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B874" w14:textId="77777777" w:rsidR="00CA09B2" w:rsidRPr="006641D3" w:rsidRDefault="00CA09B2" w:rsidP="001E0AC0">
      <w:pPr>
        <w:pStyle w:val="T1"/>
        <w:pBdr>
          <w:bottom w:val="single" w:sz="6" w:space="31" w:color="auto"/>
        </w:pBdr>
        <w:spacing w:after="240"/>
        <w:rPr>
          <w:sz w:val="16"/>
          <w:szCs w:val="16"/>
        </w:rPr>
      </w:pPr>
      <w:r w:rsidRPr="006641D3">
        <w:rPr>
          <w:sz w:val="16"/>
          <w:szCs w:val="16"/>
        </w:rPr>
        <w:t>IEEE P802.11</w:t>
      </w:r>
      <w:r w:rsidRPr="006641D3">
        <w:rPr>
          <w:sz w:val="16"/>
          <w:szCs w:val="16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EC3A70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18F10F9F" w:rsidR="00CA09B2" w:rsidRPr="00EC3A70" w:rsidRDefault="00E21FF0" w:rsidP="004628C1">
            <w:pPr>
              <w:pStyle w:val="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Protected Fine Timing frames in State 1a</w:t>
            </w:r>
          </w:p>
        </w:tc>
      </w:tr>
      <w:tr w:rsidR="00CA09B2" w:rsidRPr="00EC3A70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53F23AED" w:rsidR="00CA09B2" w:rsidRPr="00EC3A70" w:rsidRDefault="00CA09B2" w:rsidP="009A4F04">
            <w:pPr>
              <w:pStyle w:val="T2"/>
              <w:ind w:left="0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Date:</w:t>
            </w:r>
            <w:r w:rsidR="00193D21" w:rsidRPr="00EC3A70">
              <w:rPr>
                <w:b w:val="0"/>
                <w:sz w:val="20"/>
                <w:szCs w:val="20"/>
              </w:rPr>
              <w:t xml:space="preserve"> </w:t>
            </w:r>
            <w:r w:rsidR="00E21FF0">
              <w:rPr>
                <w:b w:val="0"/>
                <w:sz w:val="20"/>
                <w:szCs w:val="20"/>
              </w:rPr>
              <w:t>Oct 31</w:t>
            </w:r>
            <w:r w:rsidR="00CA7EDC" w:rsidRPr="00EC3A70">
              <w:rPr>
                <w:b w:val="0"/>
                <w:sz w:val="20"/>
                <w:szCs w:val="20"/>
              </w:rPr>
              <w:t>, 20</w:t>
            </w:r>
            <w:r w:rsidR="00B87DBC" w:rsidRPr="00EC3A70">
              <w:rPr>
                <w:b w:val="0"/>
                <w:sz w:val="20"/>
                <w:szCs w:val="20"/>
              </w:rPr>
              <w:t>20</w:t>
            </w:r>
          </w:p>
        </w:tc>
      </w:tr>
      <w:tr w:rsidR="00CA09B2" w:rsidRPr="00EC3A70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Author(s):</w:t>
            </w:r>
          </w:p>
        </w:tc>
      </w:tr>
      <w:tr w:rsidR="00CA09B2" w:rsidRPr="00EC3A70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EC3A70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email</w:t>
            </w:r>
          </w:p>
        </w:tc>
      </w:tr>
      <w:tr w:rsidR="00813B60" w:rsidRPr="00EC3A70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EC3A70" w:rsidRDefault="00C53512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A4305A" w:rsidRPr="00EC3A70">
                <w:rPr>
                  <w:rStyle w:val="Hyperlink"/>
                  <w:b w:val="0"/>
                  <w:sz w:val="20"/>
                  <w:szCs w:val="20"/>
                </w:rPr>
                <w:t>nehru.bhandaru@broadcom.com</w:t>
              </w:r>
            </w:hyperlink>
          </w:p>
        </w:tc>
      </w:tr>
    </w:tbl>
    <w:p w14:paraId="54ECD63A" w14:textId="34C49C55" w:rsidR="007A0827" w:rsidRPr="00EC3A70" w:rsidRDefault="007A0827">
      <w:pPr>
        <w:pStyle w:val="T1"/>
        <w:spacing w:after="120"/>
        <w:rPr>
          <w:sz w:val="20"/>
          <w:szCs w:val="20"/>
        </w:rPr>
      </w:pPr>
    </w:p>
    <w:p w14:paraId="1CE35D24" w14:textId="77777777" w:rsidR="007A0827" w:rsidRPr="00EC3A70" w:rsidRDefault="007A0827">
      <w:pPr>
        <w:pStyle w:val="T1"/>
        <w:spacing w:after="120"/>
        <w:rPr>
          <w:sz w:val="20"/>
          <w:szCs w:val="20"/>
        </w:rPr>
      </w:pPr>
      <w:r w:rsidRPr="00EC3A70">
        <w:rPr>
          <w:sz w:val="20"/>
          <w:szCs w:val="20"/>
        </w:rPr>
        <w:t>Abstract</w:t>
      </w:r>
    </w:p>
    <w:p w14:paraId="08E4D8F2" w14:textId="3C455EC5" w:rsidR="00E96AC1" w:rsidRDefault="00E21FF0" w:rsidP="007D7F7D">
      <w:pPr>
        <w:rPr>
          <w:sz w:val="20"/>
          <w:szCs w:val="20"/>
        </w:rPr>
      </w:pPr>
      <w:r>
        <w:rPr>
          <w:sz w:val="20"/>
          <w:szCs w:val="20"/>
        </w:rPr>
        <w:t>This document contains a minor update to text adopted from 11-20-889r3 that introduced the Protected Fine Timing action frame category. It was intended to allow Protected Fine Timing frames for secure 11az TB and NTB ranging, but a change was missed.</w:t>
      </w:r>
    </w:p>
    <w:p w14:paraId="5983EC2D" w14:textId="77777777" w:rsidR="00E96AC1" w:rsidRDefault="00E96AC1" w:rsidP="007D7F7D">
      <w:pPr>
        <w:rPr>
          <w:sz w:val="20"/>
          <w:szCs w:val="20"/>
        </w:rPr>
      </w:pPr>
    </w:p>
    <w:p w14:paraId="2B1E5238" w14:textId="1F6F69CC" w:rsidR="001C2748" w:rsidRDefault="00E21FF0" w:rsidP="007D7F7D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E96AC1">
        <w:rPr>
          <w:sz w:val="20"/>
          <w:szCs w:val="20"/>
        </w:rPr>
        <w:t xml:space="preserve">he page and line numbers </w:t>
      </w:r>
      <w:r>
        <w:rPr>
          <w:sz w:val="20"/>
          <w:szCs w:val="20"/>
        </w:rPr>
        <w:t>for proposed changes</w:t>
      </w:r>
      <w:r w:rsidR="00E96AC1">
        <w:rPr>
          <w:sz w:val="20"/>
          <w:szCs w:val="20"/>
        </w:rPr>
        <w:t xml:space="preserve"> refer to those in 11az Draft 2.</w:t>
      </w:r>
      <w:r>
        <w:rPr>
          <w:sz w:val="20"/>
          <w:szCs w:val="20"/>
        </w:rPr>
        <w:t>4.</w:t>
      </w:r>
    </w:p>
    <w:p w14:paraId="103A6724" w14:textId="77777777" w:rsidR="00E21FF0" w:rsidRPr="007D7F7D" w:rsidRDefault="00E21FF0" w:rsidP="007D7F7D">
      <w:pPr>
        <w:rPr>
          <w:sz w:val="20"/>
          <w:szCs w:val="20"/>
        </w:rPr>
      </w:pPr>
    </w:p>
    <w:p w14:paraId="71561797" w14:textId="75486C6F" w:rsidR="00A37A33" w:rsidRDefault="00A37A33" w:rsidP="00A37A33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>References</w:t>
      </w:r>
    </w:p>
    <w:p w14:paraId="7674DC47" w14:textId="77777777" w:rsidR="00A37A33" w:rsidRDefault="00A37A33" w:rsidP="00A37A33">
      <w:pPr>
        <w:shd w:val="clear" w:color="auto" w:fill="FFFFFF"/>
        <w:rPr>
          <w:b/>
          <w:bCs/>
          <w:color w:val="222222"/>
        </w:rPr>
      </w:pPr>
    </w:p>
    <w:p w14:paraId="1A93D0CC" w14:textId="0BC524B8" w:rsidR="00A37A33" w:rsidRPr="00A37A33" w:rsidRDefault="00A37A33" w:rsidP="00A37A33">
      <w:pPr>
        <w:shd w:val="clear" w:color="auto" w:fill="FFFFFF"/>
        <w:rPr>
          <w:sz w:val="20"/>
          <w:szCs w:val="20"/>
        </w:rPr>
      </w:pPr>
      <w:r w:rsidRPr="00A37A33">
        <w:rPr>
          <w:sz w:val="20"/>
          <w:szCs w:val="20"/>
        </w:rPr>
        <w:t>[1] IEEE P802.11-REVmdTM/D3.4, July 2020</w:t>
      </w:r>
    </w:p>
    <w:p w14:paraId="251E5B98" w14:textId="442B1210" w:rsidR="00A37A33" w:rsidRDefault="00A37A33" w:rsidP="00A37A33">
      <w:pPr>
        <w:pStyle w:val="Default"/>
        <w:rPr>
          <w:color w:val="auto"/>
          <w:sz w:val="20"/>
          <w:szCs w:val="20"/>
        </w:rPr>
      </w:pPr>
      <w:r w:rsidRPr="00A37A33">
        <w:rPr>
          <w:color w:val="auto"/>
          <w:sz w:val="20"/>
          <w:szCs w:val="20"/>
        </w:rPr>
        <w:t>[2] IEEE P802.11az™/D2.</w:t>
      </w:r>
      <w:r w:rsidR="00E21FF0">
        <w:rPr>
          <w:color w:val="auto"/>
          <w:sz w:val="20"/>
          <w:szCs w:val="20"/>
        </w:rPr>
        <w:t>4</w:t>
      </w:r>
      <w:r w:rsidRPr="00A37A33">
        <w:rPr>
          <w:color w:val="auto"/>
          <w:sz w:val="20"/>
          <w:szCs w:val="20"/>
        </w:rPr>
        <w:t xml:space="preserve"> </w:t>
      </w:r>
      <w:r w:rsidR="00E21FF0">
        <w:rPr>
          <w:color w:val="auto"/>
          <w:sz w:val="20"/>
          <w:szCs w:val="20"/>
        </w:rPr>
        <w:t>October</w:t>
      </w:r>
      <w:r w:rsidRPr="00A37A33">
        <w:rPr>
          <w:color w:val="auto"/>
          <w:sz w:val="20"/>
          <w:szCs w:val="20"/>
        </w:rPr>
        <w:t xml:space="preserve"> 2020</w:t>
      </w:r>
    </w:p>
    <w:p w14:paraId="3DDDEFFC" w14:textId="1DFA83D5" w:rsidR="007D7F7D" w:rsidRDefault="007D7F7D" w:rsidP="00A37A3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[3] IEEE P802.11ax</w:t>
      </w:r>
      <w:r w:rsidRPr="00A37A33">
        <w:rPr>
          <w:color w:val="auto"/>
          <w:sz w:val="20"/>
          <w:szCs w:val="20"/>
        </w:rPr>
        <w:t>™</w:t>
      </w:r>
      <w:r>
        <w:rPr>
          <w:color w:val="auto"/>
          <w:sz w:val="20"/>
          <w:szCs w:val="20"/>
        </w:rPr>
        <w:t>/D6.1 May 2020</w:t>
      </w:r>
    </w:p>
    <w:p w14:paraId="3A4FFC5E" w14:textId="77777777" w:rsidR="007D7F7D" w:rsidRPr="00A37A33" w:rsidRDefault="007D7F7D" w:rsidP="00A37A33">
      <w:pPr>
        <w:pStyle w:val="Default"/>
        <w:rPr>
          <w:color w:val="auto"/>
          <w:sz w:val="20"/>
          <w:szCs w:val="20"/>
        </w:rPr>
      </w:pPr>
    </w:p>
    <w:p w14:paraId="6DFC9ECE" w14:textId="566C5FA1" w:rsidR="00E74CA0" w:rsidRDefault="00440F7F" w:rsidP="009508AD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>Discussion</w:t>
      </w:r>
    </w:p>
    <w:p w14:paraId="391A3095" w14:textId="3CC68CF6" w:rsidR="00E21FF0" w:rsidRDefault="00E21FF0" w:rsidP="009508AD">
      <w:pPr>
        <w:shd w:val="clear" w:color="auto" w:fill="FFFFFF"/>
        <w:rPr>
          <w:b/>
          <w:bCs/>
          <w:color w:val="222222"/>
        </w:rPr>
      </w:pPr>
    </w:p>
    <w:p w14:paraId="1BFEC76A" w14:textId="1834F36B" w:rsidR="00E21FF0" w:rsidRDefault="00E21FF0" w:rsidP="00E21FF0">
      <w:pPr>
        <w:rPr>
          <w:sz w:val="20"/>
          <w:szCs w:val="20"/>
        </w:rPr>
      </w:pPr>
      <w:r>
        <w:rPr>
          <w:sz w:val="20"/>
          <w:szCs w:val="20"/>
        </w:rPr>
        <w:t>11-20-889r3 introduced the Protected Fine Timing action frame category. It was intended to allow Protected Fine Timing frames for secure 11az TB and NTB ranging, but a change was missed.</w:t>
      </w:r>
    </w:p>
    <w:p w14:paraId="281A8220" w14:textId="3D67217D" w:rsidR="00E21FF0" w:rsidRDefault="00E21FF0" w:rsidP="009508AD">
      <w:pPr>
        <w:shd w:val="clear" w:color="auto" w:fill="FFFFFF"/>
        <w:rPr>
          <w:b/>
          <w:bCs/>
          <w:color w:val="222222"/>
        </w:rPr>
      </w:pPr>
    </w:p>
    <w:p w14:paraId="4CE67FFF" w14:textId="73F1A657" w:rsidR="00E21FF0" w:rsidRDefault="006746F7" w:rsidP="00E21FF0">
      <w:r>
        <w:rPr>
          <w:sz w:val="20"/>
          <w:szCs w:val="20"/>
        </w:rPr>
        <w:t xml:space="preserve">P802.11az </w:t>
      </w:r>
      <w:r w:rsidR="00E21FF0">
        <w:rPr>
          <w:sz w:val="20"/>
          <w:szCs w:val="20"/>
        </w:rPr>
        <w:t xml:space="preserve">Draft 2.4 </w:t>
      </w:r>
      <w:bookmarkStart w:id="0" w:name="_GoBack"/>
      <w:bookmarkEnd w:id="0"/>
      <w:r w:rsidR="00E21FF0">
        <w:rPr>
          <w:sz w:val="20"/>
          <w:szCs w:val="20"/>
        </w:rPr>
        <w:t xml:space="preserve">has the following in </w:t>
      </w:r>
      <w:r w:rsidR="00E21FF0">
        <w:rPr>
          <w:rFonts w:ascii="Arial" w:hAnsi="Arial" w:cs="Arial"/>
          <w:color w:val="222222"/>
          <w:sz w:val="22"/>
          <w:szCs w:val="22"/>
        </w:rPr>
        <w:t>§</w:t>
      </w:r>
      <w:r w:rsidR="00E21FF0">
        <w:rPr>
          <w:rFonts w:ascii="Arial" w:hAnsi="Arial" w:cs="Arial"/>
          <w:color w:val="222222"/>
          <w:sz w:val="22"/>
          <w:szCs w:val="22"/>
        </w:rPr>
        <w:t xml:space="preserve"> 11.3.3</w:t>
      </w:r>
    </w:p>
    <w:p w14:paraId="387C903A" w14:textId="41C92996" w:rsidR="00E21FF0" w:rsidRPr="00E21FF0" w:rsidRDefault="00E21FF0" w:rsidP="009508AD">
      <w:pPr>
        <w:shd w:val="clear" w:color="auto" w:fill="FFFFFF"/>
        <w:rPr>
          <w:sz w:val="20"/>
          <w:szCs w:val="20"/>
        </w:rPr>
      </w:pPr>
    </w:p>
    <w:p w14:paraId="6784719A" w14:textId="062AEE5C" w:rsidR="00E74CA0" w:rsidRPr="00E21FF0" w:rsidRDefault="00E21FF0" w:rsidP="00E21FF0">
      <w:pPr>
        <w:shd w:val="clear" w:color="auto" w:fill="FFFFFF"/>
        <w:rPr>
          <w:rFonts w:ascii="Arial Narrow" w:hAnsi="Arial Narrow"/>
          <w:color w:val="000000"/>
          <w:sz w:val="18"/>
          <w:szCs w:val="18"/>
        </w:rPr>
      </w:pPr>
      <w:r w:rsidRPr="00E21FF0">
        <w:rPr>
          <w:rFonts w:ascii="Arial Narrow" w:hAnsi="Arial Narrow"/>
          <w:color w:val="000000"/>
          <w:sz w:val="18"/>
          <w:szCs w:val="18"/>
        </w:rPr>
        <w:t>A STA shall not transmit Class 2 frames unless in State 2 or State 3 or State 4. In State 1a, A STA shall not transmit Class 2 frames other than Unicast Protected Dual of Public Action frames. (#3522)</w:t>
      </w:r>
    </w:p>
    <w:p w14:paraId="3806E496" w14:textId="7B7C2BED" w:rsidR="00E21FF0" w:rsidRDefault="00E21FF0" w:rsidP="00E21FF0">
      <w:pPr>
        <w:shd w:val="clear" w:color="auto" w:fill="FFFFFF"/>
        <w:rPr>
          <w:rFonts w:ascii="Arial Narrow" w:hAnsi="Arial Narrow"/>
          <w:color w:val="000000"/>
          <w:sz w:val="20"/>
          <w:szCs w:val="20"/>
        </w:rPr>
      </w:pPr>
    </w:p>
    <w:p w14:paraId="65AE1057" w14:textId="0BA14D42" w:rsidR="00E21FF0" w:rsidRPr="00E21FF0" w:rsidRDefault="00E21FF0" w:rsidP="00E21FF0">
      <w:pPr>
        <w:shd w:val="clear" w:color="auto" w:fill="FFFFFF"/>
        <w:rPr>
          <w:sz w:val="20"/>
          <w:szCs w:val="20"/>
        </w:rPr>
      </w:pPr>
      <w:r w:rsidRPr="00E21FF0">
        <w:rPr>
          <w:sz w:val="20"/>
          <w:szCs w:val="20"/>
        </w:rPr>
        <w:t>In order for secure TB and NTB ranging to be possible in unassociated state, Protected Fine Timing frames should be allowed in State 1a</w:t>
      </w:r>
      <w:r>
        <w:rPr>
          <w:sz w:val="20"/>
          <w:szCs w:val="20"/>
        </w:rPr>
        <w:t>.</w:t>
      </w:r>
    </w:p>
    <w:p w14:paraId="5EC0C65E" w14:textId="77777777" w:rsidR="00F14DA4" w:rsidRDefault="00F14DA4" w:rsidP="00F14DA4">
      <w:pPr>
        <w:rPr>
          <w:b/>
          <w:bCs/>
          <w:color w:val="000000" w:themeColor="text1"/>
          <w:sz w:val="20"/>
          <w:szCs w:val="20"/>
        </w:rPr>
      </w:pPr>
    </w:p>
    <w:p w14:paraId="2486F7FD" w14:textId="426B1568" w:rsidR="00F14DA4" w:rsidRDefault="00F14DA4" w:rsidP="00F14DA4">
      <w:pPr>
        <w:rPr>
          <w:b/>
          <w:bCs/>
          <w:color w:val="000000" w:themeColor="text1"/>
          <w:szCs w:val="20"/>
        </w:rPr>
      </w:pPr>
      <w:r w:rsidRPr="00E96AC1">
        <w:rPr>
          <w:b/>
          <w:bCs/>
          <w:color w:val="000000" w:themeColor="text1"/>
          <w:szCs w:val="20"/>
        </w:rPr>
        <w:t>Proposed Changes</w:t>
      </w:r>
    </w:p>
    <w:p w14:paraId="7580C979" w14:textId="080A5463" w:rsidR="00F14DA4" w:rsidRDefault="00F14DA4" w:rsidP="00E96AC1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0F541A2F" w14:textId="073F8AC7" w:rsidR="00F14DA4" w:rsidRDefault="00F14DA4" w:rsidP="00E96AC1">
      <w:pPr>
        <w:rPr>
          <w:b/>
          <w:bCs/>
          <w:color w:val="FF0000"/>
          <w:szCs w:val="20"/>
        </w:rPr>
      </w:pPr>
      <w:r w:rsidRPr="00E96AC1">
        <w:rPr>
          <w:b/>
          <w:bCs/>
          <w:color w:val="FF0000"/>
          <w:szCs w:val="20"/>
        </w:rPr>
        <w:t>TGaz Editor:</w:t>
      </w:r>
      <w:r>
        <w:rPr>
          <w:b/>
          <w:bCs/>
          <w:color w:val="FF0000"/>
          <w:szCs w:val="20"/>
        </w:rPr>
        <w:t xml:space="preserve"> </w:t>
      </w:r>
      <w:r w:rsidR="006746F7">
        <w:rPr>
          <w:b/>
          <w:bCs/>
          <w:color w:val="FF0000"/>
          <w:szCs w:val="20"/>
        </w:rPr>
        <w:t xml:space="preserve">Change </w:t>
      </w:r>
      <w:r w:rsidR="006746F7" w:rsidRPr="006746F7">
        <w:rPr>
          <w:b/>
          <w:bCs/>
          <w:color w:val="FF0000"/>
          <w:szCs w:val="20"/>
        </w:rPr>
        <w:t>§ 11.3.3</w:t>
      </w:r>
      <w:r w:rsidR="006746F7">
        <w:rPr>
          <w:b/>
          <w:bCs/>
          <w:color w:val="FF0000"/>
          <w:szCs w:val="20"/>
        </w:rPr>
        <w:t xml:space="preserve"> p107.5-p107.7 as follows</w:t>
      </w:r>
    </w:p>
    <w:p w14:paraId="2BBBAF90" w14:textId="5A4AF4C9" w:rsidR="006746F7" w:rsidRDefault="006746F7" w:rsidP="00E96AC1">
      <w:pPr>
        <w:rPr>
          <w:b/>
          <w:bCs/>
          <w:color w:val="FF0000"/>
          <w:szCs w:val="20"/>
        </w:rPr>
      </w:pPr>
    </w:p>
    <w:p w14:paraId="089DBC2F" w14:textId="3BB8073D" w:rsidR="006746F7" w:rsidRPr="006746F7" w:rsidRDefault="006746F7" w:rsidP="00E96AC1">
      <w:pPr>
        <w:rPr>
          <w:b/>
          <w:bCs/>
          <w:color w:val="FF0000"/>
          <w:szCs w:val="20"/>
          <w:u w:val="single"/>
        </w:rPr>
      </w:pPr>
      <w:r>
        <w:rPr>
          <w:sz w:val="22"/>
          <w:szCs w:val="22"/>
        </w:rPr>
        <w:t xml:space="preserve">A STA shall not transmit Class 2 frames unless in State 2 or State 3 or State 4. </w:t>
      </w:r>
      <w:r w:rsidRPr="006746F7">
        <w:rPr>
          <w:sz w:val="22"/>
          <w:szCs w:val="22"/>
          <w:u w:val="single"/>
        </w:rPr>
        <w:t xml:space="preserve">In State 1a, A STA shall not transmit Class 2 frames other than </w:t>
      </w:r>
      <w:r w:rsidRPr="006746F7">
        <w:rPr>
          <w:color w:val="1F497D" w:themeColor="text2"/>
          <w:sz w:val="22"/>
          <w:szCs w:val="22"/>
          <w:u w:val="single"/>
        </w:rPr>
        <w:t xml:space="preserve">Protected Fine Timing frames </w:t>
      </w:r>
      <w:r w:rsidRPr="006746F7">
        <w:rPr>
          <w:color w:val="1F497D" w:themeColor="text2"/>
          <w:sz w:val="22"/>
          <w:szCs w:val="22"/>
          <w:u w:val="single"/>
        </w:rPr>
        <w:t xml:space="preserve">and </w:t>
      </w:r>
      <w:r w:rsidRPr="006746F7">
        <w:rPr>
          <w:sz w:val="22"/>
          <w:szCs w:val="22"/>
          <w:u w:val="single"/>
        </w:rPr>
        <w:t>Unicast Protected Dual of Public Action frames.</w:t>
      </w:r>
      <w:r w:rsidRPr="006746F7">
        <w:rPr>
          <w:sz w:val="23"/>
          <w:szCs w:val="23"/>
          <w:u w:val="single"/>
        </w:rPr>
        <w:t xml:space="preserve"> </w:t>
      </w:r>
      <w:r w:rsidRPr="006746F7">
        <w:rPr>
          <w:sz w:val="22"/>
          <w:szCs w:val="22"/>
          <w:u w:val="single"/>
        </w:rPr>
        <w:t>(#</w:t>
      </w:r>
      <w:r w:rsidRPr="006746F7">
        <w:rPr>
          <w:b/>
          <w:bCs/>
          <w:sz w:val="22"/>
          <w:szCs w:val="22"/>
          <w:u w:val="single"/>
        </w:rPr>
        <w:t>3522</w:t>
      </w:r>
      <w:r w:rsidRPr="006746F7">
        <w:rPr>
          <w:sz w:val="22"/>
          <w:szCs w:val="22"/>
          <w:u w:val="single"/>
        </w:rPr>
        <w:t>)</w:t>
      </w:r>
    </w:p>
    <w:p w14:paraId="04516A53" w14:textId="2120FFD7" w:rsidR="00F14DA4" w:rsidRPr="00F14DA4" w:rsidRDefault="00F14DA4" w:rsidP="00E96AC1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F14DA4" w:rsidRPr="00F14DA4" w:rsidSect="004D4962">
      <w:headerReference w:type="default" r:id="rId9"/>
      <w:footerReference w:type="default" r:id="rId10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1BF5B" w14:textId="77777777" w:rsidR="00C53512" w:rsidRDefault="00C53512">
      <w:r>
        <w:separator/>
      </w:r>
    </w:p>
  </w:endnote>
  <w:endnote w:type="continuationSeparator" w:id="0">
    <w:p w14:paraId="5818C89B" w14:textId="77777777" w:rsidR="00C53512" w:rsidRDefault="00C5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Yu Gothic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E2FA" w14:textId="55B0F2E9" w:rsidR="003B6E8A" w:rsidRDefault="008F6F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4603">
        <w:t>Submission</w:t>
      </w:r>
    </w:fldSimple>
    <w:r w:rsidR="003B6E8A">
      <w:tab/>
      <w:t xml:space="preserve">page </w:t>
    </w:r>
    <w:r w:rsidR="003B6E8A">
      <w:fldChar w:fldCharType="begin"/>
    </w:r>
    <w:r w:rsidR="003B6E8A">
      <w:instrText xml:space="preserve">page </w:instrText>
    </w:r>
    <w:r w:rsidR="003B6E8A">
      <w:fldChar w:fldCharType="separate"/>
    </w:r>
    <w:r w:rsidR="003B6E8A">
      <w:rPr>
        <w:noProof/>
      </w:rPr>
      <w:t>1</w:t>
    </w:r>
    <w:r w:rsidR="003B6E8A">
      <w:fldChar w:fldCharType="end"/>
    </w:r>
    <w:r w:rsidR="003B6E8A">
      <w:tab/>
    </w:r>
    <w:r w:rsidR="00D32A1F">
      <w:t>Nehru Bhandaru, Broadcom</w:t>
    </w:r>
  </w:p>
  <w:p w14:paraId="043469C4" w14:textId="77777777" w:rsidR="003B6E8A" w:rsidRDefault="003B6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0BF9" w14:textId="77777777" w:rsidR="00C53512" w:rsidRDefault="00C53512">
      <w:r>
        <w:separator/>
      </w:r>
    </w:p>
  </w:footnote>
  <w:footnote w:type="continuationSeparator" w:id="0">
    <w:p w14:paraId="58BE5FA8" w14:textId="77777777" w:rsidR="00C53512" w:rsidRDefault="00C5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55" w14:textId="3B243407" w:rsidR="003B6E8A" w:rsidRDefault="007D7F7D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3B6E8A">
      <w:t xml:space="preserve"> 2020</w:t>
    </w:r>
    <w:r w:rsidR="003B6E8A">
      <w:tab/>
    </w:r>
    <w:r w:rsidR="003B6E8A">
      <w:tab/>
    </w:r>
    <w:r w:rsidR="003B6E8A" w:rsidRPr="00C80CDE">
      <w:t>doc.: IEEE 802.11-</w:t>
    </w:r>
    <w:r w:rsidR="003B6E8A">
      <w:t>20</w:t>
    </w:r>
    <w:r w:rsidR="003B6E8A" w:rsidRPr="00C80CDE">
      <w:t>/</w:t>
    </w:r>
    <w:r w:rsidR="00E21FF0">
      <w:t>1749r0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7"/>
  </w:num>
  <w:num w:numId="5">
    <w:abstractNumId w:val="20"/>
  </w:num>
  <w:num w:numId="6">
    <w:abstractNumId w:val="1"/>
  </w:num>
  <w:num w:numId="7">
    <w:abstractNumId w:val="2"/>
  </w:num>
  <w:num w:numId="8">
    <w:abstractNumId w:val="19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3"/>
  </w:num>
  <w:num w:numId="11">
    <w:abstractNumId w:val="24"/>
  </w:num>
  <w:num w:numId="12">
    <w:abstractNumId w:val="11"/>
  </w:num>
  <w:num w:numId="13">
    <w:abstractNumId w:val="28"/>
  </w:num>
  <w:num w:numId="14">
    <w:abstractNumId w:val="5"/>
  </w:num>
  <w:num w:numId="15">
    <w:abstractNumId w:val="23"/>
  </w:num>
  <w:num w:numId="16">
    <w:abstractNumId w:val="25"/>
  </w:num>
  <w:num w:numId="17">
    <w:abstractNumId w:val="7"/>
  </w:num>
  <w:num w:numId="18">
    <w:abstractNumId w:val="4"/>
  </w:num>
  <w:num w:numId="19">
    <w:abstractNumId w:val="12"/>
  </w:num>
  <w:num w:numId="20">
    <w:abstractNumId w:val="6"/>
  </w:num>
  <w:num w:numId="21">
    <w:abstractNumId w:val="18"/>
  </w:num>
  <w:num w:numId="22">
    <w:abstractNumId w:val="22"/>
  </w:num>
  <w:num w:numId="23">
    <w:abstractNumId w:val="10"/>
  </w:num>
  <w:num w:numId="24">
    <w:abstractNumId w:val="3"/>
  </w:num>
  <w:num w:numId="25">
    <w:abstractNumId w:val="17"/>
  </w:num>
  <w:num w:numId="26">
    <w:abstractNumId w:val="9"/>
  </w:num>
  <w:num w:numId="27">
    <w:abstractNumId w:val="21"/>
  </w:num>
  <w:num w:numId="28">
    <w:abstractNumId w:val="15"/>
  </w:num>
  <w:num w:numId="29">
    <w:abstractNumId w:val="26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602FF"/>
    <w:rsid w:val="00062058"/>
    <w:rsid w:val="00062A8D"/>
    <w:rsid w:val="00062F23"/>
    <w:rsid w:val="000649C7"/>
    <w:rsid w:val="000668AF"/>
    <w:rsid w:val="00067181"/>
    <w:rsid w:val="0006743C"/>
    <w:rsid w:val="0007007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E61"/>
    <w:rsid w:val="000F6B90"/>
    <w:rsid w:val="001001D6"/>
    <w:rsid w:val="001004FB"/>
    <w:rsid w:val="001010F1"/>
    <w:rsid w:val="001023A3"/>
    <w:rsid w:val="001043B1"/>
    <w:rsid w:val="0010601E"/>
    <w:rsid w:val="001077F8"/>
    <w:rsid w:val="001100F5"/>
    <w:rsid w:val="001117C4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64E8"/>
    <w:rsid w:val="0025675E"/>
    <w:rsid w:val="00256AEF"/>
    <w:rsid w:val="00256ED1"/>
    <w:rsid w:val="002571A5"/>
    <w:rsid w:val="0025742B"/>
    <w:rsid w:val="00257EB4"/>
    <w:rsid w:val="002606E2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218E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45C3"/>
    <w:rsid w:val="002A4F76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2382"/>
    <w:rsid w:val="002C2631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3098"/>
    <w:rsid w:val="003531DC"/>
    <w:rsid w:val="00353FC7"/>
    <w:rsid w:val="00357C23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CB5"/>
    <w:rsid w:val="00390F34"/>
    <w:rsid w:val="003936E9"/>
    <w:rsid w:val="003941E9"/>
    <w:rsid w:val="003944F5"/>
    <w:rsid w:val="00394E76"/>
    <w:rsid w:val="0039647F"/>
    <w:rsid w:val="00396C7A"/>
    <w:rsid w:val="00396D34"/>
    <w:rsid w:val="003973C1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A13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501856"/>
    <w:rsid w:val="00501D9F"/>
    <w:rsid w:val="00504DDF"/>
    <w:rsid w:val="0050796A"/>
    <w:rsid w:val="00507FF8"/>
    <w:rsid w:val="005108DF"/>
    <w:rsid w:val="0051238A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82C"/>
    <w:rsid w:val="00581BC4"/>
    <w:rsid w:val="00582758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E92"/>
    <w:rsid w:val="005D750E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46F7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CE7"/>
    <w:rsid w:val="00802570"/>
    <w:rsid w:val="0080294D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60D8"/>
    <w:rsid w:val="008F6E73"/>
    <w:rsid w:val="008F6FDD"/>
    <w:rsid w:val="008F7296"/>
    <w:rsid w:val="008F730C"/>
    <w:rsid w:val="008F7E29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5159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B91"/>
    <w:rsid w:val="00A16551"/>
    <w:rsid w:val="00A21266"/>
    <w:rsid w:val="00A21636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5CB5"/>
    <w:rsid w:val="00A5618A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A1C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B"/>
    <w:rsid w:val="00B17953"/>
    <w:rsid w:val="00B20276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B3"/>
    <w:rsid w:val="00B97DF5"/>
    <w:rsid w:val="00BA0B2C"/>
    <w:rsid w:val="00BA277E"/>
    <w:rsid w:val="00BA2839"/>
    <w:rsid w:val="00BA3995"/>
    <w:rsid w:val="00BA6190"/>
    <w:rsid w:val="00BA631B"/>
    <w:rsid w:val="00BA69AD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4722"/>
    <w:rsid w:val="00C44D9C"/>
    <w:rsid w:val="00C515F4"/>
    <w:rsid w:val="00C52F84"/>
    <w:rsid w:val="00C530D6"/>
    <w:rsid w:val="00C53512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988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68F"/>
    <w:rsid w:val="00CE14DF"/>
    <w:rsid w:val="00CE172E"/>
    <w:rsid w:val="00CE17F2"/>
    <w:rsid w:val="00CE1C87"/>
    <w:rsid w:val="00CE24B0"/>
    <w:rsid w:val="00CE3059"/>
    <w:rsid w:val="00CE45F7"/>
    <w:rsid w:val="00CE4D87"/>
    <w:rsid w:val="00CE5780"/>
    <w:rsid w:val="00CE578D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EBC"/>
    <w:rsid w:val="00E179B1"/>
    <w:rsid w:val="00E17BA0"/>
    <w:rsid w:val="00E17C8D"/>
    <w:rsid w:val="00E2193C"/>
    <w:rsid w:val="00E21BF3"/>
    <w:rsid w:val="00E21FF0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CA0"/>
    <w:rsid w:val="00E75779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29C2"/>
    <w:rsid w:val="00EB2BA4"/>
    <w:rsid w:val="00EB2C4B"/>
    <w:rsid w:val="00EB2CFB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993"/>
    <w:rsid w:val="00EE47E3"/>
    <w:rsid w:val="00EE5159"/>
    <w:rsid w:val="00EE5C8B"/>
    <w:rsid w:val="00EE77BB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B58"/>
    <w:rsid w:val="00F624B1"/>
    <w:rsid w:val="00F624BE"/>
    <w:rsid w:val="00F6340B"/>
    <w:rsid w:val="00F63D8F"/>
    <w:rsid w:val="00F64F25"/>
    <w:rsid w:val="00F65F39"/>
    <w:rsid w:val="00F66BCB"/>
    <w:rsid w:val="00F66EF3"/>
    <w:rsid w:val="00F67C25"/>
    <w:rsid w:val="00F67D16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F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93533-ADD2-3C44-81DD-5E9E17E1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12</cp:revision>
  <cp:lastPrinted>2020-01-24T21:45:00Z</cp:lastPrinted>
  <dcterms:created xsi:type="dcterms:W3CDTF">2020-07-17T00:17:00Z</dcterms:created>
  <dcterms:modified xsi:type="dcterms:W3CDTF">2020-10-31T22:04:00Z</dcterms:modified>
  <cp:category/>
</cp:coreProperties>
</file>