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5B39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E2CD0D0" w14:textId="77777777">
        <w:trPr>
          <w:trHeight w:val="485"/>
          <w:jc w:val="center"/>
        </w:trPr>
        <w:tc>
          <w:tcPr>
            <w:tcW w:w="9576" w:type="dxa"/>
            <w:gridSpan w:val="5"/>
            <w:vAlign w:val="center"/>
          </w:tcPr>
          <w:p w14:paraId="48533749" w14:textId="14919643" w:rsidR="001220C2" w:rsidRDefault="001220C2" w:rsidP="001220C2">
            <w:pPr>
              <w:pStyle w:val="T2"/>
              <w:spacing w:after="0"/>
              <w:rPr>
                <w:rStyle w:val="highlight"/>
                <w:rFonts w:ascii="Verdana" w:hAnsi="Verdana"/>
                <w:color w:val="000000"/>
                <w:szCs w:val="28"/>
              </w:rPr>
            </w:pPr>
            <w:r w:rsidRPr="00ED4520">
              <w:rPr>
                <w:rStyle w:val="highlight"/>
                <w:rFonts w:ascii="Verdana" w:hAnsi="Verdana"/>
                <w:color w:val="000000"/>
                <w:szCs w:val="28"/>
              </w:rPr>
              <w:t xml:space="preserve">Telecon Minutes for </w:t>
            </w:r>
            <w:proofErr w:type="spellStart"/>
            <w:r w:rsidRPr="00ED4520">
              <w:rPr>
                <w:rStyle w:val="highlight"/>
                <w:rFonts w:ascii="Verdana" w:hAnsi="Verdana"/>
                <w:color w:val="000000"/>
                <w:szCs w:val="28"/>
              </w:rPr>
              <w:t>REVmd</w:t>
            </w:r>
            <w:proofErr w:type="spellEnd"/>
            <w:r w:rsidRPr="00ED4520">
              <w:rPr>
                <w:rStyle w:val="highlight"/>
                <w:rFonts w:ascii="Verdana" w:hAnsi="Verdana"/>
                <w:color w:val="000000"/>
                <w:szCs w:val="28"/>
              </w:rPr>
              <w:t xml:space="preserve"> CRC</w:t>
            </w:r>
          </w:p>
          <w:p w14:paraId="5ED7F708" w14:textId="4EDEDECE" w:rsidR="00CA09B2" w:rsidRDefault="001220C2" w:rsidP="001220C2">
            <w:pPr>
              <w:pStyle w:val="T2"/>
            </w:pPr>
            <w:r w:rsidRPr="00ED4520">
              <w:rPr>
                <w:rStyle w:val="highlight"/>
                <w:rFonts w:ascii="Verdana" w:hAnsi="Verdana"/>
                <w:color w:val="000000"/>
                <w:szCs w:val="28"/>
              </w:rPr>
              <w:t xml:space="preserve">- </w:t>
            </w:r>
            <w:r>
              <w:rPr>
                <w:rStyle w:val="highlight"/>
                <w:rFonts w:ascii="Verdana" w:hAnsi="Verdana"/>
                <w:color w:val="000000"/>
                <w:szCs w:val="28"/>
              </w:rPr>
              <w:t>Oct 5, 7</w:t>
            </w:r>
            <w:r w:rsidRPr="00ED4520">
              <w:rPr>
                <w:rStyle w:val="highlight"/>
                <w:rFonts w:ascii="Verdana" w:hAnsi="Verdana"/>
                <w:color w:val="000000"/>
                <w:szCs w:val="28"/>
              </w:rPr>
              <w:t xml:space="preserve"> and </w:t>
            </w:r>
            <w:r>
              <w:rPr>
                <w:rStyle w:val="highlight"/>
                <w:rFonts w:ascii="Verdana" w:hAnsi="Verdana"/>
                <w:color w:val="000000"/>
                <w:szCs w:val="28"/>
              </w:rPr>
              <w:t>9</w:t>
            </w:r>
            <w:r w:rsidRPr="00ED4520">
              <w:rPr>
                <w:rStyle w:val="highlight"/>
                <w:rFonts w:ascii="Verdana" w:hAnsi="Verdana"/>
                <w:color w:val="000000"/>
                <w:szCs w:val="28"/>
              </w:rPr>
              <w:t xml:space="preserve"> 2020</w:t>
            </w:r>
          </w:p>
        </w:tc>
      </w:tr>
      <w:tr w:rsidR="00CA09B2" w14:paraId="783E719B" w14:textId="77777777">
        <w:trPr>
          <w:trHeight w:val="359"/>
          <w:jc w:val="center"/>
        </w:trPr>
        <w:tc>
          <w:tcPr>
            <w:tcW w:w="9576" w:type="dxa"/>
            <w:gridSpan w:val="5"/>
            <w:vAlign w:val="center"/>
          </w:tcPr>
          <w:p w14:paraId="38538C69" w14:textId="61734229" w:rsidR="00CA09B2" w:rsidRPr="001220C2" w:rsidRDefault="00CA09B2" w:rsidP="001220C2">
            <w:pPr>
              <w:pStyle w:val="T2"/>
              <w:spacing w:after="0"/>
              <w:ind w:left="0"/>
              <w:rPr>
                <w:sz w:val="32"/>
                <w:szCs w:val="32"/>
              </w:rPr>
            </w:pPr>
            <w:r w:rsidRPr="001220C2">
              <w:rPr>
                <w:bCs/>
                <w:szCs w:val="28"/>
              </w:rPr>
              <w:t>Date</w:t>
            </w:r>
            <w:r w:rsidRPr="001220C2">
              <w:rPr>
                <w:b w:val="0"/>
                <w:szCs w:val="28"/>
              </w:rPr>
              <w:t xml:space="preserve">:  </w:t>
            </w:r>
            <w:r w:rsidR="001220C2" w:rsidRPr="001220C2">
              <w:rPr>
                <w:b w:val="0"/>
                <w:szCs w:val="28"/>
              </w:rPr>
              <w:t>2020-10-05</w:t>
            </w:r>
          </w:p>
        </w:tc>
      </w:tr>
      <w:tr w:rsidR="00CA09B2" w14:paraId="28A7065B" w14:textId="77777777">
        <w:trPr>
          <w:cantSplit/>
          <w:jc w:val="center"/>
        </w:trPr>
        <w:tc>
          <w:tcPr>
            <w:tcW w:w="9576" w:type="dxa"/>
            <w:gridSpan w:val="5"/>
            <w:vAlign w:val="center"/>
          </w:tcPr>
          <w:p w14:paraId="0E9942DE" w14:textId="77777777" w:rsidR="00CA09B2" w:rsidRDefault="00CA09B2">
            <w:pPr>
              <w:pStyle w:val="T2"/>
              <w:spacing w:after="0"/>
              <w:ind w:left="0" w:right="0"/>
              <w:jc w:val="left"/>
              <w:rPr>
                <w:sz w:val="20"/>
              </w:rPr>
            </w:pPr>
            <w:r>
              <w:rPr>
                <w:sz w:val="20"/>
              </w:rPr>
              <w:t>Author(s):</w:t>
            </w:r>
          </w:p>
        </w:tc>
      </w:tr>
      <w:tr w:rsidR="00CA09B2" w14:paraId="635D5712" w14:textId="77777777">
        <w:trPr>
          <w:jc w:val="center"/>
        </w:trPr>
        <w:tc>
          <w:tcPr>
            <w:tcW w:w="1336" w:type="dxa"/>
            <w:vAlign w:val="center"/>
          </w:tcPr>
          <w:p w14:paraId="2AABA461" w14:textId="77777777" w:rsidR="00CA09B2" w:rsidRDefault="00CA09B2">
            <w:pPr>
              <w:pStyle w:val="T2"/>
              <w:spacing w:after="0"/>
              <w:ind w:left="0" w:right="0"/>
              <w:jc w:val="left"/>
              <w:rPr>
                <w:sz w:val="20"/>
              </w:rPr>
            </w:pPr>
            <w:r>
              <w:rPr>
                <w:sz w:val="20"/>
              </w:rPr>
              <w:t>Name</w:t>
            </w:r>
          </w:p>
        </w:tc>
        <w:tc>
          <w:tcPr>
            <w:tcW w:w="2064" w:type="dxa"/>
            <w:vAlign w:val="center"/>
          </w:tcPr>
          <w:p w14:paraId="15CDF67B" w14:textId="77777777" w:rsidR="00CA09B2" w:rsidRDefault="0062440B">
            <w:pPr>
              <w:pStyle w:val="T2"/>
              <w:spacing w:after="0"/>
              <w:ind w:left="0" w:right="0"/>
              <w:jc w:val="left"/>
              <w:rPr>
                <w:sz w:val="20"/>
              </w:rPr>
            </w:pPr>
            <w:r>
              <w:rPr>
                <w:sz w:val="20"/>
              </w:rPr>
              <w:t>Affiliation</w:t>
            </w:r>
          </w:p>
        </w:tc>
        <w:tc>
          <w:tcPr>
            <w:tcW w:w="2814" w:type="dxa"/>
            <w:vAlign w:val="center"/>
          </w:tcPr>
          <w:p w14:paraId="19758CFA" w14:textId="77777777" w:rsidR="00CA09B2" w:rsidRDefault="00CA09B2">
            <w:pPr>
              <w:pStyle w:val="T2"/>
              <w:spacing w:after="0"/>
              <w:ind w:left="0" w:right="0"/>
              <w:jc w:val="left"/>
              <w:rPr>
                <w:sz w:val="20"/>
              </w:rPr>
            </w:pPr>
            <w:r>
              <w:rPr>
                <w:sz w:val="20"/>
              </w:rPr>
              <w:t>Address</w:t>
            </w:r>
          </w:p>
        </w:tc>
        <w:tc>
          <w:tcPr>
            <w:tcW w:w="1715" w:type="dxa"/>
            <w:vAlign w:val="center"/>
          </w:tcPr>
          <w:p w14:paraId="4DAE0073" w14:textId="77777777" w:rsidR="00CA09B2" w:rsidRDefault="00CA09B2">
            <w:pPr>
              <w:pStyle w:val="T2"/>
              <w:spacing w:after="0"/>
              <w:ind w:left="0" w:right="0"/>
              <w:jc w:val="left"/>
              <w:rPr>
                <w:sz w:val="20"/>
              </w:rPr>
            </w:pPr>
            <w:r>
              <w:rPr>
                <w:sz w:val="20"/>
              </w:rPr>
              <w:t>Phone</w:t>
            </w:r>
          </w:p>
        </w:tc>
        <w:tc>
          <w:tcPr>
            <w:tcW w:w="1647" w:type="dxa"/>
            <w:vAlign w:val="center"/>
          </w:tcPr>
          <w:p w14:paraId="27542D5F" w14:textId="77777777" w:rsidR="00CA09B2" w:rsidRDefault="00CA09B2">
            <w:pPr>
              <w:pStyle w:val="T2"/>
              <w:spacing w:after="0"/>
              <w:ind w:left="0" w:right="0"/>
              <w:jc w:val="left"/>
              <w:rPr>
                <w:sz w:val="20"/>
              </w:rPr>
            </w:pPr>
            <w:r>
              <w:rPr>
                <w:sz w:val="20"/>
              </w:rPr>
              <w:t>email</w:t>
            </w:r>
          </w:p>
        </w:tc>
      </w:tr>
      <w:tr w:rsidR="001220C2" w14:paraId="15EAD625" w14:textId="77777777">
        <w:trPr>
          <w:jc w:val="center"/>
        </w:trPr>
        <w:tc>
          <w:tcPr>
            <w:tcW w:w="1336" w:type="dxa"/>
            <w:vAlign w:val="center"/>
          </w:tcPr>
          <w:p w14:paraId="0EE24B46" w14:textId="3F3481BB" w:rsidR="001220C2" w:rsidRDefault="001220C2" w:rsidP="001220C2">
            <w:pPr>
              <w:pStyle w:val="T2"/>
              <w:spacing w:after="0"/>
              <w:ind w:left="0" w:right="0"/>
              <w:rPr>
                <w:b w:val="0"/>
                <w:sz w:val="20"/>
              </w:rPr>
            </w:pPr>
            <w:r>
              <w:rPr>
                <w:b w:val="0"/>
                <w:sz w:val="20"/>
              </w:rPr>
              <w:t>Jon Rosdahl</w:t>
            </w:r>
          </w:p>
        </w:tc>
        <w:tc>
          <w:tcPr>
            <w:tcW w:w="2064" w:type="dxa"/>
            <w:vAlign w:val="center"/>
          </w:tcPr>
          <w:p w14:paraId="1A6E67F7" w14:textId="5C61AA44" w:rsidR="001220C2" w:rsidRDefault="001220C2" w:rsidP="001220C2">
            <w:pPr>
              <w:pStyle w:val="T2"/>
              <w:spacing w:after="0"/>
              <w:ind w:left="0" w:right="0"/>
              <w:rPr>
                <w:b w:val="0"/>
                <w:sz w:val="20"/>
              </w:rPr>
            </w:pPr>
            <w:r>
              <w:rPr>
                <w:b w:val="0"/>
                <w:sz w:val="20"/>
              </w:rPr>
              <w:t>Qualcomm Technology, Inc.</w:t>
            </w:r>
          </w:p>
        </w:tc>
        <w:tc>
          <w:tcPr>
            <w:tcW w:w="2814" w:type="dxa"/>
            <w:vAlign w:val="center"/>
          </w:tcPr>
          <w:p w14:paraId="29CDC98C" w14:textId="77777777" w:rsidR="001220C2" w:rsidRDefault="001220C2" w:rsidP="001220C2">
            <w:pPr>
              <w:pStyle w:val="T2"/>
              <w:spacing w:after="0"/>
              <w:ind w:left="0" w:right="0"/>
              <w:rPr>
                <w:b w:val="0"/>
                <w:sz w:val="20"/>
              </w:rPr>
            </w:pPr>
            <w:r>
              <w:rPr>
                <w:b w:val="0"/>
                <w:sz w:val="20"/>
              </w:rPr>
              <w:t xml:space="preserve">10871 N. 5750 W. </w:t>
            </w:r>
          </w:p>
          <w:p w14:paraId="189736AA" w14:textId="56B9C757" w:rsidR="001220C2" w:rsidRDefault="001220C2" w:rsidP="001220C2">
            <w:pPr>
              <w:pStyle w:val="T2"/>
              <w:spacing w:after="0"/>
              <w:ind w:left="0" w:right="0"/>
              <w:rPr>
                <w:b w:val="0"/>
                <w:sz w:val="20"/>
              </w:rPr>
            </w:pPr>
            <w:r>
              <w:rPr>
                <w:b w:val="0"/>
                <w:sz w:val="20"/>
              </w:rPr>
              <w:t>Highland, UT 84003</w:t>
            </w:r>
          </w:p>
        </w:tc>
        <w:tc>
          <w:tcPr>
            <w:tcW w:w="1715" w:type="dxa"/>
            <w:vAlign w:val="center"/>
          </w:tcPr>
          <w:p w14:paraId="7C18D99E" w14:textId="30213963" w:rsidR="001220C2" w:rsidRDefault="001220C2" w:rsidP="001220C2">
            <w:pPr>
              <w:pStyle w:val="T2"/>
              <w:spacing w:after="0"/>
              <w:ind w:left="0" w:right="0"/>
              <w:rPr>
                <w:b w:val="0"/>
                <w:sz w:val="20"/>
              </w:rPr>
            </w:pPr>
            <w:r>
              <w:rPr>
                <w:b w:val="0"/>
                <w:sz w:val="20"/>
              </w:rPr>
              <w:t>+1-801-492-4023</w:t>
            </w:r>
          </w:p>
        </w:tc>
        <w:tc>
          <w:tcPr>
            <w:tcW w:w="1647" w:type="dxa"/>
            <w:vAlign w:val="center"/>
          </w:tcPr>
          <w:p w14:paraId="606175A3" w14:textId="05A34A35" w:rsidR="001220C2" w:rsidRDefault="001220C2" w:rsidP="001220C2">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1220C2" w14:paraId="101B5EDB" w14:textId="77777777">
        <w:trPr>
          <w:jc w:val="center"/>
        </w:trPr>
        <w:tc>
          <w:tcPr>
            <w:tcW w:w="1336" w:type="dxa"/>
            <w:vAlign w:val="center"/>
          </w:tcPr>
          <w:p w14:paraId="6D25FA71" w14:textId="77777777" w:rsidR="001220C2" w:rsidRDefault="001220C2" w:rsidP="001220C2">
            <w:pPr>
              <w:pStyle w:val="T2"/>
              <w:spacing w:after="0"/>
              <w:ind w:left="0" w:right="0"/>
              <w:rPr>
                <w:b w:val="0"/>
                <w:sz w:val="20"/>
              </w:rPr>
            </w:pPr>
          </w:p>
        </w:tc>
        <w:tc>
          <w:tcPr>
            <w:tcW w:w="2064" w:type="dxa"/>
            <w:vAlign w:val="center"/>
          </w:tcPr>
          <w:p w14:paraId="6505B94F" w14:textId="77777777" w:rsidR="001220C2" w:rsidRDefault="001220C2" w:rsidP="001220C2">
            <w:pPr>
              <w:pStyle w:val="T2"/>
              <w:spacing w:after="0"/>
              <w:ind w:left="0" w:right="0"/>
              <w:rPr>
                <w:b w:val="0"/>
                <w:sz w:val="20"/>
              </w:rPr>
            </w:pPr>
          </w:p>
        </w:tc>
        <w:tc>
          <w:tcPr>
            <w:tcW w:w="2814" w:type="dxa"/>
            <w:vAlign w:val="center"/>
          </w:tcPr>
          <w:p w14:paraId="27A2FA12" w14:textId="77777777" w:rsidR="001220C2" w:rsidRDefault="001220C2" w:rsidP="001220C2">
            <w:pPr>
              <w:pStyle w:val="T2"/>
              <w:spacing w:after="0"/>
              <w:ind w:left="0" w:right="0"/>
              <w:rPr>
                <w:b w:val="0"/>
                <w:sz w:val="20"/>
              </w:rPr>
            </w:pPr>
          </w:p>
        </w:tc>
        <w:tc>
          <w:tcPr>
            <w:tcW w:w="1715" w:type="dxa"/>
            <w:vAlign w:val="center"/>
          </w:tcPr>
          <w:p w14:paraId="32604D5F" w14:textId="77777777" w:rsidR="001220C2" w:rsidRDefault="001220C2" w:rsidP="001220C2">
            <w:pPr>
              <w:pStyle w:val="T2"/>
              <w:spacing w:after="0"/>
              <w:ind w:left="0" w:right="0"/>
              <w:rPr>
                <w:b w:val="0"/>
                <w:sz w:val="20"/>
              </w:rPr>
            </w:pPr>
          </w:p>
        </w:tc>
        <w:tc>
          <w:tcPr>
            <w:tcW w:w="1647" w:type="dxa"/>
            <w:vAlign w:val="center"/>
          </w:tcPr>
          <w:p w14:paraId="3384FE45" w14:textId="77777777" w:rsidR="001220C2" w:rsidRDefault="001220C2" w:rsidP="001220C2">
            <w:pPr>
              <w:pStyle w:val="T2"/>
              <w:spacing w:after="0"/>
              <w:ind w:left="0" w:right="0"/>
              <w:rPr>
                <w:b w:val="0"/>
                <w:sz w:val="16"/>
              </w:rPr>
            </w:pPr>
          </w:p>
        </w:tc>
      </w:tr>
    </w:tbl>
    <w:p w14:paraId="0512BD78" w14:textId="2B36EFEF" w:rsidR="00CA09B2" w:rsidRDefault="000C67CB">
      <w:pPr>
        <w:pStyle w:val="T1"/>
        <w:spacing w:after="120"/>
        <w:rPr>
          <w:sz w:val="22"/>
        </w:rPr>
      </w:pPr>
      <w:r>
        <w:rPr>
          <w:noProof/>
        </w:rPr>
        <mc:AlternateContent>
          <mc:Choice Requires="wps">
            <w:drawing>
              <wp:anchor distT="0" distB="0" distL="114300" distR="114300" simplePos="0" relativeHeight="251657728" behindDoc="0" locked="0" layoutInCell="0" allowOverlap="1" wp14:anchorId="77981FD4" wp14:editId="4866CF9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53EB5" w14:textId="77777777" w:rsidR="0029020B" w:rsidRDefault="0029020B">
                            <w:pPr>
                              <w:pStyle w:val="T1"/>
                              <w:spacing w:after="120"/>
                            </w:pPr>
                            <w:r>
                              <w:t>Abstract</w:t>
                            </w:r>
                          </w:p>
                          <w:p w14:paraId="451532EC" w14:textId="77777777" w:rsidR="001220C2" w:rsidRDefault="001220C2" w:rsidP="001220C2">
                            <w:pPr>
                              <w:jc w:val="both"/>
                            </w:pPr>
                            <w:r>
                              <w:t xml:space="preserve">This file contains the minutes for the 802.11md </w:t>
                            </w:r>
                            <w:proofErr w:type="spellStart"/>
                            <w:r>
                              <w:t>REVmd</w:t>
                            </w:r>
                            <w:proofErr w:type="spellEnd"/>
                            <w:r>
                              <w:t xml:space="preserve"> CRC Telecons for October 5 to October 7, 2020.</w:t>
                            </w:r>
                          </w:p>
                          <w:p w14:paraId="07478064" w14:textId="1744CA65" w:rsidR="001220C2" w:rsidRDefault="001220C2" w:rsidP="001220C2">
                            <w:pPr>
                              <w:jc w:val="both"/>
                            </w:pPr>
                            <w:r>
                              <w:t xml:space="preserve"> </w:t>
                            </w:r>
                          </w:p>
                          <w:p w14:paraId="5D153B31" w14:textId="5BC15DC3" w:rsidR="001220C2" w:rsidRDefault="001220C2" w:rsidP="001220C2">
                            <w:pPr>
                              <w:jc w:val="both"/>
                            </w:pPr>
                            <w:r>
                              <w:t>R0: Minutes for October 5</w:t>
                            </w:r>
                            <w:r w:rsidRPr="001220C2">
                              <w:rPr>
                                <w:vertAlign w:val="superscript"/>
                              </w:rPr>
                              <w:t>th</w:t>
                            </w:r>
                            <w:r>
                              <w:t>, 2020</w:t>
                            </w:r>
                          </w:p>
                          <w:p w14:paraId="152C59AE" w14:textId="61792D11" w:rsidR="000C67CB" w:rsidRDefault="000C67CB" w:rsidP="001220C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81FD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6053EB5" w14:textId="77777777" w:rsidR="0029020B" w:rsidRDefault="0029020B">
                      <w:pPr>
                        <w:pStyle w:val="T1"/>
                        <w:spacing w:after="120"/>
                      </w:pPr>
                      <w:r>
                        <w:t>Abstract</w:t>
                      </w:r>
                    </w:p>
                    <w:p w14:paraId="451532EC" w14:textId="77777777" w:rsidR="001220C2" w:rsidRDefault="001220C2" w:rsidP="001220C2">
                      <w:pPr>
                        <w:jc w:val="both"/>
                      </w:pPr>
                      <w:r>
                        <w:t xml:space="preserve">This file contains the minutes for the 802.11md </w:t>
                      </w:r>
                      <w:proofErr w:type="spellStart"/>
                      <w:r>
                        <w:t>REVmd</w:t>
                      </w:r>
                      <w:proofErr w:type="spellEnd"/>
                      <w:r>
                        <w:t xml:space="preserve"> CRC Telecons for October 5 to October 7, 2020.</w:t>
                      </w:r>
                    </w:p>
                    <w:p w14:paraId="07478064" w14:textId="1744CA65" w:rsidR="001220C2" w:rsidRDefault="001220C2" w:rsidP="001220C2">
                      <w:pPr>
                        <w:jc w:val="both"/>
                      </w:pPr>
                      <w:r>
                        <w:t xml:space="preserve"> </w:t>
                      </w:r>
                    </w:p>
                    <w:p w14:paraId="5D153B31" w14:textId="5BC15DC3" w:rsidR="001220C2" w:rsidRDefault="001220C2" w:rsidP="001220C2">
                      <w:pPr>
                        <w:jc w:val="both"/>
                      </w:pPr>
                      <w:r>
                        <w:t>R0: Minutes for October 5</w:t>
                      </w:r>
                      <w:r w:rsidRPr="001220C2">
                        <w:rPr>
                          <w:vertAlign w:val="superscript"/>
                        </w:rPr>
                        <w:t>th</w:t>
                      </w:r>
                      <w:r>
                        <w:t>, 2020</w:t>
                      </w:r>
                    </w:p>
                    <w:p w14:paraId="152C59AE" w14:textId="61792D11" w:rsidR="000C67CB" w:rsidRDefault="000C67CB" w:rsidP="001220C2">
                      <w:pPr>
                        <w:jc w:val="both"/>
                      </w:pPr>
                    </w:p>
                  </w:txbxContent>
                </v:textbox>
              </v:shape>
            </w:pict>
          </mc:Fallback>
        </mc:AlternateContent>
      </w:r>
    </w:p>
    <w:p w14:paraId="5DE66609" w14:textId="6411B4AD" w:rsidR="00CA09B2" w:rsidRDefault="00CA09B2">
      <w:r>
        <w:br w:type="page"/>
      </w:r>
    </w:p>
    <w:p w14:paraId="3B554736" w14:textId="16ACDA74" w:rsidR="00AF1AA7" w:rsidRPr="009365B9" w:rsidRDefault="00AF1AA7" w:rsidP="00AF1AA7">
      <w:pPr>
        <w:numPr>
          <w:ilvl w:val="0"/>
          <w:numId w:val="2"/>
        </w:numPr>
        <w:contextualSpacing/>
        <w:rPr>
          <w:b/>
          <w:bCs/>
          <w:szCs w:val="22"/>
          <w:lang w:val="en-US"/>
        </w:rPr>
      </w:pPr>
      <w:r w:rsidRPr="009365B9">
        <w:rPr>
          <w:b/>
          <w:bCs/>
          <w:szCs w:val="22"/>
        </w:rPr>
        <w:lastRenderedPageBreak/>
        <w:t xml:space="preserve">IEEE 802.11md </w:t>
      </w:r>
      <w:proofErr w:type="spellStart"/>
      <w:r w:rsidRPr="009365B9">
        <w:rPr>
          <w:b/>
          <w:bCs/>
          <w:szCs w:val="22"/>
        </w:rPr>
        <w:t>REVmd</w:t>
      </w:r>
      <w:proofErr w:type="spellEnd"/>
      <w:r w:rsidRPr="009365B9">
        <w:rPr>
          <w:b/>
          <w:bCs/>
          <w:szCs w:val="22"/>
        </w:rPr>
        <w:t xml:space="preserve"> CRC Telecon </w:t>
      </w:r>
      <w:r>
        <w:rPr>
          <w:b/>
          <w:bCs/>
          <w:szCs w:val="22"/>
        </w:rPr>
        <w:t>Monday</w:t>
      </w:r>
      <w:r w:rsidRPr="009365B9">
        <w:rPr>
          <w:b/>
          <w:bCs/>
          <w:szCs w:val="22"/>
        </w:rPr>
        <w:t xml:space="preserve">, </w:t>
      </w:r>
      <w:r>
        <w:rPr>
          <w:b/>
          <w:bCs/>
          <w:szCs w:val="22"/>
        </w:rPr>
        <w:t>October 5</w:t>
      </w:r>
      <w:r w:rsidRPr="009365B9">
        <w:rPr>
          <w:b/>
          <w:bCs/>
          <w:szCs w:val="22"/>
        </w:rPr>
        <w:t>, 2020 15:00-17:00 ET</w:t>
      </w:r>
    </w:p>
    <w:p w14:paraId="5199A959" w14:textId="77777777" w:rsidR="00AF1AA7" w:rsidRPr="009365B9" w:rsidRDefault="00AF1AA7" w:rsidP="00AF1AA7">
      <w:pPr>
        <w:numPr>
          <w:ilvl w:val="1"/>
          <w:numId w:val="3"/>
        </w:numPr>
        <w:rPr>
          <w:szCs w:val="22"/>
        </w:rPr>
      </w:pPr>
      <w:r w:rsidRPr="009365B9">
        <w:rPr>
          <w:b/>
          <w:bCs/>
          <w:szCs w:val="22"/>
        </w:rPr>
        <w:t>Called to order at 3:04</w:t>
      </w:r>
      <w:r w:rsidRPr="009365B9">
        <w:rPr>
          <w:szCs w:val="22"/>
        </w:rPr>
        <w:t xml:space="preserve"> pm ET by the TG Chair Dorothy STANLEY (HPE)</w:t>
      </w:r>
    </w:p>
    <w:p w14:paraId="0F02A728" w14:textId="77777777" w:rsidR="00AF1AA7" w:rsidRPr="009365B9" w:rsidRDefault="00AF1AA7" w:rsidP="00AF1AA7">
      <w:pPr>
        <w:numPr>
          <w:ilvl w:val="1"/>
          <w:numId w:val="3"/>
        </w:numPr>
        <w:rPr>
          <w:b/>
          <w:bCs/>
          <w:szCs w:val="22"/>
        </w:rPr>
      </w:pPr>
      <w:r w:rsidRPr="009365B9">
        <w:rPr>
          <w:b/>
          <w:bCs/>
          <w:szCs w:val="22"/>
        </w:rPr>
        <w:t>Review Patent and Participation Policy</w:t>
      </w:r>
    </w:p>
    <w:p w14:paraId="73D36B9D" w14:textId="77777777" w:rsidR="00AF1AA7" w:rsidRPr="009365B9" w:rsidRDefault="00AF1AA7" w:rsidP="00AF1AA7">
      <w:pPr>
        <w:numPr>
          <w:ilvl w:val="2"/>
          <w:numId w:val="3"/>
        </w:numPr>
        <w:rPr>
          <w:szCs w:val="22"/>
        </w:rPr>
      </w:pPr>
      <w:r w:rsidRPr="009365B9">
        <w:rPr>
          <w:szCs w:val="22"/>
        </w:rPr>
        <w:t>No Issues noted.</w:t>
      </w:r>
    </w:p>
    <w:p w14:paraId="10D46E2F" w14:textId="77777777" w:rsidR="00AF1AA7" w:rsidRPr="009365B9" w:rsidRDefault="00AF1AA7" w:rsidP="00AF1AA7">
      <w:pPr>
        <w:numPr>
          <w:ilvl w:val="1"/>
          <w:numId w:val="3"/>
        </w:numPr>
        <w:rPr>
          <w:szCs w:val="22"/>
        </w:rPr>
      </w:pPr>
      <w:r w:rsidRPr="009365B9">
        <w:rPr>
          <w:b/>
          <w:bCs/>
          <w:szCs w:val="22"/>
        </w:rPr>
        <w:t>Attendance:</w:t>
      </w:r>
      <w:r w:rsidRPr="009365B9">
        <w:rPr>
          <w:szCs w:val="22"/>
        </w:rPr>
        <w:t xml:space="preserve"> -please log with IMAT:</w:t>
      </w:r>
    </w:p>
    <w:p w14:paraId="4093B633" w14:textId="15FB247D" w:rsidR="00AF1AA7" w:rsidRPr="009365B9" w:rsidRDefault="00AF1AA7" w:rsidP="00AF1AA7">
      <w:pPr>
        <w:numPr>
          <w:ilvl w:val="2"/>
          <w:numId w:val="3"/>
        </w:numPr>
        <w:rPr>
          <w:szCs w:val="22"/>
        </w:rPr>
      </w:pPr>
      <w:r w:rsidRPr="009365B9">
        <w:rPr>
          <w:szCs w:val="22"/>
        </w:rPr>
        <w:t>About 1</w:t>
      </w:r>
      <w:r w:rsidR="001E1517">
        <w:rPr>
          <w:szCs w:val="22"/>
        </w:rPr>
        <w:t>2</w:t>
      </w:r>
      <w:r w:rsidRPr="009365B9">
        <w:rPr>
          <w:szCs w:val="22"/>
        </w:rPr>
        <w:t xml:space="preserve"> attendees reported by WebEx</w:t>
      </w:r>
    </w:p>
    <w:tbl>
      <w:tblPr>
        <w:tblW w:w="7935" w:type="dxa"/>
        <w:tblInd w:w="2145" w:type="dxa"/>
        <w:tblCellMar>
          <w:left w:w="0" w:type="dxa"/>
          <w:right w:w="0" w:type="dxa"/>
        </w:tblCellMar>
        <w:tblLook w:val="04A0" w:firstRow="1" w:lastRow="0" w:firstColumn="1" w:lastColumn="0" w:noHBand="0" w:noVBand="1"/>
      </w:tblPr>
      <w:tblGrid>
        <w:gridCol w:w="412"/>
        <w:gridCol w:w="960"/>
        <w:gridCol w:w="1030"/>
        <w:gridCol w:w="2160"/>
        <w:gridCol w:w="3373"/>
      </w:tblGrid>
      <w:tr w:rsidR="001F495E" w:rsidRPr="009365B9" w14:paraId="3D480D9E" w14:textId="77777777" w:rsidTr="001F495E">
        <w:trPr>
          <w:trHeight w:val="300"/>
        </w:trPr>
        <w:tc>
          <w:tcPr>
            <w:tcW w:w="412" w:type="dxa"/>
            <w:tcBorders>
              <w:top w:val="nil"/>
              <w:left w:val="nil"/>
              <w:bottom w:val="nil"/>
              <w:right w:val="nil"/>
            </w:tcBorders>
          </w:tcPr>
          <w:p w14:paraId="7DC1940C" w14:textId="77777777" w:rsidR="001F495E" w:rsidRPr="009365B9" w:rsidRDefault="001F495E" w:rsidP="001F495E">
            <w:pPr>
              <w:pStyle w:val="ListParagraph"/>
              <w:numPr>
                <w:ilvl w:val="0"/>
                <w:numId w:val="4"/>
              </w:numPr>
              <w:jc w:val="center"/>
              <w:rPr>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0659822E" w14:textId="25C589B3" w:rsidR="001F495E" w:rsidRPr="009365B9" w:rsidRDefault="001F495E" w:rsidP="001F495E">
            <w:pPr>
              <w:jc w:val="center"/>
              <w:rPr>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32E3CEE4" w14:textId="0C63BC9D" w:rsidR="001F495E" w:rsidRPr="009365B9" w:rsidRDefault="001F495E" w:rsidP="001F495E">
            <w:pPr>
              <w:rPr>
                <w:color w:val="000000"/>
                <w:szCs w:val="22"/>
                <w:lang w:val="en-US"/>
              </w:rPr>
            </w:pPr>
            <w:r>
              <w:rPr>
                <w:rFonts w:ascii="Calibri" w:hAnsi="Calibri" w:cs="Calibri"/>
                <w:color w:val="000000"/>
                <w:szCs w:val="22"/>
              </w:rPr>
              <w:t>10/5</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884D2CC" w14:textId="7B501B1B" w:rsidR="001F495E" w:rsidRPr="009365B9" w:rsidRDefault="001F495E" w:rsidP="001F495E">
            <w:pPr>
              <w:rPr>
                <w:color w:val="000000"/>
                <w:szCs w:val="22"/>
                <w:lang w:val="en-US"/>
              </w:rPr>
            </w:pPr>
            <w:r>
              <w:rPr>
                <w:rFonts w:ascii="Calibri" w:hAnsi="Calibri" w:cs="Calibri"/>
                <w:color w:val="000000"/>
                <w:szCs w:val="22"/>
              </w:rPr>
              <w:t>Au, Kwok Shum</w:t>
            </w:r>
          </w:p>
        </w:tc>
        <w:tc>
          <w:tcPr>
            <w:tcW w:w="3373" w:type="dxa"/>
            <w:tcBorders>
              <w:top w:val="nil"/>
              <w:left w:val="nil"/>
              <w:bottom w:val="nil"/>
              <w:right w:val="nil"/>
            </w:tcBorders>
            <w:shd w:val="clear" w:color="auto" w:fill="auto"/>
            <w:vAlign w:val="bottom"/>
          </w:tcPr>
          <w:p w14:paraId="4A97D15F" w14:textId="14929FFA" w:rsidR="001F495E" w:rsidRPr="009365B9" w:rsidRDefault="001F495E" w:rsidP="001F495E">
            <w:pPr>
              <w:rPr>
                <w:szCs w:val="22"/>
              </w:rPr>
            </w:pPr>
            <w:r>
              <w:rPr>
                <w:rFonts w:ascii="Calibri" w:hAnsi="Calibri" w:cs="Calibri"/>
                <w:color w:val="000000"/>
                <w:szCs w:val="22"/>
              </w:rPr>
              <w:t>Huawei Technologies Co., Ltd</w:t>
            </w:r>
          </w:p>
        </w:tc>
      </w:tr>
      <w:tr w:rsidR="001F495E" w:rsidRPr="009365B9" w14:paraId="7E715131" w14:textId="77777777" w:rsidTr="001F495E">
        <w:trPr>
          <w:trHeight w:val="300"/>
        </w:trPr>
        <w:tc>
          <w:tcPr>
            <w:tcW w:w="0" w:type="auto"/>
            <w:tcBorders>
              <w:top w:val="nil"/>
              <w:left w:val="nil"/>
              <w:bottom w:val="nil"/>
              <w:right w:val="nil"/>
            </w:tcBorders>
          </w:tcPr>
          <w:p w14:paraId="103F33A7" w14:textId="77777777" w:rsidR="001F495E" w:rsidRPr="009365B9" w:rsidRDefault="001F495E" w:rsidP="001F495E">
            <w:pPr>
              <w:pStyle w:val="ListParagraph"/>
              <w:numPr>
                <w:ilvl w:val="0"/>
                <w:numId w:val="4"/>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3AD4B8F" w14:textId="58100280" w:rsidR="001F495E" w:rsidRPr="009365B9" w:rsidRDefault="001F495E" w:rsidP="001F495E">
            <w:pPr>
              <w:jc w:val="center"/>
              <w:rPr>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0A388824" w14:textId="793CC9AE" w:rsidR="001F495E" w:rsidRPr="009365B9" w:rsidRDefault="001F495E" w:rsidP="001F495E">
            <w:pPr>
              <w:rPr>
                <w:color w:val="000000"/>
                <w:szCs w:val="22"/>
                <w:lang w:val="en-US"/>
              </w:rPr>
            </w:pPr>
            <w:r>
              <w:rPr>
                <w:rFonts w:ascii="Calibri" w:hAnsi="Calibri" w:cs="Calibri"/>
                <w:color w:val="000000"/>
                <w:szCs w:val="22"/>
              </w:rPr>
              <w:t>10/5</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5CB82BA" w14:textId="2C12089B" w:rsidR="001F495E" w:rsidRPr="009365B9" w:rsidRDefault="001F495E" w:rsidP="001F495E">
            <w:pPr>
              <w:rPr>
                <w:color w:val="000000"/>
                <w:szCs w:val="22"/>
                <w:lang w:val="en-US"/>
              </w:rPr>
            </w:pPr>
            <w:r>
              <w:rPr>
                <w:rFonts w:ascii="Calibri" w:hAnsi="Calibri" w:cs="Calibri"/>
                <w:color w:val="000000"/>
                <w:szCs w:val="22"/>
              </w:rPr>
              <w:t>Coffey, John</w:t>
            </w:r>
          </w:p>
        </w:tc>
        <w:tc>
          <w:tcPr>
            <w:tcW w:w="3373" w:type="dxa"/>
            <w:tcBorders>
              <w:top w:val="nil"/>
              <w:left w:val="nil"/>
              <w:bottom w:val="nil"/>
              <w:right w:val="nil"/>
            </w:tcBorders>
            <w:shd w:val="clear" w:color="auto" w:fill="auto"/>
            <w:vAlign w:val="bottom"/>
          </w:tcPr>
          <w:p w14:paraId="5B62F582" w14:textId="4AE0E778" w:rsidR="001F495E" w:rsidRPr="009365B9" w:rsidRDefault="001F495E" w:rsidP="001F495E">
            <w:pPr>
              <w:rPr>
                <w:szCs w:val="22"/>
              </w:rPr>
            </w:pPr>
            <w:r>
              <w:rPr>
                <w:rFonts w:ascii="Calibri" w:hAnsi="Calibri" w:cs="Calibri"/>
                <w:color w:val="000000"/>
                <w:szCs w:val="22"/>
              </w:rPr>
              <w:t>Realtek Semiconductor Corp.</w:t>
            </w:r>
          </w:p>
        </w:tc>
      </w:tr>
      <w:tr w:rsidR="001F495E" w:rsidRPr="009365B9" w14:paraId="24034D3D" w14:textId="77777777" w:rsidTr="001F495E">
        <w:trPr>
          <w:trHeight w:val="300"/>
        </w:trPr>
        <w:tc>
          <w:tcPr>
            <w:tcW w:w="0" w:type="auto"/>
            <w:tcBorders>
              <w:top w:val="nil"/>
              <w:left w:val="nil"/>
              <w:bottom w:val="nil"/>
              <w:right w:val="nil"/>
            </w:tcBorders>
          </w:tcPr>
          <w:p w14:paraId="5C44C441" w14:textId="77777777" w:rsidR="001F495E" w:rsidRPr="009365B9" w:rsidRDefault="001F495E" w:rsidP="001F495E">
            <w:pPr>
              <w:pStyle w:val="ListParagraph"/>
              <w:numPr>
                <w:ilvl w:val="0"/>
                <w:numId w:val="4"/>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529CA67" w14:textId="311CB32C" w:rsidR="001F495E" w:rsidRPr="009365B9" w:rsidRDefault="001F495E" w:rsidP="001F495E">
            <w:pPr>
              <w:jc w:val="center"/>
              <w:rPr>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3F46B4A0" w14:textId="35126AE3" w:rsidR="001F495E" w:rsidRPr="009365B9" w:rsidRDefault="001F495E" w:rsidP="001F495E">
            <w:pPr>
              <w:rPr>
                <w:color w:val="000000"/>
                <w:szCs w:val="22"/>
                <w:lang w:val="en-US"/>
              </w:rPr>
            </w:pPr>
            <w:r>
              <w:rPr>
                <w:rFonts w:ascii="Calibri" w:hAnsi="Calibri" w:cs="Calibri"/>
                <w:color w:val="000000"/>
                <w:szCs w:val="22"/>
              </w:rPr>
              <w:t>10/5</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68C247C" w14:textId="1E9B6062" w:rsidR="001F495E" w:rsidRPr="009365B9" w:rsidRDefault="001F495E" w:rsidP="001F495E">
            <w:pPr>
              <w:rPr>
                <w:color w:val="000000"/>
                <w:szCs w:val="22"/>
                <w:lang w:val="en-US"/>
              </w:rPr>
            </w:pPr>
            <w:r>
              <w:rPr>
                <w:rFonts w:ascii="Calibri" w:hAnsi="Calibri" w:cs="Calibri"/>
                <w:color w:val="000000"/>
                <w:szCs w:val="22"/>
              </w:rPr>
              <w:t>Goodall, David</w:t>
            </w:r>
          </w:p>
        </w:tc>
        <w:tc>
          <w:tcPr>
            <w:tcW w:w="3373" w:type="dxa"/>
            <w:tcBorders>
              <w:top w:val="nil"/>
              <w:left w:val="nil"/>
              <w:bottom w:val="nil"/>
              <w:right w:val="nil"/>
            </w:tcBorders>
            <w:shd w:val="clear" w:color="auto" w:fill="auto"/>
            <w:vAlign w:val="bottom"/>
          </w:tcPr>
          <w:p w14:paraId="19607208" w14:textId="49CD41E1" w:rsidR="001F495E" w:rsidRPr="009365B9" w:rsidRDefault="001F495E" w:rsidP="001F495E">
            <w:pPr>
              <w:rPr>
                <w:szCs w:val="22"/>
              </w:rPr>
            </w:pPr>
            <w:r>
              <w:rPr>
                <w:rFonts w:ascii="Calibri" w:hAnsi="Calibri" w:cs="Calibri"/>
                <w:color w:val="000000"/>
                <w:szCs w:val="22"/>
              </w:rPr>
              <w:t>Morse Micro</w:t>
            </w:r>
          </w:p>
        </w:tc>
      </w:tr>
      <w:tr w:rsidR="001F495E" w:rsidRPr="009365B9" w14:paraId="0AFADB34" w14:textId="77777777" w:rsidTr="001F495E">
        <w:trPr>
          <w:trHeight w:val="300"/>
        </w:trPr>
        <w:tc>
          <w:tcPr>
            <w:tcW w:w="0" w:type="auto"/>
            <w:tcBorders>
              <w:top w:val="nil"/>
              <w:left w:val="nil"/>
              <w:bottom w:val="nil"/>
              <w:right w:val="nil"/>
            </w:tcBorders>
          </w:tcPr>
          <w:p w14:paraId="2DB6D6B5" w14:textId="77777777" w:rsidR="001F495E" w:rsidRPr="009365B9" w:rsidRDefault="001F495E" w:rsidP="001F495E">
            <w:pPr>
              <w:pStyle w:val="ListParagraph"/>
              <w:numPr>
                <w:ilvl w:val="0"/>
                <w:numId w:val="4"/>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A57A469" w14:textId="62652A01" w:rsidR="001F495E" w:rsidRPr="009365B9" w:rsidRDefault="001F495E" w:rsidP="001F495E">
            <w:pPr>
              <w:jc w:val="center"/>
              <w:rPr>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6F4B34FF" w14:textId="5E095D53" w:rsidR="001F495E" w:rsidRPr="009365B9" w:rsidRDefault="001F495E" w:rsidP="001F495E">
            <w:pPr>
              <w:rPr>
                <w:color w:val="000000"/>
                <w:szCs w:val="22"/>
                <w:lang w:val="en-US"/>
              </w:rPr>
            </w:pPr>
            <w:r>
              <w:rPr>
                <w:rFonts w:ascii="Calibri" w:hAnsi="Calibri" w:cs="Calibri"/>
                <w:color w:val="000000"/>
                <w:szCs w:val="22"/>
              </w:rPr>
              <w:t>10/5</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33D0735" w14:textId="284E27C0" w:rsidR="001F495E" w:rsidRPr="009365B9" w:rsidRDefault="001F495E" w:rsidP="001F495E">
            <w:pPr>
              <w:rPr>
                <w:color w:val="000000"/>
                <w:szCs w:val="22"/>
                <w:lang w:val="en-US"/>
              </w:rPr>
            </w:pPr>
            <w:proofErr w:type="spellStart"/>
            <w:r>
              <w:rPr>
                <w:rFonts w:ascii="Calibri" w:hAnsi="Calibri" w:cs="Calibri"/>
                <w:color w:val="000000"/>
                <w:szCs w:val="22"/>
              </w:rPr>
              <w:t>Haasz</w:t>
            </w:r>
            <w:proofErr w:type="spellEnd"/>
            <w:r>
              <w:rPr>
                <w:rFonts w:ascii="Calibri" w:hAnsi="Calibri" w:cs="Calibri"/>
                <w:color w:val="000000"/>
                <w:szCs w:val="22"/>
              </w:rPr>
              <w:t>, Jodi</w:t>
            </w:r>
          </w:p>
        </w:tc>
        <w:tc>
          <w:tcPr>
            <w:tcW w:w="3373" w:type="dxa"/>
            <w:tcBorders>
              <w:top w:val="nil"/>
              <w:left w:val="nil"/>
              <w:bottom w:val="nil"/>
              <w:right w:val="nil"/>
            </w:tcBorders>
            <w:shd w:val="clear" w:color="auto" w:fill="auto"/>
            <w:vAlign w:val="bottom"/>
          </w:tcPr>
          <w:p w14:paraId="474A5DBC" w14:textId="5957A81F" w:rsidR="001F495E" w:rsidRPr="009365B9" w:rsidRDefault="001F495E" w:rsidP="001F495E">
            <w:pPr>
              <w:rPr>
                <w:szCs w:val="22"/>
              </w:rPr>
            </w:pPr>
            <w:r>
              <w:rPr>
                <w:rFonts w:ascii="Calibri" w:hAnsi="Calibri" w:cs="Calibri"/>
                <w:color w:val="000000"/>
                <w:szCs w:val="22"/>
              </w:rPr>
              <w:t>IEEE-SA</w:t>
            </w:r>
          </w:p>
        </w:tc>
      </w:tr>
      <w:tr w:rsidR="001F495E" w:rsidRPr="009365B9" w14:paraId="6FD98B87" w14:textId="77777777" w:rsidTr="001F495E">
        <w:trPr>
          <w:trHeight w:val="300"/>
        </w:trPr>
        <w:tc>
          <w:tcPr>
            <w:tcW w:w="0" w:type="auto"/>
            <w:tcBorders>
              <w:top w:val="nil"/>
              <w:left w:val="nil"/>
              <w:bottom w:val="nil"/>
              <w:right w:val="nil"/>
            </w:tcBorders>
          </w:tcPr>
          <w:p w14:paraId="54B80E90" w14:textId="77777777" w:rsidR="001F495E" w:rsidRPr="009365B9" w:rsidRDefault="001F495E" w:rsidP="001F495E">
            <w:pPr>
              <w:pStyle w:val="ListParagraph"/>
              <w:numPr>
                <w:ilvl w:val="0"/>
                <w:numId w:val="4"/>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139EC1" w14:textId="12D99005" w:rsidR="001F495E" w:rsidRPr="009365B9" w:rsidRDefault="001F495E" w:rsidP="001F495E">
            <w:pPr>
              <w:jc w:val="center"/>
              <w:rPr>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6FBE0FED" w14:textId="3F76D2BA" w:rsidR="001F495E" w:rsidRPr="009365B9" w:rsidRDefault="001F495E" w:rsidP="001F495E">
            <w:pPr>
              <w:rPr>
                <w:color w:val="000000"/>
                <w:szCs w:val="22"/>
                <w:lang w:val="en-US"/>
              </w:rPr>
            </w:pPr>
            <w:r>
              <w:rPr>
                <w:rFonts w:ascii="Calibri" w:hAnsi="Calibri" w:cs="Calibri"/>
                <w:color w:val="000000"/>
                <w:szCs w:val="22"/>
              </w:rPr>
              <w:t>10/5</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975F1AE" w14:textId="4C7F0B47" w:rsidR="001F495E" w:rsidRPr="009365B9" w:rsidRDefault="001F495E" w:rsidP="001F495E">
            <w:pPr>
              <w:rPr>
                <w:color w:val="000000"/>
                <w:szCs w:val="22"/>
                <w:lang w:val="en-US"/>
              </w:rPr>
            </w:pPr>
            <w:r>
              <w:rPr>
                <w:rFonts w:ascii="Calibri" w:hAnsi="Calibri" w:cs="Calibri"/>
                <w:color w:val="000000"/>
                <w:szCs w:val="22"/>
              </w:rPr>
              <w:t>Hamilton, Mark</w:t>
            </w:r>
          </w:p>
        </w:tc>
        <w:tc>
          <w:tcPr>
            <w:tcW w:w="3373" w:type="dxa"/>
            <w:tcBorders>
              <w:top w:val="nil"/>
              <w:left w:val="nil"/>
              <w:bottom w:val="nil"/>
              <w:right w:val="nil"/>
            </w:tcBorders>
            <w:shd w:val="clear" w:color="auto" w:fill="auto"/>
            <w:vAlign w:val="bottom"/>
          </w:tcPr>
          <w:p w14:paraId="6CC58057" w14:textId="40E0773D" w:rsidR="001F495E" w:rsidRPr="009365B9" w:rsidRDefault="001F495E" w:rsidP="001F495E">
            <w:pPr>
              <w:rPr>
                <w:szCs w:val="22"/>
              </w:rPr>
            </w:pPr>
            <w:r>
              <w:rPr>
                <w:rFonts w:ascii="Calibri" w:hAnsi="Calibri" w:cs="Calibri"/>
                <w:color w:val="000000"/>
                <w:szCs w:val="22"/>
              </w:rPr>
              <w:t>Ruckus Wireless</w:t>
            </w:r>
          </w:p>
        </w:tc>
      </w:tr>
      <w:tr w:rsidR="001F495E" w:rsidRPr="009365B9" w14:paraId="0AE22E12" w14:textId="77777777" w:rsidTr="001F495E">
        <w:trPr>
          <w:trHeight w:val="300"/>
        </w:trPr>
        <w:tc>
          <w:tcPr>
            <w:tcW w:w="0" w:type="auto"/>
            <w:tcBorders>
              <w:top w:val="nil"/>
              <w:left w:val="nil"/>
              <w:bottom w:val="nil"/>
              <w:right w:val="nil"/>
            </w:tcBorders>
          </w:tcPr>
          <w:p w14:paraId="07CAB90D" w14:textId="77777777" w:rsidR="001F495E" w:rsidRPr="009365B9" w:rsidRDefault="001F495E" w:rsidP="001F495E">
            <w:pPr>
              <w:pStyle w:val="ListParagraph"/>
              <w:numPr>
                <w:ilvl w:val="0"/>
                <w:numId w:val="4"/>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729D6B5" w14:textId="7E4B2DD5" w:rsidR="001F495E" w:rsidRPr="009365B9" w:rsidRDefault="001F495E" w:rsidP="001F495E">
            <w:pPr>
              <w:jc w:val="center"/>
              <w:rPr>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6B1E8CF5" w14:textId="252A39F2" w:rsidR="001F495E" w:rsidRPr="009365B9" w:rsidRDefault="001F495E" w:rsidP="001F495E">
            <w:pPr>
              <w:rPr>
                <w:color w:val="000000"/>
                <w:szCs w:val="22"/>
                <w:lang w:val="en-US"/>
              </w:rPr>
            </w:pPr>
            <w:r>
              <w:rPr>
                <w:rFonts w:ascii="Calibri" w:hAnsi="Calibri" w:cs="Calibri"/>
                <w:color w:val="000000"/>
                <w:szCs w:val="22"/>
              </w:rPr>
              <w:t>10/5</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0E127D7B" w14:textId="5FFDAC3D" w:rsidR="001F495E" w:rsidRPr="009365B9" w:rsidRDefault="001F495E" w:rsidP="001F495E">
            <w:pPr>
              <w:rPr>
                <w:color w:val="000000"/>
                <w:szCs w:val="22"/>
                <w:lang w:val="en-US"/>
              </w:rPr>
            </w:pPr>
            <w:r>
              <w:rPr>
                <w:rFonts w:ascii="Calibri" w:hAnsi="Calibri" w:cs="Calibri"/>
                <w:color w:val="000000"/>
                <w:szCs w:val="22"/>
              </w:rPr>
              <w:t>Kim, Youhan</w:t>
            </w:r>
          </w:p>
        </w:tc>
        <w:tc>
          <w:tcPr>
            <w:tcW w:w="3373" w:type="dxa"/>
            <w:tcBorders>
              <w:top w:val="nil"/>
              <w:left w:val="nil"/>
              <w:bottom w:val="nil"/>
              <w:right w:val="nil"/>
            </w:tcBorders>
            <w:shd w:val="clear" w:color="auto" w:fill="auto"/>
            <w:vAlign w:val="bottom"/>
          </w:tcPr>
          <w:p w14:paraId="76648F81" w14:textId="21C58A43" w:rsidR="001F495E" w:rsidRPr="009365B9" w:rsidRDefault="001F495E" w:rsidP="001F495E">
            <w:pPr>
              <w:rPr>
                <w:szCs w:val="22"/>
              </w:rPr>
            </w:pPr>
            <w:r>
              <w:rPr>
                <w:rFonts w:ascii="Calibri" w:hAnsi="Calibri" w:cs="Calibri"/>
                <w:color w:val="000000"/>
                <w:szCs w:val="22"/>
              </w:rPr>
              <w:t>Qualcomm Incorporated</w:t>
            </w:r>
          </w:p>
        </w:tc>
      </w:tr>
      <w:tr w:rsidR="001F495E" w:rsidRPr="009365B9" w14:paraId="3E2E6C4F" w14:textId="77777777" w:rsidTr="001F495E">
        <w:trPr>
          <w:trHeight w:val="300"/>
        </w:trPr>
        <w:tc>
          <w:tcPr>
            <w:tcW w:w="0" w:type="auto"/>
            <w:tcBorders>
              <w:top w:val="nil"/>
              <w:left w:val="nil"/>
              <w:bottom w:val="nil"/>
              <w:right w:val="nil"/>
            </w:tcBorders>
          </w:tcPr>
          <w:p w14:paraId="220E12BA" w14:textId="77777777" w:rsidR="001F495E" w:rsidRPr="009365B9" w:rsidRDefault="001F495E" w:rsidP="001F495E">
            <w:pPr>
              <w:pStyle w:val="ListParagraph"/>
              <w:numPr>
                <w:ilvl w:val="0"/>
                <w:numId w:val="4"/>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0F1272A" w14:textId="3255E79C" w:rsidR="001F495E" w:rsidRPr="009365B9" w:rsidRDefault="001F495E" w:rsidP="001F495E">
            <w:pPr>
              <w:jc w:val="center"/>
              <w:rPr>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0E783593" w14:textId="24A31926" w:rsidR="001F495E" w:rsidRPr="009365B9" w:rsidRDefault="001F495E" w:rsidP="001F495E">
            <w:pPr>
              <w:rPr>
                <w:color w:val="000000"/>
                <w:szCs w:val="22"/>
                <w:lang w:val="en-US"/>
              </w:rPr>
            </w:pPr>
            <w:r>
              <w:rPr>
                <w:rFonts w:ascii="Calibri" w:hAnsi="Calibri" w:cs="Calibri"/>
                <w:color w:val="000000"/>
                <w:szCs w:val="22"/>
              </w:rPr>
              <w:t>10/5</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4AC0E89" w14:textId="2008999A" w:rsidR="001F495E" w:rsidRPr="009365B9" w:rsidRDefault="001F495E" w:rsidP="001F495E">
            <w:pPr>
              <w:rPr>
                <w:color w:val="000000"/>
                <w:szCs w:val="22"/>
                <w:lang w:val="en-US"/>
              </w:rPr>
            </w:pPr>
            <w:r>
              <w:rPr>
                <w:rFonts w:ascii="Calibri" w:hAnsi="Calibri" w:cs="Calibri"/>
                <w:color w:val="000000"/>
                <w:szCs w:val="22"/>
              </w:rPr>
              <w:t>Levy, Joseph</w:t>
            </w:r>
          </w:p>
        </w:tc>
        <w:tc>
          <w:tcPr>
            <w:tcW w:w="3373" w:type="dxa"/>
            <w:tcBorders>
              <w:top w:val="nil"/>
              <w:left w:val="nil"/>
              <w:bottom w:val="nil"/>
              <w:right w:val="nil"/>
            </w:tcBorders>
            <w:shd w:val="clear" w:color="auto" w:fill="auto"/>
            <w:vAlign w:val="bottom"/>
          </w:tcPr>
          <w:p w14:paraId="47B67835" w14:textId="04F977C6" w:rsidR="001F495E" w:rsidRPr="009365B9" w:rsidRDefault="001F495E" w:rsidP="001F495E">
            <w:pPr>
              <w:rPr>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1F495E" w:rsidRPr="009365B9" w14:paraId="2D4E88AA" w14:textId="77777777" w:rsidTr="001F495E">
        <w:trPr>
          <w:trHeight w:val="300"/>
        </w:trPr>
        <w:tc>
          <w:tcPr>
            <w:tcW w:w="0" w:type="auto"/>
            <w:tcBorders>
              <w:top w:val="nil"/>
              <w:left w:val="nil"/>
              <w:bottom w:val="nil"/>
              <w:right w:val="nil"/>
            </w:tcBorders>
          </w:tcPr>
          <w:p w14:paraId="15FDF17D" w14:textId="77777777" w:rsidR="001F495E" w:rsidRPr="009365B9" w:rsidRDefault="001F495E" w:rsidP="001F495E">
            <w:pPr>
              <w:pStyle w:val="ListParagraph"/>
              <w:numPr>
                <w:ilvl w:val="0"/>
                <w:numId w:val="4"/>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A25F345" w14:textId="71749DB3" w:rsidR="001F495E" w:rsidRPr="009365B9" w:rsidRDefault="001F495E" w:rsidP="001F495E">
            <w:pPr>
              <w:jc w:val="center"/>
              <w:rPr>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2CF27403" w14:textId="21D2D3C4" w:rsidR="001F495E" w:rsidRPr="009365B9" w:rsidRDefault="001F495E" w:rsidP="001F495E">
            <w:pPr>
              <w:rPr>
                <w:color w:val="000000"/>
                <w:szCs w:val="22"/>
                <w:lang w:val="en-US"/>
              </w:rPr>
            </w:pPr>
            <w:r>
              <w:rPr>
                <w:rFonts w:ascii="Calibri" w:hAnsi="Calibri" w:cs="Calibri"/>
                <w:color w:val="000000"/>
                <w:szCs w:val="22"/>
              </w:rPr>
              <w:t>10/5</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C5957AD" w14:textId="3012C3DF" w:rsidR="001F495E" w:rsidRPr="009365B9" w:rsidRDefault="001F495E" w:rsidP="001F495E">
            <w:pPr>
              <w:rPr>
                <w:color w:val="000000"/>
                <w:szCs w:val="22"/>
                <w:lang w:val="en-US"/>
              </w:rPr>
            </w:pPr>
            <w:r>
              <w:rPr>
                <w:rFonts w:ascii="Calibri" w:hAnsi="Calibri" w:cs="Calibri"/>
                <w:color w:val="000000"/>
                <w:szCs w:val="22"/>
              </w:rPr>
              <w:t>Montemurro, Michael</w:t>
            </w:r>
          </w:p>
        </w:tc>
        <w:tc>
          <w:tcPr>
            <w:tcW w:w="3373" w:type="dxa"/>
            <w:tcBorders>
              <w:top w:val="nil"/>
              <w:left w:val="nil"/>
              <w:bottom w:val="nil"/>
              <w:right w:val="nil"/>
            </w:tcBorders>
            <w:shd w:val="clear" w:color="auto" w:fill="auto"/>
            <w:vAlign w:val="bottom"/>
          </w:tcPr>
          <w:p w14:paraId="3A8577B7" w14:textId="5AF1084B" w:rsidR="001F495E" w:rsidRPr="009365B9" w:rsidRDefault="001F495E" w:rsidP="001F495E">
            <w:pPr>
              <w:rPr>
                <w:szCs w:val="22"/>
              </w:rPr>
            </w:pPr>
            <w:r>
              <w:rPr>
                <w:rFonts w:ascii="Calibri" w:hAnsi="Calibri" w:cs="Calibri"/>
                <w:color w:val="000000"/>
                <w:szCs w:val="22"/>
              </w:rPr>
              <w:t>Self</w:t>
            </w:r>
          </w:p>
        </w:tc>
      </w:tr>
      <w:tr w:rsidR="001F495E" w:rsidRPr="009365B9" w14:paraId="071BD865" w14:textId="77777777" w:rsidTr="001F495E">
        <w:trPr>
          <w:trHeight w:val="300"/>
        </w:trPr>
        <w:tc>
          <w:tcPr>
            <w:tcW w:w="0" w:type="auto"/>
            <w:tcBorders>
              <w:top w:val="nil"/>
              <w:left w:val="nil"/>
              <w:bottom w:val="nil"/>
              <w:right w:val="nil"/>
            </w:tcBorders>
          </w:tcPr>
          <w:p w14:paraId="38DDABCA" w14:textId="77777777" w:rsidR="001F495E" w:rsidRPr="009365B9" w:rsidRDefault="001F495E" w:rsidP="001F495E">
            <w:pPr>
              <w:pStyle w:val="ListParagraph"/>
              <w:numPr>
                <w:ilvl w:val="0"/>
                <w:numId w:val="4"/>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B14298B" w14:textId="6BD80D9E" w:rsidR="001F495E" w:rsidRPr="009365B9" w:rsidRDefault="001F495E" w:rsidP="001F495E">
            <w:pPr>
              <w:jc w:val="center"/>
              <w:rPr>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3F8A8613" w14:textId="5A8F6793" w:rsidR="001F495E" w:rsidRPr="009365B9" w:rsidRDefault="001F495E" w:rsidP="001F495E">
            <w:pPr>
              <w:rPr>
                <w:color w:val="000000"/>
                <w:szCs w:val="22"/>
                <w:lang w:val="en-US"/>
              </w:rPr>
            </w:pPr>
            <w:r>
              <w:rPr>
                <w:rFonts w:ascii="Calibri" w:hAnsi="Calibri" w:cs="Calibri"/>
                <w:color w:val="000000"/>
                <w:szCs w:val="22"/>
              </w:rPr>
              <w:t>10/5</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04652CE" w14:textId="4A8551F0" w:rsidR="001F495E" w:rsidRPr="009365B9" w:rsidRDefault="001F495E" w:rsidP="001F495E">
            <w:pPr>
              <w:rPr>
                <w:color w:val="000000"/>
                <w:szCs w:val="22"/>
                <w:lang w:val="en-US"/>
              </w:rPr>
            </w:pPr>
            <w:r>
              <w:rPr>
                <w:rFonts w:ascii="Calibri" w:hAnsi="Calibri" w:cs="Calibri"/>
                <w:color w:val="000000"/>
                <w:szCs w:val="22"/>
              </w:rPr>
              <w:t>Qi, Emily</w:t>
            </w:r>
          </w:p>
        </w:tc>
        <w:tc>
          <w:tcPr>
            <w:tcW w:w="3373" w:type="dxa"/>
            <w:tcBorders>
              <w:top w:val="nil"/>
              <w:left w:val="nil"/>
              <w:bottom w:val="nil"/>
              <w:right w:val="nil"/>
            </w:tcBorders>
            <w:shd w:val="clear" w:color="auto" w:fill="auto"/>
            <w:vAlign w:val="bottom"/>
          </w:tcPr>
          <w:p w14:paraId="64E382BF" w14:textId="77A52E5D" w:rsidR="001F495E" w:rsidRPr="009365B9" w:rsidRDefault="001F495E" w:rsidP="001F495E">
            <w:pPr>
              <w:rPr>
                <w:szCs w:val="22"/>
              </w:rPr>
            </w:pPr>
            <w:r>
              <w:rPr>
                <w:rFonts w:ascii="Calibri" w:hAnsi="Calibri" w:cs="Calibri"/>
                <w:color w:val="000000"/>
                <w:szCs w:val="22"/>
              </w:rPr>
              <w:t>Intel Corporation</w:t>
            </w:r>
          </w:p>
        </w:tc>
      </w:tr>
      <w:tr w:rsidR="001F495E" w:rsidRPr="009365B9" w14:paraId="2C7FD564" w14:textId="77777777" w:rsidTr="001F495E">
        <w:trPr>
          <w:trHeight w:val="300"/>
        </w:trPr>
        <w:tc>
          <w:tcPr>
            <w:tcW w:w="0" w:type="auto"/>
            <w:tcBorders>
              <w:top w:val="nil"/>
              <w:left w:val="nil"/>
              <w:bottom w:val="nil"/>
              <w:right w:val="nil"/>
            </w:tcBorders>
          </w:tcPr>
          <w:p w14:paraId="52494999" w14:textId="77777777" w:rsidR="001F495E" w:rsidRPr="009365B9" w:rsidRDefault="001F495E" w:rsidP="001F495E">
            <w:pPr>
              <w:pStyle w:val="ListParagraph"/>
              <w:numPr>
                <w:ilvl w:val="0"/>
                <w:numId w:val="4"/>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99412E" w14:textId="16F09F3F" w:rsidR="001F495E" w:rsidRPr="009365B9" w:rsidRDefault="001F495E" w:rsidP="001F495E">
            <w:pPr>
              <w:jc w:val="center"/>
              <w:rPr>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7266704D" w14:textId="2819F84C" w:rsidR="001F495E" w:rsidRPr="009365B9" w:rsidRDefault="001F495E" w:rsidP="001F495E">
            <w:pPr>
              <w:rPr>
                <w:color w:val="000000"/>
                <w:szCs w:val="22"/>
                <w:lang w:val="en-US"/>
              </w:rPr>
            </w:pPr>
            <w:r>
              <w:rPr>
                <w:rFonts w:ascii="Calibri" w:hAnsi="Calibri" w:cs="Calibri"/>
                <w:color w:val="000000"/>
                <w:szCs w:val="22"/>
              </w:rPr>
              <w:t>10/5</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EEF3E12" w14:textId="07574F3C" w:rsidR="001F495E" w:rsidRPr="009365B9" w:rsidRDefault="001F495E" w:rsidP="001F495E">
            <w:pPr>
              <w:rPr>
                <w:color w:val="000000"/>
                <w:szCs w:val="22"/>
                <w:lang w:val="en-US"/>
              </w:rPr>
            </w:pPr>
            <w:r>
              <w:rPr>
                <w:rFonts w:ascii="Calibri" w:hAnsi="Calibri" w:cs="Calibri"/>
                <w:color w:val="000000"/>
                <w:szCs w:val="22"/>
              </w:rPr>
              <w:t>Rosdahl, Jon</w:t>
            </w:r>
          </w:p>
        </w:tc>
        <w:tc>
          <w:tcPr>
            <w:tcW w:w="3373" w:type="dxa"/>
            <w:tcBorders>
              <w:top w:val="nil"/>
              <w:left w:val="nil"/>
              <w:bottom w:val="nil"/>
              <w:right w:val="nil"/>
            </w:tcBorders>
            <w:shd w:val="clear" w:color="auto" w:fill="auto"/>
            <w:vAlign w:val="bottom"/>
          </w:tcPr>
          <w:p w14:paraId="1B2D1B5F" w14:textId="3B87592F" w:rsidR="001F495E" w:rsidRPr="009365B9" w:rsidRDefault="001F495E" w:rsidP="001F495E">
            <w:pPr>
              <w:rPr>
                <w:szCs w:val="22"/>
              </w:rPr>
            </w:pPr>
            <w:r>
              <w:rPr>
                <w:rFonts w:ascii="Calibri" w:hAnsi="Calibri" w:cs="Calibri"/>
                <w:color w:val="000000"/>
                <w:szCs w:val="22"/>
              </w:rPr>
              <w:t>Qualcomm Technologies, Inc.</w:t>
            </w:r>
          </w:p>
        </w:tc>
      </w:tr>
      <w:tr w:rsidR="001F495E" w:rsidRPr="009365B9" w14:paraId="6627AD22" w14:textId="77777777" w:rsidTr="001F495E">
        <w:trPr>
          <w:trHeight w:val="300"/>
        </w:trPr>
        <w:tc>
          <w:tcPr>
            <w:tcW w:w="0" w:type="auto"/>
            <w:tcBorders>
              <w:top w:val="nil"/>
              <w:left w:val="nil"/>
              <w:bottom w:val="nil"/>
              <w:right w:val="nil"/>
            </w:tcBorders>
          </w:tcPr>
          <w:p w14:paraId="3F2A3AEA" w14:textId="77777777" w:rsidR="001F495E" w:rsidRPr="009365B9" w:rsidRDefault="001F495E" w:rsidP="001F495E">
            <w:pPr>
              <w:pStyle w:val="ListParagraph"/>
              <w:numPr>
                <w:ilvl w:val="0"/>
                <w:numId w:val="4"/>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222F7D3" w14:textId="5275363E" w:rsidR="001F495E" w:rsidRPr="009365B9" w:rsidRDefault="001F495E" w:rsidP="001F495E">
            <w:pPr>
              <w:jc w:val="center"/>
              <w:rPr>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228A4B2C" w14:textId="75AEBE03" w:rsidR="001F495E" w:rsidRPr="009365B9" w:rsidRDefault="001F495E" w:rsidP="001F495E">
            <w:pPr>
              <w:rPr>
                <w:color w:val="000000"/>
                <w:szCs w:val="22"/>
                <w:lang w:val="en-US"/>
              </w:rPr>
            </w:pPr>
            <w:r>
              <w:rPr>
                <w:rFonts w:ascii="Calibri" w:hAnsi="Calibri" w:cs="Calibri"/>
                <w:color w:val="000000"/>
                <w:szCs w:val="22"/>
              </w:rPr>
              <w:t>10/5</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E729194" w14:textId="4BBC82F5" w:rsidR="001F495E" w:rsidRPr="009365B9" w:rsidRDefault="001F495E" w:rsidP="001F495E">
            <w:pPr>
              <w:rPr>
                <w:color w:val="000000"/>
                <w:szCs w:val="22"/>
                <w:lang w:val="en-US"/>
              </w:rPr>
            </w:pPr>
            <w:r>
              <w:rPr>
                <w:rFonts w:ascii="Calibri" w:hAnsi="Calibri" w:cs="Calibri"/>
                <w:color w:val="000000"/>
                <w:szCs w:val="22"/>
              </w:rPr>
              <w:t>Smith, Graham</w:t>
            </w:r>
          </w:p>
        </w:tc>
        <w:tc>
          <w:tcPr>
            <w:tcW w:w="3373" w:type="dxa"/>
            <w:tcBorders>
              <w:top w:val="nil"/>
              <w:left w:val="nil"/>
              <w:bottom w:val="nil"/>
              <w:right w:val="nil"/>
            </w:tcBorders>
            <w:shd w:val="clear" w:color="auto" w:fill="auto"/>
            <w:vAlign w:val="bottom"/>
          </w:tcPr>
          <w:p w14:paraId="7C47B640" w14:textId="19F8D33D" w:rsidR="001F495E" w:rsidRPr="009365B9" w:rsidRDefault="001F495E" w:rsidP="001F495E">
            <w:pPr>
              <w:rPr>
                <w:szCs w:val="22"/>
              </w:rPr>
            </w:pPr>
            <w:r>
              <w:rPr>
                <w:rFonts w:ascii="Calibri" w:hAnsi="Calibri" w:cs="Calibri"/>
                <w:color w:val="000000"/>
                <w:szCs w:val="22"/>
              </w:rPr>
              <w:t>SR Technologies</w:t>
            </w:r>
          </w:p>
        </w:tc>
      </w:tr>
      <w:tr w:rsidR="001F495E" w:rsidRPr="009365B9" w14:paraId="4066AF6E" w14:textId="77777777" w:rsidTr="001F495E">
        <w:trPr>
          <w:trHeight w:val="300"/>
        </w:trPr>
        <w:tc>
          <w:tcPr>
            <w:tcW w:w="0" w:type="auto"/>
            <w:tcBorders>
              <w:top w:val="nil"/>
              <w:left w:val="nil"/>
              <w:bottom w:val="nil"/>
              <w:right w:val="nil"/>
            </w:tcBorders>
          </w:tcPr>
          <w:p w14:paraId="1B29E32C" w14:textId="77777777" w:rsidR="001F495E" w:rsidRPr="009365B9" w:rsidRDefault="001F495E" w:rsidP="001F495E">
            <w:pPr>
              <w:pStyle w:val="ListParagraph"/>
              <w:numPr>
                <w:ilvl w:val="0"/>
                <w:numId w:val="4"/>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FCBF17" w14:textId="79CC83A7" w:rsidR="001F495E" w:rsidRPr="009365B9" w:rsidRDefault="001F495E" w:rsidP="001F495E">
            <w:pPr>
              <w:jc w:val="center"/>
              <w:rPr>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6B3BA05B" w14:textId="35E39C39" w:rsidR="001F495E" w:rsidRPr="009365B9" w:rsidRDefault="001F495E" w:rsidP="001F495E">
            <w:pPr>
              <w:rPr>
                <w:color w:val="000000"/>
                <w:szCs w:val="22"/>
                <w:lang w:val="en-US"/>
              </w:rPr>
            </w:pPr>
            <w:r>
              <w:rPr>
                <w:rFonts w:ascii="Calibri" w:hAnsi="Calibri" w:cs="Calibri"/>
                <w:color w:val="000000"/>
                <w:szCs w:val="22"/>
              </w:rPr>
              <w:t>10/5</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983BC71" w14:textId="77ED089A" w:rsidR="001F495E" w:rsidRPr="009365B9" w:rsidRDefault="001F495E" w:rsidP="001F495E">
            <w:pPr>
              <w:rPr>
                <w:color w:val="000000"/>
                <w:szCs w:val="22"/>
                <w:lang w:val="en-US"/>
              </w:rPr>
            </w:pPr>
            <w:r>
              <w:rPr>
                <w:rFonts w:ascii="Calibri" w:hAnsi="Calibri" w:cs="Calibri"/>
                <w:color w:val="000000"/>
                <w:szCs w:val="22"/>
              </w:rPr>
              <w:t>Stanley, Dorothy</w:t>
            </w:r>
          </w:p>
        </w:tc>
        <w:tc>
          <w:tcPr>
            <w:tcW w:w="3373" w:type="dxa"/>
            <w:tcBorders>
              <w:top w:val="nil"/>
              <w:left w:val="nil"/>
              <w:bottom w:val="nil"/>
              <w:right w:val="nil"/>
            </w:tcBorders>
            <w:shd w:val="clear" w:color="auto" w:fill="auto"/>
            <w:vAlign w:val="bottom"/>
          </w:tcPr>
          <w:p w14:paraId="7DE11EC7" w14:textId="5B6FEA3D" w:rsidR="001F495E" w:rsidRPr="009365B9" w:rsidRDefault="001F495E" w:rsidP="001F495E">
            <w:pPr>
              <w:rPr>
                <w:szCs w:val="22"/>
              </w:rPr>
            </w:pPr>
            <w:r>
              <w:rPr>
                <w:rFonts w:ascii="Calibri" w:hAnsi="Calibri" w:cs="Calibri"/>
                <w:color w:val="000000"/>
                <w:szCs w:val="22"/>
              </w:rPr>
              <w:t>Hewlett Packard Enterprise</w:t>
            </w:r>
          </w:p>
        </w:tc>
      </w:tr>
    </w:tbl>
    <w:p w14:paraId="678D456F" w14:textId="77777777" w:rsidR="00AF1AA7" w:rsidRPr="009365B9" w:rsidRDefault="00AF1AA7" w:rsidP="00AF1AA7">
      <w:pPr>
        <w:numPr>
          <w:ilvl w:val="2"/>
          <w:numId w:val="3"/>
        </w:numPr>
        <w:rPr>
          <w:szCs w:val="22"/>
        </w:rPr>
      </w:pPr>
      <w:r w:rsidRPr="009365B9">
        <w:rPr>
          <w:szCs w:val="22"/>
        </w:rPr>
        <w:t>Missing from IMAT: None reported</w:t>
      </w:r>
    </w:p>
    <w:p w14:paraId="31ADB09B" w14:textId="261D96CE" w:rsidR="00AF1AA7" w:rsidRPr="00AF1AA7" w:rsidRDefault="00AF1AA7" w:rsidP="00AF1AA7">
      <w:pPr>
        <w:numPr>
          <w:ilvl w:val="1"/>
          <w:numId w:val="3"/>
        </w:numPr>
        <w:rPr>
          <w:szCs w:val="22"/>
        </w:rPr>
      </w:pPr>
      <w:r w:rsidRPr="00AF1AA7">
        <w:rPr>
          <w:b/>
          <w:bCs/>
          <w:szCs w:val="22"/>
        </w:rPr>
        <w:t>Review Agenda</w:t>
      </w:r>
      <w:r w:rsidRPr="00AF1AA7">
        <w:rPr>
          <w:szCs w:val="22"/>
        </w:rPr>
        <w:t xml:space="preserve"> 11-20/1569r0:</w:t>
      </w:r>
    </w:p>
    <w:p w14:paraId="6F5CF8C2" w14:textId="34ACB9C2" w:rsidR="00AF1AA7" w:rsidRPr="00AF1AA7" w:rsidRDefault="00704354" w:rsidP="00AF1AA7">
      <w:pPr>
        <w:numPr>
          <w:ilvl w:val="2"/>
          <w:numId w:val="3"/>
        </w:numPr>
        <w:rPr>
          <w:szCs w:val="22"/>
        </w:rPr>
      </w:pPr>
      <w:hyperlink r:id="rId7" w:history="1">
        <w:r w:rsidR="00AF1AA7" w:rsidRPr="00AF1AA7">
          <w:rPr>
            <w:rStyle w:val="Hyperlink"/>
            <w:szCs w:val="22"/>
          </w:rPr>
          <w:t>https://mentor.ieee.org/802.11/dcn/20/11-20-1569-00-000m-2020-oct-tgmd-teleconference-agenda.docx</w:t>
        </w:r>
      </w:hyperlink>
      <w:r w:rsidR="00AF1AA7" w:rsidRPr="00AF1AA7">
        <w:rPr>
          <w:szCs w:val="22"/>
        </w:rPr>
        <w:t xml:space="preserve"> </w:t>
      </w:r>
    </w:p>
    <w:p w14:paraId="5CC00B22" w14:textId="057CEE8E" w:rsidR="00AF1AA7" w:rsidRPr="00AF1AA7" w:rsidRDefault="00AF1AA7" w:rsidP="00AF1AA7">
      <w:pPr>
        <w:numPr>
          <w:ilvl w:val="2"/>
          <w:numId w:val="3"/>
        </w:numPr>
        <w:rPr>
          <w:szCs w:val="22"/>
        </w:rPr>
      </w:pPr>
      <w:r w:rsidRPr="00AF1AA7">
        <w:rPr>
          <w:b/>
          <w:szCs w:val="22"/>
        </w:rPr>
        <w:t>The draft agenda for the teleconferences is below:</w:t>
      </w:r>
    </w:p>
    <w:p w14:paraId="49C0B092" w14:textId="77777777" w:rsidR="00AF1AA7" w:rsidRPr="00AF1AA7" w:rsidRDefault="00AF1AA7" w:rsidP="00AF1AA7">
      <w:pPr>
        <w:ind w:left="2160"/>
        <w:contextualSpacing/>
        <w:rPr>
          <w:szCs w:val="22"/>
          <w:lang w:eastAsia="en-GB"/>
        </w:rPr>
      </w:pPr>
      <w:r w:rsidRPr="00AF1AA7">
        <w:rPr>
          <w:szCs w:val="22"/>
          <w:lang w:eastAsia="en-GB"/>
        </w:rPr>
        <w:t>1.       Call to order, attendance (</w:t>
      </w:r>
      <w:hyperlink r:id="rId8" w:history="1">
        <w:r w:rsidRPr="00AF1AA7">
          <w:rPr>
            <w:color w:val="0000FF"/>
            <w:szCs w:val="22"/>
            <w:u w:val="single"/>
            <w:lang w:eastAsia="en-GB"/>
          </w:rPr>
          <w:t>https://imat.ieee.org/attendance</w:t>
        </w:r>
      </w:hyperlink>
      <w:r w:rsidRPr="00AF1AA7">
        <w:rPr>
          <w:szCs w:val="22"/>
          <w:lang w:eastAsia="en-GB"/>
        </w:rPr>
        <w:t xml:space="preserve"> ), and patent policy</w:t>
      </w:r>
    </w:p>
    <w:p w14:paraId="0042BD64" w14:textId="77777777" w:rsidR="00AF1AA7" w:rsidRPr="00AF1AA7" w:rsidRDefault="00AF1AA7" w:rsidP="00AF1AA7">
      <w:pPr>
        <w:ind w:left="2880"/>
        <w:contextualSpacing/>
        <w:rPr>
          <w:szCs w:val="22"/>
          <w:lang w:eastAsia="en-GB"/>
        </w:rPr>
      </w:pPr>
      <w:r w:rsidRPr="00AF1AA7">
        <w:rPr>
          <w:szCs w:val="22"/>
          <w:lang w:eastAsia="en-GB"/>
        </w:rPr>
        <w:t xml:space="preserve">a.       </w:t>
      </w:r>
      <w:r w:rsidRPr="00AF1AA7">
        <w:rPr>
          <w:b/>
          <w:szCs w:val="22"/>
          <w:lang w:eastAsia="en-GB"/>
        </w:rPr>
        <w:t>Patent Policy: Ways to inform IEEE:</w:t>
      </w:r>
      <w:r w:rsidRPr="00AF1AA7">
        <w:rPr>
          <w:szCs w:val="22"/>
          <w:lang w:eastAsia="en-GB"/>
        </w:rPr>
        <w:t xml:space="preserve"> </w:t>
      </w:r>
    </w:p>
    <w:p w14:paraId="1B684B78" w14:textId="77777777" w:rsidR="00AF1AA7" w:rsidRPr="00AF1AA7" w:rsidRDefault="00AF1AA7" w:rsidP="00AF1AA7">
      <w:pPr>
        <w:numPr>
          <w:ilvl w:val="0"/>
          <w:numId w:val="5"/>
        </w:numPr>
        <w:ind w:left="4320"/>
        <w:contextualSpacing/>
        <w:rPr>
          <w:szCs w:val="22"/>
          <w:lang w:eastAsia="en-GB"/>
        </w:rPr>
      </w:pPr>
      <w:r w:rsidRPr="00AF1AA7">
        <w:rPr>
          <w:szCs w:val="22"/>
          <w:lang w:eastAsia="en-GB"/>
        </w:rPr>
        <w:t xml:space="preserve">Cause </w:t>
      </w:r>
      <w:proofErr w:type="gramStart"/>
      <w:r w:rsidRPr="00AF1AA7">
        <w:rPr>
          <w:szCs w:val="22"/>
          <w:lang w:eastAsia="en-GB"/>
        </w:rPr>
        <w:t>an</w:t>
      </w:r>
      <w:proofErr w:type="gramEnd"/>
      <w:r w:rsidRPr="00AF1AA7">
        <w:rPr>
          <w:szCs w:val="22"/>
          <w:lang w:eastAsia="en-GB"/>
        </w:rPr>
        <w:t xml:space="preserve"> LOA to be submitted to the IEEE-SA (</w:t>
      </w:r>
      <w:hyperlink r:id="rId9" w:history="1">
        <w:r w:rsidRPr="00AF1AA7">
          <w:rPr>
            <w:color w:val="0000FF"/>
            <w:szCs w:val="22"/>
            <w:u w:val="single"/>
            <w:lang w:eastAsia="en-GB"/>
          </w:rPr>
          <w:t>patcom@ieee.org</w:t>
        </w:r>
      </w:hyperlink>
      <w:r w:rsidRPr="00AF1AA7">
        <w:rPr>
          <w:szCs w:val="22"/>
          <w:lang w:eastAsia="en-GB"/>
        </w:rPr>
        <w:t>); or</w:t>
      </w:r>
    </w:p>
    <w:p w14:paraId="0B23FF88" w14:textId="77777777" w:rsidR="00AF1AA7" w:rsidRPr="00AF1AA7" w:rsidRDefault="00AF1AA7" w:rsidP="00AF1AA7">
      <w:pPr>
        <w:numPr>
          <w:ilvl w:val="0"/>
          <w:numId w:val="5"/>
        </w:numPr>
        <w:ind w:left="4320"/>
        <w:contextualSpacing/>
        <w:rPr>
          <w:szCs w:val="22"/>
          <w:lang w:eastAsia="en-GB"/>
        </w:rPr>
      </w:pPr>
      <w:r w:rsidRPr="00AF1AA7">
        <w:rPr>
          <w:szCs w:val="22"/>
          <w:lang w:eastAsia="en-GB"/>
        </w:rPr>
        <w:t xml:space="preserve">Provide the chair of this group with the identity of the holder(s) of </w:t>
      </w:r>
      <w:proofErr w:type="gramStart"/>
      <w:r w:rsidRPr="00AF1AA7">
        <w:rPr>
          <w:szCs w:val="22"/>
          <w:lang w:eastAsia="en-GB"/>
        </w:rPr>
        <w:t>any and all</w:t>
      </w:r>
      <w:proofErr w:type="gramEnd"/>
      <w:r w:rsidRPr="00AF1AA7">
        <w:rPr>
          <w:szCs w:val="22"/>
          <w:lang w:eastAsia="en-GB"/>
        </w:rPr>
        <w:t xml:space="preserve"> such claims as soon as possible; or </w:t>
      </w:r>
    </w:p>
    <w:p w14:paraId="7F0ECA76" w14:textId="77777777" w:rsidR="00AF1AA7" w:rsidRPr="00AF1AA7" w:rsidRDefault="00AF1AA7" w:rsidP="00AF1AA7">
      <w:pPr>
        <w:numPr>
          <w:ilvl w:val="0"/>
          <w:numId w:val="5"/>
        </w:numPr>
        <w:ind w:left="4320"/>
        <w:contextualSpacing/>
        <w:rPr>
          <w:szCs w:val="22"/>
          <w:lang w:eastAsia="en-GB"/>
        </w:rPr>
      </w:pPr>
      <w:r w:rsidRPr="00AF1AA7">
        <w:rPr>
          <w:bCs/>
          <w:szCs w:val="22"/>
          <w:lang w:val="en-US" w:eastAsia="en-GB"/>
        </w:rPr>
        <w:t>Speak up now and respond to this Call for Potentially Essential Patents</w:t>
      </w:r>
    </w:p>
    <w:p w14:paraId="757A0AB3" w14:textId="77777777" w:rsidR="00AF1AA7" w:rsidRPr="00AF1AA7" w:rsidRDefault="00AF1AA7" w:rsidP="00AF1AA7">
      <w:pPr>
        <w:ind w:left="4320"/>
        <w:contextualSpacing/>
        <w:rPr>
          <w:szCs w:val="22"/>
          <w:lang w:eastAsia="en-GB"/>
        </w:rPr>
      </w:pPr>
      <w:r w:rsidRPr="00AF1AA7">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5F95C5A" w14:textId="77777777" w:rsidR="00AF1AA7" w:rsidRPr="00AF1AA7" w:rsidRDefault="00AF1AA7" w:rsidP="00AF1AA7">
      <w:pPr>
        <w:ind w:left="3600"/>
        <w:contextualSpacing/>
        <w:rPr>
          <w:szCs w:val="22"/>
          <w:lang w:eastAsia="en-GB"/>
        </w:rPr>
      </w:pPr>
      <w:r w:rsidRPr="00AF1AA7">
        <w:rPr>
          <w:szCs w:val="22"/>
          <w:lang w:eastAsia="en-GB"/>
        </w:rPr>
        <w:t>                                                         </w:t>
      </w:r>
    </w:p>
    <w:p w14:paraId="2A58D51E" w14:textId="77777777" w:rsidR="00AF1AA7" w:rsidRPr="00AF1AA7" w:rsidRDefault="00AF1AA7" w:rsidP="00AF1AA7">
      <w:pPr>
        <w:ind w:left="2880"/>
        <w:contextualSpacing/>
        <w:rPr>
          <w:szCs w:val="22"/>
          <w:lang w:eastAsia="en-GB"/>
        </w:rPr>
      </w:pPr>
      <w:r w:rsidRPr="00AF1AA7">
        <w:rPr>
          <w:szCs w:val="22"/>
          <w:lang w:eastAsia="en-GB"/>
        </w:rPr>
        <w:t xml:space="preserve">b.      Patent, Participation and policy related slides: See slides 4-19 in </w:t>
      </w:r>
      <w:hyperlink r:id="rId10" w:history="1">
        <w:r w:rsidRPr="00AF1AA7">
          <w:rPr>
            <w:color w:val="0000FF"/>
            <w:szCs w:val="22"/>
            <w:u w:val="single"/>
            <w:lang w:val="en-US" w:eastAsia="en-GB"/>
          </w:rPr>
          <w:t>https://mentor.ieee.org/802.11/dcn/20/11-20-1369-00-0000-2nd-vice-chair-report-september-2020.pptx</w:t>
        </w:r>
      </w:hyperlink>
      <w:r w:rsidRPr="00AF1AA7">
        <w:rPr>
          <w:color w:val="0000FF"/>
          <w:szCs w:val="22"/>
          <w:u w:val="single"/>
          <w:lang w:val="en-US" w:eastAsia="en-GB"/>
        </w:rPr>
        <w:t xml:space="preserve"> </w:t>
      </w:r>
      <w:r w:rsidRPr="00AF1AA7">
        <w:rPr>
          <w:szCs w:val="22"/>
          <w:lang w:eastAsia="en-GB"/>
        </w:rPr>
        <w:br/>
      </w:r>
    </w:p>
    <w:p w14:paraId="2CF4B35F" w14:textId="77777777" w:rsidR="00AF1AA7" w:rsidRPr="00AF1AA7" w:rsidRDefault="00AF1AA7" w:rsidP="00AF1AA7">
      <w:pPr>
        <w:ind w:left="2160"/>
        <w:contextualSpacing/>
        <w:rPr>
          <w:szCs w:val="22"/>
          <w:lang w:eastAsia="en-GB"/>
        </w:rPr>
      </w:pPr>
      <w:r w:rsidRPr="00AF1AA7">
        <w:rPr>
          <w:szCs w:val="22"/>
          <w:lang w:eastAsia="en-GB"/>
        </w:rPr>
        <w:t xml:space="preserve">2.       Editor report – Emily QI/Edward AU – see </w:t>
      </w:r>
      <w:hyperlink r:id="rId11" w:history="1">
        <w:r w:rsidRPr="00AF1AA7">
          <w:rPr>
            <w:color w:val="0000FF"/>
            <w:szCs w:val="22"/>
            <w:u w:val="single"/>
            <w:lang w:eastAsia="en-GB"/>
          </w:rPr>
          <w:t>https://mentor.ieee.org/802.11/dcn/17/11-17-0920-28-000m-802-11revmd-editor-s-report.ppt</w:t>
        </w:r>
      </w:hyperlink>
      <w:r w:rsidRPr="00AF1AA7">
        <w:rPr>
          <w:szCs w:val="22"/>
          <w:lang w:eastAsia="en-GB"/>
        </w:rPr>
        <w:t xml:space="preserve"> and </w:t>
      </w:r>
      <w:hyperlink r:id="rId12" w:history="1">
        <w:r w:rsidRPr="00AF1AA7">
          <w:rPr>
            <w:color w:val="0000FF"/>
            <w:szCs w:val="22"/>
            <w:u w:val="single"/>
            <w:lang w:eastAsia="en-GB"/>
          </w:rPr>
          <w:t>https://mentor.ieee.org/802.11/dcn/19/11-19-2156</w:t>
        </w:r>
      </w:hyperlink>
      <w:r w:rsidRPr="00AF1AA7">
        <w:rPr>
          <w:color w:val="0000FF"/>
          <w:szCs w:val="22"/>
          <w:u w:val="single"/>
          <w:lang w:eastAsia="en-GB"/>
        </w:rPr>
        <w:t xml:space="preserve"> .</w:t>
      </w:r>
      <w:r w:rsidRPr="00AF1AA7">
        <w:rPr>
          <w:szCs w:val="22"/>
          <w:lang w:eastAsia="en-GB"/>
        </w:rPr>
        <w:t xml:space="preserve"> </w:t>
      </w:r>
      <w:r w:rsidRPr="00AF1AA7">
        <w:rPr>
          <w:szCs w:val="22"/>
          <w:lang w:eastAsia="en-GB"/>
        </w:rPr>
        <w:br/>
      </w:r>
    </w:p>
    <w:p w14:paraId="42920453" w14:textId="77777777" w:rsidR="00AF1AA7" w:rsidRPr="00AF1AA7" w:rsidRDefault="00AF1AA7" w:rsidP="00AF1AA7">
      <w:pPr>
        <w:ind w:left="2160"/>
        <w:contextualSpacing/>
        <w:rPr>
          <w:szCs w:val="22"/>
          <w:lang w:eastAsia="en-GB"/>
        </w:rPr>
      </w:pPr>
      <w:r w:rsidRPr="00AF1AA7">
        <w:rPr>
          <w:szCs w:val="22"/>
          <w:lang w:eastAsia="en-GB"/>
        </w:rPr>
        <w:t>3.       Comment resolution and motions</w:t>
      </w:r>
    </w:p>
    <w:p w14:paraId="65937AB5" w14:textId="77777777" w:rsidR="00AF1AA7" w:rsidRPr="00AF1AA7" w:rsidRDefault="00AF1AA7" w:rsidP="00AF1AA7">
      <w:pPr>
        <w:numPr>
          <w:ilvl w:val="0"/>
          <w:numId w:val="1"/>
        </w:numPr>
        <w:tabs>
          <w:tab w:val="clear" w:pos="720"/>
          <w:tab w:val="num" w:pos="2880"/>
        </w:tabs>
        <w:ind w:left="2880"/>
        <w:rPr>
          <w:szCs w:val="22"/>
        </w:rPr>
      </w:pPr>
      <w:r w:rsidRPr="00AF1AA7">
        <w:rPr>
          <w:b/>
          <w:bCs/>
          <w:szCs w:val="22"/>
          <w:lang w:eastAsia="en-GB"/>
        </w:rPr>
        <w:t>October 5, 2020 3PM – 5PM Eastern</w:t>
      </w:r>
    </w:p>
    <w:p w14:paraId="65D75DCC" w14:textId="77777777" w:rsidR="00AF1AA7" w:rsidRPr="00AF1AA7" w:rsidRDefault="00AF1AA7" w:rsidP="00AF1AA7">
      <w:pPr>
        <w:numPr>
          <w:ilvl w:val="1"/>
          <w:numId w:val="1"/>
        </w:numPr>
        <w:tabs>
          <w:tab w:val="clear" w:pos="1440"/>
          <w:tab w:val="num" w:pos="3600"/>
        </w:tabs>
        <w:ind w:left="3600"/>
        <w:rPr>
          <w:szCs w:val="22"/>
        </w:rPr>
      </w:pPr>
      <w:r w:rsidRPr="00AF1AA7">
        <w:rPr>
          <w:bCs/>
          <w:szCs w:val="22"/>
          <w:lang w:eastAsia="en-GB"/>
        </w:rPr>
        <w:lastRenderedPageBreak/>
        <w:t>Comment resolution of CIDs received in 2</w:t>
      </w:r>
      <w:r w:rsidRPr="00AF1AA7">
        <w:rPr>
          <w:bCs/>
          <w:szCs w:val="22"/>
          <w:vertAlign w:val="superscript"/>
          <w:lang w:eastAsia="en-GB"/>
        </w:rPr>
        <w:t>nd</w:t>
      </w:r>
      <w:r w:rsidRPr="00AF1AA7">
        <w:rPr>
          <w:bCs/>
          <w:szCs w:val="22"/>
          <w:lang w:eastAsia="en-GB"/>
        </w:rPr>
        <w:t xml:space="preserve"> recirculation. </w:t>
      </w:r>
    </w:p>
    <w:p w14:paraId="12365878" w14:textId="77777777" w:rsidR="00AF1AA7" w:rsidRPr="00AF1AA7" w:rsidRDefault="00AF1AA7" w:rsidP="00AF1AA7">
      <w:pPr>
        <w:numPr>
          <w:ilvl w:val="2"/>
          <w:numId w:val="1"/>
        </w:numPr>
        <w:tabs>
          <w:tab w:val="clear" w:pos="2160"/>
          <w:tab w:val="num" w:pos="4320"/>
        </w:tabs>
        <w:ind w:left="4320"/>
        <w:rPr>
          <w:szCs w:val="22"/>
        </w:rPr>
      </w:pPr>
      <w:r w:rsidRPr="00AF1AA7">
        <w:rPr>
          <w:bCs/>
          <w:szCs w:val="22"/>
          <w:lang w:eastAsia="en-GB"/>
        </w:rPr>
        <w:t>3 comments received</w:t>
      </w:r>
    </w:p>
    <w:p w14:paraId="49ECA2A6" w14:textId="356FC71E" w:rsidR="00AF1AA7" w:rsidRPr="00AF1AA7" w:rsidRDefault="00AF1AA7" w:rsidP="00AF1AA7">
      <w:pPr>
        <w:numPr>
          <w:ilvl w:val="2"/>
          <w:numId w:val="1"/>
        </w:numPr>
        <w:tabs>
          <w:tab w:val="clear" w:pos="2160"/>
          <w:tab w:val="num" w:pos="4320"/>
        </w:tabs>
        <w:ind w:left="4320"/>
        <w:rPr>
          <w:szCs w:val="22"/>
        </w:rPr>
      </w:pPr>
      <w:r w:rsidRPr="00AF1AA7">
        <w:rPr>
          <w:bCs/>
          <w:szCs w:val="22"/>
          <w:lang w:eastAsia="en-GB"/>
        </w:rPr>
        <w:t xml:space="preserve">All 3 comments are from “Approve” </w:t>
      </w:r>
      <w:r w:rsidR="0099535B" w:rsidRPr="00AF1AA7">
        <w:rPr>
          <w:bCs/>
          <w:szCs w:val="22"/>
          <w:lang w:eastAsia="en-GB"/>
        </w:rPr>
        <w:t>voters and</w:t>
      </w:r>
      <w:r w:rsidRPr="00AF1AA7">
        <w:rPr>
          <w:bCs/>
          <w:szCs w:val="22"/>
          <w:lang w:eastAsia="en-GB"/>
        </w:rPr>
        <w:t xml:space="preserve"> are indicated as non-Must-be-satisfied. All Must be Satisfied comments associated with a “Disapprove” vote have been recirculated.</w:t>
      </w:r>
    </w:p>
    <w:p w14:paraId="162896D8" w14:textId="77777777" w:rsidR="00AF1AA7" w:rsidRPr="00AF1AA7" w:rsidRDefault="00AF1AA7" w:rsidP="00AF1AA7">
      <w:pPr>
        <w:numPr>
          <w:ilvl w:val="2"/>
          <w:numId w:val="1"/>
        </w:numPr>
        <w:tabs>
          <w:tab w:val="clear" w:pos="2160"/>
          <w:tab w:val="num" w:pos="4320"/>
        </w:tabs>
        <w:ind w:left="4320"/>
        <w:rPr>
          <w:szCs w:val="22"/>
        </w:rPr>
      </w:pPr>
      <w:r w:rsidRPr="00AF1AA7">
        <w:rPr>
          <w:bCs/>
          <w:szCs w:val="22"/>
          <w:lang w:eastAsia="en-GB"/>
        </w:rPr>
        <w:t>Consider and develop resolutions to the received 3 comments.</w:t>
      </w:r>
    </w:p>
    <w:p w14:paraId="739212FC" w14:textId="45A4A486" w:rsidR="00AF1AA7" w:rsidRPr="00F05F3F" w:rsidRDefault="00704354" w:rsidP="00F05F3F">
      <w:pPr>
        <w:numPr>
          <w:ilvl w:val="2"/>
          <w:numId w:val="1"/>
        </w:numPr>
        <w:tabs>
          <w:tab w:val="clear" w:pos="2160"/>
          <w:tab w:val="num" w:pos="4320"/>
        </w:tabs>
        <w:ind w:left="4320"/>
        <w:rPr>
          <w:szCs w:val="22"/>
        </w:rPr>
      </w:pPr>
      <w:hyperlink r:id="rId13" w:history="1">
        <w:r w:rsidR="00AF1AA7" w:rsidRPr="00AF1AA7">
          <w:rPr>
            <w:color w:val="0000FF"/>
            <w:szCs w:val="22"/>
            <w:u w:val="single"/>
          </w:rPr>
          <w:t>https://standards.ieee.org/about/policies/opman/sect5.html</w:t>
        </w:r>
      </w:hyperlink>
      <w:r w:rsidR="00AF1AA7" w:rsidRPr="00AF1AA7">
        <w:rPr>
          <w:szCs w:val="22"/>
        </w:rPr>
        <w:t xml:space="preserve"> “a) </w:t>
      </w:r>
      <w:r w:rsidR="00AF1AA7" w:rsidRPr="00AF1AA7">
        <w:rPr>
          <w:i/>
          <w:iCs/>
          <w:szCs w:val="22"/>
        </w:rPr>
        <w:t>Approve (Affirmative).</w:t>
      </w:r>
      <w:r w:rsidR="00AF1AA7" w:rsidRPr="00AF1AA7">
        <w:rPr>
          <w:szCs w:val="22"/>
        </w:rPr>
        <w:t> This vote may be accompanied by comments suggesting corrections and improvements. All comments shall be considered; making a change to the proposed standard as a result of the comments is left to the discretion of the Standards Committee.”</w:t>
      </w:r>
    </w:p>
    <w:p w14:paraId="45EF4F9F" w14:textId="77777777" w:rsidR="00AF1AA7" w:rsidRPr="00AF1AA7" w:rsidRDefault="00AF1AA7" w:rsidP="00AF1AA7">
      <w:pPr>
        <w:numPr>
          <w:ilvl w:val="1"/>
          <w:numId w:val="1"/>
        </w:numPr>
        <w:tabs>
          <w:tab w:val="clear" w:pos="1440"/>
          <w:tab w:val="num" w:pos="3600"/>
        </w:tabs>
        <w:ind w:left="3600"/>
        <w:rPr>
          <w:szCs w:val="22"/>
        </w:rPr>
      </w:pPr>
      <w:r w:rsidRPr="00AF1AA7">
        <w:rPr>
          <w:b/>
          <w:bCs/>
          <w:szCs w:val="22"/>
          <w:lang w:eastAsia="en-GB"/>
        </w:rPr>
        <w:t>Motion: Resolve CID as “” with a resolution of “”</w:t>
      </w:r>
    </w:p>
    <w:p w14:paraId="08CE6D31" w14:textId="77777777" w:rsidR="00AF1AA7" w:rsidRPr="00AF1AA7" w:rsidRDefault="00AF1AA7" w:rsidP="00AF1AA7">
      <w:pPr>
        <w:numPr>
          <w:ilvl w:val="2"/>
          <w:numId w:val="1"/>
        </w:numPr>
        <w:tabs>
          <w:tab w:val="clear" w:pos="2160"/>
          <w:tab w:val="num" w:pos="4320"/>
        </w:tabs>
        <w:ind w:left="4320"/>
        <w:rPr>
          <w:szCs w:val="22"/>
        </w:rPr>
      </w:pPr>
      <w:r w:rsidRPr="00AF1AA7">
        <w:rPr>
          <w:b/>
          <w:bCs/>
          <w:szCs w:val="22"/>
          <w:lang w:eastAsia="en-GB"/>
        </w:rPr>
        <w:t>Moved:</w:t>
      </w:r>
    </w:p>
    <w:p w14:paraId="723FAFE3" w14:textId="77777777" w:rsidR="00AF1AA7" w:rsidRPr="00AF1AA7" w:rsidRDefault="00AF1AA7" w:rsidP="00AF1AA7">
      <w:pPr>
        <w:numPr>
          <w:ilvl w:val="2"/>
          <w:numId w:val="1"/>
        </w:numPr>
        <w:tabs>
          <w:tab w:val="clear" w:pos="2160"/>
          <w:tab w:val="num" w:pos="4320"/>
        </w:tabs>
        <w:ind w:left="4320"/>
        <w:rPr>
          <w:szCs w:val="22"/>
        </w:rPr>
      </w:pPr>
      <w:r w:rsidRPr="00AF1AA7">
        <w:rPr>
          <w:b/>
          <w:bCs/>
          <w:szCs w:val="22"/>
          <w:lang w:eastAsia="en-GB"/>
        </w:rPr>
        <w:t>Seconded:</w:t>
      </w:r>
    </w:p>
    <w:p w14:paraId="104B956C" w14:textId="77777777" w:rsidR="00AF1AA7" w:rsidRPr="00AF1AA7" w:rsidRDefault="00AF1AA7" w:rsidP="00AF1AA7">
      <w:pPr>
        <w:numPr>
          <w:ilvl w:val="2"/>
          <w:numId w:val="1"/>
        </w:numPr>
        <w:tabs>
          <w:tab w:val="clear" w:pos="2160"/>
          <w:tab w:val="num" w:pos="4320"/>
        </w:tabs>
        <w:ind w:left="4320"/>
        <w:rPr>
          <w:szCs w:val="22"/>
        </w:rPr>
      </w:pPr>
      <w:r w:rsidRPr="00AF1AA7">
        <w:rPr>
          <w:b/>
          <w:bCs/>
          <w:szCs w:val="22"/>
          <w:lang w:eastAsia="en-GB"/>
        </w:rPr>
        <w:t>Result:</w:t>
      </w:r>
    </w:p>
    <w:p w14:paraId="3EB010BF" w14:textId="77777777" w:rsidR="00AF1AA7" w:rsidRPr="00AF1AA7" w:rsidRDefault="00AF1AA7" w:rsidP="00AF1AA7">
      <w:pPr>
        <w:numPr>
          <w:ilvl w:val="1"/>
          <w:numId w:val="1"/>
        </w:numPr>
        <w:tabs>
          <w:tab w:val="clear" w:pos="1440"/>
          <w:tab w:val="num" w:pos="3600"/>
        </w:tabs>
        <w:ind w:left="3600"/>
        <w:rPr>
          <w:szCs w:val="22"/>
        </w:rPr>
      </w:pPr>
      <w:r w:rsidRPr="00AF1AA7">
        <w:rPr>
          <w:b/>
          <w:bCs/>
          <w:szCs w:val="22"/>
          <w:lang w:eastAsia="en-GB"/>
        </w:rPr>
        <w:t>Review of report to EC 11-20-1500</w:t>
      </w:r>
    </w:p>
    <w:p w14:paraId="037F584A" w14:textId="77777777" w:rsidR="00AF1AA7" w:rsidRPr="00AF1AA7" w:rsidRDefault="00AF1AA7" w:rsidP="00AF1AA7">
      <w:pPr>
        <w:numPr>
          <w:ilvl w:val="0"/>
          <w:numId w:val="1"/>
        </w:numPr>
        <w:tabs>
          <w:tab w:val="clear" w:pos="720"/>
          <w:tab w:val="num" w:pos="2880"/>
        </w:tabs>
        <w:ind w:left="2880"/>
        <w:rPr>
          <w:szCs w:val="22"/>
        </w:rPr>
      </w:pPr>
      <w:r w:rsidRPr="00AF1AA7">
        <w:rPr>
          <w:b/>
          <w:bCs/>
          <w:szCs w:val="22"/>
          <w:lang w:eastAsia="en-GB"/>
        </w:rPr>
        <w:t>October 7, 2020 4PM – 6PM Eastern – if needed</w:t>
      </w:r>
    </w:p>
    <w:p w14:paraId="476ACDBF" w14:textId="77777777" w:rsidR="00AF1AA7" w:rsidRPr="00AF1AA7" w:rsidRDefault="00AF1AA7" w:rsidP="00AF1AA7">
      <w:pPr>
        <w:numPr>
          <w:ilvl w:val="0"/>
          <w:numId w:val="1"/>
        </w:numPr>
        <w:tabs>
          <w:tab w:val="clear" w:pos="720"/>
          <w:tab w:val="num" w:pos="2880"/>
        </w:tabs>
        <w:ind w:left="2880"/>
        <w:rPr>
          <w:szCs w:val="22"/>
        </w:rPr>
      </w:pPr>
      <w:r w:rsidRPr="00AF1AA7">
        <w:rPr>
          <w:b/>
          <w:bCs/>
          <w:szCs w:val="22"/>
          <w:lang w:eastAsia="en-GB"/>
        </w:rPr>
        <w:t>October 9, 2020 10am – noon Eastern – if needed</w:t>
      </w:r>
    </w:p>
    <w:p w14:paraId="6764016F" w14:textId="77777777" w:rsidR="00AF1AA7" w:rsidRPr="00AF1AA7" w:rsidRDefault="00AF1AA7" w:rsidP="00AF1AA7">
      <w:pPr>
        <w:ind w:left="2160"/>
        <w:contextualSpacing/>
        <w:rPr>
          <w:szCs w:val="22"/>
          <w:lang w:eastAsia="en-GB"/>
        </w:rPr>
      </w:pPr>
      <w:r w:rsidRPr="00AF1AA7">
        <w:rPr>
          <w:szCs w:val="22"/>
          <w:lang w:eastAsia="en-GB"/>
        </w:rPr>
        <w:t>4.</w:t>
      </w:r>
      <w:r w:rsidRPr="00AF1AA7">
        <w:rPr>
          <w:sz w:val="14"/>
          <w:szCs w:val="14"/>
          <w:lang w:eastAsia="en-GB"/>
        </w:rPr>
        <w:t xml:space="preserve">       </w:t>
      </w:r>
      <w:r w:rsidRPr="00AF1AA7">
        <w:rPr>
          <w:szCs w:val="22"/>
          <w:lang w:eastAsia="en-GB"/>
        </w:rPr>
        <w:t>AOB</w:t>
      </w:r>
    </w:p>
    <w:p w14:paraId="2AEC85A9" w14:textId="77777777" w:rsidR="00B01789" w:rsidRDefault="00AF1AA7" w:rsidP="00AF1AA7">
      <w:pPr>
        <w:ind w:left="2160" w:firstLine="720"/>
        <w:contextualSpacing/>
        <w:rPr>
          <w:szCs w:val="22"/>
          <w:lang w:eastAsia="en-GB"/>
        </w:rPr>
      </w:pPr>
      <w:r w:rsidRPr="00AF1AA7">
        <w:rPr>
          <w:szCs w:val="22"/>
          <w:lang w:eastAsia="en-GB"/>
        </w:rPr>
        <w:t xml:space="preserve">Review </w:t>
      </w:r>
      <w:proofErr w:type="spellStart"/>
      <w:r w:rsidRPr="00AF1AA7">
        <w:rPr>
          <w:szCs w:val="22"/>
          <w:lang w:eastAsia="en-GB"/>
        </w:rPr>
        <w:t>TGmd</w:t>
      </w:r>
      <w:proofErr w:type="spellEnd"/>
      <w:r w:rsidRPr="00AF1AA7">
        <w:rPr>
          <w:szCs w:val="22"/>
          <w:lang w:eastAsia="en-GB"/>
        </w:rPr>
        <w:t xml:space="preserve"> schedule –</w:t>
      </w:r>
    </w:p>
    <w:p w14:paraId="0297F27E" w14:textId="1FF8E817" w:rsidR="00AF1AA7" w:rsidRPr="00AF1AA7" w:rsidRDefault="00AF1AA7" w:rsidP="00B01789">
      <w:pPr>
        <w:ind w:left="2880" w:firstLine="720"/>
        <w:contextualSpacing/>
        <w:rPr>
          <w:szCs w:val="22"/>
          <w:lang w:eastAsia="en-GB"/>
        </w:rPr>
      </w:pPr>
      <w:r w:rsidRPr="00AF1AA7">
        <w:rPr>
          <w:szCs w:val="22"/>
          <w:highlight w:val="green"/>
          <w:lang w:eastAsia="en-GB"/>
        </w:rPr>
        <w:t>target D 4.0 in August; D5.0 in September</w:t>
      </w:r>
    </w:p>
    <w:p w14:paraId="1A3E8638" w14:textId="77777777" w:rsidR="00AF1AA7" w:rsidRPr="00AF1AA7" w:rsidRDefault="00AF1AA7" w:rsidP="00B01789">
      <w:pPr>
        <w:ind w:left="2880" w:firstLine="720"/>
        <w:contextualSpacing/>
        <w:rPr>
          <w:szCs w:val="22"/>
          <w:lang w:eastAsia="en-GB"/>
        </w:rPr>
      </w:pPr>
      <w:r w:rsidRPr="00AF1AA7">
        <w:rPr>
          <w:szCs w:val="22"/>
          <w:lang w:eastAsia="en-GB"/>
        </w:rPr>
        <w:t>Sept – D5.0 Unchanged recirc</w:t>
      </w:r>
    </w:p>
    <w:p w14:paraId="6BAFDFE5" w14:textId="77777777" w:rsidR="00AF1AA7" w:rsidRPr="00AF1AA7" w:rsidRDefault="00AF1AA7" w:rsidP="00B01789">
      <w:pPr>
        <w:ind w:left="2880" w:firstLine="720"/>
        <w:contextualSpacing/>
        <w:rPr>
          <w:szCs w:val="22"/>
          <w:lang w:eastAsia="en-GB"/>
        </w:rPr>
      </w:pPr>
      <w:r w:rsidRPr="00AF1AA7">
        <w:rPr>
          <w:szCs w:val="22"/>
          <w:lang w:eastAsia="en-GB"/>
        </w:rPr>
        <w:t>28 Sept – Unchanged recirc must start</w:t>
      </w:r>
    </w:p>
    <w:p w14:paraId="552D44F5" w14:textId="77777777" w:rsidR="00AF1AA7" w:rsidRPr="00AF1AA7" w:rsidRDefault="00AF1AA7" w:rsidP="00B01789">
      <w:pPr>
        <w:ind w:left="2880" w:firstLine="720"/>
        <w:contextualSpacing/>
        <w:rPr>
          <w:szCs w:val="22"/>
          <w:lang w:eastAsia="en-GB"/>
        </w:rPr>
      </w:pPr>
      <w:r w:rsidRPr="00AF1AA7">
        <w:rPr>
          <w:szCs w:val="22"/>
          <w:highlight w:val="yellow"/>
          <w:lang w:eastAsia="en-GB"/>
        </w:rPr>
        <w:t xml:space="preserve">6 Oct – 802 EC </w:t>
      </w:r>
      <w:proofErr w:type="spellStart"/>
      <w:r w:rsidRPr="00AF1AA7">
        <w:rPr>
          <w:szCs w:val="22"/>
          <w:highlight w:val="yellow"/>
          <w:lang w:eastAsia="en-GB"/>
        </w:rPr>
        <w:t>Aproval</w:t>
      </w:r>
      <w:proofErr w:type="spellEnd"/>
      <w:r w:rsidRPr="00AF1AA7">
        <w:rPr>
          <w:szCs w:val="22"/>
          <w:highlight w:val="yellow"/>
          <w:lang w:eastAsia="en-GB"/>
        </w:rPr>
        <w:t xml:space="preserve">, Draft </w:t>
      </w:r>
      <w:proofErr w:type="spellStart"/>
      <w:r w:rsidRPr="00AF1AA7">
        <w:rPr>
          <w:szCs w:val="22"/>
          <w:highlight w:val="yellow"/>
          <w:lang w:eastAsia="en-GB"/>
        </w:rPr>
        <w:t>TGme</w:t>
      </w:r>
      <w:proofErr w:type="spellEnd"/>
      <w:r w:rsidRPr="00AF1AA7">
        <w:rPr>
          <w:szCs w:val="22"/>
          <w:highlight w:val="yellow"/>
          <w:lang w:eastAsia="en-GB"/>
        </w:rPr>
        <w:t xml:space="preserve"> PAR</w:t>
      </w:r>
      <w:r w:rsidRPr="00AF1AA7">
        <w:rPr>
          <w:szCs w:val="22"/>
          <w:lang w:eastAsia="en-GB"/>
        </w:rPr>
        <w:t xml:space="preserve"> (next revision)</w:t>
      </w:r>
    </w:p>
    <w:p w14:paraId="44BB5314" w14:textId="77777777" w:rsidR="00AF1AA7" w:rsidRPr="00AF1AA7" w:rsidRDefault="00AF1AA7" w:rsidP="00B01789">
      <w:pPr>
        <w:ind w:left="2880" w:firstLine="720"/>
        <w:contextualSpacing/>
        <w:rPr>
          <w:szCs w:val="22"/>
          <w:lang w:eastAsia="en-GB"/>
        </w:rPr>
      </w:pPr>
      <w:r w:rsidRPr="00AF1AA7">
        <w:rPr>
          <w:szCs w:val="22"/>
          <w:lang w:eastAsia="en-GB"/>
        </w:rPr>
        <w:t xml:space="preserve">13 October – Draft to </w:t>
      </w:r>
      <w:proofErr w:type="spellStart"/>
      <w:r w:rsidRPr="00AF1AA7">
        <w:rPr>
          <w:szCs w:val="22"/>
          <w:lang w:eastAsia="en-GB"/>
        </w:rPr>
        <w:t>RevCom</w:t>
      </w:r>
      <w:proofErr w:type="spellEnd"/>
    </w:p>
    <w:p w14:paraId="7C1BA9B1" w14:textId="5BE9134F" w:rsidR="00AF1AA7" w:rsidRDefault="00AF1AA7" w:rsidP="00B01789">
      <w:pPr>
        <w:ind w:left="2880" w:firstLine="720"/>
        <w:contextualSpacing/>
        <w:rPr>
          <w:szCs w:val="22"/>
          <w:lang w:eastAsia="en-GB"/>
        </w:rPr>
      </w:pPr>
      <w:r w:rsidRPr="00AF1AA7">
        <w:rPr>
          <w:szCs w:val="22"/>
          <w:lang w:eastAsia="en-GB"/>
        </w:rPr>
        <w:t xml:space="preserve">2020 Dec </w:t>
      </w:r>
      <w:proofErr w:type="spellStart"/>
      <w:r w:rsidRPr="00AF1AA7">
        <w:rPr>
          <w:szCs w:val="22"/>
          <w:lang w:eastAsia="en-GB"/>
        </w:rPr>
        <w:t>RevCom</w:t>
      </w:r>
      <w:proofErr w:type="spellEnd"/>
      <w:r w:rsidRPr="00AF1AA7">
        <w:rPr>
          <w:szCs w:val="22"/>
          <w:lang w:eastAsia="en-GB"/>
        </w:rPr>
        <w:t>/SASB</w:t>
      </w:r>
    </w:p>
    <w:p w14:paraId="35610BFD" w14:textId="77777777" w:rsidR="00C454A3" w:rsidRDefault="00C454A3" w:rsidP="00C454A3">
      <w:pPr>
        <w:pStyle w:val="m-4890597653018465012gmail-msolistparagraph"/>
        <w:ind w:left="1440" w:firstLine="720"/>
        <w:contextualSpacing/>
        <w:rPr>
          <w:sz w:val="22"/>
          <w:szCs w:val="22"/>
        </w:rPr>
      </w:pPr>
      <w:r>
        <w:rPr>
          <w:szCs w:val="22"/>
        </w:rPr>
        <w:tab/>
      </w:r>
      <w:proofErr w:type="spellStart"/>
      <w:r>
        <w:rPr>
          <w:sz w:val="22"/>
          <w:szCs w:val="22"/>
        </w:rPr>
        <w:t>TGme</w:t>
      </w:r>
      <w:proofErr w:type="spellEnd"/>
      <w:r w:rsidRPr="00D23C38">
        <w:rPr>
          <w:sz w:val="22"/>
          <w:szCs w:val="22"/>
        </w:rPr>
        <w:t xml:space="preserve"> </w:t>
      </w:r>
      <w:r>
        <w:rPr>
          <w:sz w:val="22"/>
          <w:szCs w:val="22"/>
        </w:rPr>
        <w:t>PAR (next revision)</w:t>
      </w:r>
    </w:p>
    <w:p w14:paraId="6715C2E6" w14:textId="77777777" w:rsidR="00C454A3" w:rsidRDefault="00C454A3" w:rsidP="00C454A3">
      <w:pPr>
        <w:pStyle w:val="m-4890597653018465012gmail-msolistparagraph"/>
        <w:ind w:left="2880" w:firstLine="720"/>
        <w:contextualSpacing/>
        <w:rPr>
          <w:sz w:val="22"/>
          <w:szCs w:val="22"/>
        </w:rPr>
      </w:pPr>
      <w:r>
        <w:rPr>
          <w:sz w:val="22"/>
          <w:szCs w:val="22"/>
        </w:rPr>
        <w:t>November 2020 WG &amp; EC</w:t>
      </w:r>
    </w:p>
    <w:p w14:paraId="48E2D12A" w14:textId="77777777" w:rsidR="00C454A3" w:rsidRDefault="00C454A3" w:rsidP="00C454A3">
      <w:pPr>
        <w:pStyle w:val="m-4890597653018465012gmail-msolistparagraph"/>
        <w:ind w:left="2880" w:firstLine="720"/>
        <w:contextualSpacing/>
        <w:rPr>
          <w:sz w:val="22"/>
          <w:szCs w:val="22"/>
        </w:rPr>
      </w:pPr>
      <w:r>
        <w:rPr>
          <w:sz w:val="22"/>
          <w:szCs w:val="22"/>
        </w:rPr>
        <w:t xml:space="preserve">Jan 2021 </w:t>
      </w:r>
      <w:proofErr w:type="spellStart"/>
      <w:r>
        <w:rPr>
          <w:sz w:val="22"/>
          <w:szCs w:val="22"/>
        </w:rPr>
        <w:t>NesCom</w:t>
      </w:r>
      <w:proofErr w:type="spellEnd"/>
      <w:r>
        <w:rPr>
          <w:sz w:val="22"/>
          <w:szCs w:val="22"/>
        </w:rPr>
        <w:t>/</w:t>
      </w:r>
    </w:p>
    <w:p w14:paraId="407F0968" w14:textId="77777777" w:rsidR="00C454A3" w:rsidRDefault="00C454A3" w:rsidP="00C454A3">
      <w:pPr>
        <w:pStyle w:val="m-4890597653018465012gmail-msolistparagraph"/>
        <w:ind w:left="2880" w:firstLine="720"/>
        <w:contextualSpacing/>
        <w:rPr>
          <w:sz w:val="22"/>
          <w:szCs w:val="22"/>
        </w:rPr>
      </w:pPr>
      <w:r>
        <w:rPr>
          <w:sz w:val="22"/>
          <w:szCs w:val="22"/>
        </w:rPr>
        <w:t xml:space="preserve">Feb 2021 SASB </w:t>
      </w:r>
    </w:p>
    <w:p w14:paraId="17969239" w14:textId="50C4331B" w:rsidR="00C454A3" w:rsidRPr="00C454A3" w:rsidRDefault="00C454A3" w:rsidP="00C454A3">
      <w:pPr>
        <w:pStyle w:val="m-4890597653018465012gmail-msolistparagraph"/>
        <w:ind w:left="2880" w:firstLine="720"/>
        <w:contextualSpacing/>
        <w:rPr>
          <w:sz w:val="22"/>
          <w:szCs w:val="22"/>
        </w:rPr>
      </w:pPr>
      <w:r>
        <w:rPr>
          <w:sz w:val="22"/>
          <w:szCs w:val="22"/>
        </w:rPr>
        <w:t xml:space="preserve">Late Feb/March 2021 </w:t>
      </w:r>
      <w:proofErr w:type="spellStart"/>
      <w:r>
        <w:rPr>
          <w:sz w:val="22"/>
          <w:szCs w:val="22"/>
        </w:rPr>
        <w:t>TGme</w:t>
      </w:r>
      <w:proofErr w:type="spellEnd"/>
      <w:r>
        <w:rPr>
          <w:sz w:val="22"/>
          <w:szCs w:val="22"/>
        </w:rPr>
        <w:t xml:space="preserve"> begins</w:t>
      </w:r>
    </w:p>
    <w:p w14:paraId="24D87A5B" w14:textId="5B3E23E5" w:rsidR="00AF1AA7" w:rsidRPr="00AF1AA7" w:rsidRDefault="00AF1AA7" w:rsidP="006940B7">
      <w:pPr>
        <w:ind w:left="2160"/>
        <w:contextualSpacing/>
        <w:rPr>
          <w:szCs w:val="22"/>
          <w:lang w:eastAsia="en-GB"/>
        </w:rPr>
      </w:pPr>
      <w:r w:rsidRPr="00AF1AA7">
        <w:rPr>
          <w:szCs w:val="22"/>
          <w:lang w:eastAsia="en-GB"/>
        </w:rPr>
        <w:t>5. Adjourn</w:t>
      </w:r>
    </w:p>
    <w:p w14:paraId="1D17A8CC" w14:textId="37FA0D05" w:rsidR="00D47B27" w:rsidRDefault="00D47B27" w:rsidP="00AF1AA7">
      <w:pPr>
        <w:numPr>
          <w:ilvl w:val="2"/>
          <w:numId w:val="3"/>
        </w:numPr>
        <w:rPr>
          <w:szCs w:val="22"/>
        </w:rPr>
      </w:pPr>
      <w:r>
        <w:rPr>
          <w:szCs w:val="22"/>
        </w:rPr>
        <w:t>No objection to approve the agenda.</w:t>
      </w:r>
    </w:p>
    <w:p w14:paraId="2FE2CA0F" w14:textId="3C9E39AE" w:rsidR="00AF1AA7" w:rsidRDefault="00D47B27" w:rsidP="00A14A1A">
      <w:pPr>
        <w:numPr>
          <w:ilvl w:val="1"/>
          <w:numId w:val="3"/>
        </w:numPr>
        <w:rPr>
          <w:szCs w:val="22"/>
        </w:rPr>
      </w:pPr>
      <w:r w:rsidRPr="006940B7">
        <w:rPr>
          <w:b/>
          <w:bCs/>
          <w:szCs w:val="22"/>
        </w:rPr>
        <w:t>Editor Report</w:t>
      </w:r>
      <w:r>
        <w:rPr>
          <w:szCs w:val="22"/>
        </w:rPr>
        <w:t xml:space="preserve"> – Emily QI (Intel)</w:t>
      </w:r>
    </w:p>
    <w:p w14:paraId="2B7B301A" w14:textId="729BA06B" w:rsidR="00A14A1A" w:rsidRDefault="00A14A1A" w:rsidP="00A14A1A">
      <w:pPr>
        <w:numPr>
          <w:ilvl w:val="2"/>
          <w:numId w:val="3"/>
        </w:numPr>
        <w:rPr>
          <w:szCs w:val="22"/>
        </w:rPr>
      </w:pPr>
      <w:r>
        <w:t xml:space="preserve">3 comments from the 2nd SA recirculation ballot on P802.11REVmd D5.0 are now available at : </w:t>
      </w:r>
      <w:hyperlink r:id="rId14" w:tgtFrame="_blank" w:history="1">
        <w:r>
          <w:rPr>
            <w:rStyle w:val="Hyperlink"/>
          </w:rPr>
          <w:t>https://mentor.ieee.org/802.11/dcn/19/11-19-2156-28-000m-revmd-sponsor-ballot-comments.xls</w:t>
        </w:r>
      </w:hyperlink>
      <w:r>
        <w:t>, see tab “All SA3 Comments”.</w:t>
      </w:r>
    </w:p>
    <w:p w14:paraId="78881586" w14:textId="4CA503D4" w:rsidR="00D47B27" w:rsidRDefault="00D47B27" w:rsidP="00A14A1A">
      <w:pPr>
        <w:numPr>
          <w:ilvl w:val="1"/>
          <w:numId w:val="3"/>
        </w:numPr>
        <w:rPr>
          <w:szCs w:val="22"/>
        </w:rPr>
      </w:pPr>
      <w:r w:rsidRPr="006940B7">
        <w:rPr>
          <w:b/>
          <w:bCs/>
          <w:szCs w:val="22"/>
        </w:rPr>
        <w:t xml:space="preserve">Review </w:t>
      </w:r>
      <w:r w:rsidR="00A14A1A" w:rsidRPr="006940B7">
        <w:rPr>
          <w:b/>
          <w:bCs/>
          <w:szCs w:val="22"/>
        </w:rPr>
        <w:t xml:space="preserve">3 </w:t>
      </w:r>
      <w:r w:rsidRPr="006940B7">
        <w:rPr>
          <w:b/>
          <w:bCs/>
          <w:szCs w:val="22"/>
        </w:rPr>
        <w:t>Comments received</w:t>
      </w:r>
      <w:r>
        <w:rPr>
          <w:szCs w:val="22"/>
        </w:rPr>
        <w:t>.</w:t>
      </w:r>
    </w:p>
    <w:p w14:paraId="415BD5A9" w14:textId="7C15B1C1" w:rsidR="00D47B27" w:rsidRPr="00A14A1A" w:rsidRDefault="00D47B27" w:rsidP="00A14A1A">
      <w:pPr>
        <w:numPr>
          <w:ilvl w:val="2"/>
          <w:numId w:val="3"/>
        </w:numPr>
        <w:rPr>
          <w:szCs w:val="22"/>
          <w:highlight w:val="green"/>
        </w:rPr>
      </w:pPr>
      <w:r w:rsidRPr="00A14A1A">
        <w:rPr>
          <w:szCs w:val="22"/>
          <w:highlight w:val="green"/>
        </w:rPr>
        <w:t>CID 6001 –</w:t>
      </w:r>
    </w:p>
    <w:p w14:paraId="52B097D1" w14:textId="07A361E2" w:rsidR="00D47B27" w:rsidRDefault="00D47B27" w:rsidP="00A14A1A">
      <w:pPr>
        <w:numPr>
          <w:ilvl w:val="3"/>
          <w:numId w:val="3"/>
        </w:numPr>
        <w:rPr>
          <w:szCs w:val="22"/>
        </w:rPr>
      </w:pPr>
      <w:r>
        <w:rPr>
          <w:szCs w:val="22"/>
        </w:rPr>
        <w:t>Review comment</w:t>
      </w:r>
    </w:p>
    <w:p w14:paraId="21EEE1B0" w14:textId="00626A05" w:rsidR="00D47B27" w:rsidRDefault="00D47B27" w:rsidP="00A14A1A">
      <w:pPr>
        <w:numPr>
          <w:ilvl w:val="3"/>
          <w:numId w:val="3"/>
        </w:numPr>
        <w:rPr>
          <w:szCs w:val="22"/>
        </w:rPr>
      </w:pPr>
      <w:r>
        <w:rPr>
          <w:szCs w:val="22"/>
        </w:rPr>
        <w:t>See page 850.30</w:t>
      </w:r>
    </w:p>
    <w:p w14:paraId="5A8A040D" w14:textId="58E6C43A" w:rsidR="00D47B27" w:rsidRDefault="00A14A1A" w:rsidP="00A14A1A">
      <w:pPr>
        <w:numPr>
          <w:ilvl w:val="3"/>
          <w:numId w:val="3"/>
        </w:numPr>
        <w:rPr>
          <w:szCs w:val="22"/>
        </w:rPr>
      </w:pPr>
      <w:r>
        <w:rPr>
          <w:szCs w:val="22"/>
        </w:rPr>
        <w:t>Unchanged text from last ballot.</w:t>
      </w:r>
    </w:p>
    <w:p w14:paraId="2802BDCA" w14:textId="2E0105FF" w:rsidR="00A14A1A" w:rsidRDefault="00A14A1A" w:rsidP="00A14A1A">
      <w:pPr>
        <w:numPr>
          <w:ilvl w:val="3"/>
          <w:numId w:val="3"/>
        </w:numPr>
        <w:rPr>
          <w:szCs w:val="22"/>
        </w:rPr>
      </w:pPr>
      <w:r>
        <w:rPr>
          <w:szCs w:val="22"/>
        </w:rPr>
        <w:t>Possibly simple reference in a note.</w:t>
      </w:r>
    </w:p>
    <w:p w14:paraId="7D4BAC21" w14:textId="5DAA1C33" w:rsidR="00A14A1A" w:rsidRPr="00A14A1A" w:rsidRDefault="00A14A1A" w:rsidP="00A14A1A">
      <w:pPr>
        <w:numPr>
          <w:ilvl w:val="3"/>
          <w:numId w:val="3"/>
        </w:numPr>
        <w:rPr>
          <w:szCs w:val="22"/>
        </w:rPr>
      </w:pPr>
      <w:r>
        <w:rPr>
          <w:szCs w:val="22"/>
        </w:rPr>
        <w:t xml:space="preserve">Proposed resolution: </w:t>
      </w:r>
      <w:r w:rsidRPr="00A14A1A">
        <w:rPr>
          <w:szCs w:val="22"/>
        </w:rPr>
        <w:t>The comment is out of scope:  i.e., it is not on changed text, text affected by changed text or text that is the target of an existing valid unsatisfied comment.</w:t>
      </w:r>
    </w:p>
    <w:p w14:paraId="451EAE6B" w14:textId="05EB4E9F" w:rsidR="00AF1AA7" w:rsidRPr="006940B7" w:rsidRDefault="00A14A1A" w:rsidP="00AF1AA7">
      <w:pPr>
        <w:numPr>
          <w:ilvl w:val="2"/>
          <w:numId w:val="3"/>
        </w:numPr>
        <w:rPr>
          <w:bCs/>
          <w:szCs w:val="22"/>
          <w:highlight w:val="green"/>
        </w:rPr>
      </w:pPr>
      <w:r w:rsidRPr="006940B7">
        <w:rPr>
          <w:bCs/>
          <w:szCs w:val="22"/>
          <w:highlight w:val="green"/>
        </w:rPr>
        <w:t xml:space="preserve">CID 6002 – </w:t>
      </w:r>
    </w:p>
    <w:p w14:paraId="4061393B" w14:textId="3D5DD6EB" w:rsidR="00A14A1A" w:rsidRDefault="00A14A1A" w:rsidP="00A14A1A">
      <w:pPr>
        <w:numPr>
          <w:ilvl w:val="3"/>
          <w:numId w:val="3"/>
        </w:numPr>
        <w:rPr>
          <w:bCs/>
          <w:szCs w:val="22"/>
        </w:rPr>
      </w:pPr>
      <w:r w:rsidRPr="00A14A1A">
        <w:rPr>
          <w:bCs/>
          <w:szCs w:val="22"/>
        </w:rPr>
        <w:t>Review comment</w:t>
      </w:r>
    </w:p>
    <w:p w14:paraId="3A60A2F5" w14:textId="77777777" w:rsidR="00A14A1A" w:rsidRDefault="00A14A1A" w:rsidP="00A14A1A">
      <w:pPr>
        <w:numPr>
          <w:ilvl w:val="3"/>
          <w:numId w:val="3"/>
        </w:numPr>
        <w:rPr>
          <w:szCs w:val="22"/>
        </w:rPr>
      </w:pPr>
      <w:r>
        <w:rPr>
          <w:szCs w:val="22"/>
        </w:rPr>
        <w:t>Unchanged text from last ballot.</w:t>
      </w:r>
    </w:p>
    <w:p w14:paraId="663BAE4A" w14:textId="2AAAC88A" w:rsidR="00A14A1A" w:rsidRDefault="00A14A1A" w:rsidP="00A14A1A">
      <w:pPr>
        <w:numPr>
          <w:ilvl w:val="3"/>
          <w:numId w:val="3"/>
        </w:numPr>
        <w:rPr>
          <w:szCs w:val="22"/>
        </w:rPr>
      </w:pPr>
      <w:r>
        <w:rPr>
          <w:szCs w:val="22"/>
        </w:rPr>
        <w:lastRenderedPageBreak/>
        <w:t xml:space="preserve">Proposed resolution: </w:t>
      </w:r>
      <w:r w:rsidRPr="00A14A1A">
        <w:rPr>
          <w:szCs w:val="22"/>
        </w:rPr>
        <w:t>The comment is out of scope:  i.e., it is not on changed text, text affected by changed text or text that is the target of an existing valid unsatisfied comment.</w:t>
      </w:r>
    </w:p>
    <w:p w14:paraId="68E2EC83" w14:textId="297187CB" w:rsidR="00A14A1A" w:rsidRPr="006940B7" w:rsidRDefault="00A14A1A" w:rsidP="00A14A1A">
      <w:pPr>
        <w:numPr>
          <w:ilvl w:val="2"/>
          <w:numId w:val="3"/>
        </w:numPr>
        <w:rPr>
          <w:bCs/>
          <w:szCs w:val="22"/>
          <w:highlight w:val="green"/>
        </w:rPr>
      </w:pPr>
      <w:r w:rsidRPr="006940B7">
        <w:rPr>
          <w:bCs/>
          <w:szCs w:val="22"/>
          <w:highlight w:val="green"/>
        </w:rPr>
        <w:t xml:space="preserve">CID 6003 – </w:t>
      </w:r>
    </w:p>
    <w:p w14:paraId="6A9A7444" w14:textId="79C0C55F" w:rsidR="00A14A1A" w:rsidRPr="00A14A1A" w:rsidRDefault="00A14A1A" w:rsidP="00A14A1A">
      <w:pPr>
        <w:numPr>
          <w:ilvl w:val="3"/>
          <w:numId w:val="3"/>
        </w:numPr>
        <w:rPr>
          <w:bCs/>
          <w:szCs w:val="22"/>
        </w:rPr>
      </w:pPr>
      <w:r w:rsidRPr="00A14A1A">
        <w:rPr>
          <w:bCs/>
          <w:szCs w:val="22"/>
        </w:rPr>
        <w:t>Review Comment</w:t>
      </w:r>
    </w:p>
    <w:p w14:paraId="7360D2CE" w14:textId="51F48D12" w:rsidR="00A14A1A" w:rsidRDefault="00A14A1A" w:rsidP="00A14A1A">
      <w:pPr>
        <w:numPr>
          <w:ilvl w:val="3"/>
          <w:numId w:val="3"/>
        </w:numPr>
        <w:rPr>
          <w:bCs/>
          <w:szCs w:val="22"/>
        </w:rPr>
      </w:pPr>
      <w:r w:rsidRPr="00A14A1A">
        <w:rPr>
          <w:bCs/>
          <w:szCs w:val="22"/>
        </w:rPr>
        <w:t>Unchanged text from last ballot.</w:t>
      </w:r>
    </w:p>
    <w:p w14:paraId="5509DE67" w14:textId="5BBAF7C3" w:rsidR="00A14A1A" w:rsidRDefault="00A14A1A" w:rsidP="00A14A1A">
      <w:pPr>
        <w:numPr>
          <w:ilvl w:val="3"/>
          <w:numId w:val="3"/>
        </w:numPr>
        <w:rPr>
          <w:szCs w:val="22"/>
        </w:rPr>
      </w:pPr>
      <w:r>
        <w:rPr>
          <w:szCs w:val="22"/>
        </w:rPr>
        <w:t xml:space="preserve">Proposed resolution: </w:t>
      </w:r>
      <w:r w:rsidRPr="00A14A1A">
        <w:rPr>
          <w:szCs w:val="22"/>
        </w:rPr>
        <w:t>The comment is out of scope:  i.e., it is not on changed text, text affected by changed text or text that is the target of an existing valid unsatisfied comment.</w:t>
      </w:r>
    </w:p>
    <w:p w14:paraId="5A476BCC" w14:textId="77777777" w:rsidR="00B472E7" w:rsidRDefault="00A14A1A" w:rsidP="006940B7">
      <w:pPr>
        <w:numPr>
          <w:ilvl w:val="1"/>
          <w:numId w:val="3"/>
        </w:numPr>
        <w:rPr>
          <w:bCs/>
          <w:szCs w:val="22"/>
        </w:rPr>
      </w:pPr>
      <w:r w:rsidRPr="00A14A1A">
        <w:rPr>
          <w:b/>
          <w:color w:val="FF0000"/>
          <w:szCs w:val="22"/>
        </w:rPr>
        <w:t>MOTION</w:t>
      </w:r>
      <w:r>
        <w:rPr>
          <w:b/>
          <w:color w:val="FF0000"/>
          <w:szCs w:val="22"/>
        </w:rPr>
        <w:t xml:space="preserve"> #274</w:t>
      </w:r>
      <w:r w:rsidRPr="00A14A1A">
        <w:rPr>
          <w:b/>
          <w:color w:val="FF0000"/>
          <w:szCs w:val="22"/>
        </w:rPr>
        <w:t>:</w:t>
      </w:r>
      <w:r w:rsidRPr="00A14A1A">
        <w:rPr>
          <w:bCs/>
          <w:color w:val="FF0000"/>
          <w:szCs w:val="22"/>
        </w:rPr>
        <w:t xml:space="preserve">  </w:t>
      </w:r>
      <w:r w:rsidR="00B472E7">
        <w:rPr>
          <w:bCs/>
          <w:szCs w:val="22"/>
        </w:rPr>
        <w:t xml:space="preserve">Resolve CIDs 6001, 6002, 6003 </w:t>
      </w:r>
    </w:p>
    <w:p w14:paraId="2DD4BAAA" w14:textId="0EE74B7B" w:rsidR="00A14A1A" w:rsidRPr="00A14A1A" w:rsidRDefault="006940B7" w:rsidP="00B472E7">
      <w:pPr>
        <w:numPr>
          <w:ilvl w:val="2"/>
          <w:numId w:val="3"/>
        </w:numPr>
        <w:rPr>
          <w:bCs/>
          <w:szCs w:val="22"/>
        </w:rPr>
      </w:pPr>
      <w:bookmarkStart w:id="0" w:name="_GoBack"/>
      <w:bookmarkEnd w:id="0"/>
      <w:r>
        <w:rPr>
          <w:bCs/>
          <w:szCs w:val="22"/>
        </w:rPr>
        <w:t>R</w:t>
      </w:r>
      <w:r w:rsidR="00A14A1A">
        <w:rPr>
          <w:bCs/>
          <w:szCs w:val="22"/>
        </w:rPr>
        <w:t>esolve CIDs 6001, 6002, 6003 as “Rejected” with a resolution of “</w:t>
      </w:r>
      <w:r w:rsidR="00A14A1A" w:rsidRPr="00A14A1A">
        <w:rPr>
          <w:szCs w:val="22"/>
        </w:rPr>
        <w:t>The comment is out of scope:  i.e., it is not on changed text, text affected by changed text or text that is the target of an existing valid unsatisfied comment.</w:t>
      </w:r>
      <w:r w:rsidR="00A14A1A">
        <w:rPr>
          <w:bCs/>
          <w:szCs w:val="22"/>
        </w:rPr>
        <w:t>”</w:t>
      </w:r>
    </w:p>
    <w:p w14:paraId="733FC140" w14:textId="796C4F93" w:rsidR="00AF1AA7" w:rsidRPr="00A14A1A" w:rsidRDefault="00A14A1A" w:rsidP="006940B7">
      <w:pPr>
        <w:numPr>
          <w:ilvl w:val="2"/>
          <w:numId w:val="3"/>
        </w:numPr>
        <w:rPr>
          <w:szCs w:val="22"/>
        </w:rPr>
      </w:pPr>
      <w:r>
        <w:rPr>
          <w:b/>
          <w:szCs w:val="22"/>
        </w:rPr>
        <w:t>Moved: Emily QI</w:t>
      </w:r>
    </w:p>
    <w:p w14:paraId="4B35AF11" w14:textId="15BCE8A2" w:rsidR="00A14A1A" w:rsidRPr="00A14A1A" w:rsidRDefault="00A14A1A" w:rsidP="006940B7">
      <w:pPr>
        <w:numPr>
          <w:ilvl w:val="2"/>
          <w:numId w:val="3"/>
        </w:numPr>
        <w:rPr>
          <w:szCs w:val="22"/>
        </w:rPr>
      </w:pPr>
      <w:r>
        <w:rPr>
          <w:b/>
          <w:szCs w:val="22"/>
        </w:rPr>
        <w:t>Second: Jon Rosdahl</w:t>
      </w:r>
    </w:p>
    <w:p w14:paraId="0B355955" w14:textId="24ED595F" w:rsidR="00A14A1A" w:rsidRPr="00AF1AA7" w:rsidRDefault="00A14A1A" w:rsidP="006940B7">
      <w:pPr>
        <w:numPr>
          <w:ilvl w:val="2"/>
          <w:numId w:val="3"/>
        </w:numPr>
        <w:rPr>
          <w:szCs w:val="22"/>
        </w:rPr>
      </w:pPr>
      <w:r>
        <w:rPr>
          <w:b/>
          <w:szCs w:val="22"/>
        </w:rPr>
        <w:t>Result of Motion #</w:t>
      </w:r>
      <w:r w:rsidR="006940B7">
        <w:rPr>
          <w:b/>
          <w:szCs w:val="22"/>
        </w:rPr>
        <w:t>274: 10-0-0</w:t>
      </w:r>
    </w:p>
    <w:p w14:paraId="1C88A88A" w14:textId="17B3A2B5" w:rsidR="00AF1AA7" w:rsidRPr="006940B7" w:rsidRDefault="006940B7" w:rsidP="006940B7">
      <w:pPr>
        <w:numPr>
          <w:ilvl w:val="1"/>
          <w:numId w:val="3"/>
        </w:numPr>
        <w:rPr>
          <w:b/>
          <w:bCs/>
          <w:szCs w:val="22"/>
        </w:rPr>
      </w:pPr>
      <w:r w:rsidRPr="006940B7">
        <w:rPr>
          <w:b/>
          <w:bCs/>
          <w:szCs w:val="22"/>
        </w:rPr>
        <w:t>Status Review</w:t>
      </w:r>
    </w:p>
    <w:p w14:paraId="6175C821" w14:textId="7EA1A732" w:rsidR="006940B7" w:rsidRDefault="006940B7" w:rsidP="006940B7">
      <w:pPr>
        <w:numPr>
          <w:ilvl w:val="2"/>
          <w:numId w:val="3"/>
        </w:numPr>
        <w:rPr>
          <w:szCs w:val="22"/>
        </w:rPr>
      </w:pPr>
      <w:r>
        <w:rPr>
          <w:szCs w:val="22"/>
        </w:rPr>
        <w:t>As all 3 Comments were rejected and were not from a disapprove voter, the process is now complete.</w:t>
      </w:r>
    </w:p>
    <w:p w14:paraId="1A982E8A" w14:textId="1058E3E0" w:rsidR="006940B7" w:rsidRDefault="006940B7" w:rsidP="006940B7">
      <w:pPr>
        <w:numPr>
          <w:ilvl w:val="1"/>
          <w:numId w:val="3"/>
        </w:numPr>
        <w:rPr>
          <w:szCs w:val="22"/>
        </w:rPr>
      </w:pPr>
      <w:r w:rsidRPr="006940B7">
        <w:rPr>
          <w:b/>
          <w:bCs/>
          <w:szCs w:val="22"/>
        </w:rPr>
        <w:t>Review 11-20/1500r4</w:t>
      </w:r>
      <w:r>
        <w:rPr>
          <w:b/>
          <w:bCs/>
          <w:szCs w:val="22"/>
        </w:rPr>
        <w:t xml:space="preserve"> Report to 802 EC</w:t>
      </w:r>
      <w:r>
        <w:rPr>
          <w:szCs w:val="22"/>
        </w:rPr>
        <w:t xml:space="preserve"> – Dorothy STANLEY (HPE) Chair of </w:t>
      </w:r>
      <w:proofErr w:type="spellStart"/>
      <w:r>
        <w:rPr>
          <w:szCs w:val="22"/>
        </w:rPr>
        <w:t>TGmd</w:t>
      </w:r>
      <w:proofErr w:type="spellEnd"/>
      <w:r>
        <w:rPr>
          <w:szCs w:val="22"/>
        </w:rPr>
        <w:t xml:space="preserve"> CRC.</w:t>
      </w:r>
    </w:p>
    <w:p w14:paraId="57E31F5B" w14:textId="7FEF1CFC" w:rsidR="006940B7" w:rsidRDefault="00704354" w:rsidP="006940B7">
      <w:pPr>
        <w:numPr>
          <w:ilvl w:val="2"/>
          <w:numId w:val="3"/>
        </w:numPr>
        <w:rPr>
          <w:szCs w:val="22"/>
        </w:rPr>
      </w:pPr>
      <w:hyperlink r:id="rId15" w:history="1">
        <w:r w:rsidR="006940B7" w:rsidRPr="00953145">
          <w:rPr>
            <w:rStyle w:val="Hyperlink"/>
            <w:szCs w:val="22"/>
          </w:rPr>
          <w:t>https://mentor.ieee.org/802.11/dcn/20/11-20-1500-04-000m-p802-11revmd-report-to-ec-on-approval-to-forward-to-revcom.pptx</w:t>
        </w:r>
      </w:hyperlink>
    </w:p>
    <w:p w14:paraId="5AFF11A1" w14:textId="4AA959FA" w:rsidR="006940B7" w:rsidRDefault="006940B7" w:rsidP="006940B7">
      <w:pPr>
        <w:numPr>
          <w:ilvl w:val="2"/>
          <w:numId w:val="3"/>
        </w:numPr>
        <w:rPr>
          <w:szCs w:val="22"/>
        </w:rPr>
      </w:pPr>
      <w:r>
        <w:rPr>
          <w:szCs w:val="22"/>
        </w:rPr>
        <w:t>Review each slide for updates.</w:t>
      </w:r>
    </w:p>
    <w:p w14:paraId="5DEDB611" w14:textId="6D68E131" w:rsidR="006940B7" w:rsidRDefault="006940B7" w:rsidP="006940B7">
      <w:pPr>
        <w:numPr>
          <w:ilvl w:val="2"/>
          <w:numId w:val="3"/>
        </w:numPr>
        <w:rPr>
          <w:szCs w:val="22"/>
        </w:rPr>
      </w:pPr>
      <w:r>
        <w:rPr>
          <w:szCs w:val="22"/>
        </w:rPr>
        <w:t xml:space="preserve">Changes include adding the status of the last recirc and changing to Unconditional Approval for sending the 802.11 </w:t>
      </w:r>
      <w:proofErr w:type="spellStart"/>
      <w:r>
        <w:rPr>
          <w:szCs w:val="22"/>
        </w:rPr>
        <w:t>REVmd</w:t>
      </w:r>
      <w:proofErr w:type="spellEnd"/>
      <w:r>
        <w:rPr>
          <w:szCs w:val="22"/>
        </w:rPr>
        <w:t xml:space="preserve"> to </w:t>
      </w:r>
      <w:proofErr w:type="spellStart"/>
      <w:r>
        <w:rPr>
          <w:szCs w:val="22"/>
        </w:rPr>
        <w:t>RevCom</w:t>
      </w:r>
      <w:proofErr w:type="spellEnd"/>
      <w:r>
        <w:rPr>
          <w:szCs w:val="22"/>
        </w:rPr>
        <w:t>.</w:t>
      </w:r>
    </w:p>
    <w:p w14:paraId="6B940112" w14:textId="6C3677F3" w:rsidR="006940B7" w:rsidRDefault="006940B7" w:rsidP="006940B7">
      <w:pPr>
        <w:numPr>
          <w:ilvl w:val="2"/>
          <w:numId w:val="3"/>
        </w:numPr>
        <w:rPr>
          <w:szCs w:val="22"/>
        </w:rPr>
      </w:pPr>
      <w:r>
        <w:rPr>
          <w:szCs w:val="22"/>
        </w:rPr>
        <w:t>Make a revision (R5) and post to mentor and present tomorrow to the 802 EC for approval.</w:t>
      </w:r>
    </w:p>
    <w:p w14:paraId="00A49766" w14:textId="5BA6529C" w:rsidR="001E1517" w:rsidRPr="001E1517" w:rsidRDefault="001E1517" w:rsidP="001E1517">
      <w:pPr>
        <w:numPr>
          <w:ilvl w:val="1"/>
          <w:numId w:val="3"/>
        </w:numPr>
        <w:rPr>
          <w:b/>
          <w:bCs/>
          <w:szCs w:val="22"/>
        </w:rPr>
      </w:pPr>
      <w:r w:rsidRPr="001E1517">
        <w:rPr>
          <w:b/>
          <w:bCs/>
          <w:szCs w:val="22"/>
        </w:rPr>
        <w:t>AOB:</w:t>
      </w:r>
    </w:p>
    <w:p w14:paraId="39F37B9E" w14:textId="10B9B06B" w:rsidR="006940B7" w:rsidRDefault="006940B7" w:rsidP="001E1517">
      <w:pPr>
        <w:numPr>
          <w:ilvl w:val="2"/>
          <w:numId w:val="3"/>
        </w:numPr>
        <w:rPr>
          <w:szCs w:val="22"/>
        </w:rPr>
      </w:pPr>
      <w:r>
        <w:rPr>
          <w:szCs w:val="22"/>
        </w:rPr>
        <w:t xml:space="preserve">Thanks to all the commenters and comment resolution </w:t>
      </w:r>
      <w:r w:rsidR="00C16145">
        <w:rPr>
          <w:szCs w:val="22"/>
        </w:rPr>
        <w:t>contributors for getting this process completed.  Thanks especially to Mark RISON for his thorough review and comments.</w:t>
      </w:r>
    </w:p>
    <w:p w14:paraId="3EB1AB86" w14:textId="68A85CCC" w:rsidR="00C16145" w:rsidRDefault="00C16145" w:rsidP="001E1517">
      <w:pPr>
        <w:numPr>
          <w:ilvl w:val="2"/>
          <w:numId w:val="3"/>
        </w:numPr>
        <w:rPr>
          <w:szCs w:val="22"/>
        </w:rPr>
      </w:pPr>
      <w:r>
        <w:rPr>
          <w:szCs w:val="22"/>
        </w:rPr>
        <w:t>We will wait for the EC telecon to complete before cancelling the remaining Telecons.</w:t>
      </w:r>
    </w:p>
    <w:p w14:paraId="1DFCF71F" w14:textId="126DD51F" w:rsidR="00C16145" w:rsidRDefault="00C16145" w:rsidP="001E1517">
      <w:pPr>
        <w:numPr>
          <w:ilvl w:val="2"/>
          <w:numId w:val="3"/>
        </w:numPr>
        <w:rPr>
          <w:szCs w:val="22"/>
        </w:rPr>
      </w:pPr>
      <w:r>
        <w:rPr>
          <w:szCs w:val="22"/>
        </w:rPr>
        <w:t xml:space="preserve">The </w:t>
      </w:r>
      <w:proofErr w:type="spellStart"/>
      <w:r>
        <w:rPr>
          <w:szCs w:val="22"/>
        </w:rPr>
        <w:t>RevCom</w:t>
      </w:r>
      <w:proofErr w:type="spellEnd"/>
      <w:r>
        <w:rPr>
          <w:szCs w:val="22"/>
        </w:rPr>
        <w:t xml:space="preserve"> package will be sent to Jodi </w:t>
      </w:r>
      <w:proofErr w:type="spellStart"/>
      <w:r>
        <w:rPr>
          <w:szCs w:val="22"/>
        </w:rPr>
        <w:t>Haasz</w:t>
      </w:r>
      <w:proofErr w:type="spellEnd"/>
      <w:r>
        <w:rPr>
          <w:szCs w:val="22"/>
        </w:rPr>
        <w:t xml:space="preserve"> to submit to </w:t>
      </w:r>
      <w:proofErr w:type="spellStart"/>
      <w:r>
        <w:rPr>
          <w:szCs w:val="22"/>
        </w:rPr>
        <w:t>RevCom</w:t>
      </w:r>
      <w:proofErr w:type="spellEnd"/>
      <w:r>
        <w:rPr>
          <w:szCs w:val="22"/>
        </w:rPr>
        <w:t xml:space="preserve"> by the deadline Oct 13, 2020.</w:t>
      </w:r>
    </w:p>
    <w:p w14:paraId="1A95CEA5" w14:textId="54707724" w:rsidR="00C16145" w:rsidRDefault="0057534B" w:rsidP="001E1517">
      <w:pPr>
        <w:numPr>
          <w:ilvl w:val="2"/>
          <w:numId w:val="3"/>
        </w:numPr>
        <w:rPr>
          <w:szCs w:val="22"/>
        </w:rPr>
      </w:pPr>
      <w:r>
        <w:rPr>
          <w:szCs w:val="22"/>
        </w:rPr>
        <w:t xml:space="preserve">Discussion on the timeline for generating the </w:t>
      </w:r>
      <w:proofErr w:type="spellStart"/>
      <w:r>
        <w:rPr>
          <w:szCs w:val="22"/>
        </w:rPr>
        <w:t>TGme</w:t>
      </w:r>
      <w:proofErr w:type="spellEnd"/>
      <w:r>
        <w:rPr>
          <w:szCs w:val="22"/>
        </w:rPr>
        <w:t xml:space="preserve"> PAR.</w:t>
      </w:r>
    </w:p>
    <w:p w14:paraId="64523E56" w14:textId="16BC0736" w:rsidR="0057534B" w:rsidRDefault="0057534B" w:rsidP="001E1517">
      <w:pPr>
        <w:numPr>
          <w:ilvl w:val="2"/>
          <w:numId w:val="3"/>
        </w:numPr>
        <w:rPr>
          <w:szCs w:val="22"/>
        </w:rPr>
      </w:pPr>
      <w:r w:rsidRPr="0057534B">
        <w:rPr>
          <w:szCs w:val="22"/>
        </w:rPr>
        <w:t>Thanks, given from all those on the call.</w:t>
      </w:r>
      <w:r>
        <w:rPr>
          <w:szCs w:val="22"/>
        </w:rPr>
        <w:t xml:space="preserve"> </w:t>
      </w:r>
      <w:r w:rsidRPr="0057534B">
        <w:rPr>
          <w:szCs w:val="22"/>
        </w:rPr>
        <w:t>Over 4700 pages in the draft.</w:t>
      </w:r>
    </w:p>
    <w:p w14:paraId="466D629B" w14:textId="2BBF4007" w:rsidR="001E1517" w:rsidRDefault="001E1517" w:rsidP="001E1517">
      <w:pPr>
        <w:numPr>
          <w:ilvl w:val="2"/>
          <w:numId w:val="3"/>
        </w:numPr>
        <w:rPr>
          <w:szCs w:val="22"/>
        </w:rPr>
      </w:pPr>
      <w:r>
        <w:rPr>
          <w:szCs w:val="22"/>
        </w:rPr>
        <w:t>Discussion on the process to gain voting rights.</w:t>
      </w:r>
    </w:p>
    <w:p w14:paraId="3C62A659" w14:textId="3B3CC1C3" w:rsidR="00C16145" w:rsidRPr="001E1517" w:rsidRDefault="00C16145" w:rsidP="006940B7">
      <w:pPr>
        <w:numPr>
          <w:ilvl w:val="1"/>
          <w:numId w:val="3"/>
        </w:numPr>
        <w:rPr>
          <w:b/>
          <w:bCs/>
          <w:szCs w:val="22"/>
        </w:rPr>
      </w:pPr>
      <w:r w:rsidRPr="001E1517">
        <w:rPr>
          <w:b/>
          <w:bCs/>
          <w:szCs w:val="22"/>
        </w:rPr>
        <w:t>Adjourn 3:5</w:t>
      </w:r>
      <w:r w:rsidR="001E1517">
        <w:rPr>
          <w:b/>
          <w:bCs/>
          <w:szCs w:val="22"/>
        </w:rPr>
        <w:t xml:space="preserve">8 </w:t>
      </w:r>
      <w:r w:rsidRPr="001E1517">
        <w:rPr>
          <w:b/>
          <w:bCs/>
          <w:szCs w:val="22"/>
        </w:rPr>
        <w:t>pm</w:t>
      </w:r>
    </w:p>
    <w:p w14:paraId="074A1233" w14:textId="77777777" w:rsidR="00CA09B2" w:rsidRDefault="00CA09B2"/>
    <w:p w14:paraId="3FA8DCE9" w14:textId="77777777" w:rsidR="00CA09B2" w:rsidRDefault="00CA09B2"/>
    <w:p w14:paraId="4C2F9AD4" w14:textId="77777777" w:rsidR="00CA09B2" w:rsidRDefault="00CA09B2">
      <w:pPr>
        <w:rPr>
          <w:b/>
          <w:sz w:val="24"/>
        </w:rPr>
      </w:pPr>
      <w:r>
        <w:br w:type="page"/>
      </w:r>
      <w:r>
        <w:rPr>
          <w:b/>
          <w:sz w:val="24"/>
        </w:rPr>
        <w:lastRenderedPageBreak/>
        <w:t>References:</w:t>
      </w:r>
    </w:p>
    <w:p w14:paraId="59539C18" w14:textId="77777777" w:rsidR="00CA09B2" w:rsidRDefault="00CA09B2"/>
    <w:sectPr w:rsidR="00CA09B2">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9A2D3" w14:textId="77777777" w:rsidR="001C059C" w:rsidRDefault="001C059C">
      <w:r>
        <w:separator/>
      </w:r>
    </w:p>
  </w:endnote>
  <w:endnote w:type="continuationSeparator" w:id="0">
    <w:p w14:paraId="42702344" w14:textId="77777777" w:rsidR="001C059C" w:rsidRDefault="001C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F7BBE" w14:textId="2103C356" w:rsidR="0029020B" w:rsidRDefault="00704354">
    <w:pPr>
      <w:pStyle w:val="Footer"/>
      <w:tabs>
        <w:tab w:val="clear" w:pos="6480"/>
        <w:tab w:val="center" w:pos="4680"/>
        <w:tab w:val="right" w:pos="9360"/>
      </w:tabs>
    </w:pPr>
    <w:r>
      <w:fldChar w:fldCharType="begin"/>
    </w:r>
    <w:r>
      <w:instrText xml:space="preserve"> SUBJECT  \* MERGEFORMAT </w:instrText>
    </w:r>
    <w:r>
      <w:fldChar w:fldCharType="separate"/>
    </w:r>
    <w:r w:rsidR="00AF1AA7">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F1AA7">
      <w:t>Jon Rosdahl, Qualcomm</w:t>
    </w:r>
    <w:r>
      <w:fldChar w:fldCharType="end"/>
    </w:r>
  </w:p>
  <w:p w14:paraId="25BAF6B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3EF9F" w14:textId="77777777" w:rsidR="001C059C" w:rsidRDefault="001C059C">
      <w:r>
        <w:separator/>
      </w:r>
    </w:p>
  </w:footnote>
  <w:footnote w:type="continuationSeparator" w:id="0">
    <w:p w14:paraId="75244ACA" w14:textId="77777777" w:rsidR="001C059C" w:rsidRDefault="001C0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0DFB3" w14:textId="7DF133A6" w:rsidR="0029020B" w:rsidRDefault="00704354">
    <w:pPr>
      <w:pStyle w:val="Header"/>
      <w:tabs>
        <w:tab w:val="clear" w:pos="6480"/>
        <w:tab w:val="center" w:pos="4680"/>
        <w:tab w:val="right" w:pos="9360"/>
      </w:tabs>
    </w:pPr>
    <w:r>
      <w:fldChar w:fldCharType="begin"/>
    </w:r>
    <w:r>
      <w:instrText xml:space="preserve"> KEYWORDS  \* MERGEFORMAT </w:instrText>
    </w:r>
    <w:r>
      <w:fldChar w:fldCharType="separate"/>
    </w:r>
    <w:r w:rsidR="00AF1AA7">
      <w:t>October 2020</w:t>
    </w:r>
    <w:r>
      <w:fldChar w:fldCharType="end"/>
    </w:r>
    <w:r w:rsidR="0029020B">
      <w:tab/>
    </w:r>
    <w:r w:rsidR="0029020B">
      <w:tab/>
    </w:r>
    <w:r>
      <w:fldChar w:fldCharType="begin"/>
    </w:r>
    <w:r>
      <w:instrText xml:space="preserve"> TITLE  \* MERGEFORMAT </w:instrText>
    </w:r>
    <w:r>
      <w:fldChar w:fldCharType="separate"/>
    </w:r>
    <w:r w:rsidR="00AF1AA7">
      <w:t>doc.: IEEE 802.11-20/1572r0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36D36FBD"/>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21"/>
    <w:rsid w:val="000C67CB"/>
    <w:rsid w:val="001220C2"/>
    <w:rsid w:val="001B3348"/>
    <w:rsid w:val="001C059C"/>
    <w:rsid w:val="001D723B"/>
    <w:rsid w:val="001E1517"/>
    <w:rsid w:val="001F495E"/>
    <w:rsid w:val="0029020B"/>
    <w:rsid w:val="002D44BE"/>
    <w:rsid w:val="00442037"/>
    <w:rsid w:val="004B064B"/>
    <w:rsid w:val="004B1B52"/>
    <w:rsid w:val="0057534B"/>
    <w:rsid w:val="0062440B"/>
    <w:rsid w:val="006940B7"/>
    <w:rsid w:val="006C0727"/>
    <w:rsid w:val="006E145F"/>
    <w:rsid w:val="00704354"/>
    <w:rsid w:val="00770572"/>
    <w:rsid w:val="0099535B"/>
    <w:rsid w:val="009F2FBC"/>
    <w:rsid w:val="00A14A1A"/>
    <w:rsid w:val="00AA427C"/>
    <w:rsid w:val="00AF1AA7"/>
    <w:rsid w:val="00B01789"/>
    <w:rsid w:val="00B472E7"/>
    <w:rsid w:val="00BE68C2"/>
    <w:rsid w:val="00C16145"/>
    <w:rsid w:val="00C454A3"/>
    <w:rsid w:val="00CA09B2"/>
    <w:rsid w:val="00D47B27"/>
    <w:rsid w:val="00DC5A7B"/>
    <w:rsid w:val="00F05F3F"/>
    <w:rsid w:val="00FE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FCA88A"/>
  <w15:chartTrackingRefBased/>
  <w15:docId w15:val="{EB52604C-A611-4A62-AB7E-BB66B521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A1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ighlight">
    <w:name w:val="highlight"/>
    <w:rsid w:val="001220C2"/>
  </w:style>
  <w:style w:type="paragraph" w:styleId="ListParagraph">
    <w:name w:val="List Paragraph"/>
    <w:basedOn w:val="Normal"/>
    <w:uiPriority w:val="34"/>
    <w:qFormat/>
    <w:rsid w:val="00AF1AA7"/>
    <w:pPr>
      <w:ind w:left="720"/>
      <w:contextualSpacing/>
    </w:pPr>
  </w:style>
  <w:style w:type="character" w:styleId="UnresolvedMention">
    <w:name w:val="Unresolved Mention"/>
    <w:basedOn w:val="DefaultParagraphFont"/>
    <w:uiPriority w:val="99"/>
    <w:semiHidden/>
    <w:unhideWhenUsed/>
    <w:rsid w:val="00AF1AA7"/>
    <w:rPr>
      <w:color w:val="605E5C"/>
      <w:shd w:val="clear" w:color="auto" w:fill="E1DFDD"/>
    </w:rPr>
  </w:style>
  <w:style w:type="paragraph" w:styleId="BalloonText">
    <w:name w:val="Balloon Text"/>
    <w:basedOn w:val="Normal"/>
    <w:link w:val="BalloonTextChar"/>
    <w:rsid w:val="001B3348"/>
    <w:rPr>
      <w:rFonts w:ascii="Segoe UI" w:hAnsi="Segoe UI" w:cs="Segoe UI"/>
      <w:sz w:val="18"/>
      <w:szCs w:val="18"/>
    </w:rPr>
  </w:style>
  <w:style w:type="character" w:customStyle="1" w:styleId="BalloonTextChar">
    <w:name w:val="Balloon Text Char"/>
    <w:basedOn w:val="DefaultParagraphFont"/>
    <w:link w:val="BalloonText"/>
    <w:rsid w:val="001B3348"/>
    <w:rPr>
      <w:rFonts w:ascii="Segoe UI" w:hAnsi="Segoe UI" w:cs="Segoe UI"/>
      <w:sz w:val="18"/>
      <w:szCs w:val="18"/>
      <w:lang w:val="en-GB"/>
    </w:rPr>
  </w:style>
  <w:style w:type="paragraph" w:customStyle="1" w:styleId="m-4890597653018465012gmail-msolistparagraph">
    <w:name w:val="m_-4890597653018465012gmail-msolistparagraph"/>
    <w:basedOn w:val="Normal"/>
    <w:rsid w:val="00C454A3"/>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standards.ieee.org/about/policies/opman/sect5.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1/dcn/20/11-20-1569-00-000m-2020-oct-tgmd-teleconference-agenda.docx" TargetMode="External"/><Relationship Id="rId12" Type="http://schemas.openxmlformats.org/officeDocument/2006/relationships/hyperlink" Target="https://mentor.ieee.org/802.11/dcn/19/11-19-215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28-000m-802-11revmd-editor-s-report.ppt" TargetMode="External"/><Relationship Id="rId5" Type="http://schemas.openxmlformats.org/officeDocument/2006/relationships/footnotes" Target="footnotes.xml"/><Relationship Id="rId15" Type="http://schemas.openxmlformats.org/officeDocument/2006/relationships/hyperlink" Target="https://mentor.ieee.org/802.11/dcn/20/11-20-1500-04-000m-p802-11revmd-report-to-ec-on-approval-to-forward-to-revcom.pptx" TargetMode="External"/><Relationship Id="rId10" Type="http://schemas.openxmlformats.org/officeDocument/2006/relationships/hyperlink" Target="https://mentor.ieee.org/802.11/dcn/20/11-20-1369-00-0000-2nd-vice-chair-report-september-2020.ppt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19/11-19-2156-28-000m-revmd-sponsor-ballot-comments.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1013</TotalTime>
  <Pages>5</Pages>
  <Words>990</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802.11-20/1572r0</vt:lpstr>
    </vt:vector>
  </TitlesOfParts>
  <Company>Qualcomm Technologies, Inc.</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802.11-20/1572r0</dc:title>
  <dc:subject>Minutes</dc:subject>
  <dc:creator>Jon Rosdahl</dc:creator>
  <cp:keywords>October 2020</cp:keywords>
  <dc:description>Jon Rosdahl, Qualcomm</dc:description>
  <cp:lastModifiedBy>Jon Rosdahl</cp:lastModifiedBy>
  <cp:revision>11</cp:revision>
  <cp:lastPrinted>1900-01-01T07:00:00Z</cp:lastPrinted>
  <dcterms:created xsi:type="dcterms:W3CDTF">2020-10-05T18:19:00Z</dcterms:created>
  <dcterms:modified xsi:type="dcterms:W3CDTF">2020-11-03T19:50:00Z</dcterms:modified>
</cp:coreProperties>
</file>