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D45F11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D492B0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r w:rsidR="001063B2">
              <w:rPr>
                <w:b w:val="0"/>
                <w:sz w:val="32"/>
                <w:szCs w:val="32"/>
                <w:lang w:eastAsia="ko-KR"/>
              </w:rPr>
              <w:t xml:space="preserve">CID </w:t>
            </w:r>
            <w:r w:rsidR="009F5604">
              <w:rPr>
                <w:b w:val="0"/>
                <w:sz w:val="32"/>
                <w:szCs w:val="32"/>
                <w:lang w:eastAsia="ko-KR"/>
              </w:rPr>
              <w:t>2</w:t>
            </w:r>
            <w:r w:rsidR="00121203">
              <w:rPr>
                <w:b w:val="0"/>
                <w:sz w:val="32"/>
                <w:szCs w:val="32"/>
                <w:lang w:eastAsia="ko-KR"/>
              </w:rPr>
              <w:t>5076, 25077</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52749BF5" w:rsidR="0020097B" w:rsidRPr="009F749A" w:rsidRDefault="00055009" w:rsidP="0020097B">
      <w:pPr>
        <w:pStyle w:val="ListParagraph"/>
        <w:numPr>
          <w:ilvl w:val="0"/>
          <w:numId w:val="2"/>
        </w:numPr>
        <w:ind w:leftChars="0"/>
        <w:jc w:val="both"/>
        <w:rPr>
          <w:rFonts w:ascii="Arial" w:eastAsia="Times New Roman" w:hAnsi="Arial" w:cs="Arial"/>
          <w:sz w:val="20"/>
          <w:lang w:val="en-US"/>
        </w:rPr>
      </w:pPr>
      <w:r w:rsidRPr="009F749A">
        <w:rPr>
          <w:rFonts w:ascii="Arial" w:eastAsia="Times New Roman" w:hAnsi="Arial" w:cs="Arial"/>
          <w:sz w:val="20"/>
          <w:lang w:val="en-US"/>
        </w:rPr>
        <w:t>2</w:t>
      </w:r>
      <w:r w:rsidR="00121203">
        <w:rPr>
          <w:rFonts w:ascii="Arial" w:eastAsia="Times New Roman" w:hAnsi="Arial" w:cs="Arial"/>
          <w:sz w:val="20"/>
          <w:lang w:val="en-US"/>
        </w:rPr>
        <w:t>5076, 25077</w:t>
      </w:r>
      <w:r w:rsidR="00013804">
        <w:rPr>
          <w:rFonts w:ascii="Arial" w:eastAsia="Times New Roman" w:hAnsi="Arial" w:cs="Arial"/>
          <w:sz w:val="20"/>
          <w:lang w:val="en-US"/>
        </w:rPr>
        <w:t>, 25078</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E71A95" w:rsidRDefault="001C5A6F" w:rsidP="000A2A0A">
            <w:pPr>
              <w:jc w:val="center"/>
              <w:rPr>
                <w:rFonts w:eastAsia="Times New Roman"/>
                <w:color w:val="000000"/>
                <w:sz w:val="20"/>
                <w:szCs w:val="22"/>
                <w:lang w:val="en-US"/>
              </w:rPr>
            </w:pPr>
            <w:r w:rsidRPr="00E71A95">
              <w:rPr>
                <w:rFonts w:eastAsia="Times New Roman"/>
                <w:color w:val="000000"/>
                <w:sz w:val="20"/>
                <w:szCs w:val="22"/>
                <w:lang w:val="en-US"/>
              </w:rPr>
              <w:t>Resolution</w:t>
            </w:r>
          </w:p>
        </w:tc>
      </w:tr>
      <w:tr w:rsidR="00121203" w:rsidRPr="004112A3" w14:paraId="01EB39FA" w14:textId="77777777" w:rsidTr="00297B5E">
        <w:trPr>
          <w:trHeight w:val="220"/>
        </w:trPr>
        <w:tc>
          <w:tcPr>
            <w:tcW w:w="787" w:type="dxa"/>
            <w:shd w:val="clear" w:color="auto" w:fill="auto"/>
            <w:noWrap/>
          </w:tcPr>
          <w:p w14:paraId="09A96111" w14:textId="09D1622A" w:rsidR="00121203" w:rsidRPr="006E570E" w:rsidRDefault="00121203" w:rsidP="00121203">
            <w:pPr>
              <w:jc w:val="center"/>
              <w:rPr>
                <w:rFonts w:eastAsia="Times New Roman"/>
                <w:b/>
                <w:bCs/>
                <w:color w:val="000000"/>
                <w:szCs w:val="18"/>
                <w:lang w:val="en-US"/>
              </w:rPr>
            </w:pPr>
            <w:r>
              <w:rPr>
                <w:rFonts w:ascii="Arial" w:hAnsi="Arial" w:cs="Arial"/>
                <w:sz w:val="20"/>
              </w:rPr>
              <w:t>25076</w:t>
            </w:r>
          </w:p>
        </w:tc>
        <w:tc>
          <w:tcPr>
            <w:tcW w:w="810" w:type="dxa"/>
            <w:shd w:val="clear" w:color="auto" w:fill="auto"/>
            <w:noWrap/>
          </w:tcPr>
          <w:p w14:paraId="41FD778E" w14:textId="5849DA9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33E06D23" w14:textId="2452DC2C" w:rsidR="00121203" w:rsidRPr="006E570E" w:rsidRDefault="00121203" w:rsidP="00121203">
            <w:pPr>
              <w:jc w:val="center"/>
              <w:rPr>
                <w:rFonts w:eastAsia="Times New Roman"/>
                <w:b/>
                <w:bCs/>
                <w:color w:val="000000"/>
                <w:szCs w:val="18"/>
                <w:lang w:val="en-US"/>
              </w:rPr>
            </w:pPr>
            <w:r>
              <w:rPr>
                <w:rFonts w:ascii="Arial" w:hAnsi="Arial" w:cs="Arial"/>
                <w:sz w:val="20"/>
              </w:rPr>
              <w:t>46</w:t>
            </w:r>
          </w:p>
        </w:tc>
        <w:tc>
          <w:tcPr>
            <w:tcW w:w="2970" w:type="dxa"/>
            <w:shd w:val="clear" w:color="auto" w:fill="auto"/>
            <w:noWrap/>
          </w:tcPr>
          <w:p w14:paraId="43C7966E" w14:textId="56D79A8E" w:rsidR="00121203" w:rsidRPr="006E570E" w:rsidRDefault="00121203" w:rsidP="00121203">
            <w:pPr>
              <w:rPr>
                <w:rFonts w:eastAsia="Times New Roman"/>
                <w:b/>
                <w:bCs/>
                <w:color w:val="000000"/>
                <w:szCs w:val="18"/>
                <w:lang w:val="en-US"/>
              </w:rPr>
            </w:pPr>
            <w:r>
              <w:rPr>
                <w:rFonts w:ascii="Arial" w:hAnsi="Arial" w:cs="Arial"/>
                <w:sz w:val="20"/>
              </w:rPr>
              <w:t>To meet QoS and fairness principles, frames from the primary AC shall always be transmitted first, except in an HE TB PPDU.</w:t>
            </w:r>
          </w:p>
        </w:tc>
        <w:tc>
          <w:tcPr>
            <w:tcW w:w="2520" w:type="dxa"/>
            <w:shd w:val="clear" w:color="auto" w:fill="auto"/>
            <w:noWrap/>
          </w:tcPr>
          <w:p w14:paraId="5AE2D513" w14:textId="28511AC5" w:rsidR="00121203" w:rsidRPr="006E570E" w:rsidRDefault="00121203" w:rsidP="00121203">
            <w:pPr>
              <w:rPr>
                <w:rFonts w:eastAsia="Times New Roman"/>
                <w:b/>
                <w:bCs/>
                <w:color w:val="000000"/>
                <w:szCs w:val="18"/>
                <w:lang w:val="en-US"/>
              </w:rPr>
            </w:pPr>
            <w:r>
              <w:rPr>
                <w:rFonts w:ascii="Arial" w:hAnsi="Arial" w:cs="Arial"/>
                <w:sz w:val="20"/>
              </w:rPr>
              <w:t>Change "In a non-HE MU PPDU, frames" to "In a PPDU that is not an HE TB PPDU, frames"</w:t>
            </w:r>
          </w:p>
        </w:tc>
        <w:tc>
          <w:tcPr>
            <w:tcW w:w="3420" w:type="dxa"/>
            <w:shd w:val="clear" w:color="auto" w:fill="auto"/>
            <w:vAlign w:val="center"/>
          </w:tcPr>
          <w:p w14:paraId="7D84CB07" w14:textId="77777777" w:rsidR="00121203" w:rsidRPr="00E71A95" w:rsidRDefault="00121203" w:rsidP="00121203">
            <w:pPr>
              <w:rPr>
                <w:rFonts w:eastAsia="Times New Roman"/>
                <w:color w:val="000000"/>
                <w:sz w:val="20"/>
                <w:szCs w:val="22"/>
                <w:lang w:val="en-US"/>
              </w:rPr>
            </w:pPr>
            <w:r w:rsidRPr="00E71A95">
              <w:rPr>
                <w:rFonts w:eastAsia="Times New Roman"/>
                <w:color w:val="000000"/>
                <w:sz w:val="20"/>
                <w:szCs w:val="22"/>
                <w:lang w:val="en-US"/>
              </w:rPr>
              <w:t>Revised</w:t>
            </w:r>
          </w:p>
          <w:p w14:paraId="12C09E08" w14:textId="77777777" w:rsidR="00121203" w:rsidRPr="00E71A95" w:rsidRDefault="00121203" w:rsidP="00121203">
            <w:pPr>
              <w:rPr>
                <w:rFonts w:eastAsia="Times New Roman"/>
                <w:color w:val="000000"/>
                <w:sz w:val="20"/>
                <w:szCs w:val="22"/>
                <w:lang w:val="en-US"/>
              </w:rPr>
            </w:pPr>
          </w:p>
          <w:p w14:paraId="7E4391A9" w14:textId="666B7CD2" w:rsidR="00886D6D" w:rsidRDefault="00121203" w:rsidP="00121203">
            <w:pPr>
              <w:rPr>
                <w:rFonts w:eastAsia="Times New Roman"/>
                <w:color w:val="000000"/>
                <w:sz w:val="20"/>
                <w:szCs w:val="22"/>
                <w:lang w:val="en-US"/>
              </w:rPr>
            </w:pPr>
            <w:r w:rsidRPr="00E71A95">
              <w:rPr>
                <w:rFonts w:eastAsia="Times New Roman"/>
                <w:color w:val="000000"/>
                <w:sz w:val="20"/>
                <w:szCs w:val="22"/>
                <w:lang w:val="en-US"/>
              </w:rPr>
              <w:t xml:space="preserve">Discussion: </w:t>
            </w:r>
            <w:r w:rsidR="00013804">
              <w:rPr>
                <w:rFonts w:eastAsia="Times New Roman"/>
                <w:color w:val="000000"/>
                <w:sz w:val="20"/>
                <w:szCs w:val="22"/>
                <w:lang w:val="en-US"/>
              </w:rPr>
              <w:t xml:space="preserve"> </w:t>
            </w:r>
            <w:r w:rsidR="003E226D">
              <w:rPr>
                <w:rFonts w:eastAsia="Times New Roman"/>
                <w:color w:val="000000"/>
                <w:sz w:val="20"/>
                <w:szCs w:val="22"/>
                <w:lang w:val="en-US"/>
              </w:rPr>
              <w:t xml:space="preserve">The change </w:t>
            </w:r>
            <w:r w:rsidR="006402F3">
              <w:rPr>
                <w:rFonts w:eastAsia="Times New Roman"/>
                <w:color w:val="000000"/>
                <w:sz w:val="20"/>
                <w:szCs w:val="22"/>
                <w:lang w:val="en-US"/>
              </w:rPr>
              <w:t xml:space="preserve">proposed </w:t>
            </w:r>
            <w:r w:rsidR="003E226D">
              <w:rPr>
                <w:rFonts w:eastAsia="Times New Roman"/>
                <w:color w:val="000000"/>
                <w:sz w:val="20"/>
                <w:szCs w:val="22"/>
                <w:lang w:val="en-US"/>
              </w:rPr>
              <w:t>by the commenter is not in line with the rules defined in subclause 26:</w:t>
            </w:r>
            <w:r w:rsidRPr="00E71A95">
              <w:rPr>
                <w:rFonts w:eastAsia="Times New Roman"/>
                <w:color w:val="000000"/>
                <w:sz w:val="20"/>
                <w:szCs w:val="22"/>
                <w:lang w:val="en-US"/>
              </w:rPr>
              <w:t xml:space="preserve"> </w:t>
            </w:r>
          </w:p>
          <w:p w14:paraId="5E280BFC" w14:textId="5E1D9E02" w:rsidR="00886D6D" w:rsidRDefault="00886D6D" w:rsidP="00121203">
            <w:pPr>
              <w:rPr>
                <w:rFonts w:eastAsia="Times New Roman"/>
                <w:color w:val="000000"/>
                <w:sz w:val="20"/>
                <w:szCs w:val="22"/>
                <w:lang w:val="en-US"/>
              </w:rPr>
            </w:pPr>
            <w:r>
              <w:rPr>
                <w:rFonts w:eastAsia="Times New Roman"/>
                <w:color w:val="000000"/>
                <w:sz w:val="20"/>
                <w:szCs w:val="22"/>
                <w:lang w:val="en-US"/>
              </w:rPr>
              <w:t xml:space="preserve">In subclause 26.6, </w:t>
            </w:r>
            <w:r w:rsidR="003E226D">
              <w:rPr>
                <w:rFonts w:eastAsia="Times New Roman"/>
                <w:color w:val="000000"/>
                <w:sz w:val="20"/>
                <w:szCs w:val="22"/>
                <w:lang w:val="en-US"/>
              </w:rPr>
              <w:t xml:space="preserve">in HE SU, ER SU PPDU or HE MU PPDU from non-AP STA, the frames from primary AC are first transmitted, if no frames from primary AC exist, the frames form AC higher than primary AC can be transmitted. In HE MU </w:t>
            </w:r>
            <w:proofErr w:type="spellStart"/>
            <w:r w:rsidR="003E226D">
              <w:rPr>
                <w:rFonts w:eastAsia="Times New Roman"/>
                <w:color w:val="000000"/>
                <w:sz w:val="20"/>
                <w:szCs w:val="22"/>
                <w:lang w:val="en-US"/>
              </w:rPr>
              <w:t>PPDUfrom</w:t>
            </w:r>
            <w:proofErr w:type="spellEnd"/>
            <w:r w:rsidR="003E226D">
              <w:rPr>
                <w:rFonts w:eastAsia="Times New Roman"/>
                <w:color w:val="000000"/>
                <w:sz w:val="20"/>
                <w:szCs w:val="22"/>
                <w:lang w:val="en-US"/>
              </w:rPr>
              <w:t xml:space="preserve"> EHT AP, frames from any TIDs can be transmitted. In HE TB PPDU, frames from any TID can be transmitted. </w:t>
            </w:r>
          </w:p>
          <w:p w14:paraId="3143A598" w14:textId="0B347D28" w:rsidR="003E226D" w:rsidRDefault="003E226D" w:rsidP="00121203">
            <w:pPr>
              <w:rPr>
                <w:rFonts w:eastAsia="Times New Roman"/>
                <w:color w:val="000000"/>
                <w:sz w:val="20"/>
                <w:szCs w:val="22"/>
                <w:lang w:val="en-US"/>
              </w:rPr>
            </w:pPr>
          </w:p>
          <w:p w14:paraId="77B21F33" w14:textId="4D56B111" w:rsidR="003E226D" w:rsidRDefault="003E226D" w:rsidP="00121203">
            <w:pPr>
              <w:rPr>
                <w:rFonts w:eastAsia="Times New Roman"/>
                <w:color w:val="000000"/>
                <w:sz w:val="20"/>
                <w:szCs w:val="22"/>
                <w:lang w:val="en-US"/>
              </w:rPr>
            </w:pPr>
            <w:r>
              <w:rPr>
                <w:rFonts w:eastAsia="Times New Roman"/>
                <w:color w:val="000000"/>
                <w:sz w:val="20"/>
                <w:szCs w:val="22"/>
                <w:lang w:val="en-US"/>
              </w:rPr>
              <w:t>Another observation is that in 802.11baseline the frames transmitted by TXOP responder can from any TIDs in some cases, e.g. in RD operation when the TXOP holder indicates no restriction of the TIDs in RD transmission.</w:t>
            </w:r>
            <w:r w:rsidR="006402F3">
              <w:rPr>
                <w:rFonts w:eastAsia="Times New Roman"/>
                <w:color w:val="000000"/>
                <w:sz w:val="20"/>
                <w:szCs w:val="22"/>
                <w:lang w:val="en-US"/>
              </w:rPr>
              <w:t xml:space="preserve"> </w:t>
            </w:r>
          </w:p>
          <w:p w14:paraId="292707AB" w14:textId="4D5137BE" w:rsidR="005E24A1" w:rsidRPr="00E71A95" w:rsidRDefault="005E24A1" w:rsidP="00121203">
            <w:pPr>
              <w:rPr>
                <w:ins w:id="5" w:author="Liwen Chu" w:date="2020-10-05T09:59:00Z"/>
                <w:rFonts w:eastAsia="Times New Roman"/>
                <w:color w:val="000000"/>
                <w:sz w:val="20"/>
                <w:szCs w:val="22"/>
                <w:lang w:val="en-US"/>
              </w:rPr>
            </w:pPr>
          </w:p>
          <w:p w14:paraId="4B150EF2" w14:textId="60881CBB" w:rsidR="005E24A1" w:rsidRPr="00E71A95" w:rsidRDefault="005E24A1" w:rsidP="00131497">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w:t>
            </w:r>
            <w:hyperlink r:id="rId11" w:history="1">
              <w:r w:rsidR="00131497" w:rsidRPr="00633F9B">
                <w:rPr>
                  <w:rStyle w:val="Hyperlink"/>
                  <w:rFonts w:eastAsia="Times New Roman"/>
                  <w:sz w:val="20"/>
                  <w:szCs w:val="22"/>
                  <w:lang w:val="en-US"/>
                </w:rPr>
                <w:t>https://mentor.ieee.org/802.11/upload-document?t=8024300040%7F4</w:t>
              </w:r>
            </w:hyperlink>
            <w:r w:rsidR="00131497">
              <w:rPr>
                <w:rFonts w:eastAsia="Times New Roman"/>
                <w:color w:val="000000"/>
                <w:sz w:val="20"/>
                <w:szCs w:val="22"/>
                <w:lang w:val="en-US"/>
              </w:rPr>
              <w:t xml:space="preserve"> </w:t>
            </w:r>
            <w:r w:rsidRPr="00E71A95">
              <w:rPr>
                <w:rFonts w:eastAsia="Times New Roman"/>
                <w:color w:val="000000"/>
                <w:sz w:val="20"/>
                <w:szCs w:val="22"/>
                <w:lang w:val="en-US"/>
              </w:rPr>
              <w:t>under CID 25076</w:t>
            </w:r>
          </w:p>
        </w:tc>
      </w:tr>
      <w:tr w:rsidR="00121203" w:rsidRPr="004112A3" w14:paraId="491B4436" w14:textId="77777777" w:rsidTr="00297B5E">
        <w:trPr>
          <w:trHeight w:val="220"/>
        </w:trPr>
        <w:tc>
          <w:tcPr>
            <w:tcW w:w="787" w:type="dxa"/>
            <w:shd w:val="clear" w:color="auto" w:fill="auto"/>
            <w:noWrap/>
          </w:tcPr>
          <w:p w14:paraId="1EE07156" w14:textId="40AFA4A6" w:rsidR="00121203" w:rsidRPr="006E570E" w:rsidRDefault="00121203" w:rsidP="00121203">
            <w:pPr>
              <w:jc w:val="center"/>
              <w:rPr>
                <w:rFonts w:ascii="Arial" w:hAnsi="Arial" w:cs="Arial"/>
                <w:sz w:val="20"/>
              </w:rPr>
            </w:pPr>
            <w:r>
              <w:rPr>
                <w:rFonts w:ascii="Arial" w:hAnsi="Arial" w:cs="Arial"/>
                <w:sz w:val="20"/>
              </w:rPr>
              <w:t>25077</w:t>
            </w:r>
          </w:p>
        </w:tc>
        <w:tc>
          <w:tcPr>
            <w:tcW w:w="810" w:type="dxa"/>
            <w:shd w:val="clear" w:color="auto" w:fill="auto"/>
            <w:noWrap/>
          </w:tcPr>
          <w:p w14:paraId="2368ACF0" w14:textId="19D5424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01BF2B9D" w14:textId="255B68EB" w:rsidR="00121203" w:rsidRPr="006E570E" w:rsidRDefault="00121203" w:rsidP="00121203">
            <w:pPr>
              <w:jc w:val="center"/>
              <w:rPr>
                <w:rFonts w:eastAsia="Times New Roman"/>
                <w:b/>
                <w:bCs/>
                <w:color w:val="000000"/>
                <w:szCs w:val="18"/>
                <w:lang w:val="en-US"/>
              </w:rPr>
            </w:pPr>
            <w:r>
              <w:rPr>
                <w:rFonts w:ascii="Arial" w:hAnsi="Arial" w:cs="Arial"/>
                <w:sz w:val="20"/>
              </w:rPr>
              <w:t>48</w:t>
            </w:r>
          </w:p>
        </w:tc>
        <w:tc>
          <w:tcPr>
            <w:tcW w:w="2970" w:type="dxa"/>
            <w:shd w:val="clear" w:color="auto" w:fill="auto"/>
            <w:noWrap/>
          </w:tcPr>
          <w:p w14:paraId="1DF8D0E6" w14:textId="4A7CC198" w:rsidR="00121203" w:rsidRPr="006E570E" w:rsidRDefault="00121203" w:rsidP="00121203">
            <w:pPr>
              <w:rPr>
                <w:rFonts w:eastAsia="Times New Roman"/>
                <w:b/>
                <w:bCs/>
                <w:color w:val="000000"/>
                <w:szCs w:val="18"/>
                <w:lang w:val="en-US"/>
              </w:rPr>
            </w:pPr>
            <w:r>
              <w:rPr>
                <w:rFonts w:ascii="Arial" w:hAnsi="Arial" w:cs="Arial"/>
                <w:sz w:val="20"/>
              </w:rPr>
              <w:t>"Secondary AC traffic shall not be included in an</w:t>
            </w:r>
            <w:r>
              <w:rPr>
                <w:rFonts w:ascii="Arial" w:hAnsi="Arial" w:cs="Arial"/>
                <w:sz w:val="20"/>
              </w:rPr>
              <w:br/>
              <w:t>HE MU PPDU if it would cause the TXOP limit of the primary AC to be exceeded." is duplication of the next sentence (and the rule has been further clarified in md/D4.0)</w:t>
            </w:r>
          </w:p>
        </w:tc>
        <w:tc>
          <w:tcPr>
            <w:tcW w:w="2520" w:type="dxa"/>
            <w:shd w:val="clear" w:color="auto" w:fill="auto"/>
            <w:noWrap/>
          </w:tcPr>
          <w:p w14:paraId="6D72B722" w14:textId="2F1BCFBE" w:rsidR="00121203" w:rsidRPr="006E570E" w:rsidRDefault="00121203" w:rsidP="00121203">
            <w:pPr>
              <w:rPr>
                <w:rFonts w:eastAsia="Times New Roman"/>
                <w:b/>
                <w:bCs/>
                <w:color w:val="000000"/>
                <w:szCs w:val="18"/>
                <w:lang w:val="en-US"/>
              </w:rPr>
            </w:pPr>
            <w:r>
              <w:rPr>
                <w:rFonts w:ascii="Arial" w:hAnsi="Arial" w:cs="Arial"/>
                <w:sz w:val="20"/>
              </w:rPr>
              <w:t>Delete the cited text</w:t>
            </w:r>
          </w:p>
        </w:tc>
        <w:tc>
          <w:tcPr>
            <w:tcW w:w="3420" w:type="dxa"/>
            <w:shd w:val="clear" w:color="auto" w:fill="auto"/>
            <w:vAlign w:val="center"/>
          </w:tcPr>
          <w:p w14:paraId="24B9505E" w14:textId="494F3804" w:rsidR="00121203" w:rsidRDefault="00577FC1" w:rsidP="00121203">
            <w:pPr>
              <w:rPr>
                <w:rFonts w:eastAsia="Times New Roman"/>
                <w:color w:val="000000"/>
                <w:sz w:val="20"/>
                <w:szCs w:val="22"/>
                <w:lang w:val="en-US"/>
              </w:rPr>
            </w:pPr>
            <w:r>
              <w:rPr>
                <w:rFonts w:eastAsia="Times New Roman"/>
                <w:color w:val="000000"/>
                <w:sz w:val="20"/>
                <w:szCs w:val="22"/>
                <w:lang w:val="en-US"/>
              </w:rPr>
              <w:t>Revised</w:t>
            </w:r>
          </w:p>
          <w:p w14:paraId="453CAA2A" w14:textId="77777777" w:rsidR="00577FC1" w:rsidRDefault="00577FC1" w:rsidP="00121203">
            <w:pPr>
              <w:rPr>
                <w:rFonts w:eastAsia="Times New Roman"/>
                <w:color w:val="000000"/>
                <w:sz w:val="20"/>
                <w:szCs w:val="22"/>
                <w:lang w:val="en-US"/>
              </w:rPr>
            </w:pPr>
          </w:p>
          <w:p w14:paraId="64E8914E" w14:textId="46A7D7C3" w:rsidR="00577FC1" w:rsidRPr="00E71A95" w:rsidRDefault="00577FC1" w:rsidP="00121203">
            <w:pPr>
              <w:rPr>
                <w:rFonts w:eastAsia="Times New Roman"/>
                <w:color w:val="000000"/>
                <w:sz w:val="20"/>
                <w:szCs w:val="22"/>
                <w:lang w:val="en-US"/>
              </w:rPr>
            </w:pPr>
            <w:r>
              <w:rPr>
                <w:rFonts w:eastAsia="Times New Roman"/>
                <w:color w:val="000000"/>
                <w:sz w:val="20"/>
                <w:szCs w:val="22"/>
                <w:lang w:val="en-US"/>
              </w:rPr>
              <w:t xml:space="preserve">The related </w:t>
            </w:r>
            <w:r w:rsidR="00677FF5">
              <w:rPr>
                <w:rFonts w:eastAsia="Times New Roman"/>
                <w:color w:val="000000"/>
                <w:sz w:val="20"/>
                <w:szCs w:val="22"/>
                <w:lang w:val="en-US"/>
              </w:rPr>
              <w:t xml:space="preserve">text </w:t>
            </w:r>
            <w:r>
              <w:rPr>
                <w:rFonts w:eastAsia="Times New Roman"/>
                <w:color w:val="000000"/>
                <w:sz w:val="20"/>
                <w:szCs w:val="22"/>
                <w:lang w:val="en-US"/>
              </w:rPr>
              <w:t xml:space="preserve">is </w:t>
            </w:r>
            <w:r w:rsidR="00677FF5">
              <w:rPr>
                <w:rFonts w:eastAsia="Times New Roman"/>
                <w:color w:val="000000"/>
                <w:sz w:val="20"/>
                <w:szCs w:val="22"/>
                <w:lang w:val="en-US"/>
              </w:rPr>
              <w:t>changed</w:t>
            </w:r>
            <w:r>
              <w:rPr>
                <w:rFonts w:eastAsia="Times New Roman"/>
                <w:color w:val="000000"/>
                <w:sz w:val="20"/>
                <w:szCs w:val="22"/>
                <w:lang w:val="en-US"/>
              </w:rPr>
              <w:t xml:space="preserve"> when the subclause is </w:t>
            </w:r>
            <w:proofErr w:type="spellStart"/>
            <w:r w:rsidR="00677FF5">
              <w:rPr>
                <w:rFonts w:eastAsia="Times New Roman"/>
                <w:color w:val="000000"/>
                <w:sz w:val="20"/>
                <w:szCs w:val="22"/>
                <w:lang w:val="en-US"/>
              </w:rPr>
              <w:t>rewriten</w:t>
            </w:r>
            <w:proofErr w:type="spellEnd"/>
            <w:r>
              <w:rPr>
                <w:rFonts w:eastAsia="Times New Roman"/>
                <w:color w:val="000000"/>
                <w:sz w:val="20"/>
                <w:szCs w:val="22"/>
                <w:lang w:val="en-US"/>
              </w:rPr>
              <w:t xml:space="preserve"> per 11md D5.0. No further change is needed.</w:t>
            </w:r>
          </w:p>
        </w:tc>
      </w:tr>
      <w:tr w:rsidR="00013804" w:rsidRPr="004112A3" w14:paraId="6C70E4A1" w14:textId="77777777" w:rsidTr="00297B5E">
        <w:trPr>
          <w:trHeight w:val="220"/>
        </w:trPr>
        <w:tc>
          <w:tcPr>
            <w:tcW w:w="787" w:type="dxa"/>
            <w:shd w:val="clear" w:color="auto" w:fill="auto"/>
            <w:noWrap/>
          </w:tcPr>
          <w:p w14:paraId="69D556BF" w14:textId="145D8A07" w:rsidR="00013804" w:rsidRDefault="00013804" w:rsidP="00013804">
            <w:pPr>
              <w:jc w:val="center"/>
              <w:rPr>
                <w:rFonts w:ascii="Arial" w:hAnsi="Arial" w:cs="Arial"/>
                <w:sz w:val="20"/>
              </w:rPr>
            </w:pPr>
            <w:r>
              <w:rPr>
                <w:rFonts w:ascii="Arial" w:hAnsi="Arial" w:cs="Arial"/>
                <w:sz w:val="20"/>
              </w:rPr>
              <w:t>25078</w:t>
            </w:r>
          </w:p>
        </w:tc>
        <w:tc>
          <w:tcPr>
            <w:tcW w:w="810" w:type="dxa"/>
            <w:shd w:val="clear" w:color="auto" w:fill="auto"/>
            <w:noWrap/>
          </w:tcPr>
          <w:p w14:paraId="386DC0E4" w14:textId="435330DC" w:rsidR="00013804" w:rsidRDefault="00013804" w:rsidP="00013804">
            <w:pPr>
              <w:jc w:val="center"/>
              <w:rPr>
                <w:rFonts w:ascii="Arial" w:hAnsi="Arial" w:cs="Arial"/>
                <w:sz w:val="20"/>
              </w:rPr>
            </w:pPr>
            <w:r>
              <w:rPr>
                <w:rFonts w:ascii="Arial" w:hAnsi="Arial" w:cs="Arial"/>
                <w:sz w:val="20"/>
              </w:rPr>
              <w:t>288</w:t>
            </w:r>
          </w:p>
        </w:tc>
        <w:tc>
          <w:tcPr>
            <w:tcW w:w="720" w:type="dxa"/>
            <w:shd w:val="clear" w:color="auto" w:fill="auto"/>
            <w:noWrap/>
          </w:tcPr>
          <w:p w14:paraId="658DCD0F" w14:textId="6986523E" w:rsidR="00013804" w:rsidRDefault="00013804" w:rsidP="00013804">
            <w:pPr>
              <w:jc w:val="center"/>
              <w:rPr>
                <w:rFonts w:ascii="Arial" w:hAnsi="Arial" w:cs="Arial"/>
                <w:sz w:val="20"/>
              </w:rPr>
            </w:pPr>
            <w:r>
              <w:rPr>
                <w:rFonts w:ascii="Arial" w:hAnsi="Arial" w:cs="Arial"/>
                <w:sz w:val="20"/>
              </w:rPr>
              <w:t>37</w:t>
            </w:r>
          </w:p>
        </w:tc>
        <w:tc>
          <w:tcPr>
            <w:tcW w:w="2970" w:type="dxa"/>
            <w:shd w:val="clear" w:color="auto" w:fill="auto"/>
            <w:noWrap/>
          </w:tcPr>
          <w:p w14:paraId="0C009750" w14:textId="39E49C59" w:rsidR="00013804" w:rsidRDefault="00013804" w:rsidP="00013804">
            <w:pPr>
              <w:rPr>
                <w:rFonts w:ascii="Arial" w:hAnsi="Arial" w:cs="Arial"/>
                <w:sz w:val="20"/>
              </w:rPr>
            </w:pPr>
            <w:r>
              <w:rPr>
                <w:rFonts w:ascii="Arial" w:hAnsi="Arial" w:cs="Arial"/>
                <w:sz w:val="20"/>
              </w:rPr>
              <w:t>It is not clear what "all frames from the primary AC have been transmitted and frames from the</w:t>
            </w:r>
            <w:r>
              <w:rPr>
                <w:rFonts w:ascii="Arial" w:hAnsi="Arial" w:cs="Arial"/>
                <w:sz w:val="20"/>
              </w:rPr>
              <w:br/>
              <w:t>AC(s)  defined  in  26.6.3 for HE PPDUs" refers to.</w:t>
            </w:r>
          </w:p>
        </w:tc>
        <w:tc>
          <w:tcPr>
            <w:tcW w:w="2520" w:type="dxa"/>
            <w:shd w:val="clear" w:color="auto" w:fill="auto"/>
            <w:noWrap/>
          </w:tcPr>
          <w:p w14:paraId="0DB989E5" w14:textId="124ED6B4" w:rsidR="00013804" w:rsidRDefault="00013804" w:rsidP="00013804">
            <w:pPr>
              <w:rPr>
                <w:rFonts w:ascii="Arial" w:hAnsi="Arial" w:cs="Arial"/>
                <w:sz w:val="20"/>
              </w:rPr>
            </w:pPr>
            <w:r>
              <w:rPr>
                <w:rFonts w:ascii="Arial" w:hAnsi="Arial" w:cs="Arial"/>
                <w:sz w:val="20"/>
              </w:rPr>
              <w:t>Change to "all frames from the primary AC, and in the case of an HE PPDU all the frames from the other AC(s) defined in 26.6.3, have been transmitted"</w:t>
            </w:r>
          </w:p>
        </w:tc>
        <w:tc>
          <w:tcPr>
            <w:tcW w:w="3420" w:type="dxa"/>
            <w:shd w:val="clear" w:color="auto" w:fill="auto"/>
            <w:vAlign w:val="center"/>
          </w:tcPr>
          <w:p w14:paraId="34FA09B8" w14:textId="373AF8CA" w:rsidR="00013804" w:rsidRDefault="00EB6AE9" w:rsidP="00013804">
            <w:pPr>
              <w:rPr>
                <w:rFonts w:eastAsia="Times New Roman"/>
                <w:color w:val="000000"/>
                <w:sz w:val="20"/>
                <w:szCs w:val="22"/>
                <w:lang w:val="en-US"/>
              </w:rPr>
            </w:pPr>
            <w:r>
              <w:rPr>
                <w:rFonts w:eastAsia="Times New Roman"/>
                <w:color w:val="000000"/>
                <w:sz w:val="20"/>
                <w:szCs w:val="22"/>
                <w:lang w:val="en-US"/>
              </w:rPr>
              <w:t xml:space="preserve">Revised </w:t>
            </w:r>
          </w:p>
          <w:p w14:paraId="5F6D0869" w14:textId="77777777" w:rsidR="00013804" w:rsidRDefault="00013804" w:rsidP="00013804">
            <w:pPr>
              <w:rPr>
                <w:rFonts w:eastAsia="Times New Roman"/>
                <w:color w:val="000000"/>
                <w:sz w:val="20"/>
                <w:szCs w:val="22"/>
                <w:lang w:val="en-US"/>
              </w:rPr>
            </w:pPr>
          </w:p>
          <w:p w14:paraId="1EE4EB1C" w14:textId="4A56210D" w:rsidR="00EB6AE9" w:rsidRDefault="00013804" w:rsidP="00013804">
            <w:pPr>
              <w:rPr>
                <w:rFonts w:eastAsia="Times New Roman"/>
                <w:color w:val="000000"/>
                <w:sz w:val="20"/>
                <w:szCs w:val="22"/>
                <w:lang w:val="en-US"/>
              </w:rPr>
            </w:pPr>
            <w:r>
              <w:rPr>
                <w:rFonts w:eastAsia="Times New Roman"/>
                <w:color w:val="000000"/>
                <w:sz w:val="20"/>
                <w:szCs w:val="22"/>
                <w:lang w:val="en-US"/>
              </w:rPr>
              <w:t xml:space="preserve">Discussion: </w:t>
            </w:r>
            <w:r w:rsidR="00EB6AE9">
              <w:rPr>
                <w:rFonts w:eastAsia="Times New Roman"/>
                <w:color w:val="000000"/>
                <w:sz w:val="20"/>
                <w:szCs w:val="22"/>
                <w:lang w:val="en-US"/>
              </w:rPr>
              <w:t>the proposed text seems not right: after all frames from the other ACs are transmitted, frames from higher priority AC may be included</w:t>
            </w:r>
            <w:r>
              <w:rPr>
                <w:rFonts w:eastAsia="Times New Roman"/>
                <w:color w:val="000000"/>
                <w:sz w:val="20"/>
                <w:szCs w:val="22"/>
                <w:lang w:val="en-US"/>
              </w:rPr>
              <w:t>.</w:t>
            </w:r>
            <w:r w:rsidR="00EB6AE9">
              <w:rPr>
                <w:rFonts w:eastAsia="Times New Roman"/>
                <w:color w:val="000000"/>
                <w:sz w:val="20"/>
                <w:szCs w:val="22"/>
                <w:lang w:val="en-US"/>
              </w:rPr>
              <w:t xml:space="preserve"> 26.6.3 allows frames from any AC can be aggregated in DL HE MU PPDU. One bullet </w:t>
            </w:r>
            <w:r w:rsidR="000C7F3E">
              <w:rPr>
                <w:rFonts w:eastAsia="Times New Roman"/>
                <w:color w:val="000000"/>
                <w:sz w:val="20"/>
                <w:szCs w:val="22"/>
                <w:lang w:val="en-US"/>
              </w:rPr>
              <w:t>i</w:t>
            </w:r>
            <w:r w:rsidR="00EB6AE9">
              <w:rPr>
                <w:rFonts w:eastAsia="Times New Roman"/>
                <w:color w:val="000000"/>
                <w:sz w:val="20"/>
                <w:szCs w:val="22"/>
                <w:lang w:val="en-US"/>
              </w:rPr>
              <w:t>s added to reflect this.</w:t>
            </w:r>
          </w:p>
          <w:p w14:paraId="57CC8D5C" w14:textId="5D57EEB1" w:rsidR="00EB6AE9" w:rsidRDefault="00EB6AE9" w:rsidP="00013804">
            <w:pPr>
              <w:rPr>
                <w:rFonts w:eastAsia="Times New Roman"/>
                <w:color w:val="000000"/>
                <w:sz w:val="20"/>
                <w:szCs w:val="22"/>
                <w:lang w:val="en-US"/>
              </w:rPr>
            </w:pPr>
          </w:p>
          <w:p w14:paraId="05F3C920" w14:textId="5C3917CC" w:rsidR="00131497" w:rsidRDefault="00EB6AE9" w:rsidP="00013804">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w:t>
            </w:r>
            <w:hyperlink r:id="rId12" w:history="1">
              <w:r w:rsidR="00131497" w:rsidRPr="00633F9B">
                <w:rPr>
                  <w:rStyle w:val="Hyperlink"/>
                  <w:rFonts w:eastAsia="Times New Roman"/>
                  <w:sz w:val="20"/>
                  <w:szCs w:val="22"/>
                  <w:lang w:val="en-US"/>
                </w:rPr>
                <w:t>https://mentor.ieee.org/802.11/upload-document?t=8024300040%7F4</w:t>
              </w:r>
            </w:hyperlink>
          </w:p>
          <w:p w14:paraId="116CE833" w14:textId="1552E705" w:rsidR="00EB6AE9" w:rsidRDefault="00131497" w:rsidP="00013804">
            <w:pPr>
              <w:rPr>
                <w:rFonts w:eastAsia="Times New Roman"/>
                <w:color w:val="000000"/>
                <w:sz w:val="20"/>
                <w:szCs w:val="22"/>
                <w:lang w:val="en-US"/>
              </w:rPr>
            </w:pPr>
            <w:r>
              <w:rPr>
                <w:rFonts w:eastAsia="Times New Roman"/>
                <w:color w:val="000000"/>
                <w:sz w:val="20"/>
                <w:szCs w:val="22"/>
                <w:lang w:val="en-US"/>
              </w:rPr>
              <w:t xml:space="preserve"> </w:t>
            </w:r>
            <w:r w:rsidR="00EB6AE9" w:rsidRPr="00E71A95">
              <w:rPr>
                <w:rFonts w:eastAsia="Times New Roman"/>
                <w:color w:val="000000"/>
                <w:sz w:val="20"/>
                <w:szCs w:val="22"/>
                <w:lang w:val="en-US"/>
              </w:rPr>
              <w:t>under CID 2507</w:t>
            </w:r>
            <w:r w:rsidR="00EB6AE9">
              <w:rPr>
                <w:rFonts w:eastAsia="Times New Roman"/>
                <w:color w:val="000000"/>
                <w:sz w:val="20"/>
                <w:szCs w:val="22"/>
                <w:lang w:val="en-US"/>
              </w:rPr>
              <w:t>8</w:t>
            </w:r>
          </w:p>
          <w:p w14:paraId="0A65A746" w14:textId="77777777" w:rsidR="00EB6AE9" w:rsidRDefault="00EB6AE9" w:rsidP="00013804">
            <w:pPr>
              <w:rPr>
                <w:rFonts w:eastAsia="Times New Roman"/>
                <w:color w:val="000000"/>
                <w:sz w:val="20"/>
                <w:szCs w:val="22"/>
                <w:lang w:val="en-US"/>
              </w:rPr>
            </w:pPr>
          </w:p>
          <w:p w14:paraId="21EBC1A7" w14:textId="4F1C43E6" w:rsidR="00013804" w:rsidRPr="00E71A95" w:rsidRDefault="00013804" w:rsidP="00013804">
            <w:pPr>
              <w:rPr>
                <w:rFonts w:eastAsia="Times New Roman"/>
                <w:color w:val="000000"/>
                <w:sz w:val="20"/>
                <w:szCs w:val="22"/>
                <w:lang w:val="en-US"/>
              </w:rPr>
            </w:pPr>
            <w:r>
              <w:rPr>
                <w:rFonts w:eastAsia="Times New Roman"/>
                <w:color w:val="000000"/>
                <w:sz w:val="20"/>
                <w:szCs w:val="22"/>
                <w:lang w:val="en-US"/>
              </w:rPr>
              <w:t xml:space="preserve"> </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ACF686D" w14:textId="34D532D6" w:rsidR="00002969" w:rsidRDefault="00002969" w:rsidP="003F0D15">
      <w:pPr>
        <w:rPr>
          <w:sz w:val="20"/>
        </w:rPr>
      </w:pPr>
    </w:p>
    <w:p w14:paraId="53488966" w14:textId="10947FA1" w:rsidR="005A105F" w:rsidRDefault="00094E66" w:rsidP="00773451">
      <w:pPr>
        <w:rPr>
          <w:rFonts w:ascii="Arial-BoldMT" w:hAnsi="Arial-BoldMT" w:cs="Arial-BoldMT"/>
          <w:b/>
          <w:bCs/>
          <w:sz w:val="20"/>
          <w:lang w:val="en-US" w:eastAsia="ko-KR"/>
        </w:rPr>
      </w:pPr>
      <w:r>
        <w:rPr>
          <w:rFonts w:ascii="Arial-BoldMT" w:hAnsi="Arial-BoldMT" w:cs="Arial-BoldMT"/>
          <w:b/>
          <w:bCs/>
          <w:sz w:val="20"/>
          <w:lang w:val="en-US" w:eastAsia="ko-KR"/>
        </w:rPr>
        <w:t>10.23.2.7 Sharing an EDCA TXOP</w:t>
      </w:r>
    </w:p>
    <w:p w14:paraId="2BF10E45" w14:textId="59BD2B2E" w:rsidR="00094E66" w:rsidRDefault="00094E66" w:rsidP="00773451">
      <w:pPr>
        <w:rPr>
          <w:rFonts w:ascii="Arial-BoldMT" w:hAnsi="Arial-BoldMT" w:cs="Arial-BoldMT"/>
          <w:b/>
          <w:bCs/>
          <w:sz w:val="20"/>
          <w:lang w:val="en-US" w:eastAsia="ko-KR"/>
        </w:rPr>
      </w:pPr>
    </w:p>
    <w:p w14:paraId="492E73CE" w14:textId="1A421629" w:rsidR="00094E66" w:rsidRPr="00094E66" w:rsidRDefault="00094E66" w:rsidP="00773451">
      <w:pPr>
        <w:rPr>
          <w:rFonts w:ascii="Arial-BoldMT" w:hAnsi="Arial-BoldMT" w:cs="Arial-BoldMT"/>
          <w:b/>
          <w:bCs/>
          <w:i/>
          <w:iCs/>
          <w:sz w:val="20"/>
          <w:lang w:val="en-US" w:eastAsia="ko-KR"/>
        </w:rPr>
      </w:pPr>
      <w:proofErr w:type="spellStart"/>
      <w:r w:rsidRPr="00094E66">
        <w:rPr>
          <w:rFonts w:ascii="Arial-BoldMT" w:hAnsi="Arial-BoldMT" w:cs="Arial-BoldMT"/>
          <w:b/>
          <w:bCs/>
          <w:i/>
          <w:iCs/>
          <w:sz w:val="20"/>
          <w:highlight w:val="yellow"/>
          <w:lang w:val="en-US" w:eastAsia="ko-KR"/>
        </w:rPr>
        <w:t>TGax</w:t>
      </w:r>
      <w:proofErr w:type="spellEnd"/>
      <w:r w:rsidRPr="00094E66">
        <w:rPr>
          <w:rFonts w:ascii="Arial-BoldMT" w:hAnsi="Arial-BoldMT" w:cs="Arial-BoldMT"/>
          <w:b/>
          <w:bCs/>
          <w:i/>
          <w:iCs/>
          <w:sz w:val="20"/>
          <w:highlight w:val="yellow"/>
          <w:lang w:val="en-US" w:eastAsia="ko-KR"/>
        </w:rPr>
        <w:t xml:space="preserve"> </w:t>
      </w:r>
      <w:proofErr w:type="spellStart"/>
      <w:r w:rsidRPr="00094E66">
        <w:rPr>
          <w:rFonts w:ascii="Arial-BoldMT" w:hAnsi="Arial-BoldMT" w:cs="Arial-BoldMT"/>
          <w:b/>
          <w:bCs/>
          <w:i/>
          <w:iCs/>
          <w:sz w:val="20"/>
          <w:highlight w:val="yellow"/>
          <w:lang w:val="en-US" w:eastAsia="ko-KR"/>
        </w:rPr>
        <w:t>editor:Change</w:t>
      </w:r>
      <w:proofErr w:type="spellEnd"/>
      <w:r w:rsidRPr="00094E66">
        <w:rPr>
          <w:rFonts w:ascii="Arial-BoldMT" w:hAnsi="Arial-BoldMT" w:cs="Arial-BoldMT"/>
          <w:b/>
          <w:bCs/>
          <w:i/>
          <w:iCs/>
          <w:sz w:val="20"/>
          <w:highlight w:val="yellow"/>
          <w:lang w:val="en-US" w:eastAsia="ko-KR"/>
        </w:rPr>
        <w:t xml:space="preserve"> the first paragraph in 10.23.2.7 as follows</w:t>
      </w:r>
      <w:r w:rsidR="00C1337E">
        <w:rPr>
          <w:rFonts w:ascii="Arial-BoldMT" w:hAnsi="Arial-BoldMT" w:cs="Arial-BoldMT"/>
          <w:b/>
          <w:bCs/>
          <w:i/>
          <w:iCs/>
          <w:sz w:val="20"/>
          <w:highlight w:val="yellow"/>
          <w:lang w:val="en-US" w:eastAsia="ko-KR"/>
        </w:rPr>
        <w:t>(#25076</w:t>
      </w:r>
      <w:r w:rsidR="00EB6AE9">
        <w:rPr>
          <w:rFonts w:ascii="Arial-BoldMT" w:hAnsi="Arial-BoldMT" w:cs="Arial-BoldMT"/>
          <w:b/>
          <w:bCs/>
          <w:i/>
          <w:iCs/>
          <w:sz w:val="20"/>
          <w:highlight w:val="yellow"/>
          <w:lang w:val="en-US" w:eastAsia="ko-KR"/>
        </w:rPr>
        <w:t>, 25078</w:t>
      </w:r>
      <w:r w:rsidR="00C1337E">
        <w:rPr>
          <w:rFonts w:ascii="Arial-BoldMT" w:hAnsi="Arial-BoldMT" w:cs="Arial-BoldMT"/>
          <w:b/>
          <w:bCs/>
          <w:i/>
          <w:iCs/>
          <w:sz w:val="20"/>
          <w:highlight w:val="yellow"/>
          <w:lang w:val="en-US" w:eastAsia="ko-KR"/>
        </w:rPr>
        <w:t>)</w:t>
      </w:r>
      <w:r w:rsidRPr="00094E66">
        <w:rPr>
          <w:rFonts w:ascii="Arial-BoldMT" w:hAnsi="Arial-BoldMT" w:cs="Arial-BoldMT"/>
          <w:b/>
          <w:bCs/>
          <w:i/>
          <w:iCs/>
          <w:sz w:val="20"/>
          <w:highlight w:val="yellow"/>
          <w:lang w:val="en-US" w:eastAsia="ko-KR"/>
        </w:rPr>
        <w:t>:</w:t>
      </w:r>
    </w:p>
    <w:p w14:paraId="43DE3A46" w14:textId="59866632" w:rsidR="009748CE" w:rsidRDefault="009748CE" w:rsidP="009748CE">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AC associated with the EDCAF that gains an EDCA TXOP is referred to as the primary AC. Frames from ACs other than the primary AC shall not be included in the TXOP, with the following exceptions (TXOP sharing):</w:t>
      </w:r>
    </w:p>
    <w:p w14:paraId="74215D5B" w14:textId="7DC1A486" w:rsidR="00CF7B9A" w:rsidRDefault="009748CE" w:rsidP="009748CE">
      <w:pPr>
        <w:autoSpaceDE w:val="0"/>
        <w:autoSpaceDN w:val="0"/>
        <w:adjustRightInd w:val="0"/>
        <w:rPr>
          <w:ins w:id="6" w:author="Liwen Chu" w:date="2020-10-20T07:02:00Z"/>
        </w:rPr>
      </w:pPr>
      <w:r>
        <w:rPr>
          <w:rFonts w:ascii="TimesNewRomanPSMT" w:hAnsi="TimesNewRomanPSMT" w:cs="TimesNewRomanPSMT"/>
          <w:color w:val="000000"/>
          <w:sz w:val="20"/>
          <w:lang w:val="en-US" w:eastAsia="ko-KR"/>
        </w:rPr>
        <w:t xml:space="preserve">— </w:t>
      </w:r>
      <w:ins w:id="7" w:author="Liwen Chu" w:date="2020-10-22T08:47:00Z">
        <w:r w:rsidR="008075BC">
          <w:rPr>
            <w:lang w:val="en-US"/>
          </w:rPr>
          <w:t>F</w:t>
        </w:r>
        <w:r w:rsidR="008075BC" w:rsidRPr="00013804">
          <w:t xml:space="preserve">or </w:t>
        </w:r>
        <w:r w:rsidR="008075BC">
          <w:t xml:space="preserve">multi-TID A-MPDU in HE MU PPDUs </w:t>
        </w:r>
      </w:ins>
      <w:ins w:id="8" w:author="Liwen Chu" w:date="2020-10-22T08:25:00Z">
        <w:r w:rsidR="00B13EB0">
          <w:t>from AP</w:t>
        </w:r>
      </w:ins>
      <w:ins w:id="9" w:author="Liwen Chu" w:date="2020-10-22T08:23:00Z">
        <w:r w:rsidR="00B13EB0">
          <w:t>,</w:t>
        </w:r>
        <w:r w:rsidR="00B13EB0" w:rsidRPr="00013804">
          <w:t xml:space="preserve"> </w:t>
        </w:r>
        <w:r w:rsidR="00B13EB0">
          <w:t>f</w:t>
        </w:r>
      </w:ins>
      <w:ins w:id="10" w:author="Liwen Chu" w:date="2020-10-20T07:02:00Z">
        <w:r w:rsidR="00CF7B9A" w:rsidRPr="00013804">
          <w:t xml:space="preserve">rames from </w:t>
        </w:r>
        <w:r w:rsidR="00CF7B9A">
          <w:t xml:space="preserve">any </w:t>
        </w:r>
        <w:r w:rsidR="00CF7B9A" w:rsidRPr="00013804">
          <w:t>AC</w:t>
        </w:r>
        <w:r w:rsidR="00CF7B9A">
          <w:t xml:space="preserve"> may be included as</w:t>
        </w:r>
        <w:r w:rsidR="00CF7B9A" w:rsidRPr="00013804">
          <w:t xml:space="preserve"> defined in 26.6.3 (Multi-TID A-MPDU and ack-enabled single-TID A-MPDU).</w:t>
        </w:r>
      </w:ins>
      <w:ins w:id="11" w:author="Liwen Chu" w:date="2020-10-22T08:49:00Z">
        <w:r w:rsidR="008075BC">
          <w:t xml:space="preserve"> Otherwise</w:t>
        </w:r>
      </w:ins>
    </w:p>
    <w:p w14:paraId="09CC2D9D" w14:textId="574E88F1" w:rsidR="009748CE" w:rsidRDefault="00CF7B9A" w:rsidP="009748CE">
      <w:pPr>
        <w:autoSpaceDE w:val="0"/>
        <w:autoSpaceDN w:val="0"/>
        <w:adjustRightInd w:val="0"/>
        <w:rPr>
          <w:rFonts w:ascii="TimesNewRomanPSMT" w:hAnsi="TimesNewRomanPSMT" w:cs="TimesNewRomanPSMT"/>
          <w:color w:val="000000"/>
          <w:sz w:val="20"/>
          <w:lang w:val="en-US" w:eastAsia="ko-KR"/>
        </w:rPr>
      </w:pPr>
      <w:ins w:id="12" w:author="Liwen Chu" w:date="2020-10-20T07:02:00Z">
        <w:r>
          <w:rPr>
            <w:rFonts w:ascii="TimesNewRomanPSMT" w:hAnsi="TimesNewRomanPSMT" w:cs="TimesNewRomanPSMT"/>
            <w:color w:val="000000"/>
            <w:sz w:val="20"/>
            <w:lang w:val="en-US" w:eastAsia="ko-KR"/>
          </w:rPr>
          <w:t xml:space="preserve">— </w:t>
        </w:r>
      </w:ins>
      <w:r w:rsidR="009748CE">
        <w:rPr>
          <w:rFonts w:ascii="TimesNewRomanPSMT" w:hAnsi="TimesNewRomanPSMT" w:cs="TimesNewRomanPSMT"/>
          <w:color w:val="000000"/>
          <w:sz w:val="20"/>
          <w:lang w:val="en-US" w:eastAsia="ko-KR"/>
        </w:rPr>
        <w:t>Frames from a higher priority AC may be included when at least one frame from the primary AC has been transmitted and all frames from the primary AC have been transmitted.</w:t>
      </w:r>
    </w:p>
    <w:p w14:paraId="58BE8226" w14:textId="551DF8C4" w:rsidR="009748CE" w:rsidRDefault="009748CE" w:rsidP="009748CE">
      <w:pPr>
        <w:autoSpaceDE w:val="0"/>
        <w:autoSpaceDN w:val="0"/>
        <w:adjustRightInd w:val="0"/>
        <w:rPr>
          <w:rFonts w:ascii="TimesNewRomanPSMT" w:hAnsi="TimesNewRomanPSMT" w:cs="TimesNewRomanPSMT"/>
          <w:color w:val="000000"/>
          <w:szCs w:val="18"/>
          <w:lang w:val="en-US" w:eastAsia="ko-KR"/>
        </w:rPr>
      </w:pPr>
      <w:r>
        <w:rPr>
          <w:rFonts w:ascii="TimesNewRomanPSMT" w:hAnsi="TimesNewRomanPSMT" w:cs="TimesNewRomanPSMT"/>
          <w:color w:val="218B21"/>
          <w:szCs w:val="18"/>
          <w:lang w:val="en-US" w:eastAsia="ko-KR"/>
        </w:rPr>
        <w:t>(#4451)</w:t>
      </w:r>
      <w:r>
        <w:rPr>
          <w:rFonts w:ascii="TimesNewRomanPSMT" w:hAnsi="TimesNewRomanPSMT" w:cs="TimesNewRomanPSMT"/>
          <w:color w:val="000000"/>
          <w:szCs w:val="18"/>
          <w:lang w:val="en-US" w:eastAsia="ko-KR"/>
        </w:rPr>
        <w:t>NOTE 1—The frames from a higher priority AC might be included in successive PPDUs in the TXOP and/or in one or more MU PPDUs.</w:t>
      </w:r>
    </w:p>
    <w:p w14:paraId="37089006" w14:textId="21216208" w:rsidR="00094E66" w:rsidRPr="00137EAE" w:rsidRDefault="009748CE" w:rsidP="00137EAE">
      <w:pPr>
        <w:autoSpaceDE w:val="0"/>
        <w:autoSpaceDN w:val="0"/>
        <w:adjustRightInd w:val="0"/>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(#4451)</w:t>
      </w:r>
      <w:r>
        <w:rPr>
          <w:rFonts w:ascii="TimesNewRomanPSMT" w:hAnsi="TimesNewRomanPSMT" w:cs="TimesNewRomanPSMT"/>
          <w:color w:val="000000"/>
          <w:sz w:val="20"/>
          <w:lang w:val="en-US" w:eastAsia="ko-KR"/>
        </w:rPr>
        <w:t>When a</w:t>
      </w:r>
      <w:del w:id="13" w:author="Liwen Chu" w:date="2020-10-26T09:28:00Z">
        <w:r w:rsidDel="001D792E">
          <w:rPr>
            <w:rFonts w:ascii="TimesNewRomanPSMT" w:hAnsi="TimesNewRomanPSMT" w:cs="TimesNewRomanPSMT"/>
            <w:color w:val="000000"/>
            <w:sz w:val="20"/>
            <w:lang w:val="en-US" w:eastAsia="ko-KR"/>
          </w:rPr>
          <w:delText xml:space="preserve">n </w:delText>
        </w:r>
      </w:del>
      <w:ins w:id="14" w:author="Liwen Chu" w:date="2020-10-26T09:28:00Z">
        <w:r w:rsidR="001D792E">
          <w:rPr>
            <w:rFonts w:ascii="TimesNewRomanPSMT" w:hAnsi="TimesNewRomanPSMT" w:cs="TimesNewRomanPSMT"/>
            <w:color w:val="000000"/>
            <w:sz w:val="20"/>
            <w:lang w:val="en-US" w:eastAsia="ko-KR"/>
          </w:rPr>
          <w:t xml:space="preserve"> VHT </w:t>
        </w:r>
      </w:ins>
      <w:r>
        <w:rPr>
          <w:rFonts w:ascii="TimesNewRomanPSMT" w:hAnsi="TimesNewRomanPSMT" w:cs="TimesNewRomanPSMT"/>
          <w:color w:val="000000"/>
          <w:sz w:val="20"/>
          <w:lang w:val="en-US" w:eastAsia="ko-KR"/>
        </w:rPr>
        <w:t xml:space="preserve">AP supports MU-MIMO, frames from a lower priority AC may be included in an </w:t>
      </w:r>
      <w:ins w:id="15" w:author="Liwen Chu" w:date="2020-10-27T14:02:00Z">
        <w:r w:rsidR="007510B5">
          <w:rPr>
            <w:rFonts w:ascii="TimesNewRomanPSMT" w:hAnsi="TimesNewRomanPSMT" w:cs="TimesNewRomanPSMT"/>
            <w:color w:val="000000"/>
            <w:sz w:val="20"/>
            <w:lang w:val="en-US" w:eastAsia="ko-KR"/>
          </w:rPr>
          <w:t xml:space="preserve">VHT </w:t>
        </w:r>
      </w:ins>
      <w:r>
        <w:rPr>
          <w:rFonts w:ascii="TimesNewRomanPSMT" w:hAnsi="TimesNewRomanPSMT" w:cs="TimesNewRomanPSMT"/>
          <w:color w:val="000000"/>
          <w:sz w:val="20"/>
          <w:lang w:val="en-US" w:eastAsia="ko-KR"/>
        </w:rPr>
        <w:t>MU PPDU with the TXVECTOR parameter</w:t>
      </w:r>
      <w:r>
        <w:rPr>
          <w:rFonts w:ascii="TimesNewRomanPSMT" w:hAnsi="TimesNewRomanPSMT" w:cs="TimesNewRomanPSMT"/>
          <w:color w:val="218B21"/>
          <w:sz w:val="20"/>
          <w:lang w:val="en-US" w:eastAsia="ko-KR"/>
        </w:rPr>
        <w:t xml:space="preserve">(#2639) </w:t>
      </w:r>
      <w:r>
        <w:rPr>
          <w:rFonts w:ascii="TimesNewRomanPSMT" w:hAnsi="TimesNewRomanPSMT" w:cs="TimesNewRomanPSMT"/>
          <w:color w:val="000000"/>
          <w:sz w:val="20"/>
          <w:lang w:val="en-US" w:eastAsia="ko-KR"/>
        </w:rPr>
        <w:t xml:space="preserve">NUM_USERS &gt; 1 when these frames do not increase the duration of the </w:t>
      </w:r>
      <w:ins w:id="16" w:author="Liwen Chu" w:date="2020-10-27T14:02:00Z">
        <w:r w:rsidR="007510B5">
          <w:rPr>
            <w:rFonts w:ascii="TimesNewRomanPSMT" w:hAnsi="TimesNewRomanPSMT" w:cs="TimesNewRomanPSMT"/>
            <w:color w:val="000000"/>
            <w:sz w:val="20"/>
            <w:lang w:val="en-US" w:eastAsia="ko-KR"/>
          </w:rPr>
          <w:t xml:space="preserve">VHT </w:t>
        </w:r>
      </w:ins>
      <w:r>
        <w:rPr>
          <w:rFonts w:ascii="TimesNewRomanPSMT" w:hAnsi="TimesNewRomanPSMT" w:cs="TimesNewRomanPSMT"/>
          <w:color w:val="000000"/>
          <w:sz w:val="20"/>
          <w:lang w:val="en-US" w:eastAsia="ko-KR"/>
        </w:rPr>
        <w:t>MU PPDU beyond that required for the transmissions of the frames of the primary AC</w:t>
      </w:r>
      <w:r>
        <w:rPr>
          <w:rFonts w:ascii="TimesNewRomanPSMT" w:hAnsi="TimesNewRomanPSMT" w:cs="TimesNewRomanPSMT"/>
          <w:color w:val="218B21"/>
          <w:sz w:val="20"/>
          <w:lang w:val="en-US" w:eastAsia="ko-KR"/>
        </w:rPr>
        <w:t xml:space="preserve">(#2426) </w:t>
      </w:r>
      <w:r>
        <w:rPr>
          <w:rFonts w:ascii="TimesNewRomanPSMT" w:hAnsi="TimesNewRomanPSMT" w:cs="TimesNewRomanPSMT"/>
          <w:color w:val="000000"/>
          <w:sz w:val="20"/>
          <w:lang w:val="en-US" w:eastAsia="ko-KR"/>
        </w:rPr>
        <w:t>and any frames from a high priority AC. For a given user, any frames from the primary AC shall be transmitted first and then any frames from a higher priority AC immediately next</w:t>
      </w:r>
      <w:ins w:id="17" w:author="Liwen Chu" w:date="2020-10-26T09:29:00Z">
        <w:r w:rsidR="001D792E">
          <w:rPr>
            <w:rFonts w:ascii="TimesNewRomanPSMT" w:hAnsi="TimesNewRomanPSMT" w:cs="TimesNewRomanPSMT"/>
            <w:color w:val="000000"/>
            <w:sz w:val="20"/>
            <w:lang w:val="en-US" w:eastAsia="ko-KR"/>
          </w:rPr>
          <w:t>.</w:t>
        </w:r>
      </w:ins>
      <w:r w:rsidR="00094E66">
        <w:rPr>
          <w:vanish/>
          <w:u w:val="thick"/>
        </w:rPr>
        <w:t>(#24136, #Ed)</w:t>
      </w:r>
    </w:p>
    <w:p w14:paraId="063FE121" w14:textId="49F838E2" w:rsidR="001D792E" w:rsidRPr="00137EAE" w:rsidRDefault="001D792E" w:rsidP="001D792E">
      <w:pPr>
        <w:autoSpaceDE w:val="0"/>
        <w:autoSpaceDN w:val="0"/>
        <w:adjustRightInd w:val="0"/>
        <w:rPr>
          <w:ins w:id="18" w:author="Liwen Chu" w:date="2020-10-26T09:28:00Z"/>
        </w:rPr>
      </w:pPr>
      <w:ins w:id="19" w:author="Liwen Chu" w:date="2020-10-26T09:28:00Z">
        <w:r>
          <w:rPr>
            <w:rFonts w:ascii="TimesNewRomanPSMT" w:hAnsi="TimesNewRomanPSMT" w:cs="TimesNewRomanPSMT"/>
            <w:color w:val="000000"/>
            <w:sz w:val="20"/>
            <w:lang w:val="en-US" w:eastAsia="ko-KR"/>
          </w:rPr>
          <w:t xml:space="preserve">—When an HE AP transmits </w:t>
        </w:r>
      </w:ins>
      <w:proofErr w:type="spellStart"/>
      <w:ins w:id="20" w:author="Liwen Chu" w:date="2020-10-26T09:29:00Z">
        <w:r>
          <w:rPr>
            <w:rFonts w:ascii="TimesNewRomanPSMT" w:hAnsi="TimesNewRomanPSMT" w:cs="TimesNewRomanPSMT"/>
            <w:color w:val="000000"/>
            <w:sz w:val="20"/>
            <w:lang w:val="en-US" w:eastAsia="ko-KR"/>
          </w:rPr>
          <w:t>an</w:t>
        </w:r>
        <w:proofErr w:type="spellEnd"/>
        <w:r>
          <w:rPr>
            <w:rFonts w:ascii="TimesNewRomanPSMT" w:hAnsi="TimesNewRomanPSMT" w:cs="TimesNewRomanPSMT"/>
            <w:color w:val="000000"/>
            <w:sz w:val="20"/>
            <w:lang w:val="en-US" w:eastAsia="ko-KR"/>
          </w:rPr>
          <w:t xml:space="preserve"> HE MU PPDU with the TXVECTOR parameter</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NUM_USERS &gt; 1</w:t>
        </w:r>
      </w:ins>
      <w:ins w:id="21" w:author="Liwen Chu" w:date="2020-10-26T09:28:00Z">
        <w:r>
          <w:rPr>
            <w:rFonts w:ascii="TimesNewRomanPSMT" w:hAnsi="TimesNewRomanPSMT" w:cs="TimesNewRomanPSMT"/>
            <w:color w:val="000000"/>
            <w:sz w:val="20"/>
            <w:lang w:val="en-US" w:eastAsia="ko-KR"/>
          </w:rPr>
          <w:t xml:space="preserve">, frames from a lower priority AC may be included in </w:t>
        </w:r>
      </w:ins>
      <w:ins w:id="22" w:author="Liwen Chu" w:date="2020-10-26T09:29:00Z">
        <w:r>
          <w:rPr>
            <w:rFonts w:ascii="TimesNewRomanPSMT" w:hAnsi="TimesNewRomanPSMT" w:cs="TimesNewRomanPSMT"/>
            <w:color w:val="000000"/>
            <w:sz w:val="20"/>
            <w:lang w:val="en-US" w:eastAsia="ko-KR"/>
          </w:rPr>
          <w:t>the</w:t>
        </w:r>
      </w:ins>
      <w:ins w:id="23" w:author="Liwen Chu" w:date="2020-10-26T09:28:00Z">
        <w:r>
          <w:rPr>
            <w:rFonts w:ascii="TimesNewRomanPSMT" w:hAnsi="TimesNewRomanPSMT" w:cs="TimesNewRomanPSMT"/>
            <w:color w:val="000000"/>
            <w:sz w:val="20"/>
            <w:lang w:val="en-US" w:eastAsia="ko-KR"/>
          </w:rPr>
          <w:t xml:space="preserve"> </w:t>
        </w:r>
      </w:ins>
      <w:ins w:id="24" w:author="Liwen Chu" w:date="2020-10-26T09:50:00Z">
        <w:r w:rsidR="0038307E">
          <w:rPr>
            <w:rFonts w:ascii="TimesNewRomanPSMT" w:hAnsi="TimesNewRomanPSMT" w:cs="TimesNewRomanPSMT"/>
            <w:color w:val="000000"/>
            <w:sz w:val="20"/>
            <w:lang w:val="en-US" w:eastAsia="ko-KR"/>
          </w:rPr>
          <w:t xml:space="preserve">HE </w:t>
        </w:r>
      </w:ins>
      <w:ins w:id="25" w:author="Liwen Chu" w:date="2020-10-26T09:28:00Z">
        <w:r>
          <w:rPr>
            <w:rFonts w:ascii="TimesNewRomanPSMT" w:hAnsi="TimesNewRomanPSMT" w:cs="TimesNewRomanPSMT"/>
            <w:color w:val="000000"/>
            <w:sz w:val="20"/>
            <w:lang w:val="en-US" w:eastAsia="ko-KR"/>
          </w:rPr>
          <w:t xml:space="preserve">MU PPDU when these frames do not increase the duration of the </w:t>
        </w:r>
      </w:ins>
      <w:ins w:id="26" w:author="Liwen Chu" w:date="2020-10-27T15:12:00Z">
        <w:r w:rsidR="00E36AF9">
          <w:rPr>
            <w:rFonts w:ascii="TimesNewRomanPSMT" w:hAnsi="TimesNewRomanPSMT" w:cs="TimesNewRomanPSMT"/>
            <w:color w:val="000000"/>
            <w:sz w:val="20"/>
            <w:lang w:val="en-US" w:eastAsia="ko-KR"/>
          </w:rPr>
          <w:t xml:space="preserve">HE </w:t>
        </w:r>
      </w:ins>
      <w:bookmarkStart w:id="27" w:name="_GoBack"/>
      <w:bookmarkEnd w:id="27"/>
      <w:ins w:id="28" w:author="Liwen Chu" w:date="2020-10-26T09:28:00Z">
        <w:r>
          <w:rPr>
            <w:rFonts w:ascii="TimesNewRomanPSMT" w:hAnsi="TimesNewRomanPSMT" w:cs="TimesNewRomanPSMT"/>
            <w:color w:val="000000"/>
            <w:sz w:val="20"/>
            <w:lang w:val="en-US" w:eastAsia="ko-KR"/>
          </w:rPr>
          <w:t>MU PPDU beyond that required for the transmissions of the frames of the primary AC</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and any frames from a high priority AC. For a given user, any frames from the primary AC shall be transmitted first and then any frames from a higher priority AC immediately next</w:t>
        </w:r>
        <w:r>
          <w:rPr>
            <w:vanish/>
            <w:u w:val="thick"/>
          </w:rPr>
          <w:t>(#24136, #Ed)</w:t>
        </w:r>
      </w:ins>
    </w:p>
    <w:p w14:paraId="0330F31D" w14:textId="04D641A1" w:rsidR="00094E66" w:rsidRPr="001D792E" w:rsidRDefault="00094E66" w:rsidP="00094E66">
      <w:pPr>
        <w:rPr>
          <w:strike/>
          <w:lang w:eastAsia="ko-KR"/>
          <w:rPrChange w:id="29" w:author="Liwen Chu" w:date="2020-10-26T09:28:00Z">
            <w:rPr>
              <w:strike/>
              <w:lang w:val="en-US" w:eastAsia="ko-KR"/>
            </w:rPr>
          </w:rPrChange>
        </w:rPr>
      </w:pPr>
    </w:p>
    <w:sectPr w:rsidR="00094E66" w:rsidRPr="001D792E" w:rsidSect="008B3C1D">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2A938" w14:textId="77777777" w:rsidR="00E9704B" w:rsidRDefault="00E9704B">
      <w:r>
        <w:separator/>
      </w:r>
    </w:p>
  </w:endnote>
  <w:endnote w:type="continuationSeparator" w:id="0">
    <w:p w14:paraId="11B1E91B" w14:textId="77777777" w:rsidR="00E9704B" w:rsidRDefault="00E9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D5CB" w14:textId="77777777" w:rsidR="00E9704B" w:rsidRDefault="00E9704B">
      <w:r>
        <w:separator/>
      </w:r>
    </w:p>
  </w:footnote>
  <w:footnote w:type="continuationSeparator" w:id="0">
    <w:p w14:paraId="02F4451B" w14:textId="77777777" w:rsidR="00E9704B" w:rsidRDefault="00E9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85BDA77" w:rsidR="00013EA7" w:rsidRDefault="00121203">
    <w:pPr>
      <w:pStyle w:val="Header"/>
      <w:tabs>
        <w:tab w:val="clear" w:pos="6480"/>
        <w:tab w:val="center" w:pos="4680"/>
        <w:tab w:val="right" w:pos="9360"/>
      </w:tabs>
    </w:pPr>
    <w:r>
      <w:rPr>
        <w:lang w:eastAsia="ko-KR"/>
      </w:rPr>
      <w:t>Oct</w:t>
    </w:r>
    <w:r w:rsidR="001063B2">
      <w:rPr>
        <w:lang w:eastAsia="ko-KR"/>
      </w:rPr>
      <w:t>.</w:t>
    </w:r>
    <w:r w:rsidR="00C36623">
      <w:rPr>
        <w:lang w:eastAsia="ko-KR"/>
      </w:rPr>
      <w:t xml:space="preserve"> </w:t>
    </w:r>
    <w:r w:rsidR="00474731">
      <w:rPr>
        <w:lang w:eastAsia="ko-KR"/>
      </w:rPr>
      <w:t>20</w:t>
    </w:r>
    <w:r w:rsidR="008947EF">
      <w:rPr>
        <w:lang w:eastAsia="ko-KR"/>
      </w:rPr>
      <w:t>20</w:t>
    </w:r>
    <w:r w:rsidR="00013EA7">
      <w:tab/>
    </w:r>
    <w:r w:rsidR="00013EA7">
      <w:tab/>
    </w:r>
    <w:r w:rsidR="00013EA7">
      <w:fldChar w:fldCharType="begin"/>
    </w:r>
    <w:r w:rsidR="00013EA7">
      <w:instrText xml:space="preserve"> TITLE  \* MERGEFORMAT </w:instrText>
    </w:r>
    <w:r w:rsidR="00013EA7">
      <w:fldChar w:fldCharType="end"/>
    </w:r>
    <w:r w:rsidR="00E9704B">
      <w:fldChar w:fldCharType="begin"/>
    </w:r>
    <w:r w:rsidR="00E9704B">
      <w:instrText xml:space="preserve"> TITLE  \* MERGEFORMAT </w:instrText>
    </w:r>
    <w:r w:rsidR="00E9704B">
      <w:fldChar w:fldCharType="separate"/>
    </w:r>
    <w:r w:rsidR="00761FF7">
      <w:t>doc.: IEEE 802.11-20/</w:t>
    </w:r>
    <w:r w:rsidR="00833D45">
      <w:t>1571</w:t>
    </w:r>
    <w:r w:rsidR="00761FF7">
      <w:rPr>
        <w:lang w:eastAsia="ko-KR"/>
      </w:rPr>
      <w:t>r</w:t>
    </w:r>
    <w:r w:rsidR="00E9704B">
      <w:rPr>
        <w:lang w:eastAsia="ko-KR"/>
      </w:rPr>
      <w:fldChar w:fldCharType="end"/>
    </w:r>
    <w:r w:rsidR="007F2170">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B57943"/>
    <w:multiLevelType w:val="hybridMultilevel"/>
    <w:tmpl w:val="BAA4A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9D42CBE"/>
    <w:multiLevelType w:val="hybridMultilevel"/>
    <w:tmpl w:val="3F284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B5E4A"/>
    <w:multiLevelType w:val="hybridMultilevel"/>
    <w:tmpl w:val="1B5C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1"/>
  </w:num>
  <w:num w:numId="28">
    <w:abstractNumId w:val="5"/>
  </w:num>
  <w:num w:numId="29">
    <w:abstractNumId w:val="4"/>
  </w:num>
  <w:num w:numId="30">
    <w:abstractNumId w:val="9"/>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0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517"/>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E66"/>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4BC"/>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3E"/>
    <w:rsid w:val="000C7FBE"/>
    <w:rsid w:val="000D01A3"/>
    <w:rsid w:val="000D09C1"/>
    <w:rsid w:val="000D10DF"/>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D7929"/>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3B2"/>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03"/>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1497"/>
    <w:rsid w:val="001323DB"/>
    <w:rsid w:val="00132AB4"/>
    <w:rsid w:val="001335C2"/>
    <w:rsid w:val="00133EB3"/>
    <w:rsid w:val="00134114"/>
    <w:rsid w:val="00134976"/>
    <w:rsid w:val="00135032"/>
    <w:rsid w:val="001356A8"/>
    <w:rsid w:val="00135B4B"/>
    <w:rsid w:val="00135DDD"/>
    <w:rsid w:val="0013699E"/>
    <w:rsid w:val="00136D67"/>
    <w:rsid w:val="00137878"/>
    <w:rsid w:val="00137EAE"/>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0437"/>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2E"/>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01A"/>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08"/>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3BF"/>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C7D"/>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7"/>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564"/>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07E"/>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97D"/>
    <w:rsid w:val="00394FDB"/>
    <w:rsid w:val="00395A50"/>
    <w:rsid w:val="003962FF"/>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26D"/>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953"/>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D72"/>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E93"/>
    <w:rsid w:val="004C27E8"/>
    <w:rsid w:val="004C2DD6"/>
    <w:rsid w:val="004C3C2A"/>
    <w:rsid w:val="004C4079"/>
    <w:rsid w:val="004C4613"/>
    <w:rsid w:val="004C49AB"/>
    <w:rsid w:val="004C4D4C"/>
    <w:rsid w:val="004C50EF"/>
    <w:rsid w:val="004C55A1"/>
    <w:rsid w:val="004C71B5"/>
    <w:rsid w:val="004C7B92"/>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57C9F"/>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77FC1"/>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5F"/>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4A1"/>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0191"/>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B6C"/>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2F3"/>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FF5"/>
    <w:rsid w:val="00680308"/>
    <w:rsid w:val="006806CC"/>
    <w:rsid w:val="00680B47"/>
    <w:rsid w:val="00681017"/>
    <w:rsid w:val="006813E4"/>
    <w:rsid w:val="00681EDF"/>
    <w:rsid w:val="006822F1"/>
    <w:rsid w:val="00682367"/>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70E"/>
    <w:rsid w:val="006E5AF9"/>
    <w:rsid w:val="006E5BAD"/>
    <w:rsid w:val="006E5C12"/>
    <w:rsid w:val="006E6BC3"/>
    <w:rsid w:val="006E753D"/>
    <w:rsid w:val="006E7E1A"/>
    <w:rsid w:val="006F000D"/>
    <w:rsid w:val="006F14CD"/>
    <w:rsid w:val="006F1D2C"/>
    <w:rsid w:val="006F1DA9"/>
    <w:rsid w:val="006F2256"/>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0B5"/>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614"/>
    <w:rsid w:val="00762E61"/>
    <w:rsid w:val="007643C3"/>
    <w:rsid w:val="00764EB6"/>
    <w:rsid w:val="00766B1A"/>
    <w:rsid w:val="00766DFE"/>
    <w:rsid w:val="00772027"/>
    <w:rsid w:val="00773451"/>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170"/>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5BC"/>
    <w:rsid w:val="008077DC"/>
    <w:rsid w:val="00810175"/>
    <w:rsid w:val="0081078F"/>
    <w:rsid w:val="00811180"/>
    <w:rsid w:val="0081120B"/>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2932"/>
    <w:rsid w:val="00833098"/>
    <w:rsid w:val="00833780"/>
    <w:rsid w:val="00833D36"/>
    <w:rsid w:val="00833D45"/>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6D6D"/>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199E"/>
    <w:rsid w:val="008B2634"/>
    <w:rsid w:val="008B29CD"/>
    <w:rsid w:val="008B3C1D"/>
    <w:rsid w:val="008B47B4"/>
    <w:rsid w:val="008B4BC2"/>
    <w:rsid w:val="008B5396"/>
    <w:rsid w:val="008B56EE"/>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E4F"/>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4D8F"/>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8CE"/>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5604"/>
    <w:rsid w:val="009F6066"/>
    <w:rsid w:val="009F6EB7"/>
    <w:rsid w:val="009F749A"/>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2D65"/>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15E"/>
    <w:rsid w:val="00A8392F"/>
    <w:rsid w:val="00A841CC"/>
    <w:rsid w:val="00A844CE"/>
    <w:rsid w:val="00A84FE2"/>
    <w:rsid w:val="00A85C31"/>
    <w:rsid w:val="00A869D2"/>
    <w:rsid w:val="00A878E8"/>
    <w:rsid w:val="00A902BA"/>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3EAA"/>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03E"/>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3EB0"/>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88E"/>
    <w:rsid w:val="00B7644E"/>
    <w:rsid w:val="00B76954"/>
    <w:rsid w:val="00B76ADE"/>
    <w:rsid w:val="00B77499"/>
    <w:rsid w:val="00B77BB8"/>
    <w:rsid w:val="00B80135"/>
    <w:rsid w:val="00B8086F"/>
    <w:rsid w:val="00B81124"/>
    <w:rsid w:val="00B8202D"/>
    <w:rsid w:val="00B8242B"/>
    <w:rsid w:val="00B8279B"/>
    <w:rsid w:val="00B83329"/>
    <w:rsid w:val="00B83455"/>
    <w:rsid w:val="00B834B6"/>
    <w:rsid w:val="00B844E8"/>
    <w:rsid w:val="00B846F5"/>
    <w:rsid w:val="00B84839"/>
    <w:rsid w:val="00B8508F"/>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37E"/>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B79"/>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2EC8"/>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02A5"/>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0BC0"/>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B9A"/>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6D1"/>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473"/>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6AF9"/>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A9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04B"/>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AE9"/>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444"/>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FAA"/>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131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9079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262957">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upload-document?t=8024300040%7F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upload-document?t=8024300040%7F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4.xml><?xml version="1.0" encoding="utf-8"?>
<ds:datastoreItem xmlns:ds="http://schemas.openxmlformats.org/officeDocument/2006/customXml" ds:itemID="{49B59D80-A02B-4C8C-81E4-D752D697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5158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2020-10-27T20:58:00Z</dcterms:created>
  <dcterms:modified xsi:type="dcterms:W3CDTF">2020-10-27T22:12:00Z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