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  <w:bookmarkStart w:id="0" w:name="_GoBack"/>
      <w:bookmarkEnd w:id="0"/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09F6616C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B42BCA">
        <w:t>1</w:t>
      </w:r>
      <w:r>
        <w:t xml:space="preserve">: simplify the sequence by </w:t>
      </w:r>
      <w:proofErr w:type="spellStart"/>
      <w:r w:rsidRPr="0024593A">
        <w:t>refer</w:t>
      </w:r>
      <w:r>
        <w:t>ing</w:t>
      </w:r>
      <w:proofErr w:type="spellEnd"/>
      <w:r w:rsidRPr="0024593A">
        <w:t xml:space="preserve"> the </w:t>
      </w:r>
      <w:r>
        <w:t xml:space="preserve">original </w:t>
      </w:r>
      <w:r w:rsidRPr="0024593A">
        <w:t>equations</w:t>
      </w:r>
    </w:p>
    <w:p w14:paraId="4C041F09" w14:textId="6E73F3B4" w:rsidR="00B42BCA" w:rsidRDefault="00B42BCA" w:rsidP="0024593A">
      <w:pPr>
        <w:pStyle w:val="af"/>
        <w:numPr>
          <w:ilvl w:val="0"/>
          <w:numId w:val="9"/>
        </w:numPr>
        <w:ind w:leftChars="0"/>
        <w:jc w:val="both"/>
      </w:pPr>
      <w:r>
        <w:t>Rev2</w:t>
      </w:r>
      <w:r w:rsidRPr="00B42BCA">
        <w:t>: Add more TBD</w:t>
      </w:r>
    </w:p>
    <w:p w14:paraId="3FD2CA44" w14:textId="18258AE9" w:rsidR="00DE6552" w:rsidRDefault="00DE6552" w:rsidP="0024593A">
      <w:pPr>
        <w:pStyle w:val="af"/>
        <w:numPr>
          <w:ilvl w:val="0"/>
          <w:numId w:val="9"/>
        </w:numPr>
        <w:ind w:leftChars="0"/>
        <w:jc w:val="both"/>
      </w:pPr>
      <w:r>
        <w:t xml:space="preserve">Rev3: resolve </w:t>
      </w:r>
      <w:r w:rsidR="00E90533">
        <w:t>more</w:t>
      </w:r>
      <w:r>
        <w:t xml:space="preserve"> comments</w:t>
      </w:r>
    </w:p>
    <w:p w14:paraId="65D1D75D" w14:textId="59B580FC" w:rsidR="00452579" w:rsidRDefault="00452579" w:rsidP="0024593A">
      <w:pPr>
        <w:pStyle w:val="af"/>
        <w:numPr>
          <w:ilvl w:val="0"/>
          <w:numId w:val="9"/>
        </w:numPr>
        <w:ind w:leftChars="0"/>
        <w:jc w:val="both"/>
      </w:pPr>
      <w:r>
        <w:t>Rev4: add 320M 2x and 4x LTF sequences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3B17D80E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802.11-20/0566r95</w:t>
      </w:r>
      <w:r w:rsidR="00B570CF">
        <w:rPr>
          <w:lang w:eastAsia="ko-KR"/>
        </w:rPr>
        <w:t xml:space="preserve">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383F2772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r w:rsidRPr="00B53243">
        <w:rPr>
          <w:highlight w:val="yellow"/>
        </w:rPr>
        <w:t>(or, if STBC is applied, the STBC encoder outputs)</w:t>
      </w:r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</w:t>
      </w:r>
      <w:proofErr w:type="spellStart"/>
      <w:r>
        <w:t>th</w:t>
      </w:r>
      <w:proofErr w:type="spellEnd"/>
      <w:r>
        <w:t xml:space="preserve">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1" w:name="OLE_LINK1"/>
      <w:r w:rsidR="00C34A45">
        <w:t>/MRU</w:t>
      </w:r>
      <w:bookmarkEnd w:id="1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B42BCA">
        <w:rPr>
          <w:i/>
          <w:highlight w:val="yellow"/>
        </w:rPr>
        <w:t>P</w:t>
      </w:r>
      <w:r w:rsidR="00603AD6" w:rsidRPr="00B42BCA">
        <w:rPr>
          <w:i/>
          <w:highlight w:val="yellow"/>
          <w:vertAlign w:val="subscript"/>
        </w:rPr>
        <w:t>EHT</w:t>
      </w:r>
      <w:r w:rsidRPr="00B42BCA">
        <w:rPr>
          <w:i/>
          <w:highlight w:val="yellow"/>
          <w:vertAlign w:val="subscript"/>
        </w:rPr>
        <w:t>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>),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B42BCA">
        <w:rPr>
          <w:i/>
          <w:highlight w:val="yellow"/>
        </w:rPr>
        <w:t>R</w:t>
      </w:r>
      <w:r w:rsidRPr="00B42BCA">
        <w:rPr>
          <w:i/>
          <w:highlight w:val="yellow"/>
          <w:vertAlign w:val="subscript"/>
        </w:rPr>
        <w:t>HE-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 xml:space="preserve">)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B42BCA">
        <w:rPr>
          <w:i/>
          <w:highlight w:val="yellow"/>
        </w:rPr>
        <w:t>P</w:t>
      </w:r>
      <w:r w:rsidR="00C34A45" w:rsidRPr="00B42BCA">
        <w:rPr>
          <w:i/>
          <w:highlight w:val="yellow"/>
          <w:vertAlign w:val="subscript"/>
        </w:rPr>
        <w:t>EHT-</w:t>
      </w:r>
      <w:proofErr w:type="gramStart"/>
      <w:r w:rsidR="00C34A45" w:rsidRPr="00B42BCA">
        <w:rPr>
          <w:i/>
          <w:highlight w:val="yellow"/>
          <w:vertAlign w:val="subscript"/>
        </w:rPr>
        <w:t>LTF</w:t>
      </w:r>
      <w:r w:rsidR="00C34A45" w:rsidRPr="00B42BCA">
        <w:rPr>
          <w:highlight w:val="yellow"/>
        </w:rPr>
        <w:t>(</w:t>
      </w:r>
      <w:proofErr w:type="gramEnd"/>
      <w:r w:rsidR="00C34A45" w:rsidRPr="00B42BCA">
        <w:rPr>
          <w:highlight w:val="yellow"/>
        </w:rPr>
        <w:t>Which is TBD</w:t>
      </w:r>
      <w:r w:rsidR="00C34A45">
        <w:t>)</w:t>
      </w:r>
      <w:r w:rsidR="00C34A45" w:rsidRPr="00C34A45">
        <w:t xml:space="preserve"> 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0D1030B0" w14:textId="31F32D58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</w:t>
      </w:r>
      <w:r w:rsidR="00C34A45">
        <w:t>/MRU</w:t>
      </w:r>
      <w:r>
        <w:t xml:space="preserve">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591F5399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 xml:space="preserve">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21D6EB20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25F5778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sounding NDP). </w:t>
      </w:r>
      <w:r w:rsidRPr="00A36ADD">
        <w:rPr>
          <w:highlight w:val="yellow"/>
        </w:rPr>
        <w:t>If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PPDU is 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TB feedback NDP, the combinations of types and GI durations are listed in </w:t>
      </w:r>
      <w:r w:rsidR="002E072E" w:rsidRPr="00A36ADD">
        <w:rPr>
          <w:highlight w:val="yellow"/>
        </w:rPr>
        <w:t>TBD</w:t>
      </w:r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086431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lastRenderedPageBreak/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61599471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  <w:r w:rsidRPr="00240489">
        <w:rPr>
          <w:sz w:val="20"/>
          <w:highlight w:val="yellow"/>
        </w:rPr>
        <w:t xml:space="preserve">For an 80+80 MHz transmission using a 1x EHT-LTF, the lower 80 MHz frequency segment shall use the 80 MHz 1x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 shall use the 80 MHz 1x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.</w:t>
      </w:r>
    </w:p>
    <w:p w14:paraId="60612457" w14:textId="77777777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</w:p>
    <w:p w14:paraId="7B328A26" w14:textId="1BDE0221" w:rsidR="00FB5B7C" w:rsidRPr="00240489" w:rsidRDefault="005D3687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  <w:r w:rsidRPr="00240489">
        <w:rPr>
          <w:sz w:val="20"/>
          <w:highlight w:val="yellow"/>
        </w:rPr>
        <w:t xml:space="preserve">For an 80+80 MHz transmission using a 2x EHT-LTF, the lower 80 MHz frequency segment shall use the 80 MHz 2x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</w:t>
      </w:r>
      <w:r w:rsidR="007C3AB5" w:rsidRPr="00240489">
        <w:rPr>
          <w:sz w:val="20"/>
          <w:highlight w:val="yellow"/>
        </w:rPr>
        <w:t xml:space="preserve"> </w:t>
      </w:r>
      <w:r w:rsidRPr="00240489">
        <w:rPr>
          <w:sz w:val="20"/>
          <w:highlight w:val="yellow"/>
        </w:rPr>
        <w:t>sh</w:t>
      </w:r>
      <w:r w:rsidR="007C3AB5" w:rsidRPr="00240489">
        <w:rPr>
          <w:sz w:val="20"/>
          <w:highlight w:val="yellow"/>
        </w:rPr>
        <w:t xml:space="preserve">all use the 80 MHz 2x </w:t>
      </w:r>
      <w:r w:rsidRPr="00240489">
        <w:rPr>
          <w:sz w:val="20"/>
          <w:highlight w:val="yellow"/>
        </w:rPr>
        <w:t>E</w:t>
      </w:r>
      <w:r w:rsidR="007C3AB5" w:rsidRPr="00240489">
        <w:rPr>
          <w:sz w:val="20"/>
          <w:highlight w:val="yellow"/>
        </w:rPr>
        <w:t>HT</w:t>
      </w:r>
      <w:r w:rsidRPr="00240489">
        <w:rPr>
          <w:sz w:val="20"/>
          <w:highlight w:val="yellow"/>
        </w:rPr>
        <w:t>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rFonts w:eastAsia="宋体" w:hint="eastAsia"/>
          <w:sz w:val="20"/>
          <w:highlight w:val="yellow"/>
          <w:lang w:eastAsia="zh-CN"/>
        </w:rPr>
        <w:t>.</w:t>
      </w:r>
    </w:p>
    <w:p w14:paraId="3E4E884C" w14:textId="77777777" w:rsidR="007C3AB5" w:rsidRPr="00240489" w:rsidRDefault="007C3AB5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</w:p>
    <w:p w14:paraId="5CEAC3D2" w14:textId="74908BE9" w:rsidR="00FB5B7C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240489">
        <w:rPr>
          <w:sz w:val="20"/>
          <w:highlight w:val="yellow"/>
        </w:rPr>
        <w:t xml:space="preserve">For an 80+80 MHz transmission using a 4x EHT-LTF, the lower 80 MHz frequency segment shall use the 80 MHz 4x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="00371BE6" w:rsidRPr="00240489">
        <w:rPr>
          <w:sz w:val="20"/>
          <w:highlight w:val="yellow"/>
        </w:rPr>
        <w:t>,</w:t>
      </w:r>
      <w:r w:rsidRPr="00240489">
        <w:rPr>
          <w:sz w:val="20"/>
          <w:highlight w:val="yellow"/>
        </w:rPr>
        <w:t xml:space="preserve"> and the upper 80 MHz frequency segment shall use the 80 MHz 4x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3B2EC6">
        <w:rPr>
          <w:sz w:val="20"/>
        </w:rPr>
        <w:t>.</w:t>
      </w:r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>0 MHz transmission using a 1x E</w:t>
      </w:r>
      <w:r>
        <w:rPr>
          <w:sz w:val="20"/>
        </w:rPr>
        <w:t xml:space="preserve">HT-LTF, the 1x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>-LTF sequence is given by Equation 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).</w:t>
      </w:r>
    </w:p>
    <w:p w14:paraId="6235684B" w14:textId="5D7D5D85" w:rsidR="007C3AB5" w:rsidRDefault="00086431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 w:rsidR="007C3AB5">
        <w:rPr>
          <w:rFonts w:eastAsia="宋体" w:hint="eastAsia"/>
          <w:lang w:eastAsia="zh-CN"/>
        </w:rPr>
        <w:t xml:space="preserve"> </w:t>
      </w:r>
      <w:r w:rsidR="007C3AB5">
        <w:rPr>
          <w:rFonts w:eastAsia="宋体"/>
          <w:lang w:eastAsia="zh-CN"/>
        </w:rPr>
        <w:t xml:space="preserve">  </w:t>
      </w:r>
      <w:r w:rsidR="007C3AB5" w:rsidRPr="009E54BA">
        <w:rPr>
          <w:sz w:val="20"/>
        </w:rPr>
        <w:t>(</w:t>
      </w:r>
      <w:r w:rsidR="007C3AB5">
        <w:rPr>
          <w:sz w:val="20"/>
        </w:rPr>
        <w:t>34</w:t>
      </w:r>
      <w:r w:rsidR="007C3AB5" w:rsidRPr="009E54BA">
        <w:rPr>
          <w:sz w:val="20"/>
        </w:rPr>
        <w:t>-</w:t>
      </w:r>
      <w:r w:rsidR="007C3AB5">
        <w:rPr>
          <w:sz w:val="20"/>
        </w:rPr>
        <w:t>xx</w:t>
      </w:r>
      <w:r w:rsidR="007C3AB5" w:rsidRPr="009E54BA">
        <w:rPr>
          <w:sz w:val="20"/>
        </w:rPr>
        <w:t>)</w:t>
      </w:r>
    </w:p>
    <w:p w14:paraId="1A3830BA" w14:textId="35EEE202" w:rsid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086431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>
        <w:rPr>
          <w:rFonts w:eastAsia="宋体"/>
          <w:sz w:val="20"/>
          <w:lang w:eastAsia="zh-CN"/>
        </w:rPr>
        <w:t>means</w:t>
      </w:r>
      <w:proofErr w:type="gramEnd"/>
      <w:r w:rsidR="007C3AB5">
        <w:rPr>
          <w:rFonts w:eastAsia="宋体"/>
          <w:sz w:val="20"/>
          <w:lang w:eastAsia="zh-CN"/>
        </w:rPr>
        <w:t xml:space="preserve"> number of </w:t>
      </w:r>
      <w:r w:rsidR="007C3AB5" w:rsidRPr="009E54BA">
        <w:rPr>
          <w:rFonts w:eastAsia="宋体"/>
          <w:sz w:val="20"/>
          <w:lang w:eastAsia="zh-CN"/>
        </w:rPr>
        <w:t>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lastRenderedPageBreak/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06FF6A6D" w:rsidR="00616D2A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sz w:val="20"/>
        </w:rPr>
        <w:t>2</w:t>
      </w:r>
      <w:r w:rsidRPr="009E54BA">
        <w:rPr>
          <w:sz w:val="20"/>
        </w:rPr>
        <w:t>x E</w:t>
      </w:r>
      <w:r>
        <w:rPr>
          <w:sz w:val="20"/>
        </w:rPr>
        <w:t xml:space="preserve">HT-LTF, the 2x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452579">
        <w:rPr>
          <w:sz w:val="20"/>
        </w:rPr>
        <w:t>(34-xx)</w:t>
      </w:r>
      <w:r w:rsidRPr="009E54BA">
        <w:rPr>
          <w:sz w:val="20"/>
        </w:rPr>
        <w:t>.</w:t>
      </w:r>
    </w:p>
    <w:p w14:paraId="6DFF0953" w14:textId="2380F933" w:rsidR="00452579" w:rsidRDefault="00452579" w:rsidP="00452579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 [</m:t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C(1)×LTF80_2x(1:245), C(2)×LTF80_2x(246:500), 0, C(3)×LTF80_2x(502:756), </m:t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m:t>C(4)×LTF80_</m:t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2x(757:1001)],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[C(5)×LTF80_2x(1:245), C(6)×LTF80_2x(246:500), 0, </m:t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m:t>C(7)×LTF80_2x(502:756), C(8)×</m:t>
        </m:r>
        <m:r>
          <m:rPr>
            <m:sty m:val="p"/>
          </m:rPr>
          <w:rPr>
            <w:rFonts w:ascii="Cambria Math" w:hAnsi="Cambria Math"/>
            <w:highlight w:val="lightGray"/>
          </w:rPr>
          <m:t>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, [C(9)×LTF80_2x(1:245), </m:t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m:t>C(10)×LTF80_2x(246:500), 0, C(11)×LTF80_2x(502:756), C(12)×LTF80_2x(757:1001)],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, [C(13)×LTF80_2x(1:245), C(14)×LTF80_2x(246:500), 0, C(15)×LTF80_2x(502:756), </m:t>
        </m:r>
        <m:r>
          <m:rPr>
            <m:sty m:val="p"/>
          </m:rPr>
          <w:rPr>
            <w:rFonts w:ascii="Cambria Math" w:hAnsi="Cambria Math"/>
            <w:highlight w:val="lightGray"/>
          </w:rPr>
          <w:tab/>
        </m:r>
        <m:r>
          <m:rPr>
            <m:sty m:val="p"/>
          </m:rPr>
          <w:rPr>
            <w:rFonts w:ascii="Cambria Math" w:hAnsi="Cambria Math"/>
            <w:highlight w:val="lightGray"/>
          </w:rPr>
          <m:t xml:space="preserve">C(16)×LTF80_2x(757:1001)] </m:t>
        </m:r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 w:rsidR="00A156E2"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 </w:t>
      </w:r>
      <w:r w:rsidRPr="009E54BA">
        <w:rPr>
          <w:sz w:val="20"/>
        </w:rPr>
        <w:t>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</w:t>
      </w:r>
    </w:p>
    <w:p w14:paraId="6C159F40" w14:textId="12CB7E14" w:rsidR="00452579" w:rsidRPr="00A156E2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A156E2">
        <w:rPr>
          <w:rFonts w:eastAsia="宋体"/>
          <w:sz w:val="20"/>
          <w:lang w:eastAsia="zh-CN"/>
        </w:rPr>
        <w:t>W</w:t>
      </w:r>
      <w:r w:rsidR="00452579" w:rsidRPr="00A156E2">
        <w:rPr>
          <w:rFonts w:eastAsia="宋体"/>
          <w:sz w:val="20"/>
          <w:lang w:eastAsia="zh-CN"/>
        </w:rPr>
        <w:t>here</w:t>
      </w:r>
      <w:r w:rsidRPr="00A156E2">
        <w:rPr>
          <w:rFonts w:eastAsia="宋体"/>
          <w:sz w:val="20"/>
          <w:lang w:eastAsia="zh-CN"/>
        </w:rPr>
        <w:t xml:space="preserve">, </w:t>
      </w:r>
    </w:p>
    <w:p w14:paraId="00D32F6C" w14:textId="447C1EC7" w:rsidR="00A156E2" w:rsidRPr="00A156E2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A156E2">
        <w:rPr>
          <w:rFonts w:eastAsia="宋体"/>
          <w:sz w:val="20"/>
          <w:lang w:eastAsia="zh-CN"/>
        </w:rPr>
        <w:t>C = [+1 +1 +1 +1, +1 -1 +1 -1, +1 -1 -1 +1, +1 +1 -1 -1];</w:t>
      </w:r>
    </w:p>
    <w:p w14:paraId="73606E7A" w14:textId="07AB7A27" w:rsidR="00A156E2" w:rsidRPr="00A156E2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A156E2">
        <w:rPr>
          <w:rFonts w:eastAsia="宋体"/>
          <w:sz w:val="20"/>
          <w:highlight w:val="lightGray"/>
        </w:rPr>
        <w:t xml:space="preserve">LTF80_2x = [ +1  0 +1  0 +1  0 -1  0 -1  0 +1  0 -1  0 +1  0 +1  0 +1  0 +1  0 -1  0 +1  0 -1  0 +1  0 +1  </w:t>
      </w:r>
      <w:r w:rsidRPr="00A156E2">
        <w:rPr>
          <w:rFonts w:eastAsia="宋体"/>
          <w:sz w:val="20"/>
          <w:highlight w:val="lightGray"/>
        </w:rPr>
        <w:tab/>
        <w:t xml:space="preserve">0 -1  0 -1  0 +1  0 -1  0 -1  0 -1  0 -1  0 -1  0 +1  0 -1  0 +1  0 -1  0 +1  0 +1  0 -1  0 -1  0 +1  0 -1  0 +1 </w:t>
      </w:r>
      <w:r w:rsidRPr="00A156E2">
        <w:rPr>
          <w:rFonts w:eastAsia="宋体"/>
          <w:sz w:val="20"/>
          <w:highlight w:val="lightGray"/>
        </w:rPr>
        <w:tab/>
        <w:t xml:space="preserve">0 +1  0 +1  0 +1  0 -1  0 +1  0 -1  0 -1  0 -1  0 +1  0 +1  0 -1  0 +1  0 +1  0 +1  0 +1  0 +1  0 -1  0 +1  0 </w:t>
      </w:r>
      <w:r w:rsidRPr="00A156E2">
        <w:rPr>
          <w:rFonts w:eastAsia="宋体"/>
          <w:sz w:val="20"/>
          <w:highlight w:val="lightGray"/>
        </w:rPr>
        <w:tab/>
        <w:t xml:space="preserve">-1  0 -1  0 -1  0 -1  0 -1  0 +1  0 +1  0 -1  0 +1  0 +1  0 -1  0 -1  0 +1  0 +1  0 +1  0 -1  0 -1  0 +1  0 +1  </w:t>
      </w:r>
      <w:r w:rsidRPr="00A156E2">
        <w:rPr>
          <w:rFonts w:eastAsia="宋体"/>
          <w:sz w:val="20"/>
          <w:highlight w:val="lightGray"/>
        </w:rPr>
        <w:tab/>
        <w:t xml:space="preserve">0 -1  0 +1  0 -1  0 -1  0 -1  0 -1  0 +1  0 -1  0 +1  0 -1  0 -1  0 +1  0 +1  0 -1  0 +1  0 +1  0 +1  0 +1  0 </w:t>
      </w:r>
      <w:r w:rsidRPr="00A156E2">
        <w:rPr>
          <w:rFonts w:eastAsia="宋体"/>
          <w:sz w:val="20"/>
          <w:highlight w:val="lightGray"/>
        </w:rPr>
        <w:tab/>
        <w:t xml:space="preserve">+1  0 -1  0 +1  0 -1  0 -1  0 +1  0 +1  0 -1  0 -1  0 +1  0 -1  0 +1  0 +1  0 +1  0 +1  0 -1  0 +1  0 -1  0 -1  </w:t>
      </w:r>
      <w:r w:rsidRPr="00A156E2">
        <w:rPr>
          <w:rFonts w:eastAsia="宋体"/>
          <w:sz w:val="20"/>
          <w:highlight w:val="lightGray"/>
        </w:rPr>
        <w:tab/>
        <w:t xml:space="preserve">0 -1  0 +1  0 +1  0 -1  0 +1  0 +1  0 +1  0 +1  0 +1  0 -1  0 +1  0 -1  0 -1  0 -1  0 +1  0 +1  0 +1  0 +1  0 </w:t>
      </w:r>
      <w:r w:rsidRPr="00A156E2">
        <w:rPr>
          <w:rFonts w:eastAsia="宋体"/>
          <w:sz w:val="20"/>
          <w:highlight w:val="lightGray"/>
        </w:rPr>
        <w:tab/>
        <w:t xml:space="preserve">-1  0 -1  0 +1  0 -1  0 +1  0 +1  0 +1  0 +1  0 -1  0 +1  0 +1  0 +1  0 +1  0 -1  0 -1  0 +1  0 -1  0 -1  0 -1  </w:t>
      </w:r>
      <w:r w:rsidRPr="00A156E2">
        <w:rPr>
          <w:rFonts w:eastAsia="宋体"/>
          <w:sz w:val="20"/>
          <w:highlight w:val="lightGray"/>
        </w:rPr>
        <w:tab/>
        <w:t xml:space="preserve">0 -1  0 -1  0 +1  0 -1  0 +1  0 +1  0 +1  0 +1  0 -1  0 -1  0 +1  0 -1  0 +1  0 +1  0 +1  0 +1  0 -1  0 +1  0 </w:t>
      </w:r>
      <w:r w:rsidRPr="00A156E2">
        <w:rPr>
          <w:rFonts w:eastAsia="宋体"/>
          <w:sz w:val="20"/>
          <w:highlight w:val="lightGray"/>
        </w:rPr>
        <w:tab/>
        <w:t xml:space="preserve">-1  0 -1  0 -1  0 +1  0 +1  0 -1  0 +1  0 +1  0 +1  0 +1  0 +1  0 -1  0 +1  0 -1  0 +1  0 +1  0 +1  0 -1  0 +1  </w:t>
      </w:r>
      <w:r w:rsidRPr="00A156E2">
        <w:rPr>
          <w:rFonts w:eastAsia="宋体"/>
          <w:sz w:val="20"/>
          <w:highlight w:val="lightGray"/>
        </w:rPr>
        <w:tab/>
        <w:t xml:space="preserve">0 -1  0 +1  0 +1  0 +1  0 -1  0 -1  0 +1  0 -1  0 +1  0 +1  0 +1  0 -1  0 -1  0 +1  0 -1  0 +1  0 +1  0 +1  0 </w:t>
      </w:r>
      <w:r w:rsidRPr="00A156E2">
        <w:rPr>
          <w:rFonts w:eastAsia="宋体"/>
          <w:sz w:val="20"/>
          <w:highlight w:val="lightGray"/>
        </w:rPr>
        <w:tab/>
        <w:t xml:space="preserve">+1  0 -1  0 +1  0 +1  0 +1  0 +1  0 -1  0 -1  0 +1  0 -1  0 -1  0 -1  0 -1  0 -1  0 +1  0 -1  0 +1  0 -1  0 -1  0 </w:t>
      </w:r>
      <w:r w:rsidRPr="00A156E2">
        <w:rPr>
          <w:rFonts w:eastAsia="宋体"/>
          <w:sz w:val="20"/>
          <w:highlight w:val="lightGray"/>
        </w:rPr>
        <w:tab/>
        <w:t xml:space="preserve">-1  0 +1  0 +1  0 -1  0 +1  0 -1  0 -1  0 -1  0 -1  0 +1  0 -1  0 +1  0 +1  0 +1  0 -1  0 -1  0 +1  0 -1  0 -1  0 </w:t>
      </w:r>
      <w:r w:rsidRPr="00A156E2">
        <w:rPr>
          <w:rFonts w:eastAsia="宋体"/>
          <w:sz w:val="20"/>
          <w:highlight w:val="lightGray"/>
        </w:rPr>
        <w:tab/>
        <w:t xml:space="preserve">-1  0 -1  0 -1  0 +1  0 -1  0 +1  0 +1  0 -1  0 -1  0 +1  0  0  0 0 0  0  0 -1  0 -1  0 -1  0 -1  0 -1  0 -1  0 -1  </w:t>
      </w:r>
      <w:r w:rsidRPr="00A156E2">
        <w:rPr>
          <w:rFonts w:eastAsia="宋体"/>
          <w:sz w:val="20"/>
          <w:highlight w:val="lightGray"/>
        </w:rPr>
        <w:tab/>
        <w:t xml:space="preserve">0 +1  0 +1  0 -1  0 +1  0 -1  0 -1  0 -1  0 -1  0 +1  0 -1  0 +1  0 -1  0 -1  0 +1  0 +1  0 -1  0 +1 0 +1  0 +1  </w:t>
      </w:r>
      <w:r w:rsidRPr="00A156E2">
        <w:rPr>
          <w:rFonts w:eastAsia="宋体"/>
          <w:sz w:val="20"/>
          <w:highlight w:val="lightGray"/>
        </w:rPr>
        <w:tab/>
        <w:t xml:space="preserve">0 +1  0 +1  0 -1  0 +1  0 -1  0 +1  0 -1  0 -1  0 +1  0 +1  0 -1  0 +1  0 -1  0 -1  0 -1  0 -1  0 +1  0 -1  0 +1  </w:t>
      </w:r>
      <w:r w:rsidRPr="00A156E2">
        <w:rPr>
          <w:rFonts w:eastAsia="宋体"/>
          <w:sz w:val="20"/>
          <w:highlight w:val="lightGray"/>
        </w:rPr>
        <w:tab/>
        <w:t xml:space="preserve">0 +1  0 +1  0 -1  0 -1 0 +1  0 -1  0 -1  0 -1  0 -1  0 -1  0 +1  0 -1  0 +1  0 -1  0 -1  0 -1  0 -1  0 -1  0 +1  0 </w:t>
      </w:r>
      <w:r w:rsidRPr="00A156E2">
        <w:rPr>
          <w:rFonts w:eastAsia="宋体"/>
          <w:sz w:val="20"/>
          <w:highlight w:val="lightGray"/>
        </w:rPr>
        <w:tab/>
        <w:t xml:space="preserve">-1  0 +1  0 +1  0 -1  0 -1  0 +1  0 +1  0 -1  0 -1  0 -1 0 +1  0 +1  0 -1  0 +1  0 -1  0 -1  0 -1  0 -1  0 +1  0 </w:t>
      </w:r>
      <w:r w:rsidRPr="00A156E2">
        <w:rPr>
          <w:rFonts w:eastAsia="宋体"/>
          <w:sz w:val="20"/>
          <w:highlight w:val="lightGray"/>
        </w:rPr>
        <w:tab/>
        <w:t xml:space="preserve">-1  0 +1  0 -1  0 -1  0 +1  0 +1  0 -1  0 +1  0 +1  0 +1  0 +1  0 +1  0 -1  0 +1  0 -1  0 -1 0 +1  0 +1  0 -1  </w:t>
      </w:r>
      <w:r w:rsidRPr="00A156E2">
        <w:rPr>
          <w:rFonts w:eastAsia="宋体"/>
          <w:sz w:val="20"/>
          <w:highlight w:val="lightGray"/>
        </w:rPr>
        <w:tab/>
        <w:t xml:space="preserve">0 -1  0 +1  0 -1  0 +1  0 +1  0 +1  0 +1  0 -1  0 +1  0 -1  0 -1  0 -1  0 +1  0 +1  0 -1  0 +1  0 +1  0 +1  0 </w:t>
      </w:r>
      <w:r w:rsidRPr="00A156E2">
        <w:rPr>
          <w:rFonts w:eastAsia="宋体"/>
          <w:sz w:val="20"/>
          <w:highlight w:val="lightGray"/>
        </w:rPr>
        <w:tab/>
        <w:t xml:space="preserve">+1  0 +1  0 -1  0 +1 0 -1  0 +1  0 +1  0 +1  0 +1  0 +1  0 +1  0 -1  0 -1  0 +1  0 -1  0 +1  0 +1  0 +1  0 +1  </w:t>
      </w:r>
      <w:r w:rsidRPr="00A156E2">
        <w:rPr>
          <w:rFonts w:eastAsia="宋体"/>
          <w:sz w:val="20"/>
          <w:highlight w:val="lightGray"/>
        </w:rPr>
        <w:tab/>
        <w:t xml:space="preserve">0 -1  0 +1  0 +1  0 +1  0 +1  0 -1  0 -1  0 +1  0 -1  0 -1 0 -1  0 -1  0 -1  0 +1  0 -1  0 +1  0 +1  0 +1  0 +1  </w:t>
      </w:r>
      <w:r w:rsidRPr="00A156E2">
        <w:rPr>
          <w:rFonts w:eastAsia="宋体"/>
          <w:sz w:val="20"/>
          <w:highlight w:val="lightGray"/>
        </w:rPr>
        <w:tab/>
        <w:t xml:space="preserve">0 -1  0 -1  0 +1  0 -1  0 +1  0 +1  0 +1  0 +1  0 -1  0 +1  0 -1  0 -1  0 -1  0 +1  0 +1  0 -1 0 +1  0 +1  0 </w:t>
      </w:r>
      <w:r w:rsidRPr="00A156E2">
        <w:rPr>
          <w:rFonts w:eastAsia="宋体"/>
          <w:sz w:val="20"/>
          <w:highlight w:val="lightGray"/>
        </w:rPr>
        <w:tab/>
        <w:t xml:space="preserve">+1  0 +1  0 +1  0 -1  0 +1  0 -1  0 +1  0 +1  0 -1  0 -1  0 +1  0 +1  0 +1  0 -1  0 -1  0 -1  0 +1  0 -1  0 +1  </w:t>
      </w:r>
      <w:r w:rsidRPr="00A156E2">
        <w:rPr>
          <w:rFonts w:eastAsia="宋体"/>
          <w:sz w:val="20"/>
          <w:highlight w:val="lightGray"/>
        </w:rPr>
        <w:tab/>
        <w:t xml:space="preserve">0 -1  0 -1  0 -1  0 +1 0 +1  0 -1  0 +1  0 -1  0 -1  0 -1  0 -1  0 +1  0 -1  0 -1  0 -1  0 -1  0 +1  0 +1  0 -1  0 </w:t>
      </w:r>
      <w:r w:rsidRPr="00A156E2">
        <w:rPr>
          <w:rFonts w:eastAsia="宋体"/>
          <w:sz w:val="20"/>
          <w:highlight w:val="lightGray"/>
        </w:rPr>
        <w:tab/>
        <w:t xml:space="preserve">+1  0 +1  0 +1  0 +1  0 +1  0 -1  0 +1  0 +1  0 +1  0 +1 0 +1  0 -1  0 -1  0 +1  0 -1  0 +1  0 +1  0 +1  0 </w:t>
      </w:r>
      <w:r w:rsidRPr="00A156E2">
        <w:rPr>
          <w:rFonts w:eastAsia="宋体"/>
          <w:sz w:val="20"/>
          <w:highlight w:val="lightGray"/>
        </w:rPr>
        <w:tab/>
        <w:t>+1  0 -1  0 +1  0 -1  0 -1  0 -1  0 +1  0 +1  0 -1  0 +1  0 +1  0 +1  0 +1  0 +1  0 -1  0 +1  0 +1]</w:t>
      </w:r>
      <w:r w:rsidRPr="00A156E2">
        <w:rPr>
          <w:rFonts w:eastAsia="宋体"/>
          <w:sz w:val="20"/>
        </w:rPr>
        <w:t>;</w:t>
      </w:r>
    </w:p>
    <w:p w14:paraId="148B3BE2" w14:textId="5879CECF" w:rsidR="00452579" w:rsidRDefault="00452579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>
        <w:rPr>
          <w:rFonts w:eastAsia="宋体" w:hint="eastAsia"/>
          <w:sz w:val="20"/>
          <w:lang w:eastAsia="zh-CN"/>
        </w:rPr>
        <w:t xml:space="preserve"> </w:t>
      </w:r>
      <w:r w:rsidR="00A156E2">
        <w:rPr>
          <w:rFonts w:eastAsia="宋体"/>
          <w:sz w:val="20"/>
          <w:lang w:eastAsia="zh-CN"/>
        </w:rPr>
        <w:t>Means</w:t>
      </w:r>
      <w:r>
        <w:rPr>
          <w:rFonts w:eastAsia="宋体"/>
          <w:sz w:val="20"/>
          <w:lang w:eastAsia="zh-CN"/>
        </w:rPr>
        <w:t xml:space="preserve"> number of </w:t>
      </w:r>
      <w:r w:rsidRPr="009E54BA">
        <w:rPr>
          <w:rFonts w:eastAsia="宋体"/>
          <w:sz w:val="20"/>
          <w:lang w:eastAsia="zh-CN"/>
        </w:rPr>
        <w:t>23 consecutive 0s</w:t>
      </w:r>
      <w:r w:rsidR="00A156E2">
        <w:rPr>
          <w:rFonts w:eastAsia="宋体"/>
          <w:sz w:val="20"/>
          <w:lang w:eastAsia="zh-CN"/>
        </w:rPr>
        <w:t>.</w:t>
      </w:r>
    </w:p>
    <w:p w14:paraId="17EDADBC" w14:textId="77777777" w:rsidR="00FB5B7C" w:rsidRPr="00452579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DB8603C" w:rsidR="00E665CC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rFonts w:hint="eastAsia"/>
          <w:sz w:val="20"/>
          <w:lang w:eastAsia="ko-KR"/>
        </w:rPr>
        <w:t>4</w:t>
      </w:r>
      <w:r w:rsidRPr="009E54BA">
        <w:rPr>
          <w:sz w:val="20"/>
        </w:rPr>
        <w:t>x E</w:t>
      </w:r>
      <w:r>
        <w:rPr>
          <w:sz w:val="20"/>
        </w:rPr>
        <w:t xml:space="preserve">HT-LTF, the </w:t>
      </w:r>
      <w:r>
        <w:rPr>
          <w:rFonts w:hint="eastAsia"/>
          <w:sz w:val="20"/>
          <w:lang w:eastAsia="ko-KR"/>
        </w:rPr>
        <w:t>4</w:t>
      </w:r>
      <w:r>
        <w:rPr>
          <w:sz w:val="20"/>
        </w:rPr>
        <w:t xml:space="preserve">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</w:t>
      </w:r>
      <w:r w:rsidR="00A156E2" w:rsidRPr="009E54BA">
        <w:rPr>
          <w:sz w:val="20"/>
        </w:rPr>
        <w:t>Equation (</w:t>
      </w:r>
      <w:r w:rsidR="00A156E2">
        <w:rPr>
          <w:sz w:val="20"/>
        </w:rPr>
        <w:t>34-xx)</w:t>
      </w:r>
      <w:r w:rsidRPr="009E54BA">
        <w:rPr>
          <w:sz w:val="20"/>
        </w:rPr>
        <w:t>.</w:t>
      </w:r>
    </w:p>
    <w:p w14:paraId="6F2B0674" w14:textId="2E872468" w:rsidR="00A156E2" w:rsidRPr="00A156E2" w:rsidRDefault="00A156E2" w:rsidP="00A156E2">
      <w:pPr>
        <w:ind w:left="360"/>
        <w:jc w:val="center"/>
        <w:rPr>
          <w:rFonts w:eastAsia="宋体"/>
          <w:sz w:val="20"/>
          <w:highlight w:val="lightGray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</m:oMath>
      <w:r w:rsidRPr="00A156E2">
        <w:rPr>
          <w:rFonts w:eastAsia="宋体"/>
          <w:sz w:val="20"/>
          <w:highlight w:val="lightGray"/>
        </w:rPr>
        <w:t>LTF80M_4x_left</w:t>
      </w:r>
      <w:proofErr w:type="gramStart"/>
      <w:r w:rsidRPr="00A156E2">
        <w:rPr>
          <w:rFonts w:eastAsia="宋体"/>
          <w:sz w:val="20"/>
          <w:highlight w:val="lightGray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A156E2">
        <w:rPr>
          <w:rFonts w:eastAsia="宋体"/>
          <w:sz w:val="20"/>
          <w:highlight w:val="lightGray"/>
        </w:rPr>
        <w:t xml:space="preserve">, 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A156E2">
        <w:rPr>
          <w:rFonts w:eastAsia="宋体"/>
          <w:sz w:val="20"/>
          <w:highlight w:val="lightGray"/>
        </w:rPr>
        <w:t>, ...</w:t>
      </w:r>
    </w:p>
    <w:p w14:paraId="60A386AD" w14:textId="59076D5F" w:rsidR="00A156E2" w:rsidRPr="00A156E2" w:rsidRDefault="00A156E2" w:rsidP="00A156E2">
      <w:pPr>
        <w:ind w:left="360"/>
        <w:jc w:val="center"/>
        <w:rPr>
          <w:rFonts w:eastAsia="宋体"/>
          <w:sz w:val="20"/>
          <w:highlight w:val="lightGray"/>
        </w:rPr>
      </w:pPr>
      <w:r w:rsidRPr="00A156E2">
        <w:rPr>
          <w:rFonts w:eastAsia="宋体"/>
          <w:sz w:val="20"/>
          <w:highlight w:val="lightGray"/>
        </w:rPr>
        <w:t>LTF80M_4x_left</w:t>
      </w:r>
      <w:proofErr w:type="gramStart"/>
      <w:r w:rsidRPr="00A156E2">
        <w:rPr>
          <w:rFonts w:eastAsia="宋体"/>
          <w:sz w:val="20"/>
          <w:highlight w:val="lightGray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A156E2">
        <w:rPr>
          <w:rFonts w:eastAsia="宋体"/>
          <w:sz w:val="20"/>
          <w:highlight w:val="lightGray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highlight w:val="lightGray"/>
          </w:rPr>
          <m:t>-</m:t>
        </m:r>
      </m:oMath>
      <w:r w:rsidRPr="00A156E2">
        <w:rPr>
          <w:rFonts w:eastAsia="宋体"/>
          <w:sz w:val="20"/>
          <w:highlight w:val="lightGray"/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A156E2">
        <w:rPr>
          <w:rFonts w:eastAsia="宋体"/>
          <w:sz w:val="20"/>
          <w:highlight w:val="lightGray"/>
        </w:rPr>
        <w:t>, ...</w:t>
      </w:r>
    </w:p>
    <w:p w14:paraId="7C728278" w14:textId="1E32FBAF" w:rsidR="00A156E2" w:rsidRPr="00A156E2" w:rsidRDefault="00A156E2" w:rsidP="00A156E2">
      <w:pPr>
        <w:ind w:left="360"/>
        <w:jc w:val="center"/>
        <w:rPr>
          <w:rFonts w:eastAsia="宋体"/>
          <w:sz w:val="20"/>
          <w:highlight w:val="lightGray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highlight w:val="lightGray"/>
          </w:rPr>
          <m:t>-</m:t>
        </m:r>
      </m:oMath>
      <w:r w:rsidRPr="00A156E2">
        <w:rPr>
          <w:rFonts w:eastAsia="宋体"/>
          <w:sz w:val="20"/>
          <w:highlight w:val="lightGray"/>
        </w:rPr>
        <w:t>LTF80M_4x_left</w:t>
      </w:r>
      <w:proofErr w:type="gramStart"/>
      <w:r w:rsidRPr="00A156E2">
        <w:rPr>
          <w:rFonts w:eastAsia="宋体"/>
          <w:sz w:val="20"/>
          <w:highlight w:val="lightGray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A156E2">
        <w:rPr>
          <w:rFonts w:eastAsia="宋体"/>
          <w:sz w:val="20"/>
          <w:highlight w:val="lightGray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highlight w:val="lightGray"/>
          </w:rPr>
          <m:t>-</m:t>
        </m:r>
      </m:oMath>
      <w:r w:rsidRPr="00A156E2">
        <w:rPr>
          <w:rFonts w:eastAsia="宋体"/>
          <w:sz w:val="20"/>
          <w:highlight w:val="lightGray"/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A156E2">
        <w:rPr>
          <w:rFonts w:eastAsia="宋体"/>
          <w:sz w:val="20"/>
          <w:highlight w:val="lightGray"/>
        </w:rPr>
        <w:t>, ...</w:t>
      </w:r>
    </w:p>
    <w:p w14:paraId="23C11400" w14:textId="52AFD05B" w:rsidR="00A156E2" w:rsidRDefault="00A156E2" w:rsidP="00A156E2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highlight w:val="lightGray"/>
          </w:rPr>
          <m:t>-</m:t>
        </m:r>
      </m:oMath>
      <w:r w:rsidRPr="00A156E2">
        <w:rPr>
          <w:rFonts w:eastAsia="宋体"/>
          <w:sz w:val="20"/>
          <w:highlight w:val="lightGray"/>
        </w:rPr>
        <w:t>LTF80M_4x_left</w:t>
      </w:r>
      <w:proofErr w:type="gramStart"/>
      <w:r w:rsidRPr="00A156E2">
        <w:rPr>
          <w:rFonts w:eastAsia="宋体"/>
          <w:sz w:val="20"/>
          <w:highlight w:val="lightGray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A156E2">
        <w:rPr>
          <w:rFonts w:eastAsia="宋体"/>
          <w:sz w:val="20"/>
          <w:highlight w:val="lightGray"/>
        </w:rPr>
        <w:t>, LTF80M_4x_right</w:t>
      </w:r>
      <m:oMath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 w:rsidRPr="009E54BA">
        <w:rPr>
          <w:sz w:val="20"/>
        </w:rPr>
        <w:t>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</w:t>
      </w:r>
    </w:p>
    <w:p w14:paraId="41291B5E" w14:textId="4F648573" w:rsidR="00A156E2" w:rsidRDefault="00A156E2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W</w:t>
      </w:r>
      <w:r>
        <w:rPr>
          <w:rFonts w:eastAsia="宋体"/>
          <w:sz w:val="20"/>
          <w:lang w:eastAsia="zh-CN"/>
        </w:rPr>
        <w:t>here</w:t>
      </w:r>
      <w:r>
        <w:rPr>
          <w:rFonts w:eastAsia="宋体"/>
          <w:sz w:val="20"/>
          <w:lang w:eastAsia="zh-CN"/>
        </w:rPr>
        <w:t>,</w:t>
      </w:r>
    </w:p>
    <w:p w14:paraId="5CAA44C6" w14:textId="7B328CC1" w:rsidR="00A156E2" w:rsidRPr="00A156E2" w:rsidRDefault="00A156E2" w:rsidP="00A156E2">
      <w:pPr>
        <w:ind w:left="360"/>
        <w:jc w:val="both"/>
        <w:rPr>
          <w:rFonts w:eastAsia="宋体"/>
          <w:sz w:val="20"/>
          <w:highlight w:val="lightGray"/>
        </w:rPr>
      </w:pPr>
      <w:r w:rsidRPr="00A156E2">
        <w:rPr>
          <w:rFonts w:eastAsia="宋体"/>
          <w:sz w:val="20"/>
          <w:highlight w:val="lightGray"/>
        </w:rPr>
        <w:t xml:space="preserve">LTF80M_4x_left </w:t>
      </w:r>
      <w:r w:rsidRPr="00A156E2">
        <w:rPr>
          <w:rFonts w:eastAsia="宋体"/>
          <w:sz w:val="22"/>
          <w:highlight w:val="lightGray"/>
        </w:rPr>
        <w:t>=[</w:t>
      </w:r>
      <w:r w:rsidRPr="00A156E2">
        <w:rPr>
          <w:rFonts w:eastAsia="宋体"/>
          <w:sz w:val="20"/>
          <w:highlight w:val="lightGray"/>
        </w:rPr>
        <w:t xml:space="preserve"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</w:t>
      </w:r>
      <w:r w:rsidRPr="00A156E2">
        <w:rPr>
          <w:rFonts w:eastAsia="宋体"/>
          <w:sz w:val="20"/>
          <w:highlight w:val="lightGray"/>
        </w:rPr>
        <w:lastRenderedPageBreak/>
        <w:t xml:space="preserve">-1  -1  -1  -1  +1  -1  +1  -1  +1  +1  +1  -1  +1  -1  -1  +1  -1  -1  -1  +1  +1  -1  -1  -1  +1  -1  -1  +1  -1  -1  -1  -1  +1  -1  </w:t>
      </w:r>
      <w:r w:rsidRPr="00A156E2">
        <w:rPr>
          <w:rFonts w:eastAsia="宋体"/>
          <w:sz w:val="20"/>
          <w:highlight w:val="lightGray"/>
        </w:rPr>
        <w:t>+1  +1  -1  -1  -1  +1  -1  -1];</w:t>
      </w:r>
    </w:p>
    <w:p w14:paraId="5D4EB1FC" w14:textId="77777777" w:rsidR="00A156E2" w:rsidRPr="00A156E2" w:rsidRDefault="00A156E2" w:rsidP="00A156E2">
      <w:pPr>
        <w:ind w:left="360"/>
        <w:jc w:val="both"/>
        <w:rPr>
          <w:rFonts w:eastAsia="宋体"/>
          <w:sz w:val="20"/>
          <w:highlight w:val="lightGray"/>
        </w:rPr>
      </w:pPr>
    </w:p>
    <w:p w14:paraId="7E511BE7" w14:textId="60D78982" w:rsidR="00A156E2" w:rsidRPr="00A156E2" w:rsidRDefault="00A156E2" w:rsidP="00A156E2">
      <w:pPr>
        <w:ind w:left="360"/>
        <w:jc w:val="both"/>
        <w:rPr>
          <w:rFonts w:eastAsia="宋体"/>
          <w:sz w:val="20"/>
          <w:highlight w:val="lightGray"/>
        </w:rPr>
      </w:pPr>
      <w:r w:rsidRPr="00A156E2">
        <w:rPr>
          <w:rFonts w:eastAsia="宋体"/>
          <w:sz w:val="20"/>
          <w:highlight w:val="lightGray"/>
        </w:rPr>
        <w:t>LTF80M_4x_right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</w:t>
      </w:r>
      <w:r w:rsidRPr="00A156E2">
        <w:rPr>
          <w:rFonts w:eastAsia="宋体"/>
          <w:sz w:val="20"/>
          <w:highlight w:val="lightGray"/>
        </w:rPr>
        <w:t xml:space="preserve">  +1  -1  +1  +1  +1  +1  -1 ];</w:t>
      </w:r>
    </w:p>
    <w:p w14:paraId="610BB70B" w14:textId="09D266B0" w:rsidR="00A156E2" w:rsidRPr="00A156E2" w:rsidRDefault="00A156E2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A156E2">
        <w:rPr>
          <w:rFonts w:eastAsia="宋体"/>
          <w:sz w:val="20"/>
          <w:lang w:eastAsia="zh-CN"/>
        </w:rPr>
        <w:t xml:space="preserve"> </w:t>
      </w:r>
      <w:proofErr w:type="gramStart"/>
      <w:r w:rsidRPr="00A156E2">
        <w:rPr>
          <w:rFonts w:eastAsia="宋体"/>
          <w:sz w:val="20"/>
          <w:lang w:eastAsia="zh-CN"/>
        </w:rPr>
        <w:t>means</w:t>
      </w:r>
      <w:proofErr w:type="gramEnd"/>
      <w:r w:rsidRPr="00A156E2">
        <w:rPr>
          <w:rFonts w:eastAsia="宋体"/>
          <w:sz w:val="20"/>
          <w:lang w:eastAsia="zh-CN"/>
        </w:rPr>
        <w:t xml:space="preserve"> number of </w:t>
      </w:r>
      <w:r w:rsidRPr="00A156E2">
        <w:rPr>
          <w:rFonts w:eastAsia="宋体"/>
          <w:sz w:val="20"/>
          <w:lang w:eastAsia="zh-CN"/>
        </w:rPr>
        <w:t>5</w:t>
      </w:r>
      <w:r w:rsidRPr="00A156E2">
        <w:rPr>
          <w:rFonts w:eastAsia="宋体"/>
          <w:sz w:val="20"/>
          <w:lang w:eastAsia="zh-CN"/>
        </w:rPr>
        <w:t xml:space="preserve"> consecutive 0s</w:t>
      </w:r>
      <w:r w:rsidRPr="00A156E2">
        <w:rPr>
          <w:rFonts w:eastAsia="宋体"/>
          <w:sz w:val="20"/>
          <w:lang w:eastAsia="zh-CN"/>
        </w:rPr>
        <w:t>;</w:t>
      </w:r>
    </w:p>
    <w:p w14:paraId="518B690C" w14:textId="3050C05E" w:rsidR="00A156E2" w:rsidRPr="00A156E2" w:rsidRDefault="00A156E2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 w:hint="eastAsia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>
        <w:rPr>
          <w:rFonts w:eastAsia="宋体" w:hint="eastAsia"/>
          <w:sz w:val="20"/>
          <w:lang w:eastAsia="zh-CN"/>
        </w:rPr>
        <w:t xml:space="preserve"> </w:t>
      </w:r>
      <w:proofErr w:type="gramStart"/>
      <w:r>
        <w:rPr>
          <w:rFonts w:eastAsia="宋体"/>
          <w:sz w:val="20"/>
          <w:lang w:eastAsia="zh-CN"/>
        </w:rPr>
        <w:t>means</w:t>
      </w:r>
      <w:proofErr w:type="gramEnd"/>
      <w:r>
        <w:rPr>
          <w:rFonts w:eastAsia="宋体"/>
          <w:sz w:val="20"/>
          <w:lang w:eastAsia="zh-CN"/>
        </w:rPr>
        <w:t xml:space="preserve"> number of </w:t>
      </w:r>
      <w:r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502BD3" w16cid:durableId="230F1087"/>
  <w16cid:commentId w16cid:paraId="114BD8AC" w16cid:durableId="230F1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CADB4" w14:textId="77777777" w:rsidR="00086431" w:rsidRDefault="00086431">
      <w:r>
        <w:separator/>
      </w:r>
    </w:p>
  </w:endnote>
  <w:endnote w:type="continuationSeparator" w:id="0">
    <w:p w14:paraId="35227608" w14:textId="77777777" w:rsidR="00086431" w:rsidRDefault="0008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544B6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53243">
        <w:t>Submission</w:t>
      </w:r>
    </w:fldSimple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A156E2">
      <w:rPr>
        <w:noProof/>
      </w:rPr>
      <w:t>5</w:t>
    </w:r>
    <w:r w:rsidR="00B53243">
      <w:rPr>
        <w:noProof/>
      </w:rPr>
      <w:fldChar w:fldCharType="end"/>
    </w:r>
    <w:r w:rsidR="00B53243">
      <w:tab/>
    </w:r>
    <w:proofErr w:type="spellStart"/>
    <w:r w:rsidR="00B53243">
      <w:rPr>
        <w:lang w:eastAsia="ko-KR"/>
      </w:rPr>
      <w:t>Chenchen</w:t>
    </w:r>
    <w:proofErr w:type="spellEnd"/>
    <w:r w:rsidR="00B53243">
      <w:rPr>
        <w:lang w:eastAsia="ko-KR"/>
      </w:rPr>
      <w:t xml:space="preserve">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5CB52" w14:textId="77777777" w:rsidR="00086431" w:rsidRDefault="00086431">
      <w:r>
        <w:separator/>
      </w:r>
    </w:p>
  </w:footnote>
  <w:footnote w:type="continuationSeparator" w:id="0">
    <w:p w14:paraId="75EF4F93" w14:textId="77777777" w:rsidR="00086431" w:rsidRDefault="0008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42ABD31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Pr="00DB4F73">
        <w:t>1495</w:t>
      </w:r>
      <w:r>
        <w:rPr>
          <w:lang w:eastAsia="ko-KR"/>
        </w:rPr>
        <w:t>r</w:t>
      </w:r>
    </w:fldSimple>
    <w:r w:rsidR="00A156E2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</b:Sources>
</file>

<file path=customXml/itemProps1.xml><?xml version="1.0" encoding="utf-8"?>
<ds:datastoreItem xmlns:ds="http://schemas.openxmlformats.org/officeDocument/2006/customXml" ds:itemID="{6CA8579A-6F7D-45C2-859B-167BDC32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2426</Words>
  <Characters>13833</Characters>
  <Application>Microsoft Office Word</Application>
  <DocSecurity>0</DocSecurity>
  <Lines>115</Lines>
  <Paragraphs>32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16227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17</cp:revision>
  <cp:lastPrinted>2010-05-04T03:47:00Z</cp:lastPrinted>
  <dcterms:created xsi:type="dcterms:W3CDTF">2020-09-18T02:54:00Z</dcterms:created>
  <dcterms:modified xsi:type="dcterms:W3CDTF">2020-11-19T13:52:00Z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(3)5SZtQxRwGEbSMn5nfoZZHSq+k6yxWMFnzst7fNSZqSdL0OfGj/IuGc49ZJk6dIZ1+CTxbaDK
D33QuwbLPrhDCgJr7ujvhDfDc4bwDtYc7MiwQSSoUNi7eEZVz/Vyn1zSiokkJFFqjqjgCnDr
S5YvruocNuHCB14mPCleB/1PH5LwUpX82rkB+uPo7u3FThETQdLEvLS/3gFHJYcLGg5na3yi
1Z8N+20GrUuvIaVqTq</vt:lpwstr>
  </property>
  <property fmtid="{D5CDD505-2E9C-101B-9397-08002B2CF9AE}" pid="4" name="_2015_ms_pID_7253431">
    <vt:lpwstr>z0olWCu1tBTLN5LMUdPlWOd2UVmoMk8+OC3XdSNvTmP2outbp6N2a0
Vb9py8GGnwQSF2LVxeGZpWxNYhNddQKun7Kl5RgB5p4B40nUCv5hOOFYG3363CUKfJ6PkvI1
bFYpndBq65CJdRF1o0lHv/xNXwmvq4P04fjcfpoILiJSBaby9g3UiITettRlITqo9uc2/7oQ
pMEKr9U8boECi7Og7OCIYiorc/M7iOH7kh1K</vt:lpwstr>
  </property>
  <property fmtid="{D5CDD505-2E9C-101B-9397-08002B2CF9AE}" pid="5" name="_2015_ms_pID_7253432">
    <vt:lpwstr>Jg==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1600919201</vt:lpwstr>
  </property>
</Properties>
</file>