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F7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588FF14C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Resolutions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CD2CD7">
              <w:rPr>
                <w:lang w:eastAsia="ko-KR"/>
              </w:rPr>
              <w:t xml:space="preserve">MISC </w:t>
            </w:r>
            <w:r w:rsidR="00AE67BB">
              <w:rPr>
                <w:lang w:eastAsia="ko-KR"/>
              </w:rPr>
              <w:t>PHY Comments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2372EA58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20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AE67BB">
              <w:rPr>
                <w:b w:val="0"/>
                <w:sz w:val="20"/>
                <w:lang w:eastAsia="zh-CN"/>
              </w:rPr>
              <w:t>9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AE67BB">
              <w:rPr>
                <w:b w:val="0"/>
                <w:sz w:val="20"/>
                <w:lang w:eastAsia="zh-CN"/>
              </w:rPr>
              <w:t>15</w:t>
            </w:r>
          </w:p>
        </w:tc>
      </w:tr>
      <w:tr w:rsidR="00CA09B2" w:rsidRPr="00FA777D" w14:paraId="77D8F262" w14:textId="77777777" w:rsidTr="00CD2CD7">
        <w:trPr>
          <w:cantSplit/>
          <w:trHeight w:val="377"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CD2CD7">
        <w:trPr>
          <w:trHeight w:val="413"/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9C0824" w:rsidRPr="005379E7" w14:paraId="7A483F29" w14:textId="77777777" w:rsidTr="00CD2CD7">
        <w:trPr>
          <w:trHeight w:val="530"/>
          <w:jc w:val="center"/>
        </w:trPr>
        <w:tc>
          <w:tcPr>
            <w:tcW w:w="1711" w:type="dxa"/>
            <w:vAlign w:val="center"/>
          </w:tcPr>
          <w:p w14:paraId="4F74DF16" w14:textId="1ED7CA8B" w:rsidR="009C0824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Bahar Sadeghi</w:t>
            </w:r>
          </w:p>
        </w:tc>
        <w:tc>
          <w:tcPr>
            <w:tcW w:w="1472" w:type="dxa"/>
            <w:vAlign w:val="center"/>
          </w:tcPr>
          <w:p w14:paraId="519F27EE" w14:textId="578207CB" w:rsidR="009C0824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14:paraId="61CBC69A" w14:textId="3271D3A9" w:rsidR="009C0824" w:rsidRPr="00E430CC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618EE66C" w14:textId="77777777" w:rsidR="009C0824" w:rsidRPr="005379E7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22AAD54" w14:textId="53D1B6DC" w:rsidR="009C0824" w:rsidRPr="00EB2D53" w:rsidRDefault="00233E08" w:rsidP="009C082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11" w:history="1">
              <w:r w:rsidR="009C0824" w:rsidRPr="00AE67BB">
                <w:rPr>
                  <w:rStyle w:val="Hyperlink"/>
                  <w:b w:val="0"/>
                  <w:sz w:val="18"/>
                  <w:szCs w:val="18"/>
                  <w:lang w:eastAsia="ko-KR"/>
                </w:rPr>
                <w:t>bahareh</w:t>
              </w:r>
              <w:r w:rsidR="009C0824" w:rsidRPr="00F5250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.sadeghi@intel.com</w:t>
              </w:r>
            </w:hyperlink>
          </w:p>
        </w:tc>
      </w:tr>
      <w:tr w:rsidR="009C0824" w:rsidRPr="005379E7" w14:paraId="4512C11A" w14:textId="77777777" w:rsidTr="00CD2CD7">
        <w:trPr>
          <w:trHeight w:val="530"/>
          <w:jc w:val="center"/>
        </w:trPr>
        <w:tc>
          <w:tcPr>
            <w:tcW w:w="1711" w:type="dxa"/>
            <w:vAlign w:val="center"/>
          </w:tcPr>
          <w:p w14:paraId="68AEED59" w14:textId="3A684BA6" w:rsidR="009C0824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Qinghua Li</w:t>
            </w:r>
          </w:p>
        </w:tc>
        <w:tc>
          <w:tcPr>
            <w:tcW w:w="1472" w:type="dxa"/>
            <w:vAlign w:val="center"/>
          </w:tcPr>
          <w:p w14:paraId="19D4657F" w14:textId="4E2AE643" w:rsidR="009C0824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14:paraId="04467DC6" w14:textId="5ED072B4" w:rsidR="009C0824" w:rsidRPr="00605E74" w:rsidRDefault="009C0824" w:rsidP="009C082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605E74">
              <w:rPr>
                <w:b w:val="0"/>
                <w:sz w:val="16"/>
                <w:szCs w:val="16"/>
                <w:lang w:val="en-US"/>
              </w:rPr>
              <w:t>3600 Juliette Ln, Santa Clara, CA 95054</w:t>
            </w:r>
          </w:p>
        </w:tc>
        <w:tc>
          <w:tcPr>
            <w:tcW w:w="1530" w:type="dxa"/>
            <w:vAlign w:val="center"/>
          </w:tcPr>
          <w:p w14:paraId="1F53D718" w14:textId="77777777" w:rsidR="009C0824" w:rsidRPr="005379E7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6E6F761A" w14:textId="7DCD3F79" w:rsidR="009C0824" w:rsidRDefault="00233E08" w:rsidP="009C082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12" w:history="1">
              <w:r w:rsidR="009C0824" w:rsidRPr="00F5250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qinghua.li@intel.com</w:t>
              </w:r>
            </w:hyperlink>
          </w:p>
        </w:tc>
      </w:tr>
      <w:tr w:rsidR="009C0824" w:rsidRPr="005379E7" w14:paraId="4614B55C" w14:textId="77777777" w:rsidTr="00CD2CD7">
        <w:trPr>
          <w:trHeight w:val="530"/>
          <w:jc w:val="center"/>
        </w:trPr>
        <w:tc>
          <w:tcPr>
            <w:tcW w:w="1711" w:type="dxa"/>
            <w:vAlign w:val="center"/>
          </w:tcPr>
          <w:p w14:paraId="6D4B6096" w14:textId="46090E3A" w:rsidR="009C0824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14:paraId="7FC54B1B" w14:textId="647397EB" w:rsidR="009C0824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4EDF4B4F" w14:textId="4197EBD6" w:rsidR="009C0824" w:rsidRPr="00605E74" w:rsidRDefault="009C0824" w:rsidP="009C082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67590351" w14:textId="77777777" w:rsidR="009C0824" w:rsidRPr="005379E7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5CE130A9" w14:textId="7C3F45EF" w:rsidR="009C0824" w:rsidRPr="00AE67BB" w:rsidRDefault="009C0824" w:rsidP="009C0824">
            <w:pPr>
              <w:pStyle w:val="T2"/>
              <w:spacing w:after="0"/>
              <w:ind w:left="0" w:right="0"/>
              <w:rPr>
                <w:rStyle w:val="Hyperlink"/>
                <w:b w:val="0"/>
                <w:sz w:val="18"/>
                <w:szCs w:val="18"/>
                <w:lang w:eastAsia="ko-KR"/>
              </w:rPr>
            </w:pPr>
          </w:p>
        </w:tc>
      </w:tr>
    </w:tbl>
    <w:p w14:paraId="564A6B76" w14:textId="77777777" w:rsidR="005379E7" w:rsidRDefault="005379E7" w:rsidP="00BD7CC4">
      <w:pPr>
        <w:pStyle w:val="T1"/>
        <w:spacing w:after="120"/>
        <w:jc w:val="left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6430D573" w14:textId="45136241" w:rsidR="00504324" w:rsidRDefault="005379E7" w:rsidP="00C360D5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</w:t>
      </w:r>
      <w:r w:rsidR="00866A16">
        <w:rPr>
          <w:lang w:eastAsia="ko-KR"/>
        </w:rPr>
        <w:t>to</w:t>
      </w:r>
      <w:r>
        <w:rPr>
          <w:lang w:eastAsia="ko-KR"/>
        </w:rPr>
        <w:t xml:space="preserve"> </w:t>
      </w:r>
      <w:r w:rsidR="00EC084D">
        <w:rPr>
          <w:lang w:eastAsia="ko-KR"/>
        </w:rPr>
        <w:t xml:space="preserve">18 </w:t>
      </w:r>
      <w:r>
        <w:rPr>
          <w:lang w:eastAsia="ko-KR"/>
        </w:rPr>
        <w:t xml:space="preserve">comments received on </w:t>
      </w:r>
      <w:bookmarkStart w:id="0" w:name="_Hlk47365618"/>
      <w:r w:rsidR="00C360D5">
        <w:rPr>
          <w:lang w:eastAsia="ko-KR"/>
        </w:rPr>
        <w:t xml:space="preserve">miscellaneous </w:t>
      </w:r>
      <w:bookmarkEnd w:id="0"/>
      <w:r w:rsidR="00AE67BB">
        <w:rPr>
          <w:lang w:eastAsia="ko-KR"/>
        </w:rPr>
        <w:t>PHY comments</w:t>
      </w:r>
      <w:r w:rsidR="00C360D5">
        <w:rPr>
          <w:lang w:eastAsia="ko-KR"/>
        </w:rPr>
        <w:t xml:space="preserve"> </w:t>
      </w:r>
      <w:r w:rsidR="00EE3FD1">
        <w:rPr>
          <w:lang w:eastAsia="ko-KR"/>
        </w:rPr>
        <w:t>in</w:t>
      </w:r>
      <w:r>
        <w:rPr>
          <w:lang w:eastAsia="ko-KR"/>
        </w:rPr>
        <w:t xml:space="preserve"> TGb</w:t>
      </w:r>
      <w:r w:rsidR="00DC193F">
        <w:rPr>
          <w:lang w:eastAsia="ko-KR"/>
        </w:rPr>
        <w:t>d</w:t>
      </w:r>
      <w:r>
        <w:rPr>
          <w:lang w:eastAsia="ko-KR"/>
        </w:rPr>
        <w:t xml:space="preserve"> D</w:t>
      </w:r>
      <w:r w:rsidR="00DC193F">
        <w:rPr>
          <w:lang w:eastAsia="ko-KR"/>
        </w:rPr>
        <w:t>0</w:t>
      </w:r>
      <w:r>
        <w:rPr>
          <w:lang w:eastAsia="ko-KR"/>
        </w:rPr>
        <w:t>.</w:t>
      </w:r>
      <w:r w:rsidR="00DC193F">
        <w:rPr>
          <w:lang w:eastAsia="ko-KR"/>
        </w:rPr>
        <w:t>3</w:t>
      </w:r>
      <w:r w:rsidR="00C360D5">
        <w:rPr>
          <w:lang w:eastAsia="ko-KR"/>
        </w:rPr>
        <w:t>, including</w:t>
      </w:r>
      <w:r>
        <w:rPr>
          <w:lang w:eastAsia="ko-KR"/>
        </w:rPr>
        <w:t xml:space="preserve"> CID</w:t>
      </w:r>
      <w:r w:rsidR="00C360D5">
        <w:rPr>
          <w:lang w:eastAsia="ko-KR"/>
        </w:rPr>
        <w:t xml:space="preserve">s: </w:t>
      </w:r>
      <w:r w:rsidR="00AE67BB">
        <w:rPr>
          <w:lang w:eastAsia="ko-KR"/>
        </w:rPr>
        <w:t>159</w:t>
      </w:r>
      <w:r w:rsidR="000625BE">
        <w:rPr>
          <w:lang w:eastAsia="ko-KR"/>
        </w:rPr>
        <w:t xml:space="preserve">, </w:t>
      </w:r>
      <w:r w:rsidR="00AE67BB">
        <w:rPr>
          <w:lang w:eastAsia="ko-KR"/>
        </w:rPr>
        <w:t>162</w:t>
      </w:r>
      <w:r w:rsidR="000625BE">
        <w:rPr>
          <w:lang w:eastAsia="ko-KR"/>
        </w:rPr>
        <w:t>, 24</w:t>
      </w:r>
      <w:r w:rsidR="00AE67BB">
        <w:rPr>
          <w:lang w:eastAsia="ko-KR"/>
        </w:rPr>
        <w:t>3, 244, 261</w:t>
      </w:r>
    </w:p>
    <w:p w14:paraId="3ECCA4B5" w14:textId="16DC7DF6" w:rsidR="00BF240C" w:rsidRDefault="00BF240C" w:rsidP="00C360D5">
      <w:pPr>
        <w:rPr>
          <w:lang w:eastAsia="ko-KR"/>
        </w:rPr>
      </w:pPr>
      <w:r>
        <w:rPr>
          <w:lang w:eastAsia="ko-KR"/>
        </w:rPr>
        <w:t xml:space="preserve">And CIDs: </w:t>
      </w:r>
      <w:r w:rsidR="00E345B8">
        <w:rPr>
          <w:lang w:eastAsia="ko-KR"/>
        </w:rPr>
        <w:t xml:space="preserve">7, 108, 109, 132, 133, 134, 160, 185, </w:t>
      </w:r>
      <w:r w:rsidR="00FD01A6">
        <w:rPr>
          <w:lang w:eastAsia="ko-KR"/>
        </w:rPr>
        <w:t>241, 245, 246,</w:t>
      </w:r>
      <w:r w:rsidR="00D81C54">
        <w:rPr>
          <w:lang w:eastAsia="ko-KR"/>
        </w:rPr>
        <w:t xml:space="preserve"> 262, 263</w:t>
      </w:r>
    </w:p>
    <w:p w14:paraId="23D9102C" w14:textId="594E3E9A" w:rsidR="00BD7CC4" w:rsidRDefault="00BD7CC4" w:rsidP="00C360D5">
      <w:pPr>
        <w:rPr>
          <w:lang w:eastAsia="ko-KR"/>
        </w:rPr>
      </w:pPr>
    </w:p>
    <w:p w14:paraId="4F38E400" w14:textId="112E5F14" w:rsidR="00BD7CC4" w:rsidRDefault="00BD7CC4" w:rsidP="00C360D5">
      <w:pPr>
        <w:rPr>
          <w:lang w:eastAsia="ko-KR"/>
        </w:rPr>
      </w:pPr>
      <w:r>
        <w:rPr>
          <w:lang w:eastAsia="ko-KR"/>
        </w:rPr>
        <w:t>R0: intial revision</w:t>
      </w:r>
    </w:p>
    <w:p w14:paraId="1226B647" w14:textId="77777777" w:rsidR="00504324" w:rsidRDefault="00504324" w:rsidP="00C360D5">
      <w:pPr>
        <w:rPr>
          <w:lang w:eastAsia="ko-KR"/>
        </w:rPr>
      </w:pPr>
    </w:p>
    <w:p w14:paraId="04A4D784" w14:textId="5E6A7375" w:rsidR="005379E7" w:rsidRPr="00C360D5" w:rsidRDefault="000A4572" w:rsidP="00504324">
      <w:pPr>
        <w:pStyle w:val="ListParagraph"/>
        <w:numPr>
          <w:ilvl w:val="0"/>
          <w:numId w:val="45"/>
        </w:numPr>
        <w:ind w:left="810"/>
      </w:pPr>
      <w:r w:rsidRPr="00C360D5">
        <w:rPr>
          <w:lang w:eastAsia="zh-CN"/>
        </w:rPr>
        <w:br w:type="page"/>
      </w:r>
      <w:bookmarkStart w:id="1" w:name="_GoBack"/>
      <w:bookmarkEnd w:id="1"/>
    </w:p>
    <w:p w14:paraId="53A1B8FB" w14:textId="2180B220" w:rsidR="00223E34" w:rsidRDefault="00223E34" w:rsidP="00646440">
      <w:pPr>
        <w:rPr>
          <w:rFonts w:ascii="Calibri" w:hAnsi="Calibri" w:cs="Arial"/>
          <w:szCs w:val="22"/>
        </w:rPr>
      </w:pPr>
    </w:p>
    <w:tbl>
      <w:tblPr>
        <w:tblpPr w:leftFromText="180" w:rightFromText="180" w:vertAnchor="text" w:horzAnchor="margin" w:tblpY="51"/>
        <w:tblW w:w="10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1170"/>
        <w:gridCol w:w="3115"/>
        <w:gridCol w:w="2070"/>
        <w:gridCol w:w="2072"/>
      </w:tblGrid>
      <w:tr w:rsidR="00F0668B" w:rsidRPr="005379E7" w14:paraId="1ED7EC5A" w14:textId="77777777" w:rsidTr="00E80031">
        <w:trPr>
          <w:trHeight w:val="534"/>
        </w:trPr>
        <w:tc>
          <w:tcPr>
            <w:tcW w:w="715" w:type="dxa"/>
          </w:tcPr>
          <w:p w14:paraId="2DFFD678" w14:textId="77777777" w:rsidR="00F0668B" w:rsidRPr="005379E7" w:rsidRDefault="00F0668B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90" w:type="dxa"/>
          </w:tcPr>
          <w:p w14:paraId="2E2E44A4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1170" w:type="dxa"/>
          </w:tcPr>
          <w:p w14:paraId="400C113C" w14:textId="77777777" w:rsidR="00F0668B" w:rsidRPr="005379E7" w:rsidRDefault="00F0668B" w:rsidP="00040A23">
            <w:pPr>
              <w:rPr>
                <w:rFonts w:ascii="Calibri" w:hAnsi="Calibri"/>
                <w:b/>
                <w:szCs w:val="22"/>
              </w:rPr>
            </w:pPr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</w:p>
        </w:tc>
        <w:tc>
          <w:tcPr>
            <w:tcW w:w="3115" w:type="dxa"/>
          </w:tcPr>
          <w:p w14:paraId="29FDF37B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2070" w:type="dxa"/>
          </w:tcPr>
          <w:p w14:paraId="0E727081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072" w:type="dxa"/>
          </w:tcPr>
          <w:p w14:paraId="5752CEE4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F0668B" w:rsidRPr="00646440" w14:paraId="55EBAF42" w14:textId="77777777" w:rsidTr="00E80031">
        <w:trPr>
          <w:trHeight w:val="1353"/>
        </w:trPr>
        <w:tc>
          <w:tcPr>
            <w:tcW w:w="715" w:type="dxa"/>
          </w:tcPr>
          <w:p w14:paraId="5C930545" w14:textId="43559155" w:rsidR="00F0668B" w:rsidRPr="00646440" w:rsidRDefault="009D5DA3" w:rsidP="0020729F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159</w:t>
            </w:r>
          </w:p>
        </w:tc>
        <w:tc>
          <w:tcPr>
            <w:tcW w:w="990" w:type="dxa"/>
          </w:tcPr>
          <w:p w14:paraId="5A2589E6" w14:textId="682B5C13" w:rsidR="00F0668B" w:rsidRDefault="00F0668B" w:rsidP="0038097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</w:t>
            </w:r>
            <w:r w:rsidR="0012423A">
              <w:rPr>
                <w:rFonts w:ascii="Arial" w:hAnsi="Arial" w:cs="Arial"/>
                <w:sz w:val="20"/>
              </w:rPr>
              <w:t>.1.1</w:t>
            </w:r>
          </w:p>
          <w:p w14:paraId="5C8508CB" w14:textId="027EDFAA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1170" w:type="dxa"/>
          </w:tcPr>
          <w:p w14:paraId="47FEAC02" w14:textId="5CAFF70E" w:rsidR="00F0668B" w:rsidRDefault="00F0668B" w:rsidP="0038097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AF2C62" w14:textId="585728AA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3946A73C" w14:textId="1453C3AC" w:rsidR="00F0668B" w:rsidRPr="00F45F78" w:rsidRDefault="009D5DA3" w:rsidP="0020729F">
            <w:pPr>
              <w:rPr>
                <w:rFonts w:ascii="Calibri" w:hAnsi="Calibri" w:cs="Arial"/>
                <w:szCs w:val="22"/>
                <w:lang w:val="en-US"/>
              </w:rPr>
            </w:pPr>
            <w:r w:rsidRPr="009D5DA3">
              <w:rPr>
                <w:rFonts w:ascii="Arial" w:hAnsi="Arial" w:cs="Arial"/>
                <w:sz w:val="20"/>
              </w:rPr>
              <w:t>If STBC is not used, please state it somewhere in section 32.1 (Introduction).</w:t>
            </w:r>
          </w:p>
        </w:tc>
        <w:tc>
          <w:tcPr>
            <w:tcW w:w="2070" w:type="dxa"/>
          </w:tcPr>
          <w:p w14:paraId="668A778B" w14:textId="6C8656E1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2072" w:type="dxa"/>
          </w:tcPr>
          <w:p w14:paraId="5FD90492" w14:textId="592C5579" w:rsidR="00F0668B" w:rsidRDefault="00A332EB" w:rsidP="009400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C76269">
              <w:rPr>
                <w:rFonts w:ascii="Arial" w:hAnsi="Arial" w:cs="Arial"/>
                <w:sz w:val="20"/>
              </w:rPr>
              <w:t>.</w:t>
            </w:r>
          </w:p>
          <w:p w14:paraId="4F4808E9" w14:textId="14D7E411" w:rsidR="00C76269" w:rsidRDefault="00C76269" w:rsidP="00940071">
            <w:pPr>
              <w:rPr>
                <w:rFonts w:ascii="Arial" w:hAnsi="Arial" w:cs="Arial"/>
                <w:sz w:val="20"/>
              </w:rPr>
            </w:pPr>
          </w:p>
          <w:p w14:paraId="3955233D" w14:textId="031255A3" w:rsidR="00A332EB" w:rsidRDefault="00A332EB" w:rsidP="009400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comment.</w:t>
            </w:r>
          </w:p>
          <w:p w14:paraId="23914296" w14:textId="3AC0B154" w:rsidR="00F0668B" w:rsidRDefault="009D5DA3" w:rsidP="009400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a sentence “STBC is not employed” at line 37, page 25, clause 32.1.1</w:t>
            </w:r>
            <w:r w:rsidR="000024A9">
              <w:rPr>
                <w:rFonts w:ascii="Arial" w:hAnsi="Arial" w:cs="Arial"/>
                <w:sz w:val="20"/>
              </w:rPr>
              <w:t>.</w:t>
            </w:r>
          </w:p>
          <w:p w14:paraId="5631F75E" w14:textId="36271C11" w:rsidR="00F0668B" w:rsidRPr="00646440" w:rsidRDefault="00F0668B" w:rsidP="00940071">
            <w:pPr>
              <w:rPr>
                <w:rFonts w:ascii="Calibri" w:hAnsi="Calibri" w:cs="Arial"/>
                <w:szCs w:val="22"/>
              </w:rPr>
            </w:pPr>
          </w:p>
        </w:tc>
      </w:tr>
      <w:tr w:rsidR="00F0668B" w:rsidRPr="00646440" w14:paraId="081663FF" w14:textId="77777777" w:rsidTr="00E80031">
        <w:trPr>
          <w:trHeight w:val="1365"/>
        </w:trPr>
        <w:tc>
          <w:tcPr>
            <w:tcW w:w="715" w:type="dxa"/>
          </w:tcPr>
          <w:p w14:paraId="480B3F3C" w14:textId="12767D43" w:rsidR="00F0668B" w:rsidRDefault="009D5DA3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162</w:t>
            </w:r>
          </w:p>
        </w:tc>
        <w:tc>
          <w:tcPr>
            <w:tcW w:w="990" w:type="dxa"/>
          </w:tcPr>
          <w:p w14:paraId="0F8F4E4E" w14:textId="6A5ACEE9" w:rsidR="00F0668B" w:rsidRPr="00F45F78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1170" w:type="dxa"/>
          </w:tcPr>
          <w:p w14:paraId="07BBB3D2" w14:textId="62784374" w:rsidR="00F0668B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46EE3C95" w14:textId="29BE4C2C" w:rsidR="00F0668B" w:rsidRPr="00F45F78" w:rsidRDefault="009D5DA3" w:rsidP="00A862A9">
            <w:pPr>
              <w:rPr>
                <w:rFonts w:ascii="Arial" w:hAnsi="Arial" w:cs="Arial"/>
                <w:sz w:val="20"/>
                <w:lang w:val="en-US"/>
              </w:rPr>
            </w:pPr>
            <w:r w:rsidRPr="009D5DA3">
              <w:rPr>
                <w:rFonts w:ascii="Arial" w:hAnsi="Arial" w:cs="Arial"/>
                <w:sz w:val="20"/>
              </w:rPr>
              <w:t>It seems max N_TX is 2 in NGV.</w:t>
            </w:r>
          </w:p>
        </w:tc>
        <w:tc>
          <w:tcPr>
            <w:tcW w:w="2070" w:type="dxa"/>
          </w:tcPr>
          <w:p w14:paraId="3C96E9EF" w14:textId="7404030E" w:rsidR="00F0668B" w:rsidRDefault="0012423A" w:rsidP="00A862A9">
            <w:pPr>
              <w:rPr>
                <w:rFonts w:ascii="Arial" w:hAnsi="Arial" w:cs="Arial"/>
                <w:sz w:val="20"/>
              </w:rPr>
            </w:pPr>
            <w:r w:rsidRPr="0012423A">
              <w:rPr>
                <w:rFonts w:ascii="Arial" w:hAnsi="Arial" w:cs="Arial"/>
                <w:sz w:val="20"/>
              </w:rPr>
              <w:t>Fix the number of TX chains to 2 in Figures 32-5 and 32-6 as shown in Figure 32-7.</w:t>
            </w:r>
          </w:p>
        </w:tc>
        <w:tc>
          <w:tcPr>
            <w:tcW w:w="2072" w:type="dxa"/>
          </w:tcPr>
          <w:p w14:paraId="08360652" w14:textId="105D4713" w:rsidR="00F0668B" w:rsidRDefault="0018437C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BA78C8">
              <w:rPr>
                <w:rFonts w:ascii="Arial" w:hAnsi="Arial" w:cs="Arial"/>
                <w:sz w:val="20"/>
              </w:rPr>
              <w:t>jected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2066EDF5" w14:textId="27C39E88" w:rsidR="0018437C" w:rsidRDefault="0018437C" w:rsidP="00A862A9">
            <w:pPr>
              <w:rPr>
                <w:rFonts w:ascii="Arial" w:hAnsi="Arial" w:cs="Arial"/>
                <w:sz w:val="20"/>
              </w:rPr>
            </w:pPr>
          </w:p>
          <w:p w14:paraId="1B9D366F" w14:textId="1C75B398" w:rsidR="00F0668B" w:rsidRDefault="00BA78C8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number of tansmit chains is up to implementation</w:t>
            </w:r>
            <w:r w:rsidR="00E60068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The current spatial mapping matrix Q in the draft spec supports more than 2 transmit chains. There seems no agreement in limiting the number of transmit chains to 2 in TGbd yet. </w:t>
            </w:r>
          </w:p>
          <w:p w14:paraId="04994C72" w14:textId="156C861B" w:rsidR="00F0668B" w:rsidRPr="00646440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</w:tr>
      <w:tr w:rsidR="00F0668B" w:rsidRPr="00646440" w14:paraId="6D6DACC0" w14:textId="77777777" w:rsidTr="00E80031">
        <w:trPr>
          <w:trHeight w:val="1365"/>
        </w:trPr>
        <w:tc>
          <w:tcPr>
            <w:tcW w:w="715" w:type="dxa"/>
          </w:tcPr>
          <w:p w14:paraId="7429D23D" w14:textId="79C8FC32" w:rsidR="00F0668B" w:rsidRDefault="00837729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243</w:t>
            </w:r>
          </w:p>
        </w:tc>
        <w:tc>
          <w:tcPr>
            <w:tcW w:w="990" w:type="dxa"/>
          </w:tcPr>
          <w:p w14:paraId="7C8EEC6D" w14:textId="4854B91B" w:rsidR="00F0668B" w:rsidRPr="00F45F78" w:rsidRDefault="002D437F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32.1.1</w:t>
            </w:r>
          </w:p>
        </w:tc>
        <w:tc>
          <w:tcPr>
            <w:tcW w:w="1170" w:type="dxa"/>
          </w:tcPr>
          <w:p w14:paraId="1211043E" w14:textId="10579EE7" w:rsidR="00F0668B" w:rsidRDefault="002D437F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25.45</w:t>
            </w:r>
          </w:p>
        </w:tc>
        <w:tc>
          <w:tcPr>
            <w:tcW w:w="3115" w:type="dxa"/>
          </w:tcPr>
          <w:p w14:paraId="31DC6EB4" w14:textId="23C351DF" w:rsidR="00F0668B" w:rsidRPr="00F45F78" w:rsidRDefault="002D437F" w:rsidP="00A862A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Fill TBD</w:t>
            </w:r>
          </w:p>
        </w:tc>
        <w:tc>
          <w:tcPr>
            <w:tcW w:w="2070" w:type="dxa"/>
          </w:tcPr>
          <w:p w14:paraId="708FC15C" w14:textId="4672F9B2" w:rsidR="00F0668B" w:rsidRPr="00F45F78" w:rsidRDefault="00F0668B" w:rsidP="00A862A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2" w:type="dxa"/>
          </w:tcPr>
          <w:p w14:paraId="4A154B82" w14:textId="7FFD380A" w:rsidR="00F0668B" w:rsidRDefault="0069486C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Revised</w:t>
            </w:r>
            <w:r w:rsidR="002D437F">
              <w:rPr>
                <w:rFonts w:ascii="Calibri" w:hAnsi="Calibri" w:cs="Arial"/>
                <w:szCs w:val="22"/>
              </w:rPr>
              <w:t>.</w:t>
            </w:r>
          </w:p>
          <w:p w14:paraId="1CC207FC" w14:textId="7C9B2E9A" w:rsidR="002D437F" w:rsidRDefault="002D437F" w:rsidP="00A862A9">
            <w:pPr>
              <w:rPr>
                <w:rFonts w:ascii="Calibri" w:hAnsi="Calibri" w:cs="Arial"/>
                <w:szCs w:val="22"/>
              </w:rPr>
            </w:pPr>
          </w:p>
          <w:p w14:paraId="6857CD71" w14:textId="55D647D1" w:rsidR="0069486C" w:rsidRDefault="0069486C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Agree with the comment. </w:t>
            </w:r>
          </w:p>
          <w:p w14:paraId="55F9DBAF" w14:textId="5C04A47B" w:rsidR="002D437F" w:rsidRPr="00646440" w:rsidRDefault="002D437F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Added mandatory features. </w:t>
            </w:r>
          </w:p>
        </w:tc>
      </w:tr>
      <w:tr w:rsidR="005E4BF3" w:rsidRPr="00646440" w14:paraId="22ECB8CD" w14:textId="77777777" w:rsidTr="00E80031">
        <w:trPr>
          <w:trHeight w:val="1365"/>
        </w:trPr>
        <w:tc>
          <w:tcPr>
            <w:tcW w:w="715" w:type="dxa"/>
          </w:tcPr>
          <w:p w14:paraId="6DB7C6E7" w14:textId="359BFE4F" w:rsidR="005E4BF3" w:rsidRDefault="00837729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990" w:type="dxa"/>
          </w:tcPr>
          <w:p w14:paraId="3E566AB4" w14:textId="5E36B83B" w:rsidR="005E4BF3" w:rsidRPr="00F45F78" w:rsidRDefault="002D437F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32.1.1</w:t>
            </w:r>
          </w:p>
        </w:tc>
        <w:tc>
          <w:tcPr>
            <w:tcW w:w="1170" w:type="dxa"/>
          </w:tcPr>
          <w:p w14:paraId="14484CB1" w14:textId="4924C157" w:rsidR="005E4BF3" w:rsidRDefault="002D437F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25.52</w:t>
            </w:r>
          </w:p>
        </w:tc>
        <w:tc>
          <w:tcPr>
            <w:tcW w:w="3115" w:type="dxa"/>
          </w:tcPr>
          <w:p w14:paraId="34B2D8D9" w14:textId="1B4CCB83" w:rsidR="005E4BF3" w:rsidRDefault="002D437F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Fill TBD</w:t>
            </w:r>
          </w:p>
        </w:tc>
        <w:tc>
          <w:tcPr>
            <w:tcW w:w="2070" w:type="dxa"/>
          </w:tcPr>
          <w:p w14:paraId="4C35DFA9" w14:textId="77777777" w:rsidR="005E4BF3" w:rsidRDefault="005E4BF3" w:rsidP="00A862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300A01EE" w14:textId="77777777" w:rsidR="0069486C" w:rsidRDefault="0069486C" w:rsidP="0081257D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Revised</w:t>
            </w:r>
            <w:r w:rsidR="002D437F">
              <w:rPr>
                <w:rFonts w:ascii="Calibri" w:hAnsi="Calibri" w:cs="Arial"/>
                <w:szCs w:val="22"/>
              </w:rPr>
              <w:t>.</w:t>
            </w:r>
          </w:p>
          <w:p w14:paraId="35D35F3E" w14:textId="235FDF66" w:rsidR="002D437F" w:rsidRDefault="002D437F" w:rsidP="0081257D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 </w:t>
            </w:r>
          </w:p>
          <w:p w14:paraId="191850B0" w14:textId="486A585E" w:rsidR="0069486C" w:rsidRDefault="0069486C" w:rsidP="0081257D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Agree with the comment.</w:t>
            </w:r>
          </w:p>
          <w:p w14:paraId="49D246A3" w14:textId="5CDA6B73" w:rsidR="005E4BF3" w:rsidRDefault="002D437F" w:rsidP="0081257D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Arial"/>
                <w:szCs w:val="22"/>
              </w:rPr>
              <w:t>Added optional features.</w:t>
            </w:r>
          </w:p>
        </w:tc>
      </w:tr>
      <w:tr w:rsidR="00837729" w:rsidRPr="00646440" w14:paraId="6579AF3C" w14:textId="77777777" w:rsidTr="00E80031">
        <w:trPr>
          <w:trHeight w:val="1365"/>
        </w:trPr>
        <w:tc>
          <w:tcPr>
            <w:tcW w:w="715" w:type="dxa"/>
          </w:tcPr>
          <w:p w14:paraId="1477CADD" w14:textId="5E116460" w:rsidR="00837729" w:rsidRDefault="00837729" w:rsidP="00837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261</w:t>
            </w:r>
          </w:p>
        </w:tc>
        <w:tc>
          <w:tcPr>
            <w:tcW w:w="990" w:type="dxa"/>
          </w:tcPr>
          <w:p w14:paraId="52AE376E" w14:textId="77777777" w:rsidR="00837729" w:rsidRPr="00F45F78" w:rsidRDefault="00837729" w:rsidP="00837729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1170" w:type="dxa"/>
          </w:tcPr>
          <w:p w14:paraId="00916B2E" w14:textId="77777777" w:rsidR="00837729" w:rsidRDefault="00837729" w:rsidP="00837729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65C96C9F" w14:textId="5C44AE29" w:rsidR="00837729" w:rsidRDefault="00837729" w:rsidP="00837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5E4BF3">
              <w:rPr>
                <w:rFonts w:ascii="Arial" w:hAnsi="Arial" w:cs="Arial"/>
                <w:sz w:val="20"/>
              </w:rPr>
              <w:t>ince BCC is not supported, related blocks should be removed. For example, c) FEC encoder and e</w:t>
            </w:r>
            <w:r>
              <w:rPr>
                <w:rFonts w:ascii="Arial" w:hAnsi="Arial" w:cs="Arial"/>
                <w:sz w:val="20"/>
              </w:rPr>
              <w:t>)</w:t>
            </w:r>
            <w:r w:rsidRPr="005E4BF3">
              <w:rPr>
                <w:rFonts w:ascii="Arial" w:hAnsi="Arial" w:cs="Arial"/>
                <w:sz w:val="20"/>
              </w:rPr>
              <w:t xml:space="preserve"> step removed</w:t>
            </w:r>
          </w:p>
        </w:tc>
        <w:tc>
          <w:tcPr>
            <w:tcW w:w="2070" w:type="dxa"/>
          </w:tcPr>
          <w:p w14:paraId="7B58F058" w14:textId="51DA3B54" w:rsidR="00837729" w:rsidRDefault="00837729" w:rsidP="00837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3C22D697" w14:textId="77777777" w:rsidR="00837729" w:rsidRDefault="00837729" w:rsidP="00837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1F8F26DD" w14:textId="77777777" w:rsidR="00837729" w:rsidRDefault="00837729" w:rsidP="00837729">
            <w:pPr>
              <w:rPr>
                <w:rFonts w:ascii="Arial" w:hAnsi="Arial" w:cs="Arial"/>
                <w:sz w:val="20"/>
              </w:rPr>
            </w:pPr>
          </w:p>
          <w:p w14:paraId="1E094A72" w14:textId="6C60EDEB" w:rsidR="00837729" w:rsidRDefault="00837729" w:rsidP="00837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BCC encoder and interleaver are used for generating the NGV preamble. Figure 32-5 needs both blocks. </w:t>
            </w:r>
            <w:r w:rsidRPr="005E4BF3">
              <w:rPr>
                <w:rFonts w:ascii="Arial" w:hAnsi="Arial" w:cs="Arial"/>
                <w:sz w:val="20"/>
              </w:rPr>
              <w:t>Table 32-6 also needs</w:t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Pr="005E4BF3">
              <w:rPr>
                <w:rFonts w:ascii="Arial" w:hAnsi="Arial" w:cs="Arial"/>
                <w:sz w:val="20"/>
              </w:rPr>
              <w:t xml:space="preserve"> BCC parameter</w:t>
            </w:r>
            <w:r>
              <w:rPr>
                <w:rFonts w:ascii="Arial" w:hAnsi="Arial" w:cs="Arial"/>
                <w:sz w:val="20"/>
              </w:rPr>
              <w:t>, tail bit length</w:t>
            </w:r>
            <w:r w:rsidRPr="005E4BF3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,Bold" w:hAnsi="Arial,Bold" w:cs="Arial,Bold"/>
                <w:b/>
                <w:bCs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For completeness BCC should be mentioned to a certain extend. </w:t>
            </w:r>
          </w:p>
        </w:tc>
      </w:tr>
    </w:tbl>
    <w:p w14:paraId="6074850E" w14:textId="6452E75F" w:rsidR="003227BF" w:rsidRDefault="003227BF" w:rsidP="003227BF">
      <w:pPr>
        <w:pStyle w:val="BodyText"/>
        <w:rPr>
          <w:i/>
          <w:szCs w:val="22"/>
        </w:rPr>
      </w:pPr>
      <w:r w:rsidRPr="00DC2DF7">
        <w:rPr>
          <w:i/>
          <w:szCs w:val="22"/>
          <w:highlight w:val="yellow"/>
        </w:rPr>
        <w:lastRenderedPageBreak/>
        <w:t>TG</w:t>
      </w:r>
      <w:r>
        <w:rPr>
          <w:i/>
          <w:szCs w:val="22"/>
          <w:highlight w:val="yellow"/>
        </w:rPr>
        <w:t>bd</w:t>
      </w:r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 of D0.3. </w:t>
      </w:r>
    </w:p>
    <w:p w14:paraId="11D5C208" w14:textId="77777777" w:rsidR="00FD17A1" w:rsidRDefault="00FD17A1" w:rsidP="00FD17A1">
      <w:pPr>
        <w:pStyle w:val="H3"/>
        <w:rPr>
          <w:w w:val="100"/>
        </w:rPr>
      </w:pPr>
      <w:bookmarkStart w:id="2" w:name="RTF39373831303a2048332c312e"/>
      <w:r>
        <w:rPr>
          <w:w w:val="100"/>
        </w:rPr>
        <w:t xml:space="preserve">32.1 </w:t>
      </w:r>
      <w:bookmarkEnd w:id="2"/>
      <w:r>
        <w:rPr>
          <w:w w:val="100"/>
        </w:rPr>
        <w:t>Introduction</w:t>
      </w:r>
    </w:p>
    <w:p w14:paraId="50815FC8" w14:textId="77777777" w:rsidR="00FD17A1" w:rsidRPr="007E591F" w:rsidRDefault="00FD17A1" w:rsidP="00FD17A1">
      <w:pPr>
        <w:pStyle w:val="H3"/>
        <w:rPr>
          <w:w w:val="100"/>
        </w:rPr>
      </w:pPr>
      <w:r>
        <w:rPr>
          <w:w w:val="100"/>
        </w:rPr>
        <w:t>32.1.1 Introduction to NGV PHY</w:t>
      </w:r>
    </w:p>
    <w:p w14:paraId="0E446250" w14:textId="77777777" w:rsidR="00FD17A1" w:rsidRDefault="00FD17A1" w:rsidP="00FD17A1">
      <w:pPr>
        <w:pStyle w:val="BodyText"/>
        <w:rPr>
          <w:szCs w:val="22"/>
        </w:rPr>
      </w:pPr>
      <w:r>
        <w:rPr>
          <w:szCs w:val="22"/>
        </w:rPr>
        <w:t>…</w:t>
      </w:r>
    </w:p>
    <w:p w14:paraId="707C44B1" w14:textId="77777777" w:rsidR="00FD17A1" w:rsidRPr="00360395" w:rsidRDefault="00FD17A1" w:rsidP="00FD17A1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The NGV PHY </w:t>
      </w:r>
      <w:r w:rsidRPr="00360395">
        <w:rPr>
          <w:szCs w:val="22"/>
        </w:rPr>
        <w:t>data subcarriers are modulated using binary phase shift keying (BPSK), BPSK dual-carrier</w:t>
      </w:r>
    </w:p>
    <w:p w14:paraId="6A642BE4" w14:textId="77777777" w:rsidR="00FD17A1" w:rsidRPr="00360395" w:rsidRDefault="00FD17A1" w:rsidP="00FD17A1">
      <w:pPr>
        <w:autoSpaceDE w:val="0"/>
        <w:autoSpaceDN w:val="0"/>
        <w:adjustRightInd w:val="0"/>
        <w:rPr>
          <w:szCs w:val="22"/>
        </w:rPr>
      </w:pPr>
      <w:r w:rsidRPr="00360395">
        <w:rPr>
          <w:szCs w:val="22"/>
        </w:rPr>
        <w:t>modulation (DCM), quadrature phase shift keying (QPSK), 16-quadrature amplitude modulation (16-</w:t>
      </w:r>
    </w:p>
    <w:p w14:paraId="1FF4B1C2" w14:textId="77777777" w:rsidR="00FD17A1" w:rsidRPr="00360395" w:rsidRDefault="00FD17A1" w:rsidP="00FD17A1">
      <w:pPr>
        <w:autoSpaceDE w:val="0"/>
        <w:autoSpaceDN w:val="0"/>
        <w:adjustRightInd w:val="0"/>
        <w:rPr>
          <w:szCs w:val="22"/>
        </w:rPr>
      </w:pPr>
      <w:r w:rsidRPr="00360395">
        <w:rPr>
          <w:szCs w:val="22"/>
        </w:rPr>
        <w:t>QAM), 16-QAM DCM, 64-QAM, and 256-QAM. The NGV PHY preamble is encoded by convolution code</w:t>
      </w:r>
    </w:p>
    <w:p w14:paraId="0954107C" w14:textId="6C1681F3" w:rsidR="00FD17A1" w:rsidRPr="00360395" w:rsidRDefault="00FD17A1" w:rsidP="00FD17A1">
      <w:pPr>
        <w:pStyle w:val="BodyText"/>
        <w:rPr>
          <w:rFonts w:eastAsia="SimSun"/>
          <w:szCs w:val="22"/>
        </w:rPr>
      </w:pPr>
      <w:r w:rsidRPr="00360395">
        <w:rPr>
          <w:rFonts w:eastAsia="SimSun"/>
          <w:szCs w:val="22"/>
        </w:rPr>
        <w:t>and the NGV PHY data payload are encoded by LDPC.</w:t>
      </w:r>
      <w:r>
        <w:rPr>
          <w:rFonts w:eastAsia="SimSun"/>
          <w:szCs w:val="22"/>
        </w:rPr>
        <w:t xml:space="preserve"> </w:t>
      </w:r>
      <w:r w:rsidR="0003472D" w:rsidRPr="007C00AE">
        <w:rPr>
          <w:rFonts w:eastAsia="SimSun"/>
          <w:color w:val="0070C0"/>
          <w:szCs w:val="22"/>
          <w:u w:val="single"/>
        </w:rPr>
        <w:t>STBC is not employed</w:t>
      </w:r>
      <w:r w:rsidR="0003472D">
        <w:rPr>
          <w:rFonts w:eastAsia="SimSun"/>
          <w:szCs w:val="22"/>
        </w:rPr>
        <w:t>.</w:t>
      </w:r>
    </w:p>
    <w:p w14:paraId="79091094" w14:textId="77777777" w:rsidR="00FD17A1" w:rsidRDefault="00FD17A1" w:rsidP="00FD17A1">
      <w:pPr>
        <w:pStyle w:val="BodyText"/>
        <w:rPr>
          <w:szCs w:val="22"/>
        </w:rPr>
      </w:pPr>
    </w:p>
    <w:p w14:paraId="6BCDEC0F" w14:textId="77777777" w:rsidR="00FD17A1" w:rsidRDefault="00FD17A1" w:rsidP="00FD17A1">
      <w:pPr>
        <w:pStyle w:val="BodyText"/>
        <w:rPr>
          <w:szCs w:val="22"/>
        </w:rPr>
      </w:pPr>
      <w:r>
        <w:rPr>
          <w:szCs w:val="22"/>
        </w:rPr>
        <w:t>…</w:t>
      </w:r>
    </w:p>
    <w:p w14:paraId="55E5E3AC" w14:textId="77777777" w:rsidR="00FD17A1" w:rsidRDefault="00FD17A1" w:rsidP="00FD17A1">
      <w:pPr>
        <w:pStyle w:val="BodyText"/>
        <w:rPr>
          <w:szCs w:val="22"/>
        </w:rPr>
      </w:pPr>
    </w:p>
    <w:p w14:paraId="6F5C30CC" w14:textId="77777777" w:rsidR="00FD17A1" w:rsidRPr="00441DF0" w:rsidRDefault="00FD17A1" w:rsidP="00FD17A1">
      <w:pPr>
        <w:autoSpaceDE w:val="0"/>
        <w:autoSpaceDN w:val="0"/>
        <w:adjustRightInd w:val="0"/>
        <w:rPr>
          <w:szCs w:val="22"/>
        </w:rPr>
      </w:pPr>
      <w:r w:rsidRPr="00441DF0">
        <w:rPr>
          <w:szCs w:val="22"/>
        </w:rPr>
        <w:t>An NGV PHY shall support the following features:</w:t>
      </w:r>
    </w:p>
    <w:p w14:paraId="3EC8F0DB" w14:textId="64BBF994" w:rsidR="00FD17A1" w:rsidRDefault="00FD17A1" w:rsidP="00FD17A1">
      <w:pPr>
        <w:autoSpaceDE w:val="0"/>
        <w:autoSpaceDN w:val="0"/>
        <w:adjustRightInd w:val="0"/>
        <w:spacing w:before="120"/>
        <w:rPr>
          <w:szCs w:val="22"/>
        </w:rPr>
      </w:pPr>
      <w:r w:rsidRPr="00441DF0">
        <w:rPr>
          <w:rFonts w:hint="eastAsia"/>
          <w:szCs w:val="22"/>
        </w:rPr>
        <w:t>—</w:t>
      </w:r>
      <w:r w:rsidRPr="00441DF0">
        <w:rPr>
          <w:szCs w:val="22"/>
        </w:rPr>
        <w:t xml:space="preserve"> </w:t>
      </w:r>
      <w:r w:rsidRPr="00662E17">
        <w:rPr>
          <w:strike/>
          <w:color w:val="FF0000"/>
          <w:szCs w:val="22"/>
        </w:rPr>
        <w:t>Round trip time (RTT) based ranging using 10 and 20 MHz bandwidth PPDUs</w:t>
      </w:r>
    </w:p>
    <w:p w14:paraId="3DCCC705" w14:textId="5C5BE96A" w:rsidR="00FD17A1" w:rsidRPr="00E770C1" w:rsidRDefault="00E770C1" w:rsidP="00FD17A1">
      <w:pPr>
        <w:autoSpaceDE w:val="0"/>
        <w:autoSpaceDN w:val="0"/>
        <w:adjustRightInd w:val="0"/>
        <w:spacing w:before="120"/>
        <w:rPr>
          <w:strike/>
          <w:color w:val="FF0000"/>
          <w:szCs w:val="22"/>
        </w:rPr>
      </w:pPr>
      <w:r w:rsidRPr="00E770C1">
        <w:rPr>
          <w:strike/>
          <w:color w:val="FF0000"/>
          <w:szCs w:val="22"/>
        </w:rPr>
        <w:t>--- &lt;TBD&gt;</w:t>
      </w:r>
    </w:p>
    <w:p w14:paraId="5FB87661" w14:textId="2B84FDDC" w:rsidR="008546EB" w:rsidRPr="00D31B16" w:rsidRDefault="00D31B16" w:rsidP="00D31B16">
      <w:pPr>
        <w:rPr>
          <w:rFonts w:eastAsia="Times New Roman"/>
          <w:color w:val="0070C0"/>
          <w:u w:val="single"/>
          <w:lang w:val="en-US"/>
        </w:rPr>
      </w:pPr>
      <w:r>
        <w:rPr>
          <w:rFonts w:eastAsia="Times New Roman"/>
        </w:rPr>
        <w:t>-</w:t>
      </w:r>
      <w:r>
        <w:rPr>
          <w:rFonts w:eastAsia="Times New Roman"/>
          <w:color w:val="0070C0"/>
          <w:u w:val="single"/>
        </w:rPr>
        <w:t>Single</w:t>
      </w:r>
      <w:r w:rsidR="008546EB" w:rsidRPr="00D31B16">
        <w:rPr>
          <w:rFonts w:eastAsia="Times New Roman"/>
          <w:color w:val="0070C0"/>
          <w:u w:val="single"/>
        </w:rPr>
        <w:t xml:space="preserve"> spatial stream</w:t>
      </w:r>
    </w:p>
    <w:p w14:paraId="42A23FF4" w14:textId="34B3D78B" w:rsidR="008546EB" w:rsidRPr="00D31B16" w:rsidRDefault="00D31B16" w:rsidP="00D31B16">
      <w:pPr>
        <w:rPr>
          <w:rFonts w:eastAsia="Times New Roman"/>
          <w:color w:val="0070C0"/>
          <w:u w:val="single"/>
        </w:rPr>
      </w:pPr>
      <w:r w:rsidRPr="00D31B16">
        <w:rPr>
          <w:rFonts w:eastAsia="Times New Roman"/>
          <w:color w:val="0070C0"/>
          <w:u w:val="single"/>
        </w:rPr>
        <w:t>-</w:t>
      </w:r>
      <w:r w:rsidR="00D623AB" w:rsidRPr="00D31B16">
        <w:rPr>
          <w:rFonts w:eastAsia="Times New Roman"/>
          <w:color w:val="0070C0"/>
          <w:u w:val="single"/>
        </w:rPr>
        <w:t>NGV-</w:t>
      </w:r>
      <w:r w:rsidR="008546EB" w:rsidRPr="00D31B16">
        <w:rPr>
          <w:rFonts w:eastAsia="Times New Roman"/>
          <w:color w:val="0070C0"/>
          <w:u w:val="single"/>
        </w:rPr>
        <w:t>MCS</w:t>
      </w:r>
      <w:r w:rsidR="00D623AB" w:rsidRPr="00D31B16">
        <w:rPr>
          <w:rFonts w:eastAsia="Times New Roman"/>
          <w:color w:val="0070C0"/>
          <w:u w:val="single"/>
        </w:rPr>
        <w:t xml:space="preserve"> </w:t>
      </w:r>
      <w:r w:rsidR="008546EB" w:rsidRPr="00D31B16">
        <w:rPr>
          <w:rFonts w:eastAsia="Times New Roman"/>
          <w:color w:val="0070C0"/>
          <w:u w:val="single"/>
        </w:rPr>
        <w:t>0</w:t>
      </w:r>
      <w:r w:rsidR="00D623AB" w:rsidRPr="00D31B16">
        <w:rPr>
          <w:rFonts w:eastAsia="Times New Roman"/>
          <w:color w:val="0070C0"/>
          <w:u w:val="single"/>
        </w:rPr>
        <w:t xml:space="preserve"> to 10</w:t>
      </w:r>
    </w:p>
    <w:p w14:paraId="657C4FE0" w14:textId="7A89A325" w:rsidR="008546EB" w:rsidRPr="00D31B16" w:rsidRDefault="00D31B16" w:rsidP="00D31B16">
      <w:pPr>
        <w:rPr>
          <w:rFonts w:eastAsia="Times New Roman"/>
          <w:color w:val="0070C0"/>
          <w:u w:val="single"/>
        </w:rPr>
      </w:pPr>
      <w:r w:rsidRPr="00D31B16">
        <w:rPr>
          <w:rFonts w:eastAsia="Times New Roman"/>
          <w:color w:val="0070C0"/>
          <w:u w:val="single"/>
        </w:rPr>
        <w:t>-</w:t>
      </w:r>
      <w:r w:rsidR="008546EB" w:rsidRPr="00D31B16">
        <w:rPr>
          <w:rFonts w:eastAsia="Times New Roman"/>
          <w:color w:val="0070C0"/>
          <w:u w:val="single"/>
        </w:rPr>
        <w:t>All LTF formats</w:t>
      </w:r>
    </w:p>
    <w:p w14:paraId="6D113537" w14:textId="01386212" w:rsidR="008546EB" w:rsidRPr="00D31B16" w:rsidRDefault="00D31B16" w:rsidP="00D31B16">
      <w:pPr>
        <w:rPr>
          <w:rFonts w:eastAsia="Times New Roman"/>
          <w:color w:val="0070C0"/>
          <w:u w:val="single"/>
        </w:rPr>
      </w:pPr>
      <w:r w:rsidRPr="00D31B16">
        <w:rPr>
          <w:rFonts w:eastAsia="Times New Roman"/>
          <w:color w:val="0070C0"/>
          <w:u w:val="single"/>
        </w:rPr>
        <w:t>-</w:t>
      </w:r>
      <w:r w:rsidR="008546EB" w:rsidRPr="00D31B16">
        <w:rPr>
          <w:rFonts w:eastAsia="Times New Roman"/>
          <w:color w:val="0070C0"/>
          <w:u w:val="single"/>
        </w:rPr>
        <w:t>LDPC</w:t>
      </w:r>
      <w:r w:rsidR="00736052" w:rsidRPr="00D31B16">
        <w:rPr>
          <w:rFonts w:eastAsia="Times New Roman"/>
          <w:color w:val="0070C0"/>
          <w:u w:val="single"/>
        </w:rPr>
        <w:t xml:space="preserve"> (transmit and receive)</w:t>
      </w:r>
    </w:p>
    <w:p w14:paraId="48336DF3" w14:textId="2C2CFC19" w:rsidR="008546EB" w:rsidRPr="00D31B16" w:rsidRDefault="00D31B16" w:rsidP="00D31B16">
      <w:pPr>
        <w:rPr>
          <w:rFonts w:eastAsia="Times New Roman"/>
          <w:color w:val="0070C0"/>
          <w:u w:val="single"/>
        </w:rPr>
      </w:pPr>
      <w:r w:rsidRPr="00D31B16">
        <w:rPr>
          <w:rFonts w:eastAsia="Times New Roman"/>
          <w:color w:val="0070C0"/>
          <w:u w:val="single"/>
        </w:rPr>
        <w:t>-</w:t>
      </w:r>
      <w:r w:rsidR="008546EB" w:rsidRPr="00D31B16">
        <w:rPr>
          <w:rFonts w:eastAsia="Times New Roman"/>
          <w:color w:val="0070C0"/>
          <w:u w:val="single"/>
        </w:rPr>
        <w:t>Midamble periodicity of 4, 8, 16</w:t>
      </w:r>
    </w:p>
    <w:p w14:paraId="780DDD90" w14:textId="66AFE13E" w:rsidR="008546EB" w:rsidRPr="00D31B16" w:rsidRDefault="000C20E5" w:rsidP="00D31B16">
      <w:pPr>
        <w:rPr>
          <w:rFonts w:eastAsia="Times New Roman"/>
          <w:color w:val="0070C0"/>
          <w:u w:val="single"/>
        </w:rPr>
      </w:pPr>
      <w:r>
        <w:rPr>
          <w:rFonts w:eastAsia="Times New Roman"/>
          <w:color w:val="0070C0"/>
          <w:u w:val="single"/>
        </w:rPr>
        <w:t>-</w:t>
      </w:r>
      <w:r w:rsidR="008546EB" w:rsidRPr="00D31B16">
        <w:rPr>
          <w:rFonts w:eastAsia="Times New Roman"/>
          <w:color w:val="0070C0"/>
          <w:u w:val="single"/>
        </w:rPr>
        <w:t>10MHz NGV PPDU</w:t>
      </w:r>
    </w:p>
    <w:p w14:paraId="57FF4A73" w14:textId="4D3E66C3" w:rsidR="008546EB" w:rsidRPr="00D31B16" w:rsidRDefault="00D31B16" w:rsidP="00D31B16">
      <w:pPr>
        <w:rPr>
          <w:rFonts w:eastAsia="Times New Roman"/>
          <w:color w:val="0070C0"/>
          <w:u w:val="single"/>
        </w:rPr>
      </w:pPr>
      <w:r w:rsidRPr="00D31B16">
        <w:rPr>
          <w:rFonts w:eastAsia="Times New Roman"/>
          <w:color w:val="0070C0"/>
          <w:u w:val="single"/>
        </w:rPr>
        <w:t>-</w:t>
      </w:r>
      <w:r w:rsidR="008546EB" w:rsidRPr="00D31B16">
        <w:rPr>
          <w:rFonts w:eastAsia="Times New Roman"/>
          <w:color w:val="0070C0"/>
          <w:u w:val="single"/>
        </w:rPr>
        <w:t>Repetitive NON_NGV_10 PPDU</w:t>
      </w:r>
      <w:r w:rsidR="004062CF" w:rsidRPr="00D31B16">
        <w:rPr>
          <w:color w:val="0070C0"/>
          <w:szCs w:val="22"/>
          <w:u w:val="single"/>
        </w:rPr>
        <w:t xml:space="preserve"> </w:t>
      </w:r>
    </w:p>
    <w:p w14:paraId="09FABAAC" w14:textId="771E4BB7" w:rsidR="00D35951" w:rsidRPr="00E770C1" w:rsidRDefault="00D31B16" w:rsidP="004062CF">
      <w:pPr>
        <w:autoSpaceDE w:val="0"/>
        <w:autoSpaceDN w:val="0"/>
        <w:adjustRightInd w:val="0"/>
        <w:spacing w:before="120"/>
        <w:rPr>
          <w:color w:val="0070C0"/>
          <w:szCs w:val="22"/>
          <w:u w:val="single"/>
        </w:rPr>
      </w:pPr>
      <w:r>
        <w:rPr>
          <w:color w:val="0070C0"/>
          <w:szCs w:val="22"/>
          <w:u w:val="single"/>
        </w:rPr>
        <w:t>-</w:t>
      </w:r>
      <w:r w:rsidR="004062CF" w:rsidRPr="00E770C1">
        <w:rPr>
          <w:color w:val="0070C0"/>
          <w:szCs w:val="22"/>
          <w:u w:val="single"/>
        </w:rPr>
        <w:t>Interoperability with 11p devices</w:t>
      </w:r>
    </w:p>
    <w:p w14:paraId="7DC7832F" w14:textId="5A1A2B85" w:rsidR="00842DE0" w:rsidRPr="00842DE0" w:rsidRDefault="00D31B16" w:rsidP="00842DE0">
      <w:pPr>
        <w:autoSpaceDE w:val="0"/>
        <w:autoSpaceDN w:val="0"/>
        <w:adjustRightInd w:val="0"/>
        <w:rPr>
          <w:color w:val="0070C0"/>
          <w:szCs w:val="22"/>
          <w:u w:val="single"/>
        </w:rPr>
      </w:pPr>
      <w:r>
        <w:rPr>
          <w:rFonts w:hint="eastAsia"/>
          <w:color w:val="0070C0"/>
          <w:szCs w:val="22"/>
          <w:u w:val="single"/>
        </w:rPr>
        <w:t>-</w:t>
      </w:r>
      <w:r w:rsidR="00D35951" w:rsidRPr="00E770C1">
        <w:rPr>
          <w:color w:val="0070C0"/>
          <w:szCs w:val="22"/>
          <w:u w:val="single"/>
        </w:rPr>
        <w:t xml:space="preserve">Class </w:t>
      </w:r>
      <w:r w:rsidR="00E25540">
        <w:rPr>
          <w:color w:val="0070C0"/>
          <w:szCs w:val="22"/>
          <w:u w:val="single"/>
        </w:rPr>
        <w:t xml:space="preserve">C </w:t>
      </w:r>
      <w:r w:rsidR="00D35951" w:rsidRPr="00E770C1">
        <w:rPr>
          <w:color w:val="0070C0"/>
          <w:szCs w:val="22"/>
          <w:u w:val="single"/>
        </w:rPr>
        <w:t xml:space="preserve">of spectrum mask requirement for 10 </w:t>
      </w:r>
      <w:r w:rsidR="00592B14">
        <w:rPr>
          <w:color w:val="0070C0"/>
          <w:szCs w:val="22"/>
          <w:u w:val="single"/>
        </w:rPr>
        <w:t>MHz NGV PPDU</w:t>
      </w:r>
    </w:p>
    <w:p w14:paraId="6F4EEEFC" w14:textId="29BEE28F" w:rsidR="00FD17A1" w:rsidRPr="00842DE0" w:rsidRDefault="00D31B16" w:rsidP="00842DE0">
      <w:pPr>
        <w:autoSpaceDE w:val="0"/>
        <w:autoSpaceDN w:val="0"/>
        <w:adjustRightInd w:val="0"/>
        <w:rPr>
          <w:color w:val="0070C0"/>
          <w:szCs w:val="22"/>
          <w:u w:val="single"/>
        </w:rPr>
      </w:pPr>
      <w:r>
        <w:rPr>
          <w:rFonts w:hint="eastAsia"/>
          <w:color w:val="0070C0"/>
          <w:szCs w:val="22"/>
          <w:u w:val="single"/>
        </w:rPr>
        <w:t>-</w:t>
      </w:r>
      <w:r w:rsidR="005D6379" w:rsidRPr="00842DE0">
        <w:rPr>
          <w:color w:val="0070C0"/>
          <w:szCs w:val="22"/>
          <w:u w:val="single"/>
        </w:rPr>
        <w:t xml:space="preserve">Class C2 </w:t>
      </w:r>
      <w:r w:rsidR="00842DE0">
        <w:rPr>
          <w:color w:val="0070C0"/>
          <w:szCs w:val="22"/>
          <w:u w:val="single"/>
        </w:rPr>
        <w:t xml:space="preserve">of </w:t>
      </w:r>
      <w:r w:rsidR="00842DE0" w:rsidRPr="00E770C1">
        <w:rPr>
          <w:color w:val="0070C0"/>
          <w:szCs w:val="22"/>
          <w:u w:val="single"/>
        </w:rPr>
        <w:t xml:space="preserve">spectrum mask requirement for 20 MHz </w:t>
      </w:r>
      <w:r w:rsidR="00D97BCC">
        <w:rPr>
          <w:color w:val="0070C0"/>
          <w:szCs w:val="22"/>
          <w:u w:val="single"/>
        </w:rPr>
        <w:t>NGV PPDU</w:t>
      </w:r>
    </w:p>
    <w:p w14:paraId="73FBCCE6" w14:textId="77777777" w:rsidR="00FD17A1" w:rsidRDefault="00FD17A1" w:rsidP="00FD17A1">
      <w:pPr>
        <w:autoSpaceDE w:val="0"/>
        <w:autoSpaceDN w:val="0"/>
        <w:adjustRightInd w:val="0"/>
        <w:rPr>
          <w:szCs w:val="22"/>
        </w:rPr>
      </w:pPr>
    </w:p>
    <w:p w14:paraId="1DF09BB4" w14:textId="77777777" w:rsidR="00FD17A1" w:rsidRPr="00E20825" w:rsidRDefault="00FD17A1" w:rsidP="00FD17A1">
      <w:pPr>
        <w:autoSpaceDE w:val="0"/>
        <w:autoSpaceDN w:val="0"/>
        <w:adjustRightInd w:val="0"/>
        <w:rPr>
          <w:szCs w:val="22"/>
        </w:rPr>
      </w:pPr>
      <w:r w:rsidRPr="00E20825">
        <w:rPr>
          <w:szCs w:val="22"/>
        </w:rPr>
        <w:t>An NGV PHY may support the following features:</w:t>
      </w:r>
    </w:p>
    <w:p w14:paraId="3291FD84" w14:textId="160E00A4" w:rsidR="00FD17A1" w:rsidRDefault="00FD17A1" w:rsidP="00FD17A1">
      <w:pPr>
        <w:autoSpaceDE w:val="0"/>
        <w:autoSpaceDN w:val="0"/>
        <w:adjustRightInd w:val="0"/>
        <w:spacing w:before="120"/>
        <w:rPr>
          <w:szCs w:val="22"/>
        </w:rPr>
      </w:pPr>
      <w:r w:rsidRPr="00E20825">
        <w:rPr>
          <w:rFonts w:hint="eastAsia"/>
          <w:szCs w:val="22"/>
        </w:rPr>
        <w:t>—</w:t>
      </w:r>
      <w:r w:rsidRPr="00E20825">
        <w:rPr>
          <w:szCs w:val="22"/>
        </w:rPr>
        <w:t xml:space="preserve"> Transmission and reception of single user (SU) MIMO with 2 spatial streams</w:t>
      </w:r>
    </w:p>
    <w:p w14:paraId="323B43AF" w14:textId="48100E28" w:rsidR="00733E5F" w:rsidRPr="00733E5F" w:rsidRDefault="00733E5F" w:rsidP="00FD17A1">
      <w:pPr>
        <w:autoSpaceDE w:val="0"/>
        <w:autoSpaceDN w:val="0"/>
        <w:adjustRightInd w:val="0"/>
        <w:spacing w:before="120"/>
        <w:rPr>
          <w:strike/>
          <w:color w:val="FF0000"/>
          <w:szCs w:val="22"/>
        </w:rPr>
      </w:pPr>
      <w:r w:rsidRPr="00E770C1">
        <w:rPr>
          <w:strike/>
          <w:color w:val="FF0000"/>
          <w:szCs w:val="22"/>
        </w:rPr>
        <w:t>--- &lt;TBD&gt;</w:t>
      </w:r>
    </w:p>
    <w:p w14:paraId="2C205C84" w14:textId="432325FF" w:rsidR="00187CFF" w:rsidRDefault="00D35951" w:rsidP="00187CFF">
      <w:pPr>
        <w:autoSpaceDE w:val="0"/>
        <w:autoSpaceDN w:val="0"/>
        <w:adjustRightInd w:val="0"/>
        <w:spacing w:before="120"/>
        <w:rPr>
          <w:color w:val="0070C0"/>
          <w:szCs w:val="22"/>
          <w:u w:val="single"/>
        </w:rPr>
      </w:pPr>
      <w:r w:rsidRPr="00733E5F">
        <w:rPr>
          <w:rFonts w:hint="eastAsia"/>
          <w:color w:val="0070C0"/>
          <w:szCs w:val="22"/>
          <w:u w:val="single"/>
        </w:rPr>
        <w:t>—</w:t>
      </w:r>
      <w:r w:rsidRPr="00733E5F">
        <w:rPr>
          <w:color w:val="0070C0"/>
          <w:szCs w:val="22"/>
          <w:u w:val="single"/>
        </w:rPr>
        <w:t xml:space="preserve"> </w:t>
      </w:r>
      <w:r w:rsidR="009C0824" w:rsidRPr="00733E5F">
        <w:rPr>
          <w:color w:val="0070C0"/>
          <w:szCs w:val="22"/>
          <w:u w:val="single"/>
        </w:rPr>
        <w:t>Classes A, B, and D of spectru</w:t>
      </w:r>
      <w:r w:rsidR="00717C7E" w:rsidRPr="00733E5F">
        <w:rPr>
          <w:color w:val="0070C0"/>
          <w:szCs w:val="22"/>
          <w:u w:val="single"/>
        </w:rPr>
        <w:t>m</w:t>
      </w:r>
      <w:r w:rsidR="009C0824" w:rsidRPr="00733E5F">
        <w:rPr>
          <w:color w:val="0070C0"/>
          <w:szCs w:val="22"/>
          <w:u w:val="single"/>
        </w:rPr>
        <w:t xml:space="preserve"> mask requirement for 10 MHz bandwidth</w:t>
      </w:r>
    </w:p>
    <w:p w14:paraId="4E782CA2" w14:textId="21323B62" w:rsidR="00E43917" w:rsidRPr="00E43917" w:rsidRDefault="00E43917" w:rsidP="00E43917">
      <w:pPr>
        <w:autoSpaceDE w:val="0"/>
        <w:autoSpaceDN w:val="0"/>
        <w:adjustRightInd w:val="0"/>
        <w:spacing w:before="120"/>
        <w:rPr>
          <w:szCs w:val="22"/>
          <w:u w:val="single"/>
        </w:rPr>
      </w:pPr>
      <w:r w:rsidRPr="00E43917">
        <w:rPr>
          <w:color w:val="0070C0"/>
          <w:szCs w:val="22"/>
          <w:u w:val="single"/>
        </w:rPr>
        <w:t>--</w:t>
      </w:r>
      <w:r w:rsidRPr="00E43917">
        <w:rPr>
          <w:color w:val="0070C0"/>
          <w:szCs w:val="22"/>
          <w:u w:val="single"/>
        </w:rPr>
        <w:t>Round trip time (RTT) based ranging using 10 and 20 MHz bandwidth PPDUs</w:t>
      </w:r>
    </w:p>
    <w:p w14:paraId="36758AEB" w14:textId="77777777" w:rsidR="00187CFF" w:rsidRPr="00187CFF" w:rsidRDefault="00187CFF" w:rsidP="00187CFF">
      <w:pPr>
        <w:autoSpaceDE w:val="0"/>
        <w:autoSpaceDN w:val="0"/>
        <w:adjustRightInd w:val="0"/>
        <w:spacing w:before="120"/>
        <w:rPr>
          <w:color w:val="0070C0"/>
          <w:szCs w:val="22"/>
          <w:u w:val="single"/>
        </w:rPr>
      </w:pPr>
    </w:p>
    <w:p w14:paraId="25B7827A" w14:textId="77777777" w:rsidR="00FD17A1" w:rsidRDefault="00FD17A1" w:rsidP="00FD17A1">
      <w:pPr>
        <w:autoSpaceDE w:val="0"/>
        <w:autoSpaceDN w:val="0"/>
        <w:adjustRightInd w:val="0"/>
        <w:rPr>
          <w:szCs w:val="22"/>
        </w:rPr>
      </w:pPr>
    </w:p>
    <w:tbl>
      <w:tblPr>
        <w:tblpPr w:leftFromText="180" w:rightFromText="180" w:vertAnchor="text" w:horzAnchor="margin" w:tblpY="51"/>
        <w:tblW w:w="10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1170"/>
        <w:gridCol w:w="3115"/>
        <w:gridCol w:w="2070"/>
        <w:gridCol w:w="2072"/>
      </w:tblGrid>
      <w:tr w:rsidR="00C35F39" w:rsidRPr="005379E7" w14:paraId="3F8CEB32" w14:textId="77777777" w:rsidTr="00E340B6">
        <w:trPr>
          <w:trHeight w:val="534"/>
        </w:trPr>
        <w:tc>
          <w:tcPr>
            <w:tcW w:w="715" w:type="dxa"/>
          </w:tcPr>
          <w:p w14:paraId="113CE746" w14:textId="77777777" w:rsidR="00C35F39" w:rsidRPr="005379E7" w:rsidRDefault="00C35F39" w:rsidP="00E340B6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90" w:type="dxa"/>
          </w:tcPr>
          <w:p w14:paraId="6881105D" w14:textId="77777777" w:rsidR="00C35F39" w:rsidRPr="005379E7" w:rsidRDefault="00C35F39" w:rsidP="00E340B6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1170" w:type="dxa"/>
          </w:tcPr>
          <w:p w14:paraId="3A5DB8DF" w14:textId="77777777" w:rsidR="00C35F39" w:rsidRPr="005379E7" w:rsidRDefault="00C35F39" w:rsidP="00E340B6">
            <w:pPr>
              <w:rPr>
                <w:rFonts w:ascii="Calibri" w:hAnsi="Calibri"/>
                <w:b/>
                <w:szCs w:val="22"/>
              </w:rPr>
            </w:pPr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</w:p>
        </w:tc>
        <w:tc>
          <w:tcPr>
            <w:tcW w:w="3115" w:type="dxa"/>
          </w:tcPr>
          <w:p w14:paraId="388A0ADE" w14:textId="77777777" w:rsidR="00C35F39" w:rsidRPr="005379E7" w:rsidRDefault="00C35F39" w:rsidP="00E340B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2070" w:type="dxa"/>
          </w:tcPr>
          <w:p w14:paraId="22CFC7E8" w14:textId="77777777" w:rsidR="00C35F39" w:rsidRPr="005379E7" w:rsidRDefault="00C35F39" w:rsidP="00E340B6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072" w:type="dxa"/>
          </w:tcPr>
          <w:p w14:paraId="1834E048" w14:textId="77777777" w:rsidR="00C35F39" w:rsidRPr="005379E7" w:rsidRDefault="00C35F39" w:rsidP="00E340B6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C35F39" w:rsidRPr="00646440" w14:paraId="33DDA4BF" w14:textId="77777777" w:rsidTr="001A64DF">
        <w:trPr>
          <w:trHeight w:val="709"/>
        </w:trPr>
        <w:tc>
          <w:tcPr>
            <w:tcW w:w="715" w:type="dxa"/>
          </w:tcPr>
          <w:p w14:paraId="1C27AA1E" w14:textId="42F3340B" w:rsidR="00C35F39" w:rsidRPr="00646440" w:rsidRDefault="00A76823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0" w:type="dxa"/>
          </w:tcPr>
          <w:p w14:paraId="3A8ED477" w14:textId="136BF0A0" w:rsidR="00C35F39" w:rsidRPr="00646440" w:rsidRDefault="002E709B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32.1.1</w:t>
            </w:r>
          </w:p>
        </w:tc>
        <w:tc>
          <w:tcPr>
            <w:tcW w:w="1170" w:type="dxa"/>
          </w:tcPr>
          <w:p w14:paraId="1BF16A0D" w14:textId="42850F26" w:rsidR="00C35F39" w:rsidRPr="00646440" w:rsidRDefault="001A64DF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25.35</w:t>
            </w:r>
          </w:p>
        </w:tc>
        <w:tc>
          <w:tcPr>
            <w:tcW w:w="3115" w:type="dxa"/>
          </w:tcPr>
          <w:p w14:paraId="3743841C" w14:textId="77777777" w:rsidR="001A64DF" w:rsidRDefault="001A64DF" w:rsidP="001A64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We did not decide that DCM is applied on 16QAM for 11bd</w:t>
            </w:r>
          </w:p>
          <w:p w14:paraId="177E2907" w14:textId="119CC7D9" w:rsidR="00C35F39" w:rsidRPr="00F45F78" w:rsidRDefault="00C35F39" w:rsidP="00E340B6">
            <w:pPr>
              <w:rPr>
                <w:rFonts w:ascii="Calibri" w:hAnsi="Calibri" w:cs="Arial"/>
                <w:szCs w:val="22"/>
                <w:lang w:val="en-US"/>
              </w:rPr>
            </w:pPr>
          </w:p>
        </w:tc>
        <w:tc>
          <w:tcPr>
            <w:tcW w:w="2070" w:type="dxa"/>
          </w:tcPr>
          <w:p w14:paraId="4877DD00" w14:textId="77777777" w:rsidR="001A64DF" w:rsidRDefault="001A64DF" w:rsidP="001A64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the "16-QAM DCM " in P25L25</w:t>
            </w:r>
          </w:p>
          <w:p w14:paraId="5DF89CC6" w14:textId="77777777" w:rsidR="00C35F39" w:rsidRPr="00646440" w:rsidRDefault="00C35F39" w:rsidP="00E340B6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2072" w:type="dxa"/>
          </w:tcPr>
          <w:p w14:paraId="4831A6ED" w14:textId="305A8F95" w:rsidR="00C35F39" w:rsidRPr="00646440" w:rsidRDefault="00AA2D03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Duplicate of CID 101</w:t>
            </w:r>
          </w:p>
        </w:tc>
      </w:tr>
      <w:tr w:rsidR="00C35F39" w:rsidRPr="00646440" w14:paraId="00023FB0" w14:textId="77777777" w:rsidTr="00E340B6">
        <w:trPr>
          <w:trHeight w:val="1365"/>
        </w:trPr>
        <w:tc>
          <w:tcPr>
            <w:tcW w:w="715" w:type="dxa"/>
          </w:tcPr>
          <w:p w14:paraId="5905F446" w14:textId="10B716CE" w:rsidR="00C35F39" w:rsidRDefault="00C35F39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A76823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990" w:type="dxa"/>
          </w:tcPr>
          <w:p w14:paraId="547906CF" w14:textId="02E7A393" w:rsidR="00C35F39" w:rsidRPr="00F45F78" w:rsidRDefault="009768EA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420703D2" w14:textId="6885EA75" w:rsidR="00C35F39" w:rsidRDefault="00AA4A1D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34.47</w:t>
            </w:r>
          </w:p>
        </w:tc>
        <w:tc>
          <w:tcPr>
            <w:tcW w:w="3115" w:type="dxa"/>
          </w:tcPr>
          <w:p w14:paraId="0B9D7C50" w14:textId="77777777" w:rsidR="00AA4A1D" w:rsidRDefault="00AA4A1D" w:rsidP="00AA4A1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"Replication over multiple 2 10 MHz channels (for BW = 20 MHz)", replace "multiple 2" with "two"</w:t>
            </w:r>
          </w:p>
          <w:p w14:paraId="222A7A37" w14:textId="18AC3D34" w:rsidR="00C35F39" w:rsidRPr="00F45F78" w:rsidRDefault="00C35F39" w:rsidP="00E340B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0" w:type="dxa"/>
          </w:tcPr>
          <w:p w14:paraId="283A35C6" w14:textId="77777777" w:rsidR="00AA4A1D" w:rsidRDefault="00AA4A1D" w:rsidP="00AA4A1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"Replication over two 10 MHz channels (if BW = 20MHz)"</w:t>
            </w:r>
          </w:p>
          <w:p w14:paraId="529F4B2C" w14:textId="0DB29FE1" w:rsidR="00C35F39" w:rsidRDefault="00C35F39" w:rsidP="00E340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74551B39" w14:textId="175AFE5F" w:rsidR="00C35F39" w:rsidRPr="00646440" w:rsidRDefault="00AA2D03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Duplicate of CID 191</w:t>
            </w:r>
          </w:p>
        </w:tc>
      </w:tr>
      <w:tr w:rsidR="00C35F39" w:rsidRPr="00646440" w14:paraId="1A6AD696" w14:textId="77777777" w:rsidTr="00E340B6">
        <w:trPr>
          <w:trHeight w:val="1365"/>
        </w:trPr>
        <w:tc>
          <w:tcPr>
            <w:tcW w:w="715" w:type="dxa"/>
          </w:tcPr>
          <w:p w14:paraId="7151FEA7" w14:textId="7FE597E6" w:rsidR="00C35F39" w:rsidRDefault="00A76823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lastRenderedPageBreak/>
              <w:t>109</w:t>
            </w:r>
          </w:p>
        </w:tc>
        <w:tc>
          <w:tcPr>
            <w:tcW w:w="990" w:type="dxa"/>
          </w:tcPr>
          <w:p w14:paraId="71A343F4" w14:textId="30DB669F" w:rsidR="00C35F39" w:rsidRPr="00F45F78" w:rsidRDefault="004817BB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4C5AADAC" w14:textId="77777777" w:rsidR="004817BB" w:rsidRDefault="004817BB" w:rsidP="004817B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35.37</w:t>
            </w:r>
          </w:p>
          <w:p w14:paraId="1F72D603" w14:textId="5DF64C9D" w:rsidR="00C35F39" w:rsidRDefault="00C35F39" w:rsidP="00E340B6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512A1C14" w14:textId="77777777" w:rsidR="004817BB" w:rsidRDefault="004817BB" w:rsidP="004817B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"The DCM tone mapping, which is part of the Tone Mapper and Pilot Insertion block, is applied only if DCM is indicated by &lt;TBD&gt;." There is no separate DCM indication. DCM is defined only MCS0.</w:t>
            </w:r>
          </w:p>
          <w:p w14:paraId="1388FA00" w14:textId="7C04C494" w:rsidR="00C35F39" w:rsidRPr="00F45F78" w:rsidRDefault="00C35F39" w:rsidP="00E340B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0" w:type="dxa"/>
          </w:tcPr>
          <w:p w14:paraId="47DD58BA" w14:textId="77777777" w:rsidR="004817BB" w:rsidRDefault="004817BB" w:rsidP="004817B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Replace 'if DCM is indicated by &lt;TBD&gt;' to 'NGV-MCS is set to 10'</w:t>
            </w:r>
          </w:p>
          <w:p w14:paraId="08EB7B5D" w14:textId="74698CD8" w:rsidR="00C35F39" w:rsidRPr="00F45F78" w:rsidRDefault="00C35F39" w:rsidP="00E340B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2" w:type="dxa"/>
          </w:tcPr>
          <w:p w14:paraId="08BECA7D" w14:textId="27E87E23" w:rsidR="00C35F39" w:rsidRPr="00646440" w:rsidRDefault="00AA2D03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Duplicate of CID 10</w:t>
            </w:r>
          </w:p>
        </w:tc>
      </w:tr>
      <w:tr w:rsidR="00B81C0E" w:rsidRPr="00646440" w14:paraId="03965877" w14:textId="77777777" w:rsidTr="00E340B6">
        <w:trPr>
          <w:trHeight w:val="1365"/>
        </w:trPr>
        <w:tc>
          <w:tcPr>
            <w:tcW w:w="715" w:type="dxa"/>
          </w:tcPr>
          <w:p w14:paraId="0FB6E7D0" w14:textId="7B615845" w:rsidR="00B81C0E" w:rsidRDefault="00B81C0E" w:rsidP="00B81C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132</w:t>
            </w:r>
          </w:p>
        </w:tc>
        <w:tc>
          <w:tcPr>
            <w:tcW w:w="990" w:type="dxa"/>
          </w:tcPr>
          <w:p w14:paraId="76E7D1F1" w14:textId="1986FF91" w:rsidR="00B81C0E" w:rsidRPr="00F45F78" w:rsidRDefault="00B81C0E" w:rsidP="00B81C0E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6B071BCA" w14:textId="77777777" w:rsidR="00B81C0E" w:rsidRDefault="00B81C0E" w:rsidP="00B81C0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34.47</w:t>
            </w:r>
          </w:p>
          <w:p w14:paraId="366DF5A9" w14:textId="5C7D63D4" w:rsidR="00B81C0E" w:rsidRDefault="00B81C0E" w:rsidP="00B81C0E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600AB99A" w14:textId="77777777" w:rsidR="00B81C0E" w:rsidRDefault="00B81C0E" w:rsidP="00B81C0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"h) Replication over multiple 2 10 MHz channels (for BW = 20MHz)", need to rephrase.</w:t>
            </w:r>
          </w:p>
          <w:p w14:paraId="3376343B" w14:textId="064692E1" w:rsidR="00B81C0E" w:rsidRDefault="00B81C0E" w:rsidP="00B81C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47765641" w14:textId="77777777" w:rsidR="00B81C0E" w:rsidRDefault="00B81C0E" w:rsidP="00B81C0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"h) Replication over multiple 2 10 MHz channels (for BW = 20MHz)", need to rephrase.</w:t>
            </w:r>
          </w:p>
          <w:p w14:paraId="58BE7B1F" w14:textId="77777777" w:rsidR="00B81C0E" w:rsidRDefault="00B81C0E" w:rsidP="00B81C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1475BB12" w14:textId="18DF036A" w:rsidR="00B81C0E" w:rsidRDefault="00B81C0E" w:rsidP="00B81C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Duplicate of CID 191</w:t>
            </w:r>
          </w:p>
        </w:tc>
      </w:tr>
      <w:tr w:rsidR="00A458A7" w:rsidRPr="00646440" w14:paraId="5FC27438" w14:textId="77777777" w:rsidTr="00E340B6">
        <w:trPr>
          <w:trHeight w:val="1365"/>
        </w:trPr>
        <w:tc>
          <w:tcPr>
            <w:tcW w:w="715" w:type="dxa"/>
          </w:tcPr>
          <w:p w14:paraId="39CC862D" w14:textId="428A60D5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990" w:type="dxa"/>
          </w:tcPr>
          <w:p w14:paraId="764447FB" w14:textId="7336CED7" w:rsidR="00A458A7" w:rsidRPr="00F45F78" w:rsidRDefault="00A458A7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18AA0F36" w14:textId="77777777" w:rsidR="00A458A7" w:rsidRDefault="00A458A7" w:rsidP="00A458A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34.51</w:t>
            </w:r>
          </w:p>
          <w:p w14:paraId="348A6E02" w14:textId="77777777" w:rsidR="00A458A7" w:rsidRDefault="00A458A7" w:rsidP="00A458A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29FA3D4E" w14:textId="77777777" w:rsidR="00A458A7" w:rsidRDefault="00A458A7" w:rsidP="00A458A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"j) ... per STS insertion", no STBC in NGV</w:t>
            </w:r>
          </w:p>
          <w:p w14:paraId="3DAB0616" w14:textId="0764EA3D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3F321E12" w14:textId="77777777" w:rsidR="00A458A7" w:rsidRDefault="00A458A7" w:rsidP="00A458A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"STS" to "SS".</w:t>
            </w:r>
          </w:p>
          <w:p w14:paraId="65155F25" w14:textId="48C6A2EB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38704472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525162BC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  <w:p w14:paraId="01777B51" w14:textId="2DE2B788" w:rsidR="00A458A7" w:rsidRDefault="00A458A7" w:rsidP="00A458A7">
            <w:pPr>
              <w:rPr>
                <w:rFonts w:ascii="Arial" w:hAnsi="Arial" w:cs="Arial"/>
                <w:sz w:val="20"/>
              </w:rPr>
            </w:pPr>
            <w:r w:rsidRPr="00712FED">
              <w:rPr>
                <w:rFonts w:ascii="Arial" w:hAnsi="Arial" w:cs="Arial"/>
                <w:sz w:val="20"/>
                <w:highlight w:val="yellow"/>
              </w:rPr>
              <w:t>Editor</w:t>
            </w:r>
            <w:r>
              <w:rPr>
                <w:rFonts w:ascii="Arial" w:hAnsi="Arial" w:cs="Arial"/>
                <w:sz w:val="20"/>
              </w:rPr>
              <w:t>: apply changes as in the cmment.</w:t>
            </w:r>
          </w:p>
        </w:tc>
      </w:tr>
      <w:tr w:rsidR="00A458A7" w:rsidRPr="00646440" w14:paraId="27EB3461" w14:textId="77777777" w:rsidTr="00E340B6">
        <w:trPr>
          <w:trHeight w:val="1365"/>
        </w:trPr>
        <w:tc>
          <w:tcPr>
            <w:tcW w:w="715" w:type="dxa"/>
          </w:tcPr>
          <w:p w14:paraId="470ACFA8" w14:textId="7534D25D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</w:t>
            </w:r>
          </w:p>
        </w:tc>
        <w:tc>
          <w:tcPr>
            <w:tcW w:w="990" w:type="dxa"/>
          </w:tcPr>
          <w:p w14:paraId="04CD4B68" w14:textId="62F16E23" w:rsidR="00A458A7" w:rsidRPr="00F45F78" w:rsidRDefault="00A458A7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631B1E10" w14:textId="42AB0BA0" w:rsidR="00A458A7" w:rsidRDefault="00A458A7" w:rsidP="00A458A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36.06</w:t>
            </w:r>
          </w:p>
          <w:p w14:paraId="52D2936C" w14:textId="77777777" w:rsidR="00A458A7" w:rsidRDefault="00A458A7" w:rsidP="00A458A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484E2611" w14:textId="77777777" w:rsidR="00E16C70" w:rsidRDefault="00E16C70" w:rsidP="00E16C7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>Figure 32-7, block "Spatial and Frequency Mapping" is not accurate, as "Frequency Mapping" is done in "Tone Mapper".</w:t>
            </w:r>
          </w:p>
          <w:p w14:paraId="736E6A60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113CCD5E" w14:textId="77777777" w:rsidR="00E16C70" w:rsidRDefault="00E16C70" w:rsidP="00E16C7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"Spatial and Frequency Mapping" to "Spatial Mapping"</w:t>
            </w:r>
          </w:p>
          <w:p w14:paraId="6DF3E467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085284E8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 </w:t>
            </w:r>
          </w:p>
          <w:p w14:paraId="79E4E566" w14:textId="77777777" w:rsidR="00E16C70" w:rsidRDefault="00E16C70" w:rsidP="00A458A7">
            <w:pPr>
              <w:rPr>
                <w:rFonts w:ascii="Arial" w:hAnsi="Arial" w:cs="Arial"/>
                <w:sz w:val="20"/>
              </w:rPr>
            </w:pPr>
          </w:p>
          <w:p w14:paraId="408E2340" w14:textId="5D41850C" w:rsidR="00E16C70" w:rsidRDefault="00E16C70" w:rsidP="00A458A7">
            <w:pPr>
              <w:rPr>
                <w:rFonts w:ascii="Arial" w:hAnsi="Arial" w:cs="Arial"/>
                <w:sz w:val="20"/>
              </w:rPr>
            </w:pPr>
            <w:r w:rsidRPr="00712FED">
              <w:rPr>
                <w:rFonts w:ascii="Arial" w:hAnsi="Arial" w:cs="Arial"/>
                <w:sz w:val="20"/>
                <w:highlight w:val="yellow"/>
              </w:rPr>
              <w:t>Editor</w:t>
            </w:r>
            <w:r>
              <w:rPr>
                <w:rFonts w:ascii="Arial" w:hAnsi="Arial" w:cs="Arial"/>
                <w:sz w:val="20"/>
              </w:rPr>
              <w:t>: apply changes as in the cmment.</w:t>
            </w:r>
          </w:p>
        </w:tc>
      </w:tr>
      <w:tr w:rsidR="00A458A7" w:rsidRPr="00646440" w14:paraId="1F6C115E" w14:textId="77777777" w:rsidTr="00E340B6">
        <w:trPr>
          <w:trHeight w:val="1365"/>
        </w:trPr>
        <w:tc>
          <w:tcPr>
            <w:tcW w:w="715" w:type="dxa"/>
          </w:tcPr>
          <w:p w14:paraId="022457C3" w14:textId="472FBCDA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990" w:type="dxa"/>
          </w:tcPr>
          <w:p w14:paraId="4747799B" w14:textId="0CB474D3" w:rsidR="00A458A7" w:rsidRPr="00F45F78" w:rsidRDefault="00C70933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32.1.1</w:t>
            </w:r>
          </w:p>
        </w:tc>
        <w:tc>
          <w:tcPr>
            <w:tcW w:w="1170" w:type="dxa"/>
          </w:tcPr>
          <w:p w14:paraId="507D129E" w14:textId="77777777" w:rsidR="00C70933" w:rsidRDefault="00C70933" w:rsidP="00C7093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25.35</w:t>
            </w:r>
          </w:p>
          <w:p w14:paraId="1C10F7C5" w14:textId="77777777" w:rsidR="00A458A7" w:rsidRDefault="00A458A7" w:rsidP="00A458A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4E30CCAB" w14:textId="77777777" w:rsidR="00042399" w:rsidRDefault="00042399" w:rsidP="0004239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DCM is not applied to 16-QAM in the MCS tables.</w:t>
            </w:r>
          </w:p>
          <w:p w14:paraId="51FDFD7B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39017213" w14:textId="77777777" w:rsidR="00042399" w:rsidRDefault="00042399" w:rsidP="0004239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it or fix the MCS tables.</w:t>
            </w:r>
          </w:p>
          <w:p w14:paraId="17F24B60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454266BC" w14:textId="7729BBD8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Duplicate of CID 101</w:t>
            </w:r>
          </w:p>
        </w:tc>
      </w:tr>
      <w:tr w:rsidR="00A458A7" w:rsidRPr="00646440" w14:paraId="2CA5DFD2" w14:textId="77777777" w:rsidTr="00E340B6">
        <w:trPr>
          <w:trHeight w:val="1365"/>
        </w:trPr>
        <w:tc>
          <w:tcPr>
            <w:tcW w:w="715" w:type="dxa"/>
          </w:tcPr>
          <w:p w14:paraId="1B40A320" w14:textId="4EA80CD8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185</w:t>
            </w:r>
          </w:p>
        </w:tc>
        <w:tc>
          <w:tcPr>
            <w:tcW w:w="990" w:type="dxa"/>
          </w:tcPr>
          <w:p w14:paraId="19BEBFEB" w14:textId="7831CA4F" w:rsidR="00A458A7" w:rsidRPr="00F45F78" w:rsidRDefault="00180487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32.1.1</w:t>
            </w:r>
          </w:p>
        </w:tc>
        <w:tc>
          <w:tcPr>
            <w:tcW w:w="1170" w:type="dxa"/>
          </w:tcPr>
          <w:p w14:paraId="45D5642D" w14:textId="2F2D193B" w:rsidR="00A458A7" w:rsidRDefault="00180487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25.35</w:t>
            </w:r>
          </w:p>
        </w:tc>
        <w:tc>
          <w:tcPr>
            <w:tcW w:w="3115" w:type="dxa"/>
          </w:tcPr>
          <w:p w14:paraId="07E33ED7" w14:textId="77777777" w:rsidR="002A509F" w:rsidRDefault="002A509F" w:rsidP="002A509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Line 35 contains a modulation option for "16-QAM DCM", but in the SFD and in the remainder of Draft P802.11bd D0.3 DCM is only considered with BPSK.</w:t>
            </w:r>
          </w:p>
          <w:p w14:paraId="2670E8F7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649CDD75" w14:textId="77777777" w:rsidR="002A509F" w:rsidRDefault="002A509F" w:rsidP="002A509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"16-QAM DCM,"</w:t>
            </w:r>
          </w:p>
          <w:p w14:paraId="54A624AB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04D9A544" w14:textId="4A9FF9AA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Duplicate of CID 101</w:t>
            </w:r>
          </w:p>
        </w:tc>
      </w:tr>
      <w:tr w:rsidR="00A458A7" w:rsidRPr="00646440" w14:paraId="35740B6F" w14:textId="77777777" w:rsidTr="00E340B6">
        <w:trPr>
          <w:trHeight w:val="1365"/>
        </w:trPr>
        <w:tc>
          <w:tcPr>
            <w:tcW w:w="715" w:type="dxa"/>
          </w:tcPr>
          <w:p w14:paraId="6786AD2E" w14:textId="2F53AF7F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241</w:t>
            </w:r>
          </w:p>
        </w:tc>
        <w:tc>
          <w:tcPr>
            <w:tcW w:w="990" w:type="dxa"/>
          </w:tcPr>
          <w:p w14:paraId="34AEA15E" w14:textId="236D1A67" w:rsidR="00A458A7" w:rsidRPr="00F45F78" w:rsidRDefault="00105041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32.1.1</w:t>
            </w:r>
          </w:p>
        </w:tc>
        <w:tc>
          <w:tcPr>
            <w:tcW w:w="1170" w:type="dxa"/>
          </w:tcPr>
          <w:p w14:paraId="2A715CF4" w14:textId="30B8625E" w:rsidR="00A458A7" w:rsidRDefault="00105041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25.23</w:t>
            </w:r>
          </w:p>
        </w:tc>
        <w:tc>
          <w:tcPr>
            <w:tcW w:w="3115" w:type="dxa"/>
          </w:tcPr>
          <w:p w14:paraId="56C79654" w14:textId="77777777" w:rsidR="001B27C9" w:rsidRDefault="001B27C9" w:rsidP="001B27C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mid-amble should be midamble to be consistent through the spec</w:t>
            </w:r>
          </w:p>
          <w:p w14:paraId="5A07D342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54C812DF" w14:textId="77777777" w:rsidR="001B27C9" w:rsidRDefault="001B27C9" w:rsidP="001B27C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794063EA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283FADC6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76078048" w14:textId="77777777" w:rsidR="001B27C9" w:rsidRDefault="001B27C9" w:rsidP="00A458A7">
            <w:pPr>
              <w:rPr>
                <w:rFonts w:ascii="Arial" w:hAnsi="Arial" w:cs="Arial"/>
                <w:sz w:val="20"/>
              </w:rPr>
            </w:pPr>
          </w:p>
          <w:p w14:paraId="3645F927" w14:textId="18D14E2F" w:rsidR="001B27C9" w:rsidRDefault="001B27C9" w:rsidP="00A458A7">
            <w:pPr>
              <w:rPr>
                <w:rFonts w:ascii="Arial" w:hAnsi="Arial" w:cs="Arial"/>
                <w:sz w:val="20"/>
              </w:rPr>
            </w:pPr>
            <w:r w:rsidRPr="00712FED">
              <w:rPr>
                <w:rFonts w:ascii="Arial" w:hAnsi="Arial" w:cs="Arial"/>
                <w:sz w:val="20"/>
                <w:highlight w:val="yellow"/>
              </w:rPr>
              <w:t>Editor:</w:t>
            </w:r>
            <w:r>
              <w:rPr>
                <w:rFonts w:ascii="Arial" w:hAnsi="Arial" w:cs="Arial"/>
                <w:sz w:val="20"/>
              </w:rPr>
              <w:t xml:space="preserve"> apply changes as in the cmment.</w:t>
            </w:r>
          </w:p>
        </w:tc>
      </w:tr>
      <w:tr w:rsidR="00A458A7" w:rsidRPr="00646440" w14:paraId="378D4385" w14:textId="77777777" w:rsidTr="00E340B6">
        <w:trPr>
          <w:trHeight w:val="1365"/>
        </w:trPr>
        <w:tc>
          <w:tcPr>
            <w:tcW w:w="715" w:type="dxa"/>
          </w:tcPr>
          <w:p w14:paraId="00F86ADF" w14:textId="1690C3E5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245</w:t>
            </w:r>
          </w:p>
        </w:tc>
        <w:tc>
          <w:tcPr>
            <w:tcW w:w="990" w:type="dxa"/>
          </w:tcPr>
          <w:p w14:paraId="5528A715" w14:textId="2792B362" w:rsidR="00A458A7" w:rsidRPr="00F45F78" w:rsidRDefault="00E12C68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</w:t>
            </w:r>
            <w:r w:rsidR="000F180F">
              <w:rPr>
                <w:rFonts w:ascii="Calibri" w:hAnsi="Calibri" w:cs="Arial"/>
                <w:szCs w:val="22"/>
              </w:rPr>
              <w:t>2.1.2</w:t>
            </w:r>
          </w:p>
        </w:tc>
        <w:tc>
          <w:tcPr>
            <w:tcW w:w="1170" w:type="dxa"/>
          </w:tcPr>
          <w:p w14:paraId="139EA1B5" w14:textId="271A4012" w:rsidR="00A458A7" w:rsidRDefault="000F180F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25.60</w:t>
            </w:r>
          </w:p>
        </w:tc>
        <w:tc>
          <w:tcPr>
            <w:tcW w:w="3115" w:type="dxa"/>
          </w:tcPr>
          <w:p w14:paraId="244EA151" w14:textId="77777777" w:rsidR="000F180F" w:rsidRDefault="000F180F" w:rsidP="000F180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11bd does not support multiple STAs. It does not make sense to consdier "more than one receiving STA" delete "or more" in A function that maps the PSDU received from the MAC into a PPDU for transmission to one or</w:t>
            </w:r>
            <w:r>
              <w:rPr>
                <w:rFonts w:ascii="Arial" w:hAnsi="Arial" w:cs="Arial"/>
                <w:sz w:val="20"/>
              </w:rPr>
              <w:br/>
              <w:t>more receiving STAs.</w:t>
            </w:r>
          </w:p>
          <w:p w14:paraId="47AE49DC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2CD2E354" w14:textId="77777777" w:rsidR="000F180F" w:rsidRDefault="000F180F" w:rsidP="000F180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it should be ....  one receiving STA.</w:t>
            </w:r>
          </w:p>
          <w:p w14:paraId="0454641A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18F1BF19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</w:t>
            </w:r>
          </w:p>
          <w:p w14:paraId="0C09B7B1" w14:textId="77777777" w:rsidR="00A458A7" w:rsidRDefault="00A458A7" w:rsidP="00A458A7"/>
          <w:p w14:paraId="3490F17E" w14:textId="715DD7FD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t>Broadcast, primary mode of communication, is transmission to multiple STAs. It is also possible to form multicast groups thru 1609</w:t>
            </w:r>
          </w:p>
        </w:tc>
      </w:tr>
      <w:tr w:rsidR="00A458A7" w:rsidRPr="00646440" w14:paraId="08602B85" w14:textId="77777777" w:rsidTr="00E340B6">
        <w:trPr>
          <w:trHeight w:val="1365"/>
        </w:trPr>
        <w:tc>
          <w:tcPr>
            <w:tcW w:w="715" w:type="dxa"/>
          </w:tcPr>
          <w:p w14:paraId="0545A685" w14:textId="4F48A938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246</w:t>
            </w:r>
          </w:p>
        </w:tc>
        <w:tc>
          <w:tcPr>
            <w:tcW w:w="990" w:type="dxa"/>
          </w:tcPr>
          <w:p w14:paraId="5C11DCE9" w14:textId="08FF3C3C" w:rsidR="00A458A7" w:rsidRPr="00F45F78" w:rsidRDefault="000F180F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32.1.2</w:t>
            </w:r>
          </w:p>
        </w:tc>
        <w:tc>
          <w:tcPr>
            <w:tcW w:w="1170" w:type="dxa"/>
          </w:tcPr>
          <w:p w14:paraId="3454B102" w14:textId="32432852" w:rsidR="00A458A7" w:rsidRDefault="000F180F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25.62</w:t>
            </w:r>
          </w:p>
        </w:tc>
        <w:tc>
          <w:tcPr>
            <w:tcW w:w="3115" w:type="dxa"/>
          </w:tcPr>
          <w:p w14:paraId="3B45D077" w14:textId="77777777" w:rsidR="00F557CD" w:rsidRDefault="00F557CD" w:rsidP="00F557C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11bd does not support multiple STAs. It does not make sense to consdier "between two or more STAs" delete "or more" in A function that defines the characteristics and method of transmitting and receiving data through a</w:t>
            </w:r>
            <w:r>
              <w:rPr>
                <w:rFonts w:ascii="Arial" w:hAnsi="Arial" w:cs="Arial"/>
                <w:sz w:val="20"/>
              </w:rPr>
              <w:br/>
              <w:t>wireless medium between two or more STAs.</w:t>
            </w:r>
          </w:p>
          <w:p w14:paraId="301775D1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66775DD1" w14:textId="77777777" w:rsidR="00F557CD" w:rsidRDefault="00F557CD" w:rsidP="00F557C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it should be ....  Between two STAs</w:t>
            </w:r>
          </w:p>
          <w:p w14:paraId="0F0F8F79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727D0883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</w:t>
            </w:r>
          </w:p>
          <w:p w14:paraId="41BC8A9E" w14:textId="77777777" w:rsidR="00A458A7" w:rsidRDefault="00A458A7" w:rsidP="00A458A7"/>
          <w:p w14:paraId="62FFBF71" w14:textId="791EA124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t>Broadcast, primary mode of communication, is transmission to multiple STAs. It is also possible to form multicast groups thru 1609</w:t>
            </w:r>
          </w:p>
        </w:tc>
      </w:tr>
      <w:tr w:rsidR="00A458A7" w:rsidRPr="00646440" w14:paraId="2DD22F60" w14:textId="77777777" w:rsidTr="00E340B6">
        <w:trPr>
          <w:trHeight w:val="1365"/>
        </w:trPr>
        <w:tc>
          <w:tcPr>
            <w:tcW w:w="715" w:type="dxa"/>
          </w:tcPr>
          <w:p w14:paraId="27A37C97" w14:textId="289482D0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990" w:type="dxa"/>
          </w:tcPr>
          <w:p w14:paraId="45EF6966" w14:textId="153B83F8" w:rsidR="00A458A7" w:rsidRPr="00F45F78" w:rsidRDefault="00D527A0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0CAB3EE8" w14:textId="3FD3E623" w:rsidR="00A458A7" w:rsidRDefault="00D527A0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34.46</w:t>
            </w:r>
          </w:p>
        </w:tc>
        <w:tc>
          <w:tcPr>
            <w:tcW w:w="3115" w:type="dxa"/>
          </w:tcPr>
          <w:p w14:paraId="35BDDEFD" w14:textId="77777777" w:rsidR="00E46533" w:rsidRDefault="00E46533" w:rsidP="00E4653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Tone mapper is meant to be DCM tone mapper. If not</w:t>
            </w:r>
          </w:p>
          <w:p w14:paraId="2098FD62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283D6DCC" w14:textId="444DA768" w:rsidR="00A458A7" w:rsidRDefault="00E46533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5912723F" w14:textId="192AF0FB" w:rsidR="00712FED" w:rsidRDefault="00896885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</w:t>
            </w:r>
          </w:p>
          <w:p w14:paraId="654AF982" w14:textId="77777777" w:rsidR="00896885" w:rsidRDefault="00896885" w:rsidP="00A458A7">
            <w:pPr>
              <w:rPr>
                <w:rFonts w:ascii="Arial" w:hAnsi="Arial" w:cs="Arial"/>
                <w:sz w:val="20"/>
              </w:rPr>
            </w:pPr>
          </w:p>
          <w:p w14:paraId="57A9F2BD" w14:textId="18941568" w:rsidR="00712FED" w:rsidRDefault="00AB7793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tone mapper is generic and not specific to DCM.</w:t>
            </w:r>
          </w:p>
        </w:tc>
      </w:tr>
      <w:tr w:rsidR="00A458A7" w:rsidRPr="00646440" w14:paraId="3E0CD8C3" w14:textId="77777777" w:rsidTr="00E340B6">
        <w:trPr>
          <w:trHeight w:val="1365"/>
        </w:trPr>
        <w:tc>
          <w:tcPr>
            <w:tcW w:w="715" w:type="dxa"/>
          </w:tcPr>
          <w:p w14:paraId="24E0D6A6" w14:textId="6890D2EB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990" w:type="dxa"/>
          </w:tcPr>
          <w:p w14:paraId="60976C87" w14:textId="12D7D717" w:rsidR="00A458A7" w:rsidRPr="00F45F78" w:rsidRDefault="00D50635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2C2B6929" w14:textId="13120668" w:rsidR="00A458A7" w:rsidRDefault="00D50635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35.</w:t>
            </w:r>
            <w:r w:rsidR="00DD0CF6">
              <w:rPr>
                <w:rFonts w:ascii="Calibri" w:hAnsi="Calibri" w:cs="Arial"/>
                <w:szCs w:val="22"/>
              </w:rPr>
              <w:t>36</w:t>
            </w:r>
          </w:p>
        </w:tc>
        <w:tc>
          <w:tcPr>
            <w:tcW w:w="3115" w:type="dxa"/>
          </w:tcPr>
          <w:p w14:paraId="014723C5" w14:textId="77777777" w:rsidR="00DD0CF6" w:rsidRDefault="00DD0CF6" w:rsidP="00DD0CF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fill TBD. When MCS field is set to 10, DCM is applied to the data portion.</w:t>
            </w:r>
          </w:p>
          <w:p w14:paraId="186E15E0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5249ECE5" w14:textId="07955B98" w:rsidR="00A458A7" w:rsidRDefault="00297F70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7911E1B5" w14:textId="6752B97F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Duplicate of CID 10</w:t>
            </w:r>
          </w:p>
        </w:tc>
      </w:tr>
    </w:tbl>
    <w:p w14:paraId="6D7234EF" w14:textId="69D80116" w:rsidR="0079054B" w:rsidRPr="00FD17A1" w:rsidRDefault="0079054B" w:rsidP="00FD17A1">
      <w:pPr>
        <w:pStyle w:val="H3"/>
        <w:rPr>
          <w:szCs w:val="22"/>
          <w:lang w:val="en-GB"/>
        </w:rPr>
      </w:pPr>
    </w:p>
    <w:sectPr w:rsidR="0079054B" w:rsidRPr="00FD17A1" w:rsidSect="00D630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65CF5" w14:textId="77777777" w:rsidR="00C51B55" w:rsidRDefault="00C51B55">
      <w:r>
        <w:separator/>
      </w:r>
    </w:p>
  </w:endnote>
  <w:endnote w:type="continuationSeparator" w:id="0">
    <w:p w14:paraId="5EC3E4AD" w14:textId="77777777" w:rsidR="00C51B55" w:rsidRDefault="00C5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ACAB3" w14:textId="77777777" w:rsidR="00233E08" w:rsidRDefault="00233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340CBDBB" w:rsidR="00E2663C" w:rsidRPr="00EF1A28" w:rsidRDefault="00E2663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r w:rsidRPr="00CB32B9">
      <w:rPr>
        <w:lang w:val="fr-FR"/>
      </w:rPr>
      <w:t>Submission</w:t>
    </w:r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>Rui Cao</w:t>
    </w:r>
    <w:r>
      <w:rPr>
        <w:lang w:val="fr-FR" w:eastAsia="zh-CN"/>
      </w:rPr>
      <w:t xml:space="preserve"> (NXP)</w:t>
    </w:r>
  </w:p>
  <w:p w14:paraId="097BAC0F" w14:textId="77777777" w:rsidR="00E2663C" w:rsidRPr="00EF1A28" w:rsidRDefault="00E2663C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B940C" w14:textId="77777777" w:rsidR="00233E08" w:rsidRDefault="00233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06268" w14:textId="77777777" w:rsidR="00C51B55" w:rsidRDefault="00C51B55">
      <w:r>
        <w:separator/>
      </w:r>
    </w:p>
  </w:footnote>
  <w:footnote w:type="continuationSeparator" w:id="0">
    <w:p w14:paraId="43CDEE92" w14:textId="77777777" w:rsidR="00C51B55" w:rsidRDefault="00C51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52887" w14:textId="77777777" w:rsidR="00233E08" w:rsidRDefault="00233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4E3250B3" w:rsidR="00E2663C" w:rsidRDefault="00AE67BB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Sept</w:t>
    </w:r>
    <w:r w:rsidR="00E2663C">
      <w:rPr>
        <w:lang w:eastAsia="zh-CN"/>
      </w:rPr>
      <w:t xml:space="preserve"> 2020</w:t>
    </w:r>
    <w:r w:rsidR="00E2663C">
      <w:tab/>
    </w:r>
    <w:r w:rsidR="00E2663C">
      <w:tab/>
      <w:t xml:space="preserve">  </w:t>
    </w:r>
    <w:fldSimple w:instr=" TITLE  \* MERGEFORMAT ">
      <w:r w:rsidR="00E2663C">
        <w:t>doc.: IEEE 802.11-20</w:t>
      </w:r>
      <w:r w:rsidR="00E2663C">
        <w:rPr>
          <w:lang w:eastAsia="zh-CN"/>
        </w:rPr>
        <w:t>/</w:t>
      </w:r>
      <w:r w:rsidR="006F598C">
        <w:t>1490</w:t>
      </w:r>
      <w:r w:rsidR="00E2663C">
        <w:t>r</w:t>
      </w:r>
      <w:r w:rsidR="00321D0C"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5F698" w14:textId="77777777" w:rsidR="00233E08" w:rsidRDefault="00233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9F3"/>
    <w:multiLevelType w:val="multilevel"/>
    <w:tmpl w:val="CFC09B8C"/>
    <w:lvl w:ilvl="0">
      <w:start w:val="3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810"/>
      </w:pPr>
      <w:rPr>
        <w:rFonts w:hint="default"/>
      </w:rPr>
    </w:lvl>
    <w:lvl w:ilvl="2">
      <w:start w:val="39"/>
      <w:numFmt w:val="decimal"/>
      <w:lvlText w:val="%1.%2.%3"/>
      <w:lvlJc w:val="left"/>
      <w:pPr>
        <w:ind w:left="12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4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" w15:restartNumberingAfterBreak="0">
    <w:nsid w:val="271C12A3"/>
    <w:multiLevelType w:val="hybridMultilevel"/>
    <w:tmpl w:val="4BE4F1DE"/>
    <w:lvl w:ilvl="0" w:tplc="3FA274FC">
      <w:start w:val="35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BD632A"/>
    <w:multiLevelType w:val="hybridMultilevel"/>
    <w:tmpl w:val="205A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8534EA"/>
    <w:multiLevelType w:val="multilevel"/>
    <w:tmpl w:val="44865502"/>
    <w:lvl w:ilvl="0">
      <w:start w:val="33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5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 w15:restartNumberingAfterBreak="0">
    <w:nsid w:val="5C7D6EEF"/>
    <w:multiLevelType w:val="hybridMultilevel"/>
    <w:tmpl w:val="33B0446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18D2A47"/>
    <w:multiLevelType w:val="hybridMultilevel"/>
    <w:tmpl w:val="C808617C"/>
    <w:lvl w:ilvl="0" w:tplc="CCF2E536">
      <w:start w:val="35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02B39"/>
    <w:multiLevelType w:val="multilevel"/>
    <w:tmpl w:val="D88AE2F8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17265"/>
    <w:multiLevelType w:val="hybridMultilevel"/>
    <w:tmpl w:val="E97612D0"/>
    <w:lvl w:ilvl="0" w:tplc="F4307F4C"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</w:num>
  <w:num w:numId="21">
    <w:abstractNumId w:val="6"/>
  </w:num>
  <w:num w:numId="22">
    <w:abstractNumId w:val="12"/>
  </w:num>
  <w:num w:numId="23">
    <w:abstractNumId w:val="0"/>
    <w:lvlOverride w:ilvl="0">
      <w:lvl w:ilvl="0">
        <w:start w:val="1"/>
        <w:numFmt w:val="bullet"/>
        <w:lvlText w:val="(21-5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1-1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(21-6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21-6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1-6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1-68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1-69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21-7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1-7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1-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21-1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1-8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1-8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1-9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1-9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1-9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(21-9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21.3.10.12 "/>
        <w:legacy w:legacy="1" w:legacySpace="0" w:legacyIndent="0"/>
        <w:lvlJc w:val="left"/>
        <w:pPr>
          <w:ind w:left="9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1"/>
  </w:num>
  <w:num w:numId="43">
    <w:abstractNumId w:val="7"/>
  </w:num>
  <w:num w:numId="44">
    <w:abstractNumId w:val="2"/>
  </w:num>
  <w:num w:numId="45">
    <w:abstractNumId w:val="9"/>
  </w:num>
  <w:num w:numId="46">
    <w:abstractNumId w:val="3"/>
  </w:num>
  <w:num w:numId="47">
    <w:abstractNumId w:val="10"/>
  </w:num>
  <w:num w:numId="48">
    <w:abstractNumId w:val="5"/>
  </w:num>
  <w:num w:numId="4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27B"/>
    <w:rsid w:val="000024A9"/>
    <w:rsid w:val="00002C85"/>
    <w:rsid w:val="00002CBF"/>
    <w:rsid w:val="000037DE"/>
    <w:rsid w:val="00003A11"/>
    <w:rsid w:val="000043AC"/>
    <w:rsid w:val="00005029"/>
    <w:rsid w:val="0000505B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A9"/>
    <w:rsid w:val="00021ECB"/>
    <w:rsid w:val="000227C8"/>
    <w:rsid w:val="00022C02"/>
    <w:rsid w:val="0002331F"/>
    <w:rsid w:val="00024117"/>
    <w:rsid w:val="000244B0"/>
    <w:rsid w:val="000251A0"/>
    <w:rsid w:val="000257E6"/>
    <w:rsid w:val="00025D37"/>
    <w:rsid w:val="00025F2A"/>
    <w:rsid w:val="00026180"/>
    <w:rsid w:val="000261D3"/>
    <w:rsid w:val="0002647E"/>
    <w:rsid w:val="000271A3"/>
    <w:rsid w:val="00027420"/>
    <w:rsid w:val="000300E2"/>
    <w:rsid w:val="0003105E"/>
    <w:rsid w:val="000314CE"/>
    <w:rsid w:val="0003164A"/>
    <w:rsid w:val="00031AE3"/>
    <w:rsid w:val="00032144"/>
    <w:rsid w:val="0003258C"/>
    <w:rsid w:val="00032E42"/>
    <w:rsid w:val="00032F51"/>
    <w:rsid w:val="0003472D"/>
    <w:rsid w:val="00034B07"/>
    <w:rsid w:val="00034E78"/>
    <w:rsid w:val="00036D02"/>
    <w:rsid w:val="00037EB9"/>
    <w:rsid w:val="00040826"/>
    <w:rsid w:val="00040A23"/>
    <w:rsid w:val="00041F0A"/>
    <w:rsid w:val="00042399"/>
    <w:rsid w:val="000426E8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5BE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568"/>
    <w:rsid w:val="00073E5C"/>
    <w:rsid w:val="00074624"/>
    <w:rsid w:val="0007492D"/>
    <w:rsid w:val="00075764"/>
    <w:rsid w:val="0007628C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0DF9"/>
    <w:rsid w:val="00091025"/>
    <w:rsid w:val="00091A5E"/>
    <w:rsid w:val="000925A8"/>
    <w:rsid w:val="0009331E"/>
    <w:rsid w:val="000935AC"/>
    <w:rsid w:val="0009431B"/>
    <w:rsid w:val="0009457F"/>
    <w:rsid w:val="0009642C"/>
    <w:rsid w:val="00096B4E"/>
    <w:rsid w:val="00096F4D"/>
    <w:rsid w:val="0009755E"/>
    <w:rsid w:val="000A00C2"/>
    <w:rsid w:val="000A066C"/>
    <w:rsid w:val="000A095A"/>
    <w:rsid w:val="000A0BAA"/>
    <w:rsid w:val="000A0DA9"/>
    <w:rsid w:val="000A1A93"/>
    <w:rsid w:val="000A1F51"/>
    <w:rsid w:val="000A316A"/>
    <w:rsid w:val="000A345B"/>
    <w:rsid w:val="000A43F7"/>
    <w:rsid w:val="000A4572"/>
    <w:rsid w:val="000A533C"/>
    <w:rsid w:val="000A5C10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796"/>
    <w:rsid w:val="000C1C0D"/>
    <w:rsid w:val="000C20E5"/>
    <w:rsid w:val="000C281C"/>
    <w:rsid w:val="000C2A01"/>
    <w:rsid w:val="000C39F0"/>
    <w:rsid w:val="000C4400"/>
    <w:rsid w:val="000C49BC"/>
    <w:rsid w:val="000C4B52"/>
    <w:rsid w:val="000C5671"/>
    <w:rsid w:val="000C5701"/>
    <w:rsid w:val="000C5AFE"/>
    <w:rsid w:val="000C6743"/>
    <w:rsid w:val="000C767D"/>
    <w:rsid w:val="000D0134"/>
    <w:rsid w:val="000D04E4"/>
    <w:rsid w:val="000D1796"/>
    <w:rsid w:val="000D1A57"/>
    <w:rsid w:val="000D1FB4"/>
    <w:rsid w:val="000D2EE3"/>
    <w:rsid w:val="000D34CC"/>
    <w:rsid w:val="000D472D"/>
    <w:rsid w:val="000D5298"/>
    <w:rsid w:val="000D6387"/>
    <w:rsid w:val="000D6419"/>
    <w:rsid w:val="000D6FFA"/>
    <w:rsid w:val="000D7186"/>
    <w:rsid w:val="000D7285"/>
    <w:rsid w:val="000D7574"/>
    <w:rsid w:val="000D7CA7"/>
    <w:rsid w:val="000E0049"/>
    <w:rsid w:val="000E0690"/>
    <w:rsid w:val="000E133F"/>
    <w:rsid w:val="000E222A"/>
    <w:rsid w:val="000E333F"/>
    <w:rsid w:val="000E3488"/>
    <w:rsid w:val="000E3714"/>
    <w:rsid w:val="000E3C82"/>
    <w:rsid w:val="000E43D0"/>
    <w:rsid w:val="000E4ADE"/>
    <w:rsid w:val="000E576C"/>
    <w:rsid w:val="000E5873"/>
    <w:rsid w:val="000F00AB"/>
    <w:rsid w:val="000F0143"/>
    <w:rsid w:val="000F05DE"/>
    <w:rsid w:val="000F0756"/>
    <w:rsid w:val="000F10C6"/>
    <w:rsid w:val="000F180F"/>
    <w:rsid w:val="000F1A2A"/>
    <w:rsid w:val="000F2099"/>
    <w:rsid w:val="000F27E3"/>
    <w:rsid w:val="000F28D9"/>
    <w:rsid w:val="000F2F2F"/>
    <w:rsid w:val="000F2F9E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2D10"/>
    <w:rsid w:val="00103B57"/>
    <w:rsid w:val="00104A6F"/>
    <w:rsid w:val="00104B9F"/>
    <w:rsid w:val="00104FEB"/>
    <w:rsid w:val="00105041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47E"/>
    <w:rsid w:val="001209C9"/>
    <w:rsid w:val="00121AD8"/>
    <w:rsid w:val="001226B7"/>
    <w:rsid w:val="001231D7"/>
    <w:rsid w:val="001235B2"/>
    <w:rsid w:val="00123970"/>
    <w:rsid w:val="00123978"/>
    <w:rsid w:val="0012423A"/>
    <w:rsid w:val="00124460"/>
    <w:rsid w:val="001247AD"/>
    <w:rsid w:val="00124E95"/>
    <w:rsid w:val="001263B1"/>
    <w:rsid w:val="00126FD9"/>
    <w:rsid w:val="00126FF1"/>
    <w:rsid w:val="00130AA1"/>
    <w:rsid w:val="0013115C"/>
    <w:rsid w:val="001323C2"/>
    <w:rsid w:val="00132A6D"/>
    <w:rsid w:val="00133401"/>
    <w:rsid w:val="001338FA"/>
    <w:rsid w:val="00133905"/>
    <w:rsid w:val="00133BCF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0FFA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538B"/>
    <w:rsid w:val="00155F8C"/>
    <w:rsid w:val="0015642C"/>
    <w:rsid w:val="0015674F"/>
    <w:rsid w:val="00156BAA"/>
    <w:rsid w:val="00157BEB"/>
    <w:rsid w:val="00161BA7"/>
    <w:rsid w:val="00162EA7"/>
    <w:rsid w:val="00163ABC"/>
    <w:rsid w:val="00163DFB"/>
    <w:rsid w:val="00166361"/>
    <w:rsid w:val="00167594"/>
    <w:rsid w:val="001678E1"/>
    <w:rsid w:val="00167E27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4206"/>
    <w:rsid w:val="001754B3"/>
    <w:rsid w:val="001759E5"/>
    <w:rsid w:val="00175E35"/>
    <w:rsid w:val="00175F8A"/>
    <w:rsid w:val="001762D7"/>
    <w:rsid w:val="001770DC"/>
    <w:rsid w:val="0017724D"/>
    <w:rsid w:val="00180487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C3A"/>
    <w:rsid w:val="00183D61"/>
    <w:rsid w:val="0018437C"/>
    <w:rsid w:val="001864A4"/>
    <w:rsid w:val="001864C4"/>
    <w:rsid w:val="00186745"/>
    <w:rsid w:val="0018780C"/>
    <w:rsid w:val="00187CFF"/>
    <w:rsid w:val="001903D9"/>
    <w:rsid w:val="001905BE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741"/>
    <w:rsid w:val="00196D98"/>
    <w:rsid w:val="00197508"/>
    <w:rsid w:val="001975F6"/>
    <w:rsid w:val="001A0028"/>
    <w:rsid w:val="001A0624"/>
    <w:rsid w:val="001A21AA"/>
    <w:rsid w:val="001A226A"/>
    <w:rsid w:val="001A2CCE"/>
    <w:rsid w:val="001A32CC"/>
    <w:rsid w:val="001A3576"/>
    <w:rsid w:val="001A40E7"/>
    <w:rsid w:val="001A52CE"/>
    <w:rsid w:val="001A64DF"/>
    <w:rsid w:val="001A7483"/>
    <w:rsid w:val="001A7983"/>
    <w:rsid w:val="001A7D54"/>
    <w:rsid w:val="001A7FC2"/>
    <w:rsid w:val="001B0052"/>
    <w:rsid w:val="001B09CC"/>
    <w:rsid w:val="001B0B4E"/>
    <w:rsid w:val="001B0CA3"/>
    <w:rsid w:val="001B27C9"/>
    <w:rsid w:val="001B34B1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7A3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378"/>
    <w:rsid w:val="001E24A3"/>
    <w:rsid w:val="001E2657"/>
    <w:rsid w:val="001E28FD"/>
    <w:rsid w:val="001E329E"/>
    <w:rsid w:val="001E3580"/>
    <w:rsid w:val="001E3C86"/>
    <w:rsid w:val="001E42D5"/>
    <w:rsid w:val="001E4A42"/>
    <w:rsid w:val="001E4B2B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57C6"/>
    <w:rsid w:val="00206FE9"/>
    <w:rsid w:val="0020729F"/>
    <w:rsid w:val="00207786"/>
    <w:rsid w:val="00207937"/>
    <w:rsid w:val="002079B3"/>
    <w:rsid w:val="00207CC0"/>
    <w:rsid w:val="00207DDB"/>
    <w:rsid w:val="00207E9B"/>
    <w:rsid w:val="00210203"/>
    <w:rsid w:val="002102F9"/>
    <w:rsid w:val="00211916"/>
    <w:rsid w:val="00211F1D"/>
    <w:rsid w:val="00212648"/>
    <w:rsid w:val="00212B47"/>
    <w:rsid w:val="00215D2B"/>
    <w:rsid w:val="0021773E"/>
    <w:rsid w:val="00217D1E"/>
    <w:rsid w:val="00217E41"/>
    <w:rsid w:val="00220A4F"/>
    <w:rsid w:val="00220C61"/>
    <w:rsid w:val="00220F43"/>
    <w:rsid w:val="002210D4"/>
    <w:rsid w:val="00221D9D"/>
    <w:rsid w:val="00222193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16A5"/>
    <w:rsid w:val="00232537"/>
    <w:rsid w:val="00233943"/>
    <w:rsid w:val="00233A1D"/>
    <w:rsid w:val="00233D86"/>
    <w:rsid w:val="00233DD5"/>
    <w:rsid w:val="00233E08"/>
    <w:rsid w:val="00234D13"/>
    <w:rsid w:val="00234D45"/>
    <w:rsid w:val="00235295"/>
    <w:rsid w:val="0023534D"/>
    <w:rsid w:val="00236C2C"/>
    <w:rsid w:val="002372B1"/>
    <w:rsid w:val="0023765C"/>
    <w:rsid w:val="00237948"/>
    <w:rsid w:val="002403F4"/>
    <w:rsid w:val="002410DA"/>
    <w:rsid w:val="00241F30"/>
    <w:rsid w:val="00241F9E"/>
    <w:rsid w:val="002426D2"/>
    <w:rsid w:val="00244B95"/>
    <w:rsid w:val="0024576B"/>
    <w:rsid w:val="0025040C"/>
    <w:rsid w:val="00251610"/>
    <w:rsid w:val="0025182D"/>
    <w:rsid w:val="002519CE"/>
    <w:rsid w:val="00251AC7"/>
    <w:rsid w:val="00252F78"/>
    <w:rsid w:val="00253413"/>
    <w:rsid w:val="00254223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642"/>
    <w:rsid w:val="00266CFE"/>
    <w:rsid w:val="00267C51"/>
    <w:rsid w:val="00267E6D"/>
    <w:rsid w:val="002709F7"/>
    <w:rsid w:val="002724F7"/>
    <w:rsid w:val="00272F7A"/>
    <w:rsid w:val="00274827"/>
    <w:rsid w:val="002766A3"/>
    <w:rsid w:val="002768E6"/>
    <w:rsid w:val="00276F6B"/>
    <w:rsid w:val="002803E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524"/>
    <w:rsid w:val="00293AE3"/>
    <w:rsid w:val="002944F3"/>
    <w:rsid w:val="0029543E"/>
    <w:rsid w:val="002968E8"/>
    <w:rsid w:val="00297ECE"/>
    <w:rsid w:val="00297F70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09F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5EB"/>
    <w:rsid w:val="002D0C67"/>
    <w:rsid w:val="002D10AB"/>
    <w:rsid w:val="002D1B35"/>
    <w:rsid w:val="002D1B46"/>
    <w:rsid w:val="002D267D"/>
    <w:rsid w:val="002D2888"/>
    <w:rsid w:val="002D2E64"/>
    <w:rsid w:val="002D365F"/>
    <w:rsid w:val="002D36C8"/>
    <w:rsid w:val="002D437F"/>
    <w:rsid w:val="002D44BE"/>
    <w:rsid w:val="002D58C0"/>
    <w:rsid w:val="002D5DB3"/>
    <w:rsid w:val="002D6063"/>
    <w:rsid w:val="002D72F5"/>
    <w:rsid w:val="002D7977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E709B"/>
    <w:rsid w:val="002E7225"/>
    <w:rsid w:val="002F0715"/>
    <w:rsid w:val="002F185B"/>
    <w:rsid w:val="002F2B74"/>
    <w:rsid w:val="002F2BBD"/>
    <w:rsid w:val="002F2D4D"/>
    <w:rsid w:val="002F2D78"/>
    <w:rsid w:val="002F3254"/>
    <w:rsid w:val="002F48A6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2BF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1D0C"/>
    <w:rsid w:val="00322765"/>
    <w:rsid w:val="003227BF"/>
    <w:rsid w:val="00322EC8"/>
    <w:rsid w:val="003236D1"/>
    <w:rsid w:val="00323B7F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3C2"/>
    <w:rsid w:val="003325D1"/>
    <w:rsid w:val="00332AB2"/>
    <w:rsid w:val="003330C3"/>
    <w:rsid w:val="00333668"/>
    <w:rsid w:val="00333766"/>
    <w:rsid w:val="00333BCD"/>
    <w:rsid w:val="00335543"/>
    <w:rsid w:val="0033597C"/>
    <w:rsid w:val="0033637E"/>
    <w:rsid w:val="00336796"/>
    <w:rsid w:val="00337831"/>
    <w:rsid w:val="00337C76"/>
    <w:rsid w:val="003405F0"/>
    <w:rsid w:val="00340CFA"/>
    <w:rsid w:val="003418E0"/>
    <w:rsid w:val="00341F38"/>
    <w:rsid w:val="003428D6"/>
    <w:rsid w:val="00342CE8"/>
    <w:rsid w:val="003431FB"/>
    <w:rsid w:val="00343EF2"/>
    <w:rsid w:val="003443D9"/>
    <w:rsid w:val="003444AB"/>
    <w:rsid w:val="003450DD"/>
    <w:rsid w:val="00345BDF"/>
    <w:rsid w:val="00346CCA"/>
    <w:rsid w:val="0034722F"/>
    <w:rsid w:val="00350084"/>
    <w:rsid w:val="0035028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BBB"/>
    <w:rsid w:val="00361EEF"/>
    <w:rsid w:val="00362511"/>
    <w:rsid w:val="003626A8"/>
    <w:rsid w:val="00364722"/>
    <w:rsid w:val="003649BD"/>
    <w:rsid w:val="00364F9B"/>
    <w:rsid w:val="003653B9"/>
    <w:rsid w:val="00365895"/>
    <w:rsid w:val="00365A3B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0978"/>
    <w:rsid w:val="0038145E"/>
    <w:rsid w:val="00381CA6"/>
    <w:rsid w:val="00382080"/>
    <w:rsid w:val="00384E93"/>
    <w:rsid w:val="00385235"/>
    <w:rsid w:val="0038564C"/>
    <w:rsid w:val="00385A0F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A7EA3"/>
    <w:rsid w:val="003B0D58"/>
    <w:rsid w:val="003B233E"/>
    <w:rsid w:val="003B2563"/>
    <w:rsid w:val="003B25A0"/>
    <w:rsid w:val="003B376C"/>
    <w:rsid w:val="003B3E75"/>
    <w:rsid w:val="003B4A90"/>
    <w:rsid w:val="003B4E94"/>
    <w:rsid w:val="003B51F5"/>
    <w:rsid w:val="003B5D5B"/>
    <w:rsid w:val="003B6DC6"/>
    <w:rsid w:val="003B7B47"/>
    <w:rsid w:val="003C123D"/>
    <w:rsid w:val="003C13F4"/>
    <w:rsid w:val="003C1827"/>
    <w:rsid w:val="003C2127"/>
    <w:rsid w:val="003C2494"/>
    <w:rsid w:val="003C396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73D"/>
    <w:rsid w:val="003D5208"/>
    <w:rsid w:val="003D57D6"/>
    <w:rsid w:val="003D6718"/>
    <w:rsid w:val="003D6E8A"/>
    <w:rsid w:val="003D6F60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5073"/>
    <w:rsid w:val="003F5FE9"/>
    <w:rsid w:val="0040044E"/>
    <w:rsid w:val="00400DF3"/>
    <w:rsid w:val="00401AD6"/>
    <w:rsid w:val="00401C4C"/>
    <w:rsid w:val="00403498"/>
    <w:rsid w:val="00403B93"/>
    <w:rsid w:val="00403F18"/>
    <w:rsid w:val="004042DE"/>
    <w:rsid w:val="00404C56"/>
    <w:rsid w:val="004056FF"/>
    <w:rsid w:val="004057C8"/>
    <w:rsid w:val="00405F25"/>
    <w:rsid w:val="004062CF"/>
    <w:rsid w:val="004066BE"/>
    <w:rsid w:val="004070F5"/>
    <w:rsid w:val="004076C0"/>
    <w:rsid w:val="00411475"/>
    <w:rsid w:val="00411C6E"/>
    <w:rsid w:val="00413B4D"/>
    <w:rsid w:val="00415FDB"/>
    <w:rsid w:val="0041641F"/>
    <w:rsid w:val="004167B2"/>
    <w:rsid w:val="0041687A"/>
    <w:rsid w:val="00417BB6"/>
    <w:rsid w:val="00417ED0"/>
    <w:rsid w:val="004202A7"/>
    <w:rsid w:val="0042053E"/>
    <w:rsid w:val="00420A22"/>
    <w:rsid w:val="00420F76"/>
    <w:rsid w:val="004227A1"/>
    <w:rsid w:val="004228B2"/>
    <w:rsid w:val="00423085"/>
    <w:rsid w:val="00423492"/>
    <w:rsid w:val="004236CC"/>
    <w:rsid w:val="004242D7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0975"/>
    <w:rsid w:val="004319E4"/>
    <w:rsid w:val="004320E2"/>
    <w:rsid w:val="00432BCD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19"/>
    <w:rsid w:val="00443DE7"/>
    <w:rsid w:val="004442E3"/>
    <w:rsid w:val="00444793"/>
    <w:rsid w:val="00444DEF"/>
    <w:rsid w:val="0044552A"/>
    <w:rsid w:val="0044654D"/>
    <w:rsid w:val="0044680C"/>
    <w:rsid w:val="004470DB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603D2"/>
    <w:rsid w:val="00460CB6"/>
    <w:rsid w:val="00461218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789"/>
    <w:rsid w:val="00466D2F"/>
    <w:rsid w:val="0046747E"/>
    <w:rsid w:val="0046788D"/>
    <w:rsid w:val="0047067C"/>
    <w:rsid w:val="0047228A"/>
    <w:rsid w:val="0047371E"/>
    <w:rsid w:val="0047424C"/>
    <w:rsid w:val="00474713"/>
    <w:rsid w:val="004756FF"/>
    <w:rsid w:val="00476675"/>
    <w:rsid w:val="004808D1"/>
    <w:rsid w:val="00480A8B"/>
    <w:rsid w:val="0048117F"/>
    <w:rsid w:val="004817BB"/>
    <w:rsid w:val="0048189F"/>
    <w:rsid w:val="00482C1E"/>
    <w:rsid w:val="00482D8C"/>
    <w:rsid w:val="004844C4"/>
    <w:rsid w:val="0048468E"/>
    <w:rsid w:val="004851C6"/>
    <w:rsid w:val="00485248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4037"/>
    <w:rsid w:val="00494327"/>
    <w:rsid w:val="004943F3"/>
    <w:rsid w:val="0049539C"/>
    <w:rsid w:val="00496FF1"/>
    <w:rsid w:val="00497A07"/>
    <w:rsid w:val="004A050D"/>
    <w:rsid w:val="004A0821"/>
    <w:rsid w:val="004A1ABF"/>
    <w:rsid w:val="004A26F9"/>
    <w:rsid w:val="004A2839"/>
    <w:rsid w:val="004A31CC"/>
    <w:rsid w:val="004A36EA"/>
    <w:rsid w:val="004A37E1"/>
    <w:rsid w:val="004A392B"/>
    <w:rsid w:val="004A579E"/>
    <w:rsid w:val="004A585B"/>
    <w:rsid w:val="004A586E"/>
    <w:rsid w:val="004A5F28"/>
    <w:rsid w:val="004A6C6A"/>
    <w:rsid w:val="004B0B7C"/>
    <w:rsid w:val="004B1480"/>
    <w:rsid w:val="004B2EB0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1DFC"/>
    <w:rsid w:val="004F281E"/>
    <w:rsid w:val="004F2C3A"/>
    <w:rsid w:val="004F3AC0"/>
    <w:rsid w:val="004F3B50"/>
    <w:rsid w:val="004F3BB7"/>
    <w:rsid w:val="004F3BD8"/>
    <w:rsid w:val="004F3DBB"/>
    <w:rsid w:val="004F4869"/>
    <w:rsid w:val="004F4ED9"/>
    <w:rsid w:val="004F5023"/>
    <w:rsid w:val="004F5B8D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324"/>
    <w:rsid w:val="00504B62"/>
    <w:rsid w:val="00504BCE"/>
    <w:rsid w:val="00504DB7"/>
    <w:rsid w:val="00504DC3"/>
    <w:rsid w:val="005067F0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15B0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509"/>
    <w:rsid w:val="005306EA"/>
    <w:rsid w:val="0053186C"/>
    <w:rsid w:val="00532130"/>
    <w:rsid w:val="0053247E"/>
    <w:rsid w:val="0053360C"/>
    <w:rsid w:val="005349FD"/>
    <w:rsid w:val="00535511"/>
    <w:rsid w:val="00536548"/>
    <w:rsid w:val="00536787"/>
    <w:rsid w:val="005367D9"/>
    <w:rsid w:val="00537505"/>
    <w:rsid w:val="005376B0"/>
    <w:rsid w:val="005379E7"/>
    <w:rsid w:val="005406A6"/>
    <w:rsid w:val="005417A2"/>
    <w:rsid w:val="005417DE"/>
    <w:rsid w:val="00541EAF"/>
    <w:rsid w:val="00542701"/>
    <w:rsid w:val="005433BD"/>
    <w:rsid w:val="00544B0E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820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612E"/>
    <w:rsid w:val="00567DF3"/>
    <w:rsid w:val="00567E8B"/>
    <w:rsid w:val="00570783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B15"/>
    <w:rsid w:val="005871B9"/>
    <w:rsid w:val="00587BF1"/>
    <w:rsid w:val="00590D53"/>
    <w:rsid w:val="0059139D"/>
    <w:rsid w:val="00591B2D"/>
    <w:rsid w:val="00592B14"/>
    <w:rsid w:val="00592BD9"/>
    <w:rsid w:val="005944B2"/>
    <w:rsid w:val="00594880"/>
    <w:rsid w:val="00594F6E"/>
    <w:rsid w:val="00595006"/>
    <w:rsid w:val="0059550B"/>
    <w:rsid w:val="00595A5F"/>
    <w:rsid w:val="00595C45"/>
    <w:rsid w:val="00595D98"/>
    <w:rsid w:val="005960E6"/>
    <w:rsid w:val="005962D7"/>
    <w:rsid w:val="00596651"/>
    <w:rsid w:val="00596D9D"/>
    <w:rsid w:val="005972C3"/>
    <w:rsid w:val="00597587"/>
    <w:rsid w:val="00597805"/>
    <w:rsid w:val="005A23E2"/>
    <w:rsid w:val="005A2425"/>
    <w:rsid w:val="005A2A88"/>
    <w:rsid w:val="005A3145"/>
    <w:rsid w:val="005A5297"/>
    <w:rsid w:val="005A5B37"/>
    <w:rsid w:val="005A7AFE"/>
    <w:rsid w:val="005A7C7C"/>
    <w:rsid w:val="005A7FA1"/>
    <w:rsid w:val="005B0DC7"/>
    <w:rsid w:val="005B28FF"/>
    <w:rsid w:val="005B2DBC"/>
    <w:rsid w:val="005B2F64"/>
    <w:rsid w:val="005B3311"/>
    <w:rsid w:val="005B3590"/>
    <w:rsid w:val="005B3E8D"/>
    <w:rsid w:val="005B456F"/>
    <w:rsid w:val="005B5861"/>
    <w:rsid w:val="005B62FB"/>
    <w:rsid w:val="005B65AE"/>
    <w:rsid w:val="005B6DD5"/>
    <w:rsid w:val="005B6FD9"/>
    <w:rsid w:val="005B7851"/>
    <w:rsid w:val="005B7909"/>
    <w:rsid w:val="005C0EFF"/>
    <w:rsid w:val="005C1616"/>
    <w:rsid w:val="005C1DB1"/>
    <w:rsid w:val="005C1F0B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27"/>
    <w:rsid w:val="005D51EB"/>
    <w:rsid w:val="005D56A6"/>
    <w:rsid w:val="005D5712"/>
    <w:rsid w:val="005D623D"/>
    <w:rsid w:val="005D6379"/>
    <w:rsid w:val="005D6713"/>
    <w:rsid w:val="005D737B"/>
    <w:rsid w:val="005D7433"/>
    <w:rsid w:val="005D77E5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BF3"/>
    <w:rsid w:val="005E4D2C"/>
    <w:rsid w:val="005E5496"/>
    <w:rsid w:val="005E615E"/>
    <w:rsid w:val="005E6217"/>
    <w:rsid w:val="005E626C"/>
    <w:rsid w:val="005E7985"/>
    <w:rsid w:val="005E7AAA"/>
    <w:rsid w:val="005F09E6"/>
    <w:rsid w:val="005F0B08"/>
    <w:rsid w:val="005F0B64"/>
    <w:rsid w:val="005F0C71"/>
    <w:rsid w:val="005F136B"/>
    <w:rsid w:val="005F21B1"/>
    <w:rsid w:val="005F2395"/>
    <w:rsid w:val="005F2803"/>
    <w:rsid w:val="005F28E7"/>
    <w:rsid w:val="005F2A4D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4E8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44D2"/>
    <w:rsid w:val="00614654"/>
    <w:rsid w:val="006148F9"/>
    <w:rsid w:val="00615354"/>
    <w:rsid w:val="00616FB6"/>
    <w:rsid w:val="00617345"/>
    <w:rsid w:val="00617C9C"/>
    <w:rsid w:val="006216F8"/>
    <w:rsid w:val="00622B57"/>
    <w:rsid w:val="00623146"/>
    <w:rsid w:val="006237A8"/>
    <w:rsid w:val="0062440B"/>
    <w:rsid w:val="00624B69"/>
    <w:rsid w:val="00624BA2"/>
    <w:rsid w:val="006264E3"/>
    <w:rsid w:val="00627589"/>
    <w:rsid w:val="006275E1"/>
    <w:rsid w:val="00627AC3"/>
    <w:rsid w:val="00627BFC"/>
    <w:rsid w:val="00627CEC"/>
    <w:rsid w:val="00627D4B"/>
    <w:rsid w:val="00627FFA"/>
    <w:rsid w:val="0063015D"/>
    <w:rsid w:val="006303C7"/>
    <w:rsid w:val="0063063A"/>
    <w:rsid w:val="00631979"/>
    <w:rsid w:val="00631F22"/>
    <w:rsid w:val="00632B7A"/>
    <w:rsid w:val="006331AB"/>
    <w:rsid w:val="006335B4"/>
    <w:rsid w:val="00634318"/>
    <w:rsid w:val="00635664"/>
    <w:rsid w:val="006358F6"/>
    <w:rsid w:val="006359DB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4092"/>
    <w:rsid w:val="006444AD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43F5"/>
    <w:rsid w:val="00655172"/>
    <w:rsid w:val="00655240"/>
    <w:rsid w:val="006553C1"/>
    <w:rsid w:val="006568CE"/>
    <w:rsid w:val="00656FBE"/>
    <w:rsid w:val="006573C0"/>
    <w:rsid w:val="00660CF4"/>
    <w:rsid w:val="00661F3C"/>
    <w:rsid w:val="0066227B"/>
    <w:rsid w:val="0066299C"/>
    <w:rsid w:val="00662E17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407D"/>
    <w:rsid w:val="00674104"/>
    <w:rsid w:val="00674415"/>
    <w:rsid w:val="0067502E"/>
    <w:rsid w:val="00676696"/>
    <w:rsid w:val="00677061"/>
    <w:rsid w:val="0067719E"/>
    <w:rsid w:val="0067748D"/>
    <w:rsid w:val="00680BCD"/>
    <w:rsid w:val="00680F26"/>
    <w:rsid w:val="00681A85"/>
    <w:rsid w:val="00683BD6"/>
    <w:rsid w:val="00683BF6"/>
    <w:rsid w:val="006843DA"/>
    <w:rsid w:val="006853F5"/>
    <w:rsid w:val="0068573D"/>
    <w:rsid w:val="00686372"/>
    <w:rsid w:val="006866D9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486C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6FD"/>
    <w:rsid w:val="006B2FB0"/>
    <w:rsid w:val="006B3C0B"/>
    <w:rsid w:val="006B5ADD"/>
    <w:rsid w:val="006B6BCE"/>
    <w:rsid w:val="006B7161"/>
    <w:rsid w:val="006B717B"/>
    <w:rsid w:val="006B7B56"/>
    <w:rsid w:val="006B7D79"/>
    <w:rsid w:val="006C0385"/>
    <w:rsid w:val="006C0727"/>
    <w:rsid w:val="006C08FF"/>
    <w:rsid w:val="006C0A5F"/>
    <w:rsid w:val="006C0BDC"/>
    <w:rsid w:val="006C11BE"/>
    <w:rsid w:val="006C2719"/>
    <w:rsid w:val="006C289E"/>
    <w:rsid w:val="006C3964"/>
    <w:rsid w:val="006C39C0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10D1"/>
    <w:rsid w:val="006D2B45"/>
    <w:rsid w:val="006D33B5"/>
    <w:rsid w:val="006D5783"/>
    <w:rsid w:val="006D5AB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E7D49"/>
    <w:rsid w:val="006F0279"/>
    <w:rsid w:val="006F0BD4"/>
    <w:rsid w:val="006F13F9"/>
    <w:rsid w:val="006F1AD6"/>
    <w:rsid w:val="006F3850"/>
    <w:rsid w:val="006F3F75"/>
    <w:rsid w:val="006F430D"/>
    <w:rsid w:val="006F4B4D"/>
    <w:rsid w:val="006F4E3F"/>
    <w:rsid w:val="006F56DA"/>
    <w:rsid w:val="006F598C"/>
    <w:rsid w:val="006F5EA5"/>
    <w:rsid w:val="006F6003"/>
    <w:rsid w:val="006F6B90"/>
    <w:rsid w:val="006F7B02"/>
    <w:rsid w:val="006F7BA8"/>
    <w:rsid w:val="0070022C"/>
    <w:rsid w:val="00700B29"/>
    <w:rsid w:val="00702681"/>
    <w:rsid w:val="00702726"/>
    <w:rsid w:val="007040EE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A99"/>
    <w:rsid w:val="00710BAA"/>
    <w:rsid w:val="00710E78"/>
    <w:rsid w:val="007116AD"/>
    <w:rsid w:val="007124FB"/>
    <w:rsid w:val="00712697"/>
    <w:rsid w:val="00712FED"/>
    <w:rsid w:val="007132AF"/>
    <w:rsid w:val="0071372B"/>
    <w:rsid w:val="00713757"/>
    <w:rsid w:val="00713983"/>
    <w:rsid w:val="00714015"/>
    <w:rsid w:val="007141ED"/>
    <w:rsid w:val="007141F6"/>
    <w:rsid w:val="007142BF"/>
    <w:rsid w:val="007144E8"/>
    <w:rsid w:val="00714602"/>
    <w:rsid w:val="0071561B"/>
    <w:rsid w:val="007158BD"/>
    <w:rsid w:val="00715DF8"/>
    <w:rsid w:val="00715F85"/>
    <w:rsid w:val="00716912"/>
    <w:rsid w:val="00717858"/>
    <w:rsid w:val="007178A9"/>
    <w:rsid w:val="00717B93"/>
    <w:rsid w:val="00717C7E"/>
    <w:rsid w:val="007201F9"/>
    <w:rsid w:val="00720368"/>
    <w:rsid w:val="007211B6"/>
    <w:rsid w:val="00721B9A"/>
    <w:rsid w:val="00722EC3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5A"/>
    <w:rsid w:val="00733DAA"/>
    <w:rsid w:val="00733E5F"/>
    <w:rsid w:val="007345FF"/>
    <w:rsid w:val="00735514"/>
    <w:rsid w:val="00735623"/>
    <w:rsid w:val="007358BC"/>
    <w:rsid w:val="00735D75"/>
    <w:rsid w:val="00736052"/>
    <w:rsid w:val="007361A9"/>
    <w:rsid w:val="0073651F"/>
    <w:rsid w:val="00736C04"/>
    <w:rsid w:val="007376C3"/>
    <w:rsid w:val="00737D0D"/>
    <w:rsid w:val="00740C97"/>
    <w:rsid w:val="00740DFB"/>
    <w:rsid w:val="00742E88"/>
    <w:rsid w:val="007433D8"/>
    <w:rsid w:val="007434C6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47304"/>
    <w:rsid w:val="00747DEE"/>
    <w:rsid w:val="007505C0"/>
    <w:rsid w:val="007507C3"/>
    <w:rsid w:val="00750824"/>
    <w:rsid w:val="00750B09"/>
    <w:rsid w:val="0075125F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E2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441F"/>
    <w:rsid w:val="00785469"/>
    <w:rsid w:val="007901C6"/>
    <w:rsid w:val="007903E7"/>
    <w:rsid w:val="0079054B"/>
    <w:rsid w:val="00790F74"/>
    <w:rsid w:val="00791995"/>
    <w:rsid w:val="0079308A"/>
    <w:rsid w:val="00793403"/>
    <w:rsid w:val="00793534"/>
    <w:rsid w:val="007940F4"/>
    <w:rsid w:val="00794260"/>
    <w:rsid w:val="007950DE"/>
    <w:rsid w:val="0079696D"/>
    <w:rsid w:val="00796DBF"/>
    <w:rsid w:val="00797135"/>
    <w:rsid w:val="00797FDC"/>
    <w:rsid w:val="007A1CF7"/>
    <w:rsid w:val="007A27FD"/>
    <w:rsid w:val="007A2A65"/>
    <w:rsid w:val="007A2ED6"/>
    <w:rsid w:val="007A2F35"/>
    <w:rsid w:val="007A360C"/>
    <w:rsid w:val="007A3CA9"/>
    <w:rsid w:val="007A414F"/>
    <w:rsid w:val="007A4853"/>
    <w:rsid w:val="007A6B37"/>
    <w:rsid w:val="007A6D88"/>
    <w:rsid w:val="007B0678"/>
    <w:rsid w:val="007B0DEF"/>
    <w:rsid w:val="007B1E1A"/>
    <w:rsid w:val="007B32E5"/>
    <w:rsid w:val="007B3E47"/>
    <w:rsid w:val="007B528B"/>
    <w:rsid w:val="007B52AC"/>
    <w:rsid w:val="007B54B0"/>
    <w:rsid w:val="007B7338"/>
    <w:rsid w:val="007B7630"/>
    <w:rsid w:val="007C00AE"/>
    <w:rsid w:val="007C1081"/>
    <w:rsid w:val="007C1425"/>
    <w:rsid w:val="007C1CBD"/>
    <w:rsid w:val="007C22F3"/>
    <w:rsid w:val="007C27E5"/>
    <w:rsid w:val="007C2A3D"/>
    <w:rsid w:val="007C2BEE"/>
    <w:rsid w:val="007C3395"/>
    <w:rsid w:val="007C4E37"/>
    <w:rsid w:val="007C510F"/>
    <w:rsid w:val="007C524C"/>
    <w:rsid w:val="007C5D86"/>
    <w:rsid w:val="007C729C"/>
    <w:rsid w:val="007D1B76"/>
    <w:rsid w:val="007D2FCC"/>
    <w:rsid w:val="007D3897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04C5"/>
    <w:rsid w:val="007E2017"/>
    <w:rsid w:val="007E2495"/>
    <w:rsid w:val="007E293C"/>
    <w:rsid w:val="007E3186"/>
    <w:rsid w:val="007E409C"/>
    <w:rsid w:val="007E49E3"/>
    <w:rsid w:val="007E49EF"/>
    <w:rsid w:val="007E49F5"/>
    <w:rsid w:val="007E5682"/>
    <w:rsid w:val="007E591F"/>
    <w:rsid w:val="007E6656"/>
    <w:rsid w:val="007F00C8"/>
    <w:rsid w:val="007F0252"/>
    <w:rsid w:val="007F09B5"/>
    <w:rsid w:val="007F0D72"/>
    <w:rsid w:val="007F0DC4"/>
    <w:rsid w:val="007F11D0"/>
    <w:rsid w:val="007F1BCA"/>
    <w:rsid w:val="007F1CFB"/>
    <w:rsid w:val="007F253C"/>
    <w:rsid w:val="007F318C"/>
    <w:rsid w:val="007F37E3"/>
    <w:rsid w:val="007F41F4"/>
    <w:rsid w:val="007F4CBA"/>
    <w:rsid w:val="007F4D8A"/>
    <w:rsid w:val="007F58D7"/>
    <w:rsid w:val="007F5AB1"/>
    <w:rsid w:val="007F5C71"/>
    <w:rsid w:val="007F5FED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32B"/>
    <w:rsid w:val="0081257D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6DE1"/>
    <w:rsid w:val="00827110"/>
    <w:rsid w:val="0082747A"/>
    <w:rsid w:val="00827923"/>
    <w:rsid w:val="00827B02"/>
    <w:rsid w:val="00830523"/>
    <w:rsid w:val="0083089E"/>
    <w:rsid w:val="008312A9"/>
    <w:rsid w:val="00831FFF"/>
    <w:rsid w:val="00832F93"/>
    <w:rsid w:val="008336BA"/>
    <w:rsid w:val="00833B6F"/>
    <w:rsid w:val="00833C66"/>
    <w:rsid w:val="008345E9"/>
    <w:rsid w:val="0083492D"/>
    <w:rsid w:val="00835334"/>
    <w:rsid w:val="0083541E"/>
    <w:rsid w:val="00835CB4"/>
    <w:rsid w:val="00835FEA"/>
    <w:rsid w:val="00836C57"/>
    <w:rsid w:val="008374B4"/>
    <w:rsid w:val="00837729"/>
    <w:rsid w:val="0083786E"/>
    <w:rsid w:val="008405A9"/>
    <w:rsid w:val="00840C93"/>
    <w:rsid w:val="00840E44"/>
    <w:rsid w:val="008413FB"/>
    <w:rsid w:val="008422E2"/>
    <w:rsid w:val="00842329"/>
    <w:rsid w:val="00842DE0"/>
    <w:rsid w:val="008432AE"/>
    <w:rsid w:val="00843B05"/>
    <w:rsid w:val="00843EA2"/>
    <w:rsid w:val="008445EF"/>
    <w:rsid w:val="00845B22"/>
    <w:rsid w:val="0084604F"/>
    <w:rsid w:val="00846800"/>
    <w:rsid w:val="00846A39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40EF"/>
    <w:rsid w:val="008546EB"/>
    <w:rsid w:val="0085554E"/>
    <w:rsid w:val="00856084"/>
    <w:rsid w:val="00857925"/>
    <w:rsid w:val="008604A9"/>
    <w:rsid w:val="00860DA5"/>
    <w:rsid w:val="00861211"/>
    <w:rsid w:val="008619D9"/>
    <w:rsid w:val="0086238C"/>
    <w:rsid w:val="00862CE7"/>
    <w:rsid w:val="008630E7"/>
    <w:rsid w:val="0086559B"/>
    <w:rsid w:val="00865743"/>
    <w:rsid w:val="0086589C"/>
    <w:rsid w:val="00866590"/>
    <w:rsid w:val="00866A16"/>
    <w:rsid w:val="00866F9B"/>
    <w:rsid w:val="00867DCE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4B46"/>
    <w:rsid w:val="00895F9C"/>
    <w:rsid w:val="00896885"/>
    <w:rsid w:val="00897FEF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5CC5"/>
    <w:rsid w:val="008B6256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057"/>
    <w:rsid w:val="008C4978"/>
    <w:rsid w:val="008C54BE"/>
    <w:rsid w:val="008C5A59"/>
    <w:rsid w:val="008C5AB3"/>
    <w:rsid w:val="008C5D00"/>
    <w:rsid w:val="008C5F02"/>
    <w:rsid w:val="008C6268"/>
    <w:rsid w:val="008C6631"/>
    <w:rsid w:val="008C6779"/>
    <w:rsid w:val="008C6F9B"/>
    <w:rsid w:val="008D0B6B"/>
    <w:rsid w:val="008D1B22"/>
    <w:rsid w:val="008D2384"/>
    <w:rsid w:val="008D3047"/>
    <w:rsid w:val="008D46E3"/>
    <w:rsid w:val="008D4B70"/>
    <w:rsid w:val="008D5649"/>
    <w:rsid w:val="008D6CFC"/>
    <w:rsid w:val="008D72A8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2E1"/>
    <w:rsid w:val="008F06FB"/>
    <w:rsid w:val="008F3506"/>
    <w:rsid w:val="008F36DF"/>
    <w:rsid w:val="008F4067"/>
    <w:rsid w:val="008F4248"/>
    <w:rsid w:val="008F4346"/>
    <w:rsid w:val="008F4AE5"/>
    <w:rsid w:val="008F5F3C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8BB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EA"/>
    <w:rsid w:val="00927676"/>
    <w:rsid w:val="00930150"/>
    <w:rsid w:val="009306A6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071"/>
    <w:rsid w:val="00940556"/>
    <w:rsid w:val="00940721"/>
    <w:rsid w:val="009411F6"/>
    <w:rsid w:val="00942F15"/>
    <w:rsid w:val="00943027"/>
    <w:rsid w:val="0094361F"/>
    <w:rsid w:val="00944654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045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FDB"/>
    <w:rsid w:val="0097651B"/>
    <w:rsid w:val="009768EA"/>
    <w:rsid w:val="0097699D"/>
    <w:rsid w:val="00976AE3"/>
    <w:rsid w:val="00976B79"/>
    <w:rsid w:val="0097713F"/>
    <w:rsid w:val="00980D48"/>
    <w:rsid w:val="00980DA3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02EA"/>
    <w:rsid w:val="009925E7"/>
    <w:rsid w:val="009927D7"/>
    <w:rsid w:val="0099415B"/>
    <w:rsid w:val="00994B33"/>
    <w:rsid w:val="00994EEF"/>
    <w:rsid w:val="00996F80"/>
    <w:rsid w:val="00996FA9"/>
    <w:rsid w:val="00997E07"/>
    <w:rsid w:val="009A0459"/>
    <w:rsid w:val="009A0475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2C60"/>
    <w:rsid w:val="009B3CCD"/>
    <w:rsid w:val="009B45D1"/>
    <w:rsid w:val="009B4CBF"/>
    <w:rsid w:val="009B4D42"/>
    <w:rsid w:val="009B7362"/>
    <w:rsid w:val="009B76E9"/>
    <w:rsid w:val="009B7C91"/>
    <w:rsid w:val="009B7E37"/>
    <w:rsid w:val="009C050A"/>
    <w:rsid w:val="009C081C"/>
    <w:rsid w:val="009C0824"/>
    <w:rsid w:val="009C0FDF"/>
    <w:rsid w:val="009C19B5"/>
    <w:rsid w:val="009C1CE5"/>
    <w:rsid w:val="009C1EC9"/>
    <w:rsid w:val="009C2207"/>
    <w:rsid w:val="009C24F8"/>
    <w:rsid w:val="009C27D9"/>
    <w:rsid w:val="009C2B68"/>
    <w:rsid w:val="009C3345"/>
    <w:rsid w:val="009C4603"/>
    <w:rsid w:val="009C56C5"/>
    <w:rsid w:val="009C72C4"/>
    <w:rsid w:val="009C7381"/>
    <w:rsid w:val="009D0110"/>
    <w:rsid w:val="009D01AF"/>
    <w:rsid w:val="009D039E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5DA3"/>
    <w:rsid w:val="009D7324"/>
    <w:rsid w:val="009D7A0A"/>
    <w:rsid w:val="009E1A2C"/>
    <w:rsid w:val="009E1AB0"/>
    <w:rsid w:val="009E26F5"/>
    <w:rsid w:val="009E2DB0"/>
    <w:rsid w:val="009E4408"/>
    <w:rsid w:val="009E4873"/>
    <w:rsid w:val="009E49FB"/>
    <w:rsid w:val="009E4A00"/>
    <w:rsid w:val="009E4BC9"/>
    <w:rsid w:val="009E4F65"/>
    <w:rsid w:val="009E54B1"/>
    <w:rsid w:val="009E57E3"/>
    <w:rsid w:val="009E6269"/>
    <w:rsid w:val="009E72A0"/>
    <w:rsid w:val="009E7AF3"/>
    <w:rsid w:val="009F02FF"/>
    <w:rsid w:val="009F11DD"/>
    <w:rsid w:val="009F3415"/>
    <w:rsid w:val="009F3E67"/>
    <w:rsid w:val="009F413C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AC"/>
    <w:rsid w:val="00A022DC"/>
    <w:rsid w:val="00A0240C"/>
    <w:rsid w:val="00A02835"/>
    <w:rsid w:val="00A02BE7"/>
    <w:rsid w:val="00A03AF8"/>
    <w:rsid w:val="00A03F92"/>
    <w:rsid w:val="00A0451D"/>
    <w:rsid w:val="00A05D2C"/>
    <w:rsid w:val="00A065C4"/>
    <w:rsid w:val="00A067B5"/>
    <w:rsid w:val="00A07206"/>
    <w:rsid w:val="00A07A24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E8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32EB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A84"/>
    <w:rsid w:val="00A44140"/>
    <w:rsid w:val="00A4425F"/>
    <w:rsid w:val="00A443FF"/>
    <w:rsid w:val="00A4490B"/>
    <w:rsid w:val="00A458A7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71B4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0D4"/>
    <w:rsid w:val="00A7577C"/>
    <w:rsid w:val="00A7593B"/>
    <w:rsid w:val="00A76584"/>
    <w:rsid w:val="00A76823"/>
    <w:rsid w:val="00A76949"/>
    <w:rsid w:val="00A771EF"/>
    <w:rsid w:val="00A77670"/>
    <w:rsid w:val="00A77DEF"/>
    <w:rsid w:val="00A82F2E"/>
    <w:rsid w:val="00A83297"/>
    <w:rsid w:val="00A83327"/>
    <w:rsid w:val="00A8335B"/>
    <w:rsid w:val="00A8366A"/>
    <w:rsid w:val="00A84A23"/>
    <w:rsid w:val="00A862A9"/>
    <w:rsid w:val="00A867D1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1AFB"/>
    <w:rsid w:val="00AA1DC3"/>
    <w:rsid w:val="00AA2B4B"/>
    <w:rsid w:val="00AA2C2D"/>
    <w:rsid w:val="00AA2D03"/>
    <w:rsid w:val="00AA2D7D"/>
    <w:rsid w:val="00AA427C"/>
    <w:rsid w:val="00AA4A1D"/>
    <w:rsid w:val="00AA5386"/>
    <w:rsid w:val="00AA5661"/>
    <w:rsid w:val="00AA5B47"/>
    <w:rsid w:val="00AA6A4F"/>
    <w:rsid w:val="00AA7A31"/>
    <w:rsid w:val="00AB00B7"/>
    <w:rsid w:val="00AB1DEB"/>
    <w:rsid w:val="00AB2951"/>
    <w:rsid w:val="00AB302A"/>
    <w:rsid w:val="00AB51D6"/>
    <w:rsid w:val="00AB63A2"/>
    <w:rsid w:val="00AB7793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D0"/>
    <w:rsid w:val="00AD02E4"/>
    <w:rsid w:val="00AD074E"/>
    <w:rsid w:val="00AD0934"/>
    <w:rsid w:val="00AD0D22"/>
    <w:rsid w:val="00AD1037"/>
    <w:rsid w:val="00AD15DB"/>
    <w:rsid w:val="00AD16E2"/>
    <w:rsid w:val="00AD252B"/>
    <w:rsid w:val="00AD274E"/>
    <w:rsid w:val="00AD2D66"/>
    <w:rsid w:val="00AD2F1D"/>
    <w:rsid w:val="00AD332E"/>
    <w:rsid w:val="00AD459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C13"/>
    <w:rsid w:val="00AE1D57"/>
    <w:rsid w:val="00AE273E"/>
    <w:rsid w:val="00AE2BDB"/>
    <w:rsid w:val="00AE2DAA"/>
    <w:rsid w:val="00AE3A4C"/>
    <w:rsid w:val="00AE410E"/>
    <w:rsid w:val="00AE64B1"/>
    <w:rsid w:val="00AE67BB"/>
    <w:rsid w:val="00AE67C1"/>
    <w:rsid w:val="00AE73E5"/>
    <w:rsid w:val="00AE7B71"/>
    <w:rsid w:val="00AF1601"/>
    <w:rsid w:val="00AF234D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5688"/>
    <w:rsid w:val="00B16688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9CA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1C35"/>
    <w:rsid w:val="00B327AD"/>
    <w:rsid w:val="00B336FD"/>
    <w:rsid w:val="00B33744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19"/>
    <w:rsid w:val="00B613A0"/>
    <w:rsid w:val="00B62098"/>
    <w:rsid w:val="00B620D2"/>
    <w:rsid w:val="00B62C40"/>
    <w:rsid w:val="00B64225"/>
    <w:rsid w:val="00B647D5"/>
    <w:rsid w:val="00B656D8"/>
    <w:rsid w:val="00B65F35"/>
    <w:rsid w:val="00B662E2"/>
    <w:rsid w:val="00B66874"/>
    <w:rsid w:val="00B66FE8"/>
    <w:rsid w:val="00B670F3"/>
    <w:rsid w:val="00B67157"/>
    <w:rsid w:val="00B67B97"/>
    <w:rsid w:val="00B701BF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1C0E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FFD"/>
    <w:rsid w:val="00B957EA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D05"/>
    <w:rsid w:val="00BA76E2"/>
    <w:rsid w:val="00BA78C8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166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11F"/>
    <w:rsid w:val="00BD4530"/>
    <w:rsid w:val="00BD5AD3"/>
    <w:rsid w:val="00BD64A8"/>
    <w:rsid w:val="00BD6CDA"/>
    <w:rsid w:val="00BD7100"/>
    <w:rsid w:val="00BD7CC4"/>
    <w:rsid w:val="00BD7E56"/>
    <w:rsid w:val="00BE0D82"/>
    <w:rsid w:val="00BE169C"/>
    <w:rsid w:val="00BE1760"/>
    <w:rsid w:val="00BE1AA2"/>
    <w:rsid w:val="00BE21B3"/>
    <w:rsid w:val="00BE237B"/>
    <w:rsid w:val="00BE2434"/>
    <w:rsid w:val="00BE2C02"/>
    <w:rsid w:val="00BE3264"/>
    <w:rsid w:val="00BE37DC"/>
    <w:rsid w:val="00BE417C"/>
    <w:rsid w:val="00BE44C2"/>
    <w:rsid w:val="00BE5168"/>
    <w:rsid w:val="00BE5C4B"/>
    <w:rsid w:val="00BE6041"/>
    <w:rsid w:val="00BE679C"/>
    <w:rsid w:val="00BE67F8"/>
    <w:rsid w:val="00BE68C2"/>
    <w:rsid w:val="00BE6BC6"/>
    <w:rsid w:val="00BE6F5C"/>
    <w:rsid w:val="00BF0586"/>
    <w:rsid w:val="00BF0CB5"/>
    <w:rsid w:val="00BF240C"/>
    <w:rsid w:val="00BF25C0"/>
    <w:rsid w:val="00BF2B8B"/>
    <w:rsid w:val="00BF33B9"/>
    <w:rsid w:val="00BF599C"/>
    <w:rsid w:val="00BF6454"/>
    <w:rsid w:val="00BF76F4"/>
    <w:rsid w:val="00BF7C9A"/>
    <w:rsid w:val="00C001B0"/>
    <w:rsid w:val="00C007ED"/>
    <w:rsid w:val="00C017E8"/>
    <w:rsid w:val="00C0533A"/>
    <w:rsid w:val="00C05B7E"/>
    <w:rsid w:val="00C06EA6"/>
    <w:rsid w:val="00C10C83"/>
    <w:rsid w:val="00C11E7A"/>
    <w:rsid w:val="00C12D3B"/>
    <w:rsid w:val="00C13BEF"/>
    <w:rsid w:val="00C146F0"/>
    <w:rsid w:val="00C149CA"/>
    <w:rsid w:val="00C153D0"/>
    <w:rsid w:val="00C16BF5"/>
    <w:rsid w:val="00C16F66"/>
    <w:rsid w:val="00C17133"/>
    <w:rsid w:val="00C17454"/>
    <w:rsid w:val="00C204E5"/>
    <w:rsid w:val="00C2134F"/>
    <w:rsid w:val="00C21565"/>
    <w:rsid w:val="00C23C8E"/>
    <w:rsid w:val="00C23E87"/>
    <w:rsid w:val="00C23FD0"/>
    <w:rsid w:val="00C246EA"/>
    <w:rsid w:val="00C25263"/>
    <w:rsid w:val="00C25FAE"/>
    <w:rsid w:val="00C261F7"/>
    <w:rsid w:val="00C264BC"/>
    <w:rsid w:val="00C26C57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5F39"/>
    <w:rsid w:val="00C360D5"/>
    <w:rsid w:val="00C362BA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76AE"/>
    <w:rsid w:val="00C518BC"/>
    <w:rsid w:val="00C51B55"/>
    <w:rsid w:val="00C51E39"/>
    <w:rsid w:val="00C51FF2"/>
    <w:rsid w:val="00C52E50"/>
    <w:rsid w:val="00C536AF"/>
    <w:rsid w:val="00C53A5C"/>
    <w:rsid w:val="00C53F71"/>
    <w:rsid w:val="00C5403B"/>
    <w:rsid w:val="00C55F48"/>
    <w:rsid w:val="00C55FA7"/>
    <w:rsid w:val="00C56A15"/>
    <w:rsid w:val="00C6065B"/>
    <w:rsid w:val="00C60D7C"/>
    <w:rsid w:val="00C61BCF"/>
    <w:rsid w:val="00C638AB"/>
    <w:rsid w:val="00C64CD8"/>
    <w:rsid w:val="00C6554A"/>
    <w:rsid w:val="00C65614"/>
    <w:rsid w:val="00C664A6"/>
    <w:rsid w:val="00C66685"/>
    <w:rsid w:val="00C67028"/>
    <w:rsid w:val="00C67985"/>
    <w:rsid w:val="00C70307"/>
    <w:rsid w:val="00C70933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269"/>
    <w:rsid w:val="00C76CB2"/>
    <w:rsid w:val="00C76EDC"/>
    <w:rsid w:val="00C77772"/>
    <w:rsid w:val="00C77C28"/>
    <w:rsid w:val="00C77EEA"/>
    <w:rsid w:val="00C800E5"/>
    <w:rsid w:val="00C80636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2CA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0B2"/>
    <w:rsid w:val="00CB7E23"/>
    <w:rsid w:val="00CC038F"/>
    <w:rsid w:val="00CC03A9"/>
    <w:rsid w:val="00CC0CA5"/>
    <w:rsid w:val="00CC1730"/>
    <w:rsid w:val="00CC18BA"/>
    <w:rsid w:val="00CC28E4"/>
    <w:rsid w:val="00CC2E1F"/>
    <w:rsid w:val="00CC30F5"/>
    <w:rsid w:val="00CC31F0"/>
    <w:rsid w:val="00CC3C5A"/>
    <w:rsid w:val="00CC3E05"/>
    <w:rsid w:val="00CC436C"/>
    <w:rsid w:val="00CC4909"/>
    <w:rsid w:val="00CC4BD0"/>
    <w:rsid w:val="00CC4CD4"/>
    <w:rsid w:val="00CC52E4"/>
    <w:rsid w:val="00CC5FCF"/>
    <w:rsid w:val="00CC6511"/>
    <w:rsid w:val="00CC667D"/>
    <w:rsid w:val="00CC66D2"/>
    <w:rsid w:val="00CC6BDD"/>
    <w:rsid w:val="00CC7DBB"/>
    <w:rsid w:val="00CD1E13"/>
    <w:rsid w:val="00CD23E7"/>
    <w:rsid w:val="00CD2CD7"/>
    <w:rsid w:val="00CD2F24"/>
    <w:rsid w:val="00CD3B2F"/>
    <w:rsid w:val="00CD5426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0F02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1B16"/>
    <w:rsid w:val="00D324DF"/>
    <w:rsid w:val="00D32736"/>
    <w:rsid w:val="00D32BC0"/>
    <w:rsid w:val="00D32BC7"/>
    <w:rsid w:val="00D33A7C"/>
    <w:rsid w:val="00D34001"/>
    <w:rsid w:val="00D358EE"/>
    <w:rsid w:val="00D35951"/>
    <w:rsid w:val="00D35CDC"/>
    <w:rsid w:val="00D4005C"/>
    <w:rsid w:val="00D4075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2FF"/>
    <w:rsid w:val="00D47628"/>
    <w:rsid w:val="00D47C29"/>
    <w:rsid w:val="00D500AA"/>
    <w:rsid w:val="00D50635"/>
    <w:rsid w:val="00D51B69"/>
    <w:rsid w:val="00D51E03"/>
    <w:rsid w:val="00D51F31"/>
    <w:rsid w:val="00D526ED"/>
    <w:rsid w:val="00D527A0"/>
    <w:rsid w:val="00D52B2F"/>
    <w:rsid w:val="00D54843"/>
    <w:rsid w:val="00D552B6"/>
    <w:rsid w:val="00D559FE"/>
    <w:rsid w:val="00D55EBE"/>
    <w:rsid w:val="00D56C6D"/>
    <w:rsid w:val="00D575AC"/>
    <w:rsid w:val="00D57E31"/>
    <w:rsid w:val="00D6005B"/>
    <w:rsid w:val="00D623AB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DCF"/>
    <w:rsid w:val="00D76FE0"/>
    <w:rsid w:val="00D80EF2"/>
    <w:rsid w:val="00D8116C"/>
    <w:rsid w:val="00D81B7F"/>
    <w:rsid w:val="00D81C54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21C4"/>
    <w:rsid w:val="00D92471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97BCC"/>
    <w:rsid w:val="00DA04A3"/>
    <w:rsid w:val="00DA1420"/>
    <w:rsid w:val="00DA20EB"/>
    <w:rsid w:val="00DA2636"/>
    <w:rsid w:val="00DA30ED"/>
    <w:rsid w:val="00DA3270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A80"/>
    <w:rsid w:val="00DB40AD"/>
    <w:rsid w:val="00DB5181"/>
    <w:rsid w:val="00DB58DA"/>
    <w:rsid w:val="00DB71A4"/>
    <w:rsid w:val="00DB78D5"/>
    <w:rsid w:val="00DB7BDE"/>
    <w:rsid w:val="00DC193F"/>
    <w:rsid w:val="00DC1F31"/>
    <w:rsid w:val="00DC2FD9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0CF6"/>
    <w:rsid w:val="00DD1B20"/>
    <w:rsid w:val="00DD2426"/>
    <w:rsid w:val="00DD25EC"/>
    <w:rsid w:val="00DD2FA6"/>
    <w:rsid w:val="00DD31C0"/>
    <w:rsid w:val="00DD39D4"/>
    <w:rsid w:val="00DD4459"/>
    <w:rsid w:val="00DD46EF"/>
    <w:rsid w:val="00DD4B41"/>
    <w:rsid w:val="00DD4EAE"/>
    <w:rsid w:val="00DD6AB8"/>
    <w:rsid w:val="00DD7A68"/>
    <w:rsid w:val="00DE003D"/>
    <w:rsid w:val="00DE0293"/>
    <w:rsid w:val="00DE141C"/>
    <w:rsid w:val="00DE1CA8"/>
    <w:rsid w:val="00DE2A1B"/>
    <w:rsid w:val="00DE2BED"/>
    <w:rsid w:val="00DE2E5D"/>
    <w:rsid w:val="00DE373D"/>
    <w:rsid w:val="00DE4291"/>
    <w:rsid w:val="00DE43B1"/>
    <w:rsid w:val="00DE4AC6"/>
    <w:rsid w:val="00DE56ED"/>
    <w:rsid w:val="00DE5AF0"/>
    <w:rsid w:val="00DE5F9C"/>
    <w:rsid w:val="00DE6173"/>
    <w:rsid w:val="00DE6392"/>
    <w:rsid w:val="00DE6E1C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3DD4"/>
    <w:rsid w:val="00DF4A8B"/>
    <w:rsid w:val="00DF4C37"/>
    <w:rsid w:val="00DF4FF8"/>
    <w:rsid w:val="00DF50D0"/>
    <w:rsid w:val="00DF5603"/>
    <w:rsid w:val="00DF6186"/>
    <w:rsid w:val="00DF74B9"/>
    <w:rsid w:val="00DF75D1"/>
    <w:rsid w:val="00E0004A"/>
    <w:rsid w:val="00E00D91"/>
    <w:rsid w:val="00E02392"/>
    <w:rsid w:val="00E02E4E"/>
    <w:rsid w:val="00E0329C"/>
    <w:rsid w:val="00E0347F"/>
    <w:rsid w:val="00E048A5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C68"/>
    <w:rsid w:val="00E12E56"/>
    <w:rsid w:val="00E13675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6C70"/>
    <w:rsid w:val="00E17AA7"/>
    <w:rsid w:val="00E17CD3"/>
    <w:rsid w:val="00E21277"/>
    <w:rsid w:val="00E21EA2"/>
    <w:rsid w:val="00E22839"/>
    <w:rsid w:val="00E234D3"/>
    <w:rsid w:val="00E25110"/>
    <w:rsid w:val="00E25540"/>
    <w:rsid w:val="00E25613"/>
    <w:rsid w:val="00E26145"/>
    <w:rsid w:val="00E2663C"/>
    <w:rsid w:val="00E26B43"/>
    <w:rsid w:val="00E26C35"/>
    <w:rsid w:val="00E26D77"/>
    <w:rsid w:val="00E27145"/>
    <w:rsid w:val="00E2748B"/>
    <w:rsid w:val="00E276DE"/>
    <w:rsid w:val="00E305E7"/>
    <w:rsid w:val="00E319D8"/>
    <w:rsid w:val="00E331AC"/>
    <w:rsid w:val="00E3321B"/>
    <w:rsid w:val="00E3344A"/>
    <w:rsid w:val="00E33535"/>
    <w:rsid w:val="00E33FCD"/>
    <w:rsid w:val="00E341F4"/>
    <w:rsid w:val="00E345B8"/>
    <w:rsid w:val="00E34A2F"/>
    <w:rsid w:val="00E34BFE"/>
    <w:rsid w:val="00E34C36"/>
    <w:rsid w:val="00E36B13"/>
    <w:rsid w:val="00E36D7E"/>
    <w:rsid w:val="00E36F2F"/>
    <w:rsid w:val="00E372B3"/>
    <w:rsid w:val="00E4067F"/>
    <w:rsid w:val="00E40CCA"/>
    <w:rsid w:val="00E414F5"/>
    <w:rsid w:val="00E41729"/>
    <w:rsid w:val="00E42050"/>
    <w:rsid w:val="00E42146"/>
    <w:rsid w:val="00E430CC"/>
    <w:rsid w:val="00E432FE"/>
    <w:rsid w:val="00E43917"/>
    <w:rsid w:val="00E43BF9"/>
    <w:rsid w:val="00E440ED"/>
    <w:rsid w:val="00E44B86"/>
    <w:rsid w:val="00E4509B"/>
    <w:rsid w:val="00E454BC"/>
    <w:rsid w:val="00E458EB"/>
    <w:rsid w:val="00E45FF9"/>
    <w:rsid w:val="00E46533"/>
    <w:rsid w:val="00E50069"/>
    <w:rsid w:val="00E5164D"/>
    <w:rsid w:val="00E52104"/>
    <w:rsid w:val="00E52D6E"/>
    <w:rsid w:val="00E53099"/>
    <w:rsid w:val="00E53AC8"/>
    <w:rsid w:val="00E53B54"/>
    <w:rsid w:val="00E54407"/>
    <w:rsid w:val="00E60033"/>
    <w:rsid w:val="00E60068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220"/>
    <w:rsid w:val="00E707E4"/>
    <w:rsid w:val="00E7158B"/>
    <w:rsid w:val="00E71B38"/>
    <w:rsid w:val="00E72A8F"/>
    <w:rsid w:val="00E73CBF"/>
    <w:rsid w:val="00E74206"/>
    <w:rsid w:val="00E74726"/>
    <w:rsid w:val="00E7475B"/>
    <w:rsid w:val="00E74A90"/>
    <w:rsid w:val="00E75039"/>
    <w:rsid w:val="00E76D54"/>
    <w:rsid w:val="00E77040"/>
    <w:rsid w:val="00E770C1"/>
    <w:rsid w:val="00E77101"/>
    <w:rsid w:val="00E77875"/>
    <w:rsid w:val="00E80031"/>
    <w:rsid w:val="00E8068E"/>
    <w:rsid w:val="00E80CA5"/>
    <w:rsid w:val="00E8104F"/>
    <w:rsid w:val="00E8223B"/>
    <w:rsid w:val="00E8232A"/>
    <w:rsid w:val="00E8283B"/>
    <w:rsid w:val="00E82D17"/>
    <w:rsid w:val="00E849C4"/>
    <w:rsid w:val="00E85633"/>
    <w:rsid w:val="00E8608B"/>
    <w:rsid w:val="00E86D64"/>
    <w:rsid w:val="00E87397"/>
    <w:rsid w:val="00E876BA"/>
    <w:rsid w:val="00E87CDC"/>
    <w:rsid w:val="00E902F0"/>
    <w:rsid w:val="00E9039D"/>
    <w:rsid w:val="00E90771"/>
    <w:rsid w:val="00E91073"/>
    <w:rsid w:val="00E91572"/>
    <w:rsid w:val="00E91690"/>
    <w:rsid w:val="00E926AB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6D51"/>
    <w:rsid w:val="00E970B1"/>
    <w:rsid w:val="00E97781"/>
    <w:rsid w:val="00EA073B"/>
    <w:rsid w:val="00EA0D3E"/>
    <w:rsid w:val="00EA102F"/>
    <w:rsid w:val="00EA1500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C57"/>
    <w:rsid w:val="00EA6D12"/>
    <w:rsid w:val="00EA7129"/>
    <w:rsid w:val="00EA75AA"/>
    <w:rsid w:val="00EA797E"/>
    <w:rsid w:val="00EB0013"/>
    <w:rsid w:val="00EB0AF2"/>
    <w:rsid w:val="00EB14A9"/>
    <w:rsid w:val="00EB160D"/>
    <w:rsid w:val="00EB2091"/>
    <w:rsid w:val="00EB2CFB"/>
    <w:rsid w:val="00EB2D53"/>
    <w:rsid w:val="00EB3283"/>
    <w:rsid w:val="00EB3D75"/>
    <w:rsid w:val="00EB4269"/>
    <w:rsid w:val="00EB48C7"/>
    <w:rsid w:val="00EB4F69"/>
    <w:rsid w:val="00EB6860"/>
    <w:rsid w:val="00EB6A9E"/>
    <w:rsid w:val="00EB7009"/>
    <w:rsid w:val="00EB71FF"/>
    <w:rsid w:val="00EB74B2"/>
    <w:rsid w:val="00EC084D"/>
    <w:rsid w:val="00EC1402"/>
    <w:rsid w:val="00EC144F"/>
    <w:rsid w:val="00EC1BFF"/>
    <w:rsid w:val="00EC28F6"/>
    <w:rsid w:val="00EC2E21"/>
    <w:rsid w:val="00EC35E9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5E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CA5"/>
    <w:rsid w:val="00EE2EA5"/>
    <w:rsid w:val="00EE3EF6"/>
    <w:rsid w:val="00EE3FD1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A2E"/>
    <w:rsid w:val="00EE6F7F"/>
    <w:rsid w:val="00EF01F0"/>
    <w:rsid w:val="00EF0C3F"/>
    <w:rsid w:val="00EF0D13"/>
    <w:rsid w:val="00EF1A28"/>
    <w:rsid w:val="00EF1D1C"/>
    <w:rsid w:val="00EF2F87"/>
    <w:rsid w:val="00EF322D"/>
    <w:rsid w:val="00EF492D"/>
    <w:rsid w:val="00EF4F58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68B"/>
    <w:rsid w:val="00F067AB"/>
    <w:rsid w:val="00F06A39"/>
    <w:rsid w:val="00F06E86"/>
    <w:rsid w:val="00F06FE5"/>
    <w:rsid w:val="00F10C08"/>
    <w:rsid w:val="00F12D48"/>
    <w:rsid w:val="00F131CB"/>
    <w:rsid w:val="00F13487"/>
    <w:rsid w:val="00F134BD"/>
    <w:rsid w:val="00F13862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F55"/>
    <w:rsid w:val="00F341FA"/>
    <w:rsid w:val="00F35515"/>
    <w:rsid w:val="00F358EF"/>
    <w:rsid w:val="00F36205"/>
    <w:rsid w:val="00F36AF7"/>
    <w:rsid w:val="00F376DE"/>
    <w:rsid w:val="00F37ACD"/>
    <w:rsid w:val="00F37C2D"/>
    <w:rsid w:val="00F37E0D"/>
    <w:rsid w:val="00F4027B"/>
    <w:rsid w:val="00F407BC"/>
    <w:rsid w:val="00F4118A"/>
    <w:rsid w:val="00F412EA"/>
    <w:rsid w:val="00F418BE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7CD"/>
    <w:rsid w:val="00F55BA2"/>
    <w:rsid w:val="00F5673C"/>
    <w:rsid w:val="00F56F95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025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0589"/>
    <w:rsid w:val="00F72F12"/>
    <w:rsid w:val="00F743AE"/>
    <w:rsid w:val="00F753E1"/>
    <w:rsid w:val="00F7717E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12AB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1FD0"/>
    <w:rsid w:val="00FC2461"/>
    <w:rsid w:val="00FC2DCE"/>
    <w:rsid w:val="00FC3C0C"/>
    <w:rsid w:val="00FC4432"/>
    <w:rsid w:val="00FC4A21"/>
    <w:rsid w:val="00FC5A63"/>
    <w:rsid w:val="00FC5D6B"/>
    <w:rsid w:val="00FC603B"/>
    <w:rsid w:val="00FC7357"/>
    <w:rsid w:val="00FD01A6"/>
    <w:rsid w:val="00FD01C0"/>
    <w:rsid w:val="00FD0789"/>
    <w:rsid w:val="00FD1283"/>
    <w:rsid w:val="00FD17A1"/>
    <w:rsid w:val="00FD1A00"/>
    <w:rsid w:val="00FD1BEC"/>
    <w:rsid w:val="00FD1D01"/>
    <w:rsid w:val="00FD1D65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24B"/>
    <w:rsid w:val="00FF4A25"/>
    <w:rsid w:val="00FF5B06"/>
    <w:rsid w:val="00FF607B"/>
    <w:rsid w:val="00FF6142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3917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2F35"/>
    <w:rPr>
      <w:sz w:val="24"/>
      <w:lang w:val="en-GB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2F35"/>
    <w:rPr>
      <w:b/>
      <w:sz w:val="28"/>
      <w:lang w:val="en-GB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963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A2F3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,LetteredList,L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5">
    <w:name w:val="H5"/>
    <w:aliases w:val="1.1.1.1.11,1.1.1.1.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Caption">
    <w:name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7A2F35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7A2F35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7A2F35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7A2F35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7A2F3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Bibliography1">
    <w:name w:val="Bibliography1"/>
    <w:basedOn w:val="Normal"/>
    <w:next w:val="Normal"/>
    <w:uiPriority w:val="37"/>
    <w:unhideWhenUsed/>
    <w:rsid w:val="007A2F35"/>
    <w:pPr>
      <w:spacing w:after="200" w:line="276" w:lineRule="auto"/>
    </w:pPr>
    <w:rPr>
      <w:rFonts w:ascii="Calibri" w:eastAsia="Malgun Gothic" w:hAnsi="Calibri"/>
      <w:szCs w:val="22"/>
      <w:lang w:val="en-US"/>
    </w:rPr>
  </w:style>
  <w:style w:type="paragraph" w:customStyle="1" w:styleId="FigTitle">
    <w:name w:val="FigTitle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DL">
    <w:name w:val="DL"/>
    <w:aliases w:val="DashedList2,D,DashedList,DashedList3,DL21"/>
    <w:uiPriority w:val="99"/>
    <w:rsid w:val="007A2F3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7A2F35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character" w:customStyle="1" w:styleId="highlight">
    <w:name w:val="highlight"/>
    <w:basedOn w:val="DefaultParagraphFont"/>
    <w:rsid w:val="007A2F35"/>
  </w:style>
  <w:style w:type="paragraph" w:customStyle="1" w:styleId="FigTitlea">
    <w:name w:val="FigTitle a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7A2F35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styleId="Bibliography">
    <w:name w:val="Bibliography"/>
    <w:basedOn w:val="Normal"/>
    <w:next w:val="Normal"/>
    <w:uiPriority w:val="37"/>
    <w:unhideWhenUsed/>
    <w:rsid w:val="007A2F35"/>
    <w:rPr>
      <w:rFonts w:eastAsia="Times New Roman"/>
    </w:rPr>
  </w:style>
  <w:style w:type="character" w:customStyle="1" w:styleId="SC9192528">
    <w:name w:val="SC.9.192528"/>
    <w:uiPriority w:val="99"/>
    <w:rsid w:val="007A2F35"/>
    <w:rPr>
      <w:b/>
      <w:bCs/>
      <w:color w:val="000000"/>
      <w:sz w:val="20"/>
      <w:szCs w:val="20"/>
    </w:rPr>
  </w:style>
  <w:style w:type="paragraph" w:customStyle="1" w:styleId="Default">
    <w:name w:val="Default"/>
    <w:rsid w:val="007A2F35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ko-KR"/>
    </w:rPr>
  </w:style>
  <w:style w:type="paragraph" w:customStyle="1" w:styleId="SP10200743">
    <w:name w:val="SP.10.200743"/>
    <w:basedOn w:val="Default"/>
    <w:next w:val="Default"/>
    <w:uiPriority w:val="99"/>
    <w:rsid w:val="007A2F35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7A2F35"/>
    <w:rPr>
      <w:color w:val="auto"/>
    </w:rPr>
  </w:style>
  <w:style w:type="character" w:customStyle="1" w:styleId="SC10323594">
    <w:name w:val="SC.10.323594"/>
    <w:uiPriority w:val="99"/>
    <w:rsid w:val="007A2F35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7A2F35"/>
    <w:rPr>
      <w:color w:val="auto"/>
    </w:rPr>
  </w:style>
  <w:style w:type="character" w:customStyle="1" w:styleId="SC10323600">
    <w:name w:val="SC.10.323600"/>
    <w:uiPriority w:val="99"/>
    <w:rsid w:val="007A2F3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7A2F35"/>
    <w:rPr>
      <w:color w:val="auto"/>
    </w:rPr>
  </w:style>
  <w:style w:type="character" w:customStyle="1" w:styleId="SC10323592">
    <w:name w:val="SC.10.323592"/>
    <w:uiPriority w:val="99"/>
    <w:rsid w:val="007A2F3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282754">
    <w:name w:val="SP.10.282754"/>
    <w:basedOn w:val="Default"/>
    <w:next w:val="Default"/>
    <w:uiPriority w:val="99"/>
    <w:rsid w:val="007A2F3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7A2F3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7A2F35"/>
    <w:rPr>
      <w:color w:val="auto"/>
    </w:rPr>
  </w:style>
  <w:style w:type="character" w:customStyle="1" w:styleId="SC10319501">
    <w:name w:val="SC.10.319501"/>
    <w:uiPriority w:val="99"/>
    <w:rsid w:val="007A2F3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15">
    <w:name w:val="SP.13.118815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7A2F35"/>
    <w:rPr>
      <w:color w:val="auto"/>
    </w:rPr>
  </w:style>
  <w:style w:type="character" w:customStyle="1" w:styleId="SC13303177">
    <w:name w:val="SC.13.303177"/>
    <w:uiPriority w:val="99"/>
    <w:rsid w:val="007A2F35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7A2F35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7A2F35"/>
    <w:rPr>
      <w:color w:val="auto"/>
    </w:rPr>
  </w:style>
  <w:style w:type="character" w:customStyle="1" w:styleId="SC12323589">
    <w:name w:val="SC.12.323589"/>
    <w:uiPriority w:val="99"/>
    <w:rsid w:val="007A2F3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7A2F35"/>
    <w:rPr>
      <w:color w:val="000000"/>
      <w:sz w:val="18"/>
      <w:szCs w:val="18"/>
    </w:rPr>
  </w:style>
  <w:style w:type="paragraph" w:customStyle="1" w:styleId="EU">
    <w:name w:val="EU"/>
    <w:aliases w:val="EquationUnnumbered"/>
    <w:uiPriority w:val="99"/>
    <w:rsid w:val="007A2F3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A2F35"/>
    <w:rPr>
      <w:i/>
    </w:rPr>
  </w:style>
  <w:style w:type="paragraph" w:customStyle="1" w:styleId="CellBodyCentered">
    <w:name w:val="CellBodyCentered"/>
    <w:uiPriority w:val="99"/>
    <w:rsid w:val="007A2F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DashedList">
    <w:name w:val="CellBodyDashedList"/>
    <w:uiPriority w:val="99"/>
    <w:rsid w:val="007A2F35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7A2F3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orNote">
    <w:name w:val="Editor_Note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Caption">
    <w:name w:val="FigCaption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7A2F35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uretextsmall">
    <w:name w:val="figure text small"/>
    <w:uiPriority w:val="99"/>
    <w:rsid w:val="007A2F35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  <w:lang w:eastAsia="zh-CN"/>
    </w:rPr>
  </w:style>
  <w:style w:type="paragraph" w:customStyle="1" w:styleId="FL">
    <w:name w:val="FL"/>
    <w:aliases w:val="FlushLeft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paragraph" w:customStyle="1" w:styleId="H">
    <w:name w:val="H"/>
    <w:aliases w:val="HangingIndent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6">
    <w:name w:val="H6"/>
    <w:aliases w:val="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7">
    <w:name w:val="H7"/>
    <w:aliases w:val="1.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h">
    <w:name w:val="Hh"/>
    <w:aliases w:val="HangingIndent2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RPageNumber">
    <w:name w:val="R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ableFootnote">
    <w:name w:val="TableFootnote"/>
    <w:uiPriority w:val="99"/>
    <w:rsid w:val="007A2F3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LOT">
    <w:name w:val="TableTitleLOT"/>
    <w:uiPriority w:val="99"/>
    <w:rsid w:val="007A2F35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character" w:customStyle="1" w:styleId="definition">
    <w:name w:val="definition"/>
    <w:uiPriority w:val="99"/>
    <w:rsid w:val="007A2F35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7A2F35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7A2F35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7A2F35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7A2F35"/>
    <w:rPr>
      <w:rFonts w:cs="Times New Roman"/>
      <w:i/>
      <w:iCs/>
    </w:rPr>
  </w:style>
  <w:style w:type="character" w:customStyle="1" w:styleId="Reference">
    <w:name w:val="Reference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">
    <w:name w:val="references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7A2F35"/>
    <w:rPr>
      <w:vertAlign w:val="subscript"/>
    </w:rPr>
  </w:style>
  <w:style w:type="character" w:customStyle="1" w:styleId="Superscript">
    <w:name w:val="Superscript"/>
    <w:uiPriority w:val="99"/>
    <w:rsid w:val="007A2F35"/>
    <w:rPr>
      <w:vertAlign w:val="superscript"/>
    </w:rPr>
  </w:style>
  <w:style w:type="character" w:customStyle="1" w:styleId="Symbol">
    <w:name w:val="Symbol"/>
    <w:uiPriority w:val="99"/>
    <w:rsid w:val="007A2F35"/>
    <w:rPr>
      <w:rFonts w:ascii="Symbol" w:hAnsi="Symbol"/>
      <w:color w:val="000000"/>
      <w:spacing w:val="0"/>
      <w:sz w:val="20"/>
      <w:u w:val="none"/>
      <w:vertAlign w:val="baseline"/>
    </w:rPr>
  </w:style>
  <w:style w:type="paragraph" w:styleId="Date">
    <w:name w:val="Date"/>
    <w:basedOn w:val="Normal"/>
    <w:next w:val="Normal"/>
    <w:link w:val="DateChar"/>
    <w:rsid w:val="007E591F"/>
  </w:style>
  <w:style w:type="character" w:customStyle="1" w:styleId="DateChar">
    <w:name w:val="Date Char"/>
    <w:basedOn w:val="DefaultParagraphFont"/>
    <w:link w:val="Date"/>
    <w:rsid w:val="007E591F"/>
    <w:rPr>
      <w:sz w:val="22"/>
      <w:lang w:val="en-GB"/>
    </w:rPr>
  </w:style>
  <w:style w:type="character" w:styleId="FollowedHyperlink">
    <w:name w:val="FollowedHyperlink"/>
    <w:basedOn w:val="DefaultParagraphFont"/>
    <w:rsid w:val="00AE67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3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inghua.li@inte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hareh.sadeghi@int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7791DD3870746BA638AFE7AE047AB" ma:contentTypeVersion="10" ma:contentTypeDescription="Create a new document." ma:contentTypeScope="" ma:versionID="773923b60187f468ddfc880c18dbc13c">
  <xsd:schema xmlns:xsd="http://www.w3.org/2001/XMLSchema" xmlns:xs="http://www.w3.org/2001/XMLSchema" xmlns:p="http://schemas.microsoft.com/office/2006/metadata/properties" xmlns:ns3="8aba5891-7368-49c4-ba93-e163f26ab896" targetNamespace="http://schemas.microsoft.com/office/2006/metadata/properties" ma:root="true" ma:fieldsID="9e8f19f0e999a5fa82384157b81e23c8" ns3:_="">
    <xsd:import namespace="8aba5891-7368-49c4-ba93-e163f26a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5891-7368-49c4-ba93-e163f26ab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521A5098-99C2-42DD-AAF9-1DEF3EBCEE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5EA83B-5B1F-4CD9-A507-052EC1165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166E4-F109-4653-A954-97623D1A2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a5891-7368-49c4-ba93-e163f26ab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7DA55B-8076-4CBD-9A4D-739E722E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5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5911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Sadeghi, Bahareh</cp:lastModifiedBy>
  <cp:revision>2</cp:revision>
  <cp:lastPrinted>2013-12-02T17:26:00Z</cp:lastPrinted>
  <dcterms:created xsi:type="dcterms:W3CDTF">2020-09-17T00:18:00Z</dcterms:created>
  <dcterms:modified xsi:type="dcterms:W3CDTF">2020-09-17T00:18:00Z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0x010100EE57791DD3870746BA638AFE7AE047AB</vt:lpwstr>
  </property>
</Properties>
</file>