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FD731C" w:rsidP="00940D9A">
            <w:pPr>
              <w:pStyle w:val="T2"/>
            </w:pPr>
            <w:r>
              <w:t>Tentative Table of Contents for D0.1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940D9A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</w:t>
            </w:r>
            <w:r w:rsidR="00976440">
              <w:rPr>
                <w:b w:val="0"/>
                <w:sz w:val="24"/>
                <w:szCs w:val="24"/>
              </w:rPr>
              <w:t>20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976440">
              <w:rPr>
                <w:b w:val="0"/>
                <w:sz w:val="24"/>
                <w:szCs w:val="24"/>
              </w:rPr>
              <w:t>0</w:t>
            </w:r>
            <w:r w:rsidR="00FD731C">
              <w:rPr>
                <w:b w:val="0"/>
                <w:sz w:val="24"/>
                <w:szCs w:val="24"/>
              </w:rPr>
              <w:t>9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E75C2D">
              <w:rPr>
                <w:b w:val="0"/>
                <w:sz w:val="24"/>
                <w:szCs w:val="24"/>
              </w:rPr>
              <w:t>21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CA09B2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B50F90" w:rsidRPr="0072007E" w:rsidRDefault="008E79F9" w:rsidP="00FD731C">
      <w:pPr>
        <w:pStyle w:val="Heading5"/>
        <w:spacing w:before="60"/>
        <w:jc w:val="both"/>
        <w:rPr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This </w:t>
      </w:r>
      <w:r w:rsidR="00FD731C">
        <w:rPr>
          <w:rFonts w:ascii="Times New Roman" w:hAnsi="Times New Roman"/>
          <w:b w:val="0"/>
          <w:i w:val="0"/>
          <w:sz w:val="24"/>
          <w:szCs w:val="24"/>
        </w:rPr>
        <w:t>submission presents a tentative table of contents for D0.1.</w:t>
      </w:r>
    </w:p>
    <w:p w:rsidR="00AD1160" w:rsidRPr="00AD1160" w:rsidRDefault="00AD1160" w:rsidP="00AD1160"/>
    <w:p w:rsidR="00977061" w:rsidRDefault="00977061" w:rsidP="00977061"/>
    <w:p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:rsidR="007F2FDA" w:rsidRDefault="007F2FDA" w:rsidP="007F2FDA">
      <w:pPr>
        <w:rPr>
          <w:sz w:val="24"/>
          <w:szCs w:val="24"/>
        </w:rPr>
      </w:pPr>
    </w:p>
    <w:p w:rsidR="003B07DE" w:rsidRDefault="003B07DE" w:rsidP="003B07DE">
      <w:pPr>
        <w:pStyle w:val="H11"/>
        <w:rPr>
          <w:w w:val="100"/>
        </w:rPr>
      </w:pPr>
      <w:r>
        <w:rPr>
          <w:w w:val="100"/>
        </w:rPr>
        <w:t>Contents</w:t>
      </w:r>
    </w:p>
    <w:p w:rsidR="003B07DE" w:rsidRDefault="003B07DE" w:rsidP="003B07DE">
      <w:pPr>
        <w:pStyle w:val="H1"/>
        <w:rPr>
          <w:w w:val="100"/>
        </w:rPr>
      </w:pPr>
      <w:r>
        <w:rPr>
          <w:w w:val="100"/>
        </w:rPr>
        <w:tab/>
        <w:t>Contents</w:t>
      </w:r>
      <w:r>
        <w:rPr>
          <w:w w:val="100"/>
        </w:rPr>
        <w:tab/>
        <w:t>7</w:t>
      </w:r>
    </w:p>
    <w:p w:rsidR="003B07DE" w:rsidRDefault="003B07DE" w:rsidP="003B07DE">
      <w:pPr>
        <w:pStyle w:val="H1"/>
        <w:rPr>
          <w:w w:val="100"/>
        </w:rPr>
      </w:pPr>
      <w:r>
        <w:rPr>
          <w:w w:val="100"/>
        </w:rPr>
        <w:tab/>
        <w:t>List of Figures</w:t>
      </w:r>
      <w:r>
        <w:rPr>
          <w:w w:val="100"/>
        </w:rPr>
        <w:tab/>
        <w:t>15</w:t>
      </w:r>
    </w:p>
    <w:p w:rsidR="003B07DE" w:rsidRDefault="003B07DE" w:rsidP="003B07DE">
      <w:pPr>
        <w:pStyle w:val="H1"/>
        <w:rPr>
          <w:w w:val="100"/>
        </w:rPr>
      </w:pPr>
      <w:r>
        <w:rPr>
          <w:w w:val="100"/>
        </w:rPr>
        <w:tab/>
        <w:t>List of Tables</w:t>
      </w:r>
      <w:r>
        <w:rPr>
          <w:w w:val="100"/>
        </w:rPr>
        <w:tab/>
        <w:t>17</w:t>
      </w:r>
    </w:p>
    <w:p w:rsidR="003B07DE" w:rsidRDefault="003B07DE" w:rsidP="003B07DE">
      <w:pPr>
        <w:pStyle w:val="H1"/>
        <w:rPr>
          <w:w w:val="100"/>
        </w:rPr>
      </w:pPr>
      <w:r>
        <w:rPr>
          <w:w w:val="100"/>
        </w:rPr>
        <w:tab/>
        <w:t>Editorial Notes</w:t>
      </w:r>
      <w:r>
        <w:rPr>
          <w:w w:val="100"/>
        </w:rPr>
        <w:tab/>
        <w:t>19</w:t>
      </w:r>
    </w:p>
    <w:p w:rsidR="003B07DE" w:rsidRDefault="003B07DE" w:rsidP="003B07DE">
      <w:pPr>
        <w:pStyle w:val="H1"/>
        <w:rPr>
          <w:w w:val="100"/>
        </w:rPr>
      </w:pPr>
      <w:r>
        <w:rPr>
          <w:w w:val="100"/>
        </w:rPr>
        <w:t>3.</w:t>
      </w:r>
      <w:r>
        <w:rPr>
          <w:w w:val="100"/>
        </w:rPr>
        <w:tab/>
        <w:t>Definitions, acronyms, and abbreviations</w:t>
      </w:r>
      <w:r>
        <w:rPr>
          <w:w w:val="100"/>
        </w:rPr>
        <w:tab/>
        <w:t>21</w:t>
      </w:r>
    </w:p>
    <w:p w:rsidR="003B07DE" w:rsidRDefault="003B07DE" w:rsidP="003B07DE">
      <w:pPr>
        <w:pStyle w:val="H21"/>
        <w:rPr>
          <w:w w:val="100"/>
        </w:rPr>
      </w:pPr>
      <w:r>
        <w:rPr>
          <w:w w:val="100"/>
        </w:rPr>
        <w:tab/>
        <w:t>3.1</w:t>
      </w:r>
      <w:r>
        <w:rPr>
          <w:w w:val="100"/>
        </w:rPr>
        <w:tab/>
        <w:t>Definitions</w:t>
      </w:r>
      <w:r>
        <w:rPr>
          <w:w w:val="100"/>
        </w:rPr>
        <w:tab/>
        <w:t>21</w:t>
      </w:r>
    </w:p>
    <w:p w:rsidR="003B07DE" w:rsidRDefault="003B07DE" w:rsidP="003B07DE">
      <w:pPr>
        <w:pStyle w:val="H21"/>
        <w:rPr>
          <w:w w:val="100"/>
        </w:rPr>
      </w:pPr>
      <w:r>
        <w:rPr>
          <w:w w:val="100"/>
        </w:rPr>
        <w:tab/>
        <w:t>3.2</w:t>
      </w:r>
      <w:r>
        <w:rPr>
          <w:w w:val="100"/>
        </w:rPr>
        <w:tab/>
        <w:t>Definitions specific to IEEE 802.11</w:t>
      </w:r>
      <w:r>
        <w:rPr>
          <w:w w:val="100"/>
        </w:rPr>
        <w:tab/>
        <w:t>21</w:t>
      </w:r>
    </w:p>
    <w:p w:rsidR="003B07DE" w:rsidRDefault="003B07DE" w:rsidP="003B07DE">
      <w:pPr>
        <w:pStyle w:val="H21"/>
        <w:rPr>
          <w:w w:val="100"/>
        </w:rPr>
      </w:pPr>
      <w:r>
        <w:rPr>
          <w:w w:val="100"/>
        </w:rPr>
        <w:tab/>
        <w:t>3.4</w:t>
      </w:r>
      <w:r>
        <w:rPr>
          <w:w w:val="100"/>
        </w:rPr>
        <w:tab/>
        <w:t>Abbreviations and acronyms</w:t>
      </w:r>
      <w:r>
        <w:rPr>
          <w:w w:val="100"/>
        </w:rPr>
        <w:tab/>
        <w:t>21</w:t>
      </w:r>
    </w:p>
    <w:p w:rsidR="003B07DE" w:rsidRDefault="003B07DE" w:rsidP="003B07DE">
      <w:pPr>
        <w:pStyle w:val="H1"/>
        <w:rPr>
          <w:w w:val="100"/>
        </w:rPr>
      </w:pPr>
      <w:r>
        <w:rPr>
          <w:w w:val="100"/>
        </w:rPr>
        <w:t>4.</w:t>
      </w:r>
      <w:r>
        <w:rPr>
          <w:w w:val="100"/>
        </w:rPr>
        <w:tab/>
        <w:t>General description</w:t>
      </w:r>
      <w:r>
        <w:rPr>
          <w:w w:val="100"/>
        </w:rPr>
        <w:tab/>
        <w:t>23</w:t>
      </w:r>
    </w:p>
    <w:p w:rsidR="003B07DE" w:rsidRDefault="003B07DE" w:rsidP="003B07DE">
      <w:pPr>
        <w:pStyle w:val="H21"/>
        <w:rPr>
          <w:w w:val="100"/>
        </w:rPr>
      </w:pPr>
      <w:r>
        <w:rPr>
          <w:w w:val="100"/>
        </w:rPr>
        <w:tab/>
        <w:t>4.3</w:t>
      </w:r>
      <w:r>
        <w:rPr>
          <w:w w:val="100"/>
        </w:rPr>
        <w:tab/>
        <w:t xml:space="preserve">Components of the IEEE </w:t>
      </w:r>
      <w:proofErr w:type="spellStart"/>
      <w:proofErr w:type="gramStart"/>
      <w:r>
        <w:rPr>
          <w:w w:val="100"/>
        </w:rPr>
        <w:t>Std</w:t>
      </w:r>
      <w:proofErr w:type="spellEnd"/>
      <w:proofErr w:type="gramEnd"/>
      <w:r>
        <w:rPr>
          <w:w w:val="100"/>
        </w:rPr>
        <w:t xml:space="preserve"> 802.11 architecture</w:t>
      </w:r>
      <w:r>
        <w:rPr>
          <w:w w:val="100"/>
        </w:rPr>
        <w:tab/>
        <w:t>23</w:t>
      </w:r>
    </w:p>
    <w:p w:rsidR="003B07DE" w:rsidRDefault="003B07DE" w:rsidP="003B07DE">
      <w:pPr>
        <w:pStyle w:val="H31"/>
        <w:rPr>
          <w:w w:val="100"/>
        </w:rPr>
      </w:pPr>
      <w:r>
        <w:rPr>
          <w:w w:val="100"/>
        </w:rPr>
        <w:tab/>
        <w:t>4.3.15bExtremely high throughput (EHT) STA</w:t>
      </w:r>
      <w:r>
        <w:rPr>
          <w:w w:val="100"/>
        </w:rPr>
        <w:tab/>
        <w:t>23</w:t>
      </w:r>
    </w:p>
    <w:p w:rsidR="003B07DE" w:rsidRDefault="003B07DE" w:rsidP="003B07DE">
      <w:pPr>
        <w:pStyle w:val="H31"/>
        <w:rPr>
          <w:w w:val="100"/>
        </w:rPr>
      </w:pPr>
      <w:r>
        <w:rPr>
          <w:w w:val="100"/>
        </w:rPr>
        <w:tab/>
        <w:t>4.3.19</w:t>
      </w:r>
      <w:r>
        <w:rPr>
          <w:w w:val="100"/>
        </w:rPr>
        <w:tab/>
        <w:t>Wireless network management</w:t>
      </w:r>
      <w:r>
        <w:rPr>
          <w:w w:val="100"/>
        </w:rPr>
        <w:tab/>
        <w:t>23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4.3.19.2</w:t>
      </w:r>
      <w:r>
        <w:rPr>
          <w:w w:val="100"/>
        </w:rPr>
        <w:tab/>
        <w:t>BSS max idle period management</w:t>
      </w:r>
      <w:r>
        <w:rPr>
          <w:w w:val="100"/>
        </w:rPr>
        <w:tab/>
        <w:t>23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4.3.19.23aMLD max idle period management</w:t>
      </w:r>
      <w:r>
        <w:rPr>
          <w:w w:val="100"/>
        </w:rPr>
        <w:tab/>
        <w:t>23</w:t>
      </w:r>
    </w:p>
    <w:p w:rsidR="003B07DE" w:rsidRDefault="003B07DE" w:rsidP="003B07DE">
      <w:pPr>
        <w:pStyle w:val="H21"/>
        <w:rPr>
          <w:w w:val="100"/>
        </w:rPr>
      </w:pPr>
      <w:r>
        <w:rPr>
          <w:w w:val="100"/>
        </w:rPr>
        <w:tab/>
        <w:t>4.5</w:t>
      </w:r>
      <w:r>
        <w:rPr>
          <w:w w:val="100"/>
        </w:rPr>
        <w:tab/>
        <w:t>Overview of the services</w:t>
      </w:r>
      <w:r>
        <w:rPr>
          <w:w w:val="100"/>
        </w:rPr>
        <w:tab/>
        <w:t>23</w:t>
      </w:r>
    </w:p>
    <w:p w:rsidR="003B07DE" w:rsidRDefault="003B07DE" w:rsidP="003B07DE">
      <w:pPr>
        <w:pStyle w:val="H31"/>
        <w:rPr>
          <w:w w:val="100"/>
        </w:rPr>
      </w:pPr>
      <w:r>
        <w:rPr>
          <w:w w:val="100"/>
        </w:rPr>
        <w:tab/>
        <w:t>4.5.3</w:t>
      </w:r>
      <w:r>
        <w:rPr>
          <w:w w:val="100"/>
        </w:rPr>
        <w:tab/>
        <w:t>Connectivity-related services</w:t>
      </w:r>
      <w:r>
        <w:rPr>
          <w:w w:val="100"/>
        </w:rPr>
        <w:tab/>
        <w:t>23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4.5.3.1</w:t>
      </w:r>
      <w:r>
        <w:rPr>
          <w:w w:val="100"/>
        </w:rPr>
        <w:tab/>
        <w:t>General</w:t>
      </w:r>
      <w:r>
        <w:rPr>
          <w:w w:val="100"/>
        </w:rPr>
        <w:tab/>
        <w:t>23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4.5.3.2</w:t>
      </w:r>
      <w:r>
        <w:rPr>
          <w:w w:val="100"/>
        </w:rPr>
        <w:tab/>
        <w:t>Mobility types</w:t>
      </w:r>
      <w:r>
        <w:rPr>
          <w:w w:val="100"/>
        </w:rPr>
        <w:tab/>
        <w:t>23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4.5.3.3</w:t>
      </w:r>
      <w:r>
        <w:rPr>
          <w:w w:val="100"/>
        </w:rPr>
        <w:tab/>
        <w:t>Association</w:t>
      </w:r>
      <w:r>
        <w:rPr>
          <w:w w:val="100"/>
        </w:rPr>
        <w:tab/>
        <w:t>24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4.5.3.4</w:t>
      </w:r>
      <w:r>
        <w:rPr>
          <w:w w:val="100"/>
        </w:rPr>
        <w:tab/>
      </w:r>
      <w:proofErr w:type="spellStart"/>
      <w:r>
        <w:rPr>
          <w:w w:val="100"/>
        </w:rPr>
        <w:t>Reassociation</w:t>
      </w:r>
      <w:proofErr w:type="spellEnd"/>
      <w:r>
        <w:rPr>
          <w:w w:val="100"/>
        </w:rPr>
        <w:tab/>
        <w:t>25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4.5.3.5</w:t>
      </w:r>
      <w:r>
        <w:rPr>
          <w:w w:val="100"/>
        </w:rPr>
        <w:tab/>
        <w:t>Disassociation</w:t>
      </w:r>
      <w:r>
        <w:rPr>
          <w:w w:val="100"/>
        </w:rPr>
        <w:tab/>
        <w:t>26</w:t>
      </w:r>
    </w:p>
    <w:p w:rsidR="003B07DE" w:rsidRDefault="003B07DE" w:rsidP="003B07DE">
      <w:pPr>
        <w:pStyle w:val="H31"/>
        <w:rPr>
          <w:w w:val="100"/>
        </w:rPr>
      </w:pPr>
      <w:r>
        <w:rPr>
          <w:w w:val="100"/>
        </w:rPr>
        <w:tab/>
        <w:t>4.5.10a</w:t>
      </w:r>
      <w:r>
        <w:rPr>
          <w:w w:val="100"/>
        </w:rPr>
        <w:tab/>
        <w:t>NS/EP priority access</w:t>
      </w:r>
      <w:r>
        <w:rPr>
          <w:w w:val="100"/>
        </w:rPr>
        <w:tab/>
        <w:t>26</w:t>
      </w:r>
    </w:p>
    <w:p w:rsidR="003B07DE" w:rsidRDefault="003B07DE" w:rsidP="003B07DE">
      <w:pPr>
        <w:pStyle w:val="H1"/>
        <w:rPr>
          <w:w w:val="100"/>
        </w:rPr>
      </w:pPr>
      <w:r>
        <w:rPr>
          <w:w w:val="100"/>
        </w:rPr>
        <w:t>6.</w:t>
      </w:r>
      <w:r>
        <w:rPr>
          <w:w w:val="100"/>
        </w:rPr>
        <w:tab/>
        <w:t>Layer management</w:t>
      </w:r>
      <w:r>
        <w:rPr>
          <w:w w:val="100"/>
        </w:rPr>
        <w:tab/>
        <w:t>29</w:t>
      </w:r>
    </w:p>
    <w:p w:rsidR="003B07DE" w:rsidRDefault="003B07DE" w:rsidP="003B07DE">
      <w:pPr>
        <w:pStyle w:val="H21"/>
        <w:rPr>
          <w:w w:val="100"/>
        </w:rPr>
      </w:pPr>
      <w:r>
        <w:rPr>
          <w:w w:val="100"/>
        </w:rPr>
        <w:tab/>
        <w:t>6.3</w:t>
      </w:r>
      <w:r>
        <w:rPr>
          <w:w w:val="100"/>
        </w:rPr>
        <w:tab/>
        <w:t>MLME SAP interface</w:t>
      </w:r>
      <w:r>
        <w:rPr>
          <w:w w:val="100"/>
        </w:rPr>
        <w:tab/>
        <w:t>29</w:t>
      </w:r>
    </w:p>
    <w:p w:rsidR="003B07DE" w:rsidRDefault="003B07DE" w:rsidP="003B07DE">
      <w:pPr>
        <w:pStyle w:val="H31"/>
        <w:rPr>
          <w:w w:val="100"/>
        </w:rPr>
      </w:pPr>
      <w:r>
        <w:rPr>
          <w:w w:val="100"/>
        </w:rPr>
        <w:tab/>
        <w:t>6.3.7</w:t>
      </w:r>
      <w:r>
        <w:rPr>
          <w:w w:val="100"/>
        </w:rPr>
        <w:tab/>
        <w:t>Associate</w:t>
      </w:r>
      <w:r>
        <w:rPr>
          <w:w w:val="100"/>
        </w:rPr>
        <w:tab/>
        <w:t>29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6.3.7.3</w:t>
      </w:r>
      <w:r>
        <w:rPr>
          <w:w w:val="100"/>
        </w:rPr>
        <w:tab/>
        <w:t>MLME-</w:t>
      </w:r>
      <w:proofErr w:type="spellStart"/>
      <w:r>
        <w:rPr>
          <w:w w:val="100"/>
        </w:rPr>
        <w:t>ASSOCIATE.confirm</w:t>
      </w:r>
      <w:proofErr w:type="spellEnd"/>
      <w:r>
        <w:rPr>
          <w:w w:val="100"/>
        </w:rPr>
        <w:tab/>
        <w:t>29</w:t>
      </w:r>
    </w:p>
    <w:p w:rsidR="003B07DE" w:rsidRDefault="003B07DE" w:rsidP="003B07DE">
      <w:pPr>
        <w:pStyle w:val="H51"/>
        <w:rPr>
          <w:w w:val="100"/>
        </w:rPr>
      </w:pPr>
      <w:r>
        <w:rPr>
          <w:w w:val="100"/>
        </w:rPr>
        <w:tab/>
        <w:t>6.3.7.3.2Semantics of the service primitive</w:t>
      </w:r>
      <w:r>
        <w:rPr>
          <w:w w:val="100"/>
        </w:rPr>
        <w:tab/>
        <w:t>29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6.3.7.5</w:t>
      </w:r>
      <w:r>
        <w:rPr>
          <w:w w:val="100"/>
        </w:rPr>
        <w:tab/>
        <w:t>MLME-</w:t>
      </w:r>
      <w:proofErr w:type="spellStart"/>
      <w:r>
        <w:rPr>
          <w:w w:val="100"/>
        </w:rPr>
        <w:t>ASSOCIATE.response</w:t>
      </w:r>
      <w:proofErr w:type="spellEnd"/>
      <w:r>
        <w:rPr>
          <w:w w:val="100"/>
        </w:rPr>
        <w:tab/>
        <w:t>29</w:t>
      </w:r>
    </w:p>
    <w:p w:rsidR="003B07DE" w:rsidRDefault="003B07DE" w:rsidP="003B07DE">
      <w:pPr>
        <w:pStyle w:val="H51"/>
        <w:rPr>
          <w:w w:val="100"/>
        </w:rPr>
      </w:pPr>
      <w:r>
        <w:rPr>
          <w:w w:val="100"/>
        </w:rPr>
        <w:tab/>
        <w:t>6.3.7.5.2Semantics of the service primitive</w:t>
      </w:r>
      <w:r>
        <w:rPr>
          <w:w w:val="100"/>
        </w:rPr>
        <w:tab/>
        <w:t>29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6.3.8.3</w:t>
      </w:r>
      <w:r>
        <w:rPr>
          <w:w w:val="100"/>
        </w:rPr>
        <w:tab/>
        <w:t>MLME-</w:t>
      </w:r>
      <w:proofErr w:type="spellStart"/>
      <w:r>
        <w:rPr>
          <w:w w:val="100"/>
        </w:rPr>
        <w:t>REASSOCIATE.confirm</w:t>
      </w:r>
      <w:proofErr w:type="spellEnd"/>
      <w:r>
        <w:rPr>
          <w:w w:val="100"/>
        </w:rPr>
        <w:tab/>
        <w:t>30</w:t>
      </w:r>
    </w:p>
    <w:p w:rsidR="003B07DE" w:rsidRDefault="003B07DE" w:rsidP="003B07DE">
      <w:pPr>
        <w:pStyle w:val="H51"/>
        <w:rPr>
          <w:w w:val="100"/>
        </w:rPr>
      </w:pPr>
      <w:r>
        <w:rPr>
          <w:w w:val="100"/>
        </w:rPr>
        <w:tab/>
        <w:t>6.3.8.3.2Semantics of the service primitive</w:t>
      </w:r>
      <w:r>
        <w:rPr>
          <w:w w:val="100"/>
        </w:rPr>
        <w:tab/>
        <w:t>30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6.3.8.5</w:t>
      </w:r>
      <w:r>
        <w:rPr>
          <w:w w:val="100"/>
        </w:rPr>
        <w:tab/>
        <w:t>MLME-</w:t>
      </w:r>
      <w:proofErr w:type="spellStart"/>
      <w:r>
        <w:rPr>
          <w:w w:val="100"/>
        </w:rPr>
        <w:t>REASSOCIATE.response</w:t>
      </w:r>
      <w:proofErr w:type="spellEnd"/>
      <w:r>
        <w:rPr>
          <w:w w:val="100"/>
        </w:rPr>
        <w:tab/>
        <w:t>30</w:t>
      </w:r>
    </w:p>
    <w:p w:rsidR="003B07DE" w:rsidRDefault="003B07DE" w:rsidP="003B07DE">
      <w:pPr>
        <w:pStyle w:val="H51"/>
        <w:rPr>
          <w:w w:val="100"/>
        </w:rPr>
      </w:pPr>
      <w:r>
        <w:rPr>
          <w:w w:val="100"/>
        </w:rPr>
        <w:tab/>
        <w:t>6.3.8.5.2Semantics of the service primitive</w:t>
      </w:r>
      <w:r>
        <w:rPr>
          <w:w w:val="100"/>
        </w:rPr>
        <w:tab/>
        <w:t>30</w:t>
      </w:r>
    </w:p>
    <w:p w:rsidR="003B07DE" w:rsidRDefault="003B07DE" w:rsidP="003B07DE">
      <w:pPr>
        <w:pStyle w:val="H1"/>
        <w:rPr>
          <w:w w:val="100"/>
        </w:rPr>
      </w:pPr>
      <w:r>
        <w:rPr>
          <w:w w:val="100"/>
        </w:rPr>
        <w:t>9.</w:t>
      </w:r>
      <w:r>
        <w:rPr>
          <w:w w:val="100"/>
        </w:rPr>
        <w:tab/>
        <w:t>Frame formats</w:t>
      </w:r>
      <w:r>
        <w:rPr>
          <w:w w:val="100"/>
        </w:rPr>
        <w:tab/>
        <w:t>31</w:t>
      </w:r>
    </w:p>
    <w:p w:rsidR="003B07DE" w:rsidRDefault="003B07DE" w:rsidP="003B07DE">
      <w:pPr>
        <w:pStyle w:val="H21"/>
        <w:rPr>
          <w:w w:val="100"/>
        </w:rPr>
      </w:pPr>
      <w:r>
        <w:rPr>
          <w:w w:val="100"/>
        </w:rPr>
        <w:tab/>
        <w:t>9.2</w:t>
      </w:r>
      <w:r>
        <w:rPr>
          <w:w w:val="100"/>
        </w:rPr>
        <w:tab/>
        <w:t>MAC frame formats</w:t>
      </w:r>
      <w:r>
        <w:rPr>
          <w:w w:val="100"/>
        </w:rPr>
        <w:tab/>
        <w:t>31</w:t>
      </w:r>
    </w:p>
    <w:p w:rsidR="003B07DE" w:rsidRDefault="003B07DE" w:rsidP="003B07DE">
      <w:pPr>
        <w:pStyle w:val="H21"/>
        <w:rPr>
          <w:w w:val="100"/>
        </w:rPr>
      </w:pPr>
      <w:r>
        <w:rPr>
          <w:w w:val="100"/>
        </w:rPr>
        <w:tab/>
        <w:t>9.3</w:t>
      </w:r>
      <w:r>
        <w:rPr>
          <w:w w:val="100"/>
        </w:rPr>
        <w:tab/>
        <w:t>Format of individual frame types</w:t>
      </w:r>
      <w:r>
        <w:rPr>
          <w:w w:val="100"/>
        </w:rPr>
        <w:tab/>
        <w:t>31</w:t>
      </w:r>
    </w:p>
    <w:p w:rsidR="003B07DE" w:rsidRDefault="003B07DE" w:rsidP="003B07DE">
      <w:pPr>
        <w:pStyle w:val="H31"/>
        <w:rPr>
          <w:w w:val="100"/>
        </w:rPr>
      </w:pPr>
      <w:r>
        <w:rPr>
          <w:w w:val="100"/>
        </w:rPr>
        <w:tab/>
        <w:t>9.3.1</w:t>
      </w:r>
      <w:r>
        <w:rPr>
          <w:w w:val="100"/>
        </w:rPr>
        <w:tab/>
        <w:t>Control frames</w:t>
      </w:r>
      <w:r>
        <w:rPr>
          <w:w w:val="100"/>
        </w:rPr>
        <w:tab/>
        <w:t>31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9.3.1.2</w:t>
      </w:r>
      <w:r>
        <w:rPr>
          <w:w w:val="100"/>
        </w:rPr>
        <w:tab/>
        <w:t>RTS frame format</w:t>
      </w:r>
      <w:r>
        <w:rPr>
          <w:w w:val="100"/>
        </w:rPr>
        <w:tab/>
        <w:t>31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9.3.1.5</w:t>
      </w:r>
      <w:r>
        <w:rPr>
          <w:w w:val="100"/>
        </w:rPr>
        <w:tab/>
        <w:t>PS-Poll frame format</w:t>
      </w:r>
      <w:r>
        <w:rPr>
          <w:w w:val="100"/>
        </w:rPr>
        <w:tab/>
        <w:t>31</w:t>
      </w:r>
    </w:p>
    <w:p w:rsidR="003B07DE" w:rsidRDefault="003B07DE" w:rsidP="003B07DE">
      <w:pPr>
        <w:pStyle w:val="H51"/>
        <w:rPr>
          <w:w w:val="100"/>
        </w:rPr>
      </w:pPr>
      <w:r>
        <w:rPr>
          <w:w w:val="100"/>
        </w:rPr>
        <w:tab/>
        <w:t>9.3.1.5.1General</w:t>
      </w:r>
      <w:r>
        <w:rPr>
          <w:w w:val="100"/>
        </w:rPr>
        <w:tab/>
        <w:t>31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9.3.1.6</w:t>
      </w:r>
      <w:r>
        <w:rPr>
          <w:w w:val="100"/>
        </w:rPr>
        <w:tab/>
        <w:t>CF-End frame format</w:t>
      </w:r>
      <w:r>
        <w:rPr>
          <w:w w:val="100"/>
        </w:rPr>
        <w:tab/>
        <w:t>31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9.3.1.7</w:t>
      </w:r>
      <w:r>
        <w:rPr>
          <w:w w:val="100"/>
        </w:rPr>
        <w:tab/>
      </w:r>
      <w:proofErr w:type="spellStart"/>
      <w:r>
        <w:rPr>
          <w:w w:val="100"/>
        </w:rPr>
        <w:t>BlockAckReq</w:t>
      </w:r>
      <w:proofErr w:type="spellEnd"/>
      <w:r>
        <w:rPr>
          <w:w w:val="100"/>
        </w:rPr>
        <w:t xml:space="preserve"> frame format</w:t>
      </w:r>
      <w:r>
        <w:rPr>
          <w:w w:val="100"/>
        </w:rPr>
        <w:tab/>
        <w:t>32</w:t>
      </w:r>
    </w:p>
    <w:p w:rsidR="003B07DE" w:rsidRDefault="003B07DE" w:rsidP="003B07DE">
      <w:pPr>
        <w:pStyle w:val="H51"/>
        <w:rPr>
          <w:w w:val="100"/>
        </w:rPr>
      </w:pPr>
      <w:r>
        <w:rPr>
          <w:w w:val="100"/>
        </w:rPr>
        <w:lastRenderedPageBreak/>
        <w:tab/>
        <w:t>9.3.1.7.1Overview</w:t>
      </w:r>
      <w:r>
        <w:rPr>
          <w:w w:val="100"/>
        </w:rPr>
        <w:tab/>
        <w:t>32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9.3.1.8</w:t>
      </w:r>
      <w:r>
        <w:rPr>
          <w:w w:val="100"/>
        </w:rPr>
        <w:tab/>
      </w:r>
      <w:proofErr w:type="spellStart"/>
      <w:r>
        <w:rPr>
          <w:w w:val="100"/>
        </w:rPr>
        <w:t>BlockAck</w:t>
      </w:r>
      <w:proofErr w:type="spellEnd"/>
      <w:r>
        <w:rPr>
          <w:w w:val="100"/>
        </w:rPr>
        <w:t xml:space="preserve"> frame format</w:t>
      </w:r>
      <w:r>
        <w:rPr>
          <w:w w:val="100"/>
        </w:rPr>
        <w:tab/>
        <w:t>32</w:t>
      </w:r>
    </w:p>
    <w:p w:rsidR="003B07DE" w:rsidRDefault="003B07DE" w:rsidP="003B07DE">
      <w:pPr>
        <w:pStyle w:val="H51"/>
        <w:rPr>
          <w:w w:val="100"/>
        </w:rPr>
      </w:pPr>
      <w:r>
        <w:rPr>
          <w:w w:val="100"/>
        </w:rPr>
        <w:tab/>
        <w:t xml:space="preserve">9.3.1.8.2Compressed </w:t>
      </w:r>
      <w:proofErr w:type="spellStart"/>
      <w:r>
        <w:rPr>
          <w:w w:val="100"/>
        </w:rPr>
        <w:t>BlockAck</w:t>
      </w:r>
      <w:proofErr w:type="spellEnd"/>
      <w:r>
        <w:rPr>
          <w:w w:val="100"/>
        </w:rPr>
        <w:t xml:space="preserve"> variant</w:t>
      </w:r>
      <w:r>
        <w:rPr>
          <w:w w:val="100"/>
        </w:rPr>
        <w:tab/>
        <w:t>32</w:t>
      </w:r>
    </w:p>
    <w:p w:rsidR="003B07DE" w:rsidRDefault="003B07DE" w:rsidP="003B07DE">
      <w:pPr>
        <w:pStyle w:val="H51"/>
        <w:rPr>
          <w:w w:val="100"/>
        </w:rPr>
      </w:pPr>
      <w:r>
        <w:rPr>
          <w:w w:val="100"/>
        </w:rPr>
        <w:tab/>
        <w:t xml:space="preserve">9.3.1.8.7Multi-STA </w:t>
      </w:r>
      <w:proofErr w:type="spellStart"/>
      <w:r>
        <w:rPr>
          <w:w w:val="100"/>
        </w:rPr>
        <w:t>BlockAck</w:t>
      </w:r>
      <w:proofErr w:type="spellEnd"/>
      <w:r>
        <w:rPr>
          <w:w w:val="100"/>
        </w:rPr>
        <w:t xml:space="preserve"> variant</w:t>
      </w:r>
      <w:r>
        <w:rPr>
          <w:w w:val="100"/>
        </w:rPr>
        <w:tab/>
        <w:t>33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9.3.1.19</w:t>
      </w:r>
      <w:r>
        <w:rPr>
          <w:w w:val="100"/>
        </w:rPr>
        <w:tab/>
        <w:t>VHT/HE/EHT NDP Announcement frame format</w:t>
      </w:r>
      <w:r>
        <w:rPr>
          <w:w w:val="100"/>
        </w:rPr>
        <w:tab/>
        <w:t>34</w:t>
      </w:r>
    </w:p>
    <w:p w:rsidR="003B07DE" w:rsidRDefault="003B07DE" w:rsidP="003B07DE">
      <w:pPr>
        <w:pStyle w:val="H41"/>
        <w:rPr>
          <w:rStyle w:val="SC7204809"/>
          <w:w w:val="100"/>
        </w:rPr>
      </w:pPr>
      <w:r>
        <w:rPr>
          <w:w w:val="100"/>
        </w:rPr>
        <w:tab/>
        <w:t>9.3.1.22</w:t>
      </w:r>
      <w:r>
        <w:rPr>
          <w:w w:val="100"/>
        </w:rPr>
        <w:tab/>
      </w:r>
      <w:r>
        <w:rPr>
          <w:rStyle w:val="SC7204809"/>
          <w:w w:val="100"/>
        </w:rPr>
        <w:t>Trigger frame format</w:t>
      </w:r>
      <w:r>
        <w:rPr>
          <w:rStyle w:val="SC7204809"/>
          <w:w w:val="100"/>
        </w:rPr>
        <w:tab/>
        <w:t>35</w:t>
      </w:r>
    </w:p>
    <w:p w:rsidR="003B07DE" w:rsidRDefault="003B07DE" w:rsidP="003B07DE">
      <w:pPr>
        <w:pStyle w:val="H51"/>
        <w:rPr>
          <w:w w:val="100"/>
        </w:rPr>
      </w:pPr>
      <w:r>
        <w:rPr>
          <w:w w:val="100"/>
        </w:rPr>
        <w:tab/>
        <w:t>9.3.1.22.1General</w:t>
      </w:r>
      <w:r>
        <w:rPr>
          <w:w w:val="100"/>
        </w:rPr>
        <w:tab/>
        <w:t>35</w:t>
      </w:r>
    </w:p>
    <w:p w:rsidR="003B07DE" w:rsidRDefault="003B07DE" w:rsidP="003B07DE">
      <w:pPr>
        <w:pStyle w:val="H31"/>
        <w:rPr>
          <w:w w:val="100"/>
        </w:rPr>
      </w:pPr>
      <w:r>
        <w:rPr>
          <w:w w:val="100"/>
        </w:rPr>
        <w:tab/>
        <w:t>9.3.3</w:t>
      </w:r>
      <w:r>
        <w:rPr>
          <w:w w:val="100"/>
        </w:rPr>
        <w:tab/>
        <w:t>(PV0) Management frames</w:t>
      </w:r>
      <w:r>
        <w:rPr>
          <w:w w:val="100"/>
        </w:rPr>
        <w:tab/>
        <w:t>35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9.3.3.2</w:t>
      </w:r>
      <w:r>
        <w:rPr>
          <w:w w:val="100"/>
        </w:rPr>
        <w:tab/>
        <w:t>Beacon frame format</w:t>
      </w:r>
      <w:r>
        <w:rPr>
          <w:w w:val="100"/>
        </w:rPr>
        <w:tab/>
        <w:t>35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9.3.3.5</w:t>
      </w:r>
      <w:r>
        <w:rPr>
          <w:w w:val="100"/>
        </w:rPr>
        <w:tab/>
        <w:t>Association Request frame format</w:t>
      </w:r>
      <w:r>
        <w:rPr>
          <w:w w:val="100"/>
        </w:rPr>
        <w:tab/>
        <w:t>35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9.3.3.6</w:t>
      </w:r>
      <w:r>
        <w:rPr>
          <w:w w:val="100"/>
        </w:rPr>
        <w:tab/>
        <w:t>Association Response frame format</w:t>
      </w:r>
      <w:r>
        <w:rPr>
          <w:w w:val="100"/>
        </w:rPr>
        <w:tab/>
        <w:t>35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9.3.3.7</w:t>
      </w:r>
      <w:r>
        <w:rPr>
          <w:w w:val="100"/>
        </w:rPr>
        <w:tab/>
      </w:r>
      <w:proofErr w:type="spellStart"/>
      <w:r>
        <w:rPr>
          <w:w w:val="100"/>
        </w:rPr>
        <w:t>Reassociation</w:t>
      </w:r>
      <w:proofErr w:type="spellEnd"/>
      <w:r>
        <w:rPr>
          <w:w w:val="100"/>
        </w:rPr>
        <w:t xml:space="preserve"> Request frame format</w:t>
      </w:r>
      <w:r>
        <w:rPr>
          <w:w w:val="100"/>
        </w:rPr>
        <w:tab/>
        <w:t>36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9.3.3.8</w:t>
      </w:r>
      <w:r>
        <w:rPr>
          <w:w w:val="100"/>
        </w:rPr>
        <w:tab/>
      </w:r>
      <w:proofErr w:type="spellStart"/>
      <w:r>
        <w:rPr>
          <w:w w:val="100"/>
        </w:rPr>
        <w:t>Reassociation</w:t>
      </w:r>
      <w:proofErr w:type="spellEnd"/>
      <w:r>
        <w:rPr>
          <w:w w:val="100"/>
        </w:rPr>
        <w:t xml:space="preserve"> Response frame format</w:t>
      </w:r>
      <w:r>
        <w:rPr>
          <w:w w:val="100"/>
        </w:rPr>
        <w:tab/>
        <w:t>36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9.3.3.9</w:t>
      </w:r>
      <w:r>
        <w:rPr>
          <w:w w:val="100"/>
        </w:rPr>
        <w:tab/>
        <w:t>Probe Request frame format</w:t>
      </w:r>
      <w:r>
        <w:rPr>
          <w:w w:val="100"/>
        </w:rPr>
        <w:tab/>
        <w:t>36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9.3.3.10</w:t>
      </w:r>
      <w:r>
        <w:rPr>
          <w:w w:val="100"/>
        </w:rPr>
        <w:tab/>
        <w:t>Probe Response frame format</w:t>
      </w:r>
      <w:r>
        <w:rPr>
          <w:w w:val="100"/>
        </w:rPr>
        <w:tab/>
        <w:t>36</w:t>
      </w:r>
    </w:p>
    <w:p w:rsidR="003B07DE" w:rsidRDefault="003B07DE" w:rsidP="003B07DE">
      <w:pPr>
        <w:pStyle w:val="H21"/>
        <w:rPr>
          <w:w w:val="100"/>
        </w:rPr>
      </w:pPr>
      <w:r>
        <w:rPr>
          <w:w w:val="100"/>
        </w:rPr>
        <w:tab/>
        <w:t>9.4</w:t>
      </w:r>
      <w:r>
        <w:rPr>
          <w:w w:val="100"/>
        </w:rPr>
        <w:tab/>
        <w:t>Management and Extension frame body components</w:t>
      </w:r>
      <w:r>
        <w:rPr>
          <w:w w:val="100"/>
        </w:rPr>
        <w:tab/>
        <w:t>37</w:t>
      </w:r>
    </w:p>
    <w:p w:rsidR="003B07DE" w:rsidRDefault="003B07DE" w:rsidP="003B07DE">
      <w:pPr>
        <w:pStyle w:val="H31"/>
        <w:rPr>
          <w:w w:val="100"/>
        </w:rPr>
      </w:pPr>
      <w:r>
        <w:rPr>
          <w:w w:val="100"/>
        </w:rPr>
        <w:tab/>
        <w:t>9.4.1</w:t>
      </w:r>
      <w:r>
        <w:rPr>
          <w:w w:val="100"/>
        </w:rPr>
        <w:tab/>
        <w:t>Fields that are not elements</w:t>
      </w:r>
      <w:r>
        <w:rPr>
          <w:w w:val="100"/>
        </w:rPr>
        <w:tab/>
        <w:t>37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9.4.1.5</w:t>
      </w:r>
      <w:r>
        <w:rPr>
          <w:w w:val="100"/>
        </w:rPr>
        <w:tab/>
        <w:t>Current AP Address field</w:t>
      </w:r>
      <w:r>
        <w:rPr>
          <w:w w:val="100"/>
        </w:rPr>
        <w:tab/>
        <w:t>37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9.4.1.9</w:t>
      </w:r>
      <w:r>
        <w:rPr>
          <w:w w:val="100"/>
        </w:rPr>
        <w:tab/>
        <w:t>Status Code field</w:t>
      </w:r>
      <w:r>
        <w:rPr>
          <w:w w:val="100"/>
        </w:rPr>
        <w:tab/>
        <w:t>37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9.4.1.11</w:t>
      </w:r>
      <w:r>
        <w:rPr>
          <w:w w:val="100"/>
        </w:rPr>
        <w:tab/>
        <w:t>Action field</w:t>
      </w:r>
      <w:r>
        <w:rPr>
          <w:w w:val="100"/>
        </w:rPr>
        <w:tab/>
        <w:t>37</w:t>
      </w:r>
    </w:p>
    <w:p w:rsidR="003B07DE" w:rsidRDefault="003B07DE" w:rsidP="003B07DE">
      <w:pPr>
        <w:pStyle w:val="H31"/>
        <w:rPr>
          <w:w w:val="100"/>
        </w:rPr>
      </w:pPr>
      <w:r>
        <w:rPr>
          <w:w w:val="100"/>
        </w:rPr>
        <w:tab/>
        <w:t>9.4.2</w:t>
      </w:r>
      <w:r>
        <w:rPr>
          <w:w w:val="100"/>
        </w:rPr>
        <w:tab/>
        <w:t>Elements</w:t>
      </w:r>
      <w:r>
        <w:rPr>
          <w:w w:val="100"/>
        </w:rPr>
        <w:tab/>
        <w:t>37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9.4.2.1</w:t>
      </w:r>
      <w:r>
        <w:rPr>
          <w:w w:val="100"/>
        </w:rPr>
        <w:tab/>
        <w:t>General</w:t>
      </w:r>
      <w:r>
        <w:rPr>
          <w:w w:val="100"/>
        </w:rPr>
        <w:tab/>
        <w:t>37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9.4.2.5</w:t>
      </w:r>
      <w:r>
        <w:rPr>
          <w:w w:val="100"/>
        </w:rPr>
        <w:tab/>
        <w:t>TIM element</w:t>
      </w:r>
      <w:r>
        <w:rPr>
          <w:w w:val="100"/>
        </w:rPr>
        <w:tab/>
        <w:t>38</w:t>
      </w:r>
    </w:p>
    <w:p w:rsidR="003B07DE" w:rsidRDefault="003B07DE" w:rsidP="003B07DE">
      <w:pPr>
        <w:pStyle w:val="H51"/>
        <w:rPr>
          <w:w w:val="100"/>
        </w:rPr>
      </w:pPr>
      <w:r>
        <w:rPr>
          <w:w w:val="100"/>
        </w:rPr>
        <w:tab/>
        <w:t>9.4.2.5.1General</w:t>
      </w:r>
      <w:r>
        <w:rPr>
          <w:w w:val="100"/>
        </w:rPr>
        <w:tab/>
        <w:t>38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9.4.2.6</w:t>
      </w:r>
      <w:r>
        <w:rPr>
          <w:w w:val="100"/>
        </w:rPr>
        <w:tab/>
        <w:t>Extended Capabilities element</w:t>
      </w:r>
      <w:r>
        <w:rPr>
          <w:w w:val="100"/>
        </w:rPr>
        <w:tab/>
        <w:t>39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9.4.2.61</w:t>
      </w:r>
      <w:r>
        <w:rPr>
          <w:w w:val="100"/>
        </w:rPr>
        <w:tab/>
        <w:t>Link Identifier element</w:t>
      </w:r>
      <w:r>
        <w:rPr>
          <w:w w:val="100"/>
        </w:rPr>
        <w:tab/>
        <w:t>39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9.4.2.139</w:t>
      </w:r>
      <w:r>
        <w:rPr>
          <w:w w:val="100"/>
        </w:rPr>
        <w:tab/>
        <w:t>ADDBA Extension element</w:t>
      </w:r>
      <w:r>
        <w:rPr>
          <w:w w:val="100"/>
        </w:rPr>
        <w:tab/>
        <w:t>40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9.4.2.170</w:t>
      </w:r>
      <w:r>
        <w:rPr>
          <w:w w:val="100"/>
        </w:rPr>
        <w:tab/>
        <w:t>Reduced Neighbor Report element</w:t>
      </w:r>
      <w:r>
        <w:rPr>
          <w:w w:val="100"/>
        </w:rPr>
        <w:tab/>
        <w:t>41</w:t>
      </w:r>
    </w:p>
    <w:p w:rsidR="003B07DE" w:rsidRDefault="003B07DE" w:rsidP="003B07DE">
      <w:pPr>
        <w:pStyle w:val="H51"/>
        <w:rPr>
          <w:w w:val="100"/>
        </w:rPr>
      </w:pPr>
      <w:r>
        <w:rPr>
          <w:w w:val="100"/>
        </w:rPr>
        <w:tab/>
        <w:t>9.4.2.170.2Neighbor AP Information field</w:t>
      </w:r>
      <w:r w:rsidR="00753F10">
        <w:rPr>
          <w:w w:val="100"/>
        </w:rPr>
        <w:t xml:space="preserve"> ………………………………... </w:t>
      </w:r>
      <w:r>
        <w:rPr>
          <w:w w:val="100"/>
        </w:rPr>
        <w:t>41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9.4.2.240</w:t>
      </w:r>
      <w:r>
        <w:rPr>
          <w:w w:val="100"/>
        </w:rPr>
        <w:tab/>
        <w:t>Non-Inheritance element</w:t>
      </w:r>
      <w:r w:rsidR="00403DBC">
        <w:rPr>
          <w:w w:val="100"/>
        </w:rPr>
        <w:t xml:space="preserve"> ……………………………………………………</w:t>
      </w:r>
      <w:r>
        <w:rPr>
          <w:w w:val="100"/>
        </w:rPr>
        <w:t>43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9.4.2.247aEHT Operation element</w:t>
      </w:r>
      <w:r>
        <w:rPr>
          <w:w w:val="100"/>
        </w:rPr>
        <w:tab/>
        <w:t>43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9.4.2.247bMulti-Link element</w:t>
      </w:r>
      <w:r>
        <w:rPr>
          <w:w w:val="100"/>
        </w:rPr>
        <w:tab/>
        <w:t>43</w:t>
      </w:r>
    </w:p>
    <w:p w:rsidR="003B07DE" w:rsidRDefault="003B07DE" w:rsidP="003B07DE">
      <w:pPr>
        <w:pStyle w:val="H31"/>
        <w:rPr>
          <w:w w:val="100"/>
        </w:rPr>
      </w:pPr>
      <w:r>
        <w:rPr>
          <w:w w:val="100"/>
        </w:rPr>
        <w:tab/>
        <w:t>9.6.34a</w:t>
      </w:r>
      <w:r>
        <w:rPr>
          <w:w w:val="100"/>
        </w:rPr>
        <w:tab/>
        <w:t>NS/EP Priority Access Action frame details</w:t>
      </w:r>
      <w:r>
        <w:rPr>
          <w:w w:val="100"/>
        </w:rPr>
        <w:tab/>
        <w:t>45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9.6.34a.1</w:t>
      </w:r>
      <w:r>
        <w:rPr>
          <w:w w:val="100"/>
        </w:rPr>
        <w:tab/>
        <w:t>General</w:t>
      </w:r>
      <w:r>
        <w:rPr>
          <w:w w:val="100"/>
        </w:rPr>
        <w:tab/>
        <w:t>45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9.6.34a.2</w:t>
      </w:r>
      <w:r>
        <w:rPr>
          <w:w w:val="100"/>
        </w:rPr>
        <w:tab/>
        <w:t>NS/EP Priority Access Request frame format</w:t>
      </w:r>
      <w:r>
        <w:rPr>
          <w:w w:val="100"/>
        </w:rPr>
        <w:tab/>
        <w:t>45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9.6.34a.3</w:t>
      </w:r>
      <w:r>
        <w:rPr>
          <w:w w:val="100"/>
        </w:rPr>
        <w:tab/>
        <w:t>NS/EP Priority Access Response frame format</w:t>
      </w:r>
      <w:r>
        <w:rPr>
          <w:w w:val="100"/>
        </w:rPr>
        <w:tab/>
        <w:t>46</w:t>
      </w:r>
    </w:p>
    <w:p w:rsidR="003B07DE" w:rsidRDefault="003B07DE" w:rsidP="003B07DE">
      <w:pPr>
        <w:pStyle w:val="H1"/>
        <w:rPr>
          <w:w w:val="100"/>
        </w:rPr>
      </w:pPr>
      <w:r>
        <w:rPr>
          <w:w w:val="100"/>
        </w:rPr>
        <w:t>10.</w:t>
      </w:r>
      <w:r>
        <w:rPr>
          <w:w w:val="100"/>
        </w:rPr>
        <w:tab/>
        <w:t>MAC sublayer functional description</w:t>
      </w:r>
      <w:r>
        <w:rPr>
          <w:w w:val="100"/>
        </w:rPr>
        <w:tab/>
        <w:t>47</w:t>
      </w:r>
    </w:p>
    <w:p w:rsidR="003B07DE" w:rsidRDefault="003B07DE" w:rsidP="003B07DE">
      <w:pPr>
        <w:pStyle w:val="H21"/>
        <w:rPr>
          <w:w w:val="100"/>
        </w:rPr>
      </w:pPr>
      <w:r>
        <w:rPr>
          <w:w w:val="100"/>
        </w:rPr>
        <w:tab/>
        <w:t>10.3</w:t>
      </w:r>
      <w:r>
        <w:rPr>
          <w:w w:val="100"/>
        </w:rPr>
        <w:tab/>
        <w:t>DCF</w:t>
      </w:r>
      <w:r>
        <w:rPr>
          <w:w w:val="100"/>
        </w:rPr>
        <w:tab/>
        <w:t>47</w:t>
      </w:r>
    </w:p>
    <w:p w:rsidR="003B07DE" w:rsidRDefault="003B07DE" w:rsidP="003B07DE">
      <w:pPr>
        <w:pStyle w:val="H31"/>
        <w:rPr>
          <w:w w:val="100"/>
        </w:rPr>
      </w:pPr>
      <w:r>
        <w:rPr>
          <w:w w:val="100"/>
        </w:rPr>
        <w:tab/>
        <w:t>10.3.2</w:t>
      </w:r>
      <w:r>
        <w:rPr>
          <w:w w:val="100"/>
        </w:rPr>
        <w:tab/>
        <w:t>Procedures common to the DCF and EDCAF</w:t>
      </w:r>
      <w:r>
        <w:rPr>
          <w:w w:val="100"/>
        </w:rPr>
        <w:tab/>
        <w:t>47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10.3.2.9</w:t>
      </w:r>
      <w:r>
        <w:rPr>
          <w:w w:val="100"/>
        </w:rPr>
        <w:tab/>
        <w:t>CTS and DMG CTS procedure</w:t>
      </w:r>
      <w:r>
        <w:rPr>
          <w:w w:val="100"/>
        </w:rPr>
        <w:tab/>
        <w:t>47</w:t>
      </w:r>
    </w:p>
    <w:p w:rsidR="003B07DE" w:rsidRDefault="003B07DE" w:rsidP="003B07DE">
      <w:pPr>
        <w:pStyle w:val="H21"/>
        <w:rPr>
          <w:w w:val="100"/>
        </w:rPr>
      </w:pPr>
      <w:r>
        <w:rPr>
          <w:w w:val="100"/>
        </w:rPr>
        <w:tab/>
        <w:t xml:space="preserve">10.25Block acknowledgment (block </w:t>
      </w:r>
      <w:proofErr w:type="spellStart"/>
      <w:r>
        <w:rPr>
          <w:w w:val="100"/>
        </w:rPr>
        <w:t>ack</w:t>
      </w:r>
      <w:proofErr w:type="spellEnd"/>
      <w:r>
        <w:rPr>
          <w:w w:val="100"/>
        </w:rPr>
        <w:t>)</w:t>
      </w:r>
      <w:r>
        <w:rPr>
          <w:w w:val="100"/>
        </w:rPr>
        <w:tab/>
        <w:t>49</w:t>
      </w:r>
    </w:p>
    <w:p w:rsidR="003B07DE" w:rsidRDefault="003B07DE" w:rsidP="003B07DE">
      <w:pPr>
        <w:pStyle w:val="H31"/>
        <w:rPr>
          <w:w w:val="100"/>
        </w:rPr>
      </w:pPr>
      <w:r>
        <w:rPr>
          <w:w w:val="100"/>
        </w:rPr>
        <w:tab/>
        <w:t xml:space="preserve">10.25.2Setup and modification of the block </w:t>
      </w:r>
      <w:proofErr w:type="spellStart"/>
      <w:r>
        <w:rPr>
          <w:w w:val="100"/>
        </w:rPr>
        <w:t>ack</w:t>
      </w:r>
      <w:proofErr w:type="spellEnd"/>
      <w:r>
        <w:rPr>
          <w:w w:val="100"/>
        </w:rPr>
        <w:t xml:space="preserve"> parameters</w:t>
      </w:r>
      <w:r>
        <w:rPr>
          <w:w w:val="100"/>
        </w:rPr>
        <w:tab/>
        <w:t>49</w:t>
      </w:r>
    </w:p>
    <w:p w:rsidR="003B07DE" w:rsidRDefault="003B07DE" w:rsidP="003B07DE">
      <w:pPr>
        <w:pStyle w:val="H21"/>
        <w:rPr>
          <w:w w:val="100"/>
        </w:rPr>
      </w:pPr>
      <w:r>
        <w:rPr>
          <w:w w:val="100"/>
        </w:rPr>
        <w:tab/>
        <w:t>10.66aPriority Access support for NS/EP services</w:t>
      </w:r>
      <w:r>
        <w:rPr>
          <w:w w:val="100"/>
        </w:rPr>
        <w:tab/>
        <w:t>50</w:t>
      </w:r>
    </w:p>
    <w:p w:rsidR="003B07DE" w:rsidRDefault="003B07DE" w:rsidP="003B07DE">
      <w:pPr>
        <w:pStyle w:val="H1"/>
        <w:rPr>
          <w:w w:val="100"/>
        </w:rPr>
      </w:pPr>
      <w:r>
        <w:rPr>
          <w:w w:val="100"/>
        </w:rPr>
        <w:t>11.</w:t>
      </w:r>
      <w:r>
        <w:rPr>
          <w:w w:val="100"/>
        </w:rPr>
        <w:tab/>
        <w:t>MLME</w:t>
      </w:r>
      <w:r>
        <w:rPr>
          <w:w w:val="100"/>
        </w:rPr>
        <w:tab/>
        <w:t>51</w:t>
      </w:r>
    </w:p>
    <w:p w:rsidR="003B07DE" w:rsidRDefault="003B07DE" w:rsidP="003B07DE">
      <w:pPr>
        <w:pStyle w:val="H21"/>
        <w:rPr>
          <w:w w:val="100"/>
        </w:rPr>
      </w:pPr>
      <w:r>
        <w:rPr>
          <w:w w:val="100"/>
        </w:rPr>
        <w:tab/>
        <w:t>11.1</w:t>
      </w:r>
      <w:r>
        <w:rPr>
          <w:w w:val="100"/>
        </w:rPr>
        <w:tab/>
        <w:t>Synchronization</w:t>
      </w:r>
      <w:r>
        <w:rPr>
          <w:w w:val="100"/>
        </w:rPr>
        <w:tab/>
        <w:t>51</w:t>
      </w:r>
    </w:p>
    <w:p w:rsidR="003B07DE" w:rsidRDefault="003B07DE" w:rsidP="003B07DE">
      <w:pPr>
        <w:pStyle w:val="H31"/>
        <w:rPr>
          <w:w w:val="100"/>
        </w:rPr>
      </w:pPr>
      <w:r>
        <w:rPr>
          <w:w w:val="100"/>
        </w:rPr>
        <w:tab/>
        <w:t>11.1.3</w:t>
      </w:r>
      <w:r>
        <w:rPr>
          <w:w w:val="100"/>
        </w:rPr>
        <w:tab/>
        <w:t>Maintaining synchronization</w:t>
      </w:r>
      <w:r>
        <w:rPr>
          <w:w w:val="100"/>
        </w:rPr>
        <w:tab/>
        <w:t>51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11.1.3.8</w:t>
      </w:r>
      <w:r>
        <w:rPr>
          <w:w w:val="100"/>
        </w:rPr>
        <w:tab/>
        <w:t>Multiple BSSID procedure</w:t>
      </w:r>
      <w:r>
        <w:rPr>
          <w:w w:val="100"/>
        </w:rPr>
        <w:tab/>
        <w:t>51</w:t>
      </w:r>
    </w:p>
    <w:p w:rsidR="003B07DE" w:rsidRDefault="003B07DE" w:rsidP="003B07DE">
      <w:pPr>
        <w:pStyle w:val="H51"/>
        <w:rPr>
          <w:w w:val="100"/>
        </w:rPr>
      </w:pPr>
      <w:r>
        <w:rPr>
          <w:w w:val="100"/>
        </w:rPr>
        <w:tab/>
        <w:t>11.1.3.8.1General</w:t>
      </w:r>
      <w:r>
        <w:rPr>
          <w:w w:val="100"/>
        </w:rPr>
        <w:tab/>
        <w:t>51</w:t>
      </w:r>
    </w:p>
    <w:p w:rsidR="003B07DE" w:rsidRDefault="003B07DE" w:rsidP="003B07DE">
      <w:pPr>
        <w:pStyle w:val="H21"/>
        <w:rPr>
          <w:w w:val="100"/>
        </w:rPr>
      </w:pPr>
      <w:r>
        <w:rPr>
          <w:w w:val="100"/>
        </w:rPr>
        <w:tab/>
        <w:t>11.2</w:t>
      </w:r>
      <w:r>
        <w:rPr>
          <w:w w:val="100"/>
        </w:rPr>
        <w:tab/>
        <w:t>Power management</w:t>
      </w:r>
      <w:r>
        <w:rPr>
          <w:w w:val="100"/>
        </w:rPr>
        <w:tab/>
        <w:t>51</w:t>
      </w:r>
    </w:p>
    <w:p w:rsidR="003B07DE" w:rsidRDefault="003B07DE" w:rsidP="003B07DE">
      <w:pPr>
        <w:pStyle w:val="H31"/>
        <w:rPr>
          <w:w w:val="100"/>
        </w:rPr>
      </w:pPr>
      <w:r>
        <w:rPr>
          <w:w w:val="100"/>
        </w:rPr>
        <w:tab/>
        <w:t>11.2.3</w:t>
      </w:r>
      <w:r>
        <w:rPr>
          <w:w w:val="100"/>
        </w:rPr>
        <w:tab/>
        <w:t>Power management in a non-DMG infrastructure network</w:t>
      </w:r>
      <w:r>
        <w:rPr>
          <w:w w:val="100"/>
        </w:rPr>
        <w:tab/>
        <w:t>51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11.2.3.5</w:t>
      </w:r>
      <w:r>
        <w:rPr>
          <w:w w:val="100"/>
        </w:rPr>
        <w:tab/>
        <w:t>Power management with APSD</w:t>
      </w:r>
      <w:r>
        <w:rPr>
          <w:w w:val="100"/>
        </w:rPr>
        <w:tab/>
        <w:t>51</w:t>
      </w:r>
    </w:p>
    <w:p w:rsidR="003B07DE" w:rsidRDefault="003B07DE" w:rsidP="003B07DE">
      <w:pPr>
        <w:pStyle w:val="H51"/>
        <w:rPr>
          <w:w w:val="100"/>
        </w:rPr>
      </w:pPr>
      <w:r>
        <w:rPr>
          <w:w w:val="100"/>
        </w:rPr>
        <w:tab/>
        <w:t>11.2.3.5.1Power management with APSD procedures</w:t>
      </w:r>
      <w:r>
        <w:rPr>
          <w:w w:val="100"/>
        </w:rPr>
        <w:tab/>
        <w:t>51</w:t>
      </w:r>
    </w:p>
    <w:p w:rsidR="003B07DE" w:rsidRDefault="003B07DE" w:rsidP="003B07DE">
      <w:pPr>
        <w:pStyle w:val="H21"/>
        <w:rPr>
          <w:w w:val="100"/>
        </w:rPr>
      </w:pPr>
      <w:r>
        <w:rPr>
          <w:w w:val="100"/>
        </w:rPr>
        <w:tab/>
        <w:t>11.3</w:t>
      </w:r>
      <w:r>
        <w:rPr>
          <w:w w:val="100"/>
        </w:rPr>
        <w:tab/>
        <w:t>STA/MLD authentication and association</w:t>
      </w:r>
      <w:r>
        <w:rPr>
          <w:w w:val="100"/>
        </w:rPr>
        <w:tab/>
        <w:t>51</w:t>
      </w:r>
    </w:p>
    <w:p w:rsidR="003B07DE" w:rsidRDefault="003B07DE" w:rsidP="003B07DE">
      <w:pPr>
        <w:pStyle w:val="H31"/>
        <w:rPr>
          <w:w w:val="100"/>
        </w:rPr>
      </w:pPr>
      <w:r>
        <w:rPr>
          <w:w w:val="100"/>
        </w:rPr>
        <w:tab/>
        <w:t>11.3.1</w:t>
      </w:r>
      <w:r>
        <w:rPr>
          <w:w w:val="100"/>
        </w:rPr>
        <w:tab/>
        <w:t>State variables</w:t>
      </w:r>
      <w:r>
        <w:rPr>
          <w:w w:val="100"/>
        </w:rPr>
        <w:tab/>
        <w:t>51</w:t>
      </w:r>
    </w:p>
    <w:p w:rsidR="003B07DE" w:rsidRDefault="003B07DE" w:rsidP="003B07DE">
      <w:pPr>
        <w:pStyle w:val="H31"/>
        <w:rPr>
          <w:w w:val="100"/>
        </w:rPr>
      </w:pPr>
      <w:r>
        <w:rPr>
          <w:w w:val="100"/>
        </w:rPr>
        <w:lastRenderedPageBreak/>
        <w:tab/>
        <w:t>11.3.2</w:t>
      </w:r>
      <w:r>
        <w:rPr>
          <w:w w:val="100"/>
        </w:rPr>
        <w:tab/>
        <w:t xml:space="preserve">State transition diagram for </w:t>
      </w:r>
      <w:proofErr w:type="spellStart"/>
      <w:r>
        <w:rPr>
          <w:w w:val="100"/>
        </w:rPr>
        <w:t>nonmesh</w:t>
      </w:r>
      <w:proofErr w:type="spellEnd"/>
      <w:r>
        <w:rPr>
          <w:w w:val="100"/>
        </w:rPr>
        <w:t xml:space="preserve"> STAs or MLDs</w:t>
      </w:r>
      <w:r>
        <w:rPr>
          <w:w w:val="100"/>
        </w:rPr>
        <w:tab/>
        <w:t>52</w:t>
      </w:r>
    </w:p>
    <w:p w:rsidR="003B07DE" w:rsidRDefault="003B07DE" w:rsidP="003B07DE">
      <w:pPr>
        <w:pStyle w:val="H31"/>
        <w:rPr>
          <w:w w:val="100"/>
        </w:rPr>
      </w:pPr>
      <w:r>
        <w:rPr>
          <w:w w:val="100"/>
        </w:rPr>
        <w:tab/>
        <w:t>11.3.3</w:t>
      </w:r>
      <w:r>
        <w:rPr>
          <w:w w:val="100"/>
        </w:rPr>
        <w:tab/>
        <w:t>Frame filtering based on STA or MLD state</w:t>
      </w:r>
      <w:r>
        <w:rPr>
          <w:w w:val="100"/>
        </w:rPr>
        <w:tab/>
        <w:t>53</w:t>
      </w:r>
    </w:p>
    <w:p w:rsidR="003B07DE" w:rsidRDefault="003B07DE" w:rsidP="003B07DE">
      <w:pPr>
        <w:pStyle w:val="H31"/>
        <w:rPr>
          <w:w w:val="100"/>
        </w:rPr>
      </w:pPr>
      <w:r>
        <w:rPr>
          <w:w w:val="100"/>
        </w:rPr>
        <w:tab/>
        <w:t>11.3.4</w:t>
      </w:r>
      <w:r>
        <w:rPr>
          <w:w w:val="100"/>
        </w:rPr>
        <w:tab/>
        <w:t xml:space="preserve">Authentication and </w:t>
      </w:r>
      <w:proofErr w:type="spellStart"/>
      <w:r>
        <w:rPr>
          <w:w w:val="100"/>
        </w:rPr>
        <w:t>deauthentication</w:t>
      </w:r>
      <w:proofErr w:type="spellEnd"/>
      <w:r>
        <w:rPr>
          <w:w w:val="100"/>
        </w:rPr>
        <w:tab/>
        <w:t>55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11.3.4.1</w:t>
      </w:r>
      <w:r>
        <w:rPr>
          <w:w w:val="100"/>
        </w:rPr>
        <w:tab/>
        <w:t>General</w:t>
      </w:r>
      <w:r>
        <w:rPr>
          <w:w w:val="100"/>
        </w:rPr>
        <w:tab/>
        <w:t>55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11.3.4.2</w:t>
      </w:r>
      <w:r>
        <w:rPr>
          <w:w w:val="100"/>
        </w:rPr>
        <w:tab/>
        <w:t>Authentication—originating STA or MLD</w:t>
      </w:r>
      <w:r>
        <w:rPr>
          <w:w w:val="100"/>
        </w:rPr>
        <w:tab/>
        <w:t>55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11.3.4.3</w:t>
      </w:r>
      <w:r>
        <w:rPr>
          <w:w w:val="100"/>
        </w:rPr>
        <w:tab/>
        <w:t>Authentication—destination STA or MLD</w:t>
      </w:r>
      <w:r>
        <w:rPr>
          <w:w w:val="100"/>
        </w:rPr>
        <w:tab/>
        <w:t>56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11.3.4.4</w:t>
      </w:r>
      <w:r>
        <w:rPr>
          <w:w w:val="100"/>
        </w:rPr>
        <w:tab/>
      </w:r>
      <w:proofErr w:type="spellStart"/>
      <w:r>
        <w:rPr>
          <w:w w:val="100"/>
        </w:rPr>
        <w:t>Deauthentication</w:t>
      </w:r>
      <w:proofErr w:type="spellEnd"/>
      <w:r>
        <w:rPr>
          <w:w w:val="100"/>
        </w:rPr>
        <w:t>—originating STA or MLD</w:t>
      </w:r>
      <w:r>
        <w:rPr>
          <w:w w:val="100"/>
        </w:rPr>
        <w:tab/>
        <w:t>56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11.3.4.5</w:t>
      </w:r>
      <w:r>
        <w:rPr>
          <w:w w:val="100"/>
        </w:rPr>
        <w:tab/>
      </w:r>
      <w:proofErr w:type="spellStart"/>
      <w:r>
        <w:rPr>
          <w:w w:val="100"/>
        </w:rPr>
        <w:t>Deauthentication</w:t>
      </w:r>
      <w:proofErr w:type="spellEnd"/>
      <w:r>
        <w:rPr>
          <w:w w:val="100"/>
        </w:rPr>
        <w:t>—destination STA or MLD</w:t>
      </w:r>
      <w:r>
        <w:rPr>
          <w:w w:val="100"/>
        </w:rPr>
        <w:tab/>
        <w:t>57</w:t>
      </w:r>
    </w:p>
    <w:p w:rsidR="003B07DE" w:rsidRDefault="003B07DE" w:rsidP="003B07DE">
      <w:pPr>
        <w:pStyle w:val="H31"/>
        <w:rPr>
          <w:w w:val="100"/>
        </w:rPr>
      </w:pPr>
      <w:r>
        <w:rPr>
          <w:w w:val="100"/>
        </w:rPr>
        <w:tab/>
        <w:t>11.3.5</w:t>
      </w:r>
      <w:r>
        <w:rPr>
          <w:w w:val="100"/>
        </w:rPr>
        <w:tab/>
        <w:t xml:space="preserve">Association, </w:t>
      </w:r>
      <w:proofErr w:type="spellStart"/>
      <w:r>
        <w:rPr>
          <w:w w:val="100"/>
        </w:rPr>
        <w:t>reassociation</w:t>
      </w:r>
      <w:proofErr w:type="spellEnd"/>
      <w:r>
        <w:rPr>
          <w:w w:val="100"/>
        </w:rPr>
        <w:t>, and disassociation</w:t>
      </w:r>
    </w:p>
    <w:p w:rsidR="003B07DE" w:rsidRDefault="003B07DE" w:rsidP="003B07DE">
      <w:pPr>
        <w:pStyle w:val="H31"/>
        <w:rPr>
          <w:w w:val="100"/>
        </w:rPr>
      </w:pPr>
      <w:r>
        <w:rPr>
          <w:w w:val="100"/>
        </w:rPr>
        <w:tab/>
        <w:t>58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11.3.5.1</w:t>
      </w:r>
      <w:r>
        <w:rPr>
          <w:w w:val="100"/>
        </w:rPr>
        <w:tab/>
        <w:t>General</w:t>
      </w:r>
      <w:r>
        <w:rPr>
          <w:w w:val="100"/>
        </w:rPr>
        <w:tab/>
        <w:t>58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11.3.5.2</w:t>
      </w:r>
      <w:r>
        <w:rPr>
          <w:w w:val="100"/>
        </w:rPr>
        <w:tab/>
        <w:t>Non-AP and non-PCP STA association initiation procedures</w:t>
      </w:r>
      <w:r>
        <w:rPr>
          <w:w w:val="100"/>
        </w:rPr>
        <w:tab/>
        <w:t>58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11.3.5.3</w:t>
      </w:r>
      <w:r>
        <w:rPr>
          <w:w w:val="100"/>
        </w:rPr>
        <w:tab/>
        <w:t>AP or PCP association receipt procedures</w:t>
      </w:r>
      <w:r>
        <w:rPr>
          <w:w w:val="100"/>
        </w:rPr>
        <w:tab/>
        <w:t>60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11.3.5.4</w:t>
      </w:r>
      <w:r>
        <w:rPr>
          <w:w w:val="100"/>
        </w:rPr>
        <w:tab/>
        <w:t xml:space="preserve">Non-AP and non-PCP STA </w:t>
      </w:r>
      <w:proofErr w:type="spellStart"/>
      <w:r>
        <w:rPr>
          <w:w w:val="100"/>
        </w:rPr>
        <w:t>reassociation</w:t>
      </w:r>
      <w:proofErr w:type="spellEnd"/>
      <w:r>
        <w:rPr>
          <w:w w:val="100"/>
        </w:rPr>
        <w:t xml:space="preserve"> initiation procedures</w:t>
      </w:r>
      <w:r>
        <w:rPr>
          <w:w w:val="100"/>
        </w:rPr>
        <w:tab/>
        <w:t>62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11.3.5.5</w:t>
      </w:r>
      <w:r>
        <w:rPr>
          <w:w w:val="100"/>
        </w:rPr>
        <w:tab/>
        <w:t xml:space="preserve">AP or PCP </w:t>
      </w:r>
      <w:proofErr w:type="spellStart"/>
      <w:r>
        <w:rPr>
          <w:w w:val="100"/>
        </w:rPr>
        <w:t>reassociation</w:t>
      </w:r>
      <w:proofErr w:type="spellEnd"/>
      <w:r>
        <w:rPr>
          <w:w w:val="100"/>
        </w:rPr>
        <w:t xml:space="preserve"> receipt procedures</w:t>
      </w:r>
      <w:r>
        <w:rPr>
          <w:w w:val="100"/>
        </w:rPr>
        <w:tab/>
        <w:t>65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11.3.5.6</w:t>
      </w:r>
      <w:r>
        <w:rPr>
          <w:w w:val="100"/>
        </w:rPr>
        <w:tab/>
        <w:t>Non-AP and non-PCP STA disassociation initiation procedures</w:t>
      </w:r>
      <w:r>
        <w:rPr>
          <w:w w:val="100"/>
        </w:rPr>
        <w:tab/>
        <w:t>67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11.3.5.7</w:t>
      </w:r>
      <w:r>
        <w:rPr>
          <w:w w:val="100"/>
        </w:rPr>
        <w:tab/>
        <w:t>Non-AP and non-PCP STA disassociation receipt procedure</w:t>
      </w:r>
      <w:r>
        <w:rPr>
          <w:w w:val="100"/>
        </w:rPr>
        <w:tab/>
        <w:t>68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11.3.5.8</w:t>
      </w:r>
      <w:r>
        <w:rPr>
          <w:w w:val="100"/>
        </w:rPr>
        <w:tab/>
        <w:t>AP or PCP disassociation initiation procedure</w:t>
      </w:r>
      <w:r>
        <w:rPr>
          <w:w w:val="100"/>
        </w:rPr>
        <w:tab/>
        <w:t>68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11.3.5.9</w:t>
      </w:r>
      <w:r>
        <w:rPr>
          <w:w w:val="100"/>
        </w:rPr>
        <w:tab/>
        <w:t>AP or PCP disassociation receipt procedure</w:t>
      </w:r>
      <w:r>
        <w:rPr>
          <w:w w:val="100"/>
        </w:rPr>
        <w:tab/>
        <w:t>69</w:t>
      </w:r>
    </w:p>
    <w:p w:rsidR="003B07DE" w:rsidRDefault="003B07DE" w:rsidP="003B07DE">
      <w:pPr>
        <w:pStyle w:val="H21"/>
        <w:rPr>
          <w:w w:val="100"/>
        </w:rPr>
      </w:pPr>
      <w:r>
        <w:rPr>
          <w:w w:val="100"/>
        </w:rPr>
        <w:tab/>
        <w:t>11.21Wireless network management procedures</w:t>
      </w:r>
      <w:r>
        <w:rPr>
          <w:w w:val="100"/>
        </w:rPr>
        <w:tab/>
        <w:t>69</w:t>
      </w:r>
    </w:p>
    <w:p w:rsidR="003B07DE" w:rsidRDefault="003B07DE" w:rsidP="003B07DE">
      <w:pPr>
        <w:pStyle w:val="H31"/>
        <w:rPr>
          <w:w w:val="100"/>
        </w:rPr>
      </w:pPr>
      <w:r>
        <w:rPr>
          <w:w w:val="100"/>
        </w:rPr>
        <w:tab/>
        <w:t>11.21.13BSS max idle period management</w:t>
      </w:r>
      <w:r>
        <w:rPr>
          <w:w w:val="100"/>
        </w:rPr>
        <w:tab/>
        <w:t>69</w:t>
      </w:r>
    </w:p>
    <w:p w:rsidR="003B07DE" w:rsidRDefault="003B07DE" w:rsidP="003B07DE">
      <w:pPr>
        <w:pStyle w:val="H1"/>
        <w:rPr>
          <w:w w:val="100"/>
        </w:rPr>
      </w:pPr>
      <w:r>
        <w:rPr>
          <w:w w:val="100"/>
        </w:rPr>
        <w:t>12.</w:t>
      </w:r>
      <w:r>
        <w:rPr>
          <w:w w:val="100"/>
        </w:rPr>
        <w:tab/>
        <w:t>Security</w:t>
      </w:r>
      <w:r>
        <w:rPr>
          <w:w w:val="100"/>
        </w:rPr>
        <w:tab/>
        <w:t>71</w:t>
      </w:r>
    </w:p>
    <w:p w:rsidR="003B07DE" w:rsidRDefault="003B07DE" w:rsidP="003B07DE">
      <w:pPr>
        <w:pStyle w:val="H21"/>
        <w:rPr>
          <w:w w:val="100"/>
        </w:rPr>
      </w:pPr>
      <w:r>
        <w:rPr>
          <w:w w:val="100"/>
        </w:rPr>
        <w:tab/>
        <w:t>12.3</w:t>
      </w:r>
      <w:r>
        <w:rPr>
          <w:w w:val="100"/>
        </w:rPr>
        <w:tab/>
        <w:t>Pre-RSNA security methods</w:t>
      </w:r>
      <w:r>
        <w:rPr>
          <w:w w:val="100"/>
        </w:rPr>
        <w:tab/>
        <w:t>71</w:t>
      </w:r>
    </w:p>
    <w:p w:rsidR="003B07DE" w:rsidRDefault="003B07DE" w:rsidP="003B07DE">
      <w:pPr>
        <w:pStyle w:val="H31"/>
        <w:rPr>
          <w:w w:val="100"/>
        </w:rPr>
      </w:pPr>
      <w:r>
        <w:rPr>
          <w:w w:val="100"/>
        </w:rPr>
        <w:tab/>
        <w:t>12.3.3</w:t>
      </w:r>
      <w:r>
        <w:rPr>
          <w:w w:val="100"/>
        </w:rPr>
        <w:tab/>
        <w:t>Pre-RSNA authentication</w:t>
      </w:r>
      <w:r>
        <w:rPr>
          <w:w w:val="100"/>
        </w:rPr>
        <w:tab/>
        <w:t>71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12.3.3.1</w:t>
      </w:r>
      <w:r>
        <w:rPr>
          <w:w w:val="100"/>
        </w:rPr>
        <w:tab/>
        <w:t>Overview</w:t>
      </w:r>
      <w:r>
        <w:rPr>
          <w:w w:val="100"/>
        </w:rPr>
        <w:tab/>
        <w:t>71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12.3.3.2</w:t>
      </w:r>
      <w:r>
        <w:rPr>
          <w:w w:val="100"/>
        </w:rPr>
        <w:tab/>
        <w:t>Open System authentication</w:t>
      </w:r>
      <w:r>
        <w:rPr>
          <w:w w:val="100"/>
        </w:rPr>
        <w:tab/>
        <w:t>71</w:t>
      </w:r>
    </w:p>
    <w:p w:rsidR="003B07DE" w:rsidRDefault="003B07DE" w:rsidP="003B07DE">
      <w:pPr>
        <w:pStyle w:val="H51"/>
        <w:rPr>
          <w:w w:val="100"/>
        </w:rPr>
      </w:pPr>
      <w:r>
        <w:rPr>
          <w:w w:val="100"/>
        </w:rPr>
        <w:tab/>
        <w:t>12.3.3.2.1General</w:t>
      </w:r>
      <w:r>
        <w:rPr>
          <w:w w:val="100"/>
        </w:rPr>
        <w:tab/>
        <w:t>71</w:t>
      </w:r>
    </w:p>
    <w:p w:rsidR="003B07DE" w:rsidRDefault="003B07DE" w:rsidP="003B07DE">
      <w:pPr>
        <w:pStyle w:val="H21"/>
        <w:rPr>
          <w:w w:val="100"/>
        </w:rPr>
      </w:pPr>
      <w:r>
        <w:rPr>
          <w:w w:val="100"/>
        </w:rPr>
        <w:tab/>
        <w:t>12.4</w:t>
      </w:r>
      <w:r>
        <w:rPr>
          <w:w w:val="100"/>
        </w:rPr>
        <w:tab/>
        <w:t>Authentication using a password</w:t>
      </w:r>
      <w:r>
        <w:rPr>
          <w:w w:val="100"/>
        </w:rPr>
        <w:tab/>
        <w:t>72</w:t>
      </w:r>
    </w:p>
    <w:p w:rsidR="003B07DE" w:rsidRDefault="003B07DE" w:rsidP="003B07DE">
      <w:pPr>
        <w:pStyle w:val="H31"/>
        <w:rPr>
          <w:w w:val="100"/>
        </w:rPr>
      </w:pPr>
      <w:r>
        <w:rPr>
          <w:w w:val="100"/>
        </w:rPr>
        <w:tab/>
        <w:t>12.4.1</w:t>
      </w:r>
      <w:r>
        <w:rPr>
          <w:w w:val="100"/>
        </w:rPr>
        <w:tab/>
        <w:t>SAE overview</w:t>
      </w:r>
      <w:r>
        <w:rPr>
          <w:w w:val="100"/>
        </w:rPr>
        <w:tab/>
        <w:t>72</w:t>
      </w:r>
    </w:p>
    <w:p w:rsidR="003B07DE" w:rsidRDefault="003B07DE" w:rsidP="003B07DE">
      <w:pPr>
        <w:pStyle w:val="H31"/>
        <w:rPr>
          <w:w w:val="100"/>
        </w:rPr>
      </w:pPr>
      <w:r>
        <w:rPr>
          <w:w w:val="100"/>
        </w:rPr>
        <w:tab/>
        <w:t>12.4.3</w:t>
      </w:r>
      <w:r>
        <w:rPr>
          <w:w w:val="100"/>
        </w:rPr>
        <w:tab/>
        <w:t>Representation of a password</w:t>
      </w:r>
      <w:r>
        <w:rPr>
          <w:w w:val="100"/>
        </w:rPr>
        <w:tab/>
        <w:t>73</w:t>
      </w:r>
    </w:p>
    <w:p w:rsidR="003B07DE" w:rsidRDefault="003B07DE" w:rsidP="003B07DE">
      <w:pPr>
        <w:pStyle w:val="H31"/>
        <w:rPr>
          <w:w w:val="100"/>
        </w:rPr>
      </w:pPr>
      <w:r>
        <w:rPr>
          <w:w w:val="100"/>
        </w:rPr>
        <w:tab/>
        <w:t>12.4.4</w:t>
      </w:r>
      <w:r>
        <w:rPr>
          <w:w w:val="100"/>
        </w:rPr>
        <w:tab/>
        <w:t>Finite cyclic groups</w:t>
      </w:r>
      <w:r>
        <w:rPr>
          <w:w w:val="100"/>
        </w:rPr>
        <w:tab/>
        <w:t>73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12.4.4.1</w:t>
      </w:r>
      <w:r>
        <w:rPr>
          <w:w w:val="100"/>
        </w:rPr>
        <w:tab/>
        <w:t>General</w:t>
      </w:r>
      <w:r>
        <w:rPr>
          <w:w w:val="100"/>
        </w:rPr>
        <w:tab/>
        <w:t>73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12.4.4.2</w:t>
      </w:r>
      <w:r>
        <w:rPr>
          <w:w w:val="100"/>
        </w:rPr>
        <w:tab/>
        <w:t>Elliptic curve cryptography (ECC) groups</w:t>
      </w:r>
      <w:r>
        <w:rPr>
          <w:w w:val="100"/>
        </w:rPr>
        <w:tab/>
        <w:t>74</w:t>
      </w:r>
    </w:p>
    <w:p w:rsidR="003B07DE" w:rsidRDefault="003B07DE" w:rsidP="003B07DE">
      <w:pPr>
        <w:pStyle w:val="H51"/>
        <w:rPr>
          <w:w w:val="100"/>
        </w:rPr>
      </w:pPr>
      <w:r>
        <w:rPr>
          <w:w w:val="100"/>
        </w:rPr>
        <w:tab/>
        <w:t>12.4.4.2.3</w:t>
      </w:r>
      <w:r>
        <w:rPr>
          <w:w w:val="100"/>
        </w:rPr>
        <w:tab/>
        <w:t>Hash-to-curve generation of the password element with ECC groups</w:t>
      </w:r>
      <w:r>
        <w:rPr>
          <w:w w:val="100"/>
        </w:rPr>
        <w:tab/>
        <w:t>74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12.4.4.3</w:t>
      </w:r>
      <w:r>
        <w:rPr>
          <w:w w:val="100"/>
        </w:rPr>
        <w:tab/>
        <w:t>Finite field cryptography (FFC) groups</w:t>
      </w:r>
      <w:r>
        <w:rPr>
          <w:w w:val="100"/>
        </w:rPr>
        <w:tab/>
        <w:t>74</w:t>
      </w:r>
    </w:p>
    <w:p w:rsidR="003B07DE" w:rsidRDefault="003B07DE" w:rsidP="003B07DE">
      <w:pPr>
        <w:pStyle w:val="H51"/>
        <w:rPr>
          <w:w w:val="100"/>
        </w:rPr>
      </w:pPr>
      <w:r>
        <w:rPr>
          <w:w w:val="100"/>
        </w:rPr>
        <w:tab/>
        <w:t>12.4.4.3.3Direct Generation of the password element with FFC groups</w:t>
      </w:r>
      <w:r>
        <w:rPr>
          <w:w w:val="100"/>
        </w:rPr>
        <w:tab/>
        <w:t>74</w:t>
      </w:r>
    </w:p>
    <w:p w:rsidR="003B07DE" w:rsidRDefault="003B07DE" w:rsidP="003B07DE">
      <w:pPr>
        <w:pStyle w:val="H31"/>
        <w:rPr>
          <w:w w:val="100"/>
        </w:rPr>
      </w:pPr>
      <w:r>
        <w:rPr>
          <w:w w:val="100"/>
        </w:rPr>
        <w:tab/>
        <w:t>12.4.5</w:t>
      </w:r>
      <w:r>
        <w:rPr>
          <w:w w:val="100"/>
        </w:rPr>
        <w:tab/>
        <w:t>SAE protocol</w:t>
      </w:r>
      <w:r>
        <w:rPr>
          <w:w w:val="100"/>
        </w:rPr>
        <w:tab/>
        <w:t>74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12.4.5.2</w:t>
      </w:r>
      <w:r>
        <w:rPr>
          <w:w w:val="100"/>
        </w:rPr>
        <w:tab/>
        <w:t>PWE and secret generation</w:t>
      </w:r>
      <w:r>
        <w:rPr>
          <w:w w:val="100"/>
        </w:rPr>
        <w:tab/>
        <w:t>74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12.4.5.4</w:t>
      </w:r>
      <w:r>
        <w:rPr>
          <w:w w:val="100"/>
        </w:rPr>
        <w:tab/>
        <w:t>Processing of a peer’s SAE Commit message</w:t>
      </w:r>
      <w:r>
        <w:rPr>
          <w:w w:val="100"/>
        </w:rPr>
        <w:tab/>
        <w:t>75</w:t>
      </w:r>
    </w:p>
    <w:p w:rsidR="003B07DE" w:rsidRDefault="003B07DE" w:rsidP="003B07DE">
      <w:pPr>
        <w:pStyle w:val="H31"/>
        <w:rPr>
          <w:w w:val="100"/>
        </w:rPr>
      </w:pPr>
      <w:r>
        <w:rPr>
          <w:w w:val="100"/>
        </w:rPr>
        <w:tab/>
        <w:t>12.4.6</w:t>
      </w:r>
      <w:r>
        <w:rPr>
          <w:w w:val="100"/>
        </w:rPr>
        <w:tab/>
        <w:t>Anti-clogging tokens</w:t>
      </w:r>
      <w:r>
        <w:rPr>
          <w:w w:val="100"/>
        </w:rPr>
        <w:tab/>
        <w:t>76</w:t>
      </w:r>
    </w:p>
    <w:p w:rsidR="003B07DE" w:rsidRDefault="003B07DE" w:rsidP="003B07DE">
      <w:pPr>
        <w:pStyle w:val="H31"/>
        <w:rPr>
          <w:w w:val="100"/>
        </w:rPr>
      </w:pPr>
      <w:r>
        <w:rPr>
          <w:w w:val="100"/>
        </w:rPr>
        <w:tab/>
        <w:t>12.4.8</w:t>
      </w:r>
      <w:r>
        <w:rPr>
          <w:w w:val="100"/>
        </w:rPr>
        <w:tab/>
        <w:t>SAE finite state machine</w:t>
      </w:r>
      <w:r>
        <w:rPr>
          <w:w w:val="100"/>
        </w:rPr>
        <w:tab/>
        <w:t>76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12.4.8.3</w:t>
      </w:r>
      <w:r>
        <w:rPr>
          <w:w w:val="100"/>
        </w:rPr>
        <w:tab/>
        <w:t>Events and output</w:t>
      </w:r>
      <w:r>
        <w:rPr>
          <w:w w:val="100"/>
        </w:rPr>
        <w:tab/>
        <w:t>76</w:t>
      </w:r>
    </w:p>
    <w:p w:rsidR="003B07DE" w:rsidRDefault="003B07DE" w:rsidP="003B07DE">
      <w:pPr>
        <w:pStyle w:val="H51"/>
        <w:rPr>
          <w:w w:val="100"/>
        </w:rPr>
      </w:pPr>
      <w:r>
        <w:rPr>
          <w:w w:val="100"/>
        </w:rPr>
        <w:tab/>
        <w:t>12.4.8.3.1Parent process events and output</w:t>
      </w:r>
      <w:r>
        <w:rPr>
          <w:w w:val="100"/>
        </w:rPr>
        <w:tab/>
        <w:t>76</w:t>
      </w:r>
    </w:p>
    <w:p w:rsidR="003B07DE" w:rsidRDefault="003B07DE" w:rsidP="003B07DE">
      <w:pPr>
        <w:pStyle w:val="H21"/>
        <w:rPr>
          <w:w w:val="100"/>
        </w:rPr>
      </w:pPr>
      <w:r>
        <w:rPr>
          <w:w w:val="100"/>
        </w:rPr>
        <w:tab/>
        <w:t>12.5</w:t>
      </w:r>
      <w:r>
        <w:rPr>
          <w:w w:val="100"/>
        </w:rPr>
        <w:tab/>
        <w:t>RSNA confidentiality and integrity protocols</w:t>
      </w:r>
      <w:r>
        <w:rPr>
          <w:w w:val="100"/>
        </w:rPr>
        <w:tab/>
        <w:t>76</w:t>
      </w:r>
    </w:p>
    <w:p w:rsidR="003B07DE" w:rsidRDefault="003B07DE" w:rsidP="003B07DE">
      <w:pPr>
        <w:pStyle w:val="H31"/>
        <w:rPr>
          <w:w w:val="100"/>
        </w:rPr>
      </w:pPr>
      <w:r>
        <w:rPr>
          <w:w w:val="100"/>
        </w:rPr>
        <w:tab/>
        <w:t>12.5.3</w:t>
      </w:r>
      <w:r>
        <w:rPr>
          <w:w w:val="100"/>
        </w:rPr>
        <w:tab/>
        <w:t>CTR with CBC-MAC protocol (CCMP)</w:t>
      </w:r>
      <w:r>
        <w:rPr>
          <w:w w:val="100"/>
        </w:rPr>
        <w:tab/>
        <w:t>76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12.5.3.3</w:t>
      </w:r>
      <w:r>
        <w:rPr>
          <w:w w:val="100"/>
        </w:rPr>
        <w:tab/>
        <w:t>CCMP cryptographic encapsulation</w:t>
      </w:r>
      <w:r>
        <w:rPr>
          <w:w w:val="100"/>
        </w:rPr>
        <w:tab/>
        <w:t>76</w:t>
      </w:r>
    </w:p>
    <w:p w:rsidR="003B07DE" w:rsidRDefault="003B07DE" w:rsidP="003B07DE">
      <w:pPr>
        <w:pStyle w:val="H51"/>
        <w:rPr>
          <w:w w:val="100"/>
        </w:rPr>
      </w:pPr>
      <w:r>
        <w:rPr>
          <w:w w:val="100"/>
        </w:rPr>
        <w:tab/>
        <w:t>12.5.3.3.2PN processing</w:t>
      </w:r>
      <w:r>
        <w:rPr>
          <w:w w:val="100"/>
        </w:rPr>
        <w:tab/>
        <w:t>76</w:t>
      </w:r>
    </w:p>
    <w:p w:rsidR="003B07DE" w:rsidRDefault="003B07DE" w:rsidP="003B07DE">
      <w:pPr>
        <w:pStyle w:val="H51"/>
        <w:rPr>
          <w:w w:val="100"/>
        </w:rPr>
      </w:pPr>
      <w:r>
        <w:rPr>
          <w:w w:val="100"/>
        </w:rPr>
        <w:tab/>
        <w:t>12.5.3.3.7CCM originator processing</w:t>
      </w:r>
      <w:r>
        <w:rPr>
          <w:w w:val="100"/>
        </w:rPr>
        <w:tab/>
        <w:t>76</w:t>
      </w:r>
    </w:p>
    <w:p w:rsidR="003B07DE" w:rsidRDefault="003B07DE" w:rsidP="003B07DE">
      <w:pPr>
        <w:pStyle w:val="H31"/>
        <w:rPr>
          <w:w w:val="100"/>
        </w:rPr>
      </w:pPr>
      <w:r>
        <w:rPr>
          <w:w w:val="100"/>
        </w:rPr>
        <w:tab/>
        <w:t>12.5.5</w:t>
      </w:r>
      <w:r>
        <w:rPr>
          <w:w w:val="100"/>
        </w:rPr>
        <w:tab/>
        <w:t>GCM protocol (GCMP)</w:t>
      </w:r>
      <w:r>
        <w:rPr>
          <w:w w:val="100"/>
        </w:rPr>
        <w:tab/>
        <w:t>77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12.5.5.1</w:t>
      </w:r>
      <w:r>
        <w:rPr>
          <w:w w:val="100"/>
        </w:rPr>
        <w:tab/>
        <w:t>GCMP overview</w:t>
      </w:r>
      <w:r>
        <w:rPr>
          <w:w w:val="100"/>
        </w:rPr>
        <w:tab/>
        <w:t>77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12.5.5.3</w:t>
      </w:r>
      <w:r>
        <w:rPr>
          <w:w w:val="100"/>
        </w:rPr>
        <w:tab/>
        <w:t>GCMP cryptographic encapsulation</w:t>
      </w:r>
      <w:r>
        <w:rPr>
          <w:w w:val="100"/>
        </w:rPr>
        <w:tab/>
        <w:t>77</w:t>
      </w:r>
    </w:p>
    <w:p w:rsidR="003B07DE" w:rsidRDefault="003B07DE" w:rsidP="003B07DE">
      <w:pPr>
        <w:pStyle w:val="H51"/>
        <w:rPr>
          <w:w w:val="100"/>
        </w:rPr>
      </w:pPr>
      <w:r>
        <w:rPr>
          <w:w w:val="100"/>
        </w:rPr>
        <w:tab/>
        <w:t>12.5.5.3.6GCM originator processing</w:t>
      </w:r>
      <w:r>
        <w:rPr>
          <w:w w:val="100"/>
        </w:rPr>
        <w:tab/>
        <w:t>77</w:t>
      </w:r>
    </w:p>
    <w:p w:rsidR="003B07DE" w:rsidRDefault="003B07DE" w:rsidP="003B07DE">
      <w:pPr>
        <w:pStyle w:val="H21"/>
        <w:rPr>
          <w:w w:val="100"/>
        </w:rPr>
      </w:pPr>
      <w:r>
        <w:rPr>
          <w:w w:val="100"/>
        </w:rPr>
        <w:tab/>
        <w:t>12.6</w:t>
      </w:r>
      <w:r>
        <w:rPr>
          <w:w w:val="100"/>
        </w:rPr>
        <w:tab/>
        <w:t>RSNA security association management</w:t>
      </w:r>
      <w:r>
        <w:rPr>
          <w:w w:val="100"/>
        </w:rPr>
        <w:tab/>
        <w:t>77</w:t>
      </w:r>
    </w:p>
    <w:p w:rsidR="003B07DE" w:rsidRDefault="003B07DE" w:rsidP="003B07DE">
      <w:pPr>
        <w:pStyle w:val="H31"/>
        <w:rPr>
          <w:w w:val="100"/>
        </w:rPr>
      </w:pPr>
      <w:r>
        <w:rPr>
          <w:w w:val="100"/>
        </w:rPr>
        <w:tab/>
        <w:t>12.6.1</w:t>
      </w:r>
      <w:r>
        <w:rPr>
          <w:w w:val="100"/>
        </w:rPr>
        <w:tab/>
        <w:t>Security associations</w:t>
      </w:r>
      <w:r>
        <w:rPr>
          <w:w w:val="100"/>
        </w:rPr>
        <w:tab/>
        <w:t>77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12.6.1.1</w:t>
      </w:r>
      <w:r>
        <w:rPr>
          <w:w w:val="100"/>
        </w:rPr>
        <w:tab/>
        <w:t>Security association definitions</w:t>
      </w:r>
      <w:r>
        <w:rPr>
          <w:w w:val="100"/>
        </w:rPr>
        <w:tab/>
        <w:t>77</w:t>
      </w:r>
    </w:p>
    <w:p w:rsidR="003B07DE" w:rsidRDefault="003B07DE" w:rsidP="003B07DE">
      <w:pPr>
        <w:pStyle w:val="H51"/>
        <w:rPr>
          <w:w w:val="100"/>
        </w:rPr>
      </w:pPr>
      <w:r>
        <w:rPr>
          <w:w w:val="100"/>
        </w:rPr>
        <w:tab/>
        <w:t>12.6.1.1.2PMKSA</w:t>
      </w:r>
      <w:r>
        <w:rPr>
          <w:w w:val="100"/>
        </w:rPr>
        <w:tab/>
        <w:t>77</w:t>
      </w:r>
    </w:p>
    <w:p w:rsidR="003B07DE" w:rsidRDefault="003B07DE" w:rsidP="003B07DE">
      <w:pPr>
        <w:pStyle w:val="H51"/>
        <w:rPr>
          <w:w w:val="100"/>
        </w:rPr>
      </w:pPr>
      <w:r>
        <w:rPr>
          <w:w w:val="100"/>
        </w:rPr>
        <w:lastRenderedPageBreak/>
        <w:tab/>
        <w:t>12.6.1.1.6PTKSA</w:t>
      </w:r>
      <w:r>
        <w:rPr>
          <w:w w:val="100"/>
        </w:rPr>
        <w:tab/>
        <w:t>77</w:t>
      </w:r>
    </w:p>
    <w:p w:rsidR="003B07DE" w:rsidRDefault="003B07DE" w:rsidP="003B07DE">
      <w:pPr>
        <w:pStyle w:val="H21"/>
        <w:rPr>
          <w:w w:val="100"/>
        </w:rPr>
      </w:pPr>
      <w:r>
        <w:rPr>
          <w:w w:val="100"/>
        </w:rPr>
        <w:tab/>
        <w:t>12.7</w:t>
      </w:r>
      <w:r>
        <w:rPr>
          <w:w w:val="100"/>
        </w:rPr>
        <w:tab/>
        <w:t>Keys and key distribution</w:t>
      </w:r>
      <w:r>
        <w:rPr>
          <w:w w:val="100"/>
        </w:rPr>
        <w:tab/>
        <w:t>78</w:t>
      </w:r>
    </w:p>
    <w:p w:rsidR="003B07DE" w:rsidRDefault="003B07DE" w:rsidP="003B07DE">
      <w:pPr>
        <w:pStyle w:val="H31"/>
        <w:rPr>
          <w:w w:val="100"/>
        </w:rPr>
      </w:pPr>
      <w:r>
        <w:rPr>
          <w:w w:val="100"/>
        </w:rPr>
        <w:tab/>
        <w:t>12.7.1</w:t>
      </w:r>
      <w:r>
        <w:rPr>
          <w:w w:val="100"/>
        </w:rPr>
        <w:tab/>
        <w:t>Key hierarchy</w:t>
      </w:r>
      <w:r>
        <w:rPr>
          <w:w w:val="100"/>
        </w:rPr>
        <w:tab/>
        <w:t>78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12.7.1.1</w:t>
      </w:r>
      <w:r>
        <w:rPr>
          <w:w w:val="100"/>
        </w:rPr>
        <w:tab/>
        <w:t>General</w:t>
      </w:r>
      <w:r>
        <w:rPr>
          <w:w w:val="100"/>
        </w:rPr>
        <w:tab/>
        <w:t>78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12.7.1.3</w:t>
      </w:r>
      <w:r>
        <w:rPr>
          <w:w w:val="100"/>
        </w:rPr>
        <w:tab/>
        <w:t>Pairwise key hierarchy</w:t>
      </w:r>
      <w:r>
        <w:rPr>
          <w:w w:val="100"/>
        </w:rPr>
        <w:tab/>
        <w:t>78</w:t>
      </w:r>
    </w:p>
    <w:p w:rsidR="003B07DE" w:rsidRDefault="003B07DE" w:rsidP="003B07DE">
      <w:pPr>
        <w:pStyle w:val="H31"/>
        <w:rPr>
          <w:w w:val="100"/>
        </w:rPr>
      </w:pPr>
      <w:r>
        <w:rPr>
          <w:w w:val="100"/>
        </w:rPr>
        <w:tab/>
        <w:t>12.7.2</w:t>
      </w:r>
      <w:r>
        <w:rPr>
          <w:w w:val="100"/>
        </w:rPr>
        <w:tab/>
        <w:t>EAPOL-Key frames</w:t>
      </w:r>
      <w:r>
        <w:rPr>
          <w:w w:val="100"/>
        </w:rPr>
        <w:tab/>
        <w:t>79</w:t>
      </w:r>
    </w:p>
    <w:p w:rsidR="003B07DE" w:rsidRDefault="003B07DE" w:rsidP="003B07DE">
      <w:pPr>
        <w:pStyle w:val="H31"/>
        <w:rPr>
          <w:w w:val="100"/>
        </w:rPr>
      </w:pPr>
      <w:r>
        <w:rPr>
          <w:w w:val="100"/>
        </w:rPr>
        <w:tab/>
        <w:t>12.7.5</w:t>
      </w:r>
      <w:r>
        <w:rPr>
          <w:w w:val="100"/>
        </w:rPr>
        <w:tab/>
        <w:t>Nonce generation</w:t>
      </w:r>
      <w:r>
        <w:rPr>
          <w:w w:val="100"/>
        </w:rPr>
        <w:tab/>
        <w:t>81</w:t>
      </w:r>
    </w:p>
    <w:p w:rsidR="003B07DE" w:rsidRDefault="003B07DE" w:rsidP="003B07DE">
      <w:pPr>
        <w:pStyle w:val="H31"/>
        <w:rPr>
          <w:w w:val="100"/>
        </w:rPr>
      </w:pPr>
      <w:r>
        <w:rPr>
          <w:w w:val="100"/>
        </w:rPr>
        <w:tab/>
        <w:t>12.7.6</w:t>
      </w:r>
      <w:r>
        <w:rPr>
          <w:w w:val="100"/>
        </w:rPr>
        <w:tab/>
        <w:t>4-way handshake</w:t>
      </w:r>
      <w:r>
        <w:rPr>
          <w:w w:val="100"/>
        </w:rPr>
        <w:tab/>
        <w:t>81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12.7.6.4</w:t>
      </w:r>
      <w:r>
        <w:rPr>
          <w:w w:val="100"/>
        </w:rPr>
        <w:tab/>
        <w:t>4-way handshake message 3</w:t>
      </w:r>
      <w:r>
        <w:rPr>
          <w:w w:val="100"/>
        </w:rPr>
        <w:tab/>
        <w:t>81</w:t>
      </w:r>
    </w:p>
    <w:p w:rsidR="003B07DE" w:rsidRDefault="003B07DE" w:rsidP="003B07DE">
      <w:pPr>
        <w:pStyle w:val="H1"/>
        <w:rPr>
          <w:w w:val="100"/>
        </w:rPr>
      </w:pPr>
      <w:r>
        <w:rPr>
          <w:w w:val="100"/>
        </w:rPr>
        <w:t>26.</w:t>
      </w:r>
      <w:r>
        <w:rPr>
          <w:w w:val="100"/>
        </w:rPr>
        <w:tab/>
        <w:t>High efficiency (HE) MAC specification</w:t>
      </w:r>
      <w:r>
        <w:rPr>
          <w:w w:val="100"/>
        </w:rPr>
        <w:tab/>
        <w:t>83</w:t>
      </w:r>
    </w:p>
    <w:p w:rsidR="003B07DE" w:rsidRDefault="003B07DE" w:rsidP="003B07DE">
      <w:pPr>
        <w:pStyle w:val="H21"/>
        <w:rPr>
          <w:w w:val="100"/>
        </w:rPr>
      </w:pPr>
      <w:r>
        <w:rPr>
          <w:w w:val="100"/>
        </w:rPr>
        <w:tab/>
        <w:t>26.17HE BSS operation</w:t>
      </w:r>
      <w:r>
        <w:rPr>
          <w:w w:val="100"/>
        </w:rPr>
        <w:tab/>
        <w:t>83</w:t>
      </w:r>
    </w:p>
    <w:p w:rsidR="003B07DE" w:rsidRDefault="003B07DE" w:rsidP="003B07DE">
      <w:pPr>
        <w:pStyle w:val="H31"/>
        <w:rPr>
          <w:w w:val="100"/>
        </w:rPr>
      </w:pPr>
      <w:r>
        <w:rPr>
          <w:w w:val="100"/>
        </w:rPr>
        <w:tab/>
        <w:t>26.17.7Co-hosted BSSID set</w:t>
      </w:r>
    </w:p>
    <w:p w:rsidR="003B07DE" w:rsidRDefault="003B07DE" w:rsidP="003B07DE">
      <w:pPr>
        <w:pStyle w:val="H31"/>
        <w:rPr>
          <w:w w:val="100"/>
        </w:rPr>
      </w:pPr>
      <w:r>
        <w:rPr>
          <w:w w:val="100"/>
        </w:rPr>
        <w:tab/>
        <w:t>83</w:t>
      </w:r>
    </w:p>
    <w:p w:rsidR="003B07DE" w:rsidRDefault="003B07DE" w:rsidP="003B07DE">
      <w:pPr>
        <w:pStyle w:val="H1"/>
        <w:rPr>
          <w:w w:val="100"/>
        </w:rPr>
      </w:pPr>
      <w:r>
        <w:rPr>
          <w:w w:val="100"/>
        </w:rPr>
        <w:t>33.</w:t>
      </w:r>
      <w:r>
        <w:rPr>
          <w:w w:val="100"/>
        </w:rPr>
        <w:tab/>
        <w:t>Extremely high throughput (EHT) MAC specification</w:t>
      </w:r>
      <w:r>
        <w:rPr>
          <w:w w:val="100"/>
        </w:rPr>
        <w:tab/>
        <w:t>85</w:t>
      </w:r>
    </w:p>
    <w:p w:rsidR="003B07DE" w:rsidRDefault="003B07DE" w:rsidP="003B07DE">
      <w:pPr>
        <w:pStyle w:val="H21"/>
        <w:rPr>
          <w:w w:val="100"/>
        </w:rPr>
      </w:pPr>
      <w:r>
        <w:rPr>
          <w:w w:val="100"/>
        </w:rPr>
        <w:tab/>
        <w:t>33.1</w:t>
      </w:r>
      <w:r>
        <w:rPr>
          <w:w w:val="100"/>
        </w:rPr>
        <w:tab/>
        <w:t>Introduction</w:t>
      </w:r>
      <w:r>
        <w:rPr>
          <w:w w:val="100"/>
        </w:rPr>
        <w:tab/>
        <w:t>85</w:t>
      </w:r>
    </w:p>
    <w:p w:rsidR="003B07DE" w:rsidRDefault="003B07DE" w:rsidP="003B07DE">
      <w:pPr>
        <w:pStyle w:val="H21"/>
        <w:rPr>
          <w:w w:val="100"/>
        </w:rPr>
      </w:pPr>
      <w:r>
        <w:rPr>
          <w:w w:val="100"/>
        </w:rPr>
        <w:tab/>
        <w:t>33.2</w:t>
      </w:r>
      <w:r>
        <w:rPr>
          <w:w w:val="100"/>
        </w:rPr>
        <w:tab/>
        <w:t>Channel access</w:t>
      </w:r>
      <w:r>
        <w:rPr>
          <w:w w:val="100"/>
        </w:rPr>
        <w:tab/>
        <w:t>85</w:t>
      </w:r>
    </w:p>
    <w:p w:rsidR="003B07DE" w:rsidRDefault="003B07DE" w:rsidP="003B07DE">
      <w:pPr>
        <w:pStyle w:val="H31"/>
        <w:rPr>
          <w:w w:val="100"/>
        </w:rPr>
      </w:pPr>
      <w:r>
        <w:rPr>
          <w:w w:val="100"/>
        </w:rPr>
        <w:tab/>
        <w:t>33.2.1</w:t>
      </w:r>
      <w:r>
        <w:rPr>
          <w:w w:val="100"/>
        </w:rPr>
        <w:tab/>
        <w:t>TXOP</w:t>
      </w:r>
      <w:r>
        <w:rPr>
          <w:w w:val="100"/>
        </w:rPr>
        <w:tab/>
        <w:t>85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33.2.1.1</w:t>
      </w:r>
      <w:r>
        <w:rPr>
          <w:w w:val="100"/>
        </w:rPr>
        <w:tab/>
        <w:t>Bandwidth signaling</w:t>
      </w:r>
      <w:r>
        <w:rPr>
          <w:w w:val="100"/>
        </w:rPr>
        <w:tab/>
        <w:t>85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33.2.1.2</w:t>
      </w:r>
      <w:r>
        <w:rPr>
          <w:w w:val="100"/>
        </w:rPr>
        <w:tab/>
        <w:t>Preamble Puncturing</w:t>
      </w:r>
      <w:r w:rsidR="001C684D">
        <w:rPr>
          <w:w w:val="100"/>
        </w:rPr>
        <w:t xml:space="preserve"> ………………………………………………………...</w:t>
      </w:r>
      <w:r>
        <w:rPr>
          <w:w w:val="100"/>
        </w:rPr>
        <w:t>85</w:t>
      </w:r>
    </w:p>
    <w:p w:rsidR="003B07DE" w:rsidRDefault="003B07DE" w:rsidP="003B07DE">
      <w:pPr>
        <w:pStyle w:val="H51"/>
        <w:rPr>
          <w:w w:val="100"/>
        </w:rPr>
      </w:pPr>
      <w:r>
        <w:rPr>
          <w:w w:val="100"/>
        </w:rPr>
        <w:tab/>
        <w:t>33.2.1.2.1General</w:t>
      </w:r>
      <w:r w:rsidR="001C684D">
        <w:rPr>
          <w:w w:val="100"/>
        </w:rPr>
        <w:t xml:space="preserve"> ……………………………………………………………</w:t>
      </w:r>
      <w:r>
        <w:rPr>
          <w:w w:val="100"/>
        </w:rPr>
        <w:t>85</w:t>
      </w:r>
    </w:p>
    <w:p w:rsidR="003B07DE" w:rsidRDefault="003B07DE" w:rsidP="003B07DE">
      <w:pPr>
        <w:pStyle w:val="H51"/>
        <w:rPr>
          <w:w w:val="100"/>
        </w:rPr>
      </w:pPr>
      <w:r>
        <w:rPr>
          <w:w w:val="100"/>
        </w:rPr>
        <w:tab/>
        <w:t>33.2.1.2.2EHT_INACTIVE_SUBCHANNELS</w:t>
      </w:r>
      <w:r w:rsidR="001C684D">
        <w:rPr>
          <w:w w:val="100"/>
        </w:rPr>
        <w:t xml:space="preserve"> …………………………….</w:t>
      </w:r>
      <w:r>
        <w:rPr>
          <w:w w:val="100"/>
        </w:rPr>
        <w:t>85</w:t>
      </w:r>
    </w:p>
    <w:p w:rsidR="003B07DE" w:rsidRDefault="003B07DE" w:rsidP="003B07DE">
      <w:pPr>
        <w:pStyle w:val="H21"/>
        <w:rPr>
          <w:w w:val="100"/>
        </w:rPr>
      </w:pPr>
      <w:r>
        <w:rPr>
          <w:w w:val="100"/>
        </w:rPr>
        <w:tab/>
        <w:t>33.3</w:t>
      </w:r>
      <w:r>
        <w:rPr>
          <w:w w:val="100"/>
        </w:rPr>
        <w:tab/>
        <w:t>EHT BSS operation</w:t>
      </w:r>
      <w:r>
        <w:rPr>
          <w:w w:val="100"/>
        </w:rPr>
        <w:tab/>
        <w:t>85</w:t>
      </w:r>
    </w:p>
    <w:p w:rsidR="003B07DE" w:rsidRDefault="003B07DE" w:rsidP="003B07DE">
      <w:pPr>
        <w:pStyle w:val="H31"/>
        <w:rPr>
          <w:w w:val="100"/>
        </w:rPr>
      </w:pPr>
      <w:r>
        <w:rPr>
          <w:w w:val="100"/>
        </w:rPr>
        <w:tab/>
        <w:t>33.3.1</w:t>
      </w:r>
      <w:r>
        <w:rPr>
          <w:w w:val="100"/>
        </w:rPr>
        <w:tab/>
        <w:t>EHT BSS 6 GHz operation</w:t>
      </w:r>
      <w:r>
        <w:rPr>
          <w:w w:val="100"/>
        </w:rPr>
        <w:tab/>
        <w:t>85</w:t>
      </w:r>
    </w:p>
    <w:p w:rsidR="003B07DE" w:rsidRDefault="003B07DE" w:rsidP="003B07DE">
      <w:pPr>
        <w:pStyle w:val="H21"/>
        <w:rPr>
          <w:w w:val="100"/>
        </w:rPr>
      </w:pPr>
      <w:r>
        <w:rPr>
          <w:w w:val="100"/>
        </w:rPr>
        <w:tab/>
        <w:t>33.4</w:t>
      </w:r>
      <w:r>
        <w:rPr>
          <w:w w:val="100"/>
        </w:rPr>
        <w:tab/>
        <w:t>Multi-link operation</w:t>
      </w:r>
      <w:r>
        <w:rPr>
          <w:w w:val="100"/>
        </w:rPr>
        <w:tab/>
        <w:t>85</w:t>
      </w:r>
    </w:p>
    <w:p w:rsidR="003B07DE" w:rsidRDefault="003B07DE" w:rsidP="003B07DE">
      <w:pPr>
        <w:pStyle w:val="H31"/>
        <w:rPr>
          <w:w w:val="100"/>
        </w:rPr>
      </w:pPr>
      <w:r>
        <w:rPr>
          <w:w w:val="100"/>
        </w:rPr>
        <w:tab/>
        <w:t>33.4.1</w:t>
      </w:r>
      <w:r>
        <w:rPr>
          <w:w w:val="100"/>
        </w:rPr>
        <w:tab/>
        <w:t>General</w:t>
      </w:r>
      <w:r>
        <w:rPr>
          <w:w w:val="100"/>
        </w:rPr>
        <w:tab/>
        <w:t>85</w:t>
      </w:r>
    </w:p>
    <w:p w:rsidR="003B07DE" w:rsidRDefault="003B07DE" w:rsidP="003B07DE">
      <w:pPr>
        <w:pStyle w:val="H31"/>
        <w:rPr>
          <w:w w:val="100"/>
        </w:rPr>
      </w:pPr>
      <w:r>
        <w:rPr>
          <w:w w:val="100"/>
        </w:rPr>
        <w:tab/>
        <w:t>33.4.2</w:t>
      </w:r>
      <w:r>
        <w:rPr>
          <w:w w:val="100"/>
        </w:rPr>
        <w:tab/>
        <w:t>Multi-link device addressing</w:t>
      </w:r>
      <w:r>
        <w:rPr>
          <w:w w:val="100"/>
        </w:rPr>
        <w:tab/>
        <w:t>85</w:t>
      </w:r>
    </w:p>
    <w:p w:rsidR="003B07DE" w:rsidRDefault="003B07DE" w:rsidP="003B07DE">
      <w:pPr>
        <w:pStyle w:val="H31"/>
        <w:rPr>
          <w:w w:val="100"/>
        </w:rPr>
      </w:pPr>
      <w:r>
        <w:rPr>
          <w:w w:val="100"/>
        </w:rPr>
        <w:tab/>
        <w:t>33.4.3</w:t>
      </w:r>
      <w:r>
        <w:rPr>
          <w:w w:val="100"/>
        </w:rPr>
        <w:tab/>
        <w:t>Discovery of an AP MLD</w:t>
      </w:r>
      <w:r>
        <w:rPr>
          <w:w w:val="100"/>
        </w:rPr>
        <w:tab/>
        <w:t>86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33.4.3.1</w:t>
      </w:r>
      <w:r>
        <w:rPr>
          <w:w w:val="100"/>
        </w:rPr>
        <w:tab/>
        <w:t>AP behavior</w:t>
      </w:r>
      <w:r>
        <w:rPr>
          <w:w w:val="100"/>
        </w:rPr>
        <w:tab/>
        <w:t>86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33.4.3.2</w:t>
      </w:r>
      <w:r>
        <w:rPr>
          <w:w w:val="100"/>
        </w:rPr>
        <w:tab/>
        <w:t>MLD probing</w:t>
      </w:r>
      <w:r>
        <w:rPr>
          <w:w w:val="100"/>
        </w:rPr>
        <w:tab/>
        <w:t>87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33.4.3.3</w:t>
      </w:r>
      <w:r>
        <w:rPr>
          <w:w w:val="100"/>
        </w:rPr>
        <w:tab/>
        <w:t>Multi-link element usage rules in the context of discovery</w:t>
      </w:r>
      <w:r>
        <w:rPr>
          <w:w w:val="100"/>
        </w:rPr>
        <w:tab/>
        <w:t>87</w:t>
      </w:r>
    </w:p>
    <w:p w:rsidR="003B07DE" w:rsidRDefault="003B07DE" w:rsidP="003B07DE">
      <w:pPr>
        <w:pStyle w:val="H31"/>
        <w:rPr>
          <w:w w:val="100"/>
        </w:rPr>
      </w:pPr>
      <w:r>
        <w:rPr>
          <w:w w:val="100"/>
        </w:rPr>
        <w:tab/>
        <w:t>33.4.4</w:t>
      </w:r>
      <w:r>
        <w:rPr>
          <w:w w:val="100"/>
        </w:rPr>
        <w:tab/>
        <w:t>Multi-link (re)setup</w:t>
      </w:r>
      <w:r>
        <w:rPr>
          <w:w w:val="100"/>
        </w:rPr>
        <w:tab/>
        <w:t>87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33.4.4.1</w:t>
      </w:r>
      <w:r>
        <w:rPr>
          <w:w w:val="100"/>
        </w:rPr>
        <w:tab/>
        <w:t>Container for Multi-link Information</w:t>
      </w:r>
      <w:r>
        <w:rPr>
          <w:w w:val="100"/>
        </w:rPr>
        <w:tab/>
        <w:t>87</w:t>
      </w:r>
    </w:p>
    <w:p w:rsidR="003B07DE" w:rsidRDefault="003B07DE" w:rsidP="003B07DE">
      <w:pPr>
        <w:pStyle w:val="H51"/>
        <w:rPr>
          <w:w w:val="100"/>
        </w:rPr>
      </w:pPr>
      <w:r>
        <w:rPr>
          <w:w w:val="100"/>
        </w:rPr>
        <w:tab/>
        <w:t>33.4.4.1.1General</w:t>
      </w:r>
      <w:r>
        <w:rPr>
          <w:w w:val="100"/>
        </w:rPr>
        <w:tab/>
        <w:t>87</w:t>
      </w:r>
    </w:p>
    <w:p w:rsidR="003B07DE" w:rsidRDefault="003B07DE" w:rsidP="003B07DE">
      <w:pPr>
        <w:pStyle w:val="H51"/>
        <w:rPr>
          <w:w w:val="100"/>
        </w:rPr>
      </w:pPr>
      <w:r>
        <w:rPr>
          <w:w w:val="100"/>
        </w:rPr>
        <w:tab/>
        <w:t>33.4.4.1.2Complete or partial per-STA profile</w:t>
      </w:r>
      <w:r>
        <w:rPr>
          <w:w w:val="100"/>
        </w:rPr>
        <w:tab/>
        <w:t>87</w:t>
      </w:r>
    </w:p>
    <w:p w:rsidR="003B07DE" w:rsidRDefault="003B07DE" w:rsidP="003B07DE">
      <w:pPr>
        <w:pStyle w:val="H51"/>
        <w:rPr>
          <w:w w:val="100"/>
        </w:rPr>
      </w:pPr>
      <w:r>
        <w:rPr>
          <w:w w:val="100"/>
        </w:rPr>
        <w:tab/>
        <w:t>33.4.4.1.3Inheritance in a per-STA profile</w:t>
      </w:r>
      <w:r>
        <w:rPr>
          <w:w w:val="100"/>
        </w:rPr>
        <w:tab/>
        <w:t>87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33.4.4.2</w:t>
      </w:r>
      <w:r>
        <w:rPr>
          <w:w w:val="100"/>
        </w:rPr>
        <w:tab/>
        <w:t>Multi-link (re)setup procedure</w:t>
      </w:r>
      <w:r>
        <w:rPr>
          <w:w w:val="100"/>
        </w:rPr>
        <w:tab/>
        <w:t>88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33.4.4.3</w:t>
      </w:r>
      <w:r>
        <w:rPr>
          <w:w w:val="100"/>
        </w:rPr>
        <w:tab/>
        <w:t>Multi-link security</w:t>
      </w:r>
      <w:r>
        <w:rPr>
          <w:w w:val="100"/>
        </w:rPr>
        <w:tab/>
        <w:t>89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33.4.4.4</w:t>
      </w:r>
      <w:r>
        <w:rPr>
          <w:w w:val="100"/>
        </w:rPr>
        <w:tab/>
        <w:t>Multi-link tear down procedure</w:t>
      </w:r>
      <w:r>
        <w:rPr>
          <w:w w:val="100"/>
        </w:rPr>
        <w:tab/>
        <w:t>89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33.4.4.5</w:t>
      </w:r>
      <w:r>
        <w:rPr>
          <w:w w:val="100"/>
        </w:rPr>
        <w:tab/>
        <w:t>Usage and Rules of Multi-link element in the context of multi-link setup</w:t>
      </w:r>
      <w:r>
        <w:rPr>
          <w:w w:val="100"/>
        </w:rPr>
        <w:tab/>
        <w:t>89</w:t>
      </w:r>
    </w:p>
    <w:p w:rsidR="003B07DE" w:rsidRDefault="003B07DE" w:rsidP="003B07DE">
      <w:pPr>
        <w:pStyle w:val="H31"/>
        <w:rPr>
          <w:w w:val="100"/>
        </w:rPr>
      </w:pPr>
      <w:r>
        <w:rPr>
          <w:w w:val="100"/>
        </w:rPr>
        <w:tab/>
        <w:t>33.4.5</w:t>
      </w:r>
      <w:r>
        <w:rPr>
          <w:w w:val="100"/>
        </w:rPr>
        <w:tab/>
        <w:t>Link management</w:t>
      </w:r>
      <w:r>
        <w:rPr>
          <w:w w:val="100"/>
        </w:rPr>
        <w:tab/>
        <w:t>90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33.4.5.1</w:t>
      </w:r>
      <w:r>
        <w:rPr>
          <w:w w:val="100"/>
        </w:rPr>
        <w:tab/>
        <w:t>TID-to-link mapping</w:t>
      </w:r>
      <w:r>
        <w:rPr>
          <w:w w:val="100"/>
        </w:rPr>
        <w:tab/>
        <w:t>90</w:t>
      </w:r>
    </w:p>
    <w:p w:rsidR="003B07DE" w:rsidRDefault="003B07DE" w:rsidP="003B07DE">
      <w:pPr>
        <w:pStyle w:val="H51"/>
        <w:rPr>
          <w:w w:val="100"/>
        </w:rPr>
      </w:pPr>
      <w:r>
        <w:rPr>
          <w:w w:val="100"/>
        </w:rPr>
        <w:tab/>
        <w:t>33.4.5.1.1General</w:t>
      </w:r>
      <w:r>
        <w:rPr>
          <w:w w:val="100"/>
        </w:rPr>
        <w:tab/>
        <w:t>90</w:t>
      </w:r>
    </w:p>
    <w:p w:rsidR="003B07DE" w:rsidRDefault="003B07DE" w:rsidP="003B07DE">
      <w:pPr>
        <w:pStyle w:val="H51"/>
        <w:rPr>
          <w:w w:val="100"/>
        </w:rPr>
      </w:pPr>
      <w:r>
        <w:rPr>
          <w:w w:val="100"/>
        </w:rPr>
        <w:tab/>
        <w:t>33.4.5.1.2Default mapping mode</w:t>
      </w:r>
      <w:r>
        <w:rPr>
          <w:w w:val="100"/>
        </w:rPr>
        <w:tab/>
        <w:t>91</w:t>
      </w:r>
    </w:p>
    <w:p w:rsidR="003B07DE" w:rsidRDefault="003B07DE" w:rsidP="003B07DE">
      <w:pPr>
        <w:pStyle w:val="H51"/>
        <w:rPr>
          <w:w w:val="100"/>
        </w:rPr>
      </w:pPr>
      <w:r>
        <w:rPr>
          <w:w w:val="100"/>
        </w:rPr>
        <w:tab/>
        <w:t>33.4.5.1.3Negotiation of TID-to-link mapping</w:t>
      </w:r>
      <w:r>
        <w:rPr>
          <w:w w:val="100"/>
        </w:rPr>
        <w:tab/>
        <w:t>91</w:t>
      </w:r>
    </w:p>
    <w:p w:rsidR="003B07DE" w:rsidRDefault="003B07DE" w:rsidP="003B07DE">
      <w:pPr>
        <w:pStyle w:val="H51"/>
        <w:rPr>
          <w:w w:val="100"/>
        </w:rPr>
      </w:pPr>
      <w:r>
        <w:rPr>
          <w:w w:val="100"/>
        </w:rPr>
        <w:tab/>
        <w:t>33.4.5.1.4Power state after enablement</w:t>
      </w:r>
      <w:r>
        <w:rPr>
          <w:w w:val="100"/>
        </w:rPr>
        <w:tab/>
        <w:t>91</w:t>
      </w:r>
    </w:p>
    <w:p w:rsidR="003B07DE" w:rsidRDefault="003B07DE" w:rsidP="003B07DE">
      <w:pPr>
        <w:pStyle w:val="H51"/>
        <w:rPr>
          <w:w w:val="100"/>
        </w:rPr>
      </w:pPr>
      <w:r>
        <w:rPr>
          <w:w w:val="100"/>
        </w:rPr>
        <w:tab/>
        <w:t>33.4.5.1.5Use of More Data subfield by an MLD</w:t>
      </w:r>
      <w:r>
        <w:rPr>
          <w:w w:val="100"/>
        </w:rPr>
        <w:tab/>
        <w:t>91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33.4.5.2</w:t>
      </w:r>
      <w:r>
        <w:rPr>
          <w:w w:val="100"/>
        </w:rPr>
        <w:tab/>
        <w:t>Dynamic link transitions</w:t>
      </w:r>
      <w:r>
        <w:rPr>
          <w:w w:val="100"/>
        </w:rPr>
        <w:tab/>
        <w:t>91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33.4.5.3</w:t>
      </w:r>
      <w:r>
        <w:rPr>
          <w:w w:val="100"/>
        </w:rPr>
        <w:tab/>
        <w:t>Multi-link retransmit procedures</w:t>
      </w:r>
      <w:r>
        <w:rPr>
          <w:w w:val="100"/>
        </w:rPr>
        <w:tab/>
        <w:t>92</w:t>
      </w:r>
    </w:p>
    <w:p w:rsidR="003B07DE" w:rsidRDefault="003B07DE" w:rsidP="003B07DE">
      <w:pPr>
        <w:pStyle w:val="H31"/>
        <w:rPr>
          <w:w w:val="100"/>
        </w:rPr>
      </w:pPr>
      <w:r>
        <w:rPr>
          <w:w w:val="100"/>
        </w:rPr>
        <w:tab/>
        <w:t>33.4.6</w:t>
      </w:r>
      <w:r>
        <w:rPr>
          <w:w w:val="100"/>
        </w:rPr>
        <w:tab/>
        <w:t xml:space="preserve">Multi-link block </w:t>
      </w:r>
      <w:proofErr w:type="spellStart"/>
      <w:r>
        <w:rPr>
          <w:w w:val="100"/>
        </w:rPr>
        <w:t>ack</w:t>
      </w:r>
      <w:proofErr w:type="spellEnd"/>
      <w:r>
        <w:rPr>
          <w:w w:val="100"/>
        </w:rPr>
        <w:tab/>
        <w:t>92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33.4.6.1</w:t>
      </w:r>
      <w:r>
        <w:rPr>
          <w:w w:val="100"/>
        </w:rPr>
        <w:tab/>
        <w:t xml:space="preserve">Multi-link </w:t>
      </w:r>
      <w:proofErr w:type="spellStart"/>
      <w:r>
        <w:rPr>
          <w:w w:val="100"/>
        </w:rPr>
        <w:t>BlockAck</w:t>
      </w:r>
      <w:proofErr w:type="spellEnd"/>
      <w:r>
        <w:rPr>
          <w:w w:val="100"/>
        </w:rPr>
        <w:t xml:space="preserve"> procedure</w:t>
      </w:r>
      <w:r>
        <w:rPr>
          <w:w w:val="100"/>
        </w:rPr>
        <w:tab/>
        <w:t>92</w:t>
      </w:r>
    </w:p>
    <w:p w:rsidR="003B07DE" w:rsidRDefault="003B07DE" w:rsidP="003B07DE">
      <w:pPr>
        <w:pStyle w:val="H51"/>
        <w:rPr>
          <w:w w:val="100"/>
        </w:rPr>
      </w:pPr>
      <w:r>
        <w:rPr>
          <w:w w:val="100"/>
        </w:rPr>
        <w:tab/>
        <w:t>33.4.6.1.1General</w:t>
      </w:r>
      <w:r>
        <w:rPr>
          <w:w w:val="100"/>
        </w:rPr>
        <w:tab/>
        <w:t>92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33.4.6.2</w:t>
      </w:r>
      <w:r>
        <w:rPr>
          <w:w w:val="100"/>
        </w:rPr>
        <w:tab/>
        <w:t>EHT acknowledgment procedure</w:t>
      </w:r>
      <w:r>
        <w:rPr>
          <w:w w:val="100"/>
        </w:rPr>
        <w:tab/>
        <w:t>93</w:t>
      </w:r>
    </w:p>
    <w:p w:rsidR="003B07DE" w:rsidRDefault="003B07DE" w:rsidP="003B07DE">
      <w:pPr>
        <w:pStyle w:val="H51"/>
        <w:rPr>
          <w:w w:val="100"/>
        </w:rPr>
      </w:pPr>
      <w:r>
        <w:rPr>
          <w:w w:val="100"/>
        </w:rPr>
        <w:tab/>
        <w:t>33.4.6.2.1Overview</w:t>
      </w:r>
      <w:r>
        <w:rPr>
          <w:w w:val="100"/>
        </w:rPr>
        <w:tab/>
        <w:t>93</w:t>
      </w:r>
    </w:p>
    <w:p w:rsidR="003B07DE" w:rsidRDefault="003B07DE" w:rsidP="003B07DE">
      <w:pPr>
        <w:pStyle w:val="H51"/>
        <w:rPr>
          <w:w w:val="100"/>
        </w:rPr>
      </w:pPr>
      <w:r>
        <w:rPr>
          <w:w w:val="100"/>
        </w:rPr>
        <w:tab/>
        <w:t xml:space="preserve">33.4.6.2.2Negotiation of block </w:t>
      </w:r>
      <w:proofErr w:type="spellStart"/>
      <w:r>
        <w:rPr>
          <w:w w:val="100"/>
        </w:rPr>
        <w:t>ack</w:t>
      </w:r>
      <w:proofErr w:type="spellEnd"/>
      <w:r>
        <w:rPr>
          <w:w w:val="100"/>
        </w:rPr>
        <w:t xml:space="preserve"> bitmap lengths</w:t>
      </w:r>
      <w:r>
        <w:rPr>
          <w:w w:val="100"/>
        </w:rPr>
        <w:tab/>
        <w:t>94</w:t>
      </w:r>
    </w:p>
    <w:p w:rsidR="003B07DE" w:rsidRDefault="003B07DE" w:rsidP="003B07DE">
      <w:pPr>
        <w:pStyle w:val="H31"/>
        <w:rPr>
          <w:w w:val="100"/>
        </w:rPr>
      </w:pPr>
      <w:r>
        <w:rPr>
          <w:w w:val="100"/>
        </w:rPr>
        <w:lastRenderedPageBreak/>
        <w:tab/>
        <w:t>33.4.7</w:t>
      </w:r>
      <w:r>
        <w:rPr>
          <w:w w:val="100"/>
        </w:rPr>
        <w:tab/>
        <w:t>Multi-link power management</w:t>
      </w:r>
      <w:r>
        <w:rPr>
          <w:w w:val="100"/>
        </w:rPr>
        <w:tab/>
        <w:t>94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33.4.7.1</w:t>
      </w:r>
      <w:r>
        <w:rPr>
          <w:w w:val="100"/>
        </w:rPr>
        <w:tab/>
        <w:t>General</w:t>
      </w:r>
      <w:r>
        <w:rPr>
          <w:w w:val="100"/>
        </w:rPr>
        <w:tab/>
        <w:t>94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33.4.7.2</w:t>
      </w:r>
      <w:r>
        <w:rPr>
          <w:w w:val="100"/>
        </w:rPr>
        <w:tab/>
        <w:t>Basic BSS operation</w:t>
      </w:r>
      <w:r>
        <w:rPr>
          <w:w w:val="100"/>
        </w:rPr>
        <w:tab/>
        <w:t>95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33.4.7.3</w:t>
      </w:r>
      <w:r>
        <w:rPr>
          <w:w w:val="100"/>
        </w:rPr>
        <w:tab/>
        <w:t>MLD max idle period management</w:t>
      </w:r>
      <w:r>
        <w:rPr>
          <w:w w:val="100"/>
        </w:rPr>
        <w:tab/>
        <w:t>95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33.4.7.4</w:t>
      </w:r>
      <w:r>
        <w:rPr>
          <w:w w:val="100"/>
        </w:rPr>
        <w:tab/>
        <w:t>BSS parameter critical update procedure</w:t>
      </w:r>
      <w:r>
        <w:rPr>
          <w:w w:val="100"/>
        </w:rPr>
        <w:tab/>
        <w:t>96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33.4.7.5</w:t>
      </w:r>
      <w:r>
        <w:rPr>
          <w:w w:val="100"/>
        </w:rPr>
        <w:tab/>
        <w:t>Traffic indication</w:t>
      </w:r>
      <w:r>
        <w:rPr>
          <w:w w:val="100"/>
        </w:rPr>
        <w:tab/>
        <w:t>96</w:t>
      </w:r>
    </w:p>
    <w:p w:rsidR="003B07DE" w:rsidRDefault="003B07DE" w:rsidP="003B07DE">
      <w:pPr>
        <w:pStyle w:val="H31"/>
        <w:rPr>
          <w:w w:val="100"/>
        </w:rPr>
      </w:pPr>
      <w:r>
        <w:rPr>
          <w:w w:val="100"/>
        </w:rPr>
        <w:tab/>
        <w:t>33.4.8</w:t>
      </w:r>
      <w:r>
        <w:rPr>
          <w:w w:val="100"/>
        </w:rPr>
        <w:tab/>
        <w:t>Multi-link device individual addressed data delivery without BA negotiation</w:t>
      </w:r>
      <w:r>
        <w:rPr>
          <w:w w:val="100"/>
        </w:rPr>
        <w:tab/>
        <w:t>96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33.4.8.1</w:t>
      </w:r>
      <w:r>
        <w:rPr>
          <w:w w:val="100"/>
        </w:rPr>
        <w:tab/>
        <w:t>General</w:t>
      </w:r>
      <w:r>
        <w:rPr>
          <w:w w:val="100"/>
        </w:rPr>
        <w:tab/>
        <w:t>96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33.4.8.2</w:t>
      </w:r>
      <w:r>
        <w:rPr>
          <w:w w:val="100"/>
        </w:rPr>
        <w:tab/>
        <w:t>Transmitter requirements</w:t>
      </w:r>
      <w:r>
        <w:rPr>
          <w:w w:val="100"/>
        </w:rPr>
        <w:tab/>
        <w:t>96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33.4.8.3</w:t>
      </w:r>
      <w:r>
        <w:rPr>
          <w:w w:val="100"/>
        </w:rPr>
        <w:tab/>
        <w:t>Receiver requirements</w:t>
      </w:r>
      <w:r>
        <w:rPr>
          <w:w w:val="100"/>
        </w:rPr>
        <w:tab/>
        <w:t>96</w:t>
      </w:r>
    </w:p>
    <w:p w:rsidR="003B07DE" w:rsidRDefault="003B07DE" w:rsidP="003B07DE">
      <w:pPr>
        <w:pStyle w:val="H31"/>
        <w:rPr>
          <w:w w:val="100"/>
        </w:rPr>
      </w:pPr>
      <w:r>
        <w:rPr>
          <w:w w:val="100"/>
        </w:rPr>
        <w:tab/>
        <w:t>33.4.9</w:t>
      </w:r>
      <w:r>
        <w:rPr>
          <w:w w:val="100"/>
        </w:rPr>
        <w:tab/>
        <w:t>Multi-link group addressed frame delivery</w:t>
      </w:r>
      <w:r>
        <w:rPr>
          <w:w w:val="100"/>
        </w:rPr>
        <w:tab/>
        <w:t>97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33.4.9.1</w:t>
      </w:r>
      <w:r>
        <w:rPr>
          <w:w w:val="100"/>
        </w:rPr>
        <w:tab/>
        <w:t>Beacon transmission</w:t>
      </w:r>
      <w:r>
        <w:rPr>
          <w:w w:val="100"/>
        </w:rPr>
        <w:tab/>
        <w:t>97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33.4.9.2</w:t>
      </w:r>
      <w:r>
        <w:rPr>
          <w:w w:val="100"/>
        </w:rPr>
        <w:tab/>
        <w:t>Group addressed management frame</w:t>
      </w:r>
      <w:r>
        <w:rPr>
          <w:w w:val="100"/>
        </w:rPr>
        <w:tab/>
        <w:t>97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33.4.9.3</w:t>
      </w:r>
      <w:r>
        <w:rPr>
          <w:w w:val="100"/>
        </w:rPr>
        <w:tab/>
        <w:t>Group addressed data frame</w:t>
      </w:r>
      <w:r>
        <w:rPr>
          <w:w w:val="100"/>
        </w:rPr>
        <w:tab/>
        <w:t>97</w:t>
      </w:r>
    </w:p>
    <w:p w:rsidR="003B07DE" w:rsidRDefault="003B07DE" w:rsidP="003B07DE">
      <w:pPr>
        <w:pStyle w:val="H31"/>
        <w:rPr>
          <w:w w:val="100"/>
        </w:rPr>
      </w:pPr>
      <w:r>
        <w:rPr>
          <w:w w:val="100"/>
        </w:rPr>
        <w:tab/>
        <w:t>33.4.10Multi-link channel access</w:t>
      </w:r>
      <w:r>
        <w:rPr>
          <w:w w:val="100"/>
        </w:rPr>
        <w:tab/>
        <w:t>97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33.4.10.1</w:t>
      </w:r>
      <w:r>
        <w:rPr>
          <w:w w:val="100"/>
        </w:rPr>
        <w:tab/>
        <w:t>General</w:t>
      </w:r>
      <w:r>
        <w:rPr>
          <w:w w:val="100"/>
        </w:rPr>
        <w:tab/>
        <w:t>97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33.4.10.2</w:t>
      </w:r>
      <w:r>
        <w:rPr>
          <w:w w:val="100"/>
        </w:rPr>
        <w:tab/>
        <w:t>Simultaneous transmission and reception (STR)</w:t>
      </w:r>
      <w:r>
        <w:rPr>
          <w:w w:val="100"/>
        </w:rPr>
        <w:tab/>
        <w:t>97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33.4.10.3</w:t>
      </w:r>
      <w:r>
        <w:rPr>
          <w:w w:val="100"/>
        </w:rPr>
        <w:tab/>
      </w:r>
      <w:proofErr w:type="spellStart"/>
      <w:r>
        <w:rPr>
          <w:w w:val="100"/>
        </w:rPr>
        <w:t>Nonsimultaneous</w:t>
      </w:r>
      <w:proofErr w:type="spellEnd"/>
      <w:r>
        <w:rPr>
          <w:w w:val="100"/>
        </w:rPr>
        <w:t xml:space="preserve"> transmission and reception (NSTR)</w:t>
      </w:r>
      <w:r>
        <w:rPr>
          <w:w w:val="100"/>
        </w:rPr>
        <w:tab/>
        <w:t>98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33.4.10.4</w:t>
      </w:r>
      <w:r>
        <w:rPr>
          <w:w w:val="100"/>
        </w:rPr>
        <w:tab/>
        <w:t>Capability signaling</w:t>
      </w:r>
      <w:r>
        <w:rPr>
          <w:w w:val="100"/>
        </w:rPr>
        <w:tab/>
        <w:t>98</w:t>
      </w:r>
    </w:p>
    <w:p w:rsidR="003B07DE" w:rsidRDefault="003B07DE" w:rsidP="003B07DE">
      <w:pPr>
        <w:pStyle w:val="H41"/>
        <w:rPr>
          <w:rStyle w:val="SC7204809"/>
          <w:w w:val="100"/>
        </w:rPr>
      </w:pPr>
      <w:r>
        <w:rPr>
          <w:w w:val="100"/>
        </w:rPr>
        <w:tab/>
        <w:t>33.4.10.5</w:t>
      </w:r>
      <w:r>
        <w:rPr>
          <w:w w:val="100"/>
        </w:rPr>
        <w:tab/>
      </w:r>
      <w:r>
        <w:rPr>
          <w:rStyle w:val="SC7204809"/>
          <w:w w:val="100"/>
        </w:rPr>
        <w:t>PPDU end time alignment</w:t>
      </w:r>
      <w:r>
        <w:rPr>
          <w:rStyle w:val="SC7204809"/>
          <w:w w:val="100"/>
        </w:rPr>
        <w:tab/>
        <w:t>98</w:t>
      </w:r>
    </w:p>
    <w:p w:rsidR="003B07DE" w:rsidRDefault="003B07DE" w:rsidP="003B07DE">
      <w:pPr>
        <w:pStyle w:val="H31"/>
        <w:rPr>
          <w:w w:val="100"/>
        </w:rPr>
      </w:pPr>
      <w:r>
        <w:rPr>
          <w:w w:val="100"/>
        </w:rPr>
        <w:tab/>
        <w:t>33.4.11Setting TXVECTOR parameters for an EHT PPDU</w:t>
      </w:r>
      <w:r>
        <w:rPr>
          <w:w w:val="100"/>
        </w:rPr>
        <w:tab/>
        <w:t>100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33.4.11.1</w:t>
      </w:r>
      <w:r>
        <w:rPr>
          <w:w w:val="100"/>
        </w:rPr>
        <w:tab/>
        <w:t>STA_ID</w:t>
      </w:r>
      <w:r>
        <w:rPr>
          <w:w w:val="100"/>
        </w:rPr>
        <w:tab/>
        <w:t>100</w:t>
      </w:r>
    </w:p>
    <w:p w:rsidR="003B07DE" w:rsidRDefault="003B07DE" w:rsidP="003B07DE">
      <w:pPr>
        <w:pStyle w:val="H31"/>
        <w:rPr>
          <w:w w:val="100"/>
        </w:rPr>
      </w:pPr>
      <w:r>
        <w:rPr>
          <w:w w:val="100"/>
        </w:rPr>
        <w:tab/>
        <w:t>33.4.12Enhanced multi-link single radio operation</w:t>
      </w:r>
      <w:r>
        <w:rPr>
          <w:w w:val="100"/>
        </w:rPr>
        <w:tab/>
        <w:t>100</w:t>
      </w:r>
    </w:p>
    <w:p w:rsidR="003B07DE" w:rsidRDefault="003B07DE" w:rsidP="003B07DE">
      <w:pPr>
        <w:pStyle w:val="H31"/>
        <w:rPr>
          <w:w w:val="100"/>
        </w:rPr>
      </w:pPr>
      <w:r>
        <w:rPr>
          <w:w w:val="100"/>
        </w:rPr>
        <w:tab/>
        <w:t>33.4.13Enhanced multi-link multi-radio operation</w:t>
      </w:r>
      <w:r>
        <w:rPr>
          <w:w w:val="100"/>
        </w:rPr>
        <w:tab/>
        <w:t>100</w:t>
      </w:r>
    </w:p>
    <w:p w:rsidR="003B07DE" w:rsidRDefault="003B07DE" w:rsidP="003B07DE">
      <w:pPr>
        <w:pStyle w:val="H31"/>
        <w:rPr>
          <w:w w:val="100"/>
        </w:rPr>
      </w:pPr>
      <w:r>
        <w:rPr>
          <w:w w:val="100"/>
        </w:rPr>
        <w:tab/>
        <w:t>33.4.14NSTR Soft AP MLD operation</w:t>
      </w:r>
      <w:r>
        <w:rPr>
          <w:w w:val="100"/>
        </w:rPr>
        <w:tab/>
        <w:t>100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33.4.14.1</w:t>
      </w:r>
      <w:r>
        <w:rPr>
          <w:w w:val="100"/>
        </w:rPr>
        <w:tab/>
        <w:t>General</w:t>
      </w:r>
      <w:r>
        <w:rPr>
          <w:w w:val="100"/>
        </w:rPr>
        <w:tab/>
        <w:t>100</w:t>
      </w:r>
    </w:p>
    <w:p w:rsidR="003B07DE" w:rsidRDefault="003B07DE" w:rsidP="003B07DE">
      <w:pPr>
        <w:pStyle w:val="H31"/>
        <w:rPr>
          <w:w w:val="100"/>
        </w:rPr>
      </w:pPr>
      <w:r>
        <w:rPr>
          <w:w w:val="100"/>
        </w:rPr>
        <w:tab/>
        <w:t>33.4.15Multi-BSSID</w:t>
      </w:r>
      <w:r>
        <w:rPr>
          <w:w w:val="100"/>
        </w:rPr>
        <w:tab/>
        <w:t>100</w:t>
      </w:r>
    </w:p>
    <w:p w:rsidR="003B07DE" w:rsidRDefault="003B07DE" w:rsidP="003B07DE">
      <w:pPr>
        <w:pStyle w:val="H21"/>
        <w:rPr>
          <w:w w:val="100"/>
        </w:rPr>
      </w:pPr>
      <w:r>
        <w:rPr>
          <w:w w:val="100"/>
        </w:rPr>
        <w:tab/>
        <w:t>33.5</w:t>
      </w:r>
      <w:r>
        <w:rPr>
          <w:w w:val="100"/>
        </w:rPr>
        <w:tab/>
        <w:t>Multi-AP operation</w:t>
      </w:r>
      <w:r>
        <w:rPr>
          <w:w w:val="100"/>
        </w:rPr>
        <w:tab/>
        <w:t>101</w:t>
      </w:r>
    </w:p>
    <w:p w:rsidR="003B07DE" w:rsidRDefault="003B07DE" w:rsidP="003B07DE">
      <w:pPr>
        <w:pStyle w:val="H31"/>
        <w:rPr>
          <w:w w:val="100"/>
        </w:rPr>
      </w:pPr>
      <w:r>
        <w:rPr>
          <w:w w:val="100"/>
        </w:rPr>
        <w:tab/>
        <w:t>33.5.1</w:t>
      </w:r>
      <w:r>
        <w:rPr>
          <w:w w:val="100"/>
        </w:rPr>
        <w:tab/>
        <w:t>Introduction</w:t>
      </w:r>
      <w:r>
        <w:rPr>
          <w:w w:val="100"/>
        </w:rPr>
        <w:tab/>
        <w:t>101</w:t>
      </w:r>
    </w:p>
    <w:p w:rsidR="003B07DE" w:rsidRDefault="003B07DE" w:rsidP="003B07DE">
      <w:pPr>
        <w:pStyle w:val="H31"/>
        <w:rPr>
          <w:w w:val="100"/>
        </w:rPr>
      </w:pPr>
      <w:r>
        <w:rPr>
          <w:w w:val="100"/>
        </w:rPr>
        <w:tab/>
        <w:t>33.5.2</w:t>
      </w:r>
      <w:r>
        <w:rPr>
          <w:w w:val="100"/>
        </w:rPr>
        <w:tab/>
        <w:t>Setup</w:t>
      </w:r>
      <w:r>
        <w:rPr>
          <w:w w:val="100"/>
        </w:rPr>
        <w:tab/>
        <w:t>101</w:t>
      </w:r>
    </w:p>
    <w:p w:rsidR="003B07DE" w:rsidRDefault="003B07DE" w:rsidP="003B07DE">
      <w:pPr>
        <w:pStyle w:val="H31"/>
        <w:rPr>
          <w:w w:val="100"/>
        </w:rPr>
      </w:pPr>
      <w:r>
        <w:rPr>
          <w:w w:val="100"/>
        </w:rPr>
        <w:tab/>
        <w:t>33.5.3</w:t>
      </w:r>
      <w:r>
        <w:rPr>
          <w:w w:val="100"/>
        </w:rPr>
        <w:tab/>
        <w:t>Channel sounding</w:t>
      </w:r>
      <w:r>
        <w:rPr>
          <w:w w:val="100"/>
        </w:rPr>
        <w:tab/>
        <w:t>101</w:t>
      </w:r>
    </w:p>
    <w:p w:rsidR="003B07DE" w:rsidRDefault="003B07DE" w:rsidP="003B07DE">
      <w:pPr>
        <w:pStyle w:val="H31"/>
        <w:rPr>
          <w:w w:val="100"/>
        </w:rPr>
      </w:pPr>
      <w:r>
        <w:rPr>
          <w:w w:val="100"/>
        </w:rPr>
        <w:tab/>
        <w:t>33.5.4</w:t>
      </w:r>
      <w:r>
        <w:rPr>
          <w:w w:val="100"/>
        </w:rPr>
        <w:tab/>
        <w:t>Coordinated transmission</w:t>
      </w:r>
      <w:r>
        <w:rPr>
          <w:w w:val="100"/>
        </w:rPr>
        <w:tab/>
        <w:t>101</w:t>
      </w:r>
    </w:p>
    <w:p w:rsidR="003B07DE" w:rsidRDefault="003B07DE" w:rsidP="003B07DE">
      <w:pPr>
        <w:pStyle w:val="H1"/>
        <w:rPr>
          <w:w w:val="100"/>
        </w:rPr>
      </w:pPr>
      <w:r>
        <w:rPr>
          <w:w w:val="100"/>
        </w:rPr>
        <w:t>34.</w:t>
      </w:r>
      <w:r>
        <w:rPr>
          <w:w w:val="100"/>
        </w:rPr>
        <w:tab/>
        <w:t>Extremely high throughput (EHT) PHY specification</w:t>
      </w:r>
      <w:r>
        <w:rPr>
          <w:w w:val="100"/>
        </w:rPr>
        <w:tab/>
        <w:t>103</w:t>
      </w:r>
    </w:p>
    <w:p w:rsidR="003B07DE" w:rsidRDefault="003B07DE" w:rsidP="003B07DE">
      <w:pPr>
        <w:pStyle w:val="H21"/>
        <w:rPr>
          <w:w w:val="100"/>
        </w:rPr>
      </w:pPr>
      <w:r>
        <w:rPr>
          <w:w w:val="100"/>
        </w:rPr>
        <w:tab/>
        <w:t>34.1</w:t>
      </w:r>
      <w:r>
        <w:rPr>
          <w:w w:val="100"/>
        </w:rPr>
        <w:tab/>
        <w:t>Introduction</w:t>
      </w:r>
      <w:r>
        <w:rPr>
          <w:w w:val="100"/>
        </w:rPr>
        <w:tab/>
        <w:t>103</w:t>
      </w:r>
    </w:p>
    <w:p w:rsidR="003B07DE" w:rsidRDefault="003B07DE" w:rsidP="003B07DE">
      <w:pPr>
        <w:pStyle w:val="H31"/>
        <w:rPr>
          <w:w w:val="100"/>
        </w:rPr>
      </w:pPr>
      <w:r>
        <w:rPr>
          <w:w w:val="100"/>
        </w:rPr>
        <w:tab/>
        <w:t>34.1.1</w:t>
      </w:r>
      <w:r>
        <w:rPr>
          <w:w w:val="100"/>
        </w:rPr>
        <w:tab/>
        <w:t>Introduction to the EHT PHY</w:t>
      </w:r>
      <w:r>
        <w:rPr>
          <w:w w:val="100"/>
        </w:rPr>
        <w:tab/>
        <w:t>103</w:t>
      </w:r>
    </w:p>
    <w:p w:rsidR="003B07DE" w:rsidRDefault="003B07DE" w:rsidP="003B07DE">
      <w:pPr>
        <w:pStyle w:val="H31"/>
        <w:rPr>
          <w:w w:val="100"/>
        </w:rPr>
      </w:pPr>
      <w:r>
        <w:rPr>
          <w:w w:val="100"/>
        </w:rPr>
        <w:tab/>
        <w:t>34.1.2</w:t>
      </w:r>
      <w:r>
        <w:rPr>
          <w:w w:val="100"/>
        </w:rPr>
        <w:tab/>
        <w:t>Scope</w:t>
      </w:r>
      <w:r>
        <w:rPr>
          <w:w w:val="100"/>
        </w:rPr>
        <w:tab/>
        <w:t>108</w:t>
      </w:r>
    </w:p>
    <w:p w:rsidR="003B07DE" w:rsidRDefault="003B07DE" w:rsidP="003B07DE">
      <w:pPr>
        <w:pStyle w:val="H31"/>
        <w:rPr>
          <w:w w:val="100"/>
        </w:rPr>
      </w:pPr>
      <w:r>
        <w:rPr>
          <w:w w:val="100"/>
        </w:rPr>
        <w:tab/>
        <w:t>34.1.3</w:t>
      </w:r>
      <w:r>
        <w:rPr>
          <w:w w:val="100"/>
        </w:rPr>
        <w:tab/>
        <w:t>EHT PHY functions</w:t>
      </w:r>
      <w:r>
        <w:rPr>
          <w:w w:val="100"/>
        </w:rPr>
        <w:tab/>
        <w:t>108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34.1.3.1</w:t>
      </w:r>
      <w:r>
        <w:rPr>
          <w:w w:val="100"/>
        </w:rPr>
        <w:tab/>
        <w:t>General</w:t>
      </w:r>
      <w:r>
        <w:rPr>
          <w:w w:val="100"/>
        </w:rPr>
        <w:tab/>
        <w:t>108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34.1.3.2</w:t>
      </w:r>
      <w:r>
        <w:rPr>
          <w:w w:val="100"/>
        </w:rPr>
        <w:tab/>
        <w:t>PHY management entity (PLME)</w:t>
      </w:r>
      <w:r>
        <w:rPr>
          <w:w w:val="100"/>
        </w:rPr>
        <w:tab/>
        <w:t>108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34.1.3.3</w:t>
      </w:r>
      <w:r>
        <w:rPr>
          <w:w w:val="100"/>
        </w:rPr>
        <w:tab/>
        <w:t>Service specification method</w:t>
      </w:r>
      <w:r>
        <w:rPr>
          <w:w w:val="100"/>
        </w:rPr>
        <w:tab/>
        <w:t>108</w:t>
      </w:r>
    </w:p>
    <w:p w:rsidR="003B07DE" w:rsidRDefault="003B07DE" w:rsidP="003B07DE">
      <w:pPr>
        <w:pStyle w:val="H31"/>
        <w:rPr>
          <w:w w:val="100"/>
        </w:rPr>
      </w:pPr>
      <w:r>
        <w:rPr>
          <w:w w:val="100"/>
        </w:rPr>
        <w:tab/>
        <w:t>34.1.4</w:t>
      </w:r>
      <w:r>
        <w:rPr>
          <w:w w:val="100"/>
        </w:rPr>
        <w:tab/>
        <w:t>PPDU formats</w:t>
      </w:r>
      <w:r>
        <w:rPr>
          <w:w w:val="100"/>
        </w:rPr>
        <w:tab/>
        <w:t>108</w:t>
      </w:r>
    </w:p>
    <w:p w:rsidR="003B07DE" w:rsidRDefault="003B07DE" w:rsidP="003B07DE">
      <w:pPr>
        <w:pStyle w:val="H21"/>
        <w:rPr>
          <w:w w:val="100"/>
        </w:rPr>
      </w:pPr>
      <w:r>
        <w:rPr>
          <w:w w:val="100"/>
        </w:rPr>
        <w:tab/>
        <w:t>34.2</w:t>
      </w:r>
      <w:r>
        <w:rPr>
          <w:w w:val="100"/>
        </w:rPr>
        <w:tab/>
        <w:t>EHT PHY service interface</w:t>
      </w:r>
      <w:r>
        <w:rPr>
          <w:w w:val="100"/>
        </w:rPr>
        <w:tab/>
        <w:t>109</w:t>
      </w:r>
    </w:p>
    <w:p w:rsidR="003B07DE" w:rsidRDefault="003B07DE" w:rsidP="003B07DE">
      <w:pPr>
        <w:pStyle w:val="H31"/>
        <w:rPr>
          <w:w w:val="100"/>
        </w:rPr>
      </w:pPr>
      <w:r>
        <w:rPr>
          <w:w w:val="100"/>
        </w:rPr>
        <w:tab/>
        <w:t>34.2.1</w:t>
      </w:r>
      <w:r>
        <w:rPr>
          <w:w w:val="100"/>
        </w:rPr>
        <w:tab/>
        <w:t>Introduction</w:t>
      </w:r>
      <w:r>
        <w:rPr>
          <w:w w:val="100"/>
        </w:rPr>
        <w:tab/>
        <w:t>109</w:t>
      </w:r>
    </w:p>
    <w:p w:rsidR="003B07DE" w:rsidRDefault="003B07DE" w:rsidP="003B07DE">
      <w:pPr>
        <w:pStyle w:val="H31"/>
        <w:rPr>
          <w:w w:val="100"/>
        </w:rPr>
      </w:pPr>
      <w:r>
        <w:rPr>
          <w:w w:val="100"/>
        </w:rPr>
        <w:tab/>
        <w:t>34.2.2</w:t>
      </w:r>
      <w:r>
        <w:rPr>
          <w:w w:val="100"/>
        </w:rPr>
        <w:tab/>
        <w:t>TXVECTOR and RXVECTOR parameters</w:t>
      </w:r>
      <w:r>
        <w:rPr>
          <w:w w:val="100"/>
        </w:rPr>
        <w:tab/>
        <w:t>109</w:t>
      </w:r>
    </w:p>
    <w:p w:rsidR="003B07DE" w:rsidRDefault="003B07DE" w:rsidP="003B07DE">
      <w:pPr>
        <w:pStyle w:val="H31"/>
        <w:rPr>
          <w:w w:val="100"/>
        </w:rPr>
      </w:pPr>
      <w:r>
        <w:rPr>
          <w:w w:val="100"/>
        </w:rPr>
        <w:tab/>
        <w:t>34.2.3</w:t>
      </w:r>
      <w:r>
        <w:rPr>
          <w:w w:val="100"/>
        </w:rPr>
        <w:tab/>
        <w:t>TRIGVECTOR parameters</w:t>
      </w:r>
      <w:r>
        <w:rPr>
          <w:w w:val="100"/>
        </w:rPr>
        <w:tab/>
        <w:t>118</w:t>
      </w:r>
    </w:p>
    <w:p w:rsidR="003B07DE" w:rsidRDefault="003B07DE" w:rsidP="003B07DE">
      <w:pPr>
        <w:pStyle w:val="H31"/>
        <w:rPr>
          <w:w w:val="100"/>
        </w:rPr>
      </w:pPr>
      <w:r>
        <w:rPr>
          <w:w w:val="100"/>
        </w:rPr>
        <w:tab/>
        <w:t>34.2.4</w:t>
      </w:r>
      <w:r>
        <w:rPr>
          <w:w w:val="100"/>
        </w:rPr>
        <w:tab/>
        <w:t>PHY CONFIG_VECTOR</w:t>
      </w:r>
      <w:r>
        <w:rPr>
          <w:w w:val="100"/>
        </w:rPr>
        <w:tab/>
        <w:t>118</w:t>
      </w:r>
    </w:p>
    <w:p w:rsidR="003B07DE" w:rsidRDefault="003B07DE" w:rsidP="003B07DE">
      <w:pPr>
        <w:pStyle w:val="H31"/>
        <w:rPr>
          <w:w w:val="100"/>
        </w:rPr>
      </w:pPr>
      <w:r>
        <w:rPr>
          <w:w w:val="100"/>
        </w:rPr>
        <w:tab/>
        <w:t>34.2.5</w:t>
      </w:r>
      <w:r>
        <w:rPr>
          <w:w w:val="100"/>
        </w:rPr>
        <w:tab/>
        <w:t>Effect of CH_BANDWIDTH parameter on PPDU format</w:t>
      </w:r>
      <w:r>
        <w:rPr>
          <w:w w:val="100"/>
        </w:rPr>
        <w:tab/>
        <w:t>119</w:t>
      </w:r>
    </w:p>
    <w:p w:rsidR="003B07DE" w:rsidRDefault="003B07DE" w:rsidP="003B07DE">
      <w:pPr>
        <w:pStyle w:val="H31"/>
        <w:rPr>
          <w:w w:val="100"/>
        </w:rPr>
      </w:pPr>
      <w:r>
        <w:rPr>
          <w:w w:val="100"/>
        </w:rPr>
        <w:tab/>
        <w:t>34.2.6</w:t>
      </w:r>
      <w:r>
        <w:rPr>
          <w:w w:val="100"/>
        </w:rPr>
        <w:tab/>
        <w:t>Support for non-HT, HT, VHT, and HE formats</w:t>
      </w:r>
      <w:r>
        <w:rPr>
          <w:w w:val="100"/>
        </w:rPr>
        <w:tab/>
        <w:t>119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34.2.6.1</w:t>
      </w:r>
      <w:r>
        <w:rPr>
          <w:w w:val="100"/>
        </w:rPr>
        <w:tab/>
        <w:t>General</w:t>
      </w:r>
      <w:r>
        <w:rPr>
          <w:w w:val="100"/>
        </w:rPr>
        <w:tab/>
        <w:t>119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34.2.6.2</w:t>
      </w:r>
      <w:r>
        <w:rPr>
          <w:w w:val="100"/>
        </w:rPr>
        <w:tab/>
        <w:t>Support for non-HT format</w:t>
      </w:r>
      <w:r>
        <w:rPr>
          <w:w w:val="100"/>
        </w:rPr>
        <w:tab/>
        <w:t>120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34.2.6.3</w:t>
      </w:r>
      <w:r>
        <w:rPr>
          <w:w w:val="100"/>
        </w:rPr>
        <w:tab/>
        <w:t>Support for HT format</w:t>
      </w:r>
      <w:r>
        <w:rPr>
          <w:w w:val="100"/>
        </w:rPr>
        <w:tab/>
        <w:t>122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34.2.6.4</w:t>
      </w:r>
      <w:r>
        <w:rPr>
          <w:w w:val="100"/>
        </w:rPr>
        <w:tab/>
        <w:t>Support for VHT format</w:t>
      </w:r>
      <w:r>
        <w:rPr>
          <w:w w:val="100"/>
        </w:rPr>
        <w:tab/>
        <w:t>123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34.2.6.5</w:t>
      </w:r>
      <w:r>
        <w:rPr>
          <w:w w:val="100"/>
        </w:rPr>
        <w:tab/>
        <w:t>Support for HE format</w:t>
      </w:r>
      <w:r>
        <w:rPr>
          <w:w w:val="100"/>
        </w:rPr>
        <w:tab/>
        <w:t>123</w:t>
      </w:r>
    </w:p>
    <w:p w:rsidR="003B07DE" w:rsidRDefault="003B07DE" w:rsidP="003B07DE">
      <w:pPr>
        <w:pStyle w:val="H21"/>
        <w:rPr>
          <w:w w:val="100"/>
        </w:rPr>
      </w:pPr>
      <w:r>
        <w:rPr>
          <w:w w:val="100"/>
        </w:rPr>
        <w:tab/>
        <w:t>34.3</w:t>
      </w:r>
      <w:r>
        <w:rPr>
          <w:w w:val="100"/>
        </w:rPr>
        <w:tab/>
        <w:t>EHT PHY</w:t>
      </w:r>
      <w:r>
        <w:rPr>
          <w:w w:val="100"/>
        </w:rPr>
        <w:tab/>
        <w:t>124</w:t>
      </w:r>
    </w:p>
    <w:p w:rsidR="003B07DE" w:rsidRDefault="003B07DE" w:rsidP="003B07DE">
      <w:pPr>
        <w:pStyle w:val="H31"/>
        <w:rPr>
          <w:w w:val="100"/>
        </w:rPr>
      </w:pPr>
      <w:r>
        <w:rPr>
          <w:w w:val="100"/>
        </w:rPr>
        <w:tab/>
        <w:t>34.3.1</w:t>
      </w:r>
      <w:r>
        <w:rPr>
          <w:w w:val="100"/>
        </w:rPr>
        <w:tab/>
        <w:t>Introduction</w:t>
      </w:r>
      <w:r>
        <w:rPr>
          <w:w w:val="100"/>
        </w:rPr>
        <w:tab/>
        <w:t>124</w:t>
      </w:r>
    </w:p>
    <w:p w:rsidR="003B07DE" w:rsidRDefault="003B07DE" w:rsidP="003B07DE">
      <w:pPr>
        <w:pStyle w:val="H31"/>
        <w:rPr>
          <w:w w:val="100"/>
        </w:rPr>
      </w:pPr>
      <w:r>
        <w:rPr>
          <w:w w:val="100"/>
        </w:rPr>
        <w:tab/>
        <w:t>34.3.2</w:t>
      </w:r>
      <w:r>
        <w:rPr>
          <w:w w:val="100"/>
        </w:rPr>
        <w:tab/>
        <w:t>Subcarrier and resource allocation</w:t>
      </w:r>
      <w:r>
        <w:rPr>
          <w:w w:val="100"/>
        </w:rPr>
        <w:tab/>
        <w:t>124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lastRenderedPageBreak/>
        <w:tab/>
        <w:t>34.3.2.1</w:t>
      </w:r>
      <w:r>
        <w:rPr>
          <w:w w:val="100"/>
        </w:rPr>
        <w:tab/>
        <w:t>General</w:t>
      </w:r>
      <w:r>
        <w:rPr>
          <w:w w:val="100"/>
        </w:rPr>
        <w:tab/>
        <w:t>124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34.3.2.2</w:t>
      </w:r>
      <w:r>
        <w:rPr>
          <w:w w:val="100"/>
        </w:rPr>
        <w:tab/>
        <w:t>Subcarriers and resource allocation for wideband</w:t>
      </w:r>
      <w:r>
        <w:rPr>
          <w:w w:val="100"/>
        </w:rPr>
        <w:tab/>
        <w:t>124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34.3.2.3</w:t>
      </w:r>
      <w:r>
        <w:rPr>
          <w:w w:val="100"/>
        </w:rPr>
        <w:tab/>
        <w:t>Support of wide bandwidth OFDM operation</w:t>
      </w:r>
      <w:r>
        <w:rPr>
          <w:w w:val="100"/>
        </w:rPr>
        <w:tab/>
        <w:t>131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34.3.2.4</w:t>
      </w:r>
      <w:r>
        <w:rPr>
          <w:w w:val="100"/>
        </w:rPr>
        <w:tab/>
        <w:t>Subcarriers and resource allocation for multiple RUs</w:t>
      </w:r>
      <w:r>
        <w:rPr>
          <w:w w:val="100"/>
        </w:rPr>
        <w:tab/>
        <w:t>133</w:t>
      </w:r>
    </w:p>
    <w:p w:rsidR="003B07DE" w:rsidRDefault="003B07DE" w:rsidP="003B07DE">
      <w:pPr>
        <w:pStyle w:val="H51"/>
        <w:rPr>
          <w:w w:val="100"/>
        </w:rPr>
      </w:pPr>
      <w:r>
        <w:rPr>
          <w:w w:val="100"/>
        </w:rPr>
        <w:tab/>
        <w:t>34.3.2.4.1General</w:t>
      </w:r>
      <w:r>
        <w:rPr>
          <w:w w:val="100"/>
        </w:rPr>
        <w:tab/>
        <w:t>133</w:t>
      </w:r>
    </w:p>
    <w:p w:rsidR="003B07DE" w:rsidRDefault="003B07DE" w:rsidP="003B07DE">
      <w:pPr>
        <w:pStyle w:val="H51"/>
        <w:rPr>
          <w:w w:val="100"/>
        </w:rPr>
      </w:pPr>
      <w:r>
        <w:rPr>
          <w:w w:val="100"/>
        </w:rPr>
        <w:tab/>
        <w:t>34.3.2.4.2Small size multiple RUs</w:t>
      </w:r>
      <w:r>
        <w:rPr>
          <w:w w:val="100"/>
        </w:rPr>
        <w:tab/>
        <w:t>133</w:t>
      </w:r>
    </w:p>
    <w:p w:rsidR="003B07DE" w:rsidRDefault="003B07DE" w:rsidP="003B07DE">
      <w:pPr>
        <w:pStyle w:val="H51"/>
        <w:rPr>
          <w:w w:val="100"/>
        </w:rPr>
      </w:pPr>
      <w:r>
        <w:rPr>
          <w:w w:val="100"/>
        </w:rPr>
        <w:tab/>
        <w:t>34.3.2.4.3Large size multiple RUs</w:t>
      </w:r>
      <w:r>
        <w:rPr>
          <w:w w:val="100"/>
        </w:rPr>
        <w:tab/>
        <w:t>133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34.3.2.5</w:t>
      </w:r>
      <w:r>
        <w:rPr>
          <w:w w:val="100"/>
        </w:rPr>
        <w:tab/>
        <w:t>Pilot subcarriers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133</w:t>
      </w:r>
    </w:p>
    <w:p w:rsidR="003B07DE" w:rsidRDefault="003B07DE" w:rsidP="003B07DE">
      <w:pPr>
        <w:pStyle w:val="H31"/>
        <w:rPr>
          <w:w w:val="100"/>
        </w:rPr>
      </w:pPr>
      <w:r>
        <w:rPr>
          <w:w w:val="100"/>
        </w:rPr>
        <w:tab/>
        <w:t>34.3.3</w:t>
      </w:r>
      <w:r>
        <w:rPr>
          <w:w w:val="100"/>
        </w:rPr>
        <w:tab/>
        <w:t>MU-MIMO</w:t>
      </w:r>
      <w:r>
        <w:rPr>
          <w:w w:val="100"/>
        </w:rPr>
        <w:tab/>
        <w:t>133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34.3.3.1</w:t>
      </w:r>
      <w:r>
        <w:rPr>
          <w:w w:val="100"/>
        </w:rPr>
        <w:tab/>
        <w:t>DL MU-MIMO</w:t>
      </w:r>
      <w:r>
        <w:rPr>
          <w:w w:val="100"/>
        </w:rPr>
        <w:tab/>
        <w:t>133</w:t>
      </w:r>
    </w:p>
    <w:p w:rsidR="003B07DE" w:rsidRDefault="003B07DE" w:rsidP="003B07DE">
      <w:pPr>
        <w:pStyle w:val="H51"/>
        <w:rPr>
          <w:w w:val="100"/>
        </w:rPr>
      </w:pPr>
      <w:r>
        <w:rPr>
          <w:w w:val="100"/>
        </w:rPr>
        <w:tab/>
        <w:t>34.3.3.1.1Supported RU sizes in DL MU-MIMO</w:t>
      </w:r>
      <w:r>
        <w:rPr>
          <w:w w:val="100"/>
        </w:rPr>
        <w:tab/>
        <w:t>133</w:t>
      </w:r>
    </w:p>
    <w:p w:rsidR="003B07DE" w:rsidRDefault="003B07DE" w:rsidP="003B07DE">
      <w:pPr>
        <w:pStyle w:val="H51"/>
        <w:rPr>
          <w:w w:val="100"/>
        </w:rPr>
      </w:pPr>
      <w:r>
        <w:rPr>
          <w:w w:val="100"/>
        </w:rPr>
        <w:tab/>
        <w:t>34.3.3.1.2Maximum number of spatial streams in an EHT MU PPDU</w:t>
      </w:r>
      <w:r>
        <w:rPr>
          <w:w w:val="100"/>
        </w:rPr>
        <w:tab/>
        <w:t>133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34.3.3.2</w:t>
      </w:r>
      <w:r>
        <w:rPr>
          <w:w w:val="100"/>
        </w:rPr>
        <w:tab/>
        <w:t>UL MU-MIMO</w:t>
      </w:r>
      <w:r>
        <w:rPr>
          <w:w w:val="100"/>
        </w:rPr>
        <w:tab/>
        <w:t>133</w:t>
      </w:r>
    </w:p>
    <w:p w:rsidR="003B07DE" w:rsidRDefault="003B07DE" w:rsidP="003B07DE">
      <w:pPr>
        <w:pStyle w:val="H51"/>
        <w:rPr>
          <w:w w:val="100"/>
        </w:rPr>
      </w:pPr>
      <w:r>
        <w:rPr>
          <w:w w:val="100"/>
        </w:rPr>
        <w:tab/>
        <w:t>34.3.3.2.1Introduction</w:t>
      </w:r>
      <w:r>
        <w:rPr>
          <w:w w:val="100"/>
        </w:rPr>
        <w:tab/>
        <w:t>133</w:t>
      </w:r>
    </w:p>
    <w:p w:rsidR="003B07DE" w:rsidRDefault="003B07DE" w:rsidP="003B07DE">
      <w:pPr>
        <w:pStyle w:val="H51"/>
        <w:rPr>
          <w:w w:val="100"/>
        </w:rPr>
      </w:pPr>
      <w:r>
        <w:rPr>
          <w:w w:val="100"/>
        </w:rPr>
        <w:tab/>
        <w:t>34.3.3.2.2Supported RU sizes in UL MU-MIMO</w:t>
      </w:r>
      <w:r>
        <w:rPr>
          <w:w w:val="100"/>
        </w:rPr>
        <w:tab/>
        <w:t>133</w:t>
      </w:r>
    </w:p>
    <w:p w:rsidR="003B07DE" w:rsidRDefault="003B07DE" w:rsidP="003B07DE">
      <w:pPr>
        <w:pStyle w:val="H51"/>
        <w:rPr>
          <w:w w:val="100"/>
        </w:rPr>
      </w:pPr>
      <w:r>
        <w:rPr>
          <w:w w:val="100"/>
        </w:rPr>
        <w:tab/>
        <w:t>34.3.3.2.3UL MU-MIMO EHT-LTF mode</w:t>
      </w:r>
      <w:r>
        <w:rPr>
          <w:w w:val="100"/>
        </w:rPr>
        <w:tab/>
        <w:t>134</w:t>
      </w:r>
    </w:p>
    <w:p w:rsidR="003B07DE" w:rsidRDefault="003B07DE" w:rsidP="003B07DE">
      <w:pPr>
        <w:pStyle w:val="H51"/>
        <w:rPr>
          <w:w w:val="100"/>
        </w:rPr>
      </w:pPr>
      <w:r>
        <w:rPr>
          <w:w w:val="100"/>
        </w:rPr>
        <w:tab/>
        <w:t>34.3.3.2.4Maximum number of spatial streams in UL MU-MIMO</w:t>
      </w:r>
      <w:r>
        <w:rPr>
          <w:w w:val="100"/>
        </w:rPr>
        <w:tab/>
        <w:t>134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34.3.3.3</w:t>
      </w:r>
      <w:r>
        <w:rPr>
          <w:w w:val="100"/>
        </w:rPr>
        <w:tab/>
        <w:t>Maximum number of users in MU-MIMO</w:t>
      </w:r>
      <w:r>
        <w:rPr>
          <w:w w:val="100"/>
        </w:rPr>
        <w:tab/>
        <w:t>134</w:t>
      </w:r>
    </w:p>
    <w:p w:rsidR="003B07DE" w:rsidRDefault="003B07DE" w:rsidP="003B07DE">
      <w:pPr>
        <w:pStyle w:val="H31"/>
        <w:rPr>
          <w:w w:val="100"/>
        </w:rPr>
      </w:pPr>
      <w:r>
        <w:rPr>
          <w:w w:val="100"/>
        </w:rPr>
        <w:tab/>
        <w:t>34.3.4</w:t>
      </w:r>
      <w:r>
        <w:rPr>
          <w:w w:val="100"/>
        </w:rPr>
        <w:tab/>
        <w:t>EHT PPDU formats</w:t>
      </w:r>
      <w:r>
        <w:rPr>
          <w:w w:val="100"/>
        </w:rPr>
        <w:tab/>
        <w:t>134</w:t>
      </w:r>
    </w:p>
    <w:p w:rsidR="003B07DE" w:rsidRDefault="003B07DE" w:rsidP="003B07DE">
      <w:pPr>
        <w:pStyle w:val="H31"/>
        <w:rPr>
          <w:w w:val="100"/>
        </w:rPr>
      </w:pPr>
      <w:r>
        <w:rPr>
          <w:w w:val="100"/>
        </w:rPr>
        <w:tab/>
        <w:t>34.3.5</w:t>
      </w:r>
      <w:r>
        <w:rPr>
          <w:w w:val="100"/>
        </w:rPr>
        <w:tab/>
        <w:t>Transmitter block diagram</w:t>
      </w:r>
      <w:r>
        <w:rPr>
          <w:w w:val="100"/>
        </w:rPr>
        <w:tab/>
        <w:t>136</w:t>
      </w:r>
    </w:p>
    <w:p w:rsidR="003B07DE" w:rsidRDefault="003B07DE" w:rsidP="003B07DE">
      <w:pPr>
        <w:pStyle w:val="H31"/>
        <w:rPr>
          <w:w w:val="100"/>
        </w:rPr>
      </w:pPr>
      <w:r>
        <w:rPr>
          <w:w w:val="100"/>
        </w:rPr>
        <w:tab/>
        <w:t>34.3.6</w:t>
      </w:r>
      <w:r>
        <w:rPr>
          <w:w w:val="100"/>
        </w:rPr>
        <w:tab/>
        <w:t>Overview of the PPDU encoding process</w:t>
      </w:r>
      <w:r>
        <w:rPr>
          <w:w w:val="100"/>
        </w:rPr>
        <w:tab/>
        <w:t>142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34.3.6.1</w:t>
      </w:r>
      <w:r>
        <w:rPr>
          <w:w w:val="100"/>
        </w:rPr>
        <w:tab/>
        <w:t>General</w:t>
      </w:r>
      <w:r>
        <w:rPr>
          <w:w w:val="100"/>
        </w:rPr>
        <w:tab/>
        <w:t>142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34.3.6.2</w:t>
      </w:r>
      <w:r>
        <w:rPr>
          <w:w w:val="100"/>
        </w:rPr>
        <w:tab/>
        <w:t>Construction of L-STF</w:t>
      </w:r>
      <w:r>
        <w:rPr>
          <w:w w:val="100"/>
        </w:rPr>
        <w:tab/>
        <w:t>142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34.3.6.3</w:t>
      </w:r>
      <w:r>
        <w:rPr>
          <w:w w:val="100"/>
        </w:rPr>
        <w:tab/>
        <w:t>Construction of L-LTF</w:t>
      </w:r>
      <w:r>
        <w:rPr>
          <w:w w:val="100"/>
        </w:rPr>
        <w:tab/>
        <w:t>142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34.3.6.4</w:t>
      </w:r>
      <w:r>
        <w:rPr>
          <w:w w:val="100"/>
        </w:rPr>
        <w:tab/>
        <w:t>Construction of L-SIG</w:t>
      </w:r>
      <w:r>
        <w:rPr>
          <w:w w:val="100"/>
        </w:rPr>
        <w:tab/>
        <w:t>142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34.3.6.5</w:t>
      </w:r>
      <w:r>
        <w:rPr>
          <w:w w:val="100"/>
        </w:rPr>
        <w:tab/>
        <w:t>Construction of RL-SIG</w:t>
      </w:r>
      <w:r>
        <w:rPr>
          <w:w w:val="100"/>
        </w:rPr>
        <w:tab/>
        <w:t>143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34.3.6.6</w:t>
      </w:r>
      <w:r>
        <w:rPr>
          <w:w w:val="100"/>
        </w:rPr>
        <w:tab/>
        <w:t>Construction of U-SIG</w:t>
      </w:r>
      <w:r>
        <w:rPr>
          <w:w w:val="100"/>
        </w:rPr>
        <w:tab/>
        <w:t>144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34.3.6.7</w:t>
      </w:r>
      <w:r>
        <w:rPr>
          <w:w w:val="100"/>
        </w:rPr>
        <w:tab/>
        <w:t>Construction of EHT-SIG</w:t>
      </w:r>
      <w:r>
        <w:rPr>
          <w:w w:val="100"/>
        </w:rPr>
        <w:tab/>
        <w:t>144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34.3.6.8</w:t>
      </w:r>
      <w:r>
        <w:rPr>
          <w:w w:val="100"/>
        </w:rPr>
        <w:tab/>
        <w:t>Construction of EHT-STF</w:t>
      </w:r>
      <w:r>
        <w:rPr>
          <w:w w:val="100"/>
        </w:rPr>
        <w:tab/>
        <w:t>144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34.3.6.9</w:t>
      </w:r>
      <w:r>
        <w:rPr>
          <w:w w:val="100"/>
        </w:rPr>
        <w:tab/>
        <w:t>Construction of EHT-LTF</w:t>
      </w:r>
      <w:r>
        <w:rPr>
          <w:w w:val="100"/>
        </w:rPr>
        <w:tab/>
        <w:t>144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34.3.6.10</w:t>
      </w:r>
      <w:r>
        <w:rPr>
          <w:w w:val="100"/>
        </w:rPr>
        <w:tab/>
        <w:t>Construction of Data field in an EHT PPDU</w:t>
      </w:r>
      <w:r>
        <w:rPr>
          <w:w w:val="100"/>
        </w:rPr>
        <w:tab/>
        <w:t>144</w:t>
      </w:r>
    </w:p>
    <w:p w:rsidR="003B07DE" w:rsidRDefault="003B07DE" w:rsidP="003B07DE">
      <w:pPr>
        <w:pStyle w:val="H31"/>
        <w:rPr>
          <w:w w:val="100"/>
        </w:rPr>
      </w:pPr>
      <w:r>
        <w:rPr>
          <w:w w:val="100"/>
        </w:rPr>
        <w:tab/>
        <w:t>34.3.7</w:t>
      </w:r>
      <w:r>
        <w:rPr>
          <w:w w:val="100"/>
        </w:rPr>
        <w:tab/>
        <w:t>EHT modulation and coding schemes (EHT-MCSs)</w:t>
      </w:r>
      <w:r>
        <w:rPr>
          <w:w w:val="100"/>
        </w:rPr>
        <w:tab/>
        <w:t>144</w:t>
      </w:r>
    </w:p>
    <w:p w:rsidR="003B07DE" w:rsidRDefault="003B07DE" w:rsidP="003B07DE">
      <w:pPr>
        <w:pStyle w:val="H31"/>
        <w:rPr>
          <w:w w:val="100"/>
        </w:rPr>
      </w:pPr>
      <w:r>
        <w:rPr>
          <w:w w:val="100"/>
        </w:rPr>
        <w:tab/>
        <w:t>34.3.8</w:t>
      </w:r>
      <w:r>
        <w:rPr>
          <w:w w:val="100"/>
        </w:rPr>
        <w:tab/>
        <w:t>EHT-SIG modulation and coding schemes (EHT-SIG-MCSs)</w:t>
      </w:r>
    </w:p>
    <w:p w:rsidR="003B07DE" w:rsidRDefault="003B07DE" w:rsidP="003B07DE">
      <w:pPr>
        <w:pStyle w:val="H31"/>
        <w:rPr>
          <w:w w:val="100"/>
        </w:rPr>
      </w:pPr>
      <w:r>
        <w:rPr>
          <w:w w:val="100"/>
        </w:rPr>
        <w:tab/>
        <w:t>144</w:t>
      </w:r>
    </w:p>
    <w:p w:rsidR="003B07DE" w:rsidRDefault="003B07DE" w:rsidP="003B07DE">
      <w:pPr>
        <w:pStyle w:val="H31"/>
        <w:rPr>
          <w:w w:val="100"/>
        </w:rPr>
      </w:pPr>
      <w:r>
        <w:rPr>
          <w:w w:val="100"/>
        </w:rPr>
        <w:tab/>
        <w:t>34.3.9</w:t>
      </w:r>
      <w:r>
        <w:rPr>
          <w:w w:val="100"/>
        </w:rPr>
        <w:tab/>
        <w:t>Timing-related parameters</w:t>
      </w:r>
      <w:r>
        <w:rPr>
          <w:w w:val="100"/>
        </w:rPr>
        <w:tab/>
        <w:t>144</w:t>
      </w:r>
    </w:p>
    <w:p w:rsidR="003B07DE" w:rsidRDefault="003B07DE" w:rsidP="003B07DE">
      <w:pPr>
        <w:pStyle w:val="H31"/>
        <w:rPr>
          <w:w w:val="100"/>
        </w:rPr>
      </w:pPr>
      <w:r>
        <w:rPr>
          <w:w w:val="100"/>
        </w:rPr>
        <w:tab/>
        <w:t>34.3.10Mathematical description of signals</w:t>
      </w:r>
      <w:r>
        <w:rPr>
          <w:w w:val="100"/>
        </w:rPr>
        <w:tab/>
        <w:t>151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34.3.10.1</w:t>
      </w:r>
      <w:r>
        <w:rPr>
          <w:w w:val="100"/>
        </w:rPr>
        <w:tab/>
        <w:t>Notation</w:t>
      </w:r>
      <w:r>
        <w:rPr>
          <w:w w:val="100"/>
        </w:rPr>
        <w:tab/>
        <w:t>151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34.3.10.2</w:t>
      </w:r>
      <w:r>
        <w:rPr>
          <w:w w:val="100"/>
        </w:rPr>
        <w:tab/>
        <w:t>Subcarrier indices in use</w:t>
      </w:r>
      <w:r>
        <w:rPr>
          <w:w w:val="100"/>
        </w:rPr>
        <w:tab/>
        <w:t>152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34.3.10.3</w:t>
      </w:r>
      <w:r>
        <w:rPr>
          <w:w w:val="100"/>
        </w:rPr>
        <w:tab/>
        <w:t>Channel frequencies</w:t>
      </w:r>
      <w:r>
        <w:rPr>
          <w:w w:val="100"/>
        </w:rPr>
        <w:tab/>
        <w:t>152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34.3.10.4</w:t>
      </w:r>
      <w:r>
        <w:rPr>
          <w:w w:val="100"/>
        </w:rPr>
        <w:tab/>
        <w:t>Transmitted signal</w:t>
      </w:r>
      <w:r>
        <w:rPr>
          <w:w w:val="100"/>
        </w:rPr>
        <w:tab/>
        <w:t>154</w:t>
      </w:r>
    </w:p>
    <w:p w:rsidR="003B07DE" w:rsidRDefault="003B07DE" w:rsidP="003B07DE">
      <w:pPr>
        <w:pStyle w:val="H31"/>
        <w:rPr>
          <w:w w:val="100"/>
        </w:rPr>
      </w:pPr>
      <w:r>
        <w:rPr>
          <w:w w:val="100"/>
        </w:rPr>
        <w:tab/>
        <w:t>34.3.11EHT preamble</w:t>
      </w:r>
      <w:r>
        <w:rPr>
          <w:w w:val="100"/>
        </w:rPr>
        <w:tab/>
        <w:t>162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34.3.11.1</w:t>
      </w:r>
      <w:r>
        <w:rPr>
          <w:w w:val="100"/>
        </w:rPr>
        <w:tab/>
        <w:t>Introduction</w:t>
      </w:r>
      <w:r>
        <w:rPr>
          <w:w w:val="100"/>
        </w:rPr>
        <w:tab/>
        <w:t>162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34.3.11.2</w:t>
      </w:r>
      <w:r>
        <w:rPr>
          <w:w w:val="100"/>
        </w:rPr>
        <w:tab/>
        <w:t>Cyclic shift</w:t>
      </w:r>
      <w:r>
        <w:rPr>
          <w:w w:val="100"/>
        </w:rPr>
        <w:tab/>
        <w:t>162</w:t>
      </w:r>
    </w:p>
    <w:p w:rsidR="003B07DE" w:rsidRDefault="003B07DE" w:rsidP="003B07DE">
      <w:pPr>
        <w:pStyle w:val="H51"/>
        <w:rPr>
          <w:w w:val="100"/>
        </w:rPr>
      </w:pPr>
      <w:r>
        <w:rPr>
          <w:w w:val="100"/>
        </w:rPr>
        <w:tab/>
        <w:t>34.3.11.2.1Cyclic shift for pre-EHT modulated fields</w:t>
      </w:r>
      <w:r>
        <w:rPr>
          <w:w w:val="100"/>
        </w:rPr>
        <w:tab/>
        <w:t>162</w:t>
      </w:r>
    </w:p>
    <w:p w:rsidR="003B07DE" w:rsidRDefault="003B07DE" w:rsidP="003B07DE">
      <w:pPr>
        <w:pStyle w:val="H51"/>
        <w:rPr>
          <w:w w:val="100"/>
        </w:rPr>
      </w:pPr>
      <w:r>
        <w:rPr>
          <w:w w:val="100"/>
        </w:rPr>
        <w:tab/>
        <w:t>34.3.11.2.2Cyclic shift for EHT modulated fields</w:t>
      </w:r>
      <w:r>
        <w:rPr>
          <w:w w:val="100"/>
        </w:rPr>
        <w:tab/>
        <w:t>162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34.3.11.3</w:t>
      </w:r>
      <w:r>
        <w:rPr>
          <w:w w:val="100"/>
        </w:rPr>
        <w:tab/>
        <w:t>L-STF</w:t>
      </w:r>
      <w:r>
        <w:rPr>
          <w:w w:val="100"/>
        </w:rPr>
        <w:tab/>
        <w:t>162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34.3.11.4</w:t>
      </w:r>
      <w:r>
        <w:rPr>
          <w:w w:val="100"/>
        </w:rPr>
        <w:tab/>
        <w:t>L-LTF</w:t>
      </w:r>
      <w:r>
        <w:rPr>
          <w:w w:val="100"/>
        </w:rPr>
        <w:tab/>
        <w:t>163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34.3.11.5</w:t>
      </w:r>
      <w:r>
        <w:rPr>
          <w:w w:val="100"/>
        </w:rPr>
        <w:tab/>
        <w:t>L-SIG</w:t>
      </w:r>
      <w:r>
        <w:rPr>
          <w:w w:val="100"/>
        </w:rPr>
        <w:tab/>
        <w:t>164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34.3.11.6</w:t>
      </w:r>
      <w:r>
        <w:rPr>
          <w:w w:val="100"/>
        </w:rPr>
        <w:tab/>
        <w:t>RL-SIG</w:t>
      </w:r>
      <w:r>
        <w:rPr>
          <w:w w:val="100"/>
        </w:rPr>
        <w:tab/>
        <w:t>166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34.3.11.7</w:t>
      </w:r>
      <w:r>
        <w:rPr>
          <w:w w:val="100"/>
        </w:rPr>
        <w:tab/>
        <w:t>U-SIG</w:t>
      </w:r>
      <w:r>
        <w:rPr>
          <w:w w:val="100"/>
        </w:rPr>
        <w:tab/>
        <w:t>166</w:t>
      </w:r>
    </w:p>
    <w:p w:rsidR="003B07DE" w:rsidRDefault="003B07DE" w:rsidP="003B07DE">
      <w:pPr>
        <w:pStyle w:val="H51"/>
        <w:rPr>
          <w:w w:val="100"/>
        </w:rPr>
      </w:pPr>
      <w:r>
        <w:rPr>
          <w:w w:val="100"/>
        </w:rPr>
        <w:tab/>
        <w:t>34.3.11.7.1General</w:t>
      </w:r>
      <w:r>
        <w:rPr>
          <w:w w:val="100"/>
        </w:rPr>
        <w:tab/>
        <w:t>166</w:t>
      </w:r>
    </w:p>
    <w:p w:rsidR="003B07DE" w:rsidRDefault="003B07DE" w:rsidP="003B07DE">
      <w:pPr>
        <w:pStyle w:val="H51"/>
        <w:rPr>
          <w:w w:val="100"/>
        </w:rPr>
      </w:pPr>
      <w:r>
        <w:rPr>
          <w:w w:val="100"/>
        </w:rPr>
        <w:tab/>
        <w:t>34.3.11.7.2Content</w:t>
      </w:r>
      <w:r>
        <w:rPr>
          <w:w w:val="100"/>
        </w:rPr>
        <w:tab/>
        <w:t>166</w:t>
      </w:r>
    </w:p>
    <w:p w:rsidR="003B07DE" w:rsidRDefault="003B07DE" w:rsidP="003B07DE">
      <w:pPr>
        <w:pStyle w:val="H51"/>
        <w:rPr>
          <w:w w:val="100"/>
        </w:rPr>
      </w:pPr>
      <w:r>
        <w:rPr>
          <w:w w:val="100"/>
        </w:rPr>
        <w:tab/>
        <w:t>34.3.11.7.3CRC computation</w:t>
      </w:r>
      <w:r>
        <w:rPr>
          <w:w w:val="100"/>
        </w:rPr>
        <w:tab/>
        <w:t>168</w:t>
      </w:r>
    </w:p>
    <w:p w:rsidR="003B07DE" w:rsidRDefault="003B07DE" w:rsidP="003B07DE">
      <w:pPr>
        <w:pStyle w:val="H51"/>
        <w:rPr>
          <w:w w:val="100"/>
        </w:rPr>
      </w:pPr>
      <w:r>
        <w:rPr>
          <w:w w:val="100"/>
        </w:rPr>
        <w:tab/>
        <w:t>34.3.11.7.4Encoding and modulation</w:t>
      </w:r>
      <w:r>
        <w:rPr>
          <w:w w:val="100"/>
        </w:rPr>
        <w:tab/>
        <w:t>169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34.3.11.8</w:t>
      </w:r>
      <w:r>
        <w:rPr>
          <w:w w:val="100"/>
        </w:rPr>
        <w:tab/>
        <w:t>EHT-SIG</w:t>
      </w:r>
      <w:r>
        <w:rPr>
          <w:w w:val="100"/>
        </w:rPr>
        <w:tab/>
        <w:t>170</w:t>
      </w:r>
    </w:p>
    <w:p w:rsidR="003B07DE" w:rsidRDefault="003B07DE" w:rsidP="003B07DE">
      <w:pPr>
        <w:pStyle w:val="H51"/>
        <w:rPr>
          <w:w w:val="100"/>
        </w:rPr>
      </w:pPr>
      <w:r>
        <w:rPr>
          <w:w w:val="100"/>
        </w:rPr>
        <w:tab/>
        <w:t>34.3.11.8.1General</w:t>
      </w:r>
      <w:r>
        <w:rPr>
          <w:w w:val="100"/>
        </w:rPr>
        <w:tab/>
        <w:t>170</w:t>
      </w:r>
    </w:p>
    <w:p w:rsidR="003B07DE" w:rsidRDefault="003B07DE" w:rsidP="003B07DE">
      <w:pPr>
        <w:pStyle w:val="H51"/>
        <w:rPr>
          <w:w w:val="100"/>
        </w:rPr>
      </w:pPr>
      <w:r>
        <w:rPr>
          <w:w w:val="100"/>
        </w:rPr>
        <w:tab/>
        <w:t>34.3.11.8.2EHT-SIG content channels</w:t>
      </w:r>
      <w:r>
        <w:rPr>
          <w:w w:val="100"/>
        </w:rPr>
        <w:tab/>
        <w:t>170</w:t>
      </w:r>
    </w:p>
    <w:p w:rsidR="003B07DE" w:rsidRDefault="003B07DE" w:rsidP="003B07DE">
      <w:pPr>
        <w:pStyle w:val="H51"/>
        <w:rPr>
          <w:w w:val="100"/>
        </w:rPr>
      </w:pPr>
      <w:r>
        <w:rPr>
          <w:w w:val="100"/>
        </w:rPr>
        <w:lastRenderedPageBreak/>
        <w:tab/>
        <w:t xml:space="preserve">34.3.11.8.3Comment field for </w:t>
      </w:r>
      <w:proofErr w:type="spellStart"/>
      <w:r>
        <w:rPr>
          <w:w w:val="100"/>
        </w:rPr>
        <w:t>noncompressed</w:t>
      </w:r>
      <w:proofErr w:type="spellEnd"/>
      <w:r>
        <w:rPr>
          <w:w w:val="100"/>
        </w:rPr>
        <w:t xml:space="preserve"> mode</w:t>
      </w:r>
      <w:r>
        <w:rPr>
          <w:w w:val="100"/>
        </w:rPr>
        <w:tab/>
        <w:t>171</w:t>
      </w:r>
    </w:p>
    <w:p w:rsidR="003B07DE" w:rsidRDefault="003B07DE" w:rsidP="003B07DE">
      <w:pPr>
        <w:pStyle w:val="H51"/>
        <w:rPr>
          <w:w w:val="100"/>
        </w:rPr>
      </w:pPr>
      <w:r>
        <w:rPr>
          <w:w w:val="100"/>
        </w:rPr>
        <w:tab/>
        <w:t>34.3.11.8.4Comment field for compressed mode</w:t>
      </w:r>
      <w:r>
        <w:rPr>
          <w:w w:val="100"/>
        </w:rPr>
        <w:tab/>
        <w:t>176</w:t>
      </w:r>
    </w:p>
    <w:p w:rsidR="003B07DE" w:rsidRDefault="003B07DE" w:rsidP="003B07DE">
      <w:pPr>
        <w:pStyle w:val="H51"/>
        <w:rPr>
          <w:w w:val="100"/>
        </w:rPr>
      </w:pPr>
      <w:r>
        <w:rPr>
          <w:w w:val="100"/>
        </w:rPr>
        <w:tab/>
        <w:t>34.3.11.8.5User Specific field</w:t>
      </w:r>
      <w:r>
        <w:rPr>
          <w:w w:val="100"/>
        </w:rPr>
        <w:tab/>
        <w:t>176</w:t>
      </w:r>
    </w:p>
    <w:p w:rsidR="003B07DE" w:rsidRDefault="003B07DE" w:rsidP="003B07DE">
      <w:pPr>
        <w:pStyle w:val="H51"/>
        <w:rPr>
          <w:w w:val="100"/>
        </w:rPr>
      </w:pPr>
      <w:r>
        <w:rPr>
          <w:w w:val="100"/>
        </w:rPr>
        <w:tab/>
        <w:t>34.3.11.8.6Encoding and modulation</w:t>
      </w:r>
      <w:r>
        <w:rPr>
          <w:w w:val="100"/>
        </w:rPr>
        <w:tab/>
        <w:t>185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34.3.11.9</w:t>
      </w:r>
      <w:r>
        <w:rPr>
          <w:w w:val="100"/>
        </w:rPr>
        <w:tab/>
        <w:t>EHT-STF</w:t>
      </w:r>
      <w:r>
        <w:rPr>
          <w:w w:val="100"/>
        </w:rPr>
        <w:tab/>
        <w:t>190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34.3.11.10EHT-LTF</w:t>
      </w:r>
      <w:r>
        <w:rPr>
          <w:w w:val="100"/>
        </w:rPr>
        <w:tab/>
        <w:t>194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34.3.11.11Preamble punctured EHT PPDU</w:t>
      </w:r>
      <w:r>
        <w:rPr>
          <w:w w:val="100"/>
        </w:rPr>
        <w:tab/>
        <w:t>194</w:t>
      </w:r>
    </w:p>
    <w:p w:rsidR="003B07DE" w:rsidRDefault="003B07DE" w:rsidP="003B07DE">
      <w:pPr>
        <w:pStyle w:val="H51"/>
        <w:rPr>
          <w:w w:val="100"/>
        </w:rPr>
      </w:pPr>
      <w:r>
        <w:rPr>
          <w:w w:val="100"/>
        </w:rPr>
        <w:tab/>
        <w:t>34.3.11.11.1General</w:t>
      </w:r>
      <w:r>
        <w:rPr>
          <w:w w:val="100"/>
        </w:rPr>
        <w:tab/>
        <w:t>194</w:t>
      </w:r>
    </w:p>
    <w:p w:rsidR="003B07DE" w:rsidRDefault="003B07DE" w:rsidP="003B07DE">
      <w:pPr>
        <w:pStyle w:val="H51"/>
        <w:rPr>
          <w:w w:val="100"/>
        </w:rPr>
      </w:pPr>
      <w:r>
        <w:rPr>
          <w:w w:val="100"/>
        </w:rPr>
        <w:tab/>
        <w:t>34.3.11.11.2Preamble puncturing for PPDUs transmitted to a single user (TBD)</w:t>
      </w:r>
      <w:r>
        <w:rPr>
          <w:w w:val="100"/>
        </w:rPr>
        <w:tab/>
        <w:t>194</w:t>
      </w:r>
    </w:p>
    <w:p w:rsidR="003B07DE" w:rsidRDefault="003B07DE" w:rsidP="003B07DE">
      <w:pPr>
        <w:pStyle w:val="H51"/>
        <w:rPr>
          <w:w w:val="100"/>
        </w:rPr>
      </w:pPr>
      <w:r>
        <w:rPr>
          <w:w w:val="100"/>
        </w:rPr>
        <w:tab/>
        <w:t>34.3.11.11.3</w:t>
      </w:r>
      <w:r>
        <w:rPr>
          <w:w w:val="100"/>
        </w:rPr>
        <w:tab/>
        <w:t>Preamble puncturing for PPDUs transmitted to multiple users (TBD)</w:t>
      </w:r>
      <w:r>
        <w:rPr>
          <w:w w:val="100"/>
        </w:rPr>
        <w:tab/>
        <w:t>195</w:t>
      </w:r>
    </w:p>
    <w:p w:rsidR="003B07DE" w:rsidRDefault="003B07DE" w:rsidP="003B07DE">
      <w:pPr>
        <w:pStyle w:val="H31"/>
        <w:rPr>
          <w:w w:val="100"/>
        </w:rPr>
      </w:pPr>
      <w:r>
        <w:rPr>
          <w:w w:val="100"/>
        </w:rPr>
        <w:tab/>
        <w:t>34.3.12Data field</w:t>
      </w:r>
      <w:r>
        <w:rPr>
          <w:w w:val="100"/>
        </w:rPr>
        <w:tab/>
        <w:t>195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34.3.12.1</w:t>
      </w:r>
      <w:r>
        <w:rPr>
          <w:w w:val="100"/>
        </w:rPr>
        <w:tab/>
        <w:t>SERVICE field</w:t>
      </w:r>
      <w:r>
        <w:rPr>
          <w:w w:val="100"/>
        </w:rPr>
        <w:tab/>
        <w:t>195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34.3.12.2</w:t>
      </w:r>
      <w:r>
        <w:rPr>
          <w:w w:val="100"/>
        </w:rPr>
        <w:tab/>
        <w:t>EHT PHY DATA scrambler and descrambler</w:t>
      </w:r>
      <w:r>
        <w:rPr>
          <w:w w:val="100"/>
        </w:rPr>
        <w:tab/>
        <w:t>195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34.3.12.3</w:t>
      </w:r>
      <w:r>
        <w:rPr>
          <w:w w:val="100"/>
        </w:rPr>
        <w:tab/>
        <w:t>Coding</w:t>
      </w:r>
      <w:r>
        <w:rPr>
          <w:w w:val="100"/>
        </w:rPr>
        <w:tab/>
        <w:t>196</w:t>
      </w:r>
    </w:p>
    <w:p w:rsidR="003B07DE" w:rsidRDefault="003B07DE" w:rsidP="003B07DE">
      <w:pPr>
        <w:pStyle w:val="H51"/>
        <w:rPr>
          <w:w w:val="100"/>
        </w:rPr>
      </w:pPr>
      <w:r>
        <w:rPr>
          <w:w w:val="100"/>
        </w:rPr>
        <w:tab/>
        <w:t>34.3.12.3.1General</w:t>
      </w:r>
      <w:r>
        <w:rPr>
          <w:w w:val="100"/>
        </w:rPr>
        <w:tab/>
        <w:t>196</w:t>
      </w:r>
    </w:p>
    <w:p w:rsidR="003B07DE" w:rsidRDefault="003B07DE" w:rsidP="003B07DE">
      <w:pPr>
        <w:pStyle w:val="H51"/>
        <w:rPr>
          <w:w w:val="100"/>
        </w:rPr>
      </w:pPr>
      <w:r>
        <w:rPr>
          <w:w w:val="100"/>
        </w:rPr>
        <w:tab/>
        <w:t>34.3.12.3.2BCC coding</w:t>
      </w:r>
      <w:r>
        <w:rPr>
          <w:w w:val="100"/>
        </w:rPr>
        <w:tab/>
        <w:t>196</w:t>
      </w:r>
    </w:p>
    <w:p w:rsidR="003B07DE" w:rsidRDefault="003B07DE" w:rsidP="003B07DE">
      <w:pPr>
        <w:pStyle w:val="H51"/>
        <w:rPr>
          <w:w w:val="100"/>
        </w:rPr>
      </w:pPr>
      <w:r>
        <w:rPr>
          <w:w w:val="100"/>
        </w:rPr>
        <w:tab/>
        <w:t>34.3.12.3.3LDPC coding</w:t>
      </w:r>
      <w:r>
        <w:rPr>
          <w:w w:val="100"/>
        </w:rPr>
        <w:tab/>
        <w:t>196</w:t>
      </w:r>
    </w:p>
    <w:p w:rsidR="003B07DE" w:rsidRDefault="003B07DE" w:rsidP="003B07DE">
      <w:pPr>
        <w:pStyle w:val="H51"/>
        <w:rPr>
          <w:w w:val="100"/>
        </w:rPr>
      </w:pPr>
      <w:r>
        <w:rPr>
          <w:w w:val="100"/>
        </w:rPr>
        <w:tab/>
        <w:t>34.3.12.3.4EHT PPDU padding process</w:t>
      </w:r>
      <w:r>
        <w:rPr>
          <w:w w:val="100"/>
        </w:rPr>
        <w:tab/>
        <w:t>196</w:t>
      </w:r>
    </w:p>
    <w:p w:rsidR="003B07DE" w:rsidRDefault="003B07DE" w:rsidP="003B07DE">
      <w:pPr>
        <w:pStyle w:val="H51"/>
        <w:rPr>
          <w:w w:val="100"/>
        </w:rPr>
      </w:pPr>
      <w:r>
        <w:rPr>
          <w:w w:val="100"/>
        </w:rPr>
        <w:tab/>
        <w:t>34.3.12.3.5Encoding process for an EHT MU PPDU</w:t>
      </w:r>
      <w:r>
        <w:rPr>
          <w:w w:val="100"/>
        </w:rPr>
        <w:tab/>
        <w:t>197</w:t>
      </w:r>
    </w:p>
    <w:p w:rsidR="003B07DE" w:rsidRDefault="003B07DE" w:rsidP="003B07DE">
      <w:pPr>
        <w:pStyle w:val="H51"/>
        <w:rPr>
          <w:w w:val="100"/>
        </w:rPr>
      </w:pPr>
      <w:r>
        <w:rPr>
          <w:w w:val="100"/>
        </w:rPr>
        <w:tab/>
        <w:t>34.3.12.3.6Encoding process for an EHT TB PPDU</w:t>
      </w:r>
      <w:r>
        <w:rPr>
          <w:w w:val="100"/>
        </w:rPr>
        <w:tab/>
        <w:t>201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34.3.12.4</w:t>
      </w:r>
      <w:r>
        <w:rPr>
          <w:w w:val="100"/>
        </w:rPr>
        <w:tab/>
        <w:t>Segment parser</w:t>
      </w:r>
      <w:r>
        <w:rPr>
          <w:w w:val="100"/>
        </w:rPr>
        <w:tab/>
        <w:t>202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34.3.12.5</w:t>
      </w:r>
      <w:r>
        <w:rPr>
          <w:w w:val="100"/>
        </w:rPr>
        <w:tab/>
        <w:t xml:space="preserve">BCC </w:t>
      </w:r>
      <w:proofErr w:type="spellStart"/>
      <w:r>
        <w:rPr>
          <w:w w:val="100"/>
        </w:rPr>
        <w:t>interleavers</w:t>
      </w:r>
      <w:proofErr w:type="spellEnd"/>
      <w:r>
        <w:rPr>
          <w:w w:val="100"/>
        </w:rPr>
        <w:tab/>
        <w:t>206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34.3.12.6</w:t>
      </w:r>
      <w:r>
        <w:rPr>
          <w:w w:val="100"/>
        </w:rPr>
        <w:tab/>
        <w:t>LDPC tone mapper</w:t>
      </w:r>
      <w:r>
        <w:rPr>
          <w:w w:val="100"/>
        </w:rPr>
        <w:tab/>
        <w:t>207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34.3.12.7</w:t>
      </w:r>
      <w:r>
        <w:rPr>
          <w:w w:val="100"/>
        </w:rPr>
        <w:tab/>
        <w:t>Constellation mapping</w:t>
      </w:r>
      <w:r>
        <w:rPr>
          <w:w w:val="100"/>
        </w:rPr>
        <w:tab/>
        <w:t>209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34.3.12.8</w:t>
      </w:r>
      <w:r>
        <w:rPr>
          <w:w w:val="100"/>
        </w:rPr>
        <w:tab/>
        <w:t>Pilot subcarriers</w:t>
      </w:r>
      <w:r>
        <w:rPr>
          <w:w w:val="100"/>
        </w:rPr>
        <w:tab/>
        <w:t>212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34.3.12.9</w:t>
      </w:r>
      <w:r>
        <w:rPr>
          <w:w w:val="100"/>
        </w:rPr>
        <w:tab/>
        <w:t>OFDM modulation</w:t>
      </w:r>
      <w:r>
        <w:rPr>
          <w:w w:val="100"/>
        </w:rPr>
        <w:tab/>
        <w:t>217</w:t>
      </w:r>
    </w:p>
    <w:p w:rsidR="003B07DE" w:rsidRDefault="003B07DE" w:rsidP="003B07DE">
      <w:pPr>
        <w:pStyle w:val="H31"/>
        <w:rPr>
          <w:w w:val="100"/>
        </w:rPr>
      </w:pPr>
      <w:r>
        <w:rPr>
          <w:w w:val="100"/>
        </w:rPr>
        <w:tab/>
        <w:t>34.3.13Packet extension</w:t>
      </w:r>
      <w:r>
        <w:rPr>
          <w:w w:val="100"/>
        </w:rPr>
        <w:tab/>
        <w:t>217</w:t>
      </w:r>
    </w:p>
    <w:p w:rsidR="003B07DE" w:rsidRDefault="003B07DE" w:rsidP="003B07DE">
      <w:pPr>
        <w:pStyle w:val="H31"/>
        <w:rPr>
          <w:w w:val="100"/>
        </w:rPr>
      </w:pPr>
      <w:r>
        <w:rPr>
          <w:w w:val="100"/>
        </w:rPr>
        <w:tab/>
        <w:t>34.3.14Transmit requirements for PPDUs sent in response to a triggering frame</w:t>
      </w:r>
      <w:r>
        <w:rPr>
          <w:w w:val="100"/>
        </w:rPr>
        <w:tab/>
        <w:t>221</w:t>
      </w:r>
    </w:p>
    <w:p w:rsidR="003B07DE" w:rsidRDefault="003B07DE" w:rsidP="003B07DE">
      <w:pPr>
        <w:pStyle w:val="H31"/>
        <w:rPr>
          <w:w w:val="100"/>
        </w:rPr>
      </w:pPr>
      <w:r>
        <w:rPr>
          <w:w w:val="100"/>
        </w:rPr>
        <w:tab/>
        <w:t>34.3.15Beamforming</w:t>
      </w:r>
      <w:r>
        <w:rPr>
          <w:w w:val="100"/>
        </w:rPr>
        <w:tab/>
        <w:t>221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34.3.15.1</w:t>
      </w:r>
      <w:r>
        <w:rPr>
          <w:w w:val="100"/>
        </w:rPr>
        <w:tab/>
        <w:t>General</w:t>
      </w:r>
      <w:r>
        <w:rPr>
          <w:w w:val="100"/>
        </w:rPr>
        <w:tab/>
        <w:t>221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34.3.15.2</w:t>
      </w:r>
      <w:r>
        <w:rPr>
          <w:w w:val="100"/>
        </w:rPr>
        <w:tab/>
        <w:t>EHT beamforming feedback matrix V</w:t>
      </w:r>
      <w:r>
        <w:rPr>
          <w:w w:val="100"/>
        </w:rPr>
        <w:tab/>
        <w:t>222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34.3.15.3</w:t>
      </w:r>
      <w:r>
        <w:rPr>
          <w:w w:val="100"/>
        </w:rPr>
        <w:tab/>
        <w:t>EHT CQI feedback</w:t>
      </w:r>
      <w:r>
        <w:rPr>
          <w:w w:val="100"/>
        </w:rPr>
        <w:tab/>
        <w:t>223</w:t>
      </w:r>
    </w:p>
    <w:p w:rsidR="003B07DE" w:rsidRDefault="003B07DE" w:rsidP="003B07DE">
      <w:pPr>
        <w:pStyle w:val="H31"/>
        <w:rPr>
          <w:w w:val="100"/>
        </w:rPr>
      </w:pPr>
      <w:r>
        <w:rPr>
          <w:w w:val="100"/>
        </w:rPr>
        <w:tab/>
        <w:t>34.3.16EHT Sounding NDP</w:t>
      </w:r>
      <w:r>
        <w:rPr>
          <w:w w:val="100"/>
        </w:rPr>
        <w:tab/>
        <w:t>223</w:t>
      </w:r>
    </w:p>
    <w:p w:rsidR="003B07DE" w:rsidRDefault="003B07DE" w:rsidP="003B07DE">
      <w:pPr>
        <w:pStyle w:val="H31"/>
        <w:rPr>
          <w:w w:val="100"/>
        </w:rPr>
      </w:pPr>
      <w:r>
        <w:rPr>
          <w:w w:val="100"/>
        </w:rPr>
        <w:tab/>
        <w:t>34.3.17Transmit specification</w:t>
      </w:r>
      <w:r>
        <w:rPr>
          <w:w w:val="100"/>
        </w:rPr>
        <w:tab/>
        <w:t>223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34.3.17.1</w:t>
      </w:r>
      <w:r>
        <w:rPr>
          <w:w w:val="100"/>
        </w:rPr>
        <w:tab/>
        <w:t>Transmit spectral mask</w:t>
      </w:r>
      <w:r>
        <w:rPr>
          <w:w w:val="100"/>
        </w:rPr>
        <w:tab/>
        <w:t>223</w:t>
      </w:r>
    </w:p>
    <w:p w:rsidR="003B07DE" w:rsidRDefault="003B07DE" w:rsidP="003B07DE">
      <w:pPr>
        <w:pStyle w:val="H51"/>
        <w:rPr>
          <w:w w:val="100"/>
        </w:rPr>
      </w:pPr>
      <w:r>
        <w:rPr>
          <w:w w:val="100"/>
        </w:rPr>
        <w:tab/>
        <w:t>34.3.17.1.1General</w:t>
      </w:r>
      <w:r>
        <w:rPr>
          <w:w w:val="100"/>
        </w:rPr>
        <w:tab/>
        <w:t>226</w:t>
      </w:r>
    </w:p>
    <w:p w:rsidR="003B07DE" w:rsidRDefault="003B07DE" w:rsidP="003B07DE">
      <w:pPr>
        <w:pStyle w:val="H51"/>
        <w:rPr>
          <w:w w:val="100"/>
        </w:rPr>
      </w:pPr>
      <w:r>
        <w:rPr>
          <w:w w:val="100"/>
        </w:rPr>
        <w:tab/>
        <w:t>34.3.17.1.2Additional restrictions for preamble puncturing</w:t>
      </w:r>
      <w:r>
        <w:rPr>
          <w:w w:val="100"/>
        </w:rPr>
        <w:tab/>
        <w:t>226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34.3.17.2</w:t>
      </w:r>
      <w:r>
        <w:rPr>
          <w:w w:val="100"/>
        </w:rPr>
        <w:tab/>
        <w:t>Spectral flatness</w:t>
      </w:r>
      <w:r>
        <w:rPr>
          <w:w w:val="100"/>
        </w:rPr>
        <w:tab/>
        <w:t>226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34.3.17.3</w:t>
      </w:r>
      <w:r>
        <w:rPr>
          <w:w w:val="100"/>
        </w:rPr>
        <w:tab/>
        <w:t>Transmit center frequency and symbol clock frequency tolerance</w:t>
      </w:r>
      <w:r>
        <w:rPr>
          <w:w w:val="100"/>
        </w:rPr>
        <w:tab/>
        <w:t>226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34.3.17.4</w:t>
      </w:r>
      <w:r>
        <w:rPr>
          <w:w w:val="100"/>
        </w:rPr>
        <w:tab/>
        <w:t>Modulation accuracy</w:t>
      </w:r>
      <w:r>
        <w:rPr>
          <w:w w:val="100"/>
        </w:rPr>
        <w:tab/>
        <w:t>227</w:t>
      </w:r>
    </w:p>
    <w:p w:rsidR="003B07DE" w:rsidRDefault="003B07DE" w:rsidP="003B07DE">
      <w:pPr>
        <w:pStyle w:val="H51"/>
        <w:rPr>
          <w:w w:val="100"/>
        </w:rPr>
      </w:pPr>
      <w:r>
        <w:rPr>
          <w:w w:val="100"/>
        </w:rPr>
        <w:tab/>
        <w:t>34.3.17.4.1Introduction to modulation accuracy tests</w:t>
      </w:r>
      <w:r>
        <w:rPr>
          <w:w w:val="100"/>
        </w:rPr>
        <w:tab/>
        <w:t>227</w:t>
      </w:r>
    </w:p>
    <w:p w:rsidR="003B07DE" w:rsidRDefault="003B07DE" w:rsidP="003B07DE">
      <w:pPr>
        <w:pStyle w:val="H51"/>
        <w:rPr>
          <w:w w:val="100"/>
        </w:rPr>
      </w:pPr>
      <w:r>
        <w:rPr>
          <w:w w:val="100"/>
        </w:rPr>
        <w:tab/>
        <w:t>34.3.17.4.2Transmit center frequency leakage</w:t>
      </w:r>
      <w:r>
        <w:rPr>
          <w:w w:val="100"/>
        </w:rPr>
        <w:tab/>
        <w:t>227</w:t>
      </w:r>
    </w:p>
    <w:p w:rsidR="003B07DE" w:rsidRDefault="003B07DE" w:rsidP="003B07DE">
      <w:pPr>
        <w:pStyle w:val="H51"/>
        <w:rPr>
          <w:w w:val="100"/>
        </w:rPr>
      </w:pPr>
      <w:r>
        <w:rPr>
          <w:w w:val="100"/>
        </w:rPr>
        <w:tab/>
        <w:t>34.3.17.4.3Transmitter constellation error</w:t>
      </w:r>
      <w:r>
        <w:rPr>
          <w:w w:val="100"/>
        </w:rPr>
        <w:tab/>
        <w:t>227</w:t>
      </w:r>
    </w:p>
    <w:p w:rsidR="003B07DE" w:rsidRDefault="003B07DE" w:rsidP="003B07DE">
      <w:pPr>
        <w:pStyle w:val="H51"/>
        <w:rPr>
          <w:w w:val="100"/>
        </w:rPr>
      </w:pPr>
      <w:r>
        <w:rPr>
          <w:w w:val="100"/>
        </w:rPr>
        <w:tab/>
        <w:t>34.3.17.4.4Transmitter modulation accuracy (EVM) test</w:t>
      </w:r>
      <w:r>
        <w:rPr>
          <w:w w:val="100"/>
        </w:rPr>
        <w:tab/>
        <w:t>228</w:t>
      </w:r>
    </w:p>
    <w:p w:rsidR="003B07DE" w:rsidRDefault="003B07DE" w:rsidP="003B07DE">
      <w:pPr>
        <w:pStyle w:val="H31"/>
        <w:rPr>
          <w:w w:val="100"/>
        </w:rPr>
      </w:pPr>
      <w:r>
        <w:rPr>
          <w:w w:val="100"/>
        </w:rPr>
        <w:tab/>
        <w:t>34.3.18Receiver specification</w:t>
      </w:r>
      <w:r>
        <w:rPr>
          <w:w w:val="100"/>
        </w:rPr>
        <w:tab/>
        <w:t>235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34.3.18.1</w:t>
      </w:r>
      <w:r>
        <w:rPr>
          <w:w w:val="100"/>
        </w:rPr>
        <w:tab/>
        <w:t>General</w:t>
      </w:r>
      <w:r>
        <w:rPr>
          <w:w w:val="100"/>
        </w:rPr>
        <w:tab/>
        <w:t>235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34.3.18.2</w:t>
      </w:r>
      <w:r>
        <w:rPr>
          <w:w w:val="100"/>
        </w:rPr>
        <w:tab/>
        <w:t>Receiver minimum input sensitivity</w:t>
      </w:r>
      <w:r>
        <w:rPr>
          <w:w w:val="100"/>
        </w:rPr>
        <w:tab/>
        <w:t>236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34.3.18.3</w:t>
      </w:r>
      <w:r>
        <w:rPr>
          <w:w w:val="100"/>
        </w:rPr>
        <w:tab/>
        <w:t>Adjacent channel rejection</w:t>
      </w:r>
      <w:r>
        <w:rPr>
          <w:w w:val="100"/>
        </w:rPr>
        <w:tab/>
        <w:t>236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34.3.18.4</w:t>
      </w:r>
      <w:r>
        <w:rPr>
          <w:w w:val="100"/>
        </w:rPr>
        <w:tab/>
        <w:t>Nonadjacent channel rejection</w:t>
      </w:r>
      <w:r>
        <w:rPr>
          <w:w w:val="100"/>
        </w:rPr>
        <w:tab/>
        <w:t>238</w:t>
      </w:r>
    </w:p>
    <w:p w:rsidR="003B07DE" w:rsidRDefault="003B07DE" w:rsidP="003B07DE">
      <w:pPr>
        <w:pStyle w:val="H41"/>
        <w:rPr>
          <w:w w:val="100"/>
        </w:rPr>
      </w:pPr>
      <w:r>
        <w:rPr>
          <w:w w:val="100"/>
        </w:rPr>
        <w:tab/>
        <w:t>34.3.18.5</w:t>
      </w:r>
      <w:r>
        <w:rPr>
          <w:w w:val="100"/>
        </w:rPr>
        <w:tab/>
        <w:t>Receiver maximum input level</w:t>
      </w:r>
      <w:r>
        <w:rPr>
          <w:w w:val="100"/>
        </w:rPr>
        <w:tab/>
        <w:t>239</w:t>
      </w:r>
    </w:p>
    <w:p w:rsidR="003B07DE" w:rsidRDefault="003B07DE" w:rsidP="003B07DE">
      <w:pPr>
        <w:pStyle w:val="H31"/>
        <w:rPr>
          <w:w w:val="100"/>
        </w:rPr>
      </w:pPr>
      <w:r>
        <w:rPr>
          <w:w w:val="100"/>
        </w:rPr>
        <w:tab/>
        <w:t>34.3.19EHT transmit procedure</w:t>
      </w:r>
      <w:r>
        <w:rPr>
          <w:w w:val="100"/>
        </w:rPr>
        <w:tab/>
        <w:t>239</w:t>
      </w:r>
    </w:p>
    <w:p w:rsidR="003B07DE" w:rsidRDefault="003B07DE" w:rsidP="003B07DE">
      <w:pPr>
        <w:pStyle w:val="H31"/>
        <w:rPr>
          <w:w w:val="100"/>
        </w:rPr>
      </w:pPr>
      <w:r>
        <w:rPr>
          <w:w w:val="100"/>
        </w:rPr>
        <w:tab/>
        <w:t>34.3.20EHT receive procedure</w:t>
      </w:r>
      <w:r>
        <w:rPr>
          <w:w w:val="100"/>
        </w:rPr>
        <w:tab/>
        <w:t>239</w:t>
      </w:r>
    </w:p>
    <w:p w:rsidR="003B07DE" w:rsidRDefault="003B07DE" w:rsidP="003B07DE">
      <w:pPr>
        <w:pStyle w:val="H31"/>
        <w:rPr>
          <w:w w:val="100"/>
        </w:rPr>
      </w:pPr>
      <w:r>
        <w:rPr>
          <w:w w:val="100"/>
        </w:rPr>
        <w:tab/>
        <w:t>34.3.21Channel numbering</w:t>
      </w:r>
      <w:r>
        <w:rPr>
          <w:w w:val="100"/>
        </w:rPr>
        <w:tab/>
        <w:t>239</w:t>
      </w:r>
    </w:p>
    <w:p w:rsidR="003B07DE" w:rsidRDefault="003B07DE" w:rsidP="003B07DE">
      <w:pPr>
        <w:pStyle w:val="H31"/>
        <w:rPr>
          <w:w w:val="100"/>
        </w:rPr>
      </w:pPr>
      <w:r>
        <w:rPr>
          <w:w w:val="100"/>
        </w:rPr>
        <w:tab/>
        <w:t>34.3.22</w:t>
      </w:r>
      <w:bookmarkStart w:id="0" w:name="_GoBack"/>
      <w:bookmarkEnd w:id="0"/>
      <w:r>
        <w:rPr>
          <w:w w:val="100"/>
        </w:rPr>
        <w:t>Regulatory requirements</w:t>
      </w:r>
      <w:r>
        <w:rPr>
          <w:w w:val="100"/>
        </w:rPr>
        <w:tab/>
        <w:t>239</w:t>
      </w:r>
    </w:p>
    <w:p w:rsidR="003B07DE" w:rsidRDefault="003B07DE" w:rsidP="003B07DE">
      <w:pPr>
        <w:pStyle w:val="H21"/>
        <w:rPr>
          <w:w w:val="100"/>
        </w:rPr>
      </w:pPr>
      <w:r>
        <w:rPr>
          <w:w w:val="100"/>
        </w:rPr>
        <w:tab/>
        <w:t>34.4</w:t>
      </w:r>
      <w:r>
        <w:rPr>
          <w:w w:val="100"/>
        </w:rPr>
        <w:tab/>
        <w:t>EHT PLME</w:t>
      </w:r>
      <w:r>
        <w:rPr>
          <w:w w:val="100"/>
        </w:rPr>
        <w:tab/>
        <w:t>240</w:t>
      </w:r>
    </w:p>
    <w:p w:rsidR="003B07DE" w:rsidRDefault="003B07DE" w:rsidP="003B07DE">
      <w:pPr>
        <w:pStyle w:val="H31"/>
        <w:rPr>
          <w:w w:val="100"/>
        </w:rPr>
      </w:pPr>
      <w:r>
        <w:rPr>
          <w:w w:val="100"/>
        </w:rPr>
        <w:tab/>
        <w:t>34.4.1</w:t>
      </w:r>
      <w:r>
        <w:rPr>
          <w:w w:val="100"/>
        </w:rPr>
        <w:tab/>
        <w:t>PLME_SAP sublayer management primitives</w:t>
      </w:r>
      <w:r>
        <w:rPr>
          <w:w w:val="100"/>
        </w:rPr>
        <w:tab/>
        <w:t>240</w:t>
      </w:r>
    </w:p>
    <w:p w:rsidR="003B07DE" w:rsidRDefault="003B07DE" w:rsidP="003B07DE">
      <w:pPr>
        <w:pStyle w:val="H31"/>
        <w:rPr>
          <w:w w:val="100"/>
        </w:rPr>
      </w:pPr>
      <w:r>
        <w:rPr>
          <w:w w:val="100"/>
        </w:rPr>
        <w:tab/>
        <w:t>34.4.2</w:t>
      </w:r>
      <w:r>
        <w:rPr>
          <w:w w:val="100"/>
        </w:rPr>
        <w:tab/>
        <w:t>PHY MIB</w:t>
      </w:r>
      <w:r>
        <w:rPr>
          <w:w w:val="100"/>
        </w:rPr>
        <w:tab/>
        <w:t>244</w:t>
      </w:r>
    </w:p>
    <w:p w:rsidR="003B07DE" w:rsidRDefault="003B07DE" w:rsidP="003B07DE">
      <w:pPr>
        <w:pStyle w:val="H31"/>
        <w:rPr>
          <w:w w:val="100"/>
        </w:rPr>
      </w:pPr>
      <w:r>
        <w:rPr>
          <w:w w:val="100"/>
        </w:rPr>
        <w:tab/>
        <w:t>34.4.3</w:t>
      </w:r>
      <w:r>
        <w:rPr>
          <w:w w:val="100"/>
        </w:rPr>
        <w:tab/>
        <w:t>TXTIME and PSDU_LENGTH calculation</w:t>
      </w:r>
      <w:r>
        <w:rPr>
          <w:w w:val="100"/>
        </w:rPr>
        <w:tab/>
        <w:t>245</w:t>
      </w:r>
    </w:p>
    <w:p w:rsidR="003B07DE" w:rsidRDefault="003B07DE" w:rsidP="003B07DE">
      <w:pPr>
        <w:pStyle w:val="H31"/>
        <w:rPr>
          <w:w w:val="100"/>
        </w:rPr>
      </w:pPr>
      <w:r>
        <w:rPr>
          <w:w w:val="100"/>
        </w:rPr>
        <w:lastRenderedPageBreak/>
        <w:tab/>
        <w:t>34.4.4</w:t>
      </w:r>
      <w:r>
        <w:rPr>
          <w:w w:val="100"/>
        </w:rPr>
        <w:tab/>
        <w:t>EHT PHY</w:t>
      </w:r>
      <w:r>
        <w:rPr>
          <w:w w:val="100"/>
        </w:rPr>
        <w:tab/>
        <w:t>248</w:t>
      </w:r>
    </w:p>
    <w:p w:rsidR="003B07DE" w:rsidRDefault="003B07DE" w:rsidP="003B07DE">
      <w:pPr>
        <w:pStyle w:val="H21"/>
        <w:rPr>
          <w:w w:val="100"/>
        </w:rPr>
      </w:pPr>
      <w:r>
        <w:rPr>
          <w:w w:val="100"/>
        </w:rPr>
        <w:tab/>
        <w:t>34.5</w:t>
      </w:r>
      <w:r>
        <w:rPr>
          <w:w w:val="100"/>
        </w:rPr>
        <w:tab/>
        <w:t>Parameters for EHT-MCSs</w:t>
      </w:r>
      <w:r>
        <w:rPr>
          <w:w w:val="100"/>
        </w:rPr>
        <w:tab/>
        <w:t>248</w:t>
      </w:r>
    </w:p>
    <w:p w:rsidR="003B07DE" w:rsidRDefault="003B07DE" w:rsidP="003B07DE">
      <w:pPr>
        <w:pStyle w:val="AI1"/>
        <w:rPr>
          <w:w w:val="100"/>
        </w:rPr>
      </w:pPr>
      <w:r>
        <w:rPr>
          <w:w w:val="100"/>
        </w:rPr>
        <w:t xml:space="preserve">Annex B </w:t>
      </w:r>
      <w:r>
        <w:rPr>
          <w:w w:val="100"/>
        </w:rPr>
        <w:tab/>
        <w:t>265</w:t>
      </w:r>
    </w:p>
    <w:p w:rsidR="003B07DE" w:rsidRDefault="003B07DE" w:rsidP="003B07DE">
      <w:pPr>
        <w:pStyle w:val="AH1"/>
        <w:rPr>
          <w:w w:val="100"/>
        </w:rPr>
      </w:pPr>
      <w:r>
        <w:rPr>
          <w:w w:val="100"/>
        </w:rPr>
        <w:tab/>
        <w:t>B.4</w:t>
      </w:r>
      <w:r>
        <w:rPr>
          <w:w w:val="100"/>
        </w:rPr>
        <w:tab/>
      </w:r>
    </w:p>
    <w:p w:rsidR="003B07DE" w:rsidRDefault="003B07DE" w:rsidP="003B07DE">
      <w:pPr>
        <w:pStyle w:val="AH1"/>
        <w:rPr>
          <w:w w:val="100"/>
        </w:rPr>
      </w:pPr>
      <w:r>
        <w:rPr>
          <w:w w:val="100"/>
        </w:rPr>
        <w:t xml:space="preserve">PICS </w:t>
      </w:r>
      <w:proofErr w:type="spellStart"/>
      <w:r>
        <w:rPr>
          <w:w w:val="100"/>
        </w:rPr>
        <w:t>proforma</w:t>
      </w:r>
      <w:proofErr w:type="spellEnd"/>
      <w:r>
        <w:rPr>
          <w:w w:val="100"/>
        </w:rPr>
        <w:t xml:space="preserve">—IEEE </w:t>
      </w:r>
      <w:proofErr w:type="spellStart"/>
      <w:proofErr w:type="gramStart"/>
      <w:r>
        <w:rPr>
          <w:w w:val="100"/>
        </w:rPr>
        <w:t>Std</w:t>
      </w:r>
      <w:proofErr w:type="spellEnd"/>
      <w:proofErr w:type="gramEnd"/>
      <w:r>
        <w:rPr>
          <w:w w:val="100"/>
        </w:rPr>
        <w:t xml:space="preserve"> 802.11-&lt;year&gt;</w:t>
      </w:r>
      <w:r>
        <w:rPr>
          <w:w w:val="100"/>
        </w:rPr>
        <w:tab/>
        <w:t>265</w:t>
      </w:r>
    </w:p>
    <w:p w:rsidR="003B07DE" w:rsidRDefault="003B07DE" w:rsidP="003B07DE">
      <w:pPr>
        <w:pStyle w:val="AI1"/>
        <w:rPr>
          <w:w w:val="100"/>
        </w:rPr>
      </w:pPr>
      <w:r>
        <w:rPr>
          <w:w w:val="100"/>
        </w:rPr>
        <w:t xml:space="preserve">Annex C </w:t>
      </w:r>
      <w:r>
        <w:rPr>
          <w:w w:val="100"/>
        </w:rPr>
        <w:tab/>
        <w:t>267</w:t>
      </w:r>
    </w:p>
    <w:p w:rsidR="003B07DE" w:rsidRDefault="003B07DE" w:rsidP="003B07DE">
      <w:pPr>
        <w:pStyle w:val="AH1"/>
        <w:rPr>
          <w:w w:val="100"/>
        </w:rPr>
      </w:pPr>
      <w:r>
        <w:rPr>
          <w:w w:val="100"/>
        </w:rPr>
        <w:tab/>
        <w:t>C.3</w:t>
      </w:r>
      <w:r>
        <w:rPr>
          <w:w w:val="100"/>
        </w:rPr>
        <w:tab/>
      </w:r>
    </w:p>
    <w:p w:rsidR="003B07DE" w:rsidRDefault="003B07DE" w:rsidP="003B07DE">
      <w:pPr>
        <w:pStyle w:val="AH1"/>
        <w:rPr>
          <w:w w:val="100"/>
        </w:rPr>
      </w:pPr>
      <w:r>
        <w:rPr>
          <w:w w:val="100"/>
        </w:rPr>
        <w:t>MIB Detail</w:t>
      </w:r>
      <w:r>
        <w:rPr>
          <w:w w:val="100"/>
        </w:rPr>
        <w:tab/>
        <w:t>267</w:t>
      </w:r>
    </w:p>
    <w:p w:rsidR="003B07DE" w:rsidRDefault="003B07DE" w:rsidP="003B07DE">
      <w:pPr>
        <w:pStyle w:val="AI1"/>
        <w:rPr>
          <w:w w:val="100"/>
        </w:rPr>
      </w:pPr>
      <w:r>
        <w:rPr>
          <w:w w:val="100"/>
        </w:rPr>
        <w:t xml:space="preserve">Annex E </w:t>
      </w:r>
      <w:r>
        <w:rPr>
          <w:w w:val="100"/>
        </w:rPr>
        <w:tab/>
        <w:t>269</w:t>
      </w:r>
    </w:p>
    <w:p w:rsidR="003B07DE" w:rsidRDefault="003B07DE" w:rsidP="003B07DE">
      <w:pPr>
        <w:pStyle w:val="AH1"/>
        <w:rPr>
          <w:w w:val="100"/>
        </w:rPr>
      </w:pPr>
      <w:r>
        <w:rPr>
          <w:w w:val="100"/>
        </w:rPr>
        <w:tab/>
        <w:t>E.1</w:t>
      </w:r>
      <w:r>
        <w:rPr>
          <w:w w:val="100"/>
        </w:rPr>
        <w:tab/>
      </w:r>
    </w:p>
    <w:p w:rsidR="003B07DE" w:rsidRDefault="003B07DE" w:rsidP="003B07DE">
      <w:pPr>
        <w:pStyle w:val="AH1"/>
        <w:rPr>
          <w:w w:val="100"/>
        </w:rPr>
      </w:pPr>
      <w:r>
        <w:rPr>
          <w:w w:val="100"/>
        </w:rPr>
        <w:t>Country information and operating classes</w:t>
      </w:r>
      <w:r>
        <w:rPr>
          <w:w w:val="100"/>
        </w:rPr>
        <w:tab/>
        <w:t>269</w:t>
      </w:r>
    </w:p>
    <w:p w:rsidR="003B07DE" w:rsidRDefault="003B07DE" w:rsidP="003B07DE">
      <w:pPr>
        <w:pStyle w:val="AI1"/>
        <w:rPr>
          <w:w w:val="100"/>
        </w:rPr>
      </w:pPr>
      <w:r>
        <w:rPr>
          <w:w w:val="100"/>
        </w:rPr>
        <w:t xml:space="preserve">Annex AA </w:t>
      </w:r>
      <w:r>
        <w:rPr>
          <w:w w:val="100"/>
        </w:rPr>
        <w:tab/>
        <w:t>271</w:t>
      </w:r>
    </w:p>
    <w:p w:rsidR="003B07DE" w:rsidRDefault="003B07DE" w:rsidP="003B07DE">
      <w:pPr>
        <w:pStyle w:val="AH1"/>
        <w:rPr>
          <w:w w:val="100"/>
        </w:rPr>
      </w:pPr>
      <w:r>
        <w:rPr>
          <w:w w:val="100"/>
        </w:rPr>
        <w:tab/>
        <w:t>AA.1</w:t>
      </w:r>
      <w:r>
        <w:rPr>
          <w:w w:val="100"/>
        </w:rPr>
        <w:tab/>
      </w:r>
    </w:p>
    <w:p w:rsidR="003B07DE" w:rsidRDefault="003B07DE" w:rsidP="003B07DE">
      <w:pPr>
        <w:pStyle w:val="AH1"/>
        <w:rPr>
          <w:w w:val="100"/>
        </w:rPr>
      </w:pPr>
      <w:r>
        <w:rPr>
          <w:w w:val="100"/>
        </w:rPr>
        <w:t>Introduction</w:t>
      </w:r>
      <w:r>
        <w:rPr>
          <w:w w:val="100"/>
        </w:rPr>
        <w:tab/>
        <w:t>271</w:t>
      </w:r>
    </w:p>
    <w:p w:rsidR="003B07DE" w:rsidRDefault="003B07DE" w:rsidP="003B07DE">
      <w:pPr>
        <w:pStyle w:val="AH1"/>
        <w:rPr>
          <w:w w:val="100"/>
        </w:rPr>
      </w:pPr>
      <w:r>
        <w:rPr>
          <w:w w:val="100"/>
        </w:rPr>
        <w:tab/>
        <w:t>AA.2</w:t>
      </w:r>
      <w:r>
        <w:rPr>
          <w:w w:val="100"/>
        </w:rPr>
        <w:tab/>
        <w:t>Examples illustrating the relationship between profile periodicity and DTIM interval</w:t>
      </w:r>
      <w:r>
        <w:rPr>
          <w:w w:val="100"/>
        </w:rPr>
        <w:tab/>
        <w:t>271</w:t>
      </w:r>
    </w:p>
    <w:p w:rsidR="005A04EC" w:rsidRPr="003B07DE" w:rsidRDefault="005A04EC" w:rsidP="007F2FDA">
      <w:pPr>
        <w:rPr>
          <w:sz w:val="24"/>
          <w:szCs w:val="24"/>
          <w:lang w:val="en-US"/>
        </w:rPr>
      </w:pPr>
    </w:p>
    <w:sectPr w:rsidR="005A04EC" w:rsidRPr="003B07DE" w:rsidSect="00620EB6">
      <w:headerReference w:type="default" r:id="rId8"/>
      <w:footerReference w:type="default" r:id="rId9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2D0" w:rsidRDefault="00B072D0">
      <w:r>
        <w:separator/>
      </w:r>
    </w:p>
  </w:endnote>
  <w:endnote w:type="continuationSeparator" w:id="0">
    <w:p w:rsidR="00B072D0" w:rsidRDefault="00B0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F0000" w:usb2="00000010" w:usb3="00000000" w:csb0="001A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76" w:rsidRDefault="00B072D0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12776">
      <w:t>Submission</w:t>
    </w:r>
    <w:r>
      <w:fldChar w:fldCharType="end"/>
    </w:r>
    <w:r w:rsidR="00E12776">
      <w:t xml:space="preserve"> </w:t>
    </w:r>
    <w:r w:rsidR="00E12776">
      <w:tab/>
      <w:t xml:space="preserve">Page </w:t>
    </w:r>
    <w:r w:rsidR="004C3CB9">
      <w:fldChar w:fldCharType="begin"/>
    </w:r>
    <w:r w:rsidR="00E12776">
      <w:instrText xml:space="preserve">page </w:instrText>
    </w:r>
    <w:r w:rsidR="004C3CB9">
      <w:fldChar w:fldCharType="separate"/>
    </w:r>
    <w:r w:rsidR="00712614">
      <w:rPr>
        <w:noProof/>
      </w:rPr>
      <w:t>9</w:t>
    </w:r>
    <w:r w:rsidR="004C3CB9">
      <w:rPr>
        <w:noProof/>
      </w:rPr>
      <w:fldChar w:fldCharType="end"/>
    </w:r>
    <w:r w:rsidR="00E12776">
      <w:tab/>
      <w:t xml:space="preserve">     Edward Au, Huawei Technologies</w:t>
    </w:r>
  </w:p>
  <w:p w:rsidR="00E12776" w:rsidRDefault="00E127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2D0" w:rsidRDefault="00B072D0">
      <w:r>
        <w:separator/>
      </w:r>
    </w:p>
  </w:footnote>
  <w:footnote w:type="continuationSeparator" w:id="0">
    <w:p w:rsidR="00B072D0" w:rsidRDefault="00B072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76" w:rsidRDefault="00FD731C" w:rsidP="00A525F0">
    <w:pPr>
      <w:pStyle w:val="Header"/>
      <w:tabs>
        <w:tab w:val="clear" w:pos="6480"/>
        <w:tab w:val="center" w:pos="4680"/>
        <w:tab w:val="right" w:pos="9781"/>
      </w:tabs>
    </w:pPr>
    <w:r>
      <w:t>September</w:t>
    </w:r>
    <w:r w:rsidR="005C2927">
      <w:t xml:space="preserve"> 2020</w:t>
    </w:r>
    <w:r w:rsidR="00E12776">
      <w:tab/>
    </w:r>
    <w:r w:rsidR="00E12776">
      <w:tab/>
      <w:t xml:space="preserve">  </w:t>
    </w:r>
    <w:r w:rsidR="00B072D0">
      <w:fldChar w:fldCharType="begin"/>
    </w:r>
    <w:r w:rsidR="00B072D0">
      <w:instrText xml:space="preserve"> TITLE  \* MERGEFORMAT </w:instrText>
    </w:r>
    <w:r w:rsidR="00B072D0">
      <w:fldChar w:fldCharType="separate"/>
    </w:r>
    <w:r w:rsidR="005C2927">
      <w:t>doc.: IEEE 802.11-20</w:t>
    </w:r>
    <w:r w:rsidR="00E12776">
      <w:t>/</w:t>
    </w:r>
    <w:r w:rsidR="00EE6DFE">
      <w:t>1</w:t>
    </w:r>
    <w:r w:rsidR="0047618B">
      <w:t>443</w:t>
    </w:r>
    <w:r w:rsidR="005C2927">
      <w:t>r</w:t>
    </w:r>
    <w:r w:rsidR="00E75C2D">
      <w:t>1</w:t>
    </w:r>
    <w:r w:rsidR="00B072D0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2644339E"/>
    <w:multiLevelType w:val="hybridMultilevel"/>
    <w:tmpl w:val="BFB28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585098"/>
    <w:multiLevelType w:val="hybridMultilevel"/>
    <w:tmpl w:val="31061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15"/>
  </w:num>
  <w:num w:numId="7">
    <w:abstractNumId w:val="11"/>
  </w:num>
  <w:num w:numId="8">
    <w:abstractNumId w:val="33"/>
  </w:num>
  <w:num w:numId="9">
    <w:abstractNumId w:val="16"/>
  </w:num>
  <w:num w:numId="10">
    <w:abstractNumId w:val="1"/>
  </w:num>
  <w:num w:numId="11">
    <w:abstractNumId w:val="7"/>
  </w:num>
  <w:num w:numId="12">
    <w:abstractNumId w:val="14"/>
  </w:num>
  <w:num w:numId="13">
    <w:abstractNumId w:val="19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25"/>
  </w:num>
  <w:num w:numId="19">
    <w:abstractNumId w:val="35"/>
  </w:num>
  <w:num w:numId="20">
    <w:abstractNumId w:val="20"/>
  </w:num>
  <w:num w:numId="21">
    <w:abstractNumId w:val="21"/>
  </w:num>
  <w:num w:numId="22">
    <w:abstractNumId w:val="31"/>
  </w:num>
  <w:num w:numId="23">
    <w:abstractNumId w:val="32"/>
  </w:num>
  <w:num w:numId="24">
    <w:abstractNumId w:val="17"/>
  </w:num>
  <w:num w:numId="25">
    <w:abstractNumId w:val="2"/>
  </w:num>
  <w:num w:numId="26">
    <w:abstractNumId w:val="30"/>
  </w:num>
  <w:num w:numId="27">
    <w:abstractNumId w:val="24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0"/>
  </w:num>
  <w:num w:numId="33">
    <w:abstractNumId w:val="28"/>
  </w:num>
  <w:num w:numId="34">
    <w:abstractNumId w:val="8"/>
  </w:num>
  <w:num w:numId="35">
    <w:abstractNumId w:val="27"/>
  </w:num>
  <w:num w:numId="36">
    <w:abstractNumId w:val="26"/>
  </w:num>
  <w:num w:numId="37">
    <w:abstractNumId w:val="18"/>
  </w:num>
  <w:num w:numId="38">
    <w:abstractNumId w:val="6"/>
  </w:num>
  <w:num w:numId="39">
    <w:abstractNumId w:val="22"/>
  </w:num>
  <w:num w:numId="40">
    <w:abstractNumId w:val="13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4944"/>
    <w:rsid w:val="0000546F"/>
    <w:rsid w:val="00006226"/>
    <w:rsid w:val="00007F52"/>
    <w:rsid w:val="00010D1B"/>
    <w:rsid w:val="0001289D"/>
    <w:rsid w:val="00013565"/>
    <w:rsid w:val="00013E71"/>
    <w:rsid w:val="0001470A"/>
    <w:rsid w:val="0001471A"/>
    <w:rsid w:val="000163C8"/>
    <w:rsid w:val="00017296"/>
    <w:rsid w:val="0002013F"/>
    <w:rsid w:val="0002065E"/>
    <w:rsid w:val="000210F4"/>
    <w:rsid w:val="00022443"/>
    <w:rsid w:val="00024373"/>
    <w:rsid w:val="0002481F"/>
    <w:rsid w:val="00025D06"/>
    <w:rsid w:val="00026AC0"/>
    <w:rsid w:val="00030289"/>
    <w:rsid w:val="000310D2"/>
    <w:rsid w:val="0003219E"/>
    <w:rsid w:val="000335AC"/>
    <w:rsid w:val="00035811"/>
    <w:rsid w:val="000376E2"/>
    <w:rsid w:val="00037C1B"/>
    <w:rsid w:val="00040994"/>
    <w:rsid w:val="00040ABE"/>
    <w:rsid w:val="0004129D"/>
    <w:rsid w:val="00041548"/>
    <w:rsid w:val="00041CBD"/>
    <w:rsid w:val="00041F0F"/>
    <w:rsid w:val="00042DDD"/>
    <w:rsid w:val="0004354C"/>
    <w:rsid w:val="00044521"/>
    <w:rsid w:val="00044779"/>
    <w:rsid w:val="00044809"/>
    <w:rsid w:val="0004645C"/>
    <w:rsid w:val="00046D35"/>
    <w:rsid w:val="000476E2"/>
    <w:rsid w:val="0004777D"/>
    <w:rsid w:val="00051302"/>
    <w:rsid w:val="0005339D"/>
    <w:rsid w:val="00055887"/>
    <w:rsid w:val="00060D32"/>
    <w:rsid w:val="00063EA0"/>
    <w:rsid w:val="00064C48"/>
    <w:rsid w:val="00064F73"/>
    <w:rsid w:val="00066FC8"/>
    <w:rsid w:val="00067B93"/>
    <w:rsid w:val="00071B29"/>
    <w:rsid w:val="00072993"/>
    <w:rsid w:val="00073438"/>
    <w:rsid w:val="0007433A"/>
    <w:rsid w:val="00074852"/>
    <w:rsid w:val="00075FD6"/>
    <w:rsid w:val="000766E9"/>
    <w:rsid w:val="00077551"/>
    <w:rsid w:val="00080B3E"/>
    <w:rsid w:val="00081505"/>
    <w:rsid w:val="000815BD"/>
    <w:rsid w:val="0008304A"/>
    <w:rsid w:val="00083E23"/>
    <w:rsid w:val="00084093"/>
    <w:rsid w:val="0008560E"/>
    <w:rsid w:val="00085BFB"/>
    <w:rsid w:val="000932A4"/>
    <w:rsid w:val="00095671"/>
    <w:rsid w:val="000A5648"/>
    <w:rsid w:val="000A5EBA"/>
    <w:rsid w:val="000A7EC8"/>
    <w:rsid w:val="000B0960"/>
    <w:rsid w:val="000B358D"/>
    <w:rsid w:val="000B3B16"/>
    <w:rsid w:val="000B3EDD"/>
    <w:rsid w:val="000B7ABE"/>
    <w:rsid w:val="000C177E"/>
    <w:rsid w:val="000C26F6"/>
    <w:rsid w:val="000C2BCD"/>
    <w:rsid w:val="000C31D5"/>
    <w:rsid w:val="000C3CD2"/>
    <w:rsid w:val="000C4668"/>
    <w:rsid w:val="000C4D90"/>
    <w:rsid w:val="000C5AFE"/>
    <w:rsid w:val="000C5E14"/>
    <w:rsid w:val="000C6559"/>
    <w:rsid w:val="000C7133"/>
    <w:rsid w:val="000D0BAE"/>
    <w:rsid w:val="000D19C9"/>
    <w:rsid w:val="000D2E5C"/>
    <w:rsid w:val="000D6387"/>
    <w:rsid w:val="000D7634"/>
    <w:rsid w:val="000E0737"/>
    <w:rsid w:val="000E38ED"/>
    <w:rsid w:val="000E5C0B"/>
    <w:rsid w:val="000F08FC"/>
    <w:rsid w:val="000F0EF3"/>
    <w:rsid w:val="000F26C6"/>
    <w:rsid w:val="000F2A35"/>
    <w:rsid w:val="000F37A2"/>
    <w:rsid w:val="000F46E2"/>
    <w:rsid w:val="000F5BE6"/>
    <w:rsid w:val="000F5CF8"/>
    <w:rsid w:val="000F6699"/>
    <w:rsid w:val="000F738F"/>
    <w:rsid w:val="0010083F"/>
    <w:rsid w:val="00100EA2"/>
    <w:rsid w:val="00100F19"/>
    <w:rsid w:val="001025E9"/>
    <w:rsid w:val="0010267A"/>
    <w:rsid w:val="00104E00"/>
    <w:rsid w:val="00105397"/>
    <w:rsid w:val="001055E6"/>
    <w:rsid w:val="00106C22"/>
    <w:rsid w:val="001077FD"/>
    <w:rsid w:val="00112711"/>
    <w:rsid w:val="0011511B"/>
    <w:rsid w:val="0011562A"/>
    <w:rsid w:val="00116B5C"/>
    <w:rsid w:val="00121F19"/>
    <w:rsid w:val="001234AC"/>
    <w:rsid w:val="001247AD"/>
    <w:rsid w:val="00125D83"/>
    <w:rsid w:val="00130D22"/>
    <w:rsid w:val="00131186"/>
    <w:rsid w:val="00132E5B"/>
    <w:rsid w:val="00134BFF"/>
    <w:rsid w:val="0013504B"/>
    <w:rsid w:val="00135264"/>
    <w:rsid w:val="001365A1"/>
    <w:rsid w:val="00136FDB"/>
    <w:rsid w:val="00137D41"/>
    <w:rsid w:val="00137F8D"/>
    <w:rsid w:val="00143796"/>
    <w:rsid w:val="001442D3"/>
    <w:rsid w:val="00145EC6"/>
    <w:rsid w:val="0015137E"/>
    <w:rsid w:val="00152998"/>
    <w:rsid w:val="00153EB7"/>
    <w:rsid w:val="0015446A"/>
    <w:rsid w:val="001557E8"/>
    <w:rsid w:val="00155908"/>
    <w:rsid w:val="00155ED0"/>
    <w:rsid w:val="00157550"/>
    <w:rsid w:val="00161914"/>
    <w:rsid w:val="00163ABC"/>
    <w:rsid w:val="00163F4A"/>
    <w:rsid w:val="0016490B"/>
    <w:rsid w:val="00164C26"/>
    <w:rsid w:val="00165762"/>
    <w:rsid w:val="001705DA"/>
    <w:rsid w:val="00172C7F"/>
    <w:rsid w:val="001755EC"/>
    <w:rsid w:val="00176198"/>
    <w:rsid w:val="001777CB"/>
    <w:rsid w:val="00180157"/>
    <w:rsid w:val="00180412"/>
    <w:rsid w:val="00182D1E"/>
    <w:rsid w:val="00182D46"/>
    <w:rsid w:val="001832AB"/>
    <w:rsid w:val="00185B4F"/>
    <w:rsid w:val="001905BE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F3A"/>
    <w:rsid w:val="001B10F1"/>
    <w:rsid w:val="001B12E0"/>
    <w:rsid w:val="001B2847"/>
    <w:rsid w:val="001B56A9"/>
    <w:rsid w:val="001B5995"/>
    <w:rsid w:val="001B59B4"/>
    <w:rsid w:val="001B710A"/>
    <w:rsid w:val="001C0054"/>
    <w:rsid w:val="001C1ADC"/>
    <w:rsid w:val="001C684D"/>
    <w:rsid w:val="001C6899"/>
    <w:rsid w:val="001C7FAD"/>
    <w:rsid w:val="001D0B34"/>
    <w:rsid w:val="001D0D64"/>
    <w:rsid w:val="001D44C5"/>
    <w:rsid w:val="001D4968"/>
    <w:rsid w:val="001D5C2B"/>
    <w:rsid w:val="001D6452"/>
    <w:rsid w:val="001D723B"/>
    <w:rsid w:val="001E0303"/>
    <w:rsid w:val="001E1C77"/>
    <w:rsid w:val="001E30A8"/>
    <w:rsid w:val="001E3119"/>
    <w:rsid w:val="001E3A72"/>
    <w:rsid w:val="001E491B"/>
    <w:rsid w:val="001E7CB6"/>
    <w:rsid w:val="001F24A1"/>
    <w:rsid w:val="001F2C2B"/>
    <w:rsid w:val="001F4486"/>
    <w:rsid w:val="001F4CA5"/>
    <w:rsid w:val="001F60C3"/>
    <w:rsid w:val="001F6CFC"/>
    <w:rsid w:val="001F755D"/>
    <w:rsid w:val="00200AD6"/>
    <w:rsid w:val="00200CC8"/>
    <w:rsid w:val="00202632"/>
    <w:rsid w:val="00203F4A"/>
    <w:rsid w:val="00206573"/>
    <w:rsid w:val="002069CE"/>
    <w:rsid w:val="00206A20"/>
    <w:rsid w:val="00207081"/>
    <w:rsid w:val="00207413"/>
    <w:rsid w:val="002108BA"/>
    <w:rsid w:val="002115A2"/>
    <w:rsid w:val="002127B2"/>
    <w:rsid w:val="002152A4"/>
    <w:rsid w:val="002164B6"/>
    <w:rsid w:val="0021716C"/>
    <w:rsid w:val="00220F43"/>
    <w:rsid w:val="00222194"/>
    <w:rsid w:val="002245C9"/>
    <w:rsid w:val="002246FE"/>
    <w:rsid w:val="00224FE3"/>
    <w:rsid w:val="0022690E"/>
    <w:rsid w:val="002272DD"/>
    <w:rsid w:val="00227C87"/>
    <w:rsid w:val="0023068F"/>
    <w:rsid w:val="00230BA3"/>
    <w:rsid w:val="00232D4F"/>
    <w:rsid w:val="00233097"/>
    <w:rsid w:val="002337A7"/>
    <w:rsid w:val="00233A1D"/>
    <w:rsid w:val="00234459"/>
    <w:rsid w:val="00234797"/>
    <w:rsid w:val="002358AC"/>
    <w:rsid w:val="0023614A"/>
    <w:rsid w:val="002369F2"/>
    <w:rsid w:val="00236C2C"/>
    <w:rsid w:val="00237836"/>
    <w:rsid w:val="00237AAA"/>
    <w:rsid w:val="0024150A"/>
    <w:rsid w:val="00241946"/>
    <w:rsid w:val="00241CE3"/>
    <w:rsid w:val="00242041"/>
    <w:rsid w:val="00243BB5"/>
    <w:rsid w:val="00243C80"/>
    <w:rsid w:val="002474BE"/>
    <w:rsid w:val="00250DFF"/>
    <w:rsid w:val="00254420"/>
    <w:rsid w:val="00254594"/>
    <w:rsid w:val="00254BE1"/>
    <w:rsid w:val="00256728"/>
    <w:rsid w:val="00256F15"/>
    <w:rsid w:val="00257CDD"/>
    <w:rsid w:val="00260145"/>
    <w:rsid w:val="00260DF1"/>
    <w:rsid w:val="002632A0"/>
    <w:rsid w:val="00265609"/>
    <w:rsid w:val="002709F7"/>
    <w:rsid w:val="00271282"/>
    <w:rsid w:val="00271805"/>
    <w:rsid w:val="002737FC"/>
    <w:rsid w:val="00275FF6"/>
    <w:rsid w:val="00276618"/>
    <w:rsid w:val="00276AF3"/>
    <w:rsid w:val="002802AF"/>
    <w:rsid w:val="00280377"/>
    <w:rsid w:val="0028153D"/>
    <w:rsid w:val="002839E5"/>
    <w:rsid w:val="00283B20"/>
    <w:rsid w:val="002847E2"/>
    <w:rsid w:val="002847E7"/>
    <w:rsid w:val="0029020B"/>
    <w:rsid w:val="002908E6"/>
    <w:rsid w:val="00290F67"/>
    <w:rsid w:val="00291969"/>
    <w:rsid w:val="00292ACF"/>
    <w:rsid w:val="00293453"/>
    <w:rsid w:val="0029448B"/>
    <w:rsid w:val="002950FE"/>
    <w:rsid w:val="00295117"/>
    <w:rsid w:val="00297D76"/>
    <w:rsid w:val="002A01F5"/>
    <w:rsid w:val="002A24B1"/>
    <w:rsid w:val="002A3ACC"/>
    <w:rsid w:val="002A5640"/>
    <w:rsid w:val="002A6A08"/>
    <w:rsid w:val="002A71E5"/>
    <w:rsid w:val="002B1C4A"/>
    <w:rsid w:val="002B40B1"/>
    <w:rsid w:val="002B4649"/>
    <w:rsid w:val="002B4E61"/>
    <w:rsid w:val="002B5197"/>
    <w:rsid w:val="002B5477"/>
    <w:rsid w:val="002B54A4"/>
    <w:rsid w:val="002B56FB"/>
    <w:rsid w:val="002B5D72"/>
    <w:rsid w:val="002C3BA6"/>
    <w:rsid w:val="002C53E9"/>
    <w:rsid w:val="002C5FE4"/>
    <w:rsid w:val="002C67F7"/>
    <w:rsid w:val="002C7CC7"/>
    <w:rsid w:val="002D0395"/>
    <w:rsid w:val="002D44BE"/>
    <w:rsid w:val="002D535C"/>
    <w:rsid w:val="002D542F"/>
    <w:rsid w:val="002E0091"/>
    <w:rsid w:val="002E0E2B"/>
    <w:rsid w:val="002E1927"/>
    <w:rsid w:val="002E224B"/>
    <w:rsid w:val="002E2FC4"/>
    <w:rsid w:val="002E4EE4"/>
    <w:rsid w:val="002E55A7"/>
    <w:rsid w:val="002F2C64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5E66"/>
    <w:rsid w:val="003064D4"/>
    <w:rsid w:val="003072AD"/>
    <w:rsid w:val="00307597"/>
    <w:rsid w:val="00313607"/>
    <w:rsid w:val="00313852"/>
    <w:rsid w:val="00314953"/>
    <w:rsid w:val="00315631"/>
    <w:rsid w:val="003164F5"/>
    <w:rsid w:val="00316B18"/>
    <w:rsid w:val="00320207"/>
    <w:rsid w:val="00320571"/>
    <w:rsid w:val="00321C48"/>
    <w:rsid w:val="00322397"/>
    <w:rsid w:val="00322F8B"/>
    <w:rsid w:val="003230F9"/>
    <w:rsid w:val="0032526B"/>
    <w:rsid w:val="00330716"/>
    <w:rsid w:val="003334E0"/>
    <w:rsid w:val="00334719"/>
    <w:rsid w:val="003348DC"/>
    <w:rsid w:val="0033517A"/>
    <w:rsid w:val="00335CD6"/>
    <w:rsid w:val="00335F4E"/>
    <w:rsid w:val="00337DCB"/>
    <w:rsid w:val="0034084C"/>
    <w:rsid w:val="00342E60"/>
    <w:rsid w:val="0034339F"/>
    <w:rsid w:val="00350146"/>
    <w:rsid w:val="00350488"/>
    <w:rsid w:val="00351ABD"/>
    <w:rsid w:val="00352D1C"/>
    <w:rsid w:val="00352EE7"/>
    <w:rsid w:val="00356E33"/>
    <w:rsid w:val="00357109"/>
    <w:rsid w:val="00360C8A"/>
    <w:rsid w:val="0036244C"/>
    <w:rsid w:val="00362C85"/>
    <w:rsid w:val="00362D34"/>
    <w:rsid w:val="003637A4"/>
    <w:rsid w:val="003666F4"/>
    <w:rsid w:val="00367121"/>
    <w:rsid w:val="00367D11"/>
    <w:rsid w:val="00370E0C"/>
    <w:rsid w:val="00376485"/>
    <w:rsid w:val="003765D4"/>
    <w:rsid w:val="00376AC5"/>
    <w:rsid w:val="00376C95"/>
    <w:rsid w:val="00376DA5"/>
    <w:rsid w:val="003776BE"/>
    <w:rsid w:val="00377AD7"/>
    <w:rsid w:val="00377DD8"/>
    <w:rsid w:val="00380E7A"/>
    <w:rsid w:val="00380FC2"/>
    <w:rsid w:val="003812D0"/>
    <w:rsid w:val="003821D2"/>
    <w:rsid w:val="00382F59"/>
    <w:rsid w:val="00383B81"/>
    <w:rsid w:val="0038532E"/>
    <w:rsid w:val="0038571B"/>
    <w:rsid w:val="00393305"/>
    <w:rsid w:val="00394CAE"/>
    <w:rsid w:val="0039526B"/>
    <w:rsid w:val="0039622D"/>
    <w:rsid w:val="003966EF"/>
    <w:rsid w:val="0039694A"/>
    <w:rsid w:val="003A0823"/>
    <w:rsid w:val="003A1B8E"/>
    <w:rsid w:val="003A1D88"/>
    <w:rsid w:val="003A3587"/>
    <w:rsid w:val="003A4468"/>
    <w:rsid w:val="003A61D6"/>
    <w:rsid w:val="003A6437"/>
    <w:rsid w:val="003A666B"/>
    <w:rsid w:val="003A6F0D"/>
    <w:rsid w:val="003A6F16"/>
    <w:rsid w:val="003A7495"/>
    <w:rsid w:val="003B0280"/>
    <w:rsid w:val="003B07DE"/>
    <w:rsid w:val="003B1FFE"/>
    <w:rsid w:val="003B3544"/>
    <w:rsid w:val="003B3CAF"/>
    <w:rsid w:val="003B4A77"/>
    <w:rsid w:val="003B694E"/>
    <w:rsid w:val="003B6B93"/>
    <w:rsid w:val="003B6CAB"/>
    <w:rsid w:val="003B73CE"/>
    <w:rsid w:val="003C009E"/>
    <w:rsid w:val="003C1029"/>
    <w:rsid w:val="003C1907"/>
    <w:rsid w:val="003D127F"/>
    <w:rsid w:val="003D1969"/>
    <w:rsid w:val="003D2C46"/>
    <w:rsid w:val="003D5478"/>
    <w:rsid w:val="003D566E"/>
    <w:rsid w:val="003D64C9"/>
    <w:rsid w:val="003D6500"/>
    <w:rsid w:val="003E0107"/>
    <w:rsid w:val="003E0526"/>
    <w:rsid w:val="003E0B87"/>
    <w:rsid w:val="003E1AB9"/>
    <w:rsid w:val="003E2302"/>
    <w:rsid w:val="003E740A"/>
    <w:rsid w:val="003F0337"/>
    <w:rsid w:val="003F0413"/>
    <w:rsid w:val="003F4A25"/>
    <w:rsid w:val="003F7856"/>
    <w:rsid w:val="003F7D95"/>
    <w:rsid w:val="00400113"/>
    <w:rsid w:val="00403395"/>
    <w:rsid w:val="00403DBC"/>
    <w:rsid w:val="004041AF"/>
    <w:rsid w:val="00406103"/>
    <w:rsid w:val="00411F86"/>
    <w:rsid w:val="0041271D"/>
    <w:rsid w:val="00413284"/>
    <w:rsid w:val="00414949"/>
    <w:rsid w:val="00415FC7"/>
    <w:rsid w:val="00417A9F"/>
    <w:rsid w:val="00417EEB"/>
    <w:rsid w:val="00420511"/>
    <w:rsid w:val="0042072B"/>
    <w:rsid w:val="00420791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325"/>
    <w:rsid w:val="004303DF"/>
    <w:rsid w:val="00430D86"/>
    <w:rsid w:val="004315AC"/>
    <w:rsid w:val="004320E2"/>
    <w:rsid w:val="0043734C"/>
    <w:rsid w:val="004402ED"/>
    <w:rsid w:val="004412DD"/>
    <w:rsid w:val="00442037"/>
    <w:rsid w:val="00442419"/>
    <w:rsid w:val="004430F9"/>
    <w:rsid w:val="00450B89"/>
    <w:rsid w:val="00452498"/>
    <w:rsid w:val="0045563A"/>
    <w:rsid w:val="00455C3E"/>
    <w:rsid w:val="00457086"/>
    <w:rsid w:val="00457211"/>
    <w:rsid w:val="0045743C"/>
    <w:rsid w:val="004579B5"/>
    <w:rsid w:val="00457C99"/>
    <w:rsid w:val="00460614"/>
    <w:rsid w:val="00464B86"/>
    <w:rsid w:val="00464D10"/>
    <w:rsid w:val="00464F87"/>
    <w:rsid w:val="00466B97"/>
    <w:rsid w:val="00467620"/>
    <w:rsid w:val="00470320"/>
    <w:rsid w:val="00470B71"/>
    <w:rsid w:val="00473266"/>
    <w:rsid w:val="004734B2"/>
    <w:rsid w:val="0047618B"/>
    <w:rsid w:val="00476675"/>
    <w:rsid w:val="00481C04"/>
    <w:rsid w:val="00481E87"/>
    <w:rsid w:val="004846E6"/>
    <w:rsid w:val="004850DD"/>
    <w:rsid w:val="00487EDF"/>
    <w:rsid w:val="00491A47"/>
    <w:rsid w:val="00493359"/>
    <w:rsid w:val="00493DD7"/>
    <w:rsid w:val="00494B45"/>
    <w:rsid w:val="004964C0"/>
    <w:rsid w:val="004979F9"/>
    <w:rsid w:val="004A0FC5"/>
    <w:rsid w:val="004A5105"/>
    <w:rsid w:val="004A513C"/>
    <w:rsid w:val="004A56D8"/>
    <w:rsid w:val="004A5F28"/>
    <w:rsid w:val="004A70B5"/>
    <w:rsid w:val="004A7B14"/>
    <w:rsid w:val="004B1BA3"/>
    <w:rsid w:val="004B2083"/>
    <w:rsid w:val="004B2569"/>
    <w:rsid w:val="004B268C"/>
    <w:rsid w:val="004B3AC2"/>
    <w:rsid w:val="004B3EF5"/>
    <w:rsid w:val="004B5F1F"/>
    <w:rsid w:val="004B6146"/>
    <w:rsid w:val="004B7BD0"/>
    <w:rsid w:val="004C0927"/>
    <w:rsid w:val="004C2DA1"/>
    <w:rsid w:val="004C3CB9"/>
    <w:rsid w:val="004C41B2"/>
    <w:rsid w:val="004C496D"/>
    <w:rsid w:val="004C4AB1"/>
    <w:rsid w:val="004C4C81"/>
    <w:rsid w:val="004C58AC"/>
    <w:rsid w:val="004C652C"/>
    <w:rsid w:val="004C7AAD"/>
    <w:rsid w:val="004D0103"/>
    <w:rsid w:val="004D24B3"/>
    <w:rsid w:val="004D30A9"/>
    <w:rsid w:val="004D3560"/>
    <w:rsid w:val="004D3BBF"/>
    <w:rsid w:val="004D427C"/>
    <w:rsid w:val="004D71AA"/>
    <w:rsid w:val="004E0EE2"/>
    <w:rsid w:val="004E3552"/>
    <w:rsid w:val="004E4C1E"/>
    <w:rsid w:val="004E5648"/>
    <w:rsid w:val="004E7049"/>
    <w:rsid w:val="004F2C3A"/>
    <w:rsid w:val="004F4A51"/>
    <w:rsid w:val="004F6BD1"/>
    <w:rsid w:val="004F7E7E"/>
    <w:rsid w:val="0050126B"/>
    <w:rsid w:val="00504BCE"/>
    <w:rsid w:val="00504CCF"/>
    <w:rsid w:val="00504CDC"/>
    <w:rsid w:val="00507376"/>
    <w:rsid w:val="005100FA"/>
    <w:rsid w:val="005101CC"/>
    <w:rsid w:val="00512E13"/>
    <w:rsid w:val="00513131"/>
    <w:rsid w:val="005133A8"/>
    <w:rsid w:val="005143E0"/>
    <w:rsid w:val="00516178"/>
    <w:rsid w:val="00520EF2"/>
    <w:rsid w:val="00521B39"/>
    <w:rsid w:val="00522C92"/>
    <w:rsid w:val="00523ACB"/>
    <w:rsid w:val="0052587E"/>
    <w:rsid w:val="00526E18"/>
    <w:rsid w:val="00527FE3"/>
    <w:rsid w:val="00534998"/>
    <w:rsid w:val="005349C3"/>
    <w:rsid w:val="0054124B"/>
    <w:rsid w:val="0054424E"/>
    <w:rsid w:val="005446E1"/>
    <w:rsid w:val="00544D55"/>
    <w:rsid w:val="00546C62"/>
    <w:rsid w:val="00546E94"/>
    <w:rsid w:val="005471D9"/>
    <w:rsid w:val="00547CEA"/>
    <w:rsid w:val="00547E86"/>
    <w:rsid w:val="00551C53"/>
    <w:rsid w:val="00557380"/>
    <w:rsid w:val="00557BB0"/>
    <w:rsid w:val="005628F2"/>
    <w:rsid w:val="0056309E"/>
    <w:rsid w:val="00563483"/>
    <w:rsid w:val="005668D1"/>
    <w:rsid w:val="00567500"/>
    <w:rsid w:val="00570250"/>
    <w:rsid w:val="005712D1"/>
    <w:rsid w:val="005719DD"/>
    <w:rsid w:val="00573EFC"/>
    <w:rsid w:val="0057403D"/>
    <w:rsid w:val="0057696E"/>
    <w:rsid w:val="005769FA"/>
    <w:rsid w:val="005809E8"/>
    <w:rsid w:val="005834B7"/>
    <w:rsid w:val="00583CA4"/>
    <w:rsid w:val="0058450F"/>
    <w:rsid w:val="00584613"/>
    <w:rsid w:val="00590EB9"/>
    <w:rsid w:val="00590F3E"/>
    <w:rsid w:val="00592846"/>
    <w:rsid w:val="0059346B"/>
    <w:rsid w:val="0059406D"/>
    <w:rsid w:val="0059505C"/>
    <w:rsid w:val="005A04EC"/>
    <w:rsid w:val="005A148B"/>
    <w:rsid w:val="005A172C"/>
    <w:rsid w:val="005A2A88"/>
    <w:rsid w:val="005A2C5C"/>
    <w:rsid w:val="005A50CF"/>
    <w:rsid w:val="005A5ADD"/>
    <w:rsid w:val="005A63CC"/>
    <w:rsid w:val="005A6742"/>
    <w:rsid w:val="005A7802"/>
    <w:rsid w:val="005A79FB"/>
    <w:rsid w:val="005B38F2"/>
    <w:rsid w:val="005B5762"/>
    <w:rsid w:val="005B676E"/>
    <w:rsid w:val="005B6BD0"/>
    <w:rsid w:val="005C0160"/>
    <w:rsid w:val="005C127F"/>
    <w:rsid w:val="005C22C2"/>
    <w:rsid w:val="005C2927"/>
    <w:rsid w:val="005C35DD"/>
    <w:rsid w:val="005C6086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303B"/>
    <w:rsid w:val="005E31CC"/>
    <w:rsid w:val="005E3AA1"/>
    <w:rsid w:val="005E43F9"/>
    <w:rsid w:val="005E45AB"/>
    <w:rsid w:val="005E4EF9"/>
    <w:rsid w:val="005E6082"/>
    <w:rsid w:val="005E6CB0"/>
    <w:rsid w:val="005E6E81"/>
    <w:rsid w:val="005E7557"/>
    <w:rsid w:val="005F3977"/>
    <w:rsid w:val="005F4103"/>
    <w:rsid w:val="005F4D9B"/>
    <w:rsid w:val="005F5CBC"/>
    <w:rsid w:val="005F6A70"/>
    <w:rsid w:val="005F7872"/>
    <w:rsid w:val="00600F31"/>
    <w:rsid w:val="00603CDD"/>
    <w:rsid w:val="006044C9"/>
    <w:rsid w:val="00605301"/>
    <w:rsid w:val="00605973"/>
    <w:rsid w:val="00607296"/>
    <w:rsid w:val="006077D3"/>
    <w:rsid w:val="0061059A"/>
    <w:rsid w:val="00612457"/>
    <w:rsid w:val="0061270D"/>
    <w:rsid w:val="0061569A"/>
    <w:rsid w:val="00617236"/>
    <w:rsid w:val="00620EB6"/>
    <w:rsid w:val="006214E7"/>
    <w:rsid w:val="0062440B"/>
    <w:rsid w:val="006255B7"/>
    <w:rsid w:val="00625717"/>
    <w:rsid w:val="006276CE"/>
    <w:rsid w:val="006334BF"/>
    <w:rsid w:val="00633D2D"/>
    <w:rsid w:val="0063480C"/>
    <w:rsid w:val="006363B4"/>
    <w:rsid w:val="006408DB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3B8C"/>
    <w:rsid w:val="00655626"/>
    <w:rsid w:val="00655A22"/>
    <w:rsid w:val="00655D66"/>
    <w:rsid w:val="00656ECB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6F62"/>
    <w:rsid w:val="00667D91"/>
    <w:rsid w:val="00670762"/>
    <w:rsid w:val="00671AA6"/>
    <w:rsid w:val="00671F54"/>
    <w:rsid w:val="00673151"/>
    <w:rsid w:val="00673FCF"/>
    <w:rsid w:val="006763F8"/>
    <w:rsid w:val="00681444"/>
    <w:rsid w:val="00683A5B"/>
    <w:rsid w:val="00683BE4"/>
    <w:rsid w:val="00683FD7"/>
    <w:rsid w:val="006861B7"/>
    <w:rsid w:val="00687EB4"/>
    <w:rsid w:val="006919D4"/>
    <w:rsid w:val="00695056"/>
    <w:rsid w:val="006966B3"/>
    <w:rsid w:val="006A346B"/>
    <w:rsid w:val="006A3A06"/>
    <w:rsid w:val="006B0335"/>
    <w:rsid w:val="006B395C"/>
    <w:rsid w:val="006B5442"/>
    <w:rsid w:val="006B6D89"/>
    <w:rsid w:val="006C0727"/>
    <w:rsid w:val="006C0BAC"/>
    <w:rsid w:val="006C0F36"/>
    <w:rsid w:val="006C1A7B"/>
    <w:rsid w:val="006C2D71"/>
    <w:rsid w:val="006C3AFF"/>
    <w:rsid w:val="006C470C"/>
    <w:rsid w:val="006C75F7"/>
    <w:rsid w:val="006C7BAB"/>
    <w:rsid w:val="006D083F"/>
    <w:rsid w:val="006D0B2B"/>
    <w:rsid w:val="006D2523"/>
    <w:rsid w:val="006D2EDD"/>
    <w:rsid w:val="006D72F8"/>
    <w:rsid w:val="006D7EAF"/>
    <w:rsid w:val="006E05DB"/>
    <w:rsid w:val="006E0C50"/>
    <w:rsid w:val="006E145F"/>
    <w:rsid w:val="006E14D5"/>
    <w:rsid w:val="006E33C3"/>
    <w:rsid w:val="006E41B4"/>
    <w:rsid w:val="006F10EB"/>
    <w:rsid w:val="006F210C"/>
    <w:rsid w:val="006F34F8"/>
    <w:rsid w:val="006F5853"/>
    <w:rsid w:val="006F6551"/>
    <w:rsid w:val="006F6F34"/>
    <w:rsid w:val="006F79B1"/>
    <w:rsid w:val="00700F66"/>
    <w:rsid w:val="00701EDE"/>
    <w:rsid w:val="00704847"/>
    <w:rsid w:val="00705321"/>
    <w:rsid w:val="00705A3A"/>
    <w:rsid w:val="00705C9E"/>
    <w:rsid w:val="007072CB"/>
    <w:rsid w:val="00710016"/>
    <w:rsid w:val="007100F3"/>
    <w:rsid w:val="00712614"/>
    <w:rsid w:val="007150A0"/>
    <w:rsid w:val="00715B72"/>
    <w:rsid w:val="00716E7C"/>
    <w:rsid w:val="0072007E"/>
    <w:rsid w:val="00720292"/>
    <w:rsid w:val="00720E1A"/>
    <w:rsid w:val="00723000"/>
    <w:rsid w:val="00733A5D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515D7"/>
    <w:rsid w:val="00751839"/>
    <w:rsid w:val="00751AB7"/>
    <w:rsid w:val="00751C3E"/>
    <w:rsid w:val="007522E5"/>
    <w:rsid w:val="00753811"/>
    <w:rsid w:val="00753F10"/>
    <w:rsid w:val="00754BA5"/>
    <w:rsid w:val="00755663"/>
    <w:rsid w:val="007610DA"/>
    <w:rsid w:val="00761558"/>
    <w:rsid w:val="00761FC1"/>
    <w:rsid w:val="00762860"/>
    <w:rsid w:val="0076647B"/>
    <w:rsid w:val="007671C4"/>
    <w:rsid w:val="00767640"/>
    <w:rsid w:val="00770572"/>
    <w:rsid w:val="007707A9"/>
    <w:rsid w:val="00773BFF"/>
    <w:rsid w:val="00774BE9"/>
    <w:rsid w:val="00775C28"/>
    <w:rsid w:val="0077732F"/>
    <w:rsid w:val="00777BA8"/>
    <w:rsid w:val="00777D69"/>
    <w:rsid w:val="0078125A"/>
    <w:rsid w:val="00782AFD"/>
    <w:rsid w:val="007838BD"/>
    <w:rsid w:val="00784689"/>
    <w:rsid w:val="00785022"/>
    <w:rsid w:val="00786734"/>
    <w:rsid w:val="00787F34"/>
    <w:rsid w:val="007918BA"/>
    <w:rsid w:val="0079345F"/>
    <w:rsid w:val="00794A74"/>
    <w:rsid w:val="00795974"/>
    <w:rsid w:val="0079757B"/>
    <w:rsid w:val="007A0A77"/>
    <w:rsid w:val="007A1C18"/>
    <w:rsid w:val="007A27F5"/>
    <w:rsid w:val="007A39B8"/>
    <w:rsid w:val="007A458A"/>
    <w:rsid w:val="007A6DB7"/>
    <w:rsid w:val="007B00F6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3EC2"/>
    <w:rsid w:val="007C510F"/>
    <w:rsid w:val="007C5DF7"/>
    <w:rsid w:val="007C61AB"/>
    <w:rsid w:val="007D13D6"/>
    <w:rsid w:val="007E3738"/>
    <w:rsid w:val="007E3941"/>
    <w:rsid w:val="007E48DC"/>
    <w:rsid w:val="007E4C9A"/>
    <w:rsid w:val="007E552E"/>
    <w:rsid w:val="007E62F6"/>
    <w:rsid w:val="007E7DAE"/>
    <w:rsid w:val="007F0193"/>
    <w:rsid w:val="007F0F85"/>
    <w:rsid w:val="007F132C"/>
    <w:rsid w:val="007F1606"/>
    <w:rsid w:val="007F2936"/>
    <w:rsid w:val="007F2FDA"/>
    <w:rsid w:val="007F4D8A"/>
    <w:rsid w:val="007F5B5C"/>
    <w:rsid w:val="007F6921"/>
    <w:rsid w:val="00802B00"/>
    <w:rsid w:val="008036FF"/>
    <w:rsid w:val="008041AC"/>
    <w:rsid w:val="008058AE"/>
    <w:rsid w:val="0080633D"/>
    <w:rsid w:val="00807A34"/>
    <w:rsid w:val="008102EB"/>
    <w:rsid w:val="00810EB0"/>
    <w:rsid w:val="00812BD2"/>
    <w:rsid w:val="0081422A"/>
    <w:rsid w:val="00815942"/>
    <w:rsid w:val="00815F65"/>
    <w:rsid w:val="00817014"/>
    <w:rsid w:val="00820B34"/>
    <w:rsid w:val="00820DD5"/>
    <w:rsid w:val="008218AB"/>
    <w:rsid w:val="00821F2B"/>
    <w:rsid w:val="00823016"/>
    <w:rsid w:val="0082390F"/>
    <w:rsid w:val="00824368"/>
    <w:rsid w:val="00830907"/>
    <w:rsid w:val="00832DF7"/>
    <w:rsid w:val="00833BCA"/>
    <w:rsid w:val="00836137"/>
    <w:rsid w:val="008367BB"/>
    <w:rsid w:val="00836D62"/>
    <w:rsid w:val="008374B4"/>
    <w:rsid w:val="008377A8"/>
    <w:rsid w:val="00840120"/>
    <w:rsid w:val="008405B5"/>
    <w:rsid w:val="00841972"/>
    <w:rsid w:val="00842772"/>
    <w:rsid w:val="008443F0"/>
    <w:rsid w:val="00844665"/>
    <w:rsid w:val="00844E60"/>
    <w:rsid w:val="00846321"/>
    <w:rsid w:val="00850209"/>
    <w:rsid w:val="008507AA"/>
    <w:rsid w:val="0085262E"/>
    <w:rsid w:val="008527EC"/>
    <w:rsid w:val="008530F4"/>
    <w:rsid w:val="008531FF"/>
    <w:rsid w:val="00853A74"/>
    <w:rsid w:val="00853F60"/>
    <w:rsid w:val="00856084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52"/>
    <w:rsid w:val="008678F4"/>
    <w:rsid w:val="00867A3B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80B13"/>
    <w:rsid w:val="0088150F"/>
    <w:rsid w:val="00881A6E"/>
    <w:rsid w:val="00882E4A"/>
    <w:rsid w:val="0088323E"/>
    <w:rsid w:val="0088526B"/>
    <w:rsid w:val="0088582D"/>
    <w:rsid w:val="0089088B"/>
    <w:rsid w:val="00892053"/>
    <w:rsid w:val="00892346"/>
    <w:rsid w:val="00892939"/>
    <w:rsid w:val="008930F2"/>
    <w:rsid w:val="008949B6"/>
    <w:rsid w:val="008963AB"/>
    <w:rsid w:val="008A2DC0"/>
    <w:rsid w:val="008A33E8"/>
    <w:rsid w:val="008B0C6A"/>
    <w:rsid w:val="008B2ADE"/>
    <w:rsid w:val="008B3913"/>
    <w:rsid w:val="008B4386"/>
    <w:rsid w:val="008B43EB"/>
    <w:rsid w:val="008B7116"/>
    <w:rsid w:val="008C1DA9"/>
    <w:rsid w:val="008C2143"/>
    <w:rsid w:val="008C242C"/>
    <w:rsid w:val="008C266E"/>
    <w:rsid w:val="008C44E2"/>
    <w:rsid w:val="008C4FA4"/>
    <w:rsid w:val="008C576F"/>
    <w:rsid w:val="008C606E"/>
    <w:rsid w:val="008C678C"/>
    <w:rsid w:val="008C6A5B"/>
    <w:rsid w:val="008C6D49"/>
    <w:rsid w:val="008C6E60"/>
    <w:rsid w:val="008D1CF1"/>
    <w:rsid w:val="008D232D"/>
    <w:rsid w:val="008D2AF5"/>
    <w:rsid w:val="008D37D4"/>
    <w:rsid w:val="008D3F65"/>
    <w:rsid w:val="008D45EF"/>
    <w:rsid w:val="008D537E"/>
    <w:rsid w:val="008D6C8B"/>
    <w:rsid w:val="008D6FA7"/>
    <w:rsid w:val="008E50F4"/>
    <w:rsid w:val="008E705C"/>
    <w:rsid w:val="008E79F9"/>
    <w:rsid w:val="008E7E1E"/>
    <w:rsid w:val="008E7E9E"/>
    <w:rsid w:val="008F00BC"/>
    <w:rsid w:val="008F0170"/>
    <w:rsid w:val="008F1EF3"/>
    <w:rsid w:val="008F4E9D"/>
    <w:rsid w:val="008F571C"/>
    <w:rsid w:val="008F5F6B"/>
    <w:rsid w:val="00901AC7"/>
    <w:rsid w:val="00903D64"/>
    <w:rsid w:val="00904ED7"/>
    <w:rsid w:val="009051BC"/>
    <w:rsid w:val="0090557F"/>
    <w:rsid w:val="0090754F"/>
    <w:rsid w:val="009140C2"/>
    <w:rsid w:val="00914A47"/>
    <w:rsid w:val="009151A6"/>
    <w:rsid w:val="00916003"/>
    <w:rsid w:val="00917122"/>
    <w:rsid w:val="00917167"/>
    <w:rsid w:val="009204CD"/>
    <w:rsid w:val="009209AF"/>
    <w:rsid w:val="0092217D"/>
    <w:rsid w:val="0092221B"/>
    <w:rsid w:val="00922376"/>
    <w:rsid w:val="009275E1"/>
    <w:rsid w:val="009345C8"/>
    <w:rsid w:val="00934BE0"/>
    <w:rsid w:val="00934E60"/>
    <w:rsid w:val="0093629C"/>
    <w:rsid w:val="00937EFD"/>
    <w:rsid w:val="00940BC6"/>
    <w:rsid w:val="00940D9A"/>
    <w:rsid w:val="00942F15"/>
    <w:rsid w:val="0094472E"/>
    <w:rsid w:val="00944BBF"/>
    <w:rsid w:val="00945711"/>
    <w:rsid w:val="00945951"/>
    <w:rsid w:val="00946D14"/>
    <w:rsid w:val="00950508"/>
    <w:rsid w:val="00950843"/>
    <w:rsid w:val="0095092C"/>
    <w:rsid w:val="0095190C"/>
    <w:rsid w:val="00961442"/>
    <w:rsid w:val="009635A1"/>
    <w:rsid w:val="00963A46"/>
    <w:rsid w:val="00964A0F"/>
    <w:rsid w:val="0096566E"/>
    <w:rsid w:val="00965C28"/>
    <w:rsid w:val="00965C79"/>
    <w:rsid w:val="00965CCC"/>
    <w:rsid w:val="00965FF9"/>
    <w:rsid w:val="00966C50"/>
    <w:rsid w:val="00966CDD"/>
    <w:rsid w:val="00970DCE"/>
    <w:rsid w:val="009714FC"/>
    <w:rsid w:val="009715D6"/>
    <w:rsid w:val="00972C6A"/>
    <w:rsid w:val="00973736"/>
    <w:rsid w:val="009737C3"/>
    <w:rsid w:val="009737EF"/>
    <w:rsid w:val="00974028"/>
    <w:rsid w:val="00976440"/>
    <w:rsid w:val="00977061"/>
    <w:rsid w:val="009807B4"/>
    <w:rsid w:val="00980955"/>
    <w:rsid w:val="00980977"/>
    <w:rsid w:val="00981A5E"/>
    <w:rsid w:val="00981F82"/>
    <w:rsid w:val="00985650"/>
    <w:rsid w:val="00986F62"/>
    <w:rsid w:val="009918FC"/>
    <w:rsid w:val="00991C9F"/>
    <w:rsid w:val="009931D0"/>
    <w:rsid w:val="00993550"/>
    <w:rsid w:val="00993C91"/>
    <w:rsid w:val="00994CC1"/>
    <w:rsid w:val="00996FA9"/>
    <w:rsid w:val="009976A7"/>
    <w:rsid w:val="009A21F0"/>
    <w:rsid w:val="009B1535"/>
    <w:rsid w:val="009B2ABC"/>
    <w:rsid w:val="009B3751"/>
    <w:rsid w:val="009B3CE6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3D76"/>
    <w:rsid w:val="009D0BEC"/>
    <w:rsid w:val="009D188C"/>
    <w:rsid w:val="009D55F2"/>
    <w:rsid w:val="009D7963"/>
    <w:rsid w:val="009D7D9C"/>
    <w:rsid w:val="009E098F"/>
    <w:rsid w:val="009E1AB0"/>
    <w:rsid w:val="009E2249"/>
    <w:rsid w:val="009E57EA"/>
    <w:rsid w:val="009E58D1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A0027C"/>
    <w:rsid w:val="00A00FF6"/>
    <w:rsid w:val="00A01C38"/>
    <w:rsid w:val="00A02FC4"/>
    <w:rsid w:val="00A048A8"/>
    <w:rsid w:val="00A04925"/>
    <w:rsid w:val="00A06F63"/>
    <w:rsid w:val="00A10578"/>
    <w:rsid w:val="00A146BC"/>
    <w:rsid w:val="00A15503"/>
    <w:rsid w:val="00A15A80"/>
    <w:rsid w:val="00A17431"/>
    <w:rsid w:val="00A209D1"/>
    <w:rsid w:val="00A2377D"/>
    <w:rsid w:val="00A24AA6"/>
    <w:rsid w:val="00A2549F"/>
    <w:rsid w:val="00A25BB0"/>
    <w:rsid w:val="00A26E13"/>
    <w:rsid w:val="00A308C7"/>
    <w:rsid w:val="00A30E2A"/>
    <w:rsid w:val="00A31662"/>
    <w:rsid w:val="00A31F0D"/>
    <w:rsid w:val="00A324A3"/>
    <w:rsid w:val="00A3365A"/>
    <w:rsid w:val="00A33CF6"/>
    <w:rsid w:val="00A351AD"/>
    <w:rsid w:val="00A361BA"/>
    <w:rsid w:val="00A37389"/>
    <w:rsid w:val="00A37CAB"/>
    <w:rsid w:val="00A42810"/>
    <w:rsid w:val="00A45597"/>
    <w:rsid w:val="00A46FED"/>
    <w:rsid w:val="00A52401"/>
    <w:rsid w:val="00A52557"/>
    <w:rsid w:val="00A525F0"/>
    <w:rsid w:val="00A5416B"/>
    <w:rsid w:val="00A54269"/>
    <w:rsid w:val="00A549F9"/>
    <w:rsid w:val="00A56080"/>
    <w:rsid w:val="00A60541"/>
    <w:rsid w:val="00A62487"/>
    <w:rsid w:val="00A62FE2"/>
    <w:rsid w:val="00A643A1"/>
    <w:rsid w:val="00A665E4"/>
    <w:rsid w:val="00A7317F"/>
    <w:rsid w:val="00A736D2"/>
    <w:rsid w:val="00A76584"/>
    <w:rsid w:val="00A7754F"/>
    <w:rsid w:val="00A82FF2"/>
    <w:rsid w:val="00A842EB"/>
    <w:rsid w:val="00A853FC"/>
    <w:rsid w:val="00A85F61"/>
    <w:rsid w:val="00A86404"/>
    <w:rsid w:val="00A87C2E"/>
    <w:rsid w:val="00A90353"/>
    <w:rsid w:val="00A92584"/>
    <w:rsid w:val="00A94BC8"/>
    <w:rsid w:val="00A95C0C"/>
    <w:rsid w:val="00A97EA7"/>
    <w:rsid w:val="00AA2A8B"/>
    <w:rsid w:val="00AA3EFA"/>
    <w:rsid w:val="00AA427C"/>
    <w:rsid w:val="00AA4D81"/>
    <w:rsid w:val="00AA54F0"/>
    <w:rsid w:val="00AA6BF1"/>
    <w:rsid w:val="00AB00B7"/>
    <w:rsid w:val="00AB2108"/>
    <w:rsid w:val="00AB3668"/>
    <w:rsid w:val="00AB3BE0"/>
    <w:rsid w:val="00AB455B"/>
    <w:rsid w:val="00AB53A4"/>
    <w:rsid w:val="00AB612F"/>
    <w:rsid w:val="00AC114E"/>
    <w:rsid w:val="00AC15E3"/>
    <w:rsid w:val="00AC1965"/>
    <w:rsid w:val="00AC2141"/>
    <w:rsid w:val="00AC3267"/>
    <w:rsid w:val="00AC3643"/>
    <w:rsid w:val="00AC4CA7"/>
    <w:rsid w:val="00AC4DC0"/>
    <w:rsid w:val="00AC790C"/>
    <w:rsid w:val="00AC7AE7"/>
    <w:rsid w:val="00AD026A"/>
    <w:rsid w:val="00AD06C0"/>
    <w:rsid w:val="00AD08B4"/>
    <w:rsid w:val="00AD0934"/>
    <w:rsid w:val="00AD0EE0"/>
    <w:rsid w:val="00AD1160"/>
    <w:rsid w:val="00AD38E7"/>
    <w:rsid w:val="00AD4C8F"/>
    <w:rsid w:val="00AD4F89"/>
    <w:rsid w:val="00AE10C6"/>
    <w:rsid w:val="00AE1FC1"/>
    <w:rsid w:val="00AF2CC9"/>
    <w:rsid w:val="00AF3600"/>
    <w:rsid w:val="00AF36B2"/>
    <w:rsid w:val="00AF488E"/>
    <w:rsid w:val="00B01C02"/>
    <w:rsid w:val="00B05613"/>
    <w:rsid w:val="00B05765"/>
    <w:rsid w:val="00B057EF"/>
    <w:rsid w:val="00B06693"/>
    <w:rsid w:val="00B06FBC"/>
    <w:rsid w:val="00B072D0"/>
    <w:rsid w:val="00B1220B"/>
    <w:rsid w:val="00B12A81"/>
    <w:rsid w:val="00B13BEB"/>
    <w:rsid w:val="00B14255"/>
    <w:rsid w:val="00B158C4"/>
    <w:rsid w:val="00B1630E"/>
    <w:rsid w:val="00B178B5"/>
    <w:rsid w:val="00B17C1F"/>
    <w:rsid w:val="00B216CD"/>
    <w:rsid w:val="00B220AA"/>
    <w:rsid w:val="00B25166"/>
    <w:rsid w:val="00B258D0"/>
    <w:rsid w:val="00B26BEB"/>
    <w:rsid w:val="00B27229"/>
    <w:rsid w:val="00B276F6"/>
    <w:rsid w:val="00B27E5F"/>
    <w:rsid w:val="00B31880"/>
    <w:rsid w:val="00B342A6"/>
    <w:rsid w:val="00B35BFA"/>
    <w:rsid w:val="00B35ECE"/>
    <w:rsid w:val="00B37AB4"/>
    <w:rsid w:val="00B4029A"/>
    <w:rsid w:val="00B4079F"/>
    <w:rsid w:val="00B41618"/>
    <w:rsid w:val="00B436B4"/>
    <w:rsid w:val="00B46EAD"/>
    <w:rsid w:val="00B50F90"/>
    <w:rsid w:val="00B51BFB"/>
    <w:rsid w:val="00B53C1C"/>
    <w:rsid w:val="00B554E3"/>
    <w:rsid w:val="00B57344"/>
    <w:rsid w:val="00B61B7A"/>
    <w:rsid w:val="00B61DF3"/>
    <w:rsid w:val="00B624A0"/>
    <w:rsid w:val="00B62805"/>
    <w:rsid w:val="00B64521"/>
    <w:rsid w:val="00B6486A"/>
    <w:rsid w:val="00B67992"/>
    <w:rsid w:val="00B742FD"/>
    <w:rsid w:val="00B7469D"/>
    <w:rsid w:val="00B76457"/>
    <w:rsid w:val="00B7663C"/>
    <w:rsid w:val="00B76A2F"/>
    <w:rsid w:val="00B8101E"/>
    <w:rsid w:val="00B8140D"/>
    <w:rsid w:val="00B835B9"/>
    <w:rsid w:val="00B8373F"/>
    <w:rsid w:val="00B845AD"/>
    <w:rsid w:val="00B8584B"/>
    <w:rsid w:val="00B86330"/>
    <w:rsid w:val="00B8750A"/>
    <w:rsid w:val="00B90A30"/>
    <w:rsid w:val="00B92D6B"/>
    <w:rsid w:val="00B94185"/>
    <w:rsid w:val="00B96243"/>
    <w:rsid w:val="00B963BF"/>
    <w:rsid w:val="00B971C9"/>
    <w:rsid w:val="00B972AF"/>
    <w:rsid w:val="00BA1DEF"/>
    <w:rsid w:val="00BA2B89"/>
    <w:rsid w:val="00BA3409"/>
    <w:rsid w:val="00BA473F"/>
    <w:rsid w:val="00BA636E"/>
    <w:rsid w:val="00BA6370"/>
    <w:rsid w:val="00BB04D3"/>
    <w:rsid w:val="00BB11B1"/>
    <w:rsid w:val="00BB3A7E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774F"/>
    <w:rsid w:val="00BC7A37"/>
    <w:rsid w:val="00BD0F88"/>
    <w:rsid w:val="00BD1553"/>
    <w:rsid w:val="00BD1F3F"/>
    <w:rsid w:val="00BD2501"/>
    <w:rsid w:val="00BD27A0"/>
    <w:rsid w:val="00BD3442"/>
    <w:rsid w:val="00BD4E60"/>
    <w:rsid w:val="00BD599A"/>
    <w:rsid w:val="00BD624B"/>
    <w:rsid w:val="00BD68DE"/>
    <w:rsid w:val="00BD6B5B"/>
    <w:rsid w:val="00BD7100"/>
    <w:rsid w:val="00BD7233"/>
    <w:rsid w:val="00BE1DF7"/>
    <w:rsid w:val="00BE2220"/>
    <w:rsid w:val="00BE2466"/>
    <w:rsid w:val="00BE2FA2"/>
    <w:rsid w:val="00BE3EA8"/>
    <w:rsid w:val="00BE506F"/>
    <w:rsid w:val="00BE507F"/>
    <w:rsid w:val="00BE68C2"/>
    <w:rsid w:val="00BE6976"/>
    <w:rsid w:val="00BE6A8D"/>
    <w:rsid w:val="00BE7567"/>
    <w:rsid w:val="00BF435C"/>
    <w:rsid w:val="00C0045D"/>
    <w:rsid w:val="00C007EA"/>
    <w:rsid w:val="00C00CF0"/>
    <w:rsid w:val="00C02EAD"/>
    <w:rsid w:val="00C032ED"/>
    <w:rsid w:val="00C04CE8"/>
    <w:rsid w:val="00C060BA"/>
    <w:rsid w:val="00C11B41"/>
    <w:rsid w:val="00C120C7"/>
    <w:rsid w:val="00C122D2"/>
    <w:rsid w:val="00C12DF5"/>
    <w:rsid w:val="00C13362"/>
    <w:rsid w:val="00C139D2"/>
    <w:rsid w:val="00C1458E"/>
    <w:rsid w:val="00C175F0"/>
    <w:rsid w:val="00C20C5C"/>
    <w:rsid w:val="00C218DD"/>
    <w:rsid w:val="00C230D8"/>
    <w:rsid w:val="00C27DA6"/>
    <w:rsid w:val="00C31385"/>
    <w:rsid w:val="00C3183D"/>
    <w:rsid w:val="00C3421E"/>
    <w:rsid w:val="00C35805"/>
    <w:rsid w:val="00C35F3A"/>
    <w:rsid w:val="00C36132"/>
    <w:rsid w:val="00C36C91"/>
    <w:rsid w:val="00C37505"/>
    <w:rsid w:val="00C37773"/>
    <w:rsid w:val="00C40980"/>
    <w:rsid w:val="00C41023"/>
    <w:rsid w:val="00C42B0D"/>
    <w:rsid w:val="00C440E8"/>
    <w:rsid w:val="00C451C0"/>
    <w:rsid w:val="00C46C80"/>
    <w:rsid w:val="00C46D4E"/>
    <w:rsid w:val="00C46DC4"/>
    <w:rsid w:val="00C47F0F"/>
    <w:rsid w:val="00C502B6"/>
    <w:rsid w:val="00C50A3E"/>
    <w:rsid w:val="00C512FC"/>
    <w:rsid w:val="00C51FB6"/>
    <w:rsid w:val="00C528BB"/>
    <w:rsid w:val="00C52FA6"/>
    <w:rsid w:val="00C5356A"/>
    <w:rsid w:val="00C5613B"/>
    <w:rsid w:val="00C60AF3"/>
    <w:rsid w:val="00C62A63"/>
    <w:rsid w:val="00C63A4C"/>
    <w:rsid w:val="00C6449C"/>
    <w:rsid w:val="00C66CDA"/>
    <w:rsid w:val="00C66F96"/>
    <w:rsid w:val="00C67478"/>
    <w:rsid w:val="00C70D27"/>
    <w:rsid w:val="00C70F95"/>
    <w:rsid w:val="00C70FC2"/>
    <w:rsid w:val="00C713E7"/>
    <w:rsid w:val="00C730DA"/>
    <w:rsid w:val="00C73433"/>
    <w:rsid w:val="00C77AAB"/>
    <w:rsid w:val="00C77E55"/>
    <w:rsid w:val="00C80673"/>
    <w:rsid w:val="00C81A15"/>
    <w:rsid w:val="00C81CA7"/>
    <w:rsid w:val="00C8294D"/>
    <w:rsid w:val="00C83392"/>
    <w:rsid w:val="00C8355D"/>
    <w:rsid w:val="00C84283"/>
    <w:rsid w:val="00C85E44"/>
    <w:rsid w:val="00C875EF"/>
    <w:rsid w:val="00C95070"/>
    <w:rsid w:val="00C953AD"/>
    <w:rsid w:val="00C95D15"/>
    <w:rsid w:val="00C95E75"/>
    <w:rsid w:val="00C9724F"/>
    <w:rsid w:val="00C97DF4"/>
    <w:rsid w:val="00CA0734"/>
    <w:rsid w:val="00CA09B2"/>
    <w:rsid w:val="00CA2F80"/>
    <w:rsid w:val="00CA373B"/>
    <w:rsid w:val="00CA3B3C"/>
    <w:rsid w:val="00CA6086"/>
    <w:rsid w:val="00CA6F8F"/>
    <w:rsid w:val="00CA7C1F"/>
    <w:rsid w:val="00CB1F9C"/>
    <w:rsid w:val="00CB3FE9"/>
    <w:rsid w:val="00CB5307"/>
    <w:rsid w:val="00CB65C5"/>
    <w:rsid w:val="00CB6B01"/>
    <w:rsid w:val="00CB713B"/>
    <w:rsid w:val="00CB7D46"/>
    <w:rsid w:val="00CC044D"/>
    <w:rsid w:val="00CC12B0"/>
    <w:rsid w:val="00CC78C6"/>
    <w:rsid w:val="00CD2080"/>
    <w:rsid w:val="00CD2C43"/>
    <w:rsid w:val="00CD5C7D"/>
    <w:rsid w:val="00CD7251"/>
    <w:rsid w:val="00CD792C"/>
    <w:rsid w:val="00CE0427"/>
    <w:rsid w:val="00CE098F"/>
    <w:rsid w:val="00CE1BE9"/>
    <w:rsid w:val="00CE3706"/>
    <w:rsid w:val="00CE3729"/>
    <w:rsid w:val="00CE3D62"/>
    <w:rsid w:val="00CE6DA2"/>
    <w:rsid w:val="00CF259F"/>
    <w:rsid w:val="00CF2F18"/>
    <w:rsid w:val="00CF39EC"/>
    <w:rsid w:val="00CF44F5"/>
    <w:rsid w:val="00CF46F2"/>
    <w:rsid w:val="00CF6EAC"/>
    <w:rsid w:val="00D009CA"/>
    <w:rsid w:val="00D03C67"/>
    <w:rsid w:val="00D04564"/>
    <w:rsid w:val="00D04E2D"/>
    <w:rsid w:val="00D05CB7"/>
    <w:rsid w:val="00D06038"/>
    <w:rsid w:val="00D122F5"/>
    <w:rsid w:val="00D125EE"/>
    <w:rsid w:val="00D12956"/>
    <w:rsid w:val="00D12B42"/>
    <w:rsid w:val="00D145C6"/>
    <w:rsid w:val="00D148B7"/>
    <w:rsid w:val="00D14A8D"/>
    <w:rsid w:val="00D14BFA"/>
    <w:rsid w:val="00D17801"/>
    <w:rsid w:val="00D17ED0"/>
    <w:rsid w:val="00D21EF9"/>
    <w:rsid w:val="00D23A87"/>
    <w:rsid w:val="00D27AC0"/>
    <w:rsid w:val="00D303F6"/>
    <w:rsid w:val="00D30FC1"/>
    <w:rsid w:val="00D318D9"/>
    <w:rsid w:val="00D31EC0"/>
    <w:rsid w:val="00D321F1"/>
    <w:rsid w:val="00D325FA"/>
    <w:rsid w:val="00D37725"/>
    <w:rsid w:val="00D40582"/>
    <w:rsid w:val="00D413D3"/>
    <w:rsid w:val="00D41442"/>
    <w:rsid w:val="00D415D4"/>
    <w:rsid w:val="00D436AC"/>
    <w:rsid w:val="00D44F30"/>
    <w:rsid w:val="00D45946"/>
    <w:rsid w:val="00D510AA"/>
    <w:rsid w:val="00D531E1"/>
    <w:rsid w:val="00D54DC8"/>
    <w:rsid w:val="00D56C6D"/>
    <w:rsid w:val="00D5753A"/>
    <w:rsid w:val="00D60165"/>
    <w:rsid w:val="00D612B6"/>
    <w:rsid w:val="00D61894"/>
    <w:rsid w:val="00D62F0F"/>
    <w:rsid w:val="00D634B9"/>
    <w:rsid w:val="00D648D3"/>
    <w:rsid w:val="00D64E6E"/>
    <w:rsid w:val="00D6779C"/>
    <w:rsid w:val="00D67BEE"/>
    <w:rsid w:val="00D71F86"/>
    <w:rsid w:val="00D733D8"/>
    <w:rsid w:val="00D73C45"/>
    <w:rsid w:val="00D74638"/>
    <w:rsid w:val="00D75F60"/>
    <w:rsid w:val="00D75FB9"/>
    <w:rsid w:val="00D7604E"/>
    <w:rsid w:val="00D77646"/>
    <w:rsid w:val="00D80122"/>
    <w:rsid w:val="00D80394"/>
    <w:rsid w:val="00D8096D"/>
    <w:rsid w:val="00D8374A"/>
    <w:rsid w:val="00D83AA2"/>
    <w:rsid w:val="00D86652"/>
    <w:rsid w:val="00D86B4C"/>
    <w:rsid w:val="00D87E81"/>
    <w:rsid w:val="00D91441"/>
    <w:rsid w:val="00D92618"/>
    <w:rsid w:val="00D92E5E"/>
    <w:rsid w:val="00D93987"/>
    <w:rsid w:val="00D94E5E"/>
    <w:rsid w:val="00D95791"/>
    <w:rsid w:val="00D96207"/>
    <w:rsid w:val="00D96F9F"/>
    <w:rsid w:val="00DA0EEC"/>
    <w:rsid w:val="00DA4129"/>
    <w:rsid w:val="00DA4739"/>
    <w:rsid w:val="00DA493A"/>
    <w:rsid w:val="00DA4E73"/>
    <w:rsid w:val="00DA54C1"/>
    <w:rsid w:val="00DB01AB"/>
    <w:rsid w:val="00DB203D"/>
    <w:rsid w:val="00DB3C29"/>
    <w:rsid w:val="00DB40AD"/>
    <w:rsid w:val="00DB7797"/>
    <w:rsid w:val="00DC15F1"/>
    <w:rsid w:val="00DC2326"/>
    <w:rsid w:val="00DC27D2"/>
    <w:rsid w:val="00DC3B85"/>
    <w:rsid w:val="00DC505E"/>
    <w:rsid w:val="00DC5A7B"/>
    <w:rsid w:val="00DC6DEB"/>
    <w:rsid w:val="00DD5436"/>
    <w:rsid w:val="00DD7696"/>
    <w:rsid w:val="00DE19EE"/>
    <w:rsid w:val="00DE1E86"/>
    <w:rsid w:val="00DE3242"/>
    <w:rsid w:val="00DE32AD"/>
    <w:rsid w:val="00DE4062"/>
    <w:rsid w:val="00DE4745"/>
    <w:rsid w:val="00DE7D76"/>
    <w:rsid w:val="00DF095C"/>
    <w:rsid w:val="00DF1199"/>
    <w:rsid w:val="00DF19A9"/>
    <w:rsid w:val="00DF1AB6"/>
    <w:rsid w:val="00DF2352"/>
    <w:rsid w:val="00DF4B1E"/>
    <w:rsid w:val="00DF4C37"/>
    <w:rsid w:val="00E009CE"/>
    <w:rsid w:val="00E01554"/>
    <w:rsid w:val="00E0193E"/>
    <w:rsid w:val="00E02960"/>
    <w:rsid w:val="00E03FFD"/>
    <w:rsid w:val="00E052EF"/>
    <w:rsid w:val="00E1022F"/>
    <w:rsid w:val="00E12776"/>
    <w:rsid w:val="00E142E9"/>
    <w:rsid w:val="00E143CA"/>
    <w:rsid w:val="00E1501F"/>
    <w:rsid w:val="00E1664D"/>
    <w:rsid w:val="00E210A5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32B0"/>
    <w:rsid w:val="00E3344A"/>
    <w:rsid w:val="00E34E92"/>
    <w:rsid w:val="00E352AA"/>
    <w:rsid w:val="00E352F1"/>
    <w:rsid w:val="00E3619F"/>
    <w:rsid w:val="00E36892"/>
    <w:rsid w:val="00E36C5B"/>
    <w:rsid w:val="00E4079D"/>
    <w:rsid w:val="00E4306C"/>
    <w:rsid w:val="00E432F4"/>
    <w:rsid w:val="00E45D3F"/>
    <w:rsid w:val="00E46333"/>
    <w:rsid w:val="00E5047A"/>
    <w:rsid w:val="00E50C42"/>
    <w:rsid w:val="00E515BB"/>
    <w:rsid w:val="00E5198F"/>
    <w:rsid w:val="00E55071"/>
    <w:rsid w:val="00E56A74"/>
    <w:rsid w:val="00E57962"/>
    <w:rsid w:val="00E60185"/>
    <w:rsid w:val="00E607B8"/>
    <w:rsid w:val="00E6258B"/>
    <w:rsid w:val="00E62654"/>
    <w:rsid w:val="00E6443A"/>
    <w:rsid w:val="00E64930"/>
    <w:rsid w:val="00E65EA5"/>
    <w:rsid w:val="00E6634D"/>
    <w:rsid w:val="00E66F75"/>
    <w:rsid w:val="00E670F7"/>
    <w:rsid w:val="00E67C31"/>
    <w:rsid w:val="00E70462"/>
    <w:rsid w:val="00E705AC"/>
    <w:rsid w:val="00E71C30"/>
    <w:rsid w:val="00E727C3"/>
    <w:rsid w:val="00E73B7D"/>
    <w:rsid w:val="00E73CBF"/>
    <w:rsid w:val="00E752FF"/>
    <w:rsid w:val="00E75C2D"/>
    <w:rsid w:val="00E77892"/>
    <w:rsid w:val="00E80CA5"/>
    <w:rsid w:val="00E8104F"/>
    <w:rsid w:val="00E85C24"/>
    <w:rsid w:val="00E873B3"/>
    <w:rsid w:val="00E8772C"/>
    <w:rsid w:val="00E917DE"/>
    <w:rsid w:val="00E9546F"/>
    <w:rsid w:val="00E97776"/>
    <w:rsid w:val="00E97E6C"/>
    <w:rsid w:val="00EA0503"/>
    <w:rsid w:val="00EA263E"/>
    <w:rsid w:val="00EA324C"/>
    <w:rsid w:val="00EA543A"/>
    <w:rsid w:val="00EB0A4A"/>
    <w:rsid w:val="00EB0CF3"/>
    <w:rsid w:val="00EB67EB"/>
    <w:rsid w:val="00EB689E"/>
    <w:rsid w:val="00EB7DDB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3339"/>
    <w:rsid w:val="00ED501D"/>
    <w:rsid w:val="00ED507A"/>
    <w:rsid w:val="00ED50AC"/>
    <w:rsid w:val="00ED5FAF"/>
    <w:rsid w:val="00ED68F9"/>
    <w:rsid w:val="00ED6992"/>
    <w:rsid w:val="00ED6B15"/>
    <w:rsid w:val="00ED75BB"/>
    <w:rsid w:val="00ED7650"/>
    <w:rsid w:val="00EE0635"/>
    <w:rsid w:val="00EE065C"/>
    <w:rsid w:val="00EE284D"/>
    <w:rsid w:val="00EE2BA2"/>
    <w:rsid w:val="00EE6DFE"/>
    <w:rsid w:val="00EF16E7"/>
    <w:rsid w:val="00EF1D57"/>
    <w:rsid w:val="00EF2B52"/>
    <w:rsid w:val="00EF49DF"/>
    <w:rsid w:val="00EF5760"/>
    <w:rsid w:val="00EF77A2"/>
    <w:rsid w:val="00F00FF5"/>
    <w:rsid w:val="00F02238"/>
    <w:rsid w:val="00F029F9"/>
    <w:rsid w:val="00F042B4"/>
    <w:rsid w:val="00F06300"/>
    <w:rsid w:val="00F07C06"/>
    <w:rsid w:val="00F118FC"/>
    <w:rsid w:val="00F158D4"/>
    <w:rsid w:val="00F20A3C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94"/>
    <w:rsid w:val="00F30392"/>
    <w:rsid w:val="00F343F3"/>
    <w:rsid w:val="00F34D03"/>
    <w:rsid w:val="00F43304"/>
    <w:rsid w:val="00F43467"/>
    <w:rsid w:val="00F4553F"/>
    <w:rsid w:val="00F45555"/>
    <w:rsid w:val="00F47789"/>
    <w:rsid w:val="00F47857"/>
    <w:rsid w:val="00F47AD9"/>
    <w:rsid w:val="00F47E06"/>
    <w:rsid w:val="00F5249D"/>
    <w:rsid w:val="00F524D0"/>
    <w:rsid w:val="00F539FD"/>
    <w:rsid w:val="00F573DA"/>
    <w:rsid w:val="00F57D47"/>
    <w:rsid w:val="00F57D8E"/>
    <w:rsid w:val="00F6069F"/>
    <w:rsid w:val="00F60F74"/>
    <w:rsid w:val="00F62EC6"/>
    <w:rsid w:val="00F6490D"/>
    <w:rsid w:val="00F6578F"/>
    <w:rsid w:val="00F657A8"/>
    <w:rsid w:val="00F666C7"/>
    <w:rsid w:val="00F67DFB"/>
    <w:rsid w:val="00F7074B"/>
    <w:rsid w:val="00F71076"/>
    <w:rsid w:val="00F71B39"/>
    <w:rsid w:val="00F738C2"/>
    <w:rsid w:val="00F76570"/>
    <w:rsid w:val="00F77FD0"/>
    <w:rsid w:val="00F83458"/>
    <w:rsid w:val="00F84BF6"/>
    <w:rsid w:val="00F85C46"/>
    <w:rsid w:val="00F868F3"/>
    <w:rsid w:val="00F95E52"/>
    <w:rsid w:val="00F96B0B"/>
    <w:rsid w:val="00FA00B5"/>
    <w:rsid w:val="00FA048F"/>
    <w:rsid w:val="00FA257B"/>
    <w:rsid w:val="00FA2D37"/>
    <w:rsid w:val="00FA3C3B"/>
    <w:rsid w:val="00FA49FB"/>
    <w:rsid w:val="00FA5763"/>
    <w:rsid w:val="00FA69EC"/>
    <w:rsid w:val="00FA6AE4"/>
    <w:rsid w:val="00FA773C"/>
    <w:rsid w:val="00FA7F33"/>
    <w:rsid w:val="00FB1CD6"/>
    <w:rsid w:val="00FB256A"/>
    <w:rsid w:val="00FB2786"/>
    <w:rsid w:val="00FB3B75"/>
    <w:rsid w:val="00FB3B9E"/>
    <w:rsid w:val="00FB4D3B"/>
    <w:rsid w:val="00FB4ECA"/>
    <w:rsid w:val="00FB56B2"/>
    <w:rsid w:val="00FB5E46"/>
    <w:rsid w:val="00FB63FF"/>
    <w:rsid w:val="00FB67AC"/>
    <w:rsid w:val="00FB6EB9"/>
    <w:rsid w:val="00FB7991"/>
    <w:rsid w:val="00FC05FB"/>
    <w:rsid w:val="00FC090C"/>
    <w:rsid w:val="00FC1D88"/>
    <w:rsid w:val="00FC6308"/>
    <w:rsid w:val="00FC679D"/>
    <w:rsid w:val="00FC7306"/>
    <w:rsid w:val="00FC7681"/>
    <w:rsid w:val="00FC7A0C"/>
    <w:rsid w:val="00FC7F56"/>
    <w:rsid w:val="00FD1777"/>
    <w:rsid w:val="00FD37F9"/>
    <w:rsid w:val="00FD731C"/>
    <w:rsid w:val="00FE08F4"/>
    <w:rsid w:val="00FE1265"/>
    <w:rsid w:val="00FE2E8C"/>
    <w:rsid w:val="00FE7E6B"/>
    <w:rsid w:val="00FF025B"/>
    <w:rsid w:val="00FF0B6E"/>
    <w:rsid w:val="00FF3857"/>
    <w:rsid w:val="00FF4411"/>
    <w:rsid w:val="00FF4C4E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AH1">
    <w:name w:val="AH1"/>
    <w:aliases w:val="A.1TOC"/>
    <w:rsid w:val="003B07DE"/>
    <w:pPr>
      <w:widowControl w:val="0"/>
      <w:tabs>
        <w:tab w:val="left" w:pos="900"/>
        <w:tab w:val="left" w:pos="1400"/>
        <w:tab w:val="right" w:leader="dot" w:pos="8640"/>
      </w:tabs>
      <w:autoSpaceDE w:val="0"/>
      <w:autoSpaceDN w:val="0"/>
      <w:adjustRightInd w:val="0"/>
      <w:spacing w:line="240" w:lineRule="atLeast"/>
    </w:pPr>
    <w:rPr>
      <w:rFonts w:eastAsiaTheme="minorEastAsia"/>
      <w:color w:val="000000"/>
      <w:w w:val="0"/>
      <w:lang w:eastAsia="zh-CN"/>
    </w:rPr>
  </w:style>
  <w:style w:type="paragraph" w:customStyle="1" w:styleId="H1">
    <w:name w:val="H1"/>
    <w:aliases w:val="1stLevelHeadTOC"/>
    <w:uiPriority w:val="99"/>
    <w:rsid w:val="003B07DE"/>
    <w:pPr>
      <w:widowControl w:val="0"/>
      <w:tabs>
        <w:tab w:val="left" w:pos="600"/>
        <w:tab w:val="right" w:leader="dot" w:pos="8640"/>
      </w:tabs>
      <w:autoSpaceDE w:val="0"/>
      <w:autoSpaceDN w:val="0"/>
      <w:adjustRightInd w:val="0"/>
      <w:spacing w:before="240" w:after="240" w:line="240" w:lineRule="atLeast"/>
    </w:pPr>
    <w:rPr>
      <w:rFonts w:eastAsiaTheme="minorEastAsia"/>
      <w:color w:val="000000"/>
      <w:w w:val="0"/>
      <w:lang w:eastAsia="zh-CN"/>
    </w:rPr>
  </w:style>
  <w:style w:type="paragraph" w:customStyle="1" w:styleId="H21">
    <w:name w:val="H21"/>
    <w:aliases w:val="1.1TOC"/>
    <w:uiPriority w:val="99"/>
    <w:rsid w:val="003B07DE"/>
    <w:pPr>
      <w:widowControl w:val="0"/>
      <w:tabs>
        <w:tab w:val="left" w:pos="600"/>
        <w:tab w:val="left" w:pos="1000"/>
        <w:tab w:val="right" w:leader="dot" w:pos="8640"/>
      </w:tabs>
      <w:autoSpaceDE w:val="0"/>
      <w:autoSpaceDN w:val="0"/>
      <w:adjustRightInd w:val="0"/>
      <w:spacing w:line="240" w:lineRule="atLeast"/>
    </w:pPr>
    <w:rPr>
      <w:rFonts w:eastAsiaTheme="minorEastAsia"/>
      <w:color w:val="000000"/>
      <w:w w:val="0"/>
      <w:lang w:eastAsia="zh-CN"/>
    </w:rPr>
  </w:style>
  <w:style w:type="paragraph" w:customStyle="1" w:styleId="H31">
    <w:name w:val="H31"/>
    <w:aliases w:val="1.1.1TOC"/>
    <w:uiPriority w:val="99"/>
    <w:rsid w:val="003B07DE"/>
    <w:pPr>
      <w:widowControl w:val="0"/>
      <w:tabs>
        <w:tab w:val="left" w:pos="1000"/>
        <w:tab w:val="left" w:pos="1600"/>
        <w:tab w:val="right" w:leader="dot" w:pos="8640"/>
      </w:tabs>
      <w:autoSpaceDE w:val="0"/>
      <w:autoSpaceDN w:val="0"/>
      <w:adjustRightInd w:val="0"/>
      <w:spacing w:line="240" w:lineRule="atLeast"/>
    </w:pPr>
    <w:rPr>
      <w:rFonts w:eastAsiaTheme="minorEastAsia"/>
      <w:color w:val="000000"/>
      <w:w w:val="0"/>
      <w:lang w:eastAsia="zh-CN"/>
    </w:rPr>
  </w:style>
  <w:style w:type="paragraph" w:customStyle="1" w:styleId="AI1">
    <w:name w:val="AI1"/>
    <w:aliases w:val="AnnexTOC"/>
    <w:uiPriority w:val="99"/>
    <w:rsid w:val="003B07DE"/>
    <w:pPr>
      <w:widowControl w:val="0"/>
      <w:tabs>
        <w:tab w:val="right" w:leader="dot" w:pos="8640"/>
      </w:tabs>
      <w:autoSpaceDE w:val="0"/>
      <w:autoSpaceDN w:val="0"/>
      <w:adjustRightInd w:val="0"/>
      <w:spacing w:before="240" w:after="240" w:line="240" w:lineRule="atLeast"/>
    </w:pPr>
    <w:rPr>
      <w:rFonts w:eastAsiaTheme="minorEastAsia"/>
      <w:color w:val="000000"/>
      <w:w w:val="0"/>
      <w:lang w:eastAsia="zh-CN"/>
    </w:rPr>
  </w:style>
  <w:style w:type="paragraph" w:customStyle="1" w:styleId="H11">
    <w:name w:val="H11"/>
    <w:aliases w:val="1stLevelHead"/>
    <w:next w:val="Normal"/>
    <w:uiPriority w:val="99"/>
    <w:rsid w:val="003B07DE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H41">
    <w:name w:val="H41"/>
    <w:aliases w:val="1.1.1.1TOC"/>
    <w:uiPriority w:val="99"/>
    <w:rsid w:val="003B07DE"/>
    <w:pPr>
      <w:widowControl w:val="0"/>
      <w:tabs>
        <w:tab w:val="left" w:pos="1600"/>
        <w:tab w:val="left" w:pos="2400"/>
        <w:tab w:val="right" w:leader="dot" w:pos="8640"/>
      </w:tabs>
      <w:autoSpaceDE w:val="0"/>
      <w:autoSpaceDN w:val="0"/>
      <w:adjustRightInd w:val="0"/>
      <w:spacing w:line="240" w:lineRule="atLeast"/>
    </w:pPr>
    <w:rPr>
      <w:rFonts w:eastAsiaTheme="minorEastAsia"/>
      <w:color w:val="000000"/>
      <w:w w:val="0"/>
      <w:lang w:eastAsia="zh-CN"/>
    </w:rPr>
  </w:style>
  <w:style w:type="paragraph" w:customStyle="1" w:styleId="H51">
    <w:name w:val="H51"/>
    <w:aliases w:val="1.1.1.1.1TOC"/>
    <w:uiPriority w:val="99"/>
    <w:rsid w:val="003B07DE"/>
    <w:pPr>
      <w:widowControl w:val="0"/>
      <w:tabs>
        <w:tab w:val="left" w:pos="2400"/>
        <w:tab w:val="left" w:pos="3100"/>
        <w:tab w:val="right" w:leader="dot" w:pos="8640"/>
      </w:tabs>
      <w:autoSpaceDE w:val="0"/>
      <w:autoSpaceDN w:val="0"/>
      <w:adjustRightInd w:val="0"/>
      <w:spacing w:line="240" w:lineRule="atLeast"/>
    </w:pPr>
    <w:rPr>
      <w:rFonts w:eastAsiaTheme="minorEastAsia"/>
      <w:color w:val="000000"/>
      <w:w w:val="0"/>
      <w:lang w:eastAsia="zh-CN"/>
    </w:rPr>
  </w:style>
  <w:style w:type="character" w:customStyle="1" w:styleId="SC7204809">
    <w:name w:val="SC.7.204809"/>
    <w:uiPriority w:val="99"/>
    <w:rsid w:val="003B0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32D66-1C75-4510-893A-11B17E34F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9</Pages>
  <Words>2234</Words>
  <Characters>12734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20/1443r0</vt:lpstr>
    </vt:vector>
  </TitlesOfParts>
  <Company>Huawei Technologies</Company>
  <LinksUpToDate>false</LinksUpToDate>
  <CharactersWithSpaces>14939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20/1443r1</dc:title>
  <dc:subject>Comment Resolution for CID1014</dc:subject>
  <dc:creator>Edward Au</dc:creator>
  <cp:keywords>Submission</cp:keywords>
  <dc:description>Tentative Table of Contents for D0.1</dc:description>
  <cp:lastModifiedBy>Edward Au</cp:lastModifiedBy>
  <cp:revision>160</cp:revision>
  <cp:lastPrinted>2011-03-31T18:31:00Z</cp:lastPrinted>
  <dcterms:created xsi:type="dcterms:W3CDTF">2017-12-15T16:00:00Z</dcterms:created>
  <dcterms:modified xsi:type="dcterms:W3CDTF">2020-09-21T18:51:00Z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