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C4E1" w14:textId="77777777" w:rsidR="00695741" w:rsidRDefault="00B60B61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967"/>
        <w:gridCol w:w="1132"/>
        <w:gridCol w:w="2343"/>
        <w:gridCol w:w="1515"/>
        <w:gridCol w:w="2578"/>
      </w:tblGrid>
      <w:tr w:rsidR="00695741" w14:paraId="5A39F1CD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B23F" w14:textId="2EB70788" w:rsidR="00695741" w:rsidRDefault="00B60B61">
            <w:pPr>
              <w:pStyle w:val="T2"/>
            </w:pPr>
            <w:r>
              <w:t xml:space="preserve">Telecon Minutes - RCM SG – </w:t>
            </w:r>
            <w:r>
              <w:rPr>
                <w:lang w:val="en-US"/>
              </w:rPr>
              <w:t xml:space="preserve">August </w:t>
            </w:r>
            <w:r w:rsidR="00AD07BB">
              <w:rPr>
                <w:lang w:val="en-US"/>
              </w:rPr>
              <w:t>31</w:t>
            </w:r>
            <w:r w:rsidR="00AD07BB" w:rsidRPr="00AD07BB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, </w:t>
            </w:r>
            <w:r>
              <w:t>2020</w:t>
            </w:r>
          </w:p>
        </w:tc>
      </w:tr>
      <w:tr w:rsidR="00695741" w14:paraId="630EE32D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A48" w14:textId="766A642C" w:rsidR="00695741" w:rsidRDefault="00B60B61">
            <w:pPr>
              <w:pStyle w:val="T2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b w:val="0"/>
                <w:sz w:val="24"/>
                <w:szCs w:val="24"/>
              </w:rPr>
              <w:t xml:space="preserve">  2020-0</w:t>
            </w:r>
            <w:r w:rsidR="00AD07BB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-0</w:t>
            </w:r>
            <w:r w:rsidR="00DD2AE6">
              <w:rPr>
                <w:b w:val="0"/>
                <w:sz w:val="24"/>
                <w:szCs w:val="24"/>
              </w:rPr>
              <w:t>1</w:t>
            </w:r>
          </w:p>
        </w:tc>
      </w:tr>
      <w:tr w:rsidR="00695741" w14:paraId="7CE0E0E6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B79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5741" w14:paraId="4A12DB40" w14:textId="77777777">
        <w:trPr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BFA1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8DE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D45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8AFC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D78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5741" w14:paraId="0854396B" w14:textId="77777777">
        <w:trPr>
          <w:trHeight w:val="51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0B1A" w14:textId="76AEAE7B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Lili Hervieu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D104" w14:textId="12E7887E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CableLabs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7DB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41DC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DCB" w14:textId="2E195B9A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l.hervieu@cablelabs.com</w:t>
            </w:r>
          </w:p>
        </w:tc>
      </w:tr>
    </w:tbl>
    <w:p w14:paraId="222B7B17" w14:textId="77777777" w:rsidR="00695741" w:rsidRDefault="00B60B61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47D20" wp14:editId="5590FA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4870" cy="28460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72DE4C" w14:textId="77777777" w:rsidR="00695741" w:rsidRPr="00E77A67" w:rsidRDefault="00B60B61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Abstract</w:t>
                            </w:r>
                          </w:p>
                          <w:p w14:paraId="7FC6AA80" w14:textId="3EA8B670" w:rsidR="00695741" w:rsidRPr="00E77A67" w:rsidRDefault="00B60B61">
                            <w:pPr>
                              <w:pStyle w:val="FrameContents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This document contains the minutes of the IEEE 802.11 Random and Changing MAC Addresses (RCM) Study Group (SG) teleconference held on August </w:t>
                            </w:r>
                            <w:r w:rsidR="00AD07BB"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31</w:t>
                            </w:r>
                            <w:r w:rsidR="00AD07BB" w:rsidRPr="00E77A67"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AD07BB"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at 10:00 hrs EDT.</w:t>
                            </w:r>
                          </w:p>
                          <w:p w14:paraId="0387E6BE" w14:textId="77777777" w:rsidR="00695741" w:rsidRPr="00E77A67" w:rsidRDefault="0069574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FABAC6A" w14:textId="144D79D3" w:rsidR="00695741" w:rsidRPr="00E77A67" w:rsidRDefault="0069574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82D3268" w14:textId="77777777" w:rsidR="00CD6CA2" w:rsidRPr="00E77A67" w:rsidRDefault="00CD6CA2" w:rsidP="00CD6CA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7A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Revision History</w:t>
                            </w:r>
                            <w:r w:rsidRPr="00E77A6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8F3C407" w14:textId="77777777" w:rsidR="00CD6CA2" w:rsidRPr="00E77A67" w:rsidRDefault="00CD6CA2" w:rsidP="00CD6C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contextualSpacing w:val="0"/>
                              <w:jc w:val="both"/>
                            </w:pPr>
                            <w:r w:rsidRPr="00E77A67">
                              <w:rPr>
                                <w:rFonts w:hint="eastAsia"/>
                              </w:rPr>
                              <w:t>R0: Initial version.</w:t>
                            </w:r>
                          </w:p>
                          <w:p w14:paraId="2DD48BC7" w14:textId="50998D30" w:rsidR="00CD6CA2" w:rsidRPr="00E77A67" w:rsidRDefault="00CD6CA2" w:rsidP="00CD6C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contextualSpacing w:val="0"/>
                              <w:jc w:val="both"/>
                            </w:pPr>
                            <w:r w:rsidRPr="00E77A67">
                              <w:t xml:space="preserve">R1: </w:t>
                            </w:r>
                            <w:r w:rsidRPr="00E77A67">
                              <w:t xml:space="preserve">Changed </w:t>
                            </w:r>
                            <w:r w:rsidRPr="00E77A67">
                              <w:rPr>
                                <w:lang w:val="sv-SE"/>
                              </w:rPr>
                              <w:t>Bo Sun</w:t>
                            </w:r>
                            <w:r w:rsidRPr="00E77A67">
                              <w:t xml:space="preserve"> </w:t>
                            </w:r>
                            <w:r w:rsidRPr="00E77A67">
                              <w:rPr>
                                <w:lang w:val="sv-SE"/>
                              </w:rPr>
                              <w:t>to Rob Sun</w:t>
                            </w:r>
                          </w:p>
                          <w:p w14:paraId="7B4744F4" w14:textId="77777777" w:rsidR="00CD6CA2" w:rsidRPr="00CD6CA2" w:rsidRDefault="00CD6CA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7D20" id="Text Box 3" o:spid="_x0000_s1026" style="position:absolute;left:0;text-align:left;margin-left:-4.95pt;margin-top:16.2pt;width:468.1pt;height:224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" stroked="f">
                <v:textbox>
                  <w:txbxContent>
                    <w:p w14:paraId="0672DE4C" w14:textId="77777777" w:rsidR="00695741" w:rsidRPr="00E77A67" w:rsidRDefault="00B60B61">
                      <w:pPr>
                        <w:pStyle w:val="T1"/>
                        <w:spacing w:after="12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Abstract</w:t>
                      </w:r>
                    </w:p>
                    <w:p w14:paraId="7FC6AA80" w14:textId="3EA8B670" w:rsidR="00695741" w:rsidRPr="00E77A67" w:rsidRDefault="00B60B61">
                      <w:pPr>
                        <w:pStyle w:val="FrameContents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This document contains the minutes of the IEEE 802.11 Random and Changing MAC Addresses (RCM) Study Group (SG) teleconference held on August </w:t>
                      </w:r>
                      <w:r w:rsidR="00AD07BB" w:rsidRPr="00E77A67">
                        <w:rPr>
                          <w:color w:val="000000"/>
                          <w:sz w:val="24"/>
                          <w:szCs w:val="24"/>
                        </w:rPr>
                        <w:t>31</w:t>
                      </w:r>
                      <w:r w:rsidR="00AD07BB" w:rsidRPr="00E77A67"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AD07BB"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at 10:00 hrs EDT.</w:t>
                      </w:r>
                    </w:p>
                    <w:p w14:paraId="0387E6BE" w14:textId="77777777" w:rsidR="00695741" w:rsidRPr="00E77A67" w:rsidRDefault="00695741">
                      <w:pPr>
                        <w:pStyle w:val="FrameContents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0FABAC6A" w14:textId="144D79D3" w:rsidR="00695741" w:rsidRPr="00E77A67" w:rsidRDefault="00695741">
                      <w:pPr>
                        <w:pStyle w:val="FrameContents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782D3268" w14:textId="77777777" w:rsidR="00CD6CA2" w:rsidRPr="00E77A67" w:rsidRDefault="00CD6CA2" w:rsidP="00CD6CA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77A67">
                        <w:rPr>
                          <w:rFonts w:hint="eastAsia"/>
                          <w:sz w:val="24"/>
                          <w:szCs w:val="24"/>
                        </w:rPr>
                        <w:t>Revision History</w:t>
                      </w:r>
                      <w:r w:rsidRPr="00E77A67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8F3C407" w14:textId="77777777" w:rsidR="00CD6CA2" w:rsidRPr="00E77A67" w:rsidRDefault="00CD6CA2" w:rsidP="00CD6C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contextualSpacing w:val="0"/>
                        <w:jc w:val="both"/>
                      </w:pPr>
                      <w:r w:rsidRPr="00E77A67">
                        <w:rPr>
                          <w:rFonts w:hint="eastAsia"/>
                        </w:rPr>
                        <w:t>R0: Initial version.</w:t>
                      </w:r>
                    </w:p>
                    <w:p w14:paraId="2DD48BC7" w14:textId="50998D30" w:rsidR="00CD6CA2" w:rsidRPr="00E77A67" w:rsidRDefault="00CD6CA2" w:rsidP="00CD6C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contextualSpacing w:val="0"/>
                        <w:jc w:val="both"/>
                      </w:pPr>
                      <w:r w:rsidRPr="00E77A67">
                        <w:t xml:space="preserve">R1: </w:t>
                      </w:r>
                      <w:r w:rsidRPr="00E77A67">
                        <w:t xml:space="preserve">Changed </w:t>
                      </w:r>
                      <w:r w:rsidRPr="00E77A67">
                        <w:rPr>
                          <w:lang w:val="sv-SE"/>
                        </w:rPr>
                        <w:t>Bo Sun</w:t>
                      </w:r>
                      <w:r w:rsidRPr="00E77A67">
                        <w:t xml:space="preserve"> </w:t>
                      </w:r>
                      <w:r w:rsidRPr="00E77A67">
                        <w:rPr>
                          <w:lang w:val="sv-SE"/>
                        </w:rPr>
                        <w:t>to Rob Sun</w:t>
                      </w:r>
                    </w:p>
                    <w:p w14:paraId="7B4744F4" w14:textId="77777777" w:rsidR="00CD6CA2" w:rsidRPr="00CD6CA2" w:rsidRDefault="00CD6CA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1DE430" w14:textId="77777777" w:rsidR="00695741" w:rsidRDefault="00B60B61">
      <w:r>
        <w:br w:type="page"/>
      </w:r>
    </w:p>
    <w:p w14:paraId="0AC8068B" w14:textId="7E7207FC" w:rsidR="00695741" w:rsidRDefault="00B60B61">
      <w:pPr>
        <w:pStyle w:val="Heading1"/>
        <w:rPr>
          <w:rFonts w:ascii="Times New Roman" w:hAnsi="Times New Roman"/>
          <w:sz w:val="28"/>
          <w:lang w:val="en-US"/>
        </w:rPr>
      </w:pPr>
      <w:bookmarkStart w:id="0" w:name="_Toc30105914"/>
      <w:bookmarkStart w:id="1" w:name="_Toc42867516"/>
      <w:r>
        <w:rPr>
          <w:rFonts w:ascii="Times New Roman" w:hAnsi="Times New Roman"/>
          <w:sz w:val="28"/>
        </w:rPr>
        <w:lastRenderedPageBreak/>
        <w:t xml:space="preserve">Tuesday August </w:t>
      </w:r>
      <w:r w:rsidR="00AD07BB">
        <w:rPr>
          <w:rFonts w:ascii="Times New Roman" w:hAnsi="Times New Roman"/>
          <w:sz w:val="28"/>
        </w:rPr>
        <w:t>31</w:t>
      </w:r>
      <w:r w:rsidR="00AD07BB" w:rsidRPr="00AD07BB">
        <w:rPr>
          <w:rFonts w:ascii="Times New Roman" w:hAnsi="Times New Roman"/>
          <w:sz w:val="28"/>
          <w:vertAlign w:val="superscript"/>
        </w:rPr>
        <w:t>st</w:t>
      </w:r>
      <w:r w:rsidR="00AD07B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2020, 10:00 hrs EDT</w:t>
      </w:r>
      <w:bookmarkEnd w:id="0"/>
      <w:r>
        <w:rPr>
          <w:rFonts w:ascii="Times New Roman" w:hAnsi="Times New Roman"/>
          <w:sz w:val="28"/>
        </w:rPr>
        <w:t>:</w:t>
      </w:r>
      <w:bookmarkEnd w:id="1"/>
    </w:p>
    <w:p w14:paraId="36AFB4C6" w14:textId="77777777" w:rsidR="00695741" w:rsidRPr="00AD07BB" w:rsidRDefault="00695741">
      <w:pPr>
        <w:rPr>
          <w:sz w:val="20"/>
          <w:lang w:val="en-US"/>
        </w:rPr>
      </w:pPr>
    </w:p>
    <w:p w14:paraId="0DB6E534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sz w:val="24"/>
          <w:szCs w:val="24"/>
        </w:rPr>
        <w:t xml:space="preserve">Chair: </w:t>
      </w:r>
      <w:r w:rsidRPr="00DD2AE6">
        <w:rPr>
          <w:bCs/>
          <w:sz w:val="24"/>
          <w:szCs w:val="24"/>
        </w:rPr>
        <w:t>Carol Ansley, Self</w:t>
      </w:r>
    </w:p>
    <w:p w14:paraId="3C83A421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213C4E39" w14:textId="099D7420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1. The teleconference was called to order by Chair 10:</w:t>
      </w:r>
      <w:r w:rsidR="005E004E" w:rsidRPr="00DD2AE6">
        <w:rPr>
          <w:b/>
          <w:bCs/>
          <w:sz w:val="24"/>
          <w:szCs w:val="24"/>
        </w:rPr>
        <w:t>0</w:t>
      </w:r>
      <w:r w:rsidR="005D3665">
        <w:rPr>
          <w:b/>
          <w:bCs/>
          <w:sz w:val="24"/>
          <w:szCs w:val="24"/>
        </w:rPr>
        <w:t>5</w:t>
      </w:r>
      <w:r w:rsidRPr="00DD2AE6">
        <w:rPr>
          <w:b/>
          <w:bCs/>
          <w:sz w:val="24"/>
          <w:szCs w:val="24"/>
        </w:rPr>
        <w:t xml:space="preserve"> hrs. EDT</w:t>
      </w:r>
    </w:p>
    <w:p w14:paraId="21919815" w14:textId="77777777" w:rsidR="00695741" w:rsidRPr="00DD2AE6" w:rsidRDefault="00695741">
      <w:pPr>
        <w:rPr>
          <w:sz w:val="24"/>
          <w:szCs w:val="24"/>
        </w:rPr>
      </w:pPr>
    </w:p>
    <w:p w14:paraId="69841A05" w14:textId="4BD20242" w:rsidR="00695741" w:rsidRPr="00DD2AE6" w:rsidRDefault="00AD07BB">
      <w:pPr>
        <w:rPr>
          <w:sz w:val="24"/>
          <w:szCs w:val="24"/>
        </w:rPr>
      </w:pPr>
      <w:r w:rsidRPr="00DD2AE6">
        <w:rPr>
          <w:bCs/>
          <w:sz w:val="24"/>
          <w:szCs w:val="24"/>
        </w:rPr>
        <w:t>Lili Hervieu</w:t>
      </w:r>
      <w:r w:rsidR="00B60B61" w:rsidRPr="00DD2AE6">
        <w:rPr>
          <w:bCs/>
          <w:sz w:val="24"/>
          <w:szCs w:val="24"/>
        </w:rPr>
        <w:t xml:space="preserve"> (</w:t>
      </w:r>
      <w:r w:rsidRPr="00DD2AE6">
        <w:rPr>
          <w:bCs/>
          <w:sz w:val="24"/>
          <w:szCs w:val="24"/>
        </w:rPr>
        <w:t>CableLabs</w:t>
      </w:r>
      <w:r w:rsidR="00B60B61" w:rsidRPr="00DD2AE6">
        <w:rPr>
          <w:bCs/>
          <w:sz w:val="24"/>
          <w:szCs w:val="24"/>
        </w:rPr>
        <w:t xml:space="preserve">) volunteered to be </w:t>
      </w:r>
      <w:r w:rsidR="00D06361" w:rsidRPr="00DD2AE6">
        <w:rPr>
          <w:bCs/>
          <w:sz w:val="24"/>
          <w:szCs w:val="24"/>
        </w:rPr>
        <w:t xml:space="preserve">the </w:t>
      </w:r>
      <w:r w:rsidR="00B60B61" w:rsidRPr="00DD2AE6">
        <w:rPr>
          <w:bCs/>
          <w:sz w:val="24"/>
          <w:szCs w:val="24"/>
        </w:rPr>
        <w:t>acting secretary.</w:t>
      </w:r>
    </w:p>
    <w:p w14:paraId="0BE71B18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125B87E9" w14:textId="77777777" w:rsidR="005E004E" w:rsidRPr="00DD2AE6" w:rsidRDefault="00B60B61">
      <w:pPr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>Agenda slide deck (11-20/995r</w:t>
      </w:r>
      <w:r w:rsidR="00AD07BB" w:rsidRPr="00DD2AE6">
        <w:rPr>
          <w:sz w:val="24"/>
          <w:szCs w:val="24"/>
          <w:lang w:val="sv-SE"/>
        </w:rPr>
        <w:t>4</w:t>
      </w:r>
      <w:r w:rsidRPr="00DD2AE6">
        <w:rPr>
          <w:sz w:val="24"/>
          <w:szCs w:val="24"/>
          <w:lang w:val="sv-SE"/>
        </w:rPr>
        <w:t>):</w:t>
      </w:r>
    </w:p>
    <w:p w14:paraId="78D8F141" w14:textId="79F6F680" w:rsidR="00695741" w:rsidRPr="00DD2AE6" w:rsidRDefault="0016333C">
      <w:pPr>
        <w:rPr>
          <w:sz w:val="24"/>
          <w:szCs w:val="24"/>
          <w:lang w:val="sv-SE"/>
        </w:rPr>
      </w:pPr>
      <w:hyperlink r:id="rId7" w:history="1">
        <w:r w:rsidR="005E004E" w:rsidRPr="00DD2AE6">
          <w:rPr>
            <w:rStyle w:val="Hyperlink"/>
            <w:sz w:val="24"/>
            <w:szCs w:val="24"/>
            <w:lang w:val="sv-SE"/>
          </w:rPr>
          <w:t>https://mentor.ieee.org/802.11/dcn/20/11-20-0995-04-0rcm-rcm-sg-agenda.pptx</w:t>
        </w:r>
      </w:hyperlink>
    </w:p>
    <w:p w14:paraId="35AC3FA7" w14:textId="77777777" w:rsidR="00695741" w:rsidRPr="00DD2AE6" w:rsidRDefault="00695741">
      <w:pPr>
        <w:rPr>
          <w:sz w:val="24"/>
          <w:szCs w:val="24"/>
          <w:lang w:val="sv-SE"/>
        </w:rPr>
      </w:pPr>
    </w:p>
    <w:p w14:paraId="2C12B905" w14:textId="77777777" w:rsidR="00695741" w:rsidRPr="00DD2AE6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 xml:space="preserve">2. The Chair reminded everyone to sign attendance. </w:t>
      </w:r>
    </w:p>
    <w:p w14:paraId="6550B601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>See attendance list at the bottom of this document.</w:t>
      </w:r>
    </w:p>
    <w:p w14:paraId="64631F40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b/>
          <w:bCs/>
          <w:sz w:val="24"/>
          <w:szCs w:val="24"/>
        </w:rPr>
        <w:t>3. Policies and procedures were presented by the Chair.</w:t>
      </w:r>
    </w:p>
    <w:p w14:paraId="49B2C0C0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bCs/>
          <w:sz w:val="24"/>
          <w:szCs w:val="24"/>
        </w:rPr>
        <w:t>4. Minutes review and approval:</w:t>
      </w:r>
    </w:p>
    <w:p w14:paraId="6999722B" w14:textId="77777777" w:rsidR="00695741" w:rsidRPr="00DD2AE6" w:rsidRDefault="00695741">
      <w:pPr>
        <w:rPr>
          <w:sz w:val="24"/>
          <w:szCs w:val="24"/>
        </w:rPr>
      </w:pPr>
    </w:p>
    <w:p w14:paraId="3EBDD574" w14:textId="6A84AD36" w:rsidR="00695741" w:rsidRPr="00DD2AE6" w:rsidRDefault="00B60B61">
      <w:pPr>
        <w:rPr>
          <w:sz w:val="24"/>
          <w:szCs w:val="24"/>
        </w:rPr>
      </w:pPr>
      <w:r w:rsidRPr="00DD2AE6">
        <w:rPr>
          <w:sz w:val="24"/>
          <w:szCs w:val="24"/>
        </w:rPr>
        <w:t>The minutes from the last teleconference (</w:t>
      </w:r>
      <w:r w:rsidR="005E004E" w:rsidRPr="00DD2AE6">
        <w:rPr>
          <w:sz w:val="24"/>
          <w:szCs w:val="24"/>
        </w:rPr>
        <w:t>August 17</w:t>
      </w:r>
      <w:r w:rsidRPr="00DD2AE6">
        <w:rPr>
          <w:sz w:val="24"/>
          <w:szCs w:val="24"/>
          <w:vertAlign w:val="superscript"/>
        </w:rPr>
        <w:t>th</w:t>
      </w:r>
      <w:r w:rsidR="005E004E" w:rsidRPr="00DD2AE6">
        <w:rPr>
          <w:sz w:val="24"/>
          <w:szCs w:val="24"/>
        </w:rPr>
        <w:t xml:space="preserve">, </w:t>
      </w:r>
      <w:r w:rsidRPr="00DD2AE6">
        <w:rPr>
          <w:sz w:val="24"/>
          <w:szCs w:val="24"/>
        </w:rPr>
        <w:t xml:space="preserve">2020) were mentioned by the chair. They will </w:t>
      </w:r>
      <w:r w:rsidR="005E004E" w:rsidRPr="00DD2AE6">
        <w:rPr>
          <w:sz w:val="24"/>
          <w:szCs w:val="24"/>
        </w:rPr>
        <w:t>be approved</w:t>
      </w:r>
      <w:r w:rsidRPr="00DD2AE6">
        <w:rPr>
          <w:sz w:val="24"/>
          <w:szCs w:val="24"/>
        </w:rPr>
        <w:t xml:space="preserve"> at a future RCM SG call when motions are appropriate.</w:t>
      </w:r>
    </w:p>
    <w:p w14:paraId="13B2AA52" w14:textId="77777777" w:rsidR="00695741" w:rsidRPr="00DD2AE6" w:rsidRDefault="00695741">
      <w:pPr>
        <w:rPr>
          <w:sz w:val="24"/>
          <w:szCs w:val="24"/>
        </w:rPr>
      </w:pPr>
    </w:p>
    <w:p w14:paraId="483CC3D6" w14:textId="77777777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5. Approval of the Agenda:</w:t>
      </w:r>
    </w:p>
    <w:p w14:paraId="5E31BD7C" w14:textId="77777777" w:rsidR="00695741" w:rsidRPr="00DD2AE6" w:rsidRDefault="00695741">
      <w:pPr>
        <w:rPr>
          <w:sz w:val="24"/>
          <w:szCs w:val="24"/>
        </w:rPr>
      </w:pPr>
    </w:p>
    <w:p w14:paraId="353F2899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 xml:space="preserve">The Chair reviewed the agenda. </w:t>
      </w:r>
      <w:bookmarkStart w:id="2" w:name="_Hlk3310576"/>
      <w:r w:rsidRPr="00DD2AE6">
        <w:rPr>
          <w:sz w:val="24"/>
          <w:szCs w:val="24"/>
        </w:rPr>
        <w:t>The proposed agenda was approved without objection.</w:t>
      </w:r>
      <w:bookmarkEnd w:id="2"/>
    </w:p>
    <w:p w14:paraId="5305344C" w14:textId="02F73F88" w:rsidR="00695741" w:rsidRPr="00DD2AE6" w:rsidRDefault="00B60B61">
      <w:pPr>
        <w:pStyle w:val="Heading2"/>
        <w:rPr>
          <w:rFonts w:ascii="Times New Roman" w:hAnsi="Times New Roman"/>
        </w:rPr>
      </w:pPr>
      <w:r w:rsidRPr="00DD2AE6">
        <w:rPr>
          <w:rFonts w:ascii="Times New Roman" w:hAnsi="Times New Roman"/>
        </w:rPr>
        <w:t>6. Presentations/discussion</w:t>
      </w:r>
      <w:bookmarkStart w:id="3" w:name="_Toc42867519"/>
      <w:r w:rsidRPr="00DD2AE6">
        <w:rPr>
          <w:rFonts w:ascii="Times New Roman" w:hAnsi="Times New Roman"/>
        </w:rPr>
        <w:t>:</w:t>
      </w:r>
      <w:bookmarkEnd w:id="3"/>
      <w:r w:rsidRPr="00DD2AE6">
        <w:rPr>
          <w:rFonts w:ascii="Times New Roman" w:hAnsi="Times New Roman"/>
        </w:rPr>
        <w:t xml:space="preserve"> </w:t>
      </w:r>
      <w:bookmarkStart w:id="4" w:name="_Hlk29830667"/>
      <w:bookmarkEnd w:id="4"/>
    </w:p>
    <w:p w14:paraId="624CEED0" w14:textId="7E71F7CC" w:rsidR="008D6FE2" w:rsidRPr="00DD2AE6" w:rsidRDefault="008D6FE2" w:rsidP="008D6FE2">
      <w:pPr>
        <w:rPr>
          <w:sz w:val="24"/>
          <w:szCs w:val="24"/>
        </w:rPr>
      </w:pPr>
    </w:p>
    <w:p w14:paraId="25F8C19B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Question (Q)</w:t>
      </w:r>
    </w:p>
    <w:p w14:paraId="53280B62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Answer (A)</w:t>
      </w:r>
    </w:p>
    <w:p w14:paraId="424991A8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Comment (C)</w:t>
      </w:r>
    </w:p>
    <w:p w14:paraId="63AC60AA" w14:textId="77777777" w:rsidR="00D06361" w:rsidRPr="00DD2AE6" w:rsidRDefault="00D06361" w:rsidP="008D6FE2">
      <w:pPr>
        <w:rPr>
          <w:b/>
          <w:bCs/>
          <w:sz w:val="24"/>
          <w:szCs w:val="24"/>
          <w:lang w:val="en-US"/>
        </w:rPr>
      </w:pPr>
    </w:p>
    <w:p w14:paraId="69378194" w14:textId="52AD769E" w:rsidR="008D6FE2" w:rsidRPr="00DD2AE6" w:rsidRDefault="008D6FE2" w:rsidP="008D6FE2">
      <w:pPr>
        <w:rPr>
          <w:b/>
          <w:bCs/>
          <w:sz w:val="24"/>
          <w:szCs w:val="24"/>
          <w:lang w:val="en-US"/>
        </w:rPr>
      </w:pPr>
      <w:r w:rsidRPr="00DD2AE6">
        <w:rPr>
          <w:b/>
          <w:bCs/>
          <w:sz w:val="24"/>
          <w:szCs w:val="24"/>
          <w:lang w:val="en-US"/>
        </w:rPr>
        <w:t>6.1 Follow-up from discussion in previous meeting on potential Amendment names</w:t>
      </w:r>
    </w:p>
    <w:p w14:paraId="266A0278" w14:textId="77777777" w:rsidR="008D6FE2" w:rsidRPr="00DD2AE6" w:rsidRDefault="008D6FE2" w:rsidP="008D6FE2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</w:p>
    <w:p w14:paraId="23464BB8" w14:textId="2E1E0F14" w:rsidR="008D6FE2" w:rsidRPr="00DD2AE6" w:rsidRDefault="008D6FE2" w:rsidP="008D6FE2">
      <w:pPr>
        <w:spacing w:line="216" w:lineRule="auto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One commenter </w:t>
      </w:r>
      <w:r w:rsidR="00750F61" w:rsidRPr="00DD2AE6">
        <w:rPr>
          <w:color w:val="000000"/>
          <w:sz w:val="24"/>
          <w:szCs w:val="24"/>
          <w:lang w:val="en-US"/>
        </w:rPr>
        <w:t>said he was ok with the proposed names.</w:t>
      </w:r>
    </w:p>
    <w:p w14:paraId="09B422BA" w14:textId="77777777" w:rsidR="00695741" w:rsidRPr="00DD2AE6" w:rsidRDefault="00695741">
      <w:pPr>
        <w:pStyle w:val="BodyText"/>
        <w:rPr>
          <w:sz w:val="24"/>
          <w:szCs w:val="24"/>
        </w:rPr>
      </w:pPr>
    </w:p>
    <w:p w14:paraId="26672FEF" w14:textId="6DFFC67E" w:rsidR="00695741" w:rsidRPr="00DD2AE6" w:rsidRDefault="00B60B61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  <w:r w:rsidRPr="00DD2AE6">
        <w:rPr>
          <w:b/>
          <w:bCs/>
          <w:sz w:val="24"/>
          <w:szCs w:val="24"/>
          <w:lang w:val="en-US"/>
        </w:rPr>
        <w:t>6.</w:t>
      </w:r>
      <w:r w:rsidR="00D06361" w:rsidRPr="00DD2AE6">
        <w:rPr>
          <w:b/>
          <w:bCs/>
          <w:sz w:val="24"/>
          <w:szCs w:val="24"/>
          <w:lang w:val="en-US"/>
        </w:rPr>
        <w:t>2</w:t>
      </w:r>
      <w:r w:rsidRPr="00DD2AE6">
        <w:rPr>
          <w:b/>
          <w:bCs/>
          <w:sz w:val="24"/>
          <w:szCs w:val="24"/>
          <w:lang w:val="en-US"/>
        </w:rPr>
        <w:t xml:space="preserve"> RCM PAR </w:t>
      </w:r>
      <w:r w:rsidR="00B41CDE" w:rsidRPr="00DD2AE6">
        <w:rPr>
          <w:b/>
          <w:bCs/>
          <w:sz w:val="24"/>
          <w:szCs w:val="24"/>
          <w:lang w:val="en-US"/>
        </w:rPr>
        <w:t xml:space="preserve">draft </w:t>
      </w:r>
      <w:r w:rsidR="00DD2AE6">
        <w:rPr>
          <w:b/>
          <w:bCs/>
          <w:sz w:val="24"/>
          <w:szCs w:val="24"/>
          <w:lang w:val="en-US"/>
        </w:rPr>
        <w:t>for</w:t>
      </w:r>
      <w:r w:rsidR="00B41CDE" w:rsidRPr="00DD2AE6">
        <w:rPr>
          <w:b/>
          <w:bCs/>
          <w:sz w:val="24"/>
          <w:szCs w:val="24"/>
          <w:lang w:val="en-US"/>
        </w:rPr>
        <w:t xml:space="preserve"> Privacy </w:t>
      </w:r>
      <w:r w:rsidRPr="00DD2AE6">
        <w:rPr>
          <w:b/>
          <w:bCs/>
          <w:color w:val="000000"/>
          <w:sz w:val="24"/>
          <w:szCs w:val="24"/>
          <w:lang w:val="en-US"/>
        </w:rPr>
        <w:t>(11-20-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>854</w:t>
      </w:r>
      <w:r w:rsidRPr="00DD2AE6">
        <w:rPr>
          <w:b/>
          <w:bCs/>
          <w:color w:val="000000"/>
          <w:sz w:val="24"/>
          <w:szCs w:val="24"/>
          <w:lang w:val="en-US"/>
        </w:rPr>
        <w:t>r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>3</w:t>
      </w:r>
      <w:r w:rsidRPr="00DD2AE6">
        <w:rPr>
          <w:b/>
          <w:bCs/>
          <w:color w:val="000000"/>
          <w:sz w:val="24"/>
          <w:szCs w:val="24"/>
          <w:lang w:val="en-US"/>
        </w:rPr>
        <w:t>)</w:t>
      </w:r>
      <w:r w:rsidR="00B41CDE" w:rsidRPr="00DD2AE6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1900C8DE" w14:textId="330E20A0" w:rsidR="00695741" w:rsidRPr="00DD2AE6" w:rsidRDefault="0016333C">
      <w:pPr>
        <w:spacing w:line="216" w:lineRule="auto"/>
        <w:rPr>
          <w:sz w:val="24"/>
          <w:szCs w:val="24"/>
          <w:lang w:val="sv-SE"/>
        </w:rPr>
      </w:pPr>
      <w:hyperlink r:id="rId8" w:history="1">
        <w:r w:rsidR="00B41CDE" w:rsidRPr="00DD2AE6">
          <w:rPr>
            <w:rStyle w:val="Hyperlink"/>
            <w:sz w:val="24"/>
            <w:szCs w:val="24"/>
            <w:lang w:val="sv-SE"/>
          </w:rPr>
          <w:t>https://mentor.ieee.org/802.11/dcn/20/11-20-0854-03-0rcm-par-proposal-for-privacy.docx</w:t>
        </w:r>
      </w:hyperlink>
    </w:p>
    <w:p w14:paraId="2F45D28D" w14:textId="77777777" w:rsidR="00B41CDE" w:rsidRPr="00DD2AE6" w:rsidRDefault="00B41CDE">
      <w:pPr>
        <w:spacing w:line="216" w:lineRule="auto"/>
        <w:rPr>
          <w:sz w:val="24"/>
          <w:szCs w:val="24"/>
          <w:lang w:val="sv-SE"/>
        </w:rPr>
      </w:pPr>
    </w:p>
    <w:p w14:paraId="5D6AE2EB" w14:textId="3E7FD46C" w:rsidR="00BA7CCE" w:rsidRPr="00DD2AE6" w:rsidRDefault="00B41CDE" w:rsidP="00BA7CCE">
      <w:pPr>
        <w:spacing w:line="216" w:lineRule="auto"/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 xml:space="preserve">The Chair presented the </w:t>
      </w:r>
      <w:r w:rsidR="00CF48E4" w:rsidRPr="00DD2AE6">
        <w:rPr>
          <w:sz w:val="24"/>
          <w:szCs w:val="24"/>
          <w:lang w:val="sv-SE"/>
        </w:rPr>
        <w:t xml:space="preserve">document and </w:t>
      </w:r>
      <w:r w:rsidR="00D06361" w:rsidRPr="00DD2AE6">
        <w:rPr>
          <w:sz w:val="24"/>
          <w:szCs w:val="24"/>
          <w:lang w:val="sv-SE"/>
        </w:rPr>
        <w:t xml:space="preserve">highlithed </w:t>
      </w:r>
      <w:r w:rsidR="00CF48E4" w:rsidRPr="00DD2AE6">
        <w:rPr>
          <w:sz w:val="24"/>
          <w:szCs w:val="24"/>
          <w:lang w:val="sv-SE"/>
        </w:rPr>
        <w:t xml:space="preserve">the differences between r2 and r3 </w:t>
      </w:r>
      <w:r w:rsidRPr="00DD2AE6">
        <w:rPr>
          <w:sz w:val="24"/>
          <w:szCs w:val="24"/>
          <w:lang w:val="sv-SE"/>
        </w:rPr>
        <w:t xml:space="preserve">on behalf of </w:t>
      </w:r>
      <w:r w:rsidR="00F935A0">
        <w:rPr>
          <w:sz w:val="24"/>
          <w:szCs w:val="24"/>
          <w:lang w:val="sv-SE"/>
        </w:rPr>
        <w:t>Rob</w:t>
      </w:r>
      <w:r w:rsidRPr="00DD2AE6">
        <w:rPr>
          <w:sz w:val="24"/>
          <w:szCs w:val="24"/>
          <w:lang w:val="sv-SE"/>
        </w:rPr>
        <w:t xml:space="preserve"> Sun.</w:t>
      </w:r>
    </w:p>
    <w:p w14:paraId="7E2424CB" w14:textId="77777777" w:rsidR="00BA7CCE" w:rsidRPr="00DD2AE6" w:rsidRDefault="00BA7CCE" w:rsidP="00BA7CCE">
      <w:pPr>
        <w:spacing w:line="216" w:lineRule="auto"/>
        <w:rPr>
          <w:sz w:val="24"/>
          <w:szCs w:val="24"/>
          <w:lang w:val="sv-SE"/>
        </w:rPr>
      </w:pPr>
    </w:p>
    <w:p w14:paraId="7E0A475E" w14:textId="4C0F8EF3" w:rsidR="00BA7CCE" w:rsidRPr="00DD2AE6" w:rsidRDefault="00CF48E4" w:rsidP="00DD2AE6">
      <w:pPr>
        <w:pStyle w:val="ListParagraph"/>
        <w:numPr>
          <w:ilvl w:val="0"/>
          <w:numId w:val="3"/>
        </w:numPr>
        <w:spacing w:line="216" w:lineRule="auto"/>
        <w:rPr>
          <w:lang w:val="sv-SE"/>
        </w:rPr>
      </w:pPr>
      <w:bookmarkStart w:id="5" w:name="_Hlk50124989"/>
      <w:r w:rsidRPr="00DD2AE6">
        <w:rPr>
          <w:color w:val="000000"/>
        </w:rPr>
        <w:t xml:space="preserve">Section 5.2 </w:t>
      </w:r>
      <w:bookmarkEnd w:id="5"/>
      <w:r w:rsidR="00362A86" w:rsidRPr="00DD2AE6">
        <w:rPr>
          <w:rFonts w:eastAsia="SimSun"/>
        </w:rPr>
        <w:t>Scope of the project</w:t>
      </w:r>
    </w:p>
    <w:p w14:paraId="4656A53F" w14:textId="4F35FE37" w:rsidR="00BA7CCE" w:rsidRPr="00DD2AE6" w:rsidRDefault="00135575" w:rsidP="00BA7CCE">
      <w:pPr>
        <w:pStyle w:val="ListParagraph"/>
        <w:spacing w:line="216" w:lineRule="auto"/>
        <w:ind w:left="0"/>
        <w:rPr>
          <w:color w:val="000000"/>
        </w:rPr>
      </w:pPr>
      <w:r w:rsidRPr="00DD2AE6">
        <w:rPr>
          <w:color w:val="000000"/>
        </w:rPr>
        <w:t>C</w:t>
      </w:r>
      <w:r w:rsidR="00BA7CCE" w:rsidRPr="00DD2AE6">
        <w:rPr>
          <w:color w:val="000000"/>
        </w:rPr>
        <w:t>: The second sentence is confusing</w:t>
      </w:r>
      <w:r w:rsidR="00DD2AE6">
        <w:rPr>
          <w:color w:val="000000"/>
        </w:rPr>
        <w:t>.</w:t>
      </w:r>
      <w:r w:rsidR="00BA7CCE" w:rsidRPr="00DD2AE6">
        <w:rPr>
          <w:color w:val="000000"/>
        </w:rPr>
        <w:t xml:space="preserve"> </w:t>
      </w:r>
    </w:p>
    <w:p w14:paraId="764BA9C3" w14:textId="26F990D5" w:rsidR="00BA7CCE" w:rsidRPr="00DD2AE6" w:rsidRDefault="00DD2AE6" w:rsidP="00BA7CCE">
      <w:pPr>
        <w:pStyle w:val="ListParagraph"/>
        <w:spacing w:line="216" w:lineRule="auto"/>
        <w:ind w:left="0"/>
        <w:rPr>
          <w:color w:val="000000"/>
        </w:rPr>
      </w:pPr>
      <w:r>
        <w:rPr>
          <w:color w:val="000000"/>
        </w:rPr>
        <w:t>C</w:t>
      </w:r>
      <w:r w:rsidR="00BA7CCE" w:rsidRPr="00DD2AE6">
        <w:rPr>
          <w:color w:val="000000"/>
        </w:rPr>
        <w:t>: It was added because there w</w:t>
      </w:r>
      <w:r>
        <w:rPr>
          <w:color w:val="000000"/>
        </w:rPr>
        <w:t>as</w:t>
      </w:r>
      <w:r w:rsidR="00BA7CCE" w:rsidRPr="00DD2AE6">
        <w:rPr>
          <w:color w:val="000000"/>
        </w:rPr>
        <w:t xml:space="preserve"> some concern that new features could not be compliant with 802.1</w:t>
      </w:r>
      <w:r>
        <w:rPr>
          <w:color w:val="000000"/>
        </w:rPr>
        <w:t>1.</w:t>
      </w:r>
    </w:p>
    <w:p w14:paraId="27384310" w14:textId="71800D88" w:rsidR="00BA7CCE" w:rsidRPr="00DD2AE6" w:rsidRDefault="00DD2AE6" w:rsidP="00BA7CCE">
      <w:pPr>
        <w:pStyle w:val="ListParagraph"/>
        <w:spacing w:line="216" w:lineRule="auto"/>
        <w:ind w:left="0"/>
        <w:rPr>
          <w:color w:val="000000"/>
        </w:rPr>
      </w:pPr>
      <w:r>
        <w:rPr>
          <w:color w:val="000000"/>
        </w:rPr>
        <w:t>C</w:t>
      </w:r>
      <w:r w:rsidR="00BA7CCE" w:rsidRPr="00DD2AE6">
        <w:rPr>
          <w:color w:val="000000"/>
        </w:rPr>
        <w:t>: it would be better to remove the second sentence.</w:t>
      </w:r>
    </w:p>
    <w:p w14:paraId="56F3E9C4" w14:textId="7EA1F608" w:rsidR="00BA7CCE" w:rsidRPr="00DD2AE6" w:rsidRDefault="00362A86" w:rsidP="00BA7CCE">
      <w:pPr>
        <w:pStyle w:val="ListParagraph"/>
        <w:spacing w:line="216" w:lineRule="auto"/>
        <w:ind w:left="0"/>
        <w:rPr>
          <w:color w:val="000000"/>
        </w:rPr>
      </w:pPr>
      <w:r w:rsidRPr="00DD2AE6">
        <w:rPr>
          <w:color w:val="000000"/>
        </w:rPr>
        <w:t>The group agreed to remove the second sentence.</w:t>
      </w:r>
    </w:p>
    <w:p w14:paraId="2A7C650F" w14:textId="152F48BD" w:rsidR="00362A86" w:rsidRPr="00DD2AE6" w:rsidRDefault="00362A8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</w:rPr>
        <w:t xml:space="preserve">C: </w:t>
      </w:r>
      <w:r w:rsidRPr="00DD2AE6">
        <w:rPr>
          <w:color w:val="000000"/>
          <w:sz w:val="24"/>
          <w:szCs w:val="24"/>
          <w:lang w:val="en-US"/>
        </w:rPr>
        <w:t>Why does the scope of the project refer to MAC only</w:t>
      </w:r>
      <w:r w:rsidR="00DD2AE6">
        <w:rPr>
          <w:color w:val="000000"/>
          <w:sz w:val="24"/>
          <w:szCs w:val="24"/>
          <w:lang w:val="en-US"/>
        </w:rPr>
        <w:t>?</w:t>
      </w:r>
    </w:p>
    <w:p w14:paraId="7983E974" w14:textId="6EA78CCD" w:rsidR="00362A86" w:rsidRPr="00DD2AE6" w:rsidRDefault="00362A8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A: Because the features are related to layer 2. </w:t>
      </w:r>
    </w:p>
    <w:p w14:paraId="2CD19739" w14:textId="0BEBCE0E" w:rsidR="00362A8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</w:t>
      </w:r>
      <w:r w:rsidR="00362A86" w:rsidRPr="00DD2AE6">
        <w:rPr>
          <w:color w:val="000000"/>
          <w:sz w:val="24"/>
          <w:szCs w:val="24"/>
          <w:lang w:val="en-US"/>
        </w:rPr>
        <w:t xml:space="preserve">: It is better to keep the focus on layer 2. We can amend the PAR </w:t>
      </w:r>
      <w:r w:rsidRPr="00DD2AE6">
        <w:rPr>
          <w:color w:val="000000"/>
          <w:sz w:val="24"/>
          <w:szCs w:val="24"/>
          <w:lang w:val="en-US"/>
        </w:rPr>
        <w:t>later</w:t>
      </w:r>
      <w:r w:rsidR="00362A86" w:rsidRPr="00DD2AE6">
        <w:rPr>
          <w:color w:val="000000"/>
          <w:sz w:val="24"/>
          <w:szCs w:val="24"/>
          <w:lang w:val="en-US"/>
        </w:rPr>
        <w:t xml:space="preserve"> if needed.</w:t>
      </w:r>
    </w:p>
    <w:p w14:paraId="704CB764" w14:textId="4A245C08" w:rsid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6FEB7D8A" w14:textId="383C00C8" w:rsid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70F6D6FD" w14:textId="77777777" w:rsidR="00DD2AE6" w:rsidRPr="00DD2AE6" w:rsidRDefault="00DD2AE6" w:rsidP="00362A8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37951EBD" w14:textId="1A8655EF" w:rsidR="00BA7CCE" w:rsidRPr="00DD2AE6" w:rsidRDefault="00362A86" w:rsidP="00DD2AE6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362A86">
        <w:rPr>
          <w:sz w:val="24"/>
          <w:szCs w:val="24"/>
        </w:rPr>
        <w:t>Section 5.</w:t>
      </w:r>
      <w:r w:rsidRPr="00DD2AE6">
        <w:rPr>
          <w:sz w:val="24"/>
          <w:szCs w:val="24"/>
        </w:rPr>
        <w:t>5</w:t>
      </w:r>
      <w:r w:rsidR="00477B41" w:rsidRPr="00DD2AE6">
        <w:rPr>
          <w:sz w:val="24"/>
          <w:szCs w:val="24"/>
        </w:rPr>
        <w:t xml:space="preserve">: </w:t>
      </w:r>
      <w:r w:rsidR="00477B41" w:rsidRPr="00DD2AE6">
        <w:rPr>
          <w:sz w:val="24"/>
          <w:szCs w:val="24"/>
          <w:lang w:val="en-US"/>
        </w:rPr>
        <w:t>Need for the Project</w:t>
      </w:r>
    </w:p>
    <w:p w14:paraId="6CEC7335" w14:textId="77777777" w:rsidR="00CF48E4" w:rsidRPr="00DD2AE6" w:rsidRDefault="00CF48E4">
      <w:pPr>
        <w:spacing w:line="216" w:lineRule="auto"/>
        <w:rPr>
          <w:sz w:val="24"/>
          <w:szCs w:val="24"/>
          <w:lang w:val="sv-SE"/>
        </w:rPr>
      </w:pPr>
    </w:p>
    <w:p w14:paraId="772026DF" w14:textId="5380618E" w:rsidR="00A13A76" w:rsidRPr="00DD2AE6" w:rsidRDefault="0013557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</w:t>
      </w:r>
      <w:r w:rsidR="00A13A76" w:rsidRPr="00DD2AE6">
        <w:rPr>
          <w:color w:val="000000"/>
          <w:sz w:val="24"/>
          <w:szCs w:val="24"/>
          <w:lang w:val="en-US"/>
        </w:rPr>
        <w:t xml:space="preserve">: The last sentence </w:t>
      </w:r>
      <w:r w:rsidR="00477B41" w:rsidRPr="00DD2AE6">
        <w:rPr>
          <w:color w:val="000000"/>
          <w:sz w:val="24"/>
          <w:szCs w:val="24"/>
          <w:lang w:val="en-US"/>
        </w:rPr>
        <w:t>does not</w:t>
      </w:r>
      <w:r w:rsidR="00A13A76" w:rsidRPr="00DD2AE6">
        <w:rPr>
          <w:color w:val="000000"/>
          <w:sz w:val="24"/>
          <w:szCs w:val="24"/>
          <w:lang w:val="en-US"/>
        </w:rPr>
        <w:t xml:space="preserve"> look like a need for the project.</w:t>
      </w:r>
    </w:p>
    <w:p w14:paraId="7731A814" w14:textId="5183CDA1" w:rsidR="00A13A76" w:rsidRPr="00DD2AE6" w:rsidRDefault="00DD2AE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</w:t>
      </w:r>
      <w:r w:rsidR="00A13A76" w:rsidRPr="00DD2AE6">
        <w:rPr>
          <w:color w:val="000000"/>
          <w:sz w:val="24"/>
          <w:szCs w:val="24"/>
          <w:lang w:val="en-US"/>
        </w:rPr>
        <w:t xml:space="preserve">: Any objection to remove the </w:t>
      </w:r>
      <w:r w:rsidR="00477B41" w:rsidRPr="00DD2AE6">
        <w:rPr>
          <w:color w:val="000000"/>
          <w:sz w:val="24"/>
          <w:szCs w:val="24"/>
          <w:lang w:val="en-US"/>
        </w:rPr>
        <w:t>sentence?</w:t>
      </w:r>
    </w:p>
    <w:p w14:paraId="0C2BB84D" w14:textId="4874737A" w:rsidR="00A13A76" w:rsidRPr="00DD2AE6" w:rsidRDefault="00A13A7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No objection, last sentence is removed</w:t>
      </w:r>
      <w:r w:rsidR="00DD2AE6">
        <w:rPr>
          <w:color w:val="000000"/>
          <w:sz w:val="24"/>
          <w:szCs w:val="24"/>
          <w:lang w:val="en-US"/>
        </w:rPr>
        <w:t>.</w:t>
      </w:r>
    </w:p>
    <w:p w14:paraId="7D95B66D" w14:textId="68700221" w:rsidR="00A13A76" w:rsidRPr="00DD2AE6" w:rsidRDefault="00DD2AE6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</w:t>
      </w:r>
      <w:r w:rsidR="00135575" w:rsidRPr="00DD2AE6">
        <w:rPr>
          <w:color w:val="000000"/>
          <w:sz w:val="24"/>
          <w:szCs w:val="24"/>
          <w:lang w:val="en-US"/>
        </w:rPr>
        <w:t xml:space="preserve">: Do we need a sentence at the end of the section to state the project would potentially modify the existing </w:t>
      </w:r>
      <w:r>
        <w:rPr>
          <w:color w:val="000000"/>
          <w:sz w:val="24"/>
          <w:szCs w:val="24"/>
          <w:lang w:val="en-US"/>
        </w:rPr>
        <w:t xml:space="preserve">802.11 </w:t>
      </w:r>
      <w:r w:rsidR="00135575" w:rsidRPr="00DD2AE6">
        <w:rPr>
          <w:color w:val="000000"/>
          <w:sz w:val="24"/>
          <w:szCs w:val="24"/>
          <w:lang w:val="en-US"/>
        </w:rPr>
        <w:t>operation</w:t>
      </w:r>
      <w:r w:rsidR="00CB6B32" w:rsidRPr="00DD2AE6">
        <w:rPr>
          <w:color w:val="000000"/>
          <w:sz w:val="24"/>
          <w:szCs w:val="24"/>
          <w:lang w:val="en-US"/>
        </w:rPr>
        <w:t>s</w:t>
      </w:r>
      <w:r w:rsidR="00135575" w:rsidRPr="00DD2AE6">
        <w:rPr>
          <w:color w:val="000000"/>
          <w:sz w:val="24"/>
          <w:szCs w:val="24"/>
          <w:lang w:val="en-US"/>
        </w:rPr>
        <w:t xml:space="preserve"> to help protect user privacy</w:t>
      </w:r>
      <w:r>
        <w:rPr>
          <w:color w:val="000000"/>
          <w:sz w:val="24"/>
          <w:szCs w:val="24"/>
          <w:lang w:val="en-US"/>
        </w:rPr>
        <w:t>?</w:t>
      </w:r>
    </w:p>
    <w:p w14:paraId="1CF7E740" w14:textId="1975C5EB" w:rsidR="00135575" w:rsidRPr="00DD2AE6" w:rsidRDefault="0013557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A: The section is about the problem statement</w:t>
      </w:r>
      <w:r w:rsidR="00DD2AE6">
        <w:rPr>
          <w:color w:val="000000"/>
          <w:sz w:val="24"/>
          <w:szCs w:val="24"/>
          <w:lang w:val="en-US"/>
        </w:rPr>
        <w:t>.</w:t>
      </w:r>
      <w:r w:rsidRPr="00DD2AE6">
        <w:rPr>
          <w:color w:val="000000"/>
          <w:sz w:val="24"/>
          <w:szCs w:val="24"/>
          <w:lang w:val="en-US"/>
        </w:rPr>
        <w:t xml:space="preserve"> </w:t>
      </w:r>
      <w:r w:rsidR="00DD2AE6">
        <w:rPr>
          <w:color w:val="000000"/>
          <w:sz w:val="24"/>
          <w:szCs w:val="24"/>
          <w:lang w:val="en-US"/>
        </w:rPr>
        <w:t>W</w:t>
      </w:r>
      <w:r w:rsidRPr="00DD2AE6">
        <w:rPr>
          <w:color w:val="000000"/>
          <w:sz w:val="24"/>
          <w:szCs w:val="24"/>
          <w:lang w:val="en-US"/>
        </w:rPr>
        <w:t xml:space="preserve">e could </w:t>
      </w:r>
      <w:r w:rsidR="00CB6B32" w:rsidRPr="00DD2AE6">
        <w:rPr>
          <w:color w:val="000000"/>
          <w:sz w:val="24"/>
          <w:szCs w:val="24"/>
          <w:lang w:val="en-US"/>
        </w:rPr>
        <w:t>add</w:t>
      </w:r>
      <w:r w:rsidRPr="00DD2AE6">
        <w:rPr>
          <w:color w:val="000000"/>
          <w:sz w:val="24"/>
          <w:szCs w:val="24"/>
          <w:lang w:val="en-US"/>
        </w:rPr>
        <w:t xml:space="preserve"> a co</w:t>
      </w:r>
      <w:r w:rsidR="00CB6B32" w:rsidRPr="00DD2AE6">
        <w:rPr>
          <w:color w:val="000000"/>
          <w:sz w:val="24"/>
          <w:szCs w:val="24"/>
          <w:lang w:val="en-US"/>
        </w:rPr>
        <w:t>n</w:t>
      </w:r>
      <w:r w:rsidRPr="00DD2AE6">
        <w:rPr>
          <w:color w:val="000000"/>
          <w:sz w:val="24"/>
          <w:szCs w:val="24"/>
          <w:lang w:val="en-US"/>
        </w:rPr>
        <w:t>cluding sentence.</w:t>
      </w:r>
    </w:p>
    <w:p w14:paraId="7E40635B" w14:textId="170B7391" w:rsidR="003C4F65" w:rsidRPr="00DD2AE6" w:rsidRDefault="003C4F65" w:rsidP="00A13A7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DD2AE6">
        <w:rPr>
          <w:color w:val="000000"/>
          <w:sz w:val="24"/>
          <w:szCs w:val="24"/>
          <w:lang w:val="en-US"/>
        </w:rPr>
        <w:t>We n</w:t>
      </w:r>
      <w:r w:rsidRPr="00DD2AE6">
        <w:rPr>
          <w:color w:val="000000"/>
          <w:sz w:val="24"/>
          <w:szCs w:val="24"/>
          <w:lang w:val="en-US"/>
        </w:rPr>
        <w:t>eed a statement to say the</w:t>
      </w:r>
      <w:r w:rsidR="005D3665">
        <w:rPr>
          <w:color w:val="000000"/>
          <w:sz w:val="24"/>
          <w:szCs w:val="24"/>
          <w:lang w:val="en-US"/>
        </w:rPr>
        <w:t>re</w:t>
      </w:r>
      <w:r w:rsidRPr="00DD2AE6">
        <w:rPr>
          <w:color w:val="000000"/>
          <w:sz w:val="24"/>
          <w:szCs w:val="24"/>
          <w:lang w:val="en-US"/>
        </w:rPr>
        <w:t xml:space="preserve"> </w:t>
      </w:r>
      <w:r w:rsidR="00477B41" w:rsidRPr="00DD2AE6">
        <w:rPr>
          <w:color w:val="000000"/>
          <w:sz w:val="24"/>
          <w:szCs w:val="24"/>
          <w:lang w:val="en-US"/>
        </w:rPr>
        <w:t xml:space="preserve">is a need for </w:t>
      </w:r>
      <w:r w:rsidRPr="00DD2AE6">
        <w:rPr>
          <w:color w:val="000000"/>
          <w:sz w:val="24"/>
          <w:szCs w:val="24"/>
          <w:lang w:val="en-US"/>
        </w:rPr>
        <w:t xml:space="preserve">mechanisms to mitigate these attacks. </w:t>
      </w:r>
    </w:p>
    <w:p w14:paraId="11A9E385" w14:textId="2D5D3B13" w:rsidR="00CB6B32" w:rsidRPr="00DD2AE6" w:rsidRDefault="00135575" w:rsidP="00135575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The</w:t>
      </w:r>
      <w:r w:rsidR="003C4F65" w:rsidRPr="00DD2AE6">
        <w:rPr>
          <w:color w:val="000000"/>
          <w:sz w:val="24"/>
          <w:szCs w:val="24"/>
          <w:lang w:val="en-US"/>
        </w:rPr>
        <w:t>re</w:t>
      </w:r>
      <w:r w:rsidRPr="00DD2AE6">
        <w:rPr>
          <w:color w:val="000000"/>
          <w:sz w:val="24"/>
          <w:szCs w:val="24"/>
          <w:lang w:val="en-US"/>
        </w:rPr>
        <w:t xml:space="preserve"> is a need to add capabilities to address privacy attacks</w:t>
      </w:r>
      <w:r w:rsidR="005D3665">
        <w:rPr>
          <w:color w:val="000000"/>
          <w:sz w:val="24"/>
          <w:szCs w:val="24"/>
          <w:lang w:val="en-US"/>
        </w:rPr>
        <w:t>.</w:t>
      </w:r>
    </w:p>
    <w:p w14:paraId="58290EE5" w14:textId="724F9C62" w:rsidR="00477B41" w:rsidRPr="00DD2AE6" w:rsidRDefault="00DD2AE6" w:rsidP="00477B41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new</w:t>
      </w:r>
      <w:r w:rsidR="00477B41" w:rsidRPr="00DD2AE6">
        <w:rPr>
          <w:color w:val="000000"/>
          <w:sz w:val="24"/>
          <w:szCs w:val="24"/>
          <w:lang w:val="en-US"/>
        </w:rPr>
        <w:t xml:space="preserve"> sentence </w:t>
      </w:r>
      <w:r>
        <w:rPr>
          <w:color w:val="000000"/>
          <w:sz w:val="24"/>
          <w:szCs w:val="24"/>
          <w:lang w:val="en-US"/>
        </w:rPr>
        <w:t xml:space="preserve">was proposed </w:t>
      </w:r>
      <w:r w:rsidR="00477B41" w:rsidRPr="00DD2AE6">
        <w:rPr>
          <w:color w:val="000000"/>
          <w:sz w:val="24"/>
          <w:szCs w:val="24"/>
          <w:lang w:val="en-US"/>
        </w:rPr>
        <w:t xml:space="preserve">to address </w:t>
      </w:r>
      <w:r>
        <w:rPr>
          <w:color w:val="000000"/>
          <w:sz w:val="24"/>
          <w:szCs w:val="24"/>
          <w:lang w:val="en-US"/>
        </w:rPr>
        <w:t>the</w:t>
      </w:r>
      <w:r w:rsidR="00477B41" w:rsidRPr="00DD2AE6">
        <w:rPr>
          <w:color w:val="000000"/>
          <w:sz w:val="24"/>
          <w:szCs w:val="24"/>
          <w:lang w:val="en-US"/>
        </w:rPr>
        <w:t xml:space="preserve"> comments above. The group ha</w:t>
      </w:r>
      <w:r w:rsidR="006F1049" w:rsidRPr="00DD2AE6">
        <w:rPr>
          <w:color w:val="000000"/>
          <w:sz w:val="24"/>
          <w:szCs w:val="24"/>
          <w:lang w:val="en-US"/>
        </w:rPr>
        <w:t>s</w:t>
      </w:r>
      <w:r w:rsidR="00477B41" w:rsidRPr="00DD2AE6">
        <w:rPr>
          <w:color w:val="000000"/>
          <w:sz w:val="24"/>
          <w:szCs w:val="24"/>
          <w:lang w:val="en-US"/>
        </w:rPr>
        <w:t xml:space="preserve"> no objection.</w:t>
      </w:r>
    </w:p>
    <w:p w14:paraId="456D7CE8" w14:textId="7AB98164" w:rsidR="003C4F65" w:rsidRPr="00DD2AE6" w:rsidRDefault="00DD2AE6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>Q</w:t>
      </w:r>
      <w:r w:rsidR="00CB6B32" w:rsidRPr="00DD2AE6">
        <w:rPr>
          <w:rFonts w:eastAsia="SimSun"/>
          <w:sz w:val="24"/>
          <w:szCs w:val="24"/>
          <w:lang w:val="en-US"/>
        </w:rPr>
        <w:t>: Should we keep eavesdropping and user fingerprinting as examples? User tracking is the number one privacy issue.</w:t>
      </w:r>
      <w:r w:rsidR="003C4F65" w:rsidRPr="00DD2AE6">
        <w:rPr>
          <w:rFonts w:eastAsia="SimSun"/>
          <w:sz w:val="24"/>
          <w:szCs w:val="24"/>
          <w:lang w:val="en-US"/>
        </w:rPr>
        <w:t xml:space="preserve"> </w:t>
      </w:r>
    </w:p>
    <w:p w14:paraId="3BE0ECA2" w14:textId="5100397C" w:rsidR="00CB6B32" w:rsidRPr="00DD2AE6" w:rsidRDefault="00CB6B32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rFonts w:eastAsia="SimSun"/>
          <w:sz w:val="24"/>
          <w:szCs w:val="24"/>
          <w:lang w:val="en-US"/>
        </w:rPr>
        <w:t xml:space="preserve">C: </w:t>
      </w:r>
      <w:r w:rsidR="00DD2AE6">
        <w:rPr>
          <w:rFonts w:eastAsia="SimSun"/>
          <w:sz w:val="24"/>
          <w:szCs w:val="24"/>
          <w:lang w:val="en-US"/>
        </w:rPr>
        <w:t>We n</w:t>
      </w:r>
      <w:r w:rsidRPr="00DD2AE6">
        <w:rPr>
          <w:rFonts w:eastAsia="SimSun"/>
          <w:sz w:val="24"/>
          <w:szCs w:val="24"/>
          <w:lang w:val="en-US"/>
        </w:rPr>
        <w:t xml:space="preserve">eed to consider other unknown 3rd parties, for example a 3rd party using DNS to look at websites </w:t>
      </w:r>
      <w:r w:rsidR="00230215">
        <w:rPr>
          <w:rFonts w:eastAsia="SimSun"/>
          <w:sz w:val="24"/>
          <w:szCs w:val="24"/>
          <w:lang w:val="en-US"/>
        </w:rPr>
        <w:t>a</w:t>
      </w:r>
      <w:r w:rsidRPr="00DD2AE6">
        <w:rPr>
          <w:rFonts w:eastAsia="SimSun"/>
          <w:sz w:val="24"/>
          <w:szCs w:val="24"/>
          <w:lang w:val="en-US"/>
        </w:rPr>
        <w:t xml:space="preserve"> user is accessing. We should capture this.</w:t>
      </w:r>
    </w:p>
    <w:p w14:paraId="4CD47D15" w14:textId="574147C1" w:rsidR="00CB6B32" w:rsidRPr="00DD2AE6" w:rsidRDefault="003C4F65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DD2AE6">
        <w:rPr>
          <w:color w:val="000000"/>
          <w:sz w:val="24"/>
          <w:szCs w:val="24"/>
          <w:lang w:val="en-US"/>
        </w:rPr>
        <w:t>We c</w:t>
      </w:r>
      <w:r w:rsidRPr="00DD2AE6">
        <w:rPr>
          <w:color w:val="000000"/>
          <w:sz w:val="24"/>
          <w:szCs w:val="24"/>
          <w:lang w:val="en-US"/>
        </w:rPr>
        <w:t>ould</w:t>
      </w:r>
      <w:r w:rsidR="006F1049" w:rsidRPr="00DD2AE6">
        <w:rPr>
          <w:color w:val="000000"/>
          <w:sz w:val="24"/>
          <w:szCs w:val="24"/>
          <w:lang w:val="en-US"/>
        </w:rPr>
        <w:t xml:space="preserve"> replace “</w:t>
      </w:r>
      <w:r w:rsidR="006F1049" w:rsidRPr="00DD2AE6">
        <w:rPr>
          <w:rFonts w:eastAsia="SimSun"/>
          <w:sz w:val="24"/>
          <w:szCs w:val="24"/>
          <w:lang w:val="en-US"/>
        </w:rPr>
        <w:t>eavesdropping and user fingerprinting” by “</w:t>
      </w:r>
      <w:r w:rsidRPr="00DD2AE6">
        <w:rPr>
          <w:color w:val="000000"/>
          <w:sz w:val="24"/>
          <w:szCs w:val="24"/>
          <w:lang w:val="en-US"/>
        </w:rPr>
        <w:t>user tracking and user profiling</w:t>
      </w:r>
      <w:r w:rsidR="006F1049" w:rsidRPr="00DD2AE6">
        <w:rPr>
          <w:color w:val="000000"/>
          <w:sz w:val="24"/>
          <w:szCs w:val="24"/>
          <w:lang w:val="en-US"/>
        </w:rPr>
        <w:t>”. We can revisit later.</w:t>
      </w:r>
      <w:r w:rsidRPr="00DD2AE6">
        <w:rPr>
          <w:color w:val="000000"/>
          <w:sz w:val="24"/>
          <w:szCs w:val="24"/>
          <w:lang w:val="en-US"/>
        </w:rPr>
        <w:t xml:space="preserve"> </w:t>
      </w:r>
    </w:p>
    <w:p w14:paraId="20D27E15" w14:textId="4DAFAC81" w:rsidR="003C4F65" w:rsidRPr="00DD2AE6" w:rsidRDefault="003C4F65" w:rsidP="00135575">
      <w:pPr>
        <w:suppressAutoHyphens w:val="0"/>
        <w:textAlignment w:val="center"/>
        <w:rPr>
          <w:rFonts w:eastAsia="SimSun"/>
          <w:sz w:val="24"/>
          <w:szCs w:val="24"/>
          <w:lang w:val="en-US"/>
        </w:rPr>
      </w:pPr>
      <w:r w:rsidRPr="00DD2AE6">
        <w:rPr>
          <w:rFonts w:eastAsia="SimSun"/>
          <w:sz w:val="24"/>
          <w:szCs w:val="24"/>
          <w:lang w:val="en-US"/>
        </w:rPr>
        <w:t>The group has no objection</w:t>
      </w:r>
      <w:r w:rsidR="00477B41" w:rsidRPr="00DD2AE6">
        <w:rPr>
          <w:rFonts w:eastAsia="SimSun"/>
          <w:sz w:val="24"/>
          <w:szCs w:val="24"/>
          <w:lang w:val="en-US"/>
        </w:rPr>
        <w:t>.</w:t>
      </w:r>
    </w:p>
    <w:p w14:paraId="6A9BCC32" w14:textId="55117AE7" w:rsidR="003C4F65" w:rsidRPr="00DD2AE6" w:rsidRDefault="003C4F65" w:rsidP="00135575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2F56865E" w14:textId="77FAB384" w:rsidR="006F1049" w:rsidRPr="00DD2AE6" w:rsidRDefault="006F1049" w:rsidP="00D06361">
      <w:pPr>
        <w:pStyle w:val="ListParagraph"/>
        <w:numPr>
          <w:ilvl w:val="0"/>
          <w:numId w:val="3"/>
        </w:numPr>
        <w:suppressAutoHyphens w:val="0"/>
        <w:textAlignment w:val="center"/>
        <w:rPr>
          <w:rFonts w:eastAsia="SimSun"/>
        </w:rPr>
      </w:pPr>
      <w:r w:rsidRPr="00DD2AE6">
        <w:rPr>
          <w:color w:val="000000"/>
        </w:rPr>
        <w:t xml:space="preserve">Section 8.1: </w:t>
      </w:r>
      <w:r w:rsidRPr="00DD2AE6">
        <w:rPr>
          <w:rFonts w:eastAsia="SimSun"/>
        </w:rPr>
        <w:t>Additional Explanatory Notes</w:t>
      </w:r>
    </w:p>
    <w:p w14:paraId="67C5C051" w14:textId="77777777" w:rsidR="000D41E3" w:rsidRPr="006F1049" w:rsidRDefault="000D41E3" w:rsidP="006F1049">
      <w:pPr>
        <w:suppressAutoHyphens w:val="0"/>
        <w:textAlignment w:val="center"/>
        <w:rPr>
          <w:color w:val="000000"/>
          <w:sz w:val="24"/>
          <w:szCs w:val="24"/>
          <w:u w:val="single"/>
          <w:lang w:val="en-US"/>
        </w:rPr>
      </w:pPr>
    </w:p>
    <w:p w14:paraId="790DC7AF" w14:textId="0C894404" w:rsidR="006F1049" w:rsidRPr="00DD2AE6" w:rsidRDefault="000D41E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C: </w:t>
      </w:r>
      <w:r w:rsidR="00171443" w:rsidRPr="00DD2AE6">
        <w:rPr>
          <w:color w:val="000000"/>
          <w:sz w:val="24"/>
          <w:szCs w:val="24"/>
          <w:lang w:val="en-US"/>
        </w:rPr>
        <w:t>An e</w:t>
      </w:r>
      <w:r w:rsidR="006F1049" w:rsidRPr="006F1049">
        <w:rPr>
          <w:color w:val="000000"/>
          <w:sz w:val="24"/>
          <w:szCs w:val="24"/>
          <w:lang w:val="en-US"/>
        </w:rPr>
        <w:t>xplanatory note explain</w:t>
      </w:r>
      <w:r w:rsidR="00171443" w:rsidRPr="00DD2AE6">
        <w:rPr>
          <w:color w:val="000000"/>
          <w:sz w:val="24"/>
          <w:szCs w:val="24"/>
          <w:lang w:val="en-US"/>
        </w:rPr>
        <w:t>s</w:t>
      </w:r>
      <w:r w:rsidR="006F1049" w:rsidRPr="006F1049">
        <w:rPr>
          <w:color w:val="000000"/>
          <w:sz w:val="24"/>
          <w:szCs w:val="24"/>
          <w:lang w:val="en-US"/>
        </w:rPr>
        <w:t xml:space="preserve"> some</w:t>
      </w:r>
      <w:r w:rsidRPr="00DD2AE6">
        <w:rPr>
          <w:color w:val="000000"/>
          <w:sz w:val="24"/>
          <w:szCs w:val="24"/>
          <w:lang w:val="en-US"/>
        </w:rPr>
        <w:t>t</w:t>
      </w:r>
      <w:r w:rsidR="006F1049" w:rsidRPr="006F1049">
        <w:rPr>
          <w:color w:val="000000"/>
          <w:sz w:val="24"/>
          <w:szCs w:val="24"/>
          <w:lang w:val="en-US"/>
        </w:rPr>
        <w:t xml:space="preserve">hing </w:t>
      </w:r>
      <w:r w:rsidRPr="00DD2AE6">
        <w:rPr>
          <w:color w:val="000000"/>
          <w:sz w:val="24"/>
          <w:szCs w:val="24"/>
          <w:lang w:val="en-US"/>
        </w:rPr>
        <w:t xml:space="preserve">that may </w:t>
      </w:r>
      <w:r w:rsidR="006F1049" w:rsidRPr="006F1049">
        <w:rPr>
          <w:color w:val="000000"/>
          <w:sz w:val="24"/>
          <w:szCs w:val="24"/>
          <w:lang w:val="en-US"/>
        </w:rPr>
        <w:t xml:space="preserve">not </w:t>
      </w:r>
      <w:r w:rsidR="00DD2AE6">
        <w:rPr>
          <w:color w:val="000000"/>
          <w:sz w:val="24"/>
          <w:szCs w:val="24"/>
          <w:lang w:val="en-US"/>
        </w:rPr>
        <w:t xml:space="preserve">be </w:t>
      </w:r>
      <w:r w:rsidR="006F1049" w:rsidRPr="006F1049">
        <w:rPr>
          <w:color w:val="000000"/>
          <w:sz w:val="24"/>
          <w:szCs w:val="24"/>
          <w:lang w:val="en-US"/>
        </w:rPr>
        <w:t>understood</w:t>
      </w:r>
      <w:r w:rsidRPr="00DD2AE6">
        <w:rPr>
          <w:color w:val="000000"/>
          <w:sz w:val="24"/>
          <w:szCs w:val="24"/>
          <w:lang w:val="en-US"/>
        </w:rPr>
        <w:t xml:space="preserve">. </w:t>
      </w:r>
      <w:r w:rsidR="00DD2AE6">
        <w:rPr>
          <w:color w:val="000000"/>
          <w:sz w:val="24"/>
          <w:szCs w:val="24"/>
          <w:lang w:val="en-US"/>
        </w:rPr>
        <w:t>I d</w:t>
      </w:r>
      <w:r w:rsidRPr="00DD2AE6">
        <w:rPr>
          <w:color w:val="000000"/>
          <w:sz w:val="24"/>
          <w:szCs w:val="24"/>
          <w:lang w:val="en-US"/>
        </w:rPr>
        <w:t xml:space="preserve">o not understand the first point. </w:t>
      </w:r>
      <w:r w:rsidR="00DD2AE6">
        <w:rPr>
          <w:color w:val="000000"/>
          <w:sz w:val="24"/>
          <w:szCs w:val="24"/>
          <w:lang w:val="en-US"/>
        </w:rPr>
        <w:t>We n</w:t>
      </w:r>
      <w:r w:rsidR="006F1049" w:rsidRPr="006F1049">
        <w:rPr>
          <w:color w:val="000000"/>
          <w:sz w:val="24"/>
          <w:szCs w:val="24"/>
          <w:lang w:val="en-US"/>
        </w:rPr>
        <w:t xml:space="preserve">eed to identify what </w:t>
      </w:r>
      <w:r w:rsidRPr="00DD2AE6">
        <w:rPr>
          <w:color w:val="000000"/>
          <w:sz w:val="24"/>
          <w:szCs w:val="24"/>
          <w:lang w:val="en-US"/>
        </w:rPr>
        <w:t>paragraph</w:t>
      </w:r>
      <w:r w:rsidR="006F1049" w:rsidRPr="006F1049">
        <w:rPr>
          <w:color w:val="000000"/>
          <w:sz w:val="24"/>
          <w:szCs w:val="24"/>
          <w:lang w:val="en-US"/>
        </w:rPr>
        <w:t xml:space="preserve"> the note is clarifying</w:t>
      </w:r>
      <w:r w:rsidRPr="00DD2AE6">
        <w:rPr>
          <w:color w:val="000000"/>
          <w:sz w:val="24"/>
          <w:szCs w:val="24"/>
          <w:lang w:val="en-US"/>
        </w:rPr>
        <w:t xml:space="preserve">. </w:t>
      </w:r>
      <w:r w:rsidR="00DD2AE6">
        <w:rPr>
          <w:color w:val="000000"/>
          <w:sz w:val="24"/>
          <w:szCs w:val="24"/>
          <w:lang w:val="en-US"/>
        </w:rPr>
        <w:t>I do</w:t>
      </w:r>
      <w:r w:rsidRPr="00DD2AE6">
        <w:rPr>
          <w:color w:val="000000"/>
          <w:sz w:val="24"/>
          <w:szCs w:val="24"/>
          <w:lang w:val="en-US"/>
        </w:rPr>
        <w:t xml:space="preserve"> not understand the reference to 802.3. Point 4 should be in the purpose section. Most points should be in the need section.</w:t>
      </w:r>
    </w:p>
    <w:p w14:paraId="5D4E63F3" w14:textId="5252EF88" w:rsidR="000D41E3" w:rsidRPr="00DD2AE6" w:rsidRDefault="000D41E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First point is not needed</w:t>
      </w:r>
      <w:r w:rsidR="005D3665">
        <w:rPr>
          <w:color w:val="000000"/>
          <w:sz w:val="24"/>
          <w:szCs w:val="24"/>
          <w:lang w:val="en-US"/>
        </w:rPr>
        <w:t>.</w:t>
      </w:r>
    </w:p>
    <w:p w14:paraId="2EC31F2C" w14:textId="5ED1140F" w:rsidR="00326BB0" w:rsidRPr="00DD2AE6" w:rsidRDefault="00326BB0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If we reference 802E</w:t>
      </w:r>
      <w:r w:rsidR="00DD2AE6">
        <w:rPr>
          <w:color w:val="000000"/>
          <w:sz w:val="24"/>
          <w:szCs w:val="24"/>
          <w:lang w:val="en-US"/>
        </w:rPr>
        <w:t xml:space="preserve"> we</w:t>
      </w:r>
      <w:r w:rsidRPr="00DD2AE6">
        <w:rPr>
          <w:color w:val="000000"/>
          <w:sz w:val="24"/>
          <w:szCs w:val="24"/>
          <w:lang w:val="en-US"/>
        </w:rPr>
        <w:t xml:space="preserve"> need to reference the full title.</w:t>
      </w:r>
    </w:p>
    <w:p w14:paraId="74771322" w14:textId="2F51B94B" w:rsidR="000D41E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Not sure if 802E is still a draft. Need to check.</w:t>
      </w:r>
    </w:p>
    <w:p w14:paraId="2850D655" w14:textId="423D756E" w:rsidR="000D41E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The CSD should capture most of the points in section 8.1.</w:t>
      </w:r>
    </w:p>
    <w:p w14:paraId="69031A33" w14:textId="4B58ED5F" w:rsidR="00171443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>C: This is a good point.</w:t>
      </w:r>
    </w:p>
    <w:p w14:paraId="2D973858" w14:textId="77777777" w:rsidR="00AE34F9" w:rsidRPr="00DD2AE6" w:rsidRDefault="00AE34F9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606634FA" w14:textId="211E3A1E" w:rsidR="00171443" w:rsidRPr="006F1049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The group modified section 8.1 according to </w:t>
      </w:r>
      <w:r w:rsidR="001C37AB">
        <w:rPr>
          <w:color w:val="000000"/>
          <w:sz w:val="24"/>
          <w:szCs w:val="24"/>
          <w:lang w:val="en-US"/>
        </w:rPr>
        <w:t xml:space="preserve">the </w:t>
      </w:r>
      <w:r w:rsidRPr="00DD2AE6">
        <w:rPr>
          <w:color w:val="000000"/>
          <w:sz w:val="24"/>
          <w:szCs w:val="24"/>
          <w:lang w:val="en-US"/>
        </w:rPr>
        <w:t>above comments.</w:t>
      </w:r>
      <w:r w:rsidR="00AE34F9">
        <w:rPr>
          <w:color w:val="000000"/>
          <w:sz w:val="24"/>
          <w:szCs w:val="24"/>
          <w:lang w:val="en-US"/>
        </w:rPr>
        <w:t xml:space="preserve"> </w:t>
      </w:r>
      <w:r w:rsidRPr="00DD2AE6">
        <w:rPr>
          <w:color w:val="000000"/>
          <w:sz w:val="24"/>
          <w:szCs w:val="24"/>
          <w:lang w:val="en-US"/>
        </w:rPr>
        <w:t xml:space="preserve">The chair will </w:t>
      </w:r>
      <w:r w:rsidRPr="006F1049">
        <w:rPr>
          <w:color w:val="000000"/>
          <w:sz w:val="24"/>
          <w:szCs w:val="24"/>
          <w:lang w:val="en-US"/>
        </w:rPr>
        <w:t xml:space="preserve">clean up some editorial changes and post the draft </w:t>
      </w:r>
      <w:r w:rsidRPr="00DD2AE6">
        <w:rPr>
          <w:color w:val="000000"/>
          <w:sz w:val="24"/>
          <w:szCs w:val="24"/>
          <w:lang w:val="en-US"/>
        </w:rPr>
        <w:t>as</w:t>
      </w:r>
      <w:r w:rsidR="00AE34F9">
        <w:rPr>
          <w:color w:val="000000"/>
          <w:sz w:val="24"/>
          <w:szCs w:val="24"/>
          <w:lang w:val="en-US"/>
        </w:rPr>
        <w:t xml:space="preserve"> </w:t>
      </w:r>
      <w:r w:rsidR="00AE34F9" w:rsidRPr="00AE34F9">
        <w:rPr>
          <w:color w:val="000000"/>
          <w:sz w:val="24"/>
          <w:szCs w:val="24"/>
          <w:lang w:val="en-US"/>
        </w:rPr>
        <w:t>11-20-854r4.</w:t>
      </w:r>
    </w:p>
    <w:p w14:paraId="38C7D173" w14:textId="4C0B4AD6" w:rsidR="00171443" w:rsidRPr="00DD2AE6" w:rsidRDefault="00171443" w:rsidP="00171443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05935538" w14:textId="1AA3B3A4" w:rsidR="00DD2AE6" w:rsidRDefault="00DD2AE6" w:rsidP="00DD2AE6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bookmarkStart w:id="6" w:name="_Toc42867520"/>
      <w:r>
        <w:rPr>
          <w:rFonts w:ascii="Times New Roman" w:hAnsi="Times New Roman"/>
        </w:rPr>
        <w:t>Review upcoming Telecon Schedule</w:t>
      </w:r>
      <w:bookmarkEnd w:id="6"/>
    </w:p>
    <w:p w14:paraId="19AF69B6" w14:textId="79773452" w:rsidR="00171443" w:rsidRPr="00DD2AE6" w:rsidRDefault="00171443" w:rsidP="006F1049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</w:p>
    <w:p w14:paraId="47791CF2" w14:textId="0D964E8D" w:rsidR="00171443" w:rsidRPr="00DD2AE6" w:rsidRDefault="006F1049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6F1049">
        <w:rPr>
          <w:color w:val="000000"/>
          <w:sz w:val="24"/>
          <w:szCs w:val="24"/>
          <w:lang w:val="en-US"/>
        </w:rPr>
        <w:t xml:space="preserve">Next teleconference </w:t>
      </w:r>
      <w:r w:rsidR="003A666D">
        <w:rPr>
          <w:color w:val="000000"/>
          <w:sz w:val="24"/>
          <w:szCs w:val="24"/>
          <w:lang w:val="en-US"/>
        </w:rPr>
        <w:t xml:space="preserve">is </w:t>
      </w:r>
      <w:r w:rsidRPr="006F1049">
        <w:rPr>
          <w:color w:val="000000"/>
          <w:sz w:val="24"/>
          <w:szCs w:val="24"/>
          <w:lang w:val="en-US"/>
        </w:rPr>
        <w:t xml:space="preserve">in 2 weeks </w:t>
      </w:r>
      <w:r w:rsidR="00F07CEF" w:rsidRPr="00DD2AE6">
        <w:rPr>
          <w:color w:val="000000"/>
          <w:sz w:val="24"/>
          <w:szCs w:val="24"/>
          <w:lang w:val="en-US"/>
        </w:rPr>
        <w:t>on S</w:t>
      </w:r>
      <w:r w:rsidRPr="006F1049">
        <w:rPr>
          <w:color w:val="000000"/>
          <w:sz w:val="24"/>
          <w:szCs w:val="24"/>
          <w:lang w:val="en-US"/>
        </w:rPr>
        <w:t>ept 1</w:t>
      </w:r>
      <w:r w:rsidR="00230215">
        <w:rPr>
          <w:color w:val="000000"/>
          <w:sz w:val="24"/>
          <w:szCs w:val="24"/>
          <w:lang w:val="en-US"/>
        </w:rPr>
        <w:t>4</w:t>
      </w:r>
      <w:r w:rsidR="00171443" w:rsidRPr="00DD2AE6">
        <w:rPr>
          <w:color w:val="000000"/>
          <w:sz w:val="24"/>
          <w:szCs w:val="24"/>
          <w:vertAlign w:val="superscript"/>
          <w:lang w:val="en-US"/>
        </w:rPr>
        <w:t>th</w:t>
      </w:r>
      <w:r w:rsidR="00171443" w:rsidRPr="00DD2AE6">
        <w:rPr>
          <w:color w:val="000000"/>
          <w:sz w:val="24"/>
          <w:szCs w:val="24"/>
          <w:lang w:val="en-US"/>
        </w:rPr>
        <w:t xml:space="preserve"> </w:t>
      </w:r>
      <w:r w:rsidR="00AE34F9">
        <w:rPr>
          <w:color w:val="000000"/>
          <w:sz w:val="24"/>
          <w:szCs w:val="24"/>
          <w:lang w:val="en-US"/>
        </w:rPr>
        <w:t xml:space="preserve">at </w:t>
      </w:r>
      <w:r w:rsidR="00230215">
        <w:rPr>
          <w:color w:val="000000"/>
          <w:sz w:val="24"/>
          <w:szCs w:val="24"/>
          <w:lang w:val="en-US"/>
        </w:rPr>
        <w:t>10</w:t>
      </w:r>
      <w:r w:rsidR="008212CE">
        <w:rPr>
          <w:color w:val="000000"/>
          <w:sz w:val="24"/>
          <w:szCs w:val="24"/>
          <w:lang w:val="en-US"/>
        </w:rPr>
        <w:t xml:space="preserve">:00 </w:t>
      </w:r>
      <w:r w:rsidR="00410A46">
        <w:rPr>
          <w:color w:val="000000"/>
          <w:sz w:val="24"/>
          <w:szCs w:val="24"/>
          <w:lang w:val="en-US"/>
        </w:rPr>
        <w:t>hrs.</w:t>
      </w:r>
      <w:r w:rsidR="00AE34F9">
        <w:rPr>
          <w:color w:val="000000"/>
          <w:sz w:val="24"/>
          <w:szCs w:val="24"/>
          <w:lang w:val="en-US"/>
        </w:rPr>
        <w:t xml:space="preserve"> EDT.</w:t>
      </w:r>
    </w:p>
    <w:p w14:paraId="710BC340" w14:textId="2A0FD6DB" w:rsidR="005D3665" w:rsidRDefault="00171443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 w:rsidRPr="00DD2AE6">
        <w:rPr>
          <w:color w:val="000000"/>
          <w:sz w:val="24"/>
          <w:szCs w:val="24"/>
          <w:lang w:val="en-US"/>
        </w:rPr>
        <w:t xml:space="preserve">The group will </w:t>
      </w:r>
      <w:r w:rsidR="003A666D" w:rsidRPr="00DD2AE6">
        <w:rPr>
          <w:color w:val="000000"/>
          <w:sz w:val="24"/>
          <w:szCs w:val="24"/>
          <w:lang w:val="en-US"/>
        </w:rPr>
        <w:t xml:space="preserve">review </w:t>
      </w:r>
      <w:r w:rsidR="003A666D" w:rsidRPr="006F1049">
        <w:rPr>
          <w:color w:val="000000"/>
          <w:sz w:val="24"/>
          <w:szCs w:val="24"/>
          <w:lang w:val="en-US"/>
        </w:rPr>
        <w:t>the</w:t>
      </w:r>
      <w:r w:rsidR="003A666D">
        <w:rPr>
          <w:color w:val="000000"/>
          <w:sz w:val="24"/>
          <w:szCs w:val="24"/>
          <w:lang w:val="en-US"/>
        </w:rPr>
        <w:t xml:space="preserve"> </w:t>
      </w:r>
      <w:r w:rsidR="00F07CEF" w:rsidRPr="00DD2AE6">
        <w:rPr>
          <w:color w:val="000000"/>
          <w:sz w:val="24"/>
          <w:szCs w:val="24"/>
          <w:lang w:val="en-US"/>
        </w:rPr>
        <w:t xml:space="preserve">PAR for </w:t>
      </w:r>
      <w:r w:rsidR="003A666D">
        <w:rPr>
          <w:color w:val="000000"/>
          <w:sz w:val="24"/>
          <w:szCs w:val="24"/>
          <w:lang w:val="en-US"/>
        </w:rPr>
        <w:t xml:space="preserve">Privacy </w:t>
      </w:r>
      <w:r w:rsidR="00F65A28">
        <w:rPr>
          <w:color w:val="000000"/>
          <w:sz w:val="24"/>
          <w:szCs w:val="24"/>
          <w:lang w:val="en-US"/>
        </w:rPr>
        <w:t xml:space="preserve">(r4) </w:t>
      </w:r>
      <w:r w:rsidRPr="00DD2AE6">
        <w:rPr>
          <w:color w:val="000000"/>
          <w:sz w:val="24"/>
          <w:szCs w:val="24"/>
          <w:lang w:val="en-US"/>
        </w:rPr>
        <w:t>and</w:t>
      </w:r>
      <w:r w:rsidR="006F1049" w:rsidRPr="006F1049">
        <w:rPr>
          <w:color w:val="000000"/>
          <w:sz w:val="24"/>
          <w:szCs w:val="24"/>
          <w:lang w:val="en-US"/>
        </w:rPr>
        <w:t xml:space="preserve"> </w:t>
      </w:r>
      <w:r w:rsidR="0047499E" w:rsidRPr="00DD2AE6">
        <w:rPr>
          <w:color w:val="000000"/>
          <w:sz w:val="24"/>
          <w:szCs w:val="24"/>
          <w:lang w:val="en-US"/>
        </w:rPr>
        <w:t xml:space="preserve">a </w:t>
      </w:r>
      <w:r w:rsidR="00F07CEF" w:rsidRPr="00DD2AE6">
        <w:rPr>
          <w:color w:val="000000"/>
          <w:sz w:val="24"/>
          <w:szCs w:val="24"/>
          <w:lang w:val="en-US"/>
        </w:rPr>
        <w:t xml:space="preserve">matching </w:t>
      </w:r>
      <w:r w:rsidR="0047499E" w:rsidRPr="00DD2AE6">
        <w:rPr>
          <w:color w:val="000000"/>
          <w:sz w:val="24"/>
          <w:szCs w:val="24"/>
          <w:lang w:val="en-US"/>
        </w:rPr>
        <w:t>CSD</w:t>
      </w:r>
      <w:r w:rsidR="00F07CEF" w:rsidRPr="00DD2AE6">
        <w:rPr>
          <w:color w:val="000000"/>
          <w:sz w:val="24"/>
          <w:szCs w:val="24"/>
          <w:lang w:val="en-US"/>
        </w:rPr>
        <w:t xml:space="preserve"> </w:t>
      </w:r>
      <w:r w:rsidR="00410A46" w:rsidRPr="00DD2AE6">
        <w:rPr>
          <w:color w:val="000000"/>
          <w:sz w:val="24"/>
          <w:szCs w:val="24"/>
          <w:lang w:val="en-US"/>
        </w:rPr>
        <w:t>draf</w:t>
      </w:r>
      <w:r w:rsidR="00410A46">
        <w:rPr>
          <w:color w:val="000000"/>
          <w:sz w:val="24"/>
          <w:szCs w:val="24"/>
          <w:lang w:val="en-US"/>
        </w:rPr>
        <w:t>t and</w:t>
      </w:r>
      <w:r w:rsidR="006F1049" w:rsidRPr="006F1049">
        <w:rPr>
          <w:color w:val="000000"/>
          <w:sz w:val="24"/>
          <w:szCs w:val="24"/>
          <w:lang w:val="en-US"/>
        </w:rPr>
        <w:t xml:space="preserve"> run motion</w:t>
      </w:r>
      <w:r w:rsidR="003A666D">
        <w:rPr>
          <w:color w:val="000000"/>
          <w:sz w:val="24"/>
          <w:szCs w:val="24"/>
          <w:lang w:val="en-US"/>
        </w:rPr>
        <w:t>s</w:t>
      </w:r>
      <w:r w:rsidR="006F1049" w:rsidRPr="006F1049">
        <w:rPr>
          <w:color w:val="000000"/>
          <w:sz w:val="24"/>
          <w:szCs w:val="24"/>
          <w:lang w:val="en-US"/>
        </w:rPr>
        <w:t xml:space="preserve"> on </w:t>
      </w:r>
      <w:r w:rsidR="00F07CEF" w:rsidRPr="00DD2AE6">
        <w:rPr>
          <w:color w:val="000000"/>
          <w:sz w:val="24"/>
          <w:szCs w:val="24"/>
          <w:lang w:val="en-US"/>
        </w:rPr>
        <w:t xml:space="preserve">the </w:t>
      </w:r>
      <w:r w:rsidR="006F1049" w:rsidRPr="006F1049">
        <w:rPr>
          <w:color w:val="000000"/>
          <w:sz w:val="24"/>
          <w:szCs w:val="24"/>
          <w:lang w:val="en-US"/>
        </w:rPr>
        <w:t xml:space="preserve">RCM PAR and CSD. </w:t>
      </w:r>
    </w:p>
    <w:p w14:paraId="63C92799" w14:textId="0F169982" w:rsidR="00F07CEF" w:rsidRPr="00DD2AE6" w:rsidRDefault="003A666D" w:rsidP="00DD2AE6">
      <w:pPr>
        <w:suppressAutoHyphens w:val="0"/>
        <w:textAlignment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Chair w</w:t>
      </w:r>
      <w:r w:rsidR="006F1049" w:rsidRPr="006F1049">
        <w:rPr>
          <w:color w:val="000000"/>
          <w:sz w:val="24"/>
          <w:szCs w:val="24"/>
          <w:lang w:val="en-US"/>
        </w:rPr>
        <w:t xml:space="preserve">ill </w:t>
      </w:r>
      <w:r w:rsidR="00F07CEF" w:rsidRPr="00DD2AE6">
        <w:rPr>
          <w:color w:val="000000"/>
          <w:sz w:val="24"/>
          <w:szCs w:val="24"/>
          <w:lang w:val="en-US"/>
        </w:rPr>
        <w:t>schedule a couple of session</w:t>
      </w:r>
      <w:r>
        <w:rPr>
          <w:color w:val="000000"/>
          <w:sz w:val="24"/>
          <w:szCs w:val="24"/>
          <w:lang w:val="en-US"/>
        </w:rPr>
        <w:t>s</w:t>
      </w:r>
      <w:r w:rsidR="00F07CEF" w:rsidRPr="00DD2AE6">
        <w:rPr>
          <w:color w:val="000000"/>
          <w:sz w:val="24"/>
          <w:szCs w:val="24"/>
          <w:lang w:val="en-US"/>
        </w:rPr>
        <w:t xml:space="preserve"> for October</w:t>
      </w:r>
      <w:r>
        <w:rPr>
          <w:color w:val="000000"/>
          <w:sz w:val="24"/>
          <w:szCs w:val="24"/>
          <w:lang w:val="en-US"/>
        </w:rPr>
        <w:t>.</w:t>
      </w:r>
      <w:r w:rsidR="00F07CEF" w:rsidRPr="00DD2AE6">
        <w:rPr>
          <w:color w:val="000000"/>
          <w:sz w:val="24"/>
          <w:szCs w:val="24"/>
          <w:lang w:val="en-US"/>
        </w:rPr>
        <w:t xml:space="preserve"> </w:t>
      </w:r>
    </w:p>
    <w:p w14:paraId="5C0A3E66" w14:textId="77777777" w:rsidR="00F07CEF" w:rsidRPr="00DD2AE6" w:rsidRDefault="00F07CEF" w:rsidP="00F07CEF">
      <w:pPr>
        <w:suppressAutoHyphens w:val="0"/>
        <w:textAlignment w:val="center"/>
        <w:rPr>
          <w:color w:val="000000"/>
          <w:sz w:val="24"/>
          <w:szCs w:val="24"/>
        </w:rPr>
      </w:pPr>
    </w:p>
    <w:p w14:paraId="7CFAD643" w14:textId="2E644AE3" w:rsidR="00695741" w:rsidRPr="00DD2AE6" w:rsidRDefault="003A66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0B61" w:rsidRPr="00DD2AE6">
        <w:rPr>
          <w:rFonts w:ascii="Times New Roman" w:hAnsi="Times New Roman"/>
        </w:rPr>
        <w:t xml:space="preserve">. </w:t>
      </w:r>
      <w:bookmarkStart w:id="7" w:name="_Toc42867522"/>
      <w:r w:rsidR="00B60B61" w:rsidRPr="00DD2AE6">
        <w:rPr>
          <w:rFonts w:ascii="Times New Roman" w:hAnsi="Times New Roman"/>
        </w:rPr>
        <w:t>Adjourned: 11:</w:t>
      </w:r>
      <w:r w:rsidR="0047499E" w:rsidRPr="00DD2AE6">
        <w:rPr>
          <w:rFonts w:ascii="Times New Roman" w:hAnsi="Times New Roman"/>
        </w:rPr>
        <w:t>08</w:t>
      </w:r>
      <w:r w:rsidR="00B60B61" w:rsidRPr="00DD2AE6">
        <w:rPr>
          <w:rFonts w:ascii="Times New Roman" w:hAnsi="Times New Roman"/>
        </w:rPr>
        <w:t xml:space="preserve"> hrs. EDT</w:t>
      </w:r>
      <w:bookmarkEnd w:id="7"/>
    </w:p>
    <w:p w14:paraId="62CF607C" w14:textId="284F76F4" w:rsidR="003A666D" w:rsidRDefault="003A666D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42867523"/>
    </w:p>
    <w:p w14:paraId="0B933CDF" w14:textId="2A92DC67" w:rsidR="003A666D" w:rsidRDefault="003A666D" w:rsidP="003A666D"/>
    <w:p w14:paraId="5F1E2765" w14:textId="22DA2E93" w:rsidR="003A666D" w:rsidRDefault="003A666D" w:rsidP="003A666D"/>
    <w:p w14:paraId="273991EC" w14:textId="77777777" w:rsidR="003A666D" w:rsidRPr="003A666D" w:rsidRDefault="003A666D" w:rsidP="003A666D"/>
    <w:p w14:paraId="3DFACC70" w14:textId="1DEB1374" w:rsidR="00695741" w:rsidRPr="00DD2AE6" w:rsidRDefault="00B60B61">
      <w:pPr>
        <w:pStyle w:val="Heading1"/>
        <w:rPr>
          <w:rFonts w:ascii="Times New Roman" w:hAnsi="Times New Roman"/>
          <w:sz w:val="24"/>
          <w:szCs w:val="24"/>
        </w:rPr>
      </w:pPr>
      <w:r w:rsidRPr="00DD2AE6">
        <w:rPr>
          <w:rFonts w:ascii="Times New Roman" w:hAnsi="Times New Roman"/>
          <w:sz w:val="24"/>
          <w:szCs w:val="24"/>
        </w:rPr>
        <w:lastRenderedPageBreak/>
        <w:t>Attendance:</w:t>
      </w:r>
      <w:bookmarkEnd w:id="8"/>
    </w:p>
    <w:p w14:paraId="5981C784" w14:textId="77777777" w:rsidR="00695741" w:rsidRPr="00DD2AE6" w:rsidRDefault="00695741">
      <w:pPr>
        <w:rPr>
          <w:sz w:val="24"/>
          <w:szCs w:val="24"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48"/>
        <w:gridCol w:w="2415"/>
        <w:gridCol w:w="3600"/>
      </w:tblGrid>
      <w:tr w:rsidR="00D06361" w:rsidRPr="00DD2AE6" w14:paraId="5A54D8CB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3D5802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Breakout</w:t>
            </w:r>
          </w:p>
        </w:tc>
        <w:tc>
          <w:tcPr>
            <w:tcW w:w="2048" w:type="dxa"/>
            <w:vAlign w:val="center"/>
          </w:tcPr>
          <w:p w14:paraId="10A2D8B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Timestamp</w:t>
            </w:r>
          </w:p>
        </w:tc>
        <w:tc>
          <w:tcPr>
            <w:tcW w:w="2415" w:type="dxa"/>
            <w:vAlign w:val="center"/>
          </w:tcPr>
          <w:p w14:paraId="526108A6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600" w:type="dxa"/>
            <w:vAlign w:val="center"/>
          </w:tcPr>
          <w:p w14:paraId="6F95A12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Affiliation</w:t>
            </w:r>
          </w:p>
        </w:tc>
      </w:tr>
      <w:tr w:rsidR="00D06361" w:rsidRPr="00DD2AE6" w14:paraId="24FA0339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040DCC6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0681B8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54F60BF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Aboulmagd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Osama</w:t>
            </w:r>
          </w:p>
        </w:tc>
        <w:tc>
          <w:tcPr>
            <w:tcW w:w="3600" w:type="dxa"/>
            <w:vAlign w:val="center"/>
          </w:tcPr>
          <w:p w14:paraId="7E3727A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Huawei Technologies Co. Ltd</w:t>
            </w:r>
          </w:p>
        </w:tc>
      </w:tr>
      <w:tr w:rsidR="00D06361" w:rsidRPr="00DD2AE6" w14:paraId="4FFAD44A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265A606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7431EA5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39F82D60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Agrawal, Sandeep</w:t>
            </w:r>
          </w:p>
        </w:tc>
        <w:tc>
          <w:tcPr>
            <w:tcW w:w="3600" w:type="dxa"/>
            <w:vAlign w:val="center"/>
          </w:tcPr>
          <w:p w14:paraId="00F19C0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C-DOT/Centre for Development of Telematics</w:t>
            </w:r>
          </w:p>
        </w:tc>
      </w:tr>
      <w:tr w:rsidR="00D06361" w:rsidRPr="00DD2AE6" w14:paraId="048D531F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4AEF35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6BB7CA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01AAA150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Ansley, Carol</w:t>
            </w:r>
          </w:p>
        </w:tc>
        <w:tc>
          <w:tcPr>
            <w:tcW w:w="3600" w:type="dxa"/>
            <w:vAlign w:val="center"/>
          </w:tcPr>
          <w:p w14:paraId="09FB30D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CommScope</w:t>
            </w:r>
          </w:p>
        </w:tc>
      </w:tr>
      <w:tr w:rsidR="00D06361" w:rsidRPr="00DD2AE6" w14:paraId="22749A1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3CBA7A6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58F6D48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04435C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 xml:space="preserve">Dong, </w:t>
            </w:r>
            <w:proofErr w:type="spellStart"/>
            <w:r w:rsidRPr="00DD2AE6">
              <w:rPr>
                <w:color w:val="000000"/>
                <w:sz w:val="24"/>
                <w:szCs w:val="24"/>
              </w:rPr>
              <w:t>Xiandong</w:t>
            </w:r>
            <w:proofErr w:type="spellEnd"/>
          </w:p>
        </w:tc>
        <w:tc>
          <w:tcPr>
            <w:tcW w:w="3600" w:type="dxa"/>
            <w:vAlign w:val="center"/>
          </w:tcPr>
          <w:p w14:paraId="23D0F5D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Xiaomi Inc.</w:t>
            </w:r>
          </w:p>
        </w:tc>
      </w:tr>
      <w:tr w:rsidR="00D06361" w:rsidRPr="00DD2AE6" w14:paraId="721D1C27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E49364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09B449A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479D83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Hamilton, Mark</w:t>
            </w:r>
          </w:p>
        </w:tc>
        <w:tc>
          <w:tcPr>
            <w:tcW w:w="3600" w:type="dxa"/>
            <w:vAlign w:val="center"/>
          </w:tcPr>
          <w:p w14:paraId="3167B1C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Ruckus/CommScope</w:t>
            </w:r>
          </w:p>
        </w:tc>
      </w:tr>
      <w:tr w:rsidR="00D06361" w:rsidRPr="00DD2AE6" w14:paraId="796A4A8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1CDE8B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365D20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4383C8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Hervieu, Lili</w:t>
            </w:r>
          </w:p>
        </w:tc>
        <w:tc>
          <w:tcPr>
            <w:tcW w:w="3600" w:type="dxa"/>
            <w:vAlign w:val="center"/>
          </w:tcPr>
          <w:p w14:paraId="5C77C26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Cable Television Laboratories Inc. (CableLabs)</w:t>
            </w:r>
          </w:p>
        </w:tc>
      </w:tr>
      <w:tr w:rsidR="00D06361" w:rsidRPr="00DD2AE6" w14:paraId="531EA953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7DB90336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DBD326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E43F9D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Huang, Po-Kai</w:t>
            </w:r>
          </w:p>
        </w:tc>
        <w:tc>
          <w:tcPr>
            <w:tcW w:w="3600" w:type="dxa"/>
            <w:vAlign w:val="center"/>
          </w:tcPr>
          <w:p w14:paraId="30D4146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Intel Corporation</w:t>
            </w:r>
          </w:p>
        </w:tc>
      </w:tr>
      <w:tr w:rsidR="00D06361" w:rsidRPr="00DD2AE6" w14:paraId="730329C9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A52B80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326BE84C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0BB851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 xml:space="preserve">Ji, </w:t>
            </w:r>
            <w:proofErr w:type="spellStart"/>
            <w:r w:rsidRPr="00DD2AE6">
              <w:rPr>
                <w:color w:val="000000"/>
                <w:sz w:val="24"/>
                <w:szCs w:val="24"/>
              </w:rPr>
              <w:t>Chenhe</w:t>
            </w:r>
            <w:proofErr w:type="spellEnd"/>
          </w:p>
        </w:tc>
        <w:tc>
          <w:tcPr>
            <w:tcW w:w="3600" w:type="dxa"/>
            <w:vAlign w:val="center"/>
          </w:tcPr>
          <w:p w14:paraId="64ECFF1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Huawei Technologies Co., Ltd</w:t>
            </w:r>
          </w:p>
        </w:tc>
      </w:tr>
      <w:tr w:rsidR="00D06361" w:rsidRPr="00DD2AE6" w14:paraId="6D187F34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B66FDB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191FBBA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16DF62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Kain, Carl</w:t>
            </w:r>
          </w:p>
        </w:tc>
        <w:tc>
          <w:tcPr>
            <w:tcW w:w="3600" w:type="dxa"/>
            <w:vAlign w:val="center"/>
          </w:tcPr>
          <w:p w14:paraId="22889713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Noblis, Inc.</w:t>
            </w:r>
          </w:p>
        </w:tc>
      </w:tr>
      <w:tr w:rsidR="00D06361" w:rsidRPr="00DD2AE6" w14:paraId="1CD4020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FD4DCC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0426DE4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229A8F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Levy, Joseph</w:t>
            </w:r>
          </w:p>
        </w:tc>
        <w:tc>
          <w:tcPr>
            <w:tcW w:w="3600" w:type="dxa"/>
            <w:vAlign w:val="center"/>
          </w:tcPr>
          <w:p w14:paraId="7344433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InterDigital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Inc.</w:t>
            </w:r>
          </w:p>
        </w:tc>
      </w:tr>
      <w:tr w:rsidR="00D06361" w:rsidRPr="00DD2AE6" w14:paraId="30275493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0C5FA1D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4BD064E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4BC142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Qi, Emily</w:t>
            </w:r>
          </w:p>
        </w:tc>
        <w:tc>
          <w:tcPr>
            <w:tcW w:w="3600" w:type="dxa"/>
            <w:vAlign w:val="center"/>
          </w:tcPr>
          <w:p w14:paraId="0E5D663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Intel Corporation</w:t>
            </w:r>
          </w:p>
        </w:tc>
      </w:tr>
      <w:tr w:rsidR="00D06361" w:rsidRPr="00DD2AE6" w14:paraId="1FA5AFEE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FE46A4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8CD648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6A96874D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Riegel, Maximilian</w:t>
            </w:r>
          </w:p>
        </w:tc>
        <w:tc>
          <w:tcPr>
            <w:tcW w:w="3600" w:type="dxa"/>
            <w:vAlign w:val="center"/>
          </w:tcPr>
          <w:p w14:paraId="2BD1834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Nokia</w:t>
            </w:r>
          </w:p>
        </w:tc>
      </w:tr>
      <w:tr w:rsidR="00D06361" w:rsidRPr="00DD2AE6" w14:paraId="3080C4CD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325B0A5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69A86D04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7D6B223E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proofErr w:type="spellStart"/>
            <w:r w:rsidRPr="00DD2AE6">
              <w:rPr>
                <w:color w:val="000000"/>
                <w:sz w:val="24"/>
                <w:szCs w:val="24"/>
              </w:rPr>
              <w:t>Rosdahl</w:t>
            </w:r>
            <w:proofErr w:type="spellEnd"/>
            <w:r w:rsidRPr="00DD2AE6">
              <w:rPr>
                <w:color w:val="000000"/>
                <w:sz w:val="24"/>
                <w:szCs w:val="24"/>
              </w:rPr>
              <w:t>, Jon</w:t>
            </w:r>
          </w:p>
        </w:tc>
        <w:tc>
          <w:tcPr>
            <w:tcW w:w="3600" w:type="dxa"/>
            <w:vAlign w:val="center"/>
          </w:tcPr>
          <w:p w14:paraId="120DA50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Qualcomm Technologies, Inc.</w:t>
            </w:r>
          </w:p>
        </w:tc>
      </w:tr>
      <w:tr w:rsidR="00D06361" w:rsidRPr="00DD2AE6" w14:paraId="065A81F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70ABC5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51E86DE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5CCE4E3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Smith, Graham</w:t>
            </w:r>
          </w:p>
        </w:tc>
        <w:tc>
          <w:tcPr>
            <w:tcW w:w="3600" w:type="dxa"/>
            <w:vAlign w:val="center"/>
          </w:tcPr>
          <w:p w14:paraId="719BF031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SR Technologies</w:t>
            </w:r>
          </w:p>
        </w:tc>
      </w:tr>
      <w:tr w:rsidR="00D06361" w:rsidRPr="00DD2AE6" w14:paraId="11A11D40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59378AA9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42CF5142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266D1EFB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Sun, Bo</w:t>
            </w:r>
          </w:p>
        </w:tc>
        <w:tc>
          <w:tcPr>
            <w:tcW w:w="3600" w:type="dxa"/>
            <w:vAlign w:val="center"/>
          </w:tcPr>
          <w:p w14:paraId="434A3A08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ZTE Corporation</w:t>
            </w:r>
          </w:p>
        </w:tc>
      </w:tr>
      <w:tr w:rsidR="00D06361" w:rsidRPr="00DD2AE6" w14:paraId="2D34DF98" w14:textId="77777777" w:rsidTr="005E004E">
        <w:trPr>
          <w:trHeight w:val="300"/>
        </w:trPr>
        <w:tc>
          <w:tcPr>
            <w:tcW w:w="2047" w:type="dxa"/>
            <w:vAlign w:val="center"/>
          </w:tcPr>
          <w:p w14:paraId="6CEBD9A5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RCM SG</w:t>
            </w:r>
          </w:p>
        </w:tc>
        <w:tc>
          <w:tcPr>
            <w:tcW w:w="2048" w:type="dxa"/>
            <w:vAlign w:val="center"/>
          </w:tcPr>
          <w:p w14:paraId="2F096E07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8/31</w:t>
            </w:r>
          </w:p>
        </w:tc>
        <w:tc>
          <w:tcPr>
            <w:tcW w:w="2415" w:type="dxa"/>
            <w:vAlign w:val="center"/>
          </w:tcPr>
          <w:p w14:paraId="17CEC95A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Yee, Peter</w:t>
            </w:r>
          </w:p>
        </w:tc>
        <w:tc>
          <w:tcPr>
            <w:tcW w:w="3600" w:type="dxa"/>
            <w:vAlign w:val="center"/>
          </w:tcPr>
          <w:p w14:paraId="730F4E1F" w14:textId="77777777" w:rsidR="005E004E" w:rsidRPr="00DD2AE6" w:rsidRDefault="005E004E" w:rsidP="005E004E">
            <w:pPr>
              <w:pStyle w:val="TableContents"/>
              <w:rPr>
                <w:color w:val="000000"/>
                <w:sz w:val="24"/>
                <w:szCs w:val="24"/>
              </w:rPr>
            </w:pPr>
            <w:r w:rsidRPr="00DD2AE6">
              <w:rPr>
                <w:color w:val="000000"/>
                <w:sz w:val="24"/>
                <w:szCs w:val="24"/>
              </w:rPr>
              <w:t>NSA-CSD</w:t>
            </w:r>
          </w:p>
        </w:tc>
      </w:tr>
    </w:tbl>
    <w:p w14:paraId="5089692B" w14:textId="77777777" w:rsidR="00695741" w:rsidRPr="00DD2AE6" w:rsidRDefault="00695741">
      <w:pPr>
        <w:rPr>
          <w:sz w:val="24"/>
          <w:szCs w:val="24"/>
        </w:rPr>
      </w:pPr>
    </w:p>
    <w:sectPr w:rsidR="00695741" w:rsidRPr="00DD2AE6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1F34" w14:textId="77777777" w:rsidR="0016333C" w:rsidRDefault="0016333C">
      <w:r>
        <w:separator/>
      </w:r>
    </w:p>
  </w:endnote>
  <w:endnote w:type="continuationSeparator" w:id="0">
    <w:p w14:paraId="0F475ADE" w14:textId="77777777" w:rsidR="0016333C" w:rsidRDefault="0016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AB9A" w14:textId="738FB23C" w:rsidR="00695741" w:rsidRDefault="00B60B6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D2AE6">
      <w:rPr>
        <w:lang w:val="fr-FR"/>
      </w:rPr>
      <w:instrText>SUBJECT</w:instrText>
    </w:r>
    <w:r>
      <w:fldChar w:fldCharType="separate"/>
    </w:r>
    <w:r w:rsidRPr="00DD2AE6">
      <w:rPr>
        <w:lang w:val="fr-FR"/>
      </w:rPr>
      <w:t>Minutes</w:t>
    </w:r>
    <w:r>
      <w:fldChar w:fldCharType="end"/>
    </w:r>
    <w:r>
      <w:rPr>
        <w:lang w:val="de-DE"/>
      </w:rPr>
      <w:tab/>
    </w:r>
    <w:r>
      <w:rPr>
        <w:lang w:val="de-DE"/>
      </w:rPr>
      <w:t xml:space="preserve">page </w:t>
    </w:r>
    <w:r>
      <w:fldChar w:fldCharType="begin"/>
    </w:r>
    <w:r w:rsidRPr="00DD2AE6">
      <w:rPr>
        <w:lang w:val="fr-FR"/>
      </w:rPr>
      <w:instrText>PAGE</w:instrText>
    </w:r>
    <w:r>
      <w:fldChar w:fldCharType="separate"/>
    </w:r>
    <w:r w:rsidRPr="00DD2AE6">
      <w:rPr>
        <w:lang w:val="fr-FR"/>
      </w:rPr>
      <w:t>4</w:t>
    </w:r>
    <w:r>
      <w:fldChar w:fldCharType="end"/>
    </w:r>
    <w:r>
      <w:rPr>
        <w:lang w:val="de-DE"/>
      </w:rPr>
      <w:tab/>
      <w:t xml:space="preserve">    </w:t>
    </w:r>
    <w:r w:rsidR="00DD2AE6">
      <w:rPr>
        <w:lang w:val="de-DE"/>
      </w:rPr>
      <w:t xml:space="preserve">Lili Hervieu </w:t>
    </w:r>
    <w:r>
      <w:rPr>
        <w:lang w:val="de-DE"/>
      </w:rPr>
      <w:t>(</w:t>
    </w:r>
    <w:r w:rsidR="00DD2AE6">
      <w:rPr>
        <w:lang w:val="de-DE"/>
      </w:rPr>
      <w:t>CableLabs</w:t>
    </w:r>
    <w:r>
      <w:rPr>
        <w:lang w:val="de-DE"/>
      </w:rPr>
      <w:t>)</w:t>
    </w:r>
  </w:p>
  <w:p w14:paraId="5F7416AC" w14:textId="77777777" w:rsidR="00695741" w:rsidRDefault="006957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E1B0C" w14:textId="77777777" w:rsidR="0016333C" w:rsidRDefault="0016333C">
      <w:r>
        <w:separator/>
      </w:r>
    </w:p>
  </w:footnote>
  <w:footnote w:type="continuationSeparator" w:id="0">
    <w:p w14:paraId="65F0E061" w14:textId="77777777" w:rsidR="0016333C" w:rsidRDefault="0016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9578" w14:textId="014DCE03" w:rsidR="00695741" w:rsidRDefault="00B60B61">
    <w:pPr>
      <w:pStyle w:val="Header"/>
      <w:tabs>
        <w:tab w:val="clear" w:pos="6480"/>
        <w:tab w:val="center" w:pos="4680"/>
        <w:tab w:val="right" w:pos="9360"/>
      </w:tabs>
    </w:pPr>
    <w:r>
      <w:t>August 2020</w:t>
    </w:r>
    <w:r>
      <w:tab/>
    </w:r>
    <w:r>
      <w:tab/>
      <w:t xml:space="preserve"> doc.: IEEE 802.11-20/1</w:t>
    </w:r>
    <w:r w:rsidR="003859A3">
      <w:t>428</w:t>
    </w:r>
    <w:r>
      <w:t>r</w:t>
    </w:r>
    <w:r w:rsidR="00F935A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49E"/>
    <w:multiLevelType w:val="multilevel"/>
    <w:tmpl w:val="A7D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3061F"/>
    <w:multiLevelType w:val="multilevel"/>
    <w:tmpl w:val="1F74297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53B3AF3"/>
    <w:multiLevelType w:val="hybridMultilevel"/>
    <w:tmpl w:val="8B723376"/>
    <w:lvl w:ilvl="0" w:tplc="90D60A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C6AE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600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DE6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6E6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623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122F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CBA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0DC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7E13C7B"/>
    <w:multiLevelType w:val="multilevel"/>
    <w:tmpl w:val="F55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4657C"/>
    <w:multiLevelType w:val="multilevel"/>
    <w:tmpl w:val="0C1E38E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9FB6E1A"/>
    <w:multiLevelType w:val="hybridMultilevel"/>
    <w:tmpl w:val="5CF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011E2"/>
    <w:multiLevelType w:val="multilevel"/>
    <w:tmpl w:val="96D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075435"/>
    <w:multiLevelType w:val="hybridMultilevel"/>
    <w:tmpl w:val="EF9E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55D50"/>
    <w:multiLevelType w:val="multilevel"/>
    <w:tmpl w:val="06E8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15355"/>
    <w:multiLevelType w:val="multilevel"/>
    <w:tmpl w:val="6B96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74B14"/>
    <w:multiLevelType w:val="multilevel"/>
    <w:tmpl w:val="E65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1"/>
    <w:rsid w:val="000D41E3"/>
    <w:rsid w:val="00135575"/>
    <w:rsid w:val="0016333C"/>
    <w:rsid w:val="00171443"/>
    <w:rsid w:val="001C37AB"/>
    <w:rsid w:val="00230215"/>
    <w:rsid w:val="00326BB0"/>
    <w:rsid w:val="00362A86"/>
    <w:rsid w:val="003859A3"/>
    <w:rsid w:val="003A666D"/>
    <w:rsid w:val="003C4F65"/>
    <w:rsid w:val="00410A46"/>
    <w:rsid w:val="0041563F"/>
    <w:rsid w:val="00467034"/>
    <w:rsid w:val="0047499E"/>
    <w:rsid w:val="00477B41"/>
    <w:rsid w:val="004F6FD1"/>
    <w:rsid w:val="0054445C"/>
    <w:rsid w:val="005D3665"/>
    <w:rsid w:val="005E004E"/>
    <w:rsid w:val="00695741"/>
    <w:rsid w:val="006F1049"/>
    <w:rsid w:val="007038DA"/>
    <w:rsid w:val="00750F61"/>
    <w:rsid w:val="00796BEE"/>
    <w:rsid w:val="008212CE"/>
    <w:rsid w:val="008D6FE2"/>
    <w:rsid w:val="009B31F2"/>
    <w:rsid w:val="00A13A76"/>
    <w:rsid w:val="00AD07BB"/>
    <w:rsid w:val="00AE34F9"/>
    <w:rsid w:val="00B41CDE"/>
    <w:rsid w:val="00B60B61"/>
    <w:rsid w:val="00BA7CCE"/>
    <w:rsid w:val="00CB6B32"/>
    <w:rsid w:val="00CD6CA2"/>
    <w:rsid w:val="00CF48E4"/>
    <w:rsid w:val="00D06361"/>
    <w:rsid w:val="00DD2AE6"/>
    <w:rsid w:val="00E77A67"/>
    <w:rsid w:val="00EF48D2"/>
    <w:rsid w:val="00F07CEF"/>
    <w:rsid w:val="00F12FF0"/>
    <w:rsid w:val="00F65A28"/>
    <w:rsid w:val="00F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E7D4"/>
  <w15:docId w15:val="{0DF77A9F-65A0-428E-9485-33D73083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F14FD2"/>
    <w:rPr>
      <w:rFonts w:eastAsia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6E3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F14FD2"/>
    <w:rPr>
      <w:sz w:val="18"/>
      <w:szCs w:val="18"/>
    </w:rPr>
  </w:style>
  <w:style w:type="paragraph" w:styleId="NoSpacing">
    <w:name w:val="No Spacing"/>
    <w:uiPriority w:val="1"/>
    <w:qFormat/>
    <w:rsid w:val="00477B4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012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065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8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54-03-0rcm-par-proposal-for-privac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995-04-0rcm-rcm-sg-agenda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802.11-20/1118r0</vt:lpstr>
    </vt:vector>
  </TitlesOfParts>
  <Company>Self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802.11-20/1118r0</dc:title>
  <dc:subject>Minutes</dc:subject>
  <dc:creator>Lili Hervieu</dc:creator>
  <cp:keywords>July 2020</cp:keywords>
  <dc:description>Stephen McCann</dc:description>
  <cp:lastModifiedBy>Lili Hervieu</cp:lastModifiedBy>
  <cp:revision>2</cp:revision>
  <cp:lastPrinted>1900-01-01T07:00:00Z</cp:lastPrinted>
  <dcterms:created xsi:type="dcterms:W3CDTF">2020-09-09T16:14:00Z</dcterms:created>
  <dcterms:modified xsi:type="dcterms:W3CDTF">2020-09-09T16:14:00Z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