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B8D03" w14:textId="77777777" w:rsidR="009C677F" w:rsidRDefault="00F85F20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434"/>
        <w:gridCol w:w="1531"/>
        <w:gridCol w:w="2517"/>
        <w:gridCol w:w="1530"/>
        <w:gridCol w:w="2523"/>
      </w:tblGrid>
      <w:tr w:rsidR="009C677F" w14:paraId="4B41D154" w14:textId="77777777">
        <w:trPr>
          <w:trHeight w:val="485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960A" w14:textId="77777777" w:rsidR="009C677F" w:rsidRDefault="00F85F20">
            <w:pPr>
              <w:pStyle w:val="T2"/>
            </w:pPr>
            <w:r>
              <w:t xml:space="preserve">Telecon Minutes - AANI SC – </w:t>
            </w:r>
            <w:r w:rsidR="00044DDE">
              <w:t>25</w:t>
            </w:r>
            <w:r>
              <w:t xml:space="preserve"> </w:t>
            </w:r>
            <w:r w:rsidR="00044DDE">
              <w:t>August</w:t>
            </w:r>
            <w:r>
              <w:t xml:space="preserve"> 2020</w:t>
            </w:r>
          </w:p>
        </w:tc>
      </w:tr>
      <w:tr w:rsidR="009C677F" w14:paraId="565424D8" w14:textId="77777777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8593C" w14:textId="77777777" w:rsidR="009C677F" w:rsidRDefault="00F85F2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2020-0</w:t>
            </w:r>
            <w:r w:rsidR="00044DDE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044DDE">
              <w:rPr>
                <w:b w:val="0"/>
                <w:sz w:val="20"/>
              </w:rPr>
              <w:t>26</w:t>
            </w:r>
          </w:p>
        </w:tc>
      </w:tr>
      <w:tr w:rsidR="009C677F" w14:paraId="72E1EB39" w14:textId="77777777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4855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C677F" w14:paraId="69991E3C" w14:textId="77777777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9DDC5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B657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1766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37E33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D0B58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77F" w14:paraId="5BA6C0A2" w14:textId="77777777">
        <w:trPr>
          <w:trHeight w:val="514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9E3" w14:textId="77777777" w:rsidR="009C677F" w:rsidRPr="00D51577" w:rsidRDefault="00D5157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  <w:r w:rsidRPr="00D51577">
              <w:rPr>
                <w:sz w:val="16"/>
                <w:szCs w:val="16"/>
              </w:rPr>
              <w:t>Harry Wang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9722" w14:textId="77777777" w:rsidR="009C677F" w:rsidRPr="00D51577" w:rsidRDefault="00D5157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  <w:r w:rsidRPr="00D51577">
              <w:rPr>
                <w:sz w:val="16"/>
                <w:szCs w:val="16"/>
              </w:rPr>
              <w:t>Tencent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AB9A3" w14:textId="77777777" w:rsidR="009C677F" w:rsidRPr="00D51577" w:rsidRDefault="00D5157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  <w:r w:rsidRPr="00D51577">
              <w:rPr>
                <w:sz w:val="16"/>
                <w:szCs w:val="16"/>
              </w:rPr>
              <w:t>Beijing, China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643A" w14:textId="77777777" w:rsidR="009C677F" w:rsidRPr="00D51577" w:rsidRDefault="009C67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DFE1" w14:textId="77777777" w:rsidR="009C677F" w:rsidRPr="00D51577" w:rsidRDefault="0076504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  <w:hyperlink r:id="rId10" w:history="1">
              <w:r w:rsidR="00D51577" w:rsidRPr="00D51577">
                <w:rPr>
                  <w:rStyle w:val="Hyperlink"/>
                  <w:sz w:val="16"/>
                  <w:szCs w:val="16"/>
                </w:rPr>
                <w:t>harryhwang@tencent.com</w:t>
              </w:r>
            </w:hyperlink>
          </w:p>
        </w:tc>
      </w:tr>
      <w:tr w:rsidR="009C677F" w14:paraId="14C36881" w14:textId="77777777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F778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A90A8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C639C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624B2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AB660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677F" w14:paraId="20FF0A73" w14:textId="77777777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CD86F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7DD4F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0861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1B33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4294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34099B8" w14:textId="77777777" w:rsidR="009C677F" w:rsidRDefault="00F85F20">
      <w:pPr>
        <w:pStyle w:val="T1"/>
        <w:spacing w:after="1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7C12DD7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618659" w14:textId="77777777" w:rsidR="009C677F" w:rsidRDefault="00F85F20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2E6C02D0" w14:textId="5EBAD329" w:rsidR="009C677F" w:rsidRDefault="00F85F20">
                            <w:pPr>
                              <w:pStyle w:val="FrameContents"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of the IEEE 802.11 AANI SC teleconference held on </w:t>
                            </w:r>
                            <w:r w:rsidR="00044DDE">
                              <w:rPr>
                                <w:color w:val="000000"/>
                              </w:rPr>
                              <w:t>25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044DDE">
                              <w:rPr>
                                <w:color w:val="000000"/>
                              </w:rPr>
                              <w:t>August</w:t>
                            </w:r>
                            <w:r>
                              <w:rPr>
                                <w:color w:val="000000"/>
                              </w:rPr>
                              <w:t xml:space="preserve"> 2020 at </w:t>
                            </w:r>
                            <w:r w:rsidR="00FD1C78">
                              <w:rPr>
                                <w:color w:val="000000"/>
                              </w:rPr>
                              <w:t>09</w:t>
                            </w:r>
                            <w:r>
                              <w:rPr>
                                <w:color w:val="000000"/>
                              </w:rPr>
                              <w:t>:00 hrs EDT.</w:t>
                            </w:r>
                            <w:r w:rsidR="00B65AF3">
                              <w:rPr>
                                <w:color w:val="000000"/>
                              </w:rPr>
                              <w:t xml:space="preserve"> Some minor edits were </w:t>
                            </w:r>
                            <w:r w:rsidR="00A60CE3">
                              <w:rPr>
                                <w:color w:val="000000"/>
                              </w:rPr>
                              <w:t>provided</w:t>
                            </w:r>
                            <w:r w:rsidR="00B65AF3">
                              <w:rPr>
                                <w:color w:val="000000"/>
                              </w:rPr>
                              <w:t xml:space="preserve"> by the AANI SC Chair. </w:t>
                            </w:r>
                          </w:p>
                          <w:p w14:paraId="00B4B06C" w14:textId="77777777" w:rsidR="009C677F" w:rsidRDefault="009C677F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EE0BDF5" w14:textId="77777777" w:rsidR="009C677F" w:rsidRDefault="00F85F2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7EE4259C" w14:textId="77777777" w:rsidR="009C677F" w:rsidRDefault="00F85F2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Q- proceeds a question asked at the meeting</w:t>
                            </w:r>
                          </w:p>
                          <w:p w14:paraId="1183D390" w14:textId="77777777" w:rsidR="009C677F" w:rsidRDefault="00F85F2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A- proceeds an answer given by the presenter</w:t>
                            </w:r>
                          </w:p>
                          <w:p w14:paraId="0957FD2E" w14:textId="77777777" w:rsidR="009C677F" w:rsidRDefault="00F85F2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C- proceeds a comment</w:t>
                            </w:r>
                          </w:p>
                          <w:p w14:paraId="0F98743A" w14:textId="77777777" w:rsidR="009C677F" w:rsidRDefault="009C677F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66AF967B" w14:textId="77777777" w:rsidR="001837E9" w:rsidRPr="001837E9" w:rsidRDefault="001837E9">
                            <w:pPr>
                              <w:pStyle w:val="FrameContents"/>
                              <w:jc w:val="both"/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" stroked="f">
                <v:textbox>
                  <w:txbxContent>
                    <w:p w14:paraId="6E618659" w14:textId="77777777" w:rsidR="009C677F" w:rsidRDefault="00F85F20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2E6C02D0" w14:textId="5EBAD329" w:rsidR="009C677F" w:rsidRDefault="00F85F20">
                      <w:pPr>
                        <w:pStyle w:val="FrameContents"/>
                        <w:jc w:val="both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of the IEEE 802.11 AANI SC teleconference held on </w:t>
                      </w:r>
                      <w:r w:rsidR="00044DDE">
                        <w:rPr>
                          <w:color w:val="000000"/>
                        </w:rPr>
                        <w:t>25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044DDE">
                        <w:rPr>
                          <w:color w:val="000000"/>
                        </w:rPr>
                        <w:t>August</w:t>
                      </w:r>
                      <w:r>
                        <w:rPr>
                          <w:color w:val="000000"/>
                        </w:rPr>
                        <w:t xml:space="preserve"> 2020 at </w:t>
                      </w:r>
                      <w:r w:rsidR="00FD1C78">
                        <w:rPr>
                          <w:color w:val="000000"/>
                        </w:rPr>
                        <w:t>09</w:t>
                      </w:r>
                      <w:r>
                        <w:rPr>
                          <w:color w:val="000000"/>
                        </w:rPr>
                        <w:t>:00 hrs EDT.</w:t>
                      </w:r>
                      <w:r w:rsidR="00B65AF3">
                        <w:rPr>
                          <w:color w:val="000000"/>
                        </w:rPr>
                        <w:t xml:space="preserve"> Some minor edits were </w:t>
                      </w:r>
                      <w:r w:rsidR="00A60CE3">
                        <w:rPr>
                          <w:color w:val="000000"/>
                        </w:rPr>
                        <w:t>provided</w:t>
                      </w:r>
                      <w:r w:rsidR="00B65AF3">
                        <w:rPr>
                          <w:color w:val="000000"/>
                        </w:rPr>
                        <w:t xml:space="preserve"> by the AANI SC Chair. </w:t>
                      </w:r>
                    </w:p>
                    <w:p w14:paraId="00B4B06C" w14:textId="77777777" w:rsidR="009C677F" w:rsidRDefault="009C677F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2EE0BDF5" w14:textId="77777777" w:rsidR="009C677F" w:rsidRDefault="00F85F20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7EE4259C" w14:textId="77777777" w:rsidR="009C677F" w:rsidRDefault="00F85F20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Q- proceeds a question asked at the meeting</w:t>
                      </w:r>
                    </w:p>
                    <w:p w14:paraId="1183D390" w14:textId="77777777" w:rsidR="009C677F" w:rsidRDefault="00F85F20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A- proceeds an answer given by the presenter</w:t>
                      </w:r>
                    </w:p>
                    <w:p w14:paraId="0957FD2E" w14:textId="77777777" w:rsidR="009C677F" w:rsidRDefault="00F85F20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C- proceeds a comment</w:t>
                      </w:r>
                    </w:p>
                    <w:p w14:paraId="0F98743A" w14:textId="77777777" w:rsidR="009C677F" w:rsidRDefault="009C677F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66AF967B" w14:textId="77777777" w:rsidR="001837E9" w:rsidRPr="001837E9" w:rsidRDefault="001837E9">
                      <w:pPr>
                        <w:pStyle w:val="FrameContents"/>
                        <w:jc w:val="both"/>
                        <w:rPr>
                          <w:rFonts w:eastAsia="DengXia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2CDC79" w14:textId="77777777" w:rsidR="009C677F" w:rsidRDefault="00F85F20">
      <w:r>
        <w:br w:type="page"/>
      </w:r>
    </w:p>
    <w:p w14:paraId="49130E75" w14:textId="77777777" w:rsidR="009C677F" w:rsidRDefault="00044DDE">
      <w:pPr>
        <w:pStyle w:val="Heading1"/>
        <w:rPr>
          <w:sz w:val="28"/>
          <w:lang w:val="en-US"/>
        </w:rPr>
      </w:pPr>
      <w:bookmarkStart w:id="0" w:name="_Toc30105914"/>
      <w:bookmarkStart w:id="1" w:name="_Toc42867516"/>
      <w:r>
        <w:rPr>
          <w:sz w:val="28"/>
        </w:rPr>
        <w:lastRenderedPageBreak/>
        <w:t>Tuesday</w:t>
      </w:r>
      <w:r w:rsidR="00F85F20">
        <w:rPr>
          <w:sz w:val="28"/>
        </w:rPr>
        <w:t xml:space="preserve"> </w:t>
      </w:r>
      <w:r>
        <w:rPr>
          <w:sz w:val="28"/>
        </w:rPr>
        <w:t>25</w:t>
      </w:r>
      <w:r w:rsidR="00F85F20">
        <w:rPr>
          <w:sz w:val="28"/>
        </w:rPr>
        <w:t xml:space="preserve"> </w:t>
      </w:r>
      <w:r>
        <w:rPr>
          <w:sz w:val="28"/>
        </w:rPr>
        <w:t>August</w:t>
      </w:r>
      <w:r w:rsidR="00F85F20">
        <w:rPr>
          <w:sz w:val="28"/>
        </w:rPr>
        <w:t xml:space="preserve"> 2020, </w:t>
      </w:r>
      <w:r w:rsidR="00A303BE">
        <w:rPr>
          <w:sz w:val="28"/>
        </w:rPr>
        <w:t>09</w:t>
      </w:r>
      <w:r w:rsidR="00F85F20">
        <w:rPr>
          <w:sz w:val="28"/>
        </w:rPr>
        <w:t>:00 hrs EDT</w:t>
      </w:r>
      <w:bookmarkEnd w:id="0"/>
      <w:r w:rsidR="00F85F20">
        <w:rPr>
          <w:sz w:val="28"/>
        </w:rPr>
        <w:t>:</w:t>
      </w:r>
      <w:bookmarkEnd w:id="1"/>
    </w:p>
    <w:p w14:paraId="7B1E8C1F" w14:textId="77777777" w:rsidR="009C677F" w:rsidRDefault="009C677F">
      <w:pPr>
        <w:rPr>
          <w:sz w:val="20"/>
        </w:rPr>
      </w:pPr>
    </w:p>
    <w:p w14:paraId="5DF2777F" w14:textId="77777777" w:rsidR="009C677F" w:rsidRDefault="00F85F20">
      <w:pPr>
        <w:rPr>
          <w:rFonts w:ascii="DejaVu Serif" w:hAnsi="DejaVu Serif"/>
          <w:sz w:val="20"/>
        </w:rPr>
      </w:pPr>
      <w:r>
        <w:rPr>
          <w:rFonts w:ascii="DejaVu Serif" w:hAnsi="DejaVu Serif"/>
          <w:b/>
          <w:sz w:val="20"/>
        </w:rPr>
        <w:t>Chair: Joseph Levy, Interdigital</w:t>
      </w:r>
    </w:p>
    <w:p w14:paraId="39DF3541" w14:textId="77777777" w:rsidR="009C677F" w:rsidRDefault="00F85F20">
      <w:pPr>
        <w:rPr>
          <w:rFonts w:ascii="DejaVu Serif" w:hAnsi="DejaVu Serif"/>
          <w:sz w:val="20"/>
        </w:rPr>
      </w:pPr>
      <w:r>
        <w:rPr>
          <w:rFonts w:ascii="DejaVu Serif" w:hAnsi="DejaVu Serif"/>
          <w:b/>
          <w:sz w:val="20"/>
        </w:rPr>
        <w:t xml:space="preserve">Acting Secretary: </w:t>
      </w:r>
      <w:r w:rsidR="00A303BE">
        <w:rPr>
          <w:rFonts w:ascii="DejaVu Serif" w:hAnsi="DejaVu Serif"/>
          <w:b/>
          <w:sz w:val="20"/>
        </w:rPr>
        <w:t>Harry Wang</w:t>
      </w:r>
      <w:r>
        <w:rPr>
          <w:rFonts w:ascii="DejaVu Serif" w:hAnsi="DejaVu Serif"/>
          <w:b/>
          <w:sz w:val="20"/>
        </w:rPr>
        <w:t xml:space="preserve">, </w:t>
      </w:r>
      <w:r w:rsidR="00A303BE">
        <w:rPr>
          <w:rFonts w:ascii="DejaVu Serif" w:hAnsi="DejaVu Serif"/>
          <w:b/>
          <w:sz w:val="20"/>
        </w:rPr>
        <w:t>Tencent</w:t>
      </w:r>
    </w:p>
    <w:p w14:paraId="430ACA97" w14:textId="77777777" w:rsidR="009C677F" w:rsidRDefault="009C677F">
      <w:pPr>
        <w:rPr>
          <w:rFonts w:ascii="DejaVu Serif" w:hAnsi="DejaVu Serif"/>
          <w:b/>
          <w:bCs/>
          <w:szCs w:val="22"/>
        </w:rPr>
      </w:pPr>
    </w:p>
    <w:p w14:paraId="100AE3BE" w14:textId="77777777" w:rsidR="009C677F" w:rsidRDefault="00F85F20">
      <w:pPr>
        <w:rPr>
          <w:rFonts w:ascii="DejaVu Serif" w:hAnsi="DejaVu Serif"/>
        </w:rPr>
      </w:pPr>
      <w:r>
        <w:rPr>
          <w:rFonts w:ascii="DejaVu Serif" w:hAnsi="DejaVu Serif"/>
          <w:b/>
          <w:bCs/>
          <w:szCs w:val="22"/>
        </w:rPr>
        <w:t xml:space="preserve">1. The teleconference was called to order by Chair 9:00 hrs. EDT, </w:t>
      </w:r>
    </w:p>
    <w:p w14:paraId="0CCF9E2F" w14:textId="77777777" w:rsidR="009C677F" w:rsidRDefault="00A303BE">
      <w:pPr>
        <w:rPr>
          <w:rFonts w:ascii="DejaVu Serif" w:hAnsi="DejaVu Serif"/>
          <w:sz w:val="20"/>
        </w:rPr>
      </w:pPr>
      <w:r>
        <w:rPr>
          <w:rFonts w:ascii="DejaVu Serif" w:hAnsi="DejaVu Serif"/>
          <w:bCs/>
          <w:sz w:val="20"/>
        </w:rPr>
        <w:t>Harry Wang</w:t>
      </w:r>
      <w:r w:rsidR="00F85F20">
        <w:rPr>
          <w:rFonts w:ascii="DejaVu Serif" w:hAnsi="DejaVu Serif"/>
          <w:bCs/>
          <w:sz w:val="20"/>
        </w:rPr>
        <w:t xml:space="preserve"> (</w:t>
      </w:r>
      <w:r>
        <w:rPr>
          <w:rFonts w:ascii="DejaVu Serif" w:hAnsi="DejaVu Serif"/>
          <w:bCs/>
          <w:sz w:val="20"/>
        </w:rPr>
        <w:t>Tencent</w:t>
      </w:r>
      <w:r w:rsidR="00F85F20">
        <w:rPr>
          <w:rFonts w:ascii="DejaVu Serif" w:hAnsi="DejaVu Serif"/>
          <w:bCs/>
          <w:sz w:val="20"/>
        </w:rPr>
        <w:t>) volunteered to be acting secretary.</w:t>
      </w:r>
    </w:p>
    <w:p w14:paraId="13F4205B" w14:textId="77777777" w:rsidR="009C677F" w:rsidRDefault="009C677F">
      <w:pPr>
        <w:rPr>
          <w:rFonts w:ascii="DejaVu Serif" w:hAnsi="DejaVu Serif"/>
          <w:b/>
          <w:bCs/>
          <w:sz w:val="20"/>
        </w:rPr>
      </w:pPr>
    </w:p>
    <w:p w14:paraId="178A0E24" w14:textId="77777777" w:rsidR="009C677F" w:rsidRDefault="00F85F20">
      <w:r>
        <w:rPr>
          <w:rFonts w:ascii="DejaVu Serif" w:hAnsi="DejaVu Serif"/>
          <w:sz w:val="20"/>
        </w:rPr>
        <w:t>Agenda slide deck (11-20/</w:t>
      </w:r>
      <w:r w:rsidR="00044DDE">
        <w:rPr>
          <w:rFonts w:ascii="DejaVu Serif" w:hAnsi="DejaVu Serif"/>
          <w:sz w:val="20"/>
        </w:rPr>
        <w:t>1284</w:t>
      </w:r>
      <w:r>
        <w:rPr>
          <w:rFonts w:ascii="DejaVu Serif" w:hAnsi="DejaVu Serif"/>
          <w:sz w:val="20"/>
        </w:rPr>
        <w:t>r</w:t>
      </w:r>
      <w:r w:rsidR="00044DDE">
        <w:rPr>
          <w:rFonts w:ascii="DejaVu Serif" w:hAnsi="DejaVu Serif"/>
          <w:sz w:val="20"/>
        </w:rPr>
        <w:t>0</w:t>
      </w:r>
      <w:r>
        <w:rPr>
          <w:rFonts w:ascii="DejaVu Serif" w:hAnsi="DejaVu Serif"/>
          <w:sz w:val="20"/>
        </w:rPr>
        <w:t>):</w:t>
      </w:r>
    </w:p>
    <w:p w14:paraId="264D2EB5" w14:textId="77777777" w:rsidR="009C677F" w:rsidRDefault="00044DDE">
      <w:pPr>
        <w:pStyle w:val="BodyText"/>
        <w:rPr>
          <w:rStyle w:val="Hyperlink"/>
          <w:rFonts w:ascii="DejaVu Serif" w:hAnsi="DejaVu Serif"/>
          <w:lang w:val="en-GB"/>
        </w:rPr>
      </w:pPr>
      <w:r w:rsidRPr="00044DDE">
        <w:rPr>
          <w:rStyle w:val="Hyperlink"/>
          <w:rFonts w:ascii="DejaVu Serif" w:hAnsi="DejaVu Serif"/>
          <w:lang w:val="en-GB"/>
        </w:rPr>
        <w:t>https://mentor.ieee.org/802.11/dcn/20/11-20-1284-00-AANI-aani-sc-teleconference-agenda-25-august-2020.pptx</w:t>
      </w:r>
    </w:p>
    <w:p w14:paraId="7A058EFF" w14:textId="77777777" w:rsidR="00A303BE" w:rsidRPr="00A303BE" w:rsidRDefault="00A303BE">
      <w:pPr>
        <w:pStyle w:val="BodyText"/>
        <w:rPr>
          <w:rFonts w:ascii="DejaVu Serif" w:hAnsi="DejaVu Serif"/>
          <w:szCs w:val="22"/>
          <w:lang w:val="en-GB"/>
        </w:rPr>
      </w:pPr>
    </w:p>
    <w:p w14:paraId="424BC426" w14:textId="77777777" w:rsidR="009C677F" w:rsidRDefault="00F85F20">
      <w:pPr>
        <w:pStyle w:val="BodyText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b/>
          <w:bCs/>
          <w:sz w:val="22"/>
          <w:szCs w:val="22"/>
        </w:rPr>
        <w:t>2. The Chair reminded everyone to sign attendance.</w:t>
      </w:r>
    </w:p>
    <w:p w14:paraId="6FB0B4DA" w14:textId="77777777" w:rsidR="009C677F" w:rsidRDefault="00F85F20">
      <w:pPr>
        <w:pStyle w:val="BodyText"/>
        <w:rPr>
          <w:rFonts w:ascii="DejaVu Serif" w:hAnsi="DejaVu Serif"/>
        </w:rPr>
      </w:pPr>
      <w:r>
        <w:rPr>
          <w:rFonts w:ascii="DejaVu Serif" w:hAnsi="DejaVu Serif"/>
        </w:rPr>
        <w:t>See attendance list at the bottom of this document.</w:t>
      </w:r>
    </w:p>
    <w:p w14:paraId="6917013C" w14:textId="77777777" w:rsidR="009C677F" w:rsidRDefault="00F85F20">
      <w:pPr>
        <w:pStyle w:val="BodyText"/>
        <w:rPr>
          <w:rFonts w:ascii="DejaVu Serif" w:hAnsi="DejaVu Serif"/>
          <w:b/>
          <w:bCs/>
          <w:sz w:val="22"/>
          <w:szCs w:val="22"/>
        </w:rPr>
      </w:pPr>
      <w:r>
        <w:rPr>
          <w:rFonts w:ascii="DejaVu Serif" w:hAnsi="DejaVu Serif"/>
          <w:b/>
          <w:bCs/>
          <w:sz w:val="22"/>
          <w:szCs w:val="22"/>
        </w:rPr>
        <w:t>3. Approval of the Agenda:</w:t>
      </w:r>
    </w:p>
    <w:p w14:paraId="32974652" w14:textId="77777777" w:rsidR="009C677F" w:rsidRDefault="00F85F20">
      <w:pPr>
        <w:pStyle w:val="BodyText"/>
      </w:pPr>
      <w:r>
        <w:rPr>
          <w:rFonts w:ascii="DejaVu Serif" w:hAnsi="DejaVu Serif"/>
        </w:rPr>
        <w:t xml:space="preserve">The Chair reviewed the agenda. </w:t>
      </w:r>
      <w:bookmarkStart w:id="2" w:name="_Hlk33105761"/>
      <w:r>
        <w:rPr>
          <w:rFonts w:ascii="DejaVu Serif" w:hAnsi="DejaVu Serif"/>
        </w:rPr>
        <w:t>The proposed agenda was approved without objection.</w:t>
      </w:r>
      <w:bookmarkEnd w:id="2"/>
    </w:p>
    <w:p w14:paraId="7071845D" w14:textId="77777777" w:rsidR="009C677F" w:rsidRDefault="00F85F20">
      <w:pPr>
        <w:rPr>
          <w:rFonts w:ascii="DejaVu Serif" w:hAnsi="DejaVu Serif"/>
          <w:szCs w:val="22"/>
        </w:rPr>
      </w:pPr>
      <w:r>
        <w:rPr>
          <w:rFonts w:ascii="DejaVu Serif" w:hAnsi="DejaVu Serif"/>
          <w:b/>
          <w:bCs/>
          <w:szCs w:val="22"/>
        </w:rPr>
        <w:t xml:space="preserve">4. Policies and procedures </w:t>
      </w:r>
      <w:r>
        <w:rPr>
          <w:rFonts w:ascii="DejaVu Serif" w:hAnsi="DejaVu Serif"/>
          <w:b/>
          <w:bCs/>
          <w:szCs w:val="22"/>
          <w:lang w:val="en-US"/>
        </w:rPr>
        <w:t>were</w:t>
      </w:r>
      <w:r>
        <w:rPr>
          <w:rFonts w:ascii="DejaVu Serif" w:hAnsi="DejaVu Serif"/>
          <w:b/>
          <w:bCs/>
          <w:szCs w:val="22"/>
        </w:rPr>
        <w:t xml:space="preserve"> presented by the chair.</w:t>
      </w:r>
    </w:p>
    <w:p w14:paraId="4DEFD60D" w14:textId="77777777" w:rsidR="009C677F" w:rsidRDefault="009C677F">
      <w:pPr>
        <w:rPr>
          <w:rFonts w:ascii="DejaVu Serif" w:hAnsi="DejaVu Serif"/>
          <w:szCs w:val="22"/>
        </w:rPr>
      </w:pPr>
    </w:p>
    <w:p w14:paraId="04F38AB7" w14:textId="77777777" w:rsidR="009C677F" w:rsidRDefault="00F85F20">
      <w:pPr>
        <w:rPr>
          <w:b/>
          <w:bCs/>
        </w:rPr>
      </w:pPr>
      <w:r>
        <w:rPr>
          <w:rFonts w:ascii="DejaVu Serif" w:hAnsi="DejaVu Serif"/>
          <w:b/>
          <w:bCs/>
          <w:szCs w:val="22"/>
        </w:rPr>
        <w:t xml:space="preserve">5. </w:t>
      </w:r>
      <w:bookmarkStart w:id="3" w:name="_Toc42867518"/>
      <w:r>
        <w:rPr>
          <w:rFonts w:ascii="DejaVu Serif" w:hAnsi="DejaVu Serif"/>
          <w:b/>
          <w:bCs/>
          <w:szCs w:val="22"/>
        </w:rPr>
        <w:t>Status</w:t>
      </w:r>
      <w:r w:rsidR="00D228F5">
        <w:rPr>
          <w:rFonts w:ascii="DejaVu Serif" w:hAnsi="DejaVu Serif"/>
          <w:b/>
          <w:bCs/>
          <w:szCs w:val="22"/>
        </w:rPr>
        <w:t xml:space="preserve"> on the proposal on interworking</w:t>
      </w:r>
      <w:r>
        <w:rPr>
          <w:rFonts w:ascii="DejaVu Serif" w:hAnsi="DejaVu Serif"/>
          <w:b/>
          <w:bCs/>
          <w:szCs w:val="22"/>
        </w:rPr>
        <w:t>:</w:t>
      </w:r>
      <w:bookmarkEnd w:id="3"/>
    </w:p>
    <w:p w14:paraId="0E1D47BB" w14:textId="77777777" w:rsidR="009C677F" w:rsidRDefault="009C677F">
      <w:pPr>
        <w:rPr>
          <w:rFonts w:ascii="DejaVu Serif" w:hAnsi="DejaVu Serif"/>
          <w:sz w:val="20"/>
        </w:rPr>
      </w:pPr>
    </w:p>
    <w:p w14:paraId="14557BB8" w14:textId="77777777" w:rsidR="005C0284" w:rsidRDefault="001D1A49">
      <w:pPr>
        <w:rPr>
          <w:rFonts w:ascii="DejaVu Serif" w:hAnsi="DejaVu Serif"/>
          <w:sz w:val="20"/>
        </w:rPr>
      </w:pPr>
      <w:r>
        <w:rPr>
          <w:rFonts w:ascii="DejaVu Serif" w:hAnsi="DejaVu Serif"/>
          <w:sz w:val="20"/>
        </w:rPr>
        <w:t>Ch</w:t>
      </w:r>
      <w:r w:rsidR="00BE2262">
        <w:rPr>
          <w:rFonts w:ascii="DejaVu Serif" w:hAnsi="DejaVu Serif"/>
          <w:sz w:val="20"/>
        </w:rPr>
        <w:t xml:space="preserve">air review the </w:t>
      </w:r>
      <w:r w:rsidR="005C0284">
        <w:rPr>
          <w:rFonts w:ascii="DejaVu Serif" w:hAnsi="DejaVu Serif"/>
          <w:sz w:val="20"/>
        </w:rPr>
        <w:t>progress</w:t>
      </w:r>
      <w:r w:rsidR="00BE2262">
        <w:rPr>
          <w:rFonts w:ascii="DejaVu Serif" w:hAnsi="DejaVu Serif"/>
          <w:sz w:val="20"/>
        </w:rPr>
        <w:t xml:space="preserve"> and </w:t>
      </w:r>
      <w:r w:rsidR="005C0284">
        <w:rPr>
          <w:rFonts w:ascii="DejaVu Serif" w:hAnsi="DejaVu Serif"/>
          <w:sz w:val="20"/>
        </w:rPr>
        <w:t>status</w:t>
      </w:r>
      <w:r w:rsidR="00BE2262">
        <w:rPr>
          <w:rFonts w:ascii="DejaVu Serif" w:hAnsi="DejaVu Serif"/>
          <w:sz w:val="20"/>
        </w:rPr>
        <w:t xml:space="preserve"> of the report and proposal. The latest version of the document 11-20/0013r</w:t>
      </w:r>
      <w:r w:rsidR="005C0284">
        <w:rPr>
          <w:rFonts w:ascii="DejaVu Serif" w:hAnsi="DejaVu Serif"/>
          <w:sz w:val="20"/>
        </w:rPr>
        <w:t>5</w:t>
      </w:r>
      <w:r w:rsidR="00BE2262">
        <w:rPr>
          <w:rFonts w:ascii="DejaVu Serif" w:hAnsi="DejaVu Serif"/>
          <w:sz w:val="20"/>
        </w:rPr>
        <w:t xml:space="preserve"> was released to the working group for a </w:t>
      </w:r>
      <w:proofErr w:type="gramStart"/>
      <w:r w:rsidR="00BE2262">
        <w:rPr>
          <w:rFonts w:ascii="DejaVu Serif" w:hAnsi="DejaVu Serif"/>
          <w:sz w:val="20"/>
        </w:rPr>
        <w:t>20 day</w:t>
      </w:r>
      <w:proofErr w:type="gramEnd"/>
      <w:r w:rsidR="00BE2262">
        <w:rPr>
          <w:rFonts w:ascii="DejaVu Serif" w:hAnsi="DejaVu Serif"/>
          <w:sz w:val="20"/>
        </w:rPr>
        <w:t xml:space="preserve"> </w:t>
      </w:r>
      <w:r w:rsidR="005C0284">
        <w:rPr>
          <w:rFonts w:ascii="DejaVu Serif" w:hAnsi="DejaVu Serif"/>
          <w:sz w:val="20"/>
        </w:rPr>
        <w:t>comment collection.</w:t>
      </w:r>
    </w:p>
    <w:p w14:paraId="2E7810D2" w14:textId="77777777" w:rsidR="002565F7" w:rsidRDefault="002565F7">
      <w:pPr>
        <w:rPr>
          <w:rFonts w:ascii="DejaVu Serif" w:hAnsi="DejaVu Serif"/>
          <w:sz w:val="20"/>
        </w:rPr>
      </w:pPr>
    </w:p>
    <w:p w14:paraId="4F2A0CFF" w14:textId="77777777" w:rsidR="00A303BE" w:rsidRDefault="005C0284">
      <w:pPr>
        <w:rPr>
          <w:rFonts w:ascii="DejaVu Serif" w:hAnsi="DejaVu Serif"/>
          <w:sz w:val="20"/>
        </w:rPr>
      </w:pPr>
      <w:r>
        <w:rPr>
          <w:rFonts w:ascii="DejaVu Serif" w:hAnsi="DejaVu Serif"/>
          <w:sz w:val="20"/>
        </w:rPr>
        <w:t xml:space="preserve">The group </w:t>
      </w:r>
      <w:r w:rsidR="002565F7">
        <w:rPr>
          <w:rFonts w:ascii="DejaVu Serif" w:hAnsi="DejaVu Serif"/>
          <w:sz w:val="20"/>
        </w:rPr>
        <w:t>discussed</w:t>
      </w:r>
      <w:r>
        <w:rPr>
          <w:rFonts w:ascii="DejaVu Serif" w:hAnsi="DejaVu Serif"/>
          <w:sz w:val="20"/>
        </w:rPr>
        <w:t xml:space="preserve"> the </w:t>
      </w:r>
      <w:r w:rsidR="002565F7">
        <w:rPr>
          <w:rFonts w:ascii="DejaVu Serif" w:hAnsi="DejaVu Serif"/>
          <w:sz w:val="20"/>
        </w:rPr>
        <w:t>meeting plan on comment resolution and to conclude the report at the September WG closing plenary.</w:t>
      </w:r>
      <w:r>
        <w:rPr>
          <w:rFonts w:ascii="DejaVu Serif" w:hAnsi="DejaVu Serif"/>
          <w:sz w:val="20"/>
        </w:rPr>
        <w:t xml:space="preserve"> </w:t>
      </w:r>
    </w:p>
    <w:p w14:paraId="1B418222" w14:textId="77777777" w:rsidR="009C677F" w:rsidRDefault="00F85F20">
      <w:pPr>
        <w:pStyle w:val="Heading2"/>
        <w:rPr>
          <w:sz w:val="22"/>
          <w:szCs w:val="22"/>
        </w:rPr>
      </w:pPr>
      <w:r>
        <w:rPr>
          <w:rFonts w:ascii="DejaVu Serif" w:hAnsi="DejaVu Serif"/>
          <w:sz w:val="22"/>
          <w:szCs w:val="22"/>
        </w:rPr>
        <w:t xml:space="preserve">6. </w:t>
      </w:r>
      <w:bookmarkStart w:id="4" w:name="_Toc42867519"/>
      <w:r w:rsidR="006934DF">
        <w:rPr>
          <w:rFonts w:ascii="DejaVu Serif" w:hAnsi="DejaVu Serif"/>
          <w:sz w:val="22"/>
          <w:szCs w:val="22"/>
        </w:rPr>
        <w:t>Comment resolution</w:t>
      </w:r>
      <w:r>
        <w:rPr>
          <w:rFonts w:ascii="DejaVu Serif" w:hAnsi="DejaVu Serif"/>
          <w:sz w:val="22"/>
          <w:szCs w:val="22"/>
        </w:rPr>
        <w:t>:</w:t>
      </w:r>
      <w:bookmarkEnd w:id="4"/>
      <w:r>
        <w:rPr>
          <w:rFonts w:ascii="DejaVu Serif" w:hAnsi="DejaVu Serif"/>
          <w:sz w:val="22"/>
          <w:szCs w:val="22"/>
        </w:rPr>
        <w:t xml:space="preserve"> </w:t>
      </w:r>
      <w:bookmarkStart w:id="5" w:name="_Hlk29830667"/>
      <w:bookmarkEnd w:id="5"/>
    </w:p>
    <w:p w14:paraId="3B2A109E" w14:textId="77777777" w:rsidR="009C677F" w:rsidRDefault="009C677F">
      <w:pPr>
        <w:pStyle w:val="BodyText"/>
      </w:pPr>
    </w:p>
    <w:p w14:paraId="57CC5510" w14:textId="77777777" w:rsidR="009C677F" w:rsidRDefault="00F85F20">
      <w:pPr>
        <w:pStyle w:val="BodyText"/>
      </w:pPr>
      <w:r>
        <w:rPr>
          <w:rFonts w:ascii="DejaVu Serif" w:hAnsi="DejaVu Serif"/>
          <w:b/>
          <w:bCs/>
        </w:rPr>
        <w:t xml:space="preserve">6.1 </w:t>
      </w:r>
      <w:r w:rsidR="00556F20" w:rsidRPr="00556F20">
        <w:rPr>
          <w:rFonts w:ascii="DejaVu Serif" w:hAnsi="DejaVu Serif"/>
          <w:b/>
          <w:bCs/>
          <w:lang w:val="en-GB"/>
        </w:rPr>
        <w:t>CC32 AANI Report Comments</w:t>
      </w:r>
      <w:r>
        <w:rPr>
          <w:rFonts w:ascii="DejaVu Serif" w:hAnsi="DejaVu Serif"/>
          <w:b/>
          <w:bCs/>
        </w:rPr>
        <w:t>, (11-20/</w:t>
      </w:r>
      <w:r w:rsidR="00556F20" w:rsidRPr="00556F20">
        <w:rPr>
          <w:rFonts w:ascii="DejaVu Serif" w:hAnsi="DejaVu Serif" w:hint="eastAsia"/>
          <w:b/>
          <w:bCs/>
        </w:rPr>
        <w:t>1262</w:t>
      </w:r>
      <w:r>
        <w:rPr>
          <w:rFonts w:ascii="DejaVu Serif" w:hAnsi="DejaVu Serif"/>
          <w:b/>
          <w:bCs/>
        </w:rPr>
        <w:t>r</w:t>
      </w:r>
      <w:r w:rsidR="00556F20">
        <w:rPr>
          <w:rFonts w:ascii="DengXian" w:eastAsia="DengXian" w:hAnsi="DengXian" w:hint="eastAsia"/>
          <w:b/>
          <w:bCs/>
          <w:lang w:eastAsia="zh-CN"/>
        </w:rPr>
        <w:t>1</w:t>
      </w:r>
      <w:r>
        <w:rPr>
          <w:rFonts w:ascii="DejaVu Serif" w:hAnsi="DejaVu Serif"/>
          <w:b/>
          <w:bCs/>
        </w:rPr>
        <w:t>)</w:t>
      </w:r>
    </w:p>
    <w:p w14:paraId="54E83495" w14:textId="77777777" w:rsidR="009C677F" w:rsidRDefault="00765047">
      <w:pPr>
        <w:pStyle w:val="BodyText"/>
      </w:pPr>
      <w:hyperlink r:id="rId11" w:history="1">
        <w:hyperlink r:id="rId12" w:history="1">
          <w:r w:rsidR="00556F20" w:rsidRPr="00556F20">
            <w:rPr>
              <w:rStyle w:val="Hyperlink"/>
            </w:rPr>
            <w:t>https://mentor.ieee.org/802.11/dcn/20/11-20-1262-01-AANI-cc32-aani-report-comments.xlsx</w:t>
          </w:r>
        </w:hyperlink>
      </w:hyperlink>
    </w:p>
    <w:p w14:paraId="6B3615F0" w14:textId="6FFBFEDD" w:rsidR="009C677F" w:rsidRDefault="00556F20">
      <w:pPr>
        <w:pStyle w:val="BodyText"/>
        <w:rPr>
          <w:rFonts w:ascii="DejaVu Serif" w:hAnsi="DejaVu Serif"/>
        </w:rPr>
      </w:pPr>
      <w:r>
        <w:rPr>
          <w:rFonts w:ascii="DejaVu Serif" w:hAnsi="DejaVu Serif"/>
        </w:rPr>
        <w:t xml:space="preserve">Chair </w:t>
      </w:r>
      <w:r w:rsidR="00D346A4">
        <w:rPr>
          <w:rFonts w:ascii="DejaVu Serif" w:hAnsi="DejaVu Serif"/>
        </w:rPr>
        <w:t>walk</w:t>
      </w:r>
      <w:r w:rsidR="00F9782B">
        <w:rPr>
          <w:rFonts w:ascii="DejaVu Serif" w:hAnsi="DejaVu Serif"/>
        </w:rPr>
        <w:t>ed</w:t>
      </w:r>
      <w:r w:rsidR="00D346A4">
        <w:rPr>
          <w:rFonts w:ascii="DejaVu Serif" w:hAnsi="DejaVu Serif"/>
        </w:rPr>
        <w:t xml:space="preserve"> through </w:t>
      </w:r>
      <w:r>
        <w:rPr>
          <w:rFonts w:ascii="DejaVu Serif" w:hAnsi="DejaVu Serif"/>
        </w:rPr>
        <w:t>the comment database including 60 technical, 43 editorial and 8 general comments.</w:t>
      </w:r>
    </w:p>
    <w:p w14:paraId="14F481EA" w14:textId="0EB8DD73" w:rsidR="00FA3420" w:rsidRDefault="00FA3420" w:rsidP="00FA3420">
      <w:pPr>
        <w:rPr>
          <w:rFonts w:ascii="DejaVu Serif" w:hAnsi="DejaVu Serif"/>
          <w:sz w:val="20"/>
        </w:rPr>
      </w:pPr>
      <w:r>
        <w:rPr>
          <w:rFonts w:ascii="DejaVu Serif" w:hAnsi="DejaVu Serif"/>
          <w:sz w:val="20"/>
        </w:rPr>
        <w:t xml:space="preserve">Hyun Seo OH (ETRI) is willing to continue the editor role </w:t>
      </w:r>
      <w:r w:rsidR="003828C7">
        <w:rPr>
          <w:rFonts w:ascii="DejaVu Serif" w:hAnsi="DejaVu Serif"/>
          <w:sz w:val="20"/>
        </w:rPr>
        <w:t>for</w:t>
      </w:r>
      <w:r>
        <w:rPr>
          <w:rFonts w:ascii="DejaVu Serif" w:hAnsi="DejaVu Serif"/>
          <w:sz w:val="20"/>
        </w:rPr>
        <w:t xml:space="preserve"> th</w:t>
      </w:r>
      <w:r w:rsidR="003828C7">
        <w:rPr>
          <w:rFonts w:ascii="DejaVu Serif" w:hAnsi="DejaVu Serif"/>
          <w:sz w:val="20"/>
        </w:rPr>
        <w:t>is</w:t>
      </w:r>
      <w:r>
        <w:rPr>
          <w:rFonts w:ascii="DejaVu Serif" w:hAnsi="DejaVu Serif"/>
          <w:sz w:val="20"/>
        </w:rPr>
        <w:t xml:space="preserve"> </w:t>
      </w:r>
      <w:r w:rsidR="00ED3F95">
        <w:rPr>
          <w:rFonts w:ascii="DejaVu Serif" w:hAnsi="DejaVu Serif"/>
          <w:sz w:val="20"/>
        </w:rPr>
        <w:t>report and</w:t>
      </w:r>
      <w:r w:rsidR="008806CD">
        <w:rPr>
          <w:rFonts w:ascii="DejaVu Serif" w:hAnsi="DejaVu Serif"/>
          <w:sz w:val="20"/>
        </w:rPr>
        <w:t xml:space="preserve"> will work with other authors to incorporate the clear change indications to the report for nearly 101 comments including both technical and editorial comments.</w:t>
      </w:r>
    </w:p>
    <w:p w14:paraId="0328ACE0" w14:textId="77777777" w:rsidR="00D346A4" w:rsidRPr="00FA3420" w:rsidRDefault="00D346A4">
      <w:pPr>
        <w:pStyle w:val="BodyText"/>
        <w:rPr>
          <w:rFonts w:ascii="DejaVu Serif" w:hAnsi="DejaVu Serif"/>
          <w:lang w:val="en-GB"/>
        </w:rPr>
      </w:pPr>
    </w:p>
    <w:p w14:paraId="4A7CD010" w14:textId="77777777" w:rsidR="009C677F" w:rsidRDefault="00F85F20">
      <w:pPr>
        <w:rPr>
          <w:b/>
          <w:bCs/>
        </w:rPr>
      </w:pPr>
      <w:r>
        <w:rPr>
          <w:rFonts w:ascii="DejaVu Serif" w:hAnsi="DejaVu Serif"/>
          <w:b/>
          <w:bCs/>
          <w:sz w:val="20"/>
          <w:lang w:val="en-US"/>
        </w:rPr>
        <w:t>Discussion:</w:t>
      </w:r>
    </w:p>
    <w:p w14:paraId="3146C29E" w14:textId="77777777" w:rsidR="009C677F" w:rsidRDefault="009C677F">
      <w:pPr>
        <w:rPr>
          <w:rFonts w:ascii="DejaVu Serif" w:hAnsi="DejaVu Serif"/>
          <w:sz w:val="20"/>
        </w:rPr>
      </w:pPr>
    </w:p>
    <w:p w14:paraId="1A013B05" w14:textId="5CE9417A" w:rsidR="00A42027" w:rsidRDefault="000D4D25">
      <w:pPr>
        <w:rPr>
          <w:rFonts w:ascii="DejaVu Serif" w:hAnsi="DejaVu Serif"/>
          <w:sz w:val="20"/>
          <w:lang w:val="en-US"/>
        </w:rPr>
      </w:pPr>
      <w:r>
        <w:rPr>
          <w:rFonts w:ascii="DejaVu Serif" w:hAnsi="DejaVu Serif"/>
          <w:sz w:val="20"/>
          <w:lang w:val="en-US"/>
        </w:rPr>
        <w:t>Chair</w:t>
      </w:r>
      <w:r w:rsidR="00F85F20">
        <w:rPr>
          <w:rFonts w:ascii="DejaVu Serif" w:hAnsi="DejaVu Serif"/>
          <w:sz w:val="20"/>
          <w:lang w:val="en-US"/>
        </w:rPr>
        <w:t xml:space="preserve"> </w:t>
      </w:r>
      <w:r w:rsidR="00651650">
        <w:rPr>
          <w:rFonts w:ascii="DejaVu Serif" w:hAnsi="DejaVu Serif"/>
          <w:sz w:val="20"/>
          <w:lang w:val="en-US"/>
        </w:rPr>
        <w:t>–</w:t>
      </w:r>
      <w:r w:rsidR="00F85F20">
        <w:rPr>
          <w:rFonts w:ascii="DejaVu Serif" w:hAnsi="DejaVu Serif"/>
          <w:sz w:val="20"/>
          <w:lang w:val="en-US"/>
        </w:rPr>
        <w:t xml:space="preserve"> </w:t>
      </w:r>
      <w:r w:rsidR="00202F45">
        <w:rPr>
          <w:rFonts w:ascii="DejaVu Serif" w:hAnsi="DejaVu Serif"/>
          <w:sz w:val="20"/>
          <w:lang w:val="en-US"/>
        </w:rPr>
        <w:t>S</w:t>
      </w:r>
      <w:r w:rsidR="00A621DD">
        <w:rPr>
          <w:rFonts w:ascii="DejaVu Serif" w:hAnsi="DejaVu Serif"/>
          <w:sz w:val="20"/>
          <w:lang w:val="en-US"/>
        </w:rPr>
        <w:t xml:space="preserve">ome of the technical comments lack details and </w:t>
      </w:r>
      <w:r w:rsidR="00202F45">
        <w:rPr>
          <w:rFonts w:ascii="DejaVu Serif" w:hAnsi="DejaVu Serif"/>
          <w:sz w:val="20"/>
          <w:lang w:val="en-US"/>
        </w:rPr>
        <w:t xml:space="preserve">actionable </w:t>
      </w:r>
      <w:r w:rsidR="00A621DD">
        <w:rPr>
          <w:rFonts w:ascii="DejaVu Serif" w:hAnsi="DejaVu Serif"/>
          <w:sz w:val="20"/>
          <w:lang w:val="en-US"/>
        </w:rPr>
        <w:t xml:space="preserve">resolutions, submissions </w:t>
      </w:r>
      <w:r w:rsidR="00202F45">
        <w:rPr>
          <w:rFonts w:ascii="DejaVu Serif" w:hAnsi="DejaVu Serif"/>
          <w:sz w:val="20"/>
          <w:lang w:val="en-US"/>
        </w:rPr>
        <w:t xml:space="preserve">are </w:t>
      </w:r>
      <w:r w:rsidR="00A621DD">
        <w:rPr>
          <w:rFonts w:ascii="DejaVu Serif" w:hAnsi="DejaVu Serif"/>
          <w:sz w:val="20"/>
          <w:lang w:val="en-US"/>
        </w:rPr>
        <w:t>needed</w:t>
      </w:r>
      <w:r w:rsidR="00202F45">
        <w:rPr>
          <w:rFonts w:ascii="DejaVu Serif" w:hAnsi="DejaVu Serif"/>
          <w:sz w:val="20"/>
          <w:lang w:val="en-US"/>
        </w:rPr>
        <w:t xml:space="preserve"> to resolve these comments</w:t>
      </w:r>
      <w:r w:rsidR="00A621DD">
        <w:rPr>
          <w:rFonts w:ascii="DejaVu Serif" w:hAnsi="DejaVu Serif"/>
          <w:sz w:val="20"/>
          <w:lang w:val="en-US"/>
        </w:rPr>
        <w:t>.</w:t>
      </w:r>
      <w:r>
        <w:rPr>
          <w:rFonts w:ascii="DejaVu Serif" w:hAnsi="DejaVu Serif"/>
          <w:sz w:val="20"/>
          <w:lang w:val="en-US"/>
        </w:rPr>
        <w:t xml:space="preserve">  The </w:t>
      </w:r>
      <w:r w:rsidR="00A621DD">
        <w:rPr>
          <w:rFonts w:ascii="DejaVu Serif" w:hAnsi="DejaVu Serif"/>
          <w:sz w:val="20"/>
          <w:lang w:val="en-US"/>
        </w:rPr>
        <w:t>Chair will reach out the commenters and solicit additional information</w:t>
      </w:r>
      <w:r w:rsidR="008806CD">
        <w:rPr>
          <w:rFonts w:ascii="DejaVu Serif" w:hAnsi="DejaVu Serif"/>
          <w:sz w:val="20"/>
          <w:lang w:val="en-US"/>
        </w:rPr>
        <w:t>, until then those comments are deferred.</w:t>
      </w:r>
    </w:p>
    <w:p w14:paraId="3C41EA16" w14:textId="77777777" w:rsidR="00A42027" w:rsidRDefault="00A42027">
      <w:pPr>
        <w:rPr>
          <w:rFonts w:ascii="DejaVu Serif" w:hAnsi="DejaVu Serif"/>
          <w:sz w:val="20"/>
          <w:lang w:val="en-US"/>
        </w:rPr>
      </w:pPr>
    </w:p>
    <w:p w14:paraId="47BE1B78" w14:textId="77777777" w:rsidR="00A42027" w:rsidRPr="00A42027" w:rsidRDefault="00450EC8">
      <w:pPr>
        <w:rPr>
          <w:rFonts w:ascii="DejaVu Serif" w:eastAsia="DengXian" w:hAnsi="DejaVu Serif" w:hint="eastAsia"/>
          <w:sz w:val="20"/>
          <w:lang w:val="en-US" w:eastAsia="zh-CN"/>
        </w:rPr>
      </w:pPr>
      <w:r>
        <w:rPr>
          <w:rFonts w:ascii="DejaVu Serif" w:eastAsia="DengXian" w:hAnsi="DejaVu Serif"/>
          <w:sz w:val="20"/>
          <w:lang w:val="en-US" w:eastAsia="zh-CN"/>
        </w:rPr>
        <w:t>C</w:t>
      </w:r>
      <w:r w:rsidR="00A42027">
        <w:rPr>
          <w:rFonts w:ascii="DejaVu Serif" w:eastAsia="DengXian" w:hAnsi="DejaVu Serif"/>
          <w:sz w:val="20"/>
          <w:lang w:val="en-US" w:eastAsia="zh-CN"/>
        </w:rPr>
        <w:t xml:space="preserve"> – </w:t>
      </w:r>
      <w:r>
        <w:rPr>
          <w:rFonts w:ascii="DejaVu Serif" w:eastAsia="DengXian" w:hAnsi="DejaVu Serif"/>
          <w:sz w:val="20"/>
          <w:lang w:val="en-US" w:eastAsia="zh-CN"/>
        </w:rPr>
        <w:t>It seems too much workload for one assignee, better</w:t>
      </w:r>
      <w:r w:rsidR="00E30EE5">
        <w:rPr>
          <w:rFonts w:ascii="DejaVu Serif" w:eastAsia="DengXian" w:hAnsi="DejaVu Serif"/>
          <w:sz w:val="20"/>
          <w:lang w:val="en-US" w:eastAsia="zh-CN"/>
        </w:rPr>
        <w:t xml:space="preserve"> to </w:t>
      </w:r>
      <w:r>
        <w:rPr>
          <w:rFonts w:ascii="DejaVu Serif" w:eastAsia="DengXian" w:hAnsi="DejaVu Serif"/>
          <w:sz w:val="20"/>
          <w:lang w:val="en-US" w:eastAsia="zh-CN"/>
        </w:rPr>
        <w:t>develop a plan to discuss and debate on the resolutions during the conference calls.</w:t>
      </w:r>
    </w:p>
    <w:p w14:paraId="63309D63" w14:textId="77777777" w:rsidR="00A42027" w:rsidRDefault="00A42027">
      <w:pPr>
        <w:rPr>
          <w:rFonts w:ascii="DejaVu Serif" w:hAnsi="DejaVu Serif"/>
          <w:sz w:val="20"/>
          <w:lang w:val="en-US"/>
        </w:rPr>
      </w:pPr>
    </w:p>
    <w:p w14:paraId="5B12D427" w14:textId="77777777" w:rsidR="009C677F" w:rsidRDefault="002B35CF">
      <w:pPr>
        <w:rPr>
          <w:rFonts w:ascii="DejaVu Serif" w:eastAsia="DengXian" w:hAnsi="DejaVu Serif" w:hint="eastAsia"/>
          <w:sz w:val="20"/>
          <w:lang w:val="en-US" w:eastAsia="zh-CN"/>
        </w:rPr>
      </w:pPr>
      <w:r>
        <w:rPr>
          <w:rFonts w:ascii="DejaVu Serif" w:eastAsia="DengXian" w:hAnsi="DejaVu Serif"/>
          <w:sz w:val="20"/>
          <w:lang w:val="en-US" w:eastAsia="zh-CN"/>
        </w:rPr>
        <w:t>The group of co-authors are encouraged to work together on the resolutions</w:t>
      </w:r>
      <w:r w:rsidR="00A42027">
        <w:rPr>
          <w:rFonts w:ascii="DejaVu Serif" w:eastAsia="DengXian" w:hAnsi="DejaVu Serif"/>
          <w:sz w:val="20"/>
          <w:lang w:val="en-US" w:eastAsia="zh-CN"/>
        </w:rPr>
        <w:t>.</w:t>
      </w:r>
      <w:r>
        <w:rPr>
          <w:rFonts w:ascii="DejaVu Serif" w:eastAsia="DengXian" w:hAnsi="DejaVu Serif"/>
          <w:sz w:val="20"/>
          <w:lang w:val="en-US" w:eastAsia="zh-CN"/>
        </w:rPr>
        <w:t xml:space="preserve"> There will be time allocated in future conference calls to discuss the resolutions if additional submission is provided. </w:t>
      </w:r>
    </w:p>
    <w:p w14:paraId="7C61B94D" w14:textId="77777777" w:rsidR="00A42027" w:rsidRDefault="00A42027">
      <w:pPr>
        <w:rPr>
          <w:rFonts w:ascii="DejaVu Serif" w:eastAsia="DengXian" w:hAnsi="DejaVu Serif" w:hint="eastAsia"/>
          <w:sz w:val="20"/>
          <w:lang w:val="en-US" w:eastAsia="zh-CN"/>
        </w:rPr>
      </w:pPr>
    </w:p>
    <w:p w14:paraId="4C0EB6B5" w14:textId="4856F48A" w:rsidR="00A42027" w:rsidRDefault="00A42027">
      <w:pPr>
        <w:rPr>
          <w:rFonts w:ascii="DejaVu Serif" w:eastAsia="DengXian" w:hAnsi="DejaVu Serif" w:hint="eastAsia"/>
          <w:sz w:val="20"/>
          <w:lang w:val="en-US" w:eastAsia="zh-CN"/>
        </w:rPr>
      </w:pPr>
      <w:r>
        <w:rPr>
          <w:rFonts w:ascii="DejaVu Serif" w:eastAsia="DengXian" w:hAnsi="DejaVu Serif" w:hint="eastAsia"/>
          <w:sz w:val="20"/>
          <w:lang w:val="en-US" w:eastAsia="zh-CN"/>
        </w:rPr>
        <w:t>C</w:t>
      </w:r>
      <w:r>
        <w:rPr>
          <w:rFonts w:ascii="DejaVu Serif" w:eastAsia="DengXian" w:hAnsi="DejaVu Serif"/>
          <w:sz w:val="20"/>
          <w:lang w:val="en-US" w:eastAsia="zh-CN"/>
        </w:rPr>
        <w:t xml:space="preserve"> – </w:t>
      </w:r>
      <w:r w:rsidR="00241BD1">
        <w:rPr>
          <w:rFonts w:ascii="DejaVu Serif" w:eastAsia="DengXian" w:hAnsi="DejaVu Serif"/>
          <w:sz w:val="20"/>
          <w:lang w:val="en-US" w:eastAsia="zh-CN"/>
        </w:rPr>
        <w:t>A large portion of</w:t>
      </w:r>
      <w:r w:rsidR="00620AAE">
        <w:rPr>
          <w:rFonts w:ascii="DejaVu Serif" w:eastAsia="DengXian" w:hAnsi="DejaVu Serif"/>
          <w:sz w:val="20"/>
          <w:lang w:val="en-US" w:eastAsia="zh-CN"/>
        </w:rPr>
        <w:t xml:space="preserve"> comments can be handled procedurall</w:t>
      </w:r>
      <w:r w:rsidR="00620AAE">
        <w:rPr>
          <w:rFonts w:ascii="DejaVu Serif" w:eastAsia="DengXian" w:hAnsi="DejaVu Serif" w:hint="eastAsia"/>
          <w:sz w:val="20"/>
          <w:lang w:val="en-US" w:eastAsia="zh-CN"/>
        </w:rPr>
        <w:t>y</w:t>
      </w:r>
      <w:r w:rsidR="00620AAE">
        <w:rPr>
          <w:rFonts w:ascii="DejaVu Serif" w:eastAsia="DengXian" w:hAnsi="DejaVu Serif"/>
          <w:sz w:val="20"/>
          <w:lang w:val="en-US" w:eastAsia="zh-CN"/>
        </w:rPr>
        <w:t xml:space="preserve"> </w:t>
      </w:r>
      <w:r w:rsidR="00241BD1">
        <w:rPr>
          <w:rFonts w:ascii="DejaVu Serif" w:eastAsia="DengXian" w:hAnsi="DejaVu Serif"/>
          <w:sz w:val="20"/>
          <w:lang w:val="en-US" w:eastAsia="zh-CN"/>
        </w:rPr>
        <w:t>based on the</w:t>
      </w:r>
      <w:r w:rsidR="00B017F1">
        <w:rPr>
          <w:rFonts w:ascii="DejaVu Serif" w:eastAsia="DengXian" w:hAnsi="DejaVu Serif"/>
          <w:sz w:val="20"/>
          <w:lang w:val="en-US" w:eastAsia="zh-CN"/>
        </w:rPr>
        <w:t>ir</w:t>
      </w:r>
      <w:r w:rsidR="00620AAE">
        <w:rPr>
          <w:rFonts w:ascii="DejaVu Serif" w:eastAsia="DengXian" w:hAnsi="DejaVu Serif"/>
          <w:sz w:val="20"/>
          <w:lang w:val="en-US" w:eastAsia="zh-CN"/>
        </w:rPr>
        <w:t xml:space="preserve"> clear proposal </w:t>
      </w:r>
      <w:r w:rsidR="00B017F1">
        <w:rPr>
          <w:rFonts w:ascii="DejaVu Serif" w:eastAsia="DengXian" w:hAnsi="DejaVu Serif"/>
          <w:sz w:val="20"/>
          <w:lang w:val="en-US" w:eastAsia="zh-CN"/>
        </w:rPr>
        <w:t>for</w:t>
      </w:r>
      <w:r w:rsidR="00620AAE">
        <w:rPr>
          <w:rFonts w:ascii="DejaVu Serif" w:eastAsia="DengXian" w:hAnsi="DejaVu Serif"/>
          <w:sz w:val="20"/>
          <w:lang w:val="en-US" w:eastAsia="zh-CN"/>
        </w:rPr>
        <w:t xml:space="preserve"> change</w:t>
      </w:r>
      <w:r>
        <w:rPr>
          <w:rFonts w:ascii="DejaVu Serif" w:eastAsia="DengXian" w:hAnsi="DejaVu Serif"/>
          <w:sz w:val="20"/>
          <w:lang w:val="en-US" w:eastAsia="zh-CN"/>
        </w:rPr>
        <w:t>.</w:t>
      </w:r>
      <w:r w:rsidR="00620AAE">
        <w:rPr>
          <w:rFonts w:ascii="DejaVu Serif" w:eastAsia="DengXian" w:hAnsi="DejaVu Serif"/>
          <w:sz w:val="20"/>
          <w:lang w:val="en-US" w:eastAsia="zh-CN"/>
        </w:rPr>
        <w:t xml:space="preserve"> But the rest are challenging and</w:t>
      </w:r>
      <w:r w:rsidR="002816EE">
        <w:rPr>
          <w:rFonts w:ascii="DejaVu Serif" w:eastAsia="DengXian" w:hAnsi="DejaVu Serif"/>
          <w:sz w:val="20"/>
          <w:lang w:val="en-US" w:eastAsia="zh-CN"/>
        </w:rPr>
        <w:t xml:space="preserve"> do</w:t>
      </w:r>
      <w:r w:rsidR="00620AAE">
        <w:rPr>
          <w:rFonts w:ascii="DejaVu Serif" w:eastAsia="DengXian" w:hAnsi="DejaVu Serif"/>
          <w:sz w:val="20"/>
          <w:lang w:val="en-US" w:eastAsia="zh-CN"/>
        </w:rPr>
        <w:t xml:space="preserve"> not provide any suggestion on how to resolve.</w:t>
      </w:r>
      <w:r w:rsidR="00241BD1">
        <w:rPr>
          <w:rFonts w:ascii="DejaVu Serif" w:eastAsia="DengXian" w:hAnsi="DejaVu Serif"/>
          <w:sz w:val="20"/>
          <w:lang w:val="en-US" w:eastAsia="zh-CN"/>
        </w:rPr>
        <w:t xml:space="preserve"> It would be better to have the uncertain comments highlighted by the assignees and discussed during the call.</w:t>
      </w:r>
    </w:p>
    <w:p w14:paraId="6B8421C8" w14:textId="77777777" w:rsidR="00A42027" w:rsidRDefault="00A42027">
      <w:pPr>
        <w:rPr>
          <w:rFonts w:ascii="DejaVu Serif" w:eastAsia="DengXian" w:hAnsi="DejaVu Serif" w:hint="eastAsia"/>
          <w:sz w:val="20"/>
          <w:lang w:val="en-US" w:eastAsia="zh-CN"/>
        </w:rPr>
      </w:pPr>
    </w:p>
    <w:p w14:paraId="4710E24D" w14:textId="77777777" w:rsidR="00A42027" w:rsidRPr="00A42027" w:rsidRDefault="00241BD1">
      <w:pPr>
        <w:rPr>
          <w:rFonts w:ascii="DejaVu Serif" w:eastAsia="DengXian" w:hAnsi="DejaVu Serif" w:hint="eastAsia"/>
          <w:sz w:val="20"/>
          <w:lang w:val="en-US" w:eastAsia="zh-CN"/>
        </w:rPr>
      </w:pPr>
      <w:r>
        <w:rPr>
          <w:rFonts w:ascii="DejaVu Serif" w:eastAsia="DengXian" w:hAnsi="DejaVu Serif"/>
          <w:sz w:val="20"/>
          <w:lang w:val="en-US" w:eastAsia="zh-CN"/>
        </w:rPr>
        <w:t>Agreed</w:t>
      </w:r>
      <w:r w:rsidR="00A42027">
        <w:rPr>
          <w:rFonts w:ascii="DejaVu Serif" w:eastAsia="DengXian" w:hAnsi="DejaVu Serif"/>
          <w:sz w:val="20"/>
          <w:lang w:val="en-US" w:eastAsia="zh-CN"/>
        </w:rPr>
        <w:t>.</w:t>
      </w:r>
    </w:p>
    <w:p w14:paraId="6DC68C7F" w14:textId="77777777" w:rsidR="009C677F" w:rsidRDefault="009C677F">
      <w:pPr>
        <w:rPr>
          <w:rFonts w:ascii="DejaVu Serif" w:hAnsi="DejaVu Serif"/>
          <w:sz w:val="20"/>
        </w:rPr>
      </w:pPr>
    </w:p>
    <w:p w14:paraId="7508CCE2" w14:textId="152A4251" w:rsidR="009C677F" w:rsidRDefault="002816EE">
      <w:pPr>
        <w:rPr>
          <w:rFonts w:ascii="DejaVu Serif" w:hAnsi="DejaVu Serif"/>
          <w:sz w:val="20"/>
          <w:lang w:val="en-US"/>
        </w:rPr>
      </w:pPr>
      <w:r>
        <w:rPr>
          <w:rFonts w:ascii="DejaVu Serif" w:hAnsi="DejaVu Serif"/>
          <w:sz w:val="20"/>
          <w:lang w:val="en-US"/>
        </w:rPr>
        <w:t xml:space="preserve">The </w:t>
      </w:r>
      <w:r w:rsidR="001837E9">
        <w:rPr>
          <w:rFonts w:ascii="DejaVu Serif" w:hAnsi="DejaVu Serif"/>
          <w:sz w:val="20"/>
          <w:lang w:val="en-US"/>
        </w:rPr>
        <w:t xml:space="preserve">Chair </w:t>
      </w:r>
      <w:r w:rsidR="00241BD1">
        <w:rPr>
          <w:rFonts w:ascii="DejaVu Serif" w:hAnsi="DejaVu Serif"/>
          <w:sz w:val="20"/>
          <w:lang w:val="en-US"/>
        </w:rPr>
        <w:t>indicate</w:t>
      </w:r>
      <w:r w:rsidR="000E1287">
        <w:rPr>
          <w:rFonts w:ascii="DejaVu Serif" w:hAnsi="DejaVu Serif"/>
          <w:sz w:val="20"/>
          <w:lang w:val="en-US"/>
        </w:rPr>
        <w:t>d</w:t>
      </w:r>
      <w:r w:rsidR="00241BD1">
        <w:rPr>
          <w:rFonts w:ascii="DejaVu Serif" w:hAnsi="DejaVu Serif"/>
          <w:sz w:val="20"/>
          <w:lang w:val="en-US"/>
        </w:rPr>
        <w:t xml:space="preserve"> to use the excel sheet for further processing and called out the </w:t>
      </w:r>
      <w:r w:rsidR="002E6914">
        <w:rPr>
          <w:rFonts w:ascii="DejaVu Serif" w:hAnsi="DejaVu Serif"/>
          <w:sz w:val="20"/>
          <w:lang w:val="en-US"/>
        </w:rPr>
        <w:t>field</w:t>
      </w:r>
      <w:r w:rsidR="00241BD1">
        <w:rPr>
          <w:rFonts w:ascii="DejaVu Serif" w:hAnsi="DejaVu Serif"/>
          <w:sz w:val="20"/>
          <w:lang w:val="en-US"/>
        </w:rPr>
        <w:t xml:space="preserve"> of ‘Resolution’ which should be filled in with either ‘accept’, ‘reject’ or ‘revised’. </w:t>
      </w:r>
      <w:r w:rsidR="00050950">
        <w:rPr>
          <w:rFonts w:ascii="DejaVu Serif" w:hAnsi="DejaVu Serif"/>
          <w:sz w:val="20"/>
          <w:lang w:val="en-US"/>
        </w:rPr>
        <w:t xml:space="preserve">A ‘revised’ resolution should be provided along with </w:t>
      </w:r>
      <w:r w:rsidR="000E1287">
        <w:rPr>
          <w:rFonts w:ascii="DejaVu Serif" w:hAnsi="DejaVu Serif"/>
          <w:sz w:val="20"/>
          <w:lang w:val="en-US"/>
        </w:rPr>
        <w:t>the</w:t>
      </w:r>
      <w:r w:rsidR="00527FCD">
        <w:rPr>
          <w:rFonts w:ascii="DejaVu Serif" w:hAnsi="DejaVu Serif"/>
          <w:sz w:val="20"/>
          <w:lang w:val="en-US"/>
        </w:rPr>
        <w:t xml:space="preserve"> detail</w:t>
      </w:r>
      <w:r w:rsidR="000E1287">
        <w:rPr>
          <w:rFonts w:ascii="DejaVu Serif" w:hAnsi="DejaVu Serif"/>
          <w:sz w:val="20"/>
          <w:lang w:val="en-US"/>
        </w:rPr>
        <w:t xml:space="preserve"> content</w:t>
      </w:r>
      <w:r w:rsidR="00527FCD">
        <w:rPr>
          <w:rFonts w:ascii="DejaVu Serif" w:hAnsi="DejaVu Serif"/>
          <w:sz w:val="20"/>
          <w:lang w:val="en-US"/>
        </w:rPr>
        <w:t>s</w:t>
      </w:r>
      <w:r w:rsidR="000E1287">
        <w:rPr>
          <w:rFonts w:ascii="DejaVu Serif" w:hAnsi="DejaVu Serif"/>
          <w:sz w:val="20"/>
          <w:lang w:val="en-US"/>
        </w:rPr>
        <w:t xml:space="preserve"> in ‘Proposed change’.</w:t>
      </w:r>
      <w:r w:rsidR="00241BD1">
        <w:rPr>
          <w:rFonts w:ascii="DejaVu Serif" w:hAnsi="DejaVu Serif"/>
          <w:sz w:val="20"/>
          <w:lang w:val="en-US"/>
        </w:rPr>
        <w:t xml:space="preserve"> </w:t>
      </w:r>
    </w:p>
    <w:p w14:paraId="6DA8F7E7" w14:textId="77777777" w:rsidR="00767C36" w:rsidRDefault="00767C36">
      <w:pPr>
        <w:rPr>
          <w:rFonts w:ascii="DejaVu Serif" w:hAnsi="DejaVu Serif"/>
          <w:sz w:val="20"/>
        </w:rPr>
      </w:pPr>
    </w:p>
    <w:p w14:paraId="063B583A" w14:textId="77777777" w:rsidR="009C677F" w:rsidRDefault="00F85F20">
      <w:pPr>
        <w:pStyle w:val="Heading2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 xml:space="preserve">7. </w:t>
      </w:r>
      <w:bookmarkStart w:id="6" w:name="_Toc42867520"/>
      <w:r>
        <w:rPr>
          <w:rFonts w:ascii="DejaVu Serif" w:hAnsi="DejaVu Serif"/>
          <w:sz w:val="22"/>
          <w:szCs w:val="22"/>
        </w:rPr>
        <w:t xml:space="preserve">Review </w:t>
      </w:r>
      <w:bookmarkEnd w:id="6"/>
      <w:r>
        <w:rPr>
          <w:rFonts w:ascii="DejaVu Serif" w:hAnsi="DejaVu Serif"/>
          <w:sz w:val="22"/>
          <w:szCs w:val="22"/>
        </w:rPr>
        <w:t>future schedule</w:t>
      </w:r>
    </w:p>
    <w:p w14:paraId="2DB44D90" w14:textId="77777777" w:rsidR="009C677F" w:rsidRDefault="009C677F">
      <w:pPr>
        <w:rPr>
          <w:rFonts w:ascii="DejaVu Serif" w:hAnsi="DejaVu Serif"/>
          <w:sz w:val="20"/>
        </w:rPr>
      </w:pPr>
    </w:p>
    <w:p w14:paraId="79105265" w14:textId="13E6BACA" w:rsidR="00661F19" w:rsidRDefault="00661F19">
      <w:pPr>
        <w:rPr>
          <w:rFonts w:ascii="DejaVu Serif" w:eastAsia="DengXian" w:hAnsi="DejaVu Serif" w:hint="eastAsia"/>
          <w:sz w:val="20"/>
          <w:lang w:val="en-US" w:eastAsia="zh-CN"/>
        </w:rPr>
      </w:pPr>
      <w:r>
        <w:rPr>
          <w:rFonts w:ascii="DejaVu Serif" w:eastAsia="DengXian" w:hAnsi="DejaVu Serif"/>
          <w:sz w:val="20"/>
          <w:lang w:val="en-US" w:eastAsia="zh-CN"/>
        </w:rPr>
        <w:t xml:space="preserve">Chair – </w:t>
      </w:r>
      <w:r w:rsidR="0032308F">
        <w:rPr>
          <w:rFonts w:ascii="DejaVu Serif" w:eastAsia="DengXian" w:hAnsi="DejaVu Serif"/>
          <w:sz w:val="20"/>
          <w:lang w:val="en-US" w:eastAsia="zh-CN"/>
        </w:rPr>
        <w:t>Two conference calls are scheduled before September WG interim on the work of comment resolution</w:t>
      </w:r>
      <w:r>
        <w:rPr>
          <w:rFonts w:ascii="DejaVu Serif" w:eastAsia="DengXian" w:hAnsi="DejaVu Serif"/>
          <w:sz w:val="20"/>
          <w:lang w:val="en-US" w:eastAsia="zh-CN"/>
        </w:rPr>
        <w:t>.</w:t>
      </w:r>
    </w:p>
    <w:p w14:paraId="0235D8AB" w14:textId="77777777" w:rsidR="00661F19" w:rsidRDefault="00661F19">
      <w:pPr>
        <w:rPr>
          <w:rFonts w:ascii="DejaVu Serif" w:eastAsia="DengXian" w:hAnsi="DejaVu Serif" w:hint="eastAsia"/>
          <w:sz w:val="20"/>
          <w:lang w:val="en-US" w:eastAsia="zh-CN"/>
        </w:rPr>
      </w:pPr>
    </w:p>
    <w:p w14:paraId="66C5C1DB" w14:textId="77777777" w:rsidR="00661F19" w:rsidRDefault="0032308F">
      <w:pPr>
        <w:rPr>
          <w:rFonts w:ascii="DejaVu Serif" w:eastAsia="DengXian" w:hAnsi="DejaVu Serif" w:hint="eastAsia"/>
          <w:sz w:val="20"/>
          <w:lang w:val="en-US" w:eastAsia="zh-CN"/>
        </w:rPr>
      </w:pPr>
      <w:r>
        <w:rPr>
          <w:rFonts w:ascii="DejaVu Serif" w:eastAsia="DengXian" w:hAnsi="DejaVu Serif"/>
          <w:sz w:val="20"/>
          <w:lang w:val="en-US" w:eastAsia="zh-CN"/>
        </w:rPr>
        <w:t>If the comment resolution can be completed prior to WG plenary, AANI would request WG for approval/endorsement of the report at the closing plenary on 18 September</w:t>
      </w:r>
      <w:r w:rsidR="00661F19">
        <w:rPr>
          <w:rFonts w:ascii="DejaVu Serif" w:eastAsia="DengXian" w:hAnsi="DejaVu Serif"/>
          <w:sz w:val="20"/>
          <w:lang w:val="en-US" w:eastAsia="zh-CN"/>
        </w:rPr>
        <w:t xml:space="preserve">. </w:t>
      </w:r>
    </w:p>
    <w:p w14:paraId="4BAACF11" w14:textId="77777777" w:rsidR="00661F19" w:rsidRDefault="00661F19">
      <w:pPr>
        <w:rPr>
          <w:rFonts w:ascii="DejaVu Serif" w:eastAsia="DengXian" w:hAnsi="DejaVu Serif" w:hint="eastAsia"/>
          <w:sz w:val="20"/>
          <w:lang w:val="en-US" w:eastAsia="zh-CN"/>
        </w:rPr>
      </w:pPr>
    </w:p>
    <w:p w14:paraId="72D6AE37" w14:textId="77777777" w:rsidR="00E20E19" w:rsidRDefault="00E20E19">
      <w:pPr>
        <w:rPr>
          <w:rFonts w:ascii="DejaVu Serif" w:eastAsia="DengXian" w:hAnsi="DejaVu Serif" w:hint="eastAsia"/>
          <w:sz w:val="20"/>
          <w:lang w:val="en-US" w:eastAsia="zh-CN"/>
        </w:rPr>
      </w:pPr>
      <w:r>
        <w:rPr>
          <w:rFonts w:ascii="DejaVu Serif" w:eastAsia="DengXian" w:hAnsi="DejaVu Serif"/>
          <w:sz w:val="20"/>
          <w:lang w:val="en-US" w:eastAsia="zh-CN"/>
        </w:rPr>
        <w:t xml:space="preserve">Chair suggests </w:t>
      </w:r>
      <w:r w:rsidR="00257884">
        <w:rPr>
          <w:rFonts w:ascii="DejaVu Serif" w:eastAsia="DengXian" w:hAnsi="DejaVu Serif"/>
          <w:sz w:val="20"/>
          <w:lang w:val="en-US" w:eastAsia="zh-CN"/>
        </w:rPr>
        <w:t>updating</w:t>
      </w:r>
      <w:r>
        <w:rPr>
          <w:rFonts w:ascii="DejaVu Serif" w:eastAsia="DengXian" w:hAnsi="DejaVu Serif"/>
          <w:sz w:val="20"/>
          <w:lang w:val="en-US" w:eastAsia="zh-CN"/>
        </w:rPr>
        <w:t xml:space="preserve"> the spreadsheet with </w:t>
      </w:r>
      <w:r w:rsidR="00F550A4">
        <w:rPr>
          <w:rFonts w:ascii="DejaVu Serif" w:eastAsia="DengXian" w:hAnsi="DejaVu Serif"/>
          <w:sz w:val="20"/>
          <w:lang w:val="en-US" w:eastAsia="zh-CN"/>
        </w:rPr>
        <w:t xml:space="preserve">proposed resolution, yet a WORD document is also accepted if complex edits are </w:t>
      </w:r>
      <w:r w:rsidR="005708E8">
        <w:rPr>
          <w:rFonts w:ascii="DejaVu Serif" w:eastAsia="DengXian" w:hAnsi="DejaVu Serif"/>
          <w:sz w:val="20"/>
          <w:lang w:val="en-US" w:eastAsia="zh-CN"/>
        </w:rPr>
        <w:t xml:space="preserve">proposed </w:t>
      </w:r>
      <w:r w:rsidR="00F550A4">
        <w:rPr>
          <w:rFonts w:ascii="DejaVu Serif" w:eastAsia="DengXian" w:hAnsi="DejaVu Serif"/>
          <w:sz w:val="20"/>
          <w:lang w:val="en-US" w:eastAsia="zh-CN"/>
        </w:rPr>
        <w:t xml:space="preserve">to </w:t>
      </w:r>
      <w:r w:rsidR="005708E8">
        <w:rPr>
          <w:rFonts w:ascii="DejaVu Serif" w:eastAsia="DengXian" w:hAnsi="DejaVu Serif"/>
          <w:sz w:val="20"/>
          <w:lang w:val="en-US" w:eastAsia="zh-CN"/>
        </w:rPr>
        <w:t xml:space="preserve">change </w:t>
      </w:r>
      <w:r w:rsidR="00F550A4">
        <w:rPr>
          <w:rFonts w:ascii="DejaVu Serif" w:eastAsia="DengXian" w:hAnsi="DejaVu Serif"/>
          <w:sz w:val="20"/>
          <w:lang w:val="en-US" w:eastAsia="zh-CN"/>
        </w:rPr>
        <w:t>the report.</w:t>
      </w:r>
      <w:r w:rsidR="006333EF">
        <w:rPr>
          <w:rFonts w:ascii="DejaVu Serif" w:eastAsia="DengXian" w:hAnsi="DejaVu Serif"/>
          <w:sz w:val="20"/>
          <w:lang w:val="en-US" w:eastAsia="zh-CN"/>
        </w:rPr>
        <w:t xml:space="preserve"> Only the agreed resolutions should be incorporated in the report.</w:t>
      </w:r>
    </w:p>
    <w:p w14:paraId="30E67B87" w14:textId="77777777" w:rsidR="00A32977" w:rsidRDefault="00A32977">
      <w:pPr>
        <w:rPr>
          <w:rFonts w:ascii="DejaVu Serif" w:eastAsia="DengXian" w:hAnsi="DejaVu Serif" w:hint="eastAsia"/>
          <w:sz w:val="20"/>
          <w:lang w:val="en-US" w:eastAsia="zh-CN"/>
        </w:rPr>
      </w:pPr>
    </w:p>
    <w:p w14:paraId="151DB426" w14:textId="77777777" w:rsidR="00A32977" w:rsidRDefault="00A32977">
      <w:pPr>
        <w:rPr>
          <w:rFonts w:ascii="DejaVu Serif" w:eastAsia="DengXian" w:hAnsi="DejaVu Serif" w:hint="eastAsia"/>
          <w:sz w:val="20"/>
          <w:lang w:val="en-US" w:eastAsia="zh-CN"/>
        </w:rPr>
      </w:pPr>
      <w:r>
        <w:rPr>
          <w:rFonts w:ascii="DejaVu Serif" w:eastAsia="DengXian" w:hAnsi="DejaVu Serif"/>
          <w:sz w:val="20"/>
          <w:lang w:val="en-US" w:eastAsia="zh-CN"/>
        </w:rPr>
        <w:t>Chair will provide a guideline for authors and commenters on using the spreadsheet for comment resolution.</w:t>
      </w:r>
    </w:p>
    <w:p w14:paraId="2F94E1EF" w14:textId="77777777" w:rsidR="00767C36" w:rsidRPr="00661F19" w:rsidRDefault="00767C36">
      <w:pPr>
        <w:rPr>
          <w:rFonts w:ascii="DejaVu Serif" w:eastAsia="DengXian" w:hAnsi="DejaVu Serif" w:hint="eastAsia"/>
          <w:sz w:val="20"/>
          <w:lang w:val="en-US" w:eastAsia="zh-CN"/>
        </w:rPr>
      </w:pPr>
    </w:p>
    <w:p w14:paraId="7DAC5647" w14:textId="77777777" w:rsidR="009C677F" w:rsidRDefault="00F85F20">
      <w:pPr>
        <w:pStyle w:val="Heading2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 xml:space="preserve">8. </w:t>
      </w:r>
      <w:bookmarkStart w:id="7" w:name="_Toc42867521"/>
      <w:r>
        <w:rPr>
          <w:rFonts w:ascii="DejaVu Serif" w:hAnsi="DejaVu Serif"/>
          <w:sz w:val="22"/>
          <w:szCs w:val="22"/>
        </w:rPr>
        <w:t>AOB:</w:t>
      </w:r>
      <w:bookmarkEnd w:id="7"/>
    </w:p>
    <w:p w14:paraId="5776D46F" w14:textId="77777777" w:rsidR="009C677F" w:rsidRDefault="009C677F">
      <w:pPr>
        <w:rPr>
          <w:rFonts w:ascii="DejaVu Serif" w:hAnsi="DejaVu Serif"/>
          <w:sz w:val="20"/>
          <w:lang w:val="en-US"/>
        </w:rPr>
      </w:pPr>
    </w:p>
    <w:p w14:paraId="04C07CDF" w14:textId="77777777" w:rsidR="009C677F" w:rsidRDefault="00B73C3A">
      <w:pPr>
        <w:rPr>
          <w:rFonts w:ascii="DejaVu Serif" w:hAnsi="DejaVu Serif"/>
          <w:sz w:val="20"/>
          <w:lang w:val="en-US"/>
        </w:rPr>
      </w:pPr>
      <w:r>
        <w:rPr>
          <w:rFonts w:ascii="DejaVu Serif" w:hAnsi="DejaVu Serif"/>
          <w:sz w:val="20"/>
          <w:lang w:val="en-US"/>
        </w:rPr>
        <w:t>Chair reminds the group to log on attendance for this meeting.</w:t>
      </w:r>
    </w:p>
    <w:p w14:paraId="6783229E" w14:textId="77777777" w:rsidR="009C677F" w:rsidRDefault="00F85F20">
      <w:pPr>
        <w:pStyle w:val="Heading2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 xml:space="preserve">9. </w:t>
      </w:r>
      <w:bookmarkStart w:id="8" w:name="_Toc42867522"/>
      <w:r>
        <w:rPr>
          <w:rFonts w:ascii="DejaVu Serif" w:hAnsi="DejaVu Serif"/>
          <w:sz w:val="22"/>
          <w:szCs w:val="22"/>
        </w:rPr>
        <w:t xml:space="preserve">Adjourned: </w:t>
      </w:r>
      <w:r w:rsidR="0021093A">
        <w:rPr>
          <w:rFonts w:ascii="DejaVu Serif" w:hAnsi="DejaVu Serif"/>
          <w:sz w:val="22"/>
          <w:szCs w:val="22"/>
        </w:rPr>
        <w:t>10</w:t>
      </w:r>
      <w:r>
        <w:rPr>
          <w:rFonts w:ascii="DejaVu Serif" w:hAnsi="DejaVu Serif"/>
          <w:sz w:val="22"/>
          <w:szCs w:val="22"/>
        </w:rPr>
        <w:t>:</w:t>
      </w:r>
      <w:r w:rsidR="0021093A">
        <w:rPr>
          <w:rFonts w:ascii="DejaVu Serif" w:hAnsi="DejaVu Serif"/>
          <w:sz w:val="22"/>
          <w:szCs w:val="22"/>
        </w:rPr>
        <w:t>00</w:t>
      </w:r>
      <w:r>
        <w:rPr>
          <w:rFonts w:ascii="DejaVu Serif" w:hAnsi="DejaVu Serif"/>
          <w:sz w:val="22"/>
          <w:szCs w:val="22"/>
        </w:rPr>
        <w:t xml:space="preserve"> hrs. EDT</w:t>
      </w:r>
      <w:bookmarkEnd w:id="8"/>
    </w:p>
    <w:p w14:paraId="2CD3FCAA" w14:textId="77777777" w:rsidR="009C677F" w:rsidRDefault="009C677F">
      <w:pPr>
        <w:pStyle w:val="Heading1"/>
        <w:rPr>
          <w:sz w:val="22"/>
          <w:szCs w:val="22"/>
        </w:rPr>
      </w:pPr>
    </w:p>
    <w:p w14:paraId="5B90C37F" w14:textId="77777777" w:rsidR="009C677F" w:rsidRDefault="009C677F">
      <w:pPr>
        <w:rPr>
          <w:szCs w:val="22"/>
        </w:rPr>
      </w:pPr>
    </w:p>
    <w:p w14:paraId="3CC040F9" w14:textId="77777777" w:rsidR="00562E32" w:rsidRDefault="00562E32">
      <w:pPr>
        <w:rPr>
          <w:rFonts w:ascii="DejaVu Serif" w:hAnsi="DejaVu Serif"/>
          <w:b/>
          <w:szCs w:val="22"/>
          <w:u w:val="single"/>
        </w:rPr>
      </w:pPr>
      <w:bookmarkStart w:id="9" w:name="_Toc42867523"/>
      <w:r>
        <w:rPr>
          <w:rFonts w:ascii="DejaVu Serif" w:hAnsi="DejaVu Serif"/>
          <w:szCs w:val="22"/>
        </w:rPr>
        <w:br w:type="page"/>
      </w:r>
    </w:p>
    <w:p w14:paraId="5BA8D2C0" w14:textId="5E0D3BE9" w:rsidR="009C677F" w:rsidRDefault="00F85F20">
      <w:pPr>
        <w:pStyle w:val="Heading1"/>
        <w:rPr>
          <w:sz w:val="22"/>
          <w:szCs w:val="22"/>
        </w:rPr>
      </w:pPr>
      <w:r>
        <w:rPr>
          <w:rFonts w:ascii="DejaVu Serif" w:hAnsi="DejaVu Serif"/>
          <w:sz w:val="22"/>
          <w:szCs w:val="22"/>
        </w:rPr>
        <w:lastRenderedPageBreak/>
        <w:t>Attendance:</w:t>
      </w:r>
      <w:bookmarkEnd w:id="9"/>
    </w:p>
    <w:p w14:paraId="76A9F400" w14:textId="77777777" w:rsidR="009C677F" w:rsidRDefault="00F85F20">
      <w:pPr>
        <w:rPr>
          <w:rFonts w:ascii="DejaVu Serif" w:hAnsi="DejaVu Serif"/>
        </w:rPr>
      </w:pPr>
      <w:r>
        <w:rPr>
          <w:rFonts w:ascii="DejaVu Serif" w:hAnsi="DejaVu Serif"/>
          <w:sz w:val="20"/>
        </w:rPr>
        <w:t xml:space="preserve">The following recorded their attendance in the 802.11 </w:t>
      </w:r>
      <w:proofErr w:type="spellStart"/>
      <w:r>
        <w:rPr>
          <w:rFonts w:ascii="DejaVu Serif" w:hAnsi="DejaVu Serif"/>
          <w:sz w:val="20"/>
        </w:rPr>
        <w:t>imat</w:t>
      </w:r>
      <w:proofErr w:type="spellEnd"/>
      <w:r>
        <w:rPr>
          <w:rFonts w:ascii="DejaVu Serif" w:hAnsi="DejaVu Serif"/>
          <w:sz w:val="20"/>
        </w:rPr>
        <w:t xml:space="preserve"> attendance tool:</w:t>
      </w:r>
    </w:p>
    <w:p w14:paraId="7102A58C" w14:textId="77777777" w:rsidR="009C677F" w:rsidRDefault="009C677F">
      <w:pPr>
        <w:rPr>
          <w:rFonts w:ascii="DejaVu Serif" w:hAnsi="DejaVu Serif"/>
        </w:rPr>
      </w:pPr>
    </w:p>
    <w:tbl>
      <w:tblPr>
        <w:tblW w:w="9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6755"/>
      </w:tblGrid>
      <w:tr w:rsidR="009C677F" w14:paraId="0C05FE08" w14:textId="77777777" w:rsidTr="00C4470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EE50" w14:textId="77777777" w:rsidR="009C677F" w:rsidRDefault="00F85F20">
            <w:pPr>
              <w:pStyle w:val="TableContents"/>
              <w:rPr>
                <w:rFonts w:ascii="DejaVu Serif" w:hAnsi="DejaVu Serif"/>
                <w:b/>
                <w:bCs/>
                <w:color w:val="000000"/>
              </w:rPr>
            </w:pPr>
            <w:r>
              <w:rPr>
                <w:rFonts w:ascii="DejaVu Serif" w:hAnsi="DejaVu Serif"/>
                <w:b/>
                <w:bCs/>
                <w:color w:val="000000"/>
              </w:rPr>
              <w:t>Name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2FAE" w14:textId="77777777" w:rsidR="009C677F" w:rsidRDefault="00F85F20">
            <w:pPr>
              <w:pStyle w:val="TableContents"/>
              <w:rPr>
                <w:rFonts w:ascii="DejaVu Serif" w:hAnsi="DejaVu Serif"/>
                <w:b/>
                <w:bCs/>
                <w:color w:val="000000"/>
              </w:rPr>
            </w:pPr>
            <w:r>
              <w:rPr>
                <w:rFonts w:ascii="DejaVu Serif" w:hAnsi="DejaVu Serif"/>
                <w:b/>
                <w:bCs/>
                <w:color w:val="000000"/>
              </w:rPr>
              <w:t>Affiliation</w:t>
            </w:r>
          </w:p>
        </w:tc>
      </w:tr>
      <w:tr w:rsidR="0067109F" w14:paraId="20045559" w14:textId="77777777" w:rsidTr="00C4470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8DD59" w14:textId="77777777" w:rsidR="0067109F" w:rsidRDefault="0067109F" w:rsidP="0067109F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07E92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Huawei Technologies Co.</w:t>
            </w:r>
            <w:proofErr w:type="gramStart"/>
            <w:r>
              <w:rPr>
                <w:color w:val="000000"/>
              </w:rPr>
              <w:t>,  Ltd</w:t>
            </w:r>
            <w:proofErr w:type="gramEnd"/>
          </w:p>
        </w:tc>
      </w:tr>
      <w:tr w:rsidR="0067109F" w14:paraId="44348230" w14:textId="77777777" w:rsidTr="00C4470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AF48C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 xml:space="preserve">Cho, </w:t>
            </w:r>
            <w:proofErr w:type="spellStart"/>
            <w:r>
              <w:rPr>
                <w:color w:val="000000"/>
              </w:rPr>
              <w:t>Hanbyeog</w:t>
            </w:r>
            <w:proofErr w:type="spellEnd"/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48810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ETRI</w:t>
            </w:r>
          </w:p>
        </w:tc>
      </w:tr>
      <w:tr w:rsidR="0067109F" w14:paraId="5FC7547A" w14:textId="77777777" w:rsidTr="00C4470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34401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Davies, Robert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4A8AA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Signify</w:t>
            </w:r>
          </w:p>
        </w:tc>
      </w:tr>
      <w:tr w:rsidR="00A5499B" w14:paraId="2CEFE452" w14:textId="77777777" w:rsidTr="00C4470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264B2" w14:textId="307B0F9E" w:rsidR="00A5499B" w:rsidRDefault="00A5499B" w:rsidP="0067109F">
            <w:pPr>
              <w:rPr>
                <w:color w:val="000000"/>
              </w:rPr>
            </w:pPr>
            <w:r>
              <w:rPr>
                <w:color w:val="000000"/>
              </w:rPr>
              <w:t>Goldberg, Jonathan*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DAE98" w14:textId="29BF71BC" w:rsidR="00A5499B" w:rsidRDefault="00A5499B" w:rsidP="0067109F">
            <w:pPr>
              <w:rPr>
                <w:color w:val="000000"/>
              </w:rPr>
            </w:pPr>
            <w:r>
              <w:rPr>
                <w:color w:val="000000"/>
              </w:rPr>
              <w:t>IEEE*</w:t>
            </w:r>
          </w:p>
        </w:tc>
      </w:tr>
      <w:tr w:rsidR="0067109F" w14:paraId="666ACA79" w14:textId="77777777" w:rsidTr="00C4470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0BA89" w14:textId="77777777" w:rsidR="0067109F" w:rsidRDefault="0067109F" w:rsidP="0067109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han</w:t>
            </w:r>
            <w:proofErr w:type="spellEnd"/>
            <w:r>
              <w:rPr>
                <w:color w:val="000000"/>
              </w:rPr>
              <w:t>, oh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12164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101 Consulting Corporation</w:t>
            </w:r>
          </w:p>
        </w:tc>
      </w:tr>
      <w:tr w:rsidR="0067109F" w14:paraId="5D199BEB" w14:textId="77777777" w:rsidTr="00C4470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6794C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Kain, Carl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81D52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Noblis, Inc.</w:t>
            </w:r>
          </w:p>
        </w:tc>
      </w:tr>
      <w:tr w:rsidR="0067109F" w14:paraId="2BC48588" w14:textId="77777777" w:rsidTr="00C4470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F6B00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 xml:space="preserve">KIM, </w:t>
            </w:r>
            <w:proofErr w:type="spellStart"/>
            <w:r>
              <w:rPr>
                <w:color w:val="000000"/>
              </w:rPr>
              <w:t>Youngjae</w:t>
            </w:r>
            <w:proofErr w:type="spellEnd"/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8B6AB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Telecommunications Technology Association (TTA)</w:t>
            </w:r>
          </w:p>
        </w:tc>
      </w:tr>
      <w:tr w:rsidR="0067109F" w14:paraId="64295186" w14:textId="77777777" w:rsidTr="00C4470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369DB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Lee, Hyeong Ho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0B9EC" w14:textId="77777777" w:rsidR="0067109F" w:rsidRDefault="0067109F" w:rsidP="0067109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Netvision</w:t>
            </w:r>
            <w:proofErr w:type="spellEnd"/>
            <w:r>
              <w:rPr>
                <w:color w:val="000000"/>
              </w:rPr>
              <w:t xml:space="preserve"> Telecom Inc.</w:t>
            </w:r>
          </w:p>
        </w:tc>
      </w:tr>
      <w:tr w:rsidR="0067109F" w14:paraId="625B1945" w14:textId="77777777" w:rsidTr="00C4470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963C3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Lee, Nancy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500C3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Signify</w:t>
            </w:r>
          </w:p>
        </w:tc>
      </w:tr>
      <w:tr w:rsidR="0067109F" w14:paraId="067884BD" w14:textId="77777777" w:rsidTr="00C4470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56393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Levy, Joseph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9F3BE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67109F" w14:paraId="39D38BBD" w14:textId="77777777" w:rsidTr="00C4470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8E96D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McCann, Stephen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FDF3B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BlackBerry</w:t>
            </w:r>
          </w:p>
        </w:tc>
      </w:tr>
      <w:tr w:rsidR="0067109F" w14:paraId="4192F345" w14:textId="77777777" w:rsidTr="00C4470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49912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Nikolich, Paul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0FEFC" w14:textId="77777777" w:rsidR="0067109F" w:rsidRDefault="0067109F" w:rsidP="0067109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self employed</w:t>
            </w:r>
            <w:proofErr w:type="spellEnd"/>
            <w:r>
              <w:rPr>
                <w:color w:val="000000"/>
              </w:rPr>
              <w:t>/various</w:t>
            </w:r>
          </w:p>
        </w:tc>
      </w:tr>
      <w:tr w:rsidR="0067109F" w14:paraId="297C6F86" w14:textId="77777777" w:rsidTr="00C4470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B8338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Oh, Hyun Seo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5DD6D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Electronics and Telecommunications Research Institute (ETRI)</w:t>
            </w:r>
          </w:p>
        </w:tc>
      </w:tr>
      <w:tr w:rsidR="0067109F" w14:paraId="5F89CDA8" w14:textId="77777777" w:rsidTr="00C4470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F21C0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Riegel, Maximilian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E93D3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67109F" w14:paraId="766078CD" w14:textId="77777777" w:rsidTr="00C4470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3953A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09AD3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67109F" w14:paraId="1D0E76BD" w14:textId="77777777" w:rsidTr="00C4470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73CBE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Wang, Hao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230FF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Tencent</w:t>
            </w:r>
          </w:p>
        </w:tc>
      </w:tr>
      <w:tr w:rsidR="0067109F" w14:paraId="2BA253A0" w14:textId="77777777" w:rsidTr="00C4470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DEACE" w14:textId="77777777" w:rsidR="0067109F" w:rsidRDefault="0067109F" w:rsidP="0067109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yim</w:t>
            </w:r>
            <w:proofErr w:type="spellEnd"/>
            <w:r>
              <w:rPr>
                <w:color w:val="000000"/>
              </w:rPr>
              <w:t xml:space="preserve">, choon </w:t>
            </w:r>
            <w:proofErr w:type="spellStart"/>
            <w:r>
              <w:rPr>
                <w:color w:val="000000"/>
              </w:rPr>
              <w:t>sik</w:t>
            </w:r>
            <w:proofErr w:type="spellEnd"/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5B8E1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RCN</w:t>
            </w:r>
          </w:p>
        </w:tc>
      </w:tr>
    </w:tbl>
    <w:p w14:paraId="560EF502" w14:textId="77777777" w:rsidR="009C677F" w:rsidRDefault="00F85F20">
      <w:pPr>
        <w:rPr>
          <w:rFonts w:ascii="DejaVu Serif" w:hAnsi="DejaVu Serif"/>
          <w:sz w:val="20"/>
        </w:rPr>
      </w:pPr>
      <w:r>
        <w:rPr>
          <w:rFonts w:ascii="DejaVu Serif" w:hAnsi="DejaVu Serif"/>
          <w:sz w:val="20"/>
        </w:rPr>
        <w:t>*did not indicate attendance via IMAT – though did attend/contribute to the teleconference.</w:t>
      </w:r>
    </w:p>
    <w:sectPr w:rsidR="009C677F">
      <w:headerReference w:type="default" r:id="rId13"/>
      <w:footerReference w:type="default" r:id="rId14"/>
      <w:pgSz w:w="12240" w:h="15840"/>
      <w:pgMar w:top="1080" w:right="1080" w:bottom="1080" w:left="1080" w:header="432" w:footer="432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3279C" w14:textId="77777777" w:rsidR="00C11F5E" w:rsidRDefault="00C11F5E">
      <w:r>
        <w:separator/>
      </w:r>
    </w:p>
  </w:endnote>
  <w:endnote w:type="continuationSeparator" w:id="0">
    <w:p w14:paraId="39E36BA8" w14:textId="77777777" w:rsidR="00C11F5E" w:rsidRDefault="00C1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jaVu Serif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B7871" w14:textId="77777777" w:rsidR="009C677F" w:rsidRDefault="00F85F2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tab/>
    </w:r>
    <w:r w:rsidR="00DA7C62">
      <w:t>Harry Wang</w:t>
    </w:r>
    <w:r>
      <w:t xml:space="preserve"> (</w:t>
    </w:r>
    <w:r w:rsidR="00DA7C62">
      <w:t>Tencent</w:t>
    </w:r>
    <w:r>
      <w:t>)</w:t>
    </w:r>
  </w:p>
  <w:p w14:paraId="4B783462" w14:textId="77777777" w:rsidR="009C677F" w:rsidRDefault="009C67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E6951" w14:textId="77777777" w:rsidR="00C11F5E" w:rsidRDefault="00C11F5E">
      <w:r>
        <w:separator/>
      </w:r>
    </w:p>
  </w:footnote>
  <w:footnote w:type="continuationSeparator" w:id="0">
    <w:p w14:paraId="559B40D6" w14:textId="77777777" w:rsidR="00C11F5E" w:rsidRDefault="00C1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16DC7" w14:textId="77777777" w:rsidR="009C677F" w:rsidRDefault="00F85F2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>KEYWORDS</w:instrText>
    </w:r>
    <w:r>
      <w:fldChar w:fldCharType="separate"/>
    </w:r>
    <w:r w:rsidR="000013F8">
      <w:t>August</w:t>
    </w:r>
    <w:r>
      <w:t>, 2020</w:t>
    </w:r>
    <w:r>
      <w:fldChar w:fldCharType="end"/>
    </w:r>
    <w:r w:rsidR="00D51577">
      <w:ptab w:relativeTo="margin" w:alignment="right" w:leader="none"/>
    </w:r>
    <w:r>
      <w:t>doc.: IEEE 802.11-20/</w:t>
    </w:r>
    <w:r w:rsidR="000013F8" w:rsidRPr="000013F8">
      <w:t>1321</w:t>
    </w:r>
    <w:r>
      <w:t>r</w:t>
    </w:r>
    <w:r w:rsidR="00473004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23340"/>
    <w:multiLevelType w:val="hybridMultilevel"/>
    <w:tmpl w:val="98D6E822"/>
    <w:lvl w:ilvl="0" w:tplc="1C60E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A9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CE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EA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8B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26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AA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8A0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A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7F"/>
    <w:rsid w:val="000013F8"/>
    <w:rsid w:val="000018B5"/>
    <w:rsid w:val="00044DDE"/>
    <w:rsid w:val="00050950"/>
    <w:rsid w:val="000664B7"/>
    <w:rsid w:val="000D4D25"/>
    <w:rsid w:val="000E1287"/>
    <w:rsid w:val="00155F53"/>
    <w:rsid w:val="001837E9"/>
    <w:rsid w:val="001D1A49"/>
    <w:rsid w:val="001E3125"/>
    <w:rsid w:val="00202F45"/>
    <w:rsid w:val="0021093A"/>
    <w:rsid w:val="002340DA"/>
    <w:rsid w:val="00241BD1"/>
    <w:rsid w:val="002565F7"/>
    <w:rsid w:val="00257884"/>
    <w:rsid w:val="002816EE"/>
    <w:rsid w:val="002B35CF"/>
    <w:rsid w:val="002E6914"/>
    <w:rsid w:val="002F0216"/>
    <w:rsid w:val="0032308F"/>
    <w:rsid w:val="00345E5A"/>
    <w:rsid w:val="003828C7"/>
    <w:rsid w:val="003A3E46"/>
    <w:rsid w:val="004426B2"/>
    <w:rsid w:val="00450EC8"/>
    <w:rsid w:val="00451C19"/>
    <w:rsid w:val="00473004"/>
    <w:rsid w:val="00527FCD"/>
    <w:rsid w:val="005517D1"/>
    <w:rsid w:val="00556F20"/>
    <w:rsid w:val="00562E32"/>
    <w:rsid w:val="005708E8"/>
    <w:rsid w:val="005C0284"/>
    <w:rsid w:val="005E5804"/>
    <w:rsid w:val="00620AAE"/>
    <w:rsid w:val="006333EF"/>
    <w:rsid w:val="00651650"/>
    <w:rsid w:val="00661F19"/>
    <w:rsid w:val="0067109F"/>
    <w:rsid w:val="006934DF"/>
    <w:rsid w:val="00694A2B"/>
    <w:rsid w:val="00767C36"/>
    <w:rsid w:val="007B36E2"/>
    <w:rsid w:val="00826853"/>
    <w:rsid w:val="008806CD"/>
    <w:rsid w:val="00954506"/>
    <w:rsid w:val="009C0099"/>
    <w:rsid w:val="009C677F"/>
    <w:rsid w:val="009F5A3E"/>
    <w:rsid w:val="009F67AF"/>
    <w:rsid w:val="00A303BE"/>
    <w:rsid w:val="00A32977"/>
    <w:rsid w:val="00A42027"/>
    <w:rsid w:val="00A5499B"/>
    <w:rsid w:val="00A60CE3"/>
    <w:rsid w:val="00A621DD"/>
    <w:rsid w:val="00AB6F49"/>
    <w:rsid w:val="00B017F1"/>
    <w:rsid w:val="00B634E9"/>
    <w:rsid w:val="00B65AF3"/>
    <w:rsid w:val="00B73C3A"/>
    <w:rsid w:val="00BE2262"/>
    <w:rsid w:val="00C11F5E"/>
    <w:rsid w:val="00C204D3"/>
    <w:rsid w:val="00C4470C"/>
    <w:rsid w:val="00C50117"/>
    <w:rsid w:val="00C85CBD"/>
    <w:rsid w:val="00CB4D2C"/>
    <w:rsid w:val="00D228F5"/>
    <w:rsid w:val="00D346A4"/>
    <w:rsid w:val="00D42FD5"/>
    <w:rsid w:val="00D51577"/>
    <w:rsid w:val="00DA7C62"/>
    <w:rsid w:val="00E20E19"/>
    <w:rsid w:val="00E30EE5"/>
    <w:rsid w:val="00ED3F95"/>
    <w:rsid w:val="00F550A4"/>
    <w:rsid w:val="00F55B7E"/>
    <w:rsid w:val="00F85F20"/>
    <w:rsid w:val="00F9782B"/>
    <w:rsid w:val="00FA3420"/>
    <w:rsid w:val="00FC375A"/>
    <w:rsid w:val="00FD1C78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F471E9"/>
  <w15:docId w15:val="{C909406D-3A04-428B-B999-2E58234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0305"/>
    <w:rPr>
      <w:rFonts w:eastAsia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20305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2759A"/>
  </w:style>
  <w:style w:type="character" w:styleId="UnresolvedMention">
    <w:name w:val="Unresolved Mention"/>
    <w:basedOn w:val="DefaultParagraphFont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BalloonTextChar">
    <w:name w:val="Balloon Text Char"/>
    <w:basedOn w:val="DefaultParagraphFont"/>
    <w:link w:val="BalloonText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A20305"/>
    <w:pPr>
      <w:spacing w:after="120"/>
    </w:pPr>
    <w:rPr>
      <w:sz w:val="20"/>
      <w:lang w:val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A2030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20305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20305"/>
    <w:pPr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sid w:val="00A20305"/>
    <w:rPr>
      <w:rFonts w:ascii="Liberation Mono" w:eastAsia="Liberation Mono" w:hAnsi="Liberation Mono" w:cs="Liberation Mono"/>
      <w:sz w:val="20"/>
    </w:rPr>
  </w:style>
  <w:style w:type="paragraph" w:styleId="BalloonText">
    <w:name w:val="Balloon Text"/>
    <w:basedOn w:val="Normal"/>
    <w:link w:val="BalloonTextChar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1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0/11-20-1262-01-AANI-cc32-aani-report-comments.xls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0/11-20-1262-01-AANI-cc32-aani-report-comments.xls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harryhwang@tencen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F1101-D7A2-4695-A3AC-109AE2D181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696</Words>
  <Characters>3971</Characters>
  <Application>Microsoft Office Word</Application>
  <DocSecurity>0</DocSecurity>
  <Lines>33</Lines>
  <Paragraphs>9</Paragraphs>
  <ScaleCrop>false</ScaleCrop>
  <Company>InterDigital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802.11-20/0873r0</dc:title>
  <dc:subject>Minutes</dc:subject>
  <dc:creator>Levy, Joseph</dc:creator>
  <cp:keywords>June 2020</cp:keywords>
  <dc:description>Joseph Levy (InterDigital)</dc:description>
  <cp:lastModifiedBy>Joseph Levy</cp:lastModifiedBy>
  <cp:revision>2</cp:revision>
  <cp:lastPrinted>1900-01-01T05:00:00Z</cp:lastPrinted>
  <dcterms:created xsi:type="dcterms:W3CDTF">2020-08-28T20:08:00Z</dcterms:created>
  <dcterms:modified xsi:type="dcterms:W3CDTF">2020-08-28T20:08:00Z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