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345E">
            <w:pPr>
              <w:pStyle w:val="T2"/>
            </w:pPr>
            <w:r>
              <w:t xml:space="preserve">BSS </w:t>
            </w:r>
            <w:r w:rsidR="003A4923">
              <w:t xml:space="preserve">Max </w:t>
            </w:r>
            <w:r>
              <w:t xml:space="preserve">Idle </w:t>
            </w:r>
            <w:r w:rsidR="00685AD0">
              <w:t xml:space="preserve">Period Negotiation </w:t>
            </w:r>
            <w:r w:rsidR="003A4923">
              <w:t xml:space="preserve">Enhancements </w:t>
            </w:r>
            <w:r w:rsidR="00685AD0">
              <w:t>for non-S1G PHYs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D1C7B">
              <w:rPr>
                <w:b w:val="0"/>
                <w:sz w:val="20"/>
              </w:rPr>
              <w:t xml:space="preserve">  2020-09-0</w:t>
            </w:r>
            <w:ins w:id="0" w:author="Srinivas Kandala" w:date="2020-09-04T12:30:00Z">
              <w:r w:rsidR="005364E5">
                <w:rPr>
                  <w:b w:val="0"/>
                  <w:sz w:val="20"/>
                </w:rPr>
                <w:t>4</w:t>
              </w:r>
            </w:ins>
            <w:del w:id="1" w:author="Srinivas Kandala" w:date="2020-09-04T12:30:00Z">
              <w:r w:rsidR="005D1C7B" w:rsidDel="005364E5">
                <w:rPr>
                  <w:b w:val="0"/>
                  <w:sz w:val="20"/>
                </w:rPr>
                <w:delText>2</w:delText>
              </w:r>
            </w:del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685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Srinivas Kandala</w:t>
            </w:r>
          </w:p>
        </w:tc>
        <w:tc>
          <w:tcPr>
            <w:tcW w:w="2064" w:type="dxa"/>
            <w:vAlign w:val="center"/>
          </w:tcPr>
          <w:p w:rsidR="00CA09B2" w:rsidRDefault="00685A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715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srini</w:t>
            </w:r>
            <w:proofErr w:type="spellEnd"/>
            <w:r>
              <w:rPr>
                <w:b w:val="0"/>
                <w:sz w:val="16"/>
              </w:rPr>
              <w:t xml:space="preserve"> dot k1 at </w:t>
            </w:r>
            <w:proofErr w:type="spellStart"/>
            <w:r>
              <w:rPr>
                <w:b w:val="0"/>
                <w:sz w:val="16"/>
              </w:rPr>
              <w:t>samsung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15A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Sharan Naribole</w:t>
            </w:r>
          </w:p>
        </w:tc>
        <w:tc>
          <w:tcPr>
            <w:tcW w:w="2064" w:type="dxa"/>
            <w:vAlign w:val="center"/>
          </w:tcPr>
          <w:p w:rsidR="00CA09B2" w:rsidRDefault="00587E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633FE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3A4923">
                  <w:pPr>
                    <w:jc w:val="both"/>
                    <w:rPr>
                      <w:ins w:id="2" w:author="Srinivas Kandala" w:date="2020-09-04T12:30:00Z"/>
                    </w:rPr>
                  </w:pPr>
                  <w:r>
                    <w:t>This document proposes to extend BSS Max Idle Period for non-S1G PHYs, adopting the elements from the mechanism that have been defined for S1G PHY</w:t>
                  </w:r>
                </w:p>
                <w:p w:rsidR="005364E5" w:rsidRDefault="005364E5">
                  <w:pPr>
                    <w:jc w:val="both"/>
                    <w:rPr>
                      <w:ins w:id="3" w:author="Srinivas Kandala" w:date="2020-09-04T12:30:00Z"/>
                    </w:rPr>
                  </w:pPr>
                </w:p>
                <w:p w:rsidR="005364E5" w:rsidRDefault="005364E5">
                  <w:pPr>
                    <w:jc w:val="both"/>
                    <w:rPr>
                      <w:ins w:id="4" w:author="Srinivas Kandala" w:date="2020-09-04T12:30:00Z"/>
                    </w:rPr>
                  </w:pPr>
                  <w:ins w:id="5" w:author="Srinivas Kandala" w:date="2020-09-04T12:30:00Z">
                    <w:r>
                      <w:t>r0: Initial Draft</w:t>
                    </w:r>
                  </w:ins>
                </w:p>
                <w:p w:rsidR="005364E5" w:rsidRDefault="005364E5">
                  <w:pPr>
                    <w:jc w:val="both"/>
                    <w:rPr>
                      <w:ins w:id="6" w:author="Srinivas Kandala" w:date="2020-09-04T12:30:00Z"/>
                    </w:rPr>
                  </w:pPr>
                  <w:ins w:id="7" w:author="Srinivas Kandala" w:date="2020-09-04T12:30:00Z">
                    <w:r>
                      <w:t>r1: With corrections</w:t>
                    </w:r>
                  </w:ins>
                </w:p>
                <w:p w:rsidR="005364E5" w:rsidRDefault="005364E5">
                  <w:pPr>
                    <w:jc w:val="both"/>
                  </w:pPr>
                  <w:ins w:id="8" w:author="Srinivas Kandala" w:date="2020-09-04T12:30:00Z">
                    <w:r>
                      <w:t>r2: received comments considered/incorporated</w:t>
                    </w:r>
                  </w:ins>
                  <w:bookmarkStart w:id="9" w:name="_GoBack"/>
                  <w:bookmarkEnd w:id="9"/>
                </w:p>
              </w:txbxContent>
            </v:textbox>
          </v:shape>
        </w:pict>
      </w:r>
    </w:p>
    <w:p w:rsidR="00CA09B2" w:rsidRDefault="00CA09B2" w:rsidP="007468C6">
      <w:pPr>
        <w:pStyle w:val="Heading3"/>
      </w:pPr>
      <w:r>
        <w:br w:type="page"/>
      </w:r>
      <w:r w:rsidR="003A4923">
        <w:lastRenderedPageBreak/>
        <w:t xml:space="preserve">Introduction </w:t>
      </w:r>
    </w:p>
    <w:p w:rsidR="003A4923" w:rsidRDefault="003A4923" w:rsidP="003A4923">
      <w:r>
        <w:t>BSS max idle period management has been introduced as part of the Wireless Network Management [1] to improve STA power saving and AP resource management. Extensions have been made to the mechanism in Sub 1 GHz License Exempt Operation [2] adding ability to an S1G non-AP STA to set the</w:t>
      </w:r>
      <w:r w:rsidR="0086689A">
        <w:t xml:space="preserve"> value of the BSS max idle period.</w:t>
      </w:r>
      <w:r w:rsidR="00AC09E5">
        <w:t xml:space="preserve"> This is desirable because</w:t>
      </w:r>
      <w:r w:rsidR="006C1469">
        <w:t xml:space="preserve"> otherwise</w:t>
      </w:r>
      <w:r w:rsidR="00AC09E5">
        <w:t xml:space="preserve"> an AP may use a single value to set this for the entire BSS which may not suit all devices in the BSS. For exampl</w:t>
      </w:r>
      <w:r w:rsidR="006C1469">
        <w:t xml:space="preserve">e, an IOT device such as a </w:t>
      </w:r>
      <w:r w:rsidR="00AC09E5">
        <w:t>sensor may sleep for much longer duration than a laptop or a phone.</w:t>
      </w:r>
      <w:r w:rsidR="0086689A">
        <w:t xml:space="preserve"> </w:t>
      </w:r>
      <w:r w:rsidR="00C134C4">
        <w:t>[2] further</w:t>
      </w:r>
      <w:r w:rsidR="0086689A">
        <w:t xml:space="preserve"> adds a scaling factor that will increase the range of the period that can be specified.</w:t>
      </w:r>
    </w:p>
    <w:p w:rsidR="0086689A" w:rsidRDefault="0086689A" w:rsidP="003A4923"/>
    <w:p w:rsidR="0086689A" w:rsidRDefault="0086689A" w:rsidP="003A4923">
      <w:r>
        <w:t>The original mechanism developed in [1] is being used in the industry. Recently there has been more interest in adoption of the mechanism</w:t>
      </w:r>
      <w:r w:rsidR="006C1469">
        <w:t xml:space="preserve"> for more types of </w:t>
      </w:r>
      <w:r w:rsidR="00DF3527">
        <w:t>devices but using the</w:t>
      </w:r>
      <w:r>
        <w:t xml:space="preserve"> extensions made in [2] for all </w:t>
      </w:r>
      <w:proofErr w:type="spellStart"/>
      <w:r>
        <w:t>PHYs.</w:t>
      </w:r>
      <w:proofErr w:type="spellEnd"/>
    </w:p>
    <w:p w:rsidR="0086689A" w:rsidRDefault="0086689A" w:rsidP="003A4923"/>
    <w:p w:rsidR="0086689A" w:rsidRDefault="0086689A" w:rsidP="003A4923">
      <w:r>
        <w:t>This contribution attempts to bring in the changes that are necessary to update the mechanism so that non-AP STA can negotiate</w:t>
      </w:r>
      <w:r w:rsidR="00DF3527">
        <w:t xml:space="preserve"> the</w:t>
      </w:r>
      <w:r>
        <w:t xml:space="preserve"> setting of the BSS max idle period.</w:t>
      </w:r>
    </w:p>
    <w:p w:rsidR="000245B8" w:rsidRDefault="000245B8" w:rsidP="003A4923"/>
    <w:p w:rsidR="000245B8" w:rsidRDefault="000245B8" w:rsidP="003A4923">
      <w:r>
        <w:t>Note that both [1] and [2] hav</w:t>
      </w:r>
      <w:r w:rsidR="008A6252">
        <w:t>e been rolled into [3] and we u</w:t>
      </w:r>
      <w:r>
        <w:t xml:space="preserve">se [3] as </w:t>
      </w:r>
      <w:r w:rsidR="006C1469">
        <w:t xml:space="preserve">the </w:t>
      </w:r>
      <w:r>
        <w:t xml:space="preserve">basis for </w:t>
      </w:r>
      <w:r w:rsidR="006C1469">
        <w:t>discussion.</w:t>
      </w:r>
    </w:p>
    <w:p w:rsidR="0086689A" w:rsidRPr="003A4923" w:rsidRDefault="0086689A" w:rsidP="009C6549">
      <w:pPr>
        <w:pStyle w:val="Heading3"/>
      </w:pPr>
      <w:r>
        <w:t xml:space="preserve">Discussion </w:t>
      </w:r>
    </w:p>
    <w:p w:rsidR="003A4923" w:rsidRDefault="0086689A" w:rsidP="003A4923">
      <w:r>
        <w:t xml:space="preserve">While well-intentioned, the changes that need to be brought in must be carefully considered </w:t>
      </w:r>
      <w:r w:rsidR="00DF3527">
        <w:t xml:space="preserve">and planned </w:t>
      </w:r>
      <w:r>
        <w:t>as there are implementations that already use the mechanis</w:t>
      </w:r>
      <w:r w:rsidR="006C1469">
        <w:t>m</w:t>
      </w:r>
      <w:r>
        <w:t xml:space="preserve"> as defined in [1] and </w:t>
      </w:r>
      <w:r w:rsidR="00DF3527">
        <w:t xml:space="preserve">they </w:t>
      </w:r>
      <w:r>
        <w:t xml:space="preserve">should not be made non-compliant with any changes </w:t>
      </w:r>
      <w:r w:rsidR="00DF3527">
        <w:t>to the protocol</w:t>
      </w:r>
      <w:r>
        <w:t>. To this end, we inten</w:t>
      </w:r>
      <w:r w:rsidR="006C1469">
        <w:t>d to define a new capability MIB variable</w:t>
      </w:r>
      <w:r>
        <w:t xml:space="preserve">: BSS max idle period setting by non-AP STA. When this </w:t>
      </w:r>
      <w:r w:rsidR="006C1469">
        <w:t>variable</w:t>
      </w:r>
      <w:r>
        <w:t xml:space="preserve"> is set</w:t>
      </w:r>
      <w:r w:rsidR="006C1469">
        <w:t xml:space="preserve"> to true</w:t>
      </w:r>
      <w:r>
        <w:t xml:space="preserve">, then the </w:t>
      </w:r>
      <w:r w:rsidR="006C1469">
        <w:t>non-</w:t>
      </w:r>
      <w:r>
        <w:t>AP</w:t>
      </w:r>
      <w:r w:rsidR="006C1469">
        <w:t xml:space="preserve"> STA</w:t>
      </w:r>
      <w:r>
        <w:t xml:space="preserve"> will optionally include the BSS Max Period Element in the Association and </w:t>
      </w:r>
      <w:proofErr w:type="spellStart"/>
      <w:r>
        <w:t>Reassociation</w:t>
      </w:r>
      <w:proofErr w:type="spellEnd"/>
      <w:r>
        <w:t xml:space="preserve"> Request frames</w:t>
      </w:r>
      <w:r w:rsidR="002F3F50">
        <w:t xml:space="preserve"> at the time of </w:t>
      </w:r>
      <w:proofErr w:type="spellStart"/>
      <w:r w:rsidR="002F3F50">
        <w:t>Associaton</w:t>
      </w:r>
      <w:proofErr w:type="spellEnd"/>
      <w:r w:rsidR="002F3F50">
        <w:t xml:space="preserve"> and </w:t>
      </w:r>
      <w:proofErr w:type="spellStart"/>
      <w:r w:rsidR="002F3F50">
        <w:t>Reassociation</w:t>
      </w:r>
      <w:proofErr w:type="spellEnd"/>
      <w:r w:rsidR="002F3F50">
        <w:t xml:space="preserve"> respectively.</w:t>
      </w:r>
    </w:p>
    <w:p w:rsidR="002F3F50" w:rsidRDefault="002F3F50" w:rsidP="003A4923"/>
    <w:p w:rsidR="00AC09E5" w:rsidRDefault="00C134C4">
      <w:r>
        <w:t>The Max Idle Period field in BSS Max Idle Period element is 2 octets long. In [1] the maximum value of this field is 65,535,</w:t>
      </w:r>
      <w:r w:rsidR="006C1469">
        <w:t>000 TU</w:t>
      </w:r>
      <w:r>
        <w:t>s, which is equivalent to 18.64 hours. By using the Unified Scaling Factor, [2] extends this</w:t>
      </w:r>
      <w:r w:rsidR="00AC09E5">
        <w:t xml:space="preserve"> period</w:t>
      </w:r>
      <w:r>
        <w:t xml:space="preserve"> </w:t>
      </w:r>
      <w:r w:rsidR="00AC09E5">
        <w:t>by a factor of</w:t>
      </w:r>
      <w:r w:rsidR="000C3119">
        <w:t xml:space="preserve"> </w:t>
      </w:r>
      <w:proofErr w:type="spellStart"/>
      <w:r w:rsidR="000C3119">
        <w:t>upto</w:t>
      </w:r>
      <w:proofErr w:type="spellEnd"/>
      <w:r w:rsidR="00AC09E5">
        <w:t xml:space="preserve"> 10,000. It is not clear if such a scaling factor needs to be used. In this contribution, we do not use the Unified Scaling factor, but this can be considered for a future version of the document.</w:t>
      </w:r>
    </w:p>
    <w:p w:rsidR="00AC09E5" w:rsidRDefault="00AC09E5"/>
    <w:p w:rsidR="00AC09E5" w:rsidRDefault="00AC09E5" w:rsidP="009C6549">
      <w:pPr>
        <w:pStyle w:val="Heading3"/>
      </w:pPr>
      <w:r>
        <w:t xml:space="preserve">Changes required </w:t>
      </w:r>
      <w:r w:rsidR="006C1469">
        <w:t>for the negotiation extensions</w:t>
      </w:r>
    </w:p>
    <w:p w:rsidR="009C6549" w:rsidRPr="004F3AF6" w:rsidRDefault="009C6549" w:rsidP="009C6549">
      <w:r w:rsidRPr="004F3AF6">
        <w:t>Interpretation of a Motion to Adopt</w:t>
      </w:r>
    </w:p>
    <w:p w:rsidR="009C6549" w:rsidRPr="004C0F0A" w:rsidRDefault="009C6549" w:rsidP="009C6549">
      <w:pPr>
        <w:rPr>
          <w:lang w:eastAsia="ko-KR"/>
        </w:rPr>
      </w:pPr>
    </w:p>
    <w:p w:rsidR="009C6549" w:rsidRPr="004F3AF6" w:rsidRDefault="009C6549" w:rsidP="009C65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actioned in the </w:t>
      </w:r>
      <w:proofErr w:type="spellStart"/>
      <w:r>
        <w:rPr>
          <w:lang w:eastAsia="ko-KR"/>
        </w:rPr>
        <w:t>TGmd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9C6549" w:rsidRPr="004F3AF6" w:rsidRDefault="009C6549" w:rsidP="009C6549">
      <w:pPr>
        <w:rPr>
          <w:lang w:eastAsia="ko-KR"/>
        </w:rPr>
      </w:pPr>
    </w:p>
    <w:p w:rsidR="009C6549" w:rsidRPr="004F3AF6" w:rsidRDefault="009C6549" w:rsidP="009C65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</w:t>
      </w:r>
      <w:r>
        <w:rPr>
          <w:b/>
          <w:bCs/>
          <w:i/>
          <w:iCs/>
          <w:lang w:eastAsia="ko-KR"/>
        </w:rPr>
        <w:t xml:space="preserve">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9C6549" w:rsidRPr="004F3AF6" w:rsidRDefault="009C6549" w:rsidP="009C6549">
      <w:pPr>
        <w:rPr>
          <w:lang w:eastAsia="ko-KR"/>
        </w:rPr>
      </w:pPr>
    </w:p>
    <w:p w:rsidR="009C6549" w:rsidRDefault="009C6549" w:rsidP="009C6549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9E297E" w:rsidRDefault="009E297E" w:rsidP="009C6549">
      <w:pPr>
        <w:rPr>
          <w:b/>
          <w:bCs/>
          <w:i/>
          <w:iCs/>
          <w:lang w:eastAsia="ko-KR"/>
        </w:rPr>
      </w:pPr>
    </w:p>
    <w:p w:rsidR="000C3119" w:rsidRDefault="000C3119" w:rsidP="009C6549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All changes shown in t</w:t>
      </w:r>
      <w:r w:rsidR="00AC6E70">
        <w:rPr>
          <w:b/>
          <w:bCs/>
          <w:i/>
          <w:iCs/>
          <w:lang w:eastAsia="ko-KR"/>
        </w:rPr>
        <w:t>h</w:t>
      </w:r>
      <w:r>
        <w:rPr>
          <w:b/>
          <w:bCs/>
          <w:i/>
          <w:iCs/>
          <w:lang w:eastAsia="ko-KR"/>
        </w:rPr>
        <w:t xml:space="preserve">is document are with reference to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>
        <w:rPr>
          <w:b/>
          <w:bCs/>
          <w:i/>
          <w:iCs/>
          <w:lang w:eastAsia="ko-KR"/>
        </w:rPr>
        <w:t xml:space="preserve"> Draft 4.0.</w:t>
      </w:r>
    </w:p>
    <w:p w:rsidR="00F51F61" w:rsidRDefault="00F51F61" w:rsidP="009C6549">
      <w:pPr>
        <w:rPr>
          <w:b/>
          <w:bCs/>
          <w:i/>
          <w:iCs/>
          <w:lang w:eastAsia="ko-KR"/>
        </w:rPr>
      </w:pPr>
    </w:p>
    <w:p w:rsidR="00F51F61" w:rsidRPr="00F51F61" w:rsidRDefault="00F51F61" w:rsidP="00F51F61">
      <w:pPr>
        <w:pStyle w:val="H4"/>
        <w:numPr>
          <w:ilvl w:val="3"/>
          <w:numId w:val="10"/>
        </w:numPr>
        <w:rPr>
          <w:w w:val="100"/>
        </w:rPr>
      </w:pPr>
      <w:r w:rsidRPr="00F51F61">
        <w:rPr>
          <w:w w:val="100"/>
        </w:rPr>
        <w:lastRenderedPageBreak/>
        <w:t>MLME-</w:t>
      </w:r>
      <w:proofErr w:type="spellStart"/>
      <w:r w:rsidRPr="00F51F61">
        <w:rPr>
          <w:w w:val="100"/>
        </w:rPr>
        <w:t>ASSOCIATE.request</w:t>
      </w:r>
      <w:proofErr w:type="spellEnd"/>
    </w:p>
    <w:p w:rsidR="00594109" w:rsidRDefault="00594109" w:rsidP="00F51F61">
      <w:pPr>
        <w:pStyle w:val="H4"/>
        <w:numPr>
          <w:ilvl w:val="4"/>
          <w:numId w:val="10"/>
        </w:numPr>
        <w:rPr>
          <w:w w:val="100"/>
        </w:rPr>
      </w:pPr>
      <w:bookmarkStart w:id="10" w:name="RTF37323435383a2048342c312e"/>
      <w:r w:rsidRPr="00594109">
        <w:rPr>
          <w:w w:val="100"/>
        </w:rPr>
        <w:t>Semantics of the service primitive</w:t>
      </w:r>
    </w:p>
    <w:p w:rsidR="00594109" w:rsidRDefault="00594109" w:rsidP="00594109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Change the entry for </w:t>
      </w:r>
      <w:proofErr w:type="spellStart"/>
      <w:r>
        <w:rPr>
          <w:b/>
          <w:bCs/>
          <w:i/>
          <w:iCs/>
          <w:lang w:eastAsia="ko-KR"/>
        </w:rPr>
        <w:t>BSSMaxIdlePeriod</w:t>
      </w:r>
      <w:proofErr w:type="spellEnd"/>
      <w:r>
        <w:rPr>
          <w:b/>
          <w:bCs/>
          <w:i/>
          <w:iCs/>
          <w:lang w:eastAsia="ko-KR"/>
        </w:rPr>
        <w:t xml:space="preserve"> in the table in the </w:t>
      </w:r>
      <w:proofErr w:type="spellStart"/>
      <w:r>
        <w:rPr>
          <w:b/>
          <w:bCs/>
          <w:i/>
          <w:iCs/>
          <w:lang w:eastAsia="ko-KR"/>
        </w:rPr>
        <w:t>subclause</w:t>
      </w:r>
      <w:proofErr w:type="spellEnd"/>
      <w:r>
        <w:rPr>
          <w:b/>
          <w:bCs/>
          <w:i/>
          <w:iCs/>
          <w:lang w:eastAsia="ko-KR"/>
        </w:rPr>
        <w:t xml:space="preserve"> as shown:</w:t>
      </w:r>
    </w:p>
    <w:p w:rsidR="00594109" w:rsidRDefault="00594109" w:rsidP="00594109">
      <w:pPr>
        <w:rPr>
          <w:lang w:eastAsia="ko-KR"/>
        </w:rPr>
      </w:pPr>
    </w:p>
    <w:p w:rsidR="00594109" w:rsidRDefault="00594109" w:rsidP="00594109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60"/>
        <w:gridCol w:w="3260"/>
      </w:tblGrid>
      <w:tr w:rsidR="00594109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Type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594109">
        <w:trPr>
          <w:trHeight w:val="106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BSSMaxIdlePeriod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ko-KR"/>
              </w:rPr>
              <w:t>(11ah)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 Max Idle Period element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09" w:rsidRDefault="00594109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As defined in 9.4.2.78 (BSS Max Idle Period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594109" w:rsidRDefault="00594109" w:rsidP="0055084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Indicates the preferred BSS Max idle period parameters. This parameter is </w:t>
            </w:r>
            <w:r w:rsidRPr="005C00CB">
              <w:rPr>
                <w:rFonts w:ascii="Arial" w:hAnsi="Arial" w:cs="Arial"/>
                <w:strike/>
                <w:color w:val="000000"/>
                <w:sz w:val="18"/>
                <w:szCs w:val="18"/>
                <w:lang w:val="en-US" w:eastAsia="ko-KR"/>
                <w:rPrChange w:id="11" w:author="Srinivas Kandala" w:date="2020-09-02T13:20:00Z">
                  <w:rPr>
                    <w:rFonts w:ascii="Arial" w:hAnsi="Arial" w:cs="Arial"/>
                    <w:color w:val="000000"/>
                    <w:sz w:val="18"/>
                    <w:szCs w:val="18"/>
                    <w:lang w:val="en-US" w:eastAsia="ko-KR"/>
                  </w:rPr>
                </w:rPrChange>
              </w:rPr>
              <w:t>optionally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 present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if dot11WirelessManagementImplemented </w:t>
            </w:r>
            <w:del w:id="12" w:author="Srinivas Kandala" w:date="2020-09-04T10:46:00Z">
              <w:r w:rsidRPr="00594109" w:rsidDel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is true </w:delText>
              </w:r>
            </w:del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and </w:t>
            </w:r>
            <w:del w:id="13" w:author="Srinivas Kandala" w:date="2020-09-04T12:27:00Z">
              <w:r w:rsidRPr="00594109" w:rsidDel="005364E5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dot11BSSMaxIdlePeriodSettingByNonAPSTA</w:delText>
              </w:r>
            </w:del>
            <w:ins w:id="14" w:author="Srinivas Kandala" w:date="2020-09-04T12:27:00Z">
              <w:r w:rsidR="005364E5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t>dot11BSSMaxIdlePeriodIndicationByNonAPSTA</w:t>
              </w:r>
            </w:ins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del w:id="15" w:author="Srinivas Kandala" w:date="2020-09-04T10:46:00Z">
              <w:r w:rsidRPr="00594109" w:rsidDel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is present and is</w:delText>
              </w:r>
            </w:del>
            <w:ins w:id="16" w:author="Srinivas Kandala" w:date="2020-09-04T10:46:00Z">
              <w:r w:rsidR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t>are</w:t>
              </w:r>
            </w:ins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true</w:t>
            </w:r>
            <w:r w:rsidR="00F51F61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or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if dot11S1GOptionImplemented is true; otherwise not present.</w:t>
            </w:r>
          </w:p>
        </w:tc>
      </w:tr>
    </w:tbl>
    <w:p w:rsidR="00594109" w:rsidRDefault="00594109" w:rsidP="00594109">
      <w:pPr>
        <w:rPr>
          <w:lang w:val="en-US" w:eastAsia="ko-KR"/>
        </w:rPr>
      </w:pPr>
    </w:p>
    <w:p w:rsidR="00F51F61" w:rsidRDefault="00F51F61" w:rsidP="00F51F61">
      <w:pPr>
        <w:pStyle w:val="H4"/>
        <w:numPr>
          <w:ilvl w:val="3"/>
          <w:numId w:val="12"/>
        </w:numPr>
        <w:rPr>
          <w:w w:val="100"/>
        </w:rPr>
      </w:pPr>
      <w:r w:rsidRPr="00F51F61">
        <w:rPr>
          <w:w w:val="100"/>
        </w:rPr>
        <w:t>MLME-</w:t>
      </w:r>
      <w:proofErr w:type="spellStart"/>
      <w:r w:rsidRPr="00F51F61">
        <w:rPr>
          <w:w w:val="100"/>
        </w:rPr>
        <w:t>ASSOCIATE.indication</w:t>
      </w:r>
      <w:proofErr w:type="spellEnd"/>
    </w:p>
    <w:p w:rsidR="00F51F61" w:rsidRDefault="00F51F61" w:rsidP="00F51F61">
      <w:pPr>
        <w:pStyle w:val="H4"/>
        <w:numPr>
          <w:ilvl w:val="4"/>
          <w:numId w:val="12"/>
        </w:numPr>
        <w:rPr>
          <w:w w:val="100"/>
        </w:rPr>
      </w:pPr>
      <w:r w:rsidRPr="00594109">
        <w:rPr>
          <w:w w:val="100"/>
        </w:rPr>
        <w:t>Semantics of the service primitive</w:t>
      </w:r>
    </w:p>
    <w:p w:rsidR="00F51F61" w:rsidRDefault="00F51F61" w:rsidP="00F51F61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Change the entry for </w:t>
      </w:r>
      <w:proofErr w:type="spellStart"/>
      <w:r>
        <w:rPr>
          <w:b/>
          <w:bCs/>
          <w:i/>
          <w:iCs/>
          <w:lang w:eastAsia="ko-KR"/>
        </w:rPr>
        <w:t>BSSMaxIdlePeriod</w:t>
      </w:r>
      <w:proofErr w:type="spellEnd"/>
      <w:r>
        <w:rPr>
          <w:b/>
          <w:bCs/>
          <w:i/>
          <w:iCs/>
          <w:lang w:eastAsia="ko-KR"/>
        </w:rPr>
        <w:t xml:space="preserve"> in the table in the </w:t>
      </w:r>
      <w:proofErr w:type="spellStart"/>
      <w:r>
        <w:rPr>
          <w:b/>
          <w:bCs/>
          <w:i/>
          <w:iCs/>
          <w:lang w:eastAsia="ko-KR"/>
        </w:rPr>
        <w:t>subclause</w:t>
      </w:r>
      <w:proofErr w:type="spellEnd"/>
      <w:r>
        <w:rPr>
          <w:b/>
          <w:bCs/>
          <w:i/>
          <w:iCs/>
          <w:lang w:eastAsia="ko-KR"/>
        </w:rPr>
        <w:t xml:space="preserve"> as shown:</w:t>
      </w:r>
    </w:p>
    <w:p w:rsidR="00F51F61" w:rsidRDefault="00F51F61" w:rsidP="00F51F61">
      <w:pPr>
        <w:rPr>
          <w:lang w:eastAsia="ko-KR"/>
        </w:rPr>
      </w:pPr>
    </w:p>
    <w:p w:rsidR="00F51F61" w:rsidRDefault="00F51F61" w:rsidP="00F51F6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60"/>
        <w:gridCol w:w="3260"/>
      </w:tblGrid>
      <w:tr w:rsidR="00F51F61" w:rsidTr="00A33074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Type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F51F61" w:rsidTr="00A33074">
        <w:trPr>
          <w:trHeight w:val="106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BSSMaxIdlePeriod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ko-KR"/>
              </w:rPr>
              <w:t>(11ah)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 Max Idle Period element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As defined in 9.4.2.78 (BSS Max Idle Period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F51F61" w:rsidRDefault="00F51F61" w:rsidP="0050509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Indicates the preferred BSS Max idle period parameters. This parameter is </w:t>
            </w:r>
            <w:r w:rsidRPr="0050509F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optionally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 present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if dot11WirelessManagementImplemented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is true </w:t>
            </w:r>
            <w:del w:id="17" w:author="Srinivas Kandala" w:date="2020-09-04T12:05:00Z">
              <w:r w:rsidRPr="00594109"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and dot11BSSMaxIdlePeriodSettingByNonAPSTA </w:delText>
              </w:r>
            </w:del>
            <w:del w:id="18" w:author="Srinivas Kandala" w:date="2020-09-04T10:47:00Z">
              <w:r w:rsidRPr="00594109" w:rsidDel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is present and is</w:delText>
              </w:r>
            </w:del>
            <w:del w:id="19" w:author="Srinivas Kandala" w:date="2020-09-04T12:05:00Z">
              <w:r w:rsidRPr="00594109"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 true</w:delText>
              </w:r>
              <w:r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, </w:delText>
              </w:r>
            </w:del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>or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if dot11S1GOptionImplemented is true; otherwise not present.</w:t>
            </w:r>
          </w:p>
        </w:tc>
      </w:tr>
    </w:tbl>
    <w:p w:rsidR="00F51F61" w:rsidRDefault="00F51F61" w:rsidP="00F51F61">
      <w:pPr>
        <w:rPr>
          <w:lang w:val="en-US" w:eastAsia="ko-KR"/>
        </w:rPr>
      </w:pPr>
    </w:p>
    <w:p w:rsidR="00F51F61" w:rsidRPr="00F51F61" w:rsidRDefault="00F51F61" w:rsidP="00F95949">
      <w:pPr>
        <w:pStyle w:val="H4"/>
        <w:numPr>
          <w:ilvl w:val="3"/>
          <w:numId w:val="13"/>
        </w:numPr>
        <w:rPr>
          <w:w w:val="100"/>
        </w:rPr>
      </w:pPr>
      <w:r w:rsidRPr="00F51F61">
        <w:rPr>
          <w:w w:val="100"/>
        </w:rPr>
        <w:t>MLME-</w:t>
      </w:r>
      <w:proofErr w:type="spellStart"/>
      <w:r w:rsidR="00F95949">
        <w:rPr>
          <w:w w:val="100"/>
        </w:rPr>
        <w:t>RE</w:t>
      </w:r>
      <w:r w:rsidRPr="00F51F61">
        <w:rPr>
          <w:w w:val="100"/>
        </w:rPr>
        <w:t>ASSOCIATE.request</w:t>
      </w:r>
      <w:proofErr w:type="spellEnd"/>
    </w:p>
    <w:p w:rsidR="00F51F61" w:rsidRDefault="00F95949" w:rsidP="00F95949">
      <w:pPr>
        <w:pStyle w:val="H4"/>
        <w:rPr>
          <w:w w:val="100"/>
        </w:rPr>
      </w:pPr>
      <w:r>
        <w:rPr>
          <w:w w:val="100"/>
        </w:rPr>
        <w:t xml:space="preserve">6.3.8.2.2 </w:t>
      </w:r>
      <w:r w:rsidR="00F51F61" w:rsidRPr="00594109">
        <w:rPr>
          <w:w w:val="100"/>
        </w:rPr>
        <w:t>Semantics of the service primitive</w:t>
      </w:r>
    </w:p>
    <w:p w:rsidR="00F51F61" w:rsidRDefault="00F51F61" w:rsidP="00F51F61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Change the entry for </w:t>
      </w:r>
      <w:proofErr w:type="spellStart"/>
      <w:r>
        <w:rPr>
          <w:b/>
          <w:bCs/>
          <w:i/>
          <w:iCs/>
          <w:lang w:eastAsia="ko-KR"/>
        </w:rPr>
        <w:t>BSSMaxIdlePeriod</w:t>
      </w:r>
      <w:proofErr w:type="spellEnd"/>
      <w:r>
        <w:rPr>
          <w:b/>
          <w:bCs/>
          <w:i/>
          <w:iCs/>
          <w:lang w:eastAsia="ko-KR"/>
        </w:rPr>
        <w:t xml:space="preserve"> in the table in the </w:t>
      </w:r>
      <w:proofErr w:type="spellStart"/>
      <w:r>
        <w:rPr>
          <w:b/>
          <w:bCs/>
          <w:i/>
          <w:iCs/>
          <w:lang w:eastAsia="ko-KR"/>
        </w:rPr>
        <w:t>subclause</w:t>
      </w:r>
      <w:proofErr w:type="spellEnd"/>
      <w:r>
        <w:rPr>
          <w:b/>
          <w:bCs/>
          <w:i/>
          <w:iCs/>
          <w:lang w:eastAsia="ko-KR"/>
        </w:rPr>
        <w:t xml:space="preserve"> as shown:</w:t>
      </w:r>
    </w:p>
    <w:p w:rsidR="00F51F61" w:rsidRDefault="00F51F61" w:rsidP="00F51F61">
      <w:pPr>
        <w:rPr>
          <w:lang w:eastAsia="ko-KR"/>
        </w:rPr>
      </w:pPr>
    </w:p>
    <w:p w:rsidR="00F51F61" w:rsidRDefault="00F51F61" w:rsidP="00F51F61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60"/>
        <w:gridCol w:w="3260"/>
      </w:tblGrid>
      <w:tr w:rsidR="00F51F61" w:rsidTr="00A33074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Type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F51F61" w:rsidTr="00A33074">
        <w:trPr>
          <w:trHeight w:val="106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BSSMaxIdlePeriod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ko-KR"/>
              </w:rPr>
              <w:t>(11ah)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 Max Idle Period element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F61" w:rsidRDefault="00F51F61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As defined in 9.4.2.78 (BSS Max Idle Period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F51F61" w:rsidRDefault="00F51F61" w:rsidP="0055084C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Indicates the preferred BSS Max idle period parameters. This parameter is </w:t>
            </w:r>
            <w:r w:rsidRPr="007468C6">
              <w:rPr>
                <w:rFonts w:ascii="Arial" w:hAnsi="Arial" w:cs="Arial"/>
                <w:strike/>
                <w:color w:val="000000"/>
                <w:sz w:val="18"/>
                <w:szCs w:val="18"/>
                <w:lang w:val="en-US" w:eastAsia="ko-KR"/>
              </w:rPr>
              <w:t>optionally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 present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if dot11WirelessManagementImplemented </w:t>
            </w:r>
            <w:del w:id="20" w:author="Srinivas Kandala" w:date="2020-09-04T10:48:00Z">
              <w:r w:rsidRPr="00594109" w:rsidDel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is true </w:delText>
              </w:r>
            </w:del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and </w:t>
            </w:r>
            <w:del w:id="21" w:author="Srinivas Kandala" w:date="2020-09-04T12:26:00Z">
              <w:r w:rsidRPr="00594109" w:rsidDel="005364E5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dot11BSSMaxIdlePeriodSettingByNonAPSTA</w:delText>
              </w:r>
            </w:del>
            <w:ins w:id="22" w:author="Srinivas Kandala" w:date="2020-09-04T12:26:00Z">
              <w:r w:rsidR="005364E5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t>dot11BSSMaxIdlePeriodIndicationByNonAPSTA</w:t>
              </w:r>
            </w:ins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del w:id="23" w:author="Srinivas Kandala" w:date="2020-09-04T10:48:00Z">
              <w:r w:rsidRPr="00594109" w:rsidDel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is present and is</w:delText>
              </w:r>
            </w:del>
            <w:ins w:id="24" w:author="Srinivas Kandala" w:date="2020-09-04T10:48:00Z">
              <w:r w:rsidR="0055084C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t>are</w:t>
              </w:r>
            </w:ins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true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>, or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if dot11S1GOptionImplemented is true; otherwise not present.</w:t>
            </w:r>
          </w:p>
        </w:tc>
      </w:tr>
    </w:tbl>
    <w:p w:rsidR="00F95949" w:rsidRDefault="00F95949" w:rsidP="00F95949">
      <w:pPr>
        <w:pStyle w:val="H4"/>
        <w:numPr>
          <w:ilvl w:val="3"/>
          <w:numId w:val="14"/>
        </w:numPr>
        <w:rPr>
          <w:w w:val="100"/>
        </w:rPr>
      </w:pPr>
      <w:r w:rsidRPr="00F51F61">
        <w:rPr>
          <w:w w:val="100"/>
        </w:rPr>
        <w:lastRenderedPageBreak/>
        <w:t>MLME-</w:t>
      </w:r>
      <w:proofErr w:type="spellStart"/>
      <w:ins w:id="25" w:author="Srinivas Kandala" w:date="2020-09-02T13:14:00Z">
        <w:r w:rsidR="005C00CB">
          <w:rPr>
            <w:w w:val="100"/>
          </w:rPr>
          <w:t>RE</w:t>
        </w:r>
      </w:ins>
      <w:r w:rsidRPr="00F51F61">
        <w:rPr>
          <w:w w:val="100"/>
        </w:rPr>
        <w:t>ASSOCIATE.indication</w:t>
      </w:r>
      <w:proofErr w:type="spellEnd"/>
    </w:p>
    <w:p w:rsidR="00F95949" w:rsidRDefault="00F95949" w:rsidP="00F95949">
      <w:pPr>
        <w:pStyle w:val="H4"/>
        <w:numPr>
          <w:ilvl w:val="4"/>
          <w:numId w:val="15"/>
        </w:numPr>
        <w:rPr>
          <w:w w:val="100"/>
        </w:rPr>
      </w:pPr>
      <w:r w:rsidRPr="00594109">
        <w:rPr>
          <w:w w:val="100"/>
        </w:rPr>
        <w:t>Semantics of the service primitive</w:t>
      </w:r>
    </w:p>
    <w:p w:rsidR="00F95949" w:rsidRDefault="00F95949" w:rsidP="00F95949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Change the entry for </w:t>
      </w:r>
      <w:proofErr w:type="spellStart"/>
      <w:r>
        <w:rPr>
          <w:b/>
          <w:bCs/>
          <w:i/>
          <w:iCs/>
          <w:lang w:eastAsia="ko-KR"/>
        </w:rPr>
        <w:t>BSSMaxIdlePeriod</w:t>
      </w:r>
      <w:proofErr w:type="spellEnd"/>
      <w:r>
        <w:rPr>
          <w:b/>
          <w:bCs/>
          <w:i/>
          <w:iCs/>
          <w:lang w:eastAsia="ko-KR"/>
        </w:rPr>
        <w:t xml:space="preserve"> in the table in the </w:t>
      </w:r>
      <w:proofErr w:type="spellStart"/>
      <w:r>
        <w:rPr>
          <w:b/>
          <w:bCs/>
          <w:i/>
          <w:iCs/>
          <w:lang w:eastAsia="ko-KR"/>
        </w:rPr>
        <w:t>subclause</w:t>
      </w:r>
      <w:proofErr w:type="spellEnd"/>
      <w:r>
        <w:rPr>
          <w:b/>
          <w:bCs/>
          <w:i/>
          <w:iCs/>
          <w:lang w:eastAsia="ko-KR"/>
        </w:rPr>
        <w:t xml:space="preserve"> as shown:</w:t>
      </w:r>
    </w:p>
    <w:p w:rsidR="00F95949" w:rsidRDefault="00F95949" w:rsidP="00F95949">
      <w:pPr>
        <w:rPr>
          <w:lang w:eastAsia="ko-KR"/>
        </w:rPr>
      </w:pPr>
    </w:p>
    <w:p w:rsidR="00F95949" w:rsidRDefault="00F95949" w:rsidP="00F95949">
      <w:pPr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lang w:val="en-US" w:eastAsia="ko-K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60"/>
        <w:gridCol w:w="3260"/>
      </w:tblGrid>
      <w:tr w:rsidR="00F95949" w:rsidTr="00A33074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Type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F95949" w:rsidTr="00A33074">
        <w:trPr>
          <w:trHeight w:val="106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BSSMaxIdlePeriod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ko-KR"/>
              </w:rPr>
              <w:t>(11ah)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BSS Max Idle Period element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949" w:rsidRDefault="00F95949" w:rsidP="00A33074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As defined in 9.4.2.78 (BSS Max Idle Period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F95949" w:rsidRDefault="00F95949" w:rsidP="0050509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Arial" w:hAnsi="Arial" w:cs="Arial"/>
                <w:color w:val="000000"/>
                <w:w w:val="0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Indicates the preferred BSS Max idle period parameters. This parameter is </w:t>
            </w:r>
            <w:r w:rsidRPr="0050509F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optionally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present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if dot11WirelessManagementImplemented 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is true </w:t>
            </w:r>
            <w:del w:id="26" w:author="Srinivas Kandala" w:date="2020-09-04T12:09:00Z">
              <w:r w:rsidRPr="00594109"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and dot11BSSMaxIdlePeriodSettingByNonAPSTA </w:delText>
              </w:r>
              <w:r w:rsidRPr="00594109"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>is present and is</w:delText>
              </w:r>
              <w:r w:rsidRPr="00594109"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 true</w:delText>
              </w:r>
              <w:r w:rsidDel="0050509F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lang w:val="en-US" w:eastAsia="ko-KR"/>
                </w:rPr>
                <w:delText xml:space="preserve">, </w:delText>
              </w:r>
            </w:del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>or</w:t>
            </w:r>
            <w:r w:rsidRPr="00594109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if dot11S1GOptionImplemented is true; otherwise not present.</w:t>
            </w:r>
          </w:p>
        </w:tc>
      </w:tr>
    </w:tbl>
    <w:p w:rsidR="00F51F61" w:rsidRPr="00F51F61" w:rsidRDefault="00F51F61" w:rsidP="00F51F61">
      <w:pPr>
        <w:rPr>
          <w:lang w:val="en-US" w:eastAsia="ko-KR"/>
        </w:rPr>
      </w:pPr>
    </w:p>
    <w:p w:rsidR="00B52712" w:rsidRDefault="00B52712" w:rsidP="00B52712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t>Association Request frame format</w:t>
      </w:r>
      <w:bookmarkEnd w:id="10"/>
    </w:p>
    <w:p w:rsidR="00B52712" w:rsidRDefault="00B52712" w:rsidP="00B52712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Editor: Add the following at the appropriate place in</w:t>
      </w:r>
      <w:r w:rsidRPr="00B52712">
        <w:t xml:space="preserve"> </w:t>
      </w:r>
      <w:r>
        <w:t>“</w:t>
      </w:r>
      <w:r w:rsidR="00F95949">
        <w:rPr>
          <w:b/>
          <w:bCs/>
          <w:i/>
          <w:iCs/>
          <w:lang w:eastAsia="ko-KR"/>
        </w:rPr>
        <w:t>Table 9-34</w:t>
      </w:r>
      <w:r>
        <w:rPr>
          <w:b/>
          <w:bCs/>
          <w:i/>
          <w:iCs/>
          <w:lang w:eastAsia="ko-KR"/>
        </w:rPr>
        <w:t>—</w:t>
      </w:r>
      <w:r w:rsidRPr="00B52712">
        <w:rPr>
          <w:b/>
          <w:bCs/>
          <w:i/>
          <w:iCs/>
          <w:lang w:eastAsia="ko-KR"/>
        </w:rPr>
        <w:t>Association Request frame body</w:t>
      </w:r>
      <w:r>
        <w:rPr>
          <w:b/>
          <w:bCs/>
          <w:i/>
          <w:iCs/>
          <w:lang w:eastAsia="ko-KR"/>
        </w:rPr>
        <w:t>” as shown:</w:t>
      </w:r>
    </w:p>
    <w:p w:rsidR="00F95949" w:rsidRDefault="00F95949" w:rsidP="00F95949">
      <w:pPr>
        <w:pStyle w:val="TableTitle"/>
        <w:numPr>
          <w:ilvl w:val="0"/>
          <w:numId w:val="16"/>
        </w:numPr>
      </w:pPr>
      <w:r>
        <w:rPr>
          <w:w w:val="100"/>
        </w:rPr>
        <w:t>Association Request frame body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400"/>
        <w:gridCol w:w="5000"/>
      </w:tblGrid>
      <w:tr w:rsidR="00B52712" w:rsidTr="00AC15E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52712" w:rsidRPr="001A5569" w:rsidRDefault="00B52712" w:rsidP="00AC15E6">
            <w:pPr>
              <w:pStyle w:val="CellHeading"/>
            </w:pPr>
            <w:r w:rsidRPr="001A5569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52712" w:rsidRPr="001A5569" w:rsidRDefault="00B52712" w:rsidP="00AC15E6">
            <w:pPr>
              <w:pStyle w:val="CellHeading"/>
            </w:pPr>
            <w:r w:rsidRPr="001A5569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52712" w:rsidRPr="001A5569" w:rsidRDefault="00B52712" w:rsidP="00AC15E6">
            <w:pPr>
              <w:pStyle w:val="CellHeading"/>
            </w:pPr>
            <w:r w:rsidRPr="001A5569">
              <w:rPr>
                <w:w w:val="100"/>
              </w:rPr>
              <w:t>Notes</w:t>
            </w:r>
          </w:p>
        </w:tc>
      </w:tr>
      <w:tr w:rsidR="00B52712" w:rsidTr="00AC15E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52712" w:rsidRPr="00AC6E70" w:rsidRDefault="00382F5D" w:rsidP="00382F5D">
            <w:pPr>
              <w:pStyle w:val="CellHeading"/>
              <w:rPr>
                <w:b w:val="0"/>
                <w:w w:val="100"/>
              </w:rPr>
            </w:pPr>
            <w:del w:id="27" w:author="Srinivas Kandala" w:date="2020-09-04T10:59:00Z">
              <w:r w:rsidDel="00382F5D">
                <w:rPr>
                  <w:b w:val="0"/>
                  <w:w w:val="100"/>
                </w:rPr>
                <w:delText>TBD</w:delText>
              </w:r>
            </w:del>
            <w:ins w:id="28" w:author="Srinivas Kandala" w:date="2020-09-04T10:59:00Z">
              <w:r>
                <w:rPr>
                  <w:b w:val="0"/>
                  <w:w w:val="100"/>
                </w:rPr>
                <w:t>34</w:t>
              </w:r>
            </w:ins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B52712" w:rsidRPr="00AC6E70" w:rsidRDefault="00B52712" w:rsidP="00AC15E6">
            <w:pPr>
              <w:pStyle w:val="CellHeading"/>
              <w:rPr>
                <w:b w:val="0"/>
                <w:w w:val="100"/>
              </w:rPr>
            </w:pPr>
            <w:r w:rsidRPr="00AC6E70">
              <w:rPr>
                <w:b w:val="0"/>
                <w:w w:val="100"/>
              </w:rPr>
              <w:t>BSS Max Idle Period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468C6" w:rsidRPr="001A5569" w:rsidRDefault="00B52712" w:rsidP="007468C6">
            <w:pPr>
              <w:pStyle w:val="CellHeading"/>
              <w:jc w:val="left"/>
              <w:rPr>
                <w:b w:val="0"/>
                <w:w w:val="100"/>
                <w:u w:val="single"/>
              </w:rPr>
            </w:pPr>
            <w:r w:rsidRPr="00DE2689">
              <w:rPr>
                <w:w w:val="100"/>
              </w:rPr>
              <w:t xml:space="preserve">The BSS Max Idle Period element is </w:t>
            </w:r>
            <w:r w:rsidR="00DE2689" w:rsidRPr="007468C6">
              <w:rPr>
                <w:strike/>
                <w:w w:val="100"/>
                <w:rPrChange w:id="29" w:author="Srinivas Kandala" w:date="2020-09-04T10:31:00Z">
                  <w:rPr>
                    <w:w w:val="100"/>
                  </w:rPr>
                </w:rPrChange>
              </w:rPr>
              <w:t>optionally</w:t>
            </w:r>
            <w:r w:rsidR="00DE2689" w:rsidRPr="00DE2689">
              <w:rPr>
                <w:w w:val="100"/>
              </w:rPr>
              <w:t xml:space="preserve"> </w:t>
            </w:r>
            <w:r w:rsidRPr="00DE2689">
              <w:rPr>
                <w:w w:val="100"/>
              </w:rPr>
              <w:t>present</w:t>
            </w:r>
            <w:r w:rsidRPr="001A5569">
              <w:rPr>
                <w:w w:val="100"/>
                <w:u w:val="single"/>
              </w:rPr>
              <w:t xml:space="preserve"> if dot11WirelessManagementImplemented </w:t>
            </w:r>
            <w:del w:id="30" w:author="Srinivas Kandala" w:date="2020-09-04T10:49:00Z">
              <w:r w:rsidRPr="001A5569" w:rsidDel="0055084C">
                <w:rPr>
                  <w:w w:val="100"/>
                  <w:u w:val="single"/>
                </w:rPr>
                <w:delText xml:space="preserve">is true </w:delText>
              </w:r>
            </w:del>
            <w:r w:rsidRPr="001A5569">
              <w:rPr>
                <w:w w:val="100"/>
                <w:u w:val="single"/>
              </w:rPr>
              <w:t xml:space="preserve">and </w:t>
            </w:r>
            <w:del w:id="31" w:author="Srinivas Kandala" w:date="2020-09-04T12:27:00Z">
              <w:r w:rsidRPr="001A5569" w:rsidDel="005364E5">
                <w:rPr>
                  <w:w w:val="100"/>
                  <w:u w:val="single"/>
                </w:rPr>
                <w:delText>dot11BSSMaxIdlePeriodSettingByNonAPSTA</w:delText>
              </w:r>
            </w:del>
            <w:ins w:id="32" w:author="Srinivas Kandala" w:date="2020-09-04T12:27:00Z">
              <w:r w:rsidR="005364E5">
                <w:rPr>
                  <w:w w:val="100"/>
                  <w:u w:val="single"/>
                </w:rPr>
                <w:t>dot11BSSMaxIdlePeriodIndicationByNonAPSTA</w:t>
              </w:r>
            </w:ins>
            <w:r w:rsidRPr="001A5569">
              <w:rPr>
                <w:w w:val="100"/>
                <w:u w:val="single"/>
              </w:rPr>
              <w:t xml:space="preserve"> </w:t>
            </w:r>
            <w:del w:id="33" w:author="Srinivas Kandala" w:date="2020-09-04T10:49:00Z">
              <w:r w:rsidRPr="001A5569" w:rsidDel="0055084C">
                <w:rPr>
                  <w:w w:val="100"/>
                  <w:u w:val="single"/>
                </w:rPr>
                <w:delText>is present and is</w:delText>
              </w:r>
            </w:del>
            <w:ins w:id="34" w:author="Srinivas Kandala" w:date="2020-09-04T10:49:00Z">
              <w:r w:rsidR="0055084C">
                <w:rPr>
                  <w:w w:val="100"/>
                  <w:u w:val="single"/>
                </w:rPr>
                <w:t>are</w:t>
              </w:r>
            </w:ins>
            <w:r w:rsidRPr="001A5569">
              <w:rPr>
                <w:w w:val="100"/>
                <w:u w:val="single"/>
              </w:rPr>
              <w:t xml:space="preserve"> true, or </w:t>
            </w:r>
            <w:del w:id="35" w:author="Srinivas Kandala" w:date="2020-09-04T10:49:00Z">
              <w:r w:rsidRPr="00DE2689" w:rsidDel="0055084C">
                <w:rPr>
                  <w:w w:val="100"/>
                </w:rPr>
                <w:delText xml:space="preserve">optionally present </w:delText>
              </w:r>
            </w:del>
            <w:r w:rsidRPr="00DE2689">
              <w:rPr>
                <w:w w:val="100"/>
              </w:rPr>
              <w:t>if dot11S1GOptionImplemented is true</w:t>
            </w:r>
            <w:ins w:id="36" w:author="Srinivas Kandala" w:date="2020-09-04T10:50:00Z">
              <w:r w:rsidR="0055084C">
                <w:rPr>
                  <w:w w:val="100"/>
                </w:rPr>
                <w:t>; otherwise not present</w:t>
              </w:r>
            </w:ins>
          </w:p>
        </w:tc>
      </w:tr>
    </w:tbl>
    <w:p w:rsidR="009E297E" w:rsidRDefault="009E297E" w:rsidP="009E297E">
      <w:pPr>
        <w:pStyle w:val="Code"/>
        <w:rPr>
          <w:rFonts w:ascii="Arial" w:hAnsi="Arial" w:cs="Arial"/>
          <w:b/>
          <w:w w:val="100"/>
          <w:sz w:val="28"/>
          <w:szCs w:val="28"/>
        </w:rPr>
      </w:pPr>
    </w:p>
    <w:p w:rsidR="001F5340" w:rsidDel="0055084C" w:rsidRDefault="001F5340" w:rsidP="001F5340">
      <w:pPr>
        <w:rPr>
          <w:del w:id="37" w:author="Srinivas Kandala" w:date="2020-09-04T10:51:00Z"/>
          <w:b/>
          <w:bCs/>
          <w:i/>
          <w:iCs/>
          <w:lang w:eastAsia="ko-KR"/>
        </w:rPr>
      </w:pPr>
      <w:bookmarkStart w:id="38" w:name="RTF32353133313a2048342c312e"/>
      <w:del w:id="39" w:author="Srinivas Kandala" w:date="2020-09-04T10:51:00Z">
        <w:r w:rsidRPr="00A457B0" w:rsidDel="0055084C">
          <w:rPr>
            <w:b/>
            <w:bCs/>
            <w:i/>
            <w:iCs/>
            <w:lang w:eastAsia="ko-KR"/>
          </w:rPr>
          <w:delText xml:space="preserve">Tgmd </w:delText>
        </w:r>
        <w:r w:rsidDel="0055084C">
          <w:rPr>
            <w:b/>
            <w:bCs/>
            <w:i/>
            <w:iCs/>
            <w:lang w:eastAsia="ko-KR"/>
          </w:rPr>
          <w:delText>Editor: Assign the next available value in Table 9-36 for the entry for “Order”</w:delText>
        </w:r>
      </w:del>
    </w:p>
    <w:p w:rsidR="00B52712" w:rsidRDefault="00B52712" w:rsidP="00B52712">
      <w:pPr>
        <w:pStyle w:val="H4"/>
        <w:numPr>
          <w:ilvl w:val="0"/>
          <w:numId w:val="5"/>
        </w:numPr>
        <w:rPr>
          <w:w w:val="100"/>
        </w:rPr>
      </w:pPr>
      <w:proofErr w:type="spellStart"/>
      <w:r>
        <w:rPr>
          <w:w w:val="100"/>
        </w:rPr>
        <w:t>Reassociation</w:t>
      </w:r>
      <w:proofErr w:type="spellEnd"/>
      <w:r>
        <w:rPr>
          <w:w w:val="100"/>
        </w:rPr>
        <w:t xml:space="preserve"> Request frame format</w:t>
      </w:r>
      <w:bookmarkEnd w:id="38"/>
    </w:p>
    <w:p w:rsidR="00B52712" w:rsidRPr="001F5340" w:rsidRDefault="001F5340" w:rsidP="001F5340"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Editor: Add the following at the appropriate place in</w:t>
      </w:r>
      <w:r w:rsidRPr="00B52712">
        <w:t xml:space="preserve"> </w:t>
      </w:r>
      <w:r>
        <w:t>“</w:t>
      </w:r>
      <w:r>
        <w:rPr>
          <w:b/>
          <w:bCs/>
          <w:i/>
          <w:iCs/>
          <w:lang w:eastAsia="ko-KR"/>
        </w:rPr>
        <w:t>Table 9-38—</w:t>
      </w:r>
      <w:proofErr w:type="spellStart"/>
      <w:r>
        <w:rPr>
          <w:b/>
          <w:bCs/>
          <w:i/>
          <w:iCs/>
          <w:lang w:eastAsia="ko-KR"/>
        </w:rPr>
        <w:t>Rea</w:t>
      </w:r>
      <w:r w:rsidRPr="00B52712">
        <w:rPr>
          <w:b/>
          <w:bCs/>
          <w:i/>
          <w:iCs/>
          <w:lang w:eastAsia="ko-KR"/>
        </w:rPr>
        <w:t>ssociation</w:t>
      </w:r>
      <w:proofErr w:type="spellEnd"/>
      <w:r w:rsidRPr="00B52712">
        <w:rPr>
          <w:b/>
          <w:bCs/>
          <w:i/>
          <w:iCs/>
          <w:lang w:eastAsia="ko-KR"/>
        </w:rPr>
        <w:t xml:space="preserve"> Request frame body</w:t>
      </w:r>
      <w:r>
        <w:rPr>
          <w:b/>
          <w:bCs/>
          <w:i/>
          <w:iCs/>
          <w:lang w:eastAsia="ko-KR"/>
        </w:rPr>
        <w:t>” as shown: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400"/>
        <w:gridCol w:w="5000"/>
      </w:tblGrid>
      <w:tr w:rsidR="00F95949" w:rsidRPr="00B52712" w:rsidTr="00AC15E6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F95949" w:rsidRDefault="00F95949" w:rsidP="00F95949">
            <w:pPr>
              <w:pStyle w:val="TableTitle"/>
              <w:numPr>
                <w:ilvl w:val="0"/>
                <w:numId w:val="17"/>
              </w:numPr>
            </w:pPr>
            <w:bookmarkStart w:id="40" w:name="RTF33383538353a205461626c65"/>
            <w:proofErr w:type="spellStart"/>
            <w:r>
              <w:rPr>
                <w:w w:val="100"/>
              </w:rPr>
              <w:t>Reassociation</w:t>
            </w:r>
            <w:proofErr w:type="spellEnd"/>
            <w:r>
              <w:rPr>
                <w:w w:val="100"/>
              </w:rPr>
              <w:t xml:space="preserve"> Request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0"/>
          </w:p>
        </w:tc>
      </w:tr>
      <w:tr w:rsidR="001F5340" w:rsidTr="00AC15E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1A5569" w:rsidRDefault="001F5340" w:rsidP="00AC15E6">
            <w:pPr>
              <w:pStyle w:val="CellHeading"/>
            </w:pPr>
            <w:r w:rsidRPr="001A5569"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1A5569" w:rsidRDefault="001F5340" w:rsidP="00AC15E6">
            <w:pPr>
              <w:pStyle w:val="CellHeading"/>
            </w:pPr>
            <w:r w:rsidRPr="001A5569"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1A5569" w:rsidRDefault="001F5340" w:rsidP="00AC15E6">
            <w:pPr>
              <w:pStyle w:val="CellHeading"/>
            </w:pPr>
            <w:r w:rsidRPr="001A5569">
              <w:rPr>
                <w:w w:val="100"/>
              </w:rPr>
              <w:t>Notes</w:t>
            </w:r>
          </w:p>
        </w:tc>
      </w:tr>
      <w:tr w:rsidR="001F5340" w:rsidRPr="00B52712" w:rsidTr="00AC15E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AC6E70" w:rsidRDefault="00382F5D" w:rsidP="00AC15E6">
            <w:pPr>
              <w:pStyle w:val="CellHeading"/>
              <w:rPr>
                <w:b w:val="0"/>
                <w:w w:val="100"/>
              </w:rPr>
            </w:pPr>
            <w:del w:id="41" w:author="Srinivas Kandala" w:date="2020-09-04T10:59:00Z">
              <w:r w:rsidDel="00382F5D">
                <w:rPr>
                  <w:b w:val="0"/>
                  <w:w w:val="100"/>
                </w:rPr>
                <w:delText>TBD</w:delText>
              </w:r>
            </w:del>
            <w:ins w:id="42" w:author="Srinivas Kandala" w:date="2020-09-04T10:59:00Z">
              <w:r>
                <w:rPr>
                  <w:b w:val="0"/>
                  <w:w w:val="100"/>
                </w:rPr>
                <w:t>38</w:t>
              </w:r>
            </w:ins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AC6E70" w:rsidRDefault="001F5340" w:rsidP="00AC15E6">
            <w:pPr>
              <w:pStyle w:val="CellHeading"/>
              <w:rPr>
                <w:b w:val="0"/>
                <w:w w:val="100"/>
              </w:rPr>
            </w:pPr>
            <w:r w:rsidRPr="00AC6E70">
              <w:rPr>
                <w:b w:val="0"/>
                <w:w w:val="100"/>
              </w:rPr>
              <w:t>BSS Max Idle Period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1F5340" w:rsidRPr="001A5569" w:rsidRDefault="00DE2689" w:rsidP="00382F5D">
            <w:pPr>
              <w:pStyle w:val="CellHeading"/>
              <w:jc w:val="left"/>
              <w:rPr>
                <w:b w:val="0"/>
                <w:w w:val="100"/>
                <w:u w:val="single"/>
              </w:rPr>
            </w:pPr>
            <w:r w:rsidRPr="00DE2689">
              <w:rPr>
                <w:w w:val="100"/>
              </w:rPr>
              <w:t>The BSS Max Idle Period element is optionally present</w:t>
            </w:r>
            <w:r w:rsidRPr="001A5569">
              <w:rPr>
                <w:w w:val="100"/>
                <w:u w:val="single"/>
              </w:rPr>
              <w:t xml:space="preserve"> if dot11WirelessManagementImplemented </w:t>
            </w:r>
            <w:del w:id="43" w:author="Srinivas Kandala" w:date="2020-09-04T10:54:00Z">
              <w:r w:rsidRPr="001A5569" w:rsidDel="00382F5D">
                <w:rPr>
                  <w:w w:val="100"/>
                  <w:u w:val="single"/>
                </w:rPr>
                <w:delText xml:space="preserve">is true </w:delText>
              </w:r>
            </w:del>
            <w:r w:rsidRPr="001A5569">
              <w:rPr>
                <w:w w:val="100"/>
                <w:u w:val="single"/>
              </w:rPr>
              <w:t xml:space="preserve">and </w:t>
            </w:r>
            <w:del w:id="44" w:author="Srinivas Kandala" w:date="2020-09-04T12:27:00Z">
              <w:r w:rsidRPr="001A5569" w:rsidDel="005364E5">
                <w:rPr>
                  <w:w w:val="100"/>
                  <w:u w:val="single"/>
                </w:rPr>
                <w:delText>dot11BSSMaxIdlePeriodSettingByNonAPSTA</w:delText>
              </w:r>
            </w:del>
            <w:ins w:id="45" w:author="Srinivas Kandala" w:date="2020-09-04T12:27:00Z">
              <w:r w:rsidR="005364E5">
                <w:rPr>
                  <w:w w:val="100"/>
                  <w:u w:val="single"/>
                </w:rPr>
                <w:t>dot11BSSMaxIdlePeriodIndicationByNonAPSTA</w:t>
              </w:r>
            </w:ins>
            <w:r w:rsidRPr="001A5569">
              <w:rPr>
                <w:w w:val="100"/>
                <w:u w:val="single"/>
              </w:rPr>
              <w:t xml:space="preserve"> </w:t>
            </w:r>
            <w:del w:id="46" w:author="Srinivas Kandala" w:date="2020-09-04T10:54:00Z">
              <w:r w:rsidRPr="001A5569" w:rsidDel="00382F5D">
                <w:rPr>
                  <w:w w:val="100"/>
                  <w:u w:val="single"/>
                </w:rPr>
                <w:delText xml:space="preserve">is present and is </w:delText>
              </w:r>
            </w:del>
            <w:proofErr w:type="spellStart"/>
            <w:ins w:id="47" w:author="Srinivas Kandala" w:date="2020-09-04T10:54:00Z">
              <w:r w:rsidR="00382F5D">
                <w:rPr>
                  <w:w w:val="100"/>
                  <w:u w:val="single"/>
                </w:rPr>
                <w:t>are</w:t>
              </w:r>
            </w:ins>
            <w:r w:rsidRPr="001A5569">
              <w:rPr>
                <w:w w:val="100"/>
                <w:u w:val="single"/>
              </w:rPr>
              <w:t>true</w:t>
            </w:r>
            <w:proofErr w:type="spellEnd"/>
            <w:r w:rsidRPr="001A5569">
              <w:rPr>
                <w:w w:val="100"/>
                <w:u w:val="single"/>
              </w:rPr>
              <w:t xml:space="preserve">, or </w:t>
            </w:r>
            <w:del w:id="48" w:author="Srinivas Kandala" w:date="2020-09-04T10:54:00Z">
              <w:r w:rsidRPr="00DE2689" w:rsidDel="00382F5D">
                <w:rPr>
                  <w:w w:val="100"/>
                </w:rPr>
                <w:delText xml:space="preserve">optionally present </w:delText>
              </w:r>
            </w:del>
            <w:r w:rsidRPr="00DE2689">
              <w:rPr>
                <w:w w:val="100"/>
              </w:rPr>
              <w:t>if dot11S1GOptionImplemented is true</w:t>
            </w:r>
            <w:ins w:id="49" w:author="Srinivas Kandala" w:date="2020-09-04T10:55:00Z">
              <w:r w:rsidR="00382F5D">
                <w:rPr>
                  <w:w w:val="100"/>
                </w:rPr>
                <w:t>; otherwise not present</w:t>
              </w:r>
            </w:ins>
          </w:p>
        </w:tc>
      </w:tr>
    </w:tbl>
    <w:p w:rsidR="00B52712" w:rsidRPr="001F5340" w:rsidRDefault="00B52712" w:rsidP="009E297E">
      <w:pPr>
        <w:pStyle w:val="Code"/>
        <w:rPr>
          <w:rFonts w:ascii="Arial" w:hAnsi="Arial" w:cs="Arial"/>
          <w:b/>
          <w:w w:val="100"/>
          <w:sz w:val="28"/>
          <w:szCs w:val="28"/>
          <w:lang w:val="en-GB"/>
        </w:rPr>
      </w:pPr>
    </w:p>
    <w:p w:rsidR="00914435" w:rsidRPr="003B1DA9" w:rsidRDefault="001F5340" w:rsidP="003B1DA9">
      <w:pPr>
        <w:rPr>
          <w:b/>
          <w:bCs/>
          <w:i/>
          <w:iCs/>
          <w:lang w:eastAsia="ko-KR"/>
        </w:rPr>
      </w:pPr>
      <w:del w:id="50" w:author="Srinivas Kandala" w:date="2020-09-04T10:55:00Z">
        <w:r w:rsidRPr="00A457B0" w:rsidDel="00382F5D">
          <w:rPr>
            <w:b/>
            <w:bCs/>
            <w:i/>
            <w:iCs/>
            <w:lang w:eastAsia="ko-KR"/>
          </w:rPr>
          <w:delText xml:space="preserve">Tgmd </w:delText>
        </w:r>
        <w:r w:rsidDel="00382F5D">
          <w:rPr>
            <w:b/>
            <w:bCs/>
            <w:i/>
            <w:iCs/>
            <w:lang w:eastAsia="ko-KR"/>
          </w:rPr>
          <w:delText>Editor: Assign the next available value in Table 9-38 for the entry for “Order”</w:delText>
        </w:r>
      </w:del>
    </w:p>
    <w:p w:rsidR="003B1DA9" w:rsidRDefault="00272520" w:rsidP="00272520">
      <w:pPr>
        <w:pStyle w:val="H3"/>
        <w:rPr>
          <w:w w:val="100"/>
        </w:rPr>
        <w:pPrChange w:id="51" w:author="Srinivas Kandala" w:date="2020-09-04T11:15:00Z">
          <w:pPr>
            <w:pStyle w:val="H3"/>
            <w:numPr>
              <w:numId w:val="8"/>
            </w:numPr>
          </w:pPr>
        </w:pPrChange>
      </w:pPr>
      <w:bookmarkStart w:id="52" w:name="RTF32393732303a2048332c312e"/>
      <w:ins w:id="53" w:author="Srinivas Kandala" w:date="2020-09-04T11:15:00Z">
        <w:r>
          <w:rPr>
            <w:w w:val="100"/>
          </w:rPr>
          <w:t xml:space="preserve">11.21.13 </w:t>
        </w:r>
      </w:ins>
      <w:r w:rsidR="003B1DA9">
        <w:rPr>
          <w:w w:val="100"/>
        </w:rPr>
        <w:t>BSS max idle period management</w:t>
      </w:r>
      <w:bookmarkEnd w:id="52"/>
    </w:p>
    <w:p w:rsidR="003B1DA9" w:rsidRPr="003B1DA9" w:rsidRDefault="003B1DA9" w:rsidP="003B1DA9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Change the </w:t>
      </w:r>
      <w:proofErr w:type="spellStart"/>
      <w:r>
        <w:rPr>
          <w:b/>
          <w:bCs/>
          <w:i/>
          <w:iCs/>
          <w:lang w:eastAsia="ko-KR"/>
        </w:rPr>
        <w:t>subclause</w:t>
      </w:r>
      <w:proofErr w:type="spellEnd"/>
      <w:r>
        <w:rPr>
          <w:b/>
          <w:bCs/>
          <w:i/>
          <w:iCs/>
          <w:lang w:eastAsia="ko-KR"/>
        </w:rPr>
        <w:t xml:space="preserve"> as shown below</w:t>
      </w:r>
    </w:p>
    <w:p w:rsidR="003B1DA9" w:rsidRPr="003B1DA9" w:rsidDel="00F834A5" w:rsidRDefault="003B1DA9" w:rsidP="003B1DA9">
      <w:pPr>
        <w:pStyle w:val="T"/>
        <w:rPr>
          <w:del w:id="54" w:author="Srinivas Kandala" w:date="2020-09-04T12:00:00Z"/>
          <w:spacing w:val="-2"/>
          <w:w w:val="100"/>
          <w:u w:val="single"/>
        </w:rPr>
      </w:pPr>
      <w:del w:id="55" w:author="Srinivas Kandala" w:date="2020-09-04T12:00:00Z">
        <w:r w:rsidRPr="003B1DA9" w:rsidDel="00F834A5">
          <w:rPr>
            <w:spacing w:val="-2"/>
            <w:w w:val="100"/>
            <w:u w:val="single"/>
          </w:rPr>
          <w:delText xml:space="preserve">If </w:delText>
        </w:r>
        <w:r w:rsidRPr="003B1DA9" w:rsidDel="00F834A5">
          <w:rPr>
            <w:w w:val="100"/>
            <w:u w:val="single"/>
          </w:rPr>
          <w:delText>dot11WirelessManagementImplemented is true, dot11BSSMaxIdlePeriod is non-zero and dot11BSSMaxIdlePeriodSettingByNonAPSTA is present and is true</w:delText>
        </w:r>
        <w:r w:rsidDel="00F834A5">
          <w:rPr>
            <w:w w:val="100"/>
            <w:u w:val="single"/>
          </w:rPr>
          <w:delText>, the</w:delText>
        </w:r>
        <w:r w:rsidR="005C5AD8" w:rsidDel="00F834A5">
          <w:rPr>
            <w:w w:val="100"/>
            <w:u w:val="single"/>
          </w:rPr>
          <w:delText>n</w:delText>
        </w:r>
        <w:r w:rsidDel="00F834A5">
          <w:rPr>
            <w:w w:val="100"/>
            <w:u w:val="single"/>
          </w:rPr>
          <w:delText xml:space="preserve"> </w:delText>
        </w:r>
      </w:del>
      <w:del w:id="56" w:author="Srinivas Kandala" w:date="2020-09-04T11:07:00Z">
        <w:r w:rsidDel="00581EA7">
          <w:rPr>
            <w:w w:val="100"/>
            <w:u w:val="single"/>
          </w:rPr>
          <w:delText xml:space="preserve">the </w:delText>
        </w:r>
      </w:del>
      <w:del w:id="57" w:author="Srinivas Kandala" w:date="2020-09-04T12:00:00Z">
        <w:r w:rsidDel="00F834A5">
          <w:rPr>
            <w:w w:val="100"/>
            <w:u w:val="single"/>
          </w:rPr>
          <w:delText xml:space="preserve">non-AP STA may include </w:delText>
        </w:r>
      </w:del>
      <w:del w:id="58" w:author="Srinivas Kandala" w:date="2020-09-04T11:07:00Z">
        <w:r w:rsidDel="00581EA7">
          <w:rPr>
            <w:w w:val="100"/>
            <w:u w:val="single"/>
          </w:rPr>
          <w:delText xml:space="preserve">the </w:delText>
        </w:r>
      </w:del>
      <w:del w:id="59" w:author="Srinivas Kandala" w:date="2020-09-04T12:00:00Z">
        <w:r w:rsidDel="00F834A5">
          <w:rPr>
            <w:w w:val="100"/>
            <w:u w:val="single"/>
          </w:rPr>
          <w:delText>BSS Max Idle Period element in the Association Re</w:delText>
        </w:r>
        <w:r w:rsidR="005C5AD8" w:rsidDel="00F834A5">
          <w:rPr>
            <w:w w:val="100"/>
            <w:u w:val="single"/>
          </w:rPr>
          <w:delText>quest or the Reassociation Request</w:delText>
        </w:r>
        <w:r w:rsidDel="00F834A5">
          <w:rPr>
            <w:w w:val="100"/>
            <w:u w:val="single"/>
          </w:rPr>
          <w:delText xml:space="preserve"> frame.</w:delText>
        </w:r>
      </w:del>
    </w:p>
    <w:p w:rsidR="003B1DA9" w:rsidRDefault="003B1DA9" w:rsidP="003B1DA9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If </w:t>
      </w:r>
      <w:del w:id="60" w:author="Srinivas Kandala" w:date="2020-09-04T11:30:00Z">
        <w:r w:rsidRPr="003B1DA9" w:rsidDel="00EC4230">
          <w:rPr>
            <w:w w:val="100"/>
            <w:u w:val="single"/>
          </w:rPr>
          <w:delText xml:space="preserve">dot11BSSMaxIdlePeriodSettingByNonAPSTA is </w:delText>
        </w:r>
        <w:r w:rsidRPr="00272520" w:rsidDel="00EC4230">
          <w:rPr>
            <w:w w:val="100"/>
            <w:u w:val="single"/>
          </w:rPr>
          <w:delText>not present or if present, it is</w:delText>
        </w:r>
        <w:r w:rsidDel="00EC4230">
          <w:rPr>
            <w:w w:val="100"/>
            <w:u w:val="single"/>
          </w:rPr>
          <w:delText xml:space="preserve"> fals</w:delText>
        </w:r>
        <w:r w:rsidRPr="003B1DA9" w:rsidDel="00EC4230">
          <w:rPr>
            <w:w w:val="100"/>
            <w:u w:val="single"/>
          </w:rPr>
          <w:delText>e</w:delText>
        </w:r>
        <w:r w:rsidDel="00EC4230">
          <w:rPr>
            <w:w w:val="100"/>
            <w:u w:val="single"/>
          </w:rPr>
          <w:delText xml:space="preserve"> and</w:delText>
        </w:r>
        <w:r w:rsidDel="00EC4230">
          <w:rPr>
            <w:spacing w:val="-2"/>
            <w:w w:val="100"/>
          </w:rPr>
          <w:delText xml:space="preserve"> </w:delText>
        </w:r>
      </w:del>
      <w:r>
        <w:rPr>
          <w:spacing w:val="-2"/>
          <w:w w:val="100"/>
        </w:rPr>
        <w:t xml:space="preserve">dot11BssMaxIdlePeriod (#4684)is nonzero, </w:t>
      </w:r>
      <w:r w:rsidRPr="00312F19">
        <w:rPr>
          <w:strike/>
          <w:spacing w:val="-2"/>
          <w:w w:val="100"/>
          <w:rPrChange w:id="61" w:author="Srinivas Kandala" w:date="2020-09-04T12:15:00Z">
            <w:rPr>
              <w:spacing w:val="-2"/>
              <w:w w:val="100"/>
            </w:rPr>
          </w:rPrChange>
        </w:rPr>
        <w:t xml:space="preserve">the </w:t>
      </w:r>
      <w:proofErr w:type="spellStart"/>
      <w:r w:rsidRPr="00312F19">
        <w:rPr>
          <w:strike/>
          <w:spacing w:val="-2"/>
          <w:w w:val="100"/>
          <w:rPrChange w:id="62" w:author="Srinivas Kandala" w:date="2020-09-04T12:15:00Z">
            <w:rPr>
              <w:spacing w:val="-2"/>
              <w:w w:val="100"/>
            </w:rPr>
          </w:rPrChange>
        </w:rPr>
        <w:t>STA</w:t>
      </w:r>
      <w:ins w:id="63" w:author="Srinivas Kandala" w:date="2020-09-04T12:14:00Z">
        <w:r w:rsidR="00312F19">
          <w:rPr>
            <w:spacing w:val="-2"/>
            <w:w w:val="100"/>
            <w:u w:val="single"/>
          </w:rPr>
          <w:t>an</w:t>
        </w:r>
        <w:proofErr w:type="spellEnd"/>
        <w:r w:rsidR="00312F19">
          <w:rPr>
            <w:spacing w:val="-2"/>
            <w:w w:val="100"/>
            <w:u w:val="single"/>
          </w:rPr>
          <w:t xml:space="preserve"> AP</w:t>
        </w:r>
      </w:ins>
      <w:r>
        <w:rPr>
          <w:spacing w:val="-2"/>
          <w:w w:val="100"/>
        </w:rPr>
        <w:t xml:space="preserve"> shall include the BSS Max Idle Period element in the Association Response frame or the </w:t>
      </w:r>
      <w:proofErr w:type="spellStart"/>
      <w:r>
        <w:rPr>
          <w:spacing w:val="-2"/>
          <w:w w:val="100"/>
        </w:rPr>
        <w:t>Reassociation</w:t>
      </w:r>
      <w:proofErr w:type="spellEnd"/>
      <w:r>
        <w:rPr>
          <w:spacing w:val="-2"/>
          <w:w w:val="100"/>
        </w:rPr>
        <w:t xml:space="preserve"> Response frame. </w:t>
      </w:r>
      <w:del w:id="64" w:author="Srinivas Kandala" w:date="2020-09-04T11:31:00Z">
        <w:r w:rsidDel="00EC4230">
          <w:rPr>
            <w:spacing w:val="-2"/>
            <w:w w:val="100"/>
            <w:u w:val="single"/>
          </w:rPr>
          <w:delText xml:space="preserve">If </w:delText>
        </w:r>
        <w:r w:rsidRPr="003B1DA9" w:rsidDel="00EC4230">
          <w:rPr>
            <w:w w:val="100"/>
            <w:u w:val="single"/>
          </w:rPr>
          <w:delText>dot11BSSMaxIdlePeriod is non-zero and dot11BSSMaxIdlePeriodSettingByNonAPSTA is present and is true</w:delText>
        </w:r>
        <w:r w:rsidDel="00EC4230">
          <w:rPr>
            <w:spacing w:val="-2"/>
            <w:w w:val="100"/>
          </w:rPr>
          <w:delText>,</w:delText>
        </w:r>
        <w:r w:rsidDel="00EC4230">
          <w:rPr>
            <w:spacing w:val="-2"/>
            <w:w w:val="100"/>
            <w:u w:val="single"/>
          </w:rPr>
          <w:delText xml:space="preserve"> the STA shall include the BSS Max Idle Period element</w:delText>
        </w:r>
        <w:r w:rsidR="000C3119" w:rsidDel="00EC4230">
          <w:rPr>
            <w:spacing w:val="-2"/>
            <w:w w:val="100"/>
            <w:u w:val="single"/>
          </w:rPr>
          <w:delText xml:space="preserve"> in the Assocation</w:delText>
        </w:r>
        <w:r w:rsidR="005C5AD8" w:rsidDel="00EC4230">
          <w:rPr>
            <w:spacing w:val="-2"/>
            <w:w w:val="100"/>
            <w:u w:val="single"/>
          </w:rPr>
          <w:delText xml:space="preserve"> Response </w:delText>
        </w:r>
        <w:r w:rsidR="000C3119" w:rsidDel="00EC4230">
          <w:rPr>
            <w:spacing w:val="-2"/>
            <w:w w:val="100"/>
            <w:u w:val="single"/>
          </w:rPr>
          <w:delText>f</w:delText>
        </w:r>
        <w:r w:rsidR="005C5AD8" w:rsidDel="00EC4230">
          <w:rPr>
            <w:spacing w:val="-2"/>
            <w:w w:val="100"/>
            <w:u w:val="single"/>
          </w:rPr>
          <w:delText>rame or the Reassocation Response</w:delText>
        </w:r>
        <w:r w:rsidR="000C3119" w:rsidDel="00EC4230">
          <w:rPr>
            <w:spacing w:val="-2"/>
            <w:w w:val="100"/>
            <w:u w:val="single"/>
          </w:rPr>
          <w:delText xml:space="preserve"> frame. </w:delText>
        </w:r>
      </w:del>
      <w:r>
        <w:rPr>
          <w:spacing w:val="-2"/>
          <w:w w:val="100"/>
        </w:rPr>
        <w:t xml:space="preserve">Otherwise, the </w:t>
      </w:r>
      <w:r w:rsidRPr="00312F19">
        <w:rPr>
          <w:strike/>
          <w:spacing w:val="-2"/>
          <w:w w:val="100"/>
          <w:rPrChange w:id="65" w:author="Srinivas Kandala" w:date="2020-09-04T12:15:00Z">
            <w:rPr>
              <w:spacing w:val="-2"/>
              <w:w w:val="100"/>
            </w:rPr>
          </w:rPrChange>
        </w:rPr>
        <w:t>STA</w:t>
      </w:r>
      <w:ins w:id="66" w:author="Srinivas Kandala" w:date="2020-09-04T12:15:00Z">
        <w:r w:rsidR="00312F19">
          <w:rPr>
            <w:spacing w:val="-2"/>
            <w:w w:val="100"/>
            <w:u w:val="single"/>
          </w:rPr>
          <w:t>AP</w:t>
        </w:r>
      </w:ins>
      <w:r>
        <w:rPr>
          <w:spacing w:val="-2"/>
          <w:w w:val="100"/>
        </w:rPr>
        <w:t xml:space="preserve"> shall not include the BSS </w:t>
      </w:r>
      <w:r>
        <w:rPr>
          <w:spacing w:val="-2"/>
          <w:w w:val="100"/>
        </w:rPr>
        <w:lastRenderedPageBreak/>
        <w:t xml:space="preserve">Max Idle Period element in the Association Response frame or the </w:t>
      </w:r>
      <w:proofErr w:type="spellStart"/>
      <w:r>
        <w:rPr>
          <w:spacing w:val="-2"/>
          <w:w w:val="100"/>
        </w:rPr>
        <w:t>Reassociation</w:t>
      </w:r>
      <w:proofErr w:type="spellEnd"/>
      <w:r>
        <w:rPr>
          <w:spacing w:val="-2"/>
          <w:w w:val="100"/>
        </w:rPr>
        <w:t xml:space="preserve"> Response frame. A (11ah</w:t>
      </w:r>
      <w:proofErr w:type="gramStart"/>
      <w:r>
        <w:rPr>
          <w:spacing w:val="-2"/>
          <w:w w:val="100"/>
        </w:rPr>
        <w:t>)non</w:t>
      </w:r>
      <w:proofErr w:type="gramEnd"/>
      <w:r>
        <w:rPr>
          <w:spacing w:val="-2"/>
          <w:w w:val="100"/>
        </w:rPr>
        <w:t xml:space="preserve">-S1G STA may send protected or unprotected </w:t>
      </w:r>
      <w:proofErr w:type="spellStart"/>
      <w:r>
        <w:rPr>
          <w:spacing w:val="-2"/>
          <w:w w:val="100"/>
        </w:rPr>
        <w:t>keepalive</w:t>
      </w:r>
      <w:proofErr w:type="spellEnd"/>
      <w:r>
        <w:rPr>
          <w:spacing w:val="-2"/>
          <w:w w:val="100"/>
        </w:rPr>
        <w:t xml:space="preserve"> frames, as indicated in the Idle Options field.</w:t>
      </w:r>
    </w:p>
    <w:p w:rsidR="000002E5" w:rsidRDefault="003B1DA9" w:rsidP="003B1DA9">
      <w:pPr>
        <w:pStyle w:val="T"/>
        <w:rPr>
          <w:ins w:id="67" w:author="Srinivas Kandala" w:date="2020-09-04T11:53:00Z"/>
          <w:spacing w:val="-2"/>
          <w:w w:val="100"/>
        </w:rPr>
      </w:pPr>
      <w:r>
        <w:rPr>
          <w:spacing w:val="-2"/>
          <w:w w:val="100"/>
        </w:rPr>
        <w:t xml:space="preserve">(11ah)Extended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values are those that had a nonzero unified scaling </w:t>
      </w:r>
      <w:proofErr w:type="gramStart"/>
      <w:r>
        <w:rPr>
          <w:spacing w:val="-2"/>
          <w:w w:val="100"/>
        </w:rPr>
        <w:t>factor(</w:t>
      </w:r>
      <w:proofErr w:type="gramEnd"/>
      <w:r>
        <w:rPr>
          <w:spacing w:val="-2"/>
          <w:w w:val="100"/>
        </w:rPr>
        <w:t xml:space="preserve">#1360) (Table 9-50 (Unified Scaling Factor subfield encoding(11ah))) value signaled by an S1G STA. An </w:t>
      </w:r>
      <w:r w:rsidRPr="000002E5">
        <w:rPr>
          <w:spacing w:val="-2"/>
          <w:w w:val="100"/>
        </w:rPr>
        <w:t>S1G</w:t>
      </w:r>
      <w:r>
        <w:rPr>
          <w:spacing w:val="-2"/>
          <w:w w:val="100"/>
        </w:rPr>
        <w:t xml:space="preserve"> </w:t>
      </w:r>
      <w:ins w:id="68" w:author="Srinivas Kandala" w:date="2020-09-04T12:11:00Z">
        <w:r w:rsidR="0050509F">
          <w:rPr>
            <w:spacing w:val="-2"/>
            <w:w w:val="100"/>
            <w:u w:val="single"/>
          </w:rPr>
          <w:t xml:space="preserve">non-AP </w:t>
        </w:r>
      </w:ins>
      <w:r>
        <w:rPr>
          <w:spacing w:val="-2"/>
          <w:w w:val="100"/>
        </w:rPr>
        <w:t xml:space="preserve">STA may include the BSS Max Idle Period element in transmitted Association Request frames and </w:t>
      </w:r>
      <w:proofErr w:type="spellStart"/>
      <w:r>
        <w:rPr>
          <w:spacing w:val="-2"/>
          <w:w w:val="100"/>
        </w:rPr>
        <w:t>Reassociation</w:t>
      </w:r>
      <w:proofErr w:type="spellEnd"/>
      <w:r>
        <w:rPr>
          <w:spacing w:val="-2"/>
          <w:w w:val="100"/>
        </w:rPr>
        <w:t xml:space="preserve"> Request frames to indicate a preferred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</w:t>
      </w:r>
      <w:proofErr w:type="spellStart"/>
      <w:r>
        <w:rPr>
          <w:spacing w:val="-2"/>
          <w:w w:val="100"/>
        </w:rPr>
        <w:t>value.</w:t>
      </w:r>
      <w:r w:rsidRPr="000002E5">
        <w:rPr>
          <w:spacing w:val="-2"/>
          <w:w w:val="100"/>
        </w:rPr>
        <w:t>The</w:t>
      </w:r>
      <w:proofErr w:type="spellEnd"/>
      <w:r>
        <w:rPr>
          <w:spacing w:val="-2"/>
          <w:w w:val="100"/>
        </w:rPr>
        <w:t xml:space="preserve"> </w:t>
      </w:r>
      <w:r w:rsidRPr="00DE7F93">
        <w:rPr>
          <w:spacing w:val="-2"/>
          <w:w w:val="100"/>
        </w:rPr>
        <w:t>S1G</w:t>
      </w:r>
      <w:r>
        <w:rPr>
          <w:spacing w:val="-2"/>
          <w:w w:val="100"/>
        </w:rPr>
        <w:t xml:space="preserve"> AP selects a value for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based on the </w:t>
      </w:r>
      <w:r w:rsidRPr="00035C7A">
        <w:rPr>
          <w:spacing w:val="-2"/>
          <w:w w:val="100"/>
        </w:rPr>
        <w:t>S1G</w:t>
      </w:r>
      <w:r>
        <w:rPr>
          <w:spacing w:val="-2"/>
          <w:w w:val="100"/>
        </w:rPr>
        <w:t xml:space="preserve"> STA’s preferred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(if any) and the type of the S1G STA. The </w:t>
      </w:r>
      <w:r w:rsidRPr="00035C7A">
        <w:rPr>
          <w:spacing w:val="-2"/>
          <w:w w:val="100"/>
        </w:rPr>
        <w:t>S1G</w:t>
      </w:r>
      <w:r>
        <w:rPr>
          <w:spacing w:val="-2"/>
          <w:w w:val="100"/>
        </w:rPr>
        <w:t xml:space="preserve"> AP indicates its chosen value to the S1G STA in the (Re</w:t>
      </w:r>
      <w:proofErr w:type="gramStart"/>
      <w:r>
        <w:rPr>
          <w:spacing w:val="-2"/>
          <w:w w:val="100"/>
        </w:rPr>
        <w:t>)Association</w:t>
      </w:r>
      <w:proofErr w:type="gramEnd"/>
      <w:r>
        <w:rPr>
          <w:spacing w:val="-2"/>
          <w:w w:val="100"/>
        </w:rPr>
        <w:t xml:space="preserve"> Response frame. </w:t>
      </w:r>
    </w:p>
    <w:p w:rsidR="000002E5" w:rsidRPr="000002E5" w:rsidRDefault="00F834A5" w:rsidP="003B1DA9">
      <w:pPr>
        <w:pStyle w:val="T"/>
        <w:rPr>
          <w:ins w:id="69" w:author="Srinivas Kandala" w:date="2020-09-04T11:53:00Z"/>
          <w:spacing w:val="-2"/>
          <w:w w:val="100"/>
          <w:u w:val="single"/>
          <w:rPrChange w:id="70" w:author="Srinivas Kandala" w:date="2020-09-04T11:53:00Z">
            <w:rPr>
              <w:ins w:id="71" w:author="Srinivas Kandala" w:date="2020-09-04T11:53:00Z"/>
              <w:spacing w:val="-2"/>
              <w:w w:val="100"/>
            </w:rPr>
          </w:rPrChange>
        </w:rPr>
      </w:pPr>
      <w:ins w:id="72" w:author="Srinivas Kandala" w:date="2020-09-04T12:00:00Z">
        <w:r w:rsidRPr="003B1DA9">
          <w:rPr>
            <w:spacing w:val="-2"/>
            <w:w w:val="100"/>
            <w:u w:val="single"/>
          </w:rPr>
          <w:t xml:space="preserve">If </w:t>
        </w:r>
        <w:r w:rsidRPr="003B1DA9">
          <w:rPr>
            <w:w w:val="100"/>
            <w:u w:val="single"/>
          </w:rPr>
          <w:t xml:space="preserve">dot11WirelessManagementImplemented is true, dot11BSSMaxIdlePeriod is non-zero and </w:t>
        </w:r>
      </w:ins>
      <w:ins w:id="73" w:author="Srinivas Kandala" w:date="2020-09-04T12:28:00Z">
        <w:r w:rsidR="005364E5">
          <w:rPr>
            <w:w w:val="100"/>
            <w:u w:val="single"/>
          </w:rPr>
          <w:t>dot11BSSMaxIdlePeriodIndicationByNonAPSTA</w:t>
        </w:r>
      </w:ins>
      <w:ins w:id="74" w:author="Srinivas Kandala" w:date="2020-09-04T12:00:00Z">
        <w:r w:rsidRPr="003B1DA9">
          <w:rPr>
            <w:w w:val="100"/>
            <w:u w:val="single"/>
          </w:rPr>
          <w:t xml:space="preserve"> is true</w:t>
        </w:r>
        <w:r>
          <w:rPr>
            <w:w w:val="100"/>
            <w:u w:val="single"/>
          </w:rPr>
          <w:t xml:space="preserve">, then a non-AP STA may include a BSS Max Idle Period element in the Association Request or the </w:t>
        </w:r>
        <w:proofErr w:type="spellStart"/>
        <w:r>
          <w:rPr>
            <w:w w:val="100"/>
            <w:u w:val="single"/>
          </w:rPr>
          <w:t>Reassociation</w:t>
        </w:r>
        <w:proofErr w:type="spellEnd"/>
        <w:r>
          <w:rPr>
            <w:w w:val="100"/>
            <w:u w:val="single"/>
          </w:rPr>
          <w:t xml:space="preserve"> Request frame.</w:t>
        </w:r>
        <w:r>
          <w:rPr>
            <w:spacing w:val="-2"/>
            <w:w w:val="100"/>
            <w:u w:val="single"/>
          </w:rPr>
          <w:t xml:space="preserve"> </w:t>
        </w:r>
      </w:ins>
      <w:ins w:id="75" w:author="Srinivas Kandala" w:date="2020-09-04T11:53:00Z">
        <w:r>
          <w:rPr>
            <w:spacing w:val="-2"/>
            <w:w w:val="100"/>
            <w:u w:val="single"/>
          </w:rPr>
          <w:t>If the BSS Max Idle Period element is present in the Association Re</w:t>
        </w:r>
      </w:ins>
      <w:ins w:id="76" w:author="Srinivas Kandala" w:date="2020-09-04T12:01:00Z">
        <w:r>
          <w:rPr>
            <w:spacing w:val="-2"/>
            <w:w w:val="100"/>
            <w:u w:val="single"/>
          </w:rPr>
          <w:t>quest</w:t>
        </w:r>
      </w:ins>
      <w:ins w:id="77" w:author="Srinivas Kandala" w:date="2020-09-04T11:53:00Z">
        <w:r>
          <w:rPr>
            <w:spacing w:val="-2"/>
            <w:w w:val="100"/>
            <w:u w:val="single"/>
          </w:rPr>
          <w:t xml:space="preserve"> or a </w:t>
        </w:r>
        <w:proofErr w:type="spellStart"/>
        <w:r>
          <w:rPr>
            <w:spacing w:val="-2"/>
            <w:w w:val="100"/>
            <w:u w:val="single"/>
          </w:rPr>
          <w:t>Reassociation</w:t>
        </w:r>
        <w:proofErr w:type="spellEnd"/>
        <w:r>
          <w:rPr>
            <w:spacing w:val="-2"/>
            <w:w w:val="100"/>
            <w:u w:val="single"/>
          </w:rPr>
          <w:t xml:space="preserve"> Re</w:t>
        </w:r>
      </w:ins>
      <w:ins w:id="78" w:author="Srinivas Kandala" w:date="2020-09-04T12:01:00Z">
        <w:r>
          <w:rPr>
            <w:spacing w:val="-2"/>
            <w:w w:val="100"/>
            <w:u w:val="single"/>
          </w:rPr>
          <w:t>quest</w:t>
        </w:r>
      </w:ins>
      <w:ins w:id="79" w:author="Srinivas Kandala" w:date="2020-09-04T11:53:00Z">
        <w:r>
          <w:rPr>
            <w:spacing w:val="-2"/>
            <w:w w:val="100"/>
            <w:u w:val="single"/>
          </w:rPr>
          <w:t xml:space="preserve"> frame received by a non-S1G AP</w:t>
        </w:r>
      </w:ins>
      <w:ins w:id="80" w:author="Srinivas Kandala" w:date="2020-09-04T11:56:00Z">
        <w:r>
          <w:rPr>
            <w:spacing w:val="-2"/>
            <w:w w:val="100"/>
            <w:u w:val="single"/>
          </w:rPr>
          <w:t xml:space="preserve"> that has the </w:t>
        </w:r>
      </w:ins>
      <w:ins w:id="81" w:author="Srinivas Kandala" w:date="2020-09-04T12:27:00Z">
        <w:r w:rsidR="005364E5">
          <w:rPr>
            <w:w w:val="100"/>
            <w:u w:val="single"/>
          </w:rPr>
          <w:t>dot11BSSMaxIdlePeriodIndicationByNonAPSTA</w:t>
        </w:r>
      </w:ins>
      <w:ins w:id="82" w:author="Srinivas Kandala" w:date="2020-09-04T11:56:00Z">
        <w:r>
          <w:rPr>
            <w:w w:val="100"/>
            <w:u w:val="single"/>
          </w:rPr>
          <w:t xml:space="preserve"> set to true, then the AP may c</w:t>
        </w:r>
      </w:ins>
      <w:ins w:id="83" w:author="Srinivas Kandala" w:date="2020-09-04T11:58:00Z">
        <w:r>
          <w:rPr>
            <w:w w:val="100"/>
            <w:u w:val="single"/>
          </w:rPr>
          <w:t>hoose</w:t>
        </w:r>
      </w:ins>
      <w:ins w:id="84" w:author="Srinivas Kandala" w:date="2020-09-04T11:56:00Z">
        <w:r>
          <w:rPr>
            <w:w w:val="100"/>
            <w:u w:val="single"/>
          </w:rPr>
          <w:t xml:space="preserve"> the non-AP STA preferred </w:t>
        </w:r>
        <w:proofErr w:type="spellStart"/>
        <w:r>
          <w:rPr>
            <w:w w:val="100"/>
            <w:u w:val="single"/>
          </w:rPr>
          <w:t>BSSMaxIdlePeriod</w:t>
        </w:r>
        <w:proofErr w:type="spellEnd"/>
        <w:r>
          <w:rPr>
            <w:w w:val="100"/>
            <w:u w:val="single"/>
          </w:rPr>
          <w:t xml:space="preserve"> value. </w:t>
        </w:r>
      </w:ins>
      <w:ins w:id="85" w:author="Srinivas Kandala" w:date="2020-09-04T11:58:00Z">
        <w:r>
          <w:rPr>
            <w:w w:val="100"/>
            <w:u w:val="single"/>
          </w:rPr>
          <w:t xml:space="preserve">The </w:t>
        </w:r>
      </w:ins>
      <w:ins w:id="86" w:author="Srinivas Kandala" w:date="2020-09-04T11:59:00Z">
        <w:r>
          <w:rPr>
            <w:w w:val="100"/>
            <w:u w:val="single"/>
          </w:rPr>
          <w:t xml:space="preserve">non-S1G </w:t>
        </w:r>
      </w:ins>
      <w:ins w:id="87" w:author="Srinivas Kandala" w:date="2020-09-04T11:58:00Z">
        <w:r>
          <w:rPr>
            <w:w w:val="100"/>
            <w:u w:val="single"/>
          </w:rPr>
          <w:t>AP indicates its chosen value to the non-S1G STA</w:t>
        </w:r>
      </w:ins>
      <w:ins w:id="88" w:author="Srinivas Kandala" w:date="2020-09-04T11:59:00Z">
        <w:r>
          <w:rPr>
            <w:w w:val="100"/>
            <w:u w:val="single"/>
          </w:rPr>
          <w:t xml:space="preserve"> in the (Re</w:t>
        </w:r>
        <w:proofErr w:type="gramStart"/>
        <w:r>
          <w:rPr>
            <w:w w:val="100"/>
            <w:u w:val="single"/>
          </w:rPr>
          <w:t>)Association</w:t>
        </w:r>
        <w:proofErr w:type="gramEnd"/>
        <w:r>
          <w:rPr>
            <w:w w:val="100"/>
            <w:u w:val="single"/>
          </w:rPr>
          <w:t xml:space="preserve"> Response frame.</w:t>
        </w:r>
      </w:ins>
    </w:p>
    <w:p w:rsidR="003B1DA9" w:rsidRDefault="003B1DA9" w:rsidP="003B1DA9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value chosen by the AP is the value that the AP will use in making disassociate decisions based on the timeout value equal to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for the </w:t>
      </w:r>
      <w:ins w:id="89" w:author="Srinivas Kandala" w:date="2020-09-04T12:14:00Z">
        <w:r w:rsidR="00312F19">
          <w:rPr>
            <w:spacing w:val="-2"/>
            <w:w w:val="100"/>
            <w:u w:val="single"/>
          </w:rPr>
          <w:t xml:space="preserve">non-AP </w:t>
        </w:r>
      </w:ins>
      <w:r>
        <w:rPr>
          <w:spacing w:val="-2"/>
          <w:w w:val="100"/>
        </w:rPr>
        <w:t xml:space="preserve">STA that is the recipient of the Association Response frame or </w:t>
      </w:r>
      <w:proofErr w:type="spellStart"/>
      <w:r>
        <w:rPr>
          <w:spacing w:val="-2"/>
          <w:w w:val="100"/>
        </w:rPr>
        <w:t>Reassociation</w:t>
      </w:r>
      <w:proofErr w:type="spellEnd"/>
      <w:r>
        <w:rPr>
          <w:spacing w:val="-2"/>
          <w:w w:val="100"/>
        </w:rPr>
        <w:t xml:space="preserve"> Response frame. An AP may provide different values for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 to different STAs</w:t>
      </w:r>
      <w:del w:id="90" w:author="Srinivas Kandala" w:date="2020-09-04T11:51:00Z">
        <w:r w:rsidR="000C3119" w:rsidDel="000002E5">
          <w:rPr>
            <w:spacing w:val="-2"/>
            <w:w w:val="100"/>
          </w:rPr>
          <w:delText xml:space="preserve"> </w:delText>
        </w:r>
        <w:r w:rsidR="000C3119" w:rsidDel="000002E5">
          <w:rPr>
            <w:spacing w:val="-2"/>
            <w:w w:val="100"/>
            <w:u w:val="single"/>
          </w:rPr>
          <w:delText>and may use the value provided by the non-AP STA in the Associaton Request or the Reassociaton Request frame</w:delText>
        </w:r>
      </w:del>
      <w:r>
        <w:rPr>
          <w:spacing w:val="-2"/>
          <w:w w:val="100"/>
        </w:rPr>
        <w:t>.</w:t>
      </w:r>
    </w:p>
    <w:p w:rsidR="003B1DA9" w:rsidRDefault="003B1DA9" w:rsidP="003B1DA9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(11ah)A STA may send at least one protected or unprotected </w:t>
      </w:r>
      <w:proofErr w:type="spellStart"/>
      <w:r>
        <w:rPr>
          <w:spacing w:val="-2"/>
          <w:w w:val="100"/>
        </w:rPr>
        <w:t>keepalive</w:t>
      </w:r>
      <w:proofErr w:type="spellEnd"/>
      <w:r>
        <w:rPr>
          <w:spacing w:val="-2"/>
          <w:w w:val="100"/>
        </w:rPr>
        <w:t xml:space="preserve"> frame per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, as indicated in the Idle Options field. When a STA transmits an unprotected </w:t>
      </w:r>
      <w:proofErr w:type="spellStart"/>
      <w:r>
        <w:rPr>
          <w:spacing w:val="-2"/>
          <w:w w:val="100"/>
        </w:rPr>
        <w:t>keepalive</w:t>
      </w:r>
      <w:proofErr w:type="spellEnd"/>
      <w:r>
        <w:rPr>
          <w:spacing w:val="-2"/>
          <w:w w:val="100"/>
        </w:rPr>
        <w:t xml:space="preserve"> frame, it shall use a frame that has 48-bit TA and RA fields. </w:t>
      </w:r>
    </w:p>
    <w:p w:rsidR="003B1DA9" w:rsidRDefault="003B1DA9" w:rsidP="003B1DA9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Max Idle Period field of the BSS Max Idle Period element indicates the time period during which a STA can refrain from transmitting frames to its associated AP without being disassociated. A non-AP STA is considered inactive if the AP has not received a Data frame, PS-Poll frame, or Management frame (protected or unprotected as specified in this paragraph) of a frame exchange sequence initiated by the STA for a time period greater than or equal to the time specified by the Max Idle Period field. If the Idle Options field requires protected </w:t>
      </w:r>
      <w:proofErr w:type="spellStart"/>
      <w:r>
        <w:rPr>
          <w:spacing w:val="-2"/>
          <w:w w:val="100"/>
        </w:rPr>
        <w:t>keepalive</w:t>
      </w:r>
      <w:proofErr w:type="spellEnd"/>
      <w:r>
        <w:rPr>
          <w:spacing w:val="-2"/>
          <w:w w:val="100"/>
        </w:rPr>
        <w:t xml:space="preserve"> frames, then the AP may disassociate the STA if no protected frames are received from the STA for a (11ah)duration of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 xml:space="preserve">. If the Idle Options field allows unprotected or protected </w:t>
      </w:r>
      <w:proofErr w:type="spellStart"/>
      <w:r>
        <w:rPr>
          <w:spacing w:val="-2"/>
          <w:w w:val="100"/>
        </w:rPr>
        <w:t>keepalive</w:t>
      </w:r>
      <w:proofErr w:type="spellEnd"/>
      <w:r>
        <w:rPr>
          <w:spacing w:val="-2"/>
          <w:w w:val="100"/>
        </w:rPr>
        <w:t xml:space="preserve"> frames, then the AP may disassociate the STA if no protected or unprotected frames (11ah)with 48-bit TA and RA fields are received from the STA for a duration (11ah)of </w:t>
      </w:r>
      <w:proofErr w:type="spellStart"/>
      <w:r>
        <w:rPr>
          <w:spacing w:val="-2"/>
          <w:w w:val="100"/>
        </w:rPr>
        <w:t>BSSMaxIdlePeriod</w:t>
      </w:r>
      <w:proofErr w:type="spellEnd"/>
      <w:r>
        <w:rPr>
          <w:spacing w:val="-2"/>
          <w:w w:val="100"/>
        </w:rPr>
        <w:t>.</w:t>
      </w:r>
    </w:p>
    <w:p w:rsidR="003B1DA9" w:rsidRDefault="003B1DA9" w:rsidP="003B1DA9">
      <w:pPr>
        <w:pStyle w:val="Note"/>
        <w:rPr>
          <w:w w:val="100"/>
        </w:rPr>
      </w:pPr>
      <w:r>
        <w:rPr>
          <w:w w:val="100"/>
        </w:rPr>
        <w:t xml:space="preserve">NOTE—The AP can disassociate or </w:t>
      </w:r>
      <w:proofErr w:type="spellStart"/>
      <w:r>
        <w:rPr>
          <w:w w:val="100"/>
        </w:rPr>
        <w:t>deauthenticate</w:t>
      </w:r>
      <w:proofErr w:type="spellEnd"/>
      <w:r>
        <w:rPr>
          <w:w w:val="100"/>
        </w:rPr>
        <w:t xml:space="preserve"> the STA at any time for other reasons even if the STA satisfies the keep-alive frame transmission requirements.</w:t>
      </w:r>
    </w:p>
    <w:p w:rsidR="003B1DA9" w:rsidRPr="00A96A00" w:rsidRDefault="003B1DA9" w:rsidP="009E297E">
      <w:pPr>
        <w:pStyle w:val="Code"/>
        <w:rPr>
          <w:rFonts w:ascii="Arial" w:hAnsi="Arial" w:cs="Arial"/>
          <w:b/>
          <w:w w:val="100"/>
          <w:sz w:val="28"/>
          <w:szCs w:val="28"/>
        </w:rPr>
      </w:pPr>
    </w:p>
    <w:p w:rsidR="009E297E" w:rsidRDefault="009E297E" w:rsidP="009E297E">
      <w:pPr>
        <w:pStyle w:val="Code"/>
        <w:rPr>
          <w:rFonts w:ascii="Arial" w:hAnsi="Arial" w:cs="Arial"/>
          <w:b/>
          <w:w w:val="100"/>
          <w:sz w:val="28"/>
          <w:szCs w:val="28"/>
        </w:rPr>
      </w:pPr>
      <w:r w:rsidRPr="009E297E">
        <w:rPr>
          <w:rFonts w:ascii="Arial" w:hAnsi="Arial" w:cs="Arial"/>
          <w:b/>
          <w:w w:val="100"/>
          <w:sz w:val="28"/>
          <w:szCs w:val="28"/>
        </w:rPr>
        <w:t>Annex C</w:t>
      </w:r>
    </w:p>
    <w:p w:rsidR="009E297E" w:rsidRDefault="009E297E" w:rsidP="009E297E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MIB detail</w:t>
      </w:r>
    </w:p>
    <w:p w:rsidR="009E297E" w:rsidRDefault="00A457B0" w:rsidP="00A457B0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Editor: Insert the following</w:t>
      </w:r>
      <w:r w:rsidR="00B52712">
        <w:rPr>
          <w:b/>
          <w:bCs/>
          <w:i/>
          <w:iCs/>
          <w:lang w:eastAsia="ko-KR"/>
        </w:rPr>
        <w:t xml:space="preserve"> in</w:t>
      </w:r>
      <w:r>
        <w:rPr>
          <w:b/>
          <w:bCs/>
          <w:i/>
          <w:iCs/>
          <w:lang w:eastAsia="ko-KR"/>
        </w:rPr>
        <w:t>to Dot11StationConfigEntry as shown below:</w:t>
      </w:r>
    </w:p>
    <w:p w:rsidR="00A457B0" w:rsidRDefault="00A457B0" w:rsidP="00A457B0">
      <w:pPr>
        <w:rPr>
          <w:b/>
          <w:bCs/>
          <w:i/>
          <w:iCs/>
          <w:lang w:eastAsia="ko-KR"/>
        </w:rPr>
      </w:pPr>
    </w:p>
    <w:p w:rsidR="00A457B0" w:rsidRDefault="00A457B0" w:rsidP="00A457B0">
      <w:pPr>
        <w:pStyle w:val="Code"/>
        <w:rPr>
          <w:w w:val="100"/>
        </w:rPr>
      </w:pPr>
      <w:r>
        <w:rPr>
          <w:w w:val="100"/>
        </w:rPr>
        <w:t xml:space="preserve">Dot11StationConfigEntry ::= SEQUENCE </w:t>
      </w:r>
    </w:p>
    <w:p w:rsidR="00A457B0" w:rsidRDefault="00A457B0" w:rsidP="00A457B0">
      <w:pPr>
        <w:pStyle w:val="Code"/>
        <w:rPr>
          <w:w w:val="100"/>
        </w:rPr>
      </w:pPr>
      <w:r>
        <w:rPr>
          <w:w w:val="100"/>
        </w:rPr>
        <w:tab/>
        <w:t>{</w:t>
      </w:r>
    </w:p>
    <w:p w:rsidR="00A457B0" w:rsidRDefault="00A457B0" w:rsidP="00A457B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dot11StationID</w:t>
      </w:r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  <w:r>
        <w:rPr>
          <w:w w:val="100"/>
        </w:rPr>
        <w:br/>
        <w:t>. . . .</w:t>
      </w:r>
    </w:p>
    <w:p w:rsidR="00A457B0" w:rsidRPr="00A457B0" w:rsidRDefault="00A457B0" w:rsidP="00A457B0">
      <w:pPr>
        <w:pStyle w:val="Code"/>
        <w:rPr>
          <w:w w:val="100"/>
          <w:u w:val="single"/>
        </w:rPr>
      </w:pPr>
      <w:r>
        <w:rPr>
          <w:w w:val="100"/>
        </w:rPr>
        <w:tab/>
      </w:r>
      <w:r>
        <w:rPr>
          <w:w w:val="100"/>
        </w:rPr>
        <w:tab/>
        <w:t>dot11LocalMACAddressPolicyActivated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  <w:u w:val="single"/>
        </w:rPr>
        <w:t>,</w:t>
      </w:r>
    </w:p>
    <w:p w:rsidR="00A457B0" w:rsidRDefault="00A457B0" w:rsidP="00A457B0">
      <w:pPr>
        <w:pStyle w:val="Code"/>
        <w:rPr>
          <w:w w:val="100"/>
          <w:u w:val="single"/>
        </w:rPr>
      </w:pPr>
      <w:r>
        <w:rPr>
          <w:w w:val="100"/>
        </w:rPr>
        <w:tab/>
      </w:r>
      <w:r>
        <w:rPr>
          <w:w w:val="100"/>
        </w:rPr>
        <w:tab/>
      </w:r>
      <w:del w:id="91" w:author="Srinivas Kandala" w:date="2020-09-04T12:27:00Z">
        <w:r w:rsidRPr="00A457B0" w:rsidDel="005364E5">
          <w:rPr>
            <w:w w:val="100"/>
            <w:u w:val="single"/>
          </w:rPr>
          <w:delText>dot11BSSMaxIdlePeriod</w:delText>
        </w:r>
        <w:r w:rsidR="00914435" w:rsidDel="005364E5">
          <w:rPr>
            <w:w w:val="100"/>
            <w:u w:val="single"/>
          </w:rPr>
          <w:delText>settingByNonAPSTA</w:delText>
        </w:r>
      </w:del>
      <w:proofErr w:type="gramStart"/>
      <w:ins w:id="92" w:author="Srinivas Kandala" w:date="2020-09-04T12:27:00Z">
        <w:r w:rsidR="005364E5">
          <w:rPr>
            <w:w w:val="100"/>
            <w:u w:val="single"/>
          </w:rPr>
          <w:t>dot11BSSMaxIdlePeriodIndicationByNonAPSTA</w:t>
        </w:r>
      </w:ins>
      <w:proofErr w:type="gramEnd"/>
      <w:r>
        <w:rPr>
          <w:w w:val="100"/>
        </w:rPr>
        <w:tab/>
      </w:r>
      <w:proofErr w:type="spellStart"/>
      <w:r>
        <w:rPr>
          <w:w w:val="100"/>
          <w:u w:val="single"/>
        </w:rPr>
        <w:t>TruthValue</w:t>
      </w:r>
      <w:proofErr w:type="spellEnd"/>
    </w:p>
    <w:p w:rsidR="00A457B0" w:rsidRPr="00A457B0" w:rsidRDefault="00A457B0" w:rsidP="00A457B0">
      <w:pPr>
        <w:pStyle w:val="Code"/>
        <w:rPr>
          <w:w w:val="100"/>
          <w:u w:val="single"/>
        </w:rPr>
      </w:pPr>
      <w:r>
        <w:rPr>
          <w:w w:val="100"/>
          <w:u w:val="single"/>
        </w:rPr>
        <w:t>}</w:t>
      </w:r>
    </w:p>
    <w:p w:rsidR="009E297E" w:rsidRDefault="009E297E" w:rsidP="009E297E">
      <w:pPr>
        <w:pStyle w:val="Code"/>
        <w:rPr>
          <w:w w:val="100"/>
        </w:rPr>
      </w:pPr>
    </w:p>
    <w:p w:rsidR="00A457B0" w:rsidRDefault="00A457B0" w:rsidP="00A457B0">
      <w:pPr>
        <w:rPr>
          <w:b/>
          <w:bCs/>
          <w:i/>
          <w:iCs/>
          <w:lang w:eastAsia="ko-KR"/>
        </w:rPr>
      </w:pPr>
      <w:proofErr w:type="spellStart"/>
      <w:r w:rsidRPr="00A457B0">
        <w:rPr>
          <w:b/>
          <w:bCs/>
          <w:i/>
          <w:iCs/>
          <w:lang w:eastAsia="ko-KR"/>
        </w:rPr>
        <w:t>Tgmd</w:t>
      </w:r>
      <w:proofErr w:type="spellEnd"/>
      <w:r w:rsidRPr="00A457B0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 xml:space="preserve">Editor: Insert the following </w:t>
      </w:r>
      <w:r w:rsidR="00B52712">
        <w:rPr>
          <w:b/>
          <w:bCs/>
          <w:i/>
          <w:iCs/>
          <w:lang w:eastAsia="ko-KR"/>
        </w:rPr>
        <w:t>in</w:t>
      </w:r>
      <w:r>
        <w:rPr>
          <w:b/>
          <w:bCs/>
          <w:i/>
          <w:iCs/>
          <w:lang w:eastAsia="ko-KR"/>
        </w:rPr>
        <w:t xml:space="preserve">to </w:t>
      </w:r>
      <w:r w:rsidRPr="00A457B0">
        <w:rPr>
          <w:b/>
          <w:bCs/>
          <w:i/>
          <w:iCs/>
          <w:lang w:eastAsia="ko-KR"/>
        </w:rPr>
        <w:t>dot11StationConfig TABLE</w:t>
      </w:r>
      <w:r>
        <w:rPr>
          <w:b/>
          <w:bCs/>
          <w:i/>
          <w:iCs/>
          <w:lang w:eastAsia="ko-KR"/>
        </w:rPr>
        <w:t xml:space="preserve"> after dot11LocalMACAddressPolicyActivated:</w:t>
      </w:r>
    </w:p>
    <w:p w:rsidR="00A457B0" w:rsidRPr="00A457B0" w:rsidRDefault="00A457B0" w:rsidP="009E297E">
      <w:pPr>
        <w:pStyle w:val="Code"/>
        <w:rPr>
          <w:w w:val="100"/>
          <w:lang w:val="en-GB"/>
        </w:rPr>
      </w:pPr>
    </w:p>
    <w:p w:rsidR="009E297E" w:rsidRDefault="00914435" w:rsidP="009E297E">
      <w:pPr>
        <w:pStyle w:val="Code"/>
        <w:rPr>
          <w:w w:val="100"/>
        </w:rPr>
      </w:pPr>
      <w:del w:id="93" w:author="Srinivas Kandala" w:date="2020-09-04T12:24:00Z">
        <w:r w:rsidRPr="00914435" w:rsidDel="005364E5">
          <w:rPr>
            <w:w w:val="100"/>
          </w:rPr>
          <w:lastRenderedPageBreak/>
          <w:delText>dot11BSSMaxIdlePeriodsettingByNonAPSTA</w:delText>
        </w:r>
        <w:r w:rsidR="009E297E" w:rsidDel="005364E5">
          <w:rPr>
            <w:w w:val="100"/>
          </w:rPr>
          <w:delText xml:space="preserve"> </w:delText>
        </w:r>
      </w:del>
      <w:proofErr w:type="gramStart"/>
      <w:ins w:id="94" w:author="Srinivas Kandala" w:date="2020-09-04T12:24:00Z">
        <w:r w:rsidR="005364E5" w:rsidRPr="00914435">
          <w:rPr>
            <w:w w:val="100"/>
          </w:rPr>
          <w:t>dot11BSSMaxIdlePeriod</w:t>
        </w:r>
        <w:r w:rsidR="005364E5">
          <w:rPr>
            <w:w w:val="100"/>
          </w:rPr>
          <w:t>Indication</w:t>
        </w:r>
        <w:r w:rsidR="005364E5" w:rsidRPr="00914435">
          <w:rPr>
            <w:w w:val="100"/>
          </w:rPr>
          <w:t>ByNonAPSTA</w:t>
        </w:r>
        <w:proofErr w:type="gramEnd"/>
        <w:r w:rsidR="005364E5">
          <w:rPr>
            <w:w w:val="100"/>
          </w:rPr>
          <w:t xml:space="preserve"> </w:t>
        </w:r>
      </w:ins>
      <w:r w:rsidR="009E297E">
        <w:rPr>
          <w:w w:val="100"/>
        </w:rPr>
        <w:t>OBJECT-TYPE</w:t>
      </w:r>
    </w:p>
    <w:p w:rsidR="009E297E" w:rsidRDefault="009E297E" w:rsidP="009E297E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9E297E" w:rsidRDefault="009E297E" w:rsidP="009E297E">
      <w:pPr>
        <w:pStyle w:val="Code"/>
        <w:rPr>
          <w:w w:val="100"/>
        </w:rPr>
      </w:pPr>
      <w:r>
        <w:rPr>
          <w:w w:val="100"/>
        </w:rPr>
        <w:tab/>
        <w:t>MAX-ACCESS read-</w:t>
      </w:r>
      <w:ins w:id="95" w:author="Srinivas Kandala" w:date="2020-09-04T11:37:00Z">
        <w:r w:rsidR="00A862DD">
          <w:rPr>
            <w:w w:val="100"/>
          </w:rPr>
          <w:t>write</w:t>
        </w:r>
      </w:ins>
      <w:del w:id="96" w:author="Srinivas Kandala" w:date="2020-09-04T11:38:00Z">
        <w:r w:rsidDel="00A862DD">
          <w:rPr>
            <w:w w:val="100"/>
          </w:rPr>
          <w:delText>only</w:delText>
        </w:r>
      </w:del>
      <w:r>
        <w:rPr>
          <w:w w:val="100"/>
        </w:rPr>
        <w:t xml:space="preserve"> </w:t>
      </w:r>
    </w:p>
    <w:p w:rsidR="009E297E" w:rsidRDefault="009E297E" w:rsidP="009E297E">
      <w:pPr>
        <w:pStyle w:val="Code"/>
        <w:rPr>
          <w:w w:val="100"/>
        </w:rPr>
      </w:pPr>
      <w:r>
        <w:rPr>
          <w:w w:val="100"/>
        </w:rPr>
        <w:tab/>
        <w:t xml:space="preserve">STATUS current </w:t>
      </w:r>
    </w:p>
    <w:p w:rsidR="009E297E" w:rsidRDefault="009E297E" w:rsidP="009E297E">
      <w:pPr>
        <w:pStyle w:val="Code"/>
        <w:rPr>
          <w:w w:val="100"/>
        </w:rPr>
      </w:pPr>
      <w:r>
        <w:rPr>
          <w:w w:val="100"/>
        </w:rPr>
        <w:tab/>
        <w:t xml:space="preserve">DESCRIPTION </w:t>
      </w:r>
    </w:p>
    <w:p w:rsidR="00A862DD" w:rsidRPr="00D32566" w:rsidRDefault="009E297E" w:rsidP="00A862DD">
      <w:pPr>
        <w:pStyle w:val="Code"/>
        <w:rPr>
          <w:ins w:id="97" w:author="Srinivas Kandala" w:date="2020-09-04T11:38:00Z"/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</w:t>
      </w:r>
      <w:r w:rsidR="00914435">
        <w:rPr>
          <w:w w:val="100"/>
        </w:rPr>
        <w:t>ontrol</w:t>
      </w:r>
      <w:r>
        <w:rPr>
          <w:w w:val="100"/>
        </w:rPr>
        <w:t xml:space="preserve"> variable.</w:t>
      </w:r>
      <w:r>
        <w:rPr>
          <w:w w:val="100"/>
        </w:rPr>
        <w:br/>
      </w:r>
      <w:ins w:id="98" w:author="Srinivas Kandala" w:date="2020-09-04T11:38:00Z">
        <w:r w:rsidR="00A862DD" w:rsidRPr="00D32566">
          <w:rPr>
            <w:w w:val="100"/>
          </w:rPr>
          <w:t>It is written by an external management entity.</w:t>
        </w:r>
      </w:ins>
    </w:p>
    <w:p w:rsidR="009E297E" w:rsidRDefault="00A862DD" w:rsidP="00A862DD">
      <w:pPr>
        <w:pStyle w:val="Code"/>
        <w:rPr>
          <w:w w:val="100"/>
        </w:rPr>
      </w:pPr>
      <w:ins w:id="99" w:author="Srinivas Kandala" w:date="2020-09-04T11:38:00Z">
        <w:r>
          <w:rPr>
            <w:w w:val="100"/>
          </w:rPr>
          <w:tab/>
        </w:r>
        <w:r>
          <w:rPr>
            <w:w w:val="100"/>
          </w:rPr>
          <w:tab/>
        </w:r>
        <w:r w:rsidRPr="00D32566">
          <w:rPr>
            <w:w w:val="100"/>
          </w:rPr>
          <w:t xml:space="preserve">Changes take effect as soon as practical in the </w:t>
        </w:r>
        <w:proofErr w:type="spellStart"/>
        <w:r w:rsidRPr="00D32566">
          <w:rPr>
            <w:w w:val="100"/>
          </w:rPr>
          <w:t>implementation.</w:t>
        </w:r>
      </w:ins>
      <w:del w:id="100" w:author="Srinivas Kandala" w:date="2020-09-04T11:39:00Z">
        <w:r w:rsidR="009E297E" w:rsidDel="00A862DD">
          <w:rPr>
            <w:w w:val="100"/>
          </w:rPr>
          <w:delText>Its</w:delText>
        </w:r>
        <w:proofErr w:type="spellEnd"/>
        <w:r w:rsidR="009E297E" w:rsidDel="00A862DD">
          <w:rPr>
            <w:w w:val="100"/>
          </w:rPr>
          <w:delText xml:space="preserve"> value is determined by device capabilities.</w:delText>
        </w:r>
      </w:del>
    </w:p>
    <w:p w:rsidR="009E297E" w:rsidRDefault="009E297E" w:rsidP="009E297E">
      <w:pPr>
        <w:pStyle w:val="Code"/>
        <w:rPr>
          <w:w w:val="100"/>
        </w:rPr>
      </w:pPr>
      <w:r>
        <w:rPr>
          <w:w w:val="100"/>
        </w:rPr>
        <w:tab/>
      </w:r>
    </w:p>
    <w:p w:rsidR="000002E5" w:rsidRDefault="009E297E" w:rsidP="009E297E">
      <w:pPr>
        <w:pStyle w:val="Code"/>
        <w:rPr>
          <w:ins w:id="101" w:author="Srinivas Kandala" w:date="2020-09-04T11:43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ins w:id="102" w:author="Srinivas Kandala" w:date="2020-09-04T11:42:00Z">
        <w:r w:rsidR="00A862DD">
          <w:rPr>
            <w:w w:val="100"/>
          </w:rPr>
          <w:t xml:space="preserve">This attribute </w:t>
        </w:r>
      </w:ins>
      <w:ins w:id="103" w:author="Srinivas Kandala" w:date="2020-09-04T11:43:00Z">
        <w:r w:rsidR="00A862DD">
          <w:rPr>
            <w:w w:val="100"/>
          </w:rPr>
          <w:t xml:space="preserve">is only present </w:t>
        </w:r>
        <w:r w:rsidR="000002E5">
          <w:rPr>
            <w:w w:val="100"/>
          </w:rPr>
          <w:t xml:space="preserve">for a non-S1G STA. </w:t>
        </w:r>
      </w:ins>
    </w:p>
    <w:p w:rsidR="000002E5" w:rsidRDefault="000002E5" w:rsidP="009E297E">
      <w:pPr>
        <w:pStyle w:val="Code"/>
        <w:rPr>
          <w:ins w:id="104" w:author="Srinivas Kandala" w:date="2020-09-04T11:43:00Z"/>
          <w:w w:val="100"/>
        </w:rPr>
      </w:pPr>
    </w:p>
    <w:p w:rsidR="000002E5" w:rsidRDefault="000002E5" w:rsidP="009E297E">
      <w:pPr>
        <w:pStyle w:val="Code"/>
        <w:rPr>
          <w:ins w:id="105" w:author="Srinivas Kandala" w:date="2020-09-04T11:43:00Z"/>
          <w:w w:val="100"/>
        </w:rPr>
      </w:pPr>
      <w:ins w:id="106" w:author="Srinivas Kandala" w:date="2020-09-04T11:43:00Z">
        <w:r>
          <w:rPr>
            <w:w w:val="100"/>
          </w:rPr>
          <w:tab/>
        </w:r>
        <w:r>
          <w:rPr>
            <w:w w:val="100"/>
          </w:rPr>
          <w:tab/>
        </w:r>
      </w:ins>
      <w:r w:rsidR="009E297E">
        <w:rPr>
          <w:w w:val="100"/>
        </w:rPr>
        <w:t>This attribute</w:t>
      </w:r>
      <w:ins w:id="107" w:author="Srinivas Kandala" w:date="2020-09-04T11:41:00Z">
        <w:r w:rsidR="00A862DD">
          <w:rPr>
            <w:w w:val="100"/>
          </w:rPr>
          <w:t>,</w:t>
        </w:r>
      </w:ins>
      <w:ins w:id="108" w:author="Srinivas Kandala" w:date="2020-09-04T11:40:00Z">
        <w:r w:rsidR="00A862DD">
          <w:rPr>
            <w:w w:val="100"/>
          </w:rPr>
          <w:t xml:space="preserve"> at the non-S1G</w:t>
        </w:r>
      </w:ins>
      <w:ins w:id="109" w:author="Srinivas Kandala" w:date="2020-09-04T11:41:00Z">
        <w:r w:rsidR="00A862DD">
          <w:rPr>
            <w:w w:val="100"/>
          </w:rPr>
          <w:t xml:space="preserve"> non-AP </w:t>
        </w:r>
      </w:ins>
      <w:ins w:id="110" w:author="Srinivas Kandala" w:date="2020-09-04T11:40:00Z">
        <w:r w:rsidR="00A862DD">
          <w:rPr>
            <w:w w:val="100"/>
          </w:rPr>
          <w:t>STA</w:t>
        </w:r>
      </w:ins>
      <w:r w:rsidR="009E297E">
        <w:rPr>
          <w:w w:val="100"/>
        </w:rPr>
        <w:t xml:space="preserve">, when </w:t>
      </w:r>
      <w:del w:id="111" w:author="Srinivas Kandala" w:date="2020-09-04T11:40:00Z">
        <w:r w:rsidR="00914435" w:rsidDel="00A862DD">
          <w:rPr>
            <w:w w:val="100"/>
          </w:rPr>
          <w:delText xml:space="preserve">present and is </w:delText>
        </w:r>
      </w:del>
      <w:r w:rsidR="009E297E">
        <w:rPr>
          <w:w w:val="100"/>
        </w:rPr>
        <w:t xml:space="preserve">true, indicates that the </w:t>
      </w:r>
      <w:del w:id="112" w:author="Srinivas Kandala" w:date="2020-09-04T11:41:00Z">
        <w:r w:rsidR="009E297E" w:rsidDel="00A862DD">
          <w:rPr>
            <w:w w:val="100"/>
          </w:rPr>
          <w:delText xml:space="preserve">station </w:delText>
        </w:r>
      </w:del>
      <w:ins w:id="113" w:author="Srinivas Kandala" w:date="2020-09-04T11:41:00Z">
        <w:r w:rsidR="00A862DD">
          <w:rPr>
            <w:w w:val="100"/>
          </w:rPr>
          <w:t>STA</w:t>
        </w:r>
        <w:r w:rsidR="00A862DD">
          <w:rPr>
            <w:w w:val="100"/>
          </w:rPr>
          <w:t xml:space="preserve"> </w:t>
        </w:r>
      </w:ins>
      <w:del w:id="114" w:author="Srinivas Kandala" w:date="2020-09-04T11:45:00Z">
        <w:r w:rsidR="005C5AD8" w:rsidDel="000002E5">
          <w:rPr>
            <w:w w:val="100"/>
          </w:rPr>
          <w:delText xml:space="preserve">may </w:delText>
        </w:r>
      </w:del>
      <w:ins w:id="115" w:author="Srinivas Kandala" w:date="2020-09-04T11:45:00Z">
        <w:r>
          <w:rPr>
            <w:w w:val="100"/>
          </w:rPr>
          <w:t>might</w:t>
        </w:r>
        <w:r>
          <w:rPr>
            <w:w w:val="100"/>
          </w:rPr>
          <w:t xml:space="preserve"> </w:t>
        </w:r>
      </w:ins>
      <w:r w:rsidR="005C5AD8">
        <w:rPr>
          <w:w w:val="100"/>
        </w:rPr>
        <w:t>include</w:t>
      </w:r>
      <w:r w:rsidR="00914435">
        <w:rPr>
          <w:w w:val="100"/>
        </w:rPr>
        <w:t xml:space="preserve"> the BSS Max Idle Period Element in Association </w:t>
      </w:r>
      <w:r w:rsidR="005C5AD8">
        <w:rPr>
          <w:w w:val="100"/>
        </w:rPr>
        <w:t xml:space="preserve">Request </w:t>
      </w:r>
      <w:r w:rsidR="00914435">
        <w:rPr>
          <w:w w:val="100"/>
        </w:rPr>
        <w:t xml:space="preserve">and </w:t>
      </w:r>
      <w:proofErr w:type="spellStart"/>
      <w:r w:rsidR="00914435">
        <w:rPr>
          <w:w w:val="100"/>
        </w:rPr>
        <w:t>Reassociation</w:t>
      </w:r>
      <w:proofErr w:type="spellEnd"/>
      <w:r w:rsidR="00914435">
        <w:rPr>
          <w:w w:val="100"/>
        </w:rPr>
        <w:t xml:space="preserve"> </w:t>
      </w:r>
      <w:del w:id="116" w:author="Srinivas Kandala" w:date="2020-09-02T13:13:00Z">
        <w:r w:rsidR="005C5AD8" w:rsidDel="005C00CB">
          <w:rPr>
            <w:w w:val="100"/>
          </w:rPr>
          <w:delText xml:space="preserve">Reassociation </w:delText>
        </w:r>
      </w:del>
      <w:ins w:id="117" w:author="Srinivas Kandala" w:date="2020-09-02T13:13:00Z">
        <w:r w:rsidR="005C00CB">
          <w:rPr>
            <w:w w:val="100"/>
          </w:rPr>
          <w:t xml:space="preserve">Request </w:t>
        </w:r>
      </w:ins>
      <w:r w:rsidR="00914435">
        <w:rPr>
          <w:w w:val="100"/>
        </w:rPr>
        <w:t>frames</w:t>
      </w:r>
      <w:del w:id="118" w:author="Srinivas Kandala" w:date="2020-09-04T11:42:00Z">
        <w:r w:rsidR="00914435" w:rsidDel="00A862DD">
          <w:rPr>
            <w:w w:val="100"/>
          </w:rPr>
          <w:delText xml:space="preserve"> </w:delText>
        </w:r>
      </w:del>
      <w:r w:rsidR="009E297E">
        <w:rPr>
          <w:w w:val="100"/>
        </w:rPr>
        <w:t>.</w:t>
      </w:r>
    </w:p>
    <w:p w:rsidR="000002E5" w:rsidRDefault="000002E5" w:rsidP="009E297E">
      <w:pPr>
        <w:pStyle w:val="Code"/>
        <w:rPr>
          <w:ins w:id="119" w:author="Srinivas Kandala" w:date="2020-09-04T11:43:00Z"/>
          <w:w w:val="100"/>
        </w:rPr>
      </w:pPr>
    </w:p>
    <w:p w:rsidR="009E297E" w:rsidRDefault="000002E5" w:rsidP="009E297E">
      <w:pPr>
        <w:pStyle w:val="Code"/>
        <w:rPr>
          <w:w w:val="100"/>
        </w:rPr>
      </w:pPr>
      <w:ins w:id="120" w:author="Srinivas Kandala" w:date="2020-09-04T11:43:00Z">
        <w:r>
          <w:rPr>
            <w:w w:val="100"/>
          </w:rPr>
          <w:tab/>
        </w:r>
        <w:r>
          <w:rPr>
            <w:w w:val="100"/>
          </w:rPr>
          <w:tab/>
        </w:r>
      </w:ins>
      <w:ins w:id="121" w:author="Srinivas Kandala" w:date="2020-09-04T11:44:00Z">
        <w:r>
          <w:rPr>
            <w:w w:val="100"/>
          </w:rPr>
          <w:t>This attribute, at the AP, when</w:t>
        </w:r>
        <w:r w:rsidR="00312F19">
          <w:rPr>
            <w:w w:val="100"/>
          </w:rPr>
          <w:t xml:space="preserve"> true, indicates that the AP might</w:t>
        </w:r>
        <w:r>
          <w:rPr>
            <w:w w:val="100"/>
          </w:rPr>
          <w:t xml:space="preserve"> consider the value of the Max Idle Period </w:t>
        </w:r>
      </w:ins>
      <w:ins w:id="122" w:author="Srinivas Kandala" w:date="2020-09-04T11:46:00Z">
        <w:r>
          <w:rPr>
            <w:w w:val="100"/>
          </w:rPr>
          <w:t xml:space="preserve">subfield in BSS Max Idle Period element in Association Request and </w:t>
        </w:r>
        <w:proofErr w:type="spellStart"/>
        <w:r>
          <w:rPr>
            <w:w w:val="100"/>
          </w:rPr>
          <w:t>Reassociation</w:t>
        </w:r>
        <w:proofErr w:type="spellEnd"/>
        <w:r>
          <w:rPr>
            <w:w w:val="100"/>
          </w:rPr>
          <w:t xml:space="preserve"> Request frame</w:t>
        </w:r>
      </w:ins>
      <w:ins w:id="123" w:author="Srinivas Kandala" w:date="2020-09-04T11:47:00Z">
        <w:r>
          <w:rPr>
            <w:w w:val="100"/>
          </w:rPr>
          <w:t xml:space="preserve"> in setting the Max Idle Period subfield in BSS Max Idle Period element in the Association Response and </w:t>
        </w:r>
        <w:proofErr w:type="spellStart"/>
        <w:r>
          <w:rPr>
            <w:w w:val="100"/>
          </w:rPr>
          <w:t>Reassocition</w:t>
        </w:r>
        <w:proofErr w:type="spellEnd"/>
        <w:r>
          <w:rPr>
            <w:w w:val="100"/>
          </w:rPr>
          <w:t xml:space="preserve"> Response frames.</w:t>
        </w:r>
      </w:ins>
      <w:r w:rsidR="009E297E">
        <w:rPr>
          <w:w w:val="100"/>
        </w:rPr>
        <w:t>"</w:t>
      </w:r>
    </w:p>
    <w:p w:rsidR="009E297E" w:rsidRDefault="009E297E" w:rsidP="009E297E">
      <w:pPr>
        <w:rPr>
          <w:b/>
          <w:bCs/>
          <w:i/>
          <w:iCs/>
          <w:lang w:eastAsia="ko-KR"/>
        </w:rPr>
      </w:pPr>
      <w:r>
        <w:tab/>
        <w:t xml:space="preserve">::= { dot11StationConfigEntry </w:t>
      </w:r>
      <w:r w:rsidR="00914435">
        <w:t>TBD</w:t>
      </w:r>
      <w:r>
        <w:t>}</w:t>
      </w:r>
    </w:p>
    <w:p w:rsidR="00CA09B2" w:rsidRPr="00C134C4" w:rsidRDefault="00CA09B2"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0245B8" w:rsidP="000245B8">
      <w:pPr>
        <w:numPr>
          <w:ilvl w:val="0"/>
          <w:numId w:val="9"/>
        </w:numPr>
      </w:pPr>
      <w:r w:rsidRPr="000245B8">
        <w:t xml:space="preserve">IEEE </w:t>
      </w:r>
      <w:proofErr w:type="spellStart"/>
      <w:r w:rsidRPr="000245B8">
        <w:t>Std</w:t>
      </w:r>
      <w:proofErr w:type="spellEnd"/>
      <w:r w:rsidRPr="000245B8">
        <w:t xml:space="preserve"> 802.11v™-2011: Wireless Network Management (Amendment 8)</w:t>
      </w:r>
    </w:p>
    <w:p w:rsidR="000245B8" w:rsidRDefault="000245B8" w:rsidP="000245B8">
      <w:pPr>
        <w:numPr>
          <w:ilvl w:val="0"/>
          <w:numId w:val="9"/>
        </w:numPr>
      </w:pPr>
      <w:r w:rsidRPr="000245B8">
        <w:t xml:space="preserve">IEEE </w:t>
      </w:r>
      <w:proofErr w:type="spellStart"/>
      <w:r w:rsidRPr="000245B8">
        <w:t>Std</w:t>
      </w:r>
      <w:proofErr w:type="spellEnd"/>
      <w:r w:rsidRPr="000245B8">
        <w:t xml:space="preserve"> 802.11ah™-2016: Sub 1 GHz License Exempt Operation (Amendment 2)</w:t>
      </w:r>
    </w:p>
    <w:p w:rsidR="000245B8" w:rsidRDefault="000245B8" w:rsidP="000245B8">
      <w:pPr>
        <w:numPr>
          <w:ilvl w:val="0"/>
          <w:numId w:val="9"/>
        </w:numPr>
      </w:pPr>
      <w:r>
        <w:t xml:space="preserve">P802.11 </w:t>
      </w:r>
      <w:proofErr w:type="spellStart"/>
      <w:r>
        <w:t>Tgmd</w:t>
      </w:r>
      <w:proofErr w:type="spellEnd"/>
      <w:r>
        <w:t xml:space="preserve"> Draft 4.0</w:t>
      </w:r>
    </w:p>
    <w:sectPr w:rsidR="000245B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FE" w:rsidRDefault="00A633FE">
      <w:r>
        <w:separator/>
      </w:r>
    </w:p>
  </w:endnote>
  <w:endnote w:type="continuationSeparator" w:id="0">
    <w:p w:rsidR="00A633FE" w:rsidRDefault="00A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1334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9345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364E5">
      <w:rPr>
        <w:noProof/>
      </w:rPr>
      <w:t>7</w:t>
    </w:r>
    <w:r w:rsidR="0029020B">
      <w:fldChar w:fldCharType="end"/>
    </w:r>
    <w:r w:rsidR="0029020B">
      <w:tab/>
    </w:r>
    <w:fldSimple w:instr=" COMMENTS  \* MERGEFORMAT ">
      <w:r w:rsidR="00587E52">
        <w:t>Srinivas Kandala, Samsung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FE" w:rsidRDefault="00A633FE">
      <w:r>
        <w:separator/>
      </w:r>
    </w:p>
  </w:footnote>
  <w:footnote w:type="continuationSeparator" w:id="0">
    <w:p w:rsidR="00A633FE" w:rsidRDefault="00A6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1334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468C6">
        <w:t>September 2020</w:t>
      </w:r>
    </w:fldSimple>
    <w:r w:rsidR="0029020B">
      <w:tab/>
    </w:r>
    <w:r w:rsidR="0029020B">
      <w:tab/>
    </w:r>
    <w:fldSimple w:instr=" TITLE  \* MERGEFORMAT ">
      <w:r w:rsidR="00AC6E70">
        <w:t>doc.: IEEE 802.11-20/1313r2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02064C"/>
    <w:lvl w:ilvl="0">
      <w:numFmt w:val="bullet"/>
      <w:lvlText w:val="*"/>
      <w:lvlJc w:val="left"/>
    </w:lvl>
  </w:abstractNum>
  <w:abstractNum w:abstractNumId="1" w15:restartNumberingAfterBreak="0">
    <w:nsid w:val="013F71F9"/>
    <w:multiLevelType w:val="multilevel"/>
    <w:tmpl w:val="DFBA848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D1A96"/>
    <w:multiLevelType w:val="multilevel"/>
    <w:tmpl w:val="DFBA848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E310F3"/>
    <w:multiLevelType w:val="hybridMultilevel"/>
    <w:tmpl w:val="1558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B7A"/>
    <w:multiLevelType w:val="multilevel"/>
    <w:tmpl w:val="DFBA848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D91C12"/>
    <w:multiLevelType w:val="multilevel"/>
    <w:tmpl w:val="A28A0D7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EE3889"/>
    <w:multiLevelType w:val="multilevel"/>
    <w:tmpl w:val="1DA2543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DF4921"/>
    <w:multiLevelType w:val="multilevel"/>
    <w:tmpl w:val="044C51F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2423FD"/>
    <w:multiLevelType w:val="hybridMultilevel"/>
    <w:tmpl w:val="79B4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82E12"/>
    <w:multiLevelType w:val="hybridMultilevel"/>
    <w:tmpl w:val="06AC3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8">
    <w:abstractNumId w:val="0"/>
    <w:lvlOverride w:ilvl="0">
      <w:lvl w:ilvl="0">
        <w:start w:val="1"/>
        <w:numFmt w:val="bullet"/>
        <w:lvlText w:val="11.2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rinivas Kandala">
    <w15:presenceInfo w15:providerId="AD" w15:userId="S-1-5-21-191130273-305881739-1540833222-71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45E"/>
    <w:rsid w:val="000002E5"/>
    <w:rsid w:val="000245B8"/>
    <w:rsid w:val="00035C7A"/>
    <w:rsid w:val="000C3119"/>
    <w:rsid w:val="00115A7F"/>
    <w:rsid w:val="001A5569"/>
    <w:rsid w:val="001D723B"/>
    <w:rsid w:val="001F5340"/>
    <w:rsid w:val="002715A5"/>
    <w:rsid w:val="00272520"/>
    <w:rsid w:val="002776F6"/>
    <w:rsid w:val="0029020B"/>
    <w:rsid w:val="002D44BE"/>
    <w:rsid w:val="002F3F50"/>
    <w:rsid w:val="00312F19"/>
    <w:rsid w:val="00363295"/>
    <w:rsid w:val="00382F5D"/>
    <w:rsid w:val="003A4923"/>
    <w:rsid w:val="003B1DA9"/>
    <w:rsid w:val="00442037"/>
    <w:rsid w:val="004B064B"/>
    <w:rsid w:val="0050509F"/>
    <w:rsid w:val="005364E5"/>
    <w:rsid w:val="0055084C"/>
    <w:rsid w:val="00554586"/>
    <w:rsid w:val="00581EA7"/>
    <w:rsid w:val="00587E52"/>
    <w:rsid w:val="00594109"/>
    <w:rsid w:val="005C00CB"/>
    <w:rsid w:val="005C5AD8"/>
    <w:rsid w:val="005D1C7B"/>
    <w:rsid w:val="005D29E4"/>
    <w:rsid w:val="00613348"/>
    <w:rsid w:val="0062440B"/>
    <w:rsid w:val="00685AD0"/>
    <w:rsid w:val="006C0727"/>
    <w:rsid w:val="006C1469"/>
    <w:rsid w:val="006E145F"/>
    <w:rsid w:val="007468C6"/>
    <w:rsid w:val="00770572"/>
    <w:rsid w:val="0079345E"/>
    <w:rsid w:val="00864681"/>
    <w:rsid w:val="0086689A"/>
    <w:rsid w:val="008A6252"/>
    <w:rsid w:val="00914435"/>
    <w:rsid w:val="00947028"/>
    <w:rsid w:val="009C6549"/>
    <w:rsid w:val="009E297E"/>
    <w:rsid w:val="009F2FBC"/>
    <w:rsid w:val="00A457B0"/>
    <w:rsid w:val="00A633FE"/>
    <w:rsid w:val="00A862DD"/>
    <w:rsid w:val="00A96A00"/>
    <w:rsid w:val="00AA427C"/>
    <w:rsid w:val="00AB6D4F"/>
    <w:rsid w:val="00AC09E5"/>
    <w:rsid w:val="00AC6E70"/>
    <w:rsid w:val="00B52712"/>
    <w:rsid w:val="00B86C0A"/>
    <w:rsid w:val="00B92885"/>
    <w:rsid w:val="00BE68C2"/>
    <w:rsid w:val="00C134C4"/>
    <w:rsid w:val="00C43E2B"/>
    <w:rsid w:val="00C44310"/>
    <w:rsid w:val="00C81AC5"/>
    <w:rsid w:val="00CA09B2"/>
    <w:rsid w:val="00DC5A7B"/>
    <w:rsid w:val="00DE2689"/>
    <w:rsid w:val="00DE7F93"/>
    <w:rsid w:val="00DF3527"/>
    <w:rsid w:val="00E07FEA"/>
    <w:rsid w:val="00EC4230"/>
    <w:rsid w:val="00ED4F1F"/>
    <w:rsid w:val="00EF61D6"/>
    <w:rsid w:val="00F10DC4"/>
    <w:rsid w:val="00F51F61"/>
    <w:rsid w:val="00F834A5"/>
    <w:rsid w:val="00F95949"/>
    <w:rsid w:val="00FB3A9F"/>
    <w:rsid w:val="00F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FDC2A-022E-4F3C-B50A-9221811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ode">
    <w:name w:val="Code"/>
    <w:uiPriority w:val="99"/>
    <w:rsid w:val="009E297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Malgun Gothic" w:hAnsi="Courier New" w:cs="Courier New"/>
      <w:color w:val="000000"/>
      <w:w w:val="0"/>
      <w:sz w:val="18"/>
      <w:szCs w:val="18"/>
    </w:rPr>
  </w:style>
  <w:style w:type="paragraph" w:customStyle="1" w:styleId="AH1">
    <w:name w:val="AH1"/>
    <w:aliases w:val="A.1"/>
    <w:next w:val="Normal"/>
    <w:uiPriority w:val="99"/>
    <w:rsid w:val="009E297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4">
    <w:name w:val="H4"/>
    <w:aliases w:val="1.1.1.1"/>
    <w:next w:val="Normal"/>
    <w:uiPriority w:val="99"/>
    <w:rsid w:val="00B527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5271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B52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TableTitle">
    <w:name w:val="TableTitle"/>
    <w:next w:val="Normal"/>
    <w:uiPriority w:val="99"/>
    <w:rsid w:val="00B5271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3B1D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3B1D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paragraph" w:styleId="BalloonText">
    <w:name w:val="Balloon Text"/>
    <w:basedOn w:val="Normal"/>
    <w:link w:val="BalloonTextChar"/>
    <w:rsid w:val="00554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458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ni.k1\Documents\Custom%20Office%20Templates\IE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IEEE.dotx</Template>
  <TotalTime>240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802.11-20/1313r2</vt:lpstr>
    </vt:vector>
  </TitlesOfParts>
  <Company>Samsung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802.11-20/1313r2</dc:title>
  <dc:subject>Submission</dc:subject>
  <dc:creator>Srinivas Kandala</dc:creator>
  <cp:keywords>September 2020</cp:keywords>
  <dc:description>Srinivas Kandala, Samsung</dc:description>
  <cp:lastModifiedBy>Srinivas Kandala</cp:lastModifiedBy>
  <cp:revision>4</cp:revision>
  <cp:lastPrinted>2019-03-28T18:26:00Z</cp:lastPrinted>
  <dcterms:created xsi:type="dcterms:W3CDTF">2020-09-02T20:08:00Z</dcterms:created>
  <dcterms:modified xsi:type="dcterms:W3CDTF">2020-09-04T19:31:00Z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C:\Users\srini.k1\Documents\Custom Office Templates\IEEE.dotx</vt:lpwstr>
  </property>
</Properties>
</file>