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2088"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D69754F" w14:textId="77777777" w:rsidTr="00714796">
        <w:trPr>
          <w:trHeight w:val="485"/>
          <w:jc w:val="center"/>
        </w:trPr>
        <w:tc>
          <w:tcPr>
            <w:tcW w:w="9576" w:type="dxa"/>
            <w:gridSpan w:val="5"/>
            <w:vAlign w:val="center"/>
          </w:tcPr>
          <w:p w14:paraId="51D9D912" w14:textId="653D69C5" w:rsidR="00CA09B2" w:rsidRPr="00150175" w:rsidRDefault="007E2B5D">
            <w:pPr>
              <w:pStyle w:val="T2"/>
              <w:rPr>
                <w:szCs w:val="28"/>
              </w:rPr>
            </w:pPr>
            <w:r w:rsidRPr="00150175">
              <w:rPr>
                <w:rFonts w:ascii="Verdana" w:hAnsi="Verdana"/>
                <w:color w:val="000000"/>
                <w:szCs w:val="28"/>
                <w:shd w:val="clear" w:color="auto" w:fill="FFFFFF"/>
              </w:rPr>
              <w:t xml:space="preserve">Telecon Minutes for </w:t>
            </w:r>
            <w:proofErr w:type="spellStart"/>
            <w:r w:rsidRPr="00150175">
              <w:rPr>
                <w:rFonts w:ascii="Verdana" w:hAnsi="Verdana"/>
                <w:color w:val="000000"/>
                <w:szCs w:val="28"/>
                <w:shd w:val="clear" w:color="auto" w:fill="FFFFFF"/>
              </w:rPr>
              <w:t>REVmd</w:t>
            </w:r>
            <w:proofErr w:type="spellEnd"/>
            <w:r w:rsidRPr="00150175">
              <w:rPr>
                <w:rFonts w:ascii="Verdana" w:hAnsi="Verdana"/>
                <w:color w:val="000000"/>
                <w:szCs w:val="28"/>
                <w:shd w:val="clear" w:color="auto" w:fill="FFFFFF"/>
              </w:rPr>
              <w:t xml:space="preserve"> CRC</w:t>
            </w:r>
            <w:r w:rsidR="00BA74A3">
              <w:rPr>
                <w:rFonts w:ascii="Verdana" w:hAnsi="Verdana"/>
                <w:color w:val="000000"/>
                <w:szCs w:val="28"/>
                <w:shd w:val="clear" w:color="auto" w:fill="FFFFFF"/>
              </w:rPr>
              <w:t xml:space="preserve"> </w:t>
            </w:r>
            <w:r w:rsidRPr="00150175">
              <w:rPr>
                <w:rFonts w:ascii="Verdana" w:hAnsi="Verdana"/>
                <w:color w:val="000000"/>
                <w:szCs w:val="28"/>
                <w:shd w:val="clear" w:color="auto" w:fill="FFFFFF"/>
              </w:rPr>
              <w:t xml:space="preserve">- Aug </w:t>
            </w:r>
            <w:r w:rsidR="00390758">
              <w:rPr>
                <w:rFonts w:ascii="Verdana" w:hAnsi="Verdana"/>
                <w:color w:val="000000"/>
                <w:szCs w:val="28"/>
                <w:shd w:val="clear" w:color="auto" w:fill="FFFFFF"/>
              </w:rPr>
              <w:t>19</w:t>
            </w:r>
            <w:r w:rsidRPr="00150175">
              <w:rPr>
                <w:rFonts w:ascii="Verdana" w:hAnsi="Verdana"/>
                <w:color w:val="000000"/>
                <w:szCs w:val="28"/>
                <w:shd w:val="clear" w:color="auto" w:fill="FFFFFF"/>
              </w:rPr>
              <w:t xml:space="preserve"> 2020</w:t>
            </w:r>
          </w:p>
        </w:tc>
      </w:tr>
      <w:tr w:rsidR="00CA09B2" w14:paraId="6BFFA5F3" w14:textId="77777777" w:rsidTr="00714796">
        <w:trPr>
          <w:trHeight w:val="359"/>
          <w:jc w:val="center"/>
        </w:trPr>
        <w:tc>
          <w:tcPr>
            <w:tcW w:w="9576" w:type="dxa"/>
            <w:gridSpan w:val="5"/>
            <w:vAlign w:val="center"/>
          </w:tcPr>
          <w:p w14:paraId="41C63582" w14:textId="28073B8F" w:rsidR="00CA09B2" w:rsidRPr="00714796" w:rsidRDefault="00CA09B2">
            <w:pPr>
              <w:pStyle w:val="T2"/>
              <w:ind w:left="0"/>
              <w:rPr>
                <w:sz w:val="24"/>
                <w:szCs w:val="24"/>
              </w:rPr>
            </w:pPr>
            <w:r w:rsidRPr="00714796">
              <w:rPr>
                <w:sz w:val="24"/>
                <w:szCs w:val="24"/>
              </w:rPr>
              <w:t>Date:</w:t>
            </w:r>
            <w:r w:rsidRPr="00714796">
              <w:rPr>
                <w:b w:val="0"/>
                <w:sz w:val="24"/>
                <w:szCs w:val="24"/>
              </w:rPr>
              <w:t xml:space="preserve">  </w:t>
            </w:r>
            <w:r w:rsidR="00150175" w:rsidRPr="00714796">
              <w:rPr>
                <w:b w:val="0"/>
                <w:sz w:val="24"/>
                <w:szCs w:val="24"/>
              </w:rPr>
              <w:t>2020-08-</w:t>
            </w:r>
            <w:r w:rsidR="00390758">
              <w:rPr>
                <w:b w:val="0"/>
                <w:sz w:val="24"/>
                <w:szCs w:val="24"/>
              </w:rPr>
              <w:t>19</w:t>
            </w:r>
          </w:p>
        </w:tc>
      </w:tr>
      <w:tr w:rsidR="00CA09B2" w14:paraId="714A9E30" w14:textId="77777777" w:rsidTr="00714796">
        <w:trPr>
          <w:cantSplit/>
          <w:jc w:val="center"/>
        </w:trPr>
        <w:tc>
          <w:tcPr>
            <w:tcW w:w="9576" w:type="dxa"/>
            <w:gridSpan w:val="5"/>
            <w:vAlign w:val="center"/>
          </w:tcPr>
          <w:p w14:paraId="498E406E" w14:textId="77777777" w:rsidR="00CA09B2" w:rsidRDefault="00CA09B2">
            <w:pPr>
              <w:pStyle w:val="T2"/>
              <w:spacing w:after="0"/>
              <w:ind w:left="0" w:right="0"/>
              <w:jc w:val="left"/>
              <w:rPr>
                <w:sz w:val="20"/>
              </w:rPr>
            </w:pPr>
            <w:r>
              <w:rPr>
                <w:sz w:val="20"/>
              </w:rPr>
              <w:t>Author(s):</w:t>
            </w:r>
          </w:p>
        </w:tc>
      </w:tr>
      <w:tr w:rsidR="00CA09B2" w14:paraId="6BA8F94D" w14:textId="77777777" w:rsidTr="00714796">
        <w:trPr>
          <w:jc w:val="center"/>
        </w:trPr>
        <w:tc>
          <w:tcPr>
            <w:tcW w:w="1336" w:type="dxa"/>
            <w:vAlign w:val="center"/>
          </w:tcPr>
          <w:p w14:paraId="56A39CA9" w14:textId="77777777" w:rsidR="00CA09B2" w:rsidRDefault="00CA09B2">
            <w:pPr>
              <w:pStyle w:val="T2"/>
              <w:spacing w:after="0"/>
              <w:ind w:left="0" w:right="0"/>
              <w:jc w:val="left"/>
              <w:rPr>
                <w:sz w:val="20"/>
              </w:rPr>
            </w:pPr>
            <w:r>
              <w:rPr>
                <w:sz w:val="20"/>
              </w:rPr>
              <w:t>Name</w:t>
            </w:r>
          </w:p>
        </w:tc>
        <w:tc>
          <w:tcPr>
            <w:tcW w:w="2064" w:type="dxa"/>
            <w:vAlign w:val="center"/>
          </w:tcPr>
          <w:p w14:paraId="5DBDD7BC" w14:textId="77777777" w:rsidR="00CA09B2" w:rsidRDefault="0062440B">
            <w:pPr>
              <w:pStyle w:val="T2"/>
              <w:spacing w:after="0"/>
              <w:ind w:left="0" w:right="0"/>
              <w:jc w:val="left"/>
              <w:rPr>
                <w:sz w:val="20"/>
              </w:rPr>
            </w:pPr>
            <w:r>
              <w:rPr>
                <w:sz w:val="20"/>
              </w:rPr>
              <w:t>Affiliation</w:t>
            </w:r>
          </w:p>
        </w:tc>
        <w:tc>
          <w:tcPr>
            <w:tcW w:w="2814" w:type="dxa"/>
            <w:vAlign w:val="center"/>
          </w:tcPr>
          <w:p w14:paraId="570A270E" w14:textId="77777777" w:rsidR="00CA09B2" w:rsidRDefault="00CA09B2">
            <w:pPr>
              <w:pStyle w:val="T2"/>
              <w:spacing w:after="0"/>
              <w:ind w:left="0" w:right="0"/>
              <w:jc w:val="left"/>
              <w:rPr>
                <w:sz w:val="20"/>
              </w:rPr>
            </w:pPr>
            <w:r>
              <w:rPr>
                <w:sz w:val="20"/>
              </w:rPr>
              <w:t>Address</w:t>
            </w:r>
          </w:p>
        </w:tc>
        <w:tc>
          <w:tcPr>
            <w:tcW w:w="1715" w:type="dxa"/>
            <w:vAlign w:val="center"/>
          </w:tcPr>
          <w:p w14:paraId="3B89232C" w14:textId="77777777" w:rsidR="00CA09B2" w:rsidRDefault="00CA09B2">
            <w:pPr>
              <w:pStyle w:val="T2"/>
              <w:spacing w:after="0"/>
              <w:ind w:left="0" w:right="0"/>
              <w:jc w:val="left"/>
              <w:rPr>
                <w:sz w:val="20"/>
              </w:rPr>
            </w:pPr>
            <w:r>
              <w:rPr>
                <w:sz w:val="20"/>
              </w:rPr>
              <w:t>Phone</w:t>
            </w:r>
          </w:p>
        </w:tc>
        <w:tc>
          <w:tcPr>
            <w:tcW w:w="1647" w:type="dxa"/>
            <w:vAlign w:val="center"/>
          </w:tcPr>
          <w:p w14:paraId="171715B8" w14:textId="4168DE63" w:rsidR="00CA09B2" w:rsidRDefault="00390758">
            <w:pPr>
              <w:pStyle w:val="T2"/>
              <w:spacing w:after="0"/>
              <w:ind w:left="0" w:right="0"/>
              <w:jc w:val="left"/>
              <w:rPr>
                <w:sz w:val="20"/>
              </w:rPr>
            </w:pPr>
            <w:r>
              <w:rPr>
                <w:sz w:val="20"/>
              </w:rPr>
              <w:t>E</w:t>
            </w:r>
            <w:r w:rsidR="00CA09B2">
              <w:rPr>
                <w:sz w:val="20"/>
              </w:rPr>
              <w:t>mail</w:t>
            </w:r>
          </w:p>
        </w:tc>
      </w:tr>
      <w:tr w:rsidR="00714796" w14:paraId="6196F2EE" w14:textId="77777777" w:rsidTr="00714796">
        <w:trPr>
          <w:jc w:val="center"/>
        </w:trPr>
        <w:tc>
          <w:tcPr>
            <w:tcW w:w="1336" w:type="dxa"/>
            <w:vAlign w:val="center"/>
          </w:tcPr>
          <w:p w14:paraId="4C70E76C" w14:textId="32FB5C03" w:rsidR="00714796" w:rsidRDefault="00390758" w:rsidP="00714796">
            <w:pPr>
              <w:pStyle w:val="T2"/>
              <w:spacing w:after="0"/>
              <w:ind w:left="0" w:right="0"/>
              <w:rPr>
                <w:b w:val="0"/>
                <w:sz w:val="20"/>
              </w:rPr>
            </w:pPr>
            <w:r>
              <w:rPr>
                <w:b w:val="0"/>
                <w:sz w:val="20"/>
              </w:rPr>
              <w:t>Mark Hamilton</w:t>
            </w:r>
          </w:p>
        </w:tc>
        <w:tc>
          <w:tcPr>
            <w:tcW w:w="2064" w:type="dxa"/>
            <w:vAlign w:val="center"/>
          </w:tcPr>
          <w:p w14:paraId="226AFC2B" w14:textId="10418AF3" w:rsidR="00714796" w:rsidRDefault="00390758" w:rsidP="00714796">
            <w:pPr>
              <w:pStyle w:val="T2"/>
              <w:spacing w:after="0"/>
              <w:ind w:left="0" w:right="0"/>
              <w:rPr>
                <w:b w:val="0"/>
                <w:sz w:val="20"/>
              </w:rPr>
            </w:pPr>
            <w:r>
              <w:rPr>
                <w:b w:val="0"/>
                <w:sz w:val="20"/>
              </w:rPr>
              <w:t>Ruckus/CommScope</w:t>
            </w:r>
          </w:p>
        </w:tc>
        <w:tc>
          <w:tcPr>
            <w:tcW w:w="2814" w:type="dxa"/>
            <w:vAlign w:val="center"/>
          </w:tcPr>
          <w:p w14:paraId="2A9DF7A0" w14:textId="77777777" w:rsidR="00714796" w:rsidRDefault="00390758" w:rsidP="00714796">
            <w:pPr>
              <w:pStyle w:val="T2"/>
              <w:spacing w:after="0"/>
              <w:ind w:left="0" w:right="0"/>
              <w:rPr>
                <w:b w:val="0"/>
                <w:sz w:val="20"/>
              </w:rPr>
            </w:pPr>
            <w:r>
              <w:rPr>
                <w:b w:val="0"/>
                <w:sz w:val="20"/>
              </w:rPr>
              <w:t>350 W Java Drive</w:t>
            </w:r>
          </w:p>
          <w:p w14:paraId="7D58C09B" w14:textId="167F9F96" w:rsidR="00390758" w:rsidRDefault="00390758" w:rsidP="00714796">
            <w:pPr>
              <w:pStyle w:val="T2"/>
              <w:spacing w:after="0"/>
              <w:ind w:left="0" w:right="0"/>
              <w:rPr>
                <w:b w:val="0"/>
                <w:sz w:val="20"/>
              </w:rPr>
            </w:pPr>
            <w:r>
              <w:rPr>
                <w:b w:val="0"/>
                <w:sz w:val="20"/>
              </w:rPr>
              <w:t>Sunnyvale, CA 94089</w:t>
            </w:r>
          </w:p>
        </w:tc>
        <w:tc>
          <w:tcPr>
            <w:tcW w:w="1715" w:type="dxa"/>
            <w:vAlign w:val="center"/>
          </w:tcPr>
          <w:p w14:paraId="50E1E2FC" w14:textId="2F20639F" w:rsidR="00714796" w:rsidRDefault="00714796" w:rsidP="00714796">
            <w:pPr>
              <w:pStyle w:val="T2"/>
              <w:spacing w:after="0"/>
              <w:ind w:left="0" w:right="0"/>
              <w:rPr>
                <w:b w:val="0"/>
                <w:sz w:val="20"/>
              </w:rPr>
            </w:pPr>
            <w:r>
              <w:rPr>
                <w:b w:val="0"/>
                <w:sz w:val="20"/>
              </w:rPr>
              <w:t>+1-</w:t>
            </w:r>
            <w:r w:rsidR="00390758">
              <w:rPr>
                <w:b w:val="0"/>
                <w:sz w:val="20"/>
              </w:rPr>
              <w:t>303-818-8472</w:t>
            </w:r>
          </w:p>
        </w:tc>
        <w:tc>
          <w:tcPr>
            <w:tcW w:w="1647" w:type="dxa"/>
            <w:vAlign w:val="center"/>
          </w:tcPr>
          <w:p w14:paraId="04CDADF3" w14:textId="6757AF79" w:rsidR="00714796" w:rsidRDefault="00390758" w:rsidP="00714796">
            <w:pPr>
              <w:pStyle w:val="T2"/>
              <w:spacing w:after="0"/>
              <w:ind w:left="0" w:right="0"/>
              <w:rPr>
                <w:b w:val="0"/>
                <w:sz w:val="16"/>
              </w:rPr>
            </w:pPr>
            <w:r>
              <w:rPr>
                <w:b w:val="0"/>
                <w:sz w:val="16"/>
              </w:rPr>
              <w:t>mark.hamilton@commscope.com</w:t>
            </w:r>
          </w:p>
        </w:tc>
      </w:tr>
      <w:tr w:rsidR="00714796" w14:paraId="5BCF095D" w14:textId="77777777" w:rsidTr="00714796">
        <w:trPr>
          <w:jc w:val="center"/>
        </w:trPr>
        <w:tc>
          <w:tcPr>
            <w:tcW w:w="1336" w:type="dxa"/>
            <w:vAlign w:val="center"/>
          </w:tcPr>
          <w:p w14:paraId="76F28261" w14:textId="77777777" w:rsidR="00714796" w:rsidRDefault="00714796" w:rsidP="00714796">
            <w:pPr>
              <w:pStyle w:val="T2"/>
              <w:spacing w:after="0"/>
              <w:ind w:left="0" w:right="0"/>
              <w:rPr>
                <w:b w:val="0"/>
                <w:sz w:val="20"/>
              </w:rPr>
            </w:pPr>
          </w:p>
        </w:tc>
        <w:tc>
          <w:tcPr>
            <w:tcW w:w="2064" w:type="dxa"/>
            <w:vAlign w:val="center"/>
          </w:tcPr>
          <w:p w14:paraId="5080AEFC" w14:textId="77777777" w:rsidR="00714796" w:rsidRDefault="00714796" w:rsidP="00714796">
            <w:pPr>
              <w:pStyle w:val="T2"/>
              <w:spacing w:after="0"/>
              <w:ind w:left="0" w:right="0"/>
              <w:rPr>
                <w:b w:val="0"/>
                <w:sz w:val="20"/>
              </w:rPr>
            </w:pPr>
          </w:p>
        </w:tc>
        <w:tc>
          <w:tcPr>
            <w:tcW w:w="2814" w:type="dxa"/>
            <w:vAlign w:val="center"/>
          </w:tcPr>
          <w:p w14:paraId="73C5DB2D" w14:textId="77777777" w:rsidR="00714796" w:rsidRDefault="00714796" w:rsidP="00714796">
            <w:pPr>
              <w:pStyle w:val="T2"/>
              <w:spacing w:after="0"/>
              <w:ind w:left="0" w:right="0"/>
              <w:rPr>
                <w:b w:val="0"/>
                <w:sz w:val="20"/>
              </w:rPr>
            </w:pPr>
          </w:p>
        </w:tc>
        <w:tc>
          <w:tcPr>
            <w:tcW w:w="1715" w:type="dxa"/>
            <w:vAlign w:val="center"/>
          </w:tcPr>
          <w:p w14:paraId="08764131" w14:textId="77777777" w:rsidR="00714796" w:rsidRDefault="00714796" w:rsidP="00714796">
            <w:pPr>
              <w:pStyle w:val="T2"/>
              <w:spacing w:after="0"/>
              <w:ind w:left="0" w:right="0"/>
              <w:rPr>
                <w:b w:val="0"/>
                <w:sz w:val="20"/>
              </w:rPr>
            </w:pPr>
          </w:p>
        </w:tc>
        <w:tc>
          <w:tcPr>
            <w:tcW w:w="1647" w:type="dxa"/>
            <w:vAlign w:val="center"/>
          </w:tcPr>
          <w:p w14:paraId="3BAFA162" w14:textId="77777777" w:rsidR="00714796" w:rsidRDefault="00714796" w:rsidP="00714796">
            <w:pPr>
              <w:pStyle w:val="T2"/>
              <w:spacing w:after="0"/>
              <w:ind w:left="0" w:right="0"/>
              <w:rPr>
                <w:b w:val="0"/>
                <w:sz w:val="16"/>
              </w:rPr>
            </w:pPr>
          </w:p>
        </w:tc>
      </w:tr>
    </w:tbl>
    <w:p w14:paraId="30A709AE" w14:textId="6C006195" w:rsidR="00CA09B2" w:rsidRDefault="007E2B5D">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663782" wp14:editId="01EFEA6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0F2BC" w14:textId="77777777" w:rsidR="005E76C3" w:rsidRDefault="005E76C3">
                            <w:pPr>
                              <w:pStyle w:val="T1"/>
                              <w:spacing w:after="120"/>
                            </w:pPr>
                            <w:r>
                              <w:t>Abstract</w:t>
                            </w:r>
                          </w:p>
                          <w:p w14:paraId="088F53B3" w14:textId="36E08CFD" w:rsidR="005E76C3" w:rsidRDefault="005E76C3">
                            <w:pPr>
                              <w:jc w:val="both"/>
                            </w:pPr>
                            <w:r>
                              <w:t xml:space="preserve">This file contains the minutes for the 802.11md </w:t>
                            </w:r>
                            <w:proofErr w:type="spellStart"/>
                            <w:r>
                              <w:t>REVmd</w:t>
                            </w:r>
                            <w:proofErr w:type="spellEnd"/>
                            <w:r>
                              <w:t xml:space="preserve"> CRC Telecon </w:t>
                            </w:r>
                            <w:r w:rsidR="00390758">
                              <w:t>on</w:t>
                            </w:r>
                            <w:r>
                              <w:t xml:space="preserve"> August </w:t>
                            </w:r>
                            <w:r w:rsidR="00390758">
                              <w:t>19</w:t>
                            </w:r>
                            <w:r w:rsidR="00390758" w:rsidRPr="00390758">
                              <w:rPr>
                                <w:vertAlign w:val="superscript"/>
                              </w:rPr>
                              <w:t>th</w:t>
                            </w:r>
                            <w:r>
                              <w:t>, 2020.</w:t>
                            </w:r>
                          </w:p>
                          <w:p w14:paraId="5557FE43" w14:textId="77777777" w:rsidR="005E76C3" w:rsidRDefault="005E76C3">
                            <w:pPr>
                              <w:jc w:val="both"/>
                            </w:pPr>
                          </w:p>
                          <w:p w14:paraId="61CCEEDC" w14:textId="46063AC8" w:rsidR="005E76C3" w:rsidRDefault="005E76C3">
                            <w:pPr>
                              <w:jc w:val="both"/>
                            </w:pPr>
                            <w:r>
                              <w:t>R0: Minutes for August</w:t>
                            </w:r>
                            <w:r w:rsidR="00390758">
                              <w:t xml:space="preserve"> 19</w:t>
                            </w:r>
                            <w:r>
                              <w:t xml:space="preserve">, 2020 </w:t>
                            </w:r>
                          </w:p>
                          <w:p w14:paraId="08B18707" w14:textId="3D7FBB14" w:rsidR="005E76C3" w:rsidRDefault="005E76C3" w:rsidP="003907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78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5E0F2BC" w14:textId="77777777" w:rsidR="005E76C3" w:rsidRDefault="005E76C3">
                      <w:pPr>
                        <w:pStyle w:val="T1"/>
                        <w:spacing w:after="120"/>
                      </w:pPr>
                      <w:r>
                        <w:t>Abstract</w:t>
                      </w:r>
                    </w:p>
                    <w:p w14:paraId="088F53B3" w14:textId="36E08CFD" w:rsidR="005E76C3" w:rsidRDefault="005E76C3">
                      <w:pPr>
                        <w:jc w:val="both"/>
                      </w:pPr>
                      <w:r>
                        <w:t xml:space="preserve">This file contains the minutes for the 802.11md </w:t>
                      </w:r>
                      <w:proofErr w:type="spellStart"/>
                      <w:r>
                        <w:t>REVmd</w:t>
                      </w:r>
                      <w:proofErr w:type="spellEnd"/>
                      <w:r>
                        <w:t xml:space="preserve"> CRC Telecon </w:t>
                      </w:r>
                      <w:r w:rsidR="00390758">
                        <w:t>on</w:t>
                      </w:r>
                      <w:r>
                        <w:t xml:space="preserve"> August </w:t>
                      </w:r>
                      <w:r w:rsidR="00390758">
                        <w:t>19</w:t>
                      </w:r>
                      <w:r w:rsidR="00390758" w:rsidRPr="00390758">
                        <w:rPr>
                          <w:vertAlign w:val="superscript"/>
                        </w:rPr>
                        <w:t>th</w:t>
                      </w:r>
                      <w:r>
                        <w:t>, 2020.</w:t>
                      </w:r>
                    </w:p>
                    <w:p w14:paraId="5557FE43" w14:textId="77777777" w:rsidR="005E76C3" w:rsidRDefault="005E76C3">
                      <w:pPr>
                        <w:jc w:val="both"/>
                      </w:pPr>
                    </w:p>
                    <w:p w14:paraId="61CCEEDC" w14:textId="46063AC8" w:rsidR="005E76C3" w:rsidRDefault="005E76C3">
                      <w:pPr>
                        <w:jc w:val="both"/>
                      </w:pPr>
                      <w:r>
                        <w:t>R0: Minutes for August</w:t>
                      </w:r>
                      <w:r w:rsidR="00390758">
                        <w:t xml:space="preserve"> 19</w:t>
                      </w:r>
                      <w:r>
                        <w:t xml:space="preserve">, 2020 </w:t>
                      </w:r>
                    </w:p>
                    <w:p w14:paraId="08B18707" w14:textId="3D7FBB14" w:rsidR="005E76C3" w:rsidRDefault="005E76C3" w:rsidP="00390758">
                      <w:pPr>
                        <w:jc w:val="both"/>
                      </w:pPr>
                    </w:p>
                  </w:txbxContent>
                </v:textbox>
              </v:shape>
            </w:pict>
          </mc:Fallback>
        </mc:AlternateContent>
      </w:r>
    </w:p>
    <w:p w14:paraId="132B2A56" w14:textId="13D0A7A1" w:rsidR="00714796" w:rsidRDefault="00CA09B2" w:rsidP="00714796">
      <w:r>
        <w:br w:type="page"/>
      </w:r>
    </w:p>
    <w:p w14:paraId="247B5456" w14:textId="3B3C6835" w:rsidR="0065378A" w:rsidRPr="0065378A" w:rsidRDefault="0065378A" w:rsidP="0065378A">
      <w:pPr>
        <w:numPr>
          <w:ilvl w:val="0"/>
          <w:numId w:val="1"/>
        </w:numPr>
        <w:contextualSpacing/>
        <w:rPr>
          <w:b/>
          <w:bCs/>
          <w:szCs w:val="22"/>
          <w:lang w:val="en-US"/>
        </w:rPr>
      </w:pPr>
      <w:r>
        <w:lastRenderedPageBreak/>
        <w:t xml:space="preserve"> </w:t>
      </w:r>
      <w:r w:rsidRPr="0065378A">
        <w:rPr>
          <w:b/>
          <w:bCs/>
          <w:szCs w:val="22"/>
        </w:rPr>
        <w:t xml:space="preserve">IEEE 802.11md </w:t>
      </w:r>
      <w:proofErr w:type="spellStart"/>
      <w:r w:rsidRPr="0065378A">
        <w:rPr>
          <w:b/>
          <w:bCs/>
          <w:szCs w:val="22"/>
        </w:rPr>
        <w:t>REVmd</w:t>
      </w:r>
      <w:proofErr w:type="spellEnd"/>
      <w:r w:rsidRPr="0065378A">
        <w:rPr>
          <w:b/>
          <w:bCs/>
          <w:szCs w:val="22"/>
        </w:rPr>
        <w:t xml:space="preserve"> CRC Telecon </w:t>
      </w:r>
      <w:r w:rsidR="001220C6">
        <w:rPr>
          <w:b/>
          <w:bCs/>
          <w:szCs w:val="22"/>
        </w:rPr>
        <w:t xml:space="preserve">Monday, August </w:t>
      </w:r>
      <w:r w:rsidR="005E76C3">
        <w:rPr>
          <w:b/>
          <w:bCs/>
          <w:szCs w:val="22"/>
        </w:rPr>
        <w:t>19</w:t>
      </w:r>
      <w:r w:rsidRPr="0065378A">
        <w:rPr>
          <w:b/>
          <w:bCs/>
          <w:szCs w:val="22"/>
        </w:rPr>
        <w:t>, 2020 1</w:t>
      </w:r>
      <w:r w:rsidR="005E76C3">
        <w:rPr>
          <w:b/>
          <w:bCs/>
          <w:szCs w:val="22"/>
        </w:rPr>
        <w:t>6</w:t>
      </w:r>
      <w:r w:rsidRPr="0065378A">
        <w:rPr>
          <w:b/>
          <w:bCs/>
          <w:szCs w:val="22"/>
        </w:rPr>
        <w:t>:00-1</w:t>
      </w:r>
      <w:r w:rsidR="005E76C3">
        <w:rPr>
          <w:b/>
          <w:bCs/>
          <w:szCs w:val="22"/>
        </w:rPr>
        <w:t>8</w:t>
      </w:r>
      <w:r w:rsidRPr="0065378A">
        <w:rPr>
          <w:b/>
          <w:bCs/>
          <w:szCs w:val="22"/>
        </w:rPr>
        <w:t>:00 ET</w:t>
      </w:r>
    </w:p>
    <w:p w14:paraId="2A5F2C67" w14:textId="2A35B90B" w:rsidR="0065378A" w:rsidRDefault="0065378A" w:rsidP="0065378A">
      <w:pPr>
        <w:numPr>
          <w:ilvl w:val="1"/>
          <w:numId w:val="4"/>
        </w:numPr>
      </w:pPr>
      <w:r w:rsidRPr="0064726C">
        <w:rPr>
          <w:b/>
          <w:bCs/>
        </w:rPr>
        <w:t xml:space="preserve">Called to order at </w:t>
      </w:r>
      <w:r w:rsidR="005E76C3">
        <w:rPr>
          <w:b/>
          <w:bCs/>
        </w:rPr>
        <w:t>4</w:t>
      </w:r>
      <w:r>
        <w:rPr>
          <w:b/>
          <w:bCs/>
        </w:rPr>
        <w:t>:0</w:t>
      </w:r>
      <w:r w:rsidR="005E76C3">
        <w:rPr>
          <w:b/>
          <w:bCs/>
        </w:rPr>
        <w:t>2</w:t>
      </w:r>
      <w:r w:rsidRPr="00B93D0F">
        <w:rPr>
          <w:szCs w:val="22"/>
        </w:rPr>
        <w:t xml:space="preserve"> </w:t>
      </w:r>
      <w:r>
        <w:rPr>
          <w:szCs w:val="22"/>
        </w:rPr>
        <w:t xml:space="preserve">pm ET </w:t>
      </w:r>
      <w:r w:rsidRPr="00034557">
        <w:rPr>
          <w:szCs w:val="22"/>
        </w:rPr>
        <w:t>by the TG Chair Dorothy STANLEY</w:t>
      </w:r>
      <w:r>
        <w:rPr>
          <w:szCs w:val="22"/>
        </w:rPr>
        <w:t xml:space="preserve"> (HPE)</w:t>
      </w:r>
    </w:p>
    <w:p w14:paraId="203737FF" w14:textId="77777777" w:rsidR="0065378A" w:rsidRPr="0064726C" w:rsidRDefault="0065378A" w:rsidP="0065378A">
      <w:pPr>
        <w:numPr>
          <w:ilvl w:val="1"/>
          <w:numId w:val="4"/>
        </w:numPr>
        <w:rPr>
          <w:b/>
          <w:bCs/>
        </w:rPr>
      </w:pPr>
      <w:r w:rsidRPr="0064726C">
        <w:rPr>
          <w:b/>
          <w:bCs/>
        </w:rPr>
        <w:t>Review Patent and Participation Policy</w:t>
      </w:r>
    </w:p>
    <w:p w14:paraId="016BFD8B" w14:textId="77777777" w:rsidR="0065378A" w:rsidRDefault="0065378A" w:rsidP="0065378A">
      <w:pPr>
        <w:numPr>
          <w:ilvl w:val="2"/>
          <w:numId w:val="4"/>
        </w:numPr>
      </w:pPr>
      <w:r>
        <w:t>No Issues noted.</w:t>
      </w:r>
    </w:p>
    <w:p w14:paraId="26EA710C" w14:textId="77777777" w:rsidR="0065378A" w:rsidRDefault="0065378A" w:rsidP="0065378A">
      <w:pPr>
        <w:numPr>
          <w:ilvl w:val="1"/>
          <w:numId w:val="4"/>
        </w:numPr>
      </w:pPr>
      <w:r w:rsidRPr="0064726C">
        <w:rPr>
          <w:b/>
          <w:bCs/>
        </w:rPr>
        <w:t>Attendance:</w:t>
      </w:r>
      <w:r>
        <w:t xml:space="preserve"> -please log with IMAT:</w:t>
      </w:r>
    </w:p>
    <w:p w14:paraId="0F4484D1" w14:textId="54BBC832" w:rsidR="0065378A" w:rsidRDefault="0065378A" w:rsidP="0065378A">
      <w:pPr>
        <w:numPr>
          <w:ilvl w:val="2"/>
          <w:numId w:val="4"/>
        </w:numPr>
      </w:pPr>
      <w:r w:rsidRPr="006A27CC">
        <w:t xml:space="preserve">About </w:t>
      </w:r>
      <w:r>
        <w:t>1</w:t>
      </w:r>
      <w:r w:rsidR="00390758">
        <w:t>8</w:t>
      </w:r>
      <w:r>
        <w:t xml:space="preserve"> </w:t>
      </w:r>
      <w:r w:rsidRPr="006A27CC">
        <w:t>attendees reported by WebEx</w:t>
      </w:r>
    </w:p>
    <w:tbl>
      <w:tblPr>
        <w:tblW w:w="5310" w:type="dxa"/>
        <w:tblInd w:w="2145" w:type="dxa"/>
        <w:tblCellMar>
          <w:left w:w="0" w:type="dxa"/>
          <w:right w:w="0" w:type="dxa"/>
        </w:tblCellMar>
        <w:tblLook w:val="04A0" w:firstRow="1" w:lastRow="0" w:firstColumn="1" w:lastColumn="0" w:noHBand="0" w:noVBand="1"/>
      </w:tblPr>
      <w:tblGrid>
        <w:gridCol w:w="1980"/>
        <w:gridCol w:w="3330"/>
      </w:tblGrid>
      <w:tr w:rsidR="005E76C3" w:rsidRPr="00073BF3" w14:paraId="0F867AAF" w14:textId="576FD9F4"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40D03B79" w14:textId="7B4C47FA" w:rsidR="005E76C3" w:rsidRPr="00390758" w:rsidRDefault="005E76C3" w:rsidP="00BD6907">
            <w:pPr>
              <w:rPr>
                <w:rFonts w:ascii="Calibri" w:hAnsi="Calibri" w:cs="Calibri"/>
                <w:color w:val="000000"/>
                <w:szCs w:val="22"/>
                <w:lang w:val="en-US"/>
              </w:rPr>
            </w:pPr>
            <w:r w:rsidRPr="00390758">
              <w:rPr>
                <w:rFonts w:ascii="Calibri" w:hAnsi="Calibri" w:cs="Calibri"/>
                <w:color w:val="000000"/>
                <w:szCs w:val="22"/>
              </w:rPr>
              <w:t>Au, Edward</w:t>
            </w:r>
          </w:p>
        </w:tc>
        <w:tc>
          <w:tcPr>
            <w:tcW w:w="3330" w:type="dxa"/>
            <w:tcBorders>
              <w:top w:val="nil"/>
              <w:left w:val="nil"/>
              <w:bottom w:val="nil"/>
              <w:right w:val="nil"/>
            </w:tcBorders>
            <w:shd w:val="clear" w:color="auto" w:fill="auto"/>
            <w:vAlign w:val="bottom"/>
          </w:tcPr>
          <w:p w14:paraId="79095967" w14:textId="557E5A23" w:rsidR="005E76C3" w:rsidRPr="00073BF3" w:rsidRDefault="005E76C3" w:rsidP="00BD6907">
            <w:r>
              <w:rPr>
                <w:rFonts w:ascii="Calibri" w:hAnsi="Calibri" w:cs="Calibri"/>
                <w:color w:val="000000"/>
                <w:szCs w:val="22"/>
              </w:rPr>
              <w:t>Huawei Technologies Co., Ltd</w:t>
            </w:r>
          </w:p>
        </w:tc>
      </w:tr>
      <w:tr w:rsidR="005E76C3" w:rsidRPr="00073BF3" w14:paraId="5FE736C8" w14:textId="5F47DCFC"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4A920C1B" w14:textId="50B1926E" w:rsidR="005E76C3" w:rsidRPr="00390758" w:rsidRDefault="005E76C3" w:rsidP="00BD6907">
            <w:pPr>
              <w:rPr>
                <w:rFonts w:ascii="Calibri" w:hAnsi="Calibri" w:cs="Calibri"/>
                <w:color w:val="000000"/>
                <w:szCs w:val="22"/>
                <w:lang w:val="en-US"/>
              </w:rPr>
            </w:pPr>
            <w:r w:rsidRPr="00390758">
              <w:rPr>
                <w:rFonts w:ascii="Calibri" w:hAnsi="Calibri" w:cs="Calibri"/>
                <w:color w:val="000000"/>
                <w:szCs w:val="22"/>
              </w:rPr>
              <w:t>Coffey, Sean</w:t>
            </w:r>
          </w:p>
        </w:tc>
        <w:tc>
          <w:tcPr>
            <w:tcW w:w="3330" w:type="dxa"/>
            <w:tcBorders>
              <w:top w:val="nil"/>
              <w:left w:val="nil"/>
              <w:bottom w:val="nil"/>
              <w:right w:val="nil"/>
            </w:tcBorders>
            <w:shd w:val="clear" w:color="auto" w:fill="auto"/>
            <w:vAlign w:val="bottom"/>
          </w:tcPr>
          <w:p w14:paraId="62F5996B" w14:textId="7F463155" w:rsidR="005E76C3" w:rsidRPr="00073BF3" w:rsidRDefault="005E76C3" w:rsidP="00BD6907">
            <w:r>
              <w:rPr>
                <w:rFonts w:ascii="Calibri" w:hAnsi="Calibri" w:cs="Calibri"/>
                <w:color w:val="000000"/>
                <w:szCs w:val="22"/>
              </w:rPr>
              <w:t>Realtek Semiconductor Corp.</w:t>
            </w:r>
          </w:p>
        </w:tc>
      </w:tr>
      <w:tr w:rsidR="005E76C3" w:rsidRPr="00073BF3" w14:paraId="1B3C7B10" w14:textId="29ECEA4B"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3D91BE40" w14:textId="0F4BB856" w:rsidR="005E76C3" w:rsidRPr="00390758" w:rsidRDefault="005E76C3" w:rsidP="00BD6907">
            <w:pPr>
              <w:rPr>
                <w:rFonts w:ascii="Calibri" w:hAnsi="Calibri" w:cs="Calibri"/>
                <w:color w:val="000000"/>
                <w:szCs w:val="22"/>
                <w:lang w:val="en-US"/>
              </w:rPr>
            </w:pPr>
            <w:r w:rsidRPr="00390758">
              <w:rPr>
                <w:rFonts w:ascii="Calibri" w:hAnsi="Calibri" w:cs="Calibri"/>
                <w:color w:val="000000"/>
                <w:szCs w:val="22"/>
              </w:rPr>
              <w:t>Derham, Thomas</w:t>
            </w:r>
          </w:p>
        </w:tc>
        <w:tc>
          <w:tcPr>
            <w:tcW w:w="3330" w:type="dxa"/>
            <w:tcBorders>
              <w:top w:val="nil"/>
              <w:left w:val="nil"/>
              <w:bottom w:val="nil"/>
              <w:right w:val="nil"/>
            </w:tcBorders>
            <w:shd w:val="clear" w:color="auto" w:fill="auto"/>
            <w:vAlign w:val="bottom"/>
          </w:tcPr>
          <w:p w14:paraId="00E50B87" w14:textId="7153D6E4" w:rsidR="005E76C3" w:rsidRPr="00073BF3" w:rsidRDefault="005E76C3" w:rsidP="00BD6907">
            <w:r>
              <w:rPr>
                <w:rFonts w:ascii="Calibri" w:hAnsi="Calibri" w:cs="Calibri"/>
                <w:color w:val="000000"/>
                <w:szCs w:val="22"/>
              </w:rPr>
              <w:t>Broadcom Corporation</w:t>
            </w:r>
          </w:p>
        </w:tc>
      </w:tr>
      <w:tr w:rsidR="005E76C3" w:rsidRPr="00073BF3" w14:paraId="10827A0F" w14:textId="2054C7C6"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5243DD02" w14:textId="608AB566" w:rsidR="005E76C3" w:rsidRPr="00390758" w:rsidRDefault="005E76C3" w:rsidP="00BD6907">
            <w:pPr>
              <w:rPr>
                <w:rFonts w:ascii="Calibri" w:hAnsi="Calibri" w:cs="Calibri"/>
                <w:color w:val="000000"/>
                <w:szCs w:val="22"/>
                <w:lang w:val="en-US"/>
              </w:rPr>
            </w:pPr>
            <w:r w:rsidRPr="00390758">
              <w:rPr>
                <w:rFonts w:ascii="Calibri" w:hAnsi="Calibri" w:cs="Calibri"/>
                <w:color w:val="000000"/>
                <w:szCs w:val="22"/>
              </w:rPr>
              <w:t>Goodall, David</w:t>
            </w:r>
          </w:p>
        </w:tc>
        <w:tc>
          <w:tcPr>
            <w:tcW w:w="3330" w:type="dxa"/>
            <w:tcBorders>
              <w:top w:val="nil"/>
              <w:left w:val="nil"/>
              <w:bottom w:val="nil"/>
              <w:right w:val="nil"/>
            </w:tcBorders>
            <w:shd w:val="clear" w:color="auto" w:fill="auto"/>
            <w:vAlign w:val="bottom"/>
          </w:tcPr>
          <w:p w14:paraId="6F80C634" w14:textId="635DFE72" w:rsidR="005E76C3" w:rsidRPr="00073BF3" w:rsidRDefault="005E76C3" w:rsidP="00BD6907">
            <w:r>
              <w:rPr>
                <w:rFonts w:ascii="Calibri" w:hAnsi="Calibri" w:cs="Calibri"/>
                <w:color w:val="000000"/>
                <w:szCs w:val="22"/>
              </w:rPr>
              <w:t>Morse Micro</w:t>
            </w:r>
          </w:p>
        </w:tc>
      </w:tr>
      <w:tr w:rsidR="005E76C3" w:rsidRPr="00073BF3" w14:paraId="7B5D4517" w14:textId="71ABE10B"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F0DB172" w14:textId="491F2F15" w:rsidR="005E76C3" w:rsidRPr="00390758" w:rsidRDefault="005E76C3" w:rsidP="00BD6907">
            <w:pPr>
              <w:rPr>
                <w:rFonts w:ascii="Calibri" w:hAnsi="Calibri" w:cs="Calibri"/>
                <w:color w:val="000000"/>
                <w:szCs w:val="22"/>
                <w:lang w:val="en-US"/>
              </w:rPr>
            </w:pPr>
            <w:r w:rsidRPr="00390758">
              <w:rPr>
                <w:rFonts w:ascii="Calibri" w:hAnsi="Calibri" w:cs="Calibri"/>
                <w:color w:val="000000"/>
                <w:szCs w:val="22"/>
              </w:rPr>
              <w:t>Levy, Joseph</w:t>
            </w:r>
          </w:p>
        </w:tc>
        <w:tc>
          <w:tcPr>
            <w:tcW w:w="3330" w:type="dxa"/>
            <w:tcBorders>
              <w:top w:val="nil"/>
              <w:left w:val="nil"/>
              <w:bottom w:val="nil"/>
              <w:right w:val="nil"/>
            </w:tcBorders>
            <w:shd w:val="clear" w:color="auto" w:fill="auto"/>
            <w:vAlign w:val="bottom"/>
          </w:tcPr>
          <w:p w14:paraId="69E54560" w14:textId="4F1FC0F7" w:rsidR="005E76C3" w:rsidRPr="00073BF3" w:rsidRDefault="005E76C3" w:rsidP="00BD6907">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E76C3" w:rsidRPr="00073BF3" w14:paraId="63121F26" w14:textId="48DDBCD5"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500B7847" w14:textId="25748EFE" w:rsidR="005E76C3" w:rsidRPr="00390758" w:rsidRDefault="005E76C3" w:rsidP="00BD6907">
            <w:pPr>
              <w:rPr>
                <w:rFonts w:ascii="Calibri" w:hAnsi="Calibri" w:cs="Calibri"/>
                <w:color w:val="000000"/>
                <w:szCs w:val="22"/>
                <w:lang w:val="en-US"/>
              </w:rPr>
            </w:pPr>
            <w:r w:rsidRPr="00390758">
              <w:rPr>
                <w:rFonts w:ascii="Calibri" w:hAnsi="Calibri" w:cs="Calibri"/>
                <w:color w:val="000000"/>
                <w:szCs w:val="22"/>
              </w:rPr>
              <w:t>Qi, Emily</w:t>
            </w:r>
          </w:p>
        </w:tc>
        <w:tc>
          <w:tcPr>
            <w:tcW w:w="3330" w:type="dxa"/>
            <w:tcBorders>
              <w:top w:val="nil"/>
              <w:left w:val="nil"/>
              <w:bottom w:val="nil"/>
              <w:right w:val="nil"/>
            </w:tcBorders>
            <w:shd w:val="clear" w:color="auto" w:fill="auto"/>
            <w:vAlign w:val="bottom"/>
          </w:tcPr>
          <w:p w14:paraId="7DA21423" w14:textId="6F195312" w:rsidR="005E76C3" w:rsidRPr="00073BF3" w:rsidRDefault="005E76C3" w:rsidP="00BD6907">
            <w:r>
              <w:rPr>
                <w:rFonts w:ascii="Calibri" w:hAnsi="Calibri" w:cs="Calibri"/>
                <w:color w:val="000000"/>
                <w:szCs w:val="22"/>
              </w:rPr>
              <w:t>Intel Corporation</w:t>
            </w:r>
          </w:p>
        </w:tc>
      </w:tr>
      <w:tr w:rsidR="005E76C3" w:rsidRPr="00073BF3" w14:paraId="33BE155E" w14:textId="7786541B"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3F4DC8F" w14:textId="55A3C4F6" w:rsidR="005E76C3" w:rsidRPr="00390758" w:rsidRDefault="005E76C3" w:rsidP="00BD6907">
            <w:pPr>
              <w:rPr>
                <w:rFonts w:ascii="Calibri" w:hAnsi="Calibri" w:cs="Calibri"/>
                <w:color w:val="000000"/>
                <w:szCs w:val="22"/>
                <w:lang w:val="en-US"/>
              </w:rPr>
            </w:pPr>
            <w:r w:rsidRPr="00390758">
              <w:rPr>
                <w:rFonts w:ascii="Calibri" w:hAnsi="Calibri" w:cs="Calibri"/>
                <w:color w:val="000000"/>
                <w:szCs w:val="22"/>
              </w:rPr>
              <w:t>RISON, Mark</w:t>
            </w:r>
          </w:p>
        </w:tc>
        <w:tc>
          <w:tcPr>
            <w:tcW w:w="3330" w:type="dxa"/>
            <w:tcBorders>
              <w:top w:val="nil"/>
              <w:left w:val="nil"/>
              <w:bottom w:val="nil"/>
              <w:right w:val="nil"/>
            </w:tcBorders>
            <w:shd w:val="clear" w:color="auto" w:fill="auto"/>
            <w:vAlign w:val="bottom"/>
          </w:tcPr>
          <w:p w14:paraId="775579E7" w14:textId="425176FD" w:rsidR="005E76C3" w:rsidRPr="00073BF3" w:rsidRDefault="005E76C3" w:rsidP="00BD6907">
            <w:r>
              <w:rPr>
                <w:rFonts w:ascii="Calibri" w:hAnsi="Calibri" w:cs="Calibri"/>
                <w:color w:val="000000"/>
                <w:szCs w:val="22"/>
              </w:rPr>
              <w:t>Samsung Cambridge Solution Centre</w:t>
            </w:r>
          </w:p>
        </w:tc>
      </w:tr>
      <w:tr w:rsidR="005E76C3" w:rsidRPr="00073BF3" w14:paraId="1683411B" w14:textId="2E871D8F"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0A2A5ECB" w14:textId="6FE9D0C4" w:rsidR="005E76C3" w:rsidRPr="00390758" w:rsidRDefault="005E76C3" w:rsidP="00BD6907">
            <w:pPr>
              <w:rPr>
                <w:rFonts w:ascii="Calibri" w:hAnsi="Calibri" w:cs="Calibri"/>
                <w:color w:val="000000"/>
                <w:szCs w:val="22"/>
              </w:rPr>
            </w:pPr>
            <w:r w:rsidRPr="00390758">
              <w:rPr>
                <w:rFonts w:ascii="Calibri" w:hAnsi="Calibri" w:cs="Calibri"/>
                <w:color w:val="000000"/>
                <w:szCs w:val="22"/>
              </w:rPr>
              <w:t>Stanley, Dorothy</w:t>
            </w:r>
          </w:p>
        </w:tc>
        <w:tc>
          <w:tcPr>
            <w:tcW w:w="3330" w:type="dxa"/>
            <w:tcBorders>
              <w:top w:val="nil"/>
              <w:left w:val="nil"/>
              <w:bottom w:val="nil"/>
              <w:right w:val="nil"/>
            </w:tcBorders>
            <w:shd w:val="clear" w:color="auto" w:fill="auto"/>
            <w:vAlign w:val="bottom"/>
          </w:tcPr>
          <w:p w14:paraId="1085B8AA" w14:textId="6F8028CE" w:rsidR="005E76C3" w:rsidRPr="00073BF3" w:rsidRDefault="005E76C3" w:rsidP="00BD6907">
            <w:r>
              <w:rPr>
                <w:rFonts w:ascii="Calibri" w:hAnsi="Calibri" w:cs="Calibri"/>
                <w:color w:val="000000"/>
                <w:szCs w:val="22"/>
              </w:rPr>
              <w:t>Hewlett Packard Enterprise</w:t>
            </w:r>
          </w:p>
        </w:tc>
      </w:tr>
      <w:tr w:rsidR="005E76C3" w:rsidRPr="00073BF3" w14:paraId="7E25FDCE" w14:textId="77777777"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9B66C63" w14:textId="2C580D0D" w:rsidR="005E76C3" w:rsidRPr="00390758" w:rsidRDefault="005E76C3" w:rsidP="00BD6907">
            <w:pPr>
              <w:rPr>
                <w:rFonts w:ascii="Calibri" w:hAnsi="Calibri" w:cs="Calibri"/>
                <w:color w:val="000000"/>
                <w:szCs w:val="22"/>
              </w:rPr>
            </w:pPr>
            <w:r w:rsidRPr="00390758">
              <w:rPr>
                <w:rFonts w:ascii="Calibri" w:hAnsi="Calibri" w:cs="Calibri"/>
                <w:color w:val="000000"/>
                <w:szCs w:val="22"/>
              </w:rPr>
              <w:t>Lili Hervieu</w:t>
            </w:r>
          </w:p>
        </w:tc>
        <w:tc>
          <w:tcPr>
            <w:tcW w:w="3330" w:type="dxa"/>
            <w:tcBorders>
              <w:top w:val="nil"/>
              <w:left w:val="nil"/>
              <w:bottom w:val="nil"/>
              <w:right w:val="nil"/>
            </w:tcBorders>
            <w:shd w:val="clear" w:color="auto" w:fill="auto"/>
            <w:vAlign w:val="bottom"/>
          </w:tcPr>
          <w:p w14:paraId="0668D0FC" w14:textId="4FEB4AE9" w:rsidR="005E76C3" w:rsidRDefault="005E76C3" w:rsidP="00BD6907">
            <w:pPr>
              <w:rPr>
                <w:rFonts w:ascii="Calibri" w:hAnsi="Calibri" w:cs="Calibri"/>
                <w:color w:val="000000"/>
                <w:szCs w:val="22"/>
              </w:rPr>
            </w:pPr>
            <w:proofErr w:type="spellStart"/>
            <w:r>
              <w:rPr>
                <w:rFonts w:ascii="Calibri" w:hAnsi="Calibri" w:cs="Calibri"/>
                <w:color w:val="000000"/>
                <w:szCs w:val="22"/>
              </w:rPr>
              <w:t>CableLabs</w:t>
            </w:r>
            <w:proofErr w:type="spellEnd"/>
          </w:p>
        </w:tc>
      </w:tr>
      <w:tr w:rsidR="005E76C3" w:rsidRPr="00073BF3" w14:paraId="148EDA8E" w14:textId="77777777"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C026506" w14:textId="6EC04D21" w:rsidR="005E76C3" w:rsidRPr="00390758" w:rsidRDefault="005E76C3" w:rsidP="00BD6907">
            <w:pPr>
              <w:rPr>
                <w:rFonts w:ascii="Calibri" w:hAnsi="Calibri" w:cs="Calibri"/>
                <w:color w:val="000000"/>
                <w:szCs w:val="22"/>
              </w:rPr>
            </w:pPr>
            <w:r w:rsidRPr="00390758">
              <w:rPr>
                <w:rFonts w:ascii="Calibri" w:hAnsi="Calibri" w:cs="Calibri"/>
                <w:color w:val="000000"/>
                <w:szCs w:val="22"/>
              </w:rPr>
              <w:t>Youhan Kim</w:t>
            </w:r>
          </w:p>
        </w:tc>
        <w:tc>
          <w:tcPr>
            <w:tcW w:w="3330" w:type="dxa"/>
            <w:tcBorders>
              <w:top w:val="nil"/>
              <w:left w:val="nil"/>
              <w:bottom w:val="nil"/>
              <w:right w:val="nil"/>
            </w:tcBorders>
            <w:shd w:val="clear" w:color="auto" w:fill="auto"/>
            <w:vAlign w:val="bottom"/>
          </w:tcPr>
          <w:p w14:paraId="22EA60C3" w14:textId="34B0B516" w:rsidR="005E76C3" w:rsidRDefault="005E76C3" w:rsidP="00BD6907">
            <w:pPr>
              <w:rPr>
                <w:rFonts w:ascii="Calibri" w:hAnsi="Calibri" w:cs="Calibri"/>
                <w:color w:val="000000"/>
                <w:szCs w:val="22"/>
              </w:rPr>
            </w:pPr>
            <w:r>
              <w:rPr>
                <w:rFonts w:ascii="Calibri" w:hAnsi="Calibri" w:cs="Calibri"/>
                <w:color w:val="000000"/>
                <w:szCs w:val="22"/>
              </w:rPr>
              <w:t>Qualcomm</w:t>
            </w:r>
          </w:p>
        </w:tc>
      </w:tr>
      <w:tr w:rsidR="005E76C3" w:rsidRPr="00073BF3" w14:paraId="5651BD59" w14:textId="77777777"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5395DB7E" w14:textId="455AAAE7" w:rsidR="005E76C3" w:rsidRPr="00390758" w:rsidRDefault="005E76C3" w:rsidP="00BD6907">
            <w:pPr>
              <w:rPr>
                <w:rFonts w:ascii="Calibri" w:hAnsi="Calibri" w:cs="Calibri"/>
                <w:color w:val="000000"/>
                <w:szCs w:val="22"/>
              </w:rPr>
            </w:pPr>
            <w:r w:rsidRPr="00390758">
              <w:rPr>
                <w:rFonts w:ascii="Calibri" w:hAnsi="Calibri" w:cs="Calibri"/>
                <w:color w:val="000000"/>
                <w:szCs w:val="22"/>
              </w:rPr>
              <w:t>Mark Hamilton</w:t>
            </w:r>
          </w:p>
        </w:tc>
        <w:tc>
          <w:tcPr>
            <w:tcW w:w="3330" w:type="dxa"/>
            <w:tcBorders>
              <w:top w:val="nil"/>
              <w:left w:val="nil"/>
              <w:bottom w:val="nil"/>
              <w:right w:val="nil"/>
            </w:tcBorders>
            <w:shd w:val="clear" w:color="auto" w:fill="auto"/>
            <w:vAlign w:val="bottom"/>
          </w:tcPr>
          <w:p w14:paraId="37125B9F" w14:textId="75871EF9" w:rsidR="005E76C3" w:rsidRDefault="005E76C3" w:rsidP="00BD6907">
            <w:pPr>
              <w:rPr>
                <w:rFonts w:ascii="Calibri" w:hAnsi="Calibri" w:cs="Calibri"/>
                <w:color w:val="000000"/>
                <w:szCs w:val="22"/>
              </w:rPr>
            </w:pPr>
            <w:r>
              <w:rPr>
                <w:rFonts w:ascii="Calibri" w:hAnsi="Calibri" w:cs="Calibri"/>
                <w:color w:val="000000"/>
                <w:szCs w:val="22"/>
              </w:rPr>
              <w:t>Ruckus/CommScope</w:t>
            </w:r>
          </w:p>
        </w:tc>
      </w:tr>
      <w:tr w:rsidR="005E76C3" w:rsidRPr="00073BF3" w14:paraId="7AF45CF5" w14:textId="77777777"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4BB6826D" w14:textId="61FF0D4C" w:rsidR="005E76C3" w:rsidRPr="00390758" w:rsidRDefault="005E76C3" w:rsidP="00BD6907">
            <w:pPr>
              <w:rPr>
                <w:rFonts w:ascii="Calibri" w:hAnsi="Calibri" w:cs="Calibri"/>
                <w:color w:val="000000"/>
                <w:szCs w:val="22"/>
              </w:rPr>
            </w:pPr>
            <w:r w:rsidRPr="00390758">
              <w:rPr>
                <w:rFonts w:ascii="Calibri" w:hAnsi="Calibri" w:cs="Calibri"/>
                <w:color w:val="000000"/>
                <w:szCs w:val="22"/>
              </w:rPr>
              <w:t>Menzo Wentink</w:t>
            </w:r>
          </w:p>
        </w:tc>
        <w:tc>
          <w:tcPr>
            <w:tcW w:w="3330" w:type="dxa"/>
            <w:tcBorders>
              <w:top w:val="nil"/>
              <w:left w:val="nil"/>
              <w:bottom w:val="nil"/>
              <w:right w:val="nil"/>
            </w:tcBorders>
            <w:shd w:val="clear" w:color="auto" w:fill="auto"/>
            <w:vAlign w:val="bottom"/>
          </w:tcPr>
          <w:p w14:paraId="33B67D5E" w14:textId="57F6F841" w:rsidR="005E76C3" w:rsidRDefault="005E76C3" w:rsidP="00BD6907">
            <w:pPr>
              <w:rPr>
                <w:rFonts w:ascii="Calibri" w:hAnsi="Calibri" w:cs="Calibri"/>
                <w:color w:val="000000"/>
                <w:szCs w:val="22"/>
              </w:rPr>
            </w:pPr>
            <w:r>
              <w:rPr>
                <w:rFonts w:ascii="Calibri" w:hAnsi="Calibri" w:cs="Calibri"/>
                <w:color w:val="000000"/>
                <w:szCs w:val="22"/>
              </w:rPr>
              <w:t>Qualcomm</w:t>
            </w:r>
          </w:p>
        </w:tc>
      </w:tr>
      <w:tr w:rsidR="005E76C3" w:rsidRPr="00073BF3" w14:paraId="6F4A2905" w14:textId="77777777"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05F3B9B1" w14:textId="38AA195B" w:rsidR="005E76C3" w:rsidRPr="00390758" w:rsidRDefault="005E76C3" w:rsidP="00BD6907">
            <w:pPr>
              <w:rPr>
                <w:rFonts w:ascii="Calibri" w:hAnsi="Calibri" w:cs="Calibri"/>
                <w:color w:val="000000"/>
                <w:szCs w:val="22"/>
              </w:rPr>
            </w:pPr>
            <w:r w:rsidRPr="00390758">
              <w:rPr>
                <w:rFonts w:ascii="Calibri" w:hAnsi="Calibri" w:cs="Calibri"/>
                <w:color w:val="000000"/>
                <w:szCs w:val="22"/>
              </w:rPr>
              <w:t>Payam Torab</w:t>
            </w:r>
          </w:p>
        </w:tc>
        <w:tc>
          <w:tcPr>
            <w:tcW w:w="3330" w:type="dxa"/>
            <w:tcBorders>
              <w:top w:val="nil"/>
              <w:left w:val="nil"/>
              <w:bottom w:val="nil"/>
              <w:right w:val="nil"/>
            </w:tcBorders>
            <w:shd w:val="clear" w:color="auto" w:fill="auto"/>
            <w:vAlign w:val="bottom"/>
          </w:tcPr>
          <w:p w14:paraId="72277897" w14:textId="5A93B8A9" w:rsidR="005E76C3" w:rsidRDefault="00390758" w:rsidP="00BD6907">
            <w:pPr>
              <w:rPr>
                <w:rFonts w:ascii="Calibri" w:hAnsi="Calibri" w:cs="Calibri"/>
                <w:color w:val="000000"/>
                <w:szCs w:val="22"/>
              </w:rPr>
            </w:pPr>
            <w:r>
              <w:rPr>
                <w:rFonts w:ascii="Calibri" w:hAnsi="Calibri" w:cs="Calibri"/>
                <w:color w:val="000000"/>
                <w:szCs w:val="22"/>
              </w:rPr>
              <w:t>Facebook</w:t>
            </w:r>
          </w:p>
        </w:tc>
      </w:tr>
      <w:tr w:rsidR="005E76C3" w:rsidRPr="00073BF3" w14:paraId="0AD4BC1A" w14:textId="77777777"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426862C3" w14:textId="450D8CDD" w:rsidR="005E76C3" w:rsidRPr="00390758" w:rsidRDefault="005E76C3" w:rsidP="00BD6907">
            <w:pPr>
              <w:rPr>
                <w:rFonts w:ascii="Calibri" w:hAnsi="Calibri" w:cs="Calibri"/>
                <w:color w:val="000000"/>
                <w:szCs w:val="22"/>
              </w:rPr>
            </w:pPr>
            <w:r w:rsidRPr="00390758">
              <w:rPr>
                <w:rFonts w:ascii="Calibri" w:hAnsi="Calibri" w:cs="Calibri"/>
                <w:color w:val="000000"/>
                <w:szCs w:val="22"/>
              </w:rPr>
              <w:t>Jonathon Goldberg</w:t>
            </w:r>
          </w:p>
        </w:tc>
        <w:tc>
          <w:tcPr>
            <w:tcW w:w="3330" w:type="dxa"/>
            <w:tcBorders>
              <w:top w:val="nil"/>
              <w:left w:val="nil"/>
              <w:bottom w:val="nil"/>
              <w:right w:val="nil"/>
            </w:tcBorders>
            <w:shd w:val="clear" w:color="auto" w:fill="auto"/>
            <w:vAlign w:val="bottom"/>
          </w:tcPr>
          <w:p w14:paraId="39A1AF74" w14:textId="546F310C" w:rsidR="005E76C3" w:rsidRDefault="005E76C3" w:rsidP="00BD6907">
            <w:pPr>
              <w:rPr>
                <w:rFonts w:ascii="Calibri" w:hAnsi="Calibri" w:cs="Calibri"/>
                <w:color w:val="000000"/>
                <w:szCs w:val="22"/>
              </w:rPr>
            </w:pPr>
            <w:r>
              <w:rPr>
                <w:rFonts w:ascii="Calibri" w:hAnsi="Calibri" w:cs="Calibri"/>
                <w:color w:val="000000"/>
                <w:szCs w:val="22"/>
              </w:rPr>
              <w:t>IEEE Staff liaison</w:t>
            </w:r>
          </w:p>
        </w:tc>
      </w:tr>
      <w:tr w:rsidR="005E76C3" w:rsidRPr="00073BF3" w14:paraId="53708C8A" w14:textId="77777777"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0A93640C" w14:textId="37709E63" w:rsidR="005E76C3" w:rsidRPr="00390758" w:rsidRDefault="005E76C3" w:rsidP="00BD6907">
            <w:pPr>
              <w:rPr>
                <w:rFonts w:ascii="Calibri" w:hAnsi="Calibri" w:cs="Calibri"/>
                <w:color w:val="000000"/>
                <w:szCs w:val="22"/>
              </w:rPr>
            </w:pPr>
            <w:proofErr w:type="spellStart"/>
            <w:r w:rsidRPr="00390758">
              <w:rPr>
                <w:rFonts w:ascii="Calibri" w:hAnsi="Calibri" w:cs="Calibri"/>
                <w:color w:val="000000"/>
                <w:szCs w:val="22"/>
              </w:rPr>
              <w:t>Jarrko</w:t>
            </w:r>
            <w:proofErr w:type="spellEnd"/>
            <w:r w:rsidRPr="00390758">
              <w:rPr>
                <w:rFonts w:ascii="Calibri" w:hAnsi="Calibri" w:cs="Calibri"/>
                <w:color w:val="000000"/>
                <w:szCs w:val="22"/>
              </w:rPr>
              <w:t xml:space="preserve"> Kneckt</w:t>
            </w:r>
          </w:p>
        </w:tc>
        <w:tc>
          <w:tcPr>
            <w:tcW w:w="3330" w:type="dxa"/>
            <w:tcBorders>
              <w:top w:val="nil"/>
              <w:left w:val="nil"/>
              <w:bottom w:val="nil"/>
              <w:right w:val="nil"/>
            </w:tcBorders>
            <w:shd w:val="clear" w:color="auto" w:fill="auto"/>
            <w:vAlign w:val="bottom"/>
          </w:tcPr>
          <w:p w14:paraId="5371E525" w14:textId="6E1F4E26" w:rsidR="005E76C3" w:rsidRDefault="005E76C3" w:rsidP="00BD6907">
            <w:pPr>
              <w:rPr>
                <w:rFonts w:ascii="Calibri" w:hAnsi="Calibri" w:cs="Calibri"/>
                <w:color w:val="000000"/>
                <w:szCs w:val="22"/>
              </w:rPr>
            </w:pPr>
            <w:r>
              <w:rPr>
                <w:rFonts w:ascii="Calibri" w:hAnsi="Calibri" w:cs="Calibri"/>
                <w:color w:val="000000"/>
                <w:szCs w:val="22"/>
              </w:rPr>
              <w:t>Apple</w:t>
            </w:r>
          </w:p>
        </w:tc>
      </w:tr>
      <w:tr w:rsidR="005E76C3" w:rsidRPr="00073BF3" w14:paraId="007B2941" w14:textId="77777777"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5B0BF6D6" w14:textId="523BED81" w:rsidR="005E76C3" w:rsidRPr="00390758" w:rsidRDefault="005E76C3" w:rsidP="00BD6907">
            <w:pPr>
              <w:rPr>
                <w:rFonts w:ascii="Calibri" w:hAnsi="Calibri" w:cs="Calibri"/>
                <w:color w:val="000000"/>
                <w:szCs w:val="22"/>
              </w:rPr>
            </w:pPr>
            <w:r w:rsidRPr="00390758">
              <w:rPr>
                <w:rFonts w:ascii="Calibri" w:hAnsi="Calibri" w:cs="Calibri"/>
                <w:color w:val="000000"/>
                <w:szCs w:val="22"/>
              </w:rPr>
              <w:t>Mike Montemurro</w:t>
            </w:r>
          </w:p>
        </w:tc>
        <w:tc>
          <w:tcPr>
            <w:tcW w:w="3330" w:type="dxa"/>
            <w:tcBorders>
              <w:top w:val="nil"/>
              <w:left w:val="nil"/>
              <w:bottom w:val="nil"/>
              <w:right w:val="nil"/>
            </w:tcBorders>
            <w:shd w:val="clear" w:color="auto" w:fill="auto"/>
            <w:vAlign w:val="bottom"/>
          </w:tcPr>
          <w:p w14:paraId="75094A7A" w14:textId="6EAB0E7E" w:rsidR="005E76C3" w:rsidRDefault="005E76C3" w:rsidP="00BD6907">
            <w:pPr>
              <w:rPr>
                <w:rFonts w:ascii="Calibri" w:hAnsi="Calibri" w:cs="Calibri"/>
                <w:color w:val="000000"/>
                <w:szCs w:val="22"/>
              </w:rPr>
            </w:pPr>
            <w:r w:rsidRPr="00FF2061">
              <w:rPr>
                <w:rFonts w:ascii="Calibri" w:hAnsi="Calibri" w:cs="Calibri"/>
                <w:color w:val="000000"/>
                <w:szCs w:val="22"/>
              </w:rPr>
              <w:t>Self</w:t>
            </w:r>
          </w:p>
        </w:tc>
      </w:tr>
      <w:tr w:rsidR="00253467" w:rsidRPr="00073BF3" w14:paraId="27C3E5B2" w14:textId="77777777"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01BB4DD3" w14:textId="3ED948A5" w:rsidR="00253467" w:rsidRPr="00390758" w:rsidRDefault="00253467" w:rsidP="00BD6907">
            <w:pPr>
              <w:rPr>
                <w:rFonts w:ascii="Calibri" w:hAnsi="Calibri" w:cs="Calibri"/>
                <w:color w:val="000000"/>
                <w:szCs w:val="22"/>
              </w:rPr>
            </w:pPr>
            <w:r w:rsidRPr="00390758">
              <w:rPr>
                <w:rFonts w:ascii="Calibri" w:hAnsi="Calibri" w:cs="Calibri"/>
                <w:color w:val="000000"/>
                <w:szCs w:val="22"/>
              </w:rPr>
              <w:t>Carol Ansley</w:t>
            </w:r>
          </w:p>
        </w:tc>
        <w:tc>
          <w:tcPr>
            <w:tcW w:w="3330" w:type="dxa"/>
            <w:tcBorders>
              <w:top w:val="nil"/>
              <w:left w:val="nil"/>
              <w:bottom w:val="nil"/>
              <w:right w:val="nil"/>
            </w:tcBorders>
            <w:shd w:val="clear" w:color="auto" w:fill="auto"/>
            <w:vAlign w:val="bottom"/>
          </w:tcPr>
          <w:p w14:paraId="09A55BEA" w14:textId="1D4A4725" w:rsidR="00253467" w:rsidRPr="00253467" w:rsidRDefault="00253467" w:rsidP="00BD6907">
            <w:pPr>
              <w:rPr>
                <w:rFonts w:ascii="Calibri" w:hAnsi="Calibri" w:cs="Calibri"/>
                <w:color w:val="000000"/>
                <w:szCs w:val="22"/>
              </w:rPr>
            </w:pPr>
            <w:r w:rsidRPr="00253467">
              <w:rPr>
                <w:rFonts w:ascii="Calibri" w:hAnsi="Calibri" w:cs="Calibri"/>
                <w:color w:val="000000"/>
                <w:szCs w:val="22"/>
              </w:rPr>
              <w:t>Self</w:t>
            </w:r>
          </w:p>
        </w:tc>
      </w:tr>
      <w:tr w:rsidR="00521787" w:rsidRPr="00073BF3" w14:paraId="1BC04E77" w14:textId="77777777" w:rsidTr="005E76C3">
        <w:trPr>
          <w:trHeight w:val="300"/>
        </w:trPr>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EBC64FA" w14:textId="1E02CEA9" w:rsidR="00521787" w:rsidRPr="00390758" w:rsidRDefault="00521787" w:rsidP="00BD6907">
            <w:pPr>
              <w:rPr>
                <w:rFonts w:ascii="Calibri" w:hAnsi="Calibri" w:cs="Calibri"/>
                <w:color w:val="000000"/>
                <w:szCs w:val="22"/>
              </w:rPr>
            </w:pPr>
            <w:r w:rsidRPr="00390758">
              <w:rPr>
                <w:rFonts w:ascii="Calibri" w:hAnsi="Calibri" w:cs="Calibri"/>
                <w:color w:val="000000"/>
                <w:szCs w:val="22"/>
              </w:rPr>
              <w:t xml:space="preserve">Reza </w:t>
            </w:r>
            <w:proofErr w:type="spellStart"/>
            <w:r w:rsidRPr="00390758">
              <w:rPr>
                <w:rFonts w:ascii="Calibri" w:hAnsi="Calibri" w:cs="Calibri"/>
                <w:color w:val="000000"/>
                <w:szCs w:val="22"/>
              </w:rPr>
              <w:t>Hedayat</w:t>
            </w:r>
            <w:proofErr w:type="spellEnd"/>
          </w:p>
        </w:tc>
        <w:tc>
          <w:tcPr>
            <w:tcW w:w="3330" w:type="dxa"/>
            <w:tcBorders>
              <w:top w:val="nil"/>
              <w:left w:val="nil"/>
              <w:bottom w:val="nil"/>
              <w:right w:val="nil"/>
            </w:tcBorders>
            <w:shd w:val="clear" w:color="auto" w:fill="auto"/>
            <w:vAlign w:val="bottom"/>
          </w:tcPr>
          <w:p w14:paraId="4C7ABD63" w14:textId="12600DB2" w:rsidR="00521787" w:rsidRPr="00253467" w:rsidRDefault="00521787" w:rsidP="00BD6907">
            <w:pPr>
              <w:rPr>
                <w:rFonts w:ascii="Calibri" w:hAnsi="Calibri" w:cs="Calibri"/>
                <w:color w:val="000000"/>
                <w:szCs w:val="22"/>
              </w:rPr>
            </w:pPr>
            <w:r>
              <w:rPr>
                <w:rFonts w:ascii="Calibri" w:hAnsi="Calibri" w:cs="Calibri"/>
                <w:color w:val="000000"/>
                <w:szCs w:val="22"/>
              </w:rPr>
              <w:t>Charter</w:t>
            </w:r>
          </w:p>
        </w:tc>
      </w:tr>
    </w:tbl>
    <w:p w14:paraId="6E4085F8" w14:textId="7473DDA3" w:rsidR="00837BB1" w:rsidRDefault="0065378A" w:rsidP="00837BB1">
      <w:pPr>
        <w:numPr>
          <w:ilvl w:val="1"/>
          <w:numId w:val="4"/>
        </w:numPr>
      </w:pPr>
      <w:r w:rsidRPr="000C7065">
        <w:rPr>
          <w:b/>
          <w:bCs/>
        </w:rPr>
        <w:t>Review Agenda 11-20/1</w:t>
      </w:r>
      <w:r w:rsidR="005E76C3">
        <w:rPr>
          <w:b/>
          <w:bCs/>
        </w:rPr>
        <w:t>211</w:t>
      </w:r>
      <w:r w:rsidRPr="000C7065">
        <w:rPr>
          <w:b/>
          <w:bCs/>
        </w:rPr>
        <w:t>r</w:t>
      </w:r>
      <w:r w:rsidR="005E76C3">
        <w:rPr>
          <w:b/>
          <w:bCs/>
        </w:rPr>
        <w:t>00</w:t>
      </w:r>
      <w:r>
        <w:t>:</w:t>
      </w:r>
    </w:p>
    <w:bookmarkStart w:id="1" w:name="_Hlk48745986"/>
    <w:p w14:paraId="1546329C" w14:textId="0FBFAEBA" w:rsidR="00235118" w:rsidRDefault="005E76C3" w:rsidP="005E76C3">
      <w:pPr>
        <w:numPr>
          <w:ilvl w:val="2"/>
          <w:numId w:val="4"/>
        </w:numPr>
      </w:pPr>
      <w:r>
        <w:fldChar w:fldCharType="begin"/>
      </w:r>
      <w:r>
        <w:instrText xml:space="preserve"> HYPERLINK "</w:instrText>
      </w:r>
      <w:r w:rsidRPr="005E76C3">
        <w:instrText>https://mentor.ieee.org/802.11/dcn/20/11-20-1211-00-000m-2020-august-sept-agendas.docx</w:instrText>
      </w:r>
      <w:r>
        <w:instrText xml:space="preserve">" </w:instrText>
      </w:r>
      <w:r>
        <w:fldChar w:fldCharType="separate"/>
      </w:r>
      <w:r w:rsidRPr="00995144">
        <w:rPr>
          <w:rStyle w:val="Hyperlink"/>
        </w:rPr>
        <w:t>https://mentor.ieee.org/802.11/dcn/20/11-20-1211-00-000m-2020-august-sept-agendas.docx</w:t>
      </w:r>
      <w:r>
        <w:fldChar w:fldCharType="end"/>
      </w:r>
      <w:r>
        <w:t xml:space="preserve"> </w:t>
      </w:r>
      <w:hyperlink r:id="rId11" w:history="1"/>
    </w:p>
    <w:bookmarkEnd w:id="1"/>
    <w:p w14:paraId="08AB19A5" w14:textId="77777777" w:rsidR="00B5755C" w:rsidRPr="00837BB1" w:rsidRDefault="00B5755C" w:rsidP="00B5755C">
      <w:pPr>
        <w:numPr>
          <w:ilvl w:val="2"/>
          <w:numId w:val="4"/>
        </w:numPr>
      </w:pPr>
      <w:r w:rsidRPr="00837BB1">
        <w:rPr>
          <w:b/>
          <w:sz w:val="24"/>
        </w:rPr>
        <w:t>The draft agenda for the teleconferences is below:</w:t>
      </w:r>
    </w:p>
    <w:p w14:paraId="270389E9" w14:textId="77777777" w:rsidR="00B5755C" w:rsidRPr="0065378A" w:rsidRDefault="00B5755C" w:rsidP="00B5755C">
      <w:pPr>
        <w:spacing w:before="100" w:beforeAutospacing="1" w:after="100" w:afterAutospacing="1"/>
        <w:ind w:left="1800"/>
        <w:contextualSpacing/>
        <w:rPr>
          <w:sz w:val="24"/>
          <w:szCs w:val="24"/>
          <w:lang w:eastAsia="en-GB"/>
        </w:rPr>
      </w:pPr>
      <w:r w:rsidRPr="0065378A">
        <w:rPr>
          <w:szCs w:val="22"/>
          <w:lang w:eastAsia="en-GB"/>
        </w:rPr>
        <w:t>1.</w:t>
      </w:r>
      <w:r w:rsidRPr="0065378A">
        <w:rPr>
          <w:sz w:val="14"/>
          <w:szCs w:val="14"/>
          <w:lang w:eastAsia="en-GB"/>
        </w:rPr>
        <w:t xml:space="preserve">       </w:t>
      </w:r>
      <w:r w:rsidRPr="0065378A">
        <w:rPr>
          <w:szCs w:val="22"/>
          <w:lang w:eastAsia="en-GB"/>
        </w:rPr>
        <w:t>Call to order, attendance (</w:t>
      </w:r>
      <w:hyperlink r:id="rId12" w:history="1">
        <w:r w:rsidRPr="0065378A">
          <w:rPr>
            <w:color w:val="0000FF"/>
            <w:szCs w:val="22"/>
            <w:u w:val="single"/>
            <w:lang w:eastAsia="en-GB"/>
          </w:rPr>
          <w:t>https://imat.ieee.org/attendance</w:t>
        </w:r>
      </w:hyperlink>
      <w:r w:rsidRPr="0065378A">
        <w:rPr>
          <w:szCs w:val="22"/>
          <w:lang w:eastAsia="en-GB"/>
        </w:rPr>
        <w:t xml:space="preserve"> ), and patent policy</w:t>
      </w:r>
    </w:p>
    <w:p w14:paraId="4DCE879C" w14:textId="77777777" w:rsidR="00B5755C" w:rsidRPr="0065378A" w:rsidRDefault="00B5755C" w:rsidP="00B5755C">
      <w:pPr>
        <w:spacing w:before="100" w:beforeAutospacing="1" w:after="240" w:afterAutospacing="1"/>
        <w:ind w:left="1800" w:firstLine="360"/>
        <w:contextualSpacing/>
        <w:rPr>
          <w:szCs w:val="22"/>
          <w:lang w:eastAsia="en-GB"/>
        </w:rPr>
      </w:pPr>
      <w:r w:rsidRPr="0065378A">
        <w:rPr>
          <w:szCs w:val="22"/>
          <w:lang w:eastAsia="en-GB"/>
        </w:rPr>
        <w:t>a.</w:t>
      </w:r>
      <w:r w:rsidRPr="0065378A">
        <w:rPr>
          <w:sz w:val="14"/>
          <w:szCs w:val="14"/>
          <w:lang w:eastAsia="en-GB"/>
        </w:rPr>
        <w:t xml:space="preserve">       </w:t>
      </w:r>
      <w:r w:rsidRPr="0065378A">
        <w:rPr>
          <w:b/>
          <w:szCs w:val="22"/>
          <w:lang w:eastAsia="en-GB"/>
        </w:rPr>
        <w:t>Patent Policy: Ways to inform IEEE:</w:t>
      </w:r>
      <w:r w:rsidRPr="0065378A">
        <w:rPr>
          <w:szCs w:val="22"/>
          <w:lang w:eastAsia="en-GB"/>
        </w:rPr>
        <w:t xml:space="preserve"> </w:t>
      </w:r>
    </w:p>
    <w:p w14:paraId="07354EF5" w14:textId="77777777" w:rsidR="00B5755C" w:rsidRPr="0065378A" w:rsidRDefault="00B5755C" w:rsidP="00B5755C">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Cause </w:t>
      </w:r>
      <w:proofErr w:type="gramStart"/>
      <w:r w:rsidRPr="0065378A">
        <w:rPr>
          <w:szCs w:val="22"/>
          <w:lang w:eastAsia="en-GB"/>
        </w:rPr>
        <w:t>an</w:t>
      </w:r>
      <w:proofErr w:type="gramEnd"/>
      <w:r w:rsidRPr="0065378A">
        <w:rPr>
          <w:szCs w:val="22"/>
          <w:lang w:eastAsia="en-GB"/>
        </w:rPr>
        <w:t xml:space="preserve"> LOA to be submitted to the IEEE-SA (</w:t>
      </w:r>
      <w:hyperlink r:id="rId13" w:history="1">
        <w:r w:rsidRPr="0065378A">
          <w:rPr>
            <w:color w:val="0000FF"/>
            <w:szCs w:val="22"/>
            <w:u w:val="single"/>
            <w:lang w:eastAsia="en-GB"/>
          </w:rPr>
          <w:t>patcom@ieee.org</w:t>
        </w:r>
      </w:hyperlink>
      <w:r w:rsidRPr="0065378A">
        <w:rPr>
          <w:szCs w:val="22"/>
          <w:lang w:eastAsia="en-GB"/>
        </w:rPr>
        <w:t>); or</w:t>
      </w:r>
    </w:p>
    <w:p w14:paraId="2322B3F8" w14:textId="77777777" w:rsidR="00B5755C" w:rsidRPr="0065378A" w:rsidRDefault="00B5755C" w:rsidP="00B5755C">
      <w:pPr>
        <w:numPr>
          <w:ilvl w:val="0"/>
          <w:numId w:val="2"/>
        </w:numPr>
        <w:spacing w:before="100" w:beforeAutospacing="1" w:after="240" w:afterAutospacing="1"/>
        <w:ind w:left="3240"/>
        <w:contextualSpacing/>
        <w:rPr>
          <w:sz w:val="24"/>
          <w:szCs w:val="24"/>
          <w:lang w:eastAsia="en-GB"/>
        </w:rPr>
      </w:pPr>
      <w:r w:rsidRPr="0065378A">
        <w:rPr>
          <w:szCs w:val="22"/>
          <w:lang w:eastAsia="en-GB"/>
        </w:rPr>
        <w:t xml:space="preserve">Provide the chair of this group with the identity of the holder(s) of </w:t>
      </w:r>
      <w:proofErr w:type="gramStart"/>
      <w:r w:rsidRPr="0065378A">
        <w:rPr>
          <w:szCs w:val="22"/>
          <w:lang w:eastAsia="en-GB"/>
        </w:rPr>
        <w:t>any and all</w:t>
      </w:r>
      <w:proofErr w:type="gramEnd"/>
      <w:r w:rsidRPr="0065378A">
        <w:rPr>
          <w:szCs w:val="22"/>
          <w:lang w:eastAsia="en-GB"/>
        </w:rPr>
        <w:t xml:space="preserve"> such claims as soon as possible; or </w:t>
      </w:r>
    </w:p>
    <w:p w14:paraId="055EF5F5" w14:textId="77777777" w:rsidR="00B5755C" w:rsidRPr="0065378A" w:rsidRDefault="00B5755C" w:rsidP="00B5755C">
      <w:pPr>
        <w:numPr>
          <w:ilvl w:val="0"/>
          <w:numId w:val="2"/>
        </w:numPr>
        <w:spacing w:before="100" w:beforeAutospacing="1" w:after="100" w:afterAutospacing="1"/>
        <w:ind w:left="3240"/>
        <w:contextualSpacing/>
        <w:rPr>
          <w:szCs w:val="22"/>
          <w:lang w:eastAsia="en-GB"/>
        </w:rPr>
      </w:pPr>
      <w:r w:rsidRPr="0065378A">
        <w:rPr>
          <w:bCs/>
          <w:szCs w:val="22"/>
          <w:lang w:val="en-US" w:eastAsia="en-GB"/>
        </w:rPr>
        <w:t>Speak up now and respond to this Call for Potentially Essential Patents</w:t>
      </w:r>
    </w:p>
    <w:p w14:paraId="270E68B6" w14:textId="77777777" w:rsidR="00B5755C" w:rsidRPr="0065378A" w:rsidRDefault="00B5755C" w:rsidP="00B5755C">
      <w:pPr>
        <w:spacing w:before="100" w:beforeAutospacing="1" w:after="240" w:afterAutospacing="1"/>
        <w:ind w:left="3240"/>
        <w:contextualSpacing/>
        <w:rPr>
          <w:sz w:val="24"/>
          <w:szCs w:val="24"/>
          <w:lang w:eastAsia="en-GB"/>
        </w:rPr>
      </w:pPr>
      <w:r w:rsidRPr="0065378A">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ED3C423" w14:textId="77777777" w:rsidR="00B5755C" w:rsidRPr="0065378A" w:rsidRDefault="00B5755C" w:rsidP="00B5755C">
      <w:pPr>
        <w:spacing w:before="100" w:beforeAutospacing="1" w:after="100" w:afterAutospacing="1"/>
        <w:ind w:left="2520"/>
        <w:contextualSpacing/>
        <w:rPr>
          <w:szCs w:val="22"/>
          <w:lang w:eastAsia="en-GB"/>
        </w:rPr>
      </w:pPr>
      <w:r w:rsidRPr="0065378A">
        <w:rPr>
          <w:szCs w:val="22"/>
          <w:lang w:eastAsia="en-GB"/>
        </w:rPr>
        <w:t>                                                         </w:t>
      </w:r>
    </w:p>
    <w:p w14:paraId="4D18717E" w14:textId="77777777" w:rsidR="00B5755C" w:rsidRPr="0065378A" w:rsidRDefault="00B5755C" w:rsidP="00B5755C">
      <w:pPr>
        <w:spacing w:before="100" w:beforeAutospacing="1" w:after="100" w:afterAutospacing="1"/>
        <w:ind w:left="2160"/>
        <w:contextualSpacing/>
        <w:rPr>
          <w:szCs w:val="22"/>
          <w:lang w:eastAsia="en-GB"/>
        </w:rPr>
      </w:pPr>
      <w:r w:rsidRPr="0065378A">
        <w:rPr>
          <w:szCs w:val="22"/>
          <w:lang w:eastAsia="en-GB"/>
        </w:rPr>
        <w:t xml:space="preserve">b.      Patent, Participation and policy related slides: See slides 4-19 in </w:t>
      </w:r>
      <w:hyperlink r:id="rId14" w:history="1">
        <w:r w:rsidRPr="00F51F19">
          <w:rPr>
            <w:rStyle w:val="Hyperlink"/>
            <w:szCs w:val="22"/>
            <w:lang w:val="en-US" w:eastAsia="en-GB"/>
          </w:rPr>
          <w:t>https://mentor.ieee.org/802.11/dcn/20/11-20-0323-00-0000-2nd-vice-chair-report-july-2020.pptx</w:t>
        </w:r>
      </w:hyperlink>
      <w:r w:rsidRPr="0065378A">
        <w:rPr>
          <w:color w:val="0000FF"/>
          <w:szCs w:val="22"/>
          <w:u w:val="single"/>
          <w:lang w:val="en-US" w:eastAsia="en-GB"/>
        </w:rPr>
        <w:t xml:space="preserve"> </w:t>
      </w:r>
      <w:r w:rsidRPr="0065378A">
        <w:rPr>
          <w:szCs w:val="22"/>
          <w:lang w:eastAsia="en-GB"/>
        </w:rPr>
        <w:br/>
      </w:r>
    </w:p>
    <w:p w14:paraId="3DC6D580" w14:textId="77777777" w:rsidR="00B5755C" w:rsidRDefault="00B5755C" w:rsidP="008B3101">
      <w:pPr>
        <w:spacing w:before="100" w:beforeAutospacing="1" w:after="100" w:afterAutospacing="1"/>
        <w:ind w:left="1080"/>
        <w:contextualSpacing/>
        <w:rPr>
          <w:szCs w:val="22"/>
          <w:lang w:eastAsia="en-GB"/>
        </w:rPr>
      </w:pPr>
      <w:r w:rsidRPr="0065378A">
        <w:rPr>
          <w:szCs w:val="22"/>
          <w:lang w:eastAsia="en-GB"/>
        </w:rPr>
        <w:t>2.</w:t>
      </w:r>
      <w:r w:rsidRPr="008B3101">
        <w:rPr>
          <w:szCs w:val="22"/>
          <w:lang w:eastAsia="en-GB"/>
        </w:rPr>
        <w:t xml:space="preserve">       </w:t>
      </w:r>
      <w:r w:rsidRPr="0065378A">
        <w:rPr>
          <w:szCs w:val="22"/>
          <w:lang w:eastAsia="en-GB"/>
        </w:rPr>
        <w:t xml:space="preserve">Editor report – Emily QI/Edward AU – </w:t>
      </w:r>
    </w:p>
    <w:p w14:paraId="237562E3" w14:textId="39769464" w:rsidR="005E76C3" w:rsidRPr="0065378A" w:rsidRDefault="008B3101" w:rsidP="00B5755C">
      <w:pPr>
        <w:spacing w:before="100" w:beforeAutospacing="1" w:after="100" w:afterAutospacing="1"/>
        <w:ind w:left="2160"/>
        <w:contextualSpacing/>
        <w:rPr>
          <w:szCs w:val="22"/>
          <w:lang w:eastAsia="en-GB"/>
        </w:rPr>
      </w:pPr>
      <w:bookmarkStart w:id="2" w:name="_Hlk48738800"/>
      <w:r>
        <w:rPr>
          <w:szCs w:val="22"/>
        </w:rPr>
        <w:t xml:space="preserve">See </w:t>
      </w:r>
      <w:hyperlink r:id="rId15" w:history="1">
        <w:r>
          <w:rPr>
            <w:rStyle w:val="Hyperlink"/>
            <w:szCs w:val="22"/>
          </w:rPr>
          <w:t>https://mentor.ieee.org/802.11/dcn/19/11-19-2156</w:t>
        </w:r>
      </w:hyperlink>
      <w:r w:rsidR="00F54D72">
        <w:rPr>
          <w:szCs w:val="22"/>
          <w:lang w:eastAsia="en-GB"/>
        </w:rPr>
        <w:t>.</w:t>
      </w:r>
    </w:p>
    <w:bookmarkEnd w:id="2"/>
    <w:p w14:paraId="6621EE42" w14:textId="77777777" w:rsidR="00B5755C" w:rsidRPr="0065378A" w:rsidRDefault="00B5755C" w:rsidP="00B5755C">
      <w:pPr>
        <w:spacing w:before="100" w:beforeAutospacing="1" w:after="100" w:afterAutospacing="1"/>
        <w:ind w:left="1080"/>
        <w:contextualSpacing/>
        <w:rPr>
          <w:sz w:val="20"/>
          <w:szCs w:val="24"/>
          <w:lang w:eastAsia="en-GB"/>
        </w:rPr>
      </w:pPr>
      <w:r w:rsidRPr="0065378A">
        <w:rPr>
          <w:szCs w:val="22"/>
          <w:lang w:eastAsia="en-GB"/>
        </w:rPr>
        <w:lastRenderedPageBreak/>
        <w:t>3.</w:t>
      </w:r>
      <w:r w:rsidRPr="0065378A">
        <w:rPr>
          <w:sz w:val="14"/>
          <w:szCs w:val="14"/>
          <w:lang w:eastAsia="en-GB"/>
        </w:rPr>
        <w:t xml:space="preserve">       </w:t>
      </w:r>
      <w:r w:rsidRPr="0065378A">
        <w:rPr>
          <w:szCs w:val="22"/>
          <w:lang w:eastAsia="en-GB"/>
        </w:rPr>
        <w:t>Comment resolution</w:t>
      </w:r>
    </w:p>
    <w:p w14:paraId="7C9052E2" w14:textId="77777777" w:rsidR="005E76C3" w:rsidRDefault="005E76C3" w:rsidP="005E76C3">
      <w:pPr>
        <w:numPr>
          <w:ilvl w:val="0"/>
          <w:numId w:val="26"/>
        </w:numPr>
        <w:spacing w:after="160"/>
        <w:rPr>
          <w:b/>
        </w:rPr>
      </w:pPr>
      <w:r>
        <w:rPr>
          <w:b/>
          <w:bCs/>
          <w:sz w:val="20"/>
          <w:lang w:eastAsia="en-GB"/>
        </w:rPr>
        <w:t>2020-08-19 Wednesday 4-6pm Eastern 2 hours</w:t>
      </w:r>
    </w:p>
    <w:p w14:paraId="47C8AD40" w14:textId="77777777" w:rsidR="005E76C3" w:rsidRDefault="005E76C3" w:rsidP="005E76C3">
      <w:pPr>
        <w:numPr>
          <w:ilvl w:val="1"/>
          <w:numId w:val="26"/>
        </w:numPr>
        <w:rPr>
          <w:sz w:val="20"/>
        </w:rPr>
      </w:pPr>
      <w:r>
        <w:rPr>
          <w:sz w:val="20"/>
        </w:rPr>
        <w:t xml:space="preserve">Mark Rison </w:t>
      </w:r>
      <w:hyperlink r:id="rId16" w:history="1">
        <w:r>
          <w:rPr>
            <w:rStyle w:val="Hyperlink"/>
            <w:sz w:val="20"/>
          </w:rPr>
          <w:t>https://mentor.ieee.org/802.11/dcn/20/11-20-0435</w:t>
        </w:r>
      </w:hyperlink>
      <w:r>
        <w:rPr>
          <w:rStyle w:val="Hyperlink"/>
          <w:sz w:val="20"/>
        </w:rPr>
        <w:t xml:space="preserve"> </w:t>
      </w:r>
      <w:r>
        <w:rPr>
          <w:sz w:val="20"/>
        </w:rPr>
        <w:t>CIDs 4247, 4746, 4220, 4477, 4523, 4629, 4602, 4527, 4699,</w:t>
      </w:r>
      <w:r>
        <w:rPr>
          <w:b/>
          <w:sz w:val="20"/>
        </w:rPr>
        <w:t xml:space="preserve"> “</w:t>
      </w:r>
      <w:r>
        <w:rPr>
          <w:sz w:val="20"/>
        </w:rPr>
        <w:t xml:space="preserve">Proposed additional changes” page 118 of the r12 document. </w:t>
      </w:r>
    </w:p>
    <w:p w14:paraId="78AB418B" w14:textId="77777777" w:rsidR="005E76C3" w:rsidRDefault="005E76C3" w:rsidP="005E76C3">
      <w:pPr>
        <w:numPr>
          <w:ilvl w:val="1"/>
          <w:numId w:val="26"/>
        </w:numPr>
        <w:rPr>
          <w:sz w:val="20"/>
        </w:rPr>
      </w:pPr>
      <w:r>
        <w:rPr>
          <w:bCs/>
          <w:sz w:val="20"/>
          <w:lang w:eastAsia="en-GB"/>
        </w:rPr>
        <w:t xml:space="preserve">Lili Hervieu – 5.9 band, </w:t>
      </w:r>
      <w:r>
        <w:rPr>
          <w:rStyle w:val="Hyperlink"/>
          <w:bCs/>
          <w:sz w:val="20"/>
          <w:lang w:eastAsia="en-GB"/>
        </w:rPr>
        <w:t xml:space="preserve">https://mentor.ieee.org/802.11/dcn/20/11-20-0143 </w:t>
      </w:r>
    </w:p>
    <w:p w14:paraId="5CFE74C5" w14:textId="77777777" w:rsidR="005E76C3" w:rsidRDefault="005E76C3" w:rsidP="005E76C3">
      <w:pPr>
        <w:pStyle w:val="gmail-msolistparagraph"/>
        <w:numPr>
          <w:ilvl w:val="1"/>
          <w:numId w:val="26"/>
        </w:numPr>
        <w:spacing w:before="0" w:beforeAutospacing="0" w:after="0" w:afterAutospacing="0"/>
        <w:rPr>
          <w:rStyle w:val="gmail-msohyperlink"/>
          <w:szCs w:val="20"/>
        </w:rPr>
      </w:pPr>
      <w:r>
        <w:rPr>
          <w:rStyle w:val="gmail-msohyperlink"/>
          <w:sz w:val="20"/>
          <w:szCs w:val="20"/>
        </w:rPr>
        <w:t>Menzo WENTINK CIDs</w:t>
      </w:r>
      <w:r>
        <w:rPr>
          <w:rStyle w:val="Hyperlink"/>
          <w:sz w:val="20"/>
          <w:szCs w:val="20"/>
        </w:rPr>
        <w:t xml:space="preserve"> </w:t>
      </w:r>
      <w:r>
        <w:rPr>
          <w:rStyle w:val="gmail-msohyperlink"/>
          <w:sz w:val="20"/>
          <w:szCs w:val="20"/>
        </w:rPr>
        <w:t xml:space="preserve">4725, 4761, 4169, 4811 </w:t>
      </w:r>
      <w:hyperlink r:id="rId17" w:history="1">
        <w:r>
          <w:rPr>
            <w:rStyle w:val="Hyperlink"/>
            <w:sz w:val="20"/>
            <w:szCs w:val="20"/>
          </w:rPr>
          <w:t>https://mentor.ieee.org/802.11/dcn/20/11-20-0150</w:t>
        </w:r>
      </w:hyperlink>
      <w:r>
        <w:rPr>
          <w:rStyle w:val="gmail-msohyperlink"/>
          <w:sz w:val="20"/>
          <w:szCs w:val="20"/>
        </w:rPr>
        <w:t xml:space="preserve"> </w:t>
      </w:r>
    </w:p>
    <w:p w14:paraId="28D28C66" w14:textId="77777777" w:rsidR="005E76C3" w:rsidRDefault="005E76C3" w:rsidP="005E76C3">
      <w:pPr>
        <w:numPr>
          <w:ilvl w:val="1"/>
          <w:numId w:val="26"/>
        </w:numPr>
        <w:rPr>
          <w:lang w:val="en-CA"/>
        </w:rPr>
      </w:pPr>
      <w:r>
        <w:rPr>
          <w:lang w:val="en-CA"/>
        </w:rPr>
        <w:br/>
      </w:r>
    </w:p>
    <w:p w14:paraId="3CC222D9" w14:textId="77777777" w:rsidR="00B5755C" w:rsidRPr="0065378A" w:rsidRDefault="00B5755C" w:rsidP="00B5755C">
      <w:pPr>
        <w:spacing w:before="100" w:beforeAutospacing="1" w:after="100" w:afterAutospacing="1"/>
        <w:ind w:left="1080"/>
        <w:contextualSpacing/>
        <w:rPr>
          <w:szCs w:val="22"/>
          <w:lang w:eastAsia="en-GB"/>
        </w:rPr>
      </w:pPr>
      <w:r w:rsidRPr="0065378A">
        <w:rPr>
          <w:szCs w:val="22"/>
          <w:lang w:eastAsia="en-GB"/>
        </w:rPr>
        <w:t xml:space="preserve"> </w:t>
      </w:r>
      <w:r>
        <w:rPr>
          <w:szCs w:val="22"/>
          <w:lang w:eastAsia="en-GB"/>
        </w:rPr>
        <w:tab/>
      </w:r>
      <w:r w:rsidRPr="0065378A">
        <w:rPr>
          <w:szCs w:val="22"/>
          <w:lang w:eastAsia="en-GB"/>
        </w:rPr>
        <w:t>4.</w:t>
      </w:r>
      <w:r w:rsidRPr="0065378A">
        <w:rPr>
          <w:sz w:val="14"/>
          <w:szCs w:val="14"/>
          <w:lang w:eastAsia="en-GB"/>
        </w:rPr>
        <w:t xml:space="preserve">       </w:t>
      </w:r>
      <w:r w:rsidRPr="0065378A">
        <w:rPr>
          <w:szCs w:val="22"/>
          <w:lang w:eastAsia="en-GB"/>
        </w:rPr>
        <w:t>AOB</w:t>
      </w:r>
    </w:p>
    <w:p w14:paraId="7EBFAB8F" w14:textId="77777777" w:rsidR="00B5755C" w:rsidRDefault="00B5755C" w:rsidP="00B5755C">
      <w:pPr>
        <w:spacing w:before="100" w:beforeAutospacing="1" w:after="100" w:afterAutospacing="1"/>
        <w:ind w:left="1080" w:firstLine="720"/>
        <w:contextualSpacing/>
        <w:rPr>
          <w:szCs w:val="22"/>
          <w:lang w:eastAsia="en-GB"/>
        </w:rPr>
      </w:pPr>
      <w:r w:rsidRPr="0065378A">
        <w:rPr>
          <w:szCs w:val="22"/>
          <w:lang w:eastAsia="en-GB"/>
        </w:rPr>
        <w:t xml:space="preserve">Review </w:t>
      </w:r>
      <w:proofErr w:type="spellStart"/>
      <w:r w:rsidRPr="0065378A">
        <w:rPr>
          <w:szCs w:val="22"/>
          <w:lang w:eastAsia="en-GB"/>
        </w:rPr>
        <w:t>TGmd</w:t>
      </w:r>
      <w:proofErr w:type="spellEnd"/>
      <w:r w:rsidRPr="0065378A">
        <w:rPr>
          <w:szCs w:val="22"/>
          <w:lang w:eastAsia="en-GB"/>
        </w:rPr>
        <w:t xml:space="preserve"> schedule –</w:t>
      </w:r>
    </w:p>
    <w:p w14:paraId="1A257DCB" w14:textId="77777777" w:rsidR="00B5755C" w:rsidRPr="0065378A" w:rsidRDefault="00B5755C" w:rsidP="00B5755C">
      <w:pPr>
        <w:spacing w:before="100" w:beforeAutospacing="1" w:after="100" w:afterAutospacing="1"/>
        <w:ind w:left="1440" w:firstLine="720"/>
        <w:contextualSpacing/>
        <w:rPr>
          <w:szCs w:val="22"/>
          <w:lang w:eastAsia="en-GB"/>
        </w:rPr>
      </w:pPr>
      <w:r>
        <w:rPr>
          <w:szCs w:val="22"/>
          <w:lang w:eastAsia="en-GB"/>
        </w:rPr>
        <w:t>T</w:t>
      </w:r>
      <w:r w:rsidRPr="0065378A">
        <w:rPr>
          <w:szCs w:val="22"/>
          <w:lang w:eastAsia="en-GB"/>
        </w:rPr>
        <w:t>arget D 4.0 in August; D5.0 in September</w:t>
      </w:r>
    </w:p>
    <w:p w14:paraId="2B579D81" w14:textId="07F4A29F" w:rsidR="00B5755C" w:rsidRPr="0065378A" w:rsidRDefault="00B5755C" w:rsidP="00B5755C">
      <w:pPr>
        <w:spacing w:before="100" w:beforeAutospacing="1" w:after="100" w:afterAutospacing="1"/>
        <w:ind w:left="2520" w:firstLine="60"/>
        <w:contextualSpacing/>
        <w:rPr>
          <w:szCs w:val="22"/>
          <w:lang w:eastAsia="en-GB"/>
        </w:rPr>
      </w:pPr>
      <w:r w:rsidRPr="0065378A">
        <w:rPr>
          <w:szCs w:val="22"/>
          <w:lang w:eastAsia="en-GB"/>
        </w:rPr>
        <w:t>(August 7</w:t>
      </w:r>
      <w:r w:rsidRPr="0065378A">
        <w:rPr>
          <w:szCs w:val="22"/>
          <w:vertAlign w:val="superscript"/>
          <w:lang w:eastAsia="en-GB"/>
        </w:rPr>
        <w:t>th</w:t>
      </w:r>
      <w:r w:rsidRPr="0065378A">
        <w:rPr>
          <w:szCs w:val="22"/>
          <w:lang w:eastAsia="en-GB"/>
        </w:rPr>
        <w:t xml:space="preserve"> motion for recirculation, August 21 – Editors have draft, 15 day recirc, end by September 8</w:t>
      </w:r>
      <w:proofErr w:type="gramStart"/>
      <w:r w:rsidRPr="0065378A">
        <w:rPr>
          <w:szCs w:val="22"/>
          <w:lang w:eastAsia="en-GB"/>
        </w:rPr>
        <w:t xml:space="preserve">. </w:t>
      </w:r>
      <w:r>
        <w:rPr>
          <w:szCs w:val="22"/>
          <w:lang w:eastAsia="en-GB"/>
        </w:rPr>
        <w:t>)</w:t>
      </w:r>
      <w:proofErr w:type="gramEnd"/>
    </w:p>
    <w:p w14:paraId="5B421FA6" w14:textId="77777777" w:rsidR="00B5755C" w:rsidRDefault="00B5755C" w:rsidP="00B5755C">
      <w:pPr>
        <w:spacing w:before="100" w:beforeAutospacing="1" w:after="100" w:afterAutospacing="1"/>
        <w:ind w:left="1440" w:firstLine="720"/>
        <w:contextualSpacing/>
        <w:rPr>
          <w:szCs w:val="22"/>
          <w:lang w:eastAsia="en-GB"/>
        </w:rPr>
      </w:pPr>
      <w:r w:rsidRPr="0065378A">
        <w:rPr>
          <w:szCs w:val="22"/>
          <w:lang w:eastAsia="en-GB"/>
        </w:rPr>
        <w:t>Hold several meetings during September plenary for comment resolution.</w:t>
      </w:r>
    </w:p>
    <w:p w14:paraId="2CF3664D" w14:textId="4EC77E4E"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Sept – D5.0 Unchanged recirc</w:t>
      </w:r>
    </w:p>
    <w:p w14:paraId="2B53B68F" w14:textId="77777777" w:rsidR="0092576A" w:rsidRDefault="0092576A" w:rsidP="00B5755C">
      <w:pPr>
        <w:spacing w:before="100" w:beforeAutospacing="1" w:after="100" w:afterAutospacing="1"/>
        <w:ind w:left="1440" w:firstLine="720"/>
        <w:contextualSpacing/>
        <w:rPr>
          <w:szCs w:val="22"/>
          <w:lang w:eastAsia="en-GB"/>
        </w:rPr>
      </w:pPr>
      <w:r w:rsidRPr="0092576A">
        <w:rPr>
          <w:szCs w:val="22"/>
          <w:lang w:eastAsia="en-GB"/>
        </w:rPr>
        <w:t>28 Sept – Unchanged recirc must start</w:t>
      </w:r>
    </w:p>
    <w:p w14:paraId="10A86108" w14:textId="34B8A9B8"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6 Oct – 802 EC </w:t>
      </w:r>
      <w:r w:rsidR="005E2CAF" w:rsidRPr="0065378A">
        <w:rPr>
          <w:szCs w:val="22"/>
          <w:lang w:eastAsia="en-GB"/>
        </w:rPr>
        <w:t>Approval</w:t>
      </w:r>
      <w:r w:rsidRPr="0065378A">
        <w:rPr>
          <w:szCs w:val="22"/>
          <w:lang w:eastAsia="en-GB"/>
        </w:rPr>
        <w:t xml:space="preserve">, Draft </w:t>
      </w:r>
      <w:proofErr w:type="spellStart"/>
      <w:r w:rsidRPr="0065378A">
        <w:rPr>
          <w:szCs w:val="22"/>
          <w:lang w:eastAsia="en-GB"/>
        </w:rPr>
        <w:t>TGme</w:t>
      </w:r>
      <w:proofErr w:type="spellEnd"/>
      <w:r w:rsidRPr="0065378A">
        <w:rPr>
          <w:szCs w:val="22"/>
          <w:lang w:eastAsia="en-GB"/>
        </w:rPr>
        <w:t xml:space="preserve"> PAR (next revision)</w:t>
      </w:r>
    </w:p>
    <w:p w14:paraId="269F2735"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13 October – Draft to </w:t>
      </w:r>
      <w:proofErr w:type="spellStart"/>
      <w:r w:rsidRPr="0065378A">
        <w:rPr>
          <w:szCs w:val="22"/>
          <w:lang w:eastAsia="en-GB"/>
        </w:rPr>
        <w:t>RevCom</w:t>
      </w:r>
      <w:proofErr w:type="spellEnd"/>
    </w:p>
    <w:p w14:paraId="42AFD1AE" w14:textId="77777777" w:rsidR="00B5755C" w:rsidRPr="0065378A" w:rsidRDefault="00B5755C" w:rsidP="00B5755C">
      <w:pPr>
        <w:spacing w:before="100" w:beforeAutospacing="1" w:after="100" w:afterAutospacing="1"/>
        <w:ind w:left="1440" w:firstLine="720"/>
        <w:contextualSpacing/>
        <w:rPr>
          <w:szCs w:val="22"/>
          <w:lang w:eastAsia="en-GB"/>
        </w:rPr>
      </w:pPr>
      <w:r w:rsidRPr="0065378A">
        <w:rPr>
          <w:szCs w:val="22"/>
          <w:lang w:eastAsia="en-GB"/>
        </w:rPr>
        <w:t xml:space="preserve">2020 Dec </w:t>
      </w:r>
      <w:proofErr w:type="spellStart"/>
      <w:r w:rsidRPr="0065378A">
        <w:rPr>
          <w:szCs w:val="22"/>
          <w:lang w:eastAsia="en-GB"/>
        </w:rPr>
        <w:t>RevCom</w:t>
      </w:r>
      <w:proofErr w:type="spellEnd"/>
      <w:r w:rsidRPr="0065378A">
        <w:rPr>
          <w:szCs w:val="22"/>
          <w:lang w:eastAsia="en-GB"/>
        </w:rPr>
        <w:t>/SASB</w:t>
      </w:r>
    </w:p>
    <w:p w14:paraId="7E9DD96D" w14:textId="51832082" w:rsidR="00B5755C" w:rsidRPr="00B5755C" w:rsidRDefault="00B5755C" w:rsidP="00B5755C">
      <w:pPr>
        <w:spacing w:before="100" w:beforeAutospacing="1" w:after="100" w:afterAutospacing="1"/>
        <w:ind w:left="1440"/>
        <w:contextualSpacing/>
        <w:rPr>
          <w:szCs w:val="22"/>
          <w:lang w:eastAsia="en-GB"/>
        </w:rPr>
      </w:pPr>
      <w:r w:rsidRPr="0065378A">
        <w:rPr>
          <w:szCs w:val="22"/>
          <w:lang w:eastAsia="en-GB"/>
        </w:rPr>
        <w:t>5. Adjourn</w:t>
      </w:r>
    </w:p>
    <w:p w14:paraId="62417C42" w14:textId="1378067E" w:rsidR="00235118" w:rsidRDefault="0065378A" w:rsidP="00235118">
      <w:pPr>
        <w:numPr>
          <w:ilvl w:val="2"/>
          <w:numId w:val="4"/>
        </w:numPr>
      </w:pPr>
      <w:r w:rsidRPr="00235118">
        <w:rPr>
          <w:szCs w:val="22"/>
        </w:rPr>
        <w:t xml:space="preserve">Review Agenda </w:t>
      </w:r>
    </w:p>
    <w:p w14:paraId="71C587D4" w14:textId="77777777" w:rsidR="00235118" w:rsidRDefault="0065378A" w:rsidP="00235118">
      <w:pPr>
        <w:numPr>
          <w:ilvl w:val="2"/>
          <w:numId w:val="4"/>
        </w:numPr>
      </w:pPr>
      <w:r w:rsidRPr="00235118">
        <w:rPr>
          <w:szCs w:val="22"/>
        </w:rPr>
        <w:t>No objections to agenda as described.</w:t>
      </w:r>
    </w:p>
    <w:p w14:paraId="05586E86" w14:textId="77777777" w:rsidR="0042291D" w:rsidRDefault="0065378A" w:rsidP="0042291D">
      <w:pPr>
        <w:numPr>
          <w:ilvl w:val="1"/>
          <w:numId w:val="4"/>
        </w:numPr>
      </w:pPr>
      <w:r w:rsidRPr="00235118">
        <w:rPr>
          <w:b/>
          <w:bCs/>
          <w:szCs w:val="22"/>
        </w:rPr>
        <w:t>Editor Report</w:t>
      </w:r>
      <w:r w:rsidRPr="00235118">
        <w:rPr>
          <w:szCs w:val="22"/>
        </w:rPr>
        <w:t xml:space="preserve"> Emily QI (Intel)</w:t>
      </w:r>
    </w:p>
    <w:p w14:paraId="5EEDE826" w14:textId="0D6CDF1E" w:rsidR="00B025EF" w:rsidRPr="00B025EF" w:rsidRDefault="008B3101" w:rsidP="008B3101">
      <w:pPr>
        <w:numPr>
          <w:ilvl w:val="2"/>
          <w:numId w:val="4"/>
        </w:numPr>
      </w:pPr>
      <w:r w:rsidRPr="008B3101">
        <w:rPr>
          <w:szCs w:val="22"/>
        </w:rPr>
        <w:t xml:space="preserve">Completed roll-in of all passed motions about two weeks ago, and reviewers have been through.  Still fixing up minor edits found.  All corrections anticipated </w:t>
      </w:r>
      <w:r w:rsidR="005500CF">
        <w:rPr>
          <w:szCs w:val="22"/>
        </w:rPr>
        <w:t xml:space="preserve">to be complete </w:t>
      </w:r>
      <w:r w:rsidRPr="008B3101">
        <w:rPr>
          <w:szCs w:val="22"/>
        </w:rPr>
        <w:t>today/tomorrow.</w:t>
      </w:r>
    </w:p>
    <w:p w14:paraId="0A908E7A" w14:textId="70A15971" w:rsidR="00B025EF" w:rsidRPr="00B025EF" w:rsidRDefault="000C7065" w:rsidP="00B025EF">
      <w:pPr>
        <w:numPr>
          <w:ilvl w:val="1"/>
          <w:numId w:val="4"/>
        </w:numPr>
      </w:pPr>
      <w:r>
        <w:rPr>
          <w:b/>
          <w:bCs/>
          <w:color w:val="000000"/>
          <w:szCs w:val="22"/>
        </w:rPr>
        <w:t xml:space="preserve">Review </w:t>
      </w:r>
      <w:proofErr w:type="gramStart"/>
      <w:r>
        <w:rPr>
          <w:b/>
          <w:bCs/>
          <w:color w:val="000000"/>
          <w:szCs w:val="22"/>
        </w:rPr>
        <w:t xml:space="preserve">doc </w:t>
      </w:r>
      <w:r w:rsidR="008B3101">
        <w:rPr>
          <w:b/>
          <w:bCs/>
          <w:color w:val="000000"/>
          <w:szCs w:val="22"/>
        </w:rPr>
        <w:t xml:space="preserve"> 11</w:t>
      </w:r>
      <w:proofErr w:type="gramEnd"/>
      <w:r w:rsidR="008B3101">
        <w:rPr>
          <w:b/>
          <w:bCs/>
          <w:color w:val="000000"/>
          <w:szCs w:val="22"/>
        </w:rPr>
        <w:t>-20/0435r12</w:t>
      </w:r>
      <w:r w:rsidR="0065378A" w:rsidRPr="00B025EF">
        <w:rPr>
          <w:b/>
          <w:bCs/>
          <w:color w:val="000000"/>
          <w:szCs w:val="22"/>
        </w:rPr>
        <w:t xml:space="preserve"> </w:t>
      </w:r>
      <w:r w:rsidR="008B3101">
        <w:rPr>
          <w:b/>
          <w:bCs/>
          <w:color w:val="000000"/>
          <w:szCs w:val="22"/>
        </w:rPr>
        <w:t>–</w:t>
      </w:r>
      <w:r w:rsidR="0065378A" w:rsidRPr="00B025EF">
        <w:rPr>
          <w:color w:val="000000"/>
          <w:szCs w:val="22"/>
        </w:rPr>
        <w:t xml:space="preserve"> </w:t>
      </w:r>
      <w:r w:rsidR="008B3101">
        <w:rPr>
          <w:color w:val="000000"/>
          <w:szCs w:val="22"/>
        </w:rPr>
        <w:t>Mark RISON</w:t>
      </w:r>
      <w:r w:rsidR="00E44EA7" w:rsidRPr="00B025EF">
        <w:rPr>
          <w:color w:val="000000"/>
          <w:szCs w:val="22"/>
        </w:rPr>
        <w:t xml:space="preserve"> (</w:t>
      </w:r>
      <w:r w:rsidR="008B3101">
        <w:rPr>
          <w:color w:val="000000"/>
          <w:szCs w:val="22"/>
        </w:rPr>
        <w:t>Samsung</w:t>
      </w:r>
      <w:r w:rsidR="0065378A" w:rsidRPr="00B025EF">
        <w:rPr>
          <w:color w:val="000000"/>
          <w:szCs w:val="22"/>
        </w:rPr>
        <w:t xml:space="preserve">) </w:t>
      </w:r>
    </w:p>
    <w:p w14:paraId="21C947E0" w14:textId="093010CB" w:rsidR="00B025EF" w:rsidRDefault="0065378A" w:rsidP="00B025EF">
      <w:pPr>
        <w:numPr>
          <w:ilvl w:val="2"/>
          <w:numId w:val="4"/>
        </w:numPr>
      </w:pPr>
      <w:r w:rsidRPr="00B025EF">
        <w:rPr>
          <w:color w:val="000000"/>
          <w:szCs w:val="22"/>
        </w:rPr>
        <w:t xml:space="preserve"> </w:t>
      </w:r>
      <w:hyperlink r:id="rId18" w:history="1">
        <w:r w:rsidR="008B3101" w:rsidRPr="00995144">
          <w:rPr>
            <w:rStyle w:val="Hyperlink"/>
            <w:szCs w:val="22"/>
          </w:rPr>
          <w:t>https://mentor.ieee.org/802.11/dcn/20/11-20-0435-12-000m-resolutions-for-some-comments-on-11md-d3-0-sb1.docx</w:t>
        </w:r>
      </w:hyperlink>
      <w:r w:rsidR="008B3101">
        <w:rPr>
          <w:color w:val="000000"/>
          <w:szCs w:val="22"/>
        </w:rPr>
        <w:t xml:space="preserve"> </w:t>
      </w:r>
      <w:hyperlink r:id="rId19" w:tgtFrame="_blank" w:history="1"/>
    </w:p>
    <w:p w14:paraId="38A1CBE1" w14:textId="501EAA7F" w:rsidR="00B025EF" w:rsidRPr="005A163B" w:rsidRDefault="0065378A" w:rsidP="00B025EF">
      <w:pPr>
        <w:numPr>
          <w:ilvl w:val="2"/>
          <w:numId w:val="4"/>
        </w:numPr>
        <w:rPr>
          <w:highlight w:val="yellow"/>
        </w:rPr>
      </w:pPr>
      <w:r w:rsidRPr="005A163B">
        <w:rPr>
          <w:szCs w:val="22"/>
          <w:highlight w:val="yellow"/>
        </w:rPr>
        <w:t xml:space="preserve">CID </w:t>
      </w:r>
      <w:r w:rsidR="008B3101" w:rsidRPr="005A163B">
        <w:rPr>
          <w:szCs w:val="22"/>
          <w:highlight w:val="yellow"/>
        </w:rPr>
        <w:t>4247</w:t>
      </w:r>
      <w:r w:rsidRPr="005A163B">
        <w:rPr>
          <w:szCs w:val="22"/>
          <w:highlight w:val="yellow"/>
        </w:rPr>
        <w:t xml:space="preserve"> (</w:t>
      </w:r>
      <w:r w:rsidR="008B3101" w:rsidRPr="005A163B">
        <w:rPr>
          <w:szCs w:val="22"/>
          <w:highlight w:val="yellow"/>
        </w:rPr>
        <w:t>EDITOR</w:t>
      </w:r>
      <w:r w:rsidR="00817AAD" w:rsidRPr="005A163B">
        <w:rPr>
          <w:szCs w:val="22"/>
          <w:highlight w:val="yellow"/>
        </w:rPr>
        <w:t>)</w:t>
      </w:r>
    </w:p>
    <w:p w14:paraId="0DCBA5B3" w14:textId="77777777" w:rsidR="00B025EF" w:rsidRDefault="00817AAD" w:rsidP="00B025EF">
      <w:pPr>
        <w:numPr>
          <w:ilvl w:val="3"/>
          <w:numId w:val="4"/>
        </w:numPr>
      </w:pPr>
      <w:r w:rsidRPr="00B025EF">
        <w:rPr>
          <w:szCs w:val="22"/>
        </w:rPr>
        <w:t>Review Comment</w:t>
      </w:r>
    </w:p>
    <w:p w14:paraId="73103087" w14:textId="77777777" w:rsidR="008B3101" w:rsidRPr="008B3101" w:rsidRDefault="008B3101" w:rsidP="00B025EF">
      <w:pPr>
        <w:numPr>
          <w:ilvl w:val="3"/>
          <w:numId w:val="4"/>
        </w:numPr>
      </w:pPr>
      <w:r>
        <w:rPr>
          <w:szCs w:val="22"/>
        </w:rPr>
        <w:t xml:space="preserve">Propose to just remove the DEFVAL on the MIB attributes that claim to be capabilities.  </w:t>
      </w:r>
    </w:p>
    <w:p w14:paraId="44DFF43B" w14:textId="5B253E31" w:rsidR="00B025EF" w:rsidRPr="008B3101" w:rsidRDefault="008B3101" w:rsidP="00B025EF">
      <w:pPr>
        <w:numPr>
          <w:ilvl w:val="3"/>
          <w:numId w:val="4"/>
        </w:numPr>
      </w:pPr>
      <w:r>
        <w:rPr>
          <w:szCs w:val="22"/>
        </w:rPr>
        <w:t>Discussion about attributes that are, or might be, mis-named as “Activated” or “Implemented” in terms of whether they really are capability attr</w:t>
      </w:r>
      <w:r w:rsidR="00375231">
        <w:rPr>
          <w:szCs w:val="22"/>
        </w:rPr>
        <w:t>i</w:t>
      </w:r>
      <w:r>
        <w:rPr>
          <w:szCs w:val="22"/>
        </w:rPr>
        <w:t>butes or not.</w:t>
      </w:r>
    </w:p>
    <w:p w14:paraId="5BA4C6C7" w14:textId="315B779F" w:rsidR="008B3101" w:rsidRDefault="00561E31" w:rsidP="00B025EF">
      <w:pPr>
        <w:numPr>
          <w:ilvl w:val="3"/>
          <w:numId w:val="4"/>
        </w:numPr>
      </w:pPr>
      <w:r>
        <w:t>What change makes sense to do now, until we have time to really check each one individually, to make sure it is correctly named and described?</w:t>
      </w:r>
    </w:p>
    <w:p w14:paraId="1D08D040" w14:textId="04F90192" w:rsidR="00561E31" w:rsidRDefault="00A94723" w:rsidP="00B025EF">
      <w:pPr>
        <w:numPr>
          <w:ilvl w:val="3"/>
          <w:numId w:val="4"/>
        </w:numPr>
      </w:pPr>
      <w:r>
        <w:t>Investigated dot11TDLSPeerUAPSDBufferSTAActivated.  It does appear to be used as a capability.  Would be fine to remove the DEFVAL here.  Could consider changing the name – perhaps in the future?</w:t>
      </w:r>
    </w:p>
    <w:p w14:paraId="5FBDE9B8" w14:textId="7F977044" w:rsidR="00A94723" w:rsidRDefault="00A94723" w:rsidP="00B025EF">
      <w:pPr>
        <w:numPr>
          <w:ilvl w:val="3"/>
          <w:numId w:val="4"/>
        </w:numPr>
      </w:pPr>
      <w:r>
        <w:t>We could request some volunteers to help look at these, off-line.</w:t>
      </w:r>
    </w:p>
    <w:p w14:paraId="6FBAE2C7" w14:textId="4137DD91" w:rsidR="00A94723" w:rsidRDefault="00ED6C63" w:rsidP="00B025EF">
      <w:pPr>
        <w:numPr>
          <w:ilvl w:val="3"/>
          <w:numId w:val="4"/>
        </w:numPr>
      </w:pPr>
      <w:r>
        <w:t>d</w:t>
      </w:r>
      <w:r w:rsidR="00A94723">
        <w:t>ot11ManufacturerID and dot11ProductID are different.  Their default value, which is only in the DESCRIPTION (not a DEFVAL) can’t be ‘null’ if the description is correct about what these “must contain”.</w:t>
      </w:r>
    </w:p>
    <w:p w14:paraId="7D1547AA" w14:textId="725F9501" w:rsidR="00A94723" w:rsidRDefault="00ED6C63" w:rsidP="00B025EF">
      <w:pPr>
        <w:numPr>
          <w:ilvl w:val="3"/>
          <w:numId w:val="4"/>
        </w:numPr>
      </w:pPr>
      <w:r>
        <w:t>Looked at dot11STATransmitPowerClass.  It doesn’t appear to be used in the body text.</w:t>
      </w:r>
    </w:p>
    <w:p w14:paraId="57E44A1D" w14:textId="08F00F3C" w:rsidR="00ED6C63" w:rsidRDefault="00ED6C63" w:rsidP="00B025EF">
      <w:pPr>
        <w:numPr>
          <w:ilvl w:val="3"/>
          <w:numId w:val="4"/>
        </w:numPr>
      </w:pPr>
      <w:r>
        <w:t xml:space="preserve">Looked at dot11RelayActivated.  </w:t>
      </w:r>
      <w:r w:rsidR="00393D8B">
        <w:t>This looks like a capability. The phrase in the body text (only one instance?) of “set to” should be rephrased as “is”.</w:t>
      </w:r>
    </w:p>
    <w:p w14:paraId="7C851B81" w14:textId="76E72BEF" w:rsidR="00393D8B" w:rsidRDefault="00646169" w:rsidP="00B025EF">
      <w:pPr>
        <w:numPr>
          <w:ilvl w:val="3"/>
          <w:numId w:val="4"/>
        </w:numPr>
      </w:pPr>
      <w:r>
        <w:lastRenderedPageBreak/>
        <w:t>Back to dot11STATransmitPowerClass.  Looked at Table D-5, D-7, etc.  Seems like this is read-only and a capability, because it cannot change for a given instantiation.</w:t>
      </w:r>
    </w:p>
    <w:p w14:paraId="1D8D5D4C" w14:textId="6C98E88F" w:rsidR="00646169" w:rsidRDefault="0000671F" w:rsidP="00B025EF">
      <w:pPr>
        <w:numPr>
          <w:ilvl w:val="3"/>
          <w:numId w:val="4"/>
        </w:numPr>
      </w:pPr>
      <w:r w:rsidRPr="0092576A">
        <w:rPr>
          <w:highlight w:val="cyan"/>
        </w:rPr>
        <w:t>ACTION</w:t>
      </w:r>
      <w:r>
        <w:t xml:space="preserve">: </w:t>
      </w:r>
      <w:r w:rsidR="00CF7AF3">
        <w:t xml:space="preserve">Menzo will look at first 4 (TDLS ones).  </w:t>
      </w:r>
    </w:p>
    <w:p w14:paraId="7D4D1D67" w14:textId="5342F58D" w:rsidR="00CF7AF3" w:rsidRDefault="0092576A" w:rsidP="00B025EF">
      <w:pPr>
        <w:numPr>
          <w:ilvl w:val="3"/>
          <w:numId w:val="4"/>
        </w:numPr>
      </w:pPr>
      <w:r w:rsidRPr="0092576A">
        <w:rPr>
          <w:highlight w:val="cyan"/>
        </w:rPr>
        <w:t>ACTION</w:t>
      </w:r>
      <w:r>
        <w:t xml:space="preserve">: </w:t>
      </w:r>
      <w:r w:rsidR="00CF7AF3">
        <w:t>Mike will look at next 4 (SSPN, MSGCF, Multiband and GAS).</w:t>
      </w:r>
    </w:p>
    <w:p w14:paraId="528880F1" w14:textId="4AD30055" w:rsidR="00CF7AF3" w:rsidRDefault="0092576A" w:rsidP="00B025EF">
      <w:pPr>
        <w:numPr>
          <w:ilvl w:val="3"/>
          <w:numId w:val="4"/>
        </w:numPr>
      </w:pPr>
      <w:r w:rsidRPr="0092576A">
        <w:rPr>
          <w:highlight w:val="cyan"/>
        </w:rPr>
        <w:t>ACTION</w:t>
      </w:r>
      <w:r>
        <w:t xml:space="preserve">: </w:t>
      </w:r>
      <w:r w:rsidR="00CF7AF3">
        <w:t xml:space="preserve">Youhan will look at next 4 (RSNA, </w:t>
      </w:r>
      <w:proofErr w:type="spellStart"/>
      <w:r w:rsidR="00CF7AF3">
        <w:t>Lsig</w:t>
      </w:r>
      <w:proofErr w:type="spellEnd"/>
      <w:r w:rsidR="00CF7AF3">
        <w:t>, PCO, and Mesh)</w:t>
      </w:r>
      <w:r w:rsidR="003548B3">
        <w:t>, or find help</w:t>
      </w:r>
      <w:r w:rsidR="00CF7AF3">
        <w:t>.</w:t>
      </w:r>
    </w:p>
    <w:p w14:paraId="1039028F" w14:textId="1BC09C1E" w:rsidR="00CF7AF3" w:rsidRDefault="0092576A" w:rsidP="00B025EF">
      <w:pPr>
        <w:numPr>
          <w:ilvl w:val="3"/>
          <w:numId w:val="4"/>
        </w:numPr>
      </w:pPr>
      <w:r w:rsidRPr="0092576A">
        <w:rPr>
          <w:highlight w:val="cyan"/>
        </w:rPr>
        <w:t>ACTION</w:t>
      </w:r>
      <w:r>
        <w:t xml:space="preserve">: </w:t>
      </w:r>
      <w:r w:rsidR="0000671F">
        <w:t>Edward will look at DMG, CMMG and CDMG ones</w:t>
      </w:r>
      <w:r w:rsidR="005A163B">
        <w:t xml:space="preserve"> (including </w:t>
      </w:r>
      <w:proofErr w:type="spellStart"/>
      <w:r w:rsidR="005A163B">
        <w:t>RelayActivated</w:t>
      </w:r>
      <w:proofErr w:type="spellEnd"/>
      <w:r w:rsidR="005A163B">
        <w:t>)</w:t>
      </w:r>
      <w:r w:rsidR="0000671F">
        <w:t>.</w:t>
      </w:r>
    </w:p>
    <w:p w14:paraId="63C75D6C" w14:textId="4731D934" w:rsidR="0000671F" w:rsidRDefault="0092576A" w:rsidP="00B025EF">
      <w:pPr>
        <w:numPr>
          <w:ilvl w:val="3"/>
          <w:numId w:val="4"/>
        </w:numPr>
      </w:pPr>
      <w:r w:rsidRPr="0092576A">
        <w:rPr>
          <w:highlight w:val="cyan"/>
        </w:rPr>
        <w:t>ACTION</w:t>
      </w:r>
      <w:r>
        <w:t xml:space="preserve">: </w:t>
      </w:r>
      <w:r w:rsidR="005A163B">
        <w:t xml:space="preserve">Menzo will take </w:t>
      </w:r>
      <w:proofErr w:type="spellStart"/>
      <w:r w:rsidR="005A163B">
        <w:t>TXOPSharing</w:t>
      </w:r>
      <w:proofErr w:type="spellEnd"/>
      <w:r w:rsidR="005A163B">
        <w:t>, S1GSec</w:t>
      </w:r>
      <w:r w:rsidR="00B370A0">
        <w:t>t</w:t>
      </w:r>
      <w:r w:rsidR="005A163B">
        <w:t xml:space="preserve">or and </w:t>
      </w:r>
      <w:proofErr w:type="spellStart"/>
      <w:r w:rsidR="005A163B">
        <w:t>ProtectedTWT</w:t>
      </w:r>
      <w:proofErr w:type="spellEnd"/>
      <w:r w:rsidR="005A163B">
        <w:t>.</w:t>
      </w:r>
    </w:p>
    <w:p w14:paraId="0CDBF2EE" w14:textId="77777777" w:rsidR="00F97997" w:rsidRDefault="00F97997" w:rsidP="00B025EF">
      <w:pPr>
        <w:numPr>
          <w:ilvl w:val="3"/>
          <w:numId w:val="4"/>
        </w:numPr>
      </w:pPr>
      <w:r>
        <w:t>On the homework: Check if:</w:t>
      </w:r>
    </w:p>
    <w:p w14:paraId="2AB521C9" w14:textId="06463426" w:rsidR="00F97997" w:rsidRDefault="00F97997" w:rsidP="00F97997">
      <w:pPr>
        <w:ind w:left="2880"/>
      </w:pPr>
      <w:r w:rsidRPr="00F97997">
        <w:t>a) is it correctly described as a capability?</w:t>
      </w:r>
      <w:r w:rsidRPr="00F97997">
        <w:cr/>
        <w:t>b) is the MAX-ACCESS correct (should be read-only if capability)</w:t>
      </w:r>
      <w:r w:rsidRPr="00F97997">
        <w:cr/>
        <w:t xml:space="preserve">c) is the default a DEFVAL or text or what -- </w:t>
      </w:r>
      <w:proofErr w:type="spellStart"/>
      <w:r w:rsidRPr="00F97997">
        <w:t>what</w:t>
      </w:r>
      <w:proofErr w:type="spellEnd"/>
      <w:r w:rsidRPr="00F97997">
        <w:t xml:space="preserve"> should be deleted? (should be no default if capability)</w:t>
      </w:r>
      <w:r w:rsidRPr="00F97997">
        <w:cr/>
        <w:t>d) if capability, is it being said to be set somewhere (which is impossible)?</w:t>
      </w:r>
    </w:p>
    <w:p w14:paraId="42EEB747" w14:textId="1D949C40" w:rsidR="005D418A" w:rsidRPr="00F97997" w:rsidRDefault="005A163B" w:rsidP="005D418A">
      <w:pPr>
        <w:numPr>
          <w:ilvl w:val="3"/>
          <w:numId w:val="4"/>
        </w:numPr>
      </w:pPr>
      <w:r w:rsidRPr="00155D7D">
        <w:rPr>
          <w:szCs w:val="22"/>
          <w:highlight w:val="cyan"/>
        </w:rPr>
        <w:t>Will bring back, on Aug 26.</w:t>
      </w:r>
      <w:r>
        <w:rPr>
          <w:szCs w:val="22"/>
        </w:rPr>
        <w:t xml:space="preserve"> Homework to be completed by then.</w:t>
      </w:r>
    </w:p>
    <w:p w14:paraId="693AF2D4" w14:textId="73ED2C54" w:rsidR="00F97997" w:rsidRPr="00155D7D" w:rsidRDefault="00F97997" w:rsidP="00F97997">
      <w:pPr>
        <w:numPr>
          <w:ilvl w:val="2"/>
          <w:numId w:val="4"/>
        </w:numPr>
        <w:rPr>
          <w:highlight w:val="green"/>
        </w:rPr>
      </w:pPr>
      <w:r w:rsidRPr="00155D7D">
        <w:rPr>
          <w:szCs w:val="22"/>
          <w:highlight w:val="green"/>
        </w:rPr>
        <w:t>CID 4746 (EDITOR):</w:t>
      </w:r>
    </w:p>
    <w:p w14:paraId="6CCA7EA2" w14:textId="6E603EF8" w:rsidR="00F97997" w:rsidRPr="003A08AD" w:rsidRDefault="003A08AD" w:rsidP="00F97997">
      <w:pPr>
        <w:numPr>
          <w:ilvl w:val="3"/>
          <w:numId w:val="4"/>
        </w:numPr>
      </w:pPr>
      <w:r>
        <w:rPr>
          <w:szCs w:val="22"/>
        </w:rPr>
        <w:t xml:space="preserve">The existing SAPs are not </w:t>
      </w:r>
      <w:proofErr w:type="gramStart"/>
      <w:r>
        <w:rPr>
          <w:szCs w:val="22"/>
        </w:rPr>
        <w:t>sufficient</w:t>
      </w:r>
      <w:proofErr w:type="gramEnd"/>
      <w:r>
        <w:rPr>
          <w:szCs w:val="22"/>
        </w:rPr>
        <w:t xml:space="preserve"> to be able to do this procedure.</w:t>
      </w:r>
    </w:p>
    <w:p w14:paraId="7D5CB2D7" w14:textId="11EE234E" w:rsidR="003A08AD" w:rsidRPr="003A08AD" w:rsidRDefault="003A08AD" w:rsidP="00F97997">
      <w:pPr>
        <w:numPr>
          <w:ilvl w:val="3"/>
          <w:numId w:val="4"/>
        </w:numPr>
      </w:pPr>
      <w:r>
        <w:rPr>
          <w:szCs w:val="22"/>
        </w:rPr>
        <w:t>Proposal is to add a NOTE to make it clear that the needed interactions between MAC, MLME and SME are outside the scope of the standard.</w:t>
      </w:r>
    </w:p>
    <w:p w14:paraId="77CD1BA2" w14:textId="5A9B8FEB" w:rsidR="003A08AD" w:rsidRDefault="00624A3F" w:rsidP="00F97997">
      <w:pPr>
        <w:numPr>
          <w:ilvl w:val="3"/>
          <w:numId w:val="4"/>
        </w:numPr>
      </w:pPr>
      <w:r>
        <w:t>Seems like we need a security expert to review this.</w:t>
      </w:r>
    </w:p>
    <w:p w14:paraId="1CED142C" w14:textId="40804486" w:rsidR="00624A3F" w:rsidRDefault="00B370A0" w:rsidP="00F97997">
      <w:pPr>
        <w:numPr>
          <w:ilvl w:val="3"/>
          <w:numId w:val="4"/>
        </w:numPr>
      </w:pPr>
      <w:r>
        <w:t>The NOTE should go with the penultimate paragraph, where the procedure is described.</w:t>
      </w:r>
    </w:p>
    <w:p w14:paraId="13D19842" w14:textId="508F1876" w:rsidR="00155D7D" w:rsidRDefault="00155D7D" w:rsidP="00F97997">
      <w:pPr>
        <w:numPr>
          <w:ilvl w:val="3"/>
          <w:numId w:val="4"/>
        </w:numPr>
      </w:pPr>
      <w:r>
        <w:t>General agreement with:</w:t>
      </w:r>
    </w:p>
    <w:p w14:paraId="7A992F10" w14:textId="77777777" w:rsidR="00155D7D" w:rsidRDefault="00155D7D" w:rsidP="004D360A">
      <w:pPr>
        <w:ind w:left="3600"/>
      </w:pPr>
      <w:r>
        <w:t xml:space="preserve">Add the following NOTE to the end of Subclause 11.13: </w:t>
      </w:r>
    </w:p>
    <w:p w14:paraId="61AF6216" w14:textId="77777777" w:rsidR="00155D7D" w:rsidRDefault="00155D7D" w:rsidP="004D360A">
      <w:pPr>
        <w:ind w:left="3600"/>
      </w:pPr>
    </w:p>
    <w:p w14:paraId="5772BE1F" w14:textId="4DE873A7" w:rsidR="00B370A0" w:rsidRDefault="00155D7D" w:rsidP="004D360A">
      <w:pPr>
        <w:ind w:left="3600"/>
      </w:pPr>
      <w:r>
        <w:t xml:space="preserve">NOTE—The mechanism by which the MAC, MLME and SME coordinate the actions needed to </w:t>
      </w:r>
      <w:proofErr w:type="gramStart"/>
      <w:r>
        <w:t>effect</w:t>
      </w:r>
      <w:proofErr w:type="gramEnd"/>
      <w:r>
        <w:t xml:space="preserve"> the operations described in this subclause is outside the scope of this standard.</w:t>
      </w:r>
    </w:p>
    <w:p w14:paraId="69A9A6D5" w14:textId="4E66AC0D" w:rsidR="00155D7D" w:rsidRDefault="00155D7D" w:rsidP="00155D7D">
      <w:pPr>
        <w:numPr>
          <w:ilvl w:val="3"/>
          <w:numId w:val="4"/>
        </w:numPr>
      </w:pPr>
      <w:bookmarkStart w:id="3" w:name="_Hlk48744196"/>
      <w:r>
        <w:t>Mark RISON will take responsibility to submit this on the next SA</w:t>
      </w:r>
      <w:bookmarkEnd w:id="3"/>
      <w:r>
        <w:t xml:space="preserve"> ballot round.  He’ll also check with Jouni.</w:t>
      </w:r>
    </w:p>
    <w:p w14:paraId="53E33FF2" w14:textId="3FD281AD" w:rsidR="00155D7D" w:rsidRPr="00AA778A" w:rsidRDefault="00155D7D" w:rsidP="00155D7D">
      <w:pPr>
        <w:numPr>
          <w:ilvl w:val="2"/>
          <w:numId w:val="4"/>
        </w:numPr>
        <w:rPr>
          <w:highlight w:val="yellow"/>
        </w:rPr>
      </w:pPr>
      <w:r w:rsidRPr="00AA778A">
        <w:rPr>
          <w:highlight w:val="yellow"/>
        </w:rPr>
        <w:t>CID 4220 (EDITOR):</w:t>
      </w:r>
    </w:p>
    <w:p w14:paraId="09C59E4C" w14:textId="4CF256D4" w:rsidR="00155D7D" w:rsidRDefault="00155D7D" w:rsidP="00155D7D">
      <w:pPr>
        <w:numPr>
          <w:ilvl w:val="3"/>
          <w:numId w:val="4"/>
        </w:numPr>
      </w:pPr>
      <w:r>
        <w:t>Reviewed the comment and Proposed Changes.</w:t>
      </w:r>
    </w:p>
    <w:p w14:paraId="07F9EC5E" w14:textId="4927917E" w:rsidR="00155D7D" w:rsidRDefault="00D37EAE" w:rsidP="00AA778A">
      <w:pPr>
        <w:numPr>
          <w:ilvl w:val="3"/>
          <w:numId w:val="4"/>
        </w:numPr>
      </w:pPr>
      <w:r>
        <w:t>Not sure about the change to remove “at the start of” a data symbol appearing at the transmit antenna connector.  No objections to keeping/putting in “at the start of”.  Mark will work, off-line.</w:t>
      </w:r>
    </w:p>
    <w:p w14:paraId="0DF9EF96" w14:textId="2D141839" w:rsidR="00D37EAE" w:rsidRDefault="00D37EAE" w:rsidP="00AA778A">
      <w:pPr>
        <w:numPr>
          <w:ilvl w:val="3"/>
          <w:numId w:val="4"/>
        </w:numPr>
      </w:pPr>
      <w:r>
        <w:t>Need time to review off-line.</w:t>
      </w:r>
    </w:p>
    <w:p w14:paraId="76F21367" w14:textId="49CF1347" w:rsidR="00AA778A" w:rsidRPr="00AA778A" w:rsidRDefault="00AA778A" w:rsidP="00AA778A">
      <w:pPr>
        <w:numPr>
          <w:ilvl w:val="3"/>
          <w:numId w:val="4"/>
        </w:numPr>
        <w:rPr>
          <w:highlight w:val="cyan"/>
        </w:rPr>
      </w:pPr>
      <w:r w:rsidRPr="00AA778A">
        <w:rPr>
          <w:highlight w:val="cyan"/>
        </w:rPr>
        <w:t>Will reconsider on Aug 21.</w:t>
      </w:r>
    </w:p>
    <w:p w14:paraId="704D22F4" w14:textId="4F52AB86" w:rsidR="005D418A" w:rsidRDefault="00B3109C" w:rsidP="005D418A">
      <w:pPr>
        <w:numPr>
          <w:ilvl w:val="1"/>
          <w:numId w:val="4"/>
        </w:numPr>
      </w:pPr>
      <w:r w:rsidRPr="00FF37DF">
        <w:rPr>
          <w:b/>
          <w:bCs/>
          <w:szCs w:val="22"/>
        </w:rPr>
        <w:t>Review document 11-20/</w:t>
      </w:r>
      <w:r w:rsidR="00AA778A">
        <w:rPr>
          <w:b/>
          <w:bCs/>
          <w:szCs w:val="22"/>
        </w:rPr>
        <w:t>0</w:t>
      </w:r>
      <w:r>
        <w:rPr>
          <w:b/>
          <w:bCs/>
          <w:szCs w:val="22"/>
        </w:rPr>
        <w:t>143</w:t>
      </w:r>
      <w:r w:rsidRPr="00FF37DF">
        <w:rPr>
          <w:b/>
          <w:bCs/>
          <w:szCs w:val="22"/>
        </w:rPr>
        <w:t>r</w:t>
      </w:r>
      <w:r>
        <w:rPr>
          <w:b/>
          <w:bCs/>
          <w:szCs w:val="22"/>
        </w:rPr>
        <w:t>1</w:t>
      </w:r>
      <w:r>
        <w:rPr>
          <w:szCs w:val="22"/>
        </w:rPr>
        <w:t xml:space="preserve"> </w:t>
      </w:r>
      <w:r w:rsidR="00817AAD" w:rsidRPr="005D418A">
        <w:rPr>
          <w:b/>
          <w:bCs/>
          <w:szCs w:val="22"/>
        </w:rPr>
        <w:t>–</w:t>
      </w:r>
      <w:r w:rsidR="00817AAD" w:rsidRPr="005D418A">
        <w:rPr>
          <w:szCs w:val="22"/>
        </w:rPr>
        <w:t xml:space="preserve"> </w:t>
      </w:r>
      <w:r w:rsidR="00CC0AA7">
        <w:rPr>
          <w:szCs w:val="22"/>
        </w:rPr>
        <w:t>Lili</w:t>
      </w:r>
      <w:r w:rsidR="00817AAD" w:rsidRPr="005D418A">
        <w:rPr>
          <w:szCs w:val="22"/>
        </w:rPr>
        <w:t xml:space="preserve"> </w:t>
      </w:r>
      <w:r w:rsidR="00CC0AA7">
        <w:rPr>
          <w:szCs w:val="22"/>
        </w:rPr>
        <w:t>HERVIEU (</w:t>
      </w:r>
      <w:proofErr w:type="spellStart"/>
      <w:r w:rsidR="00CC0AA7">
        <w:rPr>
          <w:szCs w:val="22"/>
        </w:rPr>
        <w:t>CableLabs</w:t>
      </w:r>
      <w:proofErr w:type="spellEnd"/>
      <w:r w:rsidR="00CC0AA7">
        <w:rPr>
          <w:szCs w:val="22"/>
        </w:rPr>
        <w:t>)</w:t>
      </w:r>
    </w:p>
    <w:p w14:paraId="602F4300" w14:textId="0CDDA1F8" w:rsidR="005D418A" w:rsidRDefault="00883A83" w:rsidP="005D418A">
      <w:pPr>
        <w:numPr>
          <w:ilvl w:val="2"/>
          <w:numId w:val="4"/>
        </w:numPr>
      </w:pPr>
      <w:hyperlink r:id="rId20" w:history="1"/>
      <w:r w:rsidR="00CC0AA7" w:rsidRPr="00CC0AA7">
        <w:t xml:space="preserve"> </w:t>
      </w:r>
      <w:hyperlink r:id="rId21" w:history="1">
        <w:r w:rsidR="00CC0AA7" w:rsidRPr="00995144">
          <w:rPr>
            <w:rStyle w:val="Hyperlink"/>
            <w:szCs w:val="22"/>
          </w:rPr>
          <w:t>https://mentor.ieee.org/802.11/dcn/20/11-20-0143-01-000m-proposed-resolution-for-cid-4108.docx</w:t>
        </w:r>
      </w:hyperlink>
      <w:r w:rsidR="00CC0AA7">
        <w:rPr>
          <w:rStyle w:val="Hyperlink"/>
          <w:szCs w:val="22"/>
        </w:rPr>
        <w:t xml:space="preserve"> </w:t>
      </w:r>
    </w:p>
    <w:p w14:paraId="421F851F" w14:textId="4BA5D23E" w:rsidR="00B3109C" w:rsidRPr="00BD0FF2" w:rsidRDefault="00C83D16" w:rsidP="00C83D16">
      <w:pPr>
        <w:numPr>
          <w:ilvl w:val="2"/>
          <w:numId w:val="4"/>
        </w:numPr>
        <w:rPr>
          <w:highlight w:val="yellow"/>
        </w:rPr>
      </w:pPr>
      <w:r w:rsidRPr="00BD0FF2">
        <w:rPr>
          <w:highlight w:val="yellow"/>
        </w:rPr>
        <w:t>CID 4108 (EDITOR):</w:t>
      </w:r>
    </w:p>
    <w:p w14:paraId="337F8118" w14:textId="256123C9" w:rsidR="00C83D16" w:rsidRDefault="00DD5409" w:rsidP="00C83D16">
      <w:pPr>
        <w:numPr>
          <w:ilvl w:val="3"/>
          <w:numId w:val="4"/>
        </w:numPr>
      </w:pPr>
      <w:r>
        <w:t>Comment is to add support for FCC NPRM to add 5.9 GHz use.</w:t>
      </w:r>
    </w:p>
    <w:p w14:paraId="1AA6A3F3" w14:textId="3BF8AF56" w:rsidR="00DD5409" w:rsidRDefault="00DD5409" w:rsidP="00C83D16">
      <w:pPr>
        <w:numPr>
          <w:ilvl w:val="3"/>
          <w:numId w:val="4"/>
        </w:numPr>
      </w:pPr>
      <w:r>
        <w:t>FCC have announced on May 4,2020 that STAs are being granted in this band.  Also, that FCC action before the end of the year is “certain”.</w:t>
      </w:r>
    </w:p>
    <w:p w14:paraId="6EBFB92F" w14:textId="211F2933" w:rsidR="00DD5409" w:rsidRDefault="005930C8" w:rsidP="00C83D16">
      <w:pPr>
        <w:numPr>
          <w:ilvl w:val="3"/>
          <w:numId w:val="4"/>
        </w:numPr>
      </w:pPr>
      <w:r>
        <w:t>Given this high-probability of access to the band, request is to add it’s global operating class support, now.</w:t>
      </w:r>
    </w:p>
    <w:p w14:paraId="42C1B57F" w14:textId="0E609873" w:rsidR="00DD5409" w:rsidRDefault="00521787" w:rsidP="00DD5409">
      <w:pPr>
        <w:numPr>
          <w:ilvl w:val="3"/>
          <w:numId w:val="4"/>
        </w:numPr>
      </w:pPr>
      <w:r>
        <w:t xml:space="preserve">Some feeling that we should not add to our tables until the frequencies are </w:t>
      </w:r>
      <w:proofErr w:type="gramStart"/>
      <w:r>
        <w:t>actually granted</w:t>
      </w:r>
      <w:proofErr w:type="gramEnd"/>
      <w:r>
        <w:t>.</w:t>
      </w:r>
      <w:r w:rsidR="00967331">
        <w:t xml:space="preserve">  On the hand, there is no harm to doing so, earlier.</w:t>
      </w:r>
      <w:r w:rsidR="007F219C">
        <w:t xml:space="preserve">  </w:t>
      </w:r>
      <w:r w:rsidR="005B03B1">
        <w:t xml:space="preserve">Also noted that 802.11ax added 6 GHz channelization before those </w:t>
      </w:r>
      <w:r w:rsidR="005B03B1">
        <w:lastRenderedPageBreak/>
        <w:t xml:space="preserve">regulatory rules were final. </w:t>
      </w:r>
      <w:r w:rsidR="007333DE">
        <w:t xml:space="preserve"> Noted that for S1G changes in Europe, </w:t>
      </w:r>
      <w:r w:rsidR="007333DE" w:rsidRPr="007333DE">
        <w:t xml:space="preserve">we quoted the ETSI decision documents in the proposed resolution presentation document. </w:t>
      </w:r>
      <w:r w:rsidR="005B03B1" w:rsidRPr="007333DE">
        <w:t xml:space="preserve"> </w:t>
      </w:r>
      <w:r w:rsidR="007F219C" w:rsidRPr="007333DE">
        <w:t>No consensus on direction on this point.</w:t>
      </w:r>
    </w:p>
    <w:p w14:paraId="0FE690DC" w14:textId="6AAB624D" w:rsidR="00521787" w:rsidRDefault="00521787" w:rsidP="00DD5409">
      <w:pPr>
        <w:numPr>
          <w:ilvl w:val="3"/>
          <w:numId w:val="4"/>
        </w:numPr>
      </w:pPr>
      <w:r>
        <w:t>We need a method to update these tables, that is easier and quicker than under a revision PAR.</w:t>
      </w:r>
      <w:r w:rsidR="00A1454B">
        <w:t xml:space="preserve">  Asked, if the Channel set in the </w:t>
      </w:r>
      <w:proofErr w:type="spellStart"/>
      <w:r w:rsidR="00A1454B">
        <w:t>OpClass</w:t>
      </w:r>
      <w:proofErr w:type="spellEnd"/>
      <w:r w:rsidR="00A1454B">
        <w:t xml:space="preserve"> table(s) </w:t>
      </w:r>
      <w:r w:rsidR="0002650A">
        <w:t xml:space="preserve">in Annex E </w:t>
      </w:r>
      <w:r w:rsidR="00A1454B">
        <w:t>are not a list of channels that are/must be supported, then why do we need them</w:t>
      </w:r>
      <w:r w:rsidR="0002650A">
        <w:t xml:space="preserve"> in these tables</w:t>
      </w:r>
      <w:r w:rsidR="00A1454B">
        <w:t>?</w:t>
      </w:r>
    </w:p>
    <w:p w14:paraId="4F0AC58E" w14:textId="7BB83702" w:rsidR="00521787" w:rsidRDefault="00CD53A8" w:rsidP="00DD5409">
      <w:pPr>
        <w:numPr>
          <w:ilvl w:val="3"/>
          <w:numId w:val="4"/>
        </w:numPr>
      </w:pPr>
      <w:r>
        <w:t xml:space="preserve">How does a peer know if </w:t>
      </w:r>
      <w:proofErr w:type="spellStart"/>
      <w:r>
        <w:t>OpClass</w:t>
      </w:r>
      <w:proofErr w:type="spellEnd"/>
      <w:r>
        <w:t xml:space="preserve"> 125, for example, includes these new channels or not, when indicated by a peer?  </w:t>
      </w:r>
      <w:r w:rsidR="00466B82">
        <w:t xml:space="preserve">In most (all?) cases, it is not an issue, because the actual channel is communicated along with the </w:t>
      </w:r>
      <w:proofErr w:type="spellStart"/>
      <w:r w:rsidR="00466B82">
        <w:t>OpClass</w:t>
      </w:r>
      <w:proofErr w:type="spellEnd"/>
      <w:r w:rsidR="00466B82">
        <w:t xml:space="preserve"> in signalling. </w:t>
      </w:r>
    </w:p>
    <w:p w14:paraId="15A2F569" w14:textId="3D1B11CC" w:rsidR="00755D3A" w:rsidRDefault="00585DA2" w:rsidP="00DD5409">
      <w:pPr>
        <w:numPr>
          <w:ilvl w:val="3"/>
          <w:numId w:val="4"/>
        </w:numPr>
      </w:pPr>
      <w:r>
        <w:t>Noted that Table D-1 has a list of approved regulatory Documents.  We would need to add</w:t>
      </w:r>
      <w:r w:rsidR="002423C1">
        <w:t xml:space="preserve"> a reference to</w:t>
      </w:r>
      <w:r>
        <w:t xml:space="preserve"> the NPRM to the United States’ list.</w:t>
      </w:r>
    </w:p>
    <w:p w14:paraId="24218B78" w14:textId="3FE7C256" w:rsidR="00585DA2" w:rsidRDefault="00D03F37" w:rsidP="00DD5409">
      <w:pPr>
        <w:numPr>
          <w:ilvl w:val="3"/>
          <w:numId w:val="4"/>
        </w:numPr>
      </w:pPr>
      <w:r>
        <w:t xml:space="preserve">Noted that Table E-1 has the United States </w:t>
      </w:r>
      <w:proofErr w:type="spellStart"/>
      <w:r>
        <w:t>OpClasses</w:t>
      </w:r>
      <w:proofErr w:type="spellEnd"/>
      <w:r>
        <w:t>.  Why not add these channels, there, also?  And, Footnote (a) would also need to be updated/clarified.</w:t>
      </w:r>
    </w:p>
    <w:p w14:paraId="3917210E" w14:textId="3D6CEBEB" w:rsidR="00E83039" w:rsidRDefault="003E428E" w:rsidP="00DD5409">
      <w:pPr>
        <w:numPr>
          <w:ilvl w:val="3"/>
          <w:numId w:val="4"/>
        </w:numPr>
      </w:pPr>
      <w:r>
        <w:t>There has been some direction recently to only use Table E-4 going forward.</w:t>
      </w:r>
    </w:p>
    <w:p w14:paraId="7C8FB6B3" w14:textId="0D8C3756" w:rsidR="007F219C" w:rsidRPr="0092576A" w:rsidRDefault="003E428E" w:rsidP="00BD0FF2">
      <w:pPr>
        <w:numPr>
          <w:ilvl w:val="3"/>
          <w:numId w:val="4"/>
        </w:numPr>
        <w:rPr>
          <w:highlight w:val="cyan"/>
        </w:rPr>
      </w:pPr>
      <w:r w:rsidRPr="0092576A">
        <w:rPr>
          <w:highlight w:val="cyan"/>
        </w:rPr>
        <w:t>Will come back to this in 1 week</w:t>
      </w:r>
      <w:r w:rsidR="00BD0FF2" w:rsidRPr="0092576A">
        <w:rPr>
          <w:highlight w:val="cyan"/>
        </w:rPr>
        <w:t>, on Aug 26.</w:t>
      </w:r>
    </w:p>
    <w:p w14:paraId="7066A56D" w14:textId="1489FF1E" w:rsidR="00621390" w:rsidRDefault="00FF37DF" w:rsidP="005E76C3">
      <w:pPr>
        <w:numPr>
          <w:ilvl w:val="1"/>
          <w:numId w:val="4"/>
        </w:numPr>
      </w:pPr>
      <w:r w:rsidRPr="00FF37DF">
        <w:rPr>
          <w:b/>
          <w:bCs/>
          <w:szCs w:val="22"/>
        </w:rPr>
        <w:t>Review document 11-20/</w:t>
      </w:r>
      <w:r w:rsidR="003E428E">
        <w:rPr>
          <w:b/>
          <w:bCs/>
          <w:szCs w:val="22"/>
        </w:rPr>
        <w:t>0150</w:t>
      </w:r>
      <w:r w:rsidRPr="00FF37DF">
        <w:rPr>
          <w:b/>
          <w:bCs/>
          <w:szCs w:val="22"/>
        </w:rPr>
        <w:t>r1</w:t>
      </w:r>
      <w:r w:rsidR="003E428E">
        <w:rPr>
          <w:b/>
          <w:bCs/>
          <w:szCs w:val="22"/>
        </w:rPr>
        <w:t>7</w:t>
      </w:r>
      <w:r>
        <w:rPr>
          <w:szCs w:val="22"/>
        </w:rPr>
        <w:t xml:space="preserve"> </w:t>
      </w:r>
      <w:r w:rsidR="003E428E">
        <w:rPr>
          <w:szCs w:val="22"/>
        </w:rPr>
        <w:t>–</w:t>
      </w:r>
      <w:r w:rsidR="00817AAD" w:rsidRPr="00FF37DF">
        <w:rPr>
          <w:szCs w:val="22"/>
        </w:rPr>
        <w:t xml:space="preserve"> </w:t>
      </w:r>
      <w:r w:rsidR="003E428E">
        <w:rPr>
          <w:szCs w:val="22"/>
        </w:rPr>
        <w:t xml:space="preserve">Menzo WENTINK </w:t>
      </w:r>
      <w:r w:rsidR="00817AAD" w:rsidRPr="00FF37DF">
        <w:rPr>
          <w:szCs w:val="22"/>
        </w:rPr>
        <w:t>(</w:t>
      </w:r>
      <w:r w:rsidR="003E428E">
        <w:rPr>
          <w:szCs w:val="22"/>
        </w:rPr>
        <w:t>Qualcomm</w:t>
      </w:r>
      <w:r w:rsidR="00817AAD" w:rsidRPr="00FF37DF">
        <w:rPr>
          <w:szCs w:val="22"/>
        </w:rPr>
        <w:t>)</w:t>
      </w:r>
    </w:p>
    <w:p w14:paraId="2C02D7D3" w14:textId="77777777" w:rsidR="003E428E" w:rsidRPr="00BD0FF2" w:rsidRDefault="00883A83" w:rsidP="005E76C3">
      <w:pPr>
        <w:numPr>
          <w:ilvl w:val="2"/>
          <w:numId w:val="4"/>
        </w:numPr>
      </w:pPr>
      <w:hyperlink r:id="rId22" w:history="1">
        <w:r w:rsidR="003E428E" w:rsidRPr="00BD0FF2">
          <w:rPr>
            <w:rStyle w:val="Hyperlink"/>
          </w:rPr>
          <w:t>https://mentor.ieee.org/802.11/dcn/20/11-20-0150-17-000m-assorted-crs-revmd-draft-3-0.docx</w:t>
        </w:r>
      </w:hyperlink>
      <w:r w:rsidR="003E428E" w:rsidRPr="00BD0FF2">
        <w:t xml:space="preserve"> </w:t>
      </w:r>
    </w:p>
    <w:p w14:paraId="7ED9428E" w14:textId="548B2EA8" w:rsidR="00621390" w:rsidRPr="00CF30BA" w:rsidRDefault="00817AAD" w:rsidP="005E76C3">
      <w:pPr>
        <w:numPr>
          <w:ilvl w:val="2"/>
          <w:numId w:val="4"/>
        </w:numPr>
        <w:rPr>
          <w:highlight w:val="green"/>
        </w:rPr>
      </w:pPr>
      <w:r w:rsidRPr="00CF30BA">
        <w:rPr>
          <w:szCs w:val="22"/>
          <w:highlight w:val="green"/>
        </w:rPr>
        <w:t xml:space="preserve">CID </w:t>
      </w:r>
      <w:r w:rsidR="00BD0FF2" w:rsidRPr="00CF30BA">
        <w:rPr>
          <w:szCs w:val="22"/>
          <w:highlight w:val="green"/>
        </w:rPr>
        <w:t>4725</w:t>
      </w:r>
      <w:r w:rsidRPr="00CF30BA">
        <w:rPr>
          <w:szCs w:val="22"/>
          <w:highlight w:val="green"/>
        </w:rPr>
        <w:t xml:space="preserve"> (</w:t>
      </w:r>
      <w:r w:rsidR="00BD0FF2" w:rsidRPr="00CF30BA">
        <w:rPr>
          <w:szCs w:val="22"/>
          <w:highlight w:val="green"/>
        </w:rPr>
        <w:t>EDITOR</w:t>
      </w:r>
      <w:r w:rsidRPr="00CF30BA">
        <w:rPr>
          <w:szCs w:val="22"/>
          <w:highlight w:val="green"/>
        </w:rPr>
        <w:t>)</w:t>
      </w:r>
    </w:p>
    <w:p w14:paraId="4E1848BD" w14:textId="1E6032F3" w:rsidR="00BD0FF2" w:rsidRDefault="00BD0FF2" w:rsidP="00621390">
      <w:pPr>
        <w:numPr>
          <w:ilvl w:val="3"/>
          <w:numId w:val="4"/>
        </w:numPr>
      </w:pPr>
      <w:r>
        <w:t>Last time we reviewed, there was general agreement on the changes, except the one about changing the upper limit of the retry limit</w:t>
      </w:r>
      <w:r w:rsidR="00CF30BA">
        <w:t xml:space="preserve"> attribute</w:t>
      </w:r>
      <w:r>
        <w:t>s from 255 to 65535.</w:t>
      </w:r>
    </w:p>
    <w:p w14:paraId="7A61A5C3" w14:textId="37123C9C" w:rsidR="00BD0FF2" w:rsidRPr="00BD0FF2" w:rsidRDefault="00BD0FF2" w:rsidP="00CF30BA">
      <w:pPr>
        <w:numPr>
          <w:ilvl w:val="3"/>
          <w:numId w:val="4"/>
        </w:numPr>
      </w:pPr>
      <w:r>
        <w:t>255 turns out to be about 10 milliseconds.  Believe we should increase the maximum, as that amount of time can happen for retries.</w:t>
      </w:r>
    </w:p>
    <w:p w14:paraId="07E83DC1" w14:textId="51ABFF18" w:rsidR="003E6CEC" w:rsidRPr="00CF30BA" w:rsidRDefault="00CB6BE9" w:rsidP="003E6CEC">
      <w:pPr>
        <w:numPr>
          <w:ilvl w:val="3"/>
          <w:numId w:val="4"/>
        </w:numPr>
      </w:pPr>
      <w:r w:rsidRPr="003E6CEC">
        <w:rPr>
          <w:szCs w:val="22"/>
        </w:rPr>
        <w:t>No objection</w:t>
      </w:r>
    </w:p>
    <w:p w14:paraId="43F40F2E" w14:textId="761AE043" w:rsidR="00CF30BA" w:rsidRDefault="00CF30BA" w:rsidP="00CF30BA">
      <w:pPr>
        <w:numPr>
          <w:ilvl w:val="3"/>
          <w:numId w:val="4"/>
        </w:numPr>
      </w:pPr>
      <w:r>
        <w:t>Menzo WENTINK</w:t>
      </w:r>
      <w:r w:rsidRPr="00CF30BA">
        <w:t xml:space="preserve"> will take responsibility to submit this on the next SA </w:t>
      </w:r>
      <w:r>
        <w:t>ballot.</w:t>
      </w:r>
    </w:p>
    <w:p w14:paraId="001A515F" w14:textId="1AC8C040" w:rsidR="00CF30BA" w:rsidRPr="00B262B7" w:rsidRDefault="00CF30BA" w:rsidP="00CF30BA">
      <w:pPr>
        <w:numPr>
          <w:ilvl w:val="2"/>
          <w:numId w:val="4"/>
        </w:numPr>
        <w:rPr>
          <w:highlight w:val="yellow"/>
        </w:rPr>
      </w:pPr>
      <w:r w:rsidRPr="00B262B7">
        <w:rPr>
          <w:highlight w:val="yellow"/>
        </w:rPr>
        <w:t>CID 4761 (EDITOR):</w:t>
      </w:r>
    </w:p>
    <w:p w14:paraId="2284215B" w14:textId="62D794C4" w:rsidR="00CF30BA" w:rsidRDefault="00CF30BA" w:rsidP="00730351">
      <w:pPr>
        <w:numPr>
          <w:ilvl w:val="3"/>
          <w:numId w:val="4"/>
        </w:numPr>
      </w:pPr>
      <w:r>
        <w:t>This is on the “</w:t>
      </w:r>
      <w:proofErr w:type="spellStart"/>
      <w:r>
        <w:t>dec</w:t>
      </w:r>
      <w:proofErr w:type="spellEnd"/>
      <w:r>
        <w:t>(A[</w:t>
      </w:r>
      <w:proofErr w:type="spellStart"/>
      <w:r>
        <w:t>b:c</w:t>
      </w:r>
      <w:proofErr w:type="spellEnd"/>
      <w:r>
        <w:t>])” syntax.</w:t>
      </w:r>
    </w:p>
    <w:p w14:paraId="037300A5" w14:textId="33E35716" w:rsidR="00CF30BA" w:rsidRDefault="00CF30BA" w:rsidP="00730351">
      <w:pPr>
        <w:numPr>
          <w:ilvl w:val="3"/>
          <w:numId w:val="4"/>
        </w:numPr>
      </w:pPr>
      <w:r>
        <w:t xml:space="preserve">Off-line discussion has continued; might not be final </w:t>
      </w:r>
      <w:proofErr w:type="gramStart"/>
      <w:r>
        <w:t>yet, but</w:t>
      </w:r>
      <w:proofErr w:type="gramEnd"/>
      <w:r>
        <w:t xml:space="preserve"> have a proposed update to the resolution.</w:t>
      </w:r>
      <w:r w:rsidR="00DC3AF0">
        <w:t xml:space="preserve">  Still confirming details, against the Draft</w:t>
      </w:r>
      <w:r w:rsidR="00721186">
        <w:t xml:space="preserve">, </w:t>
      </w:r>
      <w:proofErr w:type="gramStart"/>
      <w:r w:rsidR="00721186">
        <w:t>in particular looking</w:t>
      </w:r>
      <w:proofErr w:type="gramEnd"/>
      <w:r w:rsidR="00721186">
        <w:t xml:space="preserve"> for any cases where ‘b’ is larger than ‘c’</w:t>
      </w:r>
      <w:r w:rsidR="00DC3AF0">
        <w:t>.</w:t>
      </w:r>
    </w:p>
    <w:p w14:paraId="0A4EBA04" w14:textId="4795B38C" w:rsidR="00CF30BA" w:rsidRDefault="009E465E" w:rsidP="00730351">
      <w:pPr>
        <w:numPr>
          <w:ilvl w:val="3"/>
          <w:numId w:val="4"/>
        </w:numPr>
      </w:pPr>
      <w:r>
        <w:t xml:space="preserve">Split the definitions of the “bit slicing” operation, apart from the </w:t>
      </w:r>
      <w:proofErr w:type="spellStart"/>
      <w:proofErr w:type="gramStart"/>
      <w:r>
        <w:t>dec</w:t>
      </w:r>
      <w:proofErr w:type="spellEnd"/>
      <w:r>
        <w:t>(</w:t>
      </w:r>
      <w:proofErr w:type="gramEnd"/>
      <w:r>
        <w:t xml:space="preserve">) function, in clause 1.5.  </w:t>
      </w:r>
    </w:p>
    <w:p w14:paraId="498A1902" w14:textId="0AD0D083" w:rsidR="00DC3AF0" w:rsidRDefault="00B262B7" w:rsidP="00730351">
      <w:pPr>
        <w:numPr>
          <w:ilvl w:val="3"/>
          <w:numId w:val="4"/>
        </w:numPr>
      </w:pPr>
      <w:r>
        <w:t>Need (off-line) help with the references to IEEE Std 802 dates.</w:t>
      </w:r>
    </w:p>
    <w:p w14:paraId="07DBE4FF" w14:textId="334E3CB1" w:rsidR="00B262B7" w:rsidRDefault="00B262B7" w:rsidP="00730351">
      <w:pPr>
        <w:numPr>
          <w:ilvl w:val="3"/>
          <w:numId w:val="4"/>
        </w:numPr>
      </w:pPr>
      <w:r>
        <w:t>Concern about the concept that a MAC address can be represented using hyphens.  There are colon-separated examples, as well.</w:t>
      </w:r>
    </w:p>
    <w:p w14:paraId="5B7B0EEB" w14:textId="768129F3" w:rsidR="006F1F7A" w:rsidRDefault="006F1F7A" w:rsidP="00730351">
      <w:pPr>
        <w:numPr>
          <w:ilvl w:val="3"/>
          <w:numId w:val="4"/>
        </w:numPr>
      </w:pPr>
      <w:r>
        <w:t>Re-wrote, and believe it is a simplification, the rules for how Multiple-BSSID MAC addresses.</w:t>
      </w:r>
    </w:p>
    <w:p w14:paraId="7976634D" w14:textId="667B56A0" w:rsidR="00B262B7" w:rsidRPr="0092576A" w:rsidRDefault="00B262B7" w:rsidP="00730351">
      <w:pPr>
        <w:numPr>
          <w:ilvl w:val="3"/>
          <w:numId w:val="4"/>
        </w:numPr>
        <w:rPr>
          <w:highlight w:val="cyan"/>
        </w:rPr>
      </w:pPr>
      <w:r w:rsidRPr="0092576A">
        <w:rPr>
          <w:highlight w:val="cyan"/>
        </w:rPr>
        <w:t>Will come back to this on Aug 2</w:t>
      </w:r>
      <w:r w:rsidR="003D78B7" w:rsidRPr="0092576A">
        <w:rPr>
          <w:highlight w:val="cyan"/>
        </w:rPr>
        <w:t>1</w:t>
      </w:r>
      <w:r w:rsidRPr="0092576A">
        <w:rPr>
          <w:highlight w:val="cyan"/>
        </w:rPr>
        <w:t>.</w:t>
      </w:r>
    </w:p>
    <w:p w14:paraId="09167368" w14:textId="77777777" w:rsidR="00B262B7" w:rsidRDefault="00B262B7" w:rsidP="003D78B7"/>
    <w:p w14:paraId="53864151" w14:textId="5472E3B6" w:rsidR="00D95694" w:rsidRDefault="00FF3DD6" w:rsidP="00FF3DD6">
      <w:pPr>
        <w:numPr>
          <w:ilvl w:val="1"/>
          <w:numId w:val="4"/>
        </w:numPr>
        <w:rPr>
          <w:szCs w:val="22"/>
        </w:rPr>
      </w:pPr>
      <w:r>
        <w:rPr>
          <w:szCs w:val="22"/>
        </w:rPr>
        <w:t xml:space="preserve">Adjourned </w:t>
      </w:r>
      <w:r w:rsidR="00390758">
        <w:rPr>
          <w:szCs w:val="22"/>
        </w:rPr>
        <w:t>6</w:t>
      </w:r>
      <w:r>
        <w:rPr>
          <w:szCs w:val="22"/>
        </w:rPr>
        <w:t>:0</w:t>
      </w:r>
      <w:r w:rsidR="00390758">
        <w:rPr>
          <w:szCs w:val="22"/>
        </w:rPr>
        <w:t>1</w:t>
      </w:r>
      <w:r>
        <w:rPr>
          <w:szCs w:val="22"/>
        </w:rPr>
        <w:t>pm</w:t>
      </w:r>
      <w:r w:rsidR="0047614C">
        <w:rPr>
          <w:szCs w:val="22"/>
        </w:rPr>
        <w:t xml:space="preserve"> </w:t>
      </w:r>
    </w:p>
    <w:p w14:paraId="0737636D" w14:textId="569694DB" w:rsidR="00CA09B2" w:rsidRDefault="00D95694" w:rsidP="00390758">
      <w:pPr>
        <w:rPr>
          <w:b/>
          <w:sz w:val="24"/>
        </w:rPr>
      </w:pPr>
      <w:r>
        <w:rPr>
          <w:szCs w:val="22"/>
        </w:rPr>
        <w:br w:type="page"/>
      </w:r>
      <w:r w:rsidR="00CA09B2">
        <w:rPr>
          <w:b/>
          <w:sz w:val="24"/>
        </w:rPr>
        <w:lastRenderedPageBreak/>
        <w:t>References:</w:t>
      </w:r>
    </w:p>
    <w:p w14:paraId="7FF18937" w14:textId="3E8F3DB2" w:rsidR="00A60A61" w:rsidRDefault="00A60A61">
      <w:pPr>
        <w:rPr>
          <w:b/>
          <w:sz w:val="24"/>
        </w:rPr>
      </w:pPr>
      <w:r>
        <w:rPr>
          <w:b/>
          <w:sz w:val="24"/>
        </w:rPr>
        <w:t xml:space="preserve">Aug </w:t>
      </w:r>
      <w:r w:rsidR="00390758">
        <w:rPr>
          <w:b/>
          <w:sz w:val="24"/>
        </w:rPr>
        <w:t>19</w:t>
      </w:r>
      <w:r w:rsidR="00390758" w:rsidRPr="00390758">
        <w:rPr>
          <w:b/>
          <w:sz w:val="24"/>
          <w:vertAlign w:val="superscript"/>
        </w:rPr>
        <w:t>th</w:t>
      </w:r>
      <w:r>
        <w:rPr>
          <w:b/>
          <w:sz w:val="24"/>
        </w:rPr>
        <w:t>:</w:t>
      </w:r>
    </w:p>
    <w:p w14:paraId="61C8010C" w14:textId="466D1816" w:rsidR="00390758" w:rsidRPr="00390758" w:rsidRDefault="00883A83" w:rsidP="00390758">
      <w:pPr>
        <w:pStyle w:val="ListParagraph"/>
        <w:numPr>
          <w:ilvl w:val="0"/>
          <w:numId w:val="7"/>
        </w:numPr>
      </w:pPr>
      <w:hyperlink r:id="rId23" w:history="1">
        <w:r w:rsidR="00390758" w:rsidRPr="00995144">
          <w:rPr>
            <w:rStyle w:val="Hyperlink"/>
          </w:rPr>
          <w:t>https://mentor.ieee.org/802.11/dcn/20/11-20-1211-00-000m-2020-august-sept-agendas.docx</w:t>
        </w:r>
      </w:hyperlink>
      <w:r w:rsidR="00390758">
        <w:t xml:space="preserve"> </w:t>
      </w:r>
      <w:r w:rsidR="00390758" w:rsidRPr="00390758">
        <w:t xml:space="preserve"> </w:t>
      </w:r>
    </w:p>
    <w:p w14:paraId="5E244E7E" w14:textId="77777777" w:rsidR="005500CF" w:rsidRPr="005500CF" w:rsidRDefault="00883A83" w:rsidP="005500CF">
      <w:pPr>
        <w:pStyle w:val="ListParagraph"/>
        <w:numPr>
          <w:ilvl w:val="0"/>
          <w:numId w:val="7"/>
        </w:numPr>
        <w:rPr>
          <w:rStyle w:val="Hyperlink"/>
          <w:color w:val="auto"/>
          <w:u w:val="none"/>
        </w:rPr>
      </w:pPr>
      <w:hyperlink r:id="rId24" w:history="1">
        <w:r w:rsidR="00390758" w:rsidRPr="005500CF">
          <w:rPr>
            <w:rStyle w:val="Hyperlink"/>
            <w:szCs w:val="22"/>
            <w:lang w:val="en-US" w:eastAsia="en-GB"/>
          </w:rPr>
          <w:t>https://mentor.ieee.org/802.11/dcn/20/11-20-0323-00-0000-2nd-vice-chair-report-july-2020.pptx</w:t>
        </w:r>
      </w:hyperlink>
    </w:p>
    <w:p w14:paraId="25D54932" w14:textId="790C434B" w:rsidR="005500CF" w:rsidRDefault="00883A83" w:rsidP="005500CF">
      <w:pPr>
        <w:pStyle w:val="ListParagraph"/>
        <w:numPr>
          <w:ilvl w:val="0"/>
          <w:numId w:val="7"/>
        </w:numPr>
      </w:pPr>
      <w:hyperlink r:id="rId25" w:history="1">
        <w:r w:rsidR="005500CF" w:rsidRPr="00995144">
          <w:rPr>
            <w:rStyle w:val="Hyperlink"/>
          </w:rPr>
          <w:t>https://mentor.ieee.org/802.11/dcn/20/11-20-0435-12-000m-resolutions-for-some-comments-on-11md-d3-0-sb1.docx</w:t>
        </w:r>
      </w:hyperlink>
    </w:p>
    <w:p w14:paraId="667E8ED4" w14:textId="203A3B27" w:rsidR="005500CF" w:rsidRDefault="00883A83" w:rsidP="005500CF">
      <w:pPr>
        <w:pStyle w:val="ListParagraph"/>
        <w:numPr>
          <w:ilvl w:val="0"/>
          <w:numId w:val="7"/>
        </w:numPr>
      </w:pPr>
      <w:hyperlink r:id="rId26" w:history="1">
        <w:r w:rsidR="005500CF" w:rsidRPr="00995144">
          <w:rPr>
            <w:rStyle w:val="Hyperlink"/>
            <w:szCs w:val="22"/>
          </w:rPr>
          <w:t>https://mentor.ieee.org/802.11/dcn/20/11-20-0143-01-000m-proposed-resolution-for-cid-4108.docx</w:t>
        </w:r>
      </w:hyperlink>
    </w:p>
    <w:p w14:paraId="17894D00" w14:textId="30CBF579" w:rsidR="005500CF" w:rsidRDefault="00883A83" w:rsidP="005500CF">
      <w:pPr>
        <w:pStyle w:val="ListParagraph"/>
        <w:numPr>
          <w:ilvl w:val="0"/>
          <w:numId w:val="7"/>
        </w:numPr>
      </w:pPr>
      <w:hyperlink r:id="rId27" w:history="1">
        <w:r w:rsidR="005500CF" w:rsidRPr="00995144">
          <w:rPr>
            <w:rStyle w:val="Hyperlink"/>
          </w:rPr>
          <w:t>https://mentor.ieee.org/802.11/dcn/20/11-20-0150-17-000m-assorted-crs-revmd-draft-3-0.docx</w:t>
        </w:r>
      </w:hyperlink>
    </w:p>
    <w:p w14:paraId="0D5EB225" w14:textId="0265CF5F" w:rsidR="00A60A61" w:rsidRDefault="00A60A61" w:rsidP="005500CF">
      <w:pPr>
        <w:pStyle w:val="ListParagraph"/>
      </w:pPr>
    </w:p>
    <w:p w14:paraId="1871D36A" w14:textId="77777777" w:rsidR="00975FB7" w:rsidRPr="00333E80" w:rsidRDefault="00975FB7">
      <w:pPr>
        <w:rPr>
          <w:b/>
          <w:bCs/>
        </w:rPr>
      </w:pPr>
    </w:p>
    <w:sectPr w:rsidR="00975FB7" w:rsidRPr="00333E80">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C3899" w14:textId="77777777" w:rsidR="00883A83" w:rsidRDefault="00883A83">
      <w:r>
        <w:separator/>
      </w:r>
    </w:p>
  </w:endnote>
  <w:endnote w:type="continuationSeparator" w:id="0">
    <w:p w14:paraId="12AAA978" w14:textId="77777777" w:rsidR="00883A83" w:rsidRDefault="0088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555D" w14:textId="3260585C" w:rsidR="005E76C3" w:rsidRDefault="00883A83">
    <w:pPr>
      <w:pStyle w:val="Footer"/>
      <w:tabs>
        <w:tab w:val="clear" w:pos="6480"/>
        <w:tab w:val="center" w:pos="4680"/>
        <w:tab w:val="right" w:pos="9360"/>
      </w:tabs>
    </w:pPr>
    <w:r>
      <w:fldChar w:fldCharType="begin"/>
    </w:r>
    <w:r>
      <w:instrText xml:space="preserve"> SUBJECT</w:instrText>
    </w:r>
    <w:r>
      <w:instrText xml:space="preserve">  \* MERGEFORMAT </w:instrText>
    </w:r>
    <w:r>
      <w:fldChar w:fldCharType="separate"/>
    </w:r>
    <w:r w:rsidR="005E76C3">
      <w:t>Minutes</w:t>
    </w:r>
    <w:r>
      <w:fldChar w:fldCharType="end"/>
    </w:r>
    <w:r w:rsidR="005E76C3">
      <w:tab/>
      <w:t xml:space="preserve">page </w:t>
    </w:r>
    <w:r w:rsidR="005E76C3">
      <w:fldChar w:fldCharType="begin"/>
    </w:r>
    <w:r w:rsidR="005E76C3">
      <w:instrText xml:space="preserve">page </w:instrText>
    </w:r>
    <w:r w:rsidR="005E76C3">
      <w:fldChar w:fldCharType="separate"/>
    </w:r>
    <w:r w:rsidR="005E76C3">
      <w:rPr>
        <w:noProof/>
      </w:rPr>
      <w:t>2</w:t>
    </w:r>
    <w:r w:rsidR="005E76C3">
      <w:fldChar w:fldCharType="end"/>
    </w:r>
    <w:r w:rsidR="005E76C3">
      <w:tab/>
    </w:r>
    <w:r>
      <w:fldChar w:fldCharType="begin"/>
    </w:r>
    <w:r>
      <w:instrText xml:space="preserve"> COMMENTS  \* MERGEFORMAT </w:instrText>
    </w:r>
    <w:r>
      <w:fldChar w:fldCharType="separate"/>
    </w:r>
    <w:r w:rsidR="00082BA6">
      <w:t>Mark Hamilton, Ruckus/CommScope</w:t>
    </w:r>
    <w:r>
      <w:fldChar w:fldCharType="end"/>
    </w:r>
  </w:p>
  <w:p w14:paraId="60D1A574" w14:textId="77777777" w:rsidR="005E76C3" w:rsidRDefault="005E76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F768A" w14:textId="77777777" w:rsidR="00883A83" w:rsidRDefault="00883A83">
      <w:r>
        <w:separator/>
      </w:r>
    </w:p>
  </w:footnote>
  <w:footnote w:type="continuationSeparator" w:id="0">
    <w:p w14:paraId="42869A2B" w14:textId="77777777" w:rsidR="00883A83" w:rsidRDefault="0088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84CE" w14:textId="0B532597" w:rsidR="005E76C3" w:rsidRDefault="00883A83">
    <w:pPr>
      <w:pStyle w:val="Header"/>
      <w:tabs>
        <w:tab w:val="clear" w:pos="6480"/>
        <w:tab w:val="center" w:pos="4680"/>
        <w:tab w:val="right" w:pos="9360"/>
      </w:tabs>
    </w:pPr>
    <w:r>
      <w:fldChar w:fldCharType="begin"/>
    </w:r>
    <w:r>
      <w:instrText xml:space="preserve"> KEYWORDS  \* MERGEFORMAT </w:instrText>
    </w:r>
    <w:r>
      <w:fldChar w:fldCharType="separate"/>
    </w:r>
    <w:r w:rsidR="005E76C3">
      <w:t>August 2020</w:t>
    </w:r>
    <w:r>
      <w:fldChar w:fldCharType="end"/>
    </w:r>
    <w:r w:rsidR="005E76C3">
      <w:tab/>
    </w:r>
    <w:r w:rsidR="005E76C3">
      <w:tab/>
    </w:r>
    <w:r>
      <w:fldChar w:fldCharType="begin"/>
    </w:r>
    <w:r>
      <w:instrText xml:space="preserve"> TITLE  \* MERGEFORMAT </w:instrText>
    </w:r>
    <w:r>
      <w:fldChar w:fldCharType="separate"/>
    </w:r>
    <w:r w:rsidR="00082BA6">
      <w:t>doc.: IEEE 802.11-20/1251r0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0211"/>
    <w:multiLevelType w:val="hybridMultilevel"/>
    <w:tmpl w:val="C69AA252"/>
    <w:lvl w:ilvl="0" w:tplc="B59831E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AE32268"/>
    <w:multiLevelType w:val="multilevel"/>
    <w:tmpl w:val="08A02EDC"/>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5"/>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1EEA36B8"/>
    <w:multiLevelType w:val="multilevel"/>
    <w:tmpl w:val="CEFC29E2"/>
    <w:lvl w:ilvl="0">
      <w:start w:val="1"/>
      <w:numFmt w:val="lowerLetter"/>
      <w:lvlText w:val="%1)"/>
      <w:lvlJc w:val="left"/>
      <w:pPr>
        <w:tabs>
          <w:tab w:val="num" w:pos="1800"/>
        </w:tabs>
        <w:ind w:left="1800" w:hanging="360"/>
      </w:pPr>
    </w:lvl>
    <w:lvl w:ilvl="1">
      <w:start w:val="1"/>
      <w:numFmt w:val="lowerRoman"/>
      <w:lvlText w:val="%2."/>
      <w:lvlJc w:val="righ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Letter"/>
      <w:lvlText w:val="%6."/>
      <w:lvlJc w:val="left"/>
      <w:pPr>
        <w:tabs>
          <w:tab w:val="num" w:pos="5400"/>
        </w:tabs>
        <w:ind w:left="5400" w:hanging="360"/>
      </w:pPr>
    </w:lvl>
    <w:lvl w:ilvl="6">
      <w:start w:val="1"/>
      <w:numFmt w:val="lowerLetter"/>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Letter"/>
      <w:lvlText w:val="%9."/>
      <w:lvlJc w:val="left"/>
      <w:pPr>
        <w:tabs>
          <w:tab w:val="num" w:pos="7560"/>
        </w:tabs>
        <w:ind w:left="7560" w:hanging="360"/>
      </w:pPr>
    </w:lvl>
  </w:abstractNum>
  <w:abstractNum w:abstractNumId="4" w15:restartNumberingAfterBreak="0">
    <w:nsid w:val="2380300A"/>
    <w:multiLevelType w:val="hybridMultilevel"/>
    <w:tmpl w:val="38B62BE0"/>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AAB0C13"/>
    <w:multiLevelType w:val="multilevel"/>
    <w:tmpl w:val="96C0EC8C"/>
    <w:lvl w:ilvl="0">
      <w:start w:val="1"/>
      <w:numFmt w:val="lowerLetter"/>
      <w:lvlText w:val="%1)"/>
      <w:lvlJc w:val="left"/>
      <w:pPr>
        <w:tabs>
          <w:tab w:val="num" w:pos="1800"/>
        </w:tabs>
        <w:ind w:left="1800" w:hanging="360"/>
      </w:pPr>
      <w:rPr>
        <w:rFonts w:hint="default"/>
      </w:rPr>
    </w:lvl>
    <w:lvl w:ilvl="1">
      <w:start w:val="1"/>
      <w:numFmt w:val="lowerRoman"/>
      <w:lvlText w:val="%2."/>
      <w:lvlJc w:val="right"/>
      <w:pPr>
        <w:tabs>
          <w:tab w:val="num" w:pos="2520"/>
        </w:tabs>
        <w:ind w:left="2520" w:hanging="360"/>
      </w:pPr>
      <w:rPr>
        <w:rFonts w:hint="default"/>
      </w:rPr>
    </w:lvl>
    <w:lvl w:ilvl="2">
      <w:start w:val="1"/>
      <w:numFmt w:val="lowerLetter"/>
      <w:lvlText w:val="%3."/>
      <w:lvlJc w:val="left"/>
      <w:pPr>
        <w:tabs>
          <w:tab w:val="num" w:pos="3240"/>
        </w:tabs>
        <w:ind w:left="3240" w:hanging="360"/>
      </w:pPr>
      <w:rPr>
        <w:rFonts w:hint="default"/>
      </w:rPr>
    </w:lvl>
    <w:lvl w:ilvl="3">
      <w:start w:val="1"/>
      <w:numFmt w:val="low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Letter"/>
      <w:lvlText w:val="%6."/>
      <w:lvlJc w:val="left"/>
      <w:pPr>
        <w:tabs>
          <w:tab w:val="num" w:pos="5400"/>
        </w:tabs>
        <w:ind w:left="5400" w:hanging="360"/>
      </w:pPr>
      <w:rPr>
        <w:rFonts w:hint="default"/>
      </w:rPr>
    </w:lvl>
    <w:lvl w:ilvl="6">
      <w:start w:val="1"/>
      <w:numFmt w:val="lowerLetter"/>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Letter"/>
      <w:lvlText w:val="%9."/>
      <w:lvlJc w:val="left"/>
      <w:pPr>
        <w:tabs>
          <w:tab w:val="num" w:pos="7560"/>
        </w:tabs>
        <w:ind w:left="7560" w:hanging="360"/>
      </w:pPr>
      <w:rPr>
        <w:rFonts w:hint="default"/>
      </w:rPr>
    </w:lvl>
  </w:abstractNum>
  <w:abstractNum w:abstractNumId="6"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9604683"/>
    <w:multiLevelType w:val="hybridMultilevel"/>
    <w:tmpl w:val="BEFC838E"/>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AB61528"/>
    <w:multiLevelType w:val="hybridMultilevel"/>
    <w:tmpl w:val="A2AE5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EF4B7F"/>
    <w:multiLevelType w:val="multilevel"/>
    <w:tmpl w:val="E9A6294A"/>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4BF83829"/>
    <w:multiLevelType w:val="hybridMultilevel"/>
    <w:tmpl w:val="5CE652F0"/>
    <w:lvl w:ilvl="0" w:tplc="7C7AF9D2">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06E5FF0"/>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3842588"/>
    <w:multiLevelType w:val="hybridMultilevel"/>
    <w:tmpl w:val="F68050D6"/>
    <w:lvl w:ilvl="0" w:tplc="B59831E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77D1331"/>
    <w:multiLevelType w:val="hybridMultilevel"/>
    <w:tmpl w:val="08C83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13275"/>
    <w:multiLevelType w:val="hybridMultilevel"/>
    <w:tmpl w:val="DF181516"/>
    <w:lvl w:ilvl="0" w:tplc="B59831E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BD67C3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CED3228"/>
    <w:multiLevelType w:val="hybridMultilevel"/>
    <w:tmpl w:val="EEC2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725FF"/>
    <w:multiLevelType w:val="multilevel"/>
    <w:tmpl w:val="BBD0CF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12341A3"/>
    <w:multiLevelType w:val="hybridMultilevel"/>
    <w:tmpl w:val="AFF0FC5A"/>
    <w:lvl w:ilvl="0" w:tplc="B59831E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DCA3943"/>
    <w:multiLevelType w:val="hybridMultilevel"/>
    <w:tmpl w:val="23AC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22C1C"/>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7AE1571"/>
    <w:multiLevelType w:val="multilevel"/>
    <w:tmpl w:val="7AFA3110"/>
    <w:lvl w:ilvl="0">
      <w:start w:val="4"/>
      <w:numFmt w:val="lowerLetter"/>
      <w:lvlText w:val="%1)"/>
      <w:lvlJc w:val="left"/>
      <w:pPr>
        <w:tabs>
          <w:tab w:val="num" w:pos="720"/>
        </w:tabs>
        <w:ind w:left="720" w:hanging="360"/>
      </w:pPr>
      <w:rPr>
        <w:rFonts w:hint="default"/>
      </w:rPr>
    </w:lvl>
    <w:lvl w:ilvl="1">
      <w:start w:val="7"/>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7"/>
  </w:num>
  <w:num w:numId="2">
    <w:abstractNumId w:val="12"/>
  </w:num>
  <w:num w:numId="3">
    <w:abstractNumId w:val="6"/>
  </w:num>
  <w:num w:numId="4">
    <w:abstractNumId w:val="1"/>
  </w:num>
  <w:num w:numId="5">
    <w:abstractNumId w:val="13"/>
  </w:num>
  <w:num w:numId="6">
    <w:abstractNumId w:val="2"/>
  </w:num>
  <w:num w:numId="7">
    <w:abstractNumId w:val="19"/>
  </w:num>
  <w:num w:numId="8">
    <w:abstractNumId w:val="18"/>
  </w:num>
  <w:num w:numId="9">
    <w:abstractNumId w:val="11"/>
  </w:num>
  <w:num w:numId="10">
    <w:abstractNumId w:val="10"/>
  </w:num>
  <w:num w:numId="11">
    <w:abstractNumId w:val="24"/>
  </w:num>
  <w:num w:numId="12">
    <w:abstractNumId w:val="20"/>
  </w:num>
  <w:num w:numId="13">
    <w:abstractNumId w:val="16"/>
  </w:num>
  <w:num w:numId="14">
    <w:abstractNumId w:val="5"/>
  </w:num>
  <w:num w:numId="15">
    <w:abstractNumId w:val="15"/>
  </w:num>
  <w:num w:numId="16">
    <w:abstractNumId w:val="2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2"/>
  </w:num>
  <w:num w:numId="20">
    <w:abstractNumId w:val="14"/>
  </w:num>
  <w:num w:numId="21">
    <w:abstractNumId w:val="21"/>
  </w:num>
  <w:num w:numId="22">
    <w:abstractNumId w:val="0"/>
  </w:num>
  <w:num w:numId="23">
    <w:abstractNumId w:val="17"/>
  </w:num>
  <w:num w:numId="24">
    <w:abstractNumId w:val="4"/>
  </w:num>
  <w:num w:numId="25">
    <w:abstractNumId w:val="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8A"/>
    <w:rsid w:val="00001CC9"/>
    <w:rsid w:val="00002C6B"/>
    <w:rsid w:val="00004CBC"/>
    <w:rsid w:val="0000671F"/>
    <w:rsid w:val="00007153"/>
    <w:rsid w:val="000101B0"/>
    <w:rsid w:val="00016153"/>
    <w:rsid w:val="0002650A"/>
    <w:rsid w:val="00031A77"/>
    <w:rsid w:val="00036052"/>
    <w:rsid w:val="00040EFD"/>
    <w:rsid w:val="00041FE2"/>
    <w:rsid w:val="000615B6"/>
    <w:rsid w:val="000629D4"/>
    <w:rsid w:val="0006511B"/>
    <w:rsid w:val="00073DA8"/>
    <w:rsid w:val="000801E3"/>
    <w:rsid w:val="00082BA6"/>
    <w:rsid w:val="00085B99"/>
    <w:rsid w:val="0008641A"/>
    <w:rsid w:val="00086A0F"/>
    <w:rsid w:val="00087262"/>
    <w:rsid w:val="00087956"/>
    <w:rsid w:val="00090BF8"/>
    <w:rsid w:val="00091805"/>
    <w:rsid w:val="0009513E"/>
    <w:rsid w:val="000A469E"/>
    <w:rsid w:val="000B341A"/>
    <w:rsid w:val="000B4A7A"/>
    <w:rsid w:val="000B5D01"/>
    <w:rsid w:val="000C152D"/>
    <w:rsid w:val="000C204C"/>
    <w:rsid w:val="000C371A"/>
    <w:rsid w:val="000C5CEC"/>
    <w:rsid w:val="000C7065"/>
    <w:rsid w:val="000E2ED8"/>
    <w:rsid w:val="000E6196"/>
    <w:rsid w:val="000E751E"/>
    <w:rsid w:val="000F5E04"/>
    <w:rsid w:val="001002C2"/>
    <w:rsid w:val="00101A53"/>
    <w:rsid w:val="00103943"/>
    <w:rsid w:val="001079EB"/>
    <w:rsid w:val="001108C0"/>
    <w:rsid w:val="00111E1B"/>
    <w:rsid w:val="001143AA"/>
    <w:rsid w:val="001212E0"/>
    <w:rsid w:val="001220C6"/>
    <w:rsid w:val="00122329"/>
    <w:rsid w:val="00125393"/>
    <w:rsid w:val="00130409"/>
    <w:rsid w:val="00133E5F"/>
    <w:rsid w:val="00140FFA"/>
    <w:rsid w:val="00141E7E"/>
    <w:rsid w:val="00142BB1"/>
    <w:rsid w:val="00150175"/>
    <w:rsid w:val="00153084"/>
    <w:rsid w:val="00153D5A"/>
    <w:rsid w:val="00155D03"/>
    <w:rsid w:val="00155D7D"/>
    <w:rsid w:val="0015622B"/>
    <w:rsid w:val="00161C72"/>
    <w:rsid w:val="00166AA6"/>
    <w:rsid w:val="00170708"/>
    <w:rsid w:val="00171E71"/>
    <w:rsid w:val="00175FE6"/>
    <w:rsid w:val="001866CA"/>
    <w:rsid w:val="001915A2"/>
    <w:rsid w:val="001A030E"/>
    <w:rsid w:val="001A1553"/>
    <w:rsid w:val="001A23D2"/>
    <w:rsid w:val="001A436E"/>
    <w:rsid w:val="001A5C2C"/>
    <w:rsid w:val="001B0318"/>
    <w:rsid w:val="001B43A0"/>
    <w:rsid w:val="001C5618"/>
    <w:rsid w:val="001C7D1E"/>
    <w:rsid w:val="001D723B"/>
    <w:rsid w:val="001E00AD"/>
    <w:rsid w:val="001E2EB4"/>
    <w:rsid w:val="001E3885"/>
    <w:rsid w:val="001E4929"/>
    <w:rsid w:val="001F015E"/>
    <w:rsid w:val="001F0BDA"/>
    <w:rsid w:val="001F41E8"/>
    <w:rsid w:val="002009D0"/>
    <w:rsid w:val="00200A2B"/>
    <w:rsid w:val="00207E6C"/>
    <w:rsid w:val="00217CBA"/>
    <w:rsid w:val="0022094E"/>
    <w:rsid w:val="00222281"/>
    <w:rsid w:val="0022517D"/>
    <w:rsid w:val="002252FC"/>
    <w:rsid w:val="00226259"/>
    <w:rsid w:val="00235118"/>
    <w:rsid w:val="00240859"/>
    <w:rsid w:val="002423C1"/>
    <w:rsid w:val="00246355"/>
    <w:rsid w:val="00253467"/>
    <w:rsid w:val="0025599D"/>
    <w:rsid w:val="00263DF1"/>
    <w:rsid w:val="00270BD7"/>
    <w:rsid w:val="0027107D"/>
    <w:rsid w:val="0027510E"/>
    <w:rsid w:val="0027574D"/>
    <w:rsid w:val="002773B6"/>
    <w:rsid w:val="002811AA"/>
    <w:rsid w:val="00283327"/>
    <w:rsid w:val="00283DB1"/>
    <w:rsid w:val="00286C60"/>
    <w:rsid w:val="0029020B"/>
    <w:rsid w:val="0029558A"/>
    <w:rsid w:val="0029603C"/>
    <w:rsid w:val="00296464"/>
    <w:rsid w:val="00296A73"/>
    <w:rsid w:val="002A0BD1"/>
    <w:rsid w:val="002A1461"/>
    <w:rsid w:val="002C30BB"/>
    <w:rsid w:val="002C73D3"/>
    <w:rsid w:val="002D1730"/>
    <w:rsid w:val="002D37C2"/>
    <w:rsid w:val="002D44BE"/>
    <w:rsid w:val="002D4576"/>
    <w:rsid w:val="002D5EE6"/>
    <w:rsid w:val="002E0594"/>
    <w:rsid w:val="002E1A59"/>
    <w:rsid w:val="002E4831"/>
    <w:rsid w:val="002E6040"/>
    <w:rsid w:val="002E7FB2"/>
    <w:rsid w:val="002F077D"/>
    <w:rsid w:val="00301AE8"/>
    <w:rsid w:val="00304FB6"/>
    <w:rsid w:val="00315F79"/>
    <w:rsid w:val="003265BA"/>
    <w:rsid w:val="00326F32"/>
    <w:rsid w:val="00333DC3"/>
    <w:rsid w:val="00333E80"/>
    <w:rsid w:val="00342336"/>
    <w:rsid w:val="00343312"/>
    <w:rsid w:val="00351E8B"/>
    <w:rsid w:val="003548B3"/>
    <w:rsid w:val="0035631D"/>
    <w:rsid w:val="00356805"/>
    <w:rsid w:val="00363226"/>
    <w:rsid w:val="00363C50"/>
    <w:rsid w:val="00366CCD"/>
    <w:rsid w:val="00366DBC"/>
    <w:rsid w:val="00367C5B"/>
    <w:rsid w:val="00370CEC"/>
    <w:rsid w:val="003738D8"/>
    <w:rsid w:val="00373F20"/>
    <w:rsid w:val="00374D04"/>
    <w:rsid w:val="00375231"/>
    <w:rsid w:val="00375278"/>
    <w:rsid w:val="00381B23"/>
    <w:rsid w:val="003836A8"/>
    <w:rsid w:val="00384B1B"/>
    <w:rsid w:val="003878BE"/>
    <w:rsid w:val="00390758"/>
    <w:rsid w:val="0039177B"/>
    <w:rsid w:val="00392C98"/>
    <w:rsid w:val="00393D8B"/>
    <w:rsid w:val="003A08AD"/>
    <w:rsid w:val="003A2BB4"/>
    <w:rsid w:val="003A3B13"/>
    <w:rsid w:val="003A578B"/>
    <w:rsid w:val="003A689E"/>
    <w:rsid w:val="003A706B"/>
    <w:rsid w:val="003A7334"/>
    <w:rsid w:val="003B41B2"/>
    <w:rsid w:val="003D42AE"/>
    <w:rsid w:val="003D78B7"/>
    <w:rsid w:val="003E428E"/>
    <w:rsid w:val="003E6CEC"/>
    <w:rsid w:val="003E7B4C"/>
    <w:rsid w:val="003E7F1C"/>
    <w:rsid w:val="003F15A2"/>
    <w:rsid w:val="003F3FDB"/>
    <w:rsid w:val="00404530"/>
    <w:rsid w:val="00404B31"/>
    <w:rsid w:val="00406F4B"/>
    <w:rsid w:val="00412385"/>
    <w:rsid w:val="00413E1E"/>
    <w:rsid w:val="0042291D"/>
    <w:rsid w:val="004306F4"/>
    <w:rsid w:val="00435AEA"/>
    <w:rsid w:val="00440482"/>
    <w:rsid w:val="00442037"/>
    <w:rsid w:val="00453FE2"/>
    <w:rsid w:val="004623A1"/>
    <w:rsid w:val="00466B82"/>
    <w:rsid w:val="0046748A"/>
    <w:rsid w:val="004706DE"/>
    <w:rsid w:val="00472AFB"/>
    <w:rsid w:val="004754F0"/>
    <w:rsid w:val="0047614C"/>
    <w:rsid w:val="00482CB0"/>
    <w:rsid w:val="004839A4"/>
    <w:rsid w:val="00487CF3"/>
    <w:rsid w:val="00490ED2"/>
    <w:rsid w:val="0049172E"/>
    <w:rsid w:val="00497374"/>
    <w:rsid w:val="004A3C06"/>
    <w:rsid w:val="004A5312"/>
    <w:rsid w:val="004A7188"/>
    <w:rsid w:val="004B064B"/>
    <w:rsid w:val="004B75B5"/>
    <w:rsid w:val="004C26A7"/>
    <w:rsid w:val="004C3965"/>
    <w:rsid w:val="004C6093"/>
    <w:rsid w:val="004C623C"/>
    <w:rsid w:val="004C69C8"/>
    <w:rsid w:val="004D360A"/>
    <w:rsid w:val="004D3D08"/>
    <w:rsid w:val="004D5DE9"/>
    <w:rsid w:val="004D7EF1"/>
    <w:rsid w:val="004E2194"/>
    <w:rsid w:val="004E47A3"/>
    <w:rsid w:val="004E554F"/>
    <w:rsid w:val="004F72B9"/>
    <w:rsid w:val="005062AD"/>
    <w:rsid w:val="0050755C"/>
    <w:rsid w:val="00510ECE"/>
    <w:rsid w:val="00514677"/>
    <w:rsid w:val="00514D5A"/>
    <w:rsid w:val="00521787"/>
    <w:rsid w:val="00523494"/>
    <w:rsid w:val="00524877"/>
    <w:rsid w:val="00527D11"/>
    <w:rsid w:val="00532656"/>
    <w:rsid w:val="005367F1"/>
    <w:rsid w:val="0053743B"/>
    <w:rsid w:val="0054386E"/>
    <w:rsid w:val="00545715"/>
    <w:rsid w:val="005500CF"/>
    <w:rsid w:val="00553EDF"/>
    <w:rsid w:val="005546B8"/>
    <w:rsid w:val="00557286"/>
    <w:rsid w:val="005577F1"/>
    <w:rsid w:val="00561803"/>
    <w:rsid w:val="00561E31"/>
    <w:rsid w:val="00562BA5"/>
    <w:rsid w:val="00565BB4"/>
    <w:rsid w:val="00574244"/>
    <w:rsid w:val="00577ACF"/>
    <w:rsid w:val="00577E0E"/>
    <w:rsid w:val="00585DA2"/>
    <w:rsid w:val="005860E6"/>
    <w:rsid w:val="005925B9"/>
    <w:rsid w:val="005930C8"/>
    <w:rsid w:val="005A163B"/>
    <w:rsid w:val="005A2097"/>
    <w:rsid w:val="005A2B0E"/>
    <w:rsid w:val="005A6811"/>
    <w:rsid w:val="005B03B1"/>
    <w:rsid w:val="005B375C"/>
    <w:rsid w:val="005B52F1"/>
    <w:rsid w:val="005B72BB"/>
    <w:rsid w:val="005C1C1A"/>
    <w:rsid w:val="005C2F42"/>
    <w:rsid w:val="005C49FD"/>
    <w:rsid w:val="005C6089"/>
    <w:rsid w:val="005C671A"/>
    <w:rsid w:val="005D0078"/>
    <w:rsid w:val="005D1249"/>
    <w:rsid w:val="005D1603"/>
    <w:rsid w:val="005D3C01"/>
    <w:rsid w:val="005D418A"/>
    <w:rsid w:val="005D5D4D"/>
    <w:rsid w:val="005D6F05"/>
    <w:rsid w:val="005E0FA7"/>
    <w:rsid w:val="005E1A32"/>
    <w:rsid w:val="005E2CAF"/>
    <w:rsid w:val="005E4863"/>
    <w:rsid w:val="005E60F9"/>
    <w:rsid w:val="005E7674"/>
    <w:rsid w:val="005E76C3"/>
    <w:rsid w:val="005F056F"/>
    <w:rsid w:val="005F3EFE"/>
    <w:rsid w:val="00604DE3"/>
    <w:rsid w:val="00610185"/>
    <w:rsid w:val="006101E7"/>
    <w:rsid w:val="00610510"/>
    <w:rsid w:val="00614550"/>
    <w:rsid w:val="00615390"/>
    <w:rsid w:val="00621390"/>
    <w:rsid w:val="00621CB6"/>
    <w:rsid w:val="0062440B"/>
    <w:rsid w:val="006244B3"/>
    <w:rsid w:val="00624A3F"/>
    <w:rsid w:val="006306C6"/>
    <w:rsid w:val="00630948"/>
    <w:rsid w:val="006400A4"/>
    <w:rsid w:val="006411C5"/>
    <w:rsid w:val="006429E1"/>
    <w:rsid w:val="00646169"/>
    <w:rsid w:val="0064632C"/>
    <w:rsid w:val="00650EB4"/>
    <w:rsid w:val="0065187D"/>
    <w:rsid w:val="00652A05"/>
    <w:rsid w:val="0065378A"/>
    <w:rsid w:val="00657D23"/>
    <w:rsid w:val="00662095"/>
    <w:rsid w:val="0066309B"/>
    <w:rsid w:val="00664761"/>
    <w:rsid w:val="00666510"/>
    <w:rsid w:val="00667ABD"/>
    <w:rsid w:val="0067166D"/>
    <w:rsid w:val="006725B5"/>
    <w:rsid w:val="00680027"/>
    <w:rsid w:val="0068126B"/>
    <w:rsid w:val="00683D34"/>
    <w:rsid w:val="006908D1"/>
    <w:rsid w:val="006913A6"/>
    <w:rsid w:val="006A6A7E"/>
    <w:rsid w:val="006A6D35"/>
    <w:rsid w:val="006B0693"/>
    <w:rsid w:val="006B7052"/>
    <w:rsid w:val="006C0727"/>
    <w:rsid w:val="006D018B"/>
    <w:rsid w:val="006D3A2B"/>
    <w:rsid w:val="006D561B"/>
    <w:rsid w:val="006E145F"/>
    <w:rsid w:val="006E42CA"/>
    <w:rsid w:val="006F1F7A"/>
    <w:rsid w:val="006F2EBC"/>
    <w:rsid w:val="00704071"/>
    <w:rsid w:val="00707852"/>
    <w:rsid w:val="00710B4C"/>
    <w:rsid w:val="0071174D"/>
    <w:rsid w:val="00714796"/>
    <w:rsid w:val="00714B5F"/>
    <w:rsid w:val="00715EF7"/>
    <w:rsid w:val="00717648"/>
    <w:rsid w:val="00720B22"/>
    <w:rsid w:val="00721186"/>
    <w:rsid w:val="00721B11"/>
    <w:rsid w:val="00727932"/>
    <w:rsid w:val="007333DE"/>
    <w:rsid w:val="00736067"/>
    <w:rsid w:val="00740265"/>
    <w:rsid w:val="00742432"/>
    <w:rsid w:val="0074728F"/>
    <w:rsid w:val="0075585A"/>
    <w:rsid w:val="00755D3A"/>
    <w:rsid w:val="00757ADC"/>
    <w:rsid w:val="00760A59"/>
    <w:rsid w:val="0076133F"/>
    <w:rsid w:val="00761E38"/>
    <w:rsid w:val="00762D0C"/>
    <w:rsid w:val="007631F5"/>
    <w:rsid w:val="00764800"/>
    <w:rsid w:val="00767338"/>
    <w:rsid w:val="00770572"/>
    <w:rsid w:val="00770A62"/>
    <w:rsid w:val="00785501"/>
    <w:rsid w:val="00787175"/>
    <w:rsid w:val="007923F7"/>
    <w:rsid w:val="00792613"/>
    <w:rsid w:val="0079353D"/>
    <w:rsid w:val="00795D7D"/>
    <w:rsid w:val="007A76B1"/>
    <w:rsid w:val="007B07F2"/>
    <w:rsid w:val="007B3E90"/>
    <w:rsid w:val="007D35D3"/>
    <w:rsid w:val="007D3ABE"/>
    <w:rsid w:val="007D4C9F"/>
    <w:rsid w:val="007D5705"/>
    <w:rsid w:val="007D602D"/>
    <w:rsid w:val="007D6C4F"/>
    <w:rsid w:val="007E0F1E"/>
    <w:rsid w:val="007E1F23"/>
    <w:rsid w:val="007E2B5D"/>
    <w:rsid w:val="007F219C"/>
    <w:rsid w:val="007F7745"/>
    <w:rsid w:val="00803885"/>
    <w:rsid w:val="008066CC"/>
    <w:rsid w:val="008107AD"/>
    <w:rsid w:val="0081128F"/>
    <w:rsid w:val="00812F88"/>
    <w:rsid w:val="00815515"/>
    <w:rsid w:val="00816499"/>
    <w:rsid w:val="00817AAD"/>
    <w:rsid w:val="00820603"/>
    <w:rsid w:val="0082778A"/>
    <w:rsid w:val="008301DF"/>
    <w:rsid w:val="008358EE"/>
    <w:rsid w:val="008362F8"/>
    <w:rsid w:val="00837BB1"/>
    <w:rsid w:val="00843604"/>
    <w:rsid w:val="008458A4"/>
    <w:rsid w:val="008477BB"/>
    <w:rsid w:val="00855AC0"/>
    <w:rsid w:val="00856F29"/>
    <w:rsid w:val="008579FB"/>
    <w:rsid w:val="00876C53"/>
    <w:rsid w:val="00883A83"/>
    <w:rsid w:val="00884748"/>
    <w:rsid w:val="008853AB"/>
    <w:rsid w:val="008900D2"/>
    <w:rsid w:val="008918E8"/>
    <w:rsid w:val="00896B90"/>
    <w:rsid w:val="008A2403"/>
    <w:rsid w:val="008A43BB"/>
    <w:rsid w:val="008B21E1"/>
    <w:rsid w:val="008B3101"/>
    <w:rsid w:val="008B47E2"/>
    <w:rsid w:val="008B7653"/>
    <w:rsid w:val="008C11A5"/>
    <w:rsid w:val="008C1D06"/>
    <w:rsid w:val="008C29A6"/>
    <w:rsid w:val="008C5DC3"/>
    <w:rsid w:val="008C5DF0"/>
    <w:rsid w:val="008D217D"/>
    <w:rsid w:val="008D241C"/>
    <w:rsid w:val="008D2B97"/>
    <w:rsid w:val="008D46FD"/>
    <w:rsid w:val="008D6ABF"/>
    <w:rsid w:val="008E3CE5"/>
    <w:rsid w:val="008E5F13"/>
    <w:rsid w:val="008E69E5"/>
    <w:rsid w:val="008F18FF"/>
    <w:rsid w:val="008F1C95"/>
    <w:rsid w:val="008F5D3D"/>
    <w:rsid w:val="009026B2"/>
    <w:rsid w:val="00921B75"/>
    <w:rsid w:val="009231DD"/>
    <w:rsid w:val="0092576A"/>
    <w:rsid w:val="00937818"/>
    <w:rsid w:val="0094080D"/>
    <w:rsid w:val="009503BA"/>
    <w:rsid w:val="00960AF1"/>
    <w:rsid w:val="00962678"/>
    <w:rsid w:val="00967331"/>
    <w:rsid w:val="0097506B"/>
    <w:rsid w:val="00975FB7"/>
    <w:rsid w:val="009769AC"/>
    <w:rsid w:val="00976B4E"/>
    <w:rsid w:val="009832CC"/>
    <w:rsid w:val="00992D4E"/>
    <w:rsid w:val="009933AE"/>
    <w:rsid w:val="009A0387"/>
    <w:rsid w:val="009B7D37"/>
    <w:rsid w:val="009C002B"/>
    <w:rsid w:val="009C03AA"/>
    <w:rsid w:val="009C17C3"/>
    <w:rsid w:val="009C1AF8"/>
    <w:rsid w:val="009C517C"/>
    <w:rsid w:val="009C5B22"/>
    <w:rsid w:val="009C7CE4"/>
    <w:rsid w:val="009D3866"/>
    <w:rsid w:val="009D3E9D"/>
    <w:rsid w:val="009E038B"/>
    <w:rsid w:val="009E41B1"/>
    <w:rsid w:val="009E465E"/>
    <w:rsid w:val="009F01D2"/>
    <w:rsid w:val="009F0C56"/>
    <w:rsid w:val="009F2FBC"/>
    <w:rsid w:val="009F781B"/>
    <w:rsid w:val="00A12115"/>
    <w:rsid w:val="00A13949"/>
    <w:rsid w:val="00A1454B"/>
    <w:rsid w:val="00A15348"/>
    <w:rsid w:val="00A23A1C"/>
    <w:rsid w:val="00A26DD9"/>
    <w:rsid w:val="00A35230"/>
    <w:rsid w:val="00A369A9"/>
    <w:rsid w:val="00A36C37"/>
    <w:rsid w:val="00A37F8E"/>
    <w:rsid w:val="00A457A7"/>
    <w:rsid w:val="00A461CD"/>
    <w:rsid w:val="00A5591F"/>
    <w:rsid w:val="00A561F6"/>
    <w:rsid w:val="00A5750C"/>
    <w:rsid w:val="00A57AF6"/>
    <w:rsid w:val="00A60A61"/>
    <w:rsid w:val="00A60B5E"/>
    <w:rsid w:val="00A64C68"/>
    <w:rsid w:val="00A735B7"/>
    <w:rsid w:val="00A75414"/>
    <w:rsid w:val="00A84151"/>
    <w:rsid w:val="00A90D7E"/>
    <w:rsid w:val="00A91247"/>
    <w:rsid w:val="00A92F08"/>
    <w:rsid w:val="00A9319B"/>
    <w:rsid w:val="00A93E32"/>
    <w:rsid w:val="00A94200"/>
    <w:rsid w:val="00A946FB"/>
    <w:rsid w:val="00A94723"/>
    <w:rsid w:val="00A97A6F"/>
    <w:rsid w:val="00AA427C"/>
    <w:rsid w:val="00AA6051"/>
    <w:rsid w:val="00AA613B"/>
    <w:rsid w:val="00AA6AF8"/>
    <w:rsid w:val="00AA778A"/>
    <w:rsid w:val="00AB27FF"/>
    <w:rsid w:val="00AC39ED"/>
    <w:rsid w:val="00AC5EF6"/>
    <w:rsid w:val="00AD6869"/>
    <w:rsid w:val="00AD7325"/>
    <w:rsid w:val="00AE1830"/>
    <w:rsid w:val="00AF246F"/>
    <w:rsid w:val="00AF2B23"/>
    <w:rsid w:val="00AF3E4F"/>
    <w:rsid w:val="00B025EF"/>
    <w:rsid w:val="00B06CA9"/>
    <w:rsid w:val="00B071E2"/>
    <w:rsid w:val="00B118CA"/>
    <w:rsid w:val="00B13B20"/>
    <w:rsid w:val="00B262B7"/>
    <w:rsid w:val="00B27937"/>
    <w:rsid w:val="00B3109C"/>
    <w:rsid w:val="00B31781"/>
    <w:rsid w:val="00B32427"/>
    <w:rsid w:val="00B370A0"/>
    <w:rsid w:val="00B57195"/>
    <w:rsid w:val="00B5755C"/>
    <w:rsid w:val="00B6131C"/>
    <w:rsid w:val="00B62897"/>
    <w:rsid w:val="00B63235"/>
    <w:rsid w:val="00B65DAB"/>
    <w:rsid w:val="00B66D2A"/>
    <w:rsid w:val="00B81BEE"/>
    <w:rsid w:val="00B81FD4"/>
    <w:rsid w:val="00B8316A"/>
    <w:rsid w:val="00B875DB"/>
    <w:rsid w:val="00B91CF9"/>
    <w:rsid w:val="00BA464A"/>
    <w:rsid w:val="00BA5DFE"/>
    <w:rsid w:val="00BA6A6D"/>
    <w:rsid w:val="00BA74A3"/>
    <w:rsid w:val="00BA77AC"/>
    <w:rsid w:val="00BC64C1"/>
    <w:rsid w:val="00BC6FC8"/>
    <w:rsid w:val="00BC70BB"/>
    <w:rsid w:val="00BD0FF2"/>
    <w:rsid w:val="00BD6907"/>
    <w:rsid w:val="00BE0430"/>
    <w:rsid w:val="00BE0AE9"/>
    <w:rsid w:val="00BE377F"/>
    <w:rsid w:val="00BE3B83"/>
    <w:rsid w:val="00BE41FC"/>
    <w:rsid w:val="00BE42F9"/>
    <w:rsid w:val="00BE5101"/>
    <w:rsid w:val="00BE68C2"/>
    <w:rsid w:val="00BE783C"/>
    <w:rsid w:val="00BF5736"/>
    <w:rsid w:val="00C12E03"/>
    <w:rsid w:val="00C13EEB"/>
    <w:rsid w:val="00C1664C"/>
    <w:rsid w:val="00C16D91"/>
    <w:rsid w:val="00C173CF"/>
    <w:rsid w:val="00C201D6"/>
    <w:rsid w:val="00C203C1"/>
    <w:rsid w:val="00C205D1"/>
    <w:rsid w:val="00C21613"/>
    <w:rsid w:val="00C4021B"/>
    <w:rsid w:val="00C439C0"/>
    <w:rsid w:val="00C45DA3"/>
    <w:rsid w:val="00C4669D"/>
    <w:rsid w:val="00C5075D"/>
    <w:rsid w:val="00C54F10"/>
    <w:rsid w:val="00C5564E"/>
    <w:rsid w:val="00C604A7"/>
    <w:rsid w:val="00C622B9"/>
    <w:rsid w:val="00C7010C"/>
    <w:rsid w:val="00C828A3"/>
    <w:rsid w:val="00C828B9"/>
    <w:rsid w:val="00C83D16"/>
    <w:rsid w:val="00C93AF6"/>
    <w:rsid w:val="00C9785A"/>
    <w:rsid w:val="00CA09B2"/>
    <w:rsid w:val="00CA0D07"/>
    <w:rsid w:val="00CA73E1"/>
    <w:rsid w:val="00CB31D5"/>
    <w:rsid w:val="00CB3727"/>
    <w:rsid w:val="00CB6BE9"/>
    <w:rsid w:val="00CC0AA7"/>
    <w:rsid w:val="00CC61D4"/>
    <w:rsid w:val="00CD4EEC"/>
    <w:rsid w:val="00CD53A8"/>
    <w:rsid w:val="00CD56E2"/>
    <w:rsid w:val="00CD6E32"/>
    <w:rsid w:val="00CD70EA"/>
    <w:rsid w:val="00CE0072"/>
    <w:rsid w:val="00CE06A7"/>
    <w:rsid w:val="00CE4D09"/>
    <w:rsid w:val="00CE65F9"/>
    <w:rsid w:val="00CF1B71"/>
    <w:rsid w:val="00CF30BA"/>
    <w:rsid w:val="00CF6533"/>
    <w:rsid w:val="00CF6C92"/>
    <w:rsid w:val="00CF7AF3"/>
    <w:rsid w:val="00D01260"/>
    <w:rsid w:val="00D0165E"/>
    <w:rsid w:val="00D02AC9"/>
    <w:rsid w:val="00D03F37"/>
    <w:rsid w:val="00D07C86"/>
    <w:rsid w:val="00D123ED"/>
    <w:rsid w:val="00D211C3"/>
    <w:rsid w:val="00D21351"/>
    <w:rsid w:val="00D22249"/>
    <w:rsid w:val="00D227B1"/>
    <w:rsid w:val="00D3115D"/>
    <w:rsid w:val="00D37EAE"/>
    <w:rsid w:val="00D4190A"/>
    <w:rsid w:val="00D45DBE"/>
    <w:rsid w:val="00D47D30"/>
    <w:rsid w:val="00D51029"/>
    <w:rsid w:val="00D516B7"/>
    <w:rsid w:val="00D5176F"/>
    <w:rsid w:val="00D521B6"/>
    <w:rsid w:val="00D5656F"/>
    <w:rsid w:val="00D56CE6"/>
    <w:rsid w:val="00D56F92"/>
    <w:rsid w:val="00D65136"/>
    <w:rsid w:val="00D67A2B"/>
    <w:rsid w:val="00D85D00"/>
    <w:rsid w:val="00D864B8"/>
    <w:rsid w:val="00D87BB4"/>
    <w:rsid w:val="00D87F2A"/>
    <w:rsid w:val="00D92192"/>
    <w:rsid w:val="00D92694"/>
    <w:rsid w:val="00D948FB"/>
    <w:rsid w:val="00D95694"/>
    <w:rsid w:val="00DA0FF4"/>
    <w:rsid w:val="00DA12B3"/>
    <w:rsid w:val="00DA7D60"/>
    <w:rsid w:val="00DB39C7"/>
    <w:rsid w:val="00DB75A6"/>
    <w:rsid w:val="00DC0A74"/>
    <w:rsid w:val="00DC1C90"/>
    <w:rsid w:val="00DC2178"/>
    <w:rsid w:val="00DC262E"/>
    <w:rsid w:val="00DC3AF0"/>
    <w:rsid w:val="00DC40FF"/>
    <w:rsid w:val="00DC4286"/>
    <w:rsid w:val="00DC5A7B"/>
    <w:rsid w:val="00DC5D84"/>
    <w:rsid w:val="00DD5409"/>
    <w:rsid w:val="00DD58F8"/>
    <w:rsid w:val="00DD735F"/>
    <w:rsid w:val="00DE3EAA"/>
    <w:rsid w:val="00DF0664"/>
    <w:rsid w:val="00DF55B8"/>
    <w:rsid w:val="00DF7BF4"/>
    <w:rsid w:val="00E0755C"/>
    <w:rsid w:val="00E27B10"/>
    <w:rsid w:val="00E30A7D"/>
    <w:rsid w:val="00E3348C"/>
    <w:rsid w:val="00E44EA7"/>
    <w:rsid w:val="00E454EA"/>
    <w:rsid w:val="00E5501B"/>
    <w:rsid w:val="00E571A0"/>
    <w:rsid w:val="00E64BEB"/>
    <w:rsid w:val="00E65599"/>
    <w:rsid w:val="00E659FF"/>
    <w:rsid w:val="00E75327"/>
    <w:rsid w:val="00E827EF"/>
    <w:rsid w:val="00E83039"/>
    <w:rsid w:val="00E9412A"/>
    <w:rsid w:val="00E94176"/>
    <w:rsid w:val="00EA29FE"/>
    <w:rsid w:val="00EB5122"/>
    <w:rsid w:val="00EC0030"/>
    <w:rsid w:val="00ED6C63"/>
    <w:rsid w:val="00EE0CD7"/>
    <w:rsid w:val="00EE2BF0"/>
    <w:rsid w:val="00EF7881"/>
    <w:rsid w:val="00F05838"/>
    <w:rsid w:val="00F14E73"/>
    <w:rsid w:val="00F15C54"/>
    <w:rsid w:val="00F1720D"/>
    <w:rsid w:val="00F204C4"/>
    <w:rsid w:val="00F23A16"/>
    <w:rsid w:val="00F26766"/>
    <w:rsid w:val="00F26DD6"/>
    <w:rsid w:val="00F27D6B"/>
    <w:rsid w:val="00F340B8"/>
    <w:rsid w:val="00F3535B"/>
    <w:rsid w:val="00F36503"/>
    <w:rsid w:val="00F42971"/>
    <w:rsid w:val="00F54D72"/>
    <w:rsid w:val="00F56947"/>
    <w:rsid w:val="00F63633"/>
    <w:rsid w:val="00F676E0"/>
    <w:rsid w:val="00F77026"/>
    <w:rsid w:val="00F81A31"/>
    <w:rsid w:val="00F81F81"/>
    <w:rsid w:val="00F94174"/>
    <w:rsid w:val="00F97997"/>
    <w:rsid w:val="00FA4800"/>
    <w:rsid w:val="00FB6931"/>
    <w:rsid w:val="00FB7B21"/>
    <w:rsid w:val="00FC10CE"/>
    <w:rsid w:val="00FC1DB8"/>
    <w:rsid w:val="00FC2113"/>
    <w:rsid w:val="00FC6DFD"/>
    <w:rsid w:val="00FE0236"/>
    <w:rsid w:val="00FE082E"/>
    <w:rsid w:val="00FE3525"/>
    <w:rsid w:val="00FF2061"/>
    <w:rsid w:val="00FF37DF"/>
    <w:rsid w:val="00FF3DD6"/>
    <w:rsid w:val="00FF6B75"/>
    <w:rsid w:val="00FF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42313"/>
  <w15:chartTrackingRefBased/>
  <w15:docId w15:val="{AAB2DE12-9E9E-4C3C-94D1-6264FB65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3A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65378A"/>
    <w:rPr>
      <w:color w:val="605E5C"/>
      <w:shd w:val="clear" w:color="auto" w:fill="E1DFDD"/>
    </w:rPr>
  </w:style>
  <w:style w:type="paragraph" w:styleId="ListParagraph">
    <w:name w:val="List Paragraph"/>
    <w:basedOn w:val="Normal"/>
    <w:uiPriority w:val="34"/>
    <w:qFormat/>
    <w:rsid w:val="0065378A"/>
    <w:pPr>
      <w:ind w:left="720"/>
      <w:contextualSpacing/>
    </w:pPr>
  </w:style>
  <w:style w:type="paragraph" w:customStyle="1" w:styleId="gmail-msolistparagraph">
    <w:name w:val="gmail-msolistparagraph"/>
    <w:basedOn w:val="Normal"/>
    <w:rsid w:val="0065378A"/>
    <w:pPr>
      <w:spacing w:before="100" w:beforeAutospacing="1" w:after="100" w:afterAutospacing="1"/>
    </w:pPr>
    <w:rPr>
      <w:sz w:val="24"/>
      <w:szCs w:val="24"/>
      <w:lang w:val="en-CA"/>
    </w:rPr>
  </w:style>
  <w:style w:type="character" w:customStyle="1" w:styleId="gmail-msohyperlink">
    <w:name w:val="gmail-msohyperlink"/>
    <w:rsid w:val="0065378A"/>
  </w:style>
  <w:style w:type="character" w:customStyle="1" w:styleId="highlight">
    <w:name w:val="highlight"/>
    <w:rsid w:val="007E2B5D"/>
  </w:style>
  <w:style w:type="paragraph" w:customStyle="1" w:styleId="m-4890597653018465012gmail-msolistparagraph">
    <w:name w:val="m_-4890597653018465012gmail-msolistparagraph"/>
    <w:basedOn w:val="Normal"/>
    <w:rsid w:val="00103943"/>
    <w:pPr>
      <w:spacing w:before="100" w:beforeAutospacing="1" w:after="100" w:afterAutospacing="1"/>
    </w:pPr>
    <w:rPr>
      <w:sz w:val="24"/>
      <w:szCs w:val="24"/>
      <w:lang w:eastAsia="en-GB"/>
    </w:rPr>
  </w:style>
  <w:style w:type="character" w:styleId="FollowedHyperlink">
    <w:name w:val="FollowedHyperlink"/>
    <w:basedOn w:val="DefaultParagraphFont"/>
    <w:rsid w:val="00103943"/>
    <w:rPr>
      <w:color w:val="954F72" w:themeColor="followedHyperlink"/>
      <w:u w:val="single"/>
    </w:rPr>
  </w:style>
  <w:style w:type="paragraph" w:styleId="BalloonText">
    <w:name w:val="Balloon Text"/>
    <w:basedOn w:val="Normal"/>
    <w:link w:val="BalloonTextChar"/>
    <w:rsid w:val="00155D7D"/>
    <w:rPr>
      <w:rFonts w:ascii="Segoe UI" w:hAnsi="Segoe UI" w:cs="Segoe UI"/>
      <w:sz w:val="18"/>
      <w:szCs w:val="18"/>
    </w:rPr>
  </w:style>
  <w:style w:type="character" w:customStyle="1" w:styleId="BalloonTextChar">
    <w:name w:val="Balloon Text Char"/>
    <w:basedOn w:val="DefaultParagraphFont"/>
    <w:link w:val="BalloonText"/>
    <w:rsid w:val="00155D7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969648">
      <w:bodyDiv w:val="1"/>
      <w:marLeft w:val="0"/>
      <w:marRight w:val="0"/>
      <w:marTop w:val="0"/>
      <w:marBottom w:val="0"/>
      <w:divBdr>
        <w:top w:val="none" w:sz="0" w:space="0" w:color="auto"/>
        <w:left w:val="none" w:sz="0" w:space="0" w:color="auto"/>
        <w:bottom w:val="none" w:sz="0" w:space="0" w:color="auto"/>
        <w:right w:val="none" w:sz="0" w:space="0" w:color="auto"/>
      </w:divBdr>
    </w:div>
    <w:div w:id="869344251">
      <w:bodyDiv w:val="1"/>
      <w:marLeft w:val="0"/>
      <w:marRight w:val="0"/>
      <w:marTop w:val="0"/>
      <w:marBottom w:val="0"/>
      <w:divBdr>
        <w:top w:val="none" w:sz="0" w:space="0" w:color="auto"/>
        <w:left w:val="none" w:sz="0" w:space="0" w:color="auto"/>
        <w:bottom w:val="none" w:sz="0" w:space="0" w:color="auto"/>
        <w:right w:val="none" w:sz="0" w:space="0" w:color="auto"/>
      </w:divBdr>
      <w:divsChild>
        <w:div w:id="2009095975">
          <w:marLeft w:val="0"/>
          <w:marRight w:val="0"/>
          <w:marTop w:val="0"/>
          <w:marBottom w:val="0"/>
          <w:divBdr>
            <w:top w:val="none" w:sz="0" w:space="0" w:color="auto"/>
            <w:left w:val="none" w:sz="0" w:space="0" w:color="auto"/>
            <w:bottom w:val="none" w:sz="0" w:space="0" w:color="auto"/>
            <w:right w:val="none" w:sz="0" w:space="0" w:color="auto"/>
          </w:divBdr>
        </w:div>
        <w:div w:id="2005081047">
          <w:marLeft w:val="600"/>
          <w:marRight w:val="0"/>
          <w:marTop w:val="0"/>
          <w:marBottom w:val="0"/>
          <w:divBdr>
            <w:top w:val="none" w:sz="0" w:space="0" w:color="auto"/>
            <w:left w:val="none" w:sz="0" w:space="0" w:color="auto"/>
            <w:bottom w:val="none" w:sz="0" w:space="0" w:color="auto"/>
            <w:right w:val="none" w:sz="0" w:space="0" w:color="auto"/>
          </w:divBdr>
        </w:div>
        <w:div w:id="688720622">
          <w:marLeft w:val="600"/>
          <w:marRight w:val="0"/>
          <w:marTop w:val="0"/>
          <w:marBottom w:val="0"/>
          <w:divBdr>
            <w:top w:val="none" w:sz="0" w:space="0" w:color="auto"/>
            <w:left w:val="none" w:sz="0" w:space="0" w:color="auto"/>
            <w:bottom w:val="none" w:sz="0" w:space="0" w:color="auto"/>
            <w:right w:val="none" w:sz="0" w:space="0" w:color="auto"/>
          </w:divBdr>
        </w:div>
        <w:div w:id="1185944952">
          <w:marLeft w:val="600"/>
          <w:marRight w:val="0"/>
          <w:marTop w:val="0"/>
          <w:marBottom w:val="0"/>
          <w:divBdr>
            <w:top w:val="none" w:sz="0" w:space="0" w:color="auto"/>
            <w:left w:val="none" w:sz="0" w:space="0" w:color="auto"/>
            <w:bottom w:val="none" w:sz="0" w:space="0" w:color="auto"/>
            <w:right w:val="none" w:sz="0" w:space="0" w:color="auto"/>
          </w:divBdr>
        </w:div>
      </w:divsChild>
    </w:div>
    <w:div w:id="953295163">
      <w:bodyDiv w:val="1"/>
      <w:marLeft w:val="0"/>
      <w:marRight w:val="0"/>
      <w:marTop w:val="0"/>
      <w:marBottom w:val="0"/>
      <w:divBdr>
        <w:top w:val="none" w:sz="0" w:space="0" w:color="auto"/>
        <w:left w:val="none" w:sz="0" w:space="0" w:color="auto"/>
        <w:bottom w:val="none" w:sz="0" w:space="0" w:color="auto"/>
        <w:right w:val="none" w:sz="0" w:space="0" w:color="auto"/>
      </w:divBdr>
    </w:div>
    <w:div w:id="1093474510">
      <w:bodyDiv w:val="1"/>
      <w:marLeft w:val="0"/>
      <w:marRight w:val="0"/>
      <w:marTop w:val="0"/>
      <w:marBottom w:val="0"/>
      <w:divBdr>
        <w:top w:val="none" w:sz="0" w:space="0" w:color="auto"/>
        <w:left w:val="none" w:sz="0" w:space="0" w:color="auto"/>
        <w:bottom w:val="none" w:sz="0" w:space="0" w:color="auto"/>
        <w:right w:val="none" w:sz="0" w:space="0" w:color="auto"/>
      </w:divBdr>
    </w:div>
    <w:div w:id="1248536765">
      <w:bodyDiv w:val="1"/>
      <w:marLeft w:val="0"/>
      <w:marRight w:val="0"/>
      <w:marTop w:val="0"/>
      <w:marBottom w:val="0"/>
      <w:divBdr>
        <w:top w:val="none" w:sz="0" w:space="0" w:color="auto"/>
        <w:left w:val="none" w:sz="0" w:space="0" w:color="auto"/>
        <w:bottom w:val="none" w:sz="0" w:space="0" w:color="auto"/>
        <w:right w:val="none" w:sz="0" w:space="0" w:color="auto"/>
      </w:divBdr>
    </w:div>
    <w:div w:id="1831552705">
      <w:bodyDiv w:val="1"/>
      <w:marLeft w:val="0"/>
      <w:marRight w:val="0"/>
      <w:marTop w:val="0"/>
      <w:marBottom w:val="0"/>
      <w:divBdr>
        <w:top w:val="none" w:sz="0" w:space="0" w:color="auto"/>
        <w:left w:val="none" w:sz="0" w:space="0" w:color="auto"/>
        <w:bottom w:val="none" w:sz="0" w:space="0" w:color="auto"/>
        <w:right w:val="none" w:sz="0" w:space="0" w:color="auto"/>
      </w:divBdr>
    </w:div>
    <w:div w:id="1869903062">
      <w:bodyDiv w:val="1"/>
      <w:marLeft w:val="0"/>
      <w:marRight w:val="0"/>
      <w:marTop w:val="0"/>
      <w:marBottom w:val="0"/>
      <w:divBdr>
        <w:top w:val="none" w:sz="0" w:space="0" w:color="auto"/>
        <w:left w:val="none" w:sz="0" w:space="0" w:color="auto"/>
        <w:bottom w:val="none" w:sz="0" w:space="0" w:color="auto"/>
        <w:right w:val="none" w:sz="0" w:space="0" w:color="auto"/>
      </w:divBdr>
    </w:div>
    <w:div w:id="21349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com@ieee.org" TargetMode="External"/><Relationship Id="rId18" Type="http://schemas.openxmlformats.org/officeDocument/2006/relationships/hyperlink" Target="https://mentor.ieee.org/802.11/dcn/20/11-20-0435-12-000m-resolutions-for-some-comments-on-11md-d3-0-sb1.docx" TargetMode="External"/><Relationship Id="rId26" Type="http://schemas.openxmlformats.org/officeDocument/2006/relationships/hyperlink" Target="https://mentor.ieee.org/802.11/dcn/20/11-20-0143-01-000m-proposed-resolution-for-cid-4108.docx" TargetMode="External"/><Relationship Id="rId3" Type="http://schemas.openxmlformats.org/officeDocument/2006/relationships/customXml" Target="../customXml/item3.xml"/><Relationship Id="rId21" Type="http://schemas.openxmlformats.org/officeDocument/2006/relationships/hyperlink" Target="https://mentor.ieee.org/802.11/dcn/20/11-20-0143-01-000m-proposed-resolution-for-cid-4108.docx"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150" TargetMode="External"/><Relationship Id="rId25" Type="http://schemas.openxmlformats.org/officeDocument/2006/relationships/hyperlink" Target="https://mentor.ieee.org/802.11/dcn/20/11-20-0435-12-000m-resolutions-for-some-comments-on-11md-d3-0-sb1.docx" TargetMode="External"/><Relationship Id="rId2" Type="http://schemas.openxmlformats.org/officeDocument/2006/relationships/customXml" Target="../customXml/item2.xml"/><Relationship Id="rId16" Type="http://schemas.openxmlformats.org/officeDocument/2006/relationships/hyperlink" Target="https://mentor.ieee.org/802.11/dcn/20/11-20-0435" TargetMode="External"/><Relationship Id="rId20" Type="http://schemas.openxmlformats.org/officeDocument/2006/relationships/hyperlink" Target="https://mentor.ieee.org/802.11/dcn/20/11-20-0338-15-000m-revmd-initial-sa-comments-assigned-to-hamilto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1001-10-000m-2020-july-august-agendas.docx" TargetMode="External"/><Relationship Id="rId24" Type="http://schemas.openxmlformats.org/officeDocument/2006/relationships/hyperlink" Target="https://mentor.ieee.org/802.11/dcn/20/11-20-0323-00-0000-2nd-vice-chair-report-july-2020.pptx" TargetMode="External"/><Relationship Id="rId5" Type="http://schemas.openxmlformats.org/officeDocument/2006/relationships/numbering" Target="numbering.xml"/><Relationship Id="rId15" Type="http://schemas.openxmlformats.org/officeDocument/2006/relationships/hyperlink" Target="https://mentor.ieee.org/802.11/dcn/19/11-19-2156" TargetMode="External"/><Relationship Id="rId23" Type="http://schemas.openxmlformats.org/officeDocument/2006/relationships/hyperlink" Target="https://mentor.ieee.org/802.11/dcn/20/11-20-1211-00-000m-2020-august-sept-agendas.doc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0/11-20-0634-01-000m-resolution-for-gen-cids-4162-4256-4122-and-4102.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323-00-0000-2nd-vice-chair-report-july-2020.pptx" TargetMode="External"/><Relationship Id="rId22" Type="http://schemas.openxmlformats.org/officeDocument/2006/relationships/hyperlink" Target="https://mentor.ieee.org/802.11/dcn/20/11-20-0150-17-000m-assorted-crs-revmd-draft-3-0.docx" TargetMode="External"/><Relationship Id="rId27" Type="http://schemas.openxmlformats.org/officeDocument/2006/relationships/hyperlink" Target="https://mentor.ieee.org/802.11/dcn/20/11-20-0150-17-000m-assorted-crs-revmd-draft-3-0.doc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6F0CBB0-AE3B-4BB8-9714-5A85A20D5A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56C31A-0A7F-444B-B303-ED70548F27C4}">
  <ds:schemaRefs>
    <ds:schemaRef ds:uri="http://schemas.microsoft.com/sharepoint/v3/contenttype/forms"/>
  </ds:schemaRefs>
</ds:datastoreItem>
</file>

<file path=customXml/itemProps3.xml><?xml version="1.0" encoding="utf-8"?>
<ds:datastoreItem xmlns:ds="http://schemas.openxmlformats.org/officeDocument/2006/customXml" ds:itemID="{6CB431CD-4FA8-4FE8-BB0C-51FE5239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8A81F-BC9C-43D3-AF74-983FC748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145</TotalTime>
  <Pages>6</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doc.: IEEE 802.11-20/1183r4</vt:lpstr>
    </vt:vector>
  </TitlesOfParts>
  <Company>Ruckus/CommScope</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802.11-20/1251r0</dc:title>
  <dc:subject>Minutes</dc:subject>
  <dc:creator>Jon Rosdahl</dc:creator>
  <cp:keywords>August 2020</cp:keywords>
  <dc:description>Mark Hamilton, Ruckus/CommScope</dc:description>
  <cp:lastModifiedBy>Hamilton, Mark</cp:lastModifiedBy>
  <cp:revision>62</cp:revision>
  <cp:lastPrinted>1900-01-01T07:00:00Z</cp:lastPrinted>
  <dcterms:created xsi:type="dcterms:W3CDTF">2020-08-19T19:51:00Z</dcterms:created>
  <dcterms:modified xsi:type="dcterms:W3CDTF">2020-08-19T22:27:00Z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