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r>
              <w:t xml:space="preserve">TGmd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9FC389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517938">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r w:rsidR="00B51C62">
                              <w:t xml:space="preserve">TGmd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R7</w:t>
                            </w:r>
                            <w:r>
                              <w:t xml:space="preserve">: </w:t>
                            </w:r>
                            <w:r w:rsidR="00CC0631">
                              <w:t xml:space="preserve">Posted prior to </w:t>
                            </w:r>
                            <w:r>
                              <w:t>the 2020-09-08</w:t>
                            </w:r>
                            <w:r>
                              <w:t xml:space="preserve"> teleconference</w:t>
                            </w:r>
                          </w:p>
                          <w:p w14:paraId="285A9AB8" w14:textId="6F858A55" w:rsidR="00CC0631" w:rsidRDefault="00CC0631" w:rsidP="00CC0631">
                            <w:pPr>
                              <w:jc w:val="both"/>
                            </w:pPr>
                            <w:r>
                              <w:t>R8</w:t>
                            </w:r>
                            <w:r>
                              <w:t>: Incorporates updates per the 2020-09-08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r w:rsidR="00B51C62">
                        <w:t xml:space="preserve">TGmd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R7</w:t>
                      </w:r>
                      <w:r>
                        <w:t xml:space="preserve">: </w:t>
                      </w:r>
                      <w:r w:rsidR="00CC0631">
                        <w:t xml:space="preserve">Posted prior to </w:t>
                      </w:r>
                      <w:r>
                        <w:t>the 2020-09-08</w:t>
                      </w:r>
                      <w:r>
                        <w:t xml:space="preserve"> teleconference</w:t>
                      </w:r>
                    </w:p>
                    <w:p w14:paraId="285A9AB8" w14:textId="6F858A55" w:rsidR="00CC0631" w:rsidRDefault="00CC0631" w:rsidP="00CC0631">
                      <w:pPr>
                        <w:jc w:val="both"/>
                      </w:pPr>
                      <w:r>
                        <w:t>R8</w:t>
                      </w:r>
                      <w:r>
                        <w:t>: Incorporates updates per the 2020-09-08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36E73692" w14:textId="5006E2DD" w:rsidR="00D1731C" w:rsidRPr="00A35B92" w:rsidRDefault="00AC6878" w:rsidP="00473622">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1C970135" w14:textId="658D9CCA" w:rsidR="00141305" w:rsidRPr="005357DC" w:rsidRDefault="00141305" w:rsidP="00D1731C">
      <w:pPr>
        <w:pStyle w:val="gmail-msolistparagraph"/>
        <w:spacing w:before="0" w:beforeAutospacing="0" w:after="0" w:afterAutospacing="0"/>
        <w:ind w:left="1440"/>
        <w:rPr>
          <w:rStyle w:val="gmail-msohyperlink"/>
          <w:sz w:val="20"/>
          <w:szCs w:val="20"/>
        </w:rPr>
      </w:pP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6FDC9D43" w14:textId="77777777" w:rsidR="00201230" w:rsidRPr="00201230" w:rsidRDefault="00201230" w:rsidP="00201230">
      <w:pPr>
        <w:pStyle w:val="gmail-msolistparagraph"/>
        <w:numPr>
          <w:ilvl w:val="1"/>
          <w:numId w:val="28"/>
        </w:numPr>
        <w:spacing w:before="0" w:beforeAutospacing="0" w:after="0" w:afterAutospacing="0"/>
        <w:rPr>
          <w:rStyle w:val="Hyperlink"/>
          <w:color w:val="auto"/>
          <w:sz w:val="20"/>
          <w:szCs w:val="20"/>
          <w:u w:val="none"/>
        </w:rPr>
      </w:pPr>
      <w:r w:rsidRPr="00A163E5">
        <w:rPr>
          <w:sz w:val="20"/>
        </w:rPr>
        <w:t xml:space="preserve">Mark Rison </w:t>
      </w:r>
      <w:hyperlink r:id="rId14" w:history="1">
        <w:r w:rsidRPr="00A163E5">
          <w:rPr>
            <w:rStyle w:val="Hyperlink"/>
            <w:sz w:val="20"/>
          </w:rPr>
          <w:t>https://mentor.ieee.org/802.11/dcn/20/11-20-0435</w:t>
        </w:r>
      </w:hyperlink>
      <w:r w:rsidRPr="00A163E5">
        <w:rPr>
          <w:rStyle w:val="Hyperlink"/>
          <w:sz w:val="20"/>
        </w:rPr>
        <w:t xml:space="preserve"> </w:t>
      </w:r>
    </w:p>
    <w:p w14:paraId="13AFCF05" w14:textId="77777777" w:rsidR="00201230" w:rsidRPr="00201230" w:rsidRDefault="00201230" w:rsidP="00201230">
      <w:pPr>
        <w:pStyle w:val="gmail-msolistparagraph"/>
        <w:numPr>
          <w:ilvl w:val="2"/>
          <w:numId w:val="28"/>
        </w:numPr>
        <w:spacing w:before="0" w:beforeAutospacing="0" w:after="0" w:afterAutospacing="0"/>
        <w:rPr>
          <w:sz w:val="20"/>
          <w:szCs w:val="20"/>
        </w:rPr>
      </w:pPr>
      <w:r>
        <w:rPr>
          <w:sz w:val="20"/>
        </w:rPr>
        <w:t>Discussed in TGmd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p>
    <w:p w14:paraId="54F535F3" w14:textId="77777777" w:rsidR="00201230" w:rsidRPr="00201230" w:rsidRDefault="00201230" w:rsidP="00201230">
      <w:pPr>
        <w:pStyle w:val="gmail-msolistparagraph"/>
        <w:numPr>
          <w:ilvl w:val="2"/>
          <w:numId w:val="28"/>
        </w:numPr>
        <w:spacing w:before="0" w:beforeAutospacing="0" w:after="0" w:afterAutospacing="0"/>
        <w:rPr>
          <w:sz w:val="20"/>
          <w:szCs w:val="20"/>
        </w:rPr>
      </w:pPr>
      <w:r>
        <w:rPr>
          <w:sz w:val="20"/>
        </w:rPr>
        <w:t xml:space="preserve">Discussed in TGmd,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471B35C5" w14:textId="5E238809" w:rsidR="00201230" w:rsidRPr="00201230" w:rsidRDefault="00201230" w:rsidP="00201230">
      <w:pPr>
        <w:pStyle w:val="gmail-msolistparagraph"/>
        <w:numPr>
          <w:ilvl w:val="2"/>
          <w:numId w:val="28"/>
        </w:numPr>
        <w:spacing w:before="0" w:beforeAutospacing="0" w:after="0" w:afterAutospacing="0"/>
        <w:rPr>
          <w:sz w:val="20"/>
          <w:szCs w:val="20"/>
        </w:rPr>
      </w:pPr>
      <w:r w:rsidRPr="00201230">
        <w:rPr>
          <w:sz w:val="20"/>
        </w:rPr>
        <w:t>Additional SA ballot GEN CIDs: 5037 (was 4808), 5039 &amp;5040 &amp; 5041 (was 4204-4206)</w:t>
      </w:r>
    </w:p>
    <w:p w14:paraId="42FF7865" w14:textId="79EA928A" w:rsidR="007E3677" w:rsidRDefault="007E3677" w:rsidP="00201230">
      <w:pPr>
        <w:numPr>
          <w:ilvl w:val="1"/>
          <w:numId w:val="28"/>
        </w:numPr>
        <w:rPr>
          <w:rStyle w:val="gmail-msohyperlink"/>
          <w:sz w:val="20"/>
          <w:lang w:val="en-CA"/>
        </w:rPr>
      </w:pPr>
      <w:r>
        <w:rPr>
          <w:rStyle w:val="gmail-msohyperlink"/>
          <w:sz w:val="20"/>
          <w:lang w:val="en-CA"/>
        </w:rPr>
        <w:t xml:space="preserve">Yujin Noh – </w:t>
      </w:r>
      <w:hyperlink r:id="rId15"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47071387" w14:textId="5DBA9940" w:rsidR="00141305" w:rsidRPr="007E3677" w:rsidRDefault="00560A74" w:rsidP="007E3677">
      <w:pPr>
        <w:numPr>
          <w:ilvl w:val="1"/>
          <w:numId w:val="28"/>
        </w:numPr>
        <w:rPr>
          <w:sz w:val="20"/>
          <w:lang w:val="en-CA"/>
        </w:rPr>
      </w:pPr>
      <w:r w:rsidRPr="007E3677">
        <w:rPr>
          <w:sz w:val="20"/>
        </w:rPr>
        <w:t xml:space="preserve">Srini Kandala– BSS Max Idle period presentation </w:t>
      </w:r>
      <w:hyperlink r:id="rId16" w:history="1">
        <w:r w:rsidR="006E0929" w:rsidRPr="007E3677">
          <w:rPr>
            <w:rStyle w:val="Hyperlink"/>
            <w:sz w:val="20"/>
          </w:rPr>
          <w:t>https://mentor.ieee.org/802.11/dcn/20/11-20-1313-02-000m-bss-max-idle-period-negotiation-enhancements-for-non-s1g-phys.docx</w:t>
        </w:r>
      </w:hyperlink>
      <w:r w:rsidR="006E0929" w:rsidRPr="007E3677">
        <w:rPr>
          <w:sz w:val="20"/>
        </w:rPr>
        <w:t xml:space="preserve"> </w:t>
      </w:r>
      <w:r w:rsidR="00141305" w:rsidRPr="007E3677">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968E1FE" w14:textId="280EB996" w:rsidR="00080179" w:rsidRDefault="00080179" w:rsidP="00080179">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Emily Qi –</w:t>
      </w:r>
      <w:bookmarkStart w:id="0" w:name="_GoBack"/>
      <w:bookmarkEnd w:id="0"/>
      <w:r>
        <w:rPr>
          <w:rStyle w:val="gmail-msohyperlink"/>
          <w:sz w:val="20"/>
          <w:szCs w:val="20"/>
        </w:rPr>
        <w:fldChar w:fldCharType="begin"/>
      </w:r>
      <w:r>
        <w:rPr>
          <w:rStyle w:val="gmail-msohyperlink"/>
          <w:sz w:val="20"/>
          <w:szCs w:val="20"/>
        </w:rPr>
        <w:instrText xml:space="preserve"> HYPERLINK "</w:instrText>
      </w:r>
      <w:r w:rsidRPr="00F77322">
        <w:rPr>
          <w:rStyle w:val="gmail-msohyperlink"/>
          <w:sz w:val="20"/>
          <w:szCs w:val="20"/>
        </w:rPr>
        <w:instrText>https://mentor.ieee.org/802.11/dcn/20/11-20-1413-00-000m-sa2-proposed-resolutions-for-editor-adhoc-and-others.doc</w:instrText>
      </w:r>
      <w:r>
        <w:rPr>
          <w:rStyle w:val="gmail-msohyperlink"/>
          <w:sz w:val="20"/>
          <w:szCs w:val="20"/>
        </w:rPr>
        <w:instrText xml:space="preserve">" </w:instrText>
      </w:r>
      <w:r>
        <w:rPr>
          <w:rStyle w:val="gmail-msohyperlink"/>
          <w:sz w:val="20"/>
          <w:szCs w:val="20"/>
        </w:rPr>
        <w:fldChar w:fldCharType="separate"/>
      </w:r>
      <w:r w:rsidRPr="00FD38F5">
        <w:rPr>
          <w:rStyle w:val="Hyperlink"/>
          <w:sz w:val="20"/>
          <w:szCs w:val="20"/>
        </w:rPr>
        <w:t>https://mentor.ieee.org/802.11/dcn/20/11-20-1413-00-000m-sa2-proposed-resolutions-for-editor-adhoc-and-others.doc</w:t>
      </w:r>
      <w:r>
        <w:rPr>
          <w:rStyle w:val="gmail-msohyperlink"/>
          <w:sz w:val="20"/>
          <w:szCs w:val="20"/>
        </w:rPr>
        <w:fldChar w:fldCharType="end"/>
      </w:r>
      <w:r>
        <w:rPr>
          <w:rStyle w:val="gmail-msohyperlink"/>
          <w:sz w:val="20"/>
          <w:szCs w:val="20"/>
        </w:rPr>
        <w:t xml:space="preserve"> </w:t>
      </w:r>
    </w:p>
    <w:p w14:paraId="4772B852" w14:textId="77777777" w:rsidR="008C2EA5" w:rsidRPr="00A35B92" w:rsidRDefault="008C2EA5" w:rsidP="008C2EA5">
      <w:pPr>
        <w:pStyle w:val="gmail-msolistparagraph"/>
        <w:numPr>
          <w:ilvl w:val="1"/>
          <w:numId w:val="28"/>
        </w:numPr>
        <w:spacing w:before="0" w:beforeAutospacing="0" w:after="0" w:afterAutospacing="0"/>
        <w:rPr>
          <w:rStyle w:val="gmail-msohyperlink"/>
          <w:sz w:val="20"/>
          <w:szCs w:val="20"/>
        </w:rPr>
      </w:pPr>
      <w:r w:rsidRPr="00A35B92">
        <w:rPr>
          <w:sz w:val="20"/>
        </w:rPr>
        <w:t xml:space="preserve">Menzo Wentink, </w:t>
      </w:r>
      <w:hyperlink r:id="rId17"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lastRenderedPageBreak/>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Unchanged recirc</w:t>
      </w:r>
    </w:p>
    <w:p w14:paraId="34D7D9AE" w14:textId="095BF7AF" w:rsidR="00E315F5" w:rsidRDefault="00E315F5" w:rsidP="008D0F2B">
      <w:pPr>
        <w:pStyle w:val="m-4890597653018465012gmail-msolistparagraph"/>
        <w:ind w:firstLine="720"/>
        <w:contextualSpacing/>
        <w:rPr>
          <w:sz w:val="22"/>
          <w:szCs w:val="22"/>
        </w:rPr>
      </w:pPr>
      <w:r>
        <w:rPr>
          <w:sz w:val="22"/>
          <w:szCs w:val="22"/>
        </w:rPr>
        <w:t>28 Sept – Unchanged recirc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8"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B65915" w:rsidP="00BA5FED">
      <w:pPr>
        <w:spacing w:after="160" w:line="252" w:lineRule="auto"/>
        <w:ind w:left="720"/>
        <w:rPr>
          <w:sz w:val="20"/>
        </w:rPr>
      </w:pPr>
      <w:hyperlink r:id="rId19"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65915" w:rsidP="00BA5FED">
      <w:pPr>
        <w:spacing w:after="160" w:line="252" w:lineRule="auto"/>
        <w:ind w:left="720"/>
        <w:rPr>
          <w:sz w:val="20"/>
        </w:rPr>
      </w:pPr>
      <w:hyperlink r:id="rId20" w:history="1">
        <w:r w:rsidR="00BA5FED" w:rsidRPr="00BA5FED">
          <w:rPr>
            <w:rStyle w:val="Hyperlink"/>
            <w:sz w:val="20"/>
            <w:lang w:val="en-US"/>
          </w:rPr>
          <w:t>http</w:t>
        </w:r>
      </w:hyperlink>
      <w:hyperlink r:id="rId21" w:history="1">
        <w:r w:rsidR="00BA5FED" w:rsidRPr="00BA5FED">
          <w:rPr>
            <w:rStyle w:val="Hyperlink"/>
            <w:sz w:val="20"/>
            <w:lang w:val="en-US"/>
          </w:rPr>
          <w:t>://</w:t>
        </w:r>
      </w:hyperlink>
      <w:hyperlink r:id="rId22"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3"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4" w:history="1">
        <w:r w:rsidRPr="001806EC">
          <w:rPr>
            <w:rStyle w:val="Hyperlink"/>
            <w:bCs/>
            <w:sz w:val="20"/>
            <w:lang w:val="en-US"/>
          </w:rPr>
          <w:t>https://</w:t>
        </w:r>
      </w:hyperlink>
      <w:hyperlink r:id="rId25"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65915"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w:t>
        </w:r>
      </w:hyperlink>
      <w:hyperlink r:id="rId2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65915"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65915" w:rsidP="00BA5FED">
      <w:pPr>
        <w:spacing w:after="160" w:line="252" w:lineRule="auto"/>
        <w:ind w:left="720"/>
        <w:rPr>
          <w:sz w:val="20"/>
        </w:rPr>
      </w:pPr>
      <w:hyperlink r:id="rId31" w:history="1">
        <w:r w:rsidR="00BA5FED" w:rsidRPr="00BA5FED">
          <w:rPr>
            <w:rStyle w:val="Hyperlink"/>
            <w:sz w:val="20"/>
            <w:lang w:val="en-US"/>
          </w:rPr>
          <w:t>https</w:t>
        </w:r>
      </w:hyperlink>
      <w:hyperlink r:id="rId32"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65915" w:rsidP="00BA5FED">
      <w:pPr>
        <w:spacing w:after="160" w:line="252" w:lineRule="auto"/>
        <w:ind w:left="720"/>
        <w:rPr>
          <w:sz w:val="20"/>
          <w:lang w:val="en-US"/>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standards.ieee.org/board/pat/faq.pdf</w:t>
        </w:r>
      </w:hyperlink>
      <w:r w:rsidR="00BA5FED" w:rsidRPr="00BA5FED">
        <w:rPr>
          <w:sz w:val="20"/>
          <w:lang w:val="en-US"/>
        </w:rPr>
        <w:t xml:space="preserve"> and </w:t>
      </w: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65915" w:rsidP="00BA5FED">
      <w:pPr>
        <w:spacing w:after="160" w:line="252" w:lineRule="auto"/>
        <w:ind w:left="720"/>
        <w:rPr>
          <w:sz w:val="20"/>
        </w:rPr>
      </w:pPr>
      <w:hyperlink r:id="rId3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65915" w:rsidP="00BA5FED">
      <w:pPr>
        <w:spacing w:after="160" w:line="252" w:lineRule="auto"/>
        <w:ind w:left="720"/>
        <w:rPr>
          <w:sz w:val="20"/>
          <w:lang w:val="en-US"/>
        </w:rPr>
      </w:pPr>
      <w:hyperlink r:id="rId4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65915" w:rsidP="00BA5FED">
      <w:pPr>
        <w:spacing w:after="160" w:line="252" w:lineRule="auto"/>
        <w:ind w:left="720"/>
        <w:rPr>
          <w:sz w:val="20"/>
        </w:rPr>
      </w:pPr>
      <w:hyperlink r:id="rId41"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B65915" w:rsidP="00BA5FED">
      <w:pPr>
        <w:spacing w:after="160" w:line="252" w:lineRule="auto"/>
        <w:ind w:left="720"/>
        <w:rPr>
          <w:sz w:val="20"/>
        </w:rPr>
      </w:pPr>
      <w:hyperlink r:id="rId42"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B65915" w:rsidP="00BA5FED">
      <w:pPr>
        <w:spacing w:after="160" w:line="252" w:lineRule="auto"/>
        <w:ind w:left="720"/>
        <w:rPr>
          <w:sz w:val="20"/>
        </w:rPr>
      </w:pPr>
      <w:hyperlink r:id="rId4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65915"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B65915" w:rsidP="00BA5FED">
      <w:pPr>
        <w:spacing w:after="160" w:line="252" w:lineRule="auto"/>
        <w:ind w:left="720"/>
        <w:rPr>
          <w:sz w:val="20"/>
        </w:rPr>
      </w:pPr>
      <w:hyperlink r:id="rId4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65915" w:rsidP="00BA5FED">
      <w:pPr>
        <w:ind w:firstLine="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50"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51"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52"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3"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4"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5" w:history="1">
        <w:r w:rsidRPr="00130957">
          <w:rPr>
            <w:rStyle w:val="Hyperlink"/>
            <w:sz w:val="20"/>
          </w:rPr>
          <w:t>https://mentor.ieee.org/802.11/dcn/20/11-20-1168-00-000m-timely-link-quality-feedback-text.docx</w:t>
        </w:r>
      </w:hyperlink>
      <w:r>
        <w:rPr>
          <w:sz w:val="20"/>
        </w:rPr>
        <w:t xml:space="preserve"> and </w:t>
      </w:r>
      <w:hyperlink r:id="rId56"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r>
        <w:rPr>
          <w:sz w:val="20"/>
        </w:rPr>
        <w:t xml:space="preserve">Srini Kandala– BSS Max Idle period presentation 11-20-1313 </w:t>
      </w:r>
    </w:p>
    <w:p w14:paraId="74305402" w14:textId="77777777" w:rsidR="00560A74" w:rsidRPr="000318DE" w:rsidRDefault="00560A74" w:rsidP="00560A74">
      <w:pPr>
        <w:ind w:left="1440"/>
        <w:rPr>
          <w:sz w:val="20"/>
          <w:lang w:val="en-CA"/>
        </w:rPr>
      </w:pPr>
    </w:p>
    <w:p w14:paraId="1A9F4D0F" w14:textId="77777777" w:rsidR="00D149BA" w:rsidRPr="008B4734" w:rsidRDefault="00D149BA" w:rsidP="00D149BA">
      <w:pPr>
        <w:numPr>
          <w:ilvl w:val="0"/>
          <w:numId w:val="32"/>
        </w:numPr>
        <w:spacing w:after="160"/>
        <w:rPr>
          <w:b/>
        </w:rPr>
      </w:pPr>
      <w:r>
        <w:rPr>
          <w:b/>
          <w:bCs/>
          <w:sz w:val="20"/>
          <w:lang w:eastAsia="en-GB"/>
        </w:rPr>
        <w:t>2020-09-04</w:t>
      </w:r>
      <w:r w:rsidRPr="002532E2">
        <w:rPr>
          <w:b/>
          <w:bCs/>
          <w:sz w:val="20"/>
          <w:lang w:eastAsia="en-GB"/>
        </w:rPr>
        <w:t xml:space="preserve"> Friday 10 am Eastern 2 hours </w:t>
      </w:r>
    </w:p>
    <w:p w14:paraId="6C5C052C" w14:textId="77777777" w:rsidR="00D149BA" w:rsidRPr="00D149BA" w:rsidRDefault="00D149BA" w:rsidP="00D149BA">
      <w:pPr>
        <w:pStyle w:val="gmail-msolistparagraph"/>
        <w:numPr>
          <w:ilvl w:val="1"/>
          <w:numId w:val="32"/>
        </w:numPr>
        <w:spacing w:before="0" w:beforeAutospacing="0" w:after="0" w:afterAutospacing="0"/>
        <w:rPr>
          <w:sz w:val="20"/>
          <w:szCs w:val="20"/>
        </w:rPr>
      </w:pPr>
      <w:r w:rsidRPr="00D149BA">
        <w:rPr>
          <w:sz w:val="20"/>
        </w:rPr>
        <w:t xml:space="preserve">Mark Rison </w:t>
      </w:r>
      <w:hyperlink r:id="rId57" w:history="1">
        <w:r w:rsidRPr="00D149BA">
          <w:rPr>
            <w:rStyle w:val="Hyperlink"/>
            <w:sz w:val="20"/>
          </w:rPr>
          <w:t>https://mentor.ieee.org/802.11/dcn/20/11-20-0435</w:t>
        </w:r>
      </w:hyperlink>
      <w:r w:rsidRPr="00D149BA">
        <w:rPr>
          <w:rStyle w:val="Hyperlink"/>
          <w:sz w:val="20"/>
        </w:rPr>
        <w:t xml:space="preserve"> </w:t>
      </w:r>
      <w:r w:rsidRPr="00D149BA">
        <w:rPr>
          <w:sz w:val="20"/>
        </w:rPr>
        <w:t>CIDs 4247, 4602, 4527, 4699 – not discussed</w:t>
      </w:r>
    </w:p>
    <w:p w14:paraId="3DC01E7B" w14:textId="213F6930" w:rsidR="00560A74" w:rsidRPr="00775AE5" w:rsidRDefault="00D149BA" w:rsidP="00D149BA">
      <w:pPr>
        <w:numPr>
          <w:ilvl w:val="1"/>
          <w:numId w:val="32"/>
        </w:numPr>
        <w:spacing w:after="160"/>
        <w:rPr>
          <w:rStyle w:val="Hyperlink"/>
          <w:color w:val="auto"/>
          <w:u w:val="none"/>
        </w:rPr>
      </w:pPr>
      <w:r w:rsidRPr="00D149BA">
        <w:rPr>
          <w:sz w:val="20"/>
        </w:rPr>
        <w:t xml:space="preserve">Menzo Wentink, </w:t>
      </w:r>
      <w:hyperlink r:id="rId58" w:history="1">
        <w:r w:rsidRPr="00D149BA">
          <w:rPr>
            <w:rStyle w:val="Hyperlink"/>
            <w:sz w:val="20"/>
          </w:rPr>
          <w:t>https://mentor.ieee.org/802.11/dcn/20/11-20-1405-00-000m-comment-resolutions-on-revmd-draft-4-0.docx</w:t>
        </w:r>
      </w:hyperlink>
    </w:p>
    <w:p w14:paraId="55338552" w14:textId="77777777" w:rsidR="00775AE5" w:rsidRPr="008B4734" w:rsidRDefault="00775AE5" w:rsidP="00775AE5">
      <w:pPr>
        <w:numPr>
          <w:ilvl w:val="0"/>
          <w:numId w:val="32"/>
        </w:numPr>
        <w:spacing w:after="160"/>
        <w:rPr>
          <w:b/>
        </w:rPr>
      </w:pPr>
      <w:r>
        <w:rPr>
          <w:b/>
          <w:bCs/>
          <w:sz w:val="20"/>
          <w:lang w:eastAsia="en-GB"/>
        </w:rPr>
        <w:t>2020-09-08 Tues</w:t>
      </w:r>
      <w:r w:rsidRPr="002532E2">
        <w:rPr>
          <w:b/>
          <w:bCs/>
          <w:sz w:val="20"/>
          <w:lang w:eastAsia="en-GB"/>
        </w:rPr>
        <w:t xml:space="preserve">day </w:t>
      </w:r>
      <w:r>
        <w:rPr>
          <w:b/>
          <w:bCs/>
          <w:sz w:val="20"/>
          <w:lang w:eastAsia="en-GB"/>
        </w:rPr>
        <w:t xml:space="preserve">3PM </w:t>
      </w:r>
      <w:r w:rsidRPr="002532E2">
        <w:rPr>
          <w:b/>
          <w:bCs/>
          <w:sz w:val="20"/>
          <w:lang w:eastAsia="en-GB"/>
        </w:rPr>
        <w:t xml:space="preserve">Eastern 2 hours </w:t>
      </w:r>
    </w:p>
    <w:p w14:paraId="348E839D"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Emily Qi – comment resolutions, </w:t>
      </w:r>
      <w:hyperlink r:id="rId59" w:history="1">
        <w:r w:rsidRPr="00FD38F5">
          <w:rPr>
            <w:rStyle w:val="Hyperlink"/>
            <w:sz w:val="20"/>
            <w:szCs w:val="20"/>
          </w:rPr>
          <w:t>https://mentor.ieee.org/802.11/dcn/20/11-20-1412-00-000m-revmd-sa2-comments-for-editor-ad-hoc.xlsx</w:t>
        </w:r>
      </w:hyperlink>
      <w:r>
        <w:rPr>
          <w:rStyle w:val="gmail-msohyperlink"/>
          <w:sz w:val="20"/>
          <w:szCs w:val="20"/>
        </w:rPr>
        <w:t xml:space="preserve"> and </w:t>
      </w:r>
      <w:hyperlink r:id="rId60"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59366F58" w14:textId="3AC564B6"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Trivial editorial 11-20-1412 – CIDs </w:t>
      </w:r>
      <w:r w:rsidRPr="00ED3363">
        <w:rPr>
          <w:rStyle w:val="gmail-msohyperlink"/>
          <w:sz w:val="20"/>
          <w:szCs w:val="20"/>
          <w:highlight w:val="green"/>
        </w:rPr>
        <w:t>5024, 5026, 5027, 5028, 5055</w:t>
      </w:r>
    </w:p>
    <w:p w14:paraId="58B573DD" w14:textId="342E6649"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11-20-1413 – CIDs </w:t>
      </w:r>
      <w:r w:rsidRPr="00ED3363">
        <w:rPr>
          <w:rStyle w:val="gmail-msohyperlink"/>
          <w:sz w:val="20"/>
          <w:szCs w:val="20"/>
          <w:highlight w:val="green"/>
        </w:rPr>
        <w:t>5002</w:t>
      </w:r>
      <w:r w:rsidR="00ED3363" w:rsidRPr="00ED3363">
        <w:rPr>
          <w:rStyle w:val="gmail-msohyperlink"/>
          <w:sz w:val="20"/>
          <w:szCs w:val="20"/>
          <w:highlight w:val="green"/>
        </w:rPr>
        <w:t>, 5006, 5003, 5004, 5019</w:t>
      </w:r>
    </w:p>
    <w:p w14:paraId="5A5BFC4B"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Edward Au- </w:t>
      </w:r>
      <w:hyperlink r:id="rId61" w:history="1">
        <w:r w:rsidRPr="00FD38F5">
          <w:rPr>
            <w:rStyle w:val="Hyperlink"/>
            <w:sz w:val="20"/>
            <w:szCs w:val="20"/>
          </w:rPr>
          <w:t>https://mentor.ieee.org/802.11/dcn/20/11-20-1414-01-000m-resolutions-for-some-recirculation-sa-ballot-comments.docx</w:t>
        </w:r>
      </w:hyperlink>
      <w:r>
        <w:rPr>
          <w:rStyle w:val="gmail-msohyperlink"/>
          <w:sz w:val="20"/>
          <w:szCs w:val="20"/>
        </w:rPr>
        <w:t xml:space="preserve"> </w:t>
      </w:r>
    </w:p>
    <w:p w14:paraId="4E6E840B" w14:textId="77777777" w:rsidR="00B32B9A" w:rsidRDefault="00B32B9A" w:rsidP="00B32B9A">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11-20-1414 – CIDs </w:t>
      </w:r>
      <w:r w:rsidRPr="008C3919">
        <w:rPr>
          <w:rStyle w:val="gmail-msohyperlink"/>
          <w:sz w:val="20"/>
          <w:szCs w:val="20"/>
          <w:highlight w:val="green"/>
        </w:rPr>
        <w:t xml:space="preserve">5082, 5080, 5077, 5052, 5023, 5072, </w:t>
      </w:r>
      <w:r w:rsidRPr="00EF0221">
        <w:rPr>
          <w:rStyle w:val="gmail-msohyperlink"/>
          <w:sz w:val="20"/>
          <w:szCs w:val="20"/>
          <w:highlight w:val="green"/>
        </w:rPr>
        <w:t>5015, 5067, 5060</w:t>
      </w:r>
      <w:r w:rsidRPr="00B32B9A">
        <w:rPr>
          <w:rStyle w:val="gmail-msohyperlink"/>
          <w:sz w:val="20"/>
          <w:szCs w:val="20"/>
          <w:highlight w:val="green"/>
        </w:rPr>
        <w:t>, 5059, 5012</w:t>
      </w:r>
    </w:p>
    <w:p w14:paraId="15EAB66B" w14:textId="3C5EC4C6"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Menzo Wentink - </w:t>
      </w:r>
      <w:hyperlink r:id="rId62" w:history="1">
        <w:r w:rsidRPr="00FD38F5">
          <w:rPr>
            <w:rStyle w:val="Hyperlink"/>
            <w:sz w:val="20"/>
            <w:szCs w:val="20"/>
          </w:rPr>
          <w:t>https://mentor.ieee.org/802.11/dcn/20/11-20-1405-01-000m-comment-resolutions-on-revmd-draft-4-0.docx</w:t>
        </w:r>
      </w:hyperlink>
      <w:r>
        <w:rPr>
          <w:rStyle w:val="gmail-msohyperlink"/>
          <w:sz w:val="20"/>
          <w:szCs w:val="20"/>
        </w:rPr>
        <w:t xml:space="preserve"> </w:t>
      </w:r>
      <w:r w:rsidRPr="00D1731C">
        <w:rPr>
          <w:rStyle w:val="gmail-msohyperlink"/>
          <w:sz w:val="20"/>
          <w:szCs w:val="20"/>
        </w:rPr>
        <w:t xml:space="preserve"> </w:t>
      </w:r>
      <w:r>
        <w:rPr>
          <w:rStyle w:val="gmail-msohyperlink"/>
          <w:sz w:val="20"/>
          <w:szCs w:val="20"/>
        </w:rPr>
        <w:t xml:space="preserve"> </w:t>
      </w:r>
      <w:r w:rsidR="00B32B9A">
        <w:rPr>
          <w:rStyle w:val="gmail-msohyperlink"/>
          <w:sz w:val="20"/>
          <w:szCs w:val="20"/>
        </w:rPr>
        <w:t xml:space="preserve">CID </w:t>
      </w:r>
      <w:r w:rsidR="00B32B9A" w:rsidRPr="005F4762">
        <w:rPr>
          <w:rStyle w:val="gmail-msohyperlink"/>
          <w:sz w:val="20"/>
          <w:szCs w:val="20"/>
          <w:highlight w:val="green"/>
        </w:rPr>
        <w:t>5013</w:t>
      </w:r>
      <w:r w:rsidR="005F4762" w:rsidRPr="005F4762">
        <w:rPr>
          <w:rStyle w:val="gmail-msohyperlink"/>
          <w:sz w:val="20"/>
          <w:szCs w:val="20"/>
          <w:highlight w:val="green"/>
        </w:rPr>
        <w:t>, 5070, 5069</w:t>
      </w:r>
      <w:r w:rsidR="005F4762">
        <w:rPr>
          <w:rStyle w:val="gmail-msohyperlink"/>
          <w:sz w:val="20"/>
          <w:szCs w:val="20"/>
        </w:rPr>
        <w:t>, 5034, 5035, 5036, 5014</w:t>
      </w:r>
    </w:p>
    <w:p w14:paraId="6864F34C" w14:textId="77777777" w:rsidR="00775AE5" w:rsidRPr="007651A6" w:rsidRDefault="00775AE5" w:rsidP="00775AE5">
      <w:pPr>
        <w:pStyle w:val="gmail-msolistparagraph"/>
        <w:numPr>
          <w:ilvl w:val="1"/>
          <w:numId w:val="32"/>
        </w:numPr>
        <w:spacing w:before="0" w:beforeAutospacing="0" w:after="0" w:afterAutospacing="0"/>
        <w:rPr>
          <w:sz w:val="20"/>
          <w:szCs w:val="20"/>
        </w:rPr>
      </w:pPr>
      <w:r w:rsidRPr="00A163E5">
        <w:rPr>
          <w:sz w:val="20"/>
        </w:rPr>
        <w:t xml:space="preserve">Mark Rison </w:t>
      </w:r>
      <w:hyperlink r:id="rId63" w:history="1">
        <w:r w:rsidRPr="00A163E5">
          <w:rPr>
            <w:rStyle w:val="Hyperlink"/>
            <w:sz w:val="20"/>
          </w:rPr>
          <w:t>https://mentor.ieee.org/802.11/dcn/20/11-20-0435</w:t>
        </w:r>
      </w:hyperlink>
      <w:r w:rsidRPr="00A163E5">
        <w:rPr>
          <w:rStyle w:val="Hyperlink"/>
          <w:sz w:val="20"/>
        </w:rPr>
        <w:t xml:space="preserve"> </w:t>
      </w:r>
      <w:r>
        <w:rPr>
          <w:rStyle w:val="Hyperlink"/>
          <w:sz w:val="20"/>
        </w:rPr>
        <w:br/>
      </w:r>
      <w:r>
        <w:rPr>
          <w:sz w:val="20"/>
        </w:rPr>
        <w:t>Discussed in TGmd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r>
        <w:rPr>
          <w:sz w:val="20"/>
        </w:rPr>
        <w:br/>
        <w:t xml:space="preserve">Discussed in TGmd,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6F9C2B3C" w14:textId="03D68EF1" w:rsidR="00775AE5" w:rsidRPr="00D149BA" w:rsidRDefault="00775AE5" w:rsidP="005F4762">
      <w:pPr>
        <w:numPr>
          <w:ilvl w:val="1"/>
          <w:numId w:val="32"/>
        </w:numPr>
        <w:spacing w:after="160"/>
      </w:pPr>
      <w:r>
        <w:rPr>
          <w:sz w:val="20"/>
        </w:rPr>
        <w:t>Additional SA ballot GEN CIDs: 5037 (was 4808), 5039 &amp;5040 &amp; 5041 (was 4204-4206)</w:t>
      </w:r>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lastRenderedPageBreak/>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4A91" w14:textId="77777777" w:rsidR="00B65915" w:rsidRDefault="00B65915">
      <w:r>
        <w:separator/>
      </w:r>
    </w:p>
  </w:endnote>
  <w:endnote w:type="continuationSeparator" w:id="0">
    <w:p w14:paraId="2AA34E73" w14:textId="77777777" w:rsidR="00B65915" w:rsidRDefault="00B6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05BDE">
      <w:rPr>
        <w:noProof/>
      </w:rPr>
      <w:t>8</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52BE" w14:textId="77777777" w:rsidR="00B65915" w:rsidRDefault="00B65915">
      <w:r>
        <w:separator/>
      </w:r>
    </w:p>
  </w:footnote>
  <w:footnote w:type="continuationSeparator" w:id="0">
    <w:p w14:paraId="593BCC1F" w14:textId="77777777" w:rsidR="00B65915" w:rsidRDefault="00B6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r w:rsidR="00B65915">
      <w:fldChar w:fldCharType="begin"/>
    </w:r>
    <w:r w:rsidR="00B65915">
      <w:instrText xml:space="preserve"> TITLE  \* MERGEFORMAT </w:instrText>
    </w:r>
    <w:r w:rsidR="00B65915">
      <w:fldChar w:fldCharType="separate"/>
    </w:r>
    <w:r w:rsidR="007E3677">
      <w:t>doc.: IEEE 802.11-20/1211r8</w:t>
    </w:r>
    <w:r w:rsidR="00B6591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21023"/>
    <w:rsid w:val="00121219"/>
    <w:rsid w:val="00122D03"/>
    <w:rsid w:val="00123CF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938"/>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3D2B"/>
    <w:rsid w:val="00774632"/>
    <w:rsid w:val="0077477F"/>
    <w:rsid w:val="00774E24"/>
    <w:rsid w:val="00774EA9"/>
    <w:rsid w:val="0077576A"/>
    <w:rsid w:val="00775AE5"/>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5915"/>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19/11-19-2145-00-0000-2nd-vice-chair-report-january-2020.ppt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develop/policies/bylaws/sb_bylaws.pdf"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90-23-0PNP-ieee-802-lmsc-operations-manual.pdf" TargetMode="External"/><Relationship Id="rId47"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435" TargetMode="External"/><Relationship Id="rId55" Type="http://schemas.openxmlformats.org/officeDocument/2006/relationships/hyperlink" Target="https://mentor.ieee.org/802.11/dcn/20/11-20-1168-00-000m-timely-link-quality-feedback-text.docx" TargetMode="External"/><Relationship Id="rId63" Type="http://schemas.openxmlformats.org/officeDocument/2006/relationships/hyperlink" Target="https://mentor.ieee.org/802.11/dcn/20/11-20-043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1313-02-000m-bss-max-idle-period-negotiation-enhancements-for-non-s1g-phys.docx" TargetMode="External"/><Relationship Id="rId29"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standards.ieee.org/about/policies/opman/sect6.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opman/sb_om.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150" TargetMode="External"/><Relationship Id="rId58" Type="http://schemas.openxmlformats.org/officeDocument/2006/relationships/hyperlink" Target="https://mentor.ieee.org/802.11/dcn/20/11-20-1405-00-000m-comment-resolutions-on-revmd-draft-4-0.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1430-00-000m-s1g-phy-resolution-to-cid5021.docx"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tandards.ieee.org/develop/policies/bylaws/sb_bylaws.pdf" TargetMode="External"/><Relationship Id="rId57" Type="http://schemas.openxmlformats.org/officeDocument/2006/relationships/hyperlink" Target="https://mentor.ieee.org/802.11/dcn/20/11-20-0435" TargetMode="External"/><Relationship Id="rId61" Type="http://schemas.openxmlformats.org/officeDocument/2006/relationships/hyperlink" Target="https://mentor.ieee.org/802.11/dcn/20/11-20-1414-01-000m-resolutions-for-some-recirculation-sa-ballot-comments.docx" TargetMode="External"/><Relationship Id="rId10" Type="http://schemas.openxmlformats.org/officeDocument/2006/relationships/hyperlink" Target="mailto:patcom@ieee.org" TargetMode="External"/><Relationship Id="rId19" Type="http://schemas.openxmlformats.org/officeDocument/2006/relationships/hyperlink" Target="http://www.ieee.org/about/corporate/governance/p7-8.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ec/dcn/17/ec-17-0120-27-0PNP-ieee-802-lmsc-chairs-guidelines.pdf" TargetMode="External"/><Relationship Id="rId52" Type="http://schemas.openxmlformats.org/officeDocument/2006/relationships/hyperlink" Target="https://mentor.ieee.org/802.11/dcn/20/11-20-0435" TargetMode="External"/><Relationship Id="rId60" Type="http://schemas.openxmlformats.org/officeDocument/2006/relationships/hyperlink" Target="https://mentor.ieee.org/802.11/dcn/20/11-20-1413-00-000m-sa2-proposed-resolutions-for-editor-adhoc-and-others.doc"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35"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www.ieee802.org/PNP/approved/IEEE_802_WG_PandP_v19.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1167-01-000m-timely-link-quality-feedback.pptx" TargetMode="External"/><Relationship Id="rId64"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50" TargetMode="External"/><Relationship Id="rId3" Type="http://schemas.openxmlformats.org/officeDocument/2006/relationships/styles" Target="styl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mentor.ieee.org/802.11/dcn/20/11-20-1405-00-000m-comment-resolutions-on-revmd-draft-4-0.docx"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0/11-20-1412-00-000m-revmd-sa2-comments-for-editor-ad-hoc.xlsx" TargetMode="External"/><Relationship Id="rId67" Type="http://schemas.openxmlformats.org/officeDocument/2006/relationships/theme" Target="theme/theme1.xml"/><Relationship Id="rId20" Type="http://schemas.openxmlformats.org/officeDocument/2006/relationships/hyperlink" Target="http://standards.ieee.org/faqs/affiliation.html" TargetMode="External"/><Relationship Id="rId41" Type="http://schemas.openxmlformats.org/officeDocument/2006/relationships/hyperlink" Target="http://standards.ieee.org/board/aud/LMSC.pdf" TargetMode="External"/><Relationship Id="rId54" Type="http://schemas.openxmlformats.org/officeDocument/2006/relationships/hyperlink" Target="https://mentor.ieee.org/802.11/dcn/20/11-20-0435" TargetMode="External"/><Relationship Id="rId62" Type="http://schemas.openxmlformats.org/officeDocument/2006/relationships/hyperlink" Target="https://mentor.ieee.org/802.11/dcn/20/11-20-1405-01-000m-comment-resolutions-on-revmd-draft-4-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30ED-2E59-4BBC-BE9D-FD3715B5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185</TotalTime>
  <Pages>8</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802.11-20/1211r8</vt:lpstr>
    </vt:vector>
  </TitlesOfParts>
  <Manager/>
  <Company>HP Enterprise</Company>
  <LinksUpToDate>false</LinksUpToDate>
  <CharactersWithSpaces>14005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802.11-20/1211r8</dc:title>
  <dc:subject>Agenda</dc:subject>
  <dc:creator>Dorothy Stanley</dc:creator>
  <cp:keywords>September 2020</cp:keywords>
  <dc:description>D.Stanley, HP Enterprise</dc:description>
  <cp:lastModifiedBy>Stanley, Dorothy</cp:lastModifiedBy>
  <cp:revision>13</cp:revision>
  <cp:lastPrinted>2020-09-08T17:02:00Z</cp:lastPrinted>
  <dcterms:created xsi:type="dcterms:W3CDTF">2020-09-08T17:00:00Z</dcterms:created>
  <dcterms:modified xsi:type="dcterms:W3CDTF">2020-09-08T21:10:00Z</dcterms:modified>
  <cp:category/>
</cp:coreProperties>
</file>