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B874" w14:textId="77777777" w:rsidR="00CA09B2" w:rsidRPr="006641D3" w:rsidRDefault="00CA09B2" w:rsidP="001E0AC0">
      <w:pPr>
        <w:pStyle w:val="T1"/>
        <w:pBdr>
          <w:bottom w:val="single" w:sz="6" w:space="31" w:color="auto"/>
        </w:pBdr>
        <w:spacing w:after="240"/>
        <w:rPr>
          <w:sz w:val="16"/>
          <w:szCs w:val="16"/>
        </w:rPr>
      </w:pPr>
      <w:r w:rsidRPr="006641D3">
        <w:rPr>
          <w:sz w:val="16"/>
          <w:szCs w:val="16"/>
        </w:rPr>
        <w:t>IEEE P802.11</w:t>
      </w:r>
      <w:r w:rsidRPr="006641D3">
        <w:rPr>
          <w:sz w:val="16"/>
          <w:szCs w:val="16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EC3A70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7D81CA13" w:rsidR="00CA09B2" w:rsidRPr="00EC3A70" w:rsidRDefault="00A152C5" w:rsidP="004628C1">
            <w:pPr>
              <w:pStyle w:val="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Clarification on Protected Fine Timing frame use</w:t>
            </w:r>
          </w:p>
        </w:tc>
      </w:tr>
      <w:tr w:rsidR="00CA09B2" w:rsidRPr="00EC3A70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71BEDE8F" w:rsidR="00CA09B2" w:rsidRPr="00EC3A70" w:rsidRDefault="00CA09B2" w:rsidP="009A4F04">
            <w:pPr>
              <w:pStyle w:val="T2"/>
              <w:ind w:left="0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Date:</w:t>
            </w:r>
            <w:r w:rsidR="00193D21" w:rsidRPr="00EC3A70">
              <w:rPr>
                <w:b w:val="0"/>
                <w:sz w:val="20"/>
                <w:szCs w:val="20"/>
              </w:rPr>
              <w:t xml:space="preserve"> </w:t>
            </w:r>
            <w:r w:rsidR="00A152C5">
              <w:rPr>
                <w:b w:val="0"/>
                <w:sz w:val="20"/>
                <w:szCs w:val="20"/>
              </w:rPr>
              <w:t>Aug 05 2020</w:t>
            </w:r>
          </w:p>
        </w:tc>
      </w:tr>
      <w:tr w:rsidR="00CA09B2" w:rsidRPr="00EC3A70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Author(s):</w:t>
            </w:r>
          </w:p>
        </w:tc>
      </w:tr>
      <w:tr w:rsidR="00CA09B2" w:rsidRPr="00EC3A70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EC3A70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EC3A70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EC3A70">
              <w:rPr>
                <w:sz w:val="20"/>
                <w:szCs w:val="20"/>
              </w:rPr>
              <w:t>email</w:t>
            </w:r>
          </w:p>
        </w:tc>
      </w:tr>
      <w:tr w:rsidR="00813B60" w:rsidRPr="00EC3A70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6973DDAB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Broadcom</w:t>
            </w:r>
            <w:r w:rsidR="00E9020E">
              <w:rPr>
                <w:b w:val="0"/>
                <w:sz w:val="20"/>
                <w:szCs w:val="20"/>
              </w:rPr>
              <w:t xml:space="preserve"> Inc.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EC3A70" w:rsidRDefault="00D32A1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EC3A70">
              <w:rPr>
                <w:b w:val="0"/>
                <w:sz w:val="20"/>
                <w:szCs w:val="20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EC3A70" w:rsidRDefault="00235EC7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hyperlink r:id="rId8" w:history="1">
              <w:r w:rsidR="00A4305A" w:rsidRPr="00EC3A70">
                <w:rPr>
                  <w:rStyle w:val="Hyperlink"/>
                  <w:b w:val="0"/>
                  <w:sz w:val="20"/>
                  <w:szCs w:val="20"/>
                </w:rPr>
                <w:t>nehru.bhandaru@broadcom.com</w:t>
              </w:r>
            </w:hyperlink>
          </w:p>
        </w:tc>
      </w:tr>
    </w:tbl>
    <w:p w14:paraId="54ECD63A" w14:textId="34C49C55" w:rsidR="007A0827" w:rsidRPr="00EC3A70" w:rsidRDefault="007A0827">
      <w:pPr>
        <w:pStyle w:val="T1"/>
        <w:spacing w:after="120"/>
        <w:rPr>
          <w:sz w:val="20"/>
          <w:szCs w:val="20"/>
        </w:rPr>
      </w:pPr>
    </w:p>
    <w:p w14:paraId="58A93EBC" w14:textId="77777777" w:rsidR="00E9020E" w:rsidRDefault="00E9020E" w:rsidP="00E9020E">
      <w:pPr>
        <w:pStyle w:val="T1"/>
        <w:spacing w:after="120"/>
        <w:rPr>
          <w:sz w:val="20"/>
          <w:szCs w:val="20"/>
        </w:rPr>
      </w:pPr>
    </w:p>
    <w:p w14:paraId="3C1C68CA" w14:textId="73C7F259" w:rsidR="00E9020E" w:rsidRDefault="007A0827" w:rsidP="00E9020E">
      <w:pPr>
        <w:pStyle w:val="T1"/>
        <w:spacing w:after="120"/>
        <w:rPr>
          <w:sz w:val="20"/>
          <w:szCs w:val="20"/>
        </w:rPr>
      </w:pPr>
      <w:r w:rsidRPr="00EC3A70">
        <w:rPr>
          <w:sz w:val="20"/>
          <w:szCs w:val="20"/>
        </w:rPr>
        <w:t>Abstract</w:t>
      </w:r>
    </w:p>
    <w:p w14:paraId="20478BB9" w14:textId="77777777" w:rsidR="00E9020E" w:rsidRDefault="00E9020E" w:rsidP="00E9020E">
      <w:pPr>
        <w:pStyle w:val="T1"/>
        <w:spacing w:after="120"/>
        <w:jc w:val="both"/>
        <w:rPr>
          <w:b w:val="0"/>
          <w:sz w:val="20"/>
          <w:szCs w:val="20"/>
        </w:rPr>
      </w:pPr>
    </w:p>
    <w:p w14:paraId="0320DB3C" w14:textId="611F7545" w:rsidR="00E9020E" w:rsidRPr="00E9020E" w:rsidRDefault="00E9020E" w:rsidP="00E9020E">
      <w:pPr>
        <w:pStyle w:val="T1"/>
        <w:spacing w:after="120"/>
        <w:jc w:val="both"/>
        <w:rPr>
          <w:b w:val="0"/>
          <w:sz w:val="20"/>
          <w:szCs w:val="20"/>
        </w:rPr>
      </w:pPr>
      <w:r w:rsidRPr="00E9020E">
        <w:rPr>
          <w:b w:val="0"/>
          <w:sz w:val="20"/>
          <w:szCs w:val="20"/>
        </w:rPr>
        <w:t>This submissi</w:t>
      </w:r>
      <w:r>
        <w:rPr>
          <w:b w:val="0"/>
          <w:sz w:val="20"/>
          <w:szCs w:val="20"/>
        </w:rPr>
        <w:t xml:space="preserve">on </w:t>
      </w:r>
      <w:r w:rsidR="00E4435D">
        <w:rPr>
          <w:b w:val="0"/>
          <w:sz w:val="20"/>
          <w:szCs w:val="20"/>
        </w:rPr>
        <w:t xml:space="preserve">proposes a </w:t>
      </w:r>
      <w:r w:rsidR="00A152C5">
        <w:rPr>
          <w:b w:val="0"/>
          <w:sz w:val="20"/>
          <w:szCs w:val="20"/>
        </w:rPr>
        <w:t>small clarification about using protected fine time frames with various FTM modes.</w:t>
      </w:r>
    </w:p>
    <w:p w14:paraId="409E6709" w14:textId="64975FA2" w:rsidR="001C2748" w:rsidRDefault="007A0827" w:rsidP="00E9020E">
      <w:pPr>
        <w:rPr>
          <w:color w:val="222222"/>
          <w:szCs w:val="20"/>
        </w:rPr>
      </w:pPr>
      <w:r w:rsidRPr="00E9020E">
        <w:rPr>
          <w:szCs w:val="20"/>
        </w:rPr>
        <w:br w:type="page"/>
      </w:r>
      <w:r w:rsidR="00E9020E">
        <w:rPr>
          <w:color w:val="222222"/>
          <w:szCs w:val="20"/>
        </w:rPr>
        <w:lastRenderedPageBreak/>
        <w:t xml:space="preserve"> </w:t>
      </w:r>
    </w:p>
    <w:p w14:paraId="7A785F2F" w14:textId="18DFF65A" w:rsidR="001F2D44" w:rsidRDefault="001F2D44" w:rsidP="009508AD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>Revision Notes</w:t>
      </w:r>
    </w:p>
    <w:p w14:paraId="263FEABA" w14:textId="77777777" w:rsidR="001F2D44" w:rsidRDefault="001F2D44" w:rsidP="001F2D44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ab/>
      </w:r>
    </w:p>
    <w:p w14:paraId="7D82CF6F" w14:textId="68507081" w:rsidR="00670C50" w:rsidRPr="001F2D44" w:rsidRDefault="001F2D44" w:rsidP="00A152C5">
      <w:pPr>
        <w:shd w:val="clear" w:color="auto" w:fill="FFFFFF"/>
        <w:rPr>
          <w:color w:val="222222"/>
        </w:rPr>
      </w:pPr>
      <w:r w:rsidRPr="001F2D44">
        <w:rPr>
          <w:color w:val="222222"/>
        </w:rPr>
        <w:t>0</w:t>
      </w:r>
      <w:r>
        <w:rPr>
          <w:color w:val="222222"/>
        </w:rPr>
        <w:t>0</w:t>
      </w:r>
      <w:r w:rsidRPr="001F2D44">
        <w:rPr>
          <w:color w:val="222222"/>
        </w:rPr>
        <w:t xml:space="preserve"> – Initial version</w:t>
      </w:r>
    </w:p>
    <w:p w14:paraId="68689878" w14:textId="77777777" w:rsidR="001F2D44" w:rsidRDefault="001F2D44" w:rsidP="009508AD">
      <w:pPr>
        <w:shd w:val="clear" w:color="auto" w:fill="FFFFFF"/>
        <w:rPr>
          <w:b/>
          <w:bCs/>
          <w:color w:val="222222"/>
        </w:rPr>
      </w:pPr>
    </w:p>
    <w:p w14:paraId="5E466E27" w14:textId="53F50973" w:rsidR="0072165B" w:rsidRPr="00D5570D" w:rsidRDefault="0072165B" w:rsidP="009508AD">
      <w:pPr>
        <w:shd w:val="clear" w:color="auto" w:fill="FFFFFF"/>
        <w:rPr>
          <w:b/>
          <w:bCs/>
          <w:color w:val="222222"/>
        </w:rPr>
      </w:pPr>
      <w:r w:rsidRPr="00D5570D">
        <w:rPr>
          <w:b/>
          <w:bCs/>
          <w:color w:val="222222"/>
        </w:rPr>
        <w:t>References</w:t>
      </w:r>
    </w:p>
    <w:p w14:paraId="4317CA78" w14:textId="77777777" w:rsidR="0072165B" w:rsidRDefault="0072165B" w:rsidP="009508AD">
      <w:pPr>
        <w:shd w:val="clear" w:color="auto" w:fill="FFFFFF"/>
        <w:rPr>
          <w:b/>
          <w:bCs/>
          <w:color w:val="222222"/>
          <w:szCs w:val="20"/>
        </w:rPr>
      </w:pPr>
    </w:p>
    <w:p w14:paraId="521034FF" w14:textId="77F0B5B8" w:rsidR="0072165B" w:rsidRPr="0072165B" w:rsidRDefault="0072165B" w:rsidP="009508AD">
      <w:pPr>
        <w:shd w:val="clear" w:color="auto" w:fill="FFFFFF"/>
        <w:rPr>
          <w:szCs w:val="20"/>
        </w:rPr>
      </w:pPr>
      <w:r w:rsidRPr="0072165B">
        <w:rPr>
          <w:color w:val="222222"/>
          <w:szCs w:val="20"/>
        </w:rPr>
        <w:t xml:space="preserve">[1] </w:t>
      </w:r>
      <w:r w:rsidRPr="0072165B">
        <w:rPr>
          <w:szCs w:val="20"/>
        </w:rPr>
        <w:t>IEEE P802.11-REVmd™/D3.</w:t>
      </w:r>
      <w:r w:rsidR="002B41F3">
        <w:rPr>
          <w:szCs w:val="20"/>
        </w:rPr>
        <w:t>3</w:t>
      </w:r>
      <w:r w:rsidRPr="0072165B">
        <w:rPr>
          <w:szCs w:val="20"/>
        </w:rPr>
        <w:t xml:space="preserve">, </w:t>
      </w:r>
      <w:r w:rsidR="002B41F3">
        <w:rPr>
          <w:szCs w:val="20"/>
        </w:rPr>
        <w:t>May</w:t>
      </w:r>
      <w:r w:rsidRPr="0072165B">
        <w:rPr>
          <w:szCs w:val="20"/>
        </w:rPr>
        <w:t xml:space="preserve"> 2020</w:t>
      </w:r>
    </w:p>
    <w:p w14:paraId="2F130F1E" w14:textId="38145468" w:rsidR="0072165B" w:rsidRDefault="0072165B" w:rsidP="0072165B">
      <w:pPr>
        <w:shd w:val="clear" w:color="auto" w:fill="FFFFFF"/>
        <w:rPr>
          <w:szCs w:val="20"/>
        </w:rPr>
      </w:pPr>
      <w:r w:rsidRPr="0072165B">
        <w:rPr>
          <w:szCs w:val="20"/>
        </w:rPr>
        <w:t>[2] P802.11az™/D2.</w:t>
      </w:r>
      <w:r w:rsidR="00AF5DBA">
        <w:rPr>
          <w:szCs w:val="20"/>
        </w:rPr>
        <w:t>2</w:t>
      </w:r>
      <w:r w:rsidRPr="0072165B">
        <w:rPr>
          <w:szCs w:val="20"/>
        </w:rPr>
        <w:t xml:space="preserve"> – Amendment for Positioning</w:t>
      </w:r>
    </w:p>
    <w:p w14:paraId="7EF6F6D7" w14:textId="70F9018B" w:rsidR="00A1156A" w:rsidRDefault="00A1156A" w:rsidP="0072165B">
      <w:pPr>
        <w:shd w:val="clear" w:color="auto" w:fill="FFFFFF"/>
        <w:rPr>
          <w:szCs w:val="20"/>
        </w:rPr>
      </w:pPr>
      <w:r>
        <w:rPr>
          <w:szCs w:val="20"/>
        </w:rPr>
        <w:t>[3] Document 11-20/0797r0</w:t>
      </w:r>
      <w:r w:rsidR="00F03272">
        <w:rPr>
          <w:szCs w:val="20"/>
        </w:rPr>
        <w:t xml:space="preserve"> - </w:t>
      </w:r>
      <w:r w:rsidR="00F03272" w:rsidRPr="00F03272">
        <w:rPr>
          <w:szCs w:val="20"/>
        </w:rPr>
        <w:t>LMR/FTM Replay Counter</w:t>
      </w:r>
    </w:p>
    <w:p w14:paraId="1BBD14EE" w14:textId="2EA07F2E" w:rsidR="00A152C5" w:rsidRPr="0072165B" w:rsidRDefault="00A152C5" w:rsidP="0072165B">
      <w:pPr>
        <w:shd w:val="clear" w:color="auto" w:fill="FFFFFF"/>
        <w:rPr>
          <w:szCs w:val="20"/>
        </w:rPr>
      </w:pPr>
      <w:r>
        <w:rPr>
          <w:szCs w:val="20"/>
        </w:rPr>
        <w:t>[4] Document 11-20/0889r5 – Protected LMR Counter</w:t>
      </w:r>
    </w:p>
    <w:p w14:paraId="438CEA01" w14:textId="77777777" w:rsidR="0072165B" w:rsidRPr="0072165B" w:rsidRDefault="0072165B" w:rsidP="009508AD">
      <w:pPr>
        <w:shd w:val="clear" w:color="auto" w:fill="FFFFFF"/>
        <w:rPr>
          <w:color w:val="222222"/>
          <w:szCs w:val="20"/>
        </w:rPr>
      </w:pPr>
    </w:p>
    <w:p w14:paraId="4537ABCF" w14:textId="068CDE9A" w:rsidR="00F17841" w:rsidRDefault="00E9020E" w:rsidP="009508AD">
      <w:pPr>
        <w:shd w:val="clear" w:color="auto" w:fill="FFFFFF"/>
        <w:rPr>
          <w:b/>
          <w:bCs/>
          <w:color w:val="222222"/>
        </w:rPr>
      </w:pPr>
      <w:r w:rsidRPr="00D5570D">
        <w:rPr>
          <w:b/>
          <w:bCs/>
          <w:color w:val="222222"/>
        </w:rPr>
        <w:t>Discussion</w:t>
      </w:r>
    </w:p>
    <w:p w14:paraId="65447DD4" w14:textId="0F9C1D96" w:rsidR="00D931B5" w:rsidRDefault="00D931B5" w:rsidP="009508AD">
      <w:pPr>
        <w:shd w:val="clear" w:color="auto" w:fill="FFFFFF"/>
        <w:rPr>
          <w:b/>
          <w:bCs/>
          <w:color w:val="222222"/>
        </w:rPr>
      </w:pPr>
    </w:p>
    <w:p w14:paraId="20D03091" w14:textId="77777777" w:rsidR="00A152C5" w:rsidRDefault="00A1156A" w:rsidP="00A152C5">
      <w:pPr>
        <w:pStyle w:val="T1"/>
        <w:spacing w:after="120"/>
        <w:jc w:val="both"/>
        <w:rPr>
          <w:b w:val="0"/>
          <w:sz w:val="20"/>
          <w:szCs w:val="20"/>
        </w:rPr>
      </w:pPr>
      <w:r w:rsidRPr="00A152C5">
        <w:rPr>
          <w:b w:val="0"/>
          <w:sz w:val="20"/>
          <w:szCs w:val="20"/>
        </w:rPr>
        <w:t>Document</w:t>
      </w:r>
      <w:r w:rsidR="00D931B5" w:rsidRPr="00A152C5">
        <w:rPr>
          <w:b w:val="0"/>
          <w:sz w:val="20"/>
          <w:szCs w:val="20"/>
        </w:rPr>
        <w:t xml:space="preserve"> 11-20/</w:t>
      </w:r>
      <w:r w:rsidR="00AF5DBA" w:rsidRPr="00A152C5">
        <w:rPr>
          <w:b w:val="0"/>
          <w:sz w:val="20"/>
          <w:szCs w:val="20"/>
        </w:rPr>
        <w:t>0</w:t>
      </w:r>
      <w:r w:rsidR="00A152C5" w:rsidRPr="00A152C5">
        <w:rPr>
          <w:b w:val="0"/>
          <w:sz w:val="20"/>
          <w:szCs w:val="20"/>
        </w:rPr>
        <w:t xml:space="preserve">889r3 was adopted by the 11az TG to provide for a replay counter specific fine timing frames and introduced Protected Fine Timing robust action frames. </w:t>
      </w:r>
      <w:r w:rsidR="00A152C5" w:rsidRPr="00E9020E">
        <w:rPr>
          <w:b w:val="0"/>
          <w:sz w:val="20"/>
          <w:szCs w:val="20"/>
        </w:rPr>
        <w:t>This submissi</w:t>
      </w:r>
      <w:r w:rsidR="00A152C5">
        <w:rPr>
          <w:b w:val="0"/>
          <w:sz w:val="20"/>
          <w:szCs w:val="20"/>
        </w:rPr>
        <w:t>on proposes a small clarification about using protected fine time frames with various FTM modes</w:t>
      </w:r>
      <w:r w:rsidR="00A152C5">
        <w:rPr>
          <w:b w:val="0"/>
          <w:sz w:val="20"/>
          <w:szCs w:val="20"/>
        </w:rPr>
        <w:t xml:space="preserve"> viz: TB, NTB, EDCA DMG, EDCA EDMG, EDCA non-DMG or non-EDMG (11mc FTM). </w:t>
      </w:r>
    </w:p>
    <w:p w14:paraId="184E96EE" w14:textId="3C335C3C" w:rsidR="00A152C5" w:rsidRPr="00E9020E" w:rsidRDefault="00A152C5" w:rsidP="00A152C5">
      <w:pPr>
        <w:pStyle w:val="T1"/>
        <w:spacing w:after="1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The specific change proposed here was discussed and part of 11-20-0889r5 and needs to be applied to changes in 11-20-0889r3 that were motioned and adopted by the TG.</w:t>
      </w:r>
    </w:p>
    <w:p w14:paraId="2F06C19E" w14:textId="313E8CA3" w:rsidR="00E9020E" w:rsidRDefault="00E9020E" w:rsidP="009508AD">
      <w:pPr>
        <w:shd w:val="clear" w:color="auto" w:fill="FFFFFF"/>
        <w:rPr>
          <w:b/>
          <w:bCs/>
          <w:color w:val="222222"/>
          <w:szCs w:val="20"/>
        </w:rPr>
      </w:pPr>
    </w:p>
    <w:p w14:paraId="47A61292" w14:textId="696C8839" w:rsidR="00E9020E" w:rsidRDefault="00E9020E" w:rsidP="009508AD">
      <w:pPr>
        <w:shd w:val="clear" w:color="auto" w:fill="FFFFFF"/>
        <w:rPr>
          <w:b/>
          <w:bCs/>
          <w:color w:val="222222"/>
        </w:rPr>
      </w:pPr>
      <w:r w:rsidRPr="00D5570D">
        <w:rPr>
          <w:b/>
          <w:bCs/>
          <w:color w:val="222222"/>
        </w:rPr>
        <w:t>Proposed Changes</w:t>
      </w:r>
    </w:p>
    <w:p w14:paraId="03B2E6DA" w14:textId="014EDB24" w:rsidR="001A3C25" w:rsidRDefault="001A3C25" w:rsidP="009508AD">
      <w:pPr>
        <w:shd w:val="clear" w:color="auto" w:fill="FFFFFF"/>
        <w:rPr>
          <w:b/>
          <w:bCs/>
          <w:color w:val="222222"/>
        </w:rPr>
      </w:pPr>
    </w:p>
    <w:p w14:paraId="690281AE" w14:textId="7612BF8A" w:rsidR="005376AE" w:rsidRDefault="005376AE" w:rsidP="00F17841">
      <w:pPr>
        <w:pStyle w:val="Default"/>
        <w:rPr>
          <w:b/>
          <w:bCs/>
          <w:i/>
          <w:iCs/>
          <w:color w:val="C0504D" w:themeColor="accent2"/>
          <w:sz w:val="22"/>
          <w:szCs w:val="22"/>
        </w:rPr>
      </w:pPr>
      <w:r>
        <w:rPr>
          <w:b/>
          <w:bCs/>
          <w:i/>
          <w:iCs/>
          <w:color w:val="C0504D" w:themeColor="accent2"/>
          <w:sz w:val="22"/>
          <w:szCs w:val="22"/>
        </w:rPr>
        <w:t>TGaz Editor – Change the Fine Timing Measurement section as follows</w:t>
      </w:r>
    </w:p>
    <w:p w14:paraId="484B17DB" w14:textId="03DEF6D1" w:rsidR="005376AE" w:rsidRDefault="005376AE" w:rsidP="00F17841">
      <w:pPr>
        <w:pStyle w:val="Default"/>
        <w:rPr>
          <w:b/>
          <w:bCs/>
          <w:i/>
          <w:iCs/>
          <w:color w:val="C0504D" w:themeColor="accent2"/>
          <w:sz w:val="22"/>
          <w:szCs w:val="22"/>
        </w:rPr>
      </w:pPr>
    </w:p>
    <w:p w14:paraId="27C56CE5" w14:textId="77777777" w:rsidR="005376AE" w:rsidRPr="005376AE" w:rsidRDefault="005376AE" w:rsidP="005376A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5376AE">
        <w:rPr>
          <w:rFonts w:ascii="Arial" w:hAnsi="Arial" w:cs="Arial"/>
          <w:b/>
          <w:bCs/>
          <w:color w:val="000000"/>
          <w:szCs w:val="20"/>
        </w:rPr>
        <w:t xml:space="preserve">11.22.6.3 Fine Timing Measurement procedure negotiation </w:t>
      </w:r>
      <w:r w:rsidRPr="005376AE">
        <w:rPr>
          <w:color w:val="000000"/>
          <w:sz w:val="23"/>
          <w:szCs w:val="23"/>
        </w:rPr>
        <w:t xml:space="preserve">16 </w:t>
      </w:r>
    </w:p>
    <w:p w14:paraId="5BEF6814" w14:textId="77777777" w:rsidR="005376AE" w:rsidRPr="005376AE" w:rsidRDefault="005376AE" w:rsidP="005376A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5376AE">
        <w:rPr>
          <w:b/>
          <w:bCs/>
          <w:i/>
          <w:iCs/>
          <w:color w:val="000000"/>
          <w:sz w:val="22"/>
          <w:szCs w:val="22"/>
        </w:rPr>
        <w:t xml:space="preserve">Insert a new subclause heading 11.22.6.3.1 and move the first two and the fourth paragraph </w:t>
      </w:r>
      <w:r w:rsidRPr="005376AE">
        <w:rPr>
          <w:color w:val="000000"/>
          <w:sz w:val="23"/>
          <w:szCs w:val="23"/>
        </w:rPr>
        <w:t xml:space="preserve">17 </w:t>
      </w:r>
      <w:r w:rsidRPr="005376AE">
        <w:rPr>
          <w:b/>
          <w:bCs/>
          <w:i/>
          <w:iCs/>
          <w:color w:val="000000"/>
          <w:sz w:val="22"/>
          <w:szCs w:val="22"/>
        </w:rPr>
        <w:t xml:space="preserve">(along with the note) of 11.22.6.3 to 11.22.6.3.1 </w:t>
      </w:r>
      <w:r w:rsidRPr="005376AE">
        <w:rPr>
          <w:color w:val="000000"/>
          <w:sz w:val="23"/>
          <w:szCs w:val="23"/>
        </w:rPr>
        <w:t xml:space="preserve">18 </w:t>
      </w:r>
    </w:p>
    <w:p w14:paraId="1BAF63A1" w14:textId="03076B66" w:rsidR="005376AE" w:rsidRDefault="005376AE" w:rsidP="005376AE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5376AE">
        <w:rPr>
          <w:rFonts w:ascii="Arial" w:hAnsi="Arial" w:cs="Arial"/>
          <w:b/>
          <w:bCs/>
          <w:sz w:val="20"/>
          <w:szCs w:val="20"/>
        </w:rPr>
        <w:t>11.22.6.3.1 General</w:t>
      </w:r>
    </w:p>
    <w:p w14:paraId="64796B49" w14:textId="77777777" w:rsidR="0071075D" w:rsidRPr="0071075D" w:rsidRDefault="005376AE" w:rsidP="005376AE">
      <w:pPr>
        <w:pStyle w:val="Default"/>
        <w:rPr>
          <w:i/>
          <w:iCs/>
          <w:color w:val="000000" w:themeColor="text1"/>
          <w:sz w:val="22"/>
          <w:szCs w:val="22"/>
        </w:rPr>
      </w:pPr>
      <w:r w:rsidRPr="0071075D">
        <w:rPr>
          <w:i/>
          <w:iCs/>
          <w:color w:val="000000" w:themeColor="text1"/>
          <w:sz w:val="22"/>
          <w:szCs w:val="22"/>
        </w:rPr>
        <w:t>…</w:t>
      </w:r>
    </w:p>
    <w:p w14:paraId="4EAFE01A" w14:textId="70E38BDC" w:rsidR="005376AE" w:rsidRDefault="005376AE" w:rsidP="005376AE">
      <w:pPr>
        <w:pStyle w:val="Default"/>
        <w:rPr>
          <w:b/>
          <w:bCs/>
          <w:i/>
          <w:iCs/>
          <w:color w:val="C0504D" w:themeColor="accent2"/>
          <w:sz w:val="22"/>
          <w:szCs w:val="22"/>
        </w:rPr>
      </w:pPr>
      <w:r w:rsidRPr="005376AE">
        <w:rPr>
          <w:b/>
          <w:bCs/>
          <w:i/>
          <w:iCs/>
          <w:color w:val="C0504D" w:themeColor="accent2"/>
          <w:sz w:val="22"/>
          <w:szCs w:val="22"/>
        </w:rPr>
        <w:t>p116.22</w:t>
      </w:r>
    </w:p>
    <w:p w14:paraId="0AE1E67E" w14:textId="39293D58" w:rsidR="0071075D" w:rsidRDefault="005376AE" w:rsidP="005376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Secure Fine Timing Measurement Session is established when an ISTA and an RSTA establish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a security context and use it to </w:t>
      </w:r>
      <w:r w:rsidR="00A152C5">
        <w:rPr>
          <w:sz w:val="22"/>
          <w:szCs w:val="22"/>
        </w:rPr>
        <w:t>…</w:t>
      </w:r>
    </w:p>
    <w:p w14:paraId="6BB92435" w14:textId="77777777" w:rsidR="0071075D" w:rsidRDefault="0071075D" w:rsidP="005376AE">
      <w:pPr>
        <w:pStyle w:val="Default"/>
        <w:rPr>
          <w:sz w:val="22"/>
          <w:szCs w:val="22"/>
        </w:rPr>
      </w:pPr>
    </w:p>
    <w:p w14:paraId="57933A25" w14:textId="2A35B792" w:rsidR="0071075D" w:rsidRDefault="0071075D" w:rsidP="005376AE">
      <w:pPr>
        <w:pStyle w:val="Default"/>
        <w:rPr>
          <w:strike/>
          <w:sz w:val="22"/>
          <w:szCs w:val="22"/>
        </w:rPr>
      </w:pPr>
      <w:r w:rsidRPr="00670C50">
        <w:rPr>
          <w:strike/>
          <w:sz w:val="22"/>
          <w:szCs w:val="22"/>
          <w:highlight w:val="lightGray"/>
        </w:rPr>
        <w:t xml:space="preserve">An ISTA shall only initiate a Fine Timing Measurement Negotiation with a Protected Dual of </w:t>
      </w:r>
      <w:r w:rsidRPr="00670C50">
        <w:rPr>
          <w:strike/>
          <w:sz w:val="23"/>
          <w:szCs w:val="23"/>
          <w:highlight w:val="lightGray"/>
        </w:rPr>
        <w:t xml:space="preserve"> </w:t>
      </w:r>
      <w:r w:rsidRPr="00670C50">
        <w:rPr>
          <w:strike/>
          <w:sz w:val="22"/>
          <w:szCs w:val="22"/>
          <w:highlight w:val="lightGray"/>
        </w:rPr>
        <w:t>Fine Timing Measuremen</w:t>
      </w:r>
      <w:r w:rsidR="00F80619" w:rsidRPr="00670C50">
        <w:rPr>
          <w:strike/>
          <w:sz w:val="22"/>
          <w:szCs w:val="22"/>
          <w:highlight w:val="lightGray"/>
        </w:rPr>
        <w:t xml:space="preserve">t </w:t>
      </w:r>
      <w:r w:rsidRPr="00670C50">
        <w:rPr>
          <w:strike/>
          <w:sz w:val="22"/>
          <w:szCs w:val="22"/>
          <w:highlight w:val="lightGray"/>
        </w:rPr>
        <w:t xml:space="preserve">Request frame for Trigger-Based, a non-Trigger-Based, or an EDCA based ranging measurement with a Format and Bandwidth field indicating DMG or EDMG </w:t>
      </w:r>
      <w:r w:rsidRPr="00670C50">
        <w:rPr>
          <w:strike/>
          <w:sz w:val="23"/>
          <w:szCs w:val="23"/>
          <w:highlight w:val="lightGray"/>
        </w:rPr>
        <w:t xml:space="preserve"> </w:t>
      </w:r>
      <w:r w:rsidRPr="00670C50">
        <w:rPr>
          <w:strike/>
          <w:sz w:val="22"/>
          <w:szCs w:val="22"/>
          <w:highlight w:val="lightGray"/>
        </w:rPr>
        <w:t xml:space="preserve">format; see Table 9-281 (Format </w:t>
      </w:r>
      <w:proofErr w:type="gramStart"/>
      <w:r w:rsidR="00F80619" w:rsidRPr="00670C50">
        <w:rPr>
          <w:strike/>
          <w:sz w:val="22"/>
          <w:szCs w:val="22"/>
          <w:highlight w:val="lightGray"/>
        </w:rPr>
        <w:t>And</w:t>
      </w:r>
      <w:proofErr w:type="gramEnd"/>
      <w:r w:rsidRPr="00670C50">
        <w:rPr>
          <w:strike/>
          <w:sz w:val="22"/>
          <w:szCs w:val="22"/>
          <w:highlight w:val="lightGray"/>
        </w:rPr>
        <w:t xml:space="preserve"> Bandwidth field).</w:t>
      </w:r>
    </w:p>
    <w:p w14:paraId="69D013C9" w14:textId="6E93E540" w:rsidR="00670C50" w:rsidRDefault="00670C50" w:rsidP="005376AE">
      <w:pPr>
        <w:pStyle w:val="Default"/>
        <w:rPr>
          <w:strike/>
          <w:sz w:val="22"/>
          <w:szCs w:val="22"/>
        </w:rPr>
      </w:pPr>
    </w:p>
    <w:p w14:paraId="77BC7587" w14:textId="1966322E" w:rsidR="008B43F5" w:rsidRPr="00A152C5" w:rsidRDefault="00670C50" w:rsidP="00A152C5">
      <w:pPr>
        <w:rPr>
          <w:color w:val="000000"/>
          <w:sz w:val="22"/>
          <w:szCs w:val="22"/>
          <w:u w:val="single"/>
        </w:rPr>
      </w:pPr>
      <w:r w:rsidRPr="00670C50">
        <w:rPr>
          <w:color w:val="000000"/>
          <w:sz w:val="22"/>
          <w:szCs w:val="22"/>
          <w:highlight w:val="lightGray"/>
          <w:u w:val="single"/>
        </w:rPr>
        <w:t xml:space="preserve">An ISTA shall not initiate FTM Negotiation with a Protected Fine Timing frame, i.e. setup a secure FTM session, unless the session is non-Trigger based or Trigger based or an EDCA based ranging measurement with a Format and Bandwidth field indicating DMG or EDMG  format (see Table 9-281 (Format </w:t>
      </w:r>
      <w:proofErr w:type="gramStart"/>
      <w:r w:rsidRPr="00670C50">
        <w:rPr>
          <w:color w:val="000000"/>
          <w:sz w:val="22"/>
          <w:szCs w:val="22"/>
          <w:highlight w:val="lightGray"/>
          <w:u w:val="single"/>
        </w:rPr>
        <w:t>And</w:t>
      </w:r>
      <w:proofErr w:type="gramEnd"/>
      <w:r w:rsidRPr="00670C50">
        <w:rPr>
          <w:color w:val="000000"/>
          <w:sz w:val="22"/>
          <w:szCs w:val="22"/>
          <w:highlight w:val="lightGray"/>
          <w:u w:val="single"/>
        </w:rPr>
        <w:t xml:space="preserve"> Bandwidth field)). </w:t>
      </w:r>
      <w:r w:rsidR="00D01F53">
        <w:rPr>
          <w:color w:val="000000"/>
          <w:sz w:val="22"/>
          <w:szCs w:val="22"/>
          <w:highlight w:val="lightGray"/>
          <w:u w:val="single"/>
        </w:rPr>
        <w:t xml:space="preserve">Protected Fine Timing frames </w:t>
      </w:r>
      <w:r w:rsidR="0035375F">
        <w:rPr>
          <w:color w:val="000000"/>
          <w:sz w:val="22"/>
          <w:szCs w:val="22"/>
          <w:highlight w:val="lightGray"/>
          <w:u w:val="single"/>
        </w:rPr>
        <w:t xml:space="preserve">may be used </w:t>
      </w:r>
      <w:r w:rsidRPr="00670C50">
        <w:rPr>
          <w:color w:val="000000"/>
          <w:sz w:val="22"/>
          <w:szCs w:val="22"/>
          <w:highlight w:val="lightGray"/>
          <w:u w:val="single"/>
        </w:rPr>
        <w:t xml:space="preserve">with DMG and EDMG EDCA </w:t>
      </w:r>
      <w:r w:rsidR="00F455F1">
        <w:rPr>
          <w:color w:val="000000"/>
          <w:sz w:val="22"/>
          <w:szCs w:val="22"/>
          <w:highlight w:val="lightGray"/>
          <w:u w:val="single"/>
        </w:rPr>
        <w:t xml:space="preserve">based </w:t>
      </w:r>
      <w:r w:rsidRPr="00670C50">
        <w:rPr>
          <w:color w:val="000000"/>
          <w:sz w:val="22"/>
          <w:szCs w:val="22"/>
          <w:highlight w:val="lightGray"/>
          <w:u w:val="single"/>
        </w:rPr>
        <w:t>ranging</w:t>
      </w:r>
      <w:r w:rsidR="00D01F53">
        <w:rPr>
          <w:color w:val="000000"/>
          <w:sz w:val="22"/>
          <w:szCs w:val="22"/>
          <w:highlight w:val="lightGray"/>
          <w:u w:val="single"/>
        </w:rPr>
        <w:t xml:space="preserve"> session</w:t>
      </w:r>
      <w:r w:rsidR="0035375F">
        <w:rPr>
          <w:color w:val="000000"/>
          <w:sz w:val="22"/>
          <w:szCs w:val="22"/>
          <w:highlight w:val="lightGray"/>
          <w:u w:val="single"/>
        </w:rPr>
        <w:t>s</w:t>
      </w:r>
      <w:r w:rsidR="000638BB">
        <w:rPr>
          <w:color w:val="000000"/>
          <w:sz w:val="22"/>
          <w:szCs w:val="22"/>
          <w:u w:val="single"/>
        </w:rPr>
        <w:t>.</w:t>
      </w:r>
      <w:bookmarkStart w:id="0" w:name="_GoBack"/>
      <w:bookmarkEnd w:id="0"/>
    </w:p>
    <w:sectPr w:rsidR="008B43F5" w:rsidRPr="00A152C5" w:rsidSect="004D4962">
      <w:headerReference w:type="default" r:id="rId9"/>
      <w:footerReference w:type="default" r:id="rId10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0DB5F" w14:textId="77777777" w:rsidR="00235EC7" w:rsidRDefault="00235EC7">
      <w:r>
        <w:separator/>
      </w:r>
    </w:p>
  </w:endnote>
  <w:endnote w:type="continuationSeparator" w:id="0">
    <w:p w14:paraId="2C632B8B" w14:textId="77777777" w:rsidR="00235EC7" w:rsidRDefault="0023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Yu Gothic"/>
    <w:panose1 w:val="02020603050405020304"/>
    <w:charset w:val="00"/>
    <w:family w:val="roman"/>
    <w:notTrueType/>
    <w:pitch w:val="default"/>
    <w:sig w:usb0="00000001" w:usb1="080F0000" w:usb2="00000010" w:usb3="00000000" w:csb0="001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E2FA" w14:textId="55B0F2E9" w:rsidR="00C47C6E" w:rsidRDefault="00E9797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47C6E">
        <w:t>Submission</w:t>
      </w:r>
    </w:fldSimple>
    <w:r w:rsidR="00C47C6E">
      <w:tab/>
      <w:t xml:space="preserve">page </w:t>
    </w:r>
    <w:r w:rsidR="00C47C6E">
      <w:fldChar w:fldCharType="begin"/>
    </w:r>
    <w:r w:rsidR="00C47C6E">
      <w:instrText xml:space="preserve">page </w:instrText>
    </w:r>
    <w:r w:rsidR="00C47C6E">
      <w:fldChar w:fldCharType="separate"/>
    </w:r>
    <w:r w:rsidR="00C47C6E">
      <w:rPr>
        <w:noProof/>
      </w:rPr>
      <w:t>1</w:t>
    </w:r>
    <w:r w:rsidR="00C47C6E">
      <w:fldChar w:fldCharType="end"/>
    </w:r>
    <w:r w:rsidR="00C47C6E">
      <w:tab/>
      <w:t>Nehru Bhandaru, Broadcom</w:t>
    </w:r>
  </w:p>
  <w:p w14:paraId="043469C4" w14:textId="77777777" w:rsidR="00C47C6E" w:rsidRDefault="00C47C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0BADB" w14:textId="77777777" w:rsidR="00235EC7" w:rsidRDefault="00235EC7">
      <w:r>
        <w:separator/>
      </w:r>
    </w:p>
  </w:footnote>
  <w:footnote w:type="continuationSeparator" w:id="0">
    <w:p w14:paraId="37DE5B94" w14:textId="77777777" w:rsidR="00235EC7" w:rsidRDefault="0023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55" w14:textId="6262D003" w:rsidR="00C47C6E" w:rsidRDefault="00A152C5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C47C6E">
      <w:t xml:space="preserve"> 2020</w:t>
    </w:r>
    <w:r w:rsidR="00C47C6E">
      <w:tab/>
    </w:r>
    <w:r w:rsidR="00C47C6E">
      <w:tab/>
    </w:r>
    <w:r w:rsidR="00C47C6E" w:rsidRPr="00C80CDE">
      <w:t>doc.: IEEE 802.11-</w:t>
    </w:r>
    <w:r w:rsidR="00C47C6E">
      <w:t>20</w:t>
    </w:r>
    <w:r w:rsidR="00C47C6E" w:rsidRPr="00C80CDE">
      <w:t>/</w:t>
    </w:r>
    <w:r>
      <w:t>1186r0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0846825"/>
    <w:multiLevelType w:val="hybridMultilevel"/>
    <w:tmpl w:val="3E746BC0"/>
    <w:lvl w:ilvl="0" w:tplc="29367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848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A3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2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589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7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A1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0E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8A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DD1839"/>
    <w:multiLevelType w:val="multilevel"/>
    <w:tmpl w:val="E69476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6A5B"/>
    <w:multiLevelType w:val="hybridMultilevel"/>
    <w:tmpl w:val="03C6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CD66926"/>
    <w:multiLevelType w:val="hybridMultilevel"/>
    <w:tmpl w:val="6024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36CC"/>
    <w:multiLevelType w:val="hybridMultilevel"/>
    <w:tmpl w:val="34AC05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4660F56"/>
    <w:multiLevelType w:val="hybridMultilevel"/>
    <w:tmpl w:val="34AC05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D7BDE"/>
    <w:multiLevelType w:val="hybridMultilevel"/>
    <w:tmpl w:val="34AC05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4FF51CF"/>
    <w:multiLevelType w:val="hybridMultilevel"/>
    <w:tmpl w:val="8BFCC0FA"/>
    <w:lvl w:ilvl="0" w:tplc="AA82A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8FD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8D2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41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6E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A5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CB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63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02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8911E86"/>
    <w:multiLevelType w:val="hybridMultilevel"/>
    <w:tmpl w:val="34AC05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8"/>
  </w:num>
  <w:num w:numId="5">
    <w:abstractNumId w:val="21"/>
  </w:num>
  <w:num w:numId="6">
    <w:abstractNumId w:val="2"/>
  </w:num>
  <w:num w:numId="7">
    <w:abstractNumId w:val="3"/>
  </w:num>
  <w:num w:numId="8">
    <w:abstractNumId w:val="19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6"/>
  </w:num>
  <w:num w:numId="11">
    <w:abstractNumId w:val="25"/>
  </w:num>
  <w:num w:numId="12">
    <w:abstractNumId w:val="14"/>
  </w:num>
  <w:num w:numId="13">
    <w:abstractNumId w:val="29"/>
  </w:num>
  <w:num w:numId="14">
    <w:abstractNumId w:val="5"/>
  </w:num>
  <w:num w:numId="15">
    <w:abstractNumId w:val="23"/>
  </w:num>
  <w:num w:numId="16">
    <w:abstractNumId w:val="26"/>
  </w:num>
  <w:num w:numId="17">
    <w:abstractNumId w:val="9"/>
  </w:num>
  <w:num w:numId="18">
    <w:abstractNumId w:val="4"/>
  </w:num>
  <w:num w:numId="19">
    <w:abstractNumId w:val="15"/>
  </w:num>
  <w:num w:numId="20">
    <w:abstractNumId w:val="7"/>
  </w:num>
  <w:num w:numId="21">
    <w:abstractNumId w:val="18"/>
  </w:num>
  <w:num w:numId="22">
    <w:abstractNumId w:val="22"/>
  </w:num>
  <w:num w:numId="23">
    <w:abstractNumId w:val="12"/>
  </w:num>
  <w:num w:numId="24">
    <w:abstractNumId w:val="1"/>
  </w:num>
  <w:num w:numId="25">
    <w:abstractNumId w:val="24"/>
  </w:num>
  <w:num w:numId="26">
    <w:abstractNumId w:val="13"/>
  </w:num>
  <w:num w:numId="27">
    <w:abstractNumId w:val="27"/>
  </w:num>
  <w:num w:numId="28">
    <w:abstractNumId w:val="11"/>
  </w:num>
  <w:num w:numId="29">
    <w:abstractNumId w:val="20"/>
  </w:num>
  <w:num w:numId="30">
    <w:abstractNumId w:val="10"/>
  </w:num>
  <w:num w:numId="31">
    <w:abstractNumId w:val="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1"/>
  <w:printFractionalCharacterWidth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0DCE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602FF"/>
    <w:rsid w:val="00062058"/>
    <w:rsid w:val="00062A8D"/>
    <w:rsid w:val="00062F23"/>
    <w:rsid w:val="000638BB"/>
    <w:rsid w:val="000649C7"/>
    <w:rsid w:val="000668AF"/>
    <w:rsid w:val="00067181"/>
    <w:rsid w:val="0006743C"/>
    <w:rsid w:val="00070079"/>
    <w:rsid w:val="00070E29"/>
    <w:rsid w:val="00071822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C21"/>
    <w:rsid w:val="00094EF1"/>
    <w:rsid w:val="0009559A"/>
    <w:rsid w:val="00097313"/>
    <w:rsid w:val="0009788D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205"/>
    <w:rsid w:val="000F0616"/>
    <w:rsid w:val="000F171B"/>
    <w:rsid w:val="000F199A"/>
    <w:rsid w:val="000F203A"/>
    <w:rsid w:val="000F4089"/>
    <w:rsid w:val="000F4E61"/>
    <w:rsid w:val="000F6B90"/>
    <w:rsid w:val="001001D6"/>
    <w:rsid w:val="001004FB"/>
    <w:rsid w:val="001010F1"/>
    <w:rsid w:val="001023A3"/>
    <w:rsid w:val="001043B1"/>
    <w:rsid w:val="0010601E"/>
    <w:rsid w:val="001100F5"/>
    <w:rsid w:val="001117C4"/>
    <w:rsid w:val="00112989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30702"/>
    <w:rsid w:val="00130712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3D75"/>
    <w:rsid w:val="001759F5"/>
    <w:rsid w:val="001767A8"/>
    <w:rsid w:val="00177A65"/>
    <w:rsid w:val="00180254"/>
    <w:rsid w:val="00181748"/>
    <w:rsid w:val="00184899"/>
    <w:rsid w:val="00184C82"/>
    <w:rsid w:val="001869A0"/>
    <w:rsid w:val="001917E8"/>
    <w:rsid w:val="00191FFD"/>
    <w:rsid w:val="00192E6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BA9"/>
    <w:rsid w:val="001A3BD9"/>
    <w:rsid w:val="001A3C25"/>
    <w:rsid w:val="001A51B3"/>
    <w:rsid w:val="001A6457"/>
    <w:rsid w:val="001A6AE0"/>
    <w:rsid w:val="001A6E81"/>
    <w:rsid w:val="001A7809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2D44"/>
    <w:rsid w:val="001F3AF0"/>
    <w:rsid w:val="001F42F2"/>
    <w:rsid w:val="001F4FA0"/>
    <w:rsid w:val="001F5BDB"/>
    <w:rsid w:val="001F6520"/>
    <w:rsid w:val="00201BC4"/>
    <w:rsid w:val="002038C8"/>
    <w:rsid w:val="00204478"/>
    <w:rsid w:val="00204912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C2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EC7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004"/>
    <w:rsid w:val="002509E2"/>
    <w:rsid w:val="0025125F"/>
    <w:rsid w:val="00251DB4"/>
    <w:rsid w:val="002525A9"/>
    <w:rsid w:val="002564E8"/>
    <w:rsid w:val="0025675E"/>
    <w:rsid w:val="00256AEF"/>
    <w:rsid w:val="00256ED1"/>
    <w:rsid w:val="002571A5"/>
    <w:rsid w:val="0025742B"/>
    <w:rsid w:val="00257EB4"/>
    <w:rsid w:val="002606E2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218E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45C3"/>
    <w:rsid w:val="002A4F76"/>
    <w:rsid w:val="002A5F59"/>
    <w:rsid w:val="002A7930"/>
    <w:rsid w:val="002B1E69"/>
    <w:rsid w:val="002B26F0"/>
    <w:rsid w:val="002B308F"/>
    <w:rsid w:val="002B41F3"/>
    <w:rsid w:val="002B4980"/>
    <w:rsid w:val="002B4A87"/>
    <w:rsid w:val="002B540C"/>
    <w:rsid w:val="002B54A3"/>
    <w:rsid w:val="002B641C"/>
    <w:rsid w:val="002C0B3F"/>
    <w:rsid w:val="002C1308"/>
    <w:rsid w:val="002C2382"/>
    <w:rsid w:val="002C2631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4BDF"/>
    <w:rsid w:val="002E543F"/>
    <w:rsid w:val="002E5B24"/>
    <w:rsid w:val="002E63B6"/>
    <w:rsid w:val="002E669B"/>
    <w:rsid w:val="002E701B"/>
    <w:rsid w:val="002E7B07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3098"/>
    <w:rsid w:val="003531DC"/>
    <w:rsid w:val="0035375F"/>
    <w:rsid w:val="00353FC7"/>
    <w:rsid w:val="00357B57"/>
    <w:rsid w:val="00357C23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4483"/>
    <w:rsid w:val="003852D4"/>
    <w:rsid w:val="003871EA"/>
    <w:rsid w:val="00390CB5"/>
    <w:rsid w:val="00390F34"/>
    <w:rsid w:val="003936E9"/>
    <w:rsid w:val="003941E9"/>
    <w:rsid w:val="003944F5"/>
    <w:rsid w:val="00394E76"/>
    <w:rsid w:val="0039647F"/>
    <w:rsid w:val="00396C7A"/>
    <w:rsid w:val="00396D34"/>
    <w:rsid w:val="003973C1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A13"/>
    <w:rsid w:val="003C6575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B1"/>
    <w:rsid w:val="0043588D"/>
    <w:rsid w:val="0043609A"/>
    <w:rsid w:val="0043676F"/>
    <w:rsid w:val="00436E0A"/>
    <w:rsid w:val="004405F7"/>
    <w:rsid w:val="00440D2A"/>
    <w:rsid w:val="00440E46"/>
    <w:rsid w:val="004410CB"/>
    <w:rsid w:val="00441A6E"/>
    <w:rsid w:val="00442037"/>
    <w:rsid w:val="004422D3"/>
    <w:rsid w:val="00443293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3BE"/>
    <w:rsid w:val="00457BC3"/>
    <w:rsid w:val="00457C96"/>
    <w:rsid w:val="0046051F"/>
    <w:rsid w:val="004606FE"/>
    <w:rsid w:val="0046093D"/>
    <w:rsid w:val="004625AF"/>
    <w:rsid w:val="004628C1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2ED"/>
    <w:rsid w:val="00483649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F002F"/>
    <w:rsid w:val="004F0A26"/>
    <w:rsid w:val="004F0D7C"/>
    <w:rsid w:val="004F22BE"/>
    <w:rsid w:val="004F24AA"/>
    <w:rsid w:val="004F37CE"/>
    <w:rsid w:val="004F3812"/>
    <w:rsid w:val="004F50E6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2534"/>
    <w:rsid w:val="00522640"/>
    <w:rsid w:val="00523A96"/>
    <w:rsid w:val="00524F1E"/>
    <w:rsid w:val="00527555"/>
    <w:rsid w:val="00531D98"/>
    <w:rsid w:val="00532614"/>
    <w:rsid w:val="00534707"/>
    <w:rsid w:val="00535208"/>
    <w:rsid w:val="00535635"/>
    <w:rsid w:val="0053634F"/>
    <w:rsid w:val="00537374"/>
    <w:rsid w:val="005376AE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772C"/>
    <w:rsid w:val="00577A07"/>
    <w:rsid w:val="00577EA8"/>
    <w:rsid w:val="0058082C"/>
    <w:rsid w:val="00581BC4"/>
    <w:rsid w:val="00582758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13EB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E92"/>
    <w:rsid w:val="005D750E"/>
    <w:rsid w:val="005E119E"/>
    <w:rsid w:val="005E15EB"/>
    <w:rsid w:val="005E1AD0"/>
    <w:rsid w:val="005E2249"/>
    <w:rsid w:val="005E2309"/>
    <w:rsid w:val="005E233A"/>
    <w:rsid w:val="005E3C85"/>
    <w:rsid w:val="005E4C02"/>
    <w:rsid w:val="005E53B0"/>
    <w:rsid w:val="005E5AC7"/>
    <w:rsid w:val="005E5DB9"/>
    <w:rsid w:val="005E7977"/>
    <w:rsid w:val="005F033E"/>
    <w:rsid w:val="005F07AD"/>
    <w:rsid w:val="005F1103"/>
    <w:rsid w:val="005F2D71"/>
    <w:rsid w:val="005F37C3"/>
    <w:rsid w:val="005F3CE4"/>
    <w:rsid w:val="005F3E18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2C2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253E"/>
    <w:rsid w:val="00644BD5"/>
    <w:rsid w:val="006458E6"/>
    <w:rsid w:val="00645DFD"/>
    <w:rsid w:val="00645E5F"/>
    <w:rsid w:val="0064674A"/>
    <w:rsid w:val="00646A84"/>
    <w:rsid w:val="00646CD3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C50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4EDF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52D"/>
    <w:rsid w:val="006C3C66"/>
    <w:rsid w:val="006C4D68"/>
    <w:rsid w:val="006C4E90"/>
    <w:rsid w:val="006C6E36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075D"/>
    <w:rsid w:val="007114AC"/>
    <w:rsid w:val="00711D56"/>
    <w:rsid w:val="00714F1B"/>
    <w:rsid w:val="00717755"/>
    <w:rsid w:val="007178B3"/>
    <w:rsid w:val="0072030C"/>
    <w:rsid w:val="00721427"/>
    <w:rsid w:val="0072165B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42C9"/>
    <w:rsid w:val="007644ED"/>
    <w:rsid w:val="00764B89"/>
    <w:rsid w:val="00765ACA"/>
    <w:rsid w:val="00765B96"/>
    <w:rsid w:val="007663C0"/>
    <w:rsid w:val="007679DD"/>
    <w:rsid w:val="00770572"/>
    <w:rsid w:val="0077066A"/>
    <w:rsid w:val="00770987"/>
    <w:rsid w:val="00771CEC"/>
    <w:rsid w:val="00772239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A83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2B0C"/>
    <w:rsid w:val="007B3018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2702"/>
    <w:rsid w:val="007D357C"/>
    <w:rsid w:val="007D4921"/>
    <w:rsid w:val="007D49F1"/>
    <w:rsid w:val="007D4E70"/>
    <w:rsid w:val="007D516C"/>
    <w:rsid w:val="007D69A9"/>
    <w:rsid w:val="007D7682"/>
    <w:rsid w:val="007D7989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CE7"/>
    <w:rsid w:val="00802570"/>
    <w:rsid w:val="0080294D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5375"/>
    <w:rsid w:val="008254DC"/>
    <w:rsid w:val="00825C2D"/>
    <w:rsid w:val="008269C0"/>
    <w:rsid w:val="008272D2"/>
    <w:rsid w:val="0083158A"/>
    <w:rsid w:val="00831AC1"/>
    <w:rsid w:val="00831F54"/>
    <w:rsid w:val="00832265"/>
    <w:rsid w:val="0083270F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8125B"/>
    <w:rsid w:val="00881315"/>
    <w:rsid w:val="0088183E"/>
    <w:rsid w:val="00881DAA"/>
    <w:rsid w:val="00882CA6"/>
    <w:rsid w:val="00882DF9"/>
    <w:rsid w:val="00882F62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43F5"/>
    <w:rsid w:val="008B50C3"/>
    <w:rsid w:val="008B69E0"/>
    <w:rsid w:val="008B7718"/>
    <w:rsid w:val="008C03FF"/>
    <w:rsid w:val="008C1888"/>
    <w:rsid w:val="008C1CA4"/>
    <w:rsid w:val="008C2314"/>
    <w:rsid w:val="008C27C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6602"/>
    <w:rsid w:val="008D6B09"/>
    <w:rsid w:val="008D7313"/>
    <w:rsid w:val="008E28D7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60D8"/>
    <w:rsid w:val="008F6E73"/>
    <w:rsid w:val="008F7296"/>
    <w:rsid w:val="008F730C"/>
    <w:rsid w:val="008F7E29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55DB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27F7"/>
    <w:rsid w:val="009446D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2B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9B8"/>
    <w:rsid w:val="009A2E3D"/>
    <w:rsid w:val="009A35CF"/>
    <w:rsid w:val="009A3EB4"/>
    <w:rsid w:val="009A4A7B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3094"/>
    <w:rsid w:val="009C44AE"/>
    <w:rsid w:val="009C47ED"/>
    <w:rsid w:val="009C48A9"/>
    <w:rsid w:val="009C4C0C"/>
    <w:rsid w:val="009C4DCB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5159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3F0E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156A"/>
    <w:rsid w:val="00A13F16"/>
    <w:rsid w:val="00A152C5"/>
    <w:rsid w:val="00A15682"/>
    <w:rsid w:val="00A15B91"/>
    <w:rsid w:val="00A16551"/>
    <w:rsid w:val="00A21266"/>
    <w:rsid w:val="00A21636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C17"/>
    <w:rsid w:val="00A41252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5CB5"/>
    <w:rsid w:val="00A5618A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A1C"/>
    <w:rsid w:val="00A74AB1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2942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3991"/>
    <w:rsid w:val="00AD479D"/>
    <w:rsid w:val="00AD4846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1EDB"/>
    <w:rsid w:val="00AF30DF"/>
    <w:rsid w:val="00AF3DA8"/>
    <w:rsid w:val="00AF4003"/>
    <w:rsid w:val="00AF4066"/>
    <w:rsid w:val="00AF5DBA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B"/>
    <w:rsid w:val="00B17953"/>
    <w:rsid w:val="00B20276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B19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B3"/>
    <w:rsid w:val="00B97DF5"/>
    <w:rsid w:val="00BA0B2C"/>
    <w:rsid w:val="00BA277E"/>
    <w:rsid w:val="00BA2839"/>
    <w:rsid w:val="00BA3995"/>
    <w:rsid w:val="00BA6190"/>
    <w:rsid w:val="00BA631B"/>
    <w:rsid w:val="00BA69AD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94B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02AA"/>
    <w:rsid w:val="00BE1BB1"/>
    <w:rsid w:val="00BE2397"/>
    <w:rsid w:val="00BE4F29"/>
    <w:rsid w:val="00BE5EDF"/>
    <w:rsid w:val="00BE64AC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17E76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7D47"/>
    <w:rsid w:val="00C410FB"/>
    <w:rsid w:val="00C41331"/>
    <w:rsid w:val="00C41FCD"/>
    <w:rsid w:val="00C4299E"/>
    <w:rsid w:val="00C42C9F"/>
    <w:rsid w:val="00C44722"/>
    <w:rsid w:val="00C44D9C"/>
    <w:rsid w:val="00C47C6E"/>
    <w:rsid w:val="00C515F4"/>
    <w:rsid w:val="00C52F84"/>
    <w:rsid w:val="00C530D6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5EF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4382"/>
    <w:rsid w:val="00CC5988"/>
    <w:rsid w:val="00CC6BBE"/>
    <w:rsid w:val="00CC7491"/>
    <w:rsid w:val="00CC793B"/>
    <w:rsid w:val="00CD02F9"/>
    <w:rsid w:val="00CD03E3"/>
    <w:rsid w:val="00CD06AE"/>
    <w:rsid w:val="00CD0B59"/>
    <w:rsid w:val="00CD1C42"/>
    <w:rsid w:val="00CD3C8A"/>
    <w:rsid w:val="00CD4B79"/>
    <w:rsid w:val="00CD5DC6"/>
    <w:rsid w:val="00CD6378"/>
    <w:rsid w:val="00CD65CB"/>
    <w:rsid w:val="00CD6C40"/>
    <w:rsid w:val="00CD6CB0"/>
    <w:rsid w:val="00CD768F"/>
    <w:rsid w:val="00CE14DF"/>
    <w:rsid w:val="00CE172E"/>
    <w:rsid w:val="00CE17F2"/>
    <w:rsid w:val="00CE1C87"/>
    <w:rsid w:val="00CE24B0"/>
    <w:rsid w:val="00CE3059"/>
    <w:rsid w:val="00CE45F7"/>
    <w:rsid w:val="00CE4D87"/>
    <w:rsid w:val="00CE50B6"/>
    <w:rsid w:val="00CE5780"/>
    <w:rsid w:val="00CE578D"/>
    <w:rsid w:val="00CE6199"/>
    <w:rsid w:val="00CE62AB"/>
    <w:rsid w:val="00CE7627"/>
    <w:rsid w:val="00CF0C2A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8AE"/>
    <w:rsid w:val="00D01969"/>
    <w:rsid w:val="00D01F53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47B3C"/>
    <w:rsid w:val="00D52DBA"/>
    <w:rsid w:val="00D53E2A"/>
    <w:rsid w:val="00D5570D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5C59"/>
    <w:rsid w:val="00D6691B"/>
    <w:rsid w:val="00D66B7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31B5"/>
    <w:rsid w:val="00D94EA7"/>
    <w:rsid w:val="00D96B45"/>
    <w:rsid w:val="00D96D20"/>
    <w:rsid w:val="00D97D7D"/>
    <w:rsid w:val="00DA0063"/>
    <w:rsid w:val="00DA036E"/>
    <w:rsid w:val="00DA101F"/>
    <w:rsid w:val="00DA396D"/>
    <w:rsid w:val="00DA549A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341B"/>
    <w:rsid w:val="00E04ED3"/>
    <w:rsid w:val="00E04EEA"/>
    <w:rsid w:val="00E05902"/>
    <w:rsid w:val="00E05D1A"/>
    <w:rsid w:val="00E0682D"/>
    <w:rsid w:val="00E07CFE"/>
    <w:rsid w:val="00E104F4"/>
    <w:rsid w:val="00E115B8"/>
    <w:rsid w:val="00E11D7F"/>
    <w:rsid w:val="00E13EBC"/>
    <w:rsid w:val="00E179B1"/>
    <w:rsid w:val="00E17BA0"/>
    <w:rsid w:val="00E17C8D"/>
    <w:rsid w:val="00E2193C"/>
    <w:rsid w:val="00E21BF3"/>
    <w:rsid w:val="00E2467B"/>
    <w:rsid w:val="00E24D1C"/>
    <w:rsid w:val="00E255E9"/>
    <w:rsid w:val="00E25C73"/>
    <w:rsid w:val="00E26019"/>
    <w:rsid w:val="00E26079"/>
    <w:rsid w:val="00E2607D"/>
    <w:rsid w:val="00E264CD"/>
    <w:rsid w:val="00E26A66"/>
    <w:rsid w:val="00E26BAD"/>
    <w:rsid w:val="00E2734A"/>
    <w:rsid w:val="00E27C9F"/>
    <w:rsid w:val="00E3024A"/>
    <w:rsid w:val="00E31978"/>
    <w:rsid w:val="00E33E50"/>
    <w:rsid w:val="00E366A6"/>
    <w:rsid w:val="00E36871"/>
    <w:rsid w:val="00E379A2"/>
    <w:rsid w:val="00E40314"/>
    <w:rsid w:val="00E41A8C"/>
    <w:rsid w:val="00E4258B"/>
    <w:rsid w:val="00E42835"/>
    <w:rsid w:val="00E437AD"/>
    <w:rsid w:val="00E43B74"/>
    <w:rsid w:val="00E4435D"/>
    <w:rsid w:val="00E45413"/>
    <w:rsid w:val="00E45B81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CC9"/>
    <w:rsid w:val="00E67D90"/>
    <w:rsid w:val="00E73CB0"/>
    <w:rsid w:val="00E73ECD"/>
    <w:rsid w:val="00E741B4"/>
    <w:rsid w:val="00E75779"/>
    <w:rsid w:val="00E75A12"/>
    <w:rsid w:val="00E76C7D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20E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7972"/>
    <w:rsid w:val="00E97C45"/>
    <w:rsid w:val="00EA0AFC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29C2"/>
    <w:rsid w:val="00EB2BA4"/>
    <w:rsid w:val="00EB2C4B"/>
    <w:rsid w:val="00EB2CFB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993"/>
    <w:rsid w:val="00EE47E3"/>
    <w:rsid w:val="00EE5159"/>
    <w:rsid w:val="00EE5C8B"/>
    <w:rsid w:val="00EE77BB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20F3"/>
    <w:rsid w:val="00F022DF"/>
    <w:rsid w:val="00F02D07"/>
    <w:rsid w:val="00F03272"/>
    <w:rsid w:val="00F03387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2C7A"/>
    <w:rsid w:val="00F13154"/>
    <w:rsid w:val="00F132EE"/>
    <w:rsid w:val="00F13C9E"/>
    <w:rsid w:val="00F13E49"/>
    <w:rsid w:val="00F13ECE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143E"/>
    <w:rsid w:val="00F21933"/>
    <w:rsid w:val="00F220F5"/>
    <w:rsid w:val="00F22F9D"/>
    <w:rsid w:val="00F23FE3"/>
    <w:rsid w:val="00F25AF6"/>
    <w:rsid w:val="00F263E3"/>
    <w:rsid w:val="00F30C9B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55F1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B58"/>
    <w:rsid w:val="00F624B1"/>
    <w:rsid w:val="00F624BE"/>
    <w:rsid w:val="00F63D8F"/>
    <w:rsid w:val="00F64F25"/>
    <w:rsid w:val="00F65F39"/>
    <w:rsid w:val="00F66BCB"/>
    <w:rsid w:val="00F66EF3"/>
    <w:rsid w:val="00F67C25"/>
    <w:rsid w:val="00F67D16"/>
    <w:rsid w:val="00F72B9E"/>
    <w:rsid w:val="00F7371E"/>
    <w:rsid w:val="00F73A48"/>
    <w:rsid w:val="00F740C3"/>
    <w:rsid w:val="00F7504F"/>
    <w:rsid w:val="00F762D9"/>
    <w:rsid w:val="00F8061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028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4E6F"/>
    <w:rsid w:val="00FA52E1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3EE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C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-2753708226238368689gmail-m-5618112217667815886gmaildefault">
    <w:name w:val="m_-2753708226238368689gmail-m-5618112217667815886gmaildefault"/>
    <w:basedOn w:val="DefaultParagraphFont"/>
    <w:rsid w:val="0067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5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2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1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1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2D16E-6175-6A45-BD07-52FF592D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2374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23</cp:revision>
  <cp:lastPrinted>2020-01-24T21:45:00Z</cp:lastPrinted>
  <dcterms:created xsi:type="dcterms:W3CDTF">2020-06-17T16:29:00Z</dcterms:created>
  <dcterms:modified xsi:type="dcterms:W3CDTF">2020-08-05T18:35:00Z</dcterms:modified>
  <cp:category/>
</cp:coreProperties>
</file>