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35" w:type="dxa"/>
        <w:jc w:val="center"/>
        <w:tblInd w:w="0" w:type="dxa"/>
        <w:tblCellMar>
          <w:top w:w="0" w:type="dxa"/>
          <w:left w:w="108" w:type="dxa"/>
          <w:bottom w:w="0" w:type="dxa"/>
          <w:right w:w="108" w:type="dxa"/>
        </w:tblCellMar>
        <w:tblLook w:val="0000" w:noHBand="0" w:noVBand="0" w:firstColumn="0" w:lastRow="0" w:lastColumn="0" w:firstRow="0"/>
      </w:tblPr>
      <w:tblGrid>
        <w:gridCol w:w="1967"/>
        <w:gridCol w:w="1132"/>
        <w:gridCol w:w="2343"/>
        <w:gridCol w:w="1515"/>
        <w:gridCol w:w="2578"/>
      </w:tblGrid>
      <w:tr>
        <w:trPr>
          <w:trHeight w:val="485" w:hRule="atLeast"/>
        </w:trPr>
        <w:tc>
          <w:tcPr>
            <w:tcW w:w="9535" w:type="dxa"/>
            <w:gridSpan w:val="5"/>
            <w:tcBorders>
              <w:top w:val="single" w:sz="4" w:space="0" w:color="000000"/>
              <w:left w:val="single" w:sz="4" w:space="0" w:color="000000"/>
              <w:bottom w:val="single" w:sz="4" w:space="0" w:color="000000"/>
              <w:right w:val="single" w:sz="4" w:space="0" w:color="000000"/>
            </w:tcBorders>
            <w:vAlign w:val="center"/>
          </w:tcPr>
          <w:p>
            <w:pPr>
              <w:pStyle w:val="T2"/>
              <w:spacing w:before="0" w:after="240"/>
              <w:ind w:left="720" w:right="720" w:hanging="0"/>
              <w:rPr/>
            </w:pPr>
            <w:r>
              <w:rPr/>
              <w:t xml:space="preserve">Telecon Minutes - RCM SG – </w:t>
            </w:r>
            <w:r>
              <w:rPr>
                <w:lang w:val="en-US"/>
              </w:rPr>
              <w:t>August 4</w:t>
            </w:r>
            <w:r>
              <w:rPr>
                <w:vertAlign w:val="superscript"/>
                <w:lang w:val="en-US"/>
              </w:rPr>
              <w:t>th</w:t>
            </w:r>
            <w:r>
              <w:rPr>
                <w:lang w:val="en-US"/>
              </w:rPr>
              <w:t xml:space="preserve">, </w:t>
            </w:r>
            <w:r>
              <w:rPr/>
              <w:t xml:space="preserve"> 2020</w:t>
            </w:r>
          </w:p>
        </w:tc>
      </w:tr>
      <w:tr>
        <w:trPr>
          <w:trHeight w:val="359" w:hRule="atLeast"/>
        </w:trPr>
        <w:tc>
          <w:tcPr>
            <w:tcW w:w="9535" w:type="dxa"/>
            <w:gridSpan w:val="5"/>
            <w:tcBorders>
              <w:top w:val="single" w:sz="4" w:space="0" w:color="000000"/>
              <w:left w:val="single" w:sz="4" w:space="0" w:color="000000"/>
              <w:bottom w:val="single" w:sz="4" w:space="0" w:color="000000"/>
              <w:right w:val="single" w:sz="4" w:space="0" w:color="000000"/>
            </w:tcBorders>
            <w:vAlign w:val="center"/>
          </w:tcPr>
          <w:p>
            <w:pPr>
              <w:pStyle w:val="T2"/>
              <w:spacing w:before="0" w:after="240"/>
              <w:ind w:left="0" w:right="720" w:hanging="0"/>
              <w:rPr>
                <w:sz w:val="20"/>
              </w:rPr>
            </w:pPr>
            <w:r>
              <w:rPr>
                <w:sz w:val="24"/>
                <w:szCs w:val="24"/>
              </w:rPr>
              <w:t>Date:</w:t>
            </w:r>
            <w:r>
              <w:rPr>
                <w:b w:val="false"/>
                <w:sz w:val="24"/>
                <w:szCs w:val="24"/>
              </w:rPr>
              <w:t xml:space="preserve">  2020-08-0</w:t>
            </w:r>
            <w:r>
              <w:rPr>
                <w:b w:val="false"/>
                <w:sz w:val="24"/>
                <w:szCs w:val="24"/>
              </w:rPr>
              <w:t>6</w:t>
            </w:r>
          </w:p>
        </w:tc>
      </w:tr>
      <w:tr>
        <w:trPr>
          <w:cantSplit w:val="true"/>
        </w:trPr>
        <w:tc>
          <w:tcPr>
            <w:tcW w:w="9535" w:type="dxa"/>
            <w:gridSpan w:val="5"/>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Author(s):</w:t>
            </w:r>
          </w:p>
        </w:tc>
      </w:tr>
      <w:tr>
        <w:trPr/>
        <w:tc>
          <w:tcPr>
            <w:tcW w:w="1967"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Name</w:t>
            </w:r>
          </w:p>
        </w:tc>
        <w:tc>
          <w:tcPr>
            <w:tcW w:w="1132"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Affiliation</w:t>
            </w:r>
          </w:p>
        </w:tc>
        <w:tc>
          <w:tcPr>
            <w:tcW w:w="2343"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Address</w:t>
            </w:r>
          </w:p>
        </w:tc>
        <w:tc>
          <w:tcPr>
            <w:tcW w:w="1515"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Phone</w:t>
            </w:r>
          </w:p>
        </w:tc>
        <w:tc>
          <w:tcPr>
            <w:tcW w:w="2578"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email</w:t>
            </w:r>
          </w:p>
        </w:tc>
      </w:tr>
      <w:tr>
        <w:trPr>
          <w:trHeight w:val="514" w:hRule="atLeast"/>
        </w:trPr>
        <w:tc>
          <w:tcPr>
            <w:tcW w:w="1967"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b w:val="false"/>
                <w:b w:val="false"/>
                <w:bCs/>
                <w:sz w:val="20"/>
              </w:rPr>
            </w:pPr>
            <w:r>
              <w:rPr>
                <w:b w:val="false"/>
                <w:bCs/>
                <w:sz w:val="20"/>
              </w:rPr>
              <w:t>Amelia Andersdotter</w:t>
            </w:r>
          </w:p>
        </w:tc>
        <w:tc>
          <w:tcPr>
            <w:tcW w:w="1132"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b w:val="false"/>
                <w:b w:val="false"/>
                <w:bCs/>
                <w:sz w:val="14"/>
              </w:rPr>
            </w:pPr>
            <w:r>
              <w:rPr>
                <w:b w:val="false"/>
                <w:bCs/>
                <w:sz w:val="20"/>
                <w:szCs w:val="28"/>
              </w:rPr>
              <w:t>Self</w:t>
            </w:r>
          </w:p>
        </w:tc>
        <w:tc>
          <w:tcPr>
            <w:tcW w:w="2343"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r>
          </w:p>
        </w:tc>
        <w:tc>
          <w:tcPr>
            <w:tcW w:w="1515"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b w:val="false"/>
                <w:b w:val="false"/>
                <w:sz w:val="20"/>
              </w:rPr>
            </w:pPr>
            <w:r>
              <w:rPr>
                <w:b w:val="false"/>
                <w:sz w:val="20"/>
              </w:rPr>
            </w:r>
          </w:p>
        </w:tc>
        <w:tc>
          <w:tcPr>
            <w:tcW w:w="2578"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b w:val="false"/>
                <w:b w:val="false"/>
                <w:bCs/>
              </w:rPr>
            </w:pPr>
            <w:r>
              <w:rPr>
                <w:b w:val="false"/>
                <w:bCs/>
                <w:sz w:val="20"/>
                <w:szCs w:val="14"/>
              </w:rPr>
              <w:t>Amelia.ieee@andersdotter.cc</w:t>
            </w:r>
          </w:p>
        </w:tc>
      </w:tr>
    </w:tbl>
    <w:p>
      <w:pPr>
        <w:pStyle w:val="T1"/>
        <w:spacing w:before="0" w:after="120"/>
        <w:rPr>
          <w:sz w:val="22"/>
        </w:rPr>
      </w:pPr>
      <w:r>
        <w:rPr>
          <w:sz w:val="22"/>
        </w:rPr>
        <mc:AlternateContent>
          <mc:Choice Requires="wps">
            <w:drawing>
              <wp:anchor behindDoc="0" distT="0" distB="0" distL="0" distR="0" simplePos="0" locked="0" layoutInCell="1" allowOverlap="1" relativeHeight="2" wp14:anchorId="4AF52234">
                <wp:simplePos x="0" y="0"/>
                <wp:positionH relativeFrom="column">
                  <wp:posOffset>-62865</wp:posOffset>
                </wp:positionH>
                <wp:positionV relativeFrom="paragraph">
                  <wp:posOffset>205740</wp:posOffset>
                </wp:positionV>
                <wp:extent cx="5944870" cy="2846070"/>
                <wp:effectExtent l="0" t="0" r="0" b="0"/>
                <wp:wrapNone/>
                <wp:docPr id="1" name="Text Box 3"/>
                <a:graphic xmlns:a="http://schemas.openxmlformats.org/drawingml/2006/main">
                  <a:graphicData uri="http://schemas.microsoft.com/office/word/2010/wordprocessingShape">
                    <wps:wsp>
                      <wps:cNvSpPr/>
                      <wps:spPr>
                        <a:xfrm>
                          <a:off x="0" y="0"/>
                          <a:ext cx="5944320" cy="2845440"/>
                        </a:xfrm>
                        <a:prstGeom prst="rect">
                          <a:avLst/>
                        </a:prstGeom>
                        <a:solidFill>
                          <a:srgbClr val="ffffff"/>
                        </a:solidFill>
                        <a:ln>
                          <a:noFill/>
                        </a:ln>
                      </wps:spPr>
                      <wps:style>
                        <a:lnRef idx="0"/>
                        <a:fillRef idx="0"/>
                        <a:effectRef idx="0"/>
                        <a:fontRef idx="minor"/>
                      </wps:style>
                      <wps:txbx>
                        <w:txbxContent>
                          <w:p>
                            <w:pPr>
                              <w:pStyle w:val="T1"/>
                              <w:spacing w:before="0" w:after="120"/>
                              <w:rPr>
                                <w:color w:val="000000"/>
                              </w:rPr>
                            </w:pPr>
                            <w:r>
                              <w:rPr>
                                <w:color w:val="000000"/>
                              </w:rPr>
                              <w:t>Abstract</w:t>
                            </w:r>
                          </w:p>
                          <w:p>
                            <w:pPr>
                              <w:pStyle w:val="FrameContents"/>
                              <w:jc w:val="both"/>
                              <w:rPr>
                                <w:sz w:val="20"/>
                                <w:lang w:val="en-US"/>
                              </w:rPr>
                            </w:pPr>
                            <w:r>
                              <w:rPr>
                                <w:color w:val="000000"/>
                              </w:rPr>
                              <w:t>This document contains the minutes of the IEEE 802.11 Random and Changing MAC Addresses (RCM) Study Group (SG) teleconference held on August 4</w:t>
                            </w:r>
                            <w:r>
                              <w:rPr>
                                <w:color w:val="000000"/>
                                <w:vertAlign w:val="superscript"/>
                              </w:rPr>
                              <w:t>th</w:t>
                            </w:r>
                            <w:r>
                              <w:rPr>
                                <w:color w:val="000000"/>
                              </w:rPr>
                              <w:t>, at 10:00 hrs EDT.</w:t>
                            </w:r>
                          </w:p>
                          <w:p>
                            <w:pPr>
                              <w:pStyle w:val="FrameContents"/>
                              <w:jc w:val="both"/>
                              <w:rPr>
                                <w:color w:val="000000"/>
                              </w:rPr>
                            </w:pPr>
                            <w:r>
                              <w:rPr>
                                <w:color w:val="000000"/>
                              </w:rPr>
                            </w:r>
                          </w:p>
                          <w:p>
                            <w:pPr>
                              <w:pStyle w:val="FrameContents"/>
                              <w:jc w:val="both"/>
                              <w:rPr>
                                <w:color w:val="000000"/>
                              </w:rPr>
                            </w:pPr>
                            <w:r>
                              <w:rPr>
                                <w:color w:val="000000"/>
                              </w:rPr>
                            </w:r>
                          </w:p>
                        </w:txbxContent>
                      </wps:txbx>
                      <wps:bodyPr>
                        <a:noAutofit/>
                      </wps:bodyPr>
                    </wps:wsp>
                  </a:graphicData>
                </a:graphic>
              </wp:anchor>
            </w:drawing>
          </mc:Choice>
          <mc:Fallback>
            <w:pict>
              <v:rect id="shape_0" ID="Text Box 3" fillcolor="white" stroked="f" style="position:absolute;margin-left:-4.95pt;margin-top:16.2pt;width:468pt;height:224pt" wp14:anchorId="4AF52234">
                <w10:wrap type="square"/>
                <v:fill o:detectmouseclick="t" type="solid" color2="black"/>
                <v:stroke color="#3465a4" joinstyle="round" endcap="flat"/>
                <v:textbox>
                  <w:txbxContent>
                    <w:p>
                      <w:pPr>
                        <w:pStyle w:val="T1"/>
                        <w:spacing w:before="0" w:after="120"/>
                        <w:rPr>
                          <w:color w:val="000000"/>
                        </w:rPr>
                      </w:pPr>
                      <w:r>
                        <w:rPr>
                          <w:color w:val="000000"/>
                        </w:rPr>
                        <w:t>Abstract</w:t>
                      </w:r>
                    </w:p>
                    <w:p>
                      <w:pPr>
                        <w:pStyle w:val="FrameContents"/>
                        <w:jc w:val="both"/>
                        <w:rPr>
                          <w:sz w:val="20"/>
                          <w:lang w:val="en-US"/>
                        </w:rPr>
                      </w:pPr>
                      <w:r>
                        <w:rPr>
                          <w:color w:val="000000"/>
                        </w:rPr>
                        <w:t>This document contains the minutes of the IEEE 802.11 Random and Changing MAC Addresses (RCM) Study Group (SG) teleconference held on August 4</w:t>
                      </w:r>
                      <w:r>
                        <w:rPr>
                          <w:color w:val="000000"/>
                          <w:vertAlign w:val="superscript"/>
                        </w:rPr>
                        <w:t>th</w:t>
                      </w:r>
                      <w:r>
                        <w:rPr>
                          <w:color w:val="000000"/>
                        </w:rPr>
                        <w:t>, at 10:00 hrs EDT.</w:t>
                      </w:r>
                    </w:p>
                    <w:p>
                      <w:pPr>
                        <w:pStyle w:val="FrameContents"/>
                        <w:jc w:val="both"/>
                        <w:rPr>
                          <w:color w:val="000000"/>
                        </w:rPr>
                      </w:pPr>
                      <w:r>
                        <w:rPr>
                          <w:color w:val="000000"/>
                        </w:rPr>
                      </w:r>
                    </w:p>
                    <w:p>
                      <w:pPr>
                        <w:pStyle w:val="FrameContents"/>
                        <w:jc w:val="both"/>
                        <w:rPr>
                          <w:color w:val="000000"/>
                        </w:rPr>
                      </w:pPr>
                      <w:r>
                        <w:rPr>
                          <w:color w:val="000000"/>
                        </w:rPr>
                      </w:r>
                    </w:p>
                  </w:txbxContent>
                </v:textbox>
              </v:rect>
            </w:pict>
          </mc:Fallback>
        </mc:AlternateContent>
      </w:r>
    </w:p>
    <w:p>
      <w:pPr>
        <w:pStyle w:val="Normal"/>
        <w:rPr/>
      </w:pPr>
      <w:r>
        <w:rPr/>
      </w:r>
      <w:r>
        <w:br w:type="page"/>
      </w:r>
    </w:p>
    <w:p>
      <w:pPr>
        <w:pStyle w:val="Heading1"/>
        <w:rPr>
          <w:rFonts w:ascii="Times New Roman" w:hAnsi="Times New Roman"/>
          <w:sz w:val="28"/>
          <w:lang w:val="en-US"/>
        </w:rPr>
      </w:pPr>
      <w:bookmarkStart w:id="0" w:name="_Toc42867516"/>
      <w:bookmarkStart w:id="1" w:name="_Toc30105914"/>
      <w:r>
        <w:rPr>
          <w:rFonts w:ascii="Times New Roman" w:hAnsi="Times New Roman"/>
          <w:sz w:val="28"/>
        </w:rPr>
        <w:t>Tuesday August 4th 2020, 10:00 hrs EDT</w:t>
      </w:r>
      <w:bookmarkEnd w:id="1"/>
      <w:r>
        <w:rPr>
          <w:rFonts w:ascii="Times New Roman" w:hAnsi="Times New Roman"/>
          <w:sz w:val="28"/>
        </w:rPr>
        <w:t>:</w:t>
      </w:r>
      <w:bookmarkEnd w:id="0"/>
    </w:p>
    <w:p>
      <w:pPr>
        <w:pStyle w:val="Normal"/>
        <w:rPr>
          <w:sz w:val="20"/>
        </w:rPr>
      </w:pPr>
      <w:r>
        <w:rPr>
          <w:sz w:val="20"/>
        </w:rPr>
      </w:r>
    </w:p>
    <w:p>
      <w:pPr>
        <w:pStyle w:val="Normal"/>
        <w:rPr>
          <w:sz w:val="24"/>
          <w:szCs w:val="24"/>
        </w:rPr>
      </w:pPr>
      <w:r>
        <w:rPr>
          <w:b/>
          <w:sz w:val="24"/>
          <w:szCs w:val="24"/>
        </w:rPr>
        <w:t xml:space="preserve">Chair: </w:t>
      </w:r>
      <w:r>
        <w:rPr>
          <w:bCs/>
          <w:sz w:val="24"/>
          <w:szCs w:val="24"/>
        </w:rPr>
        <w:t>Carol Ansley, Self</w:t>
      </w:r>
    </w:p>
    <w:p>
      <w:pPr>
        <w:pStyle w:val="Normal"/>
        <w:rPr>
          <w:b/>
          <w:b/>
          <w:bCs/>
          <w:sz w:val="24"/>
          <w:szCs w:val="24"/>
        </w:rPr>
      </w:pPr>
      <w:r>
        <w:rPr>
          <w:b/>
          <w:bCs/>
          <w:sz w:val="24"/>
          <w:szCs w:val="24"/>
        </w:rPr>
      </w:r>
    </w:p>
    <w:p>
      <w:pPr>
        <w:pStyle w:val="Normal"/>
        <w:rPr>
          <w:b/>
          <w:b/>
          <w:bCs/>
          <w:sz w:val="24"/>
          <w:szCs w:val="24"/>
        </w:rPr>
      </w:pPr>
      <w:r>
        <w:rPr>
          <w:b/>
          <w:bCs/>
          <w:sz w:val="24"/>
          <w:szCs w:val="24"/>
        </w:rPr>
        <w:t>1. The teleconference was called to order by Chair 10:16 hrs. EDT</w:t>
      </w:r>
    </w:p>
    <w:p>
      <w:pPr>
        <w:pStyle w:val="Normal"/>
        <w:rPr>
          <w:sz w:val="24"/>
          <w:szCs w:val="24"/>
        </w:rPr>
      </w:pPr>
      <w:r>
        <w:rPr>
          <w:sz w:val="24"/>
          <w:szCs w:val="24"/>
        </w:rPr>
      </w:r>
    </w:p>
    <w:p>
      <w:pPr>
        <w:pStyle w:val="Normal"/>
        <w:rPr>
          <w:sz w:val="24"/>
          <w:szCs w:val="24"/>
        </w:rPr>
      </w:pPr>
      <w:r>
        <w:rPr>
          <w:bCs/>
          <w:sz w:val="24"/>
          <w:szCs w:val="24"/>
        </w:rPr>
        <w:t>Amelia Andersdotter (Self) volunteered to be acting secretary.</w:t>
      </w:r>
    </w:p>
    <w:p>
      <w:pPr>
        <w:pStyle w:val="Normal"/>
        <w:rPr>
          <w:b/>
          <w:b/>
          <w:bCs/>
          <w:sz w:val="24"/>
          <w:szCs w:val="24"/>
        </w:rPr>
      </w:pPr>
      <w:r>
        <w:rPr>
          <w:b/>
          <w:bCs/>
          <w:sz w:val="24"/>
          <w:szCs w:val="24"/>
        </w:rPr>
      </w:r>
    </w:p>
    <w:p>
      <w:pPr>
        <w:pStyle w:val="Normal"/>
        <w:rPr>
          <w:sz w:val="24"/>
          <w:szCs w:val="24"/>
          <w:lang w:val="sv-SE"/>
        </w:rPr>
      </w:pPr>
      <w:r>
        <w:rPr>
          <w:sz w:val="24"/>
          <w:szCs w:val="24"/>
          <w:lang w:val="sv-SE"/>
        </w:rPr>
        <w:t>Agenda slide deck (11-20/995r2):</w:t>
      </w:r>
    </w:p>
    <w:p>
      <w:pPr>
        <w:pStyle w:val="Normal"/>
        <w:rPr>
          <w:sz w:val="24"/>
          <w:szCs w:val="24"/>
          <w:lang w:val="sv-SE"/>
        </w:rPr>
      </w:pPr>
      <w:hyperlink r:id="rId2">
        <w:r>
          <w:rPr>
            <w:rStyle w:val="InternetLink"/>
            <w:lang w:val="sv-SE"/>
          </w:rPr>
          <w:t>https://mentor.ieee.org/802.11/dcn/20/11-20-0995-02-0rcm-rcm-sg-agenda.pptx</w:t>
        </w:r>
      </w:hyperlink>
      <w:r>
        <w:rPr>
          <w:lang w:val="sv-SE"/>
        </w:rPr>
        <w:t xml:space="preserve"> </w:t>
      </w:r>
    </w:p>
    <w:p>
      <w:pPr>
        <w:pStyle w:val="Normal"/>
        <w:rPr>
          <w:sz w:val="24"/>
          <w:szCs w:val="24"/>
          <w:lang w:val="sv-SE"/>
        </w:rPr>
      </w:pPr>
      <w:r>
        <w:rPr>
          <w:sz w:val="24"/>
          <w:szCs w:val="24"/>
          <w:lang w:val="sv-SE"/>
        </w:rPr>
      </w:r>
    </w:p>
    <w:p>
      <w:pPr>
        <w:pStyle w:val="TextBody"/>
        <w:rPr>
          <w:b/>
          <w:b/>
          <w:bCs/>
          <w:sz w:val="24"/>
          <w:szCs w:val="24"/>
        </w:rPr>
      </w:pPr>
      <w:r>
        <w:rPr>
          <w:b/>
          <w:bCs/>
          <w:sz w:val="24"/>
          <w:szCs w:val="24"/>
        </w:rPr>
        <w:t xml:space="preserve">2. The Chair reminded everyone to sign attendance. </w:t>
      </w:r>
    </w:p>
    <w:p>
      <w:pPr>
        <w:pStyle w:val="TextBody"/>
        <w:rPr>
          <w:sz w:val="24"/>
          <w:szCs w:val="24"/>
        </w:rPr>
      </w:pPr>
      <w:r>
        <w:rPr>
          <w:sz w:val="24"/>
          <w:szCs w:val="24"/>
        </w:rPr>
        <w:t>See attendance list at the bottom of this document.</w:t>
      </w:r>
    </w:p>
    <w:p>
      <w:pPr>
        <w:pStyle w:val="TextBody"/>
        <w:rPr>
          <w:sz w:val="24"/>
          <w:szCs w:val="24"/>
        </w:rPr>
      </w:pPr>
      <w:r>
        <w:rPr>
          <w:b/>
          <w:bCs/>
          <w:sz w:val="24"/>
          <w:szCs w:val="24"/>
        </w:rPr>
        <w:t>3. Policies and procedures were presented by the Chair.</w:t>
      </w:r>
    </w:p>
    <w:p>
      <w:pPr>
        <w:pStyle w:val="Normal"/>
        <w:rPr>
          <w:sz w:val="24"/>
          <w:szCs w:val="24"/>
        </w:rPr>
      </w:pPr>
      <w:r>
        <w:rPr>
          <w:b/>
          <w:bCs/>
          <w:sz w:val="24"/>
          <w:szCs w:val="24"/>
        </w:rPr>
        <w:t>4. Minutes review and approval:</w:t>
      </w:r>
    </w:p>
    <w:p>
      <w:pPr>
        <w:pStyle w:val="Normal"/>
        <w:rPr>
          <w:sz w:val="24"/>
          <w:szCs w:val="24"/>
        </w:rPr>
      </w:pPr>
      <w:r>
        <w:rPr>
          <w:sz w:val="24"/>
          <w:szCs w:val="24"/>
        </w:rPr>
      </w:r>
    </w:p>
    <w:p>
      <w:pPr>
        <w:pStyle w:val="Normal"/>
        <w:rPr>
          <w:sz w:val="24"/>
          <w:szCs w:val="24"/>
        </w:rPr>
      </w:pPr>
      <w:r>
        <w:rPr>
          <w:sz w:val="24"/>
          <w:szCs w:val="24"/>
        </w:rPr>
        <w:t>The minutes from the last teleconference (July 20</w:t>
      </w:r>
      <w:r>
        <w:rPr>
          <w:sz w:val="24"/>
          <w:szCs w:val="24"/>
          <w:vertAlign w:val="superscript"/>
        </w:rPr>
        <w:t>th</w:t>
      </w:r>
      <w:r>
        <w:rPr>
          <w:sz w:val="24"/>
          <w:szCs w:val="24"/>
        </w:rPr>
        <w:t xml:space="preserve"> 2020) were mentioned by the chair. They will approved at a future RCM SG call when motions are appropriate.</w:t>
      </w:r>
    </w:p>
    <w:p>
      <w:pPr>
        <w:pStyle w:val="Normal"/>
        <w:rPr>
          <w:sz w:val="24"/>
          <w:szCs w:val="24"/>
        </w:rPr>
      </w:pPr>
      <w:r>
        <w:rPr>
          <w:sz w:val="24"/>
          <w:szCs w:val="24"/>
        </w:rPr>
      </w:r>
    </w:p>
    <w:p>
      <w:pPr>
        <w:pStyle w:val="Normal"/>
        <w:rPr>
          <w:b/>
          <w:b/>
          <w:bCs/>
          <w:sz w:val="24"/>
          <w:szCs w:val="24"/>
        </w:rPr>
      </w:pPr>
      <w:r>
        <w:rPr>
          <w:b/>
          <w:bCs/>
          <w:sz w:val="24"/>
          <w:szCs w:val="24"/>
        </w:rPr>
        <w:t>5. Approval of the Agenda:</w:t>
      </w:r>
    </w:p>
    <w:p>
      <w:pPr>
        <w:pStyle w:val="Normal"/>
        <w:rPr>
          <w:sz w:val="24"/>
          <w:szCs w:val="24"/>
        </w:rPr>
      </w:pPr>
      <w:r>
        <w:rPr>
          <w:sz w:val="24"/>
          <w:szCs w:val="24"/>
        </w:rPr>
      </w:r>
    </w:p>
    <w:p>
      <w:pPr>
        <w:pStyle w:val="TextBody"/>
        <w:rPr>
          <w:sz w:val="24"/>
          <w:szCs w:val="24"/>
        </w:rPr>
      </w:pPr>
      <w:r>
        <w:rPr>
          <w:sz w:val="24"/>
          <w:szCs w:val="24"/>
        </w:rPr>
        <w:t xml:space="preserve">The Chair reviewed the agenda. </w:t>
      </w:r>
      <w:bookmarkStart w:id="2" w:name="_Hlk3310576"/>
      <w:r>
        <w:rPr>
          <w:sz w:val="24"/>
          <w:szCs w:val="24"/>
        </w:rPr>
        <w:t>The proposed agenda was approved without objection.</w:t>
      </w:r>
      <w:bookmarkEnd w:id="2"/>
    </w:p>
    <w:p>
      <w:pPr>
        <w:pStyle w:val="Heading2"/>
        <w:rPr>
          <w:rFonts w:ascii="Times New Roman" w:hAnsi="Times New Roman"/>
        </w:rPr>
      </w:pPr>
      <w:r>
        <w:rPr>
          <w:rFonts w:ascii="Times New Roman" w:hAnsi="Times New Roman"/>
        </w:rPr>
        <w:t>6. Presentations/discussion</w:t>
      </w:r>
      <w:bookmarkStart w:id="3" w:name="_Toc42867519"/>
      <w:r>
        <w:rPr>
          <w:rFonts w:ascii="Times New Roman" w:hAnsi="Times New Roman"/>
        </w:rPr>
        <w:t>:</w:t>
      </w:r>
      <w:bookmarkEnd w:id="3"/>
      <w:r>
        <w:rPr>
          <w:rFonts w:ascii="Times New Roman" w:hAnsi="Times New Roman"/>
        </w:rPr>
        <w:t xml:space="preserve"> </w:t>
      </w:r>
      <w:bookmarkStart w:id="4" w:name="_Hlk29830667"/>
      <w:bookmarkEnd w:id="4"/>
    </w:p>
    <w:p>
      <w:pPr>
        <w:pStyle w:val="TextBody"/>
        <w:rPr/>
      </w:pPr>
      <w:r>
        <w:rPr/>
      </w:r>
    </w:p>
    <w:p>
      <w:pPr>
        <w:pStyle w:val="TextBody"/>
        <w:rPr/>
      </w:pPr>
      <w:r>
        <w:rPr>
          <w:highlight w:val="yellow"/>
        </w:rPr>
        <w:t>Yellow highlighting indicates actions</w:t>
      </w:r>
    </w:p>
    <w:p>
      <w:pPr>
        <w:pStyle w:val="TextBody"/>
        <w:rPr>
          <w:sz w:val="24"/>
          <w:szCs w:val="24"/>
        </w:rPr>
      </w:pPr>
      <w:r>
        <w:rPr>
          <w:highlight w:val="green"/>
        </w:rPr>
        <w:t>Green highlighting indicates straw poll particulars that clarify outcome of meeting</w:t>
      </w:r>
    </w:p>
    <w:p>
      <w:pPr>
        <w:pStyle w:val="Normal"/>
        <w:spacing w:lineRule="auto" w:line="216"/>
        <w:rPr>
          <w:b/>
          <w:b/>
          <w:bCs/>
          <w:color w:val="000000"/>
          <w:sz w:val="24"/>
          <w:szCs w:val="24"/>
        </w:rPr>
      </w:pPr>
      <w:r>
        <w:rPr>
          <w:b/>
          <w:bCs/>
          <w:sz w:val="24"/>
          <w:szCs w:val="24"/>
        </w:rPr>
        <w:t xml:space="preserve">6.1 RCM SG PAR </w:t>
      </w:r>
      <w:r>
        <w:rPr>
          <w:b/>
          <w:bCs/>
          <w:color w:val="000000"/>
          <w:sz w:val="24"/>
          <w:szCs w:val="24"/>
        </w:rPr>
        <w:t>(11-20-742r2)</w:t>
      </w:r>
    </w:p>
    <w:p>
      <w:pPr>
        <w:pStyle w:val="Normal"/>
        <w:spacing w:lineRule="auto" w:line="216"/>
        <w:rPr>
          <w:sz w:val="24"/>
          <w:szCs w:val="24"/>
        </w:rPr>
      </w:pPr>
      <w:r>
        <w:rPr>
          <w:sz w:val="24"/>
          <w:szCs w:val="24"/>
        </w:rPr>
      </w:r>
    </w:p>
    <w:p>
      <w:pPr>
        <w:pStyle w:val="Normal"/>
        <w:spacing w:lineRule="auto" w:line="216"/>
        <w:rPr>
          <w:lang w:val="sv-SE"/>
        </w:rPr>
      </w:pPr>
      <w:hyperlink r:id="rId3">
        <w:r>
          <w:rPr>
            <w:rStyle w:val="InternetLink"/>
            <w:lang w:val="sv-SE"/>
          </w:rPr>
          <w:t>https://mentor.ieee.org/802.11/dcn/20/11-20-0742-02-0rcm-proposed-par-draft.docx</w:t>
        </w:r>
      </w:hyperlink>
      <w:r>
        <w:rPr>
          <w:lang w:val="sv-SE"/>
        </w:rPr>
        <w:t xml:space="preserve"> </w:t>
      </w:r>
    </w:p>
    <w:p>
      <w:pPr>
        <w:pStyle w:val="Normal"/>
        <w:spacing w:lineRule="auto" w:line="216"/>
        <w:rPr>
          <w:lang w:val="sv-SE"/>
        </w:rPr>
      </w:pPr>
      <w:r>
        <w:rPr>
          <w:lang w:val="sv-SE"/>
        </w:rPr>
      </w:r>
    </w:p>
    <w:p>
      <w:pPr>
        <w:pStyle w:val="Normal"/>
        <w:spacing w:lineRule="auto" w:line="216"/>
        <w:rPr>
          <w:sz w:val="24"/>
          <w:szCs w:val="24"/>
        </w:rPr>
      </w:pPr>
      <w:r>
        <w:rPr>
          <w:highlight w:val="yellow"/>
        </w:rPr>
        <w:t>(Note that r3 was created during the meeting)</w:t>
      </w:r>
    </w:p>
    <w:p>
      <w:pPr>
        <w:pStyle w:val="Normal"/>
        <w:spacing w:lineRule="auto" w:line="216"/>
        <w:rPr>
          <w:sz w:val="24"/>
          <w:szCs w:val="24"/>
        </w:rPr>
      </w:pPr>
      <w:r>
        <w:rPr>
          <w:sz w:val="24"/>
          <w:szCs w:val="24"/>
        </w:rPr>
      </w:r>
    </w:p>
    <w:p>
      <w:pPr>
        <w:pStyle w:val="Normal"/>
        <w:spacing w:lineRule="auto" w:line="216"/>
        <w:rPr>
          <w:sz w:val="24"/>
          <w:szCs w:val="24"/>
        </w:rPr>
      </w:pPr>
      <w:r>
        <w:rPr>
          <w:sz w:val="24"/>
          <w:szCs w:val="24"/>
        </w:rPr>
        <w:t xml:space="preserve">Revisiting the PAR proposal which was discussed in 11 May 2020 teleconference, with changes incorporated as per discussions in that meeting (see meeting minutes in 11-20/766r0 here: </w:t>
      </w:r>
      <w:hyperlink r:id="rId4">
        <w:r>
          <w:rPr>
            <w:rStyle w:val="InternetLink"/>
            <w:sz w:val="24"/>
            <w:szCs w:val="24"/>
          </w:rPr>
          <w:t>https://mentor.ieee.org/802.11/dcn/20/11-20-0766-00-0rcm-telecon-minutes-rcm-sg-11-may-2020.docx</w:t>
        </w:r>
      </w:hyperlink>
      <w:r>
        <w:rPr>
          <w:sz w:val="24"/>
          <w:szCs w:val="24"/>
        </w:rPr>
        <w:t xml:space="preserve">) </w:t>
      </w:r>
    </w:p>
    <w:p>
      <w:pPr>
        <w:pStyle w:val="Normal"/>
        <w:spacing w:lineRule="auto" w:line="216"/>
        <w:rPr>
          <w:sz w:val="24"/>
          <w:szCs w:val="24"/>
        </w:rPr>
      </w:pPr>
      <w:r>
        <w:rPr>
          <w:sz w:val="24"/>
          <w:szCs w:val="24"/>
        </w:rPr>
      </w:r>
    </w:p>
    <w:p>
      <w:pPr>
        <w:pStyle w:val="Normal"/>
        <w:spacing w:lineRule="auto" w:line="216"/>
        <w:rPr>
          <w:sz w:val="24"/>
          <w:szCs w:val="24"/>
        </w:rPr>
      </w:pPr>
      <w:r>
        <w:rPr>
          <w:sz w:val="24"/>
          <w:szCs w:val="24"/>
        </w:rPr>
        <w:t>Question (Q)</w:t>
      </w:r>
    </w:p>
    <w:p>
      <w:pPr>
        <w:pStyle w:val="Normal"/>
        <w:spacing w:lineRule="auto" w:line="216"/>
        <w:rPr>
          <w:sz w:val="24"/>
          <w:szCs w:val="24"/>
        </w:rPr>
      </w:pPr>
      <w:r>
        <w:rPr>
          <w:sz w:val="24"/>
          <w:szCs w:val="24"/>
        </w:rPr>
        <w:t>Answer (A)</w:t>
      </w:r>
    </w:p>
    <w:p>
      <w:pPr>
        <w:pStyle w:val="Normal"/>
        <w:spacing w:lineRule="auto" w:line="216"/>
        <w:rPr>
          <w:sz w:val="24"/>
          <w:szCs w:val="24"/>
        </w:rPr>
      </w:pPr>
      <w:r>
        <w:rPr>
          <w:sz w:val="24"/>
          <w:szCs w:val="24"/>
        </w:rPr>
        <w:t>Comment (C)</w:t>
      </w:r>
    </w:p>
    <w:p>
      <w:pPr>
        <w:pStyle w:val="Normal"/>
        <w:spacing w:lineRule="auto" w:line="216"/>
        <w:rPr>
          <w:sz w:val="24"/>
          <w:szCs w:val="24"/>
        </w:rPr>
      </w:pPr>
      <w:r>
        <w:rPr>
          <w:sz w:val="24"/>
          <w:szCs w:val="24"/>
        </w:rPr>
      </w:r>
    </w:p>
    <w:p>
      <w:pPr>
        <w:pStyle w:val="Normal"/>
        <w:spacing w:lineRule="auto" w:line="216"/>
        <w:rPr>
          <w:sz w:val="24"/>
          <w:szCs w:val="24"/>
        </w:rPr>
      </w:pPr>
      <w:r>
        <w:rPr>
          <w:sz w:val="24"/>
          <w:szCs w:val="24"/>
        </w:rPr>
        <w:t>C: Not only Apple but also Android will be introducing MAC randomization features, at least for developers, so we should not be too quick to jump to conclusions about what MAC randomization will mean in situations like session continuity until we know more about the specific implementations in August and September.</w:t>
      </w:r>
    </w:p>
    <w:p>
      <w:pPr>
        <w:pStyle w:val="Normal"/>
        <w:spacing w:lineRule="auto" w:line="216"/>
        <w:rPr>
          <w:sz w:val="24"/>
          <w:szCs w:val="24"/>
        </w:rPr>
      </w:pPr>
      <w:r>
        <w:rPr>
          <w:sz w:val="24"/>
          <w:szCs w:val="24"/>
        </w:rPr>
      </w:r>
    </w:p>
    <w:p>
      <w:pPr>
        <w:pStyle w:val="Normal"/>
        <w:spacing w:lineRule="auto" w:line="216"/>
        <w:rPr>
          <w:sz w:val="24"/>
          <w:szCs w:val="24"/>
        </w:rPr>
      </w:pPr>
      <w:r>
        <w:rPr>
          <w:sz w:val="24"/>
          <w:szCs w:val="24"/>
        </w:rPr>
        <w:t>Q: In the last line of section 5.2.b Scope first paragraph it says “without decreasing user privacy”, but maybe this can be given further qualification by introducing language on confidentiality and integrity of the substitutive mechanisms?</w:t>
      </w:r>
    </w:p>
    <w:p>
      <w:pPr>
        <w:pStyle w:val="Normal"/>
        <w:spacing w:lineRule="auto" w:line="216"/>
        <w:rPr>
          <w:sz w:val="24"/>
          <w:szCs w:val="24"/>
        </w:rPr>
      </w:pPr>
      <w:r>
        <w:rPr>
          <w:sz w:val="24"/>
          <w:szCs w:val="24"/>
        </w:rPr>
      </w:r>
    </w:p>
    <w:p>
      <w:pPr>
        <w:pStyle w:val="Normal"/>
        <w:spacing w:lineRule="auto" w:line="216"/>
        <w:rPr>
          <w:sz w:val="24"/>
          <w:szCs w:val="24"/>
        </w:rPr>
      </w:pPr>
      <w:r>
        <w:rPr>
          <w:sz w:val="24"/>
          <w:szCs w:val="24"/>
        </w:rPr>
        <w:t>A: We already discussed this in the May meeting and it was agreed then that such a high level of specificity could create confusion. For instance, confidentiality would bring in questions relating to encryption and how would that work with associations and signing, and similar. We could not agree on wording.</w:t>
      </w:r>
    </w:p>
    <w:p>
      <w:pPr>
        <w:pStyle w:val="Normal"/>
        <w:spacing w:lineRule="auto" w:line="216"/>
        <w:rPr>
          <w:sz w:val="24"/>
          <w:szCs w:val="24"/>
        </w:rPr>
      </w:pPr>
      <w:r>
        <w:rPr>
          <w:sz w:val="24"/>
          <w:szCs w:val="24"/>
        </w:rPr>
      </w:r>
    </w:p>
    <w:p>
      <w:pPr>
        <w:pStyle w:val="Normal"/>
        <w:spacing w:lineRule="auto" w:line="216"/>
        <w:rPr>
          <w:sz w:val="24"/>
          <w:szCs w:val="24"/>
        </w:rPr>
      </w:pPr>
      <w:r>
        <w:rPr>
          <w:sz w:val="24"/>
          <w:szCs w:val="24"/>
        </w:rPr>
        <w:t>A: We also cannot guarantee any particular level of confidentiality.</w:t>
      </w:r>
    </w:p>
    <w:p>
      <w:pPr>
        <w:pStyle w:val="Normal"/>
        <w:spacing w:lineRule="auto" w:line="216"/>
        <w:rPr>
          <w:sz w:val="24"/>
          <w:szCs w:val="24"/>
        </w:rPr>
      </w:pPr>
      <w:r>
        <w:rPr>
          <w:sz w:val="24"/>
          <w:szCs w:val="24"/>
        </w:rPr>
      </w:r>
    </w:p>
    <w:p>
      <w:pPr>
        <w:pStyle w:val="Normal"/>
        <w:spacing w:lineRule="auto" w:line="216"/>
        <w:rPr>
          <w:sz w:val="24"/>
          <w:szCs w:val="24"/>
        </w:rPr>
      </w:pPr>
      <w:r>
        <w:rPr>
          <w:sz w:val="24"/>
          <w:szCs w:val="24"/>
        </w:rPr>
        <w:t>A: Current ambiguous wording gives more options for us in the future work of the task group when considering how these mechanisms may specifically work. Also, it’s not clear to me now if we are in fact discussing whether to expand beyond the scope of randomized and changing MAC addresses into the broader privacy work that is discussed in the other PAR proposal under consideration by this group. It would be helpful to have clear distinctions between the different PARs and their aims.</w:t>
      </w:r>
    </w:p>
    <w:p>
      <w:pPr>
        <w:pStyle w:val="Normal"/>
        <w:spacing w:lineRule="auto" w:line="216"/>
        <w:rPr>
          <w:sz w:val="24"/>
          <w:szCs w:val="24"/>
        </w:rPr>
      </w:pPr>
      <w:r>
        <w:rPr>
          <w:sz w:val="24"/>
          <w:szCs w:val="24"/>
        </w:rPr>
      </w:r>
    </w:p>
    <w:p>
      <w:pPr>
        <w:pStyle w:val="Normal"/>
        <w:spacing w:lineRule="auto" w:line="216"/>
        <w:rPr>
          <w:sz w:val="24"/>
          <w:szCs w:val="24"/>
        </w:rPr>
      </w:pPr>
      <w:r>
        <w:rPr>
          <w:sz w:val="24"/>
          <w:szCs w:val="24"/>
        </w:rPr>
        <w:t>Q: Can we have a clarification on how this relates to the other PAR? It seems reasonable with crisp distinctions.</w:t>
      </w:r>
    </w:p>
    <w:p>
      <w:pPr>
        <w:pStyle w:val="Normal"/>
        <w:spacing w:lineRule="auto" w:line="216"/>
        <w:rPr>
          <w:sz w:val="24"/>
          <w:szCs w:val="24"/>
        </w:rPr>
      </w:pPr>
      <w:r>
        <w:rPr>
          <w:sz w:val="24"/>
          <w:szCs w:val="24"/>
        </w:rPr>
      </w:r>
    </w:p>
    <w:p>
      <w:pPr>
        <w:pStyle w:val="Normal"/>
        <w:spacing w:lineRule="auto" w:line="216"/>
        <w:rPr>
          <w:sz w:val="24"/>
          <w:szCs w:val="24"/>
        </w:rPr>
      </w:pPr>
      <w:r>
        <w:rPr>
          <w:sz w:val="24"/>
          <w:szCs w:val="24"/>
        </w:rPr>
        <w:t>A: The original question was not meant to broaden the scope of this work, but merely to qualify the already existent ambition to incorporate privacy-preserving features of the mechanisms under consideration in section 5.2.b of the PAR draft. Maybe inspiration can be sought in document 11-20/1442r9 section 4.2 on alternative identifiers?</w:t>
      </w:r>
    </w:p>
    <w:p>
      <w:pPr>
        <w:pStyle w:val="Normal"/>
        <w:spacing w:lineRule="auto" w:line="216"/>
        <w:rPr>
          <w:sz w:val="24"/>
          <w:szCs w:val="24"/>
        </w:rPr>
      </w:pPr>
      <w:r>
        <w:rPr>
          <w:sz w:val="24"/>
          <w:szCs w:val="24"/>
        </w:rPr>
      </w:r>
    </w:p>
    <w:p>
      <w:pPr>
        <w:pStyle w:val="Normal"/>
        <w:spacing w:lineRule="auto" w:line="216"/>
        <w:rPr>
          <w:sz w:val="24"/>
          <w:szCs w:val="24"/>
        </w:rPr>
      </w:pPr>
      <w:r>
        <w:rPr>
          <w:sz w:val="24"/>
          <w:szCs w:val="24"/>
        </w:rPr>
        <w:t>A: In addition to the locational privacy concerns in 1442r9 section 4.2 should we not also add the behavioural tracking concerns from P802E?</w:t>
      </w:r>
    </w:p>
    <w:p>
      <w:pPr>
        <w:pStyle w:val="Normal"/>
        <w:spacing w:lineRule="auto" w:line="216"/>
        <w:rPr>
          <w:sz w:val="24"/>
          <w:szCs w:val="24"/>
        </w:rPr>
      </w:pPr>
      <w:r>
        <w:rPr>
          <w:sz w:val="24"/>
          <w:szCs w:val="24"/>
        </w:rPr>
      </w:r>
    </w:p>
    <w:p>
      <w:pPr>
        <w:pStyle w:val="Normal"/>
        <w:spacing w:lineRule="auto" w:line="216"/>
        <w:rPr>
          <w:sz w:val="24"/>
          <w:szCs w:val="24"/>
        </w:rPr>
      </w:pPr>
      <w:r>
        <w:rPr>
          <w:sz w:val="24"/>
          <w:szCs w:val="24"/>
        </w:rPr>
        <w:t>C: Discussion on word-smithing around addition to section 5.2.b with results:</w:t>
      </w:r>
    </w:p>
    <w:p>
      <w:pPr>
        <w:pStyle w:val="Normal"/>
        <w:spacing w:lineRule="auto" w:line="216"/>
        <w:rPr>
          <w:sz w:val="24"/>
          <w:szCs w:val="24"/>
        </w:rPr>
      </w:pPr>
      <w:r>
        <w:rPr>
          <w:sz w:val="24"/>
          <w:szCs w:val="24"/>
        </w:rPr>
      </w:r>
    </w:p>
    <w:p>
      <w:pPr>
        <w:pStyle w:val="Normal"/>
        <w:spacing w:lineRule="auto" w:line="216"/>
        <w:rPr>
          <w:sz w:val="24"/>
          <w:szCs w:val="24"/>
        </w:rPr>
      </w:pPr>
      <w:r>
        <w:rPr>
          <w:sz w:val="24"/>
          <w:szCs w:val="24"/>
        </w:rPr>
        <w:t>Appended into 742r3 section 5.2.b first paragraph: “</w:t>
      </w:r>
      <w:r>
        <w:rPr>
          <w:sz w:val="24"/>
          <w:szCs w:val="24"/>
          <w:highlight w:val="yellow"/>
          <w:lang w:val="en-US"/>
        </w:rPr>
        <w:t>User privacy concerns include exposure of trackable information to third parties or exposure of an individual's presence or behavior.</w:t>
      </w:r>
      <w:r>
        <w:rPr>
          <w:sz w:val="24"/>
          <w:szCs w:val="24"/>
          <w:lang w:val="en-US"/>
        </w:rPr>
        <w:t>”</w:t>
      </w:r>
    </w:p>
    <w:p>
      <w:pPr>
        <w:pStyle w:val="Normal"/>
        <w:spacing w:lineRule="auto" w:line="216"/>
        <w:rPr>
          <w:sz w:val="24"/>
          <w:szCs w:val="24"/>
        </w:rPr>
      </w:pPr>
      <w:r>
        <w:rPr>
          <w:sz w:val="24"/>
          <w:szCs w:val="24"/>
        </w:rPr>
      </w:r>
    </w:p>
    <w:p>
      <w:pPr>
        <w:pStyle w:val="Normal"/>
        <w:spacing w:lineRule="auto" w:line="216"/>
        <w:rPr>
          <w:sz w:val="24"/>
          <w:szCs w:val="24"/>
        </w:rPr>
      </w:pPr>
      <w:r>
        <w:rPr>
          <w:sz w:val="24"/>
          <w:szCs w:val="24"/>
        </w:rPr>
        <w:t>Q: In section 5.2.b there is mentioning of customer support, but it’s not clear that it’s within the remit of IEEE 802 to define mechanisms for customer support only because some network operators have previously been using some 802 features for this purpose.</w:t>
      </w:r>
    </w:p>
    <w:p>
      <w:pPr>
        <w:pStyle w:val="Normal"/>
        <w:spacing w:lineRule="auto" w:line="216"/>
        <w:rPr>
          <w:sz w:val="24"/>
          <w:szCs w:val="24"/>
        </w:rPr>
      </w:pPr>
      <w:r>
        <w:rPr>
          <w:sz w:val="24"/>
          <w:szCs w:val="24"/>
        </w:rPr>
      </w:r>
    </w:p>
    <w:p>
      <w:pPr>
        <w:pStyle w:val="Normal"/>
        <w:spacing w:lineRule="auto" w:line="216"/>
        <w:rPr>
          <w:sz w:val="24"/>
          <w:szCs w:val="24"/>
        </w:rPr>
      </w:pPr>
      <w:r>
        <w:rPr>
          <w:sz w:val="24"/>
          <w:szCs w:val="24"/>
        </w:rPr>
        <w:t>C: We may not be able to resolve that issue in this study group, but it will have to wait for the task group phase. Currently the PAR tries to follow the outlines of the conclusions of the topic interest group phase that is recorded in 1442r9.</w:t>
      </w:r>
    </w:p>
    <w:p>
      <w:pPr>
        <w:pStyle w:val="Normal"/>
        <w:spacing w:lineRule="auto" w:line="216"/>
        <w:rPr>
          <w:sz w:val="24"/>
          <w:szCs w:val="24"/>
        </w:rPr>
      </w:pPr>
      <w:r>
        <w:rPr>
          <w:sz w:val="24"/>
          <w:szCs w:val="24"/>
        </w:rPr>
      </w:r>
    </w:p>
    <w:p>
      <w:pPr>
        <w:pStyle w:val="Normal"/>
        <w:spacing w:lineRule="auto" w:line="216"/>
        <w:rPr>
          <w:sz w:val="24"/>
          <w:szCs w:val="24"/>
        </w:rPr>
      </w:pPr>
      <w:r>
        <w:rPr>
          <w:sz w:val="24"/>
          <w:szCs w:val="24"/>
        </w:rPr>
        <w:t>Chair: In this meeting we should at least have a straw-poll to ascertain whether this draft PAR is now moving in the right direction.</w:t>
      </w:r>
    </w:p>
    <w:p>
      <w:pPr>
        <w:pStyle w:val="Normal"/>
        <w:spacing w:lineRule="auto" w:line="216"/>
        <w:rPr>
          <w:sz w:val="24"/>
          <w:szCs w:val="24"/>
        </w:rPr>
      </w:pPr>
      <w:r>
        <w:rPr>
          <w:sz w:val="24"/>
          <w:szCs w:val="24"/>
        </w:rPr>
      </w:r>
    </w:p>
    <w:p>
      <w:pPr>
        <w:pStyle w:val="Normal"/>
        <w:spacing w:lineRule="auto" w:line="216"/>
        <w:rPr>
          <w:sz w:val="24"/>
          <w:szCs w:val="24"/>
        </w:rPr>
      </w:pPr>
      <w:r>
        <w:rPr>
          <w:sz w:val="24"/>
          <w:szCs w:val="24"/>
          <w:highlight w:val="green"/>
        </w:rPr>
        <w:t>[[Two participants had to drop of the call at 11 EDT but declared their intention to vote in favour of 742r3 as amended by highlighted yellow text above]]</w:t>
      </w:r>
    </w:p>
    <w:p>
      <w:pPr>
        <w:pStyle w:val="Normal"/>
        <w:spacing w:lineRule="auto" w:line="216"/>
        <w:rPr>
          <w:sz w:val="24"/>
          <w:szCs w:val="24"/>
        </w:rPr>
      </w:pPr>
      <w:r>
        <w:rPr>
          <w:sz w:val="24"/>
          <w:szCs w:val="24"/>
        </w:rPr>
      </w:r>
    </w:p>
    <w:p>
      <w:pPr>
        <w:pStyle w:val="Normal"/>
        <w:spacing w:lineRule="auto" w:line="216"/>
        <w:rPr>
          <w:sz w:val="24"/>
          <w:szCs w:val="24"/>
        </w:rPr>
      </w:pPr>
      <w:r>
        <w:rPr>
          <w:sz w:val="24"/>
          <w:szCs w:val="24"/>
        </w:rPr>
        <w:t xml:space="preserve">Q: Another question is 5.2.b second paragraph first sentence – it is confusing since there is always a unique MAC-to-STA mapping? </w:t>
      </w:r>
    </w:p>
    <w:p>
      <w:pPr>
        <w:pStyle w:val="Normal"/>
        <w:spacing w:lineRule="auto" w:line="216"/>
        <w:rPr>
          <w:sz w:val="24"/>
          <w:szCs w:val="24"/>
        </w:rPr>
      </w:pPr>
      <w:r>
        <w:rPr>
          <w:sz w:val="24"/>
          <w:szCs w:val="24"/>
        </w:rPr>
      </w:r>
    </w:p>
    <w:p>
      <w:pPr>
        <w:pStyle w:val="Normal"/>
        <w:spacing w:lineRule="auto" w:line="216"/>
        <w:rPr>
          <w:sz w:val="24"/>
          <w:szCs w:val="24"/>
        </w:rPr>
      </w:pPr>
      <w:r>
        <w:rPr>
          <w:sz w:val="24"/>
          <w:szCs w:val="24"/>
        </w:rPr>
        <w:t>A: We discussed before, but unfortunately Mark already left the call. He is capable of explaining the rationale of this wording.</w:t>
      </w:r>
    </w:p>
    <w:p>
      <w:pPr>
        <w:pStyle w:val="Normal"/>
        <w:spacing w:lineRule="auto" w:line="216"/>
        <w:rPr>
          <w:sz w:val="24"/>
          <w:szCs w:val="24"/>
        </w:rPr>
      </w:pPr>
      <w:r>
        <w:rPr>
          <w:sz w:val="24"/>
          <w:szCs w:val="24"/>
        </w:rPr>
      </w:r>
    </w:p>
    <w:p>
      <w:pPr>
        <w:pStyle w:val="Normal"/>
        <w:spacing w:lineRule="auto" w:line="216"/>
        <w:rPr>
          <w:sz w:val="24"/>
          <w:szCs w:val="24"/>
        </w:rPr>
      </w:pPr>
      <w:r>
        <w:rPr>
          <w:sz w:val="24"/>
          <w:szCs w:val="24"/>
        </w:rPr>
        <w:t>C: I would currently reject this PAR draft in a strawpoll because of this ambiguity. I am sure the intention is to highlight that the mapping may be changing over time, or selected from a pool of mappings, including as described by 802C SLAP. So it is not in fact disruption of the uniqueness of the mapping that is the issue to be designed against here.</w:t>
      </w:r>
    </w:p>
    <w:p>
      <w:pPr>
        <w:pStyle w:val="Normal"/>
        <w:spacing w:lineRule="auto" w:line="216"/>
        <w:rPr>
          <w:sz w:val="24"/>
          <w:szCs w:val="24"/>
        </w:rPr>
      </w:pPr>
      <w:r>
        <w:rPr>
          <w:sz w:val="24"/>
          <w:szCs w:val="24"/>
        </w:rPr>
      </w:r>
    </w:p>
    <w:p>
      <w:pPr>
        <w:pStyle w:val="Normal"/>
        <w:spacing w:lineRule="auto" w:line="216"/>
        <w:rPr>
          <w:sz w:val="24"/>
          <w:szCs w:val="24"/>
        </w:rPr>
      </w:pPr>
      <w:r>
        <w:rPr>
          <w:sz w:val="24"/>
          <w:szCs w:val="24"/>
        </w:rPr>
        <w:t>C: 802C is not mandatory to implement, and so relying on network operators to use one or the other quadrant will not work. We need more general solutions which are not restricted to a SLAP quadrant.</w:t>
      </w:r>
    </w:p>
    <w:p>
      <w:pPr>
        <w:pStyle w:val="Normal"/>
        <w:spacing w:lineRule="auto" w:line="216"/>
        <w:rPr>
          <w:sz w:val="24"/>
          <w:szCs w:val="24"/>
        </w:rPr>
      </w:pPr>
      <w:r>
        <w:rPr>
          <w:sz w:val="24"/>
          <w:szCs w:val="24"/>
        </w:rPr>
      </w:r>
    </w:p>
    <w:p>
      <w:pPr>
        <w:pStyle w:val="Normal"/>
        <w:spacing w:lineRule="auto" w:line="216"/>
        <w:rPr>
          <w:sz w:val="24"/>
          <w:szCs w:val="24"/>
        </w:rPr>
      </w:pPr>
      <w:r>
        <w:rPr>
          <w:sz w:val="24"/>
          <w:szCs w:val="24"/>
        </w:rPr>
        <w:t>C: Agreed.</w:t>
      </w:r>
    </w:p>
    <w:p>
      <w:pPr>
        <w:pStyle w:val="Normal"/>
        <w:spacing w:lineRule="auto" w:line="216"/>
        <w:rPr>
          <w:sz w:val="24"/>
          <w:szCs w:val="24"/>
        </w:rPr>
      </w:pPr>
      <w:r>
        <w:rPr>
          <w:sz w:val="24"/>
          <w:szCs w:val="24"/>
        </w:rPr>
      </w:r>
    </w:p>
    <w:p>
      <w:pPr>
        <w:pStyle w:val="Normal"/>
        <w:spacing w:lineRule="auto" w:line="216"/>
        <w:rPr>
          <w:sz w:val="24"/>
          <w:szCs w:val="24"/>
        </w:rPr>
      </w:pPr>
      <w:r>
        <w:rPr>
          <w:sz w:val="24"/>
          <w:szCs w:val="24"/>
        </w:rPr>
        <w:t>6.1.2 Straw poll: Is the text of 11-20-742r3 acceptable as PAR text for RCM SG?</w:t>
      </w:r>
    </w:p>
    <w:p>
      <w:pPr>
        <w:pStyle w:val="Normal"/>
        <w:spacing w:lineRule="auto" w:line="216"/>
        <w:rPr>
          <w:sz w:val="24"/>
          <w:szCs w:val="24"/>
        </w:rPr>
      </w:pPr>
      <w:r>
        <w:rPr>
          <w:sz w:val="24"/>
          <w:szCs w:val="24"/>
        </w:rPr>
      </w:r>
    </w:p>
    <w:p>
      <w:pPr>
        <w:pStyle w:val="Normal"/>
        <w:spacing w:lineRule="auto" w:line="216"/>
        <w:rPr>
          <w:sz w:val="24"/>
          <w:szCs w:val="24"/>
        </w:rPr>
      </w:pPr>
      <w:r>
        <w:rPr>
          <w:sz w:val="24"/>
          <w:szCs w:val="24"/>
        </w:rPr>
        <w:t>Results:</w:t>
      </w:r>
    </w:p>
    <w:p>
      <w:pPr>
        <w:pStyle w:val="Normal"/>
        <w:spacing w:lineRule="auto" w:line="216"/>
        <w:rPr>
          <w:sz w:val="24"/>
          <w:szCs w:val="24"/>
        </w:rPr>
      </w:pPr>
      <w:r>
        <w:rPr>
          <w:sz w:val="24"/>
          <w:szCs w:val="24"/>
        </w:rPr>
        <w:t>Y/N/A/No answer</w:t>
      </w:r>
    </w:p>
    <w:p>
      <w:pPr>
        <w:pStyle w:val="Normal"/>
        <w:spacing w:lineRule="auto" w:line="216"/>
        <w:rPr>
          <w:sz w:val="24"/>
          <w:szCs w:val="24"/>
        </w:rPr>
      </w:pPr>
      <w:r>
        <w:rPr>
          <w:sz w:val="24"/>
          <w:szCs w:val="24"/>
        </w:rPr>
        <w:t>5/1/3/1</w:t>
      </w:r>
    </w:p>
    <w:p>
      <w:pPr>
        <w:pStyle w:val="Normal"/>
        <w:spacing w:lineRule="auto" w:line="216"/>
        <w:rPr>
          <w:sz w:val="24"/>
          <w:szCs w:val="24"/>
        </w:rPr>
      </w:pPr>
      <w:r>
        <w:rPr>
          <w:sz w:val="24"/>
          <w:szCs w:val="24"/>
        </w:rPr>
      </w:r>
    </w:p>
    <w:p>
      <w:pPr>
        <w:pStyle w:val="Normal"/>
        <w:spacing w:lineRule="auto" w:line="216"/>
        <w:rPr>
          <w:sz w:val="24"/>
          <w:szCs w:val="24"/>
        </w:rPr>
      </w:pPr>
      <w:r>
        <w:rPr>
          <w:sz w:val="24"/>
          <w:szCs w:val="24"/>
        </w:rPr>
        <w:t xml:space="preserve">Chair notes that straw poll passes. </w:t>
      </w:r>
      <w:r>
        <w:rPr>
          <w:sz w:val="24"/>
          <w:szCs w:val="24"/>
          <w:highlight w:val="green"/>
        </w:rPr>
        <w:t>See above for reference to two participants that declared intention to participate in straw poll as affirmative (Y) voters but that dropped off the call before the actual poll was carried out.</w:t>
      </w:r>
    </w:p>
    <w:p>
      <w:pPr>
        <w:pStyle w:val="Normal"/>
        <w:spacing w:lineRule="auto" w:line="216"/>
        <w:rPr>
          <w:sz w:val="24"/>
          <w:szCs w:val="24"/>
        </w:rPr>
      </w:pPr>
      <w:r>
        <w:rPr>
          <w:sz w:val="24"/>
          <w:szCs w:val="24"/>
        </w:rPr>
      </w:r>
    </w:p>
    <w:p>
      <w:pPr>
        <w:pStyle w:val="Normal"/>
        <w:spacing w:lineRule="auto" w:line="216"/>
        <w:rPr>
          <w:sz w:val="24"/>
          <w:szCs w:val="24"/>
        </w:rPr>
      </w:pPr>
      <w:r>
        <w:rPr>
          <w:sz w:val="24"/>
          <w:szCs w:val="24"/>
        </w:rPr>
        <w:t>Chair: We have only ten minutes left of the allocated calling time. I propose that we hold off discussions on the CSD document until our next call. Our target then will be a strawpoll on the CSD.</w:t>
      </w:r>
    </w:p>
    <w:p>
      <w:pPr>
        <w:pStyle w:val="Normal"/>
        <w:spacing w:lineRule="auto" w:line="216"/>
        <w:rPr>
          <w:sz w:val="24"/>
          <w:szCs w:val="24"/>
        </w:rPr>
      </w:pPr>
      <w:r>
        <w:rPr>
          <w:sz w:val="24"/>
          <w:szCs w:val="24"/>
        </w:rPr>
      </w:r>
    </w:p>
    <w:p>
      <w:pPr>
        <w:pStyle w:val="Normal"/>
        <w:spacing w:lineRule="auto" w:line="216"/>
        <w:rPr>
          <w:sz w:val="24"/>
          <w:szCs w:val="24"/>
        </w:rPr>
      </w:pPr>
      <w:r>
        <w:rPr>
          <w:sz w:val="24"/>
          <w:szCs w:val="24"/>
        </w:rPr>
        <w:t>C: It is not likely that ten minutes will be enough for a substantive revisit to the CSD, so agreed.</w:t>
      </w:r>
    </w:p>
    <w:p>
      <w:pPr>
        <w:pStyle w:val="Heading2"/>
        <w:rPr>
          <w:rFonts w:ascii="Times New Roman" w:hAnsi="Times New Roman"/>
        </w:rPr>
      </w:pPr>
      <w:r>
        <w:rPr>
          <w:rFonts w:ascii="Times New Roman" w:hAnsi="Times New Roman"/>
        </w:rPr>
        <w:t xml:space="preserve">8. </w:t>
      </w:r>
      <w:bookmarkStart w:id="5" w:name="_Toc42867520"/>
      <w:r>
        <w:rPr>
          <w:rFonts w:ascii="Times New Roman" w:hAnsi="Times New Roman"/>
        </w:rPr>
        <w:t>Review upcoming Telecon Schedule</w:t>
      </w:r>
      <w:bookmarkEnd w:id="5"/>
    </w:p>
    <w:p>
      <w:pPr>
        <w:pStyle w:val="Normal"/>
        <w:rPr/>
      </w:pPr>
      <w:r>
        <w:rPr/>
      </w:r>
    </w:p>
    <w:p>
      <w:pPr>
        <w:pStyle w:val="Normal"/>
        <w:rPr>
          <w:sz w:val="24"/>
          <w:szCs w:val="24"/>
        </w:rPr>
      </w:pPr>
      <w:r>
        <w:rPr>
          <w:sz w:val="24"/>
          <w:szCs w:val="24"/>
        </w:rPr>
        <w:t>The next teleconference will be Monday August 17</w:t>
      </w:r>
      <w:r>
        <w:rPr>
          <w:sz w:val="24"/>
          <w:szCs w:val="24"/>
          <w:vertAlign w:val="superscript"/>
        </w:rPr>
        <w:t xml:space="preserve">th </w:t>
      </w:r>
      <w:r>
        <w:rPr>
          <w:sz w:val="24"/>
          <w:szCs w:val="24"/>
        </w:rPr>
        <w:t>10:00 EDT</w:t>
      </w:r>
    </w:p>
    <w:p>
      <w:pPr>
        <w:pStyle w:val="Heading2"/>
        <w:rPr>
          <w:rFonts w:ascii="Times New Roman" w:hAnsi="Times New Roman"/>
        </w:rPr>
      </w:pPr>
      <w:r>
        <w:rPr>
          <w:rFonts w:ascii="Times New Roman" w:hAnsi="Times New Roman"/>
        </w:rPr>
        <w:t xml:space="preserve">9. </w:t>
      </w:r>
      <w:bookmarkStart w:id="6" w:name="_Toc42867521"/>
      <w:r>
        <w:rPr>
          <w:rFonts w:ascii="Times New Roman" w:hAnsi="Times New Roman"/>
        </w:rPr>
        <w:t>AOB:</w:t>
      </w:r>
      <w:bookmarkEnd w:id="6"/>
    </w:p>
    <w:p>
      <w:pPr>
        <w:pStyle w:val="Normal"/>
        <w:rPr/>
      </w:pPr>
      <w:r>
        <w:rPr/>
      </w:r>
    </w:p>
    <w:p>
      <w:pPr>
        <w:pStyle w:val="Normal"/>
        <w:rPr>
          <w:sz w:val="24"/>
          <w:szCs w:val="24"/>
          <w:lang w:val="en-US"/>
        </w:rPr>
      </w:pPr>
      <w:r>
        <w:rPr>
          <w:sz w:val="24"/>
          <w:szCs w:val="24"/>
          <w:lang w:val="en-US"/>
        </w:rPr>
        <w:t>No other business was raised.</w:t>
      </w:r>
    </w:p>
    <w:p>
      <w:pPr>
        <w:pStyle w:val="Heading2"/>
        <w:rPr>
          <w:rFonts w:ascii="Times New Roman" w:hAnsi="Times New Roman"/>
        </w:rPr>
      </w:pPr>
      <w:r>
        <w:rPr>
          <w:rFonts w:ascii="Times New Roman" w:hAnsi="Times New Roman"/>
        </w:rPr>
        <w:t xml:space="preserve">10. </w:t>
      </w:r>
      <w:bookmarkStart w:id="7" w:name="_Toc42867522"/>
      <w:r>
        <w:rPr>
          <w:rFonts w:ascii="Times New Roman" w:hAnsi="Times New Roman"/>
        </w:rPr>
        <w:t>Adjourned: 11:</w:t>
      </w:r>
      <w:r>
        <w:rPr>
          <w:rFonts w:ascii="Times New Roman" w:hAnsi="Times New Roman"/>
        </w:rPr>
        <w:t>3</w:t>
      </w:r>
      <w:r>
        <w:rPr>
          <w:rFonts w:ascii="Times New Roman" w:hAnsi="Times New Roman"/>
        </w:rPr>
        <w:t>0 hrs. EDT</w:t>
      </w:r>
      <w:bookmarkEnd w:id="7"/>
    </w:p>
    <w:p>
      <w:pPr>
        <w:pStyle w:val="Heading1"/>
        <w:rPr>
          <w:rFonts w:ascii="Times New Roman" w:hAnsi="Times New Roman"/>
          <w:sz w:val="24"/>
          <w:szCs w:val="24"/>
        </w:rPr>
      </w:pPr>
      <w:bookmarkStart w:id="8" w:name="_Toc42867523"/>
      <w:r>
        <w:rPr>
          <w:rFonts w:ascii="Times New Roman" w:hAnsi="Times New Roman"/>
          <w:sz w:val="24"/>
          <w:szCs w:val="24"/>
        </w:rPr>
        <w:t>Attendance:</w:t>
      </w:r>
      <w:bookmarkEnd w:id="8"/>
    </w:p>
    <w:p>
      <w:pPr>
        <w:pStyle w:val="Normal"/>
        <w:rPr>
          <w:sz w:val="24"/>
          <w:szCs w:val="24"/>
        </w:rPr>
      </w:pPr>
      <w:r>
        <w:rPr>
          <w:sz w:val="24"/>
          <w:szCs w:val="24"/>
        </w:rPr>
      </w:r>
    </w:p>
    <w:p>
      <w:pPr>
        <w:pStyle w:val="Normal"/>
        <w:rPr>
          <w:sz w:val="24"/>
          <w:szCs w:val="24"/>
        </w:rPr>
      </w:pPr>
      <w:r>
        <w:rPr/>
      </w:r>
    </w:p>
    <w:tbl>
      <w:tblPr>
        <w:tblW w:w="10110" w:type="dxa"/>
        <w:jc w:val="left"/>
        <w:tblInd w:w="0" w:type="dxa"/>
        <w:tblCellMar>
          <w:top w:w="0" w:type="dxa"/>
          <w:left w:w="0" w:type="dxa"/>
          <w:bottom w:w="0" w:type="dxa"/>
          <w:right w:w="0" w:type="dxa"/>
        </w:tblCellMar>
      </w:tblPr>
      <w:tblGrid>
        <w:gridCol w:w="2047"/>
        <w:gridCol w:w="2048"/>
        <w:gridCol w:w="2415"/>
        <w:gridCol w:w="3600"/>
      </w:tblGrid>
      <w:tr>
        <w:trPr>
          <w:trHeight w:val="300" w:hRule="atLeast"/>
        </w:trPr>
        <w:tc>
          <w:tcPr>
            <w:tcW w:w="2047" w:type="dxa"/>
            <w:tcBorders/>
            <w:vAlign w:val="center"/>
          </w:tcPr>
          <w:p>
            <w:pPr>
              <w:pStyle w:val="TableContents"/>
              <w:jc w:val="center"/>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Breakout</w:t>
            </w:r>
          </w:p>
        </w:tc>
        <w:tc>
          <w:tcPr>
            <w:tcW w:w="2048" w:type="dxa"/>
            <w:tcBorders/>
            <w:vAlign w:val="center"/>
          </w:tcPr>
          <w:p>
            <w:pPr>
              <w:pStyle w:val="TableContents"/>
              <w:jc w:val="center"/>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Timestamp</w:t>
            </w:r>
          </w:p>
        </w:tc>
        <w:tc>
          <w:tcPr>
            <w:tcW w:w="2415" w:type="dxa"/>
            <w:tcBorders/>
            <w:vAlign w:val="center"/>
          </w:tcPr>
          <w:p>
            <w:pPr>
              <w:pStyle w:val="TableContents"/>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Name</w:t>
            </w:r>
          </w:p>
        </w:tc>
        <w:tc>
          <w:tcPr>
            <w:tcW w:w="3600" w:type="dxa"/>
            <w:tcBorders/>
            <w:vAlign w:val="center"/>
          </w:tcPr>
          <w:p>
            <w:pPr>
              <w:pStyle w:val="TableContents"/>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Affiliation</w:t>
            </w:r>
          </w:p>
        </w:tc>
      </w:tr>
      <w:tr>
        <w:trPr>
          <w:trHeight w:val="300" w:hRule="atLeast"/>
        </w:trPr>
        <w:tc>
          <w:tcPr>
            <w:tcW w:w="2047" w:type="dxa"/>
            <w:tcBorders/>
            <w:vAlign w:val="center"/>
          </w:tcPr>
          <w:p>
            <w:pPr>
              <w:pStyle w:val="TableContents"/>
              <w:jc w:val="center"/>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RCM SG</w:t>
            </w:r>
          </w:p>
        </w:tc>
        <w:tc>
          <w:tcPr>
            <w:tcW w:w="2048" w:type="dxa"/>
            <w:tcBorders/>
            <w:vAlign w:val="center"/>
          </w:tcPr>
          <w:p>
            <w:pPr>
              <w:pStyle w:val="TableContents"/>
              <w:jc w:val="center"/>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8/4</w:t>
            </w:r>
          </w:p>
        </w:tc>
        <w:tc>
          <w:tcPr>
            <w:tcW w:w="2415" w:type="dxa"/>
            <w:tcBorders/>
            <w:vAlign w:val="center"/>
          </w:tcPr>
          <w:p>
            <w:pPr>
              <w:pStyle w:val="TableContents"/>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AKHTAR, NADEEM</w:t>
            </w:r>
          </w:p>
        </w:tc>
        <w:tc>
          <w:tcPr>
            <w:tcW w:w="3600" w:type="dxa"/>
            <w:tcBorders/>
            <w:vAlign w:val="center"/>
          </w:tcPr>
          <w:p>
            <w:pPr>
              <w:pStyle w:val="TableContents"/>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Arista Networks, Inc.</w:t>
            </w:r>
          </w:p>
        </w:tc>
      </w:tr>
      <w:tr>
        <w:trPr>
          <w:trHeight w:val="300" w:hRule="atLeast"/>
        </w:trPr>
        <w:tc>
          <w:tcPr>
            <w:tcW w:w="2047" w:type="dxa"/>
            <w:tcBorders/>
            <w:vAlign w:val="center"/>
          </w:tcPr>
          <w:p>
            <w:pPr>
              <w:pStyle w:val="TableContents"/>
              <w:jc w:val="center"/>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RCM SG</w:t>
            </w:r>
          </w:p>
        </w:tc>
        <w:tc>
          <w:tcPr>
            <w:tcW w:w="2048" w:type="dxa"/>
            <w:tcBorders/>
            <w:vAlign w:val="center"/>
          </w:tcPr>
          <w:p>
            <w:pPr>
              <w:pStyle w:val="TableContents"/>
              <w:jc w:val="center"/>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8/4</w:t>
            </w:r>
          </w:p>
        </w:tc>
        <w:tc>
          <w:tcPr>
            <w:tcW w:w="2415" w:type="dxa"/>
            <w:tcBorders/>
            <w:vAlign w:val="center"/>
          </w:tcPr>
          <w:p>
            <w:pPr>
              <w:pStyle w:val="TableContents"/>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Andersdotter, Amelia</w:t>
            </w:r>
          </w:p>
        </w:tc>
        <w:tc>
          <w:tcPr>
            <w:tcW w:w="3600" w:type="dxa"/>
            <w:tcBorders/>
            <w:vAlign w:val="center"/>
          </w:tcPr>
          <w:p>
            <w:pPr>
              <w:pStyle w:val="TableContents"/>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None - Self-funded</w:t>
            </w:r>
          </w:p>
        </w:tc>
      </w:tr>
      <w:tr>
        <w:trPr>
          <w:trHeight w:val="300" w:hRule="atLeast"/>
        </w:trPr>
        <w:tc>
          <w:tcPr>
            <w:tcW w:w="2047" w:type="dxa"/>
            <w:tcBorders/>
            <w:vAlign w:val="center"/>
          </w:tcPr>
          <w:p>
            <w:pPr>
              <w:pStyle w:val="TableContents"/>
              <w:jc w:val="center"/>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RCM SG</w:t>
            </w:r>
          </w:p>
        </w:tc>
        <w:tc>
          <w:tcPr>
            <w:tcW w:w="2048" w:type="dxa"/>
            <w:tcBorders/>
            <w:vAlign w:val="center"/>
          </w:tcPr>
          <w:p>
            <w:pPr>
              <w:pStyle w:val="TableContents"/>
              <w:jc w:val="center"/>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8/4</w:t>
            </w:r>
          </w:p>
        </w:tc>
        <w:tc>
          <w:tcPr>
            <w:tcW w:w="2415" w:type="dxa"/>
            <w:tcBorders/>
            <w:vAlign w:val="center"/>
          </w:tcPr>
          <w:p>
            <w:pPr>
              <w:pStyle w:val="TableContents"/>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Harkins, Daniel</w:t>
            </w:r>
          </w:p>
        </w:tc>
        <w:tc>
          <w:tcPr>
            <w:tcW w:w="3600" w:type="dxa"/>
            <w:tcBorders/>
            <w:vAlign w:val="center"/>
          </w:tcPr>
          <w:p>
            <w:pPr>
              <w:pStyle w:val="TableContents"/>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Aruba Networks, Inc.</w:t>
            </w:r>
          </w:p>
        </w:tc>
      </w:tr>
      <w:tr>
        <w:trPr>
          <w:trHeight w:val="300" w:hRule="atLeast"/>
        </w:trPr>
        <w:tc>
          <w:tcPr>
            <w:tcW w:w="2047" w:type="dxa"/>
            <w:tcBorders/>
            <w:vAlign w:val="center"/>
          </w:tcPr>
          <w:p>
            <w:pPr>
              <w:pStyle w:val="TableContents"/>
              <w:jc w:val="center"/>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RCM SG</w:t>
            </w:r>
          </w:p>
        </w:tc>
        <w:tc>
          <w:tcPr>
            <w:tcW w:w="2048" w:type="dxa"/>
            <w:tcBorders/>
            <w:vAlign w:val="center"/>
          </w:tcPr>
          <w:p>
            <w:pPr>
              <w:pStyle w:val="TableContents"/>
              <w:jc w:val="center"/>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8/4</w:t>
            </w:r>
          </w:p>
        </w:tc>
        <w:tc>
          <w:tcPr>
            <w:tcW w:w="2415" w:type="dxa"/>
            <w:tcBorders/>
            <w:vAlign w:val="center"/>
          </w:tcPr>
          <w:p>
            <w:pPr>
              <w:pStyle w:val="TableContents"/>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Henry, Jerome</w:t>
            </w:r>
          </w:p>
        </w:tc>
        <w:tc>
          <w:tcPr>
            <w:tcW w:w="3600" w:type="dxa"/>
            <w:tcBorders/>
            <w:vAlign w:val="center"/>
          </w:tcPr>
          <w:p>
            <w:pPr>
              <w:pStyle w:val="TableContents"/>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Cisco Systems, Inc.</w:t>
            </w:r>
          </w:p>
        </w:tc>
      </w:tr>
      <w:tr>
        <w:trPr>
          <w:trHeight w:val="300" w:hRule="atLeast"/>
        </w:trPr>
        <w:tc>
          <w:tcPr>
            <w:tcW w:w="2047" w:type="dxa"/>
            <w:tcBorders/>
            <w:vAlign w:val="center"/>
          </w:tcPr>
          <w:p>
            <w:pPr>
              <w:pStyle w:val="TableContents"/>
              <w:jc w:val="center"/>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RCM SG</w:t>
            </w:r>
          </w:p>
        </w:tc>
        <w:tc>
          <w:tcPr>
            <w:tcW w:w="2048" w:type="dxa"/>
            <w:tcBorders/>
            <w:vAlign w:val="center"/>
          </w:tcPr>
          <w:p>
            <w:pPr>
              <w:pStyle w:val="TableContents"/>
              <w:jc w:val="center"/>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8/4</w:t>
            </w:r>
          </w:p>
        </w:tc>
        <w:tc>
          <w:tcPr>
            <w:tcW w:w="2415" w:type="dxa"/>
            <w:tcBorders/>
            <w:vAlign w:val="center"/>
          </w:tcPr>
          <w:p>
            <w:pPr>
              <w:pStyle w:val="TableContents"/>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Huang, Po-Kai</w:t>
            </w:r>
          </w:p>
        </w:tc>
        <w:tc>
          <w:tcPr>
            <w:tcW w:w="3600" w:type="dxa"/>
            <w:tcBorders/>
            <w:vAlign w:val="center"/>
          </w:tcPr>
          <w:p>
            <w:pPr>
              <w:pStyle w:val="TableContents"/>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Intel Corporation</w:t>
            </w:r>
          </w:p>
        </w:tc>
      </w:tr>
      <w:tr>
        <w:trPr>
          <w:trHeight w:val="300" w:hRule="atLeast"/>
        </w:trPr>
        <w:tc>
          <w:tcPr>
            <w:tcW w:w="2047" w:type="dxa"/>
            <w:tcBorders/>
            <w:vAlign w:val="center"/>
          </w:tcPr>
          <w:p>
            <w:pPr>
              <w:pStyle w:val="TableContents"/>
              <w:jc w:val="center"/>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RCM SG</w:t>
            </w:r>
          </w:p>
        </w:tc>
        <w:tc>
          <w:tcPr>
            <w:tcW w:w="2048" w:type="dxa"/>
            <w:tcBorders/>
            <w:vAlign w:val="center"/>
          </w:tcPr>
          <w:p>
            <w:pPr>
              <w:pStyle w:val="TableContents"/>
              <w:jc w:val="center"/>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8/4</w:t>
            </w:r>
          </w:p>
        </w:tc>
        <w:tc>
          <w:tcPr>
            <w:tcW w:w="2415" w:type="dxa"/>
            <w:tcBorders/>
            <w:vAlign w:val="center"/>
          </w:tcPr>
          <w:p>
            <w:pPr>
              <w:pStyle w:val="TableContents"/>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Ji, Chenhe</w:t>
            </w:r>
          </w:p>
        </w:tc>
        <w:tc>
          <w:tcPr>
            <w:tcW w:w="3600" w:type="dxa"/>
            <w:tcBorders/>
            <w:vAlign w:val="center"/>
          </w:tcPr>
          <w:p>
            <w:pPr>
              <w:pStyle w:val="TableContents"/>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Huawei Technologies Co., Ltd</w:t>
            </w:r>
          </w:p>
        </w:tc>
      </w:tr>
      <w:tr>
        <w:trPr>
          <w:trHeight w:val="300" w:hRule="atLeast"/>
        </w:trPr>
        <w:tc>
          <w:tcPr>
            <w:tcW w:w="2047" w:type="dxa"/>
            <w:tcBorders/>
            <w:vAlign w:val="center"/>
          </w:tcPr>
          <w:p>
            <w:pPr>
              <w:pStyle w:val="TableContents"/>
              <w:jc w:val="center"/>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RCM SG</w:t>
            </w:r>
          </w:p>
        </w:tc>
        <w:tc>
          <w:tcPr>
            <w:tcW w:w="2048" w:type="dxa"/>
            <w:tcBorders/>
            <w:vAlign w:val="center"/>
          </w:tcPr>
          <w:p>
            <w:pPr>
              <w:pStyle w:val="TableContents"/>
              <w:jc w:val="center"/>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8/4</w:t>
            </w:r>
          </w:p>
        </w:tc>
        <w:tc>
          <w:tcPr>
            <w:tcW w:w="2415" w:type="dxa"/>
            <w:tcBorders/>
            <w:vAlign w:val="center"/>
          </w:tcPr>
          <w:p>
            <w:pPr>
              <w:pStyle w:val="TableContents"/>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Riegel, Maximilian</w:t>
            </w:r>
          </w:p>
        </w:tc>
        <w:tc>
          <w:tcPr>
            <w:tcW w:w="3600" w:type="dxa"/>
            <w:tcBorders/>
            <w:vAlign w:val="center"/>
          </w:tcPr>
          <w:p>
            <w:pPr>
              <w:pStyle w:val="TableContents"/>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Nokia</w:t>
            </w:r>
          </w:p>
        </w:tc>
      </w:tr>
      <w:tr>
        <w:trPr>
          <w:trHeight w:val="300" w:hRule="atLeast"/>
        </w:trPr>
        <w:tc>
          <w:tcPr>
            <w:tcW w:w="2047" w:type="dxa"/>
            <w:tcBorders/>
            <w:vAlign w:val="center"/>
          </w:tcPr>
          <w:p>
            <w:pPr>
              <w:pStyle w:val="TableContents"/>
              <w:jc w:val="center"/>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(not from mentor)</w:t>
            </w:r>
          </w:p>
        </w:tc>
        <w:tc>
          <w:tcPr>
            <w:tcW w:w="2048" w:type="dxa"/>
            <w:tcBorders/>
            <w:vAlign w:val="center"/>
          </w:tcPr>
          <w:p>
            <w:pPr>
              <w:pStyle w:val="TableContents"/>
              <w:jc w:val="center"/>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r>
          </w:p>
        </w:tc>
        <w:tc>
          <w:tcPr>
            <w:tcW w:w="2415" w:type="dxa"/>
            <w:tcBorders/>
            <w:vAlign w:val="center"/>
          </w:tcPr>
          <w:p>
            <w:pPr>
              <w:pStyle w:val="TableContents"/>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Carol Ansley</w:t>
            </w:r>
          </w:p>
        </w:tc>
        <w:tc>
          <w:tcPr>
            <w:tcW w:w="3600" w:type="dxa"/>
            <w:tcBorders/>
            <w:vAlign w:val="center"/>
          </w:tcPr>
          <w:p>
            <w:pPr>
              <w:pStyle w:val="TableContents"/>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Self</w:t>
            </w:r>
          </w:p>
        </w:tc>
      </w:tr>
      <w:tr>
        <w:trPr>
          <w:trHeight w:val="300" w:hRule="atLeast"/>
        </w:trPr>
        <w:tc>
          <w:tcPr>
            <w:tcW w:w="2047" w:type="dxa"/>
            <w:tcBorders/>
            <w:vAlign w:val="center"/>
          </w:tcPr>
          <w:p>
            <w:pPr>
              <w:pStyle w:val="TableContents"/>
              <w:jc w:val="center"/>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(not from mentor)</w:t>
            </w:r>
          </w:p>
        </w:tc>
        <w:tc>
          <w:tcPr>
            <w:tcW w:w="2048" w:type="dxa"/>
            <w:tcBorders/>
            <w:vAlign w:val="center"/>
          </w:tcPr>
          <w:p>
            <w:pPr>
              <w:pStyle w:val="TableContents"/>
              <w:jc w:val="center"/>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r>
          </w:p>
        </w:tc>
        <w:tc>
          <w:tcPr>
            <w:tcW w:w="2415" w:type="dxa"/>
            <w:tcBorders/>
            <w:vAlign w:val="center"/>
          </w:tcPr>
          <w:p>
            <w:pPr>
              <w:pStyle w:val="TableContents"/>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Mark Hamilton</w:t>
            </w:r>
          </w:p>
        </w:tc>
        <w:tc>
          <w:tcPr>
            <w:tcW w:w="3600" w:type="dxa"/>
            <w:tcBorders/>
            <w:vAlign w:val="center"/>
          </w:tcPr>
          <w:p>
            <w:pPr>
              <w:pStyle w:val="TableContents"/>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Commscope/Ruckus</w:t>
            </w:r>
          </w:p>
        </w:tc>
      </w:tr>
      <w:tr>
        <w:trPr>
          <w:trHeight w:val="300" w:hRule="atLeast"/>
        </w:trPr>
        <w:tc>
          <w:tcPr>
            <w:tcW w:w="2047" w:type="dxa"/>
            <w:tcBorders/>
            <w:vAlign w:val="center"/>
          </w:tcPr>
          <w:p>
            <w:pPr>
              <w:pStyle w:val="TableContents"/>
              <w:jc w:val="center"/>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RCM SG</w:t>
            </w:r>
          </w:p>
        </w:tc>
        <w:tc>
          <w:tcPr>
            <w:tcW w:w="2048" w:type="dxa"/>
            <w:tcBorders/>
            <w:vAlign w:val="center"/>
          </w:tcPr>
          <w:p>
            <w:pPr>
              <w:pStyle w:val="TableContents"/>
              <w:jc w:val="center"/>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8/4</w:t>
            </w:r>
          </w:p>
        </w:tc>
        <w:tc>
          <w:tcPr>
            <w:tcW w:w="2415" w:type="dxa"/>
            <w:tcBorders/>
            <w:vAlign w:val="center"/>
          </w:tcPr>
          <w:p>
            <w:pPr>
              <w:pStyle w:val="TableContents"/>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Smith, Graham</w:t>
            </w:r>
          </w:p>
        </w:tc>
        <w:tc>
          <w:tcPr>
            <w:tcW w:w="3600" w:type="dxa"/>
            <w:tcBorders/>
            <w:vAlign w:val="center"/>
          </w:tcPr>
          <w:p>
            <w:pPr>
              <w:pStyle w:val="TableContents"/>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SR Technologies</w:t>
            </w:r>
          </w:p>
        </w:tc>
      </w:tr>
    </w:tbl>
    <w:p>
      <w:pPr>
        <w:pStyle w:val="Normal"/>
        <w:rPr>
          <w:szCs w:val="22"/>
        </w:rPr>
      </w:pPr>
      <w:r>
        <w:rPr/>
      </w:r>
    </w:p>
    <w:sectPr>
      <w:headerReference w:type="default" r:id="rId5"/>
      <w:footerReference w:type="default" r:id="rId6"/>
      <w:type w:val="nextPage"/>
      <w:pgSz w:w="12240" w:h="15840"/>
      <w:pgMar w:left="1080" w:right="1080" w:header="432" w:top="1080" w:footer="432" w:bottom="108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Calibri Light">
    <w:charset w:val="00"/>
    <w:family w:val="roman"/>
    <w:pitch w:val="variable"/>
  </w:font>
  <w:font w:name="Calibri">
    <w:altName w:val="sans-serif"/>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6480"/>
        <w:tab w:val="center" w:pos="4680" w:leader="none"/>
        <w:tab w:val="right" w:pos="9360" w:leader="none"/>
        <w:tab w:val="right" w:pos="12960" w:leader="none"/>
      </w:tabs>
      <w:rPr>
        <w:lang w:val="de-DE"/>
      </w:rPr>
    </w:pPr>
    <w:r>
      <w:rPr/>
      <w:fldChar w:fldCharType="begin"/>
    </w:r>
    <w:r>
      <w:rPr/>
      <w:instrText> SUBJECT </w:instrText>
    </w:r>
    <w:r>
      <w:rPr/>
      <w:fldChar w:fldCharType="separate"/>
    </w:r>
    <w:r>
      <w:rPr/>
      <w:t>Minutes</w:t>
    </w:r>
    <w:r>
      <w:rPr/>
      <w:fldChar w:fldCharType="end"/>
    </w:r>
    <w:r>
      <w:rPr>
        <w:lang w:val="de-DE"/>
      </w:rPr>
      <w:tab/>
      <w:t xml:space="preserve">page </w:t>
    </w:r>
    <w:r>
      <w:rPr/>
      <w:fldChar w:fldCharType="begin"/>
    </w:r>
    <w:r>
      <w:rPr/>
      <w:instrText> PAGE </w:instrText>
    </w:r>
    <w:r>
      <w:rPr/>
      <w:fldChar w:fldCharType="separate"/>
    </w:r>
    <w:r>
      <w:rPr/>
      <w:t>4</w:t>
    </w:r>
    <w:r>
      <w:rPr/>
      <w:fldChar w:fldCharType="end"/>
    </w:r>
    <w:r>
      <w:rPr>
        <w:lang w:val="de-DE"/>
      </w:rPr>
      <w:tab/>
      <w:t xml:space="preserve">    Amelia Andersdotter (Self)</w:t>
    </w:r>
  </w:p>
  <w:p>
    <w:pPr>
      <w:pStyle w:val="Normal"/>
      <w:rPr>
        <w:lang w:val="de-DE"/>
      </w:rPr>
    </w:pPr>
    <w:r>
      <w:rPr>
        <w:lang w:val="de-D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6480"/>
        <w:tab w:val="center" w:pos="4680" w:leader="none"/>
        <w:tab w:val="right" w:pos="9360" w:leader="none"/>
        <w:tab w:val="right" w:pos="12960" w:leader="none"/>
      </w:tabs>
      <w:rPr/>
    </w:pPr>
    <w:r>
      <w:rPr/>
      <w:t>August 2020</w:t>
    </w:r>
    <w:r>
      <w:rPr/>
      <w:tab/>
      <w:tab/>
      <w:t xml:space="preserve"> doc.: IEEE 802.11-20/1184r0</w:t>
    </w:r>
  </w:p>
</w:hdr>
</file>

<file path=word/settings.xml><?xml version="1.0" encoding="utf-8"?>
<w:settings xmlns:w="http://schemas.openxmlformats.org/wordprocessingml/2006/main">
  <w:zoom w:percent="100"/>
  <w:mirrorMargins/>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eastAsia="Times New Roman" w:ascii="Times New Roman" w:hAnsi="Times New Roman" w:cs="Times New Roman"/>
      <w:color w:val="auto"/>
      <w:kern w:val="0"/>
      <w:sz w:val="22"/>
      <w:szCs w:val="20"/>
      <w:lang w:val="en-GB" w:eastAsia="en-US" w:bidi="ar-SA"/>
    </w:rPr>
  </w:style>
  <w:style w:type="paragraph" w:styleId="Heading1">
    <w:name w:val="Heading 1"/>
    <w:basedOn w:val="Normal"/>
    <w:next w:val="Normal"/>
    <w:link w:val="Heading1Char"/>
    <w:qFormat/>
    <w:pPr>
      <w:keepNext w:val="true"/>
      <w:keepLines/>
      <w:spacing w:before="320" w:after="0"/>
      <w:outlineLvl w:val="0"/>
    </w:pPr>
    <w:rPr>
      <w:rFonts w:ascii="Arial" w:hAnsi="Arial"/>
      <w:b/>
      <w:sz w:val="32"/>
      <w:u w:val="single"/>
    </w:rPr>
  </w:style>
  <w:style w:type="paragraph" w:styleId="Heading2">
    <w:name w:val="Heading 2"/>
    <w:basedOn w:val="Normal"/>
    <w:next w:val="Normal"/>
    <w:qFormat/>
    <w:rsid w:val="00d75a6e"/>
    <w:pPr>
      <w:keepNext w:val="true"/>
      <w:keepLines/>
      <w:spacing w:before="280" w:after="0"/>
      <w:outlineLvl w:val="1"/>
    </w:pPr>
    <w:rPr>
      <w:rFonts w:ascii="Arial" w:hAnsi="Arial"/>
      <w:b/>
      <w:sz w:val="24"/>
      <w:szCs w:val="24"/>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ink">
    <w:name w:val="Hyperlink"/>
    <w:uiPriority w:val="99"/>
    <w:rPr>
      <w:color w:val="0000FF"/>
      <w:u w:val="single"/>
    </w:rPr>
  </w:style>
  <w:style w:type="character" w:styleId="Heading1Char" w:customStyle="1">
    <w:name w:val="Heading 1 Char"/>
    <w:basedOn w:val="DefaultParagraphFont"/>
    <w:link w:val="Heading1"/>
    <w:qFormat/>
    <w:rsid w:val="0022759a"/>
    <w:rPr>
      <w:rFonts w:ascii="Arial" w:hAnsi="Arial"/>
      <w:b/>
      <w:sz w:val="32"/>
      <w:u w:val="single"/>
      <w:lang w:val="en-GB"/>
    </w:rPr>
  </w:style>
  <w:style w:type="character" w:styleId="BodyTextChar" w:customStyle="1">
    <w:name w:val="Body Text Char"/>
    <w:basedOn w:val="DefaultParagraphFont"/>
    <w:link w:val="BodyText"/>
    <w:qFormat/>
    <w:rsid w:val="0022759a"/>
    <w:rPr/>
  </w:style>
  <w:style w:type="character" w:styleId="UnresolvedMention1" w:customStyle="1">
    <w:name w:val="Unresolved Mention1"/>
    <w:basedOn w:val="DefaultParagraphFont"/>
    <w:uiPriority w:val="99"/>
    <w:semiHidden/>
    <w:unhideWhenUsed/>
    <w:qFormat/>
    <w:rsid w:val="0022759a"/>
    <w:rPr>
      <w:color w:val="605E5C"/>
      <w:shd w:fill="E1DFDD" w:val="clear"/>
    </w:rPr>
  </w:style>
  <w:style w:type="character" w:styleId="VisitedInternet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styleId="IndexLink" w:customStyle="1">
    <w:name w:val="Index Link"/>
    <w:qFormat/>
    <w:rPr/>
  </w:style>
  <w:style w:type="character" w:styleId="BalloonTextChar" w:customStyle="1">
    <w:name w:val="Balloon Text Char"/>
    <w:basedOn w:val="DefaultParagraphFont"/>
    <w:link w:val="BalloonText"/>
    <w:semiHidden/>
    <w:qFormat/>
    <w:rsid w:val="00f14fd2"/>
    <w:rPr>
      <w:rFonts w:eastAsia="Times New Roman"/>
      <w:sz w:val="18"/>
      <w:szCs w:val="18"/>
      <w:lang w:val="en-GB"/>
    </w:rPr>
  </w:style>
  <w:style w:type="character" w:styleId="UnresolvedMention">
    <w:name w:val="Unresolved Mention"/>
    <w:basedOn w:val="DefaultParagraphFont"/>
    <w:uiPriority w:val="99"/>
    <w:semiHidden/>
    <w:unhideWhenUsed/>
    <w:qFormat/>
    <w:rsid w:val="003c6e39"/>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DejaVu Sans" w:cs="Noto Sans Devanagari"/>
      <w:sz w:val="28"/>
      <w:szCs w:val="28"/>
    </w:rPr>
  </w:style>
  <w:style w:type="paragraph" w:styleId="TextBody">
    <w:name w:val="Body Text"/>
    <w:basedOn w:val="Normal"/>
    <w:link w:val="BodyTextChar"/>
    <w:unhideWhenUsed/>
    <w:rsid w:val="0022759a"/>
    <w:pPr>
      <w:spacing w:before="0" w:after="120"/>
    </w:pPr>
    <w:rPr>
      <w:sz w:val="20"/>
      <w:lang w:val="en-US"/>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TOCHeading">
    <w:name w:val="TOC Heading"/>
    <w:basedOn w:val="Heading1"/>
    <w:next w:val="Normal"/>
    <w:uiPriority w:val="39"/>
    <w:unhideWhenUsed/>
    <w:qFormat/>
    <w:rsid w:val="0022759a"/>
    <w:pPr>
      <w:spacing w:lineRule="auto" w:line="259" w:before="240" w:after="0"/>
    </w:pPr>
    <w:rPr>
      <w:rFonts w:ascii="Calibri Light" w:hAnsi="Calibri Light" w:eastAsia="SimHei" w:cs="" w:asciiTheme="majorHAnsi" w:cstheme="majorBidi" w:eastAsiaTheme="majorEastAsia" w:hAnsiTheme="majorHAnsi"/>
      <w:b w:val="false"/>
      <w:color w:val="2F5496" w:themeColor="accent1" w:themeShade="bf"/>
      <w:szCs w:val="32"/>
      <w:u w:val="none"/>
      <w:lang w:val="en-US"/>
    </w:rPr>
  </w:style>
  <w:style w:type="paragraph" w:styleId="Contents1">
    <w:name w:val="TOC 1"/>
    <w:basedOn w:val="Normal"/>
    <w:next w:val="Normal"/>
    <w:autoRedefine/>
    <w:uiPriority w:val="39"/>
    <w:rsid w:val="007777a3"/>
    <w:pPr>
      <w:spacing w:before="0" w:after="100"/>
    </w:pPr>
    <w:rPr/>
  </w:style>
  <w:style w:type="paragraph" w:styleId="Contents2">
    <w:name w:val="TOC 2"/>
    <w:basedOn w:val="Normal"/>
    <w:next w:val="Normal"/>
    <w:autoRedefine/>
    <w:uiPriority w:val="39"/>
    <w:rsid w:val="00284f1d"/>
    <w:pPr>
      <w:spacing w:before="0" w:after="100"/>
      <w:ind w:left="220" w:hanging="0"/>
    </w:pPr>
    <w:rPr/>
  </w:style>
  <w:style w:type="paragraph" w:styleId="ListParagraph">
    <w:name w:val="List Paragraph"/>
    <w:basedOn w:val="Normal"/>
    <w:uiPriority w:val="34"/>
    <w:qFormat/>
    <w:rsid w:val="00de3fbc"/>
    <w:pPr>
      <w:spacing w:before="0" w:after="0"/>
      <w:ind w:left="720" w:hanging="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styleId="FrameContents" w:customStyle="1">
    <w:name w:val="Frame Contents"/>
    <w:basedOn w:val="Normal"/>
    <w:qFormat/>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BalloonText">
    <w:name w:val="Balloon Text"/>
    <w:basedOn w:val="Normal"/>
    <w:link w:val="BalloonTextChar"/>
    <w:semiHidden/>
    <w:unhideWhenUsed/>
    <w:qFormat/>
    <w:rsid w:val="00f14fd2"/>
    <w:pPr/>
    <w:rPr>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ntor.ieee.org/802.11/dcn/20/11-20-0995-02-0rcm-rcm-sg-agenda.pptx" TargetMode="External"/><Relationship Id="rId3" Type="http://schemas.openxmlformats.org/officeDocument/2006/relationships/hyperlink" Target="https://mentor.ieee.org/802.11/dcn/20/11-20-0742-02-0rcm-proposed-par-draft.docx" TargetMode="External"/><Relationship Id="rId4" Type="http://schemas.openxmlformats.org/officeDocument/2006/relationships/hyperlink" Target="https://mentor.ieee.org/802.11/dcn/20/11-20-0766-00-0rcm-telecon-minutes-rcm-sg-11-may-2020.docx"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LibreOffice/6.4.5.2$Linux_X86_64 LibreOffice_project/40$Build-2</Application>
  <Pages>4</Pages>
  <Words>1107</Words>
  <Characters>5924</Characters>
  <CharactersWithSpaces>6934</CharactersWithSpaces>
  <Paragraphs>113</Paragraphs>
  <Company>Self</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2020-08-05T14:41:00Z</dcterms:created>
  <dc:creator>stephen.mccann@ieee.org</dc:creator>
  <dc:description>Stephen McCann</dc:description>
  <cp:keywords>July 2020</cp:keywords>
  <dc:language>sv-SE</dc:language>
  <cp:lastModifiedBy>Amelia Andersdotter</cp:lastModifiedBy>
  <cp:lastPrinted>1900-01-01T07:00:00Z</cp:lastPrinted>
  <dcterms:modified xsi:type="dcterms:W3CDTF">2020-08-06T10:21:33Z</dcterms:modified>
  <cp:revision>4</cp:revision>
  <dc:subject>Minutes</dc:subject>
  <dc:title>doc.: IEEE 802.11-20/1118r0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Self</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