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04D808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579D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A5783C">
              <w:rPr>
                <w:b w:val="0"/>
                <w:sz w:val="20"/>
              </w:rPr>
              <w:t>2</w:t>
            </w:r>
            <w:r w:rsidR="00B00DE8">
              <w:rPr>
                <w:b w:val="0"/>
                <w:sz w:val="20"/>
              </w:rPr>
              <w:t>7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FF1746" w:rsidRDefault="00FF17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FF1746" w:rsidRDefault="00FF1746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4EAABF63" w14:textId="5D236DBE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B00AF3D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044F6EC3" w14:textId="6EC5DDAE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23, 2020</w:t>
                            </w:r>
                          </w:p>
                          <w:p w14:paraId="37D64CC1" w14:textId="61BFAED5" w:rsidR="00FF1746" w:rsidRDefault="00FF1746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27, 2020</w:t>
                            </w:r>
                          </w:p>
                          <w:p w14:paraId="30AAFA3F" w14:textId="77777777" w:rsidR="00FF1746" w:rsidRDefault="00FF1746">
                            <w:pPr>
                              <w:jc w:val="both"/>
                            </w:pPr>
                          </w:p>
                          <w:p w14:paraId="4A2D0FD7" w14:textId="154742BC" w:rsidR="00FF1746" w:rsidRDefault="00FF1746" w:rsidP="00DA65E9">
                            <w:pPr>
                              <w:jc w:val="both"/>
                            </w:pPr>
                          </w:p>
                          <w:p w14:paraId="127CB971" w14:textId="77777777" w:rsidR="00FF1746" w:rsidRDefault="00FF1746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FF1746" w:rsidRDefault="00FF17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FF1746" w:rsidRDefault="00FF1746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4EAABF63" w14:textId="5D236DBE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B00AF3D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044F6EC3" w14:textId="6EC5DDAE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23, 2020</w:t>
                      </w:r>
                    </w:p>
                    <w:p w14:paraId="37D64CC1" w14:textId="61BFAED5" w:rsidR="00FF1746" w:rsidRDefault="00FF1746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27, 2020</w:t>
                      </w:r>
                    </w:p>
                    <w:p w14:paraId="30AAFA3F" w14:textId="77777777" w:rsidR="00FF1746" w:rsidRDefault="00FF1746">
                      <w:pPr>
                        <w:jc w:val="both"/>
                      </w:pPr>
                    </w:p>
                    <w:p w14:paraId="4A2D0FD7" w14:textId="154742BC" w:rsidR="00FF1746" w:rsidRDefault="00FF1746" w:rsidP="00DA65E9">
                      <w:pPr>
                        <w:jc w:val="both"/>
                      </w:pPr>
                    </w:p>
                    <w:p w14:paraId="127CB971" w14:textId="77777777" w:rsidR="00FF1746" w:rsidRDefault="00FF1746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562B12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562B12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562B12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562B12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A47F5C" w:rsidRPr="00B20564">
          <w:rPr>
            <w:rStyle w:val="Hyperlink"/>
            <w:sz w:val="22"/>
            <w:szCs w:val="22"/>
          </w:rPr>
          <w:t>839r</w:t>
        </w:r>
        <w:r w:rsidR="00A47F5C">
          <w:rPr>
            <w:rStyle w:val="Hyperlink"/>
            <w:sz w:val="22"/>
            <w:szCs w:val="22"/>
          </w:rPr>
          <w:t>2</w:t>
        </w:r>
      </w:hyperlink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5A98BE93" w:rsidR="00894622" w:rsidRDefault="00894622" w:rsidP="004E0FD0">
      <w:pPr>
        <w:rPr>
          <w:szCs w:val="22"/>
        </w:rPr>
      </w:pPr>
    </w:p>
    <w:p w14:paraId="30D406B6" w14:textId="511250E1" w:rsidR="00990260" w:rsidRDefault="00990260" w:rsidP="004E0FD0">
      <w:pPr>
        <w:rPr>
          <w:szCs w:val="22"/>
        </w:rPr>
      </w:pPr>
    </w:p>
    <w:p w14:paraId="46B59CA2" w14:textId="4046C4F9" w:rsidR="00990260" w:rsidRDefault="00990260" w:rsidP="004E0FD0">
      <w:pPr>
        <w:rPr>
          <w:szCs w:val="22"/>
        </w:rPr>
      </w:pPr>
    </w:p>
    <w:p w14:paraId="75FF614A" w14:textId="6144561B" w:rsidR="00990260" w:rsidRDefault="00990260" w:rsidP="004E0FD0">
      <w:pPr>
        <w:rPr>
          <w:szCs w:val="22"/>
        </w:rPr>
      </w:pPr>
    </w:p>
    <w:p w14:paraId="726BBAEF" w14:textId="4C80CB10" w:rsidR="00990260" w:rsidRPr="0039540D" w:rsidRDefault="00990260" w:rsidP="009902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9EF594A" w14:textId="77777777" w:rsidR="00990260" w:rsidRPr="001916B5" w:rsidRDefault="00990260" w:rsidP="00990260">
      <w:pPr>
        <w:rPr>
          <w:szCs w:val="22"/>
        </w:rPr>
      </w:pPr>
    </w:p>
    <w:p w14:paraId="5E41261A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5F9275" w14:textId="190EAC84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 xml:space="preserve">The Chair (Sigurd </w:t>
      </w:r>
      <w:proofErr w:type="spellStart"/>
      <w:r w:rsidRPr="00990260">
        <w:rPr>
          <w:szCs w:val="22"/>
        </w:rPr>
        <w:t>Schelstraete</w:t>
      </w:r>
      <w:proofErr w:type="spellEnd"/>
      <w:r w:rsidRPr="00990260">
        <w:rPr>
          <w:szCs w:val="22"/>
        </w:rPr>
        <w:t xml:space="preserve">, </w:t>
      </w:r>
      <w:proofErr w:type="spellStart"/>
      <w:r w:rsidRPr="00990260">
        <w:rPr>
          <w:szCs w:val="22"/>
        </w:rPr>
        <w:t>Quantenna</w:t>
      </w:r>
      <w:proofErr w:type="spellEnd"/>
      <w:r w:rsidRPr="00990260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990260">
        <w:rPr>
          <w:szCs w:val="22"/>
        </w:rPr>
        <w:t>:00 ET.</w:t>
      </w:r>
    </w:p>
    <w:p w14:paraId="61825244" w14:textId="21AF3A77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>The Chair follows the agenda in 11-20/0927r1</w:t>
      </w:r>
      <w:r>
        <w:rPr>
          <w:szCs w:val="22"/>
        </w:rPr>
        <w:t>2</w:t>
      </w:r>
    </w:p>
    <w:p w14:paraId="5F9AEAA5" w14:textId="77777777" w:rsidR="00990260" w:rsidRPr="001916B5" w:rsidRDefault="00990260" w:rsidP="00990260">
      <w:pPr>
        <w:numPr>
          <w:ilvl w:val="0"/>
          <w:numId w:val="2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528A404" w14:textId="77777777" w:rsidR="00990260" w:rsidRPr="00A47F5C" w:rsidRDefault="00990260" w:rsidP="00990260">
      <w:pPr>
        <w:numPr>
          <w:ilvl w:val="0"/>
          <w:numId w:val="2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4FE2D8A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7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970r4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Multi-RU indication in RU allocation subfield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Ross Jian Yu)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[6 SPs]</w:t>
      </w:r>
    </w:p>
    <w:p w14:paraId="4625D489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8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985r0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RU Allocation Subfield Design in EHT-SIG Follow up (</w:t>
      </w:r>
      <w:proofErr w:type="spellStart"/>
      <w:r w:rsidR="00336190" w:rsidRPr="00641457">
        <w:rPr>
          <w:sz w:val="22"/>
          <w:szCs w:val="22"/>
        </w:rPr>
        <w:t>Myeongjin</w:t>
      </w:r>
      <w:proofErr w:type="spellEnd"/>
      <w:r w:rsidR="00336190" w:rsidRPr="00641457">
        <w:rPr>
          <w:sz w:val="22"/>
          <w:szCs w:val="22"/>
        </w:rPr>
        <w:t xml:space="preserve"> Kim)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[4 SPs]</w:t>
      </w:r>
    </w:p>
    <w:p w14:paraId="34575799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9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971r0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Spoofing indication in EHT-SIG</w:t>
      </w:r>
      <w:r w:rsidR="00336190" w:rsidRPr="00641457">
        <w:rPr>
          <w:sz w:val="22"/>
          <w:szCs w:val="22"/>
        </w:rPr>
        <w:tab/>
        <w:t xml:space="preserve">                       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Mengshi</w:t>
      </w:r>
      <w:proofErr w:type="spellEnd"/>
      <w:r w:rsidR="00336190" w:rsidRPr="00641457">
        <w:rPr>
          <w:sz w:val="22"/>
          <w:szCs w:val="22"/>
        </w:rPr>
        <w:t xml:space="preserve"> Hu)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15C85B88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0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1027r0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Indication of large-size RU combinations    </w:t>
      </w:r>
      <w:r w:rsidR="00336190" w:rsidRPr="00641457">
        <w:rPr>
          <w:sz w:val="22"/>
          <w:szCs w:val="22"/>
        </w:rPr>
        <w:tab/>
        <w:t xml:space="preserve"> 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Lei Huang)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[3 SPs]</w:t>
      </w:r>
    </w:p>
    <w:p w14:paraId="426C26CE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1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1102r0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Zero User RUs for Per-80MHz RU Allocation </w:t>
      </w:r>
      <w:proofErr w:type="spellStart"/>
      <w:r w:rsidR="00336190" w:rsidRPr="00641457">
        <w:rPr>
          <w:sz w:val="22"/>
          <w:szCs w:val="22"/>
        </w:rPr>
        <w:t>Signaling</w:t>
      </w:r>
      <w:proofErr w:type="spellEnd"/>
      <w:r w:rsidR="00336190" w:rsidRPr="00641457">
        <w:rPr>
          <w:sz w:val="22"/>
          <w:szCs w:val="22"/>
        </w:rPr>
        <w:t xml:space="preserve"> (</w:t>
      </w:r>
      <w:proofErr w:type="spellStart"/>
      <w:r w:rsidR="00336190" w:rsidRPr="00641457">
        <w:rPr>
          <w:sz w:val="22"/>
          <w:szCs w:val="22"/>
        </w:rPr>
        <w:t>Jianhan</w:t>
      </w:r>
      <w:proofErr w:type="spellEnd"/>
      <w:r w:rsidR="00336190" w:rsidRPr="00641457">
        <w:rPr>
          <w:sz w:val="22"/>
          <w:szCs w:val="22"/>
        </w:rPr>
        <w:t xml:space="preserve"> Liu)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4A1981BB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2" w:history="1">
        <w:r w:rsidR="00336190" w:rsidRPr="00641457">
          <w:rPr>
            <w:rStyle w:val="Hyperlink"/>
            <w:sz w:val="22"/>
            <w:szCs w:val="22"/>
          </w:rPr>
          <w:t>783r2</w:t>
        </w:r>
      </w:hyperlink>
      <w:r w:rsidR="00336190" w:rsidRPr="00641457">
        <w:rPr>
          <w:sz w:val="22"/>
          <w:szCs w:val="22"/>
        </w:rPr>
        <w:t xml:space="preserve"> EHT sig compression format</w:t>
      </w:r>
      <w:r w:rsidR="00336190" w:rsidRPr="00641457">
        <w:rPr>
          <w:sz w:val="22"/>
          <w:szCs w:val="22"/>
        </w:rPr>
        <w:tab/>
      </w:r>
      <w:r w:rsidR="00336190">
        <w:rPr>
          <w:sz w:val="22"/>
          <w:szCs w:val="22"/>
        </w:rPr>
        <w:tab/>
      </w:r>
      <w:r w:rsidR="00336190">
        <w:rPr>
          <w:sz w:val="22"/>
          <w:szCs w:val="22"/>
        </w:rPr>
        <w:tab/>
        <w:t xml:space="preserve">     </w:t>
      </w:r>
      <w:proofErr w:type="gramStart"/>
      <w:r w:rsidR="00336190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Yujian</w:t>
      </w:r>
      <w:proofErr w:type="spellEnd"/>
      <w:r w:rsidR="00336190" w:rsidRPr="00641457">
        <w:rPr>
          <w:sz w:val="22"/>
          <w:szCs w:val="22"/>
        </w:rPr>
        <w:t xml:space="preserve"> Ross</w:t>
      </w:r>
      <w:r w:rsidR="00336190">
        <w:rPr>
          <w:sz w:val="22"/>
          <w:szCs w:val="22"/>
        </w:rPr>
        <w:t>)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[SP2]</w:t>
      </w:r>
    </w:p>
    <w:p w14:paraId="4F92B50E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3" w:history="1">
        <w:r w:rsidR="00336190" w:rsidRPr="00641457">
          <w:rPr>
            <w:rStyle w:val="Hyperlink"/>
            <w:sz w:val="22"/>
            <w:szCs w:val="22"/>
          </w:rPr>
          <w:t>959r0</w:t>
        </w:r>
      </w:hyperlink>
      <w:r w:rsidR="00336190" w:rsidRPr="00641457">
        <w:rPr>
          <w:sz w:val="22"/>
          <w:szCs w:val="22"/>
        </w:rPr>
        <w:t xml:space="preserve"> Thoughts on U-SIG Contents</w:t>
      </w:r>
      <w:r w:rsidR="00336190" w:rsidRPr="00641457">
        <w:rPr>
          <w:sz w:val="22"/>
          <w:szCs w:val="22"/>
        </w:rPr>
        <w:tab/>
        <w:t xml:space="preserve">            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Wook</w:t>
      </w:r>
      <w:proofErr w:type="spellEnd"/>
      <w:r w:rsidR="00336190" w:rsidRPr="00641457">
        <w:rPr>
          <w:sz w:val="22"/>
          <w:szCs w:val="22"/>
        </w:rPr>
        <w:t xml:space="preserve"> Bong Lee)</w:t>
      </w:r>
    </w:p>
    <w:p w14:paraId="4A38B6EC" w14:textId="77777777" w:rsidR="00336190" w:rsidRPr="00641457" w:rsidRDefault="00562B12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4" w:history="1">
        <w:r w:rsidR="00336190" w:rsidRPr="00641457">
          <w:rPr>
            <w:rStyle w:val="Hyperlink"/>
            <w:sz w:val="22"/>
            <w:szCs w:val="22"/>
          </w:rPr>
          <w:t>969r1</w:t>
        </w:r>
      </w:hyperlink>
      <w:r w:rsidR="00336190" w:rsidRPr="00641457">
        <w:rPr>
          <w:sz w:val="22"/>
          <w:szCs w:val="22"/>
        </w:rPr>
        <w:t xml:space="preserve"> Bandwidth Indication for EHT PPDU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>Ross Jian Yu)</w:t>
      </w:r>
    </w:p>
    <w:p w14:paraId="1DB89500" w14:textId="77777777" w:rsidR="00990260" w:rsidRPr="00E87605" w:rsidRDefault="00990260" w:rsidP="00990260">
      <w:pPr>
        <w:pStyle w:val="ListParagraph"/>
        <w:ind w:left="1440"/>
        <w:rPr>
          <w:sz w:val="22"/>
          <w:szCs w:val="22"/>
        </w:rPr>
      </w:pPr>
    </w:p>
    <w:p w14:paraId="4D38DC91" w14:textId="77777777" w:rsidR="00990260" w:rsidRPr="00B70672" w:rsidRDefault="00990260" w:rsidP="00990260">
      <w:pPr>
        <w:numPr>
          <w:ilvl w:val="0"/>
          <w:numId w:val="2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19729007" w14:textId="77777777" w:rsidR="00990260" w:rsidRDefault="00990260" w:rsidP="00990260">
      <w:pPr>
        <w:rPr>
          <w:szCs w:val="22"/>
        </w:rPr>
      </w:pPr>
    </w:p>
    <w:p w14:paraId="5B0C1EDA" w14:textId="77777777" w:rsidR="00990260" w:rsidRDefault="00990260" w:rsidP="00990260">
      <w:pPr>
        <w:rPr>
          <w:szCs w:val="22"/>
        </w:rPr>
      </w:pPr>
    </w:p>
    <w:p w14:paraId="7B0887E1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151B827" w14:textId="77777777" w:rsidR="00990260" w:rsidRDefault="00990260" w:rsidP="0099026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7127BED" w14:textId="77777777" w:rsidR="00990260" w:rsidRDefault="00990260" w:rsidP="00990260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95"/>
        <w:gridCol w:w="2313"/>
        <w:gridCol w:w="5726"/>
      </w:tblGrid>
      <w:tr w:rsidR="00124548" w14:paraId="40B6491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9B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B7E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8C0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D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53DBD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036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263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D9E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496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6347509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739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FD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56F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F16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0275925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807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F82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960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9A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043D916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50E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C2E4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26C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EF8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24548" w14:paraId="393D87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B63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1BF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DA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90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7BC7E0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FE7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1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2F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FF3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09581FD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5A8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926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78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030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343BAE6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88B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A2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56E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EB9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4D0570B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DE1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CED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476F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43B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251F45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AB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1AE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70B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803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24548" w14:paraId="69A7C2D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999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BA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881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525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6051C7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21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2C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7D7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6C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42DCC15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542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71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0A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D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124548" w14:paraId="6B4C400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75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20D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406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CC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0D61DB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56C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3BC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F0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586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24548" w14:paraId="1E7123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2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8E8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ADE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266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115BED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75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91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CC2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2E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2714CDD9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C7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47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65B5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8D1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0A9B743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BD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E0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8A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1C59C5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F0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A1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2D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8EC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124548" w14:paraId="06E016B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A2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33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A56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A0C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10A8DA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F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44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21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848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1EA27D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E77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93A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B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41E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260849C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2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8D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171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D62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F9CFA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16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E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68E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54A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71127D8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D9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E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76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533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77C2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9DB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9BC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846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C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124548" w14:paraId="5DBC60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0A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8F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0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8C8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24548" w14:paraId="773AC7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F93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A13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28E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0E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124548" w14:paraId="63FC184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44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8D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AC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1C0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1B035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674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FDB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1C2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095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5DE5D70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CF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B9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B55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04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28B2006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0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C1F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8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CFB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07583D1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D5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008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F2C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55D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124548" w14:paraId="2C64F43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05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51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D19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08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773253A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CD5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4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74C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C14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582AD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2B3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D43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35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46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1E89CF3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6C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0B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BF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C4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C2B2DD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63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E76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3A1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DA9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7A3949E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BB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E38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357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2A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24548" w14:paraId="5B83CA6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81E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44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BE6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6FC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14B4873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A1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E20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C2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2BA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31DAC2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C7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DA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9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90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124548" w14:paraId="1AAC337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EC4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0D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A1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87F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24548" w14:paraId="21F8CB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53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2FC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9C5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90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4DD6C43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294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C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04C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5B1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124548" w14:paraId="05CD852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69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FBD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4F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5BD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55049AF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E8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1C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CF6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E9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24548" w14:paraId="3CE75D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6E6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AD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D45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2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46466A5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5D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5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291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3F7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124548" w14:paraId="367BE342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2C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4CF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1A7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EBD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24548" w14:paraId="1C9E04F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1A2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9B5A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3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3579688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4BD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A98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F2F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D3D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124548" w14:paraId="4C5E1E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DE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92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3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CB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C3211D" w14:textId="5061B5D1" w:rsidR="0077307E" w:rsidRDefault="0077307E" w:rsidP="0077307E">
      <w:pPr>
        <w:rPr>
          <w:szCs w:val="22"/>
        </w:rPr>
      </w:pPr>
    </w:p>
    <w:p w14:paraId="4F88EA71" w14:textId="5296D0E2" w:rsidR="0028679D" w:rsidRDefault="0028679D" w:rsidP="0077307E">
      <w:pPr>
        <w:rPr>
          <w:szCs w:val="22"/>
        </w:rPr>
      </w:pPr>
    </w:p>
    <w:p w14:paraId="7ED85426" w14:textId="4C214524" w:rsidR="0028679D" w:rsidRDefault="0028679D" w:rsidP="0077307E">
      <w:pPr>
        <w:rPr>
          <w:szCs w:val="22"/>
        </w:rPr>
      </w:pPr>
    </w:p>
    <w:p w14:paraId="3366625A" w14:textId="79D7DC3A" w:rsidR="0028679D" w:rsidRDefault="0028679D" w:rsidP="0077307E">
      <w:pPr>
        <w:rPr>
          <w:szCs w:val="22"/>
        </w:rPr>
      </w:pPr>
    </w:p>
    <w:p w14:paraId="69288C7D" w14:textId="53A27525" w:rsidR="0028679D" w:rsidRDefault="0028679D" w:rsidP="0077307E">
      <w:pPr>
        <w:rPr>
          <w:szCs w:val="22"/>
        </w:rPr>
      </w:pPr>
    </w:p>
    <w:p w14:paraId="1A74EF33" w14:textId="13093A71" w:rsidR="0028679D" w:rsidRDefault="0028679D" w:rsidP="0077307E">
      <w:pPr>
        <w:rPr>
          <w:szCs w:val="22"/>
        </w:rPr>
      </w:pPr>
    </w:p>
    <w:p w14:paraId="6413BC64" w14:textId="642F4322" w:rsidR="0028679D" w:rsidRDefault="0028679D" w:rsidP="0077307E">
      <w:pPr>
        <w:rPr>
          <w:szCs w:val="22"/>
        </w:rPr>
      </w:pPr>
    </w:p>
    <w:p w14:paraId="042F6465" w14:textId="292B1F87" w:rsidR="0028679D" w:rsidRDefault="0028679D" w:rsidP="0077307E">
      <w:pPr>
        <w:rPr>
          <w:szCs w:val="22"/>
        </w:rPr>
      </w:pPr>
    </w:p>
    <w:p w14:paraId="766557A7" w14:textId="28E0AB2A" w:rsidR="0028679D" w:rsidRDefault="0028679D" w:rsidP="0077307E">
      <w:pPr>
        <w:rPr>
          <w:szCs w:val="22"/>
        </w:rPr>
      </w:pPr>
    </w:p>
    <w:p w14:paraId="4E1329B9" w14:textId="50347247" w:rsidR="0028679D" w:rsidRDefault="0028679D" w:rsidP="0077307E">
      <w:pPr>
        <w:rPr>
          <w:szCs w:val="22"/>
        </w:rPr>
      </w:pPr>
    </w:p>
    <w:p w14:paraId="0710DFFE" w14:textId="2D6DD0B7" w:rsidR="0028679D" w:rsidRDefault="0028679D" w:rsidP="0077307E">
      <w:pPr>
        <w:rPr>
          <w:szCs w:val="22"/>
        </w:rPr>
      </w:pPr>
    </w:p>
    <w:p w14:paraId="68ECD438" w14:textId="77777777" w:rsidR="0028679D" w:rsidRDefault="0028679D" w:rsidP="0077307E">
      <w:pPr>
        <w:rPr>
          <w:szCs w:val="22"/>
        </w:rPr>
      </w:pPr>
    </w:p>
    <w:p w14:paraId="04C69BD9" w14:textId="77777777" w:rsidR="0077307E" w:rsidRDefault="0077307E" w:rsidP="007730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Straw Polls </w:t>
      </w:r>
    </w:p>
    <w:p w14:paraId="52558908" w14:textId="77777777" w:rsidR="0077307E" w:rsidRDefault="0077307E" w:rsidP="0077307E">
      <w:pPr>
        <w:rPr>
          <w:szCs w:val="22"/>
        </w:rPr>
      </w:pPr>
    </w:p>
    <w:p w14:paraId="3676E764" w14:textId="5C3056F5" w:rsidR="0077307E" w:rsidRPr="002018FD" w:rsidRDefault="0077307E" w:rsidP="0077307E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D70AB4">
        <w:rPr>
          <w:b/>
          <w:bCs/>
        </w:rPr>
        <w:t>SP</w:t>
      </w:r>
      <w:r w:rsidR="00592C84"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0A97BCAD" w14:textId="77777777" w:rsidR="0077307E" w:rsidRPr="00F31E3B" w:rsidRDefault="0077307E" w:rsidP="0077307E">
      <w:pPr>
        <w:rPr>
          <w:b/>
          <w:bCs/>
        </w:rPr>
      </w:pPr>
    </w:p>
    <w:p w14:paraId="7A2DE80D" w14:textId="55DB0CF1" w:rsidR="0077307E" w:rsidRDefault="0077307E" w:rsidP="007730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CD07D0">
        <w:t xml:space="preserve">Modified </w:t>
      </w:r>
      <w:r>
        <w:t>SP1 in 1102r0</w:t>
      </w:r>
      <w:r w:rsidR="00D4172B">
        <w:t>. Refer to 1102r1.</w:t>
      </w:r>
    </w:p>
    <w:p w14:paraId="4E2C2532" w14:textId="77777777" w:rsidR="0077307E" w:rsidRDefault="0077307E" w:rsidP="0077307E">
      <w:pPr>
        <w:keepNext/>
        <w:tabs>
          <w:tab w:val="left" w:pos="7075"/>
        </w:tabs>
      </w:pPr>
    </w:p>
    <w:p w14:paraId="0E9BCD5A" w14:textId="491CD749" w:rsidR="0077307E" w:rsidRPr="003F4423" w:rsidRDefault="0077307E" w:rsidP="0077307E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 xml:space="preserve">Do you agree to add </w:t>
      </w:r>
      <w:r w:rsidRPr="00542963">
        <w:rPr>
          <w:b/>
          <w:bCs/>
          <w:strike/>
        </w:rPr>
        <w:t>zero user RU484 and</w:t>
      </w:r>
      <w:r w:rsidRPr="003F4423">
        <w:rPr>
          <w:b/>
          <w:bCs/>
        </w:rPr>
        <w:t xml:space="preserve"> zero user RU996 to 11be RU allocation subfield?</w:t>
      </w:r>
    </w:p>
    <w:p w14:paraId="309B745D" w14:textId="605E2431" w:rsidR="00873083" w:rsidRPr="009A3691" w:rsidRDefault="0077307E" w:rsidP="0077307E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02946EC0" w14:textId="77777777" w:rsidR="00873083" w:rsidRDefault="00873083" w:rsidP="0077307E">
      <w:pPr>
        <w:keepNext/>
        <w:tabs>
          <w:tab w:val="left" w:pos="7075"/>
        </w:tabs>
      </w:pPr>
    </w:p>
    <w:p w14:paraId="1029C26A" w14:textId="5764A249" w:rsidR="000B65A5" w:rsidRPr="007E5FAA" w:rsidRDefault="000B65A5" w:rsidP="000B65A5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9A3691">
        <w:rPr>
          <w:highlight w:val="green"/>
        </w:rPr>
        <w:t>39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9A3691">
        <w:rPr>
          <w:highlight w:val="green"/>
        </w:rPr>
        <w:t>3</w:t>
      </w:r>
    </w:p>
    <w:p w14:paraId="74739AEA" w14:textId="77777777" w:rsidR="0077307E" w:rsidRPr="007E5FAA" w:rsidRDefault="0077307E" w:rsidP="0077307E">
      <w:pPr>
        <w:rPr>
          <w:b/>
          <w:bCs/>
        </w:rPr>
      </w:pPr>
    </w:p>
    <w:p w14:paraId="120AEF82" w14:textId="77777777" w:rsidR="0077307E" w:rsidRDefault="0077307E" w:rsidP="007730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3024D" w14:textId="1A81CB6E" w:rsidR="0077307E" w:rsidRDefault="0077307E" w:rsidP="0077307E">
      <w:pPr>
        <w:ind w:left="360"/>
      </w:pPr>
      <w:r w:rsidRPr="00FC7D9D">
        <w:t>C:</w:t>
      </w:r>
      <w:r>
        <w:t xml:space="preserve"> </w:t>
      </w:r>
      <w:r w:rsidR="008E5DF6">
        <w:t xml:space="preserve">The SP1 in 970r0 and SP3 in 985r3 are similar should discuss together. </w:t>
      </w:r>
    </w:p>
    <w:p w14:paraId="0065F7F5" w14:textId="1F51A1C1" w:rsidR="008E5DF6" w:rsidRDefault="008E5DF6" w:rsidP="0077307E">
      <w:pPr>
        <w:ind w:left="360"/>
      </w:pPr>
      <w:r>
        <w:t xml:space="preserve">A: Prefer to run one by one. </w:t>
      </w:r>
    </w:p>
    <w:p w14:paraId="19B72549" w14:textId="16E17908" w:rsidR="008E5DF6" w:rsidRDefault="008E5DF6" w:rsidP="0077307E">
      <w:pPr>
        <w:ind w:left="360"/>
      </w:pPr>
      <w:r>
        <w:t>C: Can you separately run 484 and 996 cases?</w:t>
      </w:r>
    </w:p>
    <w:p w14:paraId="62ECF575" w14:textId="647CE55E" w:rsidR="008E5DF6" w:rsidRDefault="00C03824" w:rsidP="0077307E">
      <w:pPr>
        <w:ind w:left="360"/>
      </w:pPr>
      <w:r>
        <w:t xml:space="preserve">A: Run 996 first then 484. </w:t>
      </w:r>
    </w:p>
    <w:p w14:paraId="267834B3" w14:textId="77777777" w:rsidR="00C03824" w:rsidRDefault="00C03824" w:rsidP="0077307E">
      <w:pPr>
        <w:ind w:left="360"/>
      </w:pPr>
    </w:p>
    <w:p w14:paraId="4ACC2707" w14:textId="77777777" w:rsidR="0077307E" w:rsidRDefault="0077307E" w:rsidP="0077307E">
      <w:pPr>
        <w:rPr>
          <w:szCs w:val="22"/>
        </w:rPr>
      </w:pPr>
    </w:p>
    <w:p w14:paraId="14ED0198" w14:textId="24246D04" w:rsidR="00CD07D0" w:rsidRDefault="00CD07D0" w:rsidP="00CD07D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B0A5F">
        <w:rPr>
          <w:highlight w:val="cyan"/>
        </w:rPr>
        <w:t>2</w:t>
      </w:r>
      <w:r>
        <w:t>:  Modified SP1 in 1102r0</w:t>
      </w:r>
      <w:r w:rsidR="003C36AA">
        <w:t>. Refer to 1102r1.</w:t>
      </w:r>
    </w:p>
    <w:p w14:paraId="6362D765" w14:textId="77777777" w:rsidR="00CD07D0" w:rsidRDefault="00CD07D0" w:rsidP="00CD07D0">
      <w:pPr>
        <w:keepNext/>
        <w:tabs>
          <w:tab w:val="left" w:pos="7075"/>
        </w:tabs>
      </w:pPr>
    </w:p>
    <w:p w14:paraId="61EE19DA" w14:textId="45F394FB" w:rsidR="00CD07D0" w:rsidRDefault="00CD07D0" w:rsidP="00CD07D0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</w:t>
      </w:r>
      <w:r>
        <w:rPr>
          <w:b/>
          <w:bCs/>
        </w:rPr>
        <w:t>484</w:t>
      </w:r>
      <w:r w:rsidRPr="003F4423">
        <w:rPr>
          <w:b/>
          <w:bCs/>
        </w:rPr>
        <w:t xml:space="preserve"> to 11be RU allocation subfield?</w:t>
      </w:r>
    </w:p>
    <w:p w14:paraId="2CA73721" w14:textId="0B1DEED8" w:rsidR="00CD07D0" w:rsidRPr="003F4423" w:rsidRDefault="00CD07D0" w:rsidP="00CD07D0">
      <w:pPr>
        <w:keepNext/>
        <w:numPr>
          <w:ilvl w:val="2"/>
          <w:numId w:val="20"/>
        </w:numPr>
        <w:tabs>
          <w:tab w:val="left" w:pos="7075"/>
        </w:tabs>
        <w:rPr>
          <w:b/>
          <w:bCs/>
        </w:rPr>
      </w:pPr>
      <w:r>
        <w:rPr>
          <w:b/>
          <w:bCs/>
        </w:rPr>
        <w:t>Note: Multi-RU case is TBD</w:t>
      </w:r>
    </w:p>
    <w:p w14:paraId="12234145" w14:textId="77777777" w:rsidR="00CD07D0" w:rsidRDefault="00CD07D0" w:rsidP="00CD07D0">
      <w:pPr>
        <w:keepNext/>
        <w:tabs>
          <w:tab w:val="left" w:pos="7075"/>
        </w:tabs>
      </w:pPr>
    </w:p>
    <w:p w14:paraId="6D8BA78A" w14:textId="0B451F70" w:rsidR="00CD07D0" w:rsidRPr="007E5FAA" w:rsidRDefault="00CD07D0" w:rsidP="00CD07D0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39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</w:p>
    <w:p w14:paraId="21A7512C" w14:textId="77777777" w:rsidR="00CD07D0" w:rsidRPr="007E5FAA" w:rsidRDefault="00CD07D0" w:rsidP="00CD07D0">
      <w:pPr>
        <w:rPr>
          <w:b/>
          <w:bCs/>
        </w:rPr>
      </w:pPr>
    </w:p>
    <w:p w14:paraId="2AE1B829" w14:textId="77777777" w:rsidR="00CD07D0" w:rsidRDefault="00CD07D0" w:rsidP="00CD07D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310038F" w14:textId="53BD10C8" w:rsidR="00CD07D0" w:rsidRDefault="00CD07D0" w:rsidP="00CD07D0">
      <w:pPr>
        <w:ind w:left="360"/>
      </w:pPr>
      <w:r w:rsidRPr="00FC7D9D">
        <w:t>C:</w:t>
      </w:r>
      <w:r>
        <w:t xml:space="preserve"> Can you add MRU case TBD?</w:t>
      </w:r>
    </w:p>
    <w:p w14:paraId="1739B142" w14:textId="3C853FBC" w:rsidR="00CD07D0" w:rsidRDefault="00CD07D0" w:rsidP="00CD07D0">
      <w:pPr>
        <w:ind w:left="360"/>
      </w:pPr>
      <w:r>
        <w:t xml:space="preserve">A: This is not related to MRU. </w:t>
      </w:r>
      <w:r w:rsidR="00D16A58">
        <w:t>But I can add it.</w:t>
      </w:r>
    </w:p>
    <w:p w14:paraId="292116CA" w14:textId="6F604A46" w:rsidR="0077307E" w:rsidRDefault="0077307E" w:rsidP="00990260"/>
    <w:p w14:paraId="5C0E5225" w14:textId="77777777" w:rsidR="00205F1A" w:rsidRDefault="00205F1A" w:rsidP="00990260"/>
    <w:p w14:paraId="103B522F" w14:textId="6D4081B9" w:rsidR="00410DD0" w:rsidRPr="00205F1A" w:rsidRDefault="00592C84" w:rsidP="00410DD0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542963" w:rsidRPr="00592C84">
        <w:rPr>
          <w:b/>
          <w:bCs/>
        </w:rPr>
        <w:t>Ross Yu Jian (Huawei)</w:t>
      </w:r>
    </w:p>
    <w:p w14:paraId="19ADD497" w14:textId="29CB3265" w:rsidR="00542963" w:rsidRPr="0090376C" w:rsidRDefault="00410DD0" w:rsidP="0090376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542963" w:rsidRPr="00873083">
        <w:t>SP1 from 970r0</w:t>
      </w:r>
      <w:r w:rsidR="00272097">
        <w:t xml:space="preserve">. See 970r1, SP1. </w:t>
      </w:r>
    </w:p>
    <w:p w14:paraId="431A344C" w14:textId="77777777" w:rsidR="00570642" w:rsidRPr="00570642" w:rsidRDefault="002018FD" w:rsidP="00542963">
      <w:pPr>
        <w:keepNext/>
        <w:numPr>
          <w:ilvl w:val="0"/>
          <w:numId w:val="24"/>
        </w:numPr>
        <w:tabs>
          <w:tab w:val="left" w:pos="7075"/>
        </w:tabs>
      </w:pPr>
      <w:r w:rsidRPr="002018FD">
        <w:rPr>
          <w:b/>
          <w:bCs/>
        </w:rPr>
        <w:t xml:space="preserve">Do you agree </w:t>
      </w:r>
      <w:r w:rsidR="00570642">
        <w:rPr>
          <w:b/>
          <w:bCs/>
        </w:rPr>
        <w:t>to add the following rows to the RU allocation table?</w:t>
      </w:r>
    </w:p>
    <w:p w14:paraId="417A400A" w14:textId="77777777" w:rsidR="00272097" w:rsidRPr="00272097" w:rsidRDefault="002018FD" w:rsidP="00570642">
      <w:pPr>
        <w:keepNext/>
        <w:numPr>
          <w:ilvl w:val="1"/>
          <w:numId w:val="24"/>
        </w:numPr>
        <w:tabs>
          <w:tab w:val="left" w:pos="7075"/>
        </w:tabs>
      </w:pPr>
      <w:r w:rsidRPr="002018FD">
        <w:rPr>
          <w:b/>
          <w:bCs/>
        </w:rPr>
        <w:t>484</w:t>
      </w:r>
      <w:r w:rsidR="00570642">
        <w:rPr>
          <w:b/>
          <w:bCs/>
        </w:rPr>
        <w:t>-tone RU; contributes zero User fields to the User Specific field in the same EHT-SIG content channel as this RU Allocation subfield</w:t>
      </w:r>
      <w:r w:rsidR="00272097">
        <w:rPr>
          <w:b/>
          <w:bCs/>
        </w:rPr>
        <w:t xml:space="preserve"> </w:t>
      </w:r>
    </w:p>
    <w:p w14:paraId="61C46AA1" w14:textId="6A3A2A9F" w:rsidR="00570642" w:rsidRPr="00570642" w:rsidRDefault="00272097" w:rsidP="00272097">
      <w:pPr>
        <w:keepNext/>
        <w:numPr>
          <w:ilvl w:val="2"/>
          <w:numId w:val="24"/>
        </w:numPr>
        <w:tabs>
          <w:tab w:val="left" w:pos="7075"/>
        </w:tabs>
      </w:pPr>
      <w:r>
        <w:rPr>
          <w:b/>
          <w:bCs/>
        </w:rPr>
        <w:t>Note: multi-RU is TBD</w:t>
      </w:r>
    </w:p>
    <w:p w14:paraId="42DDB503" w14:textId="60E743AD" w:rsidR="00570642" w:rsidRPr="0090376C" w:rsidRDefault="00570642" w:rsidP="00570642">
      <w:pPr>
        <w:keepNext/>
        <w:numPr>
          <w:ilvl w:val="1"/>
          <w:numId w:val="24"/>
        </w:numPr>
        <w:tabs>
          <w:tab w:val="left" w:pos="7075"/>
        </w:tabs>
      </w:pPr>
      <w:r>
        <w:rPr>
          <w:b/>
          <w:bCs/>
        </w:rPr>
        <w:t>996-tone RU; contributes zero User fields to the User Specific field in the same EHT-SIG content channel as this RU Allocation subfield</w:t>
      </w:r>
    </w:p>
    <w:p w14:paraId="231C3EA8" w14:textId="77777777" w:rsidR="0090376C" w:rsidRPr="00570642" w:rsidRDefault="0090376C" w:rsidP="0090376C">
      <w:pPr>
        <w:keepNext/>
        <w:tabs>
          <w:tab w:val="left" w:pos="7075"/>
        </w:tabs>
        <w:ind w:left="1440"/>
      </w:pPr>
    </w:p>
    <w:tbl>
      <w:tblPr>
        <w:tblW w:w="93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7630"/>
        <w:gridCol w:w="893"/>
      </w:tblGrid>
      <w:tr w:rsidR="00542963" w:rsidRPr="002018FD" w14:paraId="61A084EF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58DCB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DD7EBC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484-tone RU; contributes zero User fields to the User Specific field in the</w:t>
            </w:r>
          </w:p>
          <w:p w14:paraId="2453D1E8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A8826E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  <w:tr w:rsidR="00542963" w:rsidRPr="002018FD" w14:paraId="7105BC81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8AFE5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0D3A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996-tone RU; contributes zero User fields to the User Specific field in the</w:t>
            </w:r>
          </w:p>
          <w:p w14:paraId="7265C533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4B338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</w:tbl>
    <w:p w14:paraId="041D8C9D" w14:textId="77777777" w:rsidR="00542963" w:rsidRDefault="00542963" w:rsidP="00542963">
      <w:pPr>
        <w:keepNext/>
        <w:tabs>
          <w:tab w:val="left" w:pos="7075"/>
        </w:tabs>
      </w:pPr>
    </w:p>
    <w:p w14:paraId="626749C2" w14:textId="511AC255" w:rsidR="0032196D" w:rsidRPr="007E5FAA" w:rsidRDefault="00D665B0" w:rsidP="00D665B0">
      <w:pPr>
        <w:keepNext/>
        <w:tabs>
          <w:tab w:val="left" w:pos="7075"/>
        </w:tabs>
      </w:pPr>
      <w:bookmarkStart w:id="0" w:name="OLE_LINK1"/>
      <w:bookmarkStart w:id="1" w:name="OLE_LINK2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32196D">
        <w:rPr>
          <w:highlight w:val="green"/>
        </w:rPr>
        <w:t>9</w:t>
      </w:r>
      <w:r w:rsidRPr="009A309D">
        <w:rPr>
          <w:highlight w:val="green"/>
        </w:rPr>
        <w:t>/</w:t>
      </w:r>
      <w:r>
        <w:rPr>
          <w:highlight w:val="green"/>
        </w:rPr>
        <w:t>1</w:t>
      </w:r>
      <w:r w:rsidRPr="009A309D">
        <w:rPr>
          <w:highlight w:val="green"/>
        </w:rPr>
        <w:t>/</w:t>
      </w:r>
      <w:r w:rsidR="001B1BB8">
        <w:rPr>
          <w:highlight w:val="green"/>
        </w:rPr>
        <w:t>2</w:t>
      </w:r>
    </w:p>
    <w:bookmarkEnd w:id="0"/>
    <w:bookmarkEnd w:id="1"/>
    <w:p w14:paraId="704CCDF9" w14:textId="39011BAD" w:rsidR="0032196D" w:rsidRDefault="00F97900" w:rsidP="00542963">
      <w:pPr>
        <w:keepNext/>
        <w:tabs>
          <w:tab w:val="left" w:pos="7075"/>
        </w:tabs>
      </w:pPr>
      <w:r>
        <w:t>(</w:t>
      </w:r>
      <w:r w:rsidR="0032196D">
        <w:t>Added 4 votes from bridge</w:t>
      </w:r>
      <w:r w:rsidR="00393011">
        <w:t xml:space="preserve"> from people can’t vote in the system</w:t>
      </w:r>
      <w:r w:rsidR="0032196D">
        <w:t>.</w:t>
      </w:r>
      <w:r>
        <w:t>)</w:t>
      </w:r>
    </w:p>
    <w:p w14:paraId="7A8F87F9" w14:textId="77777777" w:rsidR="00205F1A" w:rsidRDefault="00205F1A" w:rsidP="00542963">
      <w:pPr>
        <w:keepNext/>
        <w:tabs>
          <w:tab w:val="left" w:pos="7075"/>
        </w:tabs>
      </w:pPr>
    </w:p>
    <w:p w14:paraId="6658187D" w14:textId="77777777" w:rsidR="00DB4F44" w:rsidRDefault="00DB4F44" w:rsidP="00DB4F4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311BC19" w14:textId="21825F51" w:rsidR="00DB4F44" w:rsidRDefault="00DB4F44" w:rsidP="00DB4F44">
      <w:pPr>
        <w:ind w:left="360"/>
      </w:pPr>
      <w:r w:rsidRPr="00FC7D9D">
        <w:lastRenderedPageBreak/>
        <w:t>C:</w:t>
      </w:r>
      <w:r>
        <w:t xml:space="preserve"> Some modification on SP text</w:t>
      </w:r>
      <w:r w:rsidR="00570642">
        <w:t>.</w:t>
      </w:r>
      <w:r w:rsidR="00D665B0">
        <w:t xml:space="preserve"> Add same note for multi-RU case</w:t>
      </w:r>
      <w:r w:rsidR="001B1BB8">
        <w:t xml:space="preserve"> for 484-tone RU</w:t>
      </w:r>
      <w:r w:rsidR="00D665B0">
        <w:t xml:space="preserve">. </w:t>
      </w:r>
    </w:p>
    <w:p w14:paraId="1F8F2F79" w14:textId="10C9AEC6" w:rsidR="0090376C" w:rsidRDefault="0090376C" w:rsidP="00542963">
      <w:pPr>
        <w:keepNext/>
        <w:tabs>
          <w:tab w:val="left" w:pos="7075"/>
        </w:tabs>
      </w:pPr>
    </w:p>
    <w:p w14:paraId="2442ADFC" w14:textId="77777777" w:rsidR="0031074F" w:rsidRDefault="0031074F" w:rsidP="00542963">
      <w:pPr>
        <w:keepNext/>
        <w:tabs>
          <w:tab w:val="left" w:pos="7075"/>
        </w:tabs>
      </w:pPr>
    </w:p>
    <w:p w14:paraId="175878A3" w14:textId="77777777" w:rsidR="0090376C" w:rsidRDefault="0090376C" w:rsidP="00542963">
      <w:pPr>
        <w:keepNext/>
        <w:tabs>
          <w:tab w:val="left" w:pos="7075"/>
        </w:tabs>
      </w:pPr>
    </w:p>
    <w:p w14:paraId="5C4484DE" w14:textId="1FD61DBF" w:rsidR="00EF1FCE" w:rsidRPr="0090376C" w:rsidRDefault="0090376C" w:rsidP="0090376C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985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EF1FCE" w:rsidRPr="0090376C">
        <w:rPr>
          <w:b/>
          <w:bCs/>
        </w:rPr>
        <w:t>Myeongjin</w:t>
      </w:r>
      <w:proofErr w:type="spellEnd"/>
      <w:r w:rsidR="00EF1FCE" w:rsidRPr="0090376C">
        <w:rPr>
          <w:b/>
          <w:bCs/>
        </w:rPr>
        <w:t xml:space="preserve"> Kim (Samsung)</w:t>
      </w:r>
    </w:p>
    <w:p w14:paraId="36364D69" w14:textId="77777777" w:rsidR="00EF1FCE" w:rsidRDefault="00EF1FCE" w:rsidP="00542963">
      <w:pPr>
        <w:keepNext/>
        <w:tabs>
          <w:tab w:val="left" w:pos="7075"/>
        </w:tabs>
      </w:pPr>
    </w:p>
    <w:p w14:paraId="1FDD592C" w14:textId="77777777" w:rsidR="00205F1A" w:rsidRDefault="0090376C" w:rsidP="00542963">
      <w:pPr>
        <w:pStyle w:val="ListParagraph"/>
      </w:pPr>
      <w:r>
        <w:t xml:space="preserve">SP1 and SP2 deferred after 240MHz discussions. </w:t>
      </w:r>
    </w:p>
    <w:p w14:paraId="589F63D0" w14:textId="34579AE0" w:rsidR="00542963" w:rsidRDefault="0090376C" w:rsidP="00542963">
      <w:pPr>
        <w:pStyle w:val="ListParagraph"/>
      </w:pPr>
      <w:r>
        <w:t xml:space="preserve">SP3 deferred. </w:t>
      </w:r>
    </w:p>
    <w:p w14:paraId="75C4F581" w14:textId="5EBD979B" w:rsidR="00542963" w:rsidRDefault="00542963" w:rsidP="00542963">
      <w:pPr>
        <w:pStyle w:val="ListParagraph"/>
        <w:rPr>
          <w:lang w:val="en-US"/>
        </w:rPr>
      </w:pPr>
    </w:p>
    <w:p w14:paraId="2A6E09D3" w14:textId="125A41E0" w:rsidR="00205F1A" w:rsidRPr="00205F1A" w:rsidRDefault="00205F1A" w:rsidP="00205F1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85</w:t>
      </w:r>
      <w:r w:rsidRPr="00873083">
        <w:t>r0</w:t>
      </w:r>
      <w:r>
        <w:t xml:space="preserve">. </w:t>
      </w:r>
    </w:p>
    <w:p w14:paraId="4B2AA3B7" w14:textId="77777777" w:rsidR="00205F1A" w:rsidRPr="00205F1A" w:rsidRDefault="00205F1A" w:rsidP="000B5407">
      <w:pPr>
        <w:pStyle w:val="ListParagraph"/>
        <w:numPr>
          <w:ilvl w:val="0"/>
          <w:numId w:val="25"/>
        </w:numPr>
        <w:rPr>
          <w:strike/>
        </w:rPr>
      </w:pPr>
      <w:r w:rsidRPr="00205F1A">
        <w:rPr>
          <w:b/>
          <w:bCs/>
          <w:strike/>
        </w:rPr>
        <w:t xml:space="preserve">Do you agree to add the following text to the </w:t>
      </w:r>
      <w:proofErr w:type="spellStart"/>
      <w:r w:rsidRPr="00205F1A">
        <w:rPr>
          <w:b/>
          <w:bCs/>
          <w:strike/>
        </w:rPr>
        <w:t>TGbe</w:t>
      </w:r>
      <w:proofErr w:type="spellEnd"/>
      <w:r w:rsidRPr="00205F1A">
        <w:rPr>
          <w:b/>
          <w:bCs/>
          <w:strike/>
        </w:rPr>
        <w:t xml:space="preserve"> SFD?</w:t>
      </w:r>
    </w:p>
    <w:p w14:paraId="3DD78D4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RU484 or RU242 in large-size MRU combinations of 484+242, 996+484, 2×996+484, and 3×996+484 is set to x (TBD) to indicate the zero users. </w:t>
      </w:r>
    </w:p>
    <w:p w14:paraId="1153C8EB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x is a value corresponding to the entry of ‘242-tone RU or 484-tone RU; contributes zero User fields to the User Specific field’ in RU Allocation subfield table.</w:t>
      </w:r>
    </w:p>
    <w:p w14:paraId="564F96F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RU996 in large-size MRU combinations of 996+484, 2×996+484, 3×996+484, 3×996, and 2×996 is set to y to indicate the zero users. </w:t>
      </w:r>
    </w:p>
    <w:p w14:paraId="465F7964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y is a value corresponding to the entry of ‘996-tone RU; contributes zero User fields to the User Specific field’ in RU Allocation subfield table.</w:t>
      </w:r>
    </w:p>
    <w:p w14:paraId="54F9A0C9" w14:textId="60BF5CE5" w:rsidR="00205F1A" w:rsidRDefault="00205F1A" w:rsidP="00542963">
      <w:pPr>
        <w:pStyle w:val="ListParagraph"/>
        <w:rPr>
          <w:strike/>
        </w:rPr>
      </w:pPr>
    </w:p>
    <w:p w14:paraId="1F3A9E1E" w14:textId="77777777" w:rsidR="00252591" w:rsidRPr="00252591" w:rsidRDefault="00252591" w:rsidP="00252591">
      <w:pPr>
        <w:ind w:left="360" w:firstLine="360"/>
        <w:rPr>
          <w:rFonts w:eastAsia="SimSun"/>
          <w:b/>
          <w:bCs/>
          <w:lang w:val="en-GB" w:eastAsia="en-GB"/>
        </w:rPr>
      </w:pPr>
      <w:r w:rsidRPr="00252591">
        <w:rPr>
          <w:rFonts w:eastAsia="SimSun"/>
          <w:b/>
          <w:bCs/>
          <w:lang w:val="en-GB" w:eastAsia="en-GB"/>
        </w:rPr>
        <w:t xml:space="preserve">Do you agree to: </w:t>
      </w:r>
    </w:p>
    <w:p w14:paraId="39F99AC8" w14:textId="77777777" w:rsid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Add an entry in the RU allocation table to indicate that RU242 is punctured</w:t>
      </w:r>
    </w:p>
    <w:p w14:paraId="2CBFDD8C" w14:textId="4B168503" w:rsidR="00252591" w:rsidRP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Modify the existing entry “RU242 empty (with zero user)” to “RU242; contributes zero User fields to the User Specific field in the same EHT-SIG content channel as this RU Allocation subfield and is not punctured”.</w:t>
      </w:r>
    </w:p>
    <w:p w14:paraId="285BA1BF" w14:textId="5E58ED15" w:rsidR="00252591" w:rsidRPr="00252591" w:rsidRDefault="00252591" w:rsidP="00542963">
      <w:pPr>
        <w:pStyle w:val="ListParagraph"/>
        <w:rPr>
          <w:strike/>
          <w:lang w:val="en-US"/>
        </w:rPr>
      </w:pPr>
    </w:p>
    <w:p w14:paraId="148C3086" w14:textId="77777777" w:rsidR="00252591" w:rsidRPr="00421FBD" w:rsidRDefault="00252591" w:rsidP="00542963">
      <w:pPr>
        <w:pStyle w:val="ListParagraph"/>
        <w:rPr>
          <w:strike/>
        </w:rPr>
      </w:pPr>
    </w:p>
    <w:p w14:paraId="6FBBC6C3" w14:textId="4B0A7779" w:rsidR="00A01BA4" w:rsidRPr="007E5FAA" w:rsidRDefault="00A01BA4" w:rsidP="00A01BA4">
      <w:pPr>
        <w:keepNext/>
        <w:tabs>
          <w:tab w:val="left" w:pos="7075"/>
        </w:tabs>
      </w:pPr>
      <w:r>
        <w:t xml:space="preserve">      </w:t>
      </w:r>
      <w:r w:rsidRPr="0050416C">
        <w:rPr>
          <w:highlight w:val="red"/>
        </w:rPr>
        <w:t xml:space="preserve">SP result: Y/N/A: </w:t>
      </w:r>
      <w:r w:rsidR="0050416C" w:rsidRPr="0050416C">
        <w:rPr>
          <w:highlight w:val="red"/>
        </w:rPr>
        <w:t>12</w:t>
      </w:r>
      <w:r w:rsidRPr="0050416C">
        <w:rPr>
          <w:highlight w:val="red"/>
        </w:rPr>
        <w:t>/1</w:t>
      </w:r>
      <w:r w:rsidR="0050416C" w:rsidRPr="0050416C">
        <w:rPr>
          <w:highlight w:val="red"/>
        </w:rPr>
        <w:t>3</w:t>
      </w:r>
      <w:r w:rsidRPr="0050416C">
        <w:rPr>
          <w:highlight w:val="red"/>
        </w:rPr>
        <w:t>/</w:t>
      </w:r>
      <w:r w:rsidR="0050416C" w:rsidRPr="0050416C">
        <w:rPr>
          <w:highlight w:val="red"/>
        </w:rPr>
        <w:t>18</w:t>
      </w:r>
    </w:p>
    <w:p w14:paraId="3EB85616" w14:textId="0ABDADC2" w:rsidR="00205F1A" w:rsidRDefault="00205F1A" w:rsidP="00542963">
      <w:pPr>
        <w:pStyle w:val="ListParagraph"/>
        <w:rPr>
          <w:lang w:val="en-US"/>
        </w:rPr>
      </w:pPr>
    </w:p>
    <w:p w14:paraId="3C003260" w14:textId="77777777" w:rsidR="00A01BA4" w:rsidRDefault="00A01BA4" w:rsidP="00A01BA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995B06" w14:textId="113FC091" w:rsidR="00A01BA4" w:rsidRDefault="00A01BA4" w:rsidP="00A01BA4">
      <w:pPr>
        <w:ind w:left="360"/>
        <w:rPr>
          <w:rFonts w:eastAsia="SimSun"/>
          <w:lang w:eastAsia="en-GB"/>
        </w:rPr>
      </w:pPr>
      <w:r w:rsidRPr="00FC7D9D">
        <w:t>C:</w:t>
      </w:r>
      <w:r>
        <w:t xml:space="preserve"> </w:t>
      </w:r>
      <w:r w:rsidR="00712713">
        <w:rPr>
          <w:rFonts w:eastAsia="SimSun"/>
          <w:lang w:eastAsia="en-GB"/>
        </w:rPr>
        <w:t>E</w:t>
      </w:r>
      <w:r w:rsidR="00205F1A" w:rsidRPr="00205F1A">
        <w:rPr>
          <w:rFonts w:eastAsia="SimSun"/>
          <w:lang w:eastAsia="en-GB"/>
        </w:rPr>
        <w:t>ntry of ‘242-tone RU or 484-tone RU</w:t>
      </w:r>
      <w:r w:rsidR="0001120F">
        <w:rPr>
          <w:rFonts w:eastAsia="SimSun"/>
          <w:lang w:eastAsia="en-GB"/>
        </w:rPr>
        <w:t xml:space="preserve">’ is not passed yet. </w:t>
      </w:r>
    </w:p>
    <w:p w14:paraId="5BD7C370" w14:textId="2F025FE7" w:rsidR="00F306D4" w:rsidRDefault="00F306D4" w:rsidP="00A01BA4">
      <w:pPr>
        <w:ind w:left="360"/>
      </w:pPr>
      <w:r>
        <w:t xml:space="preserve">A: </w:t>
      </w:r>
      <w:r w:rsidR="003160DC">
        <w:t>We can only run 2</w:t>
      </w:r>
      <w:r w:rsidR="003160DC" w:rsidRPr="003160DC">
        <w:rPr>
          <w:vertAlign w:val="superscript"/>
        </w:rPr>
        <w:t>nd</w:t>
      </w:r>
      <w:r w:rsidR="003160DC">
        <w:t xml:space="preserve"> bullet</w:t>
      </w:r>
      <w:r w:rsidR="00AA7EB7">
        <w:t xml:space="preserve"> if this is the only reason. </w:t>
      </w:r>
    </w:p>
    <w:p w14:paraId="0925EB1A" w14:textId="02A5C53F" w:rsidR="00AA7EB7" w:rsidRDefault="00AA7EB7" w:rsidP="00A01BA4">
      <w:pPr>
        <w:ind w:left="360"/>
      </w:pPr>
      <w:r>
        <w:t xml:space="preserve">C: </w:t>
      </w:r>
      <w:r w:rsidR="00752333">
        <w:t>We should decide how to indicate multi-RU first</w:t>
      </w:r>
      <w:r w:rsidR="00596483">
        <w:t xml:space="preserve"> and defer this one. </w:t>
      </w:r>
    </w:p>
    <w:p w14:paraId="14EA5F9A" w14:textId="36A50339" w:rsidR="00A8093F" w:rsidRDefault="00A8093F" w:rsidP="00A01BA4">
      <w:pPr>
        <w:ind w:left="360"/>
      </w:pPr>
      <w:r>
        <w:t xml:space="preserve">C: </w:t>
      </w:r>
      <w:r w:rsidR="00176E41">
        <w:t xml:space="preserve">You concern is the pilot, can you just run a </w:t>
      </w:r>
      <w:proofErr w:type="gramStart"/>
      <w:r w:rsidR="00176E41">
        <w:t>high level</w:t>
      </w:r>
      <w:proofErr w:type="gramEnd"/>
      <w:r w:rsidR="00176E41">
        <w:t xml:space="preserve"> SP?</w:t>
      </w:r>
    </w:p>
    <w:p w14:paraId="73797759" w14:textId="61C301BD" w:rsidR="00176E41" w:rsidRDefault="00DF76C0" w:rsidP="00A01BA4">
      <w:pPr>
        <w:ind w:left="360"/>
      </w:pPr>
      <w:r>
        <w:t xml:space="preserve">A: </w:t>
      </w:r>
      <w:r w:rsidR="00582891">
        <w:t>Good suggestion. Change to “Do you agree th</w:t>
      </w:r>
      <w:r w:rsidR="00E5529C">
        <w:t>at</w:t>
      </w:r>
      <w:r w:rsidR="00582891">
        <w:t xml:space="preserve"> 242 tone RU empty</w:t>
      </w:r>
      <w:r w:rsidR="000C1ADA">
        <w:t xml:space="preserve"> </w:t>
      </w:r>
      <w:r w:rsidR="00582891">
        <w:t xml:space="preserve">(with zero users) is the only way to </w:t>
      </w:r>
      <w:r w:rsidR="00D26ED7">
        <w:t>indicate no signal is transmitted in the RU?</w:t>
      </w:r>
      <w:r w:rsidR="00582891">
        <w:t>”</w:t>
      </w:r>
    </w:p>
    <w:p w14:paraId="21ED96E8" w14:textId="3FD26AE8" w:rsidR="00123CF3" w:rsidRDefault="00123CF3" w:rsidP="00A01BA4">
      <w:pPr>
        <w:ind w:left="360"/>
      </w:pPr>
      <w:r>
        <w:t xml:space="preserve">C: </w:t>
      </w:r>
      <w:r w:rsidR="00034970">
        <w:t xml:space="preserve">This SP is confusion. </w:t>
      </w:r>
      <w:r w:rsidR="00F54610">
        <w:t xml:space="preserve">If you want a different entry for punctured case, </w:t>
      </w:r>
      <w:r w:rsidR="0063203D">
        <w:t xml:space="preserve">suggest </w:t>
      </w:r>
      <w:proofErr w:type="gramStart"/>
      <w:r w:rsidR="0063203D">
        <w:t xml:space="preserve">to </w:t>
      </w:r>
      <w:r w:rsidR="00F54610">
        <w:t>be</w:t>
      </w:r>
      <w:proofErr w:type="gramEnd"/>
      <w:r w:rsidR="00F54610">
        <w:t xml:space="preserve"> more specific. </w:t>
      </w:r>
    </w:p>
    <w:p w14:paraId="4ACEA436" w14:textId="17F6C474" w:rsidR="000404AD" w:rsidRDefault="00B67BED" w:rsidP="00A01BA4">
      <w:pPr>
        <w:ind w:left="360"/>
      </w:pPr>
      <w:r>
        <w:t>C: Change to “Do you agree to add an entry in the RU allocation table to indicate 242RU zero users without puncturing?</w:t>
      </w:r>
      <w:r w:rsidR="0049605F">
        <w:t>”</w:t>
      </w:r>
    </w:p>
    <w:p w14:paraId="7EFEE530" w14:textId="7053F00F" w:rsidR="00D50A31" w:rsidRDefault="00D50A31" w:rsidP="00A01BA4">
      <w:pPr>
        <w:ind w:left="360"/>
      </w:pPr>
      <w:r>
        <w:t xml:space="preserve">C: Change to: </w:t>
      </w:r>
    </w:p>
    <w:p w14:paraId="6CCAEF4B" w14:textId="77777777" w:rsidR="00C3197C" w:rsidRDefault="00C3197C" w:rsidP="00C3197C">
      <w:pPr>
        <w:ind w:left="360" w:firstLine="360"/>
      </w:pPr>
      <w:r>
        <w:t xml:space="preserve">Do you agree to: </w:t>
      </w:r>
    </w:p>
    <w:p w14:paraId="404AF925" w14:textId="77777777" w:rsidR="00C3197C" w:rsidRDefault="00C3197C" w:rsidP="000B5407">
      <w:pPr>
        <w:pStyle w:val="ListParagraph"/>
        <w:numPr>
          <w:ilvl w:val="0"/>
          <w:numId w:val="26"/>
        </w:numPr>
      </w:pPr>
      <w:r>
        <w:t>Add an entry in the RU allocation table to indicate that RU242 is punctured</w:t>
      </w:r>
    </w:p>
    <w:p w14:paraId="5F2D6D67" w14:textId="3EA0F0E8" w:rsidR="00C3197C" w:rsidRPr="00C3197C" w:rsidRDefault="00C3197C" w:rsidP="000B5407">
      <w:pPr>
        <w:pStyle w:val="ListParagraph"/>
        <w:numPr>
          <w:ilvl w:val="0"/>
          <w:numId w:val="26"/>
        </w:numPr>
      </w:pPr>
      <w:r>
        <w:t xml:space="preserve">Modify the existing entry “RU242 empty (with zero user)” to “RU242; </w:t>
      </w:r>
      <w:r w:rsidRPr="00421FBD">
        <w:t xml:space="preserve">contributes zero User fields to the User Specific field in the same EHT-SIG content channel as this RU Allocation subfield </w:t>
      </w:r>
      <w:r>
        <w:t>and is not punctured”.</w:t>
      </w:r>
    </w:p>
    <w:p w14:paraId="308AE211" w14:textId="7C5B7C4A" w:rsidR="00C3197C" w:rsidRDefault="00C3197C" w:rsidP="00A01BA4">
      <w:pPr>
        <w:ind w:left="360"/>
      </w:pPr>
      <w:r>
        <w:t>C: We should have more discussion</w:t>
      </w:r>
      <w:r w:rsidR="0062661A">
        <w:t xml:space="preserve"> on it</w:t>
      </w:r>
      <w:r w:rsidR="006F3BF7">
        <w:t xml:space="preserve"> before adding this entry</w:t>
      </w:r>
      <w:r w:rsidR="0062661A">
        <w:t xml:space="preserve">. </w:t>
      </w:r>
    </w:p>
    <w:p w14:paraId="70DB456B" w14:textId="39EAA75B" w:rsidR="00D50A31" w:rsidRDefault="00D50A31" w:rsidP="00C3197C"/>
    <w:p w14:paraId="4FA9A176" w14:textId="77777777" w:rsidR="00DD536D" w:rsidRDefault="00DD536D" w:rsidP="00DD536D"/>
    <w:p w14:paraId="39A406C2" w14:textId="7A03E943" w:rsidR="00DD536D" w:rsidRPr="00205F1A" w:rsidRDefault="00DD536D" w:rsidP="00DD536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More </w:t>
      </w: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92C84">
        <w:rPr>
          <w:b/>
          <w:bCs/>
        </w:rPr>
        <w:t>Ross Yu Jian (Huawei)</w:t>
      </w:r>
    </w:p>
    <w:p w14:paraId="29BFA04D" w14:textId="30AB7550" w:rsidR="00A01BA4" w:rsidRDefault="00A01BA4" w:rsidP="00542963">
      <w:pPr>
        <w:pStyle w:val="ListParagraph"/>
      </w:pPr>
    </w:p>
    <w:p w14:paraId="3CC05C06" w14:textId="0B118427" w:rsidR="00A03382" w:rsidRDefault="00A03382" w:rsidP="00542963">
      <w:pPr>
        <w:pStyle w:val="ListParagraph"/>
      </w:pPr>
      <w:r>
        <w:t xml:space="preserve">SP2 deferred. </w:t>
      </w:r>
    </w:p>
    <w:p w14:paraId="3A077B99" w14:textId="77777777" w:rsidR="00A03382" w:rsidRPr="00DD536D" w:rsidRDefault="00A03382" w:rsidP="00542963">
      <w:pPr>
        <w:pStyle w:val="ListParagraph"/>
      </w:pPr>
    </w:p>
    <w:p w14:paraId="043998E6" w14:textId="10812021" w:rsidR="00A03382" w:rsidRPr="00205F1A" w:rsidRDefault="00A03382" w:rsidP="00A033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43258">
        <w:rPr>
          <w:highlight w:val="cyan"/>
        </w:rPr>
        <w:t>5</w:t>
      </w:r>
      <w:r>
        <w:t xml:space="preserve">:  </w:t>
      </w:r>
      <w:r w:rsidRPr="00873083">
        <w:t>SP</w:t>
      </w:r>
      <w:r w:rsidR="00943258">
        <w:t>3</w:t>
      </w:r>
      <w:r w:rsidRPr="00873083">
        <w:t xml:space="preserve"> from 9</w:t>
      </w:r>
      <w:r w:rsidR="00943258">
        <w:t>70</w:t>
      </w:r>
      <w:r w:rsidRPr="00873083">
        <w:t>r0</w:t>
      </w:r>
      <w:r>
        <w:t xml:space="preserve">. </w:t>
      </w:r>
    </w:p>
    <w:p w14:paraId="32A1F07C" w14:textId="09939A05" w:rsidR="00A01BA4" w:rsidRDefault="00A01BA4" w:rsidP="00542963">
      <w:pPr>
        <w:pStyle w:val="ListParagraph"/>
        <w:rPr>
          <w:lang w:val="en-US"/>
        </w:rPr>
      </w:pPr>
    </w:p>
    <w:p w14:paraId="01081B79" w14:textId="77777777" w:rsidR="00A20031" w:rsidRPr="00A20031" w:rsidRDefault="00A20031" w:rsidP="000B5407">
      <w:pPr>
        <w:pStyle w:val="ListParagraph"/>
        <w:numPr>
          <w:ilvl w:val="0"/>
          <w:numId w:val="27"/>
        </w:numPr>
      </w:pPr>
      <w:r w:rsidRPr="00A20031">
        <w:rPr>
          <w:b/>
          <w:bCs/>
        </w:rPr>
        <w:t>Which option do you prefer for 240MHz OFDMA transmission?</w:t>
      </w:r>
    </w:p>
    <w:p w14:paraId="2F129F44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Opt1: Assuming 1</w:t>
      </w:r>
      <w:r w:rsidRPr="00A20031">
        <w:rPr>
          <w:strike/>
          <w:vertAlign w:val="superscript"/>
        </w:rPr>
        <w:t>st</w:t>
      </w:r>
      <w:r w:rsidRPr="00A20031">
        <w:rPr>
          <w:strike/>
        </w:rPr>
        <w:t xml:space="preserve"> 80+2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 or 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80+3</w:t>
      </w:r>
      <w:r w:rsidRPr="00A20031">
        <w:rPr>
          <w:strike/>
          <w:vertAlign w:val="superscript"/>
        </w:rPr>
        <w:t>rd</w:t>
      </w:r>
      <w:r w:rsidRPr="00A20031">
        <w:rPr>
          <w:strike/>
        </w:rPr>
        <w:t xml:space="preserve"> 80 can both support 996+484, then 8 cases</w:t>
      </w:r>
    </w:p>
    <w:p w14:paraId="7874B0EB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Opt2: Assuming only one of the two above cases can support 996+484 (within a specific 240MHz transmission), 4 cases</w:t>
      </w:r>
    </w:p>
    <w:p w14:paraId="704CF5FF" w14:textId="1D48C4B7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Opt1: 996+484 is supported in two consecutive 80MHz segment that cross two 160MHz channels</w:t>
      </w:r>
    </w:p>
    <w:p w14:paraId="0BAF6365" w14:textId="4E3C1B58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</w:t>
      </w:r>
      <w:r w:rsidR="00C44094" w:rsidRPr="00B04B95">
        <w:rPr>
          <w:strike/>
        </w:rPr>
        <w:t>2</w:t>
      </w:r>
      <w:r w:rsidRPr="00B04B95">
        <w:rPr>
          <w:strike/>
        </w:rPr>
        <w:t>: 996+484 is not supported in two consecutive 80MHz segment that cross two 160MHz channels</w:t>
      </w:r>
    </w:p>
    <w:p w14:paraId="2FB41C13" w14:textId="30A97728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Abs</w:t>
      </w:r>
    </w:p>
    <w:p w14:paraId="46117C2A" w14:textId="77777777" w:rsidR="00BC5AB0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Note: not for SFD</w:t>
      </w:r>
    </w:p>
    <w:p w14:paraId="7E88648A" w14:textId="553E61C9" w:rsidR="00A01BA4" w:rsidRPr="00BC5AB0" w:rsidRDefault="00BC5AB0" w:rsidP="000B5407">
      <w:pPr>
        <w:pStyle w:val="ListParagraph"/>
        <w:numPr>
          <w:ilvl w:val="1"/>
          <w:numId w:val="27"/>
        </w:numPr>
        <w:rPr>
          <w:strike/>
        </w:rPr>
      </w:pPr>
      <w:r w:rsidRPr="00BC5AB0">
        <w:t>996+484 is not supported in two con</w:t>
      </w:r>
      <w:r>
        <w:t>tiguous</w:t>
      </w:r>
      <w:r w:rsidRPr="00BC5AB0">
        <w:t xml:space="preserve"> 80MHz segment</w:t>
      </w:r>
      <w:r>
        <w:t>s</w:t>
      </w:r>
      <w:r w:rsidRPr="00BC5AB0">
        <w:t xml:space="preserve"> that cross two 160MHz channels</w:t>
      </w:r>
    </w:p>
    <w:p w14:paraId="1DD16209" w14:textId="77777777" w:rsidR="00B04B95" w:rsidRDefault="00B04B95" w:rsidP="00542963">
      <w:pPr>
        <w:pStyle w:val="ListParagraph"/>
        <w:rPr>
          <w:lang w:val="en-US"/>
        </w:rPr>
      </w:pPr>
    </w:p>
    <w:p w14:paraId="10FDCD94" w14:textId="2C5779DC" w:rsidR="00610660" w:rsidRPr="007E5FAA" w:rsidRDefault="00610660" w:rsidP="00610660">
      <w:pPr>
        <w:keepNext/>
        <w:tabs>
          <w:tab w:val="left" w:pos="7075"/>
        </w:tabs>
      </w:pPr>
      <w:bookmarkStart w:id="2" w:name="OLE_LINK3"/>
      <w:bookmarkStart w:id="3" w:name="OLE_LINK4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5C3D76">
        <w:rPr>
          <w:highlight w:val="green"/>
        </w:rPr>
        <w:t>0</w:t>
      </w:r>
      <w:r w:rsidRPr="009A309D">
        <w:rPr>
          <w:highlight w:val="green"/>
        </w:rPr>
        <w:t>/</w:t>
      </w:r>
      <w:r w:rsidR="005C3D76">
        <w:rPr>
          <w:highlight w:val="green"/>
        </w:rPr>
        <w:t>4</w:t>
      </w:r>
      <w:r w:rsidRPr="009A309D">
        <w:rPr>
          <w:highlight w:val="green"/>
        </w:rPr>
        <w:t>/</w:t>
      </w:r>
      <w:r w:rsidR="005C3D76">
        <w:rPr>
          <w:highlight w:val="green"/>
        </w:rPr>
        <w:t>6</w:t>
      </w:r>
    </w:p>
    <w:bookmarkEnd w:id="2"/>
    <w:bookmarkEnd w:id="3"/>
    <w:p w14:paraId="46E65D35" w14:textId="0E928B2E" w:rsidR="00A20031" w:rsidRDefault="00A20031" w:rsidP="00542963">
      <w:pPr>
        <w:pStyle w:val="ListParagraph"/>
        <w:rPr>
          <w:lang w:val="en-US"/>
        </w:rPr>
      </w:pPr>
    </w:p>
    <w:p w14:paraId="1C3BC977" w14:textId="77777777" w:rsidR="00610660" w:rsidRDefault="00610660" w:rsidP="006106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AC9DD1" w14:textId="0ED0BDFD" w:rsidR="00610660" w:rsidRDefault="00610660" w:rsidP="00610660">
      <w:pPr>
        <w:ind w:left="360"/>
        <w:rPr>
          <w:rFonts w:eastAsia="SimSun"/>
          <w:lang w:eastAsia="en-GB"/>
        </w:rPr>
      </w:pPr>
      <w:r w:rsidRPr="00FC7D9D">
        <w:t>C:</w:t>
      </w:r>
      <w:r w:rsidR="00F764F0"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 </w:t>
      </w:r>
      <w:r w:rsidR="00051550">
        <w:rPr>
          <w:rFonts w:eastAsia="SimSun"/>
          <w:lang w:eastAsia="en-GB"/>
        </w:rPr>
        <w:t>Support means hardware capability or in one BSS</w:t>
      </w:r>
      <w:r w:rsidR="003F2324">
        <w:rPr>
          <w:rFonts w:eastAsia="SimSun"/>
          <w:lang w:eastAsia="en-GB"/>
        </w:rPr>
        <w:t xml:space="preserve"> given channel condition</w:t>
      </w:r>
      <w:r w:rsidR="00051550">
        <w:rPr>
          <w:rFonts w:eastAsia="SimSun"/>
          <w:lang w:eastAsia="en-GB"/>
        </w:rPr>
        <w:t>?</w:t>
      </w:r>
      <w:r w:rsidR="009C110E">
        <w:rPr>
          <w:rFonts w:eastAsia="SimSun"/>
          <w:lang w:eastAsia="en-GB"/>
        </w:rPr>
        <w:t xml:space="preserve"> </w:t>
      </w:r>
    </w:p>
    <w:p w14:paraId="1B629D73" w14:textId="79155538" w:rsidR="003F2324" w:rsidRDefault="003F2324" w:rsidP="00610660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B95814">
        <w:rPr>
          <w:rFonts w:eastAsia="SimSun"/>
          <w:lang w:eastAsia="en-GB"/>
        </w:rPr>
        <w:t xml:space="preserve">Even for hardware there will be difference. </w:t>
      </w:r>
    </w:p>
    <w:p w14:paraId="42733C08" w14:textId="5CE3B687" w:rsidR="00236087" w:rsidRDefault="00236087" w:rsidP="00610660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D5A9B">
        <w:rPr>
          <w:rFonts w:eastAsia="SimSun"/>
          <w:lang w:eastAsia="en-GB"/>
        </w:rPr>
        <w:t>Suggest: “</w:t>
      </w:r>
      <w:r w:rsidR="006E58A3">
        <w:rPr>
          <w:rFonts w:eastAsia="SimSun"/>
          <w:lang w:eastAsia="en-GB"/>
        </w:rPr>
        <w:t xml:space="preserve">Opt1: </w:t>
      </w:r>
      <w:r w:rsidR="005D5A9B">
        <w:rPr>
          <w:rFonts w:eastAsia="SimSun"/>
          <w:lang w:eastAsia="en-GB"/>
        </w:rPr>
        <w:t>996+484 is supported in two consecutive 80MHz segment that cross two 160MHz channel</w:t>
      </w:r>
      <w:r w:rsidR="00651655">
        <w:rPr>
          <w:rFonts w:eastAsia="SimSun"/>
          <w:lang w:eastAsia="en-GB"/>
        </w:rPr>
        <w:t>s</w:t>
      </w:r>
      <w:r w:rsidR="005D5A9B">
        <w:rPr>
          <w:rFonts w:eastAsia="SimSun"/>
          <w:lang w:eastAsia="en-GB"/>
        </w:rPr>
        <w:t>”</w:t>
      </w:r>
      <w:r w:rsidR="00255F36">
        <w:rPr>
          <w:rFonts w:eastAsia="SimSun"/>
          <w:lang w:eastAsia="en-GB"/>
        </w:rPr>
        <w:t xml:space="preserve"> and Opt2 not supported. </w:t>
      </w:r>
    </w:p>
    <w:p w14:paraId="26DE447E" w14:textId="4F35C88C" w:rsidR="00304630" w:rsidRDefault="00764A8E" w:rsidP="00610660">
      <w:pPr>
        <w:ind w:left="360"/>
        <w:rPr>
          <w:rFonts w:eastAsia="SimSun"/>
          <w:lang w:eastAsia="en-GB"/>
        </w:rPr>
      </w:pPr>
      <w:r>
        <w:t>C</w:t>
      </w:r>
      <w:r w:rsidR="00304630">
        <w:t>:</w:t>
      </w:r>
      <w:r w:rsidR="00304630">
        <w:rPr>
          <w:rFonts w:eastAsia="SimSun"/>
          <w:lang w:eastAsia="en-GB"/>
        </w:rPr>
        <w:t xml:space="preserve"> </w:t>
      </w:r>
      <w:r w:rsidR="00253C74">
        <w:rPr>
          <w:rFonts w:eastAsia="SimSun"/>
          <w:lang w:eastAsia="en-GB"/>
        </w:rPr>
        <w:t xml:space="preserve">The SFD already </w:t>
      </w:r>
      <w:r w:rsidR="00DB5F2E">
        <w:rPr>
          <w:rFonts w:eastAsia="SimSun"/>
          <w:lang w:eastAsia="en-GB"/>
        </w:rPr>
        <w:t>agrees with</w:t>
      </w:r>
      <w:r w:rsidR="00253C74">
        <w:rPr>
          <w:rFonts w:eastAsia="SimSun"/>
          <w:lang w:eastAsia="en-GB"/>
        </w:rPr>
        <w:t xml:space="preserve"> Opt1. </w:t>
      </w:r>
    </w:p>
    <w:p w14:paraId="2ED237CE" w14:textId="5454DC16" w:rsidR="009C6E50" w:rsidRDefault="005C31ED" w:rsidP="00610660">
      <w:pPr>
        <w:ind w:left="360"/>
      </w:pPr>
      <w:r>
        <w:t xml:space="preserve">C: </w:t>
      </w:r>
      <w:r w:rsidR="0024127A">
        <w:t xml:space="preserve">SFD also says no mask for 240MHz and seems conflict with opt1. Need </w:t>
      </w:r>
      <w:r w:rsidR="00C62636">
        <w:t>to modify</w:t>
      </w:r>
      <w:r w:rsidR="0024127A">
        <w:t xml:space="preserve"> SFD. </w:t>
      </w:r>
    </w:p>
    <w:p w14:paraId="568C1B92" w14:textId="1208660C" w:rsidR="00FB3661" w:rsidRDefault="00FB3661" w:rsidP="00610660">
      <w:pPr>
        <w:ind w:left="360"/>
        <w:rPr>
          <w:rFonts w:eastAsia="SimSun"/>
          <w:lang w:eastAsia="en-GB"/>
        </w:rPr>
      </w:pPr>
      <w:r>
        <w:t xml:space="preserve">A: I will just run Opt2 to see the support. </w:t>
      </w:r>
    </w:p>
    <w:p w14:paraId="61D444B1" w14:textId="77777777" w:rsidR="00764A8E" w:rsidRDefault="00764A8E" w:rsidP="00610660">
      <w:pPr>
        <w:ind w:left="360"/>
        <w:rPr>
          <w:rFonts w:eastAsia="SimSun"/>
          <w:lang w:eastAsia="en-GB"/>
        </w:rPr>
      </w:pPr>
    </w:p>
    <w:p w14:paraId="26F21DC8" w14:textId="452F2E9F" w:rsidR="00A20031" w:rsidRDefault="00A20031" w:rsidP="00542963">
      <w:pPr>
        <w:pStyle w:val="ListParagraph"/>
        <w:rPr>
          <w:lang w:val="en-US"/>
        </w:rPr>
      </w:pPr>
    </w:p>
    <w:p w14:paraId="5F273709" w14:textId="77777777" w:rsidR="0021218F" w:rsidRDefault="0021218F" w:rsidP="0021218F">
      <w:pPr>
        <w:keepNext/>
        <w:tabs>
          <w:tab w:val="left" w:pos="7075"/>
        </w:tabs>
        <w:rPr>
          <w:highlight w:val="cyan"/>
        </w:rPr>
      </w:pPr>
    </w:p>
    <w:p w14:paraId="4A0C2386" w14:textId="22373CB6" w:rsidR="006C6AE6" w:rsidRPr="0021218F" w:rsidRDefault="0021218F" w:rsidP="002121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70</w:t>
      </w:r>
      <w:r w:rsidRPr="00873083">
        <w:t>r0</w:t>
      </w:r>
      <w:r>
        <w:t xml:space="preserve">. </w:t>
      </w:r>
    </w:p>
    <w:p w14:paraId="0B26F9AF" w14:textId="77777777" w:rsidR="0021218F" w:rsidRPr="0021218F" w:rsidRDefault="0021218F" w:rsidP="000B5407">
      <w:pPr>
        <w:pStyle w:val="ListParagraph"/>
        <w:numPr>
          <w:ilvl w:val="0"/>
          <w:numId w:val="28"/>
        </w:numPr>
      </w:pPr>
      <w:r w:rsidRPr="0021218F">
        <w:rPr>
          <w:b/>
          <w:bCs/>
        </w:rPr>
        <w:t>Which option do you prefer for RU 2*996+484 in a 240MHz OFDMA transmission?</w:t>
      </w:r>
    </w:p>
    <w:p w14:paraId="714568B7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Opt1: Assuming 2*996 must be contiguous, then 4 cases</w:t>
      </w:r>
    </w:p>
    <w:p w14:paraId="0ECF32E3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Opt2: Assuming 2*996 can also be non-contiguous, 6 cases</w:t>
      </w:r>
    </w:p>
    <w:p w14:paraId="3DDFF26D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Abs</w:t>
      </w:r>
    </w:p>
    <w:p w14:paraId="53640FC5" w14:textId="77777777" w:rsidR="0021218F" w:rsidRPr="0021218F" w:rsidRDefault="0021218F" w:rsidP="000B5407">
      <w:pPr>
        <w:pStyle w:val="ListParagraph"/>
        <w:numPr>
          <w:ilvl w:val="1"/>
          <w:numId w:val="28"/>
        </w:numPr>
        <w:rPr>
          <w:highlight w:val="yellow"/>
        </w:rPr>
      </w:pPr>
      <w:r w:rsidRPr="0021218F">
        <w:rPr>
          <w:highlight w:val="yellow"/>
        </w:rPr>
        <w:t>Note: not for SFD</w:t>
      </w:r>
    </w:p>
    <w:p w14:paraId="22AFB928" w14:textId="4A5F0846" w:rsidR="0021218F" w:rsidRDefault="0021218F" w:rsidP="00542963">
      <w:pPr>
        <w:pStyle w:val="ListParagraph"/>
        <w:rPr>
          <w:lang w:val="en-US"/>
        </w:rPr>
      </w:pPr>
    </w:p>
    <w:p w14:paraId="1967D8CF" w14:textId="11CC6996" w:rsidR="00D76664" w:rsidRPr="007E5FAA" w:rsidRDefault="00D76664" w:rsidP="00D76664">
      <w:pPr>
        <w:keepNext/>
        <w:tabs>
          <w:tab w:val="left" w:pos="7075"/>
        </w:tabs>
      </w:pPr>
      <w:r>
        <w:t xml:space="preserve">      </w:t>
      </w:r>
      <w:r w:rsidRPr="00E9076D">
        <w:rPr>
          <w:highlight w:val="yellow"/>
        </w:rPr>
        <w:t xml:space="preserve">SP result: </w:t>
      </w:r>
      <w:r w:rsidR="002B5A46" w:rsidRPr="00E9076D">
        <w:rPr>
          <w:highlight w:val="yellow"/>
        </w:rPr>
        <w:t>Opt1</w:t>
      </w:r>
      <w:r w:rsidRPr="00E9076D">
        <w:rPr>
          <w:highlight w:val="yellow"/>
        </w:rPr>
        <w:t>/</w:t>
      </w:r>
      <w:r w:rsidR="002B5A46" w:rsidRPr="00E9076D">
        <w:rPr>
          <w:highlight w:val="yellow"/>
        </w:rPr>
        <w:t>Opt2</w:t>
      </w:r>
      <w:r w:rsidRPr="00E9076D">
        <w:rPr>
          <w:highlight w:val="yellow"/>
        </w:rPr>
        <w:t xml:space="preserve">/A: </w:t>
      </w:r>
      <w:r w:rsidR="004F5C15">
        <w:rPr>
          <w:highlight w:val="yellow"/>
        </w:rPr>
        <w:t>1</w:t>
      </w:r>
      <w:r w:rsidRPr="00E9076D">
        <w:rPr>
          <w:highlight w:val="yellow"/>
        </w:rPr>
        <w:t>0/</w:t>
      </w:r>
      <w:r w:rsidR="004F5C15">
        <w:rPr>
          <w:highlight w:val="yellow"/>
        </w:rPr>
        <w:t>21</w:t>
      </w:r>
      <w:r w:rsidRPr="00E9076D">
        <w:rPr>
          <w:highlight w:val="yellow"/>
        </w:rPr>
        <w:t>/</w:t>
      </w:r>
      <w:r w:rsidR="0012601E">
        <w:rPr>
          <w:highlight w:val="yellow"/>
        </w:rPr>
        <w:t>7</w:t>
      </w:r>
    </w:p>
    <w:p w14:paraId="3FF546B5" w14:textId="50A88692" w:rsidR="00D76664" w:rsidRDefault="0012601E" w:rsidP="00D76664">
      <w:pPr>
        <w:pStyle w:val="ListParagraph"/>
        <w:rPr>
          <w:lang w:val="en-US"/>
        </w:rPr>
      </w:pPr>
      <w:r>
        <w:rPr>
          <w:lang w:val="en-US"/>
        </w:rPr>
        <w:t>(Include one abstain from bridge.)</w:t>
      </w:r>
    </w:p>
    <w:p w14:paraId="6CA1A39F" w14:textId="77777777" w:rsidR="0012601E" w:rsidRDefault="0012601E" w:rsidP="00D76664">
      <w:pPr>
        <w:pStyle w:val="ListParagraph"/>
        <w:rPr>
          <w:lang w:val="en-US"/>
        </w:rPr>
      </w:pPr>
    </w:p>
    <w:p w14:paraId="3FA65F80" w14:textId="77777777" w:rsidR="00D76664" w:rsidRDefault="00D76664" w:rsidP="00D766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C1E59D" w14:textId="15B9CA5D" w:rsidR="00D76664" w:rsidRDefault="00D76664" w:rsidP="00E52C7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C90C80">
        <w:rPr>
          <w:rFonts w:eastAsia="SimSun"/>
          <w:lang w:eastAsia="en-GB"/>
        </w:rPr>
        <w:t xml:space="preserve">IMO, 2x996 is always 160MHz contiguous. Should be opt1. </w:t>
      </w:r>
    </w:p>
    <w:p w14:paraId="13951DD7" w14:textId="18177FFC" w:rsidR="00733DA1" w:rsidRDefault="00E533E2" w:rsidP="00E52C7B">
      <w:pPr>
        <w:ind w:left="360"/>
      </w:pPr>
      <w:r>
        <w:t xml:space="preserve">C: </w:t>
      </w:r>
      <w:r w:rsidR="00FF5AFC">
        <w:t>There are other contributions better cover this topic. Can we defer this SP?</w:t>
      </w:r>
    </w:p>
    <w:p w14:paraId="58959B4C" w14:textId="4BA316CB" w:rsidR="00375CE5" w:rsidRDefault="00375CE5" w:rsidP="00E52C7B">
      <w:pPr>
        <w:ind w:left="360"/>
      </w:pPr>
      <w:r>
        <w:t xml:space="preserve">C: There are already in SFD that there are 6 cases for non-OFDMA. </w:t>
      </w:r>
    </w:p>
    <w:p w14:paraId="4AAE3D71" w14:textId="264D1C27" w:rsidR="00A84AD9" w:rsidRDefault="00A84AD9" w:rsidP="00E52C7B">
      <w:pPr>
        <w:ind w:left="360"/>
      </w:pPr>
      <w:r>
        <w:t xml:space="preserve">A: </w:t>
      </w:r>
      <w:r w:rsidR="00A73B3B">
        <w:t>Do</w:t>
      </w:r>
      <w:r>
        <w:t xml:space="preserve"> you assume it should be same for non-OFDMA and OFDMA? </w:t>
      </w:r>
    </w:p>
    <w:p w14:paraId="18E3C95C" w14:textId="0906AA0B" w:rsidR="00A455E3" w:rsidRDefault="00A455E3" w:rsidP="00E52C7B">
      <w:pPr>
        <w:ind w:left="360"/>
        <w:rPr>
          <w:rFonts w:eastAsia="SimSun"/>
          <w:lang w:eastAsia="en-GB"/>
        </w:rPr>
      </w:pPr>
      <w:r>
        <w:t xml:space="preserve">C: </w:t>
      </w:r>
      <w:r w:rsidR="008A32CD">
        <w:t xml:space="preserve">2x996 can be non-contiguous, if it is always contiguous, why not call it RU1992. </w:t>
      </w:r>
    </w:p>
    <w:p w14:paraId="1786257E" w14:textId="77777777" w:rsidR="00D13798" w:rsidRDefault="00D13798" w:rsidP="00542963">
      <w:pPr>
        <w:pStyle w:val="ListParagraph"/>
        <w:rPr>
          <w:lang w:val="en-US"/>
        </w:rPr>
      </w:pPr>
    </w:p>
    <w:p w14:paraId="3ACD4FFA" w14:textId="0847CDF3" w:rsidR="0021218F" w:rsidRDefault="00D13798" w:rsidP="00542963">
      <w:pPr>
        <w:pStyle w:val="ListParagraph"/>
        <w:rPr>
          <w:lang w:val="en-US"/>
        </w:rPr>
      </w:pPr>
      <w:r>
        <w:rPr>
          <w:lang w:val="en-US"/>
        </w:rPr>
        <w:t>Skip SP</w:t>
      </w:r>
      <w:r w:rsidR="00020F08">
        <w:rPr>
          <w:lang w:val="en-US"/>
        </w:rPr>
        <w:t>5 and SP</w:t>
      </w:r>
      <w:r>
        <w:rPr>
          <w:lang w:val="en-US"/>
        </w:rPr>
        <w:t xml:space="preserve">6. </w:t>
      </w:r>
    </w:p>
    <w:p w14:paraId="258268AB" w14:textId="115897F0" w:rsidR="0021218F" w:rsidRDefault="0021218F" w:rsidP="00542963">
      <w:pPr>
        <w:pStyle w:val="ListParagraph"/>
        <w:rPr>
          <w:lang w:val="en-US"/>
        </w:rPr>
      </w:pPr>
    </w:p>
    <w:p w14:paraId="0EC99A7F" w14:textId="6738B87A" w:rsidR="0039681E" w:rsidRDefault="0039681E" w:rsidP="00542963">
      <w:pPr>
        <w:pStyle w:val="ListParagraph"/>
        <w:rPr>
          <w:lang w:val="en-US"/>
        </w:rPr>
      </w:pPr>
    </w:p>
    <w:p w14:paraId="4886C04A" w14:textId="4310F0AA" w:rsidR="0039681E" w:rsidRPr="00205F1A" w:rsidRDefault="0039681E" w:rsidP="0039681E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971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35031E">
        <w:rPr>
          <w:b/>
          <w:bCs/>
        </w:rPr>
        <w:t>Mengshi</w:t>
      </w:r>
      <w:proofErr w:type="spellEnd"/>
      <w:r w:rsidR="0035031E">
        <w:rPr>
          <w:b/>
          <w:bCs/>
        </w:rPr>
        <w:t xml:space="preserve"> Hu</w:t>
      </w:r>
      <w:r w:rsidRPr="00592C84">
        <w:rPr>
          <w:b/>
          <w:bCs/>
        </w:rPr>
        <w:t xml:space="preserve"> (Huawei)</w:t>
      </w:r>
    </w:p>
    <w:p w14:paraId="6BF5E0C9" w14:textId="77777777" w:rsidR="0039681E" w:rsidRPr="00DD536D" w:rsidRDefault="0039681E" w:rsidP="00634A28"/>
    <w:p w14:paraId="52BD62F9" w14:textId="7B912282" w:rsidR="0039681E" w:rsidRPr="00205F1A" w:rsidRDefault="0028679D" w:rsidP="0039681E">
      <w:pPr>
        <w:keepNext/>
        <w:tabs>
          <w:tab w:val="left" w:pos="7075"/>
        </w:tabs>
      </w:pPr>
      <w:r>
        <w:t xml:space="preserve">     </w:t>
      </w:r>
      <w:r w:rsidR="0039681E">
        <w:t xml:space="preserve"> </w:t>
      </w:r>
      <w:r w:rsidR="0039681E" w:rsidRPr="00873083">
        <w:t>SP</w:t>
      </w:r>
      <w:r w:rsidR="00F77C33">
        <w:t>1</w:t>
      </w:r>
      <w:r w:rsidR="0039681E" w:rsidRPr="00873083">
        <w:t xml:space="preserve"> from 9</w:t>
      </w:r>
      <w:r w:rsidR="0039681E">
        <w:t>7</w:t>
      </w:r>
      <w:r w:rsidR="003732F0">
        <w:t>1</w:t>
      </w:r>
      <w:r w:rsidR="0039681E" w:rsidRPr="00873083">
        <w:t>r0</w:t>
      </w:r>
      <w:r w:rsidR="0039681E">
        <w:t xml:space="preserve">. </w:t>
      </w:r>
    </w:p>
    <w:p w14:paraId="468AD049" w14:textId="77777777" w:rsidR="0039681E" w:rsidRDefault="0039681E" w:rsidP="0039681E">
      <w:pPr>
        <w:pStyle w:val="ListParagraph"/>
        <w:rPr>
          <w:lang w:val="en-US"/>
        </w:rPr>
      </w:pPr>
    </w:p>
    <w:p w14:paraId="7AB994BD" w14:textId="77777777" w:rsidR="00634A28" w:rsidRPr="00634A28" w:rsidRDefault="00634A28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634A28">
        <w:rPr>
          <w:b/>
          <w:bCs/>
        </w:rPr>
        <w:t>Do you agree that the RU Allocation subfields in different segments corresponding to a same 20MHz can be different?</w:t>
      </w:r>
    </w:p>
    <w:p w14:paraId="3C8C1750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 xml:space="preserve">The RU Allocation subfields in each segment only need to reflect the practical allocation </w:t>
      </w:r>
      <w:proofErr w:type="gramStart"/>
      <w:r w:rsidRPr="00634A28">
        <w:rPr>
          <w:b/>
          <w:bCs/>
          <w:strike/>
        </w:rPr>
        <w:t>of  the</w:t>
      </w:r>
      <w:proofErr w:type="gramEnd"/>
      <w:r w:rsidRPr="00634A28">
        <w:rPr>
          <w:b/>
          <w:bCs/>
          <w:strike/>
        </w:rPr>
        <w:t xml:space="preserve"> users parked on that segment</w:t>
      </w:r>
    </w:p>
    <w:p w14:paraId="65672D41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>The RU Allocation subfields may not need to reflect the practical allocation of the whole bandwidth</w:t>
      </w:r>
    </w:p>
    <w:p w14:paraId="21482822" w14:textId="18C87C5A" w:rsidR="0039681E" w:rsidRPr="00634A28" w:rsidRDefault="0039681E" w:rsidP="0039681E">
      <w:pPr>
        <w:pStyle w:val="ListParagraph"/>
        <w:rPr>
          <w:b/>
          <w:bCs/>
        </w:rPr>
      </w:pPr>
    </w:p>
    <w:p w14:paraId="58F3E423" w14:textId="77777777" w:rsidR="0039681E" w:rsidRDefault="0039681E" w:rsidP="0039681E">
      <w:pPr>
        <w:pStyle w:val="ListParagraph"/>
        <w:rPr>
          <w:lang w:val="en-US"/>
        </w:rPr>
      </w:pPr>
    </w:p>
    <w:p w14:paraId="1F83F3AD" w14:textId="77777777" w:rsidR="0039681E" w:rsidRDefault="0039681E" w:rsidP="0039681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A61D0CA" w14:textId="464E0B68" w:rsidR="0039681E" w:rsidRDefault="0039681E" w:rsidP="00B076E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707D62">
        <w:rPr>
          <w:rFonts w:eastAsia="SimSun"/>
          <w:lang w:eastAsia="en-GB"/>
        </w:rPr>
        <w:t xml:space="preserve">We can support if sub-bullets are removed. </w:t>
      </w:r>
    </w:p>
    <w:p w14:paraId="3B18730B" w14:textId="2848FCA0" w:rsidR="00707D62" w:rsidRDefault="00707D62" w:rsidP="00B076E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This </w:t>
      </w:r>
      <w:r w:rsidR="004766AD">
        <w:rPr>
          <w:rFonts w:eastAsia="SimSun"/>
          <w:lang w:eastAsia="en-GB"/>
        </w:rPr>
        <w:t>SP does not bring us new information.</w:t>
      </w:r>
      <w:r w:rsidR="00237A5E">
        <w:rPr>
          <w:rFonts w:eastAsia="SimSun"/>
          <w:lang w:eastAsia="en-GB"/>
        </w:rPr>
        <w:t xml:space="preserve"> </w:t>
      </w:r>
      <w:proofErr w:type="gramStart"/>
      <w:r w:rsidR="00237A5E">
        <w:rPr>
          <w:rFonts w:eastAsia="SimSun"/>
          <w:lang w:eastAsia="en-GB"/>
        </w:rPr>
        <w:t>It’s</w:t>
      </w:r>
      <w:proofErr w:type="gramEnd"/>
      <w:r w:rsidR="00237A5E">
        <w:rPr>
          <w:rFonts w:eastAsia="SimSun"/>
          <w:lang w:eastAsia="en-GB"/>
        </w:rPr>
        <w:t xml:space="preserve"> obvious different segment can have different content.</w:t>
      </w:r>
      <w:r w:rsidR="004766AD">
        <w:rPr>
          <w:rFonts w:eastAsia="SimSun"/>
          <w:lang w:eastAsia="en-GB"/>
        </w:rPr>
        <w:t xml:space="preserve"> Prefer </w:t>
      </w:r>
      <w:r w:rsidR="00237A5E">
        <w:rPr>
          <w:rFonts w:eastAsia="SimSun"/>
          <w:lang w:eastAsia="en-GB"/>
        </w:rPr>
        <w:t xml:space="preserve">to </w:t>
      </w:r>
      <w:r w:rsidR="004766AD">
        <w:rPr>
          <w:rFonts w:eastAsia="SimSun"/>
          <w:lang w:eastAsia="en-GB"/>
        </w:rPr>
        <w:t xml:space="preserve">skip this SP. </w:t>
      </w:r>
    </w:p>
    <w:p w14:paraId="059392C1" w14:textId="77777777" w:rsidR="0039681E" w:rsidRDefault="0039681E" w:rsidP="0039681E">
      <w:pPr>
        <w:ind w:left="360"/>
        <w:rPr>
          <w:rFonts w:eastAsia="SimSun"/>
          <w:lang w:eastAsia="en-GB"/>
        </w:rPr>
      </w:pPr>
    </w:p>
    <w:p w14:paraId="0971A087" w14:textId="686C71D5" w:rsidR="0039681E" w:rsidRDefault="004766AD" w:rsidP="0039681E">
      <w:pPr>
        <w:pStyle w:val="ListParagraph"/>
        <w:rPr>
          <w:lang w:val="en-US"/>
        </w:rPr>
      </w:pPr>
      <w:r>
        <w:rPr>
          <w:lang w:val="en-US"/>
        </w:rPr>
        <w:t>SP skip</w:t>
      </w:r>
      <w:r w:rsidR="00AF4D26">
        <w:rPr>
          <w:lang w:val="en-US"/>
        </w:rPr>
        <w:t>p</w:t>
      </w:r>
      <w:r>
        <w:rPr>
          <w:lang w:val="en-US"/>
        </w:rPr>
        <w:t xml:space="preserve">ed. </w:t>
      </w:r>
    </w:p>
    <w:p w14:paraId="0609FEF5" w14:textId="77777777" w:rsidR="0039681E" w:rsidRDefault="0039681E" w:rsidP="00542963">
      <w:pPr>
        <w:pStyle w:val="ListParagraph"/>
        <w:rPr>
          <w:lang w:val="en-US"/>
        </w:rPr>
      </w:pPr>
    </w:p>
    <w:p w14:paraId="7C241369" w14:textId="33F8C036" w:rsidR="00990260" w:rsidRDefault="00990260" w:rsidP="00990260"/>
    <w:p w14:paraId="41C264D9" w14:textId="1A10856B" w:rsidR="001411F8" w:rsidRPr="00205F1A" w:rsidRDefault="001411F8" w:rsidP="001411F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1027r1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Lei Huang</w:t>
      </w:r>
      <w:r w:rsidRPr="00592C84">
        <w:rPr>
          <w:b/>
          <w:bCs/>
        </w:rPr>
        <w:t xml:space="preserve"> (</w:t>
      </w:r>
      <w:r>
        <w:rPr>
          <w:b/>
          <w:bCs/>
        </w:rPr>
        <w:t>Panasonic</w:t>
      </w:r>
      <w:r w:rsidRPr="00592C84">
        <w:rPr>
          <w:b/>
          <w:bCs/>
        </w:rPr>
        <w:t>)</w:t>
      </w:r>
    </w:p>
    <w:p w14:paraId="59A3B4C5" w14:textId="77777777" w:rsidR="001411F8" w:rsidRPr="00DD536D" w:rsidRDefault="001411F8" w:rsidP="001411F8"/>
    <w:p w14:paraId="785ABE88" w14:textId="52EE9B0D" w:rsidR="001411F8" w:rsidRPr="00205F1A" w:rsidRDefault="001411F8" w:rsidP="001411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8679D">
        <w:rPr>
          <w:highlight w:val="cyan"/>
        </w:rPr>
        <w:t>7</w:t>
      </w:r>
      <w:r>
        <w:t xml:space="preserve">:  </w:t>
      </w:r>
      <w:r w:rsidRPr="00873083">
        <w:t>SP</w:t>
      </w:r>
      <w:r w:rsidR="004F41DF">
        <w:t>3</w:t>
      </w:r>
      <w:r w:rsidRPr="00873083">
        <w:t xml:space="preserve"> from </w:t>
      </w:r>
      <w:r w:rsidR="004F41DF">
        <w:t>1027</w:t>
      </w:r>
      <w:r w:rsidRPr="00873083">
        <w:t>r</w:t>
      </w:r>
      <w:r w:rsidR="004F41DF">
        <w:t>1</w:t>
      </w:r>
      <w:r>
        <w:t xml:space="preserve">. </w:t>
      </w:r>
    </w:p>
    <w:p w14:paraId="4C4C66DC" w14:textId="77777777" w:rsidR="001411F8" w:rsidRDefault="001411F8" w:rsidP="001411F8">
      <w:pPr>
        <w:pStyle w:val="ListParagraph"/>
        <w:rPr>
          <w:lang w:val="en-US"/>
        </w:rPr>
      </w:pPr>
    </w:p>
    <w:p w14:paraId="2A776567" w14:textId="77777777" w:rsidR="00F1019D" w:rsidRPr="00F1019D" w:rsidRDefault="00F1019D" w:rsidP="000B5407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 w:rsidRPr="00F1019D">
        <w:rPr>
          <w:b/>
          <w:bCs/>
          <w:lang w:val="en-US"/>
        </w:rPr>
        <w:t>Do you agree to make the following change in the baseline RU allocation table in 11be SFD for RU484+2*RU996, 3*RU996 and RU484+3*RU996?</w:t>
      </w:r>
    </w:p>
    <w:p w14:paraId="56D8AABB" w14:textId="7953360E" w:rsidR="001411F8" w:rsidRDefault="001411F8" w:rsidP="00F1019D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633"/>
        <w:gridCol w:w="574"/>
        <w:gridCol w:w="574"/>
        <w:gridCol w:w="574"/>
        <w:gridCol w:w="574"/>
        <w:gridCol w:w="574"/>
        <w:gridCol w:w="574"/>
        <w:gridCol w:w="574"/>
        <w:gridCol w:w="574"/>
        <w:gridCol w:w="1956"/>
      </w:tblGrid>
      <w:tr w:rsidR="00811CCD" w:rsidRPr="00811CCD" w14:paraId="4C6AD760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42B" w14:textId="77777777" w:rsidR="00811CCD" w:rsidRPr="00811CCD" w:rsidRDefault="00811CCD" w:rsidP="00811CCD">
            <w:r w:rsidRPr="00811CCD">
              <w:rPr>
                <w:b/>
                <w:bCs/>
              </w:rPr>
              <w:t>B7</w:t>
            </w:r>
            <w:proofErr w:type="gramStart"/>
            <w:r w:rsidRPr="00811CCD">
              <w:rPr>
                <w:b/>
                <w:bCs/>
              </w:rPr>
              <w:t>….B</w:t>
            </w:r>
            <w:proofErr w:type="gramEnd"/>
            <w:r w:rsidRPr="00811CCD">
              <w:rPr>
                <w:b/>
                <w:bCs/>
              </w:rPr>
              <w:t>1B0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C1F" w14:textId="77777777" w:rsidR="00811CCD" w:rsidRPr="00811CCD" w:rsidRDefault="00811CCD" w:rsidP="00811CCD">
            <w:r w:rsidRPr="00811CCD">
              <w:rPr>
                <w:b/>
                <w:bCs/>
              </w:rPr>
              <w:t>#1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D93A" w14:textId="77777777" w:rsidR="00811CCD" w:rsidRPr="00811CCD" w:rsidRDefault="00811CCD" w:rsidP="00811CCD">
            <w:r w:rsidRPr="00811CCD">
              <w:rPr>
                <w:b/>
                <w:bCs/>
              </w:rPr>
              <w:t>#2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3234" w14:textId="77777777" w:rsidR="00811CCD" w:rsidRPr="00811CCD" w:rsidRDefault="00811CCD" w:rsidP="00811CCD">
            <w:r w:rsidRPr="00811CCD">
              <w:rPr>
                <w:b/>
                <w:bCs/>
              </w:rPr>
              <w:t>#3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E34" w14:textId="77777777" w:rsidR="00811CCD" w:rsidRPr="00811CCD" w:rsidRDefault="00811CCD" w:rsidP="00811CCD">
            <w:r w:rsidRPr="00811CCD">
              <w:rPr>
                <w:b/>
                <w:bCs/>
              </w:rPr>
              <w:t>#4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8E84" w14:textId="77777777" w:rsidR="00811CCD" w:rsidRPr="00811CCD" w:rsidRDefault="00811CCD" w:rsidP="00811CCD">
            <w:r w:rsidRPr="00811CCD">
              <w:rPr>
                <w:b/>
                <w:bCs/>
              </w:rPr>
              <w:t>#5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0776" w14:textId="77777777" w:rsidR="00811CCD" w:rsidRPr="00811CCD" w:rsidRDefault="00811CCD" w:rsidP="00811CCD">
            <w:r w:rsidRPr="00811CCD">
              <w:rPr>
                <w:b/>
                <w:bCs/>
              </w:rPr>
              <w:t>#6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2BD5" w14:textId="77777777" w:rsidR="00811CCD" w:rsidRPr="00811CCD" w:rsidRDefault="00811CCD" w:rsidP="00811CCD">
            <w:r w:rsidRPr="00811CCD">
              <w:rPr>
                <w:b/>
                <w:bCs/>
              </w:rPr>
              <w:t>#7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6EDD" w14:textId="77777777" w:rsidR="00811CCD" w:rsidRPr="00811CCD" w:rsidRDefault="00811CCD" w:rsidP="00811CCD">
            <w:r w:rsidRPr="00811CCD">
              <w:rPr>
                <w:b/>
                <w:bCs/>
              </w:rPr>
              <w:t>#8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B7BB" w14:textId="77777777" w:rsidR="00811CCD" w:rsidRPr="00811CCD" w:rsidRDefault="00811CCD" w:rsidP="00811CCD">
            <w:r w:rsidRPr="00811CCD">
              <w:rPr>
                <w:b/>
                <w:bCs/>
              </w:rPr>
              <w:t>#9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3130" w14:textId="77777777" w:rsidR="00811CCD" w:rsidRPr="00811CCD" w:rsidRDefault="00811CCD" w:rsidP="00811CCD">
            <w:r w:rsidRPr="00811CCD">
              <w:rPr>
                <w:b/>
                <w:bCs/>
              </w:rPr>
              <w:t># of Entries</w:t>
            </w:r>
          </w:p>
        </w:tc>
      </w:tr>
      <w:tr w:rsidR="00811CCD" w:rsidRPr="00811CCD" w14:paraId="0569593D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6F0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D0EE" w14:textId="77777777" w:rsidR="00811CCD" w:rsidRPr="00811CCD" w:rsidRDefault="00811CCD" w:rsidP="00811CCD">
            <w:r w:rsidRPr="00811CCD">
              <w:t>484+2*996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A8E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490CEB81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2FDC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554" w14:textId="77777777" w:rsidR="00811CCD" w:rsidRPr="00811CCD" w:rsidRDefault="00811CCD" w:rsidP="00811CCD">
            <w:r w:rsidRPr="00811CCD">
              <w:t>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928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13C12F79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A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138E2" w14:textId="77777777" w:rsidR="00811CCD" w:rsidRPr="00811CCD" w:rsidRDefault="00811CCD" w:rsidP="00811CCD">
            <w:r w:rsidRPr="00811CCD">
              <w:t>484+3*996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1ACF" w14:textId="77777777" w:rsidR="00811CCD" w:rsidRPr="00811CCD" w:rsidRDefault="00811CCD" w:rsidP="00811CCD">
            <w:r w:rsidRPr="00811CCD">
              <w:t>8</w:t>
            </w:r>
          </w:p>
        </w:tc>
      </w:tr>
    </w:tbl>
    <w:p w14:paraId="3AC35F06" w14:textId="74213FF2" w:rsidR="00811CCD" w:rsidRDefault="00811CCD" w:rsidP="00F1019D"/>
    <w:p w14:paraId="3A9F0DCB" w14:textId="60B044DC" w:rsidR="00811CCD" w:rsidRDefault="00811CCD" w:rsidP="00F1019D"/>
    <w:p w14:paraId="157341B5" w14:textId="37355D3F" w:rsidR="00E479FE" w:rsidRPr="007E5FAA" w:rsidRDefault="00E479FE" w:rsidP="00E479FE">
      <w:pPr>
        <w:keepNext/>
        <w:tabs>
          <w:tab w:val="left" w:pos="7075"/>
        </w:tabs>
      </w:pPr>
      <w:r>
        <w:t xml:space="preserve">      </w:t>
      </w:r>
      <w:r w:rsidRPr="009D7B4B">
        <w:rPr>
          <w:highlight w:val="red"/>
        </w:rPr>
        <w:t xml:space="preserve">SP result: Y/N/A: </w:t>
      </w:r>
      <w:r w:rsidR="009D7B4B" w:rsidRPr="009D7B4B">
        <w:rPr>
          <w:highlight w:val="red"/>
        </w:rPr>
        <w:t>9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25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</w:t>
      </w:r>
    </w:p>
    <w:p w14:paraId="654EA740" w14:textId="77777777" w:rsidR="00E479FE" w:rsidRPr="00F1019D" w:rsidRDefault="00E479FE" w:rsidP="00F1019D"/>
    <w:p w14:paraId="511AA7D7" w14:textId="77777777" w:rsidR="001411F8" w:rsidRDefault="001411F8" w:rsidP="001411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22E407B" w14:textId="5EC68545" w:rsidR="001411F8" w:rsidRDefault="001411F8" w:rsidP="007A4713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80C57">
        <w:rPr>
          <w:rFonts w:eastAsia="SimSun"/>
          <w:lang w:eastAsia="en-GB"/>
        </w:rPr>
        <w:t>The merit of this solution is sav</w:t>
      </w:r>
      <w:r w:rsidR="00B757F3">
        <w:rPr>
          <w:rFonts w:eastAsia="SimSun"/>
          <w:lang w:eastAsia="en-GB"/>
        </w:rPr>
        <w:t>ing</w:t>
      </w:r>
      <w:r w:rsidR="00F80C57">
        <w:rPr>
          <w:rFonts w:eastAsia="SimSun"/>
          <w:lang w:eastAsia="en-GB"/>
        </w:rPr>
        <w:t xml:space="preserve"> the overhead. Only 8 entries instead of 64 entries for 484+3x996. </w:t>
      </w:r>
    </w:p>
    <w:p w14:paraId="6AF15377" w14:textId="55F6145E" w:rsidR="00DC2EC8" w:rsidRDefault="00DC2EC8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05428C">
        <w:rPr>
          <w:rFonts w:eastAsia="SimSun"/>
          <w:lang w:eastAsia="en-GB"/>
        </w:rPr>
        <w:t>You need to do analysis to find out the RU allocation location right?</w:t>
      </w:r>
    </w:p>
    <w:p w14:paraId="5C783A5B" w14:textId="46EAEE3D" w:rsidR="0005428C" w:rsidRDefault="0005428C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59259B">
        <w:rPr>
          <w:rFonts w:eastAsia="SimSun"/>
          <w:lang w:eastAsia="en-GB"/>
        </w:rPr>
        <w:t xml:space="preserve">Even in 11ax, you need to find where is RU484. </w:t>
      </w:r>
    </w:p>
    <w:p w14:paraId="3DC262EA" w14:textId="3D2B926E" w:rsidR="00635A4B" w:rsidRDefault="00635A4B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281EA1">
        <w:rPr>
          <w:rFonts w:eastAsia="SimSun"/>
          <w:lang w:eastAsia="en-GB"/>
        </w:rPr>
        <w:t xml:space="preserve">In 11ax, it’s easy to find. But for 484+2x996 you don’t know which 484 is missing.  </w:t>
      </w:r>
    </w:p>
    <w:p w14:paraId="4B9D4B3B" w14:textId="13736D29" w:rsidR="00820D34" w:rsidRDefault="00820D34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C31E6">
        <w:rPr>
          <w:rFonts w:eastAsia="SimSun"/>
          <w:lang w:eastAsia="en-GB"/>
        </w:rPr>
        <w:t>Do you have ambiguity for per</w:t>
      </w:r>
      <w:r w:rsidR="007D4CFF">
        <w:rPr>
          <w:rFonts w:eastAsia="SimSun"/>
          <w:lang w:eastAsia="en-GB"/>
        </w:rPr>
        <w:t xml:space="preserve"> 80MHz</w:t>
      </w:r>
      <w:r w:rsidR="005C31E6">
        <w:rPr>
          <w:rFonts w:eastAsia="SimSun"/>
          <w:lang w:eastAsia="en-GB"/>
        </w:rPr>
        <w:t xml:space="preserve"> segment signaling?</w:t>
      </w:r>
      <w:r w:rsidR="00DD310E">
        <w:rPr>
          <w:rFonts w:eastAsia="SimSun"/>
          <w:lang w:eastAsia="en-GB"/>
        </w:rPr>
        <w:t xml:space="preserve"> </w:t>
      </w:r>
    </w:p>
    <w:p w14:paraId="36B7F28A" w14:textId="28679A36" w:rsidR="00A6684B" w:rsidRDefault="00A6684B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7D4CFF">
        <w:rPr>
          <w:rFonts w:eastAsia="SimSun"/>
          <w:lang w:eastAsia="en-GB"/>
        </w:rPr>
        <w:t xml:space="preserve">I think it still works. </w:t>
      </w:r>
    </w:p>
    <w:p w14:paraId="636C74E4" w14:textId="77777777" w:rsidR="001411F8" w:rsidRDefault="001411F8" w:rsidP="001411F8">
      <w:pPr>
        <w:ind w:left="360"/>
        <w:rPr>
          <w:rFonts w:eastAsia="SimSun"/>
          <w:lang w:eastAsia="en-GB"/>
        </w:rPr>
      </w:pPr>
    </w:p>
    <w:p w14:paraId="68F2B2CE" w14:textId="77777777" w:rsidR="001411F8" w:rsidRDefault="001411F8" w:rsidP="00990260"/>
    <w:p w14:paraId="7EBB1719" w14:textId="0068AE86" w:rsidR="001411F8" w:rsidRDefault="001411F8" w:rsidP="00990260"/>
    <w:p w14:paraId="3E7D8B49" w14:textId="425717CA" w:rsidR="00AF6758" w:rsidRPr="00205F1A" w:rsidRDefault="00AF6758" w:rsidP="00AF675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lastRenderedPageBreak/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 w:rsidR="00EE033C">
        <w:rPr>
          <w:b/>
          <w:bCs/>
        </w:rPr>
        <w:t>783</w:t>
      </w:r>
      <w:r>
        <w:rPr>
          <w:b/>
          <w:bCs/>
        </w:rPr>
        <w:t>r</w:t>
      </w:r>
      <w:r w:rsidR="00EE033C">
        <w:rPr>
          <w:b/>
          <w:bCs/>
        </w:rPr>
        <w:t>3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E033C">
        <w:rPr>
          <w:b/>
          <w:bCs/>
        </w:rPr>
        <w:t>Ross Jian Yu</w:t>
      </w:r>
      <w:r w:rsidRPr="00592C84">
        <w:rPr>
          <w:b/>
          <w:bCs/>
        </w:rPr>
        <w:t xml:space="preserve"> (</w:t>
      </w:r>
      <w:r w:rsidR="00EE033C">
        <w:rPr>
          <w:b/>
          <w:bCs/>
        </w:rPr>
        <w:t>Huawei</w:t>
      </w:r>
      <w:r w:rsidRPr="00592C84">
        <w:rPr>
          <w:b/>
          <w:bCs/>
        </w:rPr>
        <w:t>)</w:t>
      </w:r>
    </w:p>
    <w:p w14:paraId="7155447C" w14:textId="77777777" w:rsidR="00AF6758" w:rsidRPr="00DD536D" w:rsidRDefault="00AF6758" w:rsidP="00AF6758"/>
    <w:p w14:paraId="795B943B" w14:textId="0BA85F77" w:rsidR="00F32939" w:rsidRDefault="00AF6758" w:rsidP="00AF6758">
      <w:pPr>
        <w:keepNext/>
        <w:tabs>
          <w:tab w:val="left" w:pos="7075"/>
        </w:tabs>
      </w:pPr>
      <w:bookmarkStart w:id="4" w:name="OLE_LINK5"/>
      <w:bookmarkStart w:id="5" w:name="OLE_LINK6"/>
      <w:r w:rsidRPr="003911AA">
        <w:rPr>
          <w:highlight w:val="cyan"/>
        </w:rPr>
        <w:t>SP#</w:t>
      </w:r>
      <w:r w:rsidR="0028679D">
        <w:rPr>
          <w:highlight w:val="cyan"/>
        </w:rPr>
        <w:t>8</w:t>
      </w:r>
      <w:r>
        <w:t xml:space="preserve">:  </w:t>
      </w:r>
      <w:r w:rsidR="00F32939">
        <w:t xml:space="preserve">SP2 from 783r3. </w:t>
      </w:r>
    </w:p>
    <w:p w14:paraId="01F884A7" w14:textId="77777777" w:rsidR="00F32939" w:rsidRDefault="00F32939" w:rsidP="00AF6758">
      <w:pPr>
        <w:keepNext/>
        <w:tabs>
          <w:tab w:val="left" w:pos="7075"/>
        </w:tabs>
      </w:pPr>
    </w:p>
    <w:p w14:paraId="66E50251" w14:textId="77777777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  <w:rPr>
          <w:strike/>
        </w:rPr>
      </w:pPr>
      <w:r w:rsidRPr="00F86465">
        <w:rPr>
          <w:b/>
          <w:bCs/>
          <w:strike/>
        </w:rPr>
        <w:t>Do you agree that the number of EHT-SIG symbols field always exist in U-SIG of a PPDU transmitted to multiple users?</w:t>
      </w:r>
    </w:p>
    <w:p w14:paraId="7A96D1DC" w14:textId="3530167F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  <w:rPr>
          <w:strike/>
        </w:rPr>
      </w:pPr>
      <w:r w:rsidRPr="00F86465">
        <w:rPr>
          <w:strike/>
        </w:rPr>
        <w:t>The fie</w:t>
      </w:r>
      <w:r w:rsidR="0093390F" w:rsidRPr="00BA2D6B">
        <w:rPr>
          <w:strike/>
        </w:rPr>
        <w:t>l</w:t>
      </w:r>
      <w:r w:rsidRPr="00F86465">
        <w:rPr>
          <w:strike/>
        </w:rPr>
        <w:t>d is not reinterpreted as the number of MU-MIMO users</w:t>
      </w:r>
    </w:p>
    <w:p w14:paraId="4113CB06" w14:textId="41BD8CDE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</w:pPr>
      <w:r w:rsidRPr="00F86465">
        <w:rPr>
          <w:b/>
          <w:bCs/>
        </w:rPr>
        <w:t xml:space="preserve">Do you agree that the number of EHT-SIG symbols field always exist in U-SIG of a PPDU </w:t>
      </w:r>
      <w:r w:rsidR="00BA2D6B">
        <w:rPr>
          <w:b/>
          <w:bCs/>
        </w:rPr>
        <w:t xml:space="preserve">that is not </w:t>
      </w:r>
      <w:proofErr w:type="gramStart"/>
      <w:r w:rsidR="00BA2D6B">
        <w:rPr>
          <w:b/>
          <w:bCs/>
        </w:rPr>
        <w:t>a</w:t>
      </w:r>
      <w:proofErr w:type="gramEnd"/>
      <w:r w:rsidR="00BA2D6B">
        <w:rPr>
          <w:b/>
          <w:bCs/>
        </w:rPr>
        <w:t xml:space="preserve"> EHT TB PPDU</w:t>
      </w:r>
      <w:r w:rsidRPr="00F86465">
        <w:rPr>
          <w:b/>
          <w:bCs/>
        </w:rPr>
        <w:t>?</w:t>
      </w:r>
    </w:p>
    <w:p w14:paraId="2F608E61" w14:textId="77777777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</w:pPr>
      <w:r w:rsidRPr="00F86465">
        <w:t>The fie</w:t>
      </w:r>
      <w:r w:rsidR="00BA2D6B">
        <w:t>l</w:t>
      </w:r>
      <w:r w:rsidRPr="00F86465">
        <w:t>d is not reinterpreted as the number of MU-MIMO users</w:t>
      </w:r>
    </w:p>
    <w:p w14:paraId="15779647" w14:textId="77777777" w:rsidR="00F32939" w:rsidRDefault="00F32939" w:rsidP="00AF6758">
      <w:pPr>
        <w:keepNext/>
        <w:tabs>
          <w:tab w:val="left" w:pos="7075"/>
        </w:tabs>
      </w:pPr>
    </w:p>
    <w:p w14:paraId="7BC1DFD5" w14:textId="77777777" w:rsidR="00F32939" w:rsidRDefault="00F32939" w:rsidP="00AF6758">
      <w:pPr>
        <w:keepNext/>
        <w:tabs>
          <w:tab w:val="left" w:pos="7075"/>
        </w:tabs>
      </w:pPr>
    </w:p>
    <w:p w14:paraId="6431CCE7" w14:textId="7CDFF32E" w:rsidR="00F86465" w:rsidRPr="007E5FAA" w:rsidRDefault="00F86465" w:rsidP="00F86465">
      <w:pPr>
        <w:keepNext/>
        <w:tabs>
          <w:tab w:val="left" w:pos="7075"/>
        </w:tabs>
      </w:pPr>
      <w:r>
        <w:t xml:space="preserve">      </w:t>
      </w:r>
      <w:r w:rsidRPr="00FC1DE3">
        <w:rPr>
          <w:highlight w:val="green"/>
        </w:rPr>
        <w:t xml:space="preserve">SP result: Y/N/A: </w:t>
      </w:r>
      <w:r w:rsidR="00FC1DE3">
        <w:rPr>
          <w:highlight w:val="green"/>
        </w:rPr>
        <w:t>36</w:t>
      </w:r>
      <w:r w:rsidRPr="00FC1DE3">
        <w:rPr>
          <w:highlight w:val="green"/>
        </w:rPr>
        <w:t>/</w:t>
      </w:r>
      <w:r w:rsidR="00FC1DE3">
        <w:rPr>
          <w:highlight w:val="green"/>
        </w:rPr>
        <w:t>0</w:t>
      </w:r>
      <w:r w:rsidRPr="00FC1DE3">
        <w:rPr>
          <w:highlight w:val="green"/>
        </w:rPr>
        <w:t>/</w:t>
      </w:r>
      <w:r w:rsidR="00FC1DE3">
        <w:rPr>
          <w:highlight w:val="green"/>
        </w:rPr>
        <w:t>3</w:t>
      </w:r>
    </w:p>
    <w:p w14:paraId="658EAB95" w14:textId="38389864" w:rsidR="00F86465" w:rsidRPr="00F1019D" w:rsidRDefault="00F86465" w:rsidP="00F86465"/>
    <w:p w14:paraId="2D596206" w14:textId="77777777" w:rsidR="00F86465" w:rsidRDefault="00F86465" w:rsidP="00F8646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EB3F7DD" w14:textId="4BA5DE62" w:rsidR="00F86465" w:rsidRDefault="00F86465" w:rsidP="00D50DE2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B07662">
        <w:rPr>
          <w:rFonts w:eastAsia="SimSun"/>
          <w:lang w:eastAsia="en-GB"/>
        </w:rPr>
        <w:t xml:space="preserve">There will </w:t>
      </w:r>
      <w:r w:rsidR="00FC1DE3">
        <w:rPr>
          <w:rFonts w:eastAsia="SimSun"/>
          <w:lang w:eastAsia="en-GB"/>
        </w:rPr>
        <w:t xml:space="preserve">be </w:t>
      </w:r>
      <w:r w:rsidR="00B07662">
        <w:rPr>
          <w:rFonts w:eastAsia="SimSun"/>
          <w:lang w:eastAsia="en-GB"/>
        </w:rPr>
        <w:t>another field indicating number of MU-MIMO users?</w:t>
      </w:r>
    </w:p>
    <w:p w14:paraId="0A4BC3B1" w14:textId="0F9AD0D5" w:rsidR="00B07662" w:rsidRDefault="00B07662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986AAC">
        <w:rPr>
          <w:rFonts w:eastAsia="SimSun"/>
          <w:lang w:eastAsia="en-GB"/>
        </w:rPr>
        <w:t xml:space="preserve">May change the SP to say use another field to indicate number of MU-MIMO users for compressed mode. </w:t>
      </w:r>
    </w:p>
    <w:p w14:paraId="414A45DC" w14:textId="1D4B506E" w:rsidR="00CC5999" w:rsidRDefault="00CC5999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A50DD7">
        <w:rPr>
          <w:rFonts w:eastAsia="SimSun"/>
          <w:lang w:eastAsia="en-GB"/>
        </w:rPr>
        <w:t>What about for single user? Can you delete “to multiple users?”</w:t>
      </w:r>
    </w:p>
    <w:p w14:paraId="655187B5" w14:textId="35850FAD" w:rsidR="00A50DD7" w:rsidRDefault="00A50DD7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If the group prefer unified format</w:t>
      </w:r>
      <w:r w:rsidR="00F67FBB">
        <w:rPr>
          <w:rFonts w:eastAsia="SimSun"/>
          <w:lang w:eastAsia="en-GB"/>
        </w:rPr>
        <w:t xml:space="preserve"> for PPDU to single and multiple STAs.</w:t>
      </w:r>
    </w:p>
    <w:p w14:paraId="64AF8E3F" w14:textId="56F7EA96" w:rsidR="00A50DD7" w:rsidRDefault="00A50DD7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F67FBB">
        <w:rPr>
          <w:rFonts w:eastAsia="SimSun"/>
          <w:lang w:eastAsia="en-GB"/>
        </w:rPr>
        <w:t xml:space="preserve">Should exclude TB PPDU. </w:t>
      </w:r>
    </w:p>
    <w:p w14:paraId="7FEF6D09" w14:textId="35DC77FB" w:rsidR="005D01CA" w:rsidRDefault="005D01CA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Where to put the number of users in compression mode?</w:t>
      </w:r>
    </w:p>
    <w:p w14:paraId="7806C4A0" w14:textId="0A099BD4" w:rsidR="005D01CA" w:rsidRDefault="005D01CA" w:rsidP="00D50DE2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EHT SIG common field. </w:t>
      </w:r>
    </w:p>
    <w:bookmarkEnd w:id="4"/>
    <w:bookmarkEnd w:id="5"/>
    <w:p w14:paraId="14FD5817" w14:textId="62808E64" w:rsidR="00EB001A" w:rsidRDefault="00EB001A" w:rsidP="00D50DE2">
      <w:pPr>
        <w:ind w:left="360"/>
        <w:rPr>
          <w:rFonts w:eastAsia="SimSun"/>
          <w:lang w:eastAsia="en-GB"/>
        </w:rPr>
      </w:pPr>
    </w:p>
    <w:p w14:paraId="78E3724F" w14:textId="77777777" w:rsidR="00AE7E4C" w:rsidRDefault="00AE7E4C" w:rsidP="00D50DE2">
      <w:pPr>
        <w:ind w:left="360"/>
        <w:rPr>
          <w:rFonts w:eastAsia="SimSun"/>
          <w:lang w:eastAsia="en-GB"/>
        </w:rPr>
      </w:pPr>
    </w:p>
    <w:p w14:paraId="6F31487F" w14:textId="478C9A5F" w:rsidR="00AF6758" w:rsidRPr="00AE7E4C" w:rsidRDefault="00AE7E4C" w:rsidP="00AF6758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28679D">
        <w:rPr>
          <w:highlight w:val="cyan"/>
        </w:rPr>
        <w:t>9</w:t>
      </w:r>
      <w:r>
        <w:t xml:space="preserve">:  </w:t>
      </w:r>
      <w:r w:rsidR="00AF6758" w:rsidRPr="00873083">
        <w:t>SP</w:t>
      </w:r>
      <w:r w:rsidR="0024612A">
        <w:t>1</w:t>
      </w:r>
      <w:r w:rsidR="00AF6758" w:rsidRPr="00873083">
        <w:t xml:space="preserve"> from </w:t>
      </w:r>
      <w:r w:rsidR="0024612A">
        <w:t>783</w:t>
      </w:r>
      <w:r w:rsidR="00AF6758" w:rsidRPr="00873083">
        <w:t>r</w:t>
      </w:r>
      <w:r w:rsidR="0024612A">
        <w:t>3</w:t>
      </w:r>
      <w:r w:rsidR="00AF6758">
        <w:t xml:space="preserve">. </w:t>
      </w:r>
    </w:p>
    <w:p w14:paraId="42F34EA3" w14:textId="24DFBFD8" w:rsidR="00AF6758" w:rsidRDefault="00AF6758" w:rsidP="00AF6758"/>
    <w:p w14:paraId="1FC695B5" w14:textId="37F3E1CC" w:rsidR="004051E2" w:rsidRPr="004051E2" w:rsidRDefault="004051E2" w:rsidP="000B5407">
      <w:pPr>
        <w:numPr>
          <w:ilvl w:val="0"/>
          <w:numId w:val="32"/>
        </w:numPr>
      </w:pPr>
      <w:r w:rsidRPr="004051E2">
        <w:rPr>
          <w:b/>
          <w:bCs/>
        </w:rPr>
        <w:t xml:space="preserve">Do you agree that the </w:t>
      </w:r>
      <w:proofErr w:type="spellStart"/>
      <w:r w:rsidRPr="004051E2">
        <w:rPr>
          <w:b/>
          <w:bCs/>
        </w:rPr>
        <w:t>bitwidth</w:t>
      </w:r>
      <w:proofErr w:type="spellEnd"/>
      <w:r w:rsidRPr="004051E2">
        <w:rPr>
          <w:b/>
          <w:bCs/>
        </w:rPr>
        <w:t xml:space="preserve"> of number of EHT-SIG symbols field is 5 </w:t>
      </w:r>
      <w:r w:rsidRPr="004051E2">
        <w:rPr>
          <w:b/>
          <w:bCs/>
          <w:strike/>
        </w:rPr>
        <w:t>if it exists</w:t>
      </w:r>
      <w:r w:rsidRPr="004051E2">
        <w:rPr>
          <w:b/>
          <w:bCs/>
        </w:rPr>
        <w:t xml:space="preserve"> in U-SIG</w:t>
      </w:r>
      <w:r w:rsidR="008D6B9E">
        <w:rPr>
          <w:b/>
          <w:bCs/>
        </w:rPr>
        <w:t xml:space="preserve"> of a PPDU that is not </w:t>
      </w:r>
      <w:proofErr w:type="gramStart"/>
      <w:r w:rsidR="008D6B9E">
        <w:rPr>
          <w:b/>
          <w:bCs/>
        </w:rPr>
        <w:t>a</w:t>
      </w:r>
      <w:proofErr w:type="gramEnd"/>
      <w:r w:rsidR="008D6B9E">
        <w:rPr>
          <w:b/>
          <w:bCs/>
        </w:rPr>
        <w:t xml:space="preserve"> EHT TB PPDU</w:t>
      </w:r>
      <w:r w:rsidRPr="004051E2">
        <w:rPr>
          <w:b/>
          <w:bCs/>
        </w:rPr>
        <w:t>?</w:t>
      </w:r>
    </w:p>
    <w:p w14:paraId="36CF7D1D" w14:textId="77777777" w:rsidR="00910F1B" w:rsidRDefault="00910F1B" w:rsidP="00AF6758"/>
    <w:p w14:paraId="0B1CA3E0" w14:textId="77777777" w:rsidR="00AF6758" w:rsidRDefault="00AF6758" w:rsidP="00AF6758"/>
    <w:p w14:paraId="64C787FD" w14:textId="180F8EE6" w:rsidR="00AF6758" w:rsidRPr="007E5FAA" w:rsidRDefault="00AF6758" w:rsidP="00AF6758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2F1479" w:rsidRPr="002F1479">
        <w:rPr>
          <w:highlight w:val="green"/>
        </w:rPr>
        <w:t>34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0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5</w:t>
      </w:r>
    </w:p>
    <w:p w14:paraId="55B8D6EA" w14:textId="77777777" w:rsidR="00AF6758" w:rsidRPr="00F1019D" w:rsidRDefault="00AF6758" w:rsidP="00AF6758"/>
    <w:p w14:paraId="2F19BF54" w14:textId="77777777" w:rsidR="00AF6758" w:rsidRDefault="00AF6758" w:rsidP="00AF675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F931AC4" w14:textId="008E4945" w:rsidR="00AF6758" w:rsidRDefault="00AF6758" w:rsidP="00FE6400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96A07">
        <w:rPr>
          <w:rFonts w:eastAsia="SimSun"/>
          <w:lang w:eastAsia="en-GB"/>
        </w:rPr>
        <w:t xml:space="preserve">Some SP text modification. </w:t>
      </w:r>
    </w:p>
    <w:p w14:paraId="4AFBF1F1" w14:textId="77777777" w:rsidR="00AF6758" w:rsidRDefault="00AF6758" w:rsidP="00990260"/>
    <w:p w14:paraId="37F10279" w14:textId="77777777" w:rsidR="001411F8" w:rsidRDefault="001411F8" w:rsidP="00990260"/>
    <w:p w14:paraId="7071C780" w14:textId="77777777" w:rsidR="00744A70" w:rsidRDefault="00744A70" w:rsidP="00990260"/>
    <w:p w14:paraId="0F099D0E" w14:textId="77777777" w:rsidR="00990260" w:rsidRDefault="00990260" w:rsidP="00990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EDAE9F0" w14:textId="77777777" w:rsidR="00990260" w:rsidRDefault="00990260" w:rsidP="00990260">
      <w:pPr>
        <w:rPr>
          <w:b/>
          <w:bCs/>
        </w:rPr>
      </w:pPr>
    </w:p>
    <w:p w14:paraId="2F4DA3CF" w14:textId="5003B68C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C17D5C">
        <w:rPr>
          <w:b/>
          <w:bCs/>
        </w:rPr>
        <w:t>59</w:t>
      </w:r>
      <w:r w:rsidRPr="00336190">
        <w:rPr>
          <w:b/>
          <w:bCs/>
        </w:rPr>
        <w:t xml:space="preserve">r0 – </w:t>
      </w:r>
      <w:r w:rsidR="00C17D5C" w:rsidRPr="00C17D5C">
        <w:rPr>
          <w:b/>
          <w:bCs/>
          <w:lang w:val="en-US"/>
        </w:rPr>
        <w:t>Thoughts on U-SIG Contents</w:t>
      </w:r>
      <w:r w:rsidR="00C17D5C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C17D5C">
        <w:t>Wook</w:t>
      </w:r>
      <w:proofErr w:type="spellEnd"/>
      <w:r w:rsidR="00C17D5C">
        <w:t xml:space="preserve"> Bong Lee</w:t>
      </w:r>
      <w:r>
        <w:t xml:space="preserve"> (</w:t>
      </w:r>
      <w:r w:rsidR="00C17D5C">
        <w:t>Samsung</w:t>
      </w:r>
      <w:r>
        <w:t>)</w:t>
      </w:r>
    </w:p>
    <w:p w14:paraId="50920D59" w14:textId="6BCE94EC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52A79" w:rsidRPr="00752A79">
        <w:rPr>
          <w:bCs/>
          <w:szCs w:val="22"/>
        </w:rPr>
        <w:t>Propos</w:t>
      </w:r>
      <w:r w:rsidR="007B6EF8">
        <w:rPr>
          <w:bCs/>
          <w:szCs w:val="22"/>
        </w:rPr>
        <w:t xml:space="preserve">al to define </w:t>
      </w:r>
      <w:r w:rsidR="00752A79">
        <w:rPr>
          <w:bCs/>
          <w:szCs w:val="22"/>
        </w:rPr>
        <w:t>a number of</w:t>
      </w:r>
      <w:r w:rsidR="00752A79" w:rsidRPr="00752A79">
        <w:rPr>
          <w:bCs/>
          <w:szCs w:val="22"/>
        </w:rPr>
        <w:t xml:space="preserve"> U-SIG </w:t>
      </w:r>
      <w:r w:rsidR="00752A79">
        <w:rPr>
          <w:bCs/>
          <w:szCs w:val="22"/>
        </w:rPr>
        <w:t>fields</w:t>
      </w:r>
      <w:r w:rsidRPr="00752A7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0E16DE4F" w14:textId="77777777" w:rsidR="00990260" w:rsidRDefault="00990260" w:rsidP="00990260">
      <w:pPr>
        <w:ind w:left="720"/>
      </w:pPr>
    </w:p>
    <w:p w14:paraId="1E5B4169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E92247" w14:textId="2431F76B" w:rsidR="00A1527F" w:rsidRDefault="00990260" w:rsidP="00A1527F">
      <w:pPr>
        <w:ind w:left="720"/>
      </w:pPr>
      <w:r>
        <w:t xml:space="preserve">C: </w:t>
      </w:r>
      <w:r w:rsidR="00B93FCD">
        <w:t xml:space="preserve">TXOP field in 11ax is hard to use. Put it in version independent field will exist for generations. Better make it </w:t>
      </w:r>
      <w:r w:rsidR="008E061C">
        <w:t xml:space="preserve">more </w:t>
      </w:r>
      <w:r w:rsidR="00B93FCD">
        <w:t>useful</w:t>
      </w:r>
      <w:r w:rsidR="008E061C">
        <w:t xml:space="preserve"> (10 bits maybe)</w:t>
      </w:r>
      <w:r w:rsidR="00B93FCD">
        <w:t xml:space="preserve">.  </w:t>
      </w:r>
    </w:p>
    <w:p w14:paraId="2BED7972" w14:textId="0E5D105B" w:rsidR="008C43B1" w:rsidRDefault="008C43B1" w:rsidP="00A1527F">
      <w:pPr>
        <w:ind w:left="720"/>
      </w:pPr>
      <w:r>
        <w:t xml:space="preserve">A: I can defer the number bits for TXOP field. </w:t>
      </w:r>
    </w:p>
    <w:p w14:paraId="73C55357" w14:textId="6EDE3F19" w:rsidR="00AE4F81" w:rsidRDefault="00B0788D" w:rsidP="00A1527F">
      <w:pPr>
        <w:ind w:left="720"/>
      </w:pPr>
      <w:r>
        <w:t>C</w:t>
      </w:r>
      <w:r w:rsidR="00B93FCD">
        <w:t>:</w:t>
      </w:r>
      <w:r>
        <w:t xml:space="preserve"> </w:t>
      </w:r>
      <w:r w:rsidR="009F5C49">
        <w:t xml:space="preserve">We need to consider ER </w:t>
      </w:r>
      <w:r w:rsidR="00AE4F81">
        <w:t xml:space="preserve">SU </w:t>
      </w:r>
      <w:r w:rsidR="009F5C49">
        <w:t xml:space="preserve">PPDU especially for </w:t>
      </w:r>
      <w:r w:rsidR="00C67143">
        <w:t>6</w:t>
      </w:r>
      <w:r w:rsidR="009F5C49">
        <w:t>GHz LPI</w:t>
      </w:r>
      <w:r w:rsidR="00AE4F81">
        <w:t xml:space="preserve"> channel. </w:t>
      </w:r>
    </w:p>
    <w:p w14:paraId="0147B52B" w14:textId="444C7D6B" w:rsidR="00915DDC" w:rsidRDefault="00AE4F81" w:rsidP="00955D3A">
      <w:pPr>
        <w:ind w:left="720"/>
      </w:pPr>
      <w:r>
        <w:lastRenderedPageBreak/>
        <w:t>A: The question is do we need</w:t>
      </w:r>
      <w:r w:rsidR="00B93FCD">
        <w:t xml:space="preserve"> </w:t>
      </w:r>
      <w:r>
        <w:t xml:space="preserve">a PPDU type </w:t>
      </w:r>
      <w:r w:rsidR="00631849">
        <w:t xml:space="preserve">U-SIG </w:t>
      </w:r>
      <w:r>
        <w:t>for it.</w:t>
      </w:r>
      <w:r w:rsidR="00631849">
        <w:t xml:space="preserve">  It will be too late to indicate since it </w:t>
      </w:r>
      <w:r w:rsidR="00C8600D">
        <w:t>relies</w:t>
      </w:r>
      <w:r w:rsidR="00631849">
        <w:t xml:space="preserve"> on repetition. </w:t>
      </w:r>
      <w:r>
        <w:t xml:space="preserve"> </w:t>
      </w:r>
      <w:r w:rsidR="00FD6D9E">
        <w:t xml:space="preserve">Repetition of U-SIG itself can indicate this is ER SU PPDU. </w:t>
      </w:r>
      <w:r w:rsidR="008C43B1">
        <w:t xml:space="preserve">I can defer the bits for PPDU type field. </w:t>
      </w:r>
    </w:p>
    <w:p w14:paraId="6560D058" w14:textId="51E376A9" w:rsidR="00FD6D9E" w:rsidRDefault="00FD6D9E" w:rsidP="00A1527F">
      <w:pPr>
        <w:ind w:left="720"/>
      </w:pPr>
    </w:p>
    <w:p w14:paraId="1E71E9D4" w14:textId="26F76AC9" w:rsidR="00BE56FD" w:rsidRDefault="00BE56FD" w:rsidP="00BE56FD">
      <w:r>
        <w:tab/>
        <w:t>SP1</w:t>
      </w:r>
      <w:r w:rsidR="00997E98">
        <w:t>, SP2, SP3</w:t>
      </w:r>
      <w:r>
        <w:t xml:space="preserve"> deferred. </w:t>
      </w:r>
    </w:p>
    <w:p w14:paraId="56CF63A8" w14:textId="77777777" w:rsidR="00BE56FD" w:rsidRDefault="00BE56FD" w:rsidP="00BE56FD"/>
    <w:p w14:paraId="0948D791" w14:textId="5B20ECCC" w:rsidR="00BE56FD" w:rsidRPr="00AE7E4C" w:rsidRDefault="00BE56FD" w:rsidP="00BE56FD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0</w:t>
      </w:r>
      <w:r>
        <w:t xml:space="preserve">:  </w:t>
      </w:r>
      <w:r w:rsidRPr="00873083">
        <w:t>SP</w:t>
      </w:r>
      <w:r w:rsidR="00A22B58">
        <w:t>4</w:t>
      </w:r>
      <w:r w:rsidRPr="00873083">
        <w:t xml:space="preserve"> from </w:t>
      </w:r>
      <w:r w:rsidR="00A22B58">
        <w:t>959</w:t>
      </w:r>
      <w:r w:rsidRPr="00873083">
        <w:t>r</w:t>
      </w:r>
      <w:r w:rsidR="00A22B58">
        <w:t>0</w:t>
      </w:r>
      <w:r>
        <w:t xml:space="preserve">. </w:t>
      </w:r>
    </w:p>
    <w:p w14:paraId="4A827E83" w14:textId="77777777" w:rsidR="00BE56FD" w:rsidRDefault="00BE56FD" w:rsidP="00BE56FD"/>
    <w:p w14:paraId="7C82309D" w14:textId="77777777" w:rsidR="00A22B58" w:rsidRPr="00A22B58" w:rsidRDefault="00A22B58" w:rsidP="000B5407">
      <w:pPr>
        <w:numPr>
          <w:ilvl w:val="0"/>
          <w:numId w:val="34"/>
        </w:numPr>
        <w:rPr>
          <w:b/>
          <w:bCs/>
        </w:rPr>
      </w:pPr>
      <w:r w:rsidRPr="00A22B58">
        <w:rPr>
          <w:b/>
          <w:bCs/>
        </w:rPr>
        <w:t>Do you support to modify SFD text as follows?</w:t>
      </w:r>
    </w:p>
    <w:p w14:paraId="298FF43E" w14:textId="77777777" w:rsidR="00A22B58" w:rsidRPr="00A22B58" w:rsidRDefault="00A22B58" w:rsidP="000B5407">
      <w:pPr>
        <w:numPr>
          <w:ilvl w:val="1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 format of the EHT MU PPDU</w:t>
      </w:r>
      <w:r w:rsidRPr="00A22B58">
        <w:rPr>
          <w:b/>
          <w:bCs/>
        </w:rPr>
        <w:t xml:space="preserve"> </w:t>
      </w:r>
      <w:r w:rsidRPr="00A22B58">
        <w:rPr>
          <w:b/>
          <w:bCs/>
          <w:strike/>
        </w:rPr>
        <w:t>A PPDU that is sent to multiple user</w:t>
      </w:r>
      <w:r w:rsidRPr="00A22B58">
        <w:rPr>
          <w:b/>
          <w:bCs/>
        </w:rPr>
        <w:t xml:space="preserve"> is configured as follow:</w:t>
      </w:r>
    </w:p>
    <w:p w14:paraId="1299B615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L-STF, L-LTF, L-SIG, RL-SIG, U-SIG, EHT-SIG, EHT-STF, EHT-LTF, DATA</w:t>
      </w:r>
      <w:r w:rsidRPr="00A22B58">
        <w:rPr>
          <w:b/>
          <w:bCs/>
          <w:u w:val="single"/>
        </w:rPr>
        <w:t>, PE</w:t>
      </w:r>
    </w:p>
    <w:p w14:paraId="19DC8FC5" w14:textId="5E966F97" w:rsidR="00A22B58" w:rsidRPr="002C52FC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Additional fields are TBD</w:t>
      </w:r>
    </w:p>
    <w:p w14:paraId="51AA41BB" w14:textId="4C43E9F1" w:rsidR="00A22B58" w:rsidRDefault="002C52FC" w:rsidP="002C52FC">
      <w:pPr>
        <w:rPr>
          <w:b/>
          <w:bCs/>
        </w:rPr>
      </w:pPr>
      <w:r w:rsidRPr="002C52FC">
        <w:rPr>
          <w:b/>
          <w:bCs/>
          <w:noProof/>
        </w:rPr>
        <w:drawing>
          <wp:inline distT="0" distB="0" distL="0" distR="0" wp14:anchorId="48A5AFB8" wp14:editId="51FEE6A0">
            <wp:extent cx="6400800" cy="59118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6564" w14:textId="77777777" w:rsidR="00A22B58" w:rsidRPr="00A22B58" w:rsidRDefault="00A22B58" w:rsidP="002C52FC">
      <w:pPr>
        <w:ind w:left="2160"/>
        <w:rPr>
          <w:b/>
          <w:bCs/>
        </w:rPr>
      </w:pPr>
    </w:p>
    <w:p w14:paraId="2CC59993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Note: This PPDU format is used for 802.11be PPDU transmitted to a single user or multiple users. There is no EHT SU PPDU.</w:t>
      </w:r>
    </w:p>
    <w:p w14:paraId="33A15BF1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There are two modes in the EHT MU PPDU.</w:t>
      </w:r>
    </w:p>
    <w:p w14:paraId="50510797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Compressed mode:</w:t>
      </w:r>
    </w:p>
    <w:p w14:paraId="4F9CF9EE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Non-OFDMA</w:t>
      </w:r>
    </w:p>
    <w:p w14:paraId="542D03A4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 RU Allocation subfield in the Common field of the EHT-SIG.</w:t>
      </w:r>
    </w:p>
    <w:p w14:paraId="5DF17ECC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Non-compressed mode:</w:t>
      </w:r>
    </w:p>
    <w:p w14:paraId="149A383F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OFDMA</w:t>
      </w:r>
    </w:p>
    <w:p w14:paraId="7B6C7E15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RU Allocation subfield(s) in the Common field of the EHT-SIG.</w:t>
      </w:r>
    </w:p>
    <w:p w14:paraId="219E4B06" w14:textId="77777777" w:rsidR="00BE56FD" w:rsidRDefault="00BE56FD" w:rsidP="00BE56FD"/>
    <w:p w14:paraId="50B0E491" w14:textId="77777777" w:rsidR="00BE56FD" w:rsidRDefault="00BE56FD" w:rsidP="00BE56FD"/>
    <w:p w14:paraId="2D3D8224" w14:textId="56EAD7C7" w:rsidR="00BE56FD" w:rsidRPr="007E5FAA" w:rsidRDefault="00BE56FD" w:rsidP="00BE56FD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4745C1">
        <w:rPr>
          <w:highlight w:val="green"/>
        </w:rPr>
        <w:t>5</w:t>
      </w:r>
      <w:r w:rsidRPr="002F1479">
        <w:rPr>
          <w:highlight w:val="green"/>
        </w:rPr>
        <w:t>/0/</w:t>
      </w:r>
      <w:r w:rsidR="004745C1">
        <w:rPr>
          <w:highlight w:val="green"/>
        </w:rPr>
        <w:t>2</w:t>
      </w:r>
    </w:p>
    <w:p w14:paraId="2BB67566" w14:textId="77777777" w:rsidR="00BE56FD" w:rsidRPr="00F1019D" w:rsidRDefault="00BE56FD" w:rsidP="00BE56FD"/>
    <w:p w14:paraId="11C28720" w14:textId="77777777" w:rsidR="00BE56FD" w:rsidRDefault="00BE56FD" w:rsidP="00BE56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5F739C" w14:textId="521186E4" w:rsidR="004228EA" w:rsidRDefault="00BE56FD" w:rsidP="00BE56FD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4228EA">
        <w:rPr>
          <w:rFonts w:eastAsia="SimSun"/>
          <w:lang w:eastAsia="en-GB"/>
        </w:rPr>
        <w:t xml:space="preserve">“MU” PPDU is confusion since it can be sent to single user. </w:t>
      </w:r>
    </w:p>
    <w:p w14:paraId="6EC68B86" w14:textId="2D311ACE" w:rsidR="00BE56FD" w:rsidRDefault="004228EA" w:rsidP="00BE56FD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How about EHT PPDU since this is a regular PPDU. </w:t>
      </w:r>
      <w:r w:rsidR="00BE56FD">
        <w:rPr>
          <w:rFonts w:eastAsia="SimSun"/>
          <w:lang w:eastAsia="en-GB"/>
        </w:rPr>
        <w:t xml:space="preserve"> </w:t>
      </w:r>
    </w:p>
    <w:p w14:paraId="4FDE2714" w14:textId="46980FFA" w:rsidR="00977188" w:rsidRDefault="00977188" w:rsidP="00BE56FD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Strongly suggest put something between EHT and PPDU since EHT PPDU is a more general term. </w:t>
      </w:r>
    </w:p>
    <w:p w14:paraId="52A9C023" w14:textId="047A5702" w:rsidR="00977188" w:rsidRDefault="00D15597" w:rsidP="00BE56FD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Use EHT MU PPDU for now and think a better name later. </w:t>
      </w:r>
    </w:p>
    <w:p w14:paraId="1C091F5D" w14:textId="77777777" w:rsidR="00990260" w:rsidRDefault="00990260" w:rsidP="00990260">
      <w:pPr>
        <w:rPr>
          <w:b/>
          <w:bCs/>
        </w:rPr>
      </w:pPr>
    </w:p>
    <w:p w14:paraId="2504FE9D" w14:textId="43E597F6" w:rsidR="00990260" w:rsidRDefault="00990260" w:rsidP="00990260">
      <w:pPr>
        <w:rPr>
          <w:b/>
          <w:bCs/>
        </w:rPr>
      </w:pPr>
    </w:p>
    <w:p w14:paraId="53946960" w14:textId="5B27E45D" w:rsidR="001E1061" w:rsidRPr="00AE7E4C" w:rsidRDefault="001E1061" w:rsidP="001E106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1</w:t>
      </w:r>
      <w:r>
        <w:t xml:space="preserve">:  </w:t>
      </w:r>
      <w:r w:rsidRPr="00873083">
        <w:t>SP</w:t>
      </w:r>
      <w:r>
        <w:t>5</w:t>
      </w:r>
      <w:r w:rsidRPr="00873083">
        <w:t xml:space="preserve"> from </w:t>
      </w:r>
      <w:r>
        <w:t>959</w:t>
      </w:r>
      <w:r w:rsidRPr="00873083">
        <w:t>r</w:t>
      </w:r>
      <w:r>
        <w:t xml:space="preserve">0. </w:t>
      </w:r>
    </w:p>
    <w:p w14:paraId="7F9B798A" w14:textId="77777777" w:rsidR="001E1061" w:rsidRDefault="001E1061" w:rsidP="001E1061"/>
    <w:p w14:paraId="4EF78959" w14:textId="77777777" w:rsidR="00D16DFB" w:rsidRPr="00D16DFB" w:rsidRDefault="00D16DFB" w:rsidP="000B5407">
      <w:pPr>
        <w:numPr>
          <w:ilvl w:val="0"/>
          <w:numId w:val="35"/>
        </w:numPr>
        <w:rPr>
          <w:b/>
          <w:bCs/>
        </w:rPr>
      </w:pPr>
      <w:r w:rsidRPr="00D16DFB">
        <w:rPr>
          <w:b/>
          <w:bCs/>
        </w:rPr>
        <w:t>Do you support to modify SFD text as follows?</w:t>
      </w:r>
    </w:p>
    <w:p w14:paraId="095D0AFB" w14:textId="77777777" w:rsidR="00D16DFB" w:rsidRPr="00D16DFB" w:rsidRDefault="00D16DFB" w:rsidP="000B5407">
      <w:pPr>
        <w:numPr>
          <w:ilvl w:val="1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The format of the </w:t>
      </w:r>
      <w:r w:rsidRPr="00D16DFB">
        <w:rPr>
          <w:b/>
          <w:bCs/>
        </w:rPr>
        <w:t>EHT TB PPDU is configured as follow:</w:t>
      </w:r>
    </w:p>
    <w:p w14:paraId="517AE506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 xml:space="preserve">L-STF, L-LTF, L-SIG, RL-SIG, U-SIG, </w:t>
      </w:r>
      <w:r w:rsidRPr="00D16DFB">
        <w:rPr>
          <w:b/>
          <w:bCs/>
          <w:strike/>
        </w:rPr>
        <w:t>EHT-SIG,</w:t>
      </w:r>
      <w:r w:rsidRPr="00D16DFB">
        <w:rPr>
          <w:b/>
          <w:bCs/>
        </w:rPr>
        <w:t xml:space="preserve"> EHT-STF, EHT-LTF, DATA</w:t>
      </w:r>
      <w:r w:rsidRPr="00D16DFB">
        <w:rPr>
          <w:b/>
          <w:bCs/>
          <w:u w:val="single"/>
        </w:rPr>
        <w:t>, PE</w:t>
      </w:r>
    </w:p>
    <w:p w14:paraId="72B0E69A" w14:textId="3337DC6A" w:rsid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>Additional fields are TBD</w:t>
      </w:r>
    </w:p>
    <w:p w14:paraId="010F8AD4" w14:textId="302E034A" w:rsidR="00D16DFB" w:rsidRPr="00D16DFB" w:rsidRDefault="00D16DFB" w:rsidP="00D16DFB">
      <w:pPr>
        <w:rPr>
          <w:b/>
          <w:bCs/>
        </w:rPr>
      </w:pPr>
      <w:r w:rsidRPr="00D16DFB">
        <w:rPr>
          <w:b/>
          <w:bCs/>
          <w:noProof/>
        </w:rPr>
        <w:lastRenderedPageBreak/>
        <w:drawing>
          <wp:inline distT="0" distB="0" distL="0" distR="0" wp14:anchorId="704103BF" wp14:editId="72E5287E">
            <wp:extent cx="6400800" cy="62801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078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Note: This format is used for a transmission that is a response to a triggering frame from an AP. </w:t>
      </w:r>
    </w:p>
    <w:p w14:paraId="394B1E03" w14:textId="77777777" w:rsidR="001E1061" w:rsidRDefault="001E1061" w:rsidP="001E1061"/>
    <w:p w14:paraId="11CB2884" w14:textId="77777777" w:rsidR="001E1061" w:rsidRDefault="001E1061" w:rsidP="001E1061"/>
    <w:p w14:paraId="39DE181C" w14:textId="550122A2" w:rsidR="001E1061" w:rsidRPr="007E5FAA" w:rsidRDefault="001E1061" w:rsidP="001E1061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>
        <w:rPr>
          <w:highlight w:val="green"/>
        </w:rPr>
        <w:t>5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</w:p>
    <w:p w14:paraId="184FC0F1" w14:textId="77777777" w:rsidR="001E1061" w:rsidRPr="00F1019D" w:rsidRDefault="001E1061" w:rsidP="001E1061"/>
    <w:p w14:paraId="46A99E10" w14:textId="77777777" w:rsidR="001E1061" w:rsidRDefault="001E1061" w:rsidP="001E10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7D2C87D" w14:textId="3DF19E19" w:rsidR="001E1061" w:rsidRDefault="001E1061" w:rsidP="00D16DF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16DFB">
        <w:rPr>
          <w:rFonts w:eastAsia="SimSun"/>
          <w:lang w:eastAsia="en-GB"/>
        </w:rPr>
        <w:t xml:space="preserve">There should be no EHT-SIG in the first sub bullet. </w:t>
      </w:r>
    </w:p>
    <w:p w14:paraId="794AEE0F" w14:textId="6212533E" w:rsidR="00D16DFB" w:rsidRDefault="00D16DFB" w:rsidP="00D16DFB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5326B0">
        <w:rPr>
          <w:rFonts w:eastAsia="SimSun"/>
          <w:lang w:eastAsia="en-GB"/>
        </w:rPr>
        <w:t>Should be deleted</w:t>
      </w:r>
      <w:r>
        <w:rPr>
          <w:rFonts w:eastAsia="SimSun"/>
          <w:lang w:eastAsia="en-GB"/>
        </w:rPr>
        <w:t xml:space="preserve">. </w:t>
      </w:r>
    </w:p>
    <w:p w14:paraId="5A0381B9" w14:textId="27629BF9" w:rsidR="001E1061" w:rsidRDefault="001E1061" w:rsidP="00990260">
      <w:pPr>
        <w:rPr>
          <w:b/>
          <w:bCs/>
        </w:rPr>
      </w:pPr>
    </w:p>
    <w:p w14:paraId="483E0197" w14:textId="77777777" w:rsidR="001E1061" w:rsidRDefault="001E1061" w:rsidP="00990260">
      <w:pPr>
        <w:rPr>
          <w:b/>
          <w:bCs/>
        </w:rPr>
      </w:pPr>
    </w:p>
    <w:p w14:paraId="69F68B72" w14:textId="77777777" w:rsidR="00EB7C05" w:rsidRPr="00F31E3B" w:rsidRDefault="00EB7C05" w:rsidP="00990260">
      <w:pPr>
        <w:rPr>
          <w:b/>
          <w:bCs/>
        </w:rPr>
      </w:pPr>
    </w:p>
    <w:p w14:paraId="4BA89FFB" w14:textId="51D6B7DB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1D2F9B">
        <w:rPr>
          <w:b/>
          <w:bCs/>
        </w:rPr>
        <w:t>69</w:t>
      </w:r>
      <w:r w:rsidRPr="00336190">
        <w:rPr>
          <w:b/>
          <w:bCs/>
        </w:rPr>
        <w:t xml:space="preserve">r0 – </w:t>
      </w:r>
      <w:r w:rsidR="003F570B" w:rsidRPr="003F570B">
        <w:rPr>
          <w:b/>
          <w:bCs/>
          <w:lang w:val="en-US"/>
        </w:rPr>
        <w:t>Bandwidth Indication for EHT PPDU</w:t>
      </w:r>
      <w:r w:rsidR="003F570B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r w:rsidR="003F570B">
        <w:t>Ross Jian Yu</w:t>
      </w:r>
      <w:r>
        <w:t xml:space="preserve"> (</w:t>
      </w:r>
      <w:r w:rsidR="003F570B">
        <w:t>Huawei</w:t>
      </w:r>
      <w:r>
        <w:t>)</w:t>
      </w:r>
    </w:p>
    <w:p w14:paraId="1F0E3CF2" w14:textId="77D33C75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31E26">
        <w:rPr>
          <w:bCs/>
          <w:szCs w:val="22"/>
        </w:rPr>
        <w:t xml:space="preserve">Proposal on how to </w:t>
      </w:r>
      <w:r w:rsidR="00A55FF9">
        <w:rPr>
          <w:bCs/>
          <w:szCs w:val="22"/>
        </w:rPr>
        <w:t>signal</w:t>
      </w:r>
      <w:r w:rsidR="00731E26">
        <w:rPr>
          <w:bCs/>
          <w:szCs w:val="22"/>
        </w:rPr>
        <w:t xml:space="preserve"> the BW in different frequency segments</w:t>
      </w:r>
      <w:r w:rsidR="00A55FF9">
        <w:rPr>
          <w:bCs/>
          <w:szCs w:val="22"/>
        </w:rPr>
        <w:t xml:space="preserve"> within one PPDU</w:t>
      </w:r>
      <w:r>
        <w:rPr>
          <w:bCs/>
          <w:szCs w:val="22"/>
        </w:rPr>
        <w:t xml:space="preserve">. </w:t>
      </w:r>
    </w:p>
    <w:p w14:paraId="0044E4D0" w14:textId="77777777" w:rsidR="00990260" w:rsidRDefault="00990260" w:rsidP="00990260">
      <w:pPr>
        <w:ind w:left="720"/>
      </w:pPr>
    </w:p>
    <w:p w14:paraId="6E0AAB51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271B288" w14:textId="02E7D5DF" w:rsidR="00990260" w:rsidRDefault="00990260" w:rsidP="00A1527F">
      <w:pPr>
        <w:ind w:left="720"/>
      </w:pPr>
      <w:r>
        <w:t xml:space="preserve">C: </w:t>
      </w:r>
      <w:r w:rsidR="008E7B9A">
        <w:t xml:space="preserve">The BW field is not combined with puncture </w:t>
      </w:r>
      <w:proofErr w:type="gramStart"/>
      <w:r w:rsidR="008E7B9A">
        <w:t>field</w:t>
      </w:r>
      <w:proofErr w:type="gramEnd"/>
      <w:r w:rsidR="008E7B9A">
        <w:t xml:space="preserve"> right?</w:t>
      </w:r>
    </w:p>
    <w:p w14:paraId="13048423" w14:textId="43968C7F" w:rsidR="008E7B9A" w:rsidRDefault="008E7B9A" w:rsidP="00A1527F">
      <w:pPr>
        <w:ind w:left="720"/>
      </w:pPr>
      <w:r>
        <w:t xml:space="preserve">A: Right, separate fields. </w:t>
      </w:r>
    </w:p>
    <w:p w14:paraId="35D0D410" w14:textId="4ED27474" w:rsidR="008E7B9A" w:rsidRDefault="008E7B9A" w:rsidP="00A1527F">
      <w:pPr>
        <w:ind w:left="720"/>
      </w:pPr>
      <w:r>
        <w:t>C: Is it in Version independent or version dependent field?</w:t>
      </w:r>
    </w:p>
    <w:p w14:paraId="776F2979" w14:textId="6AE4CDE6" w:rsidR="008E7B9A" w:rsidRDefault="008E7B9A" w:rsidP="00A1527F">
      <w:pPr>
        <w:ind w:left="720"/>
      </w:pPr>
      <w:r>
        <w:t xml:space="preserve">A: Version independent. </w:t>
      </w:r>
    </w:p>
    <w:p w14:paraId="66BBDBDA" w14:textId="62EB8D23" w:rsidR="001E2F94" w:rsidRDefault="001E2F94" w:rsidP="00A1527F">
      <w:pPr>
        <w:ind w:left="720"/>
      </w:pPr>
      <w:r>
        <w:t xml:space="preserve">C: </w:t>
      </w:r>
      <w:r w:rsidR="00FD44DB">
        <w:t>Opt2 will has some problem on LTF sequences. How to transmit if BW are different?</w:t>
      </w:r>
    </w:p>
    <w:p w14:paraId="0192761F" w14:textId="41E02757" w:rsidR="00FD44DB" w:rsidRDefault="00FD44DB" w:rsidP="00A1527F">
      <w:pPr>
        <w:ind w:left="720"/>
      </w:pPr>
      <w:r>
        <w:t xml:space="preserve">A: Not in favor of opt2 but each segment can use 80MHz sequences. </w:t>
      </w:r>
    </w:p>
    <w:p w14:paraId="4F521B55" w14:textId="73039073" w:rsidR="00FD44DB" w:rsidRDefault="00A72985" w:rsidP="00A1527F">
      <w:pPr>
        <w:ind w:left="720"/>
      </w:pPr>
      <w:r>
        <w:t xml:space="preserve">C: </w:t>
      </w:r>
      <w:r w:rsidR="002744E8">
        <w:t xml:space="preserve">Some comments on change the SP text. </w:t>
      </w:r>
    </w:p>
    <w:p w14:paraId="2EDAD117" w14:textId="633FBB27" w:rsidR="00990260" w:rsidRDefault="00990260" w:rsidP="00990260">
      <w:pPr>
        <w:ind w:left="720"/>
      </w:pPr>
    </w:p>
    <w:p w14:paraId="564D5A02" w14:textId="77777777" w:rsidR="005D1327" w:rsidRDefault="005D1327" w:rsidP="005D1327">
      <w:pPr>
        <w:rPr>
          <w:b/>
          <w:bCs/>
        </w:rPr>
      </w:pPr>
    </w:p>
    <w:p w14:paraId="7082F543" w14:textId="0E701F68" w:rsidR="005D1327" w:rsidRPr="00AE7E4C" w:rsidRDefault="005D1327" w:rsidP="005D132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2</w:t>
      </w:r>
      <w:r>
        <w:t xml:space="preserve">:  </w:t>
      </w:r>
      <w:r w:rsidRPr="00873083">
        <w:t>SP</w:t>
      </w:r>
      <w:r>
        <w:t>1</w:t>
      </w:r>
      <w:r w:rsidRPr="00873083">
        <w:t xml:space="preserve"> from </w:t>
      </w:r>
      <w:r>
        <w:t>969</w:t>
      </w:r>
      <w:r w:rsidRPr="00873083">
        <w:t>r</w:t>
      </w:r>
      <w:r w:rsidR="00432612">
        <w:t>2</w:t>
      </w:r>
      <w:r>
        <w:t xml:space="preserve">. </w:t>
      </w:r>
    </w:p>
    <w:p w14:paraId="21E9DA20" w14:textId="77777777" w:rsidR="001F0B4F" w:rsidRPr="001F0B4F" w:rsidRDefault="001F0B4F" w:rsidP="000B5407">
      <w:pPr>
        <w:numPr>
          <w:ilvl w:val="0"/>
          <w:numId w:val="37"/>
        </w:numPr>
        <w:rPr>
          <w:strike/>
        </w:rPr>
      </w:pPr>
      <w:r w:rsidRPr="001F0B4F">
        <w:rPr>
          <w:b/>
          <w:bCs/>
          <w:strike/>
        </w:rPr>
        <w:t xml:space="preserve">Do you agree to add the following text in the </w:t>
      </w:r>
      <w:proofErr w:type="spellStart"/>
      <w:r w:rsidRPr="001F0B4F">
        <w:rPr>
          <w:b/>
          <w:bCs/>
          <w:strike/>
        </w:rPr>
        <w:t>TGbe</w:t>
      </w:r>
      <w:proofErr w:type="spellEnd"/>
      <w:r w:rsidRPr="001F0B4F">
        <w:rPr>
          <w:b/>
          <w:bCs/>
          <w:strike/>
        </w:rPr>
        <w:t xml:space="preserve"> </w:t>
      </w:r>
      <w:proofErr w:type="gramStart"/>
      <w:r w:rsidRPr="001F0B4F">
        <w:rPr>
          <w:b/>
          <w:bCs/>
          <w:strike/>
        </w:rPr>
        <w:t>SFD:</w:t>
      </w:r>
      <w:proofErr w:type="gramEnd"/>
    </w:p>
    <w:p w14:paraId="1EFBB1DE" w14:textId="78E61EC4" w:rsidR="00DA3861" w:rsidRPr="001F0B4F" w:rsidRDefault="001F0B4F" w:rsidP="000B5407">
      <w:pPr>
        <w:numPr>
          <w:ilvl w:val="1"/>
          <w:numId w:val="37"/>
        </w:numPr>
        <w:rPr>
          <w:strike/>
        </w:rPr>
      </w:pPr>
      <w:r w:rsidRPr="001F0B4F">
        <w:rPr>
          <w:strike/>
        </w:rPr>
        <w:t>Within one EHT non-TB PPDU, BW field in U-SIG shall be the same across different segments. The BW field indicates the PPDU BW.</w:t>
      </w:r>
    </w:p>
    <w:p w14:paraId="0A05A830" w14:textId="77777777" w:rsidR="00DA3861" w:rsidRPr="00DA3861" w:rsidRDefault="00DA3861" w:rsidP="000B5407">
      <w:pPr>
        <w:numPr>
          <w:ilvl w:val="0"/>
          <w:numId w:val="36"/>
        </w:numPr>
      </w:pPr>
      <w:r w:rsidRPr="00DA3861">
        <w:rPr>
          <w:b/>
          <w:bCs/>
        </w:rPr>
        <w:t xml:space="preserve">Do you agree to add the following text in the </w:t>
      </w:r>
      <w:proofErr w:type="spellStart"/>
      <w:r w:rsidRPr="00DA3861">
        <w:rPr>
          <w:b/>
          <w:bCs/>
        </w:rPr>
        <w:t>TGbe</w:t>
      </w:r>
      <w:proofErr w:type="spellEnd"/>
      <w:r w:rsidRPr="00DA3861">
        <w:rPr>
          <w:b/>
          <w:bCs/>
        </w:rPr>
        <w:t xml:space="preserve"> </w:t>
      </w:r>
      <w:proofErr w:type="gramStart"/>
      <w:r w:rsidRPr="00DA3861">
        <w:rPr>
          <w:b/>
          <w:bCs/>
        </w:rPr>
        <w:t>SFD:</w:t>
      </w:r>
      <w:proofErr w:type="gramEnd"/>
    </w:p>
    <w:p w14:paraId="1611FFB9" w14:textId="31CC5A55" w:rsidR="00DA3861" w:rsidRPr="00DA3861" w:rsidRDefault="00DA3861" w:rsidP="000B5407">
      <w:pPr>
        <w:numPr>
          <w:ilvl w:val="1"/>
          <w:numId w:val="36"/>
        </w:numPr>
      </w:pPr>
      <w:r w:rsidRPr="00DA3861">
        <w:t>Within one EHT PPDU, BW field in U-SIG shall</w:t>
      </w:r>
      <w:r>
        <w:t xml:space="preserve"> indicate </w:t>
      </w:r>
      <w:r w:rsidRPr="00DA3861">
        <w:t xml:space="preserve">the same </w:t>
      </w:r>
      <w:r>
        <w:t xml:space="preserve">PPDU bandwidth </w:t>
      </w:r>
      <w:r w:rsidRPr="00DA3861">
        <w:t>across different</w:t>
      </w:r>
      <w:r w:rsidR="004A17E5">
        <w:t xml:space="preserve"> 80MHz</w:t>
      </w:r>
      <w:r w:rsidRPr="00DA3861">
        <w:t xml:space="preserve"> segments.</w:t>
      </w:r>
    </w:p>
    <w:p w14:paraId="1FF5C9C1" w14:textId="77777777" w:rsidR="00990260" w:rsidRDefault="00990260" w:rsidP="00990260">
      <w:pPr>
        <w:ind w:left="360"/>
      </w:pPr>
    </w:p>
    <w:p w14:paraId="143D2364" w14:textId="13A27516" w:rsidR="00BE66FB" w:rsidRPr="007E5FAA" w:rsidRDefault="00BE66FB" w:rsidP="00BE66FB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2A295C">
        <w:rPr>
          <w:highlight w:val="green"/>
        </w:rPr>
        <w:t>7</w:t>
      </w:r>
      <w:r w:rsidRPr="002F1479">
        <w:rPr>
          <w:highlight w:val="green"/>
        </w:rPr>
        <w:t>/</w:t>
      </w:r>
      <w:r w:rsidR="002A295C">
        <w:rPr>
          <w:highlight w:val="green"/>
        </w:rPr>
        <w:t>0</w:t>
      </w:r>
      <w:r w:rsidRPr="002F1479">
        <w:rPr>
          <w:highlight w:val="green"/>
        </w:rPr>
        <w:t>/</w:t>
      </w:r>
      <w:r w:rsidR="002A295C">
        <w:rPr>
          <w:highlight w:val="green"/>
        </w:rPr>
        <w:t>4</w:t>
      </w:r>
    </w:p>
    <w:p w14:paraId="3349A74A" w14:textId="77777777" w:rsidR="00990260" w:rsidRDefault="00990260" w:rsidP="00990260">
      <w:pPr>
        <w:rPr>
          <w:b/>
          <w:bCs/>
        </w:rPr>
      </w:pPr>
    </w:p>
    <w:p w14:paraId="318F3C84" w14:textId="77777777" w:rsidR="00990260" w:rsidRPr="00016694" w:rsidRDefault="00990260" w:rsidP="00990260">
      <w:pPr>
        <w:rPr>
          <w:szCs w:val="22"/>
        </w:rPr>
      </w:pPr>
    </w:p>
    <w:p w14:paraId="5F116BD8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6319C8" w14:textId="76A257A7" w:rsidR="00990260" w:rsidRDefault="00990260" w:rsidP="00990260">
      <w:pPr>
        <w:rPr>
          <w:szCs w:val="22"/>
        </w:rPr>
      </w:pPr>
      <w:r>
        <w:rPr>
          <w:szCs w:val="22"/>
        </w:rPr>
        <w:t xml:space="preserve">The meeting is adjourned at </w:t>
      </w:r>
      <w:r w:rsidR="003264DB">
        <w:rPr>
          <w:szCs w:val="22"/>
        </w:rPr>
        <w:t>22</w:t>
      </w:r>
      <w:r>
        <w:rPr>
          <w:szCs w:val="22"/>
        </w:rPr>
        <w:t>:00 PM ET</w:t>
      </w:r>
    </w:p>
    <w:p w14:paraId="15A83E53" w14:textId="27481642" w:rsidR="00990260" w:rsidRDefault="00990260" w:rsidP="004E0FD0">
      <w:pPr>
        <w:rPr>
          <w:szCs w:val="22"/>
        </w:rPr>
      </w:pPr>
    </w:p>
    <w:p w14:paraId="138AA5CA" w14:textId="4906F89F" w:rsidR="00094F80" w:rsidRDefault="00094F80" w:rsidP="004E0FD0">
      <w:pPr>
        <w:rPr>
          <w:szCs w:val="22"/>
        </w:rPr>
      </w:pPr>
    </w:p>
    <w:p w14:paraId="2B7CB51E" w14:textId="6A3D1311" w:rsidR="00094F80" w:rsidRDefault="00094F80" w:rsidP="004E0FD0">
      <w:pPr>
        <w:rPr>
          <w:szCs w:val="22"/>
        </w:rPr>
      </w:pPr>
    </w:p>
    <w:p w14:paraId="441164D8" w14:textId="6A567AFF" w:rsidR="00094F80" w:rsidRDefault="00094F80" w:rsidP="004E0FD0">
      <w:pPr>
        <w:rPr>
          <w:szCs w:val="22"/>
        </w:rPr>
      </w:pPr>
    </w:p>
    <w:p w14:paraId="12B98240" w14:textId="71C67D28" w:rsidR="00094F80" w:rsidRDefault="00094F80" w:rsidP="004E0FD0">
      <w:pPr>
        <w:rPr>
          <w:szCs w:val="22"/>
        </w:rPr>
      </w:pPr>
    </w:p>
    <w:p w14:paraId="66BC524D" w14:textId="61AE4E07" w:rsidR="00094F80" w:rsidRDefault="00094F80" w:rsidP="004E0FD0">
      <w:pPr>
        <w:rPr>
          <w:szCs w:val="22"/>
        </w:rPr>
      </w:pPr>
    </w:p>
    <w:p w14:paraId="76F45E9F" w14:textId="17DEF22D" w:rsidR="00094F80" w:rsidRDefault="00094F80" w:rsidP="004E0FD0">
      <w:pPr>
        <w:rPr>
          <w:szCs w:val="22"/>
        </w:rPr>
      </w:pPr>
    </w:p>
    <w:p w14:paraId="5EFD57ED" w14:textId="3823060D" w:rsidR="00094F80" w:rsidRDefault="00094F80" w:rsidP="004E0FD0">
      <w:pPr>
        <w:rPr>
          <w:szCs w:val="22"/>
        </w:rPr>
      </w:pPr>
    </w:p>
    <w:p w14:paraId="0845942E" w14:textId="2D568EF2" w:rsidR="00094F80" w:rsidRPr="0039540D" w:rsidRDefault="00094F80" w:rsidP="00094F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70526BC5" w14:textId="77777777" w:rsidR="00094F80" w:rsidRPr="001916B5" w:rsidRDefault="00094F80" w:rsidP="00094F80">
      <w:pPr>
        <w:rPr>
          <w:szCs w:val="22"/>
        </w:rPr>
      </w:pPr>
    </w:p>
    <w:p w14:paraId="24FD5436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59467F9" w14:textId="0E352C4B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 xml:space="preserve">The Chair (Sigurd </w:t>
      </w:r>
      <w:proofErr w:type="spellStart"/>
      <w:r w:rsidRPr="00094F80">
        <w:rPr>
          <w:szCs w:val="22"/>
        </w:rPr>
        <w:t>Schelstraete</w:t>
      </w:r>
      <w:proofErr w:type="spellEnd"/>
      <w:r w:rsidRPr="00094F80">
        <w:rPr>
          <w:szCs w:val="22"/>
        </w:rPr>
        <w:t xml:space="preserve">, </w:t>
      </w:r>
      <w:proofErr w:type="spellStart"/>
      <w:r w:rsidRPr="00094F80">
        <w:rPr>
          <w:szCs w:val="22"/>
        </w:rPr>
        <w:t>Quantenna</w:t>
      </w:r>
      <w:proofErr w:type="spellEnd"/>
      <w:r w:rsidRPr="00094F80">
        <w:rPr>
          <w:szCs w:val="22"/>
        </w:rPr>
        <w:t>/ON Semiconductor) calls the meeting to order at 19:00 ET.</w:t>
      </w:r>
    </w:p>
    <w:p w14:paraId="49657274" w14:textId="2E133F91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EE161E">
        <w:rPr>
          <w:szCs w:val="22"/>
        </w:rPr>
        <w:t>3</w:t>
      </w:r>
    </w:p>
    <w:p w14:paraId="53E4B26B" w14:textId="28CD5774" w:rsidR="00094F80" w:rsidRDefault="00094F80" w:rsidP="000B5407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A27402E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[~30 mins]</w:t>
      </w:r>
    </w:p>
    <w:p w14:paraId="00665C26" w14:textId="18CD4797" w:rsidR="00350BDF" w:rsidRPr="00350BDF" w:rsidRDefault="00562B12" w:rsidP="000B5407">
      <w:pPr>
        <w:pStyle w:val="ListParagraph"/>
        <w:numPr>
          <w:ilvl w:val="1"/>
          <w:numId w:val="38"/>
        </w:numPr>
        <w:rPr>
          <w:color w:val="000000" w:themeColor="text1"/>
        </w:rPr>
      </w:pPr>
      <w:hyperlink r:id="rId27" w:history="1">
        <w:r w:rsidR="00350BDF" w:rsidRPr="00942B8E">
          <w:rPr>
            <w:rStyle w:val="Hyperlink"/>
            <w:color w:val="4472C4" w:themeColor="accent1"/>
          </w:rPr>
          <w:t>997r6</w:t>
        </w:r>
      </w:hyperlink>
      <w:r w:rsidR="00350BDF" w:rsidRPr="00942B8E">
        <w:rPr>
          <w:color w:val="000000" w:themeColor="text1"/>
        </w:rPr>
        <w:t xml:space="preserve"> </w:t>
      </w:r>
      <w:proofErr w:type="spellStart"/>
      <w:r w:rsidR="00350BDF" w:rsidRPr="00942B8E">
        <w:rPr>
          <w:color w:val="000000" w:themeColor="text1"/>
        </w:rPr>
        <w:t>TGbe</w:t>
      </w:r>
      <w:proofErr w:type="spellEnd"/>
      <w:r w:rsidR="00350BDF" w:rsidRPr="00942B8E">
        <w:rPr>
          <w:color w:val="000000" w:themeColor="text1"/>
        </w:rPr>
        <w:t xml:space="preserve"> spec text volunteers and status</w:t>
      </w:r>
      <w:r w:rsidR="00350BDF">
        <w:rPr>
          <w:color w:val="000000" w:themeColor="text1"/>
        </w:rPr>
        <w:t xml:space="preserve"> (PHY rows)</w:t>
      </w:r>
    </w:p>
    <w:p w14:paraId="06AF49A4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Technical </w:t>
      </w:r>
      <w:r w:rsidRPr="003046F3">
        <w:t>Submissions:</w:t>
      </w:r>
    </w:p>
    <w:p w14:paraId="0DA8C670" w14:textId="77777777" w:rsidR="00350BDF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8" w:history="1">
        <w:r w:rsidR="00350BDF" w:rsidRPr="008613D9">
          <w:rPr>
            <w:rStyle w:val="Hyperlink"/>
            <w:sz w:val="22"/>
            <w:szCs w:val="22"/>
          </w:rPr>
          <w:t>961r0</w:t>
        </w:r>
      </w:hyperlink>
      <w:r w:rsidR="00350BDF" w:rsidRPr="008613D9">
        <w:rPr>
          <w:sz w:val="22"/>
          <w:szCs w:val="22"/>
        </w:rPr>
        <w:t xml:space="preserve"> Pilot mapping and sequences for data section in 11be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1ED17076" w14:textId="77777777" w:rsidR="00350BDF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9" w:history="1">
        <w:r w:rsidR="00350BDF" w:rsidRPr="008613D9">
          <w:rPr>
            <w:rStyle w:val="Hyperlink"/>
            <w:sz w:val="22"/>
            <w:szCs w:val="22"/>
          </w:rPr>
          <w:t>962r3</w:t>
        </w:r>
      </w:hyperlink>
      <w:r w:rsidR="00350BDF" w:rsidRPr="008613D9">
        <w:rPr>
          <w:sz w:val="22"/>
          <w:szCs w:val="22"/>
        </w:rPr>
        <w:t xml:space="preserve"> 1x EHT LTF sequence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63D41410" w14:textId="77777777" w:rsidR="00350BDF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0" w:history="1">
        <w:r w:rsidR="00350BDF" w:rsidRPr="008613D9">
          <w:rPr>
            <w:rStyle w:val="Hyperlink"/>
            <w:sz w:val="22"/>
            <w:szCs w:val="22"/>
          </w:rPr>
          <w:t>978r1</w:t>
        </w:r>
      </w:hyperlink>
      <w:r w:rsidR="00350BDF" w:rsidRPr="008613D9">
        <w:rPr>
          <w:sz w:val="22"/>
          <w:szCs w:val="22"/>
        </w:rPr>
        <w:t xml:space="preserve"> 1x EHT-LTF Sequences Design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Dandan</w:t>
      </w:r>
      <w:proofErr w:type="spellEnd"/>
      <w:r w:rsidR="00350BDF" w:rsidRPr="008613D9">
        <w:rPr>
          <w:sz w:val="22"/>
          <w:szCs w:val="22"/>
        </w:rPr>
        <w:t xml:space="preserve"> Liang)</w:t>
      </w:r>
    </w:p>
    <w:p w14:paraId="5A12A8AA" w14:textId="77777777" w:rsidR="00350BDF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1" w:history="1">
        <w:r w:rsidR="00350BDF" w:rsidRPr="008613D9">
          <w:rPr>
            <w:rStyle w:val="Hyperlink"/>
            <w:sz w:val="22"/>
            <w:szCs w:val="22"/>
          </w:rPr>
          <w:t>986r0</w:t>
        </w:r>
      </w:hyperlink>
      <w:r w:rsidR="00350BDF" w:rsidRPr="008613D9">
        <w:rPr>
          <w:sz w:val="22"/>
          <w:szCs w:val="22"/>
        </w:rPr>
        <w:t xml:space="preserve"> DCM for range extension in 6GHz LPI band</w:t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Jianhan</w:t>
      </w:r>
      <w:proofErr w:type="spellEnd"/>
      <w:r w:rsidR="00350BDF" w:rsidRPr="008613D9">
        <w:rPr>
          <w:sz w:val="22"/>
          <w:szCs w:val="22"/>
        </w:rPr>
        <w:t xml:space="preserve"> Liu)</w:t>
      </w:r>
    </w:p>
    <w:p w14:paraId="18DD6F75" w14:textId="411CCAF6" w:rsidR="00350BDF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2" w:history="1">
        <w:r w:rsidR="00350BDF" w:rsidRPr="008613D9">
          <w:rPr>
            <w:rStyle w:val="Hyperlink"/>
            <w:sz w:val="22"/>
            <w:szCs w:val="22"/>
          </w:rPr>
          <w:t>965r1</w:t>
        </w:r>
      </w:hyperlink>
      <w:r w:rsidR="00350BDF" w:rsidRPr="008613D9">
        <w:rPr>
          <w:sz w:val="22"/>
          <w:szCs w:val="22"/>
        </w:rPr>
        <w:t xml:space="preserve"> 6GHz LPI Range Extension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</w:t>
      </w:r>
      <w:r w:rsidR="00350BDF" w:rsidRPr="008613D9">
        <w:rPr>
          <w:sz w:val="22"/>
          <w:szCs w:val="22"/>
        </w:rPr>
        <w:tab/>
        <w:t xml:space="preserve">(Ron </w:t>
      </w:r>
      <w:proofErr w:type="spellStart"/>
      <w:r w:rsidR="00350BDF" w:rsidRPr="008613D9">
        <w:rPr>
          <w:sz w:val="22"/>
          <w:szCs w:val="22"/>
        </w:rPr>
        <w:t>Porat</w:t>
      </w:r>
      <w:proofErr w:type="spellEnd"/>
      <w:r w:rsidR="00350BDF" w:rsidRPr="008613D9">
        <w:rPr>
          <w:sz w:val="22"/>
          <w:szCs w:val="22"/>
        </w:rPr>
        <w:t>)</w:t>
      </w:r>
    </w:p>
    <w:p w14:paraId="08A303A1" w14:textId="4FCE4124" w:rsidR="00E51354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3" w:history="1">
        <w:r w:rsidR="00E51354" w:rsidRPr="00E51354">
          <w:rPr>
            <w:rStyle w:val="Hyperlink"/>
            <w:sz w:val="22"/>
            <w:szCs w:val="22"/>
          </w:rPr>
          <w:t>1135r0</w:t>
        </w:r>
      </w:hyperlink>
      <w:r w:rsidR="00E51354">
        <w:rPr>
          <w:sz w:val="22"/>
          <w:szCs w:val="22"/>
        </w:rPr>
        <w:t xml:space="preserve"> </w:t>
      </w:r>
      <w:r w:rsidR="00E51354" w:rsidRPr="00E51354">
        <w:rPr>
          <w:sz w:val="22"/>
          <w:szCs w:val="22"/>
        </w:rPr>
        <w:t>PAPR issues for EHT ER SU PPDU</w:t>
      </w:r>
      <w:r w:rsidR="00E51354">
        <w:rPr>
          <w:sz w:val="22"/>
          <w:szCs w:val="22"/>
        </w:rPr>
        <w:t xml:space="preserve">                               </w:t>
      </w:r>
      <w:proofErr w:type="gramStart"/>
      <w:r w:rsidR="00E51354">
        <w:rPr>
          <w:sz w:val="22"/>
          <w:szCs w:val="22"/>
        </w:rPr>
        <w:t xml:space="preserve">   (</w:t>
      </w:r>
      <w:proofErr w:type="spellStart"/>
      <w:proofErr w:type="gramEnd"/>
      <w:r w:rsidR="00E51354">
        <w:rPr>
          <w:sz w:val="22"/>
          <w:szCs w:val="22"/>
        </w:rPr>
        <w:t>Eunsung</w:t>
      </w:r>
      <w:proofErr w:type="spellEnd"/>
      <w:r w:rsidR="00E51354">
        <w:rPr>
          <w:sz w:val="22"/>
          <w:szCs w:val="22"/>
        </w:rPr>
        <w:t xml:space="preserve"> Park)</w:t>
      </w:r>
    </w:p>
    <w:p w14:paraId="02098BFD" w14:textId="77777777" w:rsidR="00350BDF" w:rsidRPr="008613D9" w:rsidRDefault="00562B12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4" w:history="1">
        <w:r w:rsidR="00350BDF" w:rsidRPr="008613D9">
          <w:rPr>
            <w:rStyle w:val="Hyperlink"/>
            <w:sz w:val="22"/>
            <w:szCs w:val="22"/>
          </w:rPr>
          <w:t>1119r0</w:t>
        </w:r>
      </w:hyperlink>
      <w:r w:rsidR="00350BDF" w:rsidRPr="008613D9">
        <w:rPr>
          <w:sz w:val="22"/>
          <w:szCs w:val="22"/>
        </w:rPr>
        <w:t xml:space="preserve"> Remaining TBDs for DCM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>(Bin Tian)</w:t>
      </w:r>
    </w:p>
    <w:p w14:paraId="3798A703" w14:textId="77777777" w:rsidR="00094F80" w:rsidRPr="00E87605" w:rsidRDefault="00094F80" w:rsidP="00094F80">
      <w:pPr>
        <w:pStyle w:val="ListParagraph"/>
        <w:ind w:left="1440"/>
        <w:rPr>
          <w:sz w:val="22"/>
          <w:szCs w:val="22"/>
        </w:rPr>
      </w:pPr>
    </w:p>
    <w:p w14:paraId="764BEAAA" w14:textId="77777777" w:rsidR="00094F80" w:rsidRPr="00B70672" w:rsidRDefault="00094F80" w:rsidP="000B5407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59766E06" w14:textId="77777777" w:rsidR="00094F80" w:rsidRDefault="00094F80" w:rsidP="00094F80">
      <w:pPr>
        <w:rPr>
          <w:szCs w:val="22"/>
        </w:rPr>
      </w:pPr>
    </w:p>
    <w:p w14:paraId="2F67B62B" w14:textId="77777777" w:rsidR="00094F80" w:rsidRDefault="00094F80" w:rsidP="00094F80">
      <w:pPr>
        <w:rPr>
          <w:szCs w:val="22"/>
        </w:rPr>
      </w:pPr>
    </w:p>
    <w:p w14:paraId="38C46F3B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EBFB94" w14:textId="77777777" w:rsidR="00094F80" w:rsidRDefault="00094F80" w:rsidP="00094F8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21F521B" w14:textId="77777777" w:rsidR="00094F80" w:rsidRDefault="00094F80" w:rsidP="00094F80"/>
    <w:p w14:paraId="76898316" w14:textId="77777777" w:rsidR="00094F80" w:rsidRDefault="00094F80" w:rsidP="00094F80">
      <w:pPr>
        <w:rPr>
          <w:szCs w:val="22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62"/>
        <w:gridCol w:w="2593"/>
        <w:gridCol w:w="5353"/>
      </w:tblGrid>
      <w:tr w:rsidR="00543926" w14:paraId="3512987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D7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2C8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8A7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A7C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543926" w14:paraId="6EC37DE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144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C1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B01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B93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1E41CB5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B14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6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E0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F8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C16C3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A54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F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A3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5F8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442287C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FF1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EB1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C3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8AA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Laboratories, Inc.</w:t>
            </w:r>
          </w:p>
        </w:tc>
      </w:tr>
      <w:tr w:rsidR="00543926" w14:paraId="0DEF1C0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9AB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F60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AC1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24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5766032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F64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65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096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4E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D6D75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05F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8A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C79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A5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6CD12B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966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C73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DA8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554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C35E1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DDB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9F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0DA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998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093E8D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EDD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350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40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1B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2314A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A3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6BE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12A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5D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D6D043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39E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228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37F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A4B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87E639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252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BA2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B08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D0E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4959C6B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909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FC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0AF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1C9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3926" w14:paraId="7D59A42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5B3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DC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D88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EA7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6081D58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415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547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3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06D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1C6E2A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30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F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AB7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212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64B0334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5BC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8C2D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C59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A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14956C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BE9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0B8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6EB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7A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0A573BC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E4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1B6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7D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548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028FD60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E88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461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784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70C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53B2D7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239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F9A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6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72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1D60E77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E4E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22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C9E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400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FD516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073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99C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79B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C5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543926" w14:paraId="3F4D002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A5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550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8BD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B92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466E2D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242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5D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C76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35C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3926" w14:paraId="7ECC6F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7AF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2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B62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286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F69DE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60B0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0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F9E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592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A9C67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CE9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3C0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320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28C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3926" w14:paraId="7707D4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9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3F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5F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A4B4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7991CD77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624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B46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9EC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24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53854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51B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446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281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AE9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6E4B6B1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788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66F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D48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036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1DD5EC9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9A4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C2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B22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5E4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2F7DF8D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119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829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23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7D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543926" w14:paraId="7F22D24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B98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82C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AC6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1D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75ADE9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42C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E8F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44B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ED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543926" w14:paraId="1BB277F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15BE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92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F80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4DD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20EC13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1B6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A5C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6595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EAE2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03945E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DA9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94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EA7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849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11E8CAE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2AF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A88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63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9C0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7AFE8C7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0FD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1BC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65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3EC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E5C87A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B80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DBB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9A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817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569179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C7D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697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8BF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449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3926" w14:paraId="2609DAA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491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4C9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61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94A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7443AEB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236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BFE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84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2A9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543926" w14:paraId="6EF3A09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268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297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EA0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53E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543926" w14:paraId="1FE7845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00D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60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F55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293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3A25213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0F0E4" w14:textId="142B9ADE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63F28" w14:textId="67E0DFEF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3C3" w14:textId="1AD56F8A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EEB3" w14:textId="172452D4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4B39052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CC0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5BF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FA8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16A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70E4471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8302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AA8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CCC4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3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543926" w14:paraId="45E257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7B2A5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D187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073BB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C4E5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360232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D441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88DF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A2E2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AA1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5234CD2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20C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A87C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A07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80C8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543926" w14:paraId="62865F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9A5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13D3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74F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2FF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4DA26F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9CD3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40F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164D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684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47A8F6A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7BC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2961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53366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7C4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77A7B7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32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21E2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CA5F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E5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543926" w14:paraId="32B70E6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F1030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EA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AA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BCA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476C97F" w14:textId="77777777" w:rsidR="00094F80" w:rsidRDefault="00094F80" w:rsidP="00094F80">
      <w:pPr>
        <w:rPr>
          <w:szCs w:val="22"/>
        </w:rPr>
      </w:pPr>
    </w:p>
    <w:p w14:paraId="2C1CD332" w14:textId="77777777" w:rsidR="00094F80" w:rsidRDefault="00094F80" w:rsidP="00094F80">
      <w:pPr>
        <w:rPr>
          <w:szCs w:val="22"/>
        </w:rPr>
      </w:pPr>
    </w:p>
    <w:p w14:paraId="68DEF8A2" w14:textId="77777777" w:rsidR="00094F80" w:rsidRDefault="00094F80" w:rsidP="00094F80">
      <w:pPr>
        <w:rPr>
          <w:szCs w:val="22"/>
        </w:rPr>
      </w:pPr>
    </w:p>
    <w:p w14:paraId="4CF54607" w14:textId="77777777" w:rsidR="00094F80" w:rsidRDefault="00094F80" w:rsidP="00094F80">
      <w:pPr>
        <w:rPr>
          <w:szCs w:val="22"/>
        </w:rPr>
      </w:pPr>
    </w:p>
    <w:p w14:paraId="3C34633A" w14:textId="77777777" w:rsidR="00094F80" w:rsidRDefault="00094F80" w:rsidP="00094F80">
      <w:pPr>
        <w:rPr>
          <w:szCs w:val="22"/>
        </w:rPr>
      </w:pPr>
    </w:p>
    <w:p w14:paraId="3810AC15" w14:textId="6D500649" w:rsidR="002C6166" w:rsidRDefault="002C6166" w:rsidP="002C61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Towards</w:t>
      </w:r>
      <w:r w:rsidR="0071376A">
        <w:rPr>
          <w:b/>
          <w:sz w:val="28"/>
          <w:szCs w:val="28"/>
        </w:rPr>
        <w:t xml:space="preserve"> </w:t>
      </w:r>
      <w:proofErr w:type="spellStart"/>
      <w:r w:rsidR="0071376A">
        <w:rPr>
          <w:b/>
          <w:sz w:val="28"/>
          <w:szCs w:val="28"/>
        </w:rPr>
        <w:t>TGbe</w:t>
      </w:r>
      <w:proofErr w:type="spellEnd"/>
      <w:r w:rsidR="0071376A">
        <w:rPr>
          <w:b/>
          <w:sz w:val="28"/>
          <w:szCs w:val="28"/>
        </w:rPr>
        <w:t xml:space="preserve"> D0.1 Draft</w:t>
      </w:r>
    </w:p>
    <w:p w14:paraId="40CF6DC1" w14:textId="77777777" w:rsidR="00094F80" w:rsidRDefault="00094F80" w:rsidP="00094F80">
      <w:pPr>
        <w:rPr>
          <w:szCs w:val="22"/>
        </w:rPr>
      </w:pPr>
    </w:p>
    <w:p w14:paraId="47DE68E4" w14:textId="22FEAC99" w:rsidR="002C6166" w:rsidRPr="001B17D6" w:rsidRDefault="002C6166" w:rsidP="000B5407">
      <w:pPr>
        <w:pStyle w:val="ListParagraph"/>
        <w:numPr>
          <w:ilvl w:val="0"/>
          <w:numId w:val="40"/>
        </w:numPr>
      </w:pPr>
      <w:hyperlink r:id="rId35" w:history="1">
        <w:r w:rsidRPr="0071376A">
          <w:rPr>
            <w:rStyle w:val="Hyperlink"/>
            <w:color w:val="4472C4" w:themeColor="accent1"/>
          </w:rPr>
          <w:t>997r6</w:t>
        </w:r>
      </w:hyperlink>
      <w:r w:rsidRPr="0071376A">
        <w:rPr>
          <w:color w:val="000000" w:themeColor="text1"/>
        </w:rPr>
        <w:t xml:space="preserve"> </w:t>
      </w:r>
      <w:proofErr w:type="spellStart"/>
      <w:r w:rsidRPr="0071376A">
        <w:rPr>
          <w:color w:val="000000" w:themeColor="text1"/>
        </w:rPr>
        <w:t>TGbe</w:t>
      </w:r>
      <w:proofErr w:type="spellEnd"/>
      <w:r w:rsidRPr="0071376A">
        <w:rPr>
          <w:color w:val="000000" w:themeColor="text1"/>
        </w:rPr>
        <w:t xml:space="preserve"> spec text volunteers and status (PHY rows)</w:t>
      </w:r>
    </w:p>
    <w:p w14:paraId="5E5FB724" w14:textId="77777777" w:rsidR="008438BD" w:rsidRDefault="008438BD" w:rsidP="001B17D6">
      <w:pPr>
        <w:pStyle w:val="ListParagraph"/>
        <w:rPr>
          <w:b/>
          <w:bCs/>
        </w:rPr>
      </w:pPr>
    </w:p>
    <w:p w14:paraId="1F303809" w14:textId="0C6069AC" w:rsidR="001B17D6" w:rsidRPr="0071376A" w:rsidRDefault="008438BD" w:rsidP="004D4FEC">
      <w:pPr>
        <w:ind w:firstLine="360"/>
      </w:pPr>
      <w:r w:rsidRPr="004D4FEC">
        <w:rPr>
          <w:b/>
          <w:bCs/>
        </w:rPr>
        <w:t>Discussions</w:t>
      </w:r>
    </w:p>
    <w:p w14:paraId="5401F28D" w14:textId="2DDC8189" w:rsidR="0071376A" w:rsidRDefault="008438BD" w:rsidP="004D4FEC">
      <w:pPr>
        <w:ind w:firstLine="360"/>
      </w:pPr>
      <w:r>
        <w:t xml:space="preserve">C: </w:t>
      </w:r>
      <w:bookmarkStart w:id="6" w:name="OLE_LINK7"/>
      <w:bookmarkStart w:id="7" w:name="OLE_LINK8"/>
      <w:r w:rsidR="00AA4A99">
        <w:t xml:space="preserve">PHY list is mainly based on </w:t>
      </w:r>
      <w:r w:rsidR="00511F6C">
        <w:t xml:space="preserve">sections, </w:t>
      </w:r>
      <w:r w:rsidR="00E10AC9">
        <w:t>not features, most of the sections will be</w:t>
      </w:r>
      <w:r w:rsidR="00350211">
        <w:t xml:space="preserve"> needed for</w:t>
      </w:r>
      <w:r w:rsidR="00E10AC9">
        <w:t xml:space="preserve"> R1 </w:t>
      </w:r>
      <w:r w:rsidR="00350211">
        <w:t xml:space="preserve">features </w:t>
      </w:r>
      <w:r w:rsidR="00E10AC9">
        <w:t xml:space="preserve">but people can also write R2 features into it. </w:t>
      </w:r>
    </w:p>
    <w:p w14:paraId="14442BD5" w14:textId="35681F0D" w:rsidR="00511F6C" w:rsidRDefault="00511F6C" w:rsidP="004D4FEC">
      <w:pPr>
        <w:ind w:firstLine="360"/>
      </w:pPr>
      <w:r>
        <w:t>C:</w:t>
      </w:r>
      <w:r w:rsidR="00617E1B">
        <w:t xml:space="preserve"> Suggest give</w:t>
      </w:r>
      <w:r>
        <w:t xml:space="preserve"> </w:t>
      </w:r>
      <w:proofErr w:type="spellStart"/>
      <w:r>
        <w:t>PoC</w:t>
      </w:r>
      <w:proofErr w:type="spellEnd"/>
      <w:r>
        <w:t xml:space="preserve"> of each topic </w:t>
      </w:r>
      <w:r w:rsidR="00617E1B">
        <w:t xml:space="preserve">some time </w:t>
      </w:r>
      <w:r>
        <w:t xml:space="preserve">to check the motions and determine R1/R2 of the motions. </w:t>
      </w:r>
      <w:r w:rsidR="00BC51A0">
        <w:t xml:space="preserve">Need a deadline for that. </w:t>
      </w:r>
    </w:p>
    <w:p w14:paraId="70B25C1A" w14:textId="3ECD7180" w:rsidR="00094F80" w:rsidRPr="008B7F4C" w:rsidRDefault="009A7DC5" w:rsidP="008B7F4C">
      <w:pPr>
        <w:ind w:firstLine="360"/>
      </w:pPr>
      <w:r>
        <w:t xml:space="preserve">AI: </w:t>
      </w:r>
      <w:proofErr w:type="spellStart"/>
      <w:r w:rsidR="00760704">
        <w:t>PoC</w:t>
      </w:r>
      <w:proofErr w:type="spellEnd"/>
      <w:r w:rsidR="00760704">
        <w:t xml:space="preserve"> c</w:t>
      </w:r>
      <w:r w:rsidR="00757A6E">
        <w:t>omplete the last column of the motion list</w:t>
      </w:r>
      <w:r w:rsidR="005C3332">
        <w:t xml:space="preserve"> and clarify </w:t>
      </w:r>
      <w:r w:rsidR="00B73BAE">
        <w:t xml:space="preserve">an initial </w:t>
      </w:r>
      <w:r w:rsidR="005C3332">
        <w:t xml:space="preserve">R1/R2 </w:t>
      </w:r>
      <w:r w:rsidR="00B73BAE">
        <w:t xml:space="preserve">label </w:t>
      </w:r>
      <w:r w:rsidR="005C3332">
        <w:t>for each motion (</w:t>
      </w:r>
      <w:r w:rsidR="005517D3">
        <w:t xml:space="preserve">or a set of </w:t>
      </w:r>
      <w:r w:rsidR="005C3332">
        <w:t>covered SPs in the motion)</w:t>
      </w:r>
      <w:r w:rsidR="00757A6E">
        <w:t xml:space="preserve"> </w:t>
      </w:r>
      <w:r w:rsidR="00760704">
        <w:t xml:space="preserve">before Thursday joint meeting and send to </w:t>
      </w:r>
      <w:proofErr w:type="spellStart"/>
      <w:r w:rsidR="00760704">
        <w:t>Tianyu</w:t>
      </w:r>
      <w:proofErr w:type="spellEnd"/>
      <w:r w:rsidR="00760704">
        <w:t xml:space="preserve"> Wu</w:t>
      </w:r>
      <w:r w:rsidR="005C3332">
        <w:t xml:space="preserve">. </w:t>
      </w:r>
    </w:p>
    <w:bookmarkEnd w:id="6"/>
    <w:bookmarkEnd w:id="7"/>
    <w:p w14:paraId="05844D3B" w14:textId="77777777" w:rsidR="00094F80" w:rsidRDefault="00094F80" w:rsidP="00094F80">
      <w:pPr>
        <w:rPr>
          <w:szCs w:val="22"/>
        </w:rPr>
      </w:pPr>
    </w:p>
    <w:p w14:paraId="3F93869B" w14:textId="77777777" w:rsidR="00094F80" w:rsidRDefault="00094F80" w:rsidP="00094F80">
      <w:pPr>
        <w:rPr>
          <w:szCs w:val="22"/>
        </w:rPr>
      </w:pPr>
    </w:p>
    <w:p w14:paraId="7C463600" w14:textId="77777777" w:rsidR="00094F80" w:rsidRDefault="00094F80" w:rsidP="00094F80"/>
    <w:p w14:paraId="2C92A206" w14:textId="77777777" w:rsidR="00094F80" w:rsidRDefault="00094F80" w:rsidP="00094F80"/>
    <w:p w14:paraId="105E9C1F" w14:textId="77777777" w:rsidR="00094F80" w:rsidRDefault="00094F80" w:rsidP="00094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897FFDF" w14:textId="77777777" w:rsidR="00094F80" w:rsidRDefault="00094F80" w:rsidP="00094F80">
      <w:pPr>
        <w:rPr>
          <w:b/>
          <w:bCs/>
        </w:rPr>
      </w:pPr>
    </w:p>
    <w:p w14:paraId="1A3FC0BE" w14:textId="01199AB1" w:rsidR="00094F80" w:rsidRPr="00743E7F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743E7F">
        <w:rPr>
          <w:b/>
          <w:bCs/>
        </w:rPr>
        <w:t>11-20-09</w:t>
      </w:r>
      <w:r w:rsidR="008B7F4C">
        <w:rPr>
          <w:b/>
          <w:bCs/>
        </w:rPr>
        <w:t>61</w:t>
      </w:r>
      <w:r w:rsidRPr="00743E7F">
        <w:rPr>
          <w:b/>
          <w:bCs/>
        </w:rPr>
        <w:t xml:space="preserve">r0 – </w:t>
      </w:r>
      <w:r w:rsidR="00A21AF9" w:rsidRPr="00A21AF9">
        <w:rPr>
          <w:b/>
          <w:bCs/>
          <w:lang w:val="en-US"/>
        </w:rPr>
        <w:t>Pilot mapping and values for data section in 11be</w:t>
      </w:r>
      <w:r w:rsidR="00A21AF9">
        <w:rPr>
          <w:b/>
          <w:bCs/>
          <w:lang w:val="en-US"/>
        </w:rPr>
        <w:t xml:space="preserve"> </w:t>
      </w:r>
      <w:r w:rsidRPr="00743E7F">
        <w:rPr>
          <w:b/>
          <w:bCs/>
        </w:rPr>
        <w:t xml:space="preserve">– </w:t>
      </w:r>
      <w:proofErr w:type="spellStart"/>
      <w:r w:rsidR="00A21AF9">
        <w:t>Jinyoung</w:t>
      </w:r>
      <w:proofErr w:type="spellEnd"/>
      <w:r w:rsidR="00A21AF9">
        <w:t xml:space="preserve"> Chun</w:t>
      </w:r>
      <w:r>
        <w:t xml:space="preserve"> (</w:t>
      </w:r>
      <w:r w:rsidR="00A21AF9">
        <w:t>LG</w:t>
      </w:r>
      <w:r>
        <w:t>)</w:t>
      </w:r>
    </w:p>
    <w:p w14:paraId="1AD1EB61" w14:textId="35541335" w:rsidR="00094F80" w:rsidRDefault="00094F80" w:rsidP="00094F8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0E6050" w:rsidRPr="000E6050">
        <w:rPr>
          <w:szCs w:val="22"/>
          <w:lang w:val="en-GB"/>
        </w:rPr>
        <w:t>The contribution defines the pilot mapping and values for data section.</w:t>
      </w:r>
      <w:r w:rsidR="000E6050">
        <w:rPr>
          <w:szCs w:val="22"/>
          <w:lang w:val="en-GB"/>
        </w:rPr>
        <w:t xml:space="preserve">  </w:t>
      </w:r>
    </w:p>
    <w:p w14:paraId="023F9E1E" w14:textId="77777777" w:rsidR="00094F80" w:rsidRDefault="00094F80" w:rsidP="00094F80">
      <w:pPr>
        <w:ind w:left="720"/>
      </w:pPr>
    </w:p>
    <w:p w14:paraId="5DA18903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8D503D" w14:textId="7767404A" w:rsidR="00094F80" w:rsidRDefault="002C75C0" w:rsidP="009F425D">
      <w:pPr>
        <w:ind w:left="720"/>
      </w:pPr>
      <w:r>
        <w:t xml:space="preserve">No discussion. </w:t>
      </w:r>
    </w:p>
    <w:p w14:paraId="2D4C1053" w14:textId="77777777" w:rsidR="00094F80" w:rsidRDefault="00094F80" w:rsidP="00094F80"/>
    <w:p w14:paraId="5A1B03A9" w14:textId="4A4C01A4" w:rsidR="00094F80" w:rsidRPr="00AE7E4C" w:rsidRDefault="00094F80" w:rsidP="00094F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 w:rsidR="00C95ED6">
        <w:t>SP1 in 961r0</w:t>
      </w:r>
    </w:p>
    <w:p w14:paraId="4E0D2F2A" w14:textId="1D080F19" w:rsidR="00094F80" w:rsidRDefault="0005179A" w:rsidP="000B5407">
      <w:pPr>
        <w:numPr>
          <w:ilvl w:val="0"/>
          <w:numId w:val="41"/>
        </w:numPr>
      </w:pPr>
      <w:r w:rsidRPr="0005179A">
        <w:rPr>
          <w:b/>
          <w:bCs/>
        </w:rPr>
        <w:t xml:space="preserve">Do you support that all 802.11be PPDUs use single stream pilots in the data section for </w:t>
      </w:r>
      <w:proofErr w:type="gramStart"/>
      <w:r w:rsidRPr="0005179A">
        <w:rPr>
          <w:b/>
          <w:bCs/>
        </w:rPr>
        <w:t>SU,  DL</w:t>
      </w:r>
      <w:proofErr w:type="gramEnd"/>
      <w:r w:rsidRPr="0005179A">
        <w:rPr>
          <w:b/>
          <w:bCs/>
        </w:rPr>
        <w:t>/UL OFDMA as well as DL/UL MU-MIMO transmissions?</w:t>
      </w:r>
    </w:p>
    <w:p w14:paraId="6AD74DC0" w14:textId="77777777" w:rsidR="00094F80" w:rsidRDefault="00094F80" w:rsidP="00094F80"/>
    <w:p w14:paraId="60CEA361" w14:textId="6C024BC1" w:rsidR="00094F80" w:rsidRPr="007E5FAA" w:rsidRDefault="00094F80" w:rsidP="00094F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9D5D10">
        <w:rPr>
          <w:highlight w:val="green"/>
        </w:rPr>
        <w:t>4</w:t>
      </w:r>
      <w:r w:rsidRPr="002F1479">
        <w:rPr>
          <w:highlight w:val="green"/>
        </w:rPr>
        <w:t>/0/</w:t>
      </w:r>
      <w:r w:rsidR="009D5D10">
        <w:rPr>
          <w:highlight w:val="green"/>
        </w:rPr>
        <w:t>3</w:t>
      </w:r>
    </w:p>
    <w:p w14:paraId="725E97FA" w14:textId="5E09D7A3" w:rsidR="00094F80" w:rsidRDefault="009D5D10" w:rsidP="00094F80">
      <w:r>
        <w:t xml:space="preserve">Include one yes vote from bridge. </w:t>
      </w:r>
    </w:p>
    <w:p w14:paraId="3AA268DF" w14:textId="77777777" w:rsidR="009D5D10" w:rsidRPr="00F1019D" w:rsidRDefault="009D5D10" w:rsidP="00094F80"/>
    <w:p w14:paraId="31F9468F" w14:textId="77777777" w:rsidR="00094F80" w:rsidRDefault="00094F80" w:rsidP="00094F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18988C" w14:textId="471B6591" w:rsidR="00094F80" w:rsidRDefault="00094F80" w:rsidP="006F5E1A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F4D67">
        <w:rPr>
          <w:rFonts w:eastAsia="SimSun"/>
          <w:lang w:eastAsia="en-GB"/>
        </w:rPr>
        <w:t xml:space="preserve">There are also multi-stream pilot in ax. </w:t>
      </w:r>
    </w:p>
    <w:p w14:paraId="01143C3A" w14:textId="2F89440A" w:rsidR="000F4D67" w:rsidRDefault="000F4D67" w:rsidP="006F5E1A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Data section only have single stream pilot. </w:t>
      </w:r>
    </w:p>
    <w:p w14:paraId="47A0FE9D" w14:textId="5FF3EFE5" w:rsidR="00094F80" w:rsidRDefault="00094F80" w:rsidP="00094F80">
      <w:pPr>
        <w:rPr>
          <w:b/>
          <w:bCs/>
        </w:rPr>
      </w:pPr>
    </w:p>
    <w:p w14:paraId="2C47085F" w14:textId="77777777" w:rsidR="009148F7" w:rsidRDefault="009148F7" w:rsidP="00094F80">
      <w:pPr>
        <w:rPr>
          <w:b/>
          <w:bCs/>
        </w:rPr>
      </w:pPr>
    </w:p>
    <w:p w14:paraId="743978D2" w14:textId="02349572" w:rsidR="00094F80" w:rsidRPr="005B2022" w:rsidRDefault="005B2022" w:rsidP="005B202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Pr="00873083">
        <w:t xml:space="preserve"> </w:t>
      </w:r>
      <w:r w:rsidR="00C95ED6">
        <w:t>SP2 in 961r0</w:t>
      </w:r>
    </w:p>
    <w:p w14:paraId="1CDBD6C3" w14:textId="77777777" w:rsidR="00201062" w:rsidRPr="00201062" w:rsidRDefault="00201062" w:rsidP="000B5407">
      <w:pPr>
        <w:numPr>
          <w:ilvl w:val="0"/>
          <w:numId w:val="42"/>
        </w:numPr>
        <w:rPr>
          <w:b/>
          <w:bCs/>
        </w:rPr>
      </w:pPr>
      <w:r w:rsidRPr="00201062">
        <w:rPr>
          <w:b/>
          <w:bCs/>
        </w:rPr>
        <w:t>Do you support that 11be pilot values are shifted on pilot tones in the data section from symbol to symbol for each RU, same as 11ax?</w:t>
      </w:r>
    </w:p>
    <w:p w14:paraId="5BDD0687" w14:textId="073027E8" w:rsidR="00094F80" w:rsidRDefault="00094F80" w:rsidP="00094F80">
      <w:pPr>
        <w:rPr>
          <w:b/>
          <w:bCs/>
        </w:rPr>
      </w:pPr>
    </w:p>
    <w:p w14:paraId="0A261497" w14:textId="6E330426" w:rsidR="00EE548C" w:rsidRPr="007E5FAA" w:rsidRDefault="00EE548C" w:rsidP="00EE548C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9148F7">
        <w:rPr>
          <w:highlight w:val="green"/>
        </w:rPr>
        <w:t>1</w:t>
      </w:r>
      <w:r w:rsidRPr="002F1479">
        <w:rPr>
          <w:highlight w:val="green"/>
        </w:rPr>
        <w:t>/0/</w:t>
      </w:r>
      <w:r w:rsidR="009148F7">
        <w:rPr>
          <w:highlight w:val="green"/>
        </w:rPr>
        <w:t>1</w:t>
      </w:r>
    </w:p>
    <w:p w14:paraId="33C940CE" w14:textId="77777777" w:rsidR="00EE548C" w:rsidRPr="00F1019D" w:rsidRDefault="00EE548C" w:rsidP="00EE548C"/>
    <w:p w14:paraId="4AC7F0E2" w14:textId="77777777" w:rsidR="00EE548C" w:rsidRDefault="00EE548C" w:rsidP="00EE548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E68114" w14:textId="5513A021" w:rsidR="00EE548C" w:rsidRDefault="00EE548C" w:rsidP="00EE548C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334A6">
        <w:rPr>
          <w:rFonts w:eastAsia="SimSun"/>
          <w:lang w:eastAsia="en-GB"/>
        </w:rPr>
        <w:t>Is the shift</w:t>
      </w:r>
      <w:r w:rsidR="00E755D1">
        <w:rPr>
          <w:rFonts w:eastAsia="SimSun"/>
          <w:lang w:eastAsia="en-GB"/>
        </w:rPr>
        <w:t xml:space="preserve"> of pilot value start</w:t>
      </w:r>
      <w:r w:rsidR="002334A6">
        <w:rPr>
          <w:rFonts w:eastAsia="SimSun"/>
          <w:lang w:eastAsia="en-GB"/>
        </w:rPr>
        <w:t xml:space="preserve"> from LTF or from data?</w:t>
      </w:r>
    </w:p>
    <w:p w14:paraId="6CF2E229" w14:textId="7ED4BB44" w:rsidR="0045676C" w:rsidRDefault="0045676C" w:rsidP="00EE548C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201062">
        <w:rPr>
          <w:rFonts w:eastAsia="SimSun"/>
          <w:lang w:eastAsia="en-GB"/>
        </w:rPr>
        <w:t xml:space="preserve">I can add “in the data section” for clarification. </w:t>
      </w:r>
    </w:p>
    <w:p w14:paraId="5D77A2D5" w14:textId="60877FC1" w:rsidR="005B2022" w:rsidRPr="00F542A9" w:rsidRDefault="00201062" w:rsidP="00F542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Suggest also add “same as 11ax”. </w:t>
      </w:r>
    </w:p>
    <w:p w14:paraId="156F506F" w14:textId="6A6D74C9" w:rsidR="00EE548C" w:rsidRDefault="00EE548C" w:rsidP="00094F80">
      <w:pPr>
        <w:rPr>
          <w:b/>
          <w:bCs/>
        </w:rPr>
      </w:pPr>
    </w:p>
    <w:p w14:paraId="17848291" w14:textId="77777777" w:rsidR="00F542A9" w:rsidRDefault="00F542A9" w:rsidP="00F542A9">
      <w:pPr>
        <w:rPr>
          <w:b/>
          <w:bCs/>
        </w:rPr>
      </w:pPr>
    </w:p>
    <w:p w14:paraId="5191AEB5" w14:textId="1F3845CD" w:rsidR="00F542A9" w:rsidRPr="005B2022" w:rsidRDefault="00F542A9" w:rsidP="00F542A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 w:rsidR="00C95ED6">
        <w:t>SP3 in 961r0</w:t>
      </w:r>
    </w:p>
    <w:p w14:paraId="0088EBC7" w14:textId="77777777" w:rsidR="00F542A9" w:rsidRPr="00F542A9" w:rsidRDefault="00F542A9" w:rsidP="000B5407">
      <w:pPr>
        <w:numPr>
          <w:ilvl w:val="0"/>
          <w:numId w:val="43"/>
        </w:numPr>
        <w:rPr>
          <w:b/>
          <w:bCs/>
        </w:rPr>
      </w:pPr>
      <w:r w:rsidRPr="00F542A9">
        <w:rPr>
          <w:b/>
          <w:bCs/>
        </w:rPr>
        <w:t>Do you support to define pilot mapping and values as below in 11be?</w:t>
      </w:r>
    </w:p>
    <w:p w14:paraId="1FC9ED2A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lastRenderedPageBreak/>
        <w:t>For all size of RUs under 2*996-tone RU, pilot mapping and values of 11ax are reused.</w:t>
      </w:r>
    </w:p>
    <w:p w14:paraId="209C1CC2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3*996-tone RU, pilot mapping and values for 996-tone RU are triplicated</w:t>
      </w:r>
    </w:p>
    <w:p w14:paraId="2007FBCF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4*996-tone RU, pilot mapping and values for 2*996-tone RU are duplicated</w:t>
      </w:r>
    </w:p>
    <w:p w14:paraId="6D53EE4E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  <w:lang w:val="en-GB"/>
        </w:rPr>
        <w:t xml:space="preserve">Pilot </w:t>
      </w:r>
      <w:r w:rsidRPr="00F542A9">
        <w:rPr>
          <w:b/>
          <w:bCs/>
        </w:rPr>
        <w:t>mapping and values of RU combinations follow each RU’s.</w:t>
      </w:r>
    </w:p>
    <w:p w14:paraId="53808FE4" w14:textId="77777777" w:rsidR="00F542A9" w:rsidRDefault="00F542A9" w:rsidP="00F542A9">
      <w:pPr>
        <w:rPr>
          <w:b/>
          <w:bCs/>
        </w:rPr>
      </w:pPr>
    </w:p>
    <w:p w14:paraId="061CF62C" w14:textId="16690B69" w:rsidR="00F542A9" w:rsidRPr="007E5FAA" w:rsidRDefault="00F542A9" w:rsidP="00F542A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CE4633">
        <w:rPr>
          <w:highlight w:val="green"/>
        </w:rPr>
        <w:t>4</w:t>
      </w:r>
      <w:r w:rsidRPr="002F1479">
        <w:rPr>
          <w:highlight w:val="green"/>
        </w:rPr>
        <w:t>/0/</w:t>
      </w:r>
      <w:r w:rsidR="00CE4633">
        <w:rPr>
          <w:highlight w:val="green"/>
        </w:rPr>
        <w:t>2</w:t>
      </w:r>
    </w:p>
    <w:p w14:paraId="201CAF62" w14:textId="77777777" w:rsidR="00F542A9" w:rsidRPr="00F1019D" w:rsidRDefault="00F542A9" w:rsidP="00F542A9"/>
    <w:p w14:paraId="0780FB53" w14:textId="77777777" w:rsidR="00F542A9" w:rsidRDefault="00F542A9" w:rsidP="00F542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54B9842" w14:textId="00A5C474" w:rsidR="00F542A9" w:rsidRDefault="00F542A9" w:rsidP="00F542A9">
      <w:pPr>
        <w:ind w:left="360"/>
        <w:rPr>
          <w:rFonts w:eastAsia="SimSun"/>
          <w:lang w:eastAsia="en-GB"/>
        </w:rPr>
      </w:pPr>
      <w:r>
        <w:t>No discussion.</w:t>
      </w:r>
    </w:p>
    <w:p w14:paraId="04262149" w14:textId="201D04BB" w:rsidR="00EE548C" w:rsidRDefault="00EE548C" w:rsidP="00094F80">
      <w:pPr>
        <w:rPr>
          <w:b/>
          <w:bCs/>
        </w:rPr>
      </w:pPr>
    </w:p>
    <w:p w14:paraId="144B2ADD" w14:textId="22B82B37" w:rsidR="00F542A9" w:rsidRDefault="00F542A9" w:rsidP="00094F80">
      <w:pPr>
        <w:rPr>
          <w:b/>
          <w:bCs/>
        </w:rPr>
      </w:pPr>
    </w:p>
    <w:p w14:paraId="0E5EA909" w14:textId="77777777" w:rsidR="00F542A9" w:rsidRDefault="00F542A9" w:rsidP="00094F80">
      <w:pPr>
        <w:rPr>
          <w:b/>
          <w:bCs/>
        </w:rPr>
      </w:pPr>
    </w:p>
    <w:p w14:paraId="4950402F" w14:textId="77777777" w:rsidR="00094F80" w:rsidRPr="00F31E3B" w:rsidRDefault="00094F80" w:rsidP="00094F80">
      <w:pPr>
        <w:rPr>
          <w:b/>
          <w:bCs/>
        </w:rPr>
      </w:pPr>
    </w:p>
    <w:p w14:paraId="26BB2E6E" w14:textId="2F55B640" w:rsidR="00094F80" w:rsidRPr="00336190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336190">
        <w:rPr>
          <w:b/>
          <w:bCs/>
        </w:rPr>
        <w:t>11-20-09</w:t>
      </w:r>
      <w:r>
        <w:rPr>
          <w:b/>
          <w:bCs/>
        </w:rPr>
        <w:t>6</w:t>
      </w:r>
      <w:r w:rsidR="000038F0">
        <w:rPr>
          <w:b/>
          <w:bCs/>
        </w:rPr>
        <w:t>2</w:t>
      </w:r>
      <w:r w:rsidRPr="00336190">
        <w:rPr>
          <w:b/>
          <w:bCs/>
        </w:rPr>
        <w:t>r</w:t>
      </w:r>
      <w:r w:rsidR="000038F0"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B1765D" w:rsidRPr="00B1765D">
        <w:rPr>
          <w:b/>
          <w:bCs/>
          <w:lang w:val="en-US"/>
        </w:rPr>
        <w:t>1x EHT-LTF sequence</w:t>
      </w:r>
      <w:r w:rsidR="00B1765D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B1765D">
        <w:t>Jinyoung</w:t>
      </w:r>
      <w:proofErr w:type="spellEnd"/>
      <w:r w:rsidR="00B1765D">
        <w:t xml:space="preserve"> Chun</w:t>
      </w:r>
      <w:r>
        <w:t xml:space="preserve"> (</w:t>
      </w:r>
      <w:r w:rsidR="00B1765D">
        <w:t>LG</w:t>
      </w:r>
      <w:r>
        <w:t>)</w:t>
      </w:r>
    </w:p>
    <w:p w14:paraId="75F10641" w14:textId="6A8B7132" w:rsidR="00094F80" w:rsidRDefault="00094F80" w:rsidP="00094F8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E0219" w:rsidRPr="006E0219">
        <w:rPr>
          <w:bCs/>
          <w:szCs w:val="22"/>
        </w:rPr>
        <w:t xml:space="preserve">Proposed </w:t>
      </w:r>
      <w:r w:rsidR="006E0219">
        <w:rPr>
          <w:bCs/>
          <w:szCs w:val="22"/>
        </w:rPr>
        <w:t>1xEHT LTF sequence for 320MHz</w:t>
      </w:r>
      <w:r w:rsidR="00A84537">
        <w:rPr>
          <w:bCs/>
          <w:szCs w:val="22"/>
        </w:rPr>
        <w:t xml:space="preserve"> and 240MHz transmission</w:t>
      </w:r>
      <w:r w:rsidR="006E0219">
        <w:rPr>
          <w:bCs/>
          <w:szCs w:val="22"/>
        </w:rPr>
        <w:t xml:space="preserve">. </w:t>
      </w:r>
    </w:p>
    <w:p w14:paraId="3A89D2B7" w14:textId="77777777" w:rsidR="00094F80" w:rsidRDefault="00094F80" w:rsidP="00C735A8"/>
    <w:p w14:paraId="54658DEC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E746A" w14:textId="13CB27ED" w:rsidR="00094F80" w:rsidRDefault="009E7CB7" w:rsidP="00743E7F">
      <w:pPr>
        <w:ind w:left="720"/>
      </w:pPr>
      <w:r>
        <w:t xml:space="preserve">No discussions. </w:t>
      </w:r>
    </w:p>
    <w:p w14:paraId="1F24B21E" w14:textId="77777777" w:rsidR="00094F80" w:rsidRDefault="00094F80" w:rsidP="00094F80">
      <w:pPr>
        <w:ind w:left="720"/>
      </w:pPr>
    </w:p>
    <w:p w14:paraId="5DD1F7CC" w14:textId="77777777" w:rsidR="00094F80" w:rsidRDefault="00094F80" w:rsidP="00094F80">
      <w:pPr>
        <w:rPr>
          <w:b/>
          <w:bCs/>
        </w:rPr>
      </w:pPr>
    </w:p>
    <w:p w14:paraId="5B1C3136" w14:textId="38B5A830" w:rsidR="00094F80" w:rsidRPr="00AE7E4C" w:rsidRDefault="009E7CB7" w:rsidP="00094F80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  <w:r w:rsidR="00094F80">
        <w:t xml:space="preserve">  </w:t>
      </w:r>
      <w:r w:rsidR="00094F80" w:rsidRPr="00873083">
        <w:t>SP</w:t>
      </w:r>
      <w:r>
        <w:t xml:space="preserve"> deferred after related contribution presented. </w:t>
      </w:r>
      <w:r w:rsidR="00094F80">
        <w:t xml:space="preserve"> </w:t>
      </w:r>
    </w:p>
    <w:p w14:paraId="4DED2606" w14:textId="77777777" w:rsidR="00094F80" w:rsidRDefault="00094F80" w:rsidP="00094F80">
      <w:pPr>
        <w:ind w:left="360"/>
      </w:pPr>
    </w:p>
    <w:p w14:paraId="16744E03" w14:textId="5471AD05" w:rsidR="00094F80" w:rsidRDefault="00094F80" w:rsidP="00094F80">
      <w:pPr>
        <w:rPr>
          <w:b/>
          <w:bCs/>
        </w:rPr>
      </w:pPr>
    </w:p>
    <w:p w14:paraId="5E11A7F2" w14:textId="21879599" w:rsidR="009E7CB7" w:rsidRPr="009E7CB7" w:rsidRDefault="009E7CB7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301CBE">
        <w:rPr>
          <w:b/>
          <w:bCs/>
        </w:rPr>
        <w:t>78r1</w:t>
      </w:r>
      <w:r w:rsidRPr="009E7CB7">
        <w:rPr>
          <w:b/>
          <w:bCs/>
        </w:rPr>
        <w:t xml:space="preserve"> – </w:t>
      </w:r>
      <w:r w:rsidR="00301CBE" w:rsidRPr="00301CBE">
        <w:rPr>
          <w:rFonts w:eastAsiaTheme="majorEastAsia"/>
          <w:b/>
          <w:bCs/>
          <w:lang w:val="en-US"/>
        </w:rPr>
        <w:t>1x EHT-LTF Sequences Design</w:t>
      </w:r>
      <w:r w:rsidR="00301CBE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301CBE">
        <w:t>Dandan</w:t>
      </w:r>
      <w:proofErr w:type="spellEnd"/>
      <w:r w:rsidR="00301CBE">
        <w:t xml:space="preserve"> Liang</w:t>
      </w:r>
      <w:r>
        <w:t xml:space="preserve"> (</w:t>
      </w:r>
      <w:r w:rsidR="00301CBE">
        <w:t>Huawei</w:t>
      </w:r>
      <w:r>
        <w:t>)</w:t>
      </w:r>
    </w:p>
    <w:p w14:paraId="6664D2DE" w14:textId="76D187F5" w:rsidR="009E7CB7" w:rsidRDefault="009E7CB7" w:rsidP="009E7CB7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C0D13">
        <w:rPr>
          <w:bCs/>
          <w:szCs w:val="22"/>
        </w:rPr>
        <w:t>Proposed alternative 1xEHT LTF sequence design</w:t>
      </w:r>
      <w:r>
        <w:rPr>
          <w:bCs/>
          <w:szCs w:val="22"/>
        </w:rPr>
        <w:t xml:space="preserve">. </w:t>
      </w:r>
    </w:p>
    <w:p w14:paraId="44FA7453" w14:textId="77777777" w:rsidR="009E7CB7" w:rsidRDefault="009E7CB7" w:rsidP="009E7CB7"/>
    <w:p w14:paraId="574D80A6" w14:textId="77777777" w:rsidR="009E7CB7" w:rsidRPr="00E85CFD" w:rsidRDefault="009E7CB7" w:rsidP="009E7CB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34D3ABE" w14:textId="32F2E239" w:rsidR="009E7CB7" w:rsidRDefault="00A132BC" w:rsidP="009E7CB7">
      <w:pPr>
        <w:ind w:left="720"/>
      </w:pPr>
      <w:r>
        <w:t xml:space="preserve">C: </w:t>
      </w:r>
      <w:r w:rsidR="00A01D5A">
        <w:t>Do you apply Q matrix in your multiple stream simulation?</w:t>
      </w:r>
    </w:p>
    <w:p w14:paraId="2ADD82BE" w14:textId="0AEB0D0A" w:rsidR="00A01D5A" w:rsidRDefault="00A01D5A" w:rsidP="009E7CB7">
      <w:pPr>
        <w:ind w:left="720"/>
      </w:pPr>
      <w:r>
        <w:t xml:space="preserve">A: No. Not applied. </w:t>
      </w:r>
    </w:p>
    <w:p w14:paraId="54D36E14" w14:textId="77777777" w:rsidR="009E7CB7" w:rsidRDefault="009E7CB7" w:rsidP="009E7CB7">
      <w:pPr>
        <w:ind w:left="720"/>
      </w:pPr>
    </w:p>
    <w:p w14:paraId="4E32D40D" w14:textId="77777777" w:rsidR="009E7CB7" w:rsidRDefault="009E7CB7" w:rsidP="009E7CB7">
      <w:pPr>
        <w:rPr>
          <w:b/>
          <w:bCs/>
        </w:rPr>
      </w:pPr>
    </w:p>
    <w:p w14:paraId="0EFDC7F3" w14:textId="68A25C8D" w:rsidR="009E7CB7" w:rsidRPr="00AE7E4C" w:rsidRDefault="009E7CB7" w:rsidP="009E7CB7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  </w:t>
      </w:r>
    </w:p>
    <w:p w14:paraId="3FE37C48" w14:textId="6AF270BA" w:rsidR="00F41387" w:rsidRPr="005B2022" w:rsidRDefault="00F41387" w:rsidP="00F4138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 w:rsidR="00E4334F">
        <w:t>SP1 from 962r3</w:t>
      </w:r>
    </w:p>
    <w:p w14:paraId="7272EA70" w14:textId="77777777" w:rsidR="00E4334F" w:rsidRPr="00E4334F" w:rsidRDefault="00E4334F" w:rsidP="000B5407">
      <w:pPr>
        <w:numPr>
          <w:ilvl w:val="0"/>
          <w:numId w:val="44"/>
        </w:numPr>
        <w:rPr>
          <w:b/>
          <w:bCs/>
        </w:rPr>
      </w:pPr>
      <w:r w:rsidRPr="00E4334F">
        <w:rPr>
          <w:b/>
          <w:bCs/>
        </w:rPr>
        <w:t>Do you agree to add the below text in 11be SFD?</w:t>
      </w:r>
    </w:p>
    <w:p w14:paraId="3D98AF18" w14:textId="77777777" w:rsidR="00E4334F" w:rsidRPr="00E4334F" w:rsidRDefault="00E4334F" w:rsidP="000B5407">
      <w:pPr>
        <w:numPr>
          <w:ilvl w:val="1"/>
          <w:numId w:val="44"/>
        </w:numPr>
        <w:rPr>
          <w:b/>
          <w:bCs/>
        </w:rPr>
      </w:pPr>
      <w:r w:rsidRPr="00E4334F">
        <w:rPr>
          <w:b/>
          <w:bCs/>
        </w:rPr>
        <w:t>In a 320MHz transmission using 1x EHT-LTF, the 1x EHT-LTF sequence is given as below.</w:t>
      </w:r>
    </w:p>
    <w:p w14:paraId="2581EE7B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EHTLTF</w:t>
      </w:r>
      <w:r w:rsidRPr="00E4334F">
        <w:rPr>
          <w:b/>
          <w:bCs/>
          <w:vertAlign w:val="subscript"/>
        </w:rPr>
        <w:t>-2036,2036</w:t>
      </w:r>
      <w:r w:rsidRPr="00E4334F">
        <w:rPr>
          <w:b/>
          <w:bCs/>
        </w:rPr>
        <w:t>= {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80MHz_1st_1x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80MHz_2nd_1x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80MHz_3rd_1x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80MHz_4th_1x</w:t>
      </w:r>
      <w:r w:rsidRPr="00E4334F">
        <w:rPr>
          <w:b/>
          <w:bCs/>
        </w:rPr>
        <w:t>}</w:t>
      </w:r>
    </w:p>
    <w:p w14:paraId="04A6B87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80MHz_1st_1x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AFF16D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80MHz_2nd_1x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1B90F0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80MHz_3rd_1x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9443CA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80MHz_4th_1x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DF99F49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 and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 xml:space="preserve"> are used as it is in 11ax.</w:t>
      </w:r>
    </w:p>
    <w:p w14:paraId="144C0503" w14:textId="77777777" w:rsidR="00F41387" w:rsidRDefault="00F41387" w:rsidP="00F41387">
      <w:pPr>
        <w:rPr>
          <w:b/>
          <w:bCs/>
        </w:rPr>
      </w:pPr>
    </w:p>
    <w:p w14:paraId="4368F94A" w14:textId="39497ABA" w:rsidR="00F41387" w:rsidRPr="007E5FAA" w:rsidRDefault="00F41387" w:rsidP="00F41387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D79D5">
        <w:rPr>
          <w:highlight w:val="green"/>
        </w:rPr>
        <w:t>3</w:t>
      </w:r>
      <w:r>
        <w:rPr>
          <w:highlight w:val="green"/>
        </w:rPr>
        <w:t>4</w:t>
      </w:r>
      <w:r w:rsidRPr="002F1479">
        <w:rPr>
          <w:highlight w:val="green"/>
        </w:rPr>
        <w:t>/0/</w:t>
      </w:r>
      <w:r w:rsidR="00FD79D5">
        <w:rPr>
          <w:highlight w:val="green"/>
        </w:rPr>
        <w:t>14</w:t>
      </w:r>
    </w:p>
    <w:p w14:paraId="2D306460" w14:textId="77777777" w:rsidR="00F41387" w:rsidRPr="00F1019D" w:rsidRDefault="00F41387" w:rsidP="00F41387"/>
    <w:p w14:paraId="34877E35" w14:textId="77777777" w:rsidR="00F41387" w:rsidRDefault="00F41387" w:rsidP="00F4138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215A517" w14:textId="1397FA5D" w:rsidR="00F41387" w:rsidRPr="00F542A9" w:rsidRDefault="00A8205F" w:rsidP="00E4334F">
      <w:pPr>
        <w:ind w:left="360"/>
        <w:rPr>
          <w:rFonts w:eastAsia="SimSun"/>
          <w:lang w:eastAsia="en-GB"/>
        </w:rPr>
      </w:pPr>
      <w:r>
        <w:t>No discussion</w:t>
      </w:r>
      <w:r w:rsidR="009B2073">
        <w:t>s</w:t>
      </w:r>
      <w:r>
        <w:t>.</w:t>
      </w:r>
    </w:p>
    <w:p w14:paraId="28076EB0" w14:textId="402E0F8F" w:rsidR="008B7F4C" w:rsidRDefault="008B7F4C" w:rsidP="00094F80">
      <w:pPr>
        <w:rPr>
          <w:b/>
          <w:bCs/>
        </w:rPr>
      </w:pPr>
    </w:p>
    <w:p w14:paraId="4217AE93" w14:textId="21911E23" w:rsidR="008B7F4C" w:rsidRDefault="008B7F4C" w:rsidP="00094F80">
      <w:pPr>
        <w:rPr>
          <w:b/>
          <w:bCs/>
        </w:rPr>
      </w:pPr>
    </w:p>
    <w:p w14:paraId="59AF9254" w14:textId="77777777" w:rsidR="004B3DA0" w:rsidRDefault="004B3DA0" w:rsidP="004B3DA0">
      <w:pPr>
        <w:rPr>
          <w:b/>
          <w:bCs/>
        </w:rPr>
      </w:pPr>
    </w:p>
    <w:p w14:paraId="3F8D74E3" w14:textId="33CB8389" w:rsidR="004B3DA0" w:rsidRPr="009E7CB7" w:rsidRDefault="004B3DA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>
        <w:rPr>
          <w:b/>
          <w:bCs/>
        </w:rPr>
        <w:t>8</w:t>
      </w:r>
      <w:r w:rsidR="00E67283">
        <w:rPr>
          <w:b/>
          <w:bCs/>
        </w:rPr>
        <w:t>6</w:t>
      </w:r>
      <w:r>
        <w:rPr>
          <w:b/>
          <w:bCs/>
        </w:rPr>
        <w:t>r</w:t>
      </w:r>
      <w:r w:rsidR="00E67283">
        <w:rPr>
          <w:b/>
          <w:bCs/>
        </w:rPr>
        <w:t>0</w:t>
      </w:r>
      <w:r w:rsidRPr="009E7CB7">
        <w:rPr>
          <w:b/>
          <w:bCs/>
        </w:rPr>
        <w:t xml:space="preserve"> – </w:t>
      </w:r>
      <w:r w:rsidR="006D0B27" w:rsidRPr="006D0B27">
        <w:rPr>
          <w:rFonts w:eastAsiaTheme="majorEastAsia"/>
          <w:b/>
          <w:bCs/>
          <w:lang w:val="en-US"/>
        </w:rPr>
        <w:t>DCM for range extension in 6GHz LPI</w:t>
      </w:r>
      <w:r w:rsidR="006D0B27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6D0B27">
        <w:t>Jianhan</w:t>
      </w:r>
      <w:proofErr w:type="spellEnd"/>
      <w:r>
        <w:t xml:space="preserve"> </w:t>
      </w:r>
      <w:r w:rsidR="006D0B27">
        <w:t>Liu</w:t>
      </w:r>
      <w:r>
        <w:t xml:space="preserve"> (</w:t>
      </w:r>
      <w:proofErr w:type="spellStart"/>
      <w:r w:rsidR="006D0B27">
        <w:t>Mediatek</w:t>
      </w:r>
      <w:proofErr w:type="spellEnd"/>
      <w:r>
        <w:t>)</w:t>
      </w:r>
    </w:p>
    <w:p w14:paraId="30C9F02C" w14:textId="5FFF5976" w:rsidR="004B3DA0" w:rsidRDefault="004B3DA0" w:rsidP="004B3DA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9370B8">
        <w:rPr>
          <w:bCs/>
          <w:szCs w:val="22"/>
        </w:rPr>
        <w:t xml:space="preserve">Propose to define DCM+MCS0 for </w:t>
      </w:r>
      <w:proofErr w:type="spellStart"/>
      <w:r w:rsidR="009370B8">
        <w:rPr>
          <w:bCs/>
          <w:szCs w:val="22"/>
        </w:rPr>
        <w:t>Nss</w:t>
      </w:r>
      <w:proofErr w:type="spellEnd"/>
      <w:r w:rsidR="009370B8">
        <w:rPr>
          <w:bCs/>
          <w:szCs w:val="22"/>
        </w:rPr>
        <w:t xml:space="preserve">=1 as </w:t>
      </w:r>
      <w:proofErr w:type="gramStart"/>
      <w:r w:rsidR="009370B8">
        <w:rPr>
          <w:bCs/>
          <w:szCs w:val="22"/>
        </w:rPr>
        <w:t>a</w:t>
      </w:r>
      <w:proofErr w:type="gramEnd"/>
      <w:r w:rsidR="009370B8">
        <w:rPr>
          <w:bCs/>
          <w:szCs w:val="22"/>
        </w:rPr>
        <w:t xml:space="preserve"> MCS in 11be</w:t>
      </w:r>
      <w:r>
        <w:rPr>
          <w:bCs/>
          <w:szCs w:val="22"/>
        </w:rPr>
        <w:t xml:space="preserve">. </w:t>
      </w:r>
    </w:p>
    <w:p w14:paraId="4E0F9B4E" w14:textId="77777777" w:rsidR="004B3DA0" w:rsidRDefault="004B3DA0" w:rsidP="004B3DA0"/>
    <w:p w14:paraId="47C5D893" w14:textId="77777777" w:rsidR="004B3DA0" w:rsidRPr="00E85CFD" w:rsidRDefault="004B3DA0" w:rsidP="004B3DA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E1FB15" w14:textId="0368700D" w:rsidR="004B3DA0" w:rsidRDefault="004B3DA0" w:rsidP="00BF7DAB">
      <w:pPr>
        <w:ind w:left="720"/>
      </w:pPr>
      <w:r>
        <w:t xml:space="preserve">C: </w:t>
      </w:r>
      <w:r w:rsidR="00717C25">
        <w:t>Slide 5</w:t>
      </w:r>
      <w:r w:rsidR="00CD0312">
        <w:t xml:space="preserve">, the 3dB for preamble comes from frequency duplication of the preamble. Need extra hardware/complexity for preamble combine.  </w:t>
      </w:r>
    </w:p>
    <w:p w14:paraId="001E96A4" w14:textId="0D91595D" w:rsidR="00717C25" w:rsidRDefault="00717C25" w:rsidP="00BF7DAB">
      <w:pPr>
        <w:ind w:left="720"/>
      </w:pPr>
      <w:r>
        <w:t>C: Slide 5: Do you apply DCM to preamble?</w:t>
      </w:r>
    </w:p>
    <w:p w14:paraId="1C1DEF1F" w14:textId="3D6AC33B" w:rsidR="00717C25" w:rsidRDefault="00717C25" w:rsidP="00BF7DAB">
      <w:pPr>
        <w:ind w:left="720"/>
      </w:pPr>
      <w:r>
        <w:t xml:space="preserve">A: No, </w:t>
      </w:r>
      <w:r w:rsidR="00CF7FA9">
        <w:t xml:space="preserve">but </w:t>
      </w:r>
      <w:r>
        <w:t xml:space="preserve">you may use in EHT SIG. </w:t>
      </w:r>
    </w:p>
    <w:p w14:paraId="43D09097" w14:textId="1B944D8B" w:rsidR="00CA3B4A" w:rsidRDefault="00CA3B4A" w:rsidP="00BF7DAB">
      <w:pPr>
        <w:ind w:left="720"/>
      </w:pPr>
      <w:r>
        <w:t xml:space="preserve">C: </w:t>
      </w:r>
      <w:r w:rsidR="002B3EA8">
        <w:t>I think DCM can be applied to other PPDU format?</w:t>
      </w:r>
    </w:p>
    <w:p w14:paraId="236F9E7F" w14:textId="3087C467" w:rsidR="002B3EA8" w:rsidRDefault="002B3EA8" w:rsidP="00BF7DAB">
      <w:pPr>
        <w:ind w:left="720"/>
      </w:pPr>
      <w:r>
        <w:t xml:space="preserve">A: Agree. That’s why we put it as a new MCS level. We do not limit that. </w:t>
      </w:r>
    </w:p>
    <w:p w14:paraId="638676E3" w14:textId="3CD2E5DF" w:rsidR="00D34F9E" w:rsidRDefault="00D34F9E" w:rsidP="00BF7DAB">
      <w:pPr>
        <w:ind w:left="720"/>
      </w:pPr>
      <w:r>
        <w:t xml:space="preserve">C: </w:t>
      </w:r>
      <w:r w:rsidR="00EC65B2">
        <w:t>The proposed format is for SU or can also apply to MU?</w:t>
      </w:r>
    </w:p>
    <w:p w14:paraId="01C96C30" w14:textId="65375E25" w:rsidR="00EC65B2" w:rsidRDefault="00EC65B2" w:rsidP="00BF7DAB">
      <w:pPr>
        <w:ind w:left="720"/>
      </w:pPr>
      <w:r>
        <w:t xml:space="preserve">A: It’s for SU but DCM+MCS0 can be applied to MU or on a RU. </w:t>
      </w:r>
      <w:r w:rsidR="00804518">
        <w:t xml:space="preserve">We are open to 1111 </w:t>
      </w:r>
      <w:r w:rsidR="00C34FB1">
        <w:t xml:space="preserve">structure </w:t>
      </w:r>
      <w:r w:rsidR="00804518">
        <w:t xml:space="preserve">for EHT-SIG or allow DCM+MCS0 for EHT-SIG. </w:t>
      </w:r>
    </w:p>
    <w:p w14:paraId="32E89A09" w14:textId="727128A6" w:rsidR="00BB5A7E" w:rsidRDefault="00BB5A7E" w:rsidP="00BF7DAB">
      <w:pPr>
        <w:ind w:left="720"/>
      </w:pPr>
      <w:r>
        <w:t xml:space="preserve">C: </w:t>
      </w:r>
      <w:r w:rsidR="00A022EB">
        <w:t>Is it always DCM dup for this PPDU format?</w:t>
      </w:r>
    </w:p>
    <w:p w14:paraId="7A316009" w14:textId="61CF6132" w:rsidR="00A022EB" w:rsidRDefault="00A022EB" w:rsidP="00BF7DAB">
      <w:pPr>
        <w:ind w:left="720"/>
      </w:pPr>
      <w:r>
        <w:t xml:space="preserve">A: Open to it. </w:t>
      </w:r>
    </w:p>
    <w:p w14:paraId="4F167C1F" w14:textId="77777777" w:rsidR="009A5FB3" w:rsidRDefault="009A5FB3" w:rsidP="00BF7DAB">
      <w:pPr>
        <w:ind w:left="720"/>
      </w:pPr>
      <w:r>
        <w:t>C</w:t>
      </w:r>
      <w:r w:rsidR="00417709">
        <w:t>:</w:t>
      </w:r>
      <w:r>
        <w:t xml:space="preserve"> Is it mandatory or optional?</w:t>
      </w:r>
    </w:p>
    <w:p w14:paraId="6BD0B7EB" w14:textId="65E85A0E" w:rsidR="00417709" w:rsidRDefault="009A5FB3" w:rsidP="00BF7DAB">
      <w:pPr>
        <w:ind w:left="720"/>
      </w:pPr>
      <w:r>
        <w:t xml:space="preserve">A: It can be conditional mandatory. If you support 6GHz LPI. </w:t>
      </w:r>
      <w:r w:rsidR="00417709">
        <w:t xml:space="preserve"> </w:t>
      </w:r>
    </w:p>
    <w:p w14:paraId="573DEB4C" w14:textId="506A1FDB" w:rsidR="008B7F4C" w:rsidRDefault="008B7F4C" w:rsidP="00094F80">
      <w:pPr>
        <w:rPr>
          <w:b/>
          <w:bCs/>
        </w:rPr>
      </w:pPr>
    </w:p>
    <w:p w14:paraId="4FF4A736" w14:textId="45805B69" w:rsidR="00470101" w:rsidRPr="005B2022" w:rsidRDefault="00470101" w:rsidP="0047010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 w:rsidR="00C95ED6">
        <w:t>SP1 in 986r0</w:t>
      </w:r>
    </w:p>
    <w:p w14:paraId="1254FC7D" w14:textId="6166F869" w:rsidR="004B3DA0" w:rsidRDefault="004B3DA0" w:rsidP="00094F80">
      <w:pPr>
        <w:rPr>
          <w:b/>
          <w:bCs/>
        </w:rPr>
      </w:pPr>
    </w:p>
    <w:p w14:paraId="29FAB3A8" w14:textId="77777777" w:rsidR="00470101" w:rsidRPr="005E1615" w:rsidRDefault="00470101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5E1615">
        <w:rPr>
          <w:b/>
          <w:bCs/>
        </w:rPr>
        <w:t xml:space="preserve">Do you agree that DCM+MCS0 for </w:t>
      </w:r>
      <w:proofErr w:type="spellStart"/>
      <w:r w:rsidRPr="005E1615">
        <w:rPr>
          <w:b/>
          <w:bCs/>
        </w:rPr>
        <w:t>Nss</w:t>
      </w:r>
      <w:proofErr w:type="spellEnd"/>
      <w:r w:rsidRPr="005E1615">
        <w:rPr>
          <w:b/>
          <w:bCs/>
        </w:rPr>
        <w:t xml:space="preserve">=1 as defined in 11ax is </w:t>
      </w:r>
      <w:proofErr w:type="gramStart"/>
      <w:r w:rsidRPr="005E1615">
        <w:rPr>
          <w:b/>
          <w:bCs/>
        </w:rPr>
        <w:t>a</w:t>
      </w:r>
      <w:proofErr w:type="gramEnd"/>
      <w:r w:rsidRPr="005E1615">
        <w:rPr>
          <w:b/>
          <w:bCs/>
        </w:rPr>
        <w:t xml:space="preserve"> MCS in 11be?</w:t>
      </w:r>
    </w:p>
    <w:p w14:paraId="11CAFDC4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The detailed MCS # for DCM+MCS0 is TBD.</w:t>
      </w:r>
    </w:p>
    <w:p w14:paraId="3375F17D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This is an R1 feature.</w:t>
      </w:r>
    </w:p>
    <w:p w14:paraId="4654CC68" w14:textId="19C27CBC" w:rsidR="004B3DA0" w:rsidRDefault="004B3DA0" w:rsidP="00094F80">
      <w:pPr>
        <w:rPr>
          <w:b/>
          <w:bCs/>
        </w:rPr>
      </w:pPr>
    </w:p>
    <w:p w14:paraId="01E47E5F" w14:textId="3D4E2331" w:rsidR="007E1CF9" w:rsidRPr="007E5FAA" w:rsidRDefault="007E1CF9" w:rsidP="007E1CF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7262F2">
        <w:rPr>
          <w:highlight w:val="green"/>
        </w:rPr>
        <w:t>5</w:t>
      </w:r>
      <w:r>
        <w:rPr>
          <w:highlight w:val="green"/>
        </w:rPr>
        <w:t>3</w:t>
      </w:r>
      <w:r w:rsidRPr="002F1479">
        <w:rPr>
          <w:highlight w:val="green"/>
        </w:rPr>
        <w:t>/0/</w:t>
      </w:r>
      <w:r w:rsidR="007262F2">
        <w:rPr>
          <w:highlight w:val="green"/>
        </w:rPr>
        <w:t>5</w:t>
      </w:r>
    </w:p>
    <w:p w14:paraId="35D0C666" w14:textId="77777777" w:rsidR="007E1CF9" w:rsidRPr="00F1019D" w:rsidRDefault="007E1CF9" w:rsidP="007E1CF9"/>
    <w:p w14:paraId="25581743" w14:textId="77777777" w:rsidR="007E1CF9" w:rsidRDefault="007E1CF9" w:rsidP="007E1CF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F8119DD" w14:textId="6A17CDBC" w:rsidR="007E1CF9" w:rsidRPr="00F542A9" w:rsidRDefault="00332EEE" w:rsidP="007E1CF9">
      <w:pPr>
        <w:ind w:left="360"/>
        <w:rPr>
          <w:rFonts w:eastAsia="SimSun"/>
          <w:lang w:eastAsia="en-GB"/>
        </w:rPr>
      </w:pPr>
      <w:r>
        <w:t xml:space="preserve">C: Clarify this is R1/R2 feature. </w:t>
      </w:r>
    </w:p>
    <w:p w14:paraId="5537FD01" w14:textId="5FF1FEDB" w:rsidR="00893861" w:rsidRDefault="00893861" w:rsidP="00094F80">
      <w:pPr>
        <w:rPr>
          <w:b/>
          <w:bCs/>
        </w:rPr>
      </w:pPr>
    </w:p>
    <w:p w14:paraId="61CAFC30" w14:textId="6C6864C1" w:rsidR="00893861" w:rsidRDefault="00893861" w:rsidP="00094F80">
      <w:pPr>
        <w:rPr>
          <w:b/>
          <w:bCs/>
        </w:rPr>
      </w:pPr>
    </w:p>
    <w:p w14:paraId="7BEE1EBF" w14:textId="77777777" w:rsidR="00892445" w:rsidRDefault="00892445" w:rsidP="00094F80">
      <w:pPr>
        <w:rPr>
          <w:b/>
          <w:bCs/>
        </w:rPr>
      </w:pPr>
    </w:p>
    <w:p w14:paraId="52563239" w14:textId="2E03C7AD" w:rsidR="00892445" w:rsidRPr="009E7CB7" w:rsidRDefault="00892445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2B3533">
        <w:rPr>
          <w:b/>
          <w:bCs/>
        </w:rPr>
        <w:t>65</w:t>
      </w:r>
      <w:r>
        <w:rPr>
          <w:b/>
          <w:bCs/>
        </w:rPr>
        <w:t>r</w:t>
      </w:r>
      <w:r w:rsidR="005053CC">
        <w:rPr>
          <w:b/>
          <w:bCs/>
        </w:rPr>
        <w:t>1</w:t>
      </w:r>
      <w:r w:rsidRPr="009E7CB7">
        <w:rPr>
          <w:b/>
          <w:bCs/>
        </w:rPr>
        <w:t xml:space="preserve"> – </w:t>
      </w:r>
      <w:r w:rsidR="008B7436" w:rsidRPr="008B7436">
        <w:rPr>
          <w:rFonts w:eastAsiaTheme="majorEastAsia"/>
          <w:b/>
          <w:bCs/>
          <w:lang w:val="en-US"/>
        </w:rPr>
        <w:t>6GHz LPI Range Extension</w:t>
      </w:r>
      <w:r w:rsidR="008B7436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r w:rsidR="008B7436">
        <w:t xml:space="preserve">Ron </w:t>
      </w:r>
      <w:proofErr w:type="spellStart"/>
      <w:r w:rsidR="008B7436">
        <w:t>Porat</w:t>
      </w:r>
      <w:proofErr w:type="spellEnd"/>
      <w:r>
        <w:t xml:space="preserve"> (</w:t>
      </w:r>
      <w:r w:rsidR="008B7436">
        <w:t>Broadcom</w:t>
      </w:r>
      <w:r>
        <w:t>)</w:t>
      </w:r>
    </w:p>
    <w:p w14:paraId="4FD198F6" w14:textId="753DCB2D" w:rsidR="00892445" w:rsidRPr="0086704D" w:rsidRDefault="00892445" w:rsidP="0086704D">
      <w:pPr>
        <w:ind w:left="720"/>
        <w:rPr>
          <w:b/>
          <w:szCs w:val="22"/>
        </w:rPr>
      </w:pPr>
      <w:r w:rsidRPr="001916B5">
        <w:rPr>
          <w:b/>
          <w:szCs w:val="22"/>
        </w:rPr>
        <w:t>Summary:</w:t>
      </w:r>
      <w:r w:rsidR="0086704D" w:rsidRPr="0086704D">
        <w:rPr>
          <w:rFonts w:eastAsiaTheme="minorEastAsia" w:cs="Arial"/>
          <w:color w:val="000000" w:themeColor="text1"/>
          <w:kern w:val="24"/>
          <w:sz w:val="36"/>
          <w:szCs w:val="36"/>
        </w:rPr>
        <w:t xml:space="preserve"> </w:t>
      </w:r>
      <w:r w:rsidR="0086704D" w:rsidRPr="0086704D">
        <w:rPr>
          <w:bCs/>
          <w:szCs w:val="22"/>
        </w:rPr>
        <w:t>Lower SU rate using DUP design is proposed for 11be for improved range of the new LPI spectrum.</w:t>
      </w:r>
      <w:r w:rsidR="0086704D" w:rsidRPr="0086704D">
        <w:rPr>
          <w:b/>
          <w:szCs w:val="22"/>
        </w:rPr>
        <w:t xml:space="preserve"> </w:t>
      </w:r>
    </w:p>
    <w:p w14:paraId="36E5F08E" w14:textId="77777777" w:rsidR="00892445" w:rsidRDefault="00892445" w:rsidP="00892445"/>
    <w:p w14:paraId="2E4A5399" w14:textId="77777777" w:rsidR="00892445" w:rsidRPr="00E85CFD" w:rsidRDefault="00892445" w:rsidP="008924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BD9CDD4" w14:textId="1BABF7D6" w:rsidR="00892445" w:rsidRDefault="00892445" w:rsidP="00004EF8">
      <w:pPr>
        <w:ind w:left="720"/>
      </w:pPr>
      <w:r>
        <w:t xml:space="preserve">C: </w:t>
      </w:r>
      <w:r w:rsidR="00986A01">
        <w:t>Agree with dup mode</w:t>
      </w:r>
      <w:r w:rsidR="00F979F2">
        <w:t xml:space="preserve"> PPDU format</w:t>
      </w:r>
      <w:r w:rsidR="00986A01">
        <w:t xml:space="preserve">. </w:t>
      </w:r>
      <w:r w:rsidR="00F979F2">
        <w:t xml:space="preserve">May cause some problem on PAPR, need some study. </w:t>
      </w:r>
    </w:p>
    <w:p w14:paraId="2F4F91E7" w14:textId="23BAFB99" w:rsidR="00F66BC4" w:rsidRDefault="00F66BC4" w:rsidP="00004EF8">
      <w:pPr>
        <w:ind w:left="720"/>
      </w:pPr>
      <w:r>
        <w:t xml:space="preserve">A: Yes, we are looking into it. </w:t>
      </w:r>
    </w:p>
    <w:p w14:paraId="5752E7BC" w14:textId="23BB8179" w:rsidR="00F66BC4" w:rsidRDefault="00F66BC4" w:rsidP="00004EF8">
      <w:pPr>
        <w:ind w:left="720"/>
      </w:pPr>
      <w:r>
        <w:t xml:space="preserve">C: </w:t>
      </w:r>
      <w:r w:rsidR="002378D7">
        <w:t xml:space="preserve">Slide 4 the data rate should be 9Mbps instead of 18? </w:t>
      </w:r>
    </w:p>
    <w:p w14:paraId="10404EC6" w14:textId="48E6789A" w:rsidR="004753A7" w:rsidRDefault="00CC6764" w:rsidP="00526B0E">
      <w:pPr>
        <w:ind w:left="720"/>
      </w:pPr>
      <w:r>
        <w:t xml:space="preserve">A: It’s duplication of 80MHz with DCM+MCS0. </w:t>
      </w:r>
      <w:r w:rsidR="00DA040F">
        <w:t>So,</w:t>
      </w:r>
      <w:r>
        <w:t xml:space="preserve"> it give</w:t>
      </w:r>
      <w:r w:rsidR="002A4AD5">
        <w:t>s</w:t>
      </w:r>
      <w:r>
        <w:t xml:space="preserve"> half the rate. </w:t>
      </w:r>
    </w:p>
    <w:p w14:paraId="0DB9F098" w14:textId="77777777" w:rsidR="00892445" w:rsidRDefault="00892445" w:rsidP="00892445">
      <w:pPr>
        <w:rPr>
          <w:b/>
          <w:bCs/>
        </w:rPr>
      </w:pPr>
    </w:p>
    <w:p w14:paraId="314FC200" w14:textId="7F17A0B9" w:rsidR="00892445" w:rsidRPr="005B2022" w:rsidRDefault="00892445" w:rsidP="00892445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t xml:space="preserve">: </w:t>
      </w:r>
      <w:r w:rsidRPr="00873083">
        <w:t xml:space="preserve"> </w:t>
      </w:r>
      <w:r w:rsidR="00684CD0">
        <w:t>SP1 in 965r1</w:t>
      </w:r>
    </w:p>
    <w:p w14:paraId="5BD2381D" w14:textId="77777777" w:rsidR="00892445" w:rsidRDefault="00892445" w:rsidP="00892445">
      <w:pPr>
        <w:rPr>
          <w:b/>
          <w:bCs/>
        </w:rPr>
      </w:pPr>
    </w:p>
    <w:p w14:paraId="422E020E" w14:textId="45AE13B9" w:rsidR="00396FE3" w:rsidRDefault="00396FE3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396FE3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396FE3">
        <w:rPr>
          <w:b/>
          <w:bCs/>
        </w:rPr>
        <w:t>Nss</w:t>
      </w:r>
      <w:proofErr w:type="spellEnd"/>
      <w:r w:rsidRPr="00396FE3">
        <w:rPr>
          <w:b/>
          <w:bCs/>
        </w:rPr>
        <w:t>=1}?</w:t>
      </w:r>
    </w:p>
    <w:p w14:paraId="423771F4" w14:textId="4E91E403" w:rsidR="0071440F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80 DUP = 40 duplicated</w:t>
      </w:r>
      <w:r w:rsidR="0071440F">
        <w:rPr>
          <w:b/>
          <w:bCs/>
        </w:rPr>
        <w:t xml:space="preserve">. </w:t>
      </w:r>
    </w:p>
    <w:p w14:paraId="4DE53190" w14:textId="3162E34D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160 DUP = 80 duplicated.</w:t>
      </w:r>
    </w:p>
    <w:p w14:paraId="39B6D5B8" w14:textId="29FDE7A6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lastRenderedPageBreak/>
        <w:t xml:space="preserve">320 DUP = 160 duplicated. </w:t>
      </w:r>
    </w:p>
    <w:p w14:paraId="0CACA23A" w14:textId="037028C8" w:rsidR="00474304" w:rsidRDefault="00474304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PAPR reduction scheme is TBD. </w:t>
      </w:r>
    </w:p>
    <w:p w14:paraId="34D8D269" w14:textId="77777777" w:rsidR="00851918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For release 1. </w:t>
      </w:r>
    </w:p>
    <w:p w14:paraId="303431F2" w14:textId="2E3F633B" w:rsidR="00851918" w:rsidRPr="00851918" w:rsidRDefault="00851918" w:rsidP="00851918">
      <w:pPr>
        <w:rPr>
          <w:rFonts w:eastAsia="SimSun"/>
          <w:b/>
          <w:bCs/>
        </w:rPr>
      </w:pPr>
    </w:p>
    <w:p w14:paraId="30AEFBB3" w14:textId="77777777" w:rsidR="00892445" w:rsidRDefault="00892445" w:rsidP="00892445">
      <w:pPr>
        <w:rPr>
          <w:b/>
          <w:bCs/>
        </w:rPr>
      </w:pPr>
    </w:p>
    <w:p w14:paraId="43FAC3AA" w14:textId="42822E30" w:rsidR="00892445" w:rsidRPr="007E5FAA" w:rsidRDefault="00892445" w:rsidP="00892445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</w:t>
      </w:r>
      <w:r w:rsidR="00097518" w:rsidRPr="00777CF8">
        <w:rPr>
          <w:highlight w:val="yellow"/>
        </w:rPr>
        <w:t xml:space="preserve">Deferred to next week. </w:t>
      </w:r>
    </w:p>
    <w:p w14:paraId="06312F19" w14:textId="77777777" w:rsidR="00892445" w:rsidRPr="00F1019D" w:rsidRDefault="00892445" w:rsidP="00892445"/>
    <w:p w14:paraId="27E8797F" w14:textId="77777777" w:rsidR="00892445" w:rsidRDefault="00892445" w:rsidP="0089244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C89C572" w14:textId="6FEFA4D9" w:rsidR="00892445" w:rsidRDefault="00892445" w:rsidP="00892445">
      <w:pPr>
        <w:ind w:left="360"/>
      </w:pPr>
      <w:r>
        <w:t xml:space="preserve">C: </w:t>
      </w:r>
      <w:r w:rsidR="002D286C">
        <w:t xml:space="preserve">Dup mode in SP is not clear. Can you clarify? </w:t>
      </w:r>
      <w:r w:rsidR="00E87414">
        <w:t>There is only one dup mode which is non-HT dup mode. This is not same as you propose right?</w:t>
      </w:r>
    </w:p>
    <w:p w14:paraId="579405DA" w14:textId="6AA83181" w:rsidR="00E87414" w:rsidRDefault="00E87414" w:rsidP="00892445">
      <w:pPr>
        <w:ind w:left="360"/>
      </w:pPr>
      <w:r>
        <w:t xml:space="preserve">A: </w:t>
      </w:r>
      <w:r w:rsidR="002769A3">
        <w:t xml:space="preserve">Updated SP text. </w:t>
      </w:r>
    </w:p>
    <w:p w14:paraId="2C566B3D" w14:textId="068170EB" w:rsidR="002D286C" w:rsidRDefault="009F61D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Do you mind deferring to next week? There are details such as preamble detection. Need to check. </w:t>
      </w:r>
    </w:p>
    <w:p w14:paraId="2ED59D8C" w14:textId="52D7152A" w:rsidR="003B5873" w:rsidRDefault="003B5873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>A: Ok. Also add “PAPR reduction scheme TBD”</w:t>
      </w:r>
    </w:p>
    <w:p w14:paraId="2053CF2A" w14:textId="579B8BB0" w:rsidR="00841E62" w:rsidRDefault="00841E62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B3A36">
        <w:rPr>
          <w:rFonts w:eastAsia="SimSun"/>
          <w:lang w:eastAsia="en-GB"/>
        </w:rPr>
        <w:t xml:space="preserve">There are limits to constrained to non-punctured modes. </w:t>
      </w:r>
      <w:r w:rsidR="000F0591">
        <w:rPr>
          <w:rFonts w:eastAsia="SimSun"/>
          <w:lang w:eastAsia="en-GB"/>
        </w:rPr>
        <w:t>Do you consider that?</w:t>
      </w:r>
    </w:p>
    <w:p w14:paraId="054AB09D" w14:textId="049BCB21" w:rsidR="000F0591" w:rsidRDefault="000F059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4932A8">
        <w:rPr>
          <w:rFonts w:eastAsia="SimSun"/>
          <w:lang w:eastAsia="en-GB"/>
        </w:rPr>
        <w:t xml:space="preserve">For LPI mode, it’s allowed to </w:t>
      </w:r>
      <w:proofErr w:type="gramStart"/>
      <w:r w:rsidR="004932A8">
        <w:rPr>
          <w:rFonts w:eastAsia="SimSun"/>
          <w:lang w:eastAsia="en-GB"/>
        </w:rPr>
        <w:t>operate</w:t>
      </w:r>
      <w:proofErr w:type="gramEnd"/>
      <w:r w:rsidR="004932A8">
        <w:rPr>
          <w:rFonts w:eastAsia="SimSun"/>
          <w:lang w:eastAsia="en-GB"/>
        </w:rPr>
        <w:t xml:space="preserve"> and you don’t care about incumbents. </w:t>
      </w:r>
      <w:proofErr w:type="gramStart"/>
      <w:r w:rsidR="007A5ECE">
        <w:rPr>
          <w:rFonts w:eastAsia="SimSun"/>
          <w:lang w:eastAsia="en-GB"/>
        </w:rPr>
        <w:t>So</w:t>
      </w:r>
      <w:proofErr w:type="gramEnd"/>
      <w:r w:rsidR="007A5ECE">
        <w:rPr>
          <w:rFonts w:eastAsia="SimSun"/>
          <w:lang w:eastAsia="en-GB"/>
        </w:rPr>
        <w:t xml:space="preserve"> we don’t worry about punctured modes. </w:t>
      </w:r>
    </w:p>
    <w:p w14:paraId="67CC6F40" w14:textId="40C18A06" w:rsidR="005468B4" w:rsidRDefault="005468B4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E35CE">
        <w:rPr>
          <w:rFonts w:eastAsia="SimSun"/>
          <w:lang w:eastAsia="en-GB"/>
        </w:rPr>
        <w:t>Do you want to clarify that this mode is limited to LPI? Can you add that in SP?</w:t>
      </w:r>
    </w:p>
    <w:p w14:paraId="5BD8E1B8" w14:textId="7A38CBBC" w:rsidR="00DE35CE" w:rsidRDefault="00DE35CE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Ok. </w:t>
      </w:r>
      <w:r w:rsidR="00D833F1">
        <w:rPr>
          <w:rFonts w:eastAsia="SimSun"/>
          <w:lang w:eastAsia="en-GB"/>
        </w:rPr>
        <w:t xml:space="preserve">We can put it in a separate SP. </w:t>
      </w:r>
      <w:r w:rsidR="00C91C40">
        <w:rPr>
          <w:rFonts w:eastAsia="SimSun"/>
          <w:lang w:eastAsia="en-GB"/>
        </w:rPr>
        <w:t>“Do you agree that the mode defined in SP1 is limited to LPI?”</w:t>
      </w:r>
    </w:p>
    <w:p w14:paraId="6FECE401" w14:textId="373924DA" w:rsidR="00C91C40" w:rsidRDefault="00C91C40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31F49">
        <w:rPr>
          <w:rFonts w:eastAsia="SimSun"/>
          <w:lang w:eastAsia="en-GB"/>
        </w:rPr>
        <w:t xml:space="preserve">This limited to DCM + MCS0 not for other MCS </w:t>
      </w:r>
      <w:proofErr w:type="gramStart"/>
      <w:r w:rsidR="00C31F49">
        <w:rPr>
          <w:rFonts w:eastAsia="SimSun"/>
          <w:lang w:eastAsia="en-GB"/>
        </w:rPr>
        <w:t>level</w:t>
      </w:r>
      <w:proofErr w:type="gramEnd"/>
      <w:r w:rsidR="00C31F49">
        <w:rPr>
          <w:rFonts w:eastAsia="SimSun"/>
          <w:lang w:eastAsia="en-GB"/>
        </w:rPr>
        <w:t xml:space="preserve"> right?</w:t>
      </w:r>
    </w:p>
    <w:p w14:paraId="2647900B" w14:textId="20094222" w:rsidR="00C31F49" w:rsidRDefault="00C31F49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6E5A31D0" w14:textId="2E900C07" w:rsidR="00470101" w:rsidRDefault="00470101" w:rsidP="00094F80">
      <w:pPr>
        <w:rPr>
          <w:b/>
          <w:bCs/>
        </w:rPr>
      </w:pPr>
    </w:p>
    <w:p w14:paraId="672A3A83" w14:textId="003A8C7F" w:rsidR="00892445" w:rsidRDefault="00892445" w:rsidP="00094F80">
      <w:pPr>
        <w:rPr>
          <w:b/>
          <w:bCs/>
        </w:rPr>
      </w:pPr>
    </w:p>
    <w:p w14:paraId="612C9C1B" w14:textId="77777777" w:rsidR="004D610A" w:rsidRDefault="004D610A" w:rsidP="00094F80">
      <w:pPr>
        <w:rPr>
          <w:b/>
          <w:bCs/>
        </w:rPr>
      </w:pPr>
    </w:p>
    <w:p w14:paraId="1DA39A58" w14:textId="7B02CB9A" w:rsidR="004D610A" w:rsidRPr="009E7CB7" w:rsidRDefault="004D610A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</w:t>
      </w:r>
      <w:r w:rsidR="00F81C8C">
        <w:rPr>
          <w:b/>
          <w:bCs/>
        </w:rPr>
        <w:t>1135</w:t>
      </w:r>
      <w:r>
        <w:rPr>
          <w:b/>
          <w:bCs/>
        </w:rPr>
        <w:t>r</w:t>
      </w:r>
      <w:r w:rsidR="00F81C8C">
        <w:rPr>
          <w:b/>
          <w:bCs/>
        </w:rPr>
        <w:t>0</w:t>
      </w:r>
      <w:r w:rsidRPr="009E7CB7">
        <w:rPr>
          <w:b/>
          <w:bCs/>
        </w:rPr>
        <w:t xml:space="preserve"> –</w:t>
      </w:r>
      <w:r w:rsidR="00F81C8C">
        <w:rPr>
          <w:rFonts w:eastAsiaTheme="majorEastAsia"/>
          <w:b/>
          <w:bCs/>
          <w:lang w:val="en-US"/>
        </w:rPr>
        <w:t xml:space="preserve"> </w:t>
      </w:r>
      <w:r w:rsidR="00F81C8C" w:rsidRPr="00F81C8C">
        <w:rPr>
          <w:rFonts w:eastAsiaTheme="majorEastAsia"/>
          <w:b/>
          <w:bCs/>
          <w:lang w:val="en-US"/>
        </w:rPr>
        <w:t>PAPR issues for EHT ER SU PPDU</w:t>
      </w:r>
      <w:r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F81C8C">
        <w:t>Eunsung</w:t>
      </w:r>
      <w:proofErr w:type="spellEnd"/>
      <w:r w:rsidR="00F81C8C">
        <w:t xml:space="preserve"> Park</w:t>
      </w:r>
      <w:r>
        <w:t xml:space="preserve"> (</w:t>
      </w:r>
      <w:r w:rsidR="00F81C8C">
        <w:t>LG</w:t>
      </w:r>
      <w:r>
        <w:t>)</w:t>
      </w:r>
    </w:p>
    <w:p w14:paraId="2864D5E5" w14:textId="3157EA0D" w:rsidR="004D610A" w:rsidRPr="00684FC6" w:rsidRDefault="004D610A" w:rsidP="004D610A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DF041C">
        <w:rPr>
          <w:b/>
          <w:szCs w:val="22"/>
        </w:rPr>
        <w:t xml:space="preserve"> </w:t>
      </w:r>
      <w:r w:rsidR="00F031D4" w:rsidRPr="00F031D4">
        <w:rPr>
          <w:bCs/>
          <w:szCs w:val="22"/>
        </w:rPr>
        <w:t>The authors propose a method to reduce the PAPR of the data part in EHT ER SU PPDU</w:t>
      </w:r>
      <w:r w:rsidRPr="00F031D4">
        <w:rPr>
          <w:bCs/>
          <w:szCs w:val="22"/>
        </w:rPr>
        <w:t>.</w:t>
      </w:r>
      <w:r w:rsidRPr="0086704D">
        <w:rPr>
          <w:b/>
          <w:szCs w:val="22"/>
        </w:rPr>
        <w:t xml:space="preserve"> </w:t>
      </w:r>
      <w:r w:rsidR="00684FC6">
        <w:rPr>
          <w:bCs/>
          <w:szCs w:val="22"/>
        </w:rPr>
        <w:t xml:space="preserve">Apply phase rotation to half of the duplicated </w:t>
      </w:r>
      <w:r w:rsidR="003516D9">
        <w:rPr>
          <w:bCs/>
          <w:szCs w:val="22"/>
        </w:rPr>
        <w:t xml:space="preserve">data </w:t>
      </w:r>
      <w:r w:rsidR="00684FC6">
        <w:rPr>
          <w:bCs/>
          <w:szCs w:val="22"/>
        </w:rPr>
        <w:t xml:space="preserve">tones. </w:t>
      </w:r>
    </w:p>
    <w:p w14:paraId="3F6E874F" w14:textId="77777777" w:rsidR="004D610A" w:rsidRDefault="004D610A" w:rsidP="004D610A"/>
    <w:p w14:paraId="0E49C8BB" w14:textId="77777777" w:rsidR="004D610A" w:rsidRPr="00E85CFD" w:rsidRDefault="004D610A" w:rsidP="004D61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CF014F" w14:textId="0F202DE5" w:rsidR="004D610A" w:rsidRDefault="004D610A" w:rsidP="006272AB">
      <w:pPr>
        <w:ind w:left="720"/>
      </w:pPr>
      <w:r>
        <w:t xml:space="preserve">C: </w:t>
      </w:r>
      <w:r w:rsidR="0084720E">
        <w:t xml:space="preserve">Your simulation shows option 2 is better than BPSK in PAPR, that does not seem correct to me. </w:t>
      </w:r>
    </w:p>
    <w:p w14:paraId="608D7245" w14:textId="69E2DB76" w:rsidR="0084720E" w:rsidRDefault="0084720E" w:rsidP="006272AB">
      <w:pPr>
        <w:ind w:left="720"/>
      </w:pPr>
      <w:r>
        <w:t xml:space="preserve">A: </w:t>
      </w:r>
      <w:r w:rsidR="003E4AD5">
        <w:t xml:space="preserve">We can double check the results. </w:t>
      </w:r>
    </w:p>
    <w:p w14:paraId="3F0A36E0" w14:textId="3D22B88A" w:rsidR="007D48F7" w:rsidRDefault="007D48F7" w:rsidP="006272AB">
      <w:pPr>
        <w:ind w:left="720"/>
      </w:pPr>
      <w:r>
        <w:t xml:space="preserve">C: </w:t>
      </w:r>
      <w:r w:rsidR="0053014C">
        <w:t>We may be more cautious to define a new PPDU format. EHT ER SU PPDU may not be a good name</w:t>
      </w:r>
      <w:r w:rsidR="00BB6243">
        <w:t>, this name may have some confusion</w:t>
      </w:r>
      <w:r w:rsidR="0053014C">
        <w:t>.</w:t>
      </w:r>
    </w:p>
    <w:p w14:paraId="780E6AD5" w14:textId="512A4EFC" w:rsidR="00F6281E" w:rsidRDefault="00F6281E" w:rsidP="006272AB">
      <w:pPr>
        <w:ind w:left="720"/>
      </w:pPr>
      <w:r>
        <w:t>C: We also have a contribution with results, can you wait for our contribution before running your SP?</w:t>
      </w:r>
    </w:p>
    <w:p w14:paraId="5F250B5D" w14:textId="5D7242CF" w:rsidR="00F6281E" w:rsidRDefault="00F6281E" w:rsidP="006272AB">
      <w:pPr>
        <w:ind w:left="720"/>
      </w:pPr>
      <w:r>
        <w:t xml:space="preserve">A: Ok. </w:t>
      </w:r>
    </w:p>
    <w:p w14:paraId="7B8786DB" w14:textId="534C84C0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01E6DBCD" w14:textId="77777777" w:rsidR="004D610A" w:rsidRPr="00851918" w:rsidRDefault="004D610A" w:rsidP="004D610A">
      <w:pPr>
        <w:rPr>
          <w:rFonts w:eastAsia="SimSun"/>
          <w:b/>
          <w:bCs/>
        </w:rPr>
      </w:pPr>
    </w:p>
    <w:p w14:paraId="44E4C84C" w14:textId="398D8A60" w:rsidR="008B1FB1" w:rsidRPr="007E5FAA" w:rsidRDefault="008B1FB1" w:rsidP="008B1FB1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Deferred. </w:t>
      </w:r>
    </w:p>
    <w:p w14:paraId="108AF2A2" w14:textId="77777777" w:rsidR="004D610A" w:rsidRDefault="004D610A" w:rsidP="004D610A">
      <w:pPr>
        <w:rPr>
          <w:b/>
          <w:bCs/>
        </w:rPr>
      </w:pPr>
    </w:p>
    <w:p w14:paraId="558347FA" w14:textId="35098C9C" w:rsidR="004D610A" w:rsidRDefault="004D610A" w:rsidP="000E0264">
      <w:pPr>
        <w:rPr>
          <w:rFonts w:eastAsia="SimSun"/>
          <w:lang w:eastAsia="en-GB"/>
        </w:rPr>
      </w:pPr>
    </w:p>
    <w:p w14:paraId="6150B98D" w14:textId="77777777" w:rsidR="000E0264" w:rsidRDefault="000E0264" w:rsidP="000E0264">
      <w:pPr>
        <w:rPr>
          <w:b/>
          <w:bCs/>
        </w:rPr>
      </w:pPr>
    </w:p>
    <w:p w14:paraId="70EB3C92" w14:textId="2E03D62B" w:rsidR="000E0264" w:rsidRPr="000E0264" w:rsidRDefault="000E0264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0E0264">
        <w:rPr>
          <w:b/>
          <w:bCs/>
        </w:rPr>
        <w:t>11-20-11</w:t>
      </w:r>
      <w:r w:rsidR="007C7A9E">
        <w:rPr>
          <w:b/>
          <w:bCs/>
        </w:rPr>
        <w:t>19</w:t>
      </w:r>
      <w:r w:rsidRPr="000E0264">
        <w:rPr>
          <w:b/>
          <w:bCs/>
        </w:rPr>
        <w:t>r0 –</w:t>
      </w:r>
      <w:r w:rsidRPr="000E0264">
        <w:rPr>
          <w:rFonts w:eastAsiaTheme="majorEastAsia"/>
          <w:b/>
          <w:bCs/>
          <w:lang w:val="en-US"/>
        </w:rPr>
        <w:t xml:space="preserve"> </w:t>
      </w:r>
      <w:r w:rsidR="003E5570" w:rsidRPr="003E5570">
        <w:rPr>
          <w:rFonts w:eastAsiaTheme="majorEastAsia"/>
          <w:b/>
          <w:bCs/>
          <w:lang w:val="en-US"/>
        </w:rPr>
        <w:t>Remaining TBDs on DCM</w:t>
      </w:r>
      <w:r w:rsidR="003E5570">
        <w:rPr>
          <w:rFonts w:eastAsiaTheme="majorEastAsia"/>
          <w:b/>
          <w:bCs/>
          <w:lang w:val="en-US"/>
        </w:rPr>
        <w:t xml:space="preserve"> </w:t>
      </w:r>
      <w:r w:rsidRPr="000E0264">
        <w:rPr>
          <w:b/>
          <w:bCs/>
        </w:rPr>
        <w:t xml:space="preserve">– </w:t>
      </w:r>
      <w:r w:rsidR="003E5570">
        <w:t>Bin Tian</w:t>
      </w:r>
      <w:r>
        <w:t xml:space="preserve"> (</w:t>
      </w:r>
      <w:r w:rsidR="003E5570">
        <w:t>Qualcomm</w:t>
      </w:r>
      <w:r>
        <w:t>)</w:t>
      </w:r>
    </w:p>
    <w:p w14:paraId="0B7FB1E4" w14:textId="2D7B5EA2" w:rsidR="000E0264" w:rsidRPr="00684FC6" w:rsidRDefault="000E0264" w:rsidP="000E0264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6B3CA7">
        <w:rPr>
          <w:bCs/>
          <w:szCs w:val="22"/>
        </w:rPr>
        <w:t xml:space="preserve"> The contributions discussed a number of TBDs for DCM such as RU/MRU size to define DCM,</w:t>
      </w:r>
      <w:r w:rsidR="00506C91">
        <w:rPr>
          <w:bCs/>
          <w:szCs w:val="22"/>
        </w:rPr>
        <w:t xml:space="preserve"> </w:t>
      </w:r>
      <w:proofErr w:type="spellStart"/>
      <w:r w:rsidR="00506C91">
        <w:rPr>
          <w:bCs/>
          <w:szCs w:val="22"/>
        </w:rPr>
        <w:t>interleaver</w:t>
      </w:r>
      <w:proofErr w:type="spellEnd"/>
      <w:r w:rsidR="00506C91">
        <w:rPr>
          <w:bCs/>
          <w:szCs w:val="22"/>
        </w:rPr>
        <w:t>,</w:t>
      </w:r>
      <w:r w:rsidR="006B3CA7">
        <w:rPr>
          <w:bCs/>
          <w:szCs w:val="22"/>
        </w:rPr>
        <w:t xml:space="preserve"> BCC per symbol padding etc. </w:t>
      </w:r>
    </w:p>
    <w:p w14:paraId="3CD82D41" w14:textId="77777777" w:rsidR="000E0264" w:rsidRDefault="000E0264" w:rsidP="000E0264"/>
    <w:p w14:paraId="4C4CDDA5" w14:textId="77777777" w:rsidR="000E0264" w:rsidRPr="00E85CFD" w:rsidRDefault="000E0264" w:rsidP="000E02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C026E0" w14:textId="25742932" w:rsidR="000E0264" w:rsidRDefault="000E0264" w:rsidP="00670E8F">
      <w:pPr>
        <w:ind w:left="720"/>
      </w:pPr>
      <w:r>
        <w:lastRenderedPageBreak/>
        <w:t xml:space="preserve">C: </w:t>
      </w:r>
      <w:r w:rsidR="00270BF2">
        <w:t xml:space="preserve">Slide 4: for RU78, </w:t>
      </w:r>
      <w:r w:rsidR="00E0558C">
        <w:t xml:space="preserve">typically we take No DCM case and divide </w:t>
      </w:r>
      <w:proofErr w:type="spellStart"/>
      <w:r w:rsidR="00E0558C">
        <w:t>Ncol</w:t>
      </w:r>
      <w:proofErr w:type="spellEnd"/>
      <w:r w:rsidR="00E0558C">
        <w:t xml:space="preserve"> by 2, then for DCM </w:t>
      </w:r>
      <w:proofErr w:type="spellStart"/>
      <w:r w:rsidR="00E0558C">
        <w:t>Ncol</w:t>
      </w:r>
      <w:proofErr w:type="spellEnd"/>
      <w:r w:rsidR="00E0558C">
        <w:t xml:space="preserve"> will be </w:t>
      </w:r>
      <w:r w:rsidR="0021368D">
        <w:t>18</w:t>
      </w:r>
      <w:r w:rsidR="00E0558C">
        <w:t xml:space="preserve"> and DTM will be 2. </w:t>
      </w:r>
    </w:p>
    <w:p w14:paraId="11BA9784" w14:textId="289FFB43" w:rsidR="00CF0D7A" w:rsidRDefault="00CF0D7A" w:rsidP="00670E8F">
      <w:pPr>
        <w:ind w:left="720"/>
      </w:pPr>
      <w:r>
        <w:t xml:space="preserve">A: </w:t>
      </w:r>
      <w:r w:rsidR="0021368D">
        <w:t xml:space="preserve">I </w:t>
      </w:r>
      <w:r w:rsidR="00842734">
        <w:t xml:space="preserve">don’t have strong opinion. </w:t>
      </w:r>
    </w:p>
    <w:p w14:paraId="1C76F775" w14:textId="3702F056" w:rsidR="005B0BD2" w:rsidRDefault="005B0BD2" w:rsidP="00670E8F">
      <w:pPr>
        <w:ind w:left="720"/>
      </w:pPr>
      <w:r>
        <w:t xml:space="preserve">C: We don’t see any performance difference. It’s nature to have DTM = 2 and </w:t>
      </w:r>
      <w:proofErr w:type="spellStart"/>
      <w:r>
        <w:t>Ncol</w:t>
      </w:r>
      <w:proofErr w:type="spellEnd"/>
      <w:r>
        <w:t xml:space="preserve"> = 18. </w:t>
      </w:r>
    </w:p>
    <w:p w14:paraId="06CADCD3" w14:textId="7670CFE9" w:rsidR="005250DB" w:rsidRDefault="005250DB" w:rsidP="00670E8F">
      <w:pPr>
        <w:ind w:left="720"/>
      </w:pPr>
      <w:r>
        <w:t xml:space="preserve">C: </w:t>
      </w:r>
      <w:r w:rsidR="003F2432">
        <w:t xml:space="preserve">How about we run both 2 and 3 and see which have more support. </w:t>
      </w:r>
    </w:p>
    <w:p w14:paraId="60E5124E" w14:textId="12A75E65" w:rsidR="0010036C" w:rsidRDefault="0010036C" w:rsidP="00670E8F">
      <w:pPr>
        <w:ind w:left="720"/>
      </w:pPr>
      <w:r>
        <w:t xml:space="preserve">C: We want 3. </w:t>
      </w:r>
    </w:p>
    <w:p w14:paraId="51A05CCE" w14:textId="77777777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1015273A" w14:textId="1DB81EC1" w:rsidR="000E0264" w:rsidRPr="00C74C59" w:rsidRDefault="00C74C59" w:rsidP="00C74C5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E834D2">
        <w:rPr>
          <w:highlight w:val="cyan"/>
        </w:rPr>
        <w:t>6</w:t>
      </w:r>
      <w:r>
        <w:t xml:space="preserve">: </w:t>
      </w:r>
      <w:r w:rsidRPr="00873083">
        <w:t xml:space="preserve"> </w:t>
      </w:r>
      <w:r w:rsidR="00BC027F">
        <w:t>SP1 in 1119r0.</w:t>
      </w:r>
    </w:p>
    <w:p w14:paraId="30C1EEF7" w14:textId="25BC9265" w:rsidR="00C74C59" w:rsidRDefault="00C74C59" w:rsidP="000B5407">
      <w:pPr>
        <w:numPr>
          <w:ilvl w:val="0"/>
          <w:numId w:val="46"/>
        </w:numPr>
        <w:rPr>
          <w:rFonts w:eastAsia="SimSun"/>
          <w:b/>
          <w:bCs/>
        </w:rPr>
      </w:pPr>
      <w:r w:rsidRPr="00C74C59">
        <w:rPr>
          <w:rFonts w:eastAsia="SimSun"/>
          <w:b/>
          <w:bCs/>
        </w:rPr>
        <w:t>Do you support 11be to define DCM for RU/M-RU size &lt;= 996x</w:t>
      </w:r>
      <w:proofErr w:type="gramStart"/>
      <w:r w:rsidRPr="00C74C59">
        <w:rPr>
          <w:rFonts w:eastAsia="SimSun"/>
          <w:b/>
          <w:bCs/>
        </w:rPr>
        <w:t>2  plus</w:t>
      </w:r>
      <w:proofErr w:type="gramEnd"/>
      <w:r w:rsidRPr="00C74C59">
        <w:rPr>
          <w:rFonts w:eastAsia="SimSun"/>
          <w:b/>
          <w:bCs/>
        </w:rPr>
        <w:t xml:space="preserve"> RU 996x3 and 996x4</w:t>
      </w:r>
    </w:p>
    <w:p w14:paraId="4E48E543" w14:textId="1529F588" w:rsidR="00C74C59" w:rsidRPr="00C74C59" w:rsidRDefault="00FB2C8C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168E8E20" w14:textId="6DC97530" w:rsidR="000E0264" w:rsidRPr="007E5FAA" w:rsidRDefault="000E0264" w:rsidP="000E0264">
      <w:pPr>
        <w:keepNext/>
        <w:tabs>
          <w:tab w:val="left" w:pos="7075"/>
        </w:tabs>
      </w:pPr>
    </w:p>
    <w:p w14:paraId="286D3297" w14:textId="3F34237C" w:rsidR="004D610A" w:rsidRPr="00B46743" w:rsidRDefault="00B46743" w:rsidP="00B4674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B14B5">
        <w:rPr>
          <w:highlight w:val="green"/>
        </w:rPr>
        <w:t>9</w:t>
      </w:r>
      <w:r w:rsidRPr="002F1479">
        <w:rPr>
          <w:highlight w:val="green"/>
        </w:rPr>
        <w:t>/</w:t>
      </w:r>
      <w:r w:rsidR="00EB14B5">
        <w:rPr>
          <w:highlight w:val="green"/>
        </w:rPr>
        <w:t>3</w:t>
      </w:r>
      <w:r w:rsidRPr="002F1479">
        <w:rPr>
          <w:highlight w:val="green"/>
        </w:rPr>
        <w:t>/</w:t>
      </w:r>
      <w:r>
        <w:rPr>
          <w:highlight w:val="green"/>
        </w:rPr>
        <w:t>5</w:t>
      </w:r>
    </w:p>
    <w:p w14:paraId="3F41974D" w14:textId="06F9089C" w:rsidR="00892445" w:rsidRDefault="00892445" w:rsidP="00094F80">
      <w:pPr>
        <w:rPr>
          <w:b/>
          <w:bCs/>
        </w:rPr>
      </w:pPr>
    </w:p>
    <w:p w14:paraId="77014DB5" w14:textId="77777777" w:rsidR="00C74C59" w:rsidRDefault="00C74C59" w:rsidP="00C74C5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CBF5DB" w14:textId="003AB8B8" w:rsidR="004D610A" w:rsidRDefault="00C74C59" w:rsidP="00C74C59">
      <w:pPr>
        <w:ind w:firstLine="360"/>
      </w:pPr>
      <w:r>
        <w:t>C: Any reason to exclude other MRU such as 996x2+484?</w:t>
      </w:r>
    </w:p>
    <w:p w14:paraId="5E712F8E" w14:textId="5384DA39" w:rsidR="00A07981" w:rsidRPr="002E5F8E" w:rsidRDefault="00C74C59" w:rsidP="002E5F8E">
      <w:pPr>
        <w:ind w:firstLine="360"/>
      </w:pPr>
      <w:r>
        <w:t xml:space="preserve">A: </w:t>
      </w:r>
      <w:r w:rsidR="00C4332F">
        <w:t xml:space="preserve">This is to cut the number of modes and in LPI channels, puncture is not important. </w:t>
      </w:r>
    </w:p>
    <w:p w14:paraId="17B1F278" w14:textId="20AFA044" w:rsidR="008B7F4C" w:rsidRDefault="008B7F4C" w:rsidP="00094F80">
      <w:pPr>
        <w:rPr>
          <w:b/>
          <w:bCs/>
        </w:rPr>
      </w:pPr>
    </w:p>
    <w:p w14:paraId="504E2460" w14:textId="3E4A70E1" w:rsidR="008A6826" w:rsidRPr="00C74C59" w:rsidRDefault="008A6826" w:rsidP="008A682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 w:rsidR="00BC027F">
        <w:t>New SP for 1119r1</w:t>
      </w:r>
    </w:p>
    <w:p w14:paraId="197307B0" w14:textId="4F296AAF" w:rsidR="00C74C59" w:rsidRDefault="00BC027F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>Which DTM parameter value do you prefer for RU78 with DCM?</w:t>
      </w:r>
    </w:p>
    <w:p w14:paraId="02EEAD65" w14:textId="6D9F5BC0" w:rsidR="00C74C59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 w:rsidRPr="00BC027F">
        <w:rPr>
          <w:b/>
          <w:bCs/>
        </w:rPr>
        <w:t>DTM = 2</w:t>
      </w:r>
    </w:p>
    <w:p w14:paraId="158FC7B1" w14:textId="2F5881CE" w:rsid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DTM = 3</w:t>
      </w:r>
    </w:p>
    <w:p w14:paraId="717897B2" w14:textId="1D92576E" w:rsidR="00BC027F" w:rsidRP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Abstain</w:t>
      </w:r>
    </w:p>
    <w:p w14:paraId="6CFAB617" w14:textId="77777777" w:rsidR="008A6826" w:rsidRPr="007E5FAA" w:rsidRDefault="008A6826" w:rsidP="008A6826">
      <w:pPr>
        <w:keepNext/>
        <w:tabs>
          <w:tab w:val="left" w:pos="7075"/>
        </w:tabs>
      </w:pPr>
    </w:p>
    <w:p w14:paraId="6928714F" w14:textId="04A9BEDC" w:rsidR="008A6826" w:rsidRPr="00B46743" w:rsidRDefault="008A6826" w:rsidP="008A6826">
      <w:pPr>
        <w:keepNext/>
        <w:tabs>
          <w:tab w:val="left" w:pos="7075"/>
        </w:tabs>
      </w:pPr>
      <w:r>
        <w:t xml:space="preserve">      </w:t>
      </w:r>
      <w:r w:rsidRPr="0002711A">
        <w:rPr>
          <w:highlight w:val="yellow"/>
        </w:rPr>
        <w:t xml:space="preserve">SP result: </w:t>
      </w:r>
      <w:r w:rsidR="0002711A" w:rsidRPr="0002711A">
        <w:rPr>
          <w:highlight w:val="yellow"/>
        </w:rPr>
        <w:t>Opt1</w:t>
      </w:r>
      <w:r w:rsidRPr="0002711A">
        <w:rPr>
          <w:highlight w:val="yellow"/>
        </w:rPr>
        <w:t>/</w:t>
      </w:r>
      <w:r w:rsidR="0002711A" w:rsidRPr="0002711A">
        <w:rPr>
          <w:highlight w:val="yellow"/>
        </w:rPr>
        <w:t>Opt2</w:t>
      </w:r>
      <w:r w:rsidRPr="0002711A">
        <w:rPr>
          <w:highlight w:val="yellow"/>
        </w:rPr>
        <w:t xml:space="preserve">/A: </w:t>
      </w:r>
      <w:r w:rsidR="009952AC" w:rsidRPr="0002711A">
        <w:rPr>
          <w:highlight w:val="yellow"/>
        </w:rPr>
        <w:t>12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18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11</w:t>
      </w:r>
    </w:p>
    <w:p w14:paraId="4F8FE5B3" w14:textId="77777777" w:rsidR="008A6826" w:rsidRDefault="008A6826" w:rsidP="008A6826">
      <w:pPr>
        <w:rPr>
          <w:b/>
          <w:bCs/>
        </w:rPr>
      </w:pPr>
    </w:p>
    <w:p w14:paraId="5E6BE37C" w14:textId="77777777" w:rsidR="008A6826" w:rsidRDefault="008A6826" w:rsidP="008A682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5ABFA" w14:textId="440A46C3" w:rsidR="008A6826" w:rsidRPr="002E5F8E" w:rsidRDefault="008A6826" w:rsidP="009952AC">
      <w:pPr>
        <w:ind w:firstLine="360"/>
      </w:pPr>
      <w:r>
        <w:t xml:space="preserve">C: </w:t>
      </w:r>
      <w:r w:rsidR="009952AC">
        <w:t xml:space="preserve">No performance difference but with DTM=3 we can define one less mode.  </w:t>
      </w:r>
      <w:r>
        <w:t xml:space="preserve"> </w:t>
      </w:r>
    </w:p>
    <w:p w14:paraId="67A55C6A" w14:textId="7FD449CB" w:rsidR="008B7F4C" w:rsidRDefault="008B7F4C" w:rsidP="00094F80">
      <w:pPr>
        <w:rPr>
          <w:b/>
          <w:bCs/>
        </w:rPr>
      </w:pPr>
    </w:p>
    <w:p w14:paraId="0E1FE33D" w14:textId="785D639D" w:rsidR="0068455E" w:rsidRDefault="0068455E" w:rsidP="00094F80">
      <w:pPr>
        <w:rPr>
          <w:b/>
          <w:bCs/>
        </w:rPr>
      </w:pPr>
    </w:p>
    <w:p w14:paraId="31C67364" w14:textId="4EAA9C48" w:rsidR="0068455E" w:rsidRPr="00C74C59" w:rsidRDefault="0068455E" w:rsidP="0068455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SP2 in 1119r1</w:t>
      </w:r>
    </w:p>
    <w:p w14:paraId="7C84B691" w14:textId="09A50750" w:rsidR="00664463" w:rsidRPr="00664463" w:rsidRDefault="00664463" w:rsidP="000B5407">
      <w:pPr>
        <w:keepNext/>
        <w:numPr>
          <w:ilvl w:val="0"/>
          <w:numId w:val="48"/>
        </w:numPr>
        <w:tabs>
          <w:tab w:val="left" w:pos="7075"/>
        </w:tabs>
        <w:rPr>
          <w:rFonts w:eastAsia="SimSun"/>
          <w:b/>
          <w:bCs/>
        </w:rPr>
      </w:pPr>
      <w:r w:rsidRPr="00664463">
        <w:rPr>
          <w:rFonts w:eastAsia="SimSun"/>
          <w:b/>
          <w:bCs/>
        </w:rPr>
        <w:t xml:space="preserve">Do you agree with the following BCC </w:t>
      </w:r>
      <w:proofErr w:type="spellStart"/>
      <w:r w:rsidRPr="00664463">
        <w:rPr>
          <w:rFonts w:eastAsia="SimSun"/>
          <w:b/>
          <w:bCs/>
        </w:rPr>
        <w:t>interleaver</w:t>
      </w:r>
      <w:proofErr w:type="spellEnd"/>
      <w:r w:rsidRPr="00664463">
        <w:rPr>
          <w:rFonts w:eastAsia="SimSun"/>
          <w:b/>
          <w:bCs/>
        </w:rPr>
        <w:t xml:space="preserve"> and LDPC DTM parameters for DCM</w:t>
      </w:r>
      <w:r w:rsidR="0012240B">
        <w:rPr>
          <w:rFonts w:eastAsia="SimSun"/>
          <w:b/>
          <w:bCs/>
        </w:rPr>
        <w:br/>
      </w:r>
    </w:p>
    <w:tbl>
      <w:tblPr>
        <w:tblW w:w="10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8"/>
        <w:gridCol w:w="1122"/>
        <w:gridCol w:w="1124"/>
        <w:gridCol w:w="1122"/>
        <w:gridCol w:w="1124"/>
        <w:gridCol w:w="1122"/>
        <w:gridCol w:w="1124"/>
        <w:gridCol w:w="1122"/>
        <w:gridCol w:w="1124"/>
      </w:tblGrid>
      <w:tr w:rsidR="00664463" w:rsidRPr="00664463" w14:paraId="505C004D" w14:textId="77777777" w:rsidTr="00D2471C">
        <w:trPr>
          <w:trHeight w:val="240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7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4F27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</w:t>
            </w:r>
            <w:r w:rsidRPr="00664463">
              <w:rPr>
                <w:vertAlign w:val="subscript"/>
              </w:rPr>
              <w:t>SD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5EA6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COL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EA6A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ROT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D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LDPC D</w:t>
            </w:r>
            <w:r w:rsidRPr="00664463">
              <w:rPr>
                <w:vertAlign w:val="subscript"/>
              </w:rPr>
              <w:t>TM</w:t>
            </w:r>
          </w:p>
        </w:tc>
      </w:tr>
      <w:tr w:rsidR="00664463" w:rsidRPr="00664463" w14:paraId="5E28652F" w14:textId="77777777" w:rsidTr="00D2471C">
        <w:trPr>
          <w:trHeight w:val="618"/>
        </w:trPr>
        <w:tc>
          <w:tcPr>
            <w:tcW w:w="1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47B43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9ABC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EF30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E9E0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0380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FA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6633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89D7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D43A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</w:tr>
      <w:tr w:rsidR="00664463" w:rsidRPr="00664463" w14:paraId="338B70C6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92E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RU78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08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B77F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67110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3FA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b/>
                <w:bCs/>
                <w:highlight w:val="yellow"/>
              </w:rPr>
              <w:t>12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202C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1F08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5292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4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8D3A0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b/>
                <w:bCs/>
                <w:highlight w:val="yellow"/>
              </w:rPr>
              <w:t>3</w:t>
            </w:r>
          </w:p>
        </w:tc>
      </w:tr>
      <w:tr w:rsidR="00664463" w:rsidRPr="00664463" w14:paraId="6F582937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238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RU132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132AD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126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1FED8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63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AA92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21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A478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highlight w:val="yellow"/>
              </w:rPr>
              <w:t>21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A85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09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BD7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53D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3</w:t>
            </w:r>
          </w:p>
        </w:tc>
      </w:tr>
      <w:tr w:rsidR="00664463" w:rsidRPr="00664463" w14:paraId="7FADABCD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20B0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RU726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EFD7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702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E8E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351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B2C1E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85C7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FBB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391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8B00C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6A46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9</w:t>
            </w:r>
          </w:p>
        </w:tc>
      </w:tr>
    </w:tbl>
    <w:p w14:paraId="1B4D9610" w14:textId="270480A4" w:rsidR="0068455E" w:rsidRDefault="00326C06" w:rsidP="000B5407">
      <w:pPr>
        <w:pStyle w:val="ListParagraph"/>
        <w:keepNext/>
        <w:numPr>
          <w:ilvl w:val="0"/>
          <w:numId w:val="50"/>
        </w:numPr>
        <w:tabs>
          <w:tab w:val="left" w:pos="7075"/>
        </w:tabs>
      </w:pPr>
      <w:r>
        <w:t xml:space="preserve">This is for R1. </w:t>
      </w:r>
    </w:p>
    <w:p w14:paraId="72C7EA58" w14:textId="77777777" w:rsidR="00326C06" w:rsidRPr="007E5FAA" w:rsidRDefault="00326C06" w:rsidP="00171139">
      <w:pPr>
        <w:pStyle w:val="ListParagraph"/>
        <w:keepNext/>
        <w:tabs>
          <w:tab w:val="left" w:pos="7075"/>
        </w:tabs>
        <w:ind w:left="1200"/>
      </w:pPr>
    </w:p>
    <w:p w14:paraId="200B5BB5" w14:textId="48288345" w:rsidR="00664463" w:rsidRPr="00B46743" w:rsidRDefault="00664463" w:rsidP="0066446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841B2E">
        <w:rPr>
          <w:highlight w:val="green"/>
        </w:rPr>
        <w:t>28</w:t>
      </w:r>
      <w:r w:rsidRPr="002F1479">
        <w:rPr>
          <w:highlight w:val="green"/>
        </w:rPr>
        <w:t>/</w:t>
      </w:r>
      <w:r w:rsidR="00841B2E">
        <w:rPr>
          <w:highlight w:val="green"/>
        </w:rPr>
        <w:t>0</w:t>
      </w:r>
      <w:r w:rsidRPr="002F1479">
        <w:rPr>
          <w:highlight w:val="green"/>
        </w:rPr>
        <w:t>/</w:t>
      </w:r>
      <w:r w:rsidR="00841B2E">
        <w:rPr>
          <w:highlight w:val="green"/>
        </w:rPr>
        <w:t>12</w:t>
      </w:r>
    </w:p>
    <w:p w14:paraId="4F26813A" w14:textId="77777777" w:rsidR="0068455E" w:rsidRDefault="0068455E" w:rsidP="0068455E">
      <w:pPr>
        <w:rPr>
          <w:b/>
          <w:bCs/>
        </w:rPr>
      </w:pPr>
    </w:p>
    <w:p w14:paraId="13386A03" w14:textId="77777777" w:rsidR="0068455E" w:rsidRDefault="0068455E" w:rsidP="0068455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647A3B1" w14:textId="25F7F8C5" w:rsidR="0068455E" w:rsidRPr="002E5F8E" w:rsidRDefault="0085777D" w:rsidP="0068455E">
      <w:pPr>
        <w:ind w:firstLine="360"/>
      </w:pPr>
      <w:r>
        <w:t xml:space="preserve">No discussions. </w:t>
      </w:r>
    </w:p>
    <w:p w14:paraId="31C370AD" w14:textId="77777777" w:rsidR="0068455E" w:rsidRDefault="0068455E" w:rsidP="00094F80">
      <w:pPr>
        <w:rPr>
          <w:b/>
          <w:bCs/>
        </w:rPr>
      </w:pPr>
    </w:p>
    <w:p w14:paraId="56EAF9B0" w14:textId="0A7EFE7B" w:rsidR="008B7F4C" w:rsidRDefault="008B7F4C" w:rsidP="00094F80">
      <w:pPr>
        <w:rPr>
          <w:b/>
          <w:bCs/>
        </w:rPr>
      </w:pPr>
    </w:p>
    <w:p w14:paraId="1852FFEB" w14:textId="77777777" w:rsidR="00933480" w:rsidRDefault="00933480" w:rsidP="00933480">
      <w:pPr>
        <w:rPr>
          <w:b/>
          <w:bCs/>
        </w:rPr>
      </w:pPr>
    </w:p>
    <w:p w14:paraId="4330A227" w14:textId="7A60EB71" w:rsidR="00933480" w:rsidRPr="00C74C59" w:rsidRDefault="00933480" w:rsidP="009334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SP3 in 1119r1</w:t>
      </w:r>
    </w:p>
    <w:p w14:paraId="178144DD" w14:textId="77777777" w:rsidR="0012240B" w:rsidRPr="0012240B" w:rsidRDefault="0012240B" w:rsidP="000B5407">
      <w:pPr>
        <w:keepNext/>
        <w:numPr>
          <w:ilvl w:val="0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Do you support the following DCM scheme for RU/M-RU size &gt; 80 </w:t>
      </w:r>
      <w:proofErr w:type="gramStart"/>
      <w:r w:rsidRPr="0012240B">
        <w:rPr>
          <w:rFonts w:eastAsia="SimSun"/>
          <w:b/>
          <w:bCs/>
        </w:rPr>
        <w:t>MHz</w:t>
      </w:r>
      <w:proofErr w:type="gramEnd"/>
    </w:p>
    <w:p w14:paraId="553B8456" w14:textId="77777777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>Use segment parser to distribute coded bits to each 80MHz segment</w:t>
      </w:r>
    </w:p>
    <w:p w14:paraId="6750BDF8" w14:textId="218BBAD6" w:rsid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Within each 80MHz, perform DCM mapping using per 80MHz </w:t>
      </w:r>
      <w:proofErr w:type="spellStart"/>
      <w:r w:rsidRPr="0012240B">
        <w:rPr>
          <w:rFonts w:eastAsia="SimSun"/>
          <w:b/>
          <w:bCs/>
        </w:rPr>
        <w:t>N</w:t>
      </w:r>
      <w:r w:rsidRPr="0012240B">
        <w:rPr>
          <w:rFonts w:eastAsia="SimSun"/>
          <w:b/>
          <w:bCs/>
          <w:vertAlign w:val="subscript"/>
        </w:rPr>
        <w:t>sd_k</w:t>
      </w:r>
      <w:proofErr w:type="spellEnd"/>
      <w:r w:rsidRPr="0012240B">
        <w:rPr>
          <w:rFonts w:eastAsia="SimSun"/>
          <w:b/>
          <w:bCs/>
        </w:rPr>
        <w:t>, k is the index of 80MHz segment</w:t>
      </w:r>
    </w:p>
    <w:p w14:paraId="088B55B9" w14:textId="15BA4EFB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>This is for R1</w:t>
      </w:r>
    </w:p>
    <w:p w14:paraId="2D05FA62" w14:textId="6F516B3B" w:rsidR="00933480" w:rsidRPr="007E5FAA" w:rsidRDefault="0012240B" w:rsidP="00933480">
      <w:pPr>
        <w:keepNext/>
        <w:tabs>
          <w:tab w:val="left" w:pos="7075"/>
        </w:tabs>
      </w:pPr>
      <w:r>
        <w:tab/>
      </w:r>
    </w:p>
    <w:p w14:paraId="59635E96" w14:textId="03A779FF" w:rsidR="00933480" w:rsidRPr="00B46743" w:rsidRDefault="00933480" w:rsidP="009334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7289D">
        <w:rPr>
          <w:highlight w:val="green"/>
        </w:rPr>
        <w:t>33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F7289D">
        <w:rPr>
          <w:highlight w:val="green"/>
        </w:rPr>
        <w:t>9</w:t>
      </w:r>
    </w:p>
    <w:p w14:paraId="54308A4A" w14:textId="77777777" w:rsidR="00933480" w:rsidRDefault="00933480" w:rsidP="00933480">
      <w:pPr>
        <w:rPr>
          <w:b/>
          <w:bCs/>
        </w:rPr>
      </w:pPr>
    </w:p>
    <w:p w14:paraId="65362501" w14:textId="77777777" w:rsidR="00933480" w:rsidRDefault="00933480" w:rsidP="009334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9367552" w14:textId="77777777" w:rsidR="00933480" w:rsidRPr="002E5F8E" w:rsidRDefault="00933480" w:rsidP="00933480">
      <w:pPr>
        <w:ind w:firstLine="360"/>
      </w:pPr>
      <w:r>
        <w:t xml:space="preserve">No discussions. </w:t>
      </w:r>
    </w:p>
    <w:p w14:paraId="44F579EB" w14:textId="77777777" w:rsidR="00933480" w:rsidRDefault="00933480" w:rsidP="00094F80">
      <w:pPr>
        <w:rPr>
          <w:b/>
          <w:bCs/>
        </w:rPr>
      </w:pPr>
    </w:p>
    <w:p w14:paraId="06E19539" w14:textId="4BEA346B" w:rsidR="00094F80" w:rsidRDefault="00094F80" w:rsidP="00094F80">
      <w:pPr>
        <w:rPr>
          <w:szCs w:val="22"/>
        </w:rPr>
      </w:pPr>
    </w:p>
    <w:p w14:paraId="0FD4AAA2" w14:textId="4E2DFF11" w:rsidR="00CE0206" w:rsidRPr="00C74C59" w:rsidRDefault="00CE0206" w:rsidP="00CE020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505A7A"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</w:t>
      </w:r>
      <w:r w:rsidR="00505A7A">
        <w:t>4</w:t>
      </w:r>
      <w:r>
        <w:t xml:space="preserve"> in 1119r1</w:t>
      </w:r>
    </w:p>
    <w:p w14:paraId="1464B3F2" w14:textId="10D848E5" w:rsidR="00505A7A" w:rsidRDefault="00505A7A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 w:rsidRPr="00505A7A">
        <w:rPr>
          <w:rFonts w:eastAsia="SimSun"/>
          <w:b/>
          <w:bCs/>
        </w:rPr>
        <w:t>Do you support one padding bit is added after 2 x N</w:t>
      </w:r>
      <w:r w:rsidRPr="00505A7A">
        <w:rPr>
          <w:rFonts w:eastAsia="SimSun"/>
          <w:b/>
          <w:bCs/>
          <w:vertAlign w:val="subscript"/>
        </w:rPr>
        <w:t>DBPS</w:t>
      </w:r>
      <w:r w:rsidRPr="00505A7A">
        <w:rPr>
          <w:rFonts w:eastAsia="SimSun"/>
          <w:b/>
          <w:bCs/>
        </w:rPr>
        <w:t xml:space="preserve"> coded bit when BCC is used for RU132 with DCM?</w:t>
      </w:r>
    </w:p>
    <w:p w14:paraId="54713DAD" w14:textId="21EC3967" w:rsidR="00505A7A" w:rsidRPr="00505A7A" w:rsidRDefault="00F76F0B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6E3BC43C" w14:textId="5308BA1A" w:rsidR="00CE0206" w:rsidRPr="007E5FAA" w:rsidRDefault="00F76F0B" w:rsidP="00CE0206">
      <w:pPr>
        <w:keepNext/>
        <w:tabs>
          <w:tab w:val="left" w:pos="7075"/>
        </w:tabs>
      </w:pPr>
      <w:r>
        <w:tab/>
      </w:r>
      <w:r w:rsidR="00CE0206">
        <w:tab/>
      </w:r>
    </w:p>
    <w:p w14:paraId="05E41E99" w14:textId="22472301" w:rsidR="00CE0206" w:rsidRPr="00B46743" w:rsidRDefault="00CE0206" w:rsidP="00CE0206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182D6E">
        <w:rPr>
          <w:highlight w:val="green"/>
        </w:rPr>
        <w:t>6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182D6E">
        <w:rPr>
          <w:highlight w:val="green"/>
        </w:rPr>
        <w:t>6</w:t>
      </w:r>
    </w:p>
    <w:p w14:paraId="1B767D2B" w14:textId="77777777" w:rsidR="00CE0206" w:rsidRDefault="00CE0206" w:rsidP="00CE0206">
      <w:pPr>
        <w:rPr>
          <w:b/>
          <w:bCs/>
        </w:rPr>
      </w:pPr>
    </w:p>
    <w:p w14:paraId="2BACAD32" w14:textId="77777777" w:rsidR="00CE0206" w:rsidRDefault="00CE0206" w:rsidP="00CE020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7D1116" w14:textId="19B3DFF5" w:rsidR="00CE0206" w:rsidRDefault="00116AC5" w:rsidP="00CE0206">
      <w:pPr>
        <w:ind w:firstLine="360"/>
      </w:pPr>
      <w:r>
        <w:t xml:space="preserve">C: </w:t>
      </w:r>
      <w:r w:rsidR="00DE721B">
        <w:t>Do we start to use RU132 for the MRU?</w:t>
      </w:r>
    </w:p>
    <w:p w14:paraId="24A37B7E" w14:textId="28C1A104" w:rsidR="00DE721B" w:rsidRPr="002E5F8E" w:rsidRDefault="00DE721B" w:rsidP="00CE0206">
      <w:pPr>
        <w:ind w:firstLine="360"/>
      </w:pPr>
      <w:r>
        <w:t xml:space="preserve">A: </w:t>
      </w:r>
      <w:r w:rsidR="000E384B">
        <w:t xml:space="preserve">As a group we need to find a name for it. For this SP, we believe everyone understand the meaning. </w:t>
      </w:r>
    </w:p>
    <w:p w14:paraId="72E9D671" w14:textId="4B053C21" w:rsidR="00CE0206" w:rsidRDefault="00CE0206" w:rsidP="00094F80">
      <w:pPr>
        <w:rPr>
          <w:szCs w:val="22"/>
        </w:rPr>
      </w:pPr>
    </w:p>
    <w:p w14:paraId="22E08E3D" w14:textId="77777777" w:rsidR="00CE0206" w:rsidRPr="00016694" w:rsidRDefault="00CE0206" w:rsidP="00094F80">
      <w:pPr>
        <w:rPr>
          <w:szCs w:val="22"/>
        </w:rPr>
      </w:pPr>
    </w:p>
    <w:p w14:paraId="17264DCD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3837DC0" w14:textId="77777777" w:rsidR="00094F80" w:rsidRDefault="00094F80" w:rsidP="00094F80">
      <w:pPr>
        <w:rPr>
          <w:szCs w:val="22"/>
        </w:rPr>
      </w:pPr>
      <w:r>
        <w:rPr>
          <w:szCs w:val="22"/>
        </w:rPr>
        <w:t>The meeting is adjourned at 22:00 PM ET</w:t>
      </w:r>
    </w:p>
    <w:p w14:paraId="567C0524" w14:textId="77777777" w:rsidR="00094F80" w:rsidRDefault="00094F80" w:rsidP="00094F80">
      <w:pPr>
        <w:rPr>
          <w:szCs w:val="22"/>
        </w:rPr>
      </w:pPr>
    </w:p>
    <w:p w14:paraId="32ABEA3A" w14:textId="7AFFFEA8" w:rsidR="00094F80" w:rsidRDefault="00094F80" w:rsidP="004E0FD0">
      <w:pPr>
        <w:rPr>
          <w:szCs w:val="22"/>
        </w:rPr>
      </w:pPr>
    </w:p>
    <w:p w14:paraId="49D979D4" w14:textId="37238B2A" w:rsidR="007C0672" w:rsidRDefault="007C0672" w:rsidP="004E0FD0">
      <w:pPr>
        <w:rPr>
          <w:szCs w:val="22"/>
        </w:rPr>
      </w:pPr>
    </w:p>
    <w:p w14:paraId="699E993B" w14:textId="04695783" w:rsidR="007C0672" w:rsidRDefault="007C0672" w:rsidP="004E0FD0">
      <w:pPr>
        <w:rPr>
          <w:szCs w:val="22"/>
        </w:rPr>
      </w:pPr>
    </w:p>
    <w:p w14:paraId="584EDF5B" w14:textId="64DB8AAF" w:rsidR="007C0672" w:rsidRDefault="007C0672" w:rsidP="004E0FD0">
      <w:pPr>
        <w:rPr>
          <w:szCs w:val="22"/>
        </w:rPr>
      </w:pPr>
    </w:p>
    <w:p w14:paraId="5564599A" w14:textId="05CE56B8" w:rsidR="007C0672" w:rsidRDefault="007C0672" w:rsidP="004E0FD0">
      <w:pPr>
        <w:rPr>
          <w:szCs w:val="22"/>
        </w:rPr>
      </w:pPr>
    </w:p>
    <w:p w14:paraId="57E1884A" w14:textId="0236689C" w:rsidR="007C0672" w:rsidRDefault="007C0672" w:rsidP="004E0FD0">
      <w:pPr>
        <w:rPr>
          <w:szCs w:val="22"/>
        </w:rPr>
      </w:pPr>
    </w:p>
    <w:p w14:paraId="7C57E775" w14:textId="53577BF3" w:rsidR="007C0672" w:rsidRDefault="007C0672" w:rsidP="004E0FD0">
      <w:pPr>
        <w:rPr>
          <w:szCs w:val="22"/>
        </w:rPr>
      </w:pPr>
    </w:p>
    <w:p w14:paraId="5E3B0134" w14:textId="18A9FF42" w:rsidR="007C0672" w:rsidRDefault="007C0672" w:rsidP="004E0FD0">
      <w:pPr>
        <w:rPr>
          <w:szCs w:val="22"/>
        </w:rPr>
      </w:pPr>
    </w:p>
    <w:p w14:paraId="4CB258DF" w14:textId="7108514E" w:rsidR="007C0672" w:rsidRDefault="007C0672" w:rsidP="004E0FD0">
      <w:pPr>
        <w:rPr>
          <w:szCs w:val="22"/>
        </w:rPr>
      </w:pPr>
    </w:p>
    <w:p w14:paraId="6724058F" w14:textId="6BF63243" w:rsidR="007C0672" w:rsidRDefault="007C0672" w:rsidP="004E0FD0">
      <w:pPr>
        <w:rPr>
          <w:szCs w:val="22"/>
        </w:rPr>
      </w:pPr>
    </w:p>
    <w:p w14:paraId="5EF32315" w14:textId="3095C874" w:rsidR="007C0672" w:rsidRDefault="007C0672" w:rsidP="004E0FD0">
      <w:pPr>
        <w:rPr>
          <w:szCs w:val="22"/>
        </w:rPr>
      </w:pPr>
    </w:p>
    <w:p w14:paraId="7D37CC39" w14:textId="60A2AEDA" w:rsidR="007C0672" w:rsidRDefault="007C0672" w:rsidP="004E0FD0">
      <w:pPr>
        <w:rPr>
          <w:szCs w:val="22"/>
        </w:rPr>
      </w:pPr>
    </w:p>
    <w:p w14:paraId="5C1ABCAE" w14:textId="08C5571A" w:rsidR="007C0672" w:rsidRDefault="007C0672" w:rsidP="004E0FD0">
      <w:pPr>
        <w:rPr>
          <w:szCs w:val="22"/>
        </w:rPr>
      </w:pPr>
    </w:p>
    <w:p w14:paraId="15AB258A" w14:textId="61CBCF3C" w:rsidR="007C0672" w:rsidRDefault="007C0672" w:rsidP="004E0FD0">
      <w:pPr>
        <w:rPr>
          <w:szCs w:val="22"/>
        </w:rPr>
      </w:pPr>
    </w:p>
    <w:p w14:paraId="62DA2229" w14:textId="655D7847" w:rsidR="007C0672" w:rsidRDefault="007C0672" w:rsidP="004E0FD0">
      <w:pPr>
        <w:rPr>
          <w:szCs w:val="22"/>
        </w:rPr>
      </w:pPr>
    </w:p>
    <w:p w14:paraId="4DDC1F86" w14:textId="10B22875" w:rsidR="007C0672" w:rsidRDefault="007C0672" w:rsidP="004E0FD0">
      <w:pPr>
        <w:rPr>
          <w:szCs w:val="22"/>
        </w:rPr>
      </w:pPr>
    </w:p>
    <w:p w14:paraId="1DC6BCA4" w14:textId="6C3F9287" w:rsidR="007C0672" w:rsidRDefault="007C0672" w:rsidP="004E0FD0">
      <w:pPr>
        <w:rPr>
          <w:szCs w:val="22"/>
        </w:rPr>
      </w:pPr>
    </w:p>
    <w:p w14:paraId="5DE532A9" w14:textId="3CD573B5" w:rsidR="007C0672" w:rsidRDefault="007C0672" w:rsidP="004E0FD0">
      <w:pPr>
        <w:rPr>
          <w:szCs w:val="22"/>
        </w:rPr>
      </w:pPr>
    </w:p>
    <w:p w14:paraId="63C4B953" w14:textId="0D068570" w:rsidR="007C0672" w:rsidRDefault="007C0672" w:rsidP="004E0FD0">
      <w:pPr>
        <w:rPr>
          <w:szCs w:val="22"/>
        </w:rPr>
      </w:pPr>
    </w:p>
    <w:p w14:paraId="488287CC" w14:textId="147FF65B" w:rsidR="007C0672" w:rsidRPr="0039540D" w:rsidRDefault="007C0672" w:rsidP="007C06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52A0881B" w14:textId="77777777" w:rsidR="007C0672" w:rsidRPr="001916B5" w:rsidRDefault="007C0672" w:rsidP="007C0672">
      <w:pPr>
        <w:rPr>
          <w:szCs w:val="22"/>
        </w:rPr>
      </w:pPr>
    </w:p>
    <w:p w14:paraId="73925C55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0ED11A1" w14:textId="6878DF5A" w:rsidR="007C0672" w:rsidRPr="007C0672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7C0672">
        <w:rPr>
          <w:szCs w:val="22"/>
        </w:rPr>
        <w:t xml:space="preserve">The Chair (Sigurd </w:t>
      </w:r>
      <w:proofErr w:type="spellStart"/>
      <w:r w:rsidRPr="007C0672">
        <w:rPr>
          <w:szCs w:val="22"/>
        </w:rPr>
        <w:t>Schelstraete</w:t>
      </w:r>
      <w:proofErr w:type="spellEnd"/>
      <w:r w:rsidRPr="007C0672">
        <w:rPr>
          <w:szCs w:val="22"/>
        </w:rPr>
        <w:t xml:space="preserve">, </w:t>
      </w:r>
      <w:proofErr w:type="spellStart"/>
      <w:r w:rsidRPr="007C0672">
        <w:rPr>
          <w:szCs w:val="22"/>
        </w:rPr>
        <w:t>Quantenna</w:t>
      </w:r>
      <w:proofErr w:type="spellEnd"/>
      <w:r w:rsidRPr="007C0672">
        <w:rPr>
          <w:szCs w:val="22"/>
        </w:rPr>
        <w:t>/ON Semiconductor) calls the meeting to order at 1</w:t>
      </w:r>
      <w:r w:rsidR="005D794E">
        <w:rPr>
          <w:szCs w:val="22"/>
        </w:rPr>
        <w:t>0</w:t>
      </w:r>
      <w:r w:rsidRPr="007C0672">
        <w:rPr>
          <w:szCs w:val="22"/>
        </w:rPr>
        <w:t>:00 ET.</w:t>
      </w:r>
    </w:p>
    <w:p w14:paraId="31CA24EE" w14:textId="7C9A22C1" w:rsidR="007C0672" w:rsidRPr="00094F80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4259A6">
        <w:rPr>
          <w:szCs w:val="22"/>
        </w:rPr>
        <w:t>6</w:t>
      </w:r>
    </w:p>
    <w:p w14:paraId="32F79754" w14:textId="77777777" w:rsidR="007C0672" w:rsidRDefault="007C0672" w:rsidP="007C0672">
      <w:pPr>
        <w:numPr>
          <w:ilvl w:val="0"/>
          <w:numId w:val="5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C964A78" w14:textId="30D58B16" w:rsidR="007C0672" w:rsidRDefault="007C0672" w:rsidP="007C0672">
      <w:pPr>
        <w:pStyle w:val="ListParagraph"/>
        <w:numPr>
          <w:ilvl w:val="0"/>
          <w:numId w:val="52"/>
        </w:numPr>
      </w:pPr>
      <w:r>
        <w:t xml:space="preserve">Technical </w:t>
      </w:r>
      <w:r w:rsidRPr="003046F3">
        <w:t>Submissions:</w:t>
      </w:r>
    </w:p>
    <w:p w14:paraId="0B45958D" w14:textId="5770AD67" w:rsidR="00DF0CAC" w:rsidRDefault="00CA1AB7" w:rsidP="00DF0CAC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6" w:history="1">
        <w:r w:rsidR="00DF0CAC" w:rsidRPr="00CA1AB7">
          <w:rPr>
            <w:rStyle w:val="Hyperlink"/>
            <w:sz w:val="22"/>
            <w:szCs w:val="22"/>
          </w:rPr>
          <w:t>965r3</w:t>
        </w:r>
      </w:hyperlink>
      <w:r w:rsidR="00DF0CAC" w:rsidRPr="00DF0CAC">
        <w:rPr>
          <w:sz w:val="22"/>
          <w:szCs w:val="22"/>
        </w:rPr>
        <w:t xml:space="preserve"> </w:t>
      </w:r>
      <w:r w:rsidR="00DF0CAC" w:rsidRPr="00DF0CAC">
        <w:rPr>
          <w:sz w:val="22"/>
          <w:szCs w:val="22"/>
        </w:rPr>
        <w:t>6GHz LPI Range Extension</w:t>
      </w:r>
      <w:r w:rsidR="00DF0CAC">
        <w:rPr>
          <w:sz w:val="22"/>
          <w:szCs w:val="22"/>
        </w:rPr>
        <w:t xml:space="preserve">                                              </w:t>
      </w:r>
      <w:proofErr w:type="gramStart"/>
      <w:r w:rsidR="00DF0CAC">
        <w:rPr>
          <w:sz w:val="22"/>
          <w:szCs w:val="22"/>
        </w:rPr>
        <w:t xml:space="preserve">   (</w:t>
      </w:r>
      <w:proofErr w:type="gramEnd"/>
      <w:r w:rsidR="00DF0CAC">
        <w:rPr>
          <w:sz w:val="22"/>
          <w:szCs w:val="22"/>
        </w:rPr>
        <w:t xml:space="preserve">Ron </w:t>
      </w:r>
      <w:proofErr w:type="spellStart"/>
      <w:r w:rsidR="00DF0CAC">
        <w:rPr>
          <w:sz w:val="22"/>
          <w:szCs w:val="22"/>
        </w:rPr>
        <w:t>Porat</w:t>
      </w:r>
      <w:proofErr w:type="spellEnd"/>
      <w:r w:rsidR="00DF0CAC">
        <w:rPr>
          <w:sz w:val="22"/>
          <w:szCs w:val="22"/>
        </w:rPr>
        <w:t>, 3SPs)</w:t>
      </w:r>
    </w:p>
    <w:p w14:paraId="6B5D65DB" w14:textId="77777777" w:rsidR="004259A6" w:rsidRPr="008613D9" w:rsidRDefault="004259A6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7" w:history="1">
        <w:r w:rsidRPr="008613D9">
          <w:rPr>
            <w:rStyle w:val="Hyperlink"/>
            <w:sz w:val="22"/>
            <w:szCs w:val="22"/>
          </w:rPr>
          <w:t>1100r0</w:t>
        </w:r>
      </w:hyperlink>
      <w:r w:rsidRPr="008613D9">
        <w:rPr>
          <w:sz w:val="22"/>
          <w:szCs w:val="22"/>
        </w:rPr>
        <w:t xml:space="preserve"> Discussions on EHT non-</w:t>
      </w:r>
      <w:proofErr w:type="spellStart"/>
      <w:r w:rsidRPr="008613D9">
        <w:rPr>
          <w:sz w:val="22"/>
          <w:szCs w:val="22"/>
        </w:rPr>
        <w:t>contigeous</w:t>
      </w:r>
      <w:proofErr w:type="spellEnd"/>
      <w:r w:rsidRPr="008613D9">
        <w:rPr>
          <w:sz w:val="22"/>
          <w:szCs w:val="22"/>
        </w:rPr>
        <w:t xml:space="preserve"> PPDU 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>(Rui Cao)</w:t>
      </w:r>
    </w:p>
    <w:p w14:paraId="79196709" w14:textId="77777777" w:rsidR="004259A6" w:rsidRPr="008613D9" w:rsidRDefault="004259A6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8" w:history="1">
        <w:r w:rsidRPr="008613D9">
          <w:rPr>
            <w:rStyle w:val="Hyperlink"/>
            <w:sz w:val="22"/>
            <w:szCs w:val="22"/>
          </w:rPr>
          <w:t>954r2</w:t>
        </w:r>
      </w:hyperlink>
      <w:r w:rsidRPr="008613D9">
        <w:rPr>
          <w:sz w:val="22"/>
          <w:szCs w:val="22"/>
        </w:rPr>
        <w:t xml:space="preserve"> 240MHz transmission 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  <w:t>(</w:t>
      </w:r>
      <w:proofErr w:type="spellStart"/>
      <w:r w:rsidRPr="008613D9">
        <w:rPr>
          <w:sz w:val="22"/>
          <w:szCs w:val="22"/>
        </w:rPr>
        <w:t>Xiaogang</w:t>
      </w:r>
      <w:proofErr w:type="spellEnd"/>
      <w:r w:rsidRPr="008613D9">
        <w:rPr>
          <w:sz w:val="22"/>
          <w:szCs w:val="22"/>
        </w:rPr>
        <w:t xml:space="preserve"> Chen) </w:t>
      </w:r>
    </w:p>
    <w:p w14:paraId="5D076123" w14:textId="4EECDC61" w:rsidR="00DF0CAC" w:rsidRPr="00CD70D6" w:rsidRDefault="00DF0CAC" w:rsidP="00CD70D6">
      <w:pPr>
        <w:pStyle w:val="ListParagraph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1138 Large M-RU </w:t>
      </w:r>
      <w:r w:rsidR="00E41AAF">
        <w:rPr>
          <w:sz w:val="22"/>
          <w:szCs w:val="22"/>
        </w:rPr>
        <w:t xml:space="preserve">Table                                                              </w:t>
      </w:r>
      <w:proofErr w:type="gramStart"/>
      <w:r w:rsidR="00E41AAF">
        <w:rPr>
          <w:sz w:val="22"/>
          <w:szCs w:val="22"/>
        </w:rPr>
        <w:t xml:space="preserve">   (</w:t>
      </w:r>
      <w:proofErr w:type="gramEnd"/>
      <w:r w:rsidR="00E41AAF">
        <w:rPr>
          <w:sz w:val="22"/>
          <w:szCs w:val="22"/>
        </w:rPr>
        <w:t xml:space="preserve">Ron </w:t>
      </w:r>
      <w:proofErr w:type="spellStart"/>
      <w:r w:rsidR="00E41AAF">
        <w:rPr>
          <w:sz w:val="22"/>
          <w:szCs w:val="22"/>
        </w:rPr>
        <w:t>Porat</w:t>
      </w:r>
      <w:proofErr w:type="spellEnd"/>
      <w:r w:rsidR="00E41AAF">
        <w:rPr>
          <w:sz w:val="22"/>
          <w:szCs w:val="22"/>
        </w:rPr>
        <w:t>)</w:t>
      </w:r>
    </w:p>
    <w:p w14:paraId="68BC9F42" w14:textId="77777777" w:rsidR="007C0672" w:rsidRPr="00E87605" w:rsidRDefault="007C0672" w:rsidP="007C0672">
      <w:pPr>
        <w:pStyle w:val="ListParagraph"/>
        <w:ind w:left="1440"/>
        <w:rPr>
          <w:sz w:val="22"/>
          <w:szCs w:val="22"/>
        </w:rPr>
      </w:pPr>
    </w:p>
    <w:p w14:paraId="2736A562" w14:textId="77777777" w:rsidR="007C0672" w:rsidRPr="00B70672" w:rsidRDefault="007C0672" w:rsidP="007C0672">
      <w:pPr>
        <w:numPr>
          <w:ilvl w:val="0"/>
          <w:numId w:val="5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3E2D89D" w14:textId="77777777" w:rsidR="007C0672" w:rsidRDefault="007C0672" w:rsidP="007C0672">
      <w:pPr>
        <w:rPr>
          <w:szCs w:val="22"/>
        </w:rPr>
      </w:pPr>
    </w:p>
    <w:p w14:paraId="709CEAB4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EE4FC44" w14:textId="77777777" w:rsidR="007C0672" w:rsidRDefault="007C0672" w:rsidP="007C067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1AEA6BA" w14:textId="77777777" w:rsidR="007C0672" w:rsidRDefault="007C0672" w:rsidP="007C0672"/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93"/>
        <w:gridCol w:w="3067"/>
        <w:gridCol w:w="4740"/>
      </w:tblGrid>
      <w:tr w:rsidR="00541370" w14:paraId="528BC54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E1D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ED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B97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3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087ACBB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CCC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BD4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EA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233D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44786C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0FC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5A5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2CF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42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0CD1704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B0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42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57C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F8B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2A092D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FC5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069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CF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8A5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0E83B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338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3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F724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0805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541370" w14:paraId="0FD211C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1023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CF1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01D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6B5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351D25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1784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C5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B25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77F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80F0C0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0EC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24A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33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D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084B0C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18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492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D8E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BB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103FE7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5FF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5DD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17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7457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1370" w14:paraId="34B81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9A9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2B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111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95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541370" w14:paraId="29BBB97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752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F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6C3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3C5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4397E76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5EEF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DF3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E8A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Jinjing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EF8B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727ABA6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56EB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B4C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7F16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52F0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59A1AC2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A92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E3B5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749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50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DFC057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3F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F702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F229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2C0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7BFBB4D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DE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1A8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404D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397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11272A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8B2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67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CD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AE51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407C92B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4B4E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413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841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421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7BCA80C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99C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CE67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89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AF4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1055E6D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E0D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082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5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A06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0014E64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81E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2C7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EDB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CA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9FF1B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F29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48F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2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1BF2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1370" w14:paraId="0CD9D40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34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444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285A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EE5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1370" w14:paraId="2B3D0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C26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42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E11B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DE9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4D2FD00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F915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899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E91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76D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1BE4514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C5FC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465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EE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7E4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64291A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E97F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892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22A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D11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4E27156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DF2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DA7B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5C8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E94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3273C5D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CF8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85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8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8680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541370" w14:paraId="2A776FE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FEA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514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A710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F2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123AB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6C8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4EE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032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272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541370" w14:paraId="235F470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471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43ED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F87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4A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1370" w14:paraId="6755573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C87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4C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F78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45D2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541370" w14:paraId="061F686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FAF3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1FA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7230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BF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BB684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2DE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C175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3A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341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003400E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98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B9D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5F9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390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693002B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3C12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206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396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104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31EB1CB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92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584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86F0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A4E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AC120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85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7D7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D43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179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1370" w14:paraId="2CE2571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44E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4B5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667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4BA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420AFD3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6FF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2ED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DF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DA8A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6C51C04" w14:textId="77777777" w:rsidR="00CD70D6" w:rsidRDefault="00CD70D6" w:rsidP="007C0672">
      <w:pPr>
        <w:rPr>
          <w:szCs w:val="22"/>
        </w:rPr>
      </w:pPr>
    </w:p>
    <w:p w14:paraId="29ABB892" w14:textId="58655B86" w:rsidR="007C0672" w:rsidRDefault="007C0672" w:rsidP="007C0672">
      <w:pPr>
        <w:rPr>
          <w:szCs w:val="22"/>
        </w:rPr>
      </w:pPr>
    </w:p>
    <w:p w14:paraId="43751100" w14:textId="77777777" w:rsidR="00541370" w:rsidRDefault="00541370" w:rsidP="007C0672">
      <w:pPr>
        <w:rPr>
          <w:szCs w:val="22"/>
        </w:rPr>
      </w:pPr>
    </w:p>
    <w:p w14:paraId="435243C0" w14:textId="77777777" w:rsidR="00032C57" w:rsidRDefault="00032C57" w:rsidP="00032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5FDE5B1" w14:textId="77777777" w:rsidR="00032C57" w:rsidRDefault="00032C57" w:rsidP="00032C57">
      <w:pPr>
        <w:rPr>
          <w:szCs w:val="22"/>
        </w:rPr>
      </w:pPr>
    </w:p>
    <w:p w14:paraId="386186BA" w14:textId="25562912" w:rsidR="00032C57" w:rsidRPr="00032C57" w:rsidRDefault="00032C57" w:rsidP="00032C57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 w:rsidR="00A84BD4">
        <w:rPr>
          <w:b/>
          <w:bCs/>
        </w:rPr>
        <w:t>965</w:t>
      </w:r>
      <w:r w:rsidRPr="00032C57">
        <w:rPr>
          <w:b/>
          <w:bCs/>
        </w:rPr>
        <w:t>r</w:t>
      </w:r>
      <w:r w:rsidR="00A84BD4">
        <w:rPr>
          <w:b/>
          <w:bCs/>
        </w:rPr>
        <w:t>3</w:t>
      </w:r>
      <w:r w:rsidRPr="00032C57">
        <w:rPr>
          <w:b/>
          <w:bCs/>
        </w:rPr>
        <w:t xml:space="preserve"> – </w:t>
      </w:r>
      <w:r w:rsidR="00A84BD4">
        <w:rPr>
          <w:b/>
          <w:bCs/>
        </w:rPr>
        <w:t xml:space="preserve">Ron </w:t>
      </w:r>
      <w:proofErr w:type="spellStart"/>
      <w:r w:rsidR="00A84BD4"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 w:rsidR="00A84BD4"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107A55BB" w14:textId="77777777" w:rsidR="00032C57" w:rsidRPr="00F31E3B" w:rsidRDefault="00032C57" w:rsidP="00032C57">
      <w:pPr>
        <w:rPr>
          <w:b/>
          <w:bCs/>
        </w:rPr>
      </w:pPr>
    </w:p>
    <w:p w14:paraId="5B628C97" w14:textId="7FB5D473" w:rsidR="008D51EB" w:rsidRDefault="00032C57" w:rsidP="00032C5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SP1 in </w:t>
      </w:r>
      <w:r w:rsidR="00DF4FBD">
        <w:t>965r3.</w:t>
      </w:r>
      <w:r>
        <w:t xml:space="preserve"> </w:t>
      </w:r>
    </w:p>
    <w:p w14:paraId="12A93C5C" w14:textId="77777777" w:rsidR="008D51EB" w:rsidRPr="008D51EB" w:rsidRDefault="008D51EB" w:rsidP="008D51EB">
      <w:pPr>
        <w:keepNext/>
        <w:tabs>
          <w:tab w:val="left" w:pos="7075"/>
        </w:tabs>
        <w:rPr>
          <w:b/>
          <w:bCs/>
        </w:rPr>
      </w:pPr>
      <w:r w:rsidRPr="008D51EB">
        <w:rPr>
          <w:b/>
          <w:bCs/>
        </w:rPr>
        <w:t>Do you agree to define a DUP mode for non-punctured 80MHz, 160MHz and 320MHz PPDUs transmitted to a single user, limited to {MCS0+DCM,</w:t>
      </w:r>
      <w:proofErr w:type="spellStart"/>
      <w:r w:rsidRPr="008D51EB">
        <w:rPr>
          <w:b/>
          <w:bCs/>
        </w:rPr>
        <w:t xml:space="preserve"> Ns</w:t>
      </w:r>
      <w:proofErr w:type="spellEnd"/>
      <w:r w:rsidRPr="008D51EB">
        <w:rPr>
          <w:b/>
          <w:bCs/>
        </w:rPr>
        <w:t>s=1}?</w:t>
      </w:r>
    </w:p>
    <w:p w14:paraId="017D5C75" w14:textId="25348401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80 DUP = 40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484)</w:t>
      </w:r>
      <w:r w:rsidRPr="009B05E4">
        <w:rPr>
          <w:b/>
          <w:bCs/>
        </w:rPr>
        <w:t xml:space="preserve"> duplicated</w:t>
      </w:r>
    </w:p>
    <w:p w14:paraId="4150AF79" w14:textId="6AB8ECC9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160 DUP = 80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4F688CEC" w14:textId="5360C45E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320 DUP = 160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2x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78F3287A" w14:textId="59F5F6C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PAPR reduction scheme is TBD</w:t>
      </w:r>
    </w:p>
    <w:p w14:paraId="4C0924CE" w14:textId="29CFA87F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 xml:space="preserve">Additional Diversity scheme is TBD. </w:t>
      </w:r>
    </w:p>
    <w:p w14:paraId="2364BBFF" w14:textId="7777777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For rel. 1</w:t>
      </w:r>
    </w:p>
    <w:p w14:paraId="36B71F4B" w14:textId="77777777" w:rsidR="00032C57" w:rsidRDefault="00032C57" w:rsidP="00032C57">
      <w:pPr>
        <w:keepNext/>
        <w:tabs>
          <w:tab w:val="left" w:pos="7075"/>
        </w:tabs>
      </w:pPr>
    </w:p>
    <w:p w14:paraId="2A384D0D" w14:textId="7949C043" w:rsidR="00032C57" w:rsidRPr="007E5FAA" w:rsidRDefault="00032C57" w:rsidP="00032C57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DE1596">
        <w:rPr>
          <w:highlight w:val="green"/>
        </w:rPr>
        <w:t>6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DE1596">
        <w:rPr>
          <w:highlight w:val="green"/>
        </w:rPr>
        <w:t>8</w:t>
      </w:r>
    </w:p>
    <w:p w14:paraId="4CF0A62B" w14:textId="77777777" w:rsidR="00032C57" w:rsidRPr="007E5FAA" w:rsidRDefault="00032C57" w:rsidP="00032C57">
      <w:pPr>
        <w:rPr>
          <w:b/>
          <w:bCs/>
        </w:rPr>
      </w:pPr>
    </w:p>
    <w:p w14:paraId="47238D2C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1D91985" w14:textId="2CE0EE96" w:rsidR="00032C57" w:rsidRDefault="00032C57" w:rsidP="00554C35">
      <w:pPr>
        <w:ind w:left="360"/>
      </w:pPr>
      <w:r w:rsidRPr="00FC7D9D">
        <w:t>C:</w:t>
      </w:r>
      <w:r>
        <w:t xml:space="preserve"> </w:t>
      </w:r>
      <w:r w:rsidR="00554C35">
        <w:t xml:space="preserve">I have proposal to further improve this problem. Can you wait until I </w:t>
      </w:r>
      <w:r w:rsidR="00383453">
        <w:t>present?</w:t>
      </w:r>
    </w:p>
    <w:p w14:paraId="4C2DCC94" w14:textId="467DBA35" w:rsidR="00DF4FBD" w:rsidRDefault="00DF4FBD" w:rsidP="00554C35">
      <w:pPr>
        <w:ind w:left="360"/>
      </w:pPr>
      <w:r>
        <w:t>A: We can add “additional diversity TBD”</w:t>
      </w:r>
    </w:p>
    <w:p w14:paraId="605D5FCA" w14:textId="56D9AF1B" w:rsidR="00DF4FBD" w:rsidRDefault="00DF4FBD" w:rsidP="00554C35">
      <w:pPr>
        <w:ind w:left="360"/>
      </w:pPr>
      <w:r>
        <w:t>C</w:t>
      </w:r>
      <w:r w:rsidR="00380E7D">
        <w:t>: Add (RU484) to first sub</w:t>
      </w:r>
      <w:r w:rsidR="000658EA">
        <w:t xml:space="preserve"> </w:t>
      </w:r>
      <w:r w:rsidR="00380E7D">
        <w:t xml:space="preserve">bullet. </w:t>
      </w:r>
    </w:p>
    <w:p w14:paraId="3383E6BB" w14:textId="613A458A" w:rsidR="00380E7D" w:rsidRDefault="0061720C" w:rsidP="00554C35">
      <w:pPr>
        <w:ind w:left="360"/>
      </w:pPr>
      <w:r>
        <w:t xml:space="preserve">C: Is </w:t>
      </w:r>
      <w:r w:rsidR="000F12BF">
        <w:t>the DUP mode</w:t>
      </w:r>
      <w:r>
        <w:t xml:space="preserve"> limited to MCS0? The concept can be applied to other MCSs. </w:t>
      </w:r>
    </w:p>
    <w:p w14:paraId="79FCB150" w14:textId="53657088" w:rsidR="0061720C" w:rsidRDefault="0061720C" w:rsidP="00554C35">
      <w:pPr>
        <w:ind w:left="360"/>
      </w:pPr>
      <w:r>
        <w:t xml:space="preserve">A: In my mind it’s limited to MCS0. We only define one lower rate. </w:t>
      </w:r>
    </w:p>
    <w:p w14:paraId="4660B2B3" w14:textId="77777777" w:rsidR="00541370" w:rsidRDefault="00056B12" w:rsidP="00541370">
      <w:pPr>
        <w:ind w:left="360"/>
      </w:pPr>
      <w:r>
        <w:t>C: Clarify the text with “(RU996)” and “(2xRU996)”</w:t>
      </w:r>
    </w:p>
    <w:p w14:paraId="4ED45B90" w14:textId="77777777" w:rsidR="00541370" w:rsidRDefault="00541370" w:rsidP="00541370">
      <w:pPr>
        <w:ind w:left="360"/>
      </w:pPr>
    </w:p>
    <w:p w14:paraId="23D8D295" w14:textId="77777777" w:rsidR="00541370" w:rsidRDefault="00541370" w:rsidP="00541370">
      <w:pPr>
        <w:ind w:left="360"/>
      </w:pPr>
    </w:p>
    <w:p w14:paraId="76CFDB46" w14:textId="77777777" w:rsidR="00541370" w:rsidRDefault="00541370" w:rsidP="00541370">
      <w:pPr>
        <w:ind w:left="360"/>
      </w:pPr>
    </w:p>
    <w:p w14:paraId="0F9C715E" w14:textId="77777777" w:rsidR="00541370" w:rsidRDefault="00541370" w:rsidP="00541370">
      <w:pPr>
        <w:ind w:left="360"/>
      </w:pPr>
    </w:p>
    <w:p w14:paraId="40B8F112" w14:textId="1F1BFBED" w:rsidR="00032C57" w:rsidRDefault="00032C57" w:rsidP="00541370">
      <w:pPr>
        <w:ind w:left="360"/>
      </w:pPr>
      <w:r w:rsidRPr="00954894">
        <w:t>SP#:</w:t>
      </w:r>
      <w:r>
        <w:t xml:space="preserve">  SP</w:t>
      </w:r>
      <w:r w:rsidR="00E2698C">
        <w:t>2</w:t>
      </w:r>
      <w:r>
        <w:t xml:space="preserve"> in </w:t>
      </w:r>
      <w:r w:rsidR="00E2698C">
        <w:t>965</w:t>
      </w:r>
      <w:r>
        <w:t>r</w:t>
      </w:r>
      <w:r w:rsidR="00E2698C">
        <w:t>3</w:t>
      </w:r>
      <w:r>
        <w:t xml:space="preserve">. </w:t>
      </w:r>
    </w:p>
    <w:p w14:paraId="444AE36E" w14:textId="77777777" w:rsidR="0048629E" w:rsidRPr="0048629E" w:rsidRDefault="0048629E" w:rsidP="0048629E">
      <w:pPr>
        <w:keepNext/>
        <w:tabs>
          <w:tab w:val="left" w:pos="7075"/>
        </w:tabs>
        <w:rPr>
          <w:b/>
          <w:bCs/>
        </w:rPr>
      </w:pPr>
      <w:r w:rsidRPr="0048629E">
        <w:rPr>
          <w:b/>
          <w:bCs/>
        </w:rPr>
        <w:lastRenderedPageBreak/>
        <w:t>Do you agree that duplication in the mode defined in SP #1 is done only on the data tones of the payload portion and that EHT-STF/LTF are based on the total BW?</w:t>
      </w:r>
    </w:p>
    <w:p w14:paraId="0803BAAC" w14:textId="2AB65ACB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80MHz the </w:t>
      </w:r>
      <w:r w:rsidRPr="00194424">
        <w:rPr>
          <w:b/>
          <w:bCs/>
          <w:strike/>
        </w:rPr>
        <w:t>80MHz OFDMA</w:t>
      </w:r>
      <w:r w:rsidRPr="0048629E">
        <w:rPr>
          <w:b/>
          <w:bCs/>
        </w:rPr>
        <w:t xml:space="preserve"> </w:t>
      </w:r>
      <w:r w:rsidR="005514DD">
        <w:rPr>
          <w:b/>
          <w:bCs/>
        </w:rPr>
        <w:t>STF/</w:t>
      </w:r>
      <w:r w:rsidRPr="0048629E">
        <w:rPr>
          <w:b/>
          <w:bCs/>
        </w:rPr>
        <w:t xml:space="preserve">LTF sequence </w:t>
      </w:r>
      <w:r w:rsidRPr="00194424">
        <w:rPr>
          <w:b/>
          <w:bCs/>
          <w:strike/>
        </w:rPr>
        <w:t xml:space="preserve">is </w:t>
      </w:r>
      <w:r w:rsidRPr="0048629E">
        <w:rPr>
          <w:b/>
          <w:bCs/>
        </w:rPr>
        <w:t>used</w:t>
      </w:r>
      <w:r w:rsidR="00194424">
        <w:rPr>
          <w:b/>
          <w:bCs/>
        </w:rPr>
        <w:t xml:space="preserve"> for 80MHz OFDMA</w:t>
      </w:r>
      <w:r w:rsidR="005D2044">
        <w:rPr>
          <w:b/>
          <w:bCs/>
        </w:rPr>
        <w:t xml:space="preserve"> is used</w:t>
      </w:r>
    </w:p>
    <w:p w14:paraId="121D0572" w14:textId="4BBADE9E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160/320MHz the non-OFDMA 160/320 </w:t>
      </w:r>
      <w:r w:rsidR="005514DD">
        <w:rPr>
          <w:b/>
          <w:bCs/>
        </w:rPr>
        <w:t>STF/</w:t>
      </w:r>
      <w:r w:rsidRPr="0048629E">
        <w:rPr>
          <w:b/>
          <w:bCs/>
        </w:rPr>
        <w:t>LTF sequence is used</w:t>
      </w:r>
    </w:p>
    <w:p w14:paraId="7E669949" w14:textId="77777777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Pilots are the same as pilots for the non-DUP mode of the same BW and using</w:t>
      </w:r>
    </w:p>
    <w:p w14:paraId="41139289" w14:textId="280FD97D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OFDMA tone plan for 80MHz</w:t>
      </w:r>
      <w:r w:rsidR="008C0EA9">
        <w:rPr>
          <w:b/>
          <w:bCs/>
        </w:rPr>
        <w:t xml:space="preserve"> (16x2 pilots)</w:t>
      </w:r>
    </w:p>
    <w:p w14:paraId="26E965EA" w14:textId="77777777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Non-OFDMA tone plan for 160/320MHz</w:t>
      </w:r>
    </w:p>
    <w:p w14:paraId="6AE85BBA" w14:textId="541BB83C" w:rsidR="00032C57" w:rsidRPr="00E51D68" w:rsidRDefault="00E51D68" w:rsidP="00E51D68">
      <w:pPr>
        <w:pStyle w:val="ListParagraph"/>
        <w:keepNext/>
        <w:numPr>
          <w:ilvl w:val="0"/>
          <w:numId w:val="57"/>
        </w:numPr>
        <w:tabs>
          <w:tab w:val="left" w:pos="7075"/>
        </w:tabs>
      </w:pPr>
      <w:r>
        <w:rPr>
          <w:b/>
          <w:bCs/>
        </w:rPr>
        <w:t>Note: pre-EHT modulated fields are TBD</w:t>
      </w:r>
    </w:p>
    <w:p w14:paraId="43EC62F2" w14:textId="77777777" w:rsidR="00E51D68" w:rsidRDefault="00E51D68" w:rsidP="00E51D68">
      <w:pPr>
        <w:pStyle w:val="ListParagraph"/>
        <w:keepNext/>
        <w:tabs>
          <w:tab w:val="left" w:pos="7075"/>
        </w:tabs>
      </w:pPr>
    </w:p>
    <w:p w14:paraId="4937829A" w14:textId="77777777" w:rsidR="00917F1D" w:rsidRDefault="00917F1D" w:rsidP="00917F1D">
      <w:pPr>
        <w:ind w:firstLine="360"/>
        <w:rPr>
          <w:szCs w:val="22"/>
        </w:rPr>
      </w:pPr>
      <w:r>
        <w:rPr>
          <w:szCs w:val="22"/>
        </w:rPr>
        <w:t xml:space="preserve">SP deferred to next meeting. </w:t>
      </w:r>
    </w:p>
    <w:p w14:paraId="6AE431DD" w14:textId="77777777" w:rsidR="00032C57" w:rsidRPr="007E5FAA" w:rsidRDefault="00032C57" w:rsidP="00032C57">
      <w:pPr>
        <w:rPr>
          <w:b/>
          <w:bCs/>
        </w:rPr>
      </w:pPr>
    </w:p>
    <w:p w14:paraId="4F59DEC0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CD4979" w14:textId="2CCEE8DB" w:rsidR="00032C57" w:rsidRDefault="00032C57" w:rsidP="00DC5DA3">
      <w:pPr>
        <w:ind w:left="360"/>
      </w:pPr>
      <w:r w:rsidRPr="00FC7D9D">
        <w:t>C:</w:t>
      </w:r>
      <w:r>
        <w:t xml:space="preserve"> </w:t>
      </w:r>
      <w:r w:rsidR="004562D7">
        <w:t xml:space="preserve">Can you add </w:t>
      </w:r>
      <w:r w:rsidR="00B21EFD">
        <w:t>“</w:t>
      </w:r>
      <w:r w:rsidR="004562D7">
        <w:t xml:space="preserve">Note: </w:t>
      </w:r>
      <w:r w:rsidR="00B21EFD">
        <w:t xml:space="preserve">Pre-EHT </w:t>
      </w:r>
      <w:r w:rsidR="00F054A1">
        <w:t>modulated fields</w:t>
      </w:r>
      <w:r w:rsidR="00B21EFD">
        <w:t xml:space="preserve"> are TBD”</w:t>
      </w:r>
    </w:p>
    <w:p w14:paraId="18C7D607" w14:textId="5E962A39" w:rsidR="007424D5" w:rsidRDefault="007424D5" w:rsidP="00DC5DA3">
      <w:pPr>
        <w:ind w:left="360"/>
      </w:pPr>
      <w:r>
        <w:t xml:space="preserve">C: We don’t have OFDMA LTF and non-OFDMA LTF. </w:t>
      </w:r>
    </w:p>
    <w:p w14:paraId="41DEBC33" w14:textId="3C312428" w:rsidR="00194424" w:rsidRDefault="00194424" w:rsidP="00DC5DA3">
      <w:pPr>
        <w:ind w:left="360"/>
      </w:pPr>
      <w:r>
        <w:t>A: Change to “for 80MHz LTF sequence used for 80Mhz OFDMA”</w:t>
      </w:r>
    </w:p>
    <w:p w14:paraId="3D2A93A5" w14:textId="5DCD2735" w:rsidR="00AB75D9" w:rsidRDefault="00AB75D9" w:rsidP="00DC5DA3">
      <w:pPr>
        <w:ind w:left="360"/>
      </w:pPr>
      <w:r>
        <w:t>C: Why the pilots are same as non-dup mode?</w:t>
      </w:r>
    </w:p>
    <w:p w14:paraId="2265F9C4" w14:textId="458CDCDA" w:rsidR="00AB75D9" w:rsidRDefault="00AB75D9" w:rsidP="00DC5DA3">
      <w:pPr>
        <w:ind w:left="360"/>
      </w:pPr>
      <w:r>
        <w:t xml:space="preserve">A: It’s easier for the Rx </w:t>
      </w:r>
      <w:r w:rsidR="00772771">
        <w:t>with same</w:t>
      </w:r>
      <w:r>
        <w:t xml:space="preserve"> pilot location. </w:t>
      </w:r>
      <w:r w:rsidR="006864B4">
        <w:t xml:space="preserve">There is no need to dup the pilot for tracking. </w:t>
      </w:r>
    </w:p>
    <w:p w14:paraId="05C056FE" w14:textId="77777777" w:rsidR="002A6ED1" w:rsidRDefault="00CE017B" w:rsidP="00DC5DA3">
      <w:pPr>
        <w:ind w:left="360"/>
      </w:pPr>
      <w:r>
        <w:t xml:space="preserve">C: </w:t>
      </w:r>
      <w:r w:rsidR="00405DA9">
        <w:t>Clarify</w:t>
      </w:r>
      <w:r w:rsidR="00574117">
        <w:t xml:space="preserve"> 80MHz Dup. </w:t>
      </w:r>
      <w:r w:rsidR="00405DA9">
        <w:t xml:space="preserve"> </w:t>
      </w:r>
    </w:p>
    <w:p w14:paraId="2C440967" w14:textId="22018271" w:rsidR="002A6ED1" w:rsidRDefault="002A6ED1" w:rsidP="00DC5DA3">
      <w:pPr>
        <w:ind w:left="360"/>
      </w:pPr>
      <w:r>
        <w:t>A:</w:t>
      </w:r>
      <w:r w:rsidR="003F1B1D">
        <w:t xml:space="preserve"> Dup of RU484 with 16pilots. We can add 16x2 pilots. </w:t>
      </w:r>
    </w:p>
    <w:p w14:paraId="65458F59" w14:textId="73EE701F" w:rsidR="00CE017B" w:rsidRDefault="002A6ED1" w:rsidP="00DC5DA3">
      <w:pPr>
        <w:ind w:left="360"/>
      </w:pPr>
      <w:r>
        <w:t xml:space="preserve">C: </w:t>
      </w:r>
      <w:r w:rsidR="006D3A05">
        <w:t>Then t</w:t>
      </w:r>
      <w:r w:rsidR="00405DA9">
        <w:t xml:space="preserve">he pilots are </w:t>
      </w:r>
      <w:proofErr w:type="gramStart"/>
      <w:r w:rsidR="00405DA9">
        <w:t>dup</w:t>
      </w:r>
      <w:proofErr w:type="gramEnd"/>
      <w:r w:rsidR="00B21317">
        <w:t xml:space="preserve"> right?</w:t>
      </w:r>
      <w:r w:rsidR="00BF7D59">
        <w:t xml:space="preserve"> Can you wait till next meeting for the SP?</w:t>
      </w:r>
    </w:p>
    <w:p w14:paraId="1D503925" w14:textId="6E9BC96D" w:rsidR="00BF7D59" w:rsidRDefault="00BF7D59" w:rsidP="00DC5DA3">
      <w:pPr>
        <w:ind w:left="360"/>
      </w:pPr>
      <w:r>
        <w:t xml:space="preserve">A: Ok. </w:t>
      </w:r>
    </w:p>
    <w:p w14:paraId="698B5926" w14:textId="7758F6CA" w:rsidR="00225897" w:rsidRDefault="00225897" w:rsidP="00DC5DA3">
      <w:pPr>
        <w:ind w:left="360"/>
      </w:pPr>
      <w:r>
        <w:t xml:space="preserve">C: </w:t>
      </w:r>
      <w:r w:rsidR="005514DD">
        <w:t xml:space="preserve">Add STF to the first 2 bullets. </w:t>
      </w:r>
    </w:p>
    <w:p w14:paraId="2B00A995" w14:textId="4A167819" w:rsidR="005514DD" w:rsidRDefault="005514DD" w:rsidP="00DC5DA3">
      <w:pPr>
        <w:ind w:left="360"/>
      </w:pPr>
      <w:r>
        <w:t xml:space="preserve">A: Updated. </w:t>
      </w:r>
    </w:p>
    <w:p w14:paraId="7630B43D" w14:textId="77777777" w:rsidR="00917F1D" w:rsidRDefault="00917F1D" w:rsidP="00917F1D">
      <w:pPr>
        <w:rPr>
          <w:szCs w:val="22"/>
        </w:rPr>
      </w:pPr>
    </w:p>
    <w:p w14:paraId="0D342DD0" w14:textId="26E67577" w:rsidR="007C0672" w:rsidRDefault="007C0672" w:rsidP="007C0672">
      <w:pPr>
        <w:rPr>
          <w:szCs w:val="22"/>
        </w:rPr>
      </w:pPr>
    </w:p>
    <w:p w14:paraId="7B292F3D" w14:textId="36EA9E44" w:rsidR="001F269B" w:rsidRDefault="001F269B" w:rsidP="001F269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54894">
        <w:rPr>
          <w:highlight w:val="cyan"/>
        </w:rPr>
        <w:t>2</w:t>
      </w:r>
      <w:r>
        <w:t>:  SP</w:t>
      </w:r>
      <w:r>
        <w:t>3</w:t>
      </w:r>
      <w:r>
        <w:t xml:space="preserve"> in 965r3. </w:t>
      </w:r>
    </w:p>
    <w:p w14:paraId="760621EE" w14:textId="77777777" w:rsidR="001F269B" w:rsidRDefault="001F269B" w:rsidP="001F269B">
      <w:pPr>
        <w:keepNext/>
        <w:tabs>
          <w:tab w:val="left" w:pos="7075"/>
        </w:tabs>
      </w:pPr>
    </w:p>
    <w:p w14:paraId="3BB97DB9" w14:textId="3C04C788" w:rsidR="001F269B" w:rsidRDefault="001F269B" w:rsidP="001F269B">
      <w:pPr>
        <w:keepNext/>
        <w:tabs>
          <w:tab w:val="left" w:pos="7075"/>
        </w:tabs>
        <w:rPr>
          <w:b/>
          <w:bCs/>
        </w:rPr>
      </w:pPr>
      <w:r w:rsidRPr="001F269B">
        <w:rPr>
          <w:b/>
          <w:bCs/>
        </w:rPr>
        <w:t>Do you agree that the mode defined in SP #1 is limited to 6GHz?</w:t>
      </w:r>
    </w:p>
    <w:p w14:paraId="1E679143" w14:textId="2EA6E37A" w:rsidR="00340AFA" w:rsidRPr="00340AFA" w:rsidRDefault="00340AFA" w:rsidP="00340AFA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340AFA">
        <w:rPr>
          <w:b/>
          <w:bCs/>
        </w:rPr>
        <w:t xml:space="preserve">Note: Whether to further limit this to LPI mode is TBD. </w:t>
      </w:r>
    </w:p>
    <w:p w14:paraId="775AC0CF" w14:textId="77777777" w:rsidR="001F269B" w:rsidRDefault="001F269B" w:rsidP="001F269B">
      <w:pPr>
        <w:pStyle w:val="ListParagraph"/>
        <w:keepNext/>
        <w:tabs>
          <w:tab w:val="left" w:pos="7075"/>
        </w:tabs>
      </w:pPr>
    </w:p>
    <w:p w14:paraId="6FA3B7E9" w14:textId="147E8ECF" w:rsidR="001F269B" w:rsidRPr="007E5FAA" w:rsidRDefault="001F269B" w:rsidP="001F269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652D41">
        <w:rPr>
          <w:highlight w:val="green"/>
        </w:rPr>
        <w:t>41</w:t>
      </w:r>
      <w:r w:rsidRPr="009A309D">
        <w:rPr>
          <w:highlight w:val="green"/>
        </w:rPr>
        <w:t>/</w:t>
      </w:r>
      <w:r w:rsidR="00652D41">
        <w:rPr>
          <w:highlight w:val="green"/>
        </w:rPr>
        <w:t>0</w:t>
      </w:r>
      <w:r w:rsidRPr="009A309D">
        <w:rPr>
          <w:highlight w:val="green"/>
        </w:rPr>
        <w:t>/</w:t>
      </w:r>
      <w:r w:rsidR="00652D41">
        <w:rPr>
          <w:highlight w:val="green"/>
        </w:rPr>
        <w:t>9</w:t>
      </w:r>
    </w:p>
    <w:p w14:paraId="76D36971" w14:textId="77777777" w:rsidR="001F269B" w:rsidRPr="007E5FAA" w:rsidRDefault="001F269B" w:rsidP="001F269B">
      <w:pPr>
        <w:rPr>
          <w:b/>
          <w:bCs/>
        </w:rPr>
      </w:pPr>
    </w:p>
    <w:p w14:paraId="2781015F" w14:textId="77777777" w:rsidR="001F269B" w:rsidRDefault="001F269B" w:rsidP="001F269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B1E73F4" w14:textId="417FE5D1" w:rsidR="001F269B" w:rsidRDefault="001F269B" w:rsidP="001F269B">
      <w:pPr>
        <w:ind w:left="360"/>
      </w:pPr>
      <w:r w:rsidRPr="00FC7D9D">
        <w:t>C:</w:t>
      </w:r>
      <w:r>
        <w:t xml:space="preserve"> </w:t>
      </w:r>
      <w:r w:rsidR="001D2FCB">
        <w:t>In 6GHz, there are two modes, low power mode</w:t>
      </w:r>
      <w:r w:rsidR="002D3A92">
        <w:t xml:space="preserve"> </w:t>
      </w:r>
      <w:r w:rsidR="001D2FCB">
        <w:t xml:space="preserve">(LPI mode) and normal power 6GHz. </w:t>
      </w:r>
      <w:r w:rsidR="007B5653">
        <w:t xml:space="preserve">Without low power limitation, this mode may affect incumbent users. </w:t>
      </w:r>
    </w:p>
    <w:p w14:paraId="4B6E2470" w14:textId="4BD9176E" w:rsidR="007B5653" w:rsidRDefault="007B5653" w:rsidP="001F269B">
      <w:pPr>
        <w:ind w:left="360"/>
      </w:pPr>
      <w:r>
        <w:t xml:space="preserve">A: For </w:t>
      </w:r>
      <w:r w:rsidR="002D3A92">
        <w:t>first step</w:t>
      </w:r>
      <w:r>
        <w:t xml:space="preserve"> we </w:t>
      </w:r>
      <w:r w:rsidR="002D3A92">
        <w:t>do not want to</w:t>
      </w:r>
      <w:r>
        <w:t xml:space="preserve"> limit </w:t>
      </w:r>
      <w:r w:rsidR="002D3A92">
        <w:t xml:space="preserve">beyond 6GHz. We can further discuss other limitations. </w:t>
      </w:r>
      <w:r w:rsidR="00867803">
        <w:t xml:space="preserve">There can be different regulatory to define LPI. </w:t>
      </w:r>
    </w:p>
    <w:p w14:paraId="5A9D233C" w14:textId="1F6CF663" w:rsidR="002D3A92" w:rsidRDefault="002D3A92" w:rsidP="001F269B">
      <w:pPr>
        <w:ind w:left="360"/>
      </w:pPr>
      <w:r>
        <w:t>C: Can you make a few more options in your SP to include other limits?</w:t>
      </w:r>
    </w:p>
    <w:p w14:paraId="32350197" w14:textId="232D5EA4" w:rsidR="008038D2" w:rsidRDefault="008038D2" w:rsidP="001F269B">
      <w:pPr>
        <w:ind w:left="360"/>
      </w:pPr>
      <w:r>
        <w:t>A: Opt1 6GHz, Opt2 6GHz LPI</w:t>
      </w:r>
      <w:r w:rsidR="005F7052">
        <w:t xml:space="preserve">. </w:t>
      </w:r>
    </w:p>
    <w:p w14:paraId="1E94711A" w14:textId="2B126713" w:rsidR="005F7052" w:rsidRDefault="005F7052" w:rsidP="001F269B">
      <w:pPr>
        <w:ind w:left="360"/>
      </w:pPr>
      <w:r>
        <w:t xml:space="preserve">C: Suggest </w:t>
      </w:r>
      <w:r w:rsidR="00104047">
        <w:t>making</w:t>
      </w:r>
      <w:r>
        <w:t xml:space="preserve"> </w:t>
      </w:r>
      <w:r w:rsidR="00917A1B">
        <w:t>LPI limitation in</w:t>
      </w:r>
      <w:r>
        <w:t xml:space="preserve"> another SP. </w:t>
      </w:r>
    </w:p>
    <w:p w14:paraId="6AEAFCD8" w14:textId="65BC7653" w:rsidR="00867803" w:rsidRDefault="00867803" w:rsidP="001F269B">
      <w:pPr>
        <w:ind w:left="360"/>
      </w:pPr>
      <w:r>
        <w:t>C: Add a note that whether to further limit this to LPI mode is TBD</w:t>
      </w:r>
      <w:r w:rsidR="008E268F">
        <w:t>.</w:t>
      </w:r>
    </w:p>
    <w:p w14:paraId="72352068" w14:textId="3C972DC0" w:rsidR="001F269B" w:rsidRDefault="001F269B" w:rsidP="007C0672">
      <w:pPr>
        <w:rPr>
          <w:szCs w:val="22"/>
        </w:rPr>
      </w:pPr>
    </w:p>
    <w:p w14:paraId="0EC301BC" w14:textId="4208B2F8" w:rsidR="00C30973" w:rsidRDefault="00C30973" w:rsidP="007C0672">
      <w:pPr>
        <w:rPr>
          <w:szCs w:val="22"/>
        </w:rPr>
      </w:pPr>
    </w:p>
    <w:p w14:paraId="09E5F36E" w14:textId="7495FDCC" w:rsidR="00737AE3" w:rsidRPr="00032C57" w:rsidRDefault="00737AE3" w:rsidP="00737AE3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>
        <w:rPr>
          <w:b/>
          <w:bCs/>
        </w:rPr>
        <w:t>1138</w:t>
      </w:r>
      <w:r w:rsidRPr="00032C57">
        <w:rPr>
          <w:b/>
          <w:bCs/>
        </w:rPr>
        <w:t>r</w:t>
      </w:r>
      <w:r>
        <w:rPr>
          <w:b/>
          <w:bCs/>
        </w:rPr>
        <w:t>1</w:t>
      </w:r>
      <w:r w:rsidRPr="00032C57">
        <w:rPr>
          <w:b/>
          <w:bCs/>
        </w:rPr>
        <w:t xml:space="preserve"> – </w:t>
      </w:r>
      <w:r>
        <w:rPr>
          <w:b/>
          <w:bCs/>
        </w:rPr>
        <w:t xml:space="preserve">Ron </w:t>
      </w:r>
      <w:proofErr w:type="spellStart"/>
      <w:r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55B87EE7" w14:textId="77777777" w:rsidR="00737AE3" w:rsidRPr="00F31E3B" w:rsidRDefault="00737AE3" w:rsidP="00737AE3">
      <w:pPr>
        <w:rPr>
          <w:b/>
          <w:bCs/>
        </w:rPr>
      </w:pPr>
    </w:p>
    <w:p w14:paraId="62C6A337" w14:textId="57B54557" w:rsidR="00737AE3" w:rsidRDefault="00ED0201" w:rsidP="00737AE3">
      <w:pPr>
        <w:rPr>
          <w:szCs w:val="22"/>
        </w:rPr>
      </w:pPr>
      <w:r>
        <w:t xml:space="preserve">SPs deferred. </w:t>
      </w:r>
    </w:p>
    <w:p w14:paraId="69386A29" w14:textId="344D8C6C" w:rsidR="00737AE3" w:rsidRDefault="00737AE3" w:rsidP="007C0672">
      <w:pPr>
        <w:rPr>
          <w:szCs w:val="22"/>
        </w:rPr>
      </w:pPr>
    </w:p>
    <w:p w14:paraId="1E10E9CC" w14:textId="7DA42D8B" w:rsidR="00737AE3" w:rsidRDefault="00737AE3" w:rsidP="007C0672">
      <w:pPr>
        <w:rPr>
          <w:szCs w:val="22"/>
        </w:rPr>
      </w:pPr>
    </w:p>
    <w:p w14:paraId="1E7431BF" w14:textId="77777777" w:rsidR="00541370" w:rsidRDefault="00541370" w:rsidP="007C0672">
      <w:pPr>
        <w:rPr>
          <w:szCs w:val="22"/>
        </w:rPr>
      </w:pPr>
    </w:p>
    <w:p w14:paraId="6A9956DF" w14:textId="77777777" w:rsidR="00541370" w:rsidRDefault="00541370" w:rsidP="007C0672">
      <w:pPr>
        <w:rPr>
          <w:szCs w:val="22"/>
        </w:rPr>
      </w:pPr>
    </w:p>
    <w:p w14:paraId="0E804856" w14:textId="77777777" w:rsidR="007C0672" w:rsidRDefault="007C0672" w:rsidP="007C06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6A63CD1A" w14:textId="77777777" w:rsidR="007C0672" w:rsidRDefault="007C0672" w:rsidP="007C0672">
      <w:pPr>
        <w:rPr>
          <w:b/>
          <w:bCs/>
        </w:rPr>
      </w:pPr>
    </w:p>
    <w:p w14:paraId="11C051B0" w14:textId="0227597A" w:rsidR="007C0672" w:rsidRPr="00C27495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C27495">
        <w:rPr>
          <w:b/>
          <w:bCs/>
        </w:rPr>
        <w:t>11-20-</w:t>
      </w:r>
      <w:r w:rsidR="003A1861">
        <w:rPr>
          <w:b/>
          <w:bCs/>
        </w:rPr>
        <w:t>1100</w:t>
      </w:r>
      <w:r w:rsidRPr="00C27495">
        <w:rPr>
          <w:b/>
          <w:bCs/>
        </w:rPr>
        <w:t xml:space="preserve">r0 – </w:t>
      </w:r>
      <w:r w:rsidR="000A1A8B" w:rsidRPr="000A1A8B">
        <w:rPr>
          <w:b/>
          <w:bCs/>
          <w:lang w:val="en-US"/>
        </w:rPr>
        <w:t>Discussions on EHT Non-contiguous PPDU</w:t>
      </w:r>
      <w:r w:rsidR="000A1A8B">
        <w:rPr>
          <w:b/>
          <w:bCs/>
          <w:lang w:val="en-US"/>
        </w:rPr>
        <w:t xml:space="preserve"> </w:t>
      </w:r>
      <w:r w:rsidRPr="00C27495">
        <w:rPr>
          <w:b/>
          <w:bCs/>
        </w:rPr>
        <w:t xml:space="preserve">– </w:t>
      </w:r>
      <w:r w:rsidR="000A1A8B">
        <w:t>Rui Cao</w:t>
      </w:r>
      <w:r>
        <w:t xml:space="preserve"> (</w:t>
      </w:r>
      <w:r w:rsidR="00B35C2D">
        <w:t>NXP</w:t>
      </w:r>
      <w:r>
        <w:t>)</w:t>
      </w:r>
    </w:p>
    <w:p w14:paraId="1A0A8E5A" w14:textId="522AFC98" w:rsidR="007C0672" w:rsidRDefault="007C0672" w:rsidP="007C0672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F6631">
        <w:rPr>
          <w:szCs w:val="22"/>
          <w:lang w:val="en-GB"/>
        </w:rPr>
        <w:t>Propose that EHT does NOT define PPDU with non-contiguous BW</w:t>
      </w:r>
      <w:r w:rsidR="006744FE">
        <w:rPr>
          <w:szCs w:val="22"/>
          <w:lang w:val="en-GB"/>
        </w:rPr>
        <w:t xml:space="preserve"> and remove 80+80, 160+80 and 160+160 modes</w:t>
      </w:r>
      <w:r w:rsidRPr="000E6050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</w:t>
      </w:r>
      <w:r w:rsidR="009A6F13">
        <w:rPr>
          <w:szCs w:val="22"/>
          <w:lang w:val="en-GB"/>
        </w:rPr>
        <w:t xml:space="preserve">Leave all non-contiguous cases to MLO. </w:t>
      </w:r>
    </w:p>
    <w:p w14:paraId="2203DC21" w14:textId="77777777" w:rsidR="007C0672" w:rsidRDefault="007C0672" w:rsidP="007C0672">
      <w:pPr>
        <w:ind w:left="720"/>
      </w:pPr>
    </w:p>
    <w:p w14:paraId="092091C4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2EB601" w14:textId="77777777" w:rsidR="00826250" w:rsidRDefault="00646BC4" w:rsidP="00646BC4">
      <w:pPr>
        <w:ind w:left="360"/>
      </w:pPr>
      <w:r w:rsidRPr="00FC7D9D">
        <w:t>C:</w:t>
      </w:r>
      <w:r>
        <w:t xml:space="preserve"> </w:t>
      </w:r>
      <w:r>
        <w:t>Slide 5, I agree with 2 LO</w:t>
      </w:r>
      <w:r w:rsidR="00142073">
        <w:t>, throughput issue. But for 240/160+80</w:t>
      </w:r>
      <w:r w:rsidR="00747330">
        <w:t xml:space="preserve"> within 320</w:t>
      </w:r>
      <w:r w:rsidR="00142073">
        <w:t xml:space="preserve">, </w:t>
      </w:r>
      <w:r w:rsidR="00921D18">
        <w:t>you can use all antenna</w:t>
      </w:r>
      <w:r w:rsidR="00826250">
        <w:t xml:space="preserve"> and we don’t have LO/throughput issue</w:t>
      </w:r>
      <w:r w:rsidR="00921D18">
        <w:t>.</w:t>
      </w:r>
      <w:r w:rsidR="003A5CFE">
        <w:t xml:space="preserve"> </w:t>
      </w:r>
      <w:r w:rsidR="00553832">
        <w:t>We already have some agreements for 160+80.</w:t>
      </w:r>
      <w:r w:rsidR="00826250">
        <w:t xml:space="preserve"> </w:t>
      </w:r>
    </w:p>
    <w:p w14:paraId="7C927A0C" w14:textId="7CEC6DF5" w:rsidR="00826250" w:rsidRDefault="00826250" w:rsidP="00646BC4">
      <w:pPr>
        <w:ind w:left="360"/>
      </w:pPr>
      <w:r>
        <w:t xml:space="preserve">A: We don’t want to delete 160+80 within 320MHz. </w:t>
      </w:r>
      <w:r w:rsidR="002F1CEA">
        <w:t xml:space="preserve">Single link 320 with 80MHz punctured is ok. </w:t>
      </w:r>
    </w:p>
    <w:p w14:paraId="4D3B4B69" w14:textId="30AF9795" w:rsidR="002F1CEA" w:rsidRDefault="00826250" w:rsidP="002F1CEA">
      <w:pPr>
        <w:ind w:left="360"/>
      </w:pPr>
      <w:r>
        <w:t xml:space="preserve">C: </w:t>
      </w:r>
      <w:r w:rsidR="002F1CEA">
        <w:t>Can you clarify in the SP that 160+80 within 320 is TBD?</w:t>
      </w:r>
    </w:p>
    <w:p w14:paraId="5B56FB2E" w14:textId="72CB7D97" w:rsidR="00BA7CEC" w:rsidRDefault="00BA7CEC" w:rsidP="002F1CEA">
      <w:pPr>
        <w:ind w:left="360"/>
      </w:pPr>
      <w:r>
        <w:t xml:space="preserve">A: Yes. </w:t>
      </w:r>
    </w:p>
    <w:p w14:paraId="324F8596" w14:textId="56221CDB" w:rsidR="002F1CEA" w:rsidRDefault="00023350" w:rsidP="002F1CEA">
      <w:pPr>
        <w:ind w:left="360"/>
      </w:pPr>
      <w:r>
        <w:t xml:space="preserve">C: </w:t>
      </w:r>
      <w:r w:rsidR="003A6E3F">
        <w:t xml:space="preserve">Slide 6 </w:t>
      </w:r>
      <w:r w:rsidR="0025248A">
        <w:t xml:space="preserve">text need to clarify to avoid misleading MAC people. </w:t>
      </w:r>
      <w:r w:rsidR="003878EA">
        <w:t xml:space="preserve">“Support different modes” sound like these modes already supported. </w:t>
      </w:r>
    </w:p>
    <w:p w14:paraId="5E38D117" w14:textId="279441DC" w:rsidR="0025248A" w:rsidRDefault="009C67A2" w:rsidP="002F1CEA">
      <w:pPr>
        <w:ind w:left="360"/>
      </w:pPr>
      <w:r>
        <w:t>C</w:t>
      </w:r>
      <w:r w:rsidR="0025248A">
        <w:t>:</w:t>
      </w:r>
      <w:r>
        <w:t xml:space="preserve"> </w:t>
      </w:r>
      <w:r w:rsidR="009D58C4">
        <w:t xml:space="preserve">It’s hard to support 320MHz </w:t>
      </w:r>
      <w:r w:rsidR="00B8001F">
        <w:t xml:space="preserve">more SSs </w:t>
      </w:r>
      <w:r w:rsidR="009D58C4">
        <w:t xml:space="preserve">with single radio. </w:t>
      </w:r>
      <w:r w:rsidR="0025248A">
        <w:t xml:space="preserve"> </w:t>
      </w:r>
      <w:r w:rsidR="009D58C4">
        <w:t xml:space="preserve">MLO can’t replace PHY non-contiguous mode. </w:t>
      </w:r>
    </w:p>
    <w:p w14:paraId="7DAF5548" w14:textId="63354702" w:rsidR="00536C9A" w:rsidRDefault="00536C9A" w:rsidP="002F1CEA">
      <w:pPr>
        <w:ind w:left="360"/>
      </w:pPr>
      <w:r>
        <w:t xml:space="preserve">A: </w:t>
      </w:r>
      <w:r w:rsidR="006D09B4">
        <w:t xml:space="preserve">In most common cases, non-contiguous PHY mode is not very useful. </w:t>
      </w:r>
      <w:r w:rsidR="004F0EB3">
        <w:t>Also,</w:t>
      </w:r>
      <w:r w:rsidR="002E4BA0">
        <w:t xml:space="preserve"> it does not achieve radio diversity. </w:t>
      </w:r>
    </w:p>
    <w:p w14:paraId="1B29B86E" w14:textId="2BE8E85F" w:rsidR="002E4BA0" w:rsidRDefault="002E4BA0" w:rsidP="002F1CEA">
      <w:pPr>
        <w:ind w:left="360"/>
      </w:pPr>
      <w:r>
        <w:t xml:space="preserve">C: </w:t>
      </w:r>
      <w:r w:rsidR="00F844A5">
        <w:t xml:space="preserve">With puncturing, you don’t need to have whole P80 available. </w:t>
      </w:r>
      <w:r w:rsidR="00521D32">
        <w:t xml:space="preserve">For STR mode in MLO, </w:t>
      </w:r>
      <w:r w:rsidR="00F844A5">
        <w:t>some people are still hav</w:t>
      </w:r>
      <w:r w:rsidR="00B66D69">
        <w:t>ing</w:t>
      </w:r>
      <w:r w:rsidR="00F844A5">
        <w:t xml:space="preserve"> concern</w:t>
      </w:r>
      <w:r w:rsidR="009778F2">
        <w:t>s</w:t>
      </w:r>
      <w:r w:rsidR="00F844A5">
        <w:t xml:space="preserve"> on it. </w:t>
      </w:r>
      <w:r w:rsidR="00481344">
        <w:t>So,</w:t>
      </w:r>
      <w:r w:rsidR="00F844A5">
        <w:t xml:space="preserve"> we don’t want to remove PHY non-contiguous mode. </w:t>
      </w:r>
    </w:p>
    <w:p w14:paraId="7CAA6FCE" w14:textId="1672011F" w:rsidR="00646BC4" w:rsidRDefault="004C2680" w:rsidP="00646BC4">
      <w:pPr>
        <w:ind w:left="360"/>
      </w:pPr>
      <w:r>
        <w:t>C</w:t>
      </w:r>
      <w:r w:rsidR="00364683">
        <w:t>:</w:t>
      </w:r>
      <w:r>
        <w:t xml:space="preserve"> </w:t>
      </w:r>
      <w:r w:rsidR="00F32B50">
        <w:t xml:space="preserve">Non-contiguous mode is </w:t>
      </w:r>
      <w:r w:rsidR="00D25212">
        <w:t xml:space="preserve">beneficial to the cases where </w:t>
      </w:r>
      <w:r w:rsidR="004E7054">
        <w:t xml:space="preserve">the channel condition is not good and </w:t>
      </w:r>
      <w:r w:rsidR="00D25212">
        <w:t xml:space="preserve">it’s hard to transmit 2SS (or more SSs). </w:t>
      </w:r>
    </w:p>
    <w:p w14:paraId="2EA1BBF5" w14:textId="3ACA8203" w:rsidR="00495125" w:rsidRDefault="00495125" w:rsidP="00646BC4">
      <w:pPr>
        <w:ind w:left="360"/>
      </w:pPr>
      <w:r>
        <w:t xml:space="preserve">A: </w:t>
      </w:r>
      <w:r w:rsidR="00E833D2">
        <w:t>We don’t see the operation in 11ac time. And in 11be, w</w:t>
      </w:r>
      <w:r w:rsidR="00CE65A3">
        <w:t xml:space="preserve">e can rely on MLO. </w:t>
      </w:r>
    </w:p>
    <w:p w14:paraId="74EB8B53" w14:textId="47CD7D6D" w:rsidR="00D24944" w:rsidRDefault="00D85D15" w:rsidP="000151E3">
      <w:pPr>
        <w:ind w:left="360"/>
      </w:pPr>
      <w:r>
        <w:t xml:space="preserve">C: </w:t>
      </w:r>
      <w:r w:rsidR="001F4191">
        <w:t xml:space="preserve">Similar concern for 160+80MHz mode. </w:t>
      </w:r>
      <w:r w:rsidR="000151E3">
        <w:t xml:space="preserve">Need to clarify SP text. </w:t>
      </w:r>
    </w:p>
    <w:p w14:paraId="3151A4CD" w14:textId="6501F9F3" w:rsidR="002D2D4E" w:rsidRDefault="002D2D4E" w:rsidP="000151E3">
      <w:pPr>
        <w:ind w:left="360"/>
      </w:pPr>
      <w:r>
        <w:t xml:space="preserve">A: Will modify SP text. </w:t>
      </w:r>
    </w:p>
    <w:p w14:paraId="17DEC721" w14:textId="5B98D7DD" w:rsidR="002D2D4E" w:rsidRDefault="002D2D4E" w:rsidP="000151E3">
      <w:pPr>
        <w:ind w:left="360"/>
      </w:pPr>
      <w:r>
        <w:t xml:space="preserve">C: </w:t>
      </w:r>
      <w:r w:rsidR="00873A0B">
        <w:t xml:space="preserve">For multi-radio diversity gain on slide 3. If P80 is available, the diversity gain can be achieved. </w:t>
      </w:r>
    </w:p>
    <w:p w14:paraId="119E2B8E" w14:textId="19981182" w:rsidR="00873A0B" w:rsidRDefault="00873A0B" w:rsidP="000151E3">
      <w:pPr>
        <w:ind w:left="360"/>
      </w:pPr>
      <w:r>
        <w:t>A: This is from channel access point of view. For non-contiguous PHY, whether S80 can be used rely on status of P80.</w:t>
      </w:r>
    </w:p>
    <w:p w14:paraId="1FAE45DF" w14:textId="77777777" w:rsidR="007C0672" w:rsidRDefault="007C0672" w:rsidP="007C0672"/>
    <w:p w14:paraId="7BBB4BBB" w14:textId="11FB381C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114050"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 xml:space="preserve">SP1 in </w:t>
      </w:r>
      <w:r w:rsidR="00114050">
        <w:t>1100</w:t>
      </w:r>
      <w:r>
        <w:t>r0</w:t>
      </w:r>
    </w:p>
    <w:p w14:paraId="58B7BA65" w14:textId="77777777" w:rsidR="00114050" w:rsidRPr="00114050" w:rsidRDefault="00114050" w:rsidP="00114050">
      <w:pPr>
        <w:numPr>
          <w:ilvl w:val="0"/>
          <w:numId w:val="58"/>
        </w:numPr>
        <w:rPr>
          <w:b/>
          <w:bCs/>
        </w:rPr>
      </w:pPr>
      <w:r w:rsidRPr="00114050">
        <w:rPr>
          <w:b/>
          <w:bCs/>
        </w:rPr>
        <w:t>Do you agree that 11be does NOT define PPDU with non-contiguous signal bandwidth?</w:t>
      </w:r>
    </w:p>
    <w:p w14:paraId="1B76A05E" w14:textId="5692F3AB" w:rsidR="00114050" w:rsidRDefault="00114050" w:rsidP="00114050">
      <w:pPr>
        <w:numPr>
          <w:ilvl w:val="1"/>
          <w:numId w:val="58"/>
        </w:numPr>
        <w:rPr>
          <w:b/>
          <w:bCs/>
        </w:rPr>
      </w:pPr>
      <w:r w:rsidRPr="00114050">
        <w:rPr>
          <w:b/>
          <w:bCs/>
        </w:rPr>
        <w:t>Non-contiguous signal bandwidth includes 80+80MHz, 160+80MHz or 160+160MHz.</w:t>
      </w:r>
    </w:p>
    <w:p w14:paraId="705765B9" w14:textId="71858A5B" w:rsidR="00114050" w:rsidRDefault="000D5B11" w:rsidP="00522A9D">
      <w:pPr>
        <w:numPr>
          <w:ilvl w:val="1"/>
          <w:numId w:val="58"/>
        </w:numPr>
        <w:rPr>
          <w:b/>
          <w:bCs/>
          <w:strike/>
        </w:rPr>
      </w:pPr>
      <w:r>
        <w:rPr>
          <w:b/>
          <w:bCs/>
        </w:rPr>
        <w:t xml:space="preserve">This does not include </w:t>
      </w:r>
      <w:r w:rsidR="001C4CFE">
        <w:rPr>
          <w:b/>
          <w:bCs/>
        </w:rPr>
        <w:t xml:space="preserve">punctured modes within 160, 240 or 320MHz BW. </w:t>
      </w:r>
      <w:r w:rsidR="0086170C" w:rsidRPr="001C4CFE">
        <w:rPr>
          <w:b/>
          <w:bCs/>
          <w:strike/>
        </w:rPr>
        <w:t>160+80</w:t>
      </w:r>
      <w:r w:rsidR="00E914AD" w:rsidRPr="001C4CFE">
        <w:rPr>
          <w:b/>
          <w:bCs/>
          <w:strike/>
        </w:rPr>
        <w:t xml:space="preserve"> MHz</w:t>
      </w:r>
      <w:r w:rsidRPr="001C4CFE">
        <w:rPr>
          <w:b/>
          <w:bCs/>
          <w:strike/>
        </w:rPr>
        <w:t xml:space="preserve"> within 320MHz </w:t>
      </w:r>
      <w:r w:rsidR="00E914AD" w:rsidRPr="001C4CFE">
        <w:rPr>
          <w:b/>
          <w:bCs/>
          <w:strike/>
        </w:rPr>
        <w:t>BW</w:t>
      </w:r>
    </w:p>
    <w:p w14:paraId="2B19C590" w14:textId="5AC07CE6" w:rsidR="00114050" w:rsidRPr="00114050" w:rsidRDefault="00522A9D" w:rsidP="00522A9D">
      <w:pPr>
        <w:numPr>
          <w:ilvl w:val="1"/>
          <w:numId w:val="58"/>
        </w:numPr>
        <w:rPr>
          <w:b/>
          <w:bCs/>
        </w:rPr>
      </w:pPr>
      <w:r>
        <w:rPr>
          <w:b/>
          <w:bCs/>
        </w:rPr>
        <w:t>160+80 MHz PPDU is TBD within 320MHz.</w:t>
      </w:r>
    </w:p>
    <w:p w14:paraId="72D10FDF" w14:textId="77777777" w:rsidR="007C0672" w:rsidRDefault="007C0672" w:rsidP="007C0672"/>
    <w:p w14:paraId="0B84F2E7" w14:textId="3FAB1AAF" w:rsidR="007C0672" w:rsidRDefault="007C0672" w:rsidP="002F0356">
      <w:pPr>
        <w:keepNext/>
        <w:tabs>
          <w:tab w:val="left" w:pos="7075"/>
        </w:tabs>
      </w:pPr>
      <w:r>
        <w:t xml:space="preserve">      </w:t>
      </w:r>
      <w:r w:rsidRPr="00E84496">
        <w:rPr>
          <w:highlight w:val="red"/>
        </w:rPr>
        <w:t>SP result: Y/N/A: 3</w:t>
      </w:r>
      <w:r w:rsidR="00FD4363" w:rsidRPr="00E84496">
        <w:rPr>
          <w:highlight w:val="red"/>
        </w:rPr>
        <w:t>2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16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7</w:t>
      </w:r>
    </w:p>
    <w:p w14:paraId="06674F67" w14:textId="77777777" w:rsidR="007C0672" w:rsidRPr="00F1019D" w:rsidRDefault="007C0672" w:rsidP="007C0672"/>
    <w:p w14:paraId="445DE0D5" w14:textId="77777777" w:rsidR="007C0672" w:rsidRDefault="007C0672" w:rsidP="007C06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D6EF2B6" w14:textId="565C7940" w:rsidR="007C0672" w:rsidRDefault="007C0672" w:rsidP="002D2505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D5B11">
        <w:rPr>
          <w:rFonts w:eastAsia="SimSun"/>
          <w:lang w:eastAsia="en-GB"/>
        </w:rPr>
        <w:t xml:space="preserve">Update the SP text following the earlier discussions. </w:t>
      </w:r>
    </w:p>
    <w:p w14:paraId="34A47D65" w14:textId="754915AD" w:rsidR="000D5B11" w:rsidRDefault="000D5B11" w:rsidP="002D2505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ED5CD3">
        <w:rPr>
          <w:rFonts w:eastAsia="SimSun"/>
          <w:lang w:eastAsia="en-GB"/>
        </w:rPr>
        <w:t>There are long discussions on MLO in MAC</w:t>
      </w:r>
      <w:r w:rsidR="00B32CA1">
        <w:rPr>
          <w:rFonts w:eastAsia="SimSun"/>
          <w:lang w:eastAsia="en-GB"/>
        </w:rPr>
        <w:t xml:space="preserve"> and does not reach many consensuses</w:t>
      </w:r>
      <w:r w:rsidR="00ED5CD3">
        <w:rPr>
          <w:rFonts w:eastAsia="SimSun"/>
          <w:lang w:eastAsia="en-GB"/>
        </w:rPr>
        <w:t xml:space="preserve">. MLO may not be </w:t>
      </w:r>
      <w:r w:rsidR="00B32CA1">
        <w:rPr>
          <w:rFonts w:eastAsia="SimSun"/>
          <w:lang w:eastAsia="en-GB"/>
        </w:rPr>
        <w:t xml:space="preserve">mature enough as </w:t>
      </w:r>
      <w:r w:rsidR="00ED5CD3">
        <w:rPr>
          <w:rFonts w:eastAsia="SimSun"/>
          <w:lang w:eastAsia="en-GB"/>
        </w:rPr>
        <w:t>a proper replacement for non-contiguous PHY</w:t>
      </w:r>
      <w:r w:rsidR="00B32CA1">
        <w:rPr>
          <w:rFonts w:eastAsia="SimSun"/>
          <w:lang w:eastAsia="en-GB"/>
        </w:rPr>
        <w:t>.</w:t>
      </w:r>
    </w:p>
    <w:p w14:paraId="3D367D36" w14:textId="77777777" w:rsidR="009677CE" w:rsidRDefault="009677CE" w:rsidP="002D2505">
      <w:pPr>
        <w:ind w:left="360"/>
      </w:pPr>
      <w:r>
        <w:t>C</w:t>
      </w:r>
      <w:r w:rsidR="00B32CA1">
        <w:t>:</w:t>
      </w:r>
      <w:r>
        <w:t xml:space="preserve"> Since this is related to MLO, can you run it in joint session?</w:t>
      </w:r>
    </w:p>
    <w:p w14:paraId="0FD18822" w14:textId="433824C8" w:rsidR="00B32CA1" w:rsidRDefault="009677CE" w:rsidP="002D2505">
      <w:pPr>
        <w:ind w:left="360"/>
        <w:rPr>
          <w:rFonts w:eastAsia="SimSun"/>
          <w:lang w:eastAsia="en-GB"/>
        </w:rPr>
      </w:pPr>
      <w:r>
        <w:t>A: The earlier comment is not say</w:t>
      </w:r>
      <w:r w:rsidR="00951C25">
        <w:t>ing</w:t>
      </w:r>
      <w:r>
        <w:t xml:space="preserve"> this is depend on MLO. This is a pure PHY SP. </w:t>
      </w:r>
      <w:r w:rsidR="00B32CA1">
        <w:rPr>
          <w:rFonts w:eastAsia="SimSun"/>
          <w:lang w:eastAsia="en-GB"/>
        </w:rPr>
        <w:t xml:space="preserve"> </w:t>
      </w:r>
    </w:p>
    <w:p w14:paraId="6E5DFB14" w14:textId="351A3269" w:rsidR="003905E1" w:rsidRDefault="001C4CFE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80+80 within 240MHz (Punctured 80Mhz in 240) is similar to 160+80 within 320MHz. </w:t>
      </w:r>
      <w:r w:rsidR="000D47E3">
        <w:rPr>
          <w:rFonts w:eastAsia="SimSun"/>
          <w:lang w:eastAsia="en-GB"/>
        </w:rPr>
        <w:t>Should be more general</w:t>
      </w:r>
      <w:r w:rsidR="001F2CDF">
        <w:rPr>
          <w:rFonts w:eastAsia="SimSun"/>
          <w:lang w:eastAsia="en-GB"/>
        </w:rPr>
        <w:t xml:space="preserve"> in SP</w:t>
      </w:r>
      <w:r w:rsidR="00C24F42">
        <w:rPr>
          <w:rFonts w:eastAsia="SimSun"/>
          <w:lang w:eastAsia="en-GB"/>
        </w:rPr>
        <w:t xml:space="preserve"> to exclude all punctured modes. </w:t>
      </w:r>
    </w:p>
    <w:p w14:paraId="490CA71C" w14:textId="1A339A38" w:rsidR="009A0104" w:rsidRDefault="009A0104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D3773">
        <w:rPr>
          <w:rFonts w:eastAsia="SimSun"/>
          <w:lang w:eastAsia="en-GB"/>
        </w:rPr>
        <w:t xml:space="preserve">We support this SP. 80+80 is proved by 2 generations that it is not very useful. </w:t>
      </w:r>
      <w:r w:rsidR="000A3B69">
        <w:rPr>
          <w:rFonts w:eastAsia="SimSun"/>
          <w:lang w:eastAsia="en-GB"/>
        </w:rPr>
        <w:t xml:space="preserve">This is not even related to MLO. </w:t>
      </w:r>
      <w:r w:rsidR="00812027">
        <w:rPr>
          <w:rFonts w:eastAsia="SimSun"/>
          <w:lang w:eastAsia="en-GB"/>
        </w:rPr>
        <w:t xml:space="preserve">Also, this SP is not intended to change punctured modes. </w:t>
      </w:r>
    </w:p>
    <w:p w14:paraId="76B78F0C" w14:textId="6C0FB96C" w:rsidR="003E6E11" w:rsidRDefault="0016257F" w:rsidP="00812027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BB1B29">
        <w:rPr>
          <w:rFonts w:eastAsia="SimSun"/>
          <w:lang w:eastAsia="en-GB"/>
        </w:rPr>
        <w:t xml:space="preserve">I </w:t>
      </w:r>
      <w:r w:rsidR="00F62A96">
        <w:rPr>
          <w:rFonts w:eastAsia="SimSun"/>
          <w:lang w:eastAsia="en-GB"/>
        </w:rPr>
        <w:t xml:space="preserve">think </w:t>
      </w:r>
      <w:r w:rsidR="00BB1B29">
        <w:rPr>
          <w:rFonts w:eastAsia="SimSun"/>
          <w:lang w:eastAsia="en-GB"/>
        </w:rPr>
        <w:t>160+80 is an</w:t>
      </w:r>
      <w:r w:rsidR="00525987">
        <w:rPr>
          <w:rFonts w:eastAsia="SimSun"/>
          <w:lang w:eastAsia="en-GB"/>
        </w:rPr>
        <w:t xml:space="preserve"> exception. </w:t>
      </w:r>
      <w:r w:rsidR="00F62A96">
        <w:rPr>
          <w:rFonts w:eastAsia="SimSun"/>
          <w:lang w:eastAsia="en-GB"/>
        </w:rPr>
        <w:t xml:space="preserve">I prefer previous clarification </w:t>
      </w:r>
      <w:r w:rsidR="00F57EFE">
        <w:rPr>
          <w:rFonts w:eastAsia="SimSun"/>
          <w:lang w:eastAsia="en-GB"/>
        </w:rPr>
        <w:t xml:space="preserve">to specifically </w:t>
      </w:r>
      <w:r w:rsidR="003E6E11">
        <w:rPr>
          <w:rFonts w:eastAsia="SimSun"/>
          <w:lang w:eastAsia="en-GB"/>
        </w:rPr>
        <w:t xml:space="preserve">emphasis 160+80. </w:t>
      </w:r>
    </w:p>
    <w:p w14:paraId="20D9E588" w14:textId="5C027861" w:rsidR="007C0672" w:rsidRDefault="007C0672" w:rsidP="007C0672">
      <w:pPr>
        <w:rPr>
          <w:b/>
          <w:bCs/>
        </w:rPr>
      </w:pPr>
    </w:p>
    <w:p w14:paraId="5C0103F3" w14:textId="77777777" w:rsidR="007C0672" w:rsidRDefault="007C0672" w:rsidP="007C0672">
      <w:pPr>
        <w:rPr>
          <w:b/>
          <w:bCs/>
        </w:rPr>
      </w:pPr>
    </w:p>
    <w:p w14:paraId="2E015C18" w14:textId="77777777" w:rsidR="007C0672" w:rsidRPr="00F31E3B" w:rsidRDefault="007C0672" w:rsidP="007C0672">
      <w:pPr>
        <w:rPr>
          <w:b/>
          <w:bCs/>
        </w:rPr>
      </w:pPr>
    </w:p>
    <w:p w14:paraId="0536BDE5" w14:textId="5CC066F4" w:rsidR="007C0672" w:rsidRPr="00336190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336190">
        <w:rPr>
          <w:b/>
          <w:bCs/>
        </w:rPr>
        <w:t>11-20-09</w:t>
      </w:r>
      <w:r w:rsidR="009F2D46">
        <w:rPr>
          <w:b/>
          <w:bCs/>
        </w:rPr>
        <w:t>54</w:t>
      </w:r>
      <w:r w:rsidRPr="00336190">
        <w:rPr>
          <w:b/>
          <w:bCs/>
        </w:rPr>
        <w:t>r</w:t>
      </w:r>
      <w:r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845BF9" w:rsidRPr="00845BF9">
        <w:rPr>
          <w:b/>
          <w:bCs/>
          <w:lang w:val="en-US"/>
        </w:rPr>
        <w:t>240MHz transmission</w:t>
      </w:r>
      <w:r w:rsidR="00845BF9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845BF9">
        <w:t>Xiaogang</w:t>
      </w:r>
      <w:proofErr w:type="spellEnd"/>
      <w:r w:rsidR="00845BF9">
        <w:t xml:space="preserve"> Chen</w:t>
      </w:r>
      <w:r>
        <w:t xml:space="preserve"> (</w:t>
      </w:r>
      <w:r w:rsidR="00845BF9">
        <w:t>Intel</w:t>
      </w:r>
      <w:r>
        <w:t>)</w:t>
      </w:r>
    </w:p>
    <w:p w14:paraId="201F9E02" w14:textId="0219D45F" w:rsidR="007C0672" w:rsidRDefault="007C0672" w:rsidP="007C0672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6E0219">
        <w:rPr>
          <w:bCs/>
          <w:szCs w:val="22"/>
        </w:rPr>
        <w:t xml:space="preserve">Proposed </w:t>
      </w:r>
      <w:r w:rsidR="00BB1912">
        <w:rPr>
          <w:bCs/>
          <w:szCs w:val="22"/>
        </w:rPr>
        <w:t xml:space="preserve">not to define 240MHz PPDU in 11be. </w:t>
      </w:r>
    </w:p>
    <w:p w14:paraId="77FD85D2" w14:textId="77777777" w:rsidR="007C0672" w:rsidRDefault="007C0672" w:rsidP="007C0672"/>
    <w:p w14:paraId="5403B3FC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9968D90" w14:textId="487FD12A" w:rsidR="00A538A9" w:rsidRDefault="00A538A9" w:rsidP="00A538A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>F</w:t>
      </w:r>
      <w:r w:rsidR="00553E7F">
        <w:rPr>
          <w:rFonts w:eastAsia="SimSun"/>
          <w:lang w:eastAsia="en-GB"/>
        </w:rPr>
        <w:t xml:space="preserve">or 996x2-1 and 996x2-2 are already in our RU allocation table. </w:t>
      </w:r>
    </w:p>
    <w:p w14:paraId="0CA98EA9" w14:textId="63CE5333" w:rsidR="001C1A5A" w:rsidRDefault="001C1A5A" w:rsidP="00A538A9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 xml:space="preserve">Yes, it’s still allowed in OFDMA. Here I am disallow it for non-OFDMA. </w:t>
      </w:r>
    </w:p>
    <w:p w14:paraId="7D5AA67D" w14:textId="7DD0D3AA" w:rsidR="0094217C" w:rsidRDefault="0094217C" w:rsidP="00A538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431DF9">
        <w:rPr>
          <w:rFonts w:eastAsia="SimSun"/>
          <w:lang w:eastAsia="en-GB"/>
        </w:rPr>
        <w:t xml:space="preserve">Slide 13, need to clarify that for 240MHz, it should be </w:t>
      </w:r>
      <w:r w:rsidR="00827FDE">
        <w:rPr>
          <w:rFonts w:eastAsia="SimSun"/>
          <w:lang w:eastAsia="en-GB"/>
        </w:rPr>
        <w:t xml:space="preserve">just </w:t>
      </w:r>
      <w:r w:rsidR="00431DF9">
        <w:rPr>
          <w:rFonts w:eastAsia="SimSun"/>
          <w:lang w:eastAsia="en-GB"/>
        </w:rPr>
        <w:t xml:space="preserve">one mode </w:t>
      </w:r>
      <w:r w:rsidR="00827FDE">
        <w:rPr>
          <w:rFonts w:eastAsia="SimSun"/>
          <w:lang w:eastAsia="en-GB"/>
        </w:rPr>
        <w:t xml:space="preserve">for 240 </w:t>
      </w:r>
      <w:r w:rsidR="00431DF9">
        <w:rPr>
          <w:rFonts w:eastAsia="SimSun"/>
          <w:lang w:eastAsia="en-GB"/>
        </w:rPr>
        <w:t xml:space="preserve">from PHY layer just same as other PPDU sizes. </w:t>
      </w:r>
      <w:r w:rsidR="00AE7545">
        <w:rPr>
          <w:rFonts w:eastAsia="SimSun"/>
          <w:lang w:eastAsia="en-GB"/>
        </w:rPr>
        <w:t xml:space="preserve">Here </w:t>
      </w:r>
      <w:r w:rsidR="00CE5267">
        <w:rPr>
          <w:rFonts w:eastAsia="SimSun"/>
          <w:lang w:eastAsia="en-GB"/>
        </w:rPr>
        <w:t>it shows</w:t>
      </w:r>
      <w:r w:rsidR="00AE7545">
        <w:rPr>
          <w:rFonts w:eastAsia="SimSun"/>
          <w:lang w:eastAsia="en-GB"/>
        </w:rPr>
        <w:t xml:space="preserve"> multiple modes for 240MHz. </w:t>
      </w:r>
    </w:p>
    <w:p w14:paraId="58B12EF0" w14:textId="2644227F" w:rsidR="00AE7545" w:rsidRDefault="00CE5267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C6255C">
        <w:rPr>
          <w:rFonts w:eastAsia="SimSun"/>
          <w:lang w:eastAsia="en-GB"/>
        </w:rPr>
        <w:t xml:space="preserve">For 240, it’s new and people may create more definitions. </w:t>
      </w:r>
    </w:p>
    <w:p w14:paraId="1EEC31F0" w14:textId="23127881" w:rsidR="00FC5A30" w:rsidRDefault="00FC5A30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A25F25">
        <w:rPr>
          <w:rFonts w:eastAsia="SimSun"/>
          <w:lang w:eastAsia="en-GB"/>
        </w:rPr>
        <w:t>How to signal the modes in slide 13?</w:t>
      </w:r>
      <w:r w:rsidR="00D56DCC">
        <w:rPr>
          <w:rFonts w:eastAsia="SimSun"/>
          <w:lang w:eastAsia="en-GB"/>
        </w:rPr>
        <w:t xml:space="preserve"> You need to read all the RU </w:t>
      </w:r>
      <w:r w:rsidR="008E03AC">
        <w:rPr>
          <w:rFonts w:eastAsia="SimSun"/>
          <w:lang w:eastAsia="en-GB"/>
        </w:rPr>
        <w:t>combinations,</w:t>
      </w:r>
      <w:r w:rsidR="00D56DCC">
        <w:rPr>
          <w:rFonts w:eastAsia="SimSun"/>
          <w:lang w:eastAsia="en-GB"/>
        </w:rPr>
        <w:t xml:space="preserve"> right?</w:t>
      </w:r>
    </w:p>
    <w:p w14:paraId="261677D1" w14:textId="5754C9C3" w:rsidR="00A25F25" w:rsidRDefault="00A25F25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512C76">
        <w:rPr>
          <w:rFonts w:eastAsia="SimSun"/>
          <w:lang w:eastAsia="en-GB"/>
        </w:rPr>
        <w:t xml:space="preserve">Should be similar to other punctured modes. </w:t>
      </w:r>
    </w:p>
    <w:p w14:paraId="6ACD2DBE" w14:textId="1EBBDE01" w:rsidR="009819FE" w:rsidRDefault="009819FE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5399B">
        <w:rPr>
          <w:rFonts w:eastAsia="SimSun"/>
          <w:lang w:eastAsia="en-GB"/>
        </w:rPr>
        <w:t xml:space="preserve">Prefer to have 240MHz BW. At least to keep the modes such as the right cases in slide 13. </w:t>
      </w:r>
    </w:p>
    <w:p w14:paraId="28408490" w14:textId="714A8A6E" w:rsidR="0025304C" w:rsidRDefault="0025304C" w:rsidP="0045074D">
      <w:pPr>
        <w:tabs>
          <w:tab w:val="left" w:pos="1916"/>
        </w:tabs>
        <w:rPr>
          <w:rFonts w:eastAsia="SimSun"/>
          <w:lang w:eastAsia="en-GB"/>
        </w:rPr>
      </w:pPr>
    </w:p>
    <w:p w14:paraId="0DEC0DAB" w14:textId="2ADD5029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</w:p>
    <w:p w14:paraId="60C87551" w14:textId="76E43DA1" w:rsidR="00FD62FB" w:rsidRPr="00AE7E4C" w:rsidRDefault="00FD62FB" w:rsidP="00FD62FB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>
        <w:t>SP</w:t>
      </w:r>
      <w:r w:rsidR="0045074D">
        <w:t>2b</w:t>
      </w:r>
      <w:r>
        <w:t xml:space="preserve"> in </w:t>
      </w:r>
      <w:r>
        <w:t>954</w:t>
      </w:r>
      <w:r>
        <w:t>r</w:t>
      </w:r>
      <w:r>
        <w:t>3</w:t>
      </w:r>
    </w:p>
    <w:p w14:paraId="6C648140" w14:textId="77777777" w:rsidR="0045074D" w:rsidRPr="0045074D" w:rsidRDefault="0045074D" w:rsidP="00562B12">
      <w:pPr>
        <w:numPr>
          <w:ilvl w:val="0"/>
          <w:numId w:val="59"/>
        </w:numPr>
        <w:rPr>
          <w:b/>
          <w:bCs/>
        </w:rPr>
      </w:pPr>
      <w:r w:rsidRPr="0045074D">
        <w:rPr>
          <w:b/>
          <w:bCs/>
        </w:rPr>
        <w:t>Do you agree that MRU 996x2 shall not straddle two 160MHz channels?</w:t>
      </w:r>
    </w:p>
    <w:p w14:paraId="66BF5AAD" w14:textId="77777777" w:rsidR="0045074D" w:rsidRPr="0045074D" w:rsidRDefault="0045074D" w:rsidP="00562B12">
      <w:pPr>
        <w:numPr>
          <w:ilvl w:val="1"/>
          <w:numId w:val="59"/>
        </w:numPr>
        <w:rPr>
          <w:b/>
          <w:bCs/>
          <w:strike/>
        </w:rPr>
      </w:pPr>
      <w:r w:rsidRPr="0045074D">
        <w:rPr>
          <w:b/>
          <w:bCs/>
          <w:strike/>
        </w:rPr>
        <w:t>Note: The three options below are now allowed for MRU 996x2.</w:t>
      </w:r>
    </w:p>
    <w:p w14:paraId="4E39DCD3" w14:textId="0A837F85" w:rsidR="007C0672" w:rsidRDefault="0045074D" w:rsidP="004E0FD0">
      <w:pPr>
        <w:rPr>
          <w:szCs w:val="22"/>
        </w:rPr>
      </w:pPr>
      <w:r w:rsidRPr="0045074D">
        <w:rPr>
          <w:szCs w:val="22"/>
        </w:rPr>
        <w:drawing>
          <wp:inline distT="0" distB="0" distL="0" distR="0" wp14:anchorId="32E5C6B9" wp14:editId="34056819">
            <wp:extent cx="5017388" cy="516200"/>
            <wp:effectExtent l="0" t="0" r="0" b="5080"/>
            <wp:docPr id="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46A42C6-3CB7-47E7-9813-F317F071E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46A42C6-3CB7-47E7-9813-F317F071E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17388" cy="5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(Figure removed)</w:t>
      </w:r>
    </w:p>
    <w:p w14:paraId="71BFD62C" w14:textId="77777777" w:rsidR="0045074D" w:rsidRDefault="0045074D" w:rsidP="004E0FD0">
      <w:pPr>
        <w:rPr>
          <w:szCs w:val="22"/>
        </w:rPr>
      </w:pPr>
    </w:p>
    <w:p w14:paraId="34464C64" w14:textId="447C56A7" w:rsidR="002735B6" w:rsidRDefault="002735B6" w:rsidP="002735B6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>SP result: Y/N/A: 2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11</w:t>
      </w:r>
    </w:p>
    <w:p w14:paraId="07ED6A87" w14:textId="77777777" w:rsidR="002735B6" w:rsidRPr="00F1019D" w:rsidRDefault="002735B6" w:rsidP="002735B6"/>
    <w:p w14:paraId="3A1C7A7C" w14:textId="77777777" w:rsidR="002735B6" w:rsidRDefault="002735B6" w:rsidP="002735B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17013C7" w14:textId="77777777" w:rsidR="009415A2" w:rsidRDefault="002735B6" w:rsidP="002735B6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15A2">
        <w:rPr>
          <w:rFonts w:eastAsia="SimSun"/>
          <w:lang w:eastAsia="en-GB"/>
        </w:rPr>
        <w:t xml:space="preserve">Is this for OFDMA or non-OFDMA. </w:t>
      </w:r>
    </w:p>
    <w:p w14:paraId="190C2E48" w14:textId="53135C48" w:rsidR="002735B6" w:rsidRDefault="009415A2" w:rsidP="002735B6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For non-OFDMA. It’s already not allowed in OFDMA. </w:t>
      </w:r>
      <w:r w:rsidR="00953229">
        <w:rPr>
          <w:rFonts w:eastAsia="SimSun"/>
          <w:lang w:eastAsia="en-GB"/>
        </w:rPr>
        <w:t xml:space="preserve"> </w:t>
      </w:r>
    </w:p>
    <w:p w14:paraId="32C270B1" w14:textId="6869F444" w:rsidR="00953229" w:rsidRDefault="00953229" w:rsidP="00505F26">
      <w:pPr>
        <w:rPr>
          <w:rFonts w:eastAsia="SimSun"/>
          <w:lang w:eastAsia="en-GB"/>
        </w:rPr>
      </w:pPr>
    </w:p>
    <w:p w14:paraId="1F8FEDD1" w14:textId="01303BF9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</w:p>
    <w:p w14:paraId="6FA320DF" w14:textId="29252F4E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>
        <w:t>SP2</w:t>
      </w:r>
      <w:r>
        <w:t>d</w:t>
      </w:r>
      <w:r>
        <w:t xml:space="preserve"> in 954r3</w:t>
      </w:r>
    </w:p>
    <w:p w14:paraId="571DBEDB" w14:textId="2C53AF33" w:rsidR="00953229" w:rsidRDefault="001C5EAE" w:rsidP="00953229">
      <w:pPr>
        <w:rPr>
          <w:b/>
          <w:bCs/>
        </w:rPr>
      </w:pPr>
      <w:r w:rsidRPr="001C5EAE">
        <w:rPr>
          <w:b/>
          <w:bCs/>
        </w:rPr>
        <w:t>Which table defines the options for MRU 996x2+484 in 320MHz BSS?</w:t>
      </w:r>
    </w:p>
    <w:p w14:paraId="2174EFBA" w14:textId="6663F039" w:rsidR="00FA4F68" w:rsidRDefault="00FA4F68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>240</w:t>
      </w:r>
      <w:r w:rsidR="008F400F">
        <w:rPr>
          <w:b/>
          <w:bCs/>
        </w:rPr>
        <w:t xml:space="preserve">/160+80 </w:t>
      </w:r>
      <w:r>
        <w:rPr>
          <w:b/>
          <w:bCs/>
        </w:rPr>
        <w:t xml:space="preserve">MHz </w:t>
      </w:r>
      <w:r w:rsidR="008F400F">
        <w:rPr>
          <w:b/>
          <w:bCs/>
        </w:rPr>
        <w:t>BW</w:t>
      </w:r>
      <w:r>
        <w:rPr>
          <w:b/>
          <w:bCs/>
        </w:rPr>
        <w:t xml:space="preserve"> </w:t>
      </w:r>
      <w:r w:rsidR="00050266">
        <w:rPr>
          <w:b/>
          <w:bCs/>
        </w:rPr>
        <w:t>entry is TBD</w:t>
      </w:r>
    </w:p>
    <w:p w14:paraId="70F88FB0" w14:textId="5E237AA6" w:rsidR="00050266" w:rsidRPr="00FA4F68" w:rsidRDefault="00050266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 xml:space="preserve">Note: Shaded area in pictures is punctured. </w:t>
      </w:r>
    </w:p>
    <w:p w14:paraId="711D4F13" w14:textId="490CB7B7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</w:t>
      </w:r>
      <w:proofErr w:type="spellEnd"/>
      <w:r w:rsidRPr="00162819">
        <w:rPr>
          <w:b/>
          <w:bCs/>
          <w:szCs w:val="22"/>
        </w:rPr>
        <w:t>: 12 options.</w:t>
      </w:r>
      <w:r>
        <w:rPr>
          <w:b/>
          <w:bCs/>
          <w:szCs w:val="22"/>
        </w:rPr>
        <w:br/>
      </w:r>
      <w:r w:rsidRPr="00162819">
        <w:rPr>
          <w:b/>
          <w:bCs/>
          <w:szCs w:val="22"/>
        </w:rPr>
        <w:drawing>
          <wp:inline distT="0" distB="0" distL="0" distR="0" wp14:anchorId="07F0C0E0" wp14:editId="3A23F93D">
            <wp:extent cx="2749549" cy="840646"/>
            <wp:effectExtent l="0" t="0" r="0" b="0"/>
            <wp:docPr id="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9987D0F-2FC6-4CD1-B206-DF993BF095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9987D0F-2FC6-4CD1-B206-DF993BF095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6A2F" w14:textId="77777777" w:rsidR="00162819" w:rsidRPr="00162819" w:rsidRDefault="00162819" w:rsidP="00162819">
      <w:pPr>
        <w:rPr>
          <w:szCs w:val="22"/>
        </w:rPr>
      </w:pPr>
    </w:p>
    <w:p w14:paraId="0C6F8344" w14:textId="293B6B8F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Tab.II</w:t>
      </w:r>
      <w:proofErr w:type="spellEnd"/>
      <w:r w:rsidRPr="00162819">
        <w:rPr>
          <w:b/>
          <w:bCs/>
          <w:szCs w:val="22"/>
        </w:rPr>
        <w:t>: 24 options.</w:t>
      </w:r>
    </w:p>
    <w:p w14:paraId="56EF0884" w14:textId="0B07CC30" w:rsidR="00162819" w:rsidRPr="00541370" w:rsidRDefault="00162819" w:rsidP="00953229">
      <w:pPr>
        <w:rPr>
          <w:b/>
          <w:bCs/>
          <w:szCs w:val="22"/>
        </w:rPr>
      </w:pPr>
      <w:r w:rsidRPr="00162819">
        <w:rPr>
          <w:b/>
          <w:bCs/>
          <w:szCs w:val="22"/>
        </w:rPr>
        <w:lastRenderedPageBreak/>
        <w:drawing>
          <wp:inline distT="0" distB="0" distL="0" distR="0" wp14:anchorId="252B4085" wp14:editId="0756F055">
            <wp:extent cx="2749549" cy="1676488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863FDE4-2FC8-454C-8AB9-4451CDD796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863FDE4-2FC8-454C-8AB9-4451CDD796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167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483A4" w14:textId="77777777" w:rsidR="00162819" w:rsidRDefault="00162819" w:rsidP="00953229">
      <w:pPr>
        <w:rPr>
          <w:szCs w:val="22"/>
        </w:rPr>
      </w:pPr>
    </w:p>
    <w:p w14:paraId="2B2FAE7A" w14:textId="36A2F6A0" w:rsidR="00953229" w:rsidRDefault="00953229" w:rsidP="00953229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A11F35">
        <w:rPr>
          <w:highlight w:val="green"/>
        </w:rPr>
        <w:t>Tab1</w:t>
      </w:r>
      <w:r w:rsidRPr="00953229">
        <w:rPr>
          <w:highlight w:val="green"/>
        </w:rPr>
        <w:t>/</w:t>
      </w:r>
      <w:r w:rsidR="00A11F35">
        <w:rPr>
          <w:highlight w:val="green"/>
        </w:rPr>
        <w:t>Tab2</w:t>
      </w:r>
      <w:r w:rsidRPr="00953229">
        <w:rPr>
          <w:highlight w:val="green"/>
        </w:rPr>
        <w:t>/A: 2</w:t>
      </w:r>
      <w:r w:rsidR="005809B8">
        <w:rPr>
          <w:highlight w:val="green"/>
        </w:rPr>
        <w:t>1</w:t>
      </w:r>
      <w:r w:rsidRPr="00953229">
        <w:rPr>
          <w:highlight w:val="green"/>
        </w:rPr>
        <w:t>/</w:t>
      </w:r>
      <w:r w:rsidR="005809B8">
        <w:rPr>
          <w:highlight w:val="green"/>
        </w:rPr>
        <w:t>5</w:t>
      </w:r>
      <w:r w:rsidRPr="00953229">
        <w:rPr>
          <w:highlight w:val="green"/>
        </w:rPr>
        <w:t>/</w:t>
      </w:r>
      <w:r w:rsidR="005809B8">
        <w:rPr>
          <w:highlight w:val="green"/>
        </w:rPr>
        <w:t>8</w:t>
      </w:r>
    </w:p>
    <w:p w14:paraId="5F454CC5" w14:textId="77777777" w:rsidR="00953229" w:rsidRPr="00F1019D" w:rsidRDefault="00953229" w:rsidP="00953229"/>
    <w:p w14:paraId="009F023A" w14:textId="77777777" w:rsidR="00953229" w:rsidRDefault="00953229" w:rsidP="0095322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F252AAF" w14:textId="088DDDCC" w:rsidR="00953229" w:rsidRDefault="00953229" w:rsidP="0095322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FA4F68">
        <w:rPr>
          <w:rFonts w:eastAsia="SimSun"/>
          <w:lang w:eastAsia="en-GB"/>
        </w:rPr>
        <w:t>Add “240MHz PPDU TBD”</w:t>
      </w:r>
      <w:r>
        <w:rPr>
          <w:rFonts w:eastAsia="SimSun"/>
          <w:lang w:eastAsia="en-GB"/>
        </w:rPr>
        <w:t xml:space="preserve"> </w:t>
      </w:r>
    </w:p>
    <w:p w14:paraId="45829A80" w14:textId="1C8B3B7D" w:rsidR="00FE123E" w:rsidRDefault="00FE123E" w:rsidP="0095322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The shaded area in the plot is punctured right? </w:t>
      </w:r>
    </w:p>
    <w:p w14:paraId="359F5FB3" w14:textId="0903DEA6" w:rsidR="00750E40" w:rsidRPr="000132BF" w:rsidRDefault="00FE123E" w:rsidP="000132B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We can clarify. </w:t>
      </w:r>
    </w:p>
    <w:p w14:paraId="62DBCDF6" w14:textId="2579530D" w:rsidR="000132BF" w:rsidRDefault="000132BF" w:rsidP="002735B6">
      <w:pPr>
        <w:ind w:left="360"/>
        <w:rPr>
          <w:rFonts w:eastAsia="SimSun"/>
          <w:lang w:val="en-GB" w:eastAsia="en-GB"/>
        </w:rPr>
      </w:pPr>
    </w:p>
    <w:p w14:paraId="3A73D6CA" w14:textId="77777777" w:rsidR="000132BF" w:rsidRPr="00750E40" w:rsidRDefault="000132BF" w:rsidP="002735B6">
      <w:pPr>
        <w:ind w:left="360"/>
        <w:rPr>
          <w:rFonts w:eastAsia="SimSun"/>
          <w:lang w:val="en-GB" w:eastAsia="en-GB"/>
        </w:rPr>
      </w:pPr>
    </w:p>
    <w:p w14:paraId="55B45565" w14:textId="1BDADCFF" w:rsidR="000132BF" w:rsidRPr="00AE7E4C" w:rsidRDefault="000132BF" w:rsidP="000132B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9048FE">
        <w:rPr>
          <w:highlight w:val="cyan"/>
        </w:rPr>
        <w:t>6</w:t>
      </w:r>
      <w:r>
        <w:t xml:space="preserve">: </w:t>
      </w:r>
      <w:r w:rsidRPr="00873083">
        <w:t xml:space="preserve"> </w:t>
      </w:r>
      <w:r>
        <w:t>SP</w:t>
      </w:r>
      <w:r>
        <w:t>1</w:t>
      </w:r>
      <w:r>
        <w:t xml:space="preserve"> in 954r3</w:t>
      </w:r>
    </w:p>
    <w:p w14:paraId="47A53006" w14:textId="159BEBAF" w:rsidR="000642E1" w:rsidRPr="000642E1" w:rsidRDefault="000642E1" w:rsidP="00562B12">
      <w:pPr>
        <w:numPr>
          <w:ilvl w:val="0"/>
          <w:numId w:val="61"/>
        </w:numPr>
        <w:rPr>
          <w:b/>
          <w:bCs/>
        </w:rPr>
      </w:pPr>
      <w:r w:rsidRPr="000642E1">
        <w:rPr>
          <w:b/>
          <w:bCs/>
        </w:rPr>
        <w:t>Do you agree that no 240</w:t>
      </w:r>
      <w:r w:rsidR="006A67E2">
        <w:rPr>
          <w:b/>
          <w:bCs/>
        </w:rPr>
        <w:t>/160+80</w:t>
      </w:r>
      <w:r w:rsidRPr="000642E1">
        <w:rPr>
          <w:b/>
          <w:bCs/>
        </w:rPr>
        <w:t xml:space="preserve">MHz PPDU </w:t>
      </w:r>
      <w:r w:rsidR="006A67E2">
        <w:rPr>
          <w:b/>
          <w:bCs/>
        </w:rPr>
        <w:t xml:space="preserve">BW entry </w:t>
      </w:r>
      <w:r w:rsidRPr="000642E1">
        <w:rPr>
          <w:b/>
          <w:bCs/>
        </w:rPr>
        <w:t xml:space="preserve">is </w:t>
      </w:r>
      <w:r w:rsidR="006A67E2">
        <w:rPr>
          <w:b/>
          <w:bCs/>
        </w:rPr>
        <w:t xml:space="preserve">included in the BW field of U-SIG </w:t>
      </w:r>
      <w:r w:rsidRPr="000642E1">
        <w:rPr>
          <w:b/>
          <w:bCs/>
          <w:strike/>
        </w:rPr>
        <w:t xml:space="preserve">defined </w:t>
      </w:r>
      <w:r w:rsidRPr="000642E1">
        <w:rPr>
          <w:b/>
          <w:bCs/>
        </w:rPr>
        <w:t xml:space="preserve">in </w:t>
      </w:r>
      <w:proofErr w:type="gramStart"/>
      <w:r w:rsidRPr="000642E1">
        <w:rPr>
          <w:b/>
          <w:bCs/>
        </w:rPr>
        <w:t>11be.</w:t>
      </w:r>
      <w:proofErr w:type="gramEnd"/>
      <w:r w:rsidRPr="000642E1">
        <w:rPr>
          <w:b/>
          <w:bCs/>
        </w:rPr>
        <w:t xml:space="preserve"> </w:t>
      </w:r>
    </w:p>
    <w:p w14:paraId="273024A2" w14:textId="77777777" w:rsidR="000642E1" w:rsidRPr="000642E1" w:rsidRDefault="000642E1" w:rsidP="00562B12">
      <w:pPr>
        <w:numPr>
          <w:ilvl w:val="1"/>
          <w:numId w:val="61"/>
        </w:numPr>
        <w:rPr>
          <w:b/>
          <w:bCs/>
        </w:rPr>
      </w:pPr>
      <w:r w:rsidRPr="000642E1">
        <w:rPr>
          <w:b/>
          <w:bCs/>
        </w:rPr>
        <w:t>The 240Mhz transmission is defined as 320MHz PPDU with 80Mhz punctured.</w:t>
      </w:r>
    </w:p>
    <w:p w14:paraId="7CFA1524" w14:textId="77777777" w:rsidR="000642E1" w:rsidRPr="000642E1" w:rsidRDefault="000642E1" w:rsidP="00562B12">
      <w:pPr>
        <w:numPr>
          <w:ilvl w:val="2"/>
          <w:numId w:val="61"/>
        </w:numPr>
        <w:rPr>
          <w:b/>
          <w:bCs/>
          <w:strike/>
        </w:rPr>
      </w:pPr>
      <w:r w:rsidRPr="000642E1">
        <w:rPr>
          <w:b/>
          <w:bCs/>
          <w:strike/>
        </w:rPr>
        <w:t>The punctured 80MHz is either the left 80MHz or the right 80MHz in the 320MHz PPDU</w:t>
      </w:r>
    </w:p>
    <w:p w14:paraId="12D055D7" w14:textId="77777777" w:rsidR="000642E1" w:rsidRDefault="000642E1" w:rsidP="000642E1">
      <w:pPr>
        <w:rPr>
          <w:szCs w:val="22"/>
        </w:rPr>
      </w:pPr>
    </w:p>
    <w:p w14:paraId="5D79E229" w14:textId="7BBFE4EB" w:rsidR="000642E1" w:rsidRDefault="000642E1" w:rsidP="000642E1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4F4C46">
        <w:rPr>
          <w:highlight w:val="green"/>
        </w:rPr>
        <w:t>Y</w:t>
      </w:r>
      <w:r w:rsidRPr="00953229">
        <w:rPr>
          <w:highlight w:val="green"/>
        </w:rPr>
        <w:t>/</w:t>
      </w:r>
      <w:r w:rsidR="004F4C46">
        <w:rPr>
          <w:highlight w:val="green"/>
        </w:rPr>
        <w:t>N</w:t>
      </w:r>
      <w:r w:rsidRPr="00953229">
        <w:rPr>
          <w:highlight w:val="green"/>
        </w:rPr>
        <w:t>/A: 2</w:t>
      </w:r>
      <w:r>
        <w:rPr>
          <w:highlight w:val="green"/>
        </w:rPr>
        <w:t>1</w:t>
      </w:r>
      <w:r w:rsidRPr="00953229">
        <w:rPr>
          <w:highlight w:val="green"/>
        </w:rPr>
        <w:t>/</w:t>
      </w:r>
      <w:r w:rsidR="004F4C46">
        <w:rPr>
          <w:highlight w:val="green"/>
        </w:rPr>
        <w:t>7</w:t>
      </w:r>
      <w:r w:rsidRPr="00953229">
        <w:rPr>
          <w:highlight w:val="green"/>
        </w:rPr>
        <w:t>/</w:t>
      </w:r>
      <w:r>
        <w:rPr>
          <w:highlight w:val="green"/>
        </w:rPr>
        <w:t>8</w:t>
      </w:r>
    </w:p>
    <w:p w14:paraId="0BBE1757" w14:textId="691CD4C6" w:rsidR="00F331F3" w:rsidRDefault="00F331F3" w:rsidP="000642E1">
      <w:pPr>
        <w:keepNext/>
        <w:tabs>
          <w:tab w:val="left" w:pos="7075"/>
        </w:tabs>
      </w:pPr>
      <w:r>
        <w:t xml:space="preserve">Include one Yes vote from bridge. </w:t>
      </w:r>
    </w:p>
    <w:p w14:paraId="27E61C8F" w14:textId="77777777" w:rsidR="000642E1" w:rsidRPr="00F1019D" w:rsidRDefault="000642E1" w:rsidP="000642E1"/>
    <w:p w14:paraId="41E24F60" w14:textId="77777777" w:rsidR="000642E1" w:rsidRDefault="000642E1" w:rsidP="000642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EAD0C01" w14:textId="576152C3" w:rsidR="000642E1" w:rsidRDefault="000642E1" w:rsidP="006B422F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134B9">
        <w:rPr>
          <w:rFonts w:eastAsia="SimSun"/>
          <w:lang w:eastAsia="en-GB"/>
        </w:rPr>
        <w:t>What do you call 160+80Mhz (</w:t>
      </w:r>
      <w:r w:rsidR="004618A0">
        <w:rPr>
          <w:rFonts w:eastAsia="SimSun"/>
          <w:lang w:eastAsia="en-GB"/>
        </w:rPr>
        <w:t>RU</w:t>
      </w:r>
      <w:r w:rsidR="009134B9">
        <w:rPr>
          <w:rFonts w:eastAsia="SimSun"/>
          <w:lang w:eastAsia="en-GB"/>
        </w:rPr>
        <w:t>996x3) transmission in 320?</w:t>
      </w:r>
    </w:p>
    <w:p w14:paraId="4BB0D9AE" w14:textId="452492F5" w:rsidR="00BD6EF4" w:rsidRDefault="00BD6EF4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These modes are supported in 320Mhz PPDU.  </w:t>
      </w:r>
    </w:p>
    <w:p w14:paraId="7E15ED37" w14:textId="44B8837D" w:rsidR="00BD6EF4" w:rsidRDefault="00BD6EF4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6A67E2">
        <w:rPr>
          <w:rFonts w:eastAsia="SimSun"/>
          <w:lang w:eastAsia="en-GB"/>
        </w:rPr>
        <w:t>What is definition of 240MHz PPDU in SP text?</w:t>
      </w:r>
    </w:p>
    <w:p w14:paraId="7599377C" w14:textId="340807CE" w:rsidR="006A67E2" w:rsidRDefault="006A67E2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Clarify as “PPDU BW entry”</w:t>
      </w:r>
    </w:p>
    <w:p w14:paraId="332044F3" w14:textId="0775E407" w:rsidR="00B608CC" w:rsidRDefault="00B608CC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440F4">
        <w:rPr>
          <w:rFonts w:eastAsia="SimSun"/>
          <w:lang w:eastAsia="en-GB"/>
        </w:rPr>
        <w:t xml:space="preserve">Why do you remove the last sub bullet? It’s better to keep it for clarification. </w:t>
      </w:r>
    </w:p>
    <w:p w14:paraId="4F6750E8" w14:textId="77777777" w:rsidR="00382273" w:rsidRDefault="009D1023" w:rsidP="006B422F">
      <w:pPr>
        <w:ind w:left="360"/>
      </w:pPr>
      <w:r>
        <w:t>C</w:t>
      </w:r>
      <w:r w:rsidR="003B620E">
        <w:t>:</w:t>
      </w:r>
      <w:r>
        <w:t xml:space="preserve"> Do we still need the concept of 240MHz transmission?</w:t>
      </w:r>
      <w:r w:rsidR="00986179">
        <w:t xml:space="preserve"> </w:t>
      </w:r>
    </w:p>
    <w:p w14:paraId="50B991FF" w14:textId="707EC44D" w:rsidR="003B620E" w:rsidRDefault="00382273" w:rsidP="006B422F">
      <w:pPr>
        <w:ind w:left="360"/>
      </w:pPr>
      <w:r>
        <w:t>C: Do we delete all the puncturing modes for 240MHz?</w:t>
      </w:r>
      <w:r w:rsidR="009D1023">
        <w:t xml:space="preserve"> </w:t>
      </w:r>
    </w:p>
    <w:p w14:paraId="79AA1796" w14:textId="4B15D66D" w:rsidR="00C817F3" w:rsidRPr="000132BF" w:rsidRDefault="00C817F3" w:rsidP="006B422F">
      <w:pPr>
        <w:ind w:left="360"/>
        <w:rPr>
          <w:rFonts w:eastAsia="SimSun"/>
          <w:lang w:eastAsia="en-GB"/>
        </w:rPr>
      </w:pPr>
      <w:r>
        <w:t xml:space="preserve">A: We already have passed the puncturing modes in the first SP for both OFDMA and non-OFDMA cases. </w:t>
      </w:r>
    </w:p>
    <w:p w14:paraId="01D9A385" w14:textId="77777777" w:rsidR="00EC0F19" w:rsidRDefault="00EC0F19" w:rsidP="00541370">
      <w:pPr>
        <w:rPr>
          <w:rFonts w:eastAsia="SimSun"/>
          <w:lang w:eastAsia="en-GB"/>
        </w:rPr>
      </w:pPr>
    </w:p>
    <w:p w14:paraId="5C268F96" w14:textId="77777777" w:rsidR="00946175" w:rsidRPr="00016694" w:rsidRDefault="00946175" w:rsidP="00946175">
      <w:pPr>
        <w:rPr>
          <w:szCs w:val="22"/>
        </w:rPr>
      </w:pPr>
    </w:p>
    <w:p w14:paraId="4E5F5844" w14:textId="77777777" w:rsidR="00946175" w:rsidRPr="0039540D" w:rsidRDefault="00946175" w:rsidP="009461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C9FC53" w14:textId="230662DB" w:rsidR="00946175" w:rsidRDefault="00946175" w:rsidP="00946175">
      <w:pPr>
        <w:rPr>
          <w:szCs w:val="22"/>
        </w:rPr>
      </w:pPr>
      <w:r>
        <w:rPr>
          <w:szCs w:val="22"/>
        </w:rPr>
        <w:t xml:space="preserve">The meeting is adjourned at </w:t>
      </w:r>
      <w:r>
        <w:rPr>
          <w:szCs w:val="22"/>
        </w:rPr>
        <w:t>13</w:t>
      </w:r>
      <w:r>
        <w:rPr>
          <w:szCs w:val="22"/>
        </w:rPr>
        <w:t>:00 ET</w:t>
      </w:r>
    </w:p>
    <w:p w14:paraId="2D421B85" w14:textId="77777777" w:rsidR="00946175" w:rsidRDefault="00946175" w:rsidP="004E0FD0">
      <w:pPr>
        <w:rPr>
          <w:szCs w:val="22"/>
        </w:rPr>
      </w:pPr>
    </w:p>
    <w:p w14:paraId="598117FF" w14:textId="77777777" w:rsidR="007C0672" w:rsidRDefault="007C0672" w:rsidP="004E0FD0">
      <w:pPr>
        <w:rPr>
          <w:szCs w:val="22"/>
        </w:rPr>
      </w:pPr>
    </w:p>
    <w:sectPr w:rsidR="007C0672" w:rsidSect="007D0733">
      <w:headerReference w:type="default" r:id="rId42"/>
      <w:footerReference w:type="default" r:id="rId4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ACA44" w14:textId="77777777" w:rsidR="00562B12" w:rsidRDefault="00562B12">
      <w:r>
        <w:separator/>
      </w:r>
    </w:p>
  </w:endnote>
  <w:endnote w:type="continuationSeparator" w:id="0">
    <w:p w14:paraId="7F72CD79" w14:textId="77777777" w:rsidR="00562B12" w:rsidRDefault="0056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F1746" w:rsidRDefault="00562B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F1746">
      <w:t>Submission</w:t>
    </w:r>
    <w:r>
      <w:fldChar w:fldCharType="end"/>
    </w:r>
    <w:r w:rsidR="00FF1746">
      <w:tab/>
      <w:t xml:space="preserve">page </w:t>
    </w:r>
    <w:r w:rsidR="00FF1746">
      <w:fldChar w:fldCharType="begin"/>
    </w:r>
    <w:r w:rsidR="00FF1746">
      <w:instrText xml:space="preserve">page </w:instrText>
    </w:r>
    <w:r w:rsidR="00FF1746">
      <w:fldChar w:fldCharType="separate"/>
    </w:r>
    <w:r w:rsidR="00FF1746">
      <w:rPr>
        <w:noProof/>
      </w:rPr>
      <w:t>2</w:t>
    </w:r>
    <w:r w:rsidR="00FF1746">
      <w:fldChar w:fldCharType="end"/>
    </w:r>
    <w:r w:rsidR="00FF1746">
      <w:tab/>
    </w:r>
    <w:proofErr w:type="spellStart"/>
    <w:r w:rsidR="00FF1746">
      <w:t>Tianyu</w:t>
    </w:r>
    <w:proofErr w:type="spellEnd"/>
    <w:r w:rsidR="00FF1746">
      <w:t xml:space="preserve"> Wu (Apple)</w:t>
    </w:r>
  </w:p>
  <w:p w14:paraId="436347C3" w14:textId="77777777" w:rsidR="00FF1746" w:rsidRDefault="00FF17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843F7" w14:textId="77777777" w:rsidR="00562B12" w:rsidRDefault="00562B12">
      <w:r>
        <w:separator/>
      </w:r>
    </w:p>
  </w:footnote>
  <w:footnote w:type="continuationSeparator" w:id="0">
    <w:p w14:paraId="4BF244C0" w14:textId="77777777" w:rsidR="00562B12" w:rsidRDefault="0056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5D93C29" w:rsidR="00FF1746" w:rsidRDefault="00FF1746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ptab w:relativeTo="margin" w:alignment="center" w:leader="none"/>
    </w:r>
    <w:r>
      <w:ptab w:relativeTo="margin" w:alignment="right" w:leader="none"/>
    </w:r>
    <w:r w:rsidR="00562B12">
      <w:fldChar w:fldCharType="begin"/>
    </w:r>
    <w:r w:rsidR="00562B12">
      <w:instrText xml:space="preserve"> TITLE  \* MERGEFORMAT </w:instrText>
    </w:r>
    <w:r w:rsidR="00562B12">
      <w:fldChar w:fldCharType="separate"/>
    </w:r>
    <w:r>
      <w:t>doc.: IEEE 802.11-20/</w:t>
    </w:r>
    <w:r w:rsidR="00562B12">
      <w:fldChar w:fldCharType="end"/>
    </w:r>
    <w:r>
      <w:t>1093r</w:t>
    </w:r>
    <w:r w:rsidR="004259A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0375868"/>
    <w:multiLevelType w:val="hybridMultilevel"/>
    <w:tmpl w:val="3C3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34"/>
  </w:num>
  <w:num w:numId="4">
    <w:abstractNumId w:val="55"/>
  </w:num>
  <w:num w:numId="5">
    <w:abstractNumId w:val="53"/>
  </w:num>
  <w:num w:numId="6">
    <w:abstractNumId w:val="52"/>
  </w:num>
  <w:num w:numId="7">
    <w:abstractNumId w:val="18"/>
  </w:num>
  <w:num w:numId="8">
    <w:abstractNumId w:val="29"/>
  </w:num>
  <w:num w:numId="9">
    <w:abstractNumId w:val="4"/>
  </w:num>
  <w:num w:numId="10">
    <w:abstractNumId w:val="54"/>
  </w:num>
  <w:num w:numId="11">
    <w:abstractNumId w:val="23"/>
  </w:num>
  <w:num w:numId="12">
    <w:abstractNumId w:val="58"/>
  </w:num>
  <w:num w:numId="13">
    <w:abstractNumId w:val="32"/>
  </w:num>
  <w:num w:numId="14">
    <w:abstractNumId w:val="1"/>
  </w:num>
  <w:num w:numId="15">
    <w:abstractNumId w:val="8"/>
  </w:num>
  <w:num w:numId="16">
    <w:abstractNumId w:val="2"/>
  </w:num>
  <w:num w:numId="17">
    <w:abstractNumId w:val="41"/>
  </w:num>
  <w:num w:numId="18">
    <w:abstractNumId w:val="3"/>
  </w:num>
  <w:num w:numId="19">
    <w:abstractNumId w:val="56"/>
  </w:num>
  <w:num w:numId="20">
    <w:abstractNumId w:val="59"/>
  </w:num>
  <w:num w:numId="21">
    <w:abstractNumId w:val="28"/>
  </w:num>
  <w:num w:numId="22">
    <w:abstractNumId w:val="7"/>
  </w:num>
  <w:num w:numId="23">
    <w:abstractNumId w:val="6"/>
  </w:num>
  <w:num w:numId="24">
    <w:abstractNumId w:val="36"/>
  </w:num>
  <w:num w:numId="25">
    <w:abstractNumId w:val="31"/>
  </w:num>
  <w:num w:numId="26">
    <w:abstractNumId w:val="40"/>
  </w:num>
  <w:num w:numId="27">
    <w:abstractNumId w:val="26"/>
  </w:num>
  <w:num w:numId="28">
    <w:abstractNumId w:val="10"/>
  </w:num>
  <w:num w:numId="29">
    <w:abstractNumId w:val="20"/>
  </w:num>
  <w:num w:numId="30">
    <w:abstractNumId w:val="60"/>
  </w:num>
  <w:num w:numId="31">
    <w:abstractNumId w:val="35"/>
  </w:num>
  <w:num w:numId="32">
    <w:abstractNumId w:val="27"/>
  </w:num>
  <w:num w:numId="33">
    <w:abstractNumId w:val="57"/>
  </w:num>
  <w:num w:numId="34">
    <w:abstractNumId w:val="15"/>
  </w:num>
  <w:num w:numId="35">
    <w:abstractNumId w:val="11"/>
  </w:num>
  <w:num w:numId="36">
    <w:abstractNumId w:val="51"/>
  </w:num>
  <w:num w:numId="37">
    <w:abstractNumId w:val="48"/>
  </w:num>
  <w:num w:numId="38">
    <w:abstractNumId w:val="17"/>
  </w:num>
  <w:num w:numId="39">
    <w:abstractNumId w:val="12"/>
  </w:num>
  <w:num w:numId="40">
    <w:abstractNumId w:val="24"/>
  </w:num>
  <w:num w:numId="41">
    <w:abstractNumId w:val="33"/>
  </w:num>
  <w:num w:numId="42">
    <w:abstractNumId w:val="14"/>
  </w:num>
  <w:num w:numId="43">
    <w:abstractNumId w:val="16"/>
  </w:num>
  <w:num w:numId="44">
    <w:abstractNumId w:val="47"/>
  </w:num>
  <w:num w:numId="45">
    <w:abstractNumId w:val="22"/>
  </w:num>
  <w:num w:numId="46">
    <w:abstractNumId w:val="9"/>
  </w:num>
  <w:num w:numId="47">
    <w:abstractNumId w:val="37"/>
  </w:num>
  <w:num w:numId="48">
    <w:abstractNumId w:val="0"/>
  </w:num>
  <w:num w:numId="49">
    <w:abstractNumId w:val="5"/>
  </w:num>
  <w:num w:numId="50">
    <w:abstractNumId w:val="43"/>
  </w:num>
  <w:num w:numId="51">
    <w:abstractNumId w:val="45"/>
  </w:num>
  <w:num w:numId="52">
    <w:abstractNumId w:val="25"/>
  </w:num>
  <w:num w:numId="53">
    <w:abstractNumId w:val="42"/>
  </w:num>
  <w:num w:numId="54">
    <w:abstractNumId w:val="38"/>
  </w:num>
  <w:num w:numId="55">
    <w:abstractNumId w:val="21"/>
  </w:num>
  <w:num w:numId="56">
    <w:abstractNumId w:val="39"/>
  </w:num>
  <w:num w:numId="57">
    <w:abstractNumId w:val="49"/>
  </w:num>
  <w:num w:numId="58">
    <w:abstractNumId w:val="30"/>
  </w:num>
  <w:num w:numId="59">
    <w:abstractNumId w:val="50"/>
  </w:num>
  <w:num w:numId="60">
    <w:abstractNumId w:val="19"/>
  </w:num>
  <w:num w:numId="61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38F0"/>
    <w:rsid w:val="00004EF8"/>
    <w:rsid w:val="00004F89"/>
    <w:rsid w:val="00004FA5"/>
    <w:rsid w:val="00005743"/>
    <w:rsid w:val="00006274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CE6"/>
    <w:rsid w:val="0002232E"/>
    <w:rsid w:val="000223B0"/>
    <w:rsid w:val="00022584"/>
    <w:rsid w:val="000226EF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F0"/>
    <w:rsid w:val="00033E02"/>
    <w:rsid w:val="00034970"/>
    <w:rsid w:val="00034C10"/>
    <w:rsid w:val="00035442"/>
    <w:rsid w:val="000355E3"/>
    <w:rsid w:val="00036284"/>
    <w:rsid w:val="000366FA"/>
    <w:rsid w:val="00037816"/>
    <w:rsid w:val="00037B49"/>
    <w:rsid w:val="000404AD"/>
    <w:rsid w:val="000412B0"/>
    <w:rsid w:val="00041444"/>
    <w:rsid w:val="000414E8"/>
    <w:rsid w:val="00041871"/>
    <w:rsid w:val="000419AE"/>
    <w:rsid w:val="000422E7"/>
    <w:rsid w:val="0004237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711B"/>
    <w:rsid w:val="000472FE"/>
    <w:rsid w:val="00047517"/>
    <w:rsid w:val="00047699"/>
    <w:rsid w:val="00047D7A"/>
    <w:rsid w:val="00047FD2"/>
    <w:rsid w:val="00050266"/>
    <w:rsid w:val="00050795"/>
    <w:rsid w:val="00050BBB"/>
    <w:rsid w:val="00051550"/>
    <w:rsid w:val="0005179A"/>
    <w:rsid w:val="00053140"/>
    <w:rsid w:val="0005368E"/>
    <w:rsid w:val="0005428C"/>
    <w:rsid w:val="00055339"/>
    <w:rsid w:val="00055462"/>
    <w:rsid w:val="0005624F"/>
    <w:rsid w:val="00056B12"/>
    <w:rsid w:val="00057B92"/>
    <w:rsid w:val="00060546"/>
    <w:rsid w:val="000605BC"/>
    <w:rsid w:val="00060739"/>
    <w:rsid w:val="00061375"/>
    <w:rsid w:val="0006158B"/>
    <w:rsid w:val="000622AB"/>
    <w:rsid w:val="000642E1"/>
    <w:rsid w:val="00064988"/>
    <w:rsid w:val="000658EA"/>
    <w:rsid w:val="00066062"/>
    <w:rsid w:val="000664B0"/>
    <w:rsid w:val="00070918"/>
    <w:rsid w:val="00071787"/>
    <w:rsid w:val="000725D4"/>
    <w:rsid w:val="00073BFF"/>
    <w:rsid w:val="0007429A"/>
    <w:rsid w:val="0007443C"/>
    <w:rsid w:val="0007460E"/>
    <w:rsid w:val="00075914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4F80"/>
    <w:rsid w:val="00095A0D"/>
    <w:rsid w:val="00097518"/>
    <w:rsid w:val="000977EE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2627"/>
    <w:rsid w:val="000B3CF8"/>
    <w:rsid w:val="000B4373"/>
    <w:rsid w:val="000B504C"/>
    <w:rsid w:val="000B5407"/>
    <w:rsid w:val="000B547E"/>
    <w:rsid w:val="000B65A5"/>
    <w:rsid w:val="000B6BCC"/>
    <w:rsid w:val="000B7EA1"/>
    <w:rsid w:val="000C1ADA"/>
    <w:rsid w:val="000C2E7D"/>
    <w:rsid w:val="000C3852"/>
    <w:rsid w:val="000C3FD7"/>
    <w:rsid w:val="000C4177"/>
    <w:rsid w:val="000C4D41"/>
    <w:rsid w:val="000C5FF9"/>
    <w:rsid w:val="000C6161"/>
    <w:rsid w:val="000C63EB"/>
    <w:rsid w:val="000C68EB"/>
    <w:rsid w:val="000D0785"/>
    <w:rsid w:val="000D1D0B"/>
    <w:rsid w:val="000D2A28"/>
    <w:rsid w:val="000D3CF8"/>
    <w:rsid w:val="000D4215"/>
    <w:rsid w:val="000D47E3"/>
    <w:rsid w:val="000D4A88"/>
    <w:rsid w:val="000D4CDF"/>
    <w:rsid w:val="000D5B11"/>
    <w:rsid w:val="000D6051"/>
    <w:rsid w:val="000D6A28"/>
    <w:rsid w:val="000D796B"/>
    <w:rsid w:val="000E0264"/>
    <w:rsid w:val="000E05EC"/>
    <w:rsid w:val="000E099B"/>
    <w:rsid w:val="000E0BFC"/>
    <w:rsid w:val="000E1F58"/>
    <w:rsid w:val="000E2D3F"/>
    <w:rsid w:val="000E339D"/>
    <w:rsid w:val="000E3685"/>
    <w:rsid w:val="000E384B"/>
    <w:rsid w:val="000E3A52"/>
    <w:rsid w:val="000E4493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4047"/>
    <w:rsid w:val="00105F64"/>
    <w:rsid w:val="00106685"/>
    <w:rsid w:val="00106D85"/>
    <w:rsid w:val="001076F3"/>
    <w:rsid w:val="00110E7C"/>
    <w:rsid w:val="00111A04"/>
    <w:rsid w:val="0011305D"/>
    <w:rsid w:val="00114050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AB8"/>
    <w:rsid w:val="00135ACF"/>
    <w:rsid w:val="00135DFB"/>
    <w:rsid w:val="00136BFB"/>
    <w:rsid w:val="00137E56"/>
    <w:rsid w:val="00137EA8"/>
    <w:rsid w:val="001405B9"/>
    <w:rsid w:val="00140B7B"/>
    <w:rsid w:val="001411F8"/>
    <w:rsid w:val="00141F0A"/>
    <w:rsid w:val="00142073"/>
    <w:rsid w:val="00142109"/>
    <w:rsid w:val="00142349"/>
    <w:rsid w:val="001454AD"/>
    <w:rsid w:val="00146929"/>
    <w:rsid w:val="00146EFB"/>
    <w:rsid w:val="00150448"/>
    <w:rsid w:val="00150564"/>
    <w:rsid w:val="00150633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D0B"/>
    <w:rsid w:val="00156688"/>
    <w:rsid w:val="001575D4"/>
    <w:rsid w:val="00157EA1"/>
    <w:rsid w:val="00160567"/>
    <w:rsid w:val="00160AE9"/>
    <w:rsid w:val="001619B6"/>
    <w:rsid w:val="001619D3"/>
    <w:rsid w:val="0016257F"/>
    <w:rsid w:val="00162819"/>
    <w:rsid w:val="001635CF"/>
    <w:rsid w:val="0016747E"/>
    <w:rsid w:val="0016748E"/>
    <w:rsid w:val="001700CC"/>
    <w:rsid w:val="00170856"/>
    <w:rsid w:val="00171139"/>
    <w:rsid w:val="001716A3"/>
    <w:rsid w:val="0017398D"/>
    <w:rsid w:val="00173A17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73CC"/>
    <w:rsid w:val="001976BD"/>
    <w:rsid w:val="001977B7"/>
    <w:rsid w:val="001A29C6"/>
    <w:rsid w:val="001A34A2"/>
    <w:rsid w:val="001A47FC"/>
    <w:rsid w:val="001A5E1C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DE"/>
    <w:rsid w:val="001B4D78"/>
    <w:rsid w:val="001B55C8"/>
    <w:rsid w:val="001B5E72"/>
    <w:rsid w:val="001B6896"/>
    <w:rsid w:val="001C01C8"/>
    <w:rsid w:val="001C171F"/>
    <w:rsid w:val="001C1A5A"/>
    <w:rsid w:val="001C2132"/>
    <w:rsid w:val="001C27A5"/>
    <w:rsid w:val="001C3265"/>
    <w:rsid w:val="001C36E4"/>
    <w:rsid w:val="001C38C8"/>
    <w:rsid w:val="001C3B7F"/>
    <w:rsid w:val="001C42F0"/>
    <w:rsid w:val="001C4CFE"/>
    <w:rsid w:val="001C5837"/>
    <w:rsid w:val="001C5EAE"/>
    <w:rsid w:val="001C6E21"/>
    <w:rsid w:val="001C710B"/>
    <w:rsid w:val="001C73C4"/>
    <w:rsid w:val="001C7E53"/>
    <w:rsid w:val="001D11F0"/>
    <w:rsid w:val="001D13AF"/>
    <w:rsid w:val="001D25B9"/>
    <w:rsid w:val="001D2F9B"/>
    <w:rsid w:val="001D2FCB"/>
    <w:rsid w:val="001D39F5"/>
    <w:rsid w:val="001D4B77"/>
    <w:rsid w:val="001D4DEF"/>
    <w:rsid w:val="001D723B"/>
    <w:rsid w:val="001D7F07"/>
    <w:rsid w:val="001E1007"/>
    <w:rsid w:val="001E103E"/>
    <w:rsid w:val="001E1061"/>
    <w:rsid w:val="001E15AA"/>
    <w:rsid w:val="001E24B5"/>
    <w:rsid w:val="001E2F94"/>
    <w:rsid w:val="001E307E"/>
    <w:rsid w:val="001E503C"/>
    <w:rsid w:val="001E5133"/>
    <w:rsid w:val="001E5B90"/>
    <w:rsid w:val="001E627E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FC5"/>
    <w:rsid w:val="001F5A88"/>
    <w:rsid w:val="001F6127"/>
    <w:rsid w:val="001F66E7"/>
    <w:rsid w:val="001F6759"/>
    <w:rsid w:val="001F6A05"/>
    <w:rsid w:val="001F74AA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FBA"/>
    <w:rsid w:val="002104D5"/>
    <w:rsid w:val="0021098E"/>
    <w:rsid w:val="00210C6A"/>
    <w:rsid w:val="00211D0E"/>
    <w:rsid w:val="0021218A"/>
    <w:rsid w:val="0021218F"/>
    <w:rsid w:val="0021368D"/>
    <w:rsid w:val="00213753"/>
    <w:rsid w:val="00214069"/>
    <w:rsid w:val="002145FA"/>
    <w:rsid w:val="0021596C"/>
    <w:rsid w:val="0021629C"/>
    <w:rsid w:val="00216AC0"/>
    <w:rsid w:val="00220428"/>
    <w:rsid w:val="00220E09"/>
    <w:rsid w:val="00222019"/>
    <w:rsid w:val="0022272D"/>
    <w:rsid w:val="0022326D"/>
    <w:rsid w:val="00223C56"/>
    <w:rsid w:val="00223E93"/>
    <w:rsid w:val="00223F22"/>
    <w:rsid w:val="00225897"/>
    <w:rsid w:val="00226938"/>
    <w:rsid w:val="002277B1"/>
    <w:rsid w:val="00230CBF"/>
    <w:rsid w:val="002314B6"/>
    <w:rsid w:val="002334A6"/>
    <w:rsid w:val="00233E82"/>
    <w:rsid w:val="00234A07"/>
    <w:rsid w:val="00234B65"/>
    <w:rsid w:val="00236087"/>
    <w:rsid w:val="0023672B"/>
    <w:rsid w:val="002368D3"/>
    <w:rsid w:val="002378D7"/>
    <w:rsid w:val="00237A5E"/>
    <w:rsid w:val="0024031C"/>
    <w:rsid w:val="002406E2"/>
    <w:rsid w:val="00240892"/>
    <w:rsid w:val="0024096D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51071"/>
    <w:rsid w:val="002516D3"/>
    <w:rsid w:val="00251951"/>
    <w:rsid w:val="0025248A"/>
    <w:rsid w:val="00252591"/>
    <w:rsid w:val="00252B50"/>
    <w:rsid w:val="00252E0C"/>
    <w:rsid w:val="0025304C"/>
    <w:rsid w:val="00253C74"/>
    <w:rsid w:val="0025420B"/>
    <w:rsid w:val="002546C0"/>
    <w:rsid w:val="00255F36"/>
    <w:rsid w:val="002566B2"/>
    <w:rsid w:val="00257128"/>
    <w:rsid w:val="00257A7C"/>
    <w:rsid w:val="00257E39"/>
    <w:rsid w:val="002601AC"/>
    <w:rsid w:val="00260FE0"/>
    <w:rsid w:val="002610CE"/>
    <w:rsid w:val="0026127C"/>
    <w:rsid w:val="002614AC"/>
    <w:rsid w:val="0026168E"/>
    <w:rsid w:val="00261D58"/>
    <w:rsid w:val="00261F98"/>
    <w:rsid w:val="002635D4"/>
    <w:rsid w:val="002642C2"/>
    <w:rsid w:val="00264CD8"/>
    <w:rsid w:val="002650B4"/>
    <w:rsid w:val="00270260"/>
    <w:rsid w:val="00270676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EA1"/>
    <w:rsid w:val="00282066"/>
    <w:rsid w:val="00283CC5"/>
    <w:rsid w:val="00285A91"/>
    <w:rsid w:val="0028679D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A71"/>
    <w:rsid w:val="002A24A8"/>
    <w:rsid w:val="002A2672"/>
    <w:rsid w:val="002A295C"/>
    <w:rsid w:val="002A4684"/>
    <w:rsid w:val="002A4AD5"/>
    <w:rsid w:val="002A4AFC"/>
    <w:rsid w:val="002A6ED1"/>
    <w:rsid w:val="002A6FC0"/>
    <w:rsid w:val="002A7FEC"/>
    <w:rsid w:val="002B0380"/>
    <w:rsid w:val="002B0A19"/>
    <w:rsid w:val="002B0B11"/>
    <w:rsid w:val="002B0DA3"/>
    <w:rsid w:val="002B2014"/>
    <w:rsid w:val="002B32F4"/>
    <w:rsid w:val="002B3533"/>
    <w:rsid w:val="002B3B31"/>
    <w:rsid w:val="002B3EA8"/>
    <w:rsid w:val="002B490F"/>
    <w:rsid w:val="002B4A3C"/>
    <w:rsid w:val="002B5931"/>
    <w:rsid w:val="002B5A46"/>
    <w:rsid w:val="002B5AFB"/>
    <w:rsid w:val="002B7360"/>
    <w:rsid w:val="002B7C1C"/>
    <w:rsid w:val="002C1265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12FF"/>
    <w:rsid w:val="002D146A"/>
    <w:rsid w:val="002D1BCE"/>
    <w:rsid w:val="002D1C71"/>
    <w:rsid w:val="002D2505"/>
    <w:rsid w:val="002D286C"/>
    <w:rsid w:val="002D2D4E"/>
    <w:rsid w:val="002D32F3"/>
    <w:rsid w:val="002D3A92"/>
    <w:rsid w:val="002D4229"/>
    <w:rsid w:val="002D44BE"/>
    <w:rsid w:val="002D48E7"/>
    <w:rsid w:val="002D4E16"/>
    <w:rsid w:val="002D4FCD"/>
    <w:rsid w:val="002D5A34"/>
    <w:rsid w:val="002D6887"/>
    <w:rsid w:val="002D6CCE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F0356"/>
    <w:rsid w:val="002F0845"/>
    <w:rsid w:val="002F0BD4"/>
    <w:rsid w:val="002F1479"/>
    <w:rsid w:val="002F1CEA"/>
    <w:rsid w:val="002F249A"/>
    <w:rsid w:val="002F3F5C"/>
    <w:rsid w:val="002F4F67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FBC"/>
    <w:rsid w:val="00306A75"/>
    <w:rsid w:val="00307102"/>
    <w:rsid w:val="003072D0"/>
    <w:rsid w:val="0031074F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160DC"/>
    <w:rsid w:val="00320370"/>
    <w:rsid w:val="003203AF"/>
    <w:rsid w:val="00320D7D"/>
    <w:rsid w:val="0032196D"/>
    <w:rsid w:val="00322F23"/>
    <w:rsid w:val="00323581"/>
    <w:rsid w:val="00324242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9C4"/>
    <w:rsid w:val="00334CEB"/>
    <w:rsid w:val="0033603B"/>
    <w:rsid w:val="00336190"/>
    <w:rsid w:val="003375B7"/>
    <w:rsid w:val="00337D5C"/>
    <w:rsid w:val="00340AFA"/>
    <w:rsid w:val="00340DC8"/>
    <w:rsid w:val="00340FAF"/>
    <w:rsid w:val="0034243C"/>
    <w:rsid w:val="00343198"/>
    <w:rsid w:val="003435C8"/>
    <w:rsid w:val="00343BFE"/>
    <w:rsid w:val="00344528"/>
    <w:rsid w:val="003456A2"/>
    <w:rsid w:val="00347379"/>
    <w:rsid w:val="00347C33"/>
    <w:rsid w:val="00350211"/>
    <w:rsid w:val="0035031E"/>
    <w:rsid w:val="00350BDF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60C1E"/>
    <w:rsid w:val="003611A8"/>
    <w:rsid w:val="00361EFD"/>
    <w:rsid w:val="0036310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708BB"/>
    <w:rsid w:val="0037188A"/>
    <w:rsid w:val="00372A56"/>
    <w:rsid w:val="00372D60"/>
    <w:rsid w:val="00372F65"/>
    <w:rsid w:val="003732F0"/>
    <w:rsid w:val="00374171"/>
    <w:rsid w:val="003742E4"/>
    <w:rsid w:val="003756AD"/>
    <w:rsid w:val="00375CE5"/>
    <w:rsid w:val="0037633E"/>
    <w:rsid w:val="00376466"/>
    <w:rsid w:val="00377268"/>
    <w:rsid w:val="00380210"/>
    <w:rsid w:val="00380BC4"/>
    <w:rsid w:val="00380DAE"/>
    <w:rsid w:val="00380E7D"/>
    <w:rsid w:val="00382273"/>
    <w:rsid w:val="003826B8"/>
    <w:rsid w:val="00382C19"/>
    <w:rsid w:val="00382D12"/>
    <w:rsid w:val="00383453"/>
    <w:rsid w:val="00383C44"/>
    <w:rsid w:val="00383DA6"/>
    <w:rsid w:val="0038424C"/>
    <w:rsid w:val="00385984"/>
    <w:rsid w:val="00385DB5"/>
    <w:rsid w:val="003861CE"/>
    <w:rsid w:val="0038682C"/>
    <w:rsid w:val="00386AAB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110"/>
    <w:rsid w:val="0039681E"/>
    <w:rsid w:val="003968D8"/>
    <w:rsid w:val="00396FE3"/>
    <w:rsid w:val="00397E9F"/>
    <w:rsid w:val="00397F46"/>
    <w:rsid w:val="003A1861"/>
    <w:rsid w:val="003A20DC"/>
    <w:rsid w:val="003A2664"/>
    <w:rsid w:val="003A2BF5"/>
    <w:rsid w:val="003A309D"/>
    <w:rsid w:val="003A3CC4"/>
    <w:rsid w:val="003A3FD5"/>
    <w:rsid w:val="003A405B"/>
    <w:rsid w:val="003A411E"/>
    <w:rsid w:val="003A5CFE"/>
    <w:rsid w:val="003A5F18"/>
    <w:rsid w:val="003A6B5A"/>
    <w:rsid w:val="003A6E20"/>
    <w:rsid w:val="003A6E3F"/>
    <w:rsid w:val="003A79E4"/>
    <w:rsid w:val="003A7C15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911"/>
    <w:rsid w:val="003D0A6D"/>
    <w:rsid w:val="003D262B"/>
    <w:rsid w:val="003D2B92"/>
    <w:rsid w:val="003D44D8"/>
    <w:rsid w:val="003D65D5"/>
    <w:rsid w:val="003D6AE3"/>
    <w:rsid w:val="003D6E52"/>
    <w:rsid w:val="003D6EDC"/>
    <w:rsid w:val="003D7BD3"/>
    <w:rsid w:val="003E0E6E"/>
    <w:rsid w:val="003E0FB9"/>
    <w:rsid w:val="003E171C"/>
    <w:rsid w:val="003E2599"/>
    <w:rsid w:val="003E25B8"/>
    <w:rsid w:val="003E4AD5"/>
    <w:rsid w:val="003E4C3D"/>
    <w:rsid w:val="003E4D79"/>
    <w:rsid w:val="003E4EE8"/>
    <w:rsid w:val="003E5570"/>
    <w:rsid w:val="003E55F5"/>
    <w:rsid w:val="003E60A3"/>
    <w:rsid w:val="003E6E11"/>
    <w:rsid w:val="003E71B7"/>
    <w:rsid w:val="003F1B1D"/>
    <w:rsid w:val="003F1BC2"/>
    <w:rsid w:val="003F2324"/>
    <w:rsid w:val="003F2432"/>
    <w:rsid w:val="003F2CF6"/>
    <w:rsid w:val="003F394D"/>
    <w:rsid w:val="003F403A"/>
    <w:rsid w:val="003F4423"/>
    <w:rsid w:val="003F570B"/>
    <w:rsid w:val="003F59DF"/>
    <w:rsid w:val="003F5CBF"/>
    <w:rsid w:val="003F5DE5"/>
    <w:rsid w:val="003F66DB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60A"/>
    <w:rsid w:val="00407EF3"/>
    <w:rsid w:val="00410DD0"/>
    <w:rsid w:val="004112B8"/>
    <w:rsid w:val="004117AF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FBD"/>
    <w:rsid w:val="004223A8"/>
    <w:rsid w:val="00422546"/>
    <w:rsid w:val="004228EA"/>
    <w:rsid w:val="00422BFE"/>
    <w:rsid w:val="00423E31"/>
    <w:rsid w:val="004259A6"/>
    <w:rsid w:val="004278BE"/>
    <w:rsid w:val="0043030E"/>
    <w:rsid w:val="0043055B"/>
    <w:rsid w:val="00431DF9"/>
    <w:rsid w:val="004323C9"/>
    <w:rsid w:val="00432407"/>
    <w:rsid w:val="00432612"/>
    <w:rsid w:val="00433EF6"/>
    <w:rsid w:val="00434F0C"/>
    <w:rsid w:val="0043507F"/>
    <w:rsid w:val="00436FEB"/>
    <w:rsid w:val="0044103F"/>
    <w:rsid w:val="004411A7"/>
    <w:rsid w:val="004413DE"/>
    <w:rsid w:val="00442037"/>
    <w:rsid w:val="0044246A"/>
    <w:rsid w:val="004428A1"/>
    <w:rsid w:val="004435FA"/>
    <w:rsid w:val="00443BF5"/>
    <w:rsid w:val="00443D86"/>
    <w:rsid w:val="004443E9"/>
    <w:rsid w:val="00444AF7"/>
    <w:rsid w:val="00444DB0"/>
    <w:rsid w:val="00445A6A"/>
    <w:rsid w:val="0044677C"/>
    <w:rsid w:val="0044679D"/>
    <w:rsid w:val="00446AB4"/>
    <w:rsid w:val="00446AFE"/>
    <w:rsid w:val="0045006B"/>
    <w:rsid w:val="0045074D"/>
    <w:rsid w:val="0045153B"/>
    <w:rsid w:val="004516AD"/>
    <w:rsid w:val="00452106"/>
    <w:rsid w:val="004534E2"/>
    <w:rsid w:val="00454EDE"/>
    <w:rsid w:val="004562D7"/>
    <w:rsid w:val="0045676C"/>
    <w:rsid w:val="004576A6"/>
    <w:rsid w:val="0046081E"/>
    <w:rsid w:val="00460BC8"/>
    <w:rsid w:val="004611C9"/>
    <w:rsid w:val="004618A0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4304"/>
    <w:rsid w:val="004745C1"/>
    <w:rsid w:val="004750C6"/>
    <w:rsid w:val="004753A7"/>
    <w:rsid w:val="00475B98"/>
    <w:rsid w:val="00476216"/>
    <w:rsid w:val="00476372"/>
    <w:rsid w:val="004766AD"/>
    <w:rsid w:val="0048010E"/>
    <w:rsid w:val="00481192"/>
    <w:rsid w:val="00481344"/>
    <w:rsid w:val="0048276A"/>
    <w:rsid w:val="0048384B"/>
    <w:rsid w:val="0048394A"/>
    <w:rsid w:val="00484255"/>
    <w:rsid w:val="00484CF0"/>
    <w:rsid w:val="0048629E"/>
    <w:rsid w:val="00486C19"/>
    <w:rsid w:val="0048766A"/>
    <w:rsid w:val="00490B97"/>
    <w:rsid w:val="0049179C"/>
    <w:rsid w:val="00491951"/>
    <w:rsid w:val="00491B2B"/>
    <w:rsid w:val="0049288B"/>
    <w:rsid w:val="00492DDD"/>
    <w:rsid w:val="004932A8"/>
    <w:rsid w:val="00493847"/>
    <w:rsid w:val="00493F5C"/>
    <w:rsid w:val="004941AB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B064B"/>
    <w:rsid w:val="004B10C6"/>
    <w:rsid w:val="004B18B5"/>
    <w:rsid w:val="004B1BF9"/>
    <w:rsid w:val="004B1E83"/>
    <w:rsid w:val="004B24C8"/>
    <w:rsid w:val="004B2EF6"/>
    <w:rsid w:val="004B3615"/>
    <w:rsid w:val="004B3A17"/>
    <w:rsid w:val="004B3DA0"/>
    <w:rsid w:val="004B3EEA"/>
    <w:rsid w:val="004B3FEE"/>
    <w:rsid w:val="004B43BF"/>
    <w:rsid w:val="004B692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4536"/>
    <w:rsid w:val="004D4FEC"/>
    <w:rsid w:val="004D610A"/>
    <w:rsid w:val="004E0302"/>
    <w:rsid w:val="004E0BFD"/>
    <w:rsid w:val="004E0FD0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F63"/>
    <w:rsid w:val="004F0EB3"/>
    <w:rsid w:val="004F1190"/>
    <w:rsid w:val="004F1250"/>
    <w:rsid w:val="004F41DF"/>
    <w:rsid w:val="004F4C46"/>
    <w:rsid w:val="004F52DB"/>
    <w:rsid w:val="004F5AA6"/>
    <w:rsid w:val="004F5C15"/>
    <w:rsid w:val="004F7347"/>
    <w:rsid w:val="004F73E6"/>
    <w:rsid w:val="004F74CF"/>
    <w:rsid w:val="005008C8"/>
    <w:rsid w:val="00501D76"/>
    <w:rsid w:val="0050246B"/>
    <w:rsid w:val="005034F6"/>
    <w:rsid w:val="005035BF"/>
    <w:rsid w:val="00503720"/>
    <w:rsid w:val="00503CF8"/>
    <w:rsid w:val="0050416C"/>
    <w:rsid w:val="00504E5B"/>
    <w:rsid w:val="00504FE2"/>
    <w:rsid w:val="00505169"/>
    <w:rsid w:val="005053CC"/>
    <w:rsid w:val="00505A7A"/>
    <w:rsid w:val="00505CF4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4393"/>
    <w:rsid w:val="00525053"/>
    <w:rsid w:val="005250DB"/>
    <w:rsid w:val="005255D9"/>
    <w:rsid w:val="00525737"/>
    <w:rsid w:val="00525987"/>
    <w:rsid w:val="00525A85"/>
    <w:rsid w:val="00526B0E"/>
    <w:rsid w:val="00527196"/>
    <w:rsid w:val="00527454"/>
    <w:rsid w:val="005277F1"/>
    <w:rsid w:val="0053014C"/>
    <w:rsid w:val="00530DC8"/>
    <w:rsid w:val="005326B0"/>
    <w:rsid w:val="00532CBD"/>
    <w:rsid w:val="00532CF8"/>
    <w:rsid w:val="00533701"/>
    <w:rsid w:val="00533D3E"/>
    <w:rsid w:val="00534E3E"/>
    <w:rsid w:val="00536C9A"/>
    <w:rsid w:val="0054092F"/>
    <w:rsid w:val="00541370"/>
    <w:rsid w:val="00542963"/>
    <w:rsid w:val="00543926"/>
    <w:rsid w:val="00543DA9"/>
    <w:rsid w:val="005440F4"/>
    <w:rsid w:val="00544C87"/>
    <w:rsid w:val="005454A0"/>
    <w:rsid w:val="005454B0"/>
    <w:rsid w:val="00545A1B"/>
    <w:rsid w:val="005468B4"/>
    <w:rsid w:val="005473D8"/>
    <w:rsid w:val="00547D56"/>
    <w:rsid w:val="00550DF7"/>
    <w:rsid w:val="005512E9"/>
    <w:rsid w:val="005514DD"/>
    <w:rsid w:val="005517D3"/>
    <w:rsid w:val="00551D47"/>
    <w:rsid w:val="00552864"/>
    <w:rsid w:val="00553832"/>
    <w:rsid w:val="00553E7F"/>
    <w:rsid w:val="00553E8A"/>
    <w:rsid w:val="00554C35"/>
    <w:rsid w:val="00555980"/>
    <w:rsid w:val="00555BFE"/>
    <w:rsid w:val="00556682"/>
    <w:rsid w:val="005569E2"/>
    <w:rsid w:val="00556A30"/>
    <w:rsid w:val="00556B63"/>
    <w:rsid w:val="00560108"/>
    <w:rsid w:val="005601A2"/>
    <w:rsid w:val="00560670"/>
    <w:rsid w:val="00560CBE"/>
    <w:rsid w:val="00560DED"/>
    <w:rsid w:val="00562B12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6748F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7487"/>
    <w:rsid w:val="005777C3"/>
    <w:rsid w:val="005809B8"/>
    <w:rsid w:val="00581662"/>
    <w:rsid w:val="00582200"/>
    <w:rsid w:val="00582326"/>
    <w:rsid w:val="00582891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59B"/>
    <w:rsid w:val="00592989"/>
    <w:rsid w:val="00592A16"/>
    <w:rsid w:val="00592C84"/>
    <w:rsid w:val="00593656"/>
    <w:rsid w:val="00593698"/>
    <w:rsid w:val="005941D2"/>
    <w:rsid w:val="0059433C"/>
    <w:rsid w:val="00594BFE"/>
    <w:rsid w:val="00596483"/>
    <w:rsid w:val="0059665E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7695"/>
    <w:rsid w:val="005A76E9"/>
    <w:rsid w:val="005B00A1"/>
    <w:rsid w:val="005B0BD2"/>
    <w:rsid w:val="005B0E95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31E6"/>
    <w:rsid w:val="005C31ED"/>
    <w:rsid w:val="005C3332"/>
    <w:rsid w:val="005C3D76"/>
    <w:rsid w:val="005C4030"/>
    <w:rsid w:val="005C478A"/>
    <w:rsid w:val="005C50DA"/>
    <w:rsid w:val="005C54DB"/>
    <w:rsid w:val="005C5862"/>
    <w:rsid w:val="005C5BFF"/>
    <w:rsid w:val="005C6763"/>
    <w:rsid w:val="005D01CA"/>
    <w:rsid w:val="005D0501"/>
    <w:rsid w:val="005D0651"/>
    <w:rsid w:val="005D1327"/>
    <w:rsid w:val="005D2044"/>
    <w:rsid w:val="005D2AE0"/>
    <w:rsid w:val="005D2C2C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4A2D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5F7052"/>
    <w:rsid w:val="00601C14"/>
    <w:rsid w:val="006022D4"/>
    <w:rsid w:val="00603904"/>
    <w:rsid w:val="00603F9E"/>
    <w:rsid w:val="00604592"/>
    <w:rsid w:val="0060468D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BEC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86A"/>
    <w:rsid w:val="006410CC"/>
    <w:rsid w:val="00642D73"/>
    <w:rsid w:val="006432C6"/>
    <w:rsid w:val="00644161"/>
    <w:rsid w:val="006442AA"/>
    <w:rsid w:val="00644DB2"/>
    <w:rsid w:val="00646190"/>
    <w:rsid w:val="00646BC4"/>
    <w:rsid w:val="006506DF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C99"/>
    <w:rsid w:val="00666272"/>
    <w:rsid w:val="00666D0C"/>
    <w:rsid w:val="0066789A"/>
    <w:rsid w:val="006678FD"/>
    <w:rsid w:val="006702B0"/>
    <w:rsid w:val="00670E8F"/>
    <w:rsid w:val="00671ABC"/>
    <w:rsid w:val="00672A40"/>
    <w:rsid w:val="00672B13"/>
    <w:rsid w:val="006734C9"/>
    <w:rsid w:val="006739E5"/>
    <w:rsid w:val="00673BEC"/>
    <w:rsid w:val="006744FE"/>
    <w:rsid w:val="00674BA5"/>
    <w:rsid w:val="0067585D"/>
    <w:rsid w:val="006759AA"/>
    <w:rsid w:val="00675AFB"/>
    <w:rsid w:val="00676372"/>
    <w:rsid w:val="0067702A"/>
    <w:rsid w:val="0068037C"/>
    <w:rsid w:val="00680D8B"/>
    <w:rsid w:val="00681C49"/>
    <w:rsid w:val="00684190"/>
    <w:rsid w:val="0068455E"/>
    <w:rsid w:val="0068470F"/>
    <w:rsid w:val="00684786"/>
    <w:rsid w:val="00684CD0"/>
    <w:rsid w:val="00684FC6"/>
    <w:rsid w:val="006864B4"/>
    <w:rsid w:val="006864EF"/>
    <w:rsid w:val="00686A41"/>
    <w:rsid w:val="006873D0"/>
    <w:rsid w:val="006879AC"/>
    <w:rsid w:val="00687DF4"/>
    <w:rsid w:val="00691483"/>
    <w:rsid w:val="00691C06"/>
    <w:rsid w:val="00693B8F"/>
    <w:rsid w:val="00694927"/>
    <w:rsid w:val="00695000"/>
    <w:rsid w:val="006954C8"/>
    <w:rsid w:val="0069640F"/>
    <w:rsid w:val="006976E3"/>
    <w:rsid w:val="006A0435"/>
    <w:rsid w:val="006A11DE"/>
    <w:rsid w:val="006A1834"/>
    <w:rsid w:val="006A1EC2"/>
    <w:rsid w:val="006A3329"/>
    <w:rsid w:val="006A35D7"/>
    <w:rsid w:val="006A3883"/>
    <w:rsid w:val="006A62D3"/>
    <w:rsid w:val="006A67E2"/>
    <w:rsid w:val="006A6A41"/>
    <w:rsid w:val="006A73AE"/>
    <w:rsid w:val="006A7872"/>
    <w:rsid w:val="006A7E81"/>
    <w:rsid w:val="006B0075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72A8"/>
    <w:rsid w:val="006B77B2"/>
    <w:rsid w:val="006C03F7"/>
    <w:rsid w:val="006C0727"/>
    <w:rsid w:val="006C0D13"/>
    <w:rsid w:val="006C2465"/>
    <w:rsid w:val="006C274C"/>
    <w:rsid w:val="006C2E0A"/>
    <w:rsid w:val="006C35F7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515"/>
    <w:rsid w:val="006D007F"/>
    <w:rsid w:val="006D03D9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D3"/>
    <w:rsid w:val="006D303C"/>
    <w:rsid w:val="006D33BF"/>
    <w:rsid w:val="006D3A05"/>
    <w:rsid w:val="006D4389"/>
    <w:rsid w:val="006D4418"/>
    <w:rsid w:val="006D49F7"/>
    <w:rsid w:val="006D4FE3"/>
    <w:rsid w:val="006D6C34"/>
    <w:rsid w:val="006D6F5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58A3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E98"/>
    <w:rsid w:val="006F79BD"/>
    <w:rsid w:val="00700617"/>
    <w:rsid w:val="00701208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11B1"/>
    <w:rsid w:val="00711BAF"/>
    <w:rsid w:val="00712713"/>
    <w:rsid w:val="0071376A"/>
    <w:rsid w:val="00713E03"/>
    <w:rsid w:val="0071440F"/>
    <w:rsid w:val="00714BC9"/>
    <w:rsid w:val="00715C60"/>
    <w:rsid w:val="007166EB"/>
    <w:rsid w:val="0071684B"/>
    <w:rsid w:val="00716BC9"/>
    <w:rsid w:val="00716DBA"/>
    <w:rsid w:val="00716ED4"/>
    <w:rsid w:val="00717C25"/>
    <w:rsid w:val="007215F0"/>
    <w:rsid w:val="00721A35"/>
    <w:rsid w:val="00721AD0"/>
    <w:rsid w:val="007231EE"/>
    <w:rsid w:val="00724026"/>
    <w:rsid w:val="007262F2"/>
    <w:rsid w:val="0072741E"/>
    <w:rsid w:val="007306AA"/>
    <w:rsid w:val="007311E0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AA9"/>
    <w:rsid w:val="007424D5"/>
    <w:rsid w:val="007427C8"/>
    <w:rsid w:val="0074309F"/>
    <w:rsid w:val="007434AE"/>
    <w:rsid w:val="0074384A"/>
    <w:rsid w:val="00743E7F"/>
    <w:rsid w:val="0074478F"/>
    <w:rsid w:val="00744A70"/>
    <w:rsid w:val="00745F74"/>
    <w:rsid w:val="00746268"/>
    <w:rsid w:val="00747330"/>
    <w:rsid w:val="0074783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14D"/>
    <w:rsid w:val="0076477C"/>
    <w:rsid w:val="00764A8E"/>
    <w:rsid w:val="00766044"/>
    <w:rsid w:val="0076630A"/>
    <w:rsid w:val="00770572"/>
    <w:rsid w:val="00770DC1"/>
    <w:rsid w:val="00770FD5"/>
    <w:rsid w:val="00771787"/>
    <w:rsid w:val="007725A2"/>
    <w:rsid w:val="00772771"/>
    <w:rsid w:val="00772970"/>
    <w:rsid w:val="0077307E"/>
    <w:rsid w:val="00773308"/>
    <w:rsid w:val="0077345A"/>
    <w:rsid w:val="00774690"/>
    <w:rsid w:val="00774906"/>
    <w:rsid w:val="007751CE"/>
    <w:rsid w:val="00775C08"/>
    <w:rsid w:val="007769E8"/>
    <w:rsid w:val="00777CF8"/>
    <w:rsid w:val="00777F1E"/>
    <w:rsid w:val="007811BE"/>
    <w:rsid w:val="0078283F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ED2"/>
    <w:rsid w:val="00790FB5"/>
    <w:rsid w:val="007921A5"/>
    <w:rsid w:val="007964CA"/>
    <w:rsid w:val="007970E4"/>
    <w:rsid w:val="00797C14"/>
    <w:rsid w:val="007A0057"/>
    <w:rsid w:val="007A072A"/>
    <w:rsid w:val="007A0743"/>
    <w:rsid w:val="007A0F35"/>
    <w:rsid w:val="007A11C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B0A5F"/>
    <w:rsid w:val="007B0BE9"/>
    <w:rsid w:val="007B27CA"/>
    <w:rsid w:val="007B2FB7"/>
    <w:rsid w:val="007B33D5"/>
    <w:rsid w:val="007B345B"/>
    <w:rsid w:val="007B4035"/>
    <w:rsid w:val="007B44B5"/>
    <w:rsid w:val="007B5653"/>
    <w:rsid w:val="007B6B09"/>
    <w:rsid w:val="007B6EF8"/>
    <w:rsid w:val="007B79C1"/>
    <w:rsid w:val="007C04D5"/>
    <w:rsid w:val="007C0672"/>
    <w:rsid w:val="007C0796"/>
    <w:rsid w:val="007C0A5B"/>
    <w:rsid w:val="007C1445"/>
    <w:rsid w:val="007C3079"/>
    <w:rsid w:val="007C328F"/>
    <w:rsid w:val="007C34F8"/>
    <w:rsid w:val="007C5A65"/>
    <w:rsid w:val="007C5A9F"/>
    <w:rsid w:val="007C6062"/>
    <w:rsid w:val="007C68FE"/>
    <w:rsid w:val="007C7840"/>
    <w:rsid w:val="007C7A9E"/>
    <w:rsid w:val="007D0028"/>
    <w:rsid w:val="007D0208"/>
    <w:rsid w:val="007D0588"/>
    <w:rsid w:val="007D0733"/>
    <w:rsid w:val="007D16C6"/>
    <w:rsid w:val="007D3D12"/>
    <w:rsid w:val="007D425F"/>
    <w:rsid w:val="007D48F7"/>
    <w:rsid w:val="007D4CFF"/>
    <w:rsid w:val="007D699F"/>
    <w:rsid w:val="007D6A06"/>
    <w:rsid w:val="007D76BB"/>
    <w:rsid w:val="007D7898"/>
    <w:rsid w:val="007D7999"/>
    <w:rsid w:val="007E0DFF"/>
    <w:rsid w:val="007E119F"/>
    <w:rsid w:val="007E15FD"/>
    <w:rsid w:val="007E1CF9"/>
    <w:rsid w:val="007E279C"/>
    <w:rsid w:val="007E2874"/>
    <w:rsid w:val="007E30E3"/>
    <w:rsid w:val="007E5FAA"/>
    <w:rsid w:val="007E668E"/>
    <w:rsid w:val="007E76D3"/>
    <w:rsid w:val="007F187C"/>
    <w:rsid w:val="007F253D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D2"/>
    <w:rsid w:val="00803DE4"/>
    <w:rsid w:val="0080419A"/>
    <w:rsid w:val="00804518"/>
    <w:rsid w:val="00804B39"/>
    <w:rsid w:val="008052D5"/>
    <w:rsid w:val="008062CD"/>
    <w:rsid w:val="00806D16"/>
    <w:rsid w:val="00807BF2"/>
    <w:rsid w:val="0081054C"/>
    <w:rsid w:val="00810C99"/>
    <w:rsid w:val="008110C1"/>
    <w:rsid w:val="00811CCD"/>
    <w:rsid w:val="00812027"/>
    <w:rsid w:val="008120AE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9E4"/>
    <w:rsid w:val="00820D34"/>
    <w:rsid w:val="00821186"/>
    <w:rsid w:val="008215D2"/>
    <w:rsid w:val="008225A0"/>
    <w:rsid w:val="0082269E"/>
    <w:rsid w:val="00822CD2"/>
    <w:rsid w:val="00823108"/>
    <w:rsid w:val="00824670"/>
    <w:rsid w:val="00824D06"/>
    <w:rsid w:val="00826250"/>
    <w:rsid w:val="00826AC1"/>
    <w:rsid w:val="008270BF"/>
    <w:rsid w:val="00827FDE"/>
    <w:rsid w:val="00831287"/>
    <w:rsid w:val="00832CF7"/>
    <w:rsid w:val="008331AD"/>
    <w:rsid w:val="0083330F"/>
    <w:rsid w:val="008333D2"/>
    <w:rsid w:val="0083366C"/>
    <w:rsid w:val="00833EB2"/>
    <w:rsid w:val="008350BC"/>
    <w:rsid w:val="008357ED"/>
    <w:rsid w:val="0083605D"/>
    <w:rsid w:val="00840A4A"/>
    <w:rsid w:val="0084170A"/>
    <w:rsid w:val="00841B2E"/>
    <w:rsid w:val="00841E62"/>
    <w:rsid w:val="008424C9"/>
    <w:rsid w:val="00842734"/>
    <w:rsid w:val="00842F68"/>
    <w:rsid w:val="00843267"/>
    <w:rsid w:val="008438BD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826"/>
    <w:rsid w:val="008511AB"/>
    <w:rsid w:val="008514EE"/>
    <w:rsid w:val="00851918"/>
    <w:rsid w:val="0085206D"/>
    <w:rsid w:val="00852A37"/>
    <w:rsid w:val="00853340"/>
    <w:rsid w:val="00853D5A"/>
    <w:rsid w:val="00853D5F"/>
    <w:rsid w:val="00853FAD"/>
    <w:rsid w:val="008544C8"/>
    <w:rsid w:val="00855B51"/>
    <w:rsid w:val="00855C61"/>
    <w:rsid w:val="00856F1F"/>
    <w:rsid w:val="0085721E"/>
    <w:rsid w:val="008573AA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60A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2DC3"/>
    <w:rsid w:val="00872DED"/>
    <w:rsid w:val="00872E47"/>
    <w:rsid w:val="00872E6C"/>
    <w:rsid w:val="00873083"/>
    <w:rsid w:val="008730F1"/>
    <w:rsid w:val="008735A0"/>
    <w:rsid w:val="00873A0B"/>
    <w:rsid w:val="008755B4"/>
    <w:rsid w:val="00875740"/>
    <w:rsid w:val="00876F40"/>
    <w:rsid w:val="008770EE"/>
    <w:rsid w:val="008771E6"/>
    <w:rsid w:val="00877416"/>
    <w:rsid w:val="00877FC1"/>
    <w:rsid w:val="0088127C"/>
    <w:rsid w:val="00882600"/>
    <w:rsid w:val="00882FC4"/>
    <w:rsid w:val="008835FA"/>
    <w:rsid w:val="00884D98"/>
    <w:rsid w:val="00885A1E"/>
    <w:rsid w:val="00885A68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861"/>
    <w:rsid w:val="00894622"/>
    <w:rsid w:val="008949A8"/>
    <w:rsid w:val="00896B0F"/>
    <w:rsid w:val="008A1EB2"/>
    <w:rsid w:val="008A1EDC"/>
    <w:rsid w:val="008A22A7"/>
    <w:rsid w:val="008A2579"/>
    <w:rsid w:val="008A2FF8"/>
    <w:rsid w:val="008A32CD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4A1"/>
    <w:rsid w:val="008B4D60"/>
    <w:rsid w:val="008B52DB"/>
    <w:rsid w:val="008B60A5"/>
    <w:rsid w:val="008B7436"/>
    <w:rsid w:val="008B7F4C"/>
    <w:rsid w:val="008C03EB"/>
    <w:rsid w:val="008C055E"/>
    <w:rsid w:val="008C0898"/>
    <w:rsid w:val="008C0EA9"/>
    <w:rsid w:val="008C116C"/>
    <w:rsid w:val="008C2760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3CC"/>
    <w:rsid w:val="008C78D2"/>
    <w:rsid w:val="008D0D15"/>
    <w:rsid w:val="008D1914"/>
    <w:rsid w:val="008D1D16"/>
    <w:rsid w:val="008D2205"/>
    <w:rsid w:val="008D272B"/>
    <w:rsid w:val="008D2769"/>
    <w:rsid w:val="008D2905"/>
    <w:rsid w:val="008D311D"/>
    <w:rsid w:val="008D36B7"/>
    <w:rsid w:val="008D51EB"/>
    <w:rsid w:val="008D5B2B"/>
    <w:rsid w:val="008D5C42"/>
    <w:rsid w:val="008D6B9E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5DF6"/>
    <w:rsid w:val="008E7021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400F"/>
    <w:rsid w:val="008F4B3D"/>
    <w:rsid w:val="008F76C5"/>
    <w:rsid w:val="009000CE"/>
    <w:rsid w:val="00900707"/>
    <w:rsid w:val="00900A3F"/>
    <w:rsid w:val="00900AD9"/>
    <w:rsid w:val="00900F8A"/>
    <w:rsid w:val="00901223"/>
    <w:rsid w:val="009013B7"/>
    <w:rsid w:val="0090186F"/>
    <w:rsid w:val="0090274D"/>
    <w:rsid w:val="0090376C"/>
    <w:rsid w:val="009048FE"/>
    <w:rsid w:val="00904A88"/>
    <w:rsid w:val="009053B8"/>
    <w:rsid w:val="00905819"/>
    <w:rsid w:val="009060FB"/>
    <w:rsid w:val="009079A8"/>
    <w:rsid w:val="00910F1B"/>
    <w:rsid w:val="00910FF3"/>
    <w:rsid w:val="0091147C"/>
    <w:rsid w:val="00911B59"/>
    <w:rsid w:val="00911E90"/>
    <w:rsid w:val="00912566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A1B"/>
    <w:rsid w:val="00917F1D"/>
    <w:rsid w:val="00920A75"/>
    <w:rsid w:val="0092154F"/>
    <w:rsid w:val="00921D18"/>
    <w:rsid w:val="0092268E"/>
    <w:rsid w:val="009233DE"/>
    <w:rsid w:val="00923D6B"/>
    <w:rsid w:val="00924296"/>
    <w:rsid w:val="00924356"/>
    <w:rsid w:val="0092498D"/>
    <w:rsid w:val="009273F2"/>
    <w:rsid w:val="00927802"/>
    <w:rsid w:val="00930E90"/>
    <w:rsid w:val="0093152C"/>
    <w:rsid w:val="00931663"/>
    <w:rsid w:val="00931A83"/>
    <w:rsid w:val="00932AC5"/>
    <w:rsid w:val="00933480"/>
    <w:rsid w:val="0093390F"/>
    <w:rsid w:val="00934669"/>
    <w:rsid w:val="00935A39"/>
    <w:rsid w:val="009361FC"/>
    <w:rsid w:val="00936FCD"/>
    <w:rsid w:val="009370B8"/>
    <w:rsid w:val="00937C9C"/>
    <w:rsid w:val="00940287"/>
    <w:rsid w:val="009415A2"/>
    <w:rsid w:val="0094217C"/>
    <w:rsid w:val="00942FEB"/>
    <w:rsid w:val="00943258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2560"/>
    <w:rsid w:val="00964E09"/>
    <w:rsid w:val="00965A7B"/>
    <w:rsid w:val="0096661C"/>
    <w:rsid w:val="0096778D"/>
    <w:rsid w:val="009677CE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2089"/>
    <w:rsid w:val="0098296D"/>
    <w:rsid w:val="00982B83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B54"/>
    <w:rsid w:val="00987214"/>
    <w:rsid w:val="00990260"/>
    <w:rsid w:val="009908B1"/>
    <w:rsid w:val="00990D5B"/>
    <w:rsid w:val="009912E7"/>
    <w:rsid w:val="00991923"/>
    <w:rsid w:val="00991C81"/>
    <w:rsid w:val="00992BEB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C5"/>
    <w:rsid w:val="009C2B09"/>
    <w:rsid w:val="009C3C11"/>
    <w:rsid w:val="009C4289"/>
    <w:rsid w:val="009C44BA"/>
    <w:rsid w:val="009C46A0"/>
    <w:rsid w:val="009C5054"/>
    <w:rsid w:val="009C5DC8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FAE"/>
    <w:rsid w:val="009D47B0"/>
    <w:rsid w:val="009D4BBF"/>
    <w:rsid w:val="009D52B0"/>
    <w:rsid w:val="009D5584"/>
    <w:rsid w:val="009D58C4"/>
    <w:rsid w:val="009D5D10"/>
    <w:rsid w:val="009D5D35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4D41"/>
    <w:rsid w:val="009E5DE3"/>
    <w:rsid w:val="009E5FD2"/>
    <w:rsid w:val="009E64BD"/>
    <w:rsid w:val="009E6FE1"/>
    <w:rsid w:val="009E72B4"/>
    <w:rsid w:val="009E7CB7"/>
    <w:rsid w:val="009F0771"/>
    <w:rsid w:val="009F1D89"/>
    <w:rsid w:val="009F2623"/>
    <w:rsid w:val="009F2D46"/>
    <w:rsid w:val="009F2FBC"/>
    <w:rsid w:val="009F3188"/>
    <w:rsid w:val="009F35B6"/>
    <w:rsid w:val="009F3E54"/>
    <w:rsid w:val="009F425D"/>
    <w:rsid w:val="009F44DA"/>
    <w:rsid w:val="009F4603"/>
    <w:rsid w:val="009F4632"/>
    <w:rsid w:val="009F5C49"/>
    <w:rsid w:val="009F6153"/>
    <w:rsid w:val="009F61D1"/>
    <w:rsid w:val="009F6226"/>
    <w:rsid w:val="009F6E0A"/>
    <w:rsid w:val="009F7683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981"/>
    <w:rsid w:val="00A07FD8"/>
    <w:rsid w:val="00A10774"/>
    <w:rsid w:val="00A1102D"/>
    <w:rsid w:val="00A11F35"/>
    <w:rsid w:val="00A132BC"/>
    <w:rsid w:val="00A13D01"/>
    <w:rsid w:val="00A13DF2"/>
    <w:rsid w:val="00A14232"/>
    <w:rsid w:val="00A147A7"/>
    <w:rsid w:val="00A1526C"/>
    <w:rsid w:val="00A1527F"/>
    <w:rsid w:val="00A15890"/>
    <w:rsid w:val="00A1732B"/>
    <w:rsid w:val="00A20031"/>
    <w:rsid w:val="00A2042C"/>
    <w:rsid w:val="00A2102E"/>
    <w:rsid w:val="00A21358"/>
    <w:rsid w:val="00A21A70"/>
    <w:rsid w:val="00A21AF9"/>
    <w:rsid w:val="00A22B58"/>
    <w:rsid w:val="00A23D89"/>
    <w:rsid w:val="00A24D62"/>
    <w:rsid w:val="00A253A5"/>
    <w:rsid w:val="00A25F25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3023"/>
    <w:rsid w:val="00A450A8"/>
    <w:rsid w:val="00A45125"/>
    <w:rsid w:val="00A455E3"/>
    <w:rsid w:val="00A47F5C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32C1"/>
    <w:rsid w:val="00A635C3"/>
    <w:rsid w:val="00A64177"/>
    <w:rsid w:val="00A6451C"/>
    <w:rsid w:val="00A6528B"/>
    <w:rsid w:val="00A65792"/>
    <w:rsid w:val="00A6684B"/>
    <w:rsid w:val="00A669BC"/>
    <w:rsid w:val="00A70100"/>
    <w:rsid w:val="00A70F9E"/>
    <w:rsid w:val="00A718C8"/>
    <w:rsid w:val="00A72985"/>
    <w:rsid w:val="00A73B3B"/>
    <w:rsid w:val="00A74087"/>
    <w:rsid w:val="00A74FCD"/>
    <w:rsid w:val="00A7661C"/>
    <w:rsid w:val="00A77260"/>
    <w:rsid w:val="00A77424"/>
    <w:rsid w:val="00A77454"/>
    <w:rsid w:val="00A77D5B"/>
    <w:rsid w:val="00A8093F"/>
    <w:rsid w:val="00A80D13"/>
    <w:rsid w:val="00A80F28"/>
    <w:rsid w:val="00A81F6A"/>
    <w:rsid w:val="00A8205F"/>
    <w:rsid w:val="00A82A46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427C"/>
    <w:rsid w:val="00AA49B2"/>
    <w:rsid w:val="00AA4A99"/>
    <w:rsid w:val="00AA4E43"/>
    <w:rsid w:val="00AA5ED0"/>
    <w:rsid w:val="00AA7EB7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30"/>
    <w:rsid w:val="00AD66B7"/>
    <w:rsid w:val="00AD6B24"/>
    <w:rsid w:val="00AD6D87"/>
    <w:rsid w:val="00AD741E"/>
    <w:rsid w:val="00AE102B"/>
    <w:rsid w:val="00AE361D"/>
    <w:rsid w:val="00AE4031"/>
    <w:rsid w:val="00AE45ED"/>
    <w:rsid w:val="00AE4D9A"/>
    <w:rsid w:val="00AE4F81"/>
    <w:rsid w:val="00AE5D03"/>
    <w:rsid w:val="00AE5DAC"/>
    <w:rsid w:val="00AE64B5"/>
    <w:rsid w:val="00AE6C2D"/>
    <w:rsid w:val="00AE7545"/>
    <w:rsid w:val="00AE76EB"/>
    <w:rsid w:val="00AE780D"/>
    <w:rsid w:val="00AE793A"/>
    <w:rsid w:val="00AE7E4C"/>
    <w:rsid w:val="00AF1396"/>
    <w:rsid w:val="00AF1C3C"/>
    <w:rsid w:val="00AF1E39"/>
    <w:rsid w:val="00AF2BF3"/>
    <w:rsid w:val="00AF30F2"/>
    <w:rsid w:val="00AF4688"/>
    <w:rsid w:val="00AF477A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4A7D"/>
    <w:rsid w:val="00B15498"/>
    <w:rsid w:val="00B1765D"/>
    <w:rsid w:val="00B17F1D"/>
    <w:rsid w:val="00B2077D"/>
    <w:rsid w:val="00B21317"/>
    <w:rsid w:val="00B214EB"/>
    <w:rsid w:val="00B21A81"/>
    <w:rsid w:val="00B21EFD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249C"/>
    <w:rsid w:val="00B32CA1"/>
    <w:rsid w:val="00B341ED"/>
    <w:rsid w:val="00B35C2D"/>
    <w:rsid w:val="00B4069B"/>
    <w:rsid w:val="00B410B7"/>
    <w:rsid w:val="00B414C9"/>
    <w:rsid w:val="00B41641"/>
    <w:rsid w:val="00B427FD"/>
    <w:rsid w:val="00B4394E"/>
    <w:rsid w:val="00B4496F"/>
    <w:rsid w:val="00B4602F"/>
    <w:rsid w:val="00B46743"/>
    <w:rsid w:val="00B50887"/>
    <w:rsid w:val="00B514A8"/>
    <w:rsid w:val="00B51518"/>
    <w:rsid w:val="00B5174A"/>
    <w:rsid w:val="00B51C7F"/>
    <w:rsid w:val="00B52E9F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7312"/>
    <w:rsid w:val="00BA099D"/>
    <w:rsid w:val="00BA0A81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B08"/>
    <w:rsid w:val="00BB0E3B"/>
    <w:rsid w:val="00BB142A"/>
    <w:rsid w:val="00BB1912"/>
    <w:rsid w:val="00BB1B29"/>
    <w:rsid w:val="00BB1E8A"/>
    <w:rsid w:val="00BB2BFB"/>
    <w:rsid w:val="00BB3469"/>
    <w:rsid w:val="00BB3E31"/>
    <w:rsid w:val="00BB469E"/>
    <w:rsid w:val="00BB50F3"/>
    <w:rsid w:val="00BB5A7E"/>
    <w:rsid w:val="00BB5E41"/>
    <w:rsid w:val="00BB5FE3"/>
    <w:rsid w:val="00BB6243"/>
    <w:rsid w:val="00BB6544"/>
    <w:rsid w:val="00BB6C56"/>
    <w:rsid w:val="00BB6D70"/>
    <w:rsid w:val="00BB73D1"/>
    <w:rsid w:val="00BB7962"/>
    <w:rsid w:val="00BC027F"/>
    <w:rsid w:val="00BC1D53"/>
    <w:rsid w:val="00BC1F2D"/>
    <w:rsid w:val="00BC20AC"/>
    <w:rsid w:val="00BC245B"/>
    <w:rsid w:val="00BC27B8"/>
    <w:rsid w:val="00BC2E40"/>
    <w:rsid w:val="00BC2E7C"/>
    <w:rsid w:val="00BC4007"/>
    <w:rsid w:val="00BC4039"/>
    <w:rsid w:val="00BC4F26"/>
    <w:rsid w:val="00BC51A0"/>
    <w:rsid w:val="00BC52CE"/>
    <w:rsid w:val="00BC5AB0"/>
    <w:rsid w:val="00BC623E"/>
    <w:rsid w:val="00BC6BCE"/>
    <w:rsid w:val="00BD1253"/>
    <w:rsid w:val="00BD192F"/>
    <w:rsid w:val="00BD21C2"/>
    <w:rsid w:val="00BD2E79"/>
    <w:rsid w:val="00BD30C7"/>
    <w:rsid w:val="00BD34AE"/>
    <w:rsid w:val="00BD384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6EF4"/>
    <w:rsid w:val="00BD7999"/>
    <w:rsid w:val="00BE02DC"/>
    <w:rsid w:val="00BE061E"/>
    <w:rsid w:val="00BE1076"/>
    <w:rsid w:val="00BE1B34"/>
    <w:rsid w:val="00BE2A18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49F5"/>
    <w:rsid w:val="00BF52B9"/>
    <w:rsid w:val="00BF52FB"/>
    <w:rsid w:val="00BF6C35"/>
    <w:rsid w:val="00BF7D59"/>
    <w:rsid w:val="00BF7DAB"/>
    <w:rsid w:val="00C02CFC"/>
    <w:rsid w:val="00C03824"/>
    <w:rsid w:val="00C03F30"/>
    <w:rsid w:val="00C03FE3"/>
    <w:rsid w:val="00C048E7"/>
    <w:rsid w:val="00C05B48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17D5C"/>
    <w:rsid w:val="00C2003F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718D"/>
    <w:rsid w:val="00C2732F"/>
    <w:rsid w:val="00C27495"/>
    <w:rsid w:val="00C275D0"/>
    <w:rsid w:val="00C30973"/>
    <w:rsid w:val="00C30CA6"/>
    <w:rsid w:val="00C31013"/>
    <w:rsid w:val="00C3197C"/>
    <w:rsid w:val="00C31F49"/>
    <w:rsid w:val="00C333E0"/>
    <w:rsid w:val="00C33B93"/>
    <w:rsid w:val="00C33CFA"/>
    <w:rsid w:val="00C34C70"/>
    <w:rsid w:val="00C34FB1"/>
    <w:rsid w:val="00C35C55"/>
    <w:rsid w:val="00C35E7E"/>
    <w:rsid w:val="00C35EC9"/>
    <w:rsid w:val="00C3624C"/>
    <w:rsid w:val="00C36E90"/>
    <w:rsid w:val="00C40CC1"/>
    <w:rsid w:val="00C40FB8"/>
    <w:rsid w:val="00C41413"/>
    <w:rsid w:val="00C41424"/>
    <w:rsid w:val="00C41C8C"/>
    <w:rsid w:val="00C41FF1"/>
    <w:rsid w:val="00C422E8"/>
    <w:rsid w:val="00C42CE0"/>
    <w:rsid w:val="00C42E1D"/>
    <w:rsid w:val="00C43040"/>
    <w:rsid w:val="00C4332F"/>
    <w:rsid w:val="00C44094"/>
    <w:rsid w:val="00C44D2B"/>
    <w:rsid w:val="00C451AC"/>
    <w:rsid w:val="00C461FE"/>
    <w:rsid w:val="00C4693B"/>
    <w:rsid w:val="00C47183"/>
    <w:rsid w:val="00C4718E"/>
    <w:rsid w:val="00C472FA"/>
    <w:rsid w:val="00C513ED"/>
    <w:rsid w:val="00C51A55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37AE"/>
    <w:rsid w:val="00C64337"/>
    <w:rsid w:val="00C6518D"/>
    <w:rsid w:val="00C65FB0"/>
    <w:rsid w:val="00C67143"/>
    <w:rsid w:val="00C67152"/>
    <w:rsid w:val="00C67BBC"/>
    <w:rsid w:val="00C7173A"/>
    <w:rsid w:val="00C73148"/>
    <w:rsid w:val="00C73570"/>
    <w:rsid w:val="00C735A8"/>
    <w:rsid w:val="00C74497"/>
    <w:rsid w:val="00C7479A"/>
    <w:rsid w:val="00C74C59"/>
    <w:rsid w:val="00C74C72"/>
    <w:rsid w:val="00C755F7"/>
    <w:rsid w:val="00C76200"/>
    <w:rsid w:val="00C7700D"/>
    <w:rsid w:val="00C77D35"/>
    <w:rsid w:val="00C804DC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F2C"/>
    <w:rsid w:val="00C8600D"/>
    <w:rsid w:val="00C8634B"/>
    <w:rsid w:val="00C86BE9"/>
    <w:rsid w:val="00C86D54"/>
    <w:rsid w:val="00C8704D"/>
    <w:rsid w:val="00C9011E"/>
    <w:rsid w:val="00C9071F"/>
    <w:rsid w:val="00C90C80"/>
    <w:rsid w:val="00C91922"/>
    <w:rsid w:val="00C91C40"/>
    <w:rsid w:val="00C924EF"/>
    <w:rsid w:val="00C92DF6"/>
    <w:rsid w:val="00C9320E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AB7"/>
    <w:rsid w:val="00CA2533"/>
    <w:rsid w:val="00CA2688"/>
    <w:rsid w:val="00CA2DC4"/>
    <w:rsid w:val="00CA34C8"/>
    <w:rsid w:val="00CA3B4A"/>
    <w:rsid w:val="00CA3D70"/>
    <w:rsid w:val="00CA424C"/>
    <w:rsid w:val="00CA437B"/>
    <w:rsid w:val="00CA4B18"/>
    <w:rsid w:val="00CA7167"/>
    <w:rsid w:val="00CA7921"/>
    <w:rsid w:val="00CB202B"/>
    <w:rsid w:val="00CB3910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3823"/>
    <w:rsid w:val="00CC47D7"/>
    <w:rsid w:val="00CC497B"/>
    <w:rsid w:val="00CC5999"/>
    <w:rsid w:val="00CC5C44"/>
    <w:rsid w:val="00CC5F01"/>
    <w:rsid w:val="00CC64A2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3CF7"/>
    <w:rsid w:val="00CD418E"/>
    <w:rsid w:val="00CD4C67"/>
    <w:rsid w:val="00CD547C"/>
    <w:rsid w:val="00CD70D6"/>
    <w:rsid w:val="00CD7DFE"/>
    <w:rsid w:val="00CE017B"/>
    <w:rsid w:val="00CE0206"/>
    <w:rsid w:val="00CE3BD0"/>
    <w:rsid w:val="00CE4633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D7A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8E3"/>
    <w:rsid w:val="00CF7FA9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6040"/>
    <w:rsid w:val="00D07CEA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9C1"/>
    <w:rsid w:val="00D215E7"/>
    <w:rsid w:val="00D22364"/>
    <w:rsid w:val="00D2471C"/>
    <w:rsid w:val="00D24935"/>
    <w:rsid w:val="00D24944"/>
    <w:rsid w:val="00D2503E"/>
    <w:rsid w:val="00D25212"/>
    <w:rsid w:val="00D26ED7"/>
    <w:rsid w:val="00D30FE9"/>
    <w:rsid w:val="00D327BE"/>
    <w:rsid w:val="00D330A6"/>
    <w:rsid w:val="00D33950"/>
    <w:rsid w:val="00D33A81"/>
    <w:rsid w:val="00D33D7D"/>
    <w:rsid w:val="00D34F9E"/>
    <w:rsid w:val="00D3590F"/>
    <w:rsid w:val="00D35B94"/>
    <w:rsid w:val="00D36346"/>
    <w:rsid w:val="00D36BD6"/>
    <w:rsid w:val="00D37B75"/>
    <w:rsid w:val="00D40222"/>
    <w:rsid w:val="00D4172B"/>
    <w:rsid w:val="00D420AB"/>
    <w:rsid w:val="00D42E62"/>
    <w:rsid w:val="00D42EA9"/>
    <w:rsid w:val="00D43898"/>
    <w:rsid w:val="00D46344"/>
    <w:rsid w:val="00D465BE"/>
    <w:rsid w:val="00D4769D"/>
    <w:rsid w:val="00D503C1"/>
    <w:rsid w:val="00D50A31"/>
    <w:rsid w:val="00D50DE2"/>
    <w:rsid w:val="00D510BA"/>
    <w:rsid w:val="00D51FB2"/>
    <w:rsid w:val="00D52682"/>
    <w:rsid w:val="00D526BB"/>
    <w:rsid w:val="00D526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B9C"/>
    <w:rsid w:val="00D60F05"/>
    <w:rsid w:val="00D63911"/>
    <w:rsid w:val="00D64E50"/>
    <w:rsid w:val="00D65B2E"/>
    <w:rsid w:val="00D665B0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8D9"/>
    <w:rsid w:val="00D74898"/>
    <w:rsid w:val="00D74E06"/>
    <w:rsid w:val="00D76664"/>
    <w:rsid w:val="00D77889"/>
    <w:rsid w:val="00D80A8E"/>
    <w:rsid w:val="00D80D0A"/>
    <w:rsid w:val="00D822E9"/>
    <w:rsid w:val="00D83123"/>
    <w:rsid w:val="00D831C9"/>
    <w:rsid w:val="00D833F1"/>
    <w:rsid w:val="00D83571"/>
    <w:rsid w:val="00D83670"/>
    <w:rsid w:val="00D83B61"/>
    <w:rsid w:val="00D84789"/>
    <w:rsid w:val="00D85939"/>
    <w:rsid w:val="00D85D15"/>
    <w:rsid w:val="00D866F8"/>
    <w:rsid w:val="00D87CB8"/>
    <w:rsid w:val="00D92059"/>
    <w:rsid w:val="00D95206"/>
    <w:rsid w:val="00D95AB5"/>
    <w:rsid w:val="00D9669C"/>
    <w:rsid w:val="00D966B8"/>
    <w:rsid w:val="00D970F4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5EEE"/>
    <w:rsid w:val="00DA65E9"/>
    <w:rsid w:val="00DA69D0"/>
    <w:rsid w:val="00DA7672"/>
    <w:rsid w:val="00DB0218"/>
    <w:rsid w:val="00DB148E"/>
    <w:rsid w:val="00DB1D23"/>
    <w:rsid w:val="00DB2575"/>
    <w:rsid w:val="00DB2A4C"/>
    <w:rsid w:val="00DB4455"/>
    <w:rsid w:val="00DB472C"/>
    <w:rsid w:val="00DB4CDB"/>
    <w:rsid w:val="00DB4F44"/>
    <w:rsid w:val="00DB5BE9"/>
    <w:rsid w:val="00DB5C8F"/>
    <w:rsid w:val="00DB5F2E"/>
    <w:rsid w:val="00DB6457"/>
    <w:rsid w:val="00DB649C"/>
    <w:rsid w:val="00DB6D6E"/>
    <w:rsid w:val="00DB7730"/>
    <w:rsid w:val="00DB78A4"/>
    <w:rsid w:val="00DB7F9C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673"/>
    <w:rsid w:val="00DC5A7B"/>
    <w:rsid w:val="00DC5DA3"/>
    <w:rsid w:val="00DC67D5"/>
    <w:rsid w:val="00DC6FAF"/>
    <w:rsid w:val="00DC737D"/>
    <w:rsid w:val="00DD09E2"/>
    <w:rsid w:val="00DD14EF"/>
    <w:rsid w:val="00DD2431"/>
    <w:rsid w:val="00DD3093"/>
    <w:rsid w:val="00DD310E"/>
    <w:rsid w:val="00DD3773"/>
    <w:rsid w:val="00DD3971"/>
    <w:rsid w:val="00DD4BB6"/>
    <w:rsid w:val="00DD536D"/>
    <w:rsid w:val="00DD5DAB"/>
    <w:rsid w:val="00DD6150"/>
    <w:rsid w:val="00DD696A"/>
    <w:rsid w:val="00DD7526"/>
    <w:rsid w:val="00DE019B"/>
    <w:rsid w:val="00DE1596"/>
    <w:rsid w:val="00DE279D"/>
    <w:rsid w:val="00DE351F"/>
    <w:rsid w:val="00DE35CE"/>
    <w:rsid w:val="00DE3988"/>
    <w:rsid w:val="00DE424D"/>
    <w:rsid w:val="00DE48A9"/>
    <w:rsid w:val="00DE4E95"/>
    <w:rsid w:val="00DE624D"/>
    <w:rsid w:val="00DE6878"/>
    <w:rsid w:val="00DE68B8"/>
    <w:rsid w:val="00DE721B"/>
    <w:rsid w:val="00DF03CE"/>
    <w:rsid w:val="00DF041C"/>
    <w:rsid w:val="00DF067F"/>
    <w:rsid w:val="00DF0CAC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608A"/>
    <w:rsid w:val="00DF6808"/>
    <w:rsid w:val="00DF695B"/>
    <w:rsid w:val="00DF76C0"/>
    <w:rsid w:val="00DF7E1D"/>
    <w:rsid w:val="00E011FC"/>
    <w:rsid w:val="00E01EC5"/>
    <w:rsid w:val="00E027C4"/>
    <w:rsid w:val="00E02C15"/>
    <w:rsid w:val="00E037C7"/>
    <w:rsid w:val="00E03C36"/>
    <w:rsid w:val="00E0558C"/>
    <w:rsid w:val="00E0595E"/>
    <w:rsid w:val="00E07F52"/>
    <w:rsid w:val="00E1027E"/>
    <w:rsid w:val="00E10A9D"/>
    <w:rsid w:val="00E10AC9"/>
    <w:rsid w:val="00E11205"/>
    <w:rsid w:val="00E118E4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20F1A"/>
    <w:rsid w:val="00E21092"/>
    <w:rsid w:val="00E230A1"/>
    <w:rsid w:val="00E235A4"/>
    <w:rsid w:val="00E2539A"/>
    <w:rsid w:val="00E25C25"/>
    <w:rsid w:val="00E26356"/>
    <w:rsid w:val="00E2698C"/>
    <w:rsid w:val="00E275F2"/>
    <w:rsid w:val="00E27E82"/>
    <w:rsid w:val="00E27F29"/>
    <w:rsid w:val="00E30A30"/>
    <w:rsid w:val="00E312F8"/>
    <w:rsid w:val="00E3169B"/>
    <w:rsid w:val="00E319B4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F5B"/>
    <w:rsid w:val="00E37767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1354"/>
    <w:rsid w:val="00E51454"/>
    <w:rsid w:val="00E51D68"/>
    <w:rsid w:val="00E52C7B"/>
    <w:rsid w:val="00E533E2"/>
    <w:rsid w:val="00E53591"/>
    <w:rsid w:val="00E53ABE"/>
    <w:rsid w:val="00E53DA9"/>
    <w:rsid w:val="00E542D6"/>
    <w:rsid w:val="00E54C41"/>
    <w:rsid w:val="00E55090"/>
    <w:rsid w:val="00E5529C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283"/>
    <w:rsid w:val="00E67913"/>
    <w:rsid w:val="00E67A60"/>
    <w:rsid w:val="00E719EB"/>
    <w:rsid w:val="00E71F5B"/>
    <w:rsid w:val="00E755D1"/>
    <w:rsid w:val="00E7643D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3305"/>
    <w:rsid w:val="00EA5C58"/>
    <w:rsid w:val="00EA632D"/>
    <w:rsid w:val="00EA6DF3"/>
    <w:rsid w:val="00EA76D5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62C3"/>
    <w:rsid w:val="00EB6E0C"/>
    <w:rsid w:val="00EB7C05"/>
    <w:rsid w:val="00EC0F19"/>
    <w:rsid w:val="00EC100A"/>
    <w:rsid w:val="00EC25EB"/>
    <w:rsid w:val="00EC30DF"/>
    <w:rsid w:val="00EC41C9"/>
    <w:rsid w:val="00EC4570"/>
    <w:rsid w:val="00EC47BF"/>
    <w:rsid w:val="00EC65B2"/>
    <w:rsid w:val="00EC664D"/>
    <w:rsid w:val="00EC6B5B"/>
    <w:rsid w:val="00EC7512"/>
    <w:rsid w:val="00ED0201"/>
    <w:rsid w:val="00ED0A94"/>
    <w:rsid w:val="00ED1104"/>
    <w:rsid w:val="00ED20FD"/>
    <w:rsid w:val="00ED240B"/>
    <w:rsid w:val="00ED384B"/>
    <w:rsid w:val="00ED4C3D"/>
    <w:rsid w:val="00ED57A2"/>
    <w:rsid w:val="00ED5CD3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47E8"/>
    <w:rsid w:val="00EE548C"/>
    <w:rsid w:val="00EE6369"/>
    <w:rsid w:val="00EE6524"/>
    <w:rsid w:val="00EE6643"/>
    <w:rsid w:val="00EF1148"/>
    <w:rsid w:val="00EF114A"/>
    <w:rsid w:val="00EF1FBF"/>
    <w:rsid w:val="00EF1FCE"/>
    <w:rsid w:val="00EF2448"/>
    <w:rsid w:val="00EF248B"/>
    <w:rsid w:val="00EF47C9"/>
    <w:rsid w:val="00EF48A1"/>
    <w:rsid w:val="00EF4D0C"/>
    <w:rsid w:val="00EF4D7D"/>
    <w:rsid w:val="00EF533F"/>
    <w:rsid w:val="00EF5343"/>
    <w:rsid w:val="00EF6D74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20CE"/>
    <w:rsid w:val="00F02EA0"/>
    <w:rsid w:val="00F031D4"/>
    <w:rsid w:val="00F0392E"/>
    <w:rsid w:val="00F03982"/>
    <w:rsid w:val="00F04FB0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1434"/>
    <w:rsid w:val="00F114D5"/>
    <w:rsid w:val="00F12499"/>
    <w:rsid w:val="00F12D61"/>
    <w:rsid w:val="00F1319D"/>
    <w:rsid w:val="00F14026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D4"/>
    <w:rsid w:val="00F30C6B"/>
    <w:rsid w:val="00F31E3B"/>
    <w:rsid w:val="00F322F2"/>
    <w:rsid w:val="00F32939"/>
    <w:rsid w:val="00F32B50"/>
    <w:rsid w:val="00F331F3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339B"/>
    <w:rsid w:val="00F43DD8"/>
    <w:rsid w:val="00F43F1B"/>
    <w:rsid w:val="00F45FF0"/>
    <w:rsid w:val="00F46F98"/>
    <w:rsid w:val="00F4768D"/>
    <w:rsid w:val="00F50ABE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A96"/>
    <w:rsid w:val="00F62FB6"/>
    <w:rsid w:val="00F6458A"/>
    <w:rsid w:val="00F647AE"/>
    <w:rsid w:val="00F65B39"/>
    <w:rsid w:val="00F66BC4"/>
    <w:rsid w:val="00F67461"/>
    <w:rsid w:val="00F67FBB"/>
    <w:rsid w:val="00F700FD"/>
    <w:rsid w:val="00F70691"/>
    <w:rsid w:val="00F70C46"/>
    <w:rsid w:val="00F71C1B"/>
    <w:rsid w:val="00F7289D"/>
    <w:rsid w:val="00F735DC"/>
    <w:rsid w:val="00F73883"/>
    <w:rsid w:val="00F7445A"/>
    <w:rsid w:val="00F74F3B"/>
    <w:rsid w:val="00F764F0"/>
    <w:rsid w:val="00F76F0B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2905"/>
    <w:rsid w:val="00F82E3F"/>
    <w:rsid w:val="00F831D0"/>
    <w:rsid w:val="00F844A5"/>
    <w:rsid w:val="00F85134"/>
    <w:rsid w:val="00F863C7"/>
    <w:rsid w:val="00F86465"/>
    <w:rsid w:val="00F875BF"/>
    <w:rsid w:val="00F877E6"/>
    <w:rsid w:val="00F902BE"/>
    <w:rsid w:val="00F90681"/>
    <w:rsid w:val="00F906CF"/>
    <w:rsid w:val="00F91EA6"/>
    <w:rsid w:val="00F92516"/>
    <w:rsid w:val="00F93AEF"/>
    <w:rsid w:val="00F94F84"/>
    <w:rsid w:val="00F957BC"/>
    <w:rsid w:val="00F96A07"/>
    <w:rsid w:val="00F96CA5"/>
    <w:rsid w:val="00F97900"/>
    <w:rsid w:val="00F979F2"/>
    <w:rsid w:val="00FA05BC"/>
    <w:rsid w:val="00FA070F"/>
    <w:rsid w:val="00FA0E5A"/>
    <w:rsid w:val="00FA351B"/>
    <w:rsid w:val="00FA4052"/>
    <w:rsid w:val="00FA4658"/>
    <w:rsid w:val="00FA47D8"/>
    <w:rsid w:val="00FA4E45"/>
    <w:rsid w:val="00FA4F68"/>
    <w:rsid w:val="00FA5D30"/>
    <w:rsid w:val="00FA5FCE"/>
    <w:rsid w:val="00FA61A9"/>
    <w:rsid w:val="00FA7B0E"/>
    <w:rsid w:val="00FB0D4E"/>
    <w:rsid w:val="00FB1330"/>
    <w:rsid w:val="00FB14F2"/>
    <w:rsid w:val="00FB15BF"/>
    <w:rsid w:val="00FB1A0B"/>
    <w:rsid w:val="00FB1CC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A18"/>
    <w:rsid w:val="00FB743A"/>
    <w:rsid w:val="00FB7B31"/>
    <w:rsid w:val="00FC04B1"/>
    <w:rsid w:val="00FC1BDA"/>
    <w:rsid w:val="00FC1DE3"/>
    <w:rsid w:val="00FC40B1"/>
    <w:rsid w:val="00FC4A44"/>
    <w:rsid w:val="00FC4C8F"/>
    <w:rsid w:val="00FC5686"/>
    <w:rsid w:val="00FC5A30"/>
    <w:rsid w:val="00FC7D9D"/>
    <w:rsid w:val="00FD016F"/>
    <w:rsid w:val="00FD0264"/>
    <w:rsid w:val="00FD0D68"/>
    <w:rsid w:val="00FD0FCA"/>
    <w:rsid w:val="00FD137B"/>
    <w:rsid w:val="00FD2407"/>
    <w:rsid w:val="00FD42D1"/>
    <w:rsid w:val="00FD4363"/>
    <w:rsid w:val="00FD44DB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414E"/>
    <w:rsid w:val="00FE4393"/>
    <w:rsid w:val="00FE6063"/>
    <w:rsid w:val="00FE6400"/>
    <w:rsid w:val="00FE7920"/>
    <w:rsid w:val="00FF0042"/>
    <w:rsid w:val="00FF1746"/>
    <w:rsid w:val="00FF1779"/>
    <w:rsid w:val="00FF35E8"/>
    <w:rsid w:val="00FF4629"/>
    <w:rsid w:val="00FF4A56"/>
    <w:rsid w:val="00FF5817"/>
    <w:rsid w:val="00FF5AFC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2E1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hyperlink" Target="https://mentor.ieee.org/802.11/dcn/20/11-20-0985-00-00be-ru-allocation-subfield-design-in-eht-sig-follow-up.pptx" TargetMode="External"/><Relationship Id="rId26" Type="http://schemas.openxmlformats.org/officeDocument/2006/relationships/image" Target="media/image2.emf"/><Relationship Id="rId39" Type="http://schemas.openxmlformats.org/officeDocument/2006/relationships/image" Target="media/image3.emf"/><Relationship Id="rId21" Type="http://schemas.openxmlformats.org/officeDocument/2006/relationships/hyperlink" Target="https://mentor.ieee.org/802.11/dcn/20/11-20-1102-00-00be-zero-user-rus-for-per-80mhz-resource-unit-allocation-signaling.pptx" TargetMode="External"/><Relationship Id="rId34" Type="http://schemas.openxmlformats.org/officeDocument/2006/relationships/hyperlink" Target="https://mentor.ieee.org/802.11/dcn/20/11-20-1119-00-00be-remaining-tbds-for-dcm.pptx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839-02-00be-management-of-ru-allocation-field.pptx" TargetMode="External"/><Relationship Id="rId29" Type="http://schemas.openxmlformats.org/officeDocument/2006/relationships/hyperlink" Target="https://mentor.ieee.org/802.11/dcn/20/11-20-0962-03-00be-1x-eht-ltf-sequence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24" Type="http://schemas.openxmlformats.org/officeDocument/2006/relationships/hyperlink" Target="https://mentor.ieee.org/802.11/dcn/20/11-20-0969-01-00be-bandwidth-indication-for-eht-ppdu.pptx" TargetMode="External"/><Relationship Id="rId32" Type="http://schemas.openxmlformats.org/officeDocument/2006/relationships/hyperlink" Target="https://mentor.ieee.org/802.11/dcn/20/11-20-0965-01-00be-6ghz-lpi-range-extension.pptx" TargetMode="External"/><Relationship Id="rId37" Type="http://schemas.openxmlformats.org/officeDocument/2006/relationships/hyperlink" Target="https://mentor.ieee.org/802.11/dcn/20/11-20-1100-00-00be-discussions-on-eht-non-contigeous-ppdu.pptx" TargetMode="External"/><Relationship Id="rId40" Type="http://schemas.openxmlformats.org/officeDocument/2006/relationships/image" Target="media/image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0798-04-00be-signaling-of-ru-allocation-follow-up.pptx" TargetMode="External"/><Relationship Id="rId23" Type="http://schemas.openxmlformats.org/officeDocument/2006/relationships/hyperlink" Target="https://mentor.ieee.org/802.11/dcn/20/11-20-0959-00-00be-thoughts-on-u-sig-contents.pptx" TargetMode="External"/><Relationship Id="rId28" Type="http://schemas.openxmlformats.org/officeDocument/2006/relationships/hyperlink" Target="https://mentor.ieee.org/802.11/dcn/20/11-20-0961-00-00be-pilot-mapping-and-sequences-for-data-section-in-11be.pptx" TargetMode="External"/><Relationship Id="rId36" Type="http://schemas.openxmlformats.org/officeDocument/2006/relationships/hyperlink" Target="https://mentor.ieee.org/802.11/dcn/20/11-20-0965-03-00be-6ghz-lpi-range-extension.pptx" TargetMode="External"/><Relationship Id="rId10" Type="http://schemas.openxmlformats.org/officeDocument/2006/relationships/hyperlink" Target="https://mentor.ieee.org/802.11/dcn/20/11-20-0970-00-00be-multi-ru-indication-in-ru-allocation-subfield.pptx" TargetMode="External"/><Relationship Id="rId19" Type="http://schemas.openxmlformats.org/officeDocument/2006/relationships/hyperlink" Target="https://mentor.ieee.org/802.11/dcn/20/11-20-0971-00-00be-spoofing-indication-in-eht-sig.pptx" TargetMode="External"/><Relationship Id="rId31" Type="http://schemas.openxmlformats.org/officeDocument/2006/relationships/hyperlink" Target="https://mentor.ieee.org/802.11/dcn/20/11-20-0986-00-00be-dcm-for-range-extension-in-6ghz-lpi-band.ppt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Relationship Id="rId22" Type="http://schemas.openxmlformats.org/officeDocument/2006/relationships/hyperlink" Target="https://mentor.ieee.org/802.11/dcn/20/11-20-0783-02-00be-eht-sig-compression-format.pptx" TargetMode="External"/><Relationship Id="rId27" Type="http://schemas.openxmlformats.org/officeDocument/2006/relationships/hyperlink" Target="https://mentor.ieee.org/802.11/dcn/20/11-20-0997-04-00be-tgbe-spec-text-volunteers-and-status.docx" TargetMode="External"/><Relationship Id="rId30" Type="http://schemas.openxmlformats.org/officeDocument/2006/relationships/hyperlink" Target="https://mentor.ieee.org/802.11/dcn/20/11-20-0978-01-00be-1x-eht-ltf-sequences-design.pptx" TargetMode="External"/><Relationship Id="rId35" Type="http://schemas.openxmlformats.org/officeDocument/2006/relationships/hyperlink" Target="https://mentor.ieee.org/802.11/dcn/20/11-20-0997-04-00be-tgbe-spec-text-volunteers-and-status.docx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entor.ieee.org/802.11/dcn/20/11-20-0960-01-00be-consideration-on-240mhz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hyperlink" Target="https://mentor.ieee.org/802.11/dcn/19/11-19-0970-04-00az-pasn-state1a-related-text.docx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mentor.ieee.org/802.11/dcn/20/11-20-1135-00-00be-papr-issues-for-eht-er-su-ppdu.pptx" TargetMode="External"/><Relationship Id="rId38" Type="http://schemas.openxmlformats.org/officeDocument/2006/relationships/hyperlink" Target="https://mentor.ieee.org/802.11/dcn/20/11-20-0954-02-00be-240mhz-transmission.pptx" TargetMode="External"/><Relationship Id="rId20" Type="http://schemas.openxmlformats.org/officeDocument/2006/relationships/hyperlink" Target="https://mentor.ieee.org/802.11/dcn/20/11-20-1027-00-00be-indication-of-large-size-ru-combinations.pptx" TargetMode="External"/><Relationship Id="rId4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122</TotalTime>
  <Pages>36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64110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301</cp:revision>
  <cp:lastPrinted>1900-01-01T08:00:00Z</cp:lastPrinted>
  <dcterms:created xsi:type="dcterms:W3CDTF">2020-08-03T13:56:00Z</dcterms:created>
  <dcterms:modified xsi:type="dcterms:W3CDTF">2020-08-04T17:21:00Z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