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571FA" w:rsidRDefault="00B571FA">
                            <w:pPr>
                              <w:pStyle w:val="T1"/>
                              <w:spacing w:after="120"/>
                            </w:pPr>
                            <w:r>
                              <w:t>Abstract</w:t>
                            </w:r>
                          </w:p>
                          <w:p w14:paraId="43E9B0F8" w14:textId="4214D1F7" w:rsidR="00B571FA" w:rsidRDefault="00B571FA">
                            <w:pPr>
                              <w:jc w:val="both"/>
                            </w:pPr>
                            <w:r>
                              <w:t>This document contains the meeting minutes for the TGbe MAC ad hoc teleconferences held in July 2020 and September 2020.</w:t>
                            </w:r>
                          </w:p>
                          <w:p w14:paraId="7736EB3D" w14:textId="77777777" w:rsidR="00B571FA" w:rsidRDefault="00B571FA">
                            <w:pPr>
                              <w:jc w:val="both"/>
                            </w:pPr>
                          </w:p>
                          <w:p w14:paraId="10EB7880" w14:textId="77777777" w:rsidR="00B571FA" w:rsidRDefault="00B571FA">
                            <w:pPr>
                              <w:jc w:val="both"/>
                            </w:pPr>
                            <w:r>
                              <w:t>Revisions:</w:t>
                            </w:r>
                          </w:p>
                          <w:p w14:paraId="347A8B5C" w14:textId="22FA48BE" w:rsidR="00B571FA" w:rsidRDefault="00B571FA" w:rsidP="000A2A8E">
                            <w:pPr>
                              <w:numPr>
                                <w:ilvl w:val="0"/>
                                <w:numId w:val="1"/>
                              </w:numPr>
                              <w:jc w:val="both"/>
                            </w:pPr>
                            <w:r>
                              <w:t>Rev0: Added the minutes from the telephone conferences held on July 13, 2020.</w:t>
                            </w:r>
                          </w:p>
                          <w:p w14:paraId="55951000" w14:textId="3AB66956" w:rsidR="00B571FA" w:rsidRDefault="00B571FA" w:rsidP="00032FF9">
                            <w:pPr>
                              <w:numPr>
                                <w:ilvl w:val="0"/>
                                <w:numId w:val="1"/>
                              </w:numPr>
                              <w:jc w:val="both"/>
                            </w:pPr>
                            <w:r>
                              <w:t>Rev1: Added the minutes from the telephone conferences held on July 15, 2020.</w:t>
                            </w:r>
                          </w:p>
                          <w:p w14:paraId="48560273" w14:textId="4DCF94BF" w:rsidR="00B571FA" w:rsidRDefault="00B571FA" w:rsidP="00032FF9">
                            <w:pPr>
                              <w:numPr>
                                <w:ilvl w:val="0"/>
                                <w:numId w:val="1"/>
                              </w:numPr>
                              <w:jc w:val="both"/>
                            </w:pPr>
                            <w:r>
                              <w:t>Rev2: Added the minutes from the telephone conferences held on July 20, 2020.</w:t>
                            </w:r>
                          </w:p>
                          <w:p w14:paraId="3BA37675" w14:textId="658D636B" w:rsidR="00B571FA" w:rsidRDefault="00B571FA" w:rsidP="00063473">
                            <w:pPr>
                              <w:numPr>
                                <w:ilvl w:val="0"/>
                                <w:numId w:val="1"/>
                              </w:numPr>
                              <w:jc w:val="both"/>
                            </w:pPr>
                            <w:r>
                              <w:t>Rev3: Added the minutes from the telephone conferences held on July 22, 2020.</w:t>
                            </w:r>
                          </w:p>
                          <w:p w14:paraId="3DB5FF9A" w14:textId="69F51109" w:rsidR="00B571FA" w:rsidRDefault="00B571FA" w:rsidP="0086640A">
                            <w:pPr>
                              <w:numPr>
                                <w:ilvl w:val="0"/>
                                <w:numId w:val="1"/>
                              </w:numPr>
                              <w:jc w:val="both"/>
                            </w:pPr>
                            <w:r>
                              <w:t>Rev4: Added the minutes from the telephone conferences held on July 23, 2020.</w:t>
                            </w:r>
                          </w:p>
                          <w:p w14:paraId="13380426" w14:textId="3AE2C07F" w:rsidR="00B571FA" w:rsidRDefault="00B571FA" w:rsidP="008C5DF3">
                            <w:pPr>
                              <w:numPr>
                                <w:ilvl w:val="0"/>
                                <w:numId w:val="1"/>
                              </w:numPr>
                              <w:jc w:val="both"/>
                            </w:pPr>
                            <w:r>
                              <w:t>Rev5: Added the minutes from the telephone conferences held on July 27, 2020.</w:t>
                            </w:r>
                          </w:p>
                          <w:p w14:paraId="532335AE" w14:textId="5D760F9B" w:rsidR="00B571FA" w:rsidRDefault="00B571FA" w:rsidP="00600EC4">
                            <w:pPr>
                              <w:numPr>
                                <w:ilvl w:val="0"/>
                                <w:numId w:val="1"/>
                              </w:numPr>
                              <w:jc w:val="both"/>
                            </w:pPr>
                            <w:r>
                              <w:t>Rev6: Added the minutes from the telephone conferences held on July 29, 2020.</w:t>
                            </w:r>
                          </w:p>
                          <w:p w14:paraId="26A8DC0E" w14:textId="0AC4E3C9" w:rsidR="00B571FA" w:rsidRDefault="00B571FA" w:rsidP="00032FF9">
                            <w:pPr>
                              <w:numPr>
                                <w:ilvl w:val="0"/>
                                <w:numId w:val="1"/>
                              </w:numPr>
                              <w:jc w:val="both"/>
                            </w:pPr>
                            <w:r>
                              <w:t>Rev7: Added the minutes from the telephone conferences held on August 3, 2020.</w:t>
                            </w:r>
                          </w:p>
                          <w:p w14:paraId="0F9185CA" w14:textId="1D2A1E76" w:rsidR="00B571FA" w:rsidRDefault="00B571FA" w:rsidP="007F0C9D">
                            <w:pPr>
                              <w:numPr>
                                <w:ilvl w:val="0"/>
                                <w:numId w:val="1"/>
                              </w:numPr>
                              <w:jc w:val="both"/>
                            </w:pPr>
                            <w:r>
                              <w:t>Rev8: Added the minutes from the telephone conferences held on August 5, 2020.</w:t>
                            </w:r>
                          </w:p>
                          <w:p w14:paraId="0D3C8045" w14:textId="5C1776B9" w:rsidR="00B571FA" w:rsidRDefault="00B571FA" w:rsidP="00020B9C">
                            <w:pPr>
                              <w:numPr>
                                <w:ilvl w:val="0"/>
                                <w:numId w:val="1"/>
                              </w:numPr>
                              <w:jc w:val="both"/>
                            </w:pPr>
                            <w:r>
                              <w:t>Rev9: Added the minutes from the telephone conferences held on August 6, 2020.</w:t>
                            </w:r>
                          </w:p>
                          <w:p w14:paraId="72058A2F" w14:textId="1A2A09F7" w:rsidR="00B571FA" w:rsidRDefault="00B571FA" w:rsidP="00020B9C">
                            <w:pPr>
                              <w:numPr>
                                <w:ilvl w:val="0"/>
                                <w:numId w:val="1"/>
                              </w:numPr>
                              <w:jc w:val="both"/>
                            </w:pPr>
                            <w:r>
                              <w:t>Rev10: Added the minutes from the telephone conferences held on August 17, 2020.</w:t>
                            </w:r>
                          </w:p>
                          <w:p w14:paraId="608B7ED2" w14:textId="12D74ADA" w:rsidR="00B571FA" w:rsidRDefault="00B571FA" w:rsidP="00DD77C8">
                            <w:pPr>
                              <w:numPr>
                                <w:ilvl w:val="0"/>
                                <w:numId w:val="1"/>
                              </w:numPr>
                              <w:jc w:val="both"/>
                            </w:pPr>
                            <w:r>
                              <w:t>Rev11: Added the minutes from the telephone conferences held on August 19, 2020.</w:t>
                            </w:r>
                          </w:p>
                          <w:p w14:paraId="0300547C" w14:textId="18E8CC54" w:rsidR="00B571FA" w:rsidRDefault="00B571FA" w:rsidP="003174E6">
                            <w:pPr>
                              <w:numPr>
                                <w:ilvl w:val="0"/>
                                <w:numId w:val="1"/>
                              </w:numPr>
                              <w:jc w:val="both"/>
                            </w:pPr>
                            <w:r>
                              <w:t>Rev12: Added the minutes from the telephone conferences held on August 24, 2020.</w:t>
                            </w:r>
                          </w:p>
                          <w:p w14:paraId="00E86B96" w14:textId="3E62BC40" w:rsidR="00B571FA" w:rsidRDefault="00B571FA" w:rsidP="00856F94">
                            <w:pPr>
                              <w:numPr>
                                <w:ilvl w:val="0"/>
                                <w:numId w:val="1"/>
                              </w:numPr>
                              <w:jc w:val="both"/>
                            </w:pPr>
                            <w:r>
                              <w:t>Rev13: Added the minutes from the telephone conferences held on August 26, 2020.</w:t>
                            </w:r>
                          </w:p>
                          <w:p w14:paraId="31267265" w14:textId="1E205554" w:rsidR="00B571FA" w:rsidRDefault="00B571FA" w:rsidP="00466355">
                            <w:pPr>
                              <w:numPr>
                                <w:ilvl w:val="0"/>
                                <w:numId w:val="1"/>
                              </w:numPr>
                              <w:jc w:val="both"/>
                            </w:pPr>
                            <w:r>
                              <w:t>Rev14: Added the minutes from the telephone conferences held on August 27, 2020.</w:t>
                            </w:r>
                          </w:p>
                          <w:p w14:paraId="48F455C7" w14:textId="3B4E4833" w:rsidR="00B571FA" w:rsidRDefault="00B571FA" w:rsidP="00020B9C">
                            <w:pPr>
                              <w:numPr>
                                <w:ilvl w:val="0"/>
                                <w:numId w:val="1"/>
                              </w:numPr>
                              <w:jc w:val="both"/>
                            </w:pPr>
                            <w:r>
                              <w:t>Rev15: Added the minutes from the telephone conferences held on August 31, 2020.</w:t>
                            </w:r>
                          </w:p>
                          <w:p w14:paraId="3452B53B" w14:textId="5CF69A5C" w:rsidR="00B571FA" w:rsidRDefault="00B571FA" w:rsidP="00020B9C">
                            <w:pPr>
                              <w:numPr>
                                <w:ilvl w:val="0"/>
                                <w:numId w:val="1"/>
                              </w:numPr>
                              <w:jc w:val="both"/>
                            </w:pPr>
                            <w:r>
                              <w:t>Rev16: Added the minutes from the telephone conferences held on September 2, 2020.</w:t>
                            </w:r>
                          </w:p>
                          <w:p w14:paraId="54C3459F" w14:textId="291A86E2" w:rsidR="00B571FA" w:rsidRDefault="00B571FA" w:rsidP="00740EFC">
                            <w:pPr>
                              <w:numPr>
                                <w:ilvl w:val="0"/>
                                <w:numId w:val="1"/>
                              </w:numPr>
                              <w:jc w:val="both"/>
                            </w:pPr>
                            <w:r>
                              <w:t>Rev17: Added the minutes from the telephone conferences held on September 9, 2020.</w:t>
                            </w:r>
                          </w:p>
                          <w:p w14:paraId="6AACAE45" w14:textId="4A6093ED" w:rsidR="00B571FA" w:rsidRDefault="00B571FA" w:rsidP="000B472C">
                            <w:pPr>
                              <w:numPr>
                                <w:ilvl w:val="0"/>
                                <w:numId w:val="1"/>
                              </w:numPr>
                              <w:jc w:val="both"/>
                            </w:pPr>
                            <w:r>
                              <w:t>Rev18: Added the minutes from the telephone conferences held on September 10, 2020.</w:t>
                            </w:r>
                          </w:p>
                          <w:p w14:paraId="2FBBDABD" w14:textId="77777777" w:rsidR="00B571FA" w:rsidRDefault="00B571F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B571FA" w:rsidRDefault="00B571FA">
                      <w:pPr>
                        <w:pStyle w:val="T1"/>
                        <w:spacing w:after="120"/>
                      </w:pPr>
                      <w:r>
                        <w:t>Abstract</w:t>
                      </w:r>
                    </w:p>
                    <w:p w14:paraId="43E9B0F8" w14:textId="4214D1F7" w:rsidR="00B571FA" w:rsidRDefault="00B571FA">
                      <w:pPr>
                        <w:jc w:val="both"/>
                      </w:pPr>
                      <w:r>
                        <w:t>This document contains the meeting minutes for the TGbe MAC ad hoc teleconferences held in July 2020 and September 2020.</w:t>
                      </w:r>
                    </w:p>
                    <w:p w14:paraId="7736EB3D" w14:textId="77777777" w:rsidR="00B571FA" w:rsidRDefault="00B571FA">
                      <w:pPr>
                        <w:jc w:val="both"/>
                      </w:pPr>
                    </w:p>
                    <w:p w14:paraId="10EB7880" w14:textId="77777777" w:rsidR="00B571FA" w:rsidRDefault="00B571FA">
                      <w:pPr>
                        <w:jc w:val="both"/>
                      </w:pPr>
                      <w:r>
                        <w:t>Revisions:</w:t>
                      </w:r>
                    </w:p>
                    <w:p w14:paraId="347A8B5C" w14:textId="22FA48BE" w:rsidR="00B571FA" w:rsidRDefault="00B571FA" w:rsidP="000A2A8E">
                      <w:pPr>
                        <w:numPr>
                          <w:ilvl w:val="0"/>
                          <w:numId w:val="1"/>
                        </w:numPr>
                        <w:jc w:val="both"/>
                      </w:pPr>
                      <w:r>
                        <w:t>Rev0: Added the minutes from the telephone conferences held on July 13, 2020.</w:t>
                      </w:r>
                    </w:p>
                    <w:p w14:paraId="55951000" w14:textId="3AB66956" w:rsidR="00B571FA" w:rsidRDefault="00B571FA" w:rsidP="00032FF9">
                      <w:pPr>
                        <w:numPr>
                          <w:ilvl w:val="0"/>
                          <w:numId w:val="1"/>
                        </w:numPr>
                        <w:jc w:val="both"/>
                      </w:pPr>
                      <w:r>
                        <w:t>Rev1: Added the minutes from the telephone conferences held on July 15, 2020.</w:t>
                      </w:r>
                    </w:p>
                    <w:p w14:paraId="48560273" w14:textId="4DCF94BF" w:rsidR="00B571FA" w:rsidRDefault="00B571FA" w:rsidP="00032FF9">
                      <w:pPr>
                        <w:numPr>
                          <w:ilvl w:val="0"/>
                          <w:numId w:val="1"/>
                        </w:numPr>
                        <w:jc w:val="both"/>
                      </w:pPr>
                      <w:r>
                        <w:t>Rev2: Added the minutes from the telephone conferences held on July 20, 2020.</w:t>
                      </w:r>
                    </w:p>
                    <w:p w14:paraId="3BA37675" w14:textId="658D636B" w:rsidR="00B571FA" w:rsidRDefault="00B571FA" w:rsidP="00063473">
                      <w:pPr>
                        <w:numPr>
                          <w:ilvl w:val="0"/>
                          <w:numId w:val="1"/>
                        </w:numPr>
                        <w:jc w:val="both"/>
                      </w:pPr>
                      <w:r>
                        <w:t>Rev3: Added the minutes from the telephone conferences held on July 22, 2020.</w:t>
                      </w:r>
                    </w:p>
                    <w:p w14:paraId="3DB5FF9A" w14:textId="69F51109" w:rsidR="00B571FA" w:rsidRDefault="00B571FA" w:rsidP="0086640A">
                      <w:pPr>
                        <w:numPr>
                          <w:ilvl w:val="0"/>
                          <w:numId w:val="1"/>
                        </w:numPr>
                        <w:jc w:val="both"/>
                      </w:pPr>
                      <w:r>
                        <w:t>Rev4: Added the minutes from the telephone conferences held on July 23, 2020.</w:t>
                      </w:r>
                    </w:p>
                    <w:p w14:paraId="13380426" w14:textId="3AE2C07F" w:rsidR="00B571FA" w:rsidRDefault="00B571FA" w:rsidP="008C5DF3">
                      <w:pPr>
                        <w:numPr>
                          <w:ilvl w:val="0"/>
                          <w:numId w:val="1"/>
                        </w:numPr>
                        <w:jc w:val="both"/>
                      </w:pPr>
                      <w:r>
                        <w:t>Rev5: Added the minutes from the telephone conferences held on July 27, 2020.</w:t>
                      </w:r>
                    </w:p>
                    <w:p w14:paraId="532335AE" w14:textId="5D760F9B" w:rsidR="00B571FA" w:rsidRDefault="00B571FA" w:rsidP="00600EC4">
                      <w:pPr>
                        <w:numPr>
                          <w:ilvl w:val="0"/>
                          <w:numId w:val="1"/>
                        </w:numPr>
                        <w:jc w:val="both"/>
                      </w:pPr>
                      <w:r>
                        <w:t>Rev6: Added the minutes from the telephone conferences held on July 29, 2020.</w:t>
                      </w:r>
                    </w:p>
                    <w:p w14:paraId="26A8DC0E" w14:textId="0AC4E3C9" w:rsidR="00B571FA" w:rsidRDefault="00B571FA" w:rsidP="00032FF9">
                      <w:pPr>
                        <w:numPr>
                          <w:ilvl w:val="0"/>
                          <w:numId w:val="1"/>
                        </w:numPr>
                        <w:jc w:val="both"/>
                      </w:pPr>
                      <w:r>
                        <w:t>Rev7: Added the minutes from the telephone conferences held on August 3, 2020.</w:t>
                      </w:r>
                    </w:p>
                    <w:p w14:paraId="0F9185CA" w14:textId="1D2A1E76" w:rsidR="00B571FA" w:rsidRDefault="00B571FA" w:rsidP="007F0C9D">
                      <w:pPr>
                        <w:numPr>
                          <w:ilvl w:val="0"/>
                          <w:numId w:val="1"/>
                        </w:numPr>
                        <w:jc w:val="both"/>
                      </w:pPr>
                      <w:r>
                        <w:t>Rev8: Added the minutes from the telephone conferences held on August 5, 2020.</w:t>
                      </w:r>
                    </w:p>
                    <w:p w14:paraId="0D3C8045" w14:textId="5C1776B9" w:rsidR="00B571FA" w:rsidRDefault="00B571FA" w:rsidP="00020B9C">
                      <w:pPr>
                        <w:numPr>
                          <w:ilvl w:val="0"/>
                          <w:numId w:val="1"/>
                        </w:numPr>
                        <w:jc w:val="both"/>
                      </w:pPr>
                      <w:r>
                        <w:t>Rev9: Added the minutes from the telephone conferences held on August 6, 2020.</w:t>
                      </w:r>
                    </w:p>
                    <w:p w14:paraId="72058A2F" w14:textId="1A2A09F7" w:rsidR="00B571FA" w:rsidRDefault="00B571FA" w:rsidP="00020B9C">
                      <w:pPr>
                        <w:numPr>
                          <w:ilvl w:val="0"/>
                          <w:numId w:val="1"/>
                        </w:numPr>
                        <w:jc w:val="both"/>
                      </w:pPr>
                      <w:r>
                        <w:t>Rev10: Added the minutes from the telephone conferences held on August 17, 2020.</w:t>
                      </w:r>
                    </w:p>
                    <w:p w14:paraId="608B7ED2" w14:textId="12D74ADA" w:rsidR="00B571FA" w:rsidRDefault="00B571FA" w:rsidP="00DD77C8">
                      <w:pPr>
                        <w:numPr>
                          <w:ilvl w:val="0"/>
                          <w:numId w:val="1"/>
                        </w:numPr>
                        <w:jc w:val="both"/>
                      </w:pPr>
                      <w:r>
                        <w:t>Rev11: Added the minutes from the telephone conferences held on August 19, 2020.</w:t>
                      </w:r>
                    </w:p>
                    <w:p w14:paraId="0300547C" w14:textId="18E8CC54" w:rsidR="00B571FA" w:rsidRDefault="00B571FA" w:rsidP="003174E6">
                      <w:pPr>
                        <w:numPr>
                          <w:ilvl w:val="0"/>
                          <w:numId w:val="1"/>
                        </w:numPr>
                        <w:jc w:val="both"/>
                      </w:pPr>
                      <w:r>
                        <w:t>Rev12: Added the minutes from the telephone conferences held on August 24, 2020.</w:t>
                      </w:r>
                    </w:p>
                    <w:p w14:paraId="00E86B96" w14:textId="3E62BC40" w:rsidR="00B571FA" w:rsidRDefault="00B571FA" w:rsidP="00856F94">
                      <w:pPr>
                        <w:numPr>
                          <w:ilvl w:val="0"/>
                          <w:numId w:val="1"/>
                        </w:numPr>
                        <w:jc w:val="both"/>
                      </w:pPr>
                      <w:r>
                        <w:t>Rev13: Added the minutes from the telephone conferences held on August 26, 2020.</w:t>
                      </w:r>
                    </w:p>
                    <w:p w14:paraId="31267265" w14:textId="1E205554" w:rsidR="00B571FA" w:rsidRDefault="00B571FA" w:rsidP="00466355">
                      <w:pPr>
                        <w:numPr>
                          <w:ilvl w:val="0"/>
                          <w:numId w:val="1"/>
                        </w:numPr>
                        <w:jc w:val="both"/>
                      </w:pPr>
                      <w:r>
                        <w:t>Rev14: Added the minutes from the telephone conferences held on August 27, 2020.</w:t>
                      </w:r>
                    </w:p>
                    <w:p w14:paraId="48F455C7" w14:textId="3B4E4833" w:rsidR="00B571FA" w:rsidRDefault="00B571FA" w:rsidP="00020B9C">
                      <w:pPr>
                        <w:numPr>
                          <w:ilvl w:val="0"/>
                          <w:numId w:val="1"/>
                        </w:numPr>
                        <w:jc w:val="both"/>
                      </w:pPr>
                      <w:r>
                        <w:t>Rev15: Added the minutes from the telephone conferences held on August 31, 2020.</w:t>
                      </w:r>
                    </w:p>
                    <w:p w14:paraId="3452B53B" w14:textId="5CF69A5C" w:rsidR="00B571FA" w:rsidRDefault="00B571FA" w:rsidP="00020B9C">
                      <w:pPr>
                        <w:numPr>
                          <w:ilvl w:val="0"/>
                          <w:numId w:val="1"/>
                        </w:numPr>
                        <w:jc w:val="both"/>
                      </w:pPr>
                      <w:r>
                        <w:t>Rev16: Added the minutes from the telephone conferences held on September 2, 2020.</w:t>
                      </w:r>
                    </w:p>
                    <w:p w14:paraId="54C3459F" w14:textId="291A86E2" w:rsidR="00B571FA" w:rsidRDefault="00B571FA" w:rsidP="00740EFC">
                      <w:pPr>
                        <w:numPr>
                          <w:ilvl w:val="0"/>
                          <w:numId w:val="1"/>
                        </w:numPr>
                        <w:jc w:val="both"/>
                      </w:pPr>
                      <w:r>
                        <w:t>Rev17: Added the minutes from the telephone conferences held on September 9, 2020.</w:t>
                      </w:r>
                    </w:p>
                    <w:p w14:paraId="6AACAE45" w14:textId="4A6093ED" w:rsidR="00B571FA" w:rsidRDefault="00B571FA" w:rsidP="000B472C">
                      <w:pPr>
                        <w:numPr>
                          <w:ilvl w:val="0"/>
                          <w:numId w:val="1"/>
                        </w:numPr>
                        <w:jc w:val="both"/>
                      </w:pPr>
                      <w:r>
                        <w:t>Rev18: Added the minutes from the telephone conferences held on September 10, 2020.</w:t>
                      </w:r>
                    </w:p>
                    <w:p w14:paraId="2FBBDABD" w14:textId="77777777" w:rsidR="00B571FA" w:rsidRDefault="00B571FA"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740EFC"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740EFC"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740EFC"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740EFC"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740EFC"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740EFC"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740EFC"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740EFC"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740EFC"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740EFC"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740EFC"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740EFC"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740EFC"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740EFC"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740EFC"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740EFC"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740EFC"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740EFC"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740EFC"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740EFC"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740EFC"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740EFC"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740EFC"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740EFC"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740EFC"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740EFC"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740EFC"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740EFC"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740EFC"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740EFC"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740EFC"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740EFC"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740EFC"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740EFC"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740EFC"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740EFC"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740EFC"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740EFC"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740EFC"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740EFC"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740EFC"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740EFC"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740EFC"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740EFC"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740EFC"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740EFC"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740EFC"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740EFC"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740EFC"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740EFC"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740EFC"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740EFC"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740EFC"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740EFC"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740EFC"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740EFC"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740EFC"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740EFC"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740EFC"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740EFC"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740EFC"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740EFC"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740EFC"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740EFC"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740EFC"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740EFC"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740EFC"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740EFC"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740EFC"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740EFC"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login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740EFC"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740EFC"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740EFC"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740EFC"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740EFC"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740EFC"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740EFC"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login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740EFC"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740EFC"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740EFC"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740EFC"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740EFC"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740EFC"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740EFC"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740EFC"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740EFC"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740EFC"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740EFC"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740EFC"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740EFC"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740EFC"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740EFC" w:rsidP="0048117A">
      <w:pPr>
        <w:pStyle w:val="a8"/>
        <w:numPr>
          <w:ilvl w:val="0"/>
          <w:numId w:val="67"/>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48117A">
      <w:pPr>
        <w:pStyle w:val="a8"/>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740EFC" w:rsidP="0048117A">
      <w:pPr>
        <w:pStyle w:val="a8"/>
        <w:numPr>
          <w:ilvl w:val="0"/>
          <w:numId w:val="69"/>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48117A">
      <w:pPr>
        <w:numPr>
          <w:ilvl w:val="0"/>
          <w:numId w:val="70"/>
        </w:numPr>
      </w:pPr>
      <w:r>
        <w:t>The Chair (Liwen, NXP) calls the meeting to order at 19:05am EDT. The Chair introduces himself and the Secretary, Jeongki Kim (LG)</w:t>
      </w:r>
    </w:p>
    <w:p w14:paraId="40609A1D" w14:textId="77777777" w:rsidR="009B5CAB" w:rsidRDefault="009B5CAB" w:rsidP="0048117A">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48117A">
      <w:pPr>
        <w:numPr>
          <w:ilvl w:val="0"/>
          <w:numId w:val="70"/>
        </w:numPr>
      </w:pPr>
      <w:r w:rsidRPr="00157ED2">
        <w:t>The Chair recommends using IMAT for recording the attendance.</w:t>
      </w:r>
    </w:p>
    <w:p w14:paraId="3E9C87B7" w14:textId="77777777" w:rsidR="009B5CAB" w:rsidRPr="00157ED2" w:rsidRDefault="009B5CAB" w:rsidP="009B5CA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a8"/>
        <w:numPr>
          <w:ilvl w:val="2"/>
          <w:numId w:val="2"/>
        </w:numPr>
        <w:rPr>
          <w:sz w:val="22"/>
          <w:lang w:val="en-US"/>
        </w:rPr>
      </w:pPr>
      <w:r w:rsidRPr="00157ED2">
        <w:rPr>
          <w:sz w:val="22"/>
          <w:lang w:val="en-US"/>
        </w:rPr>
        <w:t xml:space="preserve">1) login to </w:t>
      </w:r>
      <w:hyperlink r:id="rId16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a8"/>
        <w:numPr>
          <w:ilvl w:val="1"/>
          <w:numId w:val="2"/>
        </w:numPr>
        <w:rPr>
          <w:sz w:val="22"/>
          <w:lang w:val="en-US"/>
        </w:rPr>
      </w:pPr>
      <w:r>
        <w:rPr>
          <w:sz w:val="22"/>
        </w:rPr>
        <w:t xml:space="preserve">If you are unable to record the attendance via </w:t>
      </w:r>
      <w:hyperlink r:id="rId16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a6"/>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a8"/>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740EFC" w:rsidP="009B5CAB">
      <w:pPr>
        <w:pStyle w:val="a8"/>
        <w:numPr>
          <w:ilvl w:val="1"/>
          <w:numId w:val="7"/>
        </w:numPr>
        <w:ind w:left="1440"/>
        <w:rPr>
          <w:sz w:val="22"/>
          <w:szCs w:val="22"/>
        </w:rPr>
      </w:pPr>
      <w:hyperlink r:id="rId169" w:history="1">
        <w:r w:rsidR="009B5CAB" w:rsidRPr="00A553D7">
          <w:rPr>
            <w:rStyle w:val="a6"/>
            <w:sz w:val="22"/>
            <w:szCs w:val="22"/>
          </w:rPr>
          <w:t>1271r</w:t>
        </w:r>
        <w:r w:rsidR="000969D7">
          <w:rPr>
            <w:rStyle w:val="a6"/>
            <w:sz w:val="22"/>
            <w:szCs w:val="22"/>
          </w:rPr>
          <w:t>5</w:t>
        </w:r>
      </w:hyperlink>
      <w:r w:rsidR="009B5CAB" w:rsidRPr="00A553D7">
        <w:rPr>
          <w:sz w:val="22"/>
          <w:szCs w:val="22"/>
        </w:rPr>
        <w:t xml:space="preserve"> MLO Multi-link-channel-access-end-ppdu-alignment  </w:t>
      </w:r>
      <w:r w:rsidR="009B5CAB" w:rsidRPr="00A553D7">
        <w:rPr>
          <w:sz w:val="22"/>
          <w:szCs w:val="22"/>
        </w:rPr>
        <w:tab/>
        <w:t xml:space="preserve">  Yongho Seok </w:t>
      </w:r>
      <w:r w:rsidR="009B5CAB" w:rsidRPr="00A553D7">
        <w:rPr>
          <w:sz w:val="22"/>
          <w:szCs w:val="22"/>
        </w:rPr>
        <w:tab/>
        <w:t xml:space="preserve">   [SP]</w:t>
      </w:r>
    </w:p>
    <w:p w14:paraId="7CCD3C8A" w14:textId="147EDE90" w:rsidR="009B5CAB" w:rsidRDefault="009B5CAB" w:rsidP="009B5CAB">
      <w:pPr>
        <w:pStyle w:val="a8"/>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a8"/>
        <w:ind w:left="1440"/>
        <w:rPr>
          <w:sz w:val="22"/>
          <w:szCs w:val="22"/>
          <w:lang w:eastAsia="ko-KR"/>
        </w:rPr>
      </w:pPr>
      <w:r>
        <w:rPr>
          <w:rFonts w:hint="eastAsia"/>
          <w:sz w:val="22"/>
          <w:szCs w:val="22"/>
          <w:lang w:eastAsia="ko-KR"/>
        </w:rPr>
        <w:t>Discussion:</w:t>
      </w:r>
    </w:p>
    <w:p w14:paraId="56128CDB" w14:textId="02711300" w:rsidR="009B5CAB" w:rsidRDefault="009B5CAB" w:rsidP="009B5CAB">
      <w:pPr>
        <w:pStyle w:val="a8"/>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a8"/>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a8"/>
        <w:ind w:left="1440"/>
        <w:rPr>
          <w:sz w:val="22"/>
          <w:szCs w:val="22"/>
          <w:lang w:eastAsia="ko-KR"/>
        </w:rPr>
      </w:pPr>
      <w:r>
        <w:rPr>
          <w:sz w:val="22"/>
          <w:szCs w:val="22"/>
          <w:lang w:eastAsia="ko-KR"/>
        </w:rPr>
        <w:t>C: not later than is clear.</w:t>
      </w:r>
    </w:p>
    <w:p w14:paraId="664224B3" w14:textId="5A62608E" w:rsidR="00CA7710" w:rsidRDefault="00CA7710" w:rsidP="009B5CAB">
      <w:pPr>
        <w:pStyle w:val="a8"/>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a8"/>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a8"/>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a8"/>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a8"/>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a8"/>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a8"/>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a8"/>
        <w:ind w:left="1440"/>
        <w:rPr>
          <w:sz w:val="22"/>
          <w:szCs w:val="22"/>
          <w:lang w:eastAsia="ko-KR"/>
        </w:rPr>
      </w:pPr>
      <w:r>
        <w:rPr>
          <w:sz w:val="22"/>
          <w:szCs w:val="22"/>
          <w:lang w:eastAsia="ko-KR"/>
        </w:rPr>
        <w:t xml:space="preserve">A: Got it. </w:t>
      </w:r>
    </w:p>
    <w:p w14:paraId="2E77B14D" w14:textId="7587251A" w:rsidR="000969D7" w:rsidRDefault="000969D7" w:rsidP="009B5CAB">
      <w:pPr>
        <w:pStyle w:val="a8"/>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a8"/>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a8"/>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a8"/>
        <w:ind w:left="1440"/>
        <w:rPr>
          <w:sz w:val="22"/>
          <w:szCs w:val="22"/>
          <w:lang w:eastAsia="ko-KR"/>
        </w:rPr>
      </w:pPr>
    </w:p>
    <w:p w14:paraId="4DA54584" w14:textId="414D22FE" w:rsidR="0016658B" w:rsidRPr="00D70B80" w:rsidRDefault="0016658B" w:rsidP="0048117A">
      <w:pPr>
        <w:numPr>
          <w:ilvl w:val="0"/>
          <w:numId w:val="73"/>
        </w:numPr>
        <w:tabs>
          <w:tab w:val="left" w:pos="720"/>
        </w:tabs>
        <w:spacing w:after="160" w:line="259" w:lineRule="auto"/>
        <w:rPr>
          <w:bCs/>
        </w:rPr>
      </w:pPr>
      <w:r>
        <w:rPr>
          <w:bCs/>
          <w:sz w:val="20"/>
          <w:lang w:eastAsia="ko-KR"/>
        </w:rPr>
        <w:t xml:space="preserve">SP of r6: </w:t>
      </w:r>
      <w:r w:rsidRPr="00D70B80">
        <w:rPr>
          <w:bCs/>
          <w:sz w:val="20"/>
          <w:lang w:eastAsia="ko-KR"/>
        </w:rPr>
        <w:t>Do you support to incorporate the proposed draft text in 11-20/1271r</w:t>
      </w:r>
      <w:r>
        <w:rPr>
          <w:bCs/>
          <w:sz w:val="20"/>
          <w:lang w:eastAsia="ko-KR"/>
        </w:rPr>
        <w:t>6</w:t>
      </w:r>
      <w:r w:rsidRPr="00D70B80">
        <w:rPr>
          <w:bCs/>
          <w:sz w:val="20"/>
          <w:lang w:eastAsia="ko-KR"/>
        </w:rPr>
        <w:t xml:space="preserve"> </w:t>
      </w:r>
      <w:r>
        <w:rPr>
          <w:bCs/>
          <w:sz w:val="20"/>
          <w:lang w:eastAsia="ko-KR"/>
        </w:rPr>
        <w:t>in</w:t>
      </w:r>
      <w:r w:rsidRPr="00D70B80">
        <w:rPr>
          <w:bCs/>
          <w:sz w:val="20"/>
          <w:lang w:eastAsia="ko-KR"/>
        </w:rPr>
        <w:t>to TGbe Draft 0.1?</w:t>
      </w:r>
    </w:p>
    <w:p w14:paraId="5868BB8F" w14:textId="77777777" w:rsidR="0016658B" w:rsidRPr="004B2E79" w:rsidRDefault="0016658B" w:rsidP="0016658B">
      <w:pPr>
        <w:ind w:firstLine="360"/>
      </w:pPr>
      <w:r w:rsidRPr="004B2E79">
        <w:rPr>
          <w:highlight w:val="red"/>
        </w:rPr>
        <w:t>30Y, 14N, 38A</w:t>
      </w:r>
    </w:p>
    <w:p w14:paraId="73826F55" w14:textId="77777777" w:rsidR="000969D7" w:rsidRPr="00A553D7" w:rsidRDefault="000969D7" w:rsidP="009B5CAB">
      <w:pPr>
        <w:pStyle w:val="a8"/>
        <w:ind w:left="1440"/>
        <w:rPr>
          <w:sz w:val="22"/>
          <w:szCs w:val="22"/>
          <w:lang w:eastAsia="ko-KR"/>
        </w:rPr>
      </w:pPr>
    </w:p>
    <w:p w14:paraId="31969C7D" w14:textId="702E5A61" w:rsidR="009B5CAB" w:rsidRDefault="00740EFC" w:rsidP="009B5CAB">
      <w:pPr>
        <w:pStyle w:val="a8"/>
        <w:numPr>
          <w:ilvl w:val="1"/>
          <w:numId w:val="7"/>
        </w:numPr>
        <w:ind w:left="1440"/>
        <w:rPr>
          <w:sz w:val="22"/>
          <w:szCs w:val="22"/>
        </w:rPr>
      </w:pPr>
      <w:hyperlink r:id="rId170" w:history="1">
        <w:r w:rsidR="009B5CAB" w:rsidRPr="00A553D7">
          <w:rPr>
            <w:rStyle w:val="a6"/>
            <w:sz w:val="22"/>
            <w:szCs w:val="22"/>
          </w:rPr>
          <w:t>1255r</w:t>
        </w:r>
        <w:r w:rsidR="00F7449E">
          <w:rPr>
            <w:rStyle w:val="a6"/>
            <w:sz w:val="22"/>
            <w:szCs w:val="22"/>
          </w:rPr>
          <w:t>3</w:t>
        </w:r>
      </w:hyperlink>
      <w:r w:rsidR="009B5CAB" w:rsidRPr="00A553D7">
        <w:rPr>
          <w:sz w:val="22"/>
          <w:szCs w:val="22"/>
        </w:rPr>
        <w:t xml:space="preserve"> MLO Discovery procedures (including probing) and RNR Laurent Cariou   [SP]</w:t>
      </w:r>
    </w:p>
    <w:p w14:paraId="356402E2" w14:textId="2702D6DE" w:rsidR="00F7449E" w:rsidRDefault="00F7449E" w:rsidP="00F7449E">
      <w:pPr>
        <w:pStyle w:val="a8"/>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a8"/>
        <w:ind w:left="1440"/>
        <w:rPr>
          <w:sz w:val="22"/>
          <w:szCs w:val="22"/>
        </w:rPr>
      </w:pPr>
      <w:r>
        <w:rPr>
          <w:sz w:val="22"/>
          <w:szCs w:val="22"/>
        </w:rPr>
        <w:t>Discussion:</w:t>
      </w:r>
    </w:p>
    <w:p w14:paraId="461A1B6A" w14:textId="0DABA547" w:rsidR="00F7449E" w:rsidRDefault="00F7449E" w:rsidP="00F7449E">
      <w:pPr>
        <w:pStyle w:val="a8"/>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a8"/>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a8"/>
        <w:ind w:left="1440"/>
        <w:rPr>
          <w:sz w:val="22"/>
          <w:szCs w:val="22"/>
        </w:rPr>
      </w:pPr>
    </w:p>
    <w:p w14:paraId="7117AE44" w14:textId="348554C6" w:rsidR="00F7449E" w:rsidRDefault="00F7449E" w:rsidP="00F7449E">
      <w:pPr>
        <w:pStyle w:val="a8"/>
        <w:ind w:left="1440"/>
        <w:rPr>
          <w:sz w:val="22"/>
          <w:szCs w:val="22"/>
          <w:lang w:eastAsia="ko-KR"/>
        </w:rPr>
      </w:pPr>
      <w:r>
        <w:rPr>
          <w:rFonts w:hint="eastAsia"/>
          <w:sz w:val="22"/>
          <w:szCs w:val="22"/>
          <w:lang w:eastAsia="ko-KR"/>
        </w:rPr>
        <w:t xml:space="preserve">R4, </w:t>
      </w:r>
    </w:p>
    <w:p w14:paraId="12B564C9" w14:textId="067DA1C6" w:rsidR="004B2E79" w:rsidRPr="00D70B80" w:rsidRDefault="004B2E79" w:rsidP="004B2E79">
      <w:pPr>
        <w:rPr>
          <w:bCs/>
        </w:rPr>
      </w:pPr>
      <w:r>
        <w:t xml:space="preserve">SP of r4: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32F9BA9F" w14:textId="4BA4171E" w:rsidR="00F7449E" w:rsidRDefault="00F7449E" w:rsidP="00F7449E">
      <w:pPr>
        <w:pStyle w:val="a8"/>
        <w:ind w:left="1440"/>
        <w:rPr>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a8"/>
        <w:ind w:left="1440"/>
        <w:rPr>
          <w:sz w:val="22"/>
          <w:szCs w:val="22"/>
          <w:lang w:eastAsia="ko-KR"/>
        </w:rPr>
      </w:pPr>
    </w:p>
    <w:p w14:paraId="79FE24B3" w14:textId="77777777" w:rsidR="009B5CAB" w:rsidRDefault="00740EFC" w:rsidP="009B5CAB">
      <w:pPr>
        <w:pStyle w:val="a8"/>
        <w:numPr>
          <w:ilvl w:val="1"/>
          <w:numId w:val="7"/>
        </w:numPr>
        <w:ind w:left="1440"/>
        <w:rPr>
          <w:sz w:val="22"/>
          <w:szCs w:val="22"/>
        </w:rPr>
      </w:pPr>
      <w:hyperlink r:id="rId171" w:history="1">
        <w:r w:rsidR="009B5CAB" w:rsidRPr="00A553D7">
          <w:rPr>
            <w:rStyle w:val="a6"/>
            <w:sz w:val="22"/>
            <w:szCs w:val="22"/>
          </w:rPr>
          <w:t>1256r2</w:t>
        </w:r>
      </w:hyperlink>
      <w:r w:rsidR="009B5CAB" w:rsidRPr="00A553D7">
        <w:rPr>
          <w:sz w:val="22"/>
          <w:szCs w:val="22"/>
        </w:rPr>
        <w:t xml:space="preserve"> MLO TID-map-link mgmt.-default mode &amp; enablement     Laurent Cariou   [SP]</w:t>
      </w:r>
    </w:p>
    <w:p w14:paraId="644E5739" w14:textId="203A26FF" w:rsidR="001427B7" w:rsidRDefault="001427B7" w:rsidP="001427B7">
      <w:pPr>
        <w:pStyle w:val="a8"/>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a8"/>
        <w:ind w:left="1440"/>
        <w:rPr>
          <w:sz w:val="22"/>
          <w:szCs w:val="22"/>
        </w:rPr>
      </w:pPr>
      <w:r>
        <w:rPr>
          <w:sz w:val="22"/>
          <w:szCs w:val="22"/>
        </w:rPr>
        <w:t>Discussion:</w:t>
      </w:r>
    </w:p>
    <w:p w14:paraId="71F6DA94" w14:textId="58E2592E" w:rsidR="001427B7" w:rsidRDefault="001427B7" w:rsidP="001427B7">
      <w:pPr>
        <w:pStyle w:val="a8"/>
        <w:ind w:left="1440"/>
        <w:rPr>
          <w:sz w:val="22"/>
          <w:szCs w:val="22"/>
        </w:rPr>
      </w:pPr>
      <w:r>
        <w:rPr>
          <w:sz w:val="22"/>
          <w:szCs w:val="22"/>
        </w:rPr>
        <w:t xml:space="preserve">C: BU is seperated with TID. </w:t>
      </w:r>
    </w:p>
    <w:p w14:paraId="0BA1CA80" w14:textId="2D088D39" w:rsidR="001427B7" w:rsidRDefault="001427B7" w:rsidP="001427B7">
      <w:pPr>
        <w:pStyle w:val="a8"/>
        <w:ind w:left="1440"/>
        <w:rPr>
          <w:sz w:val="22"/>
          <w:szCs w:val="22"/>
        </w:rPr>
      </w:pPr>
      <w:r>
        <w:rPr>
          <w:sz w:val="22"/>
          <w:szCs w:val="22"/>
        </w:rPr>
        <w:t>A: Yes</w:t>
      </w:r>
    </w:p>
    <w:p w14:paraId="07B871FA" w14:textId="77777777" w:rsidR="001427B7" w:rsidRDefault="001427B7" w:rsidP="001427B7">
      <w:pPr>
        <w:pStyle w:val="a8"/>
        <w:ind w:left="1440"/>
        <w:rPr>
          <w:sz w:val="22"/>
          <w:szCs w:val="22"/>
        </w:rPr>
      </w:pPr>
      <w:r>
        <w:rPr>
          <w:sz w:val="22"/>
          <w:szCs w:val="22"/>
        </w:rPr>
        <w:t>C: MD subfield is applied to STA for power saving.</w:t>
      </w:r>
    </w:p>
    <w:p w14:paraId="78D0F005" w14:textId="77777777" w:rsidR="001427B7" w:rsidRDefault="001427B7" w:rsidP="001427B7">
      <w:pPr>
        <w:pStyle w:val="a8"/>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a8"/>
        <w:ind w:left="1440"/>
        <w:rPr>
          <w:sz w:val="22"/>
          <w:szCs w:val="22"/>
        </w:rPr>
      </w:pPr>
      <w:r>
        <w:rPr>
          <w:sz w:val="22"/>
          <w:szCs w:val="22"/>
        </w:rPr>
        <w:t>C: Is this only for power saving STA or other STAs?</w:t>
      </w:r>
    </w:p>
    <w:p w14:paraId="3E6AFD12" w14:textId="77777777" w:rsidR="001427B7" w:rsidRDefault="001427B7" w:rsidP="001427B7">
      <w:pPr>
        <w:pStyle w:val="a8"/>
        <w:ind w:left="1440"/>
        <w:rPr>
          <w:sz w:val="22"/>
          <w:szCs w:val="22"/>
        </w:rPr>
      </w:pPr>
      <w:r>
        <w:rPr>
          <w:sz w:val="22"/>
          <w:szCs w:val="22"/>
        </w:rPr>
        <w:t>A: We can handle this later.</w:t>
      </w:r>
    </w:p>
    <w:p w14:paraId="00A3584B" w14:textId="5890C3B9" w:rsidR="001427B7" w:rsidRDefault="001427B7" w:rsidP="001427B7">
      <w:pPr>
        <w:pStyle w:val="a8"/>
        <w:ind w:left="1440"/>
        <w:rPr>
          <w:sz w:val="22"/>
          <w:szCs w:val="22"/>
        </w:rPr>
      </w:pPr>
      <w:r>
        <w:rPr>
          <w:sz w:val="22"/>
          <w:szCs w:val="22"/>
        </w:rPr>
        <w:t>C: BU is buffered unit. Do we need the buffered?</w:t>
      </w:r>
    </w:p>
    <w:p w14:paraId="7E841AE4" w14:textId="10800C42" w:rsidR="001427B7" w:rsidRDefault="001427B7" w:rsidP="001427B7">
      <w:pPr>
        <w:pStyle w:val="a8"/>
        <w:ind w:left="1440"/>
        <w:rPr>
          <w:sz w:val="22"/>
          <w:szCs w:val="22"/>
        </w:rPr>
      </w:pPr>
      <w:r>
        <w:rPr>
          <w:sz w:val="22"/>
          <w:szCs w:val="22"/>
        </w:rPr>
        <w:t>A: BU is bufferable unit. We already use buffered BU.</w:t>
      </w:r>
    </w:p>
    <w:p w14:paraId="65244131" w14:textId="77777777" w:rsidR="001427B7" w:rsidRDefault="001427B7" w:rsidP="001427B7">
      <w:pPr>
        <w:pStyle w:val="a8"/>
        <w:ind w:left="1440"/>
        <w:rPr>
          <w:sz w:val="22"/>
          <w:szCs w:val="22"/>
        </w:rPr>
      </w:pPr>
    </w:p>
    <w:p w14:paraId="22B2DC03" w14:textId="4A0081CA" w:rsidR="001427B7" w:rsidRDefault="001427B7" w:rsidP="001427B7">
      <w:pPr>
        <w:pStyle w:val="a8"/>
        <w:ind w:left="1440"/>
        <w:rPr>
          <w:sz w:val="22"/>
          <w:szCs w:val="22"/>
        </w:rPr>
      </w:pPr>
      <w:r>
        <w:rPr>
          <w:sz w:val="22"/>
          <w:szCs w:val="22"/>
        </w:rPr>
        <w:t>R3,</w:t>
      </w:r>
    </w:p>
    <w:p w14:paraId="5B57ECFC" w14:textId="2B17D910" w:rsidR="004B2E79" w:rsidRPr="00D70B80" w:rsidRDefault="004B2E79" w:rsidP="004B2E79">
      <w:pPr>
        <w:rPr>
          <w:bCs/>
        </w:rPr>
      </w:pPr>
      <w:r>
        <w:t xml:space="preserve">SP: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767FBC1A" w14:textId="77777777" w:rsidR="001427B7" w:rsidRDefault="001427B7" w:rsidP="001427B7">
      <w:pPr>
        <w:pStyle w:val="a8"/>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a8"/>
        <w:ind w:firstLine="720"/>
        <w:rPr>
          <w:sz w:val="22"/>
          <w:szCs w:val="22"/>
          <w:lang w:eastAsia="ko-KR"/>
        </w:rPr>
      </w:pPr>
    </w:p>
    <w:p w14:paraId="24966FDC" w14:textId="77777777" w:rsidR="009B5CAB" w:rsidRDefault="00740EFC" w:rsidP="009B5CAB">
      <w:pPr>
        <w:pStyle w:val="a8"/>
        <w:numPr>
          <w:ilvl w:val="1"/>
          <w:numId w:val="7"/>
        </w:numPr>
        <w:ind w:left="1440"/>
        <w:rPr>
          <w:sz w:val="22"/>
          <w:szCs w:val="22"/>
        </w:rPr>
      </w:pPr>
      <w:hyperlink r:id="rId172" w:history="1">
        <w:r w:rsidR="009B5CAB" w:rsidRPr="00A553D7">
          <w:rPr>
            <w:rStyle w:val="a6"/>
            <w:sz w:val="22"/>
            <w:szCs w:val="22"/>
          </w:rPr>
          <w:t>1270r1</w:t>
        </w:r>
      </w:hyperlink>
      <w:r w:rsidR="009B5CAB" w:rsidRPr="00A553D7">
        <w:rPr>
          <w:sz w:val="22"/>
          <w:szCs w:val="22"/>
        </w:rPr>
        <w:t xml:space="preserve"> MLO Power-save procedure</w:t>
      </w:r>
      <w:r w:rsidR="009B5CAB" w:rsidRPr="00A553D7">
        <w:rPr>
          <w:sz w:val="22"/>
          <w:szCs w:val="22"/>
        </w:rPr>
        <w:tab/>
      </w:r>
      <w:r w:rsidR="009B5CAB" w:rsidRPr="00A553D7">
        <w:rPr>
          <w:sz w:val="22"/>
          <w:szCs w:val="22"/>
        </w:rPr>
        <w:tab/>
      </w:r>
      <w:r w:rsidR="009B5CAB" w:rsidRPr="00A553D7">
        <w:rPr>
          <w:sz w:val="22"/>
          <w:szCs w:val="22"/>
        </w:rPr>
        <w:tab/>
      </w:r>
      <w:r w:rsidR="009B5CAB" w:rsidRPr="00A553D7">
        <w:rPr>
          <w:sz w:val="22"/>
          <w:szCs w:val="22"/>
        </w:rPr>
        <w:tab/>
        <w:t xml:space="preserve">  Abhishek Patil</w:t>
      </w:r>
    </w:p>
    <w:p w14:paraId="786E031C" w14:textId="7E5E5327" w:rsidR="00264E02" w:rsidRDefault="00264E02" w:rsidP="001427B7">
      <w:pPr>
        <w:pStyle w:val="a8"/>
        <w:ind w:left="1440"/>
        <w:rPr>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a8"/>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a8"/>
        <w:ind w:left="1440"/>
        <w:rPr>
          <w:sz w:val="22"/>
          <w:szCs w:val="22"/>
          <w:lang w:eastAsia="ko-KR"/>
        </w:rPr>
      </w:pPr>
    </w:p>
    <w:p w14:paraId="1E397ABD" w14:textId="03413A80" w:rsidR="001427B7" w:rsidRDefault="00264E02" w:rsidP="001427B7">
      <w:pPr>
        <w:pStyle w:val="a8"/>
        <w:ind w:left="1440"/>
        <w:rPr>
          <w:sz w:val="22"/>
          <w:szCs w:val="22"/>
        </w:rPr>
      </w:pPr>
      <w:r>
        <w:rPr>
          <w:sz w:val="22"/>
          <w:szCs w:val="22"/>
        </w:rPr>
        <w:t>Discussion:</w:t>
      </w:r>
    </w:p>
    <w:p w14:paraId="72034A2B" w14:textId="5BBD3F25" w:rsidR="00264E02" w:rsidRDefault="00917C18" w:rsidP="001427B7">
      <w:pPr>
        <w:pStyle w:val="a8"/>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a8"/>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a8"/>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a8"/>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a8"/>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a8"/>
        <w:ind w:left="1440"/>
        <w:rPr>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a8"/>
        <w:rPr>
          <w:sz w:val="22"/>
          <w:szCs w:val="22"/>
        </w:rPr>
      </w:pPr>
    </w:p>
    <w:p w14:paraId="3A4E0478" w14:textId="542B6EF9" w:rsidR="009B5CAB" w:rsidRDefault="00740EFC" w:rsidP="009B5CAB">
      <w:pPr>
        <w:pStyle w:val="a8"/>
        <w:numPr>
          <w:ilvl w:val="1"/>
          <w:numId w:val="7"/>
        </w:numPr>
        <w:ind w:left="1440"/>
        <w:rPr>
          <w:sz w:val="22"/>
          <w:szCs w:val="22"/>
        </w:rPr>
      </w:pPr>
      <w:hyperlink r:id="rId173" w:history="1">
        <w:r w:rsidR="009B5CAB" w:rsidRPr="00A553D7">
          <w:rPr>
            <w:rStyle w:val="a6"/>
            <w:sz w:val="22"/>
            <w:szCs w:val="22"/>
          </w:rPr>
          <w:t>1299r</w:t>
        </w:r>
        <w:r w:rsidR="009C10B4">
          <w:rPr>
            <w:rStyle w:val="a6"/>
            <w:sz w:val="22"/>
            <w:szCs w:val="22"/>
          </w:rPr>
          <w:t>2</w:t>
        </w:r>
      </w:hyperlink>
      <w:r w:rsidR="009B5CAB" w:rsidRPr="00A553D7">
        <w:rPr>
          <w:sz w:val="22"/>
          <w:szCs w:val="22"/>
        </w:rPr>
        <w:t xml:space="preserve"> MLO Multi link channel access str</w:t>
      </w:r>
      <w:r w:rsidR="009B5CAB" w:rsidRPr="00A553D7">
        <w:rPr>
          <w:sz w:val="22"/>
          <w:szCs w:val="22"/>
        </w:rPr>
        <w:tab/>
      </w:r>
      <w:r w:rsidR="009B5CAB" w:rsidRPr="00A553D7">
        <w:rPr>
          <w:sz w:val="22"/>
          <w:szCs w:val="22"/>
        </w:rPr>
        <w:tab/>
      </w:r>
      <w:r w:rsidR="009B5CAB" w:rsidRPr="00A553D7">
        <w:rPr>
          <w:sz w:val="22"/>
          <w:szCs w:val="22"/>
        </w:rPr>
        <w:tab/>
        <w:t xml:space="preserve">  Insun Jang</w:t>
      </w:r>
    </w:p>
    <w:p w14:paraId="0AF2AF74" w14:textId="408CCB78" w:rsidR="00191FC2" w:rsidRDefault="00191FC2" w:rsidP="00191FC2">
      <w:pPr>
        <w:pStyle w:val="a8"/>
        <w:ind w:left="1440"/>
        <w:rPr>
          <w:sz w:val="22"/>
          <w:szCs w:val="22"/>
          <w:lang w:eastAsia="ko-KR"/>
        </w:rPr>
      </w:pPr>
      <w:r>
        <w:rPr>
          <w:rFonts w:hint="eastAsia"/>
          <w:sz w:val="22"/>
          <w:szCs w:val="22"/>
          <w:lang w:eastAsia="ko-KR"/>
        </w:rPr>
        <w:t>Discussion:</w:t>
      </w:r>
    </w:p>
    <w:p w14:paraId="1B41A612" w14:textId="32E77756" w:rsidR="00191FC2" w:rsidRDefault="00191FC2" w:rsidP="00191FC2">
      <w:pPr>
        <w:pStyle w:val="a8"/>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a8"/>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a8"/>
        <w:ind w:left="1440"/>
        <w:rPr>
          <w:sz w:val="22"/>
          <w:szCs w:val="22"/>
          <w:lang w:eastAsia="ko-KR"/>
        </w:rPr>
      </w:pPr>
      <w:r>
        <w:rPr>
          <w:sz w:val="22"/>
          <w:szCs w:val="22"/>
          <w:lang w:eastAsia="ko-KR"/>
        </w:rPr>
        <w:lastRenderedPageBreak/>
        <w:t>C: Then we can call it STR MLD.</w:t>
      </w:r>
    </w:p>
    <w:p w14:paraId="6DB1EBCB" w14:textId="38CDC345" w:rsidR="001B3BA4" w:rsidRDefault="001B3BA4" w:rsidP="00191FC2">
      <w:pPr>
        <w:pStyle w:val="a8"/>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a8"/>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a8"/>
        <w:ind w:left="1440"/>
        <w:rPr>
          <w:sz w:val="22"/>
          <w:szCs w:val="22"/>
          <w:lang w:eastAsia="ko-KR"/>
        </w:rPr>
      </w:pPr>
      <w:r>
        <w:rPr>
          <w:sz w:val="22"/>
          <w:szCs w:val="22"/>
          <w:lang w:eastAsia="ko-KR"/>
        </w:rPr>
        <w:t>A: Yes</w:t>
      </w:r>
    </w:p>
    <w:p w14:paraId="1877415E" w14:textId="1D3C0B6A" w:rsidR="00191FC2" w:rsidRDefault="00191FC2" w:rsidP="00191FC2">
      <w:pPr>
        <w:pStyle w:val="a8"/>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a8"/>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szCs w:val="22"/>
          <w:lang w:eastAsia="ko-KR"/>
        </w:rPr>
      </w:pPr>
    </w:p>
    <w:p w14:paraId="320FA50F" w14:textId="77777777" w:rsidR="001B3BA4" w:rsidRPr="00A553D7" w:rsidRDefault="001B3BA4" w:rsidP="00191FC2">
      <w:pPr>
        <w:pStyle w:val="a8"/>
        <w:ind w:left="1440"/>
        <w:rPr>
          <w:sz w:val="22"/>
          <w:szCs w:val="22"/>
          <w:lang w:eastAsia="ko-KR"/>
        </w:rPr>
      </w:pPr>
    </w:p>
    <w:p w14:paraId="5E0E3640" w14:textId="428AE855" w:rsidR="009B5CAB" w:rsidRDefault="00740EFC" w:rsidP="009B5CAB">
      <w:pPr>
        <w:pStyle w:val="a8"/>
        <w:numPr>
          <w:ilvl w:val="1"/>
          <w:numId w:val="7"/>
        </w:numPr>
        <w:ind w:left="1440"/>
        <w:rPr>
          <w:sz w:val="22"/>
          <w:szCs w:val="22"/>
        </w:rPr>
      </w:pPr>
      <w:hyperlink r:id="rId174" w:history="1">
        <w:r w:rsidR="009B5CAB" w:rsidRPr="00A553D7">
          <w:rPr>
            <w:rStyle w:val="a6"/>
            <w:sz w:val="22"/>
            <w:szCs w:val="22"/>
          </w:rPr>
          <w:t>1300r</w:t>
        </w:r>
        <w:r w:rsidR="001B3BA4">
          <w:rPr>
            <w:rStyle w:val="a6"/>
            <w:sz w:val="22"/>
            <w:szCs w:val="22"/>
          </w:rPr>
          <w:t>2</w:t>
        </w:r>
      </w:hyperlink>
      <w:r w:rsidR="009B5CAB" w:rsidRPr="00A553D7">
        <w:rPr>
          <w:sz w:val="22"/>
          <w:szCs w:val="22"/>
        </w:rPr>
        <w:t xml:space="preserve"> MLO Multi link setup usage and rules of ML IE</w:t>
      </w:r>
      <w:r w:rsidR="009B5CAB" w:rsidRPr="00A553D7">
        <w:rPr>
          <w:sz w:val="22"/>
          <w:szCs w:val="22"/>
        </w:rPr>
        <w:tab/>
        <w:t xml:space="preserve">               Insun Jang</w:t>
      </w:r>
    </w:p>
    <w:p w14:paraId="3629DF1B" w14:textId="25786552" w:rsidR="001B3BA4" w:rsidRDefault="009C10B4" w:rsidP="001B3BA4">
      <w:pPr>
        <w:pStyle w:val="a8"/>
        <w:ind w:left="1440"/>
        <w:rPr>
          <w:sz w:val="22"/>
          <w:szCs w:val="22"/>
          <w:lang w:eastAsia="ko-KR"/>
        </w:rPr>
      </w:pPr>
      <w:r>
        <w:rPr>
          <w:rFonts w:hint="eastAsia"/>
          <w:sz w:val="22"/>
          <w:szCs w:val="22"/>
          <w:lang w:eastAsia="ko-KR"/>
        </w:rPr>
        <w:t>Discussion:</w:t>
      </w:r>
    </w:p>
    <w:p w14:paraId="214D1702" w14:textId="7F4DA19C" w:rsidR="009C10B4" w:rsidRDefault="009C10B4" w:rsidP="001B3BA4">
      <w:pPr>
        <w:pStyle w:val="a8"/>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a8"/>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a8"/>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a8"/>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a8"/>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a8"/>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a8"/>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a8"/>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a8"/>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a8"/>
        <w:ind w:left="1440"/>
        <w:rPr>
          <w:sz w:val="22"/>
          <w:szCs w:val="22"/>
          <w:lang w:eastAsia="ko-KR"/>
        </w:rPr>
      </w:pPr>
    </w:p>
    <w:p w14:paraId="16D3BA1B" w14:textId="77777777" w:rsidR="009C10B4" w:rsidRPr="00A553D7" w:rsidRDefault="009C10B4" w:rsidP="001B3BA4">
      <w:pPr>
        <w:pStyle w:val="a8"/>
        <w:ind w:left="1440"/>
        <w:rPr>
          <w:sz w:val="22"/>
          <w:szCs w:val="22"/>
          <w:lang w:eastAsia="ko-KR"/>
        </w:rPr>
      </w:pPr>
    </w:p>
    <w:p w14:paraId="62441A1A" w14:textId="77777777" w:rsidR="009B5CAB" w:rsidRDefault="00740EFC" w:rsidP="009B5CAB">
      <w:pPr>
        <w:pStyle w:val="a8"/>
        <w:numPr>
          <w:ilvl w:val="1"/>
          <w:numId w:val="7"/>
        </w:numPr>
        <w:ind w:left="1440"/>
        <w:rPr>
          <w:sz w:val="22"/>
          <w:szCs w:val="22"/>
        </w:rPr>
      </w:pPr>
      <w:hyperlink r:id="rId175" w:history="1">
        <w:r w:rsidR="009B5CAB" w:rsidRPr="00A553D7">
          <w:rPr>
            <w:rStyle w:val="a6"/>
            <w:sz w:val="22"/>
            <w:szCs w:val="22"/>
          </w:rPr>
          <w:t>1292r2</w:t>
        </w:r>
      </w:hyperlink>
      <w:r w:rsidR="009B5CAB" w:rsidRPr="00A553D7">
        <w:rPr>
          <w:sz w:val="22"/>
          <w:szCs w:val="22"/>
        </w:rPr>
        <w:t xml:space="preserve"> MLO Power save-traffic indication </w:t>
      </w:r>
      <w:r w:rsidR="009B5CAB" w:rsidRPr="00A553D7">
        <w:rPr>
          <w:sz w:val="22"/>
          <w:szCs w:val="22"/>
        </w:rPr>
        <w:tab/>
      </w:r>
      <w:r w:rsidR="009B5CAB" w:rsidRPr="00A553D7">
        <w:rPr>
          <w:sz w:val="22"/>
          <w:szCs w:val="22"/>
        </w:rPr>
        <w:tab/>
      </w:r>
      <w:r w:rsidR="009B5CAB" w:rsidRPr="00A553D7">
        <w:rPr>
          <w:sz w:val="22"/>
          <w:szCs w:val="22"/>
        </w:rPr>
        <w:tab/>
        <w:t xml:space="preserve">  Minyoung Park</w:t>
      </w:r>
    </w:p>
    <w:p w14:paraId="57FD8015" w14:textId="0E8B422C" w:rsidR="00C0725A" w:rsidRDefault="00C0725A" w:rsidP="00C0725A">
      <w:pPr>
        <w:pStyle w:val="a8"/>
        <w:ind w:left="1440"/>
        <w:rPr>
          <w:sz w:val="22"/>
          <w:szCs w:val="22"/>
        </w:rPr>
      </w:pPr>
      <w:r>
        <w:rPr>
          <w:sz w:val="22"/>
          <w:szCs w:val="22"/>
        </w:rPr>
        <w:t>Discussion:</w:t>
      </w:r>
    </w:p>
    <w:p w14:paraId="332787A3" w14:textId="5530B10F" w:rsidR="00C0725A" w:rsidRDefault="00C0725A" w:rsidP="00C0725A">
      <w:pPr>
        <w:pStyle w:val="a8"/>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a8"/>
        <w:ind w:left="1440"/>
        <w:rPr>
          <w:sz w:val="22"/>
          <w:szCs w:val="22"/>
        </w:rPr>
      </w:pPr>
      <w:r>
        <w:rPr>
          <w:sz w:val="22"/>
          <w:szCs w:val="22"/>
        </w:rPr>
        <w:t xml:space="preserve">A: Yes. It identifies the buffered BU. </w:t>
      </w:r>
    </w:p>
    <w:p w14:paraId="358276E7" w14:textId="77777777" w:rsidR="004947B2" w:rsidRDefault="004947B2" w:rsidP="00C0725A">
      <w:pPr>
        <w:pStyle w:val="a8"/>
        <w:ind w:left="1440"/>
        <w:rPr>
          <w:sz w:val="22"/>
          <w:szCs w:val="22"/>
        </w:rPr>
      </w:pPr>
      <w:r>
        <w:rPr>
          <w:sz w:val="22"/>
          <w:szCs w:val="22"/>
        </w:rPr>
        <w:t>C: I think the cross link signaling should be in R2</w:t>
      </w:r>
    </w:p>
    <w:p w14:paraId="65A1A504" w14:textId="77777777" w:rsidR="004947B2" w:rsidRDefault="004947B2" w:rsidP="00C0725A">
      <w:pPr>
        <w:pStyle w:val="a8"/>
        <w:ind w:left="1440"/>
        <w:rPr>
          <w:sz w:val="22"/>
          <w:szCs w:val="22"/>
        </w:rPr>
      </w:pPr>
      <w:r>
        <w:rPr>
          <w:sz w:val="22"/>
          <w:szCs w:val="22"/>
        </w:rPr>
        <w:t xml:space="preserve">A: This is related to TID-to-link mapping. </w:t>
      </w:r>
    </w:p>
    <w:p w14:paraId="74680264" w14:textId="3975C13E" w:rsidR="004947B2" w:rsidRDefault="004947B2" w:rsidP="00C0725A">
      <w:pPr>
        <w:pStyle w:val="a8"/>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a8"/>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a8"/>
        <w:ind w:left="1440"/>
        <w:rPr>
          <w:sz w:val="22"/>
          <w:szCs w:val="22"/>
        </w:rPr>
      </w:pPr>
    </w:p>
    <w:p w14:paraId="69AA4404" w14:textId="77777777" w:rsidR="009B5CAB" w:rsidRPr="00AB1794" w:rsidRDefault="009B5CAB" w:rsidP="009B5CA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740EFC" w:rsidP="005F05F7">
      <w:pPr>
        <w:pStyle w:val="a8"/>
        <w:numPr>
          <w:ilvl w:val="1"/>
          <w:numId w:val="7"/>
        </w:numPr>
        <w:rPr>
          <w:sz w:val="22"/>
          <w:szCs w:val="22"/>
        </w:rPr>
      </w:pPr>
      <w:hyperlink r:id="rId176" w:history="1">
        <w:r w:rsidR="005F05F7" w:rsidRPr="00DE0B16">
          <w:rPr>
            <w:rStyle w:val="a6"/>
            <w:sz w:val="22"/>
            <w:szCs w:val="22"/>
          </w:rPr>
          <w:t>741r3</w:t>
        </w:r>
      </w:hyperlink>
      <w:r w:rsidR="005F05F7" w:rsidRPr="00DE0B16">
        <w:rPr>
          <w:sz w:val="22"/>
          <w:szCs w:val="22"/>
        </w:rPr>
        <w:t xml:space="preserve"> [3 SPs]</w:t>
      </w:r>
    </w:p>
    <w:p w14:paraId="08120A83" w14:textId="60E0EE5F" w:rsidR="005F05F7" w:rsidRDefault="005F05F7" w:rsidP="005F05F7">
      <w:pPr>
        <w:pStyle w:val="a8"/>
        <w:ind w:left="643"/>
        <w:rPr>
          <w:sz w:val="22"/>
          <w:szCs w:val="22"/>
        </w:rPr>
      </w:pPr>
      <w:r>
        <w:rPr>
          <w:sz w:val="22"/>
          <w:szCs w:val="22"/>
        </w:rPr>
        <w:t>Discussion:</w:t>
      </w:r>
    </w:p>
    <w:p w14:paraId="3729FD23" w14:textId="678F572A" w:rsidR="005F05F7" w:rsidRDefault="005F05F7" w:rsidP="005F05F7">
      <w:pPr>
        <w:pStyle w:val="a8"/>
        <w:ind w:left="643"/>
        <w:rPr>
          <w:sz w:val="22"/>
          <w:szCs w:val="22"/>
        </w:rPr>
      </w:pPr>
      <w:r>
        <w:rPr>
          <w:sz w:val="22"/>
          <w:szCs w:val="22"/>
        </w:rPr>
        <w:t>C: Do  you mean the links requested only for setup?</w:t>
      </w:r>
    </w:p>
    <w:p w14:paraId="2782FF78" w14:textId="55156792" w:rsidR="005F05F7" w:rsidRDefault="005F05F7" w:rsidP="005F05F7">
      <w:pPr>
        <w:pStyle w:val="a8"/>
        <w:ind w:left="643"/>
        <w:rPr>
          <w:sz w:val="22"/>
          <w:szCs w:val="22"/>
        </w:rPr>
      </w:pPr>
      <w:r>
        <w:rPr>
          <w:sz w:val="22"/>
          <w:szCs w:val="22"/>
        </w:rPr>
        <w:t>A: Yes.</w:t>
      </w:r>
    </w:p>
    <w:p w14:paraId="010FC56C" w14:textId="1454CDF4" w:rsidR="005F05F7" w:rsidRDefault="005F05F7" w:rsidP="005F05F7">
      <w:pPr>
        <w:pStyle w:val="a8"/>
        <w:ind w:left="643"/>
        <w:rPr>
          <w:sz w:val="22"/>
          <w:szCs w:val="22"/>
        </w:rPr>
      </w:pPr>
      <w:r>
        <w:rPr>
          <w:sz w:val="22"/>
          <w:szCs w:val="22"/>
        </w:rPr>
        <w:t>C: Then clarify it.</w:t>
      </w:r>
    </w:p>
    <w:p w14:paraId="313333BE" w14:textId="5072FFC7" w:rsidR="005F05F7" w:rsidRDefault="005F05F7" w:rsidP="005F05F7">
      <w:pPr>
        <w:pStyle w:val="a8"/>
        <w:ind w:left="643"/>
        <w:rPr>
          <w:sz w:val="22"/>
          <w:szCs w:val="22"/>
        </w:rPr>
      </w:pPr>
      <w:r>
        <w:rPr>
          <w:sz w:val="22"/>
          <w:szCs w:val="22"/>
        </w:rPr>
        <w:t>A: Ok</w:t>
      </w:r>
    </w:p>
    <w:p w14:paraId="146DB986" w14:textId="29D78F66" w:rsidR="005F05F7" w:rsidRDefault="005F05F7" w:rsidP="005F05F7">
      <w:pPr>
        <w:pStyle w:val="a8"/>
        <w:ind w:left="643"/>
        <w:rPr>
          <w:sz w:val="22"/>
          <w:szCs w:val="22"/>
        </w:rPr>
      </w:pPr>
      <w:r>
        <w:rPr>
          <w:sz w:val="22"/>
          <w:szCs w:val="22"/>
        </w:rPr>
        <w:t>C: I have a concern on only text. What if a single radio MLD?</w:t>
      </w:r>
    </w:p>
    <w:p w14:paraId="4DA4F60C" w14:textId="4C801AD4" w:rsidR="005F05F7" w:rsidRDefault="005F05F7" w:rsidP="005F05F7">
      <w:pPr>
        <w:pStyle w:val="a8"/>
        <w:ind w:left="643"/>
        <w:rPr>
          <w:sz w:val="22"/>
          <w:szCs w:val="22"/>
        </w:rPr>
      </w:pPr>
      <w:r>
        <w:rPr>
          <w:sz w:val="22"/>
          <w:szCs w:val="22"/>
        </w:rPr>
        <w:t xml:space="preserve">A: This is related to the multi-radio MLD. </w:t>
      </w:r>
    </w:p>
    <w:p w14:paraId="69920324" w14:textId="66E1B471" w:rsidR="005F05F7" w:rsidRDefault="005F05F7" w:rsidP="005F05F7">
      <w:pPr>
        <w:pStyle w:val="a8"/>
        <w:ind w:left="643"/>
        <w:rPr>
          <w:sz w:val="22"/>
          <w:szCs w:val="22"/>
        </w:rPr>
      </w:pPr>
      <w:r>
        <w:rPr>
          <w:sz w:val="22"/>
          <w:szCs w:val="22"/>
        </w:rPr>
        <w:t>C: This is not for a single radio case. Yunbo can cover it. This is good.</w:t>
      </w:r>
    </w:p>
    <w:p w14:paraId="1604C5D6" w14:textId="7926B0EE" w:rsidR="005F05F7" w:rsidRDefault="005F05F7" w:rsidP="005F05F7">
      <w:pPr>
        <w:pStyle w:val="a8"/>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a8"/>
        <w:ind w:left="643"/>
        <w:rPr>
          <w:sz w:val="22"/>
          <w:szCs w:val="22"/>
        </w:rPr>
      </w:pPr>
    </w:p>
    <w:p w14:paraId="72BA415D" w14:textId="79171145" w:rsidR="005F05F7" w:rsidRDefault="005F05F7" w:rsidP="005F05F7">
      <w:pPr>
        <w:pStyle w:val="a8"/>
        <w:ind w:left="643"/>
        <w:rPr>
          <w:sz w:val="22"/>
          <w:szCs w:val="22"/>
        </w:rPr>
      </w:pPr>
      <w:r>
        <w:rPr>
          <w:sz w:val="22"/>
          <w:szCs w:val="22"/>
        </w:rPr>
        <w:t>SP2</w:t>
      </w:r>
      <w:r w:rsidR="004B2E79">
        <w:rPr>
          <w:sz w:val="22"/>
          <w:szCs w:val="22"/>
        </w:rPr>
        <w:t xml:space="preserve"> of r3</w:t>
      </w:r>
      <w:r>
        <w:rPr>
          <w:sz w:val="22"/>
          <w:szCs w:val="22"/>
        </w:rPr>
        <w:t xml:space="preserve">: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a8"/>
        <w:ind w:left="643"/>
        <w:rPr>
          <w:sz w:val="22"/>
          <w:szCs w:val="22"/>
        </w:rPr>
      </w:pPr>
    </w:p>
    <w:p w14:paraId="1D40EBCD" w14:textId="06A851A5" w:rsidR="005F05F7" w:rsidRDefault="00A505CA" w:rsidP="005F05F7">
      <w:pPr>
        <w:pStyle w:val="a8"/>
        <w:ind w:left="643"/>
        <w:rPr>
          <w:sz w:val="22"/>
          <w:szCs w:val="22"/>
          <w:lang w:eastAsia="ko-KR"/>
        </w:rPr>
      </w:pPr>
      <w:r w:rsidRPr="00A505CA">
        <w:rPr>
          <w:rFonts w:hint="eastAsia"/>
          <w:sz w:val="22"/>
          <w:szCs w:val="22"/>
          <w:highlight w:val="green"/>
          <w:lang w:eastAsia="ko-KR"/>
        </w:rPr>
        <w:t>44</w:t>
      </w:r>
      <w:r w:rsidR="004B2E79">
        <w:rPr>
          <w:sz w:val="22"/>
          <w:szCs w:val="22"/>
          <w:highlight w:val="green"/>
          <w:lang w:eastAsia="ko-KR"/>
        </w:rPr>
        <w:t>Y</w:t>
      </w:r>
      <w:r w:rsidRPr="00A505CA">
        <w:rPr>
          <w:rFonts w:hint="eastAsia"/>
          <w:sz w:val="22"/>
          <w:szCs w:val="22"/>
          <w:highlight w:val="green"/>
          <w:lang w:eastAsia="ko-KR"/>
        </w:rPr>
        <w:t>/6</w:t>
      </w:r>
      <w:r w:rsidR="004B2E79">
        <w:rPr>
          <w:sz w:val="22"/>
          <w:szCs w:val="22"/>
          <w:highlight w:val="green"/>
          <w:lang w:eastAsia="ko-KR"/>
        </w:rPr>
        <w:t>N</w:t>
      </w:r>
      <w:r w:rsidRPr="00A505CA">
        <w:rPr>
          <w:rFonts w:hint="eastAsia"/>
          <w:sz w:val="22"/>
          <w:szCs w:val="22"/>
          <w:highlight w:val="green"/>
          <w:lang w:eastAsia="ko-KR"/>
        </w:rPr>
        <w:t>/2</w:t>
      </w:r>
      <w:r w:rsidRPr="004B2E79">
        <w:rPr>
          <w:rFonts w:hint="eastAsia"/>
          <w:sz w:val="22"/>
          <w:szCs w:val="22"/>
          <w:highlight w:val="green"/>
          <w:lang w:eastAsia="ko-KR"/>
        </w:rPr>
        <w:t>3</w:t>
      </w:r>
      <w:r w:rsidR="004B2E79" w:rsidRPr="004B2E79">
        <w:rPr>
          <w:sz w:val="22"/>
          <w:szCs w:val="22"/>
          <w:highlight w:val="green"/>
          <w:lang w:eastAsia="ko-KR"/>
        </w:rPr>
        <w:t>A</w:t>
      </w:r>
    </w:p>
    <w:p w14:paraId="582E9505" w14:textId="77777777" w:rsidR="00A505CA" w:rsidRDefault="00A505CA" w:rsidP="005F05F7">
      <w:pPr>
        <w:pStyle w:val="a8"/>
        <w:ind w:left="643"/>
        <w:rPr>
          <w:sz w:val="22"/>
          <w:szCs w:val="22"/>
          <w:lang w:eastAsia="ko-KR"/>
        </w:rPr>
      </w:pPr>
    </w:p>
    <w:p w14:paraId="4376E1A1" w14:textId="5A5C7C7D" w:rsidR="00A505CA" w:rsidRDefault="00740EFC" w:rsidP="00A505CA">
      <w:pPr>
        <w:pStyle w:val="a8"/>
        <w:numPr>
          <w:ilvl w:val="1"/>
          <w:numId w:val="7"/>
        </w:numPr>
        <w:rPr>
          <w:sz w:val="22"/>
          <w:szCs w:val="22"/>
          <w:lang w:eastAsia="ko-KR"/>
        </w:rPr>
      </w:pPr>
      <w:hyperlink r:id="rId177" w:history="1">
        <w:r w:rsidR="00A505CA" w:rsidRPr="00DE0B16">
          <w:rPr>
            <w:rStyle w:val="a6"/>
            <w:sz w:val="22"/>
            <w:szCs w:val="22"/>
          </w:rPr>
          <w:t>669r3</w:t>
        </w:r>
      </w:hyperlink>
      <w:r w:rsidR="00A505CA" w:rsidRPr="00DE0B16">
        <w:rPr>
          <w:sz w:val="22"/>
          <w:szCs w:val="22"/>
        </w:rPr>
        <w:t xml:space="preserve"> [2 SPs]</w:t>
      </w:r>
    </w:p>
    <w:p w14:paraId="23440B2F" w14:textId="10EAD59A" w:rsidR="00697263" w:rsidRPr="00A505CA" w:rsidRDefault="00A505CA" w:rsidP="00A505CA">
      <w:pPr>
        <w:pStyle w:val="a8"/>
        <w:numPr>
          <w:ilvl w:val="0"/>
          <w:numId w:val="7"/>
        </w:numPr>
        <w:rPr>
          <w:szCs w:val="22"/>
          <w:lang w:val="en-US" w:eastAsia="ko-KR"/>
        </w:rPr>
      </w:pPr>
      <w:r>
        <w:rPr>
          <w:b/>
          <w:bCs/>
          <w:szCs w:val="22"/>
          <w:lang w:val="en-US" w:eastAsia="ko-KR"/>
        </w:rPr>
        <w:lastRenderedPageBreak/>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a8"/>
        <w:numPr>
          <w:ilvl w:val="2"/>
          <w:numId w:val="7"/>
        </w:numPr>
        <w:rPr>
          <w:szCs w:val="22"/>
          <w:lang w:val="en-US" w:eastAsia="ko-KR"/>
        </w:rPr>
      </w:pPr>
      <w:r w:rsidRPr="00A505CA">
        <w:rPr>
          <w:szCs w:val="22"/>
          <w:lang w:val="en-US" w:eastAsia="ko-KR"/>
        </w:rPr>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a8"/>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a8"/>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48117A">
      <w:pPr>
        <w:pStyle w:val="a8"/>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a8"/>
        <w:ind w:left="643"/>
        <w:rPr>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a8"/>
        <w:ind w:left="643"/>
        <w:rPr>
          <w:sz w:val="22"/>
          <w:szCs w:val="22"/>
          <w:lang w:eastAsia="ko-KR"/>
        </w:rPr>
      </w:pPr>
    </w:p>
    <w:p w14:paraId="13F3651F" w14:textId="746BE6F5" w:rsidR="00A505CA" w:rsidRDefault="00740EFC" w:rsidP="00430BEF">
      <w:pPr>
        <w:pStyle w:val="a8"/>
        <w:numPr>
          <w:ilvl w:val="1"/>
          <w:numId w:val="7"/>
        </w:numPr>
        <w:rPr>
          <w:sz w:val="22"/>
          <w:szCs w:val="22"/>
          <w:lang w:eastAsia="ko-KR"/>
        </w:rPr>
      </w:pPr>
      <w:hyperlink r:id="rId178" w:history="1">
        <w:r w:rsidR="00430BEF" w:rsidRPr="00DE0B16">
          <w:rPr>
            <w:rStyle w:val="a6"/>
            <w:sz w:val="22"/>
            <w:szCs w:val="22"/>
          </w:rPr>
          <w:t>834r9</w:t>
        </w:r>
      </w:hyperlink>
      <w:r w:rsidR="00430BEF" w:rsidRPr="00DE0B16">
        <w:rPr>
          <w:sz w:val="22"/>
          <w:szCs w:val="22"/>
        </w:rPr>
        <w:t xml:space="preserve"> </w:t>
      </w:r>
      <w:r w:rsidR="00430BEF">
        <w:rPr>
          <w:sz w:val="22"/>
          <w:szCs w:val="22"/>
        </w:rPr>
        <w:t xml:space="preserve">   </w:t>
      </w:r>
      <w:r w:rsidR="00430BEF" w:rsidRPr="00DE0B16">
        <w:rPr>
          <w:sz w:val="22"/>
          <w:szCs w:val="22"/>
        </w:rPr>
        <w:t>[1 SP]</w:t>
      </w:r>
    </w:p>
    <w:p w14:paraId="34DCECEC" w14:textId="77777777" w:rsidR="00697263" w:rsidRPr="00430BEF" w:rsidRDefault="00697263" w:rsidP="00430BEF">
      <w:pPr>
        <w:pStyle w:val="a8"/>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a8"/>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a8"/>
        <w:ind w:left="643"/>
        <w:rPr>
          <w:sz w:val="22"/>
          <w:szCs w:val="22"/>
        </w:rPr>
      </w:pPr>
    </w:p>
    <w:p w14:paraId="5598B2D4" w14:textId="5E1153CB" w:rsidR="00430BEF" w:rsidRDefault="00430BEF" w:rsidP="00430BEF">
      <w:pPr>
        <w:pStyle w:val="a8"/>
        <w:ind w:left="643"/>
        <w:rPr>
          <w:sz w:val="22"/>
          <w:szCs w:val="22"/>
        </w:rPr>
      </w:pPr>
      <w:r>
        <w:rPr>
          <w:sz w:val="22"/>
          <w:szCs w:val="22"/>
        </w:rPr>
        <w:t>Discussion:</w:t>
      </w:r>
    </w:p>
    <w:p w14:paraId="59C87859" w14:textId="46B10D28" w:rsidR="00430BEF" w:rsidRDefault="00430BEF" w:rsidP="00430BEF">
      <w:pPr>
        <w:pStyle w:val="a8"/>
        <w:ind w:left="643"/>
        <w:rPr>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a8"/>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a8"/>
        <w:ind w:left="643"/>
        <w:rPr>
          <w:sz w:val="22"/>
          <w:szCs w:val="22"/>
          <w:lang w:eastAsia="ko-KR"/>
        </w:rPr>
      </w:pPr>
    </w:p>
    <w:p w14:paraId="5F8EAB26" w14:textId="7F48BE6C" w:rsidR="00C47440" w:rsidRDefault="00C47440" w:rsidP="00430BEF">
      <w:pPr>
        <w:pStyle w:val="a8"/>
        <w:ind w:left="643"/>
        <w:rPr>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15F18620" w:rsidR="0016658B" w:rsidRDefault="0016658B">
      <w:r>
        <w:br w:type="page"/>
      </w:r>
    </w:p>
    <w:p w14:paraId="0DEA2F37" w14:textId="2D6818E6" w:rsidR="0016658B" w:rsidRDefault="0016658B" w:rsidP="0016658B">
      <w:pPr>
        <w:rPr>
          <w:b/>
          <w:u w:val="single"/>
        </w:rPr>
      </w:pPr>
      <w:r>
        <w:rPr>
          <w:b/>
          <w:u w:val="single"/>
          <w:lang w:eastAsia="ko-KR"/>
        </w:rPr>
        <w:lastRenderedPageBreak/>
        <w:t>Wendsday, 02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C220D98" w14:textId="77777777" w:rsidR="0016658B" w:rsidRDefault="0016658B" w:rsidP="0016658B"/>
    <w:p w14:paraId="71707E65" w14:textId="77777777" w:rsidR="0016658B" w:rsidRDefault="0016658B" w:rsidP="0016658B">
      <w:r>
        <w:t>Chairman:</w:t>
      </w:r>
      <w:r w:rsidRPr="006215D1">
        <w:t xml:space="preserve"> </w:t>
      </w:r>
      <w:r>
        <w:t>Liwen Chu (NXP)</w:t>
      </w:r>
    </w:p>
    <w:p w14:paraId="03ADE467" w14:textId="77777777" w:rsidR="0016658B" w:rsidRDefault="0016658B" w:rsidP="0016658B">
      <w:r>
        <w:t>Secretary: Jeongki Kim (LG Electronics)</w:t>
      </w:r>
    </w:p>
    <w:p w14:paraId="411FF2B3" w14:textId="77777777" w:rsidR="0016658B" w:rsidRDefault="0016658B" w:rsidP="0016658B"/>
    <w:p w14:paraId="01AE881C" w14:textId="77777777" w:rsidR="0016658B" w:rsidRDefault="0016658B" w:rsidP="0016658B">
      <w:r>
        <w:t>This meeting took place using a webex session.</w:t>
      </w:r>
    </w:p>
    <w:p w14:paraId="1FA84DCD" w14:textId="77777777" w:rsidR="0016658B" w:rsidRDefault="0016658B" w:rsidP="0016658B">
      <w:pPr>
        <w:rPr>
          <w:b/>
          <w:u w:val="single"/>
        </w:rPr>
      </w:pPr>
    </w:p>
    <w:p w14:paraId="16BD6AB9" w14:textId="77777777" w:rsidR="0016658B" w:rsidRDefault="0016658B" w:rsidP="0016658B">
      <w:pPr>
        <w:rPr>
          <w:b/>
        </w:rPr>
      </w:pPr>
      <w:r>
        <w:rPr>
          <w:b/>
        </w:rPr>
        <w:t>Introduction</w:t>
      </w:r>
    </w:p>
    <w:p w14:paraId="7BB3FCFE" w14:textId="70653FF9" w:rsidR="0016658B" w:rsidRDefault="0016658B" w:rsidP="0048117A">
      <w:pPr>
        <w:numPr>
          <w:ilvl w:val="0"/>
          <w:numId w:val="72"/>
        </w:numPr>
      </w:pPr>
      <w:r>
        <w:t>The Chair (Liwen, NXP) calls the meeting to order at 1</w:t>
      </w:r>
      <w:r w:rsidR="000E3A1B">
        <w:t>0</w:t>
      </w:r>
      <w:r>
        <w:t>:05am EDT. The Chair introduces himself and the Secretary, Jeongki Kim (LG)</w:t>
      </w:r>
    </w:p>
    <w:p w14:paraId="42FD888C" w14:textId="77777777" w:rsidR="0016658B" w:rsidRDefault="0016658B" w:rsidP="0048117A">
      <w:pPr>
        <w:numPr>
          <w:ilvl w:val="0"/>
          <w:numId w:val="72"/>
        </w:numPr>
      </w:pPr>
      <w:r>
        <w:t>The Chair goes through the 802 and 802.11 IPR policy and procedures and asks if there is anyone that is aware of any potentially essential patents. Nobody speaks up.</w:t>
      </w:r>
    </w:p>
    <w:p w14:paraId="136C2879" w14:textId="77777777" w:rsidR="0016658B" w:rsidRPr="00157ED2" w:rsidRDefault="0016658B" w:rsidP="0048117A">
      <w:pPr>
        <w:numPr>
          <w:ilvl w:val="0"/>
          <w:numId w:val="72"/>
        </w:numPr>
      </w:pPr>
      <w:r w:rsidRPr="00157ED2">
        <w:t>The Chair recommends using IMAT for recording the attendance.</w:t>
      </w:r>
    </w:p>
    <w:p w14:paraId="3759539E" w14:textId="77777777" w:rsidR="0016658B" w:rsidRPr="00157ED2" w:rsidRDefault="0016658B" w:rsidP="0016658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8E9ADEF" w14:textId="77777777" w:rsidR="0016658B" w:rsidRDefault="0016658B" w:rsidP="0016658B">
      <w:pPr>
        <w:pStyle w:val="a8"/>
        <w:numPr>
          <w:ilvl w:val="2"/>
          <w:numId w:val="2"/>
        </w:numPr>
        <w:rPr>
          <w:sz w:val="22"/>
          <w:lang w:val="en-US"/>
        </w:rPr>
      </w:pPr>
      <w:r w:rsidRPr="00157ED2">
        <w:rPr>
          <w:sz w:val="22"/>
          <w:lang w:val="en-US"/>
        </w:rPr>
        <w:t xml:space="preserve">1) login to </w:t>
      </w:r>
      <w:hyperlink r:id="rId17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7C2AC5A" w14:textId="77777777" w:rsidR="0016658B" w:rsidRPr="00157ED2" w:rsidRDefault="0016658B" w:rsidP="0016658B">
      <w:pPr>
        <w:pStyle w:val="a8"/>
        <w:numPr>
          <w:ilvl w:val="1"/>
          <w:numId w:val="2"/>
        </w:numPr>
        <w:rPr>
          <w:sz w:val="22"/>
          <w:lang w:val="en-US"/>
        </w:rPr>
      </w:pPr>
      <w:r>
        <w:rPr>
          <w:sz w:val="22"/>
        </w:rPr>
        <w:t xml:space="preserve">If you are unable to record the attendance via </w:t>
      </w:r>
      <w:hyperlink r:id="rId18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8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82" w:history="1">
        <w:r w:rsidRPr="00132C67">
          <w:rPr>
            <w:rStyle w:val="a6"/>
            <w:sz w:val="22"/>
            <w:szCs w:val="22"/>
          </w:rPr>
          <w:t>jeongki.kim@lge.com</w:t>
        </w:r>
      </w:hyperlink>
      <w:r w:rsidRPr="00E6799D">
        <w:rPr>
          <w:sz w:val="22"/>
          <w:szCs w:val="22"/>
        </w:rPr>
        <w:t>)</w:t>
      </w:r>
    </w:p>
    <w:p w14:paraId="6DB32D9F" w14:textId="3D94A8EC" w:rsidR="00011556" w:rsidRDefault="0016658B" w:rsidP="00335069">
      <w:pPr>
        <w:ind w:left="1440"/>
      </w:pPr>
      <w:r w:rsidRPr="00157ED2">
        <w:br/>
      </w:r>
      <w:r w:rsidRPr="00157ED2">
        <w:rPr>
          <w:b/>
        </w:rPr>
        <w:t xml:space="preserve">Recorded attendance through Imat and </w:t>
      </w:r>
      <w:r w:rsidRPr="00F74BF0">
        <w:rPr>
          <w:b/>
          <w:highlight w:val="yellow"/>
        </w:rPr>
        <w:t>e-mail</w:t>
      </w:r>
      <w:r w:rsidRPr="00157ED2">
        <w:rPr>
          <w:b/>
        </w:rPr>
        <w:t>:</w:t>
      </w:r>
      <w:r w:rsidR="00335069">
        <w:t xml:space="preserve"> </w:t>
      </w:r>
    </w:p>
    <w:p w14:paraId="34C4E588" w14:textId="77777777" w:rsidR="0016658B" w:rsidRDefault="0016658B" w:rsidP="00ED17AF"/>
    <w:tbl>
      <w:tblPr>
        <w:tblW w:w="8840" w:type="dxa"/>
        <w:tblCellMar>
          <w:left w:w="0" w:type="dxa"/>
          <w:right w:w="0" w:type="dxa"/>
        </w:tblCellMar>
        <w:tblLook w:val="04A0" w:firstRow="1" w:lastRow="0" w:firstColumn="1" w:lastColumn="0" w:noHBand="0" w:noVBand="1"/>
      </w:tblPr>
      <w:tblGrid>
        <w:gridCol w:w="1016"/>
        <w:gridCol w:w="2754"/>
        <w:gridCol w:w="5590"/>
      </w:tblGrid>
      <w:tr w:rsidR="003A7E07" w14:paraId="05817AD1" w14:textId="77777777" w:rsidTr="003A7E07">
        <w:trPr>
          <w:trHeight w:val="300"/>
        </w:trPr>
        <w:tc>
          <w:tcPr>
            <w:tcW w:w="1120" w:type="dxa"/>
            <w:noWrap/>
            <w:tcMar>
              <w:top w:w="15" w:type="dxa"/>
              <w:left w:w="15" w:type="dxa"/>
              <w:bottom w:w="0" w:type="dxa"/>
              <w:right w:w="15" w:type="dxa"/>
            </w:tcMar>
            <w:vAlign w:val="bottom"/>
            <w:hideMark/>
          </w:tcPr>
          <w:p w14:paraId="64EF3650" w14:textId="77777777" w:rsidR="003A7E07" w:rsidRDefault="003A7E0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48037ECB" w14:textId="77777777" w:rsidR="003A7E07" w:rsidRDefault="003A7E07">
            <w:pPr>
              <w:rPr>
                <w:rFonts w:ascii="Calibri" w:hAnsi="Calibri" w:cs="Calibri"/>
                <w:color w:val="000000"/>
                <w:kern w:val="2"/>
                <w:szCs w:val="22"/>
              </w:rPr>
            </w:pPr>
            <w:r>
              <w:rPr>
                <w:rFonts w:ascii="Calibri" w:hAnsi="Calibri" w:cs="Calibri"/>
                <w:color w:val="000000"/>
                <w:kern w:val="2"/>
                <w:szCs w:val="22"/>
              </w:rPr>
              <w:t>Name</w:t>
            </w:r>
          </w:p>
        </w:tc>
        <w:tc>
          <w:tcPr>
            <w:tcW w:w="3380" w:type="dxa"/>
            <w:noWrap/>
            <w:tcMar>
              <w:top w:w="15" w:type="dxa"/>
              <w:left w:w="15" w:type="dxa"/>
              <w:bottom w:w="0" w:type="dxa"/>
              <w:right w:w="15" w:type="dxa"/>
            </w:tcMar>
            <w:vAlign w:val="bottom"/>
            <w:hideMark/>
          </w:tcPr>
          <w:p w14:paraId="49240285" w14:textId="77777777" w:rsidR="003A7E07" w:rsidRDefault="003A7E07">
            <w:pPr>
              <w:rPr>
                <w:rFonts w:ascii="Calibri" w:hAnsi="Calibri" w:cs="Calibri"/>
                <w:color w:val="000000"/>
                <w:kern w:val="2"/>
                <w:szCs w:val="22"/>
              </w:rPr>
            </w:pPr>
            <w:r>
              <w:rPr>
                <w:rFonts w:ascii="Calibri" w:hAnsi="Calibri" w:cs="Calibri"/>
                <w:color w:val="000000"/>
                <w:kern w:val="2"/>
                <w:szCs w:val="22"/>
              </w:rPr>
              <w:t>Affiliation</w:t>
            </w:r>
          </w:p>
        </w:tc>
      </w:tr>
      <w:tr w:rsidR="003A7E07" w14:paraId="49DB3758" w14:textId="77777777" w:rsidTr="003A7E07">
        <w:trPr>
          <w:trHeight w:val="300"/>
        </w:trPr>
        <w:tc>
          <w:tcPr>
            <w:tcW w:w="0" w:type="auto"/>
            <w:noWrap/>
            <w:tcMar>
              <w:top w:w="15" w:type="dxa"/>
              <w:left w:w="15" w:type="dxa"/>
              <w:bottom w:w="0" w:type="dxa"/>
              <w:right w:w="15" w:type="dxa"/>
            </w:tcMar>
            <w:vAlign w:val="bottom"/>
            <w:hideMark/>
          </w:tcPr>
          <w:p w14:paraId="535156E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27EBCFE" w14:textId="77777777" w:rsidR="003A7E07" w:rsidRDefault="003A7E07">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3255284"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A5A1291" w14:textId="77777777" w:rsidTr="003A7E07">
        <w:trPr>
          <w:trHeight w:val="300"/>
        </w:trPr>
        <w:tc>
          <w:tcPr>
            <w:tcW w:w="0" w:type="auto"/>
            <w:noWrap/>
            <w:tcMar>
              <w:top w:w="15" w:type="dxa"/>
              <w:left w:w="15" w:type="dxa"/>
              <w:bottom w:w="0" w:type="dxa"/>
              <w:right w:w="15" w:type="dxa"/>
            </w:tcMar>
            <w:vAlign w:val="bottom"/>
            <w:hideMark/>
          </w:tcPr>
          <w:p w14:paraId="79E6F6F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C9C99CD" w14:textId="77777777" w:rsidR="003A7E07" w:rsidRDefault="003A7E07">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0EC518E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0E6DEC09" w14:textId="77777777" w:rsidTr="003A7E07">
        <w:trPr>
          <w:trHeight w:val="300"/>
        </w:trPr>
        <w:tc>
          <w:tcPr>
            <w:tcW w:w="0" w:type="auto"/>
            <w:noWrap/>
            <w:tcMar>
              <w:top w:w="15" w:type="dxa"/>
              <w:left w:w="15" w:type="dxa"/>
              <w:bottom w:w="0" w:type="dxa"/>
              <w:right w:w="15" w:type="dxa"/>
            </w:tcMar>
            <w:vAlign w:val="bottom"/>
            <w:hideMark/>
          </w:tcPr>
          <w:p w14:paraId="2C870FA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71593B" w14:textId="77777777" w:rsidR="003A7E07" w:rsidRDefault="003A7E0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B79102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B50AB77" w14:textId="77777777" w:rsidTr="003A7E07">
        <w:trPr>
          <w:trHeight w:val="300"/>
        </w:trPr>
        <w:tc>
          <w:tcPr>
            <w:tcW w:w="0" w:type="auto"/>
            <w:noWrap/>
            <w:tcMar>
              <w:top w:w="15" w:type="dxa"/>
              <w:left w:w="15" w:type="dxa"/>
              <w:bottom w:w="0" w:type="dxa"/>
              <w:right w:w="15" w:type="dxa"/>
            </w:tcMar>
            <w:vAlign w:val="bottom"/>
            <w:hideMark/>
          </w:tcPr>
          <w:p w14:paraId="2A04C16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37C65BC" w14:textId="77777777" w:rsidR="003A7E07" w:rsidRDefault="003A7E07">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657A48E"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00C7639D" w14:textId="77777777" w:rsidTr="003A7E07">
        <w:trPr>
          <w:trHeight w:val="300"/>
        </w:trPr>
        <w:tc>
          <w:tcPr>
            <w:tcW w:w="0" w:type="auto"/>
            <w:noWrap/>
            <w:tcMar>
              <w:top w:w="15" w:type="dxa"/>
              <w:left w:w="15" w:type="dxa"/>
              <w:bottom w:w="0" w:type="dxa"/>
              <w:right w:w="15" w:type="dxa"/>
            </w:tcMar>
            <w:vAlign w:val="bottom"/>
            <w:hideMark/>
          </w:tcPr>
          <w:p w14:paraId="30CE99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0E27500" w14:textId="77777777" w:rsidR="003A7E07" w:rsidRDefault="003A7E0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AAF43C4"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7E80A601" w14:textId="77777777" w:rsidTr="003A7E07">
        <w:trPr>
          <w:trHeight w:val="300"/>
        </w:trPr>
        <w:tc>
          <w:tcPr>
            <w:tcW w:w="0" w:type="auto"/>
            <w:noWrap/>
            <w:tcMar>
              <w:top w:w="15" w:type="dxa"/>
              <w:left w:w="15" w:type="dxa"/>
              <w:bottom w:w="0" w:type="dxa"/>
              <w:right w:w="15" w:type="dxa"/>
            </w:tcMar>
            <w:vAlign w:val="bottom"/>
            <w:hideMark/>
          </w:tcPr>
          <w:p w14:paraId="7C453F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7AFB780" w14:textId="77777777" w:rsidR="003A7E07" w:rsidRDefault="003A7E0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1F655D"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F34F045" w14:textId="77777777" w:rsidTr="003A7E07">
        <w:trPr>
          <w:trHeight w:val="300"/>
        </w:trPr>
        <w:tc>
          <w:tcPr>
            <w:tcW w:w="0" w:type="auto"/>
            <w:noWrap/>
            <w:tcMar>
              <w:top w:w="15" w:type="dxa"/>
              <w:left w:w="15" w:type="dxa"/>
              <w:bottom w:w="0" w:type="dxa"/>
              <w:right w:w="15" w:type="dxa"/>
            </w:tcMar>
            <w:vAlign w:val="bottom"/>
            <w:hideMark/>
          </w:tcPr>
          <w:p w14:paraId="286D7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43303" w14:textId="77777777" w:rsidR="003A7E07" w:rsidRDefault="003A7E07">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1285B9C8"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13EB9FF" w14:textId="77777777" w:rsidTr="003A7E07">
        <w:trPr>
          <w:trHeight w:val="300"/>
        </w:trPr>
        <w:tc>
          <w:tcPr>
            <w:tcW w:w="0" w:type="auto"/>
            <w:noWrap/>
            <w:tcMar>
              <w:top w:w="15" w:type="dxa"/>
              <w:left w:w="15" w:type="dxa"/>
              <w:bottom w:w="0" w:type="dxa"/>
              <w:right w:w="15" w:type="dxa"/>
            </w:tcMar>
            <w:vAlign w:val="bottom"/>
            <w:hideMark/>
          </w:tcPr>
          <w:p w14:paraId="1CF24CE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67CF87C" w14:textId="77777777" w:rsidR="003A7E07" w:rsidRDefault="003A7E07">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3557A39"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58605E1E" w14:textId="77777777" w:rsidTr="003A7E07">
        <w:trPr>
          <w:trHeight w:val="300"/>
        </w:trPr>
        <w:tc>
          <w:tcPr>
            <w:tcW w:w="0" w:type="auto"/>
            <w:noWrap/>
            <w:tcMar>
              <w:top w:w="15" w:type="dxa"/>
              <w:left w:w="15" w:type="dxa"/>
              <w:bottom w:w="0" w:type="dxa"/>
              <w:right w:w="15" w:type="dxa"/>
            </w:tcMar>
            <w:vAlign w:val="bottom"/>
            <w:hideMark/>
          </w:tcPr>
          <w:p w14:paraId="2E72249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243C4" w14:textId="77777777" w:rsidR="003A7E07" w:rsidRDefault="003A7E0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81E95A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920ABEA" w14:textId="77777777" w:rsidTr="003A7E07">
        <w:trPr>
          <w:trHeight w:val="300"/>
        </w:trPr>
        <w:tc>
          <w:tcPr>
            <w:tcW w:w="0" w:type="auto"/>
            <w:noWrap/>
            <w:tcMar>
              <w:top w:w="15" w:type="dxa"/>
              <w:left w:w="15" w:type="dxa"/>
              <w:bottom w:w="0" w:type="dxa"/>
              <w:right w:w="15" w:type="dxa"/>
            </w:tcMar>
            <w:vAlign w:val="bottom"/>
            <w:hideMark/>
          </w:tcPr>
          <w:p w14:paraId="04078A0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47F6CE" w14:textId="77777777" w:rsidR="003A7E07" w:rsidRDefault="003A7E0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3D40DC2"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868E54C" w14:textId="77777777" w:rsidTr="003A7E07">
        <w:trPr>
          <w:trHeight w:val="300"/>
        </w:trPr>
        <w:tc>
          <w:tcPr>
            <w:tcW w:w="0" w:type="auto"/>
            <w:noWrap/>
            <w:tcMar>
              <w:top w:w="15" w:type="dxa"/>
              <w:left w:w="15" w:type="dxa"/>
              <w:bottom w:w="0" w:type="dxa"/>
              <w:right w:w="15" w:type="dxa"/>
            </w:tcMar>
            <w:vAlign w:val="bottom"/>
            <w:hideMark/>
          </w:tcPr>
          <w:p w14:paraId="456FDAB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F268CD9" w14:textId="77777777" w:rsidR="003A7E07" w:rsidRDefault="003A7E0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4F65007"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5F271293" w14:textId="77777777" w:rsidTr="003A7E07">
        <w:trPr>
          <w:trHeight w:val="300"/>
        </w:trPr>
        <w:tc>
          <w:tcPr>
            <w:tcW w:w="0" w:type="auto"/>
            <w:noWrap/>
            <w:tcMar>
              <w:top w:w="15" w:type="dxa"/>
              <w:left w:w="15" w:type="dxa"/>
              <w:bottom w:w="0" w:type="dxa"/>
              <w:right w:w="15" w:type="dxa"/>
            </w:tcMar>
            <w:vAlign w:val="bottom"/>
            <w:hideMark/>
          </w:tcPr>
          <w:p w14:paraId="1B317C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8C0ABF" w14:textId="77777777" w:rsidR="003A7E07" w:rsidRDefault="003A7E0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B852D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489E05" w14:textId="77777777" w:rsidTr="003A7E07">
        <w:trPr>
          <w:trHeight w:val="300"/>
        </w:trPr>
        <w:tc>
          <w:tcPr>
            <w:tcW w:w="0" w:type="auto"/>
            <w:noWrap/>
            <w:tcMar>
              <w:top w:w="15" w:type="dxa"/>
              <w:left w:w="15" w:type="dxa"/>
              <w:bottom w:w="0" w:type="dxa"/>
              <w:right w:w="15" w:type="dxa"/>
            </w:tcMar>
            <w:vAlign w:val="bottom"/>
            <w:hideMark/>
          </w:tcPr>
          <w:p w14:paraId="79006F0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0B1949A" w14:textId="77777777" w:rsidR="003A7E07" w:rsidRDefault="003A7E07">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79E9F0D"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1FDD3B5F" w14:textId="77777777" w:rsidTr="003A7E07">
        <w:trPr>
          <w:trHeight w:val="300"/>
        </w:trPr>
        <w:tc>
          <w:tcPr>
            <w:tcW w:w="0" w:type="auto"/>
            <w:noWrap/>
            <w:tcMar>
              <w:top w:w="15" w:type="dxa"/>
              <w:left w:w="15" w:type="dxa"/>
              <w:bottom w:w="0" w:type="dxa"/>
              <w:right w:w="15" w:type="dxa"/>
            </w:tcMar>
            <w:vAlign w:val="bottom"/>
            <w:hideMark/>
          </w:tcPr>
          <w:p w14:paraId="2BE3200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5069E9" w14:textId="77777777" w:rsidR="003A7E07" w:rsidRDefault="003A7E0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EFBE06A"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548DD53" w14:textId="77777777" w:rsidTr="003A7E07">
        <w:trPr>
          <w:trHeight w:val="300"/>
        </w:trPr>
        <w:tc>
          <w:tcPr>
            <w:tcW w:w="0" w:type="auto"/>
            <w:noWrap/>
            <w:tcMar>
              <w:top w:w="15" w:type="dxa"/>
              <w:left w:w="15" w:type="dxa"/>
              <w:bottom w:w="0" w:type="dxa"/>
              <w:right w:w="15" w:type="dxa"/>
            </w:tcMar>
            <w:vAlign w:val="bottom"/>
            <w:hideMark/>
          </w:tcPr>
          <w:p w14:paraId="053B5E8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A6A25B" w14:textId="77777777" w:rsidR="003A7E07" w:rsidRDefault="003A7E0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0AF6F2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435646E5" w14:textId="77777777" w:rsidTr="003A7E07">
        <w:trPr>
          <w:trHeight w:val="300"/>
        </w:trPr>
        <w:tc>
          <w:tcPr>
            <w:tcW w:w="0" w:type="auto"/>
            <w:noWrap/>
            <w:tcMar>
              <w:top w:w="15" w:type="dxa"/>
              <w:left w:w="15" w:type="dxa"/>
              <w:bottom w:w="0" w:type="dxa"/>
              <w:right w:w="15" w:type="dxa"/>
            </w:tcMar>
            <w:vAlign w:val="bottom"/>
            <w:hideMark/>
          </w:tcPr>
          <w:p w14:paraId="375F9A0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9A52B40" w14:textId="77777777" w:rsidR="003A7E07" w:rsidRDefault="003A7E0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0792A3E"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7613DEB" w14:textId="77777777" w:rsidTr="003A7E07">
        <w:trPr>
          <w:trHeight w:val="300"/>
        </w:trPr>
        <w:tc>
          <w:tcPr>
            <w:tcW w:w="0" w:type="auto"/>
            <w:noWrap/>
            <w:tcMar>
              <w:top w:w="15" w:type="dxa"/>
              <w:left w:w="15" w:type="dxa"/>
              <w:bottom w:w="0" w:type="dxa"/>
              <w:right w:w="15" w:type="dxa"/>
            </w:tcMar>
            <w:vAlign w:val="bottom"/>
            <w:hideMark/>
          </w:tcPr>
          <w:p w14:paraId="5FEA85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1AE647" w14:textId="77777777" w:rsidR="003A7E07" w:rsidRDefault="003A7E0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A011A77" w14:textId="77777777" w:rsidR="003A7E07" w:rsidRDefault="003A7E07">
            <w:pPr>
              <w:rPr>
                <w:rFonts w:ascii="Calibri" w:hAnsi="Calibri" w:cs="Calibri"/>
                <w:color w:val="000000"/>
                <w:kern w:val="2"/>
                <w:szCs w:val="22"/>
              </w:rPr>
            </w:pPr>
            <w:r>
              <w:rPr>
                <w:rFonts w:ascii="Calibri" w:hAnsi="Calibri" w:cs="Calibri"/>
                <w:color w:val="000000"/>
                <w:kern w:val="2"/>
                <w:szCs w:val="22"/>
              </w:rPr>
              <w:t>MaxLinear Corp</w:t>
            </w:r>
          </w:p>
        </w:tc>
      </w:tr>
      <w:tr w:rsidR="003A7E07" w14:paraId="1E127175" w14:textId="77777777" w:rsidTr="003A7E07">
        <w:trPr>
          <w:trHeight w:val="300"/>
        </w:trPr>
        <w:tc>
          <w:tcPr>
            <w:tcW w:w="0" w:type="auto"/>
            <w:noWrap/>
            <w:tcMar>
              <w:top w:w="15" w:type="dxa"/>
              <w:left w:w="15" w:type="dxa"/>
              <w:bottom w:w="0" w:type="dxa"/>
              <w:right w:w="15" w:type="dxa"/>
            </w:tcMar>
            <w:vAlign w:val="bottom"/>
            <w:hideMark/>
          </w:tcPr>
          <w:p w14:paraId="08912F6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4D50DE9" w14:textId="77777777" w:rsidR="003A7E07" w:rsidRDefault="003A7E0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C838F04"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6FF58FB" w14:textId="77777777" w:rsidTr="003A7E07">
        <w:trPr>
          <w:trHeight w:val="300"/>
        </w:trPr>
        <w:tc>
          <w:tcPr>
            <w:tcW w:w="0" w:type="auto"/>
            <w:noWrap/>
            <w:tcMar>
              <w:top w:w="15" w:type="dxa"/>
              <w:left w:w="15" w:type="dxa"/>
              <w:bottom w:w="0" w:type="dxa"/>
              <w:right w:w="15" w:type="dxa"/>
            </w:tcMar>
            <w:vAlign w:val="bottom"/>
            <w:hideMark/>
          </w:tcPr>
          <w:p w14:paraId="449769A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FBCDE77" w14:textId="77777777" w:rsidR="003A7E07" w:rsidRDefault="003A7E0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AF8148"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7B4D8B6" w14:textId="77777777" w:rsidTr="003A7E07">
        <w:trPr>
          <w:trHeight w:val="300"/>
        </w:trPr>
        <w:tc>
          <w:tcPr>
            <w:tcW w:w="0" w:type="auto"/>
            <w:noWrap/>
            <w:tcMar>
              <w:top w:w="15" w:type="dxa"/>
              <w:left w:w="15" w:type="dxa"/>
              <w:bottom w:w="0" w:type="dxa"/>
              <w:right w:w="15" w:type="dxa"/>
            </w:tcMar>
            <w:vAlign w:val="bottom"/>
            <w:hideMark/>
          </w:tcPr>
          <w:p w14:paraId="6D058D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0D367A" w14:textId="77777777" w:rsidR="003A7E07" w:rsidRDefault="003A7E0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AEFAC60" w14:textId="77777777" w:rsidR="003A7E07" w:rsidRDefault="003A7E07">
            <w:pPr>
              <w:rPr>
                <w:rFonts w:ascii="Calibri" w:hAnsi="Calibri" w:cs="Calibri"/>
                <w:color w:val="000000"/>
                <w:kern w:val="2"/>
                <w:szCs w:val="22"/>
              </w:rPr>
            </w:pPr>
            <w:r>
              <w:rPr>
                <w:rFonts w:ascii="Calibri" w:hAnsi="Calibri" w:cs="Calibri"/>
                <w:color w:val="000000"/>
                <w:kern w:val="2"/>
                <w:szCs w:val="22"/>
              </w:rPr>
              <w:t>Panasonic Asia Pacific Pte Ltd.</w:t>
            </w:r>
          </w:p>
        </w:tc>
      </w:tr>
      <w:tr w:rsidR="003A7E07" w14:paraId="79D7F7A8" w14:textId="77777777" w:rsidTr="003A7E07">
        <w:trPr>
          <w:trHeight w:val="300"/>
        </w:trPr>
        <w:tc>
          <w:tcPr>
            <w:tcW w:w="0" w:type="auto"/>
            <w:noWrap/>
            <w:tcMar>
              <w:top w:w="15" w:type="dxa"/>
              <w:left w:w="15" w:type="dxa"/>
              <w:bottom w:w="0" w:type="dxa"/>
              <w:right w:w="15" w:type="dxa"/>
            </w:tcMar>
            <w:vAlign w:val="bottom"/>
            <w:hideMark/>
          </w:tcPr>
          <w:p w14:paraId="2FEA7EE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144EDF" w14:textId="77777777" w:rsidR="003A7E07" w:rsidRDefault="003A7E0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702295C1"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B018D5A" w14:textId="77777777" w:rsidTr="003A7E07">
        <w:trPr>
          <w:trHeight w:val="300"/>
        </w:trPr>
        <w:tc>
          <w:tcPr>
            <w:tcW w:w="0" w:type="auto"/>
            <w:noWrap/>
            <w:tcMar>
              <w:top w:w="15" w:type="dxa"/>
              <w:left w:w="15" w:type="dxa"/>
              <w:bottom w:w="0" w:type="dxa"/>
              <w:right w:w="15" w:type="dxa"/>
            </w:tcMar>
            <w:vAlign w:val="bottom"/>
            <w:hideMark/>
          </w:tcPr>
          <w:p w14:paraId="6D44F3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4303E4" w14:textId="77777777" w:rsidR="003A7E07" w:rsidRDefault="003A7E0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AF8EF4F" w14:textId="77777777" w:rsidR="003A7E07" w:rsidRDefault="003A7E07">
            <w:pPr>
              <w:rPr>
                <w:rFonts w:ascii="Calibri" w:hAnsi="Calibri" w:cs="Calibri"/>
                <w:color w:val="000000"/>
                <w:kern w:val="2"/>
                <w:szCs w:val="22"/>
              </w:rPr>
            </w:pPr>
            <w:r>
              <w:rPr>
                <w:rFonts w:ascii="Calibri" w:hAnsi="Calibri" w:cs="Calibri"/>
                <w:color w:val="000000"/>
                <w:kern w:val="2"/>
                <w:szCs w:val="22"/>
              </w:rPr>
              <w:t>Realtek Semiconductor Corp.</w:t>
            </w:r>
          </w:p>
        </w:tc>
      </w:tr>
      <w:tr w:rsidR="003A7E07" w14:paraId="17EA7800" w14:textId="77777777" w:rsidTr="003A7E07">
        <w:trPr>
          <w:trHeight w:val="300"/>
        </w:trPr>
        <w:tc>
          <w:tcPr>
            <w:tcW w:w="0" w:type="auto"/>
            <w:noWrap/>
            <w:tcMar>
              <w:top w:w="15" w:type="dxa"/>
              <w:left w:w="15" w:type="dxa"/>
              <w:bottom w:w="0" w:type="dxa"/>
              <w:right w:w="15" w:type="dxa"/>
            </w:tcMar>
            <w:vAlign w:val="bottom"/>
            <w:hideMark/>
          </w:tcPr>
          <w:p w14:paraId="3598A60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25A5B8" w14:textId="77777777" w:rsidR="003A7E07" w:rsidRDefault="003A7E0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B535B83"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7AB29FBA" w14:textId="77777777" w:rsidTr="003A7E07">
        <w:trPr>
          <w:trHeight w:val="300"/>
        </w:trPr>
        <w:tc>
          <w:tcPr>
            <w:tcW w:w="0" w:type="auto"/>
            <w:noWrap/>
            <w:tcMar>
              <w:top w:w="15" w:type="dxa"/>
              <w:left w:w="15" w:type="dxa"/>
              <w:bottom w:w="0" w:type="dxa"/>
              <w:right w:w="15" w:type="dxa"/>
            </w:tcMar>
            <w:vAlign w:val="bottom"/>
            <w:hideMark/>
          </w:tcPr>
          <w:p w14:paraId="190A4F7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3B96B223" w14:textId="77777777" w:rsidR="003A7E07" w:rsidRDefault="003A7E0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F3CCDDF"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 Inc.</w:t>
            </w:r>
          </w:p>
        </w:tc>
      </w:tr>
      <w:tr w:rsidR="003A7E07" w14:paraId="6651D156" w14:textId="77777777" w:rsidTr="003A7E07">
        <w:trPr>
          <w:trHeight w:val="300"/>
        </w:trPr>
        <w:tc>
          <w:tcPr>
            <w:tcW w:w="0" w:type="auto"/>
            <w:noWrap/>
            <w:tcMar>
              <w:top w:w="15" w:type="dxa"/>
              <w:left w:w="15" w:type="dxa"/>
              <w:bottom w:w="0" w:type="dxa"/>
              <w:right w:w="15" w:type="dxa"/>
            </w:tcMar>
            <w:vAlign w:val="bottom"/>
            <w:hideMark/>
          </w:tcPr>
          <w:p w14:paraId="31A699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6946FD" w14:textId="77777777" w:rsidR="003A7E07" w:rsidRDefault="003A7E07">
            <w:pPr>
              <w:rPr>
                <w:rFonts w:ascii="Calibri" w:hAnsi="Calibri" w:cs="Calibri"/>
                <w:color w:val="000000"/>
                <w:kern w:val="2"/>
                <w:szCs w:val="22"/>
              </w:rPr>
            </w:pPr>
            <w:r>
              <w:rPr>
                <w:rFonts w:ascii="Calibri" w:hAnsi="Calibri" w:cs="Calibri"/>
                <w:color w:val="000000"/>
                <w:kern w:val="2"/>
                <w:szCs w:val="22"/>
              </w:rPr>
              <w:t>DeLaOlivaDelgado, Antonio</w:t>
            </w:r>
          </w:p>
        </w:tc>
        <w:tc>
          <w:tcPr>
            <w:tcW w:w="0" w:type="auto"/>
            <w:noWrap/>
            <w:tcMar>
              <w:top w:w="15" w:type="dxa"/>
              <w:left w:w="15" w:type="dxa"/>
              <w:bottom w:w="0" w:type="dxa"/>
              <w:right w:w="15" w:type="dxa"/>
            </w:tcMar>
            <w:vAlign w:val="bottom"/>
            <w:hideMark/>
          </w:tcPr>
          <w:p w14:paraId="64D54F58"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0D901FBF" w14:textId="77777777" w:rsidTr="003A7E07">
        <w:trPr>
          <w:trHeight w:val="300"/>
        </w:trPr>
        <w:tc>
          <w:tcPr>
            <w:tcW w:w="0" w:type="auto"/>
            <w:noWrap/>
            <w:tcMar>
              <w:top w:w="15" w:type="dxa"/>
              <w:left w:w="15" w:type="dxa"/>
              <w:bottom w:w="0" w:type="dxa"/>
              <w:right w:w="15" w:type="dxa"/>
            </w:tcMar>
            <w:vAlign w:val="bottom"/>
            <w:hideMark/>
          </w:tcPr>
          <w:p w14:paraId="6BD8BF6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534F471" w14:textId="77777777" w:rsidR="003A7E07" w:rsidRDefault="003A7E07">
            <w:pPr>
              <w:rPr>
                <w:rFonts w:ascii="Calibri" w:hAnsi="Calibri" w:cs="Calibri"/>
                <w:color w:val="000000"/>
                <w:kern w:val="2"/>
                <w:szCs w:val="22"/>
              </w:rPr>
            </w:pPr>
            <w:r>
              <w:rPr>
                <w:rFonts w:ascii="Calibri" w:hAnsi="Calibri" w:cs="Calibri"/>
                <w:color w:val="000000"/>
                <w:kern w:val="2"/>
                <w:szCs w:val="22"/>
              </w:rPr>
              <w:t>Demers, Stephanie</w:t>
            </w:r>
          </w:p>
        </w:tc>
        <w:tc>
          <w:tcPr>
            <w:tcW w:w="0" w:type="auto"/>
            <w:noWrap/>
            <w:tcMar>
              <w:top w:w="15" w:type="dxa"/>
              <w:left w:w="15" w:type="dxa"/>
              <w:bottom w:w="0" w:type="dxa"/>
              <w:right w:w="15" w:type="dxa"/>
            </w:tcMar>
            <w:vAlign w:val="bottom"/>
            <w:hideMark/>
          </w:tcPr>
          <w:p w14:paraId="0B927B48"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630195C" w14:textId="77777777" w:rsidTr="003A7E07">
        <w:trPr>
          <w:trHeight w:val="300"/>
        </w:trPr>
        <w:tc>
          <w:tcPr>
            <w:tcW w:w="0" w:type="auto"/>
            <w:noWrap/>
            <w:tcMar>
              <w:top w:w="15" w:type="dxa"/>
              <w:left w:w="15" w:type="dxa"/>
              <w:bottom w:w="0" w:type="dxa"/>
              <w:right w:w="15" w:type="dxa"/>
            </w:tcMar>
            <w:vAlign w:val="bottom"/>
            <w:hideMark/>
          </w:tcPr>
          <w:p w14:paraId="6D1EA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8A0CE0" w14:textId="77777777" w:rsidR="003A7E07" w:rsidRDefault="003A7E07">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71CC7F6"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27AD63FD" w14:textId="77777777" w:rsidTr="003A7E07">
        <w:trPr>
          <w:trHeight w:val="300"/>
        </w:trPr>
        <w:tc>
          <w:tcPr>
            <w:tcW w:w="0" w:type="auto"/>
            <w:noWrap/>
            <w:tcMar>
              <w:top w:w="15" w:type="dxa"/>
              <w:left w:w="15" w:type="dxa"/>
              <w:bottom w:w="0" w:type="dxa"/>
              <w:right w:w="15" w:type="dxa"/>
            </w:tcMar>
            <w:vAlign w:val="bottom"/>
            <w:hideMark/>
          </w:tcPr>
          <w:p w14:paraId="0E49B4F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B039B4" w14:textId="77777777" w:rsidR="003A7E07" w:rsidRDefault="003A7E0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FA27D4A"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BA73F49" w14:textId="77777777" w:rsidTr="003A7E07">
        <w:trPr>
          <w:trHeight w:val="300"/>
        </w:trPr>
        <w:tc>
          <w:tcPr>
            <w:tcW w:w="0" w:type="auto"/>
            <w:noWrap/>
            <w:tcMar>
              <w:top w:w="15" w:type="dxa"/>
              <w:left w:w="15" w:type="dxa"/>
              <w:bottom w:w="0" w:type="dxa"/>
              <w:right w:w="15" w:type="dxa"/>
            </w:tcMar>
            <w:vAlign w:val="bottom"/>
            <w:hideMark/>
          </w:tcPr>
          <w:p w14:paraId="41E1AE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33F27" w14:textId="77777777" w:rsidR="003A7E07" w:rsidRDefault="003A7E0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DFA6FF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7CC4413" w14:textId="77777777" w:rsidTr="003A7E07">
        <w:trPr>
          <w:trHeight w:val="300"/>
        </w:trPr>
        <w:tc>
          <w:tcPr>
            <w:tcW w:w="0" w:type="auto"/>
            <w:noWrap/>
            <w:tcMar>
              <w:top w:w="15" w:type="dxa"/>
              <w:left w:w="15" w:type="dxa"/>
              <w:bottom w:w="0" w:type="dxa"/>
              <w:right w:w="15" w:type="dxa"/>
            </w:tcMar>
            <w:vAlign w:val="bottom"/>
            <w:hideMark/>
          </w:tcPr>
          <w:p w14:paraId="1A33AF7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DEF079" w14:textId="77777777" w:rsidR="003A7E07" w:rsidRDefault="003A7E0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2BC2B0C" w14:textId="77777777" w:rsidR="003A7E07" w:rsidRDefault="003A7E07">
            <w:pPr>
              <w:rPr>
                <w:rFonts w:ascii="Calibri" w:hAnsi="Calibri" w:cs="Calibri"/>
                <w:color w:val="000000"/>
                <w:kern w:val="2"/>
                <w:szCs w:val="22"/>
              </w:rPr>
            </w:pPr>
            <w:r>
              <w:rPr>
                <w:rFonts w:ascii="Calibri" w:hAnsi="Calibri" w:cs="Calibri"/>
                <w:color w:val="000000"/>
                <w:kern w:val="2"/>
                <w:szCs w:val="22"/>
              </w:rPr>
              <w:t>Xiaomi Inc.</w:t>
            </w:r>
          </w:p>
        </w:tc>
      </w:tr>
      <w:tr w:rsidR="003A7E07" w14:paraId="1263CACE" w14:textId="77777777" w:rsidTr="003A7E07">
        <w:trPr>
          <w:trHeight w:val="300"/>
        </w:trPr>
        <w:tc>
          <w:tcPr>
            <w:tcW w:w="0" w:type="auto"/>
            <w:noWrap/>
            <w:tcMar>
              <w:top w:w="15" w:type="dxa"/>
              <w:left w:w="15" w:type="dxa"/>
              <w:bottom w:w="0" w:type="dxa"/>
              <w:right w:w="15" w:type="dxa"/>
            </w:tcMar>
            <w:vAlign w:val="bottom"/>
            <w:hideMark/>
          </w:tcPr>
          <w:p w14:paraId="025C692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3A548F" w14:textId="77777777" w:rsidR="003A7E07" w:rsidRDefault="003A7E07">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ECABA8F"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311120D0" w14:textId="77777777" w:rsidTr="003A7E07">
        <w:trPr>
          <w:trHeight w:val="300"/>
        </w:trPr>
        <w:tc>
          <w:tcPr>
            <w:tcW w:w="0" w:type="auto"/>
            <w:noWrap/>
            <w:tcMar>
              <w:top w:w="15" w:type="dxa"/>
              <w:left w:w="15" w:type="dxa"/>
              <w:bottom w:w="0" w:type="dxa"/>
              <w:right w:w="15" w:type="dxa"/>
            </w:tcMar>
            <w:vAlign w:val="bottom"/>
            <w:hideMark/>
          </w:tcPr>
          <w:p w14:paraId="196805E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6B7F458" w14:textId="77777777" w:rsidR="003A7E07" w:rsidRDefault="003A7E0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A25A3FF" w14:textId="77777777" w:rsidR="003A7E07" w:rsidRDefault="003A7E07">
            <w:pPr>
              <w:rPr>
                <w:rFonts w:ascii="Calibri" w:hAnsi="Calibri" w:cs="Calibri"/>
                <w:color w:val="000000"/>
                <w:kern w:val="2"/>
                <w:szCs w:val="22"/>
              </w:rPr>
            </w:pPr>
            <w:r>
              <w:rPr>
                <w:rFonts w:ascii="Calibri" w:hAnsi="Calibri" w:cs="Calibri"/>
                <w:color w:val="000000"/>
                <w:kern w:val="2"/>
                <w:szCs w:val="22"/>
              </w:rPr>
              <w:t>ZTE TX Inc</w:t>
            </w:r>
          </w:p>
        </w:tc>
      </w:tr>
      <w:tr w:rsidR="003A7E07" w14:paraId="634284C4" w14:textId="77777777" w:rsidTr="003A7E07">
        <w:trPr>
          <w:trHeight w:val="300"/>
        </w:trPr>
        <w:tc>
          <w:tcPr>
            <w:tcW w:w="0" w:type="auto"/>
            <w:noWrap/>
            <w:tcMar>
              <w:top w:w="15" w:type="dxa"/>
              <w:left w:w="15" w:type="dxa"/>
              <w:bottom w:w="0" w:type="dxa"/>
              <w:right w:w="15" w:type="dxa"/>
            </w:tcMar>
            <w:vAlign w:val="bottom"/>
            <w:hideMark/>
          </w:tcPr>
          <w:p w14:paraId="7924A7B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434E16" w14:textId="77777777" w:rsidR="003A7E07" w:rsidRDefault="003A7E07">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717486E"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AC8BB61" w14:textId="77777777" w:rsidTr="003A7E07">
        <w:trPr>
          <w:trHeight w:val="300"/>
        </w:trPr>
        <w:tc>
          <w:tcPr>
            <w:tcW w:w="0" w:type="auto"/>
            <w:noWrap/>
            <w:tcMar>
              <w:top w:w="15" w:type="dxa"/>
              <w:left w:w="15" w:type="dxa"/>
              <w:bottom w:w="0" w:type="dxa"/>
              <w:right w:w="15" w:type="dxa"/>
            </w:tcMar>
            <w:vAlign w:val="bottom"/>
            <w:hideMark/>
          </w:tcPr>
          <w:p w14:paraId="09EC471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87123AA" w14:textId="77777777" w:rsidR="003A7E07" w:rsidRDefault="003A7E0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3771FB76"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E0B154A" w14:textId="77777777" w:rsidTr="003A7E07">
        <w:trPr>
          <w:trHeight w:val="300"/>
        </w:trPr>
        <w:tc>
          <w:tcPr>
            <w:tcW w:w="0" w:type="auto"/>
            <w:noWrap/>
            <w:tcMar>
              <w:top w:w="15" w:type="dxa"/>
              <w:left w:w="15" w:type="dxa"/>
              <w:bottom w:w="0" w:type="dxa"/>
              <w:right w:w="15" w:type="dxa"/>
            </w:tcMar>
            <w:vAlign w:val="bottom"/>
            <w:hideMark/>
          </w:tcPr>
          <w:p w14:paraId="71C9461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92AFA1" w14:textId="77777777" w:rsidR="003A7E07" w:rsidRDefault="003A7E0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368943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34C8872A" w14:textId="77777777" w:rsidTr="003A7E07">
        <w:trPr>
          <w:trHeight w:val="300"/>
        </w:trPr>
        <w:tc>
          <w:tcPr>
            <w:tcW w:w="0" w:type="auto"/>
            <w:noWrap/>
            <w:tcMar>
              <w:top w:w="15" w:type="dxa"/>
              <w:left w:w="15" w:type="dxa"/>
              <w:bottom w:w="0" w:type="dxa"/>
              <w:right w:w="15" w:type="dxa"/>
            </w:tcMar>
            <w:vAlign w:val="bottom"/>
            <w:hideMark/>
          </w:tcPr>
          <w:p w14:paraId="6A3C95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4A70E6" w14:textId="77777777" w:rsidR="003A7E07" w:rsidRDefault="003A7E0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FD9E23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14AEB282" w14:textId="77777777" w:rsidTr="003A7E07">
        <w:trPr>
          <w:trHeight w:val="300"/>
        </w:trPr>
        <w:tc>
          <w:tcPr>
            <w:tcW w:w="0" w:type="auto"/>
            <w:noWrap/>
            <w:tcMar>
              <w:top w:w="15" w:type="dxa"/>
              <w:left w:w="15" w:type="dxa"/>
              <w:bottom w:w="0" w:type="dxa"/>
              <w:right w:w="15" w:type="dxa"/>
            </w:tcMar>
            <w:vAlign w:val="bottom"/>
            <w:hideMark/>
          </w:tcPr>
          <w:p w14:paraId="0BF623A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CC2D638" w14:textId="77777777" w:rsidR="003A7E07" w:rsidRDefault="003A7E0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9A11BA7"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35F08C97" w14:textId="77777777" w:rsidTr="003A7E07">
        <w:trPr>
          <w:trHeight w:val="300"/>
        </w:trPr>
        <w:tc>
          <w:tcPr>
            <w:tcW w:w="0" w:type="auto"/>
            <w:noWrap/>
            <w:tcMar>
              <w:top w:w="15" w:type="dxa"/>
              <w:left w:w="15" w:type="dxa"/>
              <w:bottom w:w="0" w:type="dxa"/>
              <w:right w:w="15" w:type="dxa"/>
            </w:tcMar>
            <w:vAlign w:val="bottom"/>
            <w:hideMark/>
          </w:tcPr>
          <w:p w14:paraId="0D02DAB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18DDF92" w14:textId="77777777" w:rsidR="003A7E07" w:rsidRDefault="003A7E0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AC6C13F"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67FF0D4C" w14:textId="77777777" w:rsidTr="003A7E07">
        <w:trPr>
          <w:trHeight w:val="300"/>
        </w:trPr>
        <w:tc>
          <w:tcPr>
            <w:tcW w:w="0" w:type="auto"/>
            <w:noWrap/>
            <w:tcMar>
              <w:top w:w="15" w:type="dxa"/>
              <w:left w:w="15" w:type="dxa"/>
              <w:bottom w:w="0" w:type="dxa"/>
              <w:right w:w="15" w:type="dxa"/>
            </w:tcMar>
            <w:vAlign w:val="bottom"/>
            <w:hideMark/>
          </w:tcPr>
          <w:p w14:paraId="684E5C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146B1FE" w14:textId="77777777" w:rsidR="003A7E07" w:rsidRDefault="003A7E07">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0271FE3"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50441DB" w14:textId="77777777" w:rsidTr="003A7E07">
        <w:trPr>
          <w:trHeight w:val="300"/>
        </w:trPr>
        <w:tc>
          <w:tcPr>
            <w:tcW w:w="0" w:type="auto"/>
            <w:noWrap/>
            <w:tcMar>
              <w:top w:w="15" w:type="dxa"/>
              <w:left w:w="15" w:type="dxa"/>
              <w:bottom w:w="0" w:type="dxa"/>
              <w:right w:w="15" w:type="dxa"/>
            </w:tcMar>
            <w:vAlign w:val="bottom"/>
            <w:hideMark/>
          </w:tcPr>
          <w:p w14:paraId="3EAE0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47DD84F" w14:textId="77777777" w:rsidR="003A7E07" w:rsidRDefault="003A7E0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AE02BFC"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36D89A33" w14:textId="77777777" w:rsidTr="003A7E07">
        <w:trPr>
          <w:trHeight w:val="300"/>
        </w:trPr>
        <w:tc>
          <w:tcPr>
            <w:tcW w:w="0" w:type="auto"/>
            <w:noWrap/>
            <w:tcMar>
              <w:top w:w="15" w:type="dxa"/>
              <w:left w:w="15" w:type="dxa"/>
              <w:bottom w:w="0" w:type="dxa"/>
              <w:right w:w="15" w:type="dxa"/>
            </w:tcMar>
            <w:vAlign w:val="bottom"/>
            <w:hideMark/>
          </w:tcPr>
          <w:p w14:paraId="6F5F4A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E3FA0" w14:textId="77777777" w:rsidR="003A7E07" w:rsidRDefault="003A7E0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8CBA07B"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DF5F426" w14:textId="77777777" w:rsidTr="003A7E07">
        <w:trPr>
          <w:trHeight w:val="300"/>
        </w:trPr>
        <w:tc>
          <w:tcPr>
            <w:tcW w:w="0" w:type="auto"/>
            <w:noWrap/>
            <w:tcMar>
              <w:top w:w="15" w:type="dxa"/>
              <w:left w:w="15" w:type="dxa"/>
              <w:bottom w:w="0" w:type="dxa"/>
              <w:right w:w="15" w:type="dxa"/>
            </w:tcMar>
            <w:vAlign w:val="bottom"/>
            <w:hideMark/>
          </w:tcPr>
          <w:p w14:paraId="2EA078C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D458956" w14:textId="77777777" w:rsidR="003A7E07" w:rsidRDefault="003A7E0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B2806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43A20E81" w14:textId="77777777" w:rsidTr="003A7E07">
        <w:trPr>
          <w:trHeight w:val="300"/>
        </w:trPr>
        <w:tc>
          <w:tcPr>
            <w:tcW w:w="0" w:type="auto"/>
            <w:noWrap/>
            <w:tcMar>
              <w:top w:w="15" w:type="dxa"/>
              <w:left w:w="15" w:type="dxa"/>
              <w:bottom w:w="0" w:type="dxa"/>
              <w:right w:w="15" w:type="dxa"/>
            </w:tcMar>
            <w:vAlign w:val="bottom"/>
            <w:hideMark/>
          </w:tcPr>
          <w:p w14:paraId="2FA416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50A498D" w14:textId="77777777" w:rsidR="003A7E07" w:rsidRDefault="003A7E07">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6B472BA" w14:textId="77777777" w:rsidR="003A7E07" w:rsidRDefault="003A7E07">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A7E07" w14:paraId="5447BE8B" w14:textId="77777777" w:rsidTr="003A7E07">
        <w:trPr>
          <w:trHeight w:val="300"/>
        </w:trPr>
        <w:tc>
          <w:tcPr>
            <w:tcW w:w="0" w:type="auto"/>
            <w:noWrap/>
            <w:tcMar>
              <w:top w:w="15" w:type="dxa"/>
              <w:left w:w="15" w:type="dxa"/>
              <w:bottom w:w="0" w:type="dxa"/>
              <w:right w:w="15" w:type="dxa"/>
            </w:tcMar>
            <w:vAlign w:val="bottom"/>
            <w:hideMark/>
          </w:tcPr>
          <w:p w14:paraId="3B1348E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DE077D1" w14:textId="77777777" w:rsidR="003A7E07" w:rsidRDefault="003A7E07">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57618C14"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4C7073C" w14:textId="77777777" w:rsidTr="003A7E07">
        <w:trPr>
          <w:trHeight w:val="300"/>
        </w:trPr>
        <w:tc>
          <w:tcPr>
            <w:tcW w:w="0" w:type="auto"/>
            <w:noWrap/>
            <w:tcMar>
              <w:top w:w="15" w:type="dxa"/>
              <w:left w:w="15" w:type="dxa"/>
              <w:bottom w:w="0" w:type="dxa"/>
              <w:right w:w="15" w:type="dxa"/>
            </w:tcMar>
            <w:vAlign w:val="bottom"/>
            <w:hideMark/>
          </w:tcPr>
          <w:p w14:paraId="5F65CE2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A3CC4C" w14:textId="77777777" w:rsidR="003A7E07" w:rsidRDefault="003A7E0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9E156A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90E8CEF" w14:textId="77777777" w:rsidTr="003A7E07">
        <w:trPr>
          <w:trHeight w:val="300"/>
        </w:trPr>
        <w:tc>
          <w:tcPr>
            <w:tcW w:w="0" w:type="auto"/>
            <w:noWrap/>
            <w:tcMar>
              <w:top w:w="15" w:type="dxa"/>
              <w:left w:w="15" w:type="dxa"/>
              <w:bottom w:w="0" w:type="dxa"/>
              <w:right w:w="15" w:type="dxa"/>
            </w:tcMar>
            <w:vAlign w:val="bottom"/>
            <w:hideMark/>
          </w:tcPr>
          <w:p w14:paraId="226D613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9373B58" w14:textId="77777777" w:rsidR="003A7E07" w:rsidRDefault="003A7E0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6EC79EF" w14:textId="77777777" w:rsidR="003A7E07" w:rsidRDefault="003A7E07">
            <w:pPr>
              <w:rPr>
                <w:rFonts w:ascii="Calibri" w:hAnsi="Calibri" w:cs="Calibri"/>
                <w:color w:val="000000"/>
                <w:kern w:val="2"/>
                <w:szCs w:val="22"/>
              </w:rPr>
            </w:pPr>
            <w:r>
              <w:rPr>
                <w:rFonts w:ascii="Calibri" w:hAnsi="Calibri" w:cs="Calibri"/>
                <w:color w:val="000000"/>
                <w:kern w:val="2"/>
                <w:szCs w:val="22"/>
              </w:rPr>
              <w:t>USDoT</w:t>
            </w:r>
          </w:p>
        </w:tc>
      </w:tr>
      <w:tr w:rsidR="003A7E07" w14:paraId="48AFBC3D" w14:textId="77777777" w:rsidTr="003A7E07">
        <w:trPr>
          <w:trHeight w:val="300"/>
        </w:trPr>
        <w:tc>
          <w:tcPr>
            <w:tcW w:w="0" w:type="auto"/>
            <w:noWrap/>
            <w:tcMar>
              <w:top w:w="15" w:type="dxa"/>
              <w:left w:w="15" w:type="dxa"/>
              <w:bottom w:w="0" w:type="dxa"/>
              <w:right w:w="15" w:type="dxa"/>
            </w:tcMar>
            <w:vAlign w:val="bottom"/>
            <w:hideMark/>
          </w:tcPr>
          <w:p w14:paraId="2E416E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4302B0" w14:textId="77777777" w:rsidR="003A7E07" w:rsidRDefault="003A7E0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8CAD73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645634E1" w14:textId="77777777" w:rsidTr="003A7E07">
        <w:trPr>
          <w:trHeight w:val="300"/>
        </w:trPr>
        <w:tc>
          <w:tcPr>
            <w:tcW w:w="0" w:type="auto"/>
            <w:noWrap/>
            <w:tcMar>
              <w:top w:w="15" w:type="dxa"/>
              <w:left w:w="15" w:type="dxa"/>
              <w:bottom w:w="0" w:type="dxa"/>
              <w:right w:w="15" w:type="dxa"/>
            </w:tcMar>
            <w:vAlign w:val="bottom"/>
            <w:hideMark/>
          </w:tcPr>
          <w:p w14:paraId="18D54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909193C" w14:textId="77777777" w:rsidR="003A7E07" w:rsidRDefault="003A7E07">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D19DD92"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1CEF83EB" w14:textId="77777777" w:rsidTr="003A7E07">
        <w:trPr>
          <w:trHeight w:val="300"/>
        </w:trPr>
        <w:tc>
          <w:tcPr>
            <w:tcW w:w="0" w:type="auto"/>
            <w:noWrap/>
            <w:tcMar>
              <w:top w:w="15" w:type="dxa"/>
              <w:left w:w="15" w:type="dxa"/>
              <w:bottom w:w="0" w:type="dxa"/>
              <w:right w:w="15" w:type="dxa"/>
            </w:tcMar>
            <w:vAlign w:val="bottom"/>
            <w:hideMark/>
          </w:tcPr>
          <w:p w14:paraId="5A378BE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FF19E7" w14:textId="77777777" w:rsidR="003A7E07" w:rsidRDefault="003A7E0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891657F"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04C9A2" w14:textId="77777777" w:rsidTr="003A7E07">
        <w:trPr>
          <w:trHeight w:val="300"/>
        </w:trPr>
        <w:tc>
          <w:tcPr>
            <w:tcW w:w="0" w:type="auto"/>
            <w:noWrap/>
            <w:tcMar>
              <w:top w:w="15" w:type="dxa"/>
              <w:left w:w="15" w:type="dxa"/>
              <w:bottom w:w="0" w:type="dxa"/>
              <w:right w:w="15" w:type="dxa"/>
            </w:tcMar>
            <w:vAlign w:val="bottom"/>
            <w:hideMark/>
          </w:tcPr>
          <w:p w14:paraId="2BA48C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2AE6123" w14:textId="77777777" w:rsidR="003A7E07" w:rsidRDefault="003A7E0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6D171BA" w14:textId="77777777" w:rsidR="003A7E07" w:rsidRDefault="003A7E07">
            <w:pPr>
              <w:rPr>
                <w:rFonts w:ascii="Calibri" w:hAnsi="Calibri" w:cs="Calibri"/>
                <w:color w:val="000000"/>
                <w:kern w:val="2"/>
                <w:szCs w:val="22"/>
              </w:rPr>
            </w:pPr>
            <w:r>
              <w:rPr>
                <w:rFonts w:ascii="Calibri" w:hAnsi="Calibri" w:cs="Calibri"/>
                <w:color w:val="000000"/>
                <w:kern w:val="2"/>
                <w:szCs w:val="22"/>
              </w:rPr>
              <w:t>Leidos Engineering. LLC</w:t>
            </w:r>
          </w:p>
        </w:tc>
      </w:tr>
      <w:tr w:rsidR="003A7E07" w14:paraId="02B2B64B" w14:textId="77777777" w:rsidTr="003A7E07">
        <w:trPr>
          <w:trHeight w:val="300"/>
        </w:trPr>
        <w:tc>
          <w:tcPr>
            <w:tcW w:w="0" w:type="auto"/>
            <w:noWrap/>
            <w:tcMar>
              <w:top w:w="15" w:type="dxa"/>
              <w:left w:w="15" w:type="dxa"/>
              <w:bottom w:w="0" w:type="dxa"/>
              <w:right w:w="15" w:type="dxa"/>
            </w:tcMar>
            <w:vAlign w:val="bottom"/>
            <w:hideMark/>
          </w:tcPr>
          <w:p w14:paraId="1EB8164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73AA39E" w14:textId="77777777" w:rsidR="003A7E07" w:rsidRDefault="003A7E07">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3FA39C5F"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1023611" w14:textId="77777777" w:rsidTr="003A7E07">
        <w:trPr>
          <w:trHeight w:val="300"/>
        </w:trPr>
        <w:tc>
          <w:tcPr>
            <w:tcW w:w="0" w:type="auto"/>
            <w:noWrap/>
            <w:tcMar>
              <w:top w:w="15" w:type="dxa"/>
              <w:left w:w="15" w:type="dxa"/>
              <w:bottom w:w="0" w:type="dxa"/>
              <w:right w:w="15" w:type="dxa"/>
            </w:tcMar>
            <w:vAlign w:val="bottom"/>
            <w:hideMark/>
          </w:tcPr>
          <w:p w14:paraId="1D07FD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88FF24" w14:textId="77777777" w:rsidR="003A7E07" w:rsidRDefault="003A7E0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0B0FDB7"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DAA7210" w14:textId="77777777" w:rsidTr="003A7E07">
        <w:trPr>
          <w:trHeight w:val="300"/>
        </w:trPr>
        <w:tc>
          <w:tcPr>
            <w:tcW w:w="0" w:type="auto"/>
            <w:noWrap/>
            <w:tcMar>
              <w:top w:w="15" w:type="dxa"/>
              <w:left w:w="15" w:type="dxa"/>
              <w:bottom w:w="0" w:type="dxa"/>
              <w:right w:w="15" w:type="dxa"/>
            </w:tcMar>
            <w:vAlign w:val="bottom"/>
            <w:hideMark/>
          </w:tcPr>
          <w:p w14:paraId="4CE0E2D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A6A786A" w14:textId="77777777" w:rsidR="003A7E07" w:rsidRDefault="003A7E0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19A75EB"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0DE6E761" w14:textId="77777777" w:rsidTr="003A7E07">
        <w:trPr>
          <w:trHeight w:val="300"/>
        </w:trPr>
        <w:tc>
          <w:tcPr>
            <w:tcW w:w="0" w:type="auto"/>
            <w:noWrap/>
            <w:tcMar>
              <w:top w:w="15" w:type="dxa"/>
              <w:left w:w="15" w:type="dxa"/>
              <w:bottom w:w="0" w:type="dxa"/>
              <w:right w:w="15" w:type="dxa"/>
            </w:tcMar>
            <w:vAlign w:val="bottom"/>
            <w:hideMark/>
          </w:tcPr>
          <w:p w14:paraId="3EE6CA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6FDC441" w14:textId="77777777" w:rsidR="003A7E07" w:rsidRDefault="003A7E0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05EBF8A"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57DED124" w14:textId="77777777" w:rsidTr="003A7E07">
        <w:trPr>
          <w:trHeight w:val="300"/>
        </w:trPr>
        <w:tc>
          <w:tcPr>
            <w:tcW w:w="0" w:type="auto"/>
            <w:noWrap/>
            <w:tcMar>
              <w:top w:w="15" w:type="dxa"/>
              <w:left w:w="15" w:type="dxa"/>
              <w:bottom w:w="0" w:type="dxa"/>
              <w:right w:w="15" w:type="dxa"/>
            </w:tcMar>
            <w:vAlign w:val="bottom"/>
            <w:hideMark/>
          </w:tcPr>
          <w:p w14:paraId="6E472A5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B3004A0" w14:textId="77777777" w:rsidR="003A7E07" w:rsidRDefault="003A7E0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C2E50CE" w14:textId="77777777" w:rsidR="003A7E07" w:rsidRDefault="003A7E0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7E07" w14:paraId="1112CFA3" w14:textId="77777777" w:rsidTr="003A7E07">
        <w:trPr>
          <w:trHeight w:val="300"/>
        </w:trPr>
        <w:tc>
          <w:tcPr>
            <w:tcW w:w="0" w:type="auto"/>
            <w:noWrap/>
            <w:tcMar>
              <w:top w:w="15" w:type="dxa"/>
              <w:left w:w="15" w:type="dxa"/>
              <w:bottom w:w="0" w:type="dxa"/>
              <w:right w:w="15" w:type="dxa"/>
            </w:tcMar>
            <w:vAlign w:val="bottom"/>
            <w:hideMark/>
          </w:tcPr>
          <w:p w14:paraId="1A0A37E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0F935B" w14:textId="77777777" w:rsidR="003A7E07" w:rsidRDefault="003A7E0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194B5E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29F6062" w14:textId="77777777" w:rsidTr="003A7E07">
        <w:trPr>
          <w:trHeight w:val="300"/>
        </w:trPr>
        <w:tc>
          <w:tcPr>
            <w:tcW w:w="0" w:type="auto"/>
            <w:noWrap/>
            <w:tcMar>
              <w:top w:w="15" w:type="dxa"/>
              <w:left w:w="15" w:type="dxa"/>
              <w:bottom w:w="0" w:type="dxa"/>
              <w:right w:w="15" w:type="dxa"/>
            </w:tcMar>
            <w:vAlign w:val="bottom"/>
            <w:hideMark/>
          </w:tcPr>
          <w:p w14:paraId="19B4519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B0298" w14:textId="77777777" w:rsidR="003A7E07" w:rsidRDefault="003A7E0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C8F5AE8"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1757C028" w14:textId="77777777" w:rsidTr="003A7E07">
        <w:trPr>
          <w:trHeight w:val="300"/>
        </w:trPr>
        <w:tc>
          <w:tcPr>
            <w:tcW w:w="0" w:type="auto"/>
            <w:noWrap/>
            <w:tcMar>
              <w:top w:w="15" w:type="dxa"/>
              <w:left w:w="15" w:type="dxa"/>
              <w:bottom w:w="0" w:type="dxa"/>
              <w:right w:w="15" w:type="dxa"/>
            </w:tcMar>
            <w:vAlign w:val="bottom"/>
            <w:hideMark/>
          </w:tcPr>
          <w:p w14:paraId="57414AD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E21A7C" w14:textId="77777777" w:rsidR="003A7E07" w:rsidRDefault="003A7E0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1F0035"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68FCF16B" w14:textId="77777777" w:rsidTr="003A7E07">
        <w:trPr>
          <w:trHeight w:val="300"/>
        </w:trPr>
        <w:tc>
          <w:tcPr>
            <w:tcW w:w="0" w:type="auto"/>
            <w:noWrap/>
            <w:tcMar>
              <w:top w:w="15" w:type="dxa"/>
              <w:left w:w="15" w:type="dxa"/>
              <w:bottom w:w="0" w:type="dxa"/>
              <w:right w:w="15" w:type="dxa"/>
            </w:tcMar>
            <w:vAlign w:val="bottom"/>
            <w:hideMark/>
          </w:tcPr>
          <w:p w14:paraId="1C737C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7356AF" w14:textId="77777777" w:rsidR="003A7E07" w:rsidRDefault="003A7E07">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4D13578" w14:textId="77777777" w:rsidR="003A7E07" w:rsidRDefault="003A7E07">
            <w:pPr>
              <w:rPr>
                <w:rFonts w:ascii="Calibri" w:hAnsi="Calibri" w:cs="Calibri"/>
                <w:color w:val="000000"/>
                <w:kern w:val="2"/>
                <w:szCs w:val="22"/>
              </w:rPr>
            </w:pPr>
            <w:r>
              <w:rPr>
                <w:rFonts w:ascii="Calibri" w:hAnsi="Calibri" w:cs="Calibri"/>
                <w:color w:val="000000"/>
                <w:kern w:val="2"/>
                <w:szCs w:val="22"/>
              </w:rPr>
              <w:t>Marvell Semiconductor, Inc.</w:t>
            </w:r>
          </w:p>
        </w:tc>
      </w:tr>
      <w:tr w:rsidR="003A7E07" w14:paraId="4DFAB009" w14:textId="77777777" w:rsidTr="003A7E07">
        <w:trPr>
          <w:trHeight w:val="300"/>
        </w:trPr>
        <w:tc>
          <w:tcPr>
            <w:tcW w:w="0" w:type="auto"/>
            <w:noWrap/>
            <w:tcMar>
              <w:top w:w="15" w:type="dxa"/>
              <w:left w:w="15" w:type="dxa"/>
              <w:bottom w:w="0" w:type="dxa"/>
              <w:right w:w="15" w:type="dxa"/>
            </w:tcMar>
            <w:vAlign w:val="bottom"/>
            <w:hideMark/>
          </w:tcPr>
          <w:p w14:paraId="4AC671E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A0BC70A" w14:textId="77777777" w:rsidR="003A7E07" w:rsidRDefault="003A7E0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0DF9F99"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DC3684F" w14:textId="77777777" w:rsidTr="003A7E07">
        <w:trPr>
          <w:trHeight w:val="300"/>
        </w:trPr>
        <w:tc>
          <w:tcPr>
            <w:tcW w:w="0" w:type="auto"/>
            <w:noWrap/>
            <w:tcMar>
              <w:top w:w="15" w:type="dxa"/>
              <w:left w:w="15" w:type="dxa"/>
              <w:bottom w:w="0" w:type="dxa"/>
              <w:right w:w="15" w:type="dxa"/>
            </w:tcMar>
            <w:vAlign w:val="bottom"/>
            <w:hideMark/>
          </w:tcPr>
          <w:p w14:paraId="254022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677CA8" w14:textId="77777777" w:rsidR="003A7E07" w:rsidRDefault="003A7E07">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25FF64" w14:textId="77777777" w:rsidR="003A7E07" w:rsidRDefault="003A7E07">
            <w:pPr>
              <w:rPr>
                <w:rFonts w:ascii="Calibri" w:hAnsi="Calibri" w:cs="Calibri"/>
                <w:color w:val="000000"/>
                <w:kern w:val="2"/>
                <w:szCs w:val="22"/>
              </w:rPr>
            </w:pPr>
            <w:r>
              <w:rPr>
                <w:rFonts w:ascii="Calibri" w:hAnsi="Calibri" w:cs="Calibri"/>
                <w:color w:val="000000"/>
                <w:kern w:val="2"/>
                <w:szCs w:val="22"/>
              </w:rPr>
              <w:t>SAGEMCOM BROADBAND SAS</w:t>
            </w:r>
          </w:p>
        </w:tc>
      </w:tr>
      <w:tr w:rsidR="003A7E07" w14:paraId="222D3DDB" w14:textId="77777777" w:rsidTr="003A7E07">
        <w:trPr>
          <w:trHeight w:val="300"/>
        </w:trPr>
        <w:tc>
          <w:tcPr>
            <w:tcW w:w="0" w:type="auto"/>
            <w:noWrap/>
            <w:tcMar>
              <w:top w:w="15" w:type="dxa"/>
              <w:left w:w="15" w:type="dxa"/>
              <w:bottom w:w="0" w:type="dxa"/>
              <w:right w:w="15" w:type="dxa"/>
            </w:tcMar>
            <w:vAlign w:val="bottom"/>
            <w:hideMark/>
          </w:tcPr>
          <w:p w14:paraId="0C85756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F55D3C" w14:textId="77777777" w:rsidR="003A7E07" w:rsidRDefault="003A7E0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E06B3D1"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26241F54" w14:textId="77777777" w:rsidTr="003A7E07">
        <w:trPr>
          <w:trHeight w:val="300"/>
        </w:trPr>
        <w:tc>
          <w:tcPr>
            <w:tcW w:w="0" w:type="auto"/>
            <w:noWrap/>
            <w:tcMar>
              <w:top w:w="15" w:type="dxa"/>
              <w:left w:w="15" w:type="dxa"/>
              <w:bottom w:w="0" w:type="dxa"/>
              <w:right w:w="15" w:type="dxa"/>
            </w:tcMar>
            <w:vAlign w:val="bottom"/>
            <w:hideMark/>
          </w:tcPr>
          <w:p w14:paraId="3CAAC7B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BD5494" w14:textId="77777777" w:rsidR="003A7E07" w:rsidRDefault="003A7E0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062B770"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725EBC6" w14:textId="77777777" w:rsidTr="003A7E07">
        <w:trPr>
          <w:trHeight w:val="300"/>
        </w:trPr>
        <w:tc>
          <w:tcPr>
            <w:tcW w:w="0" w:type="auto"/>
            <w:noWrap/>
            <w:tcMar>
              <w:top w:w="15" w:type="dxa"/>
              <w:left w:w="15" w:type="dxa"/>
              <w:bottom w:w="0" w:type="dxa"/>
              <w:right w:w="15" w:type="dxa"/>
            </w:tcMar>
            <w:vAlign w:val="bottom"/>
            <w:hideMark/>
          </w:tcPr>
          <w:p w14:paraId="52D2929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4F543E" w14:textId="77777777" w:rsidR="003A7E07" w:rsidRDefault="003A7E0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55FCC1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94FC979" w14:textId="77777777" w:rsidTr="003A7E07">
        <w:trPr>
          <w:trHeight w:val="300"/>
        </w:trPr>
        <w:tc>
          <w:tcPr>
            <w:tcW w:w="0" w:type="auto"/>
            <w:noWrap/>
            <w:tcMar>
              <w:top w:w="15" w:type="dxa"/>
              <w:left w:w="15" w:type="dxa"/>
              <w:bottom w:w="0" w:type="dxa"/>
              <w:right w:w="15" w:type="dxa"/>
            </w:tcMar>
            <w:vAlign w:val="bottom"/>
            <w:hideMark/>
          </w:tcPr>
          <w:p w14:paraId="54D2B4B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26C9E23" w14:textId="77777777" w:rsidR="003A7E07" w:rsidRDefault="003A7E0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BFB78A3"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115C0DB" w14:textId="77777777" w:rsidTr="003A7E07">
        <w:trPr>
          <w:trHeight w:val="300"/>
        </w:trPr>
        <w:tc>
          <w:tcPr>
            <w:tcW w:w="0" w:type="auto"/>
            <w:noWrap/>
            <w:tcMar>
              <w:top w:w="15" w:type="dxa"/>
              <w:left w:w="15" w:type="dxa"/>
              <w:bottom w:w="0" w:type="dxa"/>
              <w:right w:w="15" w:type="dxa"/>
            </w:tcMar>
            <w:vAlign w:val="bottom"/>
            <w:hideMark/>
          </w:tcPr>
          <w:p w14:paraId="14F1130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7F72E45A" w14:textId="77777777" w:rsidR="003A7E07" w:rsidRDefault="003A7E0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5AF4C7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621A6A8" w14:textId="77777777" w:rsidTr="003A7E07">
        <w:trPr>
          <w:trHeight w:val="300"/>
        </w:trPr>
        <w:tc>
          <w:tcPr>
            <w:tcW w:w="0" w:type="auto"/>
            <w:noWrap/>
            <w:tcMar>
              <w:top w:w="15" w:type="dxa"/>
              <w:left w:w="15" w:type="dxa"/>
              <w:bottom w:w="0" w:type="dxa"/>
              <w:right w:w="15" w:type="dxa"/>
            </w:tcMar>
            <w:vAlign w:val="bottom"/>
            <w:hideMark/>
          </w:tcPr>
          <w:p w14:paraId="1A9477F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CBE400" w14:textId="77777777" w:rsidR="003A7E07" w:rsidRDefault="003A7E0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4F6AB97"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08AF1DB" w14:textId="77777777" w:rsidTr="003A7E07">
        <w:trPr>
          <w:trHeight w:val="300"/>
        </w:trPr>
        <w:tc>
          <w:tcPr>
            <w:tcW w:w="0" w:type="auto"/>
            <w:noWrap/>
            <w:tcMar>
              <w:top w:w="15" w:type="dxa"/>
              <w:left w:w="15" w:type="dxa"/>
              <w:bottom w:w="0" w:type="dxa"/>
              <w:right w:w="15" w:type="dxa"/>
            </w:tcMar>
            <w:vAlign w:val="bottom"/>
            <w:hideMark/>
          </w:tcPr>
          <w:p w14:paraId="14035CF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01232B7" w14:textId="77777777" w:rsidR="003A7E07" w:rsidRDefault="003A7E07">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5307F28"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683E865" w14:textId="77777777" w:rsidTr="003A7E07">
        <w:trPr>
          <w:trHeight w:val="300"/>
        </w:trPr>
        <w:tc>
          <w:tcPr>
            <w:tcW w:w="0" w:type="auto"/>
            <w:noWrap/>
            <w:tcMar>
              <w:top w:w="15" w:type="dxa"/>
              <w:left w:w="15" w:type="dxa"/>
              <w:bottom w:w="0" w:type="dxa"/>
              <w:right w:w="15" w:type="dxa"/>
            </w:tcMar>
            <w:vAlign w:val="bottom"/>
            <w:hideMark/>
          </w:tcPr>
          <w:p w14:paraId="0D6D2D9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7B855A" w14:textId="77777777" w:rsidR="003A7E07" w:rsidRDefault="003A7E07">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DB792B5"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787C02D8" w14:textId="77777777" w:rsidTr="003A7E07">
        <w:trPr>
          <w:trHeight w:val="300"/>
        </w:trPr>
        <w:tc>
          <w:tcPr>
            <w:tcW w:w="0" w:type="auto"/>
            <w:noWrap/>
            <w:tcMar>
              <w:top w:w="15" w:type="dxa"/>
              <w:left w:w="15" w:type="dxa"/>
              <w:bottom w:w="0" w:type="dxa"/>
              <w:right w:w="15" w:type="dxa"/>
            </w:tcMar>
            <w:vAlign w:val="bottom"/>
            <w:hideMark/>
          </w:tcPr>
          <w:p w14:paraId="1D773ED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2B270E9" w14:textId="77777777" w:rsidR="003A7E07" w:rsidRDefault="003A7E0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2A253F8"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7487070" w14:textId="77777777" w:rsidTr="003A7E07">
        <w:trPr>
          <w:trHeight w:val="300"/>
        </w:trPr>
        <w:tc>
          <w:tcPr>
            <w:tcW w:w="0" w:type="auto"/>
            <w:noWrap/>
            <w:tcMar>
              <w:top w:w="15" w:type="dxa"/>
              <w:left w:w="15" w:type="dxa"/>
              <w:bottom w:w="0" w:type="dxa"/>
              <w:right w:w="15" w:type="dxa"/>
            </w:tcMar>
            <w:vAlign w:val="bottom"/>
            <w:hideMark/>
          </w:tcPr>
          <w:p w14:paraId="488620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CA0E277" w14:textId="77777777" w:rsidR="003A7E07" w:rsidRDefault="003A7E0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1CE9F7"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66440E98" w14:textId="77777777" w:rsidTr="003A7E07">
        <w:trPr>
          <w:trHeight w:val="300"/>
        </w:trPr>
        <w:tc>
          <w:tcPr>
            <w:tcW w:w="0" w:type="auto"/>
            <w:noWrap/>
            <w:tcMar>
              <w:top w:w="15" w:type="dxa"/>
              <w:left w:w="15" w:type="dxa"/>
              <w:bottom w:w="0" w:type="dxa"/>
              <w:right w:w="15" w:type="dxa"/>
            </w:tcMar>
            <w:vAlign w:val="bottom"/>
            <w:hideMark/>
          </w:tcPr>
          <w:p w14:paraId="210E4C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86C1F7" w14:textId="77777777" w:rsidR="003A7E07" w:rsidRDefault="003A7E0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8CC0763"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BC0D72B" w14:textId="77777777" w:rsidTr="003A7E07">
        <w:trPr>
          <w:trHeight w:val="300"/>
        </w:trPr>
        <w:tc>
          <w:tcPr>
            <w:tcW w:w="0" w:type="auto"/>
            <w:noWrap/>
            <w:tcMar>
              <w:top w:w="15" w:type="dxa"/>
              <w:left w:w="15" w:type="dxa"/>
              <w:bottom w:w="0" w:type="dxa"/>
              <w:right w:w="15" w:type="dxa"/>
            </w:tcMar>
            <w:vAlign w:val="bottom"/>
            <w:hideMark/>
          </w:tcPr>
          <w:p w14:paraId="5BF0CEC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3AC320" w14:textId="77777777" w:rsidR="003A7E07" w:rsidRDefault="003A7E0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95C79FE" w14:textId="77777777" w:rsidR="003A7E07" w:rsidRDefault="003A7E0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A7E07" w14:paraId="0E15F343" w14:textId="77777777" w:rsidTr="003A7E07">
        <w:trPr>
          <w:trHeight w:val="300"/>
        </w:trPr>
        <w:tc>
          <w:tcPr>
            <w:tcW w:w="0" w:type="auto"/>
            <w:noWrap/>
            <w:tcMar>
              <w:top w:w="15" w:type="dxa"/>
              <w:left w:w="15" w:type="dxa"/>
              <w:bottom w:w="0" w:type="dxa"/>
              <w:right w:w="15" w:type="dxa"/>
            </w:tcMar>
            <w:vAlign w:val="bottom"/>
            <w:hideMark/>
          </w:tcPr>
          <w:p w14:paraId="100B7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3774B3C" w14:textId="77777777" w:rsidR="003A7E07" w:rsidRDefault="003A7E0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28E09AD"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3846F6" w14:textId="77777777" w:rsidTr="003A7E07">
        <w:trPr>
          <w:trHeight w:val="300"/>
        </w:trPr>
        <w:tc>
          <w:tcPr>
            <w:tcW w:w="0" w:type="auto"/>
            <w:noWrap/>
            <w:tcMar>
              <w:top w:w="15" w:type="dxa"/>
              <w:left w:w="15" w:type="dxa"/>
              <w:bottom w:w="0" w:type="dxa"/>
              <w:right w:w="15" w:type="dxa"/>
            </w:tcMar>
            <w:vAlign w:val="bottom"/>
            <w:hideMark/>
          </w:tcPr>
          <w:p w14:paraId="7B221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669D1B4" w14:textId="77777777" w:rsidR="003A7E07" w:rsidRDefault="003A7E0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49ED404"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60E3EEE" w14:textId="77777777" w:rsidTr="003A7E07">
        <w:trPr>
          <w:trHeight w:val="300"/>
        </w:trPr>
        <w:tc>
          <w:tcPr>
            <w:tcW w:w="0" w:type="auto"/>
            <w:noWrap/>
            <w:tcMar>
              <w:top w:w="15" w:type="dxa"/>
              <w:left w:w="15" w:type="dxa"/>
              <w:bottom w:w="0" w:type="dxa"/>
              <w:right w:w="15" w:type="dxa"/>
            </w:tcMar>
            <w:vAlign w:val="bottom"/>
            <w:hideMark/>
          </w:tcPr>
          <w:p w14:paraId="76073D5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C8CA49" w14:textId="77777777" w:rsidR="003A7E07" w:rsidRDefault="003A7E07">
            <w:pPr>
              <w:rPr>
                <w:rFonts w:ascii="Calibri" w:hAnsi="Calibri" w:cs="Calibri"/>
                <w:color w:val="000000"/>
                <w:kern w:val="2"/>
                <w:szCs w:val="22"/>
              </w:rPr>
            </w:pPr>
            <w:r>
              <w:rPr>
                <w:rFonts w:ascii="Calibri" w:hAnsi="Calibri" w:cs="Calibri"/>
                <w:color w:val="000000"/>
                <w:kern w:val="2"/>
                <w:szCs w:val="22"/>
              </w:rPr>
              <w:t>Memisoglu, Ebubekir</w:t>
            </w:r>
          </w:p>
        </w:tc>
        <w:tc>
          <w:tcPr>
            <w:tcW w:w="0" w:type="auto"/>
            <w:noWrap/>
            <w:tcMar>
              <w:top w:w="15" w:type="dxa"/>
              <w:left w:w="15" w:type="dxa"/>
              <w:bottom w:w="0" w:type="dxa"/>
              <w:right w:w="15" w:type="dxa"/>
            </w:tcMar>
            <w:vAlign w:val="bottom"/>
            <w:hideMark/>
          </w:tcPr>
          <w:p w14:paraId="48051548"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E3916FE" w14:textId="77777777" w:rsidTr="003A7E07">
        <w:trPr>
          <w:trHeight w:val="300"/>
        </w:trPr>
        <w:tc>
          <w:tcPr>
            <w:tcW w:w="0" w:type="auto"/>
            <w:noWrap/>
            <w:tcMar>
              <w:top w:w="15" w:type="dxa"/>
              <w:left w:w="15" w:type="dxa"/>
              <w:bottom w:w="0" w:type="dxa"/>
              <w:right w:w="15" w:type="dxa"/>
            </w:tcMar>
            <w:vAlign w:val="bottom"/>
            <w:hideMark/>
          </w:tcPr>
          <w:p w14:paraId="6B90E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F27AF2" w14:textId="77777777" w:rsidR="003A7E07" w:rsidRDefault="003A7E0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1636C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F7D9B3E" w14:textId="77777777" w:rsidTr="003A7E07">
        <w:trPr>
          <w:trHeight w:val="300"/>
        </w:trPr>
        <w:tc>
          <w:tcPr>
            <w:tcW w:w="0" w:type="auto"/>
            <w:noWrap/>
            <w:tcMar>
              <w:top w:w="15" w:type="dxa"/>
              <w:left w:w="15" w:type="dxa"/>
              <w:bottom w:w="0" w:type="dxa"/>
              <w:right w:w="15" w:type="dxa"/>
            </w:tcMar>
            <w:vAlign w:val="bottom"/>
            <w:hideMark/>
          </w:tcPr>
          <w:p w14:paraId="2F33EDA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3128A2" w14:textId="77777777" w:rsidR="003A7E07" w:rsidRDefault="003A7E07">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6F0D08D" w14:textId="77777777" w:rsidR="003A7E07" w:rsidRDefault="003A7E07">
            <w:pPr>
              <w:rPr>
                <w:rFonts w:ascii="Calibri" w:hAnsi="Calibri" w:cs="Calibri"/>
                <w:color w:val="000000"/>
                <w:kern w:val="2"/>
                <w:szCs w:val="22"/>
              </w:rPr>
            </w:pPr>
            <w:r>
              <w:rPr>
                <w:rFonts w:ascii="Calibri" w:hAnsi="Calibri" w:cs="Calibri"/>
                <w:color w:val="000000"/>
                <w:kern w:val="2"/>
                <w:szCs w:val="22"/>
              </w:rPr>
              <w:t>DHS/CISA</w:t>
            </w:r>
          </w:p>
        </w:tc>
      </w:tr>
      <w:tr w:rsidR="003A7E07" w14:paraId="0708D240" w14:textId="77777777" w:rsidTr="003A7E07">
        <w:trPr>
          <w:trHeight w:val="300"/>
        </w:trPr>
        <w:tc>
          <w:tcPr>
            <w:tcW w:w="0" w:type="auto"/>
            <w:noWrap/>
            <w:tcMar>
              <w:top w:w="15" w:type="dxa"/>
              <w:left w:w="15" w:type="dxa"/>
              <w:bottom w:w="0" w:type="dxa"/>
              <w:right w:w="15" w:type="dxa"/>
            </w:tcMar>
            <w:vAlign w:val="bottom"/>
            <w:hideMark/>
          </w:tcPr>
          <w:p w14:paraId="40B99A8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B6AE4F9" w14:textId="77777777" w:rsidR="003A7E07" w:rsidRDefault="003A7E0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EDEDE74" w14:textId="77777777" w:rsidR="003A7E07" w:rsidRDefault="003A7E07">
            <w:pPr>
              <w:rPr>
                <w:rFonts w:ascii="Calibri" w:hAnsi="Calibri" w:cs="Calibri"/>
                <w:color w:val="000000"/>
                <w:kern w:val="2"/>
                <w:szCs w:val="22"/>
              </w:rPr>
            </w:pPr>
            <w:r>
              <w:rPr>
                <w:rFonts w:ascii="Calibri" w:hAnsi="Calibri" w:cs="Calibri"/>
                <w:color w:val="000000"/>
                <w:kern w:val="2"/>
                <w:szCs w:val="22"/>
              </w:rPr>
              <w:t>VESTEL</w:t>
            </w:r>
          </w:p>
        </w:tc>
      </w:tr>
      <w:tr w:rsidR="003A7E07" w14:paraId="4672FE12" w14:textId="77777777" w:rsidTr="003A7E07">
        <w:trPr>
          <w:trHeight w:val="300"/>
        </w:trPr>
        <w:tc>
          <w:tcPr>
            <w:tcW w:w="0" w:type="auto"/>
            <w:noWrap/>
            <w:tcMar>
              <w:top w:w="15" w:type="dxa"/>
              <w:left w:w="15" w:type="dxa"/>
              <w:bottom w:w="0" w:type="dxa"/>
              <w:right w:w="15" w:type="dxa"/>
            </w:tcMar>
            <w:vAlign w:val="bottom"/>
            <w:hideMark/>
          </w:tcPr>
          <w:p w14:paraId="787687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266CE8" w14:textId="77777777" w:rsidR="003A7E07" w:rsidRDefault="003A7E0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2CF2F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1624403" w14:textId="77777777" w:rsidTr="003A7E07">
        <w:trPr>
          <w:trHeight w:val="300"/>
        </w:trPr>
        <w:tc>
          <w:tcPr>
            <w:tcW w:w="0" w:type="auto"/>
            <w:noWrap/>
            <w:tcMar>
              <w:top w:w="15" w:type="dxa"/>
              <w:left w:w="15" w:type="dxa"/>
              <w:bottom w:w="0" w:type="dxa"/>
              <w:right w:w="15" w:type="dxa"/>
            </w:tcMar>
            <w:vAlign w:val="bottom"/>
            <w:hideMark/>
          </w:tcPr>
          <w:p w14:paraId="4489E5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9412369" w14:textId="77777777" w:rsidR="003A7E07" w:rsidRDefault="003A7E0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F879B7"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B865173" w14:textId="77777777" w:rsidTr="003A7E07">
        <w:trPr>
          <w:trHeight w:val="300"/>
        </w:trPr>
        <w:tc>
          <w:tcPr>
            <w:tcW w:w="0" w:type="auto"/>
            <w:noWrap/>
            <w:tcMar>
              <w:top w:w="15" w:type="dxa"/>
              <w:left w:w="15" w:type="dxa"/>
              <w:bottom w:w="0" w:type="dxa"/>
              <w:right w:w="15" w:type="dxa"/>
            </w:tcMar>
            <w:vAlign w:val="bottom"/>
            <w:hideMark/>
          </w:tcPr>
          <w:p w14:paraId="51D7FB7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5D6A592" w14:textId="77777777" w:rsidR="003A7E07" w:rsidRDefault="003A7E0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69ACBB8" w14:textId="77777777" w:rsidR="003A7E07" w:rsidRDefault="003A7E07">
            <w:pPr>
              <w:rPr>
                <w:rFonts w:ascii="Calibri" w:hAnsi="Calibri" w:cs="Calibri"/>
                <w:color w:val="000000"/>
                <w:kern w:val="2"/>
                <w:szCs w:val="22"/>
              </w:rPr>
            </w:pPr>
            <w:r>
              <w:rPr>
                <w:rFonts w:ascii="Calibri" w:hAnsi="Calibri" w:cs="Calibri"/>
                <w:color w:val="000000"/>
                <w:kern w:val="2"/>
                <w:szCs w:val="22"/>
              </w:rPr>
              <w:t>Hewlett Packard Enterprise</w:t>
            </w:r>
          </w:p>
        </w:tc>
      </w:tr>
      <w:tr w:rsidR="003A7E07" w14:paraId="69C5B3BE" w14:textId="77777777" w:rsidTr="003A7E07">
        <w:trPr>
          <w:trHeight w:val="300"/>
        </w:trPr>
        <w:tc>
          <w:tcPr>
            <w:tcW w:w="0" w:type="auto"/>
            <w:noWrap/>
            <w:tcMar>
              <w:top w:w="15" w:type="dxa"/>
              <w:left w:w="15" w:type="dxa"/>
              <w:bottom w:w="0" w:type="dxa"/>
              <w:right w:w="15" w:type="dxa"/>
            </w:tcMar>
            <w:vAlign w:val="bottom"/>
            <w:hideMark/>
          </w:tcPr>
          <w:p w14:paraId="5AEF69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DA1650B" w14:textId="77777777" w:rsidR="003A7E07" w:rsidRDefault="003A7E07">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AE1E1B"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2512FC83" w14:textId="77777777" w:rsidTr="003A7E07">
        <w:trPr>
          <w:trHeight w:val="300"/>
        </w:trPr>
        <w:tc>
          <w:tcPr>
            <w:tcW w:w="0" w:type="auto"/>
            <w:noWrap/>
            <w:tcMar>
              <w:top w:w="15" w:type="dxa"/>
              <w:left w:w="15" w:type="dxa"/>
              <w:bottom w:w="0" w:type="dxa"/>
              <w:right w:w="15" w:type="dxa"/>
            </w:tcMar>
            <w:vAlign w:val="bottom"/>
            <w:hideMark/>
          </w:tcPr>
          <w:p w14:paraId="608D7A3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970D17" w14:textId="77777777" w:rsidR="003A7E07" w:rsidRDefault="003A7E07">
            <w:pPr>
              <w:rPr>
                <w:rFonts w:ascii="Calibri" w:hAnsi="Calibri" w:cs="Calibri"/>
                <w:color w:val="000000"/>
                <w:kern w:val="2"/>
                <w:szCs w:val="22"/>
              </w:rPr>
            </w:pPr>
            <w:r>
              <w:rPr>
                <w:rFonts w:ascii="Calibri" w:hAnsi="Calibri" w:cs="Calibri"/>
                <w:color w:val="000000"/>
                <w:kern w:val="2"/>
                <w:szCs w:val="22"/>
              </w:rPr>
              <w:t>Pulikkoonattu, Rethnakaran</w:t>
            </w:r>
          </w:p>
        </w:tc>
        <w:tc>
          <w:tcPr>
            <w:tcW w:w="0" w:type="auto"/>
            <w:noWrap/>
            <w:tcMar>
              <w:top w:w="15" w:type="dxa"/>
              <w:left w:w="15" w:type="dxa"/>
              <w:bottom w:w="0" w:type="dxa"/>
              <w:right w:w="15" w:type="dxa"/>
            </w:tcMar>
            <w:vAlign w:val="bottom"/>
            <w:hideMark/>
          </w:tcPr>
          <w:p w14:paraId="73DDF5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2378E63" w14:textId="77777777" w:rsidTr="003A7E07">
        <w:trPr>
          <w:trHeight w:val="300"/>
        </w:trPr>
        <w:tc>
          <w:tcPr>
            <w:tcW w:w="0" w:type="auto"/>
            <w:noWrap/>
            <w:tcMar>
              <w:top w:w="15" w:type="dxa"/>
              <w:left w:w="15" w:type="dxa"/>
              <w:bottom w:w="0" w:type="dxa"/>
              <w:right w:w="15" w:type="dxa"/>
            </w:tcMar>
            <w:vAlign w:val="bottom"/>
            <w:hideMark/>
          </w:tcPr>
          <w:p w14:paraId="646E068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D5A2F" w14:textId="77777777" w:rsidR="003A7E07" w:rsidRDefault="003A7E0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79A18D"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6572C7EC" w14:textId="77777777" w:rsidTr="003A7E07">
        <w:trPr>
          <w:trHeight w:val="300"/>
        </w:trPr>
        <w:tc>
          <w:tcPr>
            <w:tcW w:w="0" w:type="auto"/>
            <w:noWrap/>
            <w:tcMar>
              <w:top w:w="15" w:type="dxa"/>
              <w:left w:w="15" w:type="dxa"/>
              <w:bottom w:w="0" w:type="dxa"/>
              <w:right w:w="15" w:type="dxa"/>
            </w:tcMar>
            <w:vAlign w:val="bottom"/>
            <w:hideMark/>
          </w:tcPr>
          <w:p w14:paraId="085E690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EFC4BA" w14:textId="77777777" w:rsidR="003A7E07" w:rsidRDefault="003A7E0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115ADA3B"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4FDF329" w14:textId="77777777" w:rsidTr="003A7E07">
        <w:trPr>
          <w:trHeight w:val="300"/>
        </w:trPr>
        <w:tc>
          <w:tcPr>
            <w:tcW w:w="0" w:type="auto"/>
            <w:noWrap/>
            <w:tcMar>
              <w:top w:w="15" w:type="dxa"/>
              <w:left w:w="15" w:type="dxa"/>
              <w:bottom w:w="0" w:type="dxa"/>
              <w:right w:w="15" w:type="dxa"/>
            </w:tcMar>
            <w:vAlign w:val="bottom"/>
            <w:hideMark/>
          </w:tcPr>
          <w:p w14:paraId="7F6C954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A8B2BF" w14:textId="77777777" w:rsidR="003A7E07" w:rsidRDefault="003A7E0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9DE01F4"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Technologies, Inc.</w:t>
            </w:r>
          </w:p>
        </w:tc>
      </w:tr>
      <w:tr w:rsidR="003A7E07" w14:paraId="7289BFA5" w14:textId="77777777" w:rsidTr="003A7E07">
        <w:trPr>
          <w:trHeight w:val="300"/>
        </w:trPr>
        <w:tc>
          <w:tcPr>
            <w:tcW w:w="0" w:type="auto"/>
            <w:noWrap/>
            <w:tcMar>
              <w:top w:w="15" w:type="dxa"/>
              <w:left w:w="15" w:type="dxa"/>
              <w:bottom w:w="0" w:type="dxa"/>
              <w:right w:w="15" w:type="dxa"/>
            </w:tcMar>
            <w:vAlign w:val="bottom"/>
            <w:hideMark/>
          </w:tcPr>
          <w:p w14:paraId="2D66601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81E172" w14:textId="77777777" w:rsidR="003A7E07" w:rsidRDefault="003A7E0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0B2B2FF"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40AD18A7" w14:textId="77777777" w:rsidTr="003A7E07">
        <w:trPr>
          <w:trHeight w:val="300"/>
        </w:trPr>
        <w:tc>
          <w:tcPr>
            <w:tcW w:w="0" w:type="auto"/>
            <w:noWrap/>
            <w:tcMar>
              <w:top w:w="15" w:type="dxa"/>
              <w:left w:w="15" w:type="dxa"/>
              <w:bottom w:w="0" w:type="dxa"/>
              <w:right w:w="15" w:type="dxa"/>
            </w:tcMar>
            <w:vAlign w:val="bottom"/>
            <w:hideMark/>
          </w:tcPr>
          <w:p w14:paraId="298A0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A49332" w14:textId="77777777" w:rsidR="003A7E07" w:rsidRDefault="003A7E07">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7AAFADD7" w14:textId="77777777" w:rsidR="003A7E07" w:rsidRDefault="003A7E07">
            <w:pPr>
              <w:rPr>
                <w:rFonts w:ascii="Calibri" w:hAnsi="Calibri" w:cs="Calibri"/>
                <w:color w:val="000000"/>
                <w:kern w:val="2"/>
                <w:szCs w:val="22"/>
              </w:rPr>
            </w:pPr>
            <w:r>
              <w:rPr>
                <w:rFonts w:ascii="Calibri" w:hAnsi="Calibri" w:cs="Calibri"/>
                <w:color w:val="000000"/>
                <w:kern w:val="2"/>
                <w:szCs w:val="22"/>
              </w:rPr>
              <w:t>AT&amp;T</w:t>
            </w:r>
          </w:p>
        </w:tc>
      </w:tr>
      <w:tr w:rsidR="003A7E07" w14:paraId="55D4FB8F" w14:textId="77777777" w:rsidTr="003A7E07">
        <w:trPr>
          <w:trHeight w:val="300"/>
        </w:trPr>
        <w:tc>
          <w:tcPr>
            <w:tcW w:w="0" w:type="auto"/>
            <w:noWrap/>
            <w:tcMar>
              <w:top w:w="15" w:type="dxa"/>
              <w:left w:w="15" w:type="dxa"/>
              <w:bottom w:w="0" w:type="dxa"/>
              <w:right w:w="15" w:type="dxa"/>
            </w:tcMar>
            <w:vAlign w:val="bottom"/>
            <w:hideMark/>
          </w:tcPr>
          <w:p w14:paraId="4B9788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66E00F" w14:textId="77777777" w:rsidR="003A7E07" w:rsidRDefault="003A7E07">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8AE67E7"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2C94B3" w14:textId="77777777" w:rsidTr="003A7E07">
        <w:trPr>
          <w:trHeight w:val="300"/>
        </w:trPr>
        <w:tc>
          <w:tcPr>
            <w:tcW w:w="0" w:type="auto"/>
            <w:noWrap/>
            <w:tcMar>
              <w:top w:w="15" w:type="dxa"/>
              <w:left w:w="15" w:type="dxa"/>
              <w:bottom w:w="0" w:type="dxa"/>
              <w:right w:w="15" w:type="dxa"/>
            </w:tcMar>
            <w:vAlign w:val="bottom"/>
            <w:hideMark/>
          </w:tcPr>
          <w:p w14:paraId="66C373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327ABE" w14:textId="77777777" w:rsidR="003A7E07" w:rsidRDefault="003A7E0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729BC0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DCB0EE" w14:textId="77777777" w:rsidTr="003A7E07">
        <w:trPr>
          <w:trHeight w:val="300"/>
        </w:trPr>
        <w:tc>
          <w:tcPr>
            <w:tcW w:w="0" w:type="auto"/>
            <w:noWrap/>
            <w:tcMar>
              <w:top w:w="15" w:type="dxa"/>
              <w:left w:w="15" w:type="dxa"/>
              <w:bottom w:w="0" w:type="dxa"/>
              <w:right w:w="15" w:type="dxa"/>
            </w:tcMar>
            <w:vAlign w:val="bottom"/>
            <w:hideMark/>
          </w:tcPr>
          <w:p w14:paraId="35516B5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8F0FE5" w14:textId="77777777" w:rsidR="003A7E07" w:rsidRDefault="003A7E0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E617544"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1AC9FF9B" w14:textId="77777777" w:rsidTr="003A7E07">
        <w:trPr>
          <w:trHeight w:val="300"/>
        </w:trPr>
        <w:tc>
          <w:tcPr>
            <w:tcW w:w="0" w:type="auto"/>
            <w:noWrap/>
            <w:tcMar>
              <w:top w:w="15" w:type="dxa"/>
              <w:left w:w="15" w:type="dxa"/>
              <w:bottom w:w="0" w:type="dxa"/>
              <w:right w:w="15" w:type="dxa"/>
            </w:tcMar>
            <w:vAlign w:val="bottom"/>
            <w:hideMark/>
          </w:tcPr>
          <w:p w14:paraId="5C7C84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FEE345" w14:textId="77777777" w:rsidR="003A7E07" w:rsidRDefault="003A7E0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061962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016D5F5" w14:textId="77777777" w:rsidTr="003A7E07">
        <w:trPr>
          <w:trHeight w:val="300"/>
        </w:trPr>
        <w:tc>
          <w:tcPr>
            <w:tcW w:w="0" w:type="auto"/>
            <w:noWrap/>
            <w:tcMar>
              <w:top w:w="15" w:type="dxa"/>
              <w:left w:w="15" w:type="dxa"/>
              <w:bottom w:w="0" w:type="dxa"/>
              <w:right w:w="15" w:type="dxa"/>
            </w:tcMar>
            <w:vAlign w:val="bottom"/>
            <w:hideMark/>
          </w:tcPr>
          <w:p w14:paraId="525FA1F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D48314" w14:textId="77777777" w:rsidR="003A7E07" w:rsidRDefault="003A7E0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28B558A7"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3FAC449" w14:textId="77777777" w:rsidTr="003A7E07">
        <w:trPr>
          <w:trHeight w:val="300"/>
        </w:trPr>
        <w:tc>
          <w:tcPr>
            <w:tcW w:w="0" w:type="auto"/>
            <w:noWrap/>
            <w:tcMar>
              <w:top w:w="15" w:type="dxa"/>
              <w:left w:w="15" w:type="dxa"/>
              <w:bottom w:w="0" w:type="dxa"/>
              <w:right w:w="15" w:type="dxa"/>
            </w:tcMar>
            <w:vAlign w:val="bottom"/>
            <w:hideMark/>
          </w:tcPr>
          <w:p w14:paraId="171B094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4074AA" w14:textId="77777777" w:rsidR="003A7E07" w:rsidRDefault="003A7E0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AC85F3E"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E76474E" w14:textId="77777777" w:rsidTr="003A7E07">
        <w:trPr>
          <w:trHeight w:val="300"/>
        </w:trPr>
        <w:tc>
          <w:tcPr>
            <w:tcW w:w="0" w:type="auto"/>
            <w:noWrap/>
            <w:tcMar>
              <w:top w:w="15" w:type="dxa"/>
              <w:left w:w="15" w:type="dxa"/>
              <w:bottom w:w="0" w:type="dxa"/>
              <w:right w:w="15" w:type="dxa"/>
            </w:tcMar>
            <w:vAlign w:val="bottom"/>
            <w:hideMark/>
          </w:tcPr>
          <w:p w14:paraId="56491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32BFFC" w14:textId="77777777" w:rsidR="003A7E07" w:rsidRDefault="003A7E07">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1FC131E"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E185B57" w14:textId="77777777" w:rsidTr="003A7E07">
        <w:trPr>
          <w:trHeight w:val="300"/>
        </w:trPr>
        <w:tc>
          <w:tcPr>
            <w:tcW w:w="0" w:type="auto"/>
            <w:noWrap/>
            <w:tcMar>
              <w:top w:w="15" w:type="dxa"/>
              <w:left w:w="15" w:type="dxa"/>
              <w:bottom w:w="0" w:type="dxa"/>
              <w:right w:w="15" w:type="dxa"/>
            </w:tcMar>
            <w:vAlign w:val="bottom"/>
            <w:hideMark/>
          </w:tcPr>
          <w:p w14:paraId="2A9A5A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85E839" w14:textId="77777777" w:rsidR="003A7E07" w:rsidRDefault="003A7E0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22AC6C5"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CBF8D55" w14:textId="77777777" w:rsidTr="003A7E07">
        <w:trPr>
          <w:trHeight w:val="300"/>
        </w:trPr>
        <w:tc>
          <w:tcPr>
            <w:tcW w:w="0" w:type="auto"/>
            <w:noWrap/>
            <w:tcMar>
              <w:top w:w="15" w:type="dxa"/>
              <w:left w:w="15" w:type="dxa"/>
              <w:bottom w:w="0" w:type="dxa"/>
              <w:right w:w="15" w:type="dxa"/>
            </w:tcMar>
            <w:vAlign w:val="bottom"/>
            <w:hideMark/>
          </w:tcPr>
          <w:p w14:paraId="377508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D2EB24" w14:textId="77777777" w:rsidR="003A7E07" w:rsidRDefault="003A7E07">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79938E1B" w14:textId="77777777" w:rsidR="003A7E07" w:rsidRDefault="003A7E07">
            <w:pPr>
              <w:rPr>
                <w:rFonts w:ascii="Calibri" w:hAnsi="Calibri" w:cs="Calibri"/>
                <w:color w:val="000000"/>
                <w:kern w:val="2"/>
                <w:szCs w:val="22"/>
              </w:rPr>
            </w:pPr>
            <w:r>
              <w:rPr>
                <w:rFonts w:ascii="Calibri" w:hAnsi="Calibri" w:cs="Calibri"/>
                <w:color w:val="000000"/>
                <w:kern w:val="2"/>
                <w:szCs w:val="22"/>
              </w:rPr>
              <w:t>U.S. Department of Homeland Security</w:t>
            </w:r>
          </w:p>
        </w:tc>
      </w:tr>
      <w:tr w:rsidR="003A7E07" w14:paraId="2ABAE695" w14:textId="77777777" w:rsidTr="003A7E07">
        <w:trPr>
          <w:trHeight w:val="300"/>
        </w:trPr>
        <w:tc>
          <w:tcPr>
            <w:tcW w:w="0" w:type="auto"/>
            <w:noWrap/>
            <w:tcMar>
              <w:top w:w="15" w:type="dxa"/>
              <w:left w:w="15" w:type="dxa"/>
              <w:bottom w:w="0" w:type="dxa"/>
              <w:right w:w="15" w:type="dxa"/>
            </w:tcMar>
            <w:vAlign w:val="bottom"/>
            <w:hideMark/>
          </w:tcPr>
          <w:p w14:paraId="4B9DC28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3CAE46" w14:textId="77777777" w:rsidR="003A7E07" w:rsidRDefault="003A7E0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8F6AF95"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0422449C" w14:textId="77777777" w:rsidTr="003A7E07">
        <w:trPr>
          <w:trHeight w:val="300"/>
        </w:trPr>
        <w:tc>
          <w:tcPr>
            <w:tcW w:w="0" w:type="auto"/>
            <w:noWrap/>
            <w:tcMar>
              <w:top w:w="15" w:type="dxa"/>
              <w:left w:w="15" w:type="dxa"/>
              <w:bottom w:w="0" w:type="dxa"/>
              <w:right w:w="15" w:type="dxa"/>
            </w:tcMar>
            <w:vAlign w:val="bottom"/>
            <w:hideMark/>
          </w:tcPr>
          <w:p w14:paraId="5F2CB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0BAC93" w14:textId="77777777" w:rsidR="003A7E07" w:rsidRDefault="003A7E0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4E87020"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0FC1ABD4" w14:textId="77777777" w:rsidTr="003A7E07">
        <w:trPr>
          <w:trHeight w:val="300"/>
        </w:trPr>
        <w:tc>
          <w:tcPr>
            <w:tcW w:w="0" w:type="auto"/>
            <w:noWrap/>
            <w:tcMar>
              <w:top w:w="15" w:type="dxa"/>
              <w:left w:w="15" w:type="dxa"/>
              <w:bottom w:w="0" w:type="dxa"/>
              <w:right w:w="15" w:type="dxa"/>
            </w:tcMar>
            <w:vAlign w:val="bottom"/>
            <w:hideMark/>
          </w:tcPr>
          <w:p w14:paraId="31AEC50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8C870E9" w14:textId="77777777" w:rsidR="003A7E07" w:rsidRDefault="003A7E0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CA0614D"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3577F3C1" w14:textId="77777777" w:rsidTr="003A7E07">
        <w:trPr>
          <w:trHeight w:val="300"/>
        </w:trPr>
        <w:tc>
          <w:tcPr>
            <w:tcW w:w="0" w:type="auto"/>
            <w:noWrap/>
            <w:tcMar>
              <w:top w:w="15" w:type="dxa"/>
              <w:left w:w="15" w:type="dxa"/>
              <w:bottom w:w="0" w:type="dxa"/>
              <w:right w:w="15" w:type="dxa"/>
            </w:tcMar>
            <w:vAlign w:val="bottom"/>
            <w:hideMark/>
          </w:tcPr>
          <w:p w14:paraId="13E9AA3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6342E1E" w14:textId="77777777" w:rsidR="003A7E07" w:rsidRDefault="003A7E0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1AD9ED79"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4C285B85" w14:textId="77777777" w:rsidTr="003A7E07">
        <w:trPr>
          <w:trHeight w:val="300"/>
        </w:trPr>
        <w:tc>
          <w:tcPr>
            <w:tcW w:w="0" w:type="auto"/>
            <w:noWrap/>
            <w:tcMar>
              <w:top w:w="15" w:type="dxa"/>
              <w:left w:w="15" w:type="dxa"/>
              <w:bottom w:w="0" w:type="dxa"/>
              <w:right w:w="15" w:type="dxa"/>
            </w:tcMar>
            <w:vAlign w:val="bottom"/>
            <w:hideMark/>
          </w:tcPr>
          <w:p w14:paraId="55CF00D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5F1344" w14:textId="77777777" w:rsidR="003A7E07" w:rsidRDefault="003A7E0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772DA2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4F9C0AE7" w14:textId="77777777" w:rsidTr="003A7E07">
        <w:trPr>
          <w:trHeight w:val="300"/>
        </w:trPr>
        <w:tc>
          <w:tcPr>
            <w:tcW w:w="0" w:type="auto"/>
            <w:noWrap/>
            <w:tcMar>
              <w:top w:w="15" w:type="dxa"/>
              <w:left w:w="15" w:type="dxa"/>
              <w:bottom w:w="0" w:type="dxa"/>
              <w:right w:w="15" w:type="dxa"/>
            </w:tcMar>
            <w:vAlign w:val="bottom"/>
            <w:hideMark/>
          </w:tcPr>
          <w:p w14:paraId="434BCF9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E679844" w14:textId="77777777" w:rsidR="003A7E07" w:rsidRDefault="003A7E0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7493C52"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28AB42A8" w14:textId="77777777" w:rsidTr="003A7E07">
        <w:trPr>
          <w:trHeight w:val="300"/>
        </w:trPr>
        <w:tc>
          <w:tcPr>
            <w:tcW w:w="0" w:type="auto"/>
            <w:noWrap/>
            <w:tcMar>
              <w:top w:w="15" w:type="dxa"/>
              <w:left w:w="15" w:type="dxa"/>
              <w:bottom w:w="0" w:type="dxa"/>
              <w:right w:w="15" w:type="dxa"/>
            </w:tcMar>
            <w:vAlign w:val="bottom"/>
            <w:hideMark/>
          </w:tcPr>
          <w:p w14:paraId="305B16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6DFF5B" w14:textId="77777777" w:rsidR="003A7E07" w:rsidRDefault="003A7E0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3EA2571" w14:textId="77777777" w:rsidR="003A7E07" w:rsidRDefault="003A7E07">
            <w:pPr>
              <w:rPr>
                <w:rFonts w:ascii="Calibri" w:hAnsi="Calibri" w:cs="Calibri"/>
                <w:color w:val="000000"/>
                <w:kern w:val="2"/>
                <w:szCs w:val="22"/>
              </w:rPr>
            </w:pPr>
            <w:r>
              <w:rPr>
                <w:rFonts w:ascii="Calibri" w:hAnsi="Calibri" w:cs="Calibri"/>
                <w:color w:val="000000"/>
                <w:kern w:val="2"/>
                <w:szCs w:val="22"/>
              </w:rPr>
              <w:t>Quantenna Communications, Inc.</w:t>
            </w:r>
          </w:p>
        </w:tc>
      </w:tr>
      <w:tr w:rsidR="003A7E07" w14:paraId="4E6BBC03" w14:textId="77777777" w:rsidTr="003A7E07">
        <w:trPr>
          <w:trHeight w:val="300"/>
        </w:trPr>
        <w:tc>
          <w:tcPr>
            <w:tcW w:w="0" w:type="auto"/>
            <w:noWrap/>
            <w:tcMar>
              <w:top w:w="15" w:type="dxa"/>
              <w:left w:w="15" w:type="dxa"/>
              <w:bottom w:w="0" w:type="dxa"/>
              <w:right w:w="15" w:type="dxa"/>
            </w:tcMar>
            <w:vAlign w:val="bottom"/>
            <w:hideMark/>
          </w:tcPr>
          <w:p w14:paraId="4D2902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4CBA19" w14:textId="77777777" w:rsidR="003A7E07" w:rsidRDefault="003A7E0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F8C24C7" w14:textId="77777777" w:rsidR="003A7E07" w:rsidRDefault="003A7E07">
            <w:pPr>
              <w:rPr>
                <w:rFonts w:ascii="Calibri" w:hAnsi="Calibri" w:cs="Calibri"/>
                <w:color w:val="000000"/>
                <w:kern w:val="2"/>
                <w:szCs w:val="22"/>
              </w:rPr>
            </w:pPr>
            <w:r>
              <w:rPr>
                <w:rFonts w:ascii="Calibri" w:hAnsi="Calibri" w:cs="Calibri"/>
                <w:color w:val="000000"/>
                <w:kern w:val="2"/>
                <w:szCs w:val="22"/>
              </w:rPr>
              <w:t>Huawei R&amp;D USA</w:t>
            </w:r>
          </w:p>
        </w:tc>
      </w:tr>
      <w:tr w:rsidR="003A7E07" w14:paraId="594B9329" w14:textId="77777777" w:rsidTr="003A7E07">
        <w:trPr>
          <w:trHeight w:val="300"/>
        </w:trPr>
        <w:tc>
          <w:tcPr>
            <w:tcW w:w="0" w:type="auto"/>
            <w:noWrap/>
            <w:tcMar>
              <w:top w:w="15" w:type="dxa"/>
              <w:left w:w="15" w:type="dxa"/>
              <w:bottom w:w="0" w:type="dxa"/>
              <w:right w:w="15" w:type="dxa"/>
            </w:tcMar>
            <w:vAlign w:val="bottom"/>
            <w:hideMark/>
          </w:tcPr>
          <w:p w14:paraId="161891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784C195" w14:textId="77777777" w:rsidR="003A7E07" w:rsidRDefault="003A7E0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B03511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57C7EAED" w14:textId="77777777" w:rsidTr="003A7E07">
        <w:trPr>
          <w:trHeight w:val="300"/>
        </w:trPr>
        <w:tc>
          <w:tcPr>
            <w:tcW w:w="0" w:type="auto"/>
            <w:noWrap/>
            <w:tcMar>
              <w:top w:w="15" w:type="dxa"/>
              <w:left w:w="15" w:type="dxa"/>
              <w:bottom w:w="0" w:type="dxa"/>
              <w:right w:w="15" w:type="dxa"/>
            </w:tcMar>
            <w:vAlign w:val="bottom"/>
            <w:hideMark/>
          </w:tcPr>
          <w:p w14:paraId="43596CA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8A92312" w14:textId="77777777" w:rsidR="003A7E07" w:rsidRDefault="003A7E07">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6BB3476C" w14:textId="77777777" w:rsidR="003A7E07" w:rsidRDefault="003A7E07">
            <w:pPr>
              <w:rPr>
                <w:rFonts w:ascii="Calibri" w:hAnsi="Calibri" w:cs="Calibri"/>
                <w:color w:val="000000"/>
                <w:kern w:val="2"/>
                <w:szCs w:val="22"/>
              </w:rPr>
            </w:pPr>
            <w:r>
              <w:rPr>
                <w:rFonts w:ascii="Calibri" w:hAnsi="Calibri" w:cs="Calibri"/>
                <w:color w:val="000000"/>
                <w:kern w:val="2"/>
                <w:szCs w:val="22"/>
              </w:rPr>
              <w:t>Qualcomm</w:t>
            </w:r>
          </w:p>
        </w:tc>
      </w:tr>
      <w:tr w:rsidR="003A7E07" w14:paraId="6A4CAEC0" w14:textId="77777777" w:rsidTr="003A7E07">
        <w:trPr>
          <w:trHeight w:val="300"/>
        </w:trPr>
        <w:tc>
          <w:tcPr>
            <w:tcW w:w="0" w:type="auto"/>
            <w:noWrap/>
            <w:tcMar>
              <w:top w:w="15" w:type="dxa"/>
              <w:left w:w="15" w:type="dxa"/>
              <w:bottom w:w="0" w:type="dxa"/>
              <w:right w:w="15" w:type="dxa"/>
            </w:tcMar>
            <w:vAlign w:val="bottom"/>
            <w:hideMark/>
          </w:tcPr>
          <w:p w14:paraId="2B8C672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445D3F72" w14:textId="77777777" w:rsidR="003A7E07" w:rsidRDefault="003A7E0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4857C5D1" w14:textId="77777777" w:rsidR="003A7E07" w:rsidRDefault="003A7E07">
            <w:pPr>
              <w:rPr>
                <w:rFonts w:ascii="Calibri" w:hAnsi="Calibri" w:cs="Calibri"/>
                <w:color w:val="000000"/>
                <w:kern w:val="2"/>
                <w:szCs w:val="22"/>
              </w:rPr>
            </w:pPr>
            <w:r>
              <w:rPr>
                <w:rFonts w:ascii="Calibri" w:hAnsi="Calibri" w:cs="Calibri"/>
                <w:color w:val="000000"/>
                <w:kern w:val="2"/>
                <w:szCs w:val="22"/>
              </w:rPr>
              <w:t>Ericsson AB</w:t>
            </w:r>
          </w:p>
        </w:tc>
      </w:tr>
      <w:tr w:rsidR="003A7E07" w14:paraId="4BEFF4B6" w14:textId="77777777" w:rsidTr="003A7E07">
        <w:trPr>
          <w:trHeight w:val="300"/>
        </w:trPr>
        <w:tc>
          <w:tcPr>
            <w:tcW w:w="0" w:type="auto"/>
            <w:noWrap/>
            <w:tcMar>
              <w:top w:w="15" w:type="dxa"/>
              <w:left w:w="15" w:type="dxa"/>
              <w:bottom w:w="0" w:type="dxa"/>
              <w:right w:w="15" w:type="dxa"/>
            </w:tcMar>
            <w:vAlign w:val="bottom"/>
            <w:hideMark/>
          </w:tcPr>
          <w:p w14:paraId="1AD8F5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03E1D37" w14:textId="77777777" w:rsidR="003A7E07" w:rsidRDefault="003A7E0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9F37583"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17DAFF80" w14:textId="77777777" w:rsidTr="003A7E07">
        <w:trPr>
          <w:trHeight w:val="300"/>
        </w:trPr>
        <w:tc>
          <w:tcPr>
            <w:tcW w:w="0" w:type="auto"/>
            <w:noWrap/>
            <w:tcMar>
              <w:top w:w="15" w:type="dxa"/>
              <w:left w:w="15" w:type="dxa"/>
              <w:bottom w:w="0" w:type="dxa"/>
              <w:right w:w="15" w:type="dxa"/>
            </w:tcMar>
            <w:vAlign w:val="bottom"/>
            <w:hideMark/>
          </w:tcPr>
          <w:p w14:paraId="4F8BC6F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5C5A81" w14:textId="77777777" w:rsidR="003A7E07" w:rsidRDefault="003A7E0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208D4D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73D2E06D" w14:textId="77777777" w:rsidTr="003A7E07">
        <w:trPr>
          <w:trHeight w:val="300"/>
        </w:trPr>
        <w:tc>
          <w:tcPr>
            <w:tcW w:w="0" w:type="auto"/>
            <w:noWrap/>
            <w:tcMar>
              <w:top w:w="15" w:type="dxa"/>
              <w:left w:w="15" w:type="dxa"/>
              <w:bottom w:w="0" w:type="dxa"/>
              <w:right w:w="15" w:type="dxa"/>
            </w:tcMar>
            <w:vAlign w:val="bottom"/>
            <w:hideMark/>
          </w:tcPr>
          <w:p w14:paraId="4788837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B28BF14" w14:textId="77777777" w:rsidR="003A7E07" w:rsidRDefault="003A7E0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537415A" w14:textId="77777777" w:rsidR="003A7E07" w:rsidRDefault="003A7E07">
            <w:pPr>
              <w:rPr>
                <w:rFonts w:ascii="Calibri" w:hAnsi="Calibri" w:cs="Calibri"/>
                <w:color w:val="000000"/>
                <w:kern w:val="2"/>
                <w:szCs w:val="22"/>
              </w:rPr>
            </w:pPr>
            <w:r>
              <w:rPr>
                <w:rFonts w:ascii="Calibri" w:hAnsi="Calibri" w:cs="Calibri"/>
                <w:color w:val="000000"/>
                <w:kern w:val="2"/>
                <w:szCs w:val="22"/>
              </w:rPr>
              <w:t>Nokia</w:t>
            </w:r>
          </w:p>
        </w:tc>
      </w:tr>
      <w:tr w:rsidR="003A7E07" w14:paraId="713C0336" w14:textId="77777777" w:rsidTr="003A7E07">
        <w:trPr>
          <w:trHeight w:val="300"/>
        </w:trPr>
        <w:tc>
          <w:tcPr>
            <w:tcW w:w="0" w:type="auto"/>
            <w:noWrap/>
            <w:tcMar>
              <w:top w:w="15" w:type="dxa"/>
              <w:left w:w="15" w:type="dxa"/>
              <w:bottom w:w="0" w:type="dxa"/>
              <w:right w:w="15" w:type="dxa"/>
            </w:tcMar>
            <w:vAlign w:val="bottom"/>
            <w:hideMark/>
          </w:tcPr>
          <w:p w14:paraId="7BF8A16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C556E66" w14:textId="77777777" w:rsidR="003A7E07" w:rsidRDefault="003A7E0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790184"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720B0C16" w14:textId="77777777" w:rsidTr="003A7E07">
        <w:trPr>
          <w:trHeight w:val="300"/>
        </w:trPr>
        <w:tc>
          <w:tcPr>
            <w:tcW w:w="0" w:type="auto"/>
            <w:noWrap/>
            <w:tcMar>
              <w:top w:w="15" w:type="dxa"/>
              <w:left w:w="15" w:type="dxa"/>
              <w:bottom w:w="0" w:type="dxa"/>
              <w:right w:w="15" w:type="dxa"/>
            </w:tcMar>
            <w:vAlign w:val="bottom"/>
            <w:hideMark/>
          </w:tcPr>
          <w:p w14:paraId="26541BC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BAE0E3" w14:textId="77777777" w:rsidR="003A7E07" w:rsidRDefault="003A7E0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33522966" w14:textId="77777777" w:rsidR="003A7E07" w:rsidRDefault="003A7E07">
            <w:pPr>
              <w:rPr>
                <w:rFonts w:ascii="Calibri" w:hAnsi="Calibri" w:cs="Calibri"/>
                <w:color w:val="000000"/>
                <w:kern w:val="2"/>
                <w:szCs w:val="22"/>
              </w:rPr>
            </w:pPr>
            <w:r>
              <w:rPr>
                <w:rFonts w:ascii="Calibri" w:hAnsi="Calibri" w:cs="Calibri"/>
                <w:color w:val="000000"/>
                <w:kern w:val="2"/>
                <w:szCs w:val="22"/>
              </w:rPr>
              <w:t>Futurewei Technologies</w:t>
            </w:r>
          </w:p>
        </w:tc>
      </w:tr>
      <w:tr w:rsidR="003A7E07" w14:paraId="625ED419" w14:textId="77777777" w:rsidTr="003A7E07">
        <w:trPr>
          <w:trHeight w:val="300"/>
        </w:trPr>
        <w:tc>
          <w:tcPr>
            <w:tcW w:w="0" w:type="auto"/>
            <w:noWrap/>
            <w:tcMar>
              <w:top w:w="15" w:type="dxa"/>
              <w:left w:w="15" w:type="dxa"/>
              <w:bottom w:w="0" w:type="dxa"/>
              <w:right w:w="15" w:type="dxa"/>
            </w:tcMar>
            <w:vAlign w:val="bottom"/>
            <w:hideMark/>
          </w:tcPr>
          <w:p w14:paraId="2CDBA6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93FAB5" w14:textId="77777777" w:rsidR="003A7E07" w:rsidRDefault="003A7E0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05962C"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E15A5A" w14:textId="77777777" w:rsidTr="003A7E07">
        <w:trPr>
          <w:trHeight w:val="300"/>
        </w:trPr>
        <w:tc>
          <w:tcPr>
            <w:tcW w:w="0" w:type="auto"/>
            <w:noWrap/>
            <w:tcMar>
              <w:top w:w="15" w:type="dxa"/>
              <w:left w:w="15" w:type="dxa"/>
              <w:bottom w:w="0" w:type="dxa"/>
              <w:right w:w="15" w:type="dxa"/>
            </w:tcMar>
            <w:vAlign w:val="bottom"/>
            <w:hideMark/>
          </w:tcPr>
          <w:p w14:paraId="6AFBBEA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CED11B" w14:textId="77777777" w:rsidR="003A7E07" w:rsidRDefault="003A7E0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38E621"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258D45C" w14:textId="77777777" w:rsidTr="003A7E07">
        <w:trPr>
          <w:trHeight w:val="300"/>
        </w:trPr>
        <w:tc>
          <w:tcPr>
            <w:tcW w:w="0" w:type="auto"/>
            <w:noWrap/>
            <w:tcMar>
              <w:top w:w="15" w:type="dxa"/>
              <w:left w:w="15" w:type="dxa"/>
              <w:bottom w:w="0" w:type="dxa"/>
              <w:right w:w="15" w:type="dxa"/>
            </w:tcMar>
            <w:vAlign w:val="bottom"/>
            <w:hideMark/>
          </w:tcPr>
          <w:p w14:paraId="2C540A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2E7D90" w14:textId="77777777" w:rsidR="003A7E07" w:rsidRDefault="003A7E07">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593CE2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CCD6B56" w14:textId="77777777" w:rsidTr="003A7E07">
        <w:trPr>
          <w:trHeight w:val="300"/>
        </w:trPr>
        <w:tc>
          <w:tcPr>
            <w:tcW w:w="0" w:type="auto"/>
            <w:noWrap/>
            <w:tcMar>
              <w:top w:w="15" w:type="dxa"/>
              <w:left w:w="15" w:type="dxa"/>
              <w:bottom w:w="0" w:type="dxa"/>
              <w:right w:w="15" w:type="dxa"/>
            </w:tcMar>
            <w:vAlign w:val="bottom"/>
            <w:hideMark/>
          </w:tcPr>
          <w:p w14:paraId="14D7A29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864F08" w14:textId="77777777" w:rsidR="003A7E07" w:rsidRDefault="003A7E0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E92B242" w14:textId="77777777" w:rsidR="003A7E07" w:rsidRDefault="003A7E07">
            <w:pPr>
              <w:rPr>
                <w:rFonts w:ascii="Calibri" w:hAnsi="Calibri" w:cs="Calibri"/>
                <w:color w:val="000000"/>
                <w:kern w:val="2"/>
                <w:szCs w:val="22"/>
              </w:rPr>
            </w:pPr>
            <w:r>
              <w:rPr>
                <w:rFonts w:ascii="Calibri" w:hAnsi="Calibri" w:cs="Calibri"/>
                <w:color w:val="000000"/>
                <w:kern w:val="2"/>
                <w:szCs w:val="22"/>
              </w:rPr>
              <w:t>Tencent</w:t>
            </w:r>
          </w:p>
        </w:tc>
      </w:tr>
    </w:tbl>
    <w:p w14:paraId="309F3310" w14:textId="77777777" w:rsidR="003A7E07" w:rsidRDefault="003A7E07" w:rsidP="00ED17AF"/>
    <w:p w14:paraId="31309A60" w14:textId="77777777" w:rsidR="003A7E07" w:rsidRDefault="003A7E07" w:rsidP="00ED17AF"/>
    <w:p w14:paraId="0A0C9027" w14:textId="77777777" w:rsidR="0016658B" w:rsidRDefault="0016658B" w:rsidP="0016658B">
      <w:r w:rsidRPr="00157ED2">
        <w:t>The Chair reminds that the agenda can be found in 11-20/</w:t>
      </w:r>
      <w:r>
        <w:t>927</w:t>
      </w:r>
      <w:r w:rsidRPr="00157ED2">
        <w:t>r</w:t>
      </w:r>
      <w:r>
        <w:t xml:space="preserve">33. </w:t>
      </w:r>
    </w:p>
    <w:p w14:paraId="1F02CC36" w14:textId="77777777" w:rsidR="0016658B" w:rsidRDefault="0016658B" w:rsidP="0016658B">
      <w:pPr>
        <w:pStyle w:val="a8"/>
        <w:ind w:left="643"/>
        <w:rPr>
          <w:sz w:val="22"/>
          <w:szCs w:val="22"/>
        </w:rPr>
      </w:pPr>
    </w:p>
    <w:p w14:paraId="496100C1" w14:textId="77777777" w:rsidR="0016658B" w:rsidRDefault="0016658B" w:rsidP="0016658B">
      <w:pPr>
        <w:rPr>
          <w:b/>
        </w:rPr>
      </w:pPr>
      <w:r w:rsidRPr="00157ED2">
        <w:rPr>
          <w:b/>
        </w:rPr>
        <w:t>Submissions</w:t>
      </w:r>
      <w:r>
        <w:rPr>
          <w:b/>
        </w:rPr>
        <w:t xml:space="preserve"> </w:t>
      </w:r>
    </w:p>
    <w:p w14:paraId="488D9A21" w14:textId="77777777" w:rsidR="0016658B" w:rsidRDefault="0016658B" w:rsidP="0016658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B5EC026" w14:textId="77777777" w:rsidR="0016658B" w:rsidRDefault="00740EFC" w:rsidP="0016658B">
      <w:pPr>
        <w:pStyle w:val="a8"/>
        <w:numPr>
          <w:ilvl w:val="1"/>
          <w:numId w:val="7"/>
        </w:numPr>
        <w:ind w:left="1440"/>
        <w:rPr>
          <w:color w:val="000000" w:themeColor="text1"/>
          <w:sz w:val="22"/>
          <w:szCs w:val="22"/>
        </w:rPr>
      </w:pPr>
      <w:hyperlink r:id="rId183" w:history="1">
        <w:r w:rsidR="0016658B" w:rsidRPr="001D12CF">
          <w:rPr>
            <w:rStyle w:val="a6"/>
            <w:sz w:val="22"/>
            <w:szCs w:val="22"/>
          </w:rPr>
          <w:t>1272r1</w:t>
        </w:r>
      </w:hyperlink>
      <w:r w:rsidR="0016658B">
        <w:rPr>
          <w:color w:val="000000" w:themeColor="text1"/>
          <w:sz w:val="22"/>
          <w:szCs w:val="22"/>
        </w:rPr>
        <w:t xml:space="preserve"> </w:t>
      </w:r>
      <w:r w:rsidR="0016658B" w:rsidRPr="001D12CF">
        <w:rPr>
          <w:color w:val="000000" w:themeColor="text1"/>
          <w:sz w:val="22"/>
          <w:szCs w:val="22"/>
        </w:rPr>
        <w:t>MLO</w:t>
      </w:r>
      <w:r w:rsidR="0016658B">
        <w:rPr>
          <w:color w:val="000000" w:themeColor="text1"/>
          <w:sz w:val="22"/>
          <w:szCs w:val="22"/>
        </w:rPr>
        <w:t xml:space="preserve"> </w:t>
      </w:r>
      <w:r w:rsidR="0016658B" w:rsidRPr="001D12CF">
        <w:rPr>
          <w:color w:val="000000" w:themeColor="text1"/>
          <w:sz w:val="22"/>
          <w:szCs w:val="22"/>
        </w:rPr>
        <w:t>Multiple</w:t>
      </w:r>
      <w:r w:rsidR="0016658B">
        <w:rPr>
          <w:color w:val="000000" w:themeColor="text1"/>
          <w:sz w:val="22"/>
          <w:szCs w:val="22"/>
        </w:rPr>
        <w:t xml:space="preserve"> </w:t>
      </w:r>
      <w:r w:rsidR="0016658B" w:rsidRPr="001D12CF">
        <w:rPr>
          <w:color w:val="000000" w:themeColor="text1"/>
          <w:sz w:val="22"/>
          <w:szCs w:val="22"/>
        </w:rPr>
        <w:t>BSSID</w:t>
      </w:r>
      <w:r w:rsidR="0016658B">
        <w:rPr>
          <w:color w:val="000000" w:themeColor="text1"/>
          <w:sz w:val="22"/>
          <w:szCs w:val="22"/>
        </w:rPr>
        <w:t xml:space="preserve"> </w:t>
      </w:r>
      <w:r w:rsidR="0016658B" w:rsidRPr="001D12CF">
        <w:rPr>
          <w:color w:val="000000" w:themeColor="text1"/>
          <w:sz w:val="22"/>
          <w:szCs w:val="22"/>
        </w:rPr>
        <w:t>Procedure</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22632C">
        <w:rPr>
          <w:color w:val="000000" w:themeColor="text1"/>
          <w:sz w:val="22"/>
          <w:szCs w:val="22"/>
        </w:rPr>
        <w:t>Abhishek Patil</w:t>
      </w:r>
      <w:r w:rsidR="0016658B">
        <w:rPr>
          <w:color w:val="000000" w:themeColor="text1"/>
          <w:sz w:val="22"/>
          <w:szCs w:val="22"/>
        </w:rPr>
        <w:t xml:space="preserve"> [SP]</w:t>
      </w:r>
    </w:p>
    <w:p w14:paraId="64610D8A" w14:textId="3BD792DA" w:rsidR="0016658B" w:rsidRDefault="0016658B" w:rsidP="0016658B">
      <w:pPr>
        <w:pStyle w:val="a8"/>
        <w:ind w:left="1440"/>
        <w:rPr>
          <w:color w:val="000000" w:themeColor="text1"/>
          <w:sz w:val="22"/>
          <w:szCs w:val="22"/>
          <w:lang w:eastAsia="ko-KR"/>
        </w:rPr>
      </w:pPr>
      <w:r>
        <w:rPr>
          <w:color w:val="000000" w:themeColor="text1"/>
          <w:sz w:val="22"/>
          <w:szCs w:val="22"/>
          <w:lang w:eastAsia="ko-KR"/>
        </w:rPr>
        <w:t>SP</w:t>
      </w:r>
      <w:r w:rsidR="005F2F77">
        <w:rPr>
          <w:color w:val="000000" w:themeColor="text1"/>
          <w:sz w:val="22"/>
          <w:szCs w:val="22"/>
          <w:lang w:eastAsia="ko-KR"/>
        </w:rPr>
        <w:t xml:space="preserve"> of r1</w:t>
      </w:r>
      <w:r>
        <w:rPr>
          <w:color w:val="000000" w:themeColor="text1"/>
          <w:sz w:val="22"/>
          <w:szCs w:val="22"/>
          <w:lang w:eastAsia="ko-KR"/>
        </w:rPr>
        <w:t xml:space="preserve">: </w:t>
      </w:r>
      <w:r w:rsidR="005F2F77" w:rsidRPr="00D70B80">
        <w:rPr>
          <w:bCs/>
          <w:sz w:val="20"/>
          <w:lang w:eastAsia="ko-KR"/>
        </w:rPr>
        <w:t>Do you support to incorporate the proposed draft text in 11-20/1</w:t>
      </w:r>
      <w:r w:rsidR="005F2F77">
        <w:rPr>
          <w:bCs/>
          <w:sz w:val="20"/>
          <w:lang w:eastAsia="ko-KR"/>
        </w:rPr>
        <w:t>272</w:t>
      </w:r>
      <w:r w:rsidR="005F2F77" w:rsidRPr="00D70B80">
        <w:rPr>
          <w:bCs/>
          <w:sz w:val="20"/>
          <w:lang w:eastAsia="ko-KR"/>
        </w:rPr>
        <w:t>r</w:t>
      </w:r>
      <w:r w:rsidR="005F2F77">
        <w:rPr>
          <w:bCs/>
          <w:sz w:val="20"/>
          <w:lang w:eastAsia="ko-KR"/>
        </w:rPr>
        <w:t>1</w:t>
      </w:r>
      <w:r w:rsidR="005F2F77" w:rsidRPr="00D70B80">
        <w:rPr>
          <w:bCs/>
          <w:sz w:val="20"/>
          <w:lang w:eastAsia="ko-KR"/>
        </w:rPr>
        <w:t xml:space="preserve"> </w:t>
      </w:r>
      <w:r w:rsidR="005F2F77">
        <w:rPr>
          <w:bCs/>
          <w:sz w:val="20"/>
          <w:lang w:eastAsia="ko-KR"/>
        </w:rPr>
        <w:t>in</w:t>
      </w:r>
      <w:r w:rsidR="005F2F77" w:rsidRPr="00D70B80">
        <w:rPr>
          <w:bCs/>
          <w:sz w:val="20"/>
          <w:lang w:eastAsia="ko-KR"/>
        </w:rPr>
        <w:t>to TGbe Draft 0.1?</w:t>
      </w:r>
    </w:p>
    <w:p w14:paraId="04F51503" w14:textId="4BC875EE" w:rsidR="0016658B" w:rsidRDefault="0016658B" w:rsidP="0016658B">
      <w:pPr>
        <w:pStyle w:val="a8"/>
        <w:ind w:left="1440"/>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3645973" w14:textId="77777777" w:rsidR="0016658B" w:rsidRDefault="0016658B" w:rsidP="0016658B">
      <w:pPr>
        <w:pStyle w:val="a8"/>
        <w:ind w:left="1440"/>
        <w:rPr>
          <w:color w:val="000000" w:themeColor="text1"/>
          <w:sz w:val="22"/>
          <w:szCs w:val="22"/>
          <w:lang w:eastAsia="ko-KR"/>
        </w:rPr>
      </w:pPr>
    </w:p>
    <w:p w14:paraId="450FEF03" w14:textId="5639DD8C" w:rsidR="0016658B" w:rsidRDefault="00740EFC" w:rsidP="0016658B">
      <w:pPr>
        <w:pStyle w:val="a8"/>
        <w:numPr>
          <w:ilvl w:val="1"/>
          <w:numId w:val="7"/>
        </w:numPr>
        <w:ind w:left="1440"/>
        <w:rPr>
          <w:color w:val="000000" w:themeColor="text1"/>
          <w:sz w:val="22"/>
          <w:szCs w:val="22"/>
        </w:rPr>
      </w:pPr>
      <w:hyperlink r:id="rId184" w:history="1">
        <w:r w:rsidR="0016658B" w:rsidRPr="00F340DD">
          <w:rPr>
            <w:rStyle w:val="a6"/>
            <w:sz w:val="22"/>
            <w:szCs w:val="22"/>
          </w:rPr>
          <w:t>1291r</w:t>
        </w:r>
        <w:r w:rsidR="0016658B">
          <w:rPr>
            <w:rStyle w:val="a6"/>
            <w:sz w:val="22"/>
            <w:szCs w:val="22"/>
          </w:rPr>
          <w:t>9</w:t>
        </w:r>
      </w:hyperlink>
      <w:r w:rsidR="0016658B" w:rsidRPr="008440D7">
        <w:rPr>
          <w:color w:val="000000" w:themeColor="text1"/>
          <w:sz w:val="22"/>
          <w:szCs w:val="22"/>
        </w:rPr>
        <w:t xml:space="preserve"> MLO Enhanced multi-link single-radio operation</w:t>
      </w:r>
      <w:r w:rsidR="0016658B">
        <w:rPr>
          <w:color w:val="000000" w:themeColor="text1"/>
          <w:sz w:val="22"/>
          <w:szCs w:val="22"/>
        </w:rPr>
        <w:tab/>
      </w:r>
      <w:r w:rsidR="0016658B">
        <w:rPr>
          <w:color w:val="000000" w:themeColor="text1"/>
          <w:sz w:val="22"/>
          <w:szCs w:val="22"/>
        </w:rPr>
        <w:tab/>
        <w:t xml:space="preserve">  Minyoung Park [SP]</w:t>
      </w:r>
    </w:p>
    <w:p w14:paraId="055A8CDD" w14:textId="166BCAAE" w:rsidR="00C02142" w:rsidRDefault="005F2F77" w:rsidP="005F2F77">
      <w:pPr>
        <w:pStyle w:val="a8"/>
        <w:ind w:left="1440"/>
        <w:rPr>
          <w:color w:val="000000" w:themeColor="text1"/>
          <w:sz w:val="22"/>
          <w:szCs w:val="22"/>
          <w:lang w:eastAsia="ko-KR"/>
        </w:rPr>
      </w:pPr>
      <w:r>
        <w:rPr>
          <w:color w:val="000000" w:themeColor="text1"/>
          <w:sz w:val="22"/>
          <w:szCs w:val="22"/>
          <w:lang w:eastAsia="ko-KR"/>
        </w:rPr>
        <w:t xml:space="preserve">SP of r10: </w:t>
      </w:r>
      <w:r w:rsidRPr="00D70B80">
        <w:rPr>
          <w:bCs/>
          <w:sz w:val="20"/>
          <w:lang w:eastAsia="ko-KR"/>
        </w:rPr>
        <w:t>Do you support to incorporate the proposed draft text in 11-20/1</w:t>
      </w:r>
      <w:r>
        <w:rPr>
          <w:bCs/>
          <w:sz w:val="20"/>
          <w:lang w:eastAsia="ko-KR"/>
        </w:rPr>
        <w:t>2</w:t>
      </w:r>
      <w:r w:rsidR="00C02142">
        <w:rPr>
          <w:bCs/>
          <w:sz w:val="20"/>
          <w:lang w:eastAsia="ko-KR"/>
        </w:rPr>
        <w:t>91r10</w:t>
      </w:r>
      <w:r w:rsidRPr="00D70B80">
        <w:rPr>
          <w:bCs/>
          <w:sz w:val="20"/>
          <w:lang w:eastAsia="ko-KR"/>
        </w:rPr>
        <w:t xml:space="preserve"> </w:t>
      </w:r>
      <w:r>
        <w:rPr>
          <w:bCs/>
          <w:sz w:val="20"/>
          <w:lang w:eastAsia="ko-KR"/>
        </w:rPr>
        <w:t>in</w:t>
      </w:r>
      <w:r w:rsidRPr="00D70B80">
        <w:rPr>
          <w:bCs/>
          <w:sz w:val="20"/>
          <w:lang w:eastAsia="ko-KR"/>
        </w:rPr>
        <w:t>to TGbe Draft 0.1?</w:t>
      </w:r>
    </w:p>
    <w:p w14:paraId="0AB7D8A1" w14:textId="54AC1DAE" w:rsidR="005F2F77" w:rsidRDefault="00C02142" w:rsidP="0016658B">
      <w:pPr>
        <w:pStyle w:val="a8"/>
        <w:ind w:left="1440"/>
        <w:rPr>
          <w:color w:val="000000" w:themeColor="text1"/>
          <w:sz w:val="22"/>
          <w:szCs w:val="22"/>
          <w:lang w:eastAsia="ko-KR"/>
        </w:rPr>
      </w:pPr>
      <w:r w:rsidRPr="00C02142">
        <w:rPr>
          <w:rFonts w:hint="eastAsia"/>
          <w:color w:val="000000" w:themeColor="text1"/>
          <w:sz w:val="22"/>
          <w:szCs w:val="22"/>
          <w:highlight w:val="red"/>
          <w:lang w:eastAsia="ko-KR"/>
        </w:rPr>
        <w:t>33/30/</w:t>
      </w:r>
      <w:r w:rsidRPr="00C02142">
        <w:rPr>
          <w:color w:val="000000" w:themeColor="text1"/>
          <w:sz w:val="22"/>
          <w:szCs w:val="22"/>
          <w:highlight w:val="red"/>
          <w:lang w:eastAsia="ko-KR"/>
        </w:rPr>
        <w:t>37</w:t>
      </w:r>
    </w:p>
    <w:p w14:paraId="0F5126FA" w14:textId="38D6D327" w:rsidR="0016658B" w:rsidRDefault="00740EFC" w:rsidP="0016658B">
      <w:pPr>
        <w:pStyle w:val="a8"/>
        <w:numPr>
          <w:ilvl w:val="1"/>
          <w:numId w:val="7"/>
        </w:numPr>
        <w:ind w:left="1440"/>
        <w:rPr>
          <w:color w:val="000000" w:themeColor="text1"/>
          <w:sz w:val="22"/>
          <w:szCs w:val="22"/>
        </w:rPr>
      </w:pPr>
      <w:hyperlink r:id="rId185" w:history="1">
        <w:r w:rsidR="0016658B" w:rsidRPr="00AE6EFB">
          <w:rPr>
            <w:rStyle w:val="a6"/>
            <w:sz w:val="22"/>
            <w:szCs w:val="22"/>
          </w:rPr>
          <w:t>1261r1</w:t>
        </w:r>
      </w:hyperlink>
      <w:r w:rsidR="0016658B">
        <w:rPr>
          <w:color w:val="000000" w:themeColor="text1"/>
          <w:sz w:val="22"/>
          <w:szCs w:val="22"/>
        </w:rPr>
        <w:t xml:space="preserve"> </w:t>
      </w:r>
      <w:r w:rsidR="0016658B" w:rsidRPr="00AE6EFB">
        <w:rPr>
          <w:color w:val="000000" w:themeColor="text1"/>
          <w:sz w:val="22"/>
          <w:szCs w:val="22"/>
        </w:rPr>
        <w:t>MLO-Retransmissions</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AE6EFB">
        <w:rPr>
          <w:color w:val="000000" w:themeColor="text1"/>
          <w:sz w:val="22"/>
          <w:szCs w:val="22"/>
        </w:rPr>
        <w:t>Rojan Chitrakar</w:t>
      </w:r>
      <w:r w:rsidR="00C02142">
        <w:rPr>
          <w:color w:val="000000" w:themeColor="text1"/>
          <w:sz w:val="22"/>
          <w:szCs w:val="22"/>
        </w:rPr>
        <w:t>[SP]</w:t>
      </w:r>
    </w:p>
    <w:p w14:paraId="7EE288DD" w14:textId="37470153" w:rsidR="00C02142" w:rsidRDefault="00C02142" w:rsidP="00C02142">
      <w:pPr>
        <w:pStyle w:val="a8"/>
        <w:numPr>
          <w:ilvl w:val="2"/>
          <w:numId w:val="7"/>
        </w:numPr>
        <w:rPr>
          <w:color w:val="000000" w:themeColor="text1"/>
          <w:sz w:val="22"/>
          <w:szCs w:val="22"/>
          <w:lang w:eastAsia="ko-KR"/>
        </w:rPr>
      </w:pPr>
      <w:r>
        <w:rPr>
          <w:color w:val="000000" w:themeColor="text1"/>
          <w:sz w:val="22"/>
          <w:szCs w:val="22"/>
          <w:lang w:eastAsia="ko-KR"/>
        </w:rPr>
        <w:t xml:space="preserve">SP of r1: </w:t>
      </w:r>
      <w:r w:rsidRPr="00D70B80">
        <w:rPr>
          <w:bCs/>
          <w:sz w:val="20"/>
          <w:lang w:eastAsia="ko-KR"/>
        </w:rPr>
        <w:t>Do you support to incorporate the proposed draft text in 11-20/1</w:t>
      </w:r>
      <w:r>
        <w:rPr>
          <w:bCs/>
          <w:sz w:val="20"/>
          <w:lang w:eastAsia="ko-KR"/>
        </w:rPr>
        <w:t>261r1</w:t>
      </w:r>
      <w:r w:rsidRPr="00D70B80">
        <w:rPr>
          <w:bCs/>
          <w:sz w:val="20"/>
          <w:lang w:eastAsia="ko-KR"/>
        </w:rPr>
        <w:t xml:space="preserve"> </w:t>
      </w:r>
      <w:r>
        <w:rPr>
          <w:bCs/>
          <w:sz w:val="20"/>
          <w:lang w:eastAsia="ko-KR"/>
        </w:rPr>
        <w:t>in</w:t>
      </w:r>
      <w:r w:rsidRPr="00D70B80">
        <w:rPr>
          <w:bCs/>
          <w:sz w:val="20"/>
          <w:lang w:eastAsia="ko-KR"/>
        </w:rPr>
        <w:t>to TGbe Draft 0.1?</w:t>
      </w:r>
    </w:p>
    <w:p w14:paraId="44C69AAE" w14:textId="77777777" w:rsidR="00C02142" w:rsidRDefault="00C02142" w:rsidP="00C02142">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37863677" w14:textId="77777777" w:rsidR="0016658B" w:rsidRPr="00C02142" w:rsidRDefault="0016658B" w:rsidP="0016658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D4331C6" w14:textId="77777777" w:rsidR="00C02142" w:rsidRPr="00C02142" w:rsidRDefault="00740EFC" w:rsidP="00C02142">
      <w:pPr>
        <w:pStyle w:val="a8"/>
        <w:numPr>
          <w:ilvl w:val="1"/>
          <w:numId w:val="7"/>
        </w:numPr>
        <w:ind w:left="1440"/>
        <w:rPr>
          <w:sz w:val="20"/>
          <w:szCs w:val="20"/>
        </w:rPr>
      </w:pPr>
      <w:hyperlink r:id="rId186" w:history="1">
        <w:r w:rsidR="00C02142" w:rsidRPr="00DE0B16">
          <w:rPr>
            <w:rStyle w:val="a6"/>
            <w:sz w:val="22"/>
            <w:szCs w:val="22"/>
          </w:rPr>
          <w:t>993r</w:t>
        </w:r>
        <w:r w:rsidR="00C02142">
          <w:rPr>
            <w:rStyle w:val="a6"/>
            <w:sz w:val="22"/>
            <w:szCs w:val="22"/>
          </w:rPr>
          <w:t>6</w:t>
        </w:r>
      </w:hyperlink>
      <w:r w:rsidR="00C02142" w:rsidRPr="00DE0B16">
        <w:rPr>
          <w:sz w:val="22"/>
          <w:szCs w:val="22"/>
        </w:rPr>
        <w:t xml:space="preserve"> [1 SP]</w:t>
      </w:r>
      <w:r w:rsidR="00C02142">
        <w:rPr>
          <w:sz w:val="22"/>
          <w:szCs w:val="22"/>
        </w:rPr>
        <w:t xml:space="preserve">, </w:t>
      </w:r>
    </w:p>
    <w:p w14:paraId="0ECAE6FF" w14:textId="3DF33BBA" w:rsidR="00C02142" w:rsidRDefault="00C02142" w:rsidP="00C02142">
      <w:pPr>
        <w:pStyle w:val="a8"/>
        <w:ind w:left="1440"/>
        <w:rPr>
          <w:sz w:val="20"/>
          <w:szCs w:val="20"/>
          <w:lang w:eastAsia="ko-KR"/>
        </w:rPr>
      </w:pPr>
      <w:r>
        <w:rPr>
          <w:rFonts w:hint="eastAsia"/>
          <w:sz w:val="20"/>
          <w:szCs w:val="20"/>
          <w:lang w:eastAsia="ko-KR"/>
        </w:rPr>
        <w:t>Discussion:</w:t>
      </w:r>
    </w:p>
    <w:p w14:paraId="1F11F8DB" w14:textId="4846C3CF" w:rsidR="00C02142" w:rsidRDefault="00C02142" w:rsidP="00C02142">
      <w:pPr>
        <w:pStyle w:val="a8"/>
        <w:ind w:left="1440"/>
        <w:rPr>
          <w:sz w:val="20"/>
          <w:szCs w:val="20"/>
          <w:lang w:eastAsia="ko-KR"/>
        </w:rPr>
      </w:pPr>
      <w:r>
        <w:rPr>
          <w:sz w:val="20"/>
          <w:szCs w:val="20"/>
          <w:lang w:eastAsia="ko-KR"/>
        </w:rPr>
        <w:t>C: I have an concern th</w:t>
      </w:r>
      <w:r>
        <w:rPr>
          <w:rFonts w:hint="eastAsia"/>
          <w:sz w:val="20"/>
          <w:szCs w:val="20"/>
          <w:lang w:eastAsia="ko-KR"/>
        </w:rPr>
        <w:t>at you</w:t>
      </w:r>
      <w:r>
        <w:rPr>
          <w:sz w:val="20"/>
          <w:szCs w:val="20"/>
          <w:lang w:eastAsia="ko-KR"/>
        </w:rPr>
        <w:t xml:space="preserve"> limit this scope to non-STR. This concept can be ad</w:t>
      </w:r>
      <w:r w:rsidR="001E3905">
        <w:rPr>
          <w:sz w:val="20"/>
          <w:szCs w:val="20"/>
          <w:lang w:eastAsia="ko-KR"/>
        </w:rPr>
        <w:t xml:space="preserve">ditionally used for STR case. </w:t>
      </w:r>
    </w:p>
    <w:p w14:paraId="0F84A8F4" w14:textId="76793C7E" w:rsidR="00C02142" w:rsidRDefault="008A7EA7" w:rsidP="00C02142">
      <w:pPr>
        <w:pStyle w:val="a8"/>
        <w:ind w:left="1440"/>
        <w:rPr>
          <w:sz w:val="20"/>
          <w:szCs w:val="20"/>
          <w:lang w:eastAsia="ko-KR"/>
        </w:rPr>
      </w:pPr>
      <w:r>
        <w:rPr>
          <w:sz w:val="20"/>
          <w:szCs w:val="20"/>
          <w:lang w:eastAsia="ko-KR"/>
        </w:rPr>
        <w:t>C: Non-STR MLD should support this mandatory</w:t>
      </w:r>
      <w:r w:rsidR="001E3905">
        <w:rPr>
          <w:sz w:val="20"/>
          <w:szCs w:val="20"/>
          <w:lang w:eastAsia="ko-KR"/>
        </w:rPr>
        <w:t>?</w:t>
      </w:r>
    </w:p>
    <w:p w14:paraId="2F46B189" w14:textId="4537F21E" w:rsidR="008A7EA7" w:rsidRDefault="008A7EA7" w:rsidP="00C02142">
      <w:pPr>
        <w:pStyle w:val="a8"/>
        <w:ind w:left="1440"/>
        <w:rPr>
          <w:sz w:val="20"/>
          <w:szCs w:val="20"/>
          <w:lang w:eastAsia="ko-KR"/>
        </w:rPr>
      </w:pPr>
      <w:r>
        <w:rPr>
          <w:sz w:val="20"/>
          <w:szCs w:val="20"/>
          <w:lang w:eastAsia="ko-KR"/>
        </w:rPr>
        <w:t>A: Yes</w:t>
      </w:r>
    </w:p>
    <w:p w14:paraId="6EAFDCF6" w14:textId="364E5328" w:rsidR="008A7EA7" w:rsidRDefault="008A7EA7" w:rsidP="00C02142">
      <w:pPr>
        <w:pStyle w:val="a8"/>
        <w:ind w:left="1440"/>
        <w:rPr>
          <w:sz w:val="20"/>
          <w:szCs w:val="20"/>
          <w:lang w:eastAsia="ko-KR"/>
        </w:rPr>
      </w:pPr>
      <w:r>
        <w:rPr>
          <w:sz w:val="20"/>
          <w:szCs w:val="20"/>
          <w:lang w:eastAsia="ko-KR"/>
        </w:rPr>
        <w:t>C: Is this in R1?</w:t>
      </w:r>
    </w:p>
    <w:p w14:paraId="0E5036AD" w14:textId="75D8E3DE" w:rsidR="008A7EA7" w:rsidRDefault="008A7EA7" w:rsidP="00C02142">
      <w:pPr>
        <w:pStyle w:val="a8"/>
        <w:ind w:left="1440"/>
        <w:rPr>
          <w:sz w:val="20"/>
          <w:szCs w:val="20"/>
          <w:lang w:eastAsia="ko-KR"/>
        </w:rPr>
      </w:pPr>
      <w:r>
        <w:rPr>
          <w:sz w:val="20"/>
          <w:szCs w:val="20"/>
          <w:lang w:eastAsia="ko-KR"/>
        </w:rPr>
        <w:t>A: Yes</w:t>
      </w:r>
    </w:p>
    <w:p w14:paraId="5044A7E6" w14:textId="74EA0947" w:rsidR="00AB2C83" w:rsidRDefault="00AB2C83" w:rsidP="00C02142">
      <w:pPr>
        <w:pStyle w:val="a8"/>
        <w:ind w:left="1440"/>
        <w:rPr>
          <w:sz w:val="20"/>
          <w:szCs w:val="20"/>
          <w:lang w:eastAsia="ko-KR"/>
        </w:rPr>
      </w:pPr>
      <w:r>
        <w:rPr>
          <w:sz w:val="20"/>
          <w:szCs w:val="20"/>
          <w:lang w:eastAsia="ko-KR"/>
        </w:rPr>
        <w:t>C: I have concern on the mandatory support.</w:t>
      </w:r>
    </w:p>
    <w:p w14:paraId="2E95233D" w14:textId="59B1DC1D" w:rsidR="008A7EA7" w:rsidRDefault="008A7EA7" w:rsidP="00C02142">
      <w:pPr>
        <w:pStyle w:val="a8"/>
        <w:ind w:left="1440"/>
        <w:rPr>
          <w:sz w:val="20"/>
          <w:szCs w:val="20"/>
          <w:lang w:eastAsia="ko-KR"/>
        </w:rPr>
      </w:pPr>
      <w:r>
        <w:rPr>
          <w:sz w:val="20"/>
          <w:szCs w:val="20"/>
          <w:lang w:eastAsia="ko-KR"/>
        </w:rPr>
        <w:t>C: STR can do align both link</w:t>
      </w:r>
    </w:p>
    <w:p w14:paraId="164DADBB" w14:textId="3423BE4C" w:rsidR="008A7EA7" w:rsidRDefault="008A7EA7" w:rsidP="00C02142">
      <w:pPr>
        <w:pStyle w:val="a8"/>
        <w:ind w:left="1440"/>
        <w:rPr>
          <w:sz w:val="20"/>
          <w:szCs w:val="20"/>
          <w:lang w:eastAsia="ko-KR"/>
        </w:rPr>
      </w:pPr>
      <w:r>
        <w:rPr>
          <w:sz w:val="20"/>
          <w:szCs w:val="20"/>
          <w:lang w:eastAsia="ko-KR"/>
        </w:rPr>
        <w:t>A: STR does not need this support. So, I mentioned that is in Note.</w:t>
      </w:r>
    </w:p>
    <w:p w14:paraId="5A484240" w14:textId="42DEDC3D" w:rsidR="008A7EA7" w:rsidRDefault="008A7EA7" w:rsidP="00C02142">
      <w:pPr>
        <w:pStyle w:val="a8"/>
        <w:ind w:left="1440"/>
        <w:rPr>
          <w:sz w:val="20"/>
          <w:szCs w:val="20"/>
          <w:lang w:eastAsia="ko-KR"/>
        </w:rPr>
      </w:pPr>
      <w:r>
        <w:rPr>
          <w:rFonts w:hint="eastAsia"/>
          <w:sz w:val="20"/>
          <w:szCs w:val="20"/>
          <w:lang w:eastAsia="ko-KR"/>
        </w:rPr>
        <w:t>C: I don</w:t>
      </w:r>
      <w:r>
        <w:rPr>
          <w:sz w:val="20"/>
          <w:szCs w:val="20"/>
          <w:lang w:eastAsia="ko-KR"/>
        </w:rPr>
        <w:t>’t need to mention whether it’s the mandatory or not. We already use shall in sentence.</w:t>
      </w:r>
    </w:p>
    <w:p w14:paraId="3CA4C87A" w14:textId="77777777" w:rsidR="008A7EA7" w:rsidRDefault="008A7EA7" w:rsidP="00C02142">
      <w:pPr>
        <w:pStyle w:val="a8"/>
        <w:ind w:left="1440"/>
        <w:rPr>
          <w:sz w:val="20"/>
          <w:szCs w:val="20"/>
          <w:lang w:eastAsia="ko-KR"/>
        </w:rPr>
      </w:pPr>
    </w:p>
    <w:p w14:paraId="670F27F5" w14:textId="2502C29A" w:rsidR="002E7ED1" w:rsidRDefault="008A7EA7" w:rsidP="00C02142">
      <w:pPr>
        <w:pStyle w:val="a8"/>
        <w:ind w:left="1440"/>
        <w:rPr>
          <w:sz w:val="20"/>
          <w:szCs w:val="20"/>
          <w:lang w:eastAsia="ko-KR"/>
        </w:rPr>
      </w:pPr>
      <w:r>
        <w:rPr>
          <w:rFonts w:hint="eastAsia"/>
          <w:sz w:val="20"/>
          <w:szCs w:val="20"/>
          <w:lang w:eastAsia="ko-KR"/>
        </w:rPr>
        <w:t>SP</w:t>
      </w:r>
      <w:r>
        <w:rPr>
          <w:sz w:val="20"/>
          <w:szCs w:val="20"/>
          <w:lang w:eastAsia="ko-KR"/>
        </w:rPr>
        <w:t xml:space="preserve"> of r6</w:t>
      </w:r>
      <w:r>
        <w:rPr>
          <w:rFonts w:hint="eastAsia"/>
          <w:sz w:val="20"/>
          <w:szCs w:val="20"/>
          <w:lang w:eastAsia="ko-KR"/>
        </w:rPr>
        <w:t xml:space="preserve">: </w:t>
      </w:r>
      <w:r w:rsidRPr="008A7EA7">
        <w:rPr>
          <w:sz w:val="20"/>
          <w:szCs w:val="20"/>
          <w:lang w:eastAsia="ko-KR"/>
        </w:rPr>
        <w:t>A non-STR MLD that intends to align the start time of the PPDUs sent on more than one link shall ensure that EDCA count down procedure is completed on all the links</w:t>
      </w:r>
      <w:r w:rsidRPr="008A7EA7">
        <w:rPr>
          <w:sz w:val="20"/>
          <w:szCs w:val="20"/>
          <w:lang w:eastAsia="ko-KR"/>
        </w:rPr>
        <w:cr/>
        <w:t>Note: An MLD is the sole originator of an intended sync transmission</w:t>
      </w:r>
      <w:r w:rsidRPr="008A7EA7">
        <w:rPr>
          <w:sz w:val="20"/>
          <w:szCs w:val="20"/>
          <w:lang w:eastAsia="ko-KR"/>
        </w:rPr>
        <w:cr/>
        <w:t>Note: Whether to extend this mechanism to STR MLD is TBD</w:t>
      </w:r>
      <w:r w:rsidRPr="008A7EA7">
        <w:rPr>
          <w:sz w:val="20"/>
          <w:szCs w:val="20"/>
          <w:lang w:eastAsia="ko-KR"/>
        </w:rPr>
        <w:cr/>
        <w:t>Note: R1 feature</w:t>
      </w:r>
      <w:r w:rsidRPr="008A7EA7">
        <w:rPr>
          <w:sz w:val="20"/>
          <w:szCs w:val="20"/>
          <w:lang w:eastAsia="ko-KR"/>
        </w:rPr>
        <w:cr/>
      </w:r>
      <w:r w:rsidR="002E7ED1" w:rsidRPr="002E7ED1">
        <w:rPr>
          <w:sz w:val="20"/>
          <w:szCs w:val="20"/>
          <w:highlight w:val="red"/>
          <w:lang w:eastAsia="ko-KR"/>
        </w:rPr>
        <w:t>58/21/38</w:t>
      </w:r>
    </w:p>
    <w:p w14:paraId="4B7CC608" w14:textId="77777777" w:rsidR="002E7ED1" w:rsidRPr="00C02142" w:rsidRDefault="002E7ED1" w:rsidP="00C02142">
      <w:pPr>
        <w:pStyle w:val="a8"/>
        <w:ind w:left="1440"/>
        <w:rPr>
          <w:sz w:val="20"/>
          <w:szCs w:val="20"/>
          <w:lang w:eastAsia="ko-KR"/>
        </w:rPr>
      </w:pPr>
    </w:p>
    <w:p w14:paraId="0E2C3706" w14:textId="3DF33BBA" w:rsidR="00C02142" w:rsidRPr="00C02142" w:rsidRDefault="00740EFC" w:rsidP="00C02142">
      <w:pPr>
        <w:pStyle w:val="a8"/>
        <w:numPr>
          <w:ilvl w:val="1"/>
          <w:numId w:val="7"/>
        </w:numPr>
        <w:ind w:left="1440"/>
        <w:rPr>
          <w:sz w:val="20"/>
          <w:szCs w:val="20"/>
        </w:rPr>
      </w:pPr>
      <w:hyperlink r:id="rId187" w:history="1">
        <w:r w:rsidR="00C02142" w:rsidRPr="005A2966">
          <w:rPr>
            <w:rStyle w:val="a6"/>
            <w:sz w:val="22"/>
            <w:szCs w:val="22"/>
          </w:rPr>
          <w:t>669r4</w:t>
        </w:r>
      </w:hyperlink>
      <w:r w:rsidR="00C02142">
        <w:rPr>
          <w:sz w:val="22"/>
          <w:szCs w:val="22"/>
        </w:rPr>
        <w:t xml:space="preserve"> [2 SPs], </w:t>
      </w:r>
    </w:p>
    <w:p w14:paraId="580FCD7F" w14:textId="6F6CA65C" w:rsidR="008C4F5E" w:rsidRPr="002E7ED1" w:rsidRDefault="002E7ED1" w:rsidP="002E7ED1">
      <w:pPr>
        <w:pStyle w:val="a8"/>
        <w:numPr>
          <w:ilvl w:val="2"/>
          <w:numId w:val="7"/>
        </w:numPr>
        <w:rPr>
          <w:b/>
          <w:bCs/>
          <w:sz w:val="20"/>
          <w:lang w:val="en-US"/>
        </w:rPr>
      </w:pPr>
      <w:r>
        <w:rPr>
          <w:b/>
          <w:bCs/>
          <w:sz w:val="20"/>
          <w:lang w:val="en-US"/>
        </w:rPr>
        <w:t xml:space="preserve">SP5 of r4: </w:t>
      </w:r>
      <w:r w:rsidR="0048117A" w:rsidRPr="002E7ED1">
        <w:rPr>
          <w:b/>
          <w:bCs/>
          <w:sz w:val="20"/>
          <w:lang w:val="en-US"/>
        </w:rPr>
        <w:t>Do you support the following in R1?</w:t>
      </w:r>
    </w:p>
    <w:p w14:paraId="714B73D9" w14:textId="77777777" w:rsidR="008C4F5E" w:rsidRPr="002E7ED1" w:rsidRDefault="0048117A" w:rsidP="002E7ED1">
      <w:pPr>
        <w:pStyle w:val="a8"/>
        <w:numPr>
          <w:ilvl w:val="3"/>
          <w:numId w:val="7"/>
        </w:numPr>
        <w:rPr>
          <w:b/>
          <w:bCs/>
          <w:sz w:val="20"/>
          <w:lang w:val="en-US"/>
        </w:rPr>
      </w:pPr>
      <w:r w:rsidRPr="002E7ED1">
        <w:rPr>
          <w:b/>
          <w:bCs/>
          <w:sz w:val="20"/>
          <w:lang w:val="en-US"/>
        </w:rPr>
        <w:lastRenderedPageBreak/>
        <w:t>For a non-AP MLD and an AP MLD in a FT initial mobility domain operation, deliver different GTK/IGTK/BIGTK of different setup links in one FT 4-way handshake</w:t>
      </w:r>
    </w:p>
    <w:p w14:paraId="76A84F8E" w14:textId="77777777" w:rsidR="008C4F5E" w:rsidRPr="002E7ED1" w:rsidRDefault="0048117A" w:rsidP="002E7ED1">
      <w:pPr>
        <w:pStyle w:val="a8"/>
        <w:numPr>
          <w:ilvl w:val="3"/>
          <w:numId w:val="7"/>
        </w:numPr>
        <w:rPr>
          <w:b/>
          <w:bCs/>
          <w:sz w:val="20"/>
          <w:lang w:val="en-US"/>
        </w:rPr>
      </w:pPr>
      <w:r w:rsidRPr="002E7ED1">
        <w:rPr>
          <w:b/>
          <w:bCs/>
          <w:sz w:val="20"/>
          <w:lang w:val="en-US"/>
        </w:rPr>
        <w:t>For a non-AP MLD and a target AP MLD in an over-the-air FT operation, deliver different GTK/IGTK/BIGTK of different setup links in FTE of reassociation response of the over-the-air FT protocol</w:t>
      </w:r>
    </w:p>
    <w:p w14:paraId="1D60D9B4" w14:textId="77777777" w:rsidR="002E7ED1" w:rsidRDefault="002E7ED1" w:rsidP="002E7ED1">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46E4F766" w14:textId="77777777" w:rsidR="002E7ED1" w:rsidRPr="002E7ED1" w:rsidRDefault="002E7ED1" w:rsidP="002E7ED1">
      <w:pPr>
        <w:pStyle w:val="a8"/>
        <w:ind w:left="2880"/>
        <w:rPr>
          <w:sz w:val="20"/>
          <w:lang w:val="en-US"/>
        </w:rPr>
      </w:pPr>
    </w:p>
    <w:p w14:paraId="1E559FD2" w14:textId="68426250" w:rsidR="008C4F5E" w:rsidRPr="002E7ED1" w:rsidRDefault="002E7ED1" w:rsidP="0048117A">
      <w:pPr>
        <w:pStyle w:val="a8"/>
        <w:numPr>
          <w:ilvl w:val="0"/>
          <w:numId w:val="74"/>
        </w:numPr>
        <w:rPr>
          <w:sz w:val="20"/>
          <w:lang w:val="en-US"/>
        </w:rPr>
      </w:pPr>
      <w:r>
        <w:rPr>
          <w:b/>
          <w:bCs/>
          <w:sz w:val="20"/>
          <w:lang w:val="en-US"/>
        </w:rPr>
        <w:t xml:space="preserve">SP6 of r4: </w:t>
      </w:r>
      <w:r w:rsidR="0048117A" w:rsidRPr="002E7ED1">
        <w:rPr>
          <w:b/>
          <w:bCs/>
          <w:sz w:val="20"/>
          <w:lang w:val="en-US"/>
        </w:rPr>
        <w:t>Do you support that in R1, for an ML transition between a legacy AP and an AP MLD, the non-AP MLD MAC address used by the non-AP MLD for (re)associaiton with the AP MLD shall be equal to the MAC address of the non-AP STA used for (re)association with the legacy AP?</w:t>
      </w:r>
    </w:p>
    <w:p w14:paraId="55E0F50F" w14:textId="77777777" w:rsidR="008C4F5E" w:rsidRDefault="0048117A" w:rsidP="0048117A">
      <w:pPr>
        <w:pStyle w:val="a8"/>
        <w:numPr>
          <w:ilvl w:val="1"/>
          <w:numId w:val="74"/>
        </w:numPr>
        <w:rPr>
          <w:sz w:val="20"/>
          <w:lang w:val="en-US"/>
        </w:rPr>
      </w:pPr>
      <w:r w:rsidRPr="002E7ED1">
        <w:rPr>
          <w:sz w:val="20"/>
          <w:lang w:val="en-US"/>
        </w:rPr>
        <w:t>Note: Tear down of previous association and have a new association is not an ML transition</w:t>
      </w:r>
    </w:p>
    <w:p w14:paraId="24C89752" w14:textId="19B78513" w:rsidR="002E7ED1" w:rsidRDefault="00697688" w:rsidP="00697688">
      <w:pPr>
        <w:ind w:left="2160"/>
        <w:rPr>
          <w:sz w:val="20"/>
          <w:lang w:val="en-US" w:eastAsia="ko-KR"/>
        </w:rPr>
      </w:pPr>
      <w:r>
        <w:rPr>
          <w:rFonts w:hint="eastAsia"/>
          <w:sz w:val="20"/>
          <w:lang w:val="en-US" w:eastAsia="ko-KR"/>
        </w:rPr>
        <w:t>Discussion:</w:t>
      </w:r>
    </w:p>
    <w:p w14:paraId="2F1412BB" w14:textId="3E5517AF" w:rsidR="00697688" w:rsidRDefault="00697688" w:rsidP="00697688">
      <w:pPr>
        <w:ind w:left="2160"/>
        <w:rPr>
          <w:sz w:val="20"/>
          <w:lang w:val="en-US" w:eastAsia="ko-KR"/>
        </w:rPr>
      </w:pPr>
      <w:r>
        <w:rPr>
          <w:sz w:val="20"/>
          <w:lang w:val="en-US" w:eastAsia="ko-KR"/>
        </w:rPr>
        <w:t>C: How does it work?</w:t>
      </w:r>
    </w:p>
    <w:p w14:paraId="301F5D90" w14:textId="06CD83B1" w:rsidR="00697688" w:rsidRDefault="00697688" w:rsidP="00697688">
      <w:pPr>
        <w:ind w:left="2160"/>
        <w:rPr>
          <w:sz w:val="20"/>
          <w:lang w:val="en-US" w:eastAsia="ko-KR"/>
        </w:rPr>
      </w:pPr>
      <w:r>
        <w:rPr>
          <w:sz w:val="20"/>
          <w:lang w:val="en-US" w:eastAsia="ko-KR"/>
        </w:rPr>
        <w:t>A: As you mentioned, the MLD address can be included in the authentication messages.</w:t>
      </w:r>
    </w:p>
    <w:p w14:paraId="665C87AA" w14:textId="439575BF" w:rsidR="00697688" w:rsidRDefault="00697688" w:rsidP="00697688">
      <w:pPr>
        <w:ind w:left="2160"/>
        <w:rPr>
          <w:sz w:val="20"/>
          <w:lang w:val="en-US" w:eastAsia="ko-KR"/>
        </w:rPr>
      </w:pPr>
      <w:r>
        <w:rPr>
          <w:sz w:val="20"/>
          <w:lang w:val="en-US" w:eastAsia="ko-KR"/>
        </w:rPr>
        <w:t>C: MLD address can be set to the MAC address of an AP?</w:t>
      </w:r>
    </w:p>
    <w:p w14:paraId="1B4F12EB" w14:textId="77777777" w:rsidR="00697688" w:rsidRPr="00697688" w:rsidRDefault="00697688" w:rsidP="00697688">
      <w:pPr>
        <w:ind w:left="2160"/>
        <w:rPr>
          <w:sz w:val="20"/>
          <w:lang w:val="en-US" w:eastAsia="ko-KR"/>
        </w:rPr>
      </w:pPr>
    </w:p>
    <w:p w14:paraId="45018177" w14:textId="77777777" w:rsidR="00C02142" w:rsidRPr="00697688" w:rsidRDefault="00740EFC" w:rsidP="00C02142">
      <w:pPr>
        <w:pStyle w:val="a8"/>
        <w:numPr>
          <w:ilvl w:val="1"/>
          <w:numId w:val="7"/>
        </w:numPr>
        <w:ind w:left="1440"/>
        <w:rPr>
          <w:sz w:val="20"/>
          <w:szCs w:val="20"/>
        </w:rPr>
      </w:pPr>
      <w:hyperlink r:id="rId188" w:history="1">
        <w:r w:rsidR="00C02142" w:rsidRPr="00D551DF">
          <w:rPr>
            <w:rStyle w:val="a6"/>
            <w:sz w:val="22"/>
            <w:szCs w:val="22"/>
          </w:rPr>
          <w:t>741r3</w:t>
        </w:r>
      </w:hyperlink>
      <w:r w:rsidR="00C02142">
        <w:rPr>
          <w:sz w:val="22"/>
          <w:szCs w:val="22"/>
        </w:rPr>
        <w:t xml:space="preserve"> [2 SPs], </w:t>
      </w:r>
    </w:p>
    <w:p w14:paraId="55208CD4" w14:textId="6A607B1F" w:rsidR="008C4F5E" w:rsidRPr="00697688" w:rsidRDefault="00697688" w:rsidP="00697688">
      <w:pPr>
        <w:pStyle w:val="a8"/>
        <w:numPr>
          <w:ilvl w:val="2"/>
          <w:numId w:val="7"/>
        </w:numPr>
        <w:rPr>
          <w:szCs w:val="22"/>
          <w:lang w:val="en-US"/>
        </w:rPr>
      </w:pPr>
      <w:r>
        <w:rPr>
          <w:b/>
          <w:bCs/>
          <w:szCs w:val="22"/>
          <w:lang w:val="en-US"/>
        </w:rPr>
        <w:t xml:space="preserve">SP3: </w:t>
      </w:r>
      <w:r w:rsidR="0048117A" w:rsidRPr="00697688">
        <w:rPr>
          <w:b/>
          <w:bCs/>
          <w:szCs w:val="22"/>
          <w:lang w:val="en-US"/>
        </w:rPr>
        <w:t>Do you support to add to the 11be SFD in R1 that during multi-link setup, when an AP MLD accepts the association request of a non-AP MLD, the AP MLD provides, in a multi-link element included in Association Response frame, the complete information of affiliated APs corresponding to the links that are accepted by the AP MLD and requested by the non-AP MLD?</w:t>
      </w:r>
    </w:p>
    <w:p w14:paraId="57D2F8F3" w14:textId="1E861B4A" w:rsidR="00697688" w:rsidRDefault="00697688" w:rsidP="00697688">
      <w:pPr>
        <w:pStyle w:val="a8"/>
        <w:ind w:left="1440"/>
        <w:rPr>
          <w:sz w:val="22"/>
          <w:szCs w:val="22"/>
        </w:rPr>
      </w:pPr>
      <w:r>
        <w:rPr>
          <w:sz w:val="22"/>
          <w:szCs w:val="22"/>
        </w:rPr>
        <w:t>Discussion:</w:t>
      </w:r>
    </w:p>
    <w:p w14:paraId="69E56976" w14:textId="75EDDA25" w:rsidR="00697688" w:rsidRDefault="00697688" w:rsidP="00697688">
      <w:pPr>
        <w:pStyle w:val="a8"/>
        <w:ind w:left="1440"/>
        <w:rPr>
          <w:sz w:val="22"/>
          <w:szCs w:val="22"/>
        </w:rPr>
      </w:pPr>
      <w:r>
        <w:rPr>
          <w:sz w:val="22"/>
          <w:szCs w:val="22"/>
        </w:rPr>
        <w:t>C: Do you cover only the accepted case?</w:t>
      </w:r>
    </w:p>
    <w:p w14:paraId="5751BDDE" w14:textId="555D09B5" w:rsidR="00697688" w:rsidRDefault="00697688" w:rsidP="00697688">
      <w:pPr>
        <w:pStyle w:val="a8"/>
        <w:ind w:left="1440"/>
        <w:rPr>
          <w:sz w:val="22"/>
          <w:szCs w:val="22"/>
        </w:rPr>
      </w:pPr>
      <w:r>
        <w:rPr>
          <w:sz w:val="22"/>
          <w:szCs w:val="22"/>
        </w:rPr>
        <w:t>A: Yes</w:t>
      </w:r>
    </w:p>
    <w:p w14:paraId="0DD0CE46" w14:textId="77777777" w:rsidR="00697688" w:rsidRDefault="00697688" w:rsidP="00697688">
      <w:pPr>
        <w:pStyle w:val="a8"/>
        <w:ind w:left="1440"/>
        <w:rPr>
          <w:sz w:val="22"/>
          <w:szCs w:val="22"/>
        </w:rPr>
      </w:pPr>
    </w:p>
    <w:p w14:paraId="4F6397E1" w14:textId="77777777" w:rsidR="00697688" w:rsidRDefault="00697688" w:rsidP="00697688">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A80CE8E" w14:textId="77777777" w:rsidR="00697688" w:rsidRDefault="00697688" w:rsidP="00697688">
      <w:pPr>
        <w:pStyle w:val="a8"/>
        <w:ind w:left="1440"/>
        <w:rPr>
          <w:sz w:val="22"/>
          <w:szCs w:val="22"/>
        </w:rPr>
      </w:pPr>
    </w:p>
    <w:p w14:paraId="67C4B7F1" w14:textId="42A70874" w:rsidR="008C4F5E" w:rsidRPr="00D83053" w:rsidRDefault="00D83053" w:rsidP="0048117A">
      <w:pPr>
        <w:pStyle w:val="a8"/>
        <w:numPr>
          <w:ilvl w:val="1"/>
          <w:numId w:val="75"/>
        </w:numPr>
        <w:tabs>
          <w:tab w:val="clear" w:pos="1440"/>
          <w:tab w:val="num" w:pos="1880"/>
        </w:tabs>
        <w:ind w:leftChars="691" w:left="1880"/>
        <w:rPr>
          <w:sz w:val="20"/>
          <w:lang w:val="en-US"/>
        </w:rPr>
      </w:pPr>
      <w:r>
        <w:rPr>
          <w:b/>
          <w:bCs/>
          <w:sz w:val="20"/>
          <w:lang w:val="en-US"/>
        </w:rPr>
        <w:t xml:space="preserve">SP4: </w:t>
      </w:r>
      <w:r w:rsidR="0048117A" w:rsidRPr="00D83053">
        <w:rPr>
          <w:b/>
          <w:bCs/>
          <w:sz w:val="20"/>
          <w:lang w:val="en-US"/>
        </w:rPr>
        <w:t>Do you support to add to the 11be SFD in R1 that during multi-link setup a non-AP MLD includes a Link ID in each STA profile subelement of a multi-link element included in Association Request frame?</w:t>
      </w:r>
    </w:p>
    <w:p w14:paraId="00D17983" w14:textId="77777777" w:rsidR="008C4F5E" w:rsidRPr="00D83053" w:rsidRDefault="0048117A" w:rsidP="0048117A">
      <w:pPr>
        <w:pStyle w:val="a8"/>
        <w:numPr>
          <w:ilvl w:val="1"/>
          <w:numId w:val="75"/>
        </w:numPr>
        <w:tabs>
          <w:tab w:val="clear" w:pos="1440"/>
          <w:tab w:val="num" w:pos="2100"/>
        </w:tabs>
        <w:ind w:leftChars="791" w:left="2100"/>
        <w:rPr>
          <w:sz w:val="20"/>
          <w:lang w:val="en-US"/>
        </w:rPr>
      </w:pPr>
      <w:r w:rsidRPr="00D83053">
        <w:rPr>
          <w:sz w:val="20"/>
          <w:lang w:val="en-US"/>
        </w:rPr>
        <w:t>Link ID is used to identify the link on which non-AP STAs corresponding to the STA profile subelements will be operating after multi-link setup</w:t>
      </w:r>
    </w:p>
    <w:p w14:paraId="7F2F4BB6" w14:textId="77777777" w:rsidR="00D83053" w:rsidRPr="00D83053" w:rsidRDefault="00D83053" w:rsidP="00D83053">
      <w:pPr>
        <w:pStyle w:val="a8"/>
        <w:ind w:leftChars="955" w:left="2101"/>
        <w:rPr>
          <w:sz w:val="20"/>
          <w:lang w:val="en-US"/>
        </w:rPr>
      </w:pPr>
      <w:r w:rsidRPr="00D83053">
        <w:rPr>
          <w:sz w:val="20"/>
          <w:lang w:val="en-US"/>
        </w:rPr>
        <w:t xml:space="preserve">NOTE: Link ID is the same as the non-AP MLD obtains from the </w:t>
      </w:r>
      <w:r w:rsidRPr="00D83053">
        <w:rPr>
          <w:strike/>
          <w:sz w:val="20"/>
          <w:lang w:val="en-US"/>
        </w:rPr>
        <w:t>associated</w:t>
      </w:r>
      <w:r w:rsidRPr="00D83053">
        <w:rPr>
          <w:sz w:val="20"/>
          <w:lang w:val="en-US"/>
        </w:rPr>
        <w:t xml:space="preserve"> AP MLD during the discovery before multi-link setup</w:t>
      </w:r>
    </w:p>
    <w:p w14:paraId="6535C2D8" w14:textId="77777777" w:rsidR="00697688" w:rsidRPr="00C02142" w:rsidRDefault="00697688" w:rsidP="00697688">
      <w:pPr>
        <w:pStyle w:val="a8"/>
        <w:ind w:left="1440"/>
        <w:rPr>
          <w:sz w:val="20"/>
          <w:szCs w:val="20"/>
        </w:rPr>
      </w:pPr>
    </w:p>
    <w:p w14:paraId="7F8F77C8" w14:textId="77777777" w:rsidR="00C02142" w:rsidRPr="00C02142" w:rsidRDefault="00C02142" w:rsidP="00C02142">
      <w:pPr>
        <w:pStyle w:val="a8"/>
        <w:ind w:left="1440"/>
        <w:rPr>
          <w:sz w:val="20"/>
          <w:szCs w:val="20"/>
        </w:rPr>
      </w:pPr>
    </w:p>
    <w:p w14:paraId="75474FB8" w14:textId="77777777" w:rsidR="00D83053" w:rsidRPr="00D83053" w:rsidRDefault="00740EFC" w:rsidP="00D83053">
      <w:pPr>
        <w:pStyle w:val="a8"/>
        <w:numPr>
          <w:ilvl w:val="1"/>
          <w:numId w:val="7"/>
        </w:numPr>
        <w:ind w:left="1440"/>
        <w:rPr>
          <w:sz w:val="22"/>
          <w:szCs w:val="22"/>
          <w:lang w:val="en-US"/>
        </w:rPr>
      </w:pPr>
      <w:hyperlink r:id="rId189" w:history="1">
        <w:r w:rsidR="00C02142" w:rsidRPr="00EF21EC">
          <w:rPr>
            <w:rStyle w:val="a6"/>
            <w:sz w:val="22"/>
            <w:szCs w:val="22"/>
          </w:rPr>
          <w:t>661r4</w:t>
        </w:r>
      </w:hyperlink>
      <w:r w:rsidR="00C02142">
        <w:rPr>
          <w:sz w:val="22"/>
          <w:szCs w:val="22"/>
        </w:rPr>
        <w:t xml:space="preserve"> [1 SP]</w:t>
      </w:r>
    </w:p>
    <w:p w14:paraId="2BCE3902" w14:textId="192DE6AC" w:rsidR="008C4F5E" w:rsidRPr="00D83053" w:rsidRDefault="00D83053" w:rsidP="00D83053">
      <w:pPr>
        <w:pStyle w:val="a8"/>
        <w:numPr>
          <w:ilvl w:val="2"/>
          <w:numId w:val="7"/>
        </w:numPr>
        <w:rPr>
          <w:sz w:val="22"/>
          <w:szCs w:val="22"/>
          <w:lang w:val="en-US"/>
        </w:rPr>
      </w:pPr>
      <w:r w:rsidRPr="00D83053">
        <w:rPr>
          <w:b/>
          <w:bCs/>
          <w:sz w:val="22"/>
          <w:szCs w:val="22"/>
          <w:lang w:val="en-US"/>
        </w:rPr>
        <w:t>SP</w:t>
      </w:r>
      <w:r>
        <w:rPr>
          <w:b/>
          <w:bCs/>
          <w:sz w:val="22"/>
          <w:szCs w:val="22"/>
          <w:lang w:val="en-US"/>
        </w:rPr>
        <w:t>1 of r4</w:t>
      </w:r>
      <w:r w:rsidRPr="00D83053">
        <w:rPr>
          <w:b/>
          <w:bCs/>
          <w:sz w:val="22"/>
          <w:szCs w:val="22"/>
          <w:lang w:val="en-US"/>
        </w:rPr>
        <w:t xml:space="preserve">: </w:t>
      </w:r>
      <w:r w:rsidR="0048117A" w:rsidRPr="00D83053">
        <w:rPr>
          <w:b/>
          <w:bCs/>
          <w:sz w:val="22"/>
          <w:szCs w:val="22"/>
          <w:lang w:val="en-US"/>
        </w:rPr>
        <w:t xml:space="preserve">Do you agree that each AP in an AP MLD shall independently transmit all bufferable group addressed Management frames </w:t>
      </w:r>
      <w:r w:rsidR="0048117A" w:rsidRPr="00D83053">
        <w:rPr>
          <w:b/>
          <w:bCs/>
          <w:strike/>
          <w:sz w:val="22"/>
          <w:szCs w:val="22"/>
          <w:lang w:val="en-US"/>
        </w:rPr>
        <w:t>immediately</w:t>
      </w:r>
      <w:r w:rsidR="0048117A" w:rsidRPr="00D83053">
        <w:rPr>
          <w:b/>
          <w:bCs/>
          <w:sz w:val="22"/>
          <w:szCs w:val="22"/>
          <w:lang w:val="en-US"/>
        </w:rPr>
        <w:t xml:space="preserve"> after every DTIM beacon </w:t>
      </w:r>
    </w:p>
    <w:p w14:paraId="678534C5" w14:textId="57E34D02" w:rsidR="00D83053" w:rsidRPr="00D83053" w:rsidRDefault="00D83053" w:rsidP="00D83053">
      <w:pPr>
        <w:pStyle w:val="a8"/>
        <w:ind w:left="2160"/>
        <w:rPr>
          <w:sz w:val="22"/>
          <w:szCs w:val="22"/>
          <w:lang w:val="en-US"/>
        </w:rPr>
      </w:pPr>
      <w:r w:rsidRPr="00D83053">
        <w:rPr>
          <w:bCs/>
          <w:sz w:val="22"/>
          <w:szCs w:val="22"/>
          <w:lang w:val="en-US"/>
        </w:rPr>
        <w:t>Discussion</w:t>
      </w:r>
    </w:p>
    <w:p w14:paraId="7C465888" w14:textId="29A6AF47" w:rsidR="00D83053" w:rsidRPr="00D83053" w:rsidRDefault="00D83053" w:rsidP="00D83053">
      <w:pPr>
        <w:pStyle w:val="a8"/>
        <w:ind w:left="2160"/>
        <w:rPr>
          <w:bCs/>
          <w:sz w:val="22"/>
          <w:szCs w:val="22"/>
          <w:lang w:val="en-US"/>
        </w:rPr>
      </w:pPr>
      <w:r w:rsidRPr="00D83053">
        <w:rPr>
          <w:bCs/>
          <w:sz w:val="22"/>
          <w:szCs w:val="22"/>
          <w:lang w:val="en-US"/>
        </w:rPr>
        <w:t>C: I think the baseline already allows this operation. What is the difference?</w:t>
      </w:r>
    </w:p>
    <w:p w14:paraId="460E3226" w14:textId="3F000E97" w:rsidR="00D83053" w:rsidRPr="00D83053" w:rsidRDefault="00D83053" w:rsidP="00D83053">
      <w:pPr>
        <w:pStyle w:val="a8"/>
        <w:ind w:left="2160"/>
        <w:rPr>
          <w:bCs/>
          <w:sz w:val="22"/>
          <w:szCs w:val="22"/>
          <w:lang w:val="en-US"/>
        </w:rPr>
      </w:pPr>
      <w:r w:rsidRPr="00D83053">
        <w:rPr>
          <w:bCs/>
          <w:sz w:val="22"/>
          <w:szCs w:val="22"/>
          <w:lang w:val="en-US"/>
        </w:rPr>
        <w:t xml:space="preserve">A: Right Just clarification. </w:t>
      </w:r>
    </w:p>
    <w:p w14:paraId="140A84D8" w14:textId="267E4A14" w:rsidR="00D83053" w:rsidRPr="00D83053" w:rsidRDefault="00D83053" w:rsidP="00D83053">
      <w:pPr>
        <w:pStyle w:val="a8"/>
        <w:ind w:left="2160"/>
        <w:rPr>
          <w:bCs/>
          <w:sz w:val="22"/>
          <w:szCs w:val="22"/>
          <w:lang w:val="en-US"/>
        </w:rPr>
      </w:pPr>
      <w:r w:rsidRPr="00D83053">
        <w:rPr>
          <w:bCs/>
          <w:sz w:val="22"/>
          <w:szCs w:val="22"/>
          <w:lang w:val="en-US"/>
        </w:rPr>
        <w:t>C: immediately after ..</w:t>
      </w:r>
    </w:p>
    <w:p w14:paraId="55ECB6E8" w14:textId="6D32DE90" w:rsidR="00D83053" w:rsidRPr="00D83053" w:rsidRDefault="00D83053" w:rsidP="00D83053">
      <w:pPr>
        <w:pStyle w:val="a8"/>
        <w:ind w:left="2160"/>
        <w:rPr>
          <w:bCs/>
          <w:sz w:val="22"/>
          <w:szCs w:val="22"/>
          <w:lang w:val="en-US"/>
        </w:rPr>
      </w:pPr>
      <w:r w:rsidRPr="00D83053">
        <w:rPr>
          <w:bCs/>
          <w:sz w:val="22"/>
          <w:szCs w:val="22"/>
          <w:lang w:val="en-US"/>
        </w:rPr>
        <w:t>A: Right. I will remove it.</w:t>
      </w:r>
    </w:p>
    <w:p w14:paraId="3636BE64" w14:textId="07D29911" w:rsidR="00D83053" w:rsidRPr="00D83053" w:rsidRDefault="000F695B" w:rsidP="00D83053">
      <w:pPr>
        <w:rPr>
          <w:szCs w:val="22"/>
          <w:lang w:val="en-US" w:eastAsia="ko-KR"/>
        </w:rPr>
      </w:pPr>
      <w:r w:rsidRPr="00AB2C83">
        <w:rPr>
          <w:rFonts w:hint="eastAsia"/>
          <w:szCs w:val="22"/>
          <w:highlight w:val="green"/>
          <w:lang w:val="en-US" w:eastAsia="ko-KR"/>
        </w:rPr>
        <w:t>61/</w:t>
      </w:r>
      <w:r w:rsidRPr="00AB2C83">
        <w:rPr>
          <w:szCs w:val="22"/>
          <w:highlight w:val="green"/>
          <w:lang w:val="en-US" w:eastAsia="ko-KR"/>
        </w:rPr>
        <w:t>3/44</w:t>
      </w:r>
    </w:p>
    <w:p w14:paraId="7A840C6E" w14:textId="77777777"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36DDD2C5" w14:textId="77777777" w:rsidR="000F695B" w:rsidRDefault="00740EFC" w:rsidP="000F695B">
      <w:pPr>
        <w:pStyle w:val="a8"/>
        <w:numPr>
          <w:ilvl w:val="1"/>
          <w:numId w:val="7"/>
        </w:numPr>
        <w:ind w:left="1440"/>
        <w:rPr>
          <w:color w:val="000000" w:themeColor="text1"/>
          <w:sz w:val="22"/>
          <w:szCs w:val="22"/>
        </w:rPr>
      </w:pPr>
      <w:hyperlink r:id="rId190" w:history="1">
        <w:r w:rsidR="000F695B" w:rsidRPr="00AA2008">
          <w:rPr>
            <w:rStyle w:val="a6"/>
            <w:sz w:val="22"/>
            <w:szCs w:val="22"/>
          </w:rPr>
          <w:t>1046r</w:t>
        </w:r>
        <w:r w:rsidR="000F695B">
          <w:rPr>
            <w:rStyle w:val="a6"/>
            <w:sz w:val="22"/>
            <w:szCs w:val="22"/>
          </w:rPr>
          <w:t>2</w:t>
        </w:r>
      </w:hyperlink>
      <w:r w:rsidR="000F695B" w:rsidRPr="00793EAA">
        <w:rPr>
          <w:color w:val="000000" w:themeColor="text1"/>
          <w:sz w:val="22"/>
          <w:szCs w:val="22"/>
        </w:rPr>
        <w:tab/>
        <w:t>Prioritized EDCA channel access: slot management</w:t>
      </w:r>
      <w:r w:rsidR="000F695B" w:rsidRPr="00793EAA">
        <w:rPr>
          <w:color w:val="000000" w:themeColor="text1"/>
          <w:sz w:val="22"/>
          <w:szCs w:val="22"/>
        </w:rPr>
        <w:tab/>
        <w:t xml:space="preserve">     Chunyu Hu</w:t>
      </w:r>
    </w:p>
    <w:p w14:paraId="5CD11FDC" w14:textId="63A8F2FF" w:rsidR="000F695B" w:rsidRDefault="00563A9A" w:rsidP="000F695B">
      <w:pPr>
        <w:pStyle w:val="a8"/>
        <w:ind w:left="1440"/>
        <w:rPr>
          <w:color w:val="000000" w:themeColor="text1"/>
          <w:sz w:val="22"/>
          <w:szCs w:val="22"/>
          <w:lang w:eastAsia="ko-KR"/>
        </w:rPr>
      </w:pPr>
      <w:r>
        <w:rPr>
          <w:rFonts w:hint="eastAsia"/>
          <w:color w:val="000000" w:themeColor="text1"/>
          <w:sz w:val="22"/>
          <w:szCs w:val="22"/>
          <w:lang w:eastAsia="ko-KR"/>
        </w:rPr>
        <w:t>Discuss</w:t>
      </w:r>
      <w:r>
        <w:rPr>
          <w:color w:val="000000" w:themeColor="text1"/>
          <w:sz w:val="22"/>
          <w:szCs w:val="22"/>
          <w:lang w:eastAsia="ko-KR"/>
        </w:rPr>
        <w:t>ion:</w:t>
      </w:r>
    </w:p>
    <w:p w14:paraId="010BAF30" w14:textId="3AAED31F" w:rsidR="009B408B" w:rsidRDefault="009B408B" w:rsidP="000F695B">
      <w:pPr>
        <w:pStyle w:val="a8"/>
        <w:ind w:left="1440"/>
        <w:rPr>
          <w:color w:val="000000" w:themeColor="text1"/>
          <w:sz w:val="22"/>
          <w:szCs w:val="22"/>
          <w:lang w:eastAsia="ko-KR"/>
        </w:rPr>
      </w:pPr>
      <w:r>
        <w:rPr>
          <w:color w:val="000000" w:themeColor="text1"/>
          <w:sz w:val="22"/>
          <w:szCs w:val="22"/>
          <w:lang w:eastAsia="ko-KR"/>
        </w:rPr>
        <w:lastRenderedPageBreak/>
        <w:t xml:space="preserve">C: In SP1, the STA is supporting this mode and ends the TXOP before this restricted SP. AP annouces the restricted TWT SP. </w:t>
      </w:r>
    </w:p>
    <w:p w14:paraId="67C1E513" w14:textId="390BF078" w:rsidR="009B408B" w:rsidRDefault="009B408B" w:rsidP="000F695B">
      <w:pPr>
        <w:pStyle w:val="a8"/>
        <w:ind w:left="1440"/>
        <w:rPr>
          <w:color w:val="000000" w:themeColor="text1"/>
          <w:sz w:val="22"/>
          <w:szCs w:val="22"/>
          <w:lang w:eastAsia="ko-KR"/>
        </w:rPr>
      </w:pPr>
      <w:r>
        <w:rPr>
          <w:color w:val="000000" w:themeColor="text1"/>
          <w:sz w:val="22"/>
          <w:szCs w:val="22"/>
          <w:lang w:eastAsia="ko-KR"/>
        </w:rPr>
        <w:t>C: what is the object here? Is this for synchronization?</w:t>
      </w:r>
    </w:p>
    <w:p w14:paraId="594EA48F" w14:textId="5FE626EC" w:rsidR="009B408B" w:rsidRDefault="009B408B" w:rsidP="000F695B">
      <w:pPr>
        <w:pStyle w:val="a8"/>
        <w:ind w:left="1440"/>
        <w:rPr>
          <w:color w:val="000000" w:themeColor="text1"/>
          <w:sz w:val="22"/>
          <w:szCs w:val="22"/>
          <w:lang w:eastAsia="ko-KR"/>
        </w:rPr>
      </w:pPr>
      <w:r>
        <w:rPr>
          <w:color w:val="000000" w:themeColor="text1"/>
          <w:sz w:val="22"/>
          <w:szCs w:val="22"/>
          <w:lang w:eastAsia="ko-KR"/>
        </w:rPr>
        <w:t>A: It’s not for synchronization. It’s more predictable latency.</w:t>
      </w:r>
    </w:p>
    <w:p w14:paraId="32EBAFC7" w14:textId="166A91FD" w:rsidR="009B408B" w:rsidRDefault="001E3905" w:rsidP="000F695B">
      <w:pPr>
        <w:pStyle w:val="a8"/>
        <w:ind w:left="1440"/>
        <w:rPr>
          <w:color w:val="000000" w:themeColor="text1"/>
          <w:sz w:val="22"/>
          <w:szCs w:val="22"/>
          <w:lang w:eastAsia="ko-KR"/>
        </w:rPr>
      </w:pPr>
      <w:r>
        <w:rPr>
          <w:color w:val="000000" w:themeColor="text1"/>
          <w:sz w:val="22"/>
          <w:szCs w:val="22"/>
          <w:lang w:eastAsia="ko-KR"/>
        </w:rPr>
        <w:t>C</w:t>
      </w:r>
      <w:r w:rsidR="009B408B">
        <w:rPr>
          <w:color w:val="000000" w:themeColor="text1"/>
          <w:sz w:val="22"/>
          <w:szCs w:val="22"/>
          <w:lang w:eastAsia="ko-KR"/>
        </w:rPr>
        <w:t xml:space="preserve">: </w:t>
      </w:r>
      <w:r>
        <w:rPr>
          <w:color w:val="000000" w:themeColor="text1"/>
          <w:sz w:val="22"/>
          <w:szCs w:val="22"/>
          <w:lang w:eastAsia="ko-KR"/>
        </w:rPr>
        <w:t>Slide</w:t>
      </w:r>
      <w:r w:rsidR="009B408B">
        <w:rPr>
          <w:color w:val="000000" w:themeColor="text1"/>
          <w:sz w:val="22"/>
          <w:szCs w:val="22"/>
          <w:lang w:eastAsia="ko-KR"/>
        </w:rPr>
        <w:t xml:space="preserve"> 7, </w:t>
      </w:r>
      <w:r>
        <w:rPr>
          <w:color w:val="000000" w:themeColor="text1"/>
          <w:sz w:val="22"/>
          <w:szCs w:val="22"/>
          <w:lang w:eastAsia="ko-KR"/>
        </w:rPr>
        <w:t xml:space="preserve">one of the key proposals is to extend the protected TWT for broadcast? How do you envision the protection happens? Broadcast is open to all STAs right? Maybe RTS </w:t>
      </w:r>
      <w:r>
        <w:rPr>
          <w:rFonts w:hint="eastAsia"/>
          <w:color w:val="000000" w:themeColor="text1"/>
          <w:sz w:val="22"/>
          <w:szCs w:val="22"/>
          <w:lang w:eastAsia="ko-KR"/>
        </w:rPr>
        <w:t>can indicate which STA should be contended?</w:t>
      </w:r>
    </w:p>
    <w:p w14:paraId="35965C29" w14:textId="77777777" w:rsidR="001E3905" w:rsidRDefault="001E3905" w:rsidP="000F695B">
      <w:pPr>
        <w:pStyle w:val="a8"/>
        <w:ind w:left="1440"/>
        <w:rPr>
          <w:color w:val="000000" w:themeColor="text1"/>
          <w:sz w:val="22"/>
          <w:szCs w:val="22"/>
          <w:lang w:eastAsia="ko-KR"/>
        </w:rPr>
      </w:pPr>
      <w:r>
        <w:rPr>
          <w:color w:val="000000" w:themeColor="text1"/>
          <w:sz w:val="22"/>
          <w:szCs w:val="22"/>
          <w:lang w:eastAsia="ko-KR"/>
        </w:rPr>
        <w:t>A: every TWT SP is not open for everybody. A subset of STAs or member.</w:t>
      </w:r>
    </w:p>
    <w:p w14:paraId="1A9A9FD5" w14:textId="16AD1D3A" w:rsidR="001E3905" w:rsidRPr="00793EAA" w:rsidRDefault="001E3905" w:rsidP="000F695B">
      <w:pPr>
        <w:pStyle w:val="a8"/>
        <w:ind w:left="1440"/>
        <w:rPr>
          <w:color w:val="000000" w:themeColor="text1"/>
          <w:sz w:val="22"/>
          <w:szCs w:val="22"/>
          <w:lang w:eastAsia="ko-KR"/>
        </w:rPr>
      </w:pPr>
      <w:r>
        <w:rPr>
          <w:color w:val="000000" w:themeColor="text1"/>
          <w:sz w:val="22"/>
          <w:szCs w:val="22"/>
          <w:lang w:eastAsia="ko-KR"/>
        </w:rPr>
        <w:t xml:space="preserve"> </w:t>
      </w:r>
    </w:p>
    <w:p w14:paraId="76EB9E50" w14:textId="54A1DE00"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r w:rsidR="004367AC">
        <w:rPr>
          <w:b/>
          <w:bCs/>
          <w:sz w:val="22"/>
          <w:szCs w:val="22"/>
        </w:rPr>
        <w:t xml:space="preserve"> </w:t>
      </w:r>
    </w:p>
    <w:p w14:paraId="48255F98" w14:textId="77777777" w:rsidR="000F695B" w:rsidRDefault="00740EFC" w:rsidP="000F695B">
      <w:pPr>
        <w:pStyle w:val="a8"/>
        <w:numPr>
          <w:ilvl w:val="1"/>
          <w:numId w:val="7"/>
        </w:numPr>
        <w:ind w:left="1440"/>
        <w:rPr>
          <w:sz w:val="22"/>
          <w:szCs w:val="22"/>
        </w:rPr>
      </w:pPr>
      <w:hyperlink r:id="rId191" w:history="1">
        <w:r w:rsidR="000F695B" w:rsidRPr="003260EC">
          <w:rPr>
            <w:rStyle w:val="a6"/>
            <w:sz w:val="22"/>
            <w:szCs w:val="22"/>
          </w:rPr>
          <w:t>948r</w:t>
        </w:r>
        <w:r w:rsidR="000F695B">
          <w:rPr>
            <w:rStyle w:val="a6"/>
            <w:sz w:val="22"/>
            <w:szCs w:val="22"/>
          </w:rPr>
          <w:t>2</w:t>
        </w:r>
      </w:hyperlink>
      <w:r w:rsidR="000F695B" w:rsidRPr="003260EC">
        <w:rPr>
          <w:sz w:val="22"/>
          <w:szCs w:val="22"/>
        </w:rPr>
        <w:t xml:space="preserve"> Priority Service Capability Information</w:t>
      </w:r>
      <w:r w:rsidR="000F695B" w:rsidRPr="003260EC">
        <w:rPr>
          <w:sz w:val="22"/>
          <w:szCs w:val="22"/>
        </w:rPr>
        <w:tab/>
      </w:r>
      <w:r w:rsidR="000F695B" w:rsidRPr="003260EC">
        <w:rPr>
          <w:sz w:val="22"/>
          <w:szCs w:val="22"/>
        </w:rPr>
        <w:tab/>
        <w:t xml:space="preserve">     Subir Das</w:t>
      </w:r>
    </w:p>
    <w:p w14:paraId="637EFDFF" w14:textId="2A5BC780" w:rsidR="00563A9A" w:rsidRDefault="00563A9A" w:rsidP="00563A9A">
      <w:pPr>
        <w:pStyle w:val="a8"/>
        <w:ind w:left="1440"/>
        <w:rPr>
          <w:sz w:val="22"/>
          <w:szCs w:val="22"/>
        </w:rPr>
      </w:pPr>
      <w:r>
        <w:rPr>
          <w:sz w:val="22"/>
          <w:szCs w:val="22"/>
        </w:rPr>
        <w:t>Dis</w:t>
      </w:r>
      <w:r w:rsidR="004367AC">
        <w:rPr>
          <w:sz w:val="22"/>
          <w:szCs w:val="22"/>
        </w:rPr>
        <w:t>cussion:</w:t>
      </w:r>
    </w:p>
    <w:p w14:paraId="0B7BE062" w14:textId="1E8E5E57" w:rsidR="004367AC" w:rsidRDefault="004367AC" w:rsidP="00563A9A">
      <w:pPr>
        <w:pStyle w:val="a8"/>
        <w:ind w:left="1440"/>
        <w:rPr>
          <w:sz w:val="22"/>
          <w:szCs w:val="22"/>
        </w:rPr>
      </w:pPr>
      <w:r>
        <w:rPr>
          <w:sz w:val="22"/>
          <w:szCs w:val="22"/>
        </w:rPr>
        <w:t>C: slide 8, The priority traffic goes with AC_VO traffic. When the TXOP for best effort is obtained by the STA,  how does the STA do?</w:t>
      </w:r>
    </w:p>
    <w:p w14:paraId="56C5EDCB" w14:textId="24A32231" w:rsidR="004367AC" w:rsidRDefault="004367AC" w:rsidP="00563A9A">
      <w:pPr>
        <w:pStyle w:val="a8"/>
        <w:ind w:left="1440"/>
        <w:rPr>
          <w:sz w:val="22"/>
          <w:szCs w:val="22"/>
        </w:rPr>
      </w:pPr>
      <w:r>
        <w:rPr>
          <w:sz w:val="22"/>
          <w:szCs w:val="22"/>
        </w:rPr>
        <w:t>C: Is this for multiple STA or a single STA?</w:t>
      </w:r>
    </w:p>
    <w:p w14:paraId="042BF002" w14:textId="216384C0" w:rsidR="004367AC" w:rsidRDefault="004367AC" w:rsidP="00563A9A">
      <w:pPr>
        <w:pStyle w:val="a8"/>
        <w:ind w:left="1440"/>
        <w:rPr>
          <w:sz w:val="22"/>
          <w:szCs w:val="22"/>
        </w:rPr>
      </w:pPr>
      <w:r>
        <w:rPr>
          <w:sz w:val="22"/>
          <w:szCs w:val="22"/>
        </w:rPr>
        <w:t>A: A single STA</w:t>
      </w:r>
    </w:p>
    <w:p w14:paraId="0F30D97D" w14:textId="1860D154" w:rsidR="004367AC" w:rsidRDefault="004367AC" w:rsidP="00563A9A">
      <w:pPr>
        <w:pStyle w:val="a8"/>
        <w:ind w:left="1440"/>
        <w:rPr>
          <w:sz w:val="22"/>
          <w:szCs w:val="22"/>
        </w:rPr>
      </w:pPr>
      <w:r>
        <w:rPr>
          <w:sz w:val="22"/>
          <w:szCs w:val="22"/>
        </w:rPr>
        <w:t xml:space="preserve">A: During association, if the AP has authorization of the service, the non-AP STA can follow it. </w:t>
      </w:r>
    </w:p>
    <w:p w14:paraId="23CB4D85" w14:textId="22AFA1D8" w:rsidR="005F6818" w:rsidRDefault="005F6818" w:rsidP="00563A9A">
      <w:pPr>
        <w:pStyle w:val="a8"/>
        <w:ind w:left="1440"/>
        <w:rPr>
          <w:sz w:val="22"/>
          <w:szCs w:val="22"/>
        </w:rPr>
      </w:pPr>
      <w:r>
        <w:rPr>
          <w:sz w:val="22"/>
          <w:szCs w:val="22"/>
        </w:rPr>
        <w:t>C: Switch to priority service. What is the priority request frame? What is the priority or ac for action request?</w:t>
      </w:r>
    </w:p>
    <w:p w14:paraId="598D7433" w14:textId="46E0A2BA" w:rsidR="005F6818" w:rsidRDefault="005F6818" w:rsidP="00563A9A">
      <w:pPr>
        <w:pStyle w:val="a8"/>
        <w:ind w:left="1440"/>
        <w:rPr>
          <w:sz w:val="22"/>
          <w:szCs w:val="22"/>
        </w:rPr>
      </w:pPr>
      <w:r>
        <w:rPr>
          <w:sz w:val="22"/>
          <w:szCs w:val="22"/>
        </w:rPr>
        <w:t>A: AC_VO.</w:t>
      </w:r>
    </w:p>
    <w:p w14:paraId="1505C6A8" w14:textId="745E2E15" w:rsidR="005F6818" w:rsidRDefault="005F6818" w:rsidP="00563A9A">
      <w:pPr>
        <w:pStyle w:val="a8"/>
        <w:ind w:left="1440"/>
        <w:rPr>
          <w:sz w:val="22"/>
          <w:szCs w:val="22"/>
        </w:rPr>
      </w:pPr>
      <w:r>
        <w:rPr>
          <w:sz w:val="22"/>
          <w:szCs w:val="22"/>
        </w:rPr>
        <w:t>C: Why do you send the request frame with the priority?</w:t>
      </w:r>
    </w:p>
    <w:p w14:paraId="5C1ADD54" w14:textId="6EC95E42" w:rsidR="005F6818" w:rsidRDefault="005F6818" w:rsidP="00563A9A">
      <w:pPr>
        <w:pStyle w:val="a8"/>
        <w:ind w:left="1440"/>
        <w:rPr>
          <w:sz w:val="22"/>
          <w:szCs w:val="22"/>
        </w:rPr>
      </w:pPr>
      <w:r>
        <w:rPr>
          <w:sz w:val="22"/>
          <w:szCs w:val="22"/>
        </w:rPr>
        <w:t>C: 11be we are talking about the lower latency service. How is difference between this and lower latency traffic?</w:t>
      </w:r>
    </w:p>
    <w:p w14:paraId="11C93380" w14:textId="240C57F1" w:rsidR="005F6818" w:rsidRDefault="005F6818" w:rsidP="00563A9A">
      <w:pPr>
        <w:pStyle w:val="a8"/>
        <w:ind w:left="1440"/>
        <w:rPr>
          <w:sz w:val="22"/>
          <w:szCs w:val="22"/>
        </w:rPr>
      </w:pPr>
      <w:r>
        <w:rPr>
          <w:sz w:val="22"/>
          <w:szCs w:val="22"/>
        </w:rPr>
        <w:t>A: It could be lower latency traffic. But, always may not be lower latency traffic. Of course, we can use the mechanism defined for lower latency traffic.</w:t>
      </w:r>
    </w:p>
    <w:p w14:paraId="08966D87" w14:textId="78FDC03C" w:rsidR="005F6818" w:rsidRDefault="005F6818" w:rsidP="00563A9A">
      <w:pPr>
        <w:pStyle w:val="a8"/>
        <w:ind w:left="1440"/>
        <w:rPr>
          <w:sz w:val="22"/>
          <w:szCs w:val="22"/>
        </w:rPr>
      </w:pPr>
      <w:r>
        <w:rPr>
          <w:sz w:val="22"/>
          <w:szCs w:val="22"/>
        </w:rPr>
        <w:t xml:space="preserve">C: </w:t>
      </w:r>
      <w:r w:rsidR="007626E1">
        <w:rPr>
          <w:sz w:val="22"/>
          <w:szCs w:val="22"/>
        </w:rPr>
        <w:t>I think the action frame is good direction. We already use the action frame for some purpose in baseline.</w:t>
      </w:r>
    </w:p>
    <w:p w14:paraId="39C4C33F" w14:textId="77777777" w:rsidR="007626E1" w:rsidRDefault="007626E1" w:rsidP="00563A9A">
      <w:pPr>
        <w:pStyle w:val="a8"/>
        <w:ind w:left="1440"/>
        <w:rPr>
          <w:sz w:val="22"/>
          <w:szCs w:val="22"/>
        </w:rPr>
      </w:pPr>
    </w:p>
    <w:p w14:paraId="4C830EB2" w14:textId="77777777" w:rsidR="007626E1" w:rsidRPr="003260EC" w:rsidRDefault="007626E1" w:rsidP="007626E1">
      <w:pPr>
        <w:pStyle w:val="a8"/>
        <w:ind w:leftChars="955" w:left="2101"/>
        <w:rPr>
          <w:sz w:val="22"/>
          <w:szCs w:val="22"/>
        </w:rPr>
      </w:pPr>
    </w:p>
    <w:p w14:paraId="02163FCE" w14:textId="0320993F" w:rsidR="008C4F5E" w:rsidRPr="007626E1" w:rsidRDefault="007626E1" w:rsidP="0048117A">
      <w:pPr>
        <w:pStyle w:val="a8"/>
        <w:numPr>
          <w:ilvl w:val="0"/>
          <w:numId w:val="76"/>
        </w:numPr>
        <w:tabs>
          <w:tab w:val="clear" w:pos="720"/>
          <w:tab w:val="num" w:pos="1380"/>
        </w:tabs>
        <w:ind w:leftChars="464" w:left="1381"/>
        <w:rPr>
          <w:sz w:val="20"/>
          <w:lang w:val="en-US"/>
        </w:rPr>
      </w:pPr>
      <w:r>
        <w:rPr>
          <w:b/>
          <w:bCs/>
          <w:sz w:val="20"/>
          <w:lang w:val="en-US"/>
        </w:rPr>
        <w:t xml:space="preserve">SP1: </w:t>
      </w:r>
      <w:r w:rsidR="0048117A" w:rsidRPr="007626E1">
        <w:rPr>
          <w:b/>
          <w:bCs/>
          <w:sz w:val="20"/>
          <w:lang w:val="en-US"/>
        </w:rPr>
        <w:t xml:space="preserve">Do you support the addition of following text to TGbe SFD (R1)? </w:t>
      </w:r>
    </w:p>
    <w:p w14:paraId="2A9A8520" w14:textId="77777777" w:rsidR="008C4F5E" w:rsidRPr="007626E1" w:rsidRDefault="0048117A" w:rsidP="0048117A">
      <w:pPr>
        <w:pStyle w:val="a8"/>
        <w:numPr>
          <w:ilvl w:val="1"/>
          <w:numId w:val="76"/>
        </w:numPr>
        <w:tabs>
          <w:tab w:val="clear" w:pos="1440"/>
          <w:tab w:val="num" w:pos="2100"/>
        </w:tabs>
        <w:ind w:leftChars="791" w:left="2100"/>
        <w:rPr>
          <w:sz w:val="20"/>
          <w:lang w:val="en-US"/>
        </w:rPr>
      </w:pPr>
      <w:r w:rsidRPr="007626E1">
        <w:rPr>
          <w:sz w:val="20"/>
          <w:lang w:val="en-US"/>
        </w:rPr>
        <w:t xml:space="preserve">The Priority Service Information shall be defined in EHT MAC Capability Information Element to exchange the NS/EP Priority Service capability information between AP STA and non-AP STA </w:t>
      </w:r>
    </w:p>
    <w:p w14:paraId="14A3C44E" w14:textId="54BAAFF7" w:rsidR="007626E1" w:rsidRDefault="007626E1" w:rsidP="007626E1">
      <w:pPr>
        <w:pStyle w:val="a8"/>
        <w:ind w:left="2160"/>
        <w:rPr>
          <w:sz w:val="20"/>
          <w:szCs w:val="20"/>
          <w:lang w:eastAsia="ko-KR"/>
        </w:rPr>
      </w:pPr>
    </w:p>
    <w:p w14:paraId="1630BA72" w14:textId="77777777" w:rsidR="007626E1" w:rsidRDefault="007626E1" w:rsidP="007626E1">
      <w:pPr>
        <w:pStyle w:val="a8"/>
        <w:ind w:left="2160"/>
        <w:rPr>
          <w:sz w:val="20"/>
          <w:szCs w:val="20"/>
          <w:lang w:eastAsia="ko-KR"/>
        </w:rPr>
      </w:pPr>
      <w:r>
        <w:rPr>
          <w:rFonts w:hint="eastAsia"/>
          <w:sz w:val="20"/>
          <w:szCs w:val="20"/>
          <w:lang w:eastAsia="ko-KR"/>
        </w:rPr>
        <w:t xml:space="preserve">C: AP </w:t>
      </w:r>
      <w:r>
        <w:rPr>
          <w:sz w:val="20"/>
          <w:szCs w:val="20"/>
          <w:lang w:eastAsia="ko-KR"/>
        </w:rPr>
        <w:t xml:space="preserve">already provides authorization information to STA. Non-AP STA doesn’t need to provide the capability. </w:t>
      </w:r>
    </w:p>
    <w:p w14:paraId="188371D8" w14:textId="384A9787" w:rsidR="007626E1" w:rsidRDefault="007626E1" w:rsidP="007626E1">
      <w:pPr>
        <w:pStyle w:val="a8"/>
        <w:ind w:left="2160"/>
        <w:rPr>
          <w:sz w:val="20"/>
          <w:szCs w:val="20"/>
          <w:lang w:eastAsia="ko-KR"/>
        </w:rPr>
      </w:pPr>
      <w:r>
        <w:rPr>
          <w:sz w:val="20"/>
          <w:szCs w:val="20"/>
          <w:lang w:eastAsia="ko-KR"/>
        </w:rPr>
        <w:t>C: If all STAs uses this service, do we need this?</w:t>
      </w:r>
    </w:p>
    <w:p w14:paraId="20A3F5CE" w14:textId="64918A5B" w:rsidR="007626E1" w:rsidRDefault="007626E1" w:rsidP="007626E1">
      <w:pPr>
        <w:pStyle w:val="a8"/>
        <w:ind w:left="2160"/>
        <w:rPr>
          <w:sz w:val="20"/>
          <w:szCs w:val="20"/>
          <w:lang w:eastAsia="ko-KR"/>
        </w:rPr>
      </w:pPr>
      <w:r>
        <w:rPr>
          <w:sz w:val="20"/>
          <w:szCs w:val="20"/>
          <w:lang w:eastAsia="ko-KR"/>
        </w:rPr>
        <w:t>C: Is that same as the lower latency service? Do we need to differentiate them?</w:t>
      </w:r>
    </w:p>
    <w:p w14:paraId="3E75A6D7" w14:textId="77777777" w:rsidR="007626E1" w:rsidRDefault="007626E1" w:rsidP="007626E1">
      <w:pPr>
        <w:pStyle w:val="a8"/>
        <w:ind w:left="2160"/>
        <w:rPr>
          <w:sz w:val="20"/>
          <w:szCs w:val="20"/>
          <w:lang w:eastAsia="ko-KR"/>
        </w:rPr>
      </w:pPr>
    </w:p>
    <w:p w14:paraId="428E6185" w14:textId="71A26BC1" w:rsidR="007626E1" w:rsidRDefault="007626E1" w:rsidP="007626E1">
      <w:pPr>
        <w:pStyle w:val="a8"/>
        <w:ind w:left="2160"/>
        <w:rPr>
          <w:sz w:val="20"/>
          <w:szCs w:val="20"/>
          <w:lang w:eastAsia="ko-KR"/>
        </w:rPr>
      </w:pPr>
      <w:r w:rsidRPr="007626E1">
        <w:rPr>
          <w:sz w:val="20"/>
          <w:szCs w:val="20"/>
          <w:highlight w:val="green"/>
          <w:lang w:eastAsia="ko-KR"/>
        </w:rPr>
        <w:t>44/13/41</w:t>
      </w:r>
    </w:p>
    <w:p w14:paraId="0FA2BFBD" w14:textId="77777777" w:rsidR="007626E1" w:rsidRDefault="007626E1" w:rsidP="007626E1">
      <w:pPr>
        <w:pStyle w:val="a8"/>
        <w:ind w:left="2160"/>
        <w:rPr>
          <w:sz w:val="20"/>
          <w:szCs w:val="20"/>
          <w:lang w:eastAsia="ko-KR"/>
        </w:rPr>
      </w:pPr>
    </w:p>
    <w:p w14:paraId="408C6E85" w14:textId="04D9C148" w:rsidR="00AB2C83" w:rsidRDefault="00AB2C83" w:rsidP="00AB2C83">
      <w:pPr>
        <w:rPr>
          <w:szCs w:val="22"/>
        </w:rPr>
      </w:pPr>
      <w:r>
        <w:rPr>
          <w:szCs w:val="22"/>
        </w:rPr>
        <w:t>Adjuourn at 12:53 EDT.</w:t>
      </w:r>
    </w:p>
    <w:p w14:paraId="7F0CD0DB" w14:textId="21F79354" w:rsidR="00596641" w:rsidRDefault="00596641">
      <w:pPr>
        <w:rPr>
          <w:sz w:val="20"/>
          <w:lang w:val="sv-SE" w:eastAsia="ko-KR"/>
        </w:rPr>
      </w:pPr>
      <w:r>
        <w:rPr>
          <w:sz w:val="20"/>
          <w:lang w:eastAsia="ko-KR"/>
        </w:rPr>
        <w:br w:type="page"/>
      </w:r>
    </w:p>
    <w:p w14:paraId="4E410BF1" w14:textId="32932A47" w:rsidR="00596641" w:rsidRDefault="00596641" w:rsidP="00596641">
      <w:pPr>
        <w:rPr>
          <w:b/>
          <w:u w:val="single"/>
        </w:rPr>
      </w:pPr>
      <w:r>
        <w:rPr>
          <w:b/>
          <w:u w:val="single"/>
          <w:lang w:eastAsia="ko-KR"/>
        </w:rPr>
        <w:lastRenderedPageBreak/>
        <w:t>Wendsday, 0</w:t>
      </w:r>
      <w:r w:rsidR="000E3A1B">
        <w:rPr>
          <w:b/>
          <w:u w:val="single"/>
          <w:lang w:eastAsia="ko-KR"/>
        </w:rPr>
        <w:t>9</w:t>
      </w:r>
      <w:r>
        <w:rPr>
          <w:b/>
          <w:u w:val="single"/>
          <w:lang w:eastAsia="ko-KR"/>
        </w:rPr>
        <w:t xml:space="preserve">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3073EC0D" w14:textId="77777777" w:rsidR="00596641" w:rsidRDefault="00596641" w:rsidP="00596641"/>
    <w:p w14:paraId="6A337DD8" w14:textId="77777777" w:rsidR="00596641" w:rsidRDefault="00596641" w:rsidP="00596641">
      <w:r>
        <w:t>Chairman:</w:t>
      </w:r>
      <w:r w:rsidRPr="006215D1">
        <w:t xml:space="preserve"> </w:t>
      </w:r>
      <w:r>
        <w:t>Liwen Chu (NXP)</w:t>
      </w:r>
    </w:p>
    <w:p w14:paraId="546FC07A" w14:textId="77777777" w:rsidR="00596641" w:rsidRDefault="00596641" w:rsidP="00596641">
      <w:r>
        <w:t>Secretary: Jeongki Kim (LG Electronics)</w:t>
      </w:r>
    </w:p>
    <w:p w14:paraId="5E37EF92" w14:textId="77777777" w:rsidR="00596641" w:rsidRDefault="00596641" w:rsidP="00596641"/>
    <w:p w14:paraId="22EE996B" w14:textId="77777777" w:rsidR="00596641" w:rsidRDefault="00596641" w:rsidP="00596641">
      <w:r>
        <w:t>This meeting took place using a webex session.</w:t>
      </w:r>
    </w:p>
    <w:p w14:paraId="36806E7F" w14:textId="77777777" w:rsidR="00596641" w:rsidRDefault="00596641" w:rsidP="00596641">
      <w:pPr>
        <w:rPr>
          <w:b/>
          <w:u w:val="single"/>
        </w:rPr>
      </w:pPr>
    </w:p>
    <w:p w14:paraId="781BC2B1" w14:textId="77777777" w:rsidR="00596641" w:rsidRDefault="00596641" w:rsidP="00596641">
      <w:pPr>
        <w:rPr>
          <w:b/>
        </w:rPr>
      </w:pPr>
      <w:r>
        <w:rPr>
          <w:b/>
        </w:rPr>
        <w:t>Introduction</w:t>
      </w:r>
    </w:p>
    <w:p w14:paraId="5C090838" w14:textId="1D964062" w:rsidR="00596641" w:rsidRDefault="00596641" w:rsidP="00FE0FFA">
      <w:pPr>
        <w:numPr>
          <w:ilvl w:val="0"/>
          <w:numId w:val="77"/>
        </w:numPr>
      </w:pPr>
      <w:r>
        <w:t>The Chair (Liwen, NXP) calls the meeting to order at 1</w:t>
      </w:r>
      <w:r w:rsidR="000E3A1B">
        <w:t>0</w:t>
      </w:r>
      <w:r>
        <w:t>:05am EDT. The Chair introduces himself and the Secretary, Jeongki Kim (LG)</w:t>
      </w:r>
    </w:p>
    <w:p w14:paraId="618D395D" w14:textId="77777777" w:rsidR="00596641" w:rsidRDefault="00596641" w:rsidP="00FE0FFA">
      <w:pPr>
        <w:numPr>
          <w:ilvl w:val="0"/>
          <w:numId w:val="77"/>
        </w:numPr>
      </w:pPr>
      <w:r>
        <w:t>The Chair goes through the 802 and 802.11 IPR policy and procedures and asks if there is anyone that is aware of any potentially essential patents. Nobody speaks up.</w:t>
      </w:r>
    </w:p>
    <w:p w14:paraId="01DE89A5" w14:textId="77777777" w:rsidR="00596641" w:rsidRPr="00157ED2" w:rsidRDefault="00596641" w:rsidP="00FE0FFA">
      <w:pPr>
        <w:numPr>
          <w:ilvl w:val="0"/>
          <w:numId w:val="77"/>
        </w:numPr>
      </w:pPr>
      <w:r w:rsidRPr="00157ED2">
        <w:t>The Chair recommends using IMAT for recording the attendance.</w:t>
      </w:r>
    </w:p>
    <w:p w14:paraId="51531EC9" w14:textId="77777777" w:rsidR="00596641" w:rsidRPr="00157ED2" w:rsidRDefault="00596641" w:rsidP="0059664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CD0E66D" w14:textId="77777777" w:rsidR="00596641" w:rsidRDefault="00596641" w:rsidP="00596641">
      <w:pPr>
        <w:pStyle w:val="a8"/>
        <w:numPr>
          <w:ilvl w:val="2"/>
          <w:numId w:val="2"/>
        </w:numPr>
        <w:rPr>
          <w:sz w:val="22"/>
          <w:lang w:val="en-US"/>
        </w:rPr>
      </w:pPr>
      <w:r w:rsidRPr="00157ED2">
        <w:rPr>
          <w:sz w:val="22"/>
          <w:lang w:val="en-US"/>
        </w:rPr>
        <w:t xml:space="preserve">1) login to </w:t>
      </w:r>
      <w:hyperlink r:id="rId19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524D988" w14:textId="77777777" w:rsidR="00596641" w:rsidRPr="00157ED2" w:rsidRDefault="00596641" w:rsidP="00596641">
      <w:pPr>
        <w:pStyle w:val="a8"/>
        <w:numPr>
          <w:ilvl w:val="1"/>
          <w:numId w:val="2"/>
        </w:numPr>
        <w:rPr>
          <w:sz w:val="22"/>
          <w:lang w:val="en-US"/>
        </w:rPr>
      </w:pPr>
      <w:r>
        <w:rPr>
          <w:sz w:val="22"/>
        </w:rPr>
        <w:t xml:space="preserve">If you are unable to record the attendance via </w:t>
      </w:r>
      <w:hyperlink r:id="rId19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95" w:history="1">
        <w:r w:rsidRPr="00132C67">
          <w:rPr>
            <w:rStyle w:val="a6"/>
            <w:sz w:val="22"/>
            <w:szCs w:val="22"/>
          </w:rPr>
          <w:t>jeongki.kim@lge.com</w:t>
        </w:r>
      </w:hyperlink>
      <w:r w:rsidRPr="00E6799D">
        <w:rPr>
          <w:sz w:val="22"/>
          <w:szCs w:val="22"/>
        </w:rPr>
        <w:t>)</w:t>
      </w:r>
    </w:p>
    <w:p w14:paraId="21BA3304" w14:textId="77777777" w:rsidR="00596641" w:rsidRDefault="00596641" w:rsidP="00596641">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F43D69F" w14:textId="77777777" w:rsidR="00596641" w:rsidRDefault="00596641" w:rsidP="00596641"/>
    <w:p w14:paraId="1548DF4F" w14:textId="77777777" w:rsidR="00335069" w:rsidRDefault="00335069" w:rsidP="00335069">
      <w:pPr>
        <w:ind w:left="1440"/>
        <w:rPr>
          <w:b/>
        </w:rPr>
      </w:pPr>
    </w:p>
    <w:tbl>
      <w:tblPr>
        <w:tblW w:w="10700" w:type="dxa"/>
        <w:tblCellMar>
          <w:left w:w="0" w:type="dxa"/>
          <w:right w:w="0" w:type="dxa"/>
        </w:tblCellMar>
        <w:tblLook w:val="04A0" w:firstRow="1" w:lastRow="0" w:firstColumn="1" w:lastColumn="0" w:noHBand="0" w:noVBand="1"/>
      </w:tblPr>
      <w:tblGrid>
        <w:gridCol w:w="1243"/>
        <w:gridCol w:w="3268"/>
        <w:gridCol w:w="6189"/>
      </w:tblGrid>
      <w:tr w:rsidR="00335069" w14:paraId="0CC13B96" w14:textId="77777777" w:rsidTr="00C367C1">
        <w:trPr>
          <w:trHeight w:val="300"/>
        </w:trPr>
        <w:tc>
          <w:tcPr>
            <w:tcW w:w="1240" w:type="dxa"/>
            <w:noWrap/>
            <w:tcMar>
              <w:top w:w="15" w:type="dxa"/>
              <w:left w:w="15" w:type="dxa"/>
              <w:bottom w:w="0" w:type="dxa"/>
              <w:right w:w="15" w:type="dxa"/>
            </w:tcMar>
            <w:vAlign w:val="bottom"/>
            <w:hideMark/>
          </w:tcPr>
          <w:p w14:paraId="27ABA707" w14:textId="77777777" w:rsidR="00335069" w:rsidRDefault="00335069" w:rsidP="00C367C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7F337C6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Name</w:t>
            </w:r>
          </w:p>
        </w:tc>
        <w:tc>
          <w:tcPr>
            <w:tcW w:w="4960" w:type="dxa"/>
            <w:noWrap/>
            <w:tcMar>
              <w:top w:w="15" w:type="dxa"/>
              <w:left w:w="15" w:type="dxa"/>
              <w:bottom w:w="0" w:type="dxa"/>
              <w:right w:w="15" w:type="dxa"/>
            </w:tcMar>
            <w:vAlign w:val="bottom"/>
            <w:hideMark/>
          </w:tcPr>
          <w:p w14:paraId="753852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Affiliation</w:t>
            </w:r>
          </w:p>
        </w:tc>
      </w:tr>
      <w:tr w:rsidR="00335069" w14:paraId="0FC76E41" w14:textId="77777777" w:rsidTr="00C367C1">
        <w:trPr>
          <w:trHeight w:val="300"/>
        </w:trPr>
        <w:tc>
          <w:tcPr>
            <w:tcW w:w="0" w:type="auto"/>
            <w:noWrap/>
            <w:tcMar>
              <w:top w:w="15" w:type="dxa"/>
              <w:left w:w="15" w:type="dxa"/>
              <w:bottom w:w="0" w:type="dxa"/>
              <w:right w:w="15" w:type="dxa"/>
            </w:tcMar>
            <w:vAlign w:val="bottom"/>
            <w:hideMark/>
          </w:tcPr>
          <w:p w14:paraId="6C17A98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D0920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67F6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F04F6DE" w14:textId="77777777" w:rsidTr="00C367C1">
        <w:trPr>
          <w:trHeight w:val="300"/>
        </w:trPr>
        <w:tc>
          <w:tcPr>
            <w:tcW w:w="0" w:type="auto"/>
            <w:noWrap/>
            <w:tcMar>
              <w:top w:w="15" w:type="dxa"/>
              <w:left w:w="15" w:type="dxa"/>
              <w:bottom w:w="0" w:type="dxa"/>
              <w:right w:w="15" w:type="dxa"/>
            </w:tcMar>
            <w:vAlign w:val="bottom"/>
            <w:hideMark/>
          </w:tcPr>
          <w:p w14:paraId="70DD671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C8AF0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5EF79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0D7187A" w14:textId="77777777" w:rsidTr="00C367C1">
        <w:trPr>
          <w:trHeight w:val="300"/>
        </w:trPr>
        <w:tc>
          <w:tcPr>
            <w:tcW w:w="0" w:type="auto"/>
            <w:noWrap/>
            <w:tcMar>
              <w:top w:w="15" w:type="dxa"/>
              <w:left w:w="15" w:type="dxa"/>
              <w:bottom w:w="0" w:type="dxa"/>
              <w:right w:w="15" w:type="dxa"/>
            </w:tcMar>
            <w:vAlign w:val="bottom"/>
            <w:hideMark/>
          </w:tcPr>
          <w:p w14:paraId="4C7F6D2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F8A53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8B5C87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1FC27D6D" w14:textId="77777777" w:rsidTr="00C367C1">
        <w:trPr>
          <w:trHeight w:val="300"/>
        </w:trPr>
        <w:tc>
          <w:tcPr>
            <w:tcW w:w="0" w:type="auto"/>
            <w:noWrap/>
            <w:tcMar>
              <w:top w:w="15" w:type="dxa"/>
              <w:left w:w="15" w:type="dxa"/>
              <w:bottom w:w="0" w:type="dxa"/>
              <w:right w:w="15" w:type="dxa"/>
            </w:tcMar>
            <w:vAlign w:val="bottom"/>
            <w:hideMark/>
          </w:tcPr>
          <w:p w14:paraId="16D2C51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EE06C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2BEE0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IEEE member / Self Employed</w:t>
            </w:r>
          </w:p>
        </w:tc>
      </w:tr>
      <w:tr w:rsidR="00335069" w14:paraId="0F265196" w14:textId="77777777" w:rsidTr="00C367C1">
        <w:trPr>
          <w:trHeight w:val="300"/>
        </w:trPr>
        <w:tc>
          <w:tcPr>
            <w:tcW w:w="0" w:type="auto"/>
            <w:noWrap/>
            <w:tcMar>
              <w:top w:w="15" w:type="dxa"/>
              <w:left w:w="15" w:type="dxa"/>
              <w:bottom w:w="0" w:type="dxa"/>
              <w:right w:w="15" w:type="dxa"/>
            </w:tcMar>
            <w:vAlign w:val="bottom"/>
            <w:hideMark/>
          </w:tcPr>
          <w:p w14:paraId="035282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6778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0F7824B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19C24755" w14:textId="77777777" w:rsidTr="00C367C1">
        <w:trPr>
          <w:trHeight w:val="300"/>
        </w:trPr>
        <w:tc>
          <w:tcPr>
            <w:tcW w:w="0" w:type="auto"/>
            <w:noWrap/>
            <w:tcMar>
              <w:top w:w="15" w:type="dxa"/>
              <w:left w:w="15" w:type="dxa"/>
              <w:bottom w:w="0" w:type="dxa"/>
              <w:right w:w="15" w:type="dxa"/>
            </w:tcMar>
            <w:vAlign w:val="bottom"/>
            <w:hideMark/>
          </w:tcPr>
          <w:p w14:paraId="4C14A2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EB2007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DC7EC5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5AC1FED4" w14:textId="77777777" w:rsidTr="00C367C1">
        <w:trPr>
          <w:trHeight w:val="300"/>
        </w:trPr>
        <w:tc>
          <w:tcPr>
            <w:tcW w:w="0" w:type="auto"/>
            <w:noWrap/>
            <w:tcMar>
              <w:top w:w="15" w:type="dxa"/>
              <w:left w:w="15" w:type="dxa"/>
              <w:bottom w:w="0" w:type="dxa"/>
              <w:right w:w="15" w:type="dxa"/>
            </w:tcMar>
            <w:vAlign w:val="bottom"/>
            <w:hideMark/>
          </w:tcPr>
          <w:p w14:paraId="4D37422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BF277F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FF0FA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D27E914" w14:textId="77777777" w:rsidTr="00C367C1">
        <w:trPr>
          <w:trHeight w:val="300"/>
        </w:trPr>
        <w:tc>
          <w:tcPr>
            <w:tcW w:w="0" w:type="auto"/>
            <w:noWrap/>
            <w:tcMar>
              <w:top w:w="15" w:type="dxa"/>
              <w:left w:w="15" w:type="dxa"/>
              <w:bottom w:w="0" w:type="dxa"/>
              <w:right w:w="15" w:type="dxa"/>
            </w:tcMar>
            <w:vAlign w:val="bottom"/>
            <w:hideMark/>
          </w:tcPr>
          <w:p w14:paraId="5F59EFA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84B64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F5F7C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23468D0A" w14:textId="77777777" w:rsidTr="00C367C1">
        <w:trPr>
          <w:trHeight w:val="300"/>
        </w:trPr>
        <w:tc>
          <w:tcPr>
            <w:tcW w:w="0" w:type="auto"/>
            <w:noWrap/>
            <w:tcMar>
              <w:top w:w="15" w:type="dxa"/>
              <w:left w:w="15" w:type="dxa"/>
              <w:bottom w:w="0" w:type="dxa"/>
              <w:right w:w="15" w:type="dxa"/>
            </w:tcMar>
            <w:vAlign w:val="bottom"/>
            <w:hideMark/>
          </w:tcPr>
          <w:p w14:paraId="6F2567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9054A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AFF68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04DBBB82" w14:textId="77777777" w:rsidTr="00C367C1">
        <w:trPr>
          <w:trHeight w:val="300"/>
        </w:trPr>
        <w:tc>
          <w:tcPr>
            <w:tcW w:w="0" w:type="auto"/>
            <w:noWrap/>
            <w:tcMar>
              <w:top w:w="15" w:type="dxa"/>
              <w:left w:w="15" w:type="dxa"/>
              <w:bottom w:w="0" w:type="dxa"/>
              <w:right w:w="15" w:type="dxa"/>
            </w:tcMar>
            <w:vAlign w:val="bottom"/>
            <w:hideMark/>
          </w:tcPr>
          <w:p w14:paraId="649D90D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BC9C0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5E9C9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537AC05" w14:textId="77777777" w:rsidTr="00C367C1">
        <w:trPr>
          <w:trHeight w:val="300"/>
        </w:trPr>
        <w:tc>
          <w:tcPr>
            <w:tcW w:w="0" w:type="auto"/>
            <w:noWrap/>
            <w:tcMar>
              <w:top w:w="15" w:type="dxa"/>
              <w:left w:w="15" w:type="dxa"/>
              <w:bottom w:w="0" w:type="dxa"/>
              <w:right w:w="15" w:type="dxa"/>
            </w:tcMar>
            <w:vAlign w:val="bottom"/>
            <w:hideMark/>
          </w:tcPr>
          <w:p w14:paraId="7CB510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941AB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74D22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CA88D43" w14:textId="77777777" w:rsidTr="00C367C1">
        <w:trPr>
          <w:trHeight w:val="300"/>
        </w:trPr>
        <w:tc>
          <w:tcPr>
            <w:tcW w:w="0" w:type="auto"/>
            <w:noWrap/>
            <w:tcMar>
              <w:top w:w="15" w:type="dxa"/>
              <w:left w:w="15" w:type="dxa"/>
              <w:bottom w:w="0" w:type="dxa"/>
              <w:right w:w="15" w:type="dxa"/>
            </w:tcMar>
            <w:vAlign w:val="bottom"/>
            <w:hideMark/>
          </w:tcPr>
          <w:p w14:paraId="23CF3B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1BDF0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848671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Sony Corporation</w:t>
            </w:r>
          </w:p>
        </w:tc>
      </w:tr>
      <w:tr w:rsidR="00335069" w14:paraId="767FF3A0" w14:textId="77777777" w:rsidTr="00C367C1">
        <w:trPr>
          <w:trHeight w:val="300"/>
        </w:trPr>
        <w:tc>
          <w:tcPr>
            <w:tcW w:w="0" w:type="auto"/>
            <w:noWrap/>
            <w:tcMar>
              <w:top w:w="15" w:type="dxa"/>
              <w:left w:w="15" w:type="dxa"/>
              <w:bottom w:w="0" w:type="dxa"/>
              <w:right w:w="15" w:type="dxa"/>
            </w:tcMar>
            <w:vAlign w:val="bottom"/>
            <w:hideMark/>
          </w:tcPr>
          <w:p w14:paraId="6940395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FE50E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176D2C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65E13983" w14:textId="77777777" w:rsidTr="00C367C1">
        <w:trPr>
          <w:trHeight w:val="300"/>
        </w:trPr>
        <w:tc>
          <w:tcPr>
            <w:tcW w:w="0" w:type="auto"/>
            <w:noWrap/>
            <w:tcMar>
              <w:top w:w="15" w:type="dxa"/>
              <w:left w:w="15" w:type="dxa"/>
              <w:bottom w:w="0" w:type="dxa"/>
              <w:right w:w="15" w:type="dxa"/>
            </w:tcMar>
            <w:vAlign w:val="bottom"/>
            <w:hideMark/>
          </w:tcPr>
          <w:p w14:paraId="25B2464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3EBCB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58DB08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66D7CA60" w14:textId="77777777" w:rsidTr="00C367C1">
        <w:trPr>
          <w:trHeight w:val="300"/>
        </w:trPr>
        <w:tc>
          <w:tcPr>
            <w:tcW w:w="0" w:type="auto"/>
            <w:noWrap/>
            <w:tcMar>
              <w:top w:w="15" w:type="dxa"/>
              <w:left w:w="15" w:type="dxa"/>
              <w:bottom w:w="0" w:type="dxa"/>
              <w:right w:w="15" w:type="dxa"/>
            </w:tcMar>
            <w:vAlign w:val="bottom"/>
            <w:hideMark/>
          </w:tcPr>
          <w:p w14:paraId="0C6846D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77236F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B3768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5BFF050" w14:textId="77777777" w:rsidTr="00C367C1">
        <w:trPr>
          <w:trHeight w:val="300"/>
        </w:trPr>
        <w:tc>
          <w:tcPr>
            <w:tcW w:w="0" w:type="auto"/>
            <w:noWrap/>
            <w:tcMar>
              <w:top w:w="15" w:type="dxa"/>
              <w:left w:w="15" w:type="dxa"/>
              <w:bottom w:w="0" w:type="dxa"/>
              <w:right w:w="15" w:type="dxa"/>
            </w:tcMar>
            <w:vAlign w:val="bottom"/>
            <w:hideMark/>
          </w:tcPr>
          <w:p w14:paraId="7F7BA5D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595B7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BBB9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MaxLinear Corp</w:t>
            </w:r>
          </w:p>
        </w:tc>
      </w:tr>
      <w:tr w:rsidR="00335069" w14:paraId="42C61A05" w14:textId="77777777" w:rsidTr="00C367C1">
        <w:trPr>
          <w:trHeight w:val="300"/>
        </w:trPr>
        <w:tc>
          <w:tcPr>
            <w:tcW w:w="0" w:type="auto"/>
            <w:noWrap/>
            <w:tcMar>
              <w:top w:w="15" w:type="dxa"/>
              <w:left w:w="15" w:type="dxa"/>
              <w:bottom w:w="0" w:type="dxa"/>
              <w:right w:w="15" w:type="dxa"/>
            </w:tcMar>
            <w:vAlign w:val="bottom"/>
            <w:hideMark/>
          </w:tcPr>
          <w:p w14:paraId="2F72D90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3FD6CB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C415E2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3E87A26B" w14:textId="77777777" w:rsidTr="00C367C1">
        <w:trPr>
          <w:trHeight w:val="300"/>
        </w:trPr>
        <w:tc>
          <w:tcPr>
            <w:tcW w:w="0" w:type="auto"/>
            <w:noWrap/>
            <w:tcMar>
              <w:top w:w="15" w:type="dxa"/>
              <w:left w:w="15" w:type="dxa"/>
              <w:bottom w:w="0" w:type="dxa"/>
              <w:right w:w="15" w:type="dxa"/>
            </w:tcMar>
            <w:vAlign w:val="bottom"/>
            <w:hideMark/>
          </w:tcPr>
          <w:p w14:paraId="44E1047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7750A1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01206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0923E150" w14:textId="77777777" w:rsidTr="00C367C1">
        <w:trPr>
          <w:trHeight w:val="300"/>
        </w:trPr>
        <w:tc>
          <w:tcPr>
            <w:tcW w:w="0" w:type="auto"/>
            <w:noWrap/>
            <w:tcMar>
              <w:top w:w="15" w:type="dxa"/>
              <w:left w:w="15" w:type="dxa"/>
              <w:bottom w:w="0" w:type="dxa"/>
              <w:right w:w="15" w:type="dxa"/>
            </w:tcMar>
            <w:vAlign w:val="bottom"/>
            <w:hideMark/>
          </w:tcPr>
          <w:p w14:paraId="746EA76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1A08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5C59CF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Panasonic Asia Pacific Pte Ltd.</w:t>
            </w:r>
          </w:p>
        </w:tc>
      </w:tr>
      <w:tr w:rsidR="00335069" w14:paraId="5FAA81FC" w14:textId="77777777" w:rsidTr="00C367C1">
        <w:trPr>
          <w:trHeight w:val="300"/>
        </w:trPr>
        <w:tc>
          <w:tcPr>
            <w:tcW w:w="0" w:type="auto"/>
            <w:noWrap/>
            <w:tcMar>
              <w:top w:w="15" w:type="dxa"/>
              <w:left w:w="15" w:type="dxa"/>
              <w:bottom w:w="0" w:type="dxa"/>
              <w:right w:w="15" w:type="dxa"/>
            </w:tcMar>
            <w:vAlign w:val="bottom"/>
            <w:hideMark/>
          </w:tcPr>
          <w:p w14:paraId="4087804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50B8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1D8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1C289E81" w14:textId="77777777" w:rsidTr="00C367C1">
        <w:trPr>
          <w:trHeight w:val="300"/>
        </w:trPr>
        <w:tc>
          <w:tcPr>
            <w:tcW w:w="0" w:type="auto"/>
            <w:noWrap/>
            <w:tcMar>
              <w:top w:w="15" w:type="dxa"/>
              <w:left w:w="15" w:type="dxa"/>
              <w:bottom w:w="0" w:type="dxa"/>
              <w:right w:w="15" w:type="dxa"/>
            </w:tcMar>
            <w:vAlign w:val="bottom"/>
            <w:hideMark/>
          </w:tcPr>
          <w:p w14:paraId="2B49949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0D70C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0281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Realtek Semiconductor Corp.</w:t>
            </w:r>
          </w:p>
        </w:tc>
      </w:tr>
      <w:tr w:rsidR="00335069" w14:paraId="3FAA2F9D" w14:textId="77777777" w:rsidTr="00C367C1">
        <w:trPr>
          <w:trHeight w:val="300"/>
        </w:trPr>
        <w:tc>
          <w:tcPr>
            <w:tcW w:w="0" w:type="auto"/>
            <w:noWrap/>
            <w:tcMar>
              <w:top w:w="15" w:type="dxa"/>
              <w:left w:w="15" w:type="dxa"/>
              <w:bottom w:w="0" w:type="dxa"/>
              <w:right w:w="15" w:type="dxa"/>
            </w:tcMar>
            <w:vAlign w:val="bottom"/>
            <w:hideMark/>
          </w:tcPr>
          <w:p w14:paraId="5D5581A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45C6F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93E21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1F4B59B5" w14:textId="77777777" w:rsidTr="00C367C1">
        <w:trPr>
          <w:trHeight w:val="300"/>
        </w:trPr>
        <w:tc>
          <w:tcPr>
            <w:tcW w:w="0" w:type="auto"/>
            <w:noWrap/>
            <w:tcMar>
              <w:top w:w="15" w:type="dxa"/>
              <w:left w:w="15" w:type="dxa"/>
              <w:bottom w:w="0" w:type="dxa"/>
              <w:right w:w="15" w:type="dxa"/>
            </w:tcMar>
            <w:vAlign w:val="bottom"/>
            <w:hideMark/>
          </w:tcPr>
          <w:p w14:paraId="7EF171E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AC6D6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4EE26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 Inc.</w:t>
            </w:r>
          </w:p>
        </w:tc>
      </w:tr>
      <w:tr w:rsidR="00335069" w14:paraId="76E93EDA" w14:textId="77777777" w:rsidTr="00C367C1">
        <w:trPr>
          <w:trHeight w:val="300"/>
        </w:trPr>
        <w:tc>
          <w:tcPr>
            <w:tcW w:w="0" w:type="auto"/>
            <w:noWrap/>
            <w:tcMar>
              <w:top w:w="15" w:type="dxa"/>
              <w:left w:w="15" w:type="dxa"/>
              <w:bottom w:w="0" w:type="dxa"/>
              <w:right w:w="15" w:type="dxa"/>
            </w:tcMar>
            <w:vAlign w:val="bottom"/>
            <w:hideMark/>
          </w:tcPr>
          <w:p w14:paraId="28BD28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7BD9EF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72D1D5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Signify</w:t>
            </w:r>
          </w:p>
        </w:tc>
      </w:tr>
      <w:tr w:rsidR="00335069" w14:paraId="0831E1D0" w14:textId="77777777" w:rsidTr="00C367C1">
        <w:trPr>
          <w:trHeight w:val="300"/>
        </w:trPr>
        <w:tc>
          <w:tcPr>
            <w:tcW w:w="0" w:type="auto"/>
            <w:noWrap/>
            <w:tcMar>
              <w:top w:w="15" w:type="dxa"/>
              <w:left w:w="15" w:type="dxa"/>
              <w:bottom w:w="0" w:type="dxa"/>
              <w:right w:w="15" w:type="dxa"/>
            </w:tcMar>
            <w:vAlign w:val="bottom"/>
            <w:hideMark/>
          </w:tcPr>
          <w:p w14:paraId="6D1D2D8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3676E8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20801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0D8992F4" w14:textId="77777777" w:rsidTr="00C367C1">
        <w:trPr>
          <w:trHeight w:val="300"/>
        </w:trPr>
        <w:tc>
          <w:tcPr>
            <w:tcW w:w="0" w:type="auto"/>
            <w:noWrap/>
            <w:tcMar>
              <w:top w:w="15" w:type="dxa"/>
              <w:left w:w="15" w:type="dxa"/>
              <w:bottom w:w="0" w:type="dxa"/>
              <w:right w:w="15" w:type="dxa"/>
            </w:tcMar>
            <w:vAlign w:val="bottom"/>
            <w:hideMark/>
          </w:tcPr>
          <w:p w14:paraId="7CB0A7E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0253F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00FE9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008B5F" w14:textId="77777777" w:rsidTr="00C367C1">
        <w:trPr>
          <w:trHeight w:val="300"/>
        </w:trPr>
        <w:tc>
          <w:tcPr>
            <w:tcW w:w="0" w:type="auto"/>
            <w:noWrap/>
            <w:tcMar>
              <w:top w:w="15" w:type="dxa"/>
              <w:left w:w="15" w:type="dxa"/>
              <w:bottom w:w="0" w:type="dxa"/>
              <w:right w:w="15" w:type="dxa"/>
            </w:tcMar>
            <w:vAlign w:val="bottom"/>
            <w:hideMark/>
          </w:tcPr>
          <w:p w14:paraId="71D74B9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B7AEA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594F8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Xiaomi Inc.</w:t>
            </w:r>
          </w:p>
        </w:tc>
      </w:tr>
      <w:tr w:rsidR="00335069" w14:paraId="0D4397B9" w14:textId="77777777" w:rsidTr="00C367C1">
        <w:trPr>
          <w:trHeight w:val="300"/>
        </w:trPr>
        <w:tc>
          <w:tcPr>
            <w:tcW w:w="0" w:type="auto"/>
            <w:noWrap/>
            <w:tcMar>
              <w:top w:w="15" w:type="dxa"/>
              <w:left w:w="15" w:type="dxa"/>
              <w:bottom w:w="0" w:type="dxa"/>
              <w:right w:w="15" w:type="dxa"/>
            </w:tcMar>
            <w:vAlign w:val="bottom"/>
            <w:hideMark/>
          </w:tcPr>
          <w:p w14:paraId="72EF6C8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22D5D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172D4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49BB136B" w14:textId="77777777" w:rsidTr="00C367C1">
        <w:trPr>
          <w:trHeight w:val="300"/>
        </w:trPr>
        <w:tc>
          <w:tcPr>
            <w:tcW w:w="0" w:type="auto"/>
            <w:noWrap/>
            <w:tcMar>
              <w:top w:w="15" w:type="dxa"/>
              <w:left w:w="15" w:type="dxa"/>
              <w:bottom w:w="0" w:type="dxa"/>
              <w:right w:w="15" w:type="dxa"/>
            </w:tcMar>
            <w:vAlign w:val="bottom"/>
            <w:hideMark/>
          </w:tcPr>
          <w:p w14:paraId="75205CF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59B31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DC78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2706431B" w14:textId="77777777" w:rsidTr="00C367C1">
        <w:trPr>
          <w:trHeight w:val="300"/>
        </w:trPr>
        <w:tc>
          <w:tcPr>
            <w:tcW w:w="0" w:type="auto"/>
            <w:noWrap/>
            <w:tcMar>
              <w:top w:w="15" w:type="dxa"/>
              <w:left w:w="15" w:type="dxa"/>
              <w:bottom w:w="0" w:type="dxa"/>
              <w:right w:w="15" w:type="dxa"/>
            </w:tcMar>
            <w:vAlign w:val="bottom"/>
            <w:hideMark/>
          </w:tcPr>
          <w:p w14:paraId="28E4DE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2619B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3B663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458BF17F" w14:textId="77777777" w:rsidTr="00C367C1">
        <w:trPr>
          <w:trHeight w:val="300"/>
        </w:trPr>
        <w:tc>
          <w:tcPr>
            <w:tcW w:w="0" w:type="auto"/>
            <w:noWrap/>
            <w:tcMar>
              <w:top w:w="15" w:type="dxa"/>
              <w:left w:w="15" w:type="dxa"/>
              <w:bottom w:w="0" w:type="dxa"/>
              <w:right w:w="15" w:type="dxa"/>
            </w:tcMar>
            <w:vAlign w:val="bottom"/>
            <w:hideMark/>
          </w:tcPr>
          <w:p w14:paraId="3649334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1412E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C9404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A01F1A3" w14:textId="77777777" w:rsidTr="00C367C1">
        <w:trPr>
          <w:trHeight w:val="300"/>
        </w:trPr>
        <w:tc>
          <w:tcPr>
            <w:tcW w:w="0" w:type="auto"/>
            <w:noWrap/>
            <w:tcMar>
              <w:top w:w="15" w:type="dxa"/>
              <w:left w:w="15" w:type="dxa"/>
              <w:bottom w:w="0" w:type="dxa"/>
              <w:right w:w="15" w:type="dxa"/>
            </w:tcMar>
            <w:vAlign w:val="bottom"/>
            <w:hideMark/>
          </w:tcPr>
          <w:p w14:paraId="24BC73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C98576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2B5D012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2B0294B0" w14:textId="77777777" w:rsidTr="00C367C1">
        <w:trPr>
          <w:trHeight w:val="300"/>
        </w:trPr>
        <w:tc>
          <w:tcPr>
            <w:tcW w:w="0" w:type="auto"/>
            <w:noWrap/>
            <w:tcMar>
              <w:top w:w="15" w:type="dxa"/>
              <w:left w:w="15" w:type="dxa"/>
              <w:bottom w:w="0" w:type="dxa"/>
              <w:right w:w="15" w:type="dxa"/>
            </w:tcMar>
            <w:vAlign w:val="bottom"/>
            <w:hideMark/>
          </w:tcPr>
          <w:p w14:paraId="279FC4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32AA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C472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35069" w14:paraId="3D7203EF" w14:textId="77777777" w:rsidTr="00C367C1">
        <w:trPr>
          <w:trHeight w:val="300"/>
        </w:trPr>
        <w:tc>
          <w:tcPr>
            <w:tcW w:w="0" w:type="auto"/>
            <w:noWrap/>
            <w:tcMar>
              <w:top w:w="15" w:type="dxa"/>
              <w:left w:w="15" w:type="dxa"/>
              <w:bottom w:w="0" w:type="dxa"/>
              <w:right w:w="15" w:type="dxa"/>
            </w:tcMar>
            <w:vAlign w:val="bottom"/>
            <w:hideMark/>
          </w:tcPr>
          <w:p w14:paraId="1D0EDE8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7BE2E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1BC3C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5A72BACB" w14:textId="77777777" w:rsidTr="00C367C1">
        <w:trPr>
          <w:trHeight w:val="300"/>
        </w:trPr>
        <w:tc>
          <w:tcPr>
            <w:tcW w:w="0" w:type="auto"/>
            <w:noWrap/>
            <w:tcMar>
              <w:top w:w="15" w:type="dxa"/>
              <w:left w:w="15" w:type="dxa"/>
              <w:bottom w:w="0" w:type="dxa"/>
              <w:right w:w="15" w:type="dxa"/>
            </w:tcMar>
            <w:vAlign w:val="bottom"/>
            <w:hideMark/>
          </w:tcPr>
          <w:p w14:paraId="5A0DBE4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C4A0E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2011804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91600AE" w14:textId="77777777" w:rsidTr="00C367C1">
        <w:trPr>
          <w:trHeight w:val="300"/>
        </w:trPr>
        <w:tc>
          <w:tcPr>
            <w:tcW w:w="0" w:type="auto"/>
            <w:noWrap/>
            <w:tcMar>
              <w:top w:w="15" w:type="dxa"/>
              <w:left w:w="15" w:type="dxa"/>
              <w:bottom w:w="0" w:type="dxa"/>
              <w:right w:w="15" w:type="dxa"/>
            </w:tcMar>
            <w:vAlign w:val="bottom"/>
            <w:hideMark/>
          </w:tcPr>
          <w:p w14:paraId="7E74F4E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E354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17314A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066486A1" w14:textId="77777777" w:rsidTr="00C367C1">
        <w:trPr>
          <w:trHeight w:val="300"/>
        </w:trPr>
        <w:tc>
          <w:tcPr>
            <w:tcW w:w="0" w:type="auto"/>
            <w:noWrap/>
            <w:tcMar>
              <w:top w:w="15" w:type="dxa"/>
              <w:left w:w="15" w:type="dxa"/>
              <w:bottom w:w="0" w:type="dxa"/>
              <w:right w:w="15" w:type="dxa"/>
            </w:tcMar>
            <w:vAlign w:val="bottom"/>
            <w:hideMark/>
          </w:tcPr>
          <w:p w14:paraId="3C25055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34A337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A649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35069" w14:paraId="686B527C" w14:textId="77777777" w:rsidTr="00C367C1">
        <w:trPr>
          <w:trHeight w:val="300"/>
        </w:trPr>
        <w:tc>
          <w:tcPr>
            <w:tcW w:w="0" w:type="auto"/>
            <w:noWrap/>
            <w:tcMar>
              <w:top w:w="15" w:type="dxa"/>
              <w:left w:w="15" w:type="dxa"/>
              <w:bottom w:w="0" w:type="dxa"/>
              <w:right w:w="15" w:type="dxa"/>
            </w:tcMar>
            <w:vAlign w:val="bottom"/>
            <w:hideMark/>
          </w:tcPr>
          <w:p w14:paraId="598D84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52A191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B124EF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0D4DCE4E" w14:textId="77777777" w:rsidTr="00C367C1">
        <w:trPr>
          <w:trHeight w:val="300"/>
        </w:trPr>
        <w:tc>
          <w:tcPr>
            <w:tcW w:w="0" w:type="auto"/>
            <w:noWrap/>
            <w:tcMar>
              <w:top w:w="15" w:type="dxa"/>
              <w:left w:w="15" w:type="dxa"/>
              <w:bottom w:w="0" w:type="dxa"/>
              <w:right w:w="15" w:type="dxa"/>
            </w:tcMar>
            <w:vAlign w:val="bottom"/>
            <w:hideMark/>
          </w:tcPr>
          <w:p w14:paraId="78483E3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68744F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6D2C6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67AFDD37" w14:textId="77777777" w:rsidTr="00C367C1">
        <w:trPr>
          <w:trHeight w:val="300"/>
        </w:trPr>
        <w:tc>
          <w:tcPr>
            <w:tcW w:w="0" w:type="auto"/>
            <w:noWrap/>
            <w:tcMar>
              <w:top w:w="15" w:type="dxa"/>
              <w:left w:w="15" w:type="dxa"/>
              <w:bottom w:w="0" w:type="dxa"/>
              <w:right w:w="15" w:type="dxa"/>
            </w:tcMar>
            <w:vAlign w:val="bottom"/>
            <w:hideMark/>
          </w:tcPr>
          <w:p w14:paraId="7CF03A1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6F231B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346A28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308754FA" w14:textId="77777777" w:rsidTr="00C367C1">
        <w:trPr>
          <w:trHeight w:val="300"/>
        </w:trPr>
        <w:tc>
          <w:tcPr>
            <w:tcW w:w="0" w:type="auto"/>
            <w:noWrap/>
            <w:tcMar>
              <w:top w:w="15" w:type="dxa"/>
              <w:left w:w="15" w:type="dxa"/>
              <w:bottom w:w="0" w:type="dxa"/>
              <w:right w:w="15" w:type="dxa"/>
            </w:tcMar>
            <w:vAlign w:val="bottom"/>
            <w:hideMark/>
          </w:tcPr>
          <w:p w14:paraId="60C662C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C7E69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50E65C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CAE7CA2" w14:textId="77777777" w:rsidTr="00C367C1">
        <w:trPr>
          <w:trHeight w:val="300"/>
        </w:trPr>
        <w:tc>
          <w:tcPr>
            <w:tcW w:w="0" w:type="auto"/>
            <w:noWrap/>
            <w:tcMar>
              <w:top w:w="15" w:type="dxa"/>
              <w:left w:w="15" w:type="dxa"/>
              <w:bottom w:w="0" w:type="dxa"/>
              <w:right w:w="15" w:type="dxa"/>
            </w:tcMar>
            <w:vAlign w:val="bottom"/>
            <w:hideMark/>
          </w:tcPr>
          <w:p w14:paraId="52D3B7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3C9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7312A0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4266AA5B" w14:textId="77777777" w:rsidTr="00C367C1">
        <w:trPr>
          <w:trHeight w:val="300"/>
        </w:trPr>
        <w:tc>
          <w:tcPr>
            <w:tcW w:w="0" w:type="auto"/>
            <w:noWrap/>
            <w:tcMar>
              <w:top w:w="15" w:type="dxa"/>
              <w:left w:w="15" w:type="dxa"/>
              <w:bottom w:w="0" w:type="dxa"/>
              <w:right w:w="15" w:type="dxa"/>
            </w:tcMar>
            <w:vAlign w:val="bottom"/>
            <w:hideMark/>
          </w:tcPr>
          <w:p w14:paraId="3CF02F6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556CF5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E5C34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72887E6" w14:textId="77777777" w:rsidTr="00C367C1">
        <w:trPr>
          <w:trHeight w:val="300"/>
        </w:trPr>
        <w:tc>
          <w:tcPr>
            <w:tcW w:w="0" w:type="auto"/>
            <w:noWrap/>
            <w:tcMar>
              <w:top w:w="15" w:type="dxa"/>
              <w:left w:w="15" w:type="dxa"/>
              <w:bottom w:w="0" w:type="dxa"/>
              <w:right w:w="15" w:type="dxa"/>
            </w:tcMar>
            <w:vAlign w:val="bottom"/>
            <w:hideMark/>
          </w:tcPr>
          <w:p w14:paraId="77A24B7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836B9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6773B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7BE513E" w14:textId="77777777" w:rsidTr="00C367C1">
        <w:trPr>
          <w:trHeight w:val="300"/>
        </w:trPr>
        <w:tc>
          <w:tcPr>
            <w:tcW w:w="0" w:type="auto"/>
            <w:noWrap/>
            <w:tcMar>
              <w:top w:w="15" w:type="dxa"/>
              <w:left w:w="15" w:type="dxa"/>
              <w:bottom w:w="0" w:type="dxa"/>
              <w:right w:w="15" w:type="dxa"/>
            </w:tcMar>
            <w:vAlign w:val="bottom"/>
            <w:hideMark/>
          </w:tcPr>
          <w:p w14:paraId="28F25C3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4C9A0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23D56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3A2BA6A" w14:textId="77777777" w:rsidTr="00C367C1">
        <w:trPr>
          <w:trHeight w:val="300"/>
        </w:trPr>
        <w:tc>
          <w:tcPr>
            <w:tcW w:w="0" w:type="auto"/>
            <w:noWrap/>
            <w:tcMar>
              <w:top w:w="15" w:type="dxa"/>
              <w:left w:w="15" w:type="dxa"/>
              <w:bottom w:w="0" w:type="dxa"/>
              <w:right w:w="15" w:type="dxa"/>
            </w:tcMar>
            <w:vAlign w:val="bottom"/>
            <w:hideMark/>
          </w:tcPr>
          <w:p w14:paraId="3B3F91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0B86E7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E7257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WILUS Inc</w:t>
            </w:r>
          </w:p>
        </w:tc>
      </w:tr>
      <w:tr w:rsidR="00335069" w14:paraId="6782CD08" w14:textId="77777777" w:rsidTr="00C367C1">
        <w:trPr>
          <w:trHeight w:val="300"/>
        </w:trPr>
        <w:tc>
          <w:tcPr>
            <w:tcW w:w="0" w:type="auto"/>
            <w:noWrap/>
            <w:tcMar>
              <w:top w:w="15" w:type="dxa"/>
              <w:left w:w="15" w:type="dxa"/>
              <w:bottom w:w="0" w:type="dxa"/>
              <w:right w:w="15" w:type="dxa"/>
            </w:tcMar>
            <w:vAlign w:val="bottom"/>
            <w:hideMark/>
          </w:tcPr>
          <w:p w14:paraId="24D666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02BD4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C74CA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The Catholic University of Korea</w:t>
            </w:r>
          </w:p>
        </w:tc>
      </w:tr>
      <w:tr w:rsidR="00335069" w14:paraId="6F08ECCA" w14:textId="77777777" w:rsidTr="00C367C1">
        <w:trPr>
          <w:trHeight w:val="300"/>
        </w:trPr>
        <w:tc>
          <w:tcPr>
            <w:tcW w:w="0" w:type="auto"/>
            <w:noWrap/>
            <w:tcMar>
              <w:top w:w="15" w:type="dxa"/>
              <w:left w:w="15" w:type="dxa"/>
              <w:bottom w:w="0" w:type="dxa"/>
              <w:right w:w="15" w:type="dxa"/>
            </w:tcMar>
            <w:vAlign w:val="bottom"/>
            <w:hideMark/>
          </w:tcPr>
          <w:p w14:paraId="2000A7E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36871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AE930F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3BF385E6" w14:textId="77777777" w:rsidTr="00C367C1">
        <w:trPr>
          <w:trHeight w:val="300"/>
        </w:trPr>
        <w:tc>
          <w:tcPr>
            <w:tcW w:w="0" w:type="auto"/>
            <w:noWrap/>
            <w:tcMar>
              <w:top w:w="15" w:type="dxa"/>
              <w:left w:w="15" w:type="dxa"/>
              <w:bottom w:w="0" w:type="dxa"/>
              <w:right w:w="15" w:type="dxa"/>
            </w:tcMar>
            <w:vAlign w:val="bottom"/>
            <w:hideMark/>
          </w:tcPr>
          <w:p w14:paraId="4470F8E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D09383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BF6E3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ACFDCA" w14:textId="77777777" w:rsidTr="00C367C1">
        <w:trPr>
          <w:trHeight w:val="300"/>
        </w:trPr>
        <w:tc>
          <w:tcPr>
            <w:tcW w:w="0" w:type="auto"/>
            <w:noWrap/>
            <w:tcMar>
              <w:top w:w="15" w:type="dxa"/>
              <w:left w:w="15" w:type="dxa"/>
              <w:bottom w:w="0" w:type="dxa"/>
              <w:right w:w="15" w:type="dxa"/>
            </w:tcMar>
            <w:vAlign w:val="bottom"/>
            <w:hideMark/>
          </w:tcPr>
          <w:p w14:paraId="0864AD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9631B1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A1340E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EE503C" w14:textId="77777777" w:rsidTr="00C367C1">
        <w:trPr>
          <w:trHeight w:val="300"/>
        </w:trPr>
        <w:tc>
          <w:tcPr>
            <w:tcW w:w="0" w:type="auto"/>
            <w:noWrap/>
            <w:tcMar>
              <w:top w:w="15" w:type="dxa"/>
              <w:left w:w="15" w:type="dxa"/>
              <w:bottom w:w="0" w:type="dxa"/>
              <w:right w:w="15" w:type="dxa"/>
            </w:tcMar>
            <w:vAlign w:val="bottom"/>
            <w:hideMark/>
          </w:tcPr>
          <w:p w14:paraId="4A90E02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3699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F25CB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191FEF18" w14:textId="77777777" w:rsidTr="00C367C1">
        <w:trPr>
          <w:trHeight w:val="300"/>
        </w:trPr>
        <w:tc>
          <w:tcPr>
            <w:tcW w:w="0" w:type="auto"/>
            <w:noWrap/>
            <w:tcMar>
              <w:top w:w="15" w:type="dxa"/>
              <w:left w:w="15" w:type="dxa"/>
              <w:bottom w:w="0" w:type="dxa"/>
              <w:right w:w="15" w:type="dxa"/>
            </w:tcMar>
            <w:vAlign w:val="bottom"/>
            <w:hideMark/>
          </w:tcPr>
          <w:p w14:paraId="7C88DDD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B29A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EA934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1C8740D6" w14:textId="77777777" w:rsidTr="00C367C1">
        <w:trPr>
          <w:trHeight w:val="300"/>
        </w:trPr>
        <w:tc>
          <w:tcPr>
            <w:tcW w:w="0" w:type="auto"/>
            <w:noWrap/>
            <w:tcMar>
              <w:top w:w="15" w:type="dxa"/>
              <w:left w:w="15" w:type="dxa"/>
              <w:bottom w:w="0" w:type="dxa"/>
              <w:right w:w="15" w:type="dxa"/>
            </w:tcMar>
            <w:vAlign w:val="bottom"/>
            <w:hideMark/>
          </w:tcPr>
          <w:p w14:paraId="7924345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F82E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8179A4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SAGEMCOM BROADBAND SAS</w:t>
            </w:r>
          </w:p>
        </w:tc>
      </w:tr>
      <w:tr w:rsidR="00335069" w14:paraId="406C7E31" w14:textId="77777777" w:rsidTr="00C367C1">
        <w:trPr>
          <w:trHeight w:val="300"/>
        </w:trPr>
        <w:tc>
          <w:tcPr>
            <w:tcW w:w="0" w:type="auto"/>
            <w:noWrap/>
            <w:tcMar>
              <w:top w:w="15" w:type="dxa"/>
              <w:left w:w="15" w:type="dxa"/>
              <w:bottom w:w="0" w:type="dxa"/>
              <w:right w:w="15" w:type="dxa"/>
            </w:tcMar>
            <w:vAlign w:val="bottom"/>
            <w:hideMark/>
          </w:tcPr>
          <w:p w14:paraId="0BCF027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9DABC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ED4AF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290350B" w14:textId="77777777" w:rsidTr="00C367C1">
        <w:trPr>
          <w:trHeight w:val="300"/>
        </w:trPr>
        <w:tc>
          <w:tcPr>
            <w:tcW w:w="0" w:type="auto"/>
            <w:noWrap/>
            <w:tcMar>
              <w:top w:w="15" w:type="dxa"/>
              <w:left w:w="15" w:type="dxa"/>
              <w:bottom w:w="0" w:type="dxa"/>
              <w:right w:w="15" w:type="dxa"/>
            </w:tcMar>
            <w:vAlign w:val="bottom"/>
            <w:hideMark/>
          </w:tcPr>
          <w:p w14:paraId="1D31F8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241E2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1A6AE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361205AF" w14:textId="77777777" w:rsidTr="00C367C1">
        <w:trPr>
          <w:trHeight w:val="300"/>
        </w:trPr>
        <w:tc>
          <w:tcPr>
            <w:tcW w:w="0" w:type="auto"/>
            <w:noWrap/>
            <w:tcMar>
              <w:top w:w="15" w:type="dxa"/>
              <w:left w:w="15" w:type="dxa"/>
              <w:bottom w:w="0" w:type="dxa"/>
              <w:right w:w="15" w:type="dxa"/>
            </w:tcMar>
            <w:vAlign w:val="bottom"/>
            <w:hideMark/>
          </w:tcPr>
          <w:p w14:paraId="214FED7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256E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A2705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90ED6F1" w14:textId="77777777" w:rsidTr="00C367C1">
        <w:trPr>
          <w:trHeight w:val="300"/>
        </w:trPr>
        <w:tc>
          <w:tcPr>
            <w:tcW w:w="0" w:type="auto"/>
            <w:noWrap/>
            <w:tcMar>
              <w:top w:w="15" w:type="dxa"/>
              <w:left w:w="15" w:type="dxa"/>
              <w:bottom w:w="0" w:type="dxa"/>
              <w:right w:w="15" w:type="dxa"/>
            </w:tcMar>
            <w:vAlign w:val="bottom"/>
            <w:hideMark/>
          </w:tcPr>
          <w:p w14:paraId="6C70CEC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EB8CD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2B29BC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063AC3B" w14:textId="77777777" w:rsidTr="00C367C1">
        <w:trPr>
          <w:trHeight w:val="300"/>
        </w:trPr>
        <w:tc>
          <w:tcPr>
            <w:tcW w:w="0" w:type="auto"/>
            <w:noWrap/>
            <w:tcMar>
              <w:top w:w="15" w:type="dxa"/>
              <w:left w:w="15" w:type="dxa"/>
              <w:bottom w:w="0" w:type="dxa"/>
              <w:right w:w="15" w:type="dxa"/>
            </w:tcMar>
            <w:vAlign w:val="bottom"/>
            <w:hideMark/>
          </w:tcPr>
          <w:p w14:paraId="3958B77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840B6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3B561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9E7D474" w14:textId="77777777" w:rsidTr="00C367C1">
        <w:trPr>
          <w:trHeight w:val="300"/>
        </w:trPr>
        <w:tc>
          <w:tcPr>
            <w:tcW w:w="0" w:type="auto"/>
            <w:noWrap/>
            <w:tcMar>
              <w:top w:w="15" w:type="dxa"/>
              <w:left w:w="15" w:type="dxa"/>
              <w:bottom w:w="0" w:type="dxa"/>
              <w:right w:w="15" w:type="dxa"/>
            </w:tcMar>
            <w:vAlign w:val="bottom"/>
            <w:hideMark/>
          </w:tcPr>
          <w:p w14:paraId="1AD32FA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D8A3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C17035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73311BAF" w14:textId="77777777" w:rsidTr="00C367C1">
        <w:trPr>
          <w:trHeight w:val="300"/>
        </w:trPr>
        <w:tc>
          <w:tcPr>
            <w:tcW w:w="0" w:type="auto"/>
            <w:noWrap/>
            <w:tcMar>
              <w:top w:w="15" w:type="dxa"/>
              <w:left w:w="15" w:type="dxa"/>
              <w:bottom w:w="0" w:type="dxa"/>
              <w:right w:w="15" w:type="dxa"/>
            </w:tcMar>
            <w:vAlign w:val="bottom"/>
            <w:hideMark/>
          </w:tcPr>
          <w:p w14:paraId="2DCE5AA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78A3D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F3159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2CC483" w14:textId="77777777" w:rsidTr="00C367C1">
        <w:trPr>
          <w:trHeight w:val="300"/>
        </w:trPr>
        <w:tc>
          <w:tcPr>
            <w:tcW w:w="0" w:type="auto"/>
            <w:noWrap/>
            <w:tcMar>
              <w:top w:w="15" w:type="dxa"/>
              <w:left w:w="15" w:type="dxa"/>
              <w:bottom w:w="0" w:type="dxa"/>
              <w:right w:w="15" w:type="dxa"/>
            </w:tcMar>
            <w:vAlign w:val="bottom"/>
            <w:hideMark/>
          </w:tcPr>
          <w:p w14:paraId="3E0006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2188F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384E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26C2D8BB" w14:textId="77777777" w:rsidTr="00C367C1">
        <w:trPr>
          <w:trHeight w:val="300"/>
        </w:trPr>
        <w:tc>
          <w:tcPr>
            <w:tcW w:w="0" w:type="auto"/>
            <w:noWrap/>
            <w:tcMar>
              <w:top w:w="15" w:type="dxa"/>
              <w:left w:w="15" w:type="dxa"/>
              <w:bottom w:w="0" w:type="dxa"/>
              <w:right w:w="15" w:type="dxa"/>
            </w:tcMar>
            <w:vAlign w:val="bottom"/>
            <w:hideMark/>
          </w:tcPr>
          <w:p w14:paraId="4A7BA9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522CAD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2CCD2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4C6226A7" w14:textId="77777777" w:rsidTr="00C367C1">
        <w:trPr>
          <w:trHeight w:val="300"/>
        </w:trPr>
        <w:tc>
          <w:tcPr>
            <w:tcW w:w="0" w:type="auto"/>
            <w:noWrap/>
            <w:tcMar>
              <w:top w:w="15" w:type="dxa"/>
              <w:left w:w="15" w:type="dxa"/>
              <w:bottom w:w="0" w:type="dxa"/>
              <w:right w:w="15" w:type="dxa"/>
            </w:tcMar>
            <w:vAlign w:val="bottom"/>
            <w:hideMark/>
          </w:tcPr>
          <w:p w14:paraId="1C01535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9E780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12F3D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69CA2ECB" w14:textId="77777777" w:rsidTr="00C367C1">
        <w:trPr>
          <w:trHeight w:val="300"/>
        </w:trPr>
        <w:tc>
          <w:tcPr>
            <w:tcW w:w="0" w:type="auto"/>
            <w:noWrap/>
            <w:tcMar>
              <w:top w:w="15" w:type="dxa"/>
              <w:left w:w="15" w:type="dxa"/>
              <w:bottom w:w="0" w:type="dxa"/>
              <w:right w:w="15" w:type="dxa"/>
            </w:tcMar>
            <w:vAlign w:val="bottom"/>
            <w:hideMark/>
          </w:tcPr>
          <w:p w14:paraId="6C71BE5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9F07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9F3D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D6F65C1" w14:textId="77777777" w:rsidTr="00C367C1">
        <w:trPr>
          <w:trHeight w:val="300"/>
        </w:trPr>
        <w:tc>
          <w:tcPr>
            <w:tcW w:w="0" w:type="auto"/>
            <w:noWrap/>
            <w:tcMar>
              <w:top w:w="15" w:type="dxa"/>
              <w:left w:w="15" w:type="dxa"/>
              <w:bottom w:w="0" w:type="dxa"/>
              <w:right w:w="15" w:type="dxa"/>
            </w:tcMar>
            <w:vAlign w:val="bottom"/>
            <w:hideMark/>
          </w:tcPr>
          <w:p w14:paraId="0C7201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370D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AFBEA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1D3248F" w14:textId="77777777" w:rsidTr="00C367C1">
        <w:trPr>
          <w:trHeight w:val="300"/>
        </w:trPr>
        <w:tc>
          <w:tcPr>
            <w:tcW w:w="0" w:type="auto"/>
            <w:noWrap/>
            <w:tcMar>
              <w:top w:w="15" w:type="dxa"/>
              <w:left w:w="15" w:type="dxa"/>
              <w:bottom w:w="0" w:type="dxa"/>
              <w:right w:w="15" w:type="dxa"/>
            </w:tcMar>
            <w:vAlign w:val="bottom"/>
            <w:hideMark/>
          </w:tcPr>
          <w:p w14:paraId="059F5B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D8CEF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2C886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9705B69" w14:textId="77777777" w:rsidTr="00C367C1">
        <w:trPr>
          <w:trHeight w:val="300"/>
        </w:trPr>
        <w:tc>
          <w:tcPr>
            <w:tcW w:w="0" w:type="auto"/>
            <w:noWrap/>
            <w:tcMar>
              <w:top w:w="15" w:type="dxa"/>
              <w:left w:w="15" w:type="dxa"/>
              <w:bottom w:w="0" w:type="dxa"/>
              <w:right w:w="15" w:type="dxa"/>
            </w:tcMar>
            <w:vAlign w:val="bottom"/>
            <w:hideMark/>
          </w:tcPr>
          <w:p w14:paraId="2C2E5D9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09C922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44EADD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Cisco Systems, Inc.</w:t>
            </w:r>
          </w:p>
        </w:tc>
      </w:tr>
      <w:tr w:rsidR="00335069" w14:paraId="10894122" w14:textId="77777777" w:rsidTr="00C367C1">
        <w:trPr>
          <w:trHeight w:val="300"/>
        </w:trPr>
        <w:tc>
          <w:tcPr>
            <w:tcW w:w="0" w:type="auto"/>
            <w:noWrap/>
            <w:tcMar>
              <w:top w:w="15" w:type="dxa"/>
              <w:left w:w="15" w:type="dxa"/>
              <w:bottom w:w="0" w:type="dxa"/>
              <w:right w:w="15" w:type="dxa"/>
            </w:tcMar>
            <w:vAlign w:val="bottom"/>
            <w:hideMark/>
          </w:tcPr>
          <w:p w14:paraId="466FB57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6918C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8D222A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7080D4E6" w14:textId="77777777" w:rsidTr="00C367C1">
        <w:trPr>
          <w:trHeight w:val="300"/>
        </w:trPr>
        <w:tc>
          <w:tcPr>
            <w:tcW w:w="0" w:type="auto"/>
            <w:noWrap/>
            <w:tcMar>
              <w:top w:w="15" w:type="dxa"/>
              <w:left w:w="15" w:type="dxa"/>
              <w:bottom w:w="0" w:type="dxa"/>
              <w:right w:w="15" w:type="dxa"/>
            </w:tcMar>
            <w:vAlign w:val="bottom"/>
            <w:hideMark/>
          </w:tcPr>
          <w:p w14:paraId="7C94799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0A41B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8806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9407146" w14:textId="77777777" w:rsidTr="00C367C1">
        <w:trPr>
          <w:trHeight w:val="300"/>
        </w:trPr>
        <w:tc>
          <w:tcPr>
            <w:tcW w:w="0" w:type="auto"/>
            <w:noWrap/>
            <w:tcMar>
              <w:top w:w="15" w:type="dxa"/>
              <w:left w:w="15" w:type="dxa"/>
              <w:bottom w:w="0" w:type="dxa"/>
              <w:right w:w="15" w:type="dxa"/>
            </w:tcMar>
            <w:vAlign w:val="bottom"/>
            <w:hideMark/>
          </w:tcPr>
          <w:p w14:paraId="197476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3E7DCC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10E362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w:t>
            </w:r>
          </w:p>
        </w:tc>
      </w:tr>
      <w:tr w:rsidR="00335069" w14:paraId="1E3BF62B" w14:textId="77777777" w:rsidTr="00C367C1">
        <w:trPr>
          <w:trHeight w:val="300"/>
        </w:trPr>
        <w:tc>
          <w:tcPr>
            <w:tcW w:w="0" w:type="auto"/>
            <w:noWrap/>
            <w:tcMar>
              <w:top w:w="15" w:type="dxa"/>
              <w:left w:w="15" w:type="dxa"/>
              <w:bottom w:w="0" w:type="dxa"/>
              <w:right w:w="15" w:type="dxa"/>
            </w:tcMar>
            <w:vAlign w:val="bottom"/>
            <w:hideMark/>
          </w:tcPr>
          <w:p w14:paraId="684674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2027F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F175A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32D233CA" w14:textId="77777777" w:rsidTr="00C367C1">
        <w:trPr>
          <w:trHeight w:val="300"/>
        </w:trPr>
        <w:tc>
          <w:tcPr>
            <w:tcW w:w="0" w:type="auto"/>
            <w:noWrap/>
            <w:tcMar>
              <w:top w:w="15" w:type="dxa"/>
              <w:left w:w="15" w:type="dxa"/>
              <w:bottom w:w="0" w:type="dxa"/>
              <w:right w:w="15" w:type="dxa"/>
            </w:tcMar>
            <w:vAlign w:val="bottom"/>
            <w:hideMark/>
          </w:tcPr>
          <w:p w14:paraId="7D5F895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523BD0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71745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4835F8FB" w14:textId="77777777" w:rsidTr="00C367C1">
        <w:trPr>
          <w:trHeight w:val="300"/>
        </w:trPr>
        <w:tc>
          <w:tcPr>
            <w:tcW w:w="0" w:type="auto"/>
            <w:noWrap/>
            <w:tcMar>
              <w:top w:w="15" w:type="dxa"/>
              <w:left w:w="15" w:type="dxa"/>
              <w:bottom w:w="0" w:type="dxa"/>
              <w:right w:w="15" w:type="dxa"/>
            </w:tcMar>
            <w:vAlign w:val="bottom"/>
            <w:hideMark/>
          </w:tcPr>
          <w:p w14:paraId="4519A2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380B0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B0349D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19E5FAC6" w14:textId="77777777" w:rsidTr="00C367C1">
        <w:trPr>
          <w:trHeight w:val="300"/>
        </w:trPr>
        <w:tc>
          <w:tcPr>
            <w:tcW w:w="0" w:type="auto"/>
            <w:noWrap/>
            <w:tcMar>
              <w:top w:w="15" w:type="dxa"/>
              <w:left w:w="15" w:type="dxa"/>
              <w:bottom w:w="0" w:type="dxa"/>
              <w:right w:w="15" w:type="dxa"/>
            </w:tcMar>
            <w:vAlign w:val="bottom"/>
            <w:hideMark/>
          </w:tcPr>
          <w:p w14:paraId="599D90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E28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61B8C6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9394570" w14:textId="77777777" w:rsidTr="00C367C1">
        <w:trPr>
          <w:trHeight w:val="300"/>
        </w:trPr>
        <w:tc>
          <w:tcPr>
            <w:tcW w:w="0" w:type="auto"/>
            <w:noWrap/>
            <w:tcMar>
              <w:top w:w="15" w:type="dxa"/>
              <w:left w:w="15" w:type="dxa"/>
              <w:bottom w:w="0" w:type="dxa"/>
              <w:right w:w="15" w:type="dxa"/>
            </w:tcMar>
            <w:vAlign w:val="bottom"/>
            <w:hideMark/>
          </w:tcPr>
          <w:p w14:paraId="26D24F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D52FF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427E2E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6A09C314" w14:textId="77777777" w:rsidTr="00C367C1">
        <w:trPr>
          <w:trHeight w:val="300"/>
        </w:trPr>
        <w:tc>
          <w:tcPr>
            <w:tcW w:w="0" w:type="auto"/>
            <w:noWrap/>
            <w:tcMar>
              <w:top w:w="15" w:type="dxa"/>
              <w:left w:w="15" w:type="dxa"/>
              <w:bottom w:w="0" w:type="dxa"/>
              <w:right w:w="15" w:type="dxa"/>
            </w:tcMar>
            <w:vAlign w:val="bottom"/>
            <w:hideMark/>
          </w:tcPr>
          <w:p w14:paraId="15299B0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2D1E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5E4EA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Technologies, Inc.</w:t>
            </w:r>
          </w:p>
        </w:tc>
      </w:tr>
      <w:tr w:rsidR="00335069" w14:paraId="06CAAD92" w14:textId="77777777" w:rsidTr="00C367C1">
        <w:trPr>
          <w:trHeight w:val="300"/>
        </w:trPr>
        <w:tc>
          <w:tcPr>
            <w:tcW w:w="0" w:type="auto"/>
            <w:noWrap/>
            <w:tcMar>
              <w:top w:w="15" w:type="dxa"/>
              <w:left w:w="15" w:type="dxa"/>
              <w:bottom w:w="0" w:type="dxa"/>
              <w:right w:w="15" w:type="dxa"/>
            </w:tcMar>
            <w:vAlign w:val="bottom"/>
            <w:hideMark/>
          </w:tcPr>
          <w:p w14:paraId="138DD71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808A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3543D83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63F34A3" w14:textId="77777777" w:rsidTr="00C367C1">
        <w:trPr>
          <w:trHeight w:val="300"/>
        </w:trPr>
        <w:tc>
          <w:tcPr>
            <w:tcW w:w="0" w:type="auto"/>
            <w:noWrap/>
            <w:tcMar>
              <w:top w:w="15" w:type="dxa"/>
              <w:left w:w="15" w:type="dxa"/>
              <w:bottom w:w="0" w:type="dxa"/>
              <w:right w:w="15" w:type="dxa"/>
            </w:tcMar>
            <w:vAlign w:val="bottom"/>
            <w:hideMark/>
          </w:tcPr>
          <w:p w14:paraId="2871699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EDB95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7EC7B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2DAC53B" w14:textId="77777777" w:rsidTr="00C367C1">
        <w:trPr>
          <w:trHeight w:val="300"/>
        </w:trPr>
        <w:tc>
          <w:tcPr>
            <w:tcW w:w="0" w:type="auto"/>
            <w:noWrap/>
            <w:tcMar>
              <w:top w:w="15" w:type="dxa"/>
              <w:left w:w="15" w:type="dxa"/>
              <w:bottom w:w="0" w:type="dxa"/>
              <w:right w:w="15" w:type="dxa"/>
            </w:tcMar>
            <w:vAlign w:val="bottom"/>
            <w:hideMark/>
          </w:tcPr>
          <w:p w14:paraId="41D3144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9BDB1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D3EF2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CEEAEEF" w14:textId="77777777" w:rsidTr="00C367C1">
        <w:trPr>
          <w:trHeight w:val="300"/>
        </w:trPr>
        <w:tc>
          <w:tcPr>
            <w:tcW w:w="0" w:type="auto"/>
            <w:noWrap/>
            <w:tcMar>
              <w:top w:w="15" w:type="dxa"/>
              <w:left w:w="15" w:type="dxa"/>
              <w:bottom w:w="0" w:type="dxa"/>
              <w:right w:w="15" w:type="dxa"/>
            </w:tcMar>
            <w:vAlign w:val="bottom"/>
            <w:hideMark/>
          </w:tcPr>
          <w:p w14:paraId="2DCD56F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8DA56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F6D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920A5ED" w14:textId="77777777" w:rsidTr="00C367C1">
        <w:trPr>
          <w:trHeight w:val="300"/>
        </w:trPr>
        <w:tc>
          <w:tcPr>
            <w:tcW w:w="0" w:type="auto"/>
            <w:noWrap/>
            <w:tcMar>
              <w:top w:w="15" w:type="dxa"/>
              <w:left w:w="15" w:type="dxa"/>
              <w:bottom w:w="0" w:type="dxa"/>
              <w:right w:w="15" w:type="dxa"/>
            </w:tcMar>
            <w:vAlign w:val="bottom"/>
            <w:hideMark/>
          </w:tcPr>
          <w:p w14:paraId="3BB9C5B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E1D9F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53748B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Molex Incorporated</w:t>
            </w:r>
          </w:p>
        </w:tc>
      </w:tr>
      <w:tr w:rsidR="00335069" w14:paraId="1D78E509" w14:textId="77777777" w:rsidTr="00C367C1">
        <w:trPr>
          <w:trHeight w:val="300"/>
        </w:trPr>
        <w:tc>
          <w:tcPr>
            <w:tcW w:w="0" w:type="auto"/>
            <w:noWrap/>
            <w:tcMar>
              <w:top w:w="15" w:type="dxa"/>
              <w:left w:w="15" w:type="dxa"/>
              <w:bottom w:w="0" w:type="dxa"/>
              <w:right w:w="15" w:type="dxa"/>
            </w:tcMar>
            <w:vAlign w:val="bottom"/>
            <w:hideMark/>
          </w:tcPr>
          <w:p w14:paraId="348A42A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2BB4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22A7E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2999EFB5" w14:textId="77777777" w:rsidTr="00C367C1">
        <w:trPr>
          <w:trHeight w:val="300"/>
        </w:trPr>
        <w:tc>
          <w:tcPr>
            <w:tcW w:w="0" w:type="auto"/>
            <w:noWrap/>
            <w:tcMar>
              <w:top w:w="15" w:type="dxa"/>
              <w:left w:w="15" w:type="dxa"/>
              <w:bottom w:w="0" w:type="dxa"/>
              <w:right w:w="15" w:type="dxa"/>
            </w:tcMar>
            <w:vAlign w:val="bottom"/>
            <w:hideMark/>
          </w:tcPr>
          <w:p w14:paraId="41F758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8FC6C8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6DCA45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3B53F402" w14:textId="77777777" w:rsidTr="00C367C1">
        <w:trPr>
          <w:trHeight w:val="300"/>
        </w:trPr>
        <w:tc>
          <w:tcPr>
            <w:tcW w:w="0" w:type="auto"/>
            <w:noWrap/>
            <w:tcMar>
              <w:top w:w="15" w:type="dxa"/>
              <w:left w:w="15" w:type="dxa"/>
              <w:bottom w:w="0" w:type="dxa"/>
              <w:right w:w="15" w:type="dxa"/>
            </w:tcMar>
            <w:vAlign w:val="bottom"/>
            <w:hideMark/>
          </w:tcPr>
          <w:p w14:paraId="118DB2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0661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3E676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65CCB6" w14:textId="77777777" w:rsidTr="00C367C1">
        <w:trPr>
          <w:trHeight w:val="300"/>
        </w:trPr>
        <w:tc>
          <w:tcPr>
            <w:tcW w:w="0" w:type="auto"/>
            <w:noWrap/>
            <w:tcMar>
              <w:top w:w="15" w:type="dxa"/>
              <w:left w:w="15" w:type="dxa"/>
              <w:bottom w:w="0" w:type="dxa"/>
              <w:right w:w="15" w:type="dxa"/>
            </w:tcMar>
            <w:vAlign w:val="bottom"/>
            <w:hideMark/>
          </w:tcPr>
          <w:p w14:paraId="1EC4BA6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2F0A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AA4D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4D7E7A47" w14:textId="77777777" w:rsidTr="00C367C1">
        <w:trPr>
          <w:trHeight w:val="300"/>
        </w:trPr>
        <w:tc>
          <w:tcPr>
            <w:tcW w:w="0" w:type="auto"/>
            <w:noWrap/>
            <w:tcMar>
              <w:top w:w="15" w:type="dxa"/>
              <w:left w:w="15" w:type="dxa"/>
              <w:bottom w:w="0" w:type="dxa"/>
              <w:right w:w="15" w:type="dxa"/>
            </w:tcMar>
            <w:vAlign w:val="bottom"/>
            <w:hideMark/>
          </w:tcPr>
          <w:p w14:paraId="076B2E4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D9EF5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4BFCF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1C881694" w14:textId="77777777" w:rsidTr="00C367C1">
        <w:trPr>
          <w:trHeight w:val="300"/>
        </w:trPr>
        <w:tc>
          <w:tcPr>
            <w:tcW w:w="0" w:type="auto"/>
            <w:noWrap/>
            <w:tcMar>
              <w:top w:w="15" w:type="dxa"/>
              <w:left w:w="15" w:type="dxa"/>
              <w:bottom w:w="0" w:type="dxa"/>
              <w:right w:w="15" w:type="dxa"/>
            </w:tcMar>
            <w:vAlign w:val="bottom"/>
            <w:hideMark/>
          </w:tcPr>
          <w:p w14:paraId="0825E03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0168EF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6C7696E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2F1CBFB" w14:textId="77777777" w:rsidTr="00C367C1">
        <w:trPr>
          <w:trHeight w:val="300"/>
        </w:trPr>
        <w:tc>
          <w:tcPr>
            <w:tcW w:w="0" w:type="auto"/>
            <w:noWrap/>
            <w:tcMar>
              <w:top w:w="15" w:type="dxa"/>
              <w:left w:w="15" w:type="dxa"/>
              <w:bottom w:w="0" w:type="dxa"/>
              <w:right w:w="15" w:type="dxa"/>
            </w:tcMar>
            <w:vAlign w:val="bottom"/>
            <w:hideMark/>
          </w:tcPr>
          <w:p w14:paraId="2BD6EC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3EC82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56923B1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5FBB32D" w14:textId="77777777" w:rsidTr="00C367C1">
        <w:trPr>
          <w:trHeight w:val="300"/>
        </w:trPr>
        <w:tc>
          <w:tcPr>
            <w:tcW w:w="0" w:type="auto"/>
            <w:noWrap/>
            <w:tcMar>
              <w:top w:w="15" w:type="dxa"/>
              <w:left w:w="15" w:type="dxa"/>
              <w:bottom w:w="0" w:type="dxa"/>
              <w:right w:w="15" w:type="dxa"/>
            </w:tcMar>
            <w:vAlign w:val="bottom"/>
            <w:hideMark/>
          </w:tcPr>
          <w:p w14:paraId="512B21D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EBF18A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42121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71AEC195" w14:textId="77777777" w:rsidTr="00C367C1">
        <w:trPr>
          <w:trHeight w:val="300"/>
        </w:trPr>
        <w:tc>
          <w:tcPr>
            <w:tcW w:w="0" w:type="auto"/>
            <w:noWrap/>
            <w:tcMar>
              <w:top w:w="15" w:type="dxa"/>
              <w:left w:w="15" w:type="dxa"/>
              <w:bottom w:w="0" w:type="dxa"/>
              <w:right w:w="15" w:type="dxa"/>
            </w:tcMar>
            <w:vAlign w:val="bottom"/>
            <w:hideMark/>
          </w:tcPr>
          <w:p w14:paraId="2415855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A912B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3940454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842D5CD" w14:textId="77777777" w:rsidTr="00C367C1">
        <w:trPr>
          <w:trHeight w:val="300"/>
        </w:trPr>
        <w:tc>
          <w:tcPr>
            <w:tcW w:w="0" w:type="auto"/>
            <w:noWrap/>
            <w:tcMar>
              <w:top w:w="15" w:type="dxa"/>
              <w:left w:w="15" w:type="dxa"/>
              <w:bottom w:w="0" w:type="dxa"/>
              <w:right w:w="15" w:type="dxa"/>
            </w:tcMar>
            <w:vAlign w:val="bottom"/>
            <w:hideMark/>
          </w:tcPr>
          <w:p w14:paraId="584556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71769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8455E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03791AA" w14:textId="77777777" w:rsidTr="00C367C1">
        <w:trPr>
          <w:trHeight w:val="300"/>
        </w:trPr>
        <w:tc>
          <w:tcPr>
            <w:tcW w:w="0" w:type="auto"/>
            <w:noWrap/>
            <w:tcMar>
              <w:top w:w="15" w:type="dxa"/>
              <w:left w:w="15" w:type="dxa"/>
              <w:bottom w:w="0" w:type="dxa"/>
              <w:right w:w="15" w:type="dxa"/>
            </w:tcMar>
            <w:vAlign w:val="bottom"/>
            <w:hideMark/>
          </w:tcPr>
          <w:p w14:paraId="371111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4D981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5418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R&amp;D USA</w:t>
            </w:r>
          </w:p>
        </w:tc>
      </w:tr>
      <w:tr w:rsidR="00335069" w14:paraId="336B5255" w14:textId="77777777" w:rsidTr="00C367C1">
        <w:trPr>
          <w:trHeight w:val="300"/>
        </w:trPr>
        <w:tc>
          <w:tcPr>
            <w:tcW w:w="0" w:type="auto"/>
            <w:noWrap/>
            <w:tcMar>
              <w:top w:w="15" w:type="dxa"/>
              <w:left w:w="15" w:type="dxa"/>
              <w:bottom w:w="0" w:type="dxa"/>
              <w:right w:w="15" w:type="dxa"/>
            </w:tcMar>
            <w:vAlign w:val="bottom"/>
            <w:hideMark/>
          </w:tcPr>
          <w:p w14:paraId="6EDBCD1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158F81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D32DD9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4EC2C0" w14:textId="77777777" w:rsidTr="00C367C1">
        <w:trPr>
          <w:trHeight w:val="300"/>
        </w:trPr>
        <w:tc>
          <w:tcPr>
            <w:tcW w:w="0" w:type="auto"/>
            <w:noWrap/>
            <w:tcMar>
              <w:top w:w="15" w:type="dxa"/>
              <w:left w:w="15" w:type="dxa"/>
              <w:bottom w:w="0" w:type="dxa"/>
              <w:right w:w="15" w:type="dxa"/>
            </w:tcMar>
            <w:vAlign w:val="bottom"/>
            <w:hideMark/>
          </w:tcPr>
          <w:p w14:paraId="3742447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4995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15F0649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8253C7E" w14:textId="77777777" w:rsidTr="00C367C1">
        <w:trPr>
          <w:trHeight w:val="300"/>
        </w:trPr>
        <w:tc>
          <w:tcPr>
            <w:tcW w:w="0" w:type="auto"/>
            <w:noWrap/>
            <w:tcMar>
              <w:top w:w="15" w:type="dxa"/>
              <w:left w:w="15" w:type="dxa"/>
              <w:bottom w:w="0" w:type="dxa"/>
              <w:right w:w="15" w:type="dxa"/>
            </w:tcMar>
            <w:vAlign w:val="bottom"/>
            <w:hideMark/>
          </w:tcPr>
          <w:p w14:paraId="629222C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4E17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1DECFF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10D9F556" w14:textId="77777777" w:rsidTr="00C367C1">
        <w:trPr>
          <w:trHeight w:val="300"/>
        </w:trPr>
        <w:tc>
          <w:tcPr>
            <w:tcW w:w="0" w:type="auto"/>
            <w:noWrap/>
            <w:tcMar>
              <w:top w:w="15" w:type="dxa"/>
              <w:left w:w="15" w:type="dxa"/>
              <w:bottom w:w="0" w:type="dxa"/>
              <w:right w:w="15" w:type="dxa"/>
            </w:tcMar>
            <w:vAlign w:val="bottom"/>
            <w:hideMark/>
          </w:tcPr>
          <w:p w14:paraId="378E6E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E2CAF4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34D8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w:t>
            </w:r>
          </w:p>
        </w:tc>
      </w:tr>
      <w:tr w:rsidR="00335069" w14:paraId="08581D34" w14:textId="77777777" w:rsidTr="00C367C1">
        <w:trPr>
          <w:trHeight w:val="300"/>
        </w:trPr>
        <w:tc>
          <w:tcPr>
            <w:tcW w:w="0" w:type="auto"/>
            <w:noWrap/>
            <w:tcMar>
              <w:top w:w="15" w:type="dxa"/>
              <w:left w:w="15" w:type="dxa"/>
              <w:bottom w:w="0" w:type="dxa"/>
              <w:right w:w="15" w:type="dxa"/>
            </w:tcMar>
            <w:vAlign w:val="bottom"/>
            <w:hideMark/>
          </w:tcPr>
          <w:p w14:paraId="14A5AD8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EB9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12DE28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F754853" w14:textId="77777777" w:rsidTr="00C367C1">
        <w:trPr>
          <w:trHeight w:val="300"/>
        </w:trPr>
        <w:tc>
          <w:tcPr>
            <w:tcW w:w="0" w:type="auto"/>
            <w:noWrap/>
            <w:tcMar>
              <w:top w:w="15" w:type="dxa"/>
              <w:left w:w="15" w:type="dxa"/>
              <w:bottom w:w="0" w:type="dxa"/>
              <w:right w:w="15" w:type="dxa"/>
            </w:tcMar>
            <w:vAlign w:val="bottom"/>
            <w:hideMark/>
          </w:tcPr>
          <w:p w14:paraId="3765045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6577F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04B9300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50CC532" w14:textId="77777777" w:rsidTr="00C367C1">
        <w:trPr>
          <w:trHeight w:val="300"/>
        </w:trPr>
        <w:tc>
          <w:tcPr>
            <w:tcW w:w="0" w:type="auto"/>
            <w:noWrap/>
            <w:tcMar>
              <w:top w:w="15" w:type="dxa"/>
              <w:left w:w="15" w:type="dxa"/>
              <w:bottom w:w="0" w:type="dxa"/>
              <w:right w:w="15" w:type="dxa"/>
            </w:tcMar>
            <w:vAlign w:val="bottom"/>
            <w:hideMark/>
          </w:tcPr>
          <w:p w14:paraId="61647DA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365A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B451A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Nokia</w:t>
            </w:r>
          </w:p>
        </w:tc>
      </w:tr>
      <w:tr w:rsidR="00335069" w14:paraId="40E8493F" w14:textId="77777777" w:rsidTr="00C367C1">
        <w:trPr>
          <w:trHeight w:val="300"/>
        </w:trPr>
        <w:tc>
          <w:tcPr>
            <w:tcW w:w="0" w:type="auto"/>
            <w:noWrap/>
            <w:tcMar>
              <w:top w:w="15" w:type="dxa"/>
              <w:left w:w="15" w:type="dxa"/>
              <w:bottom w:w="0" w:type="dxa"/>
              <w:right w:w="15" w:type="dxa"/>
            </w:tcMar>
            <w:vAlign w:val="bottom"/>
            <w:hideMark/>
          </w:tcPr>
          <w:p w14:paraId="25F5CE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04CA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CDBA2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4DF5D48E" w14:textId="77777777" w:rsidTr="00C367C1">
        <w:trPr>
          <w:trHeight w:val="300"/>
        </w:trPr>
        <w:tc>
          <w:tcPr>
            <w:tcW w:w="0" w:type="auto"/>
            <w:noWrap/>
            <w:tcMar>
              <w:top w:w="15" w:type="dxa"/>
              <w:left w:w="15" w:type="dxa"/>
              <w:bottom w:w="0" w:type="dxa"/>
              <w:right w:w="15" w:type="dxa"/>
            </w:tcMar>
            <w:vAlign w:val="bottom"/>
            <w:hideMark/>
          </w:tcPr>
          <w:p w14:paraId="2A4ECD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C3367D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B2462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15D07390" w14:textId="77777777" w:rsidTr="00C367C1">
        <w:trPr>
          <w:trHeight w:val="300"/>
        </w:trPr>
        <w:tc>
          <w:tcPr>
            <w:tcW w:w="0" w:type="auto"/>
            <w:noWrap/>
            <w:tcMar>
              <w:top w:w="15" w:type="dxa"/>
              <w:left w:w="15" w:type="dxa"/>
              <w:bottom w:w="0" w:type="dxa"/>
              <w:right w:w="15" w:type="dxa"/>
            </w:tcMar>
            <w:vAlign w:val="bottom"/>
            <w:hideMark/>
          </w:tcPr>
          <w:p w14:paraId="6AE82D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1B8AD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3A96D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Futurewei Technologies</w:t>
            </w:r>
          </w:p>
        </w:tc>
      </w:tr>
      <w:tr w:rsidR="00335069" w14:paraId="7D32A829" w14:textId="77777777" w:rsidTr="00C367C1">
        <w:trPr>
          <w:trHeight w:val="300"/>
        </w:trPr>
        <w:tc>
          <w:tcPr>
            <w:tcW w:w="0" w:type="auto"/>
            <w:noWrap/>
            <w:tcMar>
              <w:top w:w="15" w:type="dxa"/>
              <w:left w:w="15" w:type="dxa"/>
              <w:bottom w:w="0" w:type="dxa"/>
              <w:right w:w="15" w:type="dxa"/>
            </w:tcMar>
            <w:vAlign w:val="bottom"/>
            <w:hideMark/>
          </w:tcPr>
          <w:p w14:paraId="78EE09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FC75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637FEB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F438EF2" w14:textId="77777777" w:rsidTr="00C367C1">
        <w:trPr>
          <w:trHeight w:val="300"/>
        </w:trPr>
        <w:tc>
          <w:tcPr>
            <w:tcW w:w="0" w:type="auto"/>
            <w:noWrap/>
            <w:tcMar>
              <w:top w:w="15" w:type="dxa"/>
              <w:left w:w="15" w:type="dxa"/>
              <w:bottom w:w="0" w:type="dxa"/>
              <w:right w:w="15" w:type="dxa"/>
            </w:tcMar>
            <w:vAlign w:val="bottom"/>
            <w:hideMark/>
          </w:tcPr>
          <w:p w14:paraId="1B6A214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18ABE4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2B1EFA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NXP Semiconductors</w:t>
            </w:r>
          </w:p>
        </w:tc>
      </w:tr>
      <w:tr w:rsidR="00335069" w14:paraId="12789DC4" w14:textId="77777777" w:rsidTr="00C367C1">
        <w:trPr>
          <w:trHeight w:val="300"/>
        </w:trPr>
        <w:tc>
          <w:tcPr>
            <w:tcW w:w="0" w:type="auto"/>
            <w:noWrap/>
            <w:tcMar>
              <w:top w:w="15" w:type="dxa"/>
              <w:left w:w="15" w:type="dxa"/>
              <w:bottom w:w="0" w:type="dxa"/>
              <w:right w:w="15" w:type="dxa"/>
            </w:tcMar>
            <w:vAlign w:val="bottom"/>
            <w:hideMark/>
          </w:tcPr>
          <w:p w14:paraId="2DCF930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479D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496A6A3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C304BD7" w14:textId="77777777" w:rsidTr="00C367C1">
        <w:trPr>
          <w:trHeight w:val="300"/>
        </w:trPr>
        <w:tc>
          <w:tcPr>
            <w:tcW w:w="0" w:type="auto"/>
            <w:noWrap/>
            <w:tcMar>
              <w:top w:w="15" w:type="dxa"/>
              <w:left w:w="15" w:type="dxa"/>
              <w:bottom w:w="0" w:type="dxa"/>
              <w:right w:w="15" w:type="dxa"/>
            </w:tcMar>
            <w:vAlign w:val="bottom"/>
            <w:hideMark/>
          </w:tcPr>
          <w:p w14:paraId="384912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44E49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C0162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Tencent</w:t>
            </w:r>
          </w:p>
        </w:tc>
      </w:tr>
    </w:tbl>
    <w:p w14:paraId="43DA633A" w14:textId="77777777" w:rsidR="00335069" w:rsidRDefault="00335069" w:rsidP="00335069"/>
    <w:p w14:paraId="0B213DB4" w14:textId="77777777" w:rsidR="00335069" w:rsidRDefault="00335069" w:rsidP="00596641"/>
    <w:p w14:paraId="688D9E7A" w14:textId="77777777" w:rsidR="00596641" w:rsidRDefault="00596641" w:rsidP="00596641"/>
    <w:p w14:paraId="1C058CF5" w14:textId="64056D51" w:rsidR="00596641" w:rsidRDefault="00596641" w:rsidP="00596641">
      <w:r w:rsidRPr="00157ED2">
        <w:t>The Chair reminds that the agenda can be found in 11-20/</w:t>
      </w:r>
      <w:r>
        <w:t>927</w:t>
      </w:r>
      <w:r w:rsidRPr="00157ED2">
        <w:t>r</w:t>
      </w:r>
      <w:r>
        <w:t>3</w:t>
      </w:r>
      <w:r w:rsidR="00FE0FFA">
        <w:t>9</w:t>
      </w:r>
      <w:r>
        <w:t xml:space="preserve">. </w:t>
      </w:r>
    </w:p>
    <w:p w14:paraId="1BFD564B" w14:textId="77777777" w:rsidR="00596641" w:rsidRDefault="00596641" w:rsidP="00596641">
      <w:pPr>
        <w:pStyle w:val="a8"/>
        <w:ind w:left="643"/>
        <w:rPr>
          <w:sz w:val="22"/>
          <w:szCs w:val="22"/>
        </w:rPr>
      </w:pPr>
    </w:p>
    <w:p w14:paraId="60E43311" w14:textId="77777777" w:rsidR="00596641" w:rsidRDefault="00596641" w:rsidP="00596641">
      <w:pPr>
        <w:rPr>
          <w:b/>
        </w:rPr>
      </w:pPr>
      <w:r w:rsidRPr="00157ED2">
        <w:rPr>
          <w:b/>
        </w:rPr>
        <w:t>Submissions</w:t>
      </w:r>
      <w:r>
        <w:rPr>
          <w:b/>
        </w:rPr>
        <w:t xml:space="preserve"> </w:t>
      </w:r>
    </w:p>
    <w:p w14:paraId="3EC9F3E9" w14:textId="77777777" w:rsidR="00FE0FFA" w:rsidRDefault="00FE0FFA" w:rsidP="00FE0FF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49F0C88" w14:textId="39A6B9D1" w:rsidR="00FE0FFA" w:rsidRDefault="00FE0FFA" w:rsidP="00FE0FFA">
      <w:pPr>
        <w:pStyle w:val="a8"/>
        <w:numPr>
          <w:ilvl w:val="1"/>
          <w:numId w:val="7"/>
        </w:numPr>
        <w:ind w:left="1440"/>
        <w:jc w:val="both"/>
        <w:rPr>
          <w:sz w:val="22"/>
          <w:szCs w:val="22"/>
        </w:rPr>
      </w:pPr>
      <w:hyperlink r:id="rId196" w:history="1">
        <w:r w:rsidRPr="00A048C8">
          <w:rPr>
            <w:rStyle w:val="a6"/>
            <w:sz w:val="22"/>
            <w:szCs w:val="22"/>
          </w:rPr>
          <w:t>1291r1</w:t>
        </w:r>
        <w:r>
          <w:rPr>
            <w:rStyle w:val="a6"/>
            <w:sz w:val="22"/>
            <w:szCs w:val="22"/>
          </w:rPr>
          <w:t>2</w:t>
        </w:r>
      </w:hyperlink>
      <w:r>
        <w:rPr>
          <w:sz w:val="22"/>
          <w:szCs w:val="22"/>
        </w:rPr>
        <w:t xml:space="preserve"> </w:t>
      </w:r>
      <w:r w:rsidRPr="00306649">
        <w:rPr>
          <w:sz w:val="22"/>
          <w:szCs w:val="22"/>
        </w:rPr>
        <w:t xml:space="preserve">MLO enhanced multi-link single-radio operation </w:t>
      </w:r>
      <w:r>
        <w:rPr>
          <w:sz w:val="22"/>
          <w:szCs w:val="22"/>
        </w:rPr>
        <w:tab/>
      </w:r>
      <w:r w:rsidRPr="00AC768D">
        <w:rPr>
          <w:sz w:val="22"/>
          <w:szCs w:val="22"/>
        </w:rPr>
        <w:t>Minyoung Park</w:t>
      </w:r>
      <w:r>
        <w:rPr>
          <w:sz w:val="22"/>
          <w:szCs w:val="22"/>
        </w:rPr>
        <w:t xml:space="preserve">   [SP]</w:t>
      </w:r>
    </w:p>
    <w:p w14:paraId="0C91919B" w14:textId="5522D312"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r12: </w:t>
      </w:r>
      <w:r w:rsidRPr="00D70B80">
        <w:rPr>
          <w:bCs/>
          <w:sz w:val="20"/>
          <w:lang w:eastAsia="ko-KR"/>
        </w:rPr>
        <w:t>Do you support to incorporate the proposed draft text in 11-20/1</w:t>
      </w:r>
      <w:r>
        <w:rPr>
          <w:bCs/>
          <w:sz w:val="20"/>
          <w:lang w:eastAsia="ko-KR"/>
        </w:rPr>
        <w:t>291</w:t>
      </w:r>
      <w:r w:rsidRPr="00D70B80">
        <w:rPr>
          <w:bCs/>
          <w:sz w:val="20"/>
          <w:lang w:eastAsia="ko-KR"/>
        </w:rPr>
        <w:t>r</w:t>
      </w:r>
      <w:r>
        <w:rPr>
          <w:bCs/>
          <w:sz w:val="20"/>
          <w:lang w:eastAsia="ko-KR"/>
        </w:rPr>
        <w:t>12</w:t>
      </w:r>
      <w:r w:rsidRPr="00D70B80">
        <w:rPr>
          <w:bCs/>
          <w:sz w:val="20"/>
          <w:lang w:eastAsia="ko-KR"/>
        </w:rPr>
        <w:t xml:space="preserve"> </w:t>
      </w:r>
      <w:r>
        <w:rPr>
          <w:bCs/>
          <w:sz w:val="20"/>
          <w:lang w:eastAsia="ko-KR"/>
        </w:rPr>
        <w:t>in</w:t>
      </w:r>
      <w:r w:rsidRPr="00D70B80">
        <w:rPr>
          <w:bCs/>
          <w:sz w:val="20"/>
          <w:lang w:eastAsia="ko-KR"/>
        </w:rPr>
        <w:t>to TGbe Draft 0.1?</w:t>
      </w:r>
    </w:p>
    <w:p w14:paraId="7850DAD2" w14:textId="13F44CF1" w:rsidR="00FE0FFA" w:rsidRDefault="00FE0FFA" w:rsidP="00FE0FFA">
      <w:pPr>
        <w:pStyle w:val="a8"/>
        <w:ind w:left="1440" w:firstLine="720"/>
        <w:jc w:val="both"/>
        <w:rPr>
          <w:sz w:val="22"/>
          <w:szCs w:val="22"/>
        </w:rPr>
      </w:pPr>
      <w:r w:rsidRPr="00FE0FFA">
        <w:rPr>
          <w:sz w:val="22"/>
          <w:szCs w:val="22"/>
          <w:highlight w:val="green"/>
        </w:rPr>
        <w:t>Approved with unanimous consent</w:t>
      </w:r>
    </w:p>
    <w:p w14:paraId="1E388202" w14:textId="77777777" w:rsidR="00FE0FFA" w:rsidRDefault="00FE0FFA" w:rsidP="00FE0FFA">
      <w:pPr>
        <w:pStyle w:val="a8"/>
        <w:ind w:left="1440"/>
        <w:jc w:val="both"/>
        <w:rPr>
          <w:sz w:val="22"/>
          <w:szCs w:val="22"/>
        </w:rPr>
      </w:pPr>
    </w:p>
    <w:p w14:paraId="44B0A3E8" w14:textId="3D6DB675" w:rsidR="00FE0FFA" w:rsidRDefault="00FE0FFA" w:rsidP="00FE0FFA">
      <w:pPr>
        <w:pStyle w:val="a8"/>
        <w:numPr>
          <w:ilvl w:val="1"/>
          <w:numId w:val="7"/>
        </w:numPr>
        <w:ind w:left="1440"/>
        <w:rPr>
          <w:sz w:val="22"/>
          <w:szCs w:val="22"/>
        </w:rPr>
      </w:pPr>
      <w:hyperlink r:id="rId197" w:history="1">
        <w:r w:rsidRPr="00B01EB4">
          <w:rPr>
            <w:rStyle w:val="a6"/>
            <w:sz w:val="22"/>
            <w:szCs w:val="22"/>
          </w:rPr>
          <w:t>1271r</w:t>
        </w:r>
        <w:r>
          <w:rPr>
            <w:rStyle w:val="a6"/>
            <w:sz w:val="22"/>
            <w:szCs w:val="22"/>
          </w:rPr>
          <w:t>7</w:t>
        </w:r>
      </w:hyperlink>
      <w:r>
        <w:rPr>
          <w:sz w:val="22"/>
          <w:szCs w:val="22"/>
        </w:rPr>
        <w:t xml:space="preserve">   </w:t>
      </w:r>
      <w:r w:rsidRPr="00402380">
        <w:rPr>
          <w:sz w:val="22"/>
          <w:szCs w:val="22"/>
        </w:rPr>
        <w:t>MLO-multi-link-channel-access-end-ppdu-alignment</w:t>
      </w:r>
      <w:r>
        <w:rPr>
          <w:sz w:val="22"/>
          <w:szCs w:val="22"/>
        </w:rPr>
        <w:t xml:space="preserve"> </w:t>
      </w:r>
      <w:r>
        <w:rPr>
          <w:sz w:val="22"/>
          <w:szCs w:val="22"/>
        </w:rPr>
        <w:tab/>
        <w:t xml:space="preserve">Yongho Seok </w:t>
      </w:r>
      <w:r>
        <w:rPr>
          <w:sz w:val="22"/>
          <w:szCs w:val="22"/>
        </w:rPr>
        <w:tab/>
        <w:t xml:space="preserve">  [SP]</w:t>
      </w:r>
    </w:p>
    <w:p w14:paraId="21D49272" w14:textId="628C350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r7: </w:t>
      </w:r>
      <w:r w:rsidRPr="00D70B80">
        <w:rPr>
          <w:bCs/>
          <w:sz w:val="20"/>
          <w:lang w:eastAsia="ko-KR"/>
        </w:rPr>
        <w:t>Do you support to incorporate the proposed draft text in 11-20/1</w:t>
      </w:r>
      <w:r>
        <w:rPr>
          <w:bCs/>
          <w:sz w:val="20"/>
          <w:lang w:eastAsia="ko-KR"/>
        </w:rPr>
        <w:t>271</w:t>
      </w:r>
      <w:r w:rsidRPr="00D70B80">
        <w:rPr>
          <w:bCs/>
          <w:sz w:val="20"/>
          <w:lang w:eastAsia="ko-KR"/>
        </w:rPr>
        <w:t>r</w:t>
      </w:r>
      <w:r>
        <w:rPr>
          <w:bCs/>
          <w:sz w:val="20"/>
          <w:lang w:eastAsia="ko-KR"/>
        </w:rPr>
        <w:t>7</w:t>
      </w:r>
      <w:r w:rsidRPr="00D70B80">
        <w:rPr>
          <w:bCs/>
          <w:sz w:val="20"/>
          <w:lang w:eastAsia="ko-KR"/>
        </w:rPr>
        <w:t xml:space="preserve"> </w:t>
      </w:r>
      <w:r>
        <w:rPr>
          <w:bCs/>
          <w:sz w:val="20"/>
          <w:lang w:eastAsia="ko-KR"/>
        </w:rPr>
        <w:t>in</w:t>
      </w:r>
      <w:r w:rsidRPr="00D70B80">
        <w:rPr>
          <w:bCs/>
          <w:sz w:val="20"/>
          <w:lang w:eastAsia="ko-KR"/>
        </w:rPr>
        <w:t>to TGbe Draft 0.1?</w:t>
      </w:r>
    </w:p>
    <w:p w14:paraId="478CE7B4" w14:textId="00FDEBE6"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03A1B7DD" w14:textId="4F22D774" w:rsidR="00FE0FFA" w:rsidRDefault="00FE0FFA" w:rsidP="00FE0FFA">
      <w:pPr>
        <w:pStyle w:val="a8"/>
        <w:numPr>
          <w:ilvl w:val="1"/>
          <w:numId w:val="7"/>
        </w:numPr>
        <w:ind w:left="1440"/>
        <w:jc w:val="both"/>
        <w:rPr>
          <w:sz w:val="22"/>
          <w:szCs w:val="22"/>
        </w:rPr>
      </w:pPr>
      <w:hyperlink r:id="rId198" w:history="1">
        <w:r w:rsidRPr="00C01555">
          <w:rPr>
            <w:rStyle w:val="a6"/>
            <w:sz w:val="22"/>
            <w:szCs w:val="22"/>
          </w:rPr>
          <w:t>1275r</w:t>
        </w:r>
        <w:r>
          <w:rPr>
            <w:rStyle w:val="a6"/>
            <w:sz w:val="22"/>
            <w:szCs w:val="22"/>
          </w:rPr>
          <w:t>4</w:t>
        </w:r>
      </w:hyperlink>
      <w:r>
        <w:rPr>
          <w:sz w:val="22"/>
          <w:szCs w:val="22"/>
        </w:rPr>
        <w:t xml:space="preserve">   </w:t>
      </w:r>
      <w:r w:rsidRPr="00C76B12">
        <w:rPr>
          <w:sz w:val="22"/>
          <w:szCs w:val="22"/>
        </w:rPr>
        <w:t>MLO-BA-Procedure</w:t>
      </w:r>
      <w:r>
        <w:rPr>
          <w:sz w:val="22"/>
          <w:szCs w:val="22"/>
        </w:rPr>
        <w:tab/>
      </w:r>
      <w:r>
        <w:rPr>
          <w:sz w:val="22"/>
          <w:szCs w:val="22"/>
        </w:rPr>
        <w:tab/>
      </w:r>
      <w:r>
        <w:rPr>
          <w:sz w:val="22"/>
          <w:szCs w:val="22"/>
        </w:rPr>
        <w:tab/>
      </w:r>
      <w:r>
        <w:rPr>
          <w:sz w:val="22"/>
          <w:szCs w:val="22"/>
        </w:rPr>
        <w:tab/>
      </w:r>
      <w:r>
        <w:rPr>
          <w:sz w:val="22"/>
          <w:szCs w:val="22"/>
        </w:rPr>
        <w:tab/>
      </w:r>
      <w:r w:rsidRPr="00C76B12">
        <w:rPr>
          <w:sz w:val="22"/>
          <w:szCs w:val="22"/>
        </w:rPr>
        <w:t>Abhishek Patil</w:t>
      </w:r>
      <w:r>
        <w:rPr>
          <w:sz w:val="22"/>
          <w:szCs w:val="22"/>
        </w:rPr>
        <w:t xml:space="preserve">     [SP]</w:t>
      </w:r>
    </w:p>
    <w:p w14:paraId="5990118E" w14:textId="31062BC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SP of r</w:t>
      </w:r>
      <w:r w:rsidR="00FD339D">
        <w:rPr>
          <w:color w:val="000000" w:themeColor="text1"/>
          <w:sz w:val="22"/>
          <w:szCs w:val="22"/>
          <w:lang w:eastAsia="ko-KR"/>
        </w:rPr>
        <w:t>4</w:t>
      </w:r>
      <w:r>
        <w:rPr>
          <w:color w:val="000000" w:themeColor="text1"/>
          <w:sz w:val="22"/>
          <w:szCs w:val="22"/>
          <w:lang w:eastAsia="ko-KR"/>
        </w:rPr>
        <w:t xml:space="preserve">: </w:t>
      </w:r>
      <w:r w:rsidRPr="00D70B80">
        <w:rPr>
          <w:bCs/>
          <w:sz w:val="20"/>
          <w:lang w:eastAsia="ko-KR"/>
        </w:rPr>
        <w:t>Do you support to incorporate the proposed draft text in 11-20/1</w:t>
      </w:r>
      <w:r>
        <w:rPr>
          <w:bCs/>
          <w:sz w:val="20"/>
          <w:lang w:eastAsia="ko-KR"/>
        </w:rPr>
        <w:t>27</w:t>
      </w:r>
      <w:r w:rsidR="00FD339D">
        <w:rPr>
          <w:bCs/>
          <w:sz w:val="20"/>
          <w:lang w:eastAsia="ko-KR"/>
        </w:rPr>
        <w:t>5</w:t>
      </w:r>
      <w:r w:rsidRPr="00D70B80">
        <w:rPr>
          <w:bCs/>
          <w:sz w:val="20"/>
          <w:lang w:eastAsia="ko-KR"/>
        </w:rPr>
        <w:t>r</w:t>
      </w:r>
      <w:r w:rsidR="00FD339D">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06FE4B05" w14:textId="77777777"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284F7B1F" w14:textId="77777777" w:rsidR="00FE0FFA" w:rsidRDefault="00FE0FFA" w:rsidP="00FE0FFA">
      <w:pPr>
        <w:pStyle w:val="a8"/>
        <w:ind w:left="1440"/>
        <w:jc w:val="both"/>
        <w:rPr>
          <w:sz w:val="22"/>
          <w:szCs w:val="22"/>
        </w:rPr>
      </w:pPr>
    </w:p>
    <w:p w14:paraId="6E175A18" w14:textId="721BDE5E" w:rsidR="00FE0FFA" w:rsidRDefault="00FE0FFA" w:rsidP="00FE0FFA">
      <w:pPr>
        <w:pStyle w:val="a8"/>
        <w:numPr>
          <w:ilvl w:val="1"/>
          <w:numId w:val="7"/>
        </w:numPr>
        <w:ind w:left="1440"/>
        <w:jc w:val="both"/>
        <w:rPr>
          <w:sz w:val="22"/>
          <w:szCs w:val="22"/>
        </w:rPr>
      </w:pPr>
      <w:hyperlink r:id="rId199" w:history="1">
        <w:r w:rsidRPr="000537BF">
          <w:rPr>
            <w:rStyle w:val="a6"/>
            <w:sz w:val="22"/>
            <w:szCs w:val="22"/>
          </w:rPr>
          <w:t>1300r</w:t>
        </w:r>
        <w:r w:rsidR="00FD339D">
          <w:rPr>
            <w:rStyle w:val="a6"/>
            <w:sz w:val="22"/>
            <w:szCs w:val="22"/>
          </w:rPr>
          <w:t>5</w:t>
        </w:r>
      </w:hyperlink>
      <w:r>
        <w:rPr>
          <w:sz w:val="22"/>
          <w:szCs w:val="22"/>
        </w:rPr>
        <w:t xml:space="preserve">   </w:t>
      </w:r>
      <w:r w:rsidRPr="000537BF">
        <w:rPr>
          <w:sz w:val="22"/>
          <w:szCs w:val="22"/>
        </w:rPr>
        <w:t>MLO-</w:t>
      </w:r>
      <w:r>
        <w:rPr>
          <w:sz w:val="22"/>
          <w:szCs w:val="22"/>
        </w:rPr>
        <w:t>M</w:t>
      </w:r>
      <w:r w:rsidRPr="000537BF">
        <w:rPr>
          <w:sz w:val="22"/>
          <w:szCs w:val="22"/>
        </w:rPr>
        <w:t>ulti-link-setup-usage-and-rules-of-ML-IE</w:t>
      </w:r>
      <w:r>
        <w:rPr>
          <w:sz w:val="22"/>
          <w:szCs w:val="22"/>
        </w:rPr>
        <w:t xml:space="preserve"> </w:t>
      </w:r>
      <w:r>
        <w:rPr>
          <w:sz w:val="22"/>
          <w:szCs w:val="22"/>
        </w:rPr>
        <w:tab/>
        <w:t xml:space="preserve">Insun Jang </w:t>
      </w:r>
      <w:r>
        <w:rPr>
          <w:sz w:val="22"/>
          <w:szCs w:val="22"/>
        </w:rPr>
        <w:tab/>
        <w:t xml:space="preserve">  [SP]</w:t>
      </w:r>
    </w:p>
    <w:p w14:paraId="2878E0CD" w14:textId="56D093D9" w:rsidR="00FD339D" w:rsidRDefault="00FD339D" w:rsidP="00FD339D">
      <w:pPr>
        <w:pStyle w:val="a8"/>
        <w:numPr>
          <w:ilvl w:val="2"/>
          <w:numId w:val="7"/>
        </w:numPr>
        <w:rPr>
          <w:color w:val="000000" w:themeColor="text1"/>
          <w:sz w:val="22"/>
          <w:szCs w:val="22"/>
          <w:lang w:eastAsia="ko-KR"/>
        </w:rPr>
      </w:pPr>
      <w:r>
        <w:rPr>
          <w:color w:val="000000" w:themeColor="text1"/>
          <w:sz w:val="22"/>
          <w:szCs w:val="22"/>
          <w:lang w:eastAsia="ko-KR"/>
        </w:rPr>
        <w:t xml:space="preserve">SP of r5: </w:t>
      </w:r>
      <w:r w:rsidRPr="00D70B80">
        <w:rPr>
          <w:bCs/>
          <w:sz w:val="20"/>
          <w:lang w:eastAsia="ko-KR"/>
        </w:rPr>
        <w:t>Do you support to incorporate the proposed draft text in 11-20/</w:t>
      </w:r>
      <w:r>
        <w:rPr>
          <w:bCs/>
          <w:sz w:val="20"/>
          <w:lang w:eastAsia="ko-KR"/>
        </w:rPr>
        <w:t>1300</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p>
    <w:p w14:paraId="54CAA8CB" w14:textId="77777777" w:rsidR="00FD339D" w:rsidRDefault="00FD339D" w:rsidP="00FD339D">
      <w:pPr>
        <w:pStyle w:val="a8"/>
        <w:ind w:left="1440"/>
        <w:jc w:val="both"/>
        <w:rPr>
          <w:sz w:val="22"/>
          <w:szCs w:val="22"/>
        </w:rPr>
      </w:pPr>
    </w:p>
    <w:p w14:paraId="1BE250D0" w14:textId="33669833" w:rsidR="00FD339D" w:rsidRDefault="00FD339D" w:rsidP="00FD339D">
      <w:pPr>
        <w:pStyle w:val="a8"/>
        <w:ind w:left="1440"/>
        <w:jc w:val="both"/>
        <w:rPr>
          <w:sz w:val="22"/>
          <w:szCs w:val="22"/>
          <w:lang w:eastAsia="ko-KR"/>
        </w:rPr>
      </w:pPr>
      <w:r>
        <w:rPr>
          <w:rFonts w:hint="eastAsia"/>
          <w:sz w:val="22"/>
          <w:szCs w:val="22"/>
          <w:lang w:eastAsia="ko-KR"/>
        </w:rPr>
        <w:t xml:space="preserve">C: </w:t>
      </w:r>
      <w:r>
        <w:rPr>
          <w:sz w:val="22"/>
          <w:szCs w:val="22"/>
          <w:lang w:eastAsia="ko-KR"/>
        </w:rPr>
        <w:t>Could you defer the SP?</w:t>
      </w:r>
    </w:p>
    <w:p w14:paraId="01E99C5F" w14:textId="0AB36E92" w:rsidR="00FD339D" w:rsidRDefault="00FD339D" w:rsidP="00FD339D">
      <w:pPr>
        <w:pStyle w:val="a8"/>
        <w:ind w:left="1440"/>
        <w:jc w:val="both"/>
        <w:rPr>
          <w:sz w:val="22"/>
          <w:szCs w:val="22"/>
          <w:lang w:eastAsia="ko-KR"/>
        </w:rPr>
      </w:pPr>
      <w:r>
        <w:rPr>
          <w:sz w:val="22"/>
          <w:szCs w:val="22"/>
          <w:lang w:eastAsia="ko-KR"/>
        </w:rPr>
        <w:t>A: Yes</w:t>
      </w:r>
    </w:p>
    <w:p w14:paraId="35409C28" w14:textId="2EF5D9AC" w:rsidR="00FD339D" w:rsidRDefault="00FD339D" w:rsidP="00FD339D">
      <w:pPr>
        <w:pStyle w:val="a8"/>
        <w:ind w:left="1440"/>
        <w:jc w:val="both"/>
        <w:rPr>
          <w:sz w:val="22"/>
          <w:szCs w:val="22"/>
          <w:lang w:eastAsia="ko-KR"/>
        </w:rPr>
      </w:pPr>
      <w:r>
        <w:rPr>
          <w:sz w:val="22"/>
          <w:szCs w:val="22"/>
          <w:lang w:eastAsia="ko-KR"/>
        </w:rPr>
        <w:t xml:space="preserve">C: </w:t>
      </w:r>
      <w:r w:rsidR="00034047">
        <w:rPr>
          <w:sz w:val="22"/>
          <w:szCs w:val="22"/>
          <w:lang w:eastAsia="ko-KR"/>
        </w:rPr>
        <w:t>Some texts should be merged.</w:t>
      </w:r>
    </w:p>
    <w:p w14:paraId="438DB8C3" w14:textId="51413DB8" w:rsidR="00034047" w:rsidRDefault="00034047" w:rsidP="00FD339D">
      <w:pPr>
        <w:pStyle w:val="a8"/>
        <w:ind w:left="1440"/>
        <w:jc w:val="both"/>
        <w:rPr>
          <w:sz w:val="22"/>
          <w:szCs w:val="22"/>
          <w:lang w:eastAsia="ko-KR"/>
        </w:rPr>
      </w:pPr>
      <w:r>
        <w:rPr>
          <w:sz w:val="22"/>
          <w:szCs w:val="22"/>
          <w:lang w:eastAsia="ko-KR"/>
        </w:rPr>
        <w:t xml:space="preserve">C: For MLD MAC address, what is the MLD MAC address? There are two types of MLD MAC addresses. </w:t>
      </w:r>
    </w:p>
    <w:p w14:paraId="4EE9A2B8" w14:textId="4A0F83F9" w:rsidR="00034047" w:rsidRDefault="00034047" w:rsidP="00FD339D">
      <w:pPr>
        <w:pStyle w:val="a8"/>
        <w:ind w:left="1440"/>
        <w:jc w:val="both"/>
        <w:rPr>
          <w:sz w:val="22"/>
          <w:szCs w:val="22"/>
          <w:lang w:eastAsia="ko-KR"/>
        </w:rPr>
      </w:pPr>
      <w:r>
        <w:rPr>
          <w:sz w:val="22"/>
          <w:szCs w:val="22"/>
          <w:lang w:eastAsia="ko-KR"/>
        </w:rPr>
        <w:t>A: We have only one MLD MAC address.</w:t>
      </w:r>
    </w:p>
    <w:p w14:paraId="5046C99D" w14:textId="7DBDE1F2" w:rsidR="00034047" w:rsidRDefault="00034047" w:rsidP="00FD339D">
      <w:pPr>
        <w:pStyle w:val="a8"/>
        <w:ind w:left="1440"/>
        <w:jc w:val="both"/>
        <w:rPr>
          <w:sz w:val="22"/>
          <w:szCs w:val="22"/>
          <w:lang w:eastAsia="ko-KR"/>
        </w:rPr>
      </w:pPr>
      <w:r>
        <w:rPr>
          <w:sz w:val="22"/>
          <w:szCs w:val="22"/>
          <w:lang w:eastAsia="ko-KR"/>
        </w:rPr>
        <w:t>C: There is MLD management MAC address in SFD.</w:t>
      </w:r>
    </w:p>
    <w:p w14:paraId="789209A8" w14:textId="57B15E6B" w:rsidR="00034047" w:rsidRDefault="00034047" w:rsidP="00FD339D">
      <w:pPr>
        <w:pStyle w:val="a8"/>
        <w:ind w:left="1440"/>
        <w:jc w:val="both"/>
        <w:rPr>
          <w:sz w:val="22"/>
          <w:szCs w:val="22"/>
          <w:lang w:eastAsia="ko-KR"/>
        </w:rPr>
      </w:pPr>
      <w:r>
        <w:rPr>
          <w:sz w:val="22"/>
          <w:szCs w:val="22"/>
          <w:lang w:eastAsia="ko-KR"/>
        </w:rPr>
        <w:t>A: It’s confusing. We should only use one MLD MAC address.</w:t>
      </w:r>
    </w:p>
    <w:p w14:paraId="7F7CACAD" w14:textId="7ACC14D8" w:rsidR="00034047" w:rsidRDefault="00034047" w:rsidP="00FD339D">
      <w:pPr>
        <w:pStyle w:val="a8"/>
        <w:ind w:left="1440"/>
        <w:jc w:val="both"/>
        <w:rPr>
          <w:sz w:val="22"/>
          <w:szCs w:val="22"/>
          <w:lang w:eastAsia="ko-KR"/>
        </w:rPr>
      </w:pPr>
      <w:r>
        <w:rPr>
          <w:sz w:val="22"/>
          <w:szCs w:val="22"/>
          <w:lang w:eastAsia="ko-KR"/>
        </w:rPr>
        <w:t>C: MLD address can be in ML element or other part. It should be TBD now.</w:t>
      </w:r>
    </w:p>
    <w:p w14:paraId="351B7E61" w14:textId="76F8AFCC" w:rsidR="00034047" w:rsidRDefault="00034047" w:rsidP="00FD339D">
      <w:pPr>
        <w:pStyle w:val="a8"/>
        <w:ind w:left="1440"/>
        <w:jc w:val="both"/>
        <w:rPr>
          <w:sz w:val="22"/>
          <w:szCs w:val="22"/>
          <w:lang w:eastAsia="ko-KR"/>
        </w:rPr>
      </w:pPr>
      <w:r>
        <w:rPr>
          <w:sz w:val="22"/>
          <w:szCs w:val="22"/>
          <w:lang w:eastAsia="ko-KR"/>
        </w:rPr>
        <w:t>A: Ok, I will.</w:t>
      </w:r>
    </w:p>
    <w:p w14:paraId="63DED75B" w14:textId="04569726" w:rsidR="00034047" w:rsidRDefault="00034047" w:rsidP="00FD339D">
      <w:pPr>
        <w:pStyle w:val="a8"/>
        <w:ind w:left="1440"/>
        <w:jc w:val="both"/>
        <w:rPr>
          <w:sz w:val="22"/>
          <w:szCs w:val="22"/>
          <w:lang w:eastAsia="ko-KR"/>
        </w:rPr>
      </w:pPr>
      <w:r>
        <w:rPr>
          <w:sz w:val="22"/>
          <w:szCs w:val="22"/>
          <w:lang w:eastAsia="ko-KR"/>
        </w:rPr>
        <w:t>C: the reporting non-AP STA will also have link ID and Link ID should be included in other element instead of ML element. We don’t have agreement of it.</w:t>
      </w:r>
    </w:p>
    <w:p w14:paraId="08F13F4F" w14:textId="3ACFABC7" w:rsidR="00034047" w:rsidRDefault="00034047" w:rsidP="00FD339D">
      <w:pPr>
        <w:pStyle w:val="a8"/>
        <w:ind w:left="1440"/>
        <w:jc w:val="both"/>
        <w:rPr>
          <w:sz w:val="22"/>
          <w:szCs w:val="22"/>
          <w:lang w:eastAsia="ko-KR"/>
        </w:rPr>
      </w:pPr>
      <w:r>
        <w:rPr>
          <w:sz w:val="22"/>
          <w:szCs w:val="22"/>
          <w:lang w:eastAsia="ko-KR"/>
        </w:rPr>
        <w:t xml:space="preserve">A: Ok, I can remove that part. </w:t>
      </w:r>
    </w:p>
    <w:p w14:paraId="4BFDBB66" w14:textId="79E11C1F" w:rsidR="00034047" w:rsidRDefault="00034047" w:rsidP="00FD339D">
      <w:pPr>
        <w:pStyle w:val="a8"/>
        <w:ind w:left="1440"/>
        <w:jc w:val="both"/>
        <w:rPr>
          <w:sz w:val="22"/>
          <w:szCs w:val="22"/>
          <w:lang w:eastAsia="ko-KR"/>
        </w:rPr>
      </w:pPr>
      <w:r>
        <w:rPr>
          <w:sz w:val="22"/>
          <w:szCs w:val="22"/>
          <w:lang w:eastAsia="ko-KR"/>
        </w:rPr>
        <w:t>C: For authentication frame, do you want to make new element for carrying MLD MAC address? If not, do we have TBD instead of ML element?</w:t>
      </w:r>
    </w:p>
    <w:p w14:paraId="4C00CB05" w14:textId="358B2918" w:rsidR="00034047" w:rsidRDefault="00034047" w:rsidP="00FD339D">
      <w:pPr>
        <w:pStyle w:val="a8"/>
        <w:ind w:left="1440"/>
        <w:jc w:val="both"/>
        <w:rPr>
          <w:sz w:val="22"/>
          <w:szCs w:val="22"/>
          <w:lang w:eastAsia="ko-KR"/>
        </w:rPr>
      </w:pPr>
      <w:r>
        <w:rPr>
          <w:sz w:val="22"/>
          <w:szCs w:val="22"/>
          <w:lang w:eastAsia="ko-KR"/>
        </w:rPr>
        <w:t>A: I don’t mention to make new element. I heard from other people MLD MAC address can be in address field.</w:t>
      </w:r>
    </w:p>
    <w:p w14:paraId="36B45EAD" w14:textId="48EF4D49" w:rsidR="00034047" w:rsidRDefault="007E3601" w:rsidP="00FD339D">
      <w:pPr>
        <w:pStyle w:val="a8"/>
        <w:ind w:left="1440"/>
        <w:jc w:val="both"/>
        <w:rPr>
          <w:sz w:val="22"/>
          <w:szCs w:val="22"/>
          <w:lang w:eastAsia="ko-KR"/>
        </w:rPr>
      </w:pPr>
      <w:r>
        <w:rPr>
          <w:sz w:val="22"/>
          <w:szCs w:val="22"/>
          <w:lang w:eastAsia="ko-KR"/>
        </w:rPr>
        <w:t xml:space="preserve">C: If you deletes the reported here, then one of the APs can be the reporting AP. </w:t>
      </w:r>
    </w:p>
    <w:p w14:paraId="1F74D1AC" w14:textId="0AEF81B4" w:rsidR="007E3601" w:rsidRDefault="007E3601" w:rsidP="00FD339D">
      <w:pPr>
        <w:pStyle w:val="a8"/>
        <w:ind w:left="1440"/>
        <w:jc w:val="both"/>
        <w:rPr>
          <w:sz w:val="22"/>
          <w:szCs w:val="22"/>
          <w:lang w:eastAsia="ko-KR"/>
        </w:rPr>
      </w:pPr>
      <w:r>
        <w:rPr>
          <w:sz w:val="22"/>
          <w:szCs w:val="22"/>
          <w:lang w:eastAsia="ko-KR"/>
        </w:rPr>
        <w:t>A: I’ll provide more information of the reporting AP in this sentece later. This is not the complete sentence.</w:t>
      </w:r>
    </w:p>
    <w:p w14:paraId="11AF1BAC" w14:textId="77777777" w:rsidR="007E3601" w:rsidRDefault="007E3601" w:rsidP="00FD339D">
      <w:pPr>
        <w:pStyle w:val="a8"/>
        <w:ind w:left="1440"/>
        <w:jc w:val="both"/>
        <w:rPr>
          <w:sz w:val="22"/>
          <w:szCs w:val="22"/>
          <w:lang w:eastAsia="ko-KR"/>
        </w:rPr>
      </w:pPr>
    </w:p>
    <w:p w14:paraId="19A6DE74" w14:textId="6A00E453" w:rsidR="00FD339D" w:rsidRDefault="007E3601" w:rsidP="00FD339D">
      <w:pPr>
        <w:pStyle w:val="a8"/>
        <w:ind w:left="1440"/>
        <w:jc w:val="both"/>
        <w:rPr>
          <w:sz w:val="22"/>
          <w:szCs w:val="22"/>
          <w:lang w:eastAsia="ko-KR"/>
        </w:rPr>
      </w:pPr>
      <w:r w:rsidRPr="007E3601">
        <w:rPr>
          <w:rFonts w:hint="eastAsia"/>
          <w:sz w:val="22"/>
          <w:szCs w:val="22"/>
          <w:highlight w:val="yellow"/>
          <w:lang w:eastAsia="ko-KR"/>
        </w:rPr>
        <w:t>S</w:t>
      </w:r>
      <w:r w:rsidRPr="007E3601">
        <w:rPr>
          <w:sz w:val="22"/>
          <w:szCs w:val="22"/>
          <w:highlight w:val="yellow"/>
          <w:lang w:eastAsia="ko-KR"/>
        </w:rPr>
        <w:t>P is deferred.</w:t>
      </w:r>
      <w:r>
        <w:rPr>
          <w:sz w:val="22"/>
          <w:szCs w:val="22"/>
          <w:lang w:eastAsia="ko-KR"/>
        </w:rPr>
        <w:t xml:space="preserve"> </w:t>
      </w:r>
    </w:p>
    <w:p w14:paraId="3F444182" w14:textId="77777777" w:rsidR="007E3601" w:rsidRDefault="007E3601" w:rsidP="00FD339D">
      <w:pPr>
        <w:pStyle w:val="a8"/>
        <w:ind w:left="1440"/>
        <w:jc w:val="both"/>
        <w:rPr>
          <w:rFonts w:hint="eastAsia"/>
          <w:sz w:val="22"/>
          <w:szCs w:val="22"/>
          <w:lang w:eastAsia="ko-KR"/>
        </w:rPr>
      </w:pPr>
    </w:p>
    <w:p w14:paraId="10E84F7F" w14:textId="28F04A36" w:rsidR="00FE0FFA" w:rsidRDefault="00FE0FFA" w:rsidP="00FE0FFA">
      <w:pPr>
        <w:pStyle w:val="a8"/>
        <w:numPr>
          <w:ilvl w:val="1"/>
          <w:numId w:val="7"/>
        </w:numPr>
        <w:ind w:left="1440"/>
        <w:jc w:val="both"/>
        <w:rPr>
          <w:sz w:val="22"/>
          <w:szCs w:val="22"/>
        </w:rPr>
      </w:pPr>
      <w:hyperlink r:id="rId200" w:history="1">
        <w:r w:rsidRPr="00984BEE">
          <w:rPr>
            <w:rStyle w:val="a6"/>
            <w:sz w:val="22"/>
            <w:szCs w:val="22"/>
          </w:rPr>
          <w:t>1270r</w:t>
        </w:r>
        <w:r>
          <w:rPr>
            <w:rStyle w:val="a6"/>
            <w:sz w:val="22"/>
            <w:szCs w:val="22"/>
          </w:rPr>
          <w:t>3</w:t>
        </w:r>
      </w:hyperlink>
      <w:r>
        <w:rPr>
          <w:sz w:val="22"/>
          <w:szCs w:val="22"/>
        </w:rPr>
        <w:t xml:space="preserve">   </w:t>
      </w:r>
      <w:r w:rsidRPr="00984BEE">
        <w:rPr>
          <w:sz w:val="22"/>
          <w:szCs w:val="22"/>
        </w:rPr>
        <w:t>MLO-Power-save-Procedures</w:t>
      </w:r>
      <w:r>
        <w:rPr>
          <w:sz w:val="22"/>
          <w:szCs w:val="22"/>
        </w:rPr>
        <w:tab/>
      </w:r>
      <w:r>
        <w:rPr>
          <w:sz w:val="22"/>
          <w:szCs w:val="22"/>
        </w:rPr>
        <w:tab/>
      </w:r>
      <w:r>
        <w:rPr>
          <w:sz w:val="22"/>
          <w:szCs w:val="22"/>
        </w:rPr>
        <w:tab/>
      </w:r>
      <w:r>
        <w:rPr>
          <w:sz w:val="22"/>
          <w:szCs w:val="22"/>
        </w:rPr>
        <w:tab/>
      </w:r>
      <w:r w:rsidRPr="00984BEE">
        <w:rPr>
          <w:sz w:val="22"/>
          <w:szCs w:val="22"/>
        </w:rPr>
        <w:t>Abhishek Patil</w:t>
      </w:r>
      <w:r>
        <w:rPr>
          <w:sz w:val="22"/>
          <w:szCs w:val="22"/>
        </w:rPr>
        <w:t xml:space="preserve">     [SP]</w:t>
      </w:r>
    </w:p>
    <w:p w14:paraId="636E22CE" w14:textId="6DEE7EED" w:rsidR="007E3601" w:rsidRDefault="007E3601" w:rsidP="007E3601">
      <w:pPr>
        <w:pStyle w:val="a8"/>
        <w:ind w:left="1440"/>
        <w:jc w:val="both"/>
        <w:rPr>
          <w:sz w:val="22"/>
          <w:szCs w:val="22"/>
        </w:rPr>
      </w:pPr>
      <w:r>
        <w:rPr>
          <w:sz w:val="22"/>
          <w:szCs w:val="22"/>
        </w:rPr>
        <w:t>Discussion:</w:t>
      </w:r>
    </w:p>
    <w:p w14:paraId="71883372" w14:textId="13FF5438" w:rsidR="007E3601" w:rsidRDefault="007E3601" w:rsidP="007E3601">
      <w:pPr>
        <w:pStyle w:val="a8"/>
        <w:ind w:left="1440"/>
        <w:jc w:val="both"/>
        <w:rPr>
          <w:sz w:val="22"/>
          <w:szCs w:val="22"/>
        </w:rPr>
      </w:pPr>
      <w:r>
        <w:rPr>
          <w:sz w:val="22"/>
          <w:szCs w:val="22"/>
        </w:rPr>
        <w:t xml:space="preserve">C: For the first sentence on page 5, this text is different from motion text. </w:t>
      </w:r>
      <w:r w:rsidR="006F56F3">
        <w:rPr>
          <w:sz w:val="22"/>
          <w:szCs w:val="22"/>
        </w:rPr>
        <w:t>I have concern on shall independently .... How about keeping the original motion text?</w:t>
      </w:r>
    </w:p>
    <w:p w14:paraId="2FD1859B" w14:textId="79D3F7D8" w:rsidR="006F56F3" w:rsidRDefault="006F56F3" w:rsidP="007E3601">
      <w:pPr>
        <w:pStyle w:val="a8"/>
        <w:ind w:left="1440"/>
        <w:jc w:val="both"/>
        <w:rPr>
          <w:sz w:val="22"/>
          <w:szCs w:val="22"/>
        </w:rPr>
      </w:pPr>
      <w:r>
        <w:rPr>
          <w:sz w:val="22"/>
          <w:szCs w:val="22"/>
        </w:rPr>
        <w:t>A: I’ll remove independently</w:t>
      </w:r>
    </w:p>
    <w:p w14:paraId="578A9070" w14:textId="1EEC8692" w:rsidR="006F56F3" w:rsidRDefault="0061484F" w:rsidP="007E3601">
      <w:pPr>
        <w:pStyle w:val="a8"/>
        <w:ind w:left="1440"/>
        <w:jc w:val="both"/>
        <w:rPr>
          <w:sz w:val="22"/>
          <w:szCs w:val="22"/>
        </w:rPr>
      </w:pPr>
      <w:r>
        <w:rPr>
          <w:sz w:val="22"/>
          <w:szCs w:val="22"/>
        </w:rPr>
        <w:t>C: Regarding MLD Max Idle Period, I prefer option 2 which is more clear. Many commenters like option 2 rather than option 1.</w:t>
      </w:r>
    </w:p>
    <w:p w14:paraId="30CC0BC6" w14:textId="77777777" w:rsidR="0061484F" w:rsidRDefault="0061484F" w:rsidP="007E3601">
      <w:pPr>
        <w:pStyle w:val="a8"/>
        <w:ind w:left="1440"/>
        <w:jc w:val="both"/>
        <w:rPr>
          <w:sz w:val="22"/>
          <w:szCs w:val="22"/>
        </w:rPr>
      </w:pPr>
    </w:p>
    <w:p w14:paraId="72F35F22" w14:textId="14F20775" w:rsidR="0061484F" w:rsidRDefault="0061484F" w:rsidP="007E3601">
      <w:pPr>
        <w:pStyle w:val="a8"/>
        <w:ind w:left="1440"/>
        <w:jc w:val="both"/>
        <w:rPr>
          <w:sz w:val="22"/>
          <w:szCs w:val="22"/>
        </w:rPr>
      </w:pPr>
      <w:r>
        <w:rPr>
          <w:sz w:val="22"/>
          <w:szCs w:val="22"/>
        </w:rPr>
        <w:t xml:space="preserve">SP of r4: </w:t>
      </w:r>
      <w:r w:rsidRPr="0061484F">
        <w:rPr>
          <w:sz w:val="22"/>
          <w:szCs w:val="22"/>
        </w:rPr>
        <w:t>Which scheme do you support for signaling MLD Max Idle Period?</w:t>
      </w:r>
      <w:r w:rsidRPr="0061484F">
        <w:rPr>
          <w:sz w:val="22"/>
          <w:szCs w:val="22"/>
        </w:rPr>
        <w:cr/>
        <w:t>1.    Option 1: ML IE carries signaling for MLD Max Idle Period (as presented in 11-</w:t>
      </w:r>
      <w:r w:rsidRPr="0061484F">
        <w:rPr>
          <w:sz w:val="22"/>
          <w:szCs w:val="22"/>
        </w:rPr>
        <w:lastRenderedPageBreak/>
        <w:t>20/1270r3)</w:t>
      </w:r>
      <w:r w:rsidRPr="0061484F">
        <w:rPr>
          <w:sz w:val="22"/>
          <w:szCs w:val="22"/>
        </w:rPr>
        <w:cr/>
        <w:t>2.    Option 2: BSS Max Idle Period element signals for MLD Max Idle Period (as presented in 11-20/1270r3)</w:t>
      </w:r>
      <w:r w:rsidRPr="0061484F">
        <w:rPr>
          <w:sz w:val="22"/>
          <w:szCs w:val="22"/>
        </w:rPr>
        <w:cr/>
        <w:t>3.    No preference</w:t>
      </w:r>
      <w:r w:rsidRPr="0061484F">
        <w:rPr>
          <w:sz w:val="22"/>
          <w:szCs w:val="22"/>
        </w:rPr>
        <w:cr/>
        <w:t>Results: 1/2/3:</w:t>
      </w:r>
    </w:p>
    <w:p w14:paraId="001B2169" w14:textId="77777777" w:rsidR="0061484F" w:rsidRDefault="0061484F" w:rsidP="007E3601">
      <w:pPr>
        <w:pStyle w:val="a8"/>
        <w:ind w:left="1440"/>
        <w:jc w:val="both"/>
        <w:rPr>
          <w:sz w:val="22"/>
          <w:szCs w:val="22"/>
        </w:rPr>
      </w:pPr>
    </w:p>
    <w:p w14:paraId="2414BD8A" w14:textId="6B6E6A7C" w:rsidR="0061484F" w:rsidRDefault="0061484F" w:rsidP="007E3601">
      <w:pPr>
        <w:pStyle w:val="a8"/>
        <w:ind w:left="1440"/>
        <w:jc w:val="both"/>
        <w:rPr>
          <w:rFonts w:hint="eastAsia"/>
          <w:sz w:val="22"/>
          <w:szCs w:val="22"/>
          <w:lang w:eastAsia="ko-KR"/>
        </w:rPr>
      </w:pPr>
      <w:r w:rsidRPr="0061484F">
        <w:rPr>
          <w:sz w:val="22"/>
          <w:szCs w:val="22"/>
          <w:highlight w:val="cyan"/>
          <w:lang w:eastAsia="ko-KR"/>
        </w:rPr>
        <w:t xml:space="preserve">Option 1/Option 2/No preference: </w:t>
      </w:r>
      <w:r w:rsidRPr="0061484F">
        <w:rPr>
          <w:rFonts w:hint="eastAsia"/>
          <w:sz w:val="22"/>
          <w:szCs w:val="22"/>
          <w:highlight w:val="cyan"/>
          <w:lang w:eastAsia="ko-KR"/>
        </w:rPr>
        <w:t>5</w:t>
      </w:r>
      <w:r w:rsidRPr="0061484F">
        <w:rPr>
          <w:sz w:val="22"/>
          <w:szCs w:val="22"/>
          <w:highlight w:val="cyan"/>
          <w:lang w:eastAsia="ko-KR"/>
        </w:rPr>
        <w:t>/59/26</w:t>
      </w:r>
    </w:p>
    <w:p w14:paraId="4AB82D26" w14:textId="77777777" w:rsidR="0061484F" w:rsidRDefault="0061484F" w:rsidP="007E3601">
      <w:pPr>
        <w:pStyle w:val="a8"/>
        <w:ind w:left="1440"/>
        <w:jc w:val="both"/>
        <w:rPr>
          <w:sz w:val="22"/>
          <w:szCs w:val="22"/>
        </w:rPr>
      </w:pPr>
    </w:p>
    <w:p w14:paraId="3427B4C1" w14:textId="5CFB8130" w:rsidR="00E14CA2" w:rsidRPr="00E14CA2" w:rsidRDefault="00E14CA2" w:rsidP="00E14CA2">
      <w:pPr>
        <w:pStyle w:val="a8"/>
        <w:numPr>
          <w:ilvl w:val="2"/>
          <w:numId w:val="7"/>
        </w:numPr>
        <w:rPr>
          <w:color w:val="000000" w:themeColor="text1"/>
          <w:sz w:val="22"/>
          <w:szCs w:val="22"/>
          <w:lang w:eastAsia="ko-KR"/>
        </w:rPr>
      </w:pPr>
      <w:r>
        <w:rPr>
          <w:color w:val="000000" w:themeColor="text1"/>
          <w:sz w:val="22"/>
          <w:szCs w:val="22"/>
          <w:lang w:eastAsia="ko-KR"/>
        </w:rPr>
        <w:t xml:space="preserve">SP of r4: </w:t>
      </w:r>
      <w:r w:rsidRPr="00E14CA2">
        <w:rPr>
          <w:bCs/>
          <w:sz w:val="20"/>
          <w:lang w:eastAsia="ko-KR"/>
        </w:rPr>
        <w:t>Do you agree to the draft spec text in doc 11-20/1270r4 (incorporating option #2 for signaling MLD Max Idle Period)?</w:t>
      </w:r>
    </w:p>
    <w:p w14:paraId="2A4C0B7D" w14:textId="77777777" w:rsidR="00E14CA2" w:rsidRDefault="00E14CA2" w:rsidP="00E14CA2">
      <w:pPr>
        <w:pStyle w:val="a8"/>
        <w:numPr>
          <w:ilvl w:val="2"/>
          <w:numId w:val="7"/>
        </w:numPr>
        <w:rPr>
          <w:color w:val="000000" w:themeColor="text1"/>
          <w:sz w:val="22"/>
          <w:szCs w:val="22"/>
          <w:lang w:eastAsia="ko-KR"/>
        </w:rPr>
      </w:pPr>
    </w:p>
    <w:p w14:paraId="577DBD25" w14:textId="64BDEA67" w:rsidR="0061484F" w:rsidRDefault="00E14CA2" w:rsidP="007E3601">
      <w:pPr>
        <w:pStyle w:val="a8"/>
        <w:ind w:left="1440"/>
        <w:jc w:val="both"/>
        <w:rPr>
          <w:sz w:val="22"/>
          <w:szCs w:val="22"/>
          <w:lang w:eastAsia="ko-KR"/>
        </w:rPr>
      </w:pPr>
      <w:r>
        <w:rPr>
          <w:rFonts w:hint="eastAsia"/>
          <w:sz w:val="22"/>
          <w:szCs w:val="22"/>
          <w:lang w:eastAsia="ko-KR"/>
        </w:rPr>
        <w:t>C</w:t>
      </w:r>
      <w:r>
        <w:rPr>
          <w:sz w:val="22"/>
          <w:szCs w:val="22"/>
          <w:lang w:eastAsia="ko-KR"/>
        </w:rPr>
        <w:t>: Do you need to change some text to normative text?</w:t>
      </w:r>
    </w:p>
    <w:p w14:paraId="64D66987" w14:textId="42E2CE11" w:rsidR="00E14CA2" w:rsidRDefault="00E14CA2" w:rsidP="007E3601">
      <w:pPr>
        <w:pStyle w:val="a8"/>
        <w:ind w:left="1440"/>
        <w:jc w:val="both"/>
        <w:rPr>
          <w:rFonts w:hint="eastAsia"/>
          <w:sz w:val="22"/>
          <w:szCs w:val="22"/>
          <w:lang w:eastAsia="ko-KR"/>
        </w:rPr>
      </w:pPr>
      <w:r>
        <w:rPr>
          <w:sz w:val="22"/>
          <w:szCs w:val="22"/>
          <w:lang w:eastAsia="ko-KR"/>
        </w:rPr>
        <w:t xml:space="preserve">C: Later I’ll do </w:t>
      </w:r>
    </w:p>
    <w:p w14:paraId="7874CE9F" w14:textId="083FFB55" w:rsidR="00E14CA2" w:rsidRDefault="00E14CA2" w:rsidP="007E3601">
      <w:pPr>
        <w:pStyle w:val="a8"/>
        <w:ind w:left="1440"/>
        <w:jc w:val="both"/>
        <w:rPr>
          <w:sz w:val="22"/>
          <w:szCs w:val="22"/>
          <w:lang w:eastAsia="ko-KR"/>
        </w:rPr>
      </w:pPr>
      <w:r w:rsidRPr="00E14CA2">
        <w:rPr>
          <w:rFonts w:hint="eastAsia"/>
          <w:sz w:val="22"/>
          <w:szCs w:val="22"/>
          <w:highlight w:val="green"/>
          <w:lang w:eastAsia="ko-KR"/>
        </w:rPr>
        <w:t>Appr</w:t>
      </w:r>
      <w:r w:rsidRPr="00E14CA2">
        <w:rPr>
          <w:sz w:val="22"/>
          <w:szCs w:val="22"/>
          <w:highlight w:val="green"/>
          <w:lang w:eastAsia="ko-KR"/>
        </w:rPr>
        <w:t>oved with unanimous consent</w:t>
      </w:r>
    </w:p>
    <w:p w14:paraId="1999AEB8" w14:textId="77777777" w:rsidR="00E14CA2" w:rsidRDefault="00E14CA2" w:rsidP="007E3601">
      <w:pPr>
        <w:pStyle w:val="a8"/>
        <w:ind w:left="1440"/>
        <w:jc w:val="both"/>
        <w:rPr>
          <w:rFonts w:hint="eastAsia"/>
          <w:sz w:val="22"/>
          <w:szCs w:val="22"/>
          <w:lang w:eastAsia="ko-KR"/>
        </w:rPr>
      </w:pPr>
    </w:p>
    <w:p w14:paraId="3B3E6985" w14:textId="507EAA2A" w:rsidR="00FE0FFA" w:rsidRDefault="00FE0FFA" w:rsidP="00FE0FFA">
      <w:pPr>
        <w:pStyle w:val="a8"/>
        <w:numPr>
          <w:ilvl w:val="1"/>
          <w:numId w:val="7"/>
        </w:numPr>
        <w:ind w:left="1440"/>
        <w:jc w:val="both"/>
        <w:rPr>
          <w:sz w:val="22"/>
          <w:szCs w:val="22"/>
        </w:rPr>
      </w:pPr>
      <w:hyperlink r:id="rId201" w:history="1">
        <w:r w:rsidRPr="00DE79C4">
          <w:rPr>
            <w:rStyle w:val="a6"/>
            <w:sz w:val="22"/>
            <w:szCs w:val="22"/>
          </w:rPr>
          <w:t>1299r</w:t>
        </w:r>
        <w:r w:rsidR="0061484F">
          <w:rPr>
            <w:rStyle w:val="a6"/>
            <w:sz w:val="22"/>
            <w:szCs w:val="22"/>
          </w:rPr>
          <w:t>4</w:t>
        </w:r>
      </w:hyperlink>
      <w:r>
        <w:rPr>
          <w:sz w:val="22"/>
          <w:szCs w:val="22"/>
        </w:rPr>
        <w:tab/>
        <w:t xml:space="preserve"> </w:t>
      </w:r>
      <w:r w:rsidRPr="00DE79C4">
        <w:rPr>
          <w:sz w:val="22"/>
          <w:szCs w:val="22"/>
        </w:rPr>
        <w:t>MLO-multi-link-channel-access-str</w:t>
      </w:r>
      <w:r>
        <w:rPr>
          <w:sz w:val="22"/>
          <w:szCs w:val="22"/>
        </w:rPr>
        <w:tab/>
      </w:r>
      <w:r>
        <w:rPr>
          <w:sz w:val="22"/>
          <w:szCs w:val="22"/>
        </w:rPr>
        <w:tab/>
      </w:r>
      <w:r>
        <w:rPr>
          <w:sz w:val="22"/>
          <w:szCs w:val="22"/>
        </w:rPr>
        <w:tab/>
      </w:r>
      <w:r w:rsidRPr="00DE79C4">
        <w:rPr>
          <w:sz w:val="22"/>
          <w:szCs w:val="22"/>
        </w:rPr>
        <w:t>Insun Jang</w:t>
      </w:r>
      <w:r>
        <w:rPr>
          <w:sz w:val="22"/>
          <w:szCs w:val="22"/>
        </w:rPr>
        <w:tab/>
        <w:t xml:space="preserve">  [SP]</w:t>
      </w:r>
    </w:p>
    <w:p w14:paraId="0DCE2510" w14:textId="77777777" w:rsidR="0061484F" w:rsidRDefault="0061484F" w:rsidP="0061484F">
      <w:pPr>
        <w:pStyle w:val="a8"/>
        <w:ind w:left="1440"/>
        <w:jc w:val="both"/>
        <w:rPr>
          <w:sz w:val="22"/>
          <w:szCs w:val="22"/>
        </w:rPr>
      </w:pPr>
    </w:p>
    <w:p w14:paraId="10BB904D" w14:textId="26DE5CD9" w:rsidR="0061484F" w:rsidRDefault="0061484F" w:rsidP="0061484F">
      <w:pPr>
        <w:pStyle w:val="a8"/>
        <w:ind w:left="1440"/>
        <w:jc w:val="both"/>
        <w:rPr>
          <w:sz w:val="22"/>
          <w:szCs w:val="22"/>
          <w:lang w:eastAsia="ko-KR"/>
        </w:rPr>
      </w:pPr>
      <w:r>
        <w:rPr>
          <w:rFonts w:hint="eastAsia"/>
          <w:sz w:val="22"/>
          <w:szCs w:val="22"/>
          <w:lang w:eastAsia="ko-KR"/>
        </w:rPr>
        <w:t>Di</w:t>
      </w:r>
      <w:r>
        <w:rPr>
          <w:sz w:val="22"/>
          <w:szCs w:val="22"/>
          <w:lang w:eastAsia="ko-KR"/>
        </w:rPr>
        <w:t>scussion:</w:t>
      </w:r>
    </w:p>
    <w:p w14:paraId="27B40A70" w14:textId="64C3F5B2" w:rsidR="0061484F" w:rsidRDefault="0061484F" w:rsidP="0061484F">
      <w:pPr>
        <w:pStyle w:val="a8"/>
        <w:ind w:left="1440"/>
        <w:jc w:val="both"/>
        <w:rPr>
          <w:sz w:val="22"/>
          <w:szCs w:val="22"/>
          <w:lang w:eastAsia="ko-KR"/>
        </w:rPr>
      </w:pPr>
      <w:r>
        <w:rPr>
          <w:sz w:val="22"/>
          <w:szCs w:val="22"/>
          <w:lang w:eastAsia="ko-KR"/>
        </w:rPr>
        <w:t xml:space="preserve">C: </w:t>
      </w:r>
    </w:p>
    <w:p w14:paraId="0659C27C" w14:textId="77777777" w:rsidR="0061484F" w:rsidRDefault="0061484F" w:rsidP="0061484F">
      <w:pPr>
        <w:pStyle w:val="a8"/>
        <w:ind w:left="1440"/>
        <w:jc w:val="both"/>
        <w:rPr>
          <w:sz w:val="22"/>
          <w:szCs w:val="22"/>
          <w:lang w:eastAsia="ko-KR"/>
        </w:rPr>
      </w:pPr>
      <w:r>
        <w:rPr>
          <w:sz w:val="22"/>
          <w:szCs w:val="22"/>
          <w:lang w:eastAsia="ko-KR"/>
        </w:rPr>
        <w:t>C: STR is the attribute of MLD. In the example of Figure 33-x, you need to make it more clear. You need to mention STR AP MLD and a STR non-AP MLD there.</w:t>
      </w:r>
    </w:p>
    <w:p w14:paraId="5817DF4C" w14:textId="5E5A9574" w:rsidR="0061484F" w:rsidRDefault="0061484F" w:rsidP="0061484F">
      <w:pPr>
        <w:pStyle w:val="a8"/>
        <w:ind w:left="1440"/>
        <w:jc w:val="both"/>
        <w:rPr>
          <w:sz w:val="22"/>
          <w:szCs w:val="22"/>
          <w:lang w:eastAsia="ko-KR"/>
        </w:rPr>
      </w:pPr>
      <w:r>
        <w:rPr>
          <w:sz w:val="22"/>
          <w:szCs w:val="22"/>
          <w:lang w:eastAsia="ko-KR"/>
        </w:rPr>
        <w:t xml:space="preserve">C: </w:t>
      </w:r>
      <w:r w:rsidR="00096275">
        <w:rPr>
          <w:sz w:val="22"/>
          <w:szCs w:val="22"/>
          <w:lang w:eastAsia="ko-KR"/>
        </w:rPr>
        <w:t>I think this figure is too general. It seems to be covered in the baseline operation. You need to mention A-MPDUs on two links have the same SN space and MPDUs with different SN</w:t>
      </w:r>
      <w:r>
        <w:rPr>
          <w:sz w:val="22"/>
          <w:szCs w:val="22"/>
          <w:lang w:eastAsia="ko-KR"/>
        </w:rPr>
        <w:t xml:space="preserve"> </w:t>
      </w:r>
      <w:r w:rsidR="00096275">
        <w:rPr>
          <w:sz w:val="22"/>
          <w:szCs w:val="22"/>
          <w:lang w:eastAsia="ko-KR"/>
        </w:rPr>
        <w:t>are sent on two different links.</w:t>
      </w:r>
    </w:p>
    <w:p w14:paraId="542474F5" w14:textId="5801FFB8" w:rsidR="00096275" w:rsidRDefault="00096275" w:rsidP="0061484F">
      <w:pPr>
        <w:pStyle w:val="a8"/>
        <w:ind w:left="1440"/>
        <w:jc w:val="both"/>
        <w:rPr>
          <w:sz w:val="22"/>
          <w:szCs w:val="22"/>
          <w:lang w:eastAsia="ko-KR"/>
        </w:rPr>
      </w:pPr>
      <w:r>
        <w:rPr>
          <w:sz w:val="22"/>
          <w:szCs w:val="22"/>
          <w:lang w:eastAsia="ko-KR"/>
        </w:rPr>
        <w:t xml:space="preserve">C: If you mention STR AP MLD and STR non-AP MLD, then any pair of links can be STR instead of a pair of links. </w:t>
      </w:r>
    </w:p>
    <w:p w14:paraId="5FBC1022" w14:textId="133B8A42" w:rsidR="00096275" w:rsidRDefault="00096275" w:rsidP="0061484F">
      <w:pPr>
        <w:pStyle w:val="a8"/>
        <w:ind w:left="1440"/>
        <w:jc w:val="both"/>
        <w:rPr>
          <w:sz w:val="22"/>
          <w:szCs w:val="22"/>
          <w:lang w:eastAsia="ko-KR"/>
        </w:rPr>
      </w:pPr>
      <w:r>
        <w:rPr>
          <w:sz w:val="22"/>
          <w:szCs w:val="22"/>
          <w:lang w:eastAsia="ko-KR"/>
        </w:rPr>
        <w:t xml:space="preserve">C: I don’t think there is an agreement </w:t>
      </w:r>
      <w:r w:rsidR="00E14CA2">
        <w:rPr>
          <w:sz w:val="22"/>
          <w:szCs w:val="22"/>
          <w:lang w:eastAsia="ko-KR"/>
        </w:rPr>
        <w:t>of STR/NSTR MLD level you changed.</w:t>
      </w:r>
    </w:p>
    <w:p w14:paraId="6E33C6B6" w14:textId="02DEEEFB" w:rsidR="00E14CA2" w:rsidRDefault="00E14CA2" w:rsidP="0061484F">
      <w:pPr>
        <w:pStyle w:val="a8"/>
        <w:ind w:left="1440"/>
        <w:jc w:val="both"/>
        <w:rPr>
          <w:sz w:val="22"/>
          <w:szCs w:val="22"/>
          <w:lang w:eastAsia="ko-KR"/>
        </w:rPr>
      </w:pPr>
      <w:r w:rsidRPr="00E14CA2">
        <w:rPr>
          <w:rFonts w:hint="eastAsia"/>
          <w:sz w:val="22"/>
          <w:szCs w:val="22"/>
          <w:highlight w:val="yellow"/>
          <w:lang w:eastAsia="ko-KR"/>
        </w:rPr>
        <w:t>SP</w:t>
      </w:r>
      <w:r w:rsidRPr="00E14CA2">
        <w:rPr>
          <w:sz w:val="22"/>
          <w:szCs w:val="22"/>
          <w:highlight w:val="yellow"/>
          <w:lang w:eastAsia="ko-KR"/>
        </w:rPr>
        <w:t xml:space="preserve"> is deferred.</w:t>
      </w:r>
    </w:p>
    <w:p w14:paraId="76B1177C" w14:textId="77777777" w:rsidR="00E14CA2" w:rsidRPr="007408E2" w:rsidRDefault="00E14CA2" w:rsidP="0061484F">
      <w:pPr>
        <w:pStyle w:val="a8"/>
        <w:ind w:left="1440"/>
        <w:jc w:val="both"/>
        <w:rPr>
          <w:rFonts w:hint="eastAsia"/>
          <w:sz w:val="22"/>
          <w:szCs w:val="22"/>
          <w:lang w:eastAsia="ko-KR"/>
        </w:rPr>
      </w:pPr>
    </w:p>
    <w:p w14:paraId="6462D780" w14:textId="77777777" w:rsidR="00FE0FFA" w:rsidRDefault="00FE0FFA" w:rsidP="00FE0FFA">
      <w:pPr>
        <w:pStyle w:val="a8"/>
        <w:numPr>
          <w:ilvl w:val="1"/>
          <w:numId w:val="7"/>
        </w:numPr>
        <w:ind w:left="1440"/>
        <w:jc w:val="both"/>
        <w:rPr>
          <w:sz w:val="22"/>
          <w:szCs w:val="22"/>
        </w:rPr>
      </w:pPr>
      <w:hyperlink r:id="rId202" w:history="1">
        <w:r w:rsidRPr="00BC7B30">
          <w:rPr>
            <w:rStyle w:val="a6"/>
            <w:sz w:val="22"/>
            <w:szCs w:val="22"/>
          </w:rPr>
          <w:t>1359r0</w:t>
        </w:r>
      </w:hyperlink>
      <w:r>
        <w:rPr>
          <w:sz w:val="22"/>
          <w:szCs w:val="22"/>
        </w:rPr>
        <w:tab/>
        <w:t>EHT O</w:t>
      </w:r>
      <w:r w:rsidRPr="00DF1765">
        <w:rPr>
          <w:sz w:val="22"/>
          <w:szCs w:val="22"/>
        </w:rPr>
        <w:t>peration</w:t>
      </w:r>
      <w:r>
        <w:rPr>
          <w:sz w:val="22"/>
          <w:szCs w:val="22"/>
        </w:rPr>
        <w:t xml:space="preserve"> </w:t>
      </w:r>
      <w:r w:rsidRPr="00DF1765">
        <w:rPr>
          <w:sz w:val="22"/>
          <w:szCs w:val="22"/>
        </w:rPr>
        <w:t>element</w:t>
      </w:r>
      <w:r w:rsidRPr="00DF1765">
        <w:rPr>
          <w:sz w:val="22"/>
          <w:szCs w:val="22"/>
        </w:rPr>
        <w:tab/>
      </w:r>
      <w:r>
        <w:rPr>
          <w:sz w:val="22"/>
          <w:szCs w:val="22"/>
        </w:rPr>
        <w:tab/>
      </w:r>
      <w:r>
        <w:rPr>
          <w:sz w:val="22"/>
          <w:szCs w:val="22"/>
        </w:rPr>
        <w:tab/>
      </w:r>
      <w:r>
        <w:rPr>
          <w:sz w:val="22"/>
          <w:szCs w:val="22"/>
        </w:rPr>
        <w:tab/>
      </w:r>
      <w:r>
        <w:rPr>
          <w:sz w:val="22"/>
          <w:szCs w:val="22"/>
        </w:rPr>
        <w:tab/>
      </w:r>
      <w:r w:rsidRPr="00DF1765">
        <w:rPr>
          <w:sz w:val="22"/>
          <w:szCs w:val="22"/>
        </w:rPr>
        <w:t>Guogang Huang</w:t>
      </w:r>
    </w:p>
    <w:p w14:paraId="39758430" w14:textId="25FBEB44" w:rsidR="00E14CA2" w:rsidRDefault="00E14CA2" w:rsidP="00E14CA2">
      <w:pPr>
        <w:pStyle w:val="a8"/>
        <w:ind w:left="1440"/>
        <w:jc w:val="both"/>
        <w:rPr>
          <w:sz w:val="22"/>
          <w:szCs w:val="22"/>
        </w:rPr>
      </w:pPr>
      <w:r>
        <w:rPr>
          <w:sz w:val="22"/>
          <w:szCs w:val="22"/>
        </w:rPr>
        <w:t>Discussion:</w:t>
      </w:r>
    </w:p>
    <w:p w14:paraId="4C7D5310" w14:textId="17752000" w:rsidR="00E14CA2" w:rsidRDefault="00E14CA2" w:rsidP="00E14CA2">
      <w:pPr>
        <w:pStyle w:val="a8"/>
        <w:ind w:left="1440"/>
        <w:jc w:val="both"/>
        <w:rPr>
          <w:sz w:val="22"/>
          <w:szCs w:val="22"/>
        </w:rPr>
      </w:pPr>
      <w:r>
        <w:rPr>
          <w:sz w:val="22"/>
          <w:szCs w:val="22"/>
        </w:rPr>
        <w:t>C: 80+80 and 160+160 have not been decided yet. Do we mention it here with CCFs?</w:t>
      </w:r>
    </w:p>
    <w:p w14:paraId="03595C2C" w14:textId="30DE94D4" w:rsidR="00E14CA2" w:rsidRDefault="00E14CA2" w:rsidP="00E14CA2">
      <w:pPr>
        <w:pStyle w:val="a8"/>
        <w:ind w:left="1440"/>
        <w:jc w:val="both"/>
        <w:rPr>
          <w:sz w:val="22"/>
          <w:szCs w:val="22"/>
        </w:rPr>
      </w:pPr>
      <w:r>
        <w:rPr>
          <w:sz w:val="22"/>
          <w:szCs w:val="22"/>
        </w:rPr>
        <w:t>A: Ok I can change it.</w:t>
      </w:r>
    </w:p>
    <w:p w14:paraId="66005930" w14:textId="13244DAD" w:rsidR="00E14CA2" w:rsidRDefault="00E14CA2" w:rsidP="00E14CA2">
      <w:pPr>
        <w:pStyle w:val="a8"/>
        <w:ind w:left="1440"/>
        <w:jc w:val="both"/>
        <w:rPr>
          <w:sz w:val="22"/>
          <w:szCs w:val="22"/>
        </w:rPr>
      </w:pPr>
      <w:r>
        <w:rPr>
          <w:sz w:val="22"/>
          <w:szCs w:val="22"/>
        </w:rPr>
        <w:t>C: Basically, 80+80 is in the baseline. Do we need to add the 80+80 based on the baseline spec?</w:t>
      </w:r>
    </w:p>
    <w:p w14:paraId="75673334" w14:textId="03884D91" w:rsidR="00E14CA2" w:rsidRDefault="00E14CA2" w:rsidP="00E14CA2">
      <w:pPr>
        <w:pStyle w:val="a8"/>
        <w:ind w:left="1440"/>
        <w:jc w:val="both"/>
        <w:rPr>
          <w:sz w:val="22"/>
          <w:szCs w:val="22"/>
        </w:rPr>
      </w:pPr>
      <w:r>
        <w:rPr>
          <w:sz w:val="22"/>
          <w:szCs w:val="22"/>
        </w:rPr>
        <w:t>A: I will change it.</w:t>
      </w:r>
    </w:p>
    <w:p w14:paraId="1F145552" w14:textId="0C0E6D74" w:rsidR="00E14CA2" w:rsidRDefault="00E14CA2" w:rsidP="00E14CA2">
      <w:pPr>
        <w:pStyle w:val="a8"/>
        <w:ind w:left="1440"/>
        <w:jc w:val="both"/>
        <w:rPr>
          <w:sz w:val="22"/>
          <w:szCs w:val="22"/>
        </w:rPr>
      </w:pPr>
      <w:r>
        <w:rPr>
          <w:sz w:val="22"/>
          <w:szCs w:val="22"/>
        </w:rPr>
        <w:t xml:space="preserve">C: Liwen has normative text of this. You need to double check each other. It would be better. </w:t>
      </w:r>
    </w:p>
    <w:p w14:paraId="150FDEE7" w14:textId="77777777" w:rsidR="00E14CA2" w:rsidRDefault="00E14CA2" w:rsidP="00E14CA2">
      <w:pPr>
        <w:pStyle w:val="a8"/>
        <w:ind w:left="1440"/>
        <w:jc w:val="both"/>
        <w:rPr>
          <w:sz w:val="22"/>
          <w:szCs w:val="22"/>
        </w:rPr>
      </w:pPr>
    </w:p>
    <w:p w14:paraId="3EF22E94" w14:textId="77777777" w:rsidR="00FE0FFA" w:rsidRDefault="00FE0FFA" w:rsidP="00FE0FFA">
      <w:pPr>
        <w:pStyle w:val="a8"/>
        <w:numPr>
          <w:ilvl w:val="1"/>
          <w:numId w:val="7"/>
        </w:numPr>
        <w:ind w:left="1440"/>
        <w:jc w:val="both"/>
        <w:rPr>
          <w:sz w:val="22"/>
          <w:szCs w:val="22"/>
        </w:rPr>
      </w:pPr>
      <w:hyperlink r:id="rId203" w:history="1">
        <w:r w:rsidRPr="00004B8E">
          <w:rPr>
            <w:rStyle w:val="a6"/>
            <w:sz w:val="22"/>
            <w:szCs w:val="22"/>
          </w:rPr>
          <w:t>1353r0</w:t>
        </w:r>
      </w:hyperlink>
      <w:r>
        <w:rPr>
          <w:sz w:val="22"/>
          <w:szCs w:val="22"/>
        </w:rPr>
        <w:t xml:space="preserve">  </w:t>
      </w:r>
      <w:r w:rsidRPr="00A35B85">
        <w:rPr>
          <w:sz w:val="22"/>
          <w:szCs w:val="22"/>
        </w:rPr>
        <w:t>EHT BSS operation</w:t>
      </w:r>
      <w:r w:rsidRPr="00A35B85">
        <w:rPr>
          <w:sz w:val="22"/>
          <w:szCs w:val="22"/>
        </w:rPr>
        <w:tab/>
      </w:r>
      <w:r>
        <w:rPr>
          <w:sz w:val="22"/>
          <w:szCs w:val="22"/>
        </w:rPr>
        <w:tab/>
      </w:r>
      <w:r>
        <w:rPr>
          <w:sz w:val="22"/>
          <w:szCs w:val="22"/>
        </w:rPr>
        <w:tab/>
      </w:r>
      <w:r>
        <w:rPr>
          <w:sz w:val="22"/>
          <w:szCs w:val="22"/>
        </w:rPr>
        <w:tab/>
      </w:r>
      <w:r>
        <w:rPr>
          <w:sz w:val="22"/>
          <w:szCs w:val="22"/>
        </w:rPr>
        <w:tab/>
      </w:r>
      <w:r w:rsidRPr="00A35B85">
        <w:rPr>
          <w:sz w:val="22"/>
          <w:szCs w:val="22"/>
        </w:rPr>
        <w:t>Liwen Chu</w:t>
      </w:r>
    </w:p>
    <w:p w14:paraId="225CEC10" w14:textId="5B04954E" w:rsidR="0087465A" w:rsidRDefault="0087465A" w:rsidP="0087465A">
      <w:pPr>
        <w:pStyle w:val="a8"/>
        <w:ind w:left="1440"/>
        <w:jc w:val="both"/>
        <w:rPr>
          <w:sz w:val="22"/>
          <w:szCs w:val="22"/>
        </w:rPr>
      </w:pPr>
      <w:r>
        <w:rPr>
          <w:sz w:val="22"/>
          <w:szCs w:val="22"/>
        </w:rPr>
        <w:t>Discussion:</w:t>
      </w:r>
    </w:p>
    <w:p w14:paraId="3603CD43" w14:textId="12E4562F" w:rsidR="0087465A" w:rsidRDefault="0087465A" w:rsidP="0087465A">
      <w:pPr>
        <w:pStyle w:val="a8"/>
        <w:ind w:left="1440"/>
        <w:jc w:val="both"/>
        <w:rPr>
          <w:sz w:val="22"/>
          <w:szCs w:val="22"/>
        </w:rPr>
      </w:pPr>
      <w:r>
        <w:rPr>
          <w:sz w:val="22"/>
          <w:szCs w:val="22"/>
        </w:rPr>
        <w:t xml:space="preserve">C: You need to unify the terminologies considering puncturing to disallow. </w:t>
      </w:r>
    </w:p>
    <w:p w14:paraId="5CCAFE0C" w14:textId="17EA8324" w:rsidR="0087465A" w:rsidRDefault="0087465A" w:rsidP="0087465A">
      <w:pPr>
        <w:pStyle w:val="a8"/>
        <w:ind w:left="1440"/>
        <w:jc w:val="both"/>
        <w:rPr>
          <w:sz w:val="22"/>
          <w:szCs w:val="22"/>
        </w:rPr>
      </w:pPr>
      <w:r>
        <w:rPr>
          <w:sz w:val="22"/>
          <w:szCs w:val="22"/>
        </w:rPr>
        <w:t>C: There is no 80+80  and 160+160 like previous presenter. Could you hold on this?</w:t>
      </w:r>
    </w:p>
    <w:p w14:paraId="1AB5B4A7" w14:textId="53C3F8B8" w:rsidR="0087465A" w:rsidRDefault="0087465A" w:rsidP="0087465A">
      <w:pPr>
        <w:pStyle w:val="a8"/>
        <w:ind w:left="1440"/>
        <w:jc w:val="both"/>
        <w:rPr>
          <w:sz w:val="22"/>
          <w:szCs w:val="22"/>
        </w:rPr>
      </w:pPr>
      <w:r>
        <w:rPr>
          <w:sz w:val="22"/>
          <w:szCs w:val="22"/>
        </w:rPr>
        <w:t>A: Yes.</w:t>
      </w:r>
    </w:p>
    <w:p w14:paraId="1BAC4979" w14:textId="77777777" w:rsidR="0087465A" w:rsidRDefault="0087465A" w:rsidP="0087465A">
      <w:pPr>
        <w:pStyle w:val="a8"/>
        <w:ind w:left="1440"/>
        <w:jc w:val="both"/>
        <w:rPr>
          <w:sz w:val="22"/>
          <w:szCs w:val="22"/>
        </w:rPr>
      </w:pPr>
    </w:p>
    <w:p w14:paraId="343492C8" w14:textId="77777777" w:rsidR="00FE0FFA" w:rsidRDefault="00FE0FFA" w:rsidP="00FE0FFA">
      <w:pPr>
        <w:pStyle w:val="a8"/>
        <w:numPr>
          <w:ilvl w:val="1"/>
          <w:numId w:val="7"/>
        </w:numPr>
        <w:ind w:left="1440"/>
        <w:jc w:val="both"/>
        <w:rPr>
          <w:sz w:val="22"/>
          <w:szCs w:val="22"/>
        </w:rPr>
      </w:pPr>
      <w:hyperlink r:id="rId204" w:history="1">
        <w:r w:rsidRPr="00983A46">
          <w:rPr>
            <w:rStyle w:val="a6"/>
            <w:sz w:val="22"/>
            <w:szCs w:val="22"/>
          </w:rPr>
          <w:t>1309r0</w:t>
        </w:r>
      </w:hyperlink>
      <w:r>
        <w:rPr>
          <w:sz w:val="22"/>
          <w:szCs w:val="22"/>
        </w:rPr>
        <w:t xml:space="preserve">  </w:t>
      </w:r>
      <w:r w:rsidRPr="00983A46">
        <w:rPr>
          <w:sz w:val="22"/>
          <w:szCs w:val="22"/>
        </w:rPr>
        <w:t>ML General, Authentication, Association, and Setup</w:t>
      </w:r>
      <w:r w:rsidRPr="00983A46">
        <w:rPr>
          <w:sz w:val="22"/>
          <w:szCs w:val="22"/>
        </w:rPr>
        <w:tab/>
        <w:t>Po-Kai Huang</w:t>
      </w:r>
    </w:p>
    <w:p w14:paraId="202F0831" w14:textId="77777777" w:rsidR="00B9791A" w:rsidRDefault="00B9791A" w:rsidP="00B9791A">
      <w:pPr>
        <w:pStyle w:val="a8"/>
        <w:numPr>
          <w:ilvl w:val="2"/>
          <w:numId w:val="7"/>
        </w:numPr>
        <w:jc w:val="both"/>
        <w:rPr>
          <w:sz w:val="22"/>
          <w:szCs w:val="22"/>
          <w:lang w:eastAsia="ko-KR"/>
        </w:rPr>
      </w:pPr>
      <w:r>
        <w:rPr>
          <w:rFonts w:hint="eastAsia"/>
          <w:sz w:val="22"/>
          <w:szCs w:val="22"/>
          <w:lang w:eastAsia="ko-KR"/>
        </w:rPr>
        <w:t>D</w:t>
      </w:r>
      <w:r>
        <w:rPr>
          <w:sz w:val="22"/>
          <w:szCs w:val="22"/>
          <w:lang w:eastAsia="ko-KR"/>
        </w:rPr>
        <w:t>iscussion:</w:t>
      </w:r>
    </w:p>
    <w:p w14:paraId="475A0183" w14:textId="77777777" w:rsidR="00B9791A" w:rsidRDefault="00B9791A" w:rsidP="00B9791A">
      <w:pPr>
        <w:pStyle w:val="a8"/>
        <w:numPr>
          <w:ilvl w:val="2"/>
          <w:numId w:val="7"/>
        </w:numPr>
        <w:jc w:val="both"/>
        <w:rPr>
          <w:sz w:val="22"/>
          <w:szCs w:val="22"/>
          <w:lang w:eastAsia="ko-KR"/>
        </w:rPr>
      </w:pPr>
      <w:r>
        <w:rPr>
          <w:sz w:val="22"/>
          <w:szCs w:val="22"/>
          <w:lang w:eastAsia="ko-KR"/>
        </w:rPr>
        <w:t>C: why do you mention the bandwidth signaling TA here?</w:t>
      </w:r>
    </w:p>
    <w:p w14:paraId="62F8E3E4" w14:textId="77777777" w:rsidR="00B9791A" w:rsidRDefault="00B9791A" w:rsidP="00B9791A">
      <w:pPr>
        <w:pStyle w:val="a8"/>
        <w:numPr>
          <w:ilvl w:val="2"/>
          <w:numId w:val="7"/>
        </w:numPr>
        <w:jc w:val="both"/>
        <w:rPr>
          <w:sz w:val="22"/>
          <w:szCs w:val="22"/>
          <w:lang w:eastAsia="ko-KR"/>
        </w:rPr>
      </w:pPr>
      <w:r>
        <w:rPr>
          <w:sz w:val="22"/>
          <w:szCs w:val="22"/>
          <w:lang w:eastAsia="ko-KR"/>
        </w:rPr>
        <w:t>A: This is aligned with the baseline.</w:t>
      </w:r>
    </w:p>
    <w:p w14:paraId="014B91DA" w14:textId="77777777" w:rsidR="00B9791A" w:rsidRDefault="00B9791A" w:rsidP="00B9791A">
      <w:pPr>
        <w:pStyle w:val="a8"/>
        <w:numPr>
          <w:ilvl w:val="2"/>
          <w:numId w:val="7"/>
        </w:numPr>
        <w:jc w:val="both"/>
        <w:rPr>
          <w:sz w:val="22"/>
          <w:szCs w:val="22"/>
          <w:lang w:eastAsia="ko-KR"/>
        </w:rPr>
      </w:pPr>
      <w:r>
        <w:rPr>
          <w:sz w:val="22"/>
          <w:szCs w:val="22"/>
          <w:lang w:eastAsia="ko-KR"/>
        </w:rPr>
        <w:t xml:space="preserve">C: Right now, there are two types of MLD address. One is MLD MAC address and the other is MLD management address which is corresponding to the LLC. I want to clarify this. I think two entities are different. </w:t>
      </w:r>
    </w:p>
    <w:p w14:paraId="6912CDB4" w14:textId="50BD5330" w:rsidR="009C22CC" w:rsidRDefault="009C22CC" w:rsidP="00B9791A">
      <w:pPr>
        <w:pStyle w:val="a8"/>
        <w:numPr>
          <w:ilvl w:val="2"/>
          <w:numId w:val="7"/>
        </w:numPr>
        <w:jc w:val="both"/>
        <w:rPr>
          <w:sz w:val="22"/>
          <w:szCs w:val="22"/>
          <w:lang w:eastAsia="ko-KR"/>
        </w:rPr>
      </w:pPr>
      <w:r>
        <w:rPr>
          <w:sz w:val="22"/>
          <w:szCs w:val="22"/>
          <w:lang w:eastAsia="ko-KR"/>
        </w:rPr>
        <w:t>C: Can we separate two procedure (association and MLD association)?</w:t>
      </w:r>
    </w:p>
    <w:p w14:paraId="0A2D3414" w14:textId="1014F5E4" w:rsidR="009C22CC" w:rsidRDefault="009C22CC" w:rsidP="00B9791A">
      <w:pPr>
        <w:pStyle w:val="a8"/>
        <w:numPr>
          <w:ilvl w:val="2"/>
          <w:numId w:val="7"/>
        </w:numPr>
        <w:jc w:val="both"/>
        <w:rPr>
          <w:sz w:val="22"/>
          <w:szCs w:val="22"/>
          <w:lang w:eastAsia="ko-KR"/>
        </w:rPr>
      </w:pPr>
      <w:r>
        <w:rPr>
          <w:sz w:val="22"/>
          <w:szCs w:val="22"/>
          <w:lang w:eastAsia="ko-KR"/>
        </w:rPr>
        <w:t>C: Can we separate resetup from setup?</w:t>
      </w:r>
    </w:p>
    <w:p w14:paraId="0820FFF7" w14:textId="296C8819" w:rsidR="00910417" w:rsidRDefault="00910417" w:rsidP="00B9791A">
      <w:pPr>
        <w:pStyle w:val="a8"/>
        <w:numPr>
          <w:ilvl w:val="2"/>
          <w:numId w:val="7"/>
        </w:numPr>
        <w:jc w:val="both"/>
        <w:rPr>
          <w:sz w:val="22"/>
          <w:szCs w:val="22"/>
          <w:lang w:eastAsia="ko-KR"/>
        </w:rPr>
      </w:pPr>
      <w:r>
        <w:rPr>
          <w:sz w:val="22"/>
          <w:szCs w:val="22"/>
          <w:lang w:eastAsia="ko-KR"/>
        </w:rPr>
        <w:lastRenderedPageBreak/>
        <w:t>C: How about adding the example of setup and resetup?</w:t>
      </w:r>
    </w:p>
    <w:p w14:paraId="526936EA" w14:textId="4EC62732" w:rsidR="00910417" w:rsidRDefault="00910417" w:rsidP="00B9791A">
      <w:pPr>
        <w:pStyle w:val="a8"/>
        <w:numPr>
          <w:ilvl w:val="2"/>
          <w:numId w:val="7"/>
        </w:numPr>
        <w:jc w:val="both"/>
        <w:rPr>
          <w:sz w:val="22"/>
          <w:szCs w:val="22"/>
          <w:lang w:eastAsia="ko-KR"/>
        </w:rPr>
      </w:pPr>
      <w:r>
        <w:rPr>
          <w:sz w:val="22"/>
          <w:szCs w:val="22"/>
          <w:lang w:eastAsia="ko-KR"/>
        </w:rPr>
        <w:t>A: I can do it.</w:t>
      </w:r>
    </w:p>
    <w:p w14:paraId="17E5CC16" w14:textId="77777777" w:rsidR="0087465A" w:rsidRDefault="0087465A" w:rsidP="0087465A">
      <w:pPr>
        <w:pStyle w:val="a8"/>
        <w:ind w:left="1440"/>
        <w:jc w:val="both"/>
        <w:rPr>
          <w:sz w:val="22"/>
          <w:szCs w:val="22"/>
        </w:rPr>
      </w:pPr>
    </w:p>
    <w:p w14:paraId="1DCC324A" w14:textId="25994C9E" w:rsidR="00150303" w:rsidRDefault="00910417" w:rsidP="00150303">
      <w:pPr>
        <w:rPr>
          <w:b/>
          <w:u w:val="single"/>
        </w:rPr>
      </w:pPr>
      <w:r>
        <w:rPr>
          <w:szCs w:val="22"/>
        </w:rPr>
        <w:t>Adjuourn at 12:57 EDT.</w:t>
      </w:r>
      <w:r w:rsidR="00150303">
        <w:rPr>
          <w:sz w:val="20"/>
          <w:lang w:eastAsia="ko-KR"/>
        </w:rPr>
        <w:br w:type="page"/>
      </w:r>
      <w:r w:rsidR="00150303">
        <w:rPr>
          <w:b/>
          <w:u w:val="single"/>
          <w:lang w:eastAsia="ko-KR"/>
        </w:rPr>
        <w:lastRenderedPageBreak/>
        <w:t>Thursday, 10 September 2020</w:t>
      </w:r>
      <w:r w:rsidR="00150303" w:rsidRPr="00474A38">
        <w:rPr>
          <w:b/>
          <w:u w:val="single"/>
        </w:rPr>
        <w:t xml:space="preserve">, </w:t>
      </w:r>
      <w:r w:rsidR="00150303">
        <w:rPr>
          <w:b/>
          <w:u w:val="single"/>
        </w:rPr>
        <w:t>19</w:t>
      </w:r>
      <w:r w:rsidR="00150303" w:rsidRPr="00474A38">
        <w:rPr>
          <w:b/>
          <w:u w:val="single"/>
        </w:rPr>
        <w:t>:00 –</w:t>
      </w:r>
      <w:r w:rsidR="00150303">
        <w:rPr>
          <w:b/>
          <w:u w:val="single"/>
        </w:rPr>
        <w:t>22</w:t>
      </w:r>
      <w:r w:rsidR="00150303" w:rsidRPr="00474A38">
        <w:rPr>
          <w:b/>
          <w:u w:val="single"/>
        </w:rPr>
        <w:t>:</w:t>
      </w:r>
      <w:r w:rsidR="00150303">
        <w:rPr>
          <w:b/>
          <w:u w:val="single"/>
        </w:rPr>
        <w:t>0</w:t>
      </w:r>
      <w:r w:rsidR="00150303" w:rsidRPr="00474A38">
        <w:rPr>
          <w:b/>
          <w:u w:val="single"/>
        </w:rPr>
        <w:t>0 ET</w:t>
      </w:r>
      <w:r w:rsidR="00150303">
        <w:rPr>
          <w:b/>
          <w:u w:val="single"/>
        </w:rPr>
        <w:t xml:space="preserve"> (TGbe MAC ad hoc conference call)</w:t>
      </w:r>
    </w:p>
    <w:p w14:paraId="3DB1F27C" w14:textId="77777777" w:rsidR="00150303" w:rsidRDefault="00150303" w:rsidP="00150303"/>
    <w:p w14:paraId="6EB06253" w14:textId="77777777" w:rsidR="00150303" w:rsidRDefault="00150303" w:rsidP="00150303">
      <w:r>
        <w:t>Chairman:</w:t>
      </w:r>
      <w:r w:rsidRPr="006215D1">
        <w:t xml:space="preserve"> </w:t>
      </w:r>
      <w:r>
        <w:t>Liwen Chu (NXP)</w:t>
      </w:r>
    </w:p>
    <w:p w14:paraId="7FB8FDD7" w14:textId="77777777" w:rsidR="00150303" w:rsidRDefault="00150303" w:rsidP="00150303">
      <w:r>
        <w:t>Secretary: Jeongki Kim (LG Electronics)</w:t>
      </w:r>
    </w:p>
    <w:p w14:paraId="76EF0C53" w14:textId="77777777" w:rsidR="00150303" w:rsidRDefault="00150303" w:rsidP="00150303"/>
    <w:p w14:paraId="4BB8C9A8" w14:textId="77777777" w:rsidR="00150303" w:rsidRDefault="00150303" w:rsidP="00150303">
      <w:r>
        <w:t>This meeting took place using a webex session.</w:t>
      </w:r>
    </w:p>
    <w:p w14:paraId="0B1D1577" w14:textId="77777777" w:rsidR="00150303" w:rsidRDefault="00150303" w:rsidP="00150303">
      <w:pPr>
        <w:rPr>
          <w:b/>
          <w:u w:val="single"/>
        </w:rPr>
      </w:pPr>
    </w:p>
    <w:p w14:paraId="75CD2B20" w14:textId="77777777" w:rsidR="00150303" w:rsidRDefault="00150303" w:rsidP="00150303">
      <w:pPr>
        <w:rPr>
          <w:b/>
        </w:rPr>
      </w:pPr>
      <w:r>
        <w:rPr>
          <w:b/>
        </w:rPr>
        <w:t>Introduction</w:t>
      </w:r>
    </w:p>
    <w:p w14:paraId="5AFC73F8" w14:textId="5A6637D3" w:rsidR="00150303" w:rsidRDefault="00150303" w:rsidP="00C367C1">
      <w:pPr>
        <w:numPr>
          <w:ilvl w:val="0"/>
          <w:numId w:val="78"/>
        </w:numPr>
      </w:pPr>
      <w:r>
        <w:t>The Chair (Liwen, NXP) calls the meeting to order at 1</w:t>
      </w:r>
      <w:r w:rsidR="00C367C1">
        <w:t>9</w:t>
      </w:r>
      <w:r>
        <w:t>:05am EDT. The Chair introduces himself and the Secretary, Jeongki Kim (LG)</w:t>
      </w:r>
    </w:p>
    <w:p w14:paraId="21F9C8FD" w14:textId="77777777" w:rsidR="00150303" w:rsidRDefault="00150303" w:rsidP="00C367C1">
      <w:pPr>
        <w:numPr>
          <w:ilvl w:val="0"/>
          <w:numId w:val="78"/>
        </w:numPr>
      </w:pPr>
      <w:r>
        <w:t>The Chair goes through the 802 and 802.11 IPR policy and procedures and asks if there is anyone that is aware of any potentially essential patents. Nobody speaks up.</w:t>
      </w:r>
    </w:p>
    <w:p w14:paraId="06A047DD" w14:textId="77777777" w:rsidR="00150303" w:rsidRPr="00157ED2" w:rsidRDefault="00150303" w:rsidP="00C367C1">
      <w:pPr>
        <w:numPr>
          <w:ilvl w:val="0"/>
          <w:numId w:val="78"/>
        </w:numPr>
      </w:pPr>
      <w:r w:rsidRPr="00157ED2">
        <w:t>The Chair recommends using IMAT for recording the attendance.</w:t>
      </w:r>
    </w:p>
    <w:p w14:paraId="4DF1945E" w14:textId="77777777" w:rsidR="00150303" w:rsidRPr="00157ED2" w:rsidRDefault="00150303" w:rsidP="0015030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7D5C4FF" w14:textId="77777777" w:rsidR="00150303" w:rsidRDefault="00150303" w:rsidP="00150303">
      <w:pPr>
        <w:pStyle w:val="a8"/>
        <w:numPr>
          <w:ilvl w:val="2"/>
          <w:numId w:val="2"/>
        </w:numPr>
        <w:rPr>
          <w:sz w:val="22"/>
          <w:lang w:val="en-US"/>
        </w:rPr>
      </w:pPr>
      <w:r w:rsidRPr="00157ED2">
        <w:rPr>
          <w:sz w:val="22"/>
          <w:lang w:val="en-US"/>
        </w:rPr>
        <w:t xml:space="preserve">1) login to </w:t>
      </w:r>
      <w:hyperlink r:id="rId20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EF34539" w14:textId="77777777" w:rsidR="00150303" w:rsidRPr="00157ED2" w:rsidRDefault="00150303" w:rsidP="00150303">
      <w:pPr>
        <w:pStyle w:val="a8"/>
        <w:numPr>
          <w:ilvl w:val="1"/>
          <w:numId w:val="2"/>
        </w:numPr>
        <w:rPr>
          <w:sz w:val="22"/>
          <w:lang w:val="en-US"/>
        </w:rPr>
      </w:pPr>
      <w:r>
        <w:rPr>
          <w:sz w:val="22"/>
        </w:rPr>
        <w:t xml:space="preserve">If you are unable to record the attendance via </w:t>
      </w:r>
      <w:hyperlink r:id="rId20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8" w:history="1">
        <w:r w:rsidRPr="00132C67">
          <w:rPr>
            <w:rStyle w:val="a6"/>
            <w:sz w:val="22"/>
            <w:szCs w:val="22"/>
          </w:rPr>
          <w:t>jeongki.kim@lge.com</w:t>
        </w:r>
      </w:hyperlink>
      <w:r w:rsidRPr="00E6799D">
        <w:rPr>
          <w:sz w:val="22"/>
          <w:szCs w:val="22"/>
        </w:rPr>
        <w:t>)</w:t>
      </w:r>
    </w:p>
    <w:p w14:paraId="05B38CB4" w14:textId="77777777" w:rsidR="00150303" w:rsidRDefault="00150303" w:rsidP="00150303">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4298592" w14:textId="77777777" w:rsidR="00150303" w:rsidRDefault="00150303" w:rsidP="00150303"/>
    <w:tbl>
      <w:tblPr>
        <w:tblW w:w="9900" w:type="dxa"/>
        <w:tblCellMar>
          <w:left w:w="0" w:type="dxa"/>
          <w:right w:w="0" w:type="dxa"/>
        </w:tblCellMar>
        <w:tblLook w:val="04A0" w:firstRow="1" w:lastRow="0" w:firstColumn="1" w:lastColumn="0" w:noHBand="0" w:noVBand="1"/>
      </w:tblPr>
      <w:tblGrid>
        <w:gridCol w:w="1240"/>
        <w:gridCol w:w="2876"/>
        <w:gridCol w:w="6175"/>
      </w:tblGrid>
      <w:tr w:rsidR="00F449FD" w14:paraId="40E174A4" w14:textId="77777777" w:rsidTr="00F449FD">
        <w:trPr>
          <w:trHeight w:val="300"/>
        </w:trPr>
        <w:tc>
          <w:tcPr>
            <w:tcW w:w="1240" w:type="dxa"/>
            <w:noWrap/>
            <w:tcMar>
              <w:top w:w="15" w:type="dxa"/>
              <w:left w:w="15" w:type="dxa"/>
              <w:bottom w:w="0" w:type="dxa"/>
              <w:right w:w="15" w:type="dxa"/>
            </w:tcMar>
            <w:vAlign w:val="bottom"/>
            <w:hideMark/>
          </w:tcPr>
          <w:p w14:paraId="3819B874" w14:textId="77777777" w:rsidR="00F449FD" w:rsidRDefault="00F449F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4DC61E78" w14:textId="77777777" w:rsidR="00F449FD" w:rsidRDefault="00F449FD">
            <w:pPr>
              <w:rPr>
                <w:rFonts w:ascii="Calibri" w:hAnsi="Calibri" w:cs="Calibri"/>
                <w:color w:val="000000"/>
                <w:kern w:val="2"/>
                <w:szCs w:val="22"/>
              </w:rPr>
            </w:pPr>
            <w:r>
              <w:rPr>
                <w:rFonts w:ascii="Calibri" w:hAnsi="Calibri" w:cs="Calibri"/>
                <w:color w:val="000000"/>
                <w:kern w:val="2"/>
                <w:szCs w:val="22"/>
              </w:rPr>
              <w:t>Name</w:t>
            </w:r>
          </w:p>
        </w:tc>
        <w:tc>
          <w:tcPr>
            <w:tcW w:w="4920" w:type="dxa"/>
            <w:noWrap/>
            <w:tcMar>
              <w:top w:w="15" w:type="dxa"/>
              <w:left w:w="15" w:type="dxa"/>
              <w:bottom w:w="0" w:type="dxa"/>
              <w:right w:w="15" w:type="dxa"/>
            </w:tcMar>
            <w:vAlign w:val="bottom"/>
            <w:hideMark/>
          </w:tcPr>
          <w:p w14:paraId="448BC3C0" w14:textId="77777777" w:rsidR="00F449FD" w:rsidRDefault="00F449FD">
            <w:pPr>
              <w:rPr>
                <w:rFonts w:ascii="Calibri" w:hAnsi="Calibri" w:cs="Calibri"/>
                <w:color w:val="000000"/>
                <w:kern w:val="2"/>
                <w:szCs w:val="22"/>
              </w:rPr>
            </w:pPr>
            <w:r>
              <w:rPr>
                <w:rFonts w:ascii="Calibri" w:hAnsi="Calibri" w:cs="Calibri"/>
                <w:color w:val="000000"/>
                <w:kern w:val="2"/>
                <w:szCs w:val="22"/>
              </w:rPr>
              <w:t>Affiliation</w:t>
            </w:r>
          </w:p>
        </w:tc>
      </w:tr>
      <w:tr w:rsidR="00F449FD" w14:paraId="69270187" w14:textId="77777777" w:rsidTr="00F449FD">
        <w:trPr>
          <w:trHeight w:val="300"/>
        </w:trPr>
        <w:tc>
          <w:tcPr>
            <w:tcW w:w="0" w:type="auto"/>
            <w:noWrap/>
            <w:tcMar>
              <w:top w:w="15" w:type="dxa"/>
              <w:left w:w="15" w:type="dxa"/>
              <w:bottom w:w="0" w:type="dxa"/>
              <w:right w:w="15" w:type="dxa"/>
            </w:tcMar>
            <w:vAlign w:val="bottom"/>
            <w:hideMark/>
          </w:tcPr>
          <w:p w14:paraId="244493E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5EA6346" w14:textId="77777777" w:rsidR="00F449FD" w:rsidRDefault="00F449FD">
            <w:pPr>
              <w:rPr>
                <w:rFonts w:ascii="Calibri" w:hAnsi="Calibri" w:cs="Calibri"/>
                <w:color w:val="000000"/>
                <w:kern w:val="2"/>
                <w:szCs w:val="22"/>
              </w:rPr>
            </w:pPr>
            <w:r>
              <w:rPr>
                <w:rFonts w:ascii="Calibri" w:hAnsi="Calibri" w:cs="Calibri"/>
                <w:color w:val="000000"/>
                <w:kern w:val="2"/>
                <w:szCs w:val="22"/>
              </w:rPr>
              <w:t>Abdelaal, Rana</w:t>
            </w:r>
          </w:p>
        </w:tc>
        <w:tc>
          <w:tcPr>
            <w:tcW w:w="0" w:type="auto"/>
            <w:noWrap/>
            <w:tcMar>
              <w:top w:w="15" w:type="dxa"/>
              <w:left w:w="15" w:type="dxa"/>
              <w:bottom w:w="0" w:type="dxa"/>
              <w:right w:w="15" w:type="dxa"/>
            </w:tcMar>
            <w:vAlign w:val="bottom"/>
            <w:hideMark/>
          </w:tcPr>
          <w:p w14:paraId="3BEF5F47"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0F371963" w14:textId="77777777" w:rsidTr="00F449FD">
        <w:trPr>
          <w:trHeight w:val="300"/>
        </w:trPr>
        <w:tc>
          <w:tcPr>
            <w:tcW w:w="0" w:type="auto"/>
            <w:noWrap/>
            <w:tcMar>
              <w:top w:w="15" w:type="dxa"/>
              <w:left w:w="15" w:type="dxa"/>
              <w:bottom w:w="0" w:type="dxa"/>
              <w:right w:w="15" w:type="dxa"/>
            </w:tcMar>
            <w:vAlign w:val="bottom"/>
            <w:hideMark/>
          </w:tcPr>
          <w:p w14:paraId="187296F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F169CC1" w14:textId="77777777" w:rsidR="00F449FD" w:rsidRDefault="00F449F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1889133" w14:textId="77777777" w:rsidR="00F449FD" w:rsidRDefault="00F449FD">
            <w:pPr>
              <w:rPr>
                <w:rFonts w:ascii="Calibri" w:hAnsi="Calibri" w:cs="Calibri"/>
                <w:color w:val="000000"/>
                <w:kern w:val="2"/>
                <w:szCs w:val="22"/>
              </w:rPr>
            </w:pPr>
            <w:r>
              <w:rPr>
                <w:rFonts w:ascii="Calibri" w:hAnsi="Calibri" w:cs="Calibri"/>
                <w:color w:val="000000"/>
                <w:kern w:val="2"/>
                <w:szCs w:val="22"/>
              </w:rPr>
              <w:t>TOSHIBA Corporation</w:t>
            </w:r>
          </w:p>
        </w:tc>
      </w:tr>
      <w:tr w:rsidR="00F449FD" w14:paraId="72C79FE1" w14:textId="77777777" w:rsidTr="00F449FD">
        <w:trPr>
          <w:trHeight w:val="300"/>
        </w:trPr>
        <w:tc>
          <w:tcPr>
            <w:tcW w:w="0" w:type="auto"/>
            <w:noWrap/>
            <w:tcMar>
              <w:top w:w="15" w:type="dxa"/>
              <w:left w:w="15" w:type="dxa"/>
              <w:bottom w:w="0" w:type="dxa"/>
              <w:right w:w="15" w:type="dxa"/>
            </w:tcMar>
            <w:vAlign w:val="bottom"/>
            <w:hideMark/>
          </w:tcPr>
          <w:p w14:paraId="4FD5A5D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248B9EB" w14:textId="77777777" w:rsidR="00F449FD" w:rsidRDefault="00F449F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B1153C6" w14:textId="77777777" w:rsidR="00F449FD" w:rsidRDefault="00F449FD">
            <w:pPr>
              <w:rPr>
                <w:rFonts w:ascii="Calibri" w:hAnsi="Calibri" w:cs="Calibri"/>
                <w:color w:val="000000"/>
                <w:kern w:val="2"/>
                <w:szCs w:val="22"/>
              </w:rPr>
            </w:pPr>
            <w:r>
              <w:rPr>
                <w:rFonts w:ascii="Calibri" w:hAnsi="Calibri" w:cs="Calibri"/>
                <w:color w:val="000000"/>
                <w:kern w:val="2"/>
                <w:szCs w:val="22"/>
              </w:rPr>
              <w:t>Intel Corporation</w:t>
            </w:r>
          </w:p>
        </w:tc>
      </w:tr>
      <w:tr w:rsidR="00F449FD" w14:paraId="077A9EB8" w14:textId="77777777" w:rsidTr="00F449FD">
        <w:trPr>
          <w:trHeight w:val="300"/>
        </w:trPr>
        <w:tc>
          <w:tcPr>
            <w:tcW w:w="0" w:type="auto"/>
            <w:noWrap/>
            <w:tcMar>
              <w:top w:w="15" w:type="dxa"/>
              <w:left w:w="15" w:type="dxa"/>
              <w:bottom w:w="0" w:type="dxa"/>
              <w:right w:w="15" w:type="dxa"/>
            </w:tcMar>
            <w:vAlign w:val="bottom"/>
            <w:hideMark/>
          </w:tcPr>
          <w:p w14:paraId="6F4D697B"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7D47F82" w14:textId="77777777" w:rsidR="00F449FD" w:rsidRDefault="00F449FD">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7E2C6063" w14:textId="77777777" w:rsidR="00F449FD" w:rsidRDefault="00F449F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449FD" w14:paraId="699FA2B6" w14:textId="77777777" w:rsidTr="00F449FD">
        <w:trPr>
          <w:trHeight w:val="300"/>
        </w:trPr>
        <w:tc>
          <w:tcPr>
            <w:tcW w:w="0" w:type="auto"/>
            <w:noWrap/>
            <w:tcMar>
              <w:top w:w="15" w:type="dxa"/>
              <w:left w:w="15" w:type="dxa"/>
              <w:bottom w:w="0" w:type="dxa"/>
              <w:right w:w="15" w:type="dxa"/>
            </w:tcMar>
            <w:vAlign w:val="bottom"/>
            <w:hideMark/>
          </w:tcPr>
          <w:p w14:paraId="0627A9ED"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AAE9B9A" w14:textId="77777777" w:rsidR="00F449FD" w:rsidRDefault="00F449F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79426C1"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02690099" w14:textId="77777777" w:rsidTr="00F449FD">
        <w:trPr>
          <w:trHeight w:val="300"/>
        </w:trPr>
        <w:tc>
          <w:tcPr>
            <w:tcW w:w="0" w:type="auto"/>
            <w:noWrap/>
            <w:tcMar>
              <w:top w:w="15" w:type="dxa"/>
              <w:left w:w="15" w:type="dxa"/>
              <w:bottom w:w="0" w:type="dxa"/>
              <w:right w:w="15" w:type="dxa"/>
            </w:tcMar>
            <w:vAlign w:val="bottom"/>
            <w:hideMark/>
          </w:tcPr>
          <w:p w14:paraId="2C320FD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79657EA" w14:textId="77777777" w:rsidR="00F449FD" w:rsidRDefault="00F449FD">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7DB7774F" w14:textId="77777777" w:rsidR="00F449FD" w:rsidRDefault="00F449FD">
            <w:pPr>
              <w:rPr>
                <w:rFonts w:ascii="Calibri" w:hAnsi="Calibri" w:cs="Calibri"/>
                <w:color w:val="000000"/>
                <w:kern w:val="2"/>
                <w:szCs w:val="22"/>
              </w:rPr>
            </w:pPr>
            <w:r>
              <w:rPr>
                <w:rFonts w:ascii="Calibri" w:hAnsi="Calibri" w:cs="Calibri"/>
                <w:color w:val="000000"/>
                <w:kern w:val="2"/>
                <w:szCs w:val="22"/>
              </w:rPr>
              <w:t>IITP RAS</w:t>
            </w:r>
          </w:p>
        </w:tc>
      </w:tr>
      <w:tr w:rsidR="00F449FD" w14:paraId="3EFFFF59" w14:textId="77777777" w:rsidTr="00F449FD">
        <w:trPr>
          <w:trHeight w:val="300"/>
        </w:trPr>
        <w:tc>
          <w:tcPr>
            <w:tcW w:w="0" w:type="auto"/>
            <w:noWrap/>
            <w:tcMar>
              <w:top w:w="15" w:type="dxa"/>
              <w:left w:w="15" w:type="dxa"/>
              <w:bottom w:w="0" w:type="dxa"/>
              <w:right w:w="15" w:type="dxa"/>
            </w:tcMar>
            <w:vAlign w:val="bottom"/>
            <w:hideMark/>
          </w:tcPr>
          <w:p w14:paraId="11489A7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95A9981" w14:textId="77777777" w:rsidR="00F449FD" w:rsidRDefault="00F449F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3BFC547" w14:textId="77777777" w:rsidR="00F449FD" w:rsidRDefault="00F449FD">
            <w:pPr>
              <w:rPr>
                <w:rFonts w:ascii="Calibri" w:hAnsi="Calibri" w:cs="Calibri"/>
                <w:color w:val="000000"/>
                <w:kern w:val="2"/>
                <w:szCs w:val="22"/>
              </w:rPr>
            </w:pPr>
            <w:r>
              <w:rPr>
                <w:rFonts w:ascii="Calibri" w:hAnsi="Calibri" w:cs="Calibri"/>
                <w:color w:val="000000"/>
                <w:kern w:val="2"/>
                <w:szCs w:val="22"/>
              </w:rPr>
              <w:t>Sony Corporation</w:t>
            </w:r>
          </w:p>
        </w:tc>
      </w:tr>
      <w:tr w:rsidR="00F449FD" w14:paraId="225AAF8E" w14:textId="77777777" w:rsidTr="00F449FD">
        <w:trPr>
          <w:trHeight w:val="300"/>
        </w:trPr>
        <w:tc>
          <w:tcPr>
            <w:tcW w:w="0" w:type="auto"/>
            <w:noWrap/>
            <w:tcMar>
              <w:top w:w="15" w:type="dxa"/>
              <w:left w:w="15" w:type="dxa"/>
              <w:bottom w:w="0" w:type="dxa"/>
              <w:right w:w="15" w:type="dxa"/>
            </w:tcMar>
            <w:vAlign w:val="bottom"/>
            <w:hideMark/>
          </w:tcPr>
          <w:p w14:paraId="7DF3C8E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C6F4261" w14:textId="77777777" w:rsidR="00F449FD" w:rsidRDefault="00F449F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3522B7A" w14:textId="77777777" w:rsidR="00F449FD" w:rsidRDefault="00F449FD">
            <w:pPr>
              <w:rPr>
                <w:rFonts w:ascii="Calibri" w:hAnsi="Calibri" w:cs="Calibri"/>
                <w:color w:val="000000"/>
                <w:kern w:val="2"/>
                <w:szCs w:val="22"/>
              </w:rPr>
            </w:pPr>
            <w:r>
              <w:rPr>
                <w:rFonts w:ascii="Calibri" w:hAnsi="Calibri" w:cs="Calibri"/>
                <w:color w:val="000000"/>
                <w:kern w:val="2"/>
                <w:szCs w:val="22"/>
              </w:rPr>
              <w:t>Facebook</w:t>
            </w:r>
          </w:p>
        </w:tc>
      </w:tr>
      <w:tr w:rsidR="00F449FD" w14:paraId="2C1DCC88" w14:textId="77777777" w:rsidTr="00F449FD">
        <w:trPr>
          <w:trHeight w:val="300"/>
        </w:trPr>
        <w:tc>
          <w:tcPr>
            <w:tcW w:w="0" w:type="auto"/>
            <w:noWrap/>
            <w:tcMar>
              <w:top w:w="15" w:type="dxa"/>
              <w:left w:w="15" w:type="dxa"/>
              <w:bottom w:w="0" w:type="dxa"/>
              <w:right w:w="15" w:type="dxa"/>
            </w:tcMar>
            <w:vAlign w:val="bottom"/>
            <w:hideMark/>
          </w:tcPr>
          <w:p w14:paraId="0C0D91F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FA546C1" w14:textId="77777777" w:rsidR="00F449FD" w:rsidRDefault="00F449F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29869C1"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2224B886" w14:textId="77777777" w:rsidTr="00F449FD">
        <w:trPr>
          <w:trHeight w:val="300"/>
        </w:trPr>
        <w:tc>
          <w:tcPr>
            <w:tcW w:w="0" w:type="auto"/>
            <w:noWrap/>
            <w:tcMar>
              <w:top w:w="15" w:type="dxa"/>
              <w:left w:w="15" w:type="dxa"/>
              <w:bottom w:w="0" w:type="dxa"/>
              <w:right w:w="15" w:type="dxa"/>
            </w:tcMar>
            <w:vAlign w:val="bottom"/>
            <w:hideMark/>
          </w:tcPr>
          <w:p w14:paraId="0E3C58D3"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C2851D9" w14:textId="77777777" w:rsidR="00F449FD" w:rsidRDefault="00F449FD">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1D8B856" w14:textId="77777777" w:rsidR="00F449FD" w:rsidRDefault="00F449FD">
            <w:pPr>
              <w:rPr>
                <w:rFonts w:ascii="Calibri" w:hAnsi="Calibri" w:cs="Calibri"/>
                <w:color w:val="000000"/>
                <w:kern w:val="2"/>
                <w:szCs w:val="22"/>
              </w:rPr>
            </w:pPr>
            <w:r>
              <w:rPr>
                <w:rFonts w:ascii="Calibri" w:hAnsi="Calibri" w:cs="Calibri"/>
                <w:color w:val="000000"/>
                <w:kern w:val="2"/>
                <w:szCs w:val="22"/>
              </w:rPr>
              <w:t>MaxLinear Corp</w:t>
            </w:r>
          </w:p>
        </w:tc>
      </w:tr>
      <w:tr w:rsidR="00F449FD" w14:paraId="1C81251F" w14:textId="77777777" w:rsidTr="00F449FD">
        <w:trPr>
          <w:trHeight w:val="300"/>
        </w:trPr>
        <w:tc>
          <w:tcPr>
            <w:tcW w:w="0" w:type="auto"/>
            <w:noWrap/>
            <w:tcMar>
              <w:top w:w="15" w:type="dxa"/>
              <w:left w:w="15" w:type="dxa"/>
              <w:bottom w:w="0" w:type="dxa"/>
              <w:right w:w="15" w:type="dxa"/>
            </w:tcMar>
            <w:vAlign w:val="bottom"/>
            <w:hideMark/>
          </w:tcPr>
          <w:p w14:paraId="75C7BB2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A62C1A6" w14:textId="77777777" w:rsidR="00F449FD" w:rsidRDefault="00F449F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9ABBD13"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38945AD1" w14:textId="77777777" w:rsidTr="00F449FD">
        <w:trPr>
          <w:trHeight w:val="300"/>
        </w:trPr>
        <w:tc>
          <w:tcPr>
            <w:tcW w:w="0" w:type="auto"/>
            <w:noWrap/>
            <w:tcMar>
              <w:top w:w="15" w:type="dxa"/>
              <w:left w:w="15" w:type="dxa"/>
              <w:bottom w:w="0" w:type="dxa"/>
              <w:right w:w="15" w:type="dxa"/>
            </w:tcMar>
            <w:vAlign w:val="bottom"/>
            <w:hideMark/>
          </w:tcPr>
          <w:p w14:paraId="2179D7F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A5F50C2" w14:textId="77777777" w:rsidR="00F449FD" w:rsidRDefault="00F449F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5AA127F" w14:textId="77777777" w:rsidR="00F449FD" w:rsidRDefault="00F449FD">
            <w:pPr>
              <w:rPr>
                <w:rFonts w:ascii="Calibri" w:hAnsi="Calibri" w:cs="Calibri"/>
                <w:color w:val="000000"/>
                <w:kern w:val="2"/>
                <w:szCs w:val="22"/>
              </w:rPr>
            </w:pPr>
            <w:r>
              <w:rPr>
                <w:rFonts w:ascii="Calibri" w:hAnsi="Calibri" w:cs="Calibri"/>
                <w:color w:val="000000"/>
                <w:kern w:val="2"/>
                <w:szCs w:val="22"/>
              </w:rPr>
              <w:t>Qualcomm Incorporated</w:t>
            </w:r>
          </w:p>
        </w:tc>
      </w:tr>
      <w:tr w:rsidR="00F449FD" w14:paraId="0751644E" w14:textId="77777777" w:rsidTr="00F449FD">
        <w:trPr>
          <w:trHeight w:val="300"/>
        </w:trPr>
        <w:tc>
          <w:tcPr>
            <w:tcW w:w="0" w:type="auto"/>
            <w:noWrap/>
            <w:tcMar>
              <w:top w:w="15" w:type="dxa"/>
              <w:left w:w="15" w:type="dxa"/>
              <w:bottom w:w="0" w:type="dxa"/>
              <w:right w:w="15" w:type="dxa"/>
            </w:tcMar>
            <w:vAlign w:val="bottom"/>
            <w:hideMark/>
          </w:tcPr>
          <w:p w14:paraId="2E6CE51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29E2D34" w14:textId="77777777" w:rsidR="00F449FD" w:rsidRDefault="00F449F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938E90D" w14:textId="77777777" w:rsidR="00F449FD" w:rsidRDefault="00F449FD">
            <w:pPr>
              <w:rPr>
                <w:rFonts w:ascii="Calibri" w:hAnsi="Calibri" w:cs="Calibri"/>
                <w:color w:val="000000"/>
                <w:kern w:val="2"/>
                <w:szCs w:val="22"/>
              </w:rPr>
            </w:pPr>
            <w:r>
              <w:rPr>
                <w:rFonts w:ascii="Calibri" w:hAnsi="Calibri" w:cs="Calibri"/>
                <w:color w:val="000000"/>
                <w:kern w:val="2"/>
                <w:szCs w:val="22"/>
              </w:rPr>
              <w:t>Panasonic Asia Pacific Pte Ltd.</w:t>
            </w:r>
          </w:p>
        </w:tc>
      </w:tr>
      <w:tr w:rsidR="00F449FD" w14:paraId="434E0CF3" w14:textId="77777777" w:rsidTr="00F449FD">
        <w:trPr>
          <w:trHeight w:val="300"/>
        </w:trPr>
        <w:tc>
          <w:tcPr>
            <w:tcW w:w="0" w:type="auto"/>
            <w:noWrap/>
            <w:tcMar>
              <w:top w:w="15" w:type="dxa"/>
              <w:left w:w="15" w:type="dxa"/>
              <w:bottom w:w="0" w:type="dxa"/>
              <w:right w:w="15" w:type="dxa"/>
            </w:tcMar>
            <w:vAlign w:val="bottom"/>
            <w:hideMark/>
          </w:tcPr>
          <w:p w14:paraId="5881A9E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15ED04B" w14:textId="77777777" w:rsidR="00F449FD" w:rsidRDefault="00F449F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D697F86" w14:textId="77777777" w:rsidR="00F449FD" w:rsidRDefault="00F449FD">
            <w:pPr>
              <w:rPr>
                <w:rFonts w:ascii="Calibri" w:hAnsi="Calibri" w:cs="Calibri"/>
                <w:color w:val="000000"/>
                <w:kern w:val="2"/>
                <w:szCs w:val="22"/>
              </w:rPr>
            </w:pPr>
            <w:r>
              <w:rPr>
                <w:rFonts w:ascii="Calibri" w:hAnsi="Calibri" w:cs="Calibri"/>
                <w:color w:val="000000"/>
                <w:kern w:val="2"/>
                <w:szCs w:val="22"/>
              </w:rPr>
              <w:t>Realtek Semiconductor Corp.</w:t>
            </w:r>
          </w:p>
        </w:tc>
      </w:tr>
      <w:tr w:rsidR="00F449FD" w14:paraId="444F19D7" w14:textId="77777777" w:rsidTr="00F449FD">
        <w:trPr>
          <w:trHeight w:val="300"/>
        </w:trPr>
        <w:tc>
          <w:tcPr>
            <w:tcW w:w="0" w:type="auto"/>
            <w:noWrap/>
            <w:tcMar>
              <w:top w:w="15" w:type="dxa"/>
              <w:left w:w="15" w:type="dxa"/>
              <w:bottom w:w="0" w:type="dxa"/>
              <w:right w:w="15" w:type="dxa"/>
            </w:tcMar>
            <w:vAlign w:val="bottom"/>
            <w:hideMark/>
          </w:tcPr>
          <w:p w14:paraId="2453A06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73C8028" w14:textId="77777777" w:rsidR="00F449FD" w:rsidRDefault="00F449F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70D4CFC" w14:textId="77777777" w:rsidR="00F449FD" w:rsidRDefault="00F449FD">
            <w:pPr>
              <w:rPr>
                <w:rFonts w:ascii="Calibri" w:hAnsi="Calibri" w:cs="Calibri"/>
                <w:color w:val="000000"/>
                <w:kern w:val="2"/>
                <w:szCs w:val="22"/>
              </w:rPr>
            </w:pPr>
            <w:r>
              <w:rPr>
                <w:rFonts w:ascii="Calibri" w:hAnsi="Calibri" w:cs="Calibri"/>
                <w:color w:val="000000"/>
                <w:kern w:val="2"/>
                <w:szCs w:val="22"/>
              </w:rPr>
              <w:t>Intel Corporation</w:t>
            </w:r>
          </w:p>
        </w:tc>
      </w:tr>
      <w:tr w:rsidR="00F449FD" w14:paraId="0476CF2E" w14:textId="77777777" w:rsidTr="00F449FD">
        <w:trPr>
          <w:trHeight w:val="300"/>
        </w:trPr>
        <w:tc>
          <w:tcPr>
            <w:tcW w:w="0" w:type="auto"/>
            <w:noWrap/>
            <w:tcMar>
              <w:top w:w="15" w:type="dxa"/>
              <w:left w:w="15" w:type="dxa"/>
              <w:bottom w:w="0" w:type="dxa"/>
              <w:right w:w="15" w:type="dxa"/>
            </w:tcMar>
            <w:vAlign w:val="bottom"/>
            <w:hideMark/>
          </w:tcPr>
          <w:p w14:paraId="299F331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B778EA2" w14:textId="77777777" w:rsidR="00F449FD" w:rsidRDefault="00F449F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4A7CD2C" w14:textId="77777777" w:rsidR="00F449FD" w:rsidRDefault="00F449FD">
            <w:pPr>
              <w:rPr>
                <w:rFonts w:ascii="Calibri" w:hAnsi="Calibri" w:cs="Calibri"/>
                <w:color w:val="000000"/>
                <w:kern w:val="2"/>
                <w:szCs w:val="22"/>
              </w:rPr>
            </w:pPr>
            <w:r>
              <w:rPr>
                <w:rFonts w:ascii="Calibri" w:hAnsi="Calibri" w:cs="Calibri"/>
                <w:color w:val="000000"/>
                <w:kern w:val="2"/>
                <w:szCs w:val="22"/>
              </w:rPr>
              <w:t>Perspecta Labs Inc.</w:t>
            </w:r>
          </w:p>
        </w:tc>
      </w:tr>
      <w:tr w:rsidR="00F449FD" w14:paraId="1BEE7ACE" w14:textId="77777777" w:rsidTr="00F449FD">
        <w:trPr>
          <w:trHeight w:val="300"/>
        </w:trPr>
        <w:tc>
          <w:tcPr>
            <w:tcW w:w="0" w:type="auto"/>
            <w:noWrap/>
            <w:tcMar>
              <w:top w:w="15" w:type="dxa"/>
              <w:left w:w="15" w:type="dxa"/>
              <w:bottom w:w="0" w:type="dxa"/>
              <w:right w:w="15" w:type="dxa"/>
            </w:tcMar>
            <w:vAlign w:val="bottom"/>
            <w:hideMark/>
          </w:tcPr>
          <w:p w14:paraId="5CF6C20B"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17F11E4" w14:textId="77777777" w:rsidR="00F449FD" w:rsidRDefault="00F449FD">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02DE0EE8" w14:textId="77777777" w:rsidR="00F449FD" w:rsidRDefault="00F449FD">
            <w:pPr>
              <w:rPr>
                <w:rFonts w:ascii="Calibri" w:hAnsi="Calibri" w:cs="Calibri"/>
                <w:color w:val="000000"/>
                <w:kern w:val="2"/>
                <w:szCs w:val="22"/>
              </w:rPr>
            </w:pPr>
            <w:r>
              <w:rPr>
                <w:rFonts w:ascii="Calibri" w:hAnsi="Calibri" w:cs="Calibri"/>
                <w:color w:val="000000"/>
                <w:kern w:val="2"/>
                <w:szCs w:val="22"/>
              </w:rPr>
              <w:t>Signify</w:t>
            </w:r>
          </w:p>
        </w:tc>
      </w:tr>
      <w:tr w:rsidR="00F449FD" w14:paraId="213B5A75" w14:textId="77777777" w:rsidTr="00F449FD">
        <w:trPr>
          <w:trHeight w:val="300"/>
        </w:trPr>
        <w:tc>
          <w:tcPr>
            <w:tcW w:w="0" w:type="auto"/>
            <w:noWrap/>
            <w:tcMar>
              <w:top w:w="15" w:type="dxa"/>
              <w:left w:w="15" w:type="dxa"/>
              <w:bottom w:w="0" w:type="dxa"/>
              <w:right w:w="15" w:type="dxa"/>
            </w:tcMar>
            <w:vAlign w:val="bottom"/>
            <w:hideMark/>
          </w:tcPr>
          <w:p w14:paraId="26E9E95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6AA9300" w14:textId="77777777" w:rsidR="00F449FD" w:rsidRDefault="00F449F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8D65303"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24A78C6B" w14:textId="77777777" w:rsidTr="00F449FD">
        <w:trPr>
          <w:trHeight w:val="300"/>
        </w:trPr>
        <w:tc>
          <w:tcPr>
            <w:tcW w:w="0" w:type="auto"/>
            <w:noWrap/>
            <w:tcMar>
              <w:top w:w="15" w:type="dxa"/>
              <w:left w:w="15" w:type="dxa"/>
              <w:bottom w:w="0" w:type="dxa"/>
              <w:right w:w="15" w:type="dxa"/>
            </w:tcMar>
            <w:vAlign w:val="bottom"/>
            <w:hideMark/>
          </w:tcPr>
          <w:p w14:paraId="7D09EF1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126A5EB" w14:textId="77777777" w:rsidR="00F449FD" w:rsidRDefault="00F449F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2B7EA62"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039E7BC7" w14:textId="77777777" w:rsidTr="00F449FD">
        <w:trPr>
          <w:trHeight w:val="300"/>
        </w:trPr>
        <w:tc>
          <w:tcPr>
            <w:tcW w:w="0" w:type="auto"/>
            <w:noWrap/>
            <w:tcMar>
              <w:top w:w="15" w:type="dxa"/>
              <w:left w:w="15" w:type="dxa"/>
              <w:bottom w:w="0" w:type="dxa"/>
              <w:right w:w="15" w:type="dxa"/>
            </w:tcMar>
            <w:vAlign w:val="bottom"/>
            <w:hideMark/>
          </w:tcPr>
          <w:p w14:paraId="4AC2A98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8EDA264" w14:textId="77777777" w:rsidR="00F449FD" w:rsidRDefault="00F449F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F7B98B7" w14:textId="77777777" w:rsidR="00F449FD" w:rsidRDefault="00F449FD">
            <w:pPr>
              <w:rPr>
                <w:rFonts w:ascii="Calibri" w:hAnsi="Calibri" w:cs="Calibri"/>
                <w:color w:val="000000"/>
                <w:kern w:val="2"/>
                <w:szCs w:val="22"/>
              </w:rPr>
            </w:pPr>
            <w:r>
              <w:rPr>
                <w:rFonts w:ascii="Calibri" w:hAnsi="Calibri" w:cs="Calibri"/>
                <w:color w:val="000000"/>
                <w:kern w:val="2"/>
                <w:szCs w:val="22"/>
              </w:rPr>
              <w:t>Xiaomi Inc.</w:t>
            </w:r>
          </w:p>
        </w:tc>
      </w:tr>
      <w:tr w:rsidR="00F449FD" w14:paraId="1B72B2F8" w14:textId="77777777" w:rsidTr="00F449FD">
        <w:trPr>
          <w:trHeight w:val="300"/>
        </w:trPr>
        <w:tc>
          <w:tcPr>
            <w:tcW w:w="0" w:type="auto"/>
            <w:noWrap/>
            <w:tcMar>
              <w:top w:w="15" w:type="dxa"/>
              <w:left w:w="15" w:type="dxa"/>
              <w:bottom w:w="0" w:type="dxa"/>
              <w:right w:w="15" w:type="dxa"/>
            </w:tcMar>
            <w:vAlign w:val="bottom"/>
            <w:hideMark/>
          </w:tcPr>
          <w:p w14:paraId="71FF25DB"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45C34F9" w14:textId="77777777" w:rsidR="00F449FD" w:rsidRDefault="00F449F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0691C62"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53DF23D9" w14:textId="77777777" w:rsidTr="00F449FD">
        <w:trPr>
          <w:trHeight w:val="300"/>
        </w:trPr>
        <w:tc>
          <w:tcPr>
            <w:tcW w:w="0" w:type="auto"/>
            <w:noWrap/>
            <w:tcMar>
              <w:top w:w="15" w:type="dxa"/>
              <w:left w:w="15" w:type="dxa"/>
              <w:bottom w:w="0" w:type="dxa"/>
              <w:right w:w="15" w:type="dxa"/>
            </w:tcMar>
            <w:vAlign w:val="bottom"/>
            <w:hideMark/>
          </w:tcPr>
          <w:p w14:paraId="1A48A5F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014C934" w14:textId="77777777" w:rsidR="00F449FD" w:rsidRDefault="00F449F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77B81D" w14:textId="77777777" w:rsidR="00F449FD" w:rsidRDefault="00F449FD">
            <w:pPr>
              <w:rPr>
                <w:rFonts w:ascii="Calibri" w:hAnsi="Calibri" w:cs="Calibri"/>
                <w:color w:val="000000"/>
                <w:kern w:val="2"/>
                <w:szCs w:val="22"/>
              </w:rPr>
            </w:pPr>
            <w:r>
              <w:rPr>
                <w:rFonts w:ascii="Calibri" w:hAnsi="Calibri" w:cs="Calibri"/>
                <w:color w:val="000000"/>
                <w:kern w:val="2"/>
                <w:szCs w:val="22"/>
              </w:rPr>
              <w:t>ZTE TX Inc</w:t>
            </w:r>
          </w:p>
        </w:tc>
      </w:tr>
      <w:tr w:rsidR="00F449FD" w14:paraId="20367089" w14:textId="77777777" w:rsidTr="00F449FD">
        <w:trPr>
          <w:trHeight w:val="300"/>
        </w:trPr>
        <w:tc>
          <w:tcPr>
            <w:tcW w:w="0" w:type="auto"/>
            <w:noWrap/>
            <w:tcMar>
              <w:top w:w="15" w:type="dxa"/>
              <w:left w:w="15" w:type="dxa"/>
              <w:bottom w:w="0" w:type="dxa"/>
              <w:right w:w="15" w:type="dxa"/>
            </w:tcMar>
            <w:vAlign w:val="bottom"/>
            <w:hideMark/>
          </w:tcPr>
          <w:p w14:paraId="326F2A9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DC13512" w14:textId="77777777" w:rsidR="00F449FD" w:rsidRDefault="00F449F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81DF46B"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74D27E0F" w14:textId="77777777" w:rsidTr="00F449FD">
        <w:trPr>
          <w:trHeight w:val="300"/>
        </w:trPr>
        <w:tc>
          <w:tcPr>
            <w:tcW w:w="0" w:type="auto"/>
            <w:noWrap/>
            <w:tcMar>
              <w:top w:w="15" w:type="dxa"/>
              <w:left w:w="15" w:type="dxa"/>
              <w:bottom w:w="0" w:type="dxa"/>
              <w:right w:w="15" w:type="dxa"/>
            </w:tcMar>
            <w:vAlign w:val="bottom"/>
            <w:hideMark/>
          </w:tcPr>
          <w:p w14:paraId="6387EC1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0784022" w14:textId="77777777" w:rsidR="00F449FD" w:rsidRDefault="00F449F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0415123" w14:textId="77777777" w:rsidR="00F449FD" w:rsidRDefault="00F449FD">
            <w:pPr>
              <w:rPr>
                <w:rFonts w:ascii="Calibri" w:hAnsi="Calibri" w:cs="Calibri"/>
                <w:color w:val="000000"/>
                <w:kern w:val="2"/>
                <w:szCs w:val="22"/>
              </w:rPr>
            </w:pPr>
            <w:r>
              <w:rPr>
                <w:rFonts w:ascii="Calibri" w:hAnsi="Calibri" w:cs="Calibri"/>
                <w:color w:val="000000"/>
                <w:kern w:val="2"/>
                <w:szCs w:val="22"/>
              </w:rPr>
              <w:t>Intel Corporation</w:t>
            </w:r>
          </w:p>
        </w:tc>
      </w:tr>
      <w:tr w:rsidR="00F449FD" w14:paraId="42682C82" w14:textId="77777777" w:rsidTr="00F449FD">
        <w:trPr>
          <w:trHeight w:val="300"/>
        </w:trPr>
        <w:tc>
          <w:tcPr>
            <w:tcW w:w="0" w:type="auto"/>
            <w:noWrap/>
            <w:tcMar>
              <w:top w:w="15" w:type="dxa"/>
              <w:left w:w="15" w:type="dxa"/>
              <w:bottom w:w="0" w:type="dxa"/>
              <w:right w:w="15" w:type="dxa"/>
            </w:tcMar>
            <w:vAlign w:val="bottom"/>
            <w:hideMark/>
          </w:tcPr>
          <w:p w14:paraId="4A3AF73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lastRenderedPageBreak/>
              <w:t>9/10</w:t>
            </w:r>
          </w:p>
        </w:tc>
        <w:tc>
          <w:tcPr>
            <w:tcW w:w="0" w:type="auto"/>
            <w:noWrap/>
            <w:tcMar>
              <w:top w:w="15" w:type="dxa"/>
              <w:left w:w="15" w:type="dxa"/>
              <w:bottom w:w="0" w:type="dxa"/>
              <w:right w:w="15" w:type="dxa"/>
            </w:tcMar>
            <w:vAlign w:val="bottom"/>
            <w:hideMark/>
          </w:tcPr>
          <w:p w14:paraId="5329E273" w14:textId="77777777" w:rsidR="00F449FD" w:rsidRDefault="00F449F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8E132D8"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195E4F42" w14:textId="77777777" w:rsidTr="00F449FD">
        <w:trPr>
          <w:trHeight w:val="300"/>
        </w:trPr>
        <w:tc>
          <w:tcPr>
            <w:tcW w:w="0" w:type="auto"/>
            <w:noWrap/>
            <w:tcMar>
              <w:top w:w="15" w:type="dxa"/>
              <w:left w:w="15" w:type="dxa"/>
              <w:bottom w:w="0" w:type="dxa"/>
              <w:right w:w="15" w:type="dxa"/>
            </w:tcMar>
            <w:vAlign w:val="bottom"/>
            <w:hideMark/>
          </w:tcPr>
          <w:p w14:paraId="31805F3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4D21268" w14:textId="77777777" w:rsidR="00F449FD" w:rsidRDefault="00F449F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A18ED8F" w14:textId="77777777" w:rsidR="00F449FD" w:rsidRDefault="00F449FD">
            <w:pPr>
              <w:rPr>
                <w:rFonts w:ascii="Calibri" w:hAnsi="Calibri" w:cs="Calibri"/>
                <w:color w:val="000000"/>
                <w:kern w:val="2"/>
                <w:szCs w:val="22"/>
              </w:rPr>
            </w:pPr>
            <w:r>
              <w:rPr>
                <w:rFonts w:ascii="Calibri" w:hAnsi="Calibri" w:cs="Calibri"/>
                <w:color w:val="000000"/>
                <w:kern w:val="2"/>
                <w:szCs w:val="22"/>
              </w:rPr>
              <w:t>Ruckus/CommScope</w:t>
            </w:r>
          </w:p>
        </w:tc>
      </w:tr>
      <w:tr w:rsidR="00F449FD" w14:paraId="2E8DBD45" w14:textId="77777777" w:rsidTr="00F449FD">
        <w:trPr>
          <w:trHeight w:val="300"/>
        </w:trPr>
        <w:tc>
          <w:tcPr>
            <w:tcW w:w="0" w:type="auto"/>
            <w:noWrap/>
            <w:tcMar>
              <w:top w:w="15" w:type="dxa"/>
              <w:left w:w="15" w:type="dxa"/>
              <w:bottom w:w="0" w:type="dxa"/>
              <w:right w:w="15" w:type="dxa"/>
            </w:tcMar>
            <w:vAlign w:val="bottom"/>
            <w:hideMark/>
          </w:tcPr>
          <w:p w14:paraId="5213555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ABCE30F" w14:textId="77777777" w:rsidR="00F449FD" w:rsidRDefault="00F449F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B5FA019" w14:textId="77777777" w:rsidR="00F449FD" w:rsidRDefault="00F449FD">
            <w:pPr>
              <w:rPr>
                <w:rFonts w:ascii="Calibri" w:hAnsi="Calibri" w:cs="Calibri"/>
                <w:color w:val="000000"/>
                <w:kern w:val="2"/>
                <w:szCs w:val="22"/>
              </w:rPr>
            </w:pPr>
            <w:r>
              <w:rPr>
                <w:rFonts w:ascii="Calibri" w:hAnsi="Calibri" w:cs="Calibri"/>
                <w:color w:val="000000"/>
                <w:kern w:val="2"/>
                <w:szCs w:val="22"/>
              </w:rPr>
              <w:t>ZTE Corporation</w:t>
            </w:r>
          </w:p>
        </w:tc>
      </w:tr>
      <w:tr w:rsidR="00F449FD" w14:paraId="5B6006C5" w14:textId="77777777" w:rsidTr="00F449FD">
        <w:trPr>
          <w:trHeight w:val="300"/>
        </w:trPr>
        <w:tc>
          <w:tcPr>
            <w:tcW w:w="0" w:type="auto"/>
            <w:noWrap/>
            <w:tcMar>
              <w:top w:w="15" w:type="dxa"/>
              <w:left w:w="15" w:type="dxa"/>
              <w:bottom w:w="0" w:type="dxa"/>
              <w:right w:w="15" w:type="dxa"/>
            </w:tcMar>
            <w:vAlign w:val="bottom"/>
            <w:hideMark/>
          </w:tcPr>
          <w:p w14:paraId="0EA2BFE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4A8F7D5" w14:textId="77777777" w:rsidR="00F449FD" w:rsidRDefault="00F449F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863F9" w14:textId="77777777" w:rsidR="00F449FD" w:rsidRDefault="00F449FD">
            <w:pPr>
              <w:rPr>
                <w:rFonts w:ascii="Calibri" w:hAnsi="Calibri" w:cs="Calibri"/>
                <w:color w:val="000000"/>
                <w:kern w:val="2"/>
                <w:szCs w:val="22"/>
              </w:rPr>
            </w:pPr>
            <w:r>
              <w:rPr>
                <w:rFonts w:ascii="Calibri" w:hAnsi="Calibri" w:cs="Calibri"/>
                <w:color w:val="000000"/>
                <w:kern w:val="2"/>
                <w:szCs w:val="22"/>
              </w:rPr>
              <w:t>Qualcomm Incorporated</w:t>
            </w:r>
          </w:p>
        </w:tc>
      </w:tr>
      <w:tr w:rsidR="00F449FD" w14:paraId="2C4B411F" w14:textId="77777777" w:rsidTr="00F449FD">
        <w:trPr>
          <w:trHeight w:val="300"/>
        </w:trPr>
        <w:tc>
          <w:tcPr>
            <w:tcW w:w="0" w:type="auto"/>
            <w:noWrap/>
            <w:tcMar>
              <w:top w:w="15" w:type="dxa"/>
              <w:left w:w="15" w:type="dxa"/>
              <w:bottom w:w="0" w:type="dxa"/>
              <w:right w:w="15" w:type="dxa"/>
            </w:tcMar>
            <w:vAlign w:val="bottom"/>
            <w:hideMark/>
          </w:tcPr>
          <w:p w14:paraId="0DF0A01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3396040" w14:textId="77777777" w:rsidR="00F449FD" w:rsidRDefault="00F449FD">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2E5A4F"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188E10CB" w14:textId="77777777" w:rsidTr="00F449FD">
        <w:trPr>
          <w:trHeight w:val="300"/>
        </w:trPr>
        <w:tc>
          <w:tcPr>
            <w:tcW w:w="0" w:type="auto"/>
            <w:noWrap/>
            <w:tcMar>
              <w:top w:w="15" w:type="dxa"/>
              <w:left w:w="15" w:type="dxa"/>
              <w:bottom w:w="0" w:type="dxa"/>
              <w:right w:w="15" w:type="dxa"/>
            </w:tcMar>
            <w:vAlign w:val="bottom"/>
            <w:hideMark/>
          </w:tcPr>
          <w:p w14:paraId="5E0E137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D0E51FD" w14:textId="77777777" w:rsidR="00F449FD" w:rsidRDefault="00F449F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096C3DDE" w14:textId="77777777" w:rsidR="00F449FD" w:rsidRDefault="00F449FD">
            <w:pPr>
              <w:rPr>
                <w:rFonts w:ascii="Calibri" w:hAnsi="Calibri" w:cs="Calibri"/>
                <w:color w:val="000000"/>
                <w:kern w:val="2"/>
                <w:szCs w:val="22"/>
              </w:rPr>
            </w:pPr>
            <w:r>
              <w:rPr>
                <w:rFonts w:ascii="Calibri" w:hAnsi="Calibri" w:cs="Calibri"/>
                <w:color w:val="000000"/>
                <w:kern w:val="2"/>
                <w:szCs w:val="22"/>
              </w:rPr>
              <w:t>Facebook</w:t>
            </w:r>
          </w:p>
        </w:tc>
      </w:tr>
      <w:tr w:rsidR="00F449FD" w14:paraId="6AB9D388" w14:textId="77777777" w:rsidTr="00F449FD">
        <w:trPr>
          <w:trHeight w:val="300"/>
        </w:trPr>
        <w:tc>
          <w:tcPr>
            <w:tcW w:w="0" w:type="auto"/>
            <w:noWrap/>
            <w:tcMar>
              <w:top w:w="15" w:type="dxa"/>
              <w:left w:w="15" w:type="dxa"/>
              <w:bottom w:w="0" w:type="dxa"/>
              <w:right w:w="15" w:type="dxa"/>
            </w:tcMar>
            <w:vAlign w:val="bottom"/>
            <w:hideMark/>
          </w:tcPr>
          <w:p w14:paraId="1D26F67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ACB02D5" w14:textId="77777777" w:rsidR="00F449FD" w:rsidRDefault="00F449F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9389505" w14:textId="77777777" w:rsidR="00F449FD" w:rsidRDefault="00F449FD">
            <w:pPr>
              <w:rPr>
                <w:rFonts w:ascii="Calibri" w:hAnsi="Calibri" w:cs="Calibri"/>
                <w:color w:val="000000"/>
                <w:kern w:val="2"/>
                <w:szCs w:val="22"/>
              </w:rPr>
            </w:pPr>
            <w:r>
              <w:rPr>
                <w:rFonts w:ascii="Calibri" w:hAnsi="Calibri" w:cs="Calibri"/>
                <w:color w:val="000000"/>
                <w:kern w:val="2"/>
                <w:szCs w:val="22"/>
              </w:rPr>
              <w:t>Huawei</w:t>
            </w:r>
          </w:p>
        </w:tc>
      </w:tr>
      <w:tr w:rsidR="00F449FD" w14:paraId="7DA9783A" w14:textId="77777777" w:rsidTr="00F449FD">
        <w:trPr>
          <w:trHeight w:val="300"/>
        </w:trPr>
        <w:tc>
          <w:tcPr>
            <w:tcW w:w="0" w:type="auto"/>
            <w:noWrap/>
            <w:tcMar>
              <w:top w:w="15" w:type="dxa"/>
              <w:left w:w="15" w:type="dxa"/>
              <w:bottom w:w="0" w:type="dxa"/>
              <w:right w:w="15" w:type="dxa"/>
            </w:tcMar>
            <w:vAlign w:val="bottom"/>
            <w:hideMark/>
          </w:tcPr>
          <w:p w14:paraId="75F4E5C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F1F767B" w14:textId="77777777" w:rsidR="00F449FD" w:rsidRDefault="00F449FD">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5112447" w14:textId="77777777" w:rsidR="00F449FD" w:rsidRDefault="00F449FD">
            <w:pPr>
              <w:rPr>
                <w:rFonts w:ascii="Calibri" w:hAnsi="Calibri" w:cs="Calibri"/>
                <w:color w:val="000000"/>
                <w:kern w:val="2"/>
                <w:szCs w:val="22"/>
              </w:rPr>
            </w:pPr>
            <w:r>
              <w:rPr>
                <w:rFonts w:ascii="Calibri" w:hAnsi="Calibri" w:cs="Calibri"/>
                <w:color w:val="000000"/>
                <w:kern w:val="2"/>
                <w:szCs w:val="22"/>
              </w:rPr>
              <w:t>Intel Corporation</w:t>
            </w:r>
          </w:p>
        </w:tc>
      </w:tr>
      <w:tr w:rsidR="00F449FD" w14:paraId="4DE599E8" w14:textId="77777777" w:rsidTr="00F449FD">
        <w:trPr>
          <w:trHeight w:val="300"/>
        </w:trPr>
        <w:tc>
          <w:tcPr>
            <w:tcW w:w="0" w:type="auto"/>
            <w:noWrap/>
            <w:tcMar>
              <w:top w:w="15" w:type="dxa"/>
              <w:left w:w="15" w:type="dxa"/>
              <w:bottom w:w="0" w:type="dxa"/>
              <w:right w:w="15" w:type="dxa"/>
            </w:tcMar>
            <w:vAlign w:val="bottom"/>
            <w:hideMark/>
          </w:tcPr>
          <w:p w14:paraId="6976515D"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B1C4635" w14:textId="77777777" w:rsidR="00F449FD" w:rsidRDefault="00F449F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6BE4EE7" w14:textId="77777777" w:rsidR="00F449FD" w:rsidRDefault="00F449F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F449FD" w14:paraId="0D370C9C" w14:textId="77777777" w:rsidTr="00F449FD">
        <w:trPr>
          <w:trHeight w:val="300"/>
        </w:trPr>
        <w:tc>
          <w:tcPr>
            <w:tcW w:w="0" w:type="auto"/>
            <w:noWrap/>
            <w:tcMar>
              <w:top w:w="15" w:type="dxa"/>
              <w:left w:w="15" w:type="dxa"/>
              <w:bottom w:w="0" w:type="dxa"/>
              <w:right w:w="15" w:type="dxa"/>
            </w:tcMar>
            <w:vAlign w:val="bottom"/>
            <w:hideMark/>
          </w:tcPr>
          <w:p w14:paraId="7C4E36A3"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F9317DB" w14:textId="77777777" w:rsidR="00F449FD" w:rsidRDefault="00F449FD">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29070427" w14:textId="77777777" w:rsidR="00F449FD" w:rsidRDefault="00F449FD">
            <w:pPr>
              <w:rPr>
                <w:rFonts w:ascii="Calibri" w:hAnsi="Calibri" w:cs="Calibri"/>
                <w:color w:val="000000"/>
                <w:kern w:val="2"/>
                <w:szCs w:val="22"/>
              </w:rPr>
            </w:pPr>
            <w:r>
              <w:rPr>
                <w:rFonts w:ascii="Calibri" w:hAnsi="Calibri" w:cs="Calibri"/>
                <w:color w:val="000000"/>
                <w:kern w:val="2"/>
                <w:szCs w:val="22"/>
              </w:rPr>
              <w:t>Canon</w:t>
            </w:r>
          </w:p>
        </w:tc>
      </w:tr>
      <w:tr w:rsidR="00F449FD" w14:paraId="44E7F23E" w14:textId="77777777" w:rsidTr="00F449FD">
        <w:trPr>
          <w:trHeight w:val="300"/>
        </w:trPr>
        <w:tc>
          <w:tcPr>
            <w:tcW w:w="0" w:type="auto"/>
            <w:noWrap/>
            <w:tcMar>
              <w:top w:w="15" w:type="dxa"/>
              <w:left w:w="15" w:type="dxa"/>
              <w:bottom w:w="0" w:type="dxa"/>
              <w:right w:w="15" w:type="dxa"/>
            </w:tcMar>
            <w:vAlign w:val="bottom"/>
            <w:hideMark/>
          </w:tcPr>
          <w:p w14:paraId="13EB783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B70A582" w14:textId="77777777" w:rsidR="00F449FD" w:rsidRDefault="00F449FD">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3B8A54E7" w14:textId="77777777" w:rsidR="00F449FD" w:rsidRDefault="00F449F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449FD" w14:paraId="77790E37" w14:textId="77777777" w:rsidTr="00F449FD">
        <w:trPr>
          <w:trHeight w:val="300"/>
        </w:trPr>
        <w:tc>
          <w:tcPr>
            <w:tcW w:w="0" w:type="auto"/>
            <w:noWrap/>
            <w:tcMar>
              <w:top w:w="15" w:type="dxa"/>
              <w:left w:w="15" w:type="dxa"/>
              <w:bottom w:w="0" w:type="dxa"/>
              <w:right w:w="15" w:type="dxa"/>
            </w:tcMar>
            <w:vAlign w:val="bottom"/>
            <w:hideMark/>
          </w:tcPr>
          <w:p w14:paraId="11450393"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FA6EA15" w14:textId="77777777" w:rsidR="00F449FD" w:rsidRDefault="00F449F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16EECA3"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5D0112DE" w14:textId="77777777" w:rsidTr="00F449FD">
        <w:trPr>
          <w:trHeight w:val="300"/>
        </w:trPr>
        <w:tc>
          <w:tcPr>
            <w:tcW w:w="0" w:type="auto"/>
            <w:noWrap/>
            <w:tcMar>
              <w:top w:w="15" w:type="dxa"/>
              <w:left w:w="15" w:type="dxa"/>
              <w:bottom w:w="0" w:type="dxa"/>
              <w:right w:w="15" w:type="dxa"/>
            </w:tcMar>
            <w:vAlign w:val="bottom"/>
            <w:hideMark/>
          </w:tcPr>
          <w:p w14:paraId="7A234E7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786EAA7" w14:textId="77777777" w:rsidR="00F449FD" w:rsidRDefault="00F449F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DE4C908" w14:textId="77777777" w:rsidR="00F449FD" w:rsidRDefault="00F449FD">
            <w:pPr>
              <w:rPr>
                <w:rFonts w:ascii="Calibri" w:hAnsi="Calibri" w:cs="Calibri"/>
                <w:color w:val="000000"/>
                <w:kern w:val="2"/>
                <w:szCs w:val="22"/>
              </w:rPr>
            </w:pPr>
            <w:r>
              <w:rPr>
                <w:rFonts w:ascii="Calibri" w:hAnsi="Calibri" w:cs="Calibri"/>
                <w:color w:val="000000"/>
                <w:kern w:val="2"/>
                <w:szCs w:val="22"/>
              </w:rPr>
              <w:t>Apple, Inc.</w:t>
            </w:r>
          </w:p>
        </w:tc>
      </w:tr>
      <w:tr w:rsidR="00F449FD" w14:paraId="5F24432A" w14:textId="77777777" w:rsidTr="00F449FD">
        <w:trPr>
          <w:trHeight w:val="300"/>
        </w:trPr>
        <w:tc>
          <w:tcPr>
            <w:tcW w:w="0" w:type="auto"/>
            <w:noWrap/>
            <w:tcMar>
              <w:top w:w="15" w:type="dxa"/>
              <w:left w:w="15" w:type="dxa"/>
              <w:bottom w:w="0" w:type="dxa"/>
              <w:right w:w="15" w:type="dxa"/>
            </w:tcMar>
            <w:vAlign w:val="bottom"/>
            <w:hideMark/>
          </w:tcPr>
          <w:p w14:paraId="0D3DBC1F"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466B334" w14:textId="77777777" w:rsidR="00F449FD" w:rsidRDefault="00F449FD">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2F57F5F" w14:textId="77777777" w:rsidR="00F449FD" w:rsidRDefault="00F449FD">
            <w:pPr>
              <w:rPr>
                <w:rFonts w:ascii="Calibri" w:hAnsi="Calibri" w:cs="Calibri"/>
                <w:color w:val="000000"/>
                <w:kern w:val="2"/>
                <w:szCs w:val="22"/>
              </w:rPr>
            </w:pPr>
            <w:r>
              <w:rPr>
                <w:rFonts w:ascii="Calibri" w:hAnsi="Calibri" w:cs="Calibri"/>
                <w:color w:val="000000"/>
                <w:kern w:val="2"/>
                <w:szCs w:val="22"/>
              </w:rPr>
              <w:t>Hyundai Motor Company</w:t>
            </w:r>
          </w:p>
        </w:tc>
      </w:tr>
      <w:tr w:rsidR="00F449FD" w14:paraId="0C888C84" w14:textId="77777777" w:rsidTr="00F449FD">
        <w:trPr>
          <w:trHeight w:val="300"/>
        </w:trPr>
        <w:tc>
          <w:tcPr>
            <w:tcW w:w="0" w:type="auto"/>
            <w:noWrap/>
            <w:tcMar>
              <w:top w:w="15" w:type="dxa"/>
              <w:left w:w="15" w:type="dxa"/>
              <w:bottom w:w="0" w:type="dxa"/>
              <w:right w:w="15" w:type="dxa"/>
            </w:tcMar>
            <w:vAlign w:val="bottom"/>
            <w:hideMark/>
          </w:tcPr>
          <w:p w14:paraId="0D31926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1CB3637" w14:textId="77777777" w:rsidR="00F449FD" w:rsidRDefault="00F449F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BEBB4EC" w14:textId="77777777" w:rsidR="00F449FD" w:rsidRDefault="00F449FD">
            <w:pPr>
              <w:rPr>
                <w:rFonts w:ascii="Calibri" w:hAnsi="Calibri" w:cs="Calibri"/>
                <w:color w:val="000000"/>
                <w:kern w:val="2"/>
                <w:szCs w:val="22"/>
              </w:rPr>
            </w:pPr>
            <w:r>
              <w:rPr>
                <w:rFonts w:ascii="Calibri" w:hAnsi="Calibri" w:cs="Calibri"/>
                <w:color w:val="000000"/>
                <w:kern w:val="2"/>
                <w:szCs w:val="22"/>
              </w:rPr>
              <w:t>USDoT</w:t>
            </w:r>
          </w:p>
        </w:tc>
      </w:tr>
      <w:tr w:rsidR="00F449FD" w14:paraId="220A5D8B" w14:textId="77777777" w:rsidTr="00F449FD">
        <w:trPr>
          <w:trHeight w:val="300"/>
        </w:trPr>
        <w:tc>
          <w:tcPr>
            <w:tcW w:w="0" w:type="auto"/>
            <w:noWrap/>
            <w:tcMar>
              <w:top w:w="15" w:type="dxa"/>
              <w:left w:w="15" w:type="dxa"/>
              <w:bottom w:w="0" w:type="dxa"/>
              <w:right w:w="15" w:type="dxa"/>
            </w:tcMar>
            <w:vAlign w:val="bottom"/>
            <w:hideMark/>
          </w:tcPr>
          <w:p w14:paraId="6D83621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4561644" w14:textId="77777777" w:rsidR="00F449FD" w:rsidRDefault="00F449F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5A124B7"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55634D83" w14:textId="77777777" w:rsidTr="00F449FD">
        <w:trPr>
          <w:trHeight w:val="300"/>
        </w:trPr>
        <w:tc>
          <w:tcPr>
            <w:tcW w:w="0" w:type="auto"/>
            <w:noWrap/>
            <w:tcMar>
              <w:top w:w="15" w:type="dxa"/>
              <w:left w:w="15" w:type="dxa"/>
              <w:bottom w:w="0" w:type="dxa"/>
              <w:right w:w="15" w:type="dxa"/>
            </w:tcMar>
            <w:vAlign w:val="bottom"/>
            <w:hideMark/>
          </w:tcPr>
          <w:p w14:paraId="02B367E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7A5CA8E" w14:textId="77777777" w:rsidR="00F449FD" w:rsidRDefault="00F449F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E5887EC"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750DF1C8" w14:textId="77777777" w:rsidTr="00F449FD">
        <w:trPr>
          <w:trHeight w:val="300"/>
        </w:trPr>
        <w:tc>
          <w:tcPr>
            <w:tcW w:w="0" w:type="auto"/>
            <w:noWrap/>
            <w:tcMar>
              <w:top w:w="15" w:type="dxa"/>
              <w:left w:w="15" w:type="dxa"/>
              <w:bottom w:w="0" w:type="dxa"/>
              <w:right w:w="15" w:type="dxa"/>
            </w:tcMar>
            <w:vAlign w:val="bottom"/>
            <w:hideMark/>
          </w:tcPr>
          <w:p w14:paraId="5DA1804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7C29D34" w14:textId="77777777" w:rsidR="00F449FD" w:rsidRDefault="00F449F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01587F8"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720FD02B" w14:textId="77777777" w:rsidTr="00F449FD">
        <w:trPr>
          <w:trHeight w:val="300"/>
        </w:trPr>
        <w:tc>
          <w:tcPr>
            <w:tcW w:w="0" w:type="auto"/>
            <w:noWrap/>
            <w:tcMar>
              <w:top w:w="15" w:type="dxa"/>
              <w:left w:w="15" w:type="dxa"/>
              <w:bottom w:w="0" w:type="dxa"/>
              <w:right w:w="15" w:type="dxa"/>
            </w:tcMar>
            <w:vAlign w:val="bottom"/>
            <w:hideMark/>
          </w:tcPr>
          <w:p w14:paraId="33018AC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D36D222" w14:textId="77777777" w:rsidR="00F449FD" w:rsidRDefault="00F449F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B283F44" w14:textId="77777777" w:rsidR="00F449FD" w:rsidRDefault="00F449FD">
            <w:pPr>
              <w:rPr>
                <w:rFonts w:ascii="Calibri" w:hAnsi="Calibri" w:cs="Calibri"/>
                <w:color w:val="000000"/>
                <w:kern w:val="2"/>
                <w:szCs w:val="22"/>
              </w:rPr>
            </w:pPr>
            <w:r>
              <w:rPr>
                <w:rFonts w:ascii="Calibri" w:hAnsi="Calibri" w:cs="Calibri"/>
                <w:color w:val="000000"/>
                <w:kern w:val="2"/>
                <w:szCs w:val="22"/>
              </w:rPr>
              <w:t>WILUS Inc</w:t>
            </w:r>
          </w:p>
        </w:tc>
      </w:tr>
      <w:tr w:rsidR="00F449FD" w14:paraId="5D0B3550" w14:textId="77777777" w:rsidTr="00F449FD">
        <w:trPr>
          <w:trHeight w:val="300"/>
        </w:trPr>
        <w:tc>
          <w:tcPr>
            <w:tcW w:w="0" w:type="auto"/>
            <w:noWrap/>
            <w:tcMar>
              <w:top w:w="15" w:type="dxa"/>
              <w:left w:w="15" w:type="dxa"/>
              <w:bottom w:w="0" w:type="dxa"/>
              <w:right w:w="15" w:type="dxa"/>
            </w:tcMar>
            <w:vAlign w:val="bottom"/>
            <w:hideMark/>
          </w:tcPr>
          <w:p w14:paraId="63B1F1DD"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C988905" w14:textId="77777777" w:rsidR="00F449FD" w:rsidRDefault="00F449F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42CD6792" w14:textId="77777777" w:rsidR="00F449FD" w:rsidRDefault="00F449F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449FD" w14:paraId="2CB91068" w14:textId="77777777" w:rsidTr="00F449FD">
        <w:trPr>
          <w:trHeight w:val="300"/>
        </w:trPr>
        <w:tc>
          <w:tcPr>
            <w:tcW w:w="0" w:type="auto"/>
            <w:noWrap/>
            <w:tcMar>
              <w:top w:w="15" w:type="dxa"/>
              <w:left w:w="15" w:type="dxa"/>
              <w:bottom w:w="0" w:type="dxa"/>
              <w:right w:w="15" w:type="dxa"/>
            </w:tcMar>
            <w:vAlign w:val="bottom"/>
            <w:hideMark/>
          </w:tcPr>
          <w:p w14:paraId="12091FC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3149D04" w14:textId="77777777" w:rsidR="00F449FD" w:rsidRDefault="00F449F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8D84AC4" w14:textId="77777777" w:rsidR="00F449FD" w:rsidRDefault="00F449F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449FD" w14:paraId="53818788" w14:textId="77777777" w:rsidTr="00F449FD">
        <w:trPr>
          <w:trHeight w:val="300"/>
        </w:trPr>
        <w:tc>
          <w:tcPr>
            <w:tcW w:w="0" w:type="auto"/>
            <w:noWrap/>
            <w:tcMar>
              <w:top w:w="15" w:type="dxa"/>
              <w:left w:w="15" w:type="dxa"/>
              <w:bottom w:w="0" w:type="dxa"/>
              <w:right w:w="15" w:type="dxa"/>
            </w:tcMar>
            <w:vAlign w:val="bottom"/>
            <w:hideMark/>
          </w:tcPr>
          <w:p w14:paraId="52B7300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8BAA355" w14:textId="77777777" w:rsidR="00F449FD" w:rsidRDefault="00F449F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B18DA76"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795DF671" w14:textId="77777777" w:rsidTr="00F449FD">
        <w:trPr>
          <w:trHeight w:val="300"/>
        </w:trPr>
        <w:tc>
          <w:tcPr>
            <w:tcW w:w="0" w:type="auto"/>
            <w:noWrap/>
            <w:tcMar>
              <w:top w:w="15" w:type="dxa"/>
              <w:left w:w="15" w:type="dxa"/>
              <w:bottom w:w="0" w:type="dxa"/>
              <w:right w:w="15" w:type="dxa"/>
            </w:tcMar>
            <w:vAlign w:val="bottom"/>
            <w:hideMark/>
          </w:tcPr>
          <w:p w14:paraId="2B393BC2"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DB642AA" w14:textId="77777777" w:rsidR="00F449FD" w:rsidRDefault="00F449F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4284EA5" w14:textId="77777777" w:rsidR="00F449FD" w:rsidRDefault="00F449FD">
            <w:pPr>
              <w:rPr>
                <w:rFonts w:ascii="Calibri" w:hAnsi="Calibri" w:cs="Calibri"/>
                <w:color w:val="000000"/>
                <w:kern w:val="2"/>
                <w:szCs w:val="22"/>
              </w:rPr>
            </w:pPr>
            <w:r>
              <w:rPr>
                <w:rFonts w:ascii="Calibri" w:hAnsi="Calibri" w:cs="Calibri"/>
                <w:color w:val="000000"/>
                <w:kern w:val="2"/>
                <w:szCs w:val="22"/>
              </w:rPr>
              <w:t>WILUS Inc.</w:t>
            </w:r>
          </w:p>
        </w:tc>
      </w:tr>
      <w:tr w:rsidR="00F449FD" w14:paraId="2A843A3B" w14:textId="77777777" w:rsidTr="00F449FD">
        <w:trPr>
          <w:trHeight w:val="300"/>
        </w:trPr>
        <w:tc>
          <w:tcPr>
            <w:tcW w:w="0" w:type="auto"/>
            <w:noWrap/>
            <w:tcMar>
              <w:top w:w="15" w:type="dxa"/>
              <w:left w:w="15" w:type="dxa"/>
              <w:bottom w:w="0" w:type="dxa"/>
              <w:right w:w="15" w:type="dxa"/>
            </w:tcMar>
            <w:vAlign w:val="bottom"/>
            <w:hideMark/>
          </w:tcPr>
          <w:p w14:paraId="24C4397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6DDAA81" w14:textId="77777777" w:rsidR="00F449FD" w:rsidRDefault="00F449F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0E2DEA5" w14:textId="77777777" w:rsidR="00F449FD" w:rsidRDefault="00F449F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449FD" w14:paraId="0E4BFF59" w14:textId="77777777" w:rsidTr="00F449FD">
        <w:trPr>
          <w:trHeight w:val="300"/>
        </w:trPr>
        <w:tc>
          <w:tcPr>
            <w:tcW w:w="0" w:type="auto"/>
            <w:noWrap/>
            <w:tcMar>
              <w:top w:w="15" w:type="dxa"/>
              <w:left w:w="15" w:type="dxa"/>
              <w:bottom w:w="0" w:type="dxa"/>
              <w:right w:w="15" w:type="dxa"/>
            </w:tcMar>
            <w:vAlign w:val="bottom"/>
            <w:hideMark/>
          </w:tcPr>
          <w:p w14:paraId="2DBABE8E"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02D0E3F" w14:textId="77777777" w:rsidR="00F449FD" w:rsidRDefault="00F449F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B887DBA" w14:textId="77777777" w:rsidR="00F449FD" w:rsidRDefault="00F449FD">
            <w:pPr>
              <w:rPr>
                <w:rFonts w:ascii="Calibri" w:hAnsi="Calibri" w:cs="Calibri"/>
                <w:color w:val="000000"/>
                <w:kern w:val="2"/>
                <w:szCs w:val="22"/>
              </w:rPr>
            </w:pPr>
            <w:r>
              <w:rPr>
                <w:rFonts w:ascii="Calibri" w:hAnsi="Calibri" w:cs="Calibri"/>
                <w:color w:val="000000"/>
                <w:kern w:val="2"/>
                <w:szCs w:val="22"/>
              </w:rPr>
              <w:t>NXP Semiconductors</w:t>
            </w:r>
          </w:p>
        </w:tc>
      </w:tr>
      <w:tr w:rsidR="00F449FD" w14:paraId="29EAECBB" w14:textId="77777777" w:rsidTr="00F449FD">
        <w:trPr>
          <w:trHeight w:val="300"/>
        </w:trPr>
        <w:tc>
          <w:tcPr>
            <w:tcW w:w="0" w:type="auto"/>
            <w:noWrap/>
            <w:tcMar>
              <w:top w:w="15" w:type="dxa"/>
              <w:left w:w="15" w:type="dxa"/>
              <w:bottom w:w="0" w:type="dxa"/>
              <w:right w:w="15" w:type="dxa"/>
            </w:tcMar>
            <w:vAlign w:val="bottom"/>
            <w:hideMark/>
          </w:tcPr>
          <w:p w14:paraId="148FA45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5A0817C" w14:textId="77777777" w:rsidR="00F449FD" w:rsidRDefault="00F449F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99450C1"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4CA1E713" w14:textId="77777777" w:rsidTr="00F449FD">
        <w:trPr>
          <w:trHeight w:val="300"/>
        </w:trPr>
        <w:tc>
          <w:tcPr>
            <w:tcW w:w="0" w:type="auto"/>
            <w:noWrap/>
            <w:tcMar>
              <w:top w:w="15" w:type="dxa"/>
              <w:left w:w="15" w:type="dxa"/>
              <w:bottom w:w="0" w:type="dxa"/>
              <w:right w:w="15" w:type="dxa"/>
            </w:tcMar>
            <w:vAlign w:val="bottom"/>
            <w:hideMark/>
          </w:tcPr>
          <w:p w14:paraId="34889C0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7D56C36" w14:textId="77777777" w:rsidR="00F449FD" w:rsidRDefault="00F449F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A54702"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4B68F54A" w14:textId="77777777" w:rsidTr="00F449FD">
        <w:trPr>
          <w:trHeight w:val="300"/>
        </w:trPr>
        <w:tc>
          <w:tcPr>
            <w:tcW w:w="0" w:type="auto"/>
            <w:noWrap/>
            <w:tcMar>
              <w:top w:w="15" w:type="dxa"/>
              <w:left w:w="15" w:type="dxa"/>
              <w:bottom w:w="0" w:type="dxa"/>
              <w:right w:w="15" w:type="dxa"/>
            </w:tcMar>
            <w:vAlign w:val="bottom"/>
            <w:hideMark/>
          </w:tcPr>
          <w:p w14:paraId="7A2AAB73"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2005C07" w14:textId="77777777" w:rsidR="00F449FD" w:rsidRDefault="00F449F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2D75F1E"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43B79FE7" w14:textId="77777777" w:rsidTr="00F449FD">
        <w:trPr>
          <w:trHeight w:val="300"/>
        </w:trPr>
        <w:tc>
          <w:tcPr>
            <w:tcW w:w="0" w:type="auto"/>
            <w:noWrap/>
            <w:tcMar>
              <w:top w:w="15" w:type="dxa"/>
              <w:left w:w="15" w:type="dxa"/>
              <w:bottom w:w="0" w:type="dxa"/>
              <w:right w:w="15" w:type="dxa"/>
            </w:tcMar>
            <w:vAlign w:val="bottom"/>
            <w:hideMark/>
          </w:tcPr>
          <w:p w14:paraId="1496E73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C31A9FB" w14:textId="77777777" w:rsidR="00F449FD" w:rsidRDefault="00F449F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8530370" w14:textId="77777777" w:rsidR="00F449FD" w:rsidRDefault="00F449FD">
            <w:pPr>
              <w:rPr>
                <w:rFonts w:ascii="Calibri" w:hAnsi="Calibri" w:cs="Calibri"/>
                <w:color w:val="000000"/>
                <w:kern w:val="2"/>
                <w:szCs w:val="22"/>
              </w:rPr>
            </w:pPr>
            <w:r>
              <w:rPr>
                <w:rFonts w:ascii="Calibri" w:hAnsi="Calibri" w:cs="Calibri"/>
                <w:color w:val="000000"/>
                <w:kern w:val="2"/>
                <w:szCs w:val="22"/>
              </w:rPr>
              <w:t>HUAWEI</w:t>
            </w:r>
          </w:p>
        </w:tc>
      </w:tr>
      <w:tr w:rsidR="00F449FD" w14:paraId="167B3E97" w14:textId="77777777" w:rsidTr="00F449FD">
        <w:trPr>
          <w:trHeight w:val="300"/>
        </w:trPr>
        <w:tc>
          <w:tcPr>
            <w:tcW w:w="0" w:type="auto"/>
            <w:noWrap/>
            <w:tcMar>
              <w:top w:w="15" w:type="dxa"/>
              <w:left w:w="15" w:type="dxa"/>
              <w:bottom w:w="0" w:type="dxa"/>
              <w:right w:w="15" w:type="dxa"/>
            </w:tcMar>
            <w:vAlign w:val="bottom"/>
            <w:hideMark/>
          </w:tcPr>
          <w:p w14:paraId="767E2DF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1B56C43" w14:textId="77777777" w:rsidR="00F449FD" w:rsidRDefault="00F449F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08072DF8" w14:textId="77777777" w:rsidR="00F449FD" w:rsidRDefault="00F449FD">
            <w:pPr>
              <w:rPr>
                <w:rFonts w:ascii="Calibri" w:hAnsi="Calibri" w:cs="Calibri"/>
                <w:color w:val="000000"/>
                <w:kern w:val="2"/>
                <w:szCs w:val="22"/>
              </w:rPr>
            </w:pPr>
            <w:r>
              <w:rPr>
                <w:rFonts w:ascii="Calibri" w:hAnsi="Calibri" w:cs="Calibri"/>
                <w:color w:val="000000"/>
                <w:kern w:val="2"/>
                <w:szCs w:val="22"/>
              </w:rPr>
              <w:t>Canon Research Centre France</w:t>
            </w:r>
          </w:p>
        </w:tc>
      </w:tr>
      <w:tr w:rsidR="00F449FD" w14:paraId="1E5A9E61" w14:textId="77777777" w:rsidTr="00F449FD">
        <w:trPr>
          <w:trHeight w:val="300"/>
        </w:trPr>
        <w:tc>
          <w:tcPr>
            <w:tcW w:w="0" w:type="auto"/>
            <w:noWrap/>
            <w:tcMar>
              <w:top w:w="15" w:type="dxa"/>
              <w:left w:w="15" w:type="dxa"/>
              <w:bottom w:w="0" w:type="dxa"/>
              <w:right w:w="15" w:type="dxa"/>
            </w:tcMar>
            <w:vAlign w:val="bottom"/>
            <w:hideMark/>
          </w:tcPr>
          <w:p w14:paraId="111CE2E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C3871CF" w14:textId="77777777" w:rsidR="00F449FD" w:rsidRDefault="00F449F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C72E226" w14:textId="77777777" w:rsidR="00F449FD" w:rsidRDefault="00F449FD">
            <w:pPr>
              <w:rPr>
                <w:rFonts w:ascii="Calibri" w:hAnsi="Calibri" w:cs="Calibri"/>
                <w:color w:val="000000"/>
                <w:kern w:val="2"/>
                <w:szCs w:val="22"/>
              </w:rPr>
            </w:pPr>
            <w:r>
              <w:rPr>
                <w:rFonts w:ascii="Calibri" w:hAnsi="Calibri" w:cs="Calibri"/>
                <w:color w:val="000000"/>
                <w:kern w:val="2"/>
                <w:szCs w:val="22"/>
              </w:rPr>
              <w:t>ZTE Corporation</w:t>
            </w:r>
          </w:p>
        </w:tc>
      </w:tr>
      <w:tr w:rsidR="00F449FD" w14:paraId="5D29529C" w14:textId="77777777" w:rsidTr="00F449FD">
        <w:trPr>
          <w:trHeight w:val="300"/>
        </w:trPr>
        <w:tc>
          <w:tcPr>
            <w:tcW w:w="0" w:type="auto"/>
            <w:noWrap/>
            <w:tcMar>
              <w:top w:w="15" w:type="dxa"/>
              <w:left w:w="15" w:type="dxa"/>
              <w:bottom w:w="0" w:type="dxa"/>
              <w:right w:w="15" w:type="dxa"/>
            </w:tcMar>
            <w:vAlign w:val="bottom"/>
            <w:hideMark/>
          </w:tcPr>
          <w:p w14:paraId="157AA92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DB84D08" w14:textId="77777777" w:rsidR="00F449FD" w:rsidRDefault="00F449F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26FFC28"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56FA16CE" w14:textId="77777777" w:rsidTr="00F449FD">
        <w:trPr>
          <w:trHeight w:val="300"/>
        </w:trPr>
        <w:tc>
          <w:tcPr>
            <w:tcW w:w="0" w:type="auto"/>
            <w:noWrap/>
            <w:tcMar>
              <w:top w:w="15" w:type="dxa"/>
              <w:left w:w="15" w:type="dxa"/>
              <w:bottom w:w="0" w:type="dxa"/>
              <w:right w:w="15" w:type="dxa"/>
            </w:tcMar>
            <w:vAlign w:val="bottom"/>
            <w:hideMark/>
          </w:tcPr>
          <w:p w14:paraId="155320D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11F7661" w14:textId="77777777" w:rsidR="00F449FD" w:rsidRDefault="00F449F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F0D2967" w14:textId="77777777" w:rsidR="00F449FD" w:rsidRDefault="00F449FD">
            <w:pPr>
              <w:rPr>
                <w:rFonts w:ascii="Calibri" w:hAnsi="Calibri" w:cs="Calibri"/>
                <w:color w:val="000000"/>
                <w:kern w:val="2"/>
                <w:szCs w:val="22"/>
              </w:rPr>
            </w:pPr>
            <w:r>
              <w:rPr>
                <w:rFonts w:ascii="Calibri" w:hAnsi="Calibri" w:cs="Calibri"/>
                <w:color w:val="000000"/>
                <w:kern w:val="2"/>
                <w:szCs w:val="22"/>
              </w:rPr>
              <w:t>HUAWEI</w:t>
            </w:r>
          </w:p>
        </w:tc>
      </w:tr>
      <w:tr w:rsidR="00F449FD" w14:paraId="49C94E16" w14:textId="77777777" w:rsidTr="00F449FD">
        <w:trPr>
          <w:trHeight w:val="300"/>
        </w:trPr>
        <w:tc>
          <w:tcPr>
            <w:tcW w:w="0" w:type="auto"/>
            <w:noWrap/>
            <w:tcMar>
              <w:top w:w="15" w:type="dxa"/>
              <w:left w:w="15" w:type="dxa"/>
              <w:bottom w:w="0" w:type="dxa"/>
              <w:right w:w="15" w:type="dxa"/>
            </w:tcMar>
            <w:vAlign w:val="bottom"/>
            <w:hideMark/>
          </w:tcPr>
          <w:p w14:paraId="5349B42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D9020EB" w14:textId="77777777" w:rsidR="00F449FD" w:rsidRDefault="00F449F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D4BA36D" w14:textId="77777777" w:rsidR="00F449FD" w:rsidRDefault="00F449FD">
            <w:pPr>
              <w:rPr>
                <w:rFonts w:ascii="Calibri" w:hAnsi="Calibri" w:cs="Calibri"/>
                <w:color w:val="000000"/>
                <w:kern w:val="2"/>
                <w:szCs w:val="22"/>
              </w:rPr>
            </w:pPr>
            <w:r>
              <w:rPr>
                <w:rFonts w:ascii="Calibri" w:hAnsi="Calibri" w:cs="Calibri"/>
                <w:color w:val="000000"/>
                <w:kern w:val="2"/>
                <w:szCs w:val="22"/>
              </w:rPr>
              <w:t>Cisco Systems, Inc.</w:t>
            </w:r>
          </w:p>
        </w:tc>
      </w:tr>
      <w:tr w:rsidR="00F449FD" w14:paraId="01C69537" w14:textId="77777777" w:rsidTr="00F449FD">
        <w:trPr>
          <w:trHeight w:val="300"/>
        </w:trPr>
        <w:tc>
          <w:tcPr>
            <w:tcW w:w="0" w:type="auto"/>
            <w:noWrap/>
            <w:tcMar>
              <w:top w:w="15" w:type="dxa"/>
              <w:left w:w="15" w:type="dxa"/>
              <w:bottom w:w="0" w:type="dxa"/>
              <w:right w:w="15" w:type="dxa"/>
            </w:tcMar>
            <w:vAlign w:val="bottom"/>
            <w:hideMark/>
          </w:tcPr>
          <w:p w14:paraId="4AC5726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3C23C59" w14:textId="77777777" w:rsidR="00F449FD" w:rsidRDefault="00F449F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D91E9E4" w14:textId="77777777" w:rsidR="00F449FD" w:rsidRDefault="00F449F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449FD" w14:paraId="06956CDE" w14:textId="77777777" w:rsidTr="00F449FD">
        <w:trPr>
          <w:trHeight w:val="300"/>
        </w:trPr>
        <w:tc>
          <w:tcPr>
            <w:tcW w:w="0" w:type="auto"/>
            <w:noWrap/>
            <w:tcMar>
              <w:top w:w="15" w:type="dxa"/>
              <w:left w:w="15" w:type="dxa"/>
              <w:bottom w:w="0" w:type="dxa"/>
              <w:right w:w="15" w:type="dxa"/>
            </w:tcMar>
            <w:vAlign w:val="bottom"/>
            <w:hideMark/>
          </w:tcPr>
          <w:p w14:paraId="3A571A1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A9116FD" w14:textId="77777777" w:rsidR="00F449FD" w:rsidRDefault="00F449FD">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6B2BB396" w14:textId="77777777" w:rsidR="00F449FD" w:rsidRDefault="00F449FD">
            <w:pPr>
              <w:rPr>
                <w:rFonts w:ascii="Calibri" w:hAnsi="Calibri" w:cs="Calibri"/>
                <w:color w:val="000000"/>
                <w:kern w:val="2"/>
                <w:szCs w:val="22"/>
              </w:rPr>
            </w:pPr>
            <w:r>
              <w:rPr>
                <w:rFonts w:ascii="Calibri" w:hAnsi="Calibri" w:cs="Calibri"/>
                <w:color w:val="000000"/>
                <w:kern w:val="2"/>
                <w:szCs w:val="22"/>
              </w:rPr>
              <w:t>SAMSUNG</w:t>
            </w:r>
          </w:p>
        </w:tc>
      </w:tr>
      <w:tr w:rsidR="00F449FD" w14:paraId="37743EA4" w14:textId="77777777" w:rsidTr="00F449FD">
        <w:trPr>
          <w:trHeight w:val="300"/>
        </w:trPr>
        <w:tc>
          <w:tcPr>
            <w:tcW w:w="0" w:type="auto"/>
            <w:noWrap/>
            <w:tcMar>
              <w:top w:w="15" w:type="dxa"/>
              <w:left w:w="15" w:type="dxa"/>
              <w:bottom w:w="0" w:type="dxa"/>
              <w:right w:w="15" w:type="dxa"/>
            </w:tcMar>
            <w:vAlign w:val="bottom"/>
            <w:hideMark/>
          </w:tcPr>
          <w:p w14:paraId="2D7E3F5D"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F51ADE5" w14:textId="77777777" w:rsidR="00F449FD" w:rsidRDefault="00F449FD">
            <w:pPr>
              <w:rPr>
                <w:rFonts w:ascii="Calibri" w:hAnsi="Calibri" w:cs="Calibri"/>
                <w:color w:val="000000"/>
                <w:kern w:val="2"/>
                <w:szCs w:val="22"/>
              </w:rPr>
            </w:pPr>
            <w:r>
              <w:rPr>
                <w:rFonts w:ascii="Calibri" w:hAnsi="Calibri" w:cs="Calibri"/>
                <w:color w:val="000000"/>
                <w:kern w:val="2"/>
                <w:szCs w:val="22"/>
              </w:rPr>
              <w:t>Otani, Hanae</w:t>
            </w:r>
          </w:p>
        </w:tc>
        <w:tc>
          <w:tcPr>
            <w:tcW w:w="0" w:type="auto"/>
            <w:noWrap/>
            <w:tcMar>
              <w:top w:w="15" w:type="dxa"/>
              <w:left w:w="15" w:type="dxa"/>
              <w:bottom w:w="0" w:type="dxa"/>
              <w:right w:w="15" w:type="dxa"/>
            </w:tcMar>
            <w:vAlign w:val="bottom"/>
            <w:hideMark/>
          </w:tcPr>
          <w:p w14:paraId="5B892599" w14:textId="77777777" w:rsidR="00F449FD" w:rsidRDefault="00F449F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449FD" w14:paraId="328FB200" w14:textId="77777777" w:rsidTr="00F449FD">
        <w:trPr>
          <w:trHeight w:val="300"/>
        </w:trPr>
        <w:tc>
          <w:tcPr>
            <w:tcW w:w="0" w:type="auto"/>
            <w:noWrap/>
            <w:tcMar>
              <w:top w:w="15" w:type="dxa"/>
              <w:left w:w="15" w:type="dxa"/>
              <w:bottom w:w="0" w:type="dxa"/>
              <w:right w:w="15" w:type="dxa"/>
            </w:tcMar>
            <w:vAlign w:val="bottom"/>
            <w:hideMark/>
          </w:tcPr>
          <w:p w14:paraId="0193EE2D"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324EA99" w14:textId="77777777" w:rsidR="00F449FD" w:rsidRDefault="00F449F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A48B68A" w14:textId="77777777" w:rsidR="00F449FD" w:rsidRDefault="00F449FD">
            <w:pPr>
              <w:rPr>
                <w:rFonts w:ascii="Calibri" w:hAnsi="Calibri" w:cs="Calibri"/>
                <w:color w:val="000000"/>
                <w:kern w:val="2"/>
                <w:szCs w:val="22"/>
              </w:rPr>
            </w:pPr>
            <w:r>
              <w:rPr>
                <w:rFonts w:ascii="Calibri" w:hAnsi="Calibri" w:cs="Calibri"/>
                <w:color w:val="000000"/>
                <w:kern w:val="2"/>
                <w:szCs w:val="22"/>
              </w:rPr>
              <w:t>Canon</w:t>
            </w:r>
          </w:p>
        </w:tc>
      </w:tr>
      <w:tr w:rsidR="00F449FD" w14:paraId="2D32DCC2" w14:textId="77777777" w:rsidTr="00F449FD">
        <w:trPr>
          <w:trHeight w:val="300"/>
        </w:trPr>
        <w:tc>
          <w:tcPr>
            <w:tcW w:w="0" w:type="auto"/>
            <w:noWrap/>
            <w:tcMar>
              <w:top w:w="15" w:type="dxa"/>
              <w:left w:w="15" w:type="dxa"/>
              <w:bottom w:w="0" w:type="dxa"/>
              <w:right w:w="15" w:type="dxa"/>
            </w:tcMar>
            <w:vAlign w:val="bottom"/>
            <w:hideMark/>
          </w:tcPr>
          <w:p w14:paraId="4DAC6E5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B11A5E4" w14:textId="77777777" w:rsidR="00F449FD" w:rsidRDefault="00F449F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1F161510" w14:textId="77777777" w:rsidR="00F449FD" w:rsidRDefault="00F449FD">
            <w:pPr>
              <w:rPr>
                <w:rFonts w:ascii="Calibri" w:hAnsi="Calibri" w:cs="Calibri"/>
                <w:color w:val="000000"/>
                <w:kern w:val="2"/>
                <w:szCs w:val="22"/>
              </w:rPr>
            </w:pPr>
            <w:r>
              <w:rPr>
                <w:rFonts w:ascii="Calibri" w:hAnsi="Calibri" w:cs="Calibri"/>
                <w:color w:val="000000"/>
                <w:kern w:val="2"/>
                <w:szCs w:val="22"/>
              </w:rPr>
              <w:t>Broadcom Corporation</w:t>
            </w:r>
          </w:p>
        </w:tc>
      </w:tr>
      <w:tr w:rsidR="00F449FD" w14:paraId="36F528DA" w14:textId="77777777" w:rsidTr="00F449FD">
        <w:trPr>
          <w:trHeight w:val="300"/>
        </w:trPr>
        <w:tc>
          <w:tcPr>
            <w:tcW w:w="0" w:type="auto"/>
            <w:noWrap/>
            <w:tcMar>
              <w:top w:w="15" w:type="dxa"/>
              <w:left w:w="15" w:type="dxa"/>
              <w:bottom w:w="0" w:type="dxa"/>
              <w:right w:w="15" w:type="dxa"/>
            </w:tcMar>
            <w:vAlign w:val="bottom"/>
            <w:hideMark/>
          </w:tcPr>
          <w:p w14:paraId="134BBF11"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BEDB8AE" w14:textId="77777777" w:rsidR="00F449FD" w:rsidRDefault="00F449F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9D2CC51" w14:textId="77777777" w:rsidR="00F449FD" w:rsidRDefault="00F449FD">
            <w:pPr>
              <w:rPr>
                <w:rFonts w:ascii="Calibri" w:hAnsi="Calibri" w:cs="Calibri"/>
                <w:color w:val="000000"/>
                <w:kern w:val="2"/>
                <w:szCs w:val="22"/>
              </w:rPr>
            </w:pPr>
            <w:r>
              <w:rPr>
                <w:rFonts w:ascii="Calibri" w:hAnsi="Calibri" w:cs="Calibri"/>
                <w:color w:val="000000"/>
                <w:kern w:val="2"/>
                <w:szCs w:val="22"/>
              </w:rPr>
              <w:t>Intel Corporation</w:t>
            </w:r>
          </w:p>
        </w:tc>
      </w:tr>
      <w:tr w:rsidR="00F449FD" w14:paraId="28CA27D6" w14:textId="77777777" w:rsidTr="00F449FD">
        <w:trPr>
          <w:trHeight w:val="300"/>
        </w:trPr>
        <w:tc>
          <w:tcPr>
            <w:tcW w:w="0" w:type="auto"/>
            <w:noWrap/>
            <w:tcMar>
              <w:top w:w="15" w:type="dxa"/>
              <w:left w:w="15" w:type="dxa"/>
              <w:bottom w:w="0" w:type="dxa"/>
              <w:right w:w="15" w:type="dxa"/>
            </w:tcMar>
            <w:vAlign w:val="bottom"/>
            <w:hideMark/>
          </w:tcPr>
          <w:p w14:paraId="762CFC79"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6DEA086" w14:textId="77777777" w:rsidR="00F449FD" w:rsidRDefault="00F449F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5C1042E" w14:textId="77777777" w:rsidR="00F449FD" w:rsidRDefault="00F449FD">
            <w:pPr>
              <w:rPr>
                <w:rFonts w:ascii="Calibri" w:hAnsi="Calibri" w:cs="Calibri"/>
                <w:color w:val="000000"/>
                <w:kern w:val="2"/>
                <w:szCs w:val="22"/>
              </w:rPr>
            </w:pPr>
            <w:r>
              <w:rPr>
                <w:rFonts w:ascii="Calibri" w:hAnsi="Calibri" w:cs="Calibri"/>
                <w:color w:val="000000"/>
                <w:kern w:val="2"/>
                <w:szCs w:val="22"/>
              </w:rPr>
              <w:t>Qualcomm Incorporated</w:t>
            </w:r>
          </w:p>
        </w:tc>
      </w:tr>
      <w:tr w:rsidR="00F449FD" w14:paraId="640BC0C9" w14:textId="77777777" w:rsidTr="00F449FD">
        <w:trPr>
          <w:trHeight w:val="300"/>
        </w:trPr>
        <w:tc>
          <w:tcPr>
            <w:tcW w:w="0" w:type="auto"/>
            <w:noWrap/>
            <w:tcMar>
              <w:top w:w="15" w:type="dxa"/>
              <w:left w:w="15" w:type="dxa"/>
              <w:bottom w:w="0" w:type="dxa"/>
              <w:right w:w="15" w:type="dxa"/>
            </w:tcMar>
            <w:vAlign w:val="bottom"/>
            <w:hideMark/>
          </w:tcPr>
          <w:p w14:paraId="6E670F63"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2C63038" w14:textId="77777777" w:rsidR="00F449FD" w:rsidRDefault="00F449F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8349383" w14:textId="77777777" w:rsidR="00F449FD" w:rsidRDefault="00F449FD">
            <w:pPr>
              <w:rPr>
                <w:rFonts w:ascii="Calibri" w:hAnsi="Calibri" w:cs="Calibri"/>
                <w:color w:val="000000"/>
                <w:kern w:val="2"/>
                <w:szCs w:val="22"/>
              </w:rPr>
            </w:pPr>
            <w:r>
              <w:rPr>
                <w:rFonts w:ascii="Calibri" w:hAnsi="Calibri" w:cs="Calibri"/>
                <w:color w:val="000000"/>
                <w:kern w:val="2"/>
                <w:szCs w:val="22"/>
              </w:rPr>
              <w:t>Hewlett Packard Enterprise</w:t>
            </w:r>
          </w:p>
        </w:tc>
      </w:tr>
      <w:tr w:rsidR="00F449FD" w14:paraId="4588EC57" w14:textId="77777777" w:rsidTr="00F449FD">
        <w:trPr>
          <w:trHeight w:val="300"/>
        </w:trPr>
        <w:tc>
          <w:tcPr>
            <w:tcW w:w="0" w:type="auto"/>
            <w:noWrap/>
            <w:tcMar>
              <w:top w:w="15" w:type="dxa"/>
              <w:left w:w="15" w:type="dxa"/>
              <w:bottom w:w="0" w:type="dxa"/>
              <w:right w:w="15" w:type="dxa"/>
            </w:tcMar>
            <w:vAlign w:val="bottom"/>
            <w:hideMark/>
          </w:tcPr>
          <w:p w14:paraId="31EFD8B2"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958EE9E" w14:textId="77777777" w:rsidR="00F449FD" w:rsidRDefault="00F449F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3C707F4" w14:textId="77777777" w:rsidR="00F449FD" w:rsidRDefault="00F449FD">
            <w:pPr>
              <w:rPr>
                <w:rFonts w:ascii="Calibri" w:hAnsi="Calibri" w:cs="Calibri"/>
                <w:color w:val="000000"/>
                <w:kern w:val="2"/>
                <w:szCs w:val="22"/>
              </w:rPr>
            </w:pPr>
            <w:r>
              <w:rPr>
                <w:rFonts w:ascii="Calibri" w:hAnsi="Calibri" w:cs="Calibri"/>
                <w:color w:val="000000"/>
                <w:kern w:val="2"/>
                <w:szCs w:val="22"/>
              </w:rPr>
              <w:t>InterDigital, Inc.</w:t>
            </w:r>
          </w:p>
        </w:tc>
      </w:tr>
      <w:tr w:rsidR="00F449FD" w14:paraId="4C229219" w14:textId="77777777" w:rsidTr="00F449FD">
        <w:trPr>
          <w:trHeight w:val="300"/>
        </w:trPr>
        <w:tc>
          <w:tcPr>
            <w:tcW w:w="0" w:type="auto"/>
            <w:noWrap/>
            <w:tcMar>
              <w:top w:w="15" w:type="dxa"/>
              <w:left w:w="15" w:type="dxa"/>
              <w:bottom w:w="0" w:type="dxa"/>
              <w:right w:w="15" w:type="dxa"/>
            </w:tcMar>
            <w:vAlign w:val="bottom"/>
            <w:hideMark/>
          </w:tcPr>
          <w:p w14:paraId="30DF9122"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lastRenderedPageBreak/>
              <w:t>9/10</w:t>
            </w:r>
          </w:p>
        </w:tc>
        <w:tc>
          <w:tcPr>
            <w:tcW w:w="0" w:type="auto"/>
            <w:noWrap/>
            <w:tcMar>
              <w:top w:w="15" w:type="dxa"/>
              <w:left w:w="15" w:type="dxa"/>
              <w:bottom w:w="0" w:type="dxa"/>
              <w:right w:w="15" w:type="dxa"/>
            </w:tcMar>
            <w:vAlign w:val="bottom"/>
            <w:hideMark/>
          </w:tcPr>
          <w:p w14:paraId="0BCFA2CA" w14:textId="77777777" w:rsidR="00F449FD" w:rsidRDefault="00F449F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7A4E644" w14:textId="77777777" w:rsidR="00F449FD" w:rsidRDefault="00F449FD">
            <w:pPr>
              <w:rPr>
                <w:rFonts w:ascii="Calibri" w:hAnsi="Calibri" w:cs="Calibri"/>
                <w:color w:val="000000"/>
                <w:kern w:val="2"/>
                <w:szCs w:val="22"/>
              </w:rPr>
            </w:pPr>
            <w:r>
              <w:rPr>
                <w:rFonts w:ascii="Calibri" w:hAnsi="Calibri" w:cs="Calibri"/>
                <w:color w:val="000000"/>
                <w:kern w:val="2"/>
                <w:szCs w:val="22"/>
              </w:rPr>
              <w:t>Qualcomm Incorporated</w:t>
            </w:r>
          </w:p>
        </w:tc>
      </w:tr>
      <w:tr w:rsidR="00F449FD" w14:paraId="58CA6B72" w14:textId="77777777" w:rsidTr="00F449FD">
        <w:trPr>
          <w:trHeight w:val="300"/>
        </w:trPr>
        <w:tc>
          <w:tcPr>
            <w:tcW w:w="0" w:type="auto"/>
            <w:noWrap/>
            <w:tcMar>
              <w:top w:w="15" w:type="dxa"/>
              <w:left w:w="15" w:type="dxa"/>
              <w:bottom w:w="0" w:type="dxa"/>
              <w:right w:w="15" w:type="dxa"/>
            </w:tcMar>
            <w:vAlign w:val="bottom"/>
            <w:hideMark/>
          </w:tcPr>
          <w:p w14:paraId="654BA94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2AA5E6A" w14:textId="77777777" w:rsidR="00F449FD" w:rsidRDefault="00F449F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CF4DCE0" w14:textId="77777777" w:rsidR="00F449FD" w:rsidRDefault="00F449FD">
            <w:pPr>
              <w:rPr>
                <w:rFonts w:ascii="Calibri" w:hAnsi="Calibri" w:cs="Calibri"/>
                <w:color w:val="000000"/>
                <w:kern w:val="2"/>
                <w:szCs w:val="22"/>
              </w:rPr>
            </w:pPr>
            <w:r>
              <w:rPr>
                <w:rFonts w:ascii="Calibri" w:hAnsi="Calibri" w:cs="Calibri"/>
                <w:color w:val="000000"/>
                <w:kern w:val="2"/>
                <w:szCs w:val="22"/>
              </w:rPr>
              <w:t>Qualcomm Technologies, Inc.</w:t>
            </w:r>
          </w:p>
        </w:tc>
      </w:tr>
      <w:tr w:rsidR="00F449FD" w14:paraId="31EC196F" w14:textId="77777777" w:rsidTr="00F449FD">
        <w:trPr>
          <w:trHeight w:val="300"/>
        </w:trPr>
        <w:tc>
          <w:tcPr>
            <w:tcW w:w="0" w:type="auto"/>
            <w:noWrap/>
            <w:tcMar>
              <w:top w:w="15" w:type="dxa"/>
              <w:left w:w="15" w:type="dxa"/>
              <w:bottom w:w="0" w:type="dxa"/>
              <w:right w:w="15" w:type="dxa"/>
            </w:tcMar>
            <w:vAlign w:val="bottom"/>
            <w:hideMark/>
          </w:tcPr>
          <w:p w14:paraId="6888C7CF"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2663068" w14:textId="77777777" w:rsidR="00F449FD" w:rsidRDefault="00F449FD">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055BE851" w14:textId="77777777" w:rsidR="00F449FD" w:rsidRDefault="00F449F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449FD" w14:paraId="770B106C" w14:textId="77777777" w:rsidTr="00F449FD">
        <w:trPr>
          <w:trHeight w:val="300"/>
        </w:trPr>
        <w:tc>
          <w:tcPr>
            <w:tcW w:w="0" w:type="auto"/>
            <w:noWrap/>
            <w:tcMar>
              <w:top w:w="15" w:type="dxa"/>
              <w:left w:w="15" w:type="dxa"/>
              <w:bottom w:w="0" w:type="dxa"/>
              <w:right w:w="15" w:type="dxa"/>
            </w:tcMar>
            <w:vAlign w:val="bottom"/>
            <w:hideMark/>
          </w:tcPr>
          <w:p w14:paraId="49987F0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A4E2939" w14:textId="77777777" w:rsidR="00F449FD" w:rsidRDefault="00F449FD">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3906F50"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359F1F7B" w14:textId="77777777" w:rsidTr="00F449FD">
        <w:trPr>
          <w:trHeight w:val="300"/>
        </w:trPr>
        <w:tc>
          <w:tcPr>
            <w:tcW w:w="0" w:type="auto"/>
            <w:noWrap/>
            <w:tcMar>
              <w:top w:w="15" w:type="dxa"/>
              <w:left w:w="15" w:type="dxa"/>
              <w:bottom w:w="0" w:type="dxa"/>
              <w:right w:w="15" w:type="dxa"/>
            </w:tcMar>
            <w:vAlign w:val="bottom"/>
            <w:hideMark/>
          </w:tcPr>
          <w:p w14:paraId="7E82008F"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C5C5B91" w14:textId="77777777" w:rsidR="00F449FD" w:rsidRDefault="00F449FD">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5E31BFFC" w14:textId="77777777" w:rsidR="00F449FD" w:rsidRDefault="00F449FD">
            <w:pPr>
              <w:rPr>
                <w:rFonts w:ascii="Calibri" w:hAnsi="Calibri" w:cs="Calibri"/>
                <w:color w:val="000000"/>
                <w:kern w:val="2"/>
                <w:szCs w:val="22"/>
              </w:rPr>
            </w:pPr>
            <w:r>
              <w:rPr>
                <w:rFonts w:ascii="Calibri" w:hAnsi="Calibri" w:cs="Calibri"/>
                <w:color w:val="000000"/>
                <w:kern w:val="2"/>
                <w:szCs w:val="22"/>
              </w:rPr>
              <w:t>WILUS Inc.</w:t>
            </w:r>
          </w:p>
        </w:tc>
      </w:tr>
      <w:tr w:rsidR="00F449FD" w14:paraId="24E896A8" w14:textId="77777777" w:rsidTr="00F449FD">
        <w:trPr>
          <w:trHeight w:val="300"/>
        </w:trPr>
        <w:tc>
          <w:tcPr>
            <w:tcW w:w="0" w:type="auto"/>
            <w:noWrap/>
            <w:tcMar>
              <w:top w:w="15" w:type="dxa"/>
              <w:left w:w="15" w:type="dxa"/>
              <w:bottom w:w="0" w:type="dxa"/>
              <w:right w:w="15" w:type="dxa"/>
            </w:tcMar>
            <w:vAlign w:val="bottom"/>
            <w:hideMark/>
          </w:tcPr>
          <w:p w14:paraId="348791F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FF79A3B" w14:textId="77777777" w:rsidR="00F449FD" w:rsidRDefault="00F449F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8E499AE" w14:textId="77777777" w:rsidR="00F449FD" w:rsidRDefault="00F449FD">
            <w:pPr>
              <w:rPr>
                <w:rFonts w:ascii="Calibri" w:hAnsi="Calibri" w:cs="Calibri"/>
                <w:color w:val="000000"/>
                <w:kern w:val="2"/>
                <w:szCs w:val="22"/>
              </w:rPr>
            </w:pPr>
            <w:r>
              <w:rPr>
                <w:rFonts w:ascii="Calibri" w:hAnsi="Calibri" w:cs="Calibri"/>
                <w:color w:val="000000"/>
                <w:kern w:val="2"/>
                <w:szCs w:val="22"/>
              </w:rPr>
              <w:t>LG ELECTRONICS</w:t>
            </w:r>
          </w:p>
        </w:tc>
      </w:tr>
      <w:tr w:rsidR="00F449FD" w14:paraId="6D6110C8" w14:textId="77777777" w:rsidTr="00F449FD">
        <w:trPr>
          <w:trHeight w:val="300"/>
        </w:trPr>
        <w:tc>
          <w:tcPr>
            <w:tcW w:w="0" w:type="auto"/>
            <w:noWrap/>
            <w:tcMar>
              <w:top w:w="15" w:type="dxa"/>
              <w:left w:w="15" w:type="dxa"/>
              <w:bottom w:w="0" w:type="dxa"/>
              <w:right w:w="15" w:type="dxa"/>
            </w:tcMar>
            <w:vAlign w:val="bottom"/>
            <w:hideMark/>
          </w:tcPr>
          <w:p w14:paraId="09E87AD5"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6BD0204" w14:textId="77777777" w:rsidR="00F449FD" w:rsidRDefault="00F449F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C03159E" w14:textId="77777777" w:rsidR="00F449FD" w:rsidRDefault="00F449FD">
            <w:pPr>
              <w:rPr>
                <w:rFonts w:ascii="Calibri" w:hAnsi="Calibri" w:cs="Calibri"/>
                <w:color w:val="000000"/>
                <w:kern w:val="2"/>
                <w:szCs w:val="22"/>
              </w:rPr>
            </w:pPr>
            <w:r>
              <w:rPr>
                <w:rFonts w:ascii="Calibri" w:hAnsi="Calibri" w:cs="Calibri"/>
                <w:color w:val="000000"/>
                <w:kern w:val="2"/>
                <w:szCs w:val="22"/>
              </w:rPr>
              <w:t>InterDigital, Inc.</w:t>
            </w:r>
          </w:p>
        </w:tc>
      </w:tr>
      <w:tr w:rsidR="00F449FD" w14:paraId="3595CAE5" w14:textId="77777777" w:rsidTr="00F449FD">
        <w:trPr>
          <w:trHeight w:val="300"/>
        </w:trPr>
        <w:tc>
          <w:tcPr>
            <w:tcW w:w="0" w:type="auto"/>
            <w:noWrap/>
            <w:tcMar>
              <w:top w:w="15" w:type="dxa"/>
              <w:left w:w="15" w:type="dxa"/>
              <w:bottom w:w="0" w:type="dxa"/>
              <w:right w:w="15" w:type="dxa"/>
            </w:tcMar>
            <w:vAlign w:val="bottom"/>
            <w:hideMark/>
          </w:tcPr>
          <w:p w14:paraId="3FCDC650"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43DB611" w14:textId="77777777" w:rsidR="00F449FD" w:rsidRDefault="00F449FD">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E7E7D32"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43CD5439" w14:textId="77777777" w:rsidTr="00F449FD">
        <w:trPr>
          <w:trHeight w:val="300"/>
        </w:trPr>
        <w:tc>
          <w:tcPr>
            <w:tcW w:w="0" w:type="auto"/>
            <w:noWrap/>
            <w:tcMar>
              <w:top w:w="15" w:type="dxa"/>
              <w:left w:w="15" w:type="dxa"/>
              <w:bottom w:w="0" w:type="dxa"/>
              <w:right w:w="15" w:type="dxa"/>
            </w:tcMar>
            <w:vAlign w:val="bottom"/>
            <w:hideMark/>
          </w:tcPr>
          <w:p w14:paraId="4E9583F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8F46D3A" w14:textId="77777777" w:rsidR="00F449FD" w:rsidRDefault="00F449FD">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340F2363" w14:textId="77777777" w:rsidR="00F449FD" w:rsidRDefault="00F449FD">
            <w:pPr>
              <w:rPr>
                <w:rFonts w:ascii="Calibri" w:hAnsi="Calibri" w:cs="Calibri"/>
                <w:color w:val="000000"/>
                <w:kern w:val="2"/>
                <w:szCs w:val="22"/>
              </w:rPr>
            </w:pPr>
            <w:r>
              <w:rPr>
                <w:rFonts w:ascii="Calibri" w:hAnsi="Calibri" w:cs="Calibri"/>
                <w:color w:val="000000"/>
                <w:kern w:val="2"/>
                <w:szCs w:val="22"/>
              </w:rPr>
              <w:t>U.S. Department of Homeland Security</w:t>
            </w:r>
          </w:p>
        </w:tc>
      </w:tr>
      <w:tr w:rsidR="00F449FD" w14:paraId="44517B5E" w14:textId="77777777" w:rsidTr="00F449FD">
        <w:trPr>
          <w:trHeight w:val="300"/>
        </w:trPr>
        <w:tc>
          <w:tcPr>
            <w:tcW w:w="0" w:type="auto"/>
            <w:noWrap/>
            <w:tcMar>
              <w:top w:w="15" w:type="dxa"/>
              <w:left w:w="15" w:type="dxa"/>
              <w:bottom w:w="0" w:type="dxa"/>
              <w:right w:w="15" w:type="dxa"/>
            </w:tcMar>
            <w:vAlign w:val="bottom"/>
            <w:hideMark/>
          </w:tcPr>
          <w:p w14:paraId="3724DE95"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C7BC5BC" w14:textId="77777777" w:rsidR="00F449FD" w:rsidRDefault="00F449FD">
            <w:pPr>
              <w:rPr>
                <w:rFonts w:ascii="Calibri" w:hAnsi="Calibri" w:cs="Calibri"/>
                <w:color w:val="000000"/>
                <w:kern w:val="2"/>
                <w:szCs w:val="22"/>
              </w:rPr>
            </w:pPr>
            <w:r>
              <w:rPr>
                <w:rFonts w:ascii="Calibri" w:hAnsi="Calibri" w:cs="Calibri"/>
                <w:color w:val="000000"/>
                <w:kern w:val="2"/>
                <w:szCs w:val="22"/>
              </w:rPr>
              <w:t>Takatori, Yasushi</w:t>
            </w:r>
          </w:p>
        </w:tc>
        <w:tc>
          <w:tcPr>
            <w:tcW w:w="0" w:type="auto"/>
            <w:noWrap/>
            <w:tcMar>
              <w:top w:w="15" w:type="dxa"/>
              <w:left w:w="15" w:type="dxa"/>
              <w:bottom w:w="0" w:type="dxa"/>
              <w:right w:w="15" w:type="dxa"/>
            </w:tcMar>
            <w:vAlign w:val="bottom"/>
            <w:hideMark/>
          </w:tcPr>
          <w:p w14:paraId="535D7B56" w14:textId="77777777" w:rsidR="00F449FD" w:rsidRDefault="00F449F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449FD" w14:paraId="76959E1E" w14:textId="77777777" w:rsidTr="00F449FD">
        <w:trPr>
          <w:trHeight w:val="300"/>
        </w:trPr>
        <w:tc>
          <w:tcPr>
            <w:tcW w:w="0" w:type="auto"/>
            <w:noWrap/>
            <w:tcMar>
              <w:top w:w="15" w:type="dxa"/>
              <w:left w:w="15" w:type="dxa"/>
              <w:bottom w:w="0" w:type="dxa"/>
              <w:right w:w="15" w:type="dxa"/>
            </w:tcMar>
            <w:vAlign w:val="bottom"/>
            <w:hideMark/>
          </w:tcPr>
          <w:p w14:paraId="04F698E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3554C10" w14:textId="77777777" w:rsidR="00F449FD" w:rsidRDefault="00F449F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A53A95F" w14:textId="77777777" w:rsidR="00F449FD" w:rsidRDefault="00F449FD">
            <w:pPr>
              <w:rPr>
                <w:rFonts w:ascii="Calibri" w:hAnsi="Calibri" w:cs="Calibri"/>
                <w:color w:val="000000"/>
                <w:kern w:val="2"/>
                <w:szCs w:val="22"/>
              </w:rPr>
            </w:pPr>
            <w:r>
              <w:rPr>
                <w:rFonts w:ascii="Calibri" w:hAnsi="Calibri" w:cs="Calibri"/>
                <w:color w:val="000000"/>
                <w:kern w:val="2"/>
                <w:szCs w:val="22"/>
              </w:rPr>
              <w:t>Facebook</w:t>
            </w:r>
          </w:p>
        </w:tc>
      </w:tr>
      <w:tr w:rsidR="00F449FD" w14:paraId="03902C88" w14:textId="77777777" w:rsidTr="00F449FD">
        <w:trPr>
          <w:trHeight w:val="300"/>
        </w:trPr>
        <w:tc>
          <w:tcPr>
            <w:tcW w:w="0" w:type="auto"/>
            <w:noWrap/>
            <w:tcMar>
              <w:top w:w="15" w:type="dxa"/>
              <w:left w:w="15" w:type="dxa"/>
              <w:bottom w:w="0" w:type="dxa"/>
              <w:right w:w="15" w:type="dxa"/>
            </w:tcMar>
            <w:vAlign w:val="bottom"/>
            <w:hideMark/>
          </w:tcPr>
          <w:p w14:paraId="64DFD85C"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A7C3E2D" w14:textId="77777777" w:rsidR="00F449FD" w:rsidRDefault="00F449F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B6A2EC0"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11ACE9C5" w14:textId="77777777" w:rsidTr="00F449FD">
        <w:trPr>
          <w:trHeight w:val="300"/>
        </w:trPr>
        <w:tc>
          <w:tcPr>
            <w:tcW w:w="0" w:type="auto"/>
            <w:noWrap/>
            <w:tcMar>
              <w:top w:w="15" w:type="dxa"/>
              <w:left w:w="15" w:type="dxa"/>
              <w:bottom w:w="0" w:type="dxa"/>
              <w:right w:w="15" w:type="dxa"/>
            </w:tcMar>
            <w:vAlign w:val="bottom"/>
            <w:hideMark/>
          </w:tcPr>
          <w:p w14:paraId="4D091A66"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1468F59" w14:textId="77777777" w:rsidR="00F449FD" w:rsidRDefault="00F449F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AF6306F" w14:textId="77777777" w:rsidR="00F449FD" w:rsidRDefault="00F449FD">
            <w:pPr>
              <w:rPr>
                <w:rFonts w:ascii="Calibri" w:hAnsi="Calibri" w:cs="Calibri"/>
                <w:color w:val="000000"/>
                <w:kern w:val="2"/>
                <w:szCs w:val="22"/>
              </w:rPr>
            </w:pPr>
            <w:r>
              <w:rPr>
                <w:rFonts w:ascii="Calibri" w:hAnsi="Calibri" w:cs="Calibri"/>
                <w:color w:val="000000"/>
                <w:kern w:val="2"/>
                <w:szCs w:val="22"/>
              </w:rPr>
              <w:t>Huawei R&amp;D USA</w:t>
            </w:r>
          </w:p>
        </w:tc>
      </w:tr>
      <w:tr w:rsidR="00F449FD" w14:paraId="57AB172E" w14:textId="77777777" w:rsidTr="00F449FD">
        <w:trPr>
          <w:trHeight w:val="300"/>
        </w:trPr>
        <w:tc>
          <w:tcPr>
            <w:tcW w:w="0" w:type="auto"/>
            <w:noWrap/>
            <w:tcMar>
              <w:top w:w="15" w:type="dxa"/>
              <w:left w:w="15" w:type="dxa"/>
              <w:bottom w:w="0" w:type="dxa"/>
              <w:right w:w="15" w:type="dxa"/>
            </w:tcMar>
            <w:vAlign w:val="bottom"/>
            <w:hideMark/>
          </w:tcPr>
          <w:p w14:paraId="3190DD12"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D7DBF5A" w14:textId="77777777" w:rsidR="00F449FD" w:rsidRDefault="00F449F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C22A1EE" w14:textId="77777777" w:rsidR="00F449FD" w:rsidRDefault="00F449FD">
            <w:pPr>
              <w:rPr>
                <w:rFonts w:ascii="Calibri" w:hAnsi="Calibri" w:cs="Calibri"/>
                <w:color w:val="000000"/>
                <w:kern w:val="2"/>
                <w:szCs w:val="22"/>
              </w:rPr>
            </w:pPr>
            <w:r>
              <w:rPr>
                <w:rFonts w:ascii="Calibri" w:hAnsi="Calibri" w:cs="Calibri"/>
                <w:color w:val="000000"/>
                <w:kern w:val="2"/>
                <w:szCs w:val="22"/>
              </w:rPr>
              <w:t>Apple, Inc.</w:t>
            </w:r>
          </w:p>
        </w:tc>
      </w:tr>
      <w:tr w:rsidR="00F449FD" w14:paraId="1B585183" w14:textId="77777777" w:rsidTr="00F449FD">
        <w:trPr>
          <w:trHeight w:val="300"/>
        </w:trPr>
        <w:tc>
          <w:tcPr>
            <w:tcW w:w="0" w:type="auto"/>
            <w:noWrap/>
            <w:tcMar>
              <w:top w:w="15" w:type="dxa"/>
              <w:left w:w="15" w:type="dxa"/>
              <w:bottom w:w="0" w:type="dxa"/>
              <w:right w:w="15" w:type="dxa"/>
            </w:tcMar>
            <w:vAlign w:val="bottom"/>
            <w:hideMark/>
          </w:tcPr>
          <w:p w14:paraId="59A512F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CD51347" w14:textId="77777777" w:rsidR="00F449FD" w:rsidRDefault="00F449F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5514F35" w14:textId="77777777" w:rsidR="00F449FD" w:rsidRDefault="00F449FD">
            <w:pPr>
              <w:rPr>
                <w:rFonts w:ascii="Calibri" w:hAnsi="Calibri" w:cs="Calibri"/>
                <w:color w:val="000000"/>
                <w:kern w:val="2"/>
                <w:szCs w:val="22"/>
              </w:rPr>
            </w:pPr>
            <w:r>
              <w:rPr>
                <w:rFonts w:ascii="Calibri" w:hAnsi="Calibri" w:cs="Calibri"/>
                <w:color w:val="000000"/>
                <w:kern w:val="2"/>
                <w:szCs w:val="22"/>
              </w:rPr>
              <w:t>InterDigital, Inc.</w:t>
            </w:r>
          </w:p>
        </w:tc>
      </w:tr>
      <w:tr w:rsidR="00F449FD" w14:paraId="357A57BD" w14:textId="77777777" w:rsidTr="00F449FD">
        <w:trPr>
          <w:trHeight w:val="300"/>
        </w:trPr>
        <w:tc>
          <w:tcPr>
            <w:tcW w:w="0" w:type="auto"/>
            <w:noWrap/>
            <w:tcMar>
              <w:top w:w="15" w:type="dxa"/>
              <w:left w:w="15" w:type="dxa"/>
              <w:bottom w:w="0" w:type="dxa"/>
              <w:right w:w="15" w:type="dxa"/>
            </w:tcMar>
            <w:vAlign w:val="bottom"/>
            <w:hideMark/>
          </w:tcPr>
          <w:p w14:paraId="263BDD5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1A728C5" w14:textId="77777777" w:rsidR="00F449FD" w:rsidRDefault="00F449F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64D4096C" w14:textId="77777777" w:rsidR="00F449FD" w:rsidRDefault="00F449FD">
            <w:pPr>
              <w:rPr>
                <w:rFonts w:ascii="Calibri" w:hAnsi="Calibri" w:cs="Calibri"/>
                <w:color w:val="000000"/>
                <w:kern w:val="2"/>
                <w:szCs w:val="22"/>
              </w:rPr>
            </w:pPr>
            <w:r>
              <w:rPr>
                <w:rFonts w:ascii="Calibri" w:hAnsi="Calibri" w:cs="Calibri"/>
                <w:color w:val="000000"/>
                <w:kern w:val="2"/>
                <w:szCs w:val="22"/>
              </w:rPr>
              <w:t>XGIMI Technology Co.Ltd</w:t>
            </w:r>
          </w:p>
        </w:tc>
      </w:tr>
      <w:tr w:rsidR="00F449FD" w14:paraId="698437CF" w14:textId="77777777" w:rsidTr="00F449FD">
        <w:trPr>
          <w:trHeight w:val="300"/>
        </w:trPr>
        <w:tc>
          <w:tcPr>
            <w:tcW w:w="0" w:type="auto"/>
            <w:noWrap/>
            <w:tcMar>
              <w:top w:w="15" w:type="dxa"/>
              <w:left w:w="15" w:type="dxa"/>
              <w:bottom w:w="0" w:type="dxa"/>
              <w:right w:w="15" w:type="dxa"/>
            </w:tcMar>
            <w:vAlign w:val="bottom"/>
            <w:hideMark/>
          </w:tcPr>
          <w:p w14:paraId="3184CFE4"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F283CB0" w14:textId="77777777" w:rsidR="00F449FD" w:rsidRDefault="00F449F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5AD0421" w14:textId="77777777" w:rsidR="00F449FD" w:rsidRDefault="00F449FD">
            <w:pPr>
              <w:rPr>
                <w:rFonts w:ascii="Calibri" w:hAnsi="Calibri" w:cs="Calibri"/>
                <w:color w:val="000000"/>
                <w:kern w:val="2"/>
                <w:szCs w:val="22"/>
              </w:rPr>
            </w:pPr>
            <w:r>
              <w:rPr>
                <w:rFonts w:ascii="Calibri" w:hAnsi="Calibri" w:cs="Calibri"/>
                <w:color w:val="000000"/>
                <w:kern w:val="2"/>
                <w:szCs w:val="22"/>
              </w:rPr>
              <w:t>Perspecta Labs</w:t>
            </w:r>
          </w:p>
        </w:tc>
      </w:tr>
      <w:tr w:rsidR="00F449FD" w14:paraId="7A40B25D" w14:textId="77777777" w:rsidTr="00F449FD">
        <w:trPr>
          <w:trHeight w:val="300"/>
        </w:trPr>
        <w:tc>
          <w:tcPr>
            <w:tcW w:w="0" w:type="auto"/>
            <w:noWrap/>
            <w:tcMar>
              <w:top w:w="15" w:type="dxa"/>
              <w:left w:w="15" w:type="dxa"/>
              <w:bottom w:w="0" w:type="dxa"/>
              <w:right w:w="15" w:type="dxa"/>
            </w:tcMar>
            <w:vAlign w:val="bottom"/>
            <w:hideMark/>
          </w:tcPr>
          <w:p w14:paraId="105DE78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D87EC06" w14:textId="77777777" w:rsidR="00F449FD" w:rsidRDefault="00F449FD">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6276950B" w14:textId="77777777" w:rsidR="00F449FD" w:rsidRDefault="00F449FD">
            <w:pPr>
              <w:rPr>
                <w:rFonts w:ascii="Calibri" w:hAnsi="Calibri" w:cs="Calibri"/>
                <w:color w:val="000000"/>
                <w:kern w:val="2"/>
                <w:szCs w:val="22"/>
              </w:rPr>
            </w:pPr>
            <w:r>
              <w:rPr>
                <w:rFonts w:ascii="Calibri" w:hAnsi="Calibri" w:cs="Calibri"/>
                <w:color w:val="000000"/>
                <w:kern w:val="2"/>
                <w:szCs w:val="22"/>
              </w:rPr>
              <w:t>Huawei Technologies Co. Ltd</w:t>
            </w:r>
          </w:p>
        </w:tc>
      </w:tr>
      <w:tr w:rsidR="00F449FD" w14:paraId="149293C2" w14:textId="77777777" w:rsidTr="00F449FD">
        <w:trPr>
          <w:trHeight w:val="300"/>
        </w:trPr>
        <w:tc>
          <w:tcPr>
            <w:tcW w:w="0" w:type="auto"/>
            <w:noWrap/>
            <w:tcMar>
              <w:top w:w="15" w:type="dxa"/>
              <w:left w:w="15" w:type="dxa"/>
              <w:bottom w:w="0" w:type="dxa"/>
              <w:right w:w="15" w:type="dxa"/>
            </w:tcMar>
            <w:vAlign w:val="bottom"/>
            <w:hideMark/>
          </w:tcPr>
          <w:p w14:paraId="1F07A527"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3579D51" w14:textId="77777777" w:rsidR="00F449FD" w:rsidRDefault="00F449F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33ADF3A" w14:textId="77777777" w:rsidR="00F449FD" w:rsidRDefault="00F449FD">
            <w:pPr>
              <w:rPr>
                <w:rFonts w:ascii="Calibri" w:hAnsi="Calibri" w:cs="Calibri"/>
                <w:color w:val="000000"/>
                <w:kern w:val="2"/>
                <w:szCs w:val="22"/>
              </w:rPr>
            </w:pPr>
            <w:r>
              <w:rPr>
                <w:rFonts w:ascii="Calibri" w:hAnsi="Calibri" w:cs="Calibri"/>
                <w:color w:val="000000"/>
                <w:kern w:val="2"/>
                <w:szCs w:val="22"/>
              </w:rPr>
              <w:t>Nokia</w:t>
            </w:r>
          </w:p>
        </w:tc>
      </w:tr>
      <w:tr w:rsidR="00F449FD" w14:paraId="71B487B3" w14:textId="77777777" w:rsidTr="00F449FD">
        <w:trPr>
          <w:trHeight w:val="300"/>
        </w:trPr>
        <w:tc>
          <w:tcPr>
            <w:tcW w:w="0" w:type="auto"/>
            <w:noWrap/>
            <w:tcMar>
              <w:top w:w="15" w:type="dxa"/>
              <w:left w:w="15" w:type="dxa"/>
              <w:bottom w:w="0" w:type="dxa"/>
              <w:right w:w="15" w:type="dxa"/>
            </w:tcMar>
            <w:vAlign w:val="bottom"/>
            <w:hideMark/>
          </w:tcPr>
          <w:p w14:paraId="563B2B3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6F6414A" w14:textId="77777777" w:rsidR="00F449FD" w:rsidRDefault="00F449F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03378F8" w14:textId="77777777" w:rsidR="00F449FD" w:rsidRDefault="00F449F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449FD" w14:paraId="7F41A030" w14:textId="77777777" w:rsidTr="00F449FD">
        <w:trPr>
          <w:trHeight w:val="300"/>
        </w:trPr>
        <w:tc>
          <w:tcPr>
            <w:tcW w:w="0" w:type="auto"/>
            <w:noWrap/>
            <w:tcMar>
              <w:top w:w="15" w:type="dxa"/>
              <w:left w:w="15" w:type="dxa"/>
              <w:bottom w:w="0" w:type="dxa"/>
              <w:right w:w="15" w:type="dxa"/>
            </w:tcMar>
            <w:vAlign w:val="bottom"/>
            <w:hideMark/>
          </w:tcPr>
          <w:p w14:paraId="35C6D46A"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7CFC00D" w14:textId="77777777" w:rsidR="00F449FD" w:rsidRDefault="00F449F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8076885" w14:textId="77777777" w:rsidR="00F449FD" w:rsidRDefault="00F449FD">
            <w:pPr>
              <w:rPr>
                <w:rFonts w:ascii="Calibri" w:hAnsi="Calibri" w:cs="Calibri"/>
                <w:color w:val="000000"/>
                <w:kern w:val="2"/>
                <w:szCs w:val="22"/>
              </w:rPr>
            </w:pPr>
            <w:r>
              <w:rPr>
                <w:rFonts w:ascii="Calibri" w:hAnsi="Calibri" w:cs="Calibri"/>
                <w:color w:val="000000"/>
                <w:kern w:val="2"/>
                <w:szCs w:val="22"/>
              </w:rPr>
              <w:t>MediaTek Inc.</w:t>
            </w:r>
          </w:p>
        </w:tc>
      </w:tr>
      <w:tr w:rsidR="00F449FD" w14:paraId="494F2052" w14:textId="77777777" w:rsidTr="00F449FD">
        <w:trPr>
          <w:trHeight w:val="300"/>
        </w:trPr>
        <w:tc>
          <w:tcPr>
            <w:tcW w:w="0" w:type="auto"/>
            <w:noWrap/>
            <w:tcMar>
              <w:top w:w="15" w:type="dxa"/>
              <w:left w:w="15" w:type="dxa"/>
              <w:bottom w:w="0" w:type="dxa"/>
              <w:right w:w="15" w:type="dxa"/>
            </w:tcMar>
            <w:vAlign w:val="bottom"/>
            <w:hideMark/>
          </w:tcPr>
          <w:p w14:paraId="13AB4488" w14:textId="77777777" w:rsidR="00F449FD" w:rsidRDefault="00F449FD">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C70C8E2" w14:textId="77777777" w:rsidR="00F449FD" w:rsidRDefault="00F449F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DD757C5" w14:textId="77777777" w:rsidR="00F449FD" w:rsidRDefault="00F449FD">
            <w:pPr>
              <w:rPr>
                <w:rFonts w:ascii="Calibri" w:hAnsi="Calibri" w:cs="Calibri"/>
                <w:color w:val="000000"/>
                <w:kern w:val="2"/>
                <w:szCs w:val="22"/>
              </w:rPr>
            </w:pPr>
            <w:r>
              <w:rPr>
                <w:rFonts w:ascii="Calibri" w:hAnsi="Calibri" w:cs="Calibri"/>
                <w:color w:val="000000"/>
                <w:kern w:val="2"/>
                <w:szCs w:val="22"/>
              </w:rPr>
              <w:t>Futurewei Technologies</w:t>
            </w:r>
          </w:p>
        </w:tc>
      </w:tr>
    </w:tbl>
    <w:p w14:paraId="0C6F1D85" w14:textId="77777777" w:rsidR="00910417" w:rsidRDefault="00910417" w:rsidP="00910417">
      <w:pPr>
        <w:rPr>
          <w:sz w:val="20"/>
          <w:lang w:val="sv-SE" w:eastAsia="ko-KR"/>
        </w:rPr>
      </w:pPr>
      <w:bookmarkStart w:id="0" w:name="_GoBack"/>
      <w:bookmarkEnd w:id="0"/>
    </w:p>
    <w:p w14:paraId="24CF6885" w14:textId="77777777" w:rsidR="00910417" w:rsidRDefault="00910417" w:rsidP="0087465A">
      <w:pPr>
        <w:pStyle w:val="a8"/>
        <w:ind w:left="1440"/>
        <w:jc w:val="both"/>
        <w:rPr>
          <w:sz w:val="22"/>
          <w:szCs w:val="22"/>
        </w:rPr>
      </w:pPr>
    </w:p>
    <w:p w14:paraId="33359FBF" w14:textId="77777777" w:rsidR="00C367C1" w:rsidRDefault="00C367C1" w:rsidP="0087465A">
      <w:pPr>
        <w:pStyle w:val="a8"/>
        <w:ind w:left="1440"/>
        <w:jc w:val="both"/>
        <w:rPr>
          <w:sz w:val="22"/>
          <w:szCs w:val="22"/>
        </w:rPr>
      </w:pPr>
    </w:p>
    <w:p w14:paraId="0C0F8077" w14:textId="77777777" w:rsidR="00C367C1" w:rsidRPr="00C367C1" w:rsidRDefault="00C367C1" w:rsidP="00C367C1">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71CD08ED" w14:textId="77777777" w:rsidR="00C367C1" w:rsidRDefault="00C367C1" w:rsidP="00C367C1">
      <w:pPr>
        <w:pStyle w:val="a8"/>
        <w:numPr>
          <w:ilvl w:val="0"/>
          <w:numId w:val="7"/>
        </w:numPr>
        <w:rPr>
          <w:sz w:val="22"/>
          <w:szCs w:val="22"/>
        </w:rPr>
      </w:pPr>
    </w:p>
    <w:p w14:paraId="212078C9" w14:textId="77777777" w:rsidR="00C367C1" w:rsidRPr="00C367C1" w:rsidRDefault="00C367C1" w:rsidP="00C367C1">
      <w:pPr>
        <w:pStyle w:val="a8"/>
        <w:ind w:left="1440"/>
        <w:jc w:val="both"/>
        <w:rPr>
          <w:rStyle w:val="a6"/>
          <w:color w:val="auto"/>
          <w:sz w:val="22"/>
          <w:szCs w:val="22"/>
          <w:u w:val="none"/>
        </w:rPr>
      </w:pPr>
    </w:p>
    <w:p w14:paraId="19DD34C1" w14:textId="2500F195" w:rsidR="00C367C1" w:rsidRDefault="00C367C1" w:rsidP="00C367C1">
      <w:pPr>
        <w:pStyle w:val="a8"/>
        <w:numPr>
          <w:ilvl w:val="1"/>
          <w:numId w:val="7"/>
        </w:numPr>
        <w:ind w:left="1440"/>
        <w:jc w:val="both"/>
        <w:rPr>
          <w:sz w:val="22"/>
          <w:szCs w:val="22"/>
        </w:rPr>
      </w:pPr>
      <w:hyperlink r:id="rId209" w:history="1">
        <w:r w:rsidRPr="00983A46">
          <w:rPr>
            <w:rStyle w:val="a6"/>
            <w:sz w:val="22"/>
            <w:szCs w:val="22"/>
          </w:rPr>
          <w:t>1309r</w:t>
        </w:r>
        <w:r w:rsidR="009D5E17">
          <w:rPr>
            <w:rStyle w:val="a6"/>
            <w:sz w:val="22"/>
            <w:szCs w:val="22"/>
          </w:rPr>
          <w:t>3</w:t>
        </w:r>
      </w:hyperlink>
      <w:r>
        <w:rPr>
          <w:sz w:val="22"/>
          <w:szCs w:val="22"/>
        </w:rPr>
        <w:t xml:space="preserve">  </w:t>
      </w:r>
      <w:r w:rsidRPr="00983A46">
        <w:rPr>
          <w:sz w:val="22"/>
          <w:szCs w:val="22"/>
        </w:rPr>
        <w:t>ML General, Authentication, Association, and Setup</w:t>
      </w:r>
      <w:r w:rsidRPr="00983A46">
        <w:rPr>
          <w:sz w:val="22"/>
          <w:szCs w:val="22"/>
        </w:rPr>
        <w:tab/>
        <w:t>Po-Kai Huang</w:t>
      </w:r>
      <w:r>
        <w:rPr>
          <w:sz w:val="22"/>
          <w:szCs w:val="22"/>
        </w:rPr>
        <w:t xml:space="preserve"> – cont.</w:t>
      </w:r>
    </w:p>
    <w:p w14:paraId="2D76D2E6" w14:textId="1A6DC5F4" w:rsidR="009D5E17" w:rsidRDefault="009D5E17" w:rsidP="009D5E17">
      <w:pPr>
        <w:pStyle w:val="a8"/>
        <w:ind w:left="1440"/>
        <w:rPr>
          <w:rStyle w:val="a6"/>
          <w:rFonts w:hint="eastAsia"/>
          <w:color w:val="auto"/>
          <w:sz w:val="22"/>
          <w:szCs w:val="22"/>
          <w:u w:val="none"/>
          <w:lang w:eastAsia="ko-KR"/>
        </w:rPr>
      </w:pPr>
      <w:r>
        <w:rPr>
          <w:rStyle w:val="a6"/>
          <w:rFonts w:hint="eastAsia"/>
          <w:color w:val="auto"/>
          <w:sz w:val="22"/>
          <w:szCs w:val="22"/>
          <w:u w:val="none"/>
          <w:lang w:eastAsia="ko-KR"/>
        </w:rPr>
        <w:t>Discussion:</w:t>
      </w:r>
    </w:p>
    <w:p w14:paraId="428599E5" w14:textId="0FDD1F13" w:rsidR="009D5E17" w:rsidRDefault="009D5E17" w:rsidP="009D5E17">
      <w:pPr>
        <w:pStyle w:val="a8"/>
        <w:ind w:left="1440"/>
        <w:rPr>
          <w:rStyle w:val="a6"/>
          <w:color w:val="auto"/>
          <w:sz w:val="22"/>
          <w:szCs w:val="22"/>
          <w:u w:val="none"/>
          <w:lang w:eastAsia="ko-KR"/>
        </w:rPr>
      </w:pPr>
      <w:r>
        <w:rPr>
          <w:rStyle w:val="a6"/>
          <w:color w:val="auto"/>
          <w:sz w:val="22"/>
          <w:szCs w:val="22"/>
          <w:u w:val="none"/>
          <w:lang w:eastAsia="ko-KR"/>
        </w:rPr>
        <w:t>C: we need carefully to decide the exact name of some terminologies(e.g., SME, MLDME)</w:t>
      </w:r>
      <w:r w:rsidR="000A3D14">
        <w:rPr>
          <w:rStyle w:val="a6"/>
          <w:color w:val="auto"/>
          <w:sz w:val="22"/>
          <w:szCs w:val="22"/>
          <w:u w:val="none"/>
          <w:lang w:eastAsia="ko-KR"/>
        </w:rPr>
        <w:t>. Could you defer it</w:t>
      </w:r>
      <w:r>
        <w:rPr>
          <w:rStyle w:val="a6"/>
          <w:color w:val="auto"/>
          <w:sz w:val="22"/>
          <w:szCs w:val="22"/>
          <w:u w:val="none"/>
          <w:lang w:eastAsia="ko-KR"/>
        </w:rPr>
        <w:t xml:space="preserve"> after the architection part is done</w:t>
      </w:r>
      <w:r w:rsidR="000A3D14">
        <w:rPr>
          <w:rStyle w:val="a6"/>
          <w:color w:val="auto"/>
          <w:sz w:val="22"/>
          <w:szCs w:val="22"/>
          <w:u w:val="none"/>
          <w:lang w:eastAsia="ko-KR"/>
        </w:rPr>
        <w:t>? It need to be TBD.</w:t>
      </w:r>
    </w:p>
    <w:p w14:paraId="3E56988A" w14:textId="396B9BF3" w:rsidR="009D5E17" w:rsidRDefault="009D5E17" w:rsidP="009D5E17">
      <w:pPr>
        <w:pStyle w:val="a8"/>
        <w:ind w:left="1440"/>
        <w:rPr>
          <w:rStyle w:val="a6"/>
          <w:color w:val="auto"/>
          <w:sz w:val="22"/>
          <w:szCs w:val="22"/>
          <w:u w:val="none"/>
          <w:lang w:eastAsia="ko-KR"/>
        </w:rPr>
      </w:pPr>
      <w:r>
        <w:rPr>
          <w:rStyle w:val="a6"/>
          <w:color w:val="auto"/>
          <w:sz w:val="22"/>
          <w:szCs w:val="22"/>
          <w:u w:val="none"/>
          <w:lang w:eastAsia="ko-KR"/>
        </w:rPr>
        <w:t xml:space="preserve">C: We can add the note for MLDME. </w:t>
      </w:r>
    </w:p>
    <w:p w14:paraId="30450138" w14:textId="2FD60CA7"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 xml:space="preserve">A: I can remove it instead of note. </w:t>
      </w:r>
    </w:p>
    <w:p w14:paraId="624C9AA8" w14:textId="41B0328B"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C: Why do you put that sentence?</w:t>
      </w:r>
    </w:p>
    <w:p w14:paraId="1F8FCA1A" w14:textId="0E644F2D"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A: This is additional clarification.</w:t>
      </w:r>
    </w:p>
    <w:p w14:paraId="6A49057C" w14:textId="1F2EAECD"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 xml:space="preserve">C: I think we can remove it. </w:t>
      </w:r>
    </w:p>
    <w:p w14:paraId="30FDD4ED" w14:textId="5D18E532"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 xml:space="preserve">C: For PWE, the baseline generally uses the STA MAC address. But you also uses MLD MAC address. </w:t>
      </w:r>
    </w:p>
    <w:p w14:paraId="02283F81" w14:textId="0FB82D21" w:rsidR="000A3D14" w:rsidRDefault="000A3D14" w:rsidP="009D5E17">
      <w:pPr>
        <w:pStyle w:val="a8"/>
        <w:ind w:left="1440"/>
        <w:rPr>
          <w:rStyle w:val="a6"/>
          <w:rFonts w:hint="eastAsia"/>
          <w:color w:val="auto"/>
          <w:sz w:val="22"/>
          <w:szCs w:val="22"/>
          <w:u w:val="none"/>
          <w:lang w:eastAsia="ko-KR"/>
        </w:rPr>
      </w:pPr>
      <w:r>
        <w:rPr>
          <w:rStyle w:val="a6"/>
          <w:color w:val="auto"/>
          <w:sz w:val="22"/>
          <w:szCs w:val="22"/>
          <w:u w:val="none"/>
          <w:lang w:eastAsia="ko-KR"/>
        </w:rPr>
        <w:t xml:space="preserve">A: We have </w:t>
      </w:r>
      <w:r>
        <w:rPr>
          <w:rStyle w:val="a6"/>
          <w:rFonts w:hint="eastAsia"/>
          <w:color w:val="auto"/>
          <w:sz w:val="22"/>
          <w:szCs w:val="22"/>
          <w:u w:val="none"/>
          <w:lang w:eastAsia="ko-KR"/>
        </w:rPr>
        <w:t>the related motion.</w:t>
      </w:r>
    </w:p>
    <w:p w14:paraId="20E86D5C" w14:textId="56C38F5E"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C: Could you show it? It’s just for the PMK. But, this text is general text. I want to defer this text related PWE.</w:t>
      </w:r>
    </w:p>
    <w:p w14:paraId="0F0BE7AD" w14:textId="28008E24" w:rsidR="000A3D14" w:rsidRDefault="000A3D14" w:rsidP="009D5E17">
      <w:pPr>
        <w:pStyle w:val="a8"/>
        <w:ind w:left="1440"/>
        <w:rPr>
          <w:rStyle w:val="a6"/>
          <w:color w:val="auto"/>
          <w:sz w:val="22"/>
          <w:szCs w:val="22"/>
          <w:u w:val="none"/>
          <w:lang w:eastAsia="ko-KR"/>
        </w:rPr>
      </w:pPr>
      <w:r>
        <w:rPr>
          <w:rStyle w:val="a6"/>
          <w:color w:val="auto"/>
          <w:sz w:val="22"/>
          <w:szCs w:val="22"/>
          <w:u w:val="none"/>
          <w:lang w:eastAsia="ko-KR"/>
        </w:rPr>
        <w:t xml:space="preserve">A: Ok, I can remove this at this time. </w:t>
      </w:r>
    </w:p>
    <w:p w14:paraId="74C11F0A" w14:textId="0542C265" w:rsidR="00C357C9" w:rsidRDefault="00C357C9" w:rsidP="009D5E17">
      <w:pPr>
        <w:pStyle w:val="a8"/>
        <w:ind w:left="1440"/>
        <w:rPr>
          <w:rStyle w:val="a6"/>
          <w:color w:val="auto"/>
          <w:sz w:val="22"/>
          <w:szCs w:val="22"/>
          <w:u w:val="none"/>
          <w:lang w:eastAsia="ko-KR"/>
        </w:rPr>
      </w:pPr>
      <w:r>
        <w:rPr>
          <w:rStyle w:val="a6"/>
          <w:color w:val="auto"/>
          <w:sz w:val="22"/>
          <w:szCs w:val="22"/>
          <w:u w:val="none"/>
          <w:lang w:eastAsia="ko-KR"/>
        </w:rPr>
        <w:t>C: This is also related to the PMK generation?</w:t>
      </w:r>
    </w:p>
    <w:p w14:paraId="2DCBFA01" w14:textId="6D2861D9" w:rsidR="00C357C9" w:rsidRDefault="00C357C9" w:rsidP="009D5E17">
      <w:pPr>
        <w:pStyle w:val="a8"/>
        <w:ind w:left="1440"/>
        <w:rPr>
          <w:rStyle w:val="a6"/>
          <w:color w:val="auto"/>
          <w:sz w:val="22"/>
          <w:szCs w:val="22"/>
          <w:u w:val="none"/>
          <w:lang w:eastAsia="ko-KR"/>
        </w:rPr>
      </w:pPr>
      <w:r>
        <w:rPr>
          <w:rStyle w:val="a6"/>
          <w:color w:val="auto"/>
          <w:sz w:val="22"/>
          <w:szCs w:val="22"/>
          <w:u w:val="none"/>
          <w:lang w:eastAsia="ko-KR"/>
        </w:rPr>
        <w:t xml:space="preserve">A: Yes, this is the beginning of it. </w:t>
      </w:r>
    </w:p>
    <w:p w14:paraId="393E1EC1" w14:textId="2D06D19E" w:rsidR="000A3D14" w:rsidRDefault="00C357C9" w:rsidP="009D5E17">
      <w:pPr>
        <w:pStyle w:val="a8"/>
        <w:ind w:left="1440"/>
        <w:rPr>
          <w:rStyle w:val="a6"/>
          <w:color w:val="auto"/>
          <w:sz w:val="22"/>
          <w:szCs w:val="22"/>
          <w:u w:val="none"/>
          <w:lang w:eastAsia="ko-KR"/>
        </w:rPr>
      </w:pPr>
      <w:r>
        <w:rPr>
          <w:rStyle w:val="a6"/>
          <w:rFonts w:hint="eastAsia"/>
          <w:color w:val="auto"/>
          <w:sz w:val="22"/>
          <w:szCs w:val="22"/>
          <w:u w:val="none"/>
          <w:lang w:eastAsia="ko-KR"/>
        </w:rPr>
        <w:t xml:space="preserve">C: </w:t>
      </w:r>
      <w:r w:rsidR="0043037E">
        <w:rPr>
          <w:rStyle w:val="a6"/>
          <w:color w:val="auto"/>
          <w:sz w:val="22"/>
          <w:szCs w:val="22"/>
          <w:u w:val="none"/>
          <w:lang w:eastAsia="ko-KR"/>
        </w:rPr>
        <w:t>MLD has several STAs. The first ”a STA” is legacy STA?</w:t>
      </w:r>
    </w:p>
    <w:p w14:paraId="7CED0C89" w14:textId="685658F7" w:rsidR="0043037E" w:rsidRDefault="0043037E" w:rsidP="009D5E17">
      <w:pPr>
        <w:pStyle w:val="a8"/>
        <w:ind w:left="1440"/>
        <w:rPr>
          <w:rStyle w:val="a6"/>
          <w:color w:val="auto"/>
          <w:sz w:val="22"/>
          <w:szCs w:val="22"/>
          <w:u w:val="none"/>
          <w:lang w:eastAsia="ko-KR"/>
        </w:rPr>
      </w:pPr>
      <w:r>
        <w:rPr>
          <w:rStyle w:val="a6"/>
          <w:color w:val="auto"/>
          <w:sz w:val="22"/>
          <w:szCs w:val="22"/>
          <w:u w:val="none"/>
          <w:lang w:eastAsia="ko-KR"/>
        </w:rPr>
        <w:t>A: Yes, it’s legacy STA.</w:t>
      </w:r>
    </w:p>
    <w:p w14:paraId="1B26C54B" w14:textId="77777777" w:rsidR="009D5E17" w:rsidRPr="009D5E17" w:rsidRDefault="009D5E17" w:rsidP="009D5E17">
      <w:pPr>
        <w:pStyle w:val="a8"/>
        <w:ind w:left="1440"/>
        <w:rPr>
          <w:rStyle w:val="a6"/>
          <w:rFonts w:hint="eastAsia"/>
          <w:color w:val="auto"/>
          <w:sz w:val="22"/>
          <w:szCs w:val="22"/>
          <w:u w:val="none"/>
          <w:lang w:eastAsia="ko-KR"/>
        </w:rPr>
      </w:pPr>
    </w:p>
    <w:p w14:paraId="563D8532" w14:textId="77777777" w:rsidR="00C367C1" w:rsidRDefault="00C367C1" w:rsidP="00C367C1">
      <w:pPr>
        <w:pStyle w:val="a8"/>
        <w:numPr>
          <w:ilvl w:val="1"/>
          <w:numId w:val="7"/>
        </w:numPr>
        <w:ind w:left="1440"/>
        <w:rPr>
          <w:sz w:val="22"/>
          <w:szCs w:val="22"/>
        </w:rPr>
      </w:pPr>
      <w:hyperlink r:id="rId210" w:history="1">
        <w:r w:rsidRPr="0030109F">
          <w:rPr>
            <w:rStyle w:val="a6"/>
            <w:sz w:val="22"/>
            <w:szCs w:val="22"/>
          </w:rPr>
          <w:t>1281r</w:t>
        </w:r>
        <w:r>
          <w:rPr>
            <w:rStyle w:val="a6"/>
            <w:sz w:val="22"/>
            <w:szCs w:val="22"/>
          </w:rPr>
          <w:t>1</w:t>
        </w:r>
      </w:hyperlink>
      <w:r>
        <w:rPr>
          <w:sz w:val="22"/>
          <w:szCs w:val="22"/>
        </w:rPr>
        <w:tab/>
      </w:r>
      <w:r w:rsidRPr="0030109F">
        <w:rPr>
          <w:sz w:val="22"/>
          <w:szCs w:val="22"/>
        </w:rPr>
        <w:t>TXOP-Bandwidth</w:t>
      </w:r>
      <w:r>
        <w:rPr>
          <w:sz w:val="22"/>
          <w:szCs w:val="22"/>
        </w:rPr>
        <w:t xml:space="preserve"> </w:t>
      </w:r>
      <w:r w:rsidRPr="0030109F">
        <w:rPr>
          <w:sz w:val="22"/>
          <w:szCs w:val="22"/>
        </w:rPr>
        <w:t>Signaling</w:t>
      </w:r>
      <w:r>
        <w:rPr>
          <w:sz w:val="22"/>
          <w:szCs w:val="22"/>
        </w:rPr>
        <w:tab/>
      </w:r>
      <w:r>
        <w:rPr>
          <w:sz w:val="22"/>
          <w:szCs w:val="22"/>
        </w:rPr>
        <w:tab/>
      </w:r>
      <w:r>
        <w:rPr>
          <w:sz w:val="22"/>
          <w:szCs w:val="22"/>
        </w:rPr>
        <w:tab/>
      </w:r>
      <w:r>
        <w:rPr>
          <w:sz w:val="22"/>
          <w:szCs w:val="22"/>
        </w:rPr>
        <w:tab/>
      </w:r>
      <w:r w:rsidRPr="00A35B85">
        <w:rPr>
          <w:sz w:val="22"/>
          <w:szCs w:val="22"/>
        </w:rPr>
        <w:t>Kaiying Lu</w:t>
      </w:r>
      <w:r>
        <w:rPr>
          <w:sz w:val="22"/>
          <w:szCs w:val="22"/>
        </w:rPr>
        <w:tab/>
      </w:r>
    </w:p>
    <w:p w14:paraId="53CBDBF9" w14:textId="2187708C" w:rsidR="00CC0492" w:rsidRDefault="00CC0492" w:rsidP="00CC0492">
      <w:pPr>
        <w:pStyle w:val="a8"/>
        <w:ind w:left="1440"/>
        <w:rPr>
          <w:sz w:val="22"/>
          <w:szCs w:val="22"/>
        </w:rPr>
      </w:pPr>
      <w:r>
        <w:rPr>
          <w:sz w:val="22"/>
          <w:szCs w:val="22"/>
        </w:rPr>
        <w:t>Discussion:</w:t>
      </w:r>
    </w:p>
    <w:p w14:paraId="4EC2C835" w14:textId="15505B91" w:rsidR="00CC0492" w:rsidRDefault="00CC0492" w:rsidP="00CC0492">
      <w:pPr>
        <w:pStyle w:val="a8"/>
        <w:ind w:left="1440"/>
        <w:rPr>
          <w:sz w:val="22"/>
          <w:szCs w:val="22"/>
          <w:lang w:eastAsia="ko-KR"/>
        </w:rPr>
      </w:pPr>
      <w:r>
        <w:rPr>
          <w:sz w:val="22"/>
          <w:szCs w:val="22"/>
        </w:rPr>
        <w:t xml:space="preserve">C: why not including this additional bandwdiths in the </w:t>
      </w:r>
      <w:r>
        <w:rPr>
          <w:rFonts w:hint="eastAsia"/>
          <w:sz w:val="22"/>
          <w:szCs w:val="22"/>
          <w:lang w:eastAsia="ko-KR"/>
        </w:rPr>
        <w:t>ch</w:t>
      </w:r>
      <w:r>
        <w:rPr>
          <w:sz w:val="22"/>
          <w:szCs w:val="22"/>
        </w:rPr>
        <w:t>_</w:t>
      </w:r>
      <w:r>
        <w:rPr>
          <w:rFonts w:hint="eastAsia"/>
          <w:sz w:val="22"/>
          <w:szCs w:val="22"/>
        </w:rPr>
        <w:t>bandwidth</w:t>
      </w:r>
      <w:r>
        <w:rPr>
          <w:rFonts w:hint="eastAsia"/>
          <w:sz w:val="22"/>
          <w:szCs w:val="22"/>
          <w:lang w:eastAsia="ko-KR"/>
        </w:rPr>
        <w:t>_</w:t>
      </w:r>
      <w:r>
        <w:rPr>
          <w:sz w:val="22"/>
          <w:szCs w:val="22"/>
          <w:lang w:eastAsia="ko-KR"/>
        </w:rPr>
        <w:t>in_non_ht instead of new term(e.g., extended_..)?</w:t>
      </w:r>
    </w:p>
    <w:p w14:paraId="46D58DC9" w14:textId="79D4F074" w:rsidR="00CC0492" w:rsidRDefault="00CC0492" w:rsidP="00CC0492">
      <w:pPr>
        <w:pStyle w:val="a8"/>
        <w:ind w:left="1440"/>
        <w:rPr>
          <w:rFonts w:hint="eastAsia"/>
          <w:sz w:val="22"/>
          <w:szCs w:val="22"/>
          <w:lang w:eastAsia="ko-KR"/>
        </w:rPr>
      </w:pPr>
      <w:r>
        <w:rPr>
          <w:rFonts w:hint="eastAsia"/>
          <w:sz w:val="22"/>
          <w:szCs w:val="22"/>
          <w:lang w:eastAsia="ko-KR"/>
        </w:rPr>
        <w:t xml:space="preserve">C: This is a logical value inside STA. </w:t>
      </w:r>
    </w:p>
    <w:p w14:paraId="5971B260" w14:textId="4466952C" w:rsidR="00CC0492" w:rsidRDefault="00CC0492" w:rsidP="00CC0492">
      <w:pPr>
        <w:pStyle w:val="a8"/>
        <w:ind w:left="1440"/>
        <w:rPr>
          <w:sz w:val="22"/>
          <w:szCs w:val="22"/>
          <w:lang w:eastAsia="ko-KR"/>
        </w:rPr>
      </w:pPr>
      <w:r>
        <w:rPr>
          <w:sz w:val="22"/>
          <w:szCs w:val="22"/>
          <w:lang w:eastAsia="ko-KR"/>
        </w:rPr>
        <w:t xml:space="preserve">A: If we use fixed value, that’s fine. But, like preamble puncturing, if we use </w:t>
      </w:r>
      <w:r w:rsidR="00C708A4">
        <w:rPr>
          <w:sz w:val="22"/>
          <w:szCs w:val="22"/>
          <w:lang w:eastAsia="ko-KR"/>
        </w:rPr>
        <w:t>dynamic values, we need this.</w:t>
      </w:r>
    </w:p>
    <w:p w14:paraId="793D6C09" w14:textId="6FEA762F" w:rsidR="00C708A4" w:rsidRDefault="00C708A4" w:rsidP="00CC0492">
      <w:pPr>
        <w:pStyle w:val="a8"/>
        <w:ind w:left="1440"/>
        <w:rPr>
          <w:sz w:val="22"/>
          <w:szCs w:val="22"/>
          <w:lang w:eastAsia="ko-KR"/>
        </w:rPr>
      </w:pPr>
      <w:r>
        <w:rPr>
          <w:sz w:val="22"/>
          <w:szCs w:val="22"/>
          <w:lang w:eastAsia="ko-KR"/>
        </w:rPr>
        <w:t>C: 160+160 is still TBD</w:t>
      </w:r>
    </w:p>
    <w:p w14:paraId="2E759539" w14:textId="463C1F8F" w:rsidR="00C708A4" w:rsidRDefault="00C708A4" w:rsidP="00CC0492">
      <w:pPr>
        <w:pStyle w:val="a8"/>
        <w:ind w:left="1440"/>
        <w:rPr>
          <w:sz w:val="22"/>
          <w:szCs w:val="22"/>
          <w:lang w:eastAsia="ko-KR"/>
        </w:rPr>
      </w:pPr>
      <w:r>
        <w:rPr>
          <w:sz w:val="22"/>
          <w:szCs w:val="22"/>
          <w:lang w:eastAsia="ko-KR"/>
        </w:rPr>
        <w:t>C: in the first paragraph, the EHT STA shall set the TX, .. mandatory? Bandwidth signaling TX is optional.</w:t>
      </w:r>
    </w:p>
    <w:p w14:paraId="10C4D80C" w14:textId="38FD9980" w:rsidR="00C708A4" w:rsidRDefault="00C708A4" w:rsidP="00CC0492">
      <w:pPr>
        <w:pStyle w:val="a8"/>
        <w:ind w:left="1440"/>
        <w:rPr>
          <w:sz w:val="22"/>
          <w:szCs w:val="22"/>
        </w:rPr>
      </w:pPr>
      <w:r>
        <w:rPr>
          <w:sz w:val="22"/>
          <w:szCs w:val="22"/>
          <w:lang w:eastAsia="ko-KR"/>
        </w:rPr>
        <w:t xml:space="preserve">A: </w:t>
      </w:r>
    </w:p>
    <w:p w14:paraId="112BA8C3" w14:textId="77777777" w:rsidR="00C367C1" w:rsidRDefault="00C367C1" w:rsidP="00C367C1">
      <w:pPr>
        <w:pStyle w:val="a8"/>
        <w:numPr>
          <w:ilvl w:val="1"/>
          <w:numId w:val="7"/>
        </w:numPr>
        <w:ind w:left="1440"/>
        <w:jc w:val="both"/>
        <w:rPr>
          <w:sz w:val="22"/>
          <w:szCs w:val="22"/>
        </w:rPr>
      </w:pPr>
      <w:hyperlink r:id="rId211" w:history="1">
        <w:r w:rsidRPr="004A590F">
          <w:rPr>
            <w:rStyle w:val="a6"/>
            <w:sz w:val="22"/>
            <w:szCs w:val="22"/>
          </w:rPr>
          <w:t>1336r</w:t>
        </w:r>
        <w:r>
          <w:rPr>
            <w:rStyle w:val="a6"/>
            <w:sz w:val="22"/>
            <w:szCs w:val="22"/>
          </w:rPr>
          <w:t>2</w:t>
        </w:r>
      </w:hyperlink>
      <w:r>
        <w:rPr>
          <w:sz w:val="22"/>
          <w:szCs w:val="22"/>
        </w:rPr>
        <w:t xml:space="preserve">  </w:t>
      </w:r>
      <w:r w:rsidRPr="004A590F">
        <w:rPr>
          <w:sz w:val="22"/>
          <w:szCs w:val="22"/>
        </w:rPr>
        <w:t>MLO BA: share and extension of SN space</w:t>
      </w:r>
      <w:r w:rsidRPr="004A590F">
        <w:rPr>
          <w:sz w:val="22"/>
          <w:szCs w:val="22"/>
        </w:rPr>
        <w:tab/>
      </w:r>
      <w:r>
        <w:rPr>
          <w:sz w:val="22"/>
          <w:szCs w:val="22"/>
        </w:rPr>
        <w:tab/>
      </w:r>
      <w:r w:rsidRPr="004A590F">
        <w:rPr>
          <w:sz w:val="22"/>
          <w:szCs w:val="22"/>
        </w:rPr>
        <w:t>Liwen Chu</w:t>
      </w:r>
    </w:p>
    <w:p w14:paraId="73F694CB" w14:textId="702D29A5" w:rsidR="00C708A4" w:rsidRDefault="00C708A4" w:rsidP="00C708A4">
      <w:pPr>
        <w:pStyle w:val="a8"/>
        <w:ind w:left="1440"/>
        <w:jc w:val="both"/>
        <w:rPr>
          <w:sz w:val="22"/>
          <w:szCs w:val="22"/>
        </w:rPr>
      </w:pPr>
      <w:r>
        <w:rPr>
          <w:sz w:val="22"/>
          <w:szCs w:val="22"/>
        </w:rPr>
        <w:t>Discussion:</w:t>
      </w:r>
    </w:p>
    <w:p w14:paraId="55B73305" w14:textId="1F7FDFCB" w:rsidR="00C708A4" w:rsidRDefault="00C708A4" w:rsidP="00C708A4">
      <w:pPr>
        <w:pStyle w:val="a8"/>
        <w:ind w:left="1440"/>
        <w:jc w:val="both"/>
        <w:rPr>
          <w:sz w:val="22"/>
          <w:szCs w:val="22"/>
        </w:rPr>
      </w:pPr>
      <w:r>
        <w:rPr>
          <w:sz w:val="22"/>
          <w:szCs w:val="22"/>
        </w:rPr>
        <w:t xml:space="preserve">C: Table </w:t>
      </w:r>
      <w:r w:rsidR="001128AF">
        <w:rPr>
          <w:sz w:val="22"/>
          <w:szCs w:val="22"/>
        </w:rPr>
        <w:t xml:space="preserve">doesn’t </w:t>
      </w:r>
      <w:r>
        <w:rPr>
          <w:sz w:val="22"/>
          <w:szCs w:val="22"/>
        </w:rPr>
        <w:t xml:space="preserve">seems </w:t>
      </w:r>
      <w:r w:rsidR="001128AF">
        <w:rPr>
          <w:sz w:val="22"/>
          <w:szCs w:val="22"/>
        </w:rPr>
        <w:t>to be</w:t>
      </w:r>
      <w:r>
        <w:rPr>
          <w:sz w:val="22"/>
          <w:szCs w:val="22"/>
        </w:rPr>
        <w:t xml:space="preserve"> aligned with the motion text. </w:t>
      </w:r>
    </w:p>
    <w:p w14:paraId="26257A58" w14:textId="77777777" w:rsidR="000A4668" w:rsidRDefault="001128AF" w:rsidP="00C708A4">
      <w:pPr>
        <w:pStyle w:val="a8"/>
        <w:ind w:left="1440"/>
        <w:jc w:val="both"/>
        <w:rPr>
          <w:sz w:val="22"/>
          <w:szCs w:val="22"/>
        </w:rPr>
      </w:pPr>
      <w:r>
        <w:rPr>
          <w:sz w:val="22"/>
          <w:szCs w:val="22"/>
        </w:rPr>
        <w:t>C: Not greater than 512 and Not greater than 1024, both are con</w:t>
      </w:r>
      <w:r w:rsidR="000A4668">
        <w:rPr>
          <w:sz w:val="22"/>
          <w:szCs w:val="22"/>
        </w:rPr>
        <w:t>flict. I think 1024 is enough</w:t>
      </w:r>
    </w:p>
    <w:p w14:paraId="73763CE3" w14:textId="77777777" w:rsidR="000A4668" w:rsidRDefault="000A4668" w:rsidP="00C708A4">
      <w:pPr>
        <w:pStyle w:val="a8"/>
        <w:ind w:left="1440"/>
        <w:jc w:val="both"/>
        <w:rPr>
          <w:sz w:val="22"/>
          <w:szCs w:val="22"/>
        </w:rPr>
      </w:pPr>
      <w:r>
        <w:rPr>
          <w:sz w:val="22"/>
          <w:szCs w:val="22"/>
        </w:rPr>
        <w:t xml:space="preserve">A: Let me think about it. </w:t>
      </w:r>
    </w:p>
    <w:p w14:paraId="07B94345" w14:textId="7DFB7377" w:rsidR="001128AF" w:rsidRDefault="000A4668" w:rsidP="00C708A4">
      <w:pPr>
        <w:pStyle w:val="a8"/>
        <w:ind w:left="1440"/>
        <w:jc w:val="both"/>
        <w:rPr>
          <w:sz w:val="22"/>
          <w:szCs w:val="22"/>
        </w:rPr>
      </w:pPr>
      <w:r>
        <w:rPr>
          <w:sz w:val="22"/>
          <w:szCs w:val="22"/>
        </w:rPr>
        <w:t>C: You may add extended buffer size as well in ADDBA frame?</w:t>
      </w:r>
    </w:p>
    <w:p w14:paraId="328985A8" w14:textId="4546AF94" w:rsidR="000A4668" w:rsidRDefault="000A4668" w:rsidP="00C708A4">
      <w:pPr>
        <w:pStyle w:val="a8"/>
        <w:ind w:left="1440"/>
        <w:jc w:val="both"/>
        <w:rPr>
          <w:sz w:val="22"/>
          <w:szCs w:val="22"/>
        </w:rPr>
      </w:pPr>
      <w:r>
        <w:rPr>
          <w:sz w:val="22"/>
          <w:szCs w:val="22"/>
        </w:rPr>
        <w:t>A: I’ll check.</w:t>
      </w:r>
    </w:p>
    <w:p w14:paraId="124A3E5A" w14:textId="49789BF4" w:rsidR="000A4668" w:rsidRDefault="000A4668" w:rsidP="00C708A4">
      <w:pPr>
        <w:pStyle w:val="a8"/>
        <w:ind w:left="1440"/>
        <w:jc w:val="both"/>
        <w:rPr>
          <w:sz w:val="22"/>
          <w:szCs w:val="22"/>
        </w:rPr>
      </w:pPr>
      <w:r>
        <w:rPr>
          <w:sz w:val="22"/>
          <w:szCs w:val="22"/>
        </w:rPr>
        <w:t xml:space="preserve">C: 32, 62, 256 bitmap size is added in 11ax. I don’t think we need to add them in EHT part. </w:t>
      </w:r>
    </w:p>
    <w:p w14:paraId="085BEBFA" w14:textId="6FE5F411" w:rsidR="000A4668" w:rsidRDefault="000A4668" w:rsidP="00C708A4">
      <w:pPr>
        <w:pStyle w:val="a8"/>
        <w:ind w:left="1440"/>
        <w:jc w:val="both"/>
        <w:rPr>
          <w:sz w:val="22"/>
          <w:szCs w:val="22"/>
        </w:rPr>
      </w:pPr>
      <w:r>
        <w:rPr>
          <w:sz w:val="22"/>
          <w:szCs w:val="22"/>
        </w:rPr>
        <w:t>A: Ok, I’ll delete them here.</w:t>
      </w:r>
    </w:p>
    <w:p w14:paraId="7CEB749F" w14:textId="77777777" w:rsidR="000A4668" w:rsidRDefault="000A4668" w:rsidP="00C708A4">
      <w:pPr>
        <w:pStyle w:val="a8"/>
        <w:ind w:left="1440"/>
        <w:jc w:val="both"/>
        <w:rPr>
          <w:sz w:val="22"/>
          <w:szCs w:val="22"/>
        </w:rPr>
      </w:pPr>
    </w:p>
    <w:p w14:paraId="52F60579" w14:textId="77777777" w:rsidR="00C367C1" w:rsidRDefault="00C367C1" w:rsidP="00C367C1">
      <w:pPr>
        <w:pStyle w:val="a8"/>
        <w:numPr>
          <w:ilvl w:val="1"/>
          <w:numId w:val="7"/>
        </w:numPr>
        <w:ind w:left="1440"/>
        <w:rPr>
          <w:sz w:val="22"/>
          <w:szCs w:val="22"/>
        </w:rPr>
      </w:pPr>
      <w:hyperlink r:id="rId212" w:history="1">
        <w:r w:rsidRPr="007065DD">
          <w:rPr>
            <w:rStyle w:val="a6"/>
            <w:sz w:val="22"/>
            <w:szCs w:val="22"/>
          </w:rPr>
          <w:t>1395r</w:t>
        </w:r>
        <w:r>
          <w:rPr>
            <w:rStyle w:val="a6"/>
            <w:sz w:val="22"/>
            <w:szCs w:val="22"/>
          </w:rPr>
          <w:t>6</w:t>
        </w:r>
      </w:hyperlink>
      <w:r w:rsidRPr="00A77A3B">
        <w:rPr>
          <w:sz w:val="22"/>
          <w:szCs w:val="22"/>
        </w:rPr>
        <w:tab/>
        <w:t>Multi-Link-Channel-Access-General-Non-STR</w:t>
      </w:r>
      <w:r w:rsidRPr="00A77A3B">
        <w:rPr>
          <w:sz w:val="22"/>
          <w:szCs w:val="22"/>
        </w:rPr>
        <w:tab/>
      </w:r>
      <w:r>
        <w:rPr>
          <w:sz w:val="22"/>
          <w:szCs w:val="22"/>
        </w:rPr>
        <w:tab/>
      </w:r>
      <w:r w:rsidRPr="00A77A3B">
        <w:rPr>
          <w:sz w:val="22"/>
          <w:szCs w:val="22"/>
        </w:rPr>
        <w:t>Matthew Fischer</w:t>
      </w:r>
    </w:p>
    <w:p w14:paraId="2E70CD2C" w14:textId="7A38F051" w:rsidR="000A4668" w:rsidRDefault="002C01DB" w:rsidP="000A4668">
      <w:pPr>
        <w:pStyle w:val="a8"/>
        <w:ind w:left="1440"/>
        <w:rPr>
          <w:sz w:val="22"/>
          <w:szCs w:val="22"/>
          <w:lang w:eastAsia="ko-KR"/>
        </w:rPr>
      </w:pPr>
      <w:r>
        <w:rPr>
          <w:rFonts w:hint="eastAsia"/>
          <w:sz w:val="22"/>
          <w:szCs w:val="22"/>
          <w:lang w:eastAsia="ko-KR"/>
        </w:rPr>
        <w:t xml:space="preserve">C: itself should be ambiguous because there is two STAs in the sentece. Need to be clarify it. </w:t>
      </w:r>
    </w:p>
    <w:p w14:paraId="43B126FC" w14:textId="008948A2" w:rsidR="00131ACC" w:rsidRDefault="00131ACC" w:rsidP="000A4668">
      <w:pPr>
        <w:pStyle w:val="a8"/>
        <w:ind w:left="1440"/>
        <w:rPr>
          <w:sz w:val="22"/>
          <w:szCs w:val="22"/>
          <w:lang w:eastAsia="ko-KR"/>
        </w:rPr>
      </w:pPr>
      <w:r>
        <w:rPr>
          <w:sz w:val="22"/>
          <w:szCs w:val="22"/>
          <w:lang w:eastAsia="ko-KR"/>
        </w:rPr>
        <w:t xml:space="preserve">C: Regarding the STR, it’s about one direction. </w:t>
      </w:r>
    </w:p>
    <w:p w14:paraId="2DB421A8" w14:textId="727BE35A" w:rsidR="00131ACC" w:rsidRDefault="00131ACC" w:rsidP="000A4668">
      <w:pPr>
        <w:pStyle w:val="a8"/>
        <w:ind w:left="1440"/>
        <w:rPr>
          <w:sz w:val="22"/>
          <w:szCs w:val="22"/>
          <w:lang w:eastAsia="ko-KR"/>
        </w:rPr>
      </w:pPr>
      <w:r>
        <w:rPr>
          <w:sz w:val="22"/>
          <w:szCs w:val="22"/>
          <w:lang w:eastAsia="ko-KR"/>
        </w:rPr>
        <w:t xml:space="preserve">C: What is the same time? Is it the start time of PPDU? </w:t>
      </w:r>
    </w:p>
    <w:p w14:paraId="15CDD751" w14:textId="22467D1C" w:rsidR="00131ACC" w:rsidRDefault="00131ACC" w:rsidP="000A4668">
      <w:pPr>
        <w:pStyle w:val="a8"/>
        <w:ind w:left="1440"/>
        <w:rPr>
          <w:sz w:val="22"/>
          <w:szCs w:val="22"/>
          <w:lang w:eastAsia="ko-KR"/>
        </w:rPr>
      </w:pPr>
      <w:r>
        <w:rPr>
          <w:sz w:val="22"/>
          <w:szCs w:val="22"/>
          <w:lang w:eastAsia="ko-KR"/>
        </w:rPr>
        <w:t>C: Do you assume EHT STA can be S1G STA?</w:t>
      </w:r>
    </w:p>
    <w:p w14:paraId="053A5EB0" w14:textId="103AD3A8" w:rsidR="00131ACC" w:rsidRDefault="00131ACC" w:rsidP="000A4668">
      <w:pPr>
        <w:pStyle w:val="a8"/>
        <w:ind w:left="1440"/>
        <w:rPr>
          <w:rFonts w:hint="eastAsia"/>
          <w:sz w:val="22"/>
          <w:szCs w:val="22"/>
          <w:lang w:eastAsia="ko-KR"/>
        </w:rPr>
      </w:pPr>
      <w:r>
        <w:rPr>
          <w:sz w:val="22"/>
          <w:szCs w:val="22"/>
          <w:lang w:eastAsia="ko-KR"/>
        </w:rPr>
        <w:t xml:space="preserve">A: I </w:t>
      </w:r>
      <w:r>
        <w:rPr>
          <w:rFonts w:hint="eastAsia"/>
          <w:sz w:val="22"/>
          <w:szCs w:val="22"/>
          <w:lang w:eastAsia="ko-KR"/>
        </w:rPr>
        <w:t xml:space="preserve">did not touch S1G. </w:t>
      </w:r>
    </w:p>
    <w:p w14:paraId="5F24576D" w14:textId="3BD68C74" w:rsidR="00131ACC" w:rsidRDefault="00131ACC" w:rsidP="000A4668">
      <w:pPr>
        <w:pStyle w:val="a8"/>
        <w:ind w:left="1440"/>
        <w:rPr>
          <w:sz w:val="22"/>
          <w:szCs w:val="22"/>
          <w:lang w:eastAsia="ko-KR"/>
        </w:rPr>
      </w:pPr>
      <w:r>
        <w:rPr>
          <w:sz w:val="22"/>
          <w:szCs w:val="22"/>
          <w:lang w:eastAsia="ko-KR"/>
        </w:rPr>
        <w:t>C: How about CMMG?</w:t>
      </w:r>
    </w:p>
    <w:p w14:paraId="30D70F5D" w14:textId="3D0E1E86" w:rsidR="00131ACC" w:rsidRDefault="00131ACC" w:rsidP="000A4668">
      <w:pPr>
        <w:pStyle w:val="a8"/>
        <w:ind w:left="1440"/>
        <w:rPr>
          <w:sz w:val="22"/>
          <w:szCs w:val="22"/>
          <w:lang w:eastAsia="ko-KR"/>
        </w:rPr>
      </w:pPr>
      <w:r>
        <w:rPr>
          <w:sz w:val="22"/>
          <w:szCs w:val="22"/>
          <w:lang w:eastAsia="ko-KR"/>
        </w:rPr>
        <w:t>A: I can remove the text related CMMG.</w:t>
      </w:r>
    </w:p>
    <w:p w14:paraId="457538BA" w14:textId="08AE3791" w:rsidR="00131ACC" w:rsidRDefault="00131ACC" w:rsidP="000A4668">
      <w:pPr>
        <w:pStyle w:val="a8"/>
        <w:ind w:left="1440"/>
        <w:rPr>
          <w:sz w:val="22"/>
          <w:szCs w:val="22"/>
          <w:lang w:eastAsia="ko-KR"/>
        </w:rPr>
      </w:pPr>
      <w:r>
        <w:rPr>
          <w:sz w:val="22"/>
          <w:szCs w:val="22"/>
          <w:lang w:eastAsia="ko-KR"/>
        </w:rPr>
        <w:t>C: We have serveral contribution regarding the STR/NSTR capability. So, we can defer the definition.</w:t>
      </w:r>
    </w:p>
    <w:p w14:paraId="0BC36E23" w14:textId="0AD9D404" w:rsidR="00131ACC" w:rsidRDefault="00131ACC" w:rsidP="000A4668">
      <w:pPr>
        <w:pStyle w:val="a8"/>
        <w:ind w:left="1440"/>
        <w:rPr>
          <w:sz w:val="22"/>
          <w:szCs w:val="22"/>
          <w:lang w:eastAsia="ko-KR"/>
        </w:rPr>
      </w:pPr>
      <w:r>
        <w:rPr>
          <w:sz w:val="22"/>
          <w:szCs w:val="22"/>
          <w:lang w:eastAsia="ko-KR"/>
        </w:rPr>
        <w:t xml:space="preserve">A: We can wait to </w:t>
      </w:r>
    </w:p>
    <w:p w14:paraId="1E966628" w14:textId="46243302" w:rsidR="00131ACC" w:rsidRDefault="00131ACC" w:rsidP="000A4668">
      <w:pPr>
        <w:pStyle w:val="a8"/>
        <w:ind w:left="1440"/>
        <w:rPr>
          <w:sz w:val="22"/>
          <w:szCs w:val="22"/>
          <w:lang w:eastAsia="ko-KR"/>
        </w:rPr>
      </w:pPr>
      <w:r>
        <w:rPr>
          <w:sz w:val="22"/>
          <w:szCs w:val="22"/>
          <w:lang w:eastAsia="ko-KR"/>
        </w:rPr>
        <w:t>C: You modif</w:t>
      </w:r>
      <w:r w:rsidR="00B571FA">
        <w:rPr>
          <w:sz w:val="22"/>
          <w:szCs w:val="22"/>
          <w:lang w:eastAsia="ko-KR"/>
        </w:rPr>
        <w:t>ied</w:t>
      </w:r>
      <w:r>
        <w:rPr>
          <w:sz w:val="22"/>
          <w:szCs w:val="22"/>
          <w:lang w:eastAsia="ko-KR"/>
        </w:rPr>
        <w:t xml:space="preserve"> the S1G </w:t>
      </w:r>
      <w:r w:rsidR="00B571FA">
        <w:rPr>
          <w:sz w:val="22"/>
          <w:szCs w:val="22"/>
          <w:lang w:eastAsia="ko-KR"/>
        </w:rPr>
        <w:t>on page 4.</w:t>
      </w:r>
    </w:p>
    <w:p w14:paraId="2C86B03F" w14:textId="3C13602D" w:rsidR="00B571FA" w:rsidRDefault="00B571FA" w:rsidP="000A4668">
      <w:pPr>
        <w:pStyle w:val="a8"/>
        <w:ind w:left="1440"/>
        <w:rPr>
          <w:sz w:val="22"/>
          <w:szCs w:val="22"/>
          <w:lang w:eastAsia="ko-KR"/>
        </w:rPr>
      </w:pPr>
      <w:r>
        <w:rPr>
          <w:sz w:val="22"/>
          <w:szCs w:val="22"/>
          <w:lang w:eastAsia="ko-KR"/>
        </w:rPr>
        <w:t>A: Ok, I will remove it.</w:t>
      </w:r>
    </w:p>
    <w:p w14:paraId="75C5B08F" w14:textId="71182F48" w:rsidR="00B571FA" w:rsidRDefault="00B571FA" w:rsidP="000A4668">
      <w:pPr>
        <w:pStyle w:val="a8"/>
        <w:ind w:left="1440"/>
        <w:rPr>
          <w:sz w:val="22"/>
          <w:szCs w:val="22"/>
          <w:lang w:eastAsia="ko-KR"/>
        </w:rPr>
      </w:pPr>
      <w:r>
        <w:rPr>
          <w:sz w:val="22"/>
          <w:szCs w:val="22"/>
          <w:lang w:eastAsia="ko-KR"/>
        </w:rPr>
        <w:t>C: How does AP know which pair is STR or NSTR?</w:t>
      </w:r>
    </w:p>
    <w:p w14:paraId="4E5D6C7F" w14:textId="47DAD39E" w:rsidR="00B571FA" w:rsidRDefault="00B571FA" w:rsidP="000A4668">
      <w:pPr>
        <w:pStyle w:val="a8"/>
        <w:ind w:left="1440"/>
        <w:rPr>
          <w:sz w:val="22"/>
          <w:szCs w:val="22"/>
          <w:lang w:eastAsia="ko-KR"/>
        </w:rPr>
      </w:pPr>
      <w:r>
        <w:rPr>
          <w:sz w:val="22"/>
          <w:szCs w:val="22"/>
          <w:lang w:eastAsia="ko-KR"/>
        </w:rPr>
        <w:t>A: Yunbo has different document regarding that.</w:t>
      </w:r>
    </w:p>
    <w:p w14:paraId="47232C42" w14:textId="77777777" w:rsidR="00F449FD" w:rsidRDefault="00F449FD" w:rsidP="00F449FD">
      <w:pPr>
        <w:rPr>
          <w:szCs w:val="22"/>
          <w:lang w:eastAsia="ko-KR"/>
        </w:rPr>
      </w:pPr>
    </w:p>
    <w:p w14:paraId="467E6C19" w14:textId="318BFCDE" w:rsidR="00F449FD" w:rsidRPr="00F449FD" w:rsidRDefault="00F449FD" w:rsidP="00F449FD">
      <w:pPr>
        <w:rPr>
          <w:rFonts w:hint="eastAsia"/>
          <w:szCs w:val="22"/>
          <w:lang w:eastAsia="ko-KR"/>
        </w:rPr>
      </w:pPr>
      <w:r>
        <w:rPr>
          <w:szCs w:val="22"/>
        </w:rPr>
        <w:t xml:space="preserve">Adjuourn at </w:t>
      </w:r>
      <w:r>
        <w:rPr>
          <w:szCs w:val="22"/>
        </w:rPr>
        <w:t>21</w:t>
      </w:r>
      <w:r>
        <w:rPr>
          <w:szCs w:val="22"/>
        </w:rPr>
        <w:t>:5</w:t>
      </w:r>
      <w:r>
        <w:rPr>
          <w:szCs w:val="22"/>
        </w:rPr>
        <w:t>0</w:t>
      </w:r>
      <w:r>
        <w:rPr>
          <w:szCs w:val="22"/>
        </w:rPr>
        <w:t xml:space="preserve"> EDT.</w:t>
      </w:r>
    </w:p>
    <w:sectPr w:rsidR="00F449FD" w:rsidRPr="00F449FD">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5A3B6" w14:textId="77777777" w:rsidR="00CE076F" w:rsidRDefault="00CE076F">
      <w:r>
        <w:separator/>
      </w:r>
    </w:p>
  </w:endnote>
  <w:endnote w:type="continuationSeparator" w:id="0">
    <w:p w14:paraId="17EF662D" w14:textId="77777777" w:rsidR="00CE076F" w:rsidRDefault="00CE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B571FA" w:rsidRDefault="00B571FA">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449FD">
      <w:rPr>
        <w:noProof/>
      </w:rPr>
      <w:t>108</w:t>
    </w:r>
    <w:r>
      <w:fldChar w:fldCharType="end"/>
    </w:r>
    <w:r>
      <w:tab/>
      <w:t>Jeongki Kim, LG Electronics</w:t>
    </w:r>
  </w:p>
  <w:p w14:paraId="361085FA" w14:textId="77777777" w:rsidR="00B571FA" w:rsidRDefault="00B571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15B2E" w14:textId="77777777" w:rsidR="00CE076F" w:rsidRDefault="00CE076F">
      <w:r>
        <w:separator/>
      </w:r>
    </w:p>
  </w:footnote>
  <w:footnote w:type="continuationSeparator" w:id="0">
    <w:p w14:paraId="0FA367F7" w14:textId="77777777" w:rsidR="00CE076F" w:rsidRDefault="00CE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29B10C8E" w:rsidR="00B571FA" w:rsidRPr="002B3424" w:rsidRDefault="00B571FA">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굴림" w:hAnsi="굴림" w:hint="default"/>
      </w:rPr>
    </w:lvl>
    <w:lvl w:ilvl="1" w:tplc="CF74180C">
      <w:start w:val="1"/>
      <w:numFmt w:val="bullet"/>
      <w:lvlText w:val="•"/>
      <w:lvlJc w:val="left"/>
      <w:pPr>
        <w:tabs>
          <w:tab w:val="num" w:pos="1440"/>
        </w:tabs>
        <w:ind w:left="1440" w:hanging="360"/>
      </w:pPr>
      <w:rPr>
        <w:rFonts w:ascii="굴림" w:hAnsi="굴림" w:hint="default"/>
      </w:rPr>
    </w:lvl>
    <w:lvl w:ilvl="2" w:tplc="FA54319C" w:tentative="1">
      <w:start w:val="1"/>
      <w:numFmt w:val="bullet"/>
      <w:lvlText w:val="•"/>
      <w:lvlJc w:val="left"/>
      <w:pPr>
        <w:tabs>
          <w:tab w:val="num" w:pos="2160"/>
        </w:tabs>
        <w:ind w:left="2160" w:hanging="360"/>
      </w:pPr>
      <w:rPr>
        <w:rFonts w:ascii="굴림" w:hAnsi="굴림" w:hint="default"/>
      </w:rPr>
    </w:lvl>
    <w:lvl w:ilvl="3" w:tplc="AA4E028C" w:tentative="1">
      <w:start w:val="1"/>
      <w:numFmt w:val="bullet"/>
      <w:lvlText w:val="•"/>
      <w:lvlJc w:val="left"/>
      <w:pPr>
        <w:tabs>
          <w:tab w:val="num" w:pos="2880"/>
        </w:tabs>
        <w:ind w:left="2880" w:hanging="360"/>
      </w:pPr>
      <w:rPr>
        <w:rFonts w:ascii="굴림" w:hAnsi="굴림" w:hint="default"/>
      </w:rPr>
    </w:lvl>
    <w:lvl w:ilvl="4" w:tplc="15281B56" w:tentative="1">
      <w:start w:val="1"/>
      <w:numFmt w:val="bullet"/>
      <w:lvlText w:val="•"/>
      <w:lvlJc w:val="left"/>
      <w:pPr>
        <w:tabs>
          <w:tab w:val="num" w:pos="3600"/>
        </w:tabs>
        <w:ind w:left="3600" w:hanging="360"/>
      </w:pPr>
      <w:rPr>
        <w:rFonts w:ascii="굴림" w:hAnsi="굴림" w:hint="default"/>
      </w:rPr>
    </w:lvl>
    <w:lvl w:ilvl="5" w:tplc="30C66AD2" w:tentative="1">
      <w:start w:val="1"/>
      <w:numFmt w:val="bullet"/>
      <w:lvlText w:val="•"/>
      <w:lvlJc w:val="left"/>
      <w:pPr>
        <w:tabs>
          <w:tab w:val="num" w:pos="4320"/>
        </w:tabs>
        <w:ind w:left="4320" w:hanging="360"/>
      </w:pPr>
      <w:rPr>
        <w:rFonts w:ascii="굴림" w:hAnsi="굴림" w:hint="default"/>
      </w:rPr>
    </w:lvl>
    <w:lvl w:ilvl="6" w:tplc="9CF274A8" w:tentative="1">
      <w:start w:val="1"/>
      <w:numFmt w:val="bullet"/>
      <w:lvlText w:val="•"/>
      <w:lvlJc w:val="left"/>
      <w:pPr>
        <w:tabs>
          <w:tab w:val="num" w:pos="5040"/>
        </w:tabs>
        <w:ind w:left="5040" w:hanging="360"/>
      </w:pPr>
      <w:rPr>
        <w:rFonts w:ascii="굴림" w:hAnsi="굴림" w:hint="default"/>
      </w:rPr>
    </w:lvl>
    <w:lvl w:ilvl="7" w:tplc="F67A4514" w:tentative="1">
      <w:start w:val="1"/>
      <w:numFmt w:val="bullet"/>
      <w:lvlText w:val="•"/>
      <w:lvlJc w:val="left"/>
      <w:pPr>
        <w:tabs>
          <w:tab w:val="num" w:pos="5760"/>
        </w:tabs>
        <w:ind w:left="5760" w:hanging="360"/>
      </w:pPr>
      <w:rPr>
        <w:rFonts w:ascii="굴림" w:hAnsi="굴림" w:hint="default"/>
      </w:rPr>
    </w:lvl>
    <w:lvl w:ilvl="8" w:tplc="762E43E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C7F48F3"/>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50"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1"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53"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9"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굴림" w:hAnsi="굴림" w:hint="default"/>
      </w:rPr>
    </w:lvl>
    <w:lvl w:ilvl="1" w:tplc="2AF0B14E">
      <w:numFmt w:val="bullet"/>
      <w:lvlText w:val="–"/>
      <w:lvlJc w:val="left"/>
      <w:pPr>
        <w:tabs>
          <w:tab w:val="num" w:pos="2520"/>
        </w:tabs>
        <w:ind w:left="2520" w:hanging="360"/>
      </w:pPr>
      <w:rPr>
        <w:rFonts w:ascii="굴림" w:hAnsi="굴림" w:hint="default"/>
      </w:rPr>
    </w:lvl>
    <w:lvl w:ilvl="2" w:tplc="B54A7E2C" w:tentative="1">
      <w:start w:val="1"/>
      <w:numFmt w:val="bullet"/>
      <w:lvlText w:val="•"/>
      <w:lvlJc w:val="left"/>
      <w:pPr>
        <w:tabs>
          <w:tab w:val="num" w:pos="3240"/>
        </w:tabs>
        <w:ind w:left="3240" w:hanging="360"/>
      </w:pPr>
      <w:rPr>
        <w:rFonts w:ascii="굴림" w:hAnsi="굴림" w:hint="default"/>
      </w:rPr>
    </w:lvl>
    <w:lvl w:ilvl="3" w:tplc="E8A47E74" w:tentative="1">
      <w:start w:val="1"/>
      <w:numFmt w:val="bullet"/>
      <w:lvlText w:val="•"/>
      <w:lvlJc w:val="left"/>
      <w:pPr>
        <w:tabs>
          <w:tab w:val="num" w:pos="3960"/>
        </w:tabs>
        <w:ind w:left="3960" w:hanging="360"/>
      </w:pPr>
      <w:rPr>
        <w:rFonts w:ascii="굴림" w:hAnsi="굴림" w:hint="default"/>
      </w:rPr>
    </w:lvl>
    <w:lvl w:ilvl="4" w:tplc="C55011C6" w:tentative="1">
      <w:start w:val="1"/>
      <w:numFmt w:val="bullet"/>
      <w:lvlText w:val="•"/>
      <w:lvlJc w:val="left"/>
      <w:pPr>
        <w:tabs>
          <w:tab w:val="num" w:pos="4680"/>
        </w:tabs>
        <w:ind w:left="4680" w:hanging="360"/>
      </w:pPr>
      <w:rPr>
        <w:rFonts w:ascii="굴림" w:hAnsi="굴림" w:hint="default"/>
      </w:rPr>
    </w:lvl>
    <w:lvl w:ilvl="5" w:tplc="6068DB6C" w:tentative="1">
      <w:start w:val="1"/>
      <w:numFmt w:val="bullet"/>
      <w:lvlText w:val="•"/>
      <w:lvlJc w:val="left"/>
      <w:pPr>
        <w:tabs>
          <w:tab w:val="num" w:pos="5400"/>
        </w:tabs>
        <w:ind w:left="5400" w:hanging="360"/>
      </w:pPr>
      <w:rPr>
        <w:rFonts w:ascii="굴림" w:hAnsi="굴림" w:hint="default"/>
      </w:rPr>
    </w:lvl>
    <w:lvl w:ilvl="6" w:tplc="6D40A682" w:tentative="1">
      <w:start w:val="1"/>
      <w:numFmt w:val="bullet"/>
      <w:lvlText w:val="•"/>
      <w:lvlJc w:val="left"/>
      <w:pPr>
        <w:tabs>
          <w:tab w:val="num" w:pos="6120"/>
        </w:tabs>
        <w:ind w:left="6120" w:hanging="360"/>
      </w:pPr>
      <w:rPr>
        <w:rFonts w:ascii="굴림" w:hAnsi="굴림" w:hint="default"/>
      </w:rPr>
    </w:lvl>
    <w:lvl w:ilvl="7" w:tplc="344A6E32" w:tentative="1">
      <w:start w:val="1"/>
      <w:numFmt w:val="bullet"/>
      <w:lvlText w:val="•"/>
      <w:lvlJc w:val="left"/>
      <w:pPr>
        <w:tabs>
          <w:tab w:val="num" w:pos="6840"/>
        </w:tabs>
        <w:ind w:left="6840" w:hanging="360"/>
      </w:pPr>
      <w:rPr>
        <w:rFonts w:ascii="굴림" w:hAnsi="굴림" w:hint="default"/>
      </w:rPr>
    </w:lvl>
    <w:lvl w:ilvl="8" w:tplc="D76AA0D6" w:tentative="1">
      <w:start w:val="1"/>
      <w:numFmt w:val="bullet"/>
      <w:lvlText w:val="•"/>
      <w:lvlJc w:val="left"/>
      <w:pPr>
        <w:tabs>
          <w:tab w:val="num" w:pos="7560"/>
        </w:tabs>
        <w:ind w:left="7560" w:hanging="360"/>
      </w:pPr>
      <w:rPr>
        <w:rFonts w:ascii="굴림" w:hAnsi="굴림" w:hint="default"/>
      </w:rPr>
    </w:lvl>
  </w:abstractNum>
  <w:abstractNum w:abstractNumId="6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6"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7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5947E0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4"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6"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7"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70"/>
  </w:num>
  <w:num w:numId="2">
    <w:abstractNumId w:val="44"/>
  </w:num>
  <w:num w:numId="3">
    <w:abstractNumId w:val="15"/>
  </w:num>
  <w:num w:numId="4">
    <w:abstractNumId w:val="45"/>
  </w:num>
  <w:num w:numId="5">
    <w:abstractNumId w:val="74"/>
  </w:num>
  <w:num w:numId="6">
    <w:abstractNumId w:val="73"/>
  </w:num>
  <w:num w:numId="7">
    <w:abstractNumId w:val="64"/>
  </w:num>
  <w:num w:numId="8">
    <w:abstractNumId w:val="53"/>
  </w:num>
  <w:num w:numId="9">
    <w:abstractNumId w:val="69"/>
  </w:num>
  <w:num w:numId="10">
    <w:abstractNumId w:val="56"/>
  </w:num>
  <w:num w:numId="11">
    <w:abstractNumId w:val="23"/>
  </w:num>
  <w:num w:numId="12">
    <w:abstractNumId w:val="12"/>
  </w:num>
  <w:num w:numId="13">
    <w:abstractNumId w:val="55"/>
  </w:num>
  <w:num w:numId="14">
    <w:abstractNumId w:val="67"/>
  </w:num>
  <w:num w:numId="15">
    <w:abstractNumId w:val="49"/>
  </w:num>
  <w:num w:numId="16">
    <w:abstractNumId w:val="24"/>
  </w:num>
  <w:num w:numId="17">
    <w:abstractNumId w:val="4"/>
  </w:num>
  <w:num w:numId="18">
    <w:abstractNumId w:val="13"/>
  </w:num>
  <w:num w:numId="19">
    <w:abstractNumId w:val="18"/>
  </w:num>
  <w:num w:numId="20">
    <w:abstractNumId w:val="58"/>
  </w:num>
  <w:num w:numId="21">
    <w:abstractNumId w:val="39"/>
  </w:num>
  <w:num w:numId="22">
    <w:abstractNumId w:val="65"/>
  </w:num>
  <w:num w:numId="23">
    <w:abstractNumId w:val="2"/>
  </w:num>
  <w:num w:numId="24">
    <w:abstractNumId w:val="71"/>
  </w:num>
  <w:num w:numId="25">
    <w:abstractNumId w:val="20"/>
  </w:num>
  <w:num w:numId="26">
    <w:abstractNumId w:val="51"/>
  </w:num>
  <w:num w:numId="27">
    <w:abstractNumId w:val="59"/>
  </w:num>
  <w:num w:numId="28">
    <w:abstractNumId w:val="43"/>
  </w:num>
  <w:num w:numId="29">
    <w:abstractNumId w:val="37"/>
  </w:num>
  <w:num w:numId="30">
    <w:abstractNumId w:val="77"/>
  </w:num>
  <w:num w:numId="31">
    <w:abstractNumId w:val="19"/>
  </w:num>
  <w:num w:numId="32">
    <w:abstractNumId w:val="30"/>
  </w:num>
  <w:num w:numId="33">
    <w:abstractNumId w:val="32"/>
  </w:num>
  <w:num w:numId="34">
    <w:abstractNumId w:val="22"/>
  </w:num>
  <w:num w:numId="35">
    <w:abstractNumId w:val="25"/>
  </w:num>
  <w:num w:numId="36">
    <w:abstractNumId w:val="33"/>
  </w:num>
  <w:num w:numId="37">
    <w:abstractNumId w:val="46"/>
  </w:num>
  <w:num w:numId="38">
    <w:abstractNumId w:val="38"/>
  </w:num>
  <w:num w:numId="39">
    <w:abstractNumId w:val="14"/>
  </w:num>
  <w:num w:numId="40">
    <w:abstractNumId w:val="35"/>
  </w:num>
  <w:num w:numId="41">
    <w:abstractNumId w:val="6"/>
  </w:num>
  <w:num w:numId="42">
    <w:abstractNumId w:val="0"/>
  </w:num>
  <w:num w:numId="43">
    <w:abstractNumId w:val="9"/>
  </w:num>
  <w:num w:numId="44">
    <w:abstractNumId w:val="21"/>
  </w:num>
  <w:num w:numId="45">
    <w:abstractNumId w:val="10"/>
  </w:num>
  <w:num w:numId="46">
    <w:abstractNumId w:val="41"/>
  </w:num>
  <w:num w:numId="47">
    <w:abstractNumId w:val="47"/>
  </w:num>
  <w:num w:numId="48">
    <w:abstractNumId w:val="29"/>
  </w:num>
  <w:num w:numId="49">
    <w:abstractNumId w:val="31"/>
  </w:num>
  <w:num w:numId="50">
    <w:abstractNumId w:val="5"/>
  </w:num>
  <w:num w:numId="51">
    <w:abstractNumId w:val="66"/>
  </w:num>
  <w:num w:numId="52">
    <w:abstractNumId w:val="68"/>
  </w:num>
  <w:num w:numId="53">
    <w:abstractNumId w:val="54"/>
  </w:num>
  <w:num w:numId="54">
    <w:abstractNumId w:val="7"/>
  </w:num>
  <w:num w:numId="55">
    <w:abstractNumId w:val="62"/>
  </w:num>
  <w:num w:numId="56">
    <w:abstractNumId w:val="34"/>
  </w:num>
  <w:num w:numId="57">
    <w:abstractNumId w:val="27"/>
  </w:num>
  <w:num w:numId="58">
    <w:abstractNumId w:val="57"/>
  </w:num>
  <w:num w:numId="59">
    <w:abstractNumId w:val="60"/>
  </w:num>
  <w:num w:numId="60">
    <w:abstractNumId w:val="11"/>
  </w:num>
  <w:num w:numId="61">
    <w:abstractNumId w:val="8"/>
  </w:num>
  <w:num w:numId="62">
    <w:abstractNumId w:val="17"/>
  </w:num>
  <w:num w:numId="63">
    <w:abstractNumId w:val="76"/>
  </w:num>
  <w:num w:numId="64">
    <w:abstractNumId w:val="75"/>
  </w:num>
  <w:num w:numId="65">
    <w:abstractNumId w:val="61"/>
  </w:num>
  <w:num w:numId="66">
    <w:abstractNumId w:val="48"/>
  </w:num>
  <w:num w:numId="67">
    <w:abstractNumId w:val="50"/>
  </w:num>
  <w:num w:numId="68">
    <w:abstractNumId w:val="52"/>
  </w:num>
  <w:num w:numId="69">
    <w:abstractNumId w:val="1"/>
  </w:num>
  <w:num w:numId="70">
    <w:abstractNumId w:val="42"/>
  </w:num>
  <w:num w:numId="71">
    <w:abstractNumId w:val="36"/>
  </w:num>
  <w:num w:numId="72">
    <w:abstractNumId w:val="28"/>
  </w:num>
  <w:num w:numId="73">
    <w:abstractNumId w:val="40"/>
  </w:num>
  <w:num w:numId="74">
    <w:abstractNumId w:val="63"/>
  </w:num>
  <w:num w:numId="75">
    <w:abstractNumId w:val="16"/>
  </w:num>
  <w:num w:numId="76">
    <w:abstractNumId w:val="3"/>
  </w:num>
  <w:num w:numId="77">
    <w:abstractNumId w:val="72"/>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FF9"/>
    <w:rsid w:val="00034047"/>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71229"/>
    <w:rsid w:val="00171490"/>
    <w:rsid w:val="0017236C"/>
    <w:rsid w:val="00172E4C"/>
    <w:rsid w:val="00173ED7"/>
    <w:rsid w:val="00180BE6"/>
    <w:rsid w:val="00181EBB"/>
    <w:rsid w:val="00182692"/>
    <w:rsid w:val="001839A4"/>
    <w:rsid w:val="00185906"/>
    <w:rsid w:val="0019195D"/>
    <w:rsid w:val="00191FC2"/>
    <w:rsid w:val="00192747"/>
    <w:rsid w:val="001943CE"/>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0EFC"/>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A7EA7"/>
    <w:rsid w:val="008B063C"/>
    <w:rsid w:val="008B1570"/>
    <w:rsid w:val="008B290A"/>
    <w:rsid w:val="008B4C20"/>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91" Type="http://schemas.openxmlformats.org/officeDocument/2006/relationships/hyperlink" Target="https://mentor.ieee.org/802.11/dcn/20/11-20-0948-01-00be-priority-service-capability-information.pptx" TargetMode="External"/><Relationship Id="rId205" Type="http://schemas.openxmlformats.org/officeDocument/2006/relationships/hyperlink" Target="https://imat.ieee.org/attendance"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hyperlink" Target="mailto:liwen.chu@nxp.com" TargetMode="External"/><Relationship Id="rId216" Type="http://schemas.openxmlformats.org/officeDocument/2006/relationships/theme" Target="theme/theme1.xm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71" Type="http://schemas.openxmlformats.org/officeDocument/2006/relationships/hyperlink" Target="https://mentor.ieee.org/802.11/dcn/20/11-20-1256-02-00be-pdt-mac-mlo-tid-mapping-link-management-default-mode-and-enablement.docx"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5"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61" Type="http://schemas.openxmlformats.org/officeDocument/2006/relationships/hyperlink" Target="https://mentor.ieee.org/802.11/dcn/20/11-20-0661-03-00be-group-addressed-frames-delivery-for-mlo.pptx" TargetMode="External"/><Relationship Id="rId182" Type="http://schemas.openxmlformats.org/officeDocument/2006/relationships/hyperlink" Target="mailto:jeongki.kim@lge.com" TargetMode="Externa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5"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0/11-20-0824-00-00be-management-signaling-in-mlo.pptx" TargetMode="External"/><Relationship Id="rId172" Type="http://schemas.openxmlformats.org/officeDocument/2006/relationships/hyperlink" Target="https://mentor.ieee.org/802.11/dcn/20/11-20-1275-01-00be-mac-pdt-mlo-ba-procedure.docx" TargetMode="External"/><Relationship Id="rId193" Type="http://schemas.openxmlformats.org/officeDocument/2006/relationships/hyperlink" Target="https://imat.ieee.org/attendance" TargetMode="External"/><Relationship Id="rId207" Type="http://schemas.openxmlformats.org/officeDocument/2006/relationships/hyperlink" Target="mailto:liwen.chu@nxp.com" TargetMode="External"/><Relationship Id="rId13"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20"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0/11-20-0672-02-00be-group-addressed-frame-transmission-in-constrained-multi-link-operation-follow-up.pptx" TargetMode="External"/><Relationship Id="rId183" Type="http://schemas.openxmlformats.org/officeDocument/2006/relationships/hyperlink" Target="https://mentor.ieee.org/802.11/dcn/20/11-20-1272-01-00be-pdt-mac-mlo-multiple-bssid-procedure.docx" TargetMode="External"/><Relationship Id="rId24" Type="http://schemas.openxmlformats.org/officeDocument/2006/relationships/hyperlink" Target="https://imat.ieee.org/attendance"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4" Type="http://schemas.openxmlformats.org/officeDocument/2006/relationships/hyperlink" Target="mailto:liwen.chu@nxp.com" TargetMode="External"/><Relationship Id="rId208" Type="http://schemas.openxmlformats.org/officeDocument/2006/relationships/hyperlink" Target="mailto:jeongki.kim@lge.com"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184" Type="http://schemas.openxmlformats.org/officeDocument/2006/relationships/hyperlink" Target="https://mentor.ieee.org/802.11/dcn/20/11-20-1291-08-00be-pdt-mac-mlo-enhanced-multi-link-single-radio-operation.docx" TargetMode="External"/><Relationship Id="rId189" Type="http://schemas.openxmlformats.org/officeDocument/2006/relationships/hyperlink" Target="https://mentor.ieee.org/802.11/dcn/20/11-20-0661-04-00be-group-addressed-frames-delivery-for-mlo.pptx"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yperlink" Target="https://imat.ieee.org/attendance"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11/dcn/20/11-20-1309-01-00be-proposed-draft-specification-for-ml-general-mld-authentication-mld-association-and-ml-setup.docx" TargetMode="External"/><Relationship Id="rId190" Type="http://schemas.openxmlformats.org/officeDocument/2006/relationships/hyperlink" Target="https://mentor.ieee.org/802.11/dcn/20/11-20-1046-01-00be-prioritized-edca-channel-access-slot-management.pptx" TargetMode="External"/><Relationship Id="rId204" Type="http://schemas.openxmlformats.org/officeDocument/2006/relationships/hyperlink" Target="https://mentor.ieee.org/802.11/dcn/20/11-20-1309-00-00be-proposed-draft-specification-for-ml-general-mld-authentication-mld-association-and-ml-setup.docx"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mentor.ieee.org/802.11/dcn/20/11-20-1281-01-00be-pdt-mac-txop-bandwidth-signaling.docx" TargetMode="External"/><Relationship Id="rId215" Type="http://schemas.openxmlformats.org/officeDocument/2006/relationships/fontTable" Target="fontTable.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96" Type="http://schemas.openxmlformats.org/officeDocument/2006/relationships/hyperlink" Target="https://mentor.ieee.org/802.11/dcn/20/11-20-1291-11-00be-pdt-mac-mlo-enhanced-multi-link-single-radio-operation.docx" TargetMode="External"/><Relationship Id="rId200" Type="http://schemas.openxmlformats.org/officeDocument/2006/relationships/hyperlink" Target="https://mentor.ieee.org/802.11/dcn/20/11-20-1270-03-00be-pdt-mac-mlo-power-save-procedures.docx"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993-05-00be-sync-ml-operations-of-non-str-device.pptx" TargetMode="External"/><Relationship Id="rId211" Type="http://schemas.openxmlformats.org/officeDocument/2006/relationships/hyperlink" Target="https://mentor.ieee.org/802.11/dcn/20/11-20-1336-02-00be-11be-spec-text-for-mlo-ba-share-and-extension-of-sn-space.docx" TargetMode="Externa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11/dcn/20/11-20-0741-03-00be-indication-of-multi-link-information-follow-up.pptx" TargetMode="External"/><Relationship Id="rId197" Type="http://schemas.openxmlformats.org/officeDocument/2006/relationships/hyperlink" Target="https://mentor.ieee.org/802.11/dcn/20/11-20-1271-06-00be-pdt-mac-mlo-multi-link-channel-access-end-ppdu-alignment.docx" TargetMode="External"/><Relationship Id="rId201" Type="http://schemas.openxmlformats.org/officeDocument/2006/relationships/hyperlink" Target="https://mentor.ieee.org/802.11/dcn/20/11-20-1299-02-00be-pdt-mac-mlo-multi-link-channel-access-str.docx" TargetMode="External"/><Relationship Id="rId17"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24" Type="http://schemas.openxmlformats.org/officeDocument/2006/relationships/hyperlink" Target="https://mentor.ieee.org/802.11/dcn/20/11-20-0883-05-00be-multi-link-spatial-multiplexing.pptx" TargetMode="External"/><Relationship Id="rId70" Type="http://schemas.openxmlformats.org/officeDocument/2006/relationships/hyperlink" Target="https://mentor.ieee.org/802.11/dcn/20/11-20-0689-01-00be-single-sta-trigger.pptx" TargetMode="External"/><Relationship Id="rId91" Type="http://schemas.openxmlformats.org/officeDocument/2006/relationships/hyperlink" Target="https://mentor.ieee.org/802.11/dcn/20/11-20-0921-01-00be-discussion-about-str-capabilities-indication.pptx" TargetMode="External"/><Relationship Id="rId145" Type="http://schemas.openxmlformats.org/officeDocument/2006/relationships/hyperlink" Target="https://mentor.ieee.org/802.11/dcn/20/11-20-1271-01-00be-pdt-mac-mlo-multi-link-channel-access-end-ppdu-alignment.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0669-04-00be-mld-transition.pptx" TargetMode="External"/><Relationship Id="rId1" Type="http://schemas.openxmlformats.org/officeDocument/2006/relationships/customXml" Target="../customXml/item1.xml"/><Relationship Id="rId212" Type="http://schemas.openxmlformats.org/officeDocument/2006/relationships/hyperlink" Target="https://mentor.ieee.org/802.11/dcn/20/11-20-1395-06-00be-pdt-mac-mlo-multi-link-channel-access-general-non-str.doc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60" Type="http://schemas.openxmlformats.org/officeDocument/2006/relationships/hyperlink" Target="https://mentor.ieee.org/802.11/dcn/20/11-20-0865-00-00be-ap-mld-beaconing-and-discovery.pptx" TargetMode="External"/><Relationship Id="rId81" Type="http://schemas.openxmlformats.org/officeDocument/2006/relationships/hyperlink" Target="https://mentor.ieee.org/802.11/dcn/20/11-20-0740-00-00be-non-ap-mld-initiated-aggregation-truncation-of-back-off-count.pptx" TargetMode="External"/><Relationship Id="rId135" Type="http://schemas.openxmlformats.org/officeDocument/2006/relationships/hyperlink" Target="https://mentor.ieee.org/802.11/dcn/20/11-20-0586-06-00be-mlo-signaling-of-critical-updates.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98" Type="http://schemas.openxmlformats.org/officeDocument/2006/relationships/hyperlink" Target="https://mentor.ieee.org/802.11/dcn/20/11-20-1275-03-00be-mac-pdt-mlo-ba-procedure.docx" TargetMode="External"/><Relationship Id="rId202" Type="http://schemas.openxmlformats.org/officeDocument/2006/relationships/hyperlink" Target="https://mentor.ieee.org/802.11/dcn/20/11-20-1359-00-00be-pdt-mac-eht-operation-element.docx"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50" Type="http://schemas.openxmlformats.org/officeDocument/2006/relationships/hyperlink" Target="https://mentor.ieee.org/802.11/dcn/20/11-20-0741-00-00be-indication-of-multi-link-information-follow-up.pptx" TargetMode="External"/><Relationship Id="rId104" Type="http://schemas.openxmlformats.org/officeDocument/2006/relationships/hyperlink" Target="https://mentor.ieee.org/802.11/dcn/20/11-20-1009-01-00be-multi-link-hidden-terminal-followup.pptx" TargetMode="External"/><Relationship Id="rId125" Type="http://schemas.openxmlformats.org/officeDocument/2006/relationships/hyperlink" Target="https://mentor.ieee.org/802.11/dcn/20/11-20-0328-02-00be-msdu-fragmentation-and-aggregation-in-multi-link-operation.pptx"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741-03-00be-indication-of-multi-link-information-follow-up.pptx" TargetMode="Externa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40" Type="http://schemas.openxmlformats.org/officeDocument/2006/relationships/hyperlink" Target="mailto:jeongki.kim@lge.com" TargetMode="External"/><Relationship Id="rId115" Type="http://schemas.openxmlformats.org/officeDocument/2006/relationships/hyperlink" Target="https://mentor.ieee.org/802.11/dcn/20/11-20-0328-00-00be-msdu-fragmentation-and-aggregation-in-multi-link-operation.pptx"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9" Type="http://schemas.openxmlformats.org/officeDocument/2006/relationships/hyperlink" Target="https://mentor.ieee.org/802.11/dcn/20/11-20-1300-02-00be-pdt-mac-mlo-multi-link-setup-usage-and-rules-of-ml-ie.docx" TargetMode="External"/><Relationship Id="rId203" Type="http://schemas.openxmlformats.org/officeDocument/2006/relationships/hyperlink" Target="https://mentor.ieee.org/802.11/dcn/20/11-20-1353-00-00be-pdt-mac-eht-bss-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3F762-2D4A-4E95-89D9-AEF42328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155</TotalTime>
  <Pages>108</Pages>
  <Words>33867</Words>
  <Characters>193045</Characters>
  <Application>Microsoft Office Word</Application>
  <DocSecurity>0</DocSecurity>
  <Lines>1608</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5</cp:revision>
  <cp:lastPrinted>1901-01-01T07:00:00Z</cp:lastPrinted>
  <dcterms:created xsi:type="dcterms:W3CDTF">2020-09-10T23:06:00Z</dcterms:created>
  <dcterms:modified xsi:type="dcterms:W3CDTF">2020-09-14T05:46:00Z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