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97263" w:rsidRDefault="00697263">
                            <w:pPr>
                              <w:pStyle w:val="T1"/>
                              <w:spacing w:after="120"/>
                            </w:pPr>
                            <w:r>
                              <w:t>Abstract</w:t>
                            </w:r>
                          </w:p>
                          <w:p w14:paraId="43E9B0F8" w14:textId="4214D1F7" w:rsidR="00697263" w:rsidRDefault="00697263">
                            <w:pPr>
                              <w:jc w:val="both"/>
                            </w:pPr>
                            <w:r>
                              <w:t>This document contains the meeting minutes for the TGbe MAC ad hoc teleconferences held in July 2020 and September 2020.</w:t>
                            </w:r>
                          </w:p>
                          <w:p w14:paraId="7736EB3D" w14:textId="77777777" w:rsidR="00697263" w:rsidRDefault="00697263">
                            <w:pPr>
                              <w:jc w:val="both"/>
                            </w:pPr>
                          </w:p>
                          <w:p w14:paraId="10EB7880" w14:textId="77777777" w:rsidR="00697263" w:rsidRDefault="00697263">
                            <w:pPr>
                              <w:jc w:val="both"/>
                            </w:pPr>
                            <w:r>
                              <w:t>Revisions:</w:t>
                            </w:r>
                          </w:p>
                          <w:p w14:paraId="347A8B5C" w14:textId="22FA48BE" w:rsidR="00697263" w:rsidRDefault="00697263" w:rsidP="000A2A8E">
                            <w:pPr>
                              <w:numPr>
                                <w:ilvl w:val="0"/>
                                <w:numId w:val="1"/>
                              </w:numPr>
                              <w:jc w:val="both"/>
                            </w:pPr>
                            <w:r>
                              <w:t>Rev0: Added the minutes from the telephone conferences held on July 13, 2020.</w:t>
                            </w:r>
                          </w:p>
                          <w:p w14:paraId="55951000" w14:textId="3AB66956" w:rsidR="00697263" w:rsidRDefault="00697263" w:rsidP="00032FF9">
                            <w:pPr>
                              <w:numPr>
                                <w:ilvl w:val="0"/>
                                <w:numId w:val="1"/>
                              </w:numPr>
                              <w:jc w:val="both"/>
                            </w:pPr>
                            <w:r>
                              <w:t>Rev1: Added the minutes from the telephone conferences held on July 15, 2020.</w:t>
                            </w:r>
                          </w:p>
                          <w:p w14:paraId="48560273" w14:textId="4DCF94BF" w:rsidR="00697263" w:rsidRDefault="00697263" w:rsidP="00032FF9">
                            <w:pPr>
                              <w:numPr>
                                <w:ilvl w:val="0"/>
                                <w:numId w:val="1"/>
                              </w:numPr>
                              <w:jc w:val="both"/>
                            </w:pPr>
                            <w:r>
                              <w:t>Rev2: Added the minutes from the telephone conferences held on July 20, 2020.</w:t>
                            </w:r>
                          </w:p>
                          <w:p w14:paraId="3BA37675" w14:textId="658D636B" w:rsidR="00697263" w:rsidRDefault="00697263" w:rsidP="00063473">
                            <w:pPr>
                              <w:numPr>
                                <w:ilvl w:val="0"/>
                                <w:numId w:val="1"/>
                              </w:numPr>
                              <w:jc w:val="both"/>
                            </w:pPr>
                            <w:r>
                              <w:t>Rev3: Added the minutes from the telephone conferences held on July 22, 2020.</w:t>
                            </w:r>
                          </w:p>
                          <w:p w14:paraId="3DB5FF9A" w14:textId="69F51109" w:rsidR="00697263" w:rsidRDefault="00697263" w:rsidP="0086640A">
                            <w:pPr>
                              <w:numPr>
                                <w:ilvl w:val="0"/>
                                <w:numId w:val="1"/>
                              </w:numPr>
                              <w:jc w:val="both"/>
                            </w:pPr>
                            <w:r>
                              <w:t>Rev4: Added the minutes from the telephone conferences held on July 23, 2020.</w:t>
                            </w:r>
                          </w:p>
                          <w:p w14:paraId="13380426" w14:textId="3AE2C07F" w:rsidR="00697263" w:rsidRDefault="00697263" w:rsidP="008C5DF3">
                            <w:pPr>
                              <w:numPr>
                                <w:ilvl w:val="0"/>
                                <w:numId w:val="1"/>
                              </w:numPr>
                              <w:jc w:val="both"/>
                            </w:pPr>
                            <w:r>
                              <w:t>Rev5: Added the minutes from the telephone conferences held on July 27, 2020.</w:t>
                            </w:r>
                          </w:p>
                          <w:p w14:paraId="532335AE" w14:textId="5D760F9B" w:rsidR="00697263" w:rsidRDefault="00697263" w:rsidP="00600EC4">
                            <w:pPr>
                              <w:numPr>
                                <w:ilvl w:val="0"/>
                                <w:numId w:val="1"/>
                              </w:numPr>
                              <w:jc w:val="both"/>
                            </w:pPr>
                            <w:r>
                              <w:t>Rev6: Added the minutes from the telephone conferences held on July 29, 2020.</w:t>
                            </w:r>
                          </w:p>
                          <w:p w14:paraId="26A8DC0E" w14:textId="0AC4E3C9" w:rsidR="00697263" w:rsidRDefault="00697263" w:rsidP="00032FF9">
                            <w:pPr>
                              <w:numPr>
                                <w:ilvl w:val="0"/>
                                <w:numId w:val="1"/>
                              </w:numPr>
                              <w:jc w:val="both"/>
                            </w:pPr>
                            <w:r>
                              <w:t>Rev7: Added the minutes from the telephone conferences held on August 3, 2020.</w:t>
                            </w:r>
                          </w:p>
                          <w:p w14:paraId="0F9185CA" w14:textId="1D2A1E76" w:rsidR="00697263" w:rsidRDefault="00697263" w:rsidP="007F0C9D">
                            <w:pPr>
                              <w:numPr>
                                <w:ilvl w:val="0"/>
                                <w:numId w:val="1"/>
                              </w:numPr>
                              <w:jc w:val="both"/>
                            </w:pPr>
                            <w:r>
                              <w:t>Rev8: Added the minutes from the telephone conferences held on August 5, 2020.</w:t>
                            </w:r>
                          </w:p>
                          <w:p w14:paraId="0D3C8045" w14:textId="5C1776B9" w:rsidR="00697263" w:rsidRDefault="00697263" w:rsidP="00020B9C">
                            <w:pPr>
                              <w:numPr>
                                <w:ilvl w:val="0"/>
                                <w:numId w:val="1"/>
                              </w:numPr>
                              <w:jc w:val="both"/>
                            </w:pPr>
                            <w:r>
                              <w:t>Rev9: Added the minutes from the telephone conferences held on August 6, 2020.</w:t>
                            </w:r>
                          </w:p>
                          <w:p w14:paraId="72058A2F" w14:textId="1A2A09F7" w:rsidR="00697263" w:rsidRDefault="00697263" w:rsidP="00020B9C">
                            <w:pPr>
                              <w:numPr>
                                <w:ilvl w:val="0"/>
                                <w:numId w:val="1"/>
                              </w:numPr>
                              <w:jc w:val="both"/>
                            </w:pPr>
                            <w:r>
                              <w:t>Rev10: Added the minutes from the telephone conferences held on August 17, 2020.</w:t>
                            </w:r>
                          </w:p>
                          <w:p w14:paraId="608B7ED2" w14:textId="12D74ADA" w:rsidR="00697263" w:rsidRDefault="00697263" w:rsidP="00DD77C8">
                            <w:pPr>
                              <w:numPr>
                                <w:ilvl w:val="0"/>
                                <w:numId w:val="1"/>
                              </w:numPr>
                              <w:jc w:val="both"/>
                            </w:pPr>
                            <w:r>
                              <w:t>Rev11: Added the minutes from the telephone conferences held on August 19, 2020.</w:t>
                            </w:r>
                          </w:p>
                          <w:p w14:paraId="0300547C" w14:textId="18E8CC54" w:rsidR="00697263" w:rsidRDefault="00697263" w:rsidP="003174E6">
                            <w:pPr>
                              <w:numPr>
                                <w:ilvl w:val="0"/>
                                <w:numId w:val="1"/>
                              </w:numPr>
                              <w:jc w:val="both"/>
                            </w:pPr>
                            <w:r>
                              <w:t>Rev12: Added the minutes from the telephone conferences held on August 24, 2020.</w:t>
                            </w:r>
                          </w:p>
                          <w:p w14:paraId="00E86B96" w14:textId="3E62BC40" w:rsidR="00697263" w:rsidRDefault="00697263" w:rsidP="00856F94">
                            <w:pPr>
                              <w:numPr>
                                <w:ilvl w:val="0"/>
                                <w:numId w:val="1"/>
                              </w:numPr>
                              <w:jc w:val="both"/>
                            </w:pPr>
                            <w:r>
                              <w:t>Rev13: Added the minutes from the telephone conferences held on August 26, 2020.</w:t>
                            </w:r>
                          </w:p>
                          <w:p w14:paraId="31267265" w14:textId="1E205554" w:rsidR="00697263" w:rsidRDefault="00697263" w:rsidP="00466355">
                            <w:pPr>
                              <w:numPr>
                                <w:ilvl w:val="0"/>
                                <w:numId w:val="1"/>
                              </w:numPr>
                              <w:jc w:val="both"/>
                            </w:pPr>
                            <w:r>
                              <w:t>Rev14: Added the minutes from the telephone conferences held on August 27, 2020.</w:t>
                            </w:r>
                          </w:p>
                          <w:p w14:paraId="48F455C7" w14:textId="49CBE204" w:rsidR="00697263" w:rsidRDefault="00697263" w:rsidP="00020B9C">
                            <w:pPr>
                              <w:numPr>
                                <w:ilvl w:val="0"/>
                                <w:numId w:val="1"/>
                              </w:numPr>
                              <w:jc w:val="both"/>
                            </w:pPr>
                            <w:r>
                              <w:t>Rev15: Added the minutes from the telephone conferences held on August 27,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697263" w:rsidRDefault="00697263">
                      <w:pPr>
                        <w:pStyle w:val="T1"/>
                        <w:spacing w:after="120"/>
                      </w:pPr>
                      <w:r>
                        <w:t>Abstract</w:t>
                      </w:r>
                    </w:p>
                    <w:p w14:paraId="43E9B0F8" w14:textId="4214D1F7" w:rsidR="00697263" w:rsidRDefault="00697263">
                      <w:pPr>
                        <w:jc w:val="both"/>
                      </w:pPr>
                      <w:r>
                        <w:t>This document contains the meeting minutes for the TGbe MAC ad hoc teleconferences held in July 2020 and September 2020.</w:t>
                      </w:r>
                    </w:p>
                    <w:p w14:paraId="7736EB3D" w14:textId="77777777" w:rsidR="00697263" w:rsidRDefault="00697263">
                      <w:pPr>
                        <w:jc w:val="both"/>
                      </w:pPr>
                    </w:p>
                    <w:p w14:paraId="10EB7880" w14:textId="77777777" w:rsidR="00697263" w:rsidRDefault="00697263">
                      <w:pPr>
                        <w:jc w:val="both"/>
                      </w:pPr>
                      <w:r>
                        <w:t>Revisions:</w:t>
                      </w:r>
                    </w:p>
                    <w:p w14:paraId="347A8B5C" w14:textId="22FA48BE" w:rsidR="00697263" w:rsidRDefault="00697263" w:rsidP="000A2A8E">
                      <w:pPr>
                        <w:numPr>
                          <w:ilvl w:val="0"/>
                          <w:numId w:val="1"/>
                        </w:numPr>
                        <w:jc w:val="both"/>
                      </w:pPr>
                      <w:r>
                        <w:t>Rev0: Added the minutes from the telephone conferences held on July 13, 2020.</w:t>
                      </w:r>
                    </w:p>
                    <w:p w14:paraId="55951000" w14:textId="3AB66956" w:rsidR="00697263" w:rsidRDefault="00697263" w:rsidP="00032FF9">
                      <w:pPr>
                        <w:numPr>
                          <w:ilvl w:val="0"/>
                          <w:numId w:val="1"/>
                        </w:numPr>
                        <w:jc w:val="both"/>
                      </w:pPr>
                      <w:r>
                        <w:t>Rev1: Added the minutes from the telephone conferences held on July 15, 2020.</w:t>
                      </w:r>
                    </w:p>
                    <w:p w14:paraId="48560273" w14:textId="4DCF94BF" w:rsidR="00697263" w:rsidRDefault="00697263" w:rsidP="00032FF9">
                      <w:pPr>
                        <w:numPr>
                          <w:ilvl w:val="0"/>
                          <w:numId w:val="1"/>
                        </w:numPr>
                        <w:jc w:val="both"/>
                      </w:pPr>
                      <w:r>
                        <w:t>Rev2: Added the minutes from the telephone conferences held on July 20, 2020.</w:t>
                      </w:r>
                    </w:p>
                    <w:p w14:paraId="3BA37675" w14:textId="658D636B" w:rsidR="00697263" w:rsidRDefault="00697263" w:rsidP="00063473">
                      <w:pPr>
                        <w:numPr>
                          <w:ilvl w:val="0"/>
                          <w:numId w:val="1"/>
                        </w:numPr>
                        <w:jc w:val="both"/>
                      </w:pPr>
                      <w:r>
                        <w:t>Rev3: Added the minutes from the telephone conferences held on July 22, 2020.</w:t>
                      </w:r>
                    </w:p>
                    <w:p w14:paraId="3DB5FF9A" w14:textId="69F51109" w:rsidR="00697263" w:rsidRDefault="00697263" w:rsidP="0086640A">
                      <w:pPr>
                        <w:numPr>
                          <w:ilvl w:val="0"/>
                          <w:numId w:val="1"/>
                        </w:numPr>
                        <w:jc w:val="both"/>
                      </w:pPr>
                      <w:r>
                        <w:t>Rev4: Added the minutes from the telephone conferences held on July 23, 2020.</w:t>
                      </w:r>
                    </w:p>
                    <w:p w14:paraId="13380426" w14:textId="3AE2C07F" w:rsidR="00697263" w:rsidRDefault="00697263" w:rsidP="008C5DF3">
                      <w:pPr>
                        <w:numPr>
                          <w:ilvl w:val="0"/>
                          <w:numId w:val="1"/>
                        </w:numPr>
                        <w:jc w:val="both"/>
                      </w:pPr>
                      <w:r>
                        <w:t>Rev5: Added the minutes from the telephone conferences held on July 27, 2020.</w:t>
                      </w:r>
                    </w:p>
                    <w:p w14:paraId="532335AE" w14:textId="5D760F9B" w:rsidR="00697263" w:rsidRDefault="00697263" w:rsidP="00600EC4">
                      <w:pPr>
                        <w:numPr>
                          <w:ilvl w:val="0"/>
                          <w:numId w:val="1"/>
                        </w:numPr>
                        <w:jc w:val="both"/>
                      </w:pPr>
                      <w:r>
                        <w:t>Rev6: Added the minutes from the telephone conferences held on July 29, 2020.</w:t>
                      </w:r>
                    </w:p>
                    <w:p w14:paraId="26A8DC0E" w14:textId="0AC4E3C9" w:rsidR="00697263" w:rsidRDefault="00697263" w:rsidP="00032FF9">
                      <w:pPr>
                        <w:numPr>
                          <w:ilvl w:val="0"/>
                          <w:numId w:val="1"/>
                        </w:numPr>
                        <w:jc w:val="both"/>
                      </w:pPr>
                      <w:r>
                        <w:t>Rev7: Added the minutes from the telephone conferences held on August 3, 2020.</w:t>
                      </w:r>
                    </w:p>
                    <w:p w14:paraId="0F9185CA" w14:textId="1D2A1E76" w:rsidR="00697263" w:rsidRDefault="00697263" w:rsidP="007F0C9D">
                      <w:pPr>
                        <w:numPr>
                          <w:ilvl w:val="0"/>
                          <w:numId w:val="1"/>
                        </w:numPr>
                        <w:jc w:val="both"/>
                      </w:pPr>
                      <w:r>
                        <w:t>Rev8: Added the minutes from the telephone conferences held on August 5, 2020.</w:t>
                      </w:r>
                    </w:p>
                    <w:p w14:paraId="0D3C8045" w14:textId="5C1776B9" w:rsidR="00697263" w:rsidRDefault="00697263" w:rsidP="00020B9C">
                      <w:pPr>
                        <w:numPr>
                          <w:ilvl w:val="0"/>
                          <w:numId w:val="1"/>
                        </w:numPr>
                        <w:jc w:val="both"/>
                      </w:pPr>
                      <w:r>
                        <w:t>Rev9: Added the minutes from the telephone conferences held on August 6, 2020.</w:t>
                      </w:r>
                    </w:p>
                    <w:p w14:paraId="72058A2F" w14:textId="1A2A09F7" w:rsidR="00697263" w:rsidRDefault="00697263" w:rsidP="00020B9C">
                      <w:pPr>
                        <w:numPr>
                          <w:ilvl w:val="0"/>
                          <w:numId w:val="1"/>
                        </w:numPr>
                        <w:jc w:val="both"/>
                      </w:pPr>
                      <w:r>
                        <w:t>Rev10: Added the minutes from the telephone conferences held on August 17, 2020.</w:t>
                      </w:r>
                    </w:p>
                    <w:p w14:paraId="608B7ED2" w14:textId="12D74ADA" w:rsidR="00697263" w:rsidRDefault="00697263" w:rsidP="00DD77C8">
                      <w:pPr>
                        <w:numPr>
                          <w:ilvl w:val="0"/>
                          <w:numId w:val="1"/>
                        </w:numPr>
                        <w:jc w:val="both"/>
                      </w:pPr>
                      <w:r>
                        <w:t>Rev11: Added the minutes from the telephone conferences held on August 19, 2020.</w:t>
                      </w:r>
                    </w:p>
                    <w:p w14:paraId="0300547C" w14:textId="18E8CC54" w:rsidR="00697263" w:rsidRDefault="00697263" w:rsidP="003174E6">
                      <w:pPr>
                        <w:numPr>
                          <w:ilvl w:val="0"/>
                          <w:numId w:val="1"/>
                        </w:numPr>
                        <w:jc w:val="both"/>
                      </w:pPr>
                      <w:r>
                        <w:t>Rev12: Added the minutes from the telephone conferences held on August 24, 2020.</w:t>
                      </w:r>
                    </w:p>
                    <w:p w14:paraId="00E86B96" w14:textId="3E62BC40" w:rsidR="00697263" w:rsidRDefault="00697263" w:rsidP="00856F94">
                      <w:pPr>
                        <w:numPr>
                          <w:ilvl w:val="0"/>
                          <w:numId w:val="1"/>
                        </w:numPr>
                        <w:jc w:val="both"/>
                      </w:pPr>
                      <w:r>
                        <w:t>Rev13: Added the minutes from the telephone conferences held on August 26, 2020.</w:t>
                      </w:r>
                    </w:p>
                    <w:p w14:paraId="31267265" w14:textId="1E205554" w:rsidR="00697263" w:rsidRDefault="00697263" w:rsidP="00466355">
                      <w:pPr>
                        <w:numPr>
                          <w:ilvl w:val="0"/>
                          <w:numId w:val="1"/>
                        </w:numPr>
                        <w:jc w:val="both"/>
                      </w:pPr>
                      <w:r>
                        <w:t>Rev14: Added the minutes from the telephone conferences held on August 27, 2020.</w:t>
                      </w:r>
                    </w:p>
                    <w:p w14:paraId="48F455C7" w14:textId="49CBE204" w:rsidR="00697263" w:rsidRDefault="00697263" w:rsidP="00020B9C">
                      <w:pPr>
                        <w:numPr>
                          <w:ilvl w:val="0"/>
                          <w:numId w:val="1"/>
                        </w:numPr>
                        <w:jc w:val="both"/>
                      </w:pPr>
                      <w:r>
                        <w:t>Rev15: Added the minutes from the telephone conferences held on August 27,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9B5CAB"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9B5CAB"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9B5CAB"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9B5CAB"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9B5CAB"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9B5CAB"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9B5CAB"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9B5CAB"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9B5CAB"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9B5CAB"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9B5CAB"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9B5CAB"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9B5CAB"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9B5CAB"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9B5CAB"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9B5CAB"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9B5CAB"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9B5CAB"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9B5CAB"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9B5CAB"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9B5CAB"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9B5CAB"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9B5CAB"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9B5CAB"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9B5CAB"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9B5CAB"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9B5CAB"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9B5CAB"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9B5CAB"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9B5CAB"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9B5CAB"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9B5CAB"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9B5CAB"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9B5CAB"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9B5CAB"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9B5CAB"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9B5CAB"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9B5CAB"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9B5CAB"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9B5CAB"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9B5CAB"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9B5CAB"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9B5CAB"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9B5CAB"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9B5CAB"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9B5CAB"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9B5CAB"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9B5CAB"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9B5CAB"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9B5CAB"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9B5CAB"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9B5CAB"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9B5CAB"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9B5CAB"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9B5CAB"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9B5CAB"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9B5CAB"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9B5CAB"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9B5CAB"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9B5CAB"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9B5CAB"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9B5CAB"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9B5CAB"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9B5CAB"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9B5CAB"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9B5CAB"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9B5CAB"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9B5CAB"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9B5CAB"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9B5CAB"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login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9B5CAB"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9B5CAB"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9B5CAB"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9B5CAB"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9B5CAB"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9B5CAB"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9B5CAB"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login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9B5CAB"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9B5CAB"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9B5CAB"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9B5CAB"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9B5CAB"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9B5CAB"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9B5CAB"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9B5CAB"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9B5CAB"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9B5CAB"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9B5CAB"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9B5CAB"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9B5CAB"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9B5CAB"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9B5CAB" w:rsidP="0048117A">
      <w:pPr>
        <w:pStyle w:val="a8"/>
        <w:numPr>
          <w:ilvl w:val="0"/>
          <w:numId w:val="67"/>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48117A">
      <w:pPr>
        <w:pStyle w:val="a8"/>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9B5CAB" w:rsidP="0048117A">
      <w:pPr>
        <w:pStyle w:val="a8"/>
        <w:numPr>
          <w:ilvl w:val="0"/>
          <w:numId w:val="69"/>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48117A">
      <w:pPr>
        <w:numPr>
          <w:ilvl w:val="0"/>
          <w:numId w:val="70"/>
        </w:numPr>
      </w:pPr>
      <w:r>
        <w:t>The Chair (Liwen, NXP) calls the meeting to order at 19:05am EDT. The Chair introduces himself and the Secretary, Jeongki Kim (LG)</w:t>
      </w:r>
    </w:p>
    <w:p w14:paraId="40609A1D" w14:textId="77777777" w:rsidR="009B5CAB" w:rsidRDefault="009B5CAB" w:rsidP="0048117A">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48117A">
      <w:pPr>
        <w:numPr>
          <w:ilvl w:val="0"/>
          <w:numId w:val="70"/>
        </w:numPr>
      </w:pPr>
      <w:r w:rsidRPr="00157ED2">
        <w:t>The Chair recommends using IMAT for recording the attendance.</w:t>
      </w:r>
    </w:p>
    <w:p w14:paraId="3E9C87B7" w14:textId="77777777" w:rsidR="009B5CAB" w:rsidRPr="00157ED2" w:rsidRDefault="009B5CAB" w:rsidP="009B5CA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a8"/>
        <w:numPr>
          <w:ilvl w:val="2"/>
          <w:numId w:val="2"/>
        </w:numPr>
        <w:rPr>
          <w:sz w:val="22"/>
          <w:lang w:val="en-US"/>
        </w:rPr>
      </w:pPr>
      <w:r w:rsidRPr="00157ED2">
        <w:rPr>
          <w:sz w:val="22"/>
          <w:lang w:val="en-US"/>
        </w:rPr>
        <w:t xml:space="preserve">1) login to </w:t>
      </w:r>
      <w:hyperlink r:id="rId16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a8"/>
        <w:numPr>
          <w:ilvl w:val="1"/>
          <w:numId w:val="2"/>
        </w:numPr>
        <w:rPr>
          <w:sz w:val="22"/>
          <w:lang w:val="en-US"/>
        </w:rPr>
      </w:pPr>
      <w:r>
        <w:rPr>
          <w:sz w:val="22"/>
        </w:rPr>
        <w:t xml:space="preserve">If you are unable to record the attendance via </w:t>
      </w:r>
      <w:hyperlink r:id="rId16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a6"/>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a8"/>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9B5CAB" w:rsidP="009B5CAB">
      <w:pPr>
        <w:pStyle w:val="a8"/>
        <w:numPr>
          <w:ilvl w:val="1"/>
          <w:numId w:val="7"/>
        </w:numPr>
        <w:ind w:left="1440"/>
        <w:rPr>
          <w:sz w:val="22"/>
          <w:szCs w:val="22"/>
        </w:rPr>
      </w:pPr>
      <w:hyperlink r:id="rId169" w:history="1">
        <w:r w:rsidRPr="00A553D7">
          <w:rPr>
            <w:rStyle w:val="a6"/>
            <w:sz w:val="22"/>
            <w:szCs w:val="22"/>
          </w:rPr>
          <w:t>1271r</w:t>
        </w:r>
        <w:r w:rsidR="000969D7">
          <w:rPr>
            <w:rStyle w:val="a6"/>
            <w:sz w:val="22"/>
            <w:szCs w:val="22"/>
          </w:rPr>
          <w:t>5</w:t>
        </w:r>
      </w:hyperlink>
      <w:r w:rsidRPr="00A553D7">
        <w:rPr>
          <w:sz w:val="22"/>
          <w:szCs w:val="22"/>
        </w:rPr>
        <w:t xml:space="preserve"> MLO Multi-link-channel-access-end-ppdu-alignment  </w:t>
      </w:r>
      <w:r w:rsidRPr="00A553D7">
        <w:rPr>
          <w:sz w:val="22"/>
          <w:szCs w:val="22"/>
        </w:rPr>
        <w:tab/>
        <w:t xml:space="preserve">  Yongho Seok </w:t>
      </w:r>
      <w:r w:rsidRPr="00A553D7">
        <w:rPr>
          <w:sz w:val="22"/>
          <w:szCs w:val="22"/>
        </w:rPr>
        <w:tab/>
        <w:t xml:space="preserve">   [SP]</w:t>
      </w:r>
    </w:p>
    <w:p w14:paraId="7CCD3C8A" w14:textId="147EDE90" w:rsidR="009B5CAB" w:rsidRDefault="009B5CAB" w:rsidP="009B5CAB">
      <w:pPr>
        <w:pStyle w:val="a8"/>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a8"/>
        <w:ind w:left="1440"/>
        <w:rPr>
          <w:rFonts w:hint="eastAsia"/>
          <w:sz w:val="22"/>
          <w:szCs w:val="22"/>
          <w:lang w:eastAsia="ko-KR"/>
        </w:rPr>
      </w:pPr>
      <w:r>
        <w:rPr>
          <w:rFonts w:hint="eastAsia"/>
          <w:sz w:val="22"/>
          <w:szCs w:val="22"/>
          <w:lang w:eastAsia="ko-KR"/>
        </w:rPr>
        <w:t>Discussion:</w:t>
      </w:r>
    </w:p>
    <w:p w14:paraId="56128CDB" w14:textId="02711300" w:rsidR="009B5CAB" w:rsidRDefault="009B5CAB" w:rsidP="009B5CAB">
      <w:pPr>
        <w:pStyle w:val="a8"/>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a8"/>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a8"/>
        <w:ind w:left="1440"/>
        <w:rPr>
          <w:sz w:val="22"/>
          <w:szCs w:val="22"/>
          <w:lang w:eastAsia="ko-KR"/>
        </w:rPr>
      </w:pPr>
      <w:r>
        <w:rPr>
          <w:sz w:val="22"/>
          <w:szCs w:val="22"/>
          <w:lang w:eastAsia="ko-KR"/>
        </w:rPr>
        <w:t>C: not later than is clear.</w:t>
      </w:r>
    </w:p>
    <w:p w14:paraId="664224B3" w14:textId="5A62608E" w:rsidR="00CA7710" w:rsidRDefault="00CA7710" w:rsidP="009B5CAB">
      <w:pPr>
        <w:pStyle w:val="a8"/>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a8"/>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a8"/>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a8"/>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a8"/>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a8"/>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a8"/>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a8"/>
        <w:ind w:left="1440"/>
        <w:rPr>
          <w:sz w:val="22"/>
          <w:szCs w:val="22"/>
          <w:lang w:eastAsia="ko-KR"/>
        </w:rPr>
      </w:pPr>
      <w:r>
        <w:rPr>
          <w:sz w:val="22"/>
          <w:szCs w:val="22"/>
          <w:lang w:eastAsia="ko-KR"/>
        </w:rPr>
        <w:t xml:space="preserve">A: Got it. </w:t>
      </w:r>
    </w:p>
    <w:p w14:paraId="2E77B14D" w14:textId="7587251A" w:rsidR="000969D7" w:rsidRDefault="000969D7" w:rsidP="009B5CAB">
      <w:pPr>
        <w:pStyle w:val="a8"/>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a8"/>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a8"/>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a8"/>
        <w:ind w:left="1440"/>
        <w:rPr>
          <w:sz w:val="22"/>
          <w:szCs w:val="22"/>
          <w:lang w:eastAsia="ko-KR"/>
        </w:rPr>
      </w:pPr>
    </w:p>
    <w:p w14:paraId="4DA54584" w14:textId="414D22FE" w:rsidR="0016658B" w:rsidRPr="00D70B80" w:rsidRDefault="0016658B" w:rsidP="0048117A">
      <w:pPr>
        <w:numPr>
          <w:ilvl w:val="0"/>
          <w:numId w:val="73"/>
        </w:numPr>
        <w:tabs>
          <w:tab w:val="left" w:pos="720"/>
        </w:tabs>
        <w:spacing w:after="160" w:line="259" w:lineRule="auto"/>
        <w:rPr>
          <w:bCs/>
        </w:rPr>
      </w:pPr>
      <w:r>
        <w:rPr>
          <w:bCs/>
          <w:sz w:val="20"/>
          <w:lang w:eastAsia="ko-KR"/>
        </w:rPr>
        <w:t xml:space="preserve">SP of r6: </w:t>
      </w:r>
      <w:r w:rsidRPr="00D70B80">
        <w:rPr>
          <w:bCs/>
          <w:sz w:val="20"/>
          <w:lang w:eastAsia="ko-KR"/>
        </w:rPr>
        <w:t>Do you support to incorporate the proposed draft text in 11-20/1271r</w:t>
      </w:r>
      <w:r>
        <w:rPr>
          <w:bCs/>
          <w:sz w:val="20"/>
          <w:lang w:eastAsia="ko-KR"/>
        </w:rPr>
        <w:t>6</w:t>
      </w:r>
      <w:r w:rsidRPr="00D70B80">
        <w:rPr>
          <w:bCs/>
          <w:sz w:val="20"/>
          <w:lang w:eastAsia="ko-KR"/>
        </w:rPr>
        <w:t xml:space="preserve"> </w:t>
      </w:r>
      <w:r>
        <w:rPr>
          <w:bCs/>
          <w:sz w:val="20"/>
          <w:lang w:eastAsia="ko-KR"/>
        </w:rPr>
        <w:t>in</w:t>
      </w:r>
      <w:r w:rsidRPr="00D70B80">
        <w:rPr>
          <w:bCs/>
          <w:sz w:val="20"/>
          <w:lang w:eastAsia="ko-KR"/>
        </w:rPr>
        <w:t>to TGbe Draft 0.1?</w:t>
      </w:r>
    </w:p>
    <w:p w14:paraId="5868BB8F" w14:textId="77777777" w:rsidR="0016658B" w:rsidRPr="004B2E79" w:rsidRDefault="0016658B" w:rsidP="0016658B">
      <w:pPr>
        <w:ind w:firstLine="360"/>
      </w:pPr>
      <w:r w:rsidRPr="004B2E79">
        <w:rPr>
          <w:highlight w:val="red"/>
        </w:rPr>
        <w:t>30Y, 14N, 38A</w:t>
      </w:r>
    </w:p>
    <w:p w14:paraId="73826F55" w14:textId="77777777" w:rsidR="000969D7" w:rsidRPr="00A553D7" w:rsidRDefault="000969D7" w:rsidP="009B5CAB">
      <w:pPr>
        <w:pStyle w:val="a8"/>
        <w:ind w:left="1440"/>
        <w:rPr>
          <w:rFonts w:hint="eastAsia"/>
          <w:sz w:val="22"/>
          <w:szCs w:val="22"/>
          <w:lang w:eastAsia="ko-KR"/>
        </w:rPr>
      </w:pPr>
    </w:p>
    <w:p w14:paraId="31969C7D" w14:textId="702E5A61" w:rsidR="009B5CAB" w:rsidRDefault="009B5CAB" w:rsidP="009B5CAB">
      <w:pPr>
        <w:pStyle w:val="a8"/>
        <w:numPr>
          <w:ilvl w:val="1"/>
          <w:numId w:val="7"/>
        </w:numPr>
        <w:ind w:left="1440"/>
        <w:rPr>
          <w:sz w:val="22"/>
          <w:szCs w:val="22"/>
        </w:rPr>
      </w:pPr>
      <w:hyperlink r:id="rId170" w:history="1">
        <w:r w:rsidRPr="00A553D7">
          <w:rPr>
            <w:rStyle w:val="a6"/>
            <w:sz w:val="22"/>
            <w:szCs w:val="22"/>
          </w:rPr>
          <w:t>1255r</w:t>
        </w:r>
        <w:r w:rsidR="00F7449E">
          <w:rPr>
            <w:rStyle w:val="a6"/>
            <w:sz w:val="22"/>
            <w:szCs w:val="22"/>
          </w:rPr>
          <w:t>3</w:t>
        </w:r>
      </w:hyperlink>
      <w:r w:rsidRPr="00A553D7">
        <w:rPr>
          <w:sz w:val="22"/>
          <w:szCs w:val="22"/>
        </w:rPr>
        <w:t xml:space="preserve"> MLO Discovery procedures (including probing) and RNR Laurent Cariou   [SP]</w:t>
      </w:r>
    </w:p>
    <w:p w14:paraId="356402E2" w14:textId="2702D6DE" w:rsidR="00F7449E" w:rsidRDefault="00F7449E" w:rsidP="00F7449E">
      <w:pPr>
        <w:pStyle w:val="a8"/>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a8"/>
        <w:ind w:left="1440"/>
        <w:rPr>
          <w:sz w:val="22"/>
          <w:szCs w:val="22"/>
        </w:rPr>
      </w:pPr>
      <w:r>
        <w:rPr>
          <w:sz w:val="22"/>
          <w:szCs w:val="22"/>
        </w:rPr>
        <w:t>Discussion:</w:t>
      </w:r>
    </w:p>
    <w:p w14:paraId="461A1B6A" w14:textId="0DABA547" w:rsidR="00F7449E" w:rsidRDefault="00F7449E" w:rsidP="00F7449E">
      <w:pPr>
        <w:pStyle w:val="a8"/>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a8"/>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a8"/>
        <w:ind w:left="1440"/>
        <w:rPr>
          <w:sz w:val="22"/>
          <w:szCs w:val="22"/>
        </w:rPr>
      </w:pPr>
    </w:p>
    <w:p w14:paraId="7117AE44" w14:textId="348554C6" w:rsidR="00F7449E" w:rsidRDefault="00F7449E" w:rsidP="00F7449E">
      <w:pPr>
        <w:pStyle w:val="a8"/>
        <w:ind w:left="1440"/>
        <w:rPr>
          <w:sz w:val="22"/>
          <w:szCs w:val="22"/>
          <w:lang w:eastAsia="ko-KR"/>
        </w:rPr>
      </w:pPr>
      <w:r>
        <w:rPr>
          <w:rFonts w:hint="eastAsia"/>
          <w:sz w:val="22"/>
          <w:szCs w:val="22"/>
          <w:lang w:eastAsia="ko-KR"/>
        </w:rPr>
        <w:t xml:space="preserve">R4, </w:t>
      </w:r>
    </w:p>
    <w:p w14:paraId="12B564C9" w14:textId="067DA1C6" w:rsidR="004B2E79" w:rsidRPr="00D70B80" w:rsidRDefault="004B2E79" w:rsidP="004B2E79">
      <w:pPr>
        <w:rPr>
          <w:bCs/>
        </w:rPr>
      </w:pPr>
      <w:r>
        <w:t>SP</w:t>
      </w:r>
      <w:r>
        <w:t xml:space="preserve"> of r4: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32F9BA9F" w14:textId="4BA4171E" w:rsidR="00F7449E" w:rsidRDefault="00F7449E" w:rsidP="00F7449E">
      <w:pPr>
        <w:pStyle w:val="a8"/>
        <w:ind w:left="1440"/>
        <w:rPr>
          <w:rFonts w:hint="eastAsia"/>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a8"/>
        <w:ind w:left="1440"/>
        <w:rPr>
          <w:rFonts w:hint="eastAsia"/>
          <w:sz w:val="22"/>
          <w:szCs w:val="22"/>
          <w:lang w:eastAsia="ko-KR"/>
        </w:rPr>
      </w:pPr>
    </w:p>
    <w:p w14:paraId="79FE24B3" w14:textId="77777777" w:rsidR="009B5CAB" w:rsidRDefault="009B5CAB" w:rsidP="009B5CAB">
      <w:pPr>
        <w:pStyle w:val="a8"/>
        <w:numPr>
          <w:ilvl w:val="1"/>
          <w:numId w:val="7"/>
        </w:numPr>
        <w:ind w:left="1440"/>
        <w:rPr>
          <w:sz w:val="22"/>
          <w:szCs w:val="22"/>
        </w:rPr>
      </w:pPr>
      <w:hyperlink r:id="rId171" w:history="1">
        <w:r w:rsidRPr="00A553D7">
          <w:rPr>
            <w:rStyle w:val="a6"/>
            <w:sz w:val="22"/>
            <w:szCs w:val="22"/>
          </w:rPr>
          <w:t>1256r2</w:t>
        </w:r>
      </w:hyperlink>
      <w:r w:rsidRPr="00A553D7">
        <w:rPr>
          <w:sz w:val="22"/>
          <w:szCs w:val="22"/>
        </w:rPr>
        <w:t xml:space="preserve"> MLO TID-map-link mgmt.-default mode &amp; enablement     Laurent Cariou   [SP]</w:t>
      </w:r>
    </w:p>
    <w:p w14:paraId="644E5739" w14:textId="203A26FF" w:rsidR="001427B7" w:rsidRDefault="001427B7" w:rsidP="001427B7">
      <w:pPr>
        <w:pStyle w:val="a8"/>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a8"/>
        <w:ind w:left="1440"/>
        <w:rPr>
          <w:sz w:val="22"/>
          <w:szCs w:val="22"/>
        </w:rPr>
      </w:pPr>
      <w:r>
        <w:rPr>
          <w:sz w:val="22"/>
          <w:szCs w:val="22"/>
        </w:rPr>
        <w:t>Discussion:</w:t>
      </w:r>
    </w:p>
    <w:p w14:paraId="71F6DA94" w14:textId="58E2592E" w:rsidR="001427B7" w:rsidRDefault="001427B7" w:rsidP="001427B7">
      <w:pPr>
        <w:pStyle w:val="a8"/>
        <w:ind w:left="1440"/>
        <w:rPr>
          <w:sz w:val="22"/>
          <w:szCs w:val="22"/>
        </w:rPr>
      </w:pPr>
      <w:r>
        <w:rPr>
          <w:sz w:val="22"/>
          <w:szCs w:val="22"/>
        </w:rPr>
        <w:t xml:space="preserve">C: BU is seperated with TID. </w:t>
      </w:r>
    </w:p>
    <w:p w14:paraId="0BA1CA80" w14:textId="2D088D39" w:rsidR="001427B7" w:rsidRDefault="001427B7" w:rsidP="001427B7">
      <w:pPr>
        <w:pStyle w:val="a8"/>
        <w:ind w:left="1440"/>
        <w:rPr>
          <w:sz w:val="22"/>
          <w:szCs w:val="22"/>
        </w:rPr>
      </w:pPr>
      <w:r>
        <w:rPr>
          <w:sz w:val="22"/>
          <w:szCs w:val="22"/>
        </w:rPr>
        <w:t>A: Yes</w:t>
      </w:r>
    </w:p>
    <w:p w14:paraId="07B871FA" w14:textId="77777777" w:rsidR="001427B7" w:rsidRDefault="001427B7" w:rsidP="001427B7">
      <w:pPr>
        <w:pStyle w:val="a8"/>
        <w:ind w:left="1440"/>
        <w:rPr>
          <w:sz w:val="22"/>
          <w:szCs w:val="22"/>
        </w:rPr>
      </w:pPr>
      <w:r>
        <w:rPr>
          <w:sz w:val="22"/>
          <w:szCs w:val="22"/>
        </w:rPr>
        <w:t>C: MD subfield is applied to STA for power saving.</w:t>
      </w:r>
    </w:p>
    <w:p w14:paraId="78D0F005" w14:textId="77777777" w:rsidR="001427B7" w:rsidRDefault="001427B7" w:rsidP="001427B7">
      <w:pPr>
        <w:pStyle w:val="a8"/>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a8"/>
        <w:ind w:left="1440"/>
        <w:rPr>
          <w:sz w:val="22"/>
          <w:szCs w:val="22"/>
        </w:rPr>
      </w:pPr>
      <w:r>
        <w:rPr>
          <w:sz w:val="22"/>
          <w:szCs w:val="22"/>
        </w:rPr>
        <w:t>C: Is this only for power saving STA or other STAs?</w:t>
      </w:r>
    </w:p>
    <w:p w14:paraId="3E6AFD12" w14:textId="77777777" w:rsidR="001427B7" w:rsidRDefault="001427B7" w:rsidP="001427B7">
      <w:pPr>
        <w:pStyle w:val="a8"/>
        <w:ind w:left="1440"/>
        <w:rPr>
          <w:sz w:val="22"/>
          <w:szCs w:val="22"/>
        </w:rPr>
      </w:pPr>
      <w:r>
        <w:rPr>
          <w:sz w:val="22"/>
          <w:szCs w:val="22"/>
        </w:rPr>
        <w:t>A: We can handle this later.</w:t>
      </w:r>
    </w:p>
    <w:p w14:paraId="00A3584B" w14:textId="5890C3B9" w:rsidR="001427B7" w:rsidRDefault="001427B7" w:rsidP="001427B7">
      <w:pPr>
        <w:pStyle w:val="a8"/>
        <w:ind w:left="1440"/>
        <w:rPr>
          <w:sz w:val="22"/>
          <w:szCs w:val="22"/>
        </w:rPr>
      </w:pPr>
      <w:r>
        <w:rPr>
          <w:sz w:val="22"/>
          <w:szCs w:val="22"/>
        </w:rPr>
        <w:t>C: BU is buffered unit. Do we need the buffered?</w:t>
      </w:r>
    </w:p>
    <w:p w14:paraId="7E841AE4" w14:textId="10800C42" w:rsidR="001427B7" w:rsidRDefault="001427B7" w:rsidP="001427B7">
      <w:pPr>
        <w:pStyle w:val="a8"/>
        <w:ind w:left="1440"/>
        <w:rPr>
          <w:sz w:val="22"/>
          <w:szCs w:val="22"/>
        </w:rPr>
      </w:pPr>
      <w:r>
        <w:rPr>
          <w:sz w:val="22"/>
          <w:szCs w:val="22"/>
        </w:rPr>
        <w:t>A: BU is bufferable unit. We already use buffered BU.</w:t>
      </w:r>
    </w:p>
    <w:p w14:paraId="65244131" w14:textId="77777777" w:rsidR="001427B7" w:rsidRDefault="001427B7" w:rsidP="001427B7">
      <w:pPr>
        <w:pStyle w:val="a8"/>
        <w:ind w:left="1440"/>
        <w:rPr>
          <w:sz w:val="22"/>
          <w:szCs w:val="22"/>
        </w:rPr>
      </w:pPr>
    </w:p>
    <w:p w14:paraId="22B2DC03" w14:textId="4A0081CA" w:rsidR="001427B7" w:rsidRDefault="001427B7" w:rsidP="001427B7">
      <w:pPr>
        <w:pStyle w:val="a8"/>
        <w:ind w:left="1440"/>
        <w:rPr>
          <w:sz w:val="22"/>
          <w:szCs w:val="22"/>
        </w:rPr>
      </w:pPr>
      <w:r>
        <w:rPr>
          <w:sz w:val="22"/>
          <w:szCs w:val="22"/>
        </w:rPr>
        <w:t>R3,</w:t>
      </w:r>
    </w:p>
    <w:p w14:paraId="5B57ECFC" w14:textId="2B17D910" w:rsidR="004B2E79" w:rsidRPr="00D70B80" w:rsidRDefault="004B2E79" w:rsidP="004B2E79">
      <w:pPr>
        <w:rPr>
          <w:bCs/>
        </w:rPr>
      </w:pPr>
      <w:r>
        <w:t>SP</w:t>
      </w:r>
      <w:r>
        <w:t xml:space="preserve">: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767FBC1A" w14:textId="77777777" w:rsidR="001427B7" w:rsidRDefault="001427B7" w:rsidP="001427B7">
      <w:pPr>
        <w:pStyle w:val="a8"/>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a8"/>
        <w:ind w:firstLine="720"/>
        <w:rPr>
          <w:rFonts w:hint="eastAsia"/>
          <w:sz w:val="22"/>
          <w:szCs w:val="22"/>
          <w:lang w:eastAsia="ko-KR"/>
        </w:rPr>
      </w:pPr>
    </w:p>
    <w:p w14:paraId="24966FDC" w14:textId="77777777" w:rsidR="009B5CAB" w:rsidRDefault="009B5CAB" w:rsidP="009B5CAB">
      <w:pPr>
        <w:pStyle w:val="a8"/>
        <w:numPr>
          <w:ilvl w:val="1"/>
          <w:numId w:val="7"/>
        </w:numPr>
        <w:ind w:left="1440"/>
        <w:rPr>
          <w:sz w:val="22"/>
          <w:szCs w:val="22"/>
        </w:rPr>
      </w:pPr>
      <w:hyperlink r:id="rId172" w:history="1">
        <w:r w:rsidRPr="00A553D7">
          <w:rPr>
            <w:rStyle w:val="a6"/>
            <w:sz w:val="22"/>
            <w:szCs w:val="22"/>
          </w:rPr>
          <w:t>1270r1</w:t>
        </w:r>
      </w:hyperlink>
      <w:r w:rsidRPr="00A553D7">
        <w:rPr>
          <w:sz w:val="22"/>
          <w:szCs w:val="22"/>
        </w:rPr>
        <w:t xml:space="preserve"> MLO Power-save procedure</w:t>
      </w:r>
      <w:r w:rsidRPr="00A553D7">
        <w:rPr>
          <w:sz w:val="22"/>
          <w:szCs w:val="22"/>
        </w:rPr>
        <w:tab/>
      </w:r>
      <w:r w:rsidRPr="00A553D7">
        <w:rPr>
          <w:sz w:val="22"/>
          <w:szCs w:val="22"/>
        </w:rPr>
        <w:tab/>
      </w:r>
      <w:r w:rsidRPr="00A553D7">
        <w:rPr>
          <w:sz w:val="22"/>
          <w:szCs w:val="22"/>
        </w:rPr>
        <w:tab/>
      </w:r>
      <w:r w:rsidRPr="00A553D7">
        <w:rPr>
          <w:sz w:val="22"/>
          <w:szCs w:val="22"/>
        </w:rPr>
        <w:tab/>
        <w:t xml:space="preserve">  Abhishek Patil</w:t>
      </w:r>
    </w:p>
    <w:p w14:paraId="786E031C" w14:textId="7E5E5327" w:rsidR="00264E02" w:rsidRDefault="00264E02" w:rsidP="001427B7">
      <w:pPr>
        <w:pStyle w:val="a8"/>
        <w:ind w:left="1440"/>
        <w:rPr>
          <w:rFonts w:hint="eastAsia"/>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a8"/>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a8"/>
        <w:ind w:left="1440"/>
        <w:rPr>
          <w:rFonts w:hint="eastAsia"/>
          <w:sz w:val="22"/>
          <w:szCs w:val="22"/>
          <w:lang w:eastAsia="ko-KR"/>
        </w:rPr>
      </w:pPr>
    </w:p>
    <w:p w14:paraId="1E397ABD" w14:textId="03413A80" w:rsidR="001427B7" w:rsidRDefault="00264E02" w:rsidP="001427B7">
      <w:pPr>
        <w:pStyle w:val="a8"/>
        <w:ind w:left="1440"/>
        <w:rPr>
          <w:sz w:val="22"/>
          <w:szCs w:val="22"/>
        </w:rPr>
      </w:pPr>
      <w:r>
        <w:rPr>
          <w:sz w:val="22"/>
          <w:szCs w:val="22"/>
        </w:rPr>
        <w:t>Discussion:</w:t>
      </w:r>
    </w:p>
    <w:p w14:paraId="72034A2B" w14:textId="5BBD3F25" w:rsidR="00264E02" w:rsidRDefault="00917C18" w:rsidP="001427B7">
      <w:pPr>
        <w:pStyle w:val="a8"/>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a8"/>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a8"/>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a8"/>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a8"/>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a8"/>
        <w:ind w:left="1440"/>
        <w:rPr>
          <w:rFonts w:hint="eastAsia"/>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a8"/>
        <w:rPr>
          <w:sz w:val="22"/>
          <w:szCs w:val="22"/>
        </w:rPr>
      </w:pPr>
    </w:p>
    <w:p w14:paraId="3A4E0478" w14:textId="542B6EF9" w:rsidR="009B5CAB" w:rsidRDefault="009B5CAB" w:rsidP="009B5CAB">
      <w:pPr>
        <w:pStyle w:val="a8"/>
        <w:numPr>
          <w:ilvl w:val="1"/>
          <w:numId w:val="7"/>
        </w:numPr>
        <w:ind w:left="1440"/>
        <w:rPr>
          <w:sz w:val="22"/>
          <w:szCs w:val="22"/>
        </w:rPr>
      </w:pPr>
      <w:hyperlink r:id="rId173" w:history="1">
        <w:r w:rsidRPr="00A553D7">
          <w:rPr>
            <w:rStyle w:val="a6"/>
            <w:sz w:val="22"/>
            <w:szCs w:val="22"/>
          </w:rPr>
          <w:t>1299r</w:t>
        </w:r>
        <w:r w:rsidR="009C10B4">
          <w:rPr>
            <w:rStyle w:val="a6"/>
            <w:sz w:val="22"/>
            <w:szCs w:val="22"/>
          </w:rPr>
          <w:t>2</w:t>
        </w:r>
      </w:hyperlink>
      <w:r w:rsidRPr="00A553D7">
        <w:rPr>
          <w:sz w:val="22"/>
          <w:szCs w:val="22"/>
        </w:rPr>
        <w:t xml:space="preserve"> MLO Multi link channel access str</w:t>
      </w:r>
      <w:r w:rsidRPr="00A553D7">
        <w:rPr>
          <w:sz w:val="22"/>
          <w:szCs w:val="22"/>
        </w:rPr>
        <w:tab/>
      </w:r>
      <w:r w:rsidRPr="00A553D7">
        <w:rPr>
          <w:sz w:val="22"/>
          <w:szCs w:val="22"/>
        </w:rPr>
        <w:tab/>
      </w:r>
      <w:r w:rsidRPr="00A553D7">
        <w:rPr>
          <w:sz w:val="22"/>
          <w:szCs w:val="22"/>
        </w:rPr>
        <w:tab/>
        <w:t xml:space="preserve">  Insun Jang</w:t>
      </w:r>
    </w:p>
    <w:p w14:paraId="0AF2AF74" w14:textId="408CCB78" w:rsidR="00191FC2" w:rsidRDefault="00191FC2" w:rsidP="00191FC2">
      <w:pPr>
        <w:pStyle w:val="a8"/>
        <w:ind w:left="1440"/>
        <w:rPr>
          <w:rFonts w:hint="eastAsia"/>
          <w:sz w:val="22"/>
          <w:szCs w:val="22"/>
          <w:lang w:eastAsia="ko-KR"/>
        </w:rPr>
      </w:pPr>
      <w:r>
        <w:rPr>
          <w:rFonts w:hint="eastAsia"/>
          <w:sz w:val="22"/>
          <w:szCs w:val="22"/>
          <w:lang w:eastAsia="ko-KR"/>
        </w:rPr>
        <w:t>Discussion:</w:t>
      </w:r>
    </w:p>
    <w:p w14:paraId="1B41A612" w14:textId="32E77756" w:rsidR="00191FC2" w:rsidRDefault="00191FC2" w:rsidP="00191FC2">
      <w:pPr>
        <w:pStyle w:val="a8"/>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a8"/>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a8"/>
        <w:ind w:left="1440"/>
        <w:rPr>
          <w:sz w:val="22"/>
          <w:szCs w:val="22"/>
          <w:lang w:eastAsia="ko-KR"/>
        </w:rPr>
      </w:pPr>
      <w:r>
        <w:rPr>
          <w:sz w:val="22"/>
          <w:szCs w:val="22"/>
          <w:lang w:eastAsia="ko-KR"/>
        </w:rPr>
        <w:lastRenderedPageBreak/>
        <w:t>C: Then we can call it STR MLD.</w:t>
      </w:r>
    </w:p>
    <w:p w14:paraId="6DB1EBCB" w14:textId="38CDC345" w:rsidR="001B3BA4" w:rsidRDefault="001B3BA4" w:rsidP="00191FC2">
      <w:pPr>
        <w:pStyle w:val="a8"/>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a8"/>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a8"/>
        <w:ind w:left="1440"/>
        <w:rPr>
          <w:sz w:val="22"/>
          <w:szCs w:val="22"/>
          <w:lang w:eastAsia="ko-KR"/>
        </w:rPr>
      </w:pPr>
      <w:r>
        <w:rPr>
          <w:sz w:val="22"/>
          <w:szCs w:val="22"/>
          <w:lang w:eastAsia="ko-KR"/>
        </w:rPr>
        <w:t>A: Yes</w:t>
      </w:r>
    </w:p>
    <w:p w14:paraId="1877415E" w14:textId="1D3C0B6A" w:rsidR="00191FC2" w:rsidRDefault="00191FC2" w:rsidP="00191FC2">
      <w:pPr>
        <w:pStyle w:val="a8"/>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a8"/>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rFonts w:hint="eastAsia"/>
          <w:szCs w:val="22"/>
          <w:lang w:eastAsia="ko-KR"/>
        </w:rPr>
      </w:pPr>
    </w:p>
    <w:p w14:paraId="320FA50F" w14:textId="77777777" w:rsidR="001B3BA4" w:rsidRPr="00A553D7" w:rsidRDefault="001B3BA4" w:rsidP="00191FC2">
      <w:pPr>
        <w:pStyle w:val="a8"/>
        <w:ind w:left="1440"/>
        <w:rPr>
          <w:rFonts w:hint="eastAsia"/>
          <w:sz w:val="22"/>
          <w:szCs w:val="22"/>
          <w:lang w:eastAsia="ko-KR"/>
        </w:rPr>
      </w:pPr>
    </w:p>
    <w:p w14:paraId="5E0E3640" w14:textId="428AE855" w:rsidR="009B5CAB" w:rsidRDefault="009B5CAB" w:rsidP="009B5CAB">
      <w:pPr>
        <w:pStyle w:val="a8"/>
        <w:numPr>
          <w:ilvl w:val="1"/>
          <w:numId w:val="7"/>
        </w:numPr>
        <w:ind w:left="1440"/>
        <w:rPr>
          <w:sz w:val="22"/>
          <w:szCs w:val="22"/>
        </w:rPr>
      </w:pPr>
      <w:hyperlink r:id="rId174" w:history="1">
        <w:r w:rsidRPr="00A553D7">
          <w:rPr>
            <w:rStyle w:val="a6"/>
            <w:sz w:val="22"/>
            <w:szCs w:val="22"/>
          </w:rPr>
          <w:t>1300r</w:t>
        </w:r>
        <w:r w:rsidR="001B3BA4">
          <w:rPr>
            <w:rStyle w:val="a6"/>
            <w:sz w:val="22"/>
            <w:szCs w:val="22"/>
          </w:rPr>
          <w:t>2</w:t>
        </w:r>
      </w:hyperlink>
      <w:r w:rsidRPr="00A553D7">
        <w:rPr>
          <w:sz w:val="22"/>
          <w:szCs w:val="22"/>
        </w:rPr>
        <w:t xml:space="preserve"> MLO Multi link setup usage and rules of ML IE</w:t>
      </w:r>
      <w:r w:rsidRPr="00A553D7">
        <w:rPr>
          <w:sz w:val="22"/>
          <w:szCs w:val="22"/>
        </w:rPr>
        <w:tab/>
        <w:t xml:space="preserve">               Insun Jang</w:t>
      </w:r>
    </w:p>
    <w:p w14:paraId="3629DF1B" w14:textId="25786552" w:rsidR="001B3BA4" w:rsidRDefault="009C10B4" w:rsidP="001B3BA4">
      <w:pPr>
        <w:pStyle w:val="a8"/>
        <w:ind w:left="1440"/>
        <w:rPr>
          <w:rFonts w:hint="eastAsia"/>
          <w:sz w:val="22"/>
          <w:szCs w:val="22"/>
          <w:lang w:eastAsia="ko-KR"/>
        </w:rPr>
      </w:pPr>
      <w:r>
        <w:rPr>
          <w:rFonts w:hint="eastAsia"/>
          <w:sz w:val="22"/>
          <w:szCs w:val="22"/>
          <w:lang w:eastAsia="ko-KR"/>
        </w:rPr>
        <w:t>Discussion:</w:t>
      </w:r>
    </w:p>
    <w:p w14:paraId="214D1702" w14:textId="7F4DA19C" w:rsidR="009C10B4" w:rsidRDefault="009C10B4" w:rsidP="001B3BA4">
      <w:pPr>
        <w:pStyle w:val="a8"/>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a8"/>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a8"/>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a8"/>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a8"/>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a8"/>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a8"/>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a8"/>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a8"/>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a8"/>
        <w:ind w:left="1440"/>
        <w:rPr>
          <w:sz w:val="22"/>
          <w:szCs w:val="22"/>
          <w:lang w:eastAsia="ko-KR"/>
        </w:rPr>
      </w:pPr>
    </w:p>
    <w:p w14:paraId="16D3BA1B" w14:textId="77777777" w:rsidR="009C10B4" w:rsidRPr="00A553D7" w:rsidRDefault="009C10B4" w:rsidP="001B3BA4">
      <w:pPr>
        <w:pStyle w:val="a8"/>
        <w:ind w:left="1440"/>
        <w:rPr>
          <w:rFonts w:hint="eastAsia"/>
          <w:sz w:val="22"/>
          <w:szCs w:val="22"/>
          <w:lang w:eastAsia="ko-KR"/>
        </w:rPr>
      </w:pPr>
    </w:p>
    <w:p w14:paraId="62441A1A" w14:textId="77777777" w:rsidR="009B5CAB" w:rsidRDefault="009B5CAB" w:rsidP="009B5CAB">
      <w:pPr>
        <w:pStyle w:val="a8"/>
        <w:numPr>
          <w:ilvl w:val="1"/>
          <w:numId w:val="7"/>
        </w:numPr>
        <w:ind w:left="1440"/>
        <w:rPr>
          <w:sz w:val="22"/>
          <w:szCs w:val="22"/>
        </w:rPr>
      </w:pPr>
      <w:hyperlink r:id="rId175" w:history="1">
        <w:r w:rsidRPr="00A553D7">
          <w:rPr>
            <w:rStyle w:val="a6"/>
            <w:sz w:val="22"/>
            <w:szCs w:val="22"/>
          </w:rPr>
          <w:t>1292r2</w:t>
        </w:r>
      </w:hyperlink>
      <w:r w:rsidRPr="00A553D7">
        <w:rPr>
          <w:sz w:val="22"/>
          <w:szCs w:val="22"/>
        </w:rPr>
        <w:t xml:space="preserve"> MLO Power save-traffic indication </w:t>
      </w:r>
      <w:r w:rsidRPr="00A553D7">
        <w:rPr>
          <w:sz w:val="22"/>
          <w:szCs w:val="22"/>
        </w:rPr>
        <w:tab/>
      </w:r>
      <w:r w:rsidRPr="00A553D7">
        <w:rPr>
          <w:sz w:val="22"/>
          <w:szCs w:val="22"/>
        </w:rPr>
        <w:tab/>
      </w:r>
      <w:r w:rsidRPr="00A553D7">
        <w:rPr>
          <w:sz w:val="22"/>
          <w:szCs w:val="22"/>
        </w:rPr>
        <w:tab/>
        <w:t xml:space="preserve">  Minyoung Park</w:t>
      </w:r>
    </w:p>
    <w:p w14:paraId="57FD8015" w14:textId="0E8B422C" w:rsidR="00C0725A" w:rsidRDefault="00C0725A" w:rsidP="00C0725A">
      <w:pPr>
        <w:pStyle w:val="a8"/>
        <w:ind w:left="1440"/>
        <w:rPr>
          <w:sz w:val="22"/>
          <w:szCs w:val="22"/>
        </w:rPr>
      </w:pPr>
      <w:r>
        <w:rPr>
          <w:sz w:val="22"/>
          <w:szCs w:val="22"/>
        </w:rPr>
        <w:t>Discussion:</w:t>
      </w:r>
    </w:p>
    <w:p w14:paraId="332787A3" w14:textId="5530B10F" w:rsidR="00C0725A" w:rsidRDefault="00C0725A" w:rsidP="00C0725A">
      <w:pPr>
        <w:pStyle w:val="a8"/>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a8"/>
        <w:ind w:left="1440"/>
        <w:rPr>
          <w:sz w:val="22"/>
          <w:szCs w:val="22"/>
        </w:rPr>
      </w:pPr>
      <w:r>
        <w:rPr>
          <w:sz w:val="22"/>
          <w:szCs w:val="22"/>
        </w:rPr>
        <w:t xml:space="preserve">A: Yes. It identifies the buffered BU. </w:t>
      </w:r>
    </w:p>
    <w:p w14:paraId="358276E7" w14:textId="77777777" w:rsidR="004947B2" w:rsidRDefault="004947B2" w:rsidP="00C0725A">
      <w:pPr>
        <w:pStyle w:val="a8"/>
        <w:ind w:left="1440"/>
        <w:rPr>
          <w:sz w:val="22"/>
          <w:szCs w:val="22"/>
        </w:rPr>
      </w:pPr>
      <w:r>
        <w:rPr>
          <w:sz w:val="22"/>
          <w:szCs w:val="22"/>
        </w:rPr>
        <w:t>C: I think the cross link signaling should be in R2</w:t>
      </w:r>
    </w:p>
    <w:p w14:paraId="65A1A504" w14:textId="77777777" w:rsidR="004947B2" w:rsidRDefault="004947B2" w:rsidP="00C0725A">
      <w:pPr>
        <w:pStyle w:val="a8"/>
        <w:ind w:left="1440"/>
        <w:rPr>
          <w:sz w:val="22"/>
          <w:szCs w:val="22"/>
        </w:rPr>
      </w:pPr>
      <w:r>
        <w:rPr>
          <w:sz w:val="22"/>
          <w:szCs w:val="22"/>
        </w:rPr>
        <w:t xml:space="preserve">A: This is related to TID-to-link mapping. </w:t>
      </w:r>
    </w:p>
    <w:p w14:paraId="74680264" w14:textId="3975C13E" w:rsidR="004947B2" w:rsidRDefault="004947B2" w:rsidP="00C0725A">
      <w:pPr>
        <w:pStyle w:val="a8"/>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a8"/>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a8"/>
        <w:ind w:left="1440"/>
        <w:rPr>
          <w:sz w:val="22"/>
          <w:szCs w:val="22"/>
        </w:rPr>
      </w:pPr>
    </w:p>
    <w:p w14:paraId="69AA4404" w14:textId="77777777" w:rsidR="009B5CAB" w:rsidRPr="00AB1794" w:rsidRDefault="009B5CAB" w:rsidP="009B5CA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5F05F7" w:rsidP="005F05F7">
      <w:pPr>
        <w:pStyle w:val="a8"/>
        <w:numPr>
          <w:ilvl w:val="1"/>
          <w:numId w:val="7"/>
        </w:numPr>
        <w:rPr>
          <w:sz w:val="22"/>
          <w:szCs w:val="22"/>
        </w:rPr>
      </w:pPr>
      <w:hyperlink r:id="rId176" w:history="1">
        <w:r w:rsidRPr="00DE0B16">
          <w:rPr>
            <w:rStyle w:val="a6"/>
            <w:sz w:val="22"/>
            <w:szCs w:val="22"/>
          </w:rPr>
          <w:t>741r3</w:t>
        </w:r>
      </w:hyperlink>
      <w:r w:rsidRPr="00DE0B16">
        <w:rPr>
          <w:sz w:val="22"/>
          <w:szCs w:val="22"/>
        </w:rPr>
        <w:t xml:space="preserve"> [3 SPs]</w:t>
      </w:r>
    </w:p>
    <w:p w14:paraId="08120A83" w14:textId="60E0EE5F" w:rsidR="005F05F7" w:rsidRDefault="005F05F7" w:rsidP="005F05F7">
      <w:pPr>
        <w:pStyle w:val="a8"/>
        <w:ind w:left="643"/>
        <w:rPr>
          <w:sz w:val="22"/>
          <w:szCs w:val="22"/>
        </w:rPr>
      </w:pPr>
      <w:r>
        <w:rPr>
          <w:sz w:val="22"/>
          <w:szCs w:val="22"/>
        </w:rPr>
        <w:t>Discussion:</w:t>
      </w:r>
    </w:p>
    <w:p w14:paraId="3729FD23" w14:textId="678F572A" w:rsidR="005F05F7" w:rsidRDefault="005F05F7" w:rsidP="005F05F7">
      <w:pPr>
        <w:pStyle w:val="a8"/>
        <w:ind w:left="643"/>
        <w:rPr>
          <w:sz w:val="22"/>
          <w:szCs w:val="22"/>
        </w:rPr>
      </w:pPr>
      <w:r>
        <w:rPr>
          <w:sz w:val="22"/>
          <w:szCs w:val="22"/>
        </w:rPr>
        <w:t>C: Do  you mean the links requested only for setup?</w:t>
      </w:r>
    </w:p>
    <w:p w14:paraId="2782FF78" w14:textId="55156792" w:rsidR="005F05F7" w:rsidRDefault="005F05F7" w:rsidP="005F05F7">
      <w:pPr>
        <w:pStyle w:val="a8"/>
        <w:ind w:left="643"/>
        <w:rPr>
          <w:sz w:val="22"/>
          <w:szCs w:val="22"/>
        </w:rPr>
      </w:pPr>
      <w:r>
        <w:rPr>
          <w:sz w:val="22"/>
          <w:szCs w:val="22"/>
        </w:rPr>
        <w:t>A: Yes.</w:t>
      </w:r>
    </w:p>
    <w:p w14:paraId="010FC56C" w14:textId="1454CDF4" w:rsidR="005F05F7" w:rsidRDefault="005F05F7" w:rsidP="005F05F7">
      <w:pPr>
        <w:pStyle w:val="a8"/>
        <w:ind w:left="643"/>
        <w:rPr>
          <w:sz w:val="22"/>
          <w:szCs w:val="22"/>
        </w:rPr>
      </w:pPr>
      <w:r>
        <w:rPr>
          <w:sz w:val="22"/>
          <w:szCs w:val="22"/>
        </w:rPr>
        <w:t>C: Then clarify it.</w:t>
      </w:r>
    </w:p>
    <w:p w14:paraId="313333BE" w14:textId="5072FFC7" w:rsidR="005F05F7" w:rsidRDefault="005F05F7" w:rsidP="005F05F7">
      <w:pPr>
        <w:pStyle w:val="a8"/>
        <w:ind w:left="643"/>
        <w:rPr>
          <w:sz w:val="22"/>
          <w:szCs w:val="22"/>
        </w:rPr>
      </w:pPr>
      <w:r>
        <w:rPr>
          <w:sz w:val="22"/>
          <w:szCs w:val="22"/>
        </w:rPr>
        <w:t>A: Ok</w:t>
      </w:r>
    </w:p>
    <w:p w14:paraId="146DB986" w14:textId="29D78F66" w:rsidR="005F05F7" w:rsidRDefault="005F05F7" w:rsidP="005F05F7">
      <w:pPr>
        <w:pStyle w:val="a8"/>
        <w:ind w:left="643"/>
        <w:rPr>
          <w:sz w:val="22"/>
          <w:szCs w:val="22"/>
        </w:rPr>
      </w:pPr>
      <w:r>
        <w:rPr>
          <w:sz w:val="22"/>
          <w:szCs w:val="22"/>
        </w:rPr>
        <w:t>C: I have a concern on only text. What if a single radio MLD?</w:t>
      </w:r>
    </w:p>
    <w:p w14:paraId="4DA4F60C" w14:textId="4C801AD4" w:rsidR="005F05F7" w:rsidRDefault="005F05F7" w:rsidP="005F05F7">
      <w:pPr>
        <w:pStyle w:val="a8"/>
        <w:ind w:left="643"/>
        <w:rPr>
          <w:sz w:val="22"/>
          <w:szCs w:val="22"/>
        </w:rPr>
      </w:pPr>
      <w:r>
        <w:rPr>
          <w:sz w:val="22"/>
          <w:szCs w:val="22"/>
        </w:rPr>
        <w:t xml:space="preserve">A: This is related to the multi-radio MLD. </w:t>
      </w:r>
    </w:p>
    <w:p w14:paraId="69920324" w14:textId="66E1B471" w:rsidR="005F05F7" w:rsidRDefault="005F05F7" w:rsidP="005F05F7">
      <w:pPr>
        <w:pStyle w:val="a8"/>
        <w:ind w:left="643"/>
        <w:rPr>
          <w:sz w:val="22"/>
          <w:szCs w:val="22"/>
        </w:rPr>
      </w:pPr>
      <w:r>
        <w:rPr>
          <w:sz w:val="22"/>
          <w:szCs w:val="22"/>
        </w:rPr>
        <w:t>C: This is not for a single radio case. Yunbo can cover it. This is good.</w:t>
      </w:r>
    </w:p>
    <w:p w14:paraId="1604C5D6" w14:textId="7926B0EE" w:rsidR="005F05F7" w:rsidRDefault="005F05F7" w:rsidP="005F05F7">
      <w:pPr>
        <w:pStyle w:val="a8"/>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a8"/>
        <w:ind w:left="643"/>
        <w:rPr>
          <w:sz w:val="22"/>
          <w:szCs w:val="22"/>
        </w:rPr>
      </w:pPr>
    </w:p>
    <w:p w14:paraId="72BA415D" w14:textId="79171145" w:rsidR="005F05F7" w:rsidRDefault="005F05F7" w:rsidP="005F05F7">
      <w:pPr>
        <w:pStyle w:val="a8"/>
        <w:ind w:left="643"/>
        <w:rPr>
          <w:sz w:val="22"/>
          <w:szCs w:val="22"/>
        </w:rPr>
      </w:pPr>
      <w:r>
        <w:rPr>
          <w:sz w:val="22"/>
          <w:szCs w:val="22"/>
        </w:rPr>
        <w:t>SP2</w:t>
      </w:r>
      <w:r w:rsidR="004B2E79">
        <w:rPr>
          <w:sz w:val="22"/>
          <w:szCs w:val="22"/>
        </w:rPr>
        <w:t xml:space="preserve"> of r3</w:t>
      </w:r>
      <w:r>
        <w:rPr>
          <w:sz w:val="22"/>
          <w:szCs w:val="22"/>
        </w:rPr>
        <w:t xml:space="preserve">: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a8"/>
        <w:ind w:left="643"/>
        <w:rPr>
          <w:sz w:val="22"/>
          <w:szCs w:val="22"/>
        </w:rPr>
      </w:pPr>
    </w:p>
    <w:p w14:paraId="1D40EBCD" w14:textId="06A851A5" w:rsidR="005F05F7" w:rsidRDefault="00A505CA" w:rsidP="005F05F7">
      <w:pPr>
        <w:pStyle w:val="a8"/>
        <w:ind w:left="643"/>
        <w:rPr>
          <w:rFonts w:hint="eastAsia"/>
          <w:sz w:val="22"/>
          <w:szCs w:val="22"/>
          <w:lang w:eastAsia="ko-KR"/>
        </w:rPr>
      </w:pPr>
      <w:r w:rsidRPr="00A505CA">
        <w:rPr>
          <w:rFonts w:hint="eastAsia"/>
          <w:sz w:val="22"/>
          <w:szCs w:val="22"/>
          <w:highlight w:val="green"/>
          <w:lang w:eastAsia="ko-KR"/>
        </w:rPr>
        <w:t>44</w:t>
      </w:r>
      <w:r w:rsidR="004B2E79">
        <w:rPr>
          <w:sz w:val="22"/>
          <w:szCs w:val="22"/>
          <w:highlight w:val="green"/>
          <w:lang w:eastAsia="ko-KR"/>
        </w:rPr>
        <w:t>Y</w:t>
      </w:r>
      <w:r w:rsidRPr="00A505CA">
        <w:rPr>
          <w:rFonts w:hint="eastAsia"/>
          <w:sz w:val="22"/>
          <w:szCs w:val="22"/>
          <w:highlight w:val="green"/>
          <w:lang w:eastAsia="ko-KR"/>
        </w:rPr>
        <w:t>/6</w:t>
      </w:r>
      <w:r w:rsidR="004B2E79">
        <w:rPr>
          <w:sz w:val="22"/>
          <w:szCs w:val="22"/>
          <w:highlight w:val="green"/>
          <w:lang w:eastAsia="ko-KR"/>
        </w:rPr>
        <w:t>N</w:t>
      </w:r>
      <w:r w:rsidRPr="00A505CA">
        <w:rPr>
          <w:rFonts w:hint="eastAsia"/>
          <w:sz w:val="22"/>
          <w:szCs w:val="22"/>
          <w:highlight w:val="green"/>
          <w:lang w:eastAsia="ko-KR"/>
        </w:rPr>
        <w:t>/2</w:t>
      </w:r>
      <w:r w:rsidRPr="004B2E79">
        <w:rPr>
          <w:rFonts w:hint="eastAsia"/>
          <w:sz w:val="22"/>
          <w:szCs w:val="22"/>
          <w:highlight w:val="green"/>
          <w:lang w:eastAsia="ko-KR"/>
        </w:rPr>
        <w:t>3</w:t>
      </w:r>
      <w:r w:rsidR="004B2E79" w:rsidRPr="004B2E79">
        <w:rPr>
          <w:sz w:val="22"/>
          <w:szCs w:val="22"/>
          <w:highlight w:val="green"/>
          <w:lang w:eastAsia="ko-KR"/>
        </w:rPr>
        <w:t>A</w:t>
      </w:r>
    </w:p>
    <w:p w14:paraId="582E9505" w14:textId="77777777" w:rsidR="00A505CA" w:rsidRDefault="00A505CA" w:rsidP="005F05F7">
      <w:pPr>
        <w:pStyle w:val="a8"/>
        <w:ind w:left="643"/>
        <w:rPr>
          <w:rFonts w:hint="eastAsia"/>
          <w:sz w:val="22"/>
          <w:szCs w:val="22"/>
          <w:lang w:eastAsia="ko-KR"/>
        </w:rPr>
      </w:pPr>
    </w:p>
    <w:p w14:paraId="4376E1A1" w14:textId="5A5C7C7D" w:rsidR="00A505CA" w:rsidRDefault="00A505CA" w:rsidP="00A505CA">
      <w:pPr>
        <w:pStyle w:val="a8"/>
        <w:numPr>
          <w:ilvl w:val="1"/>
          <w:numId w:val="7"/>
        </w:numPr>
        <w:rPr>
          <w:sz w:val="22"/>
          <w:szCs w:val="22"/>
          <w:lang w:eastAsia="ko-KR"/>
        </w:rPr>
      </w:pPr>
      <w:hyperlink r:id="rId177" w:history="1">
        <w:r w:rsidRPr="00DE0B16">
          <w:rPr>
            <w:rStyle w:val="a6"/>
            <w:sz w:val="22"/>
            <w:szCs w:val="22"/>
          </w:rPr>
          <w:t>669r3</w:t>
        </w:r>
      </w:hyperlink>
      <w:r w:rsidRPr="00DE0B16">
        <w:rPr>
          <w:sz w:val="22"/>
          <w:szCs w:val="22"/>
        </w:rPr>
        <w:t xml:space="preserve"> [2 SPs]</w:t>
      </w:r>
    </w:p>
    <w:p w14:paraId="23440B2F" w14:textId="10EAD59A" w:rsidR="00697263" w:rsidRPr="00A505CA" w:rsidRDefault="00A505CA" w:rsidP="00A505CA">
      <w:pPr>
        <w:pStyle w:val="a8"/>
        <w:numPr>
          <w:ilvl w:val="0"/>
          <w:numId w:val="7"/>
        </w:numPr>
        <w:rPr>
          <w:szCs w:val="22"/>
          <w:lang w:val="en-US" w:eastAsia="ko-KR"/>
        </w:rPr>
      </w:pPr>
      <w:r>
        <w:rPr>
          <w:b/>
          <w:bCs/>
          <w:szCs w:val="22"/>
          <w:lang w:val="en-US" w:eastAsia="ko-KR"/>
        </w:rPr>
        <w:lastRenderedPageBreak/>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a8"/>
        <w:numPr>
          <w:ilvl w:val="2"/>
          <w:numId w:val="7"/>
        </w:numPr>
        <w:rPr>
          <w:szCs w:val="22"/>
          <w:lang w:val="en-US" w:eastAsia="ko-KR"/>
        </w:rPr>
      </w:pPr>
      <w:r w:rsidRPr="00A505CA">
        <w:rPr>
          <w:szCs w:val="22"/>
          <w:lang w:val="en-US" w:eastAsia="ko-KR"/>
        </w:rPr>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a8"/>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a8"/>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48117A">
      <w:pPr>
        <w:pStyle w:val="a8"/>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a8"/>
        <w:ind w:left="643"/>
        <w:rPr>
          <w:rFonts w:hint="eastAsia"/>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a8"/>
        <w:ind w:left="643"/>
        <w:rPr>
          <w:sz w:val="22"/>
          <w:szCs w:val="22"/>
          <w:lang w:eastAsia="ko-KR"/>
        </w:rPr>
      </w:pPr>
    </w:p>
    <w:p w14:paraId="13F3651F" w14:textId="746BE6F5" w:rsidR="00A505CA" w:rsidRDefault="00430BEF" w:rsidP="00430BEF">
      <w:pPr>
        <w:pStyle w:val="a8"/>
        <w:numPr>
          <w:ilvl w:val="1"/>
          <w:numId w:val="7"/>
        </w:numPr>
        <w:rPr>
          <w:sz w:val="22"/>
          <w:szCs w:val="22"/>
          <w:lang w:eastAsia="ko-KR"/>
        </w:rPr>
      </w:pPr>
      <w:hyperlink r:id="rId178" w:history="1">
        <w:r w:rsidRPr="00DE0B16">
          <w:rPr>
            <w:rStyle w:val="a6"/>
            <w:sz w:val="22"/>
            <w:szCs w:val="22"/>
          </w:rPr>
          <w:t>834r9</w:t>
        </w:r>
      </w:hyperlink>
      <w:r w:rsidRPr="00DE0B16">
        <w:rPr>
          <w:sz w:val="22"/>
          <w:szCs w:val="22"/>
        </w:rPr>
        <w:t xml:space="preserve"> </w:t>
      </w:r>
      <w:r>
        <w:rPr>
          <w:sz w:val="22"/>
          <w:szCs w:val="22"/>
        </w:rPr>
        <w:t xml:space="preserve">   </w:t>
      </w:r>
      <w:r w:rsidRPr="00DE0B16">
        <w:rPr>
          <w:sz w:val="22"/>
          <w:szCs w:val="22"/>
        </w:rPr>
        <w:t>[1 SP]</w:t>
      </w:r>
    </w:p>
    <w:p w14:paraId="34DCECEC" w14:textId="77777777" w:rsidR="00697263" w:rsidRPr="00430BEF" w:rsidRDefault="00697263" w:rsidP="00430BEF">
      <w:pPr>
        <w:pStyle w:val="a8"/>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a8"/>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a8"/>
        <w:ind w:left="643"/>
        <w:rPr>
          <w:sz w:val="22"/>
          <w:szCs w:val="22"/>
        </w:rPr>
      </w:pPr>
    </w:p>
    <w:p w14:paraId="5598B2D4" w14:textId="5E1153CB" w:rsidR="00430BEF" w:rsidRDefault="00430BEF" w:rsidP="00430BEF">
      <w:pPr>
        <w:pStyle w:val="a8"/>
        <w:ind w:left="643"/>
        <w:rPr>
          <w:sz w:val="22"/>
          <w:szCs w:val="22"/>
        </w:rPr>
      </w:pPr>
      <w:r>
        <w:rPr>
          <w:sz w:val="22"/>
          <w:szCs w:val="22"/>
        </w:rPr>
        <w:t>Discussion:</w:t>
      </w:r>
    </w:p>
    <w:p w14:paraId="59C87859" w14:textId="46B10D28" w:rsidR="00430BEF" w:rsidRDefault="00430BEF" w:rsidP="00430BEF">
      <w:pPr>
        <w:pStyle w:val="a8"/>
        <w:ind w:left="643"/>
        <w:rPr>
          <w:rFonts w:hint="eastAsia"/>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a8"/>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a8"/>
        <w:ind w:left="643"/>
        <w:rPr>
          <w:sz w:val="22"/>
          <w:szCs w:val="22"/>
          <w:lang w:eastAsia="ko-KR"/>
        </w:rPr>
      </w:pPr>
    </w:p>
    <w:p w14:paraId="5F8EAB26" w14:textId="7F48BE6C" w:rsidR="00C47440" w:rsidRDefault="00C47440" w:rsidP="00430BEF">
      <w:pPr>
        <w:pStyle w:val="a8"/>
        <w:ind w:left="643"/>
        <w:rPr>
          <w:rFonts w:hint="eastAsia"/>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15F18620" w:rsidR="0016658B" w:rsidRDefault="0016658B">
      <w:r>
        <w:br w:type="page"/>
      </w:r>
    </w:p>
    <w:p w14:paraId="0DEA2F37" w14:textId="2D6818E6" w:rsidR="0016658B" w:rsidRDefault="0016658B" w:rsidP="0016658B">
      <w:pPr>
        <w:rPr>
          <w:b/>
          <w:u w:val="single"/>
        </w:rPr>
      </w:pPr>
      <w:r>
        <w:rPr>
          <w:b/>
          <w:u w:val="single"/>
          <w:lang w:eastAsia="ko-KR"/>
        </w:rPr>
        <w:lastRenderedPageBreak/>
        <w:t>Wendsday</w:t>
      </w:r>
      <w:r>
        <w:rPr>
          <w:b/>
          <w:u w:val="single"/>
          <w:lang w:eastAsia="ko-KR"/>
        </w:rPr>
        <w:t xml:space="preserve">, </w:t>
      </w:r>
      <w:r>
        <w:rPr>
          <w:b/>
          <w:u w:val="single"/>
          <w:lang w:eastAsia="ko-KR"/>
        </w:rPr>
        <w:t>02 September 2020</w:t>
      </w:r>
      <w:r w:rsidRPr="00474A38">
        <w:rPr>
          <w:b/>
          <w:u w:val="single"/>
        </w:rPr>
        <w:t xml:space="preserve">, </w:t>
      </w:r>
      <w:r>
        <w:rPr>
          <w:b/>
          <w:u w:val="single"/>
        </w:rPr>
        <w:t>1</w:t>
      </w:r>
      <w:r>
        <w:rPr>
          <w:b/>
          <w:u w:val="single"/>
        </w:rPr>
        <w:t>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bookmarkStart w:id="0" w:name="_GoBack"/>
      <w:bookmarkEnd w:id="0"/>
    </w:p>
    <w:p w14:paraId="6C220D98" w14:textId="77777777" w:rsidR="0016658B" w:rsidRDefault="0016658B" w:rsidP="0016658B"/>
    <w:p w14:paraId="71707E65" w14:textId="77777777" w:rsidR="0016658B" w:rsidRDefault="0016658B" w:rsidP="0016658B">
      <w:r>
        <w:t>Chairman:</w:t>
      </w:r>
      <w:r w:rsidRPr="006215D1">
        <w:t xml:space="preserve"> </w:t>
      </w:r>
      <w:r>
        <w:t>Liwen Chu (NXP)</w:t>
      </w:r>
    </w:p>
    <w:p w14:paraId="03ADE467" w14:textId="77777777" w:rsidR="0016658B" w:rsidRDefault="0016658B" w:rsidP="0016658B">
      <w:r>
        <w:t>Secretary: Jeongki Kim (LG Electronics)</w:t>
      </w:r>
    </w:p>
    <w:p w14:paraId="411FF2B3" w14:textId="77777777" w:rsidR="0016658B" w:rsidRDefault="0016658B" w:rsidP="0016658B"/>
    <w:p w14:paraId="01AE881C" w14:textId="77777777" w:rsidR="0016658B" w:rsidRDefault="0016658B" w:rsidP="0016658B">
      <w:r>
        <w:t>This meeting took place using a webex session.</w:t>
      </w:r>
    </w:p>
    <w:p w14:paraId="1FA84DCD" w14:textId="77777777" w:rsidR="0016658B" w:rsidRDefault="0016658B" w:rsidP="0016658B">
      <w:pPr>
        <w:rPr>
          <w:b/>
          <w:u w:val="single"/>
        </w:rPr>
      </w:pPr>
    </w:p>
    <w:p w14:paraId="16BD6AB9" w14:textId="77777777" w:rsidR="0016658B" w:rsidRDefault="0016658B" w:rsidP="0016658B">
      <w:pPr>
        <w:rPr>
          <w:b/>
        </w:rPr>
      </w:pPr>
      <w:r>
        <w:rPr>
          <w:b/>
        </w:rPr>
        <w:t>Introduction</w:t>
      </w:r>
    </w:p>
    <w:p w14:paraId="7BB3FCFE" w14:textId="77777777" w:rsidR="0016658B" w:rsidRDefault="0016658B" w:rsidP="0048117A">
      <w:pPr>
        <w:numPr>
          <w:ilvl w:val="0"/>
          <w:numId w:val="72"/>
        </w:numPr>
      </w:pPr>
      <w:r>
        <w:t>The Chair (Liwen, NXP) calls the meeting to order at 19:05am EDT. The Chair introduces himself and the Secretary, Jeongki Kim (LG)</w:t>
      </w:r>
    </w:p>
    <w:p w14:paraId="42FD888C" w14:textId="77777777" w:rsidR="0016658B" w:rsidRDefault="0016658B" w:rsidP="0048117A">
      <w:pPr>
        <w:numPr>
          <w:ilvl w:val="0"/>
          <w:numId w:val="72"/>
        </w:numPr>
      </w:pPr>
      <w:r>
        <w:t>The Chair goes through the 802 and 802.11 IPR policy and procedures and asks if there is anyone that is aware of any potentially essential patents. Nobody speaks up.</w:t>
      </w:r>
    </w:p>
    <w:p w14:paraId="136C2879" w14:textId="77777777" w:rsidR="0016658B" w:rsidRPr="00157ED2" w:rsidRDefault="0016658B" w:rsidP="0048117A">
      <w:pPr>
        <w:numPr>
          <w:ilvl w:val="0"/>
          <w:numId w:val="72"/>
        </w:numPr>
      </w:pPr>
      <w:r w:rsidRPr="00157ED2">
        <w:t>The Chair recommends using IMAT for recording the attendance.</w:t>
      </w:r>
    </w:p>
    <w:p w14:paraId="3759539E" w14:textId="77777777" w:rsidR="0016658B" w:rsidRPr="00157ED2" w:rsidRDefault="0016658B" w:rsidP="0016658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8E9ADEF" w14:textId="77777777" w:rsidR="0016658B" w:rsidRDefault="0016658B" w:rsidP="0016658B">
      <w:pPr>
        <w:pStyle w:val="a8"/>
        <w:numPr>
          <w:ilvl w:val="2"/>
          <w:numId w:val="2"/>
        </w:numPr>
        <w:rPr>
          <w:sz w:val="22"/>
          <w:lang w:val="en-US"/>
        </w:rPr>
      </w:pPr>
      <w:r w:rsidRPr="00157ED2">
        <w:rPr>
          <w:sz w:val="22"/>
          <w:lang w:val="en-US"/>
        </w:rPr>
        <w:t xml:space="preserve">1) login to </w:t>
      </w:r>
      <w:hyperlink r:id="rId17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7C2AC5A" w14:textId="77777777" w:rsidR="0016658B" w:rsidRPr="00157ED2" w:rsidRDefault="0016658B" w:rsidP="0016658B">
      <w:pPr>
        <w:pStyle w:val="a8"/>
        <w:numPr>
          <w:ilvl w:val="1"/>
          <w:numId w:val="2"/>
        </w:numPr>
        <w:rPr>
          <w:sz w:val="22"/>
          <w:lang w:val="en-US"/>
        </w:rPr>
      </w:pPr>
      <w:r>
        <w:rPr>
          <w:sz w:val="22"/>
        </w:rPr>
        <w:t xml:space="preserve">If you are unable to record the attendance via </w:t>
      </w:r>
      <w:hyperlink r:id="rId18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8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82" w:history="1">
        <w:r w:rsidRPr="00132C67">
          <w:rPr>
            <w:rStyle w:val="a6"/>
            <w:sz w:val="22"/>
            <w:szCs w:val="22"/>
          </w:rPr>
          <w:t>jeongki.kim@lge.com</w:t>
        </w:r>
      </w:hyperlink>
      <w:r w:rsidRPr="00E6799D">
        <w:rPr>
          <w:sz w:val="22"/>
          <w:szCs w:val="22"/>
        </w:rPr>
        <w:t>)</w:t>
      </w:r>
    </w:p>
    <w:p w14:paraId="425ABC5B" w14:textId="77777777" w:rsidR="0016658B" w:rsidRDefault="0016658B" w:rsidP="0016658B">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DB32D9F" w14:textId="77777777" w:rsidR="00011556" w:rsidRDefault="00011556" w:rsidP="00ED17AF"/>
    <w:p w14:paraId="34C4E588" w14:textId="77777777" w:rsidR="0016658B" w:rsidRDefault="0016658B" w:rsidP="00ED17AF"/>
    <w:p w14:paraId="0A0C9027" w14:textId="77777777" w:rsidR="0016658B" w:rsidRDefault="0016658B" w:rsidP="0016658B">
      <w:r w:rsidRPr="00157ED2">
        <w:t>The Chair reminds that the agenda can be found in 11-20/</w:t>
      </w:r>
      <w:r>
        <w:t>927</w:t>
      </w:r>
      <w:r w:rsidRPr="00157ED2">
        <w:t>r</w:t>
      </w:r>
      <w:r>
        <w:t xml:space="preserve">33. </w:t>
      </w:r>
    </w:p>
    <w:p w14:paraId="1F02CC36" w14:textId="77777777" w:rsidR="0016658B" w:rsidRDefault="0016658B" w:rsidP="0016658B">
      <w:pPr>
        <w:pStyle w:val="a8"/>
        <w:ind w:left="643"/>
        <w:rPr>
          <w:sz w:val="22"/>
          <w:szCs w:val="22"/>
        </w:rPr>
      </w:pPr>
    </w:p>
    <w:p w14:paraId="496100C1" w14:textId="77777777" w:rsidR="0016658B" w:rsidRDefault="0016658B" w:rsidP="0016658B">
      <w:pPr>
        <w:rPr>
          <w:b/>
        </w:rPr>
      </w:pPr>
      <w:r w:rsidRPr="00157ED2">
        <w:rPr>
          <w:b/>
        </w:rPr>
        <w:t>Submissions</w:t>
      </w:r>
      <w:r>
        <w:rPr>
          <w:b/>
        </w:rPr>
        <w:t xml:space="preserve"> </w:t>
      </w:r>
    </w:p>
    <w:p w14:paraId="488D9A21" w14:textId="77777777" w:rsidR="0016658B" w:rsidRDefault="0016658B" w:rsidP="0016658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B5EC026" w14:textId="77777777" w:rsidR="0016658B" w:rsidRDefault="0016658B" w:rsidP="0016658B">
      <w:pPr>
        <w:pStyle w:val="a8"/>
        <w:numPr>
          <w:ilvl w:val="1"/>
          <w:numId w:val="7"/>
        </w:numPr>
        <w:ind w:left="1440"/>
        <w:rPr>
          <w:color w:val="000000" w:themeColor="text1"/>
          <w:sz w:val="22"/>
          <w:szCs w:val="22"/>
        </w:rPr>
      </w:pPr>
      <w:hyperlink r:id="rId183" w:history="1">
        <w:r w:rsidRPr="001D12CF">
          <w:rPr>
            <w:rStyle w:val="a6"/>
            <w:sz w:val="22"/>
            <w:szCs w:val="22"/>
          </w:rPr>
          <w:t>1272r1</w:t>
        </w:r>
      </w:hyperlink>
      <w:r>
        <w:rPr>
          <w:color w:val="000000" w:themeColor="text1"/>
          <w:sz w:val="22"/>
          <w:szCs w:val="22"/>
        </w:rPr>
        <w:t xml:space="preserve"> </w:t>
      </w:r>
      <w:r w:rsidRPr="001D12CF">
        <w:rPr>
          <w:color w:val="000000" w:themeColor="text1"/>
          <w:sz w:val="22"/>
          <w:szCs w:val="22"/>
        </w:rPr>
        <w:t>MLO</w:t>
      </w:r>
      <w:r>
        <w:rPr>
          <w:color w:val="000000" w:themeColor="text1"/>
          <w:sz w:val="22"/>
          <w:szCs w:val="22"/>
        </w:rPr>
        <w:t xml:space="preserve"> </w:t>
      </w:r>
      <w:r w:rsidRPr="001D12CF">
        <w:rPr>
          <w:color w:val="000000" w:themeColor="text1"/>
          <w:sz w:val="22"/>
          <w:szCs w:val="22"/>
        </w:rPr>
        <w:t>Multiple</w:t>
      </w:r>
      <w:r>
        <w:rPr>
          <w:color w:val="000000" w:themeColor="text1"/>
          <w:sz w:val="22"/>
          <w:szCs w:val="22"/>
        </w:rPr>
        <w:t xml:space="preserve"> </w:t>
      </w:r>
      <w:r w:rsidRPr="001D12CF">
        <w:rPr>
          <w:color w:val="000000" w:themeColor="text1"/>
          <w:sz w:val="22"/>
          <w:szCs w:val="22"/>
        </w:rPr>
        <w:t>BSSID</w:t>
      </w:r>
      <w:r>
        <w:rPr>
          <w:color w:val="000000" w:themeColor="text1"/>
          <w:sz w:val="22"/>
          <w:szCs w:val="22"/>
        </w:rPr>
        <w:t xml:space="preserve"> </w:t>
      </w:r>
      <w:r w:rsidRPr="001D12CF">
        <w:rPr>
          <w:color w:val="000000" w:themeColor="text1"/>
          <w:sz w:val="22"/>
          <w:szCs w:val="22"/>
        </w:rPr>
        <w:t>Procedure</w:t>
      </w:r>
      <w:r>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22632C">
        <w:rPr>
          <w:color w:val="000000" w:themeColor="text1"/>
          <w:sz w:val="22"/>
          <w:szCs w:val="22"/>
        </w:rPr>
        <w:t>Abhishek Patil</w:t>
      </w:r>
      <w:r>
        <w:rPr>
          <w:color w:val="000000" w:themeColor="text1"/>
          <w:sz w:val="22"/>
          <w:szCs w:val="22"/>
        </w:rPr>
        <w:t xml:space="preserve"> [SP]</w:t>
      </w:r>
    </w:p>
    <w:p w14:paraId="64610D8A" w14:textId="3BD792DA" w:rsidR="0016658B" w:rsidRDefault="0016658B" w:rsidP="0016658B">
      <w:pPr>
        <w:pStyle w:val="a8"/>
        <w:ind w:left="1440"/>
        <w:rPr>
          <w:rFonts w:hint="eastAsia"/>
          <w:color w:val="000000" w:themeColor="text1"/>
          <w:sz w:val="22"/>
          <w:szCs w:val="22"/>
          <w:lang w:eastAsia="ko-KR"/>
        </w:rPr>
      </w:pPr>
      <w:r>
        <w:rPr>
          <w:color w:val="000000" w:themeColor="text1"/>
          <w:sz w:val="22"/>
          <w:szCs w:val="22"/>
          <w:lang w:eastAsia="ko-KR"/>
        </w:rPr>
        <w:t>SP</w:t>
      </w:r>
      <w:r w:rsidR="005F2F77">
        <w:rPr>
          <w:color w:val="000000" w:themeColor="text1"/>
          <w:sz w:val="22"/>
          <w:szCs w:val="22"/>
          <w:lang w:eastAsia="ko-KR"/>
        </w:rPr>
        <w:t xml:space="preserve"> of r1</w:t>
      </w:r>
      <w:r>
        <w:rPr>
          <w:color w:val="000000" w:themeColor="text1"/>
          <w:sz w:val="22"/>
          <w:szCs w:val="22"/>
          <w:lang w:eastAsia="ko-KR"/>
        </w:rPr>
        <w:t xml:space="preserve">: </w:t>
      </w:r>
      <w:r w:rsidR="005F2F77" w:rsidRPr="00D70B80">
        <w:rPr>
          <w:bCs/>
          <w:sz w:val="20"/>
          <w:lang w:eastAsia="ko-KR"/>
        </w:rPr>
        <w:t>Do you support to incorporate the proposed draft text in 11-20/1</w:t>
      </w:r>
      <w:r w:rsidR="005F2F77">
        <w:rPr>
          <w:bCs/>
          <w:sz w:val="20"/>
          <w:lang w:eastAsia="ko-KR"/>
        </w:rPr>
        <w:t>2</w:t>
      </w:r>
      <w:r w:rsidR="005F2F77">
        <w:rPr>
          <w:bCs/>
          <w:sz w:val="20"/>
          <w:lang w:eastAsia="ko-KR"/>
        </w:rPr>
        <w:t>72</w:t>
      </w:r>
      <w:r w:rsidR="005F2F77" w:rsidRPr="00D70B80">
        <w:rPr>
          <w:bCs/>
          <w:sz w:val="20"/>
          <w:lang w:eastAsia="ko-KR"/>
        </w:rPr>
        <w:t>r</w:t>
      </w:r>
      <w:r w:rsidR="005F2F77">
        <w:rPr>
          <w:bCs/>
          <w:sz w:val="20"/>
          <w:lang w:eastAsia="ko-KR"/>
        </w:rPr>
        <w:t>1</w:t>
      </w:r>
      <w:r w:rsidR="005F2F77" w:rsidRPr="00D70B80">
        <w:rPr>
          <w:bCs/>
          <w:sz w:val="20"/>
          <w:lang w:eastAsia="ko-KR"/>
        </w:rPr>
        <w:t xml:space="preserve"> </w:t>
      </w:r>
      <w:r w:rsidR="005F2F77">
        <w:rPr>
          <w:bCs/>
          <w:sz w:val="20"/>
          <w:lang w:eastAsia="ko-KR"/>
        </w:rPr>
        <w:t>in</w:t>
      </w:r>
      <w:r w:rsidR="005F2F77" w:rsidRPr="00D70B80">
        <w:rPr>
          <w:bCs/>
          <w:sz w:val="20"/>
          <w:lang w:eastAsia="ko-KR"/>
        </w:rPr>
        <w:t>to TGbe Draft 0.1?</w:t>
      </w:r>
    </w:p>
    <w:p w14:paraId="04F51503" w14:textId="4BC875EE" w:rsidR="0016658B" w:rsidRDefault="0016658B" w:rsidP="0016658B">
      <w:pPr>
        <w:pStyle w:val="a8"/>
        <w:ind w:left="1440"/>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3645973" w14:textId="77777777" w:rsidR="0016658B" w:rsidRDefault="0016658B" w:rsidP="0016658B">
      <w:pPr>
        <w:pStyle w:val="a8"/>
        <w:ind w:left="1440"/>
        <w:rPr>
          <w:rFonts w:hint="eastAsia"/>
          <w:color w:val="000000" w:themeColor="text1"/>
          <w:sz w:val="22"/>
          <w:szCs w:val="22"/>
          <w:lang w:eastAsia="ko-KR"/>
        </w:rPr>
      </w:pPr>
    </w:p>
    <w:p w14:paraId="450FEF03" w14:textId="5639DD8C" w:rsidR="0016658B" w:rsidRDefault="0016658B" w:rsidP="0016658B">
      <w:pPr>
        <w:pStyle w:val="a8"/>
        <w:numPr>
          <w:ilvl w:val="1"/>
          <w:numId w:val="7"/>
        </w:numPr>
        <w:ind w:left="1440"/>
        <w:rPr>
          <w:color w:val="000000" w:themeColor="text1"/>
          <w:sz w:val="22"/>
          <w:szCs w:val="22"/>
        </w:rPr>
      </w:pPr>
      <w:hyperlink r:id="rId184" w:history="1">
        <w:r w:rsidRPr="00F340DD">
          <w:rPr>
            <w:rStyle w:val="a6"/>
            <w:sz w:val="22"/>
            <w:szCs w:val="22"/>
          </w:rPr>
          <w:t>1291r</w:t>
        </w:r>
        <w:r>
          <w:rPr>
            <w:rStyle w:val="a6"/>
            <w:sz w:val="22"/>
            <w:szCs w:val="22"/>
          </w:rPr>
          <w:t>9</w:t>
        </w:r>
      </w:hyperlink>
      <w:r w:rsidRPr="008440D7">
        <w:rPr>
          <w:color w:val="000000" w:themeColor="text1"/>
          <w:sz w:val="22"/>
          <w:szCs w:val="22"/>
        </w:rPr>
        <w:t xml:space="preserve"> MLO Enhanced multi-link single-radio operation</w:t>
      </w:r>
      <w:r>
        <w:rPr>
          <w:color w:val="000000" w:themeColor="text1"/>
          <w:sz w:val="22"/>
          <w:szCs w:val="22"/>
        </w:rPr>
        <w:tab/>
      </w:r>
      <w:r>
        <w:rPr>
          <w:color w:val="000000" w:themeColor="text1"/>
          <w:sz w:val="22"/>
          <w:szCs w:val="22"/>
        </w:rPr>
        <w:tab/>
        <w:t xml:space="preserve">  Minyoung Park [SP]</w:t>
      </w:r>
    </w:p>
    <w:p w14:paraId="055A8CDD" w14:textId="166BCAAE" w:rsidR="00C02142" w:rsidRDefault="005F2F77" w:rsidP="005F2F77">
      <w:pPr>
        <w:pStyle w:val="a8"/>
        <w:ind w:left="1440"/>
        <w:rPr>
          <w:rFonts w:hint="eastAsia"/>
          <w:color w:val="000000" w:themeColor="text1"/>
          <w:sz w:val="22"/>
          <w:szCs w:val="22"/>
          <w:lang w:eastAsia="ko-KR"/>
        </w:rPr>
      </w:pPr>
      <w:r>
        <w:rPr>
          <w:color w:val="000000" w:themeColor="text1"/>
          <w:sz w:val="22"/>
          <w:szCs w:val="22"/>
          <w:lang w:eastAsia="ko-KR"/>
        </w:rPr>
        <w:t>SP</w:t>
      </w:r>
      <w:r>
        <w:rPr>
          <w:color w:val="000000" w:themeColor="text1"/>
          <w:sz w:val="22"/>
          <w:szCs w:val="22"/>
          <w:lang w:eastAsia="ko-KR"/>
        </w:rPr>
        <w:t xml:space="preserve"> of r10</w:t>
      </w:r>
      <w:r>
        <w:rPr>
          <w:color w:val="000000" w:themeColor="text1"/>
          <w:sz w:val="22"/>
          <w:szCs w:val="22"/>
          <w:lang w:eastAsia="ko-KR"/>
        </w:rPr>
        <w:t xml:space="preserve">: </w:t>
      </w:r>
      <w:r w:rsidRPr="00D70B80">
        <w:rPr>
          <w:bCs/>
          <w:sz w:val="20"/>
          <w:lang w:eastAsia="ko-KR"/>
        </w:rPr>
        <w:t>Do you support to incorporate the proposed draft text in 11-20/1</w:t>
      </w:r>
      <w:r>
        <w:rPr>
          <w:bCs/>
          <w:sz w:val="20"/>
          <w:lang w:eastAsia="ko-KR"/>
        </w:rPr>
        <w:t>2</w:t>
      </w:r>
      <w:r w:rsidR="00C02142">
        <w:rPr>
          <w:bCs/>
          <w:sz w:val="20"/>
          <w:lang w:eastAsia="ko-KR"/>
        </w:rPr>
        <w:t>91r10</w:t>
      </w:r>
      <w:r w:rsidRPr="00D70B80">
        <w:rPr>
          <w:bCs/>
          <w:sz w:val="20"/>
          <w:lang w:eastAsia="ko-KR"/>
        </w:rPr>
        <w:t xml:space="preserve"> </w:t>
      </w:r>
      <w:r>
        <w:rPr>
          <w:bCs/>
          <w:sz w:val="20"/>
          <w:lang w:eastAsia="ko-KR"/>
        </w:rPr>
        <w:t>in</w:t>
      </w:r>
      <w:r w:rsidRPr="00D70B80">
        <w:rPr>
          <w:bCs/>
          <w:sz w:val="20"/>
          <w:lang w:eastAsia="ko-KR"/>
        </w:rPr>
        <w:t>to TGbe Draft 0.1?</w:t>
      </w:r>
    </w:p>
    <w:p w14:paraId="0AB7D8A1" w14:textId="54AC1DAE" w:rsidR="005F2F77" w:rsidRDefault="00C02142" w:rsidP="0016658B">
      <w:pPr>
        <w:pStyle w:val="a8"/>
        <w:ind w:left="1440"/>
        <w:rPr>
          <w:rFonts w:hint="eastAsia"/>
          <w:color w:val="000000" w:themeColor="text1"/>
          <w:sz w:val="22"/>
          <w:szCs w:val="22"/>
          <w:lang w:eastAsia="ko-KR"/>
        </w:rPr>
      </w:pPr>
      <w:r w:rsidRPr="00C02142">
        <w:rPr>
          <w:rFonts w:hint="eastAsia"/>
          <w:color w:val="000000" w:themeColor="text1"/>
          <w:sz w:val="22"/>
          <w:szCs w:val="22"/>
          <w:highlight w:val="red"/>
          <w:lang w:eastAsia="ko-KR"/>
        </w:rPr>
        <w:t>33/30/</w:t>
      </w:r>
      <w:r w:rsidRPr="00C02142">
        <w:rPr>
          <w:color w:val="000000" w:themeColor="text1"/>
          <w:sz w:val="22"/>
          <w:szCs w:val="22"/>
          <w:highlight w:val="red"/>
          <w:lang w:eastAsia="ko-KR"/>
        </w:rPr>
        <w:t>37</w:t>
      </w:r>
    </w:p>
    <w:p w14:paraId="0F5126FA" w14:textId="38D6D327" w:rsidR="0016658B" w:rsidRDefault="0016658B" w:rsidP="0016658B">
      <w:pPr>
        <w:pStyle w:val="a8"/>
        <w:numPr>
          <w:ilvl w:val="1"/>
          <w:numId w:val="7"/>
        </w:numPr>
        <w:ind w:left="1440"/>
        <w:rPr>
          <w:color w:val="000000" w:themeColor="text1"/>
          <w:sz w:val="22"/>
          <w:szCs w:val="22"/>
        </w:rPr>
      </w:pPr>
      <w:hyperlink r:id="rId185" w:history="1">
        <w:r w:rsidRPr="00AE6EFB">
          <w:rPr>
            <w:rStyle w:val="a6"/>
            <w:sz w:val="22"/>
            <w:szCs w:val="22"/>
          </w:rPr>
          <w:t>1261r1</w:t>
        </w:r>
      </w:hyperlink>
      <w:r>
        <w:rPr>
          <w:color w:val="000000" w:themeColor="text1"/>
          <w:sz w:val="22"/>
          <w:szCs w:val="22"/>
        </w:rPr>
        <w:t xml:space="preserve"> </w:t>
      </w:r>
      <w:r w:rsidRPr="00AE6EFB">
        <w:rPr>
          <w:color w:val="000000" w:themeColor="text1"/>
          <w:sz w:val="22"/>
          <w:szCs w:val="22"/>
        </w:rPr>
        <w:t>MLO-Retransmissions</w:t>
      </w:r>
      <w:r>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AE6EFB">
        <w:rPr>
          <w:color w:val="000000" w:themeColor="text1"/>
          <w:sz w:val="22"/>
          <w:szCs w:val="22"/>
        </w:rPr>
        <w:t>Rojan Chitrakar</w:t>
      </w:r>
      <w:r w:rsidR="00C02142">
        <w:rPr>
          <w:color w:val="000000" w:themeColor="text1"/>
          <w:sz w:val="22"/>
          <w:szCs w:val="22"/>
        </w:rPr>
        <w:t>[SP]</w:t>
      </w:r>
    </w:p>
    <w:p w14:paraId="7EE288DD" w14:textId="37470153" w:rsidR="00C02142" w:rsidRDefault="00C02142" w:rsidP="00C02142">
      <w:pPr>
        <w:pStyle w:val="a8"/>
        <w:numPr>
          <w:ilvl w:val="2"/>
          <w:numId w:val="7"/>
        </w:numPr>
        <w:rPr>
          <w:rFonts w:hint="eastAsia"/>
          <w:color w:val="000000" w:themeColor="text1"/>
          <w:sz w:val="22"/>
          <w:szCs w:val="22"/>
          <w:lang w:eastAsia="ko-KR"/>
        </w:rPr>
      </w:pPr>
      <w:r>
        <w:rPr>
          <w:color w:val="000000" w:themeColor="text1"/>
          <w:sz w:val="22"/>
          <w:szCs w:val="22"/>
          <w:lang w:eastAsia="ko-KR"/>
        </w:rPr>
        <w:t xml:space="preserve">SP of r1: </w:t>
      </w:r>
      <w:r w:rsidRPr="00D70B80">
        <w:rPr>
          <w:bCs/>
          <w:sz w:val="20"/>
          <w:lang w:eastAsia="ko-KR"/>
        </w:rPr>
        <w:t>Do you support to incorporate the proposed draft text in 11-20/1</w:t>
      </w:r>
      <w:r>
        <w:rPr>
          <w:bCs/>
          <w:sz w:val="20"/>
          <w:lang w:eastAsia="ko-KR"/>
        </w:rPr>
        <w:t>2</w:t>
      </w:r>
      <w:r>
        <w:rPr>
          <w:bCs/>
          <w:sz w:val="20"/>
          <w:lang w:eastAsia="ko-KR"/>
        </w:rPr>
        <w:t>6</w:t>
      </w:r>
      <w:r>
        <w:rPr>
          <w:bCs/>
          <w:sz w:val="20"/>
          <w:lang w:eastAsia="ko-KR"/>
        </w:rPr>
        <w:t>1r1</w:t>
      </w:r>
      <w:r w:rsidRPr="00D70B80">
        <w:rPr>
          <w:bCs/>
          <w:sz w:val="20"/>
          <w:lang w:eastAsia="ko-KR"/>
        </w:rPr>
        <w:t xml:space="preserve"> </w:t>
      </w:r>
      <w:r>
        <w:rPr>
          <w:bCs/>
          <w:sz w:val="20"/>
          <w:lang w:eastAsia="ko-KR"/>
        </w:rPr>
        <w:t>in</w:t>
      </w:r>
      <w:r w:rsidRPr="00D70B80">
        <w:rPr>
          <w:bCs/>
          <w:sz w:val="20"/>
          <w:lang w:eastAsia="ko-KR"/>
        </w:rPr>
        <w:t>to TGbe Draft 0.1?</w:t>
      </w:r>
    </w:p>
    <w:p w14:paraId="44C69AAE" w14:textId="77777777" w:rsidR="00C02142" w:rsidRDefault="00C02142" w:rsidP="00C02142">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37863677" w14:textId="77777777" w:rsidR="0016658B" w:rsidRPr="00C02142" w:rsidRDefault="0016658B" w:rsidP="0016658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D4331C6" w14:textId="77777777" w:rsidR="00C02142" w:rsidRPr="00C02142" w:rsidRDefault="00C02142" w:rsidP="00C02142">
      <w:pPr>
        <w:pStyle w:val="a8"/>
        <w:numPr>
          <w:ilvl w:val="1"/>
          <w:numId w:val="7"/>
        </w:numPr>
        <w:ind w:left="1440"/>
        <w:rPr>
          <w:sz w:val="20"/>
          <w:szCs w:val="20"/>
        </w:rPr>
      </w:pPr>
      <w:hyperlink r:id="rId186" w:history="1">
        <w:r w:rsidRPr="00DE0B16">
          <w:rPr>
            <w:rStyle w:val="a6"/>
            <w:sz w:val="22"/>
            <w:szCs w:val="22"/>
          </w:rPr>
          <w:t>993r</w:t>
        </w:r>
        <w:r>
          <w:rPr>
            <w:rStyle w:val="a6"/>
            <w:sz w:val="22"/>
            <w:szCs w:val="22"/>
          </w:rPr>
          <w:t>6</w:t>
        </w:r>
      </w:hyperlink>
      <w:r w:rsidRPr="00DE0B16">
        <w:rPr>
          <w:sz w:val="22"/>
          <w:szCs w:val="22"/>
        </w:rPr>
        <w:t xml:space="preserve"> [1 SP]</w:t>
      </w:r>
      <w:r>
        <w:rPr>
          <w:sz w:val="22"/>
          <w:szCs w:val="22"/>
        </w:rPr>
        <w:t xml:space="preserve">, </w:t>
      </w:r>
    </w:p>
    <w:p w14:paraId="0ECAE6FF" w14:textId="3DF33BBA" w:rsidR="00C02142" w:rsidRDefault="00C02142" w:rsidP="00C02142">
      <w:pPr>
        <w:pStyle w:val="a8"/>
        <w:ind w:left="1440"/>
        <w:rPr>
          <w:sz w:val="20"/>
          <w:szCs w:val="20"/>
          <w:lang w:eastAsia="ko-KR"/>
        </w:rPr>
      </w:pPr>
      <w:r>
        <w:rPr>
          <w:rFonts w:hint="eastAsia"/>
          <w:sz w:val="20"/>
          <w:szCs w:val="20"/>
          <w:lang w:eastAsia="ko-KR"/>
        </w:rPr>
        <w:t>Discussion:</w:t>
      </w:r>
    </w:p>
    <w:p w14:paraId="1F11F8DB" w14:textId="4846C3CF" w:rsidR="00C02142" w:rsidRDefault="00C02142" w:rsidP="00C02142">
      <w:pPr>
        <w:pStyle w:val="a8"/>
        <w:ind w:left="1440"/>
        <w:rPr>
          <w:sz w:val="20"/>
          <w:szCs w:val="20"/>
          <w:lang w:eastAsia="ko-KR"/>
        </w:rPr>
      </w:pPr>
      <w:r>
        <w:rPr>
          <w:sz w:val="20"/>
          <w:szCs w:val="20"/>
          <w:lang w:eastAsia="ko-KR"/>
        </w:rPr>
        <w:t>C: I have an concern th</w:t>
      </w:r>
      <w:r>
        <w:rPr>
          <w:rFonts w:hint="eastAsia"/>
          <w:sz w:val="20"/>
          <w:szCs w:val="20"/>
          <w:lang w:eastAsia="ko-KR"/>
        </w:rPr>
        <w:t>at you</w:t>
      </w:r>
      <w:r>
        <w:rPr>
          <w:sz w:val="20"/>
          <w:szCs w:val="20"/>
          <w:lang w:eastAsia="ko-KR"/>
        </w:rPr>
        <w:t xml:space="preserve"> limit this scope to non-STR. This concept can be ad</w:t>
      </w:r>
      <w:r w:rsidR="001E3905">
        <w:rPr>
          <w:sz w:val="20"/>
          <w:szCs w:val="20"/>
          <w:lang w:eastAsia="ko-KR"/>
        </w:rPr>
        <w:t xml:space="preserve">ditionally used for STR case. </w:t>
      </w:r>
    </w:p>
    <w:p w14:paraId="0F84A8F4" w14:textId="76793C7E" w:rsidR="00C02142" w:rsidRDefault="008A7EA7" w:rsidP="00C02142">
      <w:pPr>
        <w:pStyle w:val="a8"/>
        <w:ind w:left="1440"/>
        <w:rPr>
          <w:sz w:val="20"/>
          <w:szCs w:val="20"/>
          <w:lang w:eastAsia="ko-KR"/>
        </w:rPr>
      </w:pPr>
      <w:r>
        <w:rPr>
          <w:sz w:val="20"/>
          <w:szCs w:val="20"/>
          <w:lang w:eastAsia="ko-KR"/>
        </w:rPr>
        <w:t>C: Non-STR MLD should support this mandatory</w:t>
      </w:r>
      <w:r w:rsidR="001E3905">
        <w:rPr>
          <w:sz w:val="20"/>
          <w:szCs w:val="20"/>
          <w:lang w:eastAsia="ko-KR"/>
        </w:rPr>
        <w:t>?</w:t>
      </w:r>
    </w:p>
    <w:p w14:paraId="2F46B189" w14:textId="4537F21E" w:rsidR="008A7EA7" w:rsidRDefault="008A7EA7" w:rsidP="00C02142">
      <w:pPr>
        <w:pStyle w:val="a8"/>
        <w:ind w:left="1440"/>
        <w:rPr>
          <w:sz w:val="20"/>
          <w:szCs w:val="20"/>
          <w:lang w:eastAsia="ko-KR"/>
        </w:rPr>
      </w:pPr>
      <w:r>
        <w:rPr>
          <w:sz w:val="20"/>
          <w:szCs w:val="20"/>
          <w:lang w:eastAsia="ko-KR"/>
        </w:rPr>
        <w:t>A: Yes</w:t>
      </w:r>
    </w:p>
    <w:p w14:paraId="6EAFDCF6" w14:textId="364E5328" w:rsidR="008A7EA7" w:rsidRDefault="008A7EA7" w:rsidP="00C02142">
      <w:pPr>
        <w:pStyle w:val="a8"/>
        <w:ind w:left="1440"/>
        <w:rPr>
          <w:sz w:val="20"/>
          <w:szCs w:val="20"/>
          <w:lang w:eastAsia="ko-KR"/>
        </w:rPr>
      </w:pPr>
      <w:r>
        <w:rPr>
          <w:sz w:val="20"/>
          <w:szCs w:val="20"/>
          <w:lang w:eastAsia="ko-KR"/>
        </w:rPr>
        <w:t>C: Is this in R1?</w:t>
      </w:r>
    </w:p>
    <w:p w14:paraId="0E5036AD" w14:textId="75D8E3DE" w:rsidR="008A7EA7" w:rsidRDefault="008A7EA7" w:rsidP="00C02142">
      <w:pPr>
        <w:pStyle w:val="a8"/>
        <w:ind w:left="1440"/>
        <w:rPr>
          <w:sz w:val="20"/>
          <w:szCs w:val="20"/>
          <w:lang w:eastAsia="ko-KR"/>
        </w:rPr>
      </w:pPr>
      <w:r>
        <w:rPr>
          <w:sz w:val="20"/>
          <w:szCs w:val="20"/>
          <w:lang w:eastAsia="ko-KR"/>
        </w:rPr>
        <w:t>A: Yes</w:t>
      </w:r>
    </w:p>
    <w:p w14:paraId="5044A7E6" w14:textId="74EA0947" w:rsidR="00AB2C83" w:rsidRDefault="00AB2C83" w:rsidP="00C02142">
      <w:pPr>
        <w:pStyle w:val="a8"/>
        <w:ind w:left="1440"/>
        <w:rPr>
          <w:sz w:val="20"/>
          <w:szCs w:val="20"/>
          <w:lang w:eastAsia="ko-KR"/>
        </w:rPr>
      </w:pPr>
      <w:r>
        <w:rPr>
          <w:sz w:val="20"/>
          <w:szCs w:val="20"/>
          <w:lang w:eastAsia="ko-KR"/>
        </w:rPr>
        <w:t>C: I have concern on the mandatory support.</w:t>
      </w:r>
    </w:p>
    <w:p w14:paraId="2E95233D" w14:textId="59B1DC1D" w:rsidR="008A7EA7" w:rsidRDefault="008A7EA7" w:rsidP="00C02142">
      <w:pPr>
        <w:pStyle w:val="a8"/>
        <w:ind w:left="1440"/>
        <w:rPr>
          <w:sz w:val="20"/>
          <w:szCs w:val="20"/>
          <w:lang w:eastAsia="ko-KR"/>
        </w:rPr>
      </w:pPr>
      <w:r>
        <w:rPr>
          <w:sz w:val="20"/>
          <w:szCs w:val="20"/>
          <w:lang w:eastAsia="ko-KR"/>
        </w:rPr>
        <w:t>C: STR can do align both link</w:t>
      </w:r>
    </w:p>
    <w:p w14:paraId="164DADBB" w14:textId="3423BE4C" w:rsidR="008A7EA7" w:rsidRDefault="008A7EA7" w:rsidP="00C02142">
      <w:pPr>
        <w:pStyle w:val="a8"/>
        <w:ind w:left="1440"/>
        <w:rPr>
          <w:sz w:val="20"/>
          <w:szCs w:val="20"/>
          <w:lang w:eastAsia="ko-KR"/>
        </w:rPr>
      </w:pPr>
      <w:r>
        <w:rPr>
          <w:sz w:val="20"/>
          <w:szCs w:val="20"/>
          <w:lang w:eastAsia="ko-KR"/>
        </w:rPr>
        <w:t>A: STR does not need this support. So, I mentioned that is in Note.</w:t>
      </w:r>
    </w:p>
    <w:p w14:paraId="5A484240" w14:textId="42DEDC3D" w:rsidR="008A7EA7" w:rsidRDefault="008A7EA7" w:rsidP="00C02142">
      <w:pPr>
        <w:pStyle w:val="a8"/>
        <w:ind w:left="1440"/>
        <w:rPr>
          <w:sz w:val="20"/>
          <w:szCs w:val="20"/>
          <w:lang w:eastAsia="ko-KR"/>
        </w:rPr>
      </w:pPr>
      <w:r>
        <w:rPr>
          <w:rFonts w:hint="eastAsia"/>
          <w:sz w:val="20"/>
          <w:szCs w:val="20"/>
          <w:lang w:eastAsia="ko-KR"/>
        </w:rPr>
        <w:t>C: I don</w:t>
      </w:r>
      <w:r>
        <w:rPr>
          <w:sz w:val="20"/>
          <w:szCs w:val="20"/>
          <w:lang w:eastAsia="ko-KR"/>
        </w:rPr>
        <w:t>’t need to mention whether it’s the mandatory or not. We already use shall in sentence.</w:t>
      </w:r>
    </w:p>
    <w:p w14:paraId="3CA4C87A" w14:textId="77777777" w:rsidR="008A7EA7" w:rsidRDefault="008A7EA7" w:rsidP="00C02142">
      <w:pPr>
        <w:pStyle w:val="a8"/>
        <w:ind w:left="1440"/>
        <w:rPr>
          <w:sz w:val="20"/>
          <w:szCs w:val="20"/>
          <w:lang w:eastAsia="ko-KR"/>
        </w:rPr>
      </w:pPr>
    </w:p>
    <w:p w14:paraId="670F27F5" w14:textId="2502C29A" w:rsidR="002E7ED1" w:rsidRDefault="008A7EA7" w:rsidP="00C02142">
      <w:pPr>
        <w:pStyle w:val="a8"/>
        <w:ind w:left="1440"/>
        <w:rPr>
          <w:sz w:val="20"/>
          <w:szCs w:val="20"/>
          <w:lang w:eastAsia="ko-KR"/>
        </w:rPr>
      </w:pPr>
      <w:r>
        <w:rPr>
          <w:rFonts w:hint="eastAsia"/>
          <w:sz w:val="20"/>
          <w:szCs w:val="20"/>
          <w:lang w:eastAsia="ko-KR"/>
        </w:rPr>
        <w:lastRenderedPageBreak/>
        <w:t>SP</w:t>
      </w:r>
      <w:r>
        <w:rPr>
          <w:sz w:val="20"/>
          <w:szCs w:val="20"/>
          <w:lang w:eastAsia="ko-KR"/>
        </w:rPr>
        <w:t xml:space="preserve"> of r6</w:t>
      </w:r>
      <w:r>
        <w:rPr>
          <w:rFonts w:hint="eastAsia"/>
          <w:sz w:val="20"/>
          <w:szCs w:val="20"/>
          <w:lang w:eastAsia="ko-KR"/>
        </w:rPr>
        <w:t xml:space="preserve">: </w:t>
      </w:r>
      <w:r w:rsidRPr="008A7EA7">
        <w:rPr>
          <w:sz w:val="20"/>
          <w:szCs w:val="20"/>
          <w:lang w:eastAsia="ko-KR"/>
        </w:rPr>
        <w:t>A non-STR MLD that intends to align the start time of the PPDUs sent on more than one link shall ensure that EDCA count down procedure is completed on all the links</w:t>
      </w:r>
      <w:r w:rsidRPr="008A7EA7">
        <w:rPr>
          <w:sz w:val="20"/>
          <w:szCs w:val="20"/>
          <w:lang w:eastAsia="ko-KR"/>
        </w:rPr>
        <w:cr/>
        <w:t>Note: An MLD is the sole originator of an intended sync transmission</w:t>
      </w:r>
      <w:r w:rsidRPr="008A7EA7">
        <w:rPr>
          <w:sz w:val="20"/>
          <w:szCs w:val="20"/>
          <w:lang w:eastAsia="ko-KR"/>
        </w:rPr>
        <w:cr/>
        <w:t>Note: Whether to extend this mechanism to STR MLD is TBD</w:t>
      </w:r>
      <w:r w:rsidRPr="008A7EA7">
        <w:rPr>
          <w:sz w:val="20"/>
          <w:szCs w:val="20"/>
          <w:lang w:eastAsia="ko-KR"/>
        </w:rPr>
        <w:cr/>
        <w:t>Note: R1 feature</w:t>
      </w:r>
      <w:r w:rsidRPr="008A7EA7">
        <w:rPr>
          <w:sz w:val="20"/>
          <w:szCs w:val="20"/>
          <w:lang w:eastAsia="ko-KR"/>
        </w:rPr>
        <w:cr/>
      </w:r>
      <w:r w:rsidR="002E7ED1" w:rsidRPr="002E7ED1">
        <w:rPr>
          <w:sz w:val="20"/>
          <w:szCs w:val="20"/>
          <w:highlight w:val="red"/>
          <w:lang w:eastAsia="ko-KR"/>
        </w:rPr>
        <w:t>58/21/38</w:t>
      </w:r>
    </w:p>
    <w:p w14:paraId="4B7CC608" w14:textId="77777777" w:rsidR="002E7ED1" w:rsidRPr="00C02142" w:rsidRDefault="002E7ED1" w:rsidP="00C02142">
      <w:pPr>
        <w:pStyle w:val="a8"/>
        <w:ind w:left="1440"/>
        <w:rPr>
          <w:rFonts w:hint="eastAsia"/>
          <w:sz w:val="20"/>
          <w:szCs w:val="20"/>
          <w:lang w:eastAsia="ko-KR"/>
        </w:rPr>
      </w:pPr>
    </w:p>
    <w:p w14:paraId="0E2C3706" w14:textId="3DF33BBA" w:rsidR="00C02142" w:rsidRPr="00C02142" w:rsidRDefault="00C02142" w:rsidP="00C02142">
      <w:pPr>
        <w:pStyle w:val="a8"/>
        <w:numPr>
          <w:ilvl w:val="1"/>
          <w:numId w:val="7"/>
        </w:numPr>
        <w:ind w:left="1440"/>
        <w:rPr>
          <w:sz w:val="20"/>
          <w:szCs w:val="20"/>
        </w:rPr>
      </w:pPr>
      <w:hyperlink r:id="rId187" w:history="1">
        <w:r w:rsidRPr="005A2966">
          <w:rPr>
            <w:rStyle w:val="a6"/>
            <w:sz w:val="22"/>
            <w:szCs w:val="22"/>
          </w:rPr>
          <w:t>669r4</w:t>
        </w:r>
      </w:hyperlink>
      <w:r>
        <w:rPr>
          <w:sz w:val="22"/>
          <w:szCs w:val="22"/>
        </w:rPr>
        <w:t xml:space="preserve"> [2 SPs], </w:t>
      </w:r>
    </w:p>
    <w:p w14:paraId="580FCD7F" w14:textId="6F6CA65C" w:rsidR="00000000" w:rsidRPr="002E7ED1" w:rsidRDefault="002E7ED1" w:rsidP="002E7ED1">
      <w:pPr>
        <w:pStyle w:val="a8"/>
        <w:numPr>
          <w:ilvl w:val="2"/>
          <w:numId w:val="7"/>
        </w:numPr>
        <w:rPr>
          <w:b/>
          <w:bCs/>
          <w:sz w:val="20"/>
          <w:lang w:val="en-US"/>
        </w:rPr>
      </w:pPr>
      <w:r>
        <w:rPr>
          <w:b/>
          <w:bCs/>
          <w:sz w:val="20"/>
          <w:lang w:val="en-US"/>
        </w:rPr>
        <w:t xml:space="preserve">SP5 of r4: </w:t>
      </w:r>
      <w:r w:rsidR="0048117A" w:rsidRPr="002E7ED1">
        <w:rPr>
          <w:b/>
          <w:bCs/>
          <w:sz w:val="20"/>
          <w:lang w:val="en-US"/>
        </w:rPr>
        <w:t>Do you support the following in R1?</w:t>
      </w:r>
    </w:p>
    <w:p w14:paraId="714B73D9" w14:textId="77777777" w:rsidR="00000000" w:rsidRPr="002E7ED1" w:rsidRDefault="0048117A" w:rsidP="002E7ED1">
      <w:pPr>
        <w:pStyle w:val="a8"/>
        <w:numPr>
          <w:ilvl w:val="3"/>
          <w:numId w:val="7"/>
        </w:numPr>
        <w:rPr>
          <w:b/>
          <w:bCs/>
          <w:sz w:val="20"/>
          <w:lang w:val="en-US"/>
        </w:rPr>
      </w:pPr>
      <w:r w:rsidRPr="002E7ED1">
        <w:rPr>
          <w:b/>
          <w:bCs/>
          <w:sz w:val="20"/>
          <w:lang w:val="en-US"/>
        </w:rPr>
        <w:t>For a non-AP MLD and an AP MLD in a FT initial mobility domain operatio</w:t>
      </w:r>
      <w:r w:rsidRPr="002E7ED1">
        <w:rPr>
          <w:b/>
          <w:bCs/>
          <w:sz w:val="20"/>
          <w:lang w:val="en-US"/>
        </w:rPr>
        <w:t>n, deliver different GTK/IGTK/BIGTK of different setup links in one FT 4-way handshake</w:t>
      </w:r>
    </w:p>
    <w:p w14:paraId="76A84F8E" w14:textId="77777777" w:rsidR="00000000" w:rsidRPr="002E7ED1" w:rsidRDefault="0048117A" w:rsidP="002E7ED1">
      <w:pPr>
        <w:pStyle w:val="a8"/>
        <w:numPr>
          <w:ilvl w:val="3"/>
          <w:numId w:val="7"/>
        </w:numPr>
        <w:rPr>
          <w:b/>
          <w:bCs/>
          <w:sz w:val="20"/>
          <w:lang w:val="en-US"/>
        </w:rPr>
      </w:pPr>
      <w:r w:rsidRPr="002E7ED1">
        <w:rPr>
          <w:b/>
          <w:bCs/>
          <w:sz w:val="20"/>
          <w:lang w:val="en-US"/>
        </w:rPr>
        <w:t xml:space="preserve">For a non-AP MLD and a target AP MLD in an over-the-air FT operation, deliver </w:t>
      </w:r>
      <w:r w:rsidRPr="002E7ED1">
        <w:rPr>
          <w:b/>
          <w:bCs/>
          <w:sz w:val="20"/>
          <w:lang w:val="en-US"/>
        </w:rPr>
        <w:t>different GTK/IGTK/BIGTK of different setup links in FTE of reassociation response of the over-the-air FT protocol</w:t>
      </w:r>
    </w:p>
    <w:p w14:paraId="1D60D9B4" w14:textId="77777777" w:rsidR="002E7ED1" w:rsidRDefault="002E7ED1" w:rsidP="002E7ED1">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46E4F766" w14:textId="77777777" w:rsidR="002E7ED1" w:rsidRPr="002E7ED1" w:rsidRDefault="002E7ED1" w:rsidP="002E7ED1">
      <w:pPr>
        <w:pStyle w:val="a8"/>
        <w:ind w:left="2880"/>
        <w:rPr>
          <w:sz w:val="20"/>
          <w:lang w:val="en-US"/>
        </w:rPr>
      </w:pPr>
    </w:p>
    <w:p w14:paraId="1E559FD2" w14:textId="68426250" w:rsidR="00000000" w:rsidRPr="002E7ED1" w:rsidRDefault="002E7ED1" w:rsidP="0048117A">
      <w:pPr>
        <w:pStyle w:val="a8"/>
        <w:numPr>
          <w:ilvl w:val="0"/>
          <w:numId w:val="74"/>
        </w:numPr>
        <w:rPr>
          <w:sz w:val="20"/>
          <w:lang w:val="en-US"/>
        </w:rPr>
      </w:pPr>
      <w:r>
        <w:rPr>
          <w:b/>
          <w:bCs/>
          <w:sz w:val="20"/>
          <w:lang w:val="en-US"/>
        </w:rPr>
        <w:t xml:space="preserve">SP6 of r4: </w:t>
      </w:r>
      <w:r w:rsidR="0048117A" w:rsidRPr="002E7ED1">
        <w:rPr>
          <w:b/>
          <w:bCs/>
          <w:sz w:val="20"/>
          <w:lang w:val="en-US"/>
        </w:rPr>
        <w:t xml:space="preserve">Do you support that in R1, for an ML transition between a legacy AP and an AP </w:t>
      </w:r>
      <w:r w:rsidR="0048117A" w:rsidRPr="002E7ED1">
        <w:rPr>
          <w:b/>
          <w:bCs/>
          <w:sz w:val="20"/>
          <w:lang w:val="en-US"/>
        </w:rPr>
        <w:t>MLD, the non-AP MLD MAC address used by the non-AP MLD for (re)associaiton with the AP MLD shall be equal to the MAC address of the non-AP STA used for (re)association with the legacy AP?</w:t>
      </w:r>
    </w:p>
    <w:p w14:paraId="55E0F50F" w14:textId="77777777" w:rsidR="00000000" w:rsidRDefault="0048117A" w:rsidP="0048117A">
      <w:pPr>
        <w:pStyle w:val="a8"/>
        <w:numPr>
          <w:ilvl w:val="1"/>
          <w:numId w:val="74"/>
        </w:numPr>
        <w:rPr>
          <w:sz w:val="20"/>
          <w:lang w:val="en-US"/>
        </w:rPr>
      </w:pPr>
      <w:r w:rsidRPr="002E7ED1">
        <w:rPr>
          <w:sz w:val="20"/>
          <w:lang w:val="en-US"/>
        </w:rPr>
        <w:t>N</w:t>
      </w:r>
      <w:r w:rsidRPr="002E7ED1">
        <w:rPr>
          <w:sz w:val="20"/>
          <w:lang w:val="en-US"/>
        </w:rPr>
        <w:t>ote: Tear down of previous association and have a new association is not an ML transition</w:t>
      </w:r>
    </w:p>
    <w:p w14:paraId="24C89752" w14:textId="19B78513" w:rsidR="002E7ED1" w:rsidRDefault="00697688" w:rsidP="00697688">
      <w:pPr>
        <w:ind w:left="2160"/>
        <w:rPr>
          <w:sz w:val="20"/>
          <w:lang w:val="en-US" w:eastAsia="ko-KR"/>
        </w:rPr>
      </w:pPr>
      <w:r>
        <w:rPr>
          <w:rFonts w:hint="eastAsia"/>
          <w:sz w:val="20"/>
          <w:lang w:val="en-US" w:eastAsia="ko-KR"/>
        </w:rPr>
        <w:t>Discussion:</w:t>
      </w:r>
    </w:p>
    <w:p w14:paraId="2F1412BB" w14:textId="3E5517AF" w:rsidR="00697688" w:rsidRDefault="00697688" w:rsidP="00697688">
      <w:pPr>
        <w:ind w:left="2160"/>
        <w:rPr>
          <w:sz w:val="20"/>
          <w:lang w:val="en-US" w:eastAsia="ko-KR"/>
        </w:rPr>
      </w:pPr>
      <w:r>
        <w:rPr>
          <w:sz w:val="20"/>
          <w:lang w:val="en-US" w:eastAsia="ko-KR"/>
        </w:rPr>
        <w:t>C: How does it work?</w:t>
      </w:r>
    </w:p>
    <w:p w14:paraId="301F5D90" w14:textId="06CD83B1" w:rsidR="00697688" w:rsidRDefault="00697688" w:rsidP="00697688">
      <w:pPr>
        <w:ind w:left="2160"/>
        <w:rPr>
          <w:sz w:val="20"/>
          <w:lang w:val="en-US" w:eastAsia="ko-KR"/>
        </w:rPr>
      </w:pPr>
      <w:r>
        <w:rPr>
          <w:sz w:val="20"/>
          <w:lang w:val="en-US" w:eastAsia="ko-KR"/>
        </w:rPr>
        <w:t>A: As you mentioned, the MLD address can be included in the authentication messages.</w:t>
      </w:r>
    </w:p>
    <w:p w14:paraId="665C87AA" w14:textId="439575BF" w:rsidR="00697688" w:rsidRDefault="00697688" w:rsidP="00697688">
      <w:pPr>
        <w:ind w:left="2160"/>
        <w:rPr>
          <w:sz w:val="20"/>
          <w:lang w:val="en-US" w:eastAsia="ko-KR"/>
        </w:rPr>
      </w:pPr>
      <w:r>
        <w:rPr>
          <w:sz w:val="20"/>
          <w:lang w:val="en-US" w:eastAsia="ko-KR"/>
        </w:rPr>
        <w:t>C: MLD address can be set to the MAC address of an AP?</w:t>
      </w:r>
    </w:p>
    <w:p w14:paraId="1B4F12EB" w14:textId="77777777" w:rsidR="00697688" w:rsidRPr="00697688" w:rsidRDefault="00697688" w:rsidP="00697688">
      <w:pPr>
        <w:ind w:left="2160"/>
        <w:rPr>
          <w:rFonts w:hint="eastAsia"/>
          <w:sz w:val="20"/>
          <w:lang w:val="en-US" w:eastAsia="ko-KR"/>
        </w:rPr>
      </w:pPr>
    </w:p>
    <w:p w14:paraId="45018177" w14:textId="77777777" w:rsidR="00C02142" w:rsidRPr="00697688" w:rsidRDefault="00C02142" w:rsidP="00C02142">
      <w:pPr>
        <w:pStyle w:val="a8"/>
        <w:numPr>
          <w:ilvl w:val="1"/>
          <w:numId w:val="7"/>
        </w:numPr>
        <w:ind w:left="1440"/>
        <w:rPr>
          <w:sz w:val="20"/>
          <w:szCs w:val="20"/>
        </w:rPr>
      </w:pPr>
      <w:hyperlink r:id="rId188" w:history="1">
        <w:r w:rsidRPr="00D551DF">
          <w:rPr>
            <w:rStyle w:val="a6"/>
            <w:sz w:val="22"/>
            <w:szCs w:val="22"/>
          </w:rPr>
          <w:t>741r3</w:t>
        </w:r>
      </w:hyperlink>
      <w:r>
        <w:rPr>
          <w:sz w:val="22"/>
          <w:szCs w:val="22"/>
        </w:rPr>
        <w:t xml:space="preserve"> [2 SPs], </w:t>
      </w:r>
    </w:p>
    <w:p w14:paraId="55208CD4" w14:textId="6A607B1F" w:rsidR="00000000" w:rsidRPr="00697688" w:rsidRDefault="00697688" w:rsidP="00697688">
      <w:pPr>
        <w:pStyle w:val="a8"/>
        <w:numPr>
          <w:ilvl w:val="2"/>
          <w:numId w:val="7"/>
        </w:numPr>
        <w:rPr>
          <w:szCs w:val="22"/>
          <w:lang w:val="en-US"/>
        </w:rPr>
      </w:pPr>
      <w:r>
        <w:rPr>
          <w:b/>
          <w:bCs/>
          <w:szCs w:val="22"/>
          <w:lang w:val="en-US"/>
        </w:rPr>
        <w:t xml:space="preserve">SP3: </w:t>
      </w:r>
      <w:r w:rsidR="0048117A" w:rsidRPr="00697688">
        <w:rPr>
          <w:b/>
          <w:bCs/>
          <w:szCs w:val="22"/>
          <w:lang w:val="en-US"/>
        </w:rPr>
        <w:t>Do you support to add to the 11be SFD in R1 that during multi-link setup, when an AP MLD accepts the as</w:t>
      </w:r>
      <w:r w:rsidR="0048117A" w:rsidRPr="00697688">
        <w:rPr>
          <w:b/>
          <w:bCs/>
          <w:szCs w:val="22"/>
          <w:lang w:val="en-US"/>
        </w:rPr>
        <w:t>sociation request of a non-AP MLD, the AP MLD provides, in a multi-link element included in Association Response frame, the complete information of affiliated APs corresponding to the links that are accepted by the AP MLD and requested by the non-AP MLD?</w:t>
      </w:r>
    </w:p>
    <w:p w14:paraId="57D2F8F3" w14:textId="1E861B4A" w:rsidR="00697688" w:rsidRDefault="00697688" w:rsidP="00697688">
      <w:pPr>
        <w:pStyle w:val="a8"/>
        <w:ind w:left="1440"/>
        <w:rPr>
          <w:sz w:val="22"/>
          <w:szCs w:val="22"/>
        </w:rPr>
      </w:pPr>
      <w:r>
        <w:rPr>
          <w:sz w:val="22"/>
          <w:szCs w:val="22"/>
        </w:rPr>
        <w:t>Discussion:</w:t>
      </w:r>
    </w:p>
    <w:p w14:paraId="69E56976" w14:textId="75EDDA25" w:rsidR="00697688" w:rsidRDefault="00697688" w:rsidP="00697688">
      <w:pPr>
        <w:pStyle w:val="a8"/>
        <w:ind w:left="1440"/>
        <w:rPr>
          <w:sz w:val="22"/>
          <w:szCs w:val="22"/>
        </w:rPr>
      </w:pPr>
      <w:r>
        <w:rPr>
          <w:sz w:val="22"/>
          <w:szCs w:val="22"/>
        </w:rPr>
        <w:t>C: Do you cover only the accepted case?</w:t>
      </w:r>
    </w:p>
    <w:p w14:paraId="5751BDDE" w14:textId="555D09B5" w:rsidR="00697688" w:rsidRDefault="00697688" w:rsidP="00697688">
      <w:pPr>
        <w:pStyle w:val="a8"/>
        <w:ind w:left="1440"/>
        <w:rPr>
          <w:sz w:val="22"/>
          <w:szCs w:val="22"/>
        </w:rPr>
      </w:pPr>
      <w:r>
        <w:rPr>
          <w:sz w:val="22"/>
          <w:szCs w:val="22"/>
        </w:rPr>
        <w:t>A: Yes</w:t>
      </w:r>
    </w:p>
    <w:p w14:paraId="0DD0CE46" w14:textId="77777777" w:rsidR="00697688" w:rsidRDefault="00697688" w:rsidP="00697688">
      <w:pPr>
        <w:pStyle w:val="a8"/>
        <w:ind w:left="1440"/>
        <w:rPr>
          <w:sz w:val="22"/>
          <w:szCs w:val="22"/>
        </w:rPr>
      </w:pPr>
    </w:p>
    <w:p w14:paraId="4F6397E1" w14:textId="77777777" w:rsidR="00697688" w:rsidRDefault="00697688" w:rsidP="00697688">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A80CE8E" w14:textId="77777777" w:rsidR="00697688" w:rsidRDefault="00697688" w:rsidP="00697688">
      <w:pPr>
        <w:pStyle w:val="a8"/>
        <w:ind w:left="1440"/>
        <w:rPr>
          <w:sz w:val="22"/>
          <w:szCs w:val="22"/>
        </w:rPr>
      </w:pPr>
    </w:p>
    <w:p w14:paraId="67C4B7F1" w14:textId="42A70874" w:rsidR="00000000" w:rsidRPr="00D83053" w:rsidRDefault="00D83053" w:rsidP="0048117A">
      <w:pPr>
        <w:pStyle w:val="a8"/>
        <w:numPr>
          <w:ilvl w:val="1"/>
          <w:numId w:val="75"/>
        </w:numPr>
        <w:tabs>
          <w:tab w:val="clear" w:pos="1440"/>
          <w:tab w:val="num" w:pos="1880"/>
        </w:tabs>
        <w:ind w:leftChars="691" w:left="1880"/>
        <w:rPr>
          <w:sz w:val="20"/>
          <w:lang w:val="en-US"/>
        </w:rPr>
      </w:pPr>
      <w:r>
        <w:rPr>
          <w:b/>
          <w:bCs/>
          <w:sz w:val="20"/>
          <w:lang w:val="en-US"/>
        </w:rPr>
        <w:t xml:space="preserve">SP4: </w:t>
      </w:r>
      <w:r w:rsidR="0048117A" w:rsidRPr="00D83053">
        <w:rPr>
          <w:b/>
          <w:bCs/>
          <w:sz w:val="20"/>
          <w:lang w:val="en-US"/>
        </w:rPr>
        <w:t>Do you suppor</w:t>
      </w:r>
      <w:r w:rsidR="0048117A" w:rsidRPr="00D83053">
        <w:rPr>
          <w:b/>
          <w:bCs/>
          <w:sz w:val="20"/>
          <w:lang w:val="en-US"/>
        </w:rPr>
        <w:t>t to add to the 11be SFD in R1 that during multi-link setup a non-AP MLD includes a Link ID in each STA profile subelement of a multi-link element included in Association Request frame?</w:t>
      </w:r>
    </w:p>
    <w:p w14:paraId="00D17983" w14:textId="77777777" w:rsidR="00000000" w:rsidRPr="00D83053" w:rsidRDefault="0048117A" w:rsidP="0048117A">
      <w:pPr>
        <w:pStyle w:val="a8"/>
        <w:numPr>
          <w:ilvl w:val="1"/>
          <w:numId w:val="75"/>
        </w:numPr>
        <w:tabs>
          <w:tab w:val="clear" w:pos="1440"/>
          <w:tab w:val="num" w:pos="2100"/>
        </w:tabs>
        <w:ind w:leftChars="791" w:left="2100"/>
        <w:rPr>
          <w:sz w:val="20"/>
          <w:lang w:val="en-US"/>
        </w:rPr>
      </w:pPr>
      <w:r w:rsidRPr="00D83053">
        <w:rPr>
          <w:sz w:val="20"/>
          <w:lang w:val="en-US"/>
        </w:rPr>
        <w:t>Lin</w:t>
      </w:r>
      <w:r w:rsidRPr="00D83053">
        <w:rPr>
          <w:sz w:val="20"/>
          <w:lang w:val="en-US"/>
        </w:rPr>
        <w:t>k ID is used to identify the link on which non-AP STAs corresponding to the STA profile subelements will be operating after multi-link setup</w:t>
      </w:r>
    </w:p>
    <w:p w14:paraId="7F2F4BB6" w14:textId="77777777" w:rsidR="00D83053" w:rsidRPr="00D83053" w:rsidRDefault="00D83053" w:rsidP="00D83053">
      <w:pPr>
        <w:pStyle w:val="a8"/>
        <w:ind w:leftChars="955" w:left="2101"/>
        <w:rPr>
          <w:sz w:val="20"/>
          <w:lang w:val="en-US"/>
        </w:rPr>
      </w:pPr>
      <w:r w:rsidRPr="00D83053">
        <w:rPr>
          <w:sz w:val="20"/>
          <w:lang w:val="en-US"/>
        </w:rPr>
        <w:t xml:space="preserve">NOTE: Link ID is the same as the non-AP MLD obtains from the </w:t>
      </w:r>
      <w:r w:rsidRPr="00D83053">
        <w:rPr>
          <w:strike/>
          <w:sz w:val="20"/>
          <w:lang w:val="en-US"/>
        </w:rPr>
        <w:t>associated</w:t>
      </w:r>
      <w:r w:rsidRPr="00D83053">
        <w:rPr>
          <w:sz w:val="20"/>
          <w:lang w:val="en-US"/>
        </w:rPr>
        <w:t xml:space="preserve"> AP MLD during the discovery before multi-link setup</w:t>
      </w:r>
    </w:p>
    <w:p w14:paraId="6535C2D8" w14:textId="77777777" w:rsidR="00697688" w:rsidRPr="00C02142" w:rsidRDefault="00697688" w:rsidP="00697688">
      <w:pPr>
        <w:pStyle w:val="a8"/>
        <w:ind w:left="1440"/>
        <w:rPr>
          <w:sz w:val="20"/>
          <w:szCs w:val="20"/>
        </w:rPr>
      </w:pPr>
    </w:p>
    <w:p w14:paraId="7F8F77C8" w14:textId="77777777" w:rsidR="00C02142" w:rsidRPr="00C02142" w:rsidRDefault="00C02142" w:rsidP="00C02142">
      <w:pPr>
        <w:pStyle w:val="a8"/>
        <w:ind w:left="1440"/>
        <w:rPr>
          <w:sz w:val="20"/>
          <w:szCs w:val="20"/>
        </w:rPr>
      </w:pPr>
    </w:p>
    <w:p w14:paraId="75474FB8" w14:textId="77777777" w:rsidR="00D83053" w:rsidRPr="00D83053" w:rsidRDefault="00C02142" w:rsidP="00D83053">
      <w:pPr>
        <w:pStyle w:val="a8"/>
        <w:numPr>
          <w:ilvl w:val="1"/>
          <w:numId w:val="7"/>
        </w:numPr>
        <w:ind w:left="1440"/>
        <w:rPr>
          <w:sz w:val="22"/>
          <w:szCs w:val="22"/>
          <w:lang w:val="en-US"/>
        </w:rPr>
      </w:pPr>
      <w:hyperlink r:id="rId189" w:history="1">
        <w:r w:rsidRPr="00EF21EC">
          <w:rPr>
            <w:rStyle w:val="a6"/>
            <w:sz w:val="22"/>
            <w:szCs w:val="22"/>
          </w:rPr>
          <w:t>661r4</w:t>
        </w:r>
      </w:hyperlink>
      <w:r>
        <w:rPr>
          <w:sz w:val="22"/>
          <w:szCs w:val="22"/>
        </w:rPr>
        <w:t xml:space="preserve"> [1 SP]</w:t>
      </w:r>
    </w:p>
    <w:p w14:paraId="2BCE3902" w14:textId="192DE6AC" w:rsidR="00000000" w:rsidRPr="00D83053" w:rsidRDefault="00D83053" w:rsidP="00D83053">
      <w:pPr>
        <w:pStyle w:val="a8"/>
        <w:numPr>
          <w:ilvl w:val="2"/>
          <w:numId w:val="7"/>
        </w:numPr>
        <w:rPr>
          <w:sz w:val="22"/>
          <w:szCs w:val="22"/>
          <w:lang w:val="en-US"/>
        </w:rPr>
      </w:pPr>
      <w:r w:rsidRPr="00D83053">
        <w:rPr>
          <w:b/>
          <w:bCs/>
          <w:sz w:val="22"/>
          <w:szCs w:val="22"/>
          <w:lang w:val="en-US"/>
        </w:rPr>
        <w:t>SP</w:t>
      </w:r>
      <w:r>
        <w:rPr>
          <w:b/>
          <w:bCs/>
          <w:sz w:val="22"/>
          <w:szCs w:val="22"/>
          <w:lang w:val="en-US"/>
        </w:rPr>
        <w:t>1 of r4</w:t>
      </w:r>
      <w:r w:rsidRPr="00D83053">
        <w:rPr>
          <w:b/>
          <w:bCs/>
          <w:sz w:val="22"/>
          <w:szCs w:val="22"/>
          <w:lang w:val="en-US"/>
        </w:rPr>
        <w:t xml:space="preserve">: </w:t>
      </w:r>
      <w:r w:rsidR="0048117A" w:rsidRPr="00D83053">
        <w:rPr>
          <w:b/>
          <w:bCs/>
          <w:sz w:val="22"/>
          <w:szCs w:val="22"/>
          <w:lang w:val="en-US"/>
        </w:rPr>
        <w:t>Do you</w:t>
      </w:r>
      <w:r w:rsidR="0048117A" w:rsidRPr="00D83053">
        <w:rPr>
          <w:b/>
          <w:bCs/>
          <w:sz w:val="22"/>
          <w:szCs w:val="22"/>
          <w:lang w:val="en-US"/>
        </w:rPr>
        <w:t xml:space="preserve"> agree that each AP in an AP MLD shall independently transmit all bufferable group addressed Management frames </w:t>
      </w:r>
      <w:r w:rsidR="0048117A" w:rsidRPr="00D83053">
        <w:rPr>
          <w:b/>
          <w:bCs/>
          <w:strike/>
          <w:sz w:val="22"/>
          <w:szCs w:val="22"/>
          <w:lang w:val="en-US"/>
        </w:rPr>
        <w:t>immedi</w:t>
      </w:r>
      <w:r w:rsidR="0048117A" w:rsidRPr="00D83053">
        <w:rPr>
          <w:b/>
          <w:bCs/>
          <w:strike/>
          <w:sz w:val="22"/>
          <w:szCs w:val="22"/>
          <w:lang w:val="en-US"/>
        </w:rPr>
        <w:t>ately</w:t>
      </w:r>
      <w:r w:rsidR="0048117A" w:rsidRPr="00D83053">
        <w:rPr>
          <w:b/>
          <w:bCs/>
          <w:sz w:val="22"/>
          <w:szCs w:val="22"/>
          <w:lang w:val="en-US"/>
        </w:rPr>
        <w:t xml:space="preserve"> after every DTIM beacon</w:t>
      </w:r>
      <w:r w:rsidR="0048117A" w:rsidRPr="00D83053">
        <w:rPr>
          <w:b/>
          <w:bCs/>
          <w:sz w:val="22"/>
          <w:szCs w:val="22"/>
          <w:lang w:val="en-US"/>
        </w:rPr>
        <w:t> </w:t>
      </w:r>
    </w:p>
    <w:p w14:paraId="678534C5" w14:textId="57E34D02" w:rsidR="00D83053" w:rsidRPr="00D83053" w:rsidRDefault="00D83053" w:rsidP="00D83053">
      <w:pPr>
        <w:pStyle w:val="a8"/>
        <w:ind w:left="2160"/>
        <w:rPr>
          <w:sz w:val="22"/>
          <w:szCs w:val="22"/>
          <w:lang w:val="en-US"/>
        </w:rPr>
      </w:pPr>
      <w:r w:rsidRPr="00D83053">
        <w:rPr>
          <w:bCs/>
          <w:sz w:val="22"/>
          <w:szCs w:val="22"/>
          <w:lang w:val="en-US"/>
        </w:rPr>
        <w:t>Discussion</w:t>
      </w:r>
    </w:p>
    <w:p w14:paraId="7C465888" w14:textId="29A6AF47" w:rsidR="00D83053" w:rsidRPr="00D83053" w:rsidRDefault="00D83053" w:rsidP="00D83053">
      <w:pPr>
        <w:pStyle w:val="a8"/>
        <w:ind w:left="2160"/>
        <w:rPr>
          <w:bCs/>
          <w:sz w:val="22"/>
          <w:szCs w:val="22"/>
          <w:lang w:val="en-US"/>
        </w:rPr>
      </w:pPr>
      <w:r w:rsidRPr="00D83053">
        <w:rPr>
          <w:bCs/>
          <w:sz w:val="22"/>
          <w:szCs w:val="22"/>
          <w:lang w:val="en-US"/>
        </w:rPr>
        <w:t>C: I think the baseline already allows this operation. What is the difference?</w:t>
      </w:r>
    </w:p>
    <w:p w14:paraId="460E3226" w14:textId="3F000E97" w:rsidR="00D83053" w:rsidRPr="00D83053" w:rsidRDefault="00D83053" w:rsidP="00D83053">
      <w:pPr>
        <w:pStyle w:val="a8"/>
        <w:ind w:left="2160"/>
        <w:rPr>
          <w:bCs/>
          <w:sz w:val="22"/>
          <w:szCs w:val="22"/>
          <w:lang w:val="en-US"/>
        </w:rPr>
      </w:pPr>
      <w:r w:rsidRPr="00D83053">
        <w:rPr>
          <w:bCs/>
          <w:sz w:val="22"/>
          <w:szCs w:val="22"/>
          <w:lang w:val="en-US"/>
        </w:rPr>
        <w:lastRenderedPageBreak/>
        <w:t xml:space="preserve">A: Right Just clarification. </w:t>
      </w:r>
    </w:p>
    <w:p w14:paraId="140A84D8" w14:textId="267E4A14" w:rsidR="00D83053" w:rsidRPr="00D83053" w:rsidRDefault="00D83053" w:rsidP="00D83053">
      <w:pPr>
        <w:pStyle w:val="a8"/>
        <w:ind w:left="2160"/>
        <w:rPr>
          <w:bCs/>
          <w:sz w:val="22"/>
          <w:szCs w:val="22"/>
          <w:lang w:val="en-US"/>
        </w:rPr>
      </w:pPr>
      <w:r w:rsidRPr="00D83053">
        <w:rPr>
          <w:bCs/>
          <w:sz w:val="22"/>
          <w:szCs w:val="22"/>
          <w:lang w:val="en-US"/>
        </w:rPr>
        <w:t>C: immediately after ..</w:t>
      </w:r>
    </w:p>
    <w:p w14:paraId="55ECB6E8" w14:textId="6D32DE90" w:rsidR="00D83053" w:rsidRPr="00D83053" w:rsidRDefault="00D83053" w:rsidP="00D83053">
      <w:pPr>
        <w:pStyle w:val="a8"/>
        <w:ind w:left="2160"/>
        <w:rPr>
          <w:bCs/>
          <w:sz w:val="22"/>
          <w:szCs w:val="22"/>
          <w:lang w:val="en-US"/>
        </w:rPr>
      </w:pPr>
      <w:r w:rsidRPr="00D83053">
        <w:rPr>
          <w:bCs/>
          <w:sz w:val="22"/>
          <w:szCs w:val="22"/>
          <w:lang w:val="en-US"/>
        </w:rPr>
        <w:t>A: Right. I will remove it.</w:t>
      </w:r>
    </w:p>
    <w:p w14:paraId="3636BE64" w14:textId="07D29911" w:rsidR="00D83053" w:rsidRPr="00D83053" w:rsidRDefault="000F695B" w:rsidP="00D83053">
      <w:pPr>
        <w:rPr>
          <w:rFonts w:hint="eastAsia"/>
          <w:szCs w:val="22"/>
          <w:lang w:val="en-US" w:eastAsia="ko-KR"/>
        </w:rPr>
      </w:pPr>
      <w:r w:rsidRPr="00AB2C83">
        <w:rPr>
          <w:rFonts w:hint="eastAsia"/>
          <w:szCs w:val="22"/>
          <w:highlight w:val="green"/>
          <w:lang w:val="en-US" w:eastAsia="ko-KR"/>
        </w:rPr>
        <w:t>61/</w:t>
      </w:r>
      <w:r w:rsidRPr="00AB2C83">
        <w:rPr>
          <w:szCs w:val="22"/>
          <w:highlight w:val="green"/>
          <w:lang w:val="en-US" w:eastAsia="ko-KR"/>
        </w:rPr>
        <w:t>3/44</w:t>
      </w:r>
    </w:p>
    <w:p w14:paraId="7A840C6E" w14:textId="77777777"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36DDD2C5" w14:textId="77777777" w:rsidR="000F695B" w:rsidRDefault="000F695B" w:rsidP="000F695B">
      <w:pPr>
        <w:pStyle w:val="a8"/>
        <w:numPr>
          <w:ilvl w:val="1"/>
          <w:numId w:val="7"/>
        </w:numPr>
        <w:ind w:left="1440"/>
        <w:rPr>
          <w:color w:val="000000" w:themeColor="text1"/>
          <w:sz w:val="22"/>
          <w:szCs w:val="22"/>
        </w:rPr>
      </w:pPr>
      <w:hyperlink r:id="rId190" w:history="1">
        <w:r w:rsidRPr="00AA2008">
          <w:rPr>
            <w:rStyle w:val="a6"/>
            <w:sz w:val="22"/>
            <w:szCs w:val="22"/>
          </w:rPr>
          <w:t>1046r</w:t>
        </w:r>
        <w:r>
          <w:rPr>
            <w:rStyle w:val="a6"/>
            <w:sz w:val="22"/>
            <w:szCs w:val="22"/>
          </w:rPr>
          <w:t>2</w:t>
        </w:r>
      </w:hyperlink>
      <w:r w:rsidRPr="00793EAA">
        <w:rPr>
          <w:color w:val="000000" w:themeColor="text1"/>
          <w:sz w:val="22"/>
          <w:szCs w:val="22"/>
        </w:rPr>
        <w:tab/>
        <w:t>Prioritized EDCA channel access: slot management</w:t>
      </w:r>
      <w:r w:rsidRPr="00793EAA">
        <w:rPr>
          <w:color w:val="000000" w:themeColor="text1"/>
          <w:sz w:val="22"/>
          <w:szCs w:val="22"/>
        </w:rPr>
        <w:tab/>
        <w:t xml:space="preserve">     Chunyu Hu</w:t>
      </w:r>
    </w:p>
    <w:p w14:paraId="5CD11FDC" w14:textId="63A8F2FF" w:rsidR="000F695B" w:rsidRDefault="00563A9A" w:rsidP="000F695B">
      <w:pPr>
        <w:pStyle w:val="a8"/>
        <w:ind w:left="1440"/>
        <w:rPr>
          <w:color w:val="000000" w:themeColor="text1"/>
          <w:sz w:val="22"/>
          <w:szCs w:val="22"/>
          <w:lang w:eastAsia="ko-KR"/>
        </w:rPr>
      </w:pPr>
      <w:r>
        <w:rPr>
          <w:rFonts w:hint="eastAsia"/>
          <w:color w:val="000000" w:themeColor="text1"/>
          <w:sz w:val="22"/>
          <w:szCs w:val="22"/>
          <w:lang w:eastAsia="ko-KR"/>
        </w:rPr>
        <w:t>Discuss</w:t>
      </w:r>
      <w:r>
        <w:rPr>
          <w:color w:val="000000" w:themeColor="text1"/>
          <w:sz w:val="22"/>
          <w:szCs w:val="22"/>
          <w:lang w:eastAsia="ko-KR"/>
        </w:rPr>
        <w:t>ion:</w:t>
      </w:r>
    </w:p>
    <w:p w14:paraId="010BAF30" w14:textId="3AAED31F" w:rsidR="009B408B" w:rsidRDefault="009B408B" w:rsidP="000F695B">
      <w:pPr>
        <w:pStyle w:val="a8"/>
        <w:ind w:left="1440"/>
        <w:rPr>
          <w:color w:val="000000" w:themeColor="text1"/>
          <w:sz w:val="22"/>
          <w:szCs w:val="22"/>
          <w:lang w:eastAsia="ko-KR"/>
        </w:rPr>
      </w:pPr>
      <w:r>
        <w:rPr>
          <w:color w:val="000000" w:themeColor="text1"/>
          <w:sz w:val="22"/>
          <w:szCs w:val="22"/>
          <w:lang w:eastAsia="ko-KR"/>
        </w:rPr>
        <w:t xml:space="preserve">C: In SP1, the STA is supporting this mode and ends the TXOP before this restricted SP. AP annouces the restricted TWT SP. </w:t>
      </w:r>
    </w:p>
    <w:p w14:paraId="67C1E513" w14:textId="390BF078" w:rsidR="009B408B" w:rsidRDefault="009B408B" w:rsidP="000F695B">
      <w:pPr>
        <w:pStyle w:val="a8"/>
        <w:ind w:left="1440"/>
        <w:rPr>
          <w:color w:val="000000" w:themeColor="text1"/>
          <w:sz w:val="22"/>
          <w:szCs w:val="22"/>
          <w:lang w:eastAsia="ko-KR"/>
        </w:rPr>
      </w:pPr>
      <w:r>
        <w:rPr>
          <w:color w:val="000000" w:themeColor="text1"/>
          <w:sz w:val="22"/>
          <w:szCs w:val="22"/>
          <w:lang w:eastAsia="ko-KR"/>
        </w:rPr>
        <w:t>C: what is the object here? Is this for synchronization?</w:t>
      </w:r>
    </w:p>
    <w:p w14:paraId="594EA48F" w14:textId="5FE626EC" w:rsidR="009B408B" w:rsidRDefault="009B408B" w:rsidP="000F695B">
      <w:pPr>
        <w:pStyle w:val="a8"/>
        <w:ind w:left="1440"/>
        <w:rPr>
          <w:color w:val="000000" w:themeColor="text1"/>
          <w:sz w:val="22"/>
          <w:szCs w:val="22"/>
          <w:lang w:eastAsia="ko-KR"/>
        </w:rPr>
      </w:pPr>
      <w:r>
        <w:rPr>
          <w:color w:val="000000" w:themeColor="text1"/>
          <w:sz w:val="22"/>
          <w:szCs w:val="22"/>
          <w:lang w:eastAsia="ko-KR"/>
        </w:rPr>
        <w:t>A: It’s not for synchronization. It’s more predictable latency.</w:t>
      </w:r>
    </w:p>
    <w:p w14:paraId="32EBAFC7" w14:textId="166A91FD" w:rsidR="009B408B" w:rsidRDefault="001E3905" w:rsidP="000F695B">
      <w:pPr>
        <w:pStyle w:val="a8"/>
        <w:ind w:left="1440"/>
        <w:rPr>
          <w:rFonts w:hint="eastAsia"/>
          <w:color w:val="000000" w:themeColor="text1"/>
          <w:sz w:val="22"/>
          <w:szCs w:val="22"/>
          <w:lang w:eastAsia="ko-KR"/>
        </w:rPr>
      </w:pPr>
      <w:r>
        <w:rPr>
          <w:color w:val="000000" w:themeColor="text1"/>
          <w:sz w:val="22"/>
          <w:szCs w:val="22"/>
          <w:lang w:eastAsia="ko-KR"/>
        </w:rPr>
        <w:t>C</w:t>
      </w:r>
      <w:r w:rsidR="009B408B">
        <w:rPr>
          <w:color w:val="000000" w:themeColor="text1"/>
          <w:sz w:val="22"/>
          <w:szCs w:val="22"/>
          <w:lang w:eastAsia="ko-KR"/>
        </w:rPr>
        <w:t xml:space="preserve">: </w:t>
      </w:r>
      <w:r>
        <w:rPr>
          <w:color w:val="000000" w:themeColor="text1"/>
          <w:sz w:val="22"/>
          <w:szCs w:val="22"/>
          <w:lang w:eastAsia="ko-KR"/>
        </w:rPr>
        <w:t>Slide</w:t>
      </w:r>
      <w:r w:rsidR="009B408B">
        <w:rPr>
          <w:color w:val="000000" w:themeColor="text1"/>
          <w:sz w:val="22"/>
          <w:szCs w:val="22"/>
          <w:lang w:eastAsia="ko-KR"/>
        </w:rPr>
        <w:t xml:space="preserve"> 7, </w:t>
      </w:r>
      <w:r>
        <w:rPr>
          <w:color w:val="000000" w:themeColor="text1"/>
          <w:sz w:val="22"/>
          <w:szCs w:val="22"/>
          <w:lang w:eastAsia="ko-KR"/>
        </w:rPr>
        <w:t xml:space="preserve">one of the key proposals is to extend the protected TWT for broadcast? How do you envision the protection happens? Broadcast is open to all STAs right? Maybe RTS </w:t>
      </w:r>
      <w:r>
        <w:rPr>
          <w:rFonts w:hint="eastAsia"/>
          <w:color w:val="000000" w:themeColor="text1"/>
          <w:sz w:val="22"/>
          <w:szCs w:val="22"/>
          <w:lang w:eastAsia="ko-KR"/>
        </w:rPr>
        <w:t>can indicate which STA should be contended?</w:t>
      </w:r>
    </w:p>
    <w:p w14:paraId="35965C29" w14:textId="77777777" w:rsidR="001E3905" w:rsidRDefault="001E3905" w:rsidP="000F695B">
      <w:pPr>
        <w:pStyle w:val="a8"/>
        <w:ind w:left="1440"/>
        <w:rPr>
          <w:color w:val="000000" w:themeColor="text1"/>
          <w:sz w:val="22"/>
          <w:szCs w:val="22"/>
          <w:lang w:eastAsia="ko-KR"/>
        </w:rPr>
      </w:pPr>
      <w:r>
        <w:rPr>
          <w:color w:val="000000" w:themeColor="text1"/>
          <w:sz w:val="22"/>
          <w:szCs w:val="22"/>
          <w:lang w:eastAsia="ko-KR"/>
        </w:rPr>
        <w:t>A: every TWT SP is not open for everybody. A subset of STAs or member.</w:t>
      </w:r>
    </w:p>
    <w:p w14:paraId="1A9A9FD5" w14:textId="16AD1D3A" w:rsidR="001E3905" w:rsidRPr="00793EAA" w:rsidRDefault="001E3905" w:rsidP="000F695B">
      <w:pPr>
        <w:pStyle w:val="a8"/>
        <w:ind w:left="1440"/>
        <w:rPr>
          <w:rFonts w:hint="eastAsia"/>
          <w:color w:val="000000" w:themeColor="text1"/>
          <w:sz w:val="22"/>
          <w:szCs w:val="22"/>
          <w:lang w:eastAsia="ko-KR"/>
        </w:rPr>
      </w:pPr>
      <w:r>
        <w:rPr>
          <w:color w:val="000000" w:themeColor="text1"/>
          <w:sz w:val="22"/>
          <w:szCs w:val="22"/>
          <w:lang w:eastAsia="ko-KR"/>
        </w:rPr>
        <w:t xml:space="preserve"> </w:t>
      </w:r>
    </w:p>
    <w:p w14:paraId="76EB9E50" w14:textId="54A1DE00"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r w:rsidR="004367AC">
        <w:rPr>
          <w:b/>
          <w:bCs/>
          <w:sz w:val="22"/>
          <w:szCs w:val="22"/>
        </w:rPr>
        <w:t xml:space="preserve"> </w:t>
      </w:r>
    </w:p>
    <w:p w14:paraId="48255F98" w14:textId="77777777" w:rsidR="000F695B" w:rsidRDefault="000F695B" w:rsidP="000F695B">
      <w:pPr>
        <w:pStyle w:val="a8"/>
        <w:numPr>
          <w:ilvl w:val="1"/>
          <w:numId w:val="7"/>
        </w:numPr>
        <w:ind w:left="1440"/>
        <w:rPr>
          <w:sz w:val="22"/>
          <w:szCs w:val="22"/>
        </w:rPr>
      </w:pPr>
      <w:hyperlink r:id="rId191" w:history="1">
        <w:r w:rsidRPr="003260EC">
          <w:rPr>
            <w:rStyle w:val="a6"/>
            <w:sz w:val="22"/>
            <w:szCs w:val="22"/>
          </w:rPr>
          <w:t>948r</w:t>
        </w:r>
        <w:r>
          <w:rPr>
            <w:rStyle w:val="a6"/>
            <w:sz w:val="22"/>
            <w:szCs w:val="22"/>
          </w:rPr>
          <w:t>2</w:t>
        </w:r>
      </w:hyperlink>
      <w:r w:rsidRPr="003260EC">
        <w:rPr>
          <w:sz w:val="22"/>
          <w:szCs w:val="22"/>
        </w:rPr>
        <w:t xml:space="preserve"> Priority Service Capability Information</w:t>
      </w:r>
      <w:r w:rsidRPr="003260EC">
        <w:rPr>
          <w:sz w:val="22"/>
          <w:szCs w:val="22"/>
        </w:rPr>
        <w:tab/>
      </w:r>
      <w:r w:rsidRPr="003260EC">
        <w:rPr>
          <w:sz w:val="22"/>
          <w:szCs w:val="22"/>
        </w:rPr>
        <w:tab/>
        <w:t xml:space="preserve">     Subir Das</w:t>
      </w:r>
    </w:p>
    <w:p w14:paraId="637EFDFF" w14:textId="2A5BC780" w:rsidR="00563A9A" w:rsidRDefault="00563A9A" w:rsidP="00563A9A">
      <w:pPr>
        <w:pStyle w:val="a8"/>
        <w:ind w:left="1440"/>
        <w:rPr>
          <w:sz w:val="22"/>
          <w:szCs w:val="22"/>
        </w:rPr>
      </w:pPr>
      <w:r>
        <w:rPr>
          <w:sz w:val="22"/>
          <w:szCs w:val="22"/>
        </w:rPr>
        <w:t>Dis</w:t>
      </w:r>
      <w:r w:rsidR="004367AC">
        <w:rPr>
          <w:sz w:val="22"/>
          <w:szCs w:val="22"/>
        </w:rPr>
        <w:t>cussion:</w:t>
      </w:r>
    </w:p>
    <w:p w14:paraId="0B7BE062" w14:textId="1E8E5E57" w:rsidR="004367AC" w:rsidRDefault="004367AC" w:rsidP="00563A9A">
      <w:pPr>
        <w:pStyle w:val="a8"/>
        <w:ind w:left="1440"/>
        <w:rPr>
          <w:sz w:val="22"/>
          <w:szCs w:val="22"/>
        </w:rPr>
      </w:pPr>
      <w:r>
        <w:rPr>
          <w:sz w:val="22"/>
          <w:szCs w:val="22"/>
        </w:rPr>
        <w:t>C: slide 8, The priority traffic goes with AC_VO traffic. When the TXOP for best effort is obtained by the STA,  how does the STA do?</w:t>
      </w:r>
    </w:p>
    <w:p w14:paraId="56C5EDCB" w14:textId="24A32231" w:rsidR="004367AC" w:rsidRDefault="004367AC" w:rsidP="00563A9A">
      <w:pPr>
        <w:pStyle w:val="a8"/>
        <w:ind w:left="1440"/>
        <w:rPr>
          <w:sz w:val="22"/>
          <w:szCs w:val="22"/>
        </w:rPr>
      </w:pPr>
      <w:r>
        <w:rPr>
          <w:sz w:val="22"/>
          <w:szCs w:val="22"/>
        </w:rPr>
        <w:t>C: Is this for multiple STA or a single STA?</w:t>
      </w:r>
    </w:p>
    <w:p w14:paraId="042BF002" w14:textId="216384C0" w:rsidR="004367AC" w:rsidRDefault="004367AC" w:rsidP="00563A9A">
      <w:pPr>
        <w:pStyle w:val="a8"/>
        <w:ind w:left="1440"/>
        <w:rPr>
          <w:sz w:val="22"/>
          <w:szCs w:val="22"/>
        </w:rPr>
      </w:pPr>
      <w:r>
        <w:rPr>
          <w:sz w:val="22"/>
          <w:szCs w:val="22"/>
        </w:rPr>
        <w:t>A: A single STA</w:t>
      </w:r>
    </w:p>
    <w:p w14:paraId="0F30D97D" w14:textId="1860D154" w:rsidR="004367AC" w:rsidRDefault="004367AC" w:rsidP="00563A9A">
      <w:pPr>
        <w:pStyle w:val="a8"/>
        <w:ind w:left="1440"/>
        <w:rPr>
          <w:sz w:val="22"/>
          <w:szCs w:val="22"/>
        </w:rPr>
      </w:pPr>
      <w:r>
        <w:rPr>
          <w:sz w:val="22"/>
          <w:szCs w:val="22"/>
        </w:rPr>
        <w:t xml:space="preserve">A: During association, if the AP has authorization of the service, the non-AP STA can follow it. </w:t>
      </w:r>
    </w:p>
    <w:p w14:paraId="23CB4D85" w14:textId="22AFA1D8" w:rsidR="005F6818" w:rsidRDefault="005F6818" w:rsidP="00563A9A">
      <w:pPr>
        <w:pStyle w:val="a8"/>
        <w:ind w:left="1440"/>
        <w:rPr>
          <w:sz w:val="22"/>
          <w:szCs w:val="22"/>
        </w:rPr>
      </w:pPr>
      <w:r>
        <w:rPr>
          <w:sz w:val="22"/>
          <w:szCs w:val="22"/>
        </w:rPr>
        <w:t>C: Switch to priority service. What is the priority request frame? What is the priority or ac for action request?</w:t>
      </w:r>
    </w:p>
    <w:p w14:paraId="598D7433" w14:textId="46E0A2BA" w:rsidR="005F6818" w:rsidRDefault="005F6818" w:rsidP="00563A9A">
      <w:pPr>
        <w:pStyle w:val="a8"/>
        <w:ind w:left="1440"/>
        <w:rPr>
          <w:sz w:val="22"/>
          <w:szCs w:val="22"/>
        </w:rPr>
      </w:pPr>
      <w:r>
        <w:rPr>
          <w:sz w:val="22"/>
          <w:szCs w:val="22"/>
        </w:rPr>
        <w:t>A: AC_VO.</w:t>
      </w:r>
    </w:p>
    <w:p w14:paraId="1505C6A8" w14:textId="745E2E15" w:rsidR="005F6818" w:rsidRDefault="005F6818" w:rsidP="00563A9A">
      <w:pPr>
        <w:pStyle w:val="a8"/>
        <w:ind w:left="1440"/>
        <w:rPr>
          <w:sz w:val="22"/>
          <w:szCs w:val="22"/>
        </w:rPr>
      </w:pPr>
      <w:r>
        <w:rPr>
          <w:sz w:val="22"/>
          <w:szCs w:val="22"/>
        </w:rPr>
        <w:t>C: Why do you send the request frame with the priority?</w:t>
      </w:r>
    </w:p>
    <w:p w14:paraId="5C1ADD54" w14:textId="6EC95E42" w:rsidR="005F6818" w:rsidRDefault="005F6818" w:rsidP="00563A9A">
      <w:pPr>
        <w:pStyle w:val="a8"/>
        <w:ind w:left="1440"/>
        <w:rPr>
          <w:sz w:val="22"/>
          <w:szCs w:val="22"/>
        </w:rPr>
      </w:pPr>
      <w:r>
        <w:rPr>
          <w:sz w:val="22"/>
          <w:szCs w:val="22"/>
        </w:rPr>
        <w:t>C: 11be we are talking about the lower latency service. How is difference between this and lower latency traffic?</w:t>
      </w:r>
    </w:p>
    <w:p w14:paraId="11C93380" w14:textId="240C57F1" w:rsidR="005F6818" w:rsidRDefault="005F6818" w:rsidP="00563A9A">
      <w:pPr>
        <w:pStyle w:val="a8"/>
        <w:ind w:left="1440"/>
        <w:rPr>
          <w:sz w:val="22"/>
          <w:szCs w:val="22"/>
        </w:rPr>
      </w:pPr>
      <w:r>
        <w:rPr>
          <w:sz w:val="22"/>
          <w:szCs w:val="22"/>
        </w:rPr>
        <w:t>A: It could be lower latency traffic. But, always may not be lower latency traffic. Of course, we can use the mechanism defined for lower latency traffic.</w:t>
      </w:r>
    </w:p>
    <w:p w14:paraId="08966D87" w14:textId="78FDC03C" w:rsidR="005F6818" w:rsidRDefault="005F6818" w:rsidP="00563A9A">
      <w:pPr>
        <w:pStyle w:val="a8"/>
        <w:ind w:left="1440"/>
        <w:rPr>
          <w:sz w:val="22"/>
          <w:szCs w:val="22"/>
        </w:rPr>
      </w:pPr>
      <w:r>
        <w:rPr>
          <w:sz w:val="22"/>
          <w:szCs w:val="22"/>
        </w:rPr>
        <w:t xml:space="preserve">C: </w:t>
      </w:r>
      <w:r w:rsidR="007626E1">
        <w:rPr>
          <w:sz w:val="22"/>
          <w:szCs w:val="22"/>
        </w:rPr>
        <w:t>I think the action frame is good direction. We already use the action frame for some purpose in baseline.</w:t>
      </w:r>
    </w:p>
    <w:p w14:paraId="39C4C33F" w14:textId="77777777" w:rsidR="007626E1" w:rsidRDefault="007626E1" w:rsidP="00563A9A">
      <w:pPr>
        <w:pStyle w:val="a8"/>
        <w:ind w:left="1440"/>
        <w:rPr>
          <w:sz w:val="22"/>
          <w:szCs w:val="22"/>
        </w:rPr>
      </w:pPr>
    </w:p>
    <w:p w14:paraId="4C830EB2" w14:textId="77777777" w:rsidR="007626E1" w:rsidRPr="003260EC" w:rsidRDefault="007626E1" w:rsidP="007626E1">
      <w:pPr>
        <w:pStyle w:val="a8"/>
        <w:ind w:leftChars="955" w:left="2101"/>
        <w:rPr>
          <w:sz w:val="22"/>
          <w:szCs w:val="22"/>
        </w:rPr>
      </w:pPr>
    </w:p>
    <w:p w14:paraId="02163FCE" w14:textId="0320993F" w:rsidR="00000000" w:rsidRPr="007626E1" w:rsidRDefault="007626E1" w:rsidP="0048117A">
      <w:pPr>
        <w:pStyle w:val="a8"/>
        <w:numPr>
          <w:ilvl w:val="0"/>
          <w:numId w:val="76"/>
        </w:numPr>
        <w:tabs>
          <w:tab w:val="clear" w:pos="720"/>
          <w:tab w:val="num" w:pos="1380"/>
        </w:tabs>
        <w:ind w:leftChars="464" w:left="1381"/>
        <w:rPr>
          <w:sz w:val="20"/>
          <w:lang w:val="en-US"/>
        </w:rPr>
      </w:pPr>
      <w:r>
        <w:rPr>
          <w:b/>
          <w:bCs/>
          <w:sz w:val="20"/>
          <w:lang w:val="en-US"/>
        </w:rPr>
        <w:t xml:space="preserve">SP1: </w:t>
      </w:r>
      <w:r w:rsidR="0048117A" w:rsidRPr="007626E1">
        <w:rPr>
          <w:b/>
          <w:bCs/>
          <w:sz w:val="20"/>
          <w:lang w:val="en-US"/>
        </w:rPr>
        <w:t xml:space="preserve">Do you support the addition of following text to TGbe SFD (R1)? </w:t>
      </w:r>
    </w:p>
    <w:p w14:paraId="2A9A8520" w14:textId="77777777" w:rsidR="00000000" w:rsidRPr="007626E1" w:rsidRDefault="0048117A" w:rsidP="0048117A">
      <w:pPr>
        <w:pStyle w:val="a8"/>
        <w:numPr>
          <w:ilvl w:val="1"/>
          <w:numId w:val="76"/>
        </w:numPr>
        <w:tabs>
          <w:tab w:val="clear" w:pos="1440"/>
          <w:tab w:val="num" w:pos="2100"/>
        </w:tabs>
        <w:ind w:leftChars="791" w:left="2100"/>
        <w:rPr>
          <w:sz w:val="20"/>
          <w:lang w:val="en-US"/>
        </w:rPr>
      </w:pPr>
      <w:r w:rsidRPr="007626E1">
        <w:rPr>
          <w:sz w:val="20"/>
          <w:lang w:val="en-US"/>
        </w:rPr>
        <w:t>The Priority Service Information shall be defined in EHT MAC Capability Information Element</w:t>
      </w:r>
      <w:r w:rsidRPr="007626E1">
        <w:rPr>
          <w:sz w:val="20"/>
          <w:lang w:val="en-US"/>
        </w:rPr>
        <w:t xml:space="preserve"> to exchange the NS/EP Priority Service capability information between AP STA and non-AP STA </w:t>
      </w:r>
    </w:p>
    <w:p w14:paraId="14A3C44E" w14:textId="54BAAFF7" w:rsidR="007626E1" w:rsidRDefault="007626E1" w:rsidP="007626E1">
      <w:pPr>
        <w:pStyle w:val="a8"/>
        <w:ind w:left="2160"/>
        <w:rPr>
          <w:rFonts w:hint="eastAsia"/>
          <w:sz w:val="20"/>
          <w:szCs w:val="20"/>
          <w:lang w:eastAsia="ko-KR"/>
        </w:rPr>
      </w:pPr>
    </w:p>
    <w:p w14:paraId="1630BA72" w14:textId="77777777" w:rsidR="007626E1" w:rsidRDefault="007626E1" w:rsidP="007626E1">
      <w:pPr>
        <w:pStyle w:val="a8"/>
        <w:ind w:left="2160"/>
        <w:rPr>
          <w:sz w:val="20"/>
          <w:szCs w:val="20"/>
          <w:lang w:eastAsia="ko-KR"/>
        </w:rPr>
      </w:pPr>
      <w:r>
        <w:rPr>
          <w:rFonts w:hint="eastAsia"/>
          <w:sz w:val="20"/>
          <w:szCs w:val="20"/>
          <w:lang w:eastAsia="ko-KR"/>
        </w:rPr>
        <w:t xml:space="preserve">C: AP </w:t>
      </w:r>
      <w:r>
        <w:rPr>
          <w:sz w:val="20"/>
          <w:szCs w:val="20"/>
          <w:lang w:eastAsia="ko-KR"/>
        </w:rPr>
        <w:t xml:space="preserve">already provides authorization information to STA. Non-AP STA doesn’t need to provide the capability. </w:t>
      </w:r>
    </w:p>
    <w:p w14:paraId="188371D8" w14:textId="384A9787" w:rsidR="007626E1" w:rsidRDefault="007626E1" w:rsidP="007626E1">
      <w:pPr>
        <w:pStyle w:val="a8"/>
        <w:ind w:left="2160"/>
        <w:rPr>
          <w:sz w:val="20"/>
          <w:szCs w:val="20"/>
          <w:lang w:eastAsia="ko-KR"/>
        </w:rPr>
      </w:pPr>
      <w:r>
        <w:rPr>
          <w:sz w:val="20"/>
          <w:szCs w:val="20"/>
          <w:lang w:eastAsia="ko-KR"/>
        </w:rPr>
        <w:t>C: If all STAs uses this service, do we need this?</w:t>
      </w:r>
    </w:p>
    <w:p w14:paraId="20A3F5CE" w14:textId="64918A5B" w:rsidR="007626E1" w:rsidRDefault="007626E1" w:rsidP="007626E1">
      <w:pPr>
        <w:pStyle w:val="a8"/>
        <w:ind w:left="2160"/>
        <w:rPr>
          <w:sz w:val="20"/>
          <w:szCs w:val="20"/>
          <w:lang w:eastAsia="ko-KR"/>
        </w:rPr>
      </w:pPr>
      <w:r>
        <w:rPr>
          <w:sz w:val="20"/>
          <w:szCs w:val="20"/>
          <w:lang w:eastAsia="ko-KR"/>
        </w:rPr>
        <w:t>C: Is that same as the lower latency service? Do we need to differentiate them?</w:t>
      </w:r>
    </w:p>
    <w:p w14:paraId="3E75A6D7" w14:textId="77777777" w:rsidR="007626E1" w:rsidRDefault="007626E1" w:rsidP="007626E1">
      <w:pPr>
        <w:pStyle w:val="a8"/>
        <w:ind w:left="2160"/>
        <w:rPr>
          <w:sz w:val="20"/>
          <w:szCs w:val="20"/>
          <w:lang w:eastAsia="ko-KR"/>
        </w:rPr>
      </w:pPr>
    </w:p>
    <w:p w14:paraId="428E6185" w14:textId="71A26BC1" w:rsidR="007626E1" w:rsidRDefault="007626E1" w:rsidP="007626E1">
      <w:pPr>
        <w:pStyle w:val="a8"/>
        <w:ind w:left="2160"/>
        <w:rPr>
          <w:sz w:val="20"/>
          <w:szCs w:val="20"/>
          <w:lang w:eastAsia="ko-KR"/>
        </w:rPr>
      </w:pPr>
      <w:r w:rsidRPr="007626E1">
        <w:rPr>
          <w:sz w:val="20"/>
          <w:szCs w:val="20"/>
          <w:highlight w:val="green"/>
          <w:lang w:eastAsia="ko-KR"/>
        </w:rPr>
        <w:t>44/13/41</w:t>
      </w:r>
    </w:p>
    <w:p w14:paraId="0FA2BFBD" w14:textId="77777777" w:rsidR="007626E1" w:rsidRDefault="007626E1" w:rsidP="007626E1">
      <w:pPr>
        <w:pStyle w:val="a8"/>
        <w:ind w:left="2160"/>
        <w:rPr>
          <w:sz w:val="20"/>
          <w:szCs w:val="20"/>
          <w:lang w:eastAsia="ko-KR"/>
        </w:rPr>
      </w:pPr>
    </w:p>
    <w:p w14:paraId="408C6E85" w14:textId="04D9C148" w:rsidR="00AB2C83" w:rsidRDefault="00AB2C83" w:rsidP="00AB2C83">
      <w:pPr>
        <w:rPr>
          <w:szCs w:val="22"/>
        </w:rPr>
      </w:pPr>
      <w:r>
        <w:rPr>
          <w:szCs w:val="22"/>
        </w:rPr>
        <w:t xml:space="preserve">Adjuourn at </w:t>
      </w:r>
      <w:r>
        <w:rPr>
          <w:szCs w:val="22"/>
        </w:rPr>
        <w:t>12</w:t>
      </w:r>
      <w:r>
        <w:rPr>
          <w:szCs w:val="22"/>
        </w:rPr>
        <w:t>:5</w:t>
      </w:r>
      <w:r>
        <w:rPr>
          <w:szCs w:val="22"/>
        </w:rPr>
        <w:t>3</w:t>
      </w:r>
      <w:r>
        <w:rPr>
          <w:szCs w:val="22"/>
        </w:rPr>
        <w:t xml:space="preserve"> EDT.</w:t>
      </w:r>
    </w:p>
    <w:p w14:paraId="7F0CD0DB" w14:textId="77777777" w:rsidR="007626E1" w:rsidRPr="007626E1" w:rsidRDefault="007626E1" w:rsidP="007626E1">
      <w:pPr>
        <w:pStyle w:val="a8"/>
        <w:ind w:left="2160"/>
        <w:rPr>
          <w:rFonts w:hint="eastAsia"/>
          <w:sz w:val="20"/>
          <w:szCs w:val="20"/>
          <w:lang w:eastAsia="ko-KR"/>
        </w:rPr>
      </w:pPr>
    </w:p>
    <w:sectPr w:rsidR="007626E1" w:rsidRPr="007626E1">
      <w:headerReference w:type="default" r:id="rId192"/>
      <w:footerReference w:type="default" r:id="rId1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8DCA8" w14:textId="77777777" w:rsidR="0048117A" w:rsidRDefault="0048117A">
      <w:r>
        <w:separator/>
      </w:r>
    </w:p>
  </w:endnote>
  <w:endnote w:type="continuationSeparator" w:id="0">
    <w:p w14:paraId="58D5FC27" w14:textId="77777777" w:rsidR="0048117A" w:rsidRDefault="004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697263" w:rsidRDefault="0069726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7CE3">
      <w:rPr>
        <w:noProof/>
      </w:rPr>
      <w:t>93</w:t>
    </w:r>
    <w:r>
      <w:fldChar w:fldCharType="end"/>
    </w:r>
    <w:r>
      <w:tab/>
      <w:t>Jeongki Kim, LG Electronics</w:t>
    </w:r>
  </w:p>
  <w:p w14:paraId="361085FA" w14:textId="77777777" w:rsidR="00697263" w:rsidRDefault="00697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5068" w14:textId="77777777" w:rsidR="0048117A" w:rsidRDefault="0048117A">
      <w:r>
        <w:separator/>
      </w:r>
    </w:p>
  </w:footnote>
  <w:footnote w:type="continuationSeparator" w:id="0">
    <w:p w14:paraId="3FBF0173" w14:textId="77777777" w:rsidR="0048117A" w:rsidRDefault="0048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2B9DA245" w:rsidR="00697263" w:rsidRPr="002B3424" w:rsidRDefault="00697263">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w:t>
    </w:r>
    <w:r w:rsidR="00107CE3">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굴림" w:hAnsi="굴림" w:hint="default"/>
      </w:rPr>
    </w:lvl>
    <w:lvl w:ilvl="1" w:tplc="CF74180C">
      <w:start w:val="1"/>
      <w:numFmt w:val="bullet"/>
      <w:lvlText w:val="•"/>
      <w:lvlJc w:val="left"/>
      <w:pPr>
        <w:tabs>
          <w:tab w:val="num" w:pos="1440"/>
        </w:tabs>
        <w:ind w:left="1440" w:hanging="360"/>
      </w:pPr>
      <w:rPr>
        <w:rFonts w:ascii="굴림" w:hAnsi="굴림" w:hint="default"/>
      </w:rPr>
    </w:lvl>
    <w:lvl w:ilvl="2" w:tplc="FA54319C" w:tentative="1">
      <w:start w:val="1"/>
      <w:numFmt w:val="bullet"/>
      <w:lvlText w:val="•"/>
      <w:lvlJc w:val="left"/>
      <w:pPr>
        <w:tabs>
          <w:tab w:val="num" w:pos="2160"/>
        </w:tabs>
        <w:ind w:left="2160" w:hanging="360"/>
      </w:pPr>
      <w:rPr>
        <w:rFonts w:ascii="굴림" w:hAnsi="굴림" w:hint="default"/>
      </w:rPr>
    </w:lvl>
    <w:lvl w:ilvl="3" w:tplc="AA4E028C" w:tentative="1">
      <w:start w:val="1"/>
      <w:numFmt w:val="bullet"/>
      <w:lvlText w:val="•"/>
      <w:lvlJc w:val="left"/>
      <w:pPr>
        <w:tabs>
          <w:tab w:val="num" w:pos="2880"/>
        </w:tabs>
        <w:ind w:left="2880" w:hanging="360"/>
      </w:pPr>
      <w:rPr>
        <w:rFonts w:ascii="굴림" w:hAnsi="굴림" w:hint="default"/>
      </w:rPr>
    </w:lvl>
    <w:lvl w:ilvl="4" w:tplc="15281B56" w:tentative="1">
      <w:start w:val="1"/>
      <w:numFmt w:val="bullet"/>
      <w:lvlText w:val="•"/>
      <w:lvlJc w:val="left"/>
      <w:pPr>
        <w:tabs>
          <w:tab w:val="num" w:pos="3600"/>
        </w:tabs>
        <w:ind w:left="3600" w:hanging="360"/>
      </w:pPr>
      <w:rPr>
        <w:rFonts w:ascii="굴림" w:hAnsi="굴림" w:hint="default"/>
      </w:rPr>
    </w:lvl>
    <w:lvl w:ilvl="5" w:tplc="30C66AD2" w:tentative="1">
      <w:start w:val="1"/>
      <w:numFmt w:val="bullet"/>
      <w:lvlText w:val="•"/>
      <w:lvlJc w:val="left"/>
      <w:pPr>
        <w:tabs>
          <w:tab w:val="num" w:pos="4320"/>
        </w:tabs>
        <w:ind w:left="4320" w:hanging="360"/>
      </w:pPr>
      <w:rPr>
        <w:rFonts w:ascii="굴림" w:hAnsi="굴림" w:hint="default"/>
      </w:rPr>
    </w:lvl>
    <w:lvl w:ilvl="6" w:tplc="9CF274A8" w:tentative="1">
      <w:start w:val="1"/>
      <w:numFmt w:val="bullet"/>
      <w:lvlText w:val="•"/>
      <w:lvlJc w:val="left"/>
      <w:pPr>
        <w:tabs>
          <w:tab w:val="num" w:pos="5040"/>
        </w:tabs>
        <w:ind w:left="5040" w:hanging="360"/>
      </w:pPr>
      <w:rPr>
        <w:rFonts w:ascii="굴림" w:hAnsi="굴림" w:hint="default"/>
      </w:rPr>
    </w:lvl>
    <w:lvl w:ilvl="7" w:tplc="F67A4514" w:tentative="1">
      <w:start w:val="1"/>
      <w:numFmt w:val="bullet"/>
      <w:lvlText w:val="•"/>
      <w:lvlJc w:val="left"/>
      <w:pPr>
        <w:tabs>
          <w:tab w:val="num" w:pos="5760"/>
        </w:tabs>
        <w:ind w:left="5760" w:hanging="360"/>
      </w:pPr>
      <w:rPr>
        <w:rFonts w:ascii="굴림" w:hAnsi="굴림" w:hint="default"/>
      </w:rPr>
    </w:lvl>
    <w:lvl w:ilvl="8" w:tplc="762E43E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9"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0"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52"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8"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61"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굴림" w:hAnsi="굴림" w:hint="default"/>
      </w:rPr>
    </w:lvl>
    <w:lvl w:ilvl="1" w:tplc="2AF0B14E">
      <w:numFmt w:val="bullet"/>
      <w:lvlText w:val="–"/>
      <w:lvlJc w:val="left"/>
      <w:pPr>
        <w:tabs>
          <w:tab w:val="num" w:pos="2520"/>
        </w:tabs>
        <w:ind w:left="2520" w:hanging="360"/>
      </w:pPr>
      <w:rPr>
        <w:rFonts w:ascii="굴림" w:hAnsi="굴림" w:hint="default"/>
      </w:rPr>
    </w:lvl>
    <w:lvl w:ilvl="2" w:tplc="B54A7E2C" w:tentative="1">
      <w:start w:val="1"/>
      <w:numFmt w:val="bullet"/>
      <w:lvlText w:val="•"/>
      <w:lvlJc w:val="left"/>
      <w:pPr>
        <w:tabs>
          <w:tab w:val="num" w:pos="3240"/>
        </w:tabs>
        <w:ind w:left="3240" w:hanging="360"/>
      </w:pPr>
      <w:rPr>
        <w:rFonts w:ascii="굴림" w:hAnsi="굴림" w:hint="default"/>
      </w:rPr>
    </w:lvl>
    <w:lvl w:ilvl="3" w:tplc="E8A47E74" w:tentative="1">
      <w:start w:val="1"/>
      <w:numFmt w:val="bullet"/>
      <w:lvlText w:val="•"/>
      <w:lvlJc w:val="left"/>
      <w:pPr>
        <w:tabs>
          <w:tab w:val="num" w:pos="3960"/>
        </w:tabs>
        <w:ind w:left="3960" w:hanging="360"/>
      </w:pPr>
      <w:rPr>
        <w:rFonts w:ascii="굴림" w:hAnsi="굴림" w:hint="default"/>
      </w:rPr>
    </w:lvl>
    <w:lvl w:ilvl="4" w:tplc="C55011C6" w:tentative="1">
      <w:start w:val="1"/>
      <w:numFmt w:val="bullet"/>
      <w:lvlText w:val="•"/>
      <w:lvlJc w:val="left"/>
      <w:pPr>
        <w:tabs>
          <w:tab w:val="num" w:pos="4680"/>
        </w:tabs>
        <w:ind w:left="4680" w:hanging="360"/>
      </w:pPr>
      <w:rPr>
        <w:rFonts w:ascii="굴림" w:hAnsi="굴림" w:hint="default"/>
      </w:rPr>
    </w:lvl>
    <w:lvl w:ilvl="5" w:tplc="6068DB6C" w:tentative="1">
      <w:start w:val="1"/>
      <w:numFmt w:val="bullet"/>
      <w:lvlText w:val="•"/>
      <w:lvlJc w:val="left"/>
      <w:pPr>
        <w:tabs>
          <w:tab w:val="num" w:pos="5400"/>
        </w:tabs>
        <w:ind w:left="5400" w:hanging="360"/>
      </w:pPr>
      <w:rPr>
        <w:rFonts w:ascii="굴림" w:hAnsi="굴림" w:hint="default"/>
      </w:rPr>
    </w:lvl>
    <w:lvl w:ilvl="6" w:tplc="6D40A682" w:tentative="1">
      <w:start w:val="1"/>
      <w:numFmt w:val="bullet"/>
      <w:lvlText w:val="•"/>
      <w:lvlJc w:val="left"/>
      <w:pPr>
        <w:tabs>
          <w:tab w:val="num" w:pos="6120"/>
        </w:tabs>
        <w:ind w:left="6120" w:hanging="360"/>
      </w:pPr>
      <w:rPr>
        <w:rFonts w:ascii="굴림" w:hAnsi="굴림" w:hint="default"/>
      </w:rPr>
    </w:lvl>
    <w:lvl w:ilvl="7" w:tplc="344A6E32" w:tentative="1">
      <w:start w:val="1"/>
      <w:numFmt w:val="bullet"/>
      <w:lvlText w:val="•"/>
      <w:lvlJc w:val="left"/>
      <w:pPr>
        <w:tabs>
          <w:tab w:val="num" w:pos="6840"/>
        </w:tabs>
        <w:ind w:left="6840" w:hanging="360"/>
      </w:pPr>
      <w:rPr>
        <w:rFonts w:ascii="굴림" w:hAnsi="굴림" w:hint="default"/>
      </w:rPr>
    </w:lvl>
    <w:lvl w:ilvl="8" w:tplc="D76AA0D6" w:tentative="1">
      <w:start w:val="1"/>
      <w:numFmt w:val="bullet"/>
      <w:lvlText w:val="•"/>
      <w:lvlJc w:val="left"/>
      <w:pPr>
        <w:tabs>
          <w:tab w:val="num" w:pos="7560"/>
        </w:tabs>
        <w:ind w:left="7560" w:hanging="360"/>
      </w:pPr>
      <w:rPr>
        <w:rFonts w:ascii="굴림" w:hAnsi="굴림" w:hint="default"/>
      </w:rPr>
    </w:lvl>
  </w:abstractNum>
  <w:abstractNum w:abstractNumId="63"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5"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6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71"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2"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3"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4"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5"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69"/>
  </w:num>
  <w:num w:numId="2">
    <w:abstractNumId w:val="43"/>
  </w:num>
  <w:num w:numId="3">
    <w:abstractNumId w:val="15"/>
  </w:num>
  <w:num w:numId="4">
    <w:abstractNumId w:val="44"/>
  </w:num>
  <w:num w:numId="5">
    <w:abstractNumId w:val="72"/>
  </w:num>
  <w:num w:numId="6">
    <w:abstractNumId w:val="71"/>
  </w:num>
  <w:num w:numId="7">
    <w:abstractNumId w:val="63"/>
  </w:num>
  <w:num w:numId="8">
    <w:abstractNumId w:val="52"/>
  </w:num>
  <w:num w:numId="9">
    <w:abstractNumId w:val="68"/>
  </w:num>
  <w:num w:numId="10">
    <w:abstractNumId w:val="55"/>
  </w:num>
  <w:num w:numId="11">
    <w:abstractNumId w:val="23"/>
  </w:num>
  <w:num w:numId="12">
    <w:abstractNumId w:val="12"/>
  </w:num>
  <w:num w:numId="13">
    <w:abstractNumId w:val="54"/>
  </w:num>
  <w:num w:numId="14">
    <w:abstractNumId w:val="66"/>
  </w:num>
  <w:num w:numId="15">
    <w:abstractNumId w:val="48"/>
  </w:num>
  <w:num w:numId="16">
    <w:abstractNumId w:val="24"/>
  </w:num>
  <w:num w:numId="17">
    <w:abstractNumId w:val="4"/>
  </w:num>
  <w:num w:numId="18">
    <w:abstractNumId w:val="13"/>
  </w:num>
  <w:num w:numId="19">
    <w:abstractNumId w:val="18"/>
  </w:num>
  <w:num w:numId="20">
    <w:abstractNumId w:val="57"/>
  </w:num>
  <w:num w:numId="21">
    <w:abstractNumId w:val="38"/>
  </w:num>
  <w:num w:numId="22">
    <w:abstractNumId w:val="64"/>
  </w:num>
  <w:num w:numId="23">
    <w:abstractNumId w:val="2"/>
  </w:num>
  <w:num w:numId="24">
    <w:abstractNumId w:val="70"/>
  </w:num>
  <w:num w:numId="25">
    <w:abstractNumId w:val="20"/>
  </w:num>
  <w:num w:numId="26">
    <w:abstractNumId w:val="50"/>
  </w:num>
  <w:num w:numId="27">
    <w:abstractNumId w:val="58"/>
  </w:num>
  <w:num w:numId="28">
    <w:abstractNumId w:val="42"/>
  </w:num>
  <w:num w:numId="29">
    <w:abstractNumId w:val="36"/>
  </w:num>
  <w:num w:numId="30">
    <w:abstractNumId w:val="75"/>
  </w:num>
  <w:num w:numId="31">
    <w:abstractNumId w:val="19"/>
  </w:num>
  <w:num w:numId="32">
    <w:abstractNumId w:val="29"/>
  </w:num>
  <w:num w:numId="33">
    <w:abstractNumId w:val="31"/>
  </w:num>
  <w:num w:numId="34">
    <w:abstractNumId w:val="22"/>
  </w:num>
  <w:num w:numId="35">
    <w:abstractNumId w:val="25"/>
  </w:num>
  <w:num w:numId="36">
    <w:abstractNumId w:val="32"/>
  </w:num>
  <w:num w:numId="37">
    <w:abstractNumId w:val="45"/>
  </w:num>
  <w:num w:numId="38">
    <w:abstractNumId w:val="37"/>
  </w:num>
  <w:num w:numId="39">
    <w:abstractNumId w:val="14"/>
  </w:num>
  <w:num w:numId="40">
    <w:abstractNumId w:val="34"/>
  </w:num>
  <w:num w:numId="41">
    <w:abstractNumId w:val="6"/>
  </w:num>
  <w:num w:numId="42">
    <w:abstractNumId w:val="0"/>
  </w:num>
  <w:num w:numId="43">
    <w:abstractNumId w:val="9"/>
  </w:num>
  <w:num w:numId="44">
    <w:abstractNumId w:val="21"/>
  </w:num>
  <w:num w:numId="45">
    <w:abstractNumId w:val="10"/>
  </w:num>
  <w:num w:numId="46">
    <w:abstractNumId w:val="40"/>
  </w:num>
  <w:num w:numId="47">
    <w:abstractNumId w:val="46"/>
  </w:num>
  <w:num w:numId="48">
    <w:abstractNumId w:val="28"/>
  </w:num>
  <w:num w:numId="49">
    <w:abstractNumId w:val="30"/>
  </w:num>
  <w:num w:numId="50">
    <w:abstractNumId w:val="5"/>
  </w:num>
  <w:num w:numId="51">
    <w:abstractNumId w:val="65"/>
  </w:num>
  <w:num w:numId="52">
    <w:abstractNumId w:val="67"/>
  </w:num>
  <w:num w:numId="53">
    <w:abstractNumId w:val="53"/>
  </w:num>
  <w:num w:numId="54">
    <w:abstractNumId w:val="7"/>
  </w:num>
  <w:num w:numId="55">
    <w:abstractNumId w:val="61"/>
  </w:num>
  <w:num w:numId="56">
    <w:abstractNumId w:val="33"/>
  </w:num>
  <w:num w:numId="57">
    <w:abstractNumId w:val="26"/>
  </w:num>
  <w:num w:numId="58">
    <w:abstractNumId w:val="56"/>
  </w:num>
  <w:num w:numId="59">
    <w:abstractNumId w:val="59"/>
  </w:num>
  <w:num w:numId="60">
    <w:abstractNumId w:val="11"/>
  </w:num>
  <w:num w:numId="61">
    <w:abstractNumId w:val="8"/>
  </w:num>
  <w:num w:numId="62">
    <w:abstractNumId w:val="17"/>
  </w:num>
  <w:num w:numId="63">
    <w:abstractNumId w:val="74"/>
  </w:num>
  <w:num w:numId="64">
    <w:abstractNumId w:val="73"/>
  </w:num>
  <w:num w:numId="65">
    <w:abstractNumId w:val="60"/>
  </w:num>
  <w:num w:numId="66">
    <w:abstractNumId w:val="47"/>
  </w:num>
  <w:num w:numId="67">
    <w:abstractNumId w:val="49"/>
  </w:num>
  <w:num w:numId="68">
    <w:abstractNumId w:val="51"/>
  </w:num>
  <w:num w:numId="69">
    <w:abstractNumId w:val="1"/>
  </w:num>
  <w:num w:numId="70">
    <w:abstractNumId w:val="41"/>
  </w:num>
  <w:num w:numId="71">
    <w:abstractNumId w:val="35"/>
  </w:num>
  <w:num w:numId="72">
    <w:abstractNumId w:val="27"/>
  </w:num>
  <w:num w:numId="73">
    <w:abstractNumId w:val="39"/>
  </w:num>
  <w:num w:numId="74">
    <w:abstractNumId w:val="62"/>
  </w:num>
  <w:num w:numId="75">
    <w:abstractNumId w:val="16"/>
  </w:num>
  <w:num w:numId="7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3C1"/>
    <w:rsid w:val="0009699B"/>
    <w:rsid w:val="000969D7"/>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FA2"/>
    <w:rsid w:val="00114874"/>
    <w:rsid w:val="00114C8C"/>
    <w:rsid w:val="00120C7E"/>
    <w:rsid w:val="00121477"/>
    <w:rsid w:val="00122602"/>
    <w:rsid w:val="00122A9F"/>
    <w:rsid w:val="00122C78"/>
    <w:rsid w:val="00124473"/>
    <w:rsid w:val="001252AB"/>
    <w:rsid w:val="00127E78"/>
    <w:rsid w:val="001307A0"/>
    <w:rsid w:val="00130FC7"/>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71229"/>
    <w:rsid w:val="00171490"/>
    <w:rsid w:val="0017236C"/>
    <w:rsid w:val="00172E4C"/>
    <w:rsid w:val="00173ED7"/>
    <w:rsid w:val="00180BE6"/>
    <w:rsid w:val="00181EBB"/>
    <w:rsid w:val="00182692"/>
    <w:rsid w:val="001839A4"/>
    <w:rsid w:val="00185906"/>
    <w:rsid w:val="0019195D"/>
    <w:rsid w:val="00191FC2"/>
    <w:rsid w:val="00192747"/>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A7EA7"/>
    <w:rsid w:val="008B063C"/>
    <w:rsid w:val="008B1570"/>
    <w:rsid w:val="008B290A"/>
    <w:rsid w:val="008B4C20"/>
    <w:rsid w:val="008B5F9A"/>
    <w:rsid w:val="008B6A07"/>
    <w:rsid w:val="008B6E83"/>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FEB"/>
    <w:rsid w:val="009114E1"/>
    <w:rsid w:val="00911848"/>
    <w:rsid w:val="00912025"/>
    <w:rsid w:val="00912D95"/>
    <w:rsid w:val="00912E8A"/>
    <w:rsid w:val="00915836"/>
    <w:rsid w:val="0091595F"/>
    <w:rsid w:val="009159D1"/>
    <w:rsid w:val="00915D29"/>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91" Type="http://schemas.openxmlformats.org/officeDocument/2006/relationships/hyperlink" Target="https://mentor.ieee.org/802.11/dcn/20/11-20-0948-01-00be-priority-service-capability-information.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hyperlink" Target="mailto:liwen.chu@nxp.com" TargetMode="Externa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71" Type="http://schemas.openxmlformats.org/officeDocument/2006/relationships/hyperlink" Target="https://mentor.ieee.org/802.11/dcn/20/11-20-1256-02-00be-pdt-mac-mlo-tid-mapping-link-management-default-mode-and-enablement.docx" TargetMode="External"/><Relationship Id="rId192" Type="http://schemas.openxmlformats.org/officeDocument/2006/relationships/header" Target="header1.xml"/><Relationship Id="rId12"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5"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61" Type="http://schemas.openxmlformats.org/officeDocument/2006/relationships/hyperlink" Target="https://mentor.ieee.org/802.11/dcn/20/11-20-0661-03-00be-group-addressed-frames-delivery-for-mlo.pptx" TargetMode="External"/><Relationship Id="rId182" Type="http://schemas.openxmlformats.org/officeDocument/2006/relationships/hyperlink" Target="mailto:jeongki.kim@lge.com" TargetMode="Externa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5"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0/11-20-0824-00-00be-management-signaling-in-mlo.pptx" TargetMode="External"/><Relationship Id="rId172" Type="http://schemas.openxmlformats.org/officeDocument/2006/relationships/hyperlink" Target="https://mentor.ieee.org/802.11/dcn/20/11-20-1275-01-00be-mac-pdt-mlo-ba-procedure.docx" TargetMode="External"/><Relationship Id="rId193" Type="http://schemas.openxmlformats.org/officeDocument/2006/relationships/footer" Target="footer1.xml"/><Relationship Id="rId13"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741-03-00be-indication-of-multi-link-information-follow-up.pptx"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162" Type="http://schemas.openxmlformats.org/officeDocument/2006/relationships/hyperlink" Target="https://mentor.ieee.org/802.11/dcn/20/11-20-0672-02-00be-group-addressed-frame-transmission-in-constrained-multi-link-operation-follow-up.pptx" TargetMode="External"/><Relationship Id="rId183" Type="http://schemas.openxmlformats.org/officeDocument/2006/relationships/hyperlink" Target="https://mentor.ieee.org/802.11/dcn/20/11-20-1272-01-00be-pdt-mac-mlo-multiple-bssid-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4" Type="http://schemas.openxmlformats.org/officeDocument/2006/relationships/fontTable" Target="fontTable.xm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184" Type="http://schemas.openxmlformats.org/officeDocument/2006/relationships/hyperlink" Target="https://mentor.ieee.org/802.11/dcn/20/11-20-1291-08-00be-pdt-mac-mlo-enhanced-multi-link-single-radio-operation.docx" TargetMode="External"/><Relationship Id="rId189" Type="http://schemas.openxmlformats.org/officeDocument/2006/relationships/hyperlink" Target="https://mentor.ieee.org/802.11/dcn/20/11-20-0661-04-00be-group-addressed-frames-delivery-for-mlo.ppt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yperlink" Target="https://imat.ieee.org/attendance" TargetMode="External"/><Relationship Id="rId195" Type="http://schemas.openxmlformats.org/officeDocument/2006/relationships/theme" Target="theme/theme1.xml"/><Relationship Id="rId190" Type="http://schemas.openxmlformats.org/officeDocument/2006/relationships/hyperlink" Target="https://mentor.ieee.org/802.11/dcn/20/11-20-1046-01-00be-prioritized-edca-channel-access-slot-management.pptx"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993-05-00be-sync-ml-operations-of-non-str-device.pptx" TargetMode="Externa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11/dcn/20/11-20-0741-03-00be-indication-of-multi-link-information-follow-up.pptx" TargetMode="External"/><Relationship Id="rId17"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24" Type="http://schemas.openxmlformats.org/officeDocument/2006/relationships/hyperlink" Target="https://mentor.ieee.org/802.11/dcn/20/11-20-0883-05-00be-multi-link-spatial-multiplexing.pptx" TargetMode="External"/><Relationship Id="rId70" Type="http://schemas.openxmlformats.org/officeDocument/2006/relationships/hyperlink" Target="https://mentor.ieee.org/802.11/dcn/20/11-20-0689-01-00be-single-sta-trigger.pptx" TargetMode="External"/><Relationship Id="rId91" Type="http://schemas.openxmlformats.org/officeDocument/2006/relationships/hyperlink" Target="https://mentor.ieee.org/802.11/dcn/20/11-20-0921-01-00be-discussion-about-str-capabilities-indication.pptx" TargetMode="External"/><Relationship Id="rId145" Type="http://schemas.openxmlformats.org/officeDocument/2006/relationships/hyperlink" Target="https://mentor.ieee.org/802.11/dcn/20/11-20-1271-01-00be-pdt-mac-mlo-multi-link-channel-access-end-ppdu-alignment.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0669-04-00be-mld-transition.pptx" TargetMode="External"/><Relationship Id="rId1" Type="http://schemas.openxmlformats.org/officeDocument/2006/relationships/customXml" Target="../customXml/item1.xm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60" Type="http://schemas.openxmlformats.org/officeDocument/2006/relationships/hyperlink" Target="https://mentor.ieee.org/802.11/dcn/20/11-20-0865-00-00be-ap-mld-beaconing-and-discovery.pptx" TargetMode="External"/><Relationship Id="rId81" Type="http://schemas.openxmlformats.org/officeDocument/2006/relationships/hyperlink" Target="https://mentor.ieee.org/802.11/dcn/20/11-20-0740-00-00be-non-ap-mld-initiated-aggregation-truncation-of-back-off-count.pptx" TargetMode="External"/><Relationship Id="rId135" Type="http://schemas.openxmlformats.org/officeDocument/2006/relationships/hyperlink" Target="https://mentor.ieee.org/802.11/dcn/20/11-20-0586-06-00be-mlo-signaling-of-critical-updates.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959357-CED4-412E-8FB9-03CC817E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TotalTime>
  <Pages>95</Pages>
  <Words>30230</Words>
  <Characters>172311</Characters>
  <Application>Microsoft Office Word</Application>
  <DocSecurity>0</DocSecurity>
  <Lines>1435</Lines>
  <Paragraphs>404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202137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2020-09-02T14:11:00Z</dcterms:created>
  <dcterms:modified xsi:type="dcterms:W3CDTF">2020-09-08T01:43:00Z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