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C832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1273"/>
        <w:gridCol w:w="2126"/>
        <w:gridCol w:w="2777"/>
      </w:tblGrid>
      <w:tr w:rsidR="00CA09B2" w14:paraId="751446A3" w14:textId="77777777" w:rsidTr="007D5A83">
        <w:trPr>
          <w:trHeight w:val="485"/>
          <w:jc w:val="center"/>
        </w:trPr>
        <w:tc>
          <w:tcPr>
            <w:tcW w:w="9576" w:type="dxa"/>
            <w:gridSpan w:val="5"/>
            <w:vAlign w:val="center"/>
          </w:tcPr>
          <w:p w14:paraId="43DFA045" w14:textId="21056803" w:rsidR="00CA09B2" w:rsidRDefault="00500E1D" w:rsidP="006214EA">
            <w:pPr>
              <w:pStyle w:val="T2"/>
              <w:ind w:left="0"/>
            </w:pPr>
            <w:r>
              <w:t>Resolution of Comment</w:t>
            </w:r>
            <w:r w:rsidR="007B13F3">
              <w:t>s</w:t>
            </w:r>
            <w:r w:rsidR="002D2C7C">
              <w:t xml:space="preserve"> Received from</w:t>
            </w:r>
            <w:r w:rsidR="00297E48">
              <w:t xml:space="preserve"> </w:t>
            </w:r>
            <w:r w:rsidR="007B13F3">
              <w:t>China</w:t>
            </w:r>
            <w:r w:rsidR="00D83A4E">
              <w:t xml:space="preserve"> NB</w:t>
            </w:r>
            <w:r w:rsidR="00D83A4E">
              <w:br/>
            </w:r>
            <w:r w:rsidR="007B13F3">
              <w:t xml:space="preserve">during </w:t>
            </w:r>
            <w:r w:rsidR="00BA28B8">
              <w:t>FDIS</w:t>
            </w:r>
            <w:r w:rsidR="007B13F3">
              <w:t xml:space="preserve"> ballot on</w:t>
            </w:r>
            <w:r w:rsidR="002D2C7C">
              <w:t xml:space="preserve"> IEEE 802.11a</w:t>
            </w:r>
            <w:r w:rsidR="0027119D">
              <w:t>q</w:t>
            </w:r>
          </w:p>
        </w:tc>
      </w:tr>
      <w:tr w:rsidR="00CA09B2" w14:paraId="23ECB016" w14:textId="77777777" w:rsidTr="007D5A83">
        <w:trPr>
          <w:trHeight w:val="359"/>
          <w:jc w:val="center"/>
        </w:trPr>
        <w:tc>
          <w:tcPr>
            <w:tcW w:w="9576" w:type="dxa"/>
            <w:gridSpan w:val="5"/>
            <w:vAlign w:val="center"/>
          </w:tcPr>
          <w:p w14:paraId="25E6D7AC" w14:textId="45FC30E7" w:rsidR="00CA09B2" w:rsidRDefault="00CA09B2">
            <w:pPr>
              <w:pStyle w:val="T2"/>
              <w:ind w:left="0"/>
              <w:rPr>
                <w:sz w:val="20"/>
              </w:rPr>
            </w:pPr>
            <w:r>
              <w:rPr>
                <w:sz w:val="20"/>
              </w:rPr>
              <w:t>Date:</w:t>
            </w:r>
            <w:r w:rsidR="00FA66C1">
              <w:rPr>
                <w:b w:val="0"/>
                <w:sz w:val="20"/>
              </w:rPr>
              <w:t xml:space="preserve">  20</w:t>
            </w:r>
            <w:r w:rsidR="00BA28B8">
              <w:rPr>
                <w:b w:val="0"/>
                <w:sz w:val="20"/>
              </w:rPr>
              <w:t>200708</w:t>
            </w:r>
          </w:p>
        </w:tc>
      </w:tr>
      <w:tr w:rsidR="00CA09B2" w14:paraId="15AADC72" w14:textId="77777777" w:rsidTr="007D5A83">
        <w:trPr>
          <w:cantSplit/>
          <w:jc w:val="center"/>
        </w:trPr>
        <w:tc>
          <w:tcPr>
            <w:tcW w:w="9576" w:type="dxa"/>
            <w:gridSpan w:val="5"/>
            <w:vAlign w:val="center"/>
          </w:tcPr>
          <w:p w14:paraId="4A2C0439" w14:textId="77777777" w:rsidR="00CA09B2" w:rsidRDefault="00CA09B2">
            <w:pPr>
              <w:pStyle w:val="T2"/>
              <w:spacing w:after="0"/>
              <w:ind w:left="0" w:right="0"/>
              <w:jc w:val="left"/>
              <w:rPr>
                <w:sz w:val="20"/>
              </w:rPr>
            </w:pPr>
            <w:r>
              <w:rPr>
                <w:sz w:val="20"/>
              </w:rPr>
              <w:t>Author(s):</w:t>
            </w:r>
          </w:p>
        </w:tc>
      </w:tr>
      <w:tr w:rsidR="00CA09B2" w14:paraId="2A69D5D2" w14:textId="77777777" w:rsidTr="007D5A83">
        <w:trPr>
          <w:jc w:val="center"/>
        </w:trPr>
        <w:tc>
          <w:tcPr>
            <w:tcW w:w="1838" w:type="dxa"/>
            <w:vAlign w:val="center"/>
          </w:tcPr>
          <w:p w14:paraId="56D7BDCE" w14:textId="77777777" w:rsidR="00CA09B2" w:rsidRDefault="00CA09B2">
            <w:pPr>
              <w:pStyle w:val="T2"/>
              <w:spacing w:after="0"/>
              <w:ind w:left="0" w:right="0"/>
              <w:jc w:val="left"/>
              <w:rPr>
                <w:sz w:val="20"/>
              </w:rPr>
            </w:pPr>
            <w:r>
              <w:rPr>
                <w:sz w:val="20"/>
              </w:rPr>
              <w:t>Name</w:t>
            </w:r>
          </w:p>
        </w:tc>
        <w:tc>
          <w:tcPr>
            <w:tcW w:w="1562" w:type="dxa"/>
            <w:vAlign w:val="center"/>
          </w:tcPr>
          <w:p w14:paraId="2D99711D" w14:textId="77777777" w:rsidR="00CA09B2" w:rsidRDefault="0062440B">
            <w:pPr>
              <w:pStyle w:val="T2"/>
              <w:spacing w:after="0"/>
              <w:ind w:left="0" w:right="0"/>
              <w:jc w:val="left"/>
              <w:rPr>
                <w:sz w:val="20"/>
              </w:rPr>
            </w:pPr>
            <w:r>
              <w:rPr>
                <w:sz w:val="20"/>
              </w:rPr>
              <w:t>Affiliation</w:t>
            </w:r>
          </w:p>
        </w:tc>
        <w:tc>
          <w:tcPr>
            <w:tcW w:w="1273" w:type="dxa"/>
            <w:vAlign w:val="center"/>
          </w:tcPr>
          <w:p w14:paraId="729520E0" w14:textId="77777777" w:rsidR="00CA09B2" w:rsidRDefault="00CA09B2">
            <w:pPr>
              <w:pStyle w:val="T2"/>
              <w:spacing w:after="0"/>
              <w:ind w:left="0" w:right="0"/>
              <w:jc w:val="left"/>
              <w:rPr>
                <w:sz w:val="20"/>
              </w:rPr>
            </w:pPr>
            <w:r>
              <w:rPr>
                <w:sz w:val="20"/>
              </w:rPr>
              <w:t>Address</w:t>
            </w:r>
          </w:p>
        </w:tc>
        <w:tc>
          <w:tcPr>
            <w:tcW w:w="2126" w:type="dxa"/>
            <w:vAlign w:val="center"/>
          </w:tcPr>
          <w:p w14:paraId="5E1B2C2E" w14:textId="77777777" w:rsidR="00CA09B2" w:rsidRDefault="00CA09B2">
            <w:pPr>
              <w:pStyle w:val="T2"/>
              <w:spacing w:after="0"/>
              <w:ind w:left="0" w:right="0"/>
              <w:jc w:val="left"/>
              <w:rPr>
                <w:sz w:val="20"/>
              </w:rPr>
            </w:pPr>
            <w:r>
              <w:rPr>
                <w:sz w:val="20"/>
              </w:rPr>
              <w:t>Phone</w:t>
            </w:r>
          </w:p>
        </w:tc>
        <w:tc>
          <w:tcPr>
            <w:tcW w:w="2777" w:type="dxa"/>
            <w:vAlign w:val="center"/>
          </w:tcPr>
          <w:p w14:paraId="537AD5D3" w14:textId="77777777" w:rsidR="00CA09B2" w:rsidRDefault="00CA09B2">
            <w:pPr>
              <w:pStyle w:val="T2"/>
              <w:spacing w:after="0"/>
              <w:ind w:left="0" w:right="0"/>
              <w:jc w:val="left"/>
              <w:rPr>
                <w:sz w:val="20"/>
              </w:rPr>
            </w:pPr>
            <w:r>
              <w:rPr>
                <w:sz w:val="20"/>
              </w:rPr>
              <w:t>email</w:t>
            </w:r>
          </w:p>
        </w:tc>
      </w:tr>
      <w:tr w:rsidR="00CA09B2" w14:paraId="74FEA480" w14:textId="77777777" w:rsidTr="007D5A83">
        <w:trPr>
          <w:jc w:val="center"/>
        </w:trPr>
        <w:tc>
          <w:tcPr>
            <w:tcW w:w="1838" w:type="dxa"/>
            <w:vAlign w:val="center"/>
          </w:tcPr>
          <w:p w14:paraId="1F24E093" w14:textId="371DE093" w:rsidR="00CA09B2" w:rsidRDefault="007B13F3" w:rsidP="007D5A83">
            <w:pPr>
              <w:pStyle w:val="T2"/>
              <w:spacing w:after="0"/>
              <w:ind w:left="0" w:right="0"/>
              <w:jc w:val="left"/>
              <w:rPr>
                <w:b w:val="0"/>
                <w:sz w:val="20"/>
              </w:rPr>
            </w:pPr>
            <w:r>
              <w:rPr>
                <w:b w:val="0"/>
                <w:sz w:val="20"/>
              </w:rPr>
              <w:t>Andrew Myles</w:t>
            </w:r>
          </w:p>
        </w:tc>
        <w:tc>
          <w:tcPr>
            <w:tcW w:w="1562" w:type="dxa"/>
            <w:vAlign w:val="center"/>
          </w:tcPr>
          <w:p w14:paraId="64C833E7" w14:textId="4414C881" w:rsidR="00CA09B2" w:rsidRDefault="007B13F3" w:rsidP="007D5A83">
            <w:pPr>
              <w:pStyle w:val="T2"/>
              <w:spacing w:after="0"/>
              <w:ind w:left="0" w:right="0"/>
              <w:jc w:val="left"/>
              <w:rPr>
                <w:b w:val="0"/>
                <w:sz w:val="20"/>
              </w:rPr>
            </w:pPr>
            <w:r>
              <w:rPr>
                <w:b w:val="0"/>
                <w:sz w:val="20"/>
              </w:rPr>
              <w:t>Cisco</w:t>
            </w:r>
          </w:p>
        </w:tc>
        <w:tc>
          <w:tcPr>
            <w:tcW w:w="1273" w:type="dxa"/>
            <w:vAlign w:val="center"/>
          </w:tcPr>
          <w:p w14:paraId="6F7C1036" w14:textId="77777777" w:rsidR="00CA09B2" w:rsidRDefault="00CA09B2" w:rsidP="007D5A83">
            <w:pPr>
              <w:pStyle w:val="T2"/>
              <w:spacing w:after="0"/>
              <w:ind w:left="0" w:right="0"/>
              <w:jc w:val="left"/>
              <w:rPr>
                <w:b w:val="0"/>
                <w:sz w:val="20"/>
              </w:rPr>
            </w:pPr>
          </w:p>
        </w:tc>
        <w:tc>
          <w:tcPr>
            <w:tcW w:w="2126" w:type="dxa"/>
            <w:vAlign w:val="center"/>
          </w:tcPr>
          <w:p w14:paraId="0586EC05" w14:textId="674DE52B" w:rsidR="00CA09B2" w:rsidRDefault="007B13F3" w:rsidP="007D5A83">
            <w:pPr>
              <w:pStyle w:val="T2"/>
              <w:spacing w:after="0"/>
              <w:ind w:left="0" w:right="0"/>
              <w:jc w:val="left"/>
              <w:rPr>
                <w:b w:val="0"/>
                <w:sz w:val="20"/>
              </w:rPr>
            </w:pPr>
            <w:r>
              <w:rPr>
                <w:b w:val="0"/>
                <w:sz w:val="20"/>
              </w:rPr>
              <w:t>+61 418 656587</w:t>
            </w:r>
          </w:p>
        </w:tc>
        <w:tc>
          <w:tcPr>
            <w:tcW w:w="2777" w:type="dxa"/>
            <w:vAlign w:val="center"/>
          </w:tcPr>
          <w:p w14:paraId="24192DCC" w14:textId="65C70286" w:rsidR="00CA09B2" w:rsidRPr="007D5A83" w:rsidRDefault="005121F6" w:rsidP="007D5A83">
            <w:pPr>
              <w:pStyle w:val="T2"/>
              <w:spacing w:after="0"/>
              <w:ind w:left="0" w:right="0"/>
              <w:jc w:val="left"/>
              <w:rPr>
                <w:b w:val="0"/>
                <w:sz w:val="20"/>
              </w:rPr>
            </w:pPr>
            <w:hyperlink r:id="rId7" w:history="1">
              <w:r w:rsidR="00E11E5F" w:rsidRPr="00392129">
                <w:rPr>
                  <w:rStyle w:val="Hyperlink"/>
                  <w:b w:val="0"/>
                  <w:sz w:val="20"/>
                </w:rPr>
                <w:t>amyles@cisco.com</w:t>
              </w:r>
            </w:hyperlink>
          </w:p>
        </w:tc>
      </w:tr>
    </w:tbl>
    <w:p w14:paraId="67F9C7F2" w14:textId="1D483714" w:rsidR="00CA09B2" w:rsidRDefault="002D2C7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59D479FE" wp14:editId="043C6DA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08011" w14:textId="77777777" w:rsidR="0029020B" w:rsidRDefault="0029020B">
                            <w:pPr>
                              <w:pStyle w:val="T1"/>
                              <w:spacing w:after="120"/>
                            </w:pPr>
                            <w:r>
                              <w:t>Abstract</w:t>
                            </w:r>
                          </w:p>
                          <w:p w14:paraId="1BDA0A53" w14:textId="6A036F43" w:rsidR="007B13F3" w:rsidRDefault="00D83A4E">
                            <w:pPr>
                              <w:jc w:val="both"/>
                            </w:pPr>
                            <w:r>
                              <w:t>IEEE 802.11a</w:t>
                            </w:r>
                            <w:r w:rsidR="0027119D">
                              <w:t>q</w:t>
                            </w:r>
                            <w:r w:rsidR="0049385D">
                              <w:t xml:space="preserve"> was submitted</w:t>
                            </w:r>
                            <w:r w:rsidR="00DF7544">
                              <w:t xml:space="preserve"> </w:t>
                            </w:r>
                            <w:r w:rsidR="00C86B47">
                              <w:t>to ISO</w:t>
                            </w:r>
                            <w:r w:rsidR="00A129D8">
                              <w:t>/IEC JTC1/SC6</w:t>
                            </w:r>
                            <w:r w:rsidR="00C86B47">
                              <w:t xml:space="preserve"> </w:t>
                            </w:r>
                            <w:r w:rsidR="0049385D">
                              <w:t>by IEEE 802 for adoption</w:t>
                            </w:r>
                            <w:r w:rsidR="00C86B47">
                              <w:t xml:space="preserve"> under the IS</w:t>
                            </w:r>
                            <w:r w:rsidR="00DF7544">
                              <w:t>O/IEEE PSDO Agreement</w:t>
                            </w:r>
                            <w:r w:rsidR="007B13F3">
                              <w:t>.</w:t>
                            </w:r>
                          </w:p>
                          <w:p w14:paraId="67783BD7" w14:textId="77777777" w:rsidR="007B13F3" w:rsidRDefault="007B13F3">
                            <w:pPr>
                              <w:jc w:val="both"/>
                            </w:pPr>
                          </w:p>
                          <w:p w14:paraId="5FAB0D6C" w14:textId="50EE8EBF" w:rsidR="00BA28B8" w:rsidRDefault="00BA28B8" w:rsidP="00BA28B8">
                            <w:pPr>
                              <w:jc w:val="both"/>
                            </w:pPr>
                            <w:r>
                              <w:t xml:space="preserve">The FDIS </w:t>
                            </w:r>
                            <w:r>
                              <w:t>ballot passed (</w:t>
                            </w:r>
                            <w:r w:rsidR="00F50A7D" w:rsidRPr="00F50A7D">
                              <w:t>N1720</w:t>
                            </w:r>
                            <w:r w:rsidR="0027119D">
                              <w:t>8</w:t>
                            </w:r>
                            <w:r w:rsidRPr="00BA28B8">
                              <w:rPr>
                                <w:lang w:val="en-AU"/>
                              </w:rPr>
                              <w:t>) on 26 June 2020</w:t>
                            </w:r>
                            <w:r>
                              <w:t xml:space="preserve">, with </w:t>
                            </w:r>
                            <w:r w:rsidR="00F50A7D">
                              <w:t>a</w:t>
                            </w:r>
                            <w:r>
                              <w:t xml:space="preserve"> negative vote and </w:t>
                            </w:r>
                            <w:r w:rsidR="00F50A7D">
                              <w:t>one</w:t>
                            </w:r>
                            <w:r>
                              <w:t xml:space="preserve"> comment</w:t>
                            </w:r>
                            <w:r w:rsidR="00F50A7D">
                              <w:t xml:space="preserve"> </w:t>
                            </w:r>
                            <w:r>
                              <w:t>from the China NB</w:t>
                            </w:r>
                            <w:r>
                              <w:t xml:space="preserve"> </w:t>
                            </w:r>
                            <w:r w:rsidR="00C86B47">
                              <w:t>This submission prop</w:t>
                            </w:r>
                            <w:r w:rsidR="008E7FC5">
                              <w:t xml:space="preserve">oses </w:t>
                            </w:r>
                            <w:r w:rsidR="007D5A83">
                              <w:t xml:space="preserve">a </w:t>
                            </w:r>
                            <w:r w:rsidR="00893999">
                              <w:t>LS to SC</w:t>
                            </w:r>
                            <w:r>
                              <w:t>6</w:t>
                            </w:r>
                            <w:r w:rsidR="00893999">
                              <w:t xml:space="preserve"> with </w:t>
                            </w:r>
                            <w:r w:rsidR="007D5A83">
                              <w:t>resolution to the comment.</w:t>
                            </w:r>
                          </w:p>
                          <w:p w14:paraId="17EB81C1" w14:textId="7C14706C" w:rsidR="00E11E5F" w:rsidRDefault="00E11E5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479F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54D08011" w14:textId="77777777" w:rsidR="0029020B" w:rsidRDefault="0029020B">
                      <w:pPr>
                        <w:pStyle w:val="T1"/>
                        <w:spacing w:after="120"/>
                      </w:pPr>
                      <w:r>
                        <w:t>Abstract</w:t>
                      </w:r>
                    </w:p>
                    <w:p w14:paraId="1BDA0A53" w14:textId="6A036F43" w:rsidR="007B13F3" w:rsidRDefault="00D83A4E">
                      <w:pPr>
                        <w:jc w:val="both"/>
                      </w:pPr>
                      <w:r>
                        <w:t>IEEE 802.11a</w:t>
                      </w:r>
                      <w:r w:rsidR="0027119D">
                        <w:t>q</w:t>
                      </w:r>
                      <w:r w:rsidR="0049385D">
                        <w:t xml:space="preserve"> was submitted</w:t>
                      </w:r>
                      <w:r w:rsidR="00DF7544">
                        <w:t xml:space="preserve"> </w:t>
                      </w:r>
                      <w:r w:rsidR="00C86B47">
                        <w:t>to ISO</w:t>
                      </w:r>
                      <w:r w:rsidR="00A129D8">
                        <w:t>/IEC JTC1/SC6</w:t>
                      </w:r>
                      <w:r w:rsidR="00C86B47">
                        <w:t xml:space="preserve"> </w:t>
                      </w:r>
                      <w:r w:rsidR="0049385D">
                        <w:t>by IEEE 802 for adoption</w:t>
                      </w:r>
                      <w:r w:rsidR="00C86B47">
                        <w:t xml:space="preserve"> under the IS</w:t>
                      </w:r>
                      <w:r w:rsidR="00DF7544">
                        <w:t>O/IEEE PSDO Agreement</w:t>
                      </w:r>
                      <w:r w:rsidR="007B13F3">
                        <w:t>.</w:t>
                      </w:r>
                    </w:p>
                    <w:p w14:paraId="67783BD7" w14:textId="77777777" w:rsidR="007B13F3" w:rsidRDefault="007B13F3">
                      <w:pPr>
                        <w:jc w:val="both"/>
                      </w:pPr>
                    </w:p>
                    <w:p w14:paraId="5FAB0D6C" w14:textId="50EE8EBF" w:rsidR="00BA28B8" w:rsidRDefault="00BA28B8" w:rsidP="00BA28B8">
                      <w:pPr>
                        <w:jc w:val="both"/>
                      </w:pPr>
                      <w:r>
                        <w:t xml:space="preserve">The FDIS </w:t>
                      </w:r>
                      <w:r>
                        <w:t>ballot passed (</w:t>
                      </w:r>
                      <w:r w:rsidR="00F50A7D" w:rsidRPr="00F50A7D">
                        <w:t>N1720</w:t>
                      </w:r>
                      <w:r w:rsidR="0027119D">
                        <w:t>8</w:t>
                      </w:r>
                      <w:r w:rsidRPr="00BA28B8">
                        <w:rPr>
                          <w:lang w:val="en-AU"/>
                        </w:rPr>
                        <w:t>) on 26 June 2020</w:t>
                      </w:r>
                      <w:r>
                        <w:t xml:space="preserve">, with </w:t>
                      </w:r>
                      <w:r w:rsidR="00F50A7D">
                        <w:t>a</w:t>
                      </w:r>
                      <w:r>
                        <w:t xml:space="preserve"> negative vote and </w:t>
                      </w:r>
                      <w:r w:rsidR="00F50A7D">
                        <w:t>one</w:t>
                      </w:r>
                      <w:r>
                        <w:t xml:space="preserve"> comment</w:t>
                      </w:r>
                      <w:r w:rsidR="00F50A7D">
                        <w:t xml:space="preserve"> </w:t>
                      </w:r>
                      <w:r>
                        <w:t>from the China NB</w:t>
                      </w:r>
                      <w:r>
                        <w:t xml:space="preserve"> </w:t>
                      </w:r>
                      <w:r w:rsidR="00C86B47">
                        <w:t>This submission prop</w:t>
                      </w:r>
                      <w:r w:rsidR="008E7FC5">
                        <w:t xml:space="preserve">oses </w:t>
                      </w:r>
                      <w:r w:rsidR="007D5A83">
                        <w:t xml:space="preserve">a </w:t>
                      </w:r>
                      <w:r w:rsidR="00893999">
                        <w:t>LS to SC</w:t>
                      </w:r>
                      <w:r>
                        <w:t>6</w:t>
                      </w:r>
                      <w:r w:rsidR="00893999">
                        <w:t xml:space="preserve"> with </w:t>
                      </w:r>
                      <w:r w:rsidR="007D5A83">
                        <w:t>resolution to the comment.</w:t>
                      </w:r>
                    </w:p>
                    <w:p w14:paraId="17EB81C1" w14:textId="7C14706C" w:rsidR="00E11E5F" w:rsidRDefault="00E11E5F">
                      <w:pPr>
                        <w:jc w:val="both"/>
                      </w:pPr>
                    </w:p>
                  </w:txbxContent>
                </v:textbox>
              </v:shape>
            </w:pict>
          </mc:Fallback>
        </mc:AlternateContent>
      </w:r>
    </w:p>
    <w:p w14:paraId="74787C15" w14:textId="77777777" w:rsidR="002D2C7C" w:rsidRDefault="00CA09B2" w:rsidP="002D2C7C">
      <w:r>
        <w:br w:type="page"/>
      </w:r>
    </w:p>
    <w:p w14:paraId="211801CF" w14:textId="3E25EB66" w:rsidR="00503CE8" w:rsidRDefault="007D5A83">
      <w:r>
        <w:lastRenderedPageBreak/>
        <w:t xml:space="preserve">The IEEE 802.11 WG thanks the China NB for </w:t>
      </w:r>
      <w:r w:rsidR="00934250">
        <w:t>their</w:t>
      </w:r>
      <w:r>
        <w:t xml:space="preserve"> comment </w:t>
      </w:r>
      <w:r w:rsidR="00BA28B8">
        <w:t xml:space="preserve">(which </w:t>
      </w:r>
      <w:r w:rsidR="00121CBB">
        <w:t>is</w:t>
      </w:r>
      <w:r w:rsidR="00BA28B8">
        <w:t xml:space="preserve"> associated with a negative vote) </w:t>
      </w:r>
      <w:r>
        <w:t xml:space="preserve">in the </w:t>
      </w:r>
      <w:r w:rsidR="00BA28B8">
        <w:t>FDIS</w:t>
      </w:r>
      <w:r w:rsidR="00C22583">
        <w:t xml:space="preserve"> </w:t>
      </w:r>
      <w:r>
        <w:t>ballot</w:t>
      </w:r>
      <w:r w:rsidR="00F407E2" w:rsidRPr="00F407E2">
        <w:t xml:space="preserve"> </w:t>
      </w:r>
      <w:r w:rsidR="00F407E2">
        <w:t>on IEEE 802.11a</w:t>
      </w:r>
      <w:r w:rsidR="0027119D">
        <w:t>q</w:t>
      </w:r>
      <w:r>
        <w:t xml:space="preserve">, conducted according to the PSDO </w:t>
      </w:r>
      <w:r w:rsidR="003E798C">
        <w:t>process agreed</w:t>
      </w:r>
      <w:r>
        <w:t xml:space="preserve"> </w:t>
      </w:r>
      <w:r w:rsidR="003E798C">
        <w:t>by</w:t>
      </w:r>
      <w:r>
        <w:t xml:space="preserve"> IE</w:t>
      </w:r>
      <w:r w:rsidR="003E798C">
        <w:t>EE-SA and ISO</w:t>
      </w:r>
      <w:r>
        <w:t>.</w:t>
      </w:r>
      <w:r w:rsidR="00546A87">
        <w:t xml:space="preserve"> The following text responds to the China NB’s comment.</w:t>
      </w:r>
    </w:p>
    <w:p w14:paraId="6E58F4A6" w14:textId="4776AE41" w:rsidR="00503CE8" w:rsidRDefault="00503CE8"/>
    <w:p w14:paraId="199C0451" w14:textId="77777777" w:rsidR="00FA676C" w:rsidRDefault="00546A87" w:rsidP="00FA676C">
      <w:pPr>
        <w:rPr>
          <w:b/>
        </w:rPr>
      </w:pPr>
      <w:r>
        <w:rPr>
          <w:b/>
        </w:rPr>
        <w:t>China NB c</w:t>
      </w:r>
      <w:r w:rsidR="00503CE8" w:rsidRPr="00503CE8">
        <w:rPr>
          <w:b/>
        </w:rPr>
        <w:t>omment</w:t>
      </w:r>
      <w:r w:rsidR="00BA28B8">
        <w:rPr>
          <w:b/>
        </w:rPr>
        <w:t xml:space="preserve"> CN1</w:t>
      </w:r>
    </w:p>
    <w:p w14:paraId="6B2CBD6A" w14:textId="77777777" w:rsidR="00FA676C" w:rsidRDefault="00FA676C" w:rsidP="00FA676C">
      <w:pPr>
        <w:rPr>
          <w:b/>
        </w:rPr>
      </w:pPr>
    </w:p>
    <w:p w14:paraId="556E01E8" w14:textId="77777777" w:rsidR="0027119D" w:rsidRPr="0027119D" w:rsidRDefault="0027119D" w:rsidP="0027119D">
      <w:pPr>
        <w:ind w:left="720"/>
        <w:rPr>
          <w:lang w:val="en-US"/>
        </w:rPr>
      </w:pPr>
      <w:r w:rsidRPr="0027119D">
        <w:rPr>
          <w:lang w:val="en-US"/>
        </w:rPr>
        <w:t>IEEE 802.11aq is Amendment 5 to IEEE 802.11-2016. It is an amendment based on IEEE 802.11-2016 as amended by its previous amendments. China voted against IEEE 802.11 and its amendments in the past with technical comments (see detailed comments in 6N15494, 6N16794, 6N16982, 6N16983 etc.).</w:t>
      </w:r>
    </w:p>
    <w:p w14:paraId="656EC673" w14:textId="77777777" w:rsidR="0027119D" w:rsidRDefault="0027119D" w:rsidP="0027119D">
      <w:pPr>
        <w:rPr>
          <w:lang w:val="en-US"/>
        </w:rPr>
      </w:pPr>
    </w:p>
    <w:p w14:paraId="159AC03D" w14:textId="65C0117A" w:rsidR="006214EA" w:rsidRDefault="0027119D" w:rsidP="0027119D">
      <w:pPr>
        <w:ind w:left="720"/>
        <w:rPr>
          <w:lang w:val="en-US"/>
        </w:rPr>
      </w:pPr>
      <w:r w:rsidRPr="0027119D">
        <w:rPr>
          <w:lang w:val="en-US"/>
        </w:rPr>
        <w:t>China noticed the response in 6N16908, however, the following technical concerns were not properly resolved:</w:t>
      </w:r>
    </w:p>
    <w:p w14:paraId="146B5E26" w14:textId="05F8D816" w:rsidR="0027119D" w:rsidRDefault="0027119D" w:rsidP="0027119D">
      <w:pPr>
        <w:ind w:left="720"/>
        <w:rPr>
          <w:lang w:val="en-US"/>
        </w:rPr>
      </w:pPr>
    </w:p>
    <w:p w14:paraId="244B7FDE" w14:textId="77777777" w:rsidR="0027119D" w:rsidRPr="0027119D" w:rsidRDefault="0027119D" w:rsidP="0027119D">
      <w:pPr>
        <w:ind w:left="720"/>
        <w:rPr>
          <w:lang w:val="en-US"/>
        </w:rPr>
      </w:pPr>
      <w:r w:rsidRPr="0027119D">
        <w:rPr>
          <w:lang w:val="en-US"/>
        </w:rPr>
        <w:t>IEEE 802.11aq added Clause 12.2.10 “Requirements for support of MAC privacy enhancements”, where the content of MAC layer privacy protection is realized by MAC address management. This did not resolve the problems pointed out in aforementioned documents (6N16794 etc.), such as  flawed security protocols, only permitting to use typical cryptographic algorithms like AES (not including other compliant options that are compliant with ISO/IEC international standards), unsecure communication channel issue and so on. If this proposal failed to make up the security flaws in its base standards, there will be secure risks in its implementation.</w:t>
      </w:r>
    </w:p>
    <w:p w14:paraId="1FDED1F6" w14:textId="77777777" w:rsidR="0027119D" w:rsidRDefault="0027119D" w:rsidP="0027119D">
      <w:pPr>
        <w:ind w:left="720"/>
        <w:rPr>
          <w:lang w:val="en-US"/>
        </w:rPr>
      </w:pPr>
    </w:p>
    <w:p w14:paraId="36866782" w14:textId="27E53995" w:rsidR="0027119D" w:rsidRDefault="0027119D" w:rsidP="0027119D">
      <w:pPr>
        <w:ind w:left="720"/>
        <w:rPr>
          <w:lang w:val="en-US"/>
        </w:rPr>
      </w:pPr>
      <w:r w:rsidRPr="0027119D">
        <w:rPr>
          <w:lang w:val="en-US"/>
        </w:rPr>
        <w:t>China cannot support IEEE 802.11aq to be published as international standard, because all the technical comments on its base standards and amendments should be completely solved.</w:t>
      </w:r>
    </w:p>
    <w:p w14:paraId="258DD762" w14:textId="77777777" w:rsidR="0027119D" w:rsidRDefault="0027119D" w:rsidP="0027119D">
      <w:pPr>
        <w:ind w:left="720"/>
        <w:rPr>
          <w:b/>
        </w:rPr>
      </w:pPr>
    </w:p>
    <w:p w14:paraId="3E1A928D" w14:textId="2FD07CA4" w:rsidR="00503CE8" w:rsidRPr="00503CE8" w:rsidRDefault="00546A87" w:rsidP="00546A87">
      <w:r>
        <w:rPr>
          <w:b/>
        </w:rPr>
        <w:t>China NB p</w:t>
      </w:r>
      <w:r w:rsidR="00503CE8" w:rsidRPr="00503CE8">
        <w:rPr>
          <w:b/>
        </w:rPr>
        <w:t>roposed change</w:t>
      </w:r>
      <w:r w:rsidR="00BA28B8">
        <w:rPr>
          <w:b/>
        </w:rPr>
        <w:t xml:space="preserve"> C</w:t>
      </w:r>
      <w:r>
        <w:rPr>
          <w:b/>
        </w:rPr>
        <w:t>N</w:t>
      </w:r>
      <w:r w:rsidR="00BA28B8">
        <w:rPr>
          <w:b/>
        </w:rPr>
        <w:t>1</w:t>
      </w:r>
    </w:p>
    <w:p w14:paraId="59A39D3E" w14:textId="35854DC6" w:rsidR="003E798C" w:rsidRDefault="003E798C" w:rsidP="00FA676C"/>
    <w:p w14:paraId="2680E5A1" w14:textId="23C8D0AF" w:rsidR="00BA28B8" w:rsidRPr="00BA28B8" w:rsidRDefault="00F50A7D" w:rsidP="00F50A7D">
      <w:pPr>
        <w:ind w:left="720"/>
        <w:rPr>
          <w:i/>
          <w:lang w:val="en-AU"/>
        </w:rPr>
      </w:pPr>
      <w:r>
        <w:rPr>
          <w:iCs/>
          <w:lang w:val="en-US"/>
        </w:rPr>
        <w:t>None</w:t>
      </w:r>
    </w:p>
    <w:p w14:paraId="3688E59F" w14:textId="77777777" w:rsidR="00503CE8" w:rsidRDefault="00503CE8" w:rsidP="00546A87"/>
    <w:p w14:paraId="654B4C4B" w14:textId="2B5F2B89" w:rsidR="00546A87" w:rsidRPr="00546A87" w:rsidRDefault="00546A87" w:rsidP="00546A87">
      <w:pPr>
        <w:keepNext/>
        <w:keepLines/>
        <w:rPr>
          <w:b/>
          <w:bCs/>
        </w:rPr>
      </w:pPr>
      <w:r w:rsidRPr="00546A87">
        <w:rPr>
          <w:b/>
          <w:bCs/>
        </w:rPr>
        <w:t xml:space="preserve">IEEE 802.11 </w:t>
      </w:r>
      <w:r>
        <w:rPr>
          <w:b/>
          <w:bCs/>
        </w:rPr>
        <w:t xml:space="preserve">WG </w:t>
      </w:r>
      <w:r w:rsidRPr="00546A87">
        <w:rPr>
          <w:b/>
          <w:bCs/>
        </w:rPr>
        <w:t>response to CN1</w:t>
      </w:r>
    </w:p>
    <w:p w14:paraId="5AB15670" w14:textId="77777777" w:rsidR="00546A87" w:rsidRDefault="00546A87" w:rsidP="00546A87">
      <w:pPr>
        <w:keepNext/>
        <w:keepLines/>
      </w:pPr>
    </w:p>
    <w:p w14:paraId="4D7CD73E" w14:textId="4FFDF469" w:rsidR="00F50A7D" w:rsidRDefault="00F50A7D" w:rsidP="00F50A7D">
      <w:pPr>
        <w:keepNext/>
        <w:keepLines/>
        <w:ind w:left="720"/>
      </w:pPr>
      <w:r>
        <w:t>The IEEE 802.11 Working Group would like to inform ISO/IEC JTC1/SC6 that it has decided not to make any changes to IEEE 802.11a</w:t>
      </w:r>
      <w:r w:rsidR="0027119D">
        <w:t>q</w:t>
      </w:r>
      <w:r>
        <w:t xml:space="preserve"> as a result of </w:t>
      </w:r>
      <w:r>
        <w:t>CN1</w:t>
      </w:r>
      <w:r>
        <w:t>:</w:t>
      </w:r>
    </w:p>
    <w:p w14:paraId="495A38D8" w14:textId="77777777" w:rsidR="00F50A7D" w:rsidRDefault="00F50A7D" w:rsidP="00F50A7D">
      <w:pPr>
        <w:keepNext/>
        <w:keepLines/>
        <w:ind w:left="720"/>
      </w:pPr>
    </w:p>
    <w:p w14:paraId="25438FB6" w14:textId="48724F67" w:rsidR="00F50A7D" w:rsidRDefault="00F50A7D" w:rsidP="00F50A7D">
      <w:pPr>
        <w:pStyle w:val="ListParagraph"/>
        <w:keepNext/>
        <w:keepLines/>
        <w:numPr>
          <w:ilvl w:val="0"/>
          <w:numId w:val="16"/>
        </w:numPr>
        <w:ind w:left="1134" w:hanging="425"/>
      </w:pPr>
      <w:r>
        <w:t xml:space="preserve">CN1 </w:t>
      </w:r>
      <w:r>
        <w:t xml:space="preserve"> does not propose any explicit changes to IEEE 802.11a</w:t>
      </w:r>
      <w:r w:rsidR="0027119D">
        <w:t xml:space="preserve">q </w:t>
      </w:r>
      <w:r>
        <w:t xml:space="preserve">for consideration by the IEEE 802.11 Working Group. </w:t>
      </w:r>
    </w:p>
    <w:p w14:paraId="2BECF968" w14:textId="77777777" w:rsidR="00F50A7D" w:rsidRDefault="00F50A7D" w:rsidP="00F50A7D">
      <w:pPr>
        <w:keepNext/>
        <w:keepLines/>
        <w:ind w:left="1134" w:hanging="425"/>
      </w:pPr>
    </w:p>
    <w:p w14:paraId="2DCC5DBE" w14:textId="589AB923" w:rsidR="00546A87" w:rsidRDefault="00F50A7D" w:rsidP="00F50A7D">
      <w:pPr>
        <w:pStyle w:val="ListParagraph"/>
        <w:keepNext/>
        <w:keepLines/>
        <w:numPr>
          <w:ilvl w:val="0"/>
          <w:numId w:val="16"/>
        </w:numPr>
        <w:ind w:left="1134" w:hanging="425"/>
      </w:pPr>
      <w:r>
        <w:t>CN1</w:t>
      </w:r>
      <w:r>
        <w:t xml:space="preserve"> does not document any validated issues. Rather, the comment generally highlights the same issues the China NB has asserted many times over multiple years relating to the security mechanisms specified in the IEEE 802.11 standard and its amendments. The IEEE 802.11 Working Group have addressed similar issues in previous comment responses </w:t>
      </w:r>
      <w:proofErr w:type="spellStart"/>
      <w:r>
        <w:t>liased</w:t>
      </w:r>
      <w:proofErr w:type="spellEnd"/>
      <w:r>
        <w:t xml:space="preserve"> to ISO/IEC JTC1/SC6. IEEE 802 experts have also participated in many discussions on similar issues over multiple years within ISO/IEC JTC1/SC6. The IEEE 802.11 Working Group continues to believe that the issues asserted in the China NB’s comments are not currently justified by any known evidence.</w:t>
      </w:r>
    </w:p>
    <w:sectPr w:rsidR="00546A87" w:rsidSect="00546A87">
      <w:headerReference w:type="default" r:id="rId8"/>
      <w:footerReference w:type="default" r:id="rId9"/>
      <w:pgSz w:w="12240" w:h="15840" w:code="1"/>
      <w:pgMar w:top="1077" w:right="1077" w:bottom="1077" w:left="1077" w:header="431" w:footer="431"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BA11D" w14:textId="77777777" w:rsidR="005121F6" w:rsidRDefault="005121F6">
      <w:r>
        <w:separator/>
      </w:r>
    </w:p>
  </w:endnote>
  <w:endnote w:type="continuationSeparator" w:id="0">
    <w:p w14:paraId="69FB6516" w14:textId="77777777" w:rsidR="005121F6" w:rsidRDefault="0051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79007" w14:textId="1EA7C624" w:rsidR="0029020B" w:rsidRDefault="00546A87">
    <w:pPr>
      <w:pStyle w:val="Footer"/>
      <w:tabs>
        <w:tab w:val="clear" w:pos="6480"/>
        <w:tab w:val="center" w:pos="4680"/>
        <w:tab w:val="right" w:pos="9360"/>
      </w:tabs>
    </w:pPr>
    <w:r>
      <w:t>Submission</w:t>
    </w:r>
    <w:r w:rsidR="0029020B">
      <w:tab/>
      <w:t xml:space="preserve">page </w:t>
    </w:r>
    <w:r w:rsidR="0029020B">
      <w:fldChar w:fldCharType="begin"/>
    </w:r>
    <w:r w:rsidR="0029020B">
      <w:instrText xml:space="preserve">page </w:instrText>
    </w:r>
    <w:r w:rsidR="0029020B">
      <w:fldChar w:fldCharType="separate"/>
    </w:r>
    <w:r w:rsidR="00E11E5F">
      <w:rPr>
        <w:noProof/>
      </w:rPr>
      <w:t>1</w:t>
    </w:r>
    <w:r w:rsidR="0029020B">
      <w:fldChar w:fldCharType="end"/>
    </w:r>
    <w:r w:rsidR="0029020B">
      <w:tab/>
    </w:r>
    <w:r w:rsidR="005121F6">
      <w:fldChar w:fldCharType="begin"/>
    </w:r>
    <w:r w:rsidR="005121F6">
      <w:instrText xml:space="preserve"> COMMENTS  \* MERGEFORMAT </w:instrText>
    </w:r>
    <w:r w:rsidR="005121F6">
      <w:fldChar w:fldCharType="separate"/>
    </w:r>
    <w:r>
      <w:t>Andrew Myles (Cisco)</w:t>
    </w:r>
    <w:r w:rsidR="005121F6">
      <w:fldChar w:fldCharType="end"/>
    </w:r>
  </w:p>
  <w:p w14:paraId="139D55A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FA2A4" w14:textId="77777777" w:rsidR="005121F6" w:rsidRDefault="005121F6">
      <w:r>
        <w:separator/>
      </w:r>
    </w:p>
  </w:footnote>
  <w:footnote w:type="continuationSeparator" w:id="0">
    <w:p w14:paraId="158CF333" w14:textId="77777777" w:rsidR="005121F6" w:rsidRDefault="00512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A859F" w14:textId="2F38406A" w:rsidR="0029020B" w:rsidRDefault="005121F6">
    <w:pPr>
      <w:pStyle w:val="Header"/>
      <w:tabs>
        <w:tab w:val="clear" w:pos="6480"/>
        <w:tab w:val="center" w:pos="4680"/>
        <w:tab w:val="right" w:pos="9360"/>
      </w:tabs>
    </w:pPr>
    <w:r>
      <w:fldChar w:fldCharType="begin"/>
    </w:r>
    <w:r>
      <w:instrText xml:space="preserve"> KEYWORDS  \* MERGEFORMAT </w:instrText>
    </w:r>
    <w:r>
      <w:fldChar w:fldCharType="separate"/>
    </w:r>
    <w:r w:rsidR="00BA28B8">
      <w:t>July 2020</w:t>
    </w:r>
    <w:r>
      <w:fldChar w:fldCharType="end"/>
    </w:r>
    <w:r w:rsidR="0029020B">
      <w:tab/>
    </w:r>
    <w:r w:rsidR="0029020B">
      <w:tab/>
    </w:r>
    <w:r>
      <w:fldChar w:fldCharType="begin"/>
    </w:r>
    <w:r>
      <w:instrText xml:space="preserve"> TITLE  \* MERGEFOR</w:instrText>
    </w:r>
    <w:r>
      <w:instrText xml:space="preserve">MAT </w:instrText>
    </w:r>
    <w:r>
      <w:fldChar w:fldCharType="separate"/>
    </w:r>
    <w:r w:rsidR="00E11E5F">
      <w:t>doc.: IEEE 802.11-</w:t>
    </w:r>
    <w:r w:rsidR="00BA28B8">
      <w:t>20</w:t>
    </w:r>
    <w:r w:rsidR="00E11E5F">
      <w:t>-</w:t>
    </w:r>
    <w:r w:rsidR="00620ECB">
      <w:t>102</w:t>
    </w:r>
    <w:r w:rsidR="0027119D">
      <w:t>6</w:t>
    </w:r>
    <w:r w:rsidR="00E11E5F">
      <w:t>r</w:t>
    </w:r>
    <w:r w:rsidR="00BA28B8">
      <w:t>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87F58"/>
    <w:multiLevelType w:val="hybridMultilevel"/>
    <w:tmpl w:val="2E9A3944"/>
    <w:lvl w:ilvl="0" w:tplc="5A38ADCC">
      <w:start w:val="1"/>
      <w:numFmt w:val="bullet"/>
      <w:lvlText w:val="•"/>
      <w:lvlJc w:val="left"/>
      <w:pPr>
        <w:tabs>
          <w:tab w:val="num" w:pos="720"/>
        </w:tabs>
        <w:ind w:left="720" w:hanging="360"/>
      </w:pPr>
      <w:rPr>
        <w:rFonts w:ascii="Times New Roman" w:hAnsi="Times New Roman" w:hint="default"/>
      </w:rPr>
    </w:lvl>
    <w:lvl w:ilvl="1" w:tplc="06927B3A">
      <w:start w:val="1"/>
      <w:numFmt w:val="bullet"/>
      <w:lvlText w:val="•"/>
      <w:lvlJc w:val="left"/>
      <w:pPr>
        <w:tabs>
          <w:tab w:val="num" w:pos="1440"/>
        </w:tabs>
        <w:ind w:left="1440" w:hanging="360"/>
      </w:pPr>
      <w:rPr>
        <w:rFonts w:ascii="Times New Roman" w:hAnsi="Times New Roman" w:hint="default"/>
      </w:rPr>
    </w:lvl>
    <w:lvl w:ilvl="2" w:tplc="DFA6978C">
      <w:start w:val="-1"/>
      <w:numFmt w:val="bullet"/>
      <w:lvlText w:val="–"/>
      <w:lvlJc w:val="left"/>
      <w:pPr>
        <w:tabs>
          <w:tab w:val="num" w:pos="2160"/>
        </w:tabs>
        <w:ind w:left="2160" w:hanging="360"/>
      </w:pPr>
      <w:rPr>
        <w:rFonts w:ascii="Arial" w:hAnsi="Arial" w:hint="default"/>
      </w:rPr>
    </w:lvl>
    <w:lvl w:ilvl="3" w:tplc="6C2C3C3C" w:tentative="1">
      <w:start w:val="1"/>
      <w:numFmt w:val="bullet"/>
      <w:lvlText w:val="•"/>
      <w:lvlJc w:val="left"/>
      <w:pPr>
        <w:tabs>
          <w:tab w:val="num" w:pos="2880"/>
        </w:tabs>
        <w:ind w:left="2880" w:hanging="360"/>
      </w:pPr>
      <w:rPr>
        <w:rFonts w:ascii="Times New Roman" w:hAnsi="Times New Roman" w:hint="default"/>
      </w:rPr>
    </w:lvl>
    <w:lvl w:ilvl="4" w:tplc="414A183C" w:tentative="1">
      <w:start w:val="1"/>
      <w:numFmt w:val="bullet"/>
      <w:lvlText w:val="•"/>
      <w:lvlJc w:val="left"/>
      <w:pPr>
        <w:tabs>
          <w:tab w:val="num" w:pos="3600"/>
        </w:tabs>
        <w:ind w:left="3600" w:hanging="360"/>
      </w:pPr>
      <w:rPr>
        <w:rFonts w:ascii="Times New Roman" w:hAnsi="Times New Roman" w:hint="default"/>
      </w:rPr>
    </w:lvl>
    <w:lvl w:ilvl="5" w:tplc="24CACE10" w:tentative="1">
      <w:start w:val="1"/>
      <w:numFmt w:val="bullet"/>
      <w:lvlText w:val="•"/>
      <w:lvlJc w:val="left"/>
      <w:pPr>
        <w:tabs>
          <w:tab w:val="num" w:pos="4320"/>
        </w:tabs>
        <w:ind w:left="4320" w:hanging="360"/>
      </w:pPr>
      <w:rPr>
        <w:rFonts w:ascii="Times New Roman" w:hAnsi="Times New Roman" w:hint="default"/>
      </w:rPr>
    </w:lvl>
    <w:lvl w:ilvl="6" w:tplc="BF2EB96E" w:tentative="1">
      <w:start w:val="1"/>
      <w:numFmt w:val="bullet"/>
      <w:lvlText w:val="•"/>
      <w:lvlJc w:val="left"/>
      <w:pPr>
        <w:tabs>
          <w:tab w:val="num" w:pos="5040"/>
        </w:tabs>
        <w:ind w:left="5040" w:hanging="360"/>
      </w:pPr>
      <w:rPr>
        <w:rFonts w:ascii="Times New Roman" w:hAnsi="Times New Roman" w:hint="default"/>
      </w:rPr>
    </w:lvl>
    <w:lvl w:ilvl="7" w:tplc="549C63E6" w:tentative="1">
      <w:start w:val="1"/>
      <w:numFmt w:val="bullet"/>
      <w:lvlText w:val="•"/>
      <w:lvlJc w:val="left"/>
      <w:pPr>
        <w:tabs>
          <w:tab w:val="num" w:pos="5760"/>
        </w:tabs>
        <w:ind w:left="5760" w:hanging="360"/>
      </w:pPr>
      <w:rPr>
        <w:rFonts w:ascii="Times New Roman" w:hAnsi="Times New Roman" w:hint="default"/>
      </w:rPr>
    </w:lvl>
    <w:lvl w:ilvl="8" w:tplc="F61633B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5B433C"/>
    <w:multiLevelType w:val="hybridMultilevel"/>
    <w:tmpl w:val="36B8B45A"/>
    <w:lvl w:ilvl="0" w:tplc="8A9C0344">
      <w:start w:val="1"/>
      <w:numFmt w:val="bullet"/>
      <w:lvlText w:val="•"/>
      <w:lvlJc w:val="left"/>
      <w:pPr>
        <w:tabs>
          <w:tab w:val="num" w:pos="720"/>
        </w:tabs>
        <w:ind w:left="720" w:hanging="360"/>
      </w:pPr>
      <w:rPr>
        <w:rFonts w:ascii="Times New Roman" w:hAnsi="Times New Roman" w:hint="default"/>
      </w:rPr>
    </w:lvl>
    <w:lvl w:ilvl="1" w:tplc="804C6B84">
      <w:start w:val="1"/>
      <w:numFmt w:val="bullet"/>
      <w:lvlText w:val="•"/>
      <w:lvlJc w:val="left"/>
      <w:pPr>
        <w:tabs>
          <w:tab w:val="num" w:pos="1440"/>
        </w:tabs>
        <w:ind w:left="1440" w:hanging="360"/>
      </w:pPr>
      <w:rPr>
        <w:rFonts w:ascii="Times New Roman" w:hAnsi="Times New Roman" w:hint="default"/>
      </w:rPr>
    </w:lvl>
    <w:lvl w:ilvl="2" w:tplc="3796C660" w:tentative="1">
      <w:start w:val="1"/>
      <w:numFmt w:val="bullet"/>
      <w:lvlText w:val="•"/>
      <w:lvlJc w:val="left"/>
      <w:pPr>
        <w:tabs>
          <w:tab w:val="num" w:pos="2160"/>
        </w:tabs>
        <w:ind w:left="2160" w:hanging="360"/>
      </w:pPr>
      <w:rPr>
        <w:rFonts w:ascii="Times New Roman" w:hAnsi="Times New Roman" w:hint="default"/>
      </w:rPr>
    </w:lvl>
    <w:lvl w:ilvl="3" w:tplc="C478C6EE" w:tentative="1">
      <w:start w:val="1"/>
      <w:numFmt w:val="bullet"/>
      <w:lvlText w:val="•"/>
      <w:lvlJc w:val="left"/>
      <w:pPr>
        <w:tabs>
          <w:tab w:val="num" w:pos="2880"/>
        </w:tabs>
        <w:ind w:left="2880" w:hanging="360"/>
      </w:pPr>
      <w:rPr>
        <w:rFonts w:ascii="Times New Roman" w:hAnsi="Times New Roman" w:hint="default"/>
      </w:rPr>
    </w:lvl>
    <w:lvl w:ilvl="4" w:tplc="40F8DDAE" w:tentative="1">
      <w:start w:val="1"/>
      <w:numFmt w:val="bullet"/>
      <w:lvlText w:val="•"/>
      <w:lvlJc w:val="left"/>
      <w:pPr>
        <w:tabs>
          <w:tab w:val="num" w:pos="3600"/>
        </w:tabs>
        <w:ind w:left="3600" w:hanging="360"/>
      </w:pPr>
      <w:rPr>
        <w:rFonts w:ascii="Times New Roman" w:hAnsi="Times New Roman" w:hint="default"/>
      </w:rPr>
    </w:lvl>
    <w:lvl w:ilvl="5" w:tplc="D5C230C8" w:tentative="1">
      <w:start w:val="1"/>
      <w:numFmt w:val="bullet"/>
      <w:lvlText w:val="•"/>
      <w:lvlJc w:val="left"/>
      <w:pPr>
        <w:tabs>
          <w:tab w:val="num" w:pos="4320"/>
        </w:tabs>
        <w:ind w:left="4320" w:hanging="360"/>
      </w:pPr>
      <w:rPr>
        <w:rFonts w:ascii="Times New Roman" w:hAnsi="Times New Roman" w:hint="default"/>
      </w:rPr>
    </w:lvl>
    <w:lvl w:ilvl="6" w:tplc="E6025896" w:tentative="1">
      <w:start w:val="1"/>
      <w:numFmt w:val="bullet"/>
      <w:lvlText w:val="•"/>
      <w:lvlJc w:val="left"/>
      <w:pPr>
        <w:tabs>
          <w:tab w:val="num" w:pos="5040"/>
        </w:tabs>
        <w:ind w:left="5040" w:hanging="360"/>
      </w:pPr>
      <w:rPr>
        <w:rFonts w:ascii="Times New Roman" w:hAnsi="Times New Roman" w:hint="default"/>
      </w:rPr>
    </w:lvl>
    <w:lvl w:ilvl="7" w:tplc="C8E82836" w:tentative="1">
      <w:start w:val="1"/>
      <w:numFmt w:val="bullet"/>
      <w:lvlText w:val="•"/>
      <w:lvlJc w:val="left"/>
      <w:pPr>
        <w:tabs>
          <w:tab w:val="num" w:pos="5760"/>
        </w:tabs>
        <w:ind w:left="5760" w:hanging="360"/>
      </w:pPr>
      <w:rPr>
        <w:rFonts w:ascii="Times New Roman" w:hAnsi="Times New Roman" w:hint="default"/>
      </w:rPr>
    </w:lvl>
    <w:lvl w:ilvl="8" w:tplc="19AAE44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88440D"/>
    <w:multiLevelType w:val="hybridMultilevel"/>
    <w:tmpl w:val="CEF056F6"/>
    <w:lvl w:ilvl="0" w:tplc="B16ADC1A">
      <w:start w:val="1"/>
      <w:numFmt w:val="bullet"/>
      <w:lvlText w:val="•"/>
      <w:lvlJc w:val="left"/>
      <w:pPr>
        <w:tabs>
          <w:tab w:val="num" w:pos="720"/>
        </w:tabs>
        <w:ind w:left="720" w:hanging="360"/>
      </w:pPr>
      <w:rPr>
        <w:rFonts w:ascii="Times New Roman" w:hAnsi="Times New Roman" w:hint="default"/>
      </w:rPr>
    </w:lvl>
    <w:lvl w:ilvl="1" w:tplc="5DC24B4E">
      <w:start w:val="1"/>
      <w:numFmt w:val="bullet"/>
      <w:lvlText w:val="•"/>
      <w:lvlJc w:val="left"/>
      <w:pPr>
        <w:tabs>
          <w:tab w:val="num" w:pos="1440"/>
        </w:tabs>
        <w:ind w:left="1440" w:hanging="360"/>
      </w:pPr>
      <w:rPr>
        <w:rFonts w:ascii="Times New Roman" w:hAnsi="Times New Roman" w:hint="default"/>
      </w:rPr>
    </w:lvl>
    <w:lvl w:ilvl="2" w:tplc="652E0926">
      <w:start w:val="-1"/>
      <w:numFmt w:val="bullet"/>
      <w:lvlText w:val="–"/>
      <w:lvlJc w:val="left"/>
      <w:pPr>
        <w:tabs>
          <w:tab w:val="num" w:pos="2160"/>
        </w:tabs>
        <w:ind w:left="2160" w:hanging="360"/>
      </w:pPr>
      <w:rPr>
        <w:rFonts w:ascii="Arial" w:hAnsi="Arial" w:hint="default"/>
      </w:rPr>
    </w:lvl>
    <w:lvl w:ilvl="3" w:tplc="505E97C4" w:tentative="1">
      <w:start w:val="1"/>
      <w:numFmt w:val="bullet"/>
      <w:lvlText w:val="•"/>
      <w:lvlJc w:val="left"/>
      <w:pPr>
        <w:tabs>
          <w:tab w:val="num" w:pos="2880"/>
        </w:tabs>
        <w:ind w:left="2880" w:hanging="360"/>
      </w:pPr>
      <w:rPr>
        <w:rFonts w:ascii="Times New Roman" w:hAnsi="Times New Roman" w:hint="default"/>
      </w:rPr>
    </w:lvl>
    <w:lvl w:ilvl="4" w:tplc="D8583588" w:tentative="1">
      <w:start w:val="1"/>
      <w:numFmt w:val="bullet"/>
      <w:lvlText w:val="•"/>
      <w:lvlJc w:val="left"/>
      <w:pPr>
        <w:tabs>
          <w:tab w:val="num" w:pos="3600"/>
        </w:tabs>
        <w:ind w:left="3600" w:hanging="360"/>
      </w:pPr>
      <w:rPr>
        <w:rFonts w:ascii="Times New Roman" w:hAnsi="Times New Roman" w:hint="default"/>
      </w:rPr>
    </w:lvl>
    <w:lvl w:ilvl="5" w:tplc="0D802960" w:tentative="1">
      <w:start w:val="1"/>
      <w:numFmt w:val="bullet"/>
      <w:lvlText w:val="•"/>
      <w:lvlJc w:val="left"/>
      <w:pPr>
        <w:tabs>
          <w:tab w:val="num" w:pos="4320"/>
        </w:tabs>
        <w:ind w:left="4320" w:hanging="360"/>
      </w:pPr>
      <w:rPr>
        <w:rFonts w:ascii="Times New Roman" w:hAnsi="Times New Roman" w:hint="default"/>
      </w:rPr>
    </w:lvl>
    <w:lvl w:ilvl="6" w:tplc="B1823824" w:tentative="1">
      <w:start w:val="1"/>
      <w:numFmt w:val="bullet"/>
      <w:lvlText w:val="•"/>
      <w:lvlJc w:val="left"/>
      <w:pPr>
        <w:tabs>
          <w:tab w:val="num" w:pos="5040"/>
        </w:tabs>
        <w:ind w:left="5040" w:hanging="360"/>
      </w:pPr>
      <w:rPr>
        <w:rFonts w:ascii="Times New Roman" w:hAnsi="Times New Roman" w:hint="default"/>
      </w:rPr>
    </w:lvl>
    <w:lvl w:ilvl="7" w:tplc="4B30C4AA" w:tentative="1">
      <w:start w:val="1"/>
      <w:numFmt w:val="bullet"/>
      <w:lvlText w:val="•"/>
      <w:lvlJc w:val="left"/>
      <w:pPr>
        <w:tabs>
          <w:tab w:val="num" w:pos="5760"/>
        </w:tabs>
        <w:ind w:left="5760" w:hanging="360"/>
      </w:pPr>
      <w:rPr>
        <w:rFonts w:ascii="Times New Roman" w:hAnsi="Times New Roman" w:hint="default"/>
      </w:rPr>
    </w:lvl>
    <w:lvl w:ilvl="8" w:tplc="24E83B6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7B25F55"/>
    <w:multiLevelType w:val="hybridMultilevel"/>
    <w:tmpl w:val="312823F6"/>
    <w:lvl w:ilvl="0" w:tplc="725CAC38">
      <w:numFmt w:val="bullet"/>
      <w:lvlText w:val="•"/>
      <w:lvlJc w:val="left"/>
      <w:pPr>
        <w:ind w:left="2160" w:hanging="72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926152C"/>
    <w:multiLevelType w:val="hybridMultilevel"/>
    <w:tmpl w:val="E2F6A974"/>
    <w:lvl w:ilvl="0" w:tplc="3864CC90">
      <w:start w:val="1"/>
      <w:numFmt w:val="bullet"/>
      <w:lvlText w:val="•"/>
      <w:lvlJc w:val="left"/>
      <w:pPr>
        <w:tabs>
          <w:tab w:val="num" w:pos="720"/>
        </w:tabs>
        <w:ind w:left="720" w:hanging="360"/>
      </w:pPr>
      <w:rPr>
        <w:rFonts w:ascii="Times New Roman" w:hAnsi="Times New Roman" w:hint="default"/>
      </w:rPr>
    </w:lvl>
    <w:lvl w:ilvl="1" w:tplc="624692AA">
      <w:start w:val="1"/>
      <w:numFmt w:val="bullet"/>
      <w:lvlText w:val="•"/>
      <w:lvlJc w:val="left"/>
      <w:pPr>
        <w:tabs>
          <w:tab w:val="num" w:pos="1440"/>
        </w:tabs>
        <w:ind w:left="1440" w:hanging="360"/>
      </w:pPr>
      <w:rPr>
        <w:rFonts w:ascii="Times New Roman" w:hAnsi="Times New Roman" w:hint="default"/>
      </w:rPr>
    </w:lvl>
    <w:lvl w:ilvl="2" w:tplc="FD344178" w:tentative="1">
      <w:start w:val="1"/>
      <w:numFmt w:val="bullet"/>
      <w:lvlText w:val="•"/>
      <w:lvlJc w:val="left"/>
      <w:pPr>
        <w:tabs>
          <w:tab w:val="num" w:pos="2160"/>
        </w:tabs>
        <w:ind w:left="2160" w:hanging="360"/>
      </w:pPr>
      <w:rPr>
        <w:rFonts w:ascii="Times New Roman" w:hAnsi="Times New Roman" w:hint="default"/>
      </w:rPr>
    </w:lvl>
    <w:lvl w:ilvl="3" w:tplc="206C4CB6" w:tentative="1">
      <w:start w:val="1"/>
      <w:numFmt w:val="bullet"/>
      <w:lvlText w:val="•"/>
      <w:lvlJc w:val="left"/>
      <w:pPr>
        <w:tabs>
          <w:tab w:val="num" w:pos="2880"/>
        </w:tabs>
        <w:ind w:left="2880" w:hanging="360"/>
      </w:pPr>
      <w:rPr>
        <w:rFonts w:ascii="Times New Roman" w:hAnsi="Times New Roman" w:hint="default"/>
      </w:rPr>
    </w:lvl>
    <w:lvl w:ilvl="4" w:tplc="349E0CFC" w:tentative="1">
      <w:start w:val="1"/>
      <w:numFmt w:val="bullet"/>
      <w:lvlText w:val="•"/>
      <w:lvlJc w:val="left"/>
      <w:pPr>
        <w:tabs>
          <w:tab w:val="num" w:pos="3600"/>
        </w:tabs>
        <w:ind w:left="3600" w:hanging="360"/>
      </w:pPr>
      <w:rPr>
        <w:rFonts w:ascii="Times New Roman" w:hAnsi="Times New Roman" w:hint="default"/>
      </w:rPr>
    </w:lvl>
    <w:lvl w:ilvl="5" w:tplc="938A78BE" w:tentative="1">
      <w:start w:val="1"/>
      <w:numFmt w:val="bullet"/>
      <w:lvlText w:val="•"/>
      <w:lvlJc w:val="left"/>
      <w:pPr>
        <w:tabs>
          <w:tab w:val="num" w:pos="4320"/>
        </w:tabs>
        <w:ind w:left="4320" w:hanging="360"/>
      </w:pPr>
      <w:rPr>
        <w:rFonts w:ascii="Times New Roman" w:hAnsi="Times New Roman" w:hint="default"/>
      </w:rPr>
    </w:lvl>
    <w:lvl w:ilvl="6" w:tplc="80FCA10A" w:tentative="1">
      <w:start w:val="1"/>
      <w:numFmt w:val="bullet"/>
      <w:lvlText w:val="•"/>
      <w:lvlJc w:val="left"/>
      <w:pPr>
        <w:tabs>
          <w:tab w:val="num" w:pos="5040"/>
        </w:tabs>
        <w:ind w:left="5040" w:hanging="360"/>
      </w:pPr>
      <w:rPr>
        <w:rFonts w:ascii="Times New Roman" w:hAnsi="Times New Roman" w:hint="default"/>
      </w:rPr>
    </w:lvl>
    <w:lvl w:ilvl="7" w:tplc="930A5E2C" w:tentative="1">
      <w:start w:val="1"/>
      <w:numFmt w:val="bullet"/>
      <w:lvlText w:val="•"/>
      <w:lvlJc w:val="left"/>
      <w:pPr>
        <w:tabs>
          <w:tab w:val="num" w:pos="5760"/>
        </w:tabs>
        <w:ind w:left="5760" w:hanging="360"/>
      </w:pPr>
      <w:rPr>
        <w:rFonts w:ascii="Times New Roman" w:hAnsi="Times New Roman" w:hint="default"/>
      </w:rPr>
    </w:lvl>
    <w:lvl w:ilvl="8" w:tplc="31307B9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DA827F9"/>
    <w:multiLevelType w:val="hybridMultilevel"/>
    <w:tmpl w:val="4912990C"/>
    <w:lvl w:ilvl="0" w:tplc="52E6A9B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03874E5"/>
    <w:multiLevelType w:val="hybridMultilevel"/>
    <w:tmpl w:val="34B8D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7905AE"/>
    <w:multiLevelType w:val="hybridMultilevel"/>
    <w:tmpl w:val="0ED09CF4"/>
    <w:lvl w:ilvl="0" w:tplc="D84A13D6">
      <w:start w:val="1"/>
      <w:numFmt w:val="bullet"/>
      <w:lvlText w:val="•"/>
      <w:lvlJc w:val="left"/>
      <w:pPr>
        <w:tabs>
          <w:tab w:val="num" w:pos="720"/>
        </w:tabs>
        <w:ind w:left="720" w:hanging="360"/>
      </w:pPr>
      <w:rPr>
        <w:rFonts w:ascii="Times New Roman" w:hAnsi="Times New Roman" w:hint="default"/>
      </w:rPr>
    </w:lvl>
    <w:lvl w:ilvl="1" w:tplc="49D625DE">
      <w:start w:val="1"/>
      <w:numFmt w:val="bullet"/>
      <w:lvlText w:val="•"/>
      <w:lvlJc w:val="left"/>
      <w:pPr>
        <w:tabs>
          <w:tab w:val="num" w:pos="1440"/>
        </w:tabs>
        <w:ind w:left="1440" w:hanging="360"/>
      </w:pPr>
      <w:rPr>
        <w:rFonts w:ascii="Times New Roman" w:hAnsi="Times New Roman" w:hint="default"/>
      </w:rPr>
    </w:lvl>
    <w:lvl w:ilvl="2" w:tplc="28D84E32" w:tentative="1">
      <w:start w:val="1"/>
      <w:numFmt w:val="bullet"/>
      <w:lvlText w:val="•"/>
      <w:lvlJc w:val="left"/>
      <w:pPr>
        <w:tabs>
          <w:tab w:val="num" w:pos="2160"/>
        </w:tabs>
        <w:ind w:left="2160" w:hanging="360"/>
      </w:pPr>
      <w:rPr>
        <w:rFonts w:ascii="Times New Roman" w:hAnsi="Times New Roman" w:hint="default"/>
      </w:rPr>
    </w:lvl>
    <w:lvl w:ilvl="3" w:tplc="2DCA2DF8" w:tentative="1">
      <w:start w:val="1"/>
      <w:numFmt w:val="bullet"/>
      <w:lvlText w:val="•"/>
      <w:lvlJc w:val="left"/>
      <w:pPr>
        <w:tabs>
          <w:tab w:val="num" w:pos="2880"/>
        </w:tabs>
        <w:ind w:left="2880" w:hanging="360"/>
      </w:pPr>
      <w:rPr>
        <w:rFonts w:ascii="Times New Roman" w:hAnsi="Times New Roman" w:hint="default"/>
      </w:rPr>
    </w:lvl>
    <w:lvl w:ilvl="4" w:tplc="DF7A0D86" w:tentative="1">
      <w:start w:val="1"/>
      <w:numFmt w:val="bullet"/>
      <w:lvlText w:val="•"/>
      <w:lvlJc w:val="left"/>
      <w:pPr>
        <w:tabs>
          <w:tab w:val="num" w:pos="3600"/>
        </w:tabs>
        <w:ind w:left="3600" w:hanging="360"/>
      </w:pPr>
      <w:rPr>
        <w:rFonts w:ascii="Times New Roman" w:hAnsi="Times New Roman" w:hint="default"/>
      </w:rPr>
    </w:lvl>
    <w:lvl w:ilvl="5" w:tplc="43C64E12" w:tentative="1">
      <w:start w:val="1"/>
      <w:numFmt w:val="bullet"/>
      <w:lvlText w:val="•"/>
      <w:lvlJc w:val="left"/>
      <w:pPr>
        <w:tabs>
          <w:tab w:val="num" w:pos="4320"/>
        </w:tabs>
        <w:ind w:left="4320" w:hanging="360"/>
      </w:pPr>
      <w:rPr>
        <w:rFonts w:ascii="Times New Roman" w:hAnsi="Times New Roman" w:hint="default"/>
      </w:rPr>
    </w:lvl>
    <w:lvl w:ilvl="6" w:tplc="8C4486CA" w:tentative="1">
      <w:start w:val="1"/>
      <w:numFmt w:val="bullet"/>
      <w:lvlText w:val="•"/>
      <w:lvlJc w:val="left"/>
      <w:pPr>
        <w:tabs>
          <w:tab w:val="num" w:pos="5040"/>
        </w:tabs>
        <w:ind w:left="5040" w:hanging="360"/>
      </w:pPr>
      <w:rPr>
        <w:rFonts w:ascii="Times New Roman" w:hAnsi="Times New Roman" w:hint="default"/>
      </w:rPr>
    </w:lvl>
    <w:lvl w:ilvl="7" w:tplc="6A3CD61E" w:tentative="1">
      <w:start w:val="1"/>
      <w:numFmt w:val="bullet"/>
      <w:lvlText w:val="•"/>
      <w:lvlJc w:val="left"/>
      <w:pPr>
        <w:tabs>
          <w:tab w:val="num" w:pos="5760"/>
        </w:tabs>
        <w:ind w:left="5760" w:hanging="360"/>
      </w:pPr>
      <w:rPr>
        <w:rFonts w:ascii="Times New Roman" w:hAnsi="Times New Roman" w:hint="default"/>
      </w:rPr>
    </w:lvl>
    <w:lvl w:ilvl="8" w:tplc="B35AF60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C0647EA"/>
    <w:multiLevelType w:val="hybridMultilevel"/>
    <w:tmpl w:val="0F0EDDC0"/>
    <w:lvl w:ilvl="0" w:tplc="54F4773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51B2681E"/>
    <w:multiLevelType w:val="hybridMultilevel"/>
    <w:tmpl w:val="017EB0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8DA6490"/>
    <w:multiLevelType w:val="hybridMultilevel"/>
    <w:tmpl w:val="861A3542"/>
    <w:lvl w:ilvl="0" w:tplc="725CAC38">
      <w:numFmt w:val="bullet"/>
      <w:lvlText w:val="•"/>
      <w:lvlJc w:val="left"/>
      <w:pPr>
        <w:ind w:left="1440" w:hanging="72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1F71DAF"/>
    <w:multiLevelType w:val="hybridMultilevel"/>
    <w:tmpl w:val="042C4842"/>
    <w:lvl w:ilvl="0" w:tplc="6B0410CC">
      <w:start w:val="1"/>
      <w:numFmt w:val="bullet"/>
      <w:lvlText w:val="•"/>
      <w:lvlJc w:val="left"/>
      <w:pPr>
        <w:tabs>
          <w:tab w:val="num" w:pos="720"/>
        </w:tabs>
        <w:ind w:left="720" w:hanging="360"/>
      </w:pPr>
      <w:rPr>
        <w:rFonts w:ascii="Times New Roman" w:hAnsi="Times New Roman" w:hint="default"/>
      </w:rPr>
    </w:lvl>
    <w:lvl w:ilvl="1" w:tplc="C0A8616A">
      <w:start w:val="1"/>
      <w:numFmt w:val="bullet"/>
      <w:lvlText w:val="•"/>
      <w:lvlJc w:val="left"/>
      <w:pPr>
        <w:tabs>
          <w:tab w:val="num" w:pos="1440"/>
        </w:tabs>
        <w:ind w:left="1440" w:hanging="360"/>
      </w:pPr>
      <w:rPr>
        <w:rFonts w:ascii="Times New Roman" w:hAnsi="Times New Roman" w:hint="default"/>
      </w:rPr>
    </w:lvl>
    <w:lvl w:ilvl="2" w:tplc="9782C588" w:tentative="1">
      <w:start w:val="1"/>
      <w:numFmt w:val="bullet"/>
      <w:lvlText w:val="•"/>
      <w:lvlJc w:val="left"/>
      <w:pPr>
        <w:tabs>
          <w:tab w:val="num" w:pos="2160"/>
        </w:tabs>
        <w:ind w:left="2160" w:hanging="360"/>
      </w:pPr>
      <w:rPr>
        <w:rFonts w:ascii="Times New Roman" w:hAnsi="Times New Roman" w:hint="default"/>
      </w:rPr>
    </w:lvl>
    <w:lvl w:ilvl="3" w:tplc="963E6A88" w:tentative="1">
      <w:start w:val="1"/>
      <w:numFmt w:val="bullet"/>
      <w:lvlText w:val="•"/>
      <w:lvlJc w:val="left"/>
      <w:pPr>
        <w:tabs>
          <w:tab w:val="num" w:pos="2880"/>
        </w:tabs>
        <w:ind w:left="2880" w:hanging="360"/>
      </w:pPr>
      <w:rPr>
        <w:rFonts w:ascii="Times New Roman" w:hAnsi="Times New Roman" w:hint="default"/>
      </w:rPr>
    </w:lvl>
    <w:lvl w:ilvl="4" w:tplc="3E583F72" w:tentative="1">
      <w:start w:val="1"/>
      <w:numFmt w:val="bullet"/>
      <w:lvlText w:val="•"/>
      <w:lvlJc w:val="left"/>
      <w:pPr>
        <w:tabs>
          <w:tab w:val="num" w:pos="3600"/>
        </w:tabs>
        <w:ind w:left="3600" w:hanging="360"/>
      </w:pPr>
      <w:rPr>
        <w:rFonts w:ascii="Times New Roman" w:hAnsi="Times New Roman" w:hint="default"/>
      </w:rPr>
    </w:lvl>
    <w:lvl w:ilvl="5" w:tplc="7EA0686E" w:tentative="1">
      <w:start w:val="1"/>
      <w:numFmt w:val="bullet"/>
      <w:lvlText w:val="•"/>
      <w:lvlJc w:val="left"/>
      <w:pPr>
        <w:tabs>
          <w:tab w:val="num" w:pos="4320"/>
        </w:tabs>
        <w:ind w:left="4320" w:hanging="360"/>
      </w:pPr>
      <w:rPr>
        <w:rFonts w:ascii="Times New Roman" w:hAnsi="Times New Roman" w:hint="default"/>
      </w:rPr>
    </w:lvl>
    <w:lvl w:ilvl="6" w:tplc="B86A32A2" w:tentative="1">
      <w:start w:val="1"/>
      <w:numFmt w:val="bullet"/>
      <w:lvlText w:val="•"/>
      <w:lvlJc w:val="left"/>
      <w:pPr>
        <w:tabs>
          <w:tab w:val="num" w:pos="5040"/>
        </w:tabs>
        <w:ind w:left="5040" w:hanging="360"/>
      </w:pPr>
      <w:rPr>
        <w:rFonts w:ascii="Times New Roman" w:hAnsi="Times New Roman" w:hint="default"/>
      </w:rPr>
    </w:lvl>
    <w:lvl w:ilvl="7" w:tplc="E6ECAAF4" w:tentative="1">
      <w:start w:val="1"/>
      <w:numFmt w:val="bullet"/>
      <w:lvlText w:val="•"/>
      <w:lvlJc w:val="left"/>
      <w:pPr>
        <w:tabs>
          <w:tab w:val="num" w:pos="5760"/>
        </w:tabs>
        <w:ind w:left="5760" w:hanging="360"/>
      </w:pPr>
      <w:rPr>
        <w:rFonts w:ascii="Times New Roman" w:hAnsi="Times New Roman" w:hint="default"/>
      </w:rPr>
    </w:lvl>
    <w:lvl w:ilvl="8" w:tplc="BEB82B6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38C32FC"/>
    <w:multiLevelType w:val="hybridMultilevel"/>
    <w:tmpl w:val="5CD48E3E"/>
    <w:lvl w:ilvl="0" w:tplc="7FE03DC2">
      <w:start w:val="1"/>
      <w:numFmt w:val="bullet"/>
      <w:lvlText w:val="•"/>
      <w:lvlJc w:val="left"/>
      <w:pPr>
        <w:tabs>
          <w:tab w:val="num" w:pos="720"/>
        </w:tabs>
        <w:ind w:left="720" w:hanging="360"/>
      </w:pPr>
      <w:rPr>
        <w:rFonts w:ascii="Times New Roman" w:hAnsi="Times New Roman" w:hint="default"/>
      </w:rPr>
    </w:lvl>
    <w:lvl w:ilvl="1" w:tplc="B51EDE34">
      <w:start w:val="1"/>
      <w:numFmt w:val="bullet"/>
      <w:lvlText w:val="•"/>
      <w:lvlJc w:val="left"/>
      <w:pPr>
        <w:tabs>
          <w:tab w:val="num" w:pos="1440"/>
        </w:tabs>
        <w:ind w:left="1440" w:hanging="360"/>
      </w:pPr>
      <w:rPr>
        <w:rFonts w:ascii="Times New Roman" w:hAnsi="Times New Roman" w:hint="default"/>
      </w:rPr>
    </w:lvl>
    <w:lvl w:ilvl="2" w:tplc="1D12ABA4" w:tentative="1">
      <w:start w:val="1"/>
      <w:numFmt w:val="bullet"/>
      <w:lvlText w:val="•"/>
      <w:lvlJc w:val="left"/>
      <w:pPr>
        <w:tabs>
          <w:tab w:val="num" w:pos="2160"/>
        </w:tabs>
        <w:ind w:left="2160" w:hanging="360"/>
      </w:pPr>
      <w:rPr>
        <w:rFonts w:ascii="Times New Roman" w:hAnsi="Times New Roman" w:hint="default"/>
      </w:rPr>
    </w:lvl>
    <w:lvl w:ilvl="3" w:tplc="2B0CF45A" w:tentative="1">
      <w:start w:val="1"/>
      <w:numFmt w:val="bullet"/>
      <w:lvlText w:val="•"/>
      <w:lvlJc w:val="left"/>
      <w:pPr>
        <w:tabs>
          <w:tab w:val="num" w:pos="2880"/>
        </w:tabs>
        <w:ind w:left="2880" w:hanging="360"/>
      </w:pPr>
      <w:rPr>
        <w:rFonts w:ascii="Times New Roman" w:hAnsi="Times New Roman" w:hint="default"/>
      </w:rPr>
    </w:lvl>
    <w:lvl w:ilvl="4" w:tplc="E056D60C" w:tentative="1">
      <w:start w:val="1"/>
      <w:numFmt w:val="bullet"/>
      <w:lvlText w:val="•"/>
      <w:lvlJc w:val="left"/>
      <w:pPr>
        <w:tabs>
          <w:tab w:val="num" w:pos="3600"/>
        </w:tabs>
        <w:ind w:left="3600" w:hanging="360"/>
      </w:pPr>
      <w:rPr>
        <w:rFonts w:ascii="Times New Roman" w:hAnsi="Times New Roman" w:hint="default"/>
      </w:rPr>
    </w:lvl>
    <w:lvl w:ilvl="5" w:tplc="33F468F2" w:tentative="1">
      <w:start w:val="1"/>
      <w:numFmt w:val="bullet"/>
      <w:lvlText w:val="•"/>
      <w:lvlJc w:val="left"/>
      <w:pPr>
        <w:tabs>
          <w:tab w:val="num" w:pos="4320"/>
        </w:tabs>
        <w:ind w:left="4320" w:hanging="360"/>
      </w:pPr>
      <w:rPr>
        <w:rFonts w:ascii="Times New Roman" w:hAnsi="Times New Roman" w:hint="default"/>
      </w:rPr>
    </w:lvl>
    <w:lvl w:ilvl="6" w:tplc="975AC970" w:tentative="1">
      <w:start w:val="1"/>
      <w:numFmt w:val="bullet"/>
      <w:lvlText w:val="•"/>
      <w:lvlJc w:val="left"/>
      <w:pPr>
        <w:tabs>
          <w:tab w:val="num" w:pos="5040"/>
        </w:tabs>
        <w:ind w:left="5040" w:hanging="360"/>
      </w:pPr>
      <w:rPr>
        <w:rFonts w:ascii="Times New Roman" w:hAnsi="Times New Roman" w:hint="default"/>
      </w:rPr>
    </w:lvl>
    <w:lvl w:ilvl="7" w:tplc="44F25FCA" w:tentative="1">
      <w:start w:val="1"/>
      <w:numFmt w:val="bullet"/>
      <w:lvlText w:val="•"/>
      <w:lvlJc w:val="left"/>
      <w:pPr>
        <w:tabs>
          <w:tab w:val="num" w:pos="5760"/>
        </w:tabs>
        <w:ind w:left="5760" w:hanging="360"/>
      </w:pPr>
      <w:rPr>
        <w:rFonts w:ascii="Times New Roman" w:hAnsi="Times New Roman" w:hint="default"/>
      </w:rPr>
    </w:lvl>
    <w:lvl w:ilvl="8" w:tplc="505A0C1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3F61FE5"/>
    <w:multiLevelType w:val="hybridMultilevel"/>
    <w:tmpl w:val="B8C292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70F833AE"/>
    <w:multiLevelType w:val="hybridMultilevel"/>
    <w:tmpl w:val="9516FEE2"/>
    <w:lvl w:ilvl="0" w:tplc="E63C5142">
      <w:start w:val="1"/>
      <w:numFmt w:val="bullet"/>
      <w:lvlText w:val="•"/>
      <w:lvlJc w:val="left"/>
      <w:pPr>
        <w:tabs>
          <w:tab w:val="num" w:pos="720"/>
        </w:tabs>
        <w:ind w:left="720" w:hanging="360"/>
      </w:pPr>
      <w:rPr>
        <w:rFonts w:ascii="Times New Roman" w:hAnsi="Times New Roman" w:hint="default"/>
      </w:rPr>
    </w:lvl>
    <w:lvl w:ilvl="1" w:tplc="CBFAA93A">
      <w:start w:val="1"/>
      <w:numFmt w:val="bullet"/>
      <w:lvlText w:val="•"/>
      <w:lvlJc w:val="left"/>
      <w:pPr>
        <w:tabs>
          <w:tab w:val="num" w:pos="1440"/>
        </w:tabs>
        <w:ind w:left="1440" w:hanging="360"/>
      </w:pPr>
      <w:rPr>
        <w:rFonts w:ascii="Times New Roman" w:hAnsi="Times New Roman" w:hint="default"/>
      </w:rPr>
    </w:lvl>
    <w:lvl w:ilvl="2" w:tplc="9398B0B8" w:tentative="1">
      <w:start w:val="1"/>
      <w:numFmt w:val="bullet"/>
      <w:lvlText w:val="•"/>
      <w:lvlJc w:val="left"/>
      <w:pPr>
        <w:tabs>
          <w:tab w:val="num" w:pos="2160"/>
        </w:tabs>
        <w:ind w:left="2160" w:hanging="360"/>
      </w:pPr>
      <w:rPr>
        <w:rFonts w:ascii="Times New Roman" w:hAnsi="Times New Roman" w:hint="default"/>
      </w:rPr>
    </w:lvl>
    <w:lvl w:ilvl="3" w:tplc="F9C46BD8" w:tentative="1">
      <w:start w:val="1"/>
      <w:numFmt w:val="bullet"/>
      <w:lvlText w:val="•"/>
      <w:lvlJc w:val="left"/>
      <w:pPr>
        <w:tabs>
          <w:tab w:val="num" w:pos="2880"/>
        </w:tabs>
        <w:ind w:left="2880" w:hanging="360"/>
      </w:pPr>
      <w:rPr>
        <w:rFonts w:ascii="Times New Roman" w:hAnsi="Times New Roman" w:hint="default"/>
      </w:rPr>
    </w:lvl>
    <w:lvl w:ilvl="4" w:tplc="A07C322E" w:tentative="1">
      <w:start w:val="1"/>
      <w:numFmt w:val="bullet"/>
      <w:lvlText w:val="•"/>
      <w:lvlJc w:val="left"/>
      <w:pPr>
        <w:tabs>
          <w:tab w:val="num" w:pos="3600"/>
        </w:tabs>
        <w:ind w:left="3600" w:hanging="360"/>
      </w:pPr>
      <w:rPr>
        <w:rFonts w:ascii="Times New Roman" w:hAnsi="Times New Roman" w:hint="default"/>
      </w:rPr>
    </w:lvl>
    <w:lvl w:ilvl="5" w:tplc="7FB81ED4" w:tentative="1">
      <w:start w:val="1"/>
      <w:numFmt w:val="bullet"/>
      <w:lvlText w:val="•"/>
      <w:lvlJc w:val="left"/>
      <w:pPr>
        <w:tabs>
          <w:tab w:val="num" w:pos="4320"/>
        </w:tabs>
        <w:ind w:left="4320" w:hanging="360"/>
      </w:pPr>
      <w:rPr>
        <w:rFonts w:ascii="Times New Roman" w:hAnsi="Times New Roman" w:hint="default"/>
      </w:rPr>
    </w:lvl>
    <w:lvl w:ilvl="6" w:tplc="17DA7D6E" w:tentative="1">
      <w:start w:val="1"/>
      <w:numFmt w:val="bullet"/>
      <w:lvlText w:val="•"/>
      <w:lvlJc w:val="left"/>
      <w:pPr>
        <w:tabs>
          <w:tab w:val="num" w:pos="5040"/>
        </w:tabs>
        <w:ind w:left="5040" w:hanging="360"/>
      </w:pPr>
      <w:rPr>
        <w:rFonts w:ascii="Times New Roman" w:hAnsi="Times New Roman" w:hint="default"/>
      </w:rPr>
    </w:lvl>
    <w:lvl w:ilvl="7" w:tplc="5A4EF3E4" w:tentative="1">
      <w:start w:val="1"/>
      <w:numFmt w:val="bullet"/>
      <w:lvlText w:val="•"/>
      <w:lvlJc w:val="left"/>
      <w:pPr>
        <w:tabs>
          <w:tab w:val="num" w:pos="5760"/>
        </w:tabs>
        <w:ind w:left="5760" w:hanging="360"/>
      </w:pPr>
      <w:rPr>
        <w:rFonts w:ascii="Times New Roman" w:hAnsi="Times New Roman" w:hint="default"/>
      </w:rPr>
    </w:lvl>
    <w:lvl w:ilvl="8" w:tplc="114CCFA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5C601FE"/>
    <w:multiLevelType w:val="hybridMultilevel"/>
    <w:tmpl w:val="4F80399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5"/>
  </w:num>
  <w:num w:numId="3">
    <w:abstractNumId w:val="5"/>
  </w:num>
  <w:num w:numId="4">
    <w:abstractNumId w:val="8"/>
  </w:num>
  <w:num w:numId="5">
    <w:abstractNumId w:val="9"/>
  </w:num>
  <w:num w:numId="6">
    <w:abstractNumId w:val="11"/>
  </w:num>
  <w:num w:numId="7">
    <w:abstractNumId w:val="14"/>
  </w:num>
  <w:num w:numId="8">
    <w:abstractNumId w:val="2"/>
  </w:num>
  <w:num w:numId="9">
    <w:abstractNumId w:val="1"/>
  </w:num>
  <w:num w:numId="10">
    <w:abstractNumId w:val="4"/>
  </w:num>
  <w:num w:numId="11">
    <w:abstractNumId w:val="0"/>
  </w:num>
  <w:num w:numId="12">
    <w:abstractNumId w:val="12"/>
  </w:num>
  <w:num w:numId="13">
    <w:abstractNumId w:val="7"/>
  </w:num>
  <w:num w:numId="14">
    <w:abstractNumId w:val="13"/>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2E4"/>
    <w:rsid w:val="00020355"/>
    <w:rsid w:val="00051CE3"/>
    <w:rsid w:val="00052EE0"/>
    <w:rsid w:val="00053970"/>
    <w:rsid w:val="000665AB"/>
    <w:rsid w:val="000803E4"/>
    <w:rsid w:val="000B783A"/>
    <w:rsid w:val="00121CBB"/>
    <w:rsid w:val="001415C1"/>
    <w:rsid w:val="001672BD"/>
    <w:rsid w:val="00172A4D"/>
    <w:rsid w:val="00173873"/>
    <w:rsid w:val="001904CD"/>
    <w:rsid w:val="001B02AA"/>
    <w:rsid w:val="001D723B"/>
    <w:rsid w:val="0020080F"/>
    <w:rsid w:val="00234265"/>
    <w:rsid w:val="00253D76"/>
    <w:rsid w:val="002640BF"/>
    <w:rsid w:val="0026676A"/>
    <w:rsid w:val="0027119D"/>
    <w:rsid w:val="0029020B"/>
    <w:rsid w:val="00290474"/>
    <w:rsid w:val="00297DB0"/>
    <w:rsid w:val="00297E48"/>
    <w:rsid w:val="002B7A12"/>
    <w:rsid w:val="002C2BDE"/>
    <w:rsid w:val="002C2DA1"/>
    <w:rsid w:val="002D2C7C"/>
    <w:rsid w:val="002D38AA"/>
    <w:rsid w:val="002D44BE"/>
    <w:rsid w:val="002F5B36"/>
    <w:rsid w:val="0032438D"/>
    <w:rsid w:val="00333E60"/>
    <w:rsid w:val="00351FD2"/>
    <w:rsid w:val="00372977"/>
    <w:rsid w:val="003B1862"/>
    <w:rsid w:val="003B4459"/>
    <w:rsid w:val="003D2AA8"/>
    <w:rsid w:val="003E798C"/>
    <w:rsid w:val="00434A64"/>
    <w:rsid w:val="00436C52"/>
    <w:rsid w:val="00442037"/>
    <w:rsid w:val="00475066"/>
    <w:rsid w:val="004876CE"/>
    <w:rsid w:val="004926D2"/>
    <w:rsid w:val="0049385D"/>
    <w:rsid w:val="004B064B"/>
    <w:rsid w:val="00500E1D"/>
    <w:rsid w:val="00503CE8"/>
    <w:rsid w:val="0050719E"/>
    <w:rsid w:val="005121F6"/>
    <w:rsid w:val="00514717"/>
    <w:rsid w:val="0051494A"/>
    <w:rsid w:val="0051508B"/>
    <w:rsid w:val="00536E84"/>
    <w:rsid w:val="00546A87"/>
    <w:rsid w:val="0057107E"/>
    <w:rsid w:val="005C3462"/>
    <w:rsid w:val="005C3955"/>
    <w:rsid w:val="005E1998"/>
    <w:rsid w:val="005F12FA"/>
    <w:rsid w:val="00613913"/>
    <w:rsid w:val="00614C27"/>
    <w:rsid w:val="00620ECB"/>
    <w:rsid w:val="006214EA"/>
    <w:rsid w:val="0062440B"/>
    <w:rsid w:val="00634D08"/>
    <w:rsid w:val="00643C20"/>
    <w:rsid w:val="00687FEC"/>
    <w:rsid w:val="0069112B"/>
    <w:rsid w:val="006C0727"/>
    <w:rsid w:val="006E145F"/>
    <w:rsid w:val="007445B9"/>
    <w:rsid w:val="00762527"/>
    <w:rsid w:val="00764C68"/>
    <w:rsid w:val="00770572"/>
    <w:rsid w:val="007912E4"/>
    <w:rsid w:val="007B13F3"/>
    <w:rsid w:val="007D5A83"/>
    <w:rsid w:val="008179DD"/>
    <w:rsid w:val="00887455"/>
    <w:rsid w:val="00893999"/>
    <w:rsid w:val="008A1055"/>
    <w:rsid w:val="008C71B4"/>
    <w:rsid w:val="008E40E9"/>
    <w:rsid w:val="008E7FC5"/>
    <w:rsid w:val="00934250"/>
    <w:rsid w:val="009B6DF9"/>
    <w:rsid w:val="009B7AC6"/>
    <w:rsid w:val="009F2FBC"/>
    <w:rsid w:val="00A129D8"/>
    <w:rsid w:val="00A22B19"/>
    <w:rsid w:val="00A30B61"/>
    <w:rsid w:val="00A323C1"/>
    <w:rsid w:val="00A329D5"/>
    <w:rsid w:val="00A8514B"/>
    <w:rsid w:val="00A94763"/>
    <w:rsid w:val="00AA427C"/>
    <w:rsid w:val="00AA6DF4"/>
    <w:rsid w:val="00AB2938"/>
    <w:rsid w:val="00B02B35"/>
    <w:rsid w:val="00B10081"/>
    <w:rsid w:val="00B61F33"/>
    <w:rsid w:val="00BA28B8"/>
    <w:rsid w:val="00BD712E"/>
    <w:rsid w:val="00BE2C27"/>
    <w:rsid w:val="00BE68C2"/>
    <w:rsid w:val="00C05192"/>
    <w:rsid w:val="00C22583"/>
    <w:rsid w:val="00C467FE"/>
    <w:rsid w:val="00C50016"/>
    <w:rsid w:val="00C55911"/>
    <w:rsid w:val="00C657DB"/>
    <w:rsid w:val="00C86B47"/>
    <w:rsid w:val="00CA09B2"/>
    <w:rsid w:val="00D05ABA"/>
    <w:rsid w:val="00D26B58"/>
    <w:rsid w:val="00D31B1B"/>
    <w:rsid w:val="00D80CF0"/>
    <w:rsid w:val="00D83A4E"/>
    <w:rsid w:val="00DC5A7B"/>
    <w:rsid w:val="00DF3057"/>
    <w:rsid w:val="00DF7544"/>
    <w:rsid w:val="00E04EA9"/>
    <w:rsid w:val="00E11E5F"/>
    <w:rsid w:val="00E4066A"/>
    <w:rsid w:val="00E827A8"/>
    <w:rsid w:val="00ED2D7E"/>
    <w:rsid w:val="00F11AD7"/>
    <w:rsid w:val="00F407E2"/>
    <w:rsid w:val="00F50A7D"/>
    <w:rsid w:val="00F67F02"/>
    <w:rsid w:val="00F81C0B"/>
    <w:rsid w:val="00FA66C1"/>
    <w:rsid w:val="00FA676C"/>
    <w:rsid w:val="00FD5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437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D712E"/>
    <w:pPr>
      <w:ind w:left="720"/>
      <w:contextualSpacing/>
    </w:pPr>
  </w:style>
  <w:style w:type="paragraph" w:customStyle="1" w:styleId="p1">
    <w:name w:val="p1"/>
    <w:basedOn w:val="Normal"/>
    <w:rsid w:val="000803E4"/>
    <w:rPr>
      <w:rFonts w:ascii="Arial" w:hAnsi="Arial" w:cs="Arial"/>
      <w:sz w:val="14"/>
      <w:szCs w:val="14"/>
      <w:lang w:val="en-US"/>
    </w:rPr>
  </w:style>
  <w:style w:type="character" w:customStyle="1" w:styleId="apple-converted-space">
    <w:name w:val="apple-converted-space"/>
    <w:basedOn w:val="DefaultParagraphFont"/>
    <w:rsid w:val="00080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73653">
      <w:bodyDiv w:val="1"/>
      <w:marLeft w:val="0"/>
      <w:marRight w:val="0"/>
      <w:marTop w:val="0"/>
      <w:marBottom w:val="0"/>
      <w:divBdr>
        <w:top w:val="none" w:sz="0" w:space="0" w:color="auto"/>
        <w:left w:val="none" w:sz="0" w:space="0" w:color="auto"/>
        <w:bottom w:val="none" w:sz="0" w:space="0" w:color="auto"/>
        <w:right w:val="none" w:sz="0" w:space="0" w:color="auto"/>
      </w:divBdr>
      <w:divsChild>
        <w:div w:id="1761638519">
          <w:marLeft w:val="288"/>
          <w:marRight w:val="0"/>
          <w:marTop w:val="216"/>
          <w:marBottom w:val="0"/>
          <w:divBdr>
            <w:top w:val="none" w:sz="0" w:space="0" w:color="auto"/>
            <w:left w:val="none" w:sz="0" w:space="0" w:color="auto"/>
            <w:bottom w:val="none" w:sz="0" w:space="0" w:color="auto"/>
            <w:right w:val="none" w:sz="0" w:space="0" w:color="auto"/>
          </w:divBdr>
        </w:div>
        <w:div w:id="289014998">
          <w:marLeft w:val="288"/>
          <w:marRight w:val="0"/>
          <w:marTop w:val="216"/>
          <w:marBottom w:val="0"/>
          <w:divBdr>
            <w:top w:val="none" w:sz="0" w:space="0" w:color="auto"/>
            <w:left w:val="none" w:sz="0" w:space="0" w:color="auto"/>
            <w:bottom w:val="none" w:sz="0" w:space="0" w:color="auto"/>
            <w:right w:val="none" w:sz="0" w:space="0" w:color="auto"/>
          </w:divBdr>
        </w:div>
      </w:divsChild>
    </w:div>
    <w:div w:id="186143185">
      <w:bodyDiv w:val="1"/>
      <w:marLeft w:val="0"/>
      <w:marRight w:val="0"/>
      <w:marTop w:val="0"/>
      <w:marBottom w:val="0"/>
      <w:divBdr>
        <w:top w:val="none" w:sz="0" w:space="0" w:color="auto"/>
        <w:left w:val="none" w:sz="0" w:space="0" w:color="auto"/>
        <w:bottom w:val="none" w:sz="0" w:space="0" w:color="auto"/>
        <w:right w:val="none" w:sz="0" w:space="0" w:color="auto"/>
      </w:divBdr>
    </w:div>
    <w:div w:id="484055812">
      <w:bodyDiv w:val="1"/>
      <w:marLeft w:val="0"/>
      <w:marRight w:val="0"/>
      <w:marTop w:val="0"/>
      <w:marBottom w:val="0"/>
      <w:divBdr>
        <w:top w:val="none" w:sz="0" w:space="0" w:color="auto"/>
        <w:left w:val="none" w:sz="0" w:space="0" w:color="auto"/>
        <w:bottom w:val="none" w:sz="0" w:space="0" w:color="auto"/>
        <w:right w:val="none" w:sz="0" w:space="0" w:color="auto"/>
      </w:divBdr>
      <w:divsChild>
        <w:div w:id="1881092190">
          <w:marLeft w:val="288"/>
          <w:marRight w:val="0"/>
          <w:marTop w:val="216"/>
          <w:marBottom w:val="0"/>
          <w:divBdr>
            <w:top w:val="none" w:sz="0" w:space="0" w:color="auto"/>
            <w:left w:val="none" w:sz="0" w:space="0" w:color="auto"/>
            <w:bottom w:val="none" w:sz="0" w:space="0" w:color="auto"/>
            <w:right w:val="none" w:sz="0" w:space="0" w:color="auto"/>
          </w:divBdr>
        </w:div>
      </w:divsChild>
    </w:div>
    <w:div w:id="1107043867">
      <w:bodyDiv w:val="1"/>
      <w:marLeft w:val="0"/>
      <w:marRight w:val="0"/>
      <w:marTop w:val="0"/>
      <w:marBottom w:val="0"/>
      <w:divBdr>
        <w:top w:val="none" w:sz="0" w:space="0" w:color="auto"/>
        <w:left w:val="none" w:sz="0" w:space="0" w:color="auto"/>
        <w:bottom w:val="none" w:sz="0" w:space="0" w:color="auto"/>
        <w:right w:val="none" w:sz="0" w:space="0" w:color="auto"/>
      </w:divBdr>
    </w:div>
    <w:div w:id="1109934031">
      <w:bodyDiv w:val="1"/>
      <w:marLeft w:val="0"/>
      <w:marRight w:val="0"/>
      <w:marTop w:val="0"/>
      <w:marBottom w:val="0"/>
      <w:divBdr>
        <w:top w:val="none" w:sz="0" w:space="0" w:color="auto"/>
        <w:left w:val="none" w:sz="0" w:space="0" w:color="auto"/>
        <w:bottom w:val="none" w:sz="0" w:space="0" w:color="auto"/>
        <w:right w:val="none" w:sz="0" w:space="0" w:color="auto"/>
      </w:divBdr>
      <w:divsChild>
        <w:div w:id="1661884768">
          <w:marLeft w:val="288"/>
          <w:marRight w:val="0"/>
          <w:marTop w:val="216"/>
          <w:marBottom w:val="0"/>
          <w:divBdr>
            <w:top w:val="none" w:sz="0" w:space="0" w:color="auto"/>
            <w:left w:val="none" w:sz="0" w:space="0" w:color="auto"/>
            <w:bottom w:val="none" w:sz="0" w:space="0" w:color="auto"/>
            <w:right w:val="none" w:sz="0" w:space="0" w:color="auto"/>
          </w:divBdr>
        </w:div>
        <w:div w:id="309407669">
          <w:marLeft w:val="288"/>
          <w:marRight w:val="0"/>
          <w:marTop w:val="216"/>
          <w:marBottom w:val="0"/>
          <w:divBdr>
            <w:top w:val="none" w:sz="0" w:space="0" w:color="auto"/>
            <w:left w:val="none" w:sz="0" w:space="0" w:color="auto"/>
            <w:bottom w:val="none" w:sz="0" w:space="0" w:color="auto"/>
            <w:right w:val="none" w:sz="0" w:space="0" w:color="auto"/>
          </w:divBdr>
        </w:div>
      </w:divsChild>
    </w:div>
    <w:div w:id="1118335895">
      <w:bodyDiv w:val="1"/>
      <w:marLeft w:val="0"/>
      <w:marRight w:val="0"/>
      <w:marTop w:val="0"/>
      <w:marBottom w:val="0"/>
      <w:divBdr>
        <w:top w:val="none" w:sz="0" w:space="0" w:color="auto"/>
        <w:left w:val="none" w:sz="0" w:space="0" w:color="auto"/>
        <w:bottom w:val="none" w:sz="0" w:space="0" w:color="auto"/>
        <w:right w:val="none" w:sz="0" w:space="0" w:color="auto"/>
      </w:divBdr>
    </w:div>
    <w:div w:id="1327055171">
      <w:bodyDiv w:val="1"/>
      <w:marLeft w:val="0"/>
      <w:marRight w:val="0"/>
      <w:marTop w:val="0"/>
      <w:marBottom w:val="0"/>
      <w:divBdr>
        <w:top w:val="none" w:sz="0" w:space="0" w:color="auto"/>
        <w:left w:val="none" w:sz="0" w:space="0" w:color="auto"/>
        <w:bottom w:val="none" w:sz="0" w:space="0" w:color="auto"/>
        <w:right w:val="none" w:sz="0" w:space="0" w:color="auto"/>
      </w:divBdr>
      <w:divsChild>
        <w:div w:id="1463311000">
          <w:marLeft w:val="288"/>
          <w:marRight w:val="0"/>
          <w:marTop w:val="216"/>
          <w:marBottom w:val="0"/>
          <w:divBdr>
            <w:top w:val="none" w:sz="0" w:space="0" w:color="auto"/>
            <w:left w:val="none" w:sz="0" w:space="0" w:color="auto"/>
            <w:bottom w:val="none" w:sz="0" w:space="0" w:color="auto"/>
            <w:right w:val="none" w:sz="0" w:space="0" w:color="auto"/>
          </w:divBdr>
        </w:div>
        <w:div w:id="1413890383">
          <w:marLeft w:val="288"/>
          <w:marRight w:val="0"/>
          <w:marTop w:val="216"/>
          <w:marBottom w:val="0"/>
          <w:divBdr>
            <w:top w:val="none" w:sz="0" w:space="0" w:color="auto"/>
            <w:left w:val="none" w:sz="0" w:space="0" w:color="auto"/>
            <w:bottom w:val="none" w:sz="0" w:space="0" w:color="auto"/>
            <w:right w:val="none" w:sz="0" w:space="0" w:color="auto"/>
          </w:divBdr>
        </w:div>
        <w:div w:id="456147714">
          <w:marLeft w:val="288"/>
          <w:marRight w:val="0"/>
          <w:marTop w:val="216"/>
          <w:marBottom w:val="0"/>
          <w:divBdr>
            <w:top w:val="none" w:sz="0" w:space="0" w:color="auto"/>
            <w:left w:val="none" w:sz="0" w:space="0" w:color="auto"/>
            <w:bottom w:val="none" w:sz="0" w:space="0" w:color="auto"/>
            <w:right w:val="none" w:sz="0" w:space="0" w:color="auto"/>
          </w:divBdr>
        </w:div>
      </w:divsChild>
    </w:div>
    <w:div w:id="1392997710">
      <w:bodyDiv w:val="1"/>
      <w:marLeft w:val="0"/>
      <w:marRight w:val="0"/>
      <w:marTop w:val="0"/>
      <w:marBottom w:val="0"/>
      <w:divBdr>
        <w:top w:val="none" w:sz="0" w:space="0" w:color="auto"/>
        <w:left w:val="none" w:sz="0" w:space="0" w:color="auto"/>
        <w:bottom w:val="none" w:sz="0" w:space="0" w:color="auto"/>
        <w:right w:val="none" w:sz="0" w:space="0" w:color="auto"/>
      </w:divBdr>
    </w:div>
    <w:div w:id="1393194182">
      <w:bodyDiv w:val="1"/>
      <w:marLeft w:val="0"/>
      <w:marRight w:val="0"/>
      <w:marTop w:val="0"/>
      <w:marBottom w:val="0"/>
      <w:divBdr>
        <w:top w:val="none" w:sz="0" w:space="0" w:color="auto"/>
        <w:left w:val="none" w:sz="0" w:space="0" w:color="auto"/>
        <w:bottom w:val="none" w:sz="0" w:space="0" w:color="auto"/>
        <w:right w:val="none" w:sz="0" w:space="0" w:color="auto"/>
      </w:divBdr>
      <w:divsChild>
        <w:div w:id="541788656">
          <w:marLeft w:val="288"/>
          <w:marRight w:val="0"/>
          <w:marTop w:val="120"/>
          <w:marBottom w:val="0"/>
          <w:divBdr>
            <w:top w:val="none" w:sz="0" w:space="0" w:color="auto"/>
            <w:left w:val="none" w:sz="0" w:space="0" w:color="auto"/>
            <w:bottom w:val="none" w:sz="0" w:space="0" w:color="auto"/>
            <w:right w:val="none" w:sz="0" w:space="0" w:color="auto"/>
          </w:divBdr>
        </w:div>
      </w:divsChild>
    </w:div>
    <w:div w:id="1495221398">
      <w:bodyDiv w:val="1"/>
      <w:marLeft w:val="0"/>
      <w:marRight w:val="0"/>
      <w:marTop w:val="0"/>
      <w:marBottom w:val="0"/>
      <w:divBdr>
        <w:top w:val="none" w:sz="0" w:space="0" w:color="auto"/>
        <w:left w:val="none" w:sz="0" w:space="0" w:color="auto"/>
        <w:bottom w:val="none" w:sz="0" w:space="0" w:color="auto"/>
        <w:right w:val="none" w:sz="0" w:space="0" w:color="auto"/>
      </w:divBdr>
      <w:divsChild>
        <w:div w:id="2099402746">
          <w:marLeft w:val="288"/>
          <w:marRight w:val="0"/>
          <w:marTop w:val="216"/>
          <w:marBottom w:val="0"/>
          <w:divBdr>
            <w:top w:val="none" w:sz="0" w:space="0" w:color="auto"/>
            <w:left w:val="none" w:sz="0" w:space="0" w:color="auto"/>
            <w:bottom w:val="none" w:sz="0" w:space="0" w:color="auto"/>
            <w:right w:val="none" w:sz="0" w:space="0" w:color="auto"/>
          </w:divBdr>
        </w:div>
        <w:div w:id="1042555246">
          <w:marLeft w:val="576"/>
          <w:marRight w:val="0"/>
          <w:marTop w:val="96"/>
          <w:marBottom w:val="0"/>
          <w:divBdr>
            <w:top w:val="none" w:sz="0" w:space="0" w:color="auto"/>
            <w:left w:val="none" w:sz="0" w:space="0" w:color="auto"/>
            <w:bottom w:val="none" w:sz="0" w:space="0" w:color="auto"/>
            <w:right w:val="none" w:sz="0" w:space="0" w:color="auto"/>
          </w:divBdr>
        </w:div>
        <w:div w:id="1706523329">
          <w:marLeft w:val="288"/>
          <w:marRight w:val="0"/>
          <w:marTop w:val="216"/>
          <w:marBottom w:val="0"/>
          <w:divBdr>
            <w:top w:val="none" w:sz="0" w:space="0" w:color="auto"/>
            <w:left w:val="none" w:sz="0" w:space="0" w:color="auto"/>
            <w:bottom w:val="none" w:sz="0" w:space="0" w:color="auto"/>
            <w:right w:val="none" w:sz="0" w:space="0" w:color="auto"/>
          </w:divBdr>
        </w:div>
        <w:div w:id="728920227">
          <w:marLeft w:val="288"/>
          <w:marRight w:val="0"/>
          <w:marTop w:val="216"/>
          <w:marBottom w:val="0"/>
          <w:divBdr>
            <w:top w:val="none" w:sz="0" w:space="0" w:color="auto"/>
            <w:left w:val="none" w:sz="0" w:space="0" w:color="auto"/>
            <w:bottom w:val="none" w:sz="0" w:space="0" w:color="auto"/>
            <w:right w:val="none" w:sz="0" w:space="0" w:color="auto"/>
          </w:divBdr>
        </w:div>
      </w:divsChild>
    </w:div>
    <w:div w:id="1633438806">
      <w:bodyDiv w:val="1"/>
      <w:marLeft w:val="0"/>
      <w:marRight w:val="0"/>
      <w:marTop w:val="0"/>
      <w:marBottom w:val="0"/>
      <w:divBdr>
        <w:top w:val="none" w:sz="0" w:space="0" w:color="auto"/>
        <w:left w:val="none" w:sz="0" w:space="0" w:color="auto"/>
        <w:bottom w:val="none" w:sz="0" w:space="0" w:color="auto"/>
        <w:right w:val="none" w:sz="0" w:space="0" w:color="auto"/>
      </w:divBdr>
      <w:divsChild>
        <w:div w:id="1731002390">
          <w:marLeft w:val="288"/>
          <w:marRight w:val="0"/>
          <w:marTop w:val="216"/>
          <w:marBottom w:val="0"/>
          <w:divBdr>
            <w:top w:val="none" w:sz="0" w:space="0" w:color="auto"/>
            <w:left w:val="none" w:sz="0" w:space="0" w:color="auto"/>
            <w:bottom w:val="none" w:sz="0" w:space="0" w:color="auto"/>
            <w:right w:val="none" w:sz="0" w:space="0" w:color="auto"/>
          </w:divBdr>
        </w:div>
        <w:div w:id="1275743927">
          <w:marLeft w:val="288"/>
          <w:marRight w:val="0"/>
          <w:marTop w:val="216"/>
          <w:marBottom w:val="0"/>
          <w:divBdr>
            <w:top w:val="none" w:sz="0" w:space="0" w:color="auto"/>
            <w:left w:val="none" w:sz="0" w:space="0" w:color="auto"/>
            <w:bottom w:val="none" w:sz="0" w:space="0" w:color="auto"/>
            <w:right w:val="none" w:sz="0" w:space="0" w:color="auto"/>
          </w:divBdr>
        </w:div>
      </w:divsChild>
    </w:div>
    <w:div w:id="1746223601">
      <w:bodyDiv w:val="1"/>
      <w:marLeft w:val="0"/>
      <w:marRight w:val="0"/>
      <w:marTop w:val="0"/>
      <w:marBottom w:val="0"/>
      <w:divBdr>
        <w:top w:val="none" w:sz="0" w:space="0" w:color="auto"/>
        <w:left w:val="none" w:sz="0" w:space="0" w:color="auto"/>
        <w:bottom w:val="none" w:sz="0" w:space="0" w:color="auto"/>
        <w:right w:val="none" w:sz="0" w:space="0" w:color="auto"/>
      </w:divBdr>
    </w:div>
    <w:div w:id="1759132072">
      <w:bodyDiv w:val="1"/>
      <w:marLeft w:val="0"/>
      <w:marRight w:val="0"/>
      <w:marTop w:val="0"/>
      <w:marBottom w:val="0"/>
      <w:divBdr>
        <w:top w:val="none" w:sz="0" w:space="0" w:color="auto"/>
        <w:left w:val="none" w:sz="0" w:space="0" w:color="auto"/>
        <w:bottom w:val="none" w:sz="0" w:space="0" w:color="auto"/>
        <w:right w:val="none" w:sz="0" w:space="0" w:color="auto"/>
      </w:divBdr>
      <w:divsChild>
        <w:div w:id="1192721079">
          <w:marLeft w:val="288"/>
          <w:marRight w:val="0"/>
          <w:marTop w:val="216"/>
          <w:marBottom w:val="0"/>
          <w:divBdr>
            <w:top w:val="none" w:sz="0" w:space="0" w:color="auto"/>
            <w:left w:val="none" w:sz="0" w:space="0" w:color="auto"/>
            <w:bottom w:val="none" w:sz="0" w:space="0" w:color="auto"/>
            <w:right w:val="none" w:sz="0" w:space="0" w:color="auto"/>
          </w:divBdr>
        </w:div>
      </w:divsChild>
    </w:div>
    <w:div w:id="1807576771">
      <w:bodyDiv w:val="1"/>
      <w:marLeft w:val="0"/>
      <w:marRight w:val="0"/>
      <w:marTop w:val="0"/>
      <w:marBottom w:val="0"/>
      <w:divBdr>
        <w:top w:val="none" w:sz="0" w:space="0" w:color="auto"/>
        <w:left w:val="none" w:sz="0" w:space="0" w:color="auto"/>
        <w:bottom w:val="none" w:sz="0" w:space="0" w:color="auto"/>
        <w:right w:val="none" w:sz="0" w:space="0" w:color="auto"/>
      </w:divBdr>
    </w:div>
    <w:div w:id="1847282604">
      <w:bodyDiv w:val="1"/>
      <w:marLeft w:val="0"/>
      <w:marRight w:val="0"/>
      <w:marTop w:val="0"/>
      <w:marBottom w:val="0"/>
      <w:divBdr>
        <w:top w:val="none" w:sz="0" w:space="0" w:color="auto"/>
        <w:left w:val="none" w:sz="0" w:space="0" w:color="auto"/>
        <w:bottom w:val="none" w:sz="0" w:space="0" w:color="auto"/>
        <w:right w:val="none" w:sz="0" w:space="0" w:color="auto"/>
      </w:divBdr>
    </w:div>
    <w:div w:id="1924219018">
      <w:bodyDiv w:val="1"/>
      <w:marLeft w:val="0"/>
      <w:marRight w:val="0"/>
      <w:marTop w:val="0"/>
      <w:marBottom w:val="0"/>
      <w:divBdr>
        <w:top w:val="none" w:sz="0" w:space="0" w:color="auto"/>
        <w:left w:val="none" w:sz="0" w:space="0" w:color="auto"/>
        <w:bottom w:val="none" w:sz="0" w:space="0" w:color="auto"/>
        <w:right w:val="none" w:sz="0" w:space="0" w:color="auto"/>
      </w:divBdr>
      <w:divsChild>
        <w:div w:id="598220292">
          <w:marLeft w:val="288"/>
          <w:marRight w:val="0"/>
          <w:marTop w:val="216"/>
          <w:marBottom w:val="0"/>
          <w:divBdr>
            <w:top w:val="none" w:sz="0" w:space="0" w:color="auto"/>
            <w:left w:val="none" w:sz="0" w:space="0" w:color="auto"/>
            <w:bottom w:val="none" w:sz="0" w:space="0" w:color="auto"/>
            <w:right w:val="none" w:sz="0" w:space="0" w:color="auto"/>
          </w:divBdr>
        </w:div>
        <w:div w:id="2046516517">
          <w:marLeft w:val="288"/>
          <w:marRight w:val="0"/>
          <w:marTop w:val="216"/>
          <w:marBottom w:val="0"/>
          <w:divBdr>
            <w:top w:val="none" w:sz="0" w:space="0" w:color="auto"/>
            <w:left w:val="none" w:sz="0" w:space="0" w:color="auto"/>
            <w:bottom w:val="none" w:sz="0" w:space="0" w:color="auto"/>
            <w:right w:val="none" w:sz="0" w:space="0" w:color="auto"/>
          </w:divBdr>
        </w:div>
      </w:divsChild>
    </w:div>
    <w:div w:id="1935743418">
      <w:bodyDiv w:val="1"/>
      <w:marLeft w:val="0"/>
      <w:marRight w:val="0"/>
      <w:marTop w:val="0"/>
      <w:marBottom w:val="0"/>
      <w:divBdr>
        <w:top w:val="none" w:sz="0" w:space="0" w:color="auto"/>
        <w:left w:val="none" w:sz="0" w:space="0" w:color="auto"/>
        <w:bottom w:val="none" w:sz="0" w:space="0" w:color="auto"/>
        <w:right w:val="none" w:sz="0" w:space="0" w:color="auto"/>
      </w:divBdr>
      <w:divsChild>
        <w:div w:id="778186244">
          <w:marLeft w:val="288"/>
          <w:marRight w:val="0"/>
          <w:marTop w:val="216"/>
          <w:marBottom w:val="0"/>
          <w:divBdr>
            <w:top w:val="none" w:sz="0" w:space="0" w:color="auto"/>
            <w:left w:val="none" w:sz="0" w:space="0" w:color="auto"/>
            <w:bottom w:val="none" w:sz="0" w:space="0" w:color="auto"/>
            <w:right w:val="none" w:sz="0" w:space="0" w:color="auto"/>
          </w:divBdr>
        </w:div>
        <w:div w:id="2062318171">
          <w:marLeft w:val="576"/>
          <w:marRight w:val="0"/>
          <w:marTop w:val="96"/>
          <w:marBottom w:val="0"/>
          <w:divBdr>
            <w:top w:val="none" w:sz="0" w:space="0" w:color="auto"/>
            <w:left w:val="none" w:sz="0" w:space="0" w:color="auto"/>
            <w:bottom w:val="none" w:sz="0" w:space="0" w:color="auto"/>
            <w:right w:val="none" w:sz="0" w:space="0" w:color="auto"/>
          </w:divBdr>
        </w:div>
        <w:div w:id="1498111608">
          <w:marLeft w:val="288"/>
          <w:marRight w:val="0"/>
          <w:marTop w:val="216"/>
          <w:marBottom w:val="0"/>
          <w:divBdr>
            <w:top w:val="none" w:sz="0" w:space="0" w:color="auto"/>
            <w:left w:val="none" w:sz="0" w:space="0" w:color="auto"/>
            <w:bottom w:val="none" w:sz="0" w:space="0" w:color="auto"/>
            <w:right w:val="none" w:sz="0" w:space="0" w:color="auto"/>
          </w:divBdr>
        </w:div>
        <w:div w:id="1827473495">
          <w:marLeft w:val="576"/>
          <w:marRight w:val="0"/>
          <w:marTop w:val="96"/>
          <w:marBottom w:val="0"/>
          <w:divBdr>
            <w:top w:val="none" w:sz="0" w:space="0" w:color="auto"/>
            <w:left w:val="none" w:sz="0" w:space="0" w:color="auto"/>
            <w:bottom w:val="none" w:sz="0" w:space="0" w:color="auto"/>
            <w:right w:val="none" w:sz="0" w:space="0" w:color="auto"/>
          </w:divBdr>
        </w:div>
      </w:divsChild>
    </w:div>
    <w:div w:id="2046247747">
      <w:bodyDiv w:val="1"/>
      <w:marLeft w:val="0"/>
      <w:marRight w:val="0"/>
      <w:marTop w:val="0"/>
      <w:marBottom w:val="0"/>
      <w:divBdr>
        <w:top w:val="none" w:sz="0" w:space="0" w:color="auto"/>
        <w:left w:val="none" w:sz="0" w:space="0" w:color="auto"/>
        <w:bottom w:val="none" w:sz="0" w:space="0" w:color="auto"/>
        <w:right w:val="none" w:sz="0" w:space="0" w:color="auto"/>
      </w:divBdr>
    </w:div>
    <w:div w:id="2049063735">
      <w:bodyDiv w:val="1"/>
      <w:marLeft w:val="0"/>
      <w:marRight w:val="0"/>
      <w:marTop w:val="0"/>
      <w:marBottom w:val="0"/>
      <w:divBdr>
        <w:top w:val="none" w:sz="0" w:space="0" w:color="auto"/>
        <w:left w:val="none" w:sz="0" w:space="0" w:color="auto"/>
        <w:bottom w:val="none" w:sz="0" w:space="0" w:color="auto"/>
        <w:right w:val="none" w:sz="0" w:space="0" w:color="auto"/>
      </w:divBdr>
      <w:divsChild>
        <w:div w:id="1956399859">
          <w:marLeft w:val="288"/>
          <w:marRight w:val="0"/>
          <w:marTop w:val="216"/>
          <w:marBottom w:val="0"/>
          <w:divBdr>
            <w:top w:val="none" w:sz="0" w:space="0" w:color="auto"/>
            <w:left w:val="none" w:sz="0" w:space="0" w:color="auto"/>
            <w:bottom w:val="none" w:sz="0" w:space="0" w:color="auto"/>
            <w:right w:val="none" w:sz="0" w:space="0" w:color="auto"/>
          </w:divBdr>
        </w:div>
      </w:divsChild>
    </w:div>
    <w:div w:id="208374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myles@cis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802.11-19-1177r3</vt:lpstr>
    </vt:vector>
  </TitlesOfParts>
  <Manager/>
  <Company>HPE</Company>
  <LinksUpToDate>false</LinksUpToDate>
  <CharactersWithSpaces>2754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802.11-19-1177r3</dc:title>
  <dc:subject>Resolution to Comments from 6N16608</dc:subject>
  <dc:creator>Dan Harkins</dc:creator>
  <cp:keywords>August 2019</cp:keywords>
  <dc:description>Dan Harkins, HPE</dc:description>
  <cp:lastModifiedBy>Andrew Myles (amyles)</cp:lastModifiedBy>
  <cp:revision>3</cp:revision>
  <cp:lastPrinted>2019-08-05T20:39:00Z</cp:lastPrinted>
  <dcterms:created xsi:type="dcterms:W3CDTF">2020-07-08T02:08:00Z</dcterms:created>
  <dcterms:modified xsi:type="dcterms:W3CDTF">2020-07-08T02:14:00Z</dcterms:modified>
  <cp:category/>
</cp:coreProperties>
</file>