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83994B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D135C7">
              <w:rPr>
                <w:b w:val="0"/>
                <w:sz w:val="20"/>
              </w:rPr>
              <w:t>1</w:t>
            </w:r>
            <w:r w:rsidR="005F3920">
              <w:rPr>
                <w:b w:val="0"/>
                <w:sz w:val="20"/>
              </w:rPr>
              <w:t>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r>
                              <w:t xml:space="preserve"> 2020-07-08 teleconference</w:t>
                            </w:r>
                          </w:p>
                          <w:p w14:paraId="4D7A4BFA" w14:textId="6F45EE92" w:rsidR="008579D5" w:rsidRDefault="008579D5" w:rsidP="003B69C7">
                            <w:pPr>
                              <w:jc w:val="both"/>
                            </w:pPr>
                            <w:r>
                              <w:t>R2: Includes updates per 2020-07-08 teleconference</w:t>
                            </w:r>
                            <w:r w:rsidR="000D2955">
                              <w:t>, prior to 2020-07-10 teleconference</w:t>
                            </w:r>
                          </w:p>
                          <w:p w14:paraId="2CB45061" w14:textId="52D4B22F" w:rsidR="005F370D" w:rsidRDefault="005F370D" w:rsidP="003B69C7">
                            <w:pPr>
                              <w:jc w:val="both"/>
                            </w:pPr>
                            <w:r>
                              <w:t>R3: Includes updates per 2020-07-10 teleconference, Motion 209 results.</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r>
                        <w:t xml:space="preserve"> 2020-07-08 teleconference</w:t>
                      </w:r>
                    </w:p>
                    <w:p w14:paraId="4D7A4BFA" w14:textId="6F45EE92" w:rsidR="008579D5" w:rsidRDefault="008579D5" w:rsidP="003B69C7">
                      <w:pPr>
                        <w:jc w:val="both"/>
                      </w:pPr>
                      <w:r>
                        <w:t>R2: Includes updates per 2020-07-08 teleconference</w:t>
                      </w:r>
                      <w:r w:rsidR="000D2955">
                        <w:t>, prior to 2020-07-10 teleconference</w:t>
                      </w:r>
                    </w:p>
                    <w:p w14:paraId="2CB45061" w14:textId="52D4B22F" w:rsidR="005F370D" w:rsidRDefault="005F370D" w:rsidP="003B69C7">
                      <w:pPr>
                        <w:jc w:val="both"/>
                      </w:pPr>
                      <w:r>
                        <w:t>R3: Includes updates per 2020-07-10</w:t>
                      </w:r>
                      <w:r>
                        <w:t xml:space="preserve"> teleconference</w:t>
                      </w:r>
                      <w:r>
                        <w:t>, Motion 209 results.</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06CEAA6E"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5F3920">
        <w:rPr>
          <w:sz w:val="22"/>
          <w:szCs w:val="22"/>
        </w:rPr>
        <w:t>approximately 20</w:t>
      </w:r>
      <w:bookmarkStart w:id="0" w:name="_GoBack"/>
      <w:bookmarkEnd w:id="0"/>
      <w:r w:rsidR="006475FE">
        <w:rPr>
          <w:sz w:val="22"/>
          <w:szCs w:val="22"/>
        </w:rPr>
        <w:t>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 xml:space="preserve">s planning D3.4 (available </w:t>
      </w:r>
      <w:proofErr w:type="spellStart"/>
      <w:r w:rsidR="00990D47">
        <w:rPr>
          <w:sz w:val="22"/>
          <w:szCs w:val="22"/>
        </w:rPr>
        <w:t>mid</w:t>
      </w:r>
      <w:r>
        <w:rPr>
          <w:sz w:val="22"/>
          <w:szCs w:val="22"/>
        </w:rPr>
        <w:t xml:space="preserve"> July</w:t>
      </w:r>
      <w:proofErr w:type="spellEnd"/>
      <w:r>
        <w:rPr>
          <w:sz w:val="22"/>
          <w:szCs w:val="22"/>
        </w:rPr>
        <w:t>)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7C098329" w14:textId="44CEF868" w:rsidR="00063683" w:rsidRPr="003B69C7" w:rsidRDefault="00AC6878" w:rsidP="003B69C7">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0F0CC052" w14:textId="197E5DBD" w:rsidR="00063683" w:rsidRPr="001E5779" w:rsidRDefault="00063683" w:rsidP="00E57FD0">
      <w:pPr>
        <w:numPr>
          <w:ilvl w:val="0"/>
          <w:numId w:val="7"/>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sidR="003B69C7">
        <w:rPr>
          <w:b/>
          <w:bCs/>
          <w:sz w:val="20"/>
          <w:lang w:eastAsia="en-GB"/>
        </w:rPr>
        <w:t xml:space="preserve"> – July Plenary meeting</w:t>
      </w:r>
    </w:p>
    <w:p w14:paraId="76D25D5F" w14:textId="480539D9" w:rsidR="001E5779" w:rsidRPr="00286F7C" w:rsidRDefault="002839D8" w:rsidP="00274E25">
      <w:pPr>
        <w:numPr>
          <w:ilvl w:val="1"/>
          <w:numId w:val="7"/>
        </w:numPr>
        <w:rPr>
          <w:sz w:val="20"/>
        </w:rPr>
      </w:pPr>
      <w:proofErr w:type="spellStart"/>
      <w:r>
        <w:rPr>
          <w:bCs/>
          <w:sz w:val="20"/>
          <w:lang w:eastAsia="en-GB"/>
        </w:rPr>
        <w:t>Youhan</w:t>
      </w:r>
      <w:proofErr w:type="spellEnd"/>
      <w:r>
        <w:rPr>
          <w:bCs/>
          <w:sz w:val="20"/>
          <w:lang w:eastAsia="en-GB"/>
        </w:rPr>
        <w:t xml:space="preserve"> KIM</w:t>
      </w:r>
      <w:r w:rsidR="001E5779" w:rsidRPr="00286F7C">
        <w:rPr>
          <w:bCs/>
          <w:sz w:val="20"/>
          <w:lang w:eastAsia="en-GB"/>
        </w:rPr>
        <w:t xml:space="preserve"> – CID 4710</w:t>
      </w:r>
      <w:r w:rsidR="00556BFE" w:rsidRPr="00286F7C">
        <w:rPr>
          <w:bCs/>
          <w:sz w:val="20"/>
          <w:lang w:eastAsia="en-GB"/>
        </w:rPr>
        <w:t>, 4569</w:t>
      </w:r>
    </w:p>
    <w:p w14:paraId="3BEA6D17" w14:textId="2496813A" w:rsidR="00274E25" w:rsidRPr="00286F7C" w:rsidRDefault="002839D8" w:rsidP="00274E25">
      <w:pPr>
        <w:numPr>
          <w:ilvl w:val="1"/>
          <w:numId w:val="7"/>
        </w:numPr>
        <w:rPr>
          <w:sz w:val="20"/>
        </w:rPr>
      </w:pPr>
      <w:r>
        <w:rPr>
          <w:bCs/>
          <w:sz w:val="20"/>
          <w:lang w:eastAsia="en-GB"/>
        </w:rPr>
        <w:t>Mark RISON</w:t>
      </w:r>
      <w:r w:rsidR="00631CEC" w:rsidRPr="00286F7C">
        <w:rPr>
          <w:bCs/>
          <w:sz w:val="20"/>
          <w:lang w:eastAsia="en-GB"/>
        </w:rPr>
        <w:t xml:space="preserve"> – CIDs 4629, 4630</w:t>
      </w:r>
      <w:r w:rsidR="003C1570" w:rsidRPr="00286F7C">
        <w:rPr>
          <w:bCs/>
          <w:sz w:val="20"/>
          <w:lang w:eastAsia="en-GB"/>
        </w:rPr>
        <w:t>, 4395, 4363</w:t>
      </w:r>
      <w:r w:rsidR="00274E25" w:rsidRPr="00286F7C">
        <w:rPr>
          <w:bCs/>
          <w:sz w:val="20"/>
          <w:lang w:eastAsia="en-GB"/>
        </w:rPr>
        <w:t>, 4137</w:t>
      </w:r>
    </w:p>
    <w:p w14:paraId="42B6ED43" w14:textId="77777777" w:rsidR="00B7065A" w:rsidRDefault="002839D8" w:rsidP="00286F7C">
      <w:pPr>
        <w:numPr>
          <w:ilvl w:val="1"/>
          <w:numId w:val="7"/>
        </w:numPr>
        <w:rPr>
          <w:sz w:val="20"/>
        </w:rPr>
      </w:pPr>
      <w:r>
        <w:rPr>
          <w:sz w:val="20"/>
        </w:rPr>
        <w:t>Mark RISON</w:t>
      </w:r>
      <w:r w:rsidR="00286F7C" w:rsidRPr="00286F7C">
        <w:rPr>
          <w:sz w:val="20"/>
        </w:rPr>
        <w:t xml:space="preserve"> CIDs 4746, 4394/4395, 4696, 4229/4266, 4625 additional changes related to. See </w:t>
      </w:r>
      <w:hyperlink r:id="rId13" w:history="1">
        <w:r w:rsidR="00286F7C" w:rsidRPr="005D28E2">
          <w:rPr>
            <w:rStyle w:val="Hyperlink"/>
            <w:sz w:val="20"/>
          </w:rPr>
          <w:t>https://mentor.ieee.org/802.11/dcn/20/11-20-0435</w:t>
        </w:r>
      </w:hyperlink>
      <w:r w:rsidR="00286F7C">
        <w:rPr>
          <w:sz w:val="20"/>
        </w:rPr>
        <w:t xml:space="preserve"> </w:t>
      </w:r>
    </w:p>
    <w:p w14:paraId="39940373" w14:textId="73FC0762" w:rsidR="00286F7C" w:rsidRPr="00286F7C" w:rsidRDefault="00B7065A" w:rsidP="00B7065A">
      <w:pPr>
        <w:ind w:left="1440"/>
        <w:rPr>
          <w:sz w:val="20"/>
        </w:rPr>
      </w:pPr>
      <w:r>
        <w:rPr>
          <w:sz w:val="20"/>
        </w:rPr>
        <w:t xml:space="preserve">Also see </w:t>
      </w:r>
      <w:hyperlink r:id="rId14" w:history="1">
        <w:r w:rsidRPr="00800EAE">
          <w:rPr>
            <w:rStyle w:val="Hyperlink"/>
            <w:sz w:val="20"/>
          </w:rPr>
          <w:t>https://mentor.ieee.org/802.11/dcn/20/11-20-1081-00-000m-operational-rates-and-mcss-8213-revmd-sb1-cid-4229.docx</w:t>
        </w:r>
      </w:hyperlink>
      <w:r>
        <w:rPr>
          <w:sz w:val="20"/>
        </w:rPr>
        <w:t xml:space="preserve"> re: CIDs 4229, 4266</w:t>
      </w:r>
      <w:r w:rsidR="00286F7C" w:rsidRPr="00286F7C">
        <w:rPr>
          <w:sz w:val="20"/>
        </w:rPr>
        <w:br/>
        <w:t xml:space="preserve">Still under development: 4293, 4298/4299, </w:t>
      </w:r>
      <w:proofErr w:type="gramStart"/>
      <w:r w:rsidR="00286F7C" w:rsidRPr="00286F7C">
        <w:rPr>
          <w:sz w:val="20"/>
        </w:rPr>
        <w:t>4694</w:t>
      </w:r>
      <w:proofErr w:type="gramEnd"/>
      <w:r w:rsidR="00286F7C" w:rsidRPr="00286F7C">
        <w:rPr>
          <w:sz w:val="20"/>
        </w:rPr>
        <w:t xml:space="preserve"> (also Graham in 11-20-272).</w:t>
      </w:r>
    </w:p>
    <w:p w14:paraId="65B199F2" w14:textId="7913780C" w:rsidR="00274E25" w:rsidRDefault="002839D8" w:rsidP="00274E25">
      <w:pPr>
        <w:numPr>
          <w:ilvl w:val="1"/>
          <w:numId w:val="7"/>
        </w:numPr>
        <w:rPr>
          <w:sz w:val="20"/>
          <w:lang w:val="en-CA"/>
        </w:rPr>
      </w:pPr>
      <w:r>
        <w:rPr>
          <w:sz w:val="20"/>
          <w:lang w:val="en-CA"/>
        </w:rPr>
        <w:t>Michael MONTEMURRO</w:t>
      </w:r>
      <w:r w:rsidR="00274E25" w:rsidRPr="00896650">
        <w:rPr>
          <w:sz w:val="20"/>
          <w:lang w:val="en-CA"/>
        </w:rPr>
        <w:t xml:space="preserve"> </w:t>
      </w:r>
      <w:r w:rsidR="00274E25">
        <w:rPr>
          <w:sz w:val="20"/>
          <w:lang w:val="en-CA"/>
        </w:rPr>
        <w:t xml:space="preserve">– PHY </w:t>
      </w:r>
      <w:r w:rsidR="00274E25" w:rsidRPr="00896650">
        <w:rPr>
          <w:sz w:val="20"/>
          <w:lang w:val="en-CA"/>
        </w:rPr>
        <w:t>CIDs</w:t>
      </w:r>
      <w:r w:rsidR="00274E25">
        <w:rPr>
          <w:sz w:val="20"/>
          <w:lang w:val="en-CA"/>
        </w:rPr>
        <w:t xml:space="preserve"> – </w:t>
      </w:r>
      <w:r w:rsidR="005A41B1">
        <w:rPr>
          <w:sz w:val="20"/>
          <w:lang w:val="en-CA"/>
        </w:rPr>
        <w:t>4671, 4694</w:t>
      </w:r>
    </w:p>
    <w:p w14:paraId="64D1FAFB" w14:textId="7235C93D"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3146C52B" w14:textId="696BBA2B" w:rsidR="00631CEC" w:rsidRPr="00274E25" w:rsidRDefault="00274E25" w:rsidP="00A91037">
      <w:pPr>
        <w:ind w:left="1080"/>
        <w:rPr>
          <w:sz w:val="20"/>
          <w:lang w:val="en-CA"/>
        </w:rPr>
      </w:pPr>
      <w:r w:rsidRPr="00274E25">
        <w:rPr>
          <w:bCs/>
          <w:sz w:val="20"/>
          <w:lang w:eastAsia="en-GB"/>
        </w:rPr>
        <w:br/>
      </w:r>
    </w:p>
    <w:p w14:paraId="773AC26F" w14:textId="7466E89A" w:rsidR="00063683" w:rsidRPr="00951A89" w:rsidRDefault="00063683" w:rsidP="00E57FD0">
      <w:pPr>
        <w:numPr>
          <w:ilvl w:val="0"/>
          <w:numId w:val="7"/>
        </w:numPr>
        <w:spacing w:after="160"/>
        <w:rPr>
          <w:b/>
        </w:rPr>
      </w:pPr>
      <w:r>
        <w:rPr>
          <w:b/>
          <w:bCs/>
          <w:sz w:val="20"/>
          <w:lang w:eastAsia="en-GB"/>
        </w:rPr>
        <w:t>2020-07-17</w:t>
      </w:r>
      <w:r w:rsidRPr="002532E2">
        <w:rPr>
          <w:b/>
          <w:bCs/>
          <w:sz w:val="20"/>
          <w:lang w:eastAsia="en-GB"/>
        </w:rPr>
        <w:t xml:space="preserve"> Friday 10 am Eastern 2 hours </w:t>
      </w:r>
    </w:p>
    <w:p w14:paraId="3C451A49" w14:textId="333049E4" w:rsidR="00951A89" w:rsidRPr="00E17207" w:rsidRDefault="002839D8" w:rsidP="00274E25">
      <w:pPr>
        <w:numPr>
          <w:ilvl w:val="1"/>
          <w:numId w:val="7"/>
        </w:numPr>
        <w:rPr>
          <w:sz w:val="20"/>
        </w:rPr>
      </w:pPr>
      <w:r>
        <w:rPr>
          <w:bCs/>
          <w:sz w:val="20"/>
          <w:lang w:eastAsia="en-GB"/>
        </w:rPr>
        <w:t>Emily QI</w:t>
      </w:r>
      <w:r w:rsidR="00951A89" w:rsidRPr="00E17207">
        <w:rPr>
          <w:bCs/>
          <w:sz w:val="20"/>
          <w:lang w:eastAsia="en-GB"/>
        </w:rPr>
        <w:t xml:space="preserve"> – CID 4050 11-20-947</w:t>
      </w:r>
    </w:p>
    <w:p w14:paraId="5BA63373" w14:textId="44AF6AA3" w:rsidR="004C5541" w:rsidRPr="000E7E80" w:rsidRDefault="002839D8" w:rsidP="00274E25">
      <w:pPr>
        <w:numPr>
          <w:ilvl w:val="1"/>
          <w:numId w:val="7"/>
        </w:numPr>
        <w:rPr>
          <w:sz w:val="20"/>
        </w:rPr>
      </w:pPr>
      <w:r>
        <w:rPr>
          <w:bCs/>
          <w:sz w:val="20"/>
          <w:lang w:eastAsia="en-GB"/>
        </w:rPr>
        <w:t>Mark RISON</w:t>
      </w:r>
      <w:r w:rsidR="008A1C83" w:rsidRPr="00E17207">
        <w:rPr>
          <w:bCs/>
          <w:sz w:val="20"/>
          <w:lang w:eastAsia="en-GB"/>
        </w:rPr>
        <w:t xml:space="preserve"> – CID 4087, 4756, </w:t>
      </w:r>
      <w:r w:rsidR="00D1482F" w:rsidRPr="00E17207">
        <w:rPr>
          <w:bCs/>
          <w:sz w:val="20"/>
          <w:lang w:eastAsia="en-GB"/>
        </w:rPr>
        <w:t>4286</w:t>
      </w:r>
    </w:p>
    <w:p w14:paraId="1D7B19AF" w14:textId="594CB3DE" w:rsidR="000E7E80" w:rsidRPr="00A45442" w:rsidRDefault="000E7E80" w:rsidP="000E7E80">
      <w:pPr>
        <w:numPr>
          <w:ilvl w:val="1"/>
          <w:numId w:val="7"/>
        </w:numPr>
      </w:pPr>
      <w:r>
        <w:rPr>
          <w:bCs/>
          <w:sz w:val="20"/>
          <w:lang w:eastAsia="en-GB"/>
        </w:rPr>
        <w:t xml:space="preserve">Assaf KASHER – CID 4463, </w:t>
      </w:r>
      <w:hyperlink r:id="rId15" w:history="1">
        <w:r w:rsidRPr="006E2472">
          <w:rPr>
            <w:rStyle w:val="Hyperlink"/>
            <w:bCs/>
            <w:sz w:val="20"/>
            <w:lang w:eastAsia="en-GB"/>
          </w:rPr>
          <w:t>https://mentor.ieee.org/802.11/dcn/20/11-20-0929-01-000m-sb1-resolution-to-some-xdmg-cids.docx</w:t>
        </w:r>
      </w:hyperlink>
      <w:r>
        <w:rPr>
          <w:bCs/>
          <w:sz w:val="20"/>
          <w:lang w:eastAsia="en-GB"/>
        </w:rPr>
        <w:t xml:space="preserve"> </w:t>
      </w:r>
    </w:p>
    <w:p w14:paraId="00BC3C81" w14:textId="15D694FE" w:rsidR="00E17207" w:rsidRPr="00E17207" w:rsidRDefault="002839D8" w:rsidP="00274E25">
      <w:pPr>
        <w:numPr>
          <w:ilvl w:val="1"/>
          <w:numId w:val="7"/>
        </w:numPr>
        <w:rPr>
          <w:sz w:val="20"/>
        </w:rPr>
      </w:pPr>
      <w:r>
        <w:rPr>
          <w:bCs/>
          <w:sz w:val="20"/>
          <w:lang w:eastAsia="en-GB"/>
        </w:rPr>
        <w:t>Gaurav PATWARDHAN</w:t>
      </w:r>
      <w:r w:rsidR="00E17207" w:rsidRPr="00E17207">
        <w:rPr>
          <w:bCs/>
          <w:sz w:val="20"/>
          <w:lang w:eastAsia="en-GB"/>
        </w:rPr>
        <w:t xml:space="preserve"> - </w:t>
      </w:r>
      <w:r w:rsidR="00E17207" w:rsidRPr="00E17207">
        <w:rPr>
          <w:sz w:val="20"/>
        </w:rPr>
        <w:t>non-AP STA TXOP frame bursting</w:t>
      </w:r>
    </w:p>
    <w:p w14:paraId="0E837DAF" w14:textId="353F837A" w:rsidR="008A1C83" w:rsidRPr="00A91037" w:rsidRDefault="008C53F8" w:rsidP="008C53F8">
      <w:pPr>
        <w:numPr>
          <w:ilvl w:val="1"/>
          <w:numId w:val="7"/>
        </w:numPr>
        <w:rPr>
          <w:sz w:val="20"/>
          <w:lang w:val="en-CA"/>
        </w:rPr>
      </w:pPr>
      <w:r w:rsidRPr="00327FE8">
        <w:rPr>
          <w:rStyle w:val="gmail-msohyperlink"/>
          <w:sz w:val="20"/>
        </w:rPr>
        <w:t>Menzo WENTI</w:t>
      </w:r>
      <w:r>
        <w:rPr>
          <w:rStyle w:val="gmail-msohyperlink"/>
          <w:sz w:val="20"/>
        </w:rPr>
        <w:t>NK – including CIDs 4725,</w:t>
      </w:r>
      <w:r w:rsidRPr="00327FE8">
        <w:rPr>
          <w:rStyle w:val="gmail-msohyperlink"/>
          <w:sz w:val="20"/>
        </w:rPr>
        <w:t xml:space="preserve"> </w:t>
      </w:r>
      <w:hyperlink r:id="rId16" w:history="1">
        <w:r w:rsidRPr="00D62233">
          <w:rPr>
            <w:rStyle w:val="Hyperlink"/>
            <w:sz w:val="20"/>
          </w:rPr>
          <w:t>https://mentor.ieee.org/802.11/dcn/20/11-20-0150-13-000m-assorted-crs-revmd-draft-3-0.docx</w:t>
        </w:r>
      </w:hyperlink>
      <w:r>
        <w:rPr>
          <w:rStyle w:val="Hyperlink"/>
          <w:sz w:val="20"/>
        </w:rPr>
        <w:t xml:space="preserve">,  </w:t>
      </w:r>
      <w:hyperlink r:id="rId17" w:history="1">
        <w:r w:rsidRPr="006E2472">
          <w:rPr>
            <w:rStyle w:val="Hyperlink"/>
            <w:sz w:val="20"/>
          </w:rPr>
          <w:t>https://mentor.ieee.org/802.11/dcn/20/11-20-1038-00-</w:t>
        </w:r>
        <w:r w:rsidRPr="006E2472">
          <w:rPr>
            <w:rStyle w:val="Hyperlink"/>
            <w:sz w:val="20"/>
          </w:rPr>
          <w:lastRenderedPageBreak/>
          <w:t>000m-edca-and-hcca.docx</w:t>
        </w:r>
      </w:hyperlink>
      <w:r>
        <w:rPr>
          <w:rStyle w:val="Hyperlink"/>
          <w:sz w:val="20"/>
        </w:rPr>
        <w:br/>
      </w:r>
    </w:p>
    <w:p w14:paraId="1364E5CC" w14:textId="480BF19F" w:rsidR="00063683" w:rsidRPr="00F47B1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2F0E7E17" w14:textId="77777777" w:rsidR="00F47B12" w:rsidRPr="00FD6873" w:rsidRDefault="00F47B12" w:rsidP="00F47B12">
      <w:pPr>
        <w:pStyle w:val="gmail-msolistparagraph"/>
        <w:numPr>
          <w:ilvl w:val="1"/>
          <w:numId w:val="7"/>
        </w:numPr>
        <w:spacing w:before="0" w:beforeAutospacing="0" w:after="0" w:afterAutospacing="0"/>
        <w:rPr>
          <w:rStyle w:val="Hyperlink"/>
          <w:color w:val="000000"/>
          <w:sz w:val="20"/>
          <w:szCs w:val="20"/>
          <w:u w:val="none"/>
        </w:rPr>
      </w:pPr>
      <w:r w:rsidRPr="009E7662">
        <w:rPr>
          <w:sz w:val="20"/>
        </w:rPr>
        <w:t xml:space="preserve">Osama ABOUL-MAGD - </w:t>
      </w:r>
      <w:hyperlink r:id="rId18" w:history="1">
        <w:r>
          <w:rPr>
            <w:rStyle w:val="Hyperlink"/>
            <w:sz w:val="20"/>
          </w:rPr>
          <w:t>https://mentor.ieee.org/802.11/dcn/20/11-20-0814-01-000m-proposed-resolutions-to-cids-4145-4146-and-4147.docx</w:t>
        </w:r>
      </w:hyperlink>
    </w:p>
    <w:p w14:paraId="7DB0ED45" w14:textId="5851ECDA" w:rsidR="00FD6873" w:rsidRDefault="00FD6873" w:rsidP="00FD6873">
      <w:pPr>
        <w:numPr>
          <w:ilvl w:val="1"/>
          <w:numId w:val="7"/>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19" w:history="1">
        <w:r w:rsidRPr="005D28E2">
          <w:rPr>
            <w:rStyle w:val="Hyperlink"/>
            <w:sz w:val="20"/>
            <w:lang w:val="en-CA"/>
          </w:rPr>
          <w:t>https://mentor.ieee.org/802.11/dcn/20/11-20-0338-12-000m-revmd-initial-sa-comments-assigned-to-hamilton.docx</w:t>
        </w:r>
      </w:hyperlink>
      <w:r>
        <w:rPr>
          <w:sz w:val="20"/>
          <w:lang w:val="en-CA"/>
        </w:rPr>
        <w:t xml:space="preserve"> </w:t>
      </w:r>
      <w:r w:rsidR="00C20BA1">
        <w:rPr>
          <w:sz w:val="20"/>
          <w:lang w:val="en-CA"/>
        </w:rPr>
        <w:t xml:space="preserve">and </w:t>
      </w:r>
      <w:r w:rsidR="00C20BA1">
        <w:t xml:space="preserve">text in 10.23.2.2(a), and compare to the comment resolution that was done in </w:t>
      </w:r>
      <w:proofErr w:type="spellStart"/>
      <w:r w:rsidR="00C20BA1">
        <w:t>REVmc</w:t>
      </w:r>
      <w:proofErr w:type="spellEnd"/>
      <w:r w:rsidR="00C20BA1">
        <w:t xml:space="preserve"> per 11-16/0268, and discuss alignment of the text to the intent of that change</w:t>
      </w:r>
    </w:p>
    <w:p w14:paraId="6AEC1365" w14:textId="77777777" w:rsidR="00FD6873" w:rsidRPr="009E7662" w:rsidRDefault="00FD6873" w:rsidP="00F47B12">
      <w:pPr>
        <w:pStyle w:val="gmail-msolistparagraph"/>
        <w:numPr>
          <w:ilvl w:val="1"/>
          <w:numId w:val="7"/>
        </w:numPr>
        <w:spacing w:before="0" w:beforeAutospacing="0" w:after="0" w:afterAutospacing="0"/>
        <w:rPr>
          <w:color w:val="000000"/>
          <w:sz w:val="20"/>
          <w:szCs w:val="20"/>
        </w:rPr>
      </w:pPr>
    </w:p>
    <w:p w14:paraId="3649249D" w14:textId="77777777" w:rsidR="00F47B12" w:rsidRPr="002532E2" w:rsidRDefault="00F47B12" w:rsidP="00F47B12">
      <w:pPr>
        <w:spacing w:after="160"/>
        <w:ind w:left="1440"/>
        <w:rPr>
          <w:b/>
        </w:rPr>
      </w:pP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20"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685803F9" w14:textId="5E892EA9" w:rsidR="00063683" w:rsidRPr="002827CC" w:rsidRDefault="00063683" w:rsidP="002827CC">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21" w:history="1">
        <w:r w:rsidR="002827CC" w:rsidRPr="00630E6F">
          <w:rPr>
            <w:rStyle w:val="Hyperlink"/>
            <w:b/>
            <w:sz w:val="20"/>
            <w:szCs w:val="20"/>
          </w:rPr>
          <w:t>https://mentor.ieee.org/802.11/dcn/20/11-20-0956-00-000m-telecon-minutes-for-revmd-crc-june-24-30-2020.docx</w:t>
        </w:r>
      </w:hyperlink>
      <w:r w:rsidR="002827CC">
        <w:rPr>
          <w:b/>
          <w:sz w:val="20"/>
          <w:szCs w:val="20"/>
        </w:rPr>
        <w:t xml:space="preserve"> </w:t>
      </w:r>
    </w:p>
    <w:p w14:paraId="05AE39AF" w14:textId="5C1E1FF2"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8-10</w:t>
      </w:r>
    </w:p>
    <w:p w14:paraId="07E7A128" w14:textId="7970CB6B"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0063B642" w:rsidR="0079619B" w:rsidRPr="0079619B"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CIDs</w:t>
      </w:r>
    </w:p>
    <w:p w14:paraId="09068A16" w14:textId="38D825B9" w:rsidR="0079619B" w:rsidRPr="0079619B" w:rsidRDefault="0079619B" w:rsidP="00E57FD0">
      <w:pPr>
        <w:numPr>
          <w:ilvl w:val="1"/>
          <w:numId w:val="7"/>
        </w:numPr>
        <w:spacing w:after="160"/>
        <w:rPr>
          <w:b/>
        </w:rPr>
      </w:pPr>
      <w:r>
        <w:rPr>
          <w:b/>
          <w:bCs/>
          <w:sz w:val="20"/>
          <w:lang w:eastAsia="en-GB"/>
        </w:rPr>
        <w:t>Motion – EDITOR2 CIDs</w:t>
      </w:r>
    </w:p>
    <w:p w14:paraId="2F84ED80" w14:textId="77777777" w:rsidR="0079619B" w:rsidRPr="0079619B" w:rsidRDefault="0079619B" w:rsidP="00E57FD0">
      <w:pPr>
        <w:numPr>
          <w:ilvl w:val="1"/>
          <w:numId w:val="7"/>
        </w:numPr>
        <w:spacing w:after="160"/>
        <w:rPr>
          <w:b/>
        </w:rPr>
      </w:pPr>
      <w:r>
        <w:rPr>
          <w:b/>
          <w:bCs/>
          <w:sz w:val="20"/>
          <w:lang w:eastAsia="en-GB"/>
        </w:rPr>
        <w:t>Motion: PHY CIDs</w:t>
      </w:r>
    </w:p>
    <w:p w14:paraId="666AC8D8" w14:textId="77777777" w:rsidR="0079619B" w:rsidRPr="0079619B" w:rsidRDefault="0079619B" w:rsidP="00E57FD0">
      <w:pPr>
        <w:numPr>
          <w:ilvl w:val="1"/>
          <w:numId w:val="7"/>
        </w:numPr>
        <w:spacing w:after="160"/>
        <w:rPr>
          <w:b/>
        </w:rPr>
      </w:pPr>
      <w:r>
        <w:rPr>
          <w:b/>
          <w:bCs/>
          <w:sz w:val="20"/>
          <w:lang w:eastAsia="en-GB"/>
        </w:rPr>
        <w:t>Motion – MAC CIDs</w:t>
      </w:r>
    </w:p>
    <w:p w14:paraId="43F6D657" w14:textId="77777777" w:rsidR="0079619B" w:rsidRPr="0079619B" w:rsidRDefault="0079619B" w:rsidP="00E57FD0">
      <w:pPr>
        <w:numPr>
          <w:ilvl w:val="1"/>
          <w:numId w:val="7"/>
        </w:numPr>
        <w:spacing w:after="160"/>
        <w:rPr>
          <w:b/>
        </w:rPr>
      </w:pPr>
      <w:r>
        <w:rPr>
          <w:b/>
          <w:bCs/>
          <w:sz w:val="20"/>
          <w:lang w:eastAsia="en-GB"/>
        </w:rPr>
        <w:t>Motion – GEN CIDs</w:t>
      </w:r>
    </w:p>
    <w:p w14:paraId="469BA03B" w14:textId="7A0E48AE" w:rsidR="00063683" w:rsidRPr="00063683" w:rsidRDefault="00063683" w:rsidP="00E57FD0">
      <w:pPr>
        <w:numPr>
          <w:ilvl w:val="1"/>
          <w:numId w:val="7"/>
        </w:numPr>
        <w:spacing w:after="160"/>
        <w:rPr>
          <w:b/>
        </w:rPr>
      </w:pPr>
      <w:r>
        <w:rPr>
          <w:b/>
          <w:bCs/>
          <w:sz w:val="20"/>
          <w:lang w:eastAsia="en-GB"/>
        </w:rPr>
        <w:t>Motion – Insufficient Detail CIDs</w:t>
      </w:r>
      <w:r w:rsidR="00726084">
        <w:rPr>
          <w:b/>
          <w:bCs/>
          <w:sz w:val="20"/>
          <w:lang w:eastAsia="en-GB"/>
        </w:rPr>
        <w:t xml:space="preserve"> </w:t>
      </w: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2"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F7812" w:rsidRDefault="00063683" w:rsidP="00E57FD0">
      <w:pPr>
        <w:numPr>
          <w:ilvl w:val="2"/>
          <w:numId w:val="7"/>
        </w:numPr>
        <w:spacing w:after="160"/>
        <w:rPr>
          <w:b/>
        </w:rPr>
      </w:pPr>
      <w:r w:rsidRPr="006208AC">
        <w:rPr>
          <w:b/>
          <w:sz w:val="20"/>
        </w:rPr>
        <w:t>Result:</w:t>
      </w:r>
      <w:r>
        <w:rPr>
          <w:b/>
          <w:sz w:val="20"/>
        </w:rPr>
        <w:t xml:space="preserve"> </w:t>
      </w:r>
    </w:p>
    <w:p w14:paraId="1E3C97BC" w14:textId="2E55D6A5" w:rsidR="002F7812" w:rsidRPr="002F7812" w:rsidRDefault="002F7812" w:rsidP="002F7812">
      <w:pPr>
        <w:numPr>
          <w:ilvl w:val="1"/>
          <w:numId w:val="7"/>
        </w:numPr>
        <w:spacing w:after="160"/>
        <w:rPr>
          <w:b/>
        </w:rPr>
      </w:pPr>
      <w:r>
        <w:rPr>
          <w:b/>
          <w:sz w:val="20"/>
        </w:rPr>
        <w:t>Motion 2xx: CID 4159</w:t>
      </w:r>
    </w:p>
    <w:p w14:paraId="0AB60365" w14:textId="0D69C42A"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3" w:history="1">
        <w:r w:rsidRPr="005D28E2">
          <w:rPr>
            <w:rStyle w:val="Hyperlink"/>
            <w:b/>
            <w:sz w:val="20"/>
          </w:rPr>
          <w:t>https://mentor.ieee.org/802.11/dcn/20/11-20-0516-17-000m-cr-mscs-and-cid4158.docx</w:t>
        </w:r>
      </w:hyperlink>
      <w:r>
        <w:rPr>
          <w:rStyle w:val="Hyperlink"/>
          <w:b/>
          <w:sz w:val="20"/>
        </w:rPr>
        <w:t xml:space="preserve"> </w:t>
      </w:r>
      <w:r w:rsidRPr="006208AC">
        <w:rPr>
          <w:b/>
          <w:sz w:val="20"/>
        </w:rPr>
        <w:t xml:space="preserve">into the </w:t>
      </w:r>
      <w:proofErr w:type="spellStart"/>
      <w:r w:rsidRPr="006208AC">
        <w:rPr>
          <w:b/>
          <w:sz w:val="20"/>
        </w:rPr>
        <w:t>TGmd</w:t>
      </w:r>
      <w:proofErr w:type="spellEnd"/>
      <w:r w:rsidRPr="006208AC">
        <w:rPr>
          <w:b/>
          <w:sz w:val="20"/>
        </w:rPr>
        <w:t xml:space="preserve"> draft.</w:t>
      </w:r>
    </w:p>
    <w:p w14:paraId="03ACF7D0" w14:textId="77777777"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rPr>
        <w:lastRenderedPageBreak/>
        <w:t>Moved:</w:t>
      </w:r>
      <w:r>
        <w:rPr>
          <w:b/>
          <w:sz w:val="20"/>
        </w:rPr>
        <w:t xml:space="preserve"> </w:t>
      </w:r>
    </w:p>
    <w:p w14:paraId="1DAB89EE" w14:textId="77777777"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58D73F1C" w14:textId="77777777" w:rsidR="002F7812" w:rsidRPr="002F7812" w:rsidRDefault="002F7812" w:rsidP="002F7812">
      <w:pPr>
        <w:numPr>
          <w:ilvl w:val="2"/>
          <w:numId w:val="7"/>
        </w:numPr>
        <w:spacing w:after="160"/>
        <w:rPr>
          <w:b/>
        </w:rPr>
      </w:pPr>
      <w:r w:rsidRPr="006208AC">
        <w:rPr>
          <w:b/>
          <w:sz w:val="20"/>
        </w:rPr>
        <w:t>Result:</w:t>
      </w:r>
      <w:r>
        <w:rPr>
          <w:b/>
          <w:sz w:val="20"/>
        </w:rPr>
        <w:t xml:space="preserve"> </w:t>
      </w:r>
    </w:p>
    <w:p w14:paraId="1595C93D" w14:textId="77777777" w:rsidR="002F7812" w:rsidRPr="002532E2" w:rsidRDefault="002F7812" w:rsidP="002F7812">
      <w:pPr>
        <w:numPr>
          <w:ilvl w:val="2"/>
          <w:numId w:val="7"/>
        </w:numPr>
        <w:spacing w:after="160"/>
        <w:rPr>
          <w:b/>
        </w:rPr>
      </w:pPr>
    </w:p>
    <w:p w14:paraId="7B8FA590" w14:textId="572BD50D"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8C53F8"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38BBC5E3" w14:textId="77777777" w:rsidR="008C53F8" w:rsidRPr="00335804" w:rsidRDefault="008C53F8" w:rsidP="008C53F8">
      <w:pPr>
        <w:numPr>
          <w:ilvl w:val="1"/>
          <w:numId w:val="7"/>
        </w:numPr>
        <w:spacing w:after="160"/>
        <w:rPr>
          <w:b/>
        </w:rPr>
      </w:pPr>
    </w:p>
    <w:p w14:paraId="51228369" w14:textId="0177D262" w:rsidR="00335804" w:rsidRPr="002532E2"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341833E1" w14:textId="01EFD044" w:rsidR="00335804" w:rsidRPr="00335804" w:rsidRDefault="00335804" w:rsidP="00335804">
      <w:pPr>
        <w:numPr>
          <w:ilvl w:val="0"/>
          <w:numId w:val="7"/>
        </w:numPr>
        <w:spacing w:after="160"/>
        <w:rPr>
          <w:b/>
        </w:rPr>
      </w:pPr>
      <w:r>
        <w:rPr>
          <w:b/>
          <w:bCs/>
          <w:sz w:val="20"/>
          <w:lang w:eastAsia="en-GB"/>
        </w:rPr>
        <w:t>2020-08-07</w:t>
      </w:r>
      <w:r w:rsidRPr="002532E2">
        <w:rPr>
          <w:b/>
          <w:bCs/>
          <w:sz w:val="20"/>
          <w:lang w:eastAsia="en-GB"/>
        </w:rPr>
        <w:t xml:space="preserve"> Friday 10 am Eastern 2 hours </w:t>
      </w:r>
    </w:p>
    <w:p w14:paraId="7A3E0373" w14:textId="77777777" w:rsidR="00335804" w:rsidRPr="002532E2" w:rsidRDefault="00335804" w:rsidP="00E57FD0">
      <w:pPr>
        <w:numPr>
          <w:ilvl w:val="0"/>
          <w:numId w:val="7"/>
        </w:numPr>
        <w:spacing w:after="160"/>
        <w:rPr>
          <w:b/>
        </w:rPr>
      </w:pP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36BFBE7A"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A91037">
        <w:rPr>
          <w:sz w:val="22"/>
          <w:szCs w:val="22"/>
        </w:rPr>
        <w:t>200</w:t>
      </w:r>
      <w:r w:rsidR="008D0F2B">
        <w:rPr>
          <w:sz w:val="22"/>
          <w:szCs w:val="22"/>
        </w:rPr>
        <w:t xml:space="preserve"> comments remaining; </w:t>
      </w:r>
      <w:r w:rsidR="007D299E">
        <w:rPr>
          <w:sz w:val="22"/>
          <w:szCs w:val="22"/>
        </w:rPr>
        <w:t xml:space="preserve">target </w:t>
      </w:r>
      <w:r w:rsidR="008D0F2B">
        <w:rPr>
          <w:sz w:val="22"/>
          <w:szCs w:val="22"/>
        </w:rPr>
        <w:t>D 4.0</w:t>
      </w:r>
      <w:r w:rsidR="00A91037">
        <w:rPr>
          <w:sz w:val="22"/>
          <w:szCs w:val="22"/>
        </w:rPr>
        <w:t xml:space="preserve"> end</w:t>
      </w:r>
      <w:r w:rsidR="007D299E">
        <w:rPr>
          <w:sz w:val="22"/>
          <w:szCs w:val="22"/>
        </w:rPr>
        <w:t xml:space="preserve">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4"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11111A" w:rsidP="00BA5FED">
      <w:pPr>
        <w:spacing w:after="160" w:line="252" w:lineRule="auto"/>
        <w:ind w:left="720"/>
        <w:rPr>
          <w:sz w:val="20"/>
        </w:rPr>
      </w:pPr>
      <w:hyperlink r:id="rId2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1111A"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30" w:history="1">
        <w:r w:rsidRPr="001806EC">
          <w:rPr>
            <w:rStyle w:val="Hyperlink"/>
            <w:bCs/>
            <w:sz w:val="20"/>
            <w:lang w:val="en-US"/>
          </w:rPr>
          <w:t>https://</w:t>
        </w:r>
      </w:hyperlink>
      <w:hyperlink r:id="rId3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1111A"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1111A" w:rsidP="00BA5FED">
      <w:pPr>
        <w:spacing w:after="160" w:line="252" w:lineRule="auto"/>
        <w:ind w:left="720"/>
        <w:rPr>
          <w:sz w:val="20"/>
        </w:rPr>
      </w:pPr>
      <w:hyperlink r:id="rId35" w:history="1">
        <w:r w:rsidR="00BA5FED" w:rsidRPr="00BA5FED">
          <w:rPr>
            <w:rStyle w:val="Hyperlink"/>
            <w:sz w:val="20"/>
            <w:lang w:val="en-US"/>
          </w:rPr>
          <w:t>http://</w:t>
        </w:r>
      </w:hyperlink>
      <w:hyperlink r:id="rId3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1111A" w:rsidP="00BA5FED">
      <w:pPr>
        <w:spacing w:after="160" w:line="252" w:lineRule="auto"/>
        <w:ind w:left="720"/>
        <w:rPr>
          <w:sz w:val="20"/>
        </w:rPr>
      </w:pPr>
      <w:hyperlink r:id="rId37" w:history="1">
        <w:r w:rsidR="00BA5FED" w:rsidRPr="00BA5FED">
          <w:rPr>
            <w:rStyle w:val="Hyperlink"/>
            <w:sz w:val="20"/>
            <w:lang w:val="en-US"/>
          </w:rPr>
          <w:t>https</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1111A" w:rsidP="00BA5FED">
      <w:pPr>
        <w:spacing w:after="160" w:line="252" w:lineRule="auto"/>
        <w:ind w:left="720"/>
        <w:rPr>
          <w:sz w:val="20"/>
          <w:lang w:val="en-US"/>
        </w:rPr>
      </w:pPr>
      <w:hyperlink r:id="rId39" w:history="1">
        <w:r w:rsidR="00BA5FED" w:rsidRPr="00BA5FED">
          <w:rPr>
            <w:rStyle w:val="Hyperlink"/>
            <w:sz w:val="20"/>
            <w:lang w:val="en-US"/>
          </w:rPr>
          <w:t>http</w:t>
        </w:r>
      </w:hyperlink>
      <w:hyperlink r:id="rId40" w:history="1">
        <w:r w:rsidR="00BA5FED" w:rsidRPr="00BA5FED">
          <w:rPr>
            <w:rStyle w:val="Hyperlink"/>
            <w:sz w:val="20"/>
            <w:lang w:val="en-US"/>
          </w:rPr>
          <w:t>://</w:t>
        </w:r>
      </w:hyperlink>
      <w:hyperlink r:id="rId41" w:history="1">
        <w:r w:rsidR="00BA5FED" w:rsidRPr="00BA5FED">
          <w:rPr>
            <w:rStyle w:val="Hyperlink"/>
            <w:sz w:val="20"/>
            <w:lang w:val="en-US"/>
          </w:rPr>
          <w:t>standards.ieee.org/board/pat/faq.pdf</w:t>
        </w:r>
      </w:hyperlink>
      <w:r w:rsidR="00BA5FED" w:rsidRPr="00BA5FED">
        <w:rPr>
          <w:sz w:val="20"/>
          <w:lang w:val="en-US"/>
        </w:rPr>
        <w:t xml:space="preserve"> and </w:t>
      </w:r>
      <w:hyperlink r:id="rId42" w:history="1">
        <w:r w:rsidR="00BA5FED" w:rsidRPr="00BA5FED">
          <w:rPr>
            <w:rStyle w:val="Hyperlink"/>
            <w:sz w:val="20"/>
            <w:lang w:val="en-US"/>
          </w:rPr>
          <w:t>http</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1111A" w:rsidP="00BA5FED">
      <w:pPr>
        <w:spacing w:after="160" w:line="252" w:lineRule="auto"/>
        <w:ind w:left="720"/>
        <w:rPr>
          <w:sz w:val="20"/>
        </w:rPr>
      </w:pPr>
      <w:hyperlink r:id="rId4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1111A" w:rsidP="00BA5FED">
      <w:pPr>
        <w:spacing w:after="160" w:line="252" w:lineRule="auto"/>
        <w:ind w:left="720"/>
        <w:rPr>
          <w:sz w:val="20"/>
          <w:lang w:val="en-US"/>
        </w:rPr>
      </w:pPr>
      <w:hyperlink r:id="rId4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1111A" w:rsidP="00BA5FED">
      <w:pPr>
        <w:spacing w:after="160" w:line="252" w:lineRule="auto"/>
        <w:ind w:left="720"/>
        <w:rPr>
          <w:sz w:val="20"/>
        </w:rPr>
      </w:pPr>
      <w:hyperlink r:id="rId4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11111A" w:rsidP="00BA5FED">
      <w:pPr>
        <w:spacing w:after="160" w:line="252" w:lineRule="auto"/>
        <w:ind w:left="720"/>
        <w:rPr>
          <w:sz w:val="20"/>
        </w:rPr>
      </w:pPr>
      <w:hyperlink r:id="rId4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11111A" w:rsidP="00BA5FED">
      <w:pPr>
        <w:spacing w:after="160" w:line="252" w:lineRule="auto"/>
        <w:ind w:left="720"/>
        <w:rPr>
          <w:sz w:val="20"/>
        </w:rPr>
      </w:pPr>
      <w:hyperlink r:id="rId4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1111A" w:rsidP="00BA5FED">
      <w:pPr>
        <w:spacing w:after="160" w:line="252" w:lineRule="auto"/>
        <w:ind w:left="720"/>
        <w:rPr>
          <w:sz w:val="20"/>
        </w:rPr>
      </w:pPr>
      <w:hyperlink r:id="rId50" w:history="1">
        <w:r w:rsidR="00BA5FED" w:rsidRPr="00BA5FED">
          <w:rPr>
            <w:rStyle w:val="Hyperlink"/>
            <w:sz w:val="20"/>
            <w:lang w:val="en-US"/>
          </w:rPr>
          <w:t>https://</w:t>
        </w:r>
      </w:hyperlink>
      <w:hyperlink r:id="rId5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1111A" w:rsidP="00BA5FED">
      <w:pPr>
        <w:spacing w:after="160" w:line="252" w:lineRule="auto"/>
        <w:ind w:left="720"/>
        <w:rPr>
          <w:sz w:val="20"/>
        </w:rPr>
      </w:pPr>
      <w:hyperlink r:id="rId5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1111A" w:rsidP="00BA5FED">
      <w:pPr>
        <w:ind w:firstLine="720"/>
        <w:rPr>
          <w:sz w:val="20"/>
        </w:rPr>
      </w:pPr>
      <w:hyperlink r:id="rId53" w:history="1">
        <w:r w:rsidR="00BA5FED" w:rsidRPr="00BA5FED">
          <w:rPr>
            <w:rStyle w:val="Hyperlink"/>
            <w:sz w:val="20"/>
            <w:lang w:val="en-US"/>
          </w:rPr>
          <w:t>https://</w:t>
        </w:r>
      </w:hyperlink>
      <w:hyperlink r:id="rId5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11111A" w:rsidP="003B69C7">
      <w:pPr>
        <w:numPr>
          <w:ilvl w:val="0"/>
          <w:numId w:val="26"/>
        </w:numPr>
        <w:rPr>
          <w:sz w:val="24"/>
        </w:rPr>
      </w:pPr>
      <w:hyperlink r:id="rId56" w:history="1">
        <w:r w:rsidR="00F72D61" w:rsidRPr="003B69C7">
          <w:rPr>
            <w:rStyle w:val="Hyperlink"/>
            <w:sz w:val="24"/>
            <w:lang w:val="en-US"/>
          </w:rPr>
          <w:t>https://</w:t>
        </w:r>
      </w:hyperlink>
      <w:hyperlink r:id="rId57"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11111A" w:rsidP="003B69C7">
      <w:pPr>
        <w:numPr>
          <w:ilvl w:val="0"/>
          <w:numId w:val="26"/>
        </w:numPr>
        <w:rPr>
          <w:sz w:val="24"/>
        </w:rPr>
      </w:pPr>
      <w:hyperlink r:id="rId58" w:history="1">
        <w:r w:rsidR="00F72D61" w:rsidRPr="003B69C7">
          <w:rPr>
            <w:rStyle w:val="Hyperlink"/>
            <w:sz w:val="24"/>
            <w:lang w:val="en-US"/>
          </w:rPr>
          <w:t>https://</w:t>
        </w:r>
      </w:hyperlink>
      <w:hyperlink r:id="rId59"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60"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61"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62"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63"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64"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65"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66" w:history="1">
        <w:r w:rsidRPr="00D62233">
          <w:rPr>
            <w:rStyle w:val="Hyperlink"/>
            <w:sz w:val="20"/>
            <w:szCs w:val="20"/>
          </w:rPr>
          <w:t>https://mentor.ieee.org/802.11/dcn/20/11-20-0150-13-000m-assorted-crs-revmd-draft-3-0.docx</w:t>
        </w:r>
      </w:hyperlink>
      <w:r>
        <w:rPr>
          <w:rStyle w:val="Hyperlink"/>
          <w:sz w:val="20"/>
          <w:szCs w:val="20"/>
        </w:rPr>
        <w:t xml:space="preserve">,  </w:t>
      </w:r>
      <w:hyperlink r:id="rId67"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7777777"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p>
    <w:p w14:paraId="284CA1E1" w14:textId="0EF9F933" w:rsidR="008579D5" w:rsidRPr="00B86E68" w:rsidRDefault="008579D5" w:rsidP="000318DE">
      <w:pPr>
        <w:numPr>
          <w:ilvl w:val="0"/>
          <w:numId w:val="28"/>
        </w:numPr>
        <w:rPr>
          <w:sz w:val="20"/>
          <w:lang w:val="en-CA"/>
        </w:rPr>
      </w:pPr>
      <w:r>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386F6" w14:textId="77777777" w:rsidR="0011111A" w:rsidRDefault="0011111A">
      <w:r>
        <w:separator/>
      </w:r>
    </w:p>
  </w:endnote>
  <w:endnote w:type="continuationSeparator" w:id="0">
    <w:p w14:paraId="4C199B45" w14:textId="77777777" w:rsidR="0011111A" w:rsidRDefault="0011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D26A3" w:rsidRDefault="001D26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F3920">
      <w:rPr>
        <w:noProof/>
      </w:rPr>
      <w:t>3</w:t>
    </w:r>
    <w:r>
      <w:fldChar w:fldCharType="end"/>
    </w:r>
    <w:r>
      <w:tab/>
      <w:t>Dorothy Stanley, HPE</w:t>
    </w:r>
  </w:p>
  <w:p w14:paraId="5D5E05F4" w14:textId="77777777" w:rsidR="001D26A3" w:rsidRDefault="001D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8C1F" w14:textId="77777777" w:rsidR="0011111A" w:rsidRDefault="0011111A">
      <w:r>
        <w:separator/>
      </w:r>
    </w:p>
  </w:footnote>
  <w:footnote w:type="continuationSeparator" w:id="0">
    <w:p w14:paraId="1977C0E4" w14:textId="77777777" w:rsidR="0011111A" w:rsidRDefault="0011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1D26A3" w:rsidRDefault="001D26A3">
    <w:pPr>
      <w:pStyle w:val="Header"/>
      <w:tabs>
        <w:tab w:val="clear" w:pos="6480"/>
        <w:tab w:val="center" w:pos="4680"/>
        <w:tab w:val="right" w:pos="9360"/>
      </w:tabs>
    </w:pPr>
    <w:r>
      <w:t>J</w:t>
    </w:r>
    <w:r w:rsidR="00F47B12">
      <w:t>uly</w:t>
    </w:r>
    <w:r>
      <w:t xml:space="preserve"> 2020</w:t>
    </w:r>
    <w:r>
      <w:tab/>
    </w:r>
    <w:r>
      <w:tab/>
    </w:r>
    <w:fldSimple w:instr=" TITLE  \* MERGEFORMAT ">
      <w:r w:rsidR="00D135C7">
        <w:t>doc.: IEEE 802.11-20/1001r03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7"/>
  </w:num>
  <w:num w:numId="12">
    <w:abstractNumId w:val="7"/>
  </w:num>
  <w:num w:numId="13">
    <w:abstractNumId w:val="25"/>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4"/>
  </w:num>
  <w:num w:numId="25">
    <w:abstractNumId w:val="4"/>
  </w:num>
  <w:num w:numId="26">
    <w:abstractNumId w:val="26"/>
  </w:num>
  <w:num w:numId="27">
    <w:abstractNumId w:val="2"/>
  </w:num>
  <w:num w:numId="2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528"/>
    <w:rsid w:val="00023A6F"/>
    <w:rsid w:val="00025DFC"/>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2955"/>
    <w:rsid w:val="000D3B68"/>
    <w:rsid w:val="000E0659"/>
    <w:rsid w:val="000E1ED5"/>
    <w:rsid w:val="000E7E80"/>
    <w:rsid w:val="000F0C72"/>
    <w:rsid w:val="000F0EFF"/>
    <w:rsid w:val="000F4103"/>
    <w:rsid w:val="000F550E"/>
    <w:rsid w:val="000F70E2"/>
    <w:rsid w:val="001001B4"/>
    <w:rsid w:val="00101804"/>
    <w:rsid w:val="0010205A"/>
    <w:rsid w:val="00106055"/>
    <w:rsid w:val="0010625E"/>
    <w:rsid w:val="00107F27"/>
    <w:rsid w:val="0011088B"/>
    <w:rsid w:val="0011111A"/>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6EC"/>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EA3"/>
    <w:rsid w:val="00223D94"/>
    <w:rsid w:val="002261CA"/>
    <w:rsid w:val="00234BDA"/>
    <w:rsid w:val="00235F00"/>
    <w:rsid w:val="0023623D"/>
    <w:rsid w:val="00237960"/>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FC9"/>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5804"/>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69C7"/>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17456"/>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57363"/>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E98"/>
    <w:rsid w:val="00566A6E"/>
    <w:rsid w:val="005744A7"/>
    <w:rsid w:val="0057651D"/>
    <w:rsid w:val="005803C3"/>
    <w:rsid w:val="005814AC"/>
    <w:rsid w:val="0058442B"/>
    <w:rsid w:val="00592C26"/>
    <w:rsid w:val="00592E39"/>
    <w:rsid w:val="005937FA"/>
    <w:rsid w:val="0059468D"/>
    <w:rsid w:val="005A05F9"/>
    <w:rsid w:val="005A1A52"/>
    <w:rsid w:val="005A2362"/>
    <w:rsid w:val="005A41B1"/>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084"/>
    <w:rsid w:val="00726D12"/>
    <w:rsid w:val="00727D5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0D4"/>
    <w:rsid w:val="00777D8C"/>
    <w:rsid w:val="007822A8"/>
    <w:rsid w:val="00786407"/>
    <w:rsid w:val="00786B85"/>
    <w:rsid w:val="00787833"/>
    <w:rsid w:val="00787931"/>
    <w:rsid w:val="00790224"/>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17E29"/>
    <w:rsid w:val="0082039E"/>
    <w:rsid w:val="00824259"/>
    <w:rsid w:val="008244E9"/>
    <w:rsid w:val="008257D6"/>
    <w:rsid w:val="00827200"/>
    <w:rsid w:val="0083633D"/>
    <w:rsid w:val="00846C83"/>
    <w:rsid w:val="00847F67"/>
    <w:rsid w:val="00850D6E"/>
    <w:rsid w:val="00851F16"/>
    <w:rsid w:val="008529FB"/>
    <w:rsid w:val="008567BD"/>
    <w:rsid w:val="008579D5"/>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B00D5"/>
    <w:rsid w:val="008B2E13"/>
    <w:rsid w:val="008B3861"/>
    <w:rsid w:val="008B39C2"/>
    <w:rsid w:val="008B41EB"/>
    <w:rsid w:val="008B4734"/>
    <w:rsid w:val="008C0C55"/>
    <w:rsid w:val="008C0E3D"/>
    <w:rsid w:val="008C3598"/>
    <w:rsid w:val="008C53F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816F3"/>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B89"/>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0BA1"/>
    <w:rsid w:val="00C2214D"/>
    <w:rsid w:val="00C22A45"/>
    <w:rsid w:val="00C23C2B"/>
    <w:rsid w:val="00C260D7"/>
    <w:rsid w:val="00C263E6"/>
    <w:rsid w:val="00C26461"/>
    <w:rsid w:val="00C26961"/>
    <w:rsid w:val="00C273EE"/>
    <w:rsid w:val="00C274C2"/>
    <w:rsid w:val="00C3146E"/>
    <w:rsid w:val="00C32316"/>
    <w:rsid w:val="00C34240"/>
    <w:rsid w:val="00C34F36"/>
    <w:rsid w:val="00C35A7E"/>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3D54"/>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35C7"/>
    <w:rsid w:val="00D1482F"/>
    <w:rsid w:val="00D14B0A"/>
    <w:rsid w:val="00D15DE4"/>
    <w:rsid w:val="00D17039"/>
    <w:rsid w:val="00D17D3E"/>
    <w:rsid w:val="00D2013A"/>
    <w:rsid w:val="00D21BC9"/>
    <w:rsid w:val="00D23893"/>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207"/>
    <w:rsid w:val="00E17D55"/>
    <w:rsid w:val="00E17EF7"/>
    <w:rsid w:val="00E229F9"/>
    <w:rsid w:val="00E30F1F"/>
    <w:rsid w:val="00E32798"/>
    <w:rsid w:val="00E34584"/>
    <w:rsid w:val="00E35023"/>
    <w:rsid w:val="00E36A42"/>
    <w:rsid w:val="00E41A1C"/>
    <w:rsid w:val="00E41AEC"/>
    <w:rsid w:val="00E4379E"/>
    <w:rsid w:val="00E44339"/>
    <w:rsid w:val="00E44EFA"/>
    <w:rsid w:val="00E4734B"/>
    <w:rsid w:val="00E53607"/>
    <w:rsid w:val="00E5543C"/>
    <w:rsid w:val="00E555CF"/>
    <w:rsid w:val="00E57A50"/>
    <w:rsid w:val="00E57FD0"/>
    <w:rsid w:val="00E6315F"/>
    <w:rsid w:val="00E6360D"/>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1A88"/>
    <w:rsid w:val="00EA4EEE"/>
    <w:rsid w:val="00EA529A"/>
    <w:rsid w:val="00EA6116"/>
    <w:rsid w:val="00EB2A06"/>
    <w:rsid w:val="00EB2BFA"/>
    <w:rsid w:val="00EB355F"/>
    <w:rsid w:val="00EB6437"/>
    <w:rsid w:val="00EB7203"/>
    <w:rsid w:val="00EB74E8"/>
    <w:rsid w:val="00EB7A13"/>
    <w:rsid w:val="00EC18D7"/>
    <w:rsid w:val="00EC67F1"/>
    <w:rsid w:val="00ED0E79"/>
    <w:rsid w:val="00ED16F8"/>
    <w:rsid w:val="00ED5441"/>
    <w:rsid w:val="00ED6378"/>
    <w:rsid w:val="00ED7247"/>
    <w:rsid w:val="00ED7A60"/>
    <w:rsid w:val="00EE0424"/>
    <w:rsid w:val="00EE1E88"/>
    <w:rsid w:val="00EE260A"/>
    <w:rsid w:val="00EE3228"/>
    <w:rsid w:val="00EE7F15"/>
    <w:rsid w:val="00EF0DA6"/>
    <w:rsid w:val="00EF16A5"/>
    <w:rsid w:val="00EF18DB"/>
    <w:rsid w:val="00EF1FCB"/>
    <w:rsid w:val="00EF2870"/>
    <w:rsid w:val="00EF3EEE"/>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B12"/>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2D61"/>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95F45"/>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35" TargetMode="External"/><Relationship Id="rId18" Type="http://schemas.openxmlformats.org/officeDocument/2006/relationships/hyperlink" Target="https://mentor.ieee.org/802.11/dcn/20/11-20-0814-01-000m-proposed-resolutions-to-cids-4145-4146-and-4147.docx" TargetMode="External"/><Relationship Id="rId26" Type="http://schemas.openxmlformats.org/officeDocument/2006/relationships/hyperlink" Target="http://standards.ieee.org/faqs/affiliation.html" TargetMode="External"/><Relationship Id="rId39" Type="http://schemas.openxmlformats.org/officeDocument/2006/relationships/hyperlink" Target="http://standards.ieee.org/board/pat/faq.pdf" TargetMode="External"/><Relationship Id="rId21" Type="http://schemas.openxmlformats.org/officeDocument/2006/relationships/hyperlink" Target="https://mentor.ieee.org/802.11/dcn/20/11-20-0956-00-000m-telecon-minutes-for-revmd-crc-june-24-30-2020.docx"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tandards.ieee.org/board/aud/LMSC.pdf" TargetMode="External"/><Relationship Id="rId50" Type="http://schemas.openxmlformats.org/officeDocument/2006/relationships/hyperlink" Target="https://mentor.ieee.org/802-ec/dcn/17/ec-17-0120-27-0PNP-ieee-802-lmsc-chairs-guidelines.pdf" TargetMode="External"/><Relationship Id="rId55" Type="http://schemas.openxmlformats.org/officeDocument/2006/relationships/hyperlink" Target="http://standards.ieee.org/develop/policies/bylaws/sb_bylaws.pdf" TargetMode="External"/><Relationship Id="rId63" Type="http://schemas.openxmlformats.org/officeDocument/2006/relationships/hyperlink" Target="https://mentor.ieee.org/802.11/dcn/20/11-20-0320-03-000m-resolution-for-cid-4695.docx"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0/11-20-0150-13-000m-assorted-crs-revmd-draft-3-0.docx" TargetMode="External"/><Relationship Id="rId29"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19/11-19-2145-00-0000-2nd-vice-chair-report-january-2020.pptx"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develop/policies/bylaws/sb_bylaws.pdf" TargetMode="External"/><Relationship Id="rId53" Type="http://schemas.openxmlformats.org/officeDocument/2006/relationships/hyperlink" Target="https://mentor.ieee.org/802.11/dcn/14/11-14-0629-22-0000-802-11-operations-manual.docx" TargetMode="External"/><Relationship Id="rId58" Type="http://schemas.openxmlformats.org/officeDocument/2006/relationships/hyperlink" Target="https://mentor.ieee.org/802.11/dcn/20/11-20-0234-20-000m-2020-jan-mar-teleconference-and-adhoc-agendas.docx" TargetMode="External"/><Relationship Id="rId66" Type="http://schemas.openxmlformats.org/officeDocument/2006/relationships/hyperlink" Target="https://mentor.ieee.org/802.11/dcn/20/11-20-0150-13-000m-assorted-crs-revmd-draft-3-0.docx" TargetMode="External"/><Relationship Id="rId5" Type="http://schemas.openxmlformats.org/officeDocument/2006/relationships/webSettings" Target="webSettings.xml"/><Relationship Id="rId15" Type="http://schemas.openxmlformats.org/officeDocument/2006/relationships/hyperlink" Target="https://mentor.ieee.org/802.11/dcn/20/11-20-0929-01-000m-sb1-resolution-to-some-xdmg-cids.docx" TargetMode="External"/><Relationship Id="rId23" Type="http://schemas.openxmlformats.org/officeDocument/2006/relationships/hyperlink" Target="https://mentor.ieee.org/802.11/dcn/20/11-20-0516-17-000m-cr-mscs-and-cid4158.docx" TargetMode="External"/><Relationship Id="rId28" Type="http://schemas.openxmlformats.org/officeDocument/2006/relationships/hyperlink" Target="http://standards.ieee.org/faqs/affiliation.html" TargetMode="External"/><Relationship Id="rId36" Type="http://schemas.openxmlformats.org/officeDocument/2006/relationships/hyperlink" Target="http://standards.ieee.org/develop/policies/bylaws/sect6-7.html" TargetMode="External"/><Relationship Id="rId49" Type="http://schemas.openxmlformats.org/officeDocument/2006/relationships/hyperlink" Target="http://www.ieee802.org/PNP/approved/IEEE_802_WG_PandP_v19.pdf" TargetMode="External"/><Relationship Id="rId57" Type="http://schemas.openxmlformats.org/officeDocument/2006/relationships/hyperlink" Target="https://mentor.ieee.org/802.11/dcn/20/11-20-0535-29-000m-2020-april-july-teleconference-agendas.docx" TargetMode="External"/><Relationship Id="rId61" Type="http://schemas.openxmlformats.org/officeDocument/2006/relationships/hyperlink" Target="https://mentor.ieee.org/802.11/dcn/20/11-20-0435-06-000m-resolutions-for-some-comments-on-11md-d3-0-sb1.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0/11-20-0338-12-000m-revmd-initial-sa-comments-assigned-to-hamilton.docx"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338-12-000m-revmd-initial-sa-comments-assigned-to-hamilton.docx" TargetMode="External"/><Relationship Id="rId65" Type="http://schemas.openxmlformats.org/officeDocument/2006/relationships/hyperlink" Target="https://mentor.ieee.org/802.11/dcn/20/11-20-0929-00-000m-sb1-resolution-to-some-xdmg-cids.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1081-00-000m-operational-rates-and-mcss-8213-revmd-sb1-cid-4229.docx" TargetMode="External"/><Relationship Id="rId22" Type="http://schemas.openxmlformats.org/officeDocument/2006/relationships/hyperlink" Target="https://mentor.ieee.org/802.11/dcn/20/11-20-0725-01-000m-random-sae-comments.docx" TargetMode="External"/><Relationship Id="rId27" Type="http://schemas.openxmlformats.org/officeDocument/2006/relationships/hyperlink" Target="http://standards.ieee.org/faqs/affiliation.html" TargetMode="External"/><Relationship Id="rId30" Type="http://schemas.openxmlformats.org/officeDocument/2006/relationships/hyperlink" Target="https://standards.ieee.org/about/policies/opman/sect6.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ec/dcn/17/ec-17-0090-23-0PNP-ieee-802-lmsc-operations-manual.pdf" TargetMode="External"/><Relationship Id="rId56" Type="http://schemas.openxmlformats.org/officeDocument/2006/relationships/hyperlink" Target="https://mentor.ieee.org/802.11/dcn/20/11-20-0535-29-000m-2020-april-july-teleconference-agendas.docx" TargetMode="External"/><Relationship Id="rId64" Type="http://schemas.openxmlformats.org/officeDocument/2006/relationships/hyperlink" Target="https://mentor.ieee.org/802.11/dcn/20/11-20-0820-02-000m-gas-and-rlqp-comments-proposed-resolutions.doc" TargetMode="External"/><Relationship Id="rId69" Type="http://schemas.openxmlformats.org/officeDocument/2006/relationships/footer" Target="footer1.xml"/><Relationship Id="rId8" Type="http://schemas.openxmlformats.org/officeDocument/2006/relationships/hyperlink" Target="http://grouper.ieee.org/groups/802/11/" TargetMode="External"/><Relationship Id="rId51" Type="http://schemas.openxmlformats.org/officeDocument/2006/relationships/hyperlink" Target="https://mentor.ieee.org/802-ec/dcn/17/ec-17-0120-27-0PNP-ieee-802-lmsc-chairs-guidelines.pdf" TargetMode="External"/><Relationship Id="rId3" Type="http://schemas.openxmlformats.org/officeDocument/2006/relationships/styles" Target="styles.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1038-00-000m-edca-and-hcca.docx" TargetMode="External"/><Relationship Id="rId25" Type="http://schemas.openxmlformats.org/officeDocument/2006/relationships/hyperlink" Target="http://www.ieee.org/about/corporate/governance/p7-8.html"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tandards.ieee.org/develop/policies/opman/sb_om.pdf" TargetMode="External"/><Relationship Id="rId59" Type="http://schemas.openxmlformats.org/officeDocument/2006/relationships/hyperlink" Target="https://mentor.ieee.org/802.11/dcn/20/11-20-0234-20-000m-2020-jan-mar-teleconference-and-adhoc-agendas.docx" TargetMode="External"/><Relationship Id="rId67" Type="http://schemas.openxmlformats.org/officeDocument/2006/relationships/hyperlink" Target="https://mentor.ieee.org/802.11/dcn/20/11-20-0650-02-000m-cids-4438-4439-delete-ht-delayed-block-ack.docx" TargetMode="External"/><Relationship Id="rId20" Type="http://schemas.openxmlformats.org/officeDocument/2006/relationships/hyperlink" Target="https://mentor.ieee.org/802.11/dcn/20/11-20-0915-00-000m-telecon-minutes-for-revmd-crc-june-17-19-2020.docx"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11/dcn/14/11-14-0629-22-0000-802-11-operations-manual.docx" TargetMode="External"/><Relationship Id="rId62" Type="http://schemas.openxmlformats.org/officeDocument/2006/relationships/hyperlink" Target="https://mentor.ieee.org/802.11/dcn/20/11-20-0516-17-000m-cr-mscs-and-cid4158.docx"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B96E1-93C4-4AA7-9184-164794DB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1424</TotalTime>
  <Pages>8</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802.11-20/1001r03</vt:lpstr>
    </vt:vector>
  </TitlesOfParts>
  <Manager/>
  <Company>HP Enterprise</Company>
  <LinksUpToDate>false</LinksUpToDate>
  <CharactersWithSpaces>15765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802.11-20/1001r03</dc:title>
  <dc:subject>Agenda</dc:subject>
  <dc:creator>Dorothy Stanley</dc:creator>
  <cp:keywords>July 2020</cp:keywords>
  <dc:description>D.Stanley, HP Enterprise</dc:description>
  <cp:lastModifiedBy>Stanley, Dorothy</cp:lastModifiedBy>
  <cp:revision>12</cp:revision>
  <cp:lastPrinted>2019-05-20T20:59:00Z</cp:lastPrinted>
  <dcterms:created xsi:type="dcterms:W3CDTF">2020-07-09T20:53:00Z</dcterms:created>
  <dcterms:modified xsi:type="dcterms:W3CDTF">2020-07-15T13:52:00Z</dcterms:modified>
  <cp:category/>
</cp:coreProperties>
</file>