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1E05745" w:rsidR="00CA09B2" w:rsidRPr="00EC3A70" w:rsidRDefault="006641D3" w:rsidP="004628C1">
            <w:pPr>
              <w:pStyle w:val="T2"/>
              <w:rPr>
                <w:sz w:val="20"/>
                <w:szCs w:val="20"/>
              </w:rPr>
            </w:pPr>
            <w:r w:rsidRPr="00EC3A70">
              <w:rPr>
                <w:sz w:val="20"/>
                <w:szCs w:val="20"/>
              </w:rPr>
              <w:t>Proposed Resolution for some LB249 CRs</w:t>
            </w:r>
          </w:p>
        </w:tc>
      </w:tr>
      <w:tr w:rsidR="00CA09B2" w:rsidRPr="00EC3A70" w14:paraId="15997B99" w14:textId="77777777" w:rsidTr="00C957FC">
        <w:trPr>
          <w:trHeight w:val="359"/>
          <w:jc w:val="center"/>
        </w:trPr>
        <w:tc>
          <w:tcPr>
            <w:tcW w:w="9576" w:type="dxa"/>
            <w:gridSpan w:val="5"/>
            <w:vAlign w:val="center"/>
          </w:tcPr>
          <w:p w14:paraId="014A2C7E" w14:textId="5080EB90"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714261">
              <w:rPr>
                <w:b w:val="0"/>
                <w:sz w:val="20"/>
                <w:szCs w:val="20"/>
              </w:rPr>
              <w:t>June</w:t>
            </w:r>
            <w:r w:rsidR="00B87DBC" w:rsidRPr="00EC3A70">
              <w:rPr>
                <w:b w:val="0"/>
                <w:sz w:val="20"/>
                <w:szCs w:val="20"/>
              </w:rPr>
              <w:t xml:space="preserve"> </w:t>
            </w:r>
            <w:r w:rsidR="00146D82">
              <w:rPr>
                <w:b w:val="0"/>
                <w:sz w:val="20"/>
                <w:szCs w:val="20"/>
              </w:rPr>
              <w:t>29</w:t>
            </w:r>
            <w:bookmarkStart w:id="0" w:name="_GoBack"/>
            <w:bookmarkEnd w:id="0"/>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C025F8">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1D422CFF" w14:textId="6194536F" w:rsidR="00EB6E65" w:rsidRPr="00EC3A70" w:rsidRDefault="007A0827" w:rsidP="00B254C8">
      <w:pPr>
        <w:rPr>
          <w:szCs w:val="20"/>
        </w:rPr>
      </w:pPr>
      <w:r w:rsidRPr="00EC3A70">
        <w:rPr>
          <w:szCs w:val="20"/>
        </w:rPr>
        <w:t xml:space="preserve">This document </w:t>
      </w:r>
      <w:r w:rsidR="009659FF" w:rsidRPr="00EC3A70">
        <w:rPr>
          <w:szCs w:val="20"/>
        </w:rPr>
        <w:t>contains</w:t>
      </w:r>
      <w:r w:rsidR="00D057FE" w:rsidRPr="00EC3A70">
        <w:rPr>
          <w:szCs w:val="20"/>
        </w:rPr>
        <w:t xml:space="preserve"> </w:t>
      </w:r>
      <w:r w:rsidR="00772365" w:rsidRPr="00EC3A70">
        <w:rPr>
          <w:szCs w:val="20"/>
        </w:rPr>
        <w:t xml:space="preserve">proposed </w:t>
      </w:r>
      <w:r w:rsidR="007F53DD" w:rsidRPr="00EC3A70">
        <w:rPr>
          <w:szCs w:val="20"/>
        </w:rPr>
        <w:t xml:space="preserve">resolution for </w:t>
      </w:r>
      <w:r w:rsidR="00714261">
        <w:rPr>
          <w:szCs w:val="20"/>
        </w:rPr>
        <w:t>the CID 3880</w:t>
      </w:r>
      <w:r w:rsidR="00B87DBC" w:rsidRPr="00EC3A70">
        <w:rPr>
          <w:szCs w:val="20"/>
        </w:rPr>
        <w:t xml:space="preserve"> </w:t>
      </w:r>
      <w:r w:rsidR="00772365" w:rsidRPr="00EC3A70">
        <w:rPr>
          <w:szCs w:val="20"/>
        </w:rPr>
        <w:t xml:space="preserve">against </w:t>
      </w:r>
      <w:r w:rsidR="006641D3" w:rsidRPr="00EC3A70">
        <w:rPr>
          <w:szCs w:val="20"/>
        </w:rPr>
        <w:t>TGaz Draft 2.0 from LB249</w:t>
      </w:r>
      <w:r w:rsidR="00714261">
        <w:rPr>
          <w:szCs w:val="20"/>
        </w:rPr>
        <w:t xml:space="preserve">. Proposed changes are relative to </w:t>
      </w:r>
      <w:proofErr w:type="spellStart"/>
      <w:r w:rsidR="001077F8">
        <w:rPr>
          <w:szCs w:val="20"/>
        </w:rPr>
        <w:t>TGmd</w:t>
      </w:r>
      <w:proofErr w:type="spellEnd"/>
      <w:r w:rsidR="001077F8">
        <w:rPr>
          <w:szCs w:val="20"/>
        </w:rPr>
        <w:t xml:space="preserve"> Draft 3.3</w:t>
      </w:r>
      <w:r w:rsidR="005E04A6">
        <w:rPr>
          <w:szCs w:val="20"/>
        </w:rPr>
        <w:t xml:space="preserve">, </w:t>
      </w:r>
      <w:proofErr w:type="spellStart"/>
      <w:r w:rsidR="005E04A6">
        <w:rPr>
          <w:szCs w:val="20"/>
        </w:rPr>
        <w:t>TGba</w:t>
      </w:r>
      <w:proofErr w:type="spellEnd"/>
      <w:r w:rsidR="005E04A6">
        <w:rPr>
          <w:szCs w:val="20"/>
        </w:rPr>
        <w:t xml:space="preserve"> Draft 6.1</w:t>
      </w:r>
      <w:r w:rsidR="001077F8">
        <w:rPr>
          <w:szCs w:val="20"/>
        </w:rPr>
        <w:t xml:space="preserve"> and </w:t>
      </w:r>
      <w:r w:rsidR="00714261">
        <w:rPr>
          <w:szCs w:val="20"/>
        </w:rPr>
        <w:t>TGaz Draft 2.2.</w:t>
      </w:r>
    </w:p>
    <w:p w14:paraId="32833ACB" w14:textId="63A50B34" w:rsidR="00EB6E65" w:rsidRPr="00EC3A70" w:rsidRDefault="00EB6E65" w:rsidP="00B254C8">
      <w:pPr>
        <w:rPr>
          <w:szCs w:val="20"/>
        </w:rPr>
      </w:pPr>
    </w:p>
    <w:p w14:paraId="2417934E" w14:textId="77777777" w:rsidR="00D32A1F" w:rsidRPr="00EC3A70" w:rsidRDefault="007A0827" w:rsidP="00B254C8">
      <w:pPr>
        <w:rPr>
          <w:szCs w:val="20"/>
        </w:rPr>
      </w:pPr>
      <w:r w:rsidRPr="00EC3A70">
        <w:rPr>
          <w:b/>
          <w:szCs w:val="20"/>
        </w:rPr>
        <w:br w:type="page"/>
      </w:r>
    </w:p>
    <w:p w14:paraId="6031B1E0" w14:textId="7F78503B" w:rsidR="0033741E" w:rsidRPr="006641D3" w:rsidRDefault="0033741E" w:rsidP="00B254C8">
      <w:pPr>
        <w:rPr>
          <w:sz w:val="16"/>
          <w:szCs w:val="16"/>
        </w:rPr>
      </w:pPr>
    </w:p>
    <w:p w14:paraId="45AADBB9" w14:textId="46BC1E73" w:rsidR="001F4FA0" w:rsidRPr="006641D3" w:rsidRDefault="001F4FA0" w:rsidP="00B254C8">
      <w:pPr>
        <w:rPr>
          <w:sz w:val="16"/>
          <w:szCs w:val="16"/>
        </w:rPr>
      </w:pPr>
    </w:p>
    <w:p w14:paraId="39E8FE3D" w14:textId="3A6E498B" w:rsidR="001F4FA0" w:rsidRPr="006641D3" w:rsidRDefault="001F4FA0" w:rsidP="00B254C8">
      <w:pPr>
        <w:rPr>
          <w:sz w:val="16"/>
          <w:szCs w:val="16"/>
        </w:rPr>
      </w:pPr>
    </w:p>
    <w:tbl>
      <w:tblPr>
        <w:tblW w:w="9138" w:type="dxa"/>
        <w:tblLook w:val="04A0" w:firstRow="1" w:lastRow="0" w:firstColumn="1" w:lastColumn="0" w:noHBand="0" w:noVBand="1"/>
      </w:tblPr>
      <w:tblGrid>
        <w:gridCol w:w="663"/>
        <w:gridCol w:w="994"/>
        <w:gridCol w:w="854"/>
        <w:gridCol w:w="2374"/>
        <w:gridCol w:w="2070"/>
        <w:gridCol w:w="2183"/>
      </w:tblGrid>
      <w:tr w:rsidR="00485EC9" w:rsidRPr="006641D3" w14:paraId="1DD6B62B" w14:textId="77777777" w:rsidTr="00485EC9">
        <w:trPr>
          <w:trHeight w:val="425"/>
          <w:tblHeader/>
        </w:trPr>
        <w:tc>
          <w:tcPr>
            <w:tcW w:w="663" w:type="dxa"/>
            <w:tcBorders>
              <w:top w:val="single" w:sz="4" w:space="0" w:color="auto"/>
              <w:left w:val="single" w:sz="4" w:space="0" w:color="auto"/>
              <w:bottom w:val="single" w:sz="4" w:space="0" w:color="auto"/>
              <w:right w:val="single" w:sz="4" w:space="0" w:color="auto"/>
            </w:tcBorders>
            <w:shd w:val="clear" w:color="auto" w:fill="auto"/>
          </w:tcPr>
          <w:p w14:paraId="42131882" w14:textId="668A9D81" w:rsidR="00485EC9" w:rsidRPr="006641D3" w:rsidRDefault="00485EC9" w:rsidP="006641D3">
            <w:pPr>
              <w:jc w:val="right"/>
              <w:rPr>
                <w:color w:val="000000"/>
                <w:sz w:val="16"/>
                <w:szCs w:val="16"/>
              </w:rPr>
            </w:pPr>
            <w:r>
              <w:rPr>
                <w:color w:val="000000"/>
                <w:sz w:val="16"/>
                <w:szCs w:val="16"/>
              </w:rPr>
              <w:t>CID</w:t>
            </w:r>
          </w:p>
        </w:tc>
        <w:tc>
          <w:tcPr>
            <w:tcW w:w="994" w:type="dxa"/>
            <w:tcBorders>
              <w:top w:val="single" w:sz="4" w:space="0" w:color="auto"/>
              <w:left w:val="nil"/>
              <w:bottom w:val="single" w:sz="4" w:space="0" w:color="auto"/>
              <w:right w:val="single" w:sz="4" w:space="0" w:color="auto"/>
            </w:tcBorders>
            <w:shd w:val="clear" w:color="auto" w:fill="auto"/>
          </w:tcPr>
          <w:p w14:paraId="71A001AC" w14:textId="3FEA8967" w:rsidR="00485EC9" w:rsidRPr="006641D3" w:rsidRDefault="00485EC9" w:rsidP="006641D3">
            <w:pPr>
              <w:jc w:val="right"/>
              <w:rPr>
                <w:color w:val="000000"/>
                <w:sz w:val="16"/>
                <w:szCs w:val="16"/>
              </w:rPr>
            </w:pPr>
            <w:r>
              <w:rPr>
                <w:color w:val="000000"/>
                <w:sz w:val="16"/>
                <w:szCs w:val="16"/>
              </w:rPr>
              <w:t>Page</w:t>
            </w:r>
          </w:p>
        </w:tc>
        <w:tc>
          <w:tcPr>
            <w:tcW w:w="854" w:type="dxa"/>
            <w:tcBorders>
              <w:top w:val="single" w:sz="4" w:space="0" w:color="auto"/>
              <w:left w:val="nil"/>
              <w:bottom w:val="single" w:sz="4" w:space="0" w:color="auto"/>
              <w:right w:val="single" w:sz="4" w:space="0" w:color="auto"/>
            </w:tcBorders>
            <w:shd w:val="clear" w:color="auto" w:fill="auto"/>
          </w:tcPr>
          <w:p w14:paraId="51047CFD" w14:textId="49B027BD" w:rsidR="00485EC9" w:rsidRPr="006641D3" w:rsidRDefault="00485EC9" w:rsidP="006641D3">
            <w:pPr>
              <w:jc w:val="left"/>
              <w:rPr>
                <w:color w:val="000000"/>
                <w:sz w:val="16"/>
                <w:szCs w:val="16"/>
              </w:rPr>
            </w:pPr>
            <w:r>
              <w:rPr>
                <w:color w:val="000000"/>
                <w:sz w:val="16"/>
                <w:szCs w:val="16"/>
              </w:rPr>
              <w:t>Clause</w:t>
            </w:r>
          </w:p>
        </w:tc>
        <w:tc>
          <w:tcPr>
            <w:tcW w:w="2374" w:type="dxa"/>
            <w:tcBorders>
              <w:top w:val="single" w:sz="4" w:space="0" w:color="auto"/>
              <w:left w:val="nil"/>
              <w:bottom w:val="single" w:sz="4" w:space="0" w:color="auto"/>
              <w:right w:val="single" w:sz="4" w:space="0" w:color="auto"/>
            </w:tcBorders>
            <w:shd w:val="clear" w:color="auto" w:fill="auto"/>
          </w:tcPr>
          <w:p w14:paraId="343BE5DB" w14:textId="36C0D9D7" w:rsidR="00485EC9" w:rsidRPr="006641D3" w:rsidRDefault="00485EC9" w:rsidP="006641D3">
            <w:pPr>
              <w:jc w:val="left"/>
              <w:rPr>
                <w:color w:val="000000"/>
                <w:sz w:val="16"/>
                <w:szCs w:val="16"/>
              </w:rPr>
            </w:pPr>
            <w:r>
              <w:rPr>
                <w:color w:val="000000"/>
                <w:sz w:val="16"/>
                <w:szCs w:val="16"/>
              </w:rPr>
              <w:t>Comment</w:t>
            </w:r>
          </w:p>
        </w:tc>
        <w:tc>
          <w:tcPr>
            <w:tcW w:w="2070" w:type="dxa"/>
            <w:tcBorders>
              <w:top w:val="single" w:sz="4" w:space="0" w:color="auto"/>
              <w:left w:val="nil"/>
              <w:bottom w:val="single" w:sz="4" w:space="0" w:color="auto"/>
              <w:right w:val="single" w:sz="4" w:space="0" w:color="auto"/>
            </w:tcBorders>
            <w:shd w:val="clear" w:color="auto" w:fill="auto"/>
          </w:tcPr>
          <w:p w14:paraId="78EDC444" w14:textId="028B67F3" w:rsidR="00485EC9" w:rsidRPr="006641D3" w:rsidRDefault="00485EC9" w:rsidP="006641D3">
            <w:pPr>
              <w:jc w:val="left"/>
              <w:rPr>
                <w:color w:val="000000"/>
                <w:sz w:val="16"/>
                <w:szCs w:val="16"/>
              </w:rPr>
            </w:pPr>
            <w:r>
              <w:rPr>
                <w:color w:val="000000"/>
                <w:sz w:val="16"/>
                <w:szCs w:val="16"/>
              </w:rPr>
              <w:t>Proposed Change</w:t>
            </w:r>
          </w:p>
        </w:tc>
        <w:tc>
          <w:tcPr>
            <w:tcW w:w="2183" w:type="dxa"/>
            <w:tcBorders>
              <w:top w:val="single" w:sz="4" w:space="0" w:color="auto"/>
              <w:left w:val="nil"/>
              <w:bottom w:val="single" w:sz="4" w:space="0" w:color="auto"/>
              <w:right w:val="single" w:sz="4" w:space="0" w:color="auto"/>
            </w:tcBorders>
            <w:shd w:val="clear" w:color="auto" w:fill="auto"/>
          </w:tcPr>
          <w:p w14:paraId="548F705E" w14:textId="45F42F15" w:rsidR="00485EC9" w:rsidRPr="006641D3" w:rsidRDefault="00485EC9" w:rsidP="006641D3">
            <w:pPr>
              <w:jc w:val="left"/>
              <w:rPr>
                <w:color w:val="000000"/>
                <w:sz w:val="16"/>
                <w:szCs w:val="16"/>
              </w:rPr>
            </w:pPr>
            <w:r>
              <w:rPr>
                <w:color w:val="000000"/>
                <w:sz w:val="16"/>
                <w:szCs w:val="16"/>
              </w:rPr>
              <w:t>Resolution</w:t>
            </w:r>
          </w:p>
        </w:tc>
      </w:tr>
      <w:tr w:rsidR="00714261" w:rsidRPr="006641D3" w14:paraId="4C6D4E22" w14:textId="77777777" w:rsidTr="00485EC9">
        <w:trPr>
          <w:trHeight w:val="256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EDFDC77" w14:textId="1D17486B" w:rsidR="00714261" w:rsidRPr="006641D3" w:rsidRDefault="00714261" w:rsidP="00714261">
            <w:pPr>
              <w:jc w:val="right"/>
              <w:rPr>
                <w:color w:val="000000"/>
                <w:sz w:val="16"/>
                <w:szCs w:val="16"/>
              </w:rPr>
            </w:pPr>
            <w:r w:rsidRPr="006641D3">
              <w:rPr>
                <w:color w:val="000000"/>
                <w:sz w:val="16"/>
                <w:szCs w:val="16"/>
              </w:rPr>
              <w:t>3880</w:t>
            </w:r>
          </w:p>
        </w:tc>
        <w:tc>
          <w:tcPr>
            <w:tcW w:w="994" w:type="dxa"/>
            <w:tcBorders>
              <w:top w:val="single" w:sz="4" w:space="0" w:color="auto"/>
              <w:left w:val="nil"/>
              <w:bottom w:val="single" w:sz="4" w:space="0" w:color="auto"/>
              <w:right w:val="single" w:sz="4" w:space="0" w:color="auto"/>
            </w:tcBorders>
            <w:shd w:val="clear" w:color="auto" w:fill="auto"/>
            <w:hideMark/>
          </w:tcPr>
          <w:p w14:paraId="7D199752" w14:textId="79380C9C" w:rsidR="00714261" w:rsidRPr="006641D3" w:rsidRDefault="00714261" w:rsidP="00714261">
            <w:pPr>
              <w:jc w:val="right"/>
              <w:rPr>
                <w:color w:val="000000"/>
                <w:sz w:val="16"/>
                <w:szCs w:val="16"/>
              </w:rPr>
            </w:pPr>
            <w:r w:rsidRPr="006641D3">
              <w:rPr>
                <w:color w:val="000000"/>
                <w:sz w:val="16"/>
                <w:szCs w:val="16"/>
              </w:rPr>
              <w:t> </w:t>
            </w:r>
          </w:p>
        </w:tc>
        <w:tc>
          <w:tcPr>
            <w:tcW w:w="854" w:type="dxa"/>
            <w:tcBorders>
              <w:top w:val="single" w:sz="4" w:space="0" w:color="auto"/>
              <w:left w:val="nil"/>
              <w:bottom w:val="single" w:sz="4" w:space="0" w:color="auto"/>
              <w:right w:val="single" w:sz="4" w:space="0" w:color="auto"/>
            </w:tcBorders>
            <w:shd w:val="clear" w:color="auto" w:fill="auto"/>
            <w:hideMark/>
          </w:tcPr>
          <w:p w14:paraId="7918E978" w14:textId="60B08177" w:rsidR="00714261" w:rsidRPr="006641D3" w:rsidRDefault="00714261" w:rsidP="00714261">
            <w:pPr>
              <w:jc w:val="left"/>
              <w:rPr>
                <w:color w:val="000000"/>
                <w:sz w:val="16"/>
                <w:szCs w:val="16"/>
              </w:rPr>
            </w:pPr>
            <w:r w:rsidRPr="006641D3">
              <w:rPr>
                <w:color w:val="000000"/>
                <w:sz w:val="16"/>
                <w:szCs w:val="16"/>
              </w:rPr>
              <w:t>12.7.1.3</w:t>
            </w:r>
          </w:p>
        </w:tc>
        <w:tc>
          <w:tcPr>
            <w:tcW w:w="2374" w:type="dxa"/>
            <w:tcBorders>
              <w:top w:val="single" w:sz="4" w:space="0" w:color="auto"/>
              <w:left w:val="nil"/>
              <w:bottom w:val="single" w:sz="4" w:space="0" w:color="auto"/>
              <w:right w:val="single" w:sz="4" w:space="0" w:color="auto"/>
            </w:tcBorders>
            <w:shd w:val="clear" w:color="auto" w:fill="auto"/>
            <w:hideMark/>
          </w:tcPr>
          <w:p w14:paraId="5F761617" w14:textId="00D5D99E" w:rsidR="00714261" w:rsidRPr="006641D3" w:rsidRDefault="00714261" w:rsidP="00714261">
            <w:pPr>
              <w:jc w:val="left"/>
              <w:rPr>
                <w:color w:val="000000"/>
                <w:sz w:val="16"/>
                <w:szCs w:val="16"/>
              </w:rPr>
            </w:pPr>
            <w:proofErr w:type="spellStart"/>
            <w:r w:rsidRPr="006641D3">
              <w:rPr>
                <w:color w:val="000000"/>
                <w:sz w:val="16"/>
                <w:szCs w:val="16"/>
              </w:rPr>
              <w:t>Tgba</w:t>
            </w:r>
            <w:proofErr w:type="spellEnd"/>
            <w:r w:rsidRPr="006641D3">
              <w:rPr>
                <w:color w:val="000000"/>
                <w:sz w:val="16"/>
                <w:szCs w:val="16"/>
              </w:rPr>
              <w:t xml:space="preserve"> Draft 5.0 - also extends the key hierarchies - Pairwise (12.7.1.3), FT (12.7.1.6), FILS (12.12.2) to derive key material for use as WTK (WUR Transient Key). </w:t>
            </w:r>
            <w:proofErr w:type="spellStart"/>
            <w:r w:rsidRPr="006641D3">
              <w:rPr>
                <w:color w:val="000000"/>
                <w:sz w:val="16"/>
                <w:szCs w:val="16"/>
              </w:rPr>
              <w:t>Tgaz</w:t>
            </w:r>
            <w:proofErr w:type="spellEnd"/>
            <w:r w:rsidRPr="006641D3">
              <w:rPr>
                <w:color w:val="000000"/>
                <w:sz w:val="16"/>
                <w:szCs w:val="16"/>
              </w:rPr>
              <w:t xml:space="preserve"> 2.0 draft also extends the same key hierarchies and must reconcile with changes forthcoming in </w:t>
            </w:r>
            <w:proofErr w:type="spellStart"/>
            <w:r w:rsidRPr="006641D3">
              <w:rPr>
                <w:color w:val="000000"/>
                <w:sz w:val="16"/>
                <w:szCs w:val="16"/>
              </w:rPr>
              <w:t>TGba</w:t>
            </w:r>
            <w:proofErr w:type="spellEnd"/>
            <w:r w:rsidRPr="006641D3">
              <w:rPr>
                <w:color w:val="000000"/>
                <w:sz w:val="16"/>
                <w:szCs w:val="16"/>
              </w:rPr>
              <w:t>.</w:t>
            </w:r>
          </w:p>
        </w:tc>
        <w:tc>
          <w:tcPr>
            <w:tcW w:w="2070" w:type="dxa"/>
            <w:tcBorders>
              <w:top w:val="single" w:sz="4" w:space="0" w:color="auto"/>
              <w:left w:val="nil"/>
              <w:bottom w:val="single" w:sz="4" w:space="0" w:color="auto"/>
              <w:right w:val="single" w:sz="4" w:space="0" w:color="auto"/>
            </w:tcBorders>
            <w:shd w:val="clear" w:color="auto" w:fill="auto"/>
            <w:hideMark/>
          </w:tcPr>
          <w:p w14:paraId="503A6B16" w14:textId="3EEAD180" w:rsidR="00714261" w:rsidRPr="006641D3" w:rsidRDefault="00714261" w:rsidP="00714261">
            <w:pPr>
              <w:jc w:val="left"/>
              <w:rPr>
                <w:color w:val="000000"/>
                <w:sz w:val="16"/>
                <w:szCs w:val="16"/>
              </w:rPr>
            </w:pPr>
            <w:r w:rsidRPr="006641D3">
              <w:rPr>
                <w:color w:val="000000"/>
                <w:sz w:val="16"/>
                <w:szCs w:val="16"/>
              </w:rPr>
              <w:t xml:space="preserve">Either </w:t>
            </w:r>
            <w:proofErr w:type="spellStart"/>
            <w:r w:rsidRPr="006641D3">
              <w:rPr>
                <w:color w:val="000000"/>
                <w:sz w:val="16"/>
                <w:szCs w:val="16"/>
              </w:rPr>
              <w:t>Tgba</w:t>
            </w:r>
            <w:proofErr w:type="spellEnd"/>
            <w:r w:rsidRPr="006641D3">
              <w:rPr>
                <w:color w:val="000000"/>
                <w:sz w:val="16"/>
                <w:szCs w:val="16"/>
              </w:rPr>
              <w:t xml:space="preserve"> uses HLTK based derivation for WUR key or </w:t>
            </w:r>
            <w:proofErr w:type="spellStart"/>
            <w:r w:rsidRPr="006641D3">
              <w:rPr>
                <w:color w:val="000000"/>
                <w:sz w:val="16"/>
                <w:szCs w:val="16"/>
              </w:rPr>
              <w:t>Tgaz</w:t>
            </w:r>
            <w:proofErr w:type="spellEnd"/>
            <w:r w:rsidRPr="006641D3">
              <w:rPr>
                <w:color w:val="000000"/>
                <w:sz w:val="16"/>
                <w:szCs w:val="16"/>
              </w:rPr>
              <w:t xml:space="preserve"> needs to modify the derivation to take into account the bits, if any, required for WUR operation.</w:t>
            </w:r>
          </w:p>
        </w:tc>
        <w:tc>
          <w:tcPr>
            <w:tcW w:w="2183" w:type="dxa"/>
            <w:tcBorders>
              <w:top w:val="single" w:sz="4" w:space="0" w:color="auto"/>
              <w:left w:val="nil"/>
              <w:bottom w:val="single" w:sz="4" w:space="0" w:color="auto"/>
              <w:right w:val="single" w:sz="4" w:space="0" w:color="auto"/>
            </w:tcBorders>
            <w:shd w:val="clear" w:color="auto" w:fill="auto"/>
            <w:hideMark/>
          </w:tcPr>
          <w:p w14:paraId="6C2B190F" w14:textId="6AA8C47B" w:rsidR="00714261" w:rsidRPr="006641D3" w:rsidRDefault="00714261" w:rsidP="00714261">
            <w:pPr>
              <w:jc w:val="left"/>
              <w:rPr>
                <w:color w:val="000000"/>
                <w:sz w:val="16"/>
                <w:szCs w:val="16"/>
              </w:rPr>
            </w:pPr>
          </w:p>
        </w:tc>
      </w:tr>
    </w:tbl>
    <w:p w14:paraId="18AAC5AF" w14:textId="3FA8003F" w:rsidR="004E0917" w:rsidRDefault="004E0917" w:rsidP="009508AD">
      <w:pPr>
        <w:shd w:val="clear" w:color="auto" w:fill="FFFFFF"/>
        <w:jc w:val="left"/>
        <w:rPr>
          <w:color w:val="222222"/>
          <w:sz w:val="16"/>
          <w:szCs w:val="16"/>
        </w:rPr>
      </w:pPr>
    </w:p>
    <w:p w14:paraId="2B1E5238" w14:textId="4545064F" w:rsidR="001C2748" w:rsidRDefault="001C2748" w:rsidP="009508AD">
      <w:pPr>
        <w:shd w:val="clear" w:color="auto" w:fill="FFFFFF"/>
        <w:jc w:val="left"/>
        <w:rPr>
          <w:color w:val="222222"/>
          <w:sz w:val="16"/>
          <w:szCs w:val="16"/>
        </w:rPr>
      </w:pPr>
    </w:p>
    <w:p w14:paraId="409E6709" w14:textId="293083A9" w:rsidR="001C2748" w:rsidRDefault="001C2748" w:rsidP="009508AD">
      <w:pPr>
        <w:shd w:val="clear" w:color="auto" w:fill="FFFFFF"/>
        <w:jc w:val="left"/>
        <w:rPr>
          <w:color w:val="222222"/>
          <w:szCs w:val="20"/>
        </w:rPr>
      </w:pPr>
    </w:p>
    <w:p w14:paraId="4537ABCF" w14:textId="1205245D" w:rsidR="00F17841" w:rsidRPr="00714261" w:rsidRDefault="00F17841" w:rsidP="009508AD">
      <w:pPr>
        <w:shd w:val="clear" w:color="auto" w:fill="FFFFFF"/>
        <w:jc w:val="left"/>
        <w:rPr>
          <w:b/>
          <w:bCs/>
          <w:color w:val="222222"/>
          <w:sz w:val="24"/>
        </w:rPr>
      </w:pPr>
      <w:r w:rsidRPr="00714261">
        <w:rPr>
          <w:b/>
          <w:bCs/>
          <w:color w:val="222222"/>
          <w:sz w:val="24"/>
        </w:rPr>
        <w:t>Discussion</w:t>
      </w:r>
    </w:p>
    <w:p w14:paraId="0A11353C" w14:textId="5141489D" w:rsidR="00F17841" w:rsidRDefault="00F17841" w:rsidP="00F17841">
      <w:pPr>
        <w:jc w:val="left"/>
        <w:rPr>
          <w:color w:val="000000"/>
          <w:sz w:val="16"/>
          <w:szCs w:val="16"/>
        </w:rPr>
      </w:pPr>
    </w:p>
    <w:p w14:paraId="3F8286E5" w14:textId="77777777" w:rsidR="00714261" w:rsidRDefault="00714261" w:rsidP="00F17841">
      <w:pPr>
        <w:jc w:val="left"/>
        <w:rPr>
          <w:color w:val="000000"/>
          <w:sz w:val="16"/>
          <w:szCs w:val="16"/>
        </w:rPr>
      </w:pPr>
      <w:r>
        <w:rPr>
          <w:color w:val="000000"/>
          <w:sz w:val="16"/>
          <w:szCs w:val="16"/>
        </w:rPr>
        <w:t xml:space="preserve">CID 3880 was based on </w:t>
      </w:r>
      <w:proofErr w:type="spellStart"/>
      <w:r>
        <w:rPr>
          <w:color w:val="000000"/>
          <w:sz w:val="16"/>
          <w:szCs w:val="16"/>
        </w:rPr>
        <w:t>TGba</w:t>
      </w:r>
      <w:proofErr w:type="spellEnd"/>
      <w:r>
        <w:rPr>
          <w:color w:val="000000"/>
          <w:sz w:val="16"/>
          <w:szCs w:val="16"/>
        </w:rPr>
        <w:t xml:space="preserve"> Draft 5.0 which also modifies PTK derivation for obtaining  a WUK pairwise key. </w:t>
      </w:r>
      <w:proofErr w:type="spellStart"/>
      <w:r>
        <w:rPr>
          <w:color w:val="000000"/>
          <w:sz w:val="16"/>
          <w:szCs w:val="16"/>
        </w:rPr>
        <w:t>TGba</w:t>
      </w:r>
      <w:proofErr w:type="spellEnd"/>
      <w:r>
        <w:rPr>
          <w:color w:val="000000"/>
          <w:sz w:val="16"/>
          <w:szCs w:val="16"/>
        </w:rPr>
        <w:t xml:space="preserve"> Draft 6.1 adopted a different mechanism that is aligned with the scheme used in TGaz viz. deriving a </w:t>
      </w:r>
      <w:proofErr w:type="gramStart"/>
      <w:r>
        <w:rPr>
          <w:color w:val="000000"/>
          <w:sz w:val="16"/>
          <w:szCs w:val="16"/>
        </w:rPr>
        <w:t>high level</w:t>
      </w:r>
      <w:proofErr w:type="gramEnd"/>
      <w:r>
        <w:rPr>
          <w:color w:val="000000"/>
          <w:sz w:val="16"/>
          <w:szCs w:val="16"/>
        </w:rPr>
        <w:t xml:space="preserve"> transient key (HLTK) as part of PTK derivation. </w:t>
      </w:r>
    </w:p>
    <w:p w14:paraId="2CA0603F" w14:textId="77777777" w:rsidR="00714261" w:rsidRDefault="00714261" w:rsidP="00F17841">
      <w:pPr>
        <w:jc w:val="left"/>
        <w:rPr>
          <w:color w:val="000000"/>
          <w:sz w:val="16"/>
          <w:szCs w:val="16"/>
        </w:rPr>
      </w:pPr>
    </w:p>
    <w:p w14:paraId="52A70C21" w14:textId="77777777" w:rsidR="00714261" w:rsidRDefault="00714261" w:rsidP="00F17841">
      <w:pPr>
        <w:jc w:val="left"/>
        <w:rPr>
          <w:color w:val="000000"/>
          <w:sz w:val="16"/>
          <w:szCs w:val="16"/>
        </w:rPr>
      </w:pPr>
      <w:r>
        <w:rPr>
          <w:color w:val="000000"/>
          <w:sz w:val="16"/>
          <w:szCs w:val="16"/>
        </w:rPr>
        <w:t xml:space="preserve">However, the terminology used in </w:t>
      </w:r>
      <w:proofErr w:type="spellStart"/>
      <w:r>
        <w:rPr>
          <w:color w:val="000000"/>
          <w:sz w:val="16"/>
          <w:szCs w:val="16"/>
        </w:rPr>
        <w:t>TGba</w:t>
      </w:r>
      <w:proofErr w:type="spellEnd"/>
      <w:r>
        <w:rPr>
          <w:color w:val="000000"/>
          <w:sz w:val="16"/>
          <w:szCs w:val="16"/>
        </w:rPr>
        <w:t xml:space="preserve"> draft is slightly different (called KDK – key derivation key). </w:t>
      </w:r>
    </w:p>
    <w:p w14:paraId="423F9C63" w14:textId="77777777" w:rsidR="00714261" w:rsidRDefault="00714261" w:rsidP="00F17841">
      <w:pPr>
        <w:jc w:val="left"/>
        <w:rPr>
          <w:color w:val="000000"/>
          <w:sz w:val="16"/>
          <w:szCs w:val="16"/>
        </w:rPr>
      </w:pPr>
    </w:p>
    <w:p w14:paraId="508B9696" w14:textId="00D026E8" w:rsidR="00714261" w:rsidRDefault="00714261" w:rsidP="00F17841">
      <w:pPr>
        <w:jc w:val="left"/>
        <w:rPr>
          <w:color w:val="000000"/>
          <w:sz w:val="16"/>
          <w:szCs w:val="16"/>
        </w:rPr>
      </w:pPr>
      <w:r>
        <w:rPr>
          <w:color w:val="000000"/>
          <w:sz w:val="16"/>
          <w:szCs w:val="16"/>
        </w:rPr>
        <w:t xml:space="preserve">Some of the changes are common to the current TGaz draft (2.2) and </w:t>
      </w:r>
      <w:proofErr w:type="spellStart"/>
      <w:r>
        <w:rPr>
          <w:color w:val="000000"/>
          <w:sz w:val="16"/>
          <w:szCs w:val="16"/>
        </w:rPr>
        <w:t>TGba</w:t>
      </w:r>
      <w:proofErr w:type="spellEnd"/>
      <w:r>
        <w:rPr>
          <w:color w:val="000000"/>
          <w:sz w:val="16"/>
          <w:szCs w:val="16"/>
        </w:rPr>
        <w:t>.</w:t>
      </w:r>
    </w:p>
    <w:p w14:paraId="4C71399E" w14:textId="2EBC4A1A" w:rsidR="00714261" w:rsidRDefault="00714261" w:rsidP="00F17841">
      <w:pPr>
        <w:jc w:val="left"/>
        <w:rPr>
          <w:color w:val="000000"/>
          <w:sz w:val="16"/>
          <w:szCs w:val="16"/>
        </w:rPr>
      </w:pPr>
    </w:p>
    <w:p w14:paraId="08739560" w14:textId="49D84F21" w:rsidR="00714261" w:rsidRDefault="00714261" w:rsidP="00F17841">
      <w:pPr>
        <w:jc w:val="left"/>
        <w:rPr>
          <w:color w:val="000000"/>
          <w:sz w:val="16"/>
          <w:szCs w:val="16"/>
        </w:rPr>
      </w:pPr>
      <w:r>
        <w:rPr>
          <w:color w:val="000000"/>
          <w:sz w:val="16"/>
          <w:szCs w:val="16"/>
        </w:rPr>
        <w:t xml:space="preserve">This submission attempts to reconcile the changes in TGaz draft with those in </w:t>
      </w:r>
      <w:proofErr w:type="spellStart"/>
      <w:r>
        <w:rPr>
          <w:color w:val="000000"/>
          <w:sz w:val="16"/>
          <w:szCs w:val="16"/>
        </w:rPr>
        <w:t>TGba</w:t>
      </w:r>
      <w:proofErr w:type="spellEnd"/>
      <w:r>
        <w:rPr>
          <w:color w:val="000000"/>
          <w:sz w:val="16"/>
          <w:szCs w:val="16"/>
        </w:rPr>
        <w:t xml:space="preserve"> draft with respect to HLTK/KDK derivation.</w:t>
      </w:r>
    </w:p>
    <w:p w14:paraId="0A607CBC" w14:textId="329DE04F" w:rsidR="00714261" w:rsidRDefault="00714261" w:rsidP="00F17841">
      <w:pPr>
        <w:jc w:val="left"/>
        <w:rPr>
          <w:color w:val="000000"/>
          <w:sz w:val="16"/>
          <w:szCs w:val="16"/>
        </w:rPr>
      </w:pPr>
    </w:p>
    <w:p w14:paraId="6DB31063" w14:textId="2E669295" w:rsidR="00714261" w:rsidRDefault="00714261" w:rsidP="00F17841">
      <w:pPr>
        <w:jc w:val="left"/>
        <w:rPr>
          <w:color w:val="000000"/>
          <w:sz w:val="16"/>
          <w:szCs w:val="16"/>
        </w:rPr>
      </w:pPr>
      <w:r>
        <w:rPr>
          <w:color w:val="000000"/>
          <w:sz w:val="16"/>
          <w:szCs w:val="16"/>
        </w:rPr>
        <w:t>Summary of changes</w:t>
      </w:r>
      <w:r w:rsidR="00443032">
        <w:rPr>
          <w:color w:val="000000"/>
          <w:sz w:val="16"/>
          <w:szCs w:val="16"/>
        </w:rPr>
        <w:t xml:space="preserve"> to TGaz draft</w:t>
      </w:r>
    </w:p>
    <w:p w14:paraId="2249C398" w14:textId="45C077B2" w:rsidR="00714261" w:rsidRDefault="00443032" w:rsidP="00714261">
      <w:pPr>
        <w:pStyle w:val="ListParagraph"/>
        <w:numPr>
          <w:ilvl w:val="0"/>
          <w:numId w:val="24"/>
        </w:numPr>
        <w:jc w:val="left"/>
        <w:rPr>
          <w:color w:val="000000"/>
          <w:sz w:val="16"/>
          <w:szCs w:val="16"/>
        </w:rPr>
      </w:pPr>
      <w:r>
        <w:rPr>
          <w:color w:val="000000"/>
          <w:sz w:val="16"/>
          <w:szCs w:val="16"/>
        </w:rPr>
        <w:t xml:space="preserve">Replace HLTK with KDK throughout the document. J.13 KDK (HLTK) test vectors can be kept for now and removed when test vectors appear </w:t>
      </w:r>
      <w:proofErr w:type="spellStart"/>
      <w:r>
        <w:rPr>
          <w:color w:val="000000"/>
          <w:sz w:val="16"/>
          <w:szCs w:val="16"/>
        </w:rPr>
        <w:t>TGba</w:t>
      </w:r>
      <w:proofErr w:type="spellEnd"/>
      <w:r>
        <w:rPr>
          <w:color w:val="000000"/>
          <w:sz w:val="16"/>
          <w:szCs w:val="16"/>
        </w:rPr>
        <w:t xml:space="preserve"> </w:t>
      </w:r>
    </w:p>
    <w:p w14:paraId="4689B04D" w14:textId="757050F1" w:rsidR="00443032" w:rsidRDefault="00443032" w:rsidP="00714261">
      <w:pPr>
        <w:pStyle w:val="ListParagraph"/>
        <w:numPr>
          <w:ilvl w:val="0"/>
          <w:numId w:val="24"/>
        </w:numPr>
        <w:jc w:val="left"/>
        <w:rPr>
          <w:color w:val="000000"/>
          <w:sz w:val="16"/>
          <w:szCs w:val="16"/>
        </w:rPr>
      </w:pPr>
      <w:r>
        <w:rPr>
          <w:color w:val="000000"/>
          <w:sz w:val="16"/>
          <w:szCs w:val="16"/>
        </w:rPr>
        <w:t>Remove HLTK from definitions</w:t>
      </w:r>
    </w:p>
    <w:p w14:paraId="70DE13C0" w14:textId="77777777" w:rsidR="00443032" w:rsidRDefault="00443032" w:rsidP="00714261">
      <w:pPr>
        <w:pStyle w:val="ListParagraph"/>
        <w:numPr>
          <w:ilvl w:val="0"/>
          <w:numId w:val="24"/>
        </w:numPr>
        <w:jc w:val="left"/>
        <w:rPr>
          <w:color w:val="000000"/>
          <w:sz w:val="16"/>
          <w:szCs w:val="16"/>
        </w:rPr>
      </w:pPr>
    </w:p>
    <w:p w14:paraId="5F3988DB" w14:textId="6F602AAD" w:rsidR="00443032" w:rsidRDefault="00443032" w:rsidP="00443032">
      <w:pPr>
        <w:jc w:val="left"/>
        <w:rPr>
          <w:color w:val="000000"/>
          <w:sz w:val="16"/>
          <w:szCs w:val="16"/>
        </w:rPr>
      </w:pPr>
    </w:p>
    <w:p w14:paraId="5752309F" w14:textId="072034AF" w:rsidR="00443032" w:rsidRDefault="00443032" w:rsidP="00443032">
      <w:pPr>
        <w:jc w:val="left"/>
        <w:rPr>
          <w:color w:val="000000"/>
          <w:sz w:val="16"/>
          <w:szCs w:val="16"/>
        </w:rPr>
      </w:pPr>
    </w:p>
    <w:p w14:paraId="7991C6C8" w14:textId="39521467" w:rsidR="00443032" w:rsidRPr="00443032" w:rsidRDefault="00443032" w:rsidP="00443032">
      <w:pPr>
        <w:jc w:val="left"/>
        <w:rPr>
          <w:b/>
          <w:bCs/>
          <w:color w:val="000000"/>
          <w:sz w:val="16"/>
          <w:szCs w:val="16"/>
        </w:rPr>
      </w:pPr>
      <w:r w:rsidRPr="00443032">
        <w:rPr>
          <w:b/>
          <w:bCs/>
          <w:color w:val="000000"/>
          <w:sz w:val="16"/>
          <w:szCs w:val="16"/>
        </w:rPr>
        <w:t>Proposed Changes</w:t>
      </w:r>
    </w:p>
    <w:p w14:paraId="1CE59667" w14:textId="2EC79EDF" w:rsidR="00443032" w:rsidRDefault="00443032" w:rsidP="00443032">
      <w:pPr>
        <w:jc w:val="left"/>
        <w:rPr>
          <w:color w:val="000000"/>
          <w:sz w:val="16"/>
          <w:szCs w:val="16"/>
        </w:rPr>
      </w:pPr>
    </w:p>
    <w:p w14:paraId="3B26A65B" w14:textId="62256B85" w:rsidR="00443032" w:rsidRPr="005E04A6" w:rsidRDefault="00443032" w:rsidP="00443032">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Replace the word ‘HLTK’ with ‘KDK’ throughout the draft for consistency with </w:t>
      </w:r>
      <w:proofErr w:type="spellStart"/>
      <w:r w:rsidRPr="005E04A6">
        <w:rPr>
          <w:b/>
          <w:bCs/>
          <w:color w:val="FF0000"/>
          <w:szCs w:val="20"/>
        </w:rPr>
        <w:t>TGba</w:t>
      </w:r>
      <w:proofErr w:type="spellEnd"/>
      <w:r w:rsidRPr="005E04A6">
        <w:rPr>
          <w:b/>
          <w:bCs/>
          <w:color w:val="FF0000"/>
          <w:szCs w:val="20"/>
        </w:rPr>
        <w:t>.</w:t>
      </w:r>
    </w:p>
    <w:p w14:paraId="509AA9B4" w14:textId="586D36CE" w:rsidR="00443032" w:rsidRPr="005E04A6" w:rsidRDefault="00443032" w:rsidP="00443032">
      <w:pPr>
        <w:jc w:val="left"/>
        <w:rPr>
          <w:b/>
          <w:bCs/>
          <w:color w:val="FF0000"/>
          <w:szCs w:val="20"/>
        </w:rPr>
      </w:pPr>
    </w:p>
    <w:p w14:paraId="70DC638F" w14:textId="77777777" w:rsidR="00443032" w:rsidRPr="005E04A6" w:rsidRDefault="00443032" w:rsidP="00443032">
      <w:pPr>
        <w:jc w:val="left"/>
        <w:rPr>
          <w:b/>
          <w:bCs/>
          <w:color w:val="FF0000"/>
          <w:szCs w:val="20"/>
        </w:rPr>
      </w:pPr>
    </w:p>
    <w:p w14:paraId="6D99CF83" w14:textId="23FC10F1" w:rsidR="00443032" w:rsidRPr="005E04A6" w:rsidRDefault="00443032" w:rsidP="00443032">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Remove the definition of HLTK from §3.2 </w:t>
      </w:r>
      <w:r w:rsidR="001077F8" w:rsidRPr="005E04A6">
        <w:rPr>
          <w:b/>
          <w:bCs/>
          <w:color w:val="FF0000"/>
          <w:szCs w:val="20"/>
        </w:rPr>
        <w:t xml:space="preserve">definitions </w:t>
      </w:r>
      <w:r w:rsidRPr="005E04A6">
        <w:rPr>
          <w:b/>
          <w:bCs/>
          <w:color w:val="FF0000"/>
          <w:szCs w:val="20"/>
        </w:rPr>
        <w:t>and §3.4</w:t>
      </w:r>
      <w:r w:rsidR="001077F8" w:rsidRPr="005E04A6">
        <w:rPr>
          <w:b/>
          <w:bCs/>
          <w:color w:val="FF0000"/>
          <w:szCs w:val="20"/>
        </w:rPr>
        <w:t xml:space="preserve"> abbreviations</w:t>
      </w:r>
    </w:p>
    <w:p w14:paraId="69472B95" w14:textId="77777777" w:rsidR="001077F8" w:rsidRPr="005E04A6" w:rsidRDefault="001077F8" w:rsidP="00443032">
      <w:pPr>
        <w:jc w:val="left"/>
        <w:rPr>
          <w:b/>
          <w:bCs/>
          <w:color w:val="FF0000"/>
          <w:szCs w:val="20"/>
        </w:rPr>
      </w:pPr>
    </w:p>
    <w:p w14:paraId="6547E32A" w14:textId="1B5A10E7" w:rsidR="001077F8" w:rsidRPr="005E04A6" w:rsidRDefault="001077F8" w:rsidP="00443032">
      <w:pPr>
        <w:jc w:val="left"/>
        <w:rPr>
          <w:b/>
          <w:bCs/>
          <w:color w:val="FF0000"/>
          <w:szCs w:val="20"/>
        </w:rPr>
      </w:pPr>
      <w:r w:rsidRPr="005E04A6">
        <w:rPr>
          <w:b/>
          <w:bCs/>
          <w:color w:val="FF0000"/>
          <w:szCs w:val="20"/>
        </w:rPr>
        <w:t>…p20.21</w:t>
      </w:r>
    </w:p>
    <w:p w14:paraId="3D96BC3D" w14:textId="77777777" w:rsidR="001077F8" w:rsidRDefault="001077F8" w:rsidP="00443032">
      <w:pPr>
        <w:jc w:val="left"/>
        <w:rPr>
          <w:color w:val="FF0000"/>
          <w:sz w:val="16"/>
          <w:szCs w:val="16"/>
        </w:rPr>
      </w:pPr>
    </w:p>
    <w:p w14:paraId="22FBC55B" w14:textId="11E29C66" w:rsidR="00443032" w:rsidRPr="00443032" w:rsidRDefault="00443032" w:rsidP="00443032">
      <w:pPr>
        <w:jc w:val="left"/>
        <w:rPr>
          <w:strike/>
          <w:color w:val="FF0000"/>
          <w:sz w:val="16"/>
          <w:szCs w:val="16"/>
        </w:rPr>
      </w:pPr>
      <w:r w:rsidRPr="00443032">
        <w:rPr>
          <w:b/>
          <w:bCs/>
          <w:strike/>
          <w:sz w:val="22"/>
          <w:szCs w:val="22"/>
        </w:rPr>
        <w:t xml:space="preserve">Higher Layer Transient Key (HLTK): </w:t>
      </w:r>
      <w:r w:rsidRPr="00443032">
        <w:rPr>
          <w:strike/>
          <w:sz w:val="22"/>
          <w:szCs w:val="22"/>
        </w:rPr>
        <w:t>Input key material derived as a seed to be used for higher layer protection.</w:t>
      </w:r>
    </w:p>
    <w:p w14:paraId="58A23704" w14:textId="064D4BD0" w:rsidR="00443032" w:rsidRDefault="00443032" w:rsidP="00443032">
      <w:pPr>
        <w:jc w:val="left"/>
        <w:rPr>
          <w:color w:val="FF0000"/>
          <w:sz w:val="16"/>
          <w:szCs w:val="16"/>
        </w:rPr>
      </w:pPr>
    </w:p>
    <w:p w14:paraId="5E62302B" w14:textId="6A5FDFC6" w:rsidR="001077F8" w:rsidRPr="005E04A6" w:rsidRDefault="001077F8" w:rsidP="00443032">
      <w:pPr>
        <w:jc w:val="left"/>
        <w:rPr>
          <w:b/>
          <w:bCs/>
          <w:color w:val="FF0000"/>
          <w:szCs w:val="20"/>
        </w:rPr>
      </w:pPr>
      <w:r w:rsidRPr="005E04A6">
        <w:rPr>
          <w:b/>
          <w:bCs/>
          <w:color w:val="FF0000"/>
          <w:szCs w:val="20"/>
        </w:rPr>
        <w:t>…p21.7</w:t>
      </w:r>
    </w:p>
    <w:p w14:paraId="7B18974D" w14:textId="5EB596DC" w:rsidR="001077F8" w:rsidRDefault="001077F8" w:rsidP="00443032">
      <w:pPr>
        <w:jc w:val="left"/>
        <w:rPr>
          <w:color w:val="FF0000"/>
          <w:sz w:val="16"/>
          <w:szCs w:val="16"/>
        </w:rPr>
      </w:pPr>
    </w:p>
    <w:p w14:paraId="77694FFC" w14:textId="201AD4F7" w:rsidR="001077F8" w:rsidRDefault="001077F8" w:rsidP="00443032">
      <w:pPr>
        <w:jc w:val="left"/>
        <w:rPr>
          <w:strike/>
          <w:sz w:val="22"/>
          <w:szCs w:val="22"/>
        </w:rPr>
      </w:pPr>
      <w:r w:rsidRPr="001077F8">
        <w:rPr>
          <w:b/>
          <w:bCs/>
          <w:strike/>
          <w:sz w:val="22"/>
          <w:szCs w:val="22"/>
        </w:rPr>
        <w:t xml:space="preserve">HLTK </w:t>
      </w:r>
      <w:r w:rsidRPr="001077F8">
        <w:rPr>
          <w:strike/>
          <w:sz w:val="22"/>
          <w:szCs w:val="22"/>
        </w:rPr>
        <w:t>Higher Layer Transient Key</w:t>
      </w:r>
    </w:p>
    <w:p w14:paraId="4068CE50" w14:textId="0FBFB0F3" w:rsidR="001077F8" w:rsidRDefault="001077F8" w:rsidP="00443032">
      <w:pPr>
        <w:jc w:val="left"/>
        <w:rPr>
          <w:strike/>
          <w:sz w:val="22"/>
          <w:szCs w:val="22"/>
        </w:rPr>
      </w:pPr>
    </w:p>
    <w:p w14:paraId="47F4249B" w14:textId="5DB6D1EF" w:rsidR="001077F8" w:rsidRPr="005E04A6" w:rsidRDefault="001077F8" w:rsidP="00443032">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Remove the following change from TGaz draft</w:t>
      </w:r>
      <w:r w:rsidR="006D5A15" w:rsidRPr="005E04A6">
        <w:rPr>
          <w:b/>
          <w:bCs/>
          <w:color w:val="FF0000"/>
          <w:szCs w:val="20"/>
        </w:rPr>
        <w:t xml:space="preserve"> - § 12.6.1.1.6,</w:t>
      </w:r>
      <w:r w:rsidR="006D5A15" w:rsidRPr="005E04A6">
        <w:rPr>
          <w:b/>
          <w:bCs/>
          <w:szCs w:val="20"/>
        </w:rPr>
        <w:t xml:space="preserve"> </w:t>
      </w:r>
      <w:r w:rsidRPr="005E04A6">
        <w:rPr>
          <w:b/>
          <w:bCs/>
          <w:color w:val="FF0000"/>
          <w:szCs w:val="20"/>
        </w:rPr>
        <w:t>p178.12</w:t>
      </w:r>
    </w:p>
    <w:p w14:paraId="058031A4" w14:textId="21FD1973" w:rsidR="001077F8" w:rsidRDefault="001077F8" w:rsidP="00443032">
      <w:pPr>
        <w:jc w:val="left"/>
        <w:rPr>
          <w:color w:val="FF0000"/>
          <w:sz w:val="16"/>
          <w:szCs w:val="16"/>
        </w:rPr>
      </w:pPr>
    </w:p>
    <w:p w14:paraId="3BA89F3B" w14:textId="77777777" w:rsidR="001077F8" w:rsidRPr="001077F8" w:rsidRDefault="001077F8" w:rsidP="001077F8">
      <w:pPr>
        <w:pStyle w:val="Default"/>
        <w:rPr>
          <w:strike/>
          <w:sz w:val="23"/>
          <w:szCs w:val="23"/>
        </w:rPr>
      </w:pPr>
      <w:r w:rsidRPr="001077F8">
        <w:rPr>
          <w:b/>
          <w:bCs/>
          <w:i/>
          <w:iCs/>
          <w:strike/>
          <w:sz w:val="22"/>
          <w:szCs w:val="22"/>
        </w:rPr>
        <w:t xml:space="preserve">Insert the following text at the end of the clause: </w:t>
      </w:r>
      <w:r w:rsidRPr="001077F8">
        <w:rPr>
          <w:strike/>
          <w:sz w:val="23"/>
          <w:szCs w:val="23"/>
        </w:rPr>
        <w:t xml:space="preserve">11 </w:t>
      </w:r>
    </w:p>
    <w:p w14:paraId="4EF168BC" w14:textId="77777777" w:rsidR="001077F8" w:rsidRPr="001077F8" w:rsidRDefault="001077F8" w:rsidP="001077F8">
      <w:pPr>
        <w:pStyle w:val="Default"/>
        <w:rPr>
          <w:strike/>
          <w:sz w:val="23"/>
          <w:szCs w:val="23"/>
        </w:rPr>
      </w:pPr>
      <w:r w:rsidRPr="001077F8">
        <w:rPr>
          <w:strike/>
          <w:sz w:val="22"/>
          <w:szCs w:val="22"/>
        </w:rPr>
        <w:t xml:space="preserve">— HLTK, if higher layer security is supported </w:t>
      </w:r>
      <w:r w:rsidRPr="001077F8">
        <w:rPr>
          <w:strike/>
          <w:sz w:val="23"/>
          <w:szCs w:val="23"/>
        </w:rPr>
        <w:t xml:space="preserve">12 </w:t>
      </w:r>
    </w:p>
    <w:p w14:paraId="05C62573" w14:textId="6DB6E299" w:rsidR="001077F8" w:rsidRDefault="001077F8" w:rsidP="001077F8">
      <w:pPr>
        <w:jc w:val="left"/>
        <w:rPr>
          <w:strike/>
          <w:sz w:val="22"/>
          <w:szCs w:val="22"/>
        </w:rPr>
      </w:pPr>
      <w:r w:rsidRPr="001077F8">
        <w:rPr>
          <w:strike/>
          <w:sz w:val="22"/>
          <w:szCs w:val="22"/>
        </w:rPr>
        <w:t xml:space="preserve">HLTK shall be derived if dot11SecureLTFImplemented is true and the peer STA has indicated </w:t>
      </w:r>
      <w:r w:rsidRPr="001077F8">
        <w:rPr>
          <w:strike/>
          <w:sz w:val="23"/>
          <w:szCs w:val="23"/>
        </w:rPr>
        <w:t xml:space="preserve">13 </w:t>
      </w:r>
      <w:r w:rsidRPr="001077F8">
        <w:rPr>
          <w:strike/>
          <w:sz w:val="22"/>
          <w:szCs w:val="22"/>
        </w:rPr>
        <w:t>Secure LTF Support capability in its advertised Extended Capabilities.</w:t>
      </w:r>
    </w:p>
    <w:p w14:paraId="1C20089C" w14:textId="13F71A6C" w:rsidR="001077F8" w:rsidRDefault="001077F8" w:rsidP="001077F8">
      <w:pPr>
        <w:jc w:val="left"/>
        <w:rPr>
          <w:strike/>
          <w:sz w:val="22"/>
          <w:szCs w:val="22"/>
        </w:rPr>
      </w:pPr>
    </w:p>
    <w:p w14:paraId="09BD5B3C" w14:textId="798118CB" w:rsidR="001077F8" w:rsidRPr="005E04A6" w:rsidRDefault="001077F8" w:rsidP="001077F8">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Change the text at the end of clause</w:t>
      </w:r>
      <w:r w:rsidR="00513558" w:rsidRPr="005E04A6">
        <w:rPr>
          <w:b/>
          <w:bCs/>
          <w:color w:val="FF0000"/>
          <w:szCs w:val="20"/>
        </w:rPr>
        <w:t xml:space="preserve"> </w:t>
      </w:r>
      <w:r w:rsidR="006D5A15" w:rsidRPr="005E04A6">
        <w:rPr>
          <w:b/>
          <w:bCs/>
          <w:color w:val="FF0000"/>
          <w:szCs w:val="20"/>
        </w:rPr>
        <w:t xml:space="preserve">§ 12.6.1.1.6 </w:t>
      </w:r>
      <w:r w:rsidR="00513558" w:rsidRPr="005E04A6">
        <w:rPr>
          <w:b/>
          <w:bCs/>
          <w:color w:val="FF0000"/>
          <w:szCs w:val="20"/>
        </w:rPr>
        <w:t>(after applying</w:t>
      </w:r>
      <w:r w:rsidRPr="005E04A6">
        <w:rPr>
          <w:b/>
          <w:bCs/>
          <w:color w:val="FF0000"/>
          <w:szCs w:val="20"/>
        </w:rPr>
        <w:t xml:space="preserve"> </w:t>
      </w:r>
      <w:proofErr w:type="spellStart"/>
      <w:r w:rsidRPr="005E04A6">
        <w:rPr>
          <w:b/>
          <w:bCs/>
          <w:color w:val="FF0000"/>
          <w:szCs w:val="20"/>
        </w:rPr>
        <w:t>TGba</w:t>
      </w:r>
      <w:proofErr w:type="spellEnd"/>
      <w:r w:rsidRPr="005E04A6">
        <w:rPr>
          <w:b/>
          <w:bCs/>
          <w:color w:val="FF0000"/>
          <w:szCs w:val="20"/>
        </w:rPr>
        <w:t xml:space="preserve"> changes) - as follows – </w:t>
      </w:r>
      <w:proofErr w:type="spellStart"/>
      <w:r w:rsidRPr="005E04A6">
        <w:rPr>
          <w:b/>
          <w:bCs/>
          <w:color w:val="FF0000"/>
          <w:szCs w:val="20"/>
        </w:rPr>
        <w:t>TGmd</w:t>
      </w:r>
      <w:proofErr w:type="spellEnd"/>
      <w:r w:rsidRPr="005E04A6">
        <w:rPr>
          <w:b/>
          <w:bCs/>
          <w:color w:val="FF0000"/>
          <w:szCs w:val="20"/>
        </w:rPr>
        <w:t xml:space="preserve"> p178.12 – </w:t>
      </w:r>
      <w:proofErr w:type="spellStart"/>
      <w:r w:rsidRPr="005E04A6">
        <w:rPr>
          <w:b/>
          <w:bCs/>
          <w:color w:val="FF0000"/>
          <w:szCs w:val="20"/>
        </w:rPr>
        <w:t>Tgba</w:t>
      </w:r>
      <w:proofErr w:type="spellEnd"/>
      <w:r w:rsidRPr="005E04A6">
        <w:rPr>
          <w:b/>
          <w:bCs/>
          <w:color w:val="FF0000"/>
          <w:szCs w:val="20"/>
        </w:rPr>
        <w:t xml:space="preserve"> p90.49</w:t>
      </w:r>
    </w:p>
    <w:p w14:paraId="12012D4E" w14:textId="5233BE4F" w:rsidR="001077F8" w:rsidRDefault="001077F8" w:rsidP="001077F8">
      <w:pPr>
        <w:jc w:val="left"/>
        <w:rPr>
          <w:color w:val="FF0000"/>
          <w:sz w:val="16"/>
          <w:szCs w:val="16"/>
        </w:rPr>
      </w:pPr>
    </w:p>
    <w:p w14:paraId="650284FB" w14:textId="77777777" w:rsidR="00513558" w:rsidRDefault="00513558" w:rsidP="00513558">
      <w:pPr>
        <w:pStyle w:val="SP13192517"/>
        <w:spacing w:before="480" w:after="240"/>
        <w:rPr>
          <w:color w:val="000000"/>
        </w:rPr>
      </w:pPr>
    </w:p>
    <w:p w14:paraId="2CB46D16" w14:textId="77777777" w:rsidR="00513558" w:rsidRDefault="00513558" w:rsidP="00513558">
      <w:pPr>
        <w:pStyle w:val="SP13192570"/>
        <w:spacing w:before="360" w:after="240"/>
        <w:rPr>
          <w:color w:val="000000"/>
        </w:rPr>
      </w:pPr>
    </w:p>
    <w:p w14:paraId="20C9A356" w14:textId="77777777" w:rsidR="00513558" w:rsidRDefault="00513558" w:rsidP="00513558">
      <w:pPr>
        <w:pStyle w:val="SP13192543"/>
        <w:spacing w:before="240" w:after="240"/>
        <w:rPr>
          <w:color w:val="000000"/>
        </w:rPr>
      </w:pPr>
    </w:p>
    <w:p w14:paraId="728BD283" w14:textId="77777777" w:rsidR="00513558" w:rsidRDefault="00513558" w:rsidP="00513558">
      <w:pPr>
        <w:pStyle w:val="SP13192543"/>
        <w:spacing w:before="240" w:after="240"/>
        <w:rPr>
          <w:color w:val="000000"/>
        </w:rPr>
      </w:pPr>
    </w:p>
    <w:p w14:paraId="7917D53C" w14:textId="77777777" w:rsidR="00513558" w:rsidRDefault="00513558" w:rsidP="00513558">
      <w:pPr>
        <w:pStyle w:val="SP13192543"/>
        <w:spacing w:before="240" w:after="240"/>
        <w:rPr>
          <w:color w:val="000000"/>
          <w:sz w:val="20"/>
          <w:szCs w:val="20"/>
        </w:rPr>
      </w:pPr>
      <w:r>
        <w:rPr>
          <w:rStyle w:val="SC13311301"/>
          <w:i w:val="0"/>
          <w:iCs w:val="0"/>
        </w:rPr>
        <w:t>12.6.1.1.6 PTKSA</w:t>
      </w:r>
    </w:p>
    <w:p w14:paraId="2618C6A6" w14:textId="77162FD0" w:rsidR="001077F8" w:rsidRDefault="00513558" w:rsidP="00513558">
      <w:pPr>
        <w:jc w:val="left"/>
        <w:rPr>
          <w:rStyle w:val="SC13311301"/>
        </w:rPr>
      </w:pPr>
      <w:r>
        <w:rPr>
          <w:rStyle w:val="SC13311301"/>
        </w:rPr>
        <w:t>…</w:t>
      </w:r>
    </w:p>
    <w:p w14:paraId="3C01D52F" w14:textId="77777777" w:rsidR="00513558" w:rsidRPr="00513558" w:rsidRDefault="00513558" w:rsidP="00513558">
      <w:pPr>
        <w:jc w:val="left"/>
        <w:rPr>
          <w:strike/>
          <w:color w:val="FF0000"/>
          <w:sz w:val="16"/>
          <w:szCs w:val="16"/>
        </w:rPr>
      </w:pPr>
    </w:p>
    <w:p w14:paraId="5871615F" w14:textId="77777777" w:rsidR="00513558" w:rsidRPr="005E04A6" w:rsidRDefault="00513558" w:rsidP="00513558">
      <w:pPr>
        <w:jc w:val="left"/>
        <w:rPr>
          <w:color w:val="000000" w:themeColor="text1"/>
          <w:szCs w:val="20"/>
        </w:rPr>
      </w:pPr>
      <w:r w:rsidRPr="005E04A6">
        <w:rPr>
          <w:color w:val="000000" w:themeColor="text1"/>
          <w:szCs w:val="20"/>
        </w:rPr>
        <w:t>THE PTKSA consists of the following:</w:t>
      </w:r>
    </w:p>
    <w:p w14:paraId="46DB2F7E" w14:textId="345468A9" w:rsidR="00513558" w:rsidRPr="005E04A6" w:rsidRDefault="00513558" w:rsidP="00513558">
      <w:pPr>
        <w:jc w:val="left"/>
        <w:rPr>
          <w:color w:val="000000" w:themeColor="text1"/>
          <w:szCs w:val="20"/>
          <w:u w:val="single"/>
        </w:rPr>
      </w:pPr>
      <w:r w:rsidRPr="005E04A6">
        <w:rPr>
          <w:color w:val="000000" w:themeColor="text1"/>
          <w:szCs w:val="20"/>
        </w:rPr>
        <w:t xml:space="preserve">—PTK, where the PTK includes the KDK </w:t>
      </w:r>
      <w:r w:rsidRPr="005E04A6">
        <w:rPr>
          <w:color w:val="000000" w:themeColor="text1"/>
          <w:szCs w:val="20"/>
          <w:u w:val="single"/>
        </w:rPr>
        <w:t>when any of the following are true</w:t>
      </w:r>
    </w:p>
    <w:p w14:paraId="10B14C16" w14:textId="253FF024" w:rsidR="00513558" w:rsidRPr="005E04A6" w:rsidRDefault="00513558" w:rsidP="00513558">
      <w:pPr>
        <w:pStyle w:val="ListParagraph"/>
        <w:numPr>
          <w:ilvl w:val="0"/>
          <w:numId w:val="27"/>
        </w:numPr>
        <w:jc w:val="left"/>
        <w:rPr>
          <w:color w:val="000000" w:themeColor="text1"/>
          <w:szCs w:val="20"/>
        </w:rPr>
      </w:pPr>
      <w:r w:rsidRPr="005E04A6">
        <w:rPr>
          <w:color w:val="000000" w:themeColor="text1"/>
          <w:szCs w:val="20"/>
        </w:rPr>
        <w:t>WUR frame protection is negotiated (#7088)</w:t>
      </w:r>
    </w:p>
    <w:p w14:paraId="20EC5944" w14:textId="61FFB488" w:rsidR="00513558" w:rsidRPr="005E04A6" w:rsidRDefault="00513558" w:rsidP="00513558">
      <w:pPr>
        <w:pStyle w:val="ListParagraph"/>
        <w:numPr>
          <w:ilvl w:val="0"/>
          <w:numId w:val="27"/>
        </w:numPr>
        <w:jc w:val="left"/>
        <w:rPr>
          <w:color w:val="000000" w:themeColor="text1"/>
          <w:szCs w:val="20"/>
          <w:u w:val="single"/>
        </w:rPr>
      </w:pPr>
      <w:r w:rsidRPr="005E04A6">
        <w:rPr>
          <w:color w:val="000000" w:themeColor="text1"/>
          <w:szCs w:val="20"/>
          <w:u w:val="single"/>
        </w:rPr>
        <w:t>dot11SecureLTFImplemented is true and the peer STA has advertised Secure LTF Support capability in its Extended Capabilities</w:t>
      </w:r>
    </w:p>
    <w:p w14:paraId="7CC0A1E9" w14:textId="77777777" w:rsidR="00513558" w:rsidRPr="005E04A6" w:rsidRDefault="00513558" w:rsidP="00513558">
      <w:pPr>
        <w:jc w:val="left"/>
        <w:rPr>
          <w:color w:val="000000" w:themeColor="text1"/>
          <w:szCs w:val="20"/>
        </w:rPr>
      </w:pPr>
      <w:r w:rsidRPr="005E04A6">
        <w:rPr>
          <w:color w:val="000000" w:themeColor="text1"/>
          <w:szCs w:val="20"/>
        </w:rPr>
        <w:t>—Pairwise cipher suite selector, and when WUR frame protection is negotiated, the cipher suite selector 00-0F-AC:6 (BIP-CMAC-128) for individually addressed WUR Wake-up frames</w:t>
      </w:r>
    </w:p>
    <w:p w14:paraId="48F5A80A" w14:textId="7D9A8D95" w:rsidR="00513558" w:rsidRPr="005E04A6" w:rsidRDefault="00513558" w:rsidP="00513558">
      <w:pPr>
        <w:jc w:val="left"/>
        <w:rPr>
          <w:color w:val="000000" w:themeColor="text1"/>
          <w:szCs w:val="20"/>
        </w:rPr>
      </w:pPr>
      <w:r w:rsidRPr="005E04A6">
        <w:rPr>
          <w:color w:val="000000" w:themeColor="text1"/>
          <w:szCs w:val="20"/>
        </w:rPr>
        <w:t>…</w:t>
      </w:r>
    </w:p>
    <w:p w14:paraId="2D3698A6" w14:textId="228AD42D" w:rsidR="006D5A15" w:rsidRDefault="006D5A15" w:rsidP="00513558">
      <w:pPr>
        <w:jc w:val="left"/>
        <w:rPr>
          <w:color w:val="000000" w:themeColor="text1"/>
          <w:sz w:val="16"/>
          <w:szCs w:val="16"/>
        </w:rPr>
      </w:pPr>
    </w:p>
    <w:p w14:paraId="42FA7AD8" w14:textId="4CEF174F" w:rsidR="006D5A15" w:rsidRDefault="006D5A15" w:rsidP="00513558">
      <w:pPr>
        <w:jc w:val="left"/>
        <w:rPr>
          <w:color w:val="000000" w:themeColor="text1"/>
          <w:sz w:val="16"/>
          <w:szCs w:val="16"/>
        </w:rPr>
      </w:pPr>
      <w:r>
        <w:rPr>
          <w:color w:val="000000" w:themeColor="text1"/>
          <w:sz w:val="16"/>
          <w:szCs w:val="16"/>
        </w:rPr>
        <w:t>---</w:t>
      </w:r>
    </w:p>
    <w:p w14:paraId="2655B0E2" w14:textId="77777777" w:rsidR="006D5A15" w:rsidRDefault="006D5A15" w:rsidP="00513558">
      <w:pPr>
        <w:jc w:val="left"/>
        <w:rPr>
          <w:color w:val="000000" w:themeColor="text1"/>
          <w:sz w:val="16"/>
          <w:szCs w:val="16"/>
        </w:rPr>
      </w:pPr>
    </w:p>
    <w:p w14:paraId="2F005E4F" w14:textId="51F4E708" w:rsidR="006D5A15" w:rsidRDefault="006D5A15" w:rsidP="006D5A15">
      <w:pPr>
        <w:jc w:val="left"/>
        <w:rPr>
          <w:color w:val="FF0000"/>
          <w:sz w:val="16"/>
          <w:szCs w:val="16"/>
        </w:rPr>
      </w:pPr>
      <w:proofErr w:type="spellStart"/>
      <w:r w:rsidRPr="00443032">
        <w:rPr>
          <w:color w:val="FF0000"/>
          <w:sz w:val="16"/>
          <w:szCs w:val="16"/>
        </w:rPr>
        <w:t>Tgaz</w:t>
      </w:r>
      <w:proofErr w:type="spellEnd"/>
      <w:r w:rsidRPr="00443032">
        <w:rPr>
          <w:color w:val="FF0000"/>
          <w:sz w:val="16"/>
          <w:szCs w:val="16"/>
        </w:rPr>
        <w:t xml:space="preserve"> Editor:</w:t>
      </w:r>
      <w:r>
        <w:rPr>
          <w:color w:val="FF0000"/>
          <w:sz w:val="16"/>
          <w:szCs w:val="16"/>
        </w:rPr>
        <w:t xml:space="preserve"> Remove all changes from TGaz draft - § </w:t>
      </w:r>
      <w:r w:rsidRPr="006D5A15">
        <w:rPr>
          <w:color w:val="FF0000"/>
          <w:sz w:val="16"/>
          <w:szCs w:val="16"/>
        </w:rPr>
        <w:t>12.7.1.3 Pairwise key hierarchy</w:t>
      </w:r>
      <w:r>
        <w:rPr>
          <w:color w:val="FF0000"/>
          <w:sz w:val="16"/>
          <w:szCs w:val="16"/>
        </w:rPr>
        <w:t xml:space="preserve"> p178.25. These changes include modified figure 12-30 that is updated by </w:t>
      </w:r>
      <w:proofErr w:type="spellStart"/>
      <w:r>
        <w:rPr>
          <w:color w:val="FF0000"/>
          <w:sz w:val="16"/>
          <w:szCs w:val="16"/>
        </w:rPr>
        <w:t>TGba</w:t>
      </w:r>
      <w:proofErr w:type="spellEnd"/>
      <w:r>
        <w:rPr>
          <w:color w:val="FF0000"/>
          <w:sz w:val="16"/>
          <w:szCs w:val="16"/>
        </w:rPr>
        <w:t xml:space="preserve"> i.e. keep the figure from </w:t>
      </w:r>
      <w:proofErr w:type="spellStart"/>
      <w:r>
        <w:rPr>
          <w:color w:val="FF0000"/>
          <w:sz w:val="16"/>
          <w:szCs w:val="16"/>
        </w:rPr>
        <w:t>TGba</w:t>
      </w:r>
      <w:proofErr w:type="spellEnd"/>
      <w:r>
        <w:rPr>
          <w:color w:val="FF0000"/>
          <w:sz w:val="16"/>
          <w:szCs w:val="16"/>
        </w:rPr>
        <w:t>. See changes later in this document</w:t>
      </w:r>
    </w:p>
    <w:p w14:paraId="478B482B" w14:textId="455C7615" w:rsidR="006D5A15" w:rsidRDefault="006D5A15" w:rsidP="006D5A15">
      <w:pPr>
        <w:jc w:val="left"/>
        <w:rPr>
          <w:color w:val="FF0000"/>
          <w:sz w:val="16"/>
          <w:szCs w:val="16"/>
        </w:rPr>
      </w:pPr>
    </w:p>
    <w:p w14:paraId="1353CCB3" w14:textId="40CFF697" w:rsidR="006D5A15" w:rsidRDefault="006D5A15" w:rsidP="006D5A15">
      <w:pPr>
        <w:jc w:val="left"/>
        <w:rPr>
          <w:color w:val="FF0000"/>
          <w:sz w:val="16"/>
          <w:szCs w:val="16"/>
        </w:rPr>
      </w:pPr>
      <w:proofErr w:type="spellStart"/>
      <w:r w:rsidRPr="00443032">
        <w:rPr>
          <w:color w:val="FF0000"/>
          <w:sz w:val="16"/>
          <w:szCs w:val="16"/>
        </w:rPr>
        <w:t>Tgaz</w:t>
      </w:r>
      <w:proofErr w:type="spellEnd"/>
      <w:r w:rsidRPr="00443032">
        <w:rPr>
          <w:color w:val="FF0000"/>
          <w:sz w:val="16"/>
          <w:szCs w:val="16"/>
        </w:rPr>
        <w:t xml:space="preserve"> Editor:</w:t>
      </w:r>
      <w:r>
        <w:rPr>
          <w:color w:val="FF0000"/>
          <w:sz w:val="16"/>
          <w:szCs w:val="16"/>
        </w:rPr>
        <w:t xml:space="preserve"> Remove all changes from TGaz draft - § </w:t>
      </w:r>
      <w:r w:rsidRPr="006D5A15">
        <w:rPr>
          <w:color w:val="FF0000"/>
          <w:sz w:val="16"/>
          <w:szCs w:val="16"/>
        </w:rPr>
        <w:t>12.7.1.</w:t>
      </w:r>
      <w:r>
        <w:rPr>
          <w:color w:val="FF0000"/>
          <w:sz w:val="16"/>
          <w:szCs w:val="16"/>
        </w:rPr>
        <w:t>6</w:t>
      </w:r>
      <w:r w:rsidRPr="006D5A15">
        <w:rPr>
          <w:color w:val="FF0000"/>
          <w:sz w:val="16"/>
          <w:szCs w:val="16"/>
        </w:rPr>
        <w:t xml:space="preserve"> </w:t>
      </w:r>
      <w:r>
        <w:rPr>
          <w:color w:val="FF0000"/>
          <w:sz w:val="16"/>
          <w:szCs w:val="16"/>
        </w:rPr>
        <w:t>FT</w:t>
      </w:r>
      <w:r w:rsidRPr="006D5A15">
        <w:rPr>
          <w:color w:val="FF0000"/>
          <w:sz w:val="16"/>
          <w:szCs w:val="16"/>
        </w:rPr>
        <w:t xml:space="preserve"> key hierarchy</w:t>
      </w:r>
      <w:r>
        <w:rPr>
          <w:color w:val="FF0000"/>
          <w:sz w:val="16"/>
          <w:szCs w:val="16"/>
        </w:rPr>
        <w:t xml:space="preserve"> p179.17. This section is updated by </w:t>
      </w:r>
      <w:proofErr w:type="spellStart"/>
      <w:r>
        <w:rPr>
          <w:color w:val="FF0000"/>
          <w:sz w:val="16"/>
          <w:szCs w:val="16"/>
        </w:rPr>
        <w:t>TGba</w:t>
      </w:r>
      <w:proofErr w:type="spellEnd"/>
      <w:r>
        <w:rPr>
          <w:color w:val="FF0000"/>
          <w:sz w:val="16"/>
          <w:szCs w:val="16"/>
        </w:rPr>
        <w:t>. See changes later in this document.</w:t>
      </w:r>
    </w:p>
    <w:p w14:paraId="571686BD" w14:textId="310CF656" w:rsidR="006D5A15" w:rsidRDefault="006D5A15" w:rsidP="006D5A15">
      <w:pPr>
        <w:jc w:val="left"/>
        <w:rPr>
          <w:color w:val="FF0000"/>
          <w:sz w:val="16"/>
          <w:szCs w:val="16"/>
        </w:rPr>
      </w:pPr>
    </w:p>
    <w:p w14:paraId="19454FEF" w14:textId="77777777" w:rsidR="006D5A15" w:rsidRPr="006D5A15" w:rsidRDefault="006D5A15">
      <w:pPr>
        <w:rPr>
          <w:color w:val="000000" w:themeColor="text1"/>
        </w:rPr>
      </w:pPr>
      <w:r w:rsidRPr="006D5A15">
        <w:rPr>
          <w:color w:val="000000" w:themeColor="text1"/>
          <w:sz w:val="16"/>
          <w:szCs w:val="16"/>
        </w:rPr>
        <w:t>---</w:t>
      </w:r>
    </w:p>
    <w:p w14:paraId="1B5D1B12" w14:textId="77777777" w:rsidR="006D5A15" w:rsidRDefault="006D5A15" w:rsidP="006D5A15">
      <w:pPr>
        <w:jc w:val="left"/>
        <w:rPr>
          <w:color w:val="FF0000"/>
          <w:sz w:val="16"/>
          <w:szCs w:val="16"/>
        </w:rPr>
      </w:pPr>
    </w:p>
    <w:p w14:paraId="39528D38" w14:textId="51F889C3" w:rsidR="006D5A15" w:rsidRPr="005E04A6" w:rsidRDefault="006D5A15" w:rsidP="00513558">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Change clause § 12.7.1.3 Pairwise key hierarchy as follows – updated by </w:t>
      </w:r>
      <w:proofErr w:type="spellStart"/>
      <w:r w:rsidRPr="005E04A6">
        <w:rPr>
          <w:b/>
          <w:bCs/>
          <w:color w:val="FF0000"/>
          <w:szCs w:val="20"/>
        </w:rPr>
        <w:t>TGba</w:t>
      </w:r>
      <w:proofErr w:type="spellEnd"/>
      <w:r w:rsidRPr="005E04A6">
        <w:rPr>
          <w:b/>
          <w:bCs/>
          <w:color w:val="FF0000"/>
          <w:szCs w:val="20"/>
        </w:rPr>
        <w:t xml:space="preserve"> p93.5</w:t>
      </w:r>
    </w:p>
    <w:p w14:paraId="46C9D7FA" w14:textId="486F7F5E" w:rsidR="006D5A15" w:rsidRDefault="006D5A15" w:rsidP="00513558">
      <w:pPr>
        <w:jc w:val="left"/>
        <w:rPr>
          <w:color w:val="FF0000"/>
          <w:sz w:val="16"/>
          <w:szCs w:val="16"/>
        </w:rPr>
      </w:pPr>
    </w:p>
    <w:p w14:paraId="7186D123" w14:textId="6685DFFA" w:rsidR="006D5A15" w:rsidRDefault="006D5A15" w:rsidP="005E04A6">
      <w:pPr>
        <w:jc w:val="left"/>
        <w:rPr>
          <w:color w:val="FF0000"/>
          <w:sz w:val="16"/>
          <w:szCs w:val="16"/>
        </w:rPr>
      </w:pPr>
      <w:r>
        <w:rPr>
          <w:color w:val="FF0000"/>
          <w:sz w:val="16"/>
          <w:szCs w:val="16"/>
        </w:rPr>
        <w:t>…</w:t>
      </w:r>
    </w:p>
    <w:p w14:paraId="38EE79A6" w14:textId="77777777" w:rsidR="005E04A6" w:rsidRPr="005E04A6" w:rsidRDefault="005E04A6" w:rsidP="005E04A6">
      <w:pPr>
        <w:jc w:val="left"/>
        <w:rPr>
          <w:color w:val="FF0000"/>
          <w:sz w:val="16"/>
          <w:szCs w:val="16"/>
        </w:rPr>
      </w:pPr>
    </w:p>
    <w:p w14:paraId="6BD04DA9" w14:textId="77777777" w:rsidR="006D5A15" w:rsidRPr="005E04A6" w:rsidRDefault="006D5A15" w:rsidP="006D5A15">
      <w:pPr>
        <w:jc w:val="left"/>
        <w:rPr>
          <w:color w:val="000000" w:themeColor="text1"/>
          <w:szCs w:val="20"/>
        </w:rPr>
      </w:pPr>
      <w:r w:rsidRPr="005E04A6">
        <w:rPr>
          <w:color w:val="000000" w:themeColor="text1"/>
          <w:szCs w:val="20"/>
        </w:rPr>
        <w:t xml:space="preserve">Except when </w:t>
      </w:r>
      <w:proofErr w:type="spellStart"/>
      <w:r w:rsidRPr="005E04A6">
        <w:rPr>
          <w:color w:val="000000" w:themeColor="text1"/>
          <w:szCs w:val="20"/>
        </w:rPr>
        <w:t>preauthentication</w:t>
      </w:r>
      <w:proofErr w:type="spellEnd"/>
      <w:r w:rsidRPr="005E04A6">
        <w:rPr>
          <w:color w:val="000000" w:themeColor="text1"/>
          <w:szCs w:val="20"/>
        </w:rPr>
        <w:t xml:space="preserve"> or FILS authentication(11ai) is used, the pairwise key hierarchy utilizes PRF-384, PRF-512, or PRF-704 to derive session-specific keys from a PMK, as depicted in Figure 12-30 (Pairwise key hierarchy). When using AKM suite selector 00-0F-AC:12, the length of the PMK, </w:t>
      </w:r>
      <w:proofErr w:type="spellStart"/>
      <w:r w:rsidRPr="005E04A6">
        <w:rPr>
          <w:color w:val="000000" w:themeColor="text1"/>
          <w:szCs w:val="20"/>
        </w:rPr>
        <w:t>PMK_bits</w:t>
      </w:r>
      <w:proofErr w:type="spellEnd"/>
      <w:r w:rsidRPr="005E04A6">
        <w:rPr>
          <w:color w:val="000000" w:themeColor="text1"/>
          <w:szCs w:val="20"/>
        </w:rPr>
        <w:t xml:space="preserve">, shall be 384 bits. With all other AKM suite selectors, the length of the PMK, </w:t>
      </w:r>
      <w:proofErr w:type="spellStart"/>
      <w:r w:rsidRPr="005E04A6">
        <w:rPr>
          <w:color w:val="000000" w:themeColor="text1"/>
          <w:szCs w:val="20"/>
        </w:rPr>
        <w:t>PMK_bits</w:t>
      </w:r>
      <w:proofErr w:type="spellEnd"/>
      <w:r w:rsidRPr="005E04A6">
        <w:rPr>
          <w:color w:val="000000" w:themeColor="text1"/>
          <w:szCs w:val="20"/>
        </w:rPr>
        <w:t xml:space="preserve">, shall be 256 bits. The pairwise key hierarchy takes a PMK and generates a PTK. </w:t>
      </w:r>
    </w:p>
    <w:p w14:paraId="072F84B8" w14:textId="77777777" w:rsidR="006D5A15" w:rsidRPr="005E04A6" w:rsidRDefault="006D5A15" w:rsidP="006D5A15">
      <w:pPr>
        <w:jc w:val="left"/>
        <w:rPr>
          <w:color w:val="000000" w:themeColor="text1"/>
          <w:szCs w:val="20"/>
        </w:rPr>
      </w:pPr>
    </w:p>
    <w:p w14:paraId="25436B99" w14:textId="6D9791D2" w:rsidR="006D5A15" w:rsidRPr="005E04A6" w:rsidRDefault="006D5A15" w:rsidP="006D5A15">
      <w:pPr>
        <w:jc w:val="left"/>
        <w:rPr>
          <w:color w:val="000000" w:themeColor="text1"/>
          <w:szCs w:val="20"/>
        </w:rPr>
      </w:pPr>
      <w:r w:rsidRPr="005E04A6">
        <w:rPr>
          <w:color w:val="000000" w:themeColor="text1"/>
          <w:szCs w:val="20"/>
        </w:rPr>
        <w:t xml:space="preserve">The PTK is partitioned into KCK, KEK, a temporal key, and </w:t>
      </w:r>
      <w:r w:rsidR="005E04A6">
        <w:rPr>
          <w:color w:val="000000" w:themeColor="text1"/>
          <w:szCs w:val="20"/>
        </w:rPr>
        <w:t xml:space="preserve">optionally </w:t>
      </w:r>
      <w:r w:rsidRPr="005E04A6">
        <w:rPr>
          <w:color w:val="000000" w:themeColor="text1"/>
          <w:szCs w:val="20"/>
        </w:rPr>
        <w:t>a KDK</w:t>
      </w:r>
      <w:r w:rsidR="005E04A6">
        <w:rPr>
          <w:color w:val="000000" w:themeColor="text1"/>
          <w:szCs w:val="20"/>
        </w:rPr>
        <w:t xml:space="preserve">. </w:t>
      </w:r>
      <w:r w:rsidRPr="005E04A6">
        <w:rPr>
          <w:strike/>
          <w:color w:val="000000" w:themeColor="text1"/>
          <w:szCs w:val="20"/>
        </w:rPr>
        <w:t xml:space="preserve"> if WUR frame protection is negotiated; otherwise the PTK is partitioned into KCK, KEK, and a temporal key</w:t>
      </w:r>
      <w:r w:rsidR="004E78C2" w:rsidRPr="005E04A6">
        <w:rPr>
          <w:strike/>
          <w:color w:val="000000" w:themeColor="text1"/>
          <w:szCs w:val="20"/>
        </w:rPr>
        <w:t xml:space="preserve">, </w:t>
      </w:r>
      <w:r w:rsidRPr="005E04A6">
        <w:rPr>
          <w:color w:val="000000" w:themeColor="text1"/>
          <w:szCs w:val="20"/>
          <w:u w:val="single"/>
        </w:rPr>
        <w:t xml:space="preserve"> </w:t>
      </w:r>
      <w:r w:rsidR="005E04A6">
        <w:rPr>
          <w:color w:val="000000" w:themeColor="text1"/>
          <w:szCs w:val="20"/>
          <w:u w:val="single"/>
        </w:rPr>
        <w:t xml:space="preserve"> A KDK is derived </w:t>
      </w:r>
      <w:r w:rsidRPr="005E04A6">
        <w:rPr>
          <w:i/>
          <w:iCs/>
          <w:color w:val="000000" w:themeColor="text1"/>
          <w:szCs w:val="20"/>
          <w:u w:val="single"/>
        </w:rPr>
        <w:t xml:space="preserve">if </w:t>
      </w:r>
      <w:r w:rsidR="004E78C2" w:rsidRPr="005E04A6">
        <w:rPr>
          <w:i/>
          <w:iCs/>
          <w:color w:val="000000" w:themeColor="text1"/>
          <w:szCs w:val="20"/>
          <w:u w:val="single"/>
        </w:rPr>
        <w:t>and only if</w:t>
      </w:r>
      <w:r w:rsidR="004E78C2" w:rsidRPr="005E04A6">
        <w:rPr>
          <w:color w:val="000000" w:themeColor="text1"/>
          <w:szCs w:val="20"/>
          <w:u w:val="single"/>
        </w:rPr>
        <w:t xml:space="preserve"> </w:t>
      </w:r>
      <w:r w:rsidRPr="005E04A6">
        <w:rPr>
          <w:color w:val="000000" w:themeColor="text1"/>
          <w:szCs w:val="20"/>
          <w:u w:val="single"/>
        </w:rPr>
        <w:t>any of the following are true</w:t>
      </w:r>
    </w:p>
    <w:p w14:paraId="06A2A238" w14:textId="77777777" w:rsidR="006D5A15" w:rsidRPr="005E04A6" w:rsidRDefault="006D5A15" w:rsidP="006D5A15">
      <w:pPr>
        <w:pStyle w:val="ListParagraph"/>
        <w:numPr>
          <w:ilvl w:val="0"/>
          <w:numId w:val="28"/>
        </w:numPr>
        <w:jc w:val="left"/>
        <w:rPr>
          <w:color w:val="000000" w:themeColor="text1"/>
          <w:szCs w:val="20"/>
        </w:rPr>
      </w:pPr>
      <w:r w:rsidRPr="005E04A6">
        <w:rPr>
          <w:color w:val="000000" w:themeColor="text1"/>
          <w:szCs w:val="20"/>
        </w:rPr>
        <w:t>WUR frame protection is negotiated</w:t>
      </w:r>
    </w:p>
    <w:p w14:paraId="4832E083" w14:textId="4833CF40" w:rsidR="006D5A15" w:rsidRPr="005E04A6" w:rsidRDefault="006D5A15" w:rsidP="006D5A15">
      <w:pPr>
        <w:pStyle w:val="ListParagraph"/>
        <w:numPr>
          <w:ilvl w:val="0"/>
          <w:numId w:val="28"/>
        </w:numPr>
        <w:jc w:val="left"/>
        <w:rPr>
          <w:color w:val="000000" w:themeColor="text1"/>
          <w:szCs w:val="20"/>
          <w:u w:val="single"/>
        </w:rPr>
      </w:pPr>
      <w:r w:rsidRPr="005E04A6">
        <w:rPr>
          <w:color w:val="000000" w:themeColor="text1"/>
          <w:szCs w:val="20"/>
          <w:u w:val="single"/>
        </w:rPr>
        <w:t>dot11SecureLTFImplemented is true and the peer STA has advertised Secure LTF Support capability in its Extended Capabilities</w:t>
      </w:r>
    </w:p>
    <w:p w14:paraId="1DEE6FF6" w14:textId="77777777" w:rsidR="006D5A15" w:rsidRPr="005E04A6" w:rsidRDefault="006D5A15" w:rsidP="006D5A15">
      <w:pPr>
        <w:jc w:val="left"/>
        <w:rPr>
          <w:color w:val="000000" w:themeColor="text1"/>
          <w:szCs w:val="20"/>
        </w:rPr>
      </w:pPr>
    </w:p>
    <w:p w14:paraId="6B252689" w14:textId="7CFD32D4" w:rsidR="006D5A15" w:rsidRPr="005E04A6" w:rsidRDefault="006D5A15" w:rsidP="006D5A15">
      <w:pPr>
        <w:jc w:val="left"/>
        <w:rPr>
          <w:color w:val="000000" w:themeColor="text1"/>
          <w:szCs w:val="20"/>
        </w:rPr>
      </w:pPr>
      <w:r w:rsidRPr="005E04A6">
        <w:rPr>
          <w:color w:val="000000" w:themeColor="text1"/>
          <w:szCs w:val="20"/>
        </w:rPr>
        <w:t>The temporal key</w:t>
      </w:r>
      <w:r w:rsidR="00A75330" w:rsidRPr="005E04A6">
        <w:rPr>
          <w:color w:val="000000" w:themeColor="text1"/>
          <w:szCs w:val="20"/>
          <w:u w:val="single"/>
        </w:rPr>
        <w:t xml:space="preserve"> </w:t>
      </w:r>
      <w:r w:rsidRPr="005E04A6">
        <w:rPr>
          <w:color w:val="000000" w:themeColor="text1"/>
          <w:szCs w:val="20"/>
        </w:rPr>
        <w:t>which is used by the MAC to protect individually addressed communication between the Authenticator's and Supplicant's respective STAs. If WUR frame protection is negotiated, the KDK is used to derive a WTK, which is used by the MAC of the WUR AP to protect and by the MAC of the WUR non-AP STA to validate individually addressed WUR Wake-up frames. PTKs are used between a single Supplicant and a single Authenticator.(#7088)</w:t>
      </w:r>
    </w:p>
    <w:p w14:paraId="1893EB66" w14:textId="1C77A723" w:rsidR="00A75330" w:rsidRPr="005E04A6" w:rsidRDefault="00A75330" w:rsidP="006D5A15">
      <w:pPr>
        <w:jc w:val="left"/>
        <w:rPr>
          <w:color w:val="000000" w:themeColor="text1"/>
          <w:szCs w:val="20"/>
        </w:rPr>
      </w:pPr>
      <w:r w:rsidRPr="005E04A6">
        <w:rPr>
          <w:color w:val="000000" w:themeColor="text1"/>
          <w:szCs w:val="20"/>
        </w:rPr>
        <w:t>…</w:t>
      </w:r>
    </w:p>
    <w:p w14:paraId="3553A0DE" w14:textId="644F2323" w:rsidR="00A75330" w:rsidRPr="005E04A6" w:rsidRDefault="00A75330" w:rsidP="006D5A15">
      <w:pPr>
        <w:jc w:val="left"/>
        <w:rPr>
          <w:color w:val="000000" w:themeColor="text1"/>
          <w:szCs w:val="20"/>
        </w:rPr>
      </w:pPr>
    </w:p>
    <w:p w14:paraId="400CC918" w14:textId="77777777" w:rsidR="00A75330" w:rsidRPr="005E04A6" w:rsidRDefault="00A75330" w:rsidP="00A75330">
      <w:pPr>
        <w:autoSpaceDE w:val="0"/>
        <w:autoSpaceDN w:val="0"/>
        <w:adjustRightInd w:val="0"/>
        <w:spacing w:before="480" w:after="240"/>
        <w:jc w:val="left"/>
        <w:rPr>
          <w:color w:val="000000"/>
          <w:szCs w:val="20"/>
        </w:rPr>
      </w:pPr>
    </w:p>
    <w:p w14:paraId="458B6C05" w14:textId="77777777" w:rsidR="00A75330" w:rsidRPr="005E04A6" w:rsidRDefault="00A75330" w:rsidP="00A75330">
      <w:pPr>
        <w:autoSpaceDE w:val="0"/>
        <w:autoSpaceDN w:val="0"/>
        <w:adjustRightInd w:val="0"/>
        <w:spacing w:before="360" w:after="240"/>
        <w:jc w:val="left"/>
        <w:rPr>
          <w:color w:val="000000"/>
          <w:szCs w:val="20"/>
        </w:rPr>
      </w:pPr>
    </w:p>
    <w:p w14:paraId="10BBCE8A" w14:textId="77777777" w:rsidR="00A75330" w:rsidRPr="005E04A6" w:rsidRDefault="00A75330" w:rsidP="00A75330">
      <w:pPr>
        <w:autoSpaceDE w:val="0"/>
        <w:autoSpaceDN w:val="0"/>
        <w:adjustRightInd w:val="0"/>
        <w:spacing w:before="60" w:after="60"/>
        <w:ind w:left="640" w:firstLine="200"/>
        <w:rPr>
          <w:color w:val="000000"/>
          <w:szCs w:val="20"/>
        </w:rPr>
      </w:pPr>
    </w:p>
    <w:p w14:paraId="0FEF4BFE" w14:textId="77777777" w:rsidR="00A75330" w:rsidRPr="005E04A6" w:rsidRDefault="00A75330" w:rsidP="00A75330">
      <w:pPr>
        <w:autoSpaceDE w:val="0"/>
        <w:autoSpaceDN w:val="0"/>
        <w:adjustRightInd w:val="0"/>
        <w:spacing w:before="240" w:after="240"/>
        <w:jc w:val="left"/>
        <w:rPr>
          <w:color w:val="000000"/>
          <w:szCs w:val="20"/>
        </w:rPr>
      </w:pPr>
    </w:p>
    <w:p w14:paraId="1660C385" w14:textId="77777777" w:rsidR="004E78C2" w:rsidRPr="005E04A6" w:rsidRDefault="00A75330" w:rsidP="004E78C2">
      <w:pPr>
        <w:autoSpaceDE w:val="0"/>
        <w:autoSpaceDN w:val="0"/>
        <w:adjustRightInd w:val="0"/>
        <w:spacing w:before="240"/>
        <w:rPr>
          <w:color w:val="000000" w:themeColor="text1"/>
          <w:szCs w:val="20"/>
        </w:rPr>
      </w:pPr>
      <w:r w:rsidRPr="005E04A6">
        <w:rPr>
          <w:color w:val="000000" w:themeColor="text1"/>
          <w:szCs w:val="20"/>
        </w:rPr>
        <w:t>The following apply when not using FILS authentication:</w:t>
      </w:r>
    </w:p>
    <w:p w14:paraId="7E956569" w14:textId="7F2DAD5D" w:rsidR="00A75330" w:rsidRPr="005E04A6" w:rsidRDefault="00A75330" w:rsidP="004E78C2">
      <w:pPr>
        <w:autoSpaceDE w:val="0"/>
        <w:autoSpaceDN w:val="0"/>
        <w:adjustRightInd w:val="0"/>
        <w:spacing w:before="240"/>
        <w:ind w:firstLine="720"/>
        <w:rPr>
          <w:color w:val="000000" w:themeColor="text1"/>
          <w:szCs w:val="20"/>
        </w:rPr>
      </w:pPr>
      <w:r w:rsidRPr="005E04A6">
        <w:rPr>
          <w:color w:val="000000" w:themeColor="text1"/>
          <w:szCs w:val="20"/>
        </w:rPr>
        <w:t xml:space="preserve">—The PTK shall be derived from the PMK by </w:t>
      </w:r>
    </w:p>
    <w:p w14:paraId="3EE8C831" w14:textId="77777777" w:rsidR="00A75330" w:rsidRPr="005E04A6" w:rsidRDefault="00A75330" w:rsidP="00A75330">
      <w:pPr>
        <w:autoSpaceDE w:val="0"/>
        <w:autoSpaceDN w:val="0"/>
        <w:adjustRightInd w:val="0"/>
        <w:spacing w:before="60" w:after="60"/>
        <w:rPr>
          <w:color w:val="000000" w:themeColor="text1"/>
          <w:szCs w:val="20"/>
        </w:rPr>
      </w:pPr>
    </w:p>
    <w:p w14:paraId="2FF468CD" w14:textId="0354C7E3" w:rsidR="00A75330" w:rsidRPr="005E04A6" w:rsidRDefault="00A75330" w:rsidP="00A75330">
      <w:pPr>
        <w:autoSpaceDE w:val="0"/>
        <w:autoSpaceDN w:val="0"/>
        <w:adjustRightInd w:val="0"/>
        <w:spacing w:before="60" w:after="60"/>
        <w:ind w:firstLine="720"/>
        <w:rPr>
          <w:color w:val="000000" w:themeColor="text1"/>
          <w:szCs w:val="20"/>
        </w:rPr>
      </w:pPr>
      <w:r w:rsidRPr="005E04A6">
        <w:rPr>
          <w:color w:val="000000" w:themeColor="text1"/>
          <w:szCs w:val="20"/>
        </w:rPr>
        <w:t>PTK = PRF-Length(PMK, "Pairwise key expansion", Min(AA,SPA) || Max(AA,SPA) || Min(</w:t>
      </w:r>
      <w:proofErr w:type="spellStart"/>
      <w:r w:rsidRPr="005E04A6">
        <w:rPr>
          <w:color w:val="000000" w:themeColor="text1"/>
          <w:szCs w:val="20"/>
        </w:rPr>
        <w:t>ANonce,SNonce</w:t>
      </w:r>
      <w:proofErr w:type="spellEnd"/>
      <w:r w:rsidRPr="005E04A6">
        <w:rPr>
          <w:color w:val="000000" w:themeColor="text1"/>
          <w:szCs w:val="20"/>
        </w:rPr>
        <w:t>) || Max(</w:t>
      </w:r>
      <w:proofErr w:type="spellStart"/>
      <w:r w:rsidRPr="005E04A6">
        <w:rPr>
          <w:color w:val="000000" w:themeColor="text1"/>
          <w:szCs w:val="20"/>
        </w:rPr>
        <w:t>ANonce,SNonce</w:t>
      </w:r>
      <w:proofErr w:type="spellEnd"/>
      <w:r w:rsidRPr="005E04A6">
        <w:rPr>
          <w:color w:val="000000" w:themeColor="text1"/>
          <w:szCs w:val="20"/>
        </w:rPr>
        <w:t>))</w:t>
      </w:r>
    </w:p>
    <w:p w14:paraId="6684F8E6" w14:textId="77777777" w:rsidR="00A75330" w:rsidRPr="005E04A6" w:rsidRDefault="00A75330" w:rsidP="00A75330">
      <w:pPr>
        <w:autoSpaceDE w:val="0"/>
        <w:autoSpaceDN w:val="0"/>
        <w:adjustRightInd w:val="0"/>
        <w:spacing w:before="60" w:after="60"/>
        <w:ind w:firstLine="720"/>
        <w:rPr>
          <w:color w:val="000000" w:themeColor="text1"/>
          <w:szCs w:val="20"/>
        </w:rPr>
      </w:pPr>
    </w:p>
    <w:p w14:paraId="3BEDB83B" w14:textId="0A2B99D5" w:rsidR="00A75330" w:rsidRPr="005E04A6" w:rsidRDefault="00A75330" w:rsidP="004E78C2">
      <w:pPr>
        <w:ind w:firstLine="720"/>
        <w:jc w:val="left"/>
        <w:rPr>
          <w:strike/>
          <w:color w:val="000000" w:themeColor="text1"/>
          <w:szCs w:val="20"/>
          <w:u w:val="single"/>
        </w:rPr>
      </w:pPr>
      <w:r w:rsidRPr="005E04A6">
        <w:rPr>
          <w:color w:val="000000" w:themeColor="text1"/>
          <w:szCs w:val="20"/>
        </w:rPr>
        <w:t xml:space="preserve">where Length = </w:t>
      </w:r>
      <w:proofErr w:type="spellStart"/>
      <w:r w:rsidRPr="005E04A6">
        <w:rPr>
          <w:color w:val="000000" w:themeColor="text1"/>
          <w:szCs w:val="20"/>
        </w:rPr>
        <w:t>KCK_bits</w:t>
      </w:r>
      <w:proofErr w:type="spellEnd"/>
      <w:r w:rsidRPr="005E04A6">
        <w:rPr>
          <w:color w:val="000000" w:themeColor="text1"/>
          <w:szCs w:val="20"/>
        </w:rPr>
        <w:t xml:space="preserve"> + </w:t>
      </w:r>
      <w:proofErr w:type="spellStart"/>
      <w:r w:rsidRPr="005E04A6">
        <w:rPr>
          <w:color w:val="000000" w:themeColor="text1"/>
          <w:szCs w:val="20"/>
        </w:rPr>
        <w:t>KEK_bits</w:t>
      </w:r>
      <w:proofErr w:type="spellEnd"/>
      <w:r w:rsidRPr="005E04A6">
        <w:rPr>
          <w:color w:val="000000" w:themeColor="text1"/>
          <w:szCs w:val="20"/>
        </w:rPr>
        <w:t xml:space="preserve"> + </w:t>
      </w:r>
      <w:proofErr w:type="spellStart"/>
      <w:r w:rsidRPr="005E04A6">
        <w:rPr>
          <w:color w:val="000000" w:themeColor="text1"/>
          <w:szCs w:val="20"/>
        </w:rPr>
        <w:t>TK_bits</w:t>
      </w:r>
      <w:proofErr w:type="spellEnd"/>
      <w:r w:rsidRPr="005E04A6">
        <w:rPr>
          <w:color w:val="000000" w:themeColor="text1"/>
          <w:szCs w:val="20"/>
        </w:rPr>
        <w:t xml:space="preserve"> + </w:t>
      </w:r>
      <w:proofErr w:type="spellStart"/>
      <w:r w:rsidRPr="005E04A6">
        <w:rPr>
          <w:color w:val="000000" w:themeColor="text1"/>
          <w:szCs w:val="20"/>
        </w:rPr>
        <w:t>KDK_bits</w:t>
      </w:r>
      <w:proofErr w:type="spellEnd"/>
      <w:r w:rsidRPr="005E04A6">
        <w:rPr>
          <w:strike/>
          <w:color w:val="000000" w:themeColor="text1"/>
          <w:szCs w:val="20"/>
        </w:rPr>
        <w:t>, if WUR frame protection is being negotiated</w:t>
      </w:r>
    </w:p>
    <w:p w14:paraId="4B03E249" w14:textId="45B93F2B" w:rsidR="00A75330" w:rsidRPr="005E04A6" w:rsidRDefault="00A75330" w:rsidP="00A75330">
      <w:pPr>
        <w:jc w:val="left"/>
        <w:rPr>
          <w:color w:val="000000" w:themeColor="text1"/>
          <w:szCs w:val="20"/>
        </w:rPr>
      </w:pPr>
      <w:r w:rsidRPr="005E04A6">
        <w:rPr>
          <w:strike/>
          <w:color w:val="000000" w:themeColor="text1"/>
          <w:szCs w:val="20"/>
        </w:rPr>
        <w:t xml:space="preserve"> ; otherwise, Length = </w:t>
      </w:r>
      <w:proofErr w:type="spellStart"/>
      <w:r w:rsidRPr="005E04A6">
        <w:rPr>
          <w:strike/>
          <w:color w:val="000000" w:themeColor="text1"/>
          <w:szCs w:val="20"/>
        </w:rPr>
        <w:t>KCK_bits</w:t>
      </w:r>
      <w:proofErr w:type="spellEnd"/>
      <w:r w:rsidRPr="005E04A6">
        <w:rPr>
          <w:strike/>
          <w:color w:val="000000" w:themeColor="text1"/>
          <w:szCs w:val="20"/>
        </w:rPr>
        <w:t xml:space="preserve"> + </w:t>
      </w:r>
      <w:proofErr w:type="spellStart"/>
      <w:r w:rsidRPr="005E04A6">
        <w:rPr>
          <w:strike/>
          <w:color w:val="000000" w:themeColor="text1"/>
          <w:szCs w:val="20"/>
        </w:rPr>
        <w:t>KEK_bits</w:t>
      </w:r>
      <w:proofErr w:type="spellEnd"/>
      <w:r w:rsidRPr="005E04A6">
        <w:rPr>
          <w:strike/>
          <w:color w:val="000000" w:themeColor="text1"/>
          <w:szCs w:val="20"/>
        </w:rPr>
        <w:t xml:space="preserve"> + </w:t>
      </w:r>
      <w:proofErr w:type="spellStart"/>
      <w:r w:rsidRPr="005E04A6">
        <w:rPr>
          <w:strike/>
          <w:color w:val="000000" w:themeColor="text1"/>
          <w:szCs w:val="20"/>
        </w:rPr>
        <w:t>TK_bits</w:t>
      </w:r>
      <w:proofErr w:type="spellEnd"/>
      <w:r w:rsidRPr="005E04A6">
        <w:rPr>
          <w:strike/>
          <w:color w:val="000000" w:themeColor="text1"/>
          <w:szCs w:val="20"/>
        </w:rPr>
        <w:t xml:space="preserve">. </w:t>
      </w:r>
      <w:r w:rsidRPr="005E04A6">
        <w:rPr>
          <w:color w:val="000000" w:themeColor="text1"/>
          <w:szCs w:val="20"/>
        </w:rPr>
        <w:t xml:space="preserve">The values of </w:t>
      </w:r>
      <w:proofErr w:type="spellStart"/>
      <w:r w:rsidRPr="005E04A6">
        <w:rPr>
          <w:color w:val="000000" w:themeColor="text1"/>
          <w:szCs w:val="20"/>
        </w:rPr>
        <w:t>KCK_bits</w:t>
      </w:r>
      <w:proofErr w:type="spellEnd"/>
      <w:r w:rsidRPr="005E04A6">
        <w:rPr>
          <w:color w:val="000000" w:themeColor="text1"/>
          <w:szCs w:val="20"/>
        </w:rPr>
        <w:t xml:space="preserve"> and </w:t>
      </w:r>
      <w:proofErr w:type="spellStart"/>
      <w:r w:rsidRPr="005E04A6">
        <w:rPr>
          <w:color w:val="000000" w:themeColor="text1"/>
          <w:szCs w:val="20"/>
        </w:rPr>
        <w:t>KEK_bits</w:t>
      </w:r>
      <w:proofErr w:type="spellEnd"/>
      <w:r w:rsidRPr="005E04A6">
        <w:rPr>
          <w:color w:val="000000" w:themeColor="text1"/>
          <w:szCs w:val="20"/>
        </w:rPr>
        <w:t xml:space="preserve"> are AKM suite dependent</w:t>
      </w:r>
    </w:p>
    <w:p w14:paraId="030F5FF6" w14:textId="77777777" w:rsidR="004E78C2" w:rsidRPr="005E04A6" w:rsidRDefault="004E78C2" w:rsidP="004E78C2">
      <w:pPr>
        <w:autoSpaceDE w:val="0"/>
        <w:autoSpaceDN w:val="0"/>
        <w:adjustRightInd w:val="0"/>
        <w:spacing w:before="480" w:after="240"/>
        <w:jc w:val="left"/>
        <w:rPr>
          <w:color w:val="000000"/>
          <w:szCs w:val="20"/>
        </w:rPr>
      </w:pPr>
    </w:p>
    <w:p w14:paraId="7FE102C1" w14:textId="77777777" w:rsidR="004E78C2" w:rsidRPr="005E04A6" w:rsidRDefault="004E78C2" w:rsidP="004E78C2">
      <w:pPr>
        <w:autoSpaceDE w:val="0"/>
        <w:autoSpaceDN w:val="0"/>
        <w:adjustRightInd w:val="0"/>
        <w:spacing w:before="360" w:after="240"/>
        <w:jc w:val="left"/>
        <w:rPr>
          <w:color w:val="000000"/>
          <w:szCs w:val="20"/>
        </w:rPr>
      </w:pPr>
    </w:p>
    <w:p w14:paraId="7633B4A0" w14:textId="77777777" w:rsidR="004E78C2" w:rsidRPr="005E04A6" w:rsidRDefault="004E78C2" w:rsidP="004E78C2">
      <w:pPr>
        <w:autoSpaceDE w:val="0"/>
        <w:autoSpaceDN w:val="0"/>
        <w:adjustRightInd w:val="0"/>
        <w:spacing w:before="60" w:after="60"/>
        <w:ind w:left="640" w:firstLine="200"/>
        <w:rPr>
          <w:color w:val="000000"/>
          <w:szCs w:val="20"/>
        </w:rPr>
      </w:pPr>
    </w:p>
    <w:p w14:paraId="38A5617A" w14:textId="77777777" w:rsidR="004E78C2" w:rsidRPr="005E04A6" w:rsidRDefault="004E78C2" w:rsidP="004E78C2">
      <w:pPr>
        <w:autoSpaceDE w:val="0"/>
        <w:autoSpaceDN w:val="0"/>
        <w:adjustRightInd w:val="0"/>
        <w:spacing w:before="240" w:after="240"/>
        <w:jc w:val="left"/>
        <w:rPr>
          <w:color w:val="000000"/>
          <w:szCs w:val="20"/>
        </w:rPr>
      </w:pPr>
    </w:p>
    <w:p w14:paraId="59FFDF05" w14:textId="0C525C46" w:rsidR="004E78C2" w:rsidRPr="005E04A6" w:rsidRDefault="004E78C2" w:rsidP="004E78C2">
      <w:pPr>
        <w:pStyle w:val="SP13192517"/>
        <w:spacing w:before="480" w:after="240"/>
        <w:rPr>
          <w:rFonts w:ascii="Times New Roman" w:hAnsi="Times New Roman" w:cs="Times New Roman"/>
          <w:color w:val="000000" w:themeColor="text1"/>
          <w:sz w:val="20"/>
          <w:szCs w:val="20"/>
        </w:rPr>
      </w:pPr>
      <w:r w:rsidRPr="005E04A6">
        <w:rPr>
          <w:rFonts w:ascii="Times New Roman" w:hAnsi="Times New Roman" w:cs="Times New Roman"/>
          <w:color w:val="000000" w:themeColor="text1"/>
          <w:sz w:val="20"/>
          <w:szCs w:val="20"/>
        </w:rPr>
        <w:t xml:space="preserve">and are listed in Table 12-8 (Integrity and key-wrap algorithms). The value of </w:t>
      </w:r>
      <w:proofErr w:type="spellStart"/>
      <w:r w:rsidRPr="005E04A6">
        <w:rPr>
          <w:rFonts w:ascii="Times New Roman" w:hAnsi="Times New Roman" w:cs="Times New Roman"/>
          <w:color w:val="000000" w:themeColor="text1"/>
          <w:sz w:val="20"/>
          <w:szCs w:val="20"/>
        </w:rPr>
        <w:t>TK_bits</w:t>
      </w:r>
      <w:proofErr w:type="spellEnd"/>
      <w:r w:rsidRPr="005E04A6">
        <w:rPr>
          <w:rFonts w:ascii="Times New Roman" w:hAnsi="Times New Roman" w:cs="Times New Roman"/>
          <w:color w:val="000000" w:themeColor="text1"/>
          <w:sz w:val="20"/>
          <w:szCs w:val="20"/>
        </w:rPr>
        <w:t xml:space="preserve"> is cipher-suite dependent and is defined in Table 12-5 (Cipher suite key lengths). </w:t>
      </w:r>
      <w:r w:rsidRPr="005E04A6">
        <w:rPr>
          <w:rFonts w:ascii="Times New Roman" w:hAnsi="Times New Roman" w:cs="Times New Roman"/>
          <w:color w:val="000000" w:themeColor="text1"/>
          <w:sz w:val="20"/>
          <w:szCs w:val="20"/>
          <w:u w:val="single"/>
        </w:rPr>
        <w:t>If a KDK is derived</w:t>
      </w:r>
      <w:r w:rsidRPr="005E04A6">
        <w:rPr>
          <w:rFonts w:ascii="Times New Roman" w:hAnsi="Times New Roman" w:cs="Times New Roman"/>
          <w:color w:val="000000" w:themeColor="text1"/>
          <w:sz w:val="20"/>
          <w:szCs w:val="20"/>
        </w:rPr>
        <w:t xml:space="preserve">, the </w:t>
      </w:r>
      <w:proofErr w:type="spellStart"/>
      <w:proofErr w:type="gramStart"/>
      <w:r w:rsidRPr="005E04A6">
        <w:rPr>
          <w:rFonts w:ascii="Times New Roman" w:hAnsi="Times New Roman" w:cs="Times New Roman"/>
          <w:strike/>
          <w:color w:val="000000" w:themeColor="text1"/>
          <w:sz w:val="20"/>
          <w:szCs w:val="20"/>
        </w:rPr>
        <w:t>The</w:t>
      </w:r>
      <w:proofErr w:type="spellEnd"/>
      <w:proofErr w:type="gramEnd"/>
      <w:r w:rsidRPr="005E04A6">
        <w:rPr>
          <w:rFonts w:ascii="Times New Roman" w:hAnsi="Times New Roman" w:cs="Times New Roman"/>
          <w:color w:val="000000" w:themeColor="text1"/>
          <w:sz w:val="20"/>
          <w:szCs w:val="20"/>
        </w:rPr>
        <w:t xml:space="preserve"> value of  </w:t>
      </w:r>
      <w:proofErr w:type="spellStart"/>
      <w:r w:rsidRPr="005E04A6">
        <w:rPr>
          <w:rFonts w:ascii="Times New Roman" w:hAnsi="Times New Roman" w:cs="Times New Roman"/>
          <w:color w:val="000000" w:themeColor="text1"/>
          <w:sz w:val="20"/>
          <w:szCs w:val="20"/>
        </w:rPr>
        <w:t>KDK_bits</w:t>
      </w:r>
      <w:proofErr w:type="spellEnd"/>
      <w:r w:rsidRPr="005E04A6">
        <w:rPr>
          <w:rFonts w:ascii="Times New Roman" w:hAnsi="Times New Roman" w:cs="Times New Roman"/>
          <w:color w:val="000000" w:themeColor="text1"/>
          <w:sz w:val="20"/>
          <w:szCs w:val="20"/>
        </w:rPr>
        <w:t xml:space="preserve"> is equal to the value of </w:t>
      </w:r>
      <w:proofErr w:type="spellStart"/>
      <w:r w:rsidRPr="005E04A6">
        <w:rPr>
          <w:rFonts w:ascii="Times New Roman" w:hAnsi="Times New Roman" w:cs="Times New Roman"/>
          <w:color w:val="000000" w:themeColor="text1"/>
          <w:sz w:val="20"/>
          <w:szCs w:val="20"/>
        </w:rPr>
        <w:t>PMK_bits</w:t>
      </w:r>
      <w:proofErr w:type="spellEnd"/>
      <w:r w:rsidRPr="005E04A6">
        <w:rPr>
          <w:rFonts w:ascii="Times New Roman" w:hAnsi="Times New Roman" w:cs="Times New Roman"/>
          <w:color w:val="000000" w:themeColor="text1"/>
          <w:sz w:val="20"/>
          <w:szCs w:val="20"/>
          <w:u w:val="single"/>
        </w:rPr>
        <w:t xml:space="preserve">; otherwise the value of </w:t>
      </w:r>
      <w:proofErr w:type="spellStart"/>
      <w:r w:rsidRPr="005E04A6">
        <w:rPr>
          <w:rFonts w:ascii="Times New Roman" w:hAnsi="Times New Roman" w:cs="Times New Roman"/>
          <w:color w:val="000000" w:themeColor="text1"/>
          <w:sz w:val="20"/>
          <w:szCs w:val="20"/>
          <w:u w:val="single"/>
        </w:rPr>
        <w:t>KDK_bits</w:t>
      </w:r>
      <w:proofErr w:type="spellEnd"/>
      <w:r w:rsidRPr="005E04A6">
        <w:rPr>
          <w:rFonts w:ascii="Times New Roman" w:hAnsi="Times New Roman" w:cs="Times New Roman"/>
          <w:color w:val="000000" w:themeColor="text1"/>
          <w:sz w:val="20"/>
          <w:szCs w:val="20"/>
          <w:u w:val="single"/>
        </w:rPr>
        <w:t xml:space="preserve"> shall be 0</w:t>
      </w:r>
      <w:r w:rsidRPr="005E04A6">
        <w:rPr>
          <w:rFonts w:ascii="Times New Roman" w:hAnsi="Times New Roman" w:cs="Times New Roman"/>
          <w:color w:val="000000" w:themeColor="text1"/>
          <w:sz w:val="20"/>
          <w:szCs w:val="20"/>
        </w:rPr>
        <w:t xml:space="preserve"> . The Min and Max operations for IEEE 802 addresses are with the address converted to a positive integer treating the first transmitted octet as the most significant octet of the integer. The </w:t>
      </w:r>
      <w:proofErr w:type="spellStart"/>
      <w:r w:rsidRPr="005E04A6">
        <w:rPr>
          <w:rFonts w:ascii="Times New Roman" w:hAnsi="Times New Roman" w:cs="Times New Roman"/>
          <w:color w:val="000000" w:themeColor="text1"/>
          <w:sz w:val="20"/>
          <w:szCs w:val="20"/>
        </w:rPr>
        <w:t>nonces</w:t>
      </w:r>
      <w:proofErr w:type="spellEnd"/>
      <w:r w:rsidRPr="005E04A6">
        <w:rPr>
          <w:rFonts w:ascii="Times New Roman" w:hAnsi="Times New Roman" w:cs="Times New Roman"/>
          <w:color w:val="000000" w:themeColor="text1"/>
          <w:sz w:val="20"/>
          <w:szCs w:val="20"/>
        </w:rPr>
        <w:t xml:space="preserve"> are encoded as specified in 9.2.2 (Conventions).(#7088)</w:t>
      </w:r>
    </w:p>
    <w:p w14:paraId="481BACC4" w14:textId="77777777" w:rsidR="004E78C2" w:rsidRPr="005E04A6" w:rsidRDefault="004E78C2" w:rsidP="004E78C2">
      <w:pPr>
        <w:autoSpaceDE w:val="0"/>
        <w:autoSpaceDN w:val="0"/>
        <w:adjustRightInd w:val="0"/>
        <w:spacing w:before="60" w:after="60"/>
        <w:ind w:left="600" w:firstLine="200"/>
        <w:rPr>
          <w:strike/>
          <w:color w:val="000000" w:themeColor="text1"/>
          <w:szCs w:val="20"/>
        </w:rPr>
      </w:pPr>
      <w:r w:rsidRPr="005E04A6">
        <w:rPr>
          <w:strike/>
          <w:color w:val="000000" w:themeColor="text1"/>
          <w:szCs w:val="20"/>
        </w:rPr>
        <w:t xml:space="preserve">—If WUR frame protection is being negotiated, the KDK shall be computed as the next </w:t>
      </w:r>
      <w:proofErr w:type="spellStart"/>
      <w:r w:rsidRPr="005E04A6">
        <w:rPr>
          <w:strike/>
          <w:color w:val="000000" w:themeColor="text1"/>
          <w:szCs w:val="20"/>
        </w:rPr>
        <w:t>KDK_bits</w:t>
      </w:r>
      <w:proofErr w:type="spellEnd"/>
      <w:r w:rsidRPr="005E04A6">
        <w:rPr>
          <w:strike/>
          <w:color w:val="000000" w:themeColor="text1"/>
          <w:szCs w:val="20"/>
        </w:rPr>
        <w:t xml:space="preserve"> bits of the PTK:(#7088)</w:t>
      </w:r>
    </w:p>
    <w:p w14:paraId="6664748D" w14:textId="59ADF883" w:rsidR="00737E86" w:rsidRPr="005E04A6" w:rsidRDefault="00737E86" w:rsidP="00737E86">
      <w:pPr>
        <w:pStyle w:val="ListParagraph"/>
        <w:numPr>
          <w:ilvl w:val="0"/>
          <w:numId w:val="29"/>
        </w:numPr>
        <w:autoSpaceDE w:val="0"/>
        <w:autoSpaceDN w:val="0"/>
        <w:adjustRightInd w:val="0"/>
        <w:spacing w:before="240"/>
        <w:rPr>
          <w:color w:val="000000" w:themeColor="text1"/>
          <w:szCs w:val="20"/>
          <w:u w:val="single"/>
        </w:rPr>
      </w:pPr>
      <w:r w:rsidRPr="005E04A6">
        <w:rPr>
          <w:color w:val="000000" w:themeColor="text1"/>
          <w:szCs w:val="20"/>
          <w:u w:val="single"/>
        </w:rPr>
        <w:t xml:space="preserve">If a KDK is derived, it shall be computed as the next </w:t>
      </w:r>
      <w:proofErr w:type="spellStart"/>
      <w:r w:rsidRPr="005E04A6">
        <w:rPr>
          <w:color w:val="000000" w:themeColor="text1"/>
          <w:szCs w:val="20"/>
          <w:u w:val="single"/>
        </w:rPr>
        <w:t>KDK_bits</w:t>
      </w:r>
      <w:proofErr w:type="spellEnd"/>
      <w:r w:rsidRPr="005E04A6">
        <w:rPr>
          <w:color w:val="000000" w:themeColor="text1"/>
          <w:szCs w:val="20"/>
          <w:u w:val="single"/>
        </w:rPr>
        <w:t xml:space="preserve"> bits of the PTK:</w:t>
      </w:r>
    </w:p>
    <w:p w14:paraId="68BFC5E6" w14:textId="3C821B77" w:rsidR="004E78C2" w:rsidRPr="005E04A6" w:rsidRDefault="004E78C2" w:rsidP="00737E86">
      <w:pPr>
        <w:autoSpaceDE w:val="0"/>
        <w:autoSpaceDN w:val="0"/>
        <w:adjustRightInd w:val="0"/>
        <w:spacing w:before="240"/>
        <w:ind w:firstLine="720"/>
        <w:rPr>
          <w:color w:val="000000" w:themeColor="text1"/>
          <w:szCs w:val="20"/>
        </w:rPr>
      </w:pPr>
      <w:r w:rsidRPr="005E04A6">
        <w:rPr>
          <w:color w:val="000000" w:themeColor="text1"/>
          <w:szCs w:val="20"/>
        </w:rPr>
        <w:t xml:space="preserve">KDK = L(PTK, </w:t>
      </w:r>
      <w:proofErr w:type="spellStart"/>
      <w:r w:rsidRPr="005E04A6">
        <w:rPr>
          <w:color w:val="000000" w:themeColor="text1"/>
          <w:szCs w:val="20"/>
        </w:rPr>
        <w:t>KCK_bits+KEK_bits+TK_bits</w:t>
      </w:r>
      <w:proofErr w:type="spellEnd"/>
      <w:r w:rsidRPr="005E04A6">
        <w:rPr>
          <w:color w:val="000000" w:themeColor="text1"/>
          <w:szCs w:val="20"/>
        </w:rPr>
        <w:t xml:space="preserve">, </w:t>
      </w:r>
      <w:proofErr w:type="spellStart"/>
      <w:r w:rsidRPr="005E04A6">
        <w:rPr>
          <w:color w:val="000000" w:themeColor="text1"/>
          <w:szCs w:val="20"/>
        </w:rPr>
        <w:t>KDK_bits</w:t>
      </w:r>
      <w:proofErr w:type="spellEnd"/>
      <w:r w:rsidRPr="005E04A6">
        <w:rPr>
          <w:color w:val="000000" w:themeColor="text1"/>
          <w:szCs w:val="20"/>
        </w:rPr>
        <w:t>)(#7088)</w:t>
      </w:r>
    </w:p>
    <w:p w14:paraId="6EB936B3" w14:textId="37ABBF4A" w:rsidR="004E78C2" w:rsidRPr="005E04A6" w:rsidRDefault="004E78C2" w:rsidP="004E78C2">
      <w:pPr>
        <w:jc w:val="left"/>
        <w:rPr>
          <w:strike/>
          <w:color w:val="000000" w:themeColor="text1"/>
          <w:szCs w:val="20"/>
        </w:rPr>
      </w:pPr>
      <w:r w:rsidRPr="005E04A6">
        <w:rPr>
          <w:strike/>
          <w:color w:val="000000" w:themeColor="text1"/>
          <w:szCs w:val="20"/>
        </w:rPr>
        <w:t>Otherwise, the KDK is not derived.(#</w:t>
      </w:r>
    </w:p>
    <w:p w14:paraId="52D64D21" w14:textId="0259BD43" w:rsidR="000265A8" w:rsidRDefault="000265A8" w:rsidP="004E78C2">
      <w:pPr>
        <w:jc w:val="left"/>
        <w:rPr>
          <w:strike/>
          <w:color w:val="000000" w:themeColor="text1"/>
          <w:sz w:val="16"/>
          <w:szCs w:val="16"/>
        </w:rPr>
      </w:pPr>
    </w:p>
    <w:p w14:paraId="47BE77C0" w14:textId="795C2BFD" w:rsidR="000265A8" w:rsidRDefault="000265A8" w:rsidP="004E78C2">
      <w:pPr>
        <w:jc w:val="left"/>
        <w:rPr>
          <w:color w:val="000000" w:themeColor="text1"/>
          <w:sz w:val="16"/>
          <w:szCs w:val="16"/>
        </w:rPr>
      </w:pPr>
      <w:r w:rsidRPr="000265A8">
        <w:rPr>
          <w:color w:val="000000" w:themeColor="text1"/>
          <w:sz w:val="16"/>
          <w:szCs w:val="16"/>
        </w:rPr>
        <w:t>…</w:t>
      </w:r>
    </w:p>
    <w:p w14:paraId="61466FEB" w14:textId="66407D75" w:rsidR="005E04A6" w:rsidRDefault="005E04A6" w:rsidP="004E78C2">
      <w:pPr>
        <w:jc w:val="left"/>
        <w:rPr>
          <w:color w:val="000000" w:themeColor="text1"/>
          <w:sz w:val="16"/>
          <w:szCs w:val="16"/>
        </w:rPr>
      </w:pPr>
    </w:p>
    <w:p w14:paraId="5319F1B5" w14:textId="255A7E6D" w:rsidR="005E04A6" w:rsidRDefault="005E04A6" w:rsidP="004E78C2">
      <w:pPr>
        <w:jc w:val="left"/>
        <w:rPr>
          <w:color w:val="000000" w:themeColor="text1"/>
          <w:sz w:val="16"/>
          <w:szCs w:val="16"/>
        </w:rPr>
      </w:pPr>
    </w:p>
    <w:p w14:paraId="7181A69F" w14:textId="2D572B20" w:rsidR="005E04A6" w:rsidRPr="005E04A6" w:rsidRDefault="005E04A6" w:rsidP="005E04A6">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Change clause § 12.7.1.</w:t>
      </w:r>
      <w:r w:rsidRPr="005E04A6">
        <w:rPr>
          <w:b/>
          <w:bCs/>
          <w:color w:val="FF0000"/>
          <w:szCs w:val="20"/>
        </w:rPr>
        <w:t>6 FT</w:t>
      </w:r>
      <w:r w:rsidRPr="005E04A6">
        <w:rPr>
          <w:b/>
          <w:bCs/>
          <w:color w:val="FF0000"/>
          <w:szCs w:val="20"/>
        </w:rPr>
        <w:t xml:space="preserve"> key hierarchy as follows – updated by </w:t>
      </w:r>
      <w:proofErr w:type="spellStart"/>
      <w:r w:rsidRPr="005E04A6">
        <w:rPr>
          <w:b/>
          <w:bCs/>
          <w:color w:val="FF0000"/>
          <w:szCs w:val="20"/>
        </w:rPr>
        <w:t>TGba</w:t>
      </w:r>
      <w:proofErr w:type="spellEnd"/>
      <w:r w:rsidRPr="005E04A6">
        <w:rPr>
          <w:b/>
          <w:bCs/>
          <w:color w:val="FF0000"/>
          <w:szCs w:val="20"/>
        </w:rPr>
        <w:t xml:space="preserve"> </w:t>
      </w:r>
      <w:r w:rsidRPr="005E04A6">
        <w:rPr>
          <w:b/>
          <w:bCs/>
          <w:color w:val="FF0000"/>
          <w:szCs w:val="20"/>
        </w:rPr>
        <w:t>p94.40</w:t>
      </w:r>
    </w:p>
    <w:p w14:paraId="15E21B39" w14:textId="77777777" w:rsidR="005E04A6" w:rsidRPr="005E04A6" w:rsidRDefault="005E04A6" w:rsidP="005E04A6">
      <w:pPr>
        <w:autoSpaceDE w:val="0"/>
        <w:autoSpaceDN w:val="0"/>
        <w:adjustRightInd w:val="0"/>
        <w:spacing w:before="240" w:after="240"/>
        <w:jc w:val="left"/>
        <w:rPr>
          <w:rFonts w:ascii="Arial" w:hAnsi="Arial" w:cs="Arial"/>
          <w:color w:val="000000"/>
          <w:szCs w:val="20"/>
        </w:rPr>
      </w:pPr>
      <w:r w:rsidRPr="005E04A6">
        <w:rPr>
          <w:rFonts w:ascii="Arial" w:hAnsi="Arial" w:cs="Arial"/>
          <w:b/>
          <w:bCs/>
          <w:color w:val="000000"/>
          <w:szCs w:val="20"/>
        </w:rPr>
        <w:t>12.7.1.6 FT key hierarchy</w:t>
      </w:r>
    </w:p>
    <w:p w14:paraId="1E3B1E1E" w14:textId="77777777" w:rsidR="005E04A6" w:rsidRPr="005E04A6" w:rsidRDefault="005E04A6" w:rsidP="005E04A6">
      <w:pPr>
        <w:autoSpaceDE w:val="0"/>
        <w:autoSpaceDN w:val="0"/>
        <w:adjustRightInd w:val="0"/>
        <w:spacing w:before="240" w:after="240"/>
        <w:jc w:val="left"/>
        <w:rPr>
          <w:rFonts w:ascii="Arial" w:hAnsi="Arial" w:cs="Arial"/>
          <w:color w:val="000000"/>
          <w:szCs w:val="20"/>
        </w:rPr>
      </w:pPr>
      <w:r w:rsidRPr="005E04A6">
        <w:rPr>
          <w:rFonts w:ascii="Arial" w:hAnsi="Arial" w:cs="Arial"/>
          <w:b/>
          <w:bCs/>
          <w:color w:val="000000"/>
          <w:szCs w:val="20"/>
        </w:rPr>
        <w:t>12.7.1.6.5 PTK</w:t>
      </w:r>
    </w:p>
    <w:p w14:paraId="5CFF3884"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Change the last bullet of the 2nd paragraph as follows:</w:t>
      </w:r>
    </w:p>
    <w:p w14:paraId="46281511"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Using the KDF defined in 12.7.1.6.2 (Key derivation function (KDF)), the PTK derivation is as follows:</w:t>
      </w:r>
    </w:p>
    <w:p w14:paraId="0ABD0359"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PTK = KDF-Hash-Length(PMK-R1, "FT-PTK", </w:t>
      </w:r>
      <w:proofErr w:type="spellStart"/>
      <w:r w:rsidRPr="005E04A6">
        <w:rPr>
          <w:color w:val="000000"/>
          <w:szCs w:val="20"/>
        </w:rPr>
        <w:t>SNonce</w:t>
      </w:r>
      <w:proofErr w:type="spellEnd"/>
      <w:r w:rsidRPr="005E04A6">
        <w:rPr>
          <w:color w:val="000000"/>
          <w:szCs w:val="20"/>
        </w:rPr>
        <w:t xml:space="preserve"> || </w:t>
      </w:r>
      <w:proofErr w:type="spellStart"/>
      <w:r w:rsidRPr="005E04A6">
        <w:rPr>
          <w:color w:val="000000"/>
          <w:szCs w:val="20"/>
        </w:rPr>
        <w:t>ANonce</w:t>
      </w:r>
      <w:proofErr w:type="spellEnd"/>
      <w:r w:rsidRPr="005E04A6">
        <w:rPr>
          <w:color w:val="000000"/>
          <w:szCs w:val="20"/>
        </w:rPr>
        <w:t xml:space="preserve"> || BSSID || STA-ADDR)</w:t>
      </w:r>
    </w:p>
    <w:p w14:paraId="10361C77"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where</w:t>
      </w:r>
    </w:p>
    <w:p w14:paraId="02B01D2C" w14:textId="69444899" w:rsidR="005E04A6" w:rsidRPr="005E04A6" w:rsidRDefault="005E04A6" w:rsidP="005E04A6">
      <w:pPr>
        <w:jc w:val="left"/>
        <w:rPr>
          <w:color w:val="000000" w:themeColor="text1"/>
          <w:szCs w:val="20"/>
        </w:rPr>
      </w:pPr>
      <w:r w:rsidRPr="005E04A6">
        <w:rPr>
          <w:color w:val="000000"/>
          <w:szCs w:val="20"/>
        </w:rPr>
        <w:lastRenderedPageBreak/>
        <w:t>—Length is the total number of bits to derive, i.e., number of bits of the PTK. The length is dependent on the negotiated cipher suites and AKM suites as defined by Table 12-5 (Cipher suite key lengths) in 12.7.2 (EAPOL-Key frames) and Table 12-8 (Integrity and key-wrap algorithms) in 12.7.3 (EAPOL-Key frame construction and processing</w:t>
      </w:r>
      <w:r w:rsidRPr="005E04A6">
        <w:rPr>
          <w:strike/>
          <w:color w:val="000000"/>
          <w:szCs w:val="20"/>
        </w:rPr>
        <w:t>), and whether WUR frame protection is negoti</w:t>
      </w:r>
      <w:r w:rsidRPr="005E04A6">
        <w:rPr>
          <w:strike/>
          <w:color w:val="000000"/>
          <w:szCs w:val="20"/>
        </w:rPr>
        <w:softHyphen/>
        <w:t>ated.</w:t>
      </w:r>
      <w:r w:rsidRPr="005E04A6">
        <w:rPr>
          <w:strike/>
          <w:color w:val="000000"/>
          <w:szCs w:val="20"/>
        </w:rPr>
        <w:t xml:space="preserve"> </w:t>
      </w:r>
      <w:r w:rsidRPr="005E04A6">
        <w:rPr>
          <w:color w:val="000000"/>
          <w:szCs w:val="20"/>
          <w:u w:val="single"/>
        </w:rPr>
        <w:t xml:space="preserve"> , and whether a KDK is derived. A KDK shall be derived </w:t>
      </w:r>
      <w:r w:rsidRPr="005E04A6">
        <w:rPr>
          <w:i/>
          <w:iCs/>
          <w:color w:val="000000" w:themeColor="text1"/>
          <w:szCs w:val="20"/>
          <w:u w:val="single"/>
        </w:rPr>
        <w:t>if and only if</w:t>
      </w:r>
      <w:r w:rsidRPr="005E04A6">
        <w:rPr>
          <w:color w:val="000000" w:themeColor="text1"/>
          <w:szCs w:val="20"/>
          <w:u w:val="single"/>
        </w:rPr>
        <w:t xml:space="preserve"> any of the following are true</w:t>
      </w:r>
    </w:p>
    <w:p w14:paraId="395BD2BD" w14:textId="77777777"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t>WUR frame protection is negotiated</w:t>
      </w:r>
    </w:p>
    <w:p w14:paraId="12B06785" w14:textId="77777777"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t>dot11SecureLTFImplemented is true and the peer STA has advertised Secure LTF Support capability in its Extended Capabilities</w:t>
      </w:r>
    </w:p>
    <w:p w14:paraId="06EEBE60" w14:textId="14800F0B" w:rsidR="005E04A6" w:rsidRPr="005E04A6" w:rsidRDefault="005E04A6" w:rsidP="005E04A6">
      <w:pPr>
        <w:autoSpaceDE w:val="0"/>
        <w:autoSpaceDN w:val="0"/>
        <w:adjustRightInd w:val="0"/>
        <w:spacing w:before="60" w:after="60"/>
        <w:ind w:left="640" w:firstLine="200"/>
        <w:rPr>
          <w:color w:val="000000"/>
          <w:szCs w:val="20"/>
        </w:rPr>
      </w:pPr>
    </w:p>
    <w:p w14:paraId="100A24BF"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Change the 3rd paragraph as follows:</w:t>
      </w:r>
    </w:p>
    <w:p w14:paraId="1BB0F4FD" w14:textId="64D1E937" w:rsidR="005E04A6" w:rsidRDefault="005E04A6" w:rsidP="005E04A6">
      <w:pPr>
        <w:jc w:val="left"/>
        <w:rPr>
          <w:color w:val="000000"/>
          <w:szCs w:val="20"/>
        </w:rPr>
      </w:pPr>
      <w:r w:rsidRPr="005E04A6">
        <w:rPr>
          <w:color w:val="000000"/>
          <w:szCs w:val="20"/>
        </w:rPr>
        <w:t>E</w:t>
      </w:r>
      <w:r w:rsidRPr="005E04A6">
        <w:rPr>
          <w:color w:val="000000"/>
          <w:szCs w:val="20"/>
          <w:u w:val="single"/>
        </w:rPr>
        <w:t xml:space="preserve">xcept when </w:t>
      </w:r>
      <w:r w:rsidRPr="005E04A6">
        <w:rPr>
          <w:strike/>
          <w:color w:val="000000"/>
          <w:szCs w:val="20"/>
          <w:u w:val="single"/>
        </w:rPr>
        <w:t>WUR frame protection is negotiated</w:t>
      </w:r>
      <w:r>
        <w:rPr>
          <w:strike/>
          <w:color w:val="000000"/>
          <w:szCs w:val="20"/>
          <w:u w:val="single"/>
        </w:rPr>
        <w:t xml:space="preserve"> </w:t>
      </w:r>
      <w:r w:rsidRPr="005E04A6">
        <w:rPr>
          <w:color w:val="000000"/>
          <w:szCs w:val="20"/>
          <w:u w:val="single"/>
        </w:rPr>
        <w:t>a KDK is derived</w:t>
      </w:r>
      <w:r w:rsidRPr="005E04A6">
        <w:rPr>
          <w:color w:val="000000"/>
          <w:szCs w:val="20"/>
          <w:u w:val="single"/>
        </w:rPr>
        <w:t>, e</w:t>
      </w:r>
      <w:r w:rsidRPr="005E04A6">
        <w:rPr>
          <w:color w:val="000000"/>
          <w:szCs w:val="20"/>
        </w:rPr>
        <w:t>ach PTK has five component keys, KCK, KEK, a tem</w:t>
      </w:r>
      <w:r w:rsidRPr="005E04A6">
        <w:rPr>
          <w:color w:val="000000"/>
          <w:szCs w:val="20"/>
        </w:rPr>
        <w:softHyphen/>
        <w:t>poral key, KCK2, and KEK2 derived as follows:</w:t>
      </w:r>
    </w:p>
    <w:p w14:paraId="6139387A" w14:textId="77777777" w:rsidR="005E04A6" w:rsidRPr="005E04A6" w:rsidRDefault="005E04A6" w:rsidP="005E04A6">
      <w:pPr>
        <w:autoSpaceDE w:val="0"/>
        <w:autoSpaceDN w:val="0"/>
        <w:adjustRightInd w:val="0"/>
        <w:spacing w:before="60" w:after="60"/>
        <w:rPr>
          <w:color w:val="000000"/>
          <w:sz w:val="24"/>
        </w:rPr>
      </w:pPr>
    </w:p>
    <w:p w14:paraId="70EFA5D9" w14:textId="4599C6E0" w:rsidR="005E04A6" w:rsidRPr="005E04A6" w:rsidRDefault="005E04A6" w:rsidP="005E04A6">
      <w:pPr>
        <w:autoSpaceDE w:val="0"/>
        <w:autoSpaceDN w:val="0"/>
        <w:adjustRightInd w:val="0"/>
        <w:spacing w:before="240" w:after="240"/>
        <w:jc w:val="left"/>
        <w:rPr>
          <w:b/>
          <w:bCs/>
          <w:color w:val="C0504D" w:themeColor="accent2"/>
          <w:szCs w:val="20"/>
        </w:rPr>
      </w:pPr>
      <w:proofErr w:type="spellStart"/>
      <w:r w:rsidRPr="005E04A6">
        <w:rPr>
          <w:b/>
          <w:bCs/>
          <w:color w:val="C0504D" w:themeColor="accent2"/>
          <w:szCs w:val="20"/>
        </w:rPr>
        <w:t>TGba</w:t>
      </w:r>
      <w:proofErr w:type="spellEnd"/>
      <w:r w:rsidRPr="005E04A6">
        <w:rPr>
          <w:b/>
          <w:bCs/>
          <w:color w:val="C0504D" w:themeColor="accent2"/>
          <w:szCs w:val="20"/>
        </w:rPr>
        <w:t xml:space="preserve"> p95.1</w:t>
      </w:r>
    </w:p>
    <w:p w14:paraId="34BA6BD8"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 xml:space="preserve">Insert the following after five component </w:t>
      </w:r>
      <w:proofErr w:type="gramStart"/>
      <w:r w:rsidRPr="005E04A6">
        <w:rPr>
          <w:b/>
          <w:bCs/>
          <w:i/>
          <w:iCs/>
          <w:color w:val="000000"/>
          <w:szCs w:val="20"/>
        </w:rPr>
        <w:t>key</w:t>
      </w:r>
      <w:proofErr w:type="gramEnd"/>
      <w:r w:rsidRPr="005E04A6">
        <w:rPr>
          <w:b/>
          <w:bCs/>
          <w:i/>
          <w:iCs/>
          <w:color w:val="000000"/>
          <w:szCs w:val="20"/>
        </w:rPr>
        <w:t xml:space="preserve"> are described as follows:</w:t>
      </w:r>
    </w:p>
    <w:p w14:paraId="6EC81A9A"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The KEK2 is used to provide data confidentiality for certain fields in the FT authentication sequence, as defined in 13.8 (FT authentication sequence).</w:t>
      </w:r>
    </w:p>
    <w:p w14:paraId="0DB17DAF" w14:textId="59D11830"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When </w:t>
      </w:r>
      <w:r w:rsidRPr="005E04A6">
        <w:rPr>
          <w:strike/>
          <w:color w:val="000000"/>
          <w:szCs w:val="20"/>
        </w:rPr>
        <w:t>WUR frame protection is negotiated</w:t>
      </w:r>
      <w:r>
        <w:rPr>
          <w:color w:val="000000"/>
          <w:szCs w:val="20"/>
          <w:u w:val="single"/>
        </w:rPr>
        <w:t xml:space="preserve"> a KDK is derived</w:t>
      </w:r>
      <w:r w:rsidRPr="005E04A6">
        <w:rPr>
          <w:color w:val="000000"/>
          <w:szCs w:val="20"/>
          <w:u w:val="single"/>
        </w:rPr>
        <w:t xml:space="preserve">, </w:t>
      </w:r>
      <w:r w:rsidRPr="005E04A6">
        <w:rPr>
          <w:color w:val="000000"/>
          <w:szCs w:val="20"/>
        </w:rPr>
        <w:t>each PTK has six component keys, KCK, KEK, a temporal key, KCK2, KEK2, and a KDK derived as follows:</w:t>
      </w:r>
      <w:r w:rsidRPr="005E04A6">
        <w:rPr>
          <w:color w:val="000000"/>
          <w:sz w:val="18"/>
          <w:szCs w:val="18"/>
        </w:rPr>
        <w:t>(#7088)</w:t>
      </w:r>
    </w:p>
    <w:p w14:paraId="6D2F603D" w14:textId="244B1726" w:rsidR="005E04A6" w:rsidRPr="005E04A6" w:rsidRDefault="005E04A6" w:rsidP="005E04A6">
      <w:pPr>
        <w:autoSpaceDE w:val="0"/>
        <w:autoSpaceDN w:val="0"/>
        <w:adjustRightInd w:val="0"/>
        <w:spacing w:before="240"/>
        <w:rPr>
          <w:color w:val="000000"/>
          <w:sz w:val="18"/>
          <w:szCs w:val="18"/>
        </w:rPr>
      </w:pPr>
      <w:r w:rsidRPr="005E04A6">
        <w:rPr>
          <w:color w:val="000000"/>
          <w:szCs w:val="20"/>
        </w:rPr>
        <w:t>The KCK, KEK, temporal key, KCK2, and KEK2 shall be computed in the same way as when</w:t>
      </w:r>
      <w:r>
        <w:rPr>
          <w:color w:val="000000"/>
          <w:szCs w:val="20"/>
        </w:rPr>
        <w:t xml:space="preserve"> </w:t>
      </w:r>
      <w:r w:rsidRPr="005E04A6">
        <w:rPr>
          <w:color w:val="000000"/>
          <w:szCs w:val="20"/>
          <w:u w:val="single"/>
        </w:rPr>
        <w:t>a KDK is not derived</w:t>
      </w:r>
      <w:r w:rsidRPr="005E04A6">
        <w:rPr>
          <w:color w:val="000000"/>
          <w:szCs w:val="20"/>
        </w:rPr>
        <w:t xml:space="preserve"> </w:t>
      </w:r>
      <w:r w:rsidRPr="005E04A6">
        <w:rPr>
          <w:strike/>
          <w:color w:val="000000"/>
          <w:szCs w:val="20"/>
        </w:rPr>
        <w:t>WUR frame protection is not negotiated</w:t>
      </w:r>
      <w:r w:rsidRPr="005E04A6">
        <w:rPr>
          <w:color w:val="000000"/>
          <w:szCs w:val="20"/>
        </w:rPr>
        <w:t xml:space="preserve">. </w:t>
      </w:r>
    </w:p>
    <w:p w14:paraId="4D8BF0CE"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The KDK shall be computed as the next </w:t>
      </w:r>
      <w:proofErr w:type="spellStart"/>
      <w:r w:rsidRPr="005E04A6">
        <w:rPr>
          <w:color w:val="000000"/>
          <w:szCs w:val="20"/>
        </w:rPr>
        <w:t>KDK_bits</w:t>
      </w:r>
      <w:proofErr w:type="spellEnd"/>
      <w:r w:rsidRPr="005E04A6">
        <w:rPr>
          <w:color w:val="000000"/>
          <w:szCs w:val="20"/>
        </w:rPr>
        <w:t xml:space="preserve"> bits of the PTK:</w:t>
      </w:r>
      <w:r w:rsidRPr="005E04A6">
        <w:rPr>
          <w:color w:val="000000"/>
          <w:sz w:val="18"/>
          <w:szCs w:val="18"/>
        </w:rPr>
        <w:t>(#7088)</w:t>
      </w:r>
    </w:p>
    <w:p w14:paraId="0CA1F75D"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KDK = L(PTK, KCK_bits+KEK_bits+TK_bits+KCK2_bits+KEK2_bits, </w:t>
      </w:r>
      <w:proofErr w:type="spellStart"/>
      <w:r w:rsidRPr="005E04A6">
        <w:rPr>
          <w:color w:val="000000"/>
          <w:szCs w:val="20"/>
        </w:rPr>
        <w:t>KDK_bits</w:t>
      </w:r>
      <w:proofErr w:type="spellEnd"/>
      <w:r w:rsidRPr="005E04A6">
        <w:rPr>
          <w:color w:val="000000"/>
          <w:szCs w:val="20"/>
        </w:rPr>
        <w:t>)</w:t>
      </w:r>
      <w:r w:rsidRPr="005E04A6">
        <w:rPr>
          <w:color w:val="000000"/>
          <w:sz w:val="18"/>
          <w:szCs w:val="18"/>
        </w:rPr>
        <w:t>(#7088)</w:t>
      </w:r>
    </w:p>
    <w:p w14:paraId="38152895" w14:textId="77777777" w:rsidR="005E04A6" w:rsidRDefault="005E04A6" w:rsidP="005E04A6">
      <w:pPr>
        <w:autoSpaceDE w:val="0"/>
        <w:autoSpaceDN w:val="0"/>
        <w:adjustRightInd w:val="0"/>
        <w:spacing w:before="240"/>
        <w:rPr>
          <w:color w:val="000000"/>
          <w:sz w:val="18"/>
          <w:szCs w:val="18"/>
        </w:rPr>
      </w:pPr>
      <w:r w:rsidRPr="005E04A6">
        <w:rPr>
          <w:color w:val="000000"/>
          <w:szCs w:val="20"/>
        </w:rPr>
        <w:t xml:space="preserve">The value of </w:t>
      </w:r>
      <w:proofErr w:type="spellStart"/>
      <w:r w:rsidRPr="005E04A6">
        <w:rPr>
          <w:color w:val="000000"/>
          <w:szCs w:val="20"/>
        </w:rPr>
        <w:t>KDK_bits</w:t>
      </w:r>
      <w:proofErr w:type="spellEnd"/>
      <w:r w:rsidRPr="005E04A6">
        <w:rPr>
          <w:color w:val="000000"/>
          <w:szCs w:val="20"/>
        </w:rPr>
        <w:t xml:space="preserve"> is equal to the value of </w:t>
      </w:r>
      <w:proofErr w:type="spellStart"/>
      <w:r w:rsidRPr="005E04A6">
        <w:rPr>
          <w:color w:val="000000"/>
          <w:szCs w:val="20"/>
        </w:rPr>
        <w:t>PMK_bits</w:t>
      </w:r>
      <w:proofErr w:type="spellEnd"/>
      <w:r w:rsidRPr="005E04A6">
        <w:rPr>
          <w:color w:val="000000"/>
          <w:szCs w:val="20"/>
        </w:rPr>
        <w:t xml:space="preserve"> (see 12.7.1.3 (Pairwise key hierarchy)).</w:t>
      </w:r>
      <w:r w:rsidRPr="005E04A6">
        <w:rPr>
          <w:color w:val="000000"/>
          <w:sz w:val="18"/>
          <w:szCs w:val="18"/>
        </w:rPr>
        <w:t>(#7088)</w:t>
      </w:r>
    </w:p>
    <w:p w14:paraId="3811B014" w14:textId="27E5DB27" w:rsidR="005E04A6" w:rsidRPr="005E04A6" w:rsidRDefault="005E04A6" w:rsidP="005E04A6">
      <w:pPr>
        <w:autoSpaceDE w:val="0"/>
        <w:autoSpaceDN w:val="0"/>
        <w:adjustRightInd w:val="0"/>
        <w:spacing w:before="240"/>
        <w:rPr>
          <w:color w:val="000000"/>
          <w:sz w:val="18"/>
          <w:szCs w:val="18"/>
        </w:rPr>
      </w:pPr>
      <w:r>
        <w:rPr>
          <w:color w:val="000000"/>
          <w:szCs w:val="20"/>
        </w:rPr>
        <w:t>…</w:t>
      </w:r>
    </w:p>
    <w:p w14:paraId="388DE6E0" w14:textId="67540030" w:rsidR="005E04A6" w:rsidRPr="005E04A6" w:rsidRDefault="005E04A6" w:rsidP="005E04A6">
      <w:pPr>
        <w:jc w:val="left"/>
        <w:rPr>
          <w:b/>
          <w:bCs/>
          <w:color w:val="FF0000"/>
          <w:sz w:val="16"/>
          <w:szCs w:val="16"/>
        </w:rPr>
      </w:pPr>
      <w:proofErr w:type="spellStart"/>
      <w:r w:rsidRPr="005E04A6">
        <w:rPr>
          <w:b/>
          <w:bCs/>
          <w:color w:val="FF0000"/>
          <w:szCs w:val="20"/>
        </w:rPr>
        <w:t>Tgaz</w:t>
      </w:r>
      <w:proofErr w:type="spellEnd"/>
      <w:r w:rsidRPr="005E04A6">
        <w:rPr>
          <w:b/>
          <w:bCs/>
          <w:color w:val="FF0000"/>
          <w:szCs w:val="20"/>
        </w:rPr>
        <w:t xml:space="preserve"> Editor: Change clause § 12.</w:t>
      </w:r>
      <w:r w:rsidRPr="005E04A6">
        <w:rPr>
          <w:b/>
          <w:bCs/>
          <w:color w:val="FF0000"/>
          <w:szCs w:val="20"/>
        </w:rPr>
        <w:t>.11.2.5.3</w:t>
      </w:r>
      <w:r w:rsidRPr="005E04A6">
        <w:rPr>
          <w:b/>
          <w:bCs/>
          <w:color w:val="FF0000"/>
          <w:szCs w:val="20"/>
        </w:rPr>
        <w:t xml:space="preserve"> </w:t>
      </w:r>
      <w:r w:rsidRPr="005E04A6">
        <w:rPr>
          <w:b/>
          <w:bCs/>
          <w:color w:val="FF0000"/>
          <w:szCs w:val="20"/>
        </w:rPr>
        <w:t>PTKSA key derivation with FILS</w:t>
      </w:r>
      <w:r w:rsidRPr="005E04A6">
        <w:rPr>
          <w:b/>
          <w:bCs/>
          <w:color w:val="FF0000"/>
          <w:szCs w:val="20"/>
        </w:rPr>
        <w:t xml:space="preserve"> as follows – updated by </w:t>
      </w:r>
      <w:proofErr w:type="spellStart"/>
      <w:r w:rsidRPr="005E04A6">
        <w:rPr>
          <w:b/>
          <w:bCs/>
          <w:color w:val="FF0000"/>
          <w:szCs w:val="20"/>
        </w:rPr>
        <w:t>TGba</w:t>
      </w:r>
      <w:proofErr w:type="spellEnd"/>
      <w:r w:rsidRPr="005E04A6">
        <w:rPr>
          <w:b/>
          <w:bCs/>
          <w:color w:val="FF0000"/>
          <w:szCs w:val="20"/>
        </w:rPr>
        <w:t xml:space="preserve"> </w:t>
      </w:r>
      <w:r w:rsidRPr="005E04A6">
        <w:rPr>
          <w:b/>
          <w:bCs/>
          <w:color w:val="FF0000"/>
          <w:szCs w:val="20"/>
        </w:rPr>
        <w:t xml:space="preserve"> p100.57</w:t>
      </w:r>
    </w:p>
    <w:p w14:paraId="36DEDEFD" w14:textId="77777777" w:rsidR="005E04A6" w:rsidRPr="005E04A6" w:rsidRDefault="005E04A6" w:rsidP="005E04A6">
      <w:pPr>
        <w:autoSpaceDE w:val="0"/>
        <w:autoSpaceDN w:val="0"/>
        <w:adjustRightInd w:val="0"/>
        <w:spacing w:before="240" w:after="240"/>
        <w:jc w:val="left"/>
        <w:rPr>
          <w:rFonts w:ascii="Arial" w:hAnsi="Arial" w:cs="Arial"/>
          <w:color w:val="000000"/>
          <w:szCs w:val="20"/>
        </w:rPr>
      </w:pPr>
      <w:r w:rsidRPr="005E04A6">
        <w:rPr>
          <w:rFonts w:ascii="Arial" w:hAnsi="Arial" w:cs="Arial"/>
          <w:b/>
          <w:bCs/>
          <w:color w:val="000000"/>
          <w:szCs w:val="20"/>
        </w:rPr>
        <w:t>12.11.2.5.3 PTKSA Key derivation with FILS authentication</w:t>
      </w:r>
    </w:p>
    <w:p w14:paraId="1F1D71EB"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Change the first paragraph as follows:</w:t>
      </w:r>
    </w:p>
    <w:p w14:paraId="0D78EADC" w14:textId="37879460" w:rsidR="005E04A6" w:rsidRPr="005E04A6" w:rsidRDefault="005E04A6" w:rsidP="005E04A6">
      <w:pPr>
        <w:autoSpaceDE w:val="0"/>
        <w:autoSpaceDN w:val="0"/>
        <w:adjustRightInd w:val="0"/>
        <w:spacing w:before="360" w:after="240"/>
        <w:jc w:val="left"/>
        <w:rPr>
          <w:color w:val="000000"/>
          <w:szCs w:val="20"/>
        </w:rPr>
      </w:pPr>
      <w:r w:rsidRPr="005E04A6">
        <w:rPr>
          <w:color w:val="000000"/>
          <w:szCs w:val="20"/>
        </w:rPr>
        <w:t>For PTKSA key generation, the inputs to the PRF are the PMK of the PMKSA, a constant label, and a con</w:t>
      </w:r>
      <w:r w:rsidRPr="005E04A6">
        <w:rPr>
          <w:color w:val="000000"/>
          <w:szCs w:val="20"/>
        </w:rPr>
        <w:softHyphen/>
        <w:t>catenation of the STA's MAC address, the AP's BSSID, the STA's nonce, and the AP's nonce. When the negotiated AKM is 00-0F-AC:14 or 00-0F-AC:16, the length of KEK shall be 256 bits, and the length of the</w:t>
      </w:r>
    </w:p>
    <w:p w14:paraId="3531794B" w14:textId="77777777" w:rsidR="005E04A6" w:rsidRPr="005E04A6" w:rsidRDefault="005E04A6" w:rsidP="005E04A6">
      <w:pPr>
        <w:jc w:val="left"/>
        <w:rPr>
          <w:color w:val="000000" w:themeColor="text1"/>
          <w:szCs w:val="20"/>
        </w:rPr>
      </w:pPr>
      <w:r w:rsidRPr="005E04A6">
        <w:rPr>
          <w:color w:val="000000"/>
          <w:szCs w:val="20"/>
        </w:rPr>
        <w:t>ICK shall be 256 bits. When the negotiated AKM is 00-0F-AC:15 or 00-0F-AC:17, the length of the KEK shall be 512 bits, and the length of ICK shall be 384 bits. When the negotiated AKM is 00-0F-AC:16, FILS-FT is 256 bits; when the negotiated AKM is 00-0F-AC:17, FILS-FT is 384 bits; otherwise, FILS-FT is not derived; when</w:t>
      </w:r>
      <w:r>
        <w:rPr>
          <w:color w:val="000000"/>
          <w:szCs w:val="20"/>
        </w:rPr>
        <w:t xml:space="preserve"> </w:t>
      </w:r>
      <w:r w:rsidRPr="005E04A6">
        <w:rPr>
          <w:color w:val="000000"/>
          <w:szCs w:val="20"/>
          <w:u w:val="single"/>
        </w:rPr>
        <w:t>a KDK is derived</w:t>
      </w:r>
      <w:r w:rsidRPr="005E04A6">
        <w:rPr>
          <w:color w:val="000000"/>
          <w:szCs w:val="20"/>
        </w:rPr>
        <w:t xml:space="preserve"> </w:t>
      </w:r>
      <w:r w:rsidRPr="005E04A6">
        <w:rPr>
          <w:strike/>
          <w:color w:val="000000"/>
          <w:szCs w:val="20"/>
        </w:rPr>
        <w:t>WUR frame protection is negotiated</w:t>
      </w:r>
      <w:r w:rsidRPr="005E04A6">
        <w:rPr>
          <w:color w:val="000000"/>
          <w:szCs w:val="20"/>
        </w:rPr>
        <w:t xml:space="preserve">, the length of KDK is equal to the value of </w:t>
      </w:r>
      <w:proofErr w:type="spellStart"/>
      <w:r w:rsidRPr="005E04A6">
        <w:rPr>
          <w:color w:val="000000"/>
          <w:szCs w:val="20"/>
        </w:rPr>
        <w:t>PMK_bits</w:t>
      </w:r>
      <w:proofErr w:type="spellEnd"/>
      <w:r w:rsidRPr="005E04A6">
        <w:rPr>
          <w:color w:val="000000"/>
          <w:szCs w:val="20"/>
        </w:rPr>
        <w:t xml:space="preserve"> (see 12.7.1.3 (Pairwise key hierarchy)); </w:t>
      </w:r>
      <w:r w:rsidRPr="005E04A6">
        <w:rPr>
          <w:color w:val="000000"/>
          <w:szCs w:val="20"/>
          <w:u w:val="single"/>
        </w:rPr>
        <w:t xml:space="preserve">A KDK shall be derived </w:t>
      </w:r>
      <w:r w:rsidRPr="005E04A6">
        <w:rPr>
          <w:i/>
          <w:iCs/>
          <w:color w:val="000000" w:themeColor="text1"/>
          <w:szCs w:val="20"/>
          <w:u w:val="single"/>
        </w:rPr>
        <w:t>if and only if</w:t>
      </w:r>
      <w:r w:rsidRPr="005E04A6">
        <w:rPr>
          <w:color w:val="000000" w:themeColor="text1"/>
          <w:szCs w:val="20"/>
          <w:u w:val="single"/>
        </w:rPr>
        <w:t xml:space="preserve"> any of the following are true</w:t>
      </w:r>
    </w:p>
    <w:p w14:paraId="46071095" w14:textId="77777777"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t>WUR frame protection is negotiated</w:t>
      </w:r>
    </w:p>
    <w:p w14:paraId="1813F1E8" w14:textId="77777777"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t>dot11SecureLTFImplemented is true and the peer STA has advertised Secure LTF Support capability in its Extended Capabilities</w:t>
      </w:r>
    </w:p>
    <w:p w14:paraId="72D6AA3F" w14:textId="50341996" w:rsidR="005E04A6" w:rsidRPr="005E04A6" w:rsidRDefault="005E04A6" w:rsidP="005E04A6">
      <w:pPr>
        <w:autoSpaceDE w:val="0"/>
        <w:autoSpaceDN w:val="0"/>
        <w:adjustRightInd w:val="0"/>
        <w:spacing w:before="240"/>
        <w:rPr>
          <w:color w:val="000000"/>
          <w:sz w:val="18"/>
          <w:szCs w:val="18"/>
        </w:rPr>
      </w:pPr>
      <w:r w:rsidRPr="005E04A6">
        <w:rPr>
          <w:strike/>
          <w:color w:val="000000"/>
          <w:szCs w:val="20"/>
        </w:rPr>
        <w:t>otherwise, the KDK is not derived</w:t>
      </w:r>
      <w:r w:rsidRPr="005E04A6">
        <w:rPr>
          <w:color w:val="000000"/>
          <w:szCs w:val="20"/>
        </w:rPr>
        <w:t>. The total amount of bits extracted from the KDF shall therefore be 640+TK bits, 1124+TK bits, or 1408+TK bits depending on the negotiated AKM when WUR frame protection</w:t>
      </w:r>
      <w:r w:rsidRPr="005E04A6">
        <w:rPr>
          <w:color w:val="000000"/>
          <w:sz w:val="18"/>
          <w:szCs w:val="18"/>
        </w:rPr>
        <w:t xml:space="preserve">(#Ed) </w:t>
      </w:r>
      <w:r w:rsidRPr="005E04A6">
        <w:rPr>
          <w:color w:val="000000"/>
          <w:szCs w:val="20"/>
        </w:rPr>
        <w:t xml:space="preserve">is negotiated, </w:t>
      </w:r>
      <w:r w:rsidRPr="005E04A6">
        <w:rPr>
          <w:color w:val="000000"/>
          <w:szCs w:val="20"/>
        </w:rPr>
        <w:lastRenderedPageBreak/>
        <w:t xml:space="preserve">otherwise, shall be 512+TK bits, 896+TK bits, or 1280+TK bits depending on the negotiated AKM, where </w:t>
      </w:r>
      <w:proofErr w:type="spellStart"/>
      <w:r w:rsidRPr="005E04A6">
        <w:rPr>
          <w:color w:val="000000"/>
          <w:szCs w:val="20"/>
        </w:rPr>
        <w:t>TK_bits</w:t>
      </w:r>
      <w:proofErr w:type="spellEnd"/>
      <w:r w:rsidRPr="005E04A6">
        <w:rPr>
          <w:color w:val="000000"/>
          <w:szCs w:val="20"/>
        </w:rPr>
        <w:t xml:space="preserve"> are determined from Table 12-4:</w:t>
      </w:r>
      <w:r w:rsidRPr="005E04A6">
        <w:rPr>
          <w:color w:val="000000"/>
          <w:sz w:val="18"/>
          <w:szCs w:val="18"/>
        </w:rPr>
        <w:t>(#7088)</w:t>
      </w:r>
    </w:p>
    <w:p w14:paraId="304E3929"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FILS-Key-Data = PRF-X(PMK, "FILS PTK Derivation", SPA || AA || </w:t>
      </w:r>
      <w:proofErr w:type="spellStart"/>
      <w:r w:rsidRPr="005E04A6">
        <w:rPr>
          <w:color w:val="000000"/>
          <w:szCs w:val="20"/>
        </w:rPr>
        <w:t>SNonce</w:t>
      </w:r>
      <w:proofErr w:type="spellEnd"/>
      <w:r w:rsidRPr="005E04A6">
        <w:rPr>
          <w:color w:val="000000"/>
          <w:szCs w:val="20"/>
        </w:rPr>
        <w:t xml:space="preserve"> || </w:t>
      </w:r>
      <w:proofErr w:type="spellStart"/>
      <w:r w:rsidRPr="005E04A6">
        <w:rPr>
          <w:color w:val="000000"/>
          <w:szCs w:val="20"/>
        </w:rPr>
        <w:t>ANonce</w:t>
      </w:r>
      <w:proofErr w:type="spellEnd"/>
      <w:r w:rsidRPr="005E04A6">
        <w:rPr>
          <w:color w:val="000000"/>
          <w:szCs w:val="20"/>
        </w:rPr>
        <w:t xml:space="preserve"> [ || </w:t>
      </w:r>
      <w:proofErr w:type="spellStart"/>
      <w:r w:rsidRPr="005E04A6">
        <w:rPr>
          <w:color w:val="000000"/>
          <w:szCs w:val="20"/>
        </w:rPr>
        <w:t>DHss</w:t>
      </w:r>
      <w:proofErr w:type="spellEnd"/>
      <w:r w:rsidRPr="005E04A6">
        <w:rPr>
          <w:color w:val="000000"/>
          <w:szCs w:val="20"/>
        </w:rPr>
        <w:t xml:space="preserve"> ]) </w:t>
      </w:r>
    </w:p>
    <w:p w14:paraId="43F3A08D"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ICK = L(FILS-Key-Data, 0, </w:t>
      </w:r>
      <w:proofErr w:type="spellStart"/>
      <w:r w:rsidRPr="005E04A6">
        <w:rPr>
          <w:color w:val="000000"/>
          <w:szCs w:val="20"/>
        </w:rPr>
        <w:t>ICK_bits</w:t>
      </w:r>
      <w:proofErr w:type="spellEnd"/>
      <w:r w:rsidRPr="005E04A6">
        <w:rPr>
          <w:color w:val="000000"/>
          <w:szCs w:val="20"/>
        </w:rPr>
        <w:t>)</w:t>
      </w:r>
    </w:p>
    <w:p w14:paraId="74632613"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KEK = L(FILS-Key-Data, </w:t>
      </w:r>
      <w:proofErr w:type="spellStart"/>
      <w:r w:rsidRPr="005E04A6">
        <w:rPr>
          <w:color w:val="000000"/>
          <w:szCs w:val="20"/>
        </w:rPr>
        <w:t>ICK_bits</w:t>
      </w:r>
      <w:proofErr w:type="spellEnd"/>
      <w:r w:rsidRPr="005E04A6">
        <w:rPr>
          <w:color w:val="000000"/>
          <w:szCs w:val="20"/>
        </w:rPr>
        <w:t xml:space="preserve">, </w:t>
      </w:r>
      <w:proofErr w:type="spellStart"/>
      <w:r w:rsidRPr="005E04A6">
        <w:rPr>
          <w:color w:val="000000"/>
          <w:szCs w:val="20"/>
        </w:rPr>
        <w:t>KEK_bits</w:t>
      </w:r>
      <w:proofErr w:type="spellEnd"/>
      <w:r w:rsidRPr="005E04A6">
        <w:rPr>
          <w:color w:val="000000"/>
          <w:szCs w:val="20"/>
        </w:rPr>
        <w:t xml:space="preserve">) </w:t>
      </w:r>
    </w:p>
    <w:p w14:paraId="1AB8937A"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TK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w:t>
      </w:r>
      <w:proofErr w:type="spellStart"/>
      <w:r w:rsidRPr="005E04A6">
        <w:rPr>
          <w:color w:val="000000"/>
          <w:szCs w:val="20"/>
        </w:rPr>
        <w:t>TK_bits</w:t>
      </w:r>
      <w:proofErr w:type="spellEnd"/>
      <w:r w:rsidRPr="005E04A6">
        <w:rPr>
          <w:color w:val="000000"/>
          <w:szCs w:val="20"/>
        </w:rPr>
        <w:t>)</w:t>
      </w:r>
    </w:p>
    <w:p w14:paraId="35FE6A71"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When doing FT initial mobility domain association using FILS authentication,</w:t>
      </w:r>
    </w:p>
    <w:p w14:paraId="7C463096"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FILS-FT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 </w:t>
      </w:r>
      <w:proofErr w:type="spellStart"/>
      <w:r w:rsidRPr="005E04A6">
        <w:rPr>
          <w:color w:val="000000"/>
          <w:szCs w:val="20"/>
        </w:rPr>
        <w:t>TK_bits</w:t>
      </w:r>
      <w:proofErr w:type="spellEnd"/>
      <w:r w:rsidRPr="005E04A6">
        <w:rPr>
          <w:color w:val="000000"/>
          <w:szCs w:val="20"/>
        </w:rPr>
        <w:t>, FILS-</w:t>
      </w:r>
      <w:proofErr w:type="spellStart"/>
      <w:r w:rsidRPr="005E04A6">
        <w:rPr>
          <w:color w:val="000000"/>
          <w:szCs w:val="20"/>
        </w:rPr>
        <w:t>FT_bits</w:t>
      </w:r>
      <w:proofErr w:type="spellEnd"/>
      <w:r w:rsidRPr="005E04A6">
        <w:rPr>
          <w:color w:val="000000"/>
          <w:szCs w:val="20"/>
        </w:rPr>
        <w:t>)</w:t>
      </w:r>
    </w:p>
    <w:p w14:paraId="2BC2EBE5" w14:textId="51A3A1FE"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When </w:t>
      </w:r>
      <w:r w:rsidRPr="005E04A6">
        <w:rPr>
          <w:strike/>
          <w:color w:val="000000"/>
          <w:szCs w:val="20"/>
        </w:rPr>
        <w:t>WUR frame protection is negotiated</w:t>
      </w:r>
      <w:r w:rsidRPr="005E04A6">
        <w:rPr>
          <w:color w:val="000000"/>
          <w:szCs w:val="20"/>
        </w:rPr>
        <w:t xml:space="preserve"> </w:t>
      </w:r>
      <w:r w:rsidRPr="005E04A6">
        <w:rPr>
          <w:color w:val="000000"/>
          <w:szCs w:val="20"/>
          <w:u w:val="single"/>
        </w:rPr>
        <w:t>a KDK is derived</w:t>
      </w:r>
      <w:r>
        <w:rPr>
          <w:color w:val="000000"/>
          <w:szCs w:val="20"/>
        </w:rPr>
        <w:t xml:space="preserve"> </w:t>
      </w:r>
      <w:r w:rsidRPr="005E04A6">
        <w:rPr>
          <w:color w:val="000000"/>
          <w:szCs w:val="20"/>
        </w:rPr>
        <w:t>while doing FT initial mobility domain association using FILS authentication,</w:t>
      </w:r>
    </w:p>
    <w:p w14:paraId="6FE07E57"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KDK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 </w:t>
      </w:r>
      <w:proofErr w:type="spellStart"/>
      <w:r w:rsidRPr="005E04A6">
        <w:rPr>
          <w:color w:val="000000"/>
          <w:szCs w:val="20"/>
        </w:rPr>
        <w:t>TK_bits</w:t>
      </w:r>
      <w:proofErr w:type="spellEnd"/>
      <w:r w:rsidRPr="005E04A6">
        <w:rPr>
          <w:color w:val="000000"/>
          <w:szCs w:val="20"/>
        </w:rPr>
        <w:t xml:space="preserve"> + FILS-</w:t>
      </w:r>
      <w:proofErr w:type="spellStart"/>
      <w:r w:rsidRPr="005E04A6">
        <w:rPr>
          <w:color w:val="000000"/>
          <w:szCs w:val="20"/>
        </w:rPr>
        <w:t>FT_bits</w:t>
      </w:r>
      <w:proofErr w:type="spellEnd"/>
      <w:r w:rsidRPr="005E04A6">
        <w:rPr>
          <w:color w:val="000000"/>
          <w:szCs w:val="20"/>
        </w:rPr>
        <w:t xml:space="preserve">, </w:t>
      </w:r>
      <w:proofErr w:type="spellStart"/>
      <w:r w:rsidRPr="005E04A6">
        <w:rPr>
          <w:color w:val="000000"/>
          <w:szCs w:val="20"/>
        </w:rPr>
        <w:t>KDK_bits</w:t>
      </w:r>
      <w:proofErr w:type="spellEnd"/>
      <w:r w:rsidRPr="005E04A6">
        <w:rPr>
          <w:color w:val="000000"/>
          <w:szCs w:val="20"/>
        </w:rPr>
        <w:t>)</w:t>
      </w:r>
      <w:r w:rsidRPr="005E04A6">
        <w:rPr>
          <w:color w:val="000000"/>
          <w:sz w:val="18"/>
          <w:szCs w:val="18"/>
        </w:rPr>
        <w:t>(#7088)</w:t>
      </w:r>
    </w:p>
    <w:p w14:paraId="125BBAC2" w14:textId="7E215D78"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When </w:t>
      </w:r>
      <w:r w:rsidRPr="005E04A6">
        <w:rPr>
          <w:strike/>
          <w:color w:val="000000"/>
          <w:szCs w:val="20"/>
        </w:rPr>
        <w:t>WUR frame protection is negotiated</w:t>
      </w:r>
      <w:r w:rsidRPr="005E04A6">
        <w:rPr>
          <w:color w:val="000000"/>
          <w:szCs w:val="20"/>
        </w:rPr>
        <w:t xml:space="preserve"> </w:t>
      </w:r>
      <w:r w:rsidRPr="005E04A6">
        <w:rPr>
          <w:color w:val="000000"/>
          <w:szCs w:val="20"/>
          <w:u w:val="single"/>
        </w:rPr>
        <w:t>a KDK is derived</w:t>
      </w:r>
      <w:r>
        <w:rPr>
          <w:color w:val="000000"/>
          <w:szCs w:val="20"/>
        </w:rPr>
        <w:t xml:space="preserve"> </w:t>
      </w:r>
      <w:r w:rsidRPr="005E04A6">
        <w:rPr>
          <w:color w:val="000000"/>
          <w:szCs w:val="20"/>
        </w:rPr>
        <w:t>while not doing FT initial mobility domain association using FILS authentication,</w:t>
      </w:r>
    </w:p>
    <w:p w14:paraId="64184E5C"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KDK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 </w:t>
      </w:r>
      <w:proofErr w:type="spellStart"/>
      <w:r w:rsidRPr="005E04A6">
        <w:rPr>
          <w:color w:val="000000"/>
          <w:szCs w:val="20"/>
        </w:rPr>
        <w:t>TK_bits</w:t>
      </w:r>
      <w:proofErr w:type="spellEnd"/>
      <w:r w:rsidRPr="005E04A6">
        <w:rPr>
          <w:color w:val="000000"/>
          <w:szCs w:val="20"/>
        </w:rPr>
        <w:t xml:space="preserve">, </w:t>
      </w:r>
      <w:proofErr w:type="spellStart"/>
      <w:r w:rsidRPr="005E04A6">
        <w:rPr>
          <w:color w:val="000000"/>
          <w:szCs w:val="20"/>
        </w:rPr>
        <w:t>KDK_bits</w:t>
      </w:r>
      <w:proofErr w:type="spellEnd"/>
      <w:r w:rsidRPr="005E04A6">
        <w:rPr>
          <w:color w:val="000000"/>
          <w:szCs w:val="20"/>
        </w:rPr>
        <w:t>)</w:t>
      </w:r>
      <w:r w:rsidRPr="005E04A6">
        <w:rPr>
          <w:color w:val="000000"/>
          <w:sz w:val="18"/>
          <w:szCs w:val="18"/>
        </w:rPr>
        <w:t>(#7088)</w:t>
      </w:r>
    </w:p>
    <w:p w14:paraId="13830DDF"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where</w:t>
      </w:r>
    </w:p>
    <w:p w14:paraId="25B7CD73" w14:textId="77777777" w:rsidR="005E04A6" w:rsidRPr="005E04A6" w:rsidRDefault="005E04A6" w:rsidP="005E04A6">
      <w:pPr>
        <w:autoSpaceDE w:val="0"/>
        <w:autoSpaceDN w:val="0"/>
        <w:adjustRightInd w:val="0"/>
        <w:spacing w:before="240"/>
        <w:rPr>
          <w:color w:val="000000"/>
          <w:szCs w:val="20"/>
        </w:rPr>
      </w:pPr>
      <w:proofErr w:type="spellStart"/>
      <w:r w:rsidRPr="005E04A6">
        <w:rPr>
          <w:color w:val="000000"/>
          <w:szCs w:val="20"/>
        </w:rPr>
        <w:t>ICK_bitsis</w:t>
      </w:r>
      <w:proofErr w:type="spellEnd"/>
      <w:r w:rsidRPr="005E04A6">
        <w:rPr>
          <w:color w:val="000000"/>
          <w:szCs w:val="20"/>
        </w:rPr>
        <w:t xml:space="preserve"> the length of ICK in bits </w:t>
      </w:r>
    </w:p>
    <w:p w14:paraId="1751796A" w14:textId="77777777" w:rsidR="005E04A6" w:rsidRPr="005E04A6" w:rsidRDefault="005E04A6" w:rsidP="005E04A6">
      <w:pPr>
        <w:autoSpaceDE w:val="0"/>
        <w:autoSpaceDN w:val="0"/>
        <w:adjustRightInd w:val="0"/>
        <w:spacing w:before="240"/>
        <w:rPr>
          <w:color w:val="000000"/>
          <w:szCs w:val="20"/>
        </w:rPr>
      </w:pPr>
      <w:proofErr w:type="spellStart"/>
      <w:r w:rsidRPr="005E04A6">
        <w:rPr>
          <w:color w:val="000000"/>
          <w:szCs w:val="20"/>
        </w:rPr>
        <w:t>KEK_bitsis</w:t>
      </w:r>
      <w:proofErr w:type="spellEnd"/>
      <w:r w:rsidRPr="005E04A6">
        <w:rPr>
          <w:color w:val="000000"/>
          <w:szCs w:val="20"/>
        </w:rPr>
        <w:t xml:space="preserve"> the length of KEK in bits </w:t>
      </w:r>
    </w:p>
    <w:p w14:paraId="2BAB99AC"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FILS-</w:t>
      </w:r>
      <w:proofErr w:type="spellStart"/>
      <w:r w:rsidRPr="005E04A6">
        <w:rPr>
          <w:color w:val="000000"/>
          <w:szCs w:val="20"/>
        </w:rPr>
        <w:t>FT_bitsis</w:t>
      </w:r>
      <w:proofErr w:type="spellEnd"/>
      <w:r w:rsidRPr="005E04A6">
        <w:rPr>
          <w:color w:val="000000"/>
          <w:szCs w:val="20"/>
        </w:rPr>
        <w:t xml:space="preserve"> the length of FILS-FT in bits when doing FT initial mobility domain associa</w:t>
      </w:r>
      <w:r w:rsidRPr="005E04A6">
        <w:rPr>
          <w:color w:val="000000"/>
          <w:szCs w:val="20"/>
        </w:rPr>
        <w:softHyphen/>
        <w:t>tion using FILS authentication</w:t>
      </w:r>
    </w:p>
    <w:p w14:paraId="71331DDE" w14:textId="77777777" w:rsidR="005E04A6" w:rsidRPr="005E04A6" w:rsidRDefault="005E04A6" w:rsidP="005E04A6">
      <w:pPr>
        <w:autoSpaceDE w:val="0"/>
        <w:autoSpaceDN w:val="0"/>
        <w:adjustRightInd w:val="0"/>
        <w:spacing w:before="240"/>
        <w:rPr>
          <w:color w:val="000000"/>
          <w:sz w:val="18"/>
          <w:szCs w:val="18"/>
        </w:rPr>
      </w:pPr>
      <w:proofErr w:type="spellStart"/>
      <w:r w:rsidRPr="005E04A6">
        <w:rPr>
          <w:color w:val="000000"/>
          <w:szCs w:val="20"/>
        </w:rPr>
        <w:t>KDK_bits</w:t>
      </w:r>
      <w:proofErr w:type="spellEnd"/>
      <w:r w:rsidRPr="005E04A6">
        <w:rPr>
          <w:color w:val="000000"/>
          <w:szCs w:val="20"/>
        </w:rPr>
        <w:t xml:space="preserve"> </w:t>
      </w:r>
      <w:proofErr w:type="gramStart"/>
      <w:r w:rsidRPr="005E04A6">
        <w:rPr>
          <w:color w:val="000000"/>
          <w:szCs w:val="20"/>
        </w:rPr>
        <w:t>is</w:t>
      </w:r>
      <w:proofErr w:type="gramEnd"/>
      <w:r w:rsidRPr="005E04A6">
        <w:rPr>
          <w:color w:val="000000"/>
          <w:szCs w:val="20"/>
        </w:rPr>
        <w:t xml:space="preserve"> the length of KDK in bits and is equal to the value of </w:t>
      </w:r>
      <w:proofErr w:type="spellStart"/>
      <w:r w:rsidRPr="005E04A6">
        <w:rPr>
          <w:color w:val="000000"/>
          <w:szCs w:val="20"/>
        </w:rPr>
        <w:t>PMK_bits</w:t>
      </w:r>
      <w:proofErr w:type="spellEnd"/>
      <w:r w:rsidRPr="005E04A6">
        <w:rPr>
          <w:color w:val="000000"/>
          <w:szCs w:val="20"/>
        </w:rPr>
        <w:t xml:space="preserve"> (see 12.7.1.3 (Pairwise key hierarchy)).</w:t>
      </w:r>
      <w:r w:rsidRPr="005E04A6">
        <w:rPr>
          <w:color w:val="000000"/>
          <w:sz w:val="18"/>
          <w:szCs w:val="18"/>
        </w:rPr>
        <w:t>(#7088)</w:t>
      </w:r>
    </w:p>
    <w:p w14:paraId="30609362" w14:textId="2A2BDF00" w:rsidR="005E04A6" w:rsidRPr="005E04A6" w:rsidRDefault="005E04A6" w:rsidP="005E04A6">
      <w:pPr>
        <w:autoSpaceDE w:val="0"/>
        <w:autoSpaceDN w:val="0"/>
        <w:adjustRightInd w:val="0"/>
        <w:spacing w:before="360" w:after="240"/>
        <w:jc w:val="left"/>
        <w:rPr>
          <w:rFonts w:ascii="Arial" w:hAnsi="Arial" w:cs="Arial"/>
          <w:color w:val="000000"/>
          <w:sz w:val="24"/>
        </w:rPr>
      </w:pPr>
      <w:r w:rsidRPr="005E04A6">
        <w:rPr>
          <w:color w:val="000000"/>
          <w:szCs w:val="20"/>
        </w:rPr>
        <w:t xml:space="preserve">X is 512+TK </w:t>
      </w:r>
      <w:proofErr w:type="spellStart"/>
      <w:r w:rsidRPr="005E04A6">
        <w:rPr>
          <w:color w:val="000000"/>
          <w:szCs w:val="20"/>
        </w:rPr>
        <w:t>bits+KDK_bits</w:t>
      </w:r>
      <w:proofErr w:type="spellEnd"/>
      <w:r w:rsidRPr="005E04A6">
        <w:rPr>
          <w:color w:val="000000"/>
          <w:szCs w:val="20"/>
        </w:rPr>
        <w:t xml:space="preserve">, 768+TK </w:t>
      </w:r>
      <w:proofErr w:type="spellStart"/>
      <w:r w:rsidRPr="005E04A6">
        <w:rPr>
          <w:color w:val="000000"/>
          <w:szCs w:val="20"/>
        </w:rPr>
        <w:t>bits+KDK_bits</w:t>
      </w:r>
      <w:proofErr w:type="spellEnd"/>
      <w:r w:rsidRPr="005E04A6">
        <w:rPr>
          <w:color w:val="000000"/>
          <w:szCs w:val="20"/>
        </w:rPr>
        <w:t xml:space="preserve">, or 896+TK </w:t>
      </w:r>
      <w:proofErr w:type="spellStart"/>
      <w:r w:rsidRPr="005E04A6">
        <w:rPr>
          <w:color w:val="000000"/>
          <w:szCs w:val="20"/>
        </w:rPr>
        <w:t>bits+KDK_bits</w:t>
      </w:r>
      <w:proofErr w:type="spellEnd"/>
      <w:r w:rsidRPr="005E04A6">
        <w:rPr>
          <w:color w:val="000000"/>
          <w:szCs w:val="20"/>
        </w:rPr>
        <w:t xml:space="preserve"> or 1280+TK </w:t>
      </w:r>
      <w:proofErr w:type="spellStart"/>
      <w:r w:rsidRPr="005E04A6">
        <w:rPr>
          <w:color w:val="000000"/>
          <w:szCs w:val="20"/>
        </w:rPr>
        <w:t>bits+KDK_bits</w:t>
      </w:r>
      <w:proofErr w:type="spellEnd"/>
      <w:r w:rsidRPr="005E04A6">
        <w:rPr>
          <w:color w:val="000000"/>
          <w:szCs w:val="20"/>
        </w:rPr>
        <w:t xml:space="preserve"> from Table 12-5 (Cipher suite key lengths) depending on the negotiated AKM when </w:t>
      </w:r>
      <w:r w:rsidRPr="005E04A6">
        <w:rPr>
          <w:color w:val="000000"/>
          <w:szCs w:val="20"/>
          <w:u w:val="single"/>
        </w:rPr>
        <w:t>a KDK is derived</w:t>
      </w:r>
      <w:r>
        <w:rPr>
          <w:color w:val="000000"/>
          <w:szCs w:val="20"/>
        </w:rPr>
        <w:t xml:space="preserve"> </w:t>
      </w:r>
      <w:r w:rsidRPr="005E04A6">
        <w:rPr>
          <w:strike/>
          <w:color w:val="000000"/>
          <w:szCs w:val="20"/>
        </w:rPr>
        <w:t>WUR frame protection is negotiated</w:t>
      </w:r>
      <w:r w:rsidRPr="005E04A6">
        <w:rPr>
          <w:color w:val="000000"/>
          <w:szCs w:val="20"/>
        </w:rPr>
        <w:t>; otherwise, X is 512+TK_bits, 768+TK bits, 896+TK bits, or 1280+TK bits from Table 12-5 (Cipher suite key lengths) depending on the negotiated AKM</w:t>
      </w:r>
    </w:p>
    <w:p w14:paraId="2C3B40BF" w14:textId="77777777" w:rsidR="005E04A6" w:rsidRPr="005E04A6" w:rsidRDefault="005E04A6" w:rsidP="005E04A6">
      <w:pPr>
        <w:autoSpaceDE w:val="0"/>
        <w:autoSpaceDN w:val="0"/>
        <w:adjustRightInd w:val="0"/>
        <w:spacing w:before="60" w:after="60"/>
        <w:ind w:left="640" w:firstLine="200"/>
        <w:rPr>
          <w:rFonts w:ascii="Arial" w:hAnsi="Arial" w:cs="Arial"/>
          <w:color w:val="000000"/>
          <w:sz w:val="24"/>
        </w:rPr>
      </w:pPr>
    </w:p>
    <w:p w14:paraId="5DB9FBBC" w14:textId="17D9918D" w:rsidR="005E04A6" w:rsidRPr="000265A8" w:rsidRDefault="005E04A6" w:rsidP="005E04A6">
      <w:pPr>
        <w:jc w:val="left"/>
        <w:rPr>
          <w:color w:val="000000" w:themeColor="text1"/>
          <w:sz w:val="16"/>
          <w:szCs w:val="16"/>
        </w:rPr>
      </w:pPr>
    </w:p>
    <w:sectPr w:rsidR="005E04A6" w:rsidRPr="000265A8"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032B9" w14:textId="77777777" w:rsidR="00C025F8" w:rsidRDefault="00C025F8">
      <w:r>
        <w:separator/>
      </w:r>
    </w:p>
  </w:endnote>
  <w:endnote w:type="continuationSeparator" w:id="0">
    <w:p w14:paraId="1111F0FE" w14:textId="77777777" w:rsidR="00C025F8" w:rsidRDefault="00C0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Yu Gothic"/>
    <w:panose1 w:val="02020603050405020304"/>
    <w:charset w:val="00"/>
    <w:family w:val="roman"/>
    <w:notTrueType/>
    <w:pitch w:val="default"/>
    <w:sig w:usb0="00000001" w:usb1="080F0000" w:usb2="00000010" w:usb3="00000000" w:csb0="0012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3B6E8A" w:rsidRDefault="00C025F8">
    <w:pPr>
      <w:pStyle w:val="Footer"/>
      <w:tabs>
        <w:tab w:val="clear" w:pos="6480"/>
        <w:tab w:val="center" w:pos="4680"/>
        <w:tab w:val="right" w:pos="9360"/>
      </w:tabs>
    </w:pPr>
    <w:r>
      <w:fldChar w:fldCharType="begin"/>
    </w:r>
    <w:r>
      <w:instrText xml:space="preserve"> SUBJECT  \* MERGEFORMAT </w:instrText>
    </w:r>
    <w:r>
      <w:fldChar w:fldCharType="separate"/>
    </w:r>
    <w:r w:rsidR="00D44603">
      <w:t>Submission</w:t>
    </w:r>
    <w:r>
      <w:fldChar w:fldCharType="end"/>
    </w:r>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53E46" w14:textId="77777777" w:rsidR="00C025F8" w:rsidRDefault="00C025F8">
      <w:r>
        <w:separator/>
      </w:r>
    </w:p>
  </w:footnote>
  <w:footnote w:type="continuationSeparator" w:id="0">
    <w:p w14:paraId="0D248998" w14:textId="77777777" w:rsidR="00C025F8" w:rsidRDefault="00C0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3D541656" w:rsidR="003B6E8A" w:rsidRDefault="00714261">
    <w:pPr>
      <w:pStyle w:val="Header"/>
      <w:tabs>
        <w:tab w:val="clear" w:pos="6480"/>
        <w:tab w:val="center" w:pos="4680"/>
        <w:tab w:val="right" w:pos="9360"/>
      </w:tabs>
    </w:pPr>
    <w:r>
      <w:t>June</w:t>
    </w:r>
    <w:r w:rsidR="003B6E8A">
      <w:t xml:space="preserve"> 2020</w:t>
    </w:r>
    <w:r w:rsidR="003B6E8A">
      <w:tab/>
    </w:r>
    <w:r w:rsidR="003B6E8A">
      <w:tab/>
    </w:r>
    <w:r w:rsidR="003B6E8A" w:rsidRPr="00C80CDE">
      <w:t>doc.: IEEE 802.11-</w:t>
    </w:r>
    <w:r w:rsidR="003B6E8A">
      <w:t>20</w:t>
    </w:r>
    <w:r w:rsidR="003B6E8A" w:rsidRPr="00C80CDE">
      <w:t>/</w:t>
    </w:r>
    <w:r w:rsidR="00146D82">
      <w:t>0963r0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5"/>
  </w:num>
  <w:num w:numId="5">
    <w:abstractNumId w:val="18"/>
  </w:num>
  <w:num w:numId="6">
    <w:abstractNumId w:val="1"/>
  </w:num>
  <w:num w:numId="7">
    <w:abstractNumId w:val="2"/>
  </w:num>
  <w:num w:numId="8">
    <w:abstractNumId w:val="17"/>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2"/>
  </w:num>
  <w:num w:numId="11">
    <w:abstractNumId w:val="22"/>
  </w:num>
  <w:num w:numId="12">
    <w:abstractNumId w:val="10"/>
  </w:num>
  <w:num w:numId="13">
    <w:abstractNumId w:val="26"/>
  </w:num>
  <w:num w:numId="14">
    <w:abstractNumId w:val="5"/>
  </w:num>
  <w:num w:numId="15">
    <w:abstractNumId w:val="21"/>
  </w:num>
  <w:num w:numId="16">
    <w:abstractNumId w:val="23"/>
  </w:num>
  <w:num w:numId="17">
    <w:abstractNumId w:val="7"/>
  </w:num>
  <w:num w:numId="18">
    <w:abstractNumId w:val="4"/>
  </w:num>
  <w:num w:numId="19">
    <w:abstractNumId w:val="11"/>
  </w:num>
  <w:num w:numId="20">
    <w:abstractNumId w:val="6"/>
  </w:num>
  <w:num w:numId="21">
    <w:abstractNumId w:val="16"/>
  </w:num>
  <w:num w:numId="22">
    <w:abstractNumId w:val="20"/>
  </w:num>
  <w:num w:numId="23">
    <w:abstractNumId w:val="9"/>
  </w:num>
  <w:num w:numId="24">
    <w:abstractNumId w:val="3"/>
  </w:num>
  <w:num w:numId="25">
    <w:abstractNumId w:val="15"/>
  </w:num>
  <w:num w:numId="26">
    <w:abstractNumId w:val="8"/>
  </w:num>
  <w:num w:numId="27">
    <w:abstractNumId w:val="19"/>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077F8"/>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032"/>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04A6"/>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04F9"/>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4A6"/>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05E6-D381-CE45-B15C-621FE3AC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11334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41</cp:revision>
  <cp:lastPrinted>2020-01-24T21:45:00Z</cp:lastPrinted>
  <dcterms:created xsi:type="dcterms:W3CDTF">2020-01-16T20:11:00Z</dcterms:created>
  <dcterms:modified xsi:type="dcterms:W3CDTF">2020-06-29T18:05:00Z</dcterms:modified>
  <cp:category/>
</cp:coreProperties>
</file>