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AF4" w:rsidRDefault="003F6516">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440"/>
        <w:gridCol w:w="2610"/>
        <w:gridCol w:w="1629"/>
        <w:gridCol w:w="2349"/>
      </w:tblGrid>
      <w:tr w:rsidR="00277AF4">
        <w:trPr>
          <w:trHeight w:val="485"/>
          <w:jc w:val="center"/>
        </w:trPr>
        <w:tc>
          <w:tcPr>
            <w:tcW w:w="9576" w:type="dxa"/>
            <w:gridSpan w:val="5"/>
            <w:vAlign w:val="center"/>
          </w:tcPr>
          <w:p w:rsidR="00277AF4" w:rsidRDefault="003F6516">
            <w:pPr>
              <w:pStyle w:val="T2"/>
              <w:rPr>
                <w:lang w:eastAsia="ko-KR"/>
              </w:rPr>
            </w:pPr>
            <w:r>
              <w:rPr>
                <w:lang w:eastAsia="ko-KR"/>
              </w:rPr>
              <w:t>Comment Resolutions for 11</w:t>
            </w:r>
            <w:proofErr w:type="spellStart"/>
            <w:r>
              <w:rPr>
                <w:rFonts w:eastAsia="宋体" w:hint="eastAsia"/>
                <w:lang w:val="en-US" w:eastAsia="zh-CN"/>
              </w:rPr>
              <w:t>bd</w:t>
            </w:r>
            <w:proofErr w:type="spellEnd"/>
            <w:r>
              <w:rPr>
                <w:lang w:eastAsia="ko-KR"/>
              </w:rPr>
              <w:t xml:space="preserve"> D</w:t>
            </w:r>
            <w:r>
              <w:rPr>
                <w:rFonts w:eastAsia="宋体" w:hint="eastAsia"/>
                <w:lang w:val="en-US" w:eastAsia="zh-CN"/>
              </w:rPr>
              <w:t>0.3</w:t>
            </w:r>
            <w:r>
              <w:rPr>
                <w:lang w:eastAsia="ko-KR"/>
              </w:rPr>
              <w:t xml:space="preserve"> PHY Service Interface Section </w:t>
            </w:r>
          </w:p>
        </w:tc>
      </w:tr>
      <w:tr w:rsidR="00277AF4">
        <w:trPr>
          <w:trHeight w:val="359"/>
          <w:jc w:val="center"/>
        </w:trPr>
        <w:tc>
          <w:tcPr>
            <w:tcW w:w="9576" w:type="dxa"/>
            <w:gridSpan w:val="5"/>
            <w:vAlign w:val="center"/>
          </w:tcPr>
          <w:p w:rsidR="00277AF4" w:rsidRDefault="003F6516">
            <w:pPr>
              <w:pStyle w:val="T2"/>
              <w:ind w:left="0"/>
              <w:rPr>
                <w:b w:val="0"/>
                <w:sz w:val="20"/>
              </w:rPr>
            </w:pPr>
            <w:r>
              <w:rPr>
                <w:sz w:val="20"/>
              </w:rPr>
              <w:t>Date:</w:t>
            </w:r>
            <w:r>
              <w:rPr>
                <w:b w:val="0"/>
                <w:sz w:val="20"/>
              </w:rPr>
              <w:t xml:space="preserve">  20</w:t>
            </w:r>
            <w:r>
              <w:rPr>
                <w:rFonts w:eastAsia="宋体" w:hint="eastAsia"/>
                <w:b w:val="0"/>
                <w:sz w:val="20"/>
                <w:lang w:val="en-US" w:eastAsia="zh-CN"/>
              </w:rPr>
              <w:t>20-</w:t>
            </w:r>
            <w:r>
              <w:rPr>
                <w:rFonts w:eastAsia="宋体"/>
                <w:b w:val="0"/>
                <w:sz w:val="20"/>
                <w:lang w:val="en-US" w:eastAsia="zh-CN"/>
              </w:rPr>
              <w:t>0</w:t>
            </w:r>
            <w:r>
              <w:rPr>
                <w:rFonts w:eastAsia="宋体" w:hint="eastAsia"/>
                <w:b w:val="0"/>
                <w:sz w:val="20"/>
                <w:lang w:val="en-US" w:eastAsia="zh-CN"/>
              </w:rPr>
              <w:t>5</w:t>
            </w:r>
            <w:r>
              <w:rPr>
                <w:b w:val="0"/>
                <w:sz w:val="20"/>
                <w:lang w:eastAsia="ko-KR"/>
              </w:rPr>
              <w:t>-</w:t>
            </w:r>
            <w:r>
              <w:rPr>
                <w:rFonts w:eastAsia="宋体" w:hint="eastAsia"/>
                <w:b w:val="0"/>
                <w:sz w:val="20"/>
                <w:lang w:val="en-US" w:eastAsia="zh-CN"/>
              </w:rPr>
              <w:t>18</w:t>
            </w:r>
          </w:p>
        </w:tc>
      </w:tr>
      <w:tr w:rsidR="00277AF4">
        <w:trPr>
          <w:cantSplit/>
          <w:jc w:val="center"/>
        </w:trPr>
        <w:tc>
          <w:tcPr>
            <w:tcW w:w="9576" w:type="dxa"/>
            <w:gridSpan w:val="5"/>
            <w:vAlign w:val="center"/>
          </w:tcPr>
          <w:p w:rsidR="00277AF4" w:rsidRDefault="003F6516">
            <w:pPr>
              <w:pStyle w:val="T2"/>
              <w:spacing w:after="0"/>
              <w:ind w:left="0" w:right="0"/>
              <w:jc w:val="left"/>
              <w:rPr>
                <w:sz w:val="20"/>
              </w:rPr>
            </w:pPr>
            <w:r>
              <w:rPr>
                <w:sz w:val="20"/>
              </w:rPr>
              <w:t>Author(s):</w:t>
            </w:r>
          </w:p>
        </w:tc>
      </w:tr>
      <w:tr w:rsidR="00277AF4">
        <w:trPr>
          <w:jc w:val="center"/>
        </w:trPr>
        <w:tc>
          <w:tcPr>
            <w:tcW w:w="1548" w:type="dxa"/>
            <w:vAlign w:val="center"/>
          </w:tcPr>
          <w:p w:rsidR="00277AF4" w:rsidRDefault="003F6516">
            <w:pPr>
              <w:pStyle w:val="T2"/>
              <w:spacing w:after="0"/>
              <w:ind w:left="0" w:right="0"/>
              <w:jc w:val="left"/>
              <w:rPr>
                <w:sz w:val="20"/>
              </w:rPr>
            </w:pPr>
            <w:r>
              <w:rPr>
                <w:sz w:val="20"/>
              </w:rPr>
              <w:t>Name</w:t>
            </w:r>
          </w:p>
        </w:tc>
        <w:tc>
          <w:tcPr>
            <w:tcW w:w="1440" w:type="dxa"/>
            <w:vAlign w:val="center"/>
          </w:tcPr>
          <w:p w:rsidR="00277AF4" w:rsidRDefault="003F6516">
            <w:pPr>
              <w:pStyle w:val="T2"/>
              <w:spacing w:after="0"/>
              <w:ind w:left="0" w:right="0"/>
              <w:jc w:val="left"/>
              <w:rPr>
                <w:sz w:val="20"/>
              </w:rPr>
            </w:pPr>
            <w:r>
              <w:rPr>
                <w:sz w:val="20"/>
              </w:rPr>
              <w:t>Affiliation</w:t>
            </w:r>
          </w:p>
        </w:tc>
        <w:tc>
          <w:tcPr>
            <w:tcW w:w="2610" w:type="dxa"/>
            <w:vAlign w:val="center"/>
          </w:tcPr>
          <w:p w:rsidR="00277AF4" w:rsidRDefault="003F6516">
            <w:pPr>
              <w:pStyle w:val="T2"/>
              <w:spacing w:after="0"/>
              <w:ind w:left="0" w:right="0"/>
              <w:jc w:val="left"/>
              <w:rPr>
                <w:sz w:val="20"/>
              </w:rPr>
            </w:pPr>
            <w:r>
              <w:rPr>
                <w:sz w:val="20"/>
              </w:rPr>
              <w:t>Address</w:t>
            </w:r>
          </w:p>
        </w:tc>
        <w:tc>
          <w:tcPr>
            <w:tcW w:w="1629" w:type="dxa"/>
            <w:vAlign w:val="center"/>
          </w:tcPr>
          <w:p w:rsidR="00277AF4" w:rsidRDefault="003F6516">
            <w:pPr>
              <w:pStyle w:val="T2"/>
              <w:spacing w:after="0"/>
              <w:ind w:left="0" w:right="0"/>
              <w:jc w:val="left"/>
              <w:rPr>
                <w:sz w:val="20"/>
              </w:rPr>
            </w:pPr>
            <w:r>
              <w:rPr>
                <w:sz w:val="20"/>
              </w:rPr>
              <w:t>Phone</w:t>
            </w:r>
          </w:p>
        </w:tc>
        <w:tc>
          <w:tcPr>
            <w:tcW w:w="2349" w:type="dxa"/>
            <w:vAlign w:val="center"/>
          </w:tcPr>
          <w:p w:rsidR="00277AF4" w:rsidRDefault="003F6516">
            <w:pPr>
              <w:pStyle w:val="T2"/>
              <w:spacing w:after="0"/>
              <w:ind w:left="0" w:right="0"/>
              <w:jc w:val="left"/>
              <w:rPr>
                <w:sz w:val="20"/>
              </w:rPr>
            </w:pPr>
            <w:r>
              <w:rPr>
                <w:sz w:val="20"/>
              </w:rPr>
              <w:t>email</w:t>
            </w:r>
          </w:p>
        </w:tc>
      </w:tr>
      <w:tr w:rsidR="00277AF4">
        <w:trPr>
          <w:trHeight w:val="359"/>
          <w:jc w:val="center"/>
        </w:trPr>
        <w:tc>
          <w:tcPr>
            <w:tcW w:w="1548" w:type="dxa"/>
            <w:vAlign w:val="center"/>
          </w:tcPr>
          <w:p w:rsidR="00277AF4" w:rsidRDefault="003F6516">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277AF4" w:rsidRDefault="003F6516">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277AF4" w:rsidRDefault="003F6516">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277AF4" w:rsidRDefault="003F6516">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277AF4" w:rsidRDefault="003F6516">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277AF4">
        <w:trPr>
          <w:trHeight w:val="359"/>
          <w:jc w:val="center"/>
        </w:trPr>
        <w:tc>
          <w:tcPr>
            <w:tcW w:w="1548" w:type="dxa"/>
            <w:vAlign w:val="center"/>
          </w:tcPr>
          <w:p w:rsidR="00277AF4" w:rsidRDefault="003F6516">
            <w:pPr>
              <w:pStyle w:val="T2"/>
              <w:spacing w:after="0"/>
              <w:ind w:left="0" w:right="0"/>
              <w:jc w:val="both"/>
              <w:rPr>
                <w:b w:val="0"/>
                <w:sz w:val="18"/>
                <w:szCs w:val="18"/>
                <w:lang w:eastAsia="ko-KR"/>
              </w:rPr>
            </w:pPr>
            <w:proofErr w:type="spellStart"/>
            <w:r>
              <w:rPr>
                <w:rFonts w:eastAsia="宋体" w:hint="eastAsia"/>
                <w:b w:val="0"/>
                <w:sz w:val="18"/>
                <w:szCs w:val="18"/>
                <w:lang w:val="en-US" w:eastAsia="zh-CN"/>
              </w:rPr>
              <w:t>Zhiqiang</w:t>
            </w:r>
            <w:proofErr w:type="spellEnd"/>
            <w:r>
              <w:rPr>
                <w:rFonts w:eastAsia="宋体" w:hint="eastAsia"/>
                <w:b w:val="0"/>
                <w:sz w:val="18"/>
                <w:szCs w:val="18"/>
                <w:lang w:val="en-US" w:eastAsia="zh-CN"/>
              </w:rPr>
              <w:t xml:space="preserve"> Han</w:t>
            </w:r>
          </w:p>
        </w:tc>
        <w:tc>
          <w:tcPr>
            <w:tcW w:w="1440" w:type="dxa"/>
            <w:vAlign w:val="center"/>
          </w:tcPr>
          <w:p w:rsidR="00277AF4" w:rsidRDefault="003F6516">
            <w:pPr>
              <w:pStyle w:val="T2"/>
              <w:spacing w:after="0"/>
              <w:ind w:left="0" w:right="0"/>
              <w:rPr>
                <w:b w:val="0"/>
                <w:sz w:val="18"/>
                <w:szCs w:val="18"/>
                <w:lang w:eastAsia="ko-KR"/>
              </w:rPr>
            </w:pPr>
            <w:r>
              <w:rPr>
                <w:rFonts w:eastAsia="宋体" w:hint="eastAsia"/>
                <w:b w:val="0"/>
                <w:sz w:val="18"/>
                <w:szCs w:val="18"/>
                <w:lang w:eastAsia="zh-CN"/>
              </w:rPr>
              <w:t>ZTE</w:t>
            </w:r>
          </w:p>
        </w:tc>
        <w:tc>
          <w:tcPr>
            <w:tcW w:w="2610" w:type="dxa"/>
            <w:vAlign w:val="center"/>
          </w:tcPr>
          <w:p w:rsidR="00277AF4" w:rsidRDefault="003F6516">
            <w:pPr>
              <w:pStyle w:val="T2"/>
              <w:spacing w:after="0"/>
              <w:ind w:left="0" w:right="0"/>
              <w:jc w:val="left"/>
              <w:rPr>
                <w:b w:val="0"/>
                <w:sz w:val="18"/>
                <w:szCs w:val="18"/>
                <w:lang w:eastAsia="ko-KR"/>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277AF4" w:rsidRDefault="00277AF4">
            <w:pPr>
              <w:pStyle w:val="T2"/>
              <w:spacing w:after="0"/>
              <w:ind w:left="0" w:right="0"/>
              <w:jc w:val="left"/>
              <w:rPr>
                <w:b w:val="0"/>
                <w:sz w:val="18"/>
                <w:szCs w:val="18"/>
                <w:lang w:eastAsia="ko-KR"/>
              </w:rPr>
            </w:pPr>
          </w:p>
        </w:tc>
        <w:tc>
          <w:tcPr>
            <w:tcW w:w="2349" w:type="dxa"/>
          </w:tcPr>
          <w:p w:rsidR="00277AF4" w:rsidRDefault="003F6516">
            <w:pPr>
              <w:pStyle w:val="T2"/>
              <w:spacing w:after="0"/>
              <w:ind w:left="0" w:right="0"/>
              <w:jc w:val="left"/>
              <w:rPr>
                <w:b w:val="0"/>
                <w:sz w:val="18"/>
                <w:szCs w:val="18"/>
                <w:lang w:eastAsia="ko-KR"/>
              </w:rPr>
            </w:pPr>
            <w:r>
              <w:rPr>
                <w:b w:val="0"/>
                <w:sz w:val="18"/>
                <w:szCs w:val="18"/>
              </w:rPr>
              <w:t xml:space="preserve"> </w:t>
            </w:r>
            <w:hyperlink r:id="rId9" w:history="1">
              <w:r>
                <w:rPr>
                  <w:rStyle w:val="ac"/>
                  <w:rFonts w:eastAsia="宋体" w:hint="eastAsia"/>
                  <w:b w:val="0"/>
                  <w:sz w:val="18"/>
                  <w:szCs w:val="18"/>
                  <w:lang w:val="en-US" w:eastAsia="zh-CN"/>
                </w:rPr>
                <w:t>Han.zhiqiang1@zte.com.cn</w:t>
              </w:r>
            </w:hyperlink>
          </w:p>
        </w:tc>
      </w:tr>
      <w:tr w:rsidR="00277AF4">
        <w:trPr>
          <w:trHeight w:val="359"/>
          <w:jc w:val="center"/>
        </w:trPr>
        <w:tc>
          <w:tcPr>
            <w:tcW w:w="1548" w:type="dxa"/>
          </w:tcPr>
          <w:p w:rsidR="00277AF4" w:rsidRDefault="00277AF4">
            <w:pPr>
              <w:pStyle w:val="T2"/>
              <w:spacing w:after="0"/>
              <w:ind w:left="0" w:right="0"/>
              <w:jc w:val="left"/>
              <w:rPr>
                <w:rFonts w:eastAsia="宋体"/>
                <w:b w:val="0"/>
                <w:sz w:val="18"/>
                <w:szCs w:val="18"/>
                <w:lang w:val="en-US" w:eastAsia="zh-CN"/>
              </w:rPr>
            </w:pPr>
          </w:p>
        </w:tc>
        <w:tc>
          <w:tcPr>
            <w:tcW w:w="1440" w:type="dxa"/>
            <w:vAlign w:val="center"/>
          </w:tcPr>
          <w:p w:rsidR="00277AF4" w:rsidRDefault="00277AF4">
            <w:pPr>
              <w:pStyle w:val="T2"/>
              <w:spacing w:after="0"/>
              <w:ind w:left="0" w:right="0"/>
              <w:jc w:val="left"/>
              <w:rPr>
                <w:rFonts w:eastAsia="宋体"/>
                <w:b w:val="0"/>
                <w:sz w:val="18"/>
                <w:szCs w:val="18"/>
                <w:lang w:eastAsia="zh-CN"/>
              </w:rPr>
            </w:pPr>
          </w:p>
        </w:tc>
        <w:tc>
          <w:tcPr>
            <w:tcW w:w="2610" w:type="dxa"/>
            <w:vAlign w:val="center"/>
          </w:tcPr>
          <w:p w:rsidR="00277AF4" w:rsidRDefault="00277AF4">
            <w:pPr>
              <w:pStyle w:val="T2"/>
              <w:spacing w:after="0"/>
              <w:ind w:left="0" w:right="0"/>
              <w:jc w:val="left"/>
              <w:rPr>
                <w:rFonts w:eastAsia="宋体"/>
                <w:b w:val="0"/>
                <w:sz w:val="18"/>
                <w:szCs w:val="18"/>
                <w:lang w:eastAsia="zh-CN"/>
              </w:rPr>
            </w:pPr>
          </w:p>
        </w:tc>
        <w:tc>
          <w:tcPr>
            <w:tcW w:w="1629" w:type="dxa"/>
            <w:vAlign w:val="center"/>
          </w:tcPr>
          <w:p w:rsidR="00277AF4" w:rsidRDefault="00277AF4">
            <w:pPr>
              <w:pStyle w:val="T2"/>
              <w:spacing w:after="0"/>
              <w:ind w:left="0" w:right="0"/>
              <w:jc w:val="left"/>
              <w:rPr>
                <w:b w:val="0"/>
                <w:sz w:val="18"/>
                <w:szCs w:val="18"/>
                <w:lang w:eastAsia="ko-KR"/>
              </w:rPr>
            </w:pPr>
          </w:p>
        </w:tc>
        <w:tc>
          <w:tcPr>
            <w:tcW w:w="2349" w:type="dxa"/>
          </w:tcPr>
          <w:p w:rsidR="00277AF4" w:rsidRDefault="00277AF4">
            <w:pPr>
              <w:pStyle w:val="T2"/>
              <w:spacing w:after="0"/>
              <w:ind w:left="0" w:right="0"/>
              <w:jc w:val="left"/>
              <w:rPr>
                <w:b w:val="0"/>
                <w:sz w:val="18"/>
                <w:szCs w:val="18"/>
              </w:rPr>
            </w:pPr>
          </w:p>
        </w:tc>
      </w:tr>
    </w:tbl>
    <w:p w:rsidR="00277AF4" w:rsidRDefault="00277AF4">
      <w:pPr>
        <w:pStyle w:val="T1"/>
        <w:spacing w:after="120"/>
        <w:rPr>
          <w:sz w:val="22"/>
        </w:rPr>
      </w:pPr>
    </w:p>
    <w:p w:rsidR="00277AF4" w:rsidRDefault="00277AF4">
      <w:pPr>
        <w:pStyle w:val="T1"/>
        <w:spacing w:after="120"/>
        <w:rPr>
          <w:sz w:val="22"/>
        </w:rPr>
      </w:pPr>
    </w:p>
    <w:p w:rsidR="00277AF4" w:rsidRDefault="003F6516">
      <w:pPr>
        <w:pStyle w:val="T1"/>
        <w:spacing w:after="120"/>
      </w:pPr>
      <w:r>
        <w:t>Abstract</w:t>
      </w:r>
    </w:p>
    <w:p w:rsidR="00277AF4" w:rsidRDefault="003F6516">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Pr>
          <w:rFonts w:eastAsia="宋体" w:hint="eastAsia"/>
          <w:sz w:val="20"/>
          <w:lang w:val="en-US" w:eastAsia="zh-CN"/>
        </w:rPr>
        <w:t xml:space="preserve">5 </w:t>
      </w:r>
      <w:r>
        <w:rPr>
          <w:rFonts w:eastAsia="宋体" w:hint="eastAsia"/>
          <w:sz w:val="20"/>
          <w:lang w:eastAsia="zh-CN"/>
        </w:rPr>
        <w:t>CIDs</w:t>
      </w:r>
      <w:r>
        <w:rPr>
          <w:sz w:val="20"/>
          <w:lang w:eastAsia="ko-KR"/>
        </w:rPr>
        <w:t xml:space="preserve"> </w:t>
      </w:r>
      <w:r>
        <w:rPr>
          <w:rFonts w:eastAsia="宋体" w:hint="eastAsia"/>
          <w:sz w:val="20"/>
          <w:lang w:val="en-US" w:eastAsia="zh-CN"/>
        </w:rPr>
        <w:t xml:space="preserve">related to PHY Service Interface </w:t>
      </w:r>
      <w:r>
        <w:rPr>
          <w:sz w:val="20"/>
          <w:lang w:eastAsia="ko-KR"/>
        </w:rPr>
        <w:t>of IEEE P802.11</w:t>
      </w:r>
      <w:proofErr w:type="spellStart"/>
      <w:r>
        <w:rPr>
          <w:rFonts w:eastAsia="宋体" w:hint="eastAsia"/>
          <w:sz w:val="20"/>
          <w:lang w:val="en-US" w:eastAsia="zh-CN"/>
        </w:rPr>
        <w:t>bd</w:t>
      </w:r>
      <w:proofErr w:type="spellEnd"/>
      <w:r>
        <w:rPr>
          <w:sz w:val="20"/>
          <w:lang w:eastAsia="ko-KR"/>
        </w:rPr>
        <w:t xml:space="preserve"> D</w:t>
      </w:r>
      <w:r>
        <w:rPr>
          <w:rFonts w:eastAsia="宋体" w:hint="eastAsia"/>
          <w:sz w:val="20"/>
          <w:lang w:val="en-US" w:eastAsia="zh-CN"/>
        </w:rPr>
        <w:t>0.3 (unapproved)</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proofErr w:type="spellStart"/>
      <w:r>
        <w:rPr>
          <w:rFonts w:eastAsia="宋体" w:hint="eastAsia"/>
          <w:sz w:val="20"/>
          <w:lang w:val="en-US" w:eastAsia="zh-CN"/>
        </w:rPr>
        <w:t>bd</w:t>
      </w:r>
      <w:proofErr w:type="spellEnd"/>
      <w:r>
        <w:rPr>
          <w:rFonts w:eastAsia="宋体" w:hint="eastAsia"/>
          <w:sz w:val="20"/>
          <w:lang w:eastAsia="zh-CN"/>
        </w:rPr>
        <w:t xml:space="preserve"> D</w:t>
      </w:r>
      <w:r>
        <w:rPr>
          <w:rFonts w:eastAsia="宋体" w:hint="eastAsia"/>
          <w:sz w:val="20"/>
          <w:lang w:val="en-US" w:eastAsia="zh-CN"/>
        </w:rPr>
        <w:t>0.3</w:t>
      </w:r>
      <w:r>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to TG</w:t>
      </w:r>
      <w:proofErr w:type="spellStart"/>
      <w:r>
        <w:rPr>
          <w:rFonts w:eastAsia="宋体" w:hint="eastAsia"/>
          <w:sz w:val="20"/>
          <w:lang w:val="en-US" w:eastAsia="zh-CN"/>
        </w:rPr>
        <w:t>bd</w:t>
      </w:r>
      <w:proofErr w:type="spellEnd"/>
      <w:r>
        <w:rPr>
          <w:rFonts w:eastAsia="宋体" w:hint="eastAsia"/>
          <w:sz w:val="20"/>
          <w:lang w:eastAsia="zh-CN"/>
        </w:rPr>
        <w:t xml:space="preserve"> editor</w:t>
      </w:r>
      <w:r>
        <w:rPr>
          <w:sz w:val="20"/>
          <w:lang w:eastAsia="ko-KR"/>
        </w:rPr>
        <w:t>:</w:t>
      </w:r>
    </w:p>
    <w:p w:rsidR="00277AF4" w:rsidRDefault="00277AF4">
      <w:pPr>
        <w:jc w:val="both"/>
        <w:rPr>
          <w:rFonts w:eastAsia="宋体"/>
          <w:sz w:val="20"/>
          <w:lang w:eastAsia="zh-CN"/>
        </w:rPr>
      </w:pPr>
    </w:p>
    <w:p w:rsidR="00277AF4" w:rsidRDefault="003F6516">
      <w:pPr>
        <w:pStyle w:val="11"/>
        <w:numPr>
          <w:ilvl w:val="0"/>
          <w:numId w:val="1"/>
        </w:numPr>
        <w:ind w:leftChars="0"/>
        <w:rPr>
          <w:sz w:val="20"/>
        </w:rPr>
      </w:pPr>
      <w:r>
        <w:rPr>
          <w:rFonts w:eastAsia="宋体" w:hint="eastAsia"/>
          <w:sz w:val="20"/>
          <w:lang w:eastAsia="zh-CN"/>
        </w:rPr>
        <w:t>CIDs:</w:t>
      </w:r>
      <w:r>
        <w:rPr>
          <w:rFonts w:eastAsia="宋体"/>
          <w:sz w:val="20"/>
          <w:lang w:eastAsia="zh-CN"/>
        </w:rPr>
        <w:t xml:space="preserve"> </w:t>
      </w:r>
      <w:r>
        <w:rPr>
          <w:rFonts w:eastAsia="宋体" w:hint="eastAsia"/>
          <w:sz w:val="20"/>
          <w:lang w:val="en-US" w:eastAsia="zh-CN"/>
        </w:rPr>
        <w:t xml:space="preserve">247, 128, 254, 359, 360 </w:t>
      </w:r>
    </w:p>
    <w:p w:rsidR="00277AF4" w:rsidRDefault="00277AF4">
      <w:pPr>
        <w:jc w:val="both"/>
        <w:rPr>
          <w:rFonts w:eastAsia="宋体"/>
          <w:sz w:val="20"/>
          <w:lang w:val="en-US" w:eastAsia="zh-CN"/>
        </w:rPr>
      </w:pPr>
    </w:p>
    <w:p w:rsidR="00277AF4" w:rsidRDefault="00277AF4">
      <w:pPr>
        <w:jc w:val="both"/>
        <w:rPr>
          <w:sz w:val="20"/>
        </w:rPr>
      </w:pPr>
    </w:p>
    <w:p w:rsidR="00277AF4" w:rsidRDefault="00277AF4">
      <w:pPr>
        <w:jc w:val="both"/>
        <w:rPr>
          <w:sz w:val="20"/>
        </w:rPr>
      </w:pPr>
    </w:p>
    <w:p w:rsidR="00277AF4" w:rsidRDefault="003F6516">
      <w:pPr>
        <w:jc w:val="both"/>
        <w:rPr>
          <w:sz w:val="20"/>
        </w:rPr>
      </w:pPr>
      <w:r>
        <w:rPr>
          <w:sz w:val="20"/>
        </w:rPr>
        <w:t>Revisions:</w:t>
      </w:r>
    </w:p>
    <w:p w:rsidR="00277AF4" w:rsidRPr="00C9052B" w:rsidRDefault="003F6516">
      <w:pPr>
        <w:pStyle w:val="11"/>
        <w:numPr>
          <w:ilvl w:val="0"/>
          <w:numId w:val="2"/>
        </w:numPr>
        <w:spacing w:after="120"/>
        <w:ind w:leftChars="0"/>
        <w:jc w:val="both"/>
        <w:rPr>
          <w:rFonts w:eastAsia="宋体"/>
          <w:szCs w:val="18"/>
          <w:lang w:eastAsia="zh-CN"/>
        </w:rPr>
      </w:pPr>
      <w:r>
        <w:rPr>
          <w:szCs w:val="18"/>
        </w:rPr>
        <w:t>R0, comment resolutions initial draft.</w:t>
      </w:r>
    </w:p>
    <w:p w:rsidR="00C9052B" w:rsidRDefault="00C9052B">
      <w:pPr>
        <w:pStyle w:val="11"/>
        <w:numPr>
          <w:ilvl w:val="0"/>
          <w:numId w:val="2"/>
        </w:numPr>
        <w:spacing w:after="120"/>
        <w:ind w:leftChars="0"/>
        <w:jc w:val="both"/>
        <w:rPr>
          <w:rFonts w:eastAsia="宋体"/>
          <w:szCs w:val="18"/>
          <w:lang w:eastAsia="zh-CN"/>
        </w:rPr>
      </w:pPr>
      <w:r>
        <w:rPr>
          <w:szCs w:val="18"/>
        </w:rPr>
        <w:t>R1, update</w:t>
      </w:r>
      <w:r w:rsidR="00A672AC">
        <w:rPr>
          <w:szCs w:val="18"/>
        </w:rPr>
        <w:t xml:space="preserve"> based on discussion in TC on Aug 14</w:t>
      </w:r>
      <w:r w:rsidR="00A672AC" w:rsidRPr="00A672AC">
        <w:rPr>
          <w:szCs w:val="18"/>
          <w:vertAlign w:val="superscript"/>
        </w:rPr>
        <w:t>th</w:t>
      </w:r>
      <w:r w:rsidR="00A672AC">
        <w:rPr>
          <w:szCs w:val="18"/>
        </w:rPr>
        <w:t>, 2020</w:t>
      </w:r>
    </w:p>
    <w:p w:rsidR="00277AF4" w:rsidRDefault="00277AF4"/>
    <w:p w:rsidR="00277AF4" w:rsidRDefault="00277AF4"/>
    <w:p w:rsidR="00277AF4" w:rsidRDefault="003F6516">
      <w:pPr>
        <w:tabs>
          <w:tab w:val="left" w:pos="8387"/>
        </w:tabs>
      </w:pPr>
      <w:r>
        <w:tab/>
      </w:r>
    </w:p>
    <w:p w:rsidR="00277AF4" w:rsidRDefault="003F6516">
      <w:pPr>
        <w:tabs>
          <w:tab w:val="left" w:pos="8387"/>
        </w:tabs>
        <w:rPr>
          <w:rFonts w:eastAsia="宋体"/>
          <w:lang w:eastAsia="zh-CN"/>
        </w:rPr>
      </w:pPr>
      <w:r>
        <w:br w:type="page"/>
      </w:r>
      <w:r>
        <w:lastRenderedPageBreak/>
        <w:tab/>
      </w:r>
    </w:p>
    <w:p w:rsidR="00277AF4" w:rsidRDefault="003F6516">
      <w:r>
        <w:t>Interpretation of a Motion to Adopt</w:t>
      </w:r>
    </w:p>
    <w:p w:rsidR="00277AF4" w:rsidRDefault="00277AF4">
      <w:pPr>
        <w:rPr>
          <w:lang w:eastAsia="ko-KR"/>
        </w:rPr>
      </w:pPr>
    </w:p>
    <w:p w:rsidR="00277AF4" w:rsidRDefault="003F6516">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proofErr w:type="spellStart"/>
      <w:r>
        <w:rPr>
          <w:rFonts w:eastAsia="宋体" w:hint="eastAsia"/>
          <w:lang w:val="en-US" w:eastAsia="zh-CN"/>
        </w:rPr>
        <w:t>bd</w:t>
      </w:r>
      <w:proofErr w:type="spellEnd"/>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proofErr w:type="spellStart"/>
      <w:r>
        <w:rPr>
          <w:rFonts w:eastAsia="宋体" w:hint="eastAsia"/>
          <w:lang w:val="en-US" w:eastAsia="zh-CN"/>
        </w:rPr>
        <w:t>bd</w:t>
      </w:r>
      <w:proofErr w:type="spellEnd"/>
      <w:r>
        <w:rPr>
          <w:lang w:eastAsia="ko-KR"/>
        </w:rPr>
        <w:t xml:space="preserve"> Draft</w:t>
      </w:r>
      <w:r>
        <w:rPr>
          <w:rFonts w:eastAsia="宋体" w:hint="eastAsia"/>
          <w:lang w:val="en-US" w:eastAsia="zh-CN"/>
        </w:rPr>
        <w:t xml:space="preserve">. </w:t>
      </w:r>
      <w:r>
        <w:rPr>
          <w:lang w:eastAsia="ko-KR"/>
        </w:rPr>
        <w:t>This introduction is not part of the adopted material.</w:t>
      </w:r>
    </w:p>
    <w:p w:rsidR="00277AF4" w:rsidRDefault="00277AF4">
      <w:pPr>
        <w:rPr>
          <w:lang w:eastAsia="ko-KR"/>
        </w:rPr>
      </w:pPr>
    </w:p>
    <w:p w:rsidR="00277AF4" w:rsidRDefault="003F6516">
      <w:pPr>
        <w:rPr>
          <w:b/>
          <w:bCs/>
          <w:i/>
          <w:iCs/>
          <w:lang w:eastAsia="ko-KR"/>
        </w:rPr>
      </w:pPr>
      <w:r>
        <w:rPr>
          <w:b/>
          <w:bCs/>
          <w:i/>
          <w:iCs/>
          <w:lang w:eastAsia="ko-KR"/>
        </w:rPr>
        <w:t>Editing instructions formatted like this are intended to be copied into the TG</w:t>
      </w:r>
      <w:proofErr w:type="spellStart"/>
      <w:r>
        <w:rPr>
          <w:rFonts w:eastAsia="宋体" w:hint="eastAsia"/>
          <w:b/>
          <w:bCs/>
          <w:i/>
          <w:iCs/>
          <w:lang w:val="en-US" w:eastAsia="zh-CN"/>
        </w:rPr>
        <w:t>bd</w:t>
      </w:r>
      <w:proofErr w:type="spellEnd"/>
      <w:r>
        <w:rPr>
          <w:b/>
          <w:bCs/>
          <w:i/>
          <w:iCs/>
          <w:lang w:eastAsia="ko-KR"/>
        </w:rPr>
        <w:t xml:space="preserve"> Draft (i.e. they are instructions to the 802.11 editor on how to merge the text with the baseline documents).</w:t>
      </w:r>
    </w:p>
    <w:p w:rsidR="00277AF4" w:rsidRDefault="00277AF4">
      <w:pPr>
        <w:rPr>
          <w:lang w:eastAsia="ko-KR"/>
        </w:rPr>
      </w:pPr>
    </w:p>
    <w:p w:rsidR="00277AF4" w:rsidRDefault="003F6516">
      <w:pPr>
        <w:rPr>
          <w:b/>
          <w:bCs/>
          <w:i/>
          <w:iCs/>
          <w:lang w:eastAsia="ko-KR"/>
        </w:rPr>
      </w:pPr>
      <w:r>
        <w:rPr>
          <w:b/>
          <w:bCs/>
          <w:i/>
          <w:iCs/>
          <w:lang w:eastAsia="ko-KR"/>
        </w:rPr>
        <w:t>TG</w:t>
      </w:r>
      <w:proofErr w:type="spellStart"/>
      <w:r>
        <w:rPr>
          <w:rFonts w:eastAsia="宋体" w:hint="eastAsia"/>
          <w:b/>
          <w:bCs/>
          <w:i/>
          <w:iCs/>
          <w:lang w:val="en-US" w:eastAsia="zh-CN"/>
        </w:rPr>
        <w:t>bd</w:t>
      </w:r>
      <w:proofErr w:type="spellEnd"/>
      <w:r>
        <w:rPr>
          <w:b/>
          <w:bCs/>
          <w:i/>
          <w:iCs/>
          <w:lang w:eastAsia="ko-KR"/>
        </w:rPr>
        <w:t xml:space="preserve"> Editor: Editing instructions preceded by “TG</w:t>
      </w:r>
      <w:proofErr w:type="spellStart"/>
      <w:r>
        <w:rPr>
          <w:rFonts w:eastAsia="宋体" w:hint="eastAsia"/>
          <w:b/>
          <w:bCs/>
          <w:i/>
          <w:iCs/>
          <w:lang w:val="en-US" w:eastAsia="zh-CN"/>
        </w:rPr>
        <w:t>bd</w:t>
      </w:r>
      <w:proofErr w:type="spellEnd"/>
      <w:r>
        <w:rPr>
          <w:b/>
          <w:bCs/>
          <w:i/>
          <w:iCs/>
          <w:lang w:eastAsia="ko-KR"/>
        </w:rPr>
        <w:t xml:space="preserve"> Editor” are instructions to the TG</w:t>
      </w:r>
      <w:proofErr w:type="spellStart"/>
      <w:r>
        <w:rPr>
          <w:rFonts w:eastAsia="宋体" w:hint="eastAsia"/>
          <w:b/>
          <w:bCs/>
          <w:i/>
          <w:iCs/>
          <w:lang w:val="en-US" w:eastAsia="zh-CN"/>
        </w:rPr>
        <w:t>bd</w:t>
      </w:r>
      <w:proofErr w:type="spellEnd"/>
      <w:r>
        <w:rPr>
          <w:b/>
          <w:bCs/>
          <w:i/>
          <w:iCs/>
          <w:lang w:eastAsia="ko-KR"/>
        </w:rPr>
        <w:t xml:space="preserve"> editor to modify existing material in the TG</w:t>
      </w:r>
      <w:proofErr w:type="spellStart"/>
      <w:r>
        <w:rPr>
          <w:rFonts w:eastAsia="宋体" w:hint="eastAsia"/>
          <w:b/>
          <w:bCs/>
          <w:i/>
          <w:iCs/>
          <w:lang w:val="en-US" w:eastAsia="zh-CN"/>
        </w:rPr>
        <w:t>bd</w:t>
      </w:r>
      <w:proofErr w:type="spellEnd"/>
      <w:r>
        <w:rPr>
          <w:b/>
          <w:bCs/>
          <w:i/>
          <w:iCs/>
          <w:lang w:eastAsia="ko-KR"/>
        </w:rPr>
        <w:t xml:space="preserve"> draft.  As a result of adopting the changes, the TG</w:t>
      </w:r>
      <w:proofErr w:type="spellStart"/>
      <w:r>
        <w:rPr>
          <w:rFonts w:eastAsia="宋体" w:hint="eastAsia"/>
          <w:b/>
          <w:bCs/>
          <w:i/>
          <w:iCs/>
          <w:lang w:val="en-US" w:eastAsia="zh-CN"/>
        </w:rPr>
        <w:t>bd</w:t>
      </w:r>
      <w:proofErr w:type="spellEnd"/>
      <w:r>
        <w:rPr>
          <w:b/>
          <w:bCs/>
          <w:i/>
          <w:iCs/>
          <w:lang w:eastAsia="ko-KR"/>
        </w:rPr>
        <w:t xml:space="preserve"> editor will execute the instructions rather than copy them to the TG</w:t>
      </w:r>
      <w:proofErr w:type="spellStart"/>
      <w:r>
        <w:rPr>
          <w:rFonts w:eastAsia="宋体" w:hint="eastAsia"/>
          <w:b/>
          <w:bCs/>
          <w:i/>
          <w:iCs/>
          <w:lang w:val="en-US" w:eastAsia="zh-CN"/>
        </w:rPr>
        <w:t>bd</w:t>
      </w:r>
      <w:proofErr w:type="spellEnd"/>
      <w:r>
        <w:rPr>
          <w:b/>
          <w:bCs/>
          <w:i/>
          <w:iCs/>
          <w:lang w:eastAsia="ko-KR"/>
        </w:rPr>
        <w:t xml:space="preserve"> Draft.</w:t>
      </w:r>
    </w:p>
    <w:p w:rsidR="00277AF4" w:rsidRDefault="00277AF4">
      <w:pPr>
        <w:rPr>
          <w:b/>
          <w:bCs/>
          <w:i/>
          <w:iCs/>
          <w:lang w:eastAsia="ko-KR"/>
        </w:rPr>
      </w:pPr>
    </w:p>
    <w:p w:rsidR="00277AF4" w:rsidRDefault="00277AF4">
      <w:pPr>
        <w:rPr>
          <w:b/>
          <w:bCs/>
          <w:i/>
          <w:iCs/>
          <w:lang w:eastAsia="ko-KR"/>
        </w:rPr>
      </w:pPr>
    </w:p>
    <w:tbl>
      <w:tblPr>
        <w:tblpPr w:leftFromText="180" w:rightFromText="180" w:vertAnchor="text" w:horzAnchor="page" w:tblpX="987" w:tblpY="395"/>
        <w:tblOverlap w:val="never"/>
        <w:tblW w:w="1051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913"/>
        <w:gridCol w:w="2972"/>
      </w:tblGrid>
      <w:tr w:rsidR="00277AF4">
        <w:trPr>
          <w:trHeight w:val="117"/>
        </w:trPr>
        <w:tc>
          <w:tcPr>
            <w:tcW w:w="562" w:type="dxa"/>
            <w:tcBorders>
              <w:top w:val="single" w:sz="4" w:space="0" w:color="auto"/>
              <w:left w:val="single" w:sz="4" w:space="0" w:color="auto"/>
              <w:bottom w:val="single" w:sz="4" w:space="0" w:color="auto"/>
              <w:right w:val="single" w:sz="4" w:space="0" w:color="auto"/>
            </w:tcBorders>
          </w:tcPr>
          <w:p w:rsidR="00277AF4" w:rsidRDefault="003F6516">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277AF4" w:rsidRDefault="003F6516">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277AF4" w:rsidRDefault="003F6516">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277AF4" w:rsidRDefault="003F6516">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277AF4" w:rsidRDefault="003F6516">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277AF4" w:rsidRDefault="003F6516">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277AF4">
        <w:trPr>
          <w:trHeight w:val="117"/>
        </w:trPr>
        <w:tc>
          <w:tcPr>
            <w:tcW w:w="562"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Theme="minorHAnsi" w:eastAsia="宋体" w:hAnsiTheme="minorHAnsi"/>
                <w:b/>
                <w:sz w:val="16"/>
                <w:szCs w:val="16"/>
                <w:lang w:val="en-US" w:eastAsia="zh-CN"/>
              </w:rPr>
            </w:pPr>
            <w:r>
              <w:rPr>
                <w:rFonts w:ascii="Arial" w:eastAsia="宋体" w:hAnsi="Arial" w:cs="Arial"/>
                <w:color w:val="000000"/>
                <w:sz w:val="16"/>
                <w:szCs w:val="16"/>
                <w:lang w:val="en-US" w:eastAsia="zh-CN" w:bidi="ar"/>
              </w:rPr>
              <w:t>247</w:t>
            </w:r>
          </w:p>
        </w:tc>
        <w:tc>
          <w:tcPr>
            <w:tcW w:w="545"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Theme="minorHAnsi" w:eastAsiaTheme="minorEastAsia" w:hAnsiTheme="minorHAnsi"/>
                <w:b/>
                <w:color w:val="000000"/>
                <w:sz w:val="16"/>
                <w:szCs w:val="16"/>
                <w:lang w:eastAsia="zh-CN"/>
              </w:rPr>
            </w:pPr>
            <w:r>
              <w:rPr>
                <w:rFonts w:ascii="Arial" w:eastAsia="宋体" w:hAnsi="Arial" w:cs="Arial"/>
                <w:color w:val="000000"/>
                <w:sz w:val="16"/>
                <w:szCs w:val="16"/>
                <w:lang w:val="en-US" w:eastAsia="zh-CN" w:bidi="ar"/>
              </w:rPr>
              <w:t>27.09</w:t>
            </w:r>
          </w:p>
        </w:tc>
        <w:tc>
          <w:tcPr>
            <w:tcW w:w="812"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Theme="minorHAnsi"/>
                <w:b/>
                <w:sz w:val="16"/>
                <w:szCs w:val="16"/>
                <w:lang w:val="en-US" w:eastAsia="zh-CN"/>
              </w:rPr>
            </w:pPr>
            <w:r>
              <w:rPr>
                <w:rFonts w:ascii="Arial" w:eastAsia="宋体" w:hAnsi="Arial" w:cs="Arial"/>
                <w:color w:val="000000"/>
                <w:sz w:val="16"/>
                <w:szCs w:val="16"/>
                <w:lang w:val="en-US" w:eastAsia="zh-CN" w:bidi="ar"/>
              </w:rPr>
              <w:t>32.2.2</w:t>
            </w:r>
          </w:p>
        </w:tc>
        <w:tc>
          <w:tcPr>
            <w:tcW w:w="2706"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Theme="minorHAnsi"/>
                <w:b/>
                <w:sz w:val="16"/>
                <w:szCs w:val="16"/>
                <w:lang w:val="en-US" w:eastAsia="zh-CN"/>
              </w:rPr>
            </w:pPr>
            <w:r>
              <w:rPr>
                <w:rFonts w:ascii="Arial" w:eastAsia="宋体" w:hAnsi="Arial" w:cs="Arial"/>
                <w:color w:val="000000"/>
                <w:sz w:val="16"/>
                <w:szCs w:val="16"/>
                <w:lang w:val="en-US" w:eastAsia="zh-CN" w:bidi="ar"/>
              </w:rPr>
              <w:t xml:space="preserve">NON_HT_MODULATION parameter should be defined in the Table 32-1. Figure 32-1 and Figure 32-2 should be updated with this modification.  And </w:t>
            </w:r>
            <w:proofErr w:type="spellStart"/>
            <w:r>
              <w:rPr>
                <w:rFonts w:ascii="Arial" w:eastAsia="宋体" w:hAnsi="Arial" w:cs="Arial"/>
                <w:color w:val="000000"/>
                <w:sz w:val="16"/>
                <w:szCs w:val="16"/>
                <w:lang w:val="en-US" w:eastAsia="zh-CN" w:bidi="ar"/>
              </w:rPr>
              <w:t>coresponding</w:t>
            </w:r>
            <w:proofErr w:type="spellEnd"/>
            <w:r>
              <w:rPr>
                <w:rFonts w:ascii="Arial" w:eastAsia="宋体" w:hAnsi="Arial" w:cs="Arial"/>
                <w:color w:val="000000"/>
                <w:sz w:val="16"/>
                <w:szCs w:val="16"/>
                <w:lang w:val="en-US" w:eastAsia="zh-CN" w:bidi="ar"/>
              </w:rPr>
              <w:t xml:space="preserve"> </w:t>
            </w:r>
            <w:proofErr w:type="spellStart"/>
            <w:r>
              <w:rPr>
                <w:rFonts w:ascii="Arial" w:eastAsia="宋体" w:hAnsi="Arial" w:cs="Arial"/>
                <w:color w:val="000000"/>
                <w:sz w:val="16"/>
                <w:szCs w:val="16"/>
                <w:lang w:val="en-US" w:eastAsia="zh-CN" w:bidi="ar"/>
              </w:rPr>
              <w:t>subclause</w:t>
            </w:r>
            <w:proofErr w:type="spellEnd"/>
            <w:r>
              <w:rPr>
                <w:rFonts w:ascii="Arial" w:eastAsia="宋体" w:hAnsi="Arial" w:cs="Arial"/>
                <w:color w:val="000000"/>
                <w:sz w:val="16"/>
                <w:szCs w:val="16"/>
                <w:lang w:val="en-US" w:eastAsia="zh-CN" w:bidi="ar"/>
              </w:rPr>
              <w:t xml:space="preserve"> should be added. </w:t>
            </w:r>
            <w:proofErr w:type="spellStart"/>
            <w:r>
              <w:rPr>
                <w:rFonts w:ascii="Arial" w:eastAsia="宋体" w:hAnsi="Arial" w:cs="Arial"/>
                <w:color w:val="000000"/>
                <w:sz w:val="16"/>
                <w:szCs w:val="16"/>
                <w:lang w:val="en-US" w:eastAsia="zh-CN" w:bidi="ar"/>
              </w:rPr>
              <w:t>Subclause</w:t>
            </w:r>
            <w:proofErr w:type="spellEnd"/>
            <w:r>
              <w:rPr>
                <w:rFonts w:ascii="Arial" w:eastAsia="宋体" w:hAnsi="Arial" w:cs="Arial"/>
                <w:color w:val="000000"/>
                <w:sz w:val="16"/>
                <w:szCs w:val="16"/>
                <w:lang w:val="en-US" w:eastAsia="zh-CN" w:bidi="ar"/>
              </w:rPr>
              <w:t xml:space="preserve"> L-SIG includes the concept of a non-HT duplicate PPDU.</w:t>
            </w:r>
          </w:p>
        </w:tc>
        <w:tc>
          <w:tcPr>
            <w:tcW w:w="2913"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Theme="minorEastAsia" w:hAnsiTheme="minorHAnsi"/>
                <w:b/>
                <w:sz w:val="16"/>
                <w:szCs w:val="16"/>
                <w:lang w:eastAsia="zh-CN"/>
              </w:rPr>
            </w:pPr>
            <w:r>
              <w:rPr>
                <w:rFonts w:ascii="Arial" w:eastAsia="宋体" w:hAnsi="Arial" w:cs="Arial"/>
                <w:color w:val="000000"/>
                <w:sz w:val="16"/>
                <w:szCs w:val="16"/>
                <w:lang w:val="en-US" w:eastAsia="zh-CN" w:bidi="ar"/>
              </w:rPr>
              <w:t>as in comment</w:t>
            </w:r>
          </w:p>
        </w:tc>
        <w:tc>
          <w:tcPr>
            <w:tcW w:w="2972" w:type="dxa"/>
            <w:tcBorders>
              <w:top w:val="single" w:sz="4" w:space="0" w:color="auto"/>
              <w:left w:val="single" w:sz="4" w:space="0" w:color="auto"/>
              <w:bottom w:val="single" w:sz="4" w:space="0" w:color="auto"/>
              <w:right w:val="single" w:sz="4" w:space="0" w:color="auto"/>
            </w:tcBorders>
          </w:tcPr>
          <w:p w:rsidR="00277AF4" w:rsidRDefault="003F6516">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77AF4" w:rsidRDefault="003F6516">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Since </w:t>
            </w:r>
            <w:r>
              <w:rPr>
                <w:rFonts w:ascii="Calibri" w:eastAsia="宋体" w:hAnsi="Calibri" w:cs="Calibri"/>
                <w:color w:val="000000"/>
                <w:sz w:val="16"/>
                <w:szCs w:val="16"/>
                <w:lang w:val="en-US" w:eastAsia="zh-CN"/>
              </w:rPr>
              <w:t xml:space="preserve">NGV supports both 10 MHz and 20 MHz operation, </w:t>
            </w:r>
            <w:r>
              <w:rPr>
                <w:rFonts w:ascii="Calibri" w:eastAsia="宋体" w:hAnsi="Calibri" w:cs="Calibri" w:hint="eastAsia"/>
                <w:color w:val="000000"/>
                <w:sz w:val="16"/>
                <w:szCs w:val="16"/>
                <w:lang w:val="en-US" w:eastAsia="zh-CN"/>
              </w:rPr>
              <w:t xml:space="preserve">a non-HT duplicate PPDU could be helpful in access control and protection, as </w:t>
            </w:r>
            <w:proofErr w:type="spellStart"/>
            <w:r>
              <w:rPr>
                <w:rFonts w:ascii="Calibri" w:eastAsia="宋体" w:hAnsi="Calibri" w:cs="Calibri" w:hint="eastAsia"/>
                <w:color w:val="000000"/>
                <w:sz w:val="16"/>
                <w:szCs w:val="16"/>
                <w:lang w:val="en-US" w:eastAsia="zh-CN"/>
              </w:rPr>
              <w:t>Liwen</w:t>
            </w:r>
            <w:proofErr w:type="spellEnd"/>
            <w:r>
              <w:rPr>
                <w:rFonts w:ascii="Calibri" w:eastAsia="宋体" w:hAnsi="Calibri" w:cs="Calibri" w:hint="eastAsia"/>
                <w:color w:val="000000"/>
                <w:sz w:val="16"/>
                <w:szCs w:val="16"/>
                <w:lang w:val="en-US" w:eastAsia="zh-CN"/>
              </w:rPr>
              <w:t xml:space="preserve"> suggested, </w:t>
            </w:r>
            <w:r>
              <w:rPr>
                <w:rFonts w:ascii="Calibri" w:eastAsia="宋体" w:hAnsi="Calibri" w:cs="Calibri"/>
                <w:color w:val="000000"/>
                <w:sz w:val="16"/>
                <w:szCs w:val="16"/>
                <w:lang w:val="en-US" w:eastAsia="zh-CN"/>
              </w:rPr>
              <w:t>“</w:t>
            </w:r>
            <w:r>
              <w:rPr>
                <w:rFonts w:ascii="Calibri" w:eastAsia="宋体" w:hAnsi="Calibri" w:cs="Calibri"/>
                <w:color w:val="000000"/>
                <w:sz w:val="16"/>
                <w:szCs w:val="16"/>
                <w:shd w:val="clear" w:color="auto" w:fill="FFFFFF"/>
              </w:rPr>
              <w:t xml:space="preserve">RTS/CTS exchange can improve the throughput by avoiding the collision of long data PPDU. We should keep the duplicate 10MHz 11p PPDUs for RTS/CTS. The responding </w:t>
            </w:r>
            <w:proofErr w:type="spellStart"/>
            <w:r>
              <w:rPr>
                <w:rFonts w:ascii="Calibri" w:eastAsia="宋体" w:hAnsi="Calibri" w:cs="Calibri"/>
                <w:color w:val="000000"/>
                <w:sz w:val="16"/>
                <w:szCs w:val="16"/>
                <w:shd w:val="clear" w:color="auto" w:fill="FFFFFF"/>
              </w:rPr>
              <w:t>Ack</w:t>
            </w:r>
            <w:proofErr w:type="spellEnd"/>
            <w:r>
              <w:rPr>
                <w:rFonts w:ascii="Calibri" w:eastAsia="宋体" w:hAnsi="Calibri" w:cs="Calibri"/>
                <w:color w:val="000000"/>
                <w:sz w:val="16"/>
                <w:szCs w:val="16"/>
                <w:shd w:val="clear" w:color="auto" w:fill="FFFFFF"/>
              </w:rPr>
              <w:t>/BA solicited by 20MHz PPDU should also be in duplicate 10MHz 11p PPDUs to avoid EIFS recovery</w:t>
            </w:r>
            <w:r>
              <w:rPr>
                <w:rFonts w:ascii="Calibri" w:eastAsia="宋体" w:hAnsi="Calibri" w:cs="Calibri"/>
                <w:color w:val="000000"/>
                <w:sz w:val="16"/>
                <w:szCs w:val="16"/>
                <w:shd w:val="clear" w:color="auto" w:fill="FFFFFF"/>
                <w:lang w:val="en-US" w:eastAsia="zh-CN"/>
              </w:rPr>
              <w:t>”</w:t>
            </w:r>
            <w:r>
              <w:rPr>
                <w:rFonts w:ascii="Calibri" w:eastAsia="宋体" w:hAnsi="Calibri" w:cs="Calibri" w:hint="eastAsia"/>
                <w:color w:val="000000"/>
                <w:sz w:val="16"/>
                <w:szCs w:val="16"/>
                <w:shd w:val="clear" w:color="auto" w:fill="FFFFFF"/>
                <w:lang w:val="en-US" w:eastAsia="zh-CN"/>
              </w:rPr>
              <w:t>.</w:t>
            </w:r>
            <w:r>
              <w:rPr>
                <w:rFonts w:ascii="Calibri" w:eastAsia="宋体" w:hAnsi="Calibri" w:cs="Calibri"/>
                <w:color w:val="000000"/>
                <w:sz w:val="16"/>
                <w:szCs w:val="16"/>
                <w:lang w:val="en-US" w:eastAsia="zh-CN"/>
              </w:rPr>
              <w:t xml:space="preserve"> </w:t>
            </w:r>
            <w:r>
              <w:rPr>
                <w:rFonts w:asciiTheme="minorHAnsi" w:eastAsia="宋体" w:hAnsiTheme="minorHAnsi" w:hint="eastAsia"/>
                <w:color w:val="000000"/>
                <w:sz w:val="16"/>
                <w:szCs w:val="16"/>
                <w:lang w:val="en-US" w:eastAsia="zh-CN"/>
              </w:rPr>
              <w:t xml:space="preserve"> Therefore the author of this CR agrees with the commenter that 11bd should support duplicate Non-NGV PPDU operation.  </w:t>
            </w:r>
          </w:p>
          <w:p w:rsidR="00277AF4" w:rsidRDefault="00277AF4">
            <w:pPr>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277AF4" w:rsidRDefault="003F6516" w:rsidP="00C9052B">
            <w:pPr>
              <w:textAlignment w:val="top"/>
              <w:rPr>
                <w:rFonts w:asciiTheme="minorHAnsi" w:eastAsia="宋体" w:hAnsiTheme="minorHAnsi"/>
                <w:b/>
                <w:color w:val="000000"/>
                <w:sz w:val="16"/>
                <w:szCs w:val="16"/>
                <w:lang w:eastAsia="zh-CN"/>
              </w:rPr>
            </w:pPr>
            <w:r>
              <w:rPr>
                <w:rFonts w:asciiTheme="minorHAnsi" w:eastAsia="宋体" w:hAnsiTheme="minorHAnsi" w:hint="eastAsia"/>
                <w:color w:val="000000"/>
                <w:sz w:val="16"/>
                <w:szCs w:val="16"/>
                <w:lang w:val="en-US" w:eastAsia="zh-CN"/>
              </w:rPr>
              <w:t>Please implement the proposed spec text modification as part of resolution to CID 247 as in document 11-20/0790r</w:t>
            </w:r>
            <w:r w:rsidR="00C9052B">
              <w:rPr>
                <w:rFonts w:asciiTheme="minorHAnsi" w:eastAsia="宋体" w:hAnsiTheme="minorHAnsi"/>
                <w:color w:val="000000"/>
                <w:sz w:val="16"/>
                <w:szCs w:val="16"/>
                <w:lang w:val="en-US" w:eastAsia="zh-CN"/>
              </w:rPr>
              <w:t>1</w:t>
            </w:r>
            <w:r>
              <w:rPr>
                <w:rFonts w:asciiTheme="minorHAnsi" w:eastAsia="宋体" w:hAnsiTheme="minorHAnsi" w:hint="eastAsia"/>
                <w:color w:val="000000"/>
                <w:sz w:val="16"/>
                <w:szCs w:val="16"/>
                <w:lang w:val="en-US" w:eastAsia="zh-CN"/>
              </w:rPr>
              <w:t>.</w:t>
            </w:r>
          </w:p>
        </w:tc>
      </w:tr>
      <w:tr w:rsidR="00277AF4">
        <w:trPr>
          <w:trHeight w:val="117"/>
        </w:trPr>
        <w:tc>
          <w:tcPr>
            <w:tcW w:w="562"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128</w:t>
            </w:r>
          </w:p>
        </w:tc>
        <w:tc>
          <w:tcPr>
            <w:tcW w:w="545"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29.43</w:t>
            </w:r>
          </w:p>
        </w:tc>
        <w:tc>
          <w:tcPr>
            <w:tcW w:w="812"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32.2.2</w:t>
            </w:r>
          </w:p>
        </w:tc>
        <w:tc>
          <w:tcPr>
            <w:tcW w:w="2706"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"APEP_LENGTH" and "PSDU_LENGTH" are missing in Table 32-1.</w:t>
            </w:r>
          </w:p>
        </w:tc>
        <w:tc>
          <w:tcPr>
            <w:tcW w:w="2913"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 xml:space="preserve">Add </w:t>
            </w:r>
            <w:proofErr w:type="spellStart"/>
            <w:r>
              <w:rPr>
                <w:rFonts w:ascii="Arial" w:eastAsia="宋体" w:hAnsi="Arial" w:cs="Arial"/>
                <w:color w:val="000000"/>
                <w:sz w:val="16"/>
                <w:szCs w:val="16"/>
                <w:lang w:val="en-US" w:eastAsia="zh-CN" w:bidi="ar"/>
              </w:rPr>
              <w:t>entires</w:t>
            </w:r>
            <w:proofErr w:type="spellEnd"/>
            <w:r>
              <w:rPr>
                <w:rFonts w:ascii="Arial" w:eastAsia="宋体" w:hAnsi="Arial" w:cs="Arial"/>
                <w:color w:val="000000"/>
                <w:sz w:val="16"/>
                <w:szCs w:val="16"/>
                <w:lang w:val="en-US" w:eastAsia="zh-CN" w:bidi="ar"/>
              </w:rPr>
              <w:t xml:space="preserve"> for "APEP_LENGTH" and "PSDU_LENGTH".</w:t>
            </w:r>
          </w:p>
        </w:tc>
        <w:tc>
          <w:tcPr>
            <w:tcW w:w="2972" w:type="dxa"/>
            <w:tcBorders>
              <w:top w:val="single" w:sz="4" w:space="0" w:color="auto"/>
              <w:left w:val="single" w:sz="4" w:space="0" w:color="auto"/>
              <w:bottom w:val="single" w:sz="4" w:space="0" w:color="auto"/>
              <w:right w:val="single" w:sz="4" w:space="0" w:color="auto"/>
            </w:tcBorders>
          </w:tcPr>
          <w:p w:rsidR="00277AF4" w:rsidRDefault="003F6516">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rPr>
                <w:rFonts w:ascii="Calibri" w:eastAsia="宋体" w:hAnsi="Calibri" w:cs="Calibri"/>
                <w:bCs/>
                <w:sz w:val="16"/>
                <w:szCs w:val="16"/>
                <w:lang w:val="en-US" w:eastAsia="zh-CN"/>
              </w:rPr>
            </w:pPr>
            <w:r>
              <w:rPr>
                <w:rFonts w:ascii="Calibri" w:eastAsia="宋体" w:hAnsi="Calibri" w:cs="Calibri" w:hint="eastAsia"/>
                <w:bCs/>
                <w:sz w:val="16"/>
                <w:szCs w:val="16"/>
                <w:lang w:val="en-US" w:eastAsia="zh-CN"/>
              </w:rPr>
              <w:t xml:space="preserve">Agree on the comment. </w:t>
            </w:r>
            <w:r>
              <w:rPr>
                <w:rFonts w:ascii="Calibri" w:eastAsia="宋体" w:hAnsi="Calibri" w:cs="Calibri"/>
                <w:bCs/>
                <w:sz w:val="16"/>
                <w:szCs w:val="16"/>
                <w:lang w:val="en-US" w:eastAsia="zh-CN"/>
              </w:rPr>
              <w:t>Refer to consensus in the 11bd spec framework document (11-19/0497r6):</w:t>
            </w:r>
          </w:p>
          <w:p w:rsidR="00277AF4" w:rsidRDefault="003F6516">
            <w:pPr>
              <w:rPr>
                <w:rFonts w:ascii="Calibri" w:hAnsi="Calibri" w:cs="Calibri"/>
                <w:bCs/>
                <w:i/>
                <w:iCs/>
                <w:sz w:val="16"/>
                <w:szCs w:val="16"/>
              </w:rPr>
            </w:pPr>
            <w:r>
              <w:rPr>
                <w:rFonts w:ascii="Calibri" w:eastAsia="宋体" w:hAnsi="Calibri" w:cs="Calibri"/>
                <w:bCs/>
                <w:sz w:val="16"/>
                <w:szCs w:val="16"/>
                <w:lang w:val="en-US" w:eastAsia="zh-CN"/>
              </w:rPr>
              <w:t>“</w:t>
            </w:r>
            <w:r>
              <w:rPr>
                <w:rFonts w:ascii="Calibri" w:hAnsi="Calibri" w:cs="Calibri"/>
                <w:bCs/>
                <w:i/>
                <w:iCs/>
                <w:sz w:val="16"/>
                <w:szCs w:val="16"/>
              </w:rPr>
              <w:t xml:space="preserve">11bd enables both A-MSDU and A-MPDU operation to work for unicast OCB and not to exceed the constraints on A-MSDU in A-MPDU as defined in 802.11ac. </w:t>
            </w:r>
          </w:p>
          <w:p w:rsidR="00277AF4" w:rsidRDefault="003F6516">
            <w:pPr>
              <w:rPr>
                <w:rFonts w:ascii="Calibri" w:eastAsia="宋体" w:hAnsi="Calibri" w:cs="Calibri"/>
                <w:sz w:val="16"/>
                <w:szCs w:val="16"/>
                <w:lang w:val="en-US" w:eastAsia="zh-CN"/>
              </w:rPr>
            </w:pPr>
            <w:r>
              <w:rPr>
                <w:rFonts w:ascii="Calibri" w:hAnsi="Calibri" w:cs="Calibri"/>
                <w:i/>
                <w:iCs/>
                <w:sz w:val="16"/>
                <w:szCs w:val="16"/>
                <w:lang w:val="en-US"/>
              </w:rPr>
              <w:t>[</w:t>
            </w:r>
            <w:sdt>
              <w:sdtPr>
                <w:rPr>
                  <w:rFonts w:ascii="Calibri" w:hAnsi="Calibri" w:cs="Calibri"/>
                  <w:i/>
                  <w:iCs/>
                  <w:sz w:val="16"/>
                  <w:szCs w:val="16"/>
                  <w:lang w:val="en-US"/>
                </w:rPr>
                <w:id w:val="968786788"/>
              </w:sdtPr>
              <w:sdtEndPr/>
              <w:sdtContent>
                <w:r>
                  <w:rPr>
                    <w:rFonts w:ascii="Calibri" w:hAnsi="Calibri" w:cs="Calibri"/>
                    <w:i/>
                    <w:iCs/>
                    <w:sz w:val="16"/>
                    <w:szCs w:val="16"/>
                    <w:lang w:val="en-US"/>
                  </w:rPr>
                  <w:fldChar w:fldCharType="begin"/>
                </w:r>
                <w:r>
                  <w:rPr>
                    <w:rFonts w:ascii="Calibri" w:hAnsi="Calibri" w:cs="Calibri"/>
                    <w:i/>
                    <w:iCs/>
                    <w:sz w:val="16"/>
                    <w:szCs w:val="16"/>
                    <w:lang w:val="en-US"/>
                  </w:rPr>
                  <w:instrText xml:space="preserve"> CITATION Sep19 \l 1033 </w:instrText>
                </w:r>
                <w:r>
                  <w:rPr>
                    <w:rFonts w:ascii="Calibri" w:hAnsi="Calibri" w:cs="Calibri"/>
                    <w:i/>
                    <w:iCs/>
                    <w:sz w:val="16"/>
                    <w:szCs w:val="16"/>
                    <w:lang w:val="en-US"/>
                  </w:rPr>
                  <w:fldChar w:fldCharType="separate"/>
                </w:r>
                <w:r>
                  <w:rPr>
                    <w:rFonts w:ascii="Calibri" w:hAnsi="Calibri" w:cs="Calibri"/>
                    <w:i/>
                    <w:iCs/>
                    <w:sz w:val="16"/>
                    <w:szCs w:val="16"/>
                    <w:lang w:val="en-US"/>
                  </w:rPr>
                  <w:t xml:space="preserve"> [4]</w:t>
                </w:r>
                <w:r>
                  <w:rPr>
                    <w:rFonts w:ascii="Calibri" w:hAnsi="Calibri" w:cs="Calibri"/>
                    <w:i/>
                    <w:iCs/>
                    <w:sz w:val="16"/>
                    <w:szCs w:val="16"/>
                    <w:lang w:val="en-US"/>
                  </w:rPr>
                  <w:fldChar w:fldCharType="end"/>
                </w:r>
              </w:sdtContent>
            </w:sdt>
            <w:r>
              <w:rPr>
                <w:rFonts w:ascii="Calibri" w:hAnsi="Calibri" w:cs="Calibri"/>
                <w:i/>
                <w:iCs/>
                <w:sz w:val="16"/>
                <w:szCs w:val="16"/>
                <w:lang w:val="en-US"/>
              </w:rPr>
              <w:t xml:space="preserve"> Motion #36</w:t>
            </w:r>
            <w:r>
              <w:rPr>
                <w:rFonts w:ascii="Calibri" w:hAnsi="Calibri" w:cs="Calibri"/>
                <w:sz w:val="16"/>
                <w:szCs w:val="16"/>
                <w:lang w:val="en-US"/>
              </w:rPr>
              <w:t>]</w:t>
            </w:r>
            <w:r>
              <w:rPr>
                <w:rFonts w:ascii="Calibri" w:eastAsia="宋体" w:hAnsi="Calibri" w:cs="Calibri"/>
                <w:sz w:val="16"/>
                <w:szCs w:val="16"/>
                <w:lang w:val="en-US" w:eastAsia="zh-CN"/>
              </w:rPr>
              <w:t>”</w:t>
            </w:r>
          </w:p>
          <w:p w:rsidR="00277AF4" w:rsidRDefault="00277AF4">
            <w:pPr>
              <w:rPr>
                <w:lang w:val="en-US"/>
              </w:rPr>
            </w:pPr>
          </w:p>
          <w:p w:rsidR="00277AF4" w:rsidRDefault="003F6516">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PSDU_LENGTH is used for MAC to calculate padding and APEP_LENGTH is used by PHY to construct PPDU.</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277AF4" w:rsidRDefault="003F6516" w:rsidP="00C9052B">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Please implement the proposed spec text modification as part of resolution to CID 128 as in document 11-20/0790r</w:t>
            </w:r>
            <w:r w:rsidR="00C9052B">
              <w:rPr>
                <w:rFonts w:asciiTheme="minorHAnsi" w:eastAsia="宋体" w:hAnsiTheme="minorHAnsi"/>
                <w:color w:val="000000"/>
                <w:sz w:val="16"/>
                <w:szCs w:val="16"/>
                <w:lang w:val="en-US" w:eastAsia="zh-CN"/>
              </w:rPr>
              <w:t>1</w:t>
            </w:r>
            <w:r>
              <w:rPr>
                <w:rFonts w:asciiTheme="minorHAnsi" w:eastAsia="宋体" w:hAnsiTheme="minorHAnsi" w:hint="eastAsia"/>
                <w:color w:val="000000"/>
                <w:sz w:val="16"/>
                <w:szCs w:val="16"/>
                <w:lang w:val="en-US" w:eastAsia="zh-CN"/>
              </w:rPr>
              <w:t xml:space="preserve">. </w:t>
            </w:r>
          </w:p>
        </w:tc>
      </w:tr>
    </w:tbl>
    <w:p w:rsidR="00277AF4" w:rsidRDefault="00277AF4">
      <w:pPr>
        <w:rPr>
          <w:b/>
          <w:bCs/>
          <w:i/>
          <w:iCs/>
          <w:lang w:eastAsia="ko-KR"/>
        </w:rPr>
      </w:pPr>
    </w:p>
    <w:p w:rsidR="00277AF4" w:rsidRDefault="00277AF4">
      <w:pPr>
        <w:rPr>
          <w:b/>
          <w:bCs/>
          <w:i/>
          <w:iCs/>
          <w:lang w:eastAsia="ko-KR"/>
        </w:rPr>
      </w:pPr>
    </w:p>
    <w:p w:rsidR="00277AF4" w:rsidRDefault="00277AF4">
      <w:pPr>
        <w:rPr>
          <w:b/>
          <w:bCs/>
          <w:i/>
          <w:iCs/>
          <w:lang w:eastAsia="ko-KR"/>
        </w:rPr>
      </w:pPr>
    </w:p>
    <w:p w:rsidR="00277AF4" w:rsidRDefault="00277AF4">
      <w:pPr>
        <w:spacing w:after="160" w:line="256" w:lineRule="auto"/>
        <w:rPr>
          <w:rFonts w:eastAsia="宋体"/>
          <w:sz w:val="20"/>
          <w:lang w:val="en-US" w:eastAsia="zh-CN"/>
        </w:rPr>
      </w:pPr>
    </w:p>
    <w:p w:rsidR="00277AF4" w:rsidRDefault="00277AF4">
      <w:pPr>
        <w:rPr>
          <w:b/>
          <w:bCs/>
          <w:i/>
          <w:iCs/>
          <w:lang w:eastAsia="ko-KR"/>
        </w:rPr>
      </w:pPr>
    </w:p>
    <w:p w:rsidR="00277AF4" w:rsidRDefault="00277AF4">
      <w:pPr>
        <w:rPr>
          <w:b/>
          <w:bCs/>
          <w:i/>
          <w:iCs/>
          <w:lang w:eastAsia="ko-KR"/>
        </w:rPr>
      </w:pPr>
    </w:p>
    <w:p w:rsidR="00277AF4" w:rsidRDefault="00277AF4">
      <w:pPr>
        <w:spacing w:after="160" w:line="256" w:lineRule="auto"/>
        <w:rPr>
          <w:rFonts w:eastAsia="宋体"/>
          <w:sz w:val="20"/>
          <w:lang w:val="en-US" w:eastAsia="zh-CN"/>
        </w:rPr>
      </w:pPr>
    </w:p>
    <w:p w:rsidR="00277AF4" w:rsidRDefault="003F6516">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Pr>
          <w:rFonts w:eastAsia="宋体" w:hint="eastAsia"/>
          <w:b/>
          <w:i/>
          <w:sz w:val="24"/>
          <w:highlight w:val="yellow"/>
          <w:lang w:val="en-US" w:eastAsia="zh-CN"/>
        </w:rPr>
        <w:t>247</w:t>
      </w:r>
      <w:r>
        <w:rPr>
          <w:rFonts w:eastAsia="宋体"/>
          <w:i/>
          <w:sz w:val="24"/>
          <w:highlight w:val="yellow"/>
          <w:lang w:val="en-US" w:eastAsia="zh-CN"/>
        </w:rPr>
        <w:t>----------------------------------</w:t>
      </w:r>
    </w:p>
    <w:p w:rsidR="00AB36A6" w:rsidRDefault="00AB36A6" w:rsidP="00AB36A6">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modification to</w:t>
      </w:r>
      <w:r>
        <w:rPr>
          <w:rFonts w:eastAsia="宋体" w:hint="eastAsia"/>
          <w:b/>
          <w:bCs/>
          <w:i/>
          <w:iCs/>
          <w:highlight w:val="yellow"/>
          <w:lang w:eastAsia="zh-CN"/>
        </w:rPr>
        <w:t xml:space="preserve"> </w:t>
      </w:r>
      <w:r>
        <w:rPr>
          <w:rFonts w:eastAsia="宋体"/>
          <w:b/>
          <w:bCs/>
          <w:i/>
          <w:iCs/>
          <w:highlight w:val="yellow"/>
          <w:lang w:eastAsia="zh-CN"/>
        </w:rPr>
        <w:t xml:space="preserve">sub-clause 17.2 (OFDM PHY specific service parameter list) </w:t>
      </w:r>
      <w:r>
        <w:rPr>
          <w:rFonts w:eastAsia="宋体" w:hint="eastAsia"/>
          <w:b/>
          <w:bCs/>
          <w:i/>
          <w:iCs/>
          <w:highlight w:val="yellow"/>
          <w:lang w:val="en-US" w:eastAsia="zh-CN"/>
        </w:rPr>
        <w:t xml:space="preserve">in </w:t>
      </w:r>
      <w:r>
        <w:rPr>
          <w:rFonts w:eastAsia="宋体"/>
          <w:b/>
          <w:bCs/>
          <w:i/>
          <w:iCs/>
          <w:highlight w:val="yellow"/>
          <w:lang w:val="en-US" w:eastAsia="zh-CN"/>
        </w:rPr>
        <w:t xml:space="preserve">latest </w:t>
      </w:r>
      <w:r>
        <w:rPr>
          <w:rFonts w:eastAsia="宋体"/>
          <w:b/>
          <w:bCs/>
          <w:i/>
          <w:iCs/>
          <w:highlight w:val="yellow"/>
          <w:lang w:eastAsia="zh-CN"/>
        </w:rPr>
        <w:t xml:space="preserve">IEEE </w:t>
      </w:r>
      <w:r>
        <w:rPr>
          <w:rFonts w:eastAsia="宋体" w:hint="eastAsia"/>
          <w:b/>
          <w:bCs/>
          <w:i/>
          <w:iCs/>
          <w:highlight w:val="yellow"/>
          <w:lang w:eastAsia="zh-CN"/>
        </w:rPr>
        <w:t>P802.11</w:t>
      </w:r>
      <w:r>
        <w:rPr>
          <w:rFonts w:eastAsia="宋体"/>
          <w:b/>
          <w:bCs/>
          <w:i/>
          <w:iCs/>
          <w:highlight w:val="yellow"/>
          <w:lang w:eastAsia="zh-CN"/>
        </w:rPr>
        <w:t>revmd</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247</w:t>
      </w:r>
      <w:r>
        <w:rPr>
          <w:rFonts w:eastAsia="宋体" w:hint="eastAsia"/>
          <w:b/>
          <w:bCs/>
          <w:i/>
          <w:iCs/>
          <w:highlight w:val="yellow"/>
          <w:lang w:eastAsia="zh-CN"/>
        </w:rPr>
        <w:t>.</w:t>
      </w:r>
    </w:p>
    <w:p w:rsidR="00AB36A6" w:rsidRPr="00AB36A6" w:rsidRDefault="00AB36A6">
      <w:pPr>
        <w:spacing w:after="160" w:line="256" w:lineRule="auto"/>
        <w:rPr>
          <w:rFonts w:ascii="TimesNewRoman" w:hAnsi="TimesNewRoman" w:hint="eastAsia"/>
          <w:color w:val="000000"/>
          <w:sz w:val="20"/>
        </w:rPr>
      </w:pPr>
    </w:p>
    <w:p w:rsidR="00AB36A6" w:rsidRPr="00AB36A6" w:rsidRDefault="00AB36A6">
      <w:pPr>
        <w:spacing w:after="160" w:line="256" w:lineRule="auto"/>
        <w:rPr>
          <w:rFonts w:eastAsia="宋体"/>
          <w:b/>
          <w:sz w:val="20"/>
          <w:lang w:val="en-US" w:eastAsia="zh-CN"/>
        </w:rPr>
      </w:pPr>
      <w:r w:rsidRPr="00AB36A6">
        <w:rPr>
          <w:rFonts w:eastAsia="宋体" w:hint="eastAsia"/>
          <w:b/>
          <w:sz w:val="20"/>
          <w:lang w:val="en-US" w:eastAsia="zh-CN"/>
        </w:rPr>
        <w:t>1</w:t>
      </w:r>
      <w:r w:rsidRPr="00AB36A6">
        <w:rPr>
          <w:rFonts w:eastAsia="宋体"/>
          <w:b/>
          <w:sz w:val="20"/>
          <w:lang w:val="en-US" w:eastAsia="zh-CN"/>
        </w:rPr>
        <w:t>7.2 OFDM PHY specific service parameter list</w:t>
      </w:r>
    </w:p>
    <w:p w:rsidR="00AB36A6" w:rsidRDefault="00AB36A6">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AB36A6" w:rsidRDefault="00AB36A6">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17.2.2 TXVECTOR parameters</w:t>
      </w:r>
    </w:p>
    <w:p w:rsidR="00AB36A6" w:rsidRDefault="00AB36A6">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17.2.2.1 General</w:t>
      </w:r>
    </w:p>
    <w:p w:rsidR="00AB36A6" w:rsidRDefault="00AB36A6">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AB36A6" w:rsidRPr="000D17AC" w:rsidRDefault="00AB36A6" w:rsidP="000D17AC">
      <w:pPr>
        <w:spacing w:after="160" w:line="256" w:lineRule="auto"/>
        <w:jc w:val="center"/>
        <w:rPr>
          <w:rFonts w:ascii="TimesNewRoman" w:eastAsiaTheme="minorEastAsia" w:hAnsi="TimesNewRoman" w:hint="eastAsia"/>
          <w:b/>
          <w:color w:val="000000"/>
          <w:sz w:val="20"/>
          <w:lang w:eastAsia="zh-CN"/>
        </w:rPr>
      </w:pPr>
      <w:r w:rsidRPr="000D17AC">
        <w:rPr>
          <w:rFonts w:ascii="TimesNewRoman" w:eastAsiaTheme="minorEastAsia" w:hAnsi="TimesNewRoman"/>
          <w:b/>
          <w:color w:val="000000"/>
          <w:sz w:val="20"/>
          <w:lang w:eastAsia="zh-CN"/>
        </w:rPr>
        <w:t>Table 17-1 – TXVECTOR parameters</w:t>
      </w:r>
    </w:p>
    <w:tbl>
      <w:tblPr>
        <w:tblStyle w:val="aa"/>
        <w:tblW w:w="0" w:type="auto"/>
        <w:tblLook w:val="04A0" w:firstRow="1" w:lastRow="0" w:firstColumn="1" w:lastColumn="0" w:noHBand="0" w:noVBand="1"/>
      </w:tblPr>
      <w:tblGrid>
        <w:gridCol w:w="3361"/>
        <w:gridCol w:w="3270"/>
        <w:gridCol w:w="3223"/>
      </w:tblGrid>
      <w:tr w:rsidR="00AB36A6" w:rsidTr="000D17AC">
        <w:trPr>
          <w:trHeight w:val="43"/>
        </w:trPr>
        <w:tc>
          <w:tcPr>
            <w:tcW w:w="3361" w:type="dxa"/>
            <w:vAlign w:val="center"/>
          </w:tcPr>
          <w:p w:rsidR="00AB36A6" w:rsidRDefault="00AB36A6" w:rsidP="000D17AC">
            <w:pPr>
              <w:spacing w:line="256" w:lineRule="auto"/>
              <w:jc w:val="center"/>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Parameter</w:t>
            </w:r>
          </w:p>
        </w:tc>
        <w:tc>
          <w:tcPr>
            <w:tcW w:w="3270" w:type="dxa"/>
            <w:vAlign w:val="center"/>
          </w:tcPr>
          <w:p w:rsidR="00AB36A6" w:rsidRDefault="00AB36A6" w:rsidP="000D17AC">
            <w:pPr>
              <w:spacing w:line="256" w:lineRule="auto"/>
              <w:jc w:val="center"/>
              <w:rPr>
                <w:rFonts w:ascii="TimesNewRoman" w:eastAsiaTheme="minorEastAsia" w:hAnsi="TimesNewRoman" w:hint="eastAsia"/>
                <w:color w:val="000000"/>
                <w:sz w:val="20"/>
                <w:lang w:eastAsia="zh-CN"/>
              </w:rPr>
            </w:pPr>
            <w:r>
              <w:rPr>
                <w:rFonts w:ascii="TimesNewRoman" w:eastAsiaTheme="minorEastAsia" w:hAnsi="TimesNewRoman" w:hint="eastAsia"/>
                <w:color w:val="000000"/>
                <w:sz w:val="20"/>
                <w:lang w:eastAsia="zh-CN"/>
              </w:rPr>
              <w:t>A</w:t>
            </w:r>
            <w:r>
              <w:rPr>
                <w:rFonts w:ascii="TimesNewRoman" w:eastAsiaTheme="minorEastAsia" w:hAnsi="TimesNewRoman"/>
                <w:color w:val="000000"/>
                <w:sz w:val="20"/>
                <w:lang w:eastAsia="zh-CN"/>
              </w:rPr>
              <w:t>ssociated primitive</w:t>
            </w:r>
          </w:p>
        </w:tc>
        <w:tc>
          <w:tcPr>
            <w:tcW w:w="3223" w:type="dxa"/>
            <w:vAlign w:val="center"/>
          </w:tcPr>
          <w:p w:rsidR="00AB36A6" w:rsidRDefault="00AB36A6" w:rsidP="000D17AC">
            <w:pPr>
              <w:spacing w:line="256" w:lineRule="auto"/>
              <w:jc w:val="center"/>
              <w:rPr>
                <w:rFonts w:ascii="TimesNewRoman" w:eastAsiaTheme="minorEastAsia" w:hAnsi="TimesNewRoman" w:hint="eastAsia"/>
                <w:color w:val="000000"/>
                <w:sz w:val="20"/>
                <w:lang w:eastAsia="zh-CN"/>
              </w:rPr>
            </w:pPr>
            <w:r>
              <w:rPr>
                <w:rFonts w:ascii="TimesNewRoman" w:eastAsiaTheme="minorEastAsia" w:hAnsi="TimesNewRoman" w:hint="eastAsia"/>
                <w:color w:val="000000"/>
                <w:sz w:val="20"/>
                <w:lang w:eastAsia="zh-CN"/>
              </w:rPr>
              <w:t>V</w:t>
            </w:r>
            <w:r>
              <w:rPr>
                <w:rFonts w:ascii="TimesNewRoman" w:eastAsiaTheme="minorEastAsia" w:hAnsi="TimesNewRoman"/>
                <w:color w:val="000000"/>
                <w:sz w:val="20"/>
                <w:lang w:eastAsia="zh-CN"/>
              </w:rPr>
              <w:t>alue</w:t>
            </w:r>
          </w:p>
        </w:tc>
      </w:tr>
      <w:tr w:rsidR="00AB36A6" w:rsidTr="000D17AC">
        <w:tc>
          <w:tcPr>
            <w:tcW w:w="3361" w:type="dxa"/>
          </w:tcPr>
          <w:p w:rsidR="00AB36A6" w:rsidRDefault="000D17AC" w:rsidP="000D17AC">
            <w:pPr>
              <w:spacing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tc>
        <w:tc>
          <w:tcPr>
            <w:tcW w:w="3270" w:type="dxa"/>
          </w:tcPr>
          <w:p w:rsidR="00AB36A6" w:rsidRDefault="000D17AC" w:rsidP="000D17AC">
            <w:pPr>
              <w:spacing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tc>
        <w:tc>
          <w:tcPr>
            <w:tcW w:w="3223" w:type="dxa"/>
          </w:tcPr>
          <w:p w:rsidR="00AB36A6" w:rsidRDefault="000D17AC" w:rsidP="000D17AC">
            <w:pPr>
              <w:spacing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tc>
      </w:tr>
      <w:tr w:rsidR="00AB36A6" w:rsidTr="000D17AC">
        <w:tc>
          <w:tcPr>
            <w:tcW w:w="3361" w:type="dxa"/>
          </w:tcPr>
          <w:p w:rsidR="00AB36A6" w:rsidRPr="000D17AC" w:rsidRDefault="000D17AC" w:rsidP="000D17AC">
            <w:pPr>
              <w:spacing w:line="256" w:lineRule="auto"/>
              <w:rPr>
                <w:rFonts w:ascii="TimesNewRoman" w:eastAsiaTheme="minorEastAsia" w:hAnsi="TimesNewRoman" w:hint="eastAsia"/>
                <w:color w:val="0070C0"/>
                <w:sz w:val="20"/>
                <w:u w:val="single"/>
                <w:lang w:eastAsia="zh-CN"/>
              </w:rPr>
            </w:pPr>
            <w:r w:rsidRPr="000D17AC">
              <w:rPr>
                <w:rFonts w:ascii="TimesNewRoman" w:eastAsiaTheme="minorEastAsia" w:hAnsi="TimesNewRoman" w:hint="eastAsia"/>
                <w:color w:val="0070C0"/>
                <w:sz w:val="20"/>
                <w:u w:val="single"/>
                <w:lang w:eastAsia="zh-CN"/>
              </w:rPr>
              <w:t>C</w:t>
            </w:r>
            <w:r w:rsidRPr="000D17AC">
              <w:rPr>
                <w:rFonts w:ascii="TimesNewRoman" w:eastAsiaTheme="minorEastAsia" w:hAnsi="TimesNewRoman"/>
                <w:color w:val="0070C0"/>
                <w:sz w:val="20"/>
                <w:u w:val="single"/>
                <w:lang w:eastAsia="zh-CN"/>
              </w:rPr>
              <w:t>H_BANDWIDTH_IN_NON_NGV</w:t>
            </w:r>
          </w:p>
        </w:tc>
        <w:tc>
          <w:tcPr>
            <w:tcW w:w="3270" w:type="dxa"/>
          </w:tcPr>
          <w:p w:rsidR="00AB36A6" w:rsidRPr="000D17AC" w:rsidRDefault="000D17AC" w:rsidP="000D17AC">
            <w:pPr>
              <w:widowControl w:val="0"/>
              <w:autoSpaceDE w:val="0"/>
              <w:autoSpaceDN w:val="0"/>
              <w:adjustRightInd w:val="0"/>
              <w:rPr>
                <w:rFonts w:ascii="TimesNewRoman" w:eastAsiaTheme="minorEastAsia" w:hAnsi="TimesNewRoman" w:hint="eastAsia"/>
                <w:color w:val="0070C0"/>
                <w:sz w:val="20"/>
                <w:u w:val="single"/>
                <w:lang w:eastAsia="zh-CN"/>
              </w:rPr>
            </w:pPr>
            <w:r w:rsidRPr="000D17AC">
              <w:rPr>
                <w:rFonts w:ascii="TimesNewRomanPSMT" w:eastAsia="宋体" w:hAnsi="TimesNewRomanPSMT" w:cs="TimesNewRomanPSMT"/>
                <w:color w:val="0070C0"/>
                <w:szCs w:val="18"/>
                <w:u w:val="single"/>
                <w:lang w:val="en-US" w:eastAsia="zh-CN"/>
              </w:rPr>
              <w:t>PHY-</w:t>
            </w:r>
            <w:proofErr w:type="spellStart"/>
            <w:r w:rsidRPr="000D17AC">
              <w:rPr>
                <w:rFonts w:ascii="TimesNewRomanPSMT" w:eastAsia="宋体" w:hAnsi="TimesNewRomanPSMT" w:cs="TimesNewRomanPSMT"/>
                <w:color w:val="0070C0"/>
                <w:szCs w:val="18"/>
                <w:u w:val="single"/>
                <w:lang w:val="en-US" w:eastAsia="zh-CN"/>
              </w:rPr>
              <w:t>TXSTART.request</w:t>
            </w:r>
            <w:proofErr w:type="spellEnd"/>
            <w:r w:rsidRPr="000D17AC">
              <w:rPr>
                <w:rFonts w:ascii="TimesNewRomanPSMT" w:eastAsia="宋体" w:hAnsi="TimesNewRomanPSMT" w:cs="TimesNewRomanPSMT"/>
                <w:color w:val="0070C0"/>
                <w:szCs w:val="18"/>
                <w:u w:val="single"/>
                <w:lang w:val="en-US" w:eastAsia="zh-CN"/>
              </w:rPr>
              <w:t>(TXVECTOR)</w:t>
            </w:r>
          </w:p>
        </w:tc>
        <w:tc>
          <w:tcPr>
            <w:tcW w:w="3223" w:type="dxa"/>
          </w:tcPr>
          <w:p w:rsidR="00AB36A6" w:rsidRPr="000D17AC" w:rsidRDefault="000D17AC" w:rsidP="000D17AC">
            <w:pPr>
              <w:widowControl w:val="0"/>
              <w:autoSpaceDE w:val="0"/>
              <w:autoSpaceDN w:val="0"/>
              <w:adjustRightInd w:val="0"/>
              <w:rPr>
                <w:rFonts w:ascii="TimesNewRoman" w:eastAsiaTheme="minorEastAsia" w:hAnsi="TimesNewRoman" w:hint="eastAsia"/>
                <w:color w:val="0070C0"/>
                <w:sz w:val="20"/>
                <w:u w:val="single"/>
                <w:lang w:eastAsia="zh-CN"/>
              </w:rPr>
            </w:pPr>
            <w:r w:rsidRPr="000D17AC">
              <w:rPr>
                <w:rFonts w:ascii="TimesNewRomanPSMT" w:eastAsia="宋体" w:hAnsi="TimesNewRomanPSMT" w:cs="TimesNewRomanPSMT"/>
                <w:color w:val="0070C0"/>
                <w:szCs w:val="18"/>
                <w:u w:val="single"/>
                <w:lang w:val="en-US" w:eastAsia="zh-CN"/>
              </w:rPr>
              <w:t>If present, CBW10 or CBW20</w:t>
            </w:r>
          </w:p>
        </w:tc>
      </w:tr>
      <w:tr w:rsidR="000D17AC" w:rsidTr="000D17AC">
        <w:tc>
          <w:tcPr>
            <w:tcW w:w="3361" w:type="dxa"/>
          </w:tcPr>
          <w:p w:rsidR="000D17AC" w:rsidRPr="000D17AC" w:rsidRDefault="000D17AC" w:rsidP="000D17AC">
            <w:pPr>
              <w:spacing w:line="256" w:lineRule="auto"/>
              <w:rPr>
                <w:rFonts w:ascii="TimesNewRoman" w:eastAsiaTheme="minorEastAsia" w:hAnsi="TimesNewRoman" w:hint="eastAsia"/>
                <w:color w:val="0070C0"/>
                <w:sz w:val="20"/>
                <w:u w:val="single"/>
                <w:lang w:eastAsia="zh-CN"/>
              </w:rPr>
            </w:pPr>
            <w:r w:rsidRPr="000D17AC">
              <w:rPr>
                <w:rFonts w:ascii="TimesNewRoman" w:eastAsiaTheme="minorEastAsia" w:hAnsi="TimesNewRoman"/>
                <w:color w:val="0070C0"/>
                <w:sz w:val="20"/>
                <w:u w:val="single"/>
                <w:lang w:eastAsia="zh-CN"/>
              </w:rPr>
              <w:t>DYN_BANDWIDTH_IN_NON_NGV</w:t>
            </w:r>
          </w:p>
        </w:tc>
        <w:tc>
          <w:tcPr>
            <w:tcW w:w="3270" w:type="dxa"/>
          </w:tcPr>
          <w:p w:rsidR="000D17AC" w:rsidRPr="000D17AC" w:rsidRDefault="000D17AC" w:rsidP="000D17AC">
            <w:pPr>
              <w:widowControl w:val="0"/>
              <w:autoSpaceDE w:val="0"/>
              <w:autoSpaceDN w:val="0"/>
              <w:adjustRightInd w:val="0"/>
              <w:rPr>
                <w:rFonts w:ascii="TimesNewRoman" w:eastAsiaTheme="minorEastAsia" w:hAnsi="TimesNewRoman" w:hint="eastAsia"/>
                <w:color w:val="0070C0"/>
                <w:sz w:val="20"/>
                <w:u w:val="single"/>
                <w:lang w:eastAsia="zh-CN"/>
              </w:rPr>
            </w:pPr>
            <w:r w:rsidRPr="000D17AC">
              <w:rPr>
                <w:rFonts w:ascii="TimesNewRomanPSMT" w:eastAsia="宋体" w:hAnsi="TimesNewRomanPSMT" w:cs="TimesNewRomanPSMT"/>
                <w:color w:val="0070C0"/>
                <w:szCs w:val="18"/>
                <w:u w:val="single"/>
                <w:lang w:val="en-US" w:eastAsia="zh-CN"/>
              </w:rPr>
              <w:t>PHY-</w:t>
            </w:r>
            <w:proofErr w:type="spellStart"/>
            <w:r w:rsidRPr="000D17AC">
              <w:rPr>
                <w:rFonts w:ascii="TimesNewRomanPSMT" w:eastAsia="宋体" w:hAnsi="TimesNewRomanPSMT" w:cs="TimesNewRomanPSMT"/>
                <w:color w:val="0070C0"/>
                <w:szCs w:val="18"/>
                <w:u w:val="single"/>
                <w:lang w:val="en-US" w:eastAsia="zh-CN"/>
              </w:rPr>
              <w:t>TXSTART.request</w:t>
            </w:r>
            <w:proofErr w:type="spellEnd"/>
            <w:r w:rsidRPr="000D17AC">
              <w:rPr>
                <w:rFonts w:ascii="TimesNewRomanPSMT" w:eastAsia="宋体" w:hAnsi="TimesNewRomanPSMT" w:cs="TimesNewRomanPSMT"/>
                <w:color w:val="0070C0"/>
                <w:szCs w:val="18"/>
                <w:u w:val="single"/>
                <w:lang w:val="en-US" w:eastAsia="zh-CN"/>
              </w:rPr>
              <w:t>(TXVECTOR)</w:t>
            </w:r>
          </w:p>
        </w:tc>
        <w:tc>
          <w:tcPr>
            <w:tcW w:w="3223" w:type="dxa"/>
          </w:tcPr>
          <w:p w:rsidR="000D17AC" w:rsidRPr="000D17AC" w:rsidRDefault="000D17AC" w:rsidP="000D17AC">
            <w:pPr>
              <w:widowControl w:val="0"/>
              <w:autoSpaceDE w:val="0"/>
              <w:autoSpaceDN w:val="0"/>
              <w:adjustRightInd w:val="0"/>
              <w:rPr>
                <w:rFonts w:ascii="TimesNewRoman" w:eastAsiaTheme="minorEastAsia" w:hAnsi="TimesNewRoman" w:hint="eastAsia"/>
                <w:color w:val="0070C0"/>
                <w:sz w:val="20"/>
                <w:u w:val="single"/>
                <w:lang w:eastAsia="zh-CN"/>
              </w:rPr>
            </w:pPr>
            <w:r w:rsidRPr="000D17AC">
              <w:rPr>
                <w:rFonts w:ascii="TimesNewRomanPSMT" w:eastAsia="宋体" w:hAnsi="TimesNewRomanPSMT" w:cs="TimesNewRomanPSMT"/>
                <w:color w:val="0070C0"/>
                <w:szCs w:val="18"/>
                <w:u w:val="single"/>
                <w:lang w:val="en-US" w:eastAsia="zh-CN"/>
              </w:rPr>
              <w:t>If present, Static or Dynamic</w:t>
            </w:r>
          </w:p>
        </w:tc>
      </w:tr>
    </w:tbl>
    <w:p w:rsidR="00AB36A6" w:rsidRPr="00AB36A6" w:rsidRDefault="000D17AC">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AB36A6" w:rsidRPr="00B23D00" w:rsidRDefault="000D17AC">
      <w:pPr>
        <w:spacing w:after="160" w:line="256" w:lineRule="auto"/>
        <w:rPr>
          <w:rFonts w:ascii="TimesNewRoman" w:eastAsiaTheme="minorEastAsia" w:hAnsi="TimesNewRoman" w:hint="eastAsia"/>
          <w:color w:val="0070C0"/>
          <w:sz w:val="20"/>
          <w:u w:val="single"/>
          <w:lang w:eastAsia="zh-CN"/>
        </w:rPr>
      </w:pPr>
      <w:r w:rsidRPr="00B23D00">
        <w:rPr>
          <w:rFonts w:ascii="TimesNewRoman" w:eastAsiaTheme="minorEastAsia" w:hAnsi="TimesNewRoman" w:hint="eastAsia"/>
          <w:color w:val="0070C0"/>
          <w:sz w:val="20"/>
          <w:u w:val="single"/>
          <w:lang w:eastAsia="zh-CN"/>
        </w:rPr>
        <w:t>1</w:t>
      </w:r>
      <w:r w:rsidRPr="00B23D00">
        <w:rPr>
          <w:rFonts w:ascii="TimesNewRoman" w:eastAsiaTheme="minorEastAsia" w:hAnsi="TimesNewRoman"/>
          <w:color w:val="0070C0"/>
          <w:sz w:val="20"/>
          <w:u w:val="single"/>
          <w:lang w:eastAsia="zh-CN"/>
        </w:rPr>
        <w:t>7.2.2.9 TXVECTOR CH_BANDWIDTH_IN_NON_NGV</w:t>
      </w:r>
    </w:p>
    <w:p w:rsidR="000D17AC" w:rsidRPr="00B23D00" w:rsidRDefault="000D17AC" w:rsidP="000D17AC">
      <w:pPr>
        <w:widowControl w:val="0"/>
        <w:autoSpaceDE w:val="0"/>
        <w:autoSpaceDN w:val="0"/>
        <w:adjustRightInd w:val="0"/>
        <w:spacing w:afterLines="100" w:after="240"/>
        <w:rPr>
          <w:rFonts w:ascii="TimesNewRomanPSMT" w:eastAsia="宋体" w:hAnsi="TimesNewRomanPSMT" w:cs="TimesNewRomanPSMT"/>
          <w:color w:val="0070C0"/>
          <w:sz w:val="20"/>
          <w:u w:val="single"/>
          <w:lang w:val="en-US" w:eastAsia="zh-CN"/>
        </w:rPr>
      </w:pPr>
      <w:r w:rsidRPr="00B23D00">
        <w:rPr>
          <w:rFonts w:ascii="TimesNewRomanPSMT" w:eastAsia="宋体" w:hAnsi="TimesNewRomanPSMT" w:cs="TimesNewRomanPSMT"/>
          <w:color w:val="0070C0"/>
          <w:sz w:val="20"/>
          <w:u w:val="single"/>
          <w:lang w:val="en-US" w:eastAsia="zh-CN"/>
        </w:rPr>
        <w:t>If present, the allowed values for CH_BANDWIDTH_IN_NON_HT are CBW10 and CBW20. If present, this parameter is used to modify the first 7 bits of the scrambling sequence to indicate the bandwidth of the non-NGV duplicate PPDU.</w:t>
      </w:r>
    </w:p>
    <w:p w:rsidR="000D17AC" w:rsidRPr="00B23D00" w:rsidRDefault="000D17AC" w:rsidP="000D17AC">
      <w:pPr>
        <w:widowControl w:val="0"/>
        <w:autoSpaceDE w:val="0"/>
        <w:autoSpaceDN w:val="0"/>
        <w:adjustRightInd w:val="0"/>
        <w:spacing w:afterLines="100" w:after="240"/>
        <w:rPr>
          <w:rFonts w:ascii="TimesNewRoman" w:eastAsiaTheme="minorEastAsia" w:hAnsi="TimesNewRoman" w:hint="eastAsia"/>
          <w:color w:val="0070C0"/>
          <w:sz w:val="20"/>
          <w:u w:val="single"/>
          <w:lang w:eastAsia="zh-CN"/>
        </w:rPr>
      </w:pPr>
      <w:r w:rsidRPr="00B23D00">
        <w:rPr>
          <w:rFonts w:ascii="TimesNewRomanPSMT" w:eastAsia="宋体" w:hAnsi="TimesNewRomanPSMT" w:cs="TimesNewRomanPSMT"/>
          <w:color w:val="0070C0"/>
          <w:szCs w:val="18"/>
          <w:u w:val="single"/>
          <w:lang w:val="en-US" w:eastAsia="zh-CN"/>
        </w:rPr>
        <w:t>NOTE—The CH_BANDWIDTH_IN_NON_NGV parameter is not present when the frame is transmitted by a non-NGV STA. The CH_BANDWIDTH_IN_NON_NGV parameter is not present when the frame is transmitted by a NGV STA to a non-NGV STA. See 10.6.12 (Channel Width in non-HT and non-HT duplicate PPDUs).</w:t>
      </w:r>
    </w:p>
    <w:p w:rsidR="000D17AC" w:rsidRPr="00B23D00" w:rsidRDefault="000D17AC">
      <w:pPr>
        <w:spacing w:after="160" w:line="256" w:lineRule="auto"/>
        <w:rPr>
          <w:rFonts w:ascii="TimesNewRoman" w:eastAsiaTheme="minorEastAsia" w:hAnsi="TimesNewRoman" w:hint="eastAsia"/>
          <w:color w:val="0070C0"/>
          <w:sz w:val="20"/>
          <w:u w:val="single"/>
          <w:lang w:eastAsia="zh-CN"/>
        </w:rPr>
      </w:pPr>
      <w:r w:rsidRPr="00B23D00">
        <w:rPr>
          <w:rFonts w:ascii="TimesNewRoman" w:eastAsiaTheme="minorEastAsia" w:hAnsi="TimesNewRoman" w:hint="eastAsia"/>
          <w:color w:val="0070C0"/>
          <w:sz w:val="20"/>
          <w:u w:val="single"/>
          <w:lang w:eastAsia="zh-CN"/>
        </w:rPr>
        <w:t>1</w:t>
      </w:r>
      <w:r w:rsidRPr="00B23D00">
        <w:rPr>
          <w:rFonts w:ascii="TimesNewRoman" w:eastAsiaTheme="minorEastAsia" w:hAnsi="TimesNewRoman"/>
          <w:color w:val="0070C0"/>
          <w:sz w:val="20"/>
          <w:u w:val="single"/>
          <w:lang w:eastAsia="zh-CN"/>
        </w:rPr>
        <w:t>7.2.2.10 TXVECTOR DYN_BANDWIDTH_IN_NON_NGV</w:t>
      </w:r>
    </w:p>
    <w:p w:rsidR="000D17AC" w:rsidRPr="00B23D00" w:rsidRDefault="000D17AC" w:rsidP="000D17AC">
      <w:pPr>
        <w:widowControl w:val="0"/>
        <w:autoSpaceDE w:val="0"/>
        <w:autoSpaceDN w:val="0"/>
        <w:adjustRightInd w:val="0"/>
        <w:spacing w:afterLines="100" w:after="240"/>
        <w:rPr>
          <w:rFonts w:ascii="TimesNewRomanPSMT" w:eastAsia="宋体" w:hAnsi="TimesNewRomanPSMT" w:cs="TimesNewRomanPSMT"/>
          <w:color w:val="0070C0"/>
          <w:sz w:val="20"/>
          <w:u w:val="single"/>
          <w:lang w:val="en-US" w:eastAsia="zh-CN"/>
        </w:rPr>
      </w:pPr>
      <w:r w:rsidRPr="00B23D00">
        <w:rPr>
          <w:rFonts w:ascii="TimesNewRomanPSMT" w:eastAsia="宋体" w:hAnsi="TimesNewRomanPSMT" w:cs="TimesNewRomanPSMT"/>
          <w:color w:val="0070C0"/>
          <w:sz w:val="20"/>
          <w:u w:val="single"/>
          <w:lang w:val="en-US" w:eastAsia="zh-CN"/>
        </w:rPr>
        <w:t>If present, the allowed values for DYN_BANDWIDTH_IN_NON_NGV are Static and Dynamic. If present, this parameter is used to modify the first 7 bits of the scrambling sequence to indicate if the transmitter is capable of Static or Dynamic bandwidth operation. If DYN_BANDWIDTH_IN_NON_NGV is present, then CH_BANDWIDTH_IN_NON_NGV is also present.</w:t>
      </w:r>
    </w:p>
    <w:p w:rsidR="000D17AC" w:rsidRPr="00B23D00" w:rsidRDefault="000D17AC" w:rsidP="000D17AC">
      <w:pPr>
        <w:widowControl w:val="0"/>
        <w:autoSpaceDE w:val="0"/>
        <w:autoSpaceDN w:val="0"/>
        <w:adjustRightInd w:val="0"/>
        <w:spacing w:afterLines="100" w:after="240"/>
        <w:rPr>
          <w:rFonts w:ascii="TimesNewRomanPSMT" w:eastAsia="宋体" w:hAnsi="TimesNewRomanPSMT" w:cs="TimesNewRomanPSMT"/>
          <w:color w:val="0070C0"/>
          <w:sz w:val="20"/>
          <w:u w:val="single"/>
          <w:lang w:val="en-US" w:eastAsia="zh-CN"/>
        </w:rPr>
      </w:pPr>
      <w:r w:rsidRPr="00B23D00">
        <w:rPr>
          <w:rFonts w:ascii="TimesNewRomanPSMT" w:eastAsia="宋体" w:hAnsi="TimesNewRomanPSMT" w:cs="TimesNewRomanPSMT"/>
          <w:color w:val="0070C0"/>
          <w:sz w:val="20"/>
          <w:u w:val="single"/>
          <w:lang w:val="en-US" w:eastAsia="zh-CN"/>
        </w:rPr>
        <w:t>NOTE—The DYN_BANDWIDTH_IN_NON_NGV parameter is not present when the frame is transmitted by a non-NGV STA. The DYN_BANDWIDTH_IN_NON_NGV parameter is not present when the frame is transmitted by an NGV STA to a non-NGV STA. See 10.6.12 (Channel Width in non-HT and non-HT duplicate PPDUs).</w:t>
      </w:r>
    </w:p>
    <w:p w:rsidR="00B23D00" w:rsidRDefault="00B23D00" w:rsidP="00B23D00">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17.2.3 RXVECTOR parameters</w:t>
      </w:r>
    </w:p>
    <w:p w:rsidR="00B23D00" w:rsidRDefault="00B23D00" w:rsidP="00B23D00">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17.2.</w:t>
      </w:r>
      <w:r w:rsidR="00F929A6">
        <w:rPr>
          <w:rFonts w:ascii="TimesNewRoman" w:eastAsiaTheme="minorEastAsia" w:hAnsi="TimesNewRoman"/>
          <w:color w:val="000000"/>
          <w:sz w:val="20"/>
          <w:lang w:eastAsia="zh-CN"/>
        </w:rPr>
        <w:t>3</w:t>
      </w:r>
      <w:r>
        <w:rPr>
          <w:rFonts w:ascii="TimesNewRoman" w:eastAsiaTheme="minorEastAsia" w:hAnsi="TimesNewRoman"/>
          <w:color w:val="000000"/>
          <w:sz w:val="20"/>
          <w:lang w:eastAsia="zh-CN"/>
        </w:rPr>
        <w:t>.1 General</w:t>
      </w:r>
    </w:p>
    <w:p w:rsidR="00B23D00" w:rsidRDefault="00B23D00" w:rsidP="00B23D00">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B23D00" w:rsidRPr="000D17AC" w:rsidRDefault="00B23D00" w:rsidP="00B23D00">
      <w:pPr>
        <w:spacing w:after="160" w:line="256" w:lineRule="auto"/>
        <w:jc w:val="center"/>
        <w:rPr>
          <w:rFonts w:ascii="TimesNewRoman" w:eastAsiaTheme="minorEastAsia" w:hAnsi="TimesNewRoman" w:hint="eastAsia"/>
          <w:b/>
          <w:color w:val="000000"/>
          <w:sz w:val="20"/>
          <w:lang w:eastAsia="zh-CN"/>
        </w:rPr>
      </w:pPr>
      <w:r w:rsidRPr="000D17AC">
        <w:rPr>
          <w:rFonts w:ascii="TimesNewRoman" w:eastAsiaTheme="minorEastAsia" w:hAnsi="TimesNewRoman"/>
          <w:b/>
          <w:color w:val="000000"/>
          <w:sz w:val="20"/>
          <w:lang w:eastAsia="zh-CN"/>
        </w:rPr>
        <w:t>Table 17-</w:t>
      </w:r>
      <w:r>
        <w:rPr>
          <w:rFonts w:ascii="TimesNewRoman" w:eastAsiaTheme="minorEastAsia" w:hAnsi="TimesNewRoman"/>
          <w:b/>
          <w:color w:val="000000"/>
          <w:sz w:val="20"/>
          <w:lang w:eastAsia="zh-CN"/>
        </w:rPr>
        <w:t>2 – R</w:t>
      </w:r>
      <w:r w:rsidRPr="000D17AC">
        <w:rPr>
          <w:rFonts w:ascii="TimesNewRoman" w:eastAsiaTheme="minorEastAsia" w:hAnsi="TimesNewRoman"/>
          <w:b/>
          <w:color w:val="000000"/>
          <w:sz w:val="20"/>
          <w:lang w:eastAsia="zh-CN"/>
        </w:rPr>
        <w:t>XVECTOR parameters</w:t>
      </w:r>
    </w:p>
    <w:tbl>
      <w:tblPr>
        <w:tblStyle w:val="aa"/>
        <w:tblW w:w="0" w:type="auto"/>
        <w:tblLook w:val="04A0" w:firstRow="1" w:lastRow="0" w:firstColumn="1" w:lastColumn="0" w:noHBand="0" w:noVBand="1"/>
      </w:tblPr>
      <w:tblGrid>
        <w:gridCol w:w="3361"/>
        <w:gridCol w:w="3270"/>
        <w:gridCol w:w="3223"/>
      </w:tblGrid>
      <w:tr w:rsidR="00B23D00" w:rsidTr="005D0A1C">
        <w:trPr>
          <w:trHeight w:val="43"/>
        </w:trPr>
        <w:tc>
          <w:tcPr>
            <w:tcW w:w="3361" w:type="dxa"/>
            <w:vAlign w:val="center"/>
          </w:tcPr>
          <w:p w:rsidR="00B23D00" w:rsidRDefault="00B23D00" w:rsidP="005D0A1C">
            <w:pPr>
              <w:spacing w:line="256" w:lineRule="auto"/>
              <w:jc w:val="center"/>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Parameter</w:t>
            </w:r>
          </w:p>
        </w:tc>
        <w:tc>
          <w:tcPr>
            <w:tcW w:w="3270" w:type="dxa"/>
            <w:vAlign w:val="center"/>
          </w:tcPr>
          <w:p w:rsidR="00B23D00" w:rsidRDefault="00B23D00" w:rsidP="005D0A1C">
            <w:pPr>
              <w:spacing w:line="256" w:lineRule="auto"/>
              <w:jc w:val="center"/>
              <w:rPr>
                <w:rFonts w:ascii="TimesNewRoman" w:eastAsiaTheme="minorEastAsia" w:hAnsi="TimesNewRoman" w:hint="eastAsia"/>
                <w:color w:val="000000"/>
                <w:sz w:val="20"/>
                <w:lang w:eastAsia="zh-CN"/>
              </w:rPr>
            </w:pPr>
            <w:r>
              <w:rPr>
                <w:rFonts w:ascii="TimesNewRoman" w:eastAsiaTheme="minorEastAsia" w:hAnsi="TimesNewRoman" w:hint="eastAsia"/>
                <w:color w:val="000000"/>
                <w:sz w:val="20"/>
                <w:lang w:eastAsia="zh-CN"/>
              </w:rPr>
              <w:t>A</w:t>
            </w:r>
            <w:r>
              <w:rPr>
                <w:rFonts w:ascii="TimesNewRoman" w:eastAsiaTheme="minorEastAsia" w:hAnsi="TimesNewRoman"/>
                <w:color w:val="000000"/>
                <w:sz w:val="20"/>
                <w:lang w:eastAsia="zh-CN"/>
              </w:rPr>
              <w:t>ssociated primitive</w:t>
            </w:r>
          </w:p>
        </w:tc>
        <w:tc>
          <w:tcPr>
            <w:tcW w:w="3223" w:type="dxa"/>
            <w:vAlign w:val="center"/>
          </w:tcPr>
          <w:p w:rsidR="00B23D00" w:rsidRDefault="00B23D00" w:rsidP="005D0A1C">
            <w:pPr>
              <w:spacing w:line="256" w:lineRule="auto"/>
              <w:jc w:val="center"/>
              <w:rPr>
                <w:rFonts w:ascii="TimesNewRoman" w:eastAsiaTheme="minorEastAsia" w:hAnsi="TimesNewRoman" w:hint="eastAsia"/>
                <w:color w:val="000000"/>
                <w:sz w:val="20"/>
                <w:lang w:eastAsia="zh-CN"/>
              </w:rPr>
            </w:pPr>
            <w:r>
              <w:rPr>
                <w:rFonts w:ascii="TimesNewRoman" w:eastAsiaTheme="minorEastAsia" w:hAnsi="TimesNewRoman" w:hint="eastAsia"/>
                <w:color w:val="000000"/>
                <w:sz w:val="20"/>
                <w:lang w:eastAsia="zh-CN"/>
              </w:rPr>
              <w:t>V</w:t>
            </w:r>
            <w:r>
              <w:rPr>
                <w:rFonts w:ascii="TimesNewRoman" w:eastAsiaTheme="minorEastAsia" w:hAnsi="TimesNewRoman"/>
                <w:color w:val="000000"/>
                <w:sz w:val="20"/>
                <w:lang w:eastAsia="zh-CN"/>
              </w:rPr>
              <w:t>alue</w:t>
            </w:r>
          </w:p>
        </w:tc>
      </w:tr>
      <w:tr w:rsidR="00B23D00" w:rsidTr="005D0A1C">
        <w:tc>
          <w:tcPr>
            <w:tcW w:w="3361" w:type="dxa"/>
          </w:tcPr>
          <w:p w:rsidR="00B23D00" w:rsidRDefault="00B23D00" w:rsidP="005D0A1C">
            <w:pPr>
              <w:spacing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tc>
        <w:tc>
          <w:tcPr>
            <w:tcW w:w="3270" w:type="dxa"/>
          </w:tcPr>
          <w:p w:rsidR="00B23D00" w:rsidRDefault="00B23D00" w:rsidP="005D0A1C">
            <w:pPr>
              <w:spacing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tc>
        <w:tc>
          <w:tcPr>
            <w:tcW w:w="3223" w:type="dxa"/>
          </w:tcPr>
          <w:p w:rsidR="00B23D00" w:rsidRDefault="00B23D00" w:rsidP="005D0A1C">
            <w:pPr>
              <w:spacing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tc>
      </w:tr>
      <w:tr w:rsidR="00B23D00" w:rsidTr="005D0A1C">
        <w:tc>
          <w:tcPr>
            <w:tcW w:w="3361" w:type="dxa"/>
          </w:tcPr>
          <w:p w:rsidR="00B23D00" w:rsidRPr="000D17AC" w:rsidRDefault="00B23D00" w:rsidP="005D0A1C">
            <w:pPr>
              <w:spacing w:line="256" w:lineRule="auto"/>
              <w:rPr>
                <w:rFonts w:ascii="TimesNewRoman" w:eastAsiaTheme="minorEastAsia" w:hAnsi="TimesNewRoman" w:hint="eastAsia"/>
                <w:color w:val="0070C0"/>
                <w:sz w:val="20"/>
                <w:u w:val="single"/>
                <w:lang w:eastAsia="zh-CN"/>
              </w:rPr>
            </w:pPr>
            <w:r w:rsidRPr="000D17AC">
              <w:rPr>
                <w:rFonts w:ascii="TimesNewRoman" w:eastAsiaTheme="minorEastAsia" w:hAnsi="TimesNewRoman" w:hint="eastAsia"/>
                <w:color w:val="0070C0"/>
                <w:sz w:val="20"/>
                <w:u w:val="single"/>
                <w:lang w:eastAsia="zh-CN"/>
              </w:rPr>
              <w:t>C</w:t>
            </w:r>
            <w:r w:rsidRPr="000D17AC">
              <w:rPr>
                <w:rFonts w:ascii="TimesNewRoman" w:eastAsiaTheme="minorEastAsia" w:hAnsi="TimesNewRoman"/>
                <w:color w:val="0070C0"/>
                <w:sz w:val="20"/>
                <w:u w:val="single"/>
                <w:lang w:eastAsia="zh-CN"/>
              </w:rPr>
              <w:t>H_BANDWIDTH_IN_NON_NGV</w:t>
            </w:r>
          </w:p>
        </w:tc>
        <w:tc>
          <w:tcPr>
            <w:tcW w:w="3270" w:type="dxa"/>
          </w:tcPr>
          <w:p w:rsidR="00B23D00" w:rsidRPr="000D17AC" w:rsidRDefault="00B23D00" w:rsidP="005D0A1C">
            <w:pPr>
              <w:widowControl w:val="0"/>
              <w:autoSpaceDE w:val="0"/>
              <w:autoSpaceDN w:val="0"/>
              <w:adjustRightInd w:val="0"/>
              <w:rPr>
                <w:rFonts w:ascii="TimesNewRoman" w:eastAsiaTheme="minorEastAsia" w:hAnsi="TimesNewRoman" w:hint="eastAsia"/>
                <w:color w:val="0070C0"/>
                <w:sz w:val="20"/>
                <w:u w:val="single"/>
                <w:lang w:eastAsia="zh-CN"/>
              </w:rPr>
            </w:pPr>
            <w:r>
              <w:rPr>
                <w:rFonts w:ascii="TimesNewRomanPSMT" w:eastAsia="宋体" w:hAnsi="TimesNewRomanPSMT" w:cs="TimesNewRomanPSMT"/>
                <w:color w:val="0070C0"/>
                <w:szCs w:val="18"/>
                <w:u w:val="single"/>
                <w:lang w:val="en-US" w:eastAsia="zh-CN"/>
              </w:rPr>
              <w:t>PHY-</w:t>
            </w:r>
            <w:proofErr w:type="spellStart"/>
            <w:r>
              <w:rPr>
                <w:rFonts w:ascii="TimesNewRomanPSMT" w:eastAsia="宋体" w:hAnsi="TimesNewRomanPSMT" w:cs="TimesNewRomanPSMT"/>
                <w:color w:val="0070C0"/>
                <w:szCs w:val="18"/>
                <w:u w:val="single"/>
                <w:lang w:val="en-US" w:eastAsia="zh-CN"/>
              </w:rPr>
              <w:t>R</w:t>
            </w:r>
            <w:r w:rsidRPr="000D17AC">
              <w:rPr>
                <w:rFonts w:ascii="TimesNewRomanPSMT" w:eastAsia="宋体" w:hAnsi="TimesNewRomanPSMT" w:cs="TimesNewRomanPSMT"/>
                <w:color w:val="0070C0"/>
                <w:szCs w:val="18"/>
                <w:u w:val="single"/>
                <w:lang w:val="en-US" w:eastAsia="zh-CN"/>
              </w:rPr>
              <w:t>XSTART.request</w:t>
            </w:r>
            <w:proofErr w:type="spellEnd"/>
            <w:r>
              <w:rPr>
                <w:rFonts w:ascii="TimesNewRomanPSMT" w:eastAsia="宋体" w:hAnsi="TimesNewRomanPSMT" w:cs="TimesNewRomanPSMT"/>
                <w:color w:val="0070C0"/>
                <w:szCs w:val="18"/>
                <w:u w:val="single"/>
                <w:lang w:val="en-US" w:eastAsia="zh-CN"/>
              </w:rPr>
              <w:t>(R</w:t>
            </w:r>
            <w:r w:rsidRPr="000D17AC">
              <w:rPr>
                <w:rFonts w:ascii="TimesNewRomanPSMT" w:eastAsia="宋体" w:hAnsi="TimesNewRomanPSMT" w:cs="TimesNewRomanPSMT"/>
                <w:color w:val="0070C0"/>
                <w:szCs w:val="18"/>
                <w:u w:val="single"/>
                <w:lang w:val="en-US" w:eastAsia="zh-CN"/>
              </w:rPr>
              <w:t>XVECTOR)</w:t>
            </w:r>
          </w:p>
        </w:tc>
        <w:tc>
          <w:tcPr>
            <w:tcW w:w="3223" w:type="dxa"/>
          </w:tcPr>
          <w:p w:rsidR="00B23D00" w:rsidRPr="000D17AC" w:rsidRDefault="00B23D00" w:rsidP="005D0A1C">
            <w:pPr>
              <w:widowControl w:val="0"/>
              <w:autoSpaceDE w:val="0"/>
              <w:autoSpaceDN w:val="0"/>
              <w:adjustRightInd w:val="0"/>
              <w:rPr>
                <w:rFonts w:ascii="TimesNewRoman" w:eastAsiaTheme="minorEastAsia" w:hAnsi="TimesNewRoman" w:hint="eastAsia"/>
                <w:color w:val="0070C0"/>
                <w:sz w:val="20"/>
                <w:u w:val="single"/>
                <w:lang w:eastAsia="zh-CN"/>
              </w:rPr>
            </w:pPr>
            <w:r w:rsidRPr="000D17AC">
              <w:rPr>
                <w:rFonts w:ascii="TimesNewRomanPSMT" w:eastAsia="宋体" w:hAnsi="TimesNewRomanPSMT" w:cs="TimesNewRomanPSMT"/>
                <w:color w:val="0070C0"/>
                <w:szCs w:val="18"/>
                <w:u w:val="single"/>
                <w:lang w:val="en-US" w:eastAsia="zh-CN"/>
              </w:rPr>
              <w:t>If present, CBW10 or CBW20</w:t>
            </w:r>
          </w:p>
        </w:tc>
      </w:tr>
      <w:tr w:rsidR="00B23D00" w:rsidTr="005D0A1C">
        <w:tc>
          <w:tcPr>
            <w:tcW w:w="3361" w:type="dxa"/>
          </w:tcPr>
          <w:p w:rsidR="00B23D00" w:rsidRPr="000D17AC" w:rsidRDefault="00B23D00" w:rsidP="005D0A1C">
            <w:pPr>
              <w:spacing w:line="256" w:lineRule="auto"/>
              <w:rPr>
                <w:rFonts w:ascii="TimesNewRoman" w:eastAsiaTheme="minorEastAsia" w:hAnsi="TimesNewRoman" w:hint="eastAsia"/>
                <w:color w:val="0070C0"/>
                <w:sz w:val="20"/>
                <w:u w:val="single"/>
                <w:lang w:eastAsia="zh-CN"/>
              </w:rPr>
            </w:pPr>
            <w:r w:rsidRPr="000D17AC">
              <w:rPr>
                <w:rFonts w:ascii="TimesNewRoman" w:eastAsiaTheme="minorEastAsia" w:hAnsi="TimesNewRoman"/>
                <w:color w:val="0070C0"/>
                <w:sz w:val="20"/>
                <w:u w:val="single"/>
                <w:lang w:eastAsia="zh-CN"/>
              </w:rPr>
              <w:t>DYN_BANDWIDTH_IN_NON_NGV</w:t>
            </w:r>
          </w:p>
        </w:tc>
        <w:tc>
          <w:tcPr>
            <w:tcW w:w="3270" w:type="dxa"/>
          </w:tcPr>
          <w:p w:rsidR="00B23D00" w:rsidRPr="000D17AC" w:rsidRDefault="00F929A6" w:rsidP="005D0A1C">
            <w:pPr>
              <w:widowControl w:val="0"/>
              <w:autoSpaceDE w:val="0"/>
              <w:autoSpaceDN w:val="0"/>
              <w:adjustRightInd w:val="0"/>
              <w:rPr>
                <w:rFonts w:ascii="TimesNewRoman" w:eastAsiaTheme="minorEastAsia" w:hAnsi="TimesNewRoman" w:hint="eastAsia"/>
                <w:color w:val="0070C0"/>
                <w:sz w:val="20"/>
                <w:u w:val="single"/>
                <w:lang w:eastAsia="zh-CN"/>
              </w:rPr>
            </w:pPr>
            <w:r>
              <w:rPr>
                <w:rFonts w:ascii="TimesNewRomanPSMT" w:eastAsia="宋体" w:hAnsi="TimesNewRomanPSMT" w:cs="TimesNewRomanPSMT"/>
                <w:color w:val="0070C0"/>
                <w:szCs w:val="18"/>
                <w:u w:val="single"/>
                <w:lang w:val="en-US" w:eastAsia="zh-CN"/>
              </w:rPr>
              <w:t>PHY-</w:t>
            </w:r>
            <w:proofErr w:type="spellStart"/>
            <w:r>
              <w:rPr>
                <w:rFonts w:ascii="TimesNewRomanPSMT" w:eastAsia="宋体" w:hAnsi="TimesNewRomanPSMT" w:cs="TimesNewRomanPSMT"/>
                <w:color w:val="0070C0"/>
                <w:szCs w:val="18"/>
                <w:u w:val="single"/>
                <w:lang w:val="en-US" w:eastAsia="zh-CN"/>
              </w:rPr>
              <w:t>R</w:t>
            </w:r>
            <w:r w:rsidR="00B23D00" w:rsidRPr="000D17AC">
              <w:rPr>
                <w:rFonts w:ascii="TimesNewRomanPSMT" w:eastAsia="宋体" w:hAnsi="TimesNewRomanPSMT" w:cs="TimesNewRomanPSMT"/>
                <w:color w:val="0070C0"/>
                <w:szCs w:val="18"/>
                <w:u w:val="single"/>
                <w:lang w:val="en-US" w:eastAsia="zh-CN"/>
              </w:rPr>
              <w:t>XSTART.request</w:t>
            </w:r>
            <w:proofErr w:type="spellEnd"/>
            <w:r>
              <w:rPr>
                <w:rFonts w:ascii="TimesNewRomanPSMT" w:eastAsia="宋体" w:hAnsi="TimesNewRomanPSMT" w:cs="TimesNewRomanPSMT"/>
                <w:color w:val="0070C0"/>
                <w:szCs w:val="18"/>
                <w:u w:val="single"/>
                <w:lang w:val="en-US" w:eastAsia="zh-CN"/>
              </w:rPr>
              <w:t>(R</w:t>
            </w:r>
            <w:r w:rsidR="00B23D00" w:rsidRPr="000D17AC">
              <w:rPr>
                <w:rFonts w:ascii="TimesNewRomanPSMT" w:eastAsia="宋体" w:hAnsi="TimesNewRomanPSMT" w:cs="TimesNewRomanPSMT"/>
                <w:color w:val="0070C0"/>
                <w:szCs w:val="18"/>
                <w:u w:val="single"/>
                <w:lang w:val="en-US" w:eastAsia="zh-CN"/>
              </w:rPr>
              <w:t>XVECTOR)</w:t>
            </w:r>
          </w:p>
        </w:tc>
        <w:tc>
          <w:tcPr>
            <w:tcW w:w="3223" w:type="dxa"/>
          </w:tcPr>
          <w:p w:rsidR="00B23D00" w:rsidRPr="000D17AC" w:rsidRDefault="00B23D00" w:rsidP="005D0A1C">
            <w:pPr>
              <w:widowControl w:val="0"/>
              <w:autoSpaceDE w:val="0"/>
              <w:autoSpaceDN w:val="0"/>
              <w:adjustRightInd w:val="0"/>
              <w:rPr>
                <w:rFonts w:ascii="TimesNewRoman" w:eastAsiaTheme="minorEastAsia" w:hAnsi="TimesNewRoman" w:hint="eastAsia"/>
                <w:color w:val="0070C0"/>
                <w:sz w:val="20"/>
                <w:u w:val="single"/>
                <w:lang w:eastAsia="zh-CN"/>
              </w:rPr>
            </w:pPr>
            <w:r w:rsidRPr="000D17AC">
              <w:rPr>
                <w:rFonts w:ascii="TimesNewRomanPSMT" w:eastAsia="宋体" w:hAnsi="TimesNewRomanPSMT" w:cs="TimesNewRomanPSMT"/>
                <w:color w:val="0070C0"/>
                <w:szCs w:val="18"/>
                <w:u w:val="single"/>
                <w:lang w:val="en-US" w:eastAsia="zh-CN"/>
              </w:rPr>
              <w:t>If present, Static or Dynamic</w:t>
            </w:r>
          </w:p>
        </w:tc>
      </w:tr>
    </w:tbl>
    <w:p w:rsidR="00B23D00" w:rsidRPr="00AB36A6" w:rsidRDefault="00B23D00" w:rsidP="00B23D00">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F929A6" w:rsidRPr="00B23D00" w:rsidRDefault="00F929A6" w:rsidP="00F929A6">
      <w:pPr>
        <w:spacing w:after="160" w:line="256" w:lineRule="auto"/>
        <w:rPr>
          <w:rFonts w:ascii="TimesNewRoman" w:eastAsiaTheme="minorEastAsia" w:hAnsi="TimesNewRoman" w:hint="eastAsia"/>
          <w:color w:val="0070C0"/>
          <w:sz w:val="20"/>
          <w:u w:val="single"/>
          <w:lang w:eastAsia="zh-CN"/>
        </w:rPr>
      </w:pPr>
      <w:r w:rsidRPr="00B23D00">
        <w:rPr>
          <w:rFonts w:ascii="TimesNewRoman" w:eastAsiaTheme="minorEastAsia" w:hAnsi="TimesNewRoman" w:hint="eastAsia"/>
          <w:color w:val="0070C0"/>
          <w:sz w:val="20"/>
          <w:u w:val="single"/>
          <w:lang w:eastAsia="zh-CN"/>
        </w:rPr>
        <w:t>1</w:t>
      </w:r>
      <w:r w:rsidRPr="00B23D00">
        <w:rPr>
          <w:rFonts w:ascii="TimesNewRoman" w:eastAsiaTheme="minorEastAsia" w:hAnsi="TimesNewRoman"/>
          <w:color w:val="0070C0"/>
          <w:sz w:val="20"/>
          <w:u w:val="single"/>
          <w:lang w:eastAsia="zh-CN"/>
        </w:rPr>
        <w:t>7.2.</w:t>
      </w:r>
      <w:r>
        <w:rPr>
          <w:rFonts w:ascii="TimesNewRoman" w:eastAsiaTheme="minorEastAsia" w:hAnsi="TimesNewRoman"/>
          <w:color w:val="0070C0"/>
          <w:sz w:val="20"/>
          <w:u w:val="single"/>
          <w:lang w:eastAsia="zh-CN"/>
        </w:rPr>
        <w:t>3</w:t>
      </w:r>
      <w:r w:rsidRPr="00B23D00">
        <w:rPr>
          <w:rFonts w:ascii="TimesNewRoman" w:eastAsiaTheme="minorEastAsia" w:hAnsi="TimesNewRoman"/>
          <w:color w:val="0070C0"/>
          <w:sz w:val="20"/>
          <w:u w:val="single"/>
          <w:lang w:eastAsia="zh-CN"/>
        </w:rPr>
        <w:t xml:space="preserve">.9 </w:t>
      </w:r>
      <w:r>
        <w:rPr>
          <w:rFonts w:ascii="TimesNewRoman" w:eastAsiaTheme="minorEastAsia" w:hAnsi="TimesNewRoman"/>
          <w:color w:val="0070C0"/>
          <w:sz w:val="20"/>
          <w:u w:val="single"/>
          <w:lang w:eastAsia="zh-CN"/>
        </w:rPr>
        <w:t>R</w:t>
      </w:r>
      <w:r w:rsidRPr="00B23D00">
        <w:rPr>
          <w:rFonts w:ascii="TimesNewRoman" w:eastAsiaTheme="minorEastAsia" w:hAnsi="TimesNewRoman"/>
          <w:color w:val="0070C0"/>
          <w:sz w:val="20"/>
          <w:u w:val="single"/>
          <w:lang w:eastAsia="zh-CN"/>
        </w:rPr>
        <w:t>XVECTOR CH_BANDWIDTH_IN_NON_NGV</w:t>
      </w:r>
    </w:p>
    <w:p w:rsidR="00F929A6" w:rsidRDefault="00F929A6" w:rsidP="00F929A6">
      <w:pPr>
        <w:widowControl w:val="0"/>
        <w:autoSpaceDE w:val="0"/>
        <w:autoSpaceDN w:val="0"/>
        <w:adjustRightInd w:val="0"/>
        <w:spacing w:afterLines="100" w:after="240"/>
        <w:rPr>
          <w:rFonts w:ascii="TimesNewRomanPSMT" w:eastAsia="宋体" w:hAnsi="TimesNewRomanPSMT" w:cs="TimesNewRomanPSMT"/>
          <w:color w:val="0070C0"/>
          <w:sz w:val="20"/>
          <w:u w:val="single"/>
          <w:lang w:val="en-US" w:eastAsia="zh-CN"/>
        </w:rPr>
      </w:pPr>
      <w:r w:rsidRPr="00B23D00">
        <w:rPr>
          <w:rFonts w:ascii="TimesNewRomanPSMT" w:eastAsia="宋体" w:hAnsi="TimesNewRomanPSMT" w:cs="TimesNewRomanPSMT"/>
          <w:color w:val="0070C0"/>
          <w:sz w:val="20"/>
          <w:u w:val="single"/>
          <w:lang w:val="en-US" w:eastAsia="zh-CN"/>
        </w:rPr>
        <w:lastRenderedPageBreak/>
        <w:t xml:space="preserve">If present, the allowed values for CH_BANDWIDTH_IN_NON_HT are CBW10 and CBW20. </w:t>
      </w:r>
      <w:r w:rsidRPr="00F929A6">
        <w:rPr>
          <w:rFonts w:ascii="TimesNewRomanPSMT" w:eastAsia="宋体" w:hAnsi="TimesNewRomanPSMT" w:cs="TimesNewRomanPSMT"/>
          <w:color w:val="0070C0"/>
          <w:sz w:val="20"/>
          <w:u w:val="single"/>
          <w:lang w:val="en-US" w:eastAsia="zh-CN"/>
        </w:rPr>
        <w:t>If present and valid, this parameter indic</w:t>
      </w:r>
      <w:r>
        <w:rPr>
          <w:rFonts w:ascii="TimesNewRomanPSMT" w:eastAsia="宋体" w:hAnsi="TimesNewRomanPSMT" w:cs="TimesNewRomanPSMT"/>
          <w:color w:val="0070C0"/>
          <w:sz w:val="20"/>
          <w:u w:val="single"/>
          <w:lang w:val="en-US" w:eastAsia="zh-CN"/>
        </w:rPr>
        <w:t xml:space="preserve">ates the bandwidth of the non-NGV </w:t>
      </w:r>
      <w:r w:rsidRPr="00F929A6">
        <w:rPr>
          <w:rFonts w:ascii="TimesNewRomanPSMT" w:eastAsia="宋体" w:hAnsi="TimesNewRomanPSMT" w:cs="TimesNewRomanPSMT"/>
          <w:color w:val="0070C0"/>
          <w:sz w:val="20"/>
          <w:u w:val="single"/>
          <w:lang w:val="en-US" w:eastAsia="zh-CN"/>
        </w:rPr>
        <w:t>duplicate PPDU. This parameter is used by the MAC only when valid (see 10.3.2.9 (CTS and DMG CTS</w:t>
      </w:r>
      <w:r>
        <w:rPr>
          <w:rFonts w:ascii="TimesNewRomanPSMT" w:eastAsia="宋体" w:hAnsi="TimesNewRomanPSMT" w:cs="TimesNewRomanPSMT"/>
          <w:color w:val="0070C0"/>
          <w:sz w:val="20"/>
          <w:u w:val="single"/>
          <w:lang w:val="en-US" w:eastAsia="zh-CN"/>
        </w:rPr>
        <w:t xml:space="preserve"> </w:t>
      </w:r>
      <w:r w:rsidRPr="00F929A6">
        <w:rPr>
          <w:rFonts w:ascii="TimesNewRomanPSMT" w:eastAsia="宋体" w:hAnsi="TimesNewRomanPSMT" w:cs="TimesNewRomanPSMT"/>
          <w:color w:val="0070C0"/>
          <w:sz w:val="20"/>
          <w:u w:val="single"/>
          <w:lang w:val="en-US" w:eastAsia="zh-CN"/>
        </w:rPr>
        <w:t>procedure) and 10.6.6.6 (Channel Width selection for Control frames)).</w:t>
      </w:r>
    </w:p>
    <w:p w:rsidR="00F929A6" w:rsidRPr="00B23D00" w:rsidRDefault="00F929A6" w:rsidP="00F929A6">
      <w:pPr>
        <w:widowControl w:val="0"/>
        <w:autoSpaceDE w:val="0"/>
        <w:autoSpaceDN w:val="0"/>
        <w:adjustRightInd w:val="0"/>
        <w:spacing w:afterLines="100" w:after="240"/>
        <w:rPr>
          <w:rFonts w:ascii="TimesNewRomanPSMT" w:eastAsia="宋体" w:hAnsi="TimesNewRomanPSMT" w:cs="TimesNewRomanPSMT"/>
          <w:color w:val="0070C0"/>
          <w:sz w:val="20"/>
          <w:u w:val="single"/>
          <w:lang w:val="en-US" w:eastAsia="zh-CN"/>
        </w:rPr>
      </w:pPr>
      <w:r w:rsidRPr="00F929A6">
        <w:rPr>
          <w:rFonts w:ascii="TimesNewRomanPSMT" w:eastAsia="宋体" w:hAnsi="TimesNewRomanPSMT" w:cs="TimesNewRomanPSMT"/>
          <w:color w:val="0070C0"/>
          <w:sz w:val="20"/>
          <w:u w:val="single"/>
          <w:lang w:val="en-US" w:eastAsia="zh-CN"/>
        </w:rPr>
        <w:t>NOTE—The CH_BANDWIDTH_IN_NON_</w:t>
      </w:r>
      <w:r>
        <w:rPr>
          <w:rFonts w:ascii="TimesNewRomanPSMT" w:eastAsia="宋体" w:hAnsi="TimesNewRomanPSMT" w:cs="TimesNewRomanPSMT"/>
          <w:color w:val="0070C0"/>
          <w:sz w:val="20"/>
          <w:u w:val="single"/>
          <w:lang w:val="en-US" w:eastAsia="zh-CN"/>
        </w:rPr>
        <w:t>NGV</w:t>
      </w:r>
      <w:r w:rsidRPr="00F929A6">
        <w:rPr>
          <w:rFonts w:ascii="TimesNewRomanPSMT" w:eastAsia="宋体" w:hAnsi="TimesNewRomanPSMT" w:cs="TimesNewRomanPSMT"/>
          <w:color w:val="0070C0"/>
          <w:sz w:val="20"/>
          <w:u w:val="single"/>
          <w:lang w:val="en-US" w:eastAsia="zh-CN"/>
        </w:rPr>
        <w:t xml:space="preserve"> parameter is not present when the frame is received by a non-</w:t>
      </w:r>
      <w:r>
        <w:rPr>
          <w:rFonts w:ascii="TimesNewRomanPSMT" w:eastAsia="宋体" w:hAnsi="TimesNewRomanPSMT" w:cs="TimesNewRomanPSMT"/>
          <w:color w:val="0070C0"/>
          <w:sz w:val="20"/>
          <w:u w:val="single"/>
          <w:lang w:val="en-US" w:eastAsia="zh-CN"/>
        </w:rPr>
        <w:t xml:space="preserve">NGV </w:t>
      </w:r>
      <w:r w:rsidRPr="00F929A6">
        <w:rPr>
          <w:rFonts w:ascii="TimesNewRomanPSMT" w:eastAsia="宋体" w:hAnsi="TimesNewRomanPSMT" w:cs="TimesNewRomanPSMT"/>
          <w:color w:val="0070C0"/>
          <w:sz w:val="20"/>
          <w:u w:val="single"/>
          <w:lang w:val="en-US" w:eastAsia="zh-CN"/>
        </w:rPr>
        <w:t>STA (see 10.6.12 (Channel Width in non-HT and non-HT duplicate PPDUs))</w:t>
      </w:r>
      <w:r w:rsidRPr="00B23D00">
        <w:rPr>
          <w:rFonts w:ascii="TimesNewRomanPSMT" w:eastAsia="宋体" w:hAnsi="TimesNewRomanPSMT" w:cs="TimesNewRomanPSMT"/>
          <w:color w:val="0070C0"/>
          <w:sz w:val="20"/>
          <w:u w:val="single"/>
          <w:lang w:val="en-US" w:eastAsia="zh-CN"/>
        </w:rPr>
        <w:t>.</w:t>
      </w:r>
    </w:p>
    <w:p w:rsidR="00F929A6" w:rsidRPr="00F929A6" w:rsidRDefault="00F929A6" w:rsidP="00F929A6">
      <w:pPr>
        <w:widowControl w:val="0"/>
        <w:autoSpaceDE w:val="0"/>
        <w:autoSpaceDN w:val="0"/>
        <w:adjustRightInd w:val="0"/>
        <w:spacing w:afterLines="100" w:after="240"/>
        <w:rPr>
          <w:rFonts w:ascii="TimesNewRomanPSMT" w:eastAsia="宋体" w:hAnsi="TimesNewRomanPSMT" w:cs="TimesNewRomanPSMT"/>
          <w:color w:val="0070C0"/>
          <w:sz w:val="20"/>
          <w:u w:val="single"/>
          <w:lang w:val="en-US" w:eastAsia="zh-CN"/>
        </w:rPr>
      </w:pPr>
    </w:p>
    <w:p w:rsidR="00F929A6" w:rsidRPr="00B23D00" w:rsidRDefault="00F929A6" w:rsidP="00F929A6">
      <w:pPr>
        <w:spacing w:after="160" w:line="256" w:lineRule="auto"/>
        <w:rPr>
          <w:rFonts w:ascii="TimesNewRoman" w:eastAsiaTheme="minorEastAsia" w:hAnsi="TimesNewRoman" w:hint="eastAsia"/>
          <w:color w:val="0070C0"/>
          <w:sz w:val="20"/>
          <w:u w:val="single"/>
          <w:lang w:eastAsia="zh-CN"/>
        </w:rPr>
      </w:pPr>
      <w:r w:rsidRPr="00B23D00">
        <w:rPr>
          <w:rFonts w:ascii="TimesNewRoman" w:eastAsiaTheme="minorEastAsia" w:hAnsi="TimesNewRoman" w:hint="eastAsia"/>
          <w:color w:val="0070C0"/>
          <w:sz w:val="20"/>
          <w:u w:val="single"/>
          <w:lang w:eastAsia="zh-CN"/>
        </w:rPr>
        <w:t>1</w:t>
      </w:r>
      <w:r w:rsidRPr="00B23D00">
        <w:rPr>
          <w:rFonts w:ascii="TimesNewRoman" w:eastAsiaTheme="minorEastAsia" w:hAnsi="TimesNewRoman"/>
          <w:color w:val="0070C0"/>
          <w:sz w:val="20"/>
          <w:u w:val="single"/>
          <w:lang w:eastAsia="zh-CN"/>
        </w:rPr>
        <w:t xml:space="preserve">7.2.2.10 </w:t>
      </w:r>
      <w:r>
        <w:rPr>
          <w:rFonts w:ascii="TimesNewRoman" w:eastAsiaTheme="minorEastAsia" w:hAnsi="TimesNewRoman"/>
          <w:color w:val="0070C0"/>
          <w:sz w:val="20"/>
          <w:u w:val="single"/>
          <w:lang w:eastAsia="zh-CN"/>
        </w:rPr>
        <w:t>R</w:t>
      </w:r>
      <w:r w:rsidRPr="00B23D00">
        <w:rPr>
          <w:rFonts w:ascii="TimesNewRoman" w:eastAsiaTheme="minorEastAsia" w:hAnsi="TimesNewRoman"/>
          <w:color w:val="0070C0"/>
          <w:sz w:val="20"/>
          <w:u w:val="single"/>
          <w:lang w:eastAsia="zh-CN"/>
        </w:rPr>
        <w:t>XVECTOR DYN_BANDWIDTH_IN_NON_NGV</w:t>
      </w:r>
    </w:p>
    <w:p w:rsidR="00F929A6" w:rsidRPr="00F929A6" w:rsidRDefault="00F929A6" w:rsidP="00F929A6">
      <w:pPr>
        <w:widowControl w:val="0"/>
        <w:autoSpaceDE w:val="0"/>
        <w:autoSpaceDN w:val="0"/>
        <w:adjustRightInd w:val="0"/>
        <w:spacing w:afterLines="100" w:after="240"/>
        <w:rPr>
          <w:rFonts w:ascii="TimesNewRomanPSMT" w:eastAsia="宋体" w:hAnsi="TimesNewRomanPSMT" w:cs="TimesNewRomanPSMT"/>
          <w:color w:val="0070C0"/>
          <w:sz w:val="20"/>
          <w:u w:val="single"/>
          <w:lang w:val="en-US" w:eastAsia="zh-CN"/>
        </w:rPr>
      </w:pPr>
      <w:r w:rsidRPr="00F929A6">
        <w:rPr>
          <w:rFonts w:ascii="TimesNewRomanPSMT" w:eastAsia="宋体" w:hAnsi="TimesNewRomanPSMT" w:cs="TimesNewRomanPSMT"/>
          <w:color w:val="0070C0"/>
          <w:sz w:val="20"/>
          <w:u w:val="single"/>
          <w:lang w:val="en-US" w:eastAsia="zh-CN"/>
        </w:rPr>
        <w:t>If present, the allowed values for DYN_BANDWIDTH_IN_NON_</w:t>
      </w:r>
      <w:r>
        <w:rPr>
          <w:rFonts w:ascii="TimesNewRomanPSMT" w:eastAsia="宋体" w:hAnsi="TimesNewRomanPSMT" w:cs="TimesNewRomanPSMT"/>
          <w:color w:val="0070C0"/>
          <w:sz w:val="20"/>
          <w:u w:val="single"/>
          <w:lang w:val="en-US" w:eastAsia="zh-CN"/>
        </w:rPr>
        <w:t>NGV</w:t>
      </w:r>
      <w:r w:rsidRPr="00F929A6">
        <w:rPr>
          <w:rFonts w:ascii="TimesNewRomanPSMT" w:eastAsia="宋体" w:hAnsi="TimesNewRomanPSMT" w:cs="TimesNewRomanPSMT"/>
          <w:color w:val="0070C0"/>
          <w:sz w:val="20"/>
          <w:u w:val="single"/>
          <w:lang w:val="en-US" w:eastAsia="zh-CN"/>
        </w:rPr>
        <w:t xml:space="preserve"> are Static and Dynamic. If present</w:t>
      </w:r>
      <w:r>
        <w:rPr>
          <w:rFonts w:ascii="TimesNewRomanPSMT" w:eastAsia="宋体" w:hAnsi="TimesNewRomanPSMT" w:cs="TimesNewRomanPSMT"/>
          <w:color w:val="0070C0"/>
          <w:sz w:val="20"/>
          <w:u w:val="single"/>
          <w:lang w:val="en-US" w:eastAsia="zh-CN"/>
        </w:rPr>
        <w:t xml:space="preserve"> </w:t>
      </w:r>
      <w:r w:rsidRPr="00F929A6">
        <w:rPr>
          <w:rFonts w:ascii="TimesNewRomanPSMT" w:eastAsia="宋体" w:hAnsi="TimesNewRomanPSMT" w:cs="TimesNewRomanPSMT"/>
          <w:color w:val="0070C0"/>
          <w:sz w:val="20"/>
          <w:u w:val="single"/>
          <w:lang w:val="en-US" w:eastAsia="zh-CN"/>
        </w:rPr>
        <w:t>and valid, this parameter indicates whether the transmitter is capable of Static or Dynamic bandwidth</w:t>
      </w:r>
      <w:r>
        <w:rPr>
          <w:rFonts w:ascii="TimesNewRomanPSMT" w:eastAsia="宋体" w:hAnsi="TimesNewRomanPSMT" w:cs="TimesNewRomanPSMT"/>
          <w:color w:val="0070C0"/>
          <w:sz w:val="20"/>
          <w:u w:val="single"/>
          <w:lang w:val="en-US" w:eastAsia="zh-CN"/>
        </w:rPr>
        <w:t xml:space="preserve"> </w:t>
      </w:r>
      <w:r w:rsidRPr="00F929A6">
        <w:rPr>
          <w:rFonts w:ascii="TimesNewRomanPSMT" w:eastAsia="宋体" w:hAnsi="TimesNewRomanPSMT" w:cs="TimesNewRomanPSMT"/>
          <w:color w:val="0070C0"/>
          <w:sz w:val="20"/>
          <w:u w:val="single"/>
          <w:lang w:val="en-US" w:eastAsia="zh-CN"/>
        </w:rPr>
        <w:t>operation. This parameter is used by the MAC only when valid (see 10.3.2.9 (CTS and DMG CTS</w:t>
      </w:r>
      <w:r>
        <w:rPr>
          <w:rFonts w:ascii="TimesNewRomanPSMT" w:eastAsia="宋体" w:hAnsi="TimesNewRomanPSMT" w:cs="TimesNewRomanPSMT"/>
          <w:color w:val="0070C0"/>
          <w:sz w:val="20"/>
          <w:u w:val="single"/>
          <w:lang w:val="en-US" w:eastAsia="zh-CN"/>
        </w:rPr>
        <w:t xml:space="preserve"> </w:t>
      </w:r>
      <w:r w:rsidRPr="00F929A6">
        <w:rPr>
          <w:rFonts w:ascii="TimesNewRomanPSMT" w:eastAsia="宋体" w:hAnsi="TimesNewRomanPSMT" w:cs="TimesNewRomanPSMT"/>
          <w:color w:val="0070C0"/>
          <w:sz w:val="20"/>
          <w:u w:val="single"/>
          <w:lang w:val="en-US" w:eastAsia="zh-CN"/>
        </w:rPr>
        <w:t>procedure) and 10.6.6.6 (Channel Width selection for Control frames)). If</w:t>
      </w:r>
      <w:r>
        <w:rPr>
          <w:rFonts w:ascii="TimesNewRomanPSMT" w:eastAsia="宋体" w:hAnsi="TimesNewRomanPSMT" w:cs="TimesNewRomanPSMT"/>
          <w:color w:val="0070C0"/>
          <w:sz w:val="20"/>
          <w:u w:val="single"/>
          <w:lang w:val="en-US" w:eastAsia="zh-CN"/>
        </w:rPr>
        <w:t xml:space="preserve"> </w:t>
      </w:r>
      <w:r w:rsidRPr="00F929A6">
        <w:rPr>
          <w:rFonts w:ascii="TimesNewRomanPSMT" w:eastAsia="宋体" w:hAnsi="TimesNewRomanPSMT" w:cs="TimesNewRomanPSMT"/>
          <w:color w:val="0070C0"/>
          <w:sz w:val="20"/>
          <w:u w:val="single"/>
          <w:lang w:val="en-US" w:eastAsia="zh-CN"/>
        </w:rPr>
        <w:t>DYN_BANDWIDTH_IN_NON_</w:t>
      </w:r>
      <w:r>
        <w:rPr>
          <w:rFonts w:ascii="TimesNewRomanPSMT" w:eastAsia="宋体" w:hAnsi="TimesNewRomanPSMT" w:cs="TimesNewRomanPSMT"/>
          <w:color w:val="0070C0"/>
          <w:sz w:val="20"/>
          <w:u w:val="single"/>
          <w:lang w:val="en-US" w:eastAsia="zh-CN"/>
        </w:rPr>
        <w:t>NGV</w:t>
      </w:r>
      <w:r w:rsidRPr="00F929A6">
        <w:rPr>
          <w:rFonts w:ascii="TimesNewRomanPSMT" w:eastAsia="宋体" w:hAnsi="TimesNewRomanPSMT" w:cs="TimesNewRomanPSMT"/>
          <w:color w:val="0070C0"/>
          <w:sz w:val="20"/>
          <w:u w:val="single"/>
          <w:lang w:val="en-US" w:eastAsia="zh-CN"/>
        </w:rPr>
        <w:t xml:space="preserve"> is present, then CH_BANDWIDTH_IN_NON_</w:t>
      </w:r>
      <w:r>
        <w:rPr>
          <w:rFonts w:ascii="TimesNewRomanPSMT" w:eastAsia="宋体" w:hAnsi="TimesNewRomanPSMT" w:cs="TimesNewRomanPSMT"/>
          <w:color w:val="0070C0"/>
          <w:sz w:val="20"/>
          <w:u w:val="single"/>
          <w:lang w:val="en-US" w:eastAsia="zh-CN"/>
        </w:rPr>
        <w:t>NGV</w:t>
      </w:r>
      <w:r w:rsidRPr="00F929A6">
        <w:rPr>
          <w:rFonts w:ascii="TimesNewRomanPSMT" w:eastAsia="宋体" w:hAnsi="TimesNewRomanPSMT" w:cs="TimesNewRomanPSMT"/>
          <w:color w:val="0070C0"/>
          <w:sz w:val="20"/>
          <w:u w:val="single"/>
          <w:lang w:val="en-US" w:eastAsia="zh-CN"/>
        </w:rPr>
        <w:t xml:space="preserve"> is also present.</w:t>
      </w:r>
    </w:p>
    <w:p w:rsidR="000D17AC" w:rsidRPr="00F929A6" w:rsidRDefault="00F929A6" w:rsidP="00F929A6">
      <w:pPr>
        <w:widowControl w:val="0"/>
        <w:autoSpaceDE w:val="0"/>
        <w:autoSpaceDN w:val="0"/>
        <w:adjustRightInd w:val="0"/>
        <w:spacing w:afterLines="100" w:after="240"/>
        <w:rPr>
          <w:rFonts w:ascii="TimesNewRomanPSMT" w:eastAsia="宋体" w:hAnsi="TimesNewRomanPSMT" w:cs="TimesNewRomanPSMT"/>
          <w:color w:val="0070C0"/>
          <w:sz w:val="20"/>
          <w:u w:val="single"/>
          <w:lang w:val="en-US" w:eastAsia="zh-CN"/>
        </w:rPr>
      </w:pPr>
      <w:r w:rsidRPr="00F929A6">
        <w:rPr>
          <w:rFonts w:ascii="TimesNewRomanPSMT" w:eastAsia="宋体" w:hAnsi="TimesNewRomanPSMT" w:cs="TimesNewRomanPSMT"/>
          <w:color w:val="0070C0"/>
          <w:sz w:val="20"/>
          <w:u w:val="single"/>
          <w:lang w:val="en-US" w:eastAsia="zh-CN"/>
        </w:rPr>
        <w:t>NOTE—The DYN_BANDWIDTH_IN_NON_</w:t>
      </w:r>
      <w:r>
        <w:rPr>
          <w:rFonts w:ascii="TimesNewRomanPSMT" w:eastAsia="宋体" w:hAnsi="TimesNewRomanPSMT" w:cs="TimesNewRomanPSMT"/>
          <w:color w:val="0070C0"/>
          <w:sz w:val="20"/>
          <w:u w:val="single"/>
          <w:lang w:val="en-US" w:eastAsia="zh-CN"/>
        </w:rPr>
        <w:t>NGV</w:t>
      </w:r>
      <w:r w:rsidRPr="00F929A6">
        <w:rPr>
          <w:rFonts w:ascii="TimesNewRomanPSMT" w:eastAsia="宋体" w:hAnsi="TimesNewRomanPSMT" w:cs="TimesNewRomanPSMT"/>
          <w:color w:val="0070C0"/>
          <w:sz w:val="20"/>
          <w:u w:val="single"/>
          <w:lang w:val="en-US" w:eastAsia="zh-CN"/>
        </w:rPr>
        <w:t xml:space="preserve"> parameter is not present when the frame is received by a non-</w:t>
      </w:r>
      <w:r>
        <w:rPr>
          <w:rFonts w:ascii="TimesNewRomanPSMT" w:eastAsia="宋体" w:hAnsi="TimesNewRomanPSMT" w:cs="TimesNewRomanPSMT"/>
          <w:color w:val="0070C0"/>
          <w:sz w:val="20"/>
          <w:u w:val="single"/>
          <w:lang w:val="en-US" w:eastAsia="zh-CN"/>
        </w:rPr>
        <w:t xml:space="preserve">NGV </w:t>
      </w:r>
      <w:r w:rsidRPr="00F929A6">
        <w:rPr>
          <w:rFonts w:ascii="TimesNewRomanPSMT" w:eastAsia="宋体" w:hAnsi="TimesNewRomanPSMT" w:cs="TimesNewRomanPSMT"/>
          <w:color w:val="0070C0"/>
          <w:sz w:val="20"/>
          <w:u w:val="single"/>
          <w:lang w:val="en-US" w:eastAsia="zh-CN"/>
        </w:rPr>
        <w:t>STA (see 10.6.12 (Channel Width in non-HT and non-HT duplicate PPDUs)).</w:t>
      </w:r>
    </w:p>
    <w:p w:rsidR="00F929A6" w:rsidRDefault="00F929A6">
      <w:pPr>
        <w:spacing w:after="160" w:line="256" w:lineRule="auto"/>
        <w:rPr>
          <w:rFonts w:ascii="TimesNewRoman" w:eastAsiaTheme="minorEastAsia" w:hAnsi="TimesNewRoman" w:hint="eastAsia"/>
          <w:color w:val="000000"/>
          <w:sz w:val="20"/>
          <w:lang w:val="en-US" w:eastAsia="zh-CN"/>
        </w:rPr>
      </w:pPr>
    </w:p>
    <w:p w:rsidR="00F929A6" w:rsidRDefault="00A13F0C">
      <w:pPr>
        <w:spacing w:after="160" w:line="256" w:lineRule="auto"/>
        <w:rPr>
          <w:rFonts w:ascii="TimesNewRoman" w:eastAsiaTheme="minorEastAsia" w:hAnsi="TimesNewRoman" w:hint="eastAsia"/>
          <w:color w:val="000000"/>
          <w:sz w:val="20"/>
          <w:lang w:val="en-US" w:eastAsia="zh-CN"/>
        </w:rPr>
      </w:pPr>
      <w:r>
        <w:rPr>
          <w:rFonts w:ascii="TimesNewRoman" w:eastAsiaTheme="minorEastAsia" w:hAnsi="TimesNewRoman"/>
          <w:color w:val="000000"/>
          <w:sz w:val="20"/>
          <w:lang w:val="en-US" w:eastAsia="zh-CN"/>
        </w:rPr>
        <w:t>17.3 OFDM PHY</w:t>
      </w:r>
    </w:p>
    <w:p w:rsidR="00A13F0C" w:rsidRDefault="00A13F0C">
      <w:pPr>
        <w:spacing w:after="160" w:line="256" w:lineRule="auto"/>
        <w:rPr>
          <w:rFonts w:ascii="TimesNewRoman" w:eastAsiaTheme="minorEastAsia" w:hAnsi="TimesNewRoman" w:hint="eastAsia"/>
          <w:color w:val="000000"/>
          <w:sz w:val="20"/>
          <w:lang w:val="en-US" w:eastAsia="zh-CN"/>
        </w:rPr>
      </w:pPr>
      <w:r>
        <w:rPr>
          <w:rFonts w:ascii="TimesNewRoman" w:eastAsiaTheme="minorEastAsia" w:hAnsi="TimesNewRoman"/>
          <w:color w:val="000000"/>
          <w:sz w:val="20"/>
          <w:lang w:val="en-US" w:eastAsia="zh-CN"/>
        </w:rPr>
        <w:t>……</w:t>
      </w:r>
    </w:p>
    <w:p w:rsidR="00A13F0C" w:rsidRDefault="00A13F0C">
      <w:pPr>
        <w:spacing w:after="160" w:line="256" w:lineRule="auto"/>
        <w:rPr>
          <w:rFonts w:ascii="TimesNewRoman" w:eastAsiaTheme="minorEastAsia" w:hAnsi="TimesNewRoman" w:hint="eastAsia"/>
          <w:color w:val="000000"/>
          <w:sz w:val="20"/>
          <w:lang w:val="en-US" w:eastAsia="zh-CN"/>
        </w:rPr>
      </w:pPr>
      <w:r>
        <w:rPr>
          <w:rFonts w:ascii="TimesNewRoman" w:eastAsiaTheme="minorEastAsia" w:hAnsi="TimesNewRoman"/>
          <w:color w:val="000000"/>
          <w:sz w:val="20"/>
          <w:lang w:val="en-US" w:eastAsia="zh-CN"/>
        </w:rPr>
        <w:t>17.3.2 PPDU format</w:t>
      </w:r>
    </w:p>
    <w:p w:rsidR="00A13F0C" w:rsidRDefault="00A13F0C">
      <w:pPr>
        <w:spacing w:after="160" w:line="256" w:lineRule="auto"/>
        <w:rPr>
          <w:rFonts w:ascii="TimesNewRoman" w:eastAsiaTheme="minorEastAsia" w:hAnsi="TimesNewRoman" w:hint="eastAsia"/>
          <w:color w:val="000000"/>
          <w:sz w:val="20"/>
          <w:lang w:val="en-US" w:eastAsia="zh-CN"/>
        </w:rPr>
      </w:pPr>
      <w:r>
        <w:rPr>
          <w:rFonts w:ascii="TimesNewRoman" w:eastAsiaTheme="minorEastAsia" w:hAnsi="TimesNewRoman"/>
          <w:color w:val="000000"/>
          <w:sz w:val="20"/>
          <w:lang w:val="en-US" w:eastAsia="zh-CN"/>
        </w:rPr>
        <w:t>…</w:t>
      </w:r>
      <w:r w:rsidR="00C75DF9">
        <w:rPr>
          <w:rFonts w:ascii="TimesNewRoman" w:eastAsiaTheme="minorEastAsia" w:hAnsi="TimesNewRoman"/>
          <w:color w:val="000000"/>
          <w:sz w:val="20"/>
          <w:lang w:val="en-US" w:eastAsia="zh-CN"/>
        </w:rPr>
        <w:t>…</w:t>
      </w:r>
    </w:p>
    <w:p w:rsidR="00A13F0C" w:rsidRDefault="00A13F0C">
      <w:pPr>
        <w:spacing w:after="160" w:line="256" w:lineRule="auto"/>
        <w:rPr>
          <w:rFonts w:ascii="TimesNewRoman" w:eastAsiaTheme="minorEastAsia" w:hAnsi="TimesNewRoman" w:hint="eastAsia"/>
          <w:color w:val="000000"/>
          <w:sz w:val="20"/>
          <w:lang w:val="en-US" w:eastAsia="zh-CN"/>
        </w:rPr>
      </w:pPr>
      <w:r>
        <w:rPr>
          <w:rFonts w:ascii="TimesNewRoman" w:eastAsiaTheme="minorEastAsia" w:hAnsi="TimesNewRoman"/>
          <w:color w:val="000000"/>
          <w:sz w:val="20"/>
          <w:lang w:val="en-US" w:eastAsia="zh-CN"/>
        </w:rPr>
        <w:t>17.3.2.2 Overview of the PPDU encoding process</w:t>
      </w:r>
    </w:p>
    <w:p w:rsidR="00A13F0C" w:rsidRDefault="00A13F0C">
      <w:pPr>
        <w:spacing w:after="160" w:line="256" w:lineRule="auto"/>
        <w:rPr>
          <w:rFonts w:ascii="TimesNewRoman" w:eastAsiaTheme="minorEastAsia" w:hAnsi="TimesNewRoman" w:hint="eastAsia"/>
          <w:color w:val="000000"/>
          <w:sz w:val="20"/>
          <w:lang w:val="en-US" w:eastAsia="zh-CN"/>
        </w:rPr>
      </w:pPr>
      <w:r>
        <w:rPr>
          <w:rFonts w:ascii="TimesNewRoman" w:eastAsiaTheme="minorEastAsia" w:hAnsi="TimesNewRoman"/>
          <w:color w:val="000000"/>
          <w:sz w:val="20"/>
          <w:lang w:val="en-US" w:eastAsia="zh-CN"/>
        </w:rPr>
        <w:t>…</w:t>
      </w:r>
      <w:r w:rsidR="00C75DF9">
        <w:rPr>
          <w:rFonts w:ascii="TimesNewRoman" w:eastAsiaTheme="minorEastAsia" w:hAnsi="TimesNewRoman"/>
          <w:color w:val="000000"/>
          <w:sz w:val="20"/>
          <w:lang w:val="en-US" w:eastAsia="zh-CN"/>
        </w:rPr>
        <w:t>…</w:t>
      </w:r>
    </w:p>
    <w:p w:rsidR="00A13F0C" w:rsidRPr="00A13F0C" w:rsidRDefault="00A13F0C" w:rsidP="007D0CBD">
      <w:pPr>
        <w:widowControl w:val="0"/>
        <w:autoSpaceDE w:val="0"/>
        <w:autoSpaceDN w:val="0"/>
        <w:adjustRightInd w:val="0"/>
        <w:ind w:leftChars="237" w:left="993" w:hangingChars="283" w:hanging="566"/>
        <w:rPr>
          <w:rFonts w:ascii="TimesNewRoman" w:eastAsiaTheme="minorEastAsia" w:hAnsi="TimesNewRoman" w:hint="eastAsia"/>
          <w:color w:val="000000"/>
          <w:sz w:val="20"/>
          <w:lang w:val="en-US" w:eastAsia="zh-CN"/>
        </w:rPr>
      </w:pPr>
      <w:r>
        <w:rPr>
          <w:rFonts w:ascii="TimesNewRomanPSMT" w:eastAsia="宋体" w:hAnsi="TimesNewRomanPSMT" w:cs="TimesNewRomanPSMT"/>
          <w:sz w:val="20"/>
          <w:lang w:val="en-US" w:eastAsia="zh-CN"/>
        </w:rPr>
        <w:t xml:space="preserve">e) </w:t>
      </w:r>
      <w:r w:rsidR="007D0CB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 xml:space="preserve">If the TXVECTOR parameter CH_BANDWIDTH_IN_NON_HT </w:t>
      </w:r>
      <w:r w:rsidR="007D0CBD" w:rsidRPr="007D0CBD">
        <w:rPr>
          <w:rFonts w:ascii="TimesNewRomanPSMT" w:eastAsia="宋体" w:hAnsi="TimesNewRomanPSMT" w:cs="TimesNewRomanPSMT"/>
          <w:strike/>
          <w:color w:val="FF0000"/>
          <w:sz w:val="20"/>
          <w:lang w:val="en-US" w:eastAsia="zh-CN"/>
        </w:rPr>
        <w:t>is</w:t>
      </w:r>
      <w:r w:rsidR="007D0CBD">
        <w:rPr>
          <w:rFonts w:ascii="TimesNewRomanPSMT" w:eastAsia="宋体" w:hAnsi="TimesNewRomanPSMT" w:cs="TimesNewRomanPSMT"/>
          <w:sz w:val="20"/>
          <w:lang w:val="en-US" w:eastAsia="zh-CN"/>
        </w:rPr>
        <w:t xml:space="preserve"> </w:t>
      </w:r>
      <w:r w:rsidR="007D0CBD" w:rsidRPr="007D0CBD">
        <w:rPr>
          <w:rFonts w:ascii="TimesNewRomanPSMT" w:eastAsia="宋体" w:hAnsi="TimesNewRomanPSMT" w:cs="TimesNewRomanPSMT"/>
          <w:color w:val="0070C0"/>
          <w:sz w:val="20"/>
          <w:u w:val="single"/>
          <w:lang w:val="en-US" w:eastAsia="zh-CN"/>
        </w:rPr>
        <w:t>and CH_BANDWIDTH_IN_NON_NGV are</w:t>
      </w:r>
      <w:r w:rsidR="007D0CB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not present, initiate the</w:t>
      </w:r>
      <w:r w:rsidR="007D0CB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scrambler with a pseudorandom nonzero seed and generate a scrambling sequence. If the</w:t>
      </w:r>
      <w:r w:rsidR="007D0CB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TXVECTOR parameter CH_BANDWIDTH_IN_NON_HT</w:t>
      </w:r>
      <w:r w:rsidR="007D0CBD">
        <w:rPr>
          <w:rFonts w:ascii="TimesNewRomanPSMT" w:eastAsia="宋体" w:hAnsi="TimesNewRomanPSMT" w:cs="TimesNewRomanPSMT"/>
          <w:sz w:val="20"/>
          <w:lang w:val="en-US" w:eastAsia="zh-CN"/>
        </w:rPr>
        <w:t xml:space="preserve"> </w:t>
      </w:r>
      <w:r w:rsidR="007D0CBD">
        <w:rPr>
          <w:rFonts w:ascii="TimesNewRomanPSMT" w:eastAsia="宋体" w:hAnsi="TimesNewRomanPSMT" w:cs="TimesNewRomanPSMT"/>
          <w:color w:val="0070C0"/>
          <w:sz w:val="20"/>
          <w:u w:val="single"/>
          <w:lang w:val="en-US" w:eastAsia="zh-CN"/>
        </w:rPr>
        <w:t>or</w:t>
      </w:r>
      <w:r w:rsidR="007D0CBD" w:rsidRPr="007D0CBD">
        <w:rPr>
          <w:rFonts w:ascii="TimesNewRomanPSMT" w:eastAsia="宋体" w:hAnsi="TimesNewRomanPSMT" w:cs="TimesNewRomanPSMT"/>
          <w:color w:val="0070C0"/>
          <w:sz w:val="20"/>
          <w:u w:val="single"/>
          <w:lang w:val="en-US" w:eastAsia="zh-CN"/>
        </w:rPr>
        <w:t xml:space="preserve"> CH_BANDWIDTH_IN_NON_NGV</w:t>
      </w:r>
      <w:r>
        <w:rPr>
          <w:rFonts w:ascii="TimesNewRomanPSMT" w:eastAsia="宋体" w:hAnsi="TimesNewRomanPSMT" w:cs="TimesNewRomanPSMT"/>
          <w:sz w:val="20"/>
          <w:lang w:val="en-US" w:eastAsia="zh-CN"/>
        </w:rPr>
        <w:t xml:space="preserve"> is present, construct the first 7 bits of</w:t>
      </w:r>
      <w:r w:rsidR="007D0CB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the scrambling sequence from CH_BANDWIDTH_IN_NON_HT</w:t>
      </w:r>
      <w:r w:rsidR="007D0CBD">
        <w:rPr>
          <w:rFonts w:ascii="TimesNewRomanPSMT" w:eastAsia="宋体" w:hAnsi="TimesNewRomanPSMT" w:cs="TimesNewRomanPSMT"/>
          <w:sz w:val="20"/>
          <w:lang w:val="en-US" w:eastAsia="zh-CN"/>
        </w:rPr>
        <w:t xml:space="preserve"> </w:t>
      </w:r>
      <w:r w:rsidR="007D0CBD">
        <w:rPr>
          <w:rFonts w:ascii="TimesNewRomanPSMT" w:eastAsia="宋体" w:hAnsi="TimesNewRomanPSMT" w:cs="TimesNewRomanPSMT"/>
          <w:color w:val="0070C0"/>
          <w:sz w:val="20"/>
          <w:u w:val="single"/>
          <w:lang w:val="en-US" w:eastAsia="zh-CN"/>
        </w:rPr>
        <w:t>or</w:t>
      </w:r>
      <w:r w:rsidR="007D0CBD" w:rsidRPr="007D0CBD">
        <w:rPr>
          <w:rFonts w:ascii="TimesNewRomanPSMT" w:eastAsia="宋体" w:hAnsi="TimesNewRomanPSMT" w:cs="TimesNewRomanPSMT"/>
          <w:color w:val="0070C0"/>
          <w:sz w:val="20"/>
          <w:u w:val="single"/>
          <w:lang w:val="en-US" w:eastAsia="zh-CN"/>
        </w:rPr>
        <w:t xml:space="preserve"> CH_BANDWIDTH_IN_NON_NGV</w:t>
      </w:r>
      <w:r>
        <w:rPr>
          <w:rFonts w:ascii="TimesNewRomanPSMT" w:eastAsia="宋体" w:hAnsi="TimesNewRomanPSMT" w:cs="TimesNewRomanPSMT"/>
          <w:sz w:val="20"/>
          <w:lang w:val="en-US" w:eastAsia="zh-CN"/>
        </w:rPr>
        <w:t>,</w:t>
      </w:r>
      <w:r w:rsidR="007D0CB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DYN_BANDWIDTH_IN_NON_HT (if present)</w:t>
      </w:r>
      <w:r w:rsidR="007D0CBD">
        <w:rPr>
          <w:rFonts w:ascii="TimesNewRomanPSMT" w:eastAsia="宋体" w:hAnsi="TimesNewRomanPSMT" w:cs="TimesNewRomanPSMT"/>
          <w:sz w:val="20"/>
          <w:lang w:val="en-US" w:eastAsia="zh-CN"/>
        </w:rPr>
        <w:t xml:space="preserve"> </w:t>
      </w:r>
      <w:r w:rsidR="007D0CBD">
        <w:rPr>
          <w:rFonts w:ascii="TimesNewRomanPSMT" w:eastAsia="宋体" w:hAnsi="TimesNewRomanPSMT" w:cs="TimesNewRomanPSMT"/>
          <w:color w:val="0070C0"/>
          <w:sz w:val="20"/>
          <w:u w:val="single"/>
          <w:lang w:val="en-US" w:eastAsia="zh-CN"/>
        </w:rPr>
        <w:t>or</w:t>
      </w:r>
      <w:r w:rsidR="007D0CBD" w:rsidRPr="007D0CBD">
        <w:rPr>
          <w:rFonts w:ascii="TimesNewRomanPSMT" w:eastAsia="宋体" w:hAnsi="TimesNewRomanPSMT" w:cs="TimesNewRomanPSMT"/>
          <w:color w:val="0070C0"/>
          <w:sz w:val="20"/>
          <w:u w:val="single"/>
          <w:lang w:val="en-US" w:eastAsia="zh-CN"/>
        </w:rPr>
        <w:t xml:space="preserve"> </w:t>
      </w:r>
      <w:r w:rsidR="007D0CBD">
        <w:rPr>
          <w:rFonts w:ascii="TimesNewRomanPSMT" w:eastAsia="宋体" w:hAnsi="TimesNewRomanPSMT" w:cs="TimesNewRomanPSMT"/>
          <w:color w:val="0070C0"/>
          <w:sz w:val="20"/>
          <w:u w:val="single"/>
          <w:lang w:val="en-US" w:eastAsia="zh-CN"/>
        </w:rPr>
        <w:t>DYN</w:t>
      </w:r>
      <w:r w:rsidR="007D0CBD" w:rsidRPr="007D0CBD">
        <w:rPr>
          <w:rFonts w:ascii="TimesNewRomanPSMT" w:eastAsia="宋体" w:hAnsi="TimesNewRomanPSMT" w:cs="TimesNewRomanPSMT"/>
          <w:color w:val="0070C0"/>
          <w:sz w:val="20"/>
          <w:u w:val="single"/>
          <w:lang w:val="en-US" w:eastAsia="zh-CN"/>
        </w:rPr>
        <w:t>_BANDWIDTH_IN_NON_NGV</w:t>
      </w:r>
      <w:r>
        <w:rPr>
          <w:rFonts w:ascii="TimesNewRomanPSMT" w:eastAsia="宋体" w:hAnsi="TimesNewRomanPSMT" w:cs="TimesNewRomanPSMT"/>
          <w:sz w:val="20"/>
          <w:lang w:val="en-US" w:eastAsia="zh-CN"/>
        </w:rPr>
        <w:t>, and a pseudorandom integer constrained such that</w:t>
      </w:r>
      <w:r w:rsidR="007D0CB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the first 7 bits of the scrambling sequence are not all 0s; then set the scrambler state to these 7 bits</w:t>
      </w:r>
      <w:r w:rsidR="007D0CB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and generate the remainder of the scrambling sequence. XOR the scrambling sequence with the</w:t>
      </w:r>
      <w:r w:rsidR="007D0CBD">
        <w:rPr>
          <w:rFonts w:ascii="TimesNewRomanPSMT" w:eastAsia="宋体" w:hAnsi="TimesNewRomanPSMT" w:cs="TimesNewRomanPSMT"/>
          <w:sz w:val="20"/>
          <w:lang w:val="en-US" w:eastAsia="zh-CN"/>
        </w:rPr>
        <w:t xml:space="preserve"> </w:t>
      </w:r>
      <w:r>
        <w:rPr>
          <w:rFonts w:ascii="TimesNewRomanPSMT" w:eastAsia="宋体" w:hAnsi="TimesNewRomanPSMT" w:cs="TimesNewRomanPSMT"/>
          <w:sz w:val="20"/>
          <w:lang w:val="en-US" w:eastAsia="zh-CN"/>
        </w:rPr>
        <w:t>extended string of data bits. Refer to 17.3.5.5 (PHY DATA scrambler and descrambler) for details.</w:t>
      </w:r>
    </w:p>
    <w:p w:rsidR="000D17AC" w:rsidRDefault="00C75DF9">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C75DF9" w:rsidRDefault="00C75DF9">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hint="eastAsia"/>
          <w:color w:val="000000"/>
          <w:sz w:val="20"/>
          <w:lang w:eastAsia="zh-CN"/>
        </w:rPr>
        <w:t>1</w:t>
      </w:r>
      <w:r>
        <w:rPr>
          <w:rFonts w:ascii="TimesNewRoman" w:eastAsiaTheme="minorEastAsia" w:hAnsi="TimesNewRoman"/>
          <w:color w:val="000000"/>
          <w:sz w:val="20"/>
          <w:lang w:eastAsia="zh-CN"/>
        </w:rPr>
        <w:t>7.3.5 DATA field</w:t>
      </w:r>
    </w:p>
    <w:p w:rsidR="00C75DF9" w:rsidRDefault="00C75DF9">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C75DF9" w:rsidRDefault="00C75DF9">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17.3.5.5 PHY DATA scrambler and descrambler</w:t>
      </w:r>
    </w:p>
    <w:p w:rsidR="00C75DF9" w:rsidRDefault="00C75DF9">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C75DF9" w:rsidRPr="00C75DF9" w:rsidRDefault="00E21282" w:rsidP="005B0929">
      <w:pPr>
        <w:widowControl w:val="0"/>
        <w:autoSpaceDE w:val="0"/>
        <w:autoSpaceDN w:val="0"/>
        <w:adjustRightInd w:val="0"/>
        <w:rPr>
          <w:rFonts w:ascii="TimesNewRoman" w:eastAsiaTheme="minorEastAsia" w:hAnsi="TimesNewRoman" w:hint="eastAsia"/>
          <w:color w:val="000000"/>
          <w:sz w:val="20"/>
          <w:shd w:val="clear" w:color="auto" w:fill="FFFF00"/>
          <w:lang w:eastAsia="zh-CN"/>
        </w:rPr>
      </w:pPr>
      <w:proofErr w:type="spellStart"/>
      <w:r>
        <w:rPr>
          <w:rFonts w:ascii="TimesNewRoman" w:eastAsiaTheme="minorEastAsia" w:hAnsi="TimesNewRoman"/>
          <w:color w:val="000000"/>
          <w:sz w:val="20"/>
          <w:shd w:val="clear" w:color="auto" w:fill="FFFF00"/>
          <w:lang w:eastAsia="zh-CN"/>
        </w:rPr>
        <w:t>TGbd</w:t>
      </w:r>
      <w:proofErr w:type="spellEnd"/>
      <w:r>
        <w:rPr>
          <w:rFonts w:ascii="TimesNewRoman" w:eastAsiaTheme="minorEastAsia" w:hAnsi="TimesNewRoman"/>
          <w:color w:val="000000"/>
          <w:sz w:val="20"/>
          <w:shd w:val="clear" w:color="auto" w:fill="FFFF00"/>
          <w:lang w:eastAsia="zh-CN"/>
        </w:rPr>
        <w:t xml:space="preserve"> Editor: please update Figure 17-7 by replacing “</w:t>
      </w:r>
      <w:r w:rsidR="005B0929" w:rsidRPr="005B0929">
        <w:rPr>
          <w:rFonts w:ascii="TimesNewRoman" w:eastAsiaTheme="minorEastAsia" w:hAnsi="TimesNewRoman"/>
          <w:color w:val="000000"/>
          <w:sz w:val="20"/>
          <w:shd w:val="clear" w:color="auto" w:fill="FFFF00"/>
          <w:lang w:eastAsia="zh-CN"/>
        </w:rPr>
        <w:t>During bits 0-6 of Scrambling Sequence</w:t>
      </w:r>
      <w:r w:rsidR="005B0929">
        <w:rPr>
          <w:rFonts w:ascii="TimesNewRoman" w:eastAsiaTheme="minorEastAsia" w:hAnsi="TimesNewRoman"/>
          <w:color w:val="000000"/>
          <w:sz w:val="20"/>
          <w:shd w:val="clear" w:color="auto" w:fill="FFFF00"/>
          <w:lang w:eastAsia="zh-CN"/>
        </w:rPr>
        <w:t xml:space="preserve"> </w:t>
      </w:r>
      <w:r w:rsidR="005B0929" w:rsidRPr="005B0929">
        <w:rPr>
          <w:rFonts w:ascii="TimesNewRoman" w:eastAsiaTheme="minorEastAsia" w:hAnsi="TimesNewRoman"/>
          <w:color w:val="000000"/>
          <w:sz w:val="20"/>
          <w:shd w:val="clear" w:color="auto" w:fill="FFFF00"/>
          <w:lang w:eastAsia="zh-CN"/>
        </w:rPr>
        <w:t>when CH_BANDWIDTH_IN_NON_HT is</w:t>
      </w:r>
      <w:r w:rsidR="005B0929">
        <w:rPr>
          <w:rFonts w:ascii="TimesNewRoman" w:eastAsiaTheme="minorEastAsia" w:hAnsi="TimesNewRoman"/>
          <w:color w:val="000000"/>
          <w:sz w:val="20"/>
          <w:shd w:val="clear" w:color="auto" w:fill="FFFF00"/>
          <w:lang w:eastAsia="zh-CN"/>
        </w:rPr>
        <w:t xml:space="preserve"> </w:t>
      </w:r>
      <w:r w:rsidR="005B0929" w:rsidRPr="005B0929">
        <w:rPr>
          <w:rFonts w:ascii="TimesNewRoman" w:eastAsiaTheme="minorEastAsia" w:hAnsi="TimesNewRoman"/>
          <w:color w:val="000000"/>
          <w:sz w:val="20"/>
          <w:shd w:val="clear" w:color="auto" w:fill="FFFF00"/>
          <w:lang w:eastAsia="zh-CN"/>
        </w:rPr>
        <w:t>present”</w:t>
      </w:r>
      <w:r w:rsidR="005B0929">
        <w:rPr>
          <w:rFonts w:ascii="TimesNewRoman" w:eastAsiaTheme="minorEastAsia" w:hAnsi="TimesNewRoman"/>
          <w:color w:val="000000"/>
          <w:sz w:val="20"/>
          <w:shd w:val="clear" w:color="auto" w:fill="FFFF00"/>
          <w:lang w:eastAsia="zh-CN"/>
        </w:rPr>
        <w:t xml:space="preserve"> with “</w:t>
      </w:r>
      <w:r w:rsidR="005B0929" w:rsidRPr="005B0929">
        <w:rPr>
          <w:rFonts w:ascii="TimesNewRoman" w:eastAsiaTheme="minorEastAsia" w:hAnsi="TimesNewRoman"/>
          <w:color w:val="000000"/>
          <w:sz w:val="20"/>
          <w:shd w:val="clear" w:color="auto" w:fill="FFFF00"/>
          <w:lang w:eastAsia="zh-CN"/>
        </w:rPr>
        <w:t>During bits 0-6 of Scrambling Sequence</w:t>
      </w:r>
      <w:r w:rsidR="005B0929">
        <w:rPr>
          <w:rFonts w:ascii="TimesNewRoman" w:eastAsiaTheme="minorEastAsia" w:hAnsi="TimesNewRoman"/>
          <w:color w:val="000000"/>
          <w:sz w:val="20"/>
          <w:shd w:val="clear" w:color="auto" w:fill="FFFF00"/>
          <w:lang w:eastAsia="zh-CN"/>
        </w:rPr>
        <w:t xml:space="preserve"> </w:t>
      </w:r>
      <w:r w:rsidR="005B0929" w:rsidRPr="005B0929">
        <w:rPr>
          <w:rFonts w:ascii="TimesNewRoman" w:eastAsiaTheme="minorEastAsia" w:hAnsi="TimesNewRoman"/>
          <w:color w:val="000000"/>
          <w:sz w:val="20"/>
          <w:shd w:val="clear" w:color="auto" w:fill="FFFF00"/>
          <w:lang w:eastAsia="zh-CN"/>
        </w:rPr>
        <w:t>when CH_BANDWIDTH_IN_NO</w:t>
      </w:r>
      <w:r w:rsidR="005B0929">
        <w:rPr>
          <w:rFonts w:ascii="TimesNewRoman" w:eastAsiaTheme="minorEastAsia" w:hAnsi="TimesNewRoman"/>
          <w:color w:val="000000"/>
          <w:sz w:val="20"/>
          <w:shd w:val="clear" w:color="auto" w:fill="FFFF00"/>
          <w:lang w:eastAsia="zh-CN"/>
        </w:rPr>
        <w:t xml:space="preserve">N_HT </w:t>
      </w:r>
      <w:r w:rsidR="005B0929" w:rsidRPr="005B0929">
        <w:rPr>
          <w:rFonts w:ascii="TimesNewRoman" w:eastAsiaTheme="minorEastAsia" w:hAnsi="TimesNewRoman"/>
          <w:color w:val="0070C0"/>
          <w:sz w:val="20"/>
          <w:u w:val="single"/>
          <w:shd w:val="clear" w:color="auto" w:fill="FFFF00"/>
          <w:lang w:eastAsia="zh-CN"/>
        </w:rPr>
        <w:t>or CH_BANDWIDTH_IN_NON_NGV</w:t>
      </w:r>
      <w:r w:rsidR="005B0929" w:rsidRPr="005B0929">
        <w:rPr>
          <w:rFonts w:ascii="TimesNewRoman" w:eastAsiaTheme="minorEastAsia" w:hAnsi="TimesNewRoman"/>
          <w:color w:val="000000"/>
          <w:sz w:val="20"/>
          <w:shd w:val="clear" w:color="auto" w:fill="FFFF00"/>
          <w:lang w:eastAsia="zh-CN"/>
        </w:rPr>
        <w:t xml:space="preserve"> is</w:t>
      </w:r>
      <w:r w:rsidR="005B0929">
        <w:rPr>
          <w:rFonts w:ascii="TimesNewRoman" w:eastAsiaTheme="minorEastAsia" w:hAnsi="TimesNewRoman"/>
          <w:color w:val="000000"/>
          <w:sz w:val="20"/>
          <w:shd w:val="clear" w:color="auto" w:fill="FFFF00"/>
          <w:lang w:eastAsia="zh-CN"/>
        </w:rPr>
        <w:t xml:space="preserve"> </w:t>
      </w:r>
      <w:r w:rsidR="005B0929" w:rsidRPr="005B0929">
        <w:rPr>
          <w:rFonts w:ascii="TimesNewRoman" w:eastAsiaTheme="minorEastAsia" w:hAnsi="TimesNewRoman"/>
          <w:color w:val="000000"/>
          <w:sz w:val="20"/>
          <w:shd w:val="clear" w:color="auto" w:fill="FFFF00"/>
          <w:lang w:eastAsia="zh-CN"/>
        </w:rPr>
        <w:t>present”</w:t>
      </w:r>
    </w:p>
    <w:p w:rsidR="007D0CBD" w:rsidRDefault="00C75DF9">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3E46DA" w:rsidRDefault="00C75DF9" w:rsidP="00C75DF9">
      <w:pPr>
        <w:widowControl w:val="0"/>
        <w:autoSpaceDE w:val="0"/>
        <w:autoSpaceDN w:val="0"/>
        <w:adjustRightInd w:val="0"/>
        <w:spacing w:afterLines="100" w:after="240"/>
        <w:rPr>
          <w:rFonts w:ascii="TimesNewRomanPSMT" w:eastAsia="宋体" w:hAnsi="TimesNewRomanPSMT" w:cs="TimesNewRomanPSMT"/>
          <w:sz w:val="20"/>
          <w:lang w:val="en-US" w:eastAsia="zh-CN"/>
        </w:rPr>
      </w:pPr>
      <w:r w:rsidRPr="00C75DF9">
        <w:rPr>
          <w:rFonts w:ascii="TimesNewRomanPSMT" w:eastAsia="宋体" w:hAnsi="TimesNewRomanPSMT" w:cs="TimesNewRomanPSMT"/>
          <w:sz w:val="20"/>
          <w:lang w:val="en-US" w:eastAsia="zh-CN"/>
        </w:rPr>
        <w:t>The same scrambler is used to scramble transmit data and to descramble receive data. If the TXVECTOR</w:t>
      </w:r>
      <w:r>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parameter CH_BANDWIDTH_IN_NON_HT</w:t>
      </w:r>
      <w:r>
        <w:rPr>
          <w:rFonts w:ascii="TimesNewRomanPSMT" w:eastAsia="宋体" w:hAnsi="TimesNewRomanPSMT" w:cs="TimesNewRomanPSMT"/>
          <w:sz w:val="20"/>
          <w:lang w:val="en-US" w:eastAsia="zh-CN"/>
        </w:rPr>
        <w:t xml:space="preserve"> is</w:t>
      </w:r>
      <w:r w:rsidRPr="00C75DF9">
        <w:rPr>
          <w:rFonts w:ascii="TimesNewRomanPSMT" w:eastAsia="宋体" w:hAnsi="TimesNewRomanPSMT" w:cs="TimesNewRomanPSMT"/>
          <w:sz w:val="20"/>
          <w:lang w:val="en-US" w:eastAsia="zh-CN"/>
        </w:rPr>
        <w:t xml:space="preserve"> </w:t>
      </w:r>
      <w:r>
        <w:rPr>
          <w:rFonts w:ascii="TimesNewRomanPSMT" w:eastAsia="宋体" w:hAnsi="TimesNewRomanPSMT" w:cs="TimesNewRomanPSMT"/>
          <w:color w:val="0070C0"/>
          <w:sz w:val="20"/>
          <w:u w:val="single"/>
          <w:lang w:val="en-US" w:eastAsia="zh-CN"/>
        </w:rPr>
        <w:t>and</w:t>
      </w:r>
      <w:r w:rsidRPr="007D0CBD">
        <w:rPr>
          <w:rFonts w:ascii="TimesNewRomanPSMT" w:eastAsia="宋体" w:hAnsi="TimesNewRomanPSMT" w:cs="TimesNewRomanPSMT"/>
          <w:color w:val="0070C0"/>
          <w:sz w:val="20"/>
          <w:u w:val="single"/>
          <w:lang w:val="en-US" w:eastAsia="zh-CN"/>
        </w:rPr>
        <w:t xml:space="preserve"> CH_BANDWIDTH_IN_NON_NGV</w:t>
      </w:r>
      <w:r>
        <w:rPr>
          <w:rFonts w:ascii="TimesNewRomanPSMT" w:eastAsia="宋体" w:hAnsi="TimesNewRomanPSMT" w:cs="TimesNewRomanPSMT"/>
          <w:color w:val="0070C0"/>
          <w:sz w:val="20"/>
          <w:u w:val="single"/>
          <w:lang w:val="en-US" w:eastAsia="zh-CN"/>
        </w:rPr>
        <w:t xml:space="preserve"> are</w:t>
      </w:r>
      <w:r w:rsidRPr="00C75DF9">
        <w:rPr>
          <w:rFonts w:ascii="TimesNewRomanPSMT" w:eastAsia="宋体" w:hAnsi="TimesNewRomanPSMT" w:cs="TimesNewRomanPSMT"/>
          <w:sz w:val="20"/>
          <w:lang w:val="en-US" w:eastAsia="zh-CN"/>
        </w:rPr>
        <w:t xml:space="preserve"> not present, when transmitting, the initial state of the</w:t>
      </w:r>
      <w:r>
        <w:rPr>
          <w:rFonts w:ascii="TimesNewRomanPSMT" w:eastAsia="宋体" w:hAnsi="TimesNewRomanPSMT" w:cs="TimesNewRomanPSMT"/>
          <w:sz w:val="20"/>
          <w:lang w:val="en-US" w:eastAsia="zh-CN"/>
        </w:rPr>
        <w:t xml:space="preserve"> s</w:t>
      </w:r>
      <w:r w:rsidRPr="00C75DF9">
        <w:rPr>
          <w:rFonts w:ascii="TimesNewRomanPSMT" w:eastAsia="宋体" w:hAnsi="TimesNewRomanPSMT" w:cs="TimesNewRomanPSMT"/>
          <w:sz w:val="20"/>
          <w:lang w:val="en-US" w:eastAsia="zh-CN"/>
        </w:rPr>
        <w:t>crambler shall be set to a pseudorandom nonzero state. If the TXVECTOR parameter</w:t>
      </w:r>
      <w:r w:rsidR="003E46DA">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 xml:space="preserve">CH_BANDWIDTH_IN_NON_HT </w:t>
      </w:r>
      <w:r w:rsidR="003E46DA">
        <w:rPr>
          <w:rFonts w:ascii="TimesNewRomanPSMT" w:eastAsia="宋体" w:hAnsi="TimesNewRomanPSMT" w:cs="TimesNewRomanPSMT"/>
          <w:color w:val="0070C0"/>
          <w:sz w:val="20"/>
          <w:u w:val="single"/>
          <w:lang w:val="en-US" w:eastAsia="zh-CN"/>
        </w:rPr>
        <w:t>or</w:t>
      </w:r>
      <w:r w:rsidR="003E46DA" w:rsidRPr="007D0CBD">
        <w:rPr>
          <w:rFonts w:ascii="TimesNewRomanPSMT" w:eastAsia="宋体" w:hAnsi="TimesNewRomanPSMT" w:cs="TimesNewRomanPSMT"/>
          <w:color w:val="0070C0"/>
          <w:sz w:val="20"/>
          <w:u w:val="single"/>
          <w:lang w:val="en-US" w:eastAsia="zh-CN"/>
        </w:rPr>
        <w:t xml:space="preserve"> CH_BANDWIDTH_IN_NON_NGV</w:t>
      </w:r>
      <w:r w:rsidR="003E46DA" w:rsidRPr="00C75DF9">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is present,</w:t>
      </w:r>
      <w:r w:rsidR="003E46DA">
        <w:rPr>
          <w:rFonts w:ascii="TimesNewRomanPSMT" w:eastAsia="宋体" w:hAnsi="TimesNewRomanPSMT" w:cs="TimesNewRomanPSMT"/>
          <w:sz w:val="20"/>
          <w:lang w:val="en-US" w:eastAsia="zh-CN"/>
        </w:rPr>
        <w:t xml:space="preserve"> </w:t>
      </w:r>
    </w:p>
    <w:p w:rsidR="00C75DF9" w:rsidRPr="00C75DF9" w:rsidRDefault="00C75DF9" w:rsidP="003E46DA">
      <w:pPr>
        <w:widowControl w:val="0"/>
        <w:autoSpaceDE w:val="0"/>
        <w:autoSpaceDN w:val="0"/>
        <w:adjustRightInd w:val="0"/>
        <w:spacing w:afterLines="100" w:after="240"/>
        <w:ind w:leftChars="100" w:left="180"/>
        <w:rPr>
          <w:rFonts w:ascii="TimesNewRomanPSMT" w:eastAsia="宋体" w:hAnsi="TimesNewRomanPSMT" w:cs="TimesNewRomanPSMT"/>
          <w:sz w:val="20"/>
          <w:lang w:val="en-US" w:eastAsia="zh-CN"/>
        </w:rPr>
      </w:pPr>
      <w:r w:rsidRPr="00C75DF9">
        <w:rPr>
          <w:rFonts w:ascii="TimesNewRomanPSMT" w:eastAsia="宋体" w:hAnsi="TimesNewRomanPSMT" w:cs="TimesNewRomanPSMT"/>
          <w:sz w:val="20"/>
          <w:lang w:val="en-US" w:eastAsia="zh-CN"/>
        </w:rPr>
        <w:lastRenderedPageBreak/>
        <w:t>— The first 7 bits of the scrambling sequence shall be set as shown in Table 17-7 (Contents of the first</w:t>
      </w:r>
      <w:r w:rsidR="003E46DA">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7 bits of the scrambling sequence) (with field values defined in Table 17-8 (TXVECTOR parameter</w:t>
      </w:r>
      <w:r w:rsidR="003E46DA">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CH_BANDWIDTH_IN_NON_HT</w:t>
      </w:r>
      <w:r w:rsidR="004818F6">
        <w:rPr>
          <w:rFonts w:ascii="TimesNewRomanPSMT" w:eastAsia="宋体" w:hAnsi="TimesNewRomanPSMT" w:cs="TimesNewRomanPSMT"/>
          <w:sz w:val="20"/>
          <w:lang w:val="en-US" w:eastAsia="zh-CN"/>
        </w:rPr>
        <w:t xml:space="preserve"> values</w:t>
      </w:r>
      <w:proofErr w:type="gramStart"/>
      <w:r w:rsidR="004818F6">
        <w:rPr>
          <w:rFonts w:ascii="TimesNewRomanPSMT" w:eastAsia="宋体" w:hAnsi="TimesNewRomanPSMT" w:cs="TimesNewRomanPSMT"/>
          <w:sz w:val="20"/>
          <w:lang w:val="en-US" w:eastAsia="zh-CN"/>
        </w:rPr>
        <w:t>)</w:t>
      </w:r>
      <w:r w:rsidRPr="00C75DF9">
        <w:rPr>
          <w:rFonts w:ascii="TimesNewRomanPSMT" w:eastAsia="宋体" w:hAnsi="TimesNewRomanPSMT" w:cs="TimesNewRomanPSMT"/>
          <w:sz w:val="20"/>
          <w:lang w:val="en-US" w:eastAsia="zh-CN"/>
        </w:rPr>
        <w:t xml:space="preserve"> </w:t>
      </w:r>
      <w:r w:rsidR="004818F6">
        <w:rPr>
          <w:rFonts w:ascii="TimesNewRomanPSMT" w:eastAsia="宋体" w:hAnsi="TimesNewRomanPSMT" w:cs="TimesNewRomanPSMT"/>
          <w:color w:val="0070C0"/>
          <w:sz w:val="20"/>
          <w:u w:val="single"/>
          <w:lang w:val="en-US" w:eastAsia="zh-CN"/>
        </w:rPr>
        <w:t>,</w:t>
      </w:r>
      <w:proofErr w:type="gramEnd"/>
      <w:r w:rsidR="003E46DA" w:rsidRPr="007D0CBD">
        <w:rPr>
          <w:rFonts w:ascii="TimesNewRomanPSMT" w:eastAsia="宋体" w:hAnsi="TimesNewRomanPSMT" w:cs="TimesNewRomanPSMT"/>
          <w:color w:val="0070C0"/>
          <w:sz w:val="20"/>
          <w:u w:val="single"/>
          <w:lang w:val="en-US" w:eastAsia="zh-CN"/>
        </w:rPr>
        <w:t xml:space="preserve"> </w:t>
      </w:r>
      <w:r w:rsidR="004818F6" w:rsidRPr="004818F6">
        <w:rPr>
          <w:rFonts w:ascii="TimesNewRomanPSMT" w:eastAsia="宋体" w:hAnsi="TimesNewRomanPSMT" w:cs="TimesNewRomanPSMT"/>
          <w:color w:val="0070C0"/>
          <w:sz w:val="20"/>
          <w:u w:val="single"/>
          <w:lang w:val="en-US" w:eastAsia="zh-CN"/>
        </w:rPr>
        <w:t>Table 17-8</w:t>
      </w:r>
      <w:r w:rsidR="004818F6">
        <w:rPr>
          <w:rFonts w:ascii="TimesNewRomanPSMT" w:eastAsia="宋体" w:hAnsi="TimesNewRomanPSMT" w:cs="TimesNewRomanPSMT"/>
          <w:color w:val="0070C0"/>
          <w:sz w:val="20"/>
          <w:u w:val="single"/>
          <w:lang w:val="en-US" w:eastAsia="zh-CN"/>
        </w:rPr>
        <w:t>a</w:t>
      </w:r>
      <w:r w:rsidR="004818F6" w:rsidRPr="004818F6">
        <w:rPr>
          <w:rFonts w:ascii="TimesNewRomanPSMT" w:eastAsia="宋体" w:hAnsi="TimesNewRomanPSMT" w:cs="TimesNewRomanPSMT"/>
          <w:color w:val="0070C0"/>
          <w:sz w:val="20"/>
          <w:u w:val="single"/>
          <w:lang w:val="en-US" w:eastAsia="zh-CN"/>
        </w:rPr>
        <w:t xml:space="preserve"> (TXVECTOR parameter </w:t>
      </w:r>
      <w:r w:rsidR="003E46DA" w:rsidRPr="004818F6">
        <w:rPr>
          <w:rFonts w:ascii="TimesNewRomanPSMT" w:eastAsia="宋体" w:hAnsi="TimesNewRomanPSMT" w:cs="TimesNewRomanPSMT"/>
          <w:color w:val="0070C0"/>
          <w:sz w:val="20"/>
          <w:u w:val="single"/>
          <w:lang w:val="en-US" w:eastAsia="zh-CN"/>
        </w:rPr>
        <w:t>C</w:t>
      </w:r>
      <w:r w:rsidR="003E46DA" w:rsidRPr="007D0CBD">
        <w:rPr>
          <w:rFonts w:ascii="TimesNewRomanPSMT" w:eastAsia="宋体" w:hAnsi="TimesNewRomanPSMT" w:cs="TimesNewRomanPSMT"/>
          <w:color w:val="0070C0"/>
          <w:sz w:val="20"/>
          <w:u w:val="single"/>
          <w:lang w:val="en-US" w:eastAsia="zh-CN"/>
        </w:rPr>
        <w:t>H_BANDWIDTH_IN_NON_NGV</w:t>
      </w:r>
      <w:r w:rsidR="003E46DA" w:rsidRPr="004818F6">
        <w:rPr>
          <w:rFonts w:ascii="TimesNewRomanPSMT" w:eastAsia="宋体" w:hAnsi="TimesNewRomanPSMT" w:cs="TimesNewRomanPSMT"/>
          <w:color w:val="0070C0"/>
          <w:sz w:val="20"/>
          <w:u w:val="single"/>
          <w:lang w:val="en-US" w:eastAsia="zh-CN"/>
        </w:rPr>
        <w:t xml:space="preserve"> </w:t>
      </w:r>
      <w:r w:rsidRPr="004818F6">
        <w:rPr>
          <w:rFonts w:ascii="TimesNewRomanPSMT" w:eastAsia="宋体" w:hAnsi="TimesNewRomanPSMT" w:cs="TimesNewRomanPSMT"/>
          <w:color w:val="0070C0"/>
          <w:sz w:val="20"/>
          <w:u w:val="single"/>
          <w:lang w:val="en-US" w:eastAsia="zh-CN"/>
        </w:rPr>
        <w:t>values)</w:t>
      </w:r>
      <w:r w:rsidR="004818F6">
        <w:rPr>
          <w:rFonts w:ascii="TimesNewRomanPSMT" w:eastAsia="宋体" w:hAnsi="TimesNewRomanPSMT" w:cs="TimesNewRomanPSMT"/>
          <w:color w:val="0070C0"/>
          <w:sz w:val="20"/>
          <w:u w:val="single"/>
          <w:lang w:val="en-US" w:eastAsia="zh-CN"/>
        </w:rPr>
        <w:t>,</w:t>
      </w:r>
      <w:r w:rsidRPr="00C75DF9">
        <w:rPr>
          <w:rFonts w:ascii="TimesNewRomanPSMT" w:eastAsia="宋体" w:hAnsi="TimesNewRomanPSMT" w:cs="TimesNewRomanPSMT"/>
          <w:sz w:val="20"/>
          <w:lang w:val="en-US" w:eastAsia="zh-CN"/>
        </w:rPr>
        <w:t xml:space="preserve"> </w:t>
      </w:r>
      <w:r w:rsidRPr="004818F6">
        <w:rPr>
          <w:rFonts w:ascii="TimesNewRomanPSMT" w:eastAsia="宋体" w:hAnsi="TimesNewRomanPSMT" w:cs="TimesNewRomanPSMT"/>
          <w:strike/>
          <w:color w:val="FF0000"/>
          <w:sz w:val="20"/>
          <w:lang w:val="en-US" w:eastAsia="zh-CN"/>
        </w:rPr>
        <w:t xml:space="preserve">and </w:t>
      </w:r>
      <w:r w:rsidRPr="00C75DF9">
        <w:rPr>
          <w:rFonts w:ascii="TimesNewRomanPSMT" w:eastAsia="宋体" w:hAnsi="TimesNewRomanPSMT" w:cs="TimesNewRomanPSMT"/>
          <w:sz w:val="20"/>
          <w:lang w:val="en-US" w:eastAsia="zh-CN"/>
        </w:rPr>
        <w:t>Table 17-10 (DYN_BANDWIDTH_IN_NON_HT</w:t>
      </w:r>
      <w:r w:rsidR="004818F6">
        <w:rPr>
          <w:rFonts w:ascii="TimesNewRomanPSMT" w:eastAsia="宋体" w:hAnsi="TimesNewRomanPSMT" w:cs="TimesNewRomanPSMT"/>
          <w:sz w:val="20"/>
          <w:lang w:val="en-US" w:eastAsia="zh-CN"/>
        </w:rPr>
        <w:t xml:space="preserve"> values)</w:t>
      </w:r>
      <w:r w:rsidR="003E46DA">
        <w:rPr>
          <w:rFonts w:ascii="TimesNewRomanPSMT" w:eastAsia="宋体" w:hAnsi="TimesNewRomanPSMT" w:cs="TimesNewRomanPSMT"/>
          <w:sz w:val="20"/>
          <w:lang w:val="en-US" w:eastAsia="zh-CN"/>
        </w:rPr>
        <w:t xml:space="preserve"> </w:t>
      </w:r>
      <w:r w:rsidR="003E46DA">
        <w:rPr>
          <w:rFonts w:ascii="TimesNewRomanPSMT" w:eastAsia="宋体" w:hAnsi="TimesNewRomanPSMT" w:cs="TimesNewRomanPSMT"/>
          <w:color w:val="0070C0"/>
          <w:sz w:val="20"/>
          <w:u w:val="single"/>
          <w:lang w:val="en-US" w:eastAsia="zh-CN"/>
        </w:rPr>
        <w:t>and</w:t>
      </w:r>
      <w:r w:rsidR="003E46DA" w:rsidRPr="007D0CBD">
        <w:rPr>
          <w:rFonts w:ascii="TimesNewRomanPSMT" w:eastAsia="宋体" w:hAnsi="TimesNewRomanPSMT" w:cs="TimesNewRomanPSMT"/>
          <w:color w:val="0070C0"/>
          <w:sz w:val="20"/>
          <w:u w:val="single"/>
          <w:lang w:val="en-US" w:eastAsia="zh-CN"/>
        </w:rPr>
        <w:t xml:space="preserve"> </w:t>
      </w:r>
      <w:r w:rsidR="004818F6">
        <w:rPr>
          <w:rFonts w:ascii="TimesNewRomanPSMT" w:eastAsia="宋体" w:hAnsi="TimesNewRomanPSMT" w:cs="TimesNewRomanPSMT"/>
          <w:color w:val="0070C0"/>
          <w:sz w:val="20"/>
          <w:u w:val="single"/>
          <w:lang w:val="en-US" w:eastAsia="zh-CN"/>
        </w:rPr>
        <w:t>Table 17-10a (</w:t>
      </w:r>
      <w:r w:rsidR="003E46DA">
        <w:rPr>
          <w:rFonts w:ascii="TimesNewRomanPSMT" w:eastAsia="宋体" w:hAnsi="TimesNewRomanPSMT" w:cs="TimesNewRomanPSMT"/>
          <w:color w:val="0070C0"/>
          <w:sz w:val="20"/>
          <w:u w:val="single"/>
          <w:lang w:val="en-US" w:eastAsia="zh-CN"/>
        </w:rPr>
        <w:t>DYN</w:t>
      </w:r>
      <w:r w:rsidR="003E46DA" w:rsidRPr="007D0CBD">
        <w:rPr>
          <w:rFonts w:ascii="TimesNewRomanPSMT" w:eastAsia="宋体" w:hAnsi="TimesNewRomanPSMT" w:cs="TimesNewRomanPSMT"/>
          <w:color w:val="0070C0"/>
          <w:sz w:val="20"/>
          <w:u w:val="single"/>
          <w:lang w:val="en-US" w:eastAsia="zh-CN"/>
        </w:rPr>
        <w:t>_BANDWIDTH_IN_NON_NG</w:t>
      </w:r>
      <w:r w:rsidR="003E46DA" w:rsidRPr="004818F6">
        <w:rPr>
          <w:rFonts w:ascii="TimesNewRomanPSMT" w:eastAsia="宋体" w:hAnsi="TimesNewRomanPSMT" w:cs="TimesNewRomanPSMT"/>
          <w:color w:val="0070C0"/>
          <w:sz w:val="20"/>
          <w:u w:val="single"/>
          <w:lang w:val="en-US" w:eastAsia="zh-CN"/>
        </w:rPr>
        <w:t xml:space="preserve">V </w:t>
      </w:r>
      <w:r w:rsidRPr="004818F6">
        <w:rPr>
          <w:rFonts w:ascii="TimesNewRomanPSMT" w:eastAsia="宋体" w:hAnsi="TimesNewRomanPSMT" w:cs="TimesNewRomanPSMT"/>
          <w:color w:val="0070C0"/>
          <w:sz w:val="20"/>
          <w:u w:val="single"/>
          <w:lang w:val="en-US" w:eastAsia="zh-CN"/>
        </w:rPr>
        <w:t>values)</w:t>
      </w:r>
      <w:r w:rsidRPr="00C75DF9">
        <w:rPr>
          <w:rFonts w:ascii="TimesNewRomanPSMT" w:eastAsia="宋体" w:hAnsi="TimesNewRomanPSMT" w:cs="TimesNewRomanPSMT"/>
          <w:sz w:val="20"/>
          <w:lang w:val="en-US" w:eastAsia="zh-CN"/>
        </w:rPr>
        <w:t xml:space="preserve"> and shall be also used to initialize the state of the scrambler</w:t>
      </w:r>
    </w:p>
    <w:p w:rsidR="00C75DF9" w:rsidRPr="00C75DF9" w:rsidRDefault="00C75DF9" w:rsidP="003E46DA">
      <w:pPr>
        <w:widowControl w:val="0"/>
        <w:autoSpaceDE w:val="0"/>
        <w:autoSpaceDN w:val="0"/>
        <w:adjustRightInd w:val="0"/>
        <w:spacing w:afterLines="100" w:after="240"/>
        <w:ind w:leftChars="100" w:left="180"/>
        <w:rPr>
          <w:rFonts w:ascii="TimesNewRomanPSMT" w:eastAsia="宋体" w:hAnsi="TimesNewRomanPSMT" w:cs="TimesNewRomanPSMT"/>
          <w:sz w:val="20"/>
          <w:lang w:val="en-US" w:eastAsia="zh-CN"/>
        </w:rPr>
      </w:pPr>
      <w:r w:rsidRPr="00C75DF9">
        <w:rPr>
          <w:rFonts w:ascii="TimesNewRomanPSMT" w:eastAsia="宋体" w:hAnsi="TimesNewRomanPSMT" w:cs="TimesNewRomanPSMT"/>
          <w:sz w:val="20"/>
          <w:lang w:val="en-US" w:eastAsia="zh-CN"/>
        </w:rPr>
        <w:t>— The scrambler with this initialization shall generate the remainder (i.e., after the first 7 bits) of the</w:t>
      </w:r>
      <w:r w:rsidR="003E46DA">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scrambling sequence as shown in Figure 17-7 (Data scrambler)</w:t>
      </w:r>
    </w:p>
    <w:p w:rsidR="00C75DF9" w:rsidRPr="00C75DF9" w:rsidRDefault="00C75DF9" w:rsidP="003E46DA">
      <w:pPr>
        <w:widowControl w:val="0"/>
        <w:autoSpaceDE w:val="0"/>
        <w:autoSpaceDN w:val="0"/>
        <w:adjustRightInd w:val="0"/>
        <w:spacing w:afterLines="100" w:after="240"/>
        <w:ind w:leftChars="100" w:left="180"/>
        <w:rPr>
          <w:rFonts w:ascii="TimesNewRomanPSMT" w:eastAsia="宋体" w:hAnsi="TimesNewRomanPSMT" w:cs="TimesNewRomanPSMT"/>
          <w:sz w:val="20"/>
          <w:lang w:val="en-US" w:eastAsia="zh-CN"/>
        </w:rPr>
      </w:pPr>
      <w:r w:rsidRPr="00C75DF9">
        <w:rPr>
          <w:rFonts w:ascii="TimesNewRomanPSMT" w:eastAsia="宋体" w:hAnsi="TimesNewRomanPSMT" w:cs="TimesNewRomanPSMT"/>
          <w:sz w:val="20"/>
          <w:lang w:val="en-US" w:eastAsia="zh-CN"/>
        </w:rPr>
        <w:t>— CH_BANDWIDTH_IN_NON_HT</w:t>
      </w:r>
      <w:r w:rsidR="003E46DA">
        <w:rPr>
          <w:rFonts w:ascii="TimesNewRomanPSMT" w:eastAsia="宋体" w:hAnsi="TimesNewRomanPSMT" w:cs="TimesNewRomanPSMT"/>
          <w:sz w:val="20"/>
          <w:lang w:val="en-US" w:eastAsia="zh-CN"/>
        </w:rPr>
        <w:t xml:space="preserve"> </w:t>
      </w:r>
      <w:r w:rsidR="003E46DA" w:rsidRPr="003E46DA">
        <w:rPr>
          <w:rFonts w:ascii="TimesNewRomanPSMT" w:eastAsia="宋体" w:hAnsi="TimesNewRomanPSMT" w:cs="TimesNewRomanPSMT"/>
          <w:strike/>
          <w:color w:val="FF0000"/>
          <w:sz w:val="20"/>
          <w:lang w:val="en-US" w:eastAsia="zh-CN"/>
        </w:rPr>
        <w:t>is</w:t>
      </w:r>
      <w:r w:rsidRPr="00C75DF9">
        <w:rPr>
          <w:rFonts w:ascii="TimesNewRomanPSMT" w:eastAsia="宋体" w:hAnsi="TimesNewRomanPSMT" w:cs="TimesNewRomanPSMT"/>
          <w:sz w:val="20"/>
          <w:lang w:val="en-US" w:eastAsia="zh-CN"/>
        </w:rPr>
        <w:t xml:space="preserve"> </w:t>
      </w:r>
      <w:r w:rsidR="003E46DA">
        <w:rPr>
          <w:rFonts w:ascii="TimesNewRomanPSMT" w:eastAsia="宋体" w:hAnsi="TimesNewRomanPSMT" w:cs="TimesNewRomanPSMT"/>
          <w:color w:val="0070C0"/>
          <w:sz w:val="20"/>
          <w:u w:val="single"/>
          <w:lang w:val="en-US" w:eastAsia="zh-CN"/>
        </w:rPr>
        <w:t>and</w:t>
      </w:r>
      <w:r w:rsidR="003E46DA" w:rsidRPr="007D0CBD">
        <w:rPr>
          <w:rFonts w:ascii="TimesNewRomanPSMT" w:eastAsia="宋体" w:hAnsi="TimesNewRomanPSMT" w:cs="TimesNewRomanPSMT"/>
          <w:color w:val="0070C0"/>
          <w:sz w:val="20"/>
          <w:u w:val="single"/>
          <w:lang w:val="en-US" w:eastAsia="zh-CN"/>
        </w:rPr>
        <w:t xml:space="preserve"> CH_BANDWIDTH_IN_NON_NGV</w:t>
      </w:r>
      <w:r w:rsidR="003E46DA">
        <w:rPr>
          <w:rFonts w:ascii="TimesNewRomanPSMT" w:eastAsia="宋体" w:hAnsi="TimesNewRomanPSMT" w:cs="TimesNewRomanPSMT"/>
          <w:color w:val="0070C0"/>
          <w:sz w:val="20"/>
          <w:u w:val="single"/>
          <w:lang w:val="en-US" w:eastAsia="zh-CN"/>
        </w:rPr>
        <w:t xml:space="preserve"> are</w:t>
      </w:r>
      <w:r w:rsidR="003E46DA" w:rsidRPr="00C75DF9">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transmitted LSB first. For example, if CBW80 has a value</w:t>
      </w:r>
      <w:r w:rsidR="003E46DA">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of 2, which is 10 in binary representation, then B5=0 and B6=1</w:t>
      </w:r>
    </w:p>
    <w:p w:rsidR="00C75DF9" w:rsidRPr="00C75DF9" w:rsidRDefault="00C75DF9" w:rsidP="00C75DF9">
      <w:pPr>
        <w:widowControl w:val="0"/>
        <w:autoSpaceDE w:val="0"/>
        <w:autoSpaceDN w:val="0"/>
        <w:adjustRightInd w:val="0"/>
        <w:spacing w:afterLines="100" w:after="240"/>
        <w:rPr>
          <w:rFonts w:ascii="TimesNewRomanPSMT" w:eastAsia="宋体" w:hAnsi="TimesNewRomanPSMT" w:cs="TimesNewRomanPSMT"/>
          <w:sz w:val="20"/>
          <w:lang w:val="en-US" w:eastAsia="zh-CN"/>
        </w:rPr>
      </w:pPr>
      <w:r w:rsidRPr="00C75DF9">
        <w:rPr>
          <w:rFonts w:ascii="TimesNewRomanPSMT" w:eastAsia="宋体" w:hAnsi="TimesNewRomanPSMT" w:cs="TimesNewRomanPSMT"/>
          <w:sz w:val="20"/>
          <w:lang w:val="en-US" w:eastAsia="zh-CN"/>
        </w:rPr>
        <w:t>(#4027)If the TXVECTOR parameter SCRAMBLER_RESET is set to RESET_SCRAMBLER and</w:t>
      </w:r>
      <w:r w:rsidR="003E46DA">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dot11MACPrivacyActivated is true, the initial state of the scrambler shall be set to a nonzero random value</w:t>
      </w:r>
      <w:r w:rsidR="003E46DA">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not based on the scrambler value at the end of the last transmitted PPDU, before changes based on</w:t>
      </w:r>
      <w:r w:rsidR="003E46DA">
        <w:rPr>
          <w:rFonts w:ascii="TimesNewRomanPSMT" w:eastAsia="宋体" w:hAnsi="TimesNewRomanPSMT" w:cs="TimesNewRomanPSMT"/>
          <w:sz w:val="20"/>
          <w:lang w:val="en-US" w:eastAsia="zh-CN"/>
        </w:rPr>
        <w:t xml:space="preserve"> </w:t>
      </w:r>
      <w:r w:rsidRPr="00C75DF9">
        <w:rPr>
          <w:rFonts w:ascii="TimesNewRomanPSMT" w:eastAsia="宋体" w:hAnsi="TimesNewRomanPSMT" w:cs="TimesNewRomanPSMT"/>
          <w:sz w:val="20"/>
          <w:lang w:val="en-US" w:eastAsia="zh-CN"/>
        </w:rPr>
        <w:t>CH_BANDWIDTH_IN_NON_HT</w:t>
      </w:r>
      <w:r w:rsidR="003E46DA">
        <w:rPr>
          <w:rFonts w:ascii="TimesNewRomanPSMT" w:eastAsia="宋体" w:hAnsi="TimesNewRomanPSMT" w:cs="TimesNewRomanPSMT"/>
          <w:sz w:val="20"/>
          <w:lang w:val="en-US" w:eastAsia="zh-CN"/>
        </w:rPr>
        <w:t xml:space="preserve"> </w:t>
      </w:r>
      <w:r w:rsidR="003E46DA">
        <w:rPr>
          <w:rFonts w:ascii="TimesNewRomanPSMT" w:eastAsia="宋体" w:hAnsi="TimesNewRomanPSMT" w:cs="TimesNewRomanPSMT"/>
          <w:color w:val="0070C0"/>
          <w:sz w:val="20"/>
          <w:u w:val="single"/>
          <w:lang w:val="en-US" w:eastAsia="zh-CN"/>
        </w:rPr>
        <w:t>or</w:t>
      </w:r>
      <w:r w:rsidR="003E46DA" w:rsidRPr="007D0CBD">
        <w:rPr>
          <w:rFonts w:ascii="TimesNewRomanPSMT" w:eastAsia="宋体" w:hAnsi="TimesNewRomanPSMT" w:cs="TimesNewRomanPSMT"/>
          <w:color w:val="0070C0"/>
          <w:sz w:val="20"/>
          <w:u w:val="single"/>
          <w:lang w:val="en-US" w:eastAsia="zh-CN"/>
        </w:rPr>
        <w:t xml:space="preserve"> CH_BANDWIDTH_IN_NON_NGV</w:t>
      </w:r>
      <w:r w:rsidRPr="00C75DF9">
        <w:rPr>
          <w:rFonts w:ascii="TimesNewRomanPSMT" w:eastAsia="宋体" w:hAnsi="TimesNewRomanPSMT" w:cs="TimesNewRomanPSMT"/>
          <w:sz w:val="20"/>
          <w:lang w:val="en-US" w:eastAsia="zh-CN"/>
        </w:rPr>
        <w:t xml:space="preserve"> defined above are applied.</w:t>
      </w:r>
    </w:p>
    <w:p w:rsidR="007D0CBD" w:rsidRPr="00360CB8" w:rsidRDefault="00A90E17" w:rsidP="00360CB8">
      <w:pPr>
        <w:spacing w:after="160" w:line="256" w:lineRule="auto"/>
        <w:jc w:val="center"/>
        <w:rPr>
          <w:rFonts w:ascii="TimesNewRoman" w:eastAsiaTheme="minorEastAsia" w:hAnsi="TimesNewRoman" w:hint="eastAsia"/>
          <w:b/>
          <w:color w:val="000000"/>
          <w:sz w:val="20"/>
          <w:lang w:eastAsia="zh-CN"/>
        </w:rPr>
      </w:pPr>
      <w:r w:rsidRPr="00360CB8">
        <w:rPr>
          <w:rFonts w:ascii="TimesNewRoman" w:eastAsiaTheme="minorEastAsia" w:hAnsi="TimesNewRoman" w:hint="eastAsia"/>
          <w:b/>
          <w:color w:val="000000"/>
          <w:sz w:val="20"/>
          <w:lang w:eastAsia="zh-CN"/>
        </w:rPr>
        <w:t>T</w:t>
      </w:r>
      <w:r w:rsidRPr="00360CB8">
        <w:rPr>
          <w:rFonts w:ascii="TimesNewRoman" w:eastAsiaTheme="minorEastAsia" w:hAnsi="TimesNewRoman"/>
          <w:b/>
          <w:color w:val="000000"/>
          <w:sz w:val="20"/>
          <w:lang w:eastAsia="zh-CN"/>
        </w:rPr>
        <w:t>able 17-7 –Contents of the first 7 bits of the scrambling sequence</w:t>
      </w:r>
    </w:p>
    <w:tbl>
      <w:tblPr>
        <w:tblStyle w:val="aa"/>
        <w:tblW w:w="0" w:type="auto"/>
        <w:tblLook w:val="04A0" w:firstRow="1" w:lastRow="0" w:firstColumn="1" w:lastColumn="0" w:noHBand="0" w:noVBand="1"/>
      </w:tblPr>
      <w:tblGrid>
        <w:gridCol w:w="924"/>
        <w:gridCol w:w="2078"/>
        <w:gridCol w:w="2078"/>
        <w:gridCol w:w="2078"/>
        <w:gridCol w:w="2696"/>
      </w:tblGrid>
      <w:tr w:rsidR="00E82EFB" w:rsidTr="00360CB8">
        <w:tc>
          <w:tcPr>
            <w:tcW w:w="1413" w:type="dxa"/>
            <w:vMerge w:val="restart"/>
            <w:vAlign w:val="center"/>
          </w:tcPr>
          <w:p w:rsidR="00360CB8" w:rsidRPr="00360CB8" w:rsidRDefault="00360CB8" w:rsidP="00360CB8">
            <w:pPr>
              <w:spacing w:after="160" w:line="256" w:lineRule="auto"/>
              <w:jc w:val="center"/>
              <w:rPr>
                <w:rFonts w:ascii="TimesNewRoman" w:eastAsiaTheme="minorEastAsia" w:hAnsi="TimesNewRoman" w:hint="eastAsia"/>
                <w:b/>
                <w:color w:val="000000"/>
                <w:sz w:val="20"/>
                <w:lang w:eastAsia="zh-CN"/>
              </w:rPr>
            </w:pPr>
            <w:r w:rsidRPr="00360CB8">
              <w:rPr>
                <w:rFonts w:ascii="TimesNewRoman" w:eastAsiaTheme="minorEastAsia" w:hAnsi="TimesNewRoman" w:hint="eastAsia"/>
                <w:b/>
                <w:color w:val="000000"/>
                <w:sz w:val="20"/>
                <w:lang w:eastAsia="zh-CN"/>
              </w:rPr>
              <w:t>P</w:t>
            </w:r>
            <w:r w:rsidRPr="00360CB8">
              <w:rPr>
                <w:rFonts w:ascii="TimesNewRoman" w:eastAsiaTheme="minorEastAsia" w:hAnsi="TimesNewRoman"/>
                <w:b/>
                <w:color w:val="000000"/>
                <w:sz w:val="20"/>
                <w:lang w:eastAsia="zh-CN"/>
              </w:rPr>
              <w:t>arameter</w:t>
            </w:r>
          </w:p>
        </w:tc>
        <w:tc>
          <w:tcPr>
            <w:tcW w:w="2454" w:type="dxa"/>
            <w:vMerge w:val="restart"/>
            <w:vAlign w:val="center"/>
          </w:tcPr>
          <w:p w:rsidR="00360CB8" w:rsidRPr="00360CB8" w:rsidRDefault="00360CB8" w:rsidP="00360CB8">
            <w:pPr>
              <w:spacing w:after="160" w:line="256" w:lineRule="auto"/>
              <w:jc w:val="center"/>
              <w:rPr>
                <w:rFonts w:ascii="TimesNewRoman" w:eastAsiaTheme="minorEastAsia" w:hAnsi="TimesNewRoman" w:hint="eastAsia"/>
                <w:b/>
                <w:color w:val="000000"/>
                <w:sz w:val="20"/>
                <w:lang w:eastAsia="zh-CN"/>
              </w:rPr>
            </w:pPr>
            <w:r w:rsidRPr="00360CB8">
              <w:rPr>
                <w:rFonts w:ascii="TimesNewRoman" w:eastAsiaTheme="minorEastAsia" w:hAnsi="TimesNewRoman" w:hint="eastAsia"/>
                <w:b/>
                <w:color w:val="000000"/>
                <w:sz w:val="20"/>
                <w:lang w:eastAsia="zh-CN"/>
              </w:rPr>
              <w:t>C</w:t>
            </w:r>
            <w:r w:rsidRPr="00360CB8">
              <w:rPr>
                <w:rFonts w:ascii="TimesNewRoman" w:eastAsiaTheme="minorEastAsia" w:hAnsi="TimesNewRoman"/>
                <w:b/>
                <w:color w:val="000000"/>
                <w:sz w:val="20"/>
                <w:lang w:eastAsia="zh-CN"/>
              </w:rPr>
              <w:t>ondition</w:t>
            </w:r>
          </w:p>
        </w:tc>
        <w:tc>
          <w:tcPr>
            <w:tcW w:w="5987" w:type="dxa"/>
            <w:gridSpan w:val="3"/>
            <w:vAlign w:val="center"/>
          </w:tcPr>
          <w:p w:rsidR="00360CB8" w:rsidRPr="00360CB8" w:rsidRDefault="00360CB8" w:rsidP="00360CB8">
            <w:pPr>
              <w:spacing w:after="160" w:line="256" w:lineRule="auto"/>
              <w:jc w:val="center"/>
              <w:rPr>
                <w:rFonts w:ascii="TimesNewRoman" w:eastAsiaTheme="minorEastAsia" w:hAnsi="TimesNewRoman" w:hint="eastAsia"/>
                <w:b/>
                <w:color w:val="000000"/>
                <w:sz w:val="20"/>
                <w:lang w:eastAsia="zh-CN"/>
              </w:rPr>
            </w:pPr>
            <w:r w:rsidRPr="00360CB8">
              <w:rPr>
                <w:rFonts w:ascii="TimesNewRoman" w:eastAsiaTheme="minorEastAsia" w:hAnsi="TimesNewRoman" w:hint="eastAsia"/>
                <w:b/>
                <w:color w:val="000000"/>
                <w:sz w:val="20"/>
                <w:lang w:eastAsia="zh-CN"/>
              </w:rPr>
              <w:t>F</w:t>
            </w:r>
            <w:r w:rsidRPr="00360CB8">
              <w:rPr>
                <w:rFonts w:ascii="TimesNewRoman" w:eastAsiaTheme="minorEastAsia" w:hAnsi="TimesNewRoman"/>
                <w:b/>
                <w:color w:val="000000"/>
                <w:sz w:val="20"/>
                <w:lang w:eastAsia="zh-CN"/>
              </w:rPr>
              <w:t>irst 7 bits of scrambling sequence</w:t>
            </w:r>
          </w:p>
        </w:tc>
      </w:tr>
      <w:tr w:rsidR="00A03E96" w:rsidTr="00360CB8">
        <w:trPr>
          <w:trHeight w:val="182"/>
        </w:trPr>
        <w:tc>
          <w:tcPr>
            <w:tcW w:w="1413" w:type="dxa"/>
            <w:vMerge/>
          </w:tcPr>
          <w:p w:rsidR="00360CB8" w:rsidRPr="00360CB8" w:rsidRDefault="00360CB8">
            <w:pPr>
              <w:spacing w:after="160" w:line="256" w:lineRule="auto"/>
              <w:rPr>
                <w:rFonts w:ascii="TimesNewRoman" w:eastAsiaTheme="minorEastAsia" w:hAnsi="TimesNewRoman" w:hint="eastAsia"/>
                <w:b/>
                <w:color w:val="000000"/>
                <w:sz w:val="20"/>
                <w:lang w:eastAsia="zh-CN"/>
              </w:rPr>
            </w:pPr>
          </w:p>
        </w:tc>
        <w:tc>
          <w:tcPr>
            <w:tcW w:w="2454" w:type="dxa"/>
            <w:vMerge/>
          </w:tcPr>
          <w:p w:rsidR="00360CB8" w:rsidRPr="00360CB8" w:rsidRDefault="00360CB8">
            <w:pPr>
              <w:spacing w:after="160" w:line="256" w:lineRule="auto"/>
              <w:rPr>
                <w:rFonts w:ascii="TimesNewRoman" w:eastAsiaTheme="minorEastAsia" w:hAnsi="TimesNewRoman" w:hint="eastAsia"/>
                <w:b/>
                <w:color w:val="000000"/>
                <w:sz w:val="20"/>
                <w:lang w:eastAsia="zh-CN"/>
              </w:rPr>
            </w:pPr>
          </w:p>
        </w:tc>
        <w:tc>
          <w:tcPr>
            <w:tcW w:w="2086" w:type="dxa"/>
          </w:tcPr>
          <w:p w:rsidR="00360CB8" w:rsidRPr="00360CB8" w:rsidRDefault="00360CB8">
            <w:pPr>
              <w:spacing w:after="160" w:line="256" w:lineRule="auto"/>
              <w:rPr>
                <w:rFonts w:ascii="TimesNewRoman" w:eastAsiaTheme="minorEastAsia" w:hAnsi="TimesNewRoman" w:hint="eastAsia"/>
                <w:b/>
                <w:color w:val="000000"/>
                <w:sz w:val="20"/>
                <w:lang w:eastAsia="zh-CN"/>
              </w:rPr>
            </w:pPr>
            <w:r>
              <w:rPr>
                <w:rFonts w:ascii="TimesNewRoman" w:eastAsiaTheme="minorEastAsia" w:hAnsi="TimesNewRoman"/>
                <w:b/>
                <w:noProof/>
                <w:color w:val="000000"/>
                <w:sz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560705</wp:posOffset>
                      </wp:positionH>
                      <wp:positionV relativeFrom="paragraph">
                        <wp:posOffset>226266</wp:posOffset>
                      </wp:positionV>
                      <wp:extent cx="2209360" cy="10572"/>
                      <wp:effectExtent l="0" t="57150" r="19685" b="104140"/>
                      <wp:wrapNone/>
                      <wp:docPr id="1" name="直接箭头连接符 1"/>
                      <wp:cNvGraphicFramePr/>
                      <a:graphic xmlns:a="http://schemas.openxmlformats.org/drawingml/2006/main">
                        <a:graphicData uri="http://schemas.microsoft.com/office/word/2010/wordprocessingShape">
                          <wps:wsp>
                            <wps:cNvCnPr/>
                            <wps:spPr>
                              <a:xfrm>
                                <a:off x="0" y="0"/>
                                <a:ext cx="2209360" cy="105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E4920F" id="_x0000_t32" coordsize="21600,21600" o:spt="32" o:oned="t" path="m,l21600,21600e" filled="f">
                      <v:path arrowok="t" fillok="f" o:connecttype="none"/>
                      <o:lock v:ext="edit" shapetype="t"/>
                    </v:shapetype>
                    <v:shape id="直接箭头连接符 1" o:spid="_x0000_s1026" type="#_x0000_t32" style="position:absolute;left:0;text-align:left;margin-left:44.15pt;margin-top:17.8pt;width:173.95pt;height:.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" strokecolor="black [3213]" strokeweight=".5pt">
                      <v:stroke endarrow="block" joinstyle="miter"/>
                    </v:shape>
                  </w:pict>
                </mc:Fallback>
              </mc:AlternateContent>
            </w:r>
            <w:r w:rsidRPr="00360CB8">
              <w:rPr>
                <w:rFonts w:ascii="TimesNewRoman" w:eastAsiaTheme="minorEastAsia" w:hAnsi="TimesNewRoman"/>
                <w:b/>
                <w:color w:val="000000"/>
                <w:sz w:val="20"/>
                <w:lang w:eastAsia="zh-CN"/>
              </w:rPr>
              <w:t>B0                B3</w:t>
            </w:r>
          </w:p>
        </w:tc>
        <w:tc>
          <w:tcPr>
            <w:tcW w:w="1949" w:type="dxa"/>
            <w:vAlign w:val="center"/>
          </w:tcPr>
          <w:p w:rsidR="00360CB8" w:rsidRDefault="00360CB8" w:rsidP="00360CB8">
            <w:pPr>
              <w:spacing w:after="160" w:line="256" w:lineRule="auto"/>
              <w:ind w:firstLineChars="300" w:firstLine="602"/>
              <w:jc w:val="both"/>
              <w:rPr>
                <w:rFonts w:ascii="TimesNewRoman" w:eastAsiaTheme="minorEastAsia" w:hAnsi="TimesNewRoman" w:hint="eastAsia"/>
                <w:b/>
                <w:color w:val="000000"/>
                <w:sz w:val="20"/>
                <w:lang w:eastAsia="zh-CN"/>
              </w:rPr>
            </w:pPr>
            <w:r w:rsidRPr="00360CB8">
              <w:rPr>
                <w:rFonts w:ascii="TimesNewRoman" w:eastAsiaTheme="minorEastAsia" w:hAnsi="TimesNewRoman" w:hint="eastAsia"/>
                <w:b/>
                <w:color w:val="000000"/>
                <w:sz w:val="20"/>
                <w:lang w:eastAsia="zh-CN"/>
              </w:rPr>
              <w:t>B</w:t>
            </w:r>
            <w:r w:rsidRPr="00360CB8">
              <w:rPr>
                <w:rFonts w:ascii="TimesNewRoman" w:eastAsiaTheme="minorEastAsia" w:hAnsi="TimesNewRoman"/>
                <w:b/>
                <w:color w:val="000000"/>
                <w:sz w:val="20"/>
                <w:lang w:eastAsia="zh-CN"/>
              </w:rPr>
              <w:t>4</w:t>
            </w:r>
          </w:p>
          <w:p w:rsidR="00360CB8" w:rsidRPr="00360CB8" w:rsidRDefault="00360CB8" w:rsidP="00360CB8">
            <w:pPr>
              <w:spacing w:after="160" w:line="256" w:lineRule="auto"/>
              <w:jc w:val="both"/>
              <w:rPr>
                <w:rFonts w:ascii="TimesNewRoman" w:eastAsiaTheme="minorEastAsia" w:hAnsi="TimesNewRoman" w:hint="eastAsia"/>
                <w:b/>
                <w:color w:val="000000"/>
                <w:sz w:val="20"/>
                <w:lang w:eastAsia="zh-CN"/>
              </w:rPr>
            </w:pPr>
            <w:r>
              <w:rPr>
                <w:rFonts w:ascii="TimesNewRoman" w:eastAsiaTheme="minorEastAsia" w:hAnsi="TimesNewRoman"/>
                <w:b/>
                <w:color w:val="000000"/>
                <w:sz w:val="20"/>
                <w:lang w:eastAsia="zh-CN"/>
              </w:rPr>
              <w:t>Transmit Order</w:t>
            </w:r>
          </w:p>
        </w:tc>
        <w:tc>
          <w:tcPr>
            <w:tcW w:w="1952" w:type="dxa"/>
          </w:tcPr>
          <w:p w:rsidR="00360CB8" w:rsidRPr="00360CB8" w:rsidRDefault="00360CB8">
            <w:pPr>
              <w:spacing w:after="160" w:line="256" w:lineRule="auto"/>
              <w:rPr>
                <w:rFonts w:ascii="TimesNewRoman" w:eastAsiaTheme="minorEastAsia" w:hAnsi="TimesNewRoman" w:hint="eastAsia"/>
                <w:b/>
                <w:color w:val="000000"/>
                <w:sz w:val="20"/>
                <w:lang w:eastAsia="zh-CN"/>
              </w:rPr>
            </w:pPr>
            <w:r w:rsidRPr="00360CB8">
              <w:rPr>
                <w:rFonts w:ascii="TimesNewRoman" w:eastAsiaTheme="minorEastAsia" w:hAnsi="TimesNewRoman" w:hint="eastAsia"/>
                <w:b/>
                <w:color w:val="000000"/>
                <w:sz w:val="20"/>
                <w:lang w:eastAsia="zh-CN"/>
              </w:rPr>
              <w:t>B</w:t>
            </w:r>
            <w:r w:rsidRPr="00360CB8">
              <w:rPr>
                <w:rFonts w:ascii="TimesNewRoman" w:eastAsiaTheme="minorEastAsia" w:hAnsi="TimesNewRoman"/>
                <w:b/>
                <w:color w:val="000000"/>
                <w:sz w:val="20"/>
                <w:lang w:eastAsia="zh-CN"/>
              </w:rPr>
              <w:t>5                     B6</w:t>
            </w:r>
          </w:p>
        </w:tc>
      </w:tr>
      <w:tr w:rsidR="002C6854" w:rsidTr="00360CB8">
        <w:tc>
          <w:tcPr>
            <w:tcW w:w="1413" w:type="dxa"/>
          </w:tcPr>
          <w:p w:rsidR="00360CB8" w:rsidRDefault="00360CB8">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hint="eastAsia"/>
                <w:color w:val="000000"/>
                <w:sz w:val="20"/>
                <w:lang w:eastAsia="zh-CN"/>
              </w:rPr>
              <w:t>T</w:t>
            </w:r>
            <w:r>
              <w:rPr>
                <w:rFonts w:ascii="TimesNewRoman" w:eastAsiaTheme="minorEastAsia" w:hAnsi="TimesNewRoman"/>
                <w:color w:val="000000"/>
                <w:sz w:val="20"/>
                <w:lang w:eastAsia="zh-CN"/>
              </w:rPr>
              <w:t>XVECTOR</w:t>
            </w:r>
          </w:p>
        </w:tc>
        <w:tc>
          <w:tcPr>
            <w:tcW w:w="2454" w:type="dxa"/>
          </w:tcPr>
          <w:p w:rsidR="00360CB8" w:rsidRDefault="00360CB8" w:rsidP="003B48A9">
            <w:pPr>
              <w:widowControl w:val="0"/>
              <w:autoSpaceDE w:val="0"/>
              <w:autoSpaceDN w:val="0"/>
              <w:adjustRightInd w:val="0"/>
              <w:rPr>
                <w:rFonts w:ascii="TimesNewRoman" w:eastAsiaTheme="minorEastAsia" w:hAnsi="TimesNewRoman" w:hint="eastAsia"/>
                <w:color w:val="000000"/>
                <w:sz w:val="20"/>
                <w:lang w:eastAsia="zh-CN"/>
              </w:rPr>
            </w:pPr>
            <w:r>
              <w:rPr>
                <w:rFonts w:ascii="TimesNewRomanPSMT" w:eastAsia="宋体" w:hAnsi="TimesNewRomanPSMT" w:cs="TimesNewRomanPSMT"/>
                <w:szCs w:val="18"/>
                <w:lang w:val="en-US" w:eastAsia="zh-CN"/>
              </w:rPr>
              <w:t>CH_BANDWIDTH_IN_NON_HT is present and</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DYN_BANDWIDTH_IN_NO</w:t>
            </w:r>
            <w:r w:rsidR="00A03E96">
              <w:rPr>
                <w:rFonts w:ascii="TimesNewRomanPSMT" w:eastAsia="宋体" w:hAnsi="TimesNewRomanPSMT" w:cs="TimesNewRomanPSMT"/>
                <w:szCs w:val="18"/>
                <w:lang w:val="en-US" w:eastAsia="zh-CN"/>
              </w:rPr>
              <w:t>T</w:t>
            </w:r>
            <w:r>
              <w:rPr>
                <w:rFonts w:ascii="TimesNewRomanPSMT" w:eastAsia="宋体" w:hAnsi="TimesNewRomanPSMT" w:cs="TimesNewRomanPSMT"/>
                <w:szCs w:val="18"/>
                <w:lang w:val="en-US" w:eastAsia="zh-CN"/>
              </w:rPr>
              <w:t>_HT is not</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present in</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TXVECTOR</w:t>
            </w:r>
            <w:r w:rsidR="00E82EFB" w:rsidRPr="003B48A9">
              <w:rPr>
                <w:rFonts w:ascii="TimesNewRomanPSMT" w:eastAsia="宋体" w:hAnsi="TimesNewRomanPSMT" w:cs="TimesNewRomanPSMT"/>
                <w:color w:val="0070C0"/>
                <w:szCs w:val="18"/>
                <w:u w:val="single"/>
                <w:lang w:val="en-US" w:eastAsia="zh-CN"/>
              </w:rPr>
              <w:t xml:space="preserve">; </w:t>
            </w:r>
            <w:r w:rsidR="00E82EFB" w:rsidRPr="00E82EFB">
              <w:rPr>
                <w:rFonts w:ascii="TimesNewRomanPSMT" w:eastAsia="宋体" w:hAnsi="TimesNewRomanPSMT" w:cs="TimesNewRomanPSMT"/>
                <w:color w:val="0070C0"/>
                <w:szCs w:val="18"/>
                <w:u w:val="single"/>
                <w:lang w:val="en-US" w:eastAsia="zh-CN"/>
              </w:rPr>
              <w:t>or CH_BANDWIDTH_IN_NON_NGV is present and DYN_BANDWIDTH_IN_NOT_NGV is not present in TXVECTOR</w:t>
            </w:r>
          </w:p>
        </w:tc>
        <w:tc>
          <w:tcPr>
            <w:tcW w:w="4035" w:type="dxa"/>
            <w:gridSpan w:val="2"/>
          </w:tcPr>
          <w:p w:rsidR="00360CB8" w:rsidRDefault="00360CB8" w:rsidP="00E82EFB">
            <w:pPr>
              <w:widowControl w:val="0"/>
              <w:autoSpaceDE w:val="0"/>
              <w:autoSpaceDN w:val="0"/>
              <w:adjustRightInd w:val="0"/>
              <w:rPr>
                <w:rFonts w:ascii="TimesNewRoman" w:eastAsiaTheme="minorEastAsia" w:hAnsi="TimesNewRoman" w:hint="eastAsia"/>
                <w:color w:val="000000"/>
                <w:sz w:val="20"/>
                <w:lang w:eastAsia="zh-CN"/>
              </w:rPr>
            </w:pPr>
            <w:r>
              <w:rPr>
                <w:rFonts w:ascii="TimesNewRomanPSMT" w:eastAsia="宋体" w:hAnsi="TimesNewRomanPSMT" w:cs="TimesNewRomanPSMT"/>
                <w:szCs w:val="18"/>
                <w:lang w:val="en-US" w:eastAsia="zh-CN"/>
              </w:rPr>
              <w:t>5-bit pseudorandom nonzero integer if</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CH_BANDWIDTH_IN_NON_HT</w:t>
            </w:r>
            <w:r w:rsidRPr="00E82EFB">
              <w:rPr>
                <w:rFonts w:ascii="TimesNewRomanPSMT" w:eastAsia="宋体" w:hAnsi="TimesNewRomanPSMT" w:cs="TimesNewRomanPSMT"/>
                <w:color w:val="0070C0"/>
                <w:szCs w:val="18"/>
                <w:u w:val="single"/>
                <w:lang w:val="en-US" w:eastAsia="zh-CN"/>
              </w:rPr>
              <w:t xml:space="preserve"> </w:t>
            </w:r>
            <w:r w:rsidR="00E82EFB" w:rsidRPr="00E82EFB">
              <w:rPr>
                <w:rFonts w:ascii="TimesNewRomanPSMT" w:eastAsia="宋体" w:hAnsi="TimesNewRomanPSMT" w:cs="TimesNewRomanPSMT"/>
                <w:color w:val="0070C0"/>
                <w:szCs w:val="18"/>
                <w:u w:val="single"/>
                <w:lang w:val="en-US" w:eastAsia="zh-CN"/>
              </w:rPr>
              <w:t>(if present)</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equals CBW20</w:t>
            </w:r>
            <w:r w:rsidR="00E82EFB">
              <w:rPr>
                <w:rFonts w:ascii="TimesNewRomanPSMT" w:eastAsia="宋体" w:hAnsi="TimesNewRomanPSMT" w:cs="TimesNewRomanPSMT"/>
                <w:szCs w:val="18"/>
                <w:lang w:val="en-US" w:eastAsia="zh-CN"/>
              </w:rPr>
              <w:t xml:space="preserve"> </w:t>
            </w:r>
            <w:r w:rsidR="00E82EFB" w:rsidRPr="00E82EFB">
              <w:rPr>
                <w:rFonts w:ascii="TimesNewRomanPSMT" w:eastAsia="宋体" w:hAnsi="TimesNewRomanPSMT" w:cs="TimesNewRomanPSMT"/>
                <w:color w:val="0070C0"/>
                <w:szCs w:val="18"/>
                <w:u w:val="single"/>
                <w:lang w:val="en-US" w:eastAsia="zh-CN"/>
              </w:rPr>
              <w:t>or CH_BANDWIDTH_IN_NON_</w:t>
            </w:r>
            <w:r w:rsidR="00E82EFB">
              <w:rPr>
                <w:rFonts w:ascii="TimesNewRomanPSMT" w:eastAsia="宋体" w:hAnsi="TimesNewRomanPSMT" w:cs="TimesNewRomanPSMT"/>
                <w:color w:val="0070C0"/>
                <w:szCs w:val="18"/>
                <w:u w:val="single"/>
                <w:lang w:val="en-US" w:eastAsia="zh-CN"/>
              </w:rPr>
              <w:t>NGV (if present)</w:t>
            </w:r>
            <w:r w:rsidR="00E82EFB" w:rsidRPr="00E82EFB">
              <w:rPr>
                <w:rFonts w:ascii="TimesNewRomanPSMT" w:eastAsia="宋体" w:hAnsi="TimesNewRomanPSMT" w:cs="TimesNewRomanPSMT"/>
                <w:color w:val="0070C0"/>
                <w:szCs w:val="18"/>
                <w:u w:val="single"/>
                <w:lang w:val="en-US" w:eastAsia="zh-CN"/>
              </w:rPr>
              <w:t xml:space="preserve"> equals CBW</w:t>
            </w:r>
            <w:r w:rsidR="00E82EFB">
              <w:rPr>
                <w:rFonts w:ascii="TimesNewRomanPSMT" w:eastAsia="宋体" w:hAnsi="TimesNewRomanPSMT" w:cs="TimesNewRomanPSMT"/>
                <w:color w:val="0070C0"/>
                <w:szCs w:val="18"/>
                <w:u w:val="single"/>
                <w:lang w:val="en-US" w:eastAsia="zh-CN"/>
              </w:rPr>
              <w:t xml:space="preserve">10; </w:t>
            </w:r>
            <w:r>
              <w:rPr>
                <w:rFonts w:ascii="TimesNewRomanPSMT" w:eastAsia="宋体" w:hAnsi="TimesNewRomanPSMT" w:cs="TimesNewRomanPSMT"/>
                <w:szCs w:val="18"/>
                <w:lang w:val="en-US" w:eastAsia="zh-CN"/>
              </w:rPr>
              <w:t>and a 5-bit pseudorandom integer otherwise</w:t>
            </w:r>
          </w:p>
        </w:tc>
        <w:tc>
          <w:tcPr>
            <w:tcW w:w="1952" w:type="dxa"/>
            <w:vMerge w:val="restart"/>
          </w:tcPr>
          <w:p w:rsidR="00360CB8" w:rsidRDefault="00360CB8" w:rsidP="00E82EFB">
            <w:pPr>
              <w:widowControl w:val="0"/>
              <w:autoSpaceDE w:val="0"/>
              <w:autoSpaceDN w:val="0"/>
              <w:adjustRightInd w:val="0"/>
              <w:rPr>
                <w:rFonts w:ascii="TimesNewRoman" w:eastAsiaTheme="minorEastAsia" w:hAnsi="TimesNewRoman" w:hint="eastAsia"/>
                <w:color w:val="000000"/>
                <w:sz w:val="20"/>
                <w:lang w:eastAsia="zh-CN"/>
              </w:rPr>
            </w:pPr>
            <w:r>
              <w:rPr>
                <w:rFonts w:ascii="TimesNewRomanPSMT" w:eastAsia="宋体" w:hAnsi="TimesNewRomanPSMT" w:cs="TimesNewRomanPSMT"/>
                <w:szCs w:val="18"/>
                <w:lang w:val="en-US" w:eastAsia="zh-CN"/>
              </w:rPr>
              <w:t>CH_BANDWIDTH_IN_NON_HT</w:t>
            </w:r>
            <w:r w:rsidR="00E82EFB" w:rsidRPr="00E82EFB">
              <w:rPr>
                <w:rFonts w:ascii="TimesNewRomanPSMT" w:eastAsia="宋体" w:hAnsi="TimesNewRomanPSMT" w:cs="TimesNewRomanPSMT"/>
                <w:color w:val="0070C0"/>
                <w:szCs w:val="18"/>
                <w:lang w:val="en-US" w:eastAsia="zh-CN"/>
              </w:rPr>
              <w:t xml:space="preserve"> </w:t>
            </w:r>
            <w:r w:rsidR="00E82EFB" w:rsidRPr="00E82EFB">
              <w:rPr>
                <w:rFonts w:ascii="TimesNewRomanPSMT" w:eastAsia="宋体" w:hAnsi="TimesNewRomanPSMT" w:cs="TimesNewRomanPSMT"/>
                <w:color w:val="0070C0"/>
                <w:szCs w:val="18"/>
                <w:u w:val="single"/>
                <w:lang w:val="en-US" w:eastAsia="zh-CN"/>
              </w:rPr>
              <w:t>(if present) or CH_BANDWIDTH_IN_NON_NGV (if present)</w:t>
            </w:r>
          </w:p>
        </w:tc>
      </w:tr>
      <w:tr w:rsidR="00A03E96" w:rsidTr="00360CB8">
        <w:tc>
          <w:tcPr>
            <w:tcW w:w="1413" w:type="dxa"/>
          </w:tcPr>
          <w:p w:rsidR="00360CB8" w:rsidRDefault="00360CB8">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hint="eastAsia"/>
                <w:color w:val="000000"/>
                <w:sz w:val="20"/>
                <w:lang w:eastAsia="zh-CN"/>
              </w:rPr>
              <w:t>T</w:t>
            </w:r>
            <w:r>
              <w:rPr>
                <w:rFonts w:ascii="TimesNewRoman" w:eastAsiaTheme="minorEastAsia" w:hAnsi="TimesNewRoman"/>
                <w:color w:val="000000"/>
                <w:sz w:val="20"/>
                <w:lang w:eastAsia="zh-CN"/>
              </w:rPr>
              <w:t>XVECTOR</w:t>
            </w:r>
          </w:p>
        </w:tc>
        <w:tc>
          <w:tcPr>
            <w:tcW w:w="2454" w:type="dxa"/>
          </w:tcPr>
          <w:p w:rsidR="00360CB8" w:rsidRDefault="00360CB8" w:rsidP="00A03E96">
            <w:pPr>
              <w:widowControl w:val="0"/>
              <w:autoSpaceDE w:val="0"/>
              <w:autoSpaceDN w:val="0"/>
              <w:adjustRightInd w:val="0"/>
              <w:rPr>
                <w:rFonts w:ascii="TimesNewRoman" w:eastAsiaTheme="minorEastAsia" w:hAnsi="TimesNewRoman" w:hint="eastAsia"/>
                <w:color w:val="000000"/>
                <w:sz w:val="20"/>
                <w:lang w:eastAsia="zh-CN"/>
              </w:rPr>
            </w:pPr>
            <w:r>
              <w:rPr>
                <w:rFonts w:ascii="TimesNewRomanPSMT" w:eastAsia="宋体" w:hAnsi="TimesNewRomanPSMT" w:cs="TimesNewRomanPSMT"/>
                <w:szCs w:val="18"/>
                <w:lang w:val="en-US" w:eastAsia="zh-CN"/>
              </w:rPr>
              <w:t>CH_BANDWIDTH_IN_NON_HT is</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present and</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DYN_BANDWIDTH_IN_NOT_HT is</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present in</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TXVECTOR</w:t>
            </w:r>
            <w:r w:rsidR="003B48A9" w:rsidRPr="003B48A9">
              <w:rPr>
                <w:rFonts w:ascii="TimesNewRomanPSMT" w:eastAsia="宋体" w:hAnsi="TimesNewRomanPSMT" w:cs="TimesNewRomanPSMT"/>
                <w:color w:val="0070C0"/>
                <w:szCs w:val="18"/>
                <w:u w:val="single"/>
                <w:lang w:val="en-US" w:eastAsia="zh-CN"/>
              </w:rPr>
              <w:t xml:space="preserve">; </w:t>
            </w:r>
            <w:r w:rsidR="003B48A9" w:rsidRPr="00E82EFB">
              <w:rPr>
                <w:rFonts w:ascii="TimesNewRomanPSMT" w:eastAsia="宋体" w:hAnsi="TimesNewRomanPSMT" w:cs="TimesNewRomanPSMT"/>
                <w:color w:val="0070C0"/>
                <w:szCs w:val="18"/>
                <w:u w:val="single"/>
                <w:lang w:val="en-US" w:eastAsia="zh-CN"/>
              </w:rPr>
              <w:t>or CH_BANDWIDTH_IN_NON_NGV is present and DYN_BANDWIDTH_IN_NO</w:t>
            </w:r>
            <w:r w:rsidR="003B48A9">
              <w:rPr>
                <w:rFonts w:ascii="TimesNewRomanPSMT" w:eastAsia="宋体" w:hAnsi="TimesNewRomanPSMT" w:cs="TimesNewRomanPSMT"/>
                <w:color w:val="0070C0"/>
                <w:szCs w:val="18"/>
                <w:u w:val="single"/>
                <w:lang w:val="en-US" w:eastAsia="zh-CN"/>
              </w:rPr>
              <w:t>N</w:t>
            </w:r>
            <w:r w:rsidR="003B48A9" w:rsidRPr="00E82EFB">
              <w:rPr>
                <w:rFonts w:ascii="TimesNewRomanPSMT" w:eastAsia="宋体" w:hAnsi="TimesNewRomanPSMT" w:cs="TimesNewRomanPSMT"/>
                <w:color w:val="0070C0"/>
                <w:szCs w:val="18"/>
                <w:u w:val="single"/>
                <w:lang w:val="en-US" w:eastAsia="zh-CN"/>
              </w:rPr>
              <w:t>_NGV is present in TXVECTOR</w:t>
            </w:r>
          </w:p>
        </w:tc>
        <w:tc>
          <w:tcPr>
            <w:tcW w:w="2086" w:type="dxa"/>
          </w:tcPr>
          <w:p w:rsidR="00360CB8" w:rsidRDefault="00360CB8" w:rsidP="00A03E96">
            <w:pPr>
              <w:widowControl w:val="0"/>
              <w:autoSpaceDE w:val="0"/>
              <w:autoSpaceDN w:val="0"/>
              <w:adjustRightInd w:val="0"/>
              <w:rPr>
                <w:rFonts w:ascii="TimesNewRoman" w:eastAsiaTheme="minorEastAsia" w:hAnsi="TimesNewRoman" w:hint="eastAsia"/>
                <w:color w:val="000000"/>
                <w:sz w:val="20"/>
                <w:lang w:eastAsia="zh-CN"/>
              </w:rPr>
            </w:pPr>
            <w:r>
              <w:rPr>
                <w:rFonts w:ascii="TimesNewRomanPSMT" w:eastAsia="宋体" w:hAnsi="TimesNewRomanPSMT" w:cs="TimesNewRomanPSMT"/>
                <w:szCs w:val="18"/>
                <w:lang w:val="en-US" w:eastAsia="zh-CN"/>
              </w:rPr>
              <w:t>4-bit pseudorandom</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nonzero integer if</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CH_BANDWIDTH_IN_NON_HT</w:t>
            </w:r>
            <w:r w:rsidRPr="00A03E96">
              <w:rPr>
                <w:rFonts w:ascii="TimesNewRomanPSMT" w:eastAsia="宋体" w:hAnsi="TimesNewRomanPSMT" w:cs="TimesNewRomanPSMT"/>
                <w:color w:val="0070C0"/>
                <w:szCs w:val="18"/>
                <w:u w:val="single"/>
                <w:lang w:val="en-US" w:eastAsia="zh-CN"/>
              </w:rPr>
              <w:t xml:space="preserve"> </w:t>
            </w:r>
            <w:r w:rsidR="00A03E96" w:rsidRPr="00A03E96">
              <w:rPr>
                <w:rFonts w:ascii="TimesNewRomanPSMT" w:eastAsia="宋体" w:hAnsi="TimesNewRomanPSMT" w:cs="TimesNewRomanPSMT"/>
                <w:color w:val="0070C0"/>
                <w:szCs w:val="18"/>
                <w:u w:val="single"/>
                <w:lang w:val="en-US" w:eastAsia="zh-CN"/>
              </w:rPr>
              <w:t xml:space="preserve">(if present) </w:t>
            </w:r>
            <w:r>
              <w:rPr>
                <w:rFonts w:ascii="TimesNewRomanPSMT" w:eastAsia="宋体" w:hAnsi="TimesNewRomanPSMT" w:cs="TimesNewRomanPSMT"/>
                <w:szCs w:val="18"/>
                <w:lang w:val="en-US" w:eastAsia="zh-CN"/>
              </w:rPr>
              <w:t>equals CBW20</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and</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DYN_BANDWIDTH_IN_NON_HT</w:t>
            </w:r>
            <w:r w:rsidRPr="00A03E96">
              <w:rPr>
                <w:rFonts w:ascii="TimesNewRomanPSMT" w:eastAsia="宋体" w:hAnsi="TimesNewRomanPSMT" w:cs="TimesNewRomanPSMT"/>
                <w:color w:val="0070C0"/>
                <w:szCs w:val="18"/>
                <w:u w:val="single"/>
                <w:lang w:val="en-US" w:eastAsia="zh-CN"/>
              </w:rPr>
              <w:t xml:space="preserve"> </w:t>
            </w:r>
            <w:r w:rsidR="00A03E96" w:rsidRPr="00A03E96">
              <w:rPr>
                <w:rFonts w:ascii="TimesNewRomanPSMT" w:eastAsia="宋体" w:hAnsi="TimesNewRomanPSMT" w:cs="TimesNewRomanPSMT"/>
                <w:color w:val="0070C0"/>
                <w:szCs w:val="18"/>
                <w:u w:val="single"/>
                <w:lang w:val="en-US" w:eastAsia="zh-CN"/>
              </w:rPr>
              <w:t xml:space="preserve">(if present) </w:t>
            </w:r>
            <w:r>
              <w:rPr>
                <w:rFonts w:ascii="TimesNewRomanPSMT" w:eastAsia="宋体" w:hAnsi="TimesNewRomanPSMT" w:cs="TimesNewRomanPSMT"/>
                <w:szCs w:val="18"/>
                <w:lang w:val="en-US" w:eastAsia="zh-CN"/>
              </w:rPr>
              <w:t>equals Static,</w:t>
            </w:r>
            <w:r w:rsidR="00E82EFB">
              <w:rPr>
                <w:rFonts w:ascii="TimesNewRomanPSMT" w:eastAsia="宋体" w:hAnsi="TimesNewRomanPSMT" w:cs="TimesNewRomanPSMT"/>
                <w:szCs w:val="18"/>
                <w:lang w:val="en-US" w:eastAsia="zh-CN"/>
              </w:rPr>
              <w:t xml:space="preserve"> </w:t>
            </w:r>
            <w:r w:rsidR="00A03E96" w:rsidRPr="00A03E96">
              <w:rPr>
                <w:rFonts w:ascii="TimesNewRomanPSMT" w:eastAsia="宋体" w:hAnsi="TimesNewRomanPSMT" w:cs="TimesNewRomanPSMT"/>
                <w:color w:val="0070C0"/>
                <w:szCs w:val="18"/>
                <w:u w:val="single"/>
                <w:lang w:val="en-US" w:eastAsia="zh-CN"/>
              </w:rPr>
              <w:t>or CH_BANDWIDTH_IN_NON_</w:t>
            </w:r>
            <w:r w:rsidR="00A03E96">
              <w:rPr>
                <w:rFonts w:ascii="TimesNewRomanPSMT" w:eastAsia="宋体" w:hAnsi="TimesNewRomanPSMT" w:cs="TimesNewRomanPSMT"/>
                <w:color w:val="0070C0"/>
                <w:szCs w:val="18"/>
                <w:u w:val="single"/>
                <w:lang w:val="en-US" w:eastAsia="zh-CN"/>
              </w:rPr>
              <w:t>NGV</w:t>
            </w:r>
            <w:r w:rsidR="00A03E96" w:rsidRPr="00A03E96">
              <w:rPr>
                <w:rFonts w:ascii="TimesNewRomanPSMT" w:eastAsia="宋体" w:hAnsi="TimesNewRomanPSMT" w:cs="TimesNewRomanPSMT"/>
                <w:color w:val="0070C0"/>
                <w:szCs w:val="18"/>
                <w:u w:val="single"/>
                <w:lang w:val="en-US" w:eastAsia="zh-CN"/>
              </w:rPr>
              <w:t xml:space="preserve"> (if present) equals CBW</w:t>
            </w:r>
            <w:r w:rsidR="00A03E96">
              <w:rPr>
                <w:rFonts w:ascii="TimesNewRomanPSMT" w:eastAsia="宋体" w:hAnsi="TimesNewRomanPSMT" w:cs="TimesNewRomanPSMT"/>
                <w:color w:val="0070C0"/>
                <w:szCs w:val="18"/>
                <w:u w:val="single"/>
                <w:lang w:val="en-US" w:eastAsia="zh-CN"/>
              </w:rPr>
              <w:t>1</w:t>
            </w:r>
            <w:r w:rsidR="00A03E96" w:rsidRPr="00A03E96">
              <w:rPr>
                <w:rFonts w:ascii="TimesNewRomanPSMT" w:eastAsia="宋体" w:hAnsi="TimesNewRomanPSMT" w:cs="TimesNewRomanPSMT"/>
                <w:color w:val="0070C0"/>
                <w:szCs w:val="18"/>
                <w:u w:val="single"/>
                <w:lang w:val="en-US" w:eastAsia="zh-CN"/>
              </w:rPr>
              <w:t>0 and DYN_BANDWIDTH_IN_NON_</w:t>
            </w:r>
            <w:r w:rsidR="00A03E96">
              <w:rPr>
                <w:rFonts w:ascii="TimesNewRomanPSMT" w:eastAsia="宋体" w:hAnsi="TimesNewRomanPSMT" w:cs="TimesNewRomanPSMT"/>
                <w:color w:val="0070C0"/>
                <w:szCs w:val="18"/>
                <w:u w:val="single"/>
                <w:lang w:val="en-US" w:eastAsia="zh-CN"/>
              </w:rPr>
              <w:t>NGV</w:t>
            </w:r>
            <w:r w:rsidR="00A03E96" w:rsidRPr="00A03E96">
              <w:rPr>
                <w:rFonts w:ascii="TimesNewRomanPSMT" w:eastAsia="宋体" w:hAnsi="TimesNewRomanPSMT" w:cs="TimesNewRomanPSMT"/>
                <w:color w:val="0070C0"/>
                <w:szCs w:val="18"/>
                <w:u w:val="single"/>
                <w:lang w:val="en-US" w:eastAsia="zh-CN"/>
              </w:rPr>
              <w:t xml:space="preserve"> (if present) equals Static;</w:t>
            </w:r>
            <w:r w:rsidR="00A03E96">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and a 4-bit pseudorandom</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integer otherwise</w:t>
            </w:r>
          </w:p>
        </w:tc>
        <w:tc>
          <w:tcPr>
            <w:tcW w:w="1949" w:type="dxa"/>
          </w:tcPr>
          <w:p w:rsidR="00360CB8" w:rsidRDefault="00360CB8" w:rsidP="00E82EFB">
            <w:pPr>
              <w:widowControl w:val="0"/>
              <w:autoSpaceDE w:val="0"/>
              <w:autoSpaceDN w:val="0"/>
              <w:adjustRightInd w:val="0"/>
              <w:rPr>
                <w:rFonts w:ascii="TimesNewRoman" w:eastAsiaTheme="minorEastAsia" w:hAnsi="TimesNewRoman" w:hint="eastAsia"/>
                <w:color w:val="000000"/>
                <w:sz w:val="20"/>
                <w:lang w:eastAsia="zh-CN"/>
              </w:rPr>
            </w:pPr>
            <w:r>
              <w:rPr>
                <w:rFonts w:ascii="TimesNewRomanPSMT" w:eastAsia="宋体" w:hAnsi="TimesNewRomanPSMT" w:cs="TimesNewRomanPSMT"/>
                <w:szCs w:val="18"/>
                <w:lang w:val="en-US" w:eastAsia="zh-CN"/>
              </w:rPr>
              <w:t>DYN_BANDWIDTH_IN_NON_HT</w:t>
            </w:r>
            <w:r w:rsidR="00A03E96">
              <w:rPr>
                <w:rFonts w:ascii="TimesNewRomanPSMT" w:eastAsia="宋体" w:hAnsi="TimesNewRomanPSMT" w:cs="TimesNewRomanPSMT"/>
                <w:szCs w:val="18"/>
                <w:lang w:val="en-US" w:eastAsia="zh-CN"/>
              </w:rPr>
              <w:t xml:space="preserve"> </w:t>
            </w:r>
            <w:r w:rsidR="00A03E96" w:rsidRPr="00A03E96">
              <w:rPr>
                <w:rFonts w:ascii="TimesNewRomanPSMT" w:eastAsia="宋体" w:hAnsi="TimesNewRomanPSMT" w:cs="TimesNewRomanPSMT"/>
                <w:color w:val="0070C0"/>
                <w:szCs w:val="18"/>
                <w:u w:val="single"/>
                <w:lang w:val="en-US" w:eastAsia="zh-CN"/>
              </w:rPr>
              <w:t>(if present) or DYN_BANDWIDTH_IN_NON_NGV (if present)</w:t>
            </w:r>
          </w:p>
        </w:tc>
        <w:tc>
          <w:tcPr>
            <w:tcW w:w="1952" w:type="dxa"/>
            <w:vMerge/>
          </w:tcPr>
          <w:p w:rsidR="00360CB8" w:rsidRDefault="00360CB8">
            <w:pPr>
              <w:spacing w:after="160" w:line="256" w:lineRule="auto"/>
              <w:rPr>
                <w:rFonts w:ascii="TimesNewRoman" w:eastAsiaTheme="minorEastAsia" w:hAnsi="TimesNewRoman" w:hint="eastAsia"/>
                <w:color w:val="000000"/>
                <w:sz w:val="20"/>
                <w:lang w:eastAsia="zh-CN"/>
              </w:rPr>
            </w:pPr>
          </w:p>
        </w:tc>
      </w:tr>
      <w:tr w:rsidR="00A03E96" w:rsidTr="00360CB8">
        <w:tc>
          <w:tcPr>
            <w:tcW w:w="1413" w:type="dxa"/>
          </w:tcPr>
          <w:p w:rsidR="00A90E17" w:rsidRDefault="00360CB8">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hint="eastAsia"/>
                <w:color w:val="000000"/>
                <w:sz w:val="20"/>
                <w:lang w:eastAsia="zh-CN"/>
              </w:rPr>
              <w:t>R</w:t>
            </w:r>
            <w:r>
              <w:rPr>
                <w:rFonts w:ascii="TimesNewRoman" w:eastAsiaTheme="minorEastAsia" w:hAnsi="TimesNewRoman"/>
                <w:color w:val="000000"/>
                <w:sz w:val="20"/>
                <w:lang w:eastAsia="zh-CN"/>
              </w:rPr>
              <w:t>XVECTOR</w:t>
            </w:r>
          </w:p>
        </w:tc>
        <w:tc>
          <w:tcPr>
            <w:tcW w:w="2454" w:type="dxa"/>
          </w:tcPr>
          <w:p w:rsidR="00A90E17" w:rsidRDefault="00360CB8" w:rsidP="00A03E96">
            <w:pPr>
              <w:widowControl w:val="0"/>
              <w:autoSpaceDE w:val="0"/>
              <w:autoSpaceDN w:val="0"/>
              <w:adjustRightInd w:val="0"/>
              <w:rPr>
                <w:rFonts w:ascii="TimesNewRoman" w:eastAsiaTheme="minorEastAsia" w:hAnsi="TimesNewRoman" w:hint="eastAsia"/>
                <w:color w:val="000000"/>
                <w:sz w:val="20"/>
                <w:lang w:eastAsia="zh-CN"/>
              </w:rPr>
            </w:pPr>
            <w:r>
              <w:rPr>
                <w:rFonts w:ascii="TimesNewRomanPSMT" w:eastAsia="宋体" w:hAnsi="TimesNewRomanPSMT" w:cs="TimesNewRomanPSMT"/>
                <w:szCs w:val="18"/>
                <w:lang w:val="en-US" w:eastAsia="zh-CN"/>
              </w:rPr>
              <w:t>CH_BANDWIDTH_IN_NON_HT and</w:t>
            </w:r>
            <w:r w:rsidR="00A03E96">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DYN_BANDWIDTH_IN_NOT_HT are</w:t>
            </w:r>
            <w:r w:rsidR="00A03E96">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present in</w:t>
            </w:r>
            <w:r w:rsidR="00A03E96">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RXVECTOR</w:t>
            </w:r>
            <w:r w:rsidR="00A03E96" w:rsidRPr="00A03E96">
              <w:rPr>
                <w:rFonts w:ascii="TimesNewRomanPSMT" w:eastAsia="宋体" w:hAnsi="TimesNewRomanPSMT" w:cs="TimesNewRomanPSMT"/>
                <w:color w:val="0070C0"/>
                <w:szCs w:val="18"/>
                <w:u w:val="single"/>
                <w:lang w:val="en-US" w:eastAsia="zh-CN"/>
              </w:rPr>
              <w:t xml:space="preserve">, or CH_BANDWIDTH_IN_NON_NGV and DYN_BANDWIDTH_IN_NON_NGV are </w:t>
            </w:r>
            <w:r w:rsidR="00A03E96" w:rsidRPr="00A03E96">
              <w:rPr>
                <w:rFonts w:ascii="TimesNewRomanPSMT" w:eastAsia="宋体" w:hAnsi="TimesNewRomanPSMT" w:cs="TimesNewRomanPSMT"/>
                <w:color w:val="0070C0"/>
                <w:szCs w:val="18"/>
                <w:u w:val="single"/>
                <w:lang w:val="en-US" w:eastAsia="zh-CN"/>
              </w:rPr>
              <w:lastRenderedPageBreak/>
              <w:t>present in RXVECTO</w:t>
            </w:r>
            <w:r w:rsidR="00A03E96" w:rsidRPr="0021132D">
              <w:rPr>
                <w:rFonts w:ascii="TimesNewRomanPSMT" w:eastAsia="宋体" w:hAnsi="TimesNewRomanPSMT" w:cs="TimesNewRomanPSMT"/>
                <w:color w:val="0070C0"/>
                <w:szCs w:val="18"/>
                <w:u w:val="single"/>
                <w:lang w:val="en-US" w:eastAsia="zh-CN"/>
              </w:rPr>
              <w:t>R</w:t>
            </w:r>
          </w:p>
        </w:tc>
        <w:tc>
          <w:tcPr>
            <w:tcW w:w="2086" w:type="dxa"/>
          </w:tcPr>
          <w:p w:rsidR="00A90E17" w:rsidRDefault="00360CB8">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hint="eastAsia"/>
                <w:color w:val="000000"/>
                <w:sz w:val="20"/>
                <w:lang w:eastAsia="zh-CN"/>
              </w:rPr>
              <w:lastRenderedPageBreak/>
              <w:t>-</w:t>
            </w:r>
          </w:p>
        </w:tc>
        <w:tc>
          <w:tcPr>
            <w:tcW w:w="1949" w:type="dxa"/>
          </w:tcPr>
          <w:p w:rsidR="00A90E17" w:rsidRDefault="00360CB8" w:rsidP="00E82EFB">
            <w:pPr>
              <w:widowControl w:val="0"/>
              <w:autoSpaceDE w:val="0"/>
              <w:autoSpaceDN w:val="0"/>
              <w:adjustRightInd w:val="0"/>
              <w:rPr>
                <w:rFonts w:ascii="TimesNewRoman" w:eastAsiaTheme="minorEastAsia" w:hAnsi="TimesNewRoman" w:hint="eastAsia"/>
                <w:color w:val="000000"/>
                <w:sz w:val="20"/>
                <w:lang w:eastAsia="zh-CN"/>
              </w:rPr>
            </w:pPr>
            <w:r>
              <w:rPr>
                <w:rFonts w:ascii="TimesNewRomanPSMT" w:eastAsia="宋体" w:hAnsi="TimesNewRomanPSMT" w:cs="TimesNewRomanPSMT"/>
                <w:szCs w:val="18"/>
                <w:lang w:val="en-US" w:eastAsia="zh-CN"/>
              </w:rPr>
              <w:t>DYN_BANDWIDTH_IN_NON_HT</w:t>
            </w:r>
            <w:r w:rsidR="00A03E96">
              <w:rPr>
                <w:rFonts w:ascii="TimesNewRomanPSMT" w:eastAsia="宋体" w:hAnsi="TimesNewRomanPSMT" w:cs="TimesNewRomanPSMT"/>
                <w:szCs w:val="18"/>
                <w:lang w:val="en-US" w:eastAsia="zh-CN"/>
              </w:rPr>
              <w:t xml:space="preserve"> </w:t>
            </w:r>
            <w:r w:rsidR="00A03E96" w:rsidRPr="00A03E96">
              <w:rPr>
                <w:rFonts w:ascii="TimesNewRomanPSMT" w:eastAsia="宋体" w:hAnsi="TimesNewRomanPSMT" w:cs="TimesNewRomanPSMT"/>
                <w:color w:val="0070C0"/>
                <w:szCs w:val="18"/>
                <w:u w:val="single"/>
                <w:lang w:val="en-US" w:eastAsia="zh-CN"/>
              </w:rPr>
              <w:t>(if present), or DYN_BANDWIDTH_IN_NON_NGV (if present).</w:t>
            </w:r>
          </w:p>
        </w:tc>
        <w:tc>
          <w:tcPr>
            <w:tcW w:w="1952" w:type="dxa"/>
          </w:tcPr>
          <w:p w:rsidR="00A90E17" w:rsidRDefault="00360CB8" w:rsidP="00E82EFB">
            <w:pPr>
              <w:widowControl w:val="0"/>
              <w:autoSpaceDE w:val="0"/>
              <w:autoSpaceDN w:val="0"/>
              <w:adjustRightInd w:val="0"/>
              <w:rPr>
                <w:rFonts w:ascii="TimesNewRoman" w:eastAsiaTheme="minorEastAsia" w:hAnsi="TimesNewRoman" w:hint="eastAsia"/>
                <w:color w:val="000000"/>
                <w:sz w:val="20"/>
                <w:lang w:eastAsia="zh-CN"/>
              </w:rPr>
            </w:pPr>
            <w:r>
              <w:rPr>
                <w:rFonts w:ascii="TimesNewRomanPSMT" w:eastAsia="宋体" w:hAnsi="TimesNewRomanPSMT" w:cs="TimesNewRomanPSMT"/>
                <w:szCs w:val="18"/>
                <w:lang w:val="en-US" w:eastAsia="zh-CN"/>
              </w:rPr>
              <w:t>CH_BANDWIDTH_IN_NON_HT_INDICATOR</w:t>
            </w:r>
            <w:r w:rsidR="002C6854">
              <w:rPr>
                <w:rFonts w:ascii="TimesNewRomanPSMT" w:eastAsia="宋体" w:hAnsi="TimesNewRomanPSMT" w:cs="TimesNewRomanPSMT"/>
                <w:szCs w:val="18"/>
                <w:lang w:val="en-US" w:eastAsia="zh-CN"/>
              </w:rPr>
              <w:t xml:space="preserve"> </w:t>
            </w:r>
            <w:r w:rsidR="002C6854" w:rsidRPr="002C6854">
              <w:rPr>
                <w:rFonts w:ascii="TimesNewRomanPSMT" w:eastAsia="宋体" w:hAnsi="TimesNewRomanPSMT" w:cs="TimesNewRomanPSMT"/>
                <w:color w:val="0070C0"/>
                <w:szCs w:val="18"/>
                <w:u w:val="single"/>
                <w:lang w:val="en-US" w:eastAsia="zh-CN"/>
              </w:rPr>
              <w:t>or CH_BANDWIDTH_IN_NON_NGV_INDICATOR</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(see Table 17-9</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(RXVECTOR</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parameter</w:t>
            </w:r>
            <w:r w:rsidR="00E82EFB">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CH_BANDWIDTH_IN_NON_HT</w:t>
            </w:r>
            <w:r w:rsidR="00E82EFB">
              <w:rPr>
                <w:rFonts w:ascii="TimesNewRomanPSMT" w:eastAsia="宋体" w:hAnsi="TimesNewRomanPSMT" w:cs="TimesNewRomanPSMT"/>
                <w:szCs w:val="18"/>
                <w:lang w:val="en-US" w:eastAsia="zh-CN"/>
              </w:rPr>
              <w:t xml:space="preserve"> </w:t>
            </w:r>
            <w:r w:rsidR="002C6854" w:rsidRPr="002C6854">
              <w:rPr>
                <w:rFonts w:ascii="TimesNewRomanPSMT" w:eastAsia="宋体" w:hAnsi="TimesNewRomanPSMT" w:cs="TimesNewRomanPSMT"/>
                <w:color w:val="0070C0"/>
                <w:szCs w:val="18"/>
                <w:u w:val="single"/>
                <w:lang w:val="en-US" w:eastAsia="zh-CN"/>
              </w:rPr>
              <w:t>and CH_BANDWIDTH_IN_NON_NGV</w:t>
            </w:r>
            <w:r w:rsidR="002C6854">
              <w:rPr>
                <w:rFonts w:ascii="TimesNewRomanPSMT" w:eastAsia="宋体" w:hAnsi="TimesNewRomanPSMT" w:cs="TimesNewRomanPSMT"/>
                <w:szCs w:val="18"/>
                <w:lang w:val="en-US" w:eastAsia="zh-CN"/>
              </w:rPr>
              <w:t xml:space="preserve"> </w:t>
            </w:r>
            <w:r>
              <w:rPr>
                <w:rFonts w:ascii="TimesNewRomanPSMT" w:eastAsia="宋体" w:hAnsi="TimesNewRomanPSMT" w:cs="TimesNewRomanPSMT"/>
                <w:szCs w:val="18"/>
                <w:lang w:val="en-US" w:eastAsia="zh-CN"/>
              </w:rPr>
              <w:t>values)).</w:t>
            </w:r>
          </w:p>
        </w:tc>
      </w:tr>
    </w:tbl>
    <w:p w:rsidR="00A90E17" w:rsidRDefault="004818F6">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lastRenderedPageBreak/>
        <w:t>……</w:t>
      </w:r>
    </w:p>
    <w:p w:rsidR="004818F6" w:rsidRDefault="004818F6">
      <w:pPr>
        <w:spacing w:after="160" w:line="256" w:lineRule="auto"/>
        <w:rPr>
          <w:rFonts w:ascii="TimesNewRoman" w:eastAsiaTheme="minorEastAsia" w:hAnsi="TimesNewRoman" w:hint="eastAsia"/>
          <w:color w:val="000000"/>
          <w:sz w:val="20"/>
          <w:lang w:eastAsia="zh-CN"/>
        </w:rPr>
      </w:pPr>
    </w:p>
    <w:p w:rsidR="00A90E17" w:rsidRPr="004818F6" w:rsidRDefault="00A90E17" w:rsidP="0021132D">
      <w:pPr>
        <w:spacing w:after="160" w:line="256" w:lineRule="auto"/>
        <w:jc w:val="center"/>
        <w:rPr>
          <w:rFonts w:ascii="TimesNewRoman" w:eastAsiaTheme="minorEastAsia" w:hAnsi="TimesNewRoman" w:hint="eastAsia"/>
          <w:color w:val="0070C0"/>
          <w:sz w:val="20"/>
          <w:u w:val="single"/>
          <w:lang w:eastAsia="zh-CN"/>
        </w:rPr>
      </w:pPr>
      <w:r w:rsidRPr="004818F6">
        <w:rPr>
          <w:rFonts w:ascii="TimesNewRoman" w:eastAsiaTheme="minorEastAsia" w:hAnsi="TimesNewRoman" w:hint="eastAsia"/>
          <w:color w:val="0070C0"/>
          <w:sz w:val="20"/>
          <w:u w:val="single"/>
          <w:lang w:eastAsia="zh-CN"/>
        </w:rPr>
        <w:t>T</w:t>
      </w:r>
      <w:r w:rsidRPr="004818F6">
        <w:rPr>
          <w:rFonts w:ascii="TimesNewRoman" w:eastAsiaTheme="minorEastAsia" w:hAnsi="TimesNewRoman"/>
          <w:color w:val="0070C0"/>
          <w:sz w:val="20"/>
          <w:u w:val="single"/>
          <w:lang w:eastAsia="zh-CN"/>
        </w:rPr>
        <w:t>able 17-8</w:t>
      </w:r>
      <w:r w:rsidR="004818F6" w:rsidRPr="004818F6">
        <w:rPr>
          <w:rFonts w:ascii="TimesNewRoman" w:eastAsiaTheme="minorEastAsia" w:hAnsi="TimesNewRoman"/>
          <w:color w:val="0070C0"/>
          <w:sz w:val="20"/>
          <w:u w:val="single"/>
          <w:lang w:eastAsia="zh-CN"/>
        </w:rPr>
        <w:t>a</w:t>
      </w:r>
      <w:r w:rsidRPr="004818F6">
        <w:rPr>
          <w:rFonts w:ascii="TimesNewRoman" w:eastAsiaTheme="minorEastAsia" w:hAnsi="TimesNewRoman"/>
          <w:color w:val="0070C0"/>
          <w:sz w:val="20"/>
          <w:u w:val="single"/>
          <w:lang w:eastAsia="zh-CN"/>
        </w:rPr>
        <w:t>—TXVECTOR parameter CH_BANDWIDTH_IN_NON_NGV</w:t>
      </w:r>
      <w:r w:rsidR="00780AF6" w:rsidRPr="004818F6">
        <w:rPr>
          <w:rFonts w:ascii="TimesNewRoman" w:eastAsiaTheme="minorEastAsia" w:hAnsi="TimesNewRoman"/>
          <w:color w:val="0070C0"/>
          <w:sz w:val="20"/>
          <w:u w:val="single"/>
          <w:lang w:eastAsia="zh-CN"/>
        </w:rPr>
        <w:t xml:space="preserve"> values</w:t>
      </w:r>
    </w:p>
    <w:tbl>
      <w:tblPr>
        <w:tblStyle w:val="aa"/>
        <w:tblW w:w="0" w:type="auto"/>
        <w:jc w:val="center"/>
        <w:tblLook w:val="04A0" w:firstRow="1" w:lastRow="0" w:firstColumn="1" w:lastColumn="0" w:noHBand="0" w:noVBand="1"/>
      </w:tblPr>
      <w:tblGrid>
        <w:gridCol w:w="3285"/>
        <w:gridCol w:w="3285"/>
      </w:tblGrid>
      <w:tr w:rsidR="004818F6" w:rsidTr="004818F6">
        <w:trPr>
          <w:jc w:val="center"/>
        </w:trPr>
        <w:tc>
          <w:tcPr>
            <w:tcW w:w="3285" w:type="dxa"/>
          </w:tcPr>
          <w:p w:rsidR="004818F6" w:rsidRPr="004818F6" w:rsidRDefault="004818F6">
            <w:pPr>
              <w:spacing w:after="160" w:line="256" w:lineRule="auto"/>
              <w:rPr>
                <w:rFonts w:ascii="TimesNewRoman" w:eastAsiaTheme="minorEastAsia" w:hAnsi="TimesNewRoman" w:hint="eastAsia"/>
                <w:color w:val="0070C0"/>
                <w:sz w:val="20"/>
                <w:u w:val="single"/>
                <w:lang w:eastAsia="zh-CN"/>
              </w:rPr>
            </w:pPr>
            <w:r w:rsidRPr="004818F6">
              <w:rPr>
                <w:rFonts w:ascii="TimesNewRoman" w:eastAsiaTheme="minorEastAsia" w:hAnsi="TimesNewRoman"/>
                <w:color w:val="0070C0"/>
                <w:sz w:val="20"/>
                <w:u w:val="single"/>
                <w:lang w:eastAsia="zh-CN"/>
              </w:rPr>
              <w:t>Enumerated value</w:t>
            </w:r>
          </w:p>
        </w:tc>
        <w:tc>
          <w:tcPr>
            <w:tcW w:w="3285" w:type="dxa"/>
          </w:tcPr>
          <w:p w:rsidR="004818F6" w:rsidRPr="004818F6" w:rsidRDefault="004818F6">
            <w:pPr>
              <w:spacing w:after="160" w:line="256" w:lineRule="auto"/>
              <w:rPr>
                <w:rFonts w:ascii="TimesNewRoman" w:eastAsiaTheme="minorEastAsia" w:hAnsi="TimesNewRoman" w:hint="eastAsia"/>
                <w:color w:val="0070C0"/>
                <w:sz w:val="20"/>
                <w:u w:val="single"/>
                <w:lang w:eastAsia="zh-CN"/>
              </w:rPr>
            </w:pPr>
            <w:r w:rsidRPr="004818F6">
              <w:rPr>
                <w:rFonts w:ascii="TimesNewRoman" w:eastAsiaTheme="minorEastAsia" w:hAnsi="TimesNewRoman" w:hint="eastAsia"/>
                <w:color w:val="0070C0"/>
                <w:sz w:val="20"/>
                <w:u w:val="single"/>
                <w:lang w:eastAsia="zh-CN"/>
              </w:rPr>
              <w:t>V</w:t>
            </w:r>
            <w:r w:rsidRPr="004818F6">
              <w:rPr>
                <w:rFonts w:ascii="TimesNewRoman" w:eastAsiaTheme="minorEastAsia" w:hAnsi="TimesNewRoman"/>
                <w:color w:val="0070C0"/>
                <w:sz w:val="20"/>
                <w:u w:val="single"/>
                <w:lang w:eastAsia="zh-CN"/>
              </w:rPr>
              <w:t>alue</w:t>
            </w:r>
          </w:p>
        </w:tc>
      </w:tr>
      <w:tr w:rsidR="004818F6" w:rsidTr="004818F6">
        <w:trPr>
          <w:jc w:val="center"/>
        </w:trPr>
        <w:tc>
          <w:tcPr>
            <w:tcW w:w="3285" w:type="dxa"/>
          </w:tcPr>
          <w:p w:rsidR="004818F6" w:rsidRPr="004818F6" w:rsidRDefault="004818F6">
            <w:pPr>
              <w:spacing w:after="160" w:line="256" w:lineRule="auto"/>
              <w:rPr>
                <w:rFonts w:ascii="TimesNewRoman" w:eastAsiaTheme="minorEastAsia" w:hAnsi="TimesNewRoman" w:hint="eastAsia"/>
                <w:color w:val="0070C0"/>
                <w:sz w:val="20"/>
                <w:u w:val="single"/>
                <w:lang w:eastAsia="zh-CN"/>
              </w:rPr>
            </w:pPr>
            <w:r w:rsidRPr="004818F6">
              <w:rPr>
                <w:rFonts w:ascii="TimesNewRoman" w:eastAsiaTheme="minorEastAsia" w:hAnsi="TimesNewRoman" w:hint="eastAsia"/>
                <w:color w:val="0070C0"/>
                <w:sz w:val="20"/>
                <w:u w:val="single"/>
                <w:lang w:eastAsia="zh-CN"/>
              </w:rPr>
              <w:t>C</w:t>
            </w:r>
            <w:r w:rsidRPr="004818F6">
              <w:rPr>
                <w:rFonts w:ascii="TimesNewRoman" w:eastAsiaTheme="minorEastAsia" w:hAnsi="TimesNewRoman"/>
                <w:color w:val="0070C0"/>
                <w:sz w:val="20"/>
                <w:u w:val="single"/>
                <w:lang w:eastAsia="zh-CN"/>
              </w:rPr>
              <w:t>BW10</w:t>
            </w:r>
          </w:p>
        </w:tc>
        <w:tc>
          <w:tcPr>
            <w:tcW w:w="3285" w:type="dxa"/>
          </w:tcPr>
          <w:p w:rsidR="004818F6" w:rsidRPr="004818F6" w:rsidRDefault="004818F6">
            <w:pPr>
              <w:spacing w:after="160" w:line="256" w:lineRule="auto"/>
              <w:rPr>
                <w:rFonts w:ascii="TimesNewRoman" w:eastAsiaTheme="minorEastAsia" w:hAnsi="TimesNewRoman" w:hint="eastAsia"/>
                <w:color w:val="0070C0"/>
                <w:sz w:val="20"/>
                <w:u w:val="single"/>
                <w:lang w:eastAsia="zh-CN"/>
              </w:rPr>
            </w:pPr>
            <w:r w:rsidRPr="004818F6">
              <w:rPr>
                <w:rFonts w:ascii="TimesNewRoman" w:eastAsiaTheme="minorEastAsia" w:hAnsi="TimesNewRoman" w:hint="eastAsia"/>
                <w:color w:val="0070C0"/>
                <w:sz w:val="20"/>
                <w:u w:val="single"/>
                <w:lang w:eastAsia="zh-CN"/>
              </w:rPr>
              <w:t>0</w:t>
            </w:r>
          </w:p>
        </w:tc>
      </w:tr>
      <w:tr w:rsidR="004818F6" w:rsidTr="004818F6">
        <w:trPr>
          <w:jc w:val="center"/>
        </w:trPr>
        <w:tc>
          <w:tcPr>
            <w:tcW w:w="3285" w:type="dxa"/>
          </w:tcPr>
          <w:p w:rsidR="004818F6" w:rsidRPr="004818F6" w:rsidRDefault="004818F6" w:rsidP="00E54323">
            <w:pPr>
              <w:spacing w:after="160" w:line="256" w:lineRule="auto"/>
              <w:rPr>
                <w:rFonts w:ascii="TimesNewRoman" w:eastAsiaTheme="minorEastAsia" w:hAnsi="TimesNewRoman" w:hint="eastAsia"/>
                <w:color w:val="0070C0"/>
                <w:sz w:val="20"/>
                <w:u w:val="single"/>
                <w:lang w:eastAsia="zh-CN"/>
              </w:rPr>
            </w:pPr>
            <w:r w:rsidRPr="004818F6">
              <w:rPr>
                <w:rFonts w:ascii="TimesNewRoman" w:eastAsiaTheme="minorEastAsia" w:hAnsi="TimesNewRoman" w:hint="eastAsia"/>
                <w:color w:val="0070C0"/>
                <w:sz w:val="20"/>
                <w:u w:val="single"/>
                <w:lang w:eastAsia="zh-CN"/>
              </w:rPr>
              <w:t>C</w:t>
            </w:r>
            <w:r w:rsidRPr="004818F6">
              <w:rPr>
                <w:rFonts w:ascii="TimesNewRoman" w:eastAsiaTheme="minorEastAsia" w:hAnsi="TimesNewRoman"/>
                <w:color w:val="0070C0"/>
                <w:sz w:val="20"/>
                <w:u w:val="single"/>
                <w:lang w:eastAsia="zh-CN"/>
              </w:rPr>
              <w:t>BW20</w:t>
            </w:r>
          </w:p>
        </w:tc>
        <w:tc>
          <w:tcPr>
            <w:tcW w:w="3285" w:type="dxa"/>
          </w:tcPr>
          <w:p w:rsidR="004818F6" w:rsidRPr="004818F6" w:rsidRDefault="004818F6" w:rsidP="00E54323">
            <w:pPr>
              <w:spacing w:after="160" w:line="256" w:lineRule="auto"/>
              <w:rPr>
                <w:rFonts w:ascii="TimesNewRoman" w:eastAsiaTheme="minorEastAsia" w:hAnsi="TimesNewRoman" w:hint="eastAsia"/>
                <w:color w:val="0070C0"/>
                <w:sz w:val="20"/>
                <w:u w:val="single"/>
                <w:lang w:eastAsia="zh-CN"/>
              </w:rPr>
            </w:pPr>
            <w:r w:rsidRPr="004818F6">
              <w:rPr>
                <w:rFonts w:ascii="TimesNewRoman" w:eastAsiaTheme="minorEastAsia" w:hAnsi="TimesNewRoman" w:hint="eastAsia"/>
                <w:color w:val="0070C0"/>
                <w:sz w:val="20"/>
                <w:u w:val="single"/>
                <w:lang w:eastAsia="zh-CN"/>
              </w:rPr>
              <w:t>1</w:t>
            </w:r>
          </w:p>
        </w:tc>
      </w:tr>
    </w:tbl>
    <w:p w:rsidR="00A90E17" w:rsidRDefault="00A90E17">
      <w:pPr>
        <w:spacing w:after="160" w:line="256" w:lineRule="auto"/>
        <w:rPr>
          <w:rFonts w:ascii="TimesNewRoman" w:eastAsiaTheme="minorEastAsia" w:hAnsi="TimesNewRoman" w:hint="eastAsia"/>
          <w:color w:val="000000"/>
          <w:sz w:val="20"/>
          <w:lang w:eastAsia="zh-CN"/>
        </w:rPr>
      </w:pPr>
    </w:p>
    <w:p w:rsidR="00A90E17" w:rsidRDefault="00A90E17" w:rsidP="00A90E17">
      <w:pPr>
        <w:widowControl w:val="0"/>
        <w:autoSpaceDE w:val="0"/>
        <w:autoSpaceDN w:val="0"/>
        <w:adjustRightInd w:val="0"/>
        <w:spacing w:afterLines="100" w:after="240"/>
        <w:rPr>
          <w:rFonts w:ascii="TimesNewRomanPSMT" w:eastAsia="宋体" w:hAnsi="TimesNewRomanPSMT" w:cs="TimesNewRomanPSMT"/>
          <w:sz w:val="20"/>
          <w:lang w:val="en-US" w:eastAsia="zh-CN"/>
        </w:rPr>
      </w:pPr>
      <w:r w:rsidRPr="00A90E17">
        <w:rPr>
          <w:rFonts w:ascii="TimesNewRomanPSMT" w:eastAsia="宋体" w:hAnsi="TimesNewRomanPSMT" w:cs="TimesNewRomanPSMT"/>
          <w:sz w:val="20"/>
          <w:lang w:val="en-US" w:eastAsia="zh-CN"/>
        </w:rPr>
        <w:t>During reception by a VHT STA, RXVECTOR parameter CH_BANDWIDTH_IN_NON_HT shall</w:t>
      </w:r>
      <w:r>
        <w:rPr>
          <w:rFonts w:ascii="TimesNewRomanPSMT" w:eastAsia="宋体" w:hAnsi="TimesNewRomanPSMT" w:cs="TimesNewRomanPSMT"/>
          <w:sz w:val="20"/>
          <w:lang w:val="en-US" w:eastAsia="zh-CN"/>
        </w:rPr>
        <w:t xml:space="preserve"> </w:t>
      </w:r>
      <w:r w:rsidRPr="00A90E17">
        <w:rPr>
          <w:rFonts w:ascii="TimesNewRomanPSMT" w:eastAsia="宋体" w:hAnsi="TimesNewRomanPSMT" w:cs="TimesNewRomanPSMT"/>
          <w:sz w:val="20"/>
          <w:lang w:val="en-US" w:eastAsia="zh-CN"/>
        </w:rPr>
        <w:t>be determined from selected bits in the scrambling sequence as shown in Table 17-7 (Contents of the first 7</w:t>
      </w:r>
      <w:r>
        <w:rPr>
          <w:rFonts w:ascii="TimesNewRomanPSMT" w:eastAsia="宋体" w:hAnsi="TimesNewRomanPSMT" w:cs="TimesNewRomanPSMT"/>
          <w:sz w:val="20"/>
          <w:lang w:val="en-US" w:eastAsia="zh-CN"/>
        </w:rPr>
        <w:t xml:space="preserve"> </w:t>
      </w:r>
      <w:r w:rsidRPr="00A90E17">
        <w:rPr>
          <w:rFonts w:ascii="TimesNewRomanPSMT" w:eastAsia="宋体" w:hAnsi="TimesNewRomanPSMT" w:cs="TimesNewRomanPSMT"/>
          <w:sz w:val="20"/>
          <w:lang w:val="en-US" w:eastAsia="zh-CN"/>
        </w:rPr>
        <w:t>bits of the scrambling sequence) and Table 17-9 (RXVECTOR parameter</w:t>
      </w:r>
      <w:r>
        <w:rPr>
          <w:rFonts w:ascii="TimesNewRomanPSMT" w:eastAsia="宋体" w:hAnsi="TimesNewRomanPSMT" w:cs="TimesNewRomanPSMT"/>
          <w:sz w:val="20"/>
          <w:lang w:val="en-US" w:eastAsia="zh-CN"/>
        </w:rPr>
        <w:t xml:space="preserve"> </w:t>
      </w:r>
      <w:r w:rsidRPr="00A90E17">
        <w:rPr>
          <w:rFonts w:ascii="TimesNewRomanPSMT" w:eastAsia="宋体" w:hAnsi="TimesNewRomanPSMT" w:cs="TimesNewRomanPSMT"/>
          <w:sz w:val="20"/>
          <w:lang w:val="en-US" w:eastAsia="zh-CN"/>
        </w:rPr>
        <w:t>CH_BANDWIDTH_IN_NON_HT values). During reception by a VHT STA, the RXVECTOR parameter</w:t>
      </w:r>
      <w:r>
        <w:rPr>
          <w:rFonts w:ascii="TimesNewRomanPSMT" w:eastAsia="宋体" w:hAnsi="TimesNewRomanPSMT" w:cs="TimesNewRomanPSMT"/>
          <w:sz w:val="20"/>
          <w:lang w:val="en-US" w:eastAsia="zh-CN"/>
        </w:rPr>
        <w:t xml:space="preserve"> </w:t>
      </w:r>
      <w:r w:rsidRPr="00A90E17">
        <w:rPr>
          <w:rFonts w:ascii="TimesNewRomanPSMT" w:eastAsia="宋体" w:hAnsi="TimesNewRomanPSMT" w:cs="TimesNewRomanPSMT"/>
          <w:sz w:val="20"/>
          <w:lang w:val="en-US" w:eastAsia="zh-CN"/>
        </w:rPr>
        <w:t>DYN_BANDWIDTH_IN_NON_HT shall be set to selected bits in the scrambling sequence as shown in</w:t>
      </w:r>
      <w:r>
        <w:rPr>
          <w:rFonts w:ascii="TimesNewRomanPSMT" w:eastAsia="宋体" w:hAnsi="TimesNewRomanPSMT" w:cs="TimesNewRomanPSMT"/>
          <w:sz w:val="20"/>
          <w:lang w:val="en-US" w:eastAsia="zh-CN"/>
        </w:rPr>
        <w:t xml:space="preserve"> </w:t>
      </w:r>
      <w:r w:rsidRPr="00A90E17">
        <w:rPr>
          <w:rFonts w:ascii="TimesNewRomanPSMT" w:eastAsia="宋体" w:hAnsi="TimesNewRomanPSMT" w:cs="TimesNewRomanPSMT"/>
          <w:sz w:val="20"/>
          <w:lang w:val="en-US" w:eastAsia="zh-CN"/>
        </w:rPr>
        <w:t>Table 17-7 (Contents of the first 7 bits of the scrambling sequence). The fields shall be interpreted as being</w:t>
      </w:r>
      <w:r>
        <w:rPr>
          <w:rFonts w:ascii="TimesNewRomanPSMT" w:eastAsia="宋体" w:hAnsi="TimesNewRomanPSMT" w:cs="TimesNewRomanPSMT"/>
          <w:sz w:val="20"/>
          <w:lang w:val="en-US" w:eastAsia="zh-CN"/>
        </w:rPr>
        <w:t xml:space="preserve"> </w:t>
      </w:r>
      <w:r w:rsidRPr="00A90E17">
        <w:rPr>
          <w:rFonts w:ascii="TimesNewRomanPSMT" w:eastAsia="宋体" w:hAnsi="TimesNewRomanPSMT" w:cs="TimesNewRomanPSMT"/>
          <w:sz w:val="20"/>
          <w:lang w:val="en-US" w:eastAsia="zh-CN"/>
        </w:rPr>
        <w:t>sent LSB-first.</w:t>
      </w:r>
    </w:p>
    <w:p w:rsidR="00A90E17" w:rsidRPr="005D0A1C" w:rsidRDefault="00A90E17" w:rsidP="00A90E17">
      <w:pPr>
        <w:widowControl w:val="0"/>
        <w:autoSpaceDE w:val="0"/>
        <w:autoSpaceDN w:val="0"/>
        <w:adjustRightInd w:val="0"/>
        <w:spacing w:afterLines="100" w:after="240"/>
        <w:rPr>
          <w:rFonts w:ascii="TimesNewRomanPSMT" w:eastAsia="宋体" w:hAnsi="TimesNewRomanPSMT" w:cs="TimesNewRomanPSMT"/>
          <w:color w:val="0070C0"/>
          <w:sz w:val="20"/>
          <w:u w:val="single"/>
          <w:lang w:val="en-US" w:eastAsia="zh-CN"/>
        </w:rPr>
      </w:pPr>
      <w:r w:rsidRPr="005D0A1C">
        <w:rPr>
          <w:rFonts w:ascii="TimesNewRomanPSMT" w:eastAsia="宋体" w:hAnsi="TimesNewRomanPSMT" w:cs="TimesNewRomanPSMT"/>
          <w:color w:val="0070C0"/>
          <w:sz w:val="20"/>
          <w:u w:val="single"/>
          <w:lang w:val="en-US" w:eastAsia="zh-CN"/>
        </w:rPr>
        <w:t>During reception by a NGV STA, RXVECTOR parameter CH_BANDWIDTH_IN_NON_NGV shall be determined from selected bits in the scrambling sequence as shown in Table 17-7 (Contents of the first 7 bits of the scrambling sequence) and Table 17-9</w:t>
      </w:r>
      <w:r w:rsidR="004818F6">
        <w:rPr>
          <w:rFonts w:ascii="TimesNewRomanPSMT" w:eastAsia="宋体" w:hAnsi="TimesNewRomanPSMT" w:cs="TimesNewRomanPSMT"/>
          <w:color w:val="0070C0"/>
          <w:sz w:val="20"/>
          <w:u w:val="single"/>
          <w:lang w:val="en-US" w:eastAsia="zh-CN"/>
        </w:rPr>
        <w:t>a</w:t>
      </w:r>
      <w:r w:rsidRPr="005D0A1C">
        <w:rPr>
          <w:rFonts w:ascii="TimesNewRomanPSMT" w:eastAsia="宋体" w:hAnsi="TimesNewRomanPSMT" w:cs="TimesNewRomanPSMT"/>
          <w:color w:val="0070C0"/>
          <w:sz w:val="20"/>
          <w:u w:val="single"/>
          <w:lang w:val="en-US" w:eastAsia="zh-CN"/>
        </w:rPr>
        <w:t xml:space="preserve"> (RXVECTOR parameter CH_BANDWIDTH_IN_NON_NGV values). During reception by a NGV STA, the RXVECTOR parameter DYN_BANDWIDTH_IN_NON_NGV shall be set to selected bits in the scrambling sequence as shown in Table 17-7 (Contents of the first 7 bits of the scrambling sequence). The fields shall be interpreted as being sent LSB-first.</w:t>
      </w:r>
    </w:p>
    <w:p w:rsidR="004818F6" w:rsidRDefault="004818F6" w:rsidP="00A90E17">
      <w:pPr>
        <w:widowControl w:val="0"/>
        <w:autoSpaceDE w:val="0"/>
        <w:autoSpaceDN w:val="0"/>
        <w:adjustRightInd w:val="0"/>
        <w:spacing w:afterLines="100" w:after="240"/>
        <w:rPr>
          <w:rFonts w:ascii="TimesNewRomanPSMT" w:eastAsia="宋体" w:hAnsi="TimesNewRomanPSMT" w:cs="TimesNewRomanPSMT"/>
          <w:sz w:val="20"/>
          <w:lang w:val="en-US" w:eastAsia="zh-CN"/>
        </w:rPr>
      </w:pPr>
      <w:r>
        <w:rPr>
          <w:rFonts w:ascii="TimesNewRomanPSMT" w:eastAsia="宋体" w:hAnsi="TimesNewRomanPSMT" w:cs="TimesNewRomanPSMT"/>
          <w:sz w:val="20"/>
          <w:lang w:val="en-US" w:eastAsia="zh-CN"/>
        </w:rPr>
        <w:t>……</w:t>
      </w:r>
    </w:p>
    <w:p w:rsidR="004818F6" w:rsidRDefault="004818F6" w:rsidP="00A90E17">
      <w:pPr>
        <w:widowControl w:val="0"/>
        <w:autoSpaceDE w:val="0"/>
        <w:autoSpaceDN w:val="0"/>
        <w:adjustRightInd w:val="0"/>
        <w:spacing w:afterLines="100" w:after="240"/>
        <w:rPr>
          <w:rFonts w:ascii="TimesNewRomanPSMT" w:eastAsia="宋体" w:hAnsi="TimesNewRomanPSMT" w:cs="TimesNewRomanPSMT"/>
          <w:sz w:val="20"/>
          <w:lang w:val="en-US" w:eastAsia="zh-CN"/>
        </w:rPr>
      </w:pPr>
    </w:p>
    <w:p w:rsidR="00A90E17" w:rsidRPr="00350A59" w:rsidRDefault="005D0A1C" w:rsidP="004818F6">
      <w:pPr>
        <w:widowControl w:val="0"/>
        <w:autoSpaceDE w:val="0"/>
        <w:autoSpaceDN w:val="0"/>
        <w:adjustRightInd w:val="0"/>
        <w:spacing w:afterLines="100" w:after="240"/>
        <w:jc w:val="center"/>
        <w:rPr>
          <w:rFonts w:ascii="TimesNewRomanPSMT" w:eastAsia="宋体" w:hAnsi="TimesNewRomanPSMT" w:cs="TimesNewRomanPSMT"/>
          <w:b/>
          <w:color w:val="0070C0"/>
          <w:sz w:val="20"/>
          <w:u w:val="single"/>
          <w:lang w:val="en-US" w:eastAsia="zh-CN"/>
        </w:rPr>
      </w:pPr>
      <w:r w:rsidRPr="00350A59">
        <w:rPr>
          <w:rFonts w:ascii="TimesNewRomanPSMT" w:eastAsia="宋体" w:hAnsi="TimesNewRomanPSMT" w:cs="TimesNewRomanPSMT"/>
          <w:b/>
          <w:color w:val="0070C0"/>
          <w:sz w:val="20"/>
          <w:u w:val="single"/>
          <w:lang w:val="en-US" w:eastAsia="zh-CN"/>
        </w:rPr>
        <w:t>Table 17-9</w:t>
      </w:r>
      <w:r w:rsidR="004818F6" w:rsidRPr="00350A59">
        <w:rPr>
          <w:rFonts w:ascii="TimesNewRomanPSMT" w:eastAsia="宋体" w:hAnsi="TimesNewRomanPSMT" w:cs="TimesNewRomanPSMT"/>
          <w:b/>
          <w:color w:val="0070C0"/>
          <w:sz w:val="20"/>
          <w:u w:val="single"/>
          <w:lang w:val="en-US" w:eastAsia="zh-CN"/>
        </w:rPr>
        <w:t>a</w:t>
      </w:r>
      <w:r w:rsidRPr="00350A59">
        <w:rPr>
          <w:rFonts w:ascii="TimesNewRomanPSMT" w:eastAsia="宋体" w:hAnsi="TimesNewRomanPSMT" w:cs="TimesNewRomanPSMT"/>
          <w:b/>
          <w:color w:val="0070C0"/>
          <w:sz w:val="20"/>
          <w:u w:val="single"/>
          <w:lang w:val="en-US" w:eastAsia="zh-CN"/>
        </w:rPr>
        <w:t xml:space="preserve">—RXVECTOR </w:t>
      </w:r>
      <w:r w:rsidRPr="00350A59">
        <w:rPr>
          <w:rFonts w:ascii="TimesNewRoman" w:eastAsiaTheme="minorEastAsia" w:hAnsi="TimesNewRoman"/>
          <w:b/>
          <w:color w:val="0070C0"/>
          <w:sz w:val="20"/>
          <w:u w:val="single"/>
          <w:lang w:eastAsia="zh-CN"/>
        </w:rPr>
        <w:t>parameter CH_BANDWIDTH_IN_NON_NGV</w:t>
      </w:r>
      <w:r w:rsidR="00780AF6" w:rsidRPr="00350A59">
        <w:rPr>
          <w:rFonts w:ascii="TimesNewRoman" w:eastAsiaTheme="minorEastAsia" w:hAnsi="TimesNewRoman"/>
          <w:b/>
          <w:color w:val="0070C0"/>
          <w:sz w:val="20"/>
          <w:u w:val="single"/>
          <w:lang w:eastAsia="zh-CN"/>
        </w:rPr>
        <w:t xml:space="preserve"> values</w:t>
      </w:r>
    </w:p>
    <w:tbl>
      <w:tblPr>
        <w:tblStyle w:val="aa"/>
        <w:tblW w:w="0" w:type="auto"/>
        <w:jc w:val="center"/>
        <w:tblLayout w:type="fixed"/>
        <w:tblLook w:val="04A0" w:firstRow="1" w:lastRow="0" w:firstColumn="1" w:lastColumn="0" w:noHBand="0" w:noVBand="1"/>
      </w:tblPr>
      <w:tblGrid>
        <w:gridCol w:w="3402"/>
        <w:gridCol w:w="2871"/>
      </w:tblGrid>
      <w:tr w:rsidR="00350A59" w:rsidRPr="00350A59" w:rsidTr="00350A59">
        <w:trPr>
          <w:jc w:val="center"/>
        </w:trPr>
        <w:tc>
          <w:tcPr>
            <w:tcW w:w="3402" w:type="dxa"/>
          </w:tcPr>
          <w:p w:rsidR="00350A59" w:rsidRPr="00350A59" w:rsidRDefault="00350A59" w:rsidP="00350A59">
            <w:pPr>
              <w:widowControl w:val="0"/>
              <w:autoSpaceDE w:val="0"/>
              <w:autoSpaceDN w:val="0"/>
              <w:adjustRightInd w:val="0"/>
              <w:jc w:val="center"/>
              <w:rPr>
                <w:rFonts w:ascii="TimesNewRoman" w:eastAsiaTheme="minorEastAsia" w:hAnsi="TimesNewRoman" w:hint="eastAsia"/>
                <w:b/>
                <w:color w:val="0070C0"/>
                <w:sz w:val="20"/>
                <w:u w:val="single"/>
                <w:lang w:eastAsia="zh-CN"/>
              </w:rPr>
            </w:pPr>
            <w:r w:rsidRPr="00350A59">
              <w:rPr>
                <w:rFonts w:ascii="TimesNewRoman" w:eastAsiaTheme="minorEastAsia" w:hAnsi="TimesNewRoman"/>
                <w:b/>
                <w:color w:val="0070C0"/>
                <w:sz w:val="20"/>
                <w:u w:val="single"/>
                <w:lang w:eastAsia="zh-CN"/>
              </w:rPr>
              <w:t>CH_BANDWIDTH_IN_NON_NGV_INDICATOR field of first 7 bits of scrambling sequence</w:t>
            </w:r>
          </w:p>
        </w:tc>
        <w:tc>
          <w:tcPr>
            <w:tcW w:w="2871" w:type="dxa"/>
          </w:tcPr>
          <w:p w:rsidR="00350A59" w:rsidRPr="00350A59" w:rsidRDefault="00350A59" w:rsidP="00350A59">
            <w:pPr>
              <w:widowControl w:val="0"/>
              <w:autoSpaceDE w:val="0"/>
              <w:autoSpaceDN w:val="0"/>
              <w:adjustRightInd w:val="0"/>
              <w:jc w:val="center"/>
              <w:rPr>
                <w:rFonts w:ascii="TimesNewRoman" w:eastAsiaTheme="minorEastAsia" w:hAnsi="TimesNewRoman" w:hint="eastAsia"/>
                <w:b/>
                <w:color w:val="0070C0"/>
                <w:sz w:val="20"/>
                <w:u w:val="single"/>
                <w:lang w:eastAsia="zh-CN"/>
              </w:rPr>
            </w:pPr>
            <w:r w:rsidRPr="00350A59">
              <w:rPr>
                <w:rFonts w:ascii="TimesNewRoman" w:eastAsiaTheme="minorEastAsia" w:hAnsi="TimesNewRoman"/>
                <w:b/>
                <w:color w:val="0070C0"/>
                <w:sz w:val="20"/>
                <w:u w:val="single"/>
                <w:lang w:eastAsia="zh-CN"/>
              </w:rPr>
              <w:t>RXVECTOR parameter CH_BANDWIDTH_IN_NON_HT</w:t>
            </w:r>
          </w:p>
        </w:tc>
      </w:tr>
      <w:tr w:rsidR="00350A59" w:rsidRPr="00350A59" w:rsidTr="00350A59">
        <w:trPr>
          <w:jc w:val="center"/>
        </w:trPr>
        <w:tc>
          <w:tcPr>
            <w:tcW w:w="3402" w:type="dxa"/>
          </w:tcPr>
          <w:p w:rsidR="00350A59" w:rsidRPr="00350A59" w:rsidRDefault="00350A59" w:rsidP="00350A59">
            <w:pPr>
              <w:spacing w:after="160" w:line="256" w:lineRule="auto"/>
              <w:jc w:val="center"/>
              <w:rPr>
                <w:rFonts w:ascii="TimesNewRoman" w:eastAsiaTheme="minorEastAsia" w:hAnsi="TimesNewRoman" w:hint="eastAsia"/>
                <w:color w:val="0070C0"/>
                <w:sz w:val="20"/>
                <w:u w:val="single"/>
                <w:lang w:eastAsia="zh-CN"/>
              </w:rPr>
            </w:pPr>
            <w:r w:rsidRPr="00350A59">
              <w:rPr>
                <w:rFonts w:ascii="TimesNewRoman" w:eastAsiaTheme="minorEastAsia" w:hAnsi="TimesNewRoman"/>
                <w:color w:val="0070C0"/>
                <w:sz w:val="20"/>
                <w:u w:val="single"/>
                <w:lang w:eastAsia="zh-CN"/>
              </w:rPr>
              <w:t>0</w:t>
            </w:r>
          </w:p>
        </w:tc>
        <w:tc>
          <w:tcPr>
            <w:tcW w:w="2871" w:type="dxa"/>
          </w:tcPr>
          <w:p w:rsidR="00350A59" w:rsidRPr="00350A59" w:rsidRDefault="00350A59" w:rsidP="00350A59">
            <w:pPr>
              <w:spacing w:after="160" w:line="256" w:lineRule="auto"/>
              <w:jc w:val="center"/>
              <w:rPr>
                <w:rFonts w:ascii="TimesNewRoman" w:eastAsiaTheme="minorEastAsia" w:hAnsi="TimesNewRoman" w:hint="eastAsia"/>
                <w:color w:val="0070C0"/>
                <w:sz w:val="20"/>
                <w:u w:val="single"/>
                <w:lang w:eastAsia="zh-CN"/>
              </w:rPr>
            </w:pPr>
            <w:r w:rsidRPr="00350A59">
              <w:rPr>
                <w:rFonts w:ascii="TimesNewRoman" w:eastAsiaTheme="minorEastAsia" w:hAnsi="TimesNewRoman" w:hint="eastAsia"/>
                <w:color w:val="0070C0"/>
                <w:sz w:val="20"/>
                <w:u w:val="single"/>
                <w:lang w:eastAsia="zh-CN"/>
              </w:rPr>
              <w:t>C</w:t>
            </w:r>
            <w:r w:rsidRPr="00350A59">
              <w:rPr>
                <w:rFonts w:ascii="TimesNewRoman" w:eastAsiaTheme="minorEastAsia" w:hAnsi="TimesNewRoman"/>
                <w:color w:val="0070C0"/>
                <w:sz w:val="20"/>
                <w:u w:val="single"/>
                <w:lang w:eastAsia="zh-CN"/>
              </w:rPr>
              <w:t>BW10</w:t>
            </w:r>
          </w:p>
        </w:tc>
      </w:tr>
      <w:tr w:rsidR="00350A59" w:rsidRPr="00350A59" w:rsidTr="00350A59">
        <w:trPr>
          <w:jc w:val="center"/>
        </w:trPr>
        <w:tc>
          <w:tcPr>
            <w:tcW w:w="3402" w:type="dxa"/>
          </w:tcPr>
          <w:p w:rsidR="00350A59" w:rsidRPr="00350A59" w:rsidRDefault="00350A59" w:rsidP="00350A59">
            <w:pPr>
              <w:spacing w:after="160" w:line="256" w:lineRule="auto"/>
              <w:jc w:val="center"/>
              <w:rPr>
                <w:rFonts w:ascii="TimesNewRoman" w:eastAsiaTheme="minorEastAsia" w:hAnsi="TimesNewRoman" w:hint="eastAsia"/>
                <w:color w:val="0070C0"/>
                <w:sz w:val="20"/>
                <w:u w:val="single"/>
                <w:lang w:eastAsia="zh-CN"/>
              </w:rPr>
            </w:pPr>
            <w:r w:rsidRPr="00350A59">
              <w:rPr>
                <w:rFonts w:ascii="TimesNewRoman" w:eastAsiaTheme="minorEastAsia" w:hAnsi="TimesNewRoman" w:hint="eastAsia"/>
                <w:color w:val="0070C0"/>
                <w:sz w:val="20"/>
                <w:u w:val="single"/>
                <w:lang w:eastAsia="zh-CN"/>
              </w:rPr>
              <w:t>1</w:t>
            </w:r>
          </w:p>
        </w:tc>
        <w:tc>
          <w:tcPr>
            <w:tcW w:w="2871" w:type="dxa"/>
          </w:tcPr>
          <w:p w:rsidR="00350A59" w:rsidRPr="00350A59" w:rsidRDefault="00350A59" w:rsidP="00350A59">
            <w:pPr>
              <w:spacing w:after="160" w:line="256" w:lineRule="auto"/>
              <w:jc w:val="center"/>
              <w:rPr>
                <w:rFonts w:ascii="TimesNewRoman" w:eastAsiaTheme="minorEastAsia" w:hAnsi="TimesNewRoman" w:hint="eastAsia"/>
                <w:color w:val="0070C0"/>
                <w:sz w:val="20"/>
                <w:u w:val="single"/>
                <w:lang w:eastAsia="zh-CN"/>
              </w:rPr>
            </w:pPr>
            <w:r w:rsidRPr="00350A59">
              <w:rPr>
                <w:rFonts w:ascii="TimesNewRoman" w:eastAsiaTheme="minorEastAsia" w:hAnsi="TimesNewRoman" w:hint="eastAsia"/>
                <w:color w:val="0070C0"/>
                <w:sz w:val="20"/>
                <w:u w:val="single"/>
                <w:lang w:eastAsia="zh-CN"/>
              </w:rPr>
              <w:t>C</w:t>
            </w:r>
            <w:r w:rsidRPr="00350A59">
              <w:rPr>
                <w:rFonts w:ascii="TimesNewRoman" w:eastAsiaTheme="minorEastAsia" w:hAnsi="TimesNewRoman"/>
                <w:color w:val="0070C0"/>
                <w:sz w:val="20"/>
                <w:u w:val="single"/>
                <w:lang w:eastAsia="zh-CN"/>
              </w:rPr>
              <w:t>BW20</w:t>
            </w:r>
          </w:p>
        </w:tc>
      </w:tr>
    </w:tbl>
    <w:p w:rsidR="00A90E17" w:rsidRDefault="00A90E17">
      <w:pPr>
        <w:spacing w:after="160" w:line="256" w:lineRule="auto"/>
        <w:rPr>
          <w:rFonts w:ascii="TimesNewRoman" w:eastAsiaTheme="minorEastAsia" w:hAnsi="TimesNewRoman" w:hint="eastAsia"/>
          <w:color w:val="000000"/>
          <w:sz w:val="20"/>
          <w:lang w:eastAsia="zh-CN"/>
        </w:rPr>
      </w:pPr>
    </w:p>
    <w:p w:rsidR="00350A59" w:rsidRDefault="00350A59">
      <w:pPr>
        <w:spacing w:after="160" w:line="256" w:lineRule="auto"/>
        <w:rPr>
          <w:rFonts w:ascii="TimesNewRoman" w:eastAsiaTheme="minorEastAsia" w:hAnsi="TimesNewRoman" w:hint="eastAsia"/>
          <w:color w:val="000000"/>
          <w:sz w:val="20"/>
          <w:lang w:eastAsia="zh-CN"/>
        </w:rPr>
      </w:pPr>
      <w:r>
        <w:rPr>
          <w:rFonts w:ascii="TimesNewRoman" w:eastAsiaTheme="minorEastAsia" w:hAnsi="TimesNewRoman"/>
          <w:color w:val="000000"/>
          <w:sz w:val="20"/>
          <w:lang w:eastAsia="zh-CN"/>
        </w:rPr>
        <w:t>……</w:t>
      </w:r>
    </w:p>
    <w:p w:rsidR="00350A59" w:rsidRDefault="00350A59">
      <w:pPr>
        <w:spacing w:after="160" w:line="256" w:lineRule="auto"/>
        <w:rPr>
          <w:rFonts w:ascii="TimesNewRoman" w:eastAsiaTheme="minorEastAsia" w:hAnsi="TimesNewRoman" w:hint="eastAsia"/>
          <w:color w:val="000000"/>
          <w:sz w:val="20"/>
          <w:lang w:eastAsia="zh-CN"/>
        </w:rPr>
      </w:pPr>
    </w:p>
    <w:p w:rsidR="00A90E17" w:rsidRPr="00350A59" w:rsidRDefault="00780AF6" w:rsidP="00350A59">
      <w:pPr>
        <w:spacing w:after="160" w:line="256" w:lineRule="auto"/>
        <w:jc w:val="center"/>
        <w:rPr>
          <w:rFonts w:ascii="TimesNewRoman" w:eastAsiaTheme="minorEastAsia" w:hAnsi="TimesNewRoman" w:hint="eastAsia"/>
          <w:b/>
          <w:color w:val="0070C0"/>
          <w:sz w:val="20"/>
          <w:u w:val="single"/>
          <w:lang w:eastAsia="zh-CN"/>
        </w:rPr>
      </w:pPr>
      <w:r w:rsidRPr="00350A59">
        <w:rPr>
          <w:rFonts w:ascii="TimesNewRoman" w:eastAsiaTheme="minorEastAsia" w:hAnsi="TimesNewRoman" w:hint="eastAsia"/>
          <w:b/>
          <w:color w:val="0070C0"/>
          <w:sz w:val="20"/>
          <w:u w:val="single"/>
          <w:lang w:eastAsia="zh-CN"/>
        </w:rPr>
        <w:t>T</w:t>
      </w:r>
      <w:r w:rsidRPr="00350A59">
        <w:rPr>
          <w:rFonts w:ascii="TimesNewRoman" w:eastAsiaTheme="minorEastAsia" w:hAnsi="TimesNewRoman"/>
          <w:b/>
          <w:color w:val="0070C0"/>
          <w:sz w:val="20"/>
          <w:u w:val="single"/>
          <w:lang w:eastAsia="zh-CN"/>
        </w:rPr>
        <w:t>able 17-10</w:t>
      </w:r>
      <w:r w:rsidR="00350A59" w:rsidRPr="00350A59">
        <w:rPr>
          <w:rFonts w:ascii="TimesNewRoman" w:eastAsiaTheme="minorEastAsia" w:hAnsi="TimesNewRoman"/>
          <w:b/>
          <w:color w:val="0070C0"/>
          <w:sz w:val="20"/>
          <w:u w:val="single"/>
          <w:lang w:eastAsia="zh-CN"/>
        </w:rPr>
        <w:t>a</w:t>
      </w:r>
      <w:r w:rsidRPr="00350A59">
        <w:rPr>
          <w:rFonts w:ascii="TimesNewRoman" w:eastAsiaTheme="minorEastAsia" w:hAnsi="TimesNewRoman"/>
          <w:b/>
          <w:color w:val="0070C0"/>
          <w:sz w:val="20"/>
          <w:u w:val="single"/>
          <w:lang w:eastAsia="zh-CN"/>
        </w:rPr>
        <w:t>—DYN_BANDWIDTH_IN_NON_NGV values</w:t>
      </w:r>
    </w:p>
    <w:tbl>
      <w:tblPr>
        <w:tblStyle w:val="aa"/>
        <w:tblW w:w="0" w:type="auto"/>
        <w:jc w:val="center"/>
        <w:tblLook w:val="04A0" w:firstRow="1" w:lastRow="0" w:firstColumn="1" w:lastColumn="0" w:noHBand="0" w:noVBand="1"/>
      </w:tblPr>
      <w:tblGrid>
        <w:gridCol w:w="3285"/>
        <w:gridCol w:w="3285"/>
      </w:tblGrid>
      <w:tr w:rsidR="00350A59" w:rsidRPr="00350A59" w:rsidTr="00350A59">
        <w:trPr>
          <w:jc w:val="center"/>
        </w:trPr>
        <w:tc>
          <w:tcPr>
            <w:tcW w:w="3285" w:type="dxa"/>
          </w:tcPr>
          <w:p w:rsidR="00350A59" w:rsidRPr="00350A59" w:rsidRDefault="00350A59" w:rsidP="00350A59">
            <w:pPr>
              <w:spacing w:after="160" w:line="256" w:lineRule="auto"/>
              <w:jc w:val="center"/>
              <w:rPr>
                <w:rFonts w:ascii="TimesNewRoman" w:eastAsiaTheme="minorEastAsia" w:hAnsi="TimesNewRoman" w:hint="eastAsia"/>
                <w:b/>
                <w:color w:val="0070C0"/>
                <w:sz w:val="20"/>
                <w:u w:val="single"/>
                <w:lang w:eastAsia="zh-CN"/>
              </w:rPr>
            </w:pPr>
            <w:r w:rsidRPr="00350A59">
              <w:rPr>
                <w:rFonts w:ascii="TimesNewRoman" w:eastAsiaTheme="minorEastAsia" w:hAnsi="TimesNewRoman" w:hint="eastAsia"/>
                <w:b/>
                <w:color w:val="0070C0"/>
                <w:sz w:val="20"/>
                <w:u w:val="single"/>
                <w:lang w:eastAsia="zh-CN"/>
              </w:rPr>
              <w:t>E</w:t>
            </w:r>
            <w:r w:rsidRPr="00350A59">
              <w:rPr>
                <w:rFonts w:ascii="TimesNewRoman" w:eastAsiaTheme="minorEastAsia" w:hAnsi="TimesNewRoman"/>
                <w:b/>
                <w:color w:val="0070C0"/>
                <w:sz w:val="20"/>
                <w:u w:val="single"/>
                <w:lang w:eastAsia="zh-CN"/>
              </w:rPr>
              <w:t>numerated value</w:t>
            </w:r>
          </w:p>
        </w:tc>
        <w:tc>
          <w:tcPr>
            <w:tcW w:w="3285" w:type="dxa"/>
          </w:tcPr>
          <w:p w:rsidR="00350A59" w:rsidRPr="00350A59" w:rsidRDefault="00350A59" w:rsidP="00350A59">
            <w:pPr>
              <w:spacing w:after="160" w:line="256" w:lineRule="auto"/>
              <w:jc w:val="center"/>
              <w:rPr>
                <w:rFonts w:ascii="TimesNewRoman" w:eastAsiaTheme="minorEastAsia" w:hAnsi="TimesNewRoman" w:hint="eastAsia"/>
                <w:b/>
                <w:color w:val="0070C0"/>
                <w:sz w:val="20"/>
                <w:u w:val="single"/>
                <w:lang w:eastAsia="zh-CN"/>
              </w:rPr>
            </w:pPr>
            <w:r w:rsidRPr="00350A59">
              <w:rPr>
                <w:rFonts w:ascii="TimesNewRoman" w:eastAsiaTheme="minorEastAsia" w:hAnsi="TimesNewRoman" w:hint="eastAsia"/>
                <w:b/>
                <w:color w:val="0070C0"/>
                <w:sz w:val="20"/>
                <w:u w:val="single"/>
                <w:lang w:eastAsia="zh-CN"/>
              </w:rPr>
              <w:t>V</w:t>
            </w:r>
            <w:r w:rsidRPr="00350A59">
              <w:rPr>
                <w:rFonts w:ascii="TimesNewRoman" w:eastAsiaTheme="minorEastAsia" w:hAnsi="TimesNewRoman"/>
                <w:b/>
                <w:color w:val="0070C0"/>
                <w:sz w:val="20"/>
                <w:u w:val="single"/>
                <w:lang w:eastAsia="zh-CN"/>
              </w:rPr>
              <w:t>alue</w:t>
            </w:r>
          </w:p>
        </w:tc>
      </w:tr>
      <w:tr w:rsidR="00350A59" w:rsidRPr="00350A59" w:rsidTr="00350A59">
        <w:trPr>
          <w:jc w:val="center"/>
        </w:trPr>
        <w:tc>
          <w:tcPr>
            <w:tcW w:w="3285" w:type="dxa"/>
          </w:tcPr>
          <w:p w:rsidR="00350A59" w:rsidRPr="00350A59" w:rsidRDefault="00350A59" w:rsidP="00350A59">
            <w:pPr>
              <w:spacing w:after="160" w:line="256" w:lineRule="auto"/>
              <w:jc w:val="center"/>
              <w:rPr>
                <w:rFonts w:ascii="TimesNewRoman" w:eastAsiaTheme="minorEastAsia" w:hAnsi="TimesNewRoman" w:hint="eastAsia"/>
                <w:color w:val="0070C0"/>
                <w:sz w:val="20"/>
                <w:u w:val="single"/>
                <w:lang w:eastAsia="zh-CN"/>
              </w:rPr>
            </w:pPr>
            <w:r w:rsidRPr="00350A59">
              <w:rPr>
                <w:rFonts w:ascii="TimesNewRoman" w:eastAsiaTheme="minorEastAsia" w:hAnsi="TimesNewRoman" w:hint="eastAsia"/>
                <w:color w:val="0070C0"/>
                <w:sz w:val="20"/>
                <w:u w:val="single"/>
                <w:lang w:eastAsia="zh-CN"/>
              </w:rPr>
              <w:t>S</w:t>
            </w:r>
            <w:r w:rsidRPr="00350A59">
              <w:rPr>
                <w:rFonts w:ascii="TimesNewRoman" w:eastAsiaTheme="minorEastAsia" w:hAnsi="TimesNewRoman"/>
                <w:color w:val="0070C0"/>
                <w:sz w:val="20"/>
                <w:u w:val="single"/>
                <w:lang w:eastAsia="zh-CN"/>
              </w:rPr>
              <w:t>tatic</w:t>
            </w:r>
          </w:p>
        </w:tc>
        <w:tc>
          <w:tcPr>
            <w:tcW w:w="3285" w:type="dxa"/>
          </w:tcPr>
          <w:p w:rsidR="00350A59" w:rsidRPr="00350A59" w:rsidRDefault="00350A59" w:rsidP="00350A59">
            <w:pPr>
              <w:spacing w:after="160" w:line="256" w:lineRule="auto"/>
              <w:jc w:val="center"/>
              <w:rPr>
                <w:rFonts w:ascii="TimesNewRoman" w:eastAsiaTheme="minorEastAsia" w:hAnsi="TimesNewRoman" w:hint="eastAsia"/>
                <w:color w:val="0070C0"/>
                <w:sz w:val="20"/>
                <w:u w:val="single"/>
                <w:lang w:eastAsia="zh-CN"/>
              </w:rPr>
            </w:pPr>
            <w:r w:rsidRPr="00350A59">
              <w:rPr>
                <w:rFonts w:ascii="TimesNewRoman" w:eastAsiaTheme="minorEastAsia" w:hAnsi="TimesNewRoman" w:hint="eastAsia"/>
                <w:color w:val="0070C0"/>
                <w:sz w:val="20"/>
                <w:u w:val="single"/>
                <w:lang w:eastAsia="zh-CN"/>
              </w:rPr>
              <w:t>0</w:t>
            </w:r>
          </w:p>
        </w:tc>
      </w:tr>
      <w:tr w:rsidR="00350A59" w:rsidRPr="00350A59" w:rsidTr="00350A59">
        <w:trPr>
          <w:jc w:val="center"/>
        </w:trPr>
        <w:tc>
          <w:tcPr>
            <w:tcW w:w="3285" w:type="dxa"/>
          </w:tcPr>
          <w:p w:rsidR="00350A59" w:rsidRPr="00350A59" w:rsidRDefault="00350A59" w:rsidP="00350A59">
            <w:pPr>
              <w:spacing w:after="160" w:line="256" w:lineRule="auto"/>
              <w:jc w:val="center"/>
              <w:rPr>
                <w:rFonts w:ascii="TimesNewRoman" w:eastAsiaTheme="minorEastAsia" w:hAnsi="TimesNewRoman" w:hint="eastAsia"/>
                <w:color w:val="0070C0"/>
                <w:sz w:val="20"/>
                <w:u w:val="single"/>
                <w:lang w:eastAsia="zh-CN"/>
              </w:rPr>
            </w:pPr>
            <w:r w:rsidRPr="00350A59">
              <w:rPr>
                <w:rFonts w:ascii="TimesNewRoman" w:eastAsiaTheme="minorEastAsia" w:hAnsi="TimesNewRoman"/>
                <w:color w:val="0070C0"/>
                <w:sz w:val="20"/>
                <w:u w:val="single"/>
                <w:lang w:eastAsia="zh-CN"/>
              </w:rPr>
              <w:t>Dynamic</w:t>
            </w:r>
          </w:p>
        </w:tc>
        <w:tc>
          <w:tcPr>
            <w:tcW w:w="3285" w:type="dxa"/>
          </w:tcPr>
          <w:p w:rsidR="00350A59" w:rsidRPr="00350A59" w:rsidRDefault="00350A59" w:rsidP="00350A59">
            <w:pPr>
              <w:spacing w:after="160" w:line="256" w:lineRule="auto"/>
              <w:jc w:val="center"/>
              <w:rPr>
                <w:rFonts w:ascii="TimesNewRoman" w:eastAsiaTheme="minorEastAsia" w:hAnsi="TimesNewRoman" w:hint="eastAsia"/>
                <w:color w:val="0070C0"/>
                <w:sz w:val="20"/>
                <w:u w:val="single"/>
                <w:lang w:eastAsia="zh-CN"/>
              </w:rPr>
            </w:pPr>
            <w:r w:rsidRPr="00350A59">
              <w:rPr>
                <w:rFonts w:ascii="TimesNewRoman" w:eastAsiaTheme="minorEastAsia" w:hAnsi="TimesNewRoman" w:hint="eastAsia"/>
                <w:color w:val="0070C0"/>
                <w:sz w:val="20"/>
                <w:u w:val="single"/>
                <w:lang w:eastAsia="zh-CN"/>
              </w:rPr>
              <w:t>1</w:t>
            </w:r>
          </w:p>
        </w:tc>
      </w:tr>
    </w:tbl>
    <w:p w:rsidR="00780AF6" w:rsidRDefault="00780AF6">
      <w:pPr>
        <w:spacing w:after="160" w:line="256" w:lineRule="auto"/>
        <w:rPr>
          <w:rFonts w:ascii="TimesNewRoman" w:eastAsiaTheme="minorEastAsia" w:hAnsi="TimesNewRoman" w:hint="eastAsia"/>
          <w:color w:val="000000"/>
          <w:sz w:val="20"/>
          <w:lang w:eastAsia="zh-CN"/>
        </w:rPr>
      </w:pPr>
    </w:p>
    <w:p w:rsidR="00780AF6" w:rsidRPr="00780AF6" w:rsidRDefault="00780AF6" w:rsidP="00780AF6">
      <w:pPr>
        <w:widowControl w:val="0"/>
        <w:autoSpaceDE w:val="0"/>
        <w:autoSpaceDN w:val="0"/>
        <w:adjustRightInd w:val="0"/>
        <w:spacing w:afterLines="100" w:after="240"/>
        <w:rPr>
          <w:rFonts w:ascii="TimesNewRomanPSMT" w:eastAsia="宋体" w:hAnsi="TimesNewRomanPSMT" w:cs="TimesNewRomanPSMT"/>
          <w:sz w:val="20"/>
          <w:lang w:val="en-US" w:eastAsia="zh-CN"/>
        </w:rPr>
      </w:pPr>
      <w:r w:rsidRPr="00780AF6">
        <w:rPr>
          <w:rFonts w:ascii="TimesNewRomanPSMT" w:eastAsia="宋体" w:hAnsi="TimesNewRomanPSMT" w:cs="TimesNewRomanPSMT"/>
          <w:sz w:val="20"/>
          <w:lang w:val="en-US" w:eastAsia="zh-CN"/>
        </w:rPr>
        <w:t>NOTE 1—The receiving PHY cannot determine whether the CH_BANDWIDTH_IN_NON_HT</w:t>
      </w:r>
      <w:r w:rsidRPr="00780AF6">
        <w:rPr>
          <w:rFonts w:ascii="TimesNewRomanPSMT" w:eastAsia="宋体" w:hAnsi="TimesNewRomanPSMT" w:cs="TimesNewRomanPSMT"/>
          <w:color w:val="0070C0"/>
          <w:sz w:val="20"/>
          <w:u w:val="single"/>
          <w:lang w:val="en-US" w:eastAsia="zh-CN"/>
        </w:rPr>
        <w:t xml:space="preserve">, </w:t>
      </w:r>
      <w:r w:rsidRPr="00780AF6">
        <w:rPr>
          <w:rFonts w:ascii="TimesNewRomanPSMT" w:eastAsia="宋体" w:hAnsi="TimesNewRomanPSMT" w:cs="TimesNewRomanPSMT"/>
          <w:strike/>
          <w:color w:val="FF0000"/>
          <w:sz w:val="20"/>
          <w:lang w:val="en-US" w:eastAsia="zh-CN"/>
        </w:rPr>
        <w:t>and</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DYN_BANDWIDTH_IN_NON_HT</w:t>
      </w:r>
      <w:r w:rsidRPr="00780AF6">
        <w:rPr>
          <w:rFonts w:ascii="TimesNewRomanPSMT" w:eastAsia="宋体" w:hAnsi="TimesNewRomanPSMT" w:cs="TimesNewRomanPSMT"/>
          <w:color w:val="0070C0"/>
          <w:sz w:val="20"/>
          <w:u w:val="single"/>
          <w:lang w:val="en-US" w:eastAsia="zh-CN"/>
        </w:rPr>
        <w:t>, CH_BANDWIDTH_IN_NON_NGV and DYN_BANDWIDTH_IN_NON_NGV</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parameters were present in the TXVECTOR of the transmitting PHY; therefore,</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the receiving PHY in a VHT STA</w:t>
      </w:r>
      <w:r w:rsidRPr="00780AF6">
        <w:rPr>
          <w:rFonts w:ascii="TimesNewRomanPSMT" w:eastAsia="宋体" w:hAnsi="TimesNewRomanPSMT" w:cs="TimesNewRomanPSMT"/>
          <w:color w:val="0070C0"/>
          <w:sz w:val="20"/>
          <w:u w:val="single"/>
          <w:lang w:val="en-US" w:eastAsia="zh-CN"/>
        </w:rPr>
        <w:t xml:space="preserve"> </w:t>
      </w:r>
      <w:r w:rsidRPr="00780AF6">
        <w:rPr>
          <w:rFonts w:ascii="TimesNewRomanPSMT" w:eastAsia="宋体" w:hAnsi="TimesNewRomanPSMT" w:cs="TimesNewRomanPSMT"/>
          <w:sz w:val="20"/>
          <w:lang w:val="en-US" w:eastAsia="zh-CN"/>
        </w:rPr>
        <w:t>always includes values for the CH_BANDWIDTH_IN_NON_HT and</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 xml:space="preserve">DYN_BANDWIDTH_IN_NON_HT parameters in the </w:t>
      </w:r>
      <w:r w:rsidRPr="00780AF6">
        <w:rPr>
          <w:rFonts w:ascii="TimesNewRomanPSMT" w:eastAsia="宋体" w:hAnsi="TimesNewRomanPSMT" w:cs="TimesNewRomanPSMT"/>
          <w:sz w:val="20"/>
          <w:lang w:val="en-US" w:eastAsia="zh-CN"/>
        </w:rPr>
        <w:lastRenderedPageBreak/>
        <w:t>RXVECTOR if the (#1355)PPDU is a non-HT PPDU</w:t>
      </w:r>
      <w:r w:rsidRPr="00780AF6">
        <w:rPr>
          <w:rFonts w:ascii="TimesNewRomanPSMT" w:eastAsia="宋体" w:hAnsi="TimesNewRomanPSMT" w:cs="TimesNewRomanPSMT"/>
          <w:color w:val="0070C0"/>
          <w:sz w:val="20"/>
          <w:u w:val="single"/>
          <w:lang w:val="en-US" w:eastAsia="zh-CN"/>
        </w:rPr>
        <w:t>; the receiving PHY in a</w:t>
      </w:r>
      <w:r>
        <w:rPr>
          <w:rFonts w:ascii="TimesNewRomanPSMT" w:eastAsia="宋体" w:hAnsi="TimesNewRomanPSMT" w:cs="TimesNewRomanPSMT"/>
          <w:color w:val="0070C0"/>
          <w:sz w:val="20"/>
          <w:u w:val="single"/>
          <w:lang w:val="en-US" w:eastAsia="zh-CN"/>
        </w:rPr>
        <w:t>n NGV</w:t>
      </w:r>
      <w:r w:rsidRPr="00780AF6">
        <w:rPr>
          <w:rFonts w:ascii="TimesNewRomanPSMT" w:eastAsia="宋体" w:hAnsi="TimesNewRomanPSMT" w:cs="TimesNewRomanPSMT"/>
          <w:color w:val="0070C0"/>
          <w:sz w:val="20"/>
          <w:u w:val="single"/>
          <w:lang w:val="en-US" w:eastAsia="zh-CN"/>
        </w:rPr>
        <w:t xml:space="preserve"> STA always includes values for the CH_BANDWIDTH_IN_NON_</w:t>
      </w:r>
      <w:r>
        <w:rPr>
          <w:rFonts w:ascii="TimesNewRomanPSMT" w:eastAsia="宋体" w:hAnsi="TimesNewRomanPSMT" w:cs="TimesNewRomanPSMT"/>
          <w:color w:val="0070C0"/>
          <w:sz w:val="20"/>
          <w:u w:val="single"/>
          <w:lang w:val="en-US" w:eastAsia="zh-CN"/>
        </w:rPr>
        <w:t>NGV</w:t>
      </w:r>
      <w:r w:rsidRPr="00780AF6">
        <w:rPr>
          <w:rFonts w:ascii="TimesNewRomanPSMT" w:eastAsia="宋体" w:hAnsi="TimesNewRomanPSMT" w:cs="TimesNewRomanPSMT"/>
          <w:color w:val="0070C0"/>
          <w:sz w:val="20"/>
          <w:u w:val="single"/>
          <w:lang w:val="en-US" w:eastAsia="zh-CN"/>
        </w:rPr>
        <w:t xml:space="preserve"> and DYN_BANDWIDTH_IN_NON_</w:t>
      </w:r>
      <w:r>
        <w:rPr>
          <w:rFonts w:ascii="TimesNewRomanPSMT" w:eastAsia="宋体" w:hAnsi="TimesNewRomanPSMT" w:cs="TimesNewRomanPSMT"/>
          <w:color w:val="0070C0"/>
          <w:sz w:val="20"/>
          <w:u w:val="single"/>
          <w:lang w:val="en-US" w:eastAsia="zh-CN"/>
        </w:rPr>
        <w:t>NGV</w:t>
      </w:r>
      <w:r w:rsidRPr="00780AF6">
        <w:rPr>
          <w:rFonts w:ascii="TimesNewRomanPSMT" w:eastAsia="宋体" w:hAnsi="TimesNewRomanPSMT" w:cs="TimesNewRomanPSMT"/>
          <w:color w:val="0070C0"/>
          <w:sz w:val="20"/>
          <w:u w:val="single"/>
          <w:lang w:val="en-US" w:eastAsia="zh-CN"/>
        </w:rPr>
        <w:t xml:space="preserve"> parameter</w:t>
      </w:r>
      <w:r w:rsidR="00350A59">
        <w:rPr>
          <w:rFonts w:ascii="TimesNewRomanPSMT" w:eastAsia="宋体" w:hAnsi="TimesNewRomanPSMT" w:cs="TimesNewRomanPSMT"/>
          <w:color w:val="0070C0"/>
          <w:sz w:val="20"/>
          <w:u w:val="single"/>
          <w:lang w:val="en-US" w:eastAsia="zh-CN"/>
        </w:rPr>
        <w:t xml:space="preserve">s in the RXVECTOR if the </w:t>
      </w:r>
      <w:r>
        <w:rPr>
          <w:rFonts w:ascii="TimesNewRomanPSMT" w:eastAsia="宋体" w:hAnsi="TimesNewRomanPSMT" w:cs="TimesNewRomanPSMT"/>
          <w:color w:val="0070C0"/>
          <w:sz w:val="20"/>
          <w:u w:val="single"/>
          <w:lang w:val="en-US" w:eastAsia="zh-CN"/>
        </w:rPr>
        <w:t>PPDU is a non-NGV</w:t>
      </w:r>
      <w:r w:rsidRPr="00780AF6">
        <w:rPr>
          <w:rFonts w:ascii="TimesNewRomanPSMT" w:eastAsia="宋体" w:hAnsi="TimesNewRomanPSMT" w:cs="TimesNewRomanPSMT"/>
          <w:color w:val="0070C0"/>
          <w:sz w:val="20"/>
          <w:u w:val="single"/>
          <w:lang w:val="en-US" w:eastAsia="zh-CN"/>
        </w:rPr>
        <w:t xml:space="preserve"> PPDU</w:t>
      </w:r>
      <w:r w:rsidRPr="00780AF6">
        <w:rPr>
          <w:rFonts w:ascii="TimesNewRomanPSMT" w:eastAsia="宋体" w:hAnsi="TimesNewRomanPSMT" w:cs="TimesNewRomanPSMT"/>
          <w:sz w:val="20"/>
          <w:lang w:val="en-US" w:eastAsia="zh-CN"/>
        </w:rPr>
        <w:t>. It is the</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responsibility of the MAC to determine the validity of the RXVECTOR parameters CH_BANDWIDTH_IN_NON_HT</w:t>
      </w:r>
      <w:r w:rsidRPr="00780AF6">
        <w:rPr>
          <w:rFonts w:ascii="TimesNewRomanPSMT" w:eastAsia="宋体" w:hAnsi="TimesNewRomanPSMT" w:cs="TimesNewRomanPSMT"/>
          <w:color w:val="0070C0"/>
          <w:sz w:val="20"/>
          <w:u w:val="single"/>
          <w:lang w:val="en-US" w:eastAsia="zh-CN"/>
        </w:rPr>
        <w:t xml:space="preserve">, </w:t>
      </w:r>
      <w:r w:rsidRPr="00780AF6">
        <w:rPr>
          <w:rFonts w:ascii="TimesNewRomanPSMT" w:eastAsia="宋体" w:hAnsi="TimesNewRomanPSMT" w:cs="TimesNewRomanPSMT"/>
          <w:strike/>
          <w:color w:val="FF0000"/>
          <w:sz w:val="20"/>
          <w:lang w:val="en-US" w:eastAsia="zh-CN"/>
        </w:rPr>
        <w:t>and</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DYN_BANDWIDTH_IN_NON_HT</w:t>
      </w:r>
      <w:r w:rsidRPr="00780AF6">
        <w:rPr>
          <w:rFonts w:ascii="TimesNewRomanPSMT" w:eastAsia="宋体" w:hAnsi="TimesNewRomanPSMT" w:cs="TimesNewRomanPSMT"/>
          <w:color w:val="0070C0"/>
          <w:sz w:val="20"/>
          <w:u w:val="single"/>
          <w:lang w:val="en-US" w:eastAsia="zh-CN"/>
        </w:rPr>
        <w:t>, CH_BANDWIDTH_IN_NON_NGV and DYN_BANDWIDTH_IN_NON_NGV</w:t>
      </w:r>
      <w:r w:rsidRPr="00780AF6">
        <w:rPr>
          <w:rFonts w:ascii="TimesNewRomanPSMT" w:eastAsia="宋体" w:hAnsi="TimesNewRomanPSMT" w:cs="TimesNewRomanPSMT"/>
          <w:sz w:val="20"/>
          <w:lang w:val="en-US" w:eastAsia="zh-CN"/>
        </w:rPr>
        <w:t>.</w:t>
      </w:r>
    </w:p>
    <w:p w:rsidR="00A90E17" w:rsidRPr="00780AF6" w:rsidRDefault="00780AF6" w:rsidP="00780AF6">
      <w:pPr>
        <w:widowControl w:val="0"/>
        <w:autoSpaceDE w:val="0"/>
        <w:autoSpaceDN w:val="0"/>
        <w:adjustRightInd w:val="0"/>
        <w:spacing w:afterLines="100" w:after="240"/>
        <w:rPr>
          <w:rFonts w:ascii="TimesNewRomanPSMT" w:eastAsia="宋体" w:hAnsi="TimesNewRomanPSMT" w:cs="TimesNewRomanPSMT"/>
          <w:sz w:val="20"/>
          <w:lang w:val="en-US" w:eastAsia="zh-CN"/>
        </w:rPr>
      </w:pPr>
      <w:r w:rsidRPr="00780AF6">
        <w:rPr>
          <w:rFonts w:ascii="TimesNewRomanPSMT" w:eastAsia="宋体" w:hAnsi="TimesNewRomanPSMT" w:cs="TimesNewRomanPSMT"/>
          <w:sz w:val="20"/>
          <w:lang w:val="en-US" w:eastAsia="zh-CN"/>
        </w:rPr>
        <w:t>NOTE 2—</w:t>
      </w:r>
      <w:proofErr w:type="gramStart"/>
      <w:r w:rsidRPr="00780AF6">
        <w:rPr>
          <w:rFonts w:ascii="TimesNewRomanPSMT" w:eastAsia="宋体" w:hAnsi="TimesNewRomanPSMT" w:cs="TimesNewRomanPSMT"/>
          <w:sz w:val="20"/>
          <w:lang w:val="en-US" w:eastAsia="zh-CN"/>
        </w:rPr>
        <w:t>The</w:t>
      </w:r>
      <w:proofErr w:type="gramEnd"/>
      <w:r w:rsidRPr="00780AF6">
        <w:rPr>
          <w:rFonts w:ascii="TimesNewRomanPSMT" w:eastAsia="宋体" w:hAnsi="TimesNewRomanPSMT" w:cs="TimesNewRomanPSMT"/>
          <w:sz w:val="20"/>
          <w:lang w:val="en-US" w:eastAsia="zh-CN"/>
        </w:rPr>
        <w:t xml:space="preserve"> receiving PHY cannot determine whether the TXVECTOR parameter</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CH_BANDWIDTH_IN_NON_HT</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color w:val="0070C0"/>
          <w:sz w:val="20"/>
          <w:u w:val="single"/>
          <w:lang w:val="en-US" w:eastAsia="zh-CN"/>
        </w:rPr>
        <w:t>or CH_BANDWIDTH_IN_NON_NGV</w:t>
      </w:r>
      <w:r w:rsidRPr="00780AF6">
        <w:rPr>
          <w:rFonts w:ascii="TimesNewRomanPSMT" w:eastAsia="宋体" w:hAnsi="TimesNewRomanPSMT" w:cs="TimesNewRomanPSMT"/>
          <w:sz w:val="20"/>
          <w:lang w:val="en-US" w:eastAsia="zh-CN"/>
        </w:rPr>
        <w:t xml:space="preserve"> was present, but it does not matter since descrambling the DATA field is the same</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either way.</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The seven LSBs of the SERVICE field shall be set to all 0s prior to scrambling to enable estimation of the</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initial state of the scrambler in the receiver.</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An example of the scrambler output is illustrated in I.1.5.2 (Scrambling the BCC example) with</w:t>
      </w:r>
      <w:r>
        <w:rPr>
          <w:rFonts w:ascii="TimesNewRomanPSMT" w:eastAsia="宋体" w:hAnsi="TimesNewRomanPSMT" w:cs="TimesNewRomanPSMT"/>
          <w:sz w:val="20"/>
          <w:lang w:val="en-US" w:eastAsia="zh-CN"/>
        </w:rPr>
        <w:t xml:space="preserve"> </w:t>
      </w:r>
      <w:r w:rsidRPr="00780AF6">
        <w:rPr>
          <w:rFonts w:ascii="TimesNewRomanPSMT" w:eastAsia="宋体" w:hAnsi="TimesNewRomanPSMT" w:cs="TimesNewRomanPSMT"/>
          <w:sz w:val="20"/>
          <w:lang w:val="en-US" w:eastAsia="zh-CN"/>
        </w:rPr>
        <w:t>CH_BANDWIDTH_IN_NON_HT not present.</w:t>
      </w:r>
    </w:p>
    <w:p w:rsidR="00A90E17" w:rsidRDefault="00A90E17">
      <w:pPr>
        <w:spacing w:after="160" w:line="256" w:lineRule="auto"/>
        <w:rPr>
          <w:rFonts w:ascii="TimesNewRoman" w:eastAsiaTheme="minorEastAsia" w:hAnsi="TimesNewRoman" w:hint="eastAsia"/>
          <w:color w:val="000000"/>
          <w:sz w:val="20"/>
          <w:lang w:eastAsia="zh-CN"/>
        </w:rPr>
      </w:pPr>
    </w:p>
    <w:p w:rsidR="004948CE" w:rsidRDefault="004948CE">
      <w:pPr>
        <w:spacing w:after="160" w:line="256" w:lineRule="auto"/>
        <w:rPr>
          <w:rFonts w:ascii="TimesNewRoman" w:eastAsiaTheme="minorEastAsia" w:hAnsi="TimesNewRoman" w:hint="eastAsia"/>
          <w:color w:val="000000"/>
          <w:sz w:val="20"/>
          <w:lang w:eastAsia="zh-CN"/>
        </w:rPr>
      </w:pPr>
    </w:p>
    <w:p w:rsidR="007D0CBD" w:rsidRPr="000D17AC" w:rsidRDefault="004948CE">
      <w:pPr>
        <w:spacing w:after="160" w:line="256" w:lineRule="auto"/>
        <w:rPr>
          <w:rFonts w:ascii="TimesNewRoman" w:eastAsiaTheme="minorEastAsia" w:hAnsi="TimesNewRoman" w:hint="eastAsia"/>
          <w:color w:val="000000"/>
          <w:sz w:val="20"/>
          <w:lang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Pr>
          <w:rFonts w:eastAsia="宋体" w:hint="eastAsia"/>
          <w:b/>
          <w:i/>
          <w:sz w:val="24"/>
          <w:highlight w:val="yellow"/>
          <w:lang w:val="en-US" w:eastAsia="zh-CN"/>
        </w:rPr>
        <w:t>247/128</w:t>
      </w:r>
      <w:r>
        <w:rPr>
          <w:rFonts w:eastAsia="宋体"/>
          <w:i/>
          <w:sz w:val="24"/>
          <w:highlight w:val="yellow"/>
          <w:lang w:val="en-US" w:eastAsia="zh-CN"/>
        </w:rPr>
        <w:t>---------------------------------</w:t>
      </w:r>
    </w:p>
    <w:p w:rsidR="00AA0E37" w:rsidRDefault="00AA0E37" w:rsidP="00AA0E37">
      <w:pPr>
        <w:rPr>
          <w:b/>
          <w:bCs/>
          <w:i/>
          <w:iCs/>
          <w:highlight w:val="yellow"/>
          <w:lang w:eastAsia="ko-KR"/>
        </w:rPr>
      </w:pPr>
      <w:bookmarkStart w:id="0" w:name="_GoBack"/>
      <w:bookmarkEnd w:id="0"/>
      <w:proofErr w:type="spellStart"/>
      <w:r>
        <w:rPr>
          <w:b/>
          <w:bCs/>
          <w:i/>
          <w:iCs/>
          <w:highlight w:val="yellow"/>
          <w:lang w:eastAsia="ko-KR"/>
        </w:rPr>
        <w:t>TG</w:t>
      </w:r>
      <w:r w:rsidR="00D27E39">
        <w:rPr>
          <w:b/>
          <w:bCs/>
          <w:i/>
          <w:iCs/>
          <w:highlight w:val="yellow"/>
          <w:lang w:eastAsia="ko-KR"/>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implement following modification to</w:t>
      </w:r>
      <w:r>
        <w:rPr>
          <w:rFonts w:eastAsia="宋体" w:hint="eastAsia"/>
          <w:b/>
          <w:bCs/>
          <w:i/>
          <w:iCs/>
          <w:highlight w:val="yellow"/>
          <w:lang w:eastAsia="zh-CN"/>
        </w:rPr>
        <w:t xml:space="preserve"> </w:t>
      </w:r>
      <w:r>
        <w:rPr>
          <w:rFonts w:eastAsia="宋体" w:hint="eastAsia"/>
          <w:b/>
          <w:bCs/>
          <w:i/>
          <w:iCs/>
          <w:highlight w:val="yellow"/>
          <w:lang w:val="en-US" w:eastAsia="zh-CN"/>
        </w:rPr>
        <w:t xml:space="preserve">Table 32-1 (TXVECTOR and RXVECTOR parameters) in sub-clause 32.2.2 (TXVECTOR and RXVECTOR) 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247/</w:t>
      </w:r>
      <w:r>
        <w:rPr>
          <w:rFonts w:eastAsia="宋体" w:hint="eastAsia"/>
          <w:b/>
          <w:bCs/>
          <w:i/>
          <w:iCs/>
          <w:highlight w:val="yellow"/>
          <w:lang w:val="en-US" w:eastAsia="zh-CN"/>
        </w:rPr>
        <w:t>128</w:t>
      </w:r>
      <w:r>
        <w:rPr>
          <w:rFonts w:eastAsia="宋体" w:hint="eastAsia"/>
          <w:b/>
          <w:bCs/>
          <w:i/>
          <w:iCs/>
          <w:highlight w:val="yellow"/>
          <w:lang w:eastAsia="zh-CN"/>
        </w:rPr>
        <w:t>.</w:t>
      </w:r>
    </w:p>
    <w:p w:rsidR="00AA0E37" w:rsidRPr="00AA0E37" w:rsidRDefault="00AA0E37">
      <w:pPr>
        <w:spacing w:after="160" w:line="256" w:lineRule="auto"/>
        <w:rPr>
          <w:rFonts w:eastAsia="宋体" w:hint="eastAsia"/>
          <w:sz w:val="20"/>
          <w:lang w:eastAsia="zh-CN"/>
        </w:rPr>
      </w:pPr>
    </w:p>
    <w:p w:rsidR="00277AF4" w:rsidRDefault="003F6516">
      <w:pPr>
        <w:spacing w:after="160" w:line="256" w:lineRule="auto"/>
        <w:jc w:val="center"/>
        <w:rPr>
          <w:rFonts w:eastAsia="宋体"/>
          <w:b/>
          <w:bCs/>
          <w:sz w:val="20"/>
          <w:lang w:val="en-US" w:eastAsia="zh-CN"/>
        </w:rPr>
      </w:pPr>
      <w:r>
        <w:rPr>
          <w:rFonts w:eastAsia="宋体" w:hint="eastAsia"/>
          <w:b/>
          <w:bCs/>
          <w:sz w:val="20"/>
          <w:lang w:val="en-US" w:eastAsia="zh-CN"/>
        </w:rPr>
        <w:t>Table 32-1 -- TXVECTOR and RXVECTOR parameters</w:t>
      </w:r>
    </w:p>
    <w:tbl>
      <w:tblPr>
        <w:tblStyle w:val="aa"/>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686"/>
        <w:gridCol w:w="5079"/>
        <w:gridCol w:w="503"/>
        <w:gridCol w:w="502"/>
      </w:tblGrid>
      <w:tr w:rsidR="00277AF4">
        <w:trPr>
          <w:trHeight w:val="1394"/>
          <w:jc w:val="center"/>
        </w:trPr>
        <w:tc>
          <w:tcPr>
            <w:tcW w:w="450" w:type="dxa"/>
            <w:textDirection w:val="btLr"/>
            <w:vAlign w:val="center"/>
          </w:tcPr>
          <w:p w:rsidR="00277AF4" w:rsidRDefault="003F6516">
            <w:pPr>
              <w:spacing w:line="257" w:lineRule="auto"/>
              <w:ind w:left="113" w:right="113"/>
              <w:jc w:val="center"/>
              <w:rPr>
                <w:rFonts w:eastAsia="宋体"/>
                <w:b/>
                <w:bCs/>
                <w:sz w:val="20"/>
                <w:lang w:val="en-US" w:eastAsia="zh-CN"/>
              </w:rPr>
            </w:pPr>
            <w:r>
              <w:rPr>
                <w:rFonts w:eastAsia="宋体"/>
                <w:b/>
                <w:bCs/>
                <w:sz w:val="20"/>
                <w:lang w:val="en-US" w:eastAsia="zh-CN"/>
              </w:rPr>
              <w:t>Parameter</w:t>
            </w:r>
          </w:p>
        </w:tc>
        <w:tc>
          <w:tcPr>
            <w:tcW w:w="2686" w:type="dxa"/>
            <w:vAlign w:val="center"/>
          </w:tcPr>
          <w:p w:rsidR="00277AF4" w:rsidRDefault="003F6516">
            <w:pPr>
              <w:spacing w:line="257" w:lineRule="auto"/>
              <w:jc w:val="center"/>
              <w:rPr>
                <w:rFonts w:eastAsia="宋体"/>
                <w:b/>
                <w:bCs/>
                <w:sz w:val="20"/>
                <w:lang w:val="en-US" w:eastAsia="zh-CN"/>
              </w:rPr>
            </w:pPr>
            <w:r>
              <w:rPr>
                <w:rFonts w:eastAsia="宋体"/>
                <w:b/>
                <w:bCs/>
                <w:sz w:val="20"/>
                <w:lang w:val="en-US" w:eastAsia="zh-CN"/>
              </w:rPr>
              <w:t>Condition</w:t>
            </w:r>
          </w:p>
        </w:tc>
        <w:tc>
          <w:tcPr>
            <w:tcW w:w="5079" w:type="dxa"/>
            <w:vAlign w:val="center"/>
          </w:tcPr>
          <w:p w:rsidR="00277AF4" w:rsidRDefault="003F6516">
            <w:pPr>
              <w:spacing w:line="257" w:lineRule="auto"/>
              <w:jc w:val="center"/>
              <w:rPr>
                <w:rFonts w:eastAsia="宋体"/>
                <w:b/>
                <w:bCs/>
                <w:sz w:val="20"/>
                <w:lang w:val="en-US" w:eastAsia="zh-CN"/>
              </w:rPr>
            </w:pPr>
            <w:r>
              <w:rPr>
                <w:rFonts w:eastAsia="宋体"/>
                <w:b/>
                <w:bCs/>
                <w:sz w:val="20"/>
                <w:lang w:val="en-US" w:eastAsia="zh-CN"/>
              </w:rPr>
              <w:t>Value</w:t>
            </w:r>
          </w:p>
        </w:tc>
        <w:tc>
          <w:tcPr>
            <w:tcW w:w="503" w:type="dxa"/>
            <w:textDirection w:val="btLr"/>
            <w:vAlign w:val="center"/>
          </w:tcPr>
          <w:p w:rsidR="00277AF4" w:rsidRDefault="003F6516">
            <w:pPr>
              <w:spacing w:line="257" w:lineRule="auto"/>
              <w:ind w:left="113" w:right="113"/>
              <w:jc w:val="center"/>
              <w:rPr>
                <w:rFonts w:eastAsia="宋体"/>
                <w:b/>
                <w:bCs/>
                <w:sz w:val="20"/>
                <w:lang w:val="en-US" w:eastAsia="zh-CN"/>
              </w:rPr>
            </w:pPr>
            <w:r>
              <w:rPr>
                <w:rFonts w:eastAsia="宋体"/>
                <w:b/>
                <w:bCs/>
                <w:sz w:val="20"/>
                <w:lang w:val="en-US" w:eastAsia="zh-CN"/>
              </w:rPr>
              <w:t>TXVECTOR</w:t>
            </w:r>
          </w:p>
        </w:tc>
        <w:tc>
          <w:tcPr>
            <w:tcW w:w="502" w:type="dxa"/>
            <w:textDirection w:val="btLr"/>
            <w:vAlign w:val="center"/>
          </w:tcPr>
          <w:p w:rsidR="00277AF4" w:rsidRDefault="003F6516">
            <w:pPr>
              <w:spacing w:line="257" w:lineRule="auto"/>
              <w:ind w:left="113" w:right="113"/>
              <w:jc w:val="center"/>
              <w:rPr>
                <w:rFonts w:eastAsia="宋体"/>
                <w:b/>
                <w:bCs/>
                <w:sz w:val="20"/>
                <w:lang w:val="en-US" w:eastAsia="zh-CN"/>
              </w:rPr>
            </w:pPr>
            <w:r>
              <w:rPr>
                <w:rFonts w:eastAsia="宋体"/>
                <w:b/>
                <w:bCs/>
                <w:sz w:val="20"/>
                <w:lang w:val="en-US" w:eastAsia="zh-CN"/>
              </w:rPr>
              <w:t>RXVECTOR</w:t>
            </w:r>
          </w:p>
        </w:tc>
      </w:tr>
      <w:tr w:rsidR="00277AF4">
        <w:trPr>
          <w:trHeight w:val="1002"/>
          <w:jc w:val="center"/>
        </w:trPr>
        <w:tc>
          <w:tcPr>
            <w:tcW w:w="450" w:type="dxa"/>
            <w:textDirection w:val="btLr"/>
            <w:vAlign w:val="center"/>
          </w:tcPr>
          <w:p w:rsidR="00277AF4" w:rsidRDefault="003F6516">
            <w:pPr>
              <w:spacing w:line="257" w:lineRule="auto"/>
              <w:ind w:left="113" w:right="113"/>
              <w:jc w:val="center"/>
              <w:rPr>
                <w:rFonts w:eastAsia="宋体"/>
                <w:sz w:val="20"/>
                <w:lang w:val="en-US" w:eastAsia="zh-CN"/>
              </w:rPr>
            </w:pPr>
            <w:r>
              <w:rPr>
                <w:rFonts w:eastAsia="宋体" w:hint="eastAsia"/>
                <w:sz w:val="20"/>
                <w:lang w:val="en-US" w:eastAsia="zh-CN"/>
              </w:rPr>
              <w:t>FORMAT</w:t>
            </w:r>
          </w:p>
        </w:tc>
        <w:tc>
          <w:tcPr>
            <w:tcW w:w="2686" w:type="dxa"/>
            <w:vAlign w:val="center"/>
          </w:tcPr>
          <w:p w:rsidR="00277AF4" w:rsidRDefault="00277AF4">
            <w:pPr>
              <w:spacing w:line="257" w:lineRule="auto"/>
              <w:jc w:val="both"/>
              <w:rPr>
                <w:rFonts w:eastAsia="宋体"/>
                <w:sz w:val="20"/>
                <w:lang w:val="en-US" w:eastAsia="zh-CN"/>
              </w:rPr>
            </w:pPr>
          </w:p>
        </w:tc>
        <w:tc>
          <w:tcPr>
            <w:tcW w:w="5079" w:type="dxa"/>
            <w:vAlign w:val="center"/>
          </w:tcPr>
          <w:p w:rsidR="00277AF4" w:rsidRDefault="003F6516">
            <w:pPr>
              <w:spacing w:beforeLines="50" w:before="120" w:afterLines="50" w:after="120"/>
              <w:rPr>
                <w:rFonts w:eastAsia="TimesNewRomanPSMT"/>
                <w:sz w:val="20"/>
                <w:lang w:val="en-US" w:eastAsia="zh-CN"/>
              </w:rPr>
            </w:pPr>
            <w:r>
              <w:rPr>
                <w:rFonts w:eastAsia="TimesNewRomanPSMT"/>
                <w:sz w:val="20"/>
                <w:lang w:val="en-US" w:eastAsia="zh-CN"/>
              </w:rPr>
              <w:t>Determines the format of the PPDU.</w:t>
            </w:r>
          </w:p>
          <w:p w:rsidR="00277AF4" w:rsidRDefault="003F6516">
            <w:pPr>
              <w:spacing w:beforeLines="50" w:before="120" w:afterLines="50" w:after="120"/>
              <w:rPr>
                <w:rFonts w:eastAsia="TimesNewRomanPSMT"/>
                <w:sz w:val="20"/>
                <w:lang w:val="en-US" w:eastAsia="zh-CN"/>
              </w:rPr>
            </w:pPr>
            <w:r>
              <w:rPr>
                <w:rFonts w:eastAsia="TimesNewRomanPSMT"/>
                <w:sz w:val="20"/>
                <w:lang w:val="en-US" w:eastAsia="zh-CN"/>
              </w:rPr>
              <w:t>Enumerated type:</w:t>
            </w:r>
          </w:p>
          <w:p w:rsidR="00277AF4" w:rsidRDefault="003F6516">
            <w:pPr>
              <w:spacing w:beforeLines="50" w:before="120" w:afterLines="50" w:after="120"/>
              <w:ind w:firstLineChars="100" w:firstLine="200"/>
              <w:rPr>
                <w:rFonts w:eastAsia="TimesNewRomanPSMT"/>
                <w:sz w:val="20"/>
                <w:lang w:val="en-US" w:eastAsia="zh-CN"/>
              </w:rPr>
            </w:pPr>
            <w:r>
              <w:rPr>
                <w:rFonts w:eastAsia="TimesNewRomanPSMT"/>
                <w:sz w:val="20"/>
                <w:lang w:val="en-US" w:eastAsia="zh-CN"/>
              </w:rPr>
              <w:t>NON_NGV</w:t>
            </w:r>
            <w:r w:rsidR="004D5BD3">
              <w:rPr>
                <w:rFonts w:eastAsia="TimesNewRomanPSMT"/>
                <w:sz w:val="20"/>
                <w:lang w:val="en-US" w:eastAsia="zh-CN"/>
              </w:rPr>
              <w:t>_10</w:t>
            </w:r>
            <w:r>
              <w:rPr>
                <w:rFonts w:eastAsia="TimesNewRomanPSMT"/>
                <w:sz w:val="20"/>
                <w:lang w:val="en-US" w:eastAsia="zh-CN"/>
              </w:rPr>
              <w:t xml:space="preserve"> indicates Clause 17</w:t>
            </w:r>
            <w:r w:rsidR="004D5BD3">
              <w:rPr>
                <w:rFonts w:eastAsia="TimesNewRomanPSMT"/>
                <w:sz w:val="20"/>
                <w:lang w:val="en-US" w:eastAsia="zh-CN"/>
              </w:rPr>
              <w:t xml:space="preserve"> PPDU format</w:t>
            </w:r>
            <w:r w:rsidR="004D5BD3" w:rsidRPr="004D5BD3">
              <w:rPr>
                <w:rFonts w:eastAsia="TimesNewRomanPSMT"/>
                <w:color w:val="000000" w:themeColor="text1"/>
                <w:sz w:val="20"/>
                <w:lang w:val="en-US" w:eastAsia="zh-CN"/>
              </w:rPr>
              <w:t xml:space="preserve"> for 10 MHz channel spacing</w:t>
            </w:r>
            <w:r w:rsidRPr="004D5BD3">
              <w:rPr>
                <w:rFonts w:eastAsia="TimesNewRomanPSMT"/>
                <w:color w:val="000000" w:themeColor="text1"/>
                <w:sz w:val="20"/>
                <w:lang w:val="en-US" w:eastAsia="zh-CN"/>
              </w:rPr>
              <w:t xml:space="preserve"> </w:t>
            </w:r>
            <w:r w:rsidR="00814633" w:rsidRPr="004D5BD3">
              <w:rPr>
                <w:rFonts w:eastAsia="TimesNewRomanPSMT" w:hint="eastAsia"/>
                <w:color w:val="0070C0"/>
                <w:sz w:val="20"/>
                <w:u w:val="single"/>
                <w:lang w:val="en-US" w:eastAsia="zh-CN"/>
              </w:rPr>
              <w:t xml:space="preserve">or Non-NGV </w:t>
            </w:r>
            <w:r w:rsidR="00814633" w:rsidRPr="004D5BD3">
              <w:rPr>
                <w:rFonts w:eastAsia="TimesNewRomanPSMT"/>
                <w:color w:val="0070C0"/>
                <w:sz w:val="20"/>
                <w:u w:val="single"/>
                <w:lang w:val="en-US" w:eastAsia="zh-CN"/>
              </w:rPr>
              <w:t>d</w:t>
            </w:r>
            <w:r w:rsidRPr="004D5BD3">
              <w:rPr>
                <w:rFonts w:eastAsia="TimesNewRomanPSMT" w:hint="eastAsia"/>
                <w:color w:val="0070C0"/>
                <w:sz w:val="20"/>
                <w:u w:val="single"/>
                <w:lang w:val="en-US" w:eastAsia="zh-CN"/>
              </w:rPr>
              <w:t xml:space="preserve">uplicate </w:t>
            </w:r>
            <w:r w:rsidRPr="004D5BD3">
              <w:rPr>
                <w:rFonts w:eastAsia="TimesNewRomanPSMT"/>
                <w:color w:val="0070C0"/>
                <w:sz w:val="20"/>
                <w:u w:val="single"/>
                <w:lang w:val="en-US" w:eastAsia="zh-CN"/>
              </w:rPr>
              <w:t>PPDU format</w:t>
            </w:r>
            <w:r>
              <w:rPr>
                <w:rFonts w:eastAsia="TimesNewRomanPSMT"/>
                <w:sz w:val="20"/>
                <w:lang w:val="en-US" w:eastAsia="zh-CN"/>
              </w:rPr>
              <w:t xml:space="preserve">. </w:t>
            </w:r>
            <w:r>
              <w:rPr>
                <w:rFonts w:eastAsia="宋体" w:hint="eastAsia"/>
                <w:i/>
                <w:iCs/>
                <w:color w:val="000000" w:themeColor="text1"/>
                <w:sz w:val="20"/>
                <w:highlight w:val="yellow"/>
                <w:lang w:val="en-US" w:eastAsia="zh-CN"/>
              </w:rPr>
              <w:t>[CID# 247]</w:t>
            </w:r>
          </w:p>
          <w:p w:rsidR="00277AF4" w:rsidRDefault="003F6516">
            <w:pPr>
              <w:spacing w:beforeLines="50" w:before="120" w:afterLines="50" w:after="120"/>
              <w:ind w:firstLineChars="100" w:firstLine="200"/>
              <w:rPr>
                <w:rFonts w:eastAsia="TimesNewRomanPSMT"/>
                <w:sz w:val="20"/>
                <w:lang w:val="en-US" w:eastAsia="zh-CN"/>
              </w:rPr>
            </w:pPr>
            <w:r>
              <w:rPr>
                <w:rFonts w:eastAsia="TimesNewRomanPSMT"/>
                <w:sz w:val="20"/>
                <w:lang w:val="en-US" w:eastAsia="zh-CN"/>
              </w:rPr>
              <w:t>NGV indicates NGV PPDU format</w:t>
            </w:r>
            <w:r w:rsidR="006D5E86">
              <w:rPr>
                <w:rFonts w:eastAsia="TimesNewRomanPSMT"/>
                <w:sz w:val="20"/>
                <w:lang w:val="en-US" w:eastAsia="zh-CN"/>
              </w:rPr>
              <w:t xml:space="preserve"> as defined in Clause 32.</w:t>
            </w:r>
            <w:r w:rsidR="00D7035D">
              <w:rPr>
                <w:rFonts w:eastAsia="TimesNewRomanPSMT"/>
                <w:sz w:val="20"/>
                <w:lang w:val="en-US" w:eastAsia="zh-CN"/>
              </w:rPr>
              <w:t>d</w:t>
            </w:r>
          </w:p>
        </w:tc>
        <w:tc>
          <w:tcPr>
            <w:tcW w:w="503" w:type="dxa"/>
            <w:vAlign w:val="center"/>
          </w:tcPr>
          <w:p w:rsidR="00277AF4" w:rsidRDefault="00277AF4">
            <w:pPr>
              <w:jc w:val="center"/>
              <w:rPr>
                <w:rFonts w:eastAsia="TimesNewRomanPSMT"/>
                <w:sz w:val="20"/>
                <w:lang w:val="en-US" w:eastAsia="zh-CN"/>
              </w:rPr>
            </w:pPr>
          </w:p>
        </w:tc>
        <w:tc>
          <w:tcPr>
            <w:tcW w:w="502" w:type="dxa"/>
            <w:vAlign w:val="center"/>
          </w:tcPr>
          <w:p w:rsidR="00277AF4" w:rsidRDefault="00277AF4">
            <w:pPr>
              <w:jc w:val="center"/>
              <w:rPr>
                <w:rFonts w:eastAsia="TimesNewRomanPSMT"/>
                <w:sz w:val="20"/>
                <w:lang w:val="en-US" w:eastAsia="zh-CN"/>
              </w:rPr>
            </w:pPr>
          </w:p>
        </w:tc>
      </w:tr>
      <w:tr w:rsidR="00277AF4">
        <w:trPr>
          <w:trHeight w:val="149"/>
          <w:jc w:val="center"/>
        </w:trPr>
        <w:tc>
          <w:tcPr>
            <w:tcW w:w="450" w:type="dxa"/>
            <w:vMerge w:val="restart"/>
            <w:textDirection w:val="btLr"/>
            <w:vAlign w:val="center"/>
          </w:tcPr>
          <w:p w:rsidR="00277AF4" w:rsidRPr="004D5BD3" w:rsidRDefault="003F6516">
            <w:pPr>
              <w:spacing w:line="257" w:lineRule="auto"/>
              <w:ind w:left="113" w:right="113"/>
              <w:jc w:val="center"/>
              <w:rPr>
                <w:rFonts w:eastAsia="宋体"/>
                <w:color w:val="0070C0"/>
                <w:sz w:val="20"/>
                <w:u w:val="single"/>
                <w:lang w:val="en-US" w:eastAsia="zh-CN"/>
              </w:rPr>
            </w:pPr>
            <w:r w:rsidRPr="004D5BD3">
              <w:rPr>
                <w:rFonts w:eastAsia="宋体"/>
                <w:color w:val="0070C0"/>
                <w:sz w:val="20"/>
                <w:u w:val="single"/>
                <w:lang w:val="en-US" w:eastAsia="zh-CN"/>
              </w:rPr>
              <w:t>NON_</w:t>
            </w:r>
            <w:r w:rsidRPr="004D5BD3">
              <w:rPr>
                <w:rFonts w:eastAsia="宋体" w:hint="eastAsia"/>
                <w:color w:val="0070C0"/>
                <w:sz w:val="20"/>
                <w:u w:val="single"/>
                <w:lang w:val="en-US" w:eastAsia="zh-CN"/>
              </w:rPr>
              <w:t>NGV_</w:t>
            </w:r>
            <w:r w:rsidRPr="004D5BD3">
              <w:rPr>
                <w:rFonts w:eastAsia="宋体"/>
                <w:color w:val="0070C0"/>
                <w:sz w:val="20"/>
                <w:u w:val="single"/>
                <w:lang w:val="en-US" w:eastAsia="zh-CN"/>
              </w:rPr>
              <w:t>MODULATION</w:t>
            </w:r>
          </w:p>
        </w:tc>
        <w:tc>
          <w:tcPr>
            <w:tcW w:w="2686" w:type="dxa"/>
            <w:vAlign w:val="center"/>
          </w:tcPr>
          <w:p w:rsidR="00277AF4" w:rsidRPr="004D5BD3" w:rsidRDefault="003F6516">
            <w:pPr>
              <w:spacing w:line="257" w:lineRule="auto"/>
              <w:jc w:val="both"/>
              <w:rPr>
                <w:rFonts w:eastAsia="宋体"/>
                <w:color w:val="0070C0"/>
                <w:sz w:val="20"/>
                <w:u w:val="single"/>
                <w:lang w:val="en-US" w:eastAsia="zh-CN"/>
              </w:rPr>
            </w:pPr>
            <w:r w:rsidRPr="004D5BD3">
              <w:rPr>
                <w:rFonts w:eastAsia="宋体" w:hint="eastAsia"/>
                <w:color w:val="0070C0"/>
                <w:sz w:val="20"/>
                <w:u w:val="single"/>
                <w:lang w:val="en-US" w:eastAsia="zh-CN"/>
              </w:rPr>
              <w:t>FORMAT is NON_NGV</w:t>
            </w:r>
            <w:r w:rsidR="00477E3F">
              <w:rPr>
                <w:rFonts w:eastAsia="宋体"/>
                <w:color w:val="0070C0"/>
                <w:sz w:val="20"/>
                <w:u w:val="single"/>
                <w:lang w:val="en-US" w:eastAsia="zh-CN"/>
              </w:rPr>
              <w:t>_10</w:t>
            </w:r>
          </w:p>
        </w:tc>
        <w:tc>
          <w:tcPr>
            <w:tcW w:w="5079" w:type="dxa"/>
            <w:vAlign w:val="center"/>
          </w:tcPr>
          <w:p w:rsidR="00277AF4" w:rsidRPr="004D5BD3" w:rsidRDefault="003F6516">
            <w:pPr>
              <w:spacing w:beforeLines="50" w:before="120" w:afterLines="50" w:after="120"/>
              <w:rPr>
                <w:rFonts w:eastAsia="TimesNewRomanPSMT"/>
                <w:color w:val="0070C0"/>
                <w:sz w:val="20"/>
                <w:u w:val="single"/>
                <w:lang w:val="en-US" w:eastAsia="zh-CN"/>
              </w:rPr>
            </w:pPr>
            <w:r w:rsidRPr="004D5BD3">
              <w:rPr>
                <w:rFonts w:eastAsia="TimesNewRomanPSMT"/>
                <w:color w:val="0070C0"/>
                <w:sz w:val="20"/>
                <w:u w:val="single"/>
                <w:lang w:val="en-US" w:eastAsia="zh-CN"/>
              </w:rPr>
              <w:t xml:space="preserve">In TXVECTOR, indicates the </w:t>
            </w:r>
            <w:r w:rsidRPr="004D5BD3">
              <w:rPr>
                <w:rFonts w:eastAsia="TimesNewRomanPSMT" w:hint="eastAsia"/>
                <w:color w:val="0070C0"/>
                <w:sz w:val="20"/>
                <w:u w:val="single"/>
                <w:lang w:val="en-US" w:eastAsia="zh-CN"/>
              </w:rPr>
              <w:t>format</w:t>
            </w:r>
            <w:r w:rsidRPr="004D5BD3">
              <w:rPr>
                <w:rFonts w:eastAsia="TimesNewRomanPSMT"/>
                <w:color w:val="0070C0"/>
                <w:sz w:val="20"/>
                <w:u w:val="single"/>
                <w:lang w:val="en-US" w:eastAsia="zh-CN"/>
              </w:rPr>
              <w:t xml:space="preserve"> of the transmitted </w:t>
            </w:r>
            <w:r w:rsidRPr="004D5BD3">
              <w:rPr>
                <w:rFonts w:eastAsia="TimesNewRomanPSMT" w:hint="eastAsia"/>
                <w:color w:val="0070C0"/>
                <w:sz w:val="20"/>
                <w:u w:val="single"/>
                <w:lang w:val="en-US" w:eastAsia="zh-CN"/>
              </w:rPr>
              <w:t>N</w:t>
            </w:r>
            <w:r w:rsidRPr="004D5BD3">
              <w:rPr>
                <w:rFonts w:eastAsia="TimesNewRomanPSMT"/>
                <w:color w:val="0070C0"/>
                <w:sz w:val="20"/>
                <w:u w:val="single"/>
                <w:lang w:val="en-US" w:eastAsia="zh-CN"/>
              </w:rPr>
              <w:t>on</w:t>
            </w:r>
            <w:r w:rsidRPr="004D5BD3">
              <w:rPr>
                <w:rFonts w:eastAsia="TimesNewRomanPSMT" w:hint="eastAsia"/>
                <w:color w:val="0070C0"/>
                <w:sz w:val="20"/>
                <w:u w:val="single"/>
                <w:lang w:val="en-US" w:eastAsia="zh-CN"/>
              </w:rPr>
              <w:t xml:space="preserve">-NGV </w:t>
            </w:r>
            <w:r w:rsidRPr="004D5BD3">
              <w:rPr>
                <w:rFonts w:eastAsia="TimesNewRomanPSMT"/>
                <w:color w:val="0070C0"/>
                <w:sz w:val="20"/>
                <w:u w:val="single"/>
                <w:lang w:val="en-US" w:eastAsia="zh-CN"/>
              </w:rPr>
              <w:t>PPDU.</w:t>
            </w:r>
          </w:p>
          <w:p w:rsidR="00277AF4" w:rsidRPr="004D5BD3" w:rsidRDefault="003F6516">
            <w:pPr>
              <w:spacing w:beforeLines="50" w:before="120" w:afterLines="50" w:after="120"/>
              <w:rPr>
                <w:rFonts w:eastAsia="TimesNewRomanPSMT"/>
                <w:color w:val="0070C0"/>
                <w:sz w:val="20"/>
                <w:u w:val="single"/>
                <w:lang w:val="en-US" w:eastAsia="zh-CN"/>
              </w:rPr>
            </w:pPr>
            <w:r w:rsidRPr="004D5BD3">
              <w:rPr>
                <w:rFonts w:eastAsia="TimesNewRomanPSMT"/>
                <w:color w:val="0070C0"/>
                <w:sz w:val="20"/>
                <w:u w:val="single"/>
                <w:lang w:val="en-US" w:eastAsia="zh-CN"/>
              </w:rPr>
              <w:t xml:space="preserve">In RXVECTOR, indicates the estimated </w:t>
            </w:r>
            <w:r w:rsidRPr="004D5BD3">
              <w:rPr>
                <w:rFonts w:eastAsia="TimesNewRomanPSMT" w:hint="eastAsia"/>
                <w:color w:val="0070C0"/>
                <w:sz w:val="20"/>
                <w:u w:val="single"/>
                <w:lang w:val="en-US" w:eastAsia="zh-CN"/>
              </w:rPr>
              <w:t>format</w:t>
            </w:r>
            <w:r w:rsidRPr="004D5BD3">
              <w:rPr>
                <w:rFonts w:eastAsia="TimesNewRomanPSMT"/>
                <w:color w:val="0070C0"/>
                <w:sz w:val="20"/>
                <w:u w:val="single"/>
                <w:lang w:val="en-US" w:eastAsia="zh-CN"/>
              </w:rPr>
              <w:t xml:space="preserve"> of the</w:t>
            </w:r>
            <w:r w:rsidRPr="004D5BD3">
              <w:rPr>
                <w:rFonts w:eastAsia="TimesNewRomanPSMT" w:hint="eastAsia"/>
                <w:color w:val="0070C0"/>
                <w:sz w:val="20"/>
                <w:u w:val="single"/>
                <w:lang w:val="en-US" w:eastAsia="zh-CN"/>
              </w:rPr>
              <w:t xml:space="preserve"> </w:t>
            </w:r>
            <w:r w:rsidRPr="004D5BD3">
              <w:rPr>
                <w:rFonts w:eastAsia="TimesNewRomanPSMT"/>
                <w:color w:val="0070C0"/>
                <w:sz w:val="20"/>
                <w:u w:val="single"/>
                <w:lang w:val="en-US" w:eastAsia="zh-CN"/>
              </w:rPr>
              <w:t xml:space="preserve">received </w:t>
            </w:r>
            <w:r w:rsidRPr="004D5BD3">
              <w:rPr>
                <w:rFonts w:eastAsia="TimesNewRomanPSMT" w:hint="eastAsia"/>
                <w:color w:val="0070C0"/>
                <w:sz w:val="20"/>
                <w:u w:val="single"/>
                <w:lang w:val="en-US" w:eastAsia="zh-CN"/>
              </w:rPr>
              <w:t>N</w:t>
            </w:r>
            <w:r w:rsidRPr="004D5BD3">
              <w:rPr>
                <w:rFonts w:eastAsia="TimesNewRomanPSMT"/>
                <w:color w:val="0070C0"/>
                <w:sz w:val="20"/>
                <w:u w:val="single"/>
                <w:lang w:val="en-US" w:eastAsia="zh-CN"/>
              </w:rPr>
              <w:t>on-</w:t>
            </w:r>
            <w:r w:rsidRPr="004D5BD3">
              <w:rPr>
                <w:rFonts w:eastAsia="TimesNewRomanPSMT" w:hint="eastAsia"/>
                <w:color w:val="0070C0"/>
                <w:sz w:val="20"/>
                <w:u w:val="single"/>
                <w:lang w:val="en-US" w:eastAsia="zh-CN"/>
              </w:rPr>
              <w:t>NGV</w:t>
            </w:r>
            <w:r w:rsidRPr="004D5BD3">
              <w:rPr>
                <w:rFonts w:eastAsia="TimesNewRomanPSMT"/>
                <w:color w:val="0070C0"/>
                <w:sz w:val="20"/>
                <w:u w:val="single"/>
                <w:lang w:val="en-US" w:eastAsia="zh-CN"/>
              </w:rPr>
              <w:t xml:space="preserve"> PPDU.</w:t>
            </w:r>
          </w:p>
          <w:p w:rsidR="00277AF4" w:rsidRPr="004D5BD3" w:rsidRDefault="003F6516">
            <w:pPr>
              <w:spacing w:beforeLines="50" w:before="120" w:afterLines="50" w:after="120"/>
              <w:rPr>
                <w:rFonts w:eastAsia="TimesNewRomanPSMT"/>
                <w:color w:val="0070C0"/>
                <w:sz w:val="20"/>
                <w:u w:val="single"/>
                <w:lang w:val="en-US" w:eastAsia="zh-CN"/>
              </w:rPr>
            </w:pPr>
            <w:r w:rsidRPr="004D5BD3">
              <w:rPr>
                <w:rFonts w:eastAsia="TimesNewRomanPSMT"/>
                <w:color w:val="0070C0"/>
                <w:sz w:val="20"/>
                <w:u w:val="single"/>
                <w:lang w:val="en-US" w:eastAsia="zh-CN"/>
              </w:rPr>
              <w:t>Enumerated type:</w:t>
            </w:r>
          </w:p>
          <w:p w:rsidR="00277AF4" w:rsidRPr="004D5BD3" w:rsidRDefault="003F6516">
            <w:pPr>
              <w:spacing w:beforeLines="50" w:before="120" w:afterLines="50" w:after="120"/>
              <w:ind w:firstLineChars="100" w:firstLine="200"/>
              <w:rPr>
                <w:rFonts w:eastAsia="TimesNewRomanPSMT"/>
                <w:color w:val="0070C0"/>
                <w:sz w:val="20"/>
                <w:u w:val="single"/>
                <w:lang w:val="en-US" w:eastAsia="zh-CN"/>
              </w:rPr>
            </w:pPr>
            <w:r w:rsidRPr="004D5BD3">
              <w:rPr>
                <w:rFonts w:eastAsia="TimesNewRomanPSMT"/>
                <w:color w:val="0070C0"/>
                <w:sz w:val="20"/>
                <w:u w:val="single"/>
                <w:lang w:val="en-US" w:eastAsia="zh-CN"/>
              </w:rPr>
              <w:t>OFDM indicates Clause 17 (Orthogonal frequency</w:t>
            </w:r>
            <w:r w:rsidRPr="004D5BD3">
              <w:rPr>
                <w:rFonts w:eastAsia="TimesNewRomanPSMT" w:hint="eastAsia"/>
                <w:color w:val="0070C0"/>
                <w:sz w:val="20"/>
                <w:u w:val="single"/>
                <w:lang w:val="en-US" w:eastAsia="zh-CN"/>
              </w:rPr>
              <w:t xml:space="preserve"> d</w:t>
            </w:r>
            <w:r w:rsidRPr="004D5BD3">
              <w:rPr>
                <w:rFonts w:eastAsia="TimesNewRomanPSMT"/>
                <w:color w:val="0070C0"/>
                <w:sz w:val="20"/>
                <w:u w:val="single"/>
                <w:lang w:val="en-US" w:eastAsia="zh-CN"/>
              </w:rPr>
              <w:t>ivision</w:t>
            </w:r>
            <w:r w:rsidRPr="004D5BD3">
              <w:rPr>
                <w:rFonts w:eastAsia="TimesNewRomanPSMT" w:hint="eastAsia"/>
                <w:color w:val="0070C0"/>
                <w:sz w:val="20"/>
                <w:u w:val="single"/>
                <w:lang w:val="en-US" w:eastAsia="zh-CN"/>
              </w:rPr>
              <w:t xml:space="preserve"> </w:t>
            </w:r>
            <w:r w:rsidRPr="004D5BD3">
              <w:rPr>
                <w:rFonts w:eastAsia="TimesNewRomanPSMT"/>
                <w:color w:val="0070C0"/>
                <w:sz w:val="20"/>
                <w:u w:val="single"/>
                <w:lang w:val="en-US" w:eastAsia="zh-CN"/>
              </w:rPr>
              <w:t xml:space="preserve">multiplexing (OFDM) PHY specification) </w:t>
            </w:r>
            <w:r w:rsidRPr="004D5BD3">
              <w:rPr>
                <w:rFonts w:eastAsia="TimesNewRomanPSMT" w:hint="eastAsia"/>
                <w:color w:val="0070C0"/>
                <w:sz w:val="20"/>
                <w:u w:val="single"/>
                <w:lang w:val="en-US" w:eastAsia="zh-CN"/>
              </w:rPr>
              <w:t>format;</w:t>
            </w:r>
          </w:p>
          <w:p w:rsidR="00277AF4" w:rsidRPr="004D5BD3" w:rsidRDefault="003F6516">
            <w:pPr>
              <w:spacing w:beforeLines="50" w:before="120" w:afterLines="50" w:after="120"/>
              <w:ind w:firstLineChars="100" w:firstLine="200"/>
              <w:rPr>
                <w:rFonts w:eastAsia="TimesNewRomanPSMT"/>
                <w:color w:val="0070C0"/>
                <w:sz w:val="20"/>
                <w:u w:val="single"/>
                <w:lang w:val="en-US" w:eastAsia="zh-CN"/>
              </w:rPr>
            </w:pPr>
            <w:r w:rsidRPr="004D5BD3">
              <w:rPr>
                <w:rFonts w:eastAsia="TimesNewRomanPSMT"/>
                <w:color w:val="0070C0"/>
                <w:sz w:val="20"/>
                <w:u w:val="single"/>
                <w:lang w:val="en-US" w:eastAsia="zh-CN"/>
              </w:rPr>
              <w:t>NON_</w:t>
            </w:r>
            <w:r w:rsidRPr="004D5BD3">
              <w:rPr>
                <w:rFonts w:eastAsia="TimesNewRomanPSMT" w:hint="eastAsia"/>
                <w:color w:val="0070C0"/>
                <w:sz w:val="20"/>
                <w:u w:val="single"/>
                <w:lang w:val="en-US" w:eastAsia="zh-CN"/>
              </w:rPr>
              <w:t>NGV</w:t>
            </w:r>
            <w:r w:rsidRPr="004D5BD3">
              <w:rPr>
                <w:rFonts w:eastAsia="TimesNewRomanPSMT"/>
                <w:color w:val="0070C0"/>
                <w:sz w:val="20"/>
                <w:u w:val="single"/>
                <w:lang w:val="en-US" w:eastAsia="zh-CN"/>
              </w:rPr>
              <w:t>_</w:t>
            </w:r>
            <w:r w:rsidR="00477E3F">
              <w:rPr>
                <w:rFonts w:eastAsia="TimesNewRomanPSMT"/>
                <w:color w:val="0070C0"/>
                <w:sz w:val="20"/>
                <w:u w:val="single"/>
                <w:lang w:val="en-US" w:eastAsia="zh-CN"/>
              </w:rPr>
              <w:t>10_</w:t>
            </w:r>
            <w:r w:rsidRPr="004D5BD3">
              <w:rPr>
                <w:rFonts w:eastAsia="TimesNewRomanPSMT"/>
                <w:color w:val="0070C0"/>
                <w:sz w:val="20"/>
                <w:u w:val="single"/>
                <w:lang w:val="en-US" w:eastAsia="zh-CN"/>
              </w:rPr>
              <w:t>DUP_OFDM indicates</w:t>
            </w:r>
            <w:r w:rsidRPr="004D5BD3">
              <w:rPr>
                <w:rFonts w:eastAsia="TimesNewRomanPSMT" w:hint="eastAsia"/>
                <w:color w:val="0070C0"/>
                <w:sz w:val="20"/>
                <w:u w:val="single"/>
                <w:lang w:val="en-US" w:eastAsia="zh-CN"/>
              </w:rPr>
              <w:t xml:space="preserve"> Non-NGV</w:t>
            </w:r>
            <w:r w:rsidRPr="004D5BD3">
              <w:rPr>
                <w:rFonts w:eastAsia="TimesNewRomanPSMT"/>
                <w:color w:val="0070C0"/>
                <w:sz w:val="20"/>
                <w:u w:val="single"/>
                <w:lang w:val="en-US" w:eastAsia="zh-CN"/>
              </w:rPr>
              <w:t xml:space="preserve"> duplicate </w:t>
            </w:r>
            <w:r w:rsidRPr="004D5BD3">
              <w:rPr>
                <w:rFonts w:eastAsia="TimesNewRomanPSMT" w:hint="eastAsia"/>
                <w:color w:val="0070C0"/>
                <w:sz w:val="20"/>
                <w:u w:val="single"/>
                <w:lang w:val="en-US" w:eastAsia="zh-CN"/>
              </w:rPr>
              <w:t>PPDU format.</w:t>
            </w:r>
          </w:p>
        </w:tc>
        <w:tc>
          <w:tcPr>
            <w:tcW w:w="503" w:type="dxa"/>
            <w:vAlign w:val="center"/>
          </w:tcPr>
          <w:p w:rsidR="00277AF4" w:rsidRPr="004D5BD3" w:rsidRDefault="003F6516">
            <w:pPr>
              <w:jc w:val="center"/>
              <w:rPr>
                <w:rFonts w:eastAsia="TimesNewRomanPSMT"/>
                <w:color w:val="0070C0"/>
                <w:sz w:val="20"/>
                <w:u w:val="single"/>
                <w:lang w:val="en-US" w:eastAsia="zh-CN"/>
              </w:rPr>
            </w:pPr>
            <w:r w:rsidRPr="004D5BD3">
              <w:rPr>
                <w:rFonts w:eastAsia="TimesNewRomanPSMT" w:hint="eastAsia"/>
                <w:color w:val="0070C0"/>
                <w:sz w:val="20"/>
                <w:u w:val="single"/>
                <w:lang w:val="en-US" w:eastAsia="zh-CN"/>
              </w:rPr>
              <w:t>Y</w:t>
            </w:r>
          </w:p>
        </w:tc>
        <w:tc>
          <w:tcPr>
            <w:tcW w:w="502" w:type="dxa"/>
            <w:vAlign w:val="center"/>
          </w:tcPr>
          <w:p w:rsidR="00277AF4" w:rsidRPr="004D5BD3" w:rsidRDefault="003F6516">
            <w:pPr>
              <w:jc w:val="center"/>
              <w:rPr>
                <w:rFonts w:eastAsia="TimesNewRomanPSMT"/>
                <w:color w:val="0070C0"/>
                <w:sz w:val="20"/>
                <w:u w:val="single"/>
                <w:lang w:val="en-US" w:eastAsia="zh-CN"/>
              </w:rPr>
            </w:pPr>
            <w:r w:rsidRPr="004D5BD3">
              <w:rPr>
                <w:rFonts w:eastAsia="TimesNewRomanPSMT" w:hint="eastAsia"/>
                <w:color w:val="0070C0"/>
                <w:sz w:val="20"/>
                <w:u w:val="single"/>
                <w:lang w:val="en-US" w:eastAsia="zh-CN"/>
              </w:rPr>
              <w:t>Y</w:t>
            </w:r>
          </w:p>
        </w:tc>
      </w:tr>
      <w:tr w:rsidR="00277AF4">
        <w:trPr>
          <w:trHeight w:val="90"/>
          <w:jc w:val="center"/>
        </w:trPr>
        <w:tc>
          <w:tcPr>
            <w:tcW w:w="450" w:type="dxa"/>
            <w:vMerge/>
            <w:textDirection w:val="btLr"/>
            <w:vAlign w:val="center"/>
          </w:tcPr>
          <w:p w:rsidR="00277AF4" w:rsidRDefault="00277AF4">
            <w:pPr>
              <w:spacing w:line="257" w:lineRule="auto"/>
              <w:ind w:left="113" w:right="113"/>
              <w:jc w:val="center"/>
              <w:rPr>
                <w:rFonts w:eastAsia="宋体"/>
                <w:sz w:val="20"/>
                <w:lang w:val="en-US" w:eastAsia="zh-CN"/>
              </w:rPr>
            </w:pPr>
          </w:p>
        </w:tc>
        <w:tc>
          <w:tcPr>
            <w:tcW w:w="2686" w:type="dxa"/>
            <w:vAlign w:val="center"/>
          </w:tcPr>
          <w:p w:rsidR="00277AF4" w:rsidRDefault="003F6516">
            <w:pPr>
              <w:spacing w:line="257" w:lineRule="auto"/>
              <w:jc w:val="both"/>
              <w:rPr>
                <w:rFonts w:eastAsia="宋体"/>
                <w:color w:val="0000FF"/>
                <w:sz w:val="20"/>
                <w:u w:val="single"/>
                <w:lang w:val="en-US" w:eastAsia="zh-CN"/>
              </w:rPr>
            </w:pPr>
            <w:r w:rsidRPr="004D5BD3">
              <w:rPr>
                <w:rFonts w:eastAsia="宋体" w:hint="eastAsia"/>
                <w:color w:val="0070C0"/>
                <w:sz w:val="20"/>
                <w:u w:val="single"/>
                <w:lang w:val="en-US" w:eastAsia="zh-CN"/>
              </w:rPr>
              <w:t>Otherwise</w:t>
            </w:r>
          </w:p>
        </w:tc>
        <w:tc>
          <w:tcPr>
            <w:tcW w:w="5079" w:type="dxa"/>
            <w:vAlign w:val="center"/>
          </w:tcPr>
          <w:p w:rsidR="00277AF4" w:rsidRDefault="003F6516">
            <w:pPr>
              <w:spacing w:beforeLines="50" w:before="120" w:afterLines="50" w:after="120"/>
              <w:rPr>
                <w:rFonts w:eastAsia="TimesNewRomanPSMT"/>
                <w:color w:val="0000FF"/>
                <w:sz w:val="20"/>
                <w:u w:val="single"/>
                <w:lang w:val="en-US" w:eastAsia="zh-CN"/>
              </w:rPr>
            </w:pPr>
            <w:r w:rsidRPr="004D5BD3">
              <w:rPr>
                <w:rFonts w:eastAsia="TimesNewRomanPSMT" w:hint="eastAsia"/>
                <w:color w:val="0070C0"/>
                <w:sz w:val="20"/>
                <w:u w:val="single"/>
                <w:lang w:val="en-US" w:eastAsia="zh-CN"/>
              </w:rPr>
              <w:t>Not present</w:t>
            </w:r>
            <w:r w:rsidRPr="004D5BD3">
              <w:rPr>
                <w:rFonts w:eastAsia="TimesNewRomanPSMT"/>
                <w:color w:val="0070C0"/>
                <w:sz w:val="20"/>
                <w:lang w:val="en-US" w:eastAsia="zh-CN"/>
              </w:rPr>
              <w:t xml:space="preserve"> </w:t>
            </w:r>
            <w:r>
              <w:rPr>
                <w:rFonts w:eastAsia="宋体" w:hint="eastAsia"/>
                <w:i/>
                <w:iCs/>
                <w:color w:val="000000" w:themeColor="text1"/>
                <w:sz w:val="20"/>
                <w:highlight w:val="yellow"/>
                <w:lang w:val="en-US" w:eastAsia="zh-CN"/>
              </w:rPr>
              <w:t>[CID# 247]</w:t>
            </w:r>
          </w:p>
        </w:tc>
        <w:tc>
          <w:tcPr>
            <w:tcW w:w="503" w:type="dxa"/>
            <w:vAlign w:val="center"/>
          </w:tcPr>
          <w:p w:rsidR="00277AF4" w:rsidRPr="004D5BD3" w:rsidRDefault="004D5BD3">
            <w:pPr>
              <w:jc w:val="center"/>
              <w:rPr>
                <w:rFonts w:eastAsia="TimesNewRomanPSMT"/>
                <w:color w:val="0070C0"/>
                <w:sz w:val="20"/>
                <w:u w:val="single"/>
                <w:lang w:val="en-US" w:eastAsia="zh-CN"/>
              </w:rPr>
            </w:pPr>
            <w:r w:rsidRPr="004D5BD3">
              <w:rPr>
                <w:rFonts w:eastAsia="TimesNewRomanPSMT"/>
                <w:color w:val="0070C0"/>
                <w:sz w:val="20"/>
                <w:u w:val="single"/>
                <w:lang w:val="en-US" w:eastAsia="zh-CN"/>
              </w:rPr>
              <w:t>N</w:t>
            </w:r>
          </w:p>
        </w:tc>
        <w:tc>
          <w:tcPr>
            <w:tcW w:w="502" w:type="dxa"/>
            <w:vAlign w:val="center"/>
          </w:tcPr>
          <w:p w:rsidR="00277AF4" w:rsidRPr="004D5BD3" w:rsidRDefault="004D5BD3">
            <w:pPr>
              <w:jc w:val="center"/>
              <w:rPr>
                <w:rFonts w:eastAsia="TimesNewRomanPSMT"/>
                <w:color w:val="0070C0"/>
                <w:sz w:val="20"/>
                <w:u w:val="single"/>
                <w:lang w:val="en-US" w:eastAsia="zh-CN"/>
              </w:rPr>
            </w:pPr>
            <w:r w:rsidRPr="004D5BD3">
              <w:rPr>
                <w:rFonts w:eastAsia="TimesNewRomanPSMT" w:hint="eastAsia"/>
                <w:color w:val="0070C0"/>
                <w:sz w:val="20"/>
                <w:u w:val="single"/>
                <w:lang w:val="en-US" w:eastAsia="zh-CN"/>
              </w:rPr>
              <w:t>N</w:t>
            </w:r>
          </w:p>
        </w:tc>
      </w:tr>
      <w:tr w:rsidR="00277AF4">
        <w:trPr>
          <w:trHeight w:val="90"/>
          <w:jc w:val="center"/>
        </w:trPr>
        <w:tc>
          <w:tcPr>
            <w:tcW w:w="450" w:type="dxa"/>
            <w:textDirection w:val="btLr"/>
            <w:vAlign w:val="center"/>
          </w:tcPr>
          <w:p w:rsidR="00277AF4" w:rsidRDefault="003F6516">
            <w:pPr>
              <w:spacing w:line="257" w:lineRule="auto"/>
              <w:ind w:left="113" w:right="113"/>
              <w:jc w:val="center"/>
              <w:rPr>
                <w:rFonts w:eastAsia="宋体"/>
                <w:sz w:val="20"/>
                <w:lang w:val="en-US" w:eastAsia="zh-CN"/>
              </w:rPr>
            </w:pPr>
            <w:r>
              <w:rPr>
                <w:rFonts w:eastAsia="宋体"/>
                <w:sz w:val="20"/>
                <w:lang w:val="en-US" w:eastAsia="zh-CN"/>
              </w:rPr>
              <w:t>...</w:t>
            </w:r>
          </w:p>
        </w:tc>
        <w:tc>
          <w:tcPr>
            <w:tcW w:w="2686" w:type="dxa"/>
            <w:vAlign w:val="center"/>
          </w:tcPr>
          <w:p w:rsidR="00277AF4" w:rsidRDefault="003F6516">
            <w:pPr>
              <w:spacing w:line="257" w:lineRule="auto"/>
              <w:jc w:val="both"/>
              <w:rPr>
                <w:rFonts w:eastAsia="宋体"/>
                <w:sz w:val="20"/>
                <w:lang w:val="en-US" w:eastAsia="zh-CN"/>
              </w:rPr>
            </w:pPr>
            <w:r>
              <w:rPr>
                <w:rFonts w:eastAsia="宋体"/>
                <w:sz w:val="20"/>
                <w:lang w:val="en-US" w:eastAsia="zh-CN"/>
              </w:rPr>
              <w:t>...</w:t>
            </w:r>
          </w:p>
        </w:tc>
        <w:tc>
          <w:tcPr>
            <w:tcW w:w="5079" w:type="dxa"/>
            <w:vAlign w:val="center"/>
          </w:tcPr>
          <w:p w:rsidR="00277AF4" w:rsidRDefault="003F6516">
            <w:pPr>
              <w:spacing w:beforeLines="50" w:before="120" w:afterLines="50" w:after="120"/>
              <w:rPr>
                <w:rFonts w:eastAsia="TimesNewRomanPSMT"/>
                <w:sz w:val="20"/>
                <w:lang w:val="en-US" w:eastAsia="zh-CN"/>
              </w:rPr>
            </w:pPr>
            <w:r>
              <w:rPr>
                <w:rFonts w:eastAsia="TimesNewRomanPSMT"/>
                <w:sz w:val="20"/>
                <w:lang w:val="en-US" w:eastAsia="zh-CN"/>
              </w:rPr>
              <w:t>...</w:t>
            </w:r>
          </w:p>
        </w:tc>
        <w:tc>
          <w:tcPr>
            <w:tcW w:w="503" w:type="dxa"/>
            <w:textDirection w:val="btLr"/>
            <w:vAlign w:val="center"/>
          </w:tcPr>
          <w:p w:rsidR="00277AF4" w:rsidRDefault="003F6516">
            <w:pPr>
              <w:spacing w:line="257" w:lineRule="auto"/>
              <w:ind w:left="113" w:right="113"/>
              <w:jc w:val="center"/>
              <w:rPr>
                <w:rFonts w:eastAsia="TimesNewRomanPSMT"/>
                <w:sz w:val="20"/>
                <w:lang w:val="en-US" w:eastAsia="zh-CN"/>
              </w:rPr>
            </w:pPr>
            <w:r>
              <w:rPr>
                <w:rFonts w:eastAsia="宋体"/>
                <w:sz w:val="20"/>
                <w:lang w:val="en-US" w:eastAsia="zh-CN"/>
              </w:rPr>
              <w:t>...</w:t>
            </w:r>
          </w:p>
        </w:tc>
        <w:tc>
          <w:tcPr>
            <w:tcW w:w="502" w:type="dxa"/>
            <w:vAlign w:val="center"/>
          </w:tcPr>
          <w:p w:rsidR="00277AF4" w:rsidRDefault="00277AF4">
            <w:pPr>
              <w:jc w:val="center"/>
              <w:rPr>
                <w:rFonts w:eastAsia="TimesNewRomanPSMT"/>
                <w:sz w:val="20"/>
                <w:lang w:val="en-US" w:eastAsia="zh-CN"/>
              </w:rPr>
            </w:pPr>
          </w:p>
        </w:tc>
      </w:tr>
      <w:tr w:rsidR="00277AF4">
        <w:trPr>
          <w:trHeight w:val="181"/>
          <w:jc w:val="center"/>
        </w:trPr>
        <w:tc>
          <w:tcPr>
            <w:tcW w:w="450" w:type="dxa"/>
            <w:vMerge w:val="restart"/>
            <w:textDirection w:val="btLr"/>
            <w:vAlign w:val="center"/>
          </w:tcPr>
          <w:p w:rsidR="00277AF4" w:rsidRPr="004D5BD3" w:rsidRDefault="003F6516">
            <w:pPr>
              <w:spacing w:line="257" w:lineRule="auto"/>
              <w:ind w:left="113" w:right="113"/>
              <w:jc w:val="center"/>
              <w:rPr>
                <w:rFonts w:eastAsia="宋体"/>
                <w:color w:val="0070C0"/>
                <w:sz w:val="20"/>
                <w:u w:val="single"/>
                <w:lang w:val="en-US" w:eastAsia="zh-CN"/>
              </w:rPr>
            </w:pPr>
            <w:r w:rsidRPr="004D5BD3">
              <w:rPr>
                <w:rFonts w:eastAsia="宋体"/>
                <w:color w:val="0070C0"/>
                <w:sz w:val="20"/>
                <w:u w:val="single"/>
                <w:lang w:val="en-US" w:eastAsia="zh-CN"/>
              </w:rPr>
              <w:t>APEP_LENGTH</w:t>
            </w:r>
          </w:p>
        </w:tc>
        <w:tc>
          <w:tcPr>
            <w:tcW w:w="2686" w:type="dxa"/>
            <w:vAlign w:val="center"/>
          </w:tcPr>
          <w:p w:rsidR="00277AF4" w:rsidRPr="004D5BD3" w:rsidRDefault="003F6516">
            <w:pPr>
              <w:spacing w:line="257" w:lineRule="auto"/>
              <w:jc w:val="both"/>
              <w:rPr>
                <w:rFonts w:eastAsia="宋体"/>
                <w:color w:val="0070C0"/>
                <w:sz w:val="20"/>
                <w:u w:val="single"/>
                <w:lang w:val="en-US" w:eastAsia="zh-CN"/>
              </w:rPr>
            </w:pPr>
            <w:r w:rsidRPr="004D5BD3">
              <w:rPr>
                <w:rFonts w:eastAsia="宋体"/>
                <w:color w:val="0070C0"/>
                <w:sz w:val="20"/>
                <w:u w:val="single"/>
                <w:lang w:val="en-US" w:eastAsia="zh-CN"/>
              </w:rPr>
              <w:t>FORMAT is NGV</w:t>
            </w:r>
          </w:p>
        </w:tc>
        <w:tc>
          <w:tcPr>
            <w:tcW w:w="5079" w:type="dxa"/>
            <w:vAlign w:val="center"/>
          </w:tcPr>
          <w:p w:rsidR="00277AF4" w:rsidRPr="004D5BD3" w:rsidRDefault="005358AD" w:rsidP="00A85AAF">
            <w:pPr>
              <w:spacing w:beforeLines="50" w:before="120" w:afterLines="50" w:after="120"/>
              <w:rPr>
                <w:rFonts w:eastAsia="TimesNewRomanPSMT"/>
                <w:color w:val="0070C0"/>
                <w:sz w:val="20"/>
                <w:u w:val="single"/>
                <w:lang w:val="en-US" w:eastAsia="zh-CN"/>
              </w:rPr>
            </w:pPr>
            <w:r>
              <w:rPr>
                <w:color w:val="0070C0"/>
                <w:sz w:val="20"/>
                <w:u w:val="single"/>
              </w:rPr>
              <w:t>I</w:t>
            </w:r>
            <w:r w:rsidR="003F6516" w:rsidRPr="004D5BD3">
              <w:rPr>
                <w:color w:val="0070C0"/>
                <w:sz w:val="20"/>
                <w:u w:val="single"/>
              </w:rPr>
              <w:t>ndicates the number of</w:t>
            </w:r>
            <w:r w:rsidR="003F6516" w:rsidRPr="004D5BD3">
              <w:rPr>
                <w:rFonts w:eastAsia="宋体" w:hint="eastAsia"/>
                <w:color w:val="0070C0"/>
                <w:sz w:val="20"/>
                <w:u w:val="single"/>
                <w:lang w:val="en-US" w:eastAsia="zh-CN"/>
              </w:rPr>
              <w:t xml:space="preserve"> </w:t>
            </w:r>
            <w:r w:rsidR="003F6516" w:rsidRPr="004D5BD3">
              <w:rPr>
                <w:color w:val="0070C0"/>
                <w:sz w:val="20"/>
                <w:u w:val="single"/>
              </w:rPr>
              <w:t xml:space="preserve">octets in the range </w:t>
            </w:r>
            <w:r>
              <w:rPr>
                <w:color w:val="0070C0"/>
                <w:sz w:val="20"/>
                <w:u w:val="single"/>
              </w:rPr>
              <w:t>0</w:t>
            </w:r>
            <w:r w:rsidR="003F6516" w:rsidRPr="004D5BD3">
              <w:rPr>
                <w:color w:val="0070C0"/>
                <w:sz w:val="20"/>
                <w:u w:val="single"/>
              </w:rPr>
              <w:t xml:space="preserve"> to </w:t>
            </w:r>
            <w:r w:rsidR="003F6516" w:rsidRPr="006D229C">
              <w:rPr>
                <w:color w:val="0070C0"/>
                <w:sz w:val="20"/>
                <w:highlight w:val="yellow"/>
                <w:u w:val="single"/>
              </w:rPr>
              <w:t>1 048 575</w:t>
            </w:r>
            <w:r w:rsidR="003F6516" w:rsidRPr="004D5BD3">
              <w:rPr>
                <w:color w:val="0070C0"/>
                <w:sz w:val="20"/>
                <w:u w:val="single"/>
              </w:rPr>
              <w:t xml:space="preserve"> in the A-MPDU pre-EOF padding (see 10.1</w:t>
            </w:r>
            <w:r w:rsidR="00A85AAF">
              <w:rPr>
                <w:color w:val="0070C0"/>
                <w:sz w:val="20"/>
                <w:u w:val="single"/>
              </w:rPr>
              <w:t>3</w:t>
            </w:r>
            <w:r w:rsidR="003F6516" w:rsidRPr="004D5BD3">
              <w:rPr>
                <w:color w:val="0070C0"/>
                <w:sz w:val="20"/>
                <w:u w:val="single"/>
              </w:rPr>
              <w:t>.2 (A-MPDU length limit rules)) carried in the PSDU.</w:t>
            </w:r>
          </w:p>
        </w:tc>
        <w:tc>
          <w:tcPr>
            <w:tcW w:w="503" w:type="dxa"/>
            <w:vAlign w:val="center"/>
          </w:tcPr>
          <w:p w:rsidR="00277AF4" w:rsidRPr="004D5BD3" w:rsidRDefault="003F6516">
            <w:pPr>
              <w:spacing w:line="257" w:lineRule="auto"/>
              <w:jc w:val="center"/>
              <w:rPr>
                <w:rFonts w:eastAsia="TimesNewRomanPSMT"/>
                <w:color w:val="0070C0"/>
                <w:sz w:val="20"/>
                <w:u w:val="single"/>
                <w:lang w:val="en-US" w:eastAsia="zh-CN"/>
              </w:rPr>
            </w:pPr>
            <w:r w:rsidRPr="004D5BD3">
              <w:rPr>
                <w:rFonts w:eastAsia="TimesNewRomanPSMT" w:hint="eastAsia"/>
                <w:color w:val="0070C0"/>
                <w:sz w:val="20"/>
                <w:u w:val="single"/>
                <w:lang w:val="en-US" w:eastAsia="zh-CN"/>
              </w:rPr>
              <w:t>Y</w:t>
            </w:r>
          </w:p>
        </w:tc>
        <w:tc>
          <w:tcPr>
            <w:tcW w:w="502" w:type="dxa"/>
            <w:vAlign w:val="center"/>
          </w:tcPr>
          <w:p w:rsidR="00277AF4" w:rsidRPr="004D5BD3" w:rsidRDefault="003F6516">
            <w:pPr>
              <w:spacing w:line="257" w:lineRule="auto"/>
              <w:jc w:val="center"/>
              <w:rPr>
                <w:rFonts w:eastAsia="TimesNewRomanPSMT"/>
                <w:color w:val="0070C0"/>
                <w:sz w:val="20"/>
                <w:u w:val="single"/>
                <w:lang w:val="en-US" w:eastAsia="zh-CN"/>
              </w:rPr>
            </w:pPr>
            <w:r w:rsidRPr="004D5BD3">
              <w:rPr>
                <w:rFonts w:eastAsia="TimesNewRomanPSMT" w:hint="eastAsia"/>
                <w:color w:val="0070C0"/>
                <w:sz w:val="20"/>
                <w:u w:val="single"/>
                <w:lang w:val="en-US" w:eastAsia="zh-CN"/>
              </w:rPr>
              <w:t>N</w:t>
            </w:r>
          </w:p>
        </w:tc>
      </w:tr>
      <w:tr w:rsidR="00277AF4">
        <w:trPr>
          <w:trHeight w:val="182"/>
          <w:jc w:val="center"/>
        </w:trPr>
        <w:tc>
          <w:tcPr>
            <w:tcW w:w="450" w:type="dxa"/>
            <w:vMerge/>
            <w:textDirection w:val="btLr"/>
            <w:vAlign w:val="center"/>
          </w:tcPr>
          <w:p w:rsidR="00277AF4" w:rsidRDefault="00277AF4">
            <w:pPr>
              <w:spacing w:line="257" w:lineRule="auto"/>
              <w:ind w:left="113" w:right="113"/>
              <w:jc w:val="center"/>
              <w:rPr>
                <w:rFonts w:eastAsia="宋体"/>
                <w:color w:val="0000FF"/>
                <w:sz w:val="20"/>
                <w:u w:val="single"/>
                <w:lang w:val="en-US" w:eastAsia="zh-CN"/>
              </w:rPr>
            </w:pPr>
          </w:p>
        </w:tc>
        <w:tc>
          <w:tcPr>
            <w:tcW w:w="2686" w:type="dxa"/>
            <w:vAlign w:val="center"/>
          </w:tcPr>
          <w:p w:rsidR="00277AF4" w:rsidRDefault="003F6516">
            <w:pPr>
              <w:spacing w:line="257" w:lineRule="auto"/>
              <w:rPr>
                <w:rFonts w:eastAsia="宋体"/>
                <w:color w:val="0000FF"/>
                <w:sz w:val="20"/>
                <w:u w:val="single"/>
                <w:lang w:val="en-US" w:eastAsia="zh-CN"/>
              </w:rPr>
            </w:pPr>
            <w:r w:rsidRPr="004D5BD3">
              <w:rPr>
                <w:rFonts w:eastAsia="宋体"/>
                <w:color w:val="0070C0"/>
                <w:sz w:val="20"/>
                <w:u w:val="single"/>
                <w:lang w:val="en-US" w:eastAsia="zh-CN"/>
              </w:rPr>
              <w:t>Otherwise</w:t>
            </w:r>
          </w:p>
        </w:tc>
        <w:tc>
          <w:tcPr>
            <w:tcW w:w="5079" w:type="dxa"/>
            <w:vAlign w:val="center"/>
          </w:tcPr>
          <w:p w:rsidR="00277AF4" w:rsidRDefault="003F6516">
            <w:pPr>
              <w:spacing w:beforeLines="50" w:before="120" w:afterLines="50" w:after="120"/>
              <w:rPr>
                <w:rFonts w:eastAsia="宋体"/>
                <w:color w:val="0000FF"/>
                <w:sz w:val="20"/>
                <w:u w:val="single"/>
                <w:lang w:val="en-US" w:eastAsia="zh-CN"/>
              </w:rPr>
            </w:pPr>
            <w:r w:rsidRPr="004D5BD3">
              <w:rPr>
                <w:rFonts w:eastAsia="宋体"/>
                <w:color w:val="0070C0"/>
                <w:sz w:val="20"/>
                <w:u w:val="single"/>
                <w:lang w:val="en-US" w:eastAsia="zh-CN"/>
              </w:rPr>
              <w:t>Not present</w:t>
            </w:r>
            <w:r>
              <w:rPr>
                <w:rFonts w:eastAsia="宋体" w:hint="eastAsia"/>
                <w:i/>
                <w:iCs/>
                <w:color w:val="000000" w:themeColor="text1"/>
                <w:sz w:val="20"/>
                <w:highlight w:val="yellow"/>
                <w:lang w:val="en-US" w:eastAsia="zh-CN"/>
              </w:rPr>
              <w:t xml:space="preserve"> [CID# 128]</w:t>
            </w:r>
          </w:p>
        </w:tc>
        <w:tc>
          <w:tcPr>
            <w:tcW w:w="503" w:type="dxa"/>
            <w:vAlign w:val="center"/>
          </w:tcPr>
          <w:p w:rsidR="00277AF4" w:rsidRPr="004D5BD3" w:rsidRDefault="003F6516">
            <w:pPr>
              <w:spacing w:line="257" w:lineRule="auto"/>
              <w:jc w:val="center"/>
              <w:rPr>
                <w:rFonts w:eastAsia="宋体"/>
                <w:color w:val="0070C0"/>
                <w:sz w:val="20"/>
                <w:u w:val="single"/>
                <w:lang w:val="en-US" w:eastAsia="zh-CN"/>
              </w:rPr>
            </w:pPr>
            <w:r w:rsidRPr="004D5BD3">
              <w:rPr>
                <w:rFonts w:eastAsia="宋体"/>
                <w:color w:val="0070C0"/>
                <w:sz w:val="20"/>
                <w:u w:val="single"/>
                <w:lang w:val="en-US" w:eastAsia="zh-CN"/>
              </w:rPr>
              <w:t>N</w:t>
            </w:r>
          </w:p>
        </w:tc>
        <w:tc>
          <w:tcPr>
            <w:tcW w:w="502" w:type="dxa"/>
            <w:vAlign w:val="center"/>
          </w:tcPr>
          <w:p w:rsidR="00277AF4" w:rsidRPr="004D5BD3" w:rsidRDefault="003F6516">
            <w:pPr>
              <w:spacing w:line="257" w:lineRule="auto"/>
              <w:jc w:val="center"/>
              <w:rPr>
                <w:rFonts w:eastAsia="宋体"/>
                <w:color w:val="0070C0"/>
                <w:sz w:val="20"/>
                <w:u w:val="single"/>
                <w:lang w:val="en-US" w:eastAsia="zh-CN"/>
              </w:rPr>
            </w:pPr>
            <w:r w:rsidRPr="004D5BD3">
              <w:rPr>
                <w:rFonts w:eastAsia="宋体"/>
                <w:color w:val="0070C0"/>
                <w:sz w:val="20"/>
                <w:u w:val="single"/>
                <w:lang w:val="en-US" w:eastAsia="zh-CN"/>
              </w:rPr>
              <w:t>N</w:t>
            </w:r>
          </w:p>
        </w:tc>
      </w:tr>
      <w:tr w:rsidR="00277AF4" w:rsidTr="00C11635">
        <w:trPr>
          <w:trHeight w:val="1133"/>
          <w:jc w:val="center"/>
        </w:trPr>
        <w:tc>
          <w:tcPr>
            <w:tcW w:w="450" w:type="dxa"/>
            <w:vMerge w:val="restart"/>
            <w:textDirection w:val="btLr"/>
            <w:vAlign w:val="center"/>
          </w:tcPr>
          <w:p w:rsidR="00277AF4" w:rsidRPr="004D5BD3" w:rsidRDefault="003F6516">
            <w:pPr>
              <w:spacing w:line="257" w:lineRule="auto"/>
              <w:ind w:left="113" w:right="113"/>
              <w:jc w:val="center"/>
              <w:rPr>
                <w:rFonts w:eastAsia="宋体"/>
                <w:color w:val="0070C0"/>
                <w:sz w:val="20"/>
                <w:u w:val="single"/>
                <w:lang w:val="en-US" w:eastAsia="zh-CN"/>
              </w:rPr>
            </w:pPr>
            <w:r w:rsidRPr="004D5BD3">
              <w:rPr>
                <w:rFonts w:eastAsia="宋体" w:hint="eastAsia"/>
                <w:color w:val="0070C0"/>
                <w:sz w:val="20"/>
                <w:u w:val="single"/>
                <w:lang w:val="en-US" w:eastAsia="zh-CN"/>
              </w:rPr>
              <w:t>PSDU_LENGTH</w:t>
            </w:r>
          </w:p>
        </w:tc>
        <w:tc>
          <w:tcPr>
            <w:tcW w:w="2686" w:type="dxa"/>
            <w:vAlign w:val="center"/>
          </w:tcPr>
          <w:p w:rsidR="00277AF4" w:rsidRPr="004D5BD3" w:rsidRDefault="003F6516">
            <w:pPr>
              <w:spacing w:line="257" w:lineRule="auto"/>
              <w:rPr>
                <w:rFonts w:eastAsia="宋体"/>
                <w:color w:val="0070C0"/>
                <w:sz w:val="20"/>
                <w:u w:val="single"/>
                <w:lang w:val="en-US" w:eastAsia="zh-CN"/>
              </w:rPr>
            </w:pPr>
            <w:r w:rsidRPr="004D5BD3">
              <w:rPr>
                <w:rFonts w:eastAsia="宋体" w:hint="eastAsia"/>
                <w:color w:val="0070C0"/>
                <w:sz w:val="20"/>
                <w:u w:val="single"/>
                <w:lang w:val="en-US" w:eastAsia="zh-CN"/>
              </w:rPr>
              <w:t>FORMAT is NGV</w:t>
            </w:r>
          </w:p>
        </w:tc>
        <w:tc>
          <w:tcPr>
            <w:tcW w:w="5079" w:type="dxa"/>
            <w:vAlign w:val="center"/>
          </w:tcPr>
          <w:p w:rsidR="00277AF4" w:rsidRPr="004D5BD3" w:rsidRDefault="005358AD" w:rsidP="00ED0A32">
            <w:pPr>
              <w:spacing w:beforeLines="50" w:before="120" w:afterLines="50" w:after="120"/>
              <w:rPr>
                <w:rFonts w:eastAsia="宋体"/>
                <w:color w:val="0070C0"/>
                <w:sz w:val="20"/>
                <w:u w:val="single"/>
                <w:lang w:val="en-US" w:eastAsia="zh-CN"/>
              </w:rPr>
            </w:pPr>
            <w:r>
              <w:rPr>
                <w:rFonts w:eastAsia="宋体"/>
                <w:color w:val="0070C0"/>
                <w:sz w:val="20"/>
                <w:u w:val="single"/>
                <w:lang w:val="en-US" w:eastAsia="zh-CN"/>
              </w:rPr>
              <w:t>I</w:t>
            </w:r>
            <w:r w:rsidR="003F6516" w:rsidRPr="004D5BD3">
              <w:rPr>
                <w:rFonts w:eastAsia="宋体"/>
                <w:color w:val="0070C0"/>
                <w:sz w:val="20"/>
                <w:u w:val="single"/>
                <w:lang w:val="en-US" w:eastAsia="zh-CN"/>
              </w:rPr>
              <w:t xml:space="preserve">ndicates the number of octets in the range 0 to </w:t>
            </w:r>
            <w:proofErr w:type="spellStart"/>
            <w:r w:rsidR="003F6516" w:rsidRPr="004D5BD3">
              <w:rPr>
                <w:rFonts w:eastAsia="宋体"/>
                <w:color w:val="0070C0"/>
                <w:sz w:val="20"/>
                <w:u w:val="single"/>
                <w:lang w:val="en-US" w:eastAsia="zh-CN"/>
              </w:rPr>
              <w:t>aPSDUMaxLength</w:t>
            </w:r>
            <w:proofErr w:type="spellEnd"/>
            <w:r w:rsidR="003F6516" w:rsidRPr="004D5BD3">
              <w:rPr>
                <w:rFonts w:eastAsia="宋体"/>
                <w:color w:val="0070C0"/>
                <w:sz w:val="20"/>
                <w:u w:val="single"/>
                <w:lang w:val="en-US" w:eastAsia="zh-CN"/>
              </w:rPr>
              <w:t xml:space="preserve"> octets (see Table </w:t>
            </w:r>
            <w:r w:rsidR="003F6516" w:rsidRPr="004D5BD3">
              <w:rPr>
                <w:rFonts w:eastAsia="宋体" w:hint="eastAsia"/>
                <w:color w:val="0070C0"/>
                <w:sz w:val="20"/>
                <w:u w:val="single"/>
                <w:lang w:val="en-US" w:eastAsia="zh-CN"/>
              </w:rPr>
              <w:t>32</w:t>
            </w:r>
            <w:r w:rsidR="003F6516" w:rsidRPr="004D5BD3">
              <w:rPr>
                <w:rFonts w:eastAsia="宋体"/>
                <w:color w:val="0070C0"/>
                <w:sz w:val="20"/>
                <w:u w:val="single"/>
                <w:lang w:val="en-US" w:eastAsia="zh-CN"/>
              </w:rPr>
              <w:t>-</w:t>
            </w:r>
            <w:r w:rsidR="003F6516" w:rsidRPr="004D5BD3">
              <w:rPr>
                <w:rFonts w:eastAsia="宋体" w:hint="eastAsia"/>
                <w:color w:val="0070C0"/>
                <w:sz w:val="20"/>
                <w:u w:val="single"/>
                <w:lang w:val="en-US" w:eastAsia="zh-CN"/>
              </w:rPr>
              <w:t>xx</w:t>
            </w:r>
            <w:r w:rsidR="003F6516" w:rsidRPr="004D5BD3">
              <w:rPr>
                <w:rFonts w:eastAsia="宋体"/>
                <w:color w:val="0070C0"/>
                <w:sz w:val="20"/>
                <w:u w:val="single"/>
                <w:lang w:val="en-US" w:eastAsia="zh-CN"/>
              </w:rPr>
              <w:t xml:space="preserve"> </w:t>
            </w:r>
            <w:r w:rsidR="003F6516" w:rsidRPr="004D5BD3">
              <w:rPr>
                <w:rFonts w:eastAsia="宋体" w:hint="eastAsia"/>
                <w:color w:val="0070C0"/>
                <w:sz w:val="20"/>
                <w:u w:val="single"/>
                <w:lang w:val="en-US" w:eastAsia="zh-CN"/>
              </w:rPr>
              <w:t>(NGV</w:t>
            </w:r>
            <w:r w:rsidR="003F6516" w:rsidRPr="004D5BD3">
              <w:rPr>
                <w:rFonts w:eastAsia="宋体"/>
                <w:color w:val="0070C0"/>
                <w:sz w:val="20"/>
                <w:u w:val="single"/>
                <w:lang w:val="en-US" w:eastAsia="zh-CN"/>
              </w:rPr>
              <w:t xml:space="preserve"> PHY characteristics)) </w:t>
            </w:r>
            <w:r w:rsidR="003F6516" w:rsidRPr="004D5BD3">
              <w:rPr>
                <w:rFonts w:eastAsia="宋体" w:hint="eastAsia"/>
                <w:color w:val="0070C0"/>
                <w:sz w:val="20"/>
                <w:u w:val="single"/>
                <w:lang w:val="en-US" w:eastAsia="zh-CN"/>
              </w:rPr>
              <w:t xml:space="preserve">in </w:t>
            </w:r>
            <w:r w:rsidR="003F6516" w:rsidRPr="004D5BD3">
              <w:rPr>
                <w:rFonts w:eastAsia="宋体"/>
                <w:color w:val="0070C0"/>
                <w:sz w:val="20"/>
                <w:u w:val="single"/>
                <w:lang w:val="en-US" w:eastAsia="zh-CN"/>
              </w:rPr>
              <w:t xml:space="preserve">the </w:t>
            </w:r>
            <w:r w:rsidR="003F6516" w:rsidRPr="004D5BD3">
              <w:rPr>
                <w:rFonts w:eastAsia="宋体" w:hint="eastAsia"/>
                <w:color w:val="0070C0"/>
                <w:sz w:val="20"/>
                <w:u w:val="single"/>
                <w:lang w:val="en-US" w:eastAsia="zh-CN"/>
              </w:rPr>
              <w:t>NGV</w:t>
            </w:r>
            <w:r w:rsidR="003F6516" w:rsidRPr="004D5BD3">
              <w:rPr>
                <w:rFonts w:eastAsia="宋体"/>
                <w:color w:val="0070C0"/>
                <w:sz w:val="20"/>
                <w:u w:val="single"/>
                <w:lang w:val="en-US" w:eastAsia="zh-CN"/>
              </w:rPr>
              <w:t xml:space="preserve"> PSDU. </w:t>
            </w:r>
          </w:p>
        </w:tc>
        <w:tc>
          <w:tcPr>
            <w:tcW w:w="503" w:type="dxa"/>
            <w:vAlign w:val="center"/>
          </w:tcPr>
          <w:p w:rsidR="00277AF4" w:rsidRPr="004D5BD3" w:rsidRDefault="003F6516">
            <w:pPr>
              <w:spacing w:line="257" w:lineRule="auto"/>
              <w:jc w:val="center"/>
              <w:rPr>
                <w:rFonts w:eastAsia="宋体"/>
                <w:color w:val="0070C0"/>
                <w:sz w:val="20"/>
                <w:u w:val="single"/>
                <w:lang w:val="en-US" w:eastAsia="zh-CN"/>
              </w:rPr>
            </w:pPr>
            <w:r w:rsidRPr="004D5BD3">
              <w:rPr>
                <w:rFonts w:eastAsia="宋体" w:hint="eastAsia"/>
                <w:color w:val="0070C0"/>
                <w:sz w:val="20"/>
                <w:u w:val="single"/>
                <w:lang w:val="en-US" w:eastAsia="zh-CN"/>
              </w:rPr>
              <w:t>N</w:t>
            </w:r>
          </w:p>
        </w:tc>
        <w:tc>
          <w:tcPr>
            <w:tcW w:w="502" w:type="dxa"/>
            <w:vAlign w:val="center"/>
          </w:tcPr>
          <w:p w:rsidR="00277AF4" w:rsidRPr="004D5BD3" w:rsidRDefault="003F6516">
            <w:pPr>
              <w:spacing w:line="257" w:lineRule="auto"/>
              <w:jc w:val="center"/>
              <w:rPr>
                <w:rFonts w:eastAsia="宋体"/>
                <w:color w:val="0070C0"/>
                <w:sz w:val="20"/>
                <w:u w:val="single"/>
                <w:lang w:val="en-US" w:eastAsia="zh-CN"/>
              </w:rPr>
            </w:pPr>
            <w:r w:rsidRPr="004D5BD3">
              <w:rPr>
                <w:rFonts w:eastAsia="宋体" w:hint="eastAsia"/>
                <w:color w:val="0070C0"/>
                <w:sz w:val="20"/>
                <w:u w:val="single"/>
                <w:lang w:val="en-US" w:eastAsia="zh-CN"/>
              </w:rPr>
              <w:t>Y</w:t>
            </w:r>
          </w:p>
        </w:tc>
      </w:tr>
      <w:tr w:rsidR="00277AF4" w:rsidTr="00C11635">
        <w:trPr>
          <w:trHeight w:val="105"/>
          <w:jc w:val="center"/>
        </w:trPr>
        <w:tc>
          <w:tcPr>
            <w:tcW w:w="450" w:type="dxa"/>
            <w:vMerge/>
            <w:textDirection w:val="btLr"/>
            <w:vAlign w:val="center"/>
          </w:tcPr>
          <w:p w:rsidR="00277AF4" w:rsidRDefault="00277AF4">
            <w:pPr>
              <w:spacing w:line="257" w:lineRule="auto"/>
              <w:ind w:left="113" w:right="113"/>
              <w:jc w:val="center"/>
              <w:rPr>
                <w:rFonts w:eastAsia="宋体"/>
                <w:color w:val="0000FF"/>
                <w:sz w:val="20"/>
                <w:u w:val="single"/>
                <w:lang w:val="en-US" w:eastAsia="zh-CN"/>
              </w:rPr>
            </w:pPr>
          </w:p>
        </w:tc>
        <w:tc>
          <w:tcPr>
            <w:tcW w:w="2686" w:type="dxa"/>
            <w:vAlign w:val="center"/>
          </w:tcPr>
          <w:p w:rsidR="00277AF4" w:rsidRDefault="003F6516">
            <w:pPr>
              <w:spacing w:line="257" w:lineRule="auto"/>
              <w:rPr>
                <w:rFonts w:eastAsia="宋体"/>
                <w:color w:val="0000FF"/>
                <w:sz w:val="20"/>
                <w:u w:val="single"/>
                <w:lang w:val="en-US" w:eastAsia="zh-CN"/>
              </w:rPr>
            </w:pPr>
            <w:r w:rsidRPr="004D5BD3">
              <w:rPr>
                <w:rFonts w:eastAsia="宋体" w:hint="eastAsia"/>
                <w:color w:val="0070C0"/>
                <w:sz w:val="20"/>
                <w:u w:val="single"/>
                <w:lang w:val="en-US" w:eastAsia="zh-CN"/>
              </w:rPr>
              <w:t>Otherwise</w:t>
            </w:r>
          </w:p>
        </w:tc>
        <w:tc>
          <w:tcPr>
            <w:tcW w:w="5079" w:type="dxa"/>
            <w:vAlign w:val="center"/>
          </w:tcPr>
          <w:p w:rsidR="00277AF4" w:rsidRDefault="003F6516">
            <w:pPr>
              <w:spacing w:beforeLines="50" w:before="120" w:afterLines="50" w:after="120"/>
              <w:rPr>
                <w:rFonts w:eastAsia="宋体"/>
                <w:color w:val="0000FF"/>
                <w:sz w:val="20"/>
                <w:u w:val="single"/>
                <w:lang w:val="en-US" w:eastAsia="zh-CN"/>
              </w:rPr>
            </w:pPr>
            <w:r w:rsidRPr="004D5BD3">
              <w:rPr>
                <w:rFonts w:eastAsia="宋体" w:hint="eastAsia"/>
                <w:color w:val="0070C0"/>
                <w:sz w:val="20"/>
                <w:u w:val="single"/>
                <w:lang w:val="en-US" w:eastAsia="zh-CN"/>
              </w:rPr>
              <w:t>Not present</w:t>
            </w:r>
            <w:r>
              <w:rPr>
                <w:rFonts w:eastAsia="宋体" w:hint="eastAsia"/>
                <w:i/>
                <w:iCs/>
                <w:color w:val="000000" w:themeColor="text1"/>
                <w:sz w:val="20"/>
                <w:highlight w:val="yellow"/>
                <w:lang w:val="en-US" w:eastAsia="zh-CN"/>
              </w:rPr>
              <w:t>[CID# 128]</w:t>
            </w:r>
          </w:p>
        </w:tc>
        <w:tc>
          <w:tcPr>
            <w:tcW w:w="503" w:type="dxa"/>
            <w:vAlign w:val="center"/>
          </w:tcPr>
          <w:p w:rsidR="00277AF4" w:rsidRPr="004D5BD3" w:rsidRDefault="003F6516">
            <w:pPr>
              <w:spacing w:line="257" w:lineRule="auto"/>
              <w:jc w:val="center"/>
              <w:rPr>
                <w:rFonts w:eastAsia="宋体"/>
                <w:color w:val="0070C0"/>
                <w:sz w:val="20"/>
                <w:u w:val="single"/>
                <w:lang w:val="en-US" w:eastAsia="zh-CN"/>
              </w:rPr>
            </w:pPr>
            <w:r w:rsidRPr="004D5BD3">
              <w:rPr>
                <w:rFonts w:eastAsia="宋体" w:hint="eastAsia"/>
                <w:color w:val="0070C0"/>
                <w:sz w:val="20"/>
                <w:u w:val="single"/>
                <w:lang w:val="en-US" w:eastAsia="zh-CN"/>
              </w:rPr>
              <w:t>N</w:t>
            </w:r>
          </w:p>
        </w:tc>
        <w:tc>
          <w:tcPr>
            <w:tcW w:w="502" w:type="dxa"/>
            <w:vAlign w:val="center"/>
          </w:tcPr>
          <w:p w:rsidR="00277AF4" w:rsidRPr="004D5BD3" w:rsidRDefault="003F6516">
            <w:pPr>
              <w:spacing w:line="257" w:lineRule="auto"/>
              <w:jc w:val="center"/>
              <w:rPr>
                <w:rFonts w:eastAsia="宋体"/>
                <w:color w:val="0070C0"/>
                <w:sz w:val="20"/>
                <w:u w:val="single"/>
                <w:lang w:val="en-US" w:eastAsia="zh-CN"/>
              </w:rPr>
            </w:pPr>
            <w:r w:rsidRPr="004D5BD3">
              <w:rPr>
                <w:rFonts w:eastAsia="宋体" w:hint="eastAsia"/>
                <w:color w:val="0070C0"/>
                <w:sz w:val="20"/>
                <w:u w:val="single"/>
                <w:lang w:val="en-US" w:eastAsia="zh-CN"/>
              </w:rPr>
              <w:t>N</w:t>
            </w:r>
          </w:p>
        </w:tc>
      </w:tr>
      <w:tr w:rsidR="00277AF4" w:rsidTr="00C11635">
        <w:trPr>
          <w:trHeight w:val="105"/>
          <w:jc w:val="center"/>
        </w:trPr>
        <w:tc>
          <w:tcPr>
            <w:tcW w:w="450" w:type="dxa"/>
            <w:textDirection w:val="btLr"/>
            <w:vAlign w:val="center"/>
          </w:tcPr>
          <w:p w:rsidR="00277AF4" w:rsidRDefault="00277AF4">
            <w:pPr>
              <w:spacing w:line="257" w:lineRule="auto"/>
              <w:ind w:left="113" w:right="113"/>
              <w:jc w:val="center"/>
              <w:rPr>
                <w:rFonts w:eastAsia="宋体"/>
                <w:sz w:val="20"/>
                <w:lang w:val="en-US" w:eastAsia="zh-CN"/>
              </w:rPr>
            </w:pPr>
          </w:p>
        </w:tc>
        <w:tc>
          <w:tcPr>
            <w:tcW w:w="2686" w:type="dxa"/>
            <w:vAlign w:val="center"/>
          </w:tcPr>
          <w:p w:rsidR="00277AF4" w:rsidRDefault="004D5BD3">
            <w:pPr>
              <w:spacing w:line="257" w:lineRule="auto"/>
              <w:rPr>
                <w:rFonts w:eastAsia="宋体"/>
                <w:sz w:val="20"/>
                <w:lang w:val="en-US" w:eastAsia="zh-CN"/>
              </w:rPr>
            </w:pPr>
            <w:r>
              <w:rPr>
                <w:rFonts w:eastAsia="宋体"/>
                <w:sz w:val="20"/>
                <w:lang w:val="en-US" w:eastAsia="zh-CN"/>
              </w:rPr>
              <w:t>……</w:t>
            </w:r>
          </w:p>
        </w:tc>
        <w:tc>
          <w:tcPr>
            <w:tcW w:w="5079" w:type="dxa"/>
            <w:vAlign w:val="center"/>
          </w:tcPr>
          <w:p w:rsidR="00277AF4" w:rsidRDefault="00277AF4">
            <w:pPr>
              <w:spacing w:beforeLines="50" w:before="120" w:afterLines="50" w:after="120"/>
              <w:rPr>
                <w:rFonts w:eastAsia="宋体"/>
                <w:sz w:val="20"/>
                <w:lang w:val="en-US" w:eastAsia="zh-CN"/>
              </w:rPr>
            </w:pPr>
          </w:p>
        </w:tc>
        <w:tc>
          <w:tcPr>
            <w:tcW w:w="503" w:type="dxa"/>
            <w:vAlign w:val="center"/>
          </w:tcPr>
          <w:p w:rsidR="00277AF4" w:rsidRDefault="00277AF4">
            <w:pPr>
              <w:spacing w:line="257" w:lineRule="auto"/>
              <w:jc w:val="center"/>
              <w:rPr>
                <w:rFonts w:eastAsia="宋体"/>
                <w:sz w:val="20"/>
                <w:lang w:val="en-US" w:eastAsia="zh-CN"/>
              </w:rPr>
            </w:pPr>
          </w:p>
        </w:tc>
        <w:tc>
          <w:tcPr>
            <w:tcW w:w="502" w:type="dxa"/>
            <w:vAlign w:val="center"/>
          </w:tcPr>
          <w:p w:rsidR="00277AF4" w:rsidRDefault="00277AF4">
            <w:pPr>
              <w:spacing w:line="257" w:lineRule="auto"/>
              <w:jc w:val="center"/>
              <w:rPr>
                <w:rFonts w:eastAsia="宋体"/>
                <w:sz w:val="20"/>
                <w:lang w:val="en-US" w:eastAsia="zh-CN"/>
              </w:rPr>
            </w:pPr>
          </w:p>
        </w:tc>
      </w:tr>
      <w:tr w:rsidR="00C11635" w:rsidTr="007544D5">
        <w:trPr>
          <w:trHeight w:val="1921"/>
          <w:jc w:val="center"/>
        </w:trPr>
        <w:tc>
          <w:tcPr>
            <w:tcW w:w="450" w:type="dxa"/>
            <w:vMerge w:val="restart"/>
            <w:shd w:val="clear" w:color="auto" w:fill="auto"/>
            <w:textDirection w:val="btLr"/>
            <w:vAlign w:val="center"/>
          </w:tcPr>
          <w:p w:rsidR="00C11635" w:rsidRPr="007544D5" w:rsidRDefault="00C11635">
            <w:pPr>
              <w:spacing w:line="257" w:lineRule="auto"/>
              <w:ind w:left="113" w:right="113"/>
              <w:jc w:val="center"/>
              <w:rPr>
                <w:rFonts w:eastAsia="宋体"/>
                <w:color w:val="0070C0"/>
                <w:sz w:val="20"/>
                <w:u w:val="single"/>
                <w:lang w:val="en-US" w:eastAsia="zh-CN"/>
              </w:rPr>
            </w:pPr>
            <w:r w:rsidRPr="007544D5">
              <w:rPr>
                <w:rFonts w:ascii="TimesNewRomanPSMT" w:eastAsia="TimesNewRomanPSMT" w:cs="TimesNewRomanPSMT"/>
                <w:color w:val="0070C0"/>
                <w:sz w:val="20"/>
                <w:u w:val="single"/>
                <w:lang w:val="en-US" w:eastAsia="ko-KR"/>
              </w:rPr>
              <w:t>DYN_BANDWIDTH_IN_NON_NGV</w:t>
            </w:r>
          </w:p>
        </w:tc>
        <w:tc>
          <w:tcPr>
            <w:tcW w:w="2686" w:type="dxa"/>
            <w:shd w:val="clear" w:color="auto" w:fill="auto"/>
            <w:vAlign w:val="center"/>
          </w:tcPr>
          <w:p w:rsidR="00C11635" w:rsidRPr="007544D5" w:rsidRDefault="00C11635" w:rsidP="00C11635">
            <w:pPr>
              <w:spacing w:line="257" w:lineRule="auto"/>
              <w:rPr>
                <w:rFonts w:eastAsia="宋体"/>
                <w:color w:val="0070C0"/>
                <w:sz w:val="20"/>
                <w:u w:val="single"/>
                <w:lang w:val="en-US" w:eastAsia="zh-CN"/>
              </w:rPr>
            </w:pPr>
            <w:r w:rsidRPr="007544D5">
              <w:rPr>
                <w:rFonts w:eastAsia="宋体"/>
                <w:color w:val="0070C0"/>
                <w:sz w:val="20"/>
                <w:u w:val="single"/>
                <w:lang w:val="en-US" w:eastAsia="zh-CN"/>
              </w:rPr>
              <w:t xml:space="preserve">FORMAT is </w:t>
            </w:r>
            <w:r w:rsidR="00C83BF8" w:rsidRPr="007544D5">
              <w:rPr>
                <w:rFonts w:eastAsia="宋体"/>
                <w:color w:val="0070C0"/>
                <w:sz w:val="20"/>
                <w:u w:val="single"/>
                <w:lang w:val="en-US" w:eastAsia="zh-CN"/>
              </w:rPr>
              <w:t>NON_</w:t>
            </w:r>
            <w:r w:rsidRPr="007544D5">
              <w:rPr>
                <w:rFonts w:eastAsia="宋体"/>
                <w:color w:val="0070C0"/>
                <w:sz w:val="20"/>
                <w:u w:val="single"/>
                <w:lang w:val="en-US" w:eastAsia="zh-CN"/>
              </w:rPr>
              <w:t>NGV</w:t>
            </w:r>
            <w:r w:rsidR="00C83BF8" w:rsidRPr="007544D5">
              <w:rPr>
                <w:rFonts w:eastAsia="宋体"/>
                <w:color w:val="0070C0"/>
                <w:sz w:val="20"/>
                <w:u w:val="single"/>
                <w:lang w:val="en-US" w:eastAsia="zh-CN"/>
              </w:rPr>
              <w:t>_10</w:t>
            </w:r>
          </w:p>
        </w:tc>
        <w:tc>
          <w:tcPr>
            <w:tcW w:w="5079" w:type="dxa"/>
            <w:shd w:val="clear" w:color="auto" w:fill="auto"/>
            <w:vAlign w:val="center"/>
          </w:tcPr>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r w:rsidRPr="007544D5">
              <w:rPr>
                <w:rFonts w:ascii="TimesNewRomanPSMT" w:eastAsia="宋体" w:hAnsi="TimesNewRomanPSMT" w:cs="TimesNewRomanPSMT"/>
                <w:color w:val="0070C0"/>
                <w:szCs w:val="18"/>
                <w:u w:val="single"/>
                <w:lang w:val="en-US" w:eastAsia="zh-CN"/>
              </w:rPr>
              <w:t>In TXVECTOR, if present, indicates whether the transmitter is capable of Static or Dynamic bandwidth operation.</w:t>
            </w:r>
          </w:p>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p>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r w:rsidRPr="007544D5">
              <w:rPr>
                <w:rFonts w:ascii="TimesNewRomanPSMT" w:eastAsia="宋体" w:hAnsi="TimesNewRomanPSMT" w:cs="TimesNewRomanPSMT"/>
                <w:color w:val="0070C0"/>
                <w:szCs w:val="18"/>
                <w:u w:val="single"/>
                <w:lang w:val="en-US" w:eastAsia="zh-CN"/>
              </w:rPr>
              <w:t>In RXVECTOR, if valid, indicates whether the transmitter is capable of Static or Dynamic bandwidth operation.</w:t>
            </w:r>
          </w:p>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p>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r w:rsidRPr="007544D5">
              <w:rPr>
                <w:rFonts w:ascii="TimesNewRomanPSMT" w:eastAsia="宋体" w:hAnsi="TimesNewRomanPSMT" w:cs="TimesNewRomanPSMT"/>
                <w:color w:val="0070C0"/>
                <w:szCs w:val="18"/>
                <w:u w:val="single"/>
                <w:lang w:val="en-US" w:eastAsia="zh-CN"/>
              </w:rPr>
              <w:t>Enumerated type:</w:t>
            </w:r>
          </w:p>
          <w:p w:rsidR="00C83BF8" w:rsidRPr="007544D5" w:rsidRDefault="00C83BF8" w:rsidP="00C83BF8">
            <w:pPr>
              <w:widowControl w:val="0"/>
              <w:autoSpaceDE w:val="0"/>
              <w:autoSpaceDN w:val="0"/>
              <w:adjustRightInd w:val="0"/>
              <w:ind w:leftChars="100" w:left="180"/>
              <w:rPr>
                <w:rFonts w:ascii="TimesNewRomanPSMT" w:eastAsia="宋体" w:hAnsi="TimesNewRomanPSMT" w:cs="TimesNewRomanPSMT"/>
                <w:color w:val="0070C0"/>
                <w:szCs w:val="18"/>
                <w:u w:val="single"/>
                <w:lang w:val="en-US" w:eastAsia="zh-CN"/>
              </w:rPr>
            </w:pPr>
            <w:r w:rsidRPr="007544D5">
              <w:rPr>
                <w:rFonts w:ascii="TimesNewRomanPSMT" w:eastAsia="宋体" w:hAnsi="TimesNewRomanPSMT" w:cs="TimesNewRomanPSMT"/>
                <w:color w:val="0070C0"/>
                <w:szCs w:val="18"/>
                <w:u w:val="single"/>
                <w:lang w:val="en-US" w:eastAsia="zh-CN"/>
              </w:rPr>
              <w:t>Static if the transmitter is capable of Static bandwidth operation</w:t>
            </w:r>
          </w:p>
          <w:p w:rsidR="00C83BF8" w:rsidRPr="007544D5" w:rsidRDefault="00C83BF8" w:rsidP="00C83BF8">
            <w:pPr>
              <w:widowControl w:val="0"/>
              <w:autoSpaceDE w:val="0"/>
              <w:autoSpaceDN w:val="0"/>
              <w:adjustRightInd w:val="0"/>
              <w:ind w:leftChars="100" w:left="180"/>
              <w:rPr>
                <w:rFonts w:ascii="TimesNewRomanPSMT" w:eastAsia="宋体" w:hAnsi="TimesNewRomanPSMT" w:cs="TimesNewRomanPSMT"/>
                <w:color w:val="0070C0"/>
                <w:szCs w:val="18"/>
                <w:u w:val="single"/>
                <w:lang w:val="en-US" w:eastAsia="zh-CN"/>
              </w:rPr>
            </w:pPr>
            <w:r w:rsidRPr="007544D5">
              <w:rPr>
                <w:rFonts w:ascii="TimesNewRomanPSMT" w:eastAsia="宋体" w:hAnsi="TimesNewRomanPSMT" w:cs="TimesNewRomanPSMT"/>
                <w:color w:val="0070C0"/>
                <w:szCs w:val="18"/>
                <w:u w:val="single"/>
                <w:lang w:val="en-US" w:eastAsia="zh-CN"/>
              </w:rPr>
              <w:t>Dynamic if the transmitter is capable of Dynamic bandwidth operation</w:t>
            </w:r>
          </w:p>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p>
          <w:p w:rsidR="00C11635" w:rsidRPr="007544D5" w:rsidRDefault="00C83BF8" w:rsidP="00C83BF8">
            <w:pPr>
              <w:widowControl w:val="0"/>
              <w:autoSpaceDE w:val="0"/>
              <w:autoSpaceDN w:val="0"/>
              <w:adjustRightInd w:val="0"/>
              <w:rPr>
                <w:rFonts w:eastAsia="宋体"/>
                <w:color w:val="0070C0"/>
                <w:sz w:val="20"/>
                <w:u w:val="single"/>
                <w:lang w:val="en-US" w:eastAsia="zh-CN"/>
              </w:rPr>
            </w:pPr>
            <w:r w:rsidRPr="007544D5">
              <w:rPr>
                <w:rFonts w:ascii="TimesNewRomanPSMT" w:eastAsia="宋体" w:hAnsi="TimesNewRomanPSMT" w:cs="TimesNewRomanPSMT"/>
                <w:color w:val="0070C0"/>
                <w:szCs w:val="18"/>
                <w:u w:val="single"/>
                <w:lang w:val="en-US" w:eastAsia="zh-CN"/>
              </w:rPr>
              <w:t>NOTE—In the RXVECTOR, the validity of this parameter is determined by the MAC based on the contents of the received MPDU.</w:t>
            </w:r>
          </w:p>
        </w:tc>
        <w:tc>
          <w:tcPr>
            <w:tcW w:w="503" w:type="dxa"/>
            <w:shd w:val="clear" w:color="auto" w:fill="auto"/>
            <w:vAlign w:val="center"/>
          </w:tcPr>
          <w:p w:rsidR="00C11635" w:rsidRPr="007544D5" w:rsidRDefault="00507D7A">
            <w:pPr>
              <w:spacing w:line="257" w:lineRule="auto"/>
              <w:jc w:val="center"/>
              <w:rPr>
                <w:rFonts w:eastAsia="宋体"/>
                <w:color w:val="0070C0"/>
                <w:sz w:val="20"/>
                <w:u w:val="single"/>
                <w:lang w:val="en-US" w:eastAsia="zh-CN"/>
              </w:rPr>
            </w:pPr>
            <w:r w:rsidRPr="007544D5">
              <w:rPr>
                <w:rFonts w:eastAsia="宋体"/>
                <w:color w:val="0070C0"/>
                <w:sz w:val="20"/>
                <w:u w:val="single"/>
                <w:lang w:val="en-US" w:eastAsia="zh-CN"/>
              </w:rPr>
              <w:t>O</w:t>
            </w:r>
          </w:p>
        </w:tc>
        <w:tc>
          <w:tcPr>
            <w:tcW w:w="502" w:type="dxa"/>
            <w:shd w:val="clear" w:color="auto" w:fill="auto"/>
            <w:vAlign w:val="center"/>
          </w:tcPr>
          <w:p w:rsidR="00C11635" w:rsidRPr="007544D5" w:rsidRDefault="00C11635">
            <w:pPr>
              <w:spacing w:line="257" w:lineRule="auto"/>
              <w:jc w:val="center"/>
              <w:rPr>
                <w:rFonts w:eastAsia="宋体"/>
                <w:color w:val="0070C0"/>
                <w:sz w:val="20"/>
                <w:u w:val="single"/>
                <w:lang w:val="en-US" w:eastAsia="zh-CN"/>
              </w:rPr>
            </w:pPr>
            <w:r w:rsidRPr="007544D5">
              <w:rPr>
                <w:rFonts w:eastAsia="宋体" w:hint="eastAsia"/>
                <w:color w:val="0070C0"/>
                <w:sz w:val="20"/>
                <w:u w:val="single"/>
                <w:lang w:val="en-US" w:eastAsia="zh-CN"/>
              </w:rPr>
              <w:t>Y</w:t>
            </w:r>
          </w:p>
        </w:tc>
      </w:tr>
      <w:tr w:rsidR="00C11635" w:rsidTr="007544D5">
        <w:trPr>
          <w:trHeight w:val="105"/>
          <w:jc w:val="center"/>
        </w:trPr>
        <w:tc>
          <w:tcPr>
            <w:tcW w:w="450" w:type="dxa"/>
            <w:vMerge/>
            <w:shd w:val="clear" w:color="auto" w:fill="auto"/>
            <w:textDirection w:val="btLr"/>
            <w:vAlign w:val="center"/>
          </w:tcPr>
          <w:p w:rsidR="00C11635" w:rsidRPr="007544D5" w:rsidRDefault="00C11635">
            <w:pPr>
              <w:spacing w:line="257" w:lineRule="auto"/>
              <w:ind w:left="113" w:right="113"/>
              <w:jc w:val="center"/>
              <w:rPr>
                <w:rFonts w:eastAsia="宋体"/>
                <w:color w:val="0070C0"/>
                <w:sz w:val="20"/>
                <w:u w:val="single"/>
                <w:lang w:val="en-US" w:eastAsia="zh-CN"/>
              </w:rPr>
            </w:pPr>
          </w:p>
        </w:tc>
        <w:tc>
          <w:tcPr>
            <w:tcW w:w="2686" w:type="dxa"/>
            <w:shd w:val="clear" w:color="auto" w:fill="auto"/>
            <w:vAlign w:val="center"/>
          </w:tcPr>
          <w:p w:rsidR="00C11635" w:rsidRPr="007544D5" w:rsidRDefault="00C11635">
            <w:pPr>
              <w:spacing w:line="257" w:lineRule="auto"/>
              <w:rPr>
                <w:rFonts w:eastAsia="宋体"/>
                <w:color w:val="0070C0"/>
                <w:sz w:val="20"/>
                <w:u w:val="single"/>
                <w:lang w:val="en-US" w:eastAsia="zh-CN"/>
              </w:rPr>
            </w:pPr>
            <w:r w:rsidRPr="007544D5">
              <w:rPr>
                <w:rFonts w:eastAsia="宋体" w:hint="eastAsia"/>
                <w:color w:val="0070C0"/>
                <w:sz w:val="20"/>
                <w:u w:val="single"/>
                <w:lang w:val="en-US" w:eastAsia="zh-CN"/>
              </w:rPr>
              <w:t>O</w:t>
            </w:r>
            <w:r w:rsidRPr="007544D5">
              <w:rPr>
                <w:rFonts w:eastAsia="宋体"/>
                <w:color w:val="0070C0"/>
                <w:sz w:val="20"/>
                <w:u w:val="single"/>
                <w:lang w:val="en-US" w:eastAsia="zh-CN"/>
              </w:rPr>
              <w:t>therwise</w:t>
            </w:r>
          </w:p>
        </w:tc>
        <w:tc>
          <w:tcPr>
            <w:tcW w:w="5079" w:type="dxa"/>
            <w:shd w:val="clear" w:color="auto" w:fill="auto"/>
            <w:vAlign w:val="center"/>
          </w:tcPr>
          <w:p w:rsidR="00C11635" w:rsidRPr="007544D5" w:rsidRDefault="00C11635">
            <w:pPr>
              <w:spacing w:beforeLines="50" w:before="120" w:afterLines="50" w:after="120"/>
              <w:rPr>
                <w:rFonts w:eastAsia="宋体"/>
                <w:color w:val="0070C0"/>
                <w:sz w:val="20"/>
                <w:u w:val="single"/>
                <w:lang w:val="en-US" w:eastAsia="zh-CN"/>
              </w:rPr>
            </w:pPr>
            <w:r w:rsidRPr="007544D5">
              <w:rPr>
                <w:rFonts w:eastAsia="宋体" w:hint="eastAsia"/>
                <w:color w:val="0070C0"/>
                <w:sz w:val="20"/>
                <w:u w:val="single"/>
                <w:lang w:val="en-US" w:eastAsia="zh-CN"/>
              </w:rPr>
              <w:t>N</w:t>
            </w:r>
            <w:r w:rsidRPr="007544D5">
              <w:rPr>
                <w:rFonts w:eastAsia="宋体"/>
                <w:color w:val="0070C0"/>
                <w:sz w:val="20"/>
                <w:u w:val="single"/>
                <w:lang w:val="en-US" w:eastAsia="zh-CN"/>
              </w:rPr>
              <w:t>ot present</w:t>
            </w:r>
            <w:r w:rsidR="007544D5">
              <w:rPr>
                <w:rFonts w:eastAsia="宋体" w:hint="eastAsia"/>
                <w:i/>
                <w:iCs/>
                <w:color w:val="000000" w:themeColor="text1"/>
                <w:sz w:val="20"/>
                <w:highlight w:val="yellow"/>
                <w:lang w:val="en-US" w:eastAsia="zh-CN"/>
              </w:rPr>
              <w:t>[CID# 247]</w:t>
            </w:r>
          </w:p>
        </w:tc>
        <w:tc>
          <w:tcPr>
            <w:tcW w:w="503" w:type="dxa"/>
            <w:shd w:val="clear" w:color="auto" w:fill="auto"/>
            <w:vAlign w:val="center"/>
          </w:tcPr>
          <w:p w:rsidR="00C11635" w:rsidRPr="007544D5" w:rsidRDefault="00C11635">
            <w:pPr>
              <w:spacing w:line="257" w:lineRule="auto"/>
              <w:jc w:val="center"/>
              <w:rPr>
                <w:rFonts w:eastAsia="宋体"/>
                <w:color w:val="0070C0"/>
                <w:sz w:val="20"/>
                <w:u w:val="single"/>
                <w:lang w:val="en-US" w:eastAsia="zh-CN"/>
              </w:rPr>
            </w:pPr>
            <w:r w:rsidRPr="007544D5">
              <w:rPr>
                <w:rFonts w:eastAsia="宋体"/>
                <w:color w:val="0070C0"/>
                <w:sz w:val="20"/>
                <w:u w:val="single"/>
                <w:lang w:val="en-US" w:eastAsia="zh-CN"/>
              </w:rPr>
              <w:t>N</w:t>
            </w:r>
          </w:p>
        </w:tc>
        <w:tc>
          <w:tcPr>
            <w:tcW w:w="502" w:type="dxa"/>
            <w:shd w:val="clear" w:color="auto" w:fill="auto"/>
            <w:vAlign w:val="center"/>
          </w:tcPr>
          <w:p w:rsidR="00C11635" w:rsidRPr="007544D5" w:rsidRDefault="00C11635">
            <w:pPr>
              <w:spacing w:line="257" w:lineRule="auto"/>
              <w:jc w:val="center"/>
              <w:rPr>
                <w:rFonts w:eastAsia="宋体"/>
                <w:color w:val="0070C0"/>
                <w:sz w:val="20"/>
                <w:u w:val="single"/>
                <w:lang w:val="en-US" w:eastAsia="zh-CN"/>
              </w:rPr>
            </w:pPr>
            <w:r w:rsidRPr="007544D5">
              <w:rPr>
                <w:rFonts w:eastAsia="宋体" w:hint="eastAsia"/>
                <w:color w:val="0070C0"/>
                <w:sz w:val="20"/>
                <w:u w:val="single"/>
                <w:lang w:val="en-US" w:eastAsia="zh-CN"/>
              </w:rPr>
              <w:t>N</w:t>
            </w:r>
          </w:p>
        </w:tc>
      </w:tr>
      <w:tr w:rsidR="00C11635" w:rsidTr="007544D5">
        <w:trPr>
          <w:trHeight w:val="2055"/>
          <w:jc w:val="center"/>
        </w:trPr>
        <w:tc>
          <w:tcPr>
            <w:tcW w:w="450" w:type="dxa"/>
            <w:vMerge w:val="restart"/>
            <w:shd w:val="clear" w:color="auto" w:fill="auto"/>
            <w:textDirection w:val="btLr"/>
            <w:vAlign w:val="center"/>
          </w:tcPr>
          <w:p w:rsidR="00C11635" w:rsidRPr="007544D5" w:rsidRDefault="00C11635" w:rsidP="00C11635">
            <w:pPr>
              <w:spacing w:line="257" w:lineRule="auto"/>
              <w:ind w:left="113" w:right="113"/>
              <w:jc w:val="center"/>
              <w:rPr>
                <w:rFonts w:eastAsia="宋体"/>
                <w:color w:val="0070C0"/>
                <w:sz w:val="20"/>
                <w:u w:val="single"/>
                <w:lang w:val="en-US" w:eastAsia="zh-CN"/>
              </w:rPr>
            </w:pPr>
            <w:r w:rsidRPr="007544D5">
              <w:rPr>
                <w:rFonts w:ascii="TimesNewRomanPSMT" w:eastAsia="TimesNewRomanPSMT" w:cs="TimesNewRomanPSMT"/>
                <w:color w:val="0070C0"/>
                <w:sz w:val="20"/>
                <w:u w:val="single"/>
                <w:lang w:val="en-US" w:eastAsia="ko-KR"/>
              </w:rPr>
              <w:t>CH_BANDWIDTH_IN_NON_NGV</w:t>
            </w:r>
          </w:p>
        </w:tc>
        <w:tc>
          <w:tcPr>
            <w:tcW w:w="2686" w:type="dxa"/>
            <w:shd w:val="clear" w:color="auto" w:fill="auto"/>
            <w:vAlign w:val="center"/>
          </w:tcPr>
          <w:p w:rsidR="00C11635" w:rsidRPr="007544D5" w:rsidRDefault="00C11635" w:rsidP="00C11635">
            <w:pPr>
              <w:spacing w:line="257" w:lineRule="auto"/>
              <w:rPr>
                <w:rFonts w:eastAsia="宋体"/>
                <w:color w:val="0070C0"/>
                <w:sz w:val="20"/>
                <w:u w:val="single"/>
                <w:lang w:val="en-US" w:eastAsia="zh-CN"/>
              </w:rPr>
            </w:pPr>
            <w:r w:rsidRPr="007544D5">
              <w:rPr>
                <w:rFonts w:eastAsia="宋体"/>
                <w:color w:val="0070C0"/>
                <w:sz w:val="20"/>
                <w:u w:val="single"/>
                <w:lang w:val="en-US" w:eastAsia="zh-CN"/>
              </w:rPr>
              <w:t xml:space="preserve">FORMAT is </w:t>
            </w:r>
            <w:r w:rsidR="00C83BF8" w:rsidRPr="007544D5">
              <w:rPr>
                <w:rFonts w:eastAsia="宋体"/>
                <w:color w:val="0070C0"/>
                <w:sz w:val="20"/>
                <w:u w:val="single"/>
                <w:lang w:val="en-US" w:eastAsia="zh-CN"/>
              </w:rPr>
              <w:t>NON_</w:t>
            </w:r>
            <w:r w:rsidRPr="007544D5">
              <w:rPr>
                <w:rFonts w:eastAsia="宋体"/>
                <w:color w:val="0070C0"/>
                <w:sz w:val="20"/>
                <w:u w:val="single"/>
                <w:lang w:val="en-US" w:eastAsia="zh-CN"/>
              </w:rPr>
              <w:t>NGV</w:t>
            </w:r>
            <w:r w:rsidR="00C83BF8" w:rsidRPr="007544D5">
              <w:rPr>
                <w:rFonts w:eastAsia="宋体"/>
                <w:color w:val="0070C0"/>
                <w:sz w:val="20"/>
                <w:u w:val="single"/>
                <w:lang w:val="en-US" w:eastAsia="zh-CN"/>
              </w:rPr>
              <w:t>_10</w:t>
            </w:r>
          </w:p>
        </w:tc>
        <w:tc>
          <w:tcPr>
            <w:tcW w:w="5079" w:type="dxa"/>
            <w:shd w:val="clear" w:color="auto" w:fill="auto"/>
            <w:vAlign w:val="center"/>
          </w:tcPr>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r w:rsidRPr="007544D5">
              <w:rPr>
                <w:rFonts w:ascii="TimesNewRomanPSMT" w:eastAsia="宋体" w:hAnsi="TimesNewRomanPSMT" w:cs="TimesNewRomanPSMT"/>
                <w:color w:val="0070C0"/>
                <w:szCs w:val="18"/>
                <w:u w:val="single"/>
                <w:lang w:val="en-US" w:eastAsia="zh-CN"/>
              </w:rPr>
              <w:t>In TXVECTOR, if present, indicates the channel width of the transmitted PPDU, which is signaled via the scrambling sequence.</w:t>
            </w:r>
          </w:p>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r w:rsidRPr="007544D5">
              <w:rPr>
                <w:rFonts w:ascii="TimesNewRomanPSMT" w:eastAsia="宋体" w:hAnsi="TimesNewRomanPSMT" w:cs="TimesNewRomanPSMT"/>
                <w:color w:val="0070C0"/>
                <w:szCs w:val="18"/>
                <w:u w:val="single"/>
                <w:lang w:val="en-US" w:eastAsia="zh-CN"/>
              </w:rPr>
              <w:t>In RXVECTOR, if valid, indicates the channel width of the received PPDU, which is signaled via the scrambling sequence.</w:t>
            </w:r>
          </w:p>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p>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r w:rsidRPr="007544D5">
              <w:rPr>
                <w:rFonts w:ascii="TimesNewRomanPSMT" w:eastAsia="宋体" w:hAnsi="TimesNewRomanPSMT" w:cs="TimesNewRomanPSMT"/>
                <w:color w:val="0070C0"/>
                <w:szCs w:val="18"/>
                <w:u w:val="single"/>
                <w:lang w:val="en-US" w:eastAsia="zh-CN"/>
              </w:rPr>
              <w:t>Enumerated type:</w:t>
            </w:r>
          </w:p>
          <w:p w:rsidR="00C83BF8" w:rsidRPr="007544D5" w:rsidRDefault="00C83BF8" w:rsidP="00C83BF8">
            <w:pPr>
              <w:widowControl w:val="0"/>
              <w:autoSpaceDE w:val="0"/>
              <w:autoSpaceDN w:val="0"/>
              <w:adjustRightInd w:val="0"/>
              <w:ind w:leftChars="100" w:left="180"/>
              <w:rPr>
                <w:rFonts w:ascii="TimesNewRomanPSMT" w:eastAsia="宋体" w:hAnsi="TimesNewRomanPSMT" w:cs="TimesNewRomanPSMT"/>
                <w:color w:val="0070C0"/>
                <w:szCs w:val="18"/>
                <w:u w:val="single"/>
                <w:lang w:val="en-US" w:eastAsia="zh-CN"/>
              </w:rPr>
            </w:pPr>
            <w:r w:rsidRPr="007544D5">
              <w:rPr>
                <w:rFonts w:ascii="TimesNewRomanPSMT" w:eastAsia="宋体" w:hAnsi="TimesNewRomanPSMT" w:cs="TimesNewRomanPSMT"/>
                <w:color w:val="0070C0"/>
                <w:szCs w:val="18"/>
                <w:u w:val="single"/>
                <w:lang w:val="en-US" w:eastAsia="zh-CN"/>
              </w:rPr>
              <w:t>CBW</w:t>
            </w:r>
            <w:r w:rsidR="00EF4286" w:rsidRPr="007544D5">
              <w:rPr>
                <w:rFonts w:ascii="TimesNewRomanPSMT" w:eastAsia="宋体" w:hAnsi="TimesNewRomanPSMT" w:cs="TimesNewRomanPSMT"/>
                <w:color w:val="0070C0"/>
                <w:szCs w:val="18"/>
                <w:u w:val="single"/>
                <w:lang w:val="en-US" w:eastAsia="zh-CN"/>
              </w:rPr>
              <w:t>1</w:t>
            </w:r>
            <w:r w:rsidRPr="007544D5">
              <w:rPr>
                <w:rFonts w:ascii="TimesNewRomanPSMT" w:eastAsia="宋体" w:hAnsi="TimesNewRomanPSMT" w:cs="TimesNewRomanPSMT"/>
                <w:color w:val="0070C0"/>
                <w:szCs w:val="18"/>
                <w:u w:val="single"/>
                <w:lang w:val="en-US" w:eastAsia="zh-CN"/>
              </w:rPr>
              <w:t>0, CBW</w:t>
            </w:r>
            <w:r w:rsidR="00EF4286" w:rsidRPr="007544D5">
              <w:rPr>
                <w:rFonts w:ascii="TimesNewRomanPSMT" w:eastAsia="宋体" w:hAnsi="TimesNewRomanPSMT" w:cs="TimesNewRomanPSMT"/>
                <w:color w:val="0070C0"/>
                <w:szCs w:val="18"/>
                <w:u w:val="single"/>
                <w:lang w:val="en-US" w:eastAsia="zh-CN"/>
              </w:rPr>
              <w:t>20</w:t>
            </w:r>
          </w:p>
          <w:p w:rsidR="00C83BF8" w:rsidRPr="007544D5" w:rsidRDefault="00C83BF8" w:rsidP="00C83BF8">
            <w:pPr>
              <w:widowControl w:val="0"/>
              <w:autoSpaceDE w:val="0"/>
              <w:autoSpaceDN w:val="0"/>
              <w:adjustRightInd w:val="0"/>
              <w:rPr>
                <w:rFonts w:ascii="TimesNewRomanPSMT" w:eastAsia="宋体" w:hAnsi="TimesNewRomanPSMT" w:cs="TimesNewRomanPSMT"/>
                <w:color w:val="0070C0"/>
                <w:szCs w:val="18"/>
                <w:u w:val="single"/>
                <w:lang w:val="en-US" w:eastAsia="zh-CN"/>
              </w:rPr>
            </w:pPr>
          </w:p>
          <w:p w:rsidR="00C11635" w:rsidRPr="007544D5" w:rsidRDefault="00C83BF8" w:rsidP="00C83BF8">
            <w:pPr>
              <w:widowControl w:val="0"/>
              <w:autoSpaceDE w:val="0"/>
              <w:autoSpaceDN w:val="0"/>
              <w:adjustRightInd w:val="0"/>
              <w:rPr>
                <w:rFonts w:eastAsia="宋体"/>
                <w:color w:val="0070C0"/>
                <w:sz w:val="20"/>
                <w:u w:val="single"/>
                <w:lang w:val="en-US" w:eastAsia="zh-CN"/>
              </w:rPr>
            </w:pPr>
            <w:r w:rsidRPr="007544D5">
              <w:rPr>
                <w:rFonts w:ascii="TimesNewRomanPSMT" w:eastAsia="宋体" w:hAnsi="TimesNewRomanPSMT" w:cs="TimesNewRomanPSMT"/>
                <w:color w:val="0070C0"/>
                <w:szCs w:val="18"/>
                <w:u w:val="single"/>
                <w:lang w:val="en-US" w:eastAsia="zh-CN"/>
              </w:rPr>
              <w:t>NOTE—In the RXVECTOR, the validity of this parameter is determined by the MAC based on the contents of the currently received MPDU (e.g., RTS) or the previous MPDU in an exchange (e.g., the RTS preceding a CTS).</w:t>
            </w:r>
          </w:p>
        </w:tc>
        <w:tc>
          <w:tcPr>
            <w:tcW w:w="503" w:type="dxa"/>
            <w:shd w:val="clear" w:color="auto" w:fill="auto"/>
            <w:vAlign w:val="center"/>
          </w:tcPr>
          <w:p w:rsidR="00C11635" w:rsidRPr="007544D5" w:rsidRDefault="00507D7A" w:rsidP="00C11635">
            <w:pPr>
              <w:spacing w:line="257" w:lineRule="auto"/>
              <w:jc w:val="center"/>
              <w:rPr>
                <w:rFonts w:eastAsia="宋体"/>
                <w:color w:val="0070C0"/>
                <w:sz w:val="20"/>
                <w:u w:val="single"/>
                <w:lang w:val="en-US" w:eastAsia="zh-CN"/>
              </w:rPr>
            </w:pPr>
            <w:r w:rsidRPr="007544D5">
              <w:rPr>
                <w:rFonts w:eastAsia="宋体"/>
                <w:color w:val="0070C0"/>
                <w:sz w:val="20"/>
                <w:u w:val="single"/>
                <w:lang w:val="en-US" w:eastAsia="zh-CN"/>
              </w:rPr>
              <w:t>O</w:t>
            </w:r>
          </w:p>
        </w:tc>
        <w:tc>
          <w:tcPr>
            <w:tcW w:w="502" w:type="dxa"/>
            <w:shd w:val="clear" w:color="auto" w:fill="auto"/>
            <w:vAlign w:val="center"/>
          </w:tcPr>
          <w:p w:rsidR="00C11635" w:rsidRPr="007544D5" w:rsidRDefault="00C11635" w:rsidP="00C11635">
            <w:pPr>
              <w:spacing w:line="257" w:lineRule="auto"/>
              <w:jc w:val="center"/>
              <w:rPr>
                <w:rFonts w:eastAsia="宋体"/>
                <w:color w:val="0070C0"/>
                <w:sz w:val="20"/>
                <w:u w:val="single"/>
                <w:lang w:val="en-US" w:eastAsia="zh-CN"/>
              </w:rPr>
            </w:pPr>
            <w:r w:rsidRPr="007544D5">
              <w:rPr>
                <w:rFonts w:eastAsia="宋体" w:hint="eastAsia"/>
                <w:color w:val="0070C0"/>
                <w:sz w:val="20"/>
                <w:u w:val="single"/>
                <w:lang w:val="en-US" w:eastAsia="zh-CN"/>
              </w:rPr>
              <w:t>Y</w:t>
            </w:r>
          </w:p>
        </w:tc>
      </w:tr>
      <w:tr w:rsidR="00C11635" w:rsidTr="007544D5">
        <w:trPr>
          <w:trHeight w:val="425"/>
          <w:jc w:val="center"/>
        </w:trPr>
        <w:tc>
          <w:tcPr>
            <w:tcW w:w="450" w:type="dxa"/>
            <w:vMerge/>
            <w:shd w:val="clear" w:color="auto" w:fill="auto"/>
            <w:textDirection w:val="btLr"/>
            <w:vAlign w:val="center"/>
          </w:tcPr>
          <w:p w:rsidR="00C11635" w:rsidRPr="007544D5" w:rsidRDefault="00C11635" w:rsidP="00C11635">
            <w:pPr>
              <w:spacing w:line="257" w:lineRule="auto"/>
              <w:ind w:left="113" w:right="113"/>
              <w:jc w:val="center"/>
              <w:rPr>
                <w:rFonts w:ascii="TimesNewRomanPSMT" w:eastAsia="TimesNewRomanPSMT" w:cs="TimesNewRomanPSMT"/>
                <w:color w:val="0070C0"/>
                <w:sz w:val="20"/>
                <w:u w:val="single"/>
                <w:lang w:val="en-US" w:eastAsia="ko-KR"/>
              </w:rPr>
            </w:pPr>
          </w:p>
        </w:tc>
        <w:tc>
          <w:tcPr>
            <w:tcW w:w="2686" w:type="dxa"/>
            <w:shd w:val="clear" w:color="auto" w:fill="auto"/>
            <w:vAlign w:val="center"/>
          </w:tcPr>
          <w:p w:rsidR="00C11635" w:rsidRPr="007544D5" w:rsidRDefault="00C11635" w:rsidP="00C11635">
            <w:pPr>
              <w:spacing w:line="257" w:lineRule="auto"/>
              <w:rPr>
                <w:rFonts w:eastAsia="宋体"/>
                <w:color w:val="0070C0"/>
                <w:sz w:val="20"/>
                <w:u w:val="single"/>
                <w:lang w:val="en-US" w:eastAsia="zh-CN"/>
              </w:rPr>
            </w:pPr>
            <w:r w:rsidRPr="007544D5">
              <w:rPr>
                <w:rFonts w:eastAsia="宋体" w:hint="eastAsia"/>
                <w:color w:val="0070C0"/>
                <w:sz w:val="20"/>
                <w:u w:val="single"/>
                <w:lang w:val="en-US" w:eastAsia="zh-CN"/>
              </w:rPr>
              <w:t>O</w:t>
            </w:r>
            <w:r w:rsidRPr="007544D5">
              <w:rPr>
                <w:rFonts w:eastAsia="宋体"/>
                <w:color w:val="0070C0"/>
                <w:sz w:val="20"/>
                <w:u w:val="single"/>
                <w:lang w:val="en-US" w:eastAsia="zh-CN"/>
              </w:rPr>
              <w:t>therwise</w:t>
            </w:r>
          </w:p>
        </w:tc>
        <w:tc>
          <w:tcPr>
            <w:tcW w:w="5079" w:type="dxa"/>
            <w:shd w:val="clear" w:color="auto" w:fill="auto"/>
            <w:vAlign w:val="center"/>
          </w:tcPr>
          <w:p w:rsidR="00C11635" w:rsidRPr="007544D5" w:rsidRDefault="00C11635" w:rsidP="00C11635">
            <w:pPr>
              <w:spacing w:beforeLines="50" w:before="120" w:afterLines="50" w:after="120"/>
              <w:rPr>
                <w:rFonts w:eastAsia="宋体"/>
                <w:color w:val="0070C0"/>
                <w:sz w:val="20"/>
                <w:u w:val="single"/>
                <w:lang w:val="en-US" w:eastAsia="zh-CN"/>
              </w:rPr>
            </w:pPr>
            <w:r w:rsidRPr="007544D5">
              <w:rPr>
                <w:rFonts w:eastAsia="宋体" w:hint="eastAsia"/>
                <w:color w:val="0070C0"/>
                <w:sz w:val="20"/>
                <w:u w:val="single"/>
                <w:lang w:val="en-US" w:eastAsia="zh-CN"/>
              </w:rPr>
              <w:t>N</w:t>
            </w:r>
            <w:r w:rsidRPr="007544D5">
              <w:rPr>
                <w:rFonts w:eastAsia="宋体"/>
                <w:color w:val="0070C0"/>
                <w:sz w:val="20"/>
                <w:u w:val="single"/>
                <w:lang w:val="en-US" w:eastAsia="zh-CN"/>
              </w:rPr>
              <w:t>ot present</w:t>
            </w:r>
            <w:r w:rsidR="007544D5">
              <w:rPr>
                <w:rFonts w:eastAsia="宋体" w:hint="eastAsia"/>
                <w:i/>
                <w:iCs/>
                <w:color w:val="000000" w:themeColor="text1"/>
                <w:sz w:val="20"/>
                <w:highlight w:val="yellow"/>
                <w:lang w:val="en-US" w:eastAsia="zh-CN"/>
              </w:rPr>
              <w:t>[CID# 247]</w:t>
            </w:r>
          </w:p>
        </w:tc>
        <w:tc>
          <w:tcPr>
            <w:tcW w:w="503" w:type="dxa"/>
            <w:shd w:val="clear" w:color="auto" w:fill="auto"/>
            <w:vAlign w:val="center"/>
          </w:tcPr>
          <w:p w:rsidR="00C11635" w:rsidRPr="007544D5" w:rsidRDefault="00C11635" w:rsidP="00C11635">
            <w:pPr>
              <w:spacing w:line="257" w:lineRule="auto"/>
              <w:jc w:val="center"/>
              <w:rPr>
                <w:rFonts w:eastAsia="宋体"/>
                <w:color w:val="0070C0"/>
                <w:sz w:val="20"/>
                <w:u w:val="single"/>
                <w:lang w:val="en-US" w:eastAsia="zh-CN"/>
              </w:rPr>
            </w:pPr>
            <w:r w:rsidRPr="007544D5">
              <w:rPr>
                <w:rFonts w:eastAsia="宋体"/>
                <w:color w:val="0070C0"/>
                <w:sz w:val="20"/>
                <w:u w:val="single"/>
                <w:lang w:val="en-US" w:eastAsia="zh-CN"/>
              </w:rPr>
              <w:t>N</w:t>
            </w:r>
          </w:p>
        </w:tc>
        <w:tc>
          <w:tcPr>
            <w:tcW w:w="502" w:type="dxa"/>
            <w:shd w:val="clear" w:color="auto" w:fill="auto"/>
            <w:vAlign w:val="center"/>
          </w:tcPr>
          <w:p w:rsidR="00C11635" w:rsidRPr="007544D5" w:rsidRDefault="00C11635" w:rsidP="00C11635">
            <w:pPr>
              <w:spacing w:line="257" w:lineRule="auto"/>
              <w:jc w:val="center"/>
              <w:rPr>
                <w:rFonts w:eastAsia="宋体"/>
                <w:color w:val="0070C0"/>
                <w:sz w:val="20"/>
                <w:u w:val="single"/>
                <w:lang w:val="en-US" w:eastAsia="zh-CN"/>
              </w:rPr>
            </w:pPr>
            <w:r w:rsidRPr="007544D5">
              <w:rPr>
                <w:rFonts w:eastAsia="宋体" w:hint="eastAsia"/>
                <w:color w:val="0070C0"/>
                <w:sz w:val="20"/>
                <w:u w:val="single"/>
                <w:lang w:val="en-US" w:eastAsia="zh-CN"/>
              </w:rPr>
              <w:t>N</w:t>
            </w:r>
          </w:p>
        </w:tc>
      </w:tr>
      <w:tr w:rsidR="00277AF4" w:rsidTr="00C11635">
        <w:trPr>
          <w:trHeight w:val="105"/>
          <w:jc w:val="center"/>
        </w:trPr>
        <w:tc>
          <w:tcPr>
            <w:tcW w:w="450" w:type="dxa"/>
            <w:textDirection w:val="btLr"/>
            <w:vAlign w:val="center"/>
          </w:tcPr>
          <w:p w:rsidR="00277AF4" w:rsidRDefault="00277AF4">
            <w:pPr>
              <w:spacing w:line="257" w:lineRule="auto"/>
              <w:ind w:left="113" w:right="113"/>
              <w:jc w:val="center"/>
              <w:rPr>
                <w:rFonts w:eastAsia="宋体"/>
                <w:sz w:val="20"/>
                <w:lang w:val="en-US" w:eastAsia="zh-CN"/>
              </w:rPr>
            </w:pPr>
          </w:p>
        </w:tc>
        <w:tc>
          <w:tcPr>
            <w:tcW w:w="2686" w:type="dxa"/>
            <w:vAlign w:val="center"/>
          </w:tcPr>
          <w:p w:rsidR="00277AF4" w:rsidRDefault="00C11635">
            <w:pPr>
              <w:spacing w:line="257" w:lineRule="auto"/>
              <w:rPr>
                <w:rFonts w:eastAsia="宋体"/>
                <w:sz w:val="20"/>
                <w:lang w:val="en-US" w:eastAsia="zh-CN"/>
              </w:rPr>
            </w:pPr>
            <w:r>
              <w:rPr>
                <w:rFonts w:eastAsia="宋体"/>
                <w:sz w:val="20"/>
                <w:lang w:val="en-US" w:eastAsia="zh-CN"/>
              </w:rPr>
              <w:t>……</w:t>
            </w:r>
          </w:p>
        </w:tc>
        <w:tc>
          <w:tcPr>
            <w:tcW w:w="5079" w:type="dxa"/>
            <w:vAlign w:val="center"/>
          </w:tcPr>
          <w:p w:rsidR="00277AF4" w:rsidRDefault="00277AF4">
            <w:pPr>
              <w:spacing w:beforeLines="50" w:before="120" w:afterLines="50" w:after="120"/>
              <w:rPr>
                <w:rFonts w:eastAsia="宋体"/>
                <w:sz w:val="20"/>
                <w:lang w:val="en-US" w:eastAsia="zh-CN"/>
              </w:rPr>
            </w:pPr>
          </w:p>
        </w:tc>
        <w:tc>
          <w:tcPr>
            <w:tcW w:w="503" w:type="dxa"/>
            <w:vAlign w:val="center"/>
          </w:tcPr>
          <w:p w:rsidR="00277AF4" w:rsidRDefault="00277AF4">
            <w:pPr>
              <w:spacing w:line="257" w:lineRule="auto"/>
              <w:jc w:val="center"/>
              <w:rPr>
                <w:rFonts w:eastAsia="宋体"/>
                <w:sz w:val="20"/>
                <w:lang w:val="en-US" w:eastAsia="zh-CN"/>
              </w:rPr>
            </w:pPr>
          </w:p>
        </w:tc>
        <w:tc>
          <w:tcPr>
            <w:tcW w:w="502" w:type="dxa"/>
            <w:vAlign w:val="center"/>
          </w:tcPr>
          <w:p w:rsidR="00277AF4" w:rsidRDefault="00277AF4">
            <w:pPr>
              <w:spacing w:line="257" w:lineRule="auto"/>
              <w:jc w:val="center"/>
              <w:rPr>
                <w:rFonts w:eastAsia="宋体"/>
                <w:sz w:val="20"/>
                <w:lang w:val="en-US" w:eastAsia="zh-CN"/>
              </w:rPr>
            </w:pPr>
          </w:p>
        </w:tc>
      </w:tr>
      <w:tr w:rsidR="00277AF4" w:rsidTr="00C11635">
        <w:trPr>
          <w:trHeight w:val="105"/>
          <w:jc w:val="center"/>
        </w:trPr>
        <w:tc>
          <w:tcPr>
            <w:tcW w:w="9220" w:type="dxa"/>
            <w:gridSpan w:val="5"/>
            <w:vAlign w:val="center"/>
          </w:tcPr>
          <w:p w:rsidR="00277AF4" w:rsidRDefault="003F6516">
            <w:pPr>
              <w:spacing w:beforeLines="50" w:before="120" w:afterLines="50" w:after="120"/>
              <w:rPr>
                <w:rFonts w:eastAsia="宋体"/>
                <w:sz w:val="16"/>
                <w:szCs w:val="16"/>
                <w:lang w:val="en-US" w:eastAsia="zh-CN"/>
              </w:rPr>
            </w:pPr>
            <w:r>
              <w:rPr>
                <w:rFonts w:eastAsia="宋体"/>
                <w:sz w:val="16"/>
                <w:szCs w:val="16"/>
                <w:lang w:val="en-US" w:eastAsia="zh-CN"/>
              </w:rPr>
              <w:t>NOTE 1—In the “TXVECTOR” and “RXVECTOR” columns, the following apply:</w:t>
            </w:r>
          </w:p>
          <w:p w:rsidR="00277AF4" w:rsidRDefault="003F6516">
            <w:pPr>
              <w:spacing w:beforeLines="50" w:before="120" w:afterLines="50" w:after="120"/>
              <w:rPr>
                <w:rFonts w:eastAsia="宋体"/>
                <w:sz w:val="16"/>
                <w:szCs w:val="16"/>
                <w:lang w:val="en-US" w:eastAsia="zh-CN"/>
              </w:rPr>
            </w:pPr>
            <w:r>
              <w:rPr>
                <w:rFonts w:eastAsia="宋体"/>
                <w:sz w:val="16"/>
                <w:szCs w:val="16"/>
                <w:lang w:val="en-US" w:eastAsia="zh-CN"/>
              </w:rPr>
              <w:t>Y = Present;</w:t>
            </w:r>
          </w:p>
          <w:p w:rsidR="00277AF4" w:rsidRDefault="003F6516">
            <w:pPr>
              <w:spacing w:beforeLines="50" w:before="120" w:afterLines="50" w:after="120"/>
              <w:rPr>
                <w:rFonts w:eastAsia="宋体"/>
                <w:sz w:val="16"/>
                <w:szCs w:val="16"/>
                <w:lang w:val="en-US" w:eastAsia="zh-CN"/>
              </w:rPr>
            </w:pPr>
            <w:r>
              <w:rPr>
                <w:rFonts w:eastAsia="宋体"/>
                <w:sz w:val="16"/>
                <w:szCs w:val="16"/>
                <w:lang w:val="en-US" w:eastAsia="zh-CN"/>
              </w:rPr>
              <w:t>N = Not present;</w:t>
            </w:r>
          </w:p>
          <w:p w:rsidR="00277AF4" w:rsidRDefault="003F6516">
            <w:pPr>
              <w:spacing w:beforeLines="50" w:before="120" w:afterLines="50" w:after="120"/>
              <w:rPr>
                <w:rFonts w:eastAsia="宋体"/>
                <w:sz w:val="16"/>
                <w:szCs w:val="16"/>
                <w:lang w:val="en-US" w:eastAsia="zh-CN"/>
              </w:rPr>
            </w:pPr>
            <w:r>
              <w:rPr>
                <w:rFonts w:eastAsia="宋体"/>
                <w:sz w:val="16"/>
                <w:szCs w:val="16"/>
                <w:lang w:val="en-US" w:eastAsia="zh-CN"/>
              </w:rPr>
              <w:t>O = Optional;</w:t>
            </w:r>
          </w:p>
        </w:tc>
      </w:tr>
    </w:tbl>
    <w:p w:rsidR="00277AF4" w:rsidRDefault="00277AF4">
      <w:pPr>
        <w:spacing w:after="160" w:line="256" w:lineRule="auto"/>
        <w:rPr>
          <w:rFonts w:eastAsia="宋体"/>
          <w:sz w:val="20"/>
          <w:lang w:val="en-US" w:eastAsia="zh-CN"/>
        </w:rPr>
      </w:pPr>
    </w:p>
    <w:p w:rsidR="00277AF4" w:rsidRDefault="003F6516">
      <w:pPr>
        <w:spacing w:after="160" w:line="256" w:lineRule="auto"/>
        <w:rPr>
          <w:rFonts w:eastAsia="宋体"/>
          <w:sz w:val="20"/>
          <w:lang w:eastAsia="zh-CN"/>
        </w:rPr>
      </w:pPr>
      <w:r>
        <w:rPr>
          <w:rFonts w:eastAsia="宋体"/>
          <w:sz w:val="20"/>
          <w:lang w:eastAsia="zh-CN"/>
        </w:rPr>
        <w:t>……</w:t>
      </w:r>
    </w:p>
    <w:p w:rsidR="00221038" w:rsidRDefault="00221038">
      <w:pPr>
        <w:spacing w:after="160" w:line="256" w:lineRule="auto"/>
        <w:rPr>
          <w:rFonts w:eastAsia="宋体"/>
          <w:sz w:val="20"/>
          <w:lang w:eastAsia="zh-CN"/>
        </w:rPr>
      </w:pPr>
    </w:p>
    <w:p w:rsidR="00B62ED1" w:rsidRDefault="00B62ED1" w:rsidP="00B62ED1">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b/>
          <w:bCs/>
          <w:i/>
          <w:iCs/>
          <w:highlight w:val="yellow"/>
          <w:lang w:eastAsia="zh-CN"/>
        </w:rPr>
        <w:t xml:space="preserve">implement the modification to sub-clause 32.3.4 (Effects of CH_BANDWIDTH parameter on PPDU format) and Table 32-2 </w:t>
      </w:r>
      <w:r>
        <w:rPr>
          <w:rFonts w:eastAsia="宋体" w:hint="eastAsia"/>
          <w:b/>
          <w:bCs/>
          <w:i/>
          <w:iCs/>
          <w:highlight w:val="yellow"/>
          <w:lang w:val="en-US"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b/>
          <w:bCs/>
          <w:i/>
          <w:iCs/>
          <w:highlight w:val="yellow"/>
          <w:lang w:val="en-US"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247</w:t>
      </w:r>
      <w:r>
        <w:rPr>
          <w:rFonts w:eastAsia="宋体" w:hint="eastAsia"/>
          <w:b/>
          <w:bCs/>
          <w:i/>
          <w:iCs/>
          <w:highlight w:val="yellow"/>
          <w:lang w:eastAsia="zh-CN"/>
        </w:rPr>
        <w:t>.</w:t>
      </w:r>
    </w:p>
    <w:p w:rsidR="00B62ED1" w:rsidRPr="00221038" w:rsidRDefault="00B62ED1" w:rsidP="00B62ED1">
      <w:pPr>
        <w:spacing w:after="160" w:line="256" w:lineRule="auto"/>
        <w:rPr>
          <w:rFonts w:eastAsia="宋体"/>
          <w:sz w:val="20"/>
          <w:lang w:eastAsia="zh-CN"/>
        </w:rPr>
      </w:pPr>
    </w:p>
    <w:p w:rsidR="00B62ED1" w:rsidRPr="0028404D" w:rsidRDefault="00B62ED1" w:rsidP="00B62ED1">
      <w:pPr>
        <w:spacing w:after="160" w:line="256" w:lineRule="auto"/>
        <w:rPr>
          <w:rFonts w:eastAsia="宋体"/>
          <w:b/>
          <w:sz w:val="20"/>
          <w:lang w:val="en-US" w:eastAsia="zh-CN"/>
        </w:rPr>
      </w:pPr>
      <w:r w:rsidRPr="0028404D">
        <w:rPr>
          <w:rFonts w:eastAsia="宋体" w:hint="eastAsia"/>
          <w:b/>
          <w:sz w:val="20"/>
          <w:lang w:val="en-US" w:eastAsia="zh-CN"/>
        </w:rPr>
        <w:t>32.2.</w:t>
      </w:r>
      <w:r w:rsidRPr="0028404D">
        <w:rPr>
          <w:rFonts w:eastAsia="宋体"/>
          <w:b/>
          <w:sz w:val="20"/>
          <w:lang w:val="en-US" w:eastAsia="zh-CN"/>
        </w:rPr>
        <w:t>4</w:t>
      </w:r>
      <w:r w:rsidRPr="0028404D">
        <w:rPr>
          <w:rFonts w:eastAsia="宋体" w:hint="eastAsia"/>
          <w:b/>
          <w:sz w:val="20"/>
          <w:lang w:val="en-US" w:eastAsia="zh-CN"/>
        </w:rPr>
        <w:t xml:space="preserve"> </w:t>
      </w:r>
      <w:r w:rsidRPr="0028404D">
        <w:rPr>
          <w:rFonts w:eastAsia="宋体"/>
          <w:b/>
          <w:sz w:val="20"/>
          <w:lang w:val="en-US" w:eastAsia="zh-CN"/>
        </w:rPr>
        <w:t>Effects of CH_BANDWIDTH parameter on PPDU format</w:t>
      </w:r>
    </w:p>
    <w:p w:rsidR="00221038" w:rsidRDefault="00B62ED1">
      <w:pPr>
        <w:spacing w:after="160" w:line="256" w:lineRule="auto"/>
        <w:rPr>
          <w:rFonts w:eastAsia="宋体"/>
          <w:sz w:val="20"/>
          <w:lang w:eastAsia="zh-CN"/>
        </w:rPr>
      </w:pPr>
      <w:r w:rsidRPr="00B62ED1">
        <w:rPr>
          <w:rFonts w:ascii="TimesNewRoman" w:hAnsi="TimesNewRoman"/>
          <w:color w:val="000000"/>
          <w:sz w:val="20"/>
        </w:rPr>
        <w:lastRenderedPageBreak/>
        <w:t>Table 32-2 (Interpretation of FORMAT</w:t>
      </w:r>
      <w:r w:rsidRPr="00B62ED1">
        <w:rPr>
          <w:rFonts w:ascii="TimesNewRoman" w:hAnsi="TimesNewRoman"/>
          <w:color w:val="0070C0"/>
          <w:sz w:val="20"/>
          <w:u w:val="single"/>
        </w:rPr>
        <w:t>, NON_NGV_MODULATION</w:t>
      </w:r>
      <w:r w:rsidRPr="00B62ED1">
        <w:rPr>
          <w:rFonts w:ascii="TimesNewRoman" w:hAnsi="TimesNewRoman"/>
          <w:color w:val="000000"/>
          <w:sz w:val="20"/>
        </w:rPr>
        <w:t xml:space="preserve"> and CH_BANDWIDTH parameters) shows the valid combinations</w:t>
      </w:r>
      <w:r>
        <w:rPr>
          <w:rFonts w:ascii="TimesNewRoman" w:hAnsi="TimesNewRoman"/>
          <w:color w:val="000000"/>
          <w:sz w:val="20"/>
        </w:rPr>
        <w:t xml:space="preserve"> </w:t>
      </w:r>
      <w:r w:rsidRPr="00B62ED1">
        <w:rPr>
          <w:rFonts w:ascii="TimesNewRoman" w:hAnsi="TimesNewRoman"/>
          <w:color w:val="000000"/>
          <w:sz w:val="20"/>
        </w:rPr>
        <w:t>of the FORMAT</w:t>
      </w:r>
      <w:r w:rsidRPr="00B62ED1">
        <w:rPr>
          <w:rFonts w:ascii="TimesNewRoman" w:hAnsi="TimesNewRoman"/>
          <w:color w:val="0070C0"/>
          <w:sz w:val="20"/>
          <w:u w:val="single"/>
        </w:rPr>
        <w:t>, NON_NGV_MODULATION</w:t>
      </w:r>
      <w:r w:rsidRPr="00B62ED1">
        <w:rPr>
          <w:rFonts w:ascii="TimesNewRoman" w:hAnsi="TimesNewRoman"/>
          <w:color w:val="000000"/>
          <w:sz w:val="20"/>
        </w:rPr>
        <w:t xml:space="preserve"> and CH_BANDWIDTH parameters and the corresponding PPDU format</w:t>
      </w:r>
      <w:r>
        <w:rPr>
          <w:rFonts w:ascii="TimesNewRoman" w:hAnsi="TimesNewRoman"/>
          <w:color w:val="000000"/>
          <w:sz w:val="20"/>
        </w:rPr>
        <w:t>.</w:t>
      </w:r>
    </w:p>
    <w:p w:rsidR="00B62ED1" w:rsidRPr="0028404D" w:rsidRDefault="00B62ED1" w:rsidP="00B62ED1">
      <w:pPr>
        <w:spacing w:after="160" w:line="256" w:lineRule="auto"/>
        <w:jc w:val="center"/>
        <w:rPr>
          <w:rFonts w:eastAsia="宋体"/>
          <w:sz w:val="20"/>
          <w:lang w:eastAsia="zh-CN"/>
        </w:rPr>
      </w:pPr>
      <w:r w:rsidRPr="0028404D">
        <w:rPr>
          <w:b/>
          <w:bCs/>
          <w:color w:val="000000"/>
          <w:sz w:val="20"/>
        </w:rPr>
        <w:t>Table 32-2— Interpretation of FORMAT</w:t>
      </w:r>
      <w:r w:rsidR="00510492" w:rsidRPr="0028404D">
        <w:rPr>
          <w:b/>
          <w:bCs/>
          <w:color w:val="0070C0"/>
          <w:sz w:val="20"/>
          <w:u w:val="single"/>
        </w:rPr>
        <w:t>, NON_NGV_MODULATION</w:t>
      </w:r>
      <w:r w:rsidRPr="0028404D">
        <w:rPr>
          <w:b/>
          <w:bCs/>
          <w:color w:val="000000"/>
          <w:sz w:val="20"/>
        </w:rPr>
        <w:t xml:space="preserve"> and CH_BANDWIDTH parameters</w:t>
      </w:r>
    </w:p>
    <w:tbl>
      <w:tblPr>
        <w:tblStyle w:val="aa"/>
        <w:tblW w:w="0" w:type="auto"/>
        <w:jc w:val="center"/>
        <w:tblLayout w:type="fixed"/>
        <w:tblLook w:val="04A0" w:firstRow="1" w:lastRow="0" w:firstColumn="1" w:lastColumn="0" w:noHBand="0" w:noVBand="1"/>
      </w:tblPr>
      <w:tblGrid>
        <w:gridCol w:w="1696"/>
        <w:gridCol w:w="1560"/>
        <w:gridCol w:w="1984"/>
        <w:gridCol w:w="3119"/>
      </w:tblGrid>
      <w:tr w:rsidR="00B62ED1" w:rsidTr="004D5BD3">
        <w:trPr>
          <w:trHeight w:val="455"/>
          <w:jc w:val="center"/>
        </w:trPr>
        <w:tc>
          <w:tcPr>
            <w:tcW w:w="1696" w:type="dxa"/>
            <w:vAlign w:val="center"/>
          </w:tcPr>
          <w:p w:rsidR="00B62ED1" w:rsidRPr="00B62ED1" w:rsidRDefault="00B62ED1" w:rsidP="00B62ED1">
            <w:pPr>
              <w:spacing w:after="160" w:line="256" w:lineRule="auto"/>
              <w:jc w:val="center"/>
              <w:rPr>
                <w:rFonts w:eastAsia="宋体"/>
                <w:b/>
                <w:sz w:val="20"/>
                <w:lang w:eastAsia="zh-CN"/>
              </w:rPr>
            </w:pPr>
            <w:r w:rsidRPr="00B62ED1">
              <w:rPr>
                <w:rFonts w:eastAsia="宋体"/>
                <w:b/>
                <w:sz w:val="20"/>
                <w:lang w:eastAsia="zh-CN"/>
              </w:rPr>
              <w:t>FORMAT</w:t>
            </w:r>
          </w:p>
        </w:tc>
        <w:tc>
          <w:tcPr>
            <w:tcW w:w="1560" w:type="dxa"/>
            <w:vAlign w:val="center"/>
          </w:tcPr>
          <w:p w:rsidR="00B62ED1" w:rsidRPr="00510492" w:rsidRDefault="00B62ED1" w:rsidP="00B62ED1">
            <w:pPr>
              <w:spacing w:after="160" w:line="256" w:lineRule="auto"/>
              <w:jc w:val="center"/>
              <w:rPr>
                <w:rFonts w:eastAsia="宋体"/>
                <w:b/>
                <w:color w:val="0070C0"/>
                <w:sz w:val="20"/>
                <w:u w:val="single"/>
                <w:lang w:eastAsia="zh-CN"/>
              </w:rPr>
            </w:pPr>
            <w:r w:rsidRPr="00510492">
              <w:rPr>
                <w:rFonts w:eastAsia="宋体"/>
                <w:b/>
                <w:color w:val="0070C0"/>
                <w:sz w:val="20"/>
                <w:u w:val="single"/>
                <w:lang w:eastAsia="zh-CN"/>
              </w:rPr>
              <w:t>NON_NGV_MODULATION</w:t>
            </w:r>
          </w:p>
        </w:tc>
        <w:tc>
          <w:tcPr>
            <w:tcW w:w="1984" w:type="dxa"/>
            <w:vAlign w:val="center"/>
          </w:tcPr>
          <w:p w:rsidR="00B62ED1" w:rsidRPr="00B62ED1" w:rsidRDefault="00B62ED1" w:rsidP="00B62ED1">
            <w:pPr>
              <w:spacing w:after="160" w:line="256" w:lineRule="auto"/>
              <w:jc w:val="center"/>
              <w:rPr>
                <w:rFonts w:eastAsia="宋体"/>
                <w:b/>
                <w:sz w:val="20"/>
                <w:lang w:eastAsia="zh-CN"/>
              </w:rPr>
            </w:pPr>
            <w:r w:rsidRPr="00B62ED1">
              <w:rPr>
                <w:rFonts w:eastAsia="宋体" w:hint="eastAsia"/>
                <w:b/>
                <w:sz w:val="20"/>
                <w:lang w:eastAsia="zh-CN"/>
              </w:rPr>
              <w:t>C</w:t>
            </w:r>
            <w:r w:rsidRPr="00B62ED1">
              <w:rPr>
                <w:rFonts w:eastAsia="宋体"/>
                <w:b/>
                <w:sz w:val="20"/>
                <w:lang w:eastAsia="zh-CN"/>
              </w:rPr>
              <w:t>H_BANDWIDTH</w:t>
            </w:r>
          </w:p>
        </w:tc>
        <w:tc>
          <w:tcPr>
            <w:tcW w:w="3119" w:type="dxa"/>
            <w:vAlign w:val="center"/>
          </w:tcPr>
          <w:p w:rsidR="00B62ED1" w:rsidRPr="00B62ED1" w:rsidRDefault="00B62ED1" w:rsidP="00B62ED1">
            <w:pPr>
              <w:spacing w:after="160" w:line="256" w:lineRule="auto"/>
              <w:jc w:val="center"/>
              <w:rPr>
                <w:rFonts w:eastAsia="宋体"/>
                <w:b/>
                <w:sz w:val="20"/>
                <w:lang w:eastAsia="zh-CN"/>
              </w:rPr>
            </w:pPr>
            <w:r w:rsidRPr="00B62ED1">
              <w:rPr>
                <w:rFonts w:eastAsia="宋体" w:hint="eastAsia"/>
                <w:b/>
                <w:sz w:val="20"/>
                <w:lang w:eastAsia="zh-CN"/>
              </w:rPr>
              <w:t>P</w:t>
            </w:r>
            <w:r w:rsidRPr="00B62ED1">
              <w:rPr>
                <w:rFonts w:eastAsia="宋体"/>
                <w:b/>
                <w:sz w:val="20"/>
                <w:lang w:eastAsia="zh-CN"/>
              </w:rPr>
              <w:t>PDU format</w:t>
            </w:r>
          </w:p>
        </w:tc>
      </w:tr>
      <w:tr w:rsidR="00B62ED1" w:rsidTr="004D5BD3">
        <w:trPr>
          <w:jc w:val="center"/>
        </w:trPr>
        <w:tc>
          <w:tcPr>
            <w:tcW w:w="1696" w:type="dxa"/>
          </w:tcPr>
          <w:p w:rsidR="00B62ED1" w:rsidRDefault="00B62ED1">
            <w:pPr>
              <w:spacing w:after="160" w:line="256" w:lineRule="auto"/>
              <w:rPr>
                <w:rFonts w:eastAsia="宋体"/>
                <w:sz w:val="20"/>
                <w:lang w:eastAsia="zh-CN"/>
              </w:rPr>
            </w:pPr>
            <w:r>
              <w:rPr>
                <w:rFonts w:eastAsia="宋体"/>
                <w:sz w:val="20"/>
                <w:lang w:eastAsia="zh-CN"/>
              </w:rPr>
              <w:t>NGV</w:t>
            </w:r>
          </w:p>
        </w:tc>
        <w:tc>
          <w:tcPr>
            <w:tcW w:w="1560" w:type="dxa"/>
          </w:tcPr>
          <w:p w:rsidR="00B62ED1" w:rsidRPr="00510492" w:rsidRDefault="00B62ED1">
            <w:pPr>
              <w:spacing w:after="160" w:line="256" w:lineRule="auto"/>
              <w:rPr>
                <w:rFonts w:eastAsia="宋体"/>
                <w:color w:val="0070C0"/>
                <w:sz w:val="20"/>
                <w:u w:val="single"/>
                <w:lang w:eastAsia="zh-CN"/>
              </w:rPr>
            </w:pPr>
            <w:r w:rsidRPr="00510492">
              <w:rPr>
                <w:rFonts w:eastAsia="宋体"/>
                <w:color w:val="0070C0"/>
                <w:sz w:val="20"/>
                <w:u w:val="single"/>
                <w:lang w:eastAsia="zh-CN"/>
              </w:rPr>
              <w:t>N/A</w:t>
            </w:r>
          </w:p>
        </w:tc>
        <w:tc>
          <w:tcPr>
            <w:tcW w:w="1984" w:type="dxa"/>
          </w:tcPr>
          <w:p w:rsidR="00B62ED1" w:rsidRDefault="00B62ED1">
            <w:pPr>
              <w:spacing w:after="160" w:line="256" w:lineRule="auto"/>
              <w:rPr>
                <w:rFonts w:eastAsia="宋体"/>
                <w:sz w:val="20"/>
                <w:lang w:eastAsia="zh-CN"/>
              </w:rPr>
            </w:pPr>
            <w:r>
              <w:rPr>
                <w:rFonts w:eastAsia="宋体" w:hint="eastAsia"/>
                <w:sz w:val="20"/>
                <w:lang w:eastAsia="zh-CN"/>
              </w:rPr>
              <w:t>C</w:t>
            </w:r>
            <w:r>
              <w:rPr>
                <w:rFonts w:eastAsia="宋体"/>
                <w:sz w:val="20"/>
                <w:lang w:eastAsia="zh-CN"/>
              </w:rPr>
              <w:t>BW10</w:t>
            </w:r>
          </w:p>
        </w:tc>
        <w:tc>
          <w:tcPr>
            <w:tcW w:w="3119" w:type="dxa"/>
          </w:tcPr>
          <w:p w:rsidR="00B62ED1" w:rsidRPr="00B62ED1" w:rsidRDefault="00B62ED1" w:rsidP="00B62ED1">
            <w:pPr>
              <w:rPr>
                <w:rFonts w:eastAsia="宋体"/>
                <w:sz w:val="20"/>
                <w:lang w:val="en-US" w:eastAsia="zh-CN"/>
              </w:rPr>
            </w:pPr>
            <w:r>
              <w:rPr>
                <w:rStyle w:val="fontstyle01"/>
              </w:rPr>
              <w:t xml:space="preserve">The STA transmits an NGV </w:t>
            </w:r>
            <w:proofErr w:type="gramStart"/>
            <w:r>
              <w:rPr>
                <w:rStyle w:val="fontstyle01"/>
              </w:rPr>
              <w:t>PPDU(</w:t>
            </w:r>
            <w:proofErr w:type="gramEnd"/>
            <w:r>
              <w:rPr>
                <w:rStyle w:val="fontstyle01"/>
              </w:rPr>
              <w:t>when FORMAT is NGV) of 10MHz bandwidth.</w:t>
            </w:r>
          </w:p>
        </w:tc>
      </w:tr>
      <w:tr w:rsidR="00B62ED1" w:rsidTr="004D5BD3">
        <w:trPr>
          <w:jc w:val="center"/>
        </w:trPr>
        <w:tc>
          <w:tcPr>
            <w:tcW w:w="1696" w:type="dxa"/>
          </w:tcPr>
          <w:p w:rsidR="00B62ED1" w:rsidRDefault="00B62ED1">
            <w:pPr>
              <w:spacing w:after="160" w:line="256" w:lineRule="auto"/>
              <w:rPr>
                <w:rFonts w:eastAsia="宋体"/>
                <w:sz w:val="20"/>
                <w:lang w:eastAsia="zh-CN"/>
              </w:rPr>
            </w:pPr>
            <w:r>
              <w:rPr>
                <w:rFonts w:eastAsia="宋体" w:hint="eastAsia"/>
                <w:sz w:val="20"/>
                <w:lang w:eastAsia="zh-CN"/>
              </w:rPr>
              <w:t>N</w:t>
            </w:r>
            <w:r>
              <w:rPr>
                <w:rFonts w:eastAsia="宋体"/>
                <w:sz w:val="20"/>
                <w:lang w:eastAsia="zh-CN"/>
              </w:rPr>
              <w:t>GV</w:t>
            </w:r>
          </w:p>
        </w:tc>
        <w:tc>
          <w:tcPr>
            <w:tcW w:w="1560" w:type="dxa"/>
          </w:tcPr>
          <w:p w:rsidR="00B62ED1" w:rsidRPr="00510492" w:rsidRDefault="00B62ED1">
            <w:pPr>
              <w:spacing w:after="160" w:line="256" w:lineRule="auto"/>
              <w:rPr>
                <w:rFonts w:eastAsia="宋体"/>
                <w:color w:val="0070C0"/>
                <w:sz w:val="20"/>
                <w:u w:val="single"/>
                <w:lang w:eastAsia="zh-CN"/>
              </w:rPr>
            </w:pPr>
            <w:r w:rsidRPr="00510492">
              <w:rPr>
                <w:rFonts w:eastAsia="宋体" w:hint="eastAsia"/>
                <w:color w:val="0070C0"/>
                <w:sz w:val="20"/>
                <w:u w:val="single"/>
                <w:lang w:eastAsia="zh-CN"/>
              </w:rPr>
              <w:t>N</w:t>
            </w:r>
            <w:r w:rsidRPr="00510492">
              <w:rPr>
                <w:rFonts w:eastAsia="宋体"/>
                <w:color w:val="0070C0"/>
                <w:sz w:val="20"/>
                <w:u w:val="single"/>
                <w:lang w:eastAsia="zh-CN"/>
              </w:rPr>
              <w:t>/A</w:t>
            </w:r>
          </w:p>
        </w:tc>
        <w:tc>
          <w:tcPr>
            <w:tcW w:w="1984" w:type="dxa"/>
          </w:tcPr>
          <w:p w:rsidR="00B62ED1" w:rsidRDefault="00B62ED1" w:rsidP="00B62ED1">
            <w:pPr>
              <w:spacing w:after="160" w:line="256" w:lineRule="auto"/>
              <w:rPr>
                <w:rFonts w:eastAsia="宋体"/>
                <w:sz w:val="20"/>
                <w:lang w:eastAsia="zh-CN"/>
              </w:rPr>
            </w:pPr>
            <w:r>
              <w:rPr>
                <w:rFonts w:eastAsia="宋体" w:hint="eastAsia"/>
                <w:sz w:val="20"/>
                <w:lang w:eastAsia="zh-CN"/>
              </w:rPr>
              <w:t>C</w:t>
            </w:r>
            <w:r>
              <w:rPr>
                <w:rFonts w:eastAsia="宋体"/>
                <w:sz w:val="20"/>
                <w:lang w:eastAsia="zh-CN"/>
              </w:rPr>
              <w:t>BW20</w:t>
            </w:r>
          </w:p>
        </w:tc>
        <w:tc>
          <w:tcPr>
            <w:tcW w:w="3119" w:type="dxa"/>
          </w:tcPr>
          <w:p w:rsidR="00B62ED1" w:rsidRPr="00B62ED1" w:rsidRDefault="00B62ED1" w:rsidP="00B62ED1">
            <w:pPr>
              <w:rPr>
                <w:rFonts w:eastAsia="宋体"/>
                <w:sz w:val="20"/>
                <w:lang w:val="en-US" w:eastAsia="zh-CN"/>
              </w:rPr>
            </w:pPr>
            <w:r>
              <w:rPr>
                <w:rStyle w:val="fontstyle01"/>
              </w:rPr>
              <w:t>The STA transmits an NGV PPDU of 20 MHz bandwidth.</w:t>
            </w:r>
          </w:p>
        </w:tc>
      </w:tr>
      <w:tr w:rsidR="00B62ED1" w:rsidTr="004D5BD3">
        <w:trPr>
          <w:jc w:val="center"/>
        </w:trPr>
        <w:tc>
          <w:tcPr>
            <w:tcW w:w="1696" w:type="dxa"/>
          </w:tcPr>
          <w:p w:rsidR="00B62ED1" w:rsidRDefault="00B62ED1">
            <w:pPr>
              <w:spacing w:after="160" w:line="256" w:lineRule="auto"/>
              <w:rPr>
                <w:rFonts w:eastAsia="宋体"/>
                <w:sz w:val="20"/>
                <w:lang w:eastAsia="zh-CN"/>
              </w:rPr>
            </w:pPr>
            <w:r>
              <w:rPr>
                <w:rFonts w:eastAsia="宋体" w:hint="eastAsia"/>
                <w:sz w:val="20"/>
                <w:lang w:eastAsia="zh-CN"/>
              </w:rPr>
              <w:t>N</w:t>
            </w:r>
            <w:r>
              <w:rPr>
                <w:rFonts w:eastAsia="宋体"/>
                <w:sz w:val="20"/>
                <w:lang w:eastAsia="zh-CN"/>
              </w:rPr>
              <w:t>ON_NGV</w:t>
            </w:r>
            <w:r w:rsidR="004D5BD3" w:rsidRPr="004D5BD3">
              <w:rPr>
                <w:rFonts w:eastAsia="宋体"/>
                <w:color w:val="0070C0"/>
                <w:sz w:val="20"/>
                <w:u w:val="single"/>
                <w:lang w:eastAsia="zh-CN"/>
              </w:rPr>
              <w:t>_10</w:t>
            </w:r>
          </w:p>
        </w:tc>
        <w:tc>
          <w:tcPr>
            <w:tcW w:w="1560" w:type="dxa"/>
          </w:tcPr>
          <w:p w:rsidR="00B62ED1" w:rsidRPr="00510492" w:rsidRDefault="00B62ED1">
            <w:pPr>
              <w:spacing w:after="160" w:line="256" w:lineRule="auto"/>
              <w:rPr>
                <w:rFonts w:eastAsia="宋体"/>
                <w:color w:val="0070C0"/>
                <w:sz w:val="20"/>
                <w:u w:val="single"/>
                <w:lang w:eastAsia="zh-CN"/>
              </w:rPr>
            </w:pPr>
            <w:r w:rsidRPr="00510492">
              <w:rPr>
                <w:rFonts w:eastAsia="宋体" w:hint="eastAsia"/>
                <w:color w:val="0070C0"/>
                <w:sz w:val="20"/>
                <w:u w:val="single"/>
                <w:lang w:eastAsia="zh-CN"/>
              </w:rPr>
              <w:t>O</w:t>
            </w:r>
            <w:r w:rsidRPr="00510492">
              <w:rPr>
                <w:rFonts w:eastAsia="宋体"/>
                <w:color w:val="0070C0"/>
                <w:sz w:val="20"/>
                <w:u w:val="single"/>
                <w:lang w:eastAsia="zh-CN"/>
              </w:rPr>
              <w:t>FDM</w:t>
            </w:r>
          </w:p>
        </w:tc>
        <w:tc>
          <w:tcPr>
            <w:tcW w:w="1984" w:type="dxa"/>
          </w:tcPr>
          <w:p w:rsidR="00B62ED1" w:rsidRDefault="00B62ED1">
            <w:pPr>
              <w:spacing w:after="160" w:line="256" w:lineRule="auto"/>
              <w:rPr>
                <w:rFonts w:eastAsia="宋体"/>
                <w:sz w:val="20"/>
                <w:lang w:eastAsia="zh-CN"/>
              </w:rPr>
            </w:pPr>
            <w:r>
              <w:rPr>
                <w:rFonts w:eastAsia="宋体" w:hint="eastAsia"/>
                <w:sz w:val="20"/>
                <w:lang w:eastAsia="zh-CN"/>
              </w:rPr>
              <w:t>C</w:t>
            </w:r>
            <w:r>
              <w:rPr>
                <w:rFonts w:eastAsia="宋体"/>
                <w:sz w:val="20"/>
                <w:lang w:eastAsia="zh-CN"/>
              </w:rPr>
              <w:t>BW10</w:t>
            </w:r>
          </w:p>
        </w:tc>
        <w:tc>
          <w:tcPr>
            <w:tcW w:w="3119" w:type="dxa"/>
          </w:tcPr>
          <w:p w:rsidR="00B62ED1" w:rsidRPr="00B62ED1" w:rsidRDefault="00B62ED1" w:rsidP="00B62ED1">
            <w:pPr>
              <w:rPr>
                <w:rFonts w:eastAsia="宋体"/>
                <w:sz w:val="20"/>
                <w:lang w:val="en-US" w:eastAsia="zh-CN"/>
              </w:rPr>
            </w:pPr>
            <w:r>
              <w:rPr>
                <w:rStyle w:val="fontstyle01"/>
              </w:rPr>
              <w:t>The STA transmits a non-NGV PPDU of 10 MHz bandwidth.</w:t>
            </w:r>
          </w:p>
        </w:tc>
      </w:tr>
      <w:tr w:rsidR="00B62ED1" w:rsidTr="004D5BD3">
        <w:trPr>
          <w:jc w:val="center"/>
        </w:trPr>
        <w:tc>
          <w:tcPr>
            <w:tcW w:w="1696" w:type="dxa"/>
          </w:tcPr>
          <w:p w:rsidR="00B62ED1" w:rsidRPr="00510492" w:rsidRDefault="00B62ED1">
            <w:pPr>
              <w:spacing w:after="160" w:line="256" w:lineRule="auto"/>
              <w:rPr>
                <w:rFonts w:eastAsia="宋体"/>
                <w:color w:val="0070C0"/>
                <w:sz w:val="20"/>
                <w:u w:val="single"/>
                <w:lang w:eastAsia="zh-CN"/>
              </w:rPr>
            </w:pPr>
            <w:r w:rsidRPr="00510492">
              <w:rPr>
                <w:rFonts w:eastAsia="宋体" w:hint="eastAsia"/>
                <w:color w:val="0070C0"/>
                <w:sz w:val="20"/>
                <w:u w:val="single"/>
                <w:lang w:eastAsia="zh-CN"/>
              </w:rPr>
              <w:t>N</w:t>
            </w:r>
            <w:r w:rsidRPr="00510492">
              <w:rPr>
                <w:rFonts w:eastAsia="宋体"/>
                <w:color w:val="0070C0"/>
                <w:sz w:val="20"/>
                <w:u w:val="single"/>
                <w:lang w:eastAsia="zh-CN"/>
              </w:rPr>
              <w:t>ON_NGV</w:t>
            </w:r>
            <w:r w:rsidR="004D5BD3">
              <w:rPr>
                <w:rFonts w:eastAsia="宋体"/>
                <w:color w:val="0070C0"/>
                <w:sz w:val="20"/>
                <w:u w:val="single"/>
                <w:lang w:eastAsia="zh-CN"/>
              </w:rPr>
              <w:t>_10</w:t>
            </w:r>
          </w:p>
        </w:tc>
        <w:tc>
          <w:tcPr>
            <w:tcW w:w="1560" w:type="dxa"/>
          </w:tcPr>
          <w:p w:rsidR="00B62ED1" w:rsidRPr="00510492" w:rsidRDefault="00B62ED1">
            <w:pPr>
              <w:spacing w:after="160" w:line="256" w:lineRule="auto"/>
              <w:rPr>
                <w:rFonts w:eastAsia="宋体"/>
                <w:color w:val="0070C0"/>
                <w:sz w:val="20"/>
                <w:u w:val="single"/>
                <w:lang w:eastAsia="zh-CN"/>
              </w:rPr>
            </w:pPr>
            <w:r w:rsidRPr="00510492">
              <w:rPr>
                <w:rFonts w:eastAsia="宋体" w:hint="eastAsia"/>
                <w:color w:val="0070C0"/>
                <w:sz w:val="20"/>
                <w:u w:val="single"/>
                <w:lang w:eastAsia="zh-CN"/>
              </w:rPr>
              <w:t>N</w:t>
            </w:r>
            <w:r w:rsidRPr="00510492">
              <w:rPr>
                <w:rFonts w:eastAsia="宋体"/>
                <w:color w:val="0070C0"/>
                <w:sz w:val="20"/>
                <w:u w:val="single"/>
                <w:lang w:eastAsia="zh-CN"/>
              </w:rPr>
              <w:t>ON_NGV_</w:t>
            </w:r>
            <w:r w:rsidR="00477E3F">
              <w:rPr>
                <w:rFonts w:eastAsia="宋体"/>
                <w:color w:val="0070C0"/>
                <w:sz w:val="20"/>
                <w:u w:val="single"/>
                <w:lang w:eastAsia="zh-CN"/>
              </w:rPr>
              <w:t>10_</w:t>
            </w:r>
            <w:r w:rsidRPr="00510492">
              <w:rPr>
                <w:rFonts w:eastAsia="宋体"/>
                <w:color w:val="0070C0"/>
                <w:sz w:val="20"/>
                <w:u w:val="single"/>
                <w:lang w:eastAsia="zh-CN"/>
              </w:rPr>
              <w:t>DUP_OFDM</w:t>
            </w:r>
          </w:p>
        </w:tc>
        <w:tc>
          <w:tcPr>
            <w:tcW w:w="1984" w:type="dxa"/>
          </w:tcPr>
          <w:p w:rsidR="00B62ED1" w:rsidRPr="00510492" w:rsidRDefault="00B62ED1">
            <w:pPr>
              <w:spacing w:after="160" w:line="256" w:lineRule="auto"/>
              <w:rPr>
                <w:rFonts w:eastAsia="宋体"/>
                <w:color w:val="0070C0"/>
                <w:sz w:val="20"/>
                <w:u w:val="single"/>
                <w:lang w:eastAsia="zh-CN"/>
              </w:rPr>
            </w:pPr>
            <w:r w:rsidRPr="00510492">
              <w:rPr>
                <w:rFonts w:eastAsia="宋体" w:hint="eastAsia"/>
                <w:color w:val="0070C0"/>
                <w:sz w:val="20"/>
                <w:u w:val="single"/>
                <w:lang w:eastAsia="zh-CN"/>
              </w:rPr>
              <w:t>C</w:t>
            </w:r>
            <w:r w:rsidRPr="00510492">
              <w:rPr>
                <w:rFonts w:eastAsia="宋体"/>
                <w:color w:val="0070C0"/>
                <w:sz w:val="20"/>
                <w:u w:val="single"/>
                <w:lang w:eastAsia="zh-CN"/>
              </w:rPr>
              <w:t>BW20</w:t>
            </w:r>
          </w:p>
        </w:tc>
        <w:tc>
          <w:tcPr>
            <w:tcW w:w="3119" w:type="dxa"/>
          </w:tcPr>
          <w:p w:rsidR="00B62ED1" w:rsidRPr="00510492" w:rsidRDefault="00B62ED1" w:rsidP="00B62ED1">
            <w:pPr>
              <w:rPr>
                <w:rFonts w:eastAsia="宋体"/>
                <w:color w:val="0070C0"/>
                <w:sz w:val="24"/>
                <w:u w:val="single"/>
                <w:lang w:val="en-US" w:eastAsia="zh-CN"/>
              </w:rPr>
            </w:pPr>
            <w:r w:rsidRPr="00510492">
              <w:rPr>
                <w:rStyle w:val="fontstyle01"/>
                <w:color w:val="0070C0"/>
                <w:u w:val="single"/>
              </w:rPr>
              <w:t>The STA transmits a NON_</w:t>
            </w:r>
            <w:r w:rsidR="00510492">
              <w:rPr>
                <w:rStyle w:val="fontstyle01"/>
                <w:color w:val="0070C0"/>
                <w:u w:val="single"/>
              </w:rPr>
              <w:t>NGV_</w:t>
            </w:r>
            <w:r w:rsidR="004D5BD3">
              <w:rPr>
                <w:rStyle w:val="fontstyle01"/>
                <w:color w:val="0070C0"/>
                <w:u w:val="single"/>
              </w:rPr>
              <w:t xml:space="preserve">10 </w:t>
            </w:r>
            <w:r w:rsidRPr="00510492">
              <w:rPr>
                <w:rStyle w:val="fontstyle01"/>
                <w:color w:val="0070C0"/>
                <w:u w:val="single"/>
              </w:rPr>
              <w:t>PPDU with</w:t>
            </w:r>
            <w:r w:rsidR="00510492">
              <w:rPr>
                <w:rStyle w:val="fontstyle01"/>
                <w:color w:val="0070C0"/>
                <w:u w:val="single"/>
              </w:rPr>
              <w:t xml:space="preserve"> </w:t>
            </w:r>
            <w:r w:rsidRPr="00510492">
              <w:rPr>
                <w:rStyle w:val="fontstyle01"/>
                <w:color w:val="0070C0"/>
                <w:u w:val="single"/>
              </w:rPr>
              <w:t>NON_</w:t>
            </w:r>
            <w:r w:rsidR="00477E3F">
              <w:rPr>
                <w:rStyle w:val="fontstyle01"/>
                <w:color w:val="0070C0"/>
                <w:u w:val="single"/>
              </w:rPr>
              <w:t>NGV</w:t>
            </w:r>
            <w:r w:rsidRPr="00510492">
              <w:rPr>
                <w:rStyle w:val="fontstyle01"/>
                <w:color w:val="0070C0"/>
                <w:u w:val="single"/>
              </w:rPr>
              <w:t>_MODULATION set to</w:t>
            </w:r>
            <w:r w:rsidR="00510492">
              <w:rPr>
                <w:rStyle w:val="fontstyle01"/>
                <w:color w:val="0070C0"/>
                <w:u w:val="single"/>
              </w:rPr>
              <w:t xml:space="preserve"> </w:t>
            </w:r>
            <w:r w:rsidR="00477E3F">
              <w:rPr>
                <w:rStyle w:val="fontstyle01"/>
                <w:color w:val="0070C0"/>
                <w:u w:val="single"/>
              </w:rPr>
              <w:t>NON_NGV_10_</w:t>
            </w:r>
            <w:r w:rsidRPr="00510492">
              <w:rPr>
                <w:rStyle w:val="fontstyle01"/>
                <w:color w:val="0070C0"/>
                <w:u w:val="single"/>
              </w:rPr>
              <w:t>DUP_OFDM using two</w:t>
            </w:r>
            <w:r w:rsidR="00510492">
              <w:rPr>
                <w:rStyle w:val="fontstyle01"/>
                <w:color w:val="0070C0"/>
                <w:u w:val="single"/>
              </w:rPr>
              <w:t xml:space="preserve"> </w:t>
            </w:r>
            <w:r w:rsidRPr="00510492">
              <w:rPr>
                <w:rStyle w:val="fontstyle01"/>
                <w:color w:val="0070C0"/>
                <w:u w:val="single"/>
              </w:rPr>
              <w:t xml:space="preserve">adjacent </w:t>
            </w:r>
            <w:r w:rsidR="00510492">
              <w:rPr>
                <w:rStyle w:val="fontstyle01"/>
                <w:color w:val="0070C0"/>
                <w:u w:val="single"/>
              </w:rPr>
              <w:t>1</w:t>
            </w:r>
            <w:r w:rsidRPr="00510492">
              <w:rPr>
                <w:rStyle w:val="fontstyle01"/>
                <w:color w:val="0070C0"/>
                <w:u w:val="single"/>
              </w:rPr>
              <w:t>0 MHz channels as</w:t>
            </w:r>
            <w:r w:rsidR="00510492">
              <w:rPr>
                <w:rStyle w:val="fontstyle01"/>
                <w:color w:val="0070C0"/>
                <w:u w:val="single"/>
              </w:rPr>
              <w:t xml:space="preserve"> defined in 32</w:t>
            </w:r>
            <w:r w:rsidRPr="00510492">
              <w:rPr>
                <w:rStyle w:val="fontstyle01"/>
                <w:color w:val="0070C0"/>
                <w:u w:val="single"/>
              </w:rPr>
              <w:t>.3.</w:t>
            </w:r>
            <w:r w:rsidR="00510492">
              <w:rPr>
                <w:rStyle w:val="fontstyle01"/>
                <w:color w:val="0070C0"/>
                <w:u w:val="single"/>
              </w:rPr>
              <w:t>8.11</w:t>
            </w:r>
            <w:r w:rsidRPr="00510492">
              <w:rPr>
                <w:rStyle w:val="fontstyle01"/>
                <w:color w:val="0070C0"/>
                <w:u w:val="single"/>
              </w:rPr>
              <w:t xml:space="preserve"> (Non-</w:t>
            </w:r>
            <w:r w:rsidR="00510492">
              <w:rPr>
                <w:rStyle w:val="fontstyle01"/>
                <w:color w:val="0070C0"/>
                <w:u w:val="single"/>
              </w:rPr>
              <w:t xml:space="preserve">NGV </w:t>
            </w:r>
            <w:r w:rsidRPr="00510492">
              <w:rPr>
                <w:rStyle w:val="fontstyle01"/>
                <w:color w:val="0070C0"/>
                <w:u w:val="single"/>
              </w:rPr>
              <w:t>duplicate transmission). The one</w:t>
            </w:r>
            <w:r w:rsidR="00510492">
              <w:rPr>
                <w:rStyle w:val="fontstyle01"/>
                <w:color w:val="0070C0"/>
                <w:u w:val="single"/>
              </w:rPr>
              <w:t xml:space="preserve"> 1</w:t>
            </w:r>
            <w:r w:rsidRPr="00510492">
              <w:rPr>
                <w:rStyle w:val="fontstyle01"/>
                <w:color w:val="0070C0"/>
                <w:u w:val="single"/>
              </w:rPr>
              <w:t>0 MHz channel higher in</w:t>
            </w:r>
            <w:r w:rsidR="00510492">
              <w:rPr>
                <w:rStyle w:val="fontstyle01"/>
                <w:color w:val="0070C0"/>
                <w:u w:val="single"/>
              </w:rPr>
              <w:t xml:space="preserve"> </w:t>
            </w:r>
            <w:r w:rsidRPr="00510492">
              <w:rPr>
                <w:rStyle w:val="fontstyle01"/>
                <w:color w:val="0070C0"/>
                <w:u w:val="single"/>
              </w:rPr>
              <w:t>frequency is rotated +90º relative to</w:t>
            </w:r>
            <w:r w:rsidR="00510492">
              <w:rPr>
                <w:rStyle w:val="fontstyle01"/>
                <w:color w:val="0070C0"/>
                <w:u w:val="single"/>
              </w:rPr>
              <w:t xml:space="preserve"> </w:t>
            </w:r>
            <w:r w:rsidRPr="00510492">
              <w:rPr>
                <w:rStyle w:val="fontstyle01"/>
                <w:color w:val="0070C0"/>
                <w:u w:val="single"/>
              </w:rPr>
              <w:t xml:space="preserve">the </w:t>
            </w:r>
            <w:r w:rsidR="00510492">
              <w:rPr>
                <w:rStyle w:val="fontstyle01"/>
                <w:color w:val="0070C0"/>
                <w:u w:val="single"/>
              </w:rPr>
              <w:t>1</w:t>
            </w:r>
            <w:r w:rsidRPr="00510492">
              <w:rPr>
                <w:rStyle w:val="fontstyle01"/>
                <w:color w:val="0070C0"/>
                <w:u w:val="single"/>
              </w:rPr>
              <w:t>0 MHz channel lowest in</w:t>
            </w:r>
            <w:r w:rsidR="00510492">
              <w:rPr>
                <w:rStyle w:val="fontstyle01"/>
                <w:color w:val="0070C0"/>
                <w:u w:val="single"/>
              </w:rPr>
              <w:t xml:space="preserve"> </w:t>
            </w:r>
            <w:r w:rsidRPr="00510492">
              <w:rPr>
                <w:rStyle w:val="fontstyle01"/>
                <w:color w:val="0070C0"/>
                <w:u w:val="single"/>
              </w:rPr>
              <w:t>frequency as defined in</w:t>
            </w:r>
            <w:r w:rsidR="00510492">
              <w:rPr>
                <w:rStyle w:val="fontstyle01"/>
                <w:color w:val="0070C0"/>
                <w:u w:val="single"/>
              </w:rPr>
              <w:t xml:space="preserve"> </w:t>
            </w:r>
            <w:r w:rsidRPr="00510492">
              <w:rPr>
                <w:rStyle w:val="fontstyle01"/>
                <w:color w:val="0070C0"/>
                <w:u w:val="single"/>
              </w:rPr>
              <w:t>Equation (</w:t>
            </w:r>
            <w:r w:rsidR="00510492">
              <w:rPr>
                <w:rStyle w:val="fontstyle01"/>
                <w:color w:val="0070C0"/>
                <w:u w:val="single"/>
              </w:rPr>
              <w:t>32-</w:t>
            </w:r>
            <w:r w:rsidRPr="00510492">
              <w:rPr>
                <w:rStyle w:val="fontstyle01"/>
                <w:color w:val="0070C0"/>
                <w:u w:val="single"/>
              </w:rPr>
              <w:t>5).</w:t>
            </w:r>
          </w:p>
          <w:p w:rsidR="00B62ED1" w:rsidRPr="00510492" w:rsidRDefault="00B62ED1" w:rsidP="00B62ED1">
            <w:pPr>
              <w:rPr>
                <w:rStyle w:val="fontstyle01"/>
                <w:rFonts w:eastAsiaTheme="minorEastAsia"/>
                <w:color w:val="0070C0"/>
                <w:u w:val="single"/>
                <w:lang w:val="en-US" w:eastAsia="zh-CN"/>
              </w:rPr>
            </w:pPr>
          </w:p>
        </w:tc>
      </w:tr>
    </w:tbl>
    <w:p w:rsidR="00B62ED1" w:rsidRPr="00510492" w:rsidRDefault="00B62ED1">
      <w:pPr>
        <w:spacing w:after="160" w:line="256" w:lineRule="auto"/>
        <w:rPr>
          <w:rFonts w:eastAsia="宋体"/>
          <w:sz w:val="20"/>
          <w:lang w:eastAsia="zh-CN"/>
        </w:rPr>
      </w:pPr>
    </w:p>
    <w:p w:rsidR="00B62ED1" w:rsidRDefault="00B62ED1">
      <w:pPr>
        <w:spacing w:after="160" w:line="256" w:lineRule="auto"/>
        <w:rPr>
          <w:rFonts w:eastAsia="宋体"/>
          <w:sz w:val="20"/>
          <w:lang w:eastAsia="zh-CN"/>
        </w:rPr>
      </w:pPr>
    </w:p>
    <w:p w:rsidR="00221038" w:rsidRDefault="00221038" w:rsidP="00221038">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b/>
          <w:bCs/>
          <w:i/>
          <w:iCs/>
          <w:highlight w:val="yellow"/>
          <w:lang w:eastAsia="zh-CN"/>
        </w:rPr>
        <w:t xml:space="preserve">replace Figure 32-1 and Figure 32-2 </w:t>
      </w:r>
      <w:r>
        <w:rPr>
          <w:rFonts w:eastAsia="宋体" w:hint="eastAsia"/>
          <w:b/>
          <w:bCs/>
          <w:i/>
          <w:iCs/>
          <w:highlight w:val="yellow"/>
          <w:lang w:val="en-US"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b/>
          <w:bCs/>
          <w:i/>
          <w:iCs/>
          <w:highlight w:val="yellow"/>
          <w:lang w:val="en-US" w:eastAsia="zh-CN"/>
        </w:rPr>
        <w:t xml:space="preserve"> </w:t>
      </w:r>
      <w:r>
        <w:rPr>
          <w:rFonts w:eastAsia="宋体"/>
          <w:b/>
          <w:bCs/>
          <w:i/>
          <w:iCs/>
          <w:highlight w:val="yellow"/>
          <w:lang w:eastAsia="zh-CN"/>
        </w:rPr>
        <w:t xml:space="preserve">with following alternatives. </w:t>
      </w:r>
      <w:proofErr w:type="gramStart"/>
      <w:r>
        <w:rPr>
          <w:rFonts w:eastAsia="宋体"/>
          <w:b/>
          <w:bCs/>
          <w:i/>
          <w:iCs/>
          <w:highlight w:val="yellow"/>
          <w:lang w:eastAsia="zh-CN"/>
        </w:rPr>
        <w:t>as</w:t>
      </w:r>
      <w:proofErr w:type="gramEnd"/>
      <w:r>
        <w:rPr>
          <w:rFonts w:eastAsia="宋体"/>
          <w:b/>
          <w:bCs/>
          <w:i/>
          <w:iCs/>
          <w:highlight w:val="yellow"/>
          <w:lang w:eastAsia="zh-CN"/>
        </w:rPr>
        <w:t xml:space="preserve"> part of </w:t>
      </w:r>
      <w:r>
        <w:rPr>
          <w:rFonts w:eastAsia="宋体" w:hint="eastAsia"/>
          <w:b/>
          <w:bCs/>
          <w:i/>
          <w:iCs/>
          <w:highlight w:val="yellow"/>
          <w:lang w:eastAsia="zh-CN"/>
        </w:rPr>
        <w:t xml:space="preserve">resolution to CID </w:t>
      </w:r>
      <w:r>
        <w:rPr>
          <w:rFonts w:eastAsia="宋体"/>
          <w:b/>
          <w:bCs/>
          <w:i/>
          <w:iCs/>
          <w:highlight w:val="yellow"/>
          <w:lang w:eastAsia="zh-CN"/>
        </w:rPr>
        <w:t>247</w:t>
      </w:r>
      <w:r>
        <w:rPr>
          <w:rFonts w:eastAsia="宋体" w:hint="eastAsia"/>
          <w:b/>
          <w:bCs/>
          <w:i/>
          <w:iCs/>
          <w:highlight w:val="yellow"/>
          <w:lang w:eastAsia="zh-CN"/>
        </w:rPr>
        <w:t>.</w:t>
      </w:r>
    </w:p>
    <w:p w:rsidR="00277AF4" w:rsidRPr="00221038" w:rsidRDefault="00277AF4">
      <w:pPr>
        <w:spacing w:after="160" w:line="256" w:lineRule="auto"/>
        <w:rPr>
          <w:rFonts w:eastAsia="宋体"/>
          <w:sz w:val="20"/>
          <w:lang w:eastAsia="zh-CN"/>
        </w:rPr>
      </w:pPr>
    </w:p>
    <w:p w:rsidR="00277AF4" w:rsidRDefault="003F6516">
      <w:pPr>
        <w:spacing w:after="160" w:line="256" w:lineRule="auto"/>
        <w:rPr>
          <w:rFonts w:eastAsia="宋体"/>
          <w:sz w:val="20"/>
          <w:lang w:val="en-US" w:eastAsia="zh-CN"/>
        </w:rPr>
      </w:pPr>
      <w:r>
        <w:rPr>
          <w:rFonts w:eastAsia="宋体" w:hint="eastAsia"/>
          <w:sz w:val="20"/>
          <w:lang w:val="en-US" w:eastAsia="zh-CN"/>
        </w:rPr>
        <w:t>32.2.5 Support for NON_NGV format</w:t>
      </w:r>
    </w:p>
    <w:p w:rsidR="00277AF4" w:rsidRDefault="00221038">
      <w:pPr>
        <w:spacing w:after="160" w:line="256" w:lineRule="auto"/>
        <w:rPr>
          <w:rFonts w:eastAsia="宋体"/>
          <w:sz w:val="20"/>
          <w:lang w:val="en-US" w:eastAsia="zh-CN"/>
        </w:rPr>
      </w:pPr>
      <w:r>
        <w:rPr>
          <w:rFonts w:eastAsia="宋体"/>
          <w:sz w:val="20"/>
          <w:lang w:val="en-US" w:eastAsia="zh-CN"/>
        </w:rPr>
        <w:t>…</w:t>
      </w:r>
    </w:p>
    <w:p w:rsidR="00221038" w:rsidRPr="00221038" w:rsidRDefault="00F3692E">
      <w:pPr>
        <w:spacing w:after="160" w:line="256" w:lineRule="auto"/>
        <w:rPr>
          <w:rFonts w:eastAsia="宋体"/>
          <w:color w:val="0070C0"/>
          <w:sz w:val="20"/>
          <w:u w:val="single"/>
          <w:lang w:val="en-US" w:eastAsia="zh-CN"/>
        </w:rPr>
      </w:pPr>
      <w:r>
        <w:rPr>
          <w:noProof/>
          <w:lang w:val="en-US" w:eastAsia="zh-CN"/>
        </w:rPr>
        <w:drawing>
          <wp:inline distT="0" distB="0" distL="0" distR="0" wp14:anchorId="750215F2" wp14:editId="6C10D202">
            <wp:extent cx="5100047" cy="2640842"/>
            <wp:effectExtent l="19050" t="0" r="5353" b="0"/>
            <wp:docPr id="9" name="图片 9" descr="C:\Users\10193214\Desktop\Figures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193214\Desktop\Figures1.emf"/>
                    <pic:cNvPicPr>
                      <a:picLocks noChangeAspect="1" noChangeArrowheads="1"/>
                    </pic:cNvPicPr>
                  </pic:nvPicPr>
                  <pic:blipFill>
                    <a:blip r:embed="rId10"/>
                    <a:srcRect/>
                    <a:stretch>
                      <a:fillRect/>
                    </a:stretch>
                  </pic:blipFill>
                  <pic:spPr bwMode="auto">
                    <a:xfrm>
                      <a:off x="0" y="0"/>
                      <a:ext cx="5101033" cy="2641353"/>
                    </a:xfrm>
                    <a:prstGeom prst="rect">
                      <a:avLst/>
                    </a:prstGeom>
                    <a:noFill/>
                    <a:ln w="9525">
                      <a:noFill/>
                      <a:miter lim="800000"/>
                      <a:headEnd/>
                      <a:tailEnd/>
                    </a:ln>
                  </pic:spPr>
                </pic:pic>
              </a:graphicData>
            </a:graphic>
          </wp:inline>
        </w:drawing>
      </w:r>
    </w:p>
    <w:p w:rsidR="00221038" w:rsidRPr="00221038" w:rsidRDefault="00221038" w:rsidP="00221038">
      <w:pPr>
        <w:spacing w:after="160" w:line="256" w:lineRule="auto"/>
        <w:jc w:val="center"/>
        <w:rPr>
          <w:rFonts w:eastAsia="宋体"/>
          <w:color w:val="0070C0"/>
          <w:sz w:val="20"/>
          <w:u w:val="single"/>
          <w:lang w:val="en-US" w:eastAsia="zh-CN"/>
        </w:rPr>
      </w:pPr>
      <w:r w:rsidRPr="00221038">
        <w:rPr>
          <w:rFonts w:ascii="Arial" w:hAnsi="Arial" w:cs="Arial"/>
          <w:b/>
          <w:bCs/>
          <w:color w:val="0070C0"/>
          <w:sz w:val="20"/>
          <w:u w:val="single"/>
        </w:rPr>
        <w:t>Figure 32-1—PHY interaction on transmit for various PPDU formats</w:t>
      </w:r>
    </w:p>
    <w:p w:rsidR="00221038" w:rsidRDefault="00221038">
      <w:pPr>
        <w:spacing w:after="160" w:line="256" w:lineRule="auto"/>
        <w:rPr>
          <w:rFonts w:eastAsia="宋体"/>
          <w:sz w:val="20"/>
          <w:lang w:val="en-US" w:eastAsia="zh-CN"/>
        </w:rPr>
      </w:pPr>
    </w:p>
    <w:p w:rsidR="00221038" w:rsidRPr="00221038" w:rsidRDefault="00F3692E">
      <w:pPr>
        <w:spacing w:after="160" w:line="256" w:lineRule="auto"/>
        <w:rPr>
          <w:rFonts w:eastAsia="宋体"/>
          <w:color w:val="0070C0"/>
          <w:sz w:val="20"/>
          <w:u w:val="single"/>
          <w:lang w:val="en-US" w:eastAsia="zh-CN"/>
        </w:rPr>
      </w:pPr>
      <w:r>
        <w:rPr>
          <w:noProof/>
          <w:lang w:val="en-US" w:eastAsia="zh-CN"/>
        </w:rPr>
        <w:lastRenderedPageBreak/>
        <w:drawing>
          <wp:anchor distT="0" distB="0" distL="114300" distR="114300" simplePos="0" relativeHeight="251658240" behindDoc="0" locked="0" layoutInCell="1" allowOverlap="1">
            <wp:simplePos x="841972" y="688063"/>
            <wp:positionH relativeFrom="column">
              <wp:align>left</wp:align>
            </wp:positionH>
            <wp:positionV relativeFrom="paragraph">
              <wp:align>top</wp:align>
            </wp:positionV>
            <wp:extent cx="5043546" cy="2968388"/>
            <wp:effectExtent l="0" t="0" r="5080" b="3810"/>
            <wp:wrapSquare wrapText="bothSides"/>
            <wp:docPr id="8" name="图片 8" descr="C:\Users\10193214\Desktop\Figures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193214\Desktop\Figures2.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3546" cy="2968388"/>
                    </a:xfrm>
                    <a:prstGeom prst="rect">
                      <a:avLst/>
                    </a:prstGeom>
                    <a:noFill/>
                    <a:ln w="9525">
                      <a:noFill/>
                      <a:miter lim="800000"/>
                      <a:headEnd/>
                      <a:tailEnd/>
                    </a:ln>
                  </pic:spPr>
                </pic:pic>
              </a:graphicData>
            </a:graphic>
          </wp:anchor>
        </w:drawing>
      </w:r>
      <w:r w:rsidR="00B646D2">
        <w:rPr>
          <w:rFonts w:eastAsia="宋体"/>
          <w:color w:val="0070C0"/>
          <w:sz w:val="20"/>
          <w:u w:val="single"/>
          <w:lang w:val="en-US" w:eastAsia="zh-CN"/>
        </w:rPr>
        <w:br w:type="textWrapping" w:clear="all"/>
      </w:r>
    </w:p>
    <w:p w:rsidR="00221038" w:rsidRPr="00221038" w:rsidRDefault="00221038" w:rsidP="00221038">
      <w:pPr>
        <w:spacing w:after="160" w:line="256" w:lineRule="auto"/>
        <w:jc w:val="center"/>
        <w:rPr>
          <w:rFonts w:eastAsia="宋体"/>
          <w:color w:val="0070C0"/>
          <w:sz w:val="20"/>
          <w:u w:val="single"/>
          <w:lang w:val="en-US" w:eastAsia="zh-CN"/>
        </w:rPr>
      </w:pPr>
      <w:r w:rsidRPr="00221038">
        <w:rPr>
          <w:rFonts w:ascii="Arial" w:hAnsi="Arial" w:cs="Arial"/>
          <w:b/>
          <w:bCs/>
          <w:color w:val="0070C0"/>
          <w:sz w:val="20"/>
          <w:u w:val="single"/>
        </w:rPr>
        <w:t>Figure 32-2—PHY interaction on receive for various PPDU formats</w:t>
      </w:r>
    </w:p>
    <w:p w:rsidR="00221038" w:rsidRDefault="00A10C91">
      <w:pPr>
        <w:spacing w:after="160" w:line="256" w:lineRule="auto"/>
        <w:rPr>
          <w:rFonts w:eastAsia="宋体"/>
          <w:sz w:val="20"/>
          <w:lang w:val="en-US" w:eastAsia="zh-CN"/>
        </w:rPr>
      </w:pPr>
      <w:r>
        <w:rPr>
          <w:rFonts w:eastAsia="宋体" w:hint="eastAsia"/>
          <w:i/>
          <w:iCs/>
          <w:color w:val="000000" w:themeColor="text1"/>
          <w:sz w:val="20"/>
          <w:highlight w:val="yellow"/>
          <w:lang w:val="en-US" w:eastAsia="zh-CN"/>
        </w:rPr>
        <w:t>[CID# 247]</w:t>
      </w:r>
    </w:p>
    <w:p w:rsidR="00277AF4" w:rsidRDefault="00A10C91">
      <w:pPr>
        <w:spacing w:after="160" w:line="256" w:lineRule="auto"/>
        <w:rPr>
          <w:rFonts w:eastAsia="宋体"/>
          <w:sz w:val="20"/>
          <w:lang w:eastAsia="zh-CN"/>
        </w:rPr>
      </w:pPr>
      <w:r>
        <w:rPr>
          <w:rFonts w:eastAsia="宋体"/>
          <w:sz w:val="20"/>
          <w:lang w:eastAsia="zh-CN"/>
        </w:rPr>
        <w:t>……</w:t>
      </w:r>
    </w:p>
    <w:p w:rsidR="00A10C91" w:rsidRDefault="00A10C91">
      <w:pPr>
        <w:spacing w:after="160" w:line="256" w:lineRule="auto"/>
        <w:rPr>
          <w:rFonts w:eastAsia="宋体"/>
          <w:sz w:val="20"/>
          <w:lang w:eastAsia="zh-CN"/>
        </w:rPr>
      </w:pPr>
    </w:p>
    <w:p w:rsidR="003F6516" w:rsidRDefault="003F6516" w:rsidP="003F6516">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b/>
          <w:bCs/>
          <w:i/>
          <w:iCs/>
          <w:highlight w:val="yellow"/>
          <w:lang w:eastAsia="zh-CN"/>
        </w:rPr>
        <w:t>add sub-clause 32.3.8.11 (</w:t>
      </w:r>
      <w:r w:rsidR="008E6183">
        <w:rPr>
          <w:rFonts w:eastAsia="宋体"/>
          <w:b/>
          <w:bCs/>
          <w:i/>
          <w:iCs/>
          <w:highlight w:val="yellow"/>
          <w:lang w:eastAsia="zh-CN"/>
        </w:rPr>
        <w:t>Non-NGV duplicate transmission</w:t>
      </w:r>
      <w:r>
        <w:rPr>
          <w:rFonts w:eastAsia="宋体"/>
          <w:b/>
          <w:bCs/>
          <w:i/>
          <w:iCs/>
          <w:highlight w:val="yellow"/>
          <w:lang w:eastAsia="zh-CN"/>
        </w:rPr>
        <w:t xml:space="preserve">) into IEEE P802.11bd D0.3 as </w:t>
      </w:r>
      <w:r>
        <w:rPr>
          <w:rFonts w:eastAsia="宋体" w:hint="eastAsia"/>
          <w:b/>
          <w:bCs/>
          <w:i/>
          <w:iCs/>
          <w:highlight w:val="yellow"/>
          <w:lang w:eastAsia="zh-CN"/>
        </w:rPr>
        <w:t>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247</w:t>
      </w:r>
      <w:r>
        <w:rPr>
          <w:rFonts w:eastAsia="宋体" w:hint="eastAsia"/>
          <w:b/>
          <w:bCs/>
          <w:i/>
          <w:iCs/>
          <w:highlight w:val="yellow"/>
          <w:lang w:eastAsia="zh-CN"/>
        </w:rPr>
        <w:t>.</w:t>
      </w:r>
    </w:p>
    <w:p w:rsidR="003F6516" w:rsidRPr="003F6516" w:rsidRDefault="003F6516">
      <w:pPr>
        <w:spacing w:after="160" w:line="256" w:lineRule="auto"/>
        <w:rPr>
          <w:rFonts w:eastAsia="宋体"/>
          <w:sz w:val="20"/>
          <w:lang w:eastAsia="zh-CN"/>
        </w:rPr>
      </w:pPr>
    </w:p>
    <w:p w:rsidR="003F6516" w:rsidRPr="0028404D" w:rsidRDefault="008E6183">
      <w:pPr>
        <w:spacing w:after="160" w:line="256" w:lineRule="auto"/>
        <w:rPr>
          <w:rFonts w:eastAsia="宋体"/>
          <w:color w:val="0070C0"/>
          <w:sz w:val="20"/>
          <w:u w:val="single"/>
          <w:lang w:eastAsia="zh-CN"/>
        </w:rPr>
      </w:pPr>
      <w:r w:rsidRPr="0028404D">
        <w:rPr>
          <w:rFonts w:eastAsia="宋体"/>
          <w:color w:val="0070C0"/>
          <w:sz w:val="20"/>
          <w:u w:val="single"/>
          <w:lang w:eastAsia="zh-CN"/>
        </w:rPr>
        <w:t>32.3.8.11 Non-NGV duplicate transmission</w:t>
      </w:r>
    </w:p>
    <w:p w:rsidR="008E6183" w:rsidRPr="0028404D" w:rsidRDefault="00555541">
      <w:pPr>
        <w:spacing w:after="160" w:line="256" w:lineRule="auto"/>
        <w:rPr>
          <w:rFonts w:eastAsia="宋体"/>
          <w:color w:val="0070C0"/>
          <w:sz w:val="20"/>
          <w:u w:val="single"/>
          <w:lang w:eastAsia="zh-CN"/>
        </w:rPr>
      </w:pPr>
      <w:r w:rsidRPr="0028404D">
        <w:rPr>
          <w:rFonts w:ascii="TimesNewRomanPSMT" w:hAnsi="TimesNewRomanPSMT"/>
          <w:color w:val="0070C0"/>
          <w:sz w:val="20"/>
          <w:u w:val="single"/>
        </w:rPr>
        <w:t>When the TXVECTOR parameter FORMAT is NON_NGV</w:t>
      </w:r>
      <w:r w:rsidR="004D5BD3">
        <w:rPr>
          <w:rFonts w:ascii="TimesNewRomanPSMT" w:hAnsi="TimesNewRomanPSMT"/>
          <w:color w:val="0070C0"/>
          <w:sz w:val="20"/>
          <w:u w:val="single"/>
        </w:rPr>
        <w:t>_10</w:t>
      </w:r>
      <w:r w:rsidRPr="0028404D">
        <w:rPr>
          <w:rFonts w:ascii="TimesNewRomanPSMT" w:hAnsi="TimesNewRomanPSMT"/>
          <w:color w:val="0070C0"/>
          <w:sz w:val="20"/>
          <w:u w:val="single"/>
        </w:rPr>
        <w:t xml:space="preserve"> and the TXVECTOR parameter NON_NGV_MODULATION is NON_NGV_</w:t>
      </w:r>
      <w:r w:rsidR="00477E3F">
        <w:rPr>
          <w:rFonts w:ascii="TimesNewRomanPSMT" w:hAnsi="TimesNewRomanPSMT"/>
          <w:color w:val="0070C0"/>
          <w:sz w:val="20"/>
          <w:u w:val="single"/>
        </w:rPr>
        <w:t>10_</w:t>
      </w:r>
      <w:r w:rsidRPr="0028404D">
        <w:rPr>
          <w:rFonts w:ascii="TimesNewRomanPSMT" w:hAnsi="TimesNewRomanPSMT"/>
          <w:color w:val="0070C0"/>
          <w:sz w:val="20"/>
          <w:u w:val="single"/>
        </w:rPr>
        <w:t>DUP_OFDM, the transmitted PPDU is a non-NGV duplicate. Non-NGV duplicate transmission is used to transmit to STAs that support non-NGV OFDM and may be present in a part of a 20 MHz channel (see Table 32-2 (</w:t>
      </w:r>
      <w:r w:rsidR="00477E3F">
        <w:rPr>
          <w:rFonts w:ascii="TimesNewRomanPSMT" w:hAnsi="TimesNewRomanPSMT"/>
          <w:color w:val="0070C0"/>
          <w:sz w:val="20"/>
          <w:u w:val="single"/>
        </w:rPr>
        <w:t>Interpretation of FORMAT, NON_NGV</w:t>
      </w:r>
      <w:r w:rsidRPr="0028404D">
        <w:rPr>
          <w:rFonts w:ascii="TimesNewRomanPSMT" w:hAnsi="TimesNewRomanPSMT"/>
          <w:color w:val="0070C0"/>
          <w:sz w:val="20"/>
          <w:u w:val="single"/>
        </w:rPr>
        <w:t xml:space="preserve">_MODULATION, CH_BANDWIDTH, and CH_OFFSET parameters)). The </w:t>
      </w:r>
      <w:r w:rsidR="0028404D">
        <w:rPr>
          <w:rFonts w:ascii="TimesNewRomanPSMT" w:hAnsi="TimesNewRomanPSMT"/>
          <w:color w:val="0070C0"/>
          <w:sz w:val="20"/>
          <w:u w:val="single"/>
        </w:rPr>
        <w:t>RL-SIG, NGV</w:t>
      </w:r>
      <w:r w:rsidRPr="0028404D">
        <w:rPr>
          <w:rFonts w:ascii="TimesNewRomanPSMT" w:hAnsi="TimesNewRomanPSMT"/>
          <w:color w:val="0070C0"/>
          <w:sz w:val="20"/>
          <w:u w:val="single"/>
        </w:rPr>
        <w:t xml:space="preserve">-SIG, </w:t>
      </w:r>
      <w:r w:rsidR="0028404D">
        <w:rPr>
          <w:rFonts w:ascii="TimesNewRomanPSMT" w:hAnsi="TimesNewRomanPSMT"/>
          <w:color w:val="0070C0"/>
          <w:sz w:val="20"/>
          <w:u w:val="single"/>
        </w:rPr>
        <w:t>RNGV-SIG, NGV-STF and NGV-LTF</w:t>
      </w:r>
      <w:r w:rsidRPr="0028404D">
        <w:rPr>
          <w:rFonts w:ascii="TimesNewRomanPSMT" w:hAnsi="TimesNewRomanPSMT"/>
          <w:color w:val="0070C0"/>
          <w:sz w:val="20"/>
          <w:u w:val="single"/>
        </w:rPr>
        <w:t xml:space="preserve"> fields are not transmitted. The L-STF, L-LTF, and L-SIG fields shall be transmitted in the same way as in the </w:t>
      </w:r>
      <w:r w:rsidR="0028404D">
        <w:rPr>
          <w:rFonts w:ascii="TimesNewRomanPSMT" w:hAnsi="TimesNewRomanPSMT"/>
          <w:color w:val="0070C0"/>
          <w:sz w:val="20"/>
          <w:u w:val="single"/>
        </w:rPr>
        <w:t>NGV</w:t>
      </w:r>
      <w:r w:rsidRPr="0028404D">
        <w:rPr>
          <w:rFonts w:ascii="TimesNewRomanPSMT" w:hAnsi="TimesNewRomanPSMT"/>
          <w:color w:val="0070C0"/>
          <w:sz w:val="20"/>
          <w:u w:val="single"/>
        </w:rPr>
        <w:t xml:space="preserve"> transmission, with the exceptions for the Rate and Length fields which shall follow 17.3.4 (SIGNAL field).</w:t>
      </w:r>
    </w:p>
    <w:p w:rsidR="00051B14" w:rsidRDefault="00051B14" w:rsidP="00051B14">
      <w:pPr>
        <w:spacing w:after="160" w:line="256" w:lineRule="auto"/>
        <w:rPr>
          <w:rFonts w:eastAsia="宋体"/>
          <w:sz w:val="20"/>
          <w:lang w:val="en-US" w:eastAsia="zh-CN"/>
        </w:rPr>
      </w:pPr>
      <w:r>
        <w:rPr>
          <w:rFonts w:eastAsia="宋体" w:hint="eastAsia"/>
          <w:i/>
          <w:iCs/>
          <w:color w:val="000000" w:themeColor="text1"/>
          <w:sz w:val="20"/>
          <w:highlight w:val="yellow"/>
          <w:lang w:val="en-US" w:eastAsia="zh-CN"/>
        </w:rPr>
        <w:t>[CID# 247]</w:t>
      </w:r>
    </w:p>
    <w:p w:rsidR="003F6516" w:rsidRDefault="003F6516">
      <w:pPr>
        <w:spacing w:after="160" w:line="256" w:lineRule="auto"/>
        <w:rPr>
          <w:rFonts w:eastAsia="宋体"/>
          <w:sz w:val="20"/>
          <w:lang w:eastAsia="zh-CN"/>
        </w:rPr>
      </w:pPr>
    </w:p>
    <w:p w:rsidR="00A10C91" w:rsidRDefault="00A10C91" w:rsidP="00A10C91">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b/>
          <w:bCs/>
          <w:i/>
          <w:iCs/>
          <w:highlight w:val="yellow"/>
          <w:lang w:eastAsia="zh-CN"/>
        </w:rPr>
        <w:t xml:space="preserve">add sub-clause 32.4.4 (NGV PHY) into IEEE P802.11bd D0.3 as </w:t>
      </w:r>
      <w:r>
        <w:rPr>
          <w:rFonts w:eastAsia="宋体" w:hint="eastAsia"/>
          <w:b/>
          <w:bCs/>
          <w:i/>
          <w:iCs/>
          <w:highlight w:val="yellow"/>
          <w:lang w:eastAsia="zh-CN"/>
        </w:rPr>
        <w:t>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hint="eastAsia"/>
          <w:b/>
          <w:bCs/>
          <w:i/>
          <w:iCs/>
          <w:highlight w:val="yellow"/>
          <w:lang w:val="en-US" w:eastAsia="zh-CN"/>
        </w:rPr>
        <w:t>128</w:t>
      </w:r>
      <w:r>
        <w:rPr>
          <w:rFonts w:eastAsia="宋体" w:hint="eastAsia"/>
          <w:b/>
          <w:bCs/>
          <w:i/>
          <w:iCs/>
          <w:highlight w:val="yellow"/>
          <w:lang w:eastAsia="zh-CN"/>
        </w:rPr>
        <w:t>.</w:t>
      </w:r>
    </w:p>
    <w:p w:rsidR="00A10C91" w:rsidRPr="00A10C91" w:rsidRDefault="00A10C91">
      <w:pPr>
        <w:spacing w:after="160" w:line="256" w:lineRule="auto"/>
        <w:rPr>
          <w:rFonts w:eastAsia="宋体"/>
          <w:sz w:val="20"/>
          <w:lang w:eastAsia="zh-CN"/>
        </w:rPr>
      </w:pPr>
    </w:p>
    <w:p w:rsidR="00277AF4" w:rsidRDefault="003F6516">
      <w:pPr>
        <w:spacing w:afterLines="100" w:after="240"/>
        <w:rPr>
          <w:rFonts w:eastAsiaTheme="minorEastAsia"/>
          <w:b/>
          <w:color w:val="0000FF"/>
          <w:sz w:val="21"/>
          <w:szCs w:val="21"/>
          <w:u w:val="single"/>
          <w:lang w:eastAsia="zh-CN"/>
        </w:rPr>
      </w:pPr>
      <w:r w:rsidRPr="007C517C">
        <w:rPr>
          <w:rFonts w:eastAsiaTheme="minorEastAsia" w:hint="eastAsia"/>
          <w:b/>
          <w:color w:val="0070C0"/>
          <w:sz w:val="21"/>
          <w:szCs w:val="21"/>
          <w:u w:val="single"/>
          <w:lang w:val="en-US" w:eastAsia="zh-CN"/>
        </w:rPr>
        <w:t xml:space="preserve">32.4.4 NGV </w:t>
      </w:r>
      <w:proofErr w:type="gramStart"/>
      <w:r w:rsidRPr="007C517C">
        <w:rPr>
          <w:rFonts w:eastAsiaTheme="minorEastAsia" w:hint="eastAsia"/>
          <w:b/>
          <w:color w:val="0070C0"/>
          <w:sz w:val="21"/>
          <w:szCs w:val="21"/>
          <w:u w:val="single"/>
          <w:lang w:val="en-US" w:eastAsia="zh-CN"/>
        </w:rPr>
        <w:t>PHY</w:t>
      </w:r>
      <w:r>
        <w:rPr>
          <w:rFonts w:eastAsia="宋体" w:hint="eastAsia"/>
          <w:i/>
          <w:iCs/>
          <w:color w:val="000000" w:themeColor="text1"/>
          <w:sz w:val="20"/>
          <w:highlight w:val="yellow"/>
          <w:lang w:val="en-US" w:eastAsia="zh-CN"/>
        </w:rPr>
        <w:t>[</w:t>
      </w:r>
      <w:proofErr w:type="gramEnd"/>
      <w:r>
        <w:rPr>
          <w:rFonts w:eastAsia="宋体" w:hint="eastAsia"/>
          <w:i/>
          <w:iCs/>
          <w:color w:val="000000" w:themeColor="text1"/>
          <w:sz w:val="20"/>
          <w:highlight w:val="yellow"/>
          <w:lang w:val="en-US" w:eastAsia="zh-CN"/>
        </w:rPr>
        <w:t>CID# 128]</w:t>
      </w:r>
    </w:p>
    <w:p w:rsidR="00277AF4" w:rsidRPr="007C517C" w:rsidRDefault="003F6516">
      <w:pPr>
        <w:spacing w:after="160" w:line="256" w:lineRule="auto"/>
        <w:rPr>
          <w:rFonts w:eastAsia="宋体"/>
          <w:color w:val="0070C0"/>
          <w:szCs w:val="18"/>
          <w:u w:val="single"/>
          <w:lang w:val="en-US" w:eastAsia="zh-CN"/>
        </w:rPr>
      </w:pPr>
      <w:r w:rsidRPr="007C517C">
        <w:rPr>
          <w:rFonts w:eastAsia="宋体"/>
          <w:color w:val="0070C0"/>
          <w:szCs w:val="18"/>
          <w:u w:val="single"/>
          <w:lang w:eastAsia="zh-CN"/>
        </w:rPr>
        <w:t xml:space="preserve">The static </w:t>
      </w:r>
      <w:r w:rsidRPr="007C517C">
        <w:rPr>
          <w:rFonts w:eastAsia="宋体" w:hint="eastAsia"/>
          <w:color w:val="0070C0"/>
          <w:szCs w:val="18"/>
          <w:u w:val="single"/>
          <w:lang w:val="en-US" w:eastAsia="zh-CN"/>
        </w:rPr>
        <w:t>NGV</w:t>
      </w:r>
      <w:r w:rsidRPr="007C517C">
        <w:rPr>
          <w:rFonts w:eastAsia="宋体"/>
          <w:color w:val="0070C0"/>
          <w:szCs w:val="18"/>
          <w:u w:val="single"/>
          <w:lang w:eastAsia="zh-CN"/>
        </w:rPr>
        <w:t xml:space="preserve"> PHY characteristics, provided through the PLME-CHARACTERISTICS service primitive,</w:t>
      </w:r>
      <w:r w:rsidRPr="007C517C">
        <w:rPr>
          <w:rFonts w:eastAsia="宋体" w:hint="eastAsia"/>
          <w:color w:val="0070C0"/>
          <w:szCs w:val="18"/>
          <w:u w:val="single"/>
          <w:lang w:val="en-US" w:eastAsia="zh-CN"/>
        </w:rPr>
        <w:t xml:space="preserve"> </w:t>
      </w:r>
      <w:r w:rsidRPr="007C517C">
        <w:rPr>
          <w:rFonts w:eastAsia="宋体"/>
          <w:color w:val="0070C0"/>
          <w:szCs w:val="18"/>
          <w:u w:val="single"/>
          <w:lang w:eastAsia="zh-CN"/>
        </w:rPr>
        <w:t>shall be as shown in Table 1</w:t>
      </w:r>
      <w:r w:rsidRPr="007C517C">
        <w:rPr>
          <w:rFonts w:eastAsia="宋体" w:hint="eastAsia"/>
          <w:color w:val="0070C0"/>
          <w:szCs w:val="18"/>
          <w:u w:val="single"/>
          <w:lang w:val="en-US" w:eastAsia="zh-CN"/>
        </w:rPr>
        <w:t>7</w:t>
      </w:r>
      <w:r w:rsidRPr="007C517C">
        <w:rPr>
          <w:rFonts w:eastAsia="宋体"/>
          <w:color w:val="0070C0"/>
          <w:szCs w:val="18"/>
          <w:u w:val="single"/>
          <w:lang w:eastAsia="zh-CN"/>
        </w:rPr>
        <w:t>-</w:t>
      </w:r>
      <w:r w:rsidRPr="007C517C">
        <w:rPr>
          <w:rFonts w:eastAsia="宋体" w:hint="eastAsia"/>
          <w:color w:val="0070C0"/>
          <w:szCs w:val="18"/>
          <w:u w:val="single"/>
          <w:lang w:val="en-US" w:eastAsia="zh-CN"/>
        </w:rPr>
        <w:t>21</w:t>
      </w:r>
      <w:r w:rsidRPr="007C517C">
        <w:rPr>
          <w:rFonts w:eastAsia="宋体"/>
          <w:color w:val="0070C0"/>
          <w:szCs w:val="18"/>
          <w:u w:val="single"/>
          <w:lang w:eastAsia="zh-CN"/>
        </w:rPr>
        <w:t xml:space="preserve"> (</w:t>
      </w:r>
      <w:r w:rsidRPr="007C517C">
        <w:rPr>
          <w:rFonts w:eastAsia="宋体" w:hint="eastAsia"/>
          <w:color w:val="0070C0"/>
          <w:szCs w:val="18"/>
          <w:u w:val="single"/>
          <w:lang w:val="en-US" w:eastAsia="zh-CN"/>
        </w:rPr>
        <w:t>OFDM PHY characteristics</w:t>
      </w:r>
      <w:r w:rsidRPr="007C517C">
        <w:rPr>
          <w:rFonts w:eastAsia="宋体"/>
          <w:color w:val="0070C0"/>
          <w:szCs w:val="18"/>
          <w:u w:val="single"/>
          <w:lang w:eastAsia="zh-CN"/>
        </w:rPr>
        <w:t xml:space="preserve">) </w:t>
      </w:r>
      <w:r w:rsidRPr="007C517C">
        <w:rPr>
          <w:rFonts w:eastAsia="宋体" w:hint="eastAsia"/>
          <w:color w:val="0070C0"/>
          <w:szCs w:val="18"/>
          <w:u w:val="single"/>
          <w:lang w:val="en-US" w:eastAsia="zh-CN"/>
        </w:rPr>
        <w:t xml:space="preserve"> with 10 MHz channel spacing </w:t>
      </w:r>
      <w:r w:rsidRPr="007C517C">
        <w:rPr>
          <w:rFonts w:eastAsia="宋体"/>
          <w:color w:val="0070C0"/>
          <w:szCs w:val="18"/>
          <w:u w:val="single"/>
          <w:lang w:eastAsia="zh-CN"/>
        </w:rPr>
        <w:t xml:space="preserve">unless otherwise listed in Table </w:t>
      </w:r>
      <w:r w:rsidRPr="007C517C">
        <w:rPr>
          <w:rFonts w:eastAsia="宋体" w:hint="eastAsia"/>
          <w:color w:val="0070C0"/>
          <w:szCs w:val="18"/>
          <w:u w:val="single"/>
          <w:lang w:val="en-US" w:eastAsia="zh-CN"/>
        </w:rPr>
        <w:t>32</w:t>
      </w:r>
      <w:r w:rsidRPr="007C517C">
        <w:rPr>
          <w:rFonts w:eastAsia="宋体"/>
          <w:color w:val="0070C0"/>
          <w:szCs w:val="18"/>
          <w:u w:val="single"/>
          <w:lang w:eastAsia="zh-CN"/>
        </w:rPr>
        <w:t>-</w:t>
      </w:r>
      <w:r w:rsidRPr="007C517C">
        <w:rPr>
          <w:rFonts w:eastAsia="宋体" w:hint="eastAsia"/>
          <w:color w:val="0070C0"/>
          <w:szCs w:val="18"/>
          <w:u w:val="single"/>
          <w:lang w:val="en-US" w:eastAsia="zh-CN"/>
        </w:rPr>
        <w:t>xx</w:t>
      </w:r>
      <w:r w:rsidRPr="007C517C">
        <w:rPr>
          <w:rFonts w:eastAsia="宋体"/>
          <w:color w:val="0070C0"/>
          <w:szCs w:val="18"/>
          <w:u w:val="single"/>
          <w:lang w:eastAsia="zh-CN"/>
        </w:rPr>
        <w:t xml:space="preserve"> (</w:t>
      </w:r>
      <w:r w:rsidRPr="007C517C">
        <w:rPr>
          <w:rFonts w:eastAsia="宋体" w:hint="eastAsia"/>
          <w:color w:val="0070C0"/>
          <w:szCs w:val="18"/>
          <w:u w:val="single"/>
          <w:lang w:val="en-US" w:eastAsia="zh-CN"/>
        </w:rPr>
        <w:t>NGV</w:t>
      </w:r>
      <w:r w:rsidR="00477E3F">
        <w:rPr>
          <w:rFonts w:eastAsia="宋体"/>
          <w:color w:val="0070C0"/>
          <w:szCs w:val="18"/>
          <w:u w:val="single"/>
          <w:lang w:val="en-US" w:eastAsia="zh-CN"/>
        </w:rPr>
        <w:t xml:space="preserve"> </w:t>
      </w:r>
      <w:r w:rsidRPr="007C517C">
        <w:rPr>
          <w:rFonts w:eastAsia="宋体"/>
          <w:color w:val="0070C0"/>
          <w:szCs w:val="18"/>
          <w:u w:val="single"/>
          <w:lang w:eastAsia="zh-CN"/>
        </w:rPr>
        <w:t>PHY characteristics).</w:t>
      </w:r>
      <w:r w:rsidRPr="007C517C">
        <w:rPr>
          <w:rFonts w:eastAsia="宋体" w:hint="eastAsia"/>
          <w:color w:val="0070C0"/>
          <w:szCs w:val="18"/>
          <w:u w:val="single"/>
          <w:lang w:val="en-US" w:eastAsia="zh-CN"/>
        </w:rPr>
        <w:t xml:space="preserve"> </w:t>
      </w:r>
      <w:r w:rsidRPr="007C517C">
        <w:rPr>
          <w:rFonts w:eastAsia="宋体"/>
          <w:color w:val="0070C0"/>
          <w:szCs w:val="18"/>
          <w:u w:val="single"/>
          <w:lang w:eastAsia="zh-CN"/>
        </w:rPr>
        <w:t>The definitions for these characteristics are given in 6.5.4 (PLME</w:t>
      </w:r>
      <w:r w:rsidRPr="007C517C">
        <w:rPr>
          <w:rFonts w:eastAsia="宋体" w:hint="eastAsia"/>
          <w:color w:val="0070C0"/>
          <w:szCs w:val="18"/>
          <w:u w:val="single"/>
          <w:lang w:val="en-US" w:eastAsia="zh-CN"/>
        </w:rPr>
        <w:t>-</w:t>
      </w:r>
      <w:proofErr w:type="spellStart"/>
      <w:r w:rsidRPr="007C517C">
        <w:rPr>
          <w:rFonts w:eastAsia="宋体"/>
          <w:color w:val="0070C0"/>
          <w:szCs w:val="18"/>
          <w:u w:val="single"/>
          <w:lang w:eastAsia="zh-CN"/>
        </w:rPr>
        <w:t>CHARACTERISTICS.confirm</w:t>
      </w:r>
      <w:proofErr w:type="spellEnd"/>
      <w:r w:rsidRPr="007C517C">
        <w:rPr>
          <w:rFonts w:eastAsia="宋体"/>
          <w:color w:val="0070C0"/>
          <w:szCs w:val="18"/>
          <w:u w:val="single"/>
          <w:lang w:eastAsia="zh-CN"/>
        </w:rPr>
        <w:t>)</w:t>
      </w:r>
      <w:r w:rsidRPr="007C517C">
        <w:rPr>
          <w:rFonts w:eastAsia="宋体" w:hint="eastAsia"/>
          <w:color w:val="0070C0"/>
          <w:szCs w:val="18"/>
          <w:u w:val="single"/>
          <w:lang w:val="en-US" w:eastAsia="zh-CN"/>
        </w:rPr>
        <w:t>.</w:t>
      </w:r>
    </w:p>
    <w:p w:rsidR="00277AF4" w:rsidRPr="007C517C" w:rsidRDefault="003F6516">
      <w:pPr>
        <w:spacing w:after="160" w:line="256" w:lineRule="auto"/>
        <w:jc w:val="center"/>
        <w:rPr>
          <w:rFonts w:eastAsia="宋体"/>
          <w:color w:val="0070C0"/>
          <w:sz w:val="20"/>
          <w:u w:val="single"/>
          <w:lang w:val="en-US" w:eastAsia="zh-CN"/>
        </w:rPr>
      </w:pPr>
      <w:r w:rsidRPr="007C517C">
        <w:rPr>
          <w:rFonts w:eastAsia="宋体" w:hint="eastAsia"/>
          <w:color w:val="0070C0"/>
          <w:sz w:val="20"/>
          <w:u w:val="single"/>
          <w:lang w:val="en-US" w:eastAsia="zh-CN"/>
        </w:rPr>
        <w:t>Table 32-xx -- NGV PHY characteristics</w:t>
      </w:r>
    </w:p>
    <w:tbl>
      <w:tblPr>
        <w:tblStyle w:val="aa"/>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9"/>
        <w:gridCol w:w="4659"/>
      </w:tblGrid>
      <w:tr w:rsidR="00277AF4" w:rsidRPr="007C517C">
        <w:trPr>
          <w:trHeight w:val="91"/>
          <w:jc w:val="center"/>
        </w:trPr>
        <w:tc>
          <w:tcPr>
            <w:tcW w:w="2599" w:type="dxa"/>
            <w:vAlign w:val="center"/>
          </w:tcPr>
          <w:p w:rsidR="00277AF4" w:rsidRPr="007C517C" w:rsidRDefault="003F6516">
            <w:pPr>
              <w:spacing w:after="160" w:line="256" w:lineRule="auto"/>
              <w:jc w:val="center"/>
              <w:rPr>
                <w:rFonts w:eastAsia="宋体"/>
                <w:color w:val="0070C0"/>
                <w:sz w:val="16"/>
                <w:szCs w:val="16"/>
                <w:u w:val="single"/>
                <w:lang w:val="en-US" w:eastAsia="zh-CN"/>
              </w:rPr>
            </w:pPr>
            <w:r w:rsidRPr="007C517C">
              <w:rPr>
                <w:rFonts w:eastAsia="宋体" w:hint="eastAsia"/>
                <w:color w:val="0070C0"/>
                <w:sz w:val="16"/>
                <w:szCs w:val="16"/>
                <w:u w:val="single"/>
                <w:lang w:val="en-US" w:eastAsia="zh-CN"/>
              </w:rPr>
              <w:t>Characteristics</w:t>
            </w:r>
          </w:p>
        </w:tc>
        <w:tc>
          <w:tcPr>
            <w:tcW w:w="4659" w:type="dxa"/>
            <w:vAlign w:val="center"/>
          </w:tcPr>
          <w:p w:rsidR="00277AF4" w:rsidRPr="007C517C" w:rsidRDefault="003F6516">
            <w:pPr>
              <w:spacing w:after="160" w:line="256" w:lineRule="auto"/>
              <w:jc w:val="center"/>
              <w:rPr>
                <w:rFonts w:eastAsia="宋体"/>
                <w:color w:val="0070C0"/>
                <w:sz w:val="16"/>
                <w:szCs w:val="16"/>
                <w:u w:val="single"/>
                <w:lang w:val="en-US" w:eastAsia="zh-CN"/>
              </w:rPr>
            </w:pPr>
            <w:r w:rsidRPr="007C517C">
              <w:rPr>
                <w:rFonts w:eastAsia="宋体" w:hint="eastAsia"/>
                <w:color w:val="0070C0"/>
                <w:sz w:val="16"/>
                <w:szCs w:val="16"/>
                <w:u w:val="single"/>
                <w:lang w:val="en-US" w:eastAsia="zh-CN"/>
              </w:rPr>
              <w:t xml:space="preserve">Value  </w:t>
            </w:r>
          </w:p>
        </w:tc>
      </w:tr>
      <w:tr w:rsidR="00277AF4" w:rsidRPr="007C517C">
        <w:trPr>
          <w:trHeight w:val="91"/>
          <w:jc w:val="center"/>
        </w:trPr>
        <w:tc>
          <w:tcPr>
            <w:tcW w:w="2599" w:type="dxa"/>
            <w:vAlign w:val="center"/>
          </w:tcPr>
          <w:p w:rsidR="00277AF4" w:rsidRPr="007C517C" w:rsidRDefault="003F6516">
            <w:pPr>
              <w:spacing w:after="160" w:line="256" w:lineRule="auto"/>
              <w:rPr>
                <w:rFonts w:eastAsia="宋体"/>
                <w:color w:val="0070C0"/>
                <w:sz w:val="16"/>
                <w:szCs w:val="16"/>
                <w:u w:val="single"/>
                <w:lang w:val="en-US" w:eastAsia="zh-CN"/>
              </w:rPr>
            </w:pPr>
            <w:proofErr w:type="spellStart"/>
            <w:r w:rsidRPr="007C517C">
              <w:rPr>
                <w:rFonts w:eastAsia="宋体" w:hint="eastAsia"/>
                <w:color w:val="0070C0"/>
                <w:sz w:val="16"/>
                <w:szCs w:val="16"/>
                <w:u w:val="single"/>
                <w:lang w:val="en-US" w:eastAsia="zh-CN"/>
              </w:rPr>
              <w:lastRenderedPageBreak/>
              <w:t>aSlotTime</w:t>
            </w:r>
            <w:proofErr w:type="spellEnd"/>
          </w:p>
        </w:tc>
        <w:tc>
          <w:tcPr>
            <w:tcW w:w="4659" w:type="dxa"/>
            <w:vAlign w:val="center"/>
          </w:tcPr>
          <w:p w:rsidR="00277AF4" w:rsidRPr="007C517C" w:rsidRDefault="003F6516">
            <w:pPr>
              <w:spacing w:after="160" w:line="256" w:lineRule="auto"/>
              <w:rPr>
                <w:rFonts w:eastAsia="宋体"/>
                <w:color w:val="0070C0"/>
                <w:sz w:val="16"/>
                <w:szCs w:val="16"/>
                <w:u w:val="single"/>
                <w:lang w:val="en-US" w:eastAsia="zh-CN"/>
              </w:rPr>
            </w:pPr>
            <w:r w:rsidRPr="007C517C">
              <w:rPr>
                <w:rFonts w:eastAsia="宋体" w:hint="eastAsia"/>
                <w:color w:val="0070C0"/>
                <w:sz w:val="16"/>
                <w:szCs w:val="16"/>
                <w:u w:val="single"/>
                <w:lang w:val="en-US" w:eastAsia="zh-CN"/>
              </w:rPr>
              <w:t>If dot11OperatingClassesRequired is false, 13 µs</w:t>
            </w:r>
          </w:p>
          <w:p w:rsidR="00277AF4" w:rsidRPr="007C517C" w:rsidRDefault="003F6516">
            <w:pPr>
              <w:spacing w:after="160" w:line="256" w:lineRule="auto"/>
              <w:rPr>
                <w:rFonts w:eastAsia="宋体"/>
                <w:color w:val="0070C0"/>
                <w:sz w:val="16"/>
                <w:szCs w:val="16"/>
                <w:u w:val="single"/>
                <w:lang w:val="en-US" w:eastAsia="zh-CN"/>
              </w:rPr>
            </w:pPr>
            <w:r w:rsidRPr="007C517C">
              <w:rPr>
                <w:rFonts w:eastAsia="宋体" w:hint="eastAsia"/>
                <w:color w:val="0070C0"/>
                <w:sz w:val="16"/>
                <w:szCs w:val="16"/>
                <w:u w:val="single"/>
                <w:lang w:val="en-US" w:eastAsia="zh-CN"/>
              </w:rPr>
              <w:t xml:space="preserve">If dot11OperatingClassesRequired is true, 13 µs plus any coverage-class-dependent </w:t>
            </w:r>
            <w:proofErr w:type="spellStart"/>
            <w:r w:rsidRPr="007C517C">
              <w:rPr>
                <w:rFonts w:eastAsia="宋体" w:hint="eastAsia"/>
                <w:color w:val="0070C0"/>
                <w:sz w:val="16"/>
                <w:szCs w:val="16"/>
                <w:u w:val="single"/>
                <w:lang w:val="en-US" w:eastAsia="zh-CN"/>
              </w:rPr>
              <w:t>aAirPropagationTime</w:t>
            </w:r>
            <w:proofErr w:type="spellEnd"/>
            <w:r w:rsidRPr="007C517C">
              <w:rPr>
                <w:rFonts w:eastAsia="宋体" w:hint="eastAsia"/>
                <w:color w:val="0070C0"/>
                <w:sz w:val="16"/>
                <w:szCs w:val="16"/>
                <w:u w:val="single"/>
                <w:lang w:val="en-US" w:eastAsia="zh-CN"/>
              </w:rPr>
              <w:t xml:space="preserve"> (see Table 9-97 (Coverage Class field parameters))</w:t>
            </w:r>
          </w:p>
        </w:tc>
      </w:tr>
      <w:tr w:rsidR="00277AF4" w:rsidRPr="007C517C">
        <w:trPr>
          <w:jc w:val="center"/>
        </w:trPr>
        <w:tc>
          <w:tcPr>
            <w:tcW w:w="2599" w:type="dxa"/>
            <w:vAlign w:val="center"/>
          </w:tcPr>
          <w:p w:rsidR="00277AF4" w:rsidRPr="007C517C" w:rsidRDefault="003F6516">
            <w:pPr>
              <w:spacing w:after="160" w:line="256" w:lineRule="auto"/>
              <w:rPr>
                <w:rFonts w:eastAsia="宋体"/>
                <w:color w:val="0070C0"/>
                <w:sz w:val="16"/>
                <w:szCs w:val="16"/>
                <w:u w:val="single"/>
                <w:lang w:val="en-US" w:eastAsia="zh-CN"/>
              </w:rPr>
            </w:pPr>
            <w:proofErr w:type="spellStart"/>
            <w:r w:rsidRPr="007C517C">
              <w:rPr>
                <w:rFonts w:eastAsia="宋体" w:hint="eastAsia"/>
                <w:color w:val="0070C0"/>
                <w:sz w:val="16"/>
                <w:szCs w:val="16"/>
                <w:u w:val="single"/>
                <w:lang w:val="en-US" w:eastAsia="zh-CN"/>
              </w:rPr>
              <w:t>aCCAMidTime</w:t>
            </w:r>
            <w:proofErr w:type="spellEnd"/>
          </w:p>
        </w:tc>
        <w:tc>
          <w:tcPr>
            <w:tcW w:w="4659" w:type="dxa"/>
            <w:vAlign w:val="center"/>
          </w:tcPr>
          <w:p w:rsidR="00277AF4" w:rsidRPr="007C517C" w:rsidRDefault="008C6FCA">
            <w:pPr>
              <w:spacing w:after="160" w:line="256" w:lineRule="auto"/>
              <w:rPr>
                <w:rFonts w:eastAsia="宋体"/>
                <w:color w:val="0070C0"/>
                <w:sz w:val="16"/>
                <w:szCs w:val="16"/>
                <w:u w:val="single"/>
                <w:lang w:eastAsia="zh-CN"/>
              </w:rPr>
            </w:pPr>
            <w:r w:rsidRPr="00C92A0E">
              <w:rPr>
                <w:rFonts w:eastAsia="宋体"/>
                <w:color w:val="0070C0"/>
                <w:sz w:val="16"/>
                <w:szCs w:val="16"/>
                <w:u w:val="single"/>
                <w:lang w:eastAsia="zh-CN"/>
              </w:rPr>
              <w:t>45</w:t>
            </w:r>
            <w:r w:rsidR="003F6516" w:rsidRPr="00C92A0E">
              <w:rPr>
                <w:rFonts w:eastAsia="宋体"/>
                <w:color w:val="0070C0"/>
                <w:sz w:val="16"/>
                <w:szCs w:val="16"/>
                <w:u w:val="single"/>
                <w:lang w:eastAsia="zh-CN"/>
              </w:rPr>
              <w:t xml:space="preserve"> µs</w:t>
            </w:r>
          </w:p>
        </w:tc>
      </w:tr>
      <w:tr w:rsidR="00277AF4" w:rsidRPr="007C517C">
        <w:trPr>
          <w:jc w:val="center"/>
        </w:trPr>
        <w:tc>
          <w:tcPr>
            <w:tcW w:w="2599" w:type="dxa"/>
            <w:shd w:val="clear" w:color="auto" w:fill="auto"/>
            <w:vAlign w:val="center"/>
          </w:tcPr>
          <w:p w:rsidR="00277AF4" w:rsidRPr="007C517C" w:rsidRDefault="003F6516">
            <w:pPr>
              <w:spacing w:after="160" w:line="256" w:lineRule="auto"/>
              <w:rPr>
                <w:rFonts w:eastAsia="宋体"/>
                <w:color w:val="0070C0"/>
                <w:sz w:val="16"/>
                <w:szCs w:val="16"/>
                <w:u w:val="single"/>
                <w:lang w:val="en-US" w:eastAsia="zh-CN"/>
              </w:rPr>
            </w:pPr>
            <w:proofErr w:type="spellStart"/>
            <w:r w:rsidRPr="007C517C">
              <w:rPr>
                <w:rFonts w:eastAsia="宋体" w:hint="eastAsia"/>
                <w:color w:val="0070C0"/>
                <w:sz w:val="16"/>
                <w:szCs w:val="16"/>
                <w:u w:val="single"/>
                <w:lang w:val="en-US" w:eastAsia="zh-CN"/>
              </w:rPr>
              <w:t>aPPDUMaxTime</w:t>
            </w:r>
            <w:proofErr w:type="spellEnd"/>
          </w:p>
        </w:tc>
        <w:tc>
          <w:tcPr>
            <w:tcW w:w="4659" w:type="dxa"/>
            <w:shd w:val="clear" w:color="auto" w:fill="auto"/>
            <w:vAlign w:val="center"/>
          </w:tcPr>
          <w:p w:rsidR="00277AF4" w:rsidRPr="007C517C" w:rsidRDefault="003F6516">
            <w:pPr>
              <w:spacing w:after="160" w:line="256" w:lineRule="auto"/>
              <w:rPr>
                <w:rFonts w:eastAsia="宋体"/>
                <w:color w:val="0070C0"/>
                <w:sz w:val="16"/>
                <w:szCs w:val="16"/>
                <w:u w:val="single"/>
                <w:lang w:val="en-US" w:eastAsia="zh-CN"/>
              </w:rPr>
            </w:pPr>
            <w:r w:rsidRPr="007C517C">
              <w:rPr>
                <w:rFonts w:eastAsia="宋体"/>
                <w:color w:val="0070C0"/>
                <w:sz w:val="16"/>
                <w:szCs w:val="16"/>
                <w:u w:val="single"/>
                <w:lang w:eastAsia="zh-CN"/>
              </w:rPr>
              <w:t xml:space="preserve">5.484 </w:t>
            </w:r>
            <w:proofErr w:type="spellStart"/>
            <w:r w:rsidRPr="007C517C">
              <w:rPr>
                <w:rFonts w:eastAsia="宋体"/>
                <w:color w:val="0070C0"/>
                <w:sz w:val="16"/>
                <w:szCs w:val="16"/>
                <w:u w:val="single"/>
                <w:lang w:eastAsia="zh-CN"/>
              </w:rPr>
              <w:t>ms</w:t>
            </w:r>
            <w:proofErr w:type="spellEnd"/>
          </w:p>
        </w:tc>
      </w:tr>
      <w:tr w:rsidR="00277AF4" w:rsidRPr="007C517C" w:rsidTr="00B75111">
        <w:trPr>
          <w:jc w:val="center"/>
        </w:trPr>
        <w:tc>
          <w:tcPr>
            <w:tcW w:w="2599" w:type="dxa"/>
            <w:shd w:val="clear" w:color="auto" w:fill="auto"/>
            <w:vAlign w:val="center"/>
          </w:tcPr>
          <w:p w:rsidR="00277AF4" w:rsidRPr="00B75111" w:rsidRDefault="003F6516">
            <w:pPr>
              <w:spacing w:after="160" w:line="256" w:lineRule="auto"/>
              <w:rPr>
                <w:rFonts w:eastAsia="宋体"/>
                <w:color w:val="0070C0"/>
                <w:sz w:val="16"/>
                <w:szCs w:val="16"/>
                <w:u w:val="single"/>
                <w:lang w:val="en-US" w:eastAsia="zh-CN"/>
              </w:rPr>
            </w:pPr>
            <w:proofErr w:type="spellStart"/>
            <w:r w:rsidRPr="00B75111">
              <w:rPr>
                <w:rFonts w:eastAsia="宋体" w:hint="eastAsia"/>
                <w:color w:val="0070C0"/>
                <w:sz w:val="16"/>
                <w:szCs w:val="16"/>
                <w:u w:val="single"/>
                <w:lang w:val="en-US" w:eastAsia="zh-CN"/>
              </w:rPr>
              <w:t>aPSDUMaxLength</w:t>
            </w:r>
            <w:proofErr w:type="spellEnd"/>
          </w:p>
        </w:tc>
        <w:tc>
          <w:tcPr>
            <w:tcW w:w="4659" w:type="dxa"/>
            <w:shd w:val="clear" w:color="auto" w:fill="auto"/>
            <w:vAlign w:val="center"/>
          </w:tcPr>
          <w:p w:rsidR="00277AF4" w:rsidRPr="00B75111" w:rsidRDefault="00B75111" w:rsidP="006D229C">
            <w:pPr>
              <w:spacing w:after="160" w:line="256" w:lineRule="auto"/>
              <w:rPr>
                <w:rFonts w:eastAsia="宋体"/>
                <w:color w:val="0070C0"/>
                <w:sz w:val="16"/>
                <w:szCs w:val="16"/>
                <w:u w:val="single"/>
                <w:lang w:val="en-US" w:eastAsia="zh-CN"/>
              </w:rPr>
            </w:pPr>
            <w:r w:rsidRPr="00B75111">
              <w:rPr>
                <w:rFonts w:eastAsia="宋体"/>
                <w:color w:val="0070C0"/>
                <w:sz w:val="16"/>
                <w:szCs w:val="16"/>
                <w:u w:val="single"/>
                <w:lang w:val="en-US" w:eastAsia="zh-CN"/>
              </w:rPr>
              <w:t>121 320</w:t>
            </w:r>
            <w:r w:rsidR="003F6516" w:rsidRPr="00B75111">
              <w:rPr>
                <w:rFonts w:eastAsia="宋体"/>
                <w:color w:val="0070C0"/>
                <w:sz w:val="16"/>
                <w:szCs w:val="16"/>
                <w:u w:val="single"/>
                <w:lang w:eastAsia="zh-CN"/>
              </w:rPr>
              <w:t xml:space="preserve"> octets</w:t>
            </w:r>
            <w:r w:rsidR="003F6516" w:rsidRPr="00B75111">
              <w:rPr>
                <w:rFonts w:eastAsia="宋体" w:hint="eastAsia"/>
                <w:color w:val="0070C0"/>
                <w:sz w:val="16"/>
                <w:szCs w:val="16"/>
                <w:u w:val="single"/>
                <w:lang w:val="en-US" w:eastAsia="zh-CN"/>
              </w:rPr>
              <w:t xml:space="preserve"> (see NOTE 1)</w:t>
            </w:r>
          </w:p>
        </w:tc>
      </w:tr>
      <w:tr w:rsidR="00277AF4" w:rsidRPr="007C517C">
        <w:trPr>
          <w:jc w:val="center"/>
        </w:trPr>
        <w:tc>
          <w:tcPr>
            <w:tcW w:w="2599" w:type="dxa"/>
            <w:vAlign w:val="center"/>
          </w:tcPr>
          <w:p w:rsidR="00277AF4" w:rsidRPr="00B75111" w:rsidRDefault="003F6516" w:rsidP="00067EDA">
            <w:pPr>
              <w:spacing w:after="160" w:line="256" w:lineRule="auto"/>
              <w:rPr>
                <w:rFonts w:eastAsia="宋体"/>
                <w:color w:val="0070C0"/>
                <w:sz w:val="16"/>
                <w:szCs w:val="16"/>
                <w:u w:val="single"/>
                <w:lang w:val="en-US" w:eastAsia="zh-CN"/>
              </w:rPr>
            </w:pPr>
            <w:proofErr w:type="spellStart"/>
            <w:r w:rsidRPr="00B75111">
              <w:rPr>
                <w:rFonts w:eastAsia="宋体" w:hint="eastAsia"/>
                <w:color w:val="0070C0"/>
                <w:sz w:val="16"/>
                <w:szCs w:val="16"/>
                <w:u w:val="single"/>
                <w:lang w:val="en-US" w:eastAsia="zh-CN"/>
              </w:rPr>
              <w:t>aRxPHYSta</w:t>
            </w:r>
            <w:r w:rsidR="00067EDA">
              <w:rPr>
                <w:rFonts w:eastAsia="宋体" w:hint="eastAsia"/>
                <w:color w:val="0070C0"/>
                <w:sz w:val="16"/>
                <w:szCs w:val="16"/>
                <w:u w:val="single"/>
                <w:lang w:val="en-US" w:eastAsia="zh-CN"/>
              </w:rPr>
              <w:t>r</w:t>
            </w:r>
            <w:r w:rsidR="00067EDA">
              <w:rPr>
                <w:rFonts w:eastAsia="宋体"/>
                <w:color w:val="0070C0"/>
                <w:sz w:val="16"/>
                <w:szCs w:val="16"/>
                <w:u w:val="single"/>
                <w:lang w:val="en-US" w:eastAsia="zh-CN"/>
              </w:rPr>
              <w:t>t</w:t>
            </w:r>
            <w:r w:rsidRPr="00B75111">
              <w:rPr>
                <w:rFonts w:eastAsia="宋体" w:hint="eastAsia"/>
                <w:color w:val="0070C0"/>
                <w:sz w:val="16"/>
                <w:szCs w:val="16"/>
                <w:u w:val="single"/>
                <w:lang w:val="en-US" w:eastAsia="zh-CN"/>
              </w:rPr>
              <w:t>Delay</w:t>
            </w:r>
            <w:proofErr w:type="spellEnd"/>
          </w:p>
        </w:tc>
        <w:tc>
          <w:tcPr>
            <w:tcW w:w="4659" w:type="dxa"/>
            <w:vAlign w:val="center"/>
          </w:tcPr>
          <w:p w:rsidR="00277AF4" w:rsidRPr="00B75111" w:rsidRDefault="006D229C">
            <w:pPr>
              <w:spacing w:after="160" w:line="256" w:lineRule="auto"/>
              <w:rPr>
                <w:rFonts w:eastAsia="宋体"/>
                <w:color w:val="0070C0"/>
                <w:sz w:val="16"/>
                <w:szCs w:val="16"/>
                <w:u w:val="single"/>
                <w:lang w:val="en-US" w:eastAsia="zh-CN"/>
              </w:rPr>
            </w:pPr>
            <w:r>
              <w:rPr>
                <w:rFonts w:eastAsia="宋体"/>
                <w:color w:val="0070C0"/>
                <w:sz w:val="16"/>
                <w:szCs w:val="16"/>
                <w:u w:val="single"/>
                <w:lang w:val="en-US" w:eastAsia="zh-CN"/>
              </w:rPr>
              <w:t>64</w:t>
            </w:r>
            <w:r w:rsidR="003F6516" w:rsidRPr="00B75111">
              <w:rPr>
                <w:rFonts w:eastAsia="宋体" w:hint="eastAsia"/>
                <w:color w:val="0070C0"/>
                <w:sz w:val="16"/>
                <w:szCs w:val="16"/>
                <w:u w:val="single"/>
                <w:lang w:val="en-US" w:eastAsia="zh-CN"/>
              </w:rPr>
              <w:t xml:space="preserve"> </w:t>
            </w:r>
            <w:r w:rsidR="003F6516" w:rsidRPr="00B75111">
              <w:rPr>
                <w:rFonts w:eastAsia="宋体"/>
                <w:color w:val="0070C0"/>
                <w:sz w:val="16"/>
                <w:szCs w:val="16"/>
                <w:u w:val="single"/>
                <w:lang w:eastAsia="zh-CN"/>
              </w:rPr>
              <w:t>µs</w:t>
            </w:r>
            <w:r w:rsidR="003F6516" w:rsidRPr="00B75111">
              <w:rPr>
                <w:rFonts w:eastAsia="宋体" w:hint="eastAsia"/>
                <w:color w:val="0070C0"/>
                <w:sz w:val="16"/>
                <w:szCs w:val="16"/>
                <w:u w:val="single"/>
                <w:lang w:val="en-US" w:eastAsia="zh-CN"/>
              </w:rPr>
              <w:t xml:space="preserve"> (see NOTE 2)</w:t>
            </w:r>
          </w:p>
        </w:tc>
      </w:tr>
      <w:tr w:rsidR="00277AF4" w:rsidRPr="007C517C">
        <w:trPr>
          <w:trHeight w:val="332"/>
          <w:jc w:val="center"/>
        </w:trPr>
        <w:tc>
          <w:tcPr>
            <w:tcW w:w="7258" w:type="dxa"/>
            <w:gridSpan w:val="2"/>
            <w:shd w:val="clear" w:color="auto" w:fill="auto"/>
            <w:vAlign w:val="center"/>
          </w:tcPr>
          <w:p w:rsidR="00277AF4" w:rsidRPr="00B75111" w:rsidRDefault="003F6516" w:rsidP="00B75111">
            <w:pPr>
              <w:spacing w:after="160" w:line="256" w:lineRule="auto"/>
              <w:rPr>
                <w:rFonts w:eastAsia="宋体"/>
                <w:color w:val="0070C0"/>
                <w:sz w:val="16"/>
                <w:szCs w:val="16"/>
                <w:u w:val="single"/>
                <w:lang w:eastAsia="zh-CN"/>
              </w:rPr>
            </w:pPr>
            <w:r w:rsidRPr="00B75111">
              <w:rPr>
                <w:rFonts w:eastAsia="宋体"/>
                <w:color w:val="0070C0"/>
                <w:sz w:val="16"/>
                <w:szCs w:val="16"/>
                <w:u w:val="single"/>
                <w:lang w:eastAsia="zh-CN"/>
              </w:rPr>
              <w:t xml:space="preserve">NOTE 1—This is the maximum length in octets for a </w:t>
            </w:r>
            <w:r w:rsidRPr="00B75111">
              <w:rPr>
                <w:rFonts w:eastAsia="宋体" w:hint="eastAsia"/>
                <w:color w:val="0070C0"/>
                <w:sz w:val="16"/>
                <w:szCs w:val="16"/>
                <w:u w:val="single"/>
                <w:lang w:val="en-US" w:eastAsia="zh-CN"/>
              </w:rPr>
              <w:t>NGV</w:t>
            </w:r>
            <w:r w:rsidRPr="00B75111">
              <w:rPr>
                <w:rFonts w:eastAsia="宋体"/>
                <w:color w:val="0070C0"/>
                <w:sz w:val="16"/>
                <w:szCs w:val="16"/>
                <w:u w:val="single"/>
                <w:lang w:eastAsia="zh-CN"/>
              </w:rPr>
              <w:t xml:space="preserve"> PPDU with a bandwidth of </w:t>
            </w:r>
            <w:r w:rsidRPr="00B75111">
              <w:rPr>
                <w:rFonts w:eastAsia="宋体" w:hint="eastAsia"/>
                <w:color w:val="0070C0"/>
                <w:sz w:val="16"/>
                <w:szCs w:val="16"/>
                <w:u w:val="single"/>
                <w:lang w:val="en-US" w:eastAsia="zh-CN"/>
              </w:rPr>
              <w:t>20</w:t>
            </w:r>
            <w:r w:rsidRPr="00B75111">
              <w:rPr>
                <w:rFonts w:eastAsia="宋体"/>
                <w:color w:val="0070C0"/>
                <w:sz w:val="16"/>
                <w:szCs w:val="16"/>
                <w:u w:val="single"/>
                <w:lang w:eastAsia="zh-CN"/>
              </w:rPr>
              <w:t xml:space="preserve"> MHz, </w:t>
            </w:r>
            <w:r w:rsidRPr="00B75111">
              <w:rPr>
                <w:rFonts w:eastAsia="宋体" w:hint="eastAsia"/>
                <w:color w:val="0070C0"/>
                <w:sz w:val="16"/>
                <w:szCs w:val="16"/>
                <w:u w:val="single"/>
                <w:lang w:val="en-US" w:eastAsia="zh-CN"/>
              </w:rPr>
              <w:t>NGV</w:t>
            </w:r>
            <w:r w:rsidRPr="00B75111">
              <w:rPr>
                <w:rFonts w:eastAsia="宋体"/>
                <w:color w:val="0070C0"/>
                <w:sz w:val="16"/>
                <w:szCs w:val="16"/>
                <w:u w:val="single"/>
                <w:lang w:eastAsia="zh-CN"/>
              </w:rPr>
              <w:t xml:space="preserve">-MCS 9, and </w:t>
            </w:r>
            <w:r w:rsidRPr="00B75111">
              <w:rPr>
                <w:rFonts w:eastAsia="宋体" w:hint="eastAsia"/>
                <w:color w:val="0070C0"/>
                <w:sz w:val="16"/>
                <w:szCs w:val="16"/>
                <w:u w:val="single"/>
                <w:lang w:val="en-US" w:eastAsia="zh-CN"/>
              </w:rPr>
              <w:t>2</w:t>
            </w:r>
            <w:r w:rsidRPr="00B75111">
              <w:rPr>
                <w:rFonts w:eastAsia="宋体"/>
                <w:color w:val="0070C0"/>
                <w:sz w:val="16"/>
                <w:szCs w:val="16"/>
                <w:u w:val="single"/>
                <w:lang w:eastAsia="zh-CN"/>
              </w:rPr>
              <w:t xml:space="preserve"> spatial streams, and limited by </w:t>
            </w:r>
            <w:r w:rsidRPr="00B75111">
              <w:rPr>
                <w:rFonts w:eastAsia="宋体" w:hint="eastAsia"/>
                <w:color w:val="0070C0"/>
                <w:sz w:val="16"/>
                <w:szCs w:val="16"/>
                <w:u w:val="single"/>
                <w:lang w:val="en-US" w:eastAsia="zh-CN"/>
              </w:rPr>
              <w:t>674</w:t>
            </w:r>
            <w:r w:rsidRPr="00B75111">
              <w:rPr>
                <w:rFonts w:eastAsia="宋体"/>
                <w:color w:val="0070C0"/>
                <w:sz w:val="16"/>
                <w:szCs w:val="16"/>
                <w:u w:val="single"/>
                <w:lang w:eastAsia="zh-CN"/>
              </w:rPr>
              <w:t xml:space="preserve"> possible</w:t>
            </w:r>
            <w:r w:rsidRPr="00B75111">
              <w:rPr>
                <w:rFonts w:eastAsia="宋体" w:hint="eastAsia"/>
                <w:color w:val="0070C0"/>
                <w:sz w:val="16"/>
                <w:szCs w:val="16"/>
                <w:u w:val="single"/>
                <w:lang w:val="en-US" w:eastAsia="zh-CN"/>
              </w:rPr>
              <w:t xml:space="preserve"> </w:t>
            </w:r>
            <w:r w:rsidRPr="00B75111">
              <w:rPr>
                <w:rFonts w:eastAsia="宋体"/>
                <w:color w:val="0070C0"/>
                <w:sz w:val="16"/>
                <w:szCs w:val="16"/>
                <w:u w:val="single"/>
                <w:lang w:eastAsia="zh-CN"/>
              </w:rPr>
              <w:t xml:space="preserve">data symbols in </w:t>
            </w:r>
            <w:proofErr w:type="spellStart"/>
            <w:r w:rsidRPr="00B75111">
              <w:rPr>
                <w:rFonts w:eastAsia="宋体"/>
                <w:color w:val="0070C0"/>
                <w:sz w:val="16"/>
                <w:szCs w:val="16"/>
                <w:u w:val="single"/>
                <w:lang w:eastAsia="zh-CN"/>
              </w:rPr>
              <w:t>aPPDUMaxTime</w:t>
            </w:r>
            <w:proofErr w:type="spellEnd"/>
            <w:r w:rsidRPr="00B75111">
              <w:rPr>
                <w:rFonts w:eastAsia="宋体"/>
                <w:color w:val="0070C0"/>
                <w:sz w:val="16"/>
                <w:szCs w:val="16"/>
                <w:u w:val="single"/>
                <w:lang w:eastAsia="zh-CN"/>
              </w:rPr>
              <w:t>. This is</w:t>
            </w:r>
            <w:r w:rsidRPr="00B75111">
              <w:rPr>
                <w:rFonts w:eastAsia="宋体" w:hint="eastAsia"/>
                <w:color w:val="0070C0"/>
                <w:sz w:val="16"/>
                <w:szCs w:val="16"/>
                <w:u w:val="single"/>
                <w:lang w:val="en-US" w:eastAsia="zh-CN"/>
              </w:rPr>
              <w:t xml:space="preserve"> </w:t>
            </w:r>
            <w:r w:rsidRPr="00B75111">
              <w:rPr>
                <w:rFonts w:eastAsia="宋体"/>
                <w:color w:val="0070C0"/>
                <w:sz w:val="16"/>
                <w:szCs w:val="16"/>
                <w:u w:val="single"/>
                <w:lang w:eastAsia="zh-CN"/>
              </w:rPr>
              <w:t>the maximum PSDU length a</w:t>
            </w:r>
            <w:r w:rsidRPr="00B75111">
              <w:rPr>
                <w:rFonts w:eastAsia="宋体" w:hint="eastAsia"/>
                <w:color w:val="0070C0"/>
                <w:sz w:val="16"/>
                <w:szCs w:val="16"/>
                <w:u w:val="single"/>
                <w:lang w:val="en-US" w:eastAsia="zh-CN"/>
              </w:rPr>
              <w:t>n NGV</w:t>
            </w:r>
            <w:r w:rsidRPr="00B75111">
              <w:rPr>
                <w:rFonts w:eastAsia="宋体"/>
                <w:color w:val="0070C0"/>
                <w:sz w:val="16"/>
                <w:szCs w:val="16"/>
                <w:u w:val="single"/>
                <w:lang w:eastAsia="zh-CN"/>
              </w:rPr>
              <w:t xml:space="preserve"> PHY could support assuming no restrictions in MAC. See 10.3.2 (Procedures</w:t>
            </w:r>
            <w:r w:rsidRPr="00B75111">
              <w:rPr>
                <w:rFonts w:eastAsia="宋体" w:hint="eastAsia"/>
                <w:color w:val="0070C0"/>
                <w:sz w:val="16"/>
                <w:szCs w:val="16"/>
                <w:u w:val="single"/>
                <w:lang w:val="en-US" w:eastAsia="zh-CN"/>
              </w:rPr>
              <w:t xml:space="preserve"> </w:t>
            </w:r>
            <w:r w:rsidRPr="00B75111">
              <w:rPr>
                <w:rFonts w:eastAsia="宋体"/>
                <w:color w:val="0070C0"/>
                <w:sz w:val="16"/>
                <w:szCs w:val="16"/>
                <w:u w:val="single"/>
                <w:lang w:eastAsia="zh-CN"/>
              </w:rPr>
              <w:t>common to the DCF and EDCAF) and 9.2.4.7.1 (General) for additional restrictions on the maximum number of</w:t>
            </w:r>
            <w:r w:rsidRPr="00B75111">
              <w:rPr>
                <w:rFonts w:eastAsia="宋体" w:hint="eastAsia"/>
                <w:color w:val="0070C0"/>
                <w:sz w:val="16"/>
                <w:szCs w:val="16"/>
                <w:u w:val="single"/>
                <w:lang w:val="en-US" w:eastAsia="zh-CN"/>
              </w:rPr>
              <w:t xml:space="preserve"> </w:t>
            </w:r>
            <w:r w:rsidRPr="00B75111">
              <w:rPr>
                <w:rFonts w:eastAsia="宋体"/>
                <w:color w:val="0070C0"/>
                <w:sz w:val="16"/>
                <w:szCs w:val="16"/>
                <w:u w:val="single"/>
                <w:lang w:eastAsia="zh-CN"/>
              </w:rPr>
              <w:t>octets the MAC could support.</w:t>
            </w:r>
          </w:p>
          <w:p w:rsidR="00277AF4" w:rsidRPr="00B75111" w:rsidRDefault="003F6516" w:rsidP="006D229C">
            <w:pPr>
              <w:spacing w:after="160" w:line="256" w:lineRule="auto"/>
              <w:rPr>
                <w:rFonts w:eastAsia="宋体"/>
                <w:color w:val="0070C0"/>
                <w:sz w:val="16"/>
                <w:szCs w:val="16"/>
                <w:u w:val="single"/>
                <w:lang w:val="en-US" w:eastAsia="zh-CN"/>
              </w:rPr>
            </w:pPr>
            <w:r w:rsidRPr="00B75111">
              <w:rPr>
                <w:rFonts w:eastAsia="宋体"/>
                <w:color w:val="0070C0"/>
                <w:sz w:val="16"/>
                <w:szCs w:val="16"/>
                <w:u w:val="single"/>
                <w:lang w:eastAsia="zh-CN"/>
              </w:rPr>
              <w:t xml:space="preserve">NOTE 2—This value arises from the time to the end of </w:t>
            </w:r>
            <w:r w:rsidR="006D229C">
              <w:rPr>
                <w:rFonts w:eastAsia="宋体"/>
                <w:color w:val="0070C0"/>
                <w:sz w:val="16"/>
                <w:szCs w:val="16"/>
                <w:u w:val="single"/>
                <w:lang w:eastAsia="zh-CN"/>
              </w:rPr>
              <w:t>R</w:t>
            </w:r>
            <w:r w:rsidRPr="00B75111">
              <w:rPr>
                <w:rFonts w:eastAsia="宋体" w:hint="eastAsia"/>
                <w:color w:val="0070C0"/>
                <w:sz w:val="16"/>
                <w:szCs w:val="16"/>
                <w:u w:val="single"/>
                <w:lang w:val="en-US" w:eastAsia="zh-CN"/>
              </w:rPr>
              <w:t>NGV</w:t>
            </w:r>
            <w:r w:rsidRPr="00B75111">
              <w:rPr>
                <w:rFonts w:eastAsia="宋体"/>
                <w:color w:val="0070C0"/>
                <w:sz w:val="16"/>
                <w:szCs w:val="16"/>
                <w:u w:val="single"/>
                <w:lang w:eastAsia="zh-CN"/>
              </w:rPr>
              <w:t>-</w:t>
            </w:r>
            <w:r w:rsidR="006D229C">
              <w:rPr>
                <w:rFonts w:eastAsia="宋体"/>
                <w:color w:val="0070C0"/>
                <w:sz w:val="16"/>
                <w:szCs w:val="16"/>
                <w:u w:val="single"/>
                <w:lang w:eastAsia="zh-CN"/>
              </w:rPr>
              <w:t>SIG</w:t>
            </w:r>
            <w:r w:rsidRPr="00B75111">
              <w:rPr>
                <w:rFonts w:eastAsia="宋体"/>
                <w:color w:val="0070C0"/>
                <w:sz w:val="16"/>
                <w:szCs w:val="16"/>
                <w:u w:val="single"/>
                <w:lang w:eastAsia="zh-CN"/>
              </w:rPr>
              <w:t xml:space="preserve"> (see Figure </w:t>
            </w:r>
            <w:r w:rsidRPr="00B75111">
              <w:rPr>
                <w:rFonts w:eastAsia="宋体" w:hint="eastAsia"/>
                <w:color w:val="0070C0"/>
                <w:sz w:val="16"/>
                <w:szCs w:val="16"/>
                <w:u w:val="single"/>
                <w:lang w:val="en-US" w:eastAsia="zh-CN"/>
              </w:rPr>
              <w:t>32</w:t>
            </w:r>
            <w:r w:rsidRPr="00B75111">
              <w:rPr>
                <w:rFonts w:eastAsia="宋体"/>
                <w:color w:val="0070C0"/>
                <w:sz w:val="16"/>
                <w:szCs w:val="16"/>
                <w:u w:val="single"/>
                <w:lang w:eastAsia="zh-CN"/>
              </w:rPr>
              <w:t>-4 (</w:t>
            </w:r>
            <w:r w:rsidRPr="00B75111">
              <w:rPr>
                <w:rFonts w:eastAsia="宋体" w:hint="eastAsia"/>
                <w:color w:val="0070C0"/>
                <w:sz w:val="16"/>
                <w:szCs w:val="16"/>
                <w:u w:val="single"/>
                <w:lang w:val="en-US" w:eastAsia="zh-CN"/>
              </w:rPr>
              <w:t>NGV</w:t>
            </w:r>
            <w:r w:rsidRPr="00B75111">
              <w:rPr>
                <w:rFonts w:eastAsia="宋体"/>
                <w:color w:val="0070C0"/>
                <w:sz w:val="16"/>
                <w:szCs w:val="16"/>
                <w:u w:val="single"/>
                <w:lang w:eastAsia="zh-CN"/>
              </w:rPr>
              <w:t xml:space="preserve"> PPDU format))</w:t>
            </w:r>
            <w:r w:rsidRPr="00B75111">
              <w:rPr>
                <w:rFonts w:eastAsia="宋体" w:hint="eastAsia"/>
                <w:color w:val="0070C0"/>
                <w:sz w:val="16"/>
                <w:szCs w:val="16"/>
                <w:u w:val="single"/>
                <w:lang w:val="en-US" w:eastAsia="zh-CN"/>
              </w:rPr>
              <w:t>.</w:t>
            </w:r>
          </w:p>
        </w:tc>
      </w:tr>
    </w:tbl>
    <w:p w:rsidR="00277AF4" w:rsidRDefault="00277AF4">
      <w:pPr>
        <w:spacing w:after="160" w:line="256" w:lineRule="auto"/>
        <w:rPr>
          <w:rFonts w:eastAsia="宋体"/>
          <w:sz w:val="20"/>
          <w:lang w:eastAsia="zh-CN"/>
        </w:rPr>
      </w:pPr>
    </w:p>
    <w:p w:rsidR="00277AF4" w:rsidRDefault="003F6516">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hint="eastAsia"/>
          <w:b/>
          <w:bCs/>
          <w:i/>
          <w:iCs/>
          <w:sz w:val="24"/>
          <w:szCs w:val="24"/>
          <w:highlight w:val="yellow"/>
          <w:lang w:val="en-US" w:eastAsia="zh-CN"/>
        </w:rPr>
        <w:t>247/128</w:t>
      </w:r>
      <w:r>
        <w:rPr>
          <w:rFonts w:eastAsia="宋体"/>
          <w:b/>
          <w:i/>
          <w:sz w:val="24"/>
          <w:highlight w:val="yellow"/>
          <w:lang w:val="en-US" w:eastAsia="zh-CN"/>
        </w:rPr>
        <w:t xml:space="preserve"> </w:t>
      </w:r>
      <w:r>
        <w:rPr>
          <w:bCs/>
          <w:i/>
          <w:iCs/>
          <w:sz w:val="24"/>
          <w:szCs w:val="24"/>
          <w:highlight w:val="yellow"/>
          <w:lang w:eastAsia="ko-KR"/>
        </w:rPr>
        <w:t>---------</w:t>
      </w:r>
      <w:r>
        <w:rPr>
          <w:rFonts w:eastAsia="宋体" w:hint="eastAsia"/>
          <w:bCs/>
          <w:i/>
          <w:iCs/>
          <w:sz w:val="24"/>
          <w:szCs w:val="24"/>
          <w:highlight w:val="yellow"/>
          <w:lang w:val="en-US" w:eastAsia="zh-CN"/>
        </w:rPr>
        <w:t>-----</w:t>
      </w:r>
      <w:r>
        <w:rPr>
          <w:bCs/>
          <w:i/>
          <w:iCs/>
          <w:sz w:val="24"/>
          <w:szCs w:val="24"/>
          <w:highlight w:val="yellow"/>
          <w:lang w:eastAsia="ko-KR"/>
        </w:rPr>
        <w:t>------------</w:t>
      </w:r>
    </w:p>
    <w:p w:rsidR="00277AF4" w:rsidRDefault="00277AF4">
      <w:pPr>
        <w:spacing w:after="160" w:line="256" w:lineRule="auto"/>
        <w:rPr>
          <w:rFonts w:ascii="Arial" w:eastAsia="宋体" w:hAnsi="Arial" w:cs="Arial"/>
          <w:sz w:val="16"/>
          <w:szCs w:val="16"/>
          <w:lang w:eastAsia="zh-CN"/>
        </w:rPr>
      </w:pPr>
    </w:p>
    <w:p w:rsidR="00277AF4" w:rsidRDefault="00277AF4">
      <w:pPr>
        <w:rPr>
          <w:b/>
          <w:bCs/>
          <w:i/>
          <w:iCs/>
          <w:lang w:eastAsia="ko-KR"/>
        </w:rPr>
      </w:pPr>
    </w:p>
    <w:p w:rsidR="00277AF4" w:rsidRDefault="00277AF4">
      <w:pPr>
        <w:rPr>
          <w:b/>
          <w:bCs/>
          <w:i/>
          <w:iCs/>
          <w:lang w:eastAsia="ko-KR"/>
        </w:rPr>
      </w:pPr>
    </w:p>
    <w:tbl>
      <w:tblPr>
        <w:tblpPr w:leftFromText="180" w:rightFromText="180" w:vertAnchor="text" w:horzAnchor="page" w:tblpX="987" w:tblpY="395"/>
        <w:tblOverlap w:val="never"/>
        <w:tblW w:w="1051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697"/>
        <w:gridCol w:w="2821"/>
        <w:gridCol w:w="2913"/>
        <w:gridCol w:w="2972"/>
      </w:tblGrid>
      <w:tr w:rsidR="00277AF4">
        <w:trPr>
          <w:trHeight w:val="117"/>
        </w:trPr>
        <w:tc>
          <w:tcPr>
            <w:tcW w:w="562" w:type="dxa"/>
            <w:tcBorders>
              <w:top w:val="single" w:sz="4" w:space="0" w:color="auto"/>
              <w:left w:val="single" w:sz="4" w:space="0" w:color="auto"/>
              <w:bottom w:val="single" w:sz="4" w:space="0" w:color="auto"/>
              <w:right w:val="single" w:sz="4" w:space="0" w:color="auto"/>
            </w:tcBorders>
          </w:tcPr>
          <w:p w:rsidR="00277AF4" w:rsidRDefault="003F6516">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277AF4" w:rsidRDefault="003F6516">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697" w:type="dxa"/>
            <w:tcBorders>
              <w:top w:val="single" w:sz="4" w:space="0" w:color="auto"/>
              <w:left w:val="single" w:sz="4" w:space="0" w:color="auto"/>
              <w:bottom w:val="single" w:sz="4" w:space="0" w:color="auto"/>
              <w:right w:val="single" w:sz="4" w:space="0" w:color="auto"/>
            </w:tcBorders>
          </w:tcPr>
          <w:p w:rsidR="00277AF4" w:rsidRDefault="003F6516">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277AF4" w:rsidRDefault="003F6516">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277AF4" w:rsidRDefault="003F6516">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277AF4" w:rsidRDefault="003F6516">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277AF4">
        <w:trPr>
          <w:trHeight w:val="117"/>
        </w:trPr>
        <w:tc>
          <w:tcPr>
            <w:tcW w:w="562"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Theme="minorHAnsi" w:eastAsiaTheme="minorEastAsia" w:hAnsiTheme="minorHAnsi" w:cs="Arial"/>
                <w:sz w:val="16"/>
                <w:szCs w:val="16"/>
                <w:lang w:eastAsia="zh-CN"/>
              </w:rPr>
            </w:pPr>
            <w:r>
              <w:rPr>
                <w:rFonts w:ascii="Arial" w:eastAsia="宋体" w:hAnsi="Arial" w:cs="Arial"/>
                <w:color w:val="000000"/>
                <w:sz w:val="16"/>
                <w:szCs w:val="16"/>
                <w:lang w:val="en-US" w:eastAsia="zh-CN" w:bidi="ar"/>
              </w:rPr>
              <w:t>359</w:t>
            </w:r>
          </w:p>
        </w:tc>
        <w:tc>
          <w:tcPr>
            <w:tcW w:w="545"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Theme="minorHAnsi" w:eastAsia="宋体" w:hAnsiTheme="minorHAnsi"/>
                <w:color w:val="000000"/>
                <w:sz w:val="16"/>
                <w:szCs w:val="16"/>
                <w:lang w:val="en-US" w:eastAsia="zh-CN" w:bidi="ar"/>
              </w:rPr>
            </w:pPr>
            <w:r>
              <w:rPr>
                <w:rFonts w:ascii="Arial" w:eastAsia="宋体" w:hAnsi="Arial" w:cs="Arial"/>
                <w:color w:val="000000"/>
                <w:sz w:val="16"/>
                <w:szCs w:val="16"/>
                <w:lang w:val="en-US" w:eastAsia="zh-CN" w:bidi="ar"/>
              </w:rPr>
              <w:t>66.54</w:t>
            </w:r>
          </w:p>
        </w:tc>
        <w:tc>
          <w:tcPr>
            <w:tcW w:w="697"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Arial" w:cs="Arial"/>
                <w:color w:val="000000"/>
                <w:sz w:val="16"/>
                <w:szCs w:val="16"/>
                <w:lang w:val="en-US" w:eastAsia="zh-CN" w:bidi="ar"/>
              </w:rPr>
            </w:pPr>
            <w:r>
              <w:rPr>
                <w:rFonts w:ascii="Arial" w:eastAsia="宋体" w:hAnsi="Arial" w:cs="Arial"/>
                <w:color w:val="000000"/>
                <w:sz w:val="16"/>
                <w:szCs w:val="16"/>
                <w:lang w:val="en-US" w:eastAsia="zh-CN" w:bidi="ar"/>
              </w:rPr>
              <w:t>32.4.1</w:t>
            </w:r>
          </w:p>
        </w:tc>
        <w:tc>
          <w:tcPr>
            <w:tcW w:w="2821"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Theme="minorHAnsi"/>
                <w:color w:val="000000"/>
                <w:sz w:val="16"/>
                <w:szCs w:val="16"/>
                <w:lang w:val="en-US" w:eastAsia="zh-CN" w:bidi="ar"/>
              </w:rPr>
            </w:pPr>
            <w:r>
              <w:rPr>
                <w:rFonts w:ascii="Arial" w:eastAsia="宋体" w:hAnsi="Arial" w:cs="Arial"/>
                <w:color w:val="000000"/>
                <w:sz w:val="16"/>
                <w:szCs w:val="16"/>
                <w:lang w:val="en-US" w:eastAsia="zh-CN" w:bidi="ar"/>
              </w:rPr>
              <w:t>fill TBD</w:t>
            </w:r>
          </w:p>
        </w:tc>
        <w:tc>
          <w:tcPr>
            <w:tcW w:w="2913"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Theme="minorHAnsi"/>
                <w:color w:val="000000"/>
                <w:sz w:val="16"/>
                <w:szCs w:val="16"/>
                <w:lang w:val="en-US" w:eastAsia="zh-CN" w:bidi="ar"/>
              </w:rPr>
            </w:pPr>
            <w:r>
              <w:rPr>
                <w:rFonts w:ascii="Arial" w:eastAsia="宋体" w:hAnsi="Arial" w:cs="Arial"/>
                <w:color w:val="000000"/>
                <w:sz w:val="16"/>
                <w:szCs w:val="16"/>
                <w:lang w:val="en-US" w:eastAsia="zh-CN" w:bidi="ar"/>
              </w:rPr>
              <w:t>as in comment</w:t>
            </w:r>
          </w:p>
        </w:tc>
        <w:tc>
          <w:tcPr>
            <w:tcW w:w="2972" w:type="dxa"/>
            <w:tcBorders>
              <w:top w:val="single" w:sz="4" w:space="0" w:color="auto"/>
              <w:left w:val="single" w:sz="4" w:space="0" w:color="auto"/>
              <w:bottom w:val="single" w:sz="4" w:space="0" w:color="auto"/>
              <w:right w:val="single" w:sz="4" w:space="0" w:color="auto"/>
            </w:tcBorders>
          </w:tcPr>
          <w:p w:rsidR="00277AF4" w:rsidRDefault="003F6516">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77AF4" w:rsidRDefault="003F6516">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in principle.  </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277AF4" w:rsidRDefault="003F6516">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Please implement the proposed spec text modification as part of resolution to CID 359 as in document 11-20/0790r0.</w:t>
            </w:r>
          </w:p>
        </w:tc>
      </w:tr>
    </w:tbl>
    <w:p w:rsidR="00277AF4" w:rsidRDefault="00277AF4">
      <w:pPr>
        <w:rPr>
          <w:rFonts w:ascii="Arial" w:eastAsia="宋体" w:hAnsi="Arial" w:cs="Arial"/>
          <w:i/>
          <w:sz w:val="24"/>
          <w:highlight w:val="yellow"/>
          <w:u w:val="single"/>
          <w:lang w:eastAsia="zh-CN"/>
        </w:rPr>
      </w:pPr>
    </w:p>
    <w:p w:rsidR="00277AF4" w:rsidRDefault="00277AF4">
      <w:pPr>
        <w:rPr>
          <w:rFonts w:ascii="Arial" w:eastAsia="宋体" w:hAnsi="Arial" w:cs="Arial"/>
          <w:i/>
          <w:sz w:val="24"/>
          <w:highlight w:val="yellow"/>
          <w:u w:val="single"/>
          <w:lang w:eastAsia="zh-CN"/>
        </w:rPr>
      </w:pPr>
    </w:p>
    <w:p w:rsidR="00277AF4" w:rsidRDefault="003F6516">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Pr>
          <w:rFonts w:eastAsia="宋体" w:hint="eastAsia"/>
          <w:b/>
          <w:i/>
          <w:sz w:val="24"/>
          <w:highlight w:val="yellow"/>
          <w:lang w:val="en-US" w:eastAsia="zh-CN"/>
        </w:rPr>
        <w:t>359</w:t>
      </w:r>
      <w:r>
        <w:rPr>
          <w:rFonts w:eastAsia="宋体"/>
          <w:i/>
          <w:sz w:val="24"/>
          <w:highlight w:val="yellow"/>
          <w:lang w:val="en-US" w:eastAsia="zh-CN"/>
        </w:rPr>
        <w:t>----------------------------------</w:t>
      </w:r>
    </w:p>
    <w:p w:rsidR="00277AF4" w:rsidRDefault="00277AF4">
      <w:pPr>
        <w:spacing w:after="160" w:line="256" w:lineRule="auto"/>
        <w:rPr>
          <w:rFonts w:ascii="Arial" w:eastAsia="宋体" w:hAnsi="Arial" w:cs="Arial"/>
          <w:sz w:val="16"/>
          <w:szCs w:val="16"/>
          <w:lang w:eastAsia="zh-CN"/>
        </w:rPr>
      </w:pPr>
    </w:p>
    <w:p w:rsidR="00277AF4" w:rsidRDefault="003F6516">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 xml:space="preserve">update </w:t>
      </w:r>
      <w:r>
        <w:rPr>
          <w:rFonts w:eastAsia="宋体"/>
          <w:b/>
          <w:bCs/>
          <w:i/>
          <w:iCs/>
          <w:highlight w:val="yellow"/>
          <w:lang w:eastAsia="zh-CN"/>
        </w:rPr>
        <w:t xml:space="preserve">sub-clause </w:t>
      </w:r>
      <w:r>
        <w:rPr>
          <w:rFonts w:eastAsia="宋体" w:hint="eastAsia"/>
          <w:b/>
          <w:bCs/>
          <w:i/>
          <w:iCs/>
          <w:highlight w:val="yellow"/>
          <w:lang w:val="en-US" w:eastAsia="zh-CN"/>
        </w:rPr>
        <w:t>32.4.1</w:t>
      </w:r>
      <w:r>
        <w:rPr>
          <w:rFonts w:eastAsia="宋体"/>
          <w:b/>
          <w:bCs/>
          <w:i/>
          <w:iCs/>
          <w:highlight w:val="yellow"/>
          <w:lang w:eastAsia="zh-CN"/>
        </w:rPr>
        <w:t xml:space="preserve"> </w:t>
      </w:r>
      <w:r>
        <w:rPr>
          <w:rFonts w:eastAsia="宋体" w:hint="eastAsia"/>
          <w:b/>
          <w:bCs/>
          <w:i/>
          <w:iCs/>
          <w:highlight w:val="yellow"/>
          <w:lang w:val="en-US" w:eastAsia="zh-CN"/>
        </w:rPr>
        <w:t xml:space="preserve">(PLME-SAP)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hint="eastAsia"/>
          <w:b/>
          <w:bCs/>
          <w:i/>
          <w:iCs/>
          <w:highlight w:val="yellow"/>
          <w:lang w:val="en-US" w:eastAsia="zh-CN"/>
        </w:rPr>
        <w:t>359</w:t>
      </w:r>
      <w:r>
        <w:rPr>
          <w:rFonts w:eastAsia="宋体" w:hint="eastAsia"/>
          <w:b/>
          <w:bCs/>
          <w:i/>
          <w:iCs/>
          <w:highlight w:val="yellow"/>
          <w:lang w:eastAsia="zh-CN"/>
        </w:rPr>
        <w:t>.</w:t>
      </w:r>
    </w:p>
    <w:p w:rsidR="00277AF4" w:rsidRDefault="00277AF4">
      <w:pPr>
        <w:rPr>
          <w:b/>
          <w:bCs/>
          <w:i/>
          <w:iCs/>
          <w:highlight w:val="yellow"/>
          <w:lang w:eastAsia="ko-KR"/>
        </w:rPr>
      </w:pPr>
    </w:p>
    <w:p w:rsidR="00277AF4" w:rsidRDefault="003F6516">
      <w:pPr>
        <w:spacing w:afterLines="100" w:after="240"/>
        <w:rPr>
          <w:rFonts w:eastAsiaTheme="minorEastAsia"/>
          <w:b/>
          <w:sz w:val="21"/>
          <w:szCs w:val="21"/>
          <w:lang w:eastAsia="zh-CN"/>
        </w:rPr>
      </w:pPr>
      <w:r>
        <w:rPr>
          <w:rFonts w:eastAsiaTheme="minorEastAsia" w:hint="eastAsia"/>
          <w:b/>
          <w:sz w:val="21"/>
          <w:szCs w:val="21"/>
          <w:lang w:val="en-US" w:eastAsia="zh-CN"/>
        </w:rPr>
        <w:t>32.4.1 PLME-SAP</w:t>
      </w:r>
    </w:p>
    <w:p w:rsidR="00F55C1F" w:rsidRPr="00F55C1F" w:rsidRDefault="00F55C1F" w:rsidP="006A01C5">
      <w:pPr>
        <w:widowControl w:val="0"/>
        <w:autoSpaceDE w:val="0"/>
        <w:autoSpaceDN w:val="0"/>
        <w:adjustRightInd w:val="0"/>
        <w:rPr>
          <w:rFonts w:eastAsiaTheme="minorEastAsia"/>
          <w:strike/>
          <w:color w:val="FF0000"/>
          <w:sz w:val="20"/>
          <w:lang w:val="en-US" w:eastAsia="ko-KR"/>
        </w:rPr>
      </w:pPr>
      <w:r w:rsidRPr="00F55C1F">
        <w:rPr>
          <w:rFonts w:eastAsiaTheme="minorEastAsia"/>
          <w:strike/>
          <w:color w:val="FF0000"/>
          <w:sz w:val="20"/>
          <w:lang w:val="en-US" w:eastAsia="ko-KR"/>
        </w:rPr>
        <w:t>&lt;TBD&gt;</w:t>
      </w:r>
    </w:p>
    <w:p w:rsidR="006A01C5" w:rsidRDefault="006A01C5" w:rsidP="006A01C5">
      <w:pPr>
        <w:widowControl w:val="0"/>
        <w:autoSpaceDE w:val="0"/>
        <w:autoSpaceDN w:val="0"/>
        <w:adjustRightInd w:val="0"/>
        <w:rPr>
          <w:rFonts w:eastAsiaTheme="minorEastAsia"/>
          <w:color w:val="0000FF"/>
          <w:sz w:val="20"/>
          <w:u w:val="single"/>
          <w:lang w:val="en-US" w:eastAsia="ko-KR"/>
        </w:rPr>
      </w:pPr>
      <w:r>
        <w:rPr>
          <w:rFonts w:eastAsiaTheme="minorEastAsia" w:hint="eastAsia"/>
          <w:color w:val="0000FF"/>
          <w:sz w:val="20"/>
          <w:u w:val="single"/>
          <w:lang w:val="en-US" w:eastAsia="ko-KR"/>
        </w:rPr>
        <w:t>Table</w:t>
      </w:r>
      <w:r>
        <w:rPr>
          <w:rFonts w:eastAsiaTheme="minorEastAsia" w:hint="eastAsia"/>
          <w:color w:val="0000FF"/>
          <w:sz w:val="20"/>
          <w:u w:val="single"/>
          <w:lang w:val="en-US" w:eastAsia="zh-CN"/>
        </w:rPr>
        <w:t xml:space="preserve"> 32</w:t>
      </w:r>
      <w:r>
        <w:rPr>
          <w:rFonts w:eastAsiaTheme="minorEastAsia" w:hint="eastAsia"/>
          <w:color w:val="0000FF"/>
          <w:sz w:val="20"/>
          <w:u w:val="single"/>
          <w:lang w:val="en-US" w:eastAsia="ko-KR"/>
        </w:rPr>
        <w:t>-</w:t>
      </w:r>
      <w:r>
        <w:rPr>
          <w:rFonts w:eastAsiaTheme="minorEastAsia" w:hint="eastAsia"/>
          <w:color w:val="0000FF"/>
          <w:sz w:val="20"/>
          <w:u w:val="single"/>
          <w:lang w:val="en-US" w:eastAsia="zh-CN"/>
        </w:rPr>
        <w:t>xx</w:t>
      </w:r>
      <w:r>
        <w:rPr>
          <w:rFonts w:eastAsiaTheme="minorEastAsia" w:hint="eastAsia"/>
          <w:color w:val="0000FF"/>
          <w:sz w:val="20"/>
          <w:u w:val="single"/>
          <w:lang w:val="en-US" w:eastAsia="ko-KR"/>
        </w:rPr>
        <w:t xml:space="preserve"> (</w:t>
      </w:r>
      <w:r>
        <w:rPr>
          <w:rFonts w:eastAsiaTheme="minorEastAsia" w:hint="eastAsia"/>
          <w:color w:val="0000FF"/>
          <w:sz w:val="20"/>
          <w:u w:val="single"/>
          <w:lang w:val="en-US" w:eastAsia="zh-CN"/>
        </w:rPr>
        <w:t>NGV</w:t>
      </w:r>
      <w:r>
        <w:rPr>
          <w:rFonts w:eastAsiaTheme="minorEastAsia" w:hint="eastAsia"/>
          <w:color w:val="0000FF"/>
          <w:sz w:val="20"/>
          <w:u w:val="single"/>
          <w:lang w:val="en-US" w:eastAsia="ko-KR"/>
        </w:rPr>
        <w:t xml:space="preserve"> PHY MIB attributes) lists the MIB attributes that may be accessed by the PHY entities and</w:t>
      </w:r>
    </w:p>
    <w:p w:rsidR="006A01C5" w:rsidRDefault="006A01C5" w:rsidP="006A01C5">
      <w:pPr>
        <w:widowControl w:val="0"/>
        <w:autoSpaceDE w:val="0"/>
        <w:autoSpaceDN w:val="0"/>
        <w:adjustRightInd w:val="0"/>
        <w:rPr>
          <w:rFonts w:eastAsiaTheme="minorEastAsia"/>
          <w:color w:val="0000FF"/>
          <w:sz w:val="20"/>
          <w:u w:val="single"/>
          <w:lang w:val="en-US" w:eastAsia="ko-KR"/>
        </w:rPr>
      </w:pPr>
      <w:proofErr w:type="gramStart"/>
      <w:r>
        <w:rPr>
          <w:rFonts w:eastAsiaTheme="minorEastAsia" w:hint="eastAsia"/>
          <w:color w:val="0000FF"/>
          <w:sz w:val="20"/>
          <w:u w:val="single"/>
          <w:lang w:val="en-US" w:eastAsia="ko-KR"/>
        </w:rPr>
        <w:t>the</w:t>
      </w:r>
      <w:proofErr w:type="gramEnd"/>
      <w:r>
        <w:rPr>
          <w:rFonts w:eastAsiaTheme="minorEastAsia" w:hint="eastAsia"/>
          <w:color w:val="0000FF"/>
          <w:sz w:val="20"/>
          <w:u w:val="single"/>
          <w:lang w:val="en-US" w:eastAsia="ko-KR"/>
        </w:rPr>
        <w:t xml:space="preserve"> </w:t>
      </w:r>
      <w:proofErr w:type="spellStart"/>
      <w:r>
        <w:rPr>
          <w:rFonts w:eastAsiaTheme="minorEastAsia" w:hint="eastAsia"/>
          <w:color w:val="0000FF"/>
          <w:sz w:val="20"/>
          <w:u w:val="single"/>
          <w:lang w:val="en-US" w:eastAsia="ko-KR"/>
        </w:rPr>
        <w:t>intralayer</w:t>
      </w:r>
      <w:proofErr w:type="spellEnd"/>
      <w:r>
        <w:rPr>
          <w:rFonts w:eastAsiaTheme="minorEastAsia" w:hint="eastAsia"/>
          <w:color w:val="0000FF"/>
          <w:sz w:val="20"/>
          <w:u w:val="single"/>
          <w:lang w:val="en-US" w:eastAsia="ko-KR"/>
        </w:rPr>
        <w:t xml:space="preserve"> of higher level LMEs. These attributes are accessed via the PLME-GET, PLME-SET, </w:t>
      </w:r>
      <w:proofErr w:type="gramStart"/>
      <w:r>
        <w:rPr>
          <w:rFonts w:eastAsiaTheme="minorEastAsia" w:hint="eastAsia"/>
          <w:color w:val="0000FF"/>
          <w:sz w:val="20"/>
          <w:u w:val="single"/>
          <w:lang w:val="en-US" w:eastAsia="ko-KR"/>
        </w:rPr>
        <w:t>PLME</w:t>
      </w:r>
      <w:proofErr w:type="gramEnd"/>
      <w:r>
        <w:rPr>
          <w:rFonts w:eastAsiaTheme="minorEastAsia" w:hint="eastAsia"/>
          <w:color w:val="0000FF"/>
          <w:sz w:val="20"/>
          <w:u w:val="single"/>
          <w:lang w:val="en-US" w:eastAsia="ko-KR"/>
        </w:rPr>
        <w:t>-</w:t>
      </w:r>
    </w:p>
    <w:p w:rsidR="006A01C5" w:rsidRDefault="006A01C5" w:rsidP="006A01C5">
      <w:pPr>
        <w:widowControl w:val="0"/>
        <w:autoSpaceDE w:val="0"/>
        <w:autoSpaceDN w:val="0"/>
        <w:adjustRightInd w:val="0"/>
        <w:rPr>
          <w:rFonts w:eastAsiaTheme="minorEastAsia"/>
          <w:color w:val="0000FF"/>
          <w:sz w:val="20"/>
          <w:u w:val="single"/>
          <w:lang w:val="en-US" w:eastAsia="ko-KR"/>
        </w:rPr>
      </w:pPr>
      <w:r>
        <w:rPr>
          <w:rFonts w:eastAsiaTheme="minorEastAsia" w:hint="eastAsia"/>
          <w:color w:val="0000FF"/>
          <w:sz w:val="20"/>
          <w:u w:val="single"/>
          <w:lang w:val="en-US" w:eastAsia="ko-KR"/>
        </w:rPr>
        <w:t>RESET, and PLME-CHARACTERISTICS primitives defined in 6.5 (PLME SAP interface).</w:t>
      </w:r>
    </w:p>
    <w:p w:rsidR="00EC26F0" w:rsidRDefault="00EC26F0" w:rsidP="00EC26F0">
      <w:pPr>
        <w:widowControl w:val="0"/>
        <w:autoSpaceDE w:val="0"/>
        <w:autoSpaceDN w:val="0"/>
        <w:adjustRightInd w:val="0"/>
        <w:rPr>
          <w:rFonts w:eastAsiaTheme="minorEastAsia"/>
          <w:color w:val="0000FF"/>
          <w:sz w:val="20"/>
          <w:u w:val="single"/>
          <w:lang w:val="en-US" w:eastAsia="ko-KR"/>
        </w:rPr>
      </w:pPr>
    </w:p>
    <w:p w:rsidR="00EC26F0" w:rsidRDefault="00EC26F0" w:rsidP="00EC26F0">
      <w:pPr>
        <w:widowControl w:val="0"/>
        <w:autoSpaceDE w:val="0"/>
        <w:autoSpaceDN w:val="0"/>
        <w:adjustRightInd w:val="0"/>
        <w:rPr>
          <w:rFonts w:eastAsiaTheme="minorEastAsia"/>
          <w:color w:val="0000FF"/>
          <w:sz w:val="20"/>
          <w:u w:val="single"/>
          <w:lang w:val="en-US" w:eastAsia="zh-CN"/>
        </w:rPr>
      </w:pPr>
      <w:r>
        <w:rPr>
          <w:rFonts w:eastAsiaTheme="minorEastAsia" w:hint="eastAsia"/>
          <w:color w:val="0000FF"/>
          <w:sz w:val="20"/>
          <w:u w:val="single"/>
          <w:lang w:val="en-US" w:eastAsia="zh-CN"/>
        </w:rPr>
        <w:t xml:space="preserve">  </w:t>
      </w:r>
    </w:p>
    <w:p w:rsidR="00EC26F0" w:rsidRDefault="00EC26F0" w:rsidP="00EC26F0">
      <w:pPr>
        <w:widowControl w:val="0"/>
        <w:autoSpaceDE w:val="0"/>
        <w:autoSpaceDN w:val="0"/>
        <w:adjustRightInd w:val="0"/>
        <w:ind w:firstLineChars="1700" w:firstLine="3400"/>
        <w:rPr>
          <w:rFonts w:eastAsiaTheme="minorEastAsia"/>
          <w:color w:val="0000FF"/>
          <w:sz w:val="20"/>
          <w:u w:val="single"/>
          <w:lang w:val="en-US" w:eastAsia="ko-KR"/>
        </w:rPr>
      </w:pPr>
      <w:r>
        <w:rPr>
          <w:rFonts w:eastAsiaTheme="minorEastAsia" w:hint="eastAsia"/>
          <w:color w:val="0000FF"/>
          <w:sz w:val="20"/>
          <w:u w:val="single"/>
          <w:lang w:val="en-US" w:eastAsia="ko-KR"/>
        </w:rPr>
        <w:t>Table</w:t>
      </w:r>
      <w:r>
        <w:rPr>
          <w:rFonts w:eastAsiaTheme="minorEastAsia" w:hint="eastAsia"/>
          <w:color w:val="0000FF"/>
          <w:sz w:val="20"/>
          <w:u w:val="single"/>
          <w:lang w:val="en-US" w:eastAsia="zh-CN"/>
        </w:rPr>
        <w:t xml:space="preserve"> 32</w:t>
      </w:r>
      <w:r>
        <w:rPr>
          <w:rFonts w:eastAsiaTheme="minorEastAsia" w:hint="eastAsia"/>
          <w:color w:val="0000FF"/>
          <w:sz w:val="20"/>
          <w:u w:val="single"/>
          <w:lang w:val="en-US" w:eastAsia="ko-KR"/>
        </w:rPr>
        <w:t>-</w:t>
      </w:r>
      <w:r>
        <w:rPr>
          <w:rFonts w:eastAsiaTheme="minorEastAsia" w:hint="eastAsia"/>
          <w:color w:val="0000FF"/>
          <w:sz w:val="20"/>
          <w:u w:val="single"/>
          <w:lang w:val="en-US" w:eastAsia="zh-CN"/>
        </w:rPr>
        <w:t>xx</w:t>
      </w:r>
      <w:r>
        <w:rPr>
          <w:rFonts w:eastAsiaTheme="minorEastAsia" w:hint="eastAsia"/>
          <w:color w:val="0000FF"/>
          <w:sz w:val="20"/>
          <w:u w:val="single"/>
          <w:lang w:val="en-US" w:eastAsia="ko-KR"/>
        </w:rPr>
        <w:t>—</w:t>
      </w:r>
      <w:r w:rsidR="00477E3F">
        <w:rPr>
          <w:rFonts w:eastAsiaTheme="minorEastAsia"/>
          <w:color w:val="0000FF"/>
          <w:sz w:val="20"/>
          <w:u w:val="single"/>
          <w:lang w:val="en-US" w:eastAsia="ko-KR"/>
        </w:rPr>
        <w:t>NGV</w:t>
      </w:r>
      <w:r>
        <w:rPr>
          <w:rFonts w:eastAsiaTheme="minorEastAsia" w:hint="eastAsia"/>
          <w:color w:val="0000FF"/>
          <w:sz w:val="20"/>
          <w:u w:val="single"/>
          <w:lang w:val="en-US" w:eastAsia="ko-KR"/>
        </w:rPr>
        <w:t xml:space="preserve"> PHY MIB attributes</w:t>
      </w:r>
    </w:p>
    <w:tbl>
      <w:tblPr>
        <w:tblStyle w:val="aa"/>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435"/>
        <w:gridCol w:w="2100"/>
        <w:gridCol w:w="1987"/>
      </w:tblGrid>
      <w:tr w:rsidR="00EC26F0" w:rsidTr="00AB36A6">
        <w:trPr>
          <w:trHeight w:hRule="exact" w:val="590"/>
          <w:jc w:val="center"/>
        </w:trPr>
        <w:tc>
          <w:tcPr>
            <w:tcW w:w="4435" w:type="dxa"/>
            <w:tcBorders>
              <w:tl2br w:val="nil"/>
              <w:tr2bl w:val="nil"/>
            </w:tcBorders>
            <w:vAlign w:val="center"/>
          </w:tcPr>
          <w:p w:rsidR="00EC26F0" w:rsidRDefault="00EC26F0" w:rsidP="00AB36A6">
            <w:pPr>
              <w:widowControl w:val="0"/>
              <w:autoSpaceDE w:val="0"/>
              <w:autoSpaceDN w:val="0"/>
              <w:adjustRightInd w:val="0"/>
              <w:jc w:val="center"/>
              <w:rPr>
                <w:rFonts w:eastAsiaTheme="minorEastAsia"/>
                <w:color w:val="0000FF"/>
                <w:sz w:val="20"/>
                <w:u w:val="single"/>
                <w:lang w:val="en-US" w:eastAsia="ko-KR"/>
              </w:rPr>
            </w:pPr>
            <w:r>
              <w:rPr>
                <w:rFonts w:eastAsiaTheme="minorEastAsia" w:hint="eastAsia"/>
                <w:color w:val="0000FF"/>
                <w:sz w:val="20"/>
                <w:u w:val="single"/>
                <w:lang w:val="en-US" w:eastAsia="ko-KR"/>
              </w:rPr>
              <w:t>Managed object</w:t>
            </w:r>
          </w:p>
        </w:tc>
        <w:tc>
          <w:tcPr>
            <w:tcW w:w="2100" w:type="dxa"/>
            <w:tcBorders>
              <w:tl2br w:val="nil"/>
              <w:tr2bl w:val="nil"/>
            </w:tcBorders>
            <w:vAlign w:val="center"/>
          </w:tcPr>
          <w:p w:rsidR="00EC26F0" w:rsidRDefault="00EC26F0" w:rsidP="00AB36A6">
            <w:pPr>
              <w:widowControl w:val="0"/>
              <w:autoSpaceDE w:val="0"/>
              <w:autoSpaceDN w:val="0"/>
              <w:adjustRightInd w:val="0"/>
              <w:jc w:val="center"/>
              <w:rPr>
                <w:rFonts w:eastAsiaTheme="minorEastAsia"/>
                <w:color w:val="0000FF"/>
                <w:sz w:val="20"/>
                <w:u w:val="single"/>
                <w:lang w:val="en-US" w:eastAsia="ko-KR"/>
              </w:rPr>
            </w:pPr>
            <w:r>
              <w:rPr>
                <w:rFonts w:eastAsiaTheme="minorEastAsia" w:hint="eastAsia"/>
                <w:color w:val="0000FF"/>
                <w:sz w:val="20"/>
                <w:u w:val="single"/>
                <w:lang w:val="en-US" w:eastAsia="ko-KR"/>
              </w:rPr>
              <w:t>Default</w:t>
            </w:r>
          </w:p>
          <w:p w:rsidR="00EC26F0" w:rsidRDefault="00EC26F0" w:rsidP="00AB36A6">
            <w:pPr>
              <w:widowControl w:val="0"/>
              <w:autoSpaceDE w:val="0"/>
              <w:autoSpaceDN w:val="0"/>
              <w:adjustRightInd w:val="0"/>
              <w:jc w:val="center"/>
              <w:rPr>
                <w:rFonts w:eastAsiaTheme="minorEastAsia"/>
                <w:color w:val="0000FF"/>
                <w:sz w:val="20"/>
                <w:u w:val="single"/>
                <w:lang w:val="en-US" w:eastAsia="ko-KR"/>
              </w:rPr>
            </w:pPr>
            <w:r>
              <w:rPr>
                <w:rFonts w:eastAsiaTheme="minorEastAsia" w:hint="eastAsia"/>
                <w:color w:val="0000FF"/>
                <w:sz w:val="20"/>
                <w:u w:val="single"/>
                <w:lang w:val="en-US" w:eastAsia="ko-KR"/>
              </w:rPr>
              <w:t>value/range</w:t>
            </w:r>
          </w:p>
        </w:tc>
        <w:tc>
          <w:tcPr>
            <w:tcW w:w="1987" w:type="dxa"/>
            <w:tcBorders>
              <w:tl2br w:val="nil"/>
              <w:tr2bl w:val="nil"/>
            </w:tcBorders>
            <w:vAlign w:val="center"/>
          </w:tcPr>
          <w:p w:rsidR="00EC26F0" w:rsidRDefault="00EC26F0" w:rsidP="00AB36A6">
            <w:pPr>
              <w:widowControl w:val="0"/>
              <w:autoSpaceDE w:val="0"/>
              <w:autoSpaceDN w:val="0"/>
              <w:adjustRightInd w:val="0"/>
              <w:jc w:val="center"/>
              <w:rPr>
                <w:rFonts w:eastAsiaTheme="minorEastAsia"/>
                <w:color w:val="0000FF"/>
                <w:sz w:val="20"/>
                <w:u w:val="single"/>
                <w:lang w:val="en-US" w:eastAsia="ko-KR"/>
              </w:rPr>
            </w:pPr>
            <w:r>
              <w:rPr>
                <w:rFonts w:eastAsiaTheme="minorEastAsia" w:hint="eastAsia"/>
                <w:color w:val="0000FF"/>
                <w:sz w:val="20"/>
                <w:u w:val="single"/>
                <w:lang w:val="en-US" w:eastAsia="ko-KR"/>
              </w:rPr>
              <w:t>Operational</w:t>
            </w:r>
          </w:p>
          <w:p w:rsidR="00EC26F0" w:rsidRDefault="00EC26F0" w:rsidP="00AB36A6">
            <w:pPr>
              <w:widowControl w:val="0"/>
              <w:autoSpaceDE w:val="0"/>
              <w:autoSpaceDN w:val="0"/>
              <w:adjustRightInd w:val="0"/>
              <w:jc w:val="center"/>
              <w:rPr>
                <w:rFonts w:eastAsiaTheme="minorEastAsia"/>
                <w:color w:val="0000FF"/>
                <w:sz w:val="20"/>
                <w:u w:val="single"/>
                <w:lang w:val="en-US" w:eastAsia="ko-KR"/>
              </w:rPr>
            </w:pPr>
            <w:r>
              <w:rPr>
                <w:rFonts w:eastAsiaTheme="minorEastAsia" w:hint="eastAsia"/>
                <w:color w:val="0000FF"/>
                <w:sz w:val="20"/>
                <w:u w:val="single"/>
                <w:lang w:val="en-US" w:eastAsia="ko-KR"/>
              </w:rPr>
              <w:t>semantics</w:t>
            </w:r>
          </w:p>
        </w:tc>
      </w:tr>
      <w:tr w:rsidR="00EC26F0" w:rsidTr="00AB36A6">
        <w:trPr>
          <w:trHeight w:hRule="exact" w:val="470"/>
          <w:jc w:val="center"/>
        </w:trPr>
        <w:tc>
          <w:tcPr>
            <w:tcW w:w="8522" w:type="dxa"/>
            <w:gridSpan w:val="3"/>
            <w:tcBorders>
              <w:tl2br w:val="nil"/>
              <w:tr2bl w:val="nil"/>
            </w:tcBorders>
            <w:vAlign w:val="center"/>
          </w:tcPr>
          <w:p w:rsidR="00EC26F0" w:rsidRDefault="00EC26F0" w:rsidP="00AB36A6">
            <w:pPr>
              <w:widowControl w:val="0"/>
              <w:autoSpaceDE w:val="0"/>
              <w:autoSpaceDN w:val="0"/>
              <w:adjustRightInd w:val="0"/>
              <w:jc w:val="center"/>
              <w:rPr>
                <w:rFonts w:eastAsiaTheme="minorEastAsia"/>
                <w:color w:val="0000FF"/>
                <w:sz w:val="20"/>
                <w:u w:val="single"/>
                <w:lang w:val="en-US" w:eastAsia="ko-KR"/>
              </w:rPr>
            </w:pPr>
            <w:r>
              <w:rPr>
                <w:rFonts w:eastAsiaTheme="minorEastAsia" w:hint="eastAsia"/>
                <w:color w:val="0000FF"/>
                <w:sz w:val="20"/>
                <w:u w:val="single"/>
                <w:lang w:val="en-US" w:eastAsia="ko-KR"/>
              </w:rPr>
              <w:t>dot11PHYOperationTable</w:t>
            </w:r>
          </w:p>
        </w:tc>
      </w:tr>
      <w:tr w:rsidR="00EC26F0" w:rsidTr="00AB36A6">
        <w:trPr>
          <w:trHeight w:hRule="exact" w:val="590"/>
          <w:jc w:val="center"/>
        </w:trPr>
        <w:tc>
          <w:tcPr>
            <w:tcW w:w="4435" w:type="dxa"/>
            <w:tcBorders>
              <w:tl2br w:val="nil"/>
              <w:tr2bl w:val="nil"/>
            </w:tcBorders>
            <w:vAlign w:val="center"/>
          </w:tcPr>
          <w:p w:rsidR="00EC26F0" w:rsidRDefault="00EC26F0" w:rsidP="00AB36A6">
            <w:pPr>
              <w:widowControl w:val="0"/>
              <w:autoSpaceDE w:val="0"/>
              <w:autoSpaceDN w:val="0"/>
              <w:adjustRightInd w:val="0"/>
              <w:jc w:val="center"/>
              <w:rPr>
                <w:rFonts w:eastAsiaTheme="minorEastAsia"/>
                <w:color w:val="0000FF"/>
                <w:sz w:val="20"/>
                <w:u w:val="single"/>
                <w:lang w:val="en-US" w:eastAsia="ko-KR"/>
              </w:rPr>
            </w:pPr>
            <w:r>
              <w:rPr>
                <w:rFonts w:eastAsiaTheme="minorEastAsia" w:hint="eastAsia"/>
                <w:color w:val="0000FF"/>
                <w:sz w:val="20"/>
                <w:u w:val="single"/>
                <w:lang w:val="en-US" w:eastAsia="ko-KR"/>
              </w:rPr>
              <w:t>dot11PHYType</w:t>
            </w:r>
          </w:p>
        </w:tc>
        <w:tc>
          <w:tcPr>
            <w:tcW w:w="2100" w:type="dxa"/>
            <w:tcBorders>
              <w:tl2br w:val="nil"/>
              <w:tr2bl w:val="nil"/>
            </w:tcBorders>
            <w:vAlign w:val="center"/>
          </w:tcPr>
          <w:p w:rsidR="00EC26F0" w:rsidRDefault="00EC26F0" w:rsidP="00AB36A6">
            <w:pPr>
              <w:widowControl w:val="0"/>
              <w:autoSpaceDE w:val="0"/>
              <w:autoSpaceDN w:val="0"/>
              <w:adjustRightInd w:val="0"/>
              <w:jc w:val="center"/>
              <w:rPr>
                <w:rFonts w:eastAsiaTheme="minorEastAsia"/>
                <w:color w:val="0000FF"/>
                <w:sz w:val="20"/>
                <w:u w:val="single"/>
                <w:lang w:val="en-US" w:eastAsia="zh-CN"/>
              </w:rPr>
            </w:pPr>
            <w:proofErr w:type="spellStart"/>
            <w:r>
              <w:rPr>
                <w:rFonts w:eastAsiaTheme="minorEastAsia" w:hint="eastAsia"/>
                <w:color w:val="0000FF"/>
                <w:sz w:val="20"/>
                <w:u w:val="single"/>
                <w:lang w:val="en-US" w:eastAsia="zh-CN"/>
              </w:rPr>
              <w:t>ngv</w:t>
            </w:r>
            <w:proofErr w:type="spellEnd"/>
          </w:p>
        </w:tc>
        <w:tc>
          <w:tcPr>
            <w:tcW w:w="1987" w:type="dxa"/>
            <w:tcBorders>
              <w:tl2br w:val="nil"/>
              <w:tr2bl w:val="nil"/>
            </w:tcBorders>
            <w:vAlign w:val="center"/>
          </w:tcPr>
          <w:p w:rsidR="00EC26F0" w:rsidRDefault="00EC26F0" w:rsidP="00AB36A6">
            <w:pPr>
              <w:widowControl w:val="0"/>
              <w:autoSpaceDE w:val="0"/>
              <w:autoSpaceDN w:val="0"/>
              <w:adjustRightInd w:val="0"/>
              <w:jc w:val="center"/>
              <w:rPr>
                <w:rFonts w:eastAsiaTheme="minorEastAsia"/>
                <w:color w:val="0000FF"/>
                <w:sz w:val="20"/>
                <w:u w:val="single"/>
                <w:lang w:val="en-US" w:eastAsia="ko-KR"/>
              </w:rPr>
            </w:pPr>
            <w:r>
              <w:rPr>
                <w:rFonts w:eastAsiaTheme="minorEastAsia" w:hint="eastAsia"/>
                <w:color w:val="0000FF"/>
                <w:sz w:val="20"/>
                <w:u w:val="single"/>
                <w:lang w:val="en-US" w:eastAsia="ko-KR"/>
              </w:rPr>
              <w:t>Static</w:t>
            </w:r>
          </w:p>
        </w:tc>
      </w:tr>
      <w:tr w:rsidR="00EC26F0" w:rsidTr="00AB36A6">
        <w:trPr>
          <w:trHeight w:hRule="exact" w:val="458"/>
          <w:jc w:val="center"/>
        </w:trPr>
        <w:tc>
          <w:tcPr>
            <w:tcW w:w="8522" w:type="dxa"/>
            <w:gridSpan w:val="3"/>
            <w:tcBorders>
              <w:tl2br w:val="nil"/>
              <w:tr2bl w:val="nil"/>
            </w:tcBorders>
            <w:vAlign w:val="center"/>
          </w:tcPr>
          <w:p w:rsidR="00EC26F0" w:rsidRDefault="00EC26F0" w:rsidP="00AB36A6">
            <w:pPr>
              <w:widowControl w:val="0"/>
              <w:autoSpaceDE w:val="0"/>
              <w:autoSpaceDN w:val="0"/>
              <w:adjustRightInd w:val="0"/>
              <w:jc w:val="center"/>
              <w:rPr>
                <w:rFonts w:eastAsiaTheme="minorEastAsia"/>
                <w:color w:val="0000FF"/>
                <w:sz w:val="20"/>
                <w:u w:val="single"/>
                <w:lang w:val="en-US" w:eastAsia="ko-KR"/>
              </w:rPr>
            </w:pPr>
            <w:r>
              <w:rPr>
                <w:rFonts w:eastAsiaTheme="minorEastAsia" w:hint="eastAsia"/>
                <w:color w:val="0000FF"/>
                <w:sz w:val="20"/>
                <w:u w:val="single"/>
                <w:lang w:val="en-US" w:eastAsia="ko-KR"/>
              </w:rPr>
              <w:lastRenderedPageBreak/>
              <w:t>dot11PHYTxPowerTable</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dot11NumberSupportedPowerLevelsImplemented</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b/>
                <w:bCs/>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dot11TxPowerLevel1</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ko-KR"/>
              </w:rPr>
              <w:t>dot11TxPowerLevel</w:t>
            </w:r>
            <w:r>
              <w:rPr>
                <w:rFonts w:eastAsiaTheme="minorEastAsia" w:hint="eastAsia"/>
                <w:color w:val="0000FF"/>
                <w:sz w:val="20"/>
                <w:u w:val="single"/>
                <w:lang w:val="en-US" w:eastAsia="zh-CN"/>
              </w:rPr>
              <w:t>2</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ko-KR"/>
              </w:rPr>
              <w:t>dot11TxPowerLevel</w:t>
            </w:r>
            <w:r>
              <w:rPr>
                <w:rFonts w:eastAsiaTheme="minorEastAsia" w:hint="eastAsia"/>
                <w:color w:val="0000FF"/>
                <w:sz w:val="20"/>
                <w:u w:val="single"/>
                <w:lang w:val="en-US" w:eastAsia="zh-CN"/>
              </w:rPr>
              <w:t>3</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ko-KR"/>
              </w:rPr>
              <w:t>dot11TxPowerLevel</w:t>
            </w:r>
            <w:r>
              <w:rPr>
                <w:rFonts w:eastAsiaTheme="minorEastAsia" w:hint="eastAsia"/>
                <w:color w:val="0000FF"/>
                <w:sz w:val="20"/>
                <w:u w:val="single"/>
                <w:lang w:val="en-US" w:eastAsia="zh-CN"/>
              </w:rPr>
              <w:t>4</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ko-KR"/>
              </w:rPr>
              <w:t>dot11TxPowerLevel</w:t>
            </w:r>
            <w:r>
              <w:rPr>
                <w:rFonts w:eastAsiaTheme="minorEastAsia" w:hint="eastAsia"/>
                <w:color w:val="0000FF"/>
                <w:sz w:val="20"/>
                <w:u w:val="single"/>
                <w:lang w:val="en-US" w:eastAsia="zh-CN"/>
              </w:rPr>
              <w:t>5</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ko-KR"/>
              </w:rPr>
              <w:t>dot11TxPowerLevel</w:t>
            </w:r>
            <w:r>
              <w:rPr>
                <w:rFonts w:eastAsiaTheme="minorEastAsia" w:hint="eastAsia"/>
                <w:color w:val="0000FF"/>
                <w:sz w:val="20"/>
                <w:u w:val="single"/>
                <w:lang w:val="en-US" w:eastAsia="zh-CN"/>
              </w:rPr>
              <w:t>6</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ko-KR"/>
              </w:rPr>
              <w:t>dot11TxPowerLevel</w:t>
            </w:r>
            <w:r>
              <w:rPr>
                <w:rFonts w:eastAsiaTheme="minorEastAsia" w:hint="eastAsia"/>
                <w:color w:val="0000FF"/>
                <w:sz w:val="20"/>
                <w:u w:val="single"/>
                <w:lang w:val="en-US" w:eastAsia="zh-CN"/>
              </w:rPr>
              <w:t>7</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ko-KR"/>
              </w:rPr>
              <w:t>dot11TxPowerLevel</w:t>
            </w:r>
            <w:r>
              <w:rPr>
                <w:rFonts w:eastAsiaTheme="minorEastAsia" w:hint="eastAsia"/>
                <w:color w:val="0000FF"/>
                <w:sz w:val="20"/>
                <w:u w:val="single"/>
                <w:lang w:val="en-US" w:eastAsia="zh-CN"/>
              </w:rPr>
              <w:t>8</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dot11CurrentTxPowerLevel</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dot11TxPowerLevelExtended</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dot11CurrentTxPowerLevelExtended</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8522" w:type="dxa"/>
            <w:gridSpan w:val="3"/>
            <w:tcBorders>
              <w:tl2br w:val="nil"/>
              <w:tr2bl w:val="nil"/>
            </w:tcBorders>
            <w:vAlign w:val="center"/>
          </w:tcPr>
          <w:p w:rsidR="00EC26F0" w:rsidRDefault="00EC26F0" w:rsidP="00AB36A6">
            <w:pPr>
              <w:widowControl w:val="0"/>
              <w:autoSpaceDE w:val="0"/>
              <w:autoSpaceDN w:val="0"/>
              <w:adjustRightInd w:val="0"/>
              <w:jc w:val="center"/>
              <w:rPr>
                <w:rFonts w:eastAsiaTheme="minorEastAsia"/>
                <w:color w:val="0000FF"/>
                <w:sz w:val="20"/>
                <w:u w:val="single"/>
                <w:lang w:val="en-US" w:eastAsia="zh-CN"/>
              </w:rPr>
            </w:pPr>
            <w:r>
              <w:rPr>
                <w:rFonts w:eastAsiaTheme="minorEastAsia" w:hint="eastAsia"/>
                <w:color w:val="0000FF"/>
                <w:sz w:val="20"/>
                <w:u w:val="single"/>
                <w:lang w:val="en-US" w:eastAsia="zh-CN"/>
              </w:rPr>
              <w:t>dot11PHYNGVTable</w:t>
            </w:r>
          </w:p>
        </w:tc>
      </w:tr>
      <w:tr w:rsidR="00EC26F0" w:rsidTr="00AB36A6">
        <w:trPr>
          <w:trHeight w:hRule="exact" w:val="590"/>
          <w:jc w:val="center"/>
        </w:trPr>
        <w:tc>
          <w:tcPr>
            <w:tcW w:w="4435" w:type="dxa"/>
            <w:tcBorders>
              <w:tl2br w:val="nil"/>
              <w:tr2bl w:val="nil"/>
            </w:tcBorders>
          </w:tcPr>
          <w:p w:rsidR="00EC26F0" w:rsidRDefault="00EC26F0" w:rsidP="00EC26F0">
            <w:pPr>
              <w:widowControl w:val="0"/>
              <w:tabs>
                <w:tab w:val="left" w:pos="1677"/>
              </w:tabs>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dot11CurrentChannelWidth</w:t>
            </w:r>
          </w:p>
        </w:tc>
        <w:tc>
          <w:tcPr>
            <w:tcW w:w="2100" w:type="dxa"/>
            <w:tcBorders>
              <w:tl2br w:val="nil"/>
              <w:tr2bl w:val="nil"/>
            </w:tcBorders>
          </w:tcPr>
          <w:p w:rsidR="00EC26F0" w:rsidRDefault="00EC26F0" w:rsidP="00EC26F0">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EC26F0">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EC26F0">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Dynamic</w:t>
            </w:r>
          </w:p>
        </w:tc>
      </w:tr>
      <w:tr w:rsidR="00EC26F0" w:rsidTr="00AB36A6">
        <w:trPr>
          <w:trHeight w:hRule="exact" w:val="590"/>
          <w:jc w:val="center"/>
        </w:trPr>
        <w:tc>
          <w:tcPr>
            <w:tcW w:w="4435" w:type="dxa"/>
            <w:tcBorders>
              <w:tl2br w:val="nil"/>
              <w:tr2bl w:val="nil"/>
            </w:tcBorders>
          </w:tcPr>
          <w:p w:rsidR="00EC26F0" w:rsidRDefault="00EC26F0" w:rsidP="00EC26F0">
            <w:pPr>
              <w:widowControl w:val="0"/>
              <w:tabs>
                <w:tab w:val="left" w:pos="1677"/>
              </w:tabs>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dot11CurrentPrimaryChannel</w:t>
            </w:r>
          </w:p>
        </w:tc>
        <w:tc>
          <w:tcPr>
            <w:tcW w:w="2100" w:type="dxa"/>
            <w:tcBorders>
              <w:tl2br w:val="nil"/>
              <w:tr2bl w:val="nil"/>
            </w:tcBorders>
          </w:tcPr>
          <w:p w:rsidR="00EC26F0" w:rsidRDefault="00EC26F0" w:rsidP="00EC26F0">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EC26F0">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EC26F0">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Dynamic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tabs>
                <w:tab w:val="left" w:pos="1677"/>
              </w:tabs>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dot11CurrentSecondaryChannel</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Dynamic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tabs>
                <w:tab w:val="left" w:pos="1677"/>
              </w:tabs>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dot11NGVDCMImplemented</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EC26F0">
            <w:pPr>
              <w:widowControl w:val="0"/>
              <w:tabs>
                <w:tab w:val="left" w:pos="1677"/>
              </w:tabs>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dot11NGVMidambleRxMaxNSS</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Static</w:t>
            </w:r>
          </w:p>
        </w:tc>
      </w:tr>
      <w:tr w:rsidR="00EC26F0" w:rsidTr="00AB36A6">
        <w:trPr>
          <w:trHeight w:hRule="exact" w:val="590"/>
          <w:jc w:val="center"/>
        </w:trPr>
        <w:tc>
          <w:tcPr>
            <w:tcW w:w="4435" w:type="dxa"/>
            <w:tcBorders>
              <w:tl2br w:val="nil"/>
              <w:tr2bl w:val="nil"/>
            </w:tcBorders>
          </w:tcPr>
          <w:p w:rsidR="00EC26F0" w:rsidRDefault="00EC26F0" w:rsidP="00AB36A6">
            <w:pPr>
              <w:widowControl w:val="0"/>
              <w:tabs>
                <w:tab w:val="left" w:pos="1677"/>
              </w:tabs>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dot11NGVDYN20MAllowed</w:t>
            </w:r>
          </w:p>
        </w:tc>
        <w:tc>
          <w:tcPr>
            <w:tcW w:w="2100"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 xml:space="preserve">Implementation </w:t>
            </w:r>
          </w:p>
          <w:p w:rsidR="00EC26F0" w:rsidRDefault="00EC26F0" w:rsidP="00AB36A6">
            <w:pPr>
              <w:widowControl w:val="0"/>
              <w:autoSpaceDE w:val="0"/>
              <w:autoSpaceDN w:val="0"/>
              <w:adjustRightInd w:val="0"/>
              <w:jc w:val="both"/>
              <w:rPr>
                <w:rFonts w:eastAsiaTheme="minorEastAsia"/>
                <w:color w:val="0000FF"/>
                <w:sz w:val="20"/>
                <w:u w:val="single"/>
                <w:lang w:val="en-US" w:eastAsia="ko-KR"/>
              </w:rPr>
            </w:pPr>
            <w:r>
              <w:rPr>
                <w:rFonts w:eastAsiaTheme="minorEastAsia" w:hint="eastAsia"/>
                <w:color w:val="0000FF"/>
                <w:sz w:val="20"/>
                <w:u w:val="single"/>
                <w:lang w:val="en-US" w:eastAsia="ko-KR"/>
              </w:rPr>
              <w:t>dependent</w:t>
            </w:r>
          </w:p>
        </w:tc>
        <w:tc>
          <w:tcPr>
            <w:tcW w:w="1987" w:type="dxa"/>
            <w:tcBorders>
              <w:tl2br w:val="nil"/>
              <w:tr2bl w:val="nil"/>
            </w:tcBorders>
          </w:tcPr>
          <w:p w:rsidR="00EC26F0" w:rsidRDefault="00EC26F0" w:rsidP="00AB36A6">
            <w:pPr>
              <w:widowControl w:val="0"/>
              <w:autoSpaceDE w:val="0"/>
              <w:autoSpaceDN w:val="0"/>
              <w:adjustRightInd w:val="0"/>
              <w:jc w:val="both"/>
              <w:rPr>
                <w:rFonts w:eastAsiaTheme="minorEastAsia"/>
                <w:color w:val="0000FF"/>
                <w:sz w:val="20"/>
                <w:u w:val="single"/>
                <w:lang w:val="en-US" w:eastAsia="zh-CN"/>
              </w:rPr>
            </w:pPr>
            <w:r>
              <w:rPr>
                <w:rFonts w:eastAsiaTheme="minorEastAsia" w:hint="eastAsia"/>
                <w:color w:val="0000FF"/>
                <w:sz w:val="20"/>
                <w:u w:val="single"/>
                <w:lang w:val="en-US" w:eastAsia="zh-CN"/>
              </w:rPr>
              <w:t>Static</w:t>
            </w:r>
          </w:p>
        </w:tc>
      </w:tr>
    </w:tbl>
    <w:p w:rsidR="00EC26F0" w:rsidRDefault="00EC26F0" w:rsidP="00EC26F0">
      <w:pPr>
        <w:widowControl w:val="0"/>
        <w:tabs>
          <w:tab w:val="left" w:pos="2636"/>
        </w:tabs>
        <w:autoSpaceDE w:val="0"/>
        <w:autoSpaceDN w:val="0"/>
        <w:adjustRightInd w:val="0"/>
        <w:rPr>
          <w:rFonts w:eastAsiaTheme="minorEastAsia"/>
          <w:color w:val="0000FF"/>
          <w:sz w:val="20"/>
          <w:u w:val="single"/>
          <w:lang w:val="en-US" w:eastAsia="zh-CN"/>
        </w:rPr>
      </w:pPr>
      <w:r>
        <w:rPr>
          <w:rFonts w:eastAsiaTheme="minorEastAsia" w:hint="eastAsia"/>
          <w:color w:val="0000FF"/>
          <w:sz w:val="20"/>
          <w:u w:val="single"/>
          <w:lang w:val="en-US" w:eastAsia="zh-CN"/>
        </w:rPr>
        <w:tab/>
        <w:t xml:space="preserve">  </w:t>
      </w:r>
    </w:p>
    <w:p w:rsidR="00EC26F0" w:rsidRDefault="00EC26F0" w:rsidP="00EC26F0">
      <w:pPr>
        <w:spacing w:after="160" w:line="256" w:lineRule="auto"/>
        <w:rPr>
          <w:rFonts w:eastAsia="宋体"/>
          <w:sz w:val="20"/>
          <w:lang w:eastAsia="zh-CN"/>
        </w:rPr>
      </w:pPr>
      <w:r>
        <w:rPr>
          <w:rFonts w:eastAsia="宋体"/>
          <w:sz w:val="20"/>
          <w:lang w:eastAsia="zh-CN"/>
        </w:rPr>
        <w:t>……</w:t>
      </w:r>
    </w:p>
    <w:p w:rsidR="006A01C5" w:rsidRDefault="006A01C5">
      <w:pPr>
        <w:spacing w:after="160" w:line="256" w:lineRule="auto"/>
        <w:rPr>
          <w:rFonts w:eastAsia="宋体"/>
          <w:sz w:val="20"/>
          <w:lang w:val="en-US" w:eastAsia="zh-CN"/>
        </w:rPr>
      </w:pPr>
    </w:p>
    <w:p w:rsidR="00277AF4" w:rsidRDefault="003F6516">
      <w:pPr>
        <w:spacing w:after="160" w:line="256" w:lineRule="auto"/>
        <w:rPr>
          <w:rFonts w:eastAsia="宋体"/>
          <w:sz w:val="20"/>
          <w:lang w:eastAsia="zh-CN"/>
        </w:rPr>
      </w:pPr>
      <w:r>
        <w:rPr>
          <w:rFonts w:eastAsia="宋体"/>
          <w:sz w:val="20"/>
          <w:lang w:eastAsia="zh-CN"/>
        </w:rPr>
        <w:t>……</w:t>
      </w:r>
    </w:p>
    <w:p w:rsidR="00277AF4" w:rsidRDefault="00277AF4">
      <w:pPr>
        <w:autoSpaceDE w:val="0"/>
        <w:autoSpaceDN w:val="0"/>
        <w:adjustRightInd w:val="0"/>
        <w:jc w:val="both"/>
        <w:rPr>
          <w:b/>
          <w:bCs/>
          <w:i/>
          <w:iCs/>
          <w:highlight w:val="yellow"/>
          <w:lang w:eastAsia="ko-KR"/>
        </w:rPr>
      </w:pPr>
    </w:p>
    <w:p w:rsidR="00277AF4" w:rsidRDefault="00277AF4">
      <w:pPr>
        <w:autoSpaceDE w:val="0"/>
        <w:autoSpaceDN w:val="0"/>
        <w:adjustRightInd w:val="0"/>
        <w:jc w:val="both"/>
        <w:rPr>
          <w:b/>
          <w:bCs/>
          <w:i/>
          <w:iCs/>
          <w:highlight w:val="yellow"/>
          <w:lang w:eastAsia="ko-KR"/>
        </w:rPr>
      </w:pPr>
    </w:p>
    <w:p w:rsidR="00277AF4" w:rsidRDefault="003F6516">
      <w:pPr>
        <w:rPr>
          <w:rFonts w:eastAsiaTheme="minorEastAsia"/>
          <w:szCs w:val="18"/>
          <w:lang w:val="en-US" w:eastAsia="zh-CN"/>
        </w:rPr>
      </w:pPr>
      <w:r>
        <w:rPr>
          <w:rFonts w:eastAsiaTheme="minorEastAsia"/>
          <w:bCs/>
          <w:iCs/>
          <w:sz w:val="24"/>
          <w:szCs w:val="24"/>
          <w:highlight w:val="yellow"/>
          <w:lang w:eastAsia="zh-CN"/>
        </w:rPr>
        <w:lastRenderedPageBreak/>
        <w:t>--------------------</w:t>
      </w:r>
      <w:r>
        <w:rPr>
          <w:b/>
          <w:bCs/>
          <w:i/>
          <w:iCs/>
          <w:sz w:val="24"/>
          <w:szCs w:val="24"/>
          <w:highlight w:val="yellow"/>
          <w:lang w:eastAsia="ko-KR"/>
        </w:rPr>
        <w:t xml:space="preserve"> End of proposed changes for resolution to CID </w:t>
      </w:r>
      <w:r>
        <w:rPr>
          <w:rFonts w:eastAsia="宋体" w:hint="eastAsia"/>
          <w:b/>
          <w:bCs/>
          <w:i/>
          <w:iCs/>
          <w:sz w:val="24"/>
          <w:szCs w:val="24"/>
          <w:highlight w:val="yellow"/>
          <w:lang w:val="en-US" w:eastAsia="zh-CN"/>
        </w:rPr>
        <w:t>359</w:t>
      </w:r>
      <w:r>
        <w:rPr>
          <w:rFonts w:eastAsia="宋体"/>
          <w:b/>
          <w:i/>
          <w:sz w:val="24"/>
          <w:highlight w:val="yellow"/>
          <w:lang w:val="en-US" w:eastAsia="zh-CN"/>
        </w:rPr>
        <w:t xml:space="preserve"> </w:t>
      </w:r>
      <w:r>
        <w:rPr>
          <w:bCs/>
          <w:i/>
          <w:iCs/>
          <w:sz w:val="24"/>
          <w:szCs w:val="24"/>
          <w:highlight w:val="yellow"/>
          <w:lang w:eastAsia="ko-KR"/>
        </w:rPr>
        <w:t>---------------------</w:t>
      </w:r>
    </w:p>
    <w:p w:rsidR="00277AF4" w:rsidRDefault="00277AF4">
      <w:pPr>
        <w:rPr>
          <w:bCs/>
          <w:iCs/>
          <w:lang w:eastAsia="ko-KR"/>
        </w:rPr>
      </w:pPr>
    </w:p>
    <w:p w:rsidR="00277AF4" w:rsidRDefault="00277AF4">
      <w:pPr>
        <w:rPr>
          <w:b/>
          <w:color w:val="000000"/>
          <w:sz w:val="28"/>
          <w:lang w:val="en-US" w:eastAsia="ko-KR"/>
        </w:rPr>
      </w:pPr>
    </w:p>
    <w:p w:rsidR="00277AF4" w:rsidRDefault="00277AF4">
      <w:pPr>
        <w:rPr>
          <w:b/>
          <w:color w:val="000000"/>
          <w:sz w:val="28"/>
          <w:lang w:val="en-US" w:eastAsia="ko-KR"/>
        </w:rPr>
      </w:pPr>
    </w:p>
    <w:tbl>
      <w:tblPr>
        <w:tblpPr w:leftFromText="180" w:rightFromText="180" w:vertAnchor="text" w:horzAnchor="page" w:tblpX="982" w:tblpY="227"/>
        <w:tblOverlap w:val="never"/>
        <w:tblW w:w="1051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697"/>
        <w:gridCol w:w="2821"/>
        <w:gridCol w:w="2913"/>
        <w:gridCol w:w="2972"/>
      </w:tblGrid>
      <w:tr w:rsidR="00277AF4">
        <w:trPr>
          <w:trHeight w:val="117"/>
        </w:trPr>
        <w:tc>
          <w:tcPr>
            <w:tcW w:w="562" w:type="dxa"/>
            <w:tcBorders>
              <w:top w:val="single" w:sz="4" w:space="0" w:color="auto"/>
              <w:left w:val="single" w:sz="4" w:space="0" w:color="auto"/>
              <w:bottom w:val="single" w:sz="4" w:space="0" w:color="auto"/>
              <w:right w:val="single" w:sz="4" w:space="0" w:color="auto"/>
            </w:tcBorders>
          </w:tcPr>
          <w:p w:rsidR="00277AF4" w:rsidRDefault="003F6516">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277AF4" w:rsidRDefault="003F6516">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697" w:type="dxa"/>
            <w:tcBorders>
              <w:top w:val="single" w:sz="4" w:space="0" w:color="auto"/>
              <w:left w:val="single" w:sz="4" w:space="0" w:color="auto"/>
              <w:bottom w:val="single" w:sz="4" w:space="0" w:color="auto"/>
              <w:right w:val="single" w:sz="4" w:space="0" w:color="auto"/>
            </w:tcBorders>
          </w:tcPr>
          <w:p w:rsidR="00277AF4" w:rsidRDefault="003F6516">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277AF4" w:rsidRDefault="003F6516">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277AF4" w:rsidRDefault="003F6516">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277AF4" w:rsidRDefault="003F6516">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277AF4">
        <w:trPr>
          <w:trHeight w:val="117"/>
        </w:trPr>
        <w:tc>
          <w:tcPr>
            <w:tcW w:w="562"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Theme="minorHAnsi" w:eastAsiaTheme="minorEastAsia" w:hAnsiTheme="minorHAnsi" w:cs="Arial"/>
                <w:sz w:val="16"/>
                <w:szCs w:val="16"/>
                <w:lang w:eastAsia="zh-CN"/>
              </w:rPr>
            </w:pPr>
            <w:r>
              <w:rPr>
                <w:rFonts w:ascii="Arial" w:eastAsia="宋体" w:hAnsi="Arial" w:cs="Arial"/>
                <w:color w:val="000000"/>
                <w:sz w:val="16"/>
                <w:szCs w:val="16"/>
                <w:lang w:val="en-US" w:eastAsia="zh-CN" w:bidi="ar"/>
              </w:rPr>
              <w:t>254</w:t>
            </w:r>
          </w:p>
        </w:tc>
        <w:tc>
          <w:tcPr>
            <w:tcW w:w="545"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Theme="minorHAnsi" w:eastAsia="宋体" w:hAnsiTheme="minorHAnsi"/>
                <w:color w:val="000000"/>
                <w:sz w:val="16"/>
                <w:szCs w:val="16"/>
                <w:lang w:val="en-US" w:eastAsia="zh-CN" w:bidi="ar"/>
              </w:rPr>
            </w:pPr>
            <w:r>
              <w:rPr>
                <w:rFonts w:ascii="Arial" w:eastAsia="宋体" w:hAnsi="Arial" w:cs="Arial"/>
                <w:color w:val="000000"/>
                <w:sz w:val="16"/>
                <w:szCs w:val="16"/>
                <w:lang w:val="en-US" w:eastAsia="zh-CN" w:bidi="ar"/>
              </w:rPr>
              <w:t>29.60</w:t>
            </w:r>
          </w:p>
        </w:tc>
        <w:tc>
          <w:tcPr>
            <w:tcW w:w="697"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Arial" w:cs="Arial"/>
                <w:color w:val="000000"/>
                <w:sz w:val="16"/>
                <w:szCs w:val="16"/>
                <w:lang w:val="en-US" w:eastAsia="zh-CN" w:bidi="ar"/>
              </w:rPr>
            </w:pPr>
            <w:r>
              <w:rPr>
                <w:rFonts w:ascii="Arial" w:eastAsia="宋体" w:hAnsi="Arial" w:cs="Arial"/>
                <w:color w:val="000000"/>
                <w:sz w:val="16"/>
                <w:szCs w:val="16"/>
                <w:lang w:val="en-US" w:eastAsia="zh-CN" w:bidi="ar"/>
              </w:rPr>
              <w:t>32.2.3</w:t>
            </w:r>
          </w:p>
        </w:tc>
        <w:tc>
          <w:tcPr>
            <w:tcW w:w="2821"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Theme="minorHAnsi"/>
                <w:color w:val="000000"/>
                <w:sz w:val="16"/>
                <w:szCs w:val="16"/>
                <w:lang w:val="en-US" w:eastAsia="zh-CN" w:bidi="ar"/>
              </w:rPr>
            </w:pPr>
            <w:r>
              <w:rPr>
                <w:rFonts w:ascii="Arial" w:eastAsia="宋体" w:hAnsi="Arial" w:cs="Arial"/>
                <w:color w:val="000000"/>
                <w:sz w:val="16"/>
                <w:szCs w:val="16"/>
                <w:lang w:val="en-US" w:eastAsia="zh-CN" w:bidi="ar"/>
              </w:rPr>
              <w:t>dot11CurrentChannelWidth should be defined in 32.3 (PHY MIB) with NGV PHY MIB attributes</w:t>
            </w:r>
          </w:p>
        </w:tc>
        <w:tc>
          <w:tcPr>
            <w:tcW w:w="2913"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Theme="minorHAnsi"/>
                <w:color w:val="000000"/>
                <w:sz w:val="16"/>
                <w:szCs w:val="16"/>
                <w:lang w:val="en-US" w:eastAsia="zh-CN" w:bidi="ar"/>
              </w:rPr>
            </w:pPr>
            <w:r>
              <w:rPr>
                <w:rFonts w:ascii="Arial" w:eastAsia="宋体" w:hAnsi="Arial" w:cs="Arial"/>
                <w:color w:val="000000"/>
                <w:sz w:val="16"/>
                <w:szCs w:val="16"/>
                <w:lang w:val="en-US" w:eastAsia="zh-CN" w:bidi="ar"/>
              </w:rPr>
              <w:t>make a table called NGV PHY MIB attributes and define it</w:t>
            </w:r>
          </w:p>
        </w:tc>
        <w:tc>
          <w:tcPr>
            <w:tcW w:w="2972" w:type="dxa"/>
            <w:tcBorders>
              <w:top w:val="single" w:sz="4" w:space="0" w:color="auto"/>
              <w:left w:val="single" w:sz="4" w:space="0" w:color="auto"/>
              <w:bottom w:val="single" w:sz="4" w:space="0" w:color="auto"/>
              <w:right w:val="single" w:sz="4" w:space="0" w:color="auto"/>
            </w:tcBorders>
          </w:tcPr>
          <w:p w:rsidR="00277AF4" w:rsidRDefault="003F6516">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77AF4" w:rsidRDefault="003F6516">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in principle.  </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277AF4" w:rsidRDefault="003F6516">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Please implement the proposed spec text modification as part of resolution to CID 254 as in document 11-20/0790r0.</w:t>
            </w:r>
          </w:p>
        </w:tc>
      </w:tr>
      <w:tr w:rsidR="00277AF4">
        <w:trPr>
          <w:trHeight w:val="117"/>
        </w:trPr>
        <w:tc>
          <w:tcPr>
            <w:tcW w:w="562"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Theme="minorHAnsi" w:eastAsiaTheme="minorEastAsia" w:hAnsiTheme="minorHAnsi" w:cs="Arial"/>
                <w:sz w:val="16"/>
                <w:szCs w:val="16"/>
                <w:lang w:eastAsia="zh-CN"/>
              </w:rPr>
            </w:pPr>
            <w:r>
              <w:rPr>
                <w:rFonts w:ascii="Arial" w:eastAsia="宋体" w:hAnsi="Arial" w:cs="Arial"/>
                <w:color w:val="000000"/>
                <w:sz w:val="16"/>
                <w:szCs w:val="16"/>
                <w:lang w:val="en-US" w:eastAsia="zh-CN" w:bidi="ar"/>
              </w:rPr>
              <w:t>360</w:t>
            </w:r>
          </w:p>
        </w:tc>
        <w:tc>
          <w:tcPr>
            <w:tcW w:w="545" w:type="dxa"/>
            <w:tcBorders>
              <w:top w:val="single" w:sz="4" w:space="0" w:color="auto"/>
              <w:left w:val="single" w:sz="4" w:space="0" w:color="auto"/>
              <w:bottom w:val="single" w:sz="4" w:space="0" w:color="auto"/>
              <w:right w:val="single" w:sz="4" w:space="0" w:color="auto"/>
            </w:tcBorders>
          </w:tcPr>
          <w:p w:rsidR="00277AF4" w:rsidRDefault="003F6516">
            <w:pPr>
              <w:jc w:val="right"/>
              <w:textAlignment w:val="top"/>
              <w:rPr>
                <w:rFonts w:asciiTheme="minorHAnsi" w:eastAsia="宋体" w:hAnsiTheme="minorHAnsi"/>
                <w:color w:val="000000"/>
                <w:sz w:val="16"/>
                <w:szCs w:val="16"/>
                <w:lang w:val="en-US" w:eastAsia="zh-CN" w:bidi="ar"/>
              </w:rPr>
            </w:pPr>
            <w:r>
              <w:rPr>
                <w:rFonts w:ascii="Arial" w:eastAsia="宋体" w:hAnsi="Arial" w:cs="Arial"/>
                <w:color w:val="000000"/>
                <w:sz w:val="16"/>
                <w:szCs w:val="16"/>
                <w:lang w:val="en-US" w:eastAsia="zh-CN" w:bidi="ar"/>
              </w:rPr>
              <w:t>66.59</w:t>
            </w:r>
          </w:p>
        </w:tc>
        <w:tc>
          <w:tcPr>
            <w:tcW w:w="697"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Arial" w:cs="Arial"/>
                <w:color w:val="000000"/>
                <w:sz w:val="16"/>
                <w:szCs w:val="16"/>
                <w:lang w:val="en-US" w:eastAsia="zh-CN" w:bidi="ar"/>
              </w:rPr>
            </w:pPr>
            <w:r>
              <w:rPr>
                <w:rFonts w:ascii="Arial" w:eastAsia="宋体" w:hAnsi="Arial" w:cs="Arial"/>
                <w:color w:val="000000"/>
                <w:sz w:val="16"/>
                <w:szCs w:val="16"/>
                <w:lang w:val="en-US" w:eastAsia="zh-CN" w:bidi="ar"/>
              </w:rPr>
              <w:t>32.4.2</w:t>
            </w:r>
          </w:p>
        </w:tc>
        <w:tc>
          <w:tcPr>
            <w:tcW w:w="2821"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Theme="minorHAnsi"/>
                <w:color w:val="000000"/>
                <w:sz w:val="16"/>
                <w:szCs w:val="16"/>
                <w:lang w:val="en-US" w:eastAsia="zh-CN" w:bidi="ar"/>
              </w:rPr>
            </w:pPr>
            <w:r>
              <w:rPr>
                <w:rFonts w:ascii="Arial" w:eastAsia="宋体" w:hAnsi="Arial" w:cs="Arial"/>
                <w:color w:val="000000"/>
                <w:sz w:val="16"/>
                <w:szCs w:val="16"/>
                <w:lang w:val="en-US" w:eastAsia="zh-CN" w:bidi="ar"/>
              </w:rPr>
              <w:t>fill TBD</w:t>
            </w:r>
          </w:p>
        </w:tc>
        <w:tc>
          <w:tcPr>
            <w:tcW w:w="2913" w:type="dxa"/>
            <w:tcBorders>
              <w:top w:val="single" w:sz="4" w:space="0" w:color="auto"/>
              <w:left w:val="single" w:sz="4" w:space="0" w:color="auto"/>
              <w:bottom w:val="single" w:sz="4" w:space="0" w:color="auto"/>
              <w:right w:val="single" w:sz="4" w:space="0" w:color="auto"/>
            </w:tcBorders>
          </w:tcPr>
          <w:p w:rsidR="00277AF4" w:rsidRDefault="003F6516">
            <w:pPr>
              <w:textAlignment w:val="top"/>
              <w:rPr>
                <w:rFonts w:asciiTheme="minorHAnsi" w:eastAsia="宋体" w:hAnsiTheme="minorHAnsi"/>
                <w:color w:val="000000"/>
                <w:sz w:val="16"/>
                <w:szCs w:val="16"/>
                <w:lang w:val="en-US" w:eastAsia="zh-CN" w:bidi="ar"/>
              </w:rPr>
            </w:pPr>
            <w:r>
              <w:rPr>
                <w:rFonts w:ascii="Arial" w:eastAsia="宋体" w:hAnsi="Arial" w:cs="Arial"/>
                <w:color w:val="000000"/>
                <w:sz w:val="16"/>
                <w:szCs w:val="16"/>
                <w:lang w:val="en-US" w:eastAsia="zh-CN" w:bidi="ar"/>
              </w:rPr>
              <w:t>as in comment</w:t>
            </w:r>
          </w:p>
        </w:tc>
        <w:tc>
          <w:tcPr>
            <w:tcW w:w="2972" w:type="dxa"/>
            <w:tcBorders>
              <w:top w:val="single" w:sz="4" w:space="0" w:color="auto"/>
              <w:left w:val="single" w:sz="4" w:space="0" w:color="auto"/>
              <w:bottom w:val="single" w:sz="4" w:space="0" w:color="auto"/>
              <w:right w:val="single" w:sz="4" w:space="0" w:color="auto"/>
            </w:tcBorders>
          </w:tcPr>
          <w:p w:rsidR="00277AF4" w:rsidRDefault="003F6516">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Revised</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Discussion:</w:t>
            </w:r>
          </w:p>
          <w:p w:rsidR="00277AF4" w:rsidRDefault="003F6516">
            <w:pPr>
              <w:jc w:val="both"/>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in principle.  </w:t>
            </w:r>
          </w:p>
          <w:p w:rsidR="00277AF4" w:rsidRDefault="00277AF4">
            <w:pPr>
              <w:jc w:val="both"/>
              <w:textAlignment w:val="top"/>
              <w:rPr>
                <w:rFonts w:asciiTheme="minorHAnsi" w:eastAsia="宋体" w:hAnsiTheme="minorHAnsi"/>
                <w:color w:val="000000"/>
                <w:sz w:val="16"/>
                <w:szCs w:val="16"/>
                <w:lang w:val="en-US" w:eastAsia="zh-CN"/>
              </w:rPr>
            </w:pPr>
          </w:p>
          <w:p w:rsidR="00277AF4" w:rsidRDefault="003F6516">
            <w:pPr>
              <w:jc w:val="both"/>
              <w:textAlignment w:val="top"/>
              <w:rPr>
                <w:rFonts w:asciiTheme="minorHAnsi" w:eastAsia="宋体" w:hAnsiTheme="minorHAnsi"/>
                <w:b/>
                <w:bCs/>
                <w:color w:val="000000"/>
                <w:sz w:val="16"/>
                <w:szCs w:val="16"/>
                <w:u w:val="single"/>
                <w:lang w:val="en-US" w:eastAsia="zh-CN"/>
              </w:rPr>
            </w:pPr>
            <w:proofErr w:type="spellStart"/>
            <w:r>
              <w:rPr>
                <w:rFonts w:asciiTheme="minorHAnsi" w:eastAsia="宋体" w:hAnsiTheme="minorHAnsi" w:hint="eastAsia"/>
                <w:b/>
                <w:bCs/>
                <w:color w:val="000000"/>
                <w:sz w:val="16"/>
                <w:szCs w:val="16"/>
                <w:u w:val="single"/>
                <w:lang w:val="en-US" w:eastAsia="zh-CN"/>
              </w:rPr>
              <w:t>TGbd</w:t>
            </w:r>
            <w:proofErr w:type="spellEnd"/>
            <w:r>
              <w:rPr>
                <w:rFonts w:asciiTheme="minorHAnsi" w:eastAsia="宋体" w:hAnsiTheme="minorHAnsi" w:hint="eastAsia"/>
                <w:b/>
                <w:bCs/>
                <w:color w:val="000000"/>
                <w:sz w:val="16"/>
                <w:szCs w:val="16"/>
                <w:u w:val="single"/>
                <w:lang w:val="en-US" w:eastAsia="zh-CN"/>
              </w:rPr>
              <w:t xml:space="preserve"> Editor: </w:t>
            </w:r>
          </w:p>
          <w:p w:rsidR="00277AF4" w:rsidRDefault="003F6516">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Please implement the proposed spec text modification as part of resolution to CID 360 as in document 11-20/0790r0.</w:t>
            </w:r>
          </w:p>
        </w:tc>
      </w:tr>
    </w:tbl>
    <w:p w:rsidR="00277AF4" w:rsidRDefault="00277AF4">
      <w:pPr>
        <w:rPr>
          <w:b/>
          <w:color w:val="000000"/>
          <w:sz w:val="28"/>
          <w:lang w:val="en-US" w:eastAsia="ko-KR"/>
        </w:rPr>
      </w:pPr>
    </w:p>
    <w:p w:rsidR="00277AF4" w:rsidRDefault="003F6516">
      <w:pPr>
        <w:spacing w:after="160" w:line="256" w:lineRule="auto"/>
        <w:rPr>
          <w:rFonts w:eastAsia="宋体"/>
          <w:i/>
          <w:sz w:val="24"/>
          <w:highlight w:val="yellow"/>
          <w:lang w:val="en-US" w:eastAsia="zh-CN"/>
        </w:rPr>
      </w:pPr>
      <w:r>
        <w:rPr>
          <w:rFonts w:eastAsia="宋体"/>
          <w:i/>
          <w:sz w:val="24"/>
          <w:highlight w:val="yellow"/>
          <w:lang w:val="en-US" w:eastAsia="zh-CN"/>
        </w:rPr>
        <w:t>---------------------------</w:t>
      </w:r>
      <w:r>
        <w:rPr>
          <w:rFonts w:eastAsia="宋体"/>
          <w:b/>
          <w:i/>
          <w:sz w:val="24"/>
          <w:highlight w:val="yellow"/>
          <w:lang w:val="en-US" w:eastAsia="zh-CN"/>
        </w:rPr>
        <w:t xml:space="preserve">Proposed Spec Text Modifications for CID </w:t>
      </w:r>
      <w:r>
        <w:rPr>
          <w:rFonts w:eastAsia="宋体" w:hint="eastAsia"/>
          <w:b/>
          <w:i/>
          <w:sz w:val="24"/>
          <w:highlight w:val="yellow"/>
          <w:lang w:val="en-US" w:eastAsia="zh-CN"/>
        </w:rPr>
        <w:t>254/360</w:t>
      </w:r>
      <w:r>
        <w:rPr>
          <w:rFonts w:eastAsia="宋体"/>
          <w:i/>
          <w:sz w:val="24"/>
          <w:highlight w:val="yellow"/>
          <w:lang w:val="en-US" w:eastAsia="zh-CN"/>
        </w:rPr>
        <w:t>---------------------------------</w:t>
      </w:r>
    </w:p>
    <w:p w:rsidR="00277AF4" w:rsidRDefault="00277AF4">
      <w:pPr>
        <w:spacing w:after="160" w:line="256" w:lineRule="auto"/>
        <w:rPr>
          <w:rFonts w:ascii="Arial" w:eastAsia="宋体" w:hAnsi="Arial" w:cs="Arial"/>
          <w:sz w:val="16"/>
          <w:szCs w:val="16"/>
          <w:lang w:eastAsia="zh-CN"/>
        </w:rPr>
      </w:pPr>
    </w:p>
    <w:p w:rsidR="00277AF4" w:rsidRDefault="003F6516">
      <w:pPr>
        <w:rPr>
          <w:b/>
          <w:bCs/>
          <w:i/>
          <w:iCs/>
          <w:highlight w:val="yellow"/>
          <w:lang w:eastAsia="ko-KR"/>
        </w:rPr>
      </w:pPr>
      <w:r>
        <w:rPr>
          <w:b/>
          <w:bCs/>
          <w:i/>
          <w:iCs/>
          <w:highlight w:val="yellow"/>
          <w:lang w:eastAsia="ko-KR"/>
        </w:rPr>
        <w:t>TG</w:t>
      </w:r>
      <w:proofErr w:type="spellStart"/>
      <w:r>
        <w:rPr>
          <w:rFonts w:eastAsia="宋体" w:hint="eastAsia"/>
          <w:b/>
          <w:bCs/>
          <w:i/>
          <w:iCs/>
          <w:highlight w:val="yellow"/>
          <w:lang w:val="en-US" w:eastAsia="zh-CN"/>
        </w:rPr>
        <w:t>bd</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hint="eastAsia"/>
          <w:b/>
          <w:bCs/>
          <w:i/>
          <w:iCs/>
          <w:highlight w:val="yellow"/>
          <w:lang w:val="en-US" w:eastAsia="zh-CN"/>
        </w:rPr>
        <w:t xml:space="preserve">update </w:t>
      </w:r>
      <w:r>
        <w:rPr>
          <w:rFonts w:eastAsia="宋体"/>
          <w:b/>
          <w:bCs/>
          <w:i/>
          <w:iCs/>
          <w:highlight w:val="yellow"/>
          <w:lang w:eastAsia="zh-CN"/>
        </w:rPr>
        <w:t xml:space="preserve">sub-clause </w:t>
      </w:r>
      <w:r>
        <w:rPr>
          <w:rFonts w:eastAsia="宋体" w:hint="eastAsia"/>
          <w:b/>
          <w:bCs/>
          <w:i/>
          <w:iCs/>
          <w:highlight w:val="yellow"/>
          <w:lang w:val="en-US" w:eastAsia="zh-CN"/>
        </w:rPr>
        <w:t>32.4.2</w:t>
      </w:r>
      <w:r>
        <w:rPr>
          <w:rFonts w:eastAsia="宋体"/>
          <w:b/>
          <w:bCs/>
          <w:i/>
          <w:iCs/>
          <w:highlight w:val="yellow"/>
          <w:lang w:eastAsia="zh-CN"/>
        </w:rPr>
        <w:t xml:space="preserve"> </w:t>
      </w:r>
      <w:r>
        <w:rPr>
          <w:rFonts w:eastAsia="宋体" w:hint="eastAsia"/>
          <w:b/>
          <w:bCs/>
          <w:i/>
          <w:iCs/>
          <w:highlight w:val="yellow"/>
          <w:lang w:val="en-US" w:eastAsia="zh-CN"/>
        </w:rPr>
        <w:t xml:space="preserve">(PHY MIB)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w:t>
      </w:r>
      <w:proofErr w:type="spellStart"/>
      <w:r>
        <w:rPr>
          <w:rFonts w:eastAsia="宋体" w:hint="eastAsia"/>
          <w:b/>
          <w:bCs/>
          <w:i/>
          <w:iCs/>
          <w:highlight w:val="yellow"/>
          <w:lang w:val="en-US" w:eastAsia="zh-CN"/>
        </w:rPr>
        <w:t>bd</w:t>
      </w:r>
      <w:proofErr w:type="spellEnd"/>
      <w:r>
        <w:rPr>
          <w:rFonts w:eastAsia="宋体" w:hint="eastAsia"/>
          <w:b/>
          <w:bCs/>
          <w:i/>
          <w:iCs/>
          <w:highlight w:val="yellow"/>
          <w:lang w:eastAsia="zh-CN"/>
        </w:rPr>
        <w:t xml:space="preserve"> D</w:t>
      </w:r>
      <w:r>
        <w:rPr>
          <w:rFonts w:eastAsia="宋体" w:hint="eastAsia"/>
          <w:b/>
          <w:bCs/>
          <w:i/>
          <w:iCs/>
          <w:highlight w:val="yellow"/>
          <w:lang w:val="en-US" w:eastAsia="zh-CN"/>
        </w:rPr>
        <w:t>0.3</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hint="eastAsia"/>
          <w:b/>
          <w:bCs/>
          <w:i/>
          <w:iCs/>
          <w:highlight w:val="yellow"/>
          <w:lang w:val="en-US" w:eastAsia="zh-CN"/>
        </w:rPr>
        <w:t>254/360 respectively</w:t>
      </w:r>
      <w:r>
        <w:rPr>
          <w:rFonts w:eastAsia="宋体" w:hint="eastAsia"/>
          <w:b/>
          <w:bCs/>
          <w:i/>
          <w:iCs/>
          <w:highlight w:val="yellow"/>
          <w:lang w:eastAsia="zh-CN"/>
        </w:rPr>
        <w:t>.</w:t>
      </w:r>
    </w:p>
    <w:p w:rsidR="00277AF4" w:rsidRDefault="00277AF4">
      <w:pPr>
        <w:rPr>
          <w:b/>
          <w:bCs/>
          <w:i/>
          <w:iCs/>
          <w:highlight w:val="yellow"/>
          <w:lang w:eastAsia="ko-KR"/>
        </w:rPr>
      </w:pPr>
    </w:p>
    <w:p w:rsidR="00277AF4" w:rsidRDefault="003F6516">
      <w:pPr>
        <w:spacing w:afterLines="100" w:after="240"/>
        <w:rPr>
          <w:rFonts w:eastAsiaTheme="minorEastAsia"/>
          <w:b/>
          <w:sz w:val="21"/>
          <w:szCs w:val="21"/>
          <w:lang w:eastAsia="zh-CN"/>
        </w:rPr>
      </w:pPr>
      <w:r>
        <w:rPr>
          <w:rFonts w:eastAsiaTheme="minorEastAsia" w:hint="eastAsia"/>
          <w:b/>
          <w:sz w:val="21"/>
          <w:szCs w:val="21"/>
          <w:lang w:val="en-US" w:eastAsia="zh-CN"/>
        </w:rPr>
        <w:t>32.4.2 PHY MIB</w:t>
      </w:r>
    </w:p>
    <w:p w:rsidR="00F55C1F" w:rsidRPr="00F55C1F" w:rsidRDefault="00F55C1F" w:rsidP="00F55C1F">
      <w:pPr>
        <w:widowControl w:val="0"/>
        <w:autoSpaceDE w:val="0"/>
        <w:autoSpaceDN w:val="0"/>
        <w:adjustRightInd w:val="0"/>
        <w:rPr>
          <w:rFonts w:eastAsiaTheme="minorEastAsia"/>
          <w:strike/>
          <w:color w:val="FF0000"/>
          <w:sz w:val="20"/>
          <w:lang w:val="en-US" w:eastAsia="ko-KR"/>
        </w:rPr>
      </w:pPr>
      <w:r w:rsidRPr="00F55C1F">
        <w:rPr>
          <w:rFonts w:eastAsiaTheme="minorEastAsia"/>
          <w:strike/>
          <w:color w:val="FF0000"/>
          <w:sz w:val="20"/>
          <w:lang w:val="en-US" w:eastAsia="ko-KR"/>
        </w:rPr>
        <w:t>&lt;TBD&gt;</w:t>
      </w:r>
    </w:p>
    <w:p w:rsidR="00277AF4" w:rsidRDefault="003F6516">
      <w:pPr>
        <w:widowControl w:val="0"/>
        <w:autoSpaceDE w:val="0"/>
        <w:autoSpaceDN w:val="0"/>
        <w:adjustRightInd w:val="0"/>
        <w:rPr>
          <w:rFonts w:eastAsiaTheme="minorEastAsia"/>
          <w:color w:val="0000FF"/>
          <w:sz w:val="20"/>
          <w:u w:val="single"/>
          <w:lang w:val="en-US" w:eastAsia="zh-CN"/>
        </w:rPr>
      </w:pPr>
      <w:r>
        <w:rPr>
          <w:rFonts w:eastAsiaTheme="minorEastAsia" w:hint="eastAsia"/>
          <w:color w:val="0000FF"/>
          <w:sz w:val="20"/>
          <w:u w:val="single"/>
          <w:lang w:val="en-US" w:eastAsia="zh-CN"/>
        </w:rPr>
        <w:t xml:space="preserve">NGV PHY MIB attributes are defined in Annex C with specific values defined in Table 32-xx (NGV PHY MIB attributes). The </w:t>
      </w:r>
      <w:r>
        <w:rPr>
          <w:rFonts w:eastAsiaTheme="minorEastAsia"/>
          <w:color w:val="0000FF"/>
          <w:sz w:val="20"/>
          <w:u w:val="single"/>
          <w:lang w:val="en-US" w:eastAsia="zh-CN"/>
        </w:rPr>
        <w:t>“</w:t>
      </w:r>
      <w:r>
        <w:rPr>
          <w:rFonts w:eastAsiaTheme="minorEastAsia" w:hint="eastAsia"/>
          <w:color w:val="0000FF"/>
          <w:sz w:val="20"/>
          <w:u w:val="single"/>
          <w:lang w:val="en-US" w:eastAsia="zh-CN"/>
        </w:rPr>
        <w:t>Operational semantics</w:t>
      </w:r>
      <w:r>
        <w:rPr>
          <w:rFonts w:eastAsiaTheme="minorEastAsia"/>
          <w:color w:val="0000FF"/>
          <w:sz w:val="20"/>
          <w:u w:val="single"/>
          <w:lang w:val="en-US" w:eastAsia="zh-CN"/>
        </w:rPr>
        <w:t>”</w:t>
      </w:r>
      <w:r>
        <w:rPr>
          <w:rFonts w:eastAsiaTheme="minorEastAsia" w:hint="eastAsia"/>
          <w:color w:val="0000FF"/>
          <w:sz w:val="20"/>
          <w:u w:val="single"/>
          <w:lang w:val="en-US" w:eastAsia="zh-CN"/>
        </w:rPr>
        <w:t xml:space="preserve"> column in Table 32-xx (NGV PHY MIB attributes) contains two types: static and dynamic.</w:t>
      </w:r>
    </w:p>
    <w:p w:rsidR="00277AF4" w:rsidRDefault="003F6516">
      <w:pPr>
        <w:widowControl w:val="0"/>
        <w:autoSpaceDE w:val="0"/>
        <w:autoSpaceDN w:val="0"/>
        <w:adjustRightInd w:val="0"/>
        <w:ind w:firstLineChars="100" w:firstLine="200"/>
        <w:rPr>
          <w:rFonts w:eastAsiaTheme="minorEastAsia"/>
          <w:color w:val="0000FF"/>
          <w:sz w:val="20"/>
          <w:u w:val="single"/>
          <w:lang w:val="en-US" w:eastAsia="zh-CN"/>
        </w:rPr>
      </w:pPr>
      <w:r>
        <w:rPr>
          <w:rFonts w:eastAsiaTheme="minorEastAsia" w:hint="eastAsia"/>
          <w:color w:val="0000FF"/>
          <w:sz w:val="20"/>
          <w:u w:val="single"/>
          <w:lang w:val="en-US" w:eastAsia="zh-CN"/>
        </w:rPr>
        <w:t>—</w:t>
      </w:r>
      <w:r>
        <w:rPr>
          <w:rFonts w:eastAsiaTheme="minorEastAsia" w:hint="eastAsia"/>
          <w:color w:val="0000FF"/>
          <w:sz w:val="20"/>
          <w:u w:val="single"/>
          <w:lang w:val="en-US" w:eastAsia="zh-CN"/>
        </w:rPr>
        <w:t xml:space="preserve">    Static MIB attributes are fixed and cannot be modified for a given PHY implementation. </w:t>
      </w:r>
    </w:p>
    <w:p w:rsidR="00277AF4" w:rsidRDefault="003F6516">
      <w:pPr>
        <w:widowControl w:val="0"/>
        <w:autoSpaceDE w:val="0"/>
        <w:autoSpaceDN w:val="0"/>
        <w:adjustRightInd w:val="0"/>
        <w:ind w:firstLineChars="100" w:firstLine="200"/>
        <w:rPr>
          <w:rFonts w:eastAsiaTheme="minorEastAsia"/>
          <w:color w:val="0000FF"/>
          <w:sz w:val="20"/>
          <w:u w:val="single"/>
          <w:lang w:val="en-US" w:eastAsia="zh-CN"/>
        </w:rPr>
      </w:pPr>
      <w:r>
        <w:rPr>
          <w:rFonts w:eastAsiaTheme="minorEastAsia" w:hint="eastAsia"/>
          <w:color w:val="0000FF"/>
          <w:sz w:val="20"/>
          <w:u w:val="single"/>
          <w:lang w:val="en-US" w:eastAsia="zh-CN"/>
        </w:rPr>
        <w:t>—</w:t>
      </w:r>
      <w:r>
        <w:rPr>
          <w:rFonts w:eastAsiaTheme="minorEastAsia" w:hint="eastAsia"/>
          <w:color w:val="0000FF"/>
          <w:sz w:val="20"/>
          <w:u w:val="single"/>
          <w:lang w:val="en-US" w:eastAsia="zh-CN"/>
        </w:rPr>
        <w:t xml:space="preserve">    Dynamic MIB attributes are interpreted according to the MAX-ACCESS field of the MIB attribute.</w:t>
      </w:r>
    </w:p>
    <w:p w:rsidR="00277AF4" w:rsidRDefault="009B39DB">
      <w:pPr>
        <w:widowControl w:val="0"/>
        <w:autoSpaceDE w:val="0"/>
        <w:autoSpaceDN w:val="0"/>
        <w:adjustRightInd w:val="0"/>
        <w:rPr>
          <w:rFonts w:eastAsiaTheme="minorEastAsia"/>
          <w:color w:val="0000FF"/>
          <w:sz w:val="20"/>
          <w:u w:val="single"/>
          <w:lang w:val="en-US" w:eastAsia="zh-CN"/>
        </w:rPr>
      </w:pPr>
      <w:r>
        <w:rPr>
          <w:rFonts w:eastAsiaTheme="minorEastAsia"/>
          <w:color w:val="0000FF"/>
          <w:sz w:val="20"/>
          <w:u w:val="single"/>
          <w:lang w:val="en-US" w:eastAsia="zh-CN"/>
        </w:rPr>
        <w:t>When</w:t>
      </w:r>
      <w:r w:rsidR="003F6516">
        <w:rPr>
          <w:rFonts w:eastAsiaTheme="minorEastAsia" w:hint="eastAsia"/>
          <w:color w:val="0000FF"/>
          <w:sz w:val="20"/>
          <w:u w:val="single"/>
          <w:lang w:val="en-US" w:eastAsia="zh-CN"/>
        </w:rPr>
        <w:t xml:space="preserve"> MAX-ACCESS is read-only, the MIB attribute value may be updated by the PLME and read from the MIB attribute by management entities. </w:t>
      </w:r>
      <w:r>
        <w:rPr>
          <w:rFonts w:eastAsiaTheme="minorEastAsia"/>
          <w:color w:val="0000FF"/>
          <w:sz w:val="20"/>
          <w:u w:val="single"/>
          <w:lang w:val="en-US" w:eastAsia="zh-CN"/>
        </w:rPr>
        <w:t>When</w:t>
      </w:r>
      <w:r w:rsidR="003F6516">
        <w:rPr>
          <w:rFonts w:eastAsiaTheme="minorEastAsia" w:hint="eastAsia"/>
          <w:color w:val="0000FF"/>
          <w:sz w:val="20"/>
          <w:u w:val="single"/>
          <w:lang w:val="en-US" w:eastAsia="zh-CN"/>
        </w:rPr>
        <w:t xml:space="preserve"> MAX-ACCESS is read-write, the MIB attribute may be read and written by management entities</w:t>
      </w:r>
      <w:r>
        <w:rPr>
          <w:rFonts w:eastAsiaTheme="minorEastAsia"/>
          <w:color w:val="0000FF"/>
          <w:sz w:val="20"/>
          <w:u w:val="single"/>
          <w:lang w:val="en-US" w:eastAsia="zh-CN"/>
        </w:rPr>
        <w:t xml:space="preserve"> but shall not be updated by the PLME</w:t>
      </w:r>
      <w:r w:rsidR="003F6516">
        <w:rPr>
          <w:rFonts w:eastAsiaTheme="minorEastAsia" w:hint="eastAsia"/>
          <w:color w:val="0000FF"/>
          <w:sz w:val="20"/>
          <w:u w:val="single"/>
          <w:lang w:val="en-US" w:eastAsia="zh-CN"/>
        </w:rPr>
        <w:t>.</w:t>
      </w:r>
    </w:p>
    <w:p w:rsidR="000A507A" w:rsidRDefault="000A507A">
      <w:pPr>
        <w:widowControl w:val="0"/>
        <w:autoSpaceDE w:val="0"/>
        <w:autoSpaceDN w:val="0"/>
        <w:adjustRightInd w:val="0"/>
        <w:rPr>
          <w:rFonts w:eastAsiaTheme="minorEastAsia"/>
          <w:color w:val="0000FF"/>
          <w:sz w:val="20"/>
          <w:u w:val="single"/>
          <w:lang w:val="en-US" w:eastAsia="zh-CN"/>
        </w:rPr>
      </w:pPr>
    </w:p>
    <w:p w:rsidR="00277AF4" w:rsidRDefault="00277AF4">
      <w:pPr>
        <w:autoSpaceDE w:val="0"/>
        <w:autoSpaceDN w:val="0"/>
        <w:adjustRightInd w:val="0"/>
        <w:jc w:val="both"/>
        <w:rPr>
          <w:b/>
          <w:bCs/>
          <w:i/>
          <w:iCs/>
          <w:highlight w:val="yellow"/>
          <w:lang w:eastAsia="ko-KR"/>
        </w:rPr>
      </w:pPr>
    </w:p>
    <w:p w:rsidR="00277AF4" w:rsidRDefault="00277AF4">
      <w:pPr>
        <w:autoSpaceDE w:val="0"/>
        <w:autoSpaceDN w:val="0"/>
        <w:adjustRightInd w:val="0"/>
        <w:jc w:val="both"/>
        <w:rPr>
          <w:b/>
          <w:bCs/>
          <w:i/>
          <w:iCs/>
          <w:highlight w:val="yellow"/>
          <w:lang w:eastAsia="ko-KR"/>
        </w:rPr>
      </w:pPr>
    </w:p>
    <w:p w:rsidR="00277AF4" w:rsidRDefault="003F6516">
      <w:pPr>
        <w:rPr>
          <w:rFonts w:eastAsiaTheme="minorEastAsia"/>
          <w:szCs w:val="18"/>
          <w:lang w:val="en-US" w:eastAsia="zh-CN"/>
        </w:rPr>
      </w:pPr>
      <w:r>
        <w:rPr>
          <w:rFonts w:eastAsiaTheme="minorEastAsia"/>
          <w:bCs/>
          <w:iCs/>
          <w:sz w:val="24"/>
          <w:szCs w:val="24"/>
          <w:highlight w:val="yellow"/>
          <w:lang w:eastAsia="zh-CN"/>
        </w:rPr>
        <w:t>--------------------</w:t>
      </w:r>
      <w:r>
        <w:rPr>
          <w:b/>
          <w:bCs/>
          <w:i/>
          <w:iCs/>
          <w:sz w:val="24"/>
          <w:szCs w:val="24"/>
          <w:highlight w:val="yellow"/>
          <w:lang w:eastAsia="ko-KR"/>
        </w:rPr>
        <w:t xml:space="preserve"> End of proposed changes for resolution to CID </w:t>
      </w:r>
      <w:r>
        <w:rPr>
          <w:rFonts w:eastAsia="宋体" w:hint="eastAsia"/>
          <w:b/>
          <w:bCs/>
          <w:i/>
          <w:iCs/>
          <w:sz w:val="24"/>
          <w:szCs w:val="24"/>
          <w:highlight w:val="yellow"/>
          <w:lang w:val="en-US" w:eastAsia="zh-CN"/>
        </w:rPr>
        <w:t>254/360</w:t>
      </w:r>
      <w:r>
        <w:rPr>
          <w:rFonts w:eastAsia="宋体"/>
          <w:b/>
          <w:i/>
          <w:sz w:val="24"/>
          <w:highlight w:val="yellow"/>
          <w:lang w:val="en-US" w:eastAsia="zh-CN"/>
        </w:rPr>
        <w:t xml:space="preserve"> </w:t>
      </w:r>
      <w:r>
        <w:rPr>
          <w:bCs/>
          <w:i/>
          <w:iCs/>
          <w:sz w:val="24"/>
          <w:szCs w:val="24"/>
          <w:highlight w:val="yellow"/>
          <w:lang w:eastAsia="ko-KR"/>
        </w:rPr>
        <w:t>---------------------</w:t>
      </w:r>
    </w:p>
    <w:p w:rsidR="00277AF4" w:rsidRDefault="00277AF4">
      <w:pPr>
        <w:rPr>
          <w:b/>
          <w:color w:val="000000"/>
          <w:sz w:val="28"/>
          <w:lang w:val="en-US" w:eastAsia="ko-KR"/>
        </w:rPr>
      </w:pPr>
    </w:p>
    <w:p w:rsidR="00277AF4" w:rsidRDefault="00277AF4">
      <w:pPr>
        <w:rPr>
          <w:b/>
          <w:color w:val="000000"/>
          <w:sz w:val="28"/>
          <w:lang w:val="en-US" w:eastAsia="ko-KR"/>
        </w:rPr>
      </w:pPr>
    </w:p>
    <w:p w:rsidR="00277AF4" w:rsidRDefault="00277AF4">
      <w:pPr>
        <w:rPr>
          <w:b/>
          <w:bCs/>
          <w:i/>
          <w:iCs/>
          <w:lang w:eastAsia="ko-KR"/>
        </w:rPr>
      </w:pPr>
    </w:p>
    <w:p w:rsidR="00277AF4" w:rsidRDefault="003F6516">
      <w:pPr>
        <w:rPr>
          <w:b/>
          <w:color w:val="000000"/>
          <w:sz w:val="28"/>
          <w:lang w:val="en-US" w:eastAsia="ko-KR"/>
        </w:rPr>
      </w:pPr>
      <w:r>
        <w:rPr>
          <w:b/>
          <w:color w:val="000000"/>
          <w:sz w:val="28"/>
          <w:lang w:val="en-US" w:eastAsia="ko-KR"/>
        </w:rPr>
        <w:br w:type="page"/>
      </w:r>
    </w:p>
    <w:p w:rsidR="00277AF4" w:rsidRDefault="003F6516">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277AF4" w:rsidRDefault="003F6516">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bd</w:t>
      </w:r>
      <w:r>
        <w:rPr>
          <w:b/>
          <w:color w:val="000000"/>
          <w:sz w:val="28"/>
          <w:lang w:val="en-US" w:eastAsia="ko-KR"/>
        </w:rPr>
        <w:t>/D</w:t>
      </w:r>
      <w:r>
        <w:rPr>
          <w:rFonts w:eastAsia="宋体" w:hint="eastAsia"/>
          <w:b/>
          <w:color w:val="000000"/>
          <w:sz w:val="28"/>
          <w:lang w:val="en-US" w:eastAsia="zh-CN"/>
        </w:rPr>
        <w:t>0.3</w:t>
      </w:r>
      <w:r>
        <w:rPr>
          <w:b/>
          <w:color w:val="000000"/>
          <w:sz w:val="28"/>
          <w:lang w:val="en-US" w:eastAsia="ko-KR"/>
        </w:rPr>
        <w:t xml:space="preserve">, </w:t>
      </w:r>
      <w:r>
        <w:rPr>
          <w:rFonts w:eastAsia="宋体" w:hint="eastAsia"/>
          <w:b/>
          <w:color w:val="000000"/>
          <w:sz w:val="28"/>
          <w:lang w:val="en-US" w:eastAsia="zh-CN"/>
        </w:rPr>
        <w:t>Apr</w:t>
      </w:r>
      <w:r>
        <w:rPr>
          <w:b/>
          <w:color w:val="000000"/>
          <w:sz w:val="28"/>
          <w:lang w:val="en-US" w:eastAsia="ko-KR"/>
        </w:rPr>
        <w:t xml:space="preserve"> 20</w:t>
      </w:r>
      <w:r>
        <w:rPr>
          <w:rFonts w:eastAsia="宋体" w:hint="eastAsia"/>
          <w:b/>
          <w:color w:val="000000"/>
          <w:sz w:val="28"/>
          <w:lang w:val="en-US" w:eastAsia="zh-CN"/>
        </w:rPr>
        <w:t>20</w:t>
      </w:r>
      <w:r>
        <w:rPr>
          <w:b/>
          <w:color w:val="000000"/>
          <w:sz w:val="28"/>
          <w:lang w:val="en-US" w:eastAsia="ko-KR"/>
        </w:rPr>
        <w:t>.</w:t>
      </w:r>
    </w:p>
    <w:sectPr w:rsidR="00277AF4">
      <w:headerReference w:type="default" r:id="rId12"/>
      <w:footerReference w:type="default" r:id="rId13"/>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CF2" w:rsidRDefault="00465CF2">
      <w:r>
        <w:separator/>
      </w:r>
    </w:p>
  </w:endnote>
  <w:endnote w:type="continuationSeparator" w:id="0">
    <w:p w:rsidR="00465CF2" w:rsidRDefault="0046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1" w:usb1="08070000" w:usb2="00000010" w:usb3="00000000" w:csb0="0006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charset w:val="00"/>
    <w:family w:val="roman"/>
    <w:pitch w:val="default"/>
    <w:sig w:usb0="00000003" w:usb1="00000000" w:usb2="00000000" w:usb3="00000000" w:csb0="00000001" w:csb1="00000000"/>
  </w:font>
  <w:font w:name="SymbolMT">
    <w:altName w:val="Times New Roman"/>
    <w:charset w:val="00"/>
    <w:family w:val="roman"/>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23" w:rsidRDefault="00E54323">
    <w:pPr>
      <w:pStyle w:val="a6"/>
      <w:tabs>
        <w:tab w:val="clear" w:pos="6480"/>
        <w:tab w:val="center" w:pos="4680"/>
        <w:tab w:val="right" w:pos="9360"/>
      </w:tabs>
    </w:pPr>
    <w:r>
      <w:fldChar w:fldCharType="begin"/>
    </w:r>
    <w:r>
      <w:instrText xml:space="preserve"> SUBJECT  \* MERGEFORMAT </w:instrText>
    </w:r>
    <w:r>
      <w:fldChar w:fldCharType="end"/>
    </w:r>
    <w:r>
      <w:tab/>
    </w:r>
    <w:proofErr w:type="gramStart"/>
    <w:r>
      <w:t>page</w:t>
    </w:r>
    <w:proofErr w:type="gramEnd"/>
    <w:r>
      <w:t xml:space="preserve"> </w:t>
    </w:r>
    <w:r>
      <w:fldChar w:fldCharType="begin"/>
    </w:r>
    <w:r>
      <w:instrText xml:space="preserve">page </w:instrText>
    </w:r>
    <w:r>
      <w:fldChar w:fldCharType="separate"/>
    </w:r>
    <w:r w:rsidR="00D27E39">
      <w:rPr>
        <w:noProof/>
      </w:rPr>
      <w:t>8</w:t>
    </w:r>
    <w:r>
      <w:fldChar w:fldCharType="end"/>
    </w:r>
    <w:r>
      <w:tab/>
    </w:r>
    <w:r>
      <w:rPr>
        <w:rFonts w:eastAsia="宋体" w:hint="eastAsia"/>
        <w:lang w:eastAsia="zh-CN"/>
      </w:rPr>
      <w:t>Bo Sun</w:t>
    </w:r>
    <w:r>
      <w:rPr>
        <w:lang w:eastAsia="ko-KR"/>
      </w:rPr>
      <w:t xml:space="preserve"> (</w:t>
    </w:r>
    <w:r>
      <w:rPr>
        <w:rFonts w:eastAsia="宋体" w:hint="eastAsia"/>
        <w:lang w:eastAsia="zh-CN"/>
      </w:rPr>
      <w:t>ZTE</w:t>
    </w:r>
    <w:r>
      <w:rPr>
        <w:lang w:eastAsia="ko-KR"/>
      </w:rPr>
      <w:t>)</w:t>
    </w:r>
  </w:p>
  <w:p w:rsidR="00E54323" w:rsidRDefault="00E543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CF2" w:rsidRDefault="00465CF2">
      <w:r>
        <w:separator/>
      </w:r>
    </w:p>
  </w:footnote>
  <w:footnote w:type="continuationSeparator" w:id="0">
    <w:p w:rsidR="00465CF2" w:rsidRDefault="00465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23" w:rsidRDefault="00E54323">
    <w:pPr>
      <w:pStyle w:val="a7"/>
      <w:tabs>
        <w:tab w:val="clear" w:pos="6480"/>
        <w:tab w:val="center" w:pos="4680"/>
        <w:tab w:val="right" w:pos="9360"/>
      </w:tabs>
    </w:pPr>
    <w:r>
      <w:rPr>
        <w:rFonts w:eastAsia="宋体" w:hint="eastAsia"/>
        <w:lang w:val="en-US" w:eastAsia="zh-CN"/>
      </w:rPr>
      <w:t>May</w:t>
    </w:r>
    <w:r>
      <w:rPr>
        <w:lang w:eastAsia="ko-KR"/>
      </w:rPr>
      <w:t xml:space="preserve"> 20</w:t>
    </w:r>
    <w:r>
      <w:rPr>
        <w:rFonts w:eastAsia="宋体" w:hint="eastAsia"/>
        <w:lang w:val="en-US" w:eastAsia="zh-CN"/>
      </w:rPr>
      <w:t>20</w:t>
    </w:r>
    <w:r>
      <w:tab/>
    </w:r>
    <w:r>
      <w:tab/>
      <w:t>doc.: IEEE 802.11-20/0790r2</w:t>
    </w:r>
    <w:r>
      <w:fldChar w:fldCharType="begin"/>
    </w:r>
    <w:r>
      <w:instrText xml:space="preserve"> TITLE  \* MERGEFORMAT </w:instrText>
    </w:r>
    <w:r>
      <w:fldChar w:fldCharType="end"/>
    </w:r>
    <w:r>
      <w:fldChar w:fldCharType="begin"/>
    </w:r>
    <w:r>
      <w:instrText xml:space="preserve"> TITLE  \* MERGEFORMAT </w:instrText>
    </w:r>
    <w:r>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6F89"/>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1B14"/>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67ED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07A"/>
    <w:rsid w:val="000A5749"/>
    <w:rsid w:val="000A671D"/>
    <w:rsid w:val="000A7680"/>
    <w:rsid w:val="000B041A"/>
    <w:rsid w:val="000B083E"/>
    <w:rsid w:val="000B0DAF"/>
    <w:rsid w:val="000B119F"/>
    <w:rsid w:val="000B33A2"/>
    <w:rsid w:val="000B37F9"/>
    <w:rsid w:val="000B4F63"/>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7AC"/>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2EB"/>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0CF6"/>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12C"/>
    <w:rsid w:val="001557CB"/>
    <w:rsid w:val="001559BB"/>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E7E73"/>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0E3"/>
    <w:rsid w:val="00201EF1"/>
    <w:rsid w:val="002031C9"/>
    <w:rsid w:val="002035EE"/>
    <w:rsid w:val="0020462A"/>
    <w:rsid w:val="002046A1"/>
    <w:rsid w:val="0020501A"/>
    <w:rsid w:val="002063EC"/>
    <w:rsid w:val="00206C7A"/>
    <w:rsid w:val="00206D24"/>
    <w:rsid w:val="00210C55"/>
    <w:rsid w:val="00210DDD"/>
    <w:rsid w:val="0021132D"/>
    <w:rsid w:val="002125D6"/>
    <w:rsid w:val="00212E2A"/>
    <w:rsid w:val="002141B2"/>
    <w:rsid w:val="00214B50"/>
    <w:rsid w:val="00215A56"/>
    <w:rsid w:val="00215A82"/>
    <w:rsid w:val="00215E32"/>
    <w:rsid w:val="00215F36"/>
    <w:rsid w:val="00216771"/>
    <w:rsid w:val="00220581"/>
    <w:rsid w:val="002208B9"/>
    <w:rsid w:val="00220987"/>
    <w:rsid w:val="00221038"/>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57C47"/>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61DB"/>
    <w:rsid w:val="002773F1"/>
    <w:rsid w:val="0027774C"/>
    <w:rsid w:val="00277AF4"/>
    <w:rsid w:val="00281013"/>
    <w:rsid w:val="0028118E"/>
    <w:rsid w:val="00281A5D"/>
    <w:rsid w:val="00282053"/>
    <w:rsid w:val="00282EFB"/>
    <w:rsid w:val="002833DD"/>
    <w:rsid w:val="00283DAF"/>
    <w:rsid w:val="0028404D"/>
    <w:rsid w:val="00284C5E"/>
    <w:rsid w:val="00286285"/>
    <w:rsid w:val="00286F39"/>
    <w:rsid w:val="00286F4C"/>
    <w:rsid w:val="00287B9F"/>
    <w:rsid w:val="00287D75"/>
    <w:rsid w:val="00291097"/>
    <w:rsid w:val="00291614"/>
    <w:rsid w:val="002919E5"/>
    <w:rsid w:val="00291A10"/>
    <w:rsid w:val="0029309B"/>
    <w:rsid w:val="00294B37"/>
    <w:rsid w:val="00296722"/>
    <w:rsid w:val="002967D3"/>
    <w:rsid w:val="00297076"/>
    <w:rsid w:val="00297F3F"/>
    <w:rsid w:val="002A1626"/>
    <w:rsid w:val="002A195C"/>
    <w:rsid w:val="002A2157"/>
    <w:rsid w:val="002A251F"/>
    <w:rsid w:val="002A28AC"/>
    <w:rsid w:val="002A3463"/>
    <w:rsid w:val="002A3AAB"/>
    <w:rsid w:val="002A4A61"/>
    <w:rsid w:val="002A4C48"/>
    <w:rsid w:val="002A55B1"/>
    <w:rsid w:val="002A5C5A"/>
    <w:rsid w:val="002B0983"/>
    <w:rsid w:val="002B182D"/>
    <w:rsid w:val="002B3914"/>
    <w:rsid w:val="002B5901"/>
    <w:rsid w:val="002B5973"/>
    <w:rsid w:val="002C271D"/>
    <w:rsid w:val="002C2A2B"/>
    <w:rsid w:val="002C4246"/>
    <w:rsid w:val="002C4985"/>
    <w:rsid w:val="002C49D8"/>
    <w:rsid w:val="002C6854"/>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06A1"/>
    <w:rsid w:val="00343554"/>
    <w:rsid w:val="003449F9"/>
    <w:rsid w:val="00344DA5"/>
    <w:rsid w:val="00345650"/>
    <w:rsid w:val="0034581F"/>
    <w:rsid w:val="0034592B"/>
    <w:rsid w:val="003479E4"/>
    <w:rsid w:val="00347C43"/>
    <w:rsid w:val="0035009C"/>
    <w:rsid w:val="00350A59"/>
    <w:rsid w:val="00350CA7"/>
    <w:rsid w:val="00350F44"/>
    <w:rsid w:val="0035213C"/>
    <w:rsid w:val="00352DC1"/>
    <w:rsid w:val="00353DB8"/>
    <w:rsid w:val="00355254"/>
    <w:rsid w:val="0035591D"/>
    <w:rsid w:val="00355B79"/>
    <w:rsid w:val="00356265"/>
    <w:rsid w:val="0035783F"/>
    <w:rsid w:val="00357F36"/>
    <w:rsid w:val="00360C87"/>
    <w:rsid w:val="00360CB8"/>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2FBC"/>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1D6F"/>
    <w:rsid w:val="003B3C5F"/>
    <w:rsid w:val="003B48A9"/>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46DA"/>
    <w:rsid w:val="003E5916"/>
    <w:rsid w:val="003E5CD9"/>
    <w:rsid w:val="003E5D5A"/>
    <w:rsid w:val="003E5DE7"/>
    <w:rsid w:val="003E6208"/>
    <w:rsid w:val="003E667C"/>
    <w:rsid w:val="003E7414"/>
    <w:rsid w:val="003E7F99"/>
    <w:rsid w:val="003F1281"/>
    <w:rsid w:val="003F2B96"/>
    <w:rsid w:val="003F2D6C"/>
    <w:rsid w:val="003F5884"/>
    <w:rsid w:val="003F596B"/>
    <w:rsid w:val="003F6516"/>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2F5B"/>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61F"/>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5CF2"/>
    <w:rsid w:val="00466B33"/>
    <w:rsid w:val="00466EEB"/>
    <w:rsid w:val="004721EF"/>
    <w:rsid w:val="0047267B"/>
    <w:rsid w:val="00472EA0"/>
    <w:rsid w:val="00473358"/>
    <w:rsid w:val="0047574E"/>
    <w:rsid w:val="00475A71"/>
    <w:rsid w:val="00475D9E"/>
    <w:rsid w:val="00476F40"/>
    <w:rsid w:val="0047712B"/>
    <w:rsid w:val="00477E3F"/>
    <w:rsid w:val="004804A4"/>
    <w:rsid w:val="00481273"/>
    <w:rsid w:val="004818F6"/>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8CE"/>
    <w:rsid w:val="00494A41"/>
    <w:rsid w:val="00494EC6"/>
    <w:rsid w:val="00495B8C"/>
    <w:rsid w:val="00495DAB"/>
    <w:rsid w:val="00497C1D"/>
    <w:rsid w:val="004A0AF4"/>
    <w:rsid w:val="004A0FC9"/>
    <w:rsid w:val="004A3E3D"/>
    <w:rsid w:val="004A434E"/>
    <w:rsid w:val="004A5537"/>
    <w:rsid w:val="004A7935"/>
    <w:rsid w:val="004A7B3B"/>
    <w:rsid w:val="004A7E06"/>
    <w:rsid w:val="004B03BB"/>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BD3"/>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473"/>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4E56"/>
    <w:rsid w:val="0050501B"/>
    <w:rsid w:val="005065EB"/>
    <w:rsid w:val="00506863"/>
    <w:rsid w:val="00506A45"/>
    <w:rsid w:val="005072B6"/>
    <w:rsid w:val="00507500"/>
    <w:rsid w:val="0050752C"/>
    <w:rsid w:val="00507B1D"/>
    <w:rsid w:val="00507D7A"/>
    <w:rsid w:val="0051035D"/>
    <w:rsid w:val="00510492"/>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58AD"/>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41"/>
    <w:rsid w:val="005555B2"/>
    <w:rsid w:val="0055574E"/>
    <w:rsid w:val="00555EF7"/>
    <w:rsid w:val="005567E2"/>
    <w:rsid w:val="00561D4C"/>
    <w:rsid w:val="00562627"/>
    <w:rsid w:val="00562986"/>
    <w:rsid w:val="00563B85"/>
    <w:rsid w:val="00564BA9"/>
    <w:rsid w:val="00565751"/>
    <w:rsid w:val="005660CE"/>
    <w:rsid w:val="005671C1"/>
    <w:rsid w:val="005675D4"/>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0929"/>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A1C"/>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C6B"/>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D5A"/>
    <w:rsid w:val="00672F40"/>
    <w:rsid w:val="0067305F"/>
    <w:rsid w:val="00673295"/>
    <w:rsid w:val="00673E73"/>
    <w:rsid w:val="00676FE9"/>
    <w:rsid w:val="0067737F"/>
    <w:rsid w:val="0067758D"/>
    <w:rsid w:val="00677BD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01C5"/>
    <w:rsid w:val="006A1A0A"/>
    <w:rsid w:val="006A1B2B"/>
    <w:rsid w:val="006A1E2A"/>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229C"/>
    <w:rsid w:val="006D3377"/>
    <w:rsid w:val="006D3E5E"/>
    <w:rsid w:val="006D4615"/>
    <w:rsid w:val="006D4C00"/>
    <w:rsid w:val="006D5362"/>
    <w:rsid w:val="006D5E86"/>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52C"/>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4D5"/>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0AF6"/>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3E19"/>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3529"/>
    <w:rsid w:val="007B4449"/>
    <w:rsid w:val="007B4988"/>
    <w:rsid w:val="007B5DB4"/>
    <w:rsid w:val="007C0795"/>
    <w:rsid w:val="007C13AC"/>
    <w:rsid w:val="007C14AD"/>
    <w:rsid w:val="007C1601"/>
    <w:rsid w:val="007C4442"/>
    <w:rsid w:val="007C517C"/>
    <w:rsid w:val="007C5A6D"/>
    <w:rsid w:val="007C6747"/>
    <w:rsid w:val="007C6C61"/>
    <w:rsid w:val="007C790C"/>
    <w:rsid w:val="007C7B3D"/>
    <w:rsid w:val="007D06CB"/>
    <w:rsid w:val="007D08BB"/>
    <w:rsid w:val="007D0CBD"/>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60B"/>
    <w:rsid w:val="008138C1"/>
    <w:rsid w:val="0081430A"/>
    <w:rsid w:val="008143CA"/>
    <w:rsid w:val="00814633"/>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025"/>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126"/>
    <w:rsid w:val="008967EF"/>
    <w:rsid w:val="00897183"/>
    <w:rsid w:val="00897AF4"/>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6FCA"/>
    <w:rsid w:val="008C7A4B"/>
    <w:rsid w:val="008D01EF"/>
    <w:rsid w:val="008D0C05"/>
    <w:rsid w:val="008D2023"/>
    <w:rsid w:val="008D49C9"/>
    <w:rsid w:val="008D5B3D"/>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6183"/>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3E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39DB"/>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3E96"/>
    <w:rsid w:val="00A04882"/>
    <w:rsid w:val="00A049E2"/>
    <w:rsid w:val="00A04E73"/>
    <w:rsid w:val="00A059D6"/>
    <w:rsid w:val="00A06AE1"/>
    <w:rsid w:val="00A070C0"/>
    <w:rsid w:val="00A077D4"/>
    <w:rsid w:val="00A10C91"/>
    <w:rsid w:val="00A1344B"/>
    <w:rsid w:val="00A13908"/>
    <w:rsid w:val="00A13F0C"/>
    <w:rsid w:val="00A146B1"/>
    <w:rsid w:val="00A14CD6"/>
    <w:rsid w:val="00A15132"/>
    <w:rsid w:val="00A153CB"/>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52D"/>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672AC"/>
    <w:rsid w:val="00A70990"/>
    <w:rsid w:val="00A709C7"/>
    <w:rsid w:val="00A718F5"/>
    <w:rsid w:val="00A73E87"/>
    <w:rsid w:val="00A75B8C"/>
    <w:rsid w:val="00A809AC"/>
    <w:rsid w:val="00A80E2F"/>
    <w:rsid w:val="00A81018"/>
    <w:rsid w:val="00A8105F"/>
    <w:rsid w:val="00A838B3"/>
    <w:rsid w:val="00A841CC"/>
    <w:rsid w:val="00A844CE"/>
    <w:rsid w:val="00A84FE2"/>
    <w:rsid w:val="00A85AAF"/>
    <w:rsid w:val="00A85B60"/>
    <w:rsid w:val="00A869D2"/>
    <w:rsid w:val="00A878E8"/>
    <w:rsid w:val="00A90385"/>
    <w:rsid w:val="00A90E17"/>
    <w:rsid w:val="00A91EAA"/>
    <w:rsid w:val="00A920FA"/>
    <w:rsid w:val="00A9264B"/>
    <w:rsid w:val="00A94C95"/>
    <w:rsid w:val="00A95811"/>
    <w:rsid w:val="00A95E21"/>
    <w:rsid w:val="00A963A4"/>
    <w:rsid w:val="00A96569"/>
    <w:rsid w:val="00A96DCC"/>
    <w:rsid w:val="00AA0E37"/>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02D"/>
    <w:rsid w:val="00AB31BE"/>
    <w:rsid w:val="00AB36A6"/>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3D00"/>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9B8"/>
    <w:rsid w:val="00B52FDF"/>
    <w:rsid w:val="00B5499F"/>
    <w:rsid w:val="00B54BCB"/>
    <w:rsid w:val="00B54F83"/>
    <w:rsid w:val="00B56774"/>
    <w:rsid w:val="00B56B13"/>
    <w:rsid w:val="00B5776D"/>
    <w:rsid w:val="00B60D6D"/>
    <w:rsid w:val="00B60DD2"/>
    <w:rsid w:val="00B6166F"/>
    <w:rsid w:val="00B6193A"/>
    <w:rsid w:val="00B61FDA"/>
    <w:rsid w:val="00B626F0"/>
    <w:rsid w:val="00B62ED1"/>
    <w:rsid w:val="00B636A7"/>
    <w:rsid w:val="00B63974"/>
    <w:rsid w:val="00B63977"/>
    <w:rsid w:val="00B63F1C"/>
    <w:rsid w:val="00B646D2"/>
    <w:rsid w:val="00B64ECD"/>
    <w:rsid w:val="00B65F8D"/>
    <w:rsid w:val="00B661D7"/>
    <w:rsid w:val="00B67FEB"/>
    <w:rsid w:val="00B7006B"/>
    <w:rsid w:val="00B71160"/>
    <w:rsid w:val="00B714BA"/>
    <w:rsid w:val="00B71596"/>
    <w:rsid w:val="00B73C63"/>
    <w:rsid w:val="00B73FBB"/>
    <w:rsid w:val="00B74E3D"/>
    <w:rsid w:val="00B75111"/>
    <w:rsid w:val="00B75128"/>
    <w:rsid w:val="00B753D1"/>
    <w:rsid w:val="00B776D2"/>
    <w:rsid w:val="00B77BB8"/>
    <w:rsid w:val="00B8242B"/>
    <w:rsid w:val="00B83455"/>
    <w:rsid w:val="00B844E8"/>
    <w:rsid w:val="00B850E9"/>
    <w:rsid w:val="00B858FE"/>
    <w:rsid w:val="00B9006E"/>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500"/>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742"/>
    <w:rsid w:val="00C03B8D"/>
    <w:rsid w:val="00C03E38"/>
    <w:rsid w:val="00C0428C"/>
    <w:rsid w:val="00C04532"/>
    <w:rsid w:val="00C06D1A"/>
    <w:rsid w:val="00C078F3"/>
    <w:rsid w:val="00C10A71"/>
    <w:rsid w:val="00C11262"/>
    <w:rsid w:val="00C11635"/>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67EE"/>
    <w:rsid w:val="00C27C06"/>
    <w:rsid w:val="00C30220"/>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0F95"/>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5DF9"/>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3BF8"/>
    <w:rsid w:val="00C84DBE"/>
    <w:rsid w:val="00C85C0F"/>
    <w:rsid w:val="00C87821"/>
    <w:rsid w:val="00C8795F"/>
    <w:rsid w:val="00C9052B"/>
    <w:rsid w:val="00C91454"/>
    <w:rsid w:val="00C925C3"/>
    <w:rsid w:val="00C92726"/>
    <w:rsid w:val="00C92A0E"/>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D3B"/>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27E39"/>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1B87"/>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035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199"/>
    <w:rsid w:val="00E163E8"/>
    <w:rsid w:val="00E16539"/>
    <w:rsid w:val="00E16650"/>
    <w:rsid w:val="00E176D4"/>
    <w:rsid w:val="00E20800"/>
    <w:rsid w:val="00E20BEE"/>
    <w:rsid w:val="00E21282"/>
    <w:rsid w:val="00E21D18"/>
    <w:rsid w:val="00E23006"/>
    <w:rsid w:val="00E2330D"/>
    <w:rsid w:val="00E245D5"/>
    <w:rsid w:val="00E2487B"/>
    <w:rsid w:val="00E24E49"/>
    <w:rsid w:val="00E2602D"/>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323"/>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2EFB"/>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26F0"/>
    <w:rsid w:val="00EC34C9"/>
    <w:rsid w:val="00EC3DF1"/>
    <w:rsid w:val="00EC4F2E"/>
    <w:rsid w:val="00EC4F39"/>
    <w:rsid w:val="00EC6022"/>
    <w:rsid w:val="00EC693C"/>
    <w:rsid w:val="00EC70E0"/>
    <w:rsid w:val="00EC7772"/>
    <w:rsid w:val="00EC79C5"/>
    <w:rsid w:val="00ED098F"/>
    <w:rsid w:val="00ED0A32"/>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4286"/>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49C6"/>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92E"/>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B44"/>
    <w:rsid w:val="00F525A9"/>
    <w:rsid w:val="00F539A4"/>
    <w:rsid w:val="00F5458D"/>
    <w:rsid w:val="00F54F3A"/>
    <w:rsid w:val="00F55028"/>
    <w:rsid w:val="00F55C1F"/>
    <w:rsid w:val="00F5670E"/>
    <w:rsid w:val="00F56BED"/>
    <w:rsid w:val="00F5755C"/>
    <w:rsid w:val="00F57C40"/>
    <w:rsid w:val="00F60892"/>
    <w:rsid w:val="00F609CE"/>
    <w:rsid w:val="00F60CC0"/>
    <w:rsid w:val="00F61ACD"/>
    <w:rsid w:val="00F61E6F"/>
    <w:rsid w:val="00F62AC0"/>
    <w:rsid w:val="00F62F51"/>
    <w:rsid w:val="00F63CE9"/>
    <w:rsid w:val="00F653A1"/>
    <w:rsid w:val="00F659E1"/>
    <w:rsid w:val="00F66765"/>
    <w:rsid w:val="00F668FF"/>
    <w:rsid w:val="00F670F7"/>
    <w:rsid w:val="00F67C41"/>
    <w:rsid w:val="00F71107"/>
    <w:rsid w:val="00F71FAA"/>
    <w:rsid w:val="00F72DA6"/>
    <w:rsid w:val="00F72E6E"/>
    <w:rsid w:val="00F73385"/>
    <w:rsid w:val="00F7677E"/>
    <w:rsid w:val="00F76F3C"/>
    <w:rsid w:val="00F77D29"/>
    <w:rsid w:val="00F808C5"/>
    <w:rsid w:val="00F81D0E"/>
    <w:rsid w:val="00F81ED6"/>
    <w:rsid w:val="00F82EAE"/>
    <w:rsid w:val="00F832E1"/>
    <w:rsid w:val="00F85369"/>
    <w:rsid w:val="00F858DD"/>
    <w:rsid w:val="00F873BC"/>
    <w:rsid w:val="00F929A6"/>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3F05EE"/>
    <w:rsid w:val="01504455"/>
    <w:rsid w:val="01AF15F8"/>
    <w:rsid w:val="01D33862"/>
    <w:rsid w:val="01D40DBD"/>
    <w:rsid w:val="02383B44"/>
    <w:rsid w:val="02697A1F"/>
    <w:rsid w:val="03B30C3C"/>
    <w:rsid w:val="03C6452B"/>
    <w:rsid w:val="03D42446"/>
    <w:rsid w:val="03E055A6"/>
    <w:rsid w:val="040E0984"/>
    <w:rsid w:val="054950F8"/>
    <w:rsid w:val="054F2645"/>
    <w:rsid w:val="05721AC8"/>
    <w:rsid w:val="057C0CE8"/>
    <w:rsid w:val="05A32C1A"/>
    <w:rsid w:val="06AA41E6"/>
    <w:rsid w:val="06CA18C2"/>
    <w:rsid w:val="06D7262F"/>
    <w:rsid w:val="06E82672"/>
    <w:rsid w:val="06FD3CEC"/>
    <w:rsid w:val="07121C32"/>
    <w:rsid w:val="07405D9B"/>
    <w:rsid w:val="0826415C"/>
    <w:rsid w:val="084A6CCA"/>
    <w:rsid w:val="08BD56DD"/>
    <w:rsid w:val="08C132FF"/>
    <w:rsid w:val="0A524B8D"/>
    <w:rsid w:val="0A7449AB"/>
    <w:rsid w:val="0AFD610B"/>
    <w:rsid w:val="0B727CBB"/>
    <w:rsid w:val="0C125898"/>
    <w:rsid w:val="0D207E68"/>
    <w:rsid w:val="0E0A64F8"/>
    <w:rsid w:val="0E4A3B15"/>
    <w:rsid w:val="0E7B403A"/>
    <w:rsid w:val="0FD144A8"/>
    <w:rsid w:val="10083AC7"/>
    <w:rsid w:val="103B32CB"/>
    <w:rsid w:val="10420B5D"/>
    <w:rsid w:val="115C65B4"/>
    <w:rsid w:val="123A2D2D"/>
    <w:rsid w:val="12911052"/>
    <w:rsid w:val="13431FC7"/>
    <w:rsid w:val="13C50920"/>
    <w:rsid w:val="13E47455"/>
    <w:rsid w:val="14AD7334"/>
    <w:rsid w:val="14BB4381"/>
    <w:rsid w:val="14E07B7A"/>
    <w:rsid w:val="15247BF2"/>
    <w:rsid w:val="159C3C9E"/>
    <w:rsid w:val="16092C6D"/>
    <w:rsid w:val="16E9636C"/>
    <w:rsid w:val="16F81540"/>
    <w:rsid w:val="17496EA3"/>
    <w:rsid w:val="17A37E85"/>
    <w:rsid w:val="18423B78"/>
    <w:rsid w:val="18445D29"/>
    <w:rsid w:val="185102F5"/>
    <w:rsid w:val="18926ADF"/>
    <w:rsid w:val="18C76212"/>
    <w:rsid w:val="193519F0"/>
    <w:rsid w:val="193C50A2"/>
    <w:rsid w:val="19950B4D"/>
    <w:rsid w:val="1A7402B8"/>
    <w:rsid w:val="1C2911C9"/>
    <w:rsid w:val="1C54016E"/>
    <w:rsid w:val="1CB27742"/>
    <w:rsid w:val="1CEB2BB4"/>
    <w:rsid w:val="1D42065A"/>
    <w:rsid w:val="1DB1207D"/>
    <w:rsid w:val="1E5B5EC7"/>
    <w:rsid w:val="1E86774A"/>
    <w:rsid w:val="1F83199D"/>
    <w:rsid w:val="1F8B7688"/>
    <w:rsid w:val="20231D66"/>
    <w:rsid w:val="202D7F8E"/>
    <w:rsid w:val="20391AAD"/>
    <w:rsid w:val="20A6591C"/>
    <w:rsid w:val="21023199"/>
    <w:rsid w:val="210E4C06"/>
    <w:rsid w:val="211704E4"/>
    <w:rsid w:val="22D639BC"/>
    <w:rsid w:val="22F84D04"/>
    <w:rsid w:val="23875C75"/>
    <w:rsid w:val="23C7624F"/>
    <w:rsid w:val="249F5D31"/>
    <w:rsid w:val="24D233C7"/>
    <w:rsid w:val="256D73B8"/>
    <w:rsid w:val="25DA2388"/>
    <w:rsid w:val="25E750DC"/>
    <w:rsid w:val="260B2397"/>
    <w:rsid w:val="26374879"/>
    <w:rsid w:val="2698200A"/>
    <w:rsid w:val="27575283"/>
    <w:rsid w:val="27726597"/>
    <w:rsid w:val="27894827"/>
    <w:rsid w:val="28327D7A"/>
    <w:rsid w:val="28737428"/>
    <w:rsid w:val="28DF5DBF"/>
    <w:rsid w:val="28E46A45"/>
    <w:rsid w:val="28E551BA"/>
    <w:rsid w:val="28F537FE"/>
    <w:rsid w:val="290D2427"/>
    <w:rsid w:val="292F0FEE"/>
    <w:rsid w:val="29385966"/>
    <w:rsid w:val="294F434A"/>
    <w:rsid w:val="29DD2713"/>
    <w:rsid w:val="29DD5E86"/>
    <w:rsid w:val="2A0F1D23"/>
    <w:rsid w:val="2A1B455A"/>
    <w:rsid w:val="2AF540E5"/>
    <w:rsid w:val="2B52580C"/>
    <w:rsid w:val="2C143EA6"/>
    <w:rsid w:val="2C9D7879"/>
    <w:rsid w:val="2CDA1648"/>
    <w:rsid w:val="2CDA3B46"/>
    <w:rsid w:val="2CE85BA9"/>
    <w:rsid w:val="2D177B65"/>
    <w:rsid w:val="2D7A1967"/>
    <w:rsid w:val="2DCD542C"/>
    <w:rsid w:val="2DE41F90"/>
    <w:rsid w:val="2E1166F6"/>
    <w:rsid w:val="2E230872"/>
    <w:rsid w:val="2E435EF8"/>
    <w:rsid w:val="2ECF5747"/>
    <w:rsid w:val="2F3D75CE"/>
    <w:rsid w:val="2F68173A"/>
    <w:rsid w:val="305465DA"/>
    <w:rsid w:val="320423E4"/>
    <w:rsid w:val="322376E7"/>
    <w:rsid w:val="32C87632"/>
    <w:rsid w:val="34705317"/>
    <w:rsid w:val="347F7CF7"/>
    <w:rsid w:val="34C9587F"/>
    <w:rsid w:val="36380D3C"/>
    <w:rsid w:val="367D6861"/>
    <w:rsid w:val="36DF5BB7"/>
    <w:rsid w:val="36FB6958"/>
    <w:rsid w:val="372A4A98"/>
    <w:rsid w:val="37571063"/>
    <w:rsid w:val="37A9273B"/>
    <w:rsid w:val="37BA657C"/>
    <w:rsid w:val="37D44B9F"/>
    <w:rsid w:val="381964F7"/>
    <w:rsid w:val="385015A0"/>
    <w:rsid w:val="3883457E"/>
    <w:rsid w:val="390D2BC1"/>
    <w:rsid w:val="39E61E72"/>
    <w:rsid w:val="3A730EC7"/>
    <w:rsid w:val="3AE34418"/>
    <w:rsid w:val="3BCD2CC4"/>
    <w:rsid w:val="3BDC6EBD"/>
    <w:rsid w:val="3DDE27ED"/>
    <w:rsid w:val="3E355975"/>
    <w:rsid w:val="3E4B5B9C"/>
    <w:rsid w:val="3E817F9D"/>
    <w:rsid w:val="3E933AC8"/>
    <w:rsid w:val="3EC563EC"/>
    <w:rsid w:val="3EDC652B"/>
    <w:rsid w:val="3F74173F"/>
    <w:rsid w:val="3FB30281"/>
    <w:rsid w:val="3FF16D21"/>
    <w:rsid w:val="409A077F"/>
    <w:rsid w:val="409B0F67"/>
    <w:rsid w:val="40A66AF8"/>
    <w:rsid w:val="41D218E8"/>
    <w:rsid w:val="41EA282C"/>
    <w:rsid w:val="41F37324"/>
    <w:rsid w:val="42377A2A"/>
    <w:rsid w:val="42DC07B8"/>
    <w:rsid w:val="42E7145B"/>
    <w:rsid w:val="43165564"/>
    <w:rsid w:val="43F96AEC"/>
    <w:rsid w:val="449E18B5"/>
    <w:rsid w:val="44F26AFA"/>
    <w:rsid w:val="452A514F"/>
    <w:rsid w:val="454631F5"/>
    <w:rsid w:val="454C66FB"/>
    <w:rsid w:val="45945252"/>
    <w:rsid w:val="47670C42"/>
    <w:rsid w:val="489F752B"/>
    <w:rsid w:val="48E21C2E"/>
    <w:rsid w:val="496C1DF2"/>
    <w:rsid w:val="49F72A88"/>
    <w:rsid w:val="4AA2162A"/>
    <w:rsid w:val="4C142F61"/>
    <w:rsid w:val="4CD853ED"/>
    <w:rsid w:val="4D001B6A"/>
    <w:rsid w:val="4D0F515E"/>
    <w:rsid w:val="4D156429"/>
    <w:rsid w:val="4D335CEB"/>
    <w:rsid w:val="4FC5464D"/>
    <w:rsid w:val="506B5B1F"/>
    <w:rsid w:val="506F51DD"/>
    <w:rsid w:val="50DE72C2"/>
    <w:rsid w:val="510E151A"/>
    <w:rsid w:val="518D5A0E"/>
    <w:rsid w:val="51F05F92"/>
    <w:rsid w:val="51F14E64"/>
    <w:rsid w:val="52043E95"/>
    <w:rsid w:val="52237CF4"/>
    <w:rsid w:val="52596447"/>
    <w:rsid w:val="52626A37"/>
    <w:rsid w:val="52EF3CEC"/>
    <w:rsid w:val="538B4460"/>
    <w:rsid w:val="539B6C2C"/>
    <w:rsid w:val="54180BA7"/>
    <w:rsid w:val="54206A89"/>
    <w:rsid w:val="543D3DFD"/>
    <w:rsid w:val="54A92793"/>
    <w:rsid w:val="558521EC"/>
    <w:rsid w:val="55BF7650"/>
    <w:rsid w:val="565060DE"/>
    <w:rsid w:val="56B179C6"/>
    <w:rsid w:val="56D318DA"/>
    <w:rsid w:val="570E723C"/>
    <w:rsid w:val="578C20F8"/>
    <w:rsid w:val="57D07D4C"/>
    <w:rsid w:val="584930A0"/>
    <w:rsid w:val="58D55DCD"/>
    <w:rsid w:val="59185DEF"/>
    <w:rsid w:val="592C1673"/>
    <w:rsid w:val="595C23AE"/>
    <w:rsid w:val="59A761E4"/>
    <w:rsid w:val="5A0D34A7"/>
    <w:rsid w:val="5A912175"/>
    <w:rsid w:val="5B22769E"/>
    <w:rsid w:val="5C5A4DEE"/>
    <w:rsid w:val="5CAE4041"/>
    <w:rsid w:val="5CF11829"/>
    <w:rsid w:val="5E9C6CB5"/>
    <w:rsid w:val="5EEA4C36"/>
    <w:rsid w:val="60370D10"/>
    <w:rsid w:val="61993042"/>
    <w:rsid w:val="61CD7DCD"/>
    <w:rsid w:val="62302D4D"/>
    <w:rsid w:val="623351B7"/>
    <w:rsid w:val="63427CB4"/>
    <w:rsid w:val="646303D2"/>
    <w:rsid w:val="64A06F63"/>
    <w:rsid w:val="65290234"/>
    <w:rsid w:val="65963BA6"/>
    <w:rsid w:val="66672CEC"/>
    <w:rsid w:val="668218A5"/>
    <w:rsid w:val="66DC6E32"/>
    <w:rsid w:val="66FC6E91"/>
    <w:rsid w:val="677B560E"/>
    <w:rsid w:val="680B0DBE"/>
    <w:rsid w:val="689327D0"/>
    <w:rsid w:val="69412EEA"/>
    <w:rsid w:val="69EC7FFA"/>
    <w:rsid w:val="6A211D9B"/>
    <w:rsid w:val="6AB073F5"/>
    <w:rsid w:val="6B963D88"/>
    <w:rsid w:val="6BE25AF2"/>
    <w:rsid w:val="6BEC0EB1"/>
    <w:rsid w:val="6C5E6FB5"/>
    <w:rsid w:val="6C6C089A"/>
    <w:rsid w:val="6DB33E92"/>
    <w:rsid w:val="6E832BB1"/>
    <w:rsid w:val="6EFB189E"/>
    <w:rsid w:val="6F5949F9"/>
    <w:rsid w:val="701E3F75"/>
    <w:rsid w:val="709E2CC5"/>
    <w:rsid w:val="70C32939"/>
    <w:rsid w:val="710E4D9D"/>
    <w:rsid w:val="71EE04DA"/>
    <w:rsid w:val="72957BE9"/>
    <w:rsid w:val="72A71B60"/>
    <w:rsid w:val="72E52DCC"/>
    <w:rsid w:val="73356360"/>
    <w:rsid w:val="7357784D"/>
    <w:rsid w:val="747C0D37"/>
    <w:rsid w:val="749B0486"/>
    <w:rsid w:val="74BA561B"/>
    <w:rsid w:val="75CD389B"/>
    <w:rsid w:val="75FA7B1D"/>
    <w:rsid w:val="762D6E77"/>
    <w:rsid w:val="76FD0E1D"/>
    <w:rsid w:val="77A00C8F"/>
    <w:rsid w:val="77F875E1"/>
    <w:rsid w:val="785B4F5D"/>
    <w:rsid w:val="78BF2320"/>
    <w:rsid w:val="78D538D3"/>
    <w:rsid w:val="7964188E"/>
    <w:rsid w:val="79F8636C"/>
    <w:rsid w:val="7A351486"/>
    <w:rsid w:val="7A6E2D69"/>
    <w:rsid w:val="7B2517D3"/>
    <w:rsid w:val="7B7D5077"/>
    <w:rsid w:val="7BFE7194"/>
    <w:rsid w:val="7C3F1802"/>
    <w:rsid w:val="7C464259"/>
    <w:rsid w:val="7CC447D1"/>
    <w:rsid w:val="7CF311BC"/>
    <w:rsid w:val="7D2465B1"/>
    <w:rsid w:val="7DA8723B"/>
    <w:rsid w:val="7E20143B"/>
    <w:rsid w:val="7E445E34"/>
    <w:rsid w:val="7E4E68B5"/>
    <w:rsid w:val="7E6B4292"/>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after="200"/>
    </w:pPr>
    <w:rPr>
      <w:rFonts w:ascii="Calibri" w:hAnsi="Calibri"/>
      <w:sz w:val="20"/>
    </w:rPr>
  </w:style>
  <w:style w:type="paragraph" w:styleId="a4">
    <w:name w:val="Body Text Indent"/>
    <w:basedOn w:val="a"/>
    <w:qFormat/>
    <w:pPr>
      <w:ind w:left="720" w:hanging="720"/>
    </w:pPr>
  </w:style>
  <w:style w:type="paragraph" w:styleId="a5">
    <w:name w:val="Balloon Text"/>
    <w:basedOn w:val="a"/>
    <w:link w:val="Char0"/>
    <w:qFormat/>
    <w:rPr>
      <w:rFonts w:ascii="Tahoma" w:hAnsi="Tahoma"/>
      <w:sz w:val="16"/>
      <w:szCs w:val="16"/>
    </w:rPr>
  </w:style>
  <w:style w:type="paragraph" w:styleId="a6">
    <w:name w:val="footer"/>
    <w:basedOn w:val="a"/>
    <w:qFormat/>
    <w:pPr>
      <w:pBdr>
        <w:top w:val="single" w:sz="6" w:space="1" w:color="auto"/>
      </w:pBdr>
      <w:tabs>
        <w:tab w:val="center" w:pos="6480"/>
        <w:tab w:val="right" w:pos="12960"/>
      </w:tabs>
    </w:pPr>
    <w:rPr>
      <w:sz w:val="24"/>
    </w:rPr>
  </w:style>
  <w:style w:type="paragraph" w:styleId="a7">
    <w:name w:val="header"/>
    <w:basedOn w:val="a"/>
    <w:qFormat/>
    <w:pPr>
      <w:pBdr>
        <w:bottom w:val="single" w:sz="6" w:space="2" w:color="auto"/>
      </w:pBdr>
      <w:tabs>
        <w:tab w:val="center" w:pos="6480"/>
        <w:tab w:val="right" w:pos="12960"/>
      </w:tabs>
    </w:pPr>
    <w:rPr>
      <w:b/>
      <w:sz w:val="28"/>
    </w:rPr>
  </w:style>
  <w:style w:type="paragraph" w:styleId="a8">
    <w:name w:val="Normal (Web)"/>
    <w:basedOn w:val="a"/>
    <w:uiPriority w:val="99"/>
    <w:unhideWhenUsed/>
    <w:qFormat/>
    <w:pPr>
      <w:spacing w:before="100" w:beforeAutospacing="1" w:after="100" w:afterAutospacing="1"/>
    </w:pPr>
    <w:rPr>
      <w:sz w:val="24"/>
      <w:szCs w:val="24"/>
      <w:lang w:val="en-US"/>
    </w:rPr>
  </w:style>
  <w:style w:type="paragraph" w:styleId="a9">
    <w:name w:val="annotation subject"/>
    <w:basedOn w:val="a3"/>
    <w:next w:val="a3"/>
    <w:link w:val="Char1"/>
    <w:qFormat/>
    <w:pPr>
      <w:spacing w:after="0"/>
    </w:pPr>
    <w:rPr>
      <w:b/>
      <w:bCs/>
    </w:rPr>
  </w:style>
  <w:style w:type="table" w:styleId="aa">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00FF"/>
      <w:u w:val="single"/>
    </w:rPr>
  </w:style>
  <w:style w:type="character" w:styleId="ad">
    <w:name w:val="annotation reference"/>
    <w:uiPriority w:val="99"/>
    <w:unhideWhenUsed/>
    <w:qFormat/>
    <w:rPr>
      <w:sz w:val="16"/>
      <w:szCs w:val="16"/>
    </w:r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1">
    <w:name w:val="批注主题 Char"/>
    <w:link w:val="a9"/>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5"/>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
    <w:name w:val="批注文字 Char"/>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58515">
      <w:bodyDiv w:val="1"/>
      <w:marLeft w:val="0"/>
      <w:marRight w:val="0"/>
      <w:marTop w:val="0"/>
      <w:marBottom w:val="0"/>
      <w:divBdr>
        <w:top w:val="none" w:sz="0" w:space="0" w:color="auto"/>
        <w:left w:val="none" w:sz="0" w:space="0" w:color="auto"/>
        <w:bottom w:val="none" w:sz="0" w:space="0" w:color="auto"/>
        <w:right w:val="none" w:sz="0" w:space="0" w:color="auto"/>
      </w:divBdr>
    </w:div>
    <w:div w:id="599676574">
      <w:bodyDiv w:val="1"/>
      <w:marLeft w:val="0"/>
      <w:marRight w:val="0"/>
      <w:marTop w:val="0"/>
      <w:marBottom w:val="0"/>
      <w:divBdr>
        <w:top w:val="none" w:sz="0" w:space="0" w:color="auto"/>
        <w:left w:val="none" w:sz="0" w:space="0" w:color="auto"/>
        <w:bottom w:val="none" w:sz="0" w:space="0" w:color="auto"/>
        <w:right w:val="none" w:sz="0" w:space="0" w:color="auto"/>
      </w:divBdr>
    </w:div>
    <w:div w:id="769205542">
      <w:bodyDiv w:val="1"/>
      <w:marLeft w:val="0"/>
      <w:marRight w:val="0"/>
      <w:marTop w:val="0"/>
      <w:marBottom w:val="0"/>
      <w:divBdr>
        <w:top w:val="none" w:sz="0" w:space="0" w:color="auto"/>
        <w:left w:val="none" w:sz="0" w:space="0" w:color="auto"/>
        <w:bottom w:val="none" w:sz="0" w:space="0" w:color="auto"/>
        <w:right w:val="none" w:sz="0" w:space="0" w:color="auto"/>
      </w:divBdr>
    </w:div>
    <w:div w:id="1710300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Han.zhiqiang1@zte.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3D5185-99D6-4009-AD63-BBA8DCBA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3688</Words>
  <Characters>21027</Characters>
  <Application>Microsoft Office Word</Application>
  <DocSecurity>0</DocSecurity>
  <Lines>175</Lines>
  <Paragraphs>49</Paragraphs>
  <ScaleCrop>false</ScaleCrop>
  <LinksUpToDate>false</LinksUpToDate>
  <CharactersWithSpaces>24666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2020-08-18T17:34:00Z</dcterms:created>
  <dcterms:modified xsi:type="dcterms:W3CDTF">2020-08-21T08:19:00Z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