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C587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7F6131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6ABCD77" w14:textId="09AEBA9B" w:rsidR="00CA09B2" w:rsidRDefault="00440D02">
            <w:pPr>
              <w:pStyle w:val="T2"/>
            </w:pPr>
            <w:r w:rsidRPr="00440D02">
              <w:t>Comment Resolution D0.3 CID0099</w:t>
            </w:r>
          </w:p>
        </w:tc>
      </w:tr>
      <w:tr w:rsidR="00CA09B2" w14:paraId="74197B9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7306D" w14:textId="6EB3E50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40D02">
              <w:rPr>
                <w:b w:val="0"/>
                <w:sz w:val="20"/>
              </w:rPr>
              <w:t>2020-05-</w:t>
            </w:r>
            <w:r w:rsidR="008468C2">
              <w:rPr>
                <w:b w:val="0"/>
                <w:sz w:val="20"/>
              </w:rPr>
              <w:t>2</w:t>
            </w:r>
            <w:r w:rsidR="006D0382">
              <w:rPr>
                <w:b w:val="0"/>
                <w:sz w:val="20"/>
              </w:rPr>
              <w:t>7</w:t>
            </w:r>
            <w:bookmarkStart w:id="0" w:name="_GoBack"/>
            <w:bookmarkEnd w:id="0"/>
          </w:p>
        </w:tc>
      </w:tr>
      <w:tr w:rsidR="00CA09B2" w14:paraId="25BEB41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A85B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1297681" w14:textId="77777777">
        <w:trPr>
          <w:jc w:val="center"/>
        </w:trPr>
        <w:tc>
          <w:tcPr>
            <w:tcW w:w="1336" w:type="dxa"/>
            <w:vAlign w:val="center"/>
          </w:tcPr>
          <w:p w14:paraId="200F1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E1366C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59E2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84FD0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F8F0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7512AC6" w14:textId="77777777" w:rsidTr="00BD67A4">
        <w:trPr>
          <w:trHeight w:val="70"/>
          <w:jc w:val="center"/>
        </w:trPr>
        <w:tc>
          <w:tcPr>
            <w:tcW w:w="1336" w:type="dxa"/>
            <w:vAlign w:val="center"/>
          </w:tcPr>
          <w:p w14:paraId="7EB3E31D" w14:textId="1E48438B" w:rsidR="00CA09B2" w:rsidRDefault="00440D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14:paraId="561CCED6" w14:textId="29276243" w:rsidR="00CA09B2" w:rsidRDefault="00440D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2A37D8F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B8B1A7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28299BF" w14:textId="3F75F91E" w:rsidR="00CA09B2" w:rsidRDefault="00440D0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jlepp@ieee.org</w:t>
            </w:r>
          </w:p>
        </w:tc>
      </w:tr>
      <w:tr w:rsidR="00CA09B2" w14:paraId="485086C2" w14:textId="77777777">
        <w:trPr>
          <w:jc w:val="center"/>
        </w:trPr>
        <w:tc>
          <w:tcPr>
            <w:tcW w:w="1336" w:type="dxa"/>
            <w:vAlign w:val="center"/>
          </w:tcPr>
          <w:p w14:paraId="0FE2C7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A0B22C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8412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7DAC9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764C0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4E99DD" w14:textId="77777777" w:rsidR="00CA09B2" w:rsidRDefault="004774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235F3E" wp14:editId="5E09BA7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DE2DD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7CADDA3" w14:textId="3D04EC1B" w:rsidR="00440D02" w:rsidRDefault="00440D02">
                            <w:pPr>
                              <w:jc w:val="both"/>
                            </w:pPr>
                            <w:r>
                              <w:t>Comment Resolution</w:t>
                            </w:r>
                            <w:r w:rsidR="00493B78">
                              <w:t xml:space="preserve"> for </w:t>
                            </w:r>
                            <w:r>
                              <w:t>802.11bd D0.3 CID 0099</w:t>
                            </w:r>
                            <w:r w:rsidR="00493B78">
                              <w:t xml:space="preserve"> – addition of the PICS (appendix B)</w:t>
                            </w:r>
                          </w:p>
                          <w:p w14:paraId="6C417C35" w14:textId="2746F5D1" w:rsidR="00493B78" w:rsidRDefault="00493B78">
                            <w:pPr>
                              <w:jc w:val="both"/>
                            </w:pPr>
                          </w:p>
                          <w:p w14:paraId="68511071" w14:textId="08F09DC4" w:rsidR="00493B78" w:rsidRDefault="00493B78">
                            <w:pPr>
                              <w:jc w:val="both"/>
                            </w:pPr>
                          </w:p>
                          <w:p w14:paraId="11E10C19" w14:textId="680DDEC0" w:rsidR="00493B78" w:rsidRDefault="00493B78">
                            <w:pPr>
                              <w:jc w:val="both"/>
                            </w:pPr>
                            <w:r>
                              <w:t>Revision 0: 2020-05-21</w:t>
                            </w:r>
                          </w:p>
                          <w:p w14:paraId="77276894" w14:textId="70D204EF" w:rsidR="00330D5D" w:rsidRDefault="00330D5D">
                            <w:pPr>
                              <w:jc w:val="both"/>
                            </w:pPr>
                            <w:r>
                              <w:t>Revision 1: Updates from 2020-05-22 teleconference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35F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32DE2DD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7CADDA3" w14:textId="3D04EC1B" w:rsidR="00440D02" w:rsidRDefault="00440D02">
                      <w:pPr>
                        <w:jc w:val="both"/>
                      </w:pPr>
                      <w:r>
                        <w:t>Comment Resolution</w:t>
                      </w:r>
                      <w:r w:rsidR="00493B78">
                        <w:t xml:space="preserve"> for </w:t>
                      </w:r>
                      <w:r>
                        <w:t>802.11bd D0.3 CID 0099</w:t>
                      </w:r>
                      <w:r w:rsidR="00493B78">
                        <w:t xml:space="preserve"> – addition of the PICS (appendix B)</w:t>
                      </w:r>
                    </w:p>
                    <w:p w14:paraId="6C417C35" w14:textId="2746F5D1" w:rsidR="00493B78" w:rsidRDefault="00493B78">
                      <w:pPr>
                        <w:jc w:val="both"/>
                      </w:pPr>
                    </w:p>
                    <w:p w14:paraId="68511071" w14:textId="08F09DC4" w:rsidR="00493B78" w:rsidRDefault="00493B78">
                      <w:pPr>
                        <w:jc w:val="both"/>
                      </w:pPr>
                    </w:p>
                    <w:p w14:paraId="11E10C19" w14:textId="680DDEC0" w:rsidR="00493B78" w:rsidRDefault="00493B78">
                      <w:pPr>
                        <w:jc w:val="both"/>
                      </w:pPr>
                      <w:r>
                        <w:t>Revision 0: 2020-05-21</w:t>
                      </w:r>
                    </w:p>
                    <w:p w14:paraId="77276894" w14:textId="70D204EF" w:rsidR="00330D5D" w:rsidRDefault="00330D5D">
                      <w:pPr>
                        <w:jc w:val="both"/>
                      </w:pPr>
                      <w:r>
                        <w:t>Revision 1: Updates from 2020-05-22 teleconference</w:t>
                      </w:r>
                    </w:p>
                  </w:txbxContent>
                </v:textbox>
              </v:shape>
            </w:pict>
          </mc:Fallback>
        </mc:AlternateContent>
      </w:r>
    </w:p>
    <w:p w14:paraId="6671A7DF" w14:textId="5D6D836E" w:rsidR="00440D02" w:rsidRDefault="00CA09B2" w:rsidP="00440D02">
      <w:pPr>
        <w:rPr>
          <w:b/>
          <w:sz w:val="24"/>
        </w:rPr>
      </w:pPr>
      <w:r>
        <w:br w:type="page"/>
      </w:r>
    </w:p>
    <w:p w14:paraId="262CA5CB" w14:textId="4B8B41A9" w:rsidR="00CA09B2" w:rsidRDefault="00440D02">
      <w:pPr>
        <w:rPr>
          <w:b/>
          <w:sz w:val="24"/>
        </w:rPr>
      </w:pPr>
      <w:r>
        <w:rPr>
          <w:b/>
          <w:sz w:val="24"/>
        </w:rPr>
        <w:lastRenderedPageBreak/>
        <w:t>Comment:</w:t>
      </w:r>
    </w:p>
    <w:p w14:paraId="3862BDF2" w14:textId="3F1DC6AE" w:rsidR="00440D02" w:rsidRDefault="00440D02">
      <w:pPr>
        <w:rPr>
          <w:b/>
          <w:sz w:val="24"/>
        </w:rPr>
      </w:pPr>
    </w:p>
    <w:p w14:paraId="2BAE8504" w14:textId="27AC81C3" w:rsidR="00440D02" w:rsidRPr="00440D02" w:rsidRDefault="00440D02">
      <w:pPr>
        <w:rPr>
          <w:rFonts w:asciiTheme="minorHAnsi" w:hAnsiTheme="minorHAnsi" w:cstheme="minorHAnsi"/>
          <w:bCs/>
          <w:sz w:val="20"/>
          <w:lang w:val="en-US"/>
        </w:rPr>
      </w:pPr>
      <w:r w:rsidRPr="00440D02">
        <w:rPr>
          <w:rFonts w:asciiTheme="minorHAnsi" w:hAnsiTheme="minorHAnsi" w:cstheme="minorHAnsi"/>
          <w:bCs/>
          <w:sz w:val="20"/>
        </w:rPr>
        <w:fldChar w:fldCharType="begin"/>
      </w:r>
      <w:r w:rsidRPr="00440D02">
        <w:rPr>
          <w:rFonts w:asciiTheme="minorHAnsi" w:hAnsiTheme="minorHAnsi" w:cstheme="minorHAnsi"/>
          <w:bCs/>
          <w:sz w:val="20"/>
        </w:rPr>
        <w:instrText xml:space="preserve"> LINK Excel.Sheet.12 "C:\\Users\\jlepp\\Desktop\\IEEE 802 May 2020 Warsaw\\11-20-0701-01-00bd-tgbd-d0-3-comments.xlsx" "All Comments!R1C1:R311C20" \a \f 5 \h  \* MERGEFORMAT </w:instrText>
      </w:r>
      <w:r w:rsidRPr="00440D02">
        <w:rPr>
          <w:rFonts w:asciiTheme="minorHAnsi" w:hAnsiTheme="minorHAnsi" w:cstheme="minorHAnsi"/>
          <w:bCs/>
          <w:sz w:val="20"/>
        </w:rPr>
        <w:fldChar w:fldCharType="separate"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35"/>
        <w:gridCol w:w="633"/>
        <w:gridCol w:w="1020"/>
        <w:gridCol w:w="609"/>
        <w:gridCol w:w="708"/>
        <w:gridCol w:w="810"/>
        <w:gridCol w:w="1890"/>
        <w:gridCol w:w="1980"/>
        <w:gridCol w:w="1260"/>
      </w:tblGrid>
      <w:tr w:rsidR="00440D02" w:rsidRPr="00440D02" w14:paraId="49C5AD09" w14:textId="77777777" w:rsidTr="00440D02">
        <w:trPr>
          <w:trHeight w:val="780"/>
        </w:trPr>
        <w:tc>
          <w:tcPr>
            <w:tcW w:w="535" w:type="dxa"/>
            <w:hideMark/>
          </w:tcPr>
          <w:p w14:paraId="1A6BB9D1" w14:textId="56C3AC1C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CID</w:t>
            </w:r>
          </w:p>
        </w:tc>
        <w:tc>
          <w:tcPr>
            <w:tcW w:w="633" w:type="dxa"/>
            <w:hideMark/>
          </w:tcPr>
          <w:p w14:paraId="244756C2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Draft</w:t>
            </w:r>
          </w:p>
        </w:tc>
        <w:tc>
          <w:tcPr>
            <w:tcW w:w="1020" w:type="dxa"/>
            <w:hideMark/>
          </w:tcPr>
          <w:p w14:paraId="77B393FE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Type of Comment</w:t>
            </w:r>
          </w:p>
        </w:tc>
        <w:tc>
          <w:tcPr>
            <w:tcW w:w="609" w:type="dxa"/>
            <w:hideMark/>
          </w:tcPr>
          <w:p w14:paraId="4BFC0760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Page</w:t>
            </w:r>
          </w:p>
        </w:tc>
        <w:tc>
          <w:tcPr>
            <w:tcW w:w="708" w:type="dxa"/>
            <w:hideMark/>
          </w:tcPr>
          <w:p w14:paraId="1EB3DAD3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Line</w:t>
            </w:r>
          </w:p>
        </w:tc>
        <w:tc>
          <w:tcPr>
            <w:tcW w:w="810" w:type="dxa"/>
            <w:hideMark/>
          </w:tcPr>
          <w:p w14:paraId="74DE882C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Clause</w:t>
            </w:r>
          </w:p>
        </w:tc>
        <w:tc>
          <w:tcPr>
            <w:tcW w:w="1890" w:type="dxa"/>
            <w:hideMark/>
          </w:tcPr>
          <w:p w14:paraId="23B4E291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Comment</w:t>
            </w:r>
          </w:p>
        </w:tc>
        <w:tc>
          <w:tcPr>
            <w:tcW w:w="1980" w:type="dxa"/>
            <w:hideMark/>
          </w:tcPr>
          <w:p w14:paraId="6D64A080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Proposed Change</w:t>
            </w:r>
          </w:p>
        </w:tc>
        <w:tc>
          <w:tcPr>
            <w:tcW w:w="1260" w:type="dxa"/>
            <w:hideMark/>
          </w:tcPr>
          <w:p w14:paraId="486E47CF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Resolution</w:t>
            </w:r>
          </w:p>
        </w:tc>
      </w:tr>
      <w:tr w:rsidR="00440D02" w:rsidRPr="00440D02" w14:paraId="3F5A821B" w14:textId="77777777" w:rsidTr="00440D02">
        <w:trPr>
          <w:trHeight w:val="500"/>
        </w:trPr>
        <w:tc>
          <w:tcPr>
            <w:tcW w:w="535" w:type="dxa"/>
            <w:hideMark/>
          </w:tcPr>
          <w:p w14:paraId="3F8C0E22" w14:textId="77777777" w:rsidR="00440D02" w:rsidRPr="00440D02" w:rsidRDefault="00440D02" w:rsidP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99</w:t>
            </w:r>
          </w:p>
        </w:tc>
        <w:tc>
          <w:tcPr>
            <w:tcW w:w="633" w:type="dxa"/>
            <w:hideMark/>
          </w:tcPr>
          <w:p w14:paraId="217FCDA0" w14:textId="77777777" w:rsidR="00440D02" w:rsidRPr="00440D02" w:rsidRDefault="00440D02" w:rsidP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0.3</w:t>
            </w:r>
          </w:p>
        </w:tc>
        <w:tc>
          <w:tcPr>
            <w:tcW w:w="1020" w:type="dxa"/>
            <w:hideMark/>
          </w:tcPr>
          <w:p w14:paraId="3CD10CA1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G</w:t>
            </w:r>
          </w:p>
        </w:tc>
        <w:tc>
          <w:tcPr>
            <w:tcW w:w="609" w:type="dxa"/>
            <w:hideMark/>
          </w:tcPr>
          <w:p w14:paraId="7B136F2E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708" w:type="dxa"/>
            <w:hideMark/>
          </w:tcPr>
          <w:p w14:paraId="339D397D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10" w:type="dxa"/>
            <w:hideMark/>
          </w:tcPr>
          <w:p w14:paraId="31B33AF7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890" w:type="dxa"/>
            <w:hideMark/>
          </w:tcPr>
          <w:p w14:paraId="76680DAB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Annex B (PICS) is missing.</w:t>
            </w:r>
          </w:p>
        </w:tc>
        <w:tc>
          <w:tcPr>
            <w:tcW w:w="1980" w:type="dxa"/>
            <w:hideMark/>
          </w:tcPr>
          <w:p w14:paraId="10E1616B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Add Annex B (PICS) for NGV functions</w:t>
            </w:r>
          </w:p>
        </w:tc>
        <w:tc>
          <w:tcPr>
            <w:tcW w:w="1260" w:type="dxa"/>
            <w:hideMark/>
          </w:tcPr>
          <w:p w14:paraId="316308EF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745BCBE9" w14:textId="42943FCD" w:rsidR="00440D02" w:rsidRPr="00440D02" w:rsidRDefault="00440D02">
      <w:pPr>
        <w:rPr>
          <w:rFonts w:asciiTheme="minorHAnsi" w:hAnsiTheme="minorHAnsi" w:cstheme="minorHAnsi"/>
          <w:bCs/>
          <w:sz w:val="20"/>
        </w:rPr>
      </w:pPr>
      <w:r w:rsidRPr="00440D02">
        <w:rPr>
          <w:rFonts w:asciiTheme="minorHAnsi" w:hAnsiTheme="minorHAnsi" w:cstheme="minorHAnsi"/>
          <w:bCs/>
          <w:sz w:val="20"/>
        </w:rPr>
        <w:fldChar w:fldCharType="end"/>
      </w:r>
    </w:p>
    <w:p w14:paraId="19E12A60" w14:textId="3B1BE5E6" w:rsidR="00CA09B2" w:rsidRDefault="00CA09B2"/>
    <w:p w14:paraId="384F8D56" w14:textId="264D6AE4" w:rsidR="00440D02" w:rsidRDefault="00440D02">
      <w:r>
        <w:t>Commenter did not propose a resolution. A proposed resolution is below:</w:t>
      </w:r>
    </w:p>
    <w:p w14:paraId="030A7C2E" w14:textId="444AB1E6" w:rsidR="00440D02" w:rsidRDefault="00440D02"/>
    <w:p w14:paraId="00979F73" w14:textId="53CCAF8E" w:rsidR="00440D02" w:rsidRDefault="00440D02">
      <w:r>
        <w:br w:type="page"/>
      </w:r>
    </w:p>
    <w:p w14:paraId="6E77BDF1" w14:textId="0BA8A98C" w:rsidR="00440D02" w:rsidRPr="00D97E90" w:rsidRDefault="00330D5D">
      <w:pPr>
        <w:rPr>
          <w:color w:val="FF0000"/>
          <w:szCs w:val="22"/>
        </w:rPr>
      </w:pPr>
      <w:r>
        <w:rPr>
          <w:color w:val="FF0000"/>
          <w:szCs w:val="22"/>
        </w:rPr>
        <w:lastRenderedPageBreak/>
        <w:t xml:space="preserve">Update row </w:t>
      </w:r>
      <w:r w:rsidR="00124867">
        <w:rPr>
          <w:color w:val="FF0000"/>
          <w:szCs w:val="22"/>
        </w:rPr>
        <w:t>*CFOCB</w:t>
      </w:r>
      <w:r>
        <w:rPr>
          <w:color w:val="FF0000"/>
          <w:szCs w:val="22"/>
        </w:rPr>
        <w:t xml:space="preserve"> and a</w:t>
      </w:r>
      <w:r w:rsidR="00440D02" w:rsidRPr="00D97E90">
        <w:rPr>
          <w:color w:val="FF0000"/>
          <w:szCs w:val="22"/>
        </w:rPr>
        <w:t xml:space="preserve">dd </w:t>
      </w:r>
      <w:r>
        <w:rPr>
          <w:color w:val="FF0000"/>
          <w:szCs w:val="22"/>
        </w:rPr>
        <w:t>two</w:t>
      </w:r>
      <w:r w:rsidR="00440D02" w:rsidRPr="00D97E90">
        <w:rPr>
          <w:color w:val="FF0000"/>
          <w:szCs w:val="22"/>
        </w:rPr>
        <w:t xml:space="preserve"> </w:t>
      </w:r>
      <w:r w:rsidR="00D97E90">
        <w:rPr>
          <w:color w:val="FF0000"/>
          <w:szCs w:val="22"/>
        </w:rPr>
        <w:t xml:space="preserve">new rows </w:t>
      </w:r>
      <w:r w:rsidR="00440D02" w:rsidRPr="00D97E90">
        <w:rPr>
          <w:color w:val="FF0000"/>
          <w:szCs w:val="22"/>
        </w:rPr>
        <w:t>to the bottom of table B.4.3</w:t>
      </w:r>
    </w:p>
    <w:p w14:paraId="2C4F7A2F" w14:textId="3C462B61" w:rsidR="00440D02" w:rsidRPr="00D97E90" w:rsidRDefault="00440D02">
      <w:pPr>
        <w:rPr>
          <w:szCs w:val="22"/>
        </w:rPr>
      </w:pPr>
    </w:p>
    <w:p w14:paraId="75BA09AD" w14:textId="000F3186" w:rsidR="00440D02" w:rsidRPr="00D97E90" w:rsidRDefault="00440D02">
      <w:pPr>
        <w:rPr>
          <w:b/>
          <w:bCs/>
          <w:szCs w:val="22"/>
        </w:rPr>
      </w:pPr>
      <w:r w:rsidRPr="00D97E90">
        <w:rPr>
          <w:b/>
          <w:bCs/>
          <w:szCs w:val="22"/>
        </w:rPr>
        <w:t>Table B.4.3 IUT Configuration</w:t>
      </w:r>
    </w:p>
    <w:p w14:paraId="61EB89FD" w14:textId="2408781A" w:rsidR="00440D02" w:rsidRPr="00D97E90" w:rsidRDefault="00440D02">
      <w:pPr>
        <w:rPr>
          <w:szCs w:val="2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35"/>
        <w:gridCol w:w="2305"/>
        <w:gridCol w:w="1870"/>
        <w:gridCol w:w="1495"/>
        <w:gridCol w:w="2245"/>
      </w:tblGrid>
      <w:tr w:rsidR="00440D02" w:rsidRPr="00D97E90" w14:paraId="1B682F49" w14:textId="77777777" w:rsidTr="004D713C">
        <w:tc>
          <w:tcPr>
            <w:tcW w:w="1435" w:type="dxa"/>
            <w:vAlign w:val="center"/>
          </w:tcPr>
          <w:p w14:paraId="05B01B27" w14:textId="56C0BF96" w:rsidR="00440D02" w:rsidRPr="00D97E90" w:rsidRDefault="00440D02" w:rsidP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Item</w:t>
            </w:r>
          </w:p>
        </w:tc>
        <w:tc>
          <w:tcPr>
            <w:tcW w:w="2305" w:type="dxa"/>
            <w:vAlign w:val="center"/>
          </w:tcPr>
          <w:p w14:paraId="500E6030" w14:textId="3B82C6D8" w:rsidR="00440D02" w:rsidRPr="00D97E90" w:rsidRDefault="00440D02" w:rsidP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IUT configuration</w:t>
            </w:r>
          </w:p>
        </w:tc>
        <w:tc>
          <w:tcPr>
            <w:tcW w:w="1870" w:type="dxa"/>
            <w:vAlign w:val="center"/>
          </w:tcPr>
          <w:p w14:paraId="528CF40B" w14:textId="23130EC8" w:rsidR="00440D02" w:rsidRPr="00D97E90" w:rsidRDefault="00440D02" w:rsidP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References</w:t>
            </w:r>
          </w:p>
        </w:tc>
        <w:tc>
          <w:tcPr>
            <w:tcW w:w="1495" w:type="dxa"/>
            <w:vAlign w:val="center"/>
          </w:tcPr>
          <w:p w14:paraId="047B2556" w14:textId="2D2ADEFB" w:rsidR="00440D02" w:rsidRPr="00D97E90" w:rsidRDefault="00440D02" w:rsidP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Status</w:t>
            </w:r>
          </w:p>
        </w:tc>
        <w:tc>
          <w:tcPr>
            <w:tcW w:w="2245" w:type="dxa"/>
            <w:vAlign w:val="center"/>
          </w:tcPr>
          <w:p w14:paraId="035417D5" w14:textId="60B9123B" w:rsidR="00440D02" w:rsidRPr="00D97E90" w:rsidRDefault="00440D02" w:rsidP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Support</w:t>
            </w:r>
          </w:p>
        </w:tc>
      </w:tr>
      <w:tr w:rsidR="00440D02" w:rsidRPr="00D97E90" w14:paraId="1AC1CA9F" w14:textId="77777777" w:rsidTr="004D713C">
        <w:tc>
          <w:tcPr>
            <w:tcW w:w="1435" w:type="dxa"/>
            <w:vAlign w:val="center"/>
          </w:tcPr>
          <w:p w14:paraId="73EC62D6" w14:textId="36FD537A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305" w:type="dxa"/>
            <w:vAlign w:val="center"/>
          </w:tcPr>
          <w:p w14:paraId="4E9894CB" w14:textId="2F783455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870" w:type="dxa"/>
            <w:vAlign w:val="center"/>
          </w:tcPr>
          <w:p w14:paraId="4E90FCB2" w14:textId="317C5F85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495" w:type="dxa"/>
            <w:vAlign w:val="center"/>
          </w:tcPr>
          <w:p w14:paraId="2B3B2769" w14:textId="0B694577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245" w:type="dxa"/>
            <w:vAlign w:val="center"/>
          </w:tcPr>
          <w:p w14:paraId="1763AC75" w14:textId="609A9908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</w:tr>
      <w:tr w:rsidR="00330D5D" w:rsidRPr="00D97E90" w14:paraId="7586E488" w14:textId="77777777" w:rsidTr="004D713C">
        <w:tc>
          <w:tcPr>
            <w:tcW w:w="1435" w:type="dxa"/>
            <w:vAlign w:val="center"/>
          </w:tcPr>
          <w:p w14:paraId="5BEB8FA9" w14:textId="76360E61" w:rsidR="00330D5D" w:rsidRPr="00D97E90" w:rsidRDefault="008468C2" w:rsidP="00440D02">
            <w:pPr>
              <w:rPr>
                <w:szCs w:val="22"/>
              </w:rPr>
            </w:pPr>
            <w:r w:rsidRPr="008468C2">
              <w:rPr>
                <w:szCs w:val="22"/>
              </w:rPr>
              <w:t>*CFOCB</w:t>
            </w:r>
          </w:p>
        </w:tc>
        <w:tc>
          <w:tcPr>
            <w:tcW w:w="2305" w:type="dxa"/>
            <w:vAlign w:val="center"/>
          </w:tcPr>
          <w:p w14:paraId="0495D41E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Operation outside the context of a BSS</w:t>
            </w:r>
          </w:p>
          <w:p w14:paraId="76F32241" w14:textId="02F73195" w:rsidR="00330D5D" w:rsidRPr="00D97E90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(OCB)</w:t>
            </w:r>
          </w:p>
        </w:tc>
        <w:tc>
          <w:tcPr>
            <w:tcW w:w="1870" w:type="dxa"/>
            <w:vAlign w:val="center"/>
          </w:tcPr>
          <w:p w14:paraId="2EF87907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11.19</w:t>
            </w:r>
          </w:p>
          <w:p w14:paraId="0D47C655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(STAs</w:t>
            </w:r>
          </w:p>
          <w:p w14:paraId="1590549E" w14:textId="77777777" w:rsidR="008468C2" w:rsidRPr="008468C2" w:rsidRDefault="008468C2" w:rsidP="008468C2">
            <w:pPr>
              <w:rPr>
                <w:szCs w:val="22"/>
              </w:rPr>
            </w:pPr>
            <w:proofErr w:type="spellStart"/>
            <w:r w:rsidRPr="008468C2">
              <w:rPr>
                <w:szCs w:val="22"/>
              </w:rPr>
              <w:t>communica</w:t>
            </w:r>
            <w:proofErr w:type="spellEnd"/>
          </w:p>
          <w:p w14:paraId="5D0AEB8B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ting Data</w:t>
            </w:r>
          </w:p>
          <w:p w14:paraId="06FB0B8A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frames</w:t>
            </w:r>
          </w:p>
          <w:p w14:paraId="67F67104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outside the</w:t>
            </w:r>
          </w:p>
          <w:p w14:paraId="745A9605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context of a</w:t>
            </w:r>
          </w:p>
          <w:p w14:paraId="68760BFA" w14:textId="523A296A" w:rsidR="00330D5D" w:rsidRPr="00D97E90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BSS)</w:t>
            </w:r>
          </w:p>
        </w:tc>
        <w:tc>
          <w:tcPr>
            <w:tcW w:w="1495" w:type="dxa"/>
            <w:vAlign w:val="center"/>
          </w:tcPr>
          <w:p w14:paraId="2F3C0562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O.1</w:t>
            </w:r>
          </w:p>
          <w:p w14:paraId="3427AFD0" w14:textId="77777777" w:rsidR="00330D5D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CF5G9:M</w:t>
            </w:r>
          </w:p>
          <w:p w14:paraId="13B6531C" w14:textId="0219B5D9" w:rsidR="008468C2" w:rsidRPr="00124867" w:rsidRDefault="008468C2" w:rsidP="008468C2">
            <w:pPr>
              <w:rPr>
                <w:szCs w:val="22"/>
                <w:u w:val="single"/>
              </w:rPr>
            </w:pPr>
            <w:r w:rsidRPr="00124867">
              <w:rPr>
                <w:color w:val="FF0000"/>
                <w:szCs w:val="22"/>
                <w:u w:val="single"/>
              </w:rPr>
              <w:t>CFNGV:M</w:t>
            </w:r>
          </w:p>
        </w:tc>
        <w:tc>
          <w:tcPr>
            <w:tcW w:w="2245" w:type="dxa"/>
            <w:vAlign w:val="center"/>
          </w:tcPr>
          <w:p w14:paraId="549F121E" w14:textId="0DFD5359" w:rsidR="00330D5D" w:rsidRPr="00D97E90" w:rsidRDefault="008468C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330D5D" w:rsidRPr="00D97E90" w14:paraId="02890850" w14:textId="77777777" w:rsidTr="004D713C">
        <w:tc>
          <w:tcPr>
            <w:tcW w:w="1435" w:type="dxa"/>
            <w:vAlign w:val="center"/>
          </w:tcPr>
          <w:p w14:paraId="3D9D6F26" w14:textId="3BC76E2E" w:rsidR="00330D5D" w:rsidRPr="00D97E90" w:rsidRDefault="00330D5D" w:rsidP="00440D02">
            <w:pPr>
              <w:rPr>
                <w:szCs w:val="22"/>
              </w:rPr>
            </w:pPr>
            <w:r>
              <w:rPr>
                <w:szCs w:val="22"/>
              </w:rPr>
              <w:t>..</w:t>
            </w:r>
          </w:p>
        </w:tc>
        <w:tc>
          <w:tcPr>
            <w:tcW w:w="2305" w:type="dxa"/>
            <w:vAlign w:val="center"/>
          </w:tcPr>
          <w:p w14:paraId="5BBDD5E0" w14:textId="1E4A4B84" w:rsidR="00330D5D" w:rsidRPr="00D97E90" w:rsidRDefault="00330D5D" w:rsidP="00440D02">
            <w:pPr>
              <w:rPr>
                <w:szCs w:val="22"/>
              </w:rPr>
            </w:pPr>
            <w:r>
              <w:rPr>
                <w:szCs w:val="22"/>
              </w:rPr>
              <w:t>..</w:t>
            </w:r>
          </w:p>
        </w:tc>
        <w:tc>
          <w:tcPr>
            <w:tcW w:w="1870" w:type="dxa"/>
            <w:vAlign w:val="center"/>
          </w:tcPr>
          <w:p w14:paraId="1CC2E0BF" w14:textId="61F93BF0" w:rsidR="00330D5D" w:rsidRPr="00D97E90" w:rsidRDefault="00330D5D" w:rsidP="00440D02">
            <w:pPr>
              <w:rPr>
                <w:szCs w:val="22"/>
              </w:rPr>
            </w:pPr>
            <w:r>
              <w:rPr>
                <w:szCs w:val="22"/>
              </w:rPr>
              <w:t>..</w:t>
            </w:r>
          </w:p>
        </w:tc>
        <w:tc>
          <w:tcPr>
            <w:tcW w:w="1495" w:type="dxa"/>
            <w:vAlign w:val="center"/>
          </w:tcPr>
          <w:p w14:paraId="7B34C837" w14:textId="2F0247B7" w:rsidR="00330D5D" w:rsidRPr="00D97E90" w:rsidRDefault="00330D5D" w:rsidP="00440D02">
            <w:pPr>
              <w:rPr>
                <w:szCs w:val="22"/>
              </w:rPr>
            </w:pPr>
            <w:r>
              <w:rPr>
                <w:szCs w:val="22"/>
              </w:rPr>
              <w:t>..</w:t>
            </w:r>
          </w:p>
        </w:tc>
        <w:tc>
          <w:tcPr>
            <w:tcW w:w="2245" w:type="dxa"/>
            <w:vAlign w:val="center"/>
          </w:tcPr>
          <w:p w14:paraId="32F1D51A" w14:textId="7F487704" w:rsidR="00330D5D" w:rsidRPr="00D97E90" w:rsidRDefault="00330D5D" w:rsidP="00440D02">
            <w:pPr>
              <w:rPr>
                <w:szCs w:val="22"/>
              </w:rPr>
            </w:pPr>
            <w:r>
              <w:rPr>
                <w:szCs w:val="22"/>
              </w:rPr>
              <w:t>..</w:t>
            </w:r>
          </w:p>
        </w:tc>
      </w:tr>
      <w:tr w:rsidR="00440D02" w:rsidRPr="00D97E90" w14:paraId="1F3F6DCC" w14:textId="77777777" w:rsidTr="004D713C">
        <w:tc>
          <w:tcPr>
            <w:tcW w:w="1435" w:type="dxa"/>
            <w:vAlign w:val="center"/>
          </w:tcPr>
          <w:p w14:paraId="3947C8B1" w14:textId="6873DE94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CFNGV</w:t>
            </w:r>
          </w:p>
        </w:tc>
        <w:tc>
          <w:tcPr>
            <w:tcW w:w="2305" w:type="dxa"/>
            <w:vAlign w:val="center"/>
          </w:tcPr>
          <w:p w14:paraId="11EB08F8" w14:textId="294323F9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Next Generation V2X (NGV) Operation in 5.9GHz band</w:t>
            </w:r>
          </w:p>
        </w:tc>
        <w:tc>
          <w:tcPr>
            <w:tcW w:w="1870" w:type="dxa"/>
            <w:vAlign w:val="center"/>
          </w:tcPr>
          <w:p w14:paraId="00C3BD55" w14:textId="0FC7D250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31.2</w:t>
            </w:r>
          </w:p>
        </w:tc>
        <w:tc>
          <w:tcPr>
            <w:tcW w:w="1495" w:type="dxa"/>
            <w:vAlign w:val="center"/>
          </w:tcPr>
          <w:p w14:paraId="704311EF" w14:textId="7FDC0C25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O</w:t>
            </w:r>
          </w:p>
        </w:tc>
        <w:tc>
          <w:tcPr>
            <w:tcW w:w="2245" w:type="dxa"/>
            <w:vAlign w:val="center"/>
          </w:tcPr>
          <w:p w14:paraId="5813F689" w14:textId="37CAD36A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440D02" w:rsidRPr="00D97E90" w14:paraId="229F9F58" w14:textId="77777777" w:rsidTr="004D713C">
        <w:tc>
          <w:tcPr>
            <w:tcW w:w="1435" w:type="dxa"/>
            <w:vAlign w:val="center"/>
          </w:tcPr>
          <w:p w14:paraId="58875A42" w14:textId="7B1D599A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CFNGV60</w:t>
            </w:r>
          </w:p>
        </w:tc>
        <w:tc>
          <w:tcPr>
            <w:tcW w:w="2305" w:type="dxa"/>
            <w:vAlign w:val="center"/>
          </w:tcPr>
          <w:p w14:paraId="5B9E7283" w14:textId="30036FD1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Next Generation V2X (NGV) Operation in 60GHz band</w:t>
            </w:r>
          </w:p>
        </w:tc>
        <w:tc>
          <w:tcPr>
            <w:tcW w:w="1870" w:type="dxa"/>
            <w:vAlign w:val="center"/>
          </w:tcPr>
          <w:p w14:paraId="689BF1F1" w14:textId="0EE57CF8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31.3</w:t>
            </w:r>
          </w:p>
        </w:tc>
        <w:tc>
          <w:tcPr>
            <w:tcW w:w="1495" w:type="dxa"/>
            <w:vAlign w:val="center"/>
          </w:tcPr>
          <w:p w14:paraId="419D8909" w14:textId="14F7F9FB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O</w:t>
            </w:r>
          </w:p>
        </w:tc>
        <w:tc>
          <w:tcPr>
            <w:tcW w:w="2245" w:type="dxa"/>
            <w:vAlign w:val="center"/>
          </w:tcPr>
          <w:p w14:paraId="539EF9FB" w14:textId="083DDB64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</w:tbl>
    <w:p w14:paraId="73F44825" w14:textId="68F76027" w:rsidR="00440D02" w:rsidRPr="00D97E90" w:rsidRDefault="00440D02">
      <w:pPr>
        <w:rPr>
          <w:szCs w:val="22"/>
        </w:rPr>
      </w:pPr>
    </w:p>
    <w:p w14:paraId="75309C7E" w14:textId="64F0964A" w:rsidR="00440D02" w:rsidRPr="00D97E90" w:rsidRDefault="00440D02">
      <w:pPr>
        <w:rPr>
          <w:szCs w:val="22"/>
        </w:rPr>
      </w:pPr>
    </w:p>
    <w:p w14:paraId="7CC29349" w14:textId="7DF6BB68" w:rsidR="00440D02" w:rsidRPr="00D97E90" w:rsidRDefault="00440D02">
      <w:pPr>
        <w:rPr>
          <w:color w:val="FF0000"/>
          <w:szCs w:val="22"/>
        </w:rPr>
      </w:pPr>
      <w:r w:rsidRPr="00D97E90">
        <w:rPr>
          <w:color w:val="FF0000"/>
          <w:szCs w:val="22"/>
        </w:rPr>
        <w:t xml:space="preserve">Add the following </w:t>
      </w:r>
      <w:r w:rsidR="00EA3B4A" w:rsidRPr="00D97E90">
        <w:rPr>
          <w:color w:val="FF0000"/>
          <w:szCs w:val="22"/>
        </w:rPr>
        <w:t>rows into</w:t>
      </w:r>
      <w:r w:rsidRPr="00D97E90">
        <w:rPr>
          <w:color w:val="FF0000"/>
          <w:szCs w:val="22"/>
        </w:rPr>
        <w:t xml:space="preserve"> Table B4.6</w:t>
      </w:r>
    </w:p>
    <w:p w14:paraId="39E1ED5A" w14:textId="2B5B7A2D" w:rsidR="00440D02" w:rsidRPr="00D97E90" w:rsidRDefault="00440D02">
      <w:pPr>
        <w:rPr>
          <w:szCs w:val="22"/>
        </w:rPr>
      </w:pPr>
    </w:p>
    <w:p w14:paraId="6F6ADA13" w14:textId="6D685F99" w:rsidR="00440D02" w:rsidRPr="00D97E90" w:rsidRDefault="00440D02">
      <w:pPr>
        <w:rPr>
          <w:b/>
          <w:bCs/>
          <w:szCs w:val="22"/>
        </w:rPr>
      </w:pPr>
      <w:r w:rsidRPr="00D97E90">
        <w:rPr>
          <w:b/>
          <w:bCs/>
          <w:szCs w:val="22"/>
        </w:rPr>
        <w:t>B.4.6 OFDM PHY functions</w:t>
      </w:r>
    </w:p>
    <w:p w14:paraId="7857A3EE" w14:textId="5538CC62" w:rsidR="00440D02" w:rsidRPr="00D97E90" w:rsidRDefault="00440D02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2521"/>
        <w:gridCol w:w="1242"/>
        <w:gridCol w:w="1581"/>
        <w:gridCol w:w="2144"/>
      </w:tblGrid>
      <w:tr w:rsidR="00440D02" w:rsidRPr="00D97E90" w14:paraId="657572B8" w14:textId="77777777" w:rsidTr="00943921">
        <w:tc>
          <w:tcPr>
            <w:tcW w:w="1870" w:type="dxa"/>
          </w:tcPr>
          <w:p w14:paraId="3AE32083" w14:textId="0F12BC13" w:rsidR="00440D02" w:rsidRPr="00D97E90" w:rsidRDefault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Item</w:t>
            </w:r>
          </w:p>
        </w:tc>
        <w:tc>
          <w:tcPr>
            <w:tcW w:w="2535" w:type="dxa"/>
          </w:tcPr>
          <w:p w14:paraId="36630B9F" w14:textId="53E33CA7" w:rsidR="00440D02" w:rsidRPr="00D97E90" w:rsidRDefault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Feature</w:t>
            </w:r>
          </w:p>
        </w:tc>
        <w:tc>
          <w:tcPr>
            <w:tcW w:w="1205" w:type="dxa"/>
          </w:tcPr>
          <w:p w14:paraId="10C197EC" w14:textId="3110E269" w:rsidR="00440D02" w:rsidRPr="00D97E90" w:rsidRDefault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References</w:t>
            </w:r>
          </w:p>
        </w:tc>
        <w:tc>
          <w:tcPr>
            <w:tcW w:w="1585" w:type="dxa"/>
          </w:tcPr>
          <w:p w14:paraId="6DEE054F" w14:textId="7223EFF4" w:rsidR="00440D02" w:rsidRPr="00D97E90" w:rsidRDefault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Status</w:t>
            </w:r>
          </w:p>
        </w:tc>
        <w:tc>
          <w:tcPr>
            <w:tcW w:w="2155" w:type="dxa"/>
          </w:tcPr>
          <w:p w14:paraId="5F4E99F7" w14:textId="358CCDCD" w:rsidR="00440D02" w:rsidRPr="00D97E90" w:rsidRDefault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Support</w:t>
            </w:r>
          </w:p>
        </w:tc>
      </w:tr>
      <w:tr w:rsidR="00440D02" w:rsidRPr="00D97E90" w14:paraId="1EEC10FA" w14:textId="77777777" w:rsidTr="00943921">
        <w:tc>
          <w:tcPr>
            <w:tcW w:w="1870" w:type="dxa"/>
          </w:tcPr>
          <w:p w14:paraId="5F156046" w14:textId="1E08813C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535" w:type="dxa"/>
          </w:tcPr>
          <w:p w14:paraId="521B3745" w14:textId="4A086CF9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205" w:type="dxa"/>
          </w:tcPr>
          <w:p w14:paraId="792423BC" w14:textId="5D02AAF7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585" w:type="dxa"/>
          </w:tcPr>
          <w:p w14:paraId="7A7BE30C" w14:textId="3C368135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155" w:type="dxa"/>
          </w:tcPr>
          <w:p w14:paraId="7DC23805" w14:textId="47309BC6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</w:tr>
      <w:tr w:rsidR="00440D02" w:rsidRPr="00D97E90" w14:paraId="2B663CFC" w14:textId="77777777" w:rsidTr="003C171B">
        <w:tc>
          <w:tcPr>
            <w:tcW w:w="9350" w:type="dxa"/>
            <w:gridSpan w:val="5"/>
          </w:tcPr>
          <w:p w14:paraId="45A37903" w14:textId="311CDC0C" w:rsidR="00440D02" w:rsidRPr="00D97E90" w:rsidRDefault="00440D02" w:rsidP="00440D02">
            <w:pPr>
              <w:jc w:val="center"/>
              <w:rPr>
                <w:szCs w:val="22"/>
              </w:rPr>
            </w:pPr>
            <w:r w:rsidRPr="00D97E90">
              <w:rPr>
                <w:szCs w:val="22"/>
              </w:rPr>
              <w:t>OF4: PHY Transmit Specification</w:t>
            </w:r>
          </w:p>
        </w:tc>
      </w:tr>
      <w:tr w:rsidR="00440D02" w:rsidRPr="00D97E90" w14:paraId="556558D0" w14:textId="77777777" w:rsidTr="00943921">
        <w:tc>
          <w:tcPr>
            <w:tcW w:w="1870" w:type="dxa"/>
          </w:tcPr>
          <w:p w14:paraId="65BEDC73" w14:textId="5035B9F5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535" w:type="dxa"/>
          </w:tcPr>
          <w:p w14:paraId="661C1F49" w14:textId="029F5DA7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205" w:type="dxa"/>
          </w:tcPr>
          <w:p w14:paraId="5FE928DB" w14:textId="2BAD4E4C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585" w:type="dxa"/>
          </w:tcPr>
          <w:p w14:paraId="0ED144A2" w14:textId="7A3844BE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155" w:type="dxa"/>
          </w:tcPr>
          <w:p w14:paraId="0D42C3FC" w14:textId="5AC07B5F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</w:tr>
      <w:tr w:rsidR="00440D02" w:rsidRPr="00D97E90" w14:paraId="5EE69D12" w14:textId="77777777" w:rsidTr="00943921">
        <w:tc>
          <w:tcPr>
            <w:tcW w:w="1870" w:type="dxa"/>
          </w:tcPr>
          <w:p w14:paraId="2C0CFB3B" w14:textId="2B99D425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*OF4.1.8</w:t>
            </w:r>
          </w:p>
        </w:tc>
        <w:tc>
          <w:tcPr>
            <w:tcW w:w="2535" w:type="dxa"/>
          </w:tcPr>
          <w:p w14:paraId="090ECDD8" w14:textId="14B08D6C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Power Level (5.580-5.950), Class C2</w:t>
            </w:r>
          </w:p>
        </w:tc>
        <w:tc>
          <w:tcPr>
            <w:tcW w:w="1205" w:type="dxa"/>
          </w:tcPr>
          <w:p w14:paraId="17FB8EEB" w14:textId="259AD938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D2.2 (Transmit power levels)</w:t>
            </w:r>
          </w:p>
        </w:tc>
        <w:tc>
          <w:tcPr>
            <w:tcW w:w="1585" w:type="dxa"/>
          </w:tcPr>
          <w:p w14:paraId="6CA3CEFD" w14:textId="27B6C1D8" w:rsidR="00C323E8" w:rsidRDefault="00C323E8">
            <w:pPr>
              <w:rPr>
                <w:szCs w:val="22"/>
              </w:rPr>
            </w:pPr>
            <w:r w:rsidRPr="00C323E8">
              <w:rPr>
                <w:szCs w:val="22"/>
              </w:rPr>
              <w:t>CF5G9:O</w:t>
            </w:r>
          </w:p>
          <w:p w14:paraId="28A690BC" w14:textId="3BCAC2E6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CFNGV:</w:t>
            </w:r>
            <w:r w:rsidR="008468C2">
              <w:rPr>
                <w:szCs w:val="22"/>
              </w:rPr>
              <w:t>M</w:t>
            </w:r>
          </w:p>
        </w:tc>
        <w:tc>
          <w:tcPr>
            <w:tcW w:w="2155" w:type="dxa"/>
          </w:tcPr>
          <w:p w14:paraId="190B3B17" w14:textId="57E8716A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943921" w:rsidRPr="00D97E90" w14:paraId="504B3B17" w14:textId="77777777" w:rsidTr="00943921">
        <w:tc>
          <w:tcPr>
            <w:tcW w:w="1870" w:type="dxa"/>
          </w:tcPr>
          <w:p w14:paraId="7B111AB1" w14:textId="57E6BDEA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...</w:t>
            </w:r>
          </w:p>
        </w:tc>
        <w:tc>
          <w:tcPr>
            <w:tcW w:w="2535" w:type="dxa"/>
          </w:tcPr>
          <w:p w14:paraId="5A3A0371" w14:textId="34EC1739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205" w:type="dxa"/>
          </w:tcPr>
          <w:p w14:paraId="7EA2EBBA" w14:textId="1FFBC7D9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585" w:type="dxa"/>
          </w:tcPr>
          <w:p w14:paraId="4B3A2B11" w14:textId="297E7337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155" w:type="dxa"/>
          </w:tcPr>
          <w:p w14:paraId="1193059E" w14:textId="4ECDF734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</w:tr>
      <w:tr w:rsidR="00943921" w:rsidRPr="00D97E90" w14:paraId="34F77390" w14:textId="77777777" w:rsidTr="00943921">
        <w:tc>
          <w:tcPr>
            <w:tcW w:w="1870" w:type="dxa"/>
          </w:tcPr>
          <w:p w14:paraId="09F1F4C1" w14:textId="44FE0301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OF4.15.5</w:t>
            </w:r>
          </w:p>
        </w:tc>
        <w:tc>
          <w:tcPr>
            <w:tcW w:w="2535" w:type="dxa"/>
          </w:tcPr>
          <w:p w14:paraId="22475221" w14:textId="195BD8AC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Spectrum mask, Class C2 (20 MHz channel spacing)</w:t>
            </w:r>
          </w:p>
        </w:tc>
        <w:tc>
          <w:tcPr>
            <w:tcW w:w="1205" w:type="dxa"/>
          </w:tcPr>
          <w:p w14:paraId="25267071" w14:textId="35754411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D2.3 (Transmit spectrum mask)</w:t>
            </w:r>
          </w:p>
        </w:tc>
        <w:tc>
          <w:tcPr>
            <w:tcW w:w="1585" w:type="dxa"/>
          </w:tcPr>
          <w:p w14:paraId="4EB45838" w14:textId="0BD9C0EC" w:rsidR="00943921" w:rsidRPr="00D97E90" w:rsidRDefault="00C323E8">
            <w:pPr>
              <w:rPr>
                <w:szCs w:val="22"/>
              </w:rPr>
            </w:pPr>
            <w:r>
              <w:rPr>
                <w:szCs w:val="22"/>
              </w:rPr>
              <w:t>OF4.1.8</w:t>
            </w:r>
            <w:r w:rsidR="00943921" w:rsidRPr="00D97E90">
              <w:rPr>
                <w:szCs w:val="22"/>
              </w:rPr>
              <w:t>:</w:t>
            </w:r>
            <w:r w:rsidR="008468C2">
              <w:rPr>
                <w:szCs w:val="22"/>
              </w:rPr>
              <w:t>M</w:t>
            </w:r>
          </w:p>
        </w:tc>
        <w:tc>
          <w:tcPr>
            <w:tcW w:w="2155" w:type="dxa"/>
          </w:tcPr>
          <w:p w14:paraId="77A94CE2" w14:textId="19863F6D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</w:tbl>
    <w:p w14:paraId="7F05AD3B" w14:textId="5322EA41" w:rsidR="00440D02" w:rsidRPr="00D97E90" w:rsidRDefault="00440D02">
      <w:pPr>
        <w:rPr>
          <w:szCs w:val="22"/>
        </w:rPr>
      </w:pPr>
    </w:p>
    <w:p w14:paraId="3D909D0F" w14:textId="77777777" w:rsidR="00943921" w:rsidRPr="00D97E90" w:rsidRDefault="00943921">
      <w:pPr>
        <w:rPr>
          <w:color w:val="FF0000"/>
          <w:szCs w:val="22"/>
        </w:rPr>
      </w:pPr>
      <w:r w:rsidRPr="00D97E90">
        <w:rPr>
          <w:color w:val="FF0000"/>
          <w:szCs w:val="22"/>
        </w:rPr>
        <w:t>Add a new clause after B.4.32</w:t>
      </w:r>
    </w:p>
    <w:p w14:paraId="6C3C915A" w14:textId="77777777" w:rsidR="00943921" w:rsidRPr="00D97E90" w:rsidRDefault="00943921">
      <w:pPr>
        <w:rPr>
          <w:szCs w:val="22"/>
        </w:rPr>
      </w:pPr>
    </w:p>
    <w:p w14:paraId="482D2B23" w14:textId="3474BCA0" w:rsidR="00943921" w:rsidRPr="00D97E90" w:rsidRDefault="00943921">
      <w:pPr>
        <w:rPr>
          <w:b/>
          <w:bCs/>
          <w:szCs w:val="22"/>
        </w:rPr>
      </w:pPr>
      <w:r w:rsidRPr="00D97E90">
        <w:rPr>
          <w:b/>
          <w:bCs/>
          <w:szCs w:val="22"/>
        </w:rPr>
        <w:t>B.4.X NGV features</w:t>
      </w:r>
    </w:p>
    <w:p w14:paraId="7D81AE47" w14:textId="129FC9AA" w:rsidR="00943921" w:rsidRPr="00D97E90" w:rsidRDefault="00943921">
      <w:pPr>
        <w:rPr>
          <w:szCs w:val="22"/>
        </w:rPr>
      </w:pPr>
    </w:p>
    <w:p w14:paraId="17082859" w14:textId="02F3917C" w:rsidR="00943921" w:rsidRPr="00D97E90" w:rsidRDefault="00943921">
      <w:pPr>
        <w:rPr>
          <w:b/>
          <w:bCs/>
          <w:szCs w:val="22"/>
        </w:rPr>
      </w:pPr>
      <w:r w:rsidRPr="00D97E90">
        <w:rPr>
          <w:b/>
          <w:bCs/>
          <w:szCs w:val="22"/>
        </w:rPr>
        <w:t>B4.X.1 NGV PHY features</w:t>
      </w:r>
    </w:p>
    <w:p w14:paraId="5520EBC8" w14:textId="77777777" w:rsidR="00D97E90" w:rsidRPr="00D97E90" w:rsidRDefault="00D97E90">
      <w:pPr>
        <w:rPr>
          <w:b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406"/>
        <w:gridCol w:w="1835"/>
        <w:gridCol w:w="1786"/>
        <w:gridCol w:w="2086"/>
      </w:tblGrid>
      <w:tr w:rsidR="00943921" w:rsidRPr="00D97E90" w14:paraId="2C8CA981" w14:textId="77777777" w:rsidTr="00124867">
        <w:trPr>
          <w:trHeight w:val="380"/>
        </w:trPr>
        <w:tc>
          <w:tcPr>
            <w:tcW w:w="1237" w:type="dxa"/>
          </w:tcPr>
          <w:p w14:paraId="07B0E743" w14:textId="77777777" w:rsidR="00943921" w:rsidRPr="00D97E90" w:rsidRDefault="00943921" w:rsidP="00297D3C">
            <w:pPr>
              <w:pStyle w:val="CellHeading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Item</w:t>
            </w:r>
          </w:p>
        </w:tc>
        <w:tc>
          <w:tcPr>
            <w:tcW w:w="2406" w:type="dxa"/>
          </w:tcPr>
          <w:p w14:paraId="28A49D47" w14:textId="77777777" w:rsidR="00943921" w:rsidRPr="00D97E90" w:rsidRDefault="00943921" w:rsidP="00297D3C">
            <w:pPr>
              <w:pStyle w:val="CellHeading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Protocol capability</w:t>
            </w:r>
          </w:p>
        </w:tc>
        <w:tc>
          <w:tcPr>
            <w:tcW w:w="1835" w:type="dxa"/>
          </w:tcPr>
          <w:p w14:paraId="4E327F83" w14:textId="77777777" w:rsidR="00943921" w:rsidRPr="00D97E90" w:rsidRDefault="00943921" w:rsidP="00297D3C">
            <w:pPr>
              <w:pStyle w:val="CellHeading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References</w:t>
            </w:r>
          </w:p>
        </w:tc>
        <w:tc>
          <w:tcPr>
            <w:tcW w:w="1786" w:type="dxa"/>
          </w:tcPr>
          <w:p w14:paraId="0252B2D0" w14:textId="77777777" w:rsidR="00943921" w:rsidRPr="00D97E90" w:rsidRDefault="00943921" w:rsidP="00297D3C">
            <w:pPr>
              <w:pStyle w:val="CellHeading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Status</w:t>
            </w:r>
          </w:p>
        </w:tc>
        <w:tc>
          <w:tcPr>
            <w:tcW w:w="2086" w:type="dxa"/>
          </w:tcPr>
          <w:p w14:paraId="39A29075" w14:textId="77777777" w:rsidR="00943921" w:rsidRPr="00D97E90" w:rsidRDefault="00943921" w:rsidP="00297D3C">
            <w:pPr>
              <w:pStyle w:val="CellHeading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Support</w:t>
            </w:r>
          </w:p>
        </w:tc>
      </w:tr>
      <w:tr w:rsidR="00943921" w:rsidRPr="00D97E90" w14:paraId="35419CE4" w14:textId="77777777" w:rsidTr="00124867">
        <w:trPr>
          <w:trHeight w:val="500"/>
        </w:trPr>
        <w:tc>
          <w:tcPr>
            <w:tcW w:w="1237" w:type="dxa"/>
          </w:tcPr>
          <w:p w14:paraId="2B4F91E8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NGV1.1</w:t>
            </w:r>
          </w:p>
        </w:tc>
        <w:tc>
          <w:tcPr>
            <w:tcW w:w="2406" w:type="dxa"/>
          </w:tcPr>
          <w:p w14:paraId="269D352B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10MHz operation in 5.9GHz band</w:t>
            </w:r>
          </w:p>
        </w:tc>
        <w:tc>
          <w:tcPr>
            <w:tcW w:w="1835" w:type="dxa"/>
          </w:tcPr>
          <w:p w14:paraId="780D7BD3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32.3 (Parameters for NGV-MCSs)</w:t>
            </w:r>
          </w:p>
        </w:tc>
        <w:tc>
          <w:tcPr>
            <w:tcW w:w="1786" w:type="dxa"/>
          </w:tcPr>
          <w:p w14:paraId="38543940" w14:textId="7133D184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CFNGV:M</w:t>
            </w:r>
          </w:p>
        </w:tc>
        <w:tc>
          <w:tcPr>
            <w:tcW w:w="2086" w:type="dxa"/>
          </w:tcPr>
          <w:p w14:paraId="12251FCC" w14:textId="0C825AC8" w:rsidR="00943921" w:rsidRPr="00D97E90" w:rsidRDefault="00943921" w:rsidP="00297D3C">
            <w:pPr>
              <w:pStyle w:val="CellBody"/>
              <w:spacing w:line="160" w:lineRule="atLeast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6718A8D3" w14:textId="77777777" w:rsidTr="00124867">
        <w:trPr>
          <w:trHeight w:val="300"/>
        </w:trPr>
        <w:tc>
          <w:tcPr>
            <w:tcW w:w="1237" w:type="dxa"/>
          </w:tcPr>
          <w:p w14:paraId="312CB11E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NGV1.2</w:t>
            </w:r>
          </w:p>
        </w:tc>
        <w:tc>
          <w:tcPr>
            <w:tcW w:w="2406" w:type="dxa"/>
          </w:tcPr>
          <w:p w14:paraId="1A93A105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20MHz operation in 5.9GHz band</w:t>
            </w:r>
          </w:p>
        </w:tc>
        <w:tc>
          <w:tcPr>
            <w:tcW w:w="1835" w:type="dxa"/>
          </w:tcPr>
          <w:p w14:paraId="2C94FD7B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32.3 (Parameters for NGV-MCSs)</w:t>
            </w:r>
          </w:p>
        </w:tc>
        <w:tc>
          <w:tcPr>
            <w:tcW w:w="1786" w:type="dxa"/>
          </w:tcPr>
          <w:p w14:paraId="6ACD2827" w14:textId="139EE45A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CFNGV:</w:t>
            </w:r>
            <w:r w:rsidR="004D713C" w:rsidRPr="006D0382">
              <w:rPr>
                <w:i/>
                <w:iCs/>
                <w:sz w:val="22"/>
                <w:szCs w:val="22"/>
                <w:highlight w:val="yellow"/>
              </w:rPr>
              <w:t>TBD</w:t>
            </w:r>
          </w:p>
        </w:tc>
        <w:tc>
          <w:tcPr>
            <w:tcW w:w="2086" w:type="dxa"/>
          </w:tcPr>
          <w:p w14:paraId="5B8A6384" w14:textId="06ED2D1C" w:rsidR="00943921" w:rsidRPr="00D97E90" w:rsidRDefault="00943921" w:rsidP="00297D3C">
            <w:pPr>
              <w:pStyle w:val="CellBody"/>
              <w:spacing w:line="160" w:lineRule="atLeast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422E8520" w14:textId="77777777" w:rsidTr="00124867">
        <w:trPr>
          <w:trHeight w:val="478"/>
        </w:trPr>
        <w:tc>
          <w:tcPr>
            <w:tcW w:w="1237" w:type="dxa"/>
          </w:tcPr>
          <w:p w14:paraId="381199BE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lastRenderedPageBreak/>
              <w:t>NGV2.1</w:t>
            </w:r>
          </w:p>
        </w:tc>
        <w:tc>
          <w:tcPr>
            <w:tcW w:w="2406" w:type="dxa"/>
          </w:tcPr>
          <w:p w14:paraId="1643E7DE" w14:textId="51AB0A04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NGV-MCS with Index 0-</w:t>
            </w:r>
            <w:r w:rsidR="00B44255">
              <w:rPr>
                <w:w w:val="100"/>
                <w:sz w:val="22"/>
                <w:szCs w:val="22"/>
              </w:rPr>
              <w:t>10</w:t>
            </w:r>
            <w:r w:rsidR="00B44255" w:rsidRPr="00D97E90">
              <w:rPr>
                <w:w w:val="100"/>
                <w:sz w:val="22"/>
                <w:szCs w:val="22"/>
              </w:rPr>
              <w:t xml:space="preserve"> </w:t>
            </w:r>
            <w:r w:rsidRPr="00D97E90">
              <w:rPr>
                <w:w w:val="100"/>
                <w:sz w:val="22"/>
                <w:szCs w:val="22"/>
              </w:rPr>
              <w:t xml:space="preserve">and </w:t>
            </w:r>
            <w:r w:rsidRPr="00D97E90">
              <w:rPr>
                <w:i/>
                <w:iCs/>
                <w:w w:val="100"/>
                <w:sz w:val="22"/>
                <w:szCs w:val="22"/>
              </w:rPr>
              <w:t>N</w:t>
            </w:r>
            <w:r w:rsidRPr="00D97E90">
              <w:rPr>
                <w:i/>
                <w:iCs/>
                <w:w w:val="100"/>
                <w:sz w:val="22"/>
                <w:szCs w:val="22"/>
                <w:vertAlign w:val="subscript"/>
              </w:rPr>
              <w:t>SS</w:t>
            </w:r>
            <w:r w:rsidRPr="00D97E90">
              <w:rPr>
                <w:w w:val="100"/>
                <w:sz w:val="22"/>
                <w:szCs w:val="22"/>
              </w:rPr>
              <w:t> = 1</w:t>
            </w:r>
          </w:p>
        </w:tc>
        <w:tc>
          <w:tcPr>
            <w:tcW w:w="1835" w:type="dxa"/>
          </w:tcPr>
          <w:p w14:paraId="4622DAF5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32.3 (Parameters for NGV-MCSs)</w:t>
            </w:r>
          </w:p>
        </w:tc>
        <w:tc>
          <w:tcPr>
            <w:tcW w:w="1786" w:type="dxa"/>
          </w:tcPr>
          <w:p w14:paraId="4236C265" w14:textId="29AC1392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CFNGV:M</w:t>
            </w:r>
          </w:p>
        </w:tc>
        <w:tc>
          <w:tcPr>
            <w:tcW w:w="2086" w:type="dxa"/>
          </w:tcPr>
          <w:p w14:paraId="49CC6AEB" w14:textId="0FA13904" w:rsidR="00943921" w:rsidRPr="00D97E90" w:rsidRDefault="00943921" w:rsidP="00297D3C">
            <w:pPr>
              <w:pStyle w:val="CellBody"/>
              <w:spacing w:line="160" w:lineRule="atLeast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25270698" w14:textId="77777777" w:rsidTr="00124867">
        <w:trPr>
          <w:trHeight w:val="300"/>
        </w:trPr>
        <w:tc>
          <w:tcPr>
            <w:tcW w:w="1237" w:type="dxa"/>
          </w:tcPr>
          <w:p w14:paraId="36F35755" w14:textId="497792E4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NGV2.</w:t>
            </w:r>
            <w:r w:rsidR="00027295">
              <w:rPr>
                <w:sz w:val="22"/>
                <w:szCs w:val="22"/>
              </w:rPr>
              <w:t>2</w:t>
            </w:r>
          </w:p>
        </w:tc>
        <w:tc>
          <w:tcPr>
            <w:tcW w:w="2406" w:type="dxa"/>
          </w:tcPr>
          <w:p w14:paraId="306A3757" w14:textId="0B4B204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NGV-MCS with Index 0-</w:t>
            </w:r>
            <w:r w:rsidR="00E17A36">
              <w:rPr>
                <w:w w:val="100"/>
                <w:sz w:val="22"/>
                <w:szCs w:val="22"/>
              </w:rPr>
              <w:t>9</w:t>
            </w:r>
            <w:r w:rsidR="00B44255" w:rsidRPr="00D97E90">
              <w:rPr>
                <w:w w:val="100"/>
                <w:sz w:val="22"/>
                <w:szCs w:val="22"/>
              </w:rPr>
              <w:t xml:space="preserve"> </w:t>
            </w:r>
            <w:r w:rsidRPr="00D97E90">
              <w:rPr>
                <w:w w:val="100"/>
                <w:sz w:val="22"/>
                <w:szCs w:val="22"/>
              </w:rPr>
              <w:t xml:space="preserve">and </w:t>
            </w:r>
            <w:r w:rsidRPr="00D97E90">
              <w:rPr>
                <w:i/>
                <w:iCs/>
                <w:w w:val="100"/>
                <w:sz w:val="22"/>
                <w:szCs w:val="22"/>
              </w:rPr>
              <w:t>N</w:t>
            </w:r>
            <w:r w:rsidRPr="00D97E90">
              <w:rPr>
                <w:i/>
                <w:iCs/>
                <w:w w:val="100"/>
                <w:sz w:val="22"/>
                <w:szCs w:val="22"/>
                <w:vertAlign w:val="subscript"/>
              </w:rPr>
              <w:t>SS</w:t>
            </w:r>
            <w:r w:rsidRPr="00D97E90">
              <w:rPr>
                <w:w w:val="100"/>
                <w:sz w:val="22"/>
                <w:szCs w:val="22"/>
              </w:rPr>
              <w:t> = 2</w:t>
            </w:r>
          </w:p>
        </w:tc>
        <w:tc>
          <w:tcPr>
            <w:tcW w:w="1835" w:type="dxa"/>
          </w:tcPr>
          <w:p w14:paraId="75D9C7D0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32.3 (Parameters for NGV-MCSs)</w:t>
            </w:r>
          </w:p>
        </w:tc>
        <w:tc>
          <w:tcPr>
            <w:tcW w:w="1786" w:type="dxa"/>
          </w:tcPr>
          <w:p w14:paraId="3ED37425" w14:textId="20CF8472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CFNGV:</w:t>
            </w:r>
            <w:r w:rsidR="00B44255">
              <w:rPr>
                <w:sz w:val="22"/>
                <w:szCs w:val="22"/>
              </w:rPr>
              <w:t>O</w:t>
            </w:r>
          </w:p>
        </w:tc>
        <w:tc>
          <w:tcPr>
            <w:tcW w:w="2086" w:type="dxa"/>
          </w:tcPr>
          <w:p w14:paraId="511B7367" w14:textId="1101C570" w:rsidR="00943921" w:rsidRPr="00D97E90" w:rsidRDefault="00943921" w:rsidP="00297D3C">
            <w:pPr>
              <w:pStyle w:val="CellBody"/>
              <w:spacing w:line="160" w:lineRule="atLeast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7B5A9AD1" w14:textId="77777777" w:rsidTr="00124867">
        <w:trPr>
          <w:trHeight w:val="700"/>
        </w:trPr>
        <w:tc>
          <w:tcPr>
            <w:tcW w:w="1237" w:type="dxa"/>
          </w:tcPr>
          <w:p w14:paraId="5442BDBD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NGV3.1</w:t>
            </w:r>
          </w:p>
        </w:tc>
        <w:tc>
          <w:tcPr>
            <w:tcW w:w="2406" w:type="dxa"/>
          </w:tcPr>
          <w:p w14:paraId="1F75E204" w14:textId="52993135" w:rsidR="00943921" w:rsidRPr="00D97E90" w:rsidRDefault="00EA3B4A" w:rsidP="00297D3C">
            <w:pPr>
              <w:pStyle w:val="CellBody"/>
              <w:rPr>
                <w:sz w:val="22"/>
                <w:szCs w:val="22"/>
              </w:rPr>
            </w:pPr>
            <w:r w:rsidRPr="006D0382">
              <w:rPr>
                <w:i/>
                <w:iCs/>
                <w:sz w:val="22"/>
                <w:szCs w:val="22"/>
                <w:highlight w:val="yellow"/>
              </w:rPr>
              <w:t>TBD</w:t>
            </w:r>
            <w:r w:rsidRPr="00D97E90">
              <w:rPr>
                <w:sz w:val="22"/>
                <w:szCs w:val="22"/>
              </w:rPr>
              <w:t xml:space="preserve"> NGV </w:t>
            </w:r>
            <w:r w:rsidR="00F4719E">
              <w:rPr>
                <w:sz w:val="22"/>
                <w:szCs w:val="22"/>
              </w:rPr>
              <w:t xml:space="preserve">PHY </w:t>
            </w:r>
            <w:r w:rsidR="00943921" w:rsidRPr="00D97E90">
              <w:rPr>
                <w:sz w:val="22"/>
                <w:szCs w:val="22"/>
              </w:rPr>
              <w:t>feature in 60GHz</w:t>
            </w:r>
          </w:p>
        </w:tc>
        <w:tc>
          <w:tcPr>
            <w:tcW w:w="1835" w:type="dxa"/>
          </w:tcPr>
          <w:p w14:paraId="086C6B94" w14:textId="2715E326" w:rsidR="00943921" w:rsidRPr="00124867" w:rsidRDefault="00EA3B4A" w:rsidP="00297D3C">
            <w:pPr>
              <w:pStyle w:val="CellBody"/>
              <w:rPr>
                <w:i/>
                <w:iCs/>
                <w:sz w:val="22"/>
                <w:szCs w:val="22"/>
              </w:rPr>
            </w:pPr>
            <w:r w:rsidRPr="006D0382">
              <w:rPr>
                <w:i/>
                <w:iCs/>
                <w:sz w:val="22"/>
                <w:szCs w:val="22"/>
                <w:highlight w:val="yellow"/>
              </w:rPr>
              <w:t>TBD</w:t>
            </w:r>
          </w:p>
        </w:tc>
        <w:tc>
          <w:tcPr>
            <w:tcW w:w="1786" w:type="dxa"/>
          </w:tcPr>
          <w:p w14:paraId="4267C21D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CFNGV60:M</w:t>
            </w:r>
          </w:p>
        </w:tc>
        <w:tc>
          <w:tcPr>
            <w:tcW w:w="2086" w:type="dxa"/>
          </w:tcPr>
          <w:p w14:paraId="218EB8F7" w14:textId="107B1801" w:rsidR="00943921" w:rsidRPr="00D97E90" w:rsidRDefault="00943921" w:rsidP="00297D3C">
            <w:pPr>
              <w:pStyle w:val="CellBody"/>
              <w:spacing w:line="160" w:lineRule="atLeast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7AC05ABB" w14:textId="77777777" w:rsidTr="00124867">
        <w:trPr>
          <w:trHeight w:val="700"/>
        </w:trPr>
        <w:tc>
          <w:tcPr>
            <w:tcW w:w="1237" w:type="dxa"/>
          </w:tcPr>
          <w:p w14:paraId="5DF241E1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NGV3.2</w:t>
            </w:r>
          </w:p>
        </w:tc>
        <w:tc>
          <w:tcPr>
            <w:tcW w:w="2406" w:type="dxa"/>
          </w:tcPr>
          <w:p w14:paraId="31D63B9E" w14:textId="6FB35552" w:rsidR="00943921" w:rsidRPr="00D97E90" w:rsidRDefault="00EA3B4A" w:rsidP="00297D3C">
            <w:pPr>
              <w:pStyle w:val="CellBody"/>
              <w:rPr>
                <w:sz w:val="22"/>
                <w:szCs w:val="22"/>
              </w:rPr>
            </w:pPr>
            <w:r w:rsidRPr="006D0382">
              <w:rPr>
                <w:i/>
                <w:iCs/>
                <w:sz w:val="22"/>
                <w:szCs w:val="22"/>
                <w:highlight w:val="yellow"/>
              </w:rPr>
              <w:t>TBD</w:t>
            </w:r>
            <w:r w:rsidRPr="00D97E90">
              <w:rPr>
                <w:sz w:val="22"/>
                <w:szCs w:val="22"/>
              </w:rPr>
              <w:t xml:space="preserve"> NGV </w:t>
            </w:r>
            <w:r w:rsidR="00F4719E">
              <w:rPr>
                <w:sz w:val="22"/>
                <w:szCs w:val="22"/>
              </w:rPr>
              <w:t xml:space="preserve">PHY </w:t>
            </w:r>
            <w:r w:rsidRPr="00D97E90">
              <w:rPr>
                <w:sz w:val="22"/>
                <w:szCs w:val="22"/>
              </w:rPr>
              <w:t>feature in 60GHz</w:t>
            </w:r>
          </w:p>
        </w:tc>
        <w:tc>
          <w:tcPr>
            <w:tcW w:w="1835" w:type="dxa"/>
          </w:tcPr>
          <w:p w14:paraId="02B9DEF0" w14:textId="35A696BA" w:rsidR="00943921" w:rsidRPr="00124867" w:rsidRDefault="00EA3B4A" w:rsidP="00297D3C">
            <w:pPr>
              <w:pStyle w:val="CellBody"/>
              <w:rPr>
                <w:i/>
                <w:iCs/>
                <w:sz w:val="22"/>
                <w:szCs w:val="22"/>
              </w:rPr>
            </w:pPr>
            <w:r w:rsidRPr="006D0382">
              <w:rPr>
                <w:i/>
                <w:iCs/>
                <w:sz w:val="22"/>
                <w:szCs w:val="22"/>
                <w:highlight w:val="yellow"/>
              </w:rPr>
              <w:t>TBD</w:t>
            </w:r>
          </w:p>
        </w:tc>
        <w:tc>
          <w:tcPr>
            <w:tcW w:w="1786" w:type="dxa"/>
          </w:tcPr>
          <w:p w14:paraId="2FAA5C0E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CFNGV60:O</w:t>
            </w:r>
          </w:p>
        </w:tc>
        <w:tc>
          <w:tcPr>
            <w:tcW w:w="2086" w:type="dxa"/>
          </w:tcPr>
          <w:p w14:paraId="359A47C7" w14:textId="138DB2B3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15A8B11E" w14:textId="77777777" w:rsidTr="00124867">
        <w:trPr>
          <w:trHeight w:val="700"/>
        </w:trPr>
        <w:tc>
          <w:tcPr>
            <w:tcW w:w="1237" w:type="dxa"/>
          </w:tcPr>
          <w:p w14:paraId="7DBA92A7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NGV4.1</w:t>
            </w:r>
          </w:p>
        </w:tc>
        <w:tc>
          <w:tcPr>
            <w:tcW w:w="2406" w:type="dxa"/>
          </w:tcPr>
          <w:p w14:paraId="00F523A8" w14:textId="3A2F500E" w:rsidR="00943921" w:rsidRPr="00D97E90" w:rsidRDefault="00943921" w:rsidP="00943921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Spectrum mask, Class A (10 MHz channel spacing)</w:t>
            </w:r>
          </w:p>
        </w:tc>
        <w:tc>
          <w:tcPr>
            <w:tcW w:w="1835" w:type="dxa"/>
          </w:tcPr>
          <w:p w14:paraId="57658D04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D.2.3 (Transmit spectrum mask)</w:t>
            </w:r>
          </w:p>
        </w:tc>
        <w:tc>
          <w:tcPr>
            <w:tcW w:w="1786" w:type="dxa"/>
          </w:tcPr>
          <w:p w14:paraId="6DDFBA01" w14:textId="5418BC97" w:rsidR="00943921" w:rsidRPr="00D97E90" w:rsidRDefault="0079474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CFNGV:O</w:t>
            </w:r>
          </w:p>
        </w:tc>
        <w:tc>
          <w:tcPr>
            <w:tcW w:w="2086" w:type="dxa"/>
          </w:tcPr>
          <w:p w14:paraId="3AEF9EB7" w14:textId="1B247560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3CDED936" w14:textId="77777777" w:rsidTr="00124867">
        <w:trPr>
          <w:trHeight w:val="700"/>
        </w:trPr>
        <w:tc>
          <w:tcPr>
            <w:tcW w:w="1237" w:type="dxa"/>
          </w:tcPr>
          <w:p w14:paraId="039F8F30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NGV4.2</w:t>
            </w:r>
          </w:p>
        </w:tc>
        <w:tc>
          <w:tcPr>
            <w:tcW w:w="2406" w:type="dxa"/>
          </w:tcPr>
          <w:p w14:paraId="3BC2B62E" w14:textId="027354BA" w:rsidR="00943921" w:rsidRPr="00D97E90" w:rsidRDefault="00943921" w:rsidP="00943921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Spectrum mask, Class B (10 MHz channel spacing)</w:t>
            </w:r>
          </w:p>
        </w:tc>
        <w:tc>
          <w:tcPr>
            <w:tcW w:w="1835" w:type="dxa"/>
          </w:tcPr>
          <w:p w14:paraId="37D3D342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D.2.3 (Transmit spectrum mask)</w:t>
            </w:r>
          </w:p>
        </w:tc>
        <w:tc>
          <w:tcPr>
            <w:tcW w:w="1786" w:type="dxa"/>
          </w:tcPr>
          <w:p w14:paraId="545C6EEE" w14:textId="5407C904" w:rsidR="00943921" w:rsidRPr="00D97E90" w:rsidRDefault="0079474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CFNGV:O</w:t>
            </w:r>
          </w:p>
        </w:tc>
        <w:tc>
          <w:tcPr>
            <w:tcW w:w="2086" w:type="dxa"/>
          </w:tcPr>
          <w:p w14:paraId="79188623" w14:textId="7E55C7F1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1EBB7AE9" w14:textId="77777777" w:rsidTr="00124867">
        <w:trPr>
          <w:trHeight w:val="700"/>
        </w:trPr>
        <w:tc>
          <w:tcPr>
            <w:tcW w:w="1237" w:type="dxa"/>
          </w:tcPr>
          <w:p w14:paraId="4C3FC70E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NGV4.3</w:t>
            </w:r>
          </w:p>
        </w:tc>
        <w:tc>
          <w:tcPr>
            <w:tcW w:w="2406" w:type="dxa"/>
          </w:tcPr>
          <w:p w14:paraId="15EA0EDE" w14:textId="4160CBF1" w:rsidR="00943921" w:rsidRPr="00D97E90" w:rsidRDefault="00943921" w:rsidP="00943921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Spectrum mask, Class C (10 MHz channel spacing)</w:t>
            </w:r>
          </w:p>
        </w:tc>
        <w:tc>
          <w:tcPr>
            <w:tcW w:w="1835" w:type="dxa"/>
          </w:tcPr>
          <w:p w14:paraId="4F490582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D.2.3 (Transmit spectrum mask)</w:t>
            </w:r>
          </w:p>
        </w:tc>
        <w:tc>
          <w:tcPr>
            <w:tcW w:w="1786" w:type="dxa"/>
          </w:tcPr>
          <w:p w14:paraId="3F65222B" w14:textId="68B5F585" w:rsidR="00943921" w:rsidRPr="00D97E90" w:rsidRDefault="00124867" w:rsidP="00297D3C">
            <w:pPr>
              <w:pStyle w:val="Cell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NGV1.1</w:t>
            </w:r>
            <w:r w:rsidR="00794741" w:rsidRPr="00D97E90">
              <w:rPr>
                <w:sz w:val="22"/>
                <w:szCs w:val="22"/>
              </w:rPr>
              <w:t>:M</w:t>
            </w:r>
          </w:p>
        </w:tc>
        <w:tc>
          <w:tcPr>
            <w:tcW w:w="2086" w:type="dxa"/>
          </w:tcPr>
          <w:p w14:paraId="25DCB293" w14:textId="77777777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 xml:space="preserve">Yes </w:t>
            </w:r>
            <w:r w:rsidRPr="00D97E90">
              <w:rPr>
                <w:w w:val="100"/>
                <w:sz w:val="22"/>
                <w:szCs w:val="22"/>
              </w:rPr>
              <w:t xml:space="preserve"> No </w:t>
            </w:r>
            <w:r w:rsidRPr="00D97E90">
              <w:rPr>
                <w:w w:val="100"/>
                <w:sz w:val="22"/>
                <w:szCs w:val="22"/>
              </w:rPr>
              <w:t xml:space="preserve"> N/A </w:t>
            </w:r>
            <w:r w:rsidRPr="00D97E90">
              <w:rPr>
                <w:w w:val="100"/>
                <w:sz w:val="22"/>
                <w:szCs w:val="22"/>
              </w:rPr>
              <w:t></w:t>
            </w:r>
          </w:p>
        </w:tc>
      </w:tr>
      <w:tr w:rsidR="00943921" w:rsidRPr="00D97E90" w14:paraId="60F17A41" w14:textId="77777777" w:rsidTr="00124867">
        <w:trPr>
          <w:trHeight w:val="700"/>
        </w:trPr>
        <w:tc>
          <w:tcPr>
            <w:tcW w:w="1237" w:type="dxa"/>
          </w:tcPr>
          <w:p w14:paraId="1966F764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NGV4.4</w:t>
            </w:r>
          </w:p>
        </w:tc>
        <w:tc>
          <w:tcPr>
            <w:tcW w:w="2406" w:type="dxa"/>
          </w:tcPr>
          <w:p w14:paraId="51BD179B" w14:textId="4376F297" w:rsidR="00943921" w:rsidRPr="00D97E90" w:rsidRDefault="00943921" w:rsidP="00943921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Spectrum mask, Class C2 (20 MHz channel spacing)</w:t>
            </w:r>
          </w:p>
        </w:tc>
        <w:tc>
          <w:tcPr>
            <w:tcW w:w="1835" w:type="dxa"/>
          </w:tcPr>
          <w:p w14:paraId="5E3F87DF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D.2.3 (Transmit spectrum mask)</w:t>
            </w:r>
          </w:p>
        </w:tc>
        <w:tc>
          <w:tcPr>
            <w:tcW w:w="1786" w:type="dxa"/>
          </w:tcPr>
          <w:p w14:paraId="464C6BCD" w14:textId="772109A4" w:rsidR="00943921" w:rsidRPr="00D97E90" w:rsidRDefault="00124867" w:rsidP="00297D3C">
            <w:pPr>
              <w:pStyle w:val="Cell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NGV1.2:M</w:t>
            </w:r>
          </w:p>
        </w:tc>
        <w:tc>
          <w:tcPr>
            <w:tcW w:w="2086" w:type="dxa"/>
          </w:tcPr>
          <w:p w14:paraId="7CD05FA0" w14:textId="77777777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 xml:space="preserve">Yes </w:t>
            </w:r>
            <w:r w:rsidRPr="00D97E90">
              <w:rPr>
                <w:w w:val="100"/>
                <w:sz w:val="22"/>
                <w:szCs w:val="22"/>
              </w:rPr>
              <w:t xml:space="preserve"> No </w:t>
            </w:r>
            <w:r w:rsidRPr="00D97E90">
              <w:rPr>
                <w:w w:val="100"/>
                <w:sz w:val="22"/>
                <w:szCs w:val="22"/>
              </w:rPr>
              <w:t xml:space="preserve"> N/A </w:t>
            </w:r>
            <w:r w:rsidRPr="00D97E90">
              <w:rPr>
                <w:w w:val="100"/>
                <w:sz w:val="22"/>
                <w:szCs w:val="22"/>
              </w:rPr>
              <w:t></w:t>
            </w:r>
          </w:p>
        </w:tc>
      </w:tr>
      <w:tr w:rsidR="00943921" w:rsidRPr="00D97E90" w14:paraId="62132FE8" w14:textId="77777777" w:rsidTr="00124867">
        <w:trPr>
          <w:trHeight w:val="700"/>
        </w:trPr>
        <w:tc>
          <w:tcPr>
            <w:tcW w:w="1237" w:type="dxa"/>
          </w:tcPr>
          <w:p w14:paraId="2AEBF6A4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NGV4.5</w:t>
            </w:r>
          </w:p>
        </w:tc>
        <w:tc>
          <w:tcPr>
            <w:tcW w:w="2406" w:type="dxa"/>
          </w:tcPr>
          <w:p w14:paraId="765E49B5" w14:textId="100A0B4D" w:rsidR="00943921" w:rsidRPr="00D97E90" w:rsidRDefault="00943921" w:rsidP="00943921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Spectrum mask, Class D (10 MHz channel spacing)</w:t>
            </w:r>
          </w:p>
        </w:tc>
        <w:tc>
          <w:tcPr>
            <w:tcW w:w="1835" w:type="dxa"/>
          </w:tcPr>
          <w:p w14:paraId="1A3E8E8E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D.2.3 (Transmit spectrum mask)</w:t>
            </w:r>
          </w:p>
        </w:tc>
        <w:tc>
          <w:tcPr>
            <w:tcW w:w="1786" w:type="dxa"/>
          </w:tcPr>
          <w:p w14:paraId="6CEFA357" w14:textId="08593876" w:rsidR="00943921" w:rsidRPr="00D97E90" w:rsidRDefault="0079474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CFNGV:O</w:t>
            </w:r>
          </w:p>
        </w:tc>
        <w:tc>
          <w:tcPr>
            <w:tcW w:w="2086" w:type="dxa"/>
          </w:tcPr>
          <w:p w14:paraId="405A44EE" w14:textId="77777777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 xml:space="preserve">Yes </w:t>
            </w:r>
            <w:r w:rsidRPr="00D97E90">
              <w:rPr>
                <w:w w:val="100"/>
                <w:sz w:val="22"/>
                <w:szCs w:val="22"/>
              </w:rPr>
              <w:t xml:space="preserve"> No </w:t>
            </w:r>
            <w:r w:rsidRPr="00D97E90">
              <w:rPr>
                <w:w w:val="100"/>
                <w:sz w:val="22"/>
                <w:szCs w:val="22"/>
              </w:rPr>
              <w:t xml:space="preserve"> N/A </w:t>
            </w:r>
            <w:r w:rsidRPr="00D97E90">
              <w:rPr>
                <w:w w:val="100"/>
                <w:sz w:val="22"/>
                <w:szCs w:val="22"/>
              </w:rPr>
              <w:t></w:t>
            </w:r>
          </w:p>
        </w:tc>
      </w:tr>
    </w:tbl>
    <w:p w14:paraId="6F73564A" w14:textId="36C23D1C" w:rsidR="00943921" w:rsidRPr="00D97E90" w:rsidRDefault="00943921">
      <w:pPr>
        <w:rPr>
          <w:szCs w:val="22"/>
        </w:rPr>
      </w:pPr>
    </w:p>
    <w:p w14:paraId="54AF281F" w14:textId="6B02382A" w:rsidR="00943921" w:rsidRPr="00D97E90" w:rsidRDefault="00943921">
      <w:pPr>
        <w:rPr>
          <w:b/>
          <w:bCs/>
          <w:szCs w:val="22"/>
        </w:rPr>
      </w:pPr>
      <w:r w:rsidRPr="00D97E90">
        <w:rPr>
          <w:b/>
          <w:bCs/>
          <w:szCs w:val="22"/>
        </w:rPr>
        <w:t>B4.X.2 NGV MAC features</w:t>
      </w:r>
    </w:p>
    <w:p w14:paraId="4F31924D" w14:textId="77777777" w:rsidR="00D97E90" w:rsidRPr="00D97E90" w:rsidRDefault="00D97E9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160"/>
        <w:gridCol w:w="2160"/>
        <w:gridCol w:w="1530"/>
        <w:gridCol w:w="2155"/>
      </w:tblGrid>
      <w:tr w:rsidR="00943921" w:rsidRPr="00D97E90" w14:paraId="47EBF5BB" w14:textId="77777777" w:rsidTr="00D97E90">
        <w:tc>
          <w:tcPr>
            <w:tcW w:w="1345" w:type="dxa"/>
          </w:tcPr>
          <w:p w14:paraId="1601160F" w14:textId="39AEDE24" w:rsidR="00943921" w:rsidRPr="00D97E90" w:rsidRDefault="00943921" w:rsidP="00D826FC">
            <w:pPr>
              <w:jc w:val="center"/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Item</w:t>
            </w:r>
          </w:p>
        </w:tc>
        <w:tc>
          <w:tcPr>
            <w:tcW w:w="2160" w:type="dxa"/>
          </w:tcPr>
          <w:p w14:paraId="42B7F379" w14:textId="048CE346" w:rsidR="00943921" w:rsidRPr="00D97E90" w:rsidRDefault="00943921" w:rsidP="00D826FC">
            <w:pPr>
              <w:jc w:val="center"/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Protocol capability</w:t>
            </w:r>
          </w:p>
        </w:tc>
        <w:tc>
          <w:tcPr>
            <w:tcW w:w="2160" w:type="dxa"/>
          </w:tcPr>
          <w:p w14:paraId="26044160" w14:textId="2BF79FE4" w:rsidR="00943921" w:rsidRPr="00D97E90" w:rsidRDefault="00943921" w:rsidP="00D826FC">
            <w:pPr>
              <w:jc w:val="center"/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References</w:t>
            </w:r>
          </w:p>
        </w:tc>
        <w:tc>
          <w:tcPr>
            <w:tcW w:w="1530" w:type="dxa"/>
          </w:tcPr>
          <w:p w14:paraId="0C4CC03E" w14:textId="55BDAECA" w:rsidR="00943921" w:rsidRPr="00D97E90" w:rsidRDefault="00943921" w:rsidP="00D826FC">
            <w:pPr>
              <w:jc w:val="center"/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Status</w:t>
            </w:r>
          </w:p>
        </w:tc>
        <w:tc>
          <w:tcPr>
            <w:tcW w:w="2155" w:type="dxa"/>
          </w:tcPr>
          <w:p w14:paraId="7777BF1F" w14:textId="68E767BA" w:rsidR="00943921" w:rsidRPr="00D97E90" w:rsidRDefault="00943921" w:rsidP="00D826FC">
            <w:pPr>
              <w:jc w:val="center"/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Support</w:t>
            </w:r>
          </w:p>
        </w:tc>
      </w:tr>
      <w:tr w:rsidR="00943921" w:rsidRPr="00D97E90" w14:paraId="48B62829" w14:textId="77777777" w:rsidTr="00D97E90">
        <w:tc>
          <w:tcPr>
            <w:tcW w:w="1345" w:type="dxa"/>
          </w:tcPr>
          <w:p w14:paraId="423EEF4F" w14:textId="66BB246D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NGVM1.1</w:t>
            </w:r>
          </w:p>
        </w:tc>
        <w:tc>
          <w:tcPr>
            <w:tcW w:w="2160" w:type="dxa"/>
          </w:tcPr>
          <w:p w14:paraId="036F8484" w14:textId="39A107EE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NGV operation in 5.9 GHz band</w:t>
            </w:r>
          </w:p>
        </w:tc>
        <w:tc>
          <w:tcPr>
            <w:tcW w:w="2160" w:type="dxa"/>
          </w:tcPr>
          <w:p w14:paraId="683B751F" w14:textId="45D28E11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31.2 (Operation in 5.9 GHz band)</w:t>
            </w:r>
          </w:p>
        </w:tc>
        <w:tc>
          <w:tcPr>
            <w:tcW w:w="1530" w:type="dxa"/>
          </w:tcPr>
          <w:p w14:paraId="4C0916CE" w14:textId="61D7B9E4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CFNGV:M</w:t>
            </w:r>
          </w:p>
        </w:tc>
        <w:tc>
          <w:tcPr>
            <w:tcW w:w="2155" w:type="dxa"/>
          </w:tcPr>
          <w:p w14:paraId="13BCAFEF" w14:textId="388FEBAE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943921" w:rsidRPr="00D97E90" w14:paraId="5CC7C184" w14:textId="77777777" w:rsidTr="00D97E90">
        <w:tc>
          <w:tcPr>
            <w:tcW w:w="1345" w:type="dxa"/>
          </w:tcPr>
          <w:p w14:paraId="0F2F798D" w14:textId="42E1FADB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NGVM1.2</w:t>
            </w:r>
          </w:p>
        </w:tc>
        <w:tc>
          <w:tcPr>
            <w:tcW w:w="2160" w:type="dxa"/>
          </w:tcPr>
          <w:p w14:paraId="2B56C2BB" w14:textId="71BA028F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NGV operation in 60 GHz band </w:t>
            </w:r>
          </w:p>
        </w:tc>
        <w:tc>
          <w:tcPr>
            <w:tcW w:w="2160" w:type="dxa"/>
          </w:tcPr>
          <w:p w14:paraId="3A7955BA" w14:textId="34F5B1E6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31.3 (Operation in 60GHz band)</w:t>
            </w:r>
          </w:p>
        </w:tc>
        <w:tc>
          <w:tcPr>
            <w:tcW w:w="1530" w:type="dxa"/>
          </w:tcPr>
          <w:p w14:paraId="5BDA9995" w14:textId="7F7ED05A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CFNGV60:M</w:t>
            </w:r>
          </w:p>
        </w:tc>
        <w:tc>
          <w:tcPr>
            <w:tcW w:w="2155" w:type="dxa"/>
          </w:tcPr>
          <w:p w14:paraId="6C42E13D" w14:textId="1077BBF5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943921" w:rsidRPr="00D97E90" w14:paraId="15B6BEE8" w14:textId="77777777" w:rsidTr="00D97E90">
        <w:tc>
          <w:tcPr>
            <w:tcW w:w="1345" w:type="dxa"/>
          </w:tcPr>
          <w:p w14:paraId="7657D591" w14:textId="213C53AD" w:rsidR="00943921" w:rsidRPr="00D97E90" w:rsidRDefault="00EA3B4A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NGVM2.1</w:t>
            </w:r>
          </w:p>
        </w:tc>
        <w:tc>
          <w:tcPr>
            <w:tcW w:w="2160" w:type="dxa"/>
          </w:tcPr>
          <w:p w14:paraId="22A91C1B" w14:textId="76B7CF25" w:rsidR="00943921" w:rsidRPr="00D97E90" w:rsidRDefault="00727A5B" w:rsidP="00943921">
            <w:pPr>
              <w:rPr>
                <w:szCs w:val="22"/>
              </w:rPr>
            </w:pPr>
            <w:r>
              <w:rPr>
                <w:szCs w:val="22"/>
              </w:rPr>
              <w:t>20 MHz transmission fallback to 10 MHz</w:t>
            </w:r>
          </w:p>
        </w:tc>
        <w:tc>
          <w:tcPr>
            <w:tcW w:w="2160" w:type="dxa"/>
          </w:tcPr>
          <w:p w14:paraId="4CA7F82C" w14:textId="7F1881C5" w:rsidR="00943921" w:rsidRPr="00D97E90" w:rsidRDefault="00727A5B" w:rsidP="00943921">
            <w:pPr>
              <w:rPr>
                <w:szCs w:val="22"/>
              </w:rPr>
            </w:pPr>
            <w:r w:rsidRPr="00727A5B">
              <w:rPr>
                <w:szCs w:val="22"/>
              </w:rPr>
              <w:t xml:space="preserve">31.2.2 </w:t>
            </w:r>
            <w:r>
              <w:rPr>
                <w:szCs w:val="22"/>
              </w:rPr>
              <w:t>(</w:t>
            </w:r>
            <w:r w:rsidRPr="00727A5B">
              <w:rPr>
                <w:szCs w:val="22"/>
              </w:rPr>
              <w:t>Channel scanning and transmission methods for 20 MHz OCB transmission</w:t>
            </w:r>
            <w:r>
              <w:rPr>
                <w:szCs w:val="22"/>
              </w:rPr>
              <w:t>)</w:t>
            </w:r>
          </w:p>
        </w:tc>
        <w:tc>
          <w:tcPr>
            <w:tcW w:w="1530" w:type="dxa"/>
          </w:tcPr>
          <w:p w14:paraId="62E88AF2" w14:textId="2C03546B" w:rsidR="00943921" w:rsidRPr="00D97E90" w:rsidRDefault="00D97E90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CFNGV:</w:t>
            </w:r>
            <w:r w:rsidR="00727A5B">
              <w:rPr>
                <w:szCs w:val="22"/>
              </w:rPr>
              <w:t>O</w:t>
            </w:r>
          </w:p>
        </w:tc>
        <w:tc>
          <w:tcPr>
            <w:tcW w:w="2155" w:type="dxa"/>
          </w:tcPr>
          <w:p w14:paraId="0E275363" w14:textId="5C72665E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EA3B4A" w:rsidRPr="00D97E90" w14:paraId="42F15E42" w14:textId="77777777" w:rsidTr="00D97E90">
        <w:tc>
          <w:tcPr>
            <w:tcW w:w="1345" w:type="dxa"/>
          </w:tcPr>
          <w:p w14:paraId="5891D0B3" w14:textId="630BFAFA" w:rsidR="00EA3B4A" w:rsidRPr="00D97E90" w:rsidRDefault="00EA3B4A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NGVM</w:t>
            </w:r>
            <w:r w:rsidR="008468C2">
              <w:rPr>
                <w:szCs w:val="22"/>
              </w:rPr>
              <w:t>3.1</w:t>
            </w:r>
          </w:p>
        </w:tc>
        <w:tc>
          <w:tcPr>
            <w:tcW w:w="2160" w:type="dxa"/>
          </w:tcPr>
          <w:p w14:paraId="6D0037D8" w14:textId="26B1BE21" w:rsidR="00EA3B4A" w:rsidRPr="006D0382" w:rsidRDefault="006D0382" w:rsidP="00943921">
            <w:pPr>
              <w:rPr>
                <w:i/>
                <w:iCs/>
                <w:szCs w:val="22"/>
                <w:highlight w:val="yellow"/>
              </w:rPr>
            </w:pPr>
            <w:r w:rsidRPr="006D0382">
              <w:rPr>
                <w:i/>
                <w:iCs/>
                <w:szCs w:val="22"/>
                <w:highlight w:val="yellow"/>
              </w:rPr>
              <w:t>TBD</w:t>
            </w:r>
            <w:r w:rsidRPr="00D97E90">
              <w:rPr>
                <w:szCs w:val="22"/>
              </w:rPr>
              <w:t xml:space="preserve"> NGV </w:t>
            </w:r>
            <w:r>
              <w:rPr>
                <w:szCs w:val="22"/>
              </w:rPr>
              <w:t>MAC</w:t>
            </w:r>
            <w:r>
              <w:rPr>
                <w:szCs w:val="22"/>
              </w:rPr>
              <w:t xml:space="preserve"> </w:t>
            </w:r>
            <w:r w:rsidRPr="00D97E90">
              <w:rPr>
                <w:szCs w:val="22"/>
              </w:rPr>
              <w:t>feature in 60GHz</w:t>
            </w:r>
          </w:p>
        </w:tc>
        <w:tc>
          <w:tcPr>
            <w:tcW w:w="2160" w:type="dxa"/>
          </w:tcPr>
          <w:p w14:paraId="3C6B4AFC" w14:textId="40C28F3F" w:rsidR="00EA3B4A" w:rsidRPr="006D0382" w:rsidRDefault="00D97E90" w:rsidP="00943921">
            <w:pPr>
              <w:rPr>
                <w:i/>
                <w:iCs/>
                <w:szCs w:val="22"/>
                <w:highlight w:val="yellow"/>
              </w:rPr>
            </w:pPr>
            <w:r w:rsidRPr="006D0382">
              <w:rPr>
                <w:i/>
                <w:iCs/>
                <w:szCs w:val="22"/>
                <w:highlight w:val="yellow"/>
              </w:rPr>
              <w:t>TBD</w:t>
            </w:r>
          </w:p>
        </w:tc>
        <w:tc>
          <w:tcPr>
            <w:tcW w:w="1530" w:type="dxa"/>
          </w:tcPr>
          <w:p w14:paraId="7B288693" w14:textId="515C6698" w:rsidR="00EA3B4A" w:rsidRPr="00D97E90" w:rsidRDefault="00D97E90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CFNGV</w:t>
            </w:r>
            <w:r w:rsidR="00E47AD0">
              <w:rPr>
                <w:szCs w:val="22"/>
              </w:rPr>
              <w:t>60</w:t>
            </w:r>
            <w:r w:rsidRPr="00D97E90">
              <w:rPr>
                <w:szCs w:val="22"/>
              </w:rPr>
              <w:t>:O</w:t>
            </w:r>
          </w:p>
        </w:tc>
        <w:tc>
          <w:tcPr>
            <w:tcW w:w="2155" w:type="dxa"/>
          </w:tcPr>
          <w:p w14:paraId="5CBFBE38" w14:textId="47625FCD" w:rsidR="00EA3B4A" w:rsidRPr="00D97E90" w:rsidRDefault="00D97E90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</w:tbl>
    <w:p w14:paraId="2042264D" w14:textId="77777777" w:rsidR="00943921" w:rsidRDefault="00943921"/>
    <w:sectPr w:rsidR="00943921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6B1BD" w14:textId="77777777" w:rsidR="00E92B3B" w:rsidRDefault="00E92B3B">
      <w:r>
        <w:separator/>
      </w:r>
    </w:p>
  </w:endnote>
  <w:endnote w:type="continuationSeparator" w:id="0">
    <w:p w14:paraId="0E997A0A" w14:textId="77777777" w:rsidR="00E92B3B" w:rsidRDefault="00E9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6DCE8" w14:textId="190FF82D" w:rsidR="0029020B" w:rsidRDefault="007B4DB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774D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97E90">
      <w:t>James Lepp, BlackBerry</w:t>
    </w:r>
  </w:p>
  <w:p w14:paraId="1DB5B48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1AFB6" w14:textId="77777777" w:rsidR="00E92B3B" w:rsidRDefault="00E92B3B">
      <w:r>
        <w:separator/>
      </w:r>
    </w:p>
  </w:footnote>
  <w:footnote w:type="continuationSeparator" w:id="0">
    <w:p w14:paraId="06256780" w14:textId="77777777" w:rsidR="00E92B3B" w:rsidRDefault="00E9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9DC9" w14:textId="364A0FB2" w:rsidR="0029020B" w:rsidRDefault="007B4DB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40D02">
        <w:t>May 2020</w:t>
      </w:r>
    </w:fldSimple>
    <w:r w:rsidR="0029020B">
      <w:tab/>
    </w:r>
    <w:r w:rsidR="0029020B">
      <w:tab/>
    </w:r>
    <w:fldSimple w:instr=" TITLE  \* MERGEFORMAT ">
      <w:r w:rsidR="004774D4">
        <w:t>doc.: IEEE 802.11-</w:t>
      </w:r>
      <w:r w:rsidR="00440D02">
        <w:t>20</w:t>
      </w:r>
      <w:r w:rsidR="004774D4">
        <w:t>/</w:t>
      </w:r>
      <w:r w:rsidR="00440D02">
        <w:t>0731</w:t>
      </w:r>
      <w:r w:rsidR="004774D4">
        <w:t>r</w:t>
      </w:r>
      <w:r w:rsidR="00EB2BDF">
        <w:t>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4"/>
    <w:rsid w:val="00027295"/>
    <w:rsid w:val="00106FE0"/>
    <w:rsid w:val="00124867"/>
    <w:rsid w:val="001D723B"/>
    <w:rsid w:val="0029020B"/>
    <w:rsid w:val="002D44BE"/>
    <w:rsid w:val="002F3F1F"/>
    <w:rsid w:val="00330D5D"/>
    <w:rsid w:val="003D4251"/>
    <w:rsid w:val="00440D02"/>
    <w:rsid w:val="00442037"/>
    <w:rsid w:val="004774D4"/>
    <w:rsid w:val="00493B78"/>
    <w:rsid w:val="004B064B"/>
    <w:rsid w:val="004D713C"/>
    <w:rsid w:val="006201ED"/>
    <w:rsid w:val="0062440B"/>
    <w:rsid w:val="006C0727"/>
    <w:rsid w:val="006D0382"/>
    <w:rsid w:val="006E145F"/>
    <w:rsid w:val="00727A5B"/>
    <w:rsid w:val="00770572"/>
    <w:rsid w:val="00794741"/>
    <w:rsid w:val="007B4DB5"/>
    <w:rsid w:val="008468C2"/>
    <w:rsid w:val="00943921"/>
    <w:rsid w:val="009B0900"/>
    <w:rsid w:val="009F2FBC"/>
    <w:rsid w:val="00AA427C"/>
    <w:rsid w:val="00B44255"/>
    <w:rsid w:val="00BD67A4"/>
    <w:rsid w:val="00BE68C2"/>
    <w:rsid w:val="00C323E8"/>
    <w:rsid w:val="00CA09B2"/>
    <w:rsid w:val="00CA3AE9"/>
    <w:rsid w:val="00D826FC"/>
    <w:rsid w:val="00D97E90"/>
    <w:rsid w:val="00DC5A7B"/>
    <w:rsid w:val="00DF2329"/>
    <w:rsid w:val="00E17A36"/>
    <w:rsid w:val="00E47AD0"/>
    <w:rsid w:val="00E92B3B"/>
    <w:rsid w:val="00EA0088"/>
    <w:rsid w:val="00EA3B4A"/>
    <w:rsid w:val="00EB2BDF"/>
    <w:rsid w:val="00ED3ED7"/>
    <w:rsid w:val="00F4719E"/>
    <w:rsid w:val="00F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B887E"/>
  <w15:chartTrackingRefBased/>
  <w15:docId w15:val="{80D2F693-2410-43F3-AB65-8A116D9F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40D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0D02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44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Heading">
    <w:name w:val="CellHeading"/>
    <w:uiPriority w:val="99"/>
    <w:rsid w:val="00440D0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440D02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rsid w:val="001248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8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486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24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4867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pp\Desktop\IEEE%20802%20May%202020%20Warsaw\11-20-0731-00-00bd-Comment%20Resolution%20D0.3%20CID00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11-20-0731-00-00bd-Comment Resolution D0.3 CID0099.dot</Template>
  <TotalTime>301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James Lepp</dc:creator>
  <cp:keywords>Month Year</cp:keywords>
  <dc:description>John Doe, Some Company</dc:description>
  <cp:lastModifiedBy>James Lepp</cp:lastModifiedBy>
  <cp:revision>10</cp:revision>
  <cp:lastPrinted>1900-01-01T05:00:00Z</cp:lastPrinted>
  <dcterms:created xsi:type="dcterms:W3CDTF">2020-05-22T15:37:00Z</dcterms:created>
  <dcterms:modified xsi:type="dcterms:W3CDTF">2020-05-27T19:16:00Z</dcterms:modified>
</cp:coreProperties>
</file>