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2ED13ABC" w:rsidR="00D13DD9" w:rsidRPr="00787905" w:rsidRDefault="008346A6" w:rsidP="008346A6">
            <w:pPr>
              <w:pStyle w:val="T2"/>
            </w:pPr>
            <w:r>
              <w:rPr>
                <w:lang w:eastAsia="ja-JP"/>
              </w:rPr>
              <w:t>April 27</w:t>
            </w:r>
            <w:r w:rsidR="00C32042" w:rsidRPr="00787905">
              <w:rPr>
                <w:lang w:eastAsia="ja-JP"/>
              </w:rPr>
              <w:t xml:space="preserve">, </w:t>
            </w:r>
            <w:r w:rsidR="00C32042" w:rsidRPr="00787905">
              <w:t>20</w:t>
            </w:r>
            <w:r>
              <w:t>20</w:t>
            </w:r>
            <w:r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7257CF5" w:rsidR="00D13DD9" w:rsidRPr="00787905" w:rsidRDefault="00C32042" w:rsidP="008346A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CD5901">
              <w:rPr>
                <w:b w:val="0"/>
                <w:sz w:val="20"/>
              </w:rPr>
              <w:t>0</w:t>
            </w:r>
            <w:r w:rsidR="008346A6">
              <w:rPr>
                <w:b w:val="0"/>
                <w:sz w:val="20"/>
              </w:rPr>
              <w:t>4</w:t>
            </w:r>
            <w:r w:rsidR="00C877BE" w:rsidRPr="00787905">
              <w:rPr>
                <w:b w:val="0"/>
                <w:sz w:val="20"/>
              </w:rPr>
              <w:t>-</w:t>
            </w:r>
            <w:r w:rsidR="008346A6">
              <w:rPr>
                <w:b w:val="0"/>
                <w:sz w:val="20"/>
              </w:rPr>
              <w:t>27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27153EE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Vestel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D636B2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D636B2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0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E4F3B67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April 27 2020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E4F3B67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8346A6">
                        <w:rPr>
                          <w:lang w:eastAsia="ja-JP"/>
                        </w:rPr>
                        <w:t xml:space="preserve">April 27 2020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5328A92D" w:rsidR="000F62B0" w:rsidRPr="000E7898" w:rsidRDefault="000F62B0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Pr="000E7898">
        <w:rPr>
          <w:b/>
          <w:sz w:val="28"/>
          <w:u w:val="single"/>
          <w:lang w:eastAsia="ja-JP"/>
        </w:rPr>
        <w:t xml:space="preserve">, </w:t>
      </w:r>
      <w:r w:rsidR="008346A6">
        <w:rPr>
          <w:b/>
          <w:sz w:val="28"/>
          <w:u w:val="single"/>
          <w:lang w:eastAsia="ja-JP"/>
        </w:rPr>
        <w:t>April</w:t>
      </w:r>
      <w:r>
        <w:rPr>
          <w:b/>
          <w:sz w:val="28"/>
          <w:u w:val="single"/>
          <w:lang w:eastAsia="ja-JP"/>
        </w:rPr>
        <w:t xml:space="preserve"> </w:t>
      </w:r>
      <w:r w:rsidR="008346A6">
        <w:rPr>
          <w:b/>
          <w:sz w:val="28"/>
          <w:u w:val="single"/>
          <w:lang w:eastAsia="ja-JP"/>
        </w:rPr>
        <w:t>27</w:t>
      </w:r>
      <w:r w:rsidRPr="000E7898">
        <w:rPr>
          <w:b/>
          <w:sz w:val="28"/>
          <w:u w:val="single"/>
          <w:lang w:eastAsia="ja-JP"/>
        </w:rPr>
        <w:t>, 20</w:t>
      </w:r>
      <w:r w:rsidR="00CD5901">
        <w:rPr>
          <w:b/>
          <w:sz w:val="28"/>
          <w:u w:val="single"/>
          <w:lang w:eastAsia="ja-JP"/>
        </w:rPr>
        <w:t>20</w:t>
      </w:r>
      <w:r w:rsidRPr="000E7898">
        <w:rPr>
          <w:b/>
          <w:sz w:val="28"/>
          <w:u w:val="single"/>
          <w:lang w:eastAsia="ja-JP"/>
        </w:rPr>
        <w:t xml:space="preserve">, </w:t>
      </w:r>
      <w:r w:rsidR="008346A6">
        <w:rPr>
          <w:b/>
          <w:sz w:val="28"/>
          <w:u w:val="single"/>
          <w:lang w:eastAsia="ja-JP"/>
        </w:rPr>
        <w:t>1:00 PM London Time</w:t>
      </w:r>
    </w:p>
    <w:p w14:paraId="00BCE205" w14:textId="77777777" w:rsidR="000F62B0" w:rsidRDefault="000F62B0" w:rsidP="000F62B0"/>
    <w:p w14:paraId="69379C33" w14:textId="0B9D7012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r w:rsidR="007B61D7">
        <w:rPr>
          <w:sz w:val="24"/>
        </w:rPr>
        <w:t xml:space="preserve">16 </w:t>
      </w:r>
      <w:bookmarkStart w:id="0" w:name="_GoBack"/>
      <w:bookmarkEnd w:id="0"/>
      <w:r w:rsidR="008346A6">
        <w:rPr>
          <w:sz w:val="24"/>
        </w:rPr>
        <w:t xml:space="preserve"> people</w:t>
      </w:r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3A84BF76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r w:rsidRPr="008334E3">
        <w:rPr>
          <w:sz w:val="24"/>
          <w:lang w:eastAsia="ja-JP"/>
        </w:rPr>
        <w:t xml:space="preserve"> (</w:t>
      </w:r>
      <w:proofErr w:type="spellStart"/>
      <w:r>
        <w:rPr>
          <w:sz w:val="24"/>
          <w:lang w:eastAsia="ja-JP"/>
        </w:rPr>
        <w:t>pureLiFi</w:t>
      </w:r>
      <w:proofErr w:type="spellEnd"/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proofErr w:type="spellStart"/>
      <w:r w:rsidR="00CD5901">
        <w:rPr>
          <w:sz w:val="24"/>
          <w:lang w:eastAsia="ja-JP"/>
        </w:rPr>
        <w:t>Tuncer</w:t>
      </w:r>
      <w:proofErr w:type="spellEnd"/>
      <w:r w:rsidR="00CD5901">
        <w:rPr>
          <w:sz w:val="24"/>
          <w:lang w:eastAsia="ja-JP"/>
        </w:rPr>
        <w:t xml:space="preserve"> </w:t>
      </w:r>
      <w:proofErr w:type="spellStart"/>
      <w:r w:rsidR="00CD5901">
        <w:rPr>
          <w:sz w:val="24"/>
          <w:lang w:eastAsia="ja-JP"/>
        </w:rPr>
        <w:t>Baykas</w:t>
      </w:r>
      <w:proofErr w:type="spellEnd"/>
      <w:r w:rsidR="00CD5901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(</w:t>
      </w:r>
      <w:r w:rsidR="008346A6">
        <w:rPr>
          <w:sz w:val="24"/>
          <w:lang w:eastAsia="ja-JP"/>
        </w:rPr>
        <w:t>IMU)</w:t>
      </w:r>
      <w:r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as a temporary Secretary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4B48236D" w14:textId="442388BF" w:rsidR="008346A6" w:rsidRPr="008334E3" w:rsidRDefault="008346A6" w:rsidP="000F62B0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  <w:lang w:eastAsia="ja-JP"/>
        </w:rPr>
        <w:t>Group discussed how the July meeting will be conducted.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5C769745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>in doc. 11-</w:t>
      </w:r>
      <w:r w:rsidR="008346A6">
        <w:rPr>
          <w:sz w:val="24"/>
          <w:lang w:eastAsia="ja-JP"/>
        </w:rPr>
        <w:t>20</w:t>
      </w:r>
      <w:r w:rsidR="00406C4A">
        <w:rPr>
          <w:sz w:val="24"/>
          <w:lang w:eastAsia="ja-JP"/>
        </w:rPr>
        <w:t>/</w:t>
      </w:r>
      <w:r w:rsidR="008346A6">
        <w:rPr>
          <w:sz w:val="24"/>
          <w:lang w:eastAsia="ja-JP"/>
        </w:rPr>
        <w:t>612r0</w:t>
      </w:r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8346A6">
        <w:rPr>
          <w:sz w:val="24"/>
          <w:lang w:eastAsia="ja-JP"/>
        </w:rPr>
        <w:t>call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4C96259B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</w:t>
      </w:r>
    </w:p>
    <w:p w14:paraId="75A9D25E" w14:textId="29E02CAF" w:rsidR="00CD5901" w:rsidRPr="00CD5901" w:rsidRDefault="008346A6" w:rsidP="005C2295">
      <w:pPr>
        <w:numPr>
          <w:ilvl w:val="1"/>
          <w:numId w:val="16"/>
        </w:numPr>
        <w:rPr>
          <w:sz w:val="24"/>
        </w:rPr>
      </w:pPr>
      <w:r>
        <w:rPr>
          <w:sz w:val="24"/>
        </w:rPr>
        <w:t>Draft Review</w:t>
      </w:r>
    </w:p>
    <w:p w14:paraId="30956854" w14:textId="1DEC7010" w:rsidR="005C2295" w:rsidRPr="008346A6" w:rsidRDefault="008346A6" w:rsidP="000C078F">
      <w:pPr>
        <w:numPr>
          <w:ilvl w:val="1"/>
          <w:numId w:val="16"/>
        </w:numPr>
        <w:rPr>
          <w:sz w:val="24"/>
        </w:rPr>
      </w:pPr>
      <w:r>
        <w:rPr>
          <w:sz w:val="24"/>
          <w:lang w:val="en-GB"/>
        </w:rPr>
        <w:t>MU MIMO</w:t>
      </w:r>
    </w:p>
    <w:p w14:paraId="1293E5FD" w14:textId="2307A61A" w:rsidR="008346A6" w:rsidRPr="008346A6" w:rsidRDefault="008346A6" w:rsidP="000C078F">
      <w:pPr>
        <w:numPr>
          <w:ilvl w:val="1"/>
          <w:numId w:val="16"/>
        </w:numPr>
        <w:rPr>
          <w:sz w:val="24"/>
        </w:rPr>
      </w:pPr>
      <w:proofErr w:type="spellStart"/>
      <w:r>
        <w:rPr>
          <w:sz w:val="24"/>
          <w:lang w:val="en-GB"/>
        </w:rPr>
        <w:t>Center</w:t>
      </w:r>
      <w:proofErr w:type="spellEnd"/>
      <w:r>
        <w:rPr>
          <w:sz w:val="24"/>
          <w:lang w:val="en-GB"/>
        </w:rPr>
        <w:t xml:space="preserve"> Frequency </w:t>
      </w:r>
    </w:p>
    <w:p w14:paraId="4EEADC06" w14:textId="777BF7B4" w:rsidR="008346A6" w:rsidRPr="00CD5901" w:rsidRDefault="008346A6" w:rsidP="000C078F">
      <w:pPr>
        <w:numPr>
          <w:ilvl w:val="1"/>
          <w:numId w:val="16"/>
        </w:numPr>
        <w:rPr>
          <w:sz w:val="24"/>
        </w:rPr>
      </w:pPr>
      <w:r>
        <w:rPr>
          <w:sz w:val="24"/>
          <w:lang w:val="en-GB"/>
        </w:rPr>
        <w:t>Mandatory optional PHY</w:t>
      </w:r>
    </w:p>
    <w:p w14:paraId="749B9D7B" w14:textId="69DAA06F" w:rsidR="001E25F9" w:rsidRPr="00AE5EC2" w:rsidRDefault="00CD5901" w:rsidP="008346A6">
      <w:pPr>
        <w:ind w:left="1080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</w:p>
    <w:p w14:paraId="31042B62" w14:textId="77777777" w:rsidR="00976C9D" w:rsidRDefault="00976C9D" w:rsidP="00976C9D">
      <w:pPr>
        <w:rPr>
          <w:sz w:val="24"/>
          <w:lang w:val="en-GB"/>
        </w:rPr>
      </w:pP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77DD4489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Pr="00FF2F60">
        <w:rPr>
          <w:sz w:val="24"/>
          <w:lang w:eastAsia="ja-JP"/>
        </w:rPr>
        <w:t xml:space="preserve">the agenda for the week in document </w:t>
      </w:r>
      <w:r w:rsidR="008346A6">
        <w:rPr>
          <w:sz w:val="24"/>
          <w:lang w:eastAsia="ja-JP"/>
        </w:rPr>
        <w:t>11-20/612r0</w:t>
      </w:r>
    </w:p>
    <w:p w14:paraId="66B0A0B7" w14:textId="77777777" w:rsidR="008A1D2C" w:rsidRPr="00787905" w:rsidRDefault="008A1D2C" w:rsidP="008A1D2C">
      <w:pPr>
        <w:pStyle w:val="ListeParagraf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26B23A1E" w:rsidR="008A1D2C" w:rsidRPr="008346A6" w:rsidRDefault="008A1D2C" w:rsidP="008A1D2C">
      <w:pPr>
        <w:pStyle w:val="ListeParagraf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proposed agenda in doc. </w:t>
      </w:r>
      <w:r w:rsidR="008346A6" w:rsidRPr="008346A6">
        <w:rPr>
          <w:rFonts w:ascii="Times New Roman" w:hAnsi="Times New Roman" w:cs="Times New Roman"/>
          <w:b/>
        </w:rPr>
        <w:t xml:space="preserve">11-20/612r0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6603BA54" w:rsidR="008A1D2C" w:rsidRPr="008346A6" w:rsidRDefault="008346A6" w:rsidP="008A1D2C">
      <w:pPr>
        <w:pStyle w:val="ListeParagraf"/>
        <w:ind w:left="360" w:firstLine="36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Motion approved.</w:t>
      </w:r>
    </w:p>
    <w:p w14:paraId="468BF7D9" w14:textId="3288AF89" w:rsidR="008A1D2C" w:rsidRPr="008346A6" w:rsidRDefault="008A1D2C" w:rsidP="008346A6">
      <w:pPr>
        <w:rPr>
          <w:b/>
        </w:rPr>
      </w:pPr>
    </w:p>
    <w:p w14:paraId="4F8F448C" w14:textId="77777777" w:rsidR="00B25FA7" w:rsidRPr="00B25FA7" w:rsidRDefault="00B25FA7" w:rsidP="008346A6">
      <w:pPr>
        <w:jc w:val="both"/>
      </w:pPr>
    </w:p>
    <w:p w14:paraId="674BA36E" w14:textId="6D4CFD0E" w:rsidR="008346A6" w:rsidRPr="008346A6" w:rsidRDefault="008346A6" w:rsidP="00CD5901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 xml:space="preserve">Volker </w:t>
      </w:r>
      <w:proofErr w:type="spellStart"/>
      <w:r>
        <w:rPr>
          <w:sz w:val="24"/>
          <w:lang w:eastAsia="ja-JP"/>
        </w:rPr>
        <w:t>Jungnickel</w:t>
      </w:r>
      <w:proofErr w:type="spellEnd"/>
      <w:r>
        <w:rPr>
          <w:sz w:val="24"/>
          <w:lang w:eastAsia="ja-JP"/>
        </w:rPr>
        <w:t xml:space="preserve"> introduced the current 802.11bb draft. 11-20/653r1 is presented. It includes all the motions related to the draft. The motions which are included in the draft are shown.</w:t>
      </w:r>
    </w:p>
    <w:p w14:paraId="62C03161" w14:textId="77777777" w:rsidR="008346A6" w:rsidRPr="008346A6" w:rsidRDefault="008346A6" w:rsidP="008346A6">
      <w:pPr>
        <w:ind w:left="360"/>
        <w:jc w:val="both"/>
      </w:pPr>
    </w:p>
    <w:p w14:paraId="47D48FBE" w14:textId="6E469577" w:rsidR="00CD5901" w:rsidRPr="008346A6" w:rsidRDefault="008346A6" w:rsidP="00CD5901">
      <w:pPr>
        <w:numPr>
          <w:ilvl w:val="0"/>
          <w:numId w:val="1"/>
        </w:numPr>
        <w:jc w:val="both"/>
      </w:pPr>
      <w:proofErr w:type="spellStart"/>
      <w:r>
        <w:rPr>
          <w:sz w:val="24"/>
          <w:lang w:eastAsia="ja-JP"/>
        </w:rPr>
        <w:t>Tuncer</w:t>
      </w:r>
      <w:proofErr w:type="spellEnd"/>
      <w:r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Baykas</w:t>
      </w:r>
      <w:proofErr w:type="spellEnd"/>
      <w:r>
        <w:rPr>
          <w:sz w:val="24"/>
          <w:lang w:eastAsia="ja-JP"/>
        </w:rPr>
        <w:t xml:space="preserve"> start </w:t>
      </w:r>
      <w:proofErr w:type="spellStart"/>
      <w:r>
        <w:rPr>
          <w:sz w:val="24"/>
          <w:lang w:eastAsia="ja-JP"/>
        </w:rPr>
        <w:t>actring</w:t>
      </w:r>
      <w:proofErr w:type="spellEnd"/>
      <w:r>
        <w:rPr>
          <w:sz w:val="24"/>
          <w:lang w:eastAsia="ja-JP"/>
        </w:rPr>
        <w:t xml:space="preserve"> as chair.  </w:t>
      </w: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r>
        <w:rPr>
          <w:sz w:val="24"/>
          <w:lang w:eastAsia="ja-JP"/>
        </w:rPr>
        <w:t xml:space="preserve"> presented MU MIMO for Light Communications Feasibility Study </w:t>
      </w:r>
      <w:r>
        <w:rPr>
          <w:sz w:val="24"/>
          <w:lang w:eastAsia="ja-JP"/>
        </w:rPr>
        <w:t>11-20/</w:t>
      </w:r>
      <w:r>
        <w:rPr>
          <w:sz w:val="24"/>
          <w:lang w:eastAsia="ja-JP"/>
        </w:rPr>
        <w:t>582r0</w:t>
      </w:r>
    </w:p>
    <w:p w14:paraId="63528967" w14:textId="77777777" w:rsidR="008346A6" w:rsidRDefault="008346A6" w:rsidP="008346A6">
      <w:pPr>
        <w:pStyle w:val="ListeParagraf"/>
      </w:pPr>
    </w:p>
    <w:p w14:paraId="24E0E8DF" w14:textId="514C41BB" w:rsidR="008346A6" w:rsidRDefault="008346A6" w:rsidP="008346A6">
      <w:pPr>
        <w:jc w:val="both"/>
      </w:pPr>
      <w:r>
        <w:t xml:space="preserve">Q: By increasing distance, are you reducing MU-MIMO chance? </w:t>
      </w:r>
    </w:p>
    <w:p w14:paraId="75828D67" w14:textId="5B4A9A43" w:rsidR="008346A6" w:rsidRDefault="008346A6" w:rsidP="008346A6">
      <w:pPr>
        <w:jc w:val="both"/>
      </w:pPr>
      <w:r>
        <w:t xml:space="preserve">C: Although the Rank of the </w:t>
      </w:r>
      <w:proofErr w:type="spellStart"/>
      <w:r>
        <w:t>the</w:t>
      </w:r>
      <w:proofErr w:type="spellEnd"/>
      <w:r>
        <w:t xml:space="preserve"> matrix is 4. We need to see the eigenvalues. </w:t>
      </w:r>
    </w:p>
    <w:p w14:paraId="0E93E87C" w14:textId="72BD7893" w:rsidR="008346A6" w:rsidRDefault="008346A6" w:rsidP="008346A6">
      <w:pPr>
        <w:jc w:val="both"/>
      </w:pPr>
      <w:r>
        <w:t>C: Position optimization is important.</w:t>
      </w:r>
    </w:p>
    <w:p w14:paraId="6F0E2ED5" w14:textId="0E88790A" w:rsidR="008346A6" w:rsidRPr="008346A6" w:rsidRDefault="008346A6" w:rsidP="008346A6">
      <w:pPr>
        <w:rPr>
          <w:rFonts w:eastAsia="MS PGothic"/>
          <w:lang w:eastAsia="ja-JP"/>
        </w:rPr>
      </w:pPr>
    </w:p>
    <w:p w14:paraId="3E02347D" w14:textId="7DD68906" w:rsidR="008346A6" w:rsidRPr="008346A6" w:rsidRDefault="008346A6" w:rsidP="008346A6">
      <w:pPr>
        <w:numPr>
          <w:ilvl w:val="0"/>
          <w:numId w:val="1"/>
        </w:numPr>
        <w:jc w:val="both"/>
      </w:pPr>
      <w:r>
        <w:rPr>
          <w:rFonts w:eastAsia="Malgun Gothic"/>
          <w:lang w:eastAsia="ko-KR"/>
        </w:rPr>
        <w:t xml:space="preserve"> </w:t>
      </w: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r>
        <w:rPr>
          <w:sz w:val="24"/>
          <w:lang w:eastAsia="ja-JP"/>
        </w:rPr>
        <w:t xml:space="preserve"> presented </w:t>
      </w:r>
      <w:r>
        <w:rPr>
          <w:sz w:val="24"/>
          <w:lang w:eastAsia="ja-JP"/>
        </w:rPr>
        <w:t>P</w:t>
      </w:r>
      <w:r w:rsidRPr="008346A6">
        <w:rPr>
          <w:sz w:val="24"/>
          <w:lang w:eastAsia="ja-JP"/>
        </w:rPr>
        <w:t>roposed-center-frequency-mandatory-PHY</w:t>
      </w:r>
      <w:r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Study 11-20/5</w:t>
      </w:r>
      <w:r>
        <w:rPr>
          <w:sz w:val="24"/>
          <w:lang w:eastAsia="ja-JP"/>
        </w:rPr>
        <w:t>7</w:t>
      </w:r>
      <w:r>
        <w:rPr>
          <w:sz w:val="24"/>
          <w:lang w:eastAsia="ja-JP"/>
        </w:rPr>
        <w:t>2r0</w:t>
      </w:r>
    </w:p>
    <w:p w14:paraId="20189231" w14:textId="77777777" w:rsid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2A53AB15" w14:textId="473BA71B" w:rsid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proofErr w:type="gramStart"/>
      <w:r>
        <w:rPr>
          <w:rFonts w:ascii="Times New Roman" w:hAnsi="Times New Roman" w:cs="Times New Roman"/>
        </w:rPr>
        <w:t>:What</w:t>
      </w:r>
      <w:proofErr w:type="gramEnd"/>
      <w:r>
        <w:rPr>
          <w:rFonts w:ascii="Times New Roman" w:hAnsi="Times New Roman" w:cs="Times New Roman"/>
        </w:rPr>
        <w:t xml:space="preserve">  happened in NLOS?</w:t>
      </w:r>
    </w:p>
    <w:p w14:paraId="4251627A" w14:textId="01F252CB" w:rsid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In NLOS, not the aliasing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the signal strength is the problem.</w:t>
      </w:r>
    </w:p>
    <w:p w14:paraId="568686E8" w14:textId="38923C40" w:rsid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Is it possible to </w:t>
      </w:r>
      <w:proofErr w:type="spellStart"/>
      <w:r>
        <w:rPr>
          <w:rFonts w:ascii="Times New Roman" w:hAnsi="Times New Roman" w:cs="Times New Roman"/>
        </w:rPr>
        <w:t>seperte</w:t>
      </w:r>
      <w:proofErr w:type="spellEnd"/>
      <w:r>
        <w:rPr>
          <w:rFonts w:ascii="Times New Roman" w:hAnsi="Times New Roman" w:cs="Times New Roman"/>
        </w:rPr>
        <w:t xml:space="preserve"> channel?</w:t>
      </w:r>
    </w:p>
    <w:p w14:paraId="630E59A7" w14:textId="6CE0C41A" w:rsid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In the data set it is possible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in practical situation it is hard.</w:t>
      </w:r>
    </w:p>
    <w:p w14:paraId="5D1E4242" w14:textId="08697CE2" w:rsid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proofErr w:type="gramStart"/>
      <w:r>
        <w:rPr>
          <w:rFonts w:ascii="Times New Roman" w:hAnsi="Times New Roman" w:cs="Times New Roman"/>
        </w:rPr>
        <w:t>How  are</w:t>
      </w:r>
      <w:proofErr w:type="gramEnd"/>
      <w:r>
        <w:rPr>
          <w:rFonts w:ascii="Times New Roman" w:hAnsi="Times New Roman" w:cs="Times New Roman"/>
        </w:rPr>
        <w:t xml:space="preserve"> the number 36MHz 56 MHz and 96 MHz are determined? </w:t>
      </w:r>
      <w:r w:rsidRPr="008346A6">
        <w:rPr>
          <w:rFonts w:ascii="Times New Roman" w:hAnsi="Times New Roman" w:cs="Times New Roman"/>
        </w:rPr>
        <w:t xml:space="preserve">A general rule could be created to determine </w:t>
      </w:r>
      <w:r>
        <w:rPr>
          <w:rFonts w:ascii="Times New Roman" w:hAnsi="Times New Roman" w:cs="Times New Roman"/>
        </w:rPr>
        <w:t>each center frequency. The upshift could be half of the previous band.</w:t>
      </w:r>
    </w:p>
    <w:p w14:paraId="2C7911A6" w14:textId="77777777" w:rsidR="008346A6" w:rsidRP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6B11376E" w14:textId="77777777" w:rsidR="008346A6" w:rsidRP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34858362" w14:textId="0258C898" w:rsidR="008346A6" w:rsidRPr="008346A6" w:rsidRDefault="008346A6" w:rsidP="007C0AB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Group decided to arrange another conference call on 12</w:t>
      </w:r>
      <w:r w:rsidRPr="008346A6">
        <w:rPr>
          <w:rFonts w:ascii="Times New Roman" w:eastAsia="Malgun Gothic" w:hAnsi="Times New Roman" w:cs="Times New Roman"/>
          <w:vertAlign w:val="superscript"/>
          <w:lang w:eastAsia="ko-KR"/>
        </w:rPr>
        <w:t>th</w:t>
      </w:r>
      <w:r>
        <w:rPr>
          <w:rFonts w:ascii="Times New Roman" w:eastAsia="Malgun Gothic" w:hAnsi="Times New Roman" w:cs="Times New Roman"/>
          <w:lang w:eastAsia="ko-KR"/>
        </w:rPr>
        <w:t xml:space="preserve"> of May at 11 EST. </w:t>
      </w:r>
    </w:p>
    <w:p w14:paraId="1372DE15" w14:textId="45CA7C6E" w:rsidR="008346A6" w:rsidRP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2CBACE51" w14:textId="595FA85A" w:rsidR="007C0AB9" w:rsidRDefault="007C0AB9" w:rsidP="007C0AB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The meeting recessed</w:t>
      </w:r>
      <w:r w:rsidR="00A84033">
        <w:rPr>
          <w:rFonts w:ascii="Times New Roman" w:eastAsia="Malgun Gothic" w:hAnsi="Times New Roman" w:cs="Times New Roman"/>
          <w:lang w:eastAsia="ko-KR"/>
        </w:rPr>
        <w:t xml:space="preserve"> at </w:t>
      </w:r>
      <w:r w:rsidR="008346A6">
        <w:rPr>
          <w:rFonts w:ascii="Times New Roman" w:eastAsia="Malgun Gothic" w:hAnsi="Times New Roman" w:cs="Times New Roman"/>
          <w:lang w:eastAsia="ko-KR"/>
        </w:rPr>
        <w:t>14:30</w:t>
      </w:r>
      <w:r>
        <w:rPr>
          <w:rFonts w:ascii="Times New Roman" w:eastAsia="Malgun Gothic" w:hAnsi="Times New Roman" w:cs="Times New Roman" w:hint="eastAsia"/>
          <w:lang w:eastAsia="ko-KR"/>
        </w:rPr>
        <w:t>.</w:t>
      </w:r>
    </w:p>
    <w:p w14:paraId="1589C8C7" w14:textId="1086447C" w:rsidR="007C0AB9" w:rsidRDefault="007C0AB9" w:rsidP="007C0AB9">
      <w:pPr>
        <w:ind w:firstLineChars="150" w:firstLine="330"/>
      </w:pPr>
    </w:p>
    <w:p w14:paraId="2462A32E" w14:textId="77777DC2" w:rsidR="004E4414" w:rsidRDefault="004E4414" w:rsidP="004E4414">
      <w:pPr>
        <w:jc w:val="both"/>
        <w:rPr>
          <w:lang w:val="en-GB"/>
        </w:rPr>
      </w:pPr>
    </w:p>
    <w:sectPr w:rsidR="004E4414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89C9B" w14:textId="77777777" w:rsidR="00D636B2" w:rsidRDefault="00D636B2">
      <w:r>
        <w:separator/>
      </w:r>
    </w:p>
  </w:endnote>
  <w:endnote w:type="continuationSeparator" w:id="0">
    <w:p w14:paraId="6E57FCE5" w14:textId="77777777" w:rsidR="00D636B2" w:rsidRDefault="00D636B2">
      <w:r>
        <w:continuationSeparator/>
      </w:r>
    </w:p>
  </w:endnote>
  <w:endnote w:type="continuationNotice" w:id="1">
    <w:p w14:paraId="1BA19264" w14:textId="77777777" w:rsidR="00D636B2" w:rsidRDefault="00D63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375587C6" w:rsidR="00A166F7" w:rsidRPr="00D0396A" w:rsidRDefault="00A166F7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7B61D7"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CD5901">
      <w:rPr>
        <w:bCs/>
        <w:sz w:val="22"/>
        <w:szCs w:val="22"/>
        <w:lang w:val="de-DE" w:eastAsia="ja-JP"/>
      </w:rPr>
      <w:t xml:space="preserve">Tuncer </w:t>
    </w:r>
    <w:proofErr w:type="spellStart"/>
    <w:r w:rsidR="00CD5901">
      <w:rPr>
        <w:bCs/>
        <w:sz w:val="22"/>
        <w:szCs w:val="22"/>
        <w:lang w:val="de-DE" w:eastAsia="ja-JP"/>
      </w:rPr>
      <w:t>Baykas</w:t>
    </w:r>
    <w:proofErr w:type="spellEnd"/>
    <w:r w:rsidR="00CD5901">
      <w:rPr>
        <w:bCs/>
        <w:sz w:val="22"/>
        <w:szCs w:val="22"/>
        <w:lang w:val="de-DE" w:eastAsia="ja-JP"/>
      </w:rPr>
      <w:t xml:space="preserve"> (</w:t>
    </w:r>
    <w:r w:rsidR="008346A6">
      <w:rPr>
        <w:bCs/>
        <w:sz w:val="22"/>
        <w:szCs w:val="22"/>
        <w:lang w:val="de-DE" w:eastAsia="ja-JP"/>
      </w:rPr>
      <w:t>IMU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852A1" w14:textId="77777777" w:rsidR="00D636B2" w:rsidRDefault="00D636B2">
      <w:r>
        <w:separator/>
      </w:r>
    </w:p>
  </w:footnote>
  <w:footnote w:type="continuationSeparator" w:id="0">
    <w:p w14:paraId="071E23D6" w14:textId="77777777" w:rsidR="00D636B2" w:rsidRDefault="00D636B2">
      <w:r>
        <w:continuationSeparator/>
      </w:r>
    </w:p>
  </w:footnote>
  <w:footnote w:type="continuationNotice" w:id="1">
    <w:p w14:paraId="15F720E9" w14:textId="77777777" w:rsidR="00D636B2" w:rsidRDefault="00D636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5C27" w14:textId="11015414" w:rsidR="00A166F7" w:rsidRPr="00D0396A" w:rsidRDefault="00A166F7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520A33" w:rsidRDefault="00520A33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Açıklama: 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 w:rsidR="008346A6">
      <w:rPr>
        <w:b w:val="0"/>
        <w:noProof/>
        <w:sz w:val="22"/>
        <w:szCs w:val="22"/>
        <w:lang w:eastAsia="ko-KR"/>
      </w:rPr>
      <w:t>April</w:t>
    </w:r>
    <w:r w:rsidRPr="00D0396A">
      <w:rPr>
        <w:b w:val="0"/>
        <w:sz w:val="22"/>
        <w:szCs w:val="22"/>
      </w:rPr>
      <w:t xml:space="preserve"> 20</w:t>
    </w:r>
    <w:r w:rsidR="003A7720">
      <w:rPr>
        <w:b w:val="0"/>
        <w:sz w:val="22"/>
        <w:szCs w:val="22"/>
      </w:rPr>
      <w:t>20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11-20-0</w:t>
    </w:r>
    <w:r w:rsidR="008346A6">
      <w:rPr>
        <w:b w:val="0"/>
        <w:bCs/>
        <w:color w:val="000000"/>
        <w:sz w:val="22"/>
        <w:szCs w:val="22"/>
        <w:shd w:val="clear" w:color="auto" w:fill="FFFFFF"/>
      </w:rPr>
      <w:t>662</w:t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2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5A2"/>
    <w:rsid w:val="00C31098"/>
    <w:rsid w:val="00C31E52"/>
    <w:rsid w:val="00C32042"/>
    <w:rsid w:val="00C37221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36B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KeskinTrnakChar">
    <w:name w:val="Keskin Tırnak Char"/>
    <w:basedOn w:val="VarsaylanParagrafYazTipi"/>
    <w:link w:val="KeskinTrnak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KeskinTrnak">
    <w:name w:val="Intense Quote"/>
    <w:basedOn w:val="Normal"/>
    <w:next w:val="Normal"/>
    <w:link w:val="KeskinTrnak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KeskinTrnakChar">
    <w:name w:val="Keskin Tırnak Char"/>
    <w:basedOn w:val="VarsaylanParagrafYazTipi"/>
    <w:link w:val="KeskinTrnak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KeskinTrnak">
    <w:name w:val="Intense Quote"/>
    <w:basedOn w:val="Normal"/>
    <w:next w:val="Normal"/>
    <w:link w:val="KeskinTrnak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kola.serafimovski@purelif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baykas@iee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3665-F74D-4F21-B580-CF5D732B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doc.: IEEE 802.11-17/1711r4</vt:lpstr>
      <vt:lpstr>doc.: IEEE 802.11-17/1711r4</vt:lpstr>
      <vt:lpstr>doc.: IEEE 802.11-17/1711r4</vt:lpstr>
      <vt:lpstr>doc.: IEEE 802.11-17/1711r4</vt:lpstr>
    </vt:vector>
  </TitlesOfParts>
  <Company>Fraunhofer - Heinrich-Hertz-Institute</Company>
  <LinksUpToDate>false</LinksUpToDate>
  <CharactersWithSpaces>2339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LC TIG January Meeting Minutes</dc:subject>
  <cp:lastModifiedBy>Tunçer BAYKAŞ</cp:lastModifiedBy>
  <cp:revision>3</cp:revision>
  <dcterms:created xsi:type="dcterms:W3CDTF">2020-04-27T13:54:00Z</dcterms:created>
  <dcterms:modified xsi:type="dcterms:W3CDTF">2020-04-27T14:03:00Z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