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r>
              <w:t>TGbb: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77777777" w:rsidR="00CA09B2" w:rsidRDefault="00CA09B2" w:rsidP="002872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28729F">
              <w:rPr>
                <w:b w:val="0"/>
                <w:sz w:val="20"/>
              </w:rPr>
              <w:t>3</w:t>
            </w:r>
            <w:r w:rsidR="00A24BAB">
              <w:rPr>
                <w:b w:val="0"/>
                <w:sz w:val="20"/>
              </w:rPr>
              <w:t>-</w:t>
            </w:r>
            <w:r w:rsidR="0028729F">
              <w:rPr>
                <w:b w:val="0"/>
                <w:sz w:val="20"/>
              </w:rPr>
              <w:t>24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accumulates all Motions passed in 802.11bb task group to amend the TGbb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accumulates all Motions passed in 802.11bb task group to amend the TGbb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TGbb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the ITU-T Rec. G.9991 for all TGbb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Suhwook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r>
        <w:rPr>
          <w:b/>
          <w:bCs/>
          <w:sz w:val="24"/>
        </w:rPr>
        <w:t>TGbb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r w:rsidRPr="00C00729">
        <w:rPr>
          <w:b/>
          <w:sz w:val="24"/>
          <w:lang w:eastAsia="ja-JP"/>
        </w:rPr>
        <w:t>TGbb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lastRenderedPageBreak/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  <w:r w:rsidR="00014D34">
        <w:rPr>
          <w:b/>
          <w:bCs/>
          <w:sz w:val="24"/>
        </w:rPr>
        <w:t xml:space="preserve"> (pureLiFi)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June 5, 2020, TGbb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>Nikola Serafimovski</w:t>
      </w:r>
      <w:r w:rsidR="00014D34" w:rsidRPr="000B4BF1">
        <w:rPr>
          <w:bCs/>
        </w:rPr>
        <w:t xml:space="preserve"> (pureLiFi)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lastRenderedPageBreak/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cenetre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“The LC common mode shall operate at a centre frequency of 26 MHz. The common bandwidth shall be 20 MHz.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r w:rsidRPr="000B4BF1">
        <w:t>Seconded  Tuncer Baykas</w:t>
      </w:r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Harry Bims</w:t>
      </w:r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>C: Channel numbering should be consistent among different PHYs.</w:t>
      </w:r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r w:rsidRPr="00C00729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r>
        <w:rPr>
          <w:b/>
        </w:rPr>
        <w:t xml:space="preserve">TGbb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lastRenderedPageBreak/>
        <w:t>Y: 10</w:t>
      </w:r>
      <w:r w:rsidR="000B4BF1">
        <w:t xml:space="preserve">  </w:t>
      </w:r>
      <w:r>
        <w:t>N: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r w:rsidRPr="00477B5D">
        <w:rPr>
          <w:b/>
        </w:rPr>
        <w:t xml:space="preserve">TGbb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CID43.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r>
        <w:rPr>
          <w:b/>
        </w:rPr>
        <w:t xml:space="preserve">TGbb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r w:rsidRPr="000B4BF1">
        <w:rPr>
          <w:b/>
        </w:rPr>
        <w:t>TGbb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>4.3 Components of the IEEE Std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r w:rsidRPr="000B4BF1">
        <w:rPr>
          <w:b/>
          <w:bCs/>
          <w:i/>
          <w:iCs/>
        </w:rPr>
        <w:t xml:space="preserve">Editors note: </w:t>
      </w:r>
      <w:r w:rsidR="00B9184F" w:rsidRPr="000B4BF1">
        <w:rPr>
          <w:b/>
          <w:bCs/>
          <w:i/>
          <w:iCs/>
        </w:rPr>
        <w:t>Insert a new subclause after subclause 4.3.29 (Ethertype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r w:rsidRPr="000B4BF1">
        <w:rPr>
          <w:b/>
        </w:rPr>
        <w:t>TGbb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r>
        <w:rPr>
          <w:b/>
          <w:bCs/>
        </w:rPr>
        <w:lastRenderedPageBreak/>
        <w:t xml:space="preserve">TGbb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r w:rsidRPr="002B055F">
        <w:rPr>
          <w:b/>
        </w:rPr>
        <w:t>TGbb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r w:rsidRPr="002B055F">
        <w:rPr>
          <w:b/>
        </w:rPr>
        <w:t>TGbb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By: Nancy Lee</w:t>
      </w:r>
    </w:p>
    <w:p w14:paraId="717C562A" w14:textId="77777777" w:rsidR="0041514F" w:rsidRDefault="0041514F" w:rsidP="0041514F">
      <w:pPr>
        <w:ind w:firstLine="360"/>
        <w:jc w:val="both"/>
      </w:pPr>
      <w:r>
        <w:t>Seconded By Tuncer Baykas</w:t>
      </w:r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TGbb comment collection on TGbb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>Approve a 13 day TGbb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lastRenderedPageBreak/>
        <w:t>Seconded:</w:t>
      </w:r>
      <w:r w:rsidRPr="006C44D8">
        <w:tab/>
      </w:r>
      <w:r w:rsidRPr="006C44D8">
        <w:tab/>
        <w:t>Tuncer Baykas</w:t>
      </w:r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407209EC" w14:textId="59B83ECE" w:rsidR="00983BF1" w:rsidRDefault="00983BF1" w:rsidP="00B9184F"/>
    <w:p w14:paraId="0C4E3982" w14:textId="5234B21E" w:rsidR="00983BF1" w:rsidRDefault="00983BF1" w:rsidP="00B9184F">
      <w:pPr>
        <w:rPr>
          <w:b/>
          <w:bCs/>
          <w:sz w:val="28"/>
        </w:rPr>
      </w:pPr>
      <w:r w:rsidRPr="00983BF1">
        <w:rPr>
          <w:b/>
          <w:sz w:val="28"/>
          <w:szCs w:val="28"/>
        </w:rPr>
        <w:t>July 14, 2021 9-11 EDT</w:t>
      </w:r>
      <w:r>
        <w:t xml:space="preserve"> </w:t>
      </w:r>
      <w:r>
        <w:rPr>
          <w:b/>
          <w:bCs/>
          <w:sz w:val="28"/>
        </w:rPr>
        <w:t>during July Virtual Plenary Meeting</w:t>
      </w:r>
    </w:p>
    <w:p w14:paraId="3949BBDB" w14:textId="41FE7AF0" w:rsidR="00983BF1" w:rsidRDefault="00983BF1" w:rsidP="00983BF1">
      <w:pPr>
        <w:rPr>
          <w:b/>
          <w:bCs/>
          <w:sz w:val="28"/>
        </w:rPr>
      </w:pPr>
    </w:p>
    <w:p w14:paraId="5ABF1038" w14:textId="7C13BB59" w:rsidR="00983BF1" w:rsidRDefault="00983BF1" w:rsidP="00983BF1">
      <w:pPr>
        <w:pStyle w:val="Listenabsatz"/>
        <w:numPr>
          <w:ilvl w:val="0"/>
          <w:numId w:val="16"/>
        </w:numPr>
        <w:ind w:firstLineChars="0"/>
      </w:pPr>
      <w:commentRangeStart w:id="21"/>
      <w:r>
        <w:t>TGbb Motion to include resolved comments from TGbb comment collection and create D0.6</w:t>
      </w:r>
    </w:p>
    <w:p w14:paraId="26657906" w14:textId="75912DA3" w:rsidR="00983BF1" w:rsidRDefault="00983BF1" w:rsidP="00983BF1"/>
    <w:p w14:paraId="3C725B87" w14:textId="1DEC7144" w:rsidR="00983BF1" w:rsidRPr="006E2BA7" w:rsidRDefault="00983BF1" w:rsidP="00983BF1">
      <w:pPr>
        <w:suppressAutoHyphens/>
        <w:jc w:val="both"/>
        <w:rPr>
          <w:b/>
          <w:bCs/>
        </w:rPr>
      </w:pPr>
      <w:r w:rsidRPr="006E2BA7">
        <w:rPr>
          <w:b/>
          <w:bCs/>
        </w:rPr>
        <w:t>Having approved comment resolutions for all of the comments received from TGbb comment collection on TGbb Draft 0.5 as contained in documents 11-21/1050r3, 11-21/1017r6, 11-21/1118r1, Instruct the editor to prepare Draft 0.6 incorporating these resolutions and, Approve a 30 day TGbb comment collection.</w:t>
      </w:r>
    </w:p>
    <w:p w14:paraId="12C1F467" w14:textId="77777777" w:rsidR="00983BF1" w:rsidRPr="00983BF1" w:rsidRDefault="00983BF1" w:rsidP="00983BF1">
      <w:pPr>
        <w:suppressAutoHyphens/>
        <w:jc w:val="both"/>
        <w:rPr>
          <w:lang w:val="tr-TR"/>
        </w:rPr>
      </w:pPr>
    </w:p>
    <w:p w14:paraId="0A2E1C9E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Volker Jungnickel</w:t>
      </w:r>
    </w:p>
    <w:p w14:paraId="260C9352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>Harry Bims</w:t>
      </w:r>
    </w:p>
    <w:p w14:paraId="4B7C73ED" w14:textId="2A0CC5FF" w:rsidR="00983BF1" w:rsidRDefault="00983BF1" w:rsidP="00983BF1">
      <w:pPr>
        <w:jc w:val="both"/>
        <w:rPr>
          <w:bCs/>
          <w:sz w:val="24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  <w:commentRangeEnd w:id="21"/>
      <w:r w:rsidR="00413CAE">
        <w:rPr>
          <w:rStyle w:val="Kommentarzeichen"/>
        </w:rPr>
        <w:commentReference w:id="21"/>
      </w:r>
    </w:p>
    <w:p w14:paraId="47148A9F" w14:textId="626B5263" w:rsidR="00983BF1" w:rsidRDefault="00983BF1" w:rsidP="00983BF1">
      <w:pPr>
        <w:jc w:val="both"/>
        <w:rPr>
          <w:bCs/>
          <w:sz w:val="24"/>
        </w:rPr>
      </w:pPr>
    </w:p>
    <w:p w14:paraId="4A448A4A" w14:textId="4F489EAD" w:rsidR="00983BF1" w:rsidRPr="00983BF1" w:rsidRDefault="00983BF1" w:rsidP="00983BF1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include text into D0.6</w:t>
      </w:r>
    </w:p>
    <w:p w14:paraId="5D90CC09" w14:textId="4A14F041" w:rsidR="00983BF1" w:rsidRDefault="00983BF1" w:rsidP="00983BF1"/>
    <w:p w14:paraId="35D8027F" w14:textId="77777777" w:rsidR="00983BF1" w:rsidRPr="006E2BA7" w:rsidRDefault="00983BF1" w:rsidP="00983BF1">
      <w:pPr>
        <w:suppressAutoHyphens/>
        <w:jc w:val="both"/>
        <w:rPr>
          <w:b/>
          <w:lang w:val="tr-TR"/>
        </w:rPr>
      </w:pPr>
      <w:commentRangeStart w:id="22"/>
      <w:r w:rsidRPr="006E2BA7">
        <w:rPr>
          <w:b/>
          <w:bCs/>
        </w:rPr>
        <w:t>Instruct the Technical Editor to include the content in doc. 11-21/1114r1, excluding P3L17, P4L5, P5L18, and P6L8 into Draft 0.6 in P20L4 of Draft 0.5.</w:t>
      </w:r>
    </w:p>
    <w:p w14:paraId="030E2053" w14:textId="77777777" w:rsidR="00983BF1" w:rsidRDefault="00983BF1" w:rsidP="00983BF1">
      <w:pPr>
        <w:jc w:val="both"/>
        <w:rPr>
          <w:bCs/>
          <w:sz w:val="24"/>
        </w:rPr>
      </w:pPr>
    </w:p>
    <w:p w14:paraId="3AE484C0" w14:textId="61332B39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 xml:space="preserve">Move: 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Chong Han</w:t>
      </w:r>
    </w:p>
    <w:p w14:paraId="6BC57F95" w14:textId="70251E8C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Second:</w:t>
      </w:r>
      <w:r w:rsidR="00BB6DED">
        <w:rPr>
          <w:bCs/>
          <w:szCs w:val="22"/>
        </w:rPr>
        <w:tab/>
      </w:r>
      <w:r w:rsidRPr="00BB6DED">
        <w:rPr>
          <w:bCs/>
          <w:szCs w:val="22"/>
        </w:rPr>
        <w:tab/>
        <w:t>Harry Bims</w:t>
      </w:r>
    </w:p>
    <w:p w14:paraId="12BC5C0F" w14:textId="77777777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 xml:space="preserve">unanimous </w:t>
      </w:r>
    </w:p>
    <w:commentRangeEnd w:id="22"/>
    <w:p w14:paraId="2051CA74" w14:textId="77777777" w:rsidR="00983BF1" w:rsidRPr="00BB6DED" w:rsidRDefault="00BB6DED" w:rsidP="00983BF1">
      <w:pPr>
        <w:rPr>
          <w:szCs w:val="22"/>
        </w:rPr>
      </w:pPr>
      <w:r w:rsidRPr="00BB6DED">
        <w:rPr>
          <w:rStyle w:val="Kommentarzeichen"/>
          <w:sz w:val="22"/>
          <w:szCs w:val="22"/>
        </w:rPr>
        <w:commentReference w:id="22"/>
      </w:r>
    </w:p>
    <w:p w14:paraId="6A9FA4FE" w14:textId="6ACEAB17" w:rsidR="00B9184F" w:rsidRPr="000F4EEA" w:rsidRDefault="000F4EEA" w:rsidP="00B9184F">
      <w:pPr>
        <w:rPr>
          <w:b/>
          <w:sz w:val="28"/>
          <w:szCs w:val="28"/>
        </w:rPr>
      </w:pPr>
      <w:r w:rsidRPr="000F4EEA">
        <w:rPr>
          <w:b/>
          <w:sz w:val="28"/>
          <w:szCs w:val="28"/>
        </w:rPr>
        <w:t xml:space="preserve">Nov. 1, 2021, </w:t>
      </w:r>
      <w:r w:rsidR="00BB6DED">
        <w:rPr>
          <w:b/>
          <w:sz w:val="28"/>
          <w:szCs w:val="28"/>
        </w:rPr>
        <w:t>12</w:t>
      </w:r>
      <w:r w:rsidRPr="000F4EEA">
        <w:rPr>
          <w:b/>
          <w:sz w:val="28"/>
          <w:szCs w:val="28"/>
        </w:rPr>
        <w:t>-</w:t>
      </w:r>
      <w:r w:rsidR="00BB6DED">
        <w:rPr>
          <w:b/>
          <w:sz w:val="28"/>
          <w:szCs w:val="28"/>
        </w:rPr>
        <w:t>14</w:t>
      </w:r>
      <w:r w:rsidRPr="000F4EEA">
        <w:rPr>
          <w:b/>
          <w:sz w:val="28"/>
          <w:szCs w:val="28"/>
        </w:rPr>
        <w:t xml:space="preserve"> ET </w:t>
      </w:r>
      <w:r>
        <w:rPr>
          <w:b/>
          <w:bCs/>
          <w:sz w:val="28"/>
          <w:szCs w:val="28"/>
        </w:rPr>
        <w:t>TGbb Telco</w:t>
      </w:r>
    </w:p>
    <w:p w14:paraId="13802536" w14:textId="73326758" w:rsidR="000F4EEA" w:rsidRDefault="000F4EEA" w:rsidP="00B9184F"/>
    <w:p w14:paraId="22ED3D0E" w14:textId="3368F274" w:rsidR="000F4EEA" w:rsidRPr="00983BF1" w:rsidRDefault="000F4EEA" w:rsidP="000F4EEA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create D0.7</w:t>
      </w:r>
    </w:p>
    <w:p w14:paraId="3C9488CD" w14:textId="77777777" w:rsidR="000F4EEA" w:rsidRDefault="000F4EEA" w:rsidP="000F4EEA">
      <w:pPr>
        <w:rPr>
          <w:b/>
          <w:bCs/>
        </w:rPr>
      </w:pPr>
    </w:p>
    <w:p w14:paraId="46E674C2" w14:textId="57CD4DEE" w:rsidR="000F4EEA" w:rsidRPr="000F4EEA" w:rsidRDefault="000F4EEA" w:rsidP="000F4EEA">
      <w:r w:rsidRPr="000F4EEA">
        <w:rPr>
          <w:b/>
          <w:bCs/>
        </w:rPr>
        <w:t>Having approved comment resolutions for all of the comments received from TGbb comment collection on TGbb Draft 0.6 as contained in documents</w:t>
      </w:r>
    </w:p>
    <w:p w14:paraId="2A8B16FE" w14:textId="77777777" w:rsidR="000F4EEA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3"/>
      <w:r w:rsidRPr="0083719C">
        <w:t>11-21/1662r4</w:t>
      </w:r>
      <w:r w:rsidRPr="000F4EEA">
        <w:t xml:space="preserve">, </w:t>
      </w:r>
      <w:commentRangeEnd w:id="23"/>
      <w:r w:rsidR="0083719C">
        <w:rPr>
          <w:rStyle w:val="Kommentarzeichen"/>
        </w:rPr>
        <w:commentReference w:id="23"/>
      </w:r>
    </w:p>
    <w:p w14:paraId="121A0FA5" w14:textId="4524A998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4"/>
      <w:r w:rsidRPr="000F4EEA">
        <w:t xml:space="preserve">11-21/1640r4, </w:t>
      </w:r>
      <w:commentRangeEnd w:id="24"/>
      <w:r w:rsidR="00E53E3B">
        <w:rPr>
          <w:rStyle w:val="Kommentarzeichen"/>
        </w:rPr>
        <w:commentReference w:id="24"/>
      </w:r>
    </w:p>
    <w:p w14:paraId="0CD6E644" w14:textId="2CB14EE5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5"/>
      <w:r w:rsidRPr="000F4EEA">
        <w:t>11-21/1688r7</w:t>
      </w:r>
      <w:commentRangeEnd w:id="25"/>
      <w:r w:rsidR="00E53E3B">
        <w:rPr>
          <w:rStyle w:val="Kommentarzeichen"/>
        </w:rPr>
        <w:commentReference w:id="25"/>
      </w:r>
      <w:r w:rsidRPr="000F4EEA">
        <w:t>, and</w:t>
      </w:r>
    </w:p>
    <w:p w14:paraId="2B4C7075" w14:textId="77777777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6"/>
      <w:r w:rsidRPr="000F4EEA">
        <w:t xml:space="preserve">11-21/1708r1 </w:t>
      </w:r>
      <w:commentRangeEnd w:id="26"/>
      <w:r w:rsidR="00854881">
        <w:rPr>
          <w:rStyle w:val="Kommentarzeichen"/>
        </w:rPr>
        <w:commentReference w:id="26"/>
      </w:r>
    </w:p>
    <w:p w14:paraId="2E83035C" w14:textId="22D31DBC" w:rsidR="000F4EEA" w:rsidRDefault="000F4EEA" w:rsidP="000F4EEA">
      <w:pPr>
        <w:rPr>
          <w:b/>
          <w:bCs/>
        </w:rPr>
      </w:pPr>
      <w:commentRangeStart w:id="27"/>
      <w:r w:rsidRPr="000F4EEA">
        <w:rPr>
          <w:b/>
          <w:bCs/>
        </w:rPr>
        <w:t>Instruct the editor to prepare Draft 0.7 incorporating these resolutions and upload the draft on the IEEE 802.11 Members Area.</w:t>
      </w:r>
    </w:p>
    <w:p w14:paraId="18287B22" w14:textId="77777777" w:rsidR="000F4EEA" w:rsidRPr="000F4EEA" w:rsidRDefault="000F4EEA" w:rsidP="000F4EEA"/>
    <w:p w14:paraId="7324A581" w14:textId="77777777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Moved: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Tuncer Baykas</w:t>
      </w:r>
    </w:p>
    <w:p w14:paraId="5FEE31D5" w14:textId="66461116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Seconded:</w:t>
      </w:r>
      <w:r w:rsidRPr="00BB6DED">
        <w:rPr>
          <w:bCs/>
          <w:szCs w:val="22"/>
        </w:rPr>
        <w:tab/>
        <w:t>Matthias Wendt</w:t>
      </w:r>
    </w:p>
    <w:p w14:paraId="744F4B54" w14:textId="47333A39" w:rsidR="000F4EEA" w:rsidRPr="00517738" w:rsidRDefault="000F4EEA" w:rsidP="000F4EEA">
      <w:pPr>
        <w:jc w:val="both"/>
        <w:rPr>
          <w:sz w:val="24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>unanimous</w:t>
      </w:r>
      <w:commentRangeEnd w:id="27"/>
      <w:r w:rsidR="007A5D77">
        <w:rPr>
          <w:rStyle w:val="Kommentarzeichen"/>
        </w:rPr>
        <w:commentReference w:id="27"/>
      </w:r>
    </w:p>
    <w:p w14:paraId="33A14449" w14:textId="67B2E6F1" w:rsidR="000F4EEA" w:rsidRDefault="000F4EEA" w:rsidP="00B9184F"/>
    <w:p w14:paraId="55529A72" w14:textId="6ED9558E" w:rsidR="002F2AB9" w:rsidRDefault="002F2AB9" w:rsidP="00B9184F">
      <w:pPr>
        <w:rPr>
          <w:b/>
          <w:sz w:val="28"/>
        </w:rPr>
      </w:pPr>
      <w:r w:rsidRPr="002F2AB9">
        <w:rPr>
          <w:b/>
          <w:sz w:val="28"/>
        </w:rPr>
        <w:t xml:space="preserve">Nov. 15, 2021, 9-11 A.M. ET, IEEE 802.11 Virtal Plenary Meeting </w:t>
      </w:r>
    </w:p>
    <w:p w14:paraId="22B40B0B" w14:textId="00491E38" w:rsidR="002F2AB9" w:rsidRDefault="002F2AB9" w:rsidP="00B9184F">
      <w:pPr>
        <w:rPr>
          <w:b/>
          <w:sz w:val="28"/>
        </w:rPr>
      </w:pPr>
    </w:p>
    <w:p w14:paraId="10190923" w14:textId="4616C2ED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8"/>
      <w:r w:rsidRPr="002F2AB9">
        <w:rPr>
          <w:sz w:val="24"/>
        </w:rPr>
        <w:t xml:space="preserve">TGbb Motion to </w:t>
      </w:r>
      <w:r>
        <w:rPr>
          <w:sz w:val="24"/>
        </w:rPr>
        <w:t>approve comment resolutions</w:t>
      </w:r>
    </w:p>
    <w:p w14:paraId="61956766" w14:textId="035FE0EE" w:rsidR="002F2AB9" w:rsidRDefault="002F2AB9" w:rsidP="002F2AB9">
      <w:pPr>
        <w:rPr>
          <w:sz w:val="24"/>
        </w:rPr>
      </w:pPr>
    </w:p>
    <w:p w14:paraId="2D6CDFB2" w14:textId="77777777" w:rsidR="002F2AB9" w:rsidRPr="002F2AB9" w:rsidRDefault="002F2AB9" w:rsidP="002F2AB9">
      <w:pPr>
        <w:jc w:val="both"/>
        <w:rPr>
          <w:b/>
        </w:rPr>
      </w:pPr>
      <w:r w:rsidRPr="002F2AB9">
        <w:rPr>
          <w:b/>
        </w:rPr>
        <w:t>Approve comment resolutions for all of the comments in doc. 11-21/1813r3 and 11-21/1783r2 for TGbb Draft 0.7</w:t>
      </w:r>
    </w:p>
    <w:p w14:paraId="44CE8336" w14:textId="77777777" w:rsidR="002F2AB9" w:rsidRPr="009B1783" w:rsidRDefault="002F2AB9" w:rsidP="002F2AB9">
      <w:pPr>
        <w:ind w:left="360"/>
        <w:jc w:val="both"/>
      </w:pPr>
    </w:p>
    <w:p w14:paraId="418C7666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</w:r>
      <w:r w:rsidRPr="009B1783">
        <w:tab/>
        <w:t>Nikola Serafimovski</w:t>
      </w:r>
    </w:p>
    <w:p w14:paraId="44A70158" w14:textId="77777777" w:rsidR="002F2AB9" w:rsidRPr="009B1783" w:rsidRDefault="002F2AB9" w:rsidP="002F2AB9">
      <w:pPr>
        <w:ind w:left="360"/>
        <w:jc w:val="both"/>
      </w:pPr>
      <w:r w:rsidRPr="009B1783">
        <w:lastRenderedPageBreak/>
        <w:t>Second:</w:t>
      </w:r>
      <w:r w:rsidRPr="009B1783">
        <w:tab/>
      </w:r>
      <w:r w:rsidRPr="009B1783">
        <w:tab/>
        <w:t>Volker Jungnickel</w:t>
      </w:r>
    </w:p>
    <w:p w14:paraId="421ECD05" w14:textId="14526FA7" w:rsidR="002F2AB9" w:rsidRDefault="002F2AB9" w:rsidP="002F2AB9">
      <w:pPr>
        <w:ind w:left="360"/>
        <w:jc w:val="both"/>
      </w:pPr>
      <w:r w:rsidRPr="009B1783">
        <w:t>Motion passed</w:t>
      </w:r>
      <w:r>
        <w:t xml:space="preserve"> with unanimous consent</w:t>
      </w:r>
    </w:p>
    <w:commentRangeEnd w:id="28"/>
    <w:p w14:paraId="39920367" w14:textId="42E44E12" w:rsidR="002F2AB9" w:rsidRDefault="003E0D7B" w:rsidP="002F2AB9">
      <w:pPr>
        <w:ind w:left="360"/>
        <w:jc w:val="both"/>
      </w:pPr>
      <w:r>
        <w:rPr>
          <w:rStyle w:val="Kommentarzeichen"/>
        </w:rPr>
        <w:commentReference w:id="28"/>
      </w:r>
    </w:p>
    <w:p w14:paraId="4B93F3D6" w14:textId="77777777" w:rsidR="002F2AB9" w:rsidRDefault="002F2AB9" w:rsidP="002F2AB9">
      <w:pPr>
        <w:ind w:left="360"/>
        <w:jc w:val="both"/>
      </w:pPr>
    </w:p>
    <w:p w14:paraId="4F7807E8" w14:textId="77777777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9"/>
      <w:r>
        <w:rPr>
          <w:sz w:val="24"/>
        </w:rPr>
        <w:t>TGbb Motion to create D1.0 and forward to working group letter ballot</w:t>
      </w:r>
    </w:p>
    <w:p w14:paraId="6FAD61D9" w14:textId="77777777" w:rsidR="002F2AB9" w:rsidRDefault="002F2AB9" w:rsidP="002F2AB9">
      <w:pPr>
        <w:rPr>
          <w:sz w:val="24"/>
        </w:rPr>
      </w:pPr>
    </w:p>
    <w:p w14:paraId="766ACBAE" w14:textId="77777777" w:rsidR="002F2AB9" w:rsidRPr="009B1783" w:rsidRDefault="002F2AB9" w:rsidP="002F2AB9">
      <w:pPr>
        <w:ind w:left="360"/>
        <w:jc w:val="both"/>
      </w:pPr>
      <w:r w:rsidRPr="009B1783">
        <w:t>Move to request 802.11 WG to approve the following motion:</w:t>
      </w:r>
    </w:p>
    <w:p w14:paraId="7A3EC86C" w14:textId="77777777" w:rsidR="007A5D77" w:rsidRDefault="007A5D77" w:rsidP="002F2AB9">
      <w:pPr>
        <w:ind w:left="360"/>
        <w:jc w:val="both"/>
      </w:pPr>
    </w:p>
    <w:p w14:paraId="7A14D050" w14:textId="6C364D42" w:rsidR="002F2AB9" w:rsidRPr="009B1783" w:rsidRDefault="002F2AB9" w:rsidP="002F2AB9">
      <w:pPr>
        <w:ind w:left="360"/>
        <w:jc w:val="both"/>
      </w:pPr>
      <w:r w:rsidRPr="009B1783">
        <w:t>Instruct the TGbb editor to prepare IEEE P802.11bb D1.0 by incorporating P802.11bb D0.7 and all accepted changes as contained in 11-21/1813r3 and 11-21/1783r2,</w:t>
      </w:r>
    </w:p>
    <w:p w14:paraId="49B3791E" w14:textId="77777777" w:rsidR="00CF6ACB" w:rsidRDefault="00CF6ACB" w:rsidP="002F2AB9">
      <w:pPr>
        <w:ind w:left="360"/>
        <w:jc w:val="both"/>
      </w:pPr>
    </w:p>
    <w:p w14:paraId="0B8881E1" w14:textId="49D9F5B2" w:rsidR="002F2AB9" w:rsidRPr="009B1783" w:rsidRDefault="002F2AB9" w:rsidP="002F2AB9">
      <w:pPr>
        <w:ind w:left="360"/>
        <w:jc w:val="both"/>
      </w:pPr>
      <w:r w:rsidRPr="009B1783">
        <w:t>and</w:t>
      </w:r>
    </w:p>
    <w:p w14:paraId="7AB4A78A" w14:textId="77777777" w:rsidR="00CF6ACB" w:rsidRDefault="00CF6ACB" w:rsidP="002F2AB9">
      <w:pPr>
        <w:ind w:left="360"/>
        <w:jc w:val="both"/>
      </w:pPr>
    </w:p>
    <w:p w14:paraId="0EEB4F1C" w14:textId="5FA5E7A6" w:rsidR="002F2AB9" w:rsidRPr="009B1783" w:rsidRDefault="002F2AB9" w:rsidP="002F2AB9">
      <w:pPr>
        <w:ind w:left="360"/>
        <w:jc w:val="both"/>
      </w:pPr>
      <w:r w:rsidRPr="009B1783">
        <w:t>Approve a 40-day Working Group Technical Letter Ballot asking the question ‘‘Should P802.11bb D1.0 be forwarded to SA Ballot?’’</w:t>
      </w:r>
    </w:p>
    <w:p w14:paraId="7446ABC0" w14:textId="77777777" w:rsidR="002F2AB9" w:rsidRPr="009B1783" w:rsidRDefault="002F2AB9" w:rsidP="002F2AB9">
      <w:pPr>
        <w:ind w:left="360"/>
        <w:jc w:val="both"/>
      </w:pPr>
    </w:p>
    <w:p w14:paraId="5637E8FF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  <w:t>Volker Jungnickel</w:t>
      </w:r>
      <w:r w:rsidRPr="009B1783">
        <w:tab/>
      </w:r>
    </w:p>
    <w:p w14:paraId="39F26F6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  <w:t>Matthias Wendt</w:t>
      </w:r>
    </w:p>
    <w:p w14:paraId="24A8AA6C" w14:textId="77777777" w:rsidR="002F2AB9" w:rsidRPr="009B1783" w:rsidRDefault="002F2AB9" w:rsidP="002F2AB9">
      <w:pPr>
        <w:ind w:left="360"/>
        <w:jc w:val="both"/>
      </w:pPr>
      <w:r w:rsidRPr="009B1783">
        <w:t>Y</w:t>
      </w:r>
      <w:r>
        <w:t>es</w:t>
      </w:r>
      <w:r w:rsidRPr="009B1783">
        <w:t xml:space="preserve"> 7/</w:t>
      </w:r>
      <w:r>
        <w:t xml:space="preserve"> No </w:t>
      </w:r>
      <w:r w:rsidRPr="009B1783">
        <w:t>0/</w:t>
      </w:r>
      <w:r>
        <w:t xml:space="preserve"> Abstain </w:t>
      </w:r>
      <w:r w:rsidRPr="009B1783">
        <w:t>1</w:t>
      </w:r>
    </w:p>
    <w:p w14:paraId="759EA934" w14:textId="77777777" w:rsidR="002F2AB9" w:rsidRDefault="002F2AB9" w:rsidP="002F2AB9">
      <w:pPr>
        <w:ind w:left="360"/>
        <w:jc w:val="both"/>
      </w:pPr>
      <w:r w:rsidRPr="009B1783">
        <w:t>Motion Passed</w:t>
      </w:r>
      <w:commentRangeEnd w:id="29"/>
      <w:r w:rsidR="003E0D7B">
        <w:rPr>
          <w:rStyle w:val="Kommentarzeichen"/>
        </w:rPr>
        <w:commentReference w:id="29"/>
      </w:r>
    </w:p>
    <w:p w14:paraId="4ABBCCAB" w14:textId="4042E9D2" w:rsidR="002F2AB9" w:rsidRDefault="002F2AB9" w:rsidP="002F2AB9">
      <w:pPr>
        <w:rPr>
          <w:sz w:val="24"/>
        </w:rPr>
      </w:pPr>
    </w:p>
    <w:p w14:paraId="7E5CF272" w14:textId="052F7227" w:rsidR="002F2AB9" w:rsidRDefault="002F2AB9" w:rsidP="002F2AB9">
      <w:pPr>
        <w:rPr>
          <w:b/>
          <w:sz w:val="28"/>
        </w:rPr>
      </w:pPr>
      <w:r w:rsidRPr="002F2AB9">
        <w:rPr>
          <w:b/>
          <w:sz w:val="28"/>
        </w:rPr>
        <w:t>Nov. 1</w:t>
      </w:r>
      <w:r>
        <w:rPr>
          <w:b/>
          <w:sz w:val="28"/>
        </w:rPr>
        <w:t>6</w:t>
      </w:r>
      <w:r w:rsidRPr="002F2AB9">
        <w:rPr>
          <w:b/>
          <w:sz w:val="28"/>
        </w:rPr>
        <w:t xml:space="preserve">, 2021, 9-11 A.M. ET, IEEE 802.11 </w:t>
      </w:r>
      <w:r>
        <w:rPr>
          <w:b/>
          <w:sz w:val="28"/>
        </w:rPr>
        <w:t>Closing Plenary</w:t>
      </w:r>
    </w:p>
    <w:p w14:paraId="2156F0AF" w14:textId="77777777" w:rsidR="002F2AB9" w:rsidRDefault="002F2AB9" w:rsidP="002F2AB9">
      <w:pPr>
        <w:rPr>
          <w:sz w:val="24"/>
        </w:rPr>
      </w:pPr>
    </w:p>
    <w:p w14:paraId="5CDA9D9B" w14:textId="5CF6F198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0"/>
      <w:r>
        <w:rPr>
          <w:sz w:val="24"/>
        </w:rPr>
        <w:t xml:space="preserve">802.11 WG </w:t>
      </w:r>
      <w:r w:rsidR="00F344E3">
        <w:rPr>
          <w:sz w:val="24"/>
        </w:rPr>
        <w:t xml:space="preserve">Motion </w:t>
      </w:r>
      <w:r>
        <w:rPr>
          <w:sz w:val="24"/>
        </w:rPr>
        <w:t>to start working group letter ballot</w:t>
      </w:r>
    </w:p>
    <w:p w14:paraId="7B1013D1" w14:textId="77777777" w:rsidR="002F2AB9" w:rsidRDefault="002F2AB9" w:rsidP="002F2AB9">
      <w:pPr>
        <w:rPr>
          <w:sz w:val="24"/>
        </w:rPr>
      </w:pPr>
    </w:p>
    <w:p w14:paraId="1E99B865" w14:textId="77777777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Instruct the TGbb editor to prepare P802.11bb D1.0 by incorporating P802.11bb D0.7 and all accepted changes as contained in 11-21/1813r3 and 11-21/1783r2,</w:t>
      </w:r>
    </w:p>
    <w:p w14:paraId="31939AC8" w14:textId="77777777" w:rsidR="00CF6ACB" w:rsidRDefault="00CF6ACB" w:rsidP="002F2AB9">
      <w:pPr>
        <w:rPr>
          <w:bCs/>
          <w:sz w:val="24"/>
          <w:lang w:val="en-US"/>
        </w:rPr>
      </w:pPr>
    </w:p>
    <w:p w14:paraId="0A43B4C4" w14:textId="39594AB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and</w:t>
      </w:r>
    </w:p>
    <w:p w14:paraId="4A3544A8" w14:textId="77777777" w:rsidR="00CF6ACB" w:rsidRDefault="00CF6ACB" w:rsidP="002F2AB9">
      <w:pPr>
        <w:rPr>
          <w:bCs/>
          <w:sz w:val="24"/>
          <w:lang w:val="en-US"/>
        </w:rPr>
      </w:pPr>
    </w:p>
    <w:p w14:paraId="627A6DE9" w14:textId="09DBA428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Approve a 40-day Working Group Technical Letter Ballot asking the question ‘‘Should P802.11bb D1.0 be forwarded to SA Ballot?”</w:t>
      </w:r>
    </w:p>
    <w:p w14:paraId="48C29E60" w14:textId="77777777" w:rsidR="00343EB5" w:rsidRDefault="00343EB5" w:rsidP="002F2AB9">
      <w:pPr>
        <w:rPr>
          <w:bCs/>
          <w:sz w:val="24"/>
          <w:lang w:val="en-US"/>
        </w:rPr>
      </w:pPr>
    </w:p>
    <w:p w14:paraId="7DAFCE1C" w14:textId="77777777" w:rsidR="00343EB5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Moved: Nikola Serafimovski on behalf of TGbb</w:t>
      </w:r>
    </w:p>
    <w:p w14:paraId="0DD77204" w14:textId="0BFD5AC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Second: Matthias Wendt</w:t>
      </w:r>
    </w:p>
    <w:p w14:paraId="2D3D4EFC" w14:textId="77777777" w:rsidR="00CF6ACB" w:rsidRDefault="00CF6ACB" w:rsidP="002F2AB9">
      <w:pPr>
        <w:rPr>
          <w:bCs/>
          <w:sz w:val="24"/>
          <w:lang w:val="en-US"/>
        </w:rPr>
      </w:pPr>
    </w:p>
    <w:p w14:paraId="1044C369" w14:textId="4624A944" w:rsidR="002F2AB9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Result: Yes: 84, No: 2, Abstain: 16</w:t>
      </w:r>
    </w:p>
    <w:p w14:paraId="077E7ADC" w14:textId="0F1D2010" w:rsidR="00343EB5" w:rsidRDefault="00343EB5" w:rsidP="002F2AB9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Motion passed</w:t>
      </w:r>
      <w:commentRangeEnd w:id="30"/>
      <w:r w:rsidR="003E0D7B">
        <w:rPr>
          <w:rStyle w:val="Kommentarzeichen"/>
        </w:rPr>
        <w:commentReference w:id="30"/>
      </w:r>
    </w:p>
    <w:p w14:paraId="6B63C846" w14:textId="391E4045" w:rsidR="005F50CF" w:rsidRDefault="005F50CF" w:rsidP="002F2AB9">
      <w:pPr>
        <w:rPr>
          <w:bCs/>
          <w:sz w:val="24"/>
          <w:lang w:val="en-US"/>
        </w:rPr>
      </w:pPr>
    </w:p>
    <w:p w14:paraId="58946D4F" w14:textId="380566E9" w:rsidR="005F50CF" w:rsidRDefault="005F50CF" w:rsidP="002F2AB9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4249C4EC" w14:textId="10F39829" w:rsidR="005F50CF" w:rsidRDefault="005F50CF" w:rsidP="002F2AB9">
      <w:pPr>
        <w:rPr>
          <w:b/>
          <w:sz w:val="28"/>
          <w:szCs w:val="28"/>
        </w:rPr>
      </w:pPr>
    </w:p>
    <w:p w14:paraId="65B7F202" w14:textId="6F10C6EA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r>
        <w:rPr>
          <w:sz w:val="24"/>
        </w:rPr>
        <w:t>TGbb Motion to create D</w:t>
      </w:r>
      <w:r>
        <w:rPr>
          <w:sz w:val="24"/>
        </w:rPr>
        <w:t>2</w:t>
      </w:r>
      <w:r>
        <w:rPr>
          <w:sz w:val="24"/>
        </w:rPr>
        <w:t>.0 and forward to working group letter ballot</w:t>
      </w:r>
    </w:p>
    <w:p w14:paraId="0F6B4738" w14:textId="77777777" w:rsidR="005F50CF" w:rsidRDefault="005F50CF" w:rsidP="005F50CF">
      <w:pPr>
        <w:rPr>
          <w:b/>
          <w:bCs/>
          <w:sz w:val="28"/>
          <w:szCs w:val="28"/>
          <w:lang w:val="en-US"/>
        </w:rPr>
      </w:pPr>
    </w:p>
    <w:p w14:paraId="25D443B4" w14:textId="7777777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Having approved comment resolutions for all of the comments in doc. 11-22/0074r18 and doc.11-22/0069r2 for TGbb Draft 1.0,</w:t>
      </w:r>
      <w:r>
        <w:rPr>
          <w:bCs/>
          <w:sz w:val="24"/>
          <w:szCs w:val="28"/>
          <w:lang w:val="en-US"/>
        </w:rPr>
        <w:t xml:space="preserve"> </w:t>
      </w:r>
    </w:p>
    <w:p w14:paraId="4C3FCE21" w14:textId="0F14A395" w:rsidR="005F50CF" w:rsidRPr="005F50CF" w:rsidRDefault="005F50CF" w:rsidP="005F50CF">
      <w:p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  <w:lang w:val="en-US"/>
        </w:rPr>
        <w:t>Instruct the editor to prepare Draft 2.0 incorporating these resolutions, including the addition of a revised Annex B supplied by Robert Stacey (doc. 11-22/0453), as well as the updated CAD (doc. 11-21/1876r4) and</w:t>
      </w:r>
    </w:p>
    <w:p w14:paraId="46D3B35C" w14:textId="77A975F3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Request to start a 15-day WG re-circulation ballot. </w:t>
      </w:r>
    </w:p>
    <w:p w14:paraId="3B1EE8B5" w14:textId="77777777" w:rsidR="005F50CF" w:rsidRPr="005F50CF" w:rsidRDefault="005F50CF" w:rsidP="005F50CF">
      <w:pPr>
        <w:rPr>
          <w:sz w:val="24"/>
          <w:szCs w:val="28"/>
          <w:lang w:val="de-DE"/>
        </w:rPr>
      </w:pPr>
    </w:p>
    <w:p w14:paraId="4294B56D" w14:textId="77777777" w:rsidR="005F50CF" w:rsidRPr="005F50CF" w:rsidRDefault="005F50CF" w:rsidP="005F50CF">
      <w:p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</w:rPr>
        <w:lastRenderedPageBreak/>
        <w:t xml:space="preserve">Move: </w:t>
      </w:r>
      <w:r w:rsidRPr="005F50CF">
        <w:rPr>
          <w:bCs/>
          <w:sz w:val="24"/>
          <w:szCs w:val="28"/>
        </w:rPr>
        <w:tab/>
      </w:r>
      <w:r w:rsidRPr="005F50CF">
        <w:rPr>
          <w:bCs/>
          <w:sz w:val="24"/>
          <w:szCs w:val="28"/>
        </w:rPr>
        <w:tab/>
        <w:t>Matthias Wendt</w:t>
      </w:r>
    </w:p>
    <w:p w14:paraId="5E00EABE" w14:textId="618CA295" w:rsidR="005F50CF" w:rsidRDefault="005F50CF" w:rsidP="005F50CF">
      <w:pPr>
        <w:rPr>
          <w:bCs/>
          <w:sz w:val="24"/>
          <w:szCs w:val="28"/>
        </w:rPr>
      </w:pPr>
      <w:r w:rsidRPr="005F50CF">
        <w:rPr>
          <w:bCs/>
          <w:sz w:val="24"/>
          <w:szCs w:val="28"/>
        </w:rPr>
        <w:t>Second:</w:t>
      </w:r>
      <w:r w:rsidRPr="005F50CF">
        <w:rPr>
          <w:bCs/>
          <w:sz w:val="24"/>
          <w:szCs w:val="28"/>
        </w:rPr>
        <w:tab/>
        <w:t xml:space="preserve">Volker Jungnickel </w:t>
      </w:r>
    </w:p>
    <w:p w14:paraId="6B460F3C" w14:textId="77777777" w:rsidR="005F50CF" w:rsidRPr="005F50CF" w:rsidRDefault="005F50CF" w:rsidP="005F50CF">
      <w:pPr>
        <w:rPr>
          <w:sz w:val="24"/>
          <w:szCs w:val="28"/>
          <w:lang w:val="de-DE"/>
        </w:rPr>
      </w:pPr>
    </w:p>
    <w:p w14:paraId="6C210B46" w14:textId="5874BEF8" w:rsidR="005F50CF" w:rsidRDefault="005F50CF" w:rsidP="002F2AB9">
      <w:p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</w:rPr>
        <w:t>Y / N / A</w:t>
      </w:r>
      <w:r w:rsidRPr="005F50CF">
        <w:rPr>
          <w:bCs/>
          <w:sz w:val="24"/>
          <w:szCs w:val="28"/>
        </w:rPr>
        <w:tab/>
        <w:t>12 / 0 / 2</w:t>
      </w:r>
    </w:p>
    <w:p w14:paraId="11CF26B5" w14:textId="39966882" w:rsidR="005F50CF" w:rsidRDefault="005F50CF" w:rsidP="002F2AB9">
      <w:pPr>
        <w:rPr>
          <w:sz w:val="24"/>
          <w:szCs w:val="28"/>
          <w:lang w:val="de-DE"/>
        </w:rPr>
      </w:pPr>
    </w:p>
    <w:p w14:paraId="2478DA0F" w14:textId="77777777" w:rsidR="005F50CF" w:rsidRDefault="005F50CF" w:rsidP="005F50CF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042F863B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</w:p>
    <w:p w14:paraId="7343349F" w14:textId="561C3D26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r>
        <w:rPr>
          <w:sz w:val="24"/>
        </w:rPr>
        <w:t xml:space="preserve">802.11 WG Motion to start </w:t>
      </w:r>
      <w:r>
        <w:rPr>
          <w:sz w:val="24"/>
        </w:rPr>
        <w:t>recirculation letter ballot</w:t>
      </w:r>
    </w:p>
    <w:p w14:paraId="30BC91C7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</w:p>
    <w:p w14:paraId="27EAB94D" w14:textId="2ED24744" w:rsidR="005F50CF" w:rsidRPr="005F50CF" w:rsidRDefault="005F50CF" w:rsidP="005F50CF">
      <w:p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  <w:lang w:val="en-US"/>
        </w:rPr>
        <w:t xml:space="preserve">Having approved comment resolutions for all of the comments received from LB 260 on IEEE P802.11bb D1.0 as contained in documents 11-22/0074r18 and 11-22/0069r2, </w:t>
      </w:r>
    </w:p>
    <w:p w14:paraId="72D38241" w14:textId="77777777" w:rsidR="00000000" w:rsidRPr="005F50CF" w:rsidRDefault="006C55F8" w:rsidP="005F50CF">
      <w:pPr>
        <w:numPr>
          <w:ilvl w:val="0"/>
          <w:numId w:val="19"/>
        </w:num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  <w:lang w:val="en-US"/>
        </w:rPr>
        <w:t xml:space="preserve">instruct the </w:t>
      </w:r>
      <w:r w:rsidRPr="005F50CF">
        <w:rPr>
          <w:bCs/>
          <w:sz w:val="24"/>
          <w:szCs w:val="28"/>
          <w:lang w:val="en-US"/>
        </w:rPr>
        <w:t>TGbb editor to create IEEE P802.11bb D2.0, including the addition of a revised Annex B (11-22/0453r0)</w:t>
      </w:r>
    </w:p>
    <w:p w14:paraId="3738FC2A" w14:textId="11A06103" w:rsidR="00000000" w:rsidRPr="005F50CF" w:rsidRDefault="006C55F8" w:rsidP="005F50CF">
      <w:pPr>
        <w:numPr>
          <w:ilvl w:val="0"/>
          <w:numId w:val="19"/>
        </w:num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  <w:lang w:val="en-US"/>
        </w:rPr>
        <w:t xml:space="preserve">approve a 15-day Working Group </w:t>
      </w:r>
      <w:r w:rsidRPr="005F50CF">
        <w:rPr>
          <w:bCs/>
          <w:sz w:val="24"/>
          <w:szCs w:val="28"/>
          <w:lang w:val="en-US"/>
        </w:rPr>
        <w:t>Recirculation Letter Ballot asking the question ‘‘Should P802.11bb D2.0 be forwarded to SA Ballot?”</w:t>
      </w:r>
    </w:p>
    <w:p w14:paraId="50B65E8B" w14:textId="77777777" w:rsidR="005F50CF" w:rsidRPr="005F50CF" w:rsidRDefault="005F50CF" w:rsidP="005F50CF">
      <w:pPr>
        <w:numPr>
          <w:ilvl w:val="0"/>
          <w:numId w:val="19"/>
        </w:numPr>
        <w:rPr>
          <w:sz w:val="24"/>
          <w:szCs w:val="28"/>
          <w:lang w:val="de-DE"/>
        </w:rPr>
      </w:pPr>
    </w:p>
    <w:p w14:paraId="202E972D" w14:textId="27290C1B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Moved: Nikola Serafimovski on behalf of TGbb, Second: Marc Emmelmann</w:t>
      </w:r>
    </w:p>
    <w:p w14:paraId="6CC2428B" w14:textId="77777777" w:rsidR="005F50CF" w:rsidRPr="005F50CF" w:rsidRDefault="005F50CF" w:rsidP="005F50CF">
      <w:pPr>
        <w:rPr>
          <w:sz w:val="24"/>
          <w:szCs w:val="28"/>
          <w:lang w:val="de-DE"/>
        </w:rPr>
      </w:pPr>
    </w:p>
    <w:p w14:paraId="366A4A80" w14:textId="60B4722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Result: Unanimous (Motion passes)</w:t>
      </w:r>
    </w:p>
    <w:p w14:paraId="058C1D6F" w14:textId="77777777" w:rsidR="005F50CF" w:rsidRPr="005F50CF" w:rsidRDefault="005F50CF" w:rsidP="005F50CF">
      <w:pPr>
        <w:rPr>
          <w:sz w:val="24"/>
          <w:szCs w:val="28"/>
          <w:lang w:val="de-DE"/>
        </w:rPr>
      </w:pPr>
    </w:p>
    <w:p w14:paraId="26B8F056" w14:textId="77777777" w:rsidR="005F50CF" w:rsidRPr="005F50CF" w:rsidRDefault="005F50CF" w:rsidP="005F50CF">
      <w:p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  <w:lang w:val="en-US"/>
        </w:rPr>
        <w:t>[TGbb moved: Matthias Wendt, 2</w:t>
      </w:r>
      <w:r w:rsidRPr="005F50CF">
        <w:rPr>
          <w:bCs/>
          <w:sz w:val="24"/>
          <w:szCs w:val="28"/>
          <w:vertAlign w:val="superscript"/>
          <w:lang w:val="en-US"/>
        </w:rPr>
        <w:t>nd</w:t>
      </w:r>
      <w:r w:rsidRPr="005F50CF">
        <w:rPr>
          <w:bCs/>
          <w:sz w:val="24"/>
          <w:szCs w:val="28"/>
          <w:lang w:val="en-US"/>
        </w:rPr>
        <w:t>: Volker Jungnickel, result 12/0/2]</w:t>
      </w:r>
    </w:p>
    <w:p w14:paraId="5A3403E3" w14:textId="77777777" w:rsidR="005F50CF" w:rsidRPr="005F50CF" w:rsidRDefault="005F50CF" w:rsidP="002F2AB9">
      <w:pPr>
        <w:rPr>
          <w:sz w:val="24"/>
          <w:szCs w:val="28"/>
          <w:lang w:val="de-DE"/>
        </w:rPr>
      </w:pPr>
    </w:p>
    <w:sectPr w:rsidR="005F50CF" w:rsidRPr="005F50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>. It defines a common working assumption in TGbb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>It merely defines a common working assumption in TGbb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documemnt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1" w:author="Autor" w:initials="A">
    <w:p w14:paraId="55AAB20F" w14:textId="0870FBE6" w:rsidR="00413CAE" w:rsidRDefault="00413CA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2" w:author="Autor" w:initials="A">
    <w:p w14:paraId="6E29748F" w14:textId="784BFA66" w:rsidR="00BB6DED" w:rsidRDefault="00BB6DED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3" w:author="Autor" w:initials="A">
    <w:p w14:paraId="6041E13C" w14:textId="67284462" w:rsidR="0083719C" w:rsidRDefault="0083719C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4" w:author="Autor" w:initials="A">
    <w:p w14:paraId="2CA287FA" w14:textId="12AB77E3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done,</w:t>
      </w:r>
    </w:p>
  </w:comment>
  <w:comment w:id="25" w:author="Autor" w:initials="A">
    <w:p w14:paraId="047EF469" w14:textId="7F480968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6" w:author="Autor" w:initials="A">
    <w:p w14:paraId="1CBE03B3" w14:textId="5A39BBDE" w:rsidR="00854881" w:rsidRDefault="0085488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7" w:author="Autor" w:initials="A">
    <w:p w14:paraId="2D01D953" w14:textId="092D6B02" w:rsidR="007A5D77" w:rsidRDefault="007A5D7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8" w:author="Autor" w:initials="A">
    <w:p w14:paraId="64255530" w14:textId="5CA46D8A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9" w:author="Autor" w:initials="A">
    <w:p w14:paraId="731BBB87" w14:textId="6351AE5B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0" w:author="Autor" w:initials="A">
    <w:p w14:paraId="58950533" w14:textId="39251FAF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  <w15:commentEx w15:paraId="55AAB20F" w15:done="0"/>
  <w15:commentEx w15:paraId="6E29748F" w15:done="0"/>
  <w15:commentEx w15:paraId="6041E13C" w15:done="0"/>
  <w15:commentEx w15:paraId="2CA287FA" w15:done="0"/>
  <w15:commentEx w15:paraId="047EF469" w15:done="0"/>
  <w15:commentEx w15:paraId="1CBE03B3" w15:done="0"/>
  <w15:commentEx w15:paraId="2D01D953" w15:done="0"/>
  <w15:commentEx w15:paraId="64255530" w15:done="0"/>
  <w15:commentEx w15:paraId="731BBB87" w15:done="0"/>
  <w15:commentEx w15:paraId="5895053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D8C0" w14:textId="77777777" w:rsidR="006C55F8" w:rsidRDefault="006C55F8">
      <w:r>
        <w:separator/>
      </w:r>
    </w:p>
  </w:endnote>
  <w:endnote w:type="continuationSeparator" w:id="0">
    <w:p w14:paraId="116767EA" w14:textId="77777777" w:rsidR="006C55F8" w:rsidRDefault="006C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5D51" w14:textId="77777777" w:rsidR="00D27E25" w:rsidRDefault="00D27E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724F49AD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 xml:space="preserve">page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D27E25">
      <w:rPr>
        <w:noProof/>
        <w:sz w:val="22"/>
        <w:szCs w:val="18"/>
        <w:lang w:val="de-DE"/>
      </w:rPr>
      <w:t>9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8BF5" w14:textId="77777777" w:rsidR="00D27E25" w:rsidRDefault="00D27E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5E9F9" w14:textId="77777777" w:rsidR="006C55F8" w:rsidRDefault="006C55F8">
      <w:r>
        <w:separator/>
      </w:r>
    </w:p>
  </w:footnote>
  <w:footnote w:type="continuationSeparator" w:id="0">
    <w:p w14:paraId="6908493E" w14:textId="77777777" w:rsidR="006C55F8" w:rsidRDefault="006C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4465" w14:textId="77777777" w:rsidR="00D27E25" w:rsidRDefault="00D27E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927D" w14:textId="3DF0953E" w:rsidR="00596F63" w:rsidRDefault="00C4498F">
    <w:pPr>
      <w:pStyle w:val="Kopfzeile"/>
      <w:tabs>
        <w:tab w:val="clear" w:pos="6480"/>
        <w:tab w:val="center" w:pos="4680"/>
        <w:tab w:val="right" w:pos="9360"/>
      </w:tabs>
    </w:pPr>
    <w:r>
      <w:t>November</w:t>
    </w:r>
    <w:r w:rsidR="00596F63">
      <w:t xml:space="preserve"> 2021</w:t>
    </w:r>
    <w:r w:rsidR="00596F63">
      <w:fldChar w:fldCharType="begin"/>
    </w:r>
    <w:r w:rsidR="00596F63">
      <w:instrText xml:space="preserve"> KEYWORDS  \* MERGEFORMAT </w:instrText>
    </w:r>
    <w:r w:rsidR="00596F63">
      <w:fldChar w:fldCharType="end"/>
    </w:r>
    <w:r w:rsidR="00596F63">
      <w:tab/>
    </w:r>
    <w:r w:rsidR="00596F63">
      <w:tab/>
      <w:t>11-20/0653r</w:t>
    </w:r>
    <w:r w:rsidR="00D27E25">
      <w:t>11</w:t>
    </w:r>
    <w:bookmarkStart w:id="31" w:name="_GoBack"/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F6583" w14:textId="77777777" w:rsidR="00D27E25" w:rsidRDefault="00D27E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7257"/>
    <w:multiLevelType w:val="hybridMultilevel"/>
    <w:tmpl w:val="8A1028F6"/>
    <w:lvl w:ilvl="0" w:tplc="ACB8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8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9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1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4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3696B"/>
    <w:multiLevelType w:val="hybridMultilevel"/>
    <w:tmpl w:val="E9644D2C"/>
    <w:lvl w:ilvl="0" w:tplc="EA6C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28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6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6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16"/>
  </w:num>
  <w:num w:numId="12">
    <w:abstractNumId w:val="11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  <w:num w:numId="17">
    <w:abstractNumId w:val="1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0F4EEA"/>
    <w:rsid w:val="00102054"/>
    <w:rsid w:val="001044C9"/>
    <w:rsid w:val="001047CF"/>
    <w:rsid w:val="0012587F"/>
    <w:rsid w:val="00133134"/>
    <w:rsid w:val="00154A5D"/>
    <w:rsid w:val="00163604"/>
    <w:rsid w:val="00165E3A"/>
    <w:rsid w:val="00175B10"/>
    <w:rsid w:val="001773B7"/>
    <w:rsid w:val="00184798"/>
    <w:rsid w:val="00186D68"/>
    <w:rsid w:val="001918D6"/>
    <w:rsid w:val="00192FBB"/>
    <w:rsid w:val="001B07B9"/>
    <w:rsid w:val="001B16B3"/>
    <w:rsid w:val="001D723B"/>
    <w:rsid w:val="001E711B"/>
    <w:rsid w:val="001F2A47"/>
    <w:rsid w:val="001F2ADC"/>
    <w:rsid w:val="001F3CDC"/>
    <w:rsid w:val="001F6C85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73936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2F2AB9"/>
    <w:rsid w:val="003069E5"/>
    <w:rsid w:val="00316A52"/>
    <w:rsid w:val="00321369"/>
    <w:rsid w:val="003248AC"/>
    <w:rsid w:val="0032745B"/>
    <w:rsid w:val="003433EC"/>
    <w:rsid w:val="00343EB5"/>
    <w:rsid w:val="00346135"/>
    <w:rsid w:val="00351692"/>
    <w:rsid w:val="00356CFD"/>
    <w:rsid w:val="003618C4"/>
    <w:rsid w:val="00364705"/>
    <w:rsid w:val="003651F7"/>
    <w:rsid w:val="0037555D"/>
    <w:rsid w:val="00390EB8"/>
    <w:rsid w:val="003921FF"/>
    <w:rsid w:val="003A27AB"/>
    <w:rsid w:val="003B1629"/>
    <w:rsid w:val="003B2399"/>
    <w:rsid w:val="003C5FA3"/>
    <w:rsid w:val="003C7E55"/>
    <w:rsid w:val="003D324B"/>
    <w:rsid w:val="003E0D7B"/>
    <w:rsid w:val="003F71A8"/>
    <w:rsid w:val="00401A83"/>
    <w:rsid w:val="00402891"/>
    <w:rsid w:val="00404AD9"/>
    <w:rsid w:val="00413CAE"/>
    <w:rsid w:val="0041514F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9BE"/>
    <w:rsid w:val="00596F63"/>
    <w:rsid w:val="00597350"/>
    <w:rsid w:val="005A3A9D"/>
    <w:rsid w:val="005A7A8E"/>
    <w:rsid w:val="005B08E8"/>
    <w:rsid w:val="005B1FE9"/>
    <w:rsid w:val="005B3149"/>
    <w:rsid w:val="005B49A6"/>
    <w:rsid w:val="005C4591"/>
    <w:rsid w:val="005D2C11"/>
    <w:rsid w:val="005E55B6"/>
    <w:rsid w:val="005F50CF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385D"/>
    <w:rsid w:val="00696367"/>
    <w:rsid w:val="006C0727"/>
    <w:rsid w:val="006C42A6"/>
    <w:rsid w:val="006C44D8"/>
    <w:rsid w:val="006C55F8"/>
    <w:rsid w:val="006D3581"/>
    <w:rsid w:val="006E145F"/>
    <w:rsid w:val="006E2BA7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A5D77"/>
    <w:rsid w:val="007B2BBF"/>
    <w:rsid w:val="007B617F"/>
    <w:rsid w:val="007B6228"/>
    <w:rsid w:val="007C5138"/>
    <w:rsid w:val="007D0E26"/>
    <w:rsid w:val="007E6EE4"/>
    <w:rsid w:val="00803B95"/>
    <w:rsid w:val="0080467F"/>
    <w:rsid w:val="0083719C"/>
    <w:rsid w:val="008442FD"/>
    <w:rsid w:val="00853003"/>
    <w:rsid w:val="00854881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7B48"/>
    <w:rsid w:val="00983BF1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1AAD"/>
    <w:rsid w:val="00A53C5C"/>
    <w:rsid w:val="00A90260"/>
    <w:rsid w:val="00A93ADB"/>
    <w:rsid w:val="00A94F3F"/>
    <w:rsid w:val="00AA0D34"/>
    <w:rsid w:val="00AA0D5C"/>
    <w:rsid w:val="00AA427C"/>
    <w:rsid w:val="00AB40F8"/>
    <w:rsid w:val="00AB7105"/>
    <w:rsid w:val="00AC5E76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2258"/>
    <w:rsid w:val="00BB2BE0"/>
    <w:rsid w:val="00BB5206"/>
    <w:rsid w:val="00BB6DED"/>
    <w:rsid w:val="00BC6058"/>
    <w:rsid w:val="00BE68C2"/>
    <w:rsid w:val="00C00729"/>
    <w:rsid w:val="00C10685"/>
    <w:rsid w:val="00C2212F"/>
    <w:rsid w:val="00C34755"/>
    <w:rsid w:val="00C41051"/>
    <w:rsid w:val="00C41EE0"/>
    <w:rsid w:val="00C4498F"/>
    <w:rsid w:val="00C506C8"/>
    <w:rsid w:val="00C536B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E0873"/>
    <w:rsid w:val="00CF6ACB"/>
    <w:rsid w:val="00D27712"/>
    <w:rsid w:val="00D27E25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53E3B"/>
    <w:rsid w:val="00EA17A7"/>
    <w:rsid w:val="00EB12EB"/>
    <w:rsid w:val="00EB2943"/>
    <w:rsid w:val="00EC42AA"/>
    <w:rsid w:val="00ED3DBE"/>
    <w:rsid w:val="00EF038B"/>
    <w:rsid w:val="00EF0BD5"/>
    <w:rsid w:val="00EF449E"/>
    <w:rsid w:val="00F01E0E"/>
    <w:rsid w:val="00F20923"/>
    <w:rsid w:val="00F228BA"/>
    <w:rsid w:val="00F30CAA"/>
    <w:rsid w:val="00F344E3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1616</Words>
  <Characters>10184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2022-03-31T09:10:00Z</dcterms:created>
  <dcterms:modified xsi:type="dcterms:W3CDTF">2022-03-31T09:10:00Z</dcterms:modified>
</cp:coreProperties>
</file>