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1A621B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1211"/>
        <w:gridCol w:w="2835"/>
        <w:gridCol w:w="1843"/>
        <w:gridCol w:w="2351"/>
      </w:tblGrid>
      <w:tr w:rsidR="00CA09B2" w14:paraId="6BE457C4" w14:textId="77777777" w:rsidTr="007E12F6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13290A8" w14:textId="1E753B02" w:rsidR="00CA09B2" w:rsidRDefault="00717948">
            <w:pPr>
              <w:pStyle w:val="T2"/>
            </w:pPr>
            <w:r>
              <w:t>Remove Channel 14</w:t>
            </w:r>
          </w:p>
        </w:tc>
      </w:tr>
      <w:tr w:rsidR="00CA09B2" w14:paraId="76ED5BCC" w14:textId="77777777" w:rsidTr="007E12F6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207F922" w14:textId="237866B3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0909FD">
              <w:rPr>
                <w:b w:val="0"/>
                <w:sz w:val="20"/>
              </w:rPr>
              <w:t>20</w:t>
            </w:r>
            <w:r w:rsidR="009C7F7D">
              <w:rPr>
                <w:b w:val="0"/>
                <w:sz w:val="20"/>
              </w:rPr>
              <w:t>20</w:t>
            </w:r>
            <w:r w:rsidR="000909FD">
              <w:rPr>
                <w:b w:val="0"/>
                <w:sz w:val="20"/>
              </w:rPr>
              <w:t>-</w:t>
            </w:r>
            <w:r w:rsidR="006B177E">
              <w:rPr>
                <w:b w:val="0"/>
                <w:sz w:val="20"/>
              </w:rPr>
              <w:t>04-02</w:t>
            </w:r>
          </w:p>
        </w:tc>
      </w:tr>
      <w:tr w:rsidR="00CA09B2" w14:paraId="7429E01D" w14:textId="77777777" w:rsidTr="007E12F6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AE7A82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63B89FE3" w14:textId="77777777" w:rsidTr="00717948">
        <w:trPr>
          <w:jc w:val="center"/>
        </w:trPr>
        <w:tc>
          <w:tcPr>
            <w:tcW w:w="1336" w:type="dxa"/>
            <w:vAlign w:val="center"/>
          </w:tcPr>
          <w:p w14:paraId="0587A87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211" w:type="dxa"/>
            <w:vAlign w:val="center"/>
          </w:tcPr>
          <w:p w14:paraId="4057388C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35" w:type="dxa"/>
            <w:vAlign w:val="center"/>
          </w:tcPr>
          <w:p w14:paraId="6D211FB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843" w:type="dxa"/>
            <w:vAlign w:val="center"/>
          </w:tcPr>
          <w:p w14:paraId="2ACB571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351" w:type="dxa"/>
            <w:vAlign w:val="center"/>
          </w:tcPr>
          <w:p w14:paraId="55D83D6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7162FACF" w14:textId="77777777" w:rsidTr="00717948">
        <w:trPr>
          <w:jc w:val="center"/>
        </w:trPr>
        <w:tc>
          <w:tcPr>
            <w:tcW w:w="1336" w:type="dxa"/>
            <w:vAlign w:val="center"/>
          </w:tcPr>
          <w:p w14:paraId="3CDAB0E4" w14:textId="05B6FBC7" w:rsidR="00CA09B2" w:rsidRDefault="007E12F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Michael Montemurro</w:t>
            </w:r>
          </w:p>
        </w:tc>
        <w:tc>
          <w:tcPr>
            <w:tcW w:w="1211" w:type="dxa"/>
            <w:vAlign w:val="center"/>
          </w:tcPr>
          <w:p w14:paraId="2CC0E41C" w14:textId="55779D4B" w:rsidR="00CA09B2" w:rsidRDefault="007E12F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BlackBerry</w:t>
            </w:r>
          </w:p>
        </w:tc>
        <w:tc>
          <w:tcPr>
            <w:tcW w:w="2835" w:type="dxa"/>
            <w:vAlign w:val="center"/>
          </w:tcPr>
          <w:p w14:paraId="49275E21" w14:textId="2DE6D9DF" w:rsidR="000909FD" w:rsidRDefault="007E12F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4701 Tahoe Blvd, Mississauga, ON L4W 0B4</w:t>
            </w:r>
          </w:p>
        </w:tc>
        <w:tc>
          <w:tcPr>
            <w:tcW w:w="1843" w:type="dxa"/>
            <w:vAlign w:val="center"/>
          </w:tcPr>
          <w:p w14:paraId="0652EEC2" w14:textId="1E4F397C" w:rsidR="00CA09B2" w:rsidRDefault="000909F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+1 </w:t>
            </w:r>
            <w:r w:rsidR="007E12F6">
              <w:rPr>
                <w:b w:val="0"/>
                <w:sz w:val="20"/>
              </w:rPr>
              <w:t>289-261-4183</w:t>
            </w:r>
          </w:p>
        </w:tc>
        <w:tc>
          <w:tcPr>
            <w:tcW w:w="2351" w:type="dxa"/>
            <w:vAlign w:val="center"/>
          </w:tcPr>
          <w:p w14:paraId="369E48FE" w14:textId="2A1AC122" w:rsidR="00CA09B2" w:rsidRPr="007E12F6" w:rsidRDefault="00035429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  <w:hyperlink r:id="rId8" w:history="1">
              <w:r w:rsidR="007E12F6" w:rsidRPr="007E12F6">
                <w:rPr>
                  <w:rStyle w:val="Hyperlink"/>
                  <w:b w:val="0"/>
                  <w:sz w:val="16"/>
                  <w:szCs w:val="16"/>
                </w:rPr>
                <w:t>mmontemurro@blackberry.com</w:t>
              </w:r>
            </w:hyperlink>
            <w:r w:rsidR="007E12F6" w:rsidRPr="007E12F6">
              <w:rPr>
                <w:b w:val="0"/>
                <w:sz w:val="16"/>
                <w:szCs w:val="16"/>
              </w:rPr>
              <w:t xml:space="preserve"> </w:t>
            </w:r>
          </w:p>
        </w:tc>
      </w:tr>
    </w:tbl>
    <w:p w14:paraId="7FBACD30" w14:textId="77777777" w:rsidR="00CA09B2" w:rsidRDefault="005159B8">
      <w:pPr>
        <w:pStyle w:val="T1"/>
        <w:spacing w:after="120"/>
        <w:rPr>
          <w:sz w:val="22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C69D26F" wp14:editId="7DCEE277">
                <wp:simplePos x="0" y="0"/>
                <wp:positionH relativeFrom="column">
                  <wp:posOffset>-64477</wp:posOffset>
                </wp:positionH>
                <wp:positionV relativeFrom="paragraph">
                  <wp:posOffset>208915</wp:posOffset>
                </wp:positionV>
                <wp:extent cx="5943600" cy="3868615"/>
                <wp:effectExtent l="0" t="0" r="0" b="508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43600" cy="3868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6BA926" w14:textId="51962DA5" w:rsidR="00FE6AC8" w:rsidRDefault="006B177E" w:rsidP="00FE6AC8">
                            <w:r>
                              <w:t xml:space="preserve">This document proposes changes to </w:t>
                            </w:r>
                            <w:proofErr w:type="spellStart"/>
                            <w:r>
                              <w:t>REVmd</w:t>
                            </w:r>
                            <w:proofErr w:type="spellEnd"/>
                            <w:r>
                              <w:t xml:space="preserve"> D3.0 to remove channel 14 from Annex E. Japan no longer supports operations in channel 14. In another organization, the existence of channel 14 in the Annex E regulatory tables caused </w:t>
                            </w:r>
                            <w:r w:rsidR="00717948">
                              <w:t xml:space="preserve">some </w:t>
                            </w:r>
                            <w:r>
                              <w:t>confusion.</w:t>
                            </w:r>
                          </w:p>
                          <w:p w14:paraId="7ECADC56" w14:textId="4773BDD6" w:rsidR="006B177E" w:rsidRDefault="006B177E" w:rsidP="00FE6AC8"/>
                          <w:p w14:paraId="3E46987A" w14:textId="43541644" w:rsidR="006B177E" w:rsidRDefault="006B177E" w:rsidP="00FE6AC8">
                            <w:r>
                              <w:t>Therefore, these editing instructions remove channel 14 from Annex E:</w:t>
                            </w:r>
                          </w:p>
                          <w:p w14:paraId="3DDD01ED" w14:textId="5BDE65D0" w:rsidR="006B177E" w:rsidRPr="006B177E" w:rsidRDefault="006B177E" w:rsidP="006B177E">
                            <w:pPr>
                              <w:rPr>
                                <w:lang w:val="en-CA"/>
                              </w:rPr>
                            </w:pPr>
                            <w:r>
                              <w:rPr>
                                <w:lang w:val="en-CA"/>
                              </w:rPr>
                              <w:t xml:space="preserve">In </w:t>
                            </w:r>
                            <w:r w:rsidRPr="006B177E">
                              <w:rPr>
                                <w:lang w:val="en-CA"/>
                              </w:rPr>
                              <w:t>Japan Table E-3</w:t>
                            </w:r>
                            <w:r>
                              <w:rPr>
                                <w:lang w:val="en-CA"/>
                              </w:rPr>
                              <w:t>,</w:t>
                            </w:r>
                            <w:r w:rsidRPr="006B177E">
                              <w:rPr>
                                <w:lang w:val="en-CA"/>
                              </w:rPr>
                              <w:t xml:space="preserve"> Class 31 </w:t>
                            </w:r>
                            <w:proofErr w:type="spellStart"/>
                            <w:r w:rsidRPr="006B177E">
                              <w:rPr>
                                <w:lang w:val="en-CA"/>
                              </w:rPr>
                              <w:t>ch</w:t>
                            </w:r>
                            <w:proofErr w:type="spellEnd"/>
                            <w:r w:rsidRPr="006B177E">
                              <w:rPr>
                                <w:lang w:val="en-CA"/>
                              </w:rPr>
                              <w:t xml:space="preserve"> 14 based on 2414 MHz</w:t>
                            </w:r>
                          </w:p>
                          <w:p w14:paraId="629FBD42" w14:textId="79AF01B0" w:rsidR="006B177E" w:rsidRPr="006B177E" w:rsidRDefault="006B177E" w:rsidP="006B177E">
                            <w:pPr>
                              <w:rPr>
                                <w:b/>
                                <w:bCs/>
                                <w:lang w:val="en-CA"/>
                              </w:rPr>
                            </w:pPr>
                            <w:r w:rsidRPr="006B177E">
                              <w:rPr>
                                <w:b/>
                                <w:bCs/>
                                <w:lang w:val="en-CA"/>
                              </w:rPr>
                              <w:t>Relative to 11md D3.0, at p4375.26, for Operating Class 31, change all column entries after “Operating class” to “Reserved”</w:t>
                            </w:r>
                          </w:p>
                          <w:p w14:paraId="252C76DA" w14:textId="77777777" w:rsidR="006B177E" w:rsidRPr="006B177E" w:rsidRDefault="006B177E" w:rsidP="006B177E">
                            <w:pPr>
                              <w:rPr>
                                <w:lang w:val="en-CA"/>
                              </w:rPr>
                            </w:pPr>
                            <w:r w:rsidRPr="006B177E">
                              <w:rPr>
                                <w:lang w:val="en-CA"/>
                              </w:rPr>
                              <w:t> </w:t>
                            </w:r>
                          </w:p>
                          <w:p w14:paraId="35D855EC" w14:textId="7DF4C1B6" w:rsidR="006B177E" w:rsidRPr="006B177E" w:rsidRDefault="006B177E" w:rsidP="006B177E">
                            <w:pPr>
                              <w:rPr>
                                <w:lang w:val="en-CA"/>
                              </w:rPr>
                            </w:pPr>
                            <w:r w:rsidRPr="006B177E">
                              <w:rPr>
                                <w:lang w:val="en-CA"/>
                              </w:rPr>
                              <w:t>Global Table E-4</w:t>
                            </w:r>
                            <w:r>
                              <w:rPr>
                                <w:lang w:val="en-CA"/>
                              </w:rPr>
                              <w:t>,</w:t>
                            </w:r>
                            <w:r w:rsidRPr="006B177E">
                              <w:rPr>
                                <w:lang w:val="en-CA"/>
                              </w:rPr>
                              <w:t xml:space="preserve"> Class 82 based on 2414 MHz</w:t>
                            </w:r>
                          </w:p>
                          <w:p w14:paraId="47651893" w14:textId="1265720D" w:rsidR="006B177E" w:rsidRDefault="006B177E" w:rsidP="006B177E">
                            <w:pPr>
                              <w:rPr>
                                <w:b/>
                                <w:bCs/>
                                <w:lang w:val="en-CA"/>
                              </w:rPr>
                            </w:pPr>
                            <w:r w:rsidRPr="006B177E">
                              <w:rPr>
                                <w:b/>
                                <w:bCs/>
                                <w:lang w:val="en-CA"/>
                              </w:rPr>
                              <w:t>Relative to 11md D3.0, at p4378.20, for Operating Class 82, change all column entries after “Operating class” to “Reserved”.</w:t>
                            </w:r>
                          </w:p>
                          <w:p w14:paraId="58D52AA6" w14:textId="04D1F88D" w:rsidR="00717948" w:rsidRDefault="00717948" w:rsidP="006B177E">
                            <w:pPr>
                              <w:rPr>
                                <w:b/>
                                <w:bCs/>
                                <w:lang w:val="en-CA"/>
                              </w:rPr>
                            </w:pPr>
                          </w:p>
                          <w:p w14:paraId="0638EF53" w14:textId="539F811C" w:rsidR="00717948" w:rsidRPr="00717948" w:rsidRDefault="00717948" w:rsidP="006B177E">
                            <w:pPr>
                              <w:rPr>
                                <w:lang w:val="en-CA"/>
                              </w:rPr>
                            </w:pPr>
                            <w:r>
                              <w:rPr>
                                <w:lang w:val="en-CA"/>
                              </w:rPr>
                              <w:t xml:space="preserve">Thanks to Peter </w:t>
                            </w:r>
                            <w:proofErr w:type="spellStart"/>
                            <w:r>
                              <w:rPr>
                                <w:lang w:val="en-CA"/>
                              </w:rPr>
                              <w:t>Ecclesine</w:t>
                            </w:r>
                            <w:proofErr w:type="spellEnd"/>
                            <w:r>
                              <w:rPr>
                                <w:lang w:val="en-CA"/>
                              </w:rPr>
                              <w:t xml:space="preserve"> for help in confirming that the change was required.</w:t>
                            </w:r>
                          </w:p>
                          <w:p w14:paraId="1B30C08C" w14:textId="38576DF6" w:rsidR="006B177E" w:rsidRDefault="006B177E" w:rsidP="006B177E">
                            <w:pPr>
                              <w:rPr>
                                <w:lang w:val="en-CA"/>
                              </w:rPr>
                            </w:pPr>
                          </w:p>
                          <w:p w14:paraId="0D224B90" w14:textId="77777777" w:rsidR="006B177E" w:rsidRPr="006B177E" w:rsidRDefault="006B177E" w:rsidP="006B177E">
                            <w:pPr>
                              <w:rPr>
                                <w:lang w:val="en-CA"/>
                              </w:rPr>
                            </w:pPr>
                          </w:p>
                          <w:p w14:paraId="0BE702DA" w14:textId="77777777" w:rsidR="006B177E" w:rsidRDefault="006B177E" w:rsidP="00FE6AC8"/>
                          <w:p w14:paraId="5FB964F9" w14:textId="77777777" w:rsidR="004D6506" w:rsidRDefault="004D6506" w:rsidP="00FE6AC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69D26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1pt;margin-top:16.45pt;width:468pt;height:304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" o:allowincell="f" stroked="f">
                <v:path arrowok="t"/>
                <v:textbox>
                  <w:txbxContent>
                    <w:p w14:paraId="756BA926" w14:textId="51962DA5" w:rsidR="00FE6AC8" w:rsidRDefault="006B177E" w:rsidP="00FE6AC8">
                      <w:r>
                        <w:t xml:space="preserve">This document proposes changes to </w:t>
                      </w:r>
                      <w:proofErr w:type="spellStart"/>
                      <w:r>
                        <w:t>REVmd</w:t>
                      </w:r>
                      <w:proofErr w:type="spellEnd"/>
                      <w:r>
                        <w:t xml:space="preserve"> D3.0 to remove channel 14 from Annex E. Japan no longer supports operations in channel 14. In another organization, the existence of channel 14 in the Annex E regulatory tables caused </w:t>
                      </w:r>
                      <w:r w:rsidR="00717948">
                        <w:t xml:space="preserve">some </w:t>
                      </w:r>
                      <w:r>
                        <w:t>confusion.</w:t>
                      </w:r>
                    </w:p>
                    <w:p w14:paraId="7ECADC56" w14:textId="4773BDD6" w:rsidR="006B177E" w:rsidRDefault="006B177E" w:rsidP="00FE6AC8"/>
                    <w:p w14:paraId="3E46987A" w14:textId="43541644" w:rsidR="006B177E" w:rsidRDefault="006B177E" w:rsidP="00FE6AC8">
                      <w:r>
                        <w:t>Therefore, these editing instructions remove channel 14 from Annex E:</w:t>
                      </w:r>
                    </w:p>
                    <w:p w14:paraId="3DDD01ED" w14:textId="5BDE65D0" w:rsidR="006B177E" w:rsidRPr="006B177E" w:rsidRDefault="006B177E" w:rsidP="006B177E">
                      <w:pPr>
                        <w:rPr>
                          <w:lang w:val="en-CA"/>
                        </w:rPr>
                      </w:pPr>
                      <w:r>
                        <w:rPr>
                          <w:lang w:val="en-CA"/>
                        </w:rPr>
                        <w:t xml:space="preserve">In </w:t>
                      </w:r>
                      <w:r w:rsidRPr="006B177E">
                        <w:rPr>
                          <w:lang w:val="en-CA"/>
                        </w:rPr>
                        <w:t>Japan Table E-3</w:t>
                      </w:r>
                      <w:r>
                        <w:rPr>
                          <w:lang w:val="en-CA"/>
                        </w:rPr>
                        <w:t>,</w:t>
                      </w:r>
                      <w:r w:rsidRPr="006B177E">
                        <w:rPr>
                          <w:lang w:val="en-CA"/>
                        </w:rPr>
                        <w:t xml:space="preserve"> Class 31 </w:t>
                      </w:r>
                      <w:proofErr w:type="spellStart"/>
                      <w:r w:rsidRPr="006B177E">
                        <w:rPr>
                          <w:lang w:val="en-CA"/>
                        </w:rPr>
                        <w:t>ch</w:t>
                      </w:r>
                      <w:proofErr w:type="spellEnd"/>
                      <w:r w:rsidRPr="006B177E">
                        <w:rPr>
                          <w:lang w:val="en-CA"/>
                        </w:rPr>
                        <w:t xml:space="preserve"> 14 based on 2414 MHz</w:t>
                      </w:r>
                    </w:p>
                    <w:p w14:paraId="629FBD42" w14:textId="79AF01B0" w:rsidR="006B177E" w:rsidRPr="006B177E" w:rsidRDefault="006B177E" w:rsidP="006B177E">
                      <w:pPr>
                        <w:rPr>
                          <w:b/>
                          <w:bCs/>
                          <w:lang w:val="en-CA"/>
                        </w:rPr>
                      </w:pPr>
                      <w:r w:rsidRPr="006B177E">
                        <w:rPr>
                          <w:b/>
                          <w:bCs/>
                          <w:lang w:val="en-CA"/>
                        </w:rPr>
                        <w:t>Relative to 11md D3.0, at p4375.26, for Operating Class 31, change all column entries after “Operating class” to “Reserved”</w:t>
                      </w:r>
                    </w:p>
                    <w:p w14:paraId="252C76DA" w14:textId="77777777" w:rsidR="006B177E" w:rsidRPr="006B177E" w:rsidRDefault="006B177E" w:rsidP="006B177E">
                      <w:pPr>
                        <w:rPr>
                          <w:lang w:val="en-CA"/>
                        </w:rPr>
                      </w:pPr>
                      <w:r w:rsidRPr="006B177E">
                        <w:rPr>
                          <w:lang w:val="en-CA"/>
                        </w:rPr>
                        <w:t> </w:t>
                      </w:r>
                    </w:p>
                    <w:p w14:paraId="35D855EC" w14:textId="7DF4C1B6" w:rsidR="006B177E" w:rsidRPr="006B177E" w:rsidRDefault="006B177E" w:rsidP="006B177E">
                      <w:pPr>
                        <w:rPr>
                          <w:lang w:val="en-CA"/>
                        </w:rPr>
                      </w:pPr>
                      <w:r w:rsidRPr="006B177E">
                        <w:rPr>
                          <w:lang w:val="en-CA"/>
                        </w:rPr>
                        <w:t>Global Table E-4</w:t>
                      </w:r>
                      <w:r>
                        <w:rPr>
                          <w:lang w:val="en-CA"/>
                        </w:rPr>
                        <w:t>,</w:t>
                      </w:r>
                      <w:r w:rsidRPr="006B177E">
                        <w:rPr>
                          <w:lang w:val="en-CA"/>
                        </w:rPr>
                        <w:t xml:space="preserve"> Class 82 based on 2414 MHz</w:t>
                      </w:r>
                    </w:p>
                    <w:p w14:paraId="47651893" w14:textId="1265720D" w:rsidR="006B177E" w:rsidRDefault="006B177E" w:rsidP="006B177E">
                      <w:pPr>
                        <w:rPr>
                          <w:b/>
                          <w:bCs/>
                          <w:lang w:val="en-CA"/>
                        </w:rPr>
                      </w:pPr>
                      <w:r w:rsidRPr="006B177E">
                        <w:rPr>
                          <w:b/>
                          <w:bCs/>
                          <w:lang w:val="en-CA"/>
                        </w:rPr>
                        <w:t>Relative to 11md D3.0, at p4378.20, for Operating Class 82, change all column entries after “Operating class” to “Reserved”.</w:t>
                      </w:r>
                    </w:p>
                    <w:p w14:paraId="58D52AA6" w14:textId="04D1F88D" w:rsidR="00717948" w:rsidRDefault="00717948" w:rsidP="006B177E">
                      <w:pPr>
                        <w:rPr>
                          <w:b/>
                          <w:bCs/>
                          <w:lang w:val="en-CA"/>
                        </w:rPr>
                      </w:pPr>
                    </w:p>
                    <w:p w14:paraId="0638EF53" w14:textId="539F811C" w:rsidR="00717948" w:rsidRPr="00717948" w:rsidRDefault="00717948" w:rsidP="006B177E">
                      <w:pPr>
                        <w:rPr>
                          <w:lang w:val="en-CA"/>
                        </w:rPr>
                      </w:pPr>
                      <w:r>
                        <w:rPr>
                          <w:lang w:val="en-CA"/>
                        </w:rPr>
                        <w:t xml:space="preserve">Thanks to Peter </w:t>
                      </w:r>
                      <w:proofErr w:type="spellStart"/>
                      <w:r>
                        <w:rPr>
                          <w:lang w:val="en-CA"/>
                        </w:rPr>
                        <w:t>Ecclesine</w:t>
                      </w:r>
                      <w:proofErr w:type="spellEnd"/>
                      <w:r>
                        <w:rPr>
                          <w:lang w:val="en-CA"/>
                        </w:rPr>
                        <w:t xml:space="preserve"> for help in confirming that the change was required.</w:t>
                      </w:r>
                    </w:p>
                    <w:p w14:paraId="1B30C08C" w14:textId="38576DF6" w:rsidR="006B177E" w:rsidRDefault="006B177E" w:rsidP="006B177E">
                      <w:pPr>
                        <w:rPr>
                          <w:lang w:val="en-CA"/>
                        </w:rPr>
                      </w:pPr>
                    </w:p>
                    <w:p w14:paraId="0D224B90" w14:textId="77777777" w:rsidR="006B177E" w:rsidRPr="006B177E" w:rsidRDefault="006B177E" w:rsidP="006B177E">
                      <w:pPr>
                        <w:rPr>
                          <w:lang w:val="en-CA"/>
                        </w:rPr>
                      </w:pPr>
                    </w:p>
                    <w:p w14:paraId="0BE702DA" w14:textId="77777777" w:rsidR="006B177E" w:rsidRDefault="006B177E" w:rsidP="00FE6AC8"/>
                    <w:p w14:paraId="5FB964F9" w14:textId="77777777" w:rsidR="004D6506" w:rsidRDefault="004D6506" w:rsidP="00FE6AC8"/>
                  </w:txbxContent>
                </v:textbox>
              </v:shape>
            </w:pict>
          </mc:Fallback>
        </mc:AlternateContent>
      </w:r>
    </w:p>
    <w:p w14:paraId="3C5E9E81" w14:textId="487A8445" w:rsidR="00526379" w:rsidRPr="00FD4017" w:rsidRDefault="00526379" w:rsidP="00526379">
      <w:pPr>
        <w:rPr>
          <w:u w:val="single"/>
        </w:rPr>
      </w:pPr>
    </w:p>
    <w:sectPr w:rsidR="00526379" w:rsidRPr="00FD4017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69CA40" w14:textId="77777777" w:rsidR="00035429" w:rsidRDefault="00035429">
      <w:r>
        <w:separator/>
      </w:r>
    </w:p>
  </w:endnote>
  <w:endnote w:type="continuationSeparator" w:id="0">
    <w:p w14:paraId="5000E824" w14:textId="77777777" w:rsidR="00035429" w:rsidRDefault="00035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9D67F2" w14:textId="39D9737A" w:rsidR="004B2531" w:rsidRDefault="00C47AD8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4B2531">
        <w:t>Submission</w:t>
      </w:r>
    </w:fldSimple>
    <w:r w:rsidR="004B2531">
      <w:tab/>
      <w:t xml:space="preserve">page </w:t>
    </w:r>
    <w:r w:rsidR="004B2531">
      <w:fldChar w:fldCharType="begin"/>
    </w:r>
    <w:r w:rsidR="004B2531">
      <w:instrText xml:space="preserve">page </w:instrText>
    </w:r>
    <w:r w:rsidR="004B2531">
      <w:fldChar w:fldCharType="separate"/>
    </w:r>
    <w:r w:rsidR="00D70A68">
      <w:rPr>
        <w:noProof/>
      </w:rPr>
      <w:t>5</w:t>
    </w:r>
    <w:r w:rsidR="004B2531">
      <w:fldChar w:fldCharType="end"/>
    </w:r>
    <w:r w:rsidR="004B2531">
      <w:tab/>
    </w:r>
    <w:r w:rsidR="000E45D8">
      <w:t>Michael Montemurro, BlackBerry</w:t>
    </w:r>
    <w:r w:rsidR="00515CEB">
      <w:fldChar w:fldCharType="begin"/>
    </w:r>
    <w:r w:rsidR="00515CEB">
      <w:instrText xml:space="preserve"> COMMENTS  \* MERGEFORMAT </w:instrText>
    </w:r>
    <w:r w:rsidR="00515CEB">
      <w:fldChar w:fldCharType="end"/>
    </w:r>
  </w:p>
  <w:p w14:paraId="0DA95E0C" w14:textId="77777777" w:rsidR="004B2531" w:rsidRDefault="004B253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3B36E0" w14:textId="77777777" w:rsidR="00035429" w:rsidRDefault="00035429">
      <w:r>
        <w:separator/>
      </w:r>
    </w:p>
  </w:footnote>
  <w:footnote w:type="continuationSeparator" w:id="0">
    <w:p w14:paraId="02515093" w14:textId="77777777" w:rsidR="00035429" w:rsidRDefault="000354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55D0D6" w14:textId="1B608ED3" w:rsidR="004B2531" w:rsidRDefault="00C47AD8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AA3664">
        <w:t>April 2020</w:t>
      </w:r>
    </w:fldSimple>
    <w:r w:rsidR="004B2531">
      <w:tab/>
    </w:r>
    <w:r w:rsidR="004B2531">
      <w:tab/>
    </w:r>
    <w:fldSimple w:instr=" TITLE  \* MERGEFORMAT ">
      <w:r w:rsidR="00AA3664">
        <w:t>doc.: IEEE 802.11-19/568r0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A210C6"/>
    <w:multiLevelType w:val="hybridMultilevel"/>
    <w:tmpl w:val="4F643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C65DF8"/>
    <w:multiLevelType w:val="hybridMultilevel"/>
    <w:tmpl w:val="46FED3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AB505B"/>
    <w:multiLevelType w:val="hybridMultilevel"/>
    <w:tmpl w:val="0E066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D31CDE"/>
    <w:multiLevelType w:val="hybridMultilevel"/>
    <w:tmpl w:val="675234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38F5B78"/>
    <w:multiLevelType w:val="hybridMultilevel"/>
    <w:tmpl w:val="883AB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800DCE"/>
    <w:multiLevelType w:val="hybridMultilevel"/>
    <w:tmpl w:val="7654F0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2"/>
  <w:printFractionalCharacterWidth/>
  <w:mirrorMargin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229"/>
    <w:rsid w:val="00020AB3"/>
    <w:rsid w:val="00021C35"/>
    <w:rsid w:val="000228DF"/>
    <w:rsid w:val="00035429"/>
    <w:rsid w:val="000373B5"/>
    <w:rsid w:val="00040E31"/>
    <w:rsid w:val="00050AB4"/>
    <w:rsid w:val="00062A6F"/>
    <w:rsid w:val="00065BAD"/>
    <w:rsid w:val="00072038"/>
    <w:rsid w:val="00076893"/>
    <w:rsid w:val="000909FD"/>
    <w:rsid w:val="00094140"/>
    <w:rsid w:val="00094980"/>
    <w:rsid w:val="00096C00"/>
    <w:rsid w:val="000A3161"/>
    <w:rsid w:val="000A5500"/>
    <w:rsid w:val="000B4273"/>
    <w:rsid w:val="000C09EA"/>
    <w:rsid w:val="000C17C4"/>
    <w:rsid w:val="000C4FD3"/>
    <w:rsid w:val="000C708E"/>
    <w:rsid w:val="000D11A0"/>
    <w:rsid w:val="000D11C6"/>
    <w:rsid w:val="000D1939"/>
    <w:rsid w:val="000D25F2"/>
    <w:rsid w:val="000D6ABE"/>
    <w:rsid w:val="000E11A6"/>
    <w:rsid w:val="000E3E73"/>
    <w:rsid w:val="000E45D8"/>
    <w:rsid w:val="000F01D7"/>
    <w:rsid w:val="000F3391"/>
    <w:rsid w:val="000F38EA"/>
    <w:rsid w:val="00102224"/>
    <w:rsid w:val="00117A9E"/>
    <w:rsid w:val="00125448"/>
    <w:rsid w:val="0015119B"/>
    <w:rsid w:val="00167C22"/>
    <w:rsid w:val="00174B19"/>
    <w:rsid w:val="001926B5"/>
    <w:rsid w:val="00197533"/>
    <w:rsid w:val="001A5BDA"/>
    <w:rsid w:val="001B2BE0"/>
    <w:rsid w:val="001C62AC"/>
    <w:rsid w:val="001C7AB6"/>
    <w:rsid w:val="001D723B"/>
    <w:rsid w:val="001E0883"/>
    <w:rsid w:val="00200C2F"/>
    <w:rsid w:val="002122B1"/>
    <w:rsid w:val="00214B5E"/>
    <w:rsid w:val="002166B0"/>
    <w:rsid w:val="0022061D"/>
    <w:rsid w:val="00246E70"/>
    <w:rsid w:val="00247D22"/>
    <w:rsid w:val="00252DC2"/>
    <w:rsid w:val="002627B1"/>
    <w:rsid w:val="00271587"/>
    <w:rsid w:val="002824B6"/>
    <w:rsid w:val="002870AB"/>
    <w:rsid w:val="0029020B"/>
    <w:rsid w:val="00292129"/>
    <w:rsid w:val="0029385E"/>
    <w:rsid w:val="002968FD"/>
    <w:rsid w:val="002970DC"/>
    <w:rsid w:val="002C19CF"/>
    <w:rsid w:val="002D44BE"/>
    <w:rsid w:val="002E2AD8"/>
    <w:rsid w:val="003054FC"/>
    <w:rsid w:val="0030736C"/>
    <w:rsid w:val="00337C3C"/>
    <w:rsid w:val="003437B3"/>
    <w:rsid w:val="0034386C"/>
    <w:rsid w:val="00370348"/>
    <w:rsid w:val="00381A87"/>
    <w:rsid w:val="003A0866"/>
    <w:rsid w:val="003A2DD2"/>
    <w:rsid w:val="003A3692"/>
    <w:rsid w:val="003A46EB"/>
    <w:rsid w:val="003B11F1"/>
    <w:rsid w:val="003B22A1"/>
    <w:rsid w:val="003C3987"/>
    <w:rsid w:val="003E62BE"/>
    <w:rsid w:val="003F5AE1"/>
    <w:rsid w:val="00400187"/>
    <w:rsid w:val="00405F93"/>
    <w:rsid w:val="00407236"/>
    <w:rsid w:val="00427684"/>
    <w:rsid w:val="00442037"/>
    <w:rsid w:val="00447720"/>
    <w:rsid w:val="0045531B"/>
    <w:rsid w:val="00455404"/>
    <w:rsid w:val="004600E7"/>
    <w:rsid w:val="004604C9"/>
    <w:rsid w:val="004709E0"/>
    <w:rsid w:val="00470A43"/>
    <w:rsid w:val="00475C6E"/>
    <w:rsid w:val="004768A2"/>
    <w:rsid w:val="00485C07"/>
    <w:rsid w:val="004B064B"/>
    <w:rsid w:val="004B2531"/>
    <w:rsid w:val="004C104D"/>
    <w:rsid w:val="004C4AC3"/>
    <w:rsid w:val="004D6506"/>
    <w:rsid w:val="004E35E0"/>
    <w:rsid w:val="004E49B0"/>
    <w:rsid w:val="0050539E"/>
    <w:rsid w:val="00506FE6"/>
    <w:rsid w:val="00512731"/>
    <w:rsid w:val="005159B8"/>
    <w:rsid w:val="00515CEB"/>
    <w:rsid w:val="0052329E"/>
    <w:rsid w:val="00526379"/>
    <w:rsid w:val="00537F5B"/>
    <w:rsid w:val="00552DDE"/>
    <w:rsid w:val="00555CD8"/>
    <w:rsid w:val="00572584"/>
    <w:rsid w:val="00572E80"/>
    <w:rsid w:val="00574B99"/>
    <w:rsid w:val="00575022"/>
    <w:rsid w:val="00580673"/>
    <w:rsid w:val="00582717"/>
    <w:rsid w:val="00595869"/>
    <w:rsid w:val="00596F92"/>
    <w:rsid w:val="005B3BD5"/>
    <w:rsid w:val="005B49B8"/>
    <w:rsid w:val="005B5645"/>
    <w:rsid w:val="005E2FD0"/>
    <w:rsid w:val="005E3EF4"/>
    <w:rsid w:val="005E4667"/>
    <w:rsid w:val="005F5B58"/>
    <w:rsid w:val="005F6DD2"/>
    <w:rsid w:val="00612A45"/>
    <w:rsid w:val="0061393B"/>
    <w:rsid w:val="0062440B"/>
    <w:rsid w:val="00636405"/>
    <w:rsid w:val="006423D7"/>
    <w:rsid w:val="00642AA3"/>
    <w:rsid w:val="006431E2"/>
    <w:rsid w:val="006435CF"/>
    <w:rsid w:val="00647097"/>
    <w:rsid w:val="006479AD"/>
    <w:rsid w:val="00652218"/>
    <w:rsid w:val="006522F2"/>
    <w:rsid w:val="00655DC3"/>
    <w:rsid w:val="00673D0E"/>
    <w:rsid w:val="00682312"/>
    <w:rsid w:val="006825E2"/>
    <w:rsid w:val="006843CF"/>
    <w:rsid w:val="006977A5"/>
    <w:rsid w:val="006B177E"/>
    <w:rsid w:val="006B4121"/>
    <w:rsid w:val="006C0727"/>
    <w:rsid w:val="006E145F"/>
    <w:rsid w:val="00715303"/>
    <w:rsid w:val="00716F69"/>
    <w:rsid w:val="00717948"/>
    <w:rsid w:val="007216E5"/>
    <w:rsid w:val="00767AEB"/>
    <w:rsid w:val="00770572"/>
    <w:rsid w:val="00775EFA"/>
    <w:rsid w:val="00781C8E"/>
    <w:rsid w:val="00792045"/>
    <w:rsid w:val="007967E4"/>
    <w:rsid w:val="007B2C9F"/>
    <w:rsid w:val="007E12F6"/>
    <w:rsid w:val="007E7E30"/>
    <w:rsid w:val="007F2BB8"/>
    <w:rsid w:val="007F35F3"/>
    <w:rsid w:val="0080763C"/>
    <w:rsid w:val="00810448"/>
    <w:rsid w:val="00816D7E"/>
    <w:rsid w:val="00821DA4"/>
    <w:rsid w:val="00823EDD"/>
    <w:rsid w:val="00841E5A"/>
    <w:rsid w:val="008445AE"/>
    <w:rsid w:val="00855138"/>
    <w:rsid w:val="008C079B"/>
    <w:rsid w:val="008C1B61"/>
    <w:rsid w:val="008E3D29"/>
    <w:rsid w:val="008E67DA"/>
    <w:rsid w:val="008E6E69"/>
    <w:rsid w:val="008E7F3A"/>
    <w:rsid w:val="008F11D9"/>
    <w:rsid w:val="008F405C"/>
    <w:rsid w:val="00912D48"/>
    <w:rsid w:val="00926C5A"/>
    <w:rsid w:val="00927962"/>
    <w:rsid w:val="00941B46"/>
    <w:rsid w:val="00952ADC"/>
    <w:rsid w:val="00962ADD"/>
    <w:rsid w:val="00966F65"/>
    <w:rsid w:val="009726FC"/>
    <w:rsid w:val="009754D7"/>
    <w:rsid w:val="009A6F84"/>
    <w:rsid w:val="009C4958"/>
    <w:rsid w:val="009C7F7D"/>
    <w:rsid w:val="009D641B"/>
    <w:rsid w:val="009E3678"/>
    <w:rsid w:val="009E36E3"/>
    <w:rsid w:val="009E373E"/>
    <w:rsid w:val="009E6709"/>
    <w:rsid w:val="009F0A86"/>
    <w:rsid w:val="009F2FBC"/>
    <w:rsid w:val="00A00867"/>
    <w:rsid w:val="00A3501A"/>
    <w:rsid w:val="00A41EC6"/>
    <w:rsid w:val="00A50542"/>
    <w:rsid w:val="00A838CE"/>
    <w:rsid w:val="00A93FDA"/>
    <w:rsid w:val="00A9526D"/>
    <w:rsid w:val="00AA076D"/>
    <w:rsid w:val="00AA3664"/>
    <w:rsid w:val="00AA427C"/>
    <w:rsid w:val="00AA4F3B"/>
    <w:rsid w:val="00AA6755"/>
    <w:rsid w:val="00AC129D"/>
    <w:rsid w:val="00AC5755"/>
    <w:rsid w:val="00AC5D7A"/>
    <w:rsid w:val="00AD2005"/>
    <w:rsid w:val="00AD7D91"/>
    <w:rsid w:val="00AF5B5F"/>
    <w:rsid w:val="00AF7E59"/>
    <w:rsid w:val="00B0071E"/>
    <w:rsid w:val="00B16E5F"/>
    <w:rsid w:val="00B2202F"/>
    <w:rsid w:val="00B31FCD"/>
    <w:rsid w:val="00B458BB"/>
    <w:rsid w:val="00B56725"/>
    <w:rsid w:val="00B605A1"/>
    <w:rsid w:val="00B63B6C"/>
    <w:rsid w:val="00BA65CA"/>
    <w:rsid w:val="00BB029B"/>
    <w:rsid w:val="00BB102E"/>
    <w:rsid w:val="00BB2FF6"/>
    <w:rsid w:val="00BD43E1"/>
    <w:rsid w:val="00BD446B"/>
    <w:rsid w:val="00BE68C2"/>
    <w:rsid w:val="00BF37A5"/>
    <w:rsid w:val="00BF4F11"/>
    <w:rsid w:val="00BF7EE8"/>
    <w:rsid w:val="00C24AAC"/>
    <w:rsid w:val="00C25188"/>
    <w:rsid w:val="00C30229"/>
    <w:rsid w:val="00C40BC7"/>
    <w:rsid w:val="00C433C8"/>
    <w:rsid w:val="00C45548"/>
    <w:rsid w:val="00C45D70"/>
    <w:rsid w:val="00C47AD8"/>
    <w:rsid w:val="00C50B42"/>
    <w:rsid w:val="00C51610"/>
    <w:rsid w:val="00C600F0"/>
    <w:rsid w:val="00C62E9C"/>
    <w:rsid w:val="00C63602"/>
    <w:rsid w:val="00C70209"/>
    <w:rsid w:val="00C7245C"/>
    <w:rsid w:val="00C81AC2"/>
    <w:rsid w:val="00C83F63"/>
    <w:rsid w:val="00C97ADE"/>
    <w:rsid w:val="00CA09B2"/>
    <w:rsid w:val="00CB59FB"/>
    <w:rsid w:val="00CB5A8D"/>
    <w:rsid w:val="00CC348E"/>
    <w:rsid w:val="00CC5561"/>
    <w:rsid w:val="00CC6A46"/>
    <w:rsid w:val="00CC79B2"/>
    <w:rsid w:val="00CD4760"/>
    <w:rsid w:val="00D01FC8"/>
    <w:rsid w:val="00D1088D"/>
    <w:rsid w:val="00D11920"/>
    <w:rsid w:val="00D24B1C"/>
    <w:rsid w:val="00D2648C"/>
    <w:rsid w:val="00D275BC"/>
    <w:rsid w:val="00D42F27"/>
    <w:rsid w:val="00D43EE1"/>
    <w:rsid w:val="00D4534B"/>
    <w:rsid w:val="00D51BF0"/>
    <w:rsid w:val="00D53459"/>
    <w:rsid w:val="00D64A85"/>
    <w:rsid w:val="00D70A68"/>
    <w:rsid w:val="00D71CF5"/>
    <w:rsid w:val="00D72BDF"/>
    <w:rsid w:val="00D870DE"/>
    <w:rsid w:val="00D91225"/>
    <w:rsid w:val="00D951E8"/>
    <w:rsid w:val="00D96DF6"/>
    <w:rsid w:val="00DA1A66"/>
    <w:rsid w:val="00DA66B7"/>
    <w:rsid w:val="00DB2D11"/>
    <w:rsid w:val="00DC5A7B"/>
    <w:rsid w:val="00DC6FC8"/>
    <w:rsid w:val="00DD0BDD"/>
    <w:rsid w:val="00DD517E"/>
    <w:rsid w:val="00DD6B2F"/>
    <w:rsid w:val="00DE2156"/>
    <w:rsid w:val="00DE67DF"/>
    <w:rsid w:val="00DF19D7"/>
    <w:rsid w:val="00DF4517"/>
    <w:rsid w:val="00DF78A3"/>
    <w:rsid w:val="00E234CD"/>
    <w:rsid w:val="00E30D5D"/>
    <w:rsid w:val="00E339FC"/>
    <w:rsid w:val="00E60072"/>
    <w:rsid w:val="00E64387"/>
    <w:rsid w:val="00E70086"/>
    <w:rsid w:val="00E768F8"/>
    <w:rsid w:val="00E7758B"/>
    <w:rsid w:val="00E81185"/>
    <w:rsid w:val="00E811F4"/>
    <w:rsid w:val="00E82CD2"/>
    <w:rsid w:val="00E9681B"/>
    <w:rsid w:val="00EA3B2B"/>
    <w:rsid w:val="00EA71FB"/>
    <w:rsid w:val="00EC1680"/>
    <w:rsid w:val="00EC47DF"/>
    <w:rsid w:val="00EF7E25"/>
    <w:rsid w:val="00F01E07"/>
    <w:rsid w:val="00F11F8D"/>
    <w:rsid w:val="00F22B78"/>
    <w:rsid w:val="00F2768D"/>
    <w:rsid w:val="00F27AFE"/>
    <w:rsid w:val="00F52756"/>
    <w:rsid w:val="00F66C18"/>
    <w:rsid w:val="00F73C39"/>
    <w:rsid w:val="00F77C5B"/>
    <w:rsid w:val="00FA03B7"/>
    <w:rsid w:val="00FA24C3"/>
    <w:rsid w:val="00FA3D79"/>
    <w:rsid w:val="00FA673D"/>
    <w:rsid w:val="00FB3CFF"/>
    <w:rsid w:val="00FB3D2A"/>
    <w:rsid w:val="00FD4017"/>
    <w:rsid w:val="00FD7F19"/>
    <w:rsid w:val="00FE28EB"/>
    <w:rsid w:val="00FE3BFD"/>
    <w:rsid w:val="00FE6AC8"/>
    <w:rsid w:val="00FF0AE7"/>
    <w:rsid w:val="00FF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CDBF3FB"/>
  <w15:chartTrackingRefBased/>
  <w15:docId w15:val="{869AEAAB-B8A1-5D4F-A313-B35FF5DFA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HTML Keyboar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122B1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szCs w:val="20"/>
      <w:u w:val="single"/>
      <w:lang w:val="en-GB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szCs w:val="20"/>
      <w:u w:val="single"/>
      <w:lang w:val="en-GB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Cs w:val="20"/>
      <w:lang w:val="en-GB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F01E07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Cs w:val="20"/>
      <w:lang w:val="en-GB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  <w:szCs w:val="20"/>
      <w:lang w:val="en-GB"/>
    </w:rPr>
  </w:style>
  <w:style w:type="paragraph" w:customStyle="1" w:styleId="T1">
    <w:name w:val="T1"/>
    <w:basedOn w:val="Normal"/>
    <w:pPr>
      <w:jc w:val="center"/>
    </w:pPr>
    <w:rPr>
      <w:b/>
      <w:sz w:val="28"/>
      <w:szCs w:val="20"/>
      <w:lang w:val="en-GB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  <w:rPr>
      <w:sz w:val="22"/>
      <w:szCs w:val="20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rsid w:val="001A5BDA"/>
    <w:rPr>
      <w:rFonts w:ascii="Courier New" w:hAnsi="Courier New" w:cs="Courier New"/>
      <w:sz w:val="20"/>
      <w:szCs w:val="20"/>
      <w:lang w:val="en-GB"/>
    </w:rPr>
  </w:style>
  <w:style w:type="character" w:customStyle="1" w:styleId="HTMLPreformattedChar">
    <w:name w:val="HTML Preformatted Char"/>
    <w:basedOn w:val="DefaultParagraphFont"/>
    <w:link w:val="HTMLPreformatted"/>
    <w:rsid w:val="001A5BDA"/>
    <w:rPr>
      <w:rFonts w:ascii="Courier New" w:hAnsi="Courier New" w:cs="Courier New"/>
      <w:lang w:val="en-GB"/>
    </w:rPr>
  </w:style>
  <w:style w:type="table" w:styleId="TableGrid">
    <w:name w:val="Table Grid"/>
    <w:basedOn w:val="TableNormal"/>
    <w:rsid w:val="00572E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semiHidden/>
    <w:rsid w:val="00F01E07"/>
    <w:rPr>
      <w:rFonts w:asciiTheme="minorHAnsi" w:eastAsiaTheme="minorEastAsia" w:hAnsiTheme="minorHAnsi" w:cstheme="minorBidi"/>
      <w:b/>
      <w:bCs/>
      <w:sz w:val="28"/>
      <w:szCs w:val="28"/>
      <w:lang w:val="en-GB"/>
    </w:rPr>
  </w:style>
  <w:style w:type="paragraph" w:styleId="ListParagraph">
    <w:name w:val="List Paragraph"/>
    <w:basedOn w:val="Normal"/>
    <w:uiPriority w:val="34"/>
    <w:qFormat/>
    <w:rsid w:val="00B2202F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0D11A0"/>
    <w:rPr>
      <w:rFonts w:ascii="Consolas" w:eastAsiaTheme="minorHAnsi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D11A0"/>
    <w:rPr>
      <w:rFonts w:ascii="Consolas" w:eastAsiaTheme="minorHAnsi" w:hAnsi="Consolas" w:cs="Consolas"/>
      <w:sz w:val="21"/>
      <w:szCs w:val="21"/>
    </w:rPr>
  </w:style>
  <w:style w:type="paragraph" w:styleId="NormalWeb">
    <w:name w:val="Normal (Web)"/>
    <w:basedOn w:val="Normal"/>
    <w:uiPriority w:val="99"/>
    <w:unhideWhenUsed/>
    <w:rsid w:val="00C51610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rsid w:val="00D64A85"/>
    <w:rPr>
      <w:sz w:val="16"/>
      <w:szCs w:val="16"/>
    </w:rPr>
  </w:style>
  <w:style w:type="paragraph" w:styleId="CommentText">
    <w:name w:val="annotation text"/>
    <w:basedOn w:val="Normal"/>
    <w:link w:val="CommentTextChar"/>
    <w:rsid w:val="00D64A8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64A85"/>
  </w:style>
  <w:style w:type="paragraph" w:styleId="CommentSubject">
    <w:name w:val="annotation subject"/>
    <w:basedOn w:val="CommentText"/>
    <w:next w:val="CommentText"/>
    <w:link w:val="CommentSubjectChar"/>
    <w:rsid w:val="00D64A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64A85"/>
    <w:rPr>
      <w:b/>
      <w:bCs/>
    </w:rPr>
  </w:style>
  <w:style w:type="paragraph" w:styleId="Revision">
    <w:name w:val="Revision"/>
    <w:hidden/>
    <w:uiPriority w:val="99"/>
    <w:semiHidden/>
    <w:rsid w:val="00D64A85"/>
    <w:rPr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D64A8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64A85"/>
    <w:rPr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E12F6"/>
    <w:rPr>
      <w:color w:val="605E5C"/>
      <w:shd w:val="clear" w:color="auto" w:fill="E1DFDD"/>
    </w:rPr>
  </w:style>
  <w:style w:type="paragraph" w:customStyle="1" w:styleId="CellBody">
    <w:name w:val="CellBody"/>
    <w:uiPriority w:val="99"/>
    <w:rsid w:val="007E12F6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7E12F6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H">
    <w:name w:val="H"/>
    <w:aliases w:val="HangingIndent"/>
    <w:uiPriority w:val="99"/>
    <w:rsid w:val="007E12F6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7E12F6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5">
    <w:name w:val="H5"/>
    <w:aliases w:val="1.1.1.1.1"/>
    <w:next w:val="T"/>
    <w:uiPriority w:val="99"/>
    <w:rsid w:val="007E12F6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Prim2">
    <w:name w:val="Prim2"/>
    <w:aliases w:val="PrimTag3"/>
    <w:uiPriority w:val="99"/>
    <w:rsid w:val="007E12F6"/>
    <w:pPr>
      <w:autoSpaceDE w:val="0"/>
      <w:autoSpaceDN w:val="0"/>
      <w:adjustRightInd w:val="0"/>
      <w:spacing w:line="240" w:lineRule="atLeast"/>
      <w:ind w:left="3280"/>
      <w:jc w:val="both"/>
    </w:pPr>
    <w:rPr>
      <w:rFonts w:eastAsiaTheme="minorEastAsia"/>
      <w:color w:val="000000"/>
      <w:w w:val="0"/>
    </w:rPr>
  </w:style>
  <w:style w:type="paragraph" w:customStyle="1" w:styleId="T">
    <w:name w:val="T"/>
    <w:aliases w:val="Text"/>
    <w:uiPriority w:val="99"/>
    <w:rsid w:val="007E12F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8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16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0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26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652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996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62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991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67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3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1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montemurro@blackberry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0012CEF-5B9E-4344-B54D-CC6CE3FE2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43</Words>
  <Characters>241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802.11-19/568r0</vt:lpstr>
    </vt:vector>
  </TitlesOfParts>
  <Manager/>
  <Company>BlackBerry</Company>
  <LinksUpToDate>false</LinksUpToDate>
  <CharactersWithSpaces>280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802.11-19/568r0</dc:title>
  <dc:subject>Submission</dc:subject>
  <dc:creator>Michael Montemurro</dc:creator>
  <cp:keywords>April 2020</cp:keywords>
  <dc:description/>
  <cp:lastModifiedBy>Michael Montemurro</cp:lastModifiedBy>
  <cp:revision>4</cp:revision>
  <cp:lastPrinted>1900-01-01T08:00:00Z</cp:lastPrinted>
  <dcterms:created xsi:type="dcterms:W3CDTF">2020-04-02T21:26:00Z</dcterms:created>
  <dcterms:modified xsi:type="dcterms:W3CDTF">2020-04-02T21:42:00Z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NSCPROP_SA">
    <vt:lpwstr>C:\Users\mrison\AppData\Local\Temp\11-19-2024-02-000m-mac-address-change.docx</vt:lpwstr>
  </property>
</Properties>
</file>