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3563C" w:rsidRDefault="00D4436C" w:rsidP="00BD6FB0">
            <w:pPr>
              <w:jc w:val="center"/>
              <w:rPr>
                <w:b/>
                <w:bCs/>
                <w:color w:val="000000"/>
                <w:sz w:val="28"/>
                <w:szCs w:val="28"/>
                <w:lang w:val="en-US"/>
              </w:rPr>
            </w:pPr>
            <w:r>
              <w:rPr>
                <w:b/>
                <w:bCs/>
                <w:color w:val="000000"/>
                <w:sz w:val="28"/>
                <w:szCs w:val="28"/>
                <w:lang w:val="en-US"/>
              </w:rPr>
              <w:t>Compendium of straw polls</w:t>
            </w:r>
            <w:r w:rsidR="003B7AE8">
              <w:rPr>
                <w:b/>
                <w:bCs/>
                <w:color w:val="000000"/>
                <w:sz w:val="28"/>
                <w:szCs w:val="28"/>
                <w:lang w:val="en-US"/>
              </w:rPr>
              <w:t xml:space="preserve"> </w:t>
            </w:r>
            <w:bookmarkStart w:id="0" w:name="_GoBack"/>
            <w:bookmarkEnd w:id="0"/>
            <w:r w:rsidR="003B7AE8">
              <w:rPr>
                <w:b/>
                <w:bCs/>
                <w:color w:val="000000"/>
                <w:sz w:val="28"/>
                <w:szCs w:val="28"/>
                <w:lang w:val="en-US"/>
              </w:rPr>
              <w:t xml:space="preserve">and </w:t>
            </w:r>
          </w:p>
          <w:p w:rsidR="00BD6FB0" w:rsidRPr="00BD6FB0" w:rsidRDefault="003B7AE8" w:rsidP="00BD6FB0">
            <w:pPr>
              <w:jc w:val="center"/>
              <w:rPr>
                <w:b/>
                <w:bCs/>
                <w:color w:val="000000"/>
                <w:sz w:val="28"/>
                <w:szCs w:val="28"/>
                <w:lang w:val="en-US"/>
              </w:rPr>
            </w:pPr>
            <w:r>
              <w:rPr>
                <w:b/>
                <w:bCs/>
                <w:color w:val="000000"/>
                <w:sz w:val="28"/>
                <w:szCs w:val="28"/>
                <w:lang w:val="en-US"/>
              </w:rPr>
              <w:t>potential changes to</w:t>
            </w:r>
            <w:r w:rsidR="0063563C">
              <w:rPr>
                <w:b/>
                <w:bCs/>
                <w:color w:val="000000"/>
                <w:sz w:val="28"/>
                <w:szCs w:val="28"/>
                <w:lang w:val="en-US"/>
              </w:rPr>
              <w:t xml:space="preserve"> the</w:t>
            </w:r>
            <w:r>
              <w:rPr>
                <w:b/>
                <w:bCs/>
                <w:color w:val="000000"/>
                <w:sz w:val="28"/>
                <w:szCs w:val="28"/>
                <w:lang w:val="en-US"/>
              </w:rPr>
              <w:t xml:space="preserve"> </w:t>
            </w:r>
            <w:r w:rsidR="0063563C">
              <w:rPr>
                <w:b/>
                <w:bCs/>
                <w:color w:val="000000"/>
                <w:sz w:val="28"/>
                <w:szCs w:val="28"/>
                <w:lang w:val="en-US"/>
              </w:rPr>
              <w:t>Specification Framework Document</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D4436C">
            <w:pPr>
              <w:jc w:val="center"/>
              <w:rPr>
                <w:b/>
                <w:bCs/>
                <w:color w:val="000000"/>
                <w:sz w:val="20"/>
                <w:lang w:val="en-US"/>
              </w:rPr>
            </w:pPr>
            <w:r w:rsidRPr="00BE4716">
              <w:rPr>
                <w:b/>
                <w:bCs/>
                <w:color w:val="000000"/>
                <w:sz w:val="20"/>
                <w:lang w:val="en-US"/>
              </w:rPr>
              <w:t>Date:</w:t>
            </w:r>
            <w:r w:rsidR="00435AC8" w:rsidRPr="00BE4716">
              <w:rPr>
                <w:color w:val="000000"/>
                <w:sz w:val="20"/>
                <w:lang w:val="en-US"/>
              </w:rPr>
              <w:t xml:space="preserve">  2020</w:t>
            </w:r>
            <w:r w:rsidR="00F44D0F" w:rsidRPr="00BE4716">
              <w:rPr>
                <w:color w:val="000000"/>
                <w:sz w:val="20"/>
                <w:lang w:val="en-US"/>
              </w:rPr>
              <w:t>-</w:t>
            </w:r>
            <w:r w:rsidR="00435AC8" w:rsidRPr="00BE4716">
              <w:rPr>
                <w:color w:val="000000"/>
                <w:sz w:val="20"/>
                <w:lang w:val="en-US"/>
              </w:rPr>
              <w:t>0</w:t>
            </w:r>
            <w:r w:rsidR="00D4436C">
              <w:rPr>
                <w:color w:val="000000"/>
                <w:sz w:val="20"/>
                <w:lang w:val="en-US"/>
              </w:rPr>
              <w:t>4</w:t>
            </w:r>
            <w:r w:rsidRPr="00BE4716">
              <w:rPr>
                <w:color w:val="000000"/>
                <w:sz w:val="20"/>
                <w:lang w:val="en-US"/>
              </w:rPr>
              <w:t>-</w:t>
            </w:r>
            <w:r w:rsidR="0087087D">
              <w:rPr>
                <w:color w:val="000000"/>
                <w:sz w:val="20"/>
                <w:lang w:val="en-US"/>
              </w:rPr>
              <w:t>2</w:t>
            </w:r>
            <w:r w:rsidR="005336FE">
              <w:rPr>
                <w:color w:val="000000"/>
                <w:sz w:val="20"/>
                <w:lang w:val="en-US"/>
              </w:rPr>
              <w:t>6</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rsidR="00BD6FB0" w:rsidRDefault="00BD3207" w:rsidP="00BD6FB0">
            <w:pPr>
              <w:jc w:val="center"/>
              <w:rPr>
                <w:color w:val="000000"/>
                <w:sz w:val="20"/>
                <w:lang w:val="en-US"/>
              </w:rPr>
            </w:pPr>
            <w:r>
              <w:rPr>
                <w:color w:val="000000"/>
                <w:sz w:val="20"/>
                <w:lang w:val="en-US"/>
              </w:rPr>
              <w:t xml:space="preserve">400-303 Terry Fox Drive, </w:t>
            </w:r>
          </w:p>
          <w:p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7A109A" w:rsidP="00BD3207">
            <w:pPr>
              <w:jc w:val="center"/>
              <w:rPr>
                <w:color w:val="000000"/>
                <w:sz w:val="16"/>
                <w:szCs w:val="16"/>
                <w:lang w:val="en-US"/>
              </w:rPr>
            </w:pPr>
            <w:hyperlink r:id="rId8" w:history="1">
              <w:r w:rsidR="009F4693" w:rsidRPr="006A7F69">
                <w:rPr>
                  <w:rStyle w:val="Hyperlink"/>
                  <w:sz w:val="16"/>
                  <w:szCs w:val="16"/>
                  <w:lang w:val="en-US"/>
                </w:rPr>
                <w:t>edward.ks.au@gmail.com</w:t>
              </w:r>
            </w:hyperlink>
          </w:p>
        </w:tc>
      </w:tr>
    </w:tbl>
    <w:p w:rsidR="007C67E6" w:rsidRDefault="007C67E6">
      <w:pPr>
        <w:pStyle w:val="T1"/>
        <w:spacing w:after="120"/>
        <w:rPr>
          <w:sz w:val="22"/>
        </w:rPr>
      </w:pPr>
    </w:p>
    <w:p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46AF" w:rsidRDefault="005B46AF">
                            <w:pPr>
                              <w:pStyle w:val="T1"/>
                              <w:spacing w:after="120"/>
                            </w:pPr>
                            <w:r>
                              <w:t>Abstract</w:t>
                            </w:r>
                          </w:p>
                          <w:p w:rsidR="005B46AF" w:rsidRDefault="005B46AF" w:rsidP="00EA6B47">
                            <w:pPr>
                              <w:jc w:val="both"/>
                            </w:pPr>
                            <w:r>
                              <w:t xml:space="preserve">This document </w:t>
                            </w:r>
                            <w:r w:rsidRPr="00957FAE">
                              <w:t>summarizes a</w:t>
                            </w:r>
                            <w:r>
                              <w:t>ll the straw polls conducted since the end of the January 2020 interim, and the potential changes to the Specification Framework Document (19/1262r8).</w:t>
                            </w:r>
                          </w:p>
                          <w:p w:rsidR="005B46AF" w:rsidRDefault="005B46AF" w:rsidP="00EA6B47">
                            <w:pPr>
                              <w:jc w:val="both"/>
                            </w:pPr>
                          </w:p>
                          <w:p w:rsidR="005B46AF" w:rsidRDefault="005B46AF" w:rsidP="00EA6B47">
                            <w:pPr>
                              <w:jc w:val="both"/>
                            </w:pPr>
                            <w:r>
                              <w:t>Note to the readers:</w:t>
                            </w:r>
                          </w:p>
                          <w:p w:rsidR="005B46AF" w:rsidRDefault="005B46AF" w:rsidP="00EA6B47">
                            <w:pPr>
                              <w:jc w:val="both"/>
                            </w:pPr>
                            <w:r>
                              <w:t>The list of straw polls conducted is shown in section 13.</w:t>
                            </w:r>
                          </w:p>
                          <w:p w:rsidR="005B46AF" w:rsidRDefault="005B46AF" w:rsidP="00EA6B47">
                            <w:pPr>
                              <w:jc w:val="both"/>
                            </w:pPr>
                            <w:r>
                              <w:t xml:space="preserve">The potential changes to the Specification Framework Document are highlighted in </w:t>
                            </w:r>
                            <w:r w:rsidRPr="004E7754">
                              <w:rPr>
                                <w:highlight w:val="yellow"/>
                              </w:rPr>
                              <w:t>yellow</w:t>
                            </w:r>
                            <w:r>
                              <w:t>.</w:t>
                            </w:r>
                          </w:p>
                          <w:p w:rsidR="005B46AF" w:rsidRDefault="005B46AF" w:rsidP="00A8394A">
                            <w:pPr>
                              <w:jc w:val="both"/>
                            </w:pPr>
                          </w:p>
                          <w:p w:rsidR="005B46AF" w:rsidRDefault="005B46AF"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rsidR="005B46AF" w:rsidRDefault="005B46AF">
                      <w:pPr>
                        <w:pStyle w:val="T1"/>
                        <w:spacing w:after="120"/>
                      </w:pPr>
                      <w:r>
                        <w:t>Abstract</w:t>
                      </w:r>
                    </w:p>
                    <w:p w:rsidR="005B46AF" w:rsidRDefault="005B46AF" w:rsidP="00EA6B47">
                      <w:pPr>
                        <w:jc w:val="both"/>
                      </w:pPr>
                      <w:r>
                        <w:t xml:space="preserve">This document </w:t>
                      </w:r>
                      <w:r w:rsidRPr="00957FAE">
                        <w:t>summarizes a</w:t>
                      </w:r>
                      <w:r>
                        <w:t>ll the straw polls conducted since the end of the January 2020 interim, and the potential changes to the Specification Framework Document (19/1262r8).</w:t>
                      </w:r>
                    </w:p>
                    <w:p w:rsidR="005B46AF" w:rsidRDefault="005B46AF" w:rsidP="00EA6B47">
                      <w:pPr>
                        <w:jc w:val="both"/>
                      </w:pPr>
                    </w:p>
                    <w:p w:rsidR="005B46AF" w:rsidRDefault="005B46AF" w:rsidP="00EA6B47">
                      <w:pPr>
                        <w:jc w:val="both"/>
                      </w:pPr>
                      <w:r>
                        <w:t>Note to the readers:</w:t>
                      </w:r>
                    </w:p>
                    <w:p w:rsidR="005B46AF" w:rsidRDefault="005B46AF" w:rsidP="00EA6B47">
                      <w:pPr>
                        <w:jc w:val="both"/>
                      </w:pPr>
                      <w:r>
                        <w:t>The list of straw polls conducted is shown in section 13.</w:t>
                      </w:r>
                    </w:p>
                    <w:p w:rsidR="005B46AF" w:rsidRDefault="005B46AF" w:rsidP="00EA6B47">
                      <w:pPr>
                        <w:jc w:val="both"/>
                      </w:pPr>
                      <w:r>
                        <w:t xml:space="preserve">The potential changes to the Specification Framework Document are highlighted in </w:t>
                      </w:r>
                      <w:r w:rsidRPr="004E7754">
                        <w:rPr>
                          <w:highlight w:val="yellow"/>
                        </w:rPr>
                        <w:t>yellow</w:t>
                      </w:r>
                      <w:r>
                        <w:t>.</w:t>
                      </w:r>
                    </w:p>
                    <w:p w:rsidR="005B46AF" w:rsidRDefault="005B46AF" w:rsidP="00A8394A">
                      <w:pPr>
                        <w:jc w:val="both"/>
                      </w:pPr>
                    </w:p>
                    <w:p w:rsidR="005B46AF" w:rsidRDefault="005B46AF" w:rsidP="00A8394A">
                      <w:pPr>
                        <w:jc w:val="both"/>
                      </w:pPr>
                    </w:p>
                  </w:txbxContent>
                </v:textbox>
              </v:shape>
            </w:pict>
          </mc:Fallback>
        </mc:AlternateContent>
      </w:r>
    </w:p>
    <w:p w:rsidR="00044F0F" w:rsidRDefault="00CA09B2" w:rsidP="000036D3">
      <w:pPr>
        <w:pStyle w:val="Heading1"/>
        <w:numPr>
          <w:ilvl w:val="0"/>
          <w:numId w:val="0"/>
        </w:numPr>
      </w:pPr>
      <w:r w:rsidRPr="00044F0F">
        <w:br w:type="page"/>
      </w:r>
      <w:bookmarkStart w:id="1" w:name="_Toc38792728"/>
      <w:r w:rsidR="00F639BA">
        <w:lastRenderedPageBreak/>
        <w:t>Revision history</w:t>
      </w:r>
      <w:bookmarkEnd w:id="1"/>
    </w:p>
    <w:p w:rsidR="0020305D" w:rsidRPr="0020305D" w:rsidRDefault="0020305D" w:rsidP="0020305D"/>
    <w:tbl>
      <w:tblPr>
        <w:tblStyle w:val="TableGrid"/>
        <w:tblW w:w="0" w:type="auto"/>
        <w:tblLook w:val="04A0" w:firstRow="1" w:lastRow="0" w:firstColumn="1" w:lastColumn="0" w:noHBand="0" w:noVBand="1"/>
      </w:tblPr>
      <w:tblGrid>
        <w:gridCol w:w="1075"/>
        <w:gridCol w:w="1980"/>
        <w:gridCol w:w="6295"/>
      </w:tblGrid>
      <w:tr w:rsidR="00F639BA" w:rsidTr="00D67D6B">
        <w:tc>
          <w:tcPr>
            <w:tcW w:w="1075" w:type="dxa"/>
          </w:tcPr>
          <w:p w:rsidR="00F639BA" w:rsidRDefault="00F639BA" w:rsidP="00F639BA">
            <w:r>
              <w:t>Revision</w:t>
            </w:r>
          </w:p>
        </w:tc>
        <w:tc>
          <w:tcPr>
            <w:tcW w:w="1980" w:type="dxa"/>
          </w:tcPr>
          <w:p w:rsidR="00F639BA" w:rsidRDefault="00F639BA" w:rsidP="00F639BA">
            <w:r>
              <w:t>Date</w:t>
            </w:r>
          </w:p>
        </w:tc>
        <w:tc>
          <w:tcPr>
            <w:tcW w:w="6295" w:type="dxa"/>
          </w:tcPr>
          <w:p w:rsidR="00F639BA" w:rsidRDefault="00F639BA" w:rsidP="00F639BA">
            <w:r>
              <w:t>Changes</w:t>
            </w:r>
          </w:p>
        </w:tc>
      </w:tr>
      <w:tr w:rsidR="00CD3062" w:rsidTr="00D67D6B">
        <w:tc>
          <w:tcPr>
            <w:tcW w:w="1075" w:type="dxa"/>
          </w:tcPr>
          <w:p w:rsidR="00CD3062" w:rsidRDefault="00CD3062" w:rsidP="00F41641">
            <w:r>
              <w:t>0</w:t>
            </w:r>
          </w:p>
        </w:tc>
        <w:tc>
          <w:tcPr>
            <w:tcW w:w="1980" w:type="dxa"/>
          </w:tcPr>
          <w:p w:rsidR="00CD3062" w:rsidRDefault="00D36B60" w:rsidP="00F41641">
            <w:r>
              <w:t>April 2, 2020</w:t>
            </w:r>
          </w:p>
        </w:tc>
        <w:tc>
          <w:tcPr>
            <w:tcW w:w="6295" w:type="dxa"/>
          </w:tcPr>
          <w:p w:rsidR="00CD3062" w:rsidRDefault="00D36B60" w:rsidP="007923C1">
            <w:pPr>
              <w:jc w:val="both"/>
            </w:pPr>
            <w:r>
              <w:t>Initial version</w:t>
            </w:r>
          </w:p>
        </w:tc>
      </w:tr>
      <w:tr w:rsidR="006D6B67" w:rsidTr="00831D59">
        <w:tc>
          <w:tcPr>
            <w:tcW w:w="1075" w:type="dxa"/>
          </w:tcPr>
          <w:p w:rsidR="006D6B67" w:rsidRDefault="006D6B67" w:rsidP="00831D59">
            <w:r>
              <w:t>1</w:t>
            </w:r>
          </w:p>
        </w:tc>
        <w:tc>
          <w:tcPr>
            <w:tcW w:w="1980" w:type="dxa"/>
          </w:tcPr>
          <w:p w:rsidR="006D6B67" w:rsidRDefault="006D6B67" w:rsidP="00831D59">
            <w:r>
              <w:t>April 3, 2020</w:t>
            </w:r>
          </w:p>
        </w:tc>
        <w:tc>
          <w:tcPr>
            <w:tcW w:w="6295" w:type="dxa"/>
          </w:tcPr>
          <w:p w:rsidR="006D6B67" w:rsidRDefault="006D6B67" w:rsidP="00831D59">
            <w:pPr>
              <w:jc w:val="both"/>
            </w:pPr>
            <w:r>
              <w:t>Added the straw poll results of the MAC ad-hoc call on March 30, 2020, and joint call on April 2, 2020.  Update</w:t>
            </w:r>
            <w:r w:rsidR="00E450DC">
              <w:t>d</w:t>
            </w:r>
            <w:r>
              <w:t xml:space="preserve"> the text in sections 6.5 and 9.4 according to the passed straw polls.</w:t>
            </w:r>
          </w:p>
        </w:tc>
      </w:tr>
      <w:tr w:rsidR="00B86D31" w:rsidTr="00BA5A26">
        <w:tc>
          <w:tcPr>
            <w:tcW w:w="1075" w:type="dxa"/>
          </w:tcPr>
          <w:p w:rsidR="00B86D31" w:rsidRPr="00E450DC" w:rsidRDefault="00B86D31" w:rsidP="00BA5A26">
            <w:r w:rsidRPr="00E450DC">
              <w:t>2</w:t>
            </w:r>
          </w:p>
        </w:tc>
        <w:tc>
          <w:tcPr>
            <w:tcW w:w="1980" w:type="dxa"/>
          </w:tcPr>
          <w:p w:rsidR="00B86D31" w:rsidRPr="00E450DC" w:rsidRDefault="00B86D31" w:rsidP="00BA5A26">
            <w:r w:rsidRPr="00E450DC">
              <w:t>April 8, 2020</w:t>
            </w:r>
          </w:p>
        </w:tc>
        <w:tc>
          <w:tcPr>
            <w:tcW w:w="6295" w:type="dxa"/>
          </w:tcPr>
          <w:p w:rsidR="00B86D31" w:rsidRDefault="00B86D31" w:rsidP="00BA5A26">
            <w:pPr>
              <w:jc w:val="both"/>
            </w:pPr>
            <w:r w:rsidRPr="00E450DC">
              <w:t>Added the straw poll results of the PHY and MAC ad-hoc calls on April 6, 2020.  Updated the text in section 2.4.2 according to the passed straw polls.</w:t>
            </w:r>
          </w:p>
        </w:tc>
      </w:tr>
      <w:tr w:rsidR="00445BA7" w:rsidTr="00724DDB">
        <w:tc>
          <w:tcPr>
            <w:tcW w:w="1075" w:type="dxa"/>
          </w:tcPr>
          <w:p w:rsidR="00445BA7" w:rsidRPr="00E450DC" w:rsidRDefault="00445BA7" w:rsidP="00724DDB">
            <w:r>
              <w:t>3</w:t>
            </w:r>
          </w:p>
        </w:tc>
        <w:tc>
          <w:tcPr>
            <w:tcW w:w="1980" w:type="dxa"/>
          </w:tcPr>
          <w:p w:rsidR="00445BA7" w:rsidRPr="00E450DC" w:rsidRDefault="00445BA7" w:rsidP="00724DDB">
            <w:r w:rsidRPr="00E450DC">
              <w:t xml:space="preserve">April </w:t>
            </w:r>
            <w:r>
              <w:t>10</w:t>
            </w:r>
            <w:r w:rsidRPr="00E450DC">
              <w:t>, 2020</w:t>
            </w:r>
          </w:p>
        </w:tc>
        <w:tc>
          <w:tcPr>
            <w:tcW w:w="6295" w:type="dxa"/>
          </w:tcPr>
          <w:p w:rsidR="00445BA7" w:rsidRDefault="00445BA7" w:rsidP="00724DDB">
            <w:pPr>
              <w:jc w:val="both"/>
            </w:pPr>
            <w:r w:rsidRPr="00E450DC">
              <w:t xml:space="preserve">Added the straw poll results of the PHY and MAC ad-hoc calls on April </w:t>
            </w:r>
            <w:r>
              <w:t>9</w:t>
            </w:r>
            <w:r w:rsidRPr="00E450DC">
              <w:t>, 2020.  Updated the text in section 2.4.2 according to the passed straw polls.</w:t>
            </w:r>
            <w:r>
              <w:t xml:space="preserve">  </w:t>
            </w:r>
          </w:p>
        </w:tc>
      </w:tr>
      <w:tr w:rsidR="00FC49BB" w:rsidTr="006A599C">
        <w:tc>
          <w:tcPr>
            <w:tcW w:w="1075" w:type="dxa"/>
          </w:tcPr>
          <w:p w:rsidR="00FC49BB" w:rsidRPr="00E450DC" w:rsidRDefault="00FC49BB" w:rsidP="006A599C">
            <w:r>
              <w:t>4</w:t>
            </w:r>
          </w:p>
        </w:tc>
        <w:tc>
          <w:tcPr>
            <w:tcW w:w="1980" w:type="dxa"/>
          </w:tcPr>
          <w:p w:rsidR="00FC49BB" w:rsidRPr="00E450DC" w:rsidRDefault="00FC49BB" w:rsidP="006A599C">
            <w:r w:rsidRPr="00E450DC">
              <w:t xml:space="preserve">April </w:t>
            </w:r>
            <w:r>
              <w:t>14</w:t>
            </w:r>
            <w:r w:rsidRPr="00E450DC">
              <w:t>, 2020</w:t>
            </w:r>
          </w:p>
        </w:tc>
        <w:tc>
          <w:tcPr>
            <w:tcW w:w="6295" w:type="dxa"/>
          </w:tcPr>
          <w:p w:rsidR="00FC49BB" w:rsidRDefault="00FC49BB" w:rsidP="008C1C6A">
            <w:pPr>
              <w:jc w:val="both"/>
            </w:pPr>
            <w:r w:rsidRPr="00E450DC">
              <w:t xml:space="preserve">Added the straw poll results of the PHY and MAC ad-hoc calls on April </w:t>
            </w:r>
            <w:r>
              <w:t>13</w:t>
            </w:r>
            <w:r w:rsidRPr="00E450DC">
              <w:t>, 2020.  Updated the text in section</w:t>
            </w:r>
            <w:r>
              <w:t>s 2.2.1, 2.4.2, 2.4.3, and 2.</w:t>
            </w:r>
            <w:r w:rsidR="008C1C6A">
              <w:t>6</w:t>
            </w:r>
            <w:r w:rsidRPr="00E450DC">
              <w:t xml:space="preserve"> according to the passed straw polls.</w:t>
            </w:r>
          </w:p>
        </w:tc>
      </w:tr>
      <w:tr w:rsidR="003965D0" w:rsidTr="006A599C">
        <w:tc>
          <w:tcPr>
            <w:tcW w:w="1075" w:type="dxa"/>
          </w:tcPr>
          <w:p w:rsidR="003965D0" w:rsidRPr="00E450DC" w:rsidRDefault="003965D0" w:rsidP="006A599C">
            <w:r>
              <w:t>5</w:t>
            </w:r>
          </w:p>
        </w:tc>
        <w:tc>
          <w:tcPr>
            <w:tcW w:w="1980" w:type="dxa"/>
          </w:tcPr>
          <w:p w:rsidR="003965D0" w:rsidRPr="00E450DC" w:rsidRDefault="003965D0" w:rsidP="006A599C">
            <w:r w:rsidRPr="00E450DC">
              <w:t xml:space="preserve">April </w:t>
            </w:r>
            <w:r>
              <w:t>14</w:t>
            </w:r>
            <w:r w:rsidRPr="00E450DC">
              <w:t>, 2020</w:t>
            </w:r>
          </w:p>
        </w:tc>
        <w:tc>
          <w:tcPr>
            <w:tcW w:w="6295" w:type="dxa"/>
          </w:tcPr>
          <w:p w:rsidR="003965D0" w:rsidRDefault="003965D0" w:rsidP="006A599C">
            <w:pPr>
              <w:jc w:val="both"/>
            </w:pPr>
            <w:r>
              <w:t>Update the straw poll text and the potential change to section 2.4.3 as per the discussion in the email reflector:</w:t>
            </w:r>
          </w:p>
          <w:p w:rsidR="003965D0" w:rsidRDefault="007A109A" w:rsidP="006A599C">
            <w:pPr>
              <w:jc w:val="both"/>
            </w:pPr>
            <w:hyperlink r:id="rId9" w:history="1">
              <w:r w:rsidR="003965D0" w:rsidRPr="00DC4CD1">
                <w:rPr>
                  <w:rStyle w:val="Hyperlink"/>
                </w:rPr>
                <w:t>http://www.ieee802.org/11/email/stds-802-11-tgbe/msg00750.html</w:t>
              </w:r>
            </w:hyperlink>
            <w:r w:rsidR="003965D0">
              <w:t xml:space="preserve"> </w:t>
            </w:r>
          </w:p>
        </w:tc>
      </w:tr>
      <w:tr w:rsidR="00CB4491" w:rsidTr="00D67D6B">
        <w:tc>
          <w:tcPr>
            <w:tcW w:w="1075" w:type="dxa"/>
          </w:tcPr>
          <w:p w:rsidR="00CB4491" w:rsidRPr="00E450DC" w:rsidRDefault="003965D0" w:rsidP="00F41641">
            <w:r>
              <w:t>6</w:t>
            </w:r>
          </w:p>
        </w:tc>
        <w:tc>
          <w:tcPr>
            <w:tcW w:w="1980" w:type="dxa"/>
          </w:tcPr>
          <w:p w:rsidR="00CB4491" w:rsidRPr="00E450DC" w:rsidRDefault="006D6B67" w:rsidP="003965D0">
            <w:r w:rsidRPr="00E450DC">
              <w:t xml:space="preserve">April </w:t>
            </w:r>
            <w:r w:rsidR="00B86D31">
              <w:t>1</w:t>
            </w:r>
            <w:r w:rsidR="003965D0">
              <w:t>6</w:t>
            </w:r>
            <w:r w:rsidR="00440585" w:rsidRPr="00E450DC">
              <w:t>, 2020</w:t>
            </w:r>
          </w:p>
        </w:tc>
        <w:tc>
          <w:tcPr>
            <w:tcW w:w="6295" w:type="dxa"/>
          </w:tcPr>
          <w:p w:rsidR="00CB4491" w:rsidRDefault="003965D0" w:rsidP="00821D20">
            <w:pPr>
              <w:jc w:val="both"/>
            </w:pPr>
            <w:r>
              <w:t>Change the highlight of the passed straw polls from grey to yellow, and add the unique tag “SP” to each of the passed straw polls</w:t>
            </w:r>
            <w:r w:rsidR="00A30F9F">
              <w:t xml:space="preserve">, according to page 41 of the agenda slide deck </w:t>
            </w:r>
            <w:hyperlink r:id="rId10" w:history="1">
              <w:r w:rsidR="00A75277" w:rsidRPr="00DA4C91">
                <w:rPr>
                  <w:rStyle w:val="Hyperlink"/>
                </w:rPr>
                <w:t>https://mentor.ieee.org/802.11/dcn/20/11-20-0425-25-00be-2020-mar-may-tgbe-teleconference-agendas.docx</w:t>
              </w:r>
            </w:hyperlink>
            <w:r w:rsidR="00A75277">
              <w:t xml:space="preserve">. </w:t>
            </w:r>
          </w:p>
        </w:tc>
      </w:tr>
      <w:tr w:rsidR="00945932" w:rsidTr="006A599C">
        <w:tc>
          <w:tcPr>
            <w:tcW w:w="1075" w:type="dxa"/>
          </w:tcPr>
          <w:p w:rsidR="00945932" w:rsidRPr="00E450DC" w:rsidRDefault="00945932" w:rsidP="006A599C">
            <w:r>
              <w:t>7</w:t>
            </w:r>
          </w:p>
        </w:tc>
        <w:tc>
          <w:tcPr>
            <w:tcW w:w="1980" w:type="dxa"/>
          </w:tcPr>
          <w:p w:rsidR="00945932" w:rsidRPr="00E450DC" w:rsidRDefault="00945932" w:rsidP="006A599C">
            <w:r w:rsidRPr="00E450DC">
              <w:t xml:space="preserve">April </w:t>
            </w:r>
            <w:r>
              <w:t>18</w:t>
            </w:r>
            <w:r w:rsidRPr="00E450DC">
              <w:t>, 2020</w:t>
            </w:r>
          </w:p>
        </w:tc>
        <w:tc>
          <w:tcPr>
            <w:tcW w:w="6295" w:type="dxa"/>
          </w:tcPr>
          <w:p w:rsidR="00945932" w:rsidRDefault="00945932" w:rsidP="006A599C">
            <w:pPr>
              <w:jc w:val="both"/>
            </w:pPr>
            <w:r w:rsidRPr="00E450DC">
              <w:t xml:space="preserve">Added the straw poll results of the </w:t>
            </w:r>
            <w:r>
              <w:t>Joint call on April 16, 2020,</w:t>
            </w:r>
            <w:r w:rsidRPr="00E450DC">
              <w:t xml:space="preserve"> and </w:t>
            </w:r>
            <w:r>
              <w:t>the MAC ad-hoc call</w:t>
            </w:r>
            <w:r w:rsidRPr="00E450DC">
              <w:t xml:space="preserve"> on April </w:t>
            </w:r>
            <w:r>
              <w:t>17</w:t>
            </w:r>
            <w:r w:rsidRPr="00E450DC">
              <w:t>, 2020.  Updated the text in section</w:t>
            </w:r>
            <w:r>
              <w:t xml:space="preserve"> 6.5</w:t>
            </w:r>
            <w:r w:rsidRPr="00E450DC">
              <w:t xml:space="preserve"> according to the passed straw polls.</w:t>
            </w:r>
          </w:p>
        </w:tc>
      </w:tr>
      <w:tr w:rsidR="00E51DEA" w:rsidTr="005B46AF">
        <w:tc>
          <w:tcPr>
            <w:tcW w:w="1075" w:type="dxa"/>
          </w:tcPr>
          <w:p w:rsidR="00E51DEA" w:rsidRPr="00E450DC" w:rsidRDefault="00E51DEA" w:rsidP="005B46AF">
            <w:r>
              <w:t>8</w:t>
            </w:r>
          </w:p>
        </w:tc>
        <w:tc>
          <w:tcPr>
            <w:tcW w:w="1980" w:type="dxa"/>
          </w:tcPr>
          <w:p w:rsidR="00E51DEA" w:rsidRPr="00E450DC" w:rsidRDefault="00E51DEA" w:rsidP="005B46AF">
            <w:r w:rsidRPr="00E450DC">
              <w:t xml:space="preserve">April </w:t>
            </w:r>
            <w:r>
              <w:t>22</w:t>
            </w:r>
            <w:r w:rsidRPr="00E450DC">
              <w:t>, 2020</w:t>
            </w:r>
          </w:p>
        </w:tc>
        <w:tc>
          <w:tcPr>
            <w:tcW w:w="6295" w:type="dxa"/>
          </w:tcPr>
          <w:p w:rsidR="00E51DEA" w:rsidRDefault="00E51DEA" w:rsidP="005B46AF">
            <w:pPr>
              <w:jc w:val="both"/>
            </w:pPr>
            <w:r w:rsidRPr="00E450DC">
              <w:t xml:space="preserve">Added the straw poll results of </w:t>
            </w:r>
            <w:r>
              <w:t>the PHY and MAC ad-hoc calls on April 20, 2020, and the results of two PHY-related straw polls conducted in the January 2020 interim meeting (</w:t>
            </w:r>
            <w:hyperlink r:id="rId11" w:history="1">
              <w:r w:rsidRPr="001E02AA">
                <w:rPr>
                  <w:rStyle w:val="Hyperlink"/>
                </w:rPr>
                <w:t>http://www.ieee802.org/11/email/stds-802-11-tgbe/msg00778.html</w:t>
              </w:r>
            </w:hyperlink>
            <w:r>
              <w:t>)</w:t>
            </w:r>
            <w:r w:rsidRPr="00E450DC">
              <w:t>.</w:t>
            </w:r>
            <w:r>
              <w:t xml:space="preserve"> </w:t>
            </w:r>
            <w:r w:rsidRPr="00E450DC">
              <w:t xml:space="preserve">  Updated the text in section</w:t>
            </w:r>
            <w:r>
              <w:t>s 2.4.1 and 2.5</w:t>
            </w:r>
            <w:r w:rsidRPr="00E450DC">
              <w:t xml:space="preserve"> according to the passed straw polls.</w:t>
            </w:r>
          </w:p>
        </w:tc>
      </w:tr>
      <w:tr w:rsidR="005336FE" w:rsidTr="00F738ED">
        <w:tc>
          <w:tcPr>
            <w:tcW w:w="1075" w:type="dxa"/>
          </w:tcPr>
          <w:p w:rsidR="005336FE" w:rsidRPr="00E450DC" w:rsidRDefault="005336FE" w:rsidP="00F738ED">
            <w:r>
              <w:t>9</w:t>
            </w:r>
          </w:p>
        </w:tc>
        <w:tc>
          <w:tcPr>
            <w:tcW w:w="1980" w:type="dxa"/>
          </w:tcPr>
          <w:p w:rsidR="005336FE" w:rsidRPr="00E450DC" w:rsidRDefault="005336FE" w:rsidP="00F738ED">
            <w:r w:rsidRPr="00E450DC">
              <w:t xml:space="preserve">April </w:t>
            </w:r>
            <w:r>
              <w:t>24</w:t>
            </w:r>
            <w:r w:rsidRPr="00E450DC">
              <w:t>, 2020</w:t>
            </w:r>
          </w:p>
        </w:tc>
        <w:tc>
          <w:tcPr>
            <w:tcW w:w="6295" w:type="dxa"/>
          </w:tcPr>
          <w:p w:rsidR="005336FE" w:rsidRDefault="005336FE" w:rsidP="00F738ED">
            <w:pPr>
              <w:jc w:val="both"/>
            </w:pPr>
            <w:r w:rsidRPr="00E450DC">
              <w:t xml:space="preserve">Added the straw poll results of the PHY and MAC ad-hoc calls on April </w:t>
            </w:r>
            <w:r>
              <w:t>23</w:t>
            </w:r>
            <w:r w:rsidRPr="00E450DC">
              <w:t>, 2020.  Updated the text in section</w:t>
            </w:r>
            <w:r>
              <w:t xml:space="preserve">s 2.3.3, 2.4.3 and 6.2 </w:t>
            </w:r>
            <w:r w:rsidRPr="00E450DC">
              <w:t>according to the passed straw polls.</w:t>
            </w:r>
          </w:p>
        </w:tc>
      </w:tr>
      <w:tr w:rsidR="00E51DEA" w:rsidTr="005B46AF">
        <w:tc>
          <w:tcPr>
            <w:tcW w:w="1075" w:type="dxa"/>
          </w:tcPr>
          <w:p w:rsidR="00E51DEA" w:rsidRPr="00E450DC" w:rsidRDefault="005336FE" w:rsidP="005B46AF">
            <w:r>
              <w:t>10</w:t>
            </w:r>
          </w:p>
        </w:tc>
        <w:tc>
          <w:tcPr>
            <w:tcW w:w="1980" w:type="dxa"/>
          </w:tcPr>
          <w:p w:rsidR="00E51DEA" w:rsidRPr="00E450DC" w:rsidRDefault="00E51DEA" w:rsidP="005336FE">
            <w:r w:rsidRPr="00E450DC">
              <w:t xml:space="preserve">April </w:t>
            </w:r>
            <w:r>
              <w:t>2</w:t>
            </w:r>
            <w:r w:rsidR="005336FE">
              <w:t>6</w:t>
            </w:r>
            <w:r w:rsidRPr="00E450DC">
              <w:t>, 2020</w:t>
            </w:r>
          </w:p>
        </w:tc>
        <w:tc>
          <w:tcPr>
            <w:tcW w:w="6295" w:type="dxa"/>
          </w:tcPr>
          <w:p w:rsidR="00E51DEA" w:rsidRDefault="009304AF" w:rsidP="009304AF">
            <w:pPr>
              <w:jc w:val="both"/>
            </w:pPr>
            <w:r w:rsidRPr="00E450DC">
              <w:t xml:space="preserve">Added the straw poll results of the MAC ad-hoc call on April </w:t>
            </w:r>
            <w:r>
              <w:t>2</w:t>
            </w:r>
            <w:r>
              <w:t>4</w:t>
            </w:r>
            <w:r w:rsidRPr="00E450DC">
              <w:t>, 2020.  Updated the text in section</w:t>
            </w:r>
            <w:r>
              <w:t xml:space="preserve"> 6.5</w:t>
            </w:r>
            <w:r>
              <w:t xml:space="preserve"> </w:t>
            </w:r>
            <w:r w:rsidRPr="00E450DC">
              <w:t>according to the passed straw polls.</w:t>
            </w:r>
          </w:p>
        </w:tc>
      </w:tr>
    </w:tbl>
    <w:p w:rsidR="00F04D2B" w:rsidRDefault="00F04D2B"/>
    <w:p w:rsidR="00F04D2B" w:rsidRDefault="00F04D2B">
      <w:r>
        <w:br w:type="page"/>
      </w:r>
    </w:p>
    <w:sdt>
      <w:sdtPr>
        <w:rPr>
          <w:rFonts w:ascii="Times New Roman" w:eastAsia="Times New Roman" w:hAnsi="Times New Roman" w:cs="Times New Roman"/>
          <w:color w:val="auto"/>
          <w:sz w:val="22"/>
          <w:szCs w:val="20"/>
          <w:lang w:val="en-GB"/>
        </w:rPr>
        <w:id w:val="402106549"/>
        <w:docPartObj>
          <w:docPartGallery w:val="Table of Contents"/>
          <w:docPartUnique/>
        </w:docPartObj>
      </w:sdtPr>
      <w:sdtEndPr>
        <w:rPr>
          <w:b/>
          <w:bCs/>
          <w:noProof/>
        </w:rPr>
      </w:sdtEndPr>
      <w:sdtContent>
        <w:p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t>Table of Contents</w:t>
          </w:r>
        </w:p>
        <w:p w:rsidR="00F04D2B" w:rsidRPr="00F04D2B" w:rsidRDefault="00F04D2B" w:rsidP="00F04D2B">
          <w:pPr>
            <w:rPr>
              <w:lang w:val="en-US"/>
            </w:rPr>
          </w:pPr>
        </w:p>
        <w:p w:rsidR="00916D83"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38792728" w:history="1">
            <w:r w:rsidR="00916D83" w:rsidRPr="00FF11A7">
              <w:rPr>
                <w:rStyle w:val="Hyperlink"/>
                <w:noProof/>
              </w:rPr>
              <w:t>Revision history</w:t>
            </w:r>
            <w:r w:rsidR="00916D83">
              <w:rPr>
                <w:noProof/>
                <w:webHidden/>
              </w:rPr>
              <w:tab/>
            </w:r>
            <w:r w:rsidR="00916D83">
              <w:rPr>
                <w:noProof/>
                <w:webHidden/>
              </w:rPr>
              <w:fldChar w:fldCharType="begin"/>
            </w:r>
            <w:r w:rsidR="00916D83">
              <w:rPr>
                <w:noProof/>
                <w:webHidden/>
              </w:rPr>
              <w:instrText xml:space="preserve"> PAGEREF _Toc38792728 \h </w:instrText>
            </w:r>
            <w:r w:rsidR="00916D83">
              <w:rPr>
                <w:noProof/>
                <w:webHidden/>
              </w:rPr>
            </w:r>
            <w:r w:rsidR="00916D83">
              <w:rPr>
                <w:noProof/>
                <w:webHidden/>
              </w:rPr>
              <w:fldChar w:fldCharType="separate"/>
            </w:r>
            <w:r w:rsidR="00916D83">
              <w:rPr>
                <w:noProof/>
                <w:webHidden/>
              </w:rPr>
              <w:t>2</w:t>
            </w:r>
            <w:r w:rsidR="00916D83">
              <w:rPr>
                <w:noProof/>
                <w:webHidden/>
              </w:rPr>
              <w:fldChar w:fldCharType="end"/>
            </w:r>
          </w:hyperlink>
        </w:p>
        <w:p w:rsidR="00916D83" w:rsidRDefault="00916D83">
          <w:pPr>
            <w:pStyle w:val="TOC1"/>
            <w:tabs>
              <w:tab w:val="left" w:pos="440"/>
              <w:tab w:val="right" w:leader="dot" w:pos="9350"/>
            </w:tabs>
            <w:rPr>
              <w:rFonts w:asciiTheme="minorHAnsi" w:eastAsiaTheme="minorEastAsia" w:hAnsiTheme="minorHAnsi" w:cstheme="minorBidi"/>
              <w:noProof/>
              <w:szCs w:val="22"/>
              <w:lang w:val="en-US" w:eastAsia="zh-CN"/>
            </w:rPr>
          </w:pPr>
          <w:hyperlink w:anchor="_Toc38792729" w:history="1">
            <w:r w:rsidRPr="00FF11A7">
              <w:rPr>
                <w:rStyle w:val="Hyperlink"/>
                <w:noProof/>
              </w:rPr>
              <w:t>1.</w:t>
            </w:r>
            <w:r>
              <w:rPr>
                <w:rFonts w:asciiTheme="minorHAnsi" w:eastAsiaTheme="minorEastAsia" w:hAnsiTheme="minorHAnsi" w:cstheme="minorBidi"/>
                <w:noProof/>
                <w:szCs w:val="22"/>
                <w:lang w:val="en-US" w:eastAsia="zh-CN"/>
              </w:rPr>
              <w:tab/>
            </w:r>
            <w:r w:rsidRPr="00FF11A7">
              <w:rPr>
                <w:rStyle w:val="Hyperlink"/>
                <w:noProof/>
              </w:rPr>
              <w:t>Abbreviations and acronyms</w:t>
            </w:r>
            <w:r>
              <w:rPr>
                <w:noProof/>
                <w:webHidden/>
              </w:rPr>
              <w:tab/>
            </w:r>
            <w:r>
              <w:rPr>
                <w:noProof/>
                <w:webHidden/>
              </w:rPr>
              <w:fldChar w:fldCharType="begin"/>
            </w:r>
            <w:r>
              <w:rPr>
                <w:noProof/>
                <w:webHidden/>
              </w:rPr>
              <w:instrText xml:space="preserve"> PAGEREF _Toc38792729 \h </w:instrText>
            </w:r>
            <w:r>
              <w:rPr>
                <w:noProof/>
                <w:webHidden/>
              </w:rPr>
            </w:r>
            <w:r>
              <w:rPr>
                <w:noProof/>
                <w:webHidden/>
              </w:rPr>
              <w:fldChar w:fldCharType="separate"/>
            </w:r>
            <w:r>
              <w:rPr>
                <w:noProof/>
                <w:webHidden/>
              </w:rPr>
              <w:t>7</w:t>
            </w:r>
            <w:r>
              <w:rPr>
                <w:noProof/>
                <w:webHidden/>
              </w:rPr>
              <w:fldChar w:fldCharType="end"/>
            </w:r>
          </w:hyperlink>
        </w:p>
        <w:p w:rsidR="00916D83" w:rsidRDefault="00916D83">
          <w:pPr>
            <w:pStyle w:val="TOC1"/>
            <w:tabs>
              <w:tab w:val="left" w:pos="440"/>
              <w:tab w:val="right" w:leader="dot" w:pos="9350"/>
            </w:tabs>
            <w:rPr>
              <w:rFonts w:asciiTheme="minorHAnsi" w:eastAsiaTheme="minorEastAsia" w:hAnsiTheme="minorHAnsi" w:cstheme="minorBidi"/>
              <w:noProof/>
              <w:szCs w:val="22"/>
              <w:lang w:val="en-US" w:eastAsia="zh-CN"/>
            </w:rPr>
          </w:pPr>
          <w:hyperlink w:anchor="_Toc38792730" w:history="1">
            <w:r w:rsidRPr="00FF11A7">
              <w:rPr>
                <w:rStyle w:val="Hyperlink"/>
                <w:noProof/>
              </w:rPr>
              <w:t>2.</w:t>
            </w:r>
            <w:r>
              <w:rPr>
                <w:rFonts w:asciiTheme="minorHAnsi" w:eastAsiaTheme="minorEastAsia" w:hAnsiTheme="minorHAnsi" w:cstheme="minorBidi"/>
                <w:noProof/>
                <w:szCs w:val="22"/>
                <w:lang w:val="en-US" w:eastAsia="zh-CN"/>
              </w:rPr>
              <w:tab/>
            </w:r>
            <w:r w:rsidRPr="00FF11A7">
              <w:rPr>
                <w:rStyle w:val="Hyperlink"/>
                <w:noProof/>
              </w:rPr>
              <w:t>EHT PHY</w:t>
            </w:r>
            <w:r>
              <w:rPr>
                <w:noProof/>
                <w:webHidden/>
              </w:rPr>
              <w:tab/>
            </w:r>
            <w:r>
              <w:rPr>
                <w:noProof/>
                <w:webHidden/>
              </w:rPr>
              <w:fldChar w:fldCharType="begin"/>
            </w:r>
            <w:r>
              <w:rPr>
                <w:noProof/>
                <w:webHidden/>
              </w:rPr>
              <w:instrText xml:space="preserve"> PAGEREF _Toc38792730 \h </w:instrText>
            </w:r>
            <w:r>
              <w:rPr>
                <w:noProof/>
                <w:webHidden/>
              </w:rPr>
            </w:r>
            <w:r>
              <w:rPr>
                <w:noProof/>
                <w:webHidden/>
              </w:rPr>
              <w:fldChar w:fldCharType="separate"/>
            </w:r>
            <w:r>
              <w:rPr>
                <w:noProof/>
                <w:webHidden/>
              </w:rPr>
              <w:t>7</w:t>
            </w:r>
            <w:r>
              <w:rPr>
                <w:noProof/>
                <w:webHidden/>
              </w:rPr>
              <w:fldChar w:fldCharType="end"/>
            </w:r>
          </w:hyperlink>
        </w:p>
        <w:p w:rsidR="00916D83" w:rsidRDefault="00916D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792733" w:history="1">
            <w:r w:rsidRPr="00FF11A7">
              <w:rPr>
                <w:rStyle w:val="Hyperlink"/>
                <w:noProof/>
              </w:rPr>
              <w:t>2.1</w:t>
            </w:r>
            <w:r>
              <w:rPr>
                <w:rFonts w:asciiTheme="minorHAnsi" w:eastAsiaTheme="minorEastAsia" w:hAnsiTheme="minorHAnsi" w:cstheme="minorBidi"/>
                <w:noProof/>
                <w:szCs w:val="22"/>
                <w:lang w:val="en-US" w:eastAsia="zh-CN"/>
              </w:rPr>
              <w:tab/>
            </w:r>
            <w:r w:rsidRPr="00FF11A7">
              <w:rPr>
                <w:rStyle w:val="Hyperlink"/>
                <w:noProof/>
              </w:rPr>
              <w:t>General</w:t>
            </w:r>
            <w:r>
              <w:rPr>
                <w:noProof/>
                <w:webHidden/>
              </w:rPr>
              <w:tab/>
            </w:r>
            <w:r>
              <w:rPr>
                <w:noProof/>
                <w:webHidden/>
              </w:rPr>
              <w:fldChar w:fldCharType="begin"/>
            </w:r>
            <w:r>
              <w:rPr>
                <w:noProof/>
                <w:webHidden/>
              </w:rPr>
              <w:instrText xml:space="preserve"> PAGEREF _Toc38792733 \h </w:instrText>
            </w:r>
            <w:r>
              <w:rPr>
                <w:noProof/>
                <w:webHidden/>
              </w:rPr>
            </w:r>
            <w:r>
              <w:rPr>
                <w:noProof/>
                <w:webHidden/>
              </w:rPr>
              <w:fldChar w:fldCharType="separate"/>
            </w:r>
            <w:r>
              <w:rPr>
                <w:noProof/>
                <w:webHidden/>
              </w:rPr>
              <w:t>7</w:t>
            </w:r>
            <w:r>
              <w:rPr>
                <w:noProof/>
                <w:webHidden/>
              </w:rPr>
              <w:fldChar w:fldCharType="end"/>
            </w:r>
          </w:hyperlink>
        </w:p>
        <w:p w:rsidR="00916D83" w:rsidRDefault="00916D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792734" w:history="1">
            <w:r w:rsidRPr="00FF11A7">
              <w:rPr>
                <w:rStyle w:val="Hyperlink"/>
                <w:noProof/>
              </w:rPr>
              <w:t>2.2</w:t>
            </w:r>
            <w:r>
              <w:rPr>
                <w:rFonts w:asciiTheme="minorHAnsi" w:eastAsiaTheme="minorEastAsia" w:hAnsiTheme="minorHAnsi" w:cstheme="minorBidi"/>
                <w:noProof/>
                <w:szCs w:val="22"/>
                <w:lang w:val="en-US" w:eastAsia="zh-CN"/>
              </w:rPr>
              <w:tab/>
            </w:r>
            <w:r w:rsidRPr="00FF11A7">
              <w:rPr>
                <w:rStyle w:val="Hyperlink"/>
                <w:noProof/>
              </w:rPr>
              <w:t>Channelization and tone plan</w:t>
            </w:r>
            <w:r>
              <w:rPr>
                <w:noProof/>
                <w:webHidden/>
              </w:rPr>
              <w:tab/>
            </w:r>
            <w:r>
              <w:rPr>
                <w:noProof/>
                <w:webHidden/>
              </w:rPr>
              <w:fldChar w:fldCharType="begin"/>
            </w:r>
            <w:r>
              <w:rPr>
                <w:noProof/>
                <w:webHidden/>
              </w:rPr>
              <w:instrText xml:space="preserve"> PAGEREF _Toc38792734 \h </w:instrText>
            </w:r>
            <w:r>
              <w:rPr>
                <w:noProof/>
                <w:webHidden/>
              </w:rPr>
            </w:r>
            <w:r>
              <w:rPr>
                <w:noProof/>
                <w:webHidden/>
              </w:rPr>
              <w:fldChar w:fldCharType="separate"/>
            </w:r>
            <w:r>
              <w:rPr>
                <w:noProof/>
                <w:webHidden/>
              </w:rPr>
              <w:t>7</w:t>
            </w:r>
            <w:r>
              <w:rPr>
                <w:noProof/>
                <w:webHidden/>
              </w:rPr>
              <w:fldChar w:fldCharType="end"/>
            </w:r>
          </w:hyperlink>
        </w:p>
        <w:p w:rsidR="00916D83" w:rsidRDefault="00916D83">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8792735" w:history="1">
            <w:r w:rsidRPr="00FF11A7">
              <w:rPr>
                <w:rStyle w:val="Hyperlink"/>
                <w:noProof/>
              </w:rPr>
              <w:t>2.2.1</w:t>
            </w:r>
            <w:r>
              <w:rPr>
                <w:rFonts w:asciiTheme="minorHAnsi" w:eastAsiaTheme="minorEastAsia" w:hAnsiTheme="minorHAnsi" w:cstheme="minorBidi"/>
                <w:noProof/>
                <w:szCs w:val="22"/>
                <w:lang w:val="en-US" w:eastAsia="zh-CN"/>
              </w:rPr>
              <w:tab/>
            </w:r>
            <w:r w:rsidRPr="00FF11A7">
              <w:rPr>
                <w:rStyle w:val="Hyperlink"/>
                <w:noProof/>
              </w:rPr>
              <w:t>Wideband and noncontiguous spectrum utilization</w:t>
            </w:r>
            <w:r>
              <w:rPr>
                <w:noProof/>
                <w:webHidden/>
              </w:rPr>
              <w:tab/>
            </w:r>
            <w:r>
              <w:rPr>
                <w:noProof/>
                <w:webHidden/>
              </w:rPr>
              <w:fldChar w:fldCharType="begin"/>
            </w:r>
            <w:r>
              <w:rPr>
                <w:noProof/>
                <w:webHidden/>
              </w:rPr>
              <w:instrText xml:space="preserve"> PAGEREF _Toc38792735 \h </w:instrText>
            </w:r>
            <w:r>
              <w:rPr>
                <w:noProof/>
                <w:webHidden/>
              </w:rPr>
            </w:r>
            <w:r>
              <w:rPr>
                <w:noProof/>
                <w:webHidden/>
              </w:rPr>
              <w:fldChar w:fldCharType="separate"/>
            </w:r>
            <w:r>
              <w:rPr>
                <w:noProof/>
                <w:webHidden/>
              </w:rPr>
              <w:t>7</w:t>
            </w:r>
            <w:r>
              <w:rPr>
                <w:noProof/>
                <w:webHidden/>
              </w:rPr>
              <w:fldChar w:fldCharType="end"/>
            </w:r>
          </w:hyperlink>
        </w:p>
        <w:p w:rsidR="00916D83" w:rsidRDefault="00916D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792736" w:history="1">
            <w:r w:rsidRPr="00FF11A7">
              <w:rPr>
                <w:rStyle w:val="Hyperlink"/>
                <w:noProof/>
              </w:rPr>
              <w:t>2.3</w:t>
            </w:r>
            <w:r>
              <w:rPr>
                <w:rFonts w:asciiTheme="minorHAnsi" w:eastAsiaTheme="minorEastAsia" w:hAnsiTheme="minorHAnsi" w:cstheme="minorBidi"/>
                <w:noProof/>
                <w:szCs w:val="22"/>
                <w:lang w:val="en-US" w:eastAsia="zh-CN"/>
              </w:rPr>
              <w:tab/>
            </w:r>
            <w:r w:rsidRPr="00FF11A7">
              <w:rPr>
                <w:rStyle w:val="Hyperlink"/>
                <w:noProof/>
              </w:rPr>
              <w:t>Resource unit</w:t>
            </w:r>
            <w:r>
              <w:rPr>
                <w:noProof/>
                <w:webHidden/>
              </w:rPr>
              <w:tab/>
            </w:r>
            <w:r>
              <w:rPr>
                <w:noProof/>
                <w:webHidden/>
              </w:rPr>
              <w:fldChar w:fldCharType="begin"/>
            </w:r>
            <w:r>
              <w:rPr>
                <w:noProof/>
                <w:webHidden/>
              </w:rPr>
              <w:instrText xml:space="preserve"> PAGEREF _Toc38792736 \h </w:instrText>
            </w:r>
            <w:r>
              <w:rPr>
                <w:noProof/>
                <w:webHidden/>
              </w:rPr>
            </w:r>
            <w:r>
              <w:rPr>
                <w:noProof/>
                <w:webHidden/>
              </w:rPr>
              <w:fldChar w:fldCharType="separate"/>
            </w:r>
            <w:r>
              <w:rPr>
                <w:noProof/>
                <w:webHidden/>
              </w:rPr>
              <w:t>8</w:t>
            </w:r>
            <w:r>
              <w:rPr>
                <w:noProof/>
                <w:webHidden/>
              </w:rPr>
              <w:fldChar w:fldCharType="end"/>
            </w:r>
          </w:hyperlink>
        </w:p>
        <w:p w:rsidR="00916D83" w:rsidRDefault="00916D83">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8792737" w:history="1">
            <w:r w:rsidRPr="00FF11A7">
              <w:rPr>
                <w:rStyle w:val="Hyperlink"/>
                <w:noProof/>
              </w:rPr>
              <w:t>2.3.1</w:t>
            </w:r>
            <w:r>
              <w:rPr>
                <w:rFonts w:asciiTheme="minorHAnsi" w:eastAsiaTheme="minorEastAsia" w:hAnsiTheme="minorHAnsi" w:cstheme="minorBidi"/>
                <w:noProof/>
                <w:szCs w:val="22"/>
                <w:lang w:val="en-US" w:eastAsia="zh-CN"/>
              </w:rPr>
              <w:tab/>
            </w:r>
            <w:r w:rsidRPr="00FF11A7">
              <w:rPr>
                <w:rStyle w:val="Hyperlink"/>
                <w:noProof/>
              </w:rPr>
              <w:t>Small-size RUs</w:t>
            </w:r>
            <w:r>
              <w:rPr>
                <w:noProof/>
                <w:webHidden/>
              </w:rPr>
              <w:tab/>
            </w:r>
            <w:r>
              <w:rPr>
                <w:noProof/>
                <w:webHidden/>
              </w:rPr>
              <w:fldChar w:fldCharType="begin"/>
            </w:r>
            <w:r>
              <w:rPr>
                <w:noProof/>
                <w:webHidden/>
              </w:rPr>
              <w:instrText xml:space="preserve"> PAGEREF _Toc38792737 \h </w:instrText>
            </w:r>
            <w:r>
              <w:rPr>
                <w:noProof/>
                <w:webHidden/>
              </w:rPr>
            </w:r>
            <w:r>
              <w:rPr>
                <w:noProof/>
                <w:webHidden/>
              </w:rPr>
              <w:fldChar w:fldCharType="separate"/>
            </w:r>
            <w:r>
              <w:rPr>
                <w:noProof/>
                <w:webHidden/>
              </w:rPr>
              <w:t>8</w:t>
            </w:r>
            <w:r>
              <w:rPr>
                <w:noProof/>
                <w:webHidden/>
              </w:rPr>
              <w:fldChar w:fldCharType="end"/>
            </w:r>
          </w:hyperlink>
        </w:p>
        <w:p w:rsidR="00916D83" w:rsidRDefault="00916D83">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8792738" w:history="1">
            <w:r w:rsidRPr="00FF11A7">
              <w:rPr>
                <w:rStyle w:val="Hyperlink"/>
                <w:noProof/>
              </w:rPr>
              <w:t>2.3.2</w:t>
            </w:r>
            <w:r>
              <w:rPr>
                <w:rFonts w:asciiTheme="minorHAnsi" w:eastAsiaTheme="minorEastAsia" w:hAnsiTheme="minorHAnsi" w:cstheme="minorBidi"/>
                <w:noProof/>
                <w:szCs w:val="22"/>
                <w:lang w:val="en-US" w:eastAsia="zh-CN"/>
              </w:rPr>
              <w:tab/>
            </w:r>
            <w:r w:rsidRPr="00FF11A7">
              <w:rPr>
                <w:rStyle w:val="Hyperlink"/>
                <w:noProof/>
              </w:rPr>
              <w:t>Large-size RUs</w:t>
            </w:r>
            <w:r>
              <w:rPr>
                <w:noProof/>
                <w:webHidden/>
              </w:rPr>
              <w:tab/>
            </w:r>
            <w:r>
              <w:rPr>
                <w:noProof/>
                <w:webHidden/>
              </w:rPr>
              <w:fldChar w:fldCharType="begin"/>
            </w:r>
            <w:r>
              <w:rPr>
                <w:noProof/>
                <w:webHidden/>
              </w:rPr>
              <w:instrText xml:space="preserve"> PAGEREF _Toc38792738 \h </w:instrText>
            </w:r>
            <w:r>
              <w:rPr>
                <w:noProof/>
                <w:webHidden/>
              </w:rPr>
            </w:r>
            <w:r>
              <w:rPr>
                <w:noProof/>
                <w:webHidden/>
              </w:rPr>
              <w:fldChar w:fldCharType="separate"/>
            </w:r>
            <w:r>
              <w:rPr>
                <w:noProof/>
                <w:webHidden/>
              </w:rPr>
              <w:t>9</w:t>
            </w:r>
            <w:r>
              <w:rPr>
                <w:noProof/>
                <w:webHidden/>
              </w:rPr>
              <w:fldChar w:fldCharType="end"/>
            </w:r>
          </w:hyperlink>
        </w:p>
        <w:p w:rsidR="00916D83" w:rsidRDefault="00916D83">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8792739" w:history="1">
            <w:r w:rsidRPr="00FF11A7">
              <w:rPr>
                <w:rStyle w:val="Hyperlink"/>
                <w:noProof/>
                <w:highlight w:val="yellow"/>
              </w:rPr>
              <w:t>2.3.3</w:t>
            </w:r>
            <w:r>
              <w:rPr>
                <w:rFonts w:asciiTheme="minorHAnsi" w:eastAsiaTheme="minorEastAsia" w:hAnsiTheme="minorHAnsi" w:cstheme="minorBidi"/>
                <w:noProof/>
                <w:szCs w:val="22"/>
                <w:lang w:val="en-US" w:eastAsia="zh-CN"/>
              </w:rPr>
              <w:tab/>
            </w:r>
            <w:r w:rsidRPr="00FF11A7">
              <w:rPr>
                <w:rStyle w:val="Hyperlink"/>
                <w:noProof/>
                <w:highlight w:val="yellow"/>
              </w:rPr>
              <w:t>Interleaving for RUs and aggregated RUs</w:t>
            </w:r>
            <w:r>
              <w:rPr>
                <w:noProof/>
                <w:webHidden/>
              </w:rPr>
              <w:tab/>
            </w:r>
            <w:r>
              <w:rPr>
                <w:noProof/>
                <w:webHidden/>
              </w:rPr>
              <w:fldChar w:fldCharType="begin"/>
            </w:r>
            <w:r>
              <w:rPr>
                <w:noProof/>
                <w:webHidden/>
              </w:rPr>
              <w:instrText xml:space="preserve"> PAGEREF _Toc38792739 \h </w:instrText>
            </w:r>
            <w:r>
              <w:rPr>
                <w:noProof/>
                <w:webHidden/>
              </w:rPr>
            </w:r>
            <w:r>
              <w:rPr>
                <w:noProof/>
                <w:webHidden/>
              </w:rPr>
              <w:fldChar w:fldCharType="separate"/>
            </w:r>
            <w:r>
              <w:rPr>
                <w:noProof/>
                <w:webHidden/>
              </w:rPr>
              <w:t>10</w:t>
            </w:r>
            <w:r>
              <w:rPr>
                <w:noProof/>
                <w:webHidden/>
              </w:rPr>
              <w:fldChar w:fldCharType="end"/>
            </w:r>
          </w:hyperlink>
        </w:p>
        <w:p w:rsidR="00916D83" w:rsidRDefault="00916D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792740" w:history="1">
            <w:r w:rsidRPr="00FF11A7">
              <w:rPr>
                <w:rStyle w:val="Hyperlink"/>
                <w:noProof/>
              </w:rPr>
              <w:t>2.4</w:t>
            </w:r>
            <w:r>
              <w:rPr>
                <w:rFonts w:asciiTheme="minorHAnsi" w:eastAsiaTheme="minorEastAsia" w:hAnsiTheme="minorHAnsi" w:cstheme="minorBidi"/>
                <w:noProof/>
                <w:szCs w:val="22"/>
                <w:lang w:val="en-US" w:eastAsia="zh-CN"/>
              </w:rPr>
              <w:tab/>
            </w:r>
            <w:r w:rsidRPr="00FF11A7">
              <w:rPr>
                <w:rStyle w:val="Hyperlink"/>
                <w:noProof/>
              </w:rPr>
              <w:t>EHT preamble</w:t>
            </w:r>
            <w:r>
              <w:rPr>
                <w:noProof/>
                <w:webHidden/>
              </w:rPr>
              <w:tab/>
            </w:r>
            <w:r>
              <w:rPr>
                <w:noProof/>
                <w:webHidden/>
              </w:rPr>
              <w:fldChar w:fldCharType="begin"/>
            </w:r>
            <w:r>
              <w:rPr>
                <w:noProof/>
                <w:webHidden/>
              </w:rPr>
              <w:instrText xml:space="preserve"> PAGEREF _Toc38792740 \h </w:instrText>
            </w:r>
            <w:r>
              <w:rPr>
                <w:noProof/>
                <w:webHidden/>
              </w:rPr>
            </w:r>
            <w:r>
              <w:rPr>
                <w:noProof/>
                <w:webHidden/>
              </w:rPr>
              <w:fldChar w:fldCharType="separate"/>
            </w:r>
            <w:r>
              <w:rPr>
                <w:noProof/>
                <w:webHidden/>
              </w:rPr>
              <w:t>12</w:t>
            </w:r>
            <w:r>
              <w:rPr>
                <w:noProof/>
                <w:webHidden/>
              </w:rPr>
              <w:fldChar w:fldCharType="end"/>
            </w:r>
          </w:hyperlink>
        </w:p>
        <w:p w:rsidR="00916D83" w:rsidRDefault="00916D83">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8792741" w:history="1">
            <w:r w:rsidRPr="00FF11A7">
              <w:rPr>
                <w:rStyle w:val="Hyperlink"/>
                <w:noProof/>
              </w:rPr>
              <w:t>2.4.1</w:t>
            </w:r>
            <w:r>
              <w:rPr>
                <w:rFonts w:asciiTheme="minorHAnsi" w:eastAsiaTheme="minorEastAsia" w:hAnsiTheme="minorHAnsi" w:cstheme="minorBidi"/>
                <w:noProof/>
                <w:szCs w:val="22"/>
                <w:lang w:val="en-US" w:eastAsia="zh-CN"/>
              </w:rPr>
              <w:tab/>
            </w:r>
            <w:r w:rsidRPr="00FF11A7">
              <w:rPr>
                <w:rStyle w:val="Hyperlink"/>
                <w:noProof/>
              </w:rPr>
              <w:t>L-STF, L-LTF, L-SIG, and RL-SIG</w:t>
            </w:r>
            <w:r>
              <w:rPr>
                <w:noProof/>
                <w:webHidden/>
              </w:rPr>
              <w:tab/>
            </w:r>
            <w:r>
              <w:rPr>
                <w:noProof/>
                <w:webHidden/>
              </w:rPr>
              <w:fldChar w:fldCharType="begin"/>
            </w:r>
            <w:r>
              <w:rPr>
                <w:noProof/>
                <w:webHidden/>
              </w:rPr>
              <w:instrText xml:space="preserve"> PAGEREF _Toc38792741 \h </w:instrText>
            </w:r>
            <w:r>
              <w:rPr>
                <w:noProof/>
                <w:webHidden/>
              </w:rPr>
            </w:r>
            <w:r>
              <w:rPr>
                <w:noProof/>
                <w:webHidden/>
              </w:rPr>
              <w:fldChar w:fldCharType="separate"/>
            </w:r>
            <w:r>
              <w:rPr>
                <w:noProof/>
                <w:webHidden/>
              </w:rPr>
              <w:t>12</w:t>
            </w:r>
            <w:r>
              <w:rPr>
                <w:noProof/>
                <w:webHidden/>
              </w:rPr>
              <w:fldChar w:fldCharType="end"/>
            </w:r>
          </w:hyperlink>
        </w:p>
        <w:p w:rsidR="00916D83" w:rsidRDefault="00916D83">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8792742" w:history="1">
            <w:r w:rsidRPr="00FF11A7">
              <w:rPr>
                <w:rStyle w:val="Hyperlink"/>
                <w:noProof/>
              </w:rPr>
              <w:t>2.4.2</w:t>
            </w:r>
            <w:r>
              <w:rPr>
                <w:rFonts w:asciiTheme="minorHAnsi" w:eastAsiaTheme="minorEastAsia" w:hAnsiTheme="minorHAnsi" w:cstheme="minorBidi"/>
                <w:noProof/>
                <w:szCs w:val="22"/>
                <w:lang w:val="en-US" w:eastAsia="zh-CN"/>
              </w:rPr>
              <w:tab/>
            </w:r>
            <w:r w:rsidRPr="00FF11A7">
              <w:rPr>
                <w:rStyle w:val="Hyperlink"/>
                <w:noProof/>
              </w:rPr>
              <w:t>U-SIG</w:t>
            </w:r>
            <w:r>
              <w:rPr>
                <w:noProof/>
                <w:webHidden/>
              </w:rPr>
              <w:tab/>
            </w:r>
            <w:r>
              <w:rPr>
                <w:noProof/>
                <w:webHidden/>
              </w:rPr>
              <w:fldChar w:fldCharType="begin"/>
            </w:r>
            <w:r>
              <w:rPr>
                <w:noProof/>
                <w:webHidden/>
              </w:rPr>
              <w:instrText xml:space="preserve"> PAGEREF _Toc38792742 \h </w:instrText>
            </w:r>
            <w:r>
              <w:rPr>
                <w:noProof/>
                <w:webHidden/>
              </w:rPr>
            </w:r>
            <w:r>
              <w:rPr>
                <w:noProof/>
                <w:webHidden/>
              </w:rPr>
              <w:fldChar w:fldCharType="separate"/>
            </w:r>
            <w:r>
              <w:rPr>
                <w:noProof/>
                <w:webHidden/>
              </w:rPr>
              <w:t>12</w:t>
            </w:r>
            <w:r>
              <w:rPr>
                <w:noProof/>
                <w:webHidden/>
              </w:rPr>
              <w:fldChar w:fldCharType="end"/>
            </w:r>
          </w:hyperlink>
        </w:p>
        <w:p w:rsidR="00916D83" w:rsidRDefault="00916D83">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8792743" w:history="1">
            <w:r w:rsidRPr="00FF11A7">
              <w:rPr>
                <w:rStyle w:val="Hyperlink"/>
                <w:noProof/>
              </w:rPr>
              <w:t>2.4.3</w:t>
            </w:r>
            <w:r>
              <w:rPr>
                <w:rFonts w:asciiTheme="minorHAnsi" w:eastAsiaTheme="minorEastAsia" w:hAnsiTheme="minorHAnsi" w:cstheme="minorBidi"/>
                <w:noProof/>
                <w:szCs w:val="22"/>
                <w:lang w:val="en-US" w:eastAsia="zh-CN"/>
              </w:rPr>
              <w:tab/>
            </w:r>
            <w:r w:rsidRPr="00FF11A7">
              <w:rPr>
                <w:rStyle w:val="Hyperlink"/>
                <w:noProof/>
              </w:rPr>
              <w:t>EHT-SIG</w:t>
            </w:r>
            <w:r>
              <w:rPr>
                <w:noProof/>
                <w:webHidden/>
              </w:rPr>
              <w:tab/>
            </w:r>
            <w:r>
              <w:rPr>
                <w:noProof/>
                <w:webHidden/>
              </w:rPr>
              <w:fldChar w:fldCharType="begin"/>
            </w:r>
            <w:r>
              <w:rPr>
                <w:noProof/>
                <w:webHidden/>
              </w:rPr>
              <w:instrText xml:space="preserve"> PAGEREF _Toc38792743 \h </w:instrText>
            </w:r>
            <w:r>
              <w:rPr>
                <w:noProof/>
                <w:webHidden/>
              </w:rPr>
            </w:r>
            <w:r>
              <w:rPr>
                <w:noProof/>
                <w:webHidden/>
              </w:rPr>
              <w:fldChar w:fldCharType="separate"/>
            </w:r>
            <w:r>
              <w:rPr>
                <w:noProof/>
                <w:webHidden/>
              </w:rPr>
              <w:t>15</w:t>
            </w:r>
            <w:r>
              <w:rPr>
                <w:noProof/>
                <w:webHidden/>
              </w:rPr>
              <w:fldChar w:fldCharType="end"/>
            </w:r>
          </w:hyperlink>
        </w:p>
        <w:p w:rsidR="00916D83" w:rsidRDefault="00916D83">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8792744" w:history="1">
            <w:r w:rsidRPr="00FF11A7">
              <w:rPr>
                <w:rStyle w:val="Hyperlink"/>
                <w:noProof/>
              </w:rPr>
              <w:t>2.4.4</w:t>
            </w:r>
            <w:r>
              <w:rPr>
                <w:rFonts w:asciiTheme="minorHAnsi" w:eastAsiaTheme="minorEastAsia" w:hAnsiTheme="minorHAnsi" w:cstheme="minorBidi"/>
                <w:noProof/>
                <w:szCs w:val="22"/>
                <w:lang w:val="en-US" w:eastAsia="zh-CN"/>
              </w:rPr>
              <w:tab/>
            </w:r>
            <w:r w:rsidRPr="00FF11A7">
              <w:rPr>
                <w:rStyle w:val="Hyperlink"/>
                <w:noProof/>
              </w:rPr>
              <w:t>EHT-LTF</w:t>
            </w:r>
            <w:r>
              <w:rPr>
                <w:noProof/>
                <w:webHidden/>
              </w:rPr>
              <w:tab/>
            </w:r>
            <w:r>
              <w:rPr>
                <w:noProof/>
                <w:webHidden/>
              </w:rPr>
              <w:fldChar w:fldCharType="begin"/>
            </w:r>
            <w:r>
              <w:rPr>
                <w:noProof/>
                <w:webHidden/>
              </w:rPr>
              <w:instrText xml:space="preserve"> PAGEREF _Toc38792744 \h </w:instrText>
            </w:r>
            <w:r>
              <w:rPr>
                <w:noProof/>
                <w:webHidden/>
              </w:rPr>
            </w:r>
            <w:r>
              <w:rPr>
                <w:noProof/>
                <w:webHidden/>
              </w:rPr>
              <w:fldChar w:fldCharType="separate"/>
            </w:r>
            <w:r>
              <w:rPr>
                <w:noProof/>
                <w:webHidden/>
              </w:rPr>
              <w:t>16</w:t>
            </w:r>
            <w:r>
              <w:rPr>
                <w:noProof/>
                <w:webHidden/>
              </w:rPr>
              <w:fldChar w:fldCharType="end"/>
            </w:r>
          </w:hyperlink>
        </w:p>
        <w:p w:rsidR="00916D83" w:rsidRDefault="00916D83">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8792745" w:history="1">
            <w:r w:rsidRPr="00FF11A7">
              <w:rPr>
                <w:rStyle w:val="Hyperlink"/>
                <w:noProof/>
              </w:rPr>
              <w:t>2.4.5</w:t>
            </w:r>
            <w:r>
              <w:rPr>
                <w:rFonts w:asciiTheme="minorHAnsi" w:eastAsiaTheme="minorEastAsia" w:hAnsiTheme="minorHAnsi" w:cstheme="minorBidi"/>
                <w:noProof/>
                <w:szCs w:val="22"/>
                <w:lang w:val="en-US" w:eastAsia="zh-CN"/>
              </w:rPr>
              <w:tab/>
            </w:r>
            <w:r w:rsidRPr="00FF11A7">
              <w:rPr>
                <w:rStyle w:val="Hyperlink"/>
                <w:noProof/>
              </w:rPr>
              <w:t>Preamble puncture</w:t>
            </w:r>
            <w:r>
              <w:rPr>
                <w:noProof/>
                <w:webHidden/>
              </w:rPr>
              <w:tab/>
            </w:r>
            <w:r>
              <w:rPr>
                <w:noProof/>
                <w:webHidden/>
              </w:rPr>
              <w:fldChar w:fldCharType="begin"/>
            </w:r>
            <w:r>
              <w:rPr>
                <w:noProof/>
                <w:webHidden/>
              </w:rPr>
              <w:instrText xml:space="preserve"> PAGEREF _Toc38792745 \h </w:instrText>
            </w:r>
            <w:r>
              <w:rPr>
                <w:noProof/>
                <w:webHidden/>
              </w:rPr>
            </w:r>
            <w:r>
              <w:rPr>
                <w:noProof/>
                <w:webHidden/>
              </w:rPr>
              <w:fldChar w:fldCharType="separate"/>
            </w:r>
            <w:r>
              <w:rPr>
                <w:noProof/>
                <w:webHidden/>
              </w:rPr>
              <w:t>16</w:t>
            </w:r>
            <w:r>
              <w:rPr>
                <w:noProof/>
                <w:webHidden/>
              </w:rPr>
              <w:fldChar w:fldCharType="end"/>
            </w:r>
          </w:hyperlink>
        </w:p>
        <w:p w:rsidR="00916D83" w:rsidRDefault="00916D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792746" w:history="1">
            <w:r w:rsidRPr="00FF11A7">
              <w:rPr>
                <w:rStyle w:val="Hyperlink"/>
                <w:noProof/>
                <w:highlight w:val="yellow"/>
              </w:rPr>
              <w:t>2.5</w:t>
            </w:r>
            <w:r>
              <w:rPr>
                <w:rFonts w:asciiTheme="minorHAnsi" w:eastAsiaTheme="minorEastAsia" w:hAnsiTheme="minorHAnsi" w:cstheme="minorBidi"/>
                <w:noProof/>
                <w:szCs w:val="22"/>
                <w:lang w:val="en-US" w:eastAsia="zh-CN"/>
              </w:rPr>
              <w:tab/>
            </w:r>
            <w:r w:rsidRPr="00FF11A7">
              <w:rPr>
                <w:rStyle w:val="Hyperlink"/>
                <w:noProof/>
                <w:highlight w:val="yellow"/>
                <w:lang w:val="en-US"/>
              </w:rPr>
              <w:t>Modulation</w:t>
            </w:r>
            <w:r>
              <w:rPr>
                <w:noProof/>
                <w:webHidden/>
              </w:rPr>
              <w:tab/>
            </w:r>
            <w:r>
              <w:rPr>
                <w:noProof/>
                <w:webHidden/>
              </w:rPr>
              <w:fldChar w:fldCharType="begin"/>
            </w:r>
            <w:r>
              <w:rPr>
                <w:noProof/>
                <w:webHidden/>
              </w:rPr>
              <w:instrText xml:space="preserve"> PAGEREF _Toc38792746 \h </w:instrText>
            </w:r>
            <w:r>
              <w:rPr>
                <w:noProof/>
                <w:webHidden/>
              </w:rPr>
            </w:r>
            <w:r>
              <w:rPr>
                <w:noProof/>
                <w:webHidden/>
              </w:rPr>
              <w:fldChar w:fldCharType="separate"/>
            </w:r>
            <w:r>
              <w:rPr>
                <w:noProof/>
                <w:webHidden/>
              </w:rPr>
              <w:t>16</w:t>
            </w:r>
            <w:r>
              <w:rPr>
                <w:noProof/>
                <w:webHidden/>
              </w:rPr>
              <w:fldChar w:fldCharType="end"/>
            </w:r>
          </w:hyperlink>
        </w:p>
        <w:p w:rsidR="00916D83" w:rsidRDefault="00916D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792747" w:history="1">
            <w:r w:rsidRPr="00FF11A7">
              <w:rPr>
                <w:rStyle w:val="Hyperlink"/>
                <w:noProof/>
                <w:highlight w:val="yellow"/>
              </w:rPr>
              <w:t>2.6</w:t>
            </w:r>
            <w:r>
              <w:rPr>
                <w:rFonts w:asciiTheme="minorHAnsi" w:eastAsiaTheme="minorEastAsia" w:hAnsiTheme="minorHAnsi" w:cstheme="minorBidi"/>
                <w:noProof/>
                <w:szCs w:val="22"/>
                <w:lang w:val="en-US" w:eastAsia="zh-CN"/>
              </w:rPr>
              <w:tab/>
            </w:r>
            <w:r w:rsidRPr="00FF11A7">
              <w:rPr>
                <w:rStyle w:val="Hyperlink"/>
                <w:noProof/>
                <w:highlight w:val="yellow"/>
                <w:lang w:val="en-US"/>
              </w:rPr>
              <w:t>Beamforming</w:t>
            </w:r>
            <w:r>
              <w:rPr>
                <w:noProof/>
                <w:webHidden/>
              </w:rPr>
              <w:tab/>
            </w:r>
            <w:r>
              <w:rPr>
                <w:noProof/>
                <w:webHidden/>
              </w:rPr>
              <w:fldChar w:fldCharType="begin"/>
            </w:r>
            <w:r>
              <w:rPr>
                <w:noProof/>
                <w:webHidden/>
              </w:rPr>
              <w:instrText xml:space="preserve"> PAGEREF _Toc38792747 \h </w:instrText>
            </w:r>
            <w:r>
              <w:rPr>
                <w:noProof/>
                <w:webHidden/>
              </w:rPr>
            </w:r>
            <w:r>
              <w:rPr>
                <w:noProof/>
                <w:webHidden/>
              </w:rPr>
              <w:fldChar w:fldCharType="separate"/>
            </w:r>
            <w:r>
              <w:rPr>
                <w:noProof/>
                <w:webHidden/>
              </w:rPr>
              <w:t>17</w:t>
            </w:r>
            <w:r>
              <w:rPr>
                <w:noProof/>
                <w:webHidden/>
              </w:rPr>
              <w:fldChar w:fldCharType="end"/>
            </w:r>
          </w:hyperlink>
        </w:p>
        <w:p w:rsidR="00916D83" w:rsidRDefault="00916D83">
          <w:pPr>
            <w:pStyle w:val="TOC1"/>
            <w:tabs>
              <w:tab w:val="left" w:pos="440"/>
              <w:tab w:val="right" w:leader="dot" w:pos="9350"/>
            </w:tabs>
            <w:rPr>
              <w:rFonts w:asciiTheme="minorHAnsi" w:eastAsiaTheme="minorEastAsia" w:hAnsiTheme="minorHAnsi" w:cstheme="minorBidi"/>
              <w:noProof/>
              <w:szCs w:val="22"/>
              <w:lang w:val="en-US" w:eastAsia="zh-CN"/>
            </w:rPr>
          </w:pPr>
          <w:hyperlink w:anchor="_Toc38792748" w:history="1">
            <w:r w:rsidRPr="00FF11A7">
              <w:rPr>
                <w:rStyle w:val="Hyperlink"/>
                <w:noProof/>
              </w:rPr>
              <w:t>3.</w:t>
            </w:r>
            <w:r>
              <w:rPr>
                <w:rFonts w:asciiTheme="minorHAnsi" w:eastAsiaTheme="minorEastAsia" w:hAnsiTheme="minorHAnsi" w:cstheme="minorBidi"/>
                <w:noProof/>
                <w:szCs w:val="22"/>
                <w:lang w:val="en-US" w:eastAsia="zh-CN"/>
              </w:rPr>
              <w:tab/>
            </w:r>
            <w:r w:rsidRPr="00FF11A7">
              <w:rPr>
                <w:rStyle w:val="Hyperlink"/>
                <w:noProof/>
              </w:rPr>
              <w:t>EHT MAC</w:t>
            </w:r>
            <w:r>
              <w:rPr>
                <w:noProof/>
                <w:webHidden/>
              </w:rPr>
              <w:tab/>
            </w:r>
            <w:r>
              <w:rPr>
                <w:noProof/>
                <w:webHidden/>
              </w:rPr>
              <w:fldChar w:fldCharType="begin"/>
            </w:r>
            <w:r>
              <w:rPr>
                <w:noProof/>
                <w:webHidden/>
              </w:rPr>
              <w:instrText xml:space="preserve"> PAGEREF _Toc38792748 \h </w:instrText>
            </w:r>
            <w:r>
              <w:rPr>
                <w:noProof/>
                <w:webHidden/>
              </w:rPr>
            </w:r>
            <w:r>
              <w:rPr>
                <w:noProof/>
                <w:webHidden/>
              </w:rPr>
              <w:fldChar w:fldCharType="separate"/>
            </w:r>
            <w:r>
              <w:rPr>
                <w:noProof/>
                <w:webHidden/>
              </w:rPr>
              <w:t>17</w:t>
            </w:r>
            <w:r>
              <w:rPr>
                <w:noProof/>
                <w:webHidden/>
              </w:rPr>
              <w:fldChar w:fldCharType="end"/>
            </w:r>
          </w:hyperlink>
        </w:p>
        <w:p w:rsidR="00916D83" w:rsidRDefault="00916D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792750" w:history="1">
            <w:r w:rsidRPr="00FF11A7">
              <w:rPr>
                <w:rStyle w:val="Hyperlink"/>
                <w:noProof/>
              </w:rPr>
              <w:t>3.1</w:t>
            </w:r>
            <w:r>
              <w:rPr>
                <w:rFonts w:asciiTheme="minorHAnsi" w:eastAsiaTheme="minorEastAsia" w:hAnsiTheme="minorHAnsi" w:cstheme="minorBidi"/>
                <w:noProof/>
                <w:szCs w:val="22"/>
                <w:lang w:val="en-US" w:eastAsia="zh-CN"/>
              </w:rPr>
              <w:tab/>
            </w:r>
            <w:r w:rsidRPr="00FF11A7">
              <w:rPr>
                <w:rStyle w:val="Hyperlink"/>
                <w:noProof/>
              </w:rPr>
              <w:t>General</w:t>
            </w:r>
            <w:r>
              <w:rPr>
                <w:noProof/>
                <w:webHidden/>
              </w:rPr>
              <w:tab/>
            </w:r>
            <w:r>
              <w:rPr>
                <w:noProof/>
                <w:webHidden/>
              </w:rPr>
              <w:fldChar w:fldCharType="begin"/>
            </w:r>
            <w:r>
              <w:rPr>
                <w:noProof/>
                <w:webHidden/>
              </w:rPr>
              <w:instrText xml:space="preserve"> PAGEREF _Toc38792750 \h </w:instrText>
            </w:r>
            <w:r>
              <w:rPr>
                <w:noProof/>
                <w:webHidden/>
              </w:rPr>
            </w:r>
            <w:r>
              <w:rPr>
                <w:noProof/>
                <w:webHidden/>
              </w:rPr>
              <w:fldChar w:fldCharType="separate"/>
            </w:r>
            <w:r>
              <w:rPr>
                <w:noProof/>
                <w:webHidden/>
              </w:rPr>
              <w:t>17</w:t>
            </w:r>
            <w:r>
              <w:rPr>
                <w:noProof/>
                <w:webHidden/>
              </w:rPr>
              <w:fldChar w:fldCharType="end"/>
            </w:r>
          </w:hyperlink>
        </w:p>
        <w:p w:rsidR="00916D83" w:rsidRDefault="00916D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792751" w:history="1">
            <w:r w:rsidRPr="00FF11A7">
              <w:rPr>
                <w:rStyle w:val="Hyperlink"/>
                <w:noProof/>
                <w:highlight w:val="yellow"/>
              </w:rPr>
              <w:t>3.2</w:t>
            </w:r>
            <w:r>
              <w:rPr>
                <w:rFonts w:asciiTheme="minorHAnsi" w:eastAsiaTheme="minorEastAsia" w:hAnsiTheme="minorHAnsi" w:cstheme="minorBidi"/>
                <w:noProof/>
                <w:szCs w:val="22"/>
                <w:lang w:val="en-US" w:eastAsia="zh-CN"/>
              </w:rPr>
              <w:tab/>
            </w:r>
            <w:r w:rsidRPr="00FF11A7">
              <w:rPr>
                <w:rStyle w:val="Hyperlink"/>
                <w:noProof/>
                <w:highlight w:val="yellow"/>
              </w:rPr>
              <w:t>EHT Operation Element</w:t>
            </w:r>
            <w:r>
              <w:rPr>
                <w:noProof/>
                <w:webHidden/>
              </w:rPr>
              <w:tab/>
            </w:r>
            <w:r>
              <w:rPr>
                <w:noProof/>
                <w:webHidden/>
              </w:rPr>
              <w:fldChar w:fldCharType="begin"/>
            </w:r>
            <w:r>
              <w:rPr>
                <w:noProof/>
                <w:webHidden/>
              </w:rPr>
              <w:instrText xml:space="preserve"> PAGEREF _Toc38792751 \h </w:instrText>
            </w:r>
            <w:r>
              <w:rPr>
                <w:noProof/>
                <w:webHidden/>
              </w:rPr>
            </w:r>
            <w:r>
              <w:rPr>
                <w:noProof/>
                <w:webHidden/>
              </w:rPr>
              <w:fldChar w:fldCharType="separate"/>
            </w:r>
            <w:r>
              <w:rPr>
                <w:noProof/>
                <w:webHidden/>
              </w:rPr>
              <w:t>17</w:t>
            </w:r>
            <w:r>
              <w:rPr>
                <w:noProof/>
                <w:webHidden/>
              </w:rPr>
              <w:fldChar w:fldCharType="end"/>
            </w:r>
          </w:hyperlink>
        </w:p>
        <w:p w:rsidR="00916D83" w:rsidRDefault="00916D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792752" w:history="1">
            <w:r w:rsidRPr="00FF11A7">
              <w:rPr>
                <w:rStyle w:val="Hyperlink"/>
                <w:noProof/>
                <w:highlight w:val="yellow"/>
              </w:rPr>
              <w:t>3.3</w:t>
            </w:r>
            <w:r>
              <w:rPr>
                <w:rFonts w:asciiTheme="minorHAnsi" w:eastAsiaTheme="minorEastAsia" w:hAnsiTheme="minorHAnsi" w:cstheme="minorBidi"/>
                <w:noProof/>
                <w:szCs w:val="22"/>
                <w:lang w:val="en-US" w:eastAsia="zh-CN"/>
              </w:rPr>
              <w:tab/>
            </w:r>
            <w:r w:rsidRPr="00FF11A7">
              <w:rPr>
                <w:rStyle w:val="Hyperlink"/>
                <w:noProof/>
                <w:highlight w:val="yellow"/>
              </w:rPr>
              <w:t>TXOP</w:t>
            </w:r>
            <w:r>
              <w:rPr>
                <w:noProof/>
                <w:webHidden/>
              </w:rPr>
              <w:tab/>
            </w:r>
            <w:r>
              <w:rPr>
                <w:noProof/>
                <w:webHidden/>
              </w:rPr>
              <w:fldChar w:fldCharType="begin"/>
            </w:r>
            <w:r>
              <w:rPr>
                <w:noProof/>
                <w:webHidden/>
              </w:rPr>
              <w:instrText xml:space="preserve"> PAGEREF _Toc38792752 \h </w:instrText>
            </w:r>
            <w:r>
              <w:rPr>
                <w:noProof/>
                <w:webHidden/>
              </w:rPr>
            </w:r>
            <w:r>
              <w:rPr>
                <w:noProof/>
                <w:webHidden/>
              </w:rPr>
              <w:fldChar w:fldCharType="separate"/>
            </w:r>
            <w:r>
              <w:rPr>
                <w:noProof/>
                <w:webHidden/>
              </w:rPr>
              <w:t>17</w:t>
            </w:r>
            <w:r>
              <w:rPr>
                <w:noProof/>
                <w:webHidden/>
              </w:rPr>
              <w:fldChar w:fldCharType="end"/>
            </w:r>
          </w:hyperlink>
        </w:p>
        <w:p w:rsidR="00916D83" w:rsidRDefault="00916D83">
          <w:pPr>
            <w:pStyle w:val="TOC1"/>
            <w:tabs>
              <w:tab w:val="left" w:pos="440"/>
              <w:tab w:val="right" w:leader="dot" w:pos="9350"/>
            </w:tabs>
            <w:rPr>
              <w:rFonts w:asciiTheme="minorHAnsi" w:eastAsiaTheme="minorEastAsia" w:hAnsiTheme="minorHAnsi" w:cstheme="minorBidi"/>
              <w:noProof/>
              <w:szCs w:val="22"/>
              <w:lang w:val="en-US" w:eastAsia="zh-CN"/>
            </w:rPr>
          </w:pPr>
          <w:hyperlink w:anchor="_Toc38792753" w:history="1">
            <w:r w:rsidRPr="00FF11A7">
              <w:rPr>
                <w:rStyle w:val="Hyperlink"/>
                <w:noProof/>
              </w:rPr>
              <w:t>4.</w:t>
            </w:r>
            <w:r>
              <w:rPr>
                <w:rFonts w:asciiTheme="minorHAnsi" w:eastAsiaTheme="minorEastAsia" w:hAnsiTheme="minorHAnsi" w:cstheme="minorBidi"/>
                <w:noProof/>
                <w:szCs w:val="22"/>
                <w:lang w:val="en-US" w:eastAsia="zh-CN"/>
              </w:rPr>
              <w:tab/>
            </w:r>
            <w:r w:rsidRPr="00FF11A7">
              <w:rPr>
                <w:rStyle w:val="Hyperlink"/>
                <w:noProof/>
              </w:rPr>
              <w:t>Coexistence and regulatory rules</w:t>
            </w:r>
            <w:r>
              <w:rPr>
                <w:noProof/>
                <w:webHidden/>
              </w:rPr>
              <w:tab/>
            </w:r>
            <w:r>
              <w:rPr>
                <w:noProof/>
                <w:webHidden/>
              </w:rPr>
              <w:fldChar w:fldCharType="begin"/>
            </w:r>
            <w:r>
              <w:rPr>
                <w:noProof/>
                <w:webHidden/>
              </w:rPr>
              <w:instrText xml:space="preserve"> PAGEREF _Toc38792753 \h </w:instrText>
            </w:r>
            <w:r>
              <w:rPr>
                <w:noProof/>
                <w:webHidden/>
              </w:rPr>
            </w:r>
            <w:r>
              <w:rPr>
                <w:noProof/>
                <w:webHidden/>
              </w:rPr>
              <w:fldChar w:fldCharType="separate"/>
            </w:r>
            <w:r>
              <w:rPr>
                <w:noProof/>
                <w:webHidden/>
              </w:rPr>
              <w:t>18</w:t>
            </w:r>
            <w:r>
              <w:rPr>
                <w:noProof/>
                <w:webHidden/>
              </w:rPr>
              <w:fldChar w:fldCharType="end"/>
            </w:r>
          </w:hyperlink>
        </w:p>
        <w:p w:rsidR="00916D83" w:rsidRDefault="00916D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792755" w:history="1">
            <w:r w:rsidRPr="00FF11A7">
              <w:rPr>
                <w:rStyle w:val="Hyperlink"/>
                <w:noProof/>
              </w:rPr>
              <w:t>4.1</w:t>
            </w:r>
            <w:r>
              <w:rPr>
                <w:rFonts w:asciiTheme="minorHAnsi" w:eastAsiaTheme="minorEastAsia" w:hAnsiTheme="minorHAnsi" w:cstheme="minorBidi"/>
                <w:noProof/>
                <w:szCs w:val="22"/>
                <w:lang w:val="en-US" w:eastAsia="zh-CN"/>
              </w:rPr>
              <w:tab/>
            </w:r>
            <w:r w:rsidRPr="00FF11A7">
              <w:rPr>
                <w:rStyle w:val="Hyperlink"/>
                <w:noProof/>
              </w:rPr>
              <w:t>General</w:t>
            </w:r>
            <w:r>
              <w:rPr>
                <w:noProof/>
                <w:webHidden/>
              </w:rPr>
              <w:tab/>
            </w:r>
            <w:r>
              <w:rPr>
                <w:noProof/>
                <w:webHidden/>
              </w:rPr>
              <w:fldChar w:fldCharType="begin"/>
            </w:r>
            <w:r>
              <w:rPr>
                <w:noProof/>
                <w:webHidden/>
              </w:rPr>
              <w:instrText xml:space="preserve"> PAGEREF _Toc38792755 \h </w:instrText>
            </w:r>
            <w:r>
              <w:rPr>
                <w:noProof/>
                <w:webHidden/>
              </w:rPr>
            </w:r>
            <w:r>
              <w:rPr>
                <w:noProof/>
                <w:webHidden/>
              </w:rPr>
              <w:fldChar w:fldCharType="separate"/>
            </w:r>
            <w:r>
              <w:rPr>
                <w:noProof/>
                <w:webHidden/>
              </w:rPr>
              <w:t>18</w:t>
            </w:r>
            <w:r>
              <w:rPr>
                <w:noProof/>
                <w:webHidden/>
              </w:rPr>
              <w:fldChar w:fldCharType="end"/>
            </w:r>
          </w:hyperlink>
        </w:p>
        <w:p w:rsidR="00916D83" w:rsidRDefault="00916D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792756" w:history="1">
            <w:r w:rsidRPr="00FF11A7">
              <w:rPr>
                <w:rStyle w:val="Hyperlink"/>
                <w:noProof/>
              </w:rPr>
              <w:t>4.2</w:t>
            </w:r>
            <w:r>
              <w:rPr>
                <w:rFonts w:asciiTheme="minorHAnsi" w:eastAsiaTheme="minorEastAsia" w:hAnsiTheme="minorHAnsi" w:cstheme="minorBidi"/>
                <w:noProof/>
                <w:szCs w:val="22"/>
                <w:lang w:val="en-US" w:eastAsia="zh-CN"/>
              </w:rPr>
              <w:tab/>
            </w:r>
            <w:r w:rsidRPr="00FF11A7">
              <w:rPr>
                <w:rStyle w:val="Hyperlink"/>
                <w:noProof/>
              </w:rPr>
              <w:t>Coexistence feature #1</w:t>
            </w:r>
            <w:r>
              <w:rPr>
                <w:noProof/>
                <w:webHidden/>
              </w:rPr>
              <w:tab/>
            </w:r>
            <w:r>
              <w:rPr>
                <w:noProof/>
                <w:webHidden/>
              </w:rPr>
              <w:fldChar w:fldCharType="begin"/>
            </w:r>
            <w:r>
              <w:rPr>
                <w:noProof/>
                <w:webHidden/>
              </w:rPr>
              <w:instrText xml:space="preserve"> PAGEREF _Toc38792756 \h </w:instrText>
            </w:r>
            <w:r>
              <w:rPr>
                <w:noProof/>
                <w:webHidden/>
              </w:rPr>
            </w:r>
            <w:r>
              <w:rPr>
                <w:noProof/>
                <w:webHidden/>
              </w:rPr>
              <w:fldChar w:fldCharType="separate"/>
            </w:r>
            <w:r>
              <w:rPr>
                <w:noProof/>
                <w:webHidden/>
              </w:rPr>
              <w:t>18</w:t>
            </w:r>
            <w:r>
              <w:rPr>
                <w:noProof/>
                <w:webHidden/>
              </w:rPr>
              <w:fldChar w:fldCharType="end"/>
            </w:r>
          </w:hyperlink>
        </w:p>
        <w:p w:rsidR="00916D83" w:rsidRDefault="00916D83">
          <w:pPr>
            <w:pStyle w:val="TOC1"/>
            <w:tabs>
              <w:tab w:val="left" w:pos="440"/>
              <w:tab w:val="right" w:leader="dot" w:pos="9350"/>
            </w:tabs>
            <w:rPr>
              <w:rFonts w:asciiTheme="minorHAnsi" w:eastAsiaTheme="minorEastAsia" w:hAnsiTheme="minorHAnsi" w:cstheme="minorBidi"/>
              <w:noProof/>
              <w:szCs w:val="22"/>
              <w:lang w:val="en-US" w:eastAsia="zh-CN"/>
            </w:rPr>
          </w:pPr>
          <w:hyperlink w:anchor="_Toc38792757" w:history="1">
            <w:r w:rsidRPr="00FF11A7">
              <w:rPr>
                <w:rStyle w:val="Hyperlink"/>
                <w:noProof/>
              </w:rPr>
              <w:t>5.</w:t>
            </w:r>
            <w:r>
              <w:rPr>
                <w:rFonts w:asciiTheme="minorHAnsi" w:eastAsiaTheme="minorEastAsia" w:hAnsiTheme="minorHAnsi" w:cstheme="minorBidi"/>
                <w:noProof/>
                <w:szCs w:val="22"/>
                <w:lang w:val="en-US" w:eastAsia="zh-CN"/>
              </w:rPr>
              <w:tab/>
            </w:r>
            <w:r w:rsidRPr="00FF11A7">
              <w:rPr>
                <w:rStyle w:val="Hyperlink"/>
                <w:noProof/>
              </w:rPr>
              <w:t>Wideband and noncontiguous spectrum utilization</w:t>
            </w:r>
            <w:r>
              <w:rPr>
                <w:noProof/>
                <w:webHidden/>
              </w:rPr>
              <w:tab/>
            </w:r>
            <w:r>
              <w:rPr>
                <w:noProof/>
                <w:webHidden/>
              </w:rPr>
              <w:fldChar w:fldCharType="begin"/>
            </w:r>
            <w:r>
              <w:rPr>
                <w:noProof/>
                <w:webHidden/>
              </w:rPr>
              <w:instrText xml:space="preserve"> PAGEREF _Toc38792757 \h </w:instrText>
            </w:r>
            <w:r>
              <w:rPr>
                <w:noProof/>
                <w:webHidden/>
              </w:rPr>
            </w:r>
            <w:r>
              <w:rPr>
                <w:noProof/>
                <w:webHidden/>
              </w:rPr>
              <w:fldChar w:fldCharType="separate"/>
            </w:r>
            <w:r>
              <w:rPr>
                <w:noProof/>
                <w:webHidden/>
              </w:rPr>
              <w:t>18</w:t>
            </w:r>
            <w:r>
              <w:rPr>
                <w:noProof/>
                <w:webHidden/>
              </w:rPr>
              <w:fldChar w:fldCharType="end"/>
            </w:r>
          </w:hyperlink>
        </w:p>
        <w:p w:rsidR="00916D83" w:rsidRDefault="00916D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792759" w:history="1">
            <w:r w:rsidRPr="00FF11A7">
              <w:rPr>
                <w:rStyle w:val="Hyperlink"/>
                <w:noProof/>
              </w:rPr>
              <w:t>5.1</w:t>
            </w:r>
            <w:r>
              <w:rPr>
                <w:rFonts w:asciiTheme="minorHAnsi" w:eastAsiaTheme="minorEastAsia" w:hAnsiTheme="minorHAnsi" w:cstheme="minorBidi"/>
                <w:noProof/>
                <w:szCs w:val="22"/>
                <w:lang w:val="en-US" w:eastAsia="zh-CN"/>
              </w:rPr>
              <w:tab/>
            </w:r>
            <w:r w:rsidRPr="00FF11A7">
              <w:rPr>
                <w:rStyle w:val="Hyperlink"/>
                <w:noProof/>
              </w:rPr>
              <w:t>General</w:t>
            </w:r>
            <w:r>
              <w:rPr>
                <w:noProof/>
                <w:webHidden/>
              </w:rPr>
              <w:tab/>
            </w:r>
            <w:r>
              <w:rPr>
                <w:noProof/>
                <w:webHidden/>
              </w:rPr>
              <w:fldChar w:fldCharType="begin"/>
            </w:r>
            <w:r>
              <w:rPr>
                <w:noProof/>
                <w:webHidden/>
              </w:rPr>
              <w:instrText xml:space="preserve"> PAGEREF _Toc38792759 \h </w:instrText>
            </w:r>
            <w:r>
              <w:rPr>
                <w:noProof/>
                <w:webHidden/>
              </w:rPr>
            </w:r>
            <w:r>
              <w:rPr>
                <w:noProof/>
                <w:webHidden/>
              </w:rPr>
              <w:fldChar w:fldCharType="separate"/>
            </w:r>
            <w:r>
              <w:rPr>
                <w:noProof/>
                <w:webHidden/>
              </w:rPr>
              <w:t>18</w:t>
            </w:r>
            <w:r>
              <w:rPr>
                <w:noProof/>
                <w:webHidden/>
              </w:rPr>
              <w:fldChar w:fldCharType="end"/>
            </w:r>
          </w:hyperlink>
        </w:p>
        <w:p w:rsidR="00916D83" w:rsidRDefault="00916D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792760" w:history="1">
            <w:r w:rsidRPr="00FF11A7">
              <w:rPr>
                <w:rStyle w:val="Hyperlink"/>
                <w:noProof/>
              </w:rPr>
              <w:t>5.2</w:t>
            </w:r>
            <w:r>
              <w:rPr>
                <w:rFonts w:asciiTheme="minorHAnsi" w:eastAsiaTheme="minorEastAsia" w:hAnsiTheme="minorHAnsi" w:cstheme="minorBidi"/>
                <w:noProof/>
                <w:szCs w:val="22"/>
                <w:lang w:val="en-US" w:eastAsia="zh-CN"/>
              </w:rPr>
              <w:tab/>
            </w:r>
            <w:r w:rsidRPr="00FF11A7">
              <w:rPr>
                <w:rStyle w:val="Hyperlink"/>
                <w:noProof/>
              </w:rPr>
              <w:t>Feature #1</w:t>
            </w:r>
            <w:r>
              <w:rPr>
                <w:noProof/>
                <w:webHidden/>
              </w:rPr>
              <w:tab/>
            </w:r>
            <w:r>
              <w:rPr>
                <w:noProof/>
                <w:webHidden/>
              </w:rPr>
              <w:fldChar w:fldCharType="begin"/>
            </w:r>
            <w:r>
              <w:rPr>
                <w:noProof/>
                <w:webHidden/>
              </w:rPr>
              <w:instrText xml:space="preserve"> PAGEREF _Toc38792760 \h </w:instrText>
            </w:r>
            <w:r>
              <w:rPr>
                <w:noProof/>
                <w:webHidden/>
              </w:rPr>
            </w:r>
            <w:r>
              <w:rPr>
                <w:noProof/>
                <w:webHidden/>
              </w:rPr>
              <w:fldChar w:fldCharType="separate"/>
            </w:r>
            <w:r>
              <w:rPr>
                <w:noProof/>
                <w:webHidden/>
              </w:rPr>
              <w:t>18</w:t>
            </w:r>
            <w:r>
              <w:rPr>
                <w:noProof/>
                <w:webHidden/>
              </w:rPr>
              <w:fldChar w:fldCharType="end"/>
            </w:r>
          </w:hyperlink>
        </w:p>
        <w:p w:rsidR="00916D83" w:rsidRDefault="00916D83">
          <w:pPr>
            <w:pStyle w:val="TOC1"/>
            <w:tabs>
              <w:tab w:val="left" w:pos="440"/>
              <w:tab w:val="right" w:leader="dot" w:pos="9350"/>
            </w:tabs>
            <w:rPr>
              <w:rFonts w:asciiTheme="minorHAnsi" w:eastAsiaTheme="minorEastAsia" w:hAnsiTheme="minorHAnsi" w:cstheme="minorBidi"/>
              <w:noProof/>
              <w:szCs w:val="22"/>
              <w:lang w:val="en-US" w:eastAsia="zh-CN"/>
            </w:rPr>
          </w:pPr>
          <w:hyperlink w:anchor="_Toc38792761" w:history="1">
            <w:r w:rsidRPr="00FF11A7">
              <w:rPr>
                <w:rStyle w:val="Hyperlink"/>
                <w:noProof/>
              </w:rPr>
              <w:t>6.</w:t>
            </w:r>
            <w:r>
              <w:rPr>
                <w:rFonts w:asciiTheme="minorHAnsi" w:eastAsiaTheme="minorEastAsia" w:hAnsiTheme="minorHAnsi" w:cstheme="minorBidi"/>
                <w:noProof/>
                <w:szCs w:val="22"/>
                <w:lang w:val="en-US" w:eastAsia="zh-CN"/>
              </w:rPr>
              <w:tab/>
            </w:r>
            <w:r w:rsidRPr="00FF11A7">
              <w:rPr>
                <w:rStyle w:val="Hyperlink"/>
                <w:noProof/>
              </w:rPr>
              <w:t>Multi-link operation</w:t>
            </w:r>
            <w:r>
              <w:rPr>
                <w:noProof/>
                <w:webHidden/>
              </w:rPr>
              <w:tab/>
            </w:r>
            <w:r>
              <w:rPr>
                <w:noProof/>
                <w:webHidden/>
              </w:rPr>
              <w:fldChar w:fldCharType="begin"/>
            </w:r>
            <w:r>
              <w:rPr>
                <w:noProof/>
                <w:webHidden/>
              </w:rPr>
              <w:instrText xml:space="preserve"> PAGEREF _Toc38792761 \h </w:instrText>
            </w:r>
            <w:r>
              <w:rPr>
                <w:noProof/>
                <w:webHidden/>
              </w:rPr>
            </w:r>
            <w:r>
              <w:rPr>
                <w:noProof/>
                <w:webHidden/>
              </w:rPr>
              <w:fldChar w:fldCharType="separate"/>
            </w:r>
            <w:r>
              <w:rPr>
                <w:noProof/>
                <w:webHidden/>
              </w:rPr>
              <w:t>18</w:t>
            </w:r>
            <w:r>
              <w:rPr>
                <w:noProof/>
                <w:webHidden/>
              </w:rPr>
              <w:fldChar w:fldCharType="end"/>
            </w:r>
          </w:hyperlink>
        </w:p>
        <w:p w:rsidR="00916D83" w:rsidRDefault="00916D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792763" w:history="1">
            <w:r w:rsidRPr="00FF11A7">
              <w:rPr>
                <w:rStyle w:val="Hyperlink"/>
                <w:noProof/>
              </w:rPr>
              <w:t>6.1</w:t>
            </w:r>
            <w:r>
              <w:rPr>
                <w:rFonts w:asciiTheme="minorHAnsi" w:eastAsiaTheme="minorEastAsia" w:hAnsiTheme="minorHAnsi" w:cstheme="minorBidi"/>
                <w:noProof/>
                <w:szCs w:val="22"/>
                <w:lang w:val="en-US" w:eastAsia="zh-CN"/>
              </w:rPr>
              <w:tab/>
            </w:r>
            <w:r w:rsidRPr="00FF11A7">
              <w:rPr>
                <w:rStyle w:val="Hyperlink"/>
                <w:noProof/>
              </w:rPr>
              <w:t>General</w:t>
            </w:r>
            <w:r>
              <w:rPr>
                <w:noProof/>
                <w:webHidden/>
              </w:rPr>
              <w:tab/>
            </w:r>
            <w:r>
              <w:rPr>
                <w:noProof/>
                <w:webHidden/>
              </w:rPr>
              <w:fldChar w:fldCharType="begin"/>
            </w:r>
            <w:r>
              <w:rPr>
                <w:noProof/>
                <w:webHidden/>
              </w:rPr>
              <w:instrText xml:space="preserve"> PAGEREF _Toc38792763 \h </w:instrText>
            </w:r>
            <w:r>
              <w:rPr>
                <w:noProof/>
                <w:webHidden/>
              </w:rPr>
            </w:r>
            <w:r>
              <w:rPr>
                <w:noProof/>
                <w:webHidden/>
              </w:rPr>
              <w:fldChar w:fldCharType="separate"/>
            </w:r>
            <w:r>
              <w:rPr>
                <w:noProof/>
                <w:webHidden/>
              </w:rPr>
              <w:t>18</w:t>
            </w:r>
            <w:r>
              <w:rPr>
                <w:noProof/>
                <w:webHidden/>
              </w:rPr>
              <w:fldChar w:fldCharType="end"/>
            </w:r>
          </w:hyperlink>
        </w:p>
        <w:p w:rsidR="00916D83" w:rsidRDefault="00916D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792764" w:history="1">
            <w:r w:rsidRPr="00FF11A7">
              <w:rPr>
                <w:rStyle w:val="Hyperlink"/>
                <w:noProof/>
              </w:rPr>
              <w:t>6.2</w:t>
            </w:r>
            <w:r>
              <w:rPr>
                <w:rFonts w:asciiTheme="minorHAnsi" w:eastAsiaTheme="minorEastAsia" w:hAnsiTheme="minorHAnsi" w:cstheme="minorBidi"/>
                <w:noProof/>
                <w:szCs w:val="22"/>
                <w:lang w:val="en-US" w:eastAsia="zh-CN"/>
              </w:rPr>
              <w:tab/>
            </w:r>
            <w:r w:rsidRPr="00FF11A7">
              <w:rPr>
                <w:rStyle w:val="Hyperlink"/>
                <w:noProof/>
              </w:rPr>
              <w:t>Multi-link setup</w:t>
            </w:r>
            <w:r>
              <w:rPr>
                <w:noProof/>
                <w:webHidden/>
              </w:rPr>
              <w:tab/>
            </w:r>
            <w:r>
              <w:rPr>
                <w:noProof/>
                <w:webHidden/>
              </w:rPr>
              <w:fldChar w:fldCharType="begin"/>
            </w:r>
            <w:r>
              <w:rPr>
                <w:noProof/>
                <w:webHidden/>
              </w:rPr>
              <w:instrText xml:space="preserve"> PAGEREF _Toc38792764 \h </w:instrText>
            </w:r>
            <w:r>
              <w:rPr>
                <w:noProof/>
                <w:webHidden/>
              </w:rPr>
            </w:r>
            <w:r>
              <w:rPr>
                <w:noProof/>
                <w:webHidden/>
              </w:rPr>
              <w:fldChar w:fldCharType="separate"/>
            </w:r>
            <w:r>
              <w:rPr>
                <w:noProof/>
                <w:webHidden/>
              </w:rPr>
              <w:t>18</w:t>
            </w:r>
            <w:r>
              <w:rPr>
                <w:noProof/>
                <w:webHidden/>
              </w:rPr>
              <w:fldChar w:fldCharType="end"/>
            </w:r>
          </w:hyperlink>
        </w:p>
        <w:p w:rsidR="00916D83" w:rsidRDefault="00916D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792765" w:history="1">
            <w:r w:rsidRPr="00FF11A7">
              <w:rPr>
                <w:rStyle w:val="Hyperlink"/>
                <w:noProof/>
              </w:rPr>
              <w:t>6.3</w:t>
            </w:r>
            <w:r>
              <w:rPr>
                <w:rFonts w:asciiTheme="minorHAnsi" w:eastAsiaTheme="minorEastAsia" w:hAnsiTheme="minorHAnsi" w:cstheme="minorBidi"/>
                <w:noProof/>
                <w:szCs w:val="22"/>
                <w:lang w:val="en-US" w:eastAsia="zh-CN"/>
              </w:rPr>
              <w:tab/>
            </w:r>
            <w:r w:rsidRPr="00FF11A7">
              <w:rPr>
                <w:rStyle w:val="Hyperlink"/>
                <w:noProof/>
              </w:rPr>
              <w:t>TID-to-link mapping</w:t>
            </w:r>
            <w:r>
              <w:rPr>
                <w:noProof/>
                <w:webHidden/>
              </w:rPr>
              <w:tab/>
            </w:r>
            <w:r>
              <w:rPr>
                <w:noProof/>
                <w:webHidden/>
              </w:rPr>
              <w:fldChar w:fldCharType="begin"/>
            </w:r>
            <w:r>
              <w:rPr>
                <w:noProof/>
                <w:webHidden/>
              </w:rPr>
              <w:instrText xml:space="preserve"> PAGEREF _Toc38792765 \h </w:instrText>
            </w:r>
            <w:r>
              <w:rPr>
                <w:noProof/>
                <w:webHidden/>
              </w:rPr>
            </w:r>
            <w:r>
              <w:rPr>
                <w:noProof/>
                <w:webHidden/>
              </w:rPr>
              <w:fldChar w:fldCharType="separate"/>
            </w:r>
            <w:r>
              <w:rPr>
                <w:noProof/>
                <w:webHidden/>
              </w:rPr>
              <w:t>20</w:t>
            </w:r>
            <w:r>
              <w:rPr>
                <w:noProof/>
                <w:webHidden/>
              </w:rPr>
              <w:fldChar w:fldCharType="end"/>
            </w:r>
          </w:hyperlink>
        </w:p>
        <w:p w:rsidR="00916D83" w:rsidRDefault="00916D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792766" w:history="1">
            <w:r w:rsidRPr="00FF11A7">
              <w:rPr>
                <w:rStyle w:val="Hyperlink"/>
                <w:noProof/>
              </w:rPr>
              <w:t>6.4</w:t>
            </w:r>
            <w:r>
              <w:rPr>
                <w:rFonts w:asciiTheme="minorHAnsi" w:eastAsiaTheme="minorEastAsia" w:hAnsiTheme="minorHAnsi" w:cstheme="minorBidi"/>
                <w:noProof/>
                <w:szCs w:val="22"/>
                <w:lang w:val="en-US" w:eastAsia="zh-CN"/>
              </w:rPr>
              <w:tab/>
            </w:r>
            <w:r w:rsidRPr="00FF11A7">
              <w:rPr>
                <w:rStyle w:val="Hyperlink"/>
                <w:noProof/>
              </w:rPr>
              <w:t>Power save</w:t>
            </w:r>
            <w:r>
              <w:rPr>
                <w:noProof/>
                <w:webHidden/>
              </w:rPr>
              <w:tab/>
            </w:r>
            <w:r>
              <w:rPr>
                <w:noProof/>
                <w:webHidden/>
              </w:rPr>
              <w:fldChar w:fldCharType="begin"/>
            </w:r>
            <w:r>
              <w:rPr>
                <w:noProof/>
                <w:webHidden/>
              </w:rPr>
              <w:instrText xml:space="preserve"> PAGEREF _Toc38792766 \h </w:instrText>
            </w:r>
            <w:r>
              <w:rPr>
                <w:noProof/>
                <w:webHidden/>
              </w:rPr>
            </w:r>
            <w:r>
              <w:rPr>
                <w:noProof/>
                <w:webHidden/>
              </w:rPr>
              <w:fldChar w:fldCharType="separate"/>
            </w:r>
            <w:r>
              <w:rPr>
                <w:noProof/>
                <w:webHidden/>
              </w:rPr>
              <w:t>22</w:t>
            </w:r>
            <w:r>
              <w:rPr>
                <w:noProof/>
                <w:webHidden/>
              </w:rPr>
              <w:fldChar w:fldCharType="end"/>
            </w:r>
          </w:hyperlink>
        </w:p>
        <w:p w:rsidR="00916D83" w:rsidRDefault="00916D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792767" w:history="1">
            <w:r w:rsidRPr="00FF11A7">
              <w:rPr>
                <w:rStyle w:val="Hyperlink"/>
                <w:noProof/>
              </w:rPr>
              <w:t>6.5</w:t>
            </w:r>
            <w:r>
              <w:rPr>
                <w:rFonts w:asciiTheme="minorHAnsi" w:eastAsiaTheme="minorEastAsia" w:hAnsiTheme="minorHAnsi" w:cstheme="minorBidi"/>
                <w:noProof/>
                <w:szCs w:val="22"/>
                <w:lang w:val="en-US" w:eastAsia="zh-CN"/>
              </w:rPr>
              <w:tab/>
            </w:r>
            <w:r w:rsidRPr="00FF11A7">
              <w:rPr>
                <w:rStyle w:val="Hyperlink"/>
                <w:noProof/>
              </w:rPr>
              <w:t>Multi-link channel access</w:t>
            </w:r>
            <w:r>
              <w:rPr>
                <w:noProof/>
                <w:webHidden/>
              </w:rPr>
              <w:tab/>
            </w:r>
            <w:r>
              <w:rPr>
                <w:noProof/>
                <w:webHidden/>
              </w:rPr>
              <w:fldChar w:fldCharType="begin"/>
            </w:r>
            <w:r>
              <w:rPr>
                <w:noProof/>
                <w:webHidden/>
              </w:rPr>
              <w:instrText xml:space="preserve"> PAGEREF _Toc38792767 \h </w:instrText>
            </w:r>
            <w:r>
              <w:rPr>
                <w:noProof/>
                <w:webHidden/>
              </w:rPr>
            </w:r>
            <w:r>
              <w:rPr>
                <w:noProof/>
                <w:webHidden/>
              </w:rPr>
              <w:fldChar w:fldCharType="separate"/>
            </w:r>
            <w:r>
              <w:rPr>
                <w:noProof/>
                <w:webHidden/>
              </w:rPr>
              <w:t>22</w:t>
            </w:r>
            <w:r>
              <w:rPr>
                <w:noProof/>
                <w:webHidden/>
              </w:rPr>
              <w:fldChar w:fldCharType="end"/>
            </w:r>
          </w:hyperlink>
        </w:p>
        <w:p w:rsidR="00916D83" w:rsidRDefault="00916D83">
          <w:pPr>
            <w:pStyle w:val="TOC1"/>
            <w:tabs>
              <w:tab w:val="left" w:pos="440"/>
              <w:tab w:val="right" w:leader="dot" w:pos="9350"/>
            </w:tabs>
            <w:rPr>
              <w:rFonts w:asciiTheme="minorHAnsi" w:eastAsiaTheme="minorEastAsia" w:hAnsiTheme="minorHAnsi" w:cstheme="minorBidi"/>
              <w:noProof/>
              <w:szCs w:val="22"/>
              <w:lang w:val="en-US" w:eastAsia="zh-CN"/>
            </w:rPr>
          </w:pPr>
          <w:hyperlink w:anchor="_Toc38792768" w:history="1">
            <w:r w:rsidRPr="00FF11A7">
              <w:rPr>
                <w:rStyle w:val="Hyperlink"/>
                <w:noProof/>
              </w:rPr>
              <w:t>7.</w:t>
            </w:r>
            <w:r>
              <w:rPr>
                <w:rFonts w:asciiTheme="minorHAnsi" w:eastAsiaTheme="minorEastAsia" w:hAnsiTheme="minorHAnsi" w:cstheme="minorBidi"/>
                <w:noProof/>
                <w:szCs w:val="22"/>
                <w:lang w:val="en-US" w:eastAsia="zh-CN"/>
              </w:rPr>
              <w:tab/>
            </w:r>
            <w:r w:rsidRPr="00FF11A7">
              <w:rPr>
                <w:rStyle w:val="Hyperlink"/>
                <w:noProof/>
              </w:rPr>
              <w:t>Multi-band and multichannel aggregation and operation</w:t>
            </w:r>
            <w:r>
              <w:rPr>
                <w:noProof/>
                <w:webHidden/>
              </w:rPr>
              <w:tab/>
            </w:r>
            <w:r>
              <w:rPr>
                <w:noProof/>
                <w:webHidden/>
              </w:rPr>
              <w:fldChar w:fldCharType="begin"/>
            </w:r>
            <w:r>
              <w:rPr>
                <w:noProof/>
                <w:webHidden/>
              </w:rPr>
              <w:instrText xml:space="preserve"> PAGEREF _Toc38792768 \h </w:instrText>
            </w:r>
            <w:r>
              <w:rPr>
                <w:noProof/>
                <w:webHidden/>
              </w:rPr>
            </w:r>
            <w:r>
              <w:rPr>
                <w:noProof/>
                <w:webHidden/>
              </w:rPr>
              <w:fldChar w:fldCharType="separate"/>
            </w:r>
            <w:r>
              <w:rPr>
                <w:noProof/>
                <w:webHidden/>
              </w:rPr>
              <w:t>23</w:t>
            </w:r>
            <w:r>
              <w:rPr>
                <w:noProof/>
                <w:webHidden/>
              </w:rPr>
              <w:fldChar w:fldCharType="end"/>
            </w:r>
          </w:hyperlink>
        </w:p>
        <w:p w:rsidR="00916D83" w:rsidRDefault="00916D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792770" w:history="1">
            <w:r w:rsidRPr="00FF11A7">
              <w:rPr>
                <w:rStyle w:val="Hyperlink"/>
                <w:noProof/>
              </w:rPr>
              <w:t>7.1</w:t>
            </w:r>
            <w:r>
              <w:rPr>
                <w:rFonts w:asciiTheme="minorHAnsi" w:eastAsiaTheme="minorEastAsia" w:hAnsiTheme="minorHAnsi" w:cstheme="minorBidi"/>
                <w:noProof/>
                <w:szCs w:val="22"/>
                <w:lang w:val="en-US" w:eastAsia="zh-CN"/>
              </w:rPr>
              <w:tab/>
            </w:r>
            <w:r w:rsidRPr="00FF11A7">
              <w:rPr>
                <w:rStyle w:val="Hyperlink"/>
                <w:noProof/>
              </w:rPr>
              <w:t>General</w:t>
            </w:r>
            <w:r>
              <w:rPr>
                <w:noProof/>
                <w:webHidden/>
              </w:rPr>
              <w:tab/>
            </w:r>
            <w:r>
              <w:rPr>
                <w:noProof/>
                <w:webHidden/>
              </w:rPr>
              <w:fldChar w:fldCharType="begin"/>
            </w:r>
            <w:r>
              <w:rPr>
                <w:noProof/>
                <w:webHidden/>
              </w:rPr>
              <w:instrText xml:space="preserve"> PAGEREF _Toc38792770 \h </w:instrText>
            </w:r>
            <w:r>
              <w:rPr>
                <w:noProof/>
                <w:webHidden/>
              </w:rPr>
            </w:r>
            <w:r>
              <w:rPr>
                <w:noProof/>
                <w:webHidden/>
              </w:rPr>
              <w:fldChar w:fldCharType="separate"/>
            </w:r>
            <w:r>
              <w:rPr>
                <w:noProof/>
                <w:webHidden/>
              </w:rPr>
              <w:t>23</w:t>
            </w:r>
            <w:r>
              <w:rPr>
                <w:noProof/>
                <w:webHidden/>
              </w:rPr>
              <w:fldChar w:fldCharType="end"/>
            </w:r>
          </w:hyperlink>
        </w:p>
        <w:p w:rsidR="00916D83" w:rsidRDefault="00916D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792771" w:history="1">
            <w:r w:rsidRPr="00FF11A7">
              <w:rPr>
                <w:rStyle w:val="Hyperlink"/>
                <w:noProof/>
              </w:rPr>
              <w:t>7.2</w:t>
            </w:r>
            <w:r>
              <w:rPr>
                <w:rFonts w:asciiTheme="minorHAnsi" w:eastAsiaTheme="minorEastAsia" w:hAnsiTheme="minorHAnsi" w:cstheme="minorBidi"/>
                <w:noProof/>
                <w:szCs w:val="22"/>
                <w:lang w:val="en-US" w:eastAsia="zh-CN"/>
              </w:rPr>
              <w:tab/>
            </w:r>
            <w:r w:rsidRPr="00FF11A7">
              <w:rPr>
                <w:rStyle w:val="Hyperlink"/>
                <w:noProof/>
              </w:rPr>
              <w:t>Feature #1</w:t>
            </w:r>
            <w:r>
              <w:rPr>
                <w:noProof/>
                <w:webHidden/>
              </w:rPr>
              <w:tab/>
            </w:r>
            <w:r>
              <w:rPr>
                <w:noProof/>
                <w:webHidden/>
              </w:rPr>
              <w:fldChar w:fldCharType="begin"/>
            </w:r>
            <w:r>
              <w:rPr>
                <w:noProof/>
                <w:webHidden/>
              </w:rPr>
              <w:instrText xml:space="preserve"> PAGEREF _Toc38792771 \h </w:instrText>
            </w:r>
            <w:r>
              <w:rPr>
                <w:noProof/>
                <w:webHidden/>
              </w:rPr>
            </w:r>
            <w:r>
              <w:rPr>
                <w:noProof/>
                <w:webHidden/>
              </w:rPr>
              <w:fldChar w:fldCharType="separate"/>
            </w:r>
            <w:r>
              <w:rPr>
                <w:noProof/>
                <w:webHidden/>
              </w:rPr>
              <w:t>23</w:t>
            </w:r>
            <w:r>
              <w:rPr>
                <w:noProof/>
                <w:webHidden/>
              </w:rPr>
              <w:fldChar w:fldCharType="end"/>
            </w:r>
          </w:hyperlink>
        </w:p>
        <w:p w:rsidR="00916D83" w:rsidRDefault="00916D83">
          <w:pPr>
            <w:pStyle w:val="TOC1"/>
            <w:tabs>
              <w:tab w:val="left" w:pos="440"/>
              <w:tab w:val="right" w:leader="dot" w:pos="9350"/>
            </w:tabs>
            <w:rPr>
              <w:rFonts w:asciiTheme="minorHAnsi" w:eastAsiaTheme="minorEastAsia" w:hAnsiTheme="minorHAnsi" w:cstheme="minorBidi"/>
              <w:noProof/>
              <w:szCs w:val="22"/>
              <w:lang w:val="en-US" w:eastAsia="zh-CN"/>
            </w:rPr>
          </w:pPr>
          <w:hyperlink w:anchor="_Toc38792772" w:history="1">
            <w:r w:rsidRPr="00FF11A7">
              <w:rPr>
                <w:rStyle w:val="Hyperlink"/>
                <w:noProof/>
              </w:rPr>
              <w:t>8.</w:t>
            </w:r>
            <w:r>
              <w:rPr>
                <w:rFonts w:asciiTheme="minorHAnsi" w:eastAsiaTheme="minorEastAsia" w:hAnsiTheme="minorHAnsi" w:cstheme="minorBidi"/>
                <w:noProof/>
                <w:szCs w:val="22"/>
                <w:lang w:val="en-US" w:eastAsia="zh-CN"/>
              </w:rPr>
              <w:tab/>
            </w:r>
            <w:r w:rsidRPr="00FF11A7">
              <w:rPr>
                <w:rStyle w:val="Hyperlink"/>
                <w:noProof/>
              </w:rPr>
              <w:t>Spatial stream and MIMO protocol enhancement</w:t>
            </w:r>
            <w:r>
              <w:rPr>
                <w:noProof/>
                <w:webHidden/>
              </w:rPr>
              <w:tab/>
            </w:r>
            <w:r>
              <w:rPr>
                <w:noProof/>
                <w:webHidden/>
              </w:rPr>
              <w:fldChar w:fldCharType="begin"/>
            </w:r>
            <w:r>
              <w:rPr>
                <w:noProof/>
                <w:webHidden/>
              </w:rPr>
              <w:instrText xml:space="preserve"> PAGEREF _Toc38792772 \h </w:instrText>
            </w:r>
            <w:r>
              <w:rPr>
                <w:noProof/>
                <w:webHidden/>
              </w:rPr>
            </w:r>
            <w:r>
              <w:rPr>
                <w:noProof/>
                <w:webHidden/>
              </w:rPr>
              <w:fldChar w:fldCharType="separate"/>
            </w:r>
            <w:r>
              <w:rPr>
                <w:noProof/>
                <w:webHidden/>
              </w:rPr>
              <w:t>23</w:t>
            </w:r>
            <w:r>
              <w:rPr>
                <w:noProof/>
                <w:webHidden/>
              </w:rPr>
              <w:fldChar w:fldCharType="end"/>
            </w:r>
          </w:hyperlink>
        </w:p>
        <w:p w:rsidR="00916D83" w:rsidRDefault="00916D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792774" w:history="1">
            <w:r w:rsidRPr="00FF11A7">
              <w:rPr>
                <w:rStyle w:val="Hyperlink"/>
                <w:noProof/>
              </w:rPr>
              <w:t>8.1</w:t>
            </w:r>
            <w:r>
              <w:rPr>
                <w:rFonts w:asciiTheme="minorHAnsi" w:eastAsiaTheme="minorEastAsia" w:hAnsiTheme="minorHAnsi" w:cstheme="minorBidi"/>
                <w:noProof/>
                <w:szCs w:val="22"/>
                <w:lang w:val="en-US" w:eastAsia="zh-CN"/>
              </w:rPr>
              <w:tab/>
            </w:r>
            <w:r w:rsidRPr="00FF11A7">
              <w:rPr>
                <w:rStyle w:val="Hyperlink"/>
                <w:noProof/>
              </w:rPr>
              <w:t>General</w:t>
            </w:r>
            <w:r>
              <w:rPr>
                <w:noProof/>
                <w:webHidden/>
              </w:rPr>
              <w:tab/>
            </w:r>
            <w:r>
              <w:rPr>
                <w:noProof/>
                <w:webHidden/>
              </w:rPr>
              <w:fldChar w:fldCharType="begin"/>
            </w:r>
            <w:r>
              <w:rPr>
                <w:noProof/>
                <w:webHidden/>
              </w:rPr>
              <w:instrText xml:space="preserve"> PAGEREF _Toc38792774 \h </w:instrText>
            </w:r>
            <w:r>
              <w:rPr>
                <w:noProof/>
                <w:webHidden/>
              </w:rPr>
            </w:r>
            <w:r>
              <w:rPr>
                <w:noProof/>
                <w:webHidden/>
              </w:rPr>
              <w:fldChar w:fldCharType="separate"/>
            </w:r>
            <w:r>
              <w:rPr>
                <w:noProof/>
                <w:webHidden/>
              </w:rPr>
              <w:t>23</w:t>
            </w:r>
            <w:r>
              <w:rPr>
                <w:noProof/>
                <w:webHidden/>
              </w:rPr>
              <w:fldChar w:fldCharType="end"/>
            </w:r>
          </w:hyperlink>
        </w:p>
        <w:p w:rsidR="00916D83" w:rsidRDefault="00916D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792775" w:history="1">
            <w:r w:rsidRPr="00FF11A7">
              <w:rPr>
                <w:rStyle w:val="Hyperlink"/>
                <w:noProof/>
              </w:rPr>
              <w:t>8.2</w:t>
            </w:r>
            <w:r>
              <w:rPr>
                <w:rFonts w:asciiTheme="minorHAnsi" w:eastAsiaTheme="minorEastAsia" w:hAnsiTheme="minorHAnsi" w:cstheme="minorBidi"/>
                <w:noProof/>
                <w:szCs w:val="22"/>
                <w:lang w:val="en-US" w:eastAsia="zh-CN"/>
              </w:rPr>
              <w:tab/>
            </w:r>
            <w:r w:rsidRPr="00FF11A7">
              <w:rPr>
                <w:rStyle w:val="Hyperlink"/>
                <w:noProof/>
              </w:rPr>
              <w:t>16 spatial stream operation</w:t>
            </w:r>
            <w:r>
              <w:rPr>
                <w:noProof/>
                <w:webHidden/>
              </w:rPr>
              <w:tab/>
            </w:r>
            <w:r>
              <w:rPr>
                <w:noProof/>
                <w:webHidden/>
              </w:rPr>
              <w:fldChar w:fldCharType="begin"/>
            </w:r>
            <w:r>
              <w:rPr>
                <w:noProof/>
                <w:webHidden/>
              </w:rPr>
              <w:instrText xml:space="preserve"> PAGEREF _Toc38792775 \h </w:instrText>
            </w:r>
            <w:r>
              <w:rPr>
                <w:noProof/>
                <w:webHidden/>
              </w:rPr>
            </w:r>
            <w:r>
              <w:rPr>
                <w:noProof/>
                <w:webHidden/>
              </w:rPr>
              <w:fldChar w:fldCharType="separate"/>
            </w:r>
            <w:r>
              <w:rPr>
                <w:noProof/>
                <w:webHidden/>
              </w:rPr>
              <w:t>23</w:t>
            </w:r>
            <w:r>
              <w:rPr>
                <w:noProof/>
                <w:webHidden/>
              </w:rPr>
              <w:fldChar w:fldCharType="end"/>
            </w:r>
          </w:hyperlink>
        </w:p>
        <w:p w:rsidR="00916D83" w:rsidRDefault="00916D83">
          <w:pPr>
            <w:pStyle w:val="TOC1"/>
            <w:tabs>
              <w:tab w:val="left" w:pos="440"/>
              <w:tab w:val="right" w:leader="dot" w:pos="9350"/>
            </w:tabs>
            <w:rPr>
              <w:rFonts w:asciiTheme="minorHAnsi" w:eastAsiaTheme="minorEastAsia" w:hAnsiTheme="minorHAnsi" w:cstheme="minorBidi"/>
              <w:noProof/>
              <w:szCs w:val="22"/>
              <w:lang w:val="en-US" w:eastAsia="zh-CN"/>
            </w:rPr>
          </w:pPr>
          <w:hyperlink w:anchor="_Toc38792776" w:history="1">
            <w:r w:rsidRPr="00FF11A7">
              <w:rPr>
                <w:rStyle w:val="Hyperlink"/>
                <w:noProof/>
              </w:rPr>
              <w:t>9.</w:t>
            </w:r>
            <w:r>
              <w:rPr>
                <w:rFonts w:asciiTheme="minorHAnsi" w:eastAsiaTheme="minorEastAsia" w:hAnsiTheme="minorHAnsi" w:cstheme="minorBidi"/>
                <w:noProof/>
                <w:szCs w:val="22"/>
                <w:lang w:val="en-US" w:eastAsia="zh-CN"/>
              </w:rPr>
              <w:tab/>
            </w:r>
            <w:r w:rsidRPr="00FF11A7">
              <w:rPr>
                <w:rStyle w:val="Hyperlink"/>
                <w:noProof/>
              </w:rPr>
              <w:t>Multi-AP operation</w:t>
            </w:r>
            <w:r>
              <w:rPr>
                <w:noProof/>
                <w:webHidden/>
              </w:rPr>
              <w:tab/>
            </w:r>
            <w:r>
              <w:rPr>
                <w:noProof/>
                <w:webHidden/>
              </w:rPr>
              <w:fldChar w:fldCharType="begin"/>
            </w:r>
            <w:r>
              <w:rPr>
                <w:noProof/>
                <w:webHidden/>
              </w:rPr>
              <w:instrText xml:space="preserve"> PAGEREF _Toc38792776 \h </w:instrText>
            </w:r>
            <w:r>
              <w:rPr>
                <w:noProof/>
                <w:webHidden/>
              </w:rPr>
            </w:r>
            <w:r>
              <w:rPr>
                <w:noProof/>
                <w:webHidden/>
              </w:rPr>
              <w:fldChar w:fldCharType="separate"/>
            </w:r>
            <w:r>
              <w:rPr>
                <w:noProof/>
                <w:webHidden/>
              </w:rPr>
              <w:t>24</w:t>
            </w:r>
            <w:r>
              <w:rPr>
                <w:noProof/>
                <w:webHidden/>
              </w:rPr>
              <w:fldChar w:fldCharType="end"/>
            </w:r>
          </w:hyperlink>
        </w:p>
        <w:p w:rsidR="00916D83" w:rsidRDefault="00916D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792778" w:history="1">
            <w:r w:rsidRPr="00FF11A7">
              <w:rPr>
                <w:rStyle w:val="Hyperlink"/>
                <w:noProof/>
              </w:rPr>
              <w:t>9.1</w:t>
            </w:r>
            <w:r>
              <w:rPr>
                <w:rFonts w:asciiTheme="minorHAnsi" w:eastAsiaTheme="minorEastAsia" w:hAnsiTheme="minorHAnsi" w:cstheme="minorBidi"/>
                <w:noProof/>
                <w:szCs w:val="22"/>
                <w:lang w:val="en-US" w:eastAsia="zh-CN"/>
              </w:rPr>
              <w:tab/>
            </w:r>
            <w:r w:rsidRPr="00FF11A7">
              <w:rPr>
                <w:rStyle w:val="Hyperlink"/>
                <w:noProof/>
              </w:rPr>
              <w:t>General</w:t>
            </w:r>
            <w:r>
              <w:rPr>
                <w:noProof/>
                <w:webHidden/>
              </w:rPr>
              <w:tab/>
            </w:r>
            <w:r>
              <w:rPr>
                <w:noProof/>
                <w:webHidden/>
              </w:rPr>
              <w:fldChar w:fldCharType="begin"/>
            </w:r>
            <w:r>
              <w:rPr>
                <w:noProof/>
                <w:webHidden/>
              </w:rPr>
              <w:instrText xml:space="preserve"> PAGEREF _Toc38792778 \h </w:instrText>
            </w:r>
            <w:r>
              <w:rPr>
                <w:noProof/>
                <w:webHidden/>
              </w:rPr>
            </w:r>
            <w:r>
              <w:rPr>
                <w:noProof/>
                <w:webHidden/>
              </w:rPr>
              <w:fldChar w:fldCharType="separate"/>
            </w:r>
            <w:r>
              <w:rPr>
                <w:noProof/>
                <w:webHidden/>
              </w:rPr>
              <w:t>24</w:t>
            </w:r>
            <w:r>
              <w:rPr>
                <w:noProof/>
                <w:webHidden/>
              </w:rPr>
              <w:fldChar w:fldCharType="end"/>
            </w:r>
          </w:hyperlink>
        </w:p>
        <w:p w:rsidR="00916D83" w:rsidRDefault="00916D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792779" w:history="1">
            <w:r w:rsidRPr="00FF11A7">
              <w:rPr>
                <w:rStyle w:val="Hyperlink"/>
                <w:noProof/>
              </w:rPr>
              <w:t>9.2</w:t>
            </w:r>
            <w:r>
              <w:rPr>
                <w:rFonts w:asciiTheme="minorHAnsi" w:eastAsiaTheme="minorEastAsia" w:hAnsiTheme="minorHAnsi" w:cstheme="minorBidi"/>
                <w:noProof/>
                <w:szCs w:val="22"/>
                <w:lang w:val="en-US" w:eastAsia="zh-CN"/>
              </w:rPr>
              <w:tab/>
            </w:r>
            <w:r w:rsidRPr="00FF11A7">
              <w:rPr>
                <w:rStyle w:val="Hyperlink"/>
                <w:noProof/>
              </w:rPr>
              <w:t>Setup</w:t>
            </w:r>
            <w:r>
              <w:rPr>
                <w:noProof/>
                <w:webHidden/>
              </w:rPr>
              <w:tab/>
            </w:r>
            <w:r>
              <w:rPr>
                <w:noProof/>
                <w:webHidden/>
              </w:rPr>
              <w:fldChar w:fldCharType="begin"/>
            </w:r>
            <w:r>
              <w:rPr>
                <w:noProof/>
                <w:webHidden/>
              </w:rPr>
              <w:instrText xml:space="preserve"> PAGEREF _Toc38792779 \h </w:instrText>
            </w:r>
            <w:r>
              <w:rPr>
                <w:noProof/>
                <w:webHidden/>
              </w:rPr>
            </w:r>
            <w:r>
              <w:rPr>
                <w:noProof/>
                <w:webHidden/>
              </w:rPr>
              <w:fldChar w:fldCharType="separate"/>
            </w:r>
            <w:r>
              <w:rPr>
                <w:noProof/>
                <w:webHidden/>
              </w:rPr>
              <w:t>24</w:t>
            </w:r>
            <w:r>
              <w:rPr>
                <w:noProof/>
                <w:webHidden/>
              </w:rPr>
              <w:fldChar w:fldCharType="end"/>
            </w:r>
          </w:hyperlink>
        </w:p>
        <w:p w:rsidR="00916D83" w:rsidRDefault="00916D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792780" w:history="1">
            <w:r w:rsidRPr="00FF11A7">
              <w:rPr>
                <w:rStyle w:val="Hyperlink"/>
                <w:noProof/>
              </w:rPr>
              <w:t>9.3</w:t>
            </w:r>
            <w:r>
              <w:rPr>
                <w:rFonts w:asciiTheme="minorHAnsi" w:eastAsiaTheme="minorEastAsia" w:hAnsiTheme="minorHAnsi" w:cstheme="minorBidi"/>
                <w:noProof/>
                <w:szCs w:val="22"/>
                <w:lang w:val="en-US" w:eastAsia="zh-CN"/>
              </w:rPr>
              <w:tab/>
            </w:r>
            <w:r w:rsidRPr="00FF11A7">
              <w:rPr>
                <w:rStyle w:val="Hyperlink"/>
                <w:noProof/>
              </w:rPr>
              <w:t>Channel sounding</w:t>
            </w:r>
            <w:r>
              <w:rPr>
                <w:noProof/>
                <w:webHidden/>
              </w:rPr>
              <w:tab/>
            </w:r>
            <w:r>
              <w:rPr>
                <w:noProof/>
                <w:webHidden/>
              </w:rPr>
              <w:fldChar w:fldCharType="begin"/>
            </w:r>
            <w:r>
              <w:rPr>
                <w:noProof/>
                <w:webHidden/>
              </w:rPr>
              <w:instrText xml:space="preserve"> PAGEREF _Toc38792780 \h </w:instrText>
            </w:r>
            <w:r>
              <w:rPr>
                <w:noProof/>
                <w:webHidden/>
              </w:rPr>
            </w:r>
            <w:r>
              <w:rPr>
                <w:noProof/>
                <w:webHidden/>
              </w:rPr>
              <w:fldChar w:fldCharType="separate"/>
            </w:r>
            <w:r>
              <w:rPr>
                <w:noProof/>
                <w:webHidden/>
              </w:rPr>
              <w:t>24</w:t>
            </w:r>
            <w:r>
              <w:rPr>
                <w:noProof/>
                <w:webHidden/>
              </w:rPr>
              <w:fldChar w:fldCharType="end"/>
            </w:r>
          </w:hyperlink>
        </w:p>
        <w:p w:rsidR="00916D83" w:rsidRDefault="00916D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792781" w:history="1">
            <w:r w:rsidRPr="00FF11A7">
              <w:rPr>
                <w:rStyle w:val="Hyperlink"/>
                <w:noProof/>
              </w:rPr>
              <w:t>9.4</w:t>
            </w:r>
            <w:r>
              <w:rPr>
                <w:rFonts w:asciiTheme="minorHAnsi" w:eastAsiaTheme="minorEastAsia" w:hAnsiTheme="minorHAnsi" w:cstheme="minorBidi"/>
                <w:noProof/>
                <w:szCs w:val="22"/>
                <w:lang w:val="en-US" w:eastAsia="zh-CN"/>
              </w:rPr>
              <w:tab/>
            </w:r>
            <w:r w:rsidRPr="00FF11A7">
              <w:rPr>
                <w:rStyle w:val="Hyperlink"/>
                <w:noProof/>
              </w:rPr>
              <w:t>Coordinated transmission</w:t>
            </w:r>
            <w:r>
              <w:rPr>
                <w:noProof/>
                <w:webHidden/>
              </w:rPr>
              <w:tab/>
            </w:r>
            <w:r>
              <w:rPr>
                <w:noProof/>
                <w:webHidden/>
              </w:rPr>
              <w:fldChar w:fldCharType="begin"/>
            </w:r>
            <w:r>
              <w:rPr>
                <w:noProof/>
                <w:webHidden/>
              </w:rPr>
              <w:instrText xml:space="preserve"> PAGEREF _Toc38792781 \h </w:instrText>
            </w:r>
            <w:r>
              <w:rPr>
                <w:noProof/>
                <w:webHidden/>
              </w:rPr>
            </w:r>
            <w:r>
              <w:rPr>
                <w:noProof/>
                <w:webHidden/>
              </w:rPr>
              <w:fldChar w:fldCharType="separate"/>
            </w:r>
            <w:r>
              <w:rPr>
                <w:noProof/>
                <w:webHidden/>
              </w:rPr>
              <w:t>24</w:t>
            </w:r>
            <w:r>
              <w:rPr>
                <w:noProof/>
                <w:webHidden/>
              </w:rPr>
              <w:fldChar w:fldCharType="end"/>
            </w:r>
          </w:hyperlink>
        </w:p>
        <w:p w:rsidR="00916D83" w:rsidRDefault="00916D83">
          <w:pPr>
            <w:pStyle w:val="TOC1"/>
            <w:tabs>
              <w:tab w:val="left" w:pos="660"/>
              <w:tab w:val="right" w:leader="dot" w:pos="9350"/>
            </w:tabs>
            <w:rPr>
              <w:rFonts w:asciiTheme="minorHAnsi" w:eastAsiaTheme="minorEastAsia" w:hAnsiTheme="minorHAnsi" w:cstheme="minorBidi"/>
              <w:noProof/>
              <w:szCs w:val="22"/>
              <w:lang w:val="en-US" w:eastAsia="zh-CN"/>
            </w:rPr>
          </w:pPr>
          <w:hyperlink w:anchor="_Toc38792782" w:history="1">
            <w:r w:rsidRPr="00FF11A7">
              <w:rPr>
                <w:rStyle w:val="Hyperlink"/>
                <w:noProof/>
              </w:rPr>
              <w:t>10.</w:t>
            </w:r>
            <w:r>
              <w:rPr>
                <w:rFonts w:asciiTheme="minorHAnsi" w:eastAsiaTheme="minorEastAsia" w:hAnsiTheme="minorHAnsi" w:cstheme="minorBidi"/>
                <w:noProof/>
                <w:szCs w:val="22"/>
                <w:lang w:val="en-US" w:eastAsia="zh-CN"/>
              </w:rPr>
              <w:tab/>
            </w:r>
            <w:r w:rsidRPr="00FF11A7">
              <w:rPr>
                <w:rStyle w:val="Hyperlink"/>
                <w:noProof/>
              </w:rPr>
              <w:t>Link adaptation and retransmission protocols</w:t>
            </w:r>
            <w:r>
              <w:rPr>
                <w:noProof/>
                <w:webHidden/>
              </w:rPr>
              <w:tab/>
            </w:r>
            <w:r>
              <w:rPr>
                <w:noProof/>
                <w:webHidden/>
              </w:rPr>
              <w:fldChar w:fldCharType="begin"/>
            </w:r>
            <w:r>
              <w:rPr>
                <w:noProof/>
                <w:webHidden/>
              </w:rPr>
              <w:instrText xml:space="preserve"> PAGEREF _Toc38792782 \h </w:instrText>
            </w:r>
            <w:r>
              <w:rPr>
                <w:noProof/>
                <w:webHidden/>
              </w:rPr>
            </w:r>
            <w:r>
              <w:rPr>
                <w:noProof/>
                <w:webHidden/>
              </w:rPr>
              <w:fldChar w:fldCharType="separate"/>
            </w:r>
            <w:r>
              <w:rPr>
                <w:noProof/>
                <w:webHidden/>
              </w:rPr>
              <w:t>25</w:t>
            </w:r>
            <w:r>
              <w:rPr>
                <w:noProof/>
                <w:webHidden/>
              </w:rPr>
              <w:fldChar w:fldCharType="end"/>
            </w:r>
          </w:hyperlink>
        </w:p>
        <w:p w:rsidR="00916D83" w:rsidRDefault="00916D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792784" w:history="1">
            <w:r w:rsidRPr="00FF11A7">
              <w:rPr>
                <w:rStyle w:val="Hyperlink"/>
                <w:noProof/>
              </w:rPr>
              <w:t>10.1</w:t>
            </w:r>
            <w:r>
              <w:rPr>
                <w:rFonts w:asciiTheme="minorHAnsi" w:eastAsiaTheme="minorEastAsia" w:hAnsiTheme="minorHAnsi" w:cstheme="minorBidi"/>
                <w:noProof/>
                <w:szCs w:val="22"/>
                <w:lang w:val="en-US" w:eastAsia="zh-CN"/>
              </w:rPr>
              <w:tab/>
            </w:r>
            <w:r w:rsidRPr="00FF11A7">
              <w:rPr>
                <w:rStyle w:val="Hyperlink"/>
                <w:noProof/>
              </w:rPr>
              <w:t>General</w:t>
            </w:r>
            <w:r>
              <w:rPr>
                <w:noProof/>
                <w:webHidden/>
              </w:rPr>
              <w:tab/>
            </w:r>
            <w:r>
              <w:rPr>
                <w:noProof/>
                <w:webHidden/>
              </w:rPr>
              <w:fldChar w:fldCharType="begin"/>
            </w:r>
            <w:r>
              <w:rPr>
                <w:noProof/>
                <w:webHidden/>
              </w:rPr>
              <w:instrText xml:space="preserve"> PAGEREF _Toc38792784 \h </w:instrText>
            </w:r>
            <w:r>
              <w:rPr>
                <w:noProof/>
                <w:webHidden/>
              </w:rPr>
            </w:r>
            <w:r>
              <w:rPr>
                <w:noProof/>
                <w:webHidden/>
              </w:rPr>
              <w:fldChar w:fldCharType="separate"/>
            </w:r>
            <w:r>
              <w:rPr>
                <w:noProof/>
                <w:webHidden/>
              </w:rPr>
              <w:t>25</w:t>
            </w:r>
            <w:r>
              <w:rPr>
                <w:noProof/>
                <w:webHidden/>
              </w:rPr>
              <w:fldChar w:fldCharType="end"/>
            </w:r>
          </w:hyperlink>
        </w:p>
        <w:p w:rsidR="00916D83" w:rsidRDefault="00916D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792785" w:history="1">
            <w:r w:rsidRPr="00FF11A7">
              <w:rPr>
                <w:rStyle w:val="Hyperlink"/>
                <w:noProof/>
              </w:rPr>
              <w:t>10.2</w:t>
            </w:r>
            <w:r>
              <w:rPr>
                <w:rFonts w:asciiTheme="minorHAnsi" w:eastAsiaTheme="minorEastAsia" w:hAnsiTheme="minorHAnsi" w:cstheme="minorBidi"/>
                <w:noProof/>
                <w:szCs w:val="22"/>
                <w:lang w:val="en-US" w:eastAsia="zh-CN"/>
              </w:rPr>
              <w:tab/>
            </w:r>
            <w:r w:rsidRPr="00FF11A7">
              <w:rPr>
                <w:rStyle w:val="Hyperlink"/>
                <w:noProof/>
              </w:rPr>
              <w:t>Feature #1</w:t>
            </w:r>
            <w:r>
              <w:rPr>
                <w:noProof/>
                <w:webHidden/>
              </w:rPr>
              <w:tab/>
            </w:r>
            <w:r>
              <w:rPr>
                <w:noProof/>
                <w:webHidden/>
              </w:rPr>
              <w:fldChar w:fldCharType="begin"/>
            </w:r>
            <w:r>
              <w:rPr>
                <w:noProof/>
                <w:webHidden/>
              </w:rPr>
              <w:instrText xml:space="preserve"> PAGEREF _Toc38792785 \h </w:instrText>
            </w:r>
            <w:r>
              <w:rPr>
                <w:noProof/>
                <w:webHidden/>
              </w:rPr>
            </w:r>
            <w:r>
              <w:rPr>
                <w:noProof/>
                <w:webHidden/>
              </w:rPr>
              <w:fldChar w:fldCharType="separate"/>
            </w:r>
            <w:r>
              <w:rPr>
                <w:noProof/>
                <w:webHidden/>
              </w:rPr>
              <w:t>25</w:t>
            </w:r>
            <w:r>
              <w:rPr>
                <w:noProof/>
                <w:webHidden/>
              </w:rPr>
              <w:fldChar w:fldCharType="end"/>
            </w:r>
          </w:hyperlink>
        </w:p>
        <w:p w:rsidR="00916D83" w:rsidRDefault="00916D83">
          <w:pPr>
            <w:pStyle w:val="TOC1"/>
            <w:tabs>
              <w:tab w:val="left" w:pos="660"/>
              <w:tab w:val="right" w:leader="dot" w:pos="9350"/>
            </w:tabs>
            <w:rPr>
              <w:rFonts w:asciiTheme="minorHAnsi" w:eastAsiaTheme="minorEastAsia" w:hAnsiTheme="minorHAnsi" w:cstheme="minorBidi"/>
              <w:noProof/>
              <w:szCs w:val="22"/>
              <w:lang w:val="en-US" w:eastAsia="zh-CN"/>
            </w:rPr>
          </w:pPr>
          <w:hyperlink w:anchor="_Toc38792786" w:history="1">
            <w:r w:rsidRPr="00FF11A7">
              <w:rPr>
                <w:rStyle w:val="Hyperlink"/>
                <w:noProof/>
              </w:rPr>
              <w:t>11.</w:t>
            </w:r>
            <w:r>
              <w:rPr>
                <w:rFonts w:asciiTheme="minorHAnsi" w:eastAsiaTheme="minorEastAsia" w:hAnsiTheme="minorHAnsi" w:cstheme="minorBidi"/>
                <w:noProof/>
                <w:szCs w:val="22"/>
                <w:lang w:val="en-US" w:eastAsia="zh-CN"/>
              </w:rPr>
              <w:tab/>
            </w:r>
            <w:r w:rsidRPr="00FF11A7">
              <w:rPr>
                <w:rStyle w:val="Hyperlink"/>
                <w:noProof/>
              </w:rPr>
              <w:t>Low latency</w:t>
            </w:r>
            <w:r>
              <w:rPr>
                <w:noProof/>
                <w:webHidden/>
              </w:rPr>
              <w:tab/>
            </w:r>
            <w:r>
              <w:rPr>
                <w:noProof/>
                <w:webHidden/>
              </w:rPr>
              <w:fldChar w:fldCharType="begin"/>
            </w:r>
            <w:r>
              <w:rPr>
                <w:noProof/>
                <w:webHidden/>
              </w:rPr>
              <w:instrText xml:space="preserve"> PAGEREF _Toc38792786 \h </w:instrText>
            </w:r>
            <w:r>
              <w:rPr>
                <w:noProof/>
                <w:webHidden/>
              </w:rPr>
            </w:r>
            <w:r>
              <w:rPr>
                <w:noProof/>
                <w:webHidden/>
              </w:rPr>
              <w:fldChar w:fldCharType="separate"/>
            </w:r>
            <w:r>
              <w:rPr>
                <w:noProof/>
                <w:webHidden/>
              </w:rPr>
              <w:t>25</w:t>
            </w:r>
            <w:r>
              <w:rPr>
                <w:noProof/>
                <w:webHidden/>
              </w:rPr>
              <w:fldChar w:fldCharType="end"/>
            </w:r>
          </w:hyperlink>
        </w:p>
        <w:p w:rsidR="00916D83" w:rsidRDefault="00916D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792788" w:history="1">
            <w:r w:rsidRPr="00FF11A7">
              <w:rPr>
                <w:rStyle w:val="Hyperlink"/>
                <w:noProof/>
              </w:rPr>
              <w:t>11.1</w:t>
            </w:r>
            <w:r>
              <w:rPr>
                <w:rFonts w:asciiTheme="minorHAnsi" w:eastAsiaTheme="minorEastAsia" w:hAnsiTheme="minorHAnsi" w:cstheme="minorBidi"/>
                <w:noProof/>
                <w:szCs w:val="22"/>
                <w:lang w:val="en-US" w:eastAsia="zh-CN"/>
              </w:rPr>
              <w:tab/>
            </w:r>
            <w:r w:rsidRPr="00FF11A7">
              <w:rPr>
                <w:rStyle w:val="Hyperlink"/>
                <w:noProof/>
              </w:rPr>
              <w:t>General</w:t>
            </w:r>
            <w:r>
              <w:rPr>
                <w:noProof/>
                <w:webHidden/>
              </w:rPr>
              <w:tab/>
            </w:r>
            <w:r>
              <w:rPr>
                <w:noProof/>
                <w:webHidden/>
              </w:rPr>
              <w:fldChar w:fldCharType="begin"/>
            </w:r>
            <w:r>
              <w:rPr>
                <w:noProof/>
                <w:webHidden/>
              </w:rPr>
              <w:instrText xml:space="preserve"> PAGEREF _Toc38792788 \h </w:instrText>
            </w:r>
            <w:r>
              <w:rPr>
                <w:noProof/>
                <w:webHidden/>
              </w:rPr>
            </w:r>
            <w:r>
              <w:rPr>
                <w:noProof/>
                <w:webHidden/>
              </w:rPr>
              <w:fldChar w:fldCharType="separate"/>
            </w:r>
            <w:r>
              <w:rPr>
                <w:noProof/>
                <w:webHidden/>
              </w:rPr>
              <w:t>25</w:t>
            </w:r>
            <w:r>
              <w:rPr>
                <w:noProof/>
                <w:webHidden/>
              </w:rPr>
              <w:fldChar w:fldCharType="end"/>
            </w:r>
          </w:hyperlink>
        </w:p>
        <w:p w:rsidR="00916D83" w:rsidRDefault="00916D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792789" w:history="1">
            <w:r w:rsidRPr="00FF11A7">
              <w:rPr>
                <w:rStyle w:val="Hyperlink"/>
                <w:noProof/>
              </w:rPr>
              <w:t>11.2</w:t>
            </w:r>
            <w:r>
              <w:rPr>
                <w:rFonts w:asciiTheme="minorHAnsi" w:eastAsiaTheme="minorEastAsia" w:hAnsiTheme="minorHAnsi" w:cstheme="minorBidi"/>
                <w:noProof/>
                <w:szCs w:val="22"/>
                <w:lang w:val="en-US" w:eastAsia="zh-CN"/>
              </w:rPr>
              <w:tab/>
            </w:r>
            <w:r w:rsidRPr="00FF11A7">
              <w:rPr>
                <w:rStyle w:val="Hyperlink"/>
                <w:noProof/>
              </w:rPr>
              <w:t>Feature #1</w:t>
            </w:r>
            <w:r>
              <w:rPr>
                <w:noProof/>
                <w:webHidden/>
              </w:rPr>
              <w:tab/>
            </w:r>
            <w:r>
              <w:rPr>
                <w:noProof/>
                <w:webHidden/>
              </w:rPr>
              <w:fldChar w:fldCharType="begin"/>
            </w:r>
            <w:r>
              <w:rPr>
                <w:noProof/>
                <w:webHidden/>
              </w:rPr>
              <w:instrText xml:space="preserve"> PAGEREF _Toc38792789 \h </w:instrText>
            </w:r>
            <w:r>
              <w:rPr>
                <w:noProof/>
                <w:webHidden/>
              </w:rPr>
            </w:r>
            <w:r>
              <w:rPr>
                <w:noProof/>
                <w:webHidden/>
              </w:rPr>
              <w:fldChar w:fldCharType="separate"/>
            </w:r>
            <w:r>
              <w:rPr>
                <w:noProof/>
                <w:webHidden/>
              </w:rPr>
              <w:t>25</w:t>
            </w:r>
            <w:r>
              <w:rPr>
                <w:noProof/>
                <w:webHidden/>
              </w:rPr>
              <w:fldChar w:fldCharType="end"/>
            </w:r>
          </w:hyperlink>
        </w:p>
        <w:p w:rsidR="00916D83" w:rsidRDefault="00916D83">
          <w:pPr>
            <w:pStyle w:val="TOC1"/>
            <w:tabs>
              <w:tab w:val="left" w:pos="660"/>
              <w:tab w:val="right" w:leader="dot" w:pos="9350"/>
            </w:tabs>
            <w:rPr>
              <w:rFonts w:asciiTheme="minorHAnsi" w:eastAsiaTheme="minorEastAsia" w:hAnsiTheme="minorHAnsi" w:cstheme="minorBidi"/>
              <w:noProof/>
              <w:szCs w:val="22"/>
              <w:lang w:val="en-US" w:eastAsia="zh-CN"/>
            </w:rPr>
          </w:pPr>
          <w:hyperlink w:anchor="_Toc38792790" w:history="1">
            <w:r w:rsidRPr="00FF11A7">
              <w:rPr>
                <w:rStyle w:val="Hyperlink"/>
                <w:noProof/>
              </w:rPr>
              <w:t>12</w:t>
            </w:r>
            <w:r>
              <w:rPr>
                <w:rFonts w:asciiTheme="minorHAnsi" w:eastAsiaTheme="minorEastAsia" w:hAnsiTheme="minorHAnsi" w:cstheme="minorBidi"/>
                <w:noProof/>
                <w:szCs w:val="22"/>
                <w:lang w:val="en-US" w:eastAsia="zh-CN"/>
              </w:rPr>
              <w:tab/>
            </w:r>
            <w:r w:rsidRPr="00FF11A7">
              <w:rPr>
                <w:rStyle w:val="Hyperlink"/>
                <w:noProof/>
              </w:rPr>
              <w:t>Bibliography</w:t>
            </w:r>
            <w:r>
              <w:rPr>
                <w:noProof/>
                <w:webHidden/>
              </w:rPr>
              <w:tab/>
            </w:r>
            <w:r>
              <w:rPr>
                <w:noProof/>
                <w:webHidden/>
              </w:rPr>
              <w:fldChar w:fldCharType="begin"/>
            </w:r>
            <w:r>
              <w:rPr>
                <w:noProof/>
                <w:webHidden/>
              </w:rPr>
              <w:instrText xml:space="preserve"> PAGEREF _Toc38792790 \h </w:instrText>
            </w:r>
            <w:r>
              <w:rPr>
                <w:noProof/>
                <w:webHidden/>
              </w:rPr>
            </w:r>
            <w:r>
              <w:rPr>
                <w:noProof/>
                <w:webHidden/>
              </w:rPr>
              <w:fldChar w:fldCharType="separate"/>
            </w:r>
            <w:r>
              <w:rPr>
                <w:noProof/>
                <w:webHidden/>
              </w:rPr>
              <w:t>25</w:t>
            </w:r>
            <w:r>
              <w:rPr>
                <w:noProof/>
                <w:webHidden/>
              </w:rPr>
              <w:fldChar w:fldCharType="end"/>
            </w:r>
          </w:hyperlink>
        </w:p>
        <w:p w:rsidR="00916D83" w:rsidRDefault="00916D83">
          <w:pPr>
            <w:pStyle w:val="TOC1"/>
            <w:tabs>
              <w:tab w:val="left" w:pos="660"/>
              <w:tab w:val="right" w:leader="dot" w:pos="9350"/>
            </w:tabs>
            <w:rPr>
              <w:rFonts w:asciiTheme="minorHAnsi" w:eastAsiaTheme="minorEastAsia" w:hAnsiTheme="minorHAnsi" w:cstheme="minorBidi"/>
              <w:noProof/>
              <w:szCs w:val="22"/>
              <w:lang w:val="en-US" w:eastAsia="zh-CN"/>
            </w:rPr>
          </w:pPr>
          <w:hyperlink w:anchor="_Toc38792791" w:history="1">
            <w:r w:rsidRPr="00FF11A7">
              <w:rPr>
                <w:rStyle w:val="Hyperlink"/>
                <w:noProof/>
              </w:rPr>
              <w:t>13</w:t>
            </w:r>
            <w:r>
              <w:rPr>
                <w:rFonts w:asciiTheme="minorHAnsi" w:eastAsiaTheme="minorEastAsia" w:hAnsiTheme="minorHAnsi" w:cstheme="minorBidi"/>
                <w:noProof/>
                <w:szCs w:val="22"/>
                <w:lang w:val="en-US" w:eastAsia="zh-CN"/>
              </w:rPr>
              <w:tab/>
            </w:r>
            <w:r w:rsidRPr="00FF11A7">
              <w:rPr>
                <w:rStyle w:val="Hyperlink"/>
                <w:noProof/>
              </w:rPr>
              <w:t>List of straw polls since the end of the January 2020 interim</w:t>
            </w:r>
            <w:r>
              <w:rPr>
                <w:noProof/>
                <w:webHidden/>
              </w:rPr>
              <w:tab/>
            </w:r>
            <w:r>
              <w:rPr>
                <w:noProof/>
                <w:webHidden/>
              </w:rPr>
              <w:fldChar w:fldCharType="begin"/>
            </w:r>
            <w:r>
              <w:rPr>
                <w:noProof/>
                <w:webHidden/>
              </w:rPr>
              <w:instrText xml:space="preserve"> PAGEREF _Toc38792791 \h </w:instrText>
            </w:r>
            <w:r>
              <w:rPr>
                <w:noProof/>
                <w:webHidden/>
              </w:rPr>
            </w:r>
            <w:r>
              <w:rPr>
                <w:noProof/>
                <w:webHidden/>
              </w:rPr>
              <w:fldChar w:fldCharType="separate"/>
            </w:r>
            <w:r>
              <w:rPr>
                <w:noProof/>
                <w:webHidden/>
              </w:rPr>
              <w:t>27</w:t>
            </w:r>
            <w:r>
              <w:rPr>
                <w:noProof/>
                <w:webHidden/>
              </w:rPr>
              <w:fldChar w:fldCharType="end"/>
            </w:r>
          </w:hyperlink>
        </w:p>
        <w:p w:rsidR="00916D83" w:rsidRDefault="00916D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792792" w:history="1">
            <w:r w:rsidRPr="00FF11A7">
              <w:rPr>
                <w:rStyle w:val="Hyperlink"/>
                <w:noProof/>
              </w:rPr>
              <w:t>13.1</w:t>
            </w:r>
            <w:r>
              <w:rPr>
                <w:rFonts w:asciiTheme="minorHAnsi" w:eastAsiaTheme="minorEastAsia" w:hAnsiTheme="minorHAnsi" w:cstheme="minorBidi"/>
                <w:noProof/>
                <w:szCs w:val="22"/>
                <w:lang w:val="en-US" w:eastAsia="zh-CN"/>
              </w:rPr>
              <w:tab/>
            </w:r>
            <w:r w:rsidRPr="00FF11A7">
              <w:rPr>
                <w:rStyle w:val="Hyperlink"/>
                <w:noProof/>
                <w:lang w:val="en-US"/>
              </w:rPr>
              <w:t>January interim (PHY):  2 SPs</w:t>
            </w:r>
            <w:r>
              <w:rPr>
                <w:noProof/>
                <w:webHidden/>
              </w:rPr>
              <w:tab/>
            </w:r>
            <w:r>
              <w:rPr>
                <w:noProof/>
                <w:webHidden/>
              </w:rPr>
              <w:fldChar w:fldCharType="begin"/>
            </w:r>
            <w:r>
              <w:rPr>
                <w:noProof/>
                <w:webHidden/>
              </w:rPr>
              <w:instrText xml:space="preserve"> PAGEREF _Toc38792792 \h </w:instrText>
            </w:r>
            <w:r>
              <w:rPr>
                <w:noProof/>
                <w:webHidden/>
              </w:rPr>
            </w:r>
            <w:r>
              <w:rPr>
                <w:noProof/>
                <w:webHidden/>
              </w:rPr>
              <w:fldChar w:fldCharType="separate"/>
            </w:r>
            <w:r>
              <w:rPr>
                <w:noProof/>
                <w:webHidden/>
              </w:rPr>
              <w:t>27</w:t>
            </w:r>
            <w:r>
              <w:rPr>
                <w:noProof/>
                <w:webHidden/>
              </w:rPr>
              <w:fldChar w:fldCharType="end"/>
            </w:r>
          </w:hyperlink>
        </w:p>
        <w:p w:rsidR="00916D83" w:rsidRDefault="00916D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792793" w:history="1">
            <w:r w:rsidRPr="00FF11A7">
              <w:rPr>
                <w:rStyle w:val="Hyperlink"/>
                <w:noProof/>
              </w:rPr>
              <w:t>13.2</w:t>
            </w:r>
            <w:r>
              <w:rPr>
                <w:rFonts w:asciiTheme="minorHAnsi" w:eastAsiaTheme="minorEastAsia" w:hAnsiTheme="minorHAnsi" w:cstheme="minorBidi"/>
                <w:noProof/>
                <w:szCs w:val="22"/>
                <w:lang w:val="en-US" w:eastAsia="zh-CN"/>
              </w:rPr>
              <w:tab/>
            </w:r>
            <w:r w:rsidRPr="00FF11A7">
              <w:rPr>
                <w:rStyle w:val="Hyperlink"/>
                <w:noProof/>
                <w:lang w:val="en-US"/>
              </w:rPr>
              <w:t>January 30 (PHY):  No SP</w:t>
            </w:r>
            <w:r>
              <w:rPr>
                <w:noProof/>
                <w:webHidden/>
              </w:rPr>
              <w:tab/>
            </w:r>
            <w:r>
              <w:rPr>
                <w:noProof/>
                <w:webHidden/>
              </w:rPr>
              <w:fldChar w:fldCharType="begin"/>
            </w:r>
            <w:r>
              <w:rPr>
                <w:noProof/>
                <w:webHidden/>
              </w:rPr>
              <w:instrText xml:space="preserve"> PAGEREF _Toc38792793 \h </w:instrText>
            </w:r>
            <w:r>
              <w:rPr>
                <w:noProof/>
                <w:webHidden/>
              </w:rPr>
            </w:r>
            <w:r>
              <w:rPr>
                <w:noProof/>
                <w:webHidden/>
              </w:rPr>
              <w:fldChar w:fldCharType="separate"/>
            </w:r>
            <w:r>
              <w:rPr>
                <w:noProof/>
                <w:webHidden/>
              </w:rPr>
              <w:t>28</w:t>
            </w:r>
            <w:r>
              <w:rPr>
                <w:noProof/>
                <w:webHidden/>
              </w:rPr>
              <w:fldChar w:fldCharType="end"/>
            </w:r>
          </w:hyperlink>
        </w:p>
        <w:p w:rsidR="00916D83" w:rsidRDefault="00916D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792794" w:history="1">
            <w:r w:rsidRPr="00FF11A7">
              <w:rPr>
                <w:rStyle w:val="Hyperlink"/>
                <w:noProof/>
              </w:rPr>
              <w:t>13.3</w:t>
            </w:r>
            <w:r>
              <w:rPr>
                <w:rFonts w:asciiTheme="minorHAnsi" w:eastAsiaTheme="minorEastAsia" w:hAnsiTheme="minorHAnsi" w:cstheme="minorBidi"/>
                <w:noProof/>
                <w:szCs w:val="22"/>
                <w:lang w:val="en-US" w:eastAsia="zh-CN"/>
              </w:rPr>
              <w:tab/>
            </w:r>
            <w:r w:rsidRPr="00FF11A7">
              <w:rPr>
                <w:rStyle w:val="Hyperlink"/>
                <w:noProof/>
                <w:lang w:val="en-US"/>
              </w:rPr>
              <w:t>January 30 (MAC):  No SP</w:t>
            </w:r>
            <w:r>
              <w:rPr>
                <w:noProof/>
                <w:webHidden/>
              </w:rPr>
              <w:tab/>
            </w:r>
            <w:r>
              <w:rPr>
                <w:noProof/>
                <w:webHidden/>
              </w:rPr>
              <w:fldChar w:fldCharType="begin"/>
            </w:r>
            <w:r>
              <w:rPr>
                <w:noProof/>
                <w:webHidden/>
              </w:rPr>
              <w:instrText xml:space="preserve"> PAGEREF _Toc38792794 \h </w:instrText>
            </w:r>
            <w:r>
              <w:rPr>
                <w:noProof/>
                <w:webHidden/>
              </w:rPr>
            </w:r>
            <w:r>
              <w:rPr>
                <w:noProof/>
                <w:webHidden/>
              </w:rPr>
              <w:fldChar w:fldCharType="separate"/>
            </w:r>
            <w:r>
              <w:rPr>
                <w:noProof/>
                <w:webHidden/>
              </w:rPr>
              <w:t>28</w:t>
            </w:r>
            <w:r>
              <w:rPr>
                <w:noProof/>
                <w:webHidden/>
              </w:rPr>
              <w:fldChar w:fldCharType="end"/>
            </w:r>
          </w:hyperlink>
        </w:p>
        <w:p w:rsidR="00916D83" w:rsidRDefault="00916D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792795" w:history="1">
            <w:r w:rsidRPr="00FF11A7">
              <w:rPr>
                <w:rStyle w:val="Hyperlink"/>
                <w:noProof/>
              </w:rPr>
              <w:t>13.4</w:t>
            </w:r>
            <w:r>
              <w:rPr>
                <w:rFonts w:asciiTheme="minorHAnsi" w:eastAsiaTheme="minorEastAsia" w:hAnsiTheme="minorHAnsi" w:cstheme="minorBidi"/>
                <w:noProof/>
                <w:szCs w:val="22"/>
                <w:lang w:val="en-US" w:eastAsia="zh-CN"/>
              </w:rPr>
              <w:tab/>
            </w:r>
            <w:r w:rsidRPr="00FF11A7">
              <w:rPr>
                <w:rStyle w:val="Hyperlink"/>
                <w:noProof/>
                <w:lang w:val="en-US"/>
              </w:rPr>
              <w:t>February 6 (Joint):  No SP</w:t>
            </w:r>
            <w:r>
              <w:rPr>
                <w:noProof/>
                <w:webHidden/>
              </w:rPr>
              <w:tab/>
            </w:r>
            <w:r>
              <w:rPr>
                <w:noProof/>
                <w:webHidden/>
              </w:rPr>
              <w:fldChar w:fldCharType="begin"/>
            </w:r>
            <w:r>
              <w:rPr>
                <w:noProof/>
                <w:webHidden/>
              </w:rPr>
              <w:instrText xml:space="preserve"> PAGEREF _Toc38792795 \h </w:instrText>
            </w:r>
            <w:r>
              <w:rPr>
                <w:noProof/>
                <w:webHidden/>
              </w:rPr>
            </w:r>
            <w:r>
              <w:rPr>
                <w:noProof/>
                <w:webHidden/>
              </w:rPr>
              <w:fldChar w:fldCharType="separate"/>
            </w:r>
            <w:r>
              <w:rPr>
                <w:noProof/>
                <w:webHidden/>
              </w:rPr>
              <w:t>28</w:t>
            </w:r>
            <w:r>
              <w:rPr>
                <w:noProof/>
                <w:webHidden/>
              </w:rPr>
              <w:fldChar w:fldCharType="end"/>
            </w:r>
          </w:hyperlink>
        </w:p>
        <w:p w:rsidR="00916D83" w:rsidRDefault="00916D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792796" w:history="1">
            <w:r w:rsidRPr="00FF11A7">
              <w:rPr>
                <w:rStyle w:val="Hyperlink"/>
                <w:noProof/>
              </w:rPr>
              <w:t>13.5</w:t>
            </w:r>
            <w:r>
              <w:rPr>
                <w:rFonts w:asciiTheme="minorHAnsi" w:eastAsiaTheme="minorEastAsia" w:hAnsiTheme="minorHAnsi" w:cstheme="minorBidi"/>
                <w:noProof/>
                <w:szCs w:val="22"/>
                <w:lang w:val="en-US" w:eastAsia="zh-CN"/>
              </w:rPr>
              <w:tab/>
            </w:r>
            <w:r w:rsidRPr="00FF11A7">
              <w:rPr>
                <w:rStyle w:val="Hyperlink"/>
                <w:noProof/>
                <w:lang w:val="en-US"/>
              </w:rPr>
              <w:t>February 13 (Joint):  No SP</w:t>
            </w:r>
            <w:r>
              <w:rPr>
                <w:noProof/>
                <w:webHidden/>
              </w:rPr>
              <w:tab/>
            </w:r>
            <w:r>
              <w:rPr>
                <w:noProof/>
                <w:webHidden/>
              </w:rPr>
              <w:fldChar w:fldCharType="begin"/>
            </w:r>
            <w:r>
              <w:rPr>
                <w:noProof/>
                <w:webHidden/>
              </w:rPr>
              <w:instrText xml:space="preserve"> PAGEREF _Toc38792796 \h </w:instrText>
            </w:r>
            <w:r>
              <w:rPr>
                <w:noProof/>
                <w:webHidden/>
              </w:rPr>
            </w:r>
            <w:r>
              <w:rPr>
                <w:noProof/>
                <w:webHidden/>
              </w:rPr>
              <w:fldChar w:fldCharType="separate"/>
            </w:r>
            <w:r>
              <w:rPr>
                <w:noProof/>
                <w:webHidden/>
              </w:rPr>
              <w:t>28</w:t>
            </w:r>
            <w:r>
              <w:rPr>
                <w:noProof/>
                <w:webHidden/>
              </w:rPr>
              <w:fldChar w:fldCharType="end"/>
            </w:r>
          </w:hyperlink>
        </w:p>
        <w:p w:rsidR="00916D83" w:rsidRDefault="00916D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792797" w:history="1">
            <w:r w:rsidRPr="00FF11A7">
              <w:rPr>
                <w:rStyle w:val="Hyperlink"/>
                <w:noProof/>
              </w:rPr>
              <w:t>13.6</w:t>
            </w:r>
            <w:r>
              <w:rPr>
                <w:rFonts w:asciiTheme="minorHAnsi" w:eastAsiaTheme="minorEastAsia" w:hAnsiTheme="minorHAnsi" w:cstheme="minorBidi"/>
                <w:noProof/>
                <w:szCs w:val="22"/>
                <w:lang w:val="en-US" w:eastAsia="zh-CN"/>
              </w:rPr>
              <w:tab/>
            </w:r>
            <w:r w:rsidRPr="00FF11A7">
              <w:rPr>
                <w:rStyle w:val="Hyperlink"/>
                <w:noProof/>
                <w:lang w:val="en-US"/>
              </w:rPr>
              <w:t>February 20 (MAC):  No SP</w:t>
            </w:r>
            <w:r>
              <w:rPr>
                <w:noProof/>
                <w:webHidden/>
              </w:rPr>
              <w:tab/>
            </w:r>
            <w:r>
              <w:rPr>
                <w:noProof/>
                <w:webHidden/>
              </w:rPr>
              <w:fldChar w:fldCharType="begin"/>
            </w:r>
            <w:r>
              <w:rPr>
                <w:noProof/>
                <w:webHidden/>
              </w:rPr>
              <w:instrText xml:space="preserve"> PAGEREF _Toc38792797 \h </w:instrText>
            </w:r>
            <w:r>
              <w:rPr>
                <w:noProof/>
                <w:webHidden/>
              </w:rPr>
            </w:r>
            <w:r>
              <w:rPr>
                <w:noProof/>
                <w:webHidden/>
              </w:rPr>
              <w:fldChar w:fldCharType="separate"/>
            </w:r>
            <w:r>
              <w:rPr>
                <w:noProof/>
                <w:webHidden/>
              </w:rPr>
              <w:t>28</w:t>
            </w:r>
            <w:r>
              <w:rPr>
                <w:noProof/>
                <w:webHidden/>
              </w:rPr>
              <w:fldChar w:fldCharType="end"/>
            </w:r>
          </w:hyperlink>
        </w:p>
        <w:p w:rsidR="00916D83" w:rsidRDefault="00916D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792798" w:history="1">
            <w:r w:rsidRPr="00FF11A7">
              <w:rPr>
                <w:rStyle w:val="Hyperlink"/>
                <w:noProof/>
              </w:rPr>
              <w:t>13.7</w:t>
            </w:r>
            <w:r>
              <w:rPr>
                <w:rFonts w:asciiTheme="minorHAnsi" w:eastAsiaTheme="minorEastAsia" w:hAnsiTheme="minorHAnsi" w:cstheme="minorBidi"/>
                <w:noProof/>
                <w:szCs w:val="22"/>
                <w:lang w:val="en-US" w:eastAsia="zh-CN"/>
              </w:rPr>
              <w:tab/>
            </w:r>
            <w:r w:rsidRPr="00FF11A7">
              <w:rPr>
                <w:rStyle w:val="Hyperlink"/>
                <w:noProof/>
                <w:lang w:val="en-US"/>
              </w:rPr>
              <w:t>February 27 (Joint):  No SP</w:t>
            </w:r>
            <w:r>
              <w:rPr>
                <w:noProof/>
                <w:webHidden/>
              </w:rPr>
              <w:tab/>
            </w:r>
            <w:r>
              <w:rPr>
                <w:noProof/>
                <w:webHidden/>
              </w:rPr>
              <w:fldChar w:fldCharType="begin"/>
            </w:r>
            <w:r>
              <w:rPr>
                <w:noProof/>
                <w:webHidden/>
              </w:rPr>
              <w:instrText xml:space="preserve"> PAGEREF _Toc38792798 \h </w:instrText>
            </w:r>
            <w:r>
              <w:rPr>
                <w:noProof/>
                <w:webHidden/>
              </w:rPr>
            </w:r>
            <w:r>
              <w:rPr>
                <w:noProof/>
                <w:webHidden/>
              </w:rPr>
              <w:fldChar w:fldCharType="separate"/>
            </w:r>
            <w:r>
              <w:rPr>
                <w:noProof/>
                <w:webHidden/>
              </w:rPr>
              <w:t>28</w:t>
            </w:r>
            <w:r>
              <w:rPr>
                <w:noProof/>
                <w:webHidden/>
              </w:rPr>
              <w:fldChar w:fldCharType="end"/>
            </w:r>
          </w:hyperlink>
        </w:p>
        <w:p w:rsidR="00916D83" w:rsidRDefault="00916D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792799" w:history="1">
            <w:r w:rsidRPr="00FF11A7">
              <w:rPr>
                <w:rStyle w:val="Hyperlink"/>
                <w:noProof/>
              </w:rPr>
              <w:t>13.8</w:t>
            </w:r>
            <w:r>
              <w:rPr>
                <w:rFonts w:asciiTheme="minorHAnsi" w:eastAsiaTheme="minorEastAsia" w:hAnsiTheme="minorHAnsi" w:cstheme="minorBidi"/>
                <w:noProof/>
                <w:szCs w:val="22"/>
                <w:lang w:val="en-US" w:eastAsia="zh-CN"/>
              </w:rPr>
              <w:tab/>
            </w:r>
            <w:r w:rsidRPr="00FF11A7">
              <w:rPr>
                <w:rStyle w:val="Hyperlink"/>
                <w:noProof/>
                <w:lang w:val="en-US"/>
              </w:rPr>
              <w:t>March 5 (MAC):  No SP</w:t>
            </w:r>
            <w:r>
              <w:rPr>
                <w:noProof/>
                <w:webHidden/>
              </w:rPr>
              <w:tab/>
            </w:r>
            <w:r>
              <w:rPr>
                <w:noProof/>
                <w:webHidden/>
              </w:rPr>
              <w:fldChar w:fldCharType="begin"/>
            </w:r>
            <w:r>
              <w:rPr>
                <w:noProof/>
                <w:webHidden/>
              </w:rPr>
              <w:instrText xml:space="preserve"> PAGEREF _Toc38792799 \h </w:instrText>
            </w:r>
            <w:r>
              <w:rPr>
                <w:noProof/>
                <w:webHidden/>
              </w:rPr>
            </w:r>
            <w:r>
              <w:rPr>
                <w:noProof/>
                <w:webHidden/>
              </w:rPr>
              <w:fldChar w:fldCharType="separate"/>
            </w:r>
            <w:r>
              <w:rPr>
                <w:noProof/>
                <w:webHidden/>
              </w:rPr>
              <w:t>28</w:t>
            </w:r>
            <w:r>
              <w:rPr>
                <w:noProof/>
                <w:webHidden/>
              </w:rPr>
              <w:fldChar w:fldCharType="end"/>
            </w:r>
          </w:hyperlink>
        </w:p>
        <w:p w:rsidR="00916D83" w:rsidRDefault="00916D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792800" w:history="1">
            <w:r w:rsidRPr="00FF11A7">
              <w:rPr>
                <w:rStyle w:val="Hyperlink"/>
                <w:noProof/>
              </w:rPr>
              <w:t>13.9</w:t>
            </w:r>
            <w:r>
              <w:rPr>
                <w:rFonts w:asciiTheme="minorHAnsi" w:eastAsiaTheme="minorEastAsia" w:hAnsiTheme="minorHAnsi" w:cstheme="minorBidi"/>
                <w:noProof/>
                <w:szCs w:val="22"/>
                <w:lang w:val="en-US" w:eastAsia="zh-CN"/>
              </w:rPr>
              <w:tab/>
            </w:r>
            <w:r w:rsidRPr="00FF11A7">
              <w:rPr>
                <w:rStyle w:val="Hyperlink"/>
                <w:noProof/>
                <w:lang w:val="en-US"/>
              </w:rPr>
              <w:t>March 13 (MAC):  No SP</w:t>
            </w:r>
            <w:r>
              <w:rPr>
                <w:noProof/>
                <w:webHidden/>
              </w:rPr>
              <w:tab/>
            </w:r>
            <w:r>
              <w:rPr>
                <w:noProof/>
                <w:webHidden/>
              </w:rPr>
              <w:fldChar w:fldCharType="begin"/>
            </w:r>
            <w:r>
              <w:rPr>
                <w:noProof/>
                <w:webHidden/>
              </w:rPr>
              <w:instrText xml:space="preserve"> PAGEREF _Toc38792800 \h </w:instrText>
            </w:r>
            <w:r>
              <w:rPr>
                <w:noProof/>
                <w:webHidden/>
              </w:rPr>
            </w:r>
            <w:r>
              <w:rPr>
                <w:noProof/>
                <w:webHidden/>
              </w:rPr>
              <w:fldChar w:fldCharType="separate"/>
            </w:r>
            <w:r>
              <w:rPr>
                <w:noProof/>
                <w:webHidden/>
              </w:rPr>
              <w:t>28</w:t>
            </w:r>
            <w:r>
              <w:rPr>
                <w:noProof/>
                <w:webHidden/>
              </w:rPr>
              <w:fldChar w:fldCharType="end"/>
            </w:r>
          </w:hyperlink>
        </w:p>
        <w:p w:rsidR="00916D83" w:rsidRDefault="00916D8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792801" w:history="1">
            <w:r w:rsidRPr="00FF11A7">
              <w:rPr>
                <w:rStyle w:val="Hyperlink"/>
                <w:noProof/>
              </w:rPr>
              <w:t>13.10</w:t>
            </w:r>
            <w:r>
              <w:rPr>
                <w:rFonts w:asciiTheme="minorHAnsi" w:eastAsiaTheme="minorEastAsia" w:hAnsiTheme="minorHAnsi" w:cstheme="minorBidi"/>
                <w:noProof/>
                <w:szCs w:val="22"/>
                <w:lang w:val="en-US" w:eastAsia="zh-CN"/>
              </w:rPr>
              <w:tab/>
            </w:r>
            <w:r w:rsidRPr="00FF11A7">
              <w:rPr>
                <w:rStyle w:val="Hyperlink"/>
                <w:noProof/>
                <w:lang w:val="en-US"/>
              </w:rPr>
              <w:t>March 16 (PHY):  No SP</w:t>
            </w:r>
            <w:r>
              <w:rPr>
                <w:noProof/>
                <w:webHidden/>
              </w:rPr>
              <w:tab/>
            </w:r>
            <w:r>
              <w:rPr>
                <w:noProof/>
                <w:webHidden/>
              </w:rPr>
              <w:fldChar w:fldCharType="begin"/>
            </w:r>
            <w:r>
              <w:rPr>
                <w:noProof/>
                <w:webHidden/>
              </w:rPr>
              <w:instrText xml:space="preserve"> PAGEREF _Toc38792801 \h </w:instrText>
            </w:r>
            <w:r>
              <w:rPr>
                <w:noProof/>
                <w:webHidden/>
              </w:rPr>
            </w:r>
            <w:r>
              <w:rPr>
                <w:noProof/>
                <w:webHidden/>
              </w:rPr>
              <w:fldChar w:fldCharType="separate"/>
            </w:r>
            <w:r>
              <w:rPr>
                <w:noProof/>
                <w:webHidden/>
              </w:rPr>
              <w:t>29</w:t>
            </w:r>
            <w:r>
              <w:rPr>
                <w:noProof/>
                <w:webHidden/>
              </w:rPr>
              <w:fldChar w:fldCharType="end"/>
            </w:r>
          </w:hyperlink>
        </w:p>
        <w:p w:rsidR="00916D83" w:rsidRDefault="00916D8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792802" w:history="1">
            <w:r w:rsidRPr="00FF11A7">
              <w:rPr>
                <w:rStyle w:val="Hyperlink"/>
                <w:noProof/>
              </w:rPr>
              <w:t>13.11</w:t>
            </w:r>
            <w:r>
              <w:rPr>
                <w:rFonts w:asciiTheme="minorHAnsi" w:eastAsiaTheme="minorEastAsia" w:hAnsiTheme="minorHAnsi" w:cstheme="minorBidi"/>
                <w:noProof/>
                <w:szCs w:val="22"/>
                <w:lang w:val="en-US" w:eastAsia="zh-CN"/>
              </w:rPr>
              <w:tab/>
            </w:r>
            <w:r w:rsidRPr="00FF11A7">
              <w:rPr>
                <w:rStyle w:val="Hyperlink"/>
                <w:noProof/>
                <w:lang w:val="en-US"/>
              </w:rPr>
              <w:t>March 16 (MAC):  2 SPs</w:t>
            </w:r>
            <w:r>
              <w:rPr>
                <w:noProof/>
                <w:webHidden/>
              </w:rPr>
              <w:tab/>
            </w:r>
            <w:r>
              <w:rPr>
                <w:noProof/>
                <w:webHidden/>
              </w:rPr>
              <w:fldChar w:fldCharType="begin"/>
            </w:r>
            <w:r>
              <w:rPr>
                <w:noProof/>
                <w:webHidden/>
              </w:rPr>
              <w:instrText xml:space="preserve"> PAGEREF _Toc38792802 \h </w:instrText>
            </w:r>
            <w:r>
              <w:rPr>
                <w:noProof/>
                <w:webHidden/>
              </w:rPr>
            </w:r>
            <w:r>
              <w:rPr>
                <w:noProof/>
                <w:webHidden/>
              </w:rPr>
              <w:fldChar w:fldCharType="separate"/>
            </w:r>
            <w:r>
              <w:rPr>
                <w:noProof/>
                <w:webHidden/>
              </w:rPr>
              <w:t>29</w:t>
            </w:r>
            <w:r>
              <w:rPr>
                <w:noProof/>
                <w:webHidden/>
              </w:rPr>
              <w:fldChar w:fldCharType="end"/>
            </w:r>
          </w:hyperlink>
        </w:p>
        <w:p w:rsidR="00916D83" w:rsidRDefault="00916D8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792803" w:history="1">
            <w:r w:rsidRPr="00FF11A7">
              <w:rPr>
                <w:rStyle w:val="Hyperlink"/>
                <w:noProof/>
              </w:rPr>
              <w:t>13.12</w:t>
            </w:r>
            <w:r>
              <w:rPr>
                <w:rFonts w:asciiTheme="minorHAnsi" w:eastAsiaTheme="minorEastAsia" w:hAnsiTheme="minorHAnsi" w:cstheme="minorBidi"/>
                <w:noProof/>
                <w:szCs w:val="22"/>
                <w:lang w:val="en-US" w:eastAsia="zh-CN"/>
              </w:rPr>
              <w:tab/>
            </w:r>
            <w:r w:rsidRPr="00FF11A7">
              <w:rPr>
                <w:rStyle w:val="Hyperlink"/>
                <w:noProof/>
                <w:lang w:val="en-US"/>
              </w:rPr>
              <w:t>March 18 (PHY):  5 SPs</w:t>
            </w:r>
            <w:r>
              <w:rPr>
                <w:noProof/>
                <w:webHidden/>
              </w:rPr>
              <w:tab/>
            </w:r>
            <w:r>
              <w:rPr>
                <w:noProof/>
                <w:webHidden/>
              </w:rPr>
              <w:fldChar w:fldCharType="begin"/>
            </w:r>
            <w:r>
              <w:rPr>
                <w:noProof/>
                <w:webHidden/>
              </w:rPr>
              <w:instrText xml:space="preserve"> PAGEREF _Toc38792803 \h </w:instrText>
            </w:r>
            <w:r>
              <w:rPr>
                <w:noProof/>
                <w:webHidden/>
              </w:rPr>
            </w:r>
            <w:r>
              <w:rPr>
                <w:noProof/>
                <w:webHidden/>
              </w:rPr>
              <w:fldChar w:fldCharType="separate"/>
            </w:r>
            <w:r>
              <w:rPr>
                <w:noProof/>
                <w:webHidden/>
              </w:rPr>
              <w:t>29</w:t>
            </w:r>
            <w:r>
              <w:rPr>
                <w:noProof/>
                <w:webHidden/>
              </w:rPr>
              <w:fldChar w:fldCharType="end"/>
            </w:r>
          </w:hyperlink>
        </w:p>
        <w:p w:rsidR="00916D83" w:rsidRDefault="00916D8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792804" w:history="1">
            <w:r w:rsidRPr="00FF11A7">
              <w:rPr>
                <w:rStyle w:val="Hyperlink"/>
                <w:noProof/>
              </w:rPr>
              <w:t>13.13</w:t>
            </w:r>
            <w:r>
              <w:rPr>
                <w:rFonts w:asciiTheme="minorHAnsi" w:eastAsiaTheme="minorEastAsia" w:hAnsiTheme="minorHAnsi" w:cstheme="minorBidi"/>
                <w:noProof/>
                <w:szCs w:val="22"/>
                <w:lang w:val="en-US" w:eastAsia="zh-CN"/>
              </w:rPr>
              <w:tab/>
            </w:r>
            <w:r w:rsidRPr="00FF11A7">
              <w:rPr>
                <w:rStyle w:val="Hyperlink"/>
                <w:noProof/>
                <w:lang w:val="en-US"/>
              </w:rPr>
              <w:t>March 18 (MAC):  3 SPs</w:t>
            </w:r>
            <w:r>
              <w:rPr>
                <w:noProof/>
                <w:webHidden/>
              </w:rPr>
              <w:tab/>
            </w:r>
            <w:r>
              <w:rPr>
                <w:noProof/>
                <w:webHidden/>
              </w:rPr>
              <w:fldChar w:fldCharType="begin"/>
            </w:r>
            <w:r>
              <w:rPr>
                <w:noProof/>
                <w:webHidden/>
              </w:rPr>
              <w:instrText xml:space="preserve"> PAGEREF _Toc38792804 \h </w:instrText>
            </w:r>
            <w:r>
              <w:rPr>
                <w:noProof/>
                <w:webHidden/>
              </w:rPr>
            </w:r>
            <w:r>
              <w:rPr>
                <w:noProof/>
                <w:webHidden/>
              </w:rPr>
              <w:fldChar w:fldCharType="separate"/>
            </w:r>
            <w:r>
              <w:rPr>
                <w:noProof/>
                <w:webHidden/>
              </w:rPr>
              <w:t>30</w:t>
            </w:r>
            <w:r>
              <w:rPr>
                <w:noProof/>
                <w:webHidden/>
              </w:rPr>
              <w:fldChar w:fldCharType="end"/>
            </w:r>
          </w:hyperlink>
        </w:p>
        <w:p w:rsidR="00916D83" w:rsidRDefault="00916D8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792805" w:history="1">
            <w:r w:rsidRPr="00FF11A7">
              <w:rPr>
                <w:rStyle w:val="Hyperlink"/>
                <w:noProof/>
              </w:rPr>
              <w:t>13.14</w:t>
            </w:r>
            <w:r>
              <w:rPr>
                <w:rFonts w:asciiTheme="minorHAnsi" w:eastAsiaTheme="minorEastAsia" w:hAnsiTheme="minorHAnsi" w:cstheme="minorBidi"/>
                <w:noProof/>
                <w:szCs w:val="22"/>
                <w:lang w:val="en-US" w:eastAsia="zh-CN"/>
              </w:rPr>
              <w:tab/>
            </w:r>
            <w:r w:rsidRPr="00FF11A7">
              <w:rPr>
                <w:rStyle w:val="Hyperlink"/>
                <w:noProof/>
                <w:lang w:val="en-US"/>
              </w:rPr>
              <w:t>March 19 (Joint):  4 SPs</w:t>
            </w:r>
            <w:r>
              <w:rPr>
                <w:noProof/>
                <w:webHidden/>
              </w:rPr>
              <w:tab/>
            </w:r>
            <w:r>
              <w:rPr>
                <w:noProof/>
                <w:webHidden/>
              </w:rPr>
              <w:fldChar w:fldCharType="begin"/>
            </w:r>
            <w:r>
              <w:rPr>
                <w:noProof/>
                <w:webHidden/>
              </w:rPr>
              <w:instrText xml:space="preserve"> PAGEREF _Toc38792805 \h </w:instrText>
            </w:r>
            <w:r>
              <w:rPr>
                <w:noProof/>
                <w:webHidden/>
              </w:rPr>
            </w:r>
            <w:r>
              <w:rPr>
                <w:noProof/>
                <w:webHidden/>
              </w:rPr>
              <w:fldChar w:fldCharType="separate"/>
            </w:r>
            <w:r>
              <w:rPr>
                <w:noProof/>
                <w:webHidden/>
              </w:rPr>
              <w:t>31</w:t>
            </w:r>
            <w:r>
              <w:rPr>
                <w:noProof/>
                <w:webHidden/>
              </w:rPr>
              <w:fldChar w:fldCharType="end"/>
            </w:r>
          </w:hyperlink>
        </w:p>
        <w:p w:rsidR="00916D83" w:rsidRDefault="00916D8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792806" w:history="1">
            <w:r w:rsidRPr="00FF11A7">
              <w:rPr>
                <w:rStyle w:val="Hyperlink"/>
                <w:noProof/>
              </w:rPr>
              <w:t>13.15</w:t>
            </w:r>
            <w:r>
              <w:rPr>
                <w:rFonts w:asciiTheme="minorHAnsi" w:eastAsiaTheme="minorEastAsia" w:hAnsiTheme="minorHAnsi" w:cstheme="minorBidi"/>
                <w:noProof/>
                <w:szCs w:val="22"/>
                <w:lang w:val="en-US" w:eastAsia="zh-CN"/>
              </w:rPr>
              <w:tab/>
            </w:r>
            <w:r w:rsidRPr="00FF11A7">
              <w:rPr>
                <w:rStyle w:val="Hyperlink"/>
                <w:noProof/>
                <w:lang w:val="en-US"/>
              </w:rPr>
              <w:t>March 23 (PHY):  3 SPs</w:t>
            </w:r>
            <w:r>
              <w:rPr>
                <w:noProof/>
                <w:webHidden/>
              </w:rPr>
              <w:tab/>
            </w:r>
            <w:r>
              <w:rPr>
                <w:noProof/>
                <w:webHidden/>
              </w:rPr>
              <w:fldChar w:fldCharType="begin"/>
            </w:r>
            <w:r>
              <w:rPr>
                <w:noProof/>
                <w:webHidden/>
              </w:rPr>
              <w:instrText xml:space="preserve"> PAGEREF _Toc38792806 \h </w:instrText>
            </w:r>
            <w:r>
              <w:rPr>
                <w:noProof/>
                <w:webHidden/>
              </w:rPr>
            </w:r>
            <w:r>
              <w:rPr>
                <w:noProof/>
                <w:webHidden/>
              </w:rPr>
              <w:fldChar w:fldCharType="separate"/>
            </w:r>
            <w:r>
              <w:rPr>
                <w:noProof/>
                <w:webHidden/>
              </w:rPr>
              <w:t>32</w:t>
            </w:r>
            <w:r>
              <w:rPr>
                <w:noProof/>
                <w:webHidden/>
              </w:rPr>
              <w:fldChar w:fldCharType="end"/>
            </w:r>
          </w:hyperlink>
        </w:p>
        <w:p w:rsidR="00916D83" w:rsidRDefault="00916D8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792807" w:history="1">
            <w:r w:rsidRPr="00FF11A7">
              <w:rPr>
                <w:rStyle w:val="Hyperlink"/>
                <w:noProof/>
              </w:rPr>
              <w:t>13.16</w:t>
            </w:r>
            <w:r>
              <w:rPr>
                <w:rFonts w:asciiTheme="minorHAnsi" w:eastAsiaTheme="minorEastAsia" w:hAnsiTheme="minorHAnsi" w:cstheme="minorBidi"/>
                <w:noProof/>
                <w:szCs w:val="22"/>
                <w:lang w:val="en-US" w:eastAsia="zh-CN"/>
              </w:rPr>
              <w:tab/>
            </w:r>
            <w:r w:rsidRPr="00FF11A7">
              <w:rPr>
                <w:rStyle w:val="Hyperlink"/>
                <w:noProof/>
                <w:lang w:val="en-US"/>
              </w:rPr>
              <w:t>March 23 (MAC):  1 SP</w:t>
            </w:r>
            <w:r>
              <w:rPr>
                <w:noProof/>
                <w:webHidden/>
              </w:rPr>
              <w:tab/>
            </w:r>
            <w:r>
              <w:rPr>
                <w:noProof/>
                <w:webHidden/>
              </w:rPr>
              <w:fldChar w:fldCharType="begin"/>
            </w:r>
            <w:r>
              <w:rPr>
                <w:noProof/>
                <w:webHidden/>
              </w:rPr>
              <w:instrText xml:space="preserve"> PAGEREF _Toc38792807 \h </w:instrText>
            </w:r>
            <w:r>
              <w:rPr>
                <w:noProof/>
                <w:webHidden/>
              </w:rPr>
            </w:r>
            <w:r>
              <w:rPr>
                <w:noProof/>
                <w:webHidden/>
              </w:rPr>
              <w:fldChar w:fldCharType="separate"/>
            </w:r>
            <w:r>
              <w:rPr>
                <w:noProof/>
                <w:webHidden/>
              </w:rPr>
              <w:t>33</w:t>
            </w:r>
            <w:r>
              <w:rPr>
                <w:noProof/>
                <w:webHidden/>
              </w:rPr>
              <w:fldChar w:fldCharType="end"/>
            </w:r>
          </w:hyperlink>
        </w:p>
        <w:p w:rsidR="00916D83" w:rsidRDefault="00916D8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792808" w:history="1">
            <w:r w:rsidRPr="00FF11A7">
              <w:rPr>
                <w:rStyle w:val="Hyperlink"/>
                <w:noProof/>
              </w:rPr>
              <w:t>13.17</w:t>
            </w:r>
            <w:r>
              <w:rPr>
                <w:rFonts w:asciiTheme="minorHAnsi" w:eastAsiaTheme="minorEastAsia" w:hAnsiTheme="minorHAnsi" w:cstheme="minorBidi"/>
                <w:noProof/>
                <w:szCs w:val="22"/>
                <w:lang w:val="en-US" w:eastAsia="zh-CN"/>
              </w:rPr>
              <w:tab/>
            </w:r>
            <w:r w:rsidRPr="00FF11A7">
              <w:rPr>
                <w:rStyle w:val="Hyperlink"/>
                <w:noProof/>
                <w:lang w:val="en-US"/>
              </w:rPr>
              <w:t>March 26 (PHY):  No SP</w:t>
            </w:r>
            <w:r>
              <w:rPr>
                <w:noProof/>
                <w:webHidden/>
              </w:rPr>
              <w:tab/>
            </w:r>
            <w:r>
              <w:rPr>
                <w:noProof/>
                <w:webHidden/>
              </w:rPr>
              <w:fldChar w:fldCharType="begin"/>
            </w:r>
            <w:r>
              <w:rPr>
                <w:noProof/>
                <w:webHidden/>
              </w:rPr>
              <w:instrText xml:space="preserve"> PAGEREF _Toc38792808 \h </w:instrText>
            </w:r>
            <w:r>
              <w:rPr>
                <w:noProof/>
                <w:webHidden/>
              </w:rPr>
            </w:r>
            <w:r>
              <w:rPr>
                <w:noProof/>
                <w:webHidden/>
              </w:rPr>
              <w:fldChar w:fldCharType="separate"/>
            </w:r>
            <w:r>
              <w:rPr>
                <w:noProof/>
                <w:webHidden/>
              </w:rPr>
              <w:t>33</w:t>
            </w:r>
            <w:r>
              <w:rPr>
                <w:noProof/>
                <w:webHidden/>
              </w:rPr>
              <w:fldChar w:fldCharType="end"/>
            </w:r>
          </w:hyperlink>
        </w:p>
        <w:p w:rsidR="00916D83" w:rsidRDefault="00916D8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792809" w:history="1">
            <w:r w:rsidRPr="00FF11A7">
              <w:rPr>
                <w:rStyle w:val="Hyperlink"/>
                <w:noProof/>
              </w:rPr>
              <w:t>13.18</w:t>
            </w:r>
            <w:r>
              <w:rPr>
                <w:rFonts w:asciiTheme="minorHAnsi" w:eastAsiaTheme="minorEastAsia" w:hAnsiTheme="minorHAnsi" w:cstheme="minorBidi"/>
                <w:noProof/>
                <w:szCs w:val="22"/>
                <w:lang w:val="en-US" w:eastAsia="zh-CN"/>
              </w:rPr>
              <w:tab/>
            </w:r>
            <w:r w:rsidRPr="00FF11A7">
              <w:rPr>
                <w:rStyle w:val="Hyperlink"/>
                <w:noProof/>
                <w:lang w:val="en-US"/>
              </w:rPr>
              <w:t>March 26 (MAC):  1 SP</w:t>
            </w:r>
            <w:r>
              <w:rPr>
                <w:noProof/>
                <w:webHidden/>
              </w:rPr>
              <w:tab/>
            </w:r>
            <w:r>
              <w:rPr>
                <w:noProof/>
                <w:webHidden/>
              </w:rPr>
              <w:fldChar w:fldCharType="begin"/>
            </w:r>
            <w:r>
              <w:rPr>
                <w:noProof/>
                <w:webHidden/>
              </w:rPr>
              <w:instrText xml:space="preserve"> PAGEREF _Toc38792809 \h </w:instrText>
            </w:r>
            <w:r>
              <w:rPr>
                <w:noProof/>
                <w:webHidden/>
              </w:rPr>
            </w:r>
            <w:r>
              <w:rPr>
                <w:noProof/>
                <w:webHidden/>
              </w:rPr>
              <w:fldChar w:fldCharType="separate"/>
            </w:r>
            <w:r>
              <w:rPr>
                <w:noProof/>
                <w:webHidden/>
              </w:rPr>
              <w:t>33</w:t>
            </w:r>
            <w:r>
              <w:rPr>
                <w:noProof/>
                <w:webHidden/>
              </w:rPr>
              <w:fldChar w:fldCharType="end"/>
            </w:r>
          </w:hyperlink>
        </w:p>
        <w:p w:rsidR="00916D83" w:rsidRDefault="00916D8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792810" w:history="1">
            <w:r w:rsidRPr="00FF11A7">
              <w:rPr>
                <w:rStyle w:val="Hyperlink"/>
                <w:noProof/>
              </w:rPr>
              <w:t>13.19</w:t>
            </w:r>
            <w:r>
              <w:rPr>
                <w:rFonts w:asciiTheme="minorHAnsi" w:eastAsiaTheme="minorEastAsia" w:hAnsiTheme="minorHAnsi" w:cstheme="minorBidi"/>
                <w:noProof/>
                <w:szCs w:val="22"/>
                <w:lang w:val="en-US" w:eastAsia="zh-CN"/>
              </w:rPr>
              <w:tab/>
            </w:r>
            <w:r w:rsidRPr="00FF11A7">
              <w:rPr>
                <w:rStyle w:val="Hyperlink"/>
                <w:noProof/>
                <w:lang w:val="en-US"/>
              </w:rPr>
              <w:t>March 30 (PHY):  6 SPs</w:t>
            </w:r>
            <w:r>
              <w:rPr>
                <w:noProof/>
                <w:webHidden/>
              </w:rPr>
              <w:tab/>
            </w:r>
            <w:r>
              <w:rPr>
                <w:noProof/>
                <w:webHidden/>
              </w:rPr>
              <w:fldChar w:fldCharType="begin"/>
            </w:r>
            <w:r>
              <w:rPr>
                <w:noProof/>
                <w:webHidden/>
              </w:rPr>
              <w:instrText xml:space="preserve"> PAGEREF _Toc38792810 \h </w:instrText>
            </w:r>
            <w:r>
              <w:rPr>
                <w:noProof/>
                <w:webHidden/>
              </w:rPr>
            </w:r>
            <w:r>
              <w:rPr>
                <w:noProof/>
                <w:webHidden/>
              </w:rPr>
              <w:fldChar w:fldCharType="separate"/>
            </w:r>
            <w:r>
              <w:rPr>
                <w:noProof/>
                <w:webHidden/>
              </w:rPr>
              <w:t>33</w:t>
            </w:r>
            <w:r>
              <w:rPr>
                <w:noProof/>
                <w:webHidden/>
              </w:rPr>
              <w:fldChar w:fldCharType="end"/>
            </w:r>
          </w:hyperlink>
        </w:p>
        <w:p w:rsidR="00916D83" w:rsidRDefault="00916D8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792811" w:history="1">
            <w:r w:rsidRPr="00FF11A7">
              <w:rPr>
                <w:rStyle w:val="Hyperlink"/>
                <w:noProof/>
              </w:rPr>
              <w:t>13.20</w:t>
            </w:r>
            <w:r>
              <w:rPr>
                <w:rFonts w:asciiTheme="minorHAnsi" w:eastAsiaTheme="minorEastAsia" w:hAnsiTheme="minorHAnsi" w:cstheme="minorBidi"/>
                <w:noProof/>
                <w:szCs w:val="22"/>
                <w:lang w:val="en-US" w:eastAsia="zh-CN"/>
              </w:rPr>
              <w:tab/>
            </w:r>
            <w:r w:rsidRPr="00FF11A7">
              <w:rPr>
                <w:rStyle w:val="Hyperlink"/>
                <w:noProof/>
                <w:lang w:val="en-US"/>
              </w:rPr>
              <w:t>March 30 (MAC):  1 SP</w:t>
            </w:r>
            <w:r>
              <w:rPr>
                <w:noProof/>
                <w:webHidden/>
              </w:rPr>
              <w:tab/>
            </w:r>
            <w:r>
              <w:rPr>
                <w:noProof/>
                <w:webHidden/>
              </w:rPr>
              <w:fldChar w:fldCharType="begin"/>
            </w:r>
            <w:r>
              <w:rPr>
                <w:noProof/>
                <w:webHidden/>
              </w:rPr>
              <w:instrText xml:space="preserve"> PAGEREF _Toc38792811 \h </w:instrText>
            </w:r>
            <w:r>
              <w:rPr>
                <w:noProof/>
                <w:webHidden/>
              </w:rPr>
            </w:r>
            <w:r>
              <w:rPr>
                <w:noProof/>
                <w:webHidden/>
              </w:rPr>
              <w:fldChar w:fldCharType="separate"/>
            </w:r>
            <w:r>
              <w:rPr>
                <w:noProof/>
                <w:webHidden/>
              </w:rPr>
              <w:t>35</w:t>
            </w:r>
            <w:r>
              <w:rPr>
                <w:noProof/>
                <w:webHidden/>
              </w:rPr>
              <w:fldChar w:fldCharType="end"/>
            </w:r>
          </w:hyperlink>
        </w:p>
        <w:p w:rsidR="00916D83" w:rsidRDefault="00916D8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792812" w:history="1">
            <w:r w:rsidRPr="00FF11A7">
              <w:rPr>
                <w:rStyle w:val="Hyperlink"/>
                <w:noProof/>
              </w:rPr>
              <w:t>13.21</w:t>
            </w:r>
            <w:r>
              <w:rPr>
                <w:rFonts w:asciiTheme="minorHAnsi" w:eastAsiaTheme="minorEastAsia" w:hAnsiTheme="minorHAnsi" w:cstheme="minorBidi"/>
                <w:noProof/>
                <w:szCs w:val="22"/>
                <w:lang w:val="en-US" w:eastAsia="zh-CN"/>
              </w:rPr>
              <w:tab/>
            </w:r>
            <w:r w:rsidRPr="00FF11A7">
              <w:rPr>
                <w:rStyle w:val="Hyperlink"/>
                <w:noProof/>
                <w:lang w:val="en-US"/>
              </w:rPr>
              <w:t>April 2 (Joint):  2 SPs</w:t>
            </w:r>
            <w:r>
              <w:rPr>
                <w:noProof/>
                <w:webHidden/>
              </w:rPr>
              <w:tab/>
            </w:r>
            <w:r>
              <w:rPr>
                <w:noProof/>
                <w:webHidden/>
              </w:rPr>
              <w:fldChar w:fldCharType="begin"/>
            </w:r>
            <w:r>
              <w:rPr>
                <w:noProof/>
                <w:webHidden/>
              </w:rPr>
              <w:instrText xml:space="preserve"> PAGEREF _Toc38792812 \h </w:instrText>
            </w:r>
            <w:r>
              <w:rPr>
                <w:noProof/>
                <w:webHidden/>
              </w:rPr>
            </w:r>
            <w:r>
              <w:rPr>
                <w:noProof/>
                <w:webHidden/>
              </w:rPr>
              <w:fldChar w:fldCharType="separate"/>
            </w:r>
            <w:r>
              <w:rPr>
                <w:noProof/>
                <w:webHidden/>
              </w:rPr>
              <w:t>35</w:t>
            </w:r>
            <w:r>
              <w:rPr>
                <w:noProof/>
                <w:webHidden/>
              </w:rPr>
              <w:fldChar w:fldCharType="end"/>
            </w:r>
          </w:hyperlink>
        </w:p>
        <w:p w:rsidR="00916D83" w:rsidRDefault="00916D8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792813" w:history="1">
            <w:r w:rsidRPr="00FF11A7">
              <w:rPr>
                <w:rStyle w:val="Hyperlink"/>
                <w:noProof/>
              </w:rPr>
              <w:t>13.22</w:t>
            </w:r>
            <w:r>
              <w:rPr>
                <w:rFonts w:asciiTheme="minorHAnsi" w:eastAsiaTheme="minorEastAsia" w:hAnsiTheme="minorHAnsi" w:cstheme="minorBidi"/>
                <w:noProof/>
                <w:szCs w:val="22"/>
                <w:lang w:val="en-US" w:eastAsia="zh-CN"/>
              </w:rPr>
              <w:tab/>
            </w:r>
            <w:r w:rsidRPr="00FF11A7">
              <w:rPr>
                <w:rStyle w:val="Hyperlink"/>
                <w:noProof/>
                <w:lang w:val="en-US"/>
              </w:rPr>
              <w:t>April 6 (PHY):  8 SPs</w:t>
            </w:r>
            <w:r>
              <w:rPr>
                <w:noProof/>
                <w:webHidden/>
              </w:rPr>
              <w:tab/>
            </w:r>
            <w:r>
              <w:rPr>
                <w:noProof/>
                <w:webHidden/>
              </w:rPr>
              <w:fldChar w:fldCharType="begin"/>
            </w:r>
            <w:r>
              <w:rPr>
                <w:noProof/>
                <w:webHidden/>
              </w:rPr>
              <w:instrText xml:space="preserve"> PAGEREF _Toc38792813 \h </w:instrText>
            </w:r>
            <w:r>
              <w:rPr>
                <w:noProof/>
                <w:webHidden/>
              </w:rPr>
            </w:r>
            <w:r>
              <w:rPr>
                <w:noProof/>
                <w:webHidden/>
              </w:rPr>
              <w:fldChar w:fldCharType="separate"/>
            </w:r>
            <w:r>
              <w:rPr>
                <w:noProof/>
                <w:webHidden/>
              </w:rPr>
              <w:t>35</w:t>
            </w:r>
            <w:r>
              <w:rPr>
                <w:noProof/>
                <w:webHidden/>
              </w:rPr>
              <w:fldChar w:fldCharType="end"/>
            </w:r>
          </w:hyperlink>
        </w:p>
        <w:p w:rsidR="00916D83" w:rsidRDefault="00916D8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792814" w:history="1">
            <w:r w:rsidRPr="00FF11A7">
              <w:rPr>
                <w:rStyle w:val="Hyperlink"/>
                <w:noProof/>
              </w:rPr>
              <w:t>13.23</w:t>
            </w:r>
            <w:r>
              <w:rPr>
                <w:rFonts w:asciiTheme="minorHAnsi" w:eastAsiaTheme="minorEastAsia" w:hAnsiTheme="minorHAnsi" w:cstheme="minorBidi"/>
                <w:noProof/>
                <w:szCs w:val="22"/>
                <w:lang w:val="en-US" w:eastAsia="zh-CN"/>
              </w:rPr>
              <w:tab/>
            </w:r>
            <w:r w:rsidRPr="00FF11A7">
              <w:rPr>
                <w:rStyle w:val="Hyperlink"/>
                <w:noProof/>
                <w:lang w:val="en-US"/>
              </w:rPr>
              <w:t>April 6 (MAC):  0 SP</w:t>
            </w:r>
            <w:r>
              <w:rPr>
                <w:noProof/>
                <w:webHidden/>
              </w:rPr>
              <w:tab/>
            </w:r>
            <w:r>
              <w:rPr>
                <w:noProof/>
                <w:webHidden/>
              </w:rPr>
              <w:fldChar w:fldCharType="begin"/>
            </w:r>
            <w:r>
              <w:rPr>
                <w:noProof/>
                <w:webHidden/>
              </w:rPr>
              <w:instrText xml:space="preserve"> PAGEREF _Toc38792814 \h </w:instrText>
            </w:r>
            <w:r>
              <w:rPr>
                <w:noProof/>
                <w:webHidden/>
              </w:rPr>
            </w:r>
            <w:r>
              <w:rPr>
                <w:noProof/>
                <w:webHidden/>
              </w:rPr>
              <w:fldChar w:fldCharType="separate"/>
            </w:r>
            <w:r>
              <w:rPr>
                <w:noProof/>
                <w:webHidden/>
              </w:rPr>
              <w:t>37</w:t>
            </w:r>
            <w:r>
              <w:rPr>
                <w:noProof/>
                <w:webHidden/>
              </w:rPr>
              <w:fldChar w:fldCharType="end"/>
            </w:r>
          </w:hyperlink>
        </w:p>
        <w:p w:rsidR="00916D83" w:rsidRDefault="00916D8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792815" w:history="1">
            <w:r w:rsidRPr="00FF11A7">
              <w:rPr>
                <w:rStyle w:val="Hyperlink"/>
                <w:noProof/>
              </w:rPr>
              <w:t>13.24</w:t>
            </w:r>
            <w:r>
              <w:rPr>
                <w:rFonts w:asciiTheme="minorHAnsi" w:eastAsiaTheme="minorEastAsia" w:hAnsiTheme="minorHAnsi" w:cstheme="minorBidi"/>
                <w:noProof/>
                <w:szCs w:val="22"/>
                <w:lang w:val="en-US" w:eastAsia="zh-CN"/>
              </w:rPr>
              <w:tab/>
            </w:r>
            <w:r w:rsidRPr="00FF11A7">
              <w:rPr>
                <w:rStyle w:val="Hyperlink"/>
                <w:noProof/>
                <w:lang w:val="en-US"/>
              </w:rPr>
              <w:t>April 9 (PHY):  6 SPs</w:t>
            </w:r>
            <w:r>
              <w:rPr>
                <w:noProof/>
                <w:webHidden/>
              </w:rPr>
              <w:tab/>
            </w:r>
            <w:r>
              <w:rPr>
                <w:noProof/>
                <w:webHidden/>
              </w:rPr>
              <w:fldChar w:fldCharType="begin"/>
            </w:r>
            <w:r>
              <w:rPr>
                <w:noProof/>
                <w:webHidden/>
              </w:rPr>
              <w:instrText xml:space="preserve"> PAGEREF _Toc38792815 \h </w:instrText>
            </w:r>
            <w:r>
              <w:rPr>
                <w:noProof/>
                <w:webHidden/>
              </w:rPr>
            </w:r>
            <w:r>
              <w:rPr>
                <w:noProof/>
                <w:webHidden/>
              </w:rPr>
              <w:fldChar w:fldCharType="separate"/>
            </w:r>
            <w:r>
              <w:rPr>
                <w:noProof/>
                <w:webHidden/>
              </w:rPr>
              <w:t>37</w:t>
            </w:r>
            <w:r>
              <w:rPr>
                <w:noProof/>
                <w:webHidden/>
              </w:rPr>
              <w:fldChar w:fldCharType="end"/>
            </w:r>
          </w:hyperlink>
        </w:p>
        <w:p w:rsidR="00916D83" w:rsidRDefault="00916D8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792816" w:history="1">
            <w:r w:rsidRPr="00FF11A7">
              <w:rPr>
                <w:rStyle w:val="Hyperlink"/>
                <w:noProof/>
              </w:rPr>
              <w:t>13.25</w:t>
            </w:r>
            <w:r>
              <w:rPr>
                <w:rFonts w:asciiTheme="minorHAnsi" w:eastAsiaTheme="minorEastAsia" w:hAnsiTheme="minorHAnsi" w:cstheme="minorBidi"/>
                <w:noProof/>
                <w:szCs w:val="22"/>
                <w:lang w:val="en-US" w:eastAsia="zh-CN"/>
              </w:rPr>
              <w:tab/>
            </w:r>
            <w:r w:rsidRPr="00FF11A7">
              <w:rPr>
                <w:rStyle w:val="Hyperlink"/>
                <w:noProof/>
                <w:lang w:val="en-US"/>
              </w:rPr>
              <w:t>April 9 (MAC):  0 SP</w:t>
            </w:r>
            <w:r>
              <w:rPr>
                <w:noProof/>
                <w:webHidden/>
              </w:rPr>
              <w:tab/>
            </w:r>
            <w:r>
              <w:rPr>
                <w:noProof/>
                <w:webHidden/>
              </w:rPr>
              <w:fldChar w:fldCharType="begin"/>
            </w:r>
            <w:r>
              <w:rPr>
                <w:noProof/>
                <w:webHidden/>
              </w:rPr>
              <w:instrText xml:space="preserve"> PAGEREF _Toc38792816 \h </w:instrText>
            </w:r>
            <w:r>
              <w:rPr>
                <w:noProof/>
                <w:webHidden/>
              </w:rPr>
            </w:r>
            <w:r>
              <w:rPr>
                <w:noProof/>
                <w:webHidden/>
              </w:rPr>
              <w:fldChar w:fldCharType="separate"/>
            </w:r>
            <w:r>
              <w:rPr>
                <w:noProof/>
                <w:webHidden/>
              </w:rPr>
              <w:t>38</w:t>
            </w:r>
            <w:r>
              <w:rPr>
                <w:noProof/>
                <w:webHidden/>
              </w:rPr>
              <w:fldChar w:fldCharType="end"/>
            </w:r>
          </w:hyperlink>
        </w:p>
        <w:p w:rsidR="00916D83" w:rsidRDefault="00916D8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792817" w:history="1">
            <w:r w:rsidRPr="00FF11A7">
              <w:rPr>
                <w:rStyle w:val="Hyperlink"/>
                <w:noProof/>
              </w:rPr>
              <w:t>13.26</w:t>
            </w:r>
            <w:r>
              <w:rPr>
                <w:rFonts w:asciiTheme="minorHAnsi" w:eastAsiaTheme="minorEastAsia" w:hAnsiTheme="minorHAnsi" w:cstheme="minorBidi"/>
                <w:noProof/>
                <w:szCs w:val="22"/>
                <w:lang w:val="en-US" w:eastAsia="zh-CN"/>
              </w:rPr>
              <w:tab/>
            </w:r>
            <w:r w:rsidRPr="00FF11A7">
              <w:rPr>
                <w:rStyle w:val="Hyperlink"/>
                <w:noProof/>
                <w:lang w:val="en-US"/>
              </w:rPr>
              <w:t>April 13 (PHY):  8 SPs</w:t>
            </w:r>
            <w:r>
              <w:rPr>
                <w:noProof/>
                <w:webHidden/>
              </w:rPr>
              <w:tab/>
            </w:r>
            <w:r>
              <w:rPr>
                <w:noProof/>
                <w:webHidden/>
              </w:rPr>
              <w:fldChar w:fldCharType="begin"/>
            </w:r>
            <w:r>
              <w:rPr>
                <w:noProof/>
                <w:webHidden/>
              </w:rPr>
              <w:instrText xml:space="preserve"> PAGEREF _Toc38792817 \h </w:instrText>
            </w:r>
            <w:r>
              <w:rPr>
                <w:noProof/>
                <w:webHidden/>
              </w:rPr>
            </w:r>
            <w:r>
              <w:rPr>
                <w:noProof/>
                <w:webHidden/>
              </w:rPr>
              <w:fldChar w:fldCharType="separate"/>
            </w:r>
            <w:r>
              <w:rPr>
                <w:noProof/>
                <w:webHidden/>
              </w:rPr>
              <w:t>39</w:t>
            </w:r>
            <w:r>
              <w:rPr>
                <w:noProof/>
                <w:webHidden/>
              </w:rPr>
              <w:fldChar w:fldCharType="end"/>
            </w:r>
          </w:hyperlink>
        </w:p>
        <w:p w:rsidR="00916D83" w:rsidRDefault="00916D8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792818" w:history="1">
            <w:r w:rsidRPr="00FF11A7">
              <w:rPr>
                <w:rStyle w:val="Hyperlink"/>
                <w:noProof/>
              </w:rPr>
              <w:t>13.27</w:t>
            </w:r>
            <w:r>
              <w:rPr>
                <w:rFonts w:asciiTheme="minorHAnsi" w:eastAsiaTheme="minorEastAsia" w:hAnsiTheme="minorHAnsi" w:cstheme="minorBidi"/>
                <w:noProof/>
                <w:szCs w:val="22"/>
                <w:lang w:val="en-US" w:eastAsia="zh-CN"/>
              </w:rPr>
              <w:tab/>
            </w:r>
            <w:r w:rsidRPr="00FF11A7">
              <w:rPr>
                <w:rStyle w:val="Hyperlink"/>
                <w:noProof/>
                <w:lang w:val="en-US"/>
              </w:rPr>
              <w:t>April 13 (MAC):  0 SP</w:t>
            </w:r>
            <w:r>
              <w:rPr>
                <w:noProof/>
                <w:webHidden/>
              </w:rPr>
              <w:tab/>
            </w:r>
            <w:r>
              <w:rPr>
                <w:noProof/>
                <w:webHidden/>
              </w:rPr>
              <w:fldChar w:fldCharType="begin"/>
            </w:r>
            <w:r>
              <w:rPr>
                <w:noProof/>
                <w:webHidden/>
              </w:rPr>
              <w:instrText xml:space="preserve"> PAGEREF _Toc38792818 \h </w:instrText>
            </w:r>
            <w:r>
              <w:rPr>
                <w:noProof/>
                <w:webHidden/>
              </w:rPr>
            </w:r>
            <w:r>
              <w:rPr>
                <w:noProof/>
                <w:webHidden/>
              </w:rPr>
              <w:fldChar w:fldCharType="separate"/>
            </w:r>
            <w:r>
              <w:rPr>
                <w:noProof/>
                <w:webHidden/>
              </w:rPr>
              <w:t>40</w:t>
            </w:r>
            <w:r>
              <w:rPr>
                <w:noProof/>
                <w:webHidden/>
              </w:rPr>
              <w:fldChar w:fldCharType="end"/>
            </w:r>
          </w:hyperlink>
        </w:p>
        <w:p w:rsidR="00916D83" w:rsidRDefault="00916D8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792819" w:history="1">
            <w:r w:rsidRPr="00FF11A7">
              <w:rPr>
                <w:rStyle w:val="Hyperlink"/>
                <w:noProof/>
              </w:rPr>
              <w:t>13.28</w:t>
            </w:r>
            <w:r>
              <w:rPr>
                <w:rFonts w:asciiTheme="minorHAnsi" w:eastAsiaTheme="minorEastAsia" w:hAnsiTheme="minorHAnsi" w:cstheme="minorBidi"/>
                <w:noProof/>
                <w:szCs w:val="22"/>
                <w:lang w:val="en-US" w:eastAsia="zh-CN"/>
              </w:rPr>
              <w:tab/>
            </w:r>
            <w:r w:rsidRPr="00FF11A7">
              <w:rPr>
                <w:rStyle w:val="Hyperlink"/>
                <w:noProof/>
                <w:lang w:val="en-US"/>
              </w:rPr>
              <w:t>April 16 (Joint):  0 SP</w:t>
            </w:r>
            <w:r>
              <w:rPr>
                <w:noProof/>
                <w:webHidden/>
              </w:rPr>
              <w:tab/>
            </w:r>
            <w:r>
              <w:rPr>
                <w:noProof/>
                <w:webHidden/>
              </w:rPr>
              <w:fldChar w:fldCharType="begin"/>
            </w:r>
            <w:r>
              <w:rPr>
                <w:noProof/>
                <w:webHidden/>
              </w:rPr>
              <w:instrText xml:space="preserve"> PAGEREF _Toc38792819 \h </w:instrText>
            </w:r>
            <w:r>
              <w:rPr>
                <w:noProof/>
                <w:webHidden/>
              </w:rPr>
            </w:r>
            <w:r>
              <w:rPr>
                <w:noProof/>
                <w:webHidden/>
              </w:rPr>
              <w:fldChar w:fldCharType="separate"/>
            </w:r>
            <w:r>
              <w:rPr>
                <w:noProof/>
                <w:webHidden/>
              </w:rPr>
              <w:t>40</w:t>
            </w:r>
            <w:r>
              <w:rPr>
                <w:noProof/>
                <w:webHidden/>
              </w:rPr>
              <w:fldChar w:fldCharType="end"/>
            </w:r>
          </w:hyperlink>
        </w:p>
        <w:p w:rsidR="00916D83" w:rsidRDefault="00916D8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792820" w:history="1">
            <w:r w:rsidRPr="00FF11A7">
              <w:rPr>
                <w:rStyle w:val="Hyperlink"/>
                <w:noProof/>
              </w:rPr>
              <w:t>13.29</w:t>
            </w:r>
            <w:r>
              <w:rPr>
                <w:rFonts w:asciiTheme="minorHAnsi" w:eastAsiaTheme="minorEastAsia" w:hAnsiTheme="minorHAnsi" w:cstheme="minorBidi"/>
                <w:noProof/>
                <w:szCs w:val="22"/>
                <w:lang w:val="en-US" w:eastAsia="zh-CN"/>
              </w:rPr>
              <w:tab/>
            </w:r>
            <w:r w:rsidRPr="00FF11A7">
              <w:rPr>
                <w:rStyle w:val="Hyperlink"/>
                <w:noProof/>
                <w:lang w:val="en-US"/>
              </w:rPr>
              <w:t>April 17 (MAC):  9 SPs</w:t>
            </w:r>
            <w:r>
              <w:rPr>
                <w:noProof/>
                <w:webHidden/>
              </w:rPr>
              <w:tab/>
            </w:r>
            <w:r>
              <w:rPr>
                <w:noProof/>
                <w:webHidden/>
              </w:rPr>
              <w:fldChar w:fldCharType="begin"/>
            </w:r>
            <w:r>
              <w:rPr>
                <w:noProof/>
                <w:webHidden/>
              </w:rPr>
              <w:instrText xml:space="preserve"> PAGEREF _Toc38792820 \h </w:instrText>
            </w:r>
            <w:r>
              <w:rPr>
                <w:noProof/>
                <w:webHidden/>
              </w:rPr>
            </w:r>
            <w:r>
              <w:rPr>
                <w:noProof/>
                <w:webHidden/>
              </w:rPr>
              <w:fldChar w:fldCharType="separate"/>
            </w:r>
            <w:r>
              <w:rPr>
                <w:noProof/>
                <w:webHidden/>
              </w:rPr>
              <w:t>41</w:t>
            </w:r>
            <w:r>
              <w:rPr>
                <w:noProof/>
                <w:webHidden/>
              </w:rPr>
              <w:fldChar w:fldCharType="end"/>
            </w:r>
          </w:hyperlink>
        </w:p>
        <w:p w:rsidR="00916D83" w:rsidRDefault="00916D8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792821" w:history="1">
            <w:r w:rsidRPr="00FF11A7">
              <w:rPr>
                <w:rStyle w:val="Hyperlink"/>
                <w:noProof/>
              </w:rPr>
              <w:t>13.30</w:t>
            </w:r>
            <w:r>
              <w:rPr>
                <w:rFonts w:asciiTheme="minorHAnsi" w:eastAsiaTheme="minorEastAsia" w:hAnsiTheme="minorHAnsi" w:cstheme="minorBidi"/>
                <w:noProof/>
                <w:szCs w:val="22"/>
                <w:lang w:val="en-US" w:eastAsia="zh-CN"/>
              </w:rPr>
              <w:tab/>
            </w:r>
            <w:r w:rsidRPr="00FF11A7">
              <w:rPr>
                <w:rStyle w:val="Hyperlink"/>
                <w:noProof/>
                <w:lang w:val="en-US"/>
              </w:rPr>
              <w:t>April 20 (PHY):  3 SPs</w:t>
            </w:r>
            <w:r>
              <w:rPr>
                <w:noProof/>
                <w:webHidden/>
              </w:rPr>
              <w:tab/>
            </w:r>
            <w:r>
              <w:rPr>
                <w:noProof/>
                <w:webHidden/>
              </w:rPr>
              <w:fldChar w:fldCharType="begin"/>
            </w:r>
            <w:r>
              <w:rPr>
                <w:noProof/>
                <w:webHidden/>
              </w:rPr>
              <w:instrText xml:space="preserve"> PAGEREF _Toc38792821 \h </w:instrText>
            </w:r>
            <w:r>
              <w:rPr>
                <w:noProof/>
                <w:webHidden/>
              </w:rPr>
            </w:r>
            <w:r>
              <w:rPr>
                <w:noProof/>
                <w:webHidden/>
              </w:rPr>
              <w:fldChar w:fldCharType="separate"/>
            </w:r>
            <w:r>
              <w:rPr>
                <w:noProof/>
                <w:webHidden/>
              </w:rPr>
              <w:t>43</w:t>
            </w:r>
            <w:r>
              <w:rPr>
                <w:noProof/>
                <w:webHidden/>
              </w:rPr>
              <w:fldChar w:fldCharType="end"/>
            </w:r>
          </w:hyperlink>
        </w:p>
        <w:p w:rsidR="00916D83" w:rsidRDefault="00916D8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792822" w:history="1">
            <w:r w:rsidRPr="00FF11A7">
              <w:rPr>
                <w:rStyle w:val="Hyperlink"/>
                <w:noProof/>
              </w:rPr>
              <w:t>13.31</w:t>
            </w:r>
            <w:r>
              <w:rPr>
                <w:rFonts w:asciiTheme="minorHAnsi" w:eastAsiaTheme="minorEastAsia" w:hAnsiTheme="minorHAnsi" w:cstheme="minorBidi"/>
                <w:noProof/>
                <w:szCs w:val="22"/>
                <w:lang w:val="en-US" w:eastAsia="zh-CN"/>
              </w:rPr>
              <w:tab/>
            </w:r>
            <w:r w:rsidRPr="00FF11A7">
              <w:rPr>
                <w:rStyle w:val="Hyperlink"/>
                <w:noProof/>
                <w:lang w:val="en-US"/>
              </w:rPr>
              <w:t>April 20 (MAC):  5 SPs</w:t>
            </w:r>
            <w:r>
              <w:rPr>
                <w:noProof/>
                <w:webHidden/>
              </w:rPr>
              <w:tab/>
            </w:r>
            <w:r>
              <w:rPr>
                <w:noProof/>
                <w:webHidden/>
              </w:rPr>
              <w:fldChar w:fldCharType="begin"/>
            </w:r>
            <w:r>
              <w:rPr>
                <w:noProof/>
                <w:webHidden/>
              </w:rPr>
              <w:instrText xml:space="preserve"> PAGEREF _Toc38792822 \h </w:instrText>
            </w:r>
            <w:r>
              <w:rPr>
                <w:noProof/>
                <w:webHidden/>
              </w:rPr>
            </w:r>
            <w:r>
              <w:rPr>
                <w:noProof/>
                <w:webHidden/>
              </w:rPr>
              <w:fldChar w:fldCharType="separate"/>
            </w:r>
            <w:r>
              <w:rPr>
                <w:noProof/>
                <w:webHidden/>
              </w:rPr>
              <w:t>43</w:t>
            </w:r>
            <w:r>
              <w:rPr>
                <w:noProof/>
                <w:webHidden/>
              </w:rPr>
              <w:fldChar w:fldCharType="end"/>
            </w:r>
          </w:hyperlink>
        </w:p>
        <w:p w:rsidR="00916D83" w:rsidRDefault="00916D8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792823" w:history="1">
            <w:r w:rsidRPr="00FF11A7">
              <w:rPr>
                <w:rStyle w:val="Hyperlink"/>
                <w:noProof/>
              </w:rPr>
              <w:t>13.32</w:t>
            </w:r>
            <w:r>
              <w:rPr>
                <w:rFonts w:asciiTheme="minorHAnsi" w:eastAsiaTheme="minorEastAsia" w:hAnsiTheme="minorHAnsi" w:cstheme="minorBidi"/>
                <w:noProof/>
                <w:szCs w:val="22"/>
                <w:lang w:val="en-US" w:eastAsia="zh-CN"/>
              </w:rPr>
              <w:tab/>
            </w:r>
            <w:r w:rsidRPr="00FF11A7">
              <w:rPr>
                <w:rStyle w:val="Hyperlink"/>
                <w:noProof/>
                <w:lang w:val="en-US"/>
              </w:rPr>
              <w:t>April 23 (PHY):  5 SPs</w:t>
            </w:r>
            <w:r>
              <w:rPr>
                <w:noProof/>
                <w:webHidden/>
              </w:rPr>
              <w:tab/>
            </w:r>
            <w:r>
              <w:rPr>
                <w:noProof/>
                <w:webHidden/>
              </w:rPr>
              <w:fldChar w:fldCharType="begin"/>
            </w:r>
            <w:r>
              <w:rPr>
                <w:noProof/>
                <w:webHidden/>
              </w:rPr>
              <w:instrText xml:space="preserve"> PAGEREF _Toc38792823 \h </w:instrText>
            </w:r>
            <w:r>
              <w:rPr>
                <w:noProof/>
                <w:webHidden/>
              </w:rPr>
            </w:r>
            <w:r>
              <w:rPr>
                <w:noProof/>
                <w:webHidden/>
              </w:rPr>
              <w:fldChar w:fldCharType="separate"/>
            </w:r>
            <w:r>
              <w:rPr>
                <w:noProof/>
                <w:webHidden/>
              </w:rPr>
              <w:t>45</w:t>
            </w:r>
            <w:r>
              <w:rPr>
                <w:noProof/>
                <w:webHidden/>
              </w:rPr>
              <w:fldChar w:fldCharType="end"/>
            </w:r>
          </w:hyperlink>
        </w:p>
        <w:p w:rsidR="00916D83" w:rsidRDefault="00916D8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792824" w:history="1">
            <w:r w:rsidRPr="00FF11A7">
              <w:rPr>
                <w:rStyle w:val="Hyperlink"/>
                <w:noProof/>
              </w:rPr>
              <w:t>13.33</w:t>
            </w:r>
            <w:r>
              <w:rPr>
                <w:rFonts w:asciiTheme="minorHAnsi" w:eastAsiaTheme="minorEastAsia" w:hAnsiTheme="minorHAnsi" w:cstheme="minorBidi"/>
                <w:noProof/>
                <w:szCs w:val="22"/>
                <w:lang w:val="en-US" w:eastAsia="zh-CN"/>
              </w:rPr>
              <w:tab/>
            </w:r>
            <w:r w:rsidRPr="00FF11A7">
              <w:rPr>
                <w:rStyle w:val="Hyperlink"/>
                <w:noProof/>
                <w:lang w:val="en-US"/>
              </w:rPr>
              <w:t>April 23 (MAC):  5 SPs</w:t>
            </w:r>
            <w:r>
              <w:rPr>
                <w:noProof/>
                <w:webHidden/>
              </w:rPr>
              <w:tab/>
            </w:r>
            <w:r>
              <w:rPr>
                <w:noProof/>
                <w:webHidden/>
              </w:rPr>
              <w:fldChar w:fldCharType="begin"/>
            </w:r>
            <w:r>
              <w:rPr>
                <w:noProof/>
                <w:webHidden/>
              </w:rPr>
              <w:instrText xml:space="preserve"> PAGEREF _Toc38792824 \h </w:instrText>
            </w:r>
            <w:r>
              <w:rPr>
                <w:noProof/>
                <w:webHidden/>
              </w:rPr>
            </w:r>
            <w:r>
              <w:rPr>
                <w:noProof/>
                <w:webHidden/>
              </w:rPr>
              <w:fldChar w:fldCharType="separate"/>
            </w:r>
            <w:r>
              <w:rPr>
                <w:noProof/>
                <w:webHidden/>
              </w:rPr>
              <w:t>46</w:t>
            </w:r>
            <w:r>
              <w:rPr>
                <w:noProof/>
                <w:webHidden/>
              </w:rPr>
              <w:fldChar w:fldCharType="end"/>
            </w:r>
          </w:hyperlink>
        </w:p>
        <w:p w:rsidR="00916D83" w:rsidRDefault="00916D8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792825" w:history="1">
            <w:r w:rsidRPr="00FF11A7">
              <w:rPr>
                <w:rStyle w:val="Hyperlink"/>
                <w:noProof/>
              </w:rPr>
              <w:t>13.34</w:t>
            </w:r>
            <w:r>
              <w:rPr>
                <w:rFonts w:asciiTheme="minorHAnsi" w:eastAsiaTheme="minorEastAsia" w:hAnsiTheme="minorHAnsi" w:cstheme="minorBidi"/>
                <w:noProof/>
                <w:szCs w:val="22"/>
                <w:lang w:val="en-US" w:eastAsia="zh-CN"/>
              </w:rPr>
              <w:tab/>
            </w:r>
            <w:r w:rsidRPr="00FF11A7">
              <w:rPr>
                <w:rStyle w:val="Hyperlink"/>
                <w:noProof/>
                <w:lang w:val="en-US"/>
              </w:rPr>
              <w:t>April 24 (MAC):  3 SPs</w:t>
            </w:r>
            <w:r>
              <w:rPr>
                <w:noProof/>
                <w:webHidden/>
              </w:rPr>
              <w:tab/>
            </w:r>
            <w:r>
              <w:rPr>
                <w:noProof/>
                <w:webHidden/>
              </w:rPr>
              <w:fldChar w:fldCharType="begin"/>
            </w:r>
            <w:r>
              <w:rPr>
                <w:noProof/>
                <w:webHidden/>
              </w:rPr>
              <w:instrText xml:space="preserve"> PAGEREF _Toc38792825 \h </w:instrText>
            </w:r>
            <w:r>
              <w:rPr>
                <w:noProof/>
                <w:webHidden/>
              </w:rPr>
            </w:r>
            <w:r>
              <w:rPr>
                <w:noProof/>
                <w:webHidden/>
              </w:rPr>
              <w:fldChar w:fldCharType="separate"/>
            </w:r>
            <w:r>
              <w:rPr>
                <w:noProof/>
                <w:webHidden/>
              </w:rPr>
              <w:t>47</w:t>
            </w:r>
            <w:r>
              <w:rPr>
                <w:noProof/>
                <w:webHidden/>
              </w:rPr>
              <w:fldChar w:fldCharType="end"/>
            </w:r>
          </w:hyperlink>
        </w:p>
        <w:p w:rsidR="00F04D2B" w:rsidRDefault="00F04D2B">
          <w:r>
            <w:rPr>
              <w:b/>
              <w:bCs/>
              <w:noProof/>
            </w:rPr>
            <w:fldChar w:fldCharType="end"/>
          </w:r>
        </w:p>
      </w:sdtContent>
    </w:sdt>
    <w:p w:rsidR="00E64950" w:rsidRDefault="00E64950">
      <w:pPr>
        <w:rPr>
          <w:rFonts w:eastAsiaTheme="majorEastAsia"/>
          <w:b/>
          <w:sz w:val="32"/>
          <w:szCs w:val="32"/>
          <w:lang w:val="en-US"/>
        </w:rPr>
      </w:pPr>
      <w:r>
        <w:rPr>
          <w:b/>
        </w:rPr>
        <w:br w:type="page"/>
      </w:r>
    </w:p>
    <w:p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lastRenderedPageBreak/>
        <w:t>Figures</w:t>
      </w:r>
    </w:p>
    <w:p w:rsidR="00440970" w:rsidRDefault="00440970">
      <w:pPr>
        <w:pStyle w:val="TableofFigures"/>
        <w:tabs>
          <w:tab w:val="right" w:leader="dot" w:pos="9350"/>
        </w:tabs>
      </w:pPr>
    </w:p>
    <w:p w:rsidR="00916D83" w:rsidRDefault="0079112E">
      <w:pPr>
        <w:pStyle w:val="TableofFigures"/>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38792826" w:history="1">
        <w:r w:rsidR="00916D83" w:rsidRPr="00E42F5B">
          <w:rPr>
            <w:rStyle w:val="Hyperlink"/>
            <w:noProof/>
          </w:rPr>
          <w:t>Figure 1 – Allowed combination of RU52+RU26 for 20 MHz and 40 MHz PPDU</w:t>
        </w:r>
        <w:r w:rsidR="00916D83">
          <w:rPr>
            <w:noProof/>
            <w:webHidden/>
          </w:rPr>
          <w:tab/>
        </w:r>
        <w:r w:rsidR="00916D83">
          <w:rPr>
            <w:noProof/>
            <w:webHidden/>
          </w:rPr>
          <w:fldChar w:fldCharType="begin"/>
        </w:r>
        <w:r w:rsidR="00916D83">
          <w:rPr>
            <w:noProof/>
            <w:webHidden/>
          </w:rPr>
          <w:instrText xml:space="preserve"> PAGEREF _Toc38792826 \h </w:instrText>
        </w:r>
        <w:r w:rsidR="00916D83">
          <w:rPr>
            <w:noProof/>
            <w:webHidden/>
          </w:rPr>
        </w:r>
        <w:r w:rsidR="00916D83">
          <w:rPr>
            <w:noProof/>
            <w:webHidden/>
          </w:rPr>
          <w:fldChar w:fldCharType="separate"/>
        </w:r>
        <w:r w:rsidR="00916D83">
          <w:rPr>
            <w:noProof/>
            <w:webHidden/>
          </w:rPr>
          <w:t>9</w:t>
        </w:r>
        <w:r w:rsidR="00916D83">
          <w:rPr>
            <w:noProof/>
            <w:webHidden/>
          </w:rPr>
          <w:fldChar w:fldCharType="end"/>
        </w:r>
      </w:hyperlink>
    </w:p>
    <w:p w:rsidR="00916D83" w:rsidRDefault="00916D83">
      <w:pPr>
        <w:pStyle w:val="TableofFigures"/>
        <w:tabs>
          <w:tab w:val="right" w:leader="dot" w:pos="9350"/>
        </w:tabs>
        <w:rPr>
          <w:rFonts w:asciiTheme="minorHAnsi" w:eastAsiaTheme="minorEastAsia" w:hAnsiTheme="minorHAnsi" w:cstheme="minorBidi"/>
          <w:noProof/>
          <w:szCs w:val="22"/>
          <w:lang w:val="en-US" w:eastAsia="zh-CN"/>
        </w:rPr>
      </w:pPr>
      <w:hyperlink w:anchor="_Toc38792827" w:history="1">
        <w:r w:rsidRPr="00E42F5B">
          <w:rPr>
            <w:rStyle w:val="Hyperlink"/>
            <w:noProof/>
          </w:rPr>
          <w:t>Figure 2 – Allowed combination of RU52+RU26 for 80 MHz PPDU</w:t>
        </w:r>
        <w:r>
          <w:rPr>
            <w:noProof/>
            <w:webHidden/>
          </w:rPr>
          <w:tab/>
        </w:r>
        <w:r>
          <w:rPr>
            <w:noProof/>
            <w:webHidden/>
          </w:rPr>
          <w:fldChar w:fldCharType="begin"/>
        </w:r>
        <w:r>
          <w:rPr>
            <w:noProof/>
            <w:webHidden/>
          </w:rPr>
          <w:instrText xml:space="preserve"> PAGEREF _Toc38792827 \h </w:instrText>
        </w:r>
        <w:r>
          <w:rPr>
            <w:noProof/>
            <w:webHidden/>
          </w:rPr>
        </w:r>
        <w:r>
          <w:rPr>
            <w:noProof/>
            <w:webHidden/>
          </w:rPr>
          <w:fldChar w:fldCharType="separate"/>
        </w:r>
        <w:r>
          <w:rPr>
            <w:noProof/>
            <w:webHidden/>
          </w:rPr>
          <w:t>9</w:t>
        </w:r>
        <w:r>
          <w:rPr>
            <w:noProof/>
            <w:webHidden/>
          </w:rPr>
          <w:fldChar w:fldCharType="end"/>
        </w:r>
      </w:hyperlink>
    </w:p>
    <w:p w:rsidR="00916D83" w:rsidRDefault="00916D83">
      <w:pPr>
        <w:pStyle w:val="TableofFigures"/>
        <w:tabs>
          <w:tab w:val="right" w:leader="dot" w:pos="9350"/>
        </w:tabs>
        <w:rPr>
          <w:rFonts w:asciiTheme="minorHAnsi" w:eastAsiaTheme="minorEastAsia" w:hAnsiTheme="minorHAnsi" w:cstheme="minorBidi"/>
          <w:noProof/>
          <w:szCs w:val="22"/>
          <w:lang w:val="en-US" w:eastAsia="zh-CN"/>
        </w:rPr>
      </w:pPr>
      <w:hyperlink w:anchor="_Toc38792828" w:history="1">
        <w:r w:rsidRPr="00E42F5B">
          <w:rPr>
            <w:rStyle w:val="Hyperlink"/>
            <w:noProof/>
          </w:rPr>
          <w:t>Figure 3 – U-SIG</w:t>
        </w:r>
        <w:r>
          <w:rPr>
            <w:noProof/>
            <w:webHidden/>
          </w:rPr>
          <w:tab/>
        </w:r>
        <w:r>
          <w:rPr>
            <w:noProof/>
            <w:webHidden/>
          </w:rPr>
          <w:fldChar w:fldCharType="begin"/>
        </w:r>
        <w:r>
          <w:rPr>
            <w:noProof/>
            <w:webHidden/>
          </w:rPr>
          <w:instrText xml:space="preserve"> PAGEREF _Toc38792828 \h </w:instrText>
        </w:r>
        <w:r>
          <w:rPr>
            <w:noProof/>
            <w:webHidden/>
          </w:rPr>
        </w:r>
        <w:r>
          <w:rPr>
            <w:noProof/>
            <w:webHidden/>
          </w:rPr>
          <w:fldChar w:fldCharType="separate"/>
        </w:r>
        <w:r>
          <w:rPr>
            <w:noProof/>
            <w:webHidden/>
          </w:rPr>
          <w:t>13</w:t>
        </w:r>
        <w:r>
          <w:rPr>
            <w:noProof/>
            <w:webHidden/>
          </w:rPr>
          <w:fldChar w:fldCharType="end"/>
        </w:r>
      </w:hyperlink>
    </w:p>
    <w:p w:rsidR="0079112E" w:rsidRDefault="0079112E">
      <w:pPr>
        <w:rPr>
          <w:rFonts w:ascii="Arial" w:hAnsi="Arial"/>
          <w:b/>
          <w:sz w:val="32"/>
        </w:rPr>
      </w:pPr>
      <w:r>
        <w:fldChar w:fldCharType="end"/>
      </w:r>
      <w:r>
        <w:br w:type="page"/>
      </w:r>
    </w:p>
    <w:p w:rsidR="0089289E" w:rsidRPr="0020305D" w:rsidRDefault="0089289E" w:rsidP="00486858">
      <w:pPr>
        <w:pStyle w:val="Heading1"/>
        <w:numPr>
          <w:ilvl w:val="0"/>
          <w:numId w:val="1"/>
        </w:numPr>
        <w:tabs>
          <w:tab w:val="left" w:pos="450"/>
        </w:tabs>
        <w:ind w:left="0" w:firstLine="0"/>
        <w:rPr>
          <w:u w:val="none"/>
        </w:rPr>
      </w:pPr>
      <w:bookmarkStart w:id="2" w:name="_Toc38792729"/>
      <w:r w:rsidRPr="0020305D">
        <w:rPr>
          <w:u w:val="none"/>
        </w:rPr>
        <w:lastRenderedPageBreak/>
        <w:t>Abbreviations and acronyms</w:t>
      </w:r>
      <w:bookmarkEnd w:id="2"/>
    </w:p>
    <w:p w:rsidR="0089289E" w:rsidRDefault="0089289E" w:rsidP="0089289E"/>
    <w:p w:rsidR="00DF37E2" w:rsidRDefault="00DF37E2" w:rsidP="00C01150">
      <w:pPr>
        <w:tabs>
          <w:tab w:val="left" w:pos="1170"/>
        </w:tabs>
      </w:pPr>
      <w:r>
        <w:t>MCS</w:t>
      </w:r>
      <w:r>
        <w:tab/>
        <w:t>modulation and coding scheme</w:t>
      </w:r>
    </w:p>
    <w:p w:rsidR="00D717C0" w:rsidRDefault="00D717C0" w:rsidP="00C01150">
      <w:pPr>
        <w:tabs>
          <w:tab w:val="left" w:pos="1170"/>
        </w:tabs>
      </w:pPr>
      <w:r>
        <w:t>MLD</w:t>
      </w:r>
      <w:r>
        <w:tab/>
        <w:t>multi-link device</w:t>
      </w:r>
    </w:p>
    <w:p w:rsidR="00E96EE0" w:rsidRDefault="00E96EE0" w:rsidP="00C01150">
      <w:pPr>
        <w:tabs>
          <w:tab w:val="left" w:pos="1170"/>
        </w:tabs>
      </w:pPr>
      <w:r>
        <w:t>MU</w:t>
      </w:r>
      <w:r>
        <w:tab/>
        <w:t>multi-user</w:t>
      </w:r>
    </w:p>
    <w:p w:rsidR="00C01150" w:rsidRDefault="00C01150" w:rsidP="00C01150">
      <w:pPr>
        <w:tabs>
          <w:tab w:val="left" w:pos="1170"/>
        </w:tabs>
      </w:pPr>
      <w:r>
        <w:t xml:space="preserve">MU-MIMO </w:t>
      </w:r>
      <w:r>
        <w:tab/>
      </w:r>
      <w:r w:rsidRPr="00C01150">
        <w:t>multi-user multiple input, multiple output</w:t>
      </w:r>
    </w:p>
    <w:p w:rsidR="00D911B3" w:rsidRDefault="00D911B3" w:rsidP="00C01150">
      <w:pPr>
        <w:tabs>
          <w:tab w:val="left" w:pos="1170"/>
        </w:tabs>
      </w:pPr>
      <w:r>
        <w:t>NDP</w:t>
      </w:r>
      <w:r>
        <w:tab/>
        <w:t>null data PPDU</w:t>
      </w:r>
    </w:p>
    <w:p w:rsidR="008B7570" w:rsidRDefault="008B7570" w:rsidP="00C01150">
      <w:pPr>
        <w:tabs>
          <w:tab w:val="left" w:pos="1170"/>
        </w:tabs>
      </w:pPr>
      <w:r>
        <w:t>NS</w:t>
      </w:r>
      <w:r>
        <w:tab/>
        <w:t>national security</w:t>
      </w:r>
    </w:p>
    <w:p w:rsidR="00435889" w:rsidRDefault="00435889" w:rsidP="00C01150">
      <w:pPr>
        <w:tabs>
          <w:tab w:val="left" w:pos="1170"/>
        </w:tabs>
      </w:pPr>
      <w:r>
        <w:t>OFDM</w:t>
      </w:r>
      <w:r>
        <w:tab/>
        <w:t>orthogonal frequency division mu</w:t>
      </w:r>
      <w:r w:rsidR="002446D2">
        <w:t>ltiplexing</w:t>
      </w:r>
    </w:p>
    <w:p w:rsidR="00CF69AE" w:rsidRDefault="00CF69AE" w:rsidP="00C01150">
      <w:pPr>
        <w:tabs>
          <w:tab w:val="left" w:pos="1170"/>
        </w:tabs>
      </w:pPr>
      <w:r>
        <w:t>PHY</w:t>
      </w:r>
      <w:r>
        <w:tab/>
      </w:r>
      <w:r w:rsidR="004B3694">
        <w:t>p</w:t>
      </w:r>
      <w:r>
        <w:t>hysical layer</w:t>
      </w:r>
    </w:p>
    <w:p w:rsidR="003E4392" w:rsidRDefault="003E4392" w:rsidP="00C01150">
      <w:pPr>
        <w:tabs>
          <w:tab w:val="left" w:pos="1170"/>
        </w:tabs>
      </w:pPr>
      <w:r>
        <w:t>PN</w:t>
      </w:r>
      <w:r>
        <w:tab/>
        <w:t>packet number</w:t>
      </w:r>
    </w:p>
    <w:p w:rsidR="00FF6A60" w:rsidRDefault="00FF6A60" w:rsidP="00C01150">
      <w:pPr>
        <w:tabs>
          <w:tab w:val="left" w:pos="1170"/>
        </w:tabs>
      </w:pPr>
      <w:r>
        <w:t>PPDU</w:t>
      </w:r>
      <w:r>
        <w:tab/>
      </w:r>
      <w:r w:rsidR="004B3694" w:rsidRPr="004B3694">
        <w:t>PHY protocol data unit</w:t>
      </w:r>
    </w:p>
    <w:p w:rsidR="00CB630A" w:rsidRDefault="00CB630A" w:rsidP="00C01150">
      <w:pPr>
        <w:tabs>
          <w:tab w:val="left" w:pos="1170"/>
        </w:tabs>
      </w:pPr>
      <w:r>
        <w:t>PSDU</w:t>
      </w:r>
      <w:r w:rsidR="003820B8">
        <w:tab/>
      </w:r>
      <w:r w:rsidR="003820B8" w:rsidRPr="003820B8">
        <w:t>PHY service data unit</w:t>
      </w:r>
    </w:p>
    <w:p w:rsidR="00C81DBA" w:rsidRDefault="00C81DBA" w:rsidP="00C01150">
      <w:pPr>
        <w:tabs>
          <w:tab w:val="left" w:pos="1170"/>
        </w:tabs>
      </w:pPr>
      <w:r>
        <w:t>RA</w:t>
      </w:r>
      <w:r>
        <w:tab/>
        <w:t>receiver address</w:t>
      </w:r>
    </w:p>
    <w:p w:rsidR="00CE170A" w:rsidRDefault="00CE170A" w:rsidP="00C01150">
      <w:pPr>
        <w:tabs>
          <w:tab w:val="left" w:pos="1170"/>
        </w:tabs>
      </w:pPr>
      <w:r>
        <w:t>RL-SIG</w:t>
      </w:r>
      <w:r>
        <w:tab/>
      </w:r>
      <w:r w:rsidR="00BF6A61">
        <w:t>Repeated Non-HT SIGNAL field</w:t>
      </w:r>
    </w:p>
    <w:p w:rsidR="0077283D" w:rsidRDefault="0077283D" w:rsidP="00C01150">
      <w:pPr>
        <w:tabs>
          <w:tab w:val="left" w:pos="1170"/>
        </w:tabs>
      </w:pPr>
      <w:r>
        <w:t>RU</w:t>
      </w:r>
      <w:r>
        <w:tab/>
        <w:t>resource unit</w:t>
      </w:r>
    </w:p>
    <w:p w:rsidR="00042266" w:rsidRDefault="00042266" w:rsidP="00C01150">
      <w:pPr>
        <w:tabs>
          <w:tab w:val="left" w:pos="1170"/>
        </w:tabs>
      </w:pPr>
      <w:r>
        <w:t>R</w:t>
      </w:r>
      <w:r w:rsidR="00E649D5">
        <w:t>X</w:t>
      </w:r>
      <w:r>
        <w:tab/>
        <w:t>receive</w:t>
      </w:r>
      <w:r w:rsidR="001019F9">
        <w:t xml:space="preserve"> or receiver</w:t>
      </w:r>
    </w:p>
    <w:p w:rsidR="00D717C0" w:rsidRDefault="00D717C0" w:rsidP="00C01150">
      <w:pPr>
        <w:tabs>
          <w:tab w:val="left" w:pos="1170"/>
        </w:tabs>
      </w:pPr>
      <w:r>
        <w:t>SAP</w:t>
      </w:r>
      <w:r>
        <w:tab/>
      </w:r>
      <w:r w:rsidR="00293C57">
        <w:t>service access point</w:t>
      </w:r>
    </w:p>
    <w:p w:rsidR="0077283D" w:rsidRDefault="0077283D" w:rsidP="00C01150">
      <w:pPr>
        <w:tabs>
          <w:tab w:val="left" w:pos="1170"/>
        </w:tabs>
      </w:pPr>
      <w:r>
        <w:t>STA</w:t>
      </w:r>
      <w:r>
        <w:tab/>
        <w:t>station</w:t>
      </w:r>
    </w:p>
    <w:p w:rsidR="00075B81" w:rsidRDefault="00075B81" w:rsidP="00C01150">
      <w:pPr>
        <w:tabs>
          <w:tab w:val="left" w:pos="1170"/>
        </w:tabs>
      </w:pPr>
      <w:r>
        <w:t>SU</w:t>
      </w:r>
      <w:r>
        <w:tab/>
        <w:t>single user</w:t>
      </w:r>
    </w:p>
    <w:p w:rsidR="000C18A0" w:rsidRDefault="000C18A0" w:rsidP="00C01150">
      <w:pPr>
        <w:tabs>
          <w:tab w:val="left" w:pos="1170"/>
        </w:tabs>
      </w:pPr>
      <w:r>
        <w:t>SU-MIMO</w:t>
      </w:r>
      <w:r>
        <w:tab/>
        <w:t>single user multiple input, multiple output</w:t>
      </w:r>
    </w:p>
    <w:p w:rsidR="00C81DBA" w:rsidRDefault="00C81DBA" w:rsidP="00C01150">
      <w:pPr>
        <w:tabs>
          <w:tab w:val="left" w:pos="1170"/>
        </w:tabs>
      </w:pPr>
      <w:r>
        <w:t>TA</w:t>
      </w:r>
      <w:r>
        <w:tab/>
        <w:t>transmitter address</w:t>
      </w:r>
    </w:p>
    <w:p w:rsidR="001810CE" w:rsidRDefault="001810CE" w:rsidP="00C01150">
      <w:pPr>
        <w:tabs>
          <w:tab w:val="left" w:pos="1170"/>
        </w:tabs>
      </w:pPr>
      <w:r>
        <w:t>TID</w:t>
      </w:r>
      <w:r>
        <w:tab/>
        <w:t>traffic identifier</w:t>
      </w:r>
    </w:p>
    <w:p w:rsidR="00042266" w:rsidRDefault="00042266" w:rsidP="00C01150">
      <w:pPr>
        <w:tabs>
          <w:tab w:val="left" w:pos="1170"/>
        </w:tabs>
      </w:pPr>
      <w:r>
        <w:t>T</w:t>
      </w:r>
      <w:r w:rsidR="00E649D5">
        <w:t>X</w:t>
      </w:r>
      <w:r>
        <w:tab/>
        <w:t>transmit</w:t>
      </w:r>
      <w:r w:rsidR="001019F9">
        <w:t xml:space="preserve"> or transmitter</w:t>
      </w:r>
    </w:p>
    <w:p w:rsidR="00865FD6" w:rsidRDefault="00865FD6" w:rsidP="00C01150">
      <w:pPr>
        <w:tabs>
          <w:tab w:val="left" w:pos="1170"/>
        </w:tabs>
      </w:pPr>
      <w:r>
        <w:t>TXOP</w:t>
      </w:r>
      <w:r>
        <w:tab/>
        <w:t>transmission opportunity</w:t>
      </w:r>
    </w:p>
    <w:p w:rsidR="00F8351F" w:rsidRDefault="00F8351F" w:rsidP="00C01150">
      <w:pPr>
        <w:tabs>
          <w:tab w:val="left" w:pos="1170"/>
        </w:tabs>
      </w:pPr>
      <w:r>
        <w:t>UL</w:t>
      </w:r>
      <w:r>
        <w:tab/>
        <w:t>Uplink</w:t>
      </w:r>
    </w:p>
    <w:p w:rsidR="006C2E30" w:rsidRDefault="006C2E30" w:rsidP="00C01150">
      <w:pPr>
        <w:tabs>
          <w:tab w:val="left" w:pos="1170"/>
        </w:tabs>
      </w:pPr>
      <w:r>
        <w:t>U-SIG</w:t>
      </w:r>
      <w:r>
        <w:tab/>
      </w:r>
      <w:r w:rsidRPr="006C2E30">
        <w:rPr>
          <w:lang w:val="en-US"/>
        </w:rPr>
        <w:t>Universal</w:t>
      </w:r>
      <w:r>
        <w:rPr>
          <w:lang w:val="en-US"/>
        </w:rPr>
        <w:t xml:space="preserve"> SIGNAL field</w:t>
      </w:r>
    </w:p>
    <w:p w:rsidR="00F14878" w:rsidRDefault="00F14878" w:rsidP="00C01150">
      <w:pPr>
        <w:tabs>
          <w:tab w:val="left" w:pos="1170"/>
        </w:tabs>
      </w:pPr>
      <w:r>
        <w:t>WM</w:t>
      </w:r>
      <w:r>
        <w:tab/>
        <w:t>wireless medium</w:t>
      </w:r>
    </w:p>
    <w:p w:rsidR="007745EC" w:rsidRDefault="00B81EF9" w:rsidP="00486858">
      <w:pPr>
        <w:pStyle w:val="Heading1"/>
        <w:numPr>
          <w:ilvl w:val="0"/>
          <w:numId w:val="1"/>
        </w:numPr>
        <w:tabs>
          <w:tab w:val="left" w:pos="450"/>
        </w:tabs>
        <w:ind w:left="0" w:firstLine="0"/>
        <w:jc w:val="both"/>
        <w:rPr>
          <w:u w:val="none"/>
        </w:rPr>
      </w:pPr>
      <w:bookmarkStart w:id="3" w:name="_Toc38792730"/>
      <w:r>
        <w:rPr>
          <w:u w:val="none"/>
        </w:rPr>
        <w:t>EHT</w:t>
      </w:r>
      <w:r w:rsidR="00CF69AE">
        <w:rPr>
          <w:u w:val="none"/>
        </w:rPr>
        <w:t xml:space="preserve"> PHY</w:t>
      </w:r>
      <w:bookmarkEnd w:id="3"/>
    </w:p>
    <w:p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 w:name="_Toc14066088"/>
      <w:bookmarkStart w:id="5" w:name="_Toc14066111"/>
      <w:bookmarkStart w:id="6" w:name="_Toc14066200"/>
      <w:bookmarkStart w:id="7" w:name="_Toc14316255"/>
      <w:bookmarkStart w:id="8" w:name="_Toc14316771"/>
      <w:bookmarkStart w:id="9" w:name="_Toc14350430"/>
      <w:bookmarkStart w:id="10" w:name="_Toc21520571"/>
      <w:bookmarkStart w:id="11" w:name="_Toc21520614"/>
      <w:bookmarkStart w:id="12" w:name="_Toc21520663"/>
      <w:bookmarkStart w:id="13" w:name="_Toc21543247"/>
      <w:bookmarkStart w:id="14" w:name="_Toc21543455"/>
      <w:bookmarkStart w:id="15" w:name="_Toc24702983"/>
      <w:bookmarkStart w:id="16" w:name="_Toc24704593"/>
      <w:bookmarkStart w:id="17" w:name="_Toc24704698"/>
      <w:bookmarkStart w:id="18" w:name="_Toc24705188"/>
      <w:bookmarkStart w:id="19" w:name="_Toc24780835"/>
      <w:bookmarkStart w:id="20" w:name="_Toc24781735"/>
      <w:bookmarkStart w:id="21" w:name="_Toc24782435"/>
      <w:bookmarkStart w:id="22" w:name="_Toc24802011"/>
      <w:bookmarkStart w:id="23" w:name="_Toc24805206"/>
      <w:bookmarkStart w:id="24" w:name="_Toc24806193"/>
      <w:bookmarkStart w:id="25" w:name="_Toc24806919"/>
      <w:bookmarkStart w:id="26" w:name="_Toc24891598"/>
      <w:bookmarkStart w:id="27" w:name="_Toc24891918"/>
      <w:bookmarkStart w:id="28" w:name="_Toc24891964"/>
      <w:bookmarkStart w:id="29" w:name="_Toc24892601"/>
      <w:bookmarkStart w:id="30" w:name="_Toc24893215"/>
      <w:bookmarkStart w:id="31" w:name="_Toc24893747"/>
      <w:bookmarkStart w:id="32" w:name="_Toc24894138"/>
      <w:bookmarkStart w:id="33" w:name="_Toc24894623"/>
      <w:bookmarkStart w:id="34" w:name="_Toc25752087"/>
      <w:bookmarkStart w:id="35" w:name="_Toc30867895"/>
      <w:bookmarkStart w:id="36" w:name="_Toc30869178"/>
      <w:bookmarkStart w:id="37" w:name="_Toc30876602"/>
      <w:bookmarkStart w:id="38" w:name="_Toc30876655"/>
      <w:bookmarkStart w:id="39" w:name="_Toc30876943"/>
      <w:bookmarkStart w:id="40" w:name="_Toc30894972"/>
      <w:bookmarkStart w:id="41" w:name="_Toc30895481"/>
      <w:bookmarkStart w:id="42" w:name="_Toc30897837"/>
      <w:bookmarkStart w:id="43" w:name="_Toc30899263"/>
      <w:bookmarkStart w:id="44" w:name="_Toc30915773"/>
      <w:bookmarkStart w:id="45" w:name="_Toc30915835"/>
      <w:bookmarkStart w:id="46" w:name="_Toc31918161"/>
      <w:bookmarkStart w:id="47" w:name="_Toc36716493"/>
      <w:bookmarkStart w:id="48" w:name="_Toc36723253"/>
      <w:bookmarkStart w:id="49" w:name="_Toc36723335"/>
      <w:bookmarkStart w:id="50" w:name="_Toc36723468"/>
      <w:bookmarkStart w:id="51" w:name="_Toc36842521"/>
      <w:bookmarkStart w:id="52" w:name="_Toc36842603"/>
      <w:bookmarkStart w:id="53" w:name="_Toc37257548"/>
      <w:bookmarkStart w:id="54" w:name="_Toc37438225"/>
      <w:bookmarkStart w:id="55" w:name="_Toc37771492"/>
      <w:bookmarkStart w:id="56" w:name="_Toc37771810"/>
      <w:bookmarkStart w:id="57" w:name="_Toc37928345"/>
      <w:bookmarkStart w:id="58" w:name="_Toc38110463"/>
      <w:bookmarkStart w:id="59" w:name="_Toc38110645"/>
      <w:bookmarkStart w:id="60" w:name="_Toc38110739"/>
      <w:bookmarkStart w:id="61" w:name="_Toc38381637"/>
      <w:bookmarkStart w:id="62" w:name="_Toc38381731"/>
      <w:bookmarkStart w:id="63" w:name="_Toc38382116"/>
      <w:bookmarkStart w:id="64" w:name="_Toc38440369"/>
      <w:bookmarkStart w:id="65" w:name="_Toc38621952"/>
      <w:bookmarkStart w:id="66" w:name="_Toc38622049"/>
      <w:bookmarkStart w:id="67" w:name="_Toc38622540"/>
      <w:bookmarkStart w:id="68" w:name="_Toc38792459"/>
      <w:bookmarkStart w:id="69" w:name="_Toc38792560"/>
      <w:bookmarkStart w:id="70" w:name="_Toc38792731"/>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71" w:name="_Toc14066201"/>
      <w:bookmarkStart w:id="72" w:name="_Toc14316256"/>
      <w:bookmarkStart w:id="73" w:name="_Toc14316772"/>
      <w:bookmarkStart w:id="74" w:name="_Toc14350431"/>
      <w:bookmarkStart w:id="75" w:name="_Toc21520572"/>
      <w:bookmarkStart w:id="76" w:name="_Toc21520615"/>
      <w:bookmarkStart w:id="77" w:name="_Toc21520664"/>
      <w:bookmarkStart w:id="78" w:name="_Toc21543248"/>
      <w:bookmarkStart w:id="79" w:name="_Toc21543456"/>
      <w:bookmarkStart w:id="80" w:name="_Toc24702984"/>
      <w:bookmarkStart w:id="81" w:name="_Toc24704594"/>
      <w:bookmarkStart w:id="82" w:name="_Toc24704699"/>
      <w:bookmarkStart w:id="83" w:name="_Toc24705189"/>
      <w:bookmarkStart w:id="84" w:name="_Toc24780836"/>
      <w:bookmarkStart w:id="85" w:name="_Toc24781736"/>
      <w:bookmarkStart w:id="86" w:name="_Toc24782436"/>
      <w:bookmarkStart w:id="87" w:name="_Toc24802012"/>
      <w:bookmarkStart w:id="88" w:name="_Toc24805207"/>
      <w:bookmarkStart w:id="89" w:name="_Toc24806194"/>
      <w:bookmarkStart w:id="90" w:name="_Toc24806920"/>
      <w:bookmarkStart w:id="91" w:name="_Toc24891599"/>
      <w:bookmarkStart w:id="92" w:name="_Toc24891919"/>
      <w:bookmarkStart w:id="93" w:name="_Toc24891965"/>
      <w:bookmarkStart w:id="94" w:name="_Toc24892602"/>
      <w:bookmarkStart w:id="95" w:name="_Toc24893216"/>
      <w:bookmarkStart w:id="96" w:name="_Toc24893748"/>
      <w:bookmarkStart w:id="97" w:name="_Toc24894139"/>
      <w:bookmarkStart w:id="98" w:name="_Toc24894624"/>
      <w:bookmarkStart w:id="99" w:name="_Toc25752088"/>
      <w:bookmarkStart w:id="100" w:name="_Toc30867896"/>
      <w:bookmarkStart w:id="101" w:name="_Toc30869179"/>
      <w:bookmarkStart w:id="102" w:name="_Toc30876603"/>
      <w:bookmarkStart w:id="103" w:name="_Toc30876656"/>
      <w:bookmarkStart w:id="104" w:name="_Toc30876944"/>
      <w:bookmarkStart w:id="105" w:name="_Toc30894973"/>
      <w:bookmarkStart w:id="106" w:name="_Toc30895482"/>
      <w:bookmarkStart w:id="107" w:name="_Toc30897838"/>
      <w:bookmarkStart w:id="108" w:name="_Toc30899264"/>
      <w:bookmarkStart w:id="109" w:name="_Toc30915774"/>
      <w:bookmarkStart w:id="110" w:name="_Toc30915836"/>
      <w:bookmarkStart w:id="111" w:name="_Toc31918162"/>
      <w:bookmarkStart w:id="112" w:name="_Toc36716494"/>
      <w:bookmarkStart w:id="113" w:name="_Toc36723254"/>
      <w:bookmarkStart w:id="114" w:name="_Toc36723336"/>
      <w:bookmarkStart w:id="115" w:name="_Toc36723469"/>
      <w:bookmarkStart w:id="116" w:name="_Toc36842522"/>
      <w:bookmarkStart w:id="117" w:name="_Toc36842604"/>
      <w:bookmarkStart w:id="118" w:name="_Toc37257549"/>
      <w:bookmarkStart w:id="119" w:name="_Toc37438226"/>
      <w:bookmarkStart w:id="120" w:name="_Toc37771493"/>
      <w:bookmarkStart w:id="121" w:name="_Toc37771811"/>
      <w:bookmarkStart w:id="122" w:name="_Toc37928346"/>
      <w:bookmarkStart w:id="123" w:name="_Toc38110464"/>
      <w:bookmarkStart w:id="124" w:name="_Toc38110646"/>
      <w:bookmarkStart w:id="125" w:name="_Toc38110740"/>
      <w:bookmarkStart w:id="126" w:name="_Toc38381638"/>
      <w:bookmarkStart w:id="127" w:name="_Toc38381732"/>
      <w:bookmarkStart w:id="128" w:name="_Toc38382117"/>
      <w:bookmarkStart w:id="129" w:name="_Toc38440370"/>
      <w:bookmarkStart w:id="130" w:name="_Toc38621953"/>
      <w:bookmarkStart w:id="131" w:name="_Toc38622050"/>
      <w:bookmarkStart w:id="132" w:name="_Toc38622541"/>
      <w:bookmarkStart w:id="133" w:name="_Toc38792460"/>
      <w:bookmarkStart w:id="134" w:name="_Toc38792561"/>
      <w:bookmarkStart w:id="135" w:name="_Toc38792732"/>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D23228" w:rsidRPr="003B4C75" w:rsidRDefault="00D23228" w:rsidP="002A0425">
      <w:pPr>
        <w:pStyle w:val="Heading2"/>
        <w:jc w:val="both"/>
        <w:rPr>
          <w:u w:val="none"/>
        </w:rPr>
      </w:pPr>
      <w:bookmarkStart w:id="136" w:name="_Toc38792733"/>
      <w:r w:rsidRPr="003B4C75">
        <w:rPr>
          <w:u w:val="none"/>
        </w:rPr>
        <w:t>General</w:t>
      </w:r>
      <w:bookmarkEnd w:id="136"/>
    </w:p>
    <w:p w:rsidR="00D23228" w:rsidRDefault="00D23228" w:rsidP="002A0425">
      <w:pPr>
        <w:jc w:val="both"/>
      </w:pPr>
    </w:p>
    <w:p w:rsidR="00C65000" w:rsidRDefault="00856898" w:rsidP="002A0425">
      <w:pPr>
        <w:jc w:val="both"/>
      </w:pPr>
      <w:r>
        <w:t>This section describes the functional blocks in the</w:t>
      </w:r>
      <w:r w:rsidR="00B81EF9">
        <w:t xml:space="preserve"> EH</w:t>
      </w:r>
      <w:r w:rsidR="002E1230">
        <w:t>T</w:t>
      </w:r>
      <w:r w:rsidR="00B81EF9">
        <w:t xml:space="preserve"> PHY.</w:t>
      </w:r>
    </w:p>
    <w:p w:rsidR="00CF2DA4" w:rsidRDefault="00CF2DA4" w:rsidP="002A0425">
      <w:pPr>
        <w:pStyle w:val="Heading2"/>
        <w:jc w:val="both"/>
        <w:rPr>
          <w:u w:val="none"/>
        </w:rPr>
      </w:pPr>
      <w:bookmarkStart w:id="137" w:name="_Toc38792734"/>
      <w:r>
        <w:rPr>
          <w:u w:val="none"/>
        </w:rPr>
        <w:t>Channelization and tone plan</w:t>
      </w:r>
      <w:bookmarkEnd w:id="137"/>
    </w:p>
    <w:p w:rsidR="003D1CA0" w:rsidRDefault="003D1CA0" w:rsidP="003D1CA0"/>
    <w:p w:rsidR="003D1CA0" w:rsidRPr="003D1CA0" w:rsidRDefault="003D1CA0" w:rsidP="003D1CA0">
      <w:pPr>
        <w:pStyle w:val="Heading3"/>
      </w:pPr>
      <w:bookmarkStart w:id="138" w:name="_Toc38792735"/>
      <w:r>
        <w:t>Wideband and noncontiguous spectrum utilization</w:t>
      </w:r>
      <w:bookmarkEnd w:id="138"/>
    </w:p>
    <w:p w:rsidR="00CF2DA4" w:rsidRDefault="00CF2DA4" w:rsidP="002A0425">
      <w:pPr>
        <w:jc w:val="both"/>
      </w:pPr>
    </w:p>
    <w:p w:rsidR="00E6740A" w:rsidRDefault="00E6740A" w:rsidP="00E6740A">
      <w:pPr>
        <w:jc w:val="both"/>
      </w:pPr>
      <w:r>
        <w:t>802.</w:t>
      </w:r>
      <w:r w:rsidRPr="00C65000">
        <w:t>11be supports 320</w:t>
      </w:r>
      <w:r>
        <w:t xml:space="preserve"> </w:t>
      </w:r>
      <w:r w:rsidRPr="00C65000">
        <w:t>MHz and 160+160</w:t>
      </w:r>
      <w:r>
        <w:t xml:space="preserve"> </w:t>
      </w:r>
      <w:r w:rsidRPr="00C65000">
        <w:t>MHz PPDU.</w:t>
      </w:r>
    </w:p>
    <w:p w:rsidR="00E6740A" w:rsidRDefault="00E6740A" w:rsidP="00E6740A">
      <w:pPr>
        <w:jc w:val="both"/>
      </w:pPr>
      <w:r>
        <w:t xml:space="preserve">[Motion 10, </w:t>
      </w:r>
      <w:sdt>
        <w:sdtPr>
          <w:id w:val="-924262410"/>
          <w:citation/>
        </w:sdtPr>
        <w:sdtEnd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387099592"/>
          <w:citation/>
        </w:sdtPr>
        <w:sdtEndPr/>
        <w:sdtContent>
          <w:r>
            <w:fldChar w:fldCharType="begin"/>
          </w:r>
          <w:r>
            <w:rPr>
              <w:lang w:val="en-US"/>
            </w:rPr>
            <w:instrText xml:space="preserve"> CITATION 19_0797r1 \l 1033 </w:instrText>
          </w:r>
          <w:r>
            <w:fldChar w:fldCharType="separate"/>
          </w:r>
          <w:r w:rsidR="00BD7EC2" w:rsidRPr="00BD7EC2">
            <w:rPr>
              <w:noProof/>
              <w:lang w:val="en-US"/>
            </w:rPr>
            <w:t>[2]</w:t>
          </w:r>
          <w:r>
            <w:fldChar w:fldCharType="end"/>
          </w:r>
        </w:sdtContent>
      </w:sdt>
      <w:r>
        <w:t>]</w:t>
      </w:r>
    </w:p>
    <w:p w:rsidR="00E6740A" w:rsidRDefault="00E6740A" w:rsidP="002A0425">
      <w:pPr>
        <w:jc w:val="both"/>
      </w:pPr>
    </w:p>
    <w:p w:rsidR="000E234D" w:rsidRPr="000E234D" w:rsidRDefault="004402DA" w:rsidP="002A0425">
      <w:pPr>
        <w:jc w:val="both"/>
      </w:pPr>
      <w:r>
        <w:t>802.</w:t>
      </w:r>
      <w:r w:rsidR="000E234D" w:rsidRPr="000E234D">
        <w:t>11be supports 240 MHz and 160+80 MHz transmission</w:t>
      </w:r>
    </w:p>
    <w:p w:rsidR="00D623C1" w:rsidRDefault="000E234D" w:rsidP="00486858">
      <w:pPr>
        <w:pStyle w:val="ListParagraph"/>
        <w:numPr>
          <w:ilvl w:val="0"/>
          <w:numId w:val="5"/>
        </w:numPr>
        <w:jc w:val="both"/>
      </w:pPr>
      <w:r w:rsidRPr="000E234D">
        <w:t>Whether 240/160+80 MHz is formed by 80</w:t>
      </w:r>
      <w:r w:rsidR="00D623C1">
        <w:t xml:space="preserve"> </w:t>
      </w:r>
      <w:r w:rsidRPr="000E234D">
        <w:t xml:space="preserve">MHz channel puncturing of 320/160+160 MHz is </w:t>
      </w:r>
      <w:r w:rsidRPr="00D623C1">
        <w:rPr>
          <w:highlight w:val="yellow"/>
        </w:rPr>
        <w:t>TBD</w:t>
      </w:r>
      <w:r w:rsidR="00D623C1">
        <w:t>.</w:t>
      </w:r>
    </w:p>
    <w:p w:rsidR="00D623C1" w:rsidRDefault="00D623C1" w:rsidP="002A0425">
      <w:pPr>
        <w:jc w:val="both"/>
      </w:pPr>
      <w:r>
        <w:t>[Motion 16,</w:t>
      </w:r>
      <w:r w:rsidR="009A4898">
        <w:t xml:space="preserve"> </w:t>
      </w:r>
      <w:sdt>
        <w:sdtPr>
          <w:id w:val="189265797"/>
          <w:citation/>
        </w:sdtPr>
        <w:sdtEndPr/>
        <w:sdtContent>
          <w:r w:rsidR="009A4898">
            <w:fldChar w:fldCharType="begin"/>
          </w:r>
          <w:r w:rsidR="009A4898">
            <w:rPr>
              <w:lang w:val="en-US"/>
            </w:rPr>
            <w:instrText xml:space="preserve"> CITATION 19_1755r1 \l 1033 </w:instrText>
          </w:r>
          <w:r w:rsidR="009A4898">
            <w:fldChar w:fldCharType="separate"/>
          </w:r>
          <w:r w:rsidR="00BD7EC2" w:rsidRPr="00BD7EC2">
            <w:rPr>
              <w:noProof/>
              <w:lang w:val="en-US"/>
            </w:rPr>
            <w:t>[3]</w:t>
          </w:r>
          <w:r w:rsidR="009A4898">
            <w:fldChar w:fldCharType="end"/>
          </w:r>
        </w:sdtContent>
      </w:sdt>
      <w:r w:rsidR="009B2D9B">
        <w:t xml:space="preserve"> and </w:t>
      </w:r>
      <w:sdt>
        <w:sdtPr>
          <w:id w:val="-1659066253"/>
          <w:citation/>
        </w:sdtPr>
        <w:sdtEndPr/>
        <w:sdtContent>
          <w:r w:rsidR="009B2D9B">
            <w:fldChar w:fldCharType="begin"/>
          </w:r>
          <w:r w:rsidR="009B2D9B">
            <w:rPr>
              <w:lang w:val="en-US"/>
            </w:rPr>
            <w:instrText xml:space="preserve">CITATION 19_1066r3 \l 1033 </w:instrText>
          </w:r>
          <w:r w:rsidR="009B2D9B">
            <w:fldChar w:fldCharType="separate"/>
          </w:r>
          <w:r w:rsidR="00BD7EC2" w:rsidRPr="00BD7EC2">
            <w:rPr>
              <w:noProof/>
              <w:lang w:val="en-US"/>
            </w:rPr>
            <w:t>[4]</w:t>
          </w:r>
          <w:r w:rsidR="009B2D9B">
            <w:fldChar w:fldCharType="end"/>
          </w:r>
        </w:sdtContent>
      </w:sdt>
      <w:r>
        <w:t>]</w:t>
      </w:r>
    </w:p>
    <w:p w:rsidR="00D623C1" w:rsidRDefault="00D623C1" w:rsidP="002A0425">
      <w:pPr>
        <w:jc w:val="both"/>
      </w:pPr>
    </w:p>
    <w:p w:rsidR="004C766E" w:rsidRDefault="004C766E" w:rsidP="002A0425">
      <w:pPr>
        <w:jc w:val="both"/>
      </w:pPr>
      <w:r w:rsidRPr="004C766E">
        <w:t>240/160+80 MHz band</w:t>
      </w:r>
      <w:r w:rsidR="004402DA">
        <w:t xml:space="preserve">width is constructed from </w:t>
      </w:r>
      <w:r w:rsidR="00CB0232">
        <w:t>three</w:t>
      </w:r>
      <w:r w:rsidR="004402DA">
        <w:t xml:space="preserve"> </w:t>
      </w:r>
      <w:r w:rsidRPr="004C766E">
        <w:t>80</w:t>
      </w:r>
      <w:r w:rsidR="009F0F1B">
        <w:t xml:space="preserve"> </w:t>
      </w:r>
      <w:r w:rsidRPr="004C766E">
        <w:t>MHz channels which include primary 80</w:t>
      </w:r>
      <w:r w:rsidR="009F0F1B">
        <w:t xml:space="preserve"> </w:t>
      </w:r>
      <w:r w:rsidRPr="004C766E">
        <w:t>MHz</w:t>
      </w:r>
      <w:r w:rsidR="009F0F1B">
        <w:t>.</w:t>
      </w:r>
    </w:p>
    <w:p w:rsidR="009F0F1B" w:rsidRDefault="009F0F1B" w:rsidP="002A0425">
      <w:pPr>
        <w:jc w:val="both"/>
      </w:pPr>
      <w:r>
        <w:t>[Motion 17,</w:t>
      </w:r>
      <w:r w:rsidR="00B1797E">
        <w:t xml:space="preserve"> </w:t>
      </w:r>
      <w:sdt>
        <w:sdtPr>
          <w:id w:val="-730767725"/>
          <w:citation/>
        </w:sdtPr>
        <w:sdtEndPr/>
        <w:sdtContent>
          <w:r w:rsidR="004B4287">
            <w:fldChar w:fldCharType="begin"/>
          </w:r>
          <w:r w:rsidR="004B4287">
            <w:rPr>
              <w:lang w:val="en-US"/>
            </w:rPr>
            <w:instrText xml:space="preserve"> CITATION 19_1755r1 \l 1033 </w:instrText>
          </w:r>
          <w:r w:rsidR="004B4287">
            <w:fldChar w:fldCharType="separate"/>
          </w:r>
          <w:r w:rsidR="00BD7EC2" w:rsidRPr="00BD7EC2">
            <w:rPr>
              <w:noProof/>
              <w:lang w:val="en-US"/>
            </w:rPr>
            <w:t>[3]</w:t>
          </w:r>
          <w:r w:rsidR="004B4287">
            <w:fldChar w:fldCharType="end"/>
          </w:r>
        </w:sdtContent>
      </w:sdt>
      <w:r w:rsidR="004B4287">
        <w:t xml:space="preserve"> and </w:t>
      </w:r>
      <w:sdt>
        <w:sdtPr>
          <w:id w:val="179940600"/>
          <w:citation/>
        </w:sdtPr>
        <w:sdtEndPr/>
        <w:sdtContent>
          <w:r w:rsidR="00E766B3">
            <w:fldChar w:fldCharType="begin"/>
          </w:r>
          <w:r w:rsidR="00E766B3">
            <w:rPr>
              <w:lang w:val="en-US"/>
            </w:rPr>
            <w:instrText xml:space="preserve"> CITATION 19_1889r2 \l 1033 </w:instrText>
          </w:r>
          <w:r w:rsidR="00E766B3">
            <w:fldChar w:fldCharType="separate"/>
          </w:r>
          <w:r w:rsidR="00BD7EC2" w:rsidRPr="00BD7EC2">
            <w:rPr>
              <w:noProof/>
              <w:lang w:val="en-US"/>
            </w:rPr>
            <w:t>[5]</w:t>
          </w:r>
          <w:r w:rsidR="00E766B3">
            <w:fldChar w:fldCharType="end"/>
          </w:r>
        </w:sdtContent>
      </w:sdt>
      <w:r>
        <w:t>]</w:t>
      </w:r>
    </w:p>
    <w:p w:rsidR="004C766E" w:rsidRDefault="004C766E" w:rsidP="002A0425">
      <w:pPr>
        <w:jc w:val="both"/>
      </w:pPr>
    </w:p>
    <w:p w:rsidR="00274565" w:rsidRDefault="00274565">
      <w:r>
        <w:br w:type="page"/>
      </w:r>
    </w:p>
    <w:p w:rsidR="00E6740A" w:rsidRPr="00E6740A" w:rsidRDefault="00981D07" w:rsidP="00E6740A">
      <w:pPr>
        <w:jc w:val="both"/>
      </w:pPr>
      <w:r>
        <w:lastRenderedPageBreak/>
        <w:t>802.</w:t>
      </w:r>
      <w:r w:rsidR="00E6740A" w:rsidRPr="00E6740A">
        <w:t xml:space="preserve">11be reuses </w:t>
      </w:r>
      <w:r w:rsidR="00A31BC6">
        <w:t>802.</w:t>
      </w:r>
      <w:r w:rsidR="00E6740A" w:rsidRPr="00E6740A">
        <w:t>11ax tone plan for 20/40/80/160/80+80</w:t>
      </w:r>
      <w:r w:rsidR="00A80243">
        <w:t xml:space="preserve"> </w:t>
      </w:r>
      <w:r w:rsidR="00E6740A" w:rsidRPr="00E6740A">
        <w:t>MHz PPDU</w:t>
      </w:r>
      <w:r w:rsidR="006174B7">
        <w:t>.</w:t>
      </w:r>
    </w:p>
    <w:p w:rsidR="00E6740A" w:rsidRDefault="00E6740A" w:rsidP="00E6740A">
      <w:pPr>
        <w:jc w:val="both"/>
      </w:pPr>
      <w:r w:rsidRPr="00E6740A">
        <w:t>For 320</w:t>
      </w:r>
      <w:r>
        <w:t xml:space="preserve"> </w:t>
      </w:r>
      <w:r w:rsidRPr="00E6740A">
        <w:t>MHz and 160+160</w:t>
      </w:r>
      <w:r>
        <w:t xml:space="preserve"> </w:t>
      </w:r>
      <w:r w:rsidRPr="00E6740A">
        <w:t xml:space="preserve">MHz PPDU, </w:t>
      </w:r>
      <w:r>
        <w:t>802.</w:t>
      </w:r>
      <w:r w:rsidRPr="00E6740A">
        <w:t>11be uses duplicated HE160 for OFDMA tone plan</w:t>
      </w:r>
      <w:r w:rsidR="006174B7">
        <w:t>.</w:t>
      </w:r>
    </w:p>
    <w:p w:rsidR="006174B7" w:rsidRDefault="006174B7" w:rsidP="00E6740A">
      <w:pPr>
        <w:jc w:val="both"/>
      </w:pPr>
      <w:r>
        <w:t xml:space="preserve">[Motion 33, </w:t>
      </w:r>
      <w:sdt>
        <w:sdtPr>
          <w:id w:val="408345781"/>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460697119"/>
          <w:citation/>
        </w:sdtPr>
        <w:sdtEndPr/>
        <w:sdtContent>
          <w:r>
            <w:fldChar w:fldCharType="begin"/>
          </w:r>
          <w:r>
            <w:rPr>
              <w:lang w:val="en-US"/>
            </w:rPr>
            <w:instrText xml:space="preserve"> CITATION 19_1521r2 \l 1033 </w:instrText>
          </w:r>
          <w:r>
            <w:fldChar w:fldCharType="separate"/>
          </w:r>
          <w:r w:rsidR="00BD7EC2" w:rsidRPr="00BD7EC2">
            <w:rPr>
              <w:noProof/>
              <w:lang w:val="en-US"/>
            </w:rPr>
            <w:t>[6]</w:t>
          </w:r>
          <w:r>
            <w:fldChar w:fldCharType="end"/>
          </w:r>
        </w:sdtContent>
      </w:sdt>
      <w:r>
        <w:t>]</w:t>
      </w:r>
    </w:p>
    <w:p w:rsidR="0071281E" w:rsidRDefault="0071281E" w:rsidP="00E6740A">
      <w:pPr>
        <w:jc w:val="both"/>
      </w:pPr>
    </w:p>
    <w:p w:rsidR="0071281E" w:rsidRDefault="00C1568F" w:rsidP="00E6740A">
      <w:pPr>
        <w:jc w:val="both"/>
      </w:pPr>
      <w:r>
        <w:t>802.</w:t>
      </w:r>
      <w:r w:rsidR="0071281E" w:rsidRPr="0071281E">
        <w:t xml:space="preserve">11be 240/160+80 </w:t>
      </w:r>
      <w:r w:rsidR="004872FC">
        <w:t xml:space="preserve">MHz </w:t>
      </w:r>
      <w:r w:rsidR="0071281E" w:rsidRPr="0071281E">
        <w:t>transmission consists of 3x80</w:t>
      </w:r>
      <w:r>
        <w:t xml:space="preserve"> </w:t>
      </w:r>
      <w:r w:rsidR="0071281E" w:rsidRPr="0071281E">
        <w:t>MHz segments while the tone plan of each 80</w:t>
      </w:r>
      <w:r w:rsidR="00170553">
        <w:t xml:space="preserve"> </w:t>
      </w:r>
      <w:r w:rsidR="0071281E" w:rsidRPr="0071281E">
        <w:t xml:space="preserve">MHz segment is the same as HE80 in </w:t>
      </w:r>
      <w:r w:rsidR="00D904AF">
        <w:t>802.</w:t>
      </w:r>
      <w:r w:rsidR="0071281E" w:rsidRPr="0071281E">
        <w:t>11ax</w:t>
      </w:r>
      <w:r w:rsidR="0071281E">
        <w:t>.</w:t>
      </w:r>
    </w:p>
    <w:p w:rsidR="0071281E" w:rsidRDefault="0071281E" w:rsidP="00E6740A">
      <w:pPr>
        <w:jc w:val="both"/>
      </w:pPr>
      <w:r>
        <w:t xml:space="preserve">[Motion 35, </w:t>
      </w:r>
      <w:sdt>
        <w:sdtPr>
          <w:id w:val="-1836449924"/>
          <w:citation/>
        </w:sdtPr>
        <w:sdtEndPr/>
        <w:sdtContent>
          <w:r w:rsidR="00F7108B">
            <w:fldChar w:fldCharType="begin"/>
          </w:r>
          <w:r w:rsidR="00F7108B">
            <w:rPr>
              <w:lang w:val="en-US"/>
            </w:rPr>
            <w:instrText xml:space="preserve"> CITATION 19_1755r1 \l 1033 </w:instrText>
          </w:r>
          <w:r w:rsidR="00F7108B">
            <w:fldChar w:fldCharType="separate"/>
          </w:r>
          <w:r w:rsidR="00BD7EC2" w:rsidRPr="00BD7EC2">
            <w:rPr>
              <w:noProof/>
              <w:lang w:val="en-US"/>
            </w:rPr>
            <w:t>[3]</w:t>
          </w:r>
          <w:r w:rsidR="00F7108B">
            <w:fldChar w:fldCharType="end"/>
          </w:r>
        </w:sdtContent>
      </w:sdt>
      <w:r w:rsidR="00F7108B">
        <w:t xml:space="preserve"> and </w:t>
      </w:r>
      <w:sdt>
        <w:sdtPr>
          <w:id w:val="-2012977326"/>
          <w:citation/>
        </w:sdtPr>
        <w:sdtEndPr/>
        <w:sdtContent>
          <w:r w:rsidR="00F7108B">
            <w:fldChar w:fldCharType="begin"/>
          </w:r>
          <w:r w:rsidR="00F7108B">
            <w:rPr>
              <w:lang w:val="en-US"/>
            </w:rPr>
            <w:instrText xml:space="preserve"> CITATION 19_1521r2 \l 1033 </w:instrText>
          </w:r>
          <w:r w:rsidR="00F7108B">
            <w:fldChar w:fldCharType="separate"/>
          </w:r>
          <w:r w:rsidR="00BD7EC2" w:rsidRPr="00BD7EC2">
            <w:rPr>
              <w:noProof/>
              <w:lang w:val="en-US"/>
            </w:rPr>
            <w:t>[6]</w:t>
          </w:r>
          <w:r w:rsidR="00F7108B">
            <w:fldChar w:fldCharType="end"/>
          </w:r>
        </w:sdtContent>
      </w:sdt>
      <w:r w:rsidR="00F7108B">
        <w:t>]</w:t>
      </w:r>
    </w:p>
    <w:p w:rsidR="00C17A65" w:rsidRDefault="00C17A65" w:rsidP="00E6740A">
      <w:pPr>
        <w:jc w:val="both"/>
      </w:pPr>
    </w:p>
    <w:p w:rsidR="00C17A65" w:rsidRPr="00BA0D5A" w:rsidRDefault="00C17A65" w:rsidP="00C17A65">
      <w:pPr>
        <w:jc w:val="both"/>
        <w:rPr>
          <w:szCs w:val="22"/>
          <w:highlight w:val="yellow"/>
        </w:rPr>
      </w:pPr>
      <w:r w:rsidRPr="00BA0D5A">
        <w:rPr>
          <w:bCs/>
          <w:highlight w:val="yellow"/>
        </w:rPr>
        <w:t>In 160+80 MHz BSS, should the 160 and 80 MHz be non-adjacent?</w:t>
      </w:r>
    </w:p>
    <w:p w:rsidR="00C17A65" w:rsidRPr="00C17A65" w:rsidRDefault="00C17A65" w:rsidP="00C17A65">
      <w:pPr>
        <w:jc w:val="both"/>
        <w:rPr>
          <w:b/>
          <w:szCs w:val="22"/>
        </w:rPr>
      </w:pPr>
      <w:r w:rsidRPr="00BA0D5A">
        <w:rPr>
          <w:szCs w:val="22"/>
          <w:highlight w:val="yellow"/>
        </w:rPr>
        <w:t xml:space="preserve">[20/0479r0 (240 MHz channelization, Sigurd Schelstraete, Quantenna/ON Semiconductor), </w:t>
      </w:r>
      <w:r w:rsidR="00BA0D5A">
        <w:rPr>
          <w:szCs w:val="22"/>
          <w:highlight w:val="yellow"/>
        </w:rPr>
        <w:t xml:space="preserve">SP#1, </w:t>
      </w:r>
      <w:r w:rsidRPr="00BA0D5A">
        <w:rPr>
          <w:highlight w:val="yellow"/>
        </w:rPr>
        <w:t>Y/N/A:  25/5/24]</w:t>
      </w:r>
      <w:r w:rsidRPr="00C17A65">
        <w:t xml:space="preserve"> </w:t>
      </w:r>
    </w:p>
    <w:p w:rsidR="00C17A65" w:rsidRDefault="00C17A65" w:rsidP="00E6740A">
      <w:pPr>
        <w:jc w:val="both"/>
      </w:pPr>
    </w:p>
    <w:p w:rsidR="00A311B7" w:rsidRPr="00A311B7" w:rsidRDefault="00A311B7" w:rsidP="002A0425">
      <w:pPr>
        <w:jc w:val="both"/>
      </w:pPr>
      <w:r w:rsidRPr="00A311B7">
        <w:t>A 160</w:t>
      </w:r>
      <w:r w:rsidR="00037FA5">
        <w:t xml:space="preserve"> </w:t>
      </w:r>
      <w:r w:rsidRPr="00A311B7">
        <w:t>MHz t</w:t>
      </w:r>
      <w:r>
        <w:t>one plan is duplicated for the n</w:t>
      </w:r>
      <w:r w:rsidRPr="00A311B7">
        <w:t>on-OFDMA tone plan of 320/160+160 MHz PPDU</w:t>
      </w:r>
      <w:r>
        <w:t>.</w:t>
      </w:r>
    </w:p>
    <w:p w:rsidR="00A311B7" w:rsidRDefault="00A311B7" w:rsidP="00486858">
      <w:pPr>
        <w:pStyle w:val="ListParagraph"/>
        <w:numPr>
          <w:ilvl w:val="0"/>
          <w:numId w:val="5"/>
        </w:numPr>
        <w:jc w:val="both"/>
      </w:pPr>
      <w:r w:rsidRPr="00A311B7">
        <w:t xml:space="preserve">The 160 MHz tone plan is </w:t>
      </w:r>
      <w:r w:rsidRPr="00A311B7">
        <w:rPr>
          <w:highlight w:val="yellow"/>
        </w:rPr>
        <w:t>TBD</w:t>
      </w:r>
      <w:r>
        <w:t>.</w:t>
      </w:r>
    </w:p>
    <w:p w:rsidR="00A311B7" w:rsidRDefault="00A311B7" w:rsidP="002A0425">
      <w:pPr>
        <w:jc w:val="both"/>
      </w:pPr>
      <w:r>
        <w:t xml:space="preserve">[Motion 18, </w:t>
      </w:r>
      <w:sdt>
        <w:sdtPr>
          <w:id w:val="-1212728924"/>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940526287"/>
          <w:citation/>
        </w:sdtPr>
        <w:sdtEndPr/>
        <w:sdtContent>
          <w:r w:rsidR="00037FA5">
            <w:fldChar w:fldCharType="begin"/>
          </w:r>
          <w:r w:rsidR="00037FA5">
            <w:rPr>
              <w:lang w:val="en-US"/>
            </w:rPr>
            <w:instrText xml:space="preserve"> CITATION 19_1492r3 \l 1033 </w:instrText>
          </w:r>
          <w:r w:rsidR="00037FA5">
            <w:fldChar w:fldCharType="separate"/>
          </w:r>
          <w:r w:rsidR="00BD7EC2" w:rsidRPr="00BD7EC2">
            <w:rPr>
              <w:noProof/>
              <w:lang w:val="en-US"/>
            </w:rPr>
            <w:t>[7]</w:t>
          </w:r>
          <w:r w:rsidR="00037FA5">
            <w:fldChar w:fldCharType="end"/>
          </w:r>
        </w:sdtContent>
      </w:sdt>
      <w:r>
        <w:t>]</w:t>
      </w:r>
    </w:p>
    <w:p w:rsidR="003744A0" w:rsidRDefault="003744A0" w:rsidP="002A0425">
      <w:pPr>
        <w:jc w:val="both"/>
      </w:pPr>
    </w:p>
    <w:p w:rsidR="00C07C6C" w:rsidRPr="00981D07" w:rsidRDefault="00C07C6C" w:rsidP="00C07C6C">
      <w:pPr>
        <w:jc w:val="both"/>
      </w:pPr>
      <w:r w:rsidRPr="00981D07">
        <w:t xml:space="preserve">The </w:t>
      </w:r>
      <w:r>
        <w:t>802.</w:t>
      </w:r>
      <w:r w:rsidRPr="00981D07">
        <w:t>11be 320/160+160 MHz non-OFDMA tone plan uses duplicated tone plan of HE160</w:t>
      </w:r>
      <w:r>
        <w:t>.</w:t>
      </w:r>
    </w:p>
    <w:p w:rsidR="00C07C6C" w:rsidRDefault="00C07C6C" w:rsidP="00C07C6C">
      <w:pPr>
        <w:jc w:val="both"/>
      </w:pPr>
      <w:r w:rsidRPr="008D323D">
        <w:t>NOTE</w:t>
      </w:r>
      <w:r>
        <w:t xml:space="preserve"> </w:t>
      </w:r>
      <w:r w:rsidRPr="008D323D">
        <w:t>–</w:t>
      </w:r>
      <w:r>
        <w:t xml:space="preserve"> P</w:t>
      </w:r>
      <w:r w:rsidRPr="00981D07">
        <w:t xml:space="preserve">uncturing design </w:t>
      </w:r>
      <w:r w:rsidRPr="00920DC1">
        <w:rPr>
          <w:highlight w:val="yellow"/>
        </w:rPr>
        <w:t>TBD</w:t>
      </w:r>
      <w:r>
        <w:t>.</w:t>
      </w:r>
    </w:p>
    <w:p w:rsidR="00C07C6C" w:rsidRDefault="00C07C6C" w:rsidP="00C07C6C">
      <w:pPr>
        <w:jc w:val="both"/>
      </w:pPr>
      <w:r>
        <w:t xml:space="preserve">[Motion 34, </w:t>
      </w:r>
      <w:sdt>
        <w:sdtPr>
          <w:id w:val="2003616074"/>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88394438"/>
          <w:citation/>
        </w:sdtPr>
        <w:sdtEndPr/>
        <w:sdtContent>
          <w:r>
            <w:fldChar w:fldCharType="begin"/>
          </w:r>
          <w:r>
            <w:rPr>
              <w:lang w:val="en-US"/>
            </w:rPr>
            <w:instrText xml:space="preserve"> CITATION 19_1521r2 \l 1033 </w:instrText>
          </w:r>
          <w:r>
            <w:fldChar w:fldCharType="separate"/>
          </w:r>
          <w:r w:rsidR="00BD7EC2" w:rsidRPr="00BD7EC2">
            <w:rPr>
              <w:noProof/>
              <w:lang w:val="en-US"/>
            </w:rPr>
            <w:t>[6]</w:t>
          </w:r>
          <w:r>
            <w:fldChar w:fldCharType="end"/>
          </w:r>
        </w:sdtContent>
      </w:sdt>
      <w:r w:rsidR="00266228">
        <w:t>]</w:t>
      </w:r>
    </w:p>
    <w:p w:rsidR="00C07C6C" w:rsidRDefault="00C07C6C" w:rsidP="002A0425">
      <w:pPr>
        <w:jc w:val="both"/>
      </w:pPr>
    </w:p>
    <w:p w:rsidR="003744A0" w:rsidRDefault="003744A0" w:rsidP="002A0425">
      <w:pPr>
        <w:jc w:val="both"/>
      </w:pPr>
      <w:r w:rsidRPr="003744A0">
        <w:t>12 and 11 null tones are placed at the left and right edges in each 160</w:t>
      </w:r>
      <w:r>
        <w:t xml:space="preserve"> </w:t>
      </w:r>
      <w:r w:rsidRPr="003744A0">
        <w:t xml:space="preserve">MHz segment for the </w:t>
      </w:r>
      <w:r>
        <w:t>n</w:t>
      </w:r>
      <w:r w:rsidRPr="003744A0">
        <w:t>on-OFDMA tone plan of 320/160+160 MHz PPDU</w:t>
      </w:r>
      <w:r>
        <w:t>.</w:t>
      </w:r>
    </w:p>
    <w:p w:rsidR="001C6569" w:rsidRDefault="003744A0" w:rsidP="002A0425">
      <w:pPr>
        <w:jc w:val="both"/>
      </w:pPr>
      <w:r>
        <w:t xml:space="preserve">[Motion 19, </w:t>
      </w:r>
      <w:sdt>
        <w:sdtPr>
          <w:id w:val="-1280945570"/>
          <w:citation/>
        </w:sdtPr>
        <w:sdtEndPr/>
        <w:sdtContent>
          <w:r w:rsidR="00871812">
            <w:fldChar w:fldCharType="begin"/>
          </w:r>
          <w:r w:rsidR="00871812">
            <w:rPr>
              <w:lang w:val="en-US"/>
            </w:rPr>
            <w:instrText xml:space="preserve"> CITATION 19_1755r1 \l 1033 </w:instrText>
          </w:r>
          <w:r w:rsidR="00871812">
            <w:fldChar w:fldCharType="separate"/>
          </w:r>
          <w:r w:rsidR="00BD7EC2" w:rsidRPr="00BD7EC2">
            <w:rPr>
              <w:noProof/>
              <w:lang w:val="en-US"/>
            </w:rPr>
            <w:t>[3]</w:t>
          </w:r>
          <w:r w:rsidR="00871812">
            <w:fldChar w:fldCharType="end"/>
          </w:r>
        </w:sdtContent>
      </w:sdt>
      <w:r w:rsidR="00871812">
        <w:t xml:space="preserve"> and </w:t>
      </w:r>
      <w:sdt>
        <w:sdtPr>
          <w:id w:val="-1549603645"/>
          <w:citation/>
        </w:sdtPr>
        <w:sdtEndPr/>
        <w:sdtContent>
          <w:r w:rsidR="00871812">
            <w:fldChar w:fldCharType="begin"/>
          </w:r>
          <w:r w:rsidR="00871812">
            <w:rPr>
              <w:lang w:val="en-US"/>
            </w:rPr>
            <w:instrText xml:space="preserve"> CITATION 19_1492r3 \l 1033 </w:instrText>
          </w:r>
          <w:r w:rsidR="00871812">
            <w:fldChar w:fldCharType="separate"/>
          </w:r>
          <w:r w:rsidR="00BD7EC2" w:rsidRPr="00BD7EC2">
            <w:rPr>
              <w:noProof/>
              <w:lang w:val="en-US"/>
            </w:rPr>
            <w:t>[7]</w:t>
          </w:r>
          <w:r w:rsidR="00871812">
            <w:fldChar w:fldCharType="end"/>
          </w:r>
        </w:sdtContent>
      </w:sdt>
      <w:r>
        <w:t>]</w:t>
      </w:r>
    </w:p>
    <w:p w:rsidR="00A31BC6" w:rsidRDefault="00A31BC6" w:rsidP="002A0425">
      <w:pPr>
        <w:jc w:val="both"/>
      </w:pPr>
    </w:p>
    <w:p w:rsidR="00A31BC6" w:rsidRDefault="00A31BC6" w:rsidP="00A31BC6">
      <w:pPr>
        <w:jc w:val="both"/>
      </w:pPr>
      <w:r>
        <w:t>802.</w:t>
      </w:r>
      <w:r w:rsidRPr="00CF2DA4">
        <w:t xml:space="preserve">11be uses the same subcarrier spacing for the data portion of EHT PPDU as </w:t>
      </w:r>
      <w:r>
        <w:t>802.</w:t>
      </w:r>
      <w:r w:rsidRPr="00CF2DA4">
        <w:t>11ax data portion</w:t>
      </w:r>
      <w:r>
        <w:t>.</w:t>
      </w:r>
    </w:p>
    <w:p w:rsidR="00A31BC6" w:rsidRDefault="00A31BC6" w:rsidP="00A31BC6">
      <w:pPr>
        <w:jc w:val="both"/>
      </w:pPr>
      <w:r>
        <w:t xml:space="preserve">[Motion 11, </w:t>
      </w:r>
      <w:sdt>
        <w:sdtPr>
          <w:id w:val="462165223"/>
          <w:citation/>
        </w:sdtPr>
        <w:sdtEnd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333291039"/>
          <w:citation/>
        </w:sdtPr>
        <w:sdtEndPr/>
        <w:sdtContent>
          <w:r>
            <w:fldChar w:fldCharType="begin"/>
          </w:r>
          <w:r>
            <w:rPr>
              <w:lang w:val="en-US"/>
            </w:rPr>
            <w:instrText xml:space="preserve"> CITATION 19_0797r1 \l 1033 </w:instrText>
          </w:r>
          <w:r>
            <w:fldChar w:fldCharType="separate"/>
          </w:r>
          <w:r w:rsidR="00BD7EC2" w:rsidRPr="00BD7EC2">
            <w:rPr>
              <w:noProof/>
              <w:lang w:val="en-US"/>
            </w:rPr>
            <w:t>[2]</w:t>
          </w:r>
          <w:r>
            <w:fldChar w:fldCharType="end"/>
          </w:r>
        </w:sdtContent>
      </w:sdt>
      <w:r>
        <w:t>]</w:t>
      </w:r>
    </w:p>
    <w:p w:rsidR="00B63AC8" w:rsidRPr="00196FEB" w:rsidRDefault="00B63AC8" w:rsidP="00B63AC8">
      <w:pPr>
        <w:pStyle w:val="Heading2"/>
        <w:jc w:val="both"/>
        <w:rPr>
          <w:u w:val="none"/>
        </w:rPr>
      </w:pPr>
      <w:bookmarkStart w:id="139" w:name="_Toc38792736"/>
      <w:r>
        <w:rPr>
          <w:u w:val="none"/>
        </w:rPr>
        <w:t>Resource unit</w:t>
      </w:r>
      <w:bookmarkEnd w:id="139"/>
    </w:p>
    <w:p w:rsidR="00B63AC8" w:rsidRDefault="00B63AC8" w:rsidP="00B63AC8">
      <w:pPr>
        <w:jc w:val="both"/>
      </w:pPr>
    </w:p>
    <w:p w:rsidR="00B63AC8" w:rsidRPr="0077283D" w:rsidRDefault="00B63AC8" w:rsidP="00B63AC8">
      <w:pPr>
        <w:jc w:val="both"/>
      </w:pPr>
      <w:r>
        <w:t>802.</w:t>
      </w:r>
      <w:r w:rsidRPr="0077283D">
        <w:t xml:space="preserve">11be shall allow more than one </w:t>
      </w:r>
      <w:r>
        <w:t xml:space="preserve">RUs </w:t>
      </w:r>
      <w:r w:rsidRPr="0077283D">
        <w:t>to be assigned to a single STA</w:t>
      </w:r>
      <w:r w:rsidR="0015653C">
        <w:t>.</w:t>
      </w:r>
    </w:p>
    <w:p w:rsidR="00B63AC8" w:rsidRPr="0077283D" w:rsidRDefault="00B63AC8" w:rsidP="00B63AC8">
      <w:pPr>
        <w:jc w:val="both"/>
      </w:pPr>
      <w:r w:rsidRPr="0077283D">
        <w:t xml:space="preserve">Coding and interleaving schemes for multiple RUs assigned to a single STA are </w:t>
      </w:r>
      <w:r w:rsidRPr="006915F9">
        <w:rPr>
          <w:highlight w:val="yellow"/>
        </w:rPr>
        <w:t>TBD</w:t>
      </w:r>
      <w:r w:rsidRPr="0077283D">
        <w:t>.</w:t>
      </w:r>
    </w:p>
    <w:p w:rsidR="00B63AC8" w:rsidRDefault="00B63AC8" w:rsidP="00B63AC8">
      <w:pPr>
        <w:jc w:val="both"/>
      </w:pPr>
      <w:r w:rsidRPr="0077283D">
        <w:t xml:space="preserve">Maximum number of RUs (&gt;1) assigned to a single STA is also </w:t>
      </w:r>
      <w:r w:rsidRPr="006915F9">
        <w:rPr>
          <w:highlight w:val="yellow"/>
        </w:rPr>
        <w:t>TBD</w:t>
      </w:r>
      <w:r w:rsidRPr="0077283D">
        <w:t>.</w:t>
      </w:r>
    </w:p>
    <w:p w:rsidR="00B63AC8" w:rsidRDefault="00B63AC8" w:rsidP="00B63AC8">
      <w:pPr>
        <w:jc w:val="both"/>
      </w:pPr>
      <w:r>
        <w:t xml:space="preserve">[Motion 6, </w:t>
      </w:r>
      <w:sdt>
        <w:sdtPr>
          <w:id w:val="-1618979710"/>
          <w:citation/>
        </w:sdtPr>
        <w:sdtEnd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10440229"/>
          <w:citation/>
        </w:sdtPr>
        <w:sdtEndPr/>
        <w:sdtContent>
          <w:r>
            <w:fldChar w:fldCharType="begin"/>
          </w:r>
          <w:r>
            <w:rPr>
              <w:lang w:val="en-US"/>
            </w:rPr>
            <w:instrText xml:space="preserve"> CITATION 19_1126r1 \l 1033 </w:instrText>
          </w:r>
          <w:r>
            <w:fldChar w:fldCharType="separate"/>
          </w:r>
          <w:r w:rsidR="00BD7EC2" w:rsidRPr="00BD7EC2">
            <w:rPr>
              <w:noProof/>
              <w:lang w:val="en-US"/>
            </w:rPr>
            <w:t>[8]</w:t>
          </w:r>
          <w:r>
            <w:fldChar w:fldCharType="end"/>
          </w:r>
        </w:sdtContent>
      </w:sdt>
      <w:r>
        <w:t>]</w:t>
      </w:r>
    </w:p>
    <w:p w:rsidR="00B97C81" w:rsidRDefault="00B97C81" w:rsidP="00B63AC8">
      <w:pPr>
        <w:jc w:val="both"/>
      </w:pPr>
    </w:p>
    <w:p w:rsidR="00AC11E4" w:rsidRPr="00AC11E4" w:rsidRDefault="00AC11E4" w:rsidP="00AC11E4">
      <w:pPr>
        <w:jc w:val="both"/>
      </w:pPr>
      <w:r w:rsidRPr="00AC11E4">
        <w:t>Small-size RUs can only be combined with small-size RUs and large-size RUs can only be combined with large-size RUs.</w:t>
      </w:r>
    </w:p>
    <w:p w:rsidR="00AC11E4" w:rsidRPr="00AC11E4" w:rsidRDefault="00AC11E4" w:rsidP="00AC11E4">
      <w:pPr>
        <w:jc w:val="both"/>
      </w:pPr>
      <w:r w:rsidRPr="00AC11E4">
        <w:t>RUs with equal to or more than 242 tones are defined as large-size RUs</w:t>
      </w:r>
      <w:r w:rsidR="00FD15F5">
        <w:t>.</w:t>
      </w:r>
    </w:p>
    <w:p w:rsidR="00AC11E4" w:rsidRDefault="00AC11E4" w:rsidP="00AC11E4">
      <w:pPr>
        <w:jc w:val="both"/>
      </w:pPr>
      <w:r w:rsidRPr="00AC11E4">
        <w:t>RUs with less than 242 tones are defined as small-size RUs</w:t>
      </w:r>
      <w:r w:rsidR="00FD15F5">
        <w:t>.</w:t>
      </w:r>
    </w:p>
    <w:p w:rsidR="00FD15F5" w:rsidRDefault="00FD15F5" w:rsidP="00FD15F5">
      <w:pPr>
        <w:jc w:val="both"/>
      </w:pPr>
      <w:r>
        <w:t xml:space="preserve">[Motion 76, </w:t>
      </w:r>
      <w:sdt>
        <w:sdtPr>
          <w:id w:val="175545243"/>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99422788"/>
          <w:citation/>
        </w:sdtPr>
        <w:sdtEnd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41142C" w:rsidRDefault="0041142C" w:rsidP="0041142C">
      <w:pPr>
        <w:rPr>
          <w:lang w:val="en-US"/>
        </w:rPr>
      </w:pPr>
      <w:r w:rsidRPr="00923D59">
        <w:rPr>
          <w:lang w:val="en-US"/>
        </w:rPr>
        <w:t xml:space="preserve">In </w:t>
      </w:r>
      <w:r>
        <w:rPr>
          <w:lang w:val="en-US"/>
        </w:rPr>
        <w:t>802.</w:t>
      </w:r>
      <w:r w:rsidRPr="00923D59">
        <w:rPr>
          <w:lang w:val="en-US"/>
        </w:rPr>
        <w:t>11be, there is only one PSDU per STA for each link</w:t>
      </w:r>
      <w:r>
        <w:rPr>
          <w:lang w:val="en-US"/>
        </w:rPr>
        <w:t>.</w:t>
      </w:r>
    </w:p>
    <w:p w:rsidR="0041142C" w:rsidRDefault="0041142C" w:rsidP="0041142C">
      <w:pPr>
        <w:rPr>
          <w:lang w:val="en-US"/>
        </w:rPr>
      </w:pPr>
      <w:r>
        <w:rPr>
          <w:lang w:val="en-US"/>
        </w:rPr>
        <w:t xml:space="preserve">[Motion 91, </w:t>
      </w:r>
      <w:sdt>
        <w:sdtPr>
          <w:rPr>
            <w:lang w:val="en-US"/>
          </w:rPr>
          <w:id w:val="132071391"/>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317331971"/>
          <w:citation/>
        </w:sdtPr>
        <w:sdtEndPr/>
        <w:sdtContent>
          <w:r>
            <w:rPr>
              <w:lang w:val="en-US"/>
            </w:rPr>
            <w:fldChar w:fldCharType="begin"/>
          </w:r>
          <w:r>
            <w:rPr>
              <w:lang w:val="en-US"/>
            </w:rPr>
            <w:instrText xml:space="preserve"> CITATION 19_1869r2 \l 1033 </w:instrText>
          </w:r>
          <w:r>
            <w:rPr>
              <w:lang w:val="en-US"/>
            </w:rPr>
            <w:fldChar w:fldCharType="separate"/>
          </w:r>
          <w:r w:rsidR="00BD7EC2" w:rsidRPr="00BD7EC2">
            <w:rPr>
              <w:noProof/>
              <w:lang w:val="en-US"/>
            </w:rPr>
            <w:t>[11]</w:t>
          </w:r>
          <w:r>
            <w:rPr>
              <w:lang w:val="en-US"/>
            </w:rPr>
            <w:fldChar w:fldCharType="end"/>
          </w:r>
        </w:sdtContent>
      </w:sdt>
      <w:r>
        <w:rPr>
          <w:lang w:val="en-US"/>
        </w:rPr>
        <w:t>]</w:t>
      </w:r>
    </w:p>
    <w:p w:rsidR="0041142C" w:rsidRDefault="0041142C" w:rsidP="0041142C">
      <w:pPr>
        <w:rPr>
          <w:lang w:val="en-US"/>
        </w:rPr>
      </w:pPr>
    </w:p>
    <w:p w:rsidR="0041142C" w:rsidRDefault="0041142C" w:rsidP="0041142C">
      <w:pPr>
        <w:rPr>
          <w:lang w:val="en-US"/>
        </w:rPr>
      </w:pPr>
      <w:r w:rsidRPr="00CA7031">
        <w:rPr>
          <w:lang w:val="en-US"/>
        </w:rPr>
        <w:t xml:space="preserve">In </w:t>
      </w:r>
      <w:r>
        <w:rPr>
          <w:lang w:val="en-US"/>
        </w:rPr>
        <w:t>802.</w:t>
      </w:r>
      <w:r w:rsidRPr="00CA7031">
        <w:rPr>
          <w:lang w:val="en-US"/>
        </w:rPr>
        <w:t>11be, for LDPC encoding each PSDU only uses one encoder</w:t>
      </w:r>
      <w:r>
        <w:rPr>
          <w:lang w:val="en-US"/>
        </w:rPr>
        <w:t>.</w:t>
      </w:r>
    </w:p>
    <w:p w:rsidR="0041142C" w:rsidRDefault="0041142C" w:rsidP="0041142C">
      <w:pPr>
        <w:rPr>
          <w:lang w:val="en-US"/>
        </w:rPr>
      </w:pPr>
      <w:r>
        <w:rPr>
          <w:lang w:val="en-US"/>
        </w:rPr>
        <w:t xml:space="preserve">[Motion 92, </w:t>
      </w:r>
      <w:sdt>
        <w:sdtPr>
          <w:rPr>
            <w:lang w:val="en-US"/>
          </w:rPr>
          <w:id w:val="1273908463"/>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135021767"/>
          <w:citation/>
        </w:sdtPr>
        <w:sdtEndPr/>
        <w:sdtContent>
          <w:r>
            <w:rPr>
              <w:lang w:val="en-US"/>
            </w:rPr>
            <w:fldChar w:fldCharType="begin"/>
          </w:r>
          <w:r>
            <w:rPr>
              <w:lang w:val="en-US"/>
            </w:rPr>
            <w:instrText xml:space="preserve"> CITATION 19_1869r2 \l 1033 </w:instrText>
          </w:r>
          <w:r>
            <w:rPr>
              <w:lang w:val="en-US"/>
            </w:rPr>
            <w:fldChar w:fldCharType="separate"/>
          </w:r>
          <w:r w:rsidR="00BD7EC2" w:rsidRPr="00BD7EC2">
            <w:rPr>
              <w:noProof/>
              <w:lang w:val="en-US"/>
            </w:rPr>
            <w:t>[11]</w:t>
          </w:r>
          <w:r>
            <w:rPr>
              <w:lang w:val="en-US"/>
            </w:rPr>
            <w:fldChar w:fldCharType="end"/>
          </w:r>
        </w:sdtContent>
      </w:sdt>
      <w:r>
        <w:rPr>
          <w:lang w:val="en-US"/>
        </w:rPr>
        <w:t>]</w:t>
      </w:r>
    </w:p>
    <w:p w:rsidR="00F77FAA" w:rsidRPr="00B63AC8" w:rsidRDefault="00F77FAA" w:rsidP="00F77FAA">
      <w:pPr>
        <w:pStyle w:val="Heading3"/>
        <w:jc w:val="both"/>
      </w:pPr>
      <w:bookmarkStart w:id="140" w:name="_Toc38792737"/>
      <w:r>
        <w:t>Small-size RUs</w:t>
      </w:r>
      <w:bookmarkEnd w:id="140"/>
    </w:p>
    <w:p w:rsidR="00F77FAA" w:rsidRDefault="00F77FAA" w:rsidP="00FD15F5">
      <w:pPr>
        <w:jc w:val="both"/>
      </w:pPr>
    </w:p>
    <w:p w:rsidR="008D0D6B" w:rsidRPr="00C11DB7" w:rsidRDefault="008D0D6B" w:rsidP="008D0D6B">
      <w:pPr>
        <w:jc w:val="both"/>
      </w:pPr>
      <w:r w:rsidRPr="00C11DB7">
        <w:t>Combination of small-size RUs shall not cross 20</w:t>
      </w:r>
      <w:r w:rsidR="000B7143">
        <w:t xml:space="preserve"> </w:t>
      </w:r>
      <w:r w:rsidRPr="00C11DB7">
        <w:t>MHz channel boundary.</w:t>
      </w:r>
    </w:p>
    <w:p w:rsidR="008D0D6B" w:rsidRDefault="008D0D6B" w:rsidP="00486858">
      <w:pPr>
        <w:pStyle w:val="ListParagraph"/>
        <w:numPr>
          <w:ilvl w:val="0"/>
          <w:numId w:val="5"/>
        </w:numPr>
        <w:jc w:val="both"/>
      </w:pPr>
      <w:r w:rsidRPr="00C11DB7">
        <w:t xml:space="preserve">The combination that includes RU 106 plus center 26-tone RU case is </w:t>
      </w:r>
      <w:r w:rsidRPr="00C11DB7">
        <w:rPr>
          <w:highlight w:val="yellow"/>
        </w:rPr>
        <w:t>TBD</w:t>
      </w:r>
      <w:r w:rsidRPr="00C11DB7">
        <w:t>.</w:t>
      </w:r>
    </w:p>
    <w:p w:rsidR="008D0D6B" w:rsidRDefault="008D0D6B" w:rsidP="00FD15F5">
      <w:pPr>
        <w:jc w:val="both"/>
      </w:pPr>
      <w:r>
        <w:t xml:space="preserve">[Motion 69, </w:t>
      </w:r>
      <w:sdt>
        <w:sdtPr>
          <w:id w:val="-1067250935"/>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06414451"/>
          <w:citation/>
        </w:sdtPr>
        <w:sdtEnd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B47F3F" w:rsidRDefault="00B47F3F" w:rsidP="00FD15F5">
      <w:pPr>
        <w:jc w:val="both"/>
      </w:pPr>
    </w:p>
    <w:p w:rsidR="00B47F3F" w:rsidRDefault="00B47F3F" w:rsidP="00FD15F5">
      <w:pPr>
        <w:jc w:val="both"/>
      </w:pPr>
      <w:r w:rsidRPr="00B47F3F">
        <w:t>Only allowed small-</w:t>
      </w:r>
      <w:r w:rsidR="00D15926">
        <w:t xml:space="preserve">size </w:t>
      </w:r>
      <w:r w:rsidRPr="00B47F3F">
        <w:t>RU combinations are RU106+RU26 and RU52+RU26.</w:t>
      </w:r>
    </w:p>
    <w:p w:rsidR="00B47F3F" w:rsidRDefault="00B47F3F" w:rsidP="00B47F3F">
      <w:pPr>
        <w:jc w:val="both"/>
      </w:pPr>
      <w:r>
        <w:t xml:space="preserve">[Motion 78, </w:t>
      </w:r>
      <w:sdt>
        <w:sdtPr>
          <w:id w:val="-852493023"/>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352453980"/>
          <w:citation/>
        </w:sdtPr>
        <w:sdtEnd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FD15F5" w:rsidRDefault="00FD15F5" w:rsidP="00AC11E4">
      <w:pPr>
        <w:jc w:val="both"/>
      </w:pPr>
    </w:p>
    <w:p w:rsidR="008D0D6B" w:rsidRDefault="008D0D6B" w:rsidP="00AC11E4">
      <w:pPr>
        <w:jc w:val="both"/>
      </w:pPr>
      <w:r w:rsidRPr="008D0D6B">
        <w:t xml:space="preserve">For 20 </w:t>
      </w:r>
      <w:r w:rsidR="000B7143">
        <w:t xml:space="preserve">MHz </w:t>
      </w:r>
      <w:r w:rsidRPr="008D0D6B">
        <w:t>and 40 MHz PPDU, within 20</w:t>
      </w:r>
      <w:r w:rsidR="000B7143">
        <w:t xml:space="preserve"> </w:t>
      </w:r>
      <w:r w:rsidRPr="008D0D6B">
        <w:t>MHz boundary, any contiguous RU26 and RU106 can be combined.</w:t>
      </w:r>
    </w:p>
    <w:p w:rsidR="008D0D6B" w:rsidRDefault="008D0D6B" w:rsidP="008D0D6B">
      <w:pPr>
        <w:jc w:val="both"/>
      </w:pPr>
      <w:r>
        <w:t xml:space="preserve">[Motion 79, </w:t>
      </w:r>
      <w:sdt>
        <w:sdtPr>
          <w:id w:val="738601756"/>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54564112"/>
          <w:citation/>
        </w:sdtPr>
        <w:sdtEnd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8D0D6B" w:rsidRDefault="008D0D6B" w:rsidP="00AC11E4">
      <w:pPr>
        <w:jc w:val="both"/>
      </w:pPr>
    </w:p>
    <w:p w:rsidR="0095243C" w:rsidRDefault="0095243C" w:rsidP="00AC11E4">
      <w:pPr>
        <w:jc w:val="both"/>
      </w:pPr>
      <w:r w:rsidRPr="0095243C">
        <w:t xml:space="preserve">For 20 </w:t>
      </w:r>
      <w:r>
        <w:t xml:space="preserve">MHz </w:t>
      </w:r>
      <w:r w:rsidRPr="0095243C">
        <w:t>and 40 MHz PPDU, the blue colored combination of RU52 and RU26 are allowed.</w:t>
      </w:r>
    </w:p>
    <w:p w:rsidR="009665DF" w:rsidRDefault="00095031" w:rsidP="009665DF">
      <w:pPr>
        <w:jc w:val="center"/>
        <w:rPr>
          <w:lang w:val="en-US"/>
        </w:rPr>
      </w:pPr>
      <w:r>
        <w:rPr>
          <w:noProof/>
          <w:lang w:val="en-US" w:eastAsia="zh-CN"/>
        </w:rPr>
        <w:drawing>
          <wp:inline distT="0" distB="0" distL="0" distR="0">
            <wp:extent cx="5212079" cy="1269519"/>
            <wp:effectExtent l="0" t="0" r="825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tion_80.png"/>
                    <pic:cNvPicPr/>
                  </pic:nvPicPr>
                  <pic:blipFill>
                    <a:blip r:embed="rId12">
                      <a:extLst>
                        <a:ext uri="{28A0092B-C50C-407E-A947-70E740481C1C}">
                          <a14:useLocalDpi xmlns:a14="http://schemas.microsoft.com/office/drawing/2010/main" val="0"/>
                        </a:ext>
                      </a:extLst>
                    </a:blip>
                    <a:stretch>
                      <a:fillRect/>
                    </a:stretch>
                  </pic:blipFill>
                  <pic:spPr>
                    <a:xfrm>
                      <a:off x="0" y="0"/>
                      <a:ext cx="5229037" cy="1273650"/>
                    </a:xfrm>
                    <a:prstGeom prst="rect">
                      <a:avLst/>
                    </a:prstGeom>
                  </pic:spPr>
                </pic:pic>
              </a:graphicData>
            </a:graphic>
          </wp:inline>
        </w:drawing>
      </w:r>
    </w:p>
    <w:p w:rsidR="009665DF" w:rsidRDefault="009665DF" w:rsidP="009665DF">
      <w:pPr>
        <w:pStyle w:val="Caption"/>
        <w:spacing w:after="0"/>
        <w:jc w:val="center"/>
        <w:rPr>
          <w:lang w:val="en-US"/>
        </w:rPr>
      </w:pPr>
      <w:bookmarkStart w:id="141" w:name="_Toc38792826"/>
      <w:r>
        <w:t xml:space="preserve">Figure </w:t>
      </w:r>
      <w:r>
        <w:fldChar w:fldCharType="begin"/>
      </w:r>
      <w:r>
        <w:instrText xml:space="preserve"> SEQ Figure \* ARABIC </w:instrText>
      </w:r>
      <w:r>
        <w:fldChar w:fldCharType="separate"/>
      </w:r>
      <w:r w:rsidR="00BD7EC2">
        <w:rPr>
          <w:noProof/>
        </w:rPr>
        <w:t>1</w:t>
      </w:r>
      <w:r>
        <w:fldChar w:fldCharType="end"/>
      </w:r>
      <w:r>
        <w:t xml:space="preserve"> – Allowed combination of RU52+RU2</w:t>
      </w:r>
      <w:r w:rsidR="00CD17A2">
        <w:t>6</w:t>
      </w:r>
      <w:r>
        <w:t xml:space="preserve"> for 20 MHz and 40 MHz PPDU</w:t>
      </w:r>
      <w:bookmarkEnd w:id="141"/>
    </w:p>
    <w:p w:rsidR="0095243C" w:rsidRDefault="0095243C" w:rsidP="0095243C">
      <w:pPr>
        <w:jc w:val="both"/>
      </w:pPr>
      <w:r>
        <w:t xml:space="preserve">[Motion 80, </w:t>
      </w:r>
      <w:sdt>
        <w:sdtPr>
          <w:id w:val="-442227128"/>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655220865"/>
          <w:citation/>
        </w:sdtPr>
        <w:sdtEnd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95243C" w:rsidRDefault="0095243C" w:rsidP="00AC11E4">
      <w:pPr>
        <w:jc w:val="both"/>
      </w:pPr>
    </w:p>
    <w:p w:rsidR="008A0E61" w:rsidRDefault="008A0E61" w:rsidP="00AC11E4">
      <w:pPr>
        <w:jc w:val="both"/>
      </w:pPr>
      <w:r w:rsidRPr="008A0E61">
        <w:t>For 80</w:t>
      </w:r>
      <w:r>
        <w:t xml:space="preserve"> </w:t>
      </w:r>
      <w:r w:rsidRPr="008A0E61">
        <w:t>MHz PPDU, the blue colored combination of RU52 and RU26 are allowed.</w:t>
      </w:r>
    </w:p>
    <w:p w:rsidR="008A0E61" w:rsidRDefault="008A0E61" w:rsidP="008A0E61">
      <w:pPr>
        <w:jc w:val="center"/>
        <w:rPr>
          <w:lang w:val="en-US"/>
        </w:rPr>
      </w:pPr>
      <w:r>
        <w:rPr>
          <w:noProof/>
          <w:lang w:val="en-US" w:eastAsia="zh-CN"/>
        </w:rPr>
        <w:drawing>
          <wp:inline distT="0" distB="0" distL="0" distR="0">
            <wp:extent cx="4974771" cy="1399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tion_81.png"/>
                    <pic:cNvPicPr/>
                  </pic:nvPicPr>
                  <pic:blipFill>
                    <a:blip r:embed="rId13">
                      <a:extLst>
                        <a:ext uri="{28A0092B-C50C-407E-A947-70E740481C1C}">
                          <a14:useLocalDpi xmlns:a14="http://schemas.microsoft.com/office/drawing/2010/main" val="0"/>
                        </a:ext>
                      </a:extLst>
                    </a:blip>
                    <a:stretch>
                      <a:fillRect/>
                    </a:stretch>
                  </pic:blipFill>
                  <pic:spPr>
                    <a:xfrm>
                      <a:off x="0" y="0"/>
                      <a:ext cx="4998036" cy="1405964"/>
                    </a:xfrm>
                    <a:prstGeom prst="rect">
                      <a:avLst/>
                    </a:prstGeom>
                  </pic:spPr>
                </pic:pic>
              </a:graphicData>
            </a:graphic>
          </wp:inline>
        </w:drawing>
      </w:r>
    </w:p>
    <w:p w:rsidR="008A0E61" w:rsidRDefault="008A0E61" w:rsidP="008A0E61">
      <w:pPr>
        <w:pStyle w:val="Caption"/>
        <w:spacing w:after="0"/>
        <w:jc w:val="center"/>
        <w:rPr>
          <w:lang w:val="en-US"/>
        </w:rPr>
      </w:pPr>
      <w:bookmarkStart w:id="142" w:name="_Toc38792827"/>
      <w:r>
        <w:t xml:space="preserve">Figure </w:t>
      </w:r>
      <w:r>
        <w:fldChar w:fldCharType="begin"/>
      </w:r>
      <w:r>
        <w:instrText xml:space="preserve"> SEQ Figure \* ARABIC </w:instrText>
      </w:r>
      <w:r>
        <w:fldChar w:fldCharType="separate"/>
      </w:r>
      <w:r w:rsidR="00BD7EC2">
        <w:rPr>
          <w:noProof/>
        </w:rPr>
        <w:t>2</w:t>
      </w:r>
      <w:r>
        <w:fldChar w:fldCharType="end"/>
      </w:r>
      <w:r>
        <w:t xml:space="preserve"> – Allowed combination of RU52+RU2</w:t>
      </w:r>
      <w:r w:rsidR="00CD17A2">
        <w:t>6</w:t>
      </w:r>
      <w:r>
        <w:t xml:space="preserve"> for 80 MHz PPDU</w:t>
      </w:r>
      <w:bookmarkEnd w:id="142"/>
    </w:p>
    <w:p w:rsidR="008A0E61" w:rsidRDefault="008A0E61" w:rsidP="008A0E61">
      <w:pPr>
        <w:jc w:val="both"/>
      </w:pPr>
      <w:r>
        <w:t xml:space="preserve">[Motion 81, </w:t>
      </w:r>
      <w:sdt>
        <w:sdtPr>
          <w:id w:val="150882221"/>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50466946"/>
          <w:citation/>
        </w:sdtPr>
        <w:sdtEnd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8A0E61" w:rsidRDefault="008A0E61" w:rsidP="00AC11E4">
      <w:pPr>
        <w:jc w:val="both"/>
      </w:pPr>
    </w:p>
    <w:p w:rsidR="00FB1FB1" w:rsidRDefault="00FB1FB1" w:rsidP="00274565">
      <w:pPr>
        <w:jc w:val="both"/>
      </w:pPr>
      <w:r w:rsidRPr="00FB1FB1">
        <w:t>For LDPC coding, for combined RUs sent to a user with RU size less than 242-tone, a single tone mapper shall be used.</w:t>
      </w:r>
    </w:p>
    <w:p w:rsidR="00F77FAA" w:rsidRDefault="00FB1FB1" w:rsidP="00FB1FB1">
      <w:pPr>
        <w:jc w:val="both"/>
      </w:pPr>
      <w:r>
        <w:t xml:space="preserve">[Motion 82, </w:t>
      </w:r>
      <w:sdt>
        <w:sdtPr>
          <w:id w:val="-32883321"/>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43209222"/>
          <w:citation/>
        </w:sdtPr>
        <w:sdtEndPr/>
        <w:sdtContent>
          <w:r>
            <w:fldChar w:fldCharType="begin"/>
          </w:r>
          <w:r>
            <w:rPr>
              <w:lang w:val="en-US"/>
            </w:rPr>
            <w:instrText xml:space="preserve"> CITATION 19_1914r4 \l 1033 </w:instrText>
          </w:r>
          <w:r>
            <w:fldChar w:fldCharType="separate"/>
          </w:r>
          <w:r w:rsidR="00BD7EC2" w:rsidRPr="00BD7EC2">
            <w:rPr>
              <w:noProof/>
              <w:lang w:val="en-US"/>
            </w:rPr>
            <w:t>[12]</w:t>
          </w:r>
          <w:r>
            <w:fldChar w:fldCharType="end"/>
          </w:r>
        </w:sdtContent>
      </w:sdt>
      <w:r>
        <w:t>]</w:t>
      </w:r>
    </w:p>
    <w:p w:rsidR="00F77FAA" w:rsidRPr="00B63AC8" w:rsidRDefault="00F77FAA" w:rsidP="00F77FAA">
      <w:pPr>
        <w:pStyle w:val="Heading3"/>
        <w:jc w:val="both"/>
      </w:pPr>
      <w:bookmarkStart w:id="143" w:name="_Toc38792738"/>
      <w:r>
        <w:t>Large-size RUs</w:t>
      </w:r>
      <w:bookmarkEnd w:id="143"/>
    </w:p>
    <w:p w:rsidR="00F77FAA" w:rsidRDefault="00F77FAA" w:rsidP="00FB1FB1">
      <w:pPr>
        <w:jc w:val="both"/>
      </w:pPr>
    </w:p>
    <w:p w:rsidR="00F5331D" w:rsidRPr="00F5331D" w:rsidRDefault="00F5331D" w:rsidP="00F5331D">
      <w:pPr>
        <w:jc w:val="both"/>
      </w:pPr>
      <w:r w:rsidRPr="00F5331D">
        <w:t xml:space="preserve">For the OFDMA transmission in 320/160+160 MHz, for one STA large size RU aggregation is allowed only within primary 160 </w:t>
      </w:r>
      <w:r>
        <w:t xml:space="preserve">MHz </w:t>
      </w:r>
      <w:r w:rsidRPr="00F5331D">
        <w:t>or secondary 160</w:t>
      </w:r>
      <w:r>
        <w:t xml:space="preserve"> MHz</w:t>
      </w:r>
      <w:r w:rsidRPr="00F5331D">
        <w:t>, respectively</w:t>
      </w:r>
      <w:r>
        <w:t>.</w:t>
      </w:r>
    </w:p>
    <w:p w:rsidR="00F5331D" w:rsidRPr="00F5331D" w:rsidRDefault="00F5331D" w:rsidP="00486858">
      <w:pPr>
        <w:pStyle w:val="ListParagraph"/>
        <w:numPr>
          <w:ilvl w:val="0"/>
          <w:numId w:val="5"/>
        </w:numPr>
        <w:jc w:val="both"/>
      </w:pPr>
      <w:r w:rsidRPr="00F5331D">
        <w:t xml:space="preserve">Note that primary 160 </w:t>
      </w:r>
      <w:r>
        <w:t xml:space="preserve">MHz </w:t>
      </w:r>
      <w:r w:rsidRPr="00F5331D">
        <w:t xml:space="preserve">is composed of primary 80 </w:t>
      </w:r>
      <w:r>
        <w:t xml:space="preserve">MHz </w:t>
      </w:r>
      <w:r w:rsidRPr="00F5331D">
        <w:t>and secondary 80</w:t>
      </w:r>
      <w:r>
        <w:t xml:space="preserve"> MHz</w:t>
      </w:r>
      <w:r w:rsidRPr="00F5331D">
        <w:t xml:space="preserve"> and secondary 160 </w:t>
      </w:r>
      <w:r>
        <w:t xml:space="preserve">MHz </w:t>
      </w:r>
      <w:r w:rsidRPr="00F5331D">
        <w:t>is 160</w:t>
      </w:r>
      <w:r>
        <w:t xml:space="preserve"> </w:t>
      </w:r>
      <w:r w:rsidRPr="00F5331D">
        <w:t xml:space="preserve">MHz channel other than </w:t>
      </w:r>
      <w:r>
        <w:t xml:space="preserve">the </w:t>
      </w:r>
      <w:r w:rsidRPr="00F5331D">
        <w:t>primary 160</w:t>
      </w:r>
      <w:r>
        <w:t xml:space="preserve"> MHz</w:t>
      </w:r>
      <w:r w:rsidRPr="00F5331D">
        <w:t xml:space="preserve"> in 320/160+160 MHz</w:t>
      </w:r>
      <w:r>
        <w:t>.</w:t>
      </w:r>
    </w:p>
    <w:p w:rsidR="00F5331D" w:rsidRPr="00F5331D" w:rsidRDefault="00F5331D" w:rsidP="00F5331D">
      <w:pPr>
        <w:jc w:val="both"/>
      </w:pPr>
      <w:r w:rsidRPr="00F5331D">
        <w:t>Exception: 3</w:t>
      </w:r>
      <w:r>
        <w:t>×</w:t>
      </w:r>
      <w:r w:rsidRPr="00F5331D">
        <w:t>996 is supported</w:t>
      </w:r>
      <w:r>
        <w:t>.</w:t>
      </w:r>
    </w:p>
    <w:p w:rsidR="00F5331D" w:rsidRDefault="00F5331D" w:rsidP="00F5331D">
      <w:pPr>
        <w:jc w:val="both"/>
      </w:pPr>
      <w:r w:rsidRPr="00F5331D">
        <w:t>3</w:t>
      </w:r>
      <w:r>
        <w:t>×</w:t>
      </w:r>
      <w:r w:rsidRPr="00F5331D">
        <w:t xml:space="preserve">996+484 RU combinations is </w:t>
      </w:r>
      <w:r w:rsidRPr="00F5331D">
        <w:rPr>
          <w:highlight w:val="yellow"/>
        </w:rPr>
        <w:t>TBD</w:t>
      </w:r>
      <w:r>
        <w:t>.</w:t>
      </w:r>
    </w:p>
    <w:p w:rsidR="00F5331D" w:rsidRDefault="00F5331D" w:rsidP="00F5331D">
      <w:pPr>
        <w:jc w:val="both"/>
      </w:pPr>
      <w:r>
        <w:t xml:space="preserve">[Motion 87, </w:t>
      </w:r>
      <w:sdt>
        <w:sdtPr>
          <w:id w:val="1509949460"/>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02772461"/>
          <w:citation/>
        </w:sdtPr>
        <w:sdtEndPr/>
        <w:sdtContent>
          <w:r>
            <w:fldChar w:fldCharType="begin"/>
          </w:r>
          <w:r>
            <w:rPr>
              <w:lang w:val="en-US"/>
            </w:rPr>
            <w:instrText xml:space="preserve"> CITATION 20_0023r2 \l 1033 </w:instrText>
          </w:r>
          <w:r>
            <w:fldChar w:fldCharType="separate"/>
          </w:r>
          <w:r w:rsidR="00BD7EC2" w:rsidRPr="00BD7EC2">
            <w:rPr>
              <w:noProof/>
              <w:lang w:val="en-US"/>
            </w:rPr>
            <w:t>[13]</w:t>
          </w:r>
          <w:r>
            <w:fldChar w:fldCharType="end"/>
          </w:r>
        </w:sdtContent>
      </w:sdt>
      <w:r>
        <w:t>]</w:t>
      </w:r>
    </w:p>
    <w:p w:rsidR="00F5331D" w:rsidRDefault="00F5331D" w:rsidP="00D15926">
      <w:pPr>
        <w:jc w:val="both"/>
      </w:pPr>
    </w:p>
    <w:p w:rsidR="00D15926" w:rsidRPr="00D15926" w:rsidRDefault="00D15926" w:rsidP="00D15926">
      <w:pPr>
        <w:jc w:val="both"/>
      </w:pPr>
      <w:r w:rsidRPr="00D15926">
        <w:t>For the OFDMA transmission in contiguous 240</w:t>
      </w:r>
      <w:r>
        <w:t xml:space="preserve"> </w:t>
      </w:r>
      <w:r w:rsidRPr="00D15926">
        <w:t>MHz, for one STA large size RU aggregation is allowed only within 160</w:t>
      </w:r>
      <w:r>
        <w:t xml:space="preserve"> </w:t>
      </w:r>
      <w:r w:rsidRPr="00D15926">
        <w:t>MHz which is composed of two adjacent 80</w:t>
      </w:r>
      <w:r>
        <w:t xml:space="preserve"> </w:t>
      </w:r>
      <w:r w:rsidRPr="00D15926">
        <w:t>MHz channels</w:t>
      </w:r>
      <w:r>
        <w:t>.</w:t>
      </w:r>
    </w:p>
    <w:p w:rsidR="00D15926" w:rsidRPr="00D15926" w:rsidRDefault="00D15926" w:rsidP="00D15926">
      <w:pPr>
        <w:jc w:val="both"/>
      </w:pPr>
      <w:r w:rsidRPr="00D15926">
        <w:t>For the OFDMA transmission in noncontiguous 160+80</w:t>
      </w:r>
      <w:r>
        <w:t xml:space="preserve"> </w:t>
      </w:r>
      <w:r w:rsidRPr="00D15926">
        <w:t>MHz, for one STA large size RU aggregation is allowed only within contiguous 160</w:t>
      </w:r>
      <w:r>
        <w:t xml:space="preserve"> </w:t>
      </w:r>
      <w:r w:rsidRPr="00D15926">
        <w:t>MHz or the other 80</w:t>
      </w:r>
      <w:r>
        <w:t xml:space="preserve"> </w:t>
      </w:r>
      <w:r w:rsidRPr="00D15926">
        <w:t>MHz, respectively</w:t>
      </w:r>
      <w:r>
        <w:t>.</w:t>
      </w:r>
    </w:p>
    <w:p w:rsidR="00D15926" w:rsidRDefault="00D15926" w:rsidP="00D15926">
      <w:pPr>
        <w:jc w:val="both"/>
      </w:pPr>
      <w:r w:rsidRPr="00D15926">
        <w:t>2</w:t>
      </w:r>
      <w:r w:rsidR="0068111A">
        <w:t>×</w:t>
      </w:r>
      <w:r w:rsidRPr="00D15926">
        <w:t xml:space="preserve">996+484 RU combinations is </w:t>
      </w:r>
      <w:r w:rsidRPr="00D15926">
        <w:rPr>
          <w:highlight w:val="yellow"/>
        </w:rPr>
        <w:t>TBD</w:t>
      </w:r>
      <w:r>
        <w:t>.</w:t>
      </w:r>
    </w:p>
    <w:p w:rsidR="00F77FAA" w:rsidRDefault="00B3410F" w:rsidP="00FB1FB1">
      <w:pPr>
        <w:jc w:val="both"/>
      </w:pPr>
      <w:r>
        <w:t>[Motion 86</w:t>
      </w:r>
      <w:r w:rsidR="00D15926">
        <w:t xml:space="preserve">, </w:t>
      </w:r>
      <w:sdt>
        <w:sdtPr>
          <w:id w:val="-2030401640"/>
          <w:citation/>
        </w:sdtPr>
        <w:sdtEndPr/>
        <w:sdtContent>
          <w:r w:rsidR="00D15926">
            <w:fldChar w:fldCharType="begin"/>
          </w:r>
          <w:r w:rsidR="00D15926">
            <w:rPr>
              <w:lang w:val="en-US"/>
            </w:rPr>
            <w:instrText xml:space="preserve"> CITATION 19_1755r2 \l 1033 </w:instrText>
          </w:r>
          <w:r w:rsidR="00D15926">
            <w:fldChar w:fldCharType="separate"/>
          </w:r>
          <w:r w:rsidR="00BD7EC2" w:rsidRPr="00BD7EC2">
            <w:rPr>
              <w:noProof/>
              <w:lang w:val="en-US"/>
            </w:rPr>
            <w:t>[9]</w:t>
          </w:r>
          <w:r w:rsidR="00D15926">
            <w:fldChar w:fldCharType="end"/>
          </w:r>
        </w:sdtContent>
      </w:sdt>
      <w:r w:rsidR="00D15926">
        <w:t xml:space="preserve"> and </w:t>
      </w:r>
      <w:sdt>
        <w:sdtPr>
          <w:id w:val="-793358503"/>
          <w:citation/>
        </w:sdtPr>
        <w:sdtEndPr/>
        <w:sdtContent>
          <w:r w:rsidR="00D15926">
            <w:fldChar w:fldCharType="begin"/>
          </w:r>
          <w:r w:rsidR="00D15926">
            <w:rPr>
              <w:lang w:val="en-US"/>
            </w:rPr>
            <w:instrText xml:space="preserve"> CITATION 20_0023r2 \l 1033 </w:instrText>
          </w:r>
          <w:r w:rsidR="00D15926">
            <w:fldChar w:fldCharType="separate"/>
          </w:r>
          <w:r w:rsidR="00BD7EC2" w:rsidRPr="00BD7EC2">
            <w:rPr>
              <w:noProof/>
              <w:lang w:val="en-US"/>
            </w:rPr>
            <w:t>[13]</w:t>
          </w:r>
          <w:r w:rsidR="00D15926">
            <w:fldChar w:fldCharType="end"/>
          </w:r>
        </w:sdtContent>
      </w:sdt>
      <w:r w:rsidR="00D15926">
        <w:t>]</w:t>
      </w:r>
    </w:p>
    <w:p w:rsidR="00FA3A63" w:rsidRDefault="00FA3A63" w:rsidP="00FB1FB1">
      <w:pPr>
        <w:jc w:val="both"/>
      </w:pPr>
    </w:p>
    <w:p w:rsidR="00670163" w:rsidRDefault="00670163">
      <w:r>
        <w:br w:type="page"/>
      </w:r>
    </w:p>
    <w:p w:rsidR="00FA3A63" w:rsidRDefault="00FA3A63" w:rsidP="00FB1FB1">
      <w:pPr>
        <w:jc w:val="both"/>
      </w:pPr>
      <w:r w:rsidRPr="00FA3A63">
        <w:lastRenderedPageBreak/>
        <w:t>In 160</w:t>
      </w:r>
      <w:r>
        <w:t xml:space="preserve"> </w:t>
      </w:r>
      <w:r w:rsidRPr="00FA3A63">
        <w:t>MHz OFDMA the following large RU combinations are supported</w:t>
      </w:r>
      <w:r>
        <w:t>.</w:t>
      </w:r>
    </w:p>
    <w:tbl>
      <w:tblPr>
        <w:tblStyle w:val="TableGrid"/>
        <w:tblW w:w="0" w:type="auto"/>
        <w:tblLook w:val="04A0" w:firstRow="1" w:lastRow="0" w:firstColumn="1" w:lastColumn="0" w:noHBand="0" w:noVBand="1"/>
      </w:tblPr>
      <w:tblGrid>
        <w:gridCol w:w="3116"/>
        <w:gridCol w:w="3117"/>
        <w:gridCol w:w="3117"/>
      </w:tblGrid>
      <w:tr w:rsidR="00FA3A63" w:rsidRPr="00FA3A63" w:rsidTr="00FA3A63">
        <w:tc>
          <w:tcPr>
            <w:tcW w:w="3116" w:type="dxa"/>
          </w:tcPr>
          <w:p w:rsidR="00FA3A63" w:rsidRPr="00FA3A63" w:rsidRDefault="00FA3A63" w:rsidP="00FB1FB1">
            <w:pPr>
              <w:jc w:val="both"/>
              <w:rPr>
                <w:b/>
              </w:rPr>
            </w:pPr>
            <w:r w:rsidRPr="00FA3A63">
              <w:rPr>
                <w:b/>
              </w:rPr>
              <w:t>RU size</w:t>
            </w:r>
          </w:p>
        </w:tc>
        <w:tc>
          <w:tcPr>
            <w:tcW w:w="3117" w:type="dxa"/>
          </w:tcPr>
          <w:p w:rsidR="00FA3A63" w:rsidRPr="00FA3A63" w:rsidRDefault="00FA3A63" w:rsidP="00FB1FB1">
            <w:pPr>
              <w:jc w:val="both"/>
              <w:rPr>
                <w:b/>
              </w:rPr>
            </w:pPr>
            <w:r w:rsidRPr="00FA3A63">
              <w:rPr>
                <w:b/>
              </w:rPr>
              <w:t>Aggregate BW</w:t>
            </w:r>
          </w:p>
        </w:tc>
        <w:tc>
          <w:tcPr>
            <w:tcW w:w="3117" w:type="dxa"/>
          </w:tcPr>
          <w:p w:rsidR="00FA3A63" w:rsidRPr="00FA3A63" w:rsidRDefault="00FA3A63" w:rsidP="00FB1FB1">
            <w:pPr>
              <w:jc w:val="both"/>
              <w:rPr>
                <w:b/>
              </w:rPr>
            </w:pPr>
            <w:r w:rsidRPr="00FA3A63">
              <w:rPr>
                <w:b/>
              </w:rPr>
              <w:t>Notes</w:t>
            </w:r>
          </w:p>
        </w:tc>
      </w:tr>
      <w:tr w:rsidR="00FA3A63" w:rsidTr="00FA3A63">
        <w:tc>
          <w:tcPr>
            <w:tcW w:w="3116" w:type="dxa"/>
          </w:tcPr>
          <w:p w:rsidR="00FA3A63" w:rsidRDefault="00FA3A63" w:rsidP="00FB1FB1">
            <w:pPr>
              <w:jc w:val="both"/>
            </w:pPr>
            <w:r>
              <w:t>484 + 996</w:t>
            </w:r>
          </w:p>
        </w:tc>
        <w:tc>
          <w:tcPr>
            <w:tcW w:w="3117" w:type="dxa"/>
          </w:tcPr>
          <w:p w:rsidR="00FA3A63" w:rsidRDefault="00FA3A63" w:rsidP="00FB1FB1">
            <w:pPr>
              <w:jc w:val="both"/>
            </w:pPr>
            <w:r>
              <w:t>120 MHz</w:t>
            </w:r>
          </w:p>
        </w:tc>
        <w:tc>
          <w:tcPr>
            <w:tcW w:w="3117" w:type="dxa"/>
          </w:tcPr>
          <w:p w:rsidR="00FA3A63" w:rsidRDefault="00FA3A63" w:rsidP="00FB1FB1">
            <w:pPr>
              <w:jc w:val="both"/>
            </w:pPr>
            <w:r>
              <w:t>4 options</w:t>
            </w:r>
          </w:p>
        </w:tc>
      </w:tr>
    </w:tbl>
    <w:p w:rsidR="00FA3A63" w:rsidRDefault="00FA3A63" w:rsidP="00FA3A63">
      <w:pPr>
        <w:jc w:val="both"/>
      </w:pPr>
      <w:r>
        <w:t xml:space="preserve">[Motion 98, </w:t>
      </w:r>
      <w:sdt>
        <w:sdtPr>
          <w:id w:val="-1602563002"/>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84500263"/>
          <w:citation/>
        </w:sdtPr>
        <w:sdtEnd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FA3A63" w:rsidRDefault="00FA3A63" w:rsidP="00FB1FB1">
      <w:pPr>
        <w:jc w:val="both"/>
      </w:pPr>
    </w:p>
    <w:p w:rsidR="00A53207" w:rsidRPr="00A53207" w:rsidRDefault="00A53207" w:rsidP="00A53207">
      <w:pPr>
        <w:jc w:val="both"/>
      </w:pPr>
      <w:r w:rsidRPr="00A53207">
        <w:t>In 80</w:t>
      </w:r>
      <w:r>
        <w:t xml:space="preserve"> </w:t>
      </w:r>
      <w:r w:rsidRPr="00A53207">
        <w:t>MHz OFDMA the following large RU combinations are supported</w:t>
      </w:r>
      <w:r>
        <w:t>.</w:t>
      </w:r>
    </w:p>
    <w:tbl>
      <w:tblPr>
        <w:tblStyle w:val="TableGrid"/>
        <w:tblW w:w="0" w:type="auto"/>
        <w:tblLook w:val="04A0" w:firstRow="1" w:lastRow="0" w:firstColumn="1" w:lastColumn="0" w:noHBand="0" w:noVBand="1"/>
      </w:tblPr>
      <w:tblGrid>
        <w:gridCol w:w="3116"/>
        <w:gridCol w:w="3117"/>
        <w:gridCol w:w="3117"/>
      </w:tblGrid>
      <w:tr w:rsidR="00A53207" w:rsidRPr="00A53207" w:rsidTr="00A53207">
        <w:tc>
          <w:tcPr>
            <w:tcW w:w="3116" w:type="dxa"/>
          </w:tcPr>
          <w:p w:rsidR="00A53207" w:rsidRPr="00A53207" w:rsidRDefault="00A53207" w:rsidP="00FB1FB1">
            <w:pPr>
              <w:jc w:val="both"/>
              <w:rPr>
                <w:b/>
              </w:rPr>
            </w:pPr>
            <w:r w:rsidRPr="00A53207">
              <w:rPr>
                <w:b/>
              </w:rPr>
              <w:t>RU size</w:t>
            </w:r>
          </w:p>
        </w:tc>
        <w:tc>
          <w:tcPr>
            <w:tcW w:w="3117" w:type="dxa"/>
          </w:tcPr>
          <w:p w:rsidR="00A53207" w:rsidRPr="00A53207" w:rsidRDefault="00A53207" w:rsidP="00FB1FB1">
            <w:pPr>
              <w:jc w:val="both"/>
              <w:rPr>
                <w:b/>
              </w:rPr>
            </w:pPr>
            <w:r w:rsidRPr="00A53207">
              <w:rPr>
                <w:b/>
              </w:rPr>
              <w:t>Aggregate BW</w:t>
            </w:r>
          </w:p>
        </w:tc>
        <w:tc>
          <w:tcPr>
            <w:tcW w:w="3117" w:type="dxa"/>
          </w:tcPr>
          <w:p w:rsidR="00A53207" w:rsidRPr="00A53207" w:rsidRDefault="00A53207" w:rsidP="00FB1FB1">
            <w:pPr>
              <w:jc w:val="both"/>
              <w:rPr>
                <w:b/>
              </w:rPr>
            </w:pPr>
            <w:r w:rsidRPr="00A53207">
              <w:rPr>
                <w:b/>
              </w:rPr>
              <w:t>Notes</w:t>
            </w:r>
          </w:p>
        </w:tc>
      </w:tr>
      <w:tr w:rsidR="00A53207" w:rsidTr="00A53207">
        <w:tc>
          <w:tcPr>
            <w:tcW w:w="3116" w:type="dxa"/>
          </w:tcPr>
          <w:p w:rsidR="00A53207" w:rsidRDefault="00A53207" w:rsidP="00FB1FB1">
            <w:pPr>
              <w:jc w:val="both"/>
            </w:pPr>
            <w:r>
              <w:t>484 + 242</w:t>
            </w:r>
          </w:p>
        </w:tc>
        <w:tc>
          <w:tcPr>
            <w:tcW w:w="3117" w:type="dxa"/>
          </w:tcPr>
          <w:p w:rsidR="00A53207" w:rsidRDefault="00A53207" w:rsidP="00FB1FB1">
            <w:pPr>
              <w:jc w:val="both"/>
            </w:pPr>
            <w:r>
              <w:t>60 MHz</w:t>
            </w:r>
          </w:p>
        </w:tc>
        <w:tc>
          <w:tcPr>
            <w:tcW w:w="3117" w:type="dxa"/>
          </w:tcPr>
          <w:p w:rsidR="00A53207" w:rsidRDefault="00A53207" w:rsidP="00FB1FB1">
            <w:pPr>
              <w:jc w:val="both"/>
            </w:pPr>
            <w:r>
              <w:t>4 options</w:t>
            </w:r>
          </w:p>
        </w:tc>
      </w:tr>
    </w:tbl>
    <w:p w:rsidR="00A53207" w:rsidRDefault="00A53207" w:rsidP="00A53207">
      <w:pPr>
        <w:jc w:val="both"/>
      </w:pPr>
      <w:r>
        <w:t xml:space="preserve">[Motion 97, </w:t>
      </w:r>
      <w:sdt>
        <w:sdtPr>
          <w:id w:val="-830136546"/>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514202"/>
          <w:citation/>
        </w:sdtPr>
        <w:sdtEnd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A53207" w:rsidRDefault="00A53207" w:rsidP="00FB1FB1">
      <w:pPr>
        <w:jc w:val="both"/>
      </w:pPr>
    </w:p>
    <w:p w:rsidR="007D36B4" w:rsidRPr="007D36B4" w:rsidRDefault="007D36B4" w:rsidP="007D36B4">
      <w:pPr>
        <w:jc w:val="both"/>
      </w:pPr>
      <w:r w:rsidRPr="007D36B4">
        <w:t>In 80</w:t>
      </w:r>
      <w:r>
        <w:t xml:space="preserve"> </w:t>
      </w:r>
      <w:r w:rsidRPr="007D36B4">
        <w:t>MHz non-OFDMA the following conditional mandatory (conditional on supporting puncturing) large RU combinations are supported</w:t>
      </w:r>
      <w:r>
        <w:t>.</w:t>
      </w:r>
    </w:p>
    <w:p w:rsidR="007D36B4" w:rsidRDefault="007D36B4" w:rsidP="00486858">
      <w:pPr>
        <w:pStyle w:val="ListParagraph"/>
        <w:numPr>
          <w:ilvl w:val="0"/>
          <w:numId w:val="5"/>
        </w:numPr>
        <w:jc w:val="both"/>
      </w:pPr>
      <w:r w:rsidRPr="007D36B4">
        <w:t>Any one of four 242</w:t>
      </w:r>
      <w:r>
        <w:t xml:space="preserve"> </w:t>
      </w:r>
      <w:r w:rsidRPr="007D36B4">
        <w:t>RU can be punctured</w:t>
      </w:r>
      <w:r>
        <w:t>.</w:t>
      </w:r>
    </w:p>
    <w:tbl>
      <w:tblPr>
        <w:tblStyle w:val="TableGrid"/>
        <w:tblW w:w="5000" w:type="pct"/>
        <w:jc w:val="center"/>
        <w:tblLook w:val="04A0" w:firstRow="1" w:lastRow="0" w:firstColumn="1" w:lastColumn="0" w:noHBand="0" w:noVBand="1"/>
      </w:tblPr>
      <w:tblGrid>
        <w:gridCol w:w="2775"/>
        <w:gridCol w:w="4004"/>
        <w:gridCol w:w="2571"/>
      </w:tblGrid>
      <w:tr w:rsidR="00A5788A" w:rsidTr="00A5788A">
        <w:trPr>
          <w:jc w:val="center"/>
        </w:trPr>
        <w:tc>
          <w:tcPr>
            <w:tcW w:w="1484" w:type="pct"/>
          </w:tcPr>
          <w:p w:rsidR="00A5788A" w:rsidRPr="00A5788A" w:rsidRDefault="00A5788A" w:rsidP="00FB1FB1">
            <w:pPr>
              <w:jc w:val="both"/>
              <w:rPr>
                <w:b/>
              </w:rPr>
            </w:pPr>
            <w:r w:rsidRPr="00A5788A">
              <w:rPr>
                <w:b/>
              </w:rPr>
              <w:t>RU size</w:t>
            </w:r>
          </w:p>
        </w:tc>
        <w:tc>
          <w:tcPr>
            <w:tcW w:w="2141" w:type="pct"/>
          </w:tcPr>
          <w:p w:rsidR="00A5788A" w:rsidRPr="00A5788A" w:rsidRDefault="00A5788A" w:rsidP="00FB1FB1">
            <w:pPr>
              <w:jc w:val="both"/>
              <w:rPr>
                <w:b/>
              </w:rPr>
            </w:pPr>
            <w:r w:rsidRPr="00A5788A">
              <w:rPr>
                <w:b/>
              </w:rPr>
              <w:t>Aggregate BW</w:t>
            </w:r>
          </w:p>
        </w:tc>
        <w:tc>
          <w:tcPr>
            <w:tcW w:w="1375" w:type="pct"/>
          </w:tcPr>
          <w:p w:rsidR="00A5788A" w:rsidRPr="00A5788A" w:rsidRDefault="00A5788A" w:rsidP="00FB1FB1">
            <w:pPr>
              <w:jc w:val="both"/>
              <w:rPr>
                <w:b/>
              </w:rPr>
            </w:pPr>
            <w:r w:rsidRPr="00A5788A">
              <w:rPr>
                <w:b/>
              </w:rPr>
              <w:t>Notes</w:t>
            </w:r>
          </w:p>
        </w:tc>
      </w:tr>
      <w:tr w:rsidR="00A5788A" w:rsidTr="00A5788A">
        <w:trPr>
          <w:jc w:val="center"/>
        </w:trPr>
        <w:tc>
          <w:tcPr>
            <w:tcW w:w="1484" w:type="pct"/>
          </w:tcPr>
          <w:p w:rsidR="00A5788A" w:rsidRDefault="00A5788A" w:rsidP="00FB1FB1">
            <w:pPr>
              <w:jc w:val="both"/>
            </w:pPr>
            <w:r>
              <w:t>484 + 242</w:t>
            </w:r>
          </w:p>
        </w:tc>
        <w:tc>
          <w:tcPr>
            <w:tcW w:w="2141" w:type="pct"/>
          </w:tcPr>
          <w:p w:rsidR="00A5788A" w:rsidRDefault="00A5788A" w:rsidP="00FB1FB1">
            <w:pPr>
              <w:jc w:val="both"/>
            </w:pPr>
            <w:r>
              <w:t>60 MHz</w:t>
            </w:r>
          </w:p>
        </w:tc>
        <w:tc>
          <w:tcPr>
            <w:tcW w:w="1375" w:type="pct"/>
          </w:tcPr>
          <w:p w:rsidR="00A5788A" w:rsidRDefault="00A5788A" w:rsidP="00FB1FB1">
            <w:pPr>
              <w:jc w:val="both"/>
            </w:pPr>
            <w:r>
              <w:t>4 options</w:t>
            </w:r>
          </w:p>
        </w:tc>
      </w:tr>
    </w:tbl>
    <w:p w:rsidR="007D36B4" w:rsidRDefault="007D36B4" w:rsidP="00FB1FB1">
      <w:pPr>
        <w:jc w:val="both"/>
      </w:pPr>
      <w:r>
        <w:t xml:space="preserve">[Motion 93, </w:t>
      </w:r>
      <w:sdt>
        <w:sdtPr>
          <w:id w:val="80963285"/>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57195335"/>
          <w:citation/>
        </w:sdtPr>
        <w:sdtEnd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7D36B4" w:rsidRDefault="007D36B4" w:rsidP="00FB1FB1">
      <w:pPr>
        <w:jc w:val="both"/>
      </w:pPr>
    </w:p>
    <w:p w:rsidR="00336669" w:rsidRPr="00336669" w:rsidRDefault="00336669" w:rsidP="00336669">
      <w:pPr>
        <w:jc w:val="both"/>
      </w:pPr>
      <w:r w:rsidRPr="00336669">
        <w:t>In 160</w:t>
      </w:r>
      <w:r>
        <w:t xml:space="preserve"> </w:t>
      </w:r>
      <w:r w:rsidRPr="00336669">
        <w:t>MHz non-OFDMA the following conditional mandatory (conditional on supporting puncturing) large RU combinations are supported</w:t>
      </w:r>
      <w:r>
        <w:t>.</w:t>
      </w:r>
    </w:p>
    <w:p w:rsidR="00336669" w:rsidRDefault="00336669" w:rsidP="00486858">
      <w:pPr>
        <w:pStyle w:val="ListParagraph"/>
        <w:numPr>
          <w:ilvl w:val="0"/>
          <w:numId w:val="5"/>
        </w:numPr>
        <w:jc w:val="both"/>
      </w:pPr>
      <w:r w:rsidRPr="00336669">
        <w:t>Any one of eight 242</w:t>
      </w:r>
      <w:r>
        <w:t xml:space="preserve"> </w:t>
      </w:r>
      <w:r w:rsidRPr="00336669">
        <w:t>RUs can be punctured</w:t>
      </w:r>
      <w:r>
        <w:t>.</w:t>
      </w:r>
    </w:p>
    <w:p w:rsidR="00A5788A" w:rsidRDefault="00336669" w:rsidP="00486858">
      <w:pPr>
        <w:pStyle w:val="ListParagraph"/>
        <w:numPr>
          <w:ilvl w:val="0"/>
          <w:numId w:val="5"/>
        </w:numPr>
        <w:jc w:val="both"/>
      </w:pPr>
      <w:r w:rsidRPr="00336669">
        <w:t>Any one of four 484</w:t>
      </w:r>
      <w:r>
        <w:t xml:space="preserve"> </w:t>
      </w:r>
      <w:r w:rsidRPr="00336669">
        <w:t>RUs can be punctured</w:t>
      </w:r>
      <w:r>
        <w:t>.</w:t>
      </w:r>
    </w:p>
    <w:tbl>
      <w:tblPr>
        <w:tblStyle w:val="TableGrid"/>
        <w:tblW w:w="0" w:type="auto"/>
        <w:tblLook w:val="04A0" w:firstRow="1" w:lastRow="0" w:firstColumn="1" w:lastColumn="0" w:noHBand="0" w:noVBand="1"/>
      </w:tblPr>
      <w:tblGrid>
        <w:gridCol w:w="2337"/>
        <w:gridCol w:w="2337"/>
        <w:gridCol w:w="2338"/>
        <w:gridCol w:w="2338"/>
      </w:tblGrid>
      <w:tr w:rsidR="00336669" w:rsidTr="00336669">
        <w:tc>
          <w:tcPr>
            <w:tcW w:w="2337" w:type="dxa"/>
          </w:tcPr>
          <w:p w:rsidR="00336669" w:rsidRPr="00336669" w:rsidRDefault="00336669" w:rsidP="00FB1FB1">
            <w:pPr>
              <w:jc w:val="both"/>
              <w:rPr>
                <w:b/>
              </w:rPr>
            </w:pPr>
            <w:r w:rsidRPr="00336669">
              <w:rPr>
                <w:b/>
              </w:rPr>
              <w:t>80 MHz RU Size</w:t>
            </w:r>
          </w:p>
        </w:tc>
        <w:tc>
          <w:tcPr>
            <w:tcW w:w="2337" w:type="dxa"/>
          </w:tcPr>
          <w:p w:rsidR="00336669" w:rsidRPr="00336669" w:rsidRDefault="00336669" w:rsidP="00FB1FB1">
            <w:pPr>
              <w:jc w:val="both"/>
              <w:rPr>
                <w:b/>
              </w:rPr>
            </w:pPr>
            <w:r w:rsidRPr="00336669">
              <w:rPr>
                <w:b/>
              </w:rPr>
              <w:t>80 MHz RU size</w:t>
            </w:r>
          </w:p>
        </w:tc>
        <w:tc>
          <w:tcPr>
            <w:tcW w:w="2338" w:type="dxa"/>
          </w:tcPr>
          <w:p w:rsidR="00336669" w:rsidRPr="00336669" w:rsidRDefault="00336669" w:rsidP="00FB1FB1">
            <w:pPr>
              <w:jc w:val="both"/>
              <w:rPr>
                <w:b/>
              </w:rPr>
            </w:pPr>
            <w:r w:rsidRPr="00336669">
              <w:rPr>
                <w:b/>
              </w:rPr>
              <w:t>Aggregate BW</w:t>
            </w:r>
          </w:p>
        </w:tc>
        <w:tc>
          <w:tcPr>
            <w:tcW w:w="2338" w:type="dxa"/>
          </w:tcPr>
          <w:p w:rsidR="00336669" w:rsidRPr="00336669" w:rsidRDefault="00336669" w:rsidP="00FB1FB1">
            <w:pPr>
              <w:jc w:val="both"/>
              <w:rPr>
                <w:b/>
              </w:rPr>
            </w:pPr>
            <w:r w:rsidRPr="00336669">
              <w:rPr>
                <w:b/>
              </w:rPr>
              <w:t>Notes</w:t>
            </w:r>
          </w:p>
        </w:tc>
      </w:tr>
      <w:tr w:rsidR="00336669" w:rsidTr="00336669">
        <w:tc>
          <w:tcPr>
            <w:tcW w:w="2337" w:type="dxa"/>
          </w:tcPr>
          <w:p w:rsidR="00336669" w:rsidRDefault="00336669" w:rsidP="00FB1FB1">
            <w:pPr>
              <w:jc w:val="both"/>
            </w:pPr>
            <w:r>
              <w:t>484</w:t>
            </w:r>
          </w:p>
        </w:tc>
        <w:tc>
          <w:tcPr>
            <w:tcW w:w="2337" w:type="dxa"/>
          </w:tcPr>
          <w:p w:rsidR="00336669" w:rsidRDefault="00336669" w:rsidP="00FB1FB1">
            <w:pPr>
              <w:jc w:val="both"/>
            </w:pPr>
            <w:r>
              <w:t>996</w:t>
            </w:r>
          </w:p>
        </w:tc>
        <w:tc>
          <w:tcPr>
            <w:tcW w:w="2338" w:type="dxa"/>
          </w:tcPr>
          <w:p w:rsidR="00336669" w:rsidRDefault="00336669" w:rsidP="00FB1FB1">
            <w:pPr>
              <w:jc w:val="both"/>
            </w:pPr>
            <w:r>
              <w:t>120 MHz</w:t>
            </w:r>
          </w:p>
        </w:tc>
        <w:tc>
          <w:tcPr>
            <w:tcW w:w="2338" w:type="dxa"/>
          </w:tcPr>
          <w:p w:rsidR="00336669" w:rsidRDefault="00336669" w:rsidP="00FB1FB1">
            <w:pPr>
              <w:jc w:val="both"/>
            </w:pPr>
            <w:r>
              <w:t>4 options</w:t>
            </w:r>
          </w:p>
        </w:tc>
      </w:tr>
      <w:tr w:rsidR="00336669" w:rsidTr="00336669">
        <w:tc>
          <w:tcPr>
            <w:tcW w:w="2337" w:type="dxa"/>
          </w:tcPr>
          <w:p w:rsidR="00336669" w:rsidRDefault="00336669" w:rsidP="00FB1FB1">
            <w:pPr>
              <w:jc w:val="both"/>
            </w:pPr>
            <w:r>
              <w:t>484 + 242</w:t>
            </w:r>
          </w:p>
        </w:tc>
        <w:tc>
          <w:tcPr>
            <w:tcW w:w="2337" w:type="dxa"/>
          </w:tcPr>
          <w:p w:rsidR="00336669" w:rsidRDefault="00336669" w:rsidP="00FB1FB1">
            <w:pPr>
              <w:jc w:val="both"/>
            </w:pPr>
            <w:r>
              <w:t>996</w:t>
            </w:r>
          </w:p>
        </w:tc>
        <w:tc>
          <w:tcPr>
            <w:tcW w:w="2338" w:type="dxa"/>
          </w:tcPr>
          <w:p w:rsidR="00336669" w:rsidRDefault="00336669" w:rsidP="00FB1FB1">
            <w:pPr>
              <w:jc w:val="both"/>
            </w:pPr>
            <w:r>
              <w:t>140 MHz</w:t>
            </w:r>
          </w:p>
        </w:tc>
        <w:tc>
          <w:tcPr>
            <w:tcW w:w="2338" w:type="dxa"/>
          </w:tcPr>
          <w:p w:rsidR="00336669" w:rsidRDefault="00336669" w:rsidP="00FB1FB1">
            <w:pPr>
              <w:jc w:val="both"/>
            </w:pPr>
            <w:r>
              <w:t>8 options</w:t>
            </w:r>
          </w:p>
        </w:tc>
      </w:tr>
    </w:tbl>
    <w:p w:rsidR="00336669" w:rsidRDefault="00336669" w:rsidP="00336669">
      <w:pPr>
        <w:jc w:val="both"/>
      </w:pPr>
      <w:r>
        <w:t xml:space="preserve">[Motion 94, </w:t>
      </w:r>
      <w:sdt>
        <w:sdtPr>
          <w:id w:val="-1989390653"/>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47075536"/>
          <w:citation/>
        </w:sdtPr>
        <w:sdtEnd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A5788A" w:rsidRDefault="00A5788A" w:rsidP="00FB1FB1">
      <w:pPr>
        <w:jc w:val="both"/>
      </w:pPr>
    </w:p>
    <w:p w:rsidR="00057DDC" w:rsidRPr="00057DDC" w:rsidRDefault="00057DDC" w:rsidP="00057DDC">
      <w:pPr>
        <w:jc w:val="both"/>
      </w:pPr>
      <w:r w:rsidRPr="00057DDC">
        <w:t>In 240</w:t>
      </w:r>
      <w:r>
        <w:t xml:space="preserve"> </w:t>
      </w:r>
      <w:r w:rsidRPr="00057DDC">
        <w:t>MHz non-OFDMA the following conditional mandatory (conditional on supporting puncturing) large RU combinations are supported</w:t>
      </w:r>
      <w:r>
        <w:t>.</w:t>
      </w:r>
    </w:p>
    <w:p w:rsidR="00057DDC" w:rsidRDefault="00057DDC" w:rsidP="00486858">
      <w:pPr>
        <w:pStyle w:val="ListParagraph"/>
        <w:numPr>
          <w:ilvl w:val="0"/>
          <w:numId w:val="23"/>
        </w:numPr>
        <w:jc w:val="both"/>
      </w:pPr>
      <w:r w:rsidRPr="00057DDC">
        <w:t>Any one of six 484</w:t>
      </w:r>
      <w:r>
        <w:t xml:space="preserve"> </w:t>
      </w:r>
      <w:r w:rsidRPr="00057DDC">
        <w:t>RUs can be punctured</w:t>
      </w:r>
      <w:r>
        <w:t>.</w:t>
      </w:r>
    </w:p>
    <w:p w:rsidR="00336669" w:rsidRDefault="00057DDC" w:rsidP="00486858">
      <w:pPr>
        <w:pStyle w:val="ListParagraph"/>
        <w:numPr>
          <w:ilvl w:val="0"/>
          <w:numId w:val="23"/>
        </w:numPr>
        <w:jc w:val="both"/>
      </w:pPr>
      <w:r w:rsidRPr="00057DDC">
        <w:t>Any one of three 996</w:t>
      </w:r>
      <w:r>
        <w:t xml:space="preserve"> </w:t>
      </w:r>
      <w:r w:rsidRPr="00057DDC">
        <w:t>RUs can be punctured</w:t>
      </w:r>
      <w:r>
        <w:t>.</w:t>
      </w:r>
    </w:p>
    <w:tbl>
      <w:tblPr>
        <w:tblStyle w:val="TableGrid"/>
        <w:tblW w:w="0" w:type="auto"/>
        <w:tblLook w:val="04A0" w:firstRow="1" w:lastRow="0" w:firstColumn="1" w:lastColumn="0" w:noHBand="0" w:noVBand="1"/>
      </w:tblPr>
      <w:tblGrid>
        <w:gridCol w:w="1870"/>
        <w:gridCol w:w="1870"/>
        <w:gridCol w:w="1870"/>
        <w:gridCol w:w="1870"/>
        <w:gridCol w:w="1870"/>
      </w:tblGrid>
      <w:tr w:rsidR="00057DDC" w:rsidRPr="00057DDC" w:rsidTr="00057DD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Aggregate BW</w:t>
            </w:r>
          </w:p>
        </w:tc>
        <w:tc>
          <w:tcPr>
            <w:tcW w:w="1870" w:type="dxa"/>
          </w:tcPr>
          <w:p w:rsidR="00057DDC" w:rsidRPr="00057DDC" w:rsidRDefault="00057DDC" w:rsidP="00FB1FB1">
            <w:pPr>
              <w:jc w:val="both"/>
              <w:rPr>
                <w:b/>
              </w:rPr>
            </w:pPr>
            <w:r w:rsidRPr="00057DDC">
              <w:rPr>
                <w:b/>
              </w:rPr>
              <w:t>Notes</w:t>
            </w:r>
          </w:p>
        </w:tc>
      </w:tr>
      <w:tr w:rsidR="00057DDC" w:rsidTr="00057DDC">
        <w:tc>
          <w:tcPr>
            <w:tcW w:w="1870" w:type="dxa"/>
          </w:tcPr>
          <w:p w:rsidR="00057DDC" w:rsidRDefault="00057DDC" w:rsidP="00FB1FB1">
            <w:pPr>
              <w:jc w:val="both"/>
            </w:pPr>
            <w:r>
              <w:t>484</w:t>
            </w:r>
          </w:p>
        </w:tc>
        <w:tc>
          <w:tcPr>
            <w:tcW w:w="1870" w:type="dxa"/>
          </w:tcPr>
          <w:p w:rsidR="00057DDC" w:rsidRDefault="00057DDC" w:rsidP="00FB1FB1">
            <w:pPr>
              <w:jc w:val="both"/>
            </w:pPr>
            <w:r>
              <w:t>996</w:t>
            </w:r>
          </w:p>
        </w:tc>
        <w:tc>
          <w:tcPr>
            <w:tcW w:w="1870" w:type="dxa"/>
          </w:tcPr>
          <w:p w:rsidR="00057DDC" w:rsidRDefault="00057DDC" w:rsidP="00FB1FB1">
            <w:pPr>
              <w:jc w:val="both"/>
            </w:pPr>
            <w:r>
              <w:t>996</w:t>
            </w:r>
          </w:p>
        </w:tc>
        <w:tc>
          <w:tcPr>
            <w:tcW w:w="1870" w:type="dxa"/>
          </w:tcPr>
          <w:p w:rsidR="00057DDC" w:rsidRDefault="00057DDC" w:rsidP="00FB1FB1">
            <w:pPr>
              <w:jc w:val="both"/>
            </w:pPr>
            <w:r>
              <w:t xml:space="preserve">200 MHz </w:t>
            </w:r>
          </w:p>
        </w:tc>
        <w:tc>
          <w:tcPr>
            <w:tcW w:w="1870" w:type="dxa"/>
          </w:tcPr>
          <w:p w:rsidR="00057DDC" w:rsidRDefault="00057DDC" w:rsidP="00FB1FB1">
            <w:pPr>
              <w:jc w:val="both"/>
            </w:pPr>
            <w:r>
              <w:t>6 options</w:t>
            </w:r>
          </w:p>
        </w:tc>
      </w:tr>
      <w:tr w:rsidR="00057DDC" w:rsidTr="00057DDC">
        <w:tc>
          <w:tcPr>
            <w:tcW w:w="1870" w:type="dxa"/>
          </w:tcPr>
          <w:p w:rsidR="00057DDC" w:rsidRDefault="00057DDC" w:rsidP="00FB1FB1">
            <w:pPr>
              <w:jc w:val="both"/>
            </w:pPr>
            <w:r>
              <w:t>-</w:t>
            </w:r>
          </w:p>
        </w:tc>
        <w:tc>
          <w:tcPr>
            <w:tcW w:w="1870" w:type="dxa"/>
          </w:tcPr>
          <w:p w:rsidR="00057DDC" w:rsidRDefault="00057DDC" w:rsidP="00FB1FB1">
            <w:pPr>
              <w:jc w:val="both"/>
            </w:pPr>
            <w:r>
              <w:t>996</w:t>
            </w:r>
          </w:p>
        </w:tc>
        <w:tc>
          <w:tcPr>
            <w:tcW w:w="1870" w:type="dxa"/>
          </w:tcPr>
          <w:p w:rsidR="00057DDC" w:rsidRDefault="00057DDC" w:rsidP="00FB1FB1">
            <w:pPr>
              <w:jc w:val="both"/>
            </w:pPr>
            <w:r>
              <w:t>996</w:t>
            </w:r>
          </w:p>
        </w:tc>
        <w:tc>
          <w:tcPr>
            <w:tcW w:w="1870" w:type="dxa"/>
          </w:tcPr>
          <w:p w:rsidR="00057DDC" w:rsidRDefault="00057DDC" w:rsidP="00FB1FB1">
            <w:pPr>
              <w:jc w:val="both"/>
            </w:pPr>
            <w:r>
              <w:t xml:space="preserve">160 MHz </w:t>
            </w:r>
          </w:p>
        </w:tc>
        <w:tc>
          <w:tcPr>
            <w:tcW w:w="1870" w:type="dxa"/>
          </w:tcPr>
          <w:p w:rsidR="00057DDC" w:rsidRDefault="00057DDC" w:rsidP="00FB1FB1">
            <w:pPr>
              <w:jc w:val="both"/>
            </w:pPr>
            <w:r>
              <w:t>3 options</w:t>
            </w:r>
          </w:p>
        </w:tc>
      </w:tr>
    </w:tbl>
    <w:p w:rsidR="00057DDC" w:rsidRDefault="00057DDC" w:rsidP="00057DDC">
      <w:pPr>
        <w:jc w:val="both"/>
      </w:pPr>
      <w:r>
        <w:t xml:space="preserve">[Motion 95, </w:t>
      </w:r>
      <w:sdt>
        <w:sdtPr>
          <w:id w:val="851455385"/>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636715587"/>
          <w:citation/>
        </w:sdtPr>
        <w:sdtEnd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057DDC" w:rsidRDefault="00057DDC" w:rsidP="00FB1FB1">
      <w:pPr>
        <w:jc w:val="both"/>
      </w:pPr>
    </w:p>
    <w:p w:rsidR="005C2E48" w:rsidRPr="005C2E48" w:rsidRDefault="005C2E48" w:rsidP="005C2E48">
      <w:pPr>
        <w:jc w:val="both"/>
      </w:pPr>
      <w:r w:rsidRPr="005C2E48">
        <w:t>In 320</w:t>
      </w:r>
      <w:r>
        <w:t xml:space="preserve"> </w:t>
      </w:r>
      <w:r w:rsidRPr="005C2E48">
        <w:t>MHz non-OFDMA the following conditional mandatory (conditional on supporting puncturing) large RU combinations are supported</w:t>
      </w:r>
      <w:r>
        <w:t>.</w:t>
      </w:r>
    </w:p>
    <w:p w:rsidR="005C2E48" w:rsidRPr="005C2E48" w:rsidRDefault="005C2E48" w:rsidP="00486858">
      <w:pPr>
        <w:pStyle w:val="ListParagraph"/>
        <w:numPr>
          <w:ilvl w:val="0"/>
          <w:numId w:val="24"/>
        </w:numPr>
        <w:jc w:val="both"/>
      </w:pPr>
      <w:r w:rsidRPr="005C2E48">
        <w:t>Any one of eight 484</w:t>
      </w:r>
      <w:r>
        <w:t xml:space="preserve"> </w:t>
      </w:r>
      <w:r w:rsidRPr="005C2E48">
        <w:t>RUs can be punctured</w:t>
      </w:r>
      <w:r>
        <w:t>.</w:t>
      </w:r>
    </w:p>
    <w:p w:rsidR="00057DDC" w:rsidRDefault="005C2E48" w:rsidP="00486858">
      <w:pPr>
        <w:pStyle w:val="ListParagraph"/>
        <w:numPr>
          <w:ilvl w:val="0"/>
          <w:numId w:val="24"/>
        </w:numPr>
        <w:jc w:val="both"/>
      </w:pPr>
      <w:r w:rsidRPr="005C2E48">
        <w:t>Any one of four 996</w:t>
      </w:r>
      <w:r>
        <w:t xml:space="preserve"> </w:t>
      </w:r>
      <w:r w:rsidRPr="005C2E48">
        <w:t>RUs can be punctured</w:t>
      </w:r>
      <w:r>
        <w:t>.</w:t>
      </w:r>
    </w:p>
    <w:tbl>
      <w:tblPr>
        <w:tblStyle w:val="TableGrid"/>
        <w:tblW w:w="5000" w:type="pct"/>
        <w:tblLook w:val="04A0" w:firstRow="1" w:lastRow="0" w:firstColumn="1" w:lastColumn="0" w:noHBand="0" w:noVBand="1"/>
      </w:tblPr>
      <w:tblGrid>
        <w:gridCol w:w="1392"/>
        <w:gridCol w:w="1392"/>
        <w:gridCol w:w="1392"/>
        <w:gridCol w:w="1391"/>
        <w:gridCol w:w="2304"/>
        <w:gridCol w:w="1479"/>
      </w:tblGrid>
      <w:tr w:rsidR="005C2E48" w:rsidTr="005C2E48">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1232" w:type="pct"/>
          </w:tcPr>
          <w:p w:rsidR="005C2E48" w:rsidRPr="005C2E48" w:rsidRDefault="005C2E48" w:rsidP="00FB1FB1">
            <w:pPr>
              <w:jc w:val="both"/>
              <w:rPr>
                <w:b/>
              </w:rPr>
            </w:pPr>
            <w:r w:rsidRPr="005C2E48">
              <w:rPr>
                <w:b/>
              </w:rPr>
              <w:t>Aggregate BW</w:t>
            </w:r>
          </w:p>
        </w:tc>
        <w:tc>
          <w:tcPr>
            <w:tcW w:w="791" w:type="pct"/>
          </w:tcPr>
          <w:p w:rsidR="005C2E48" w:rsidRPr="005C2E48" w:rsidRDefault="005C2E48" w:rsidP="00FB1FB1">
            <w:pPr>
              <w:jc w:val="both"/>
              <w:rPr>
                <w:b/>
              </w:rPr>
            </w:pPr>
            <w:r w:rsidRPr="005C2E48">
              <w:rPr>
                <w:b/>
              </w:rPr>
              <w:t>Notes</w:t>
            </w:r>
          </w:p>
        </w:tc>
      </w:tr>
      <w:tr w:rsidR="005C2E48" w:rsidTr="005C2E48">
        <w:tc>
          <w:tcPr>
            <w:tcW w:w="744" w:type="pct"/>
          </w:tcPr>
          <w:p w:rsidR="005C2E48" w:rsidRDefault="005C2E48" w:rsidP="00FB1FB1">
            <w:pPr>
              <w:jc w:val="both"/>
            </w:pPr>
            <w:r>
              <w:t>484</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1232" w:type="pct"/>
          </w:tcPr>
          <w:p w:rsidR="005C2E48" w:rsidRDefault="005C2E48" w:rsidP="00FB1FB1">
            <w:pPr>
              <w:jc w:val="both"/>
            </w:pPr>
            <w:r>
              <w:t>280 MHz</w:t>
            </w:r>
          </w:p>
        </w:tc>
        <w:tc>
          <w:tcPr>
            <w:tcW w:w="791" w:type="pct"/>
          </w:tcPr>
          <w:p w:rsidR="005C2E48" w:rsidRDefault="005C2E48" w:rsidP="00FB1FB1">
            <w:pPr>
              <w:jc w:val="both"/>
            </w:pPr>
            <w:r>
              <w:t>8 options</w:t>
            </w:r>
          </w:p>
        </w:tc>
      </w:tr>
      <w:tr w:rsidR="005C2E48" w:rsidTr="005C2E48">
        <w:tc>
          <w:tcPr>
            <w:tcW w:w="744" w:type="pct"/>
          </w:tcPr>
          <w:p w:rsidR="005C2E48" w:rsidRDefault="005C2E48" w:rsidP="00FB1FB1">
            <w:pPr>
              <w:jc w:val="both"/>
            </w:pPr>
            <w:r>
              <w:t>-</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1232" w:type="pct"/>
          </w:tcPr>
          <w:p w:rsidR="005C2E48" w:rsidRDefault="005C2E48" w:rsidP="00FB1FB1">
            <w:pPr>
              <w:jc w:val="both"/>
            </w:pPr>
            <w:r>
              <w:t>240 MHz</w:t>
            </w:r>
          </w:p>
        </w:tc>
        <w:tc>
          <w:tcPr>
            <w:tcW w:w="791" w:type="pct"/>
          </w:tcPr>
          <w:p w:rsidR="005C2E48" w:rsidRDefault="005C2E48" w:rsidP="00FB1FB1">
            <w:pPr>
              <w:jc w:val="both"/>
            </w:pPr>
            <w:r>
              <w:t>4 options</w:t>
            </w:r>
          </w:p>
        </w:tc>
      </w:tr>
    </w:tbl>
    <w:p w:rsidR="005C2E48" w:rsidRDefault="00057DDC" w:rsidP="005C2E48">
      <w:pPr>
        <w:jc w:val="both"/>
      </w:pPr>
      <w:r>
        <w:t xml:space="preserve">[Motion 96, </w:t>
      </w:r>
      <w:sdt>
        <w:sdtPr>
          <w:id w:val="-1128771496"/>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06274901"/>
          <w:citation/>
        </w:sdtPr>
        <w:sdtEnd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E94ABB" w:rsidRPr="001E3D2D" w:rsidRDefault="00E94ABB" w:rsidP="00E94ABB">
      <w:pPr>
        <w:pStyle w:val="Heading3"/>
        <w:jc w:val="both"/>
        <w:rPr>
          <w:highlight w:val="yellow"/>
        </w:rPr>
      </w:pPr>
      <w:bookmarkStart w:id="144" w:name="_Toc38792739"/>
      <w:r w:rsidRPr="001E3D2D">
        <w:rPr>
          <w:highlight w:val="yellow"/>
        </w:rPr>
        <w:t>Interleaving for RUs and aggregated RUs</w:t>
      </w:r>
      <w:bookmarkEnd w:id="144"/>
    </w:p>
    <w:p w:rsidR="00E94ABB" w:rsidRDefault="00E94ABB" w:rsidP="005C2E48">
      <w:pPr>
        <w:jc w:val="both"/>
      </w:pPr>
    </w:p>
    <w:p w:rsidR="00E94ABB" w:rsidRPr="001E3D2D" w:rsidRDefault="00E94ABB" w:rsidP="00E94ABB">
      <w:pPr>
        <w:jc w:val="both"/>
        <w:rPr>
          <w:szCs w:val="22"/>
          <w:highlight w:val="yellow"/>
          <w:lang w:val="en-US"/>
        </w:rPr>
      </w:pPr>
      <w:r w:rsidRPr="001E3D2D">
        <w:rPr>
          <w:szCs w:val="22"/>
          <w:highlight w:val="yellow"/>
          <w:lang w:val="en-US"/>
        </w:rPr>
        <w:t>Do you support joint interleaving for RU and aggregated RU size &lt;=80 MHz?</w:t>
      </w:r>
    </w:p>
    <w:p w:rsidR="00E94ABB" w:rsidRPr="00E94ABB" w:rsidRDefault="00E94ABB" w:rsidP="00E94ABB">
      <w:pPr>
        <w:jc w:val="both"/>
        <w:rPr>
          <w:szCs w:val="22"/>
          <w:lang w:val="en-US"/>
        </w:rPr>
      </w:pPr>
      <w:r w:rsidRPr="001E3D2D">
        <w:rPr>
          <w:szCs w:val="22"/>
          <w:highlight w:val="yellow"/>
          <w:lang w:val="en-US"/>
        </w:rPr>
        <w:t xml:space="preserve">[20/0394r1 (Thoughts on RU Aggregation and Interleaving, Bin Tian, Qualcomm), </w:t>
      </w:r>
      <w:r w:rsidR="001E3D2D">
        <w:rPr>
          <w:szCs w:val="22"/>
          <w:highlight w:val="yellow"/>
          <w:lang w:val="en-US"/>
        </w:rPr>
        <w:t xml:space="preserve">SP#1, </w:t>
      </w:r>
      <w:r w:rsidRPr="001E3D2D">
        <w:rPr>
          <w:szCs w:val="22"/>
          <w:highlight w:val="yellow"/>
          <w:lang w:val="en-US"/>
        </w:rPr>
        <w:t>Y/N/A:  38/9/11]</w:t>
      </w:r>
    </w:p>
    <w:p w:rsidR="00E94ABB" w:rsidRPr="000952FE" w:rsidRDefault="00E94ABB" w:rsidP="005C2E48">
      <w:pPr>
        <w:jc w:val="both"/>
      </w:pPr>
    </w:p>
    <w:p w:rsidR="0015574C" w:rsidRDefault="0015574C">
      <w:pPr>
        <w:rPr>
          <w:szCs w:val="22"/>
          <w:highlight w:val="lightGray"/>
          <w:lang w:val="en-US"/>
        </w:rPr>
      </w:pPr>
      <w:r>
        <w:rPr>
          <w:szCs w:val="22"/>
          <w:highlight w:val="lightGray"/>
          <w:lang w:val="en-US"/>
        </w:rPr>
        <w:br w:type="page"/>
      </w:r>
    </w:p>
    <w:p w:rsidR="004A2466" w:rsidRPr="001E3D2D" w:rsidRDefault="004A2466" w:rsidP="004A2466">
      <w:pPr>
        <w:jc w:val="both"/>
        <w:rPr>
          <w:szCs w:val="22"/>
          <w:highlight w:val="yellow"/>
          <w:lang w:val="en-US"/>
        </w:rPr>
      </w:pPr>
      <w:r w:rsidRPr="001E3D2D">
        <w:rPr>
          <w:szCs w:val="22"/>
          <w:highlight w:val="yellow"/>
          <w:lang w:val="en-US"/>
        </w:rPr>
        <w:lastRenderedPageBreak/>
        <w:t>Do you agree the segment parser bit distribution sequence starts from the lowest frequency location to the highest frequency, just like in 11ac/ax?</w:t>
      </w:r>
    </w:p>
    <w:p w:rsidR="004A2466" w:rsidRPr="001E3D2D" w:rsidRDefault="004A2466" w:rsidP="004A2466">
      <w:pPr>
        <w:jc w:val="both"/>
        <w:rPr>
          <w:szCs w:val="22"/>
          <w:highlight w:val="yellow"/>
          <w:lang w:val="en-US"/>
        </w:rPr>
      </w:pPr>
      <w:r w:rsidRPr="001E3D2D">
        <w:rPr>
          <w:szCs w:val="22"/>
          <w:highlight w:val="yellow"/>
          <w:lang w:val="en-US"/>
        </w:rPr>
        <w:t xml:space="preserve">[20/0394r1 (Thoughts on RU Aggregation and Interleaving, Bin Tian, Qualcomm), </w:t>
      </w:r>
      <w:r w:rsidR="001E3D2D" w:rsidRPr="001E3D2D">
        <w:rPr>
          <w:szCs w:val="22"/>
          <w:highlight w:val="yellow"/>
          <w:lang w:val="en-US"/>
        </w:rPr>
        <w:t xml:space="preserve">SP#4, </w:t>
      </w:r>
      <w:r w:rsidRPr="001E3D2D">
        <w:rPr>
          <w:szCs w:val="22"/>
          <w:highlight w:val="yellow"/>
          <w:lang w:val="en-US"/>
        </w:rPr>
        <w:t>Y/N/A:  53/0/8]</w:t>
      </w:r>
    </w:p>
    <w:p w:rsidR="004A2466" w:rsidRPr="000952FE" w:rsidRDefault="004A2466" w:rsidP="004A2466">
      <w:pPr>
        <w:jc w:val="both"/>
        <w:rPr>
          <w:szCs w:val="22"/>
          <w:highlight w:val="lightGray"/>
          <w:lang w:val="en-US"/>
        </w:rPr>
      </w:pPr>
    </w:p>
    <w:p w:rsidR="004A2466" w:rsidRPr="0093641D" w:rsidRDefault="004A2466" w:rsidP="004A2466">
      <w:pPr>
        <w:jc w:val="both"/>
        <w:rPr>
          <w:szCs w:val="22"/>
          <w:highlight w:val="yellow"/>
          <w:lang w:val="en-US"/>
        </w:rPr>
      </w:pPr>
      <w:r w:rsidRPr="0093641D">
        <w:rPr>
          <w:szCs w:val="22"/>
          <w:highlight w:val="yellow"/>
          <w:lang w:val="en-US"/>
        </w:rPr>
        <w:t xml:space="preserve">Do you support the following LDPC tone mapper parameters:  </w:t>
      </w:r>
    </w:p>
    <w:p w:rsidR="004A2466" w:rsidRPr="0093641D" w:rsidRDefault="004A2466" w:rsidP="00486858">
      <w:pPr>
        <w:pStyle w:val="ListParagraph"/>
        <w:numPr>
          <w:ilvl w:val="0"/>
          <w:numId w:val="34"/>
        </w:numPr>
        <w:jc w:val="both"/>
        <w:rPr>
          <w:szCs w:val="22"/>
          <w:highlight w:val="yellow"/>
          <w:lang w:val="en-US"/>
        </w:rPr>
      </w:pPr>
      <w:r w:rsidRPr="0093641D">
        <w:rPr>
          <w:szCs w:val="22"/>
          <w:highlight w:val="yellow"/>
          <w:lang w:val="en-US"/>
        </w:rPr>
        <w:t>for RU52+26: D_TM = 4</w:t>
      </w:r>
    </w:p>
    <w:p w:rsidR="004A2466" w:rsidRPr="0093641D" w:rsidRDefault="004A2466" w:rsidP="00486858">
      <w:pPr>
        <w:pStyle w:val="ListParagraph"/>
        <w:numPr>
          <w:ilvl w:val="0"/>
          <w:numId w:val="34"/>
        </w:numPr>
        <w:jc w:val="both"/>
        <w:rPr>
          <w:szCs w:val="22"/>
          <w:highlight w:val="yellow"/>
          <w:lang w:val="en-US"/>
        </w:rPr>
      </w:pPr>
      <w:r w:rsidRPr="0093641D">
        <w:rPr>
          <w:szCs w:val="22"/>
          <w:highlight w:val="yellow"/>
          <w:lang w:val="en-US"/>
        </w:rPr>
        <w:t>for RU106+26: D_TM = 6</w:t>
      </w:r>
    </w:p>
    <w:p w:rsidR="004A2466" w:rsidRPr="0093641D" w:rsidRDefault="004A2466" w:rsidP="00486858">
      <w:pPr>
        <w:pStyle w:val="ListParagraph"/>
        <w:numPr>
          <w:ilvl w:val="0"/>
          <w:numId w:val="34"/>
        </w:numPr>
        <w:jc w:val="both"/>
        <w:rPr>
          <w:szCs w:val="22"/>
          <w:highlight w:val="yellow"/>
          <w:lang w:val="en-US"/>
        </w:rPr>
      </w:pPr>
      <w:r w:rsidRPr="0093641D">
        <w:rPr>
          <w:szCs w:val="22"/>
          <w:highlight w:val="yellow"/>
          <w:lang w:val="en-US"/>
        </w:rPr>
        <w:t>Existing RUs: identical to 11ax</w:t>
      </w:r>
    </w:p>
    <w:p w:rsidR="000952FE" w:rsidRDefault="000952FE" w:rsidP="000952FE">
      <w:pPr>
        <w:jc w:val="both"/>
        <w:rPr>
          <w:szCs w:val="22"/>
          <w:lang w:val="en-US"/>
        </w:rPr>
      </w:pPr>
      <w:r w:rsidRPr="0093641D">
        <w:rPr>
          <w:szCs w:val="22"/>
          <w:highlight w:val="yellow"/>
          <w:lang w:val="en-US"/>
        </w:rPr>
        <w:t xml:space="preserve">[20/0394r1 (Thoughts on RU Aggregation and Interleaving, Bin Tian, Qualcomm), </w:t>
      </w:r>
      <w:r w:rsidR="0093641D" w:rsidRPr="0093641D">
        <w:rPr>
          <w:szCs w:val="22"/>
          <w:highlight w:val="yellow"/>
          <w:lang w:val="en-US"/>
        </w:rPr>
        <w:t>SP#</w:t>
      </w:r>
      <w:r w:rsidR="00F126B1">
        <w:rPr>
          <w:szCs w:val="22"/>
          <w:highlight w:val="yellow"/>
          <w:lang w:val="en-US"/>
        </w:rPr>
        <w:t>2.1</w:t>
      </w:r>
      <w:r w:rsidR="0093641D" w:rsidRPr="0093641D">
        <w:rPr>
          <w:szCs w:val="22"/>
          <w:highlight w:val="yellow"/>
          <w:lang w:val="en-US"/>
        </w:rPr>
        <w:t xml:space="preserve">, </w:t>
      </w:r>
      <w:r w:rsidRPr="0093641D">
        <w:rPr>
          <w:szCs w:val="22"/>
          <w:highlight w:val="yellow"/>
          <w:lang w:val="en-US"/>
        </w:rPr>
        <w:t>Y/N/A:  54/0/7]</w:t>
      </w:r>
    </w:p>
    <w:p w:rsidR="00BC335E" w:rsidRDefault="00BC335E" w:rsidP="000952FE">
      <w:pPr>
        <w:jc w:val="both"/>
        <w:rPr>
          <w:szCs w:val="22"/>
          <w:lang w:val="en-US"/>
        </w:rPr>
      </w:pPr>
    </w:p>
    <w:p w:rsidR="00BC335E" w:rsidRPr="00F126B1" w:rsidRDefault="00BC335E" w:rsidP="00BC335E">
      <w:pPr>
        <w:jc w:val="both"/>
        <w:rPr>
          <w:szCs w:val="22"/>
          <w:highlight w:val="yellow"/>
          <w:lang w:val="en-US"/>
        </w:rPr>
      </w:pPr>
      <w:r w:rsidRPr="00F126B1">
        <w:rPr>
          <w:szCs w:val="22"/>
          <w:highlight w:val="yellow"/>
          <w:lang w:val="en-US"/>
        </w:rPr>
        <w:t xml:space="preserve">Do you support the following LDPC tone mapper parameters:  </w:t>
      </w:r>
    </w:p>
    <w:p w:rsidR="00BC335E" w:rsidRPr="00F126B1" w:rsidRDefault="00BC335E" w:rsidP="00486858">
      <w:pPr>
        <w:pStyle w:val="ListParagraph"/>
        <w:numPr>
          <w:ilvl w:val="0"/>
          <w:numId w:val="36"/>
        </w:numPr>
        <w:jc w:val="both"/>
        <w:rPr>
          <w:szCs w:val="22"/>
          <w:highlight w:val="yellow"/>
          <w:lang w:val="en-US"/>
        </w:rPr>
      </w:pPr>
      <w:r w:rsidRPr="00F126B1">
        <w:rPr>
          <w:szCs w:val="22"/>
          <w:highlight w:val="yellow"/>
          <w:lang w:val="en-US"/>
        </w:rPr>
        <w:t>for RU484+242: D_TM = 18</w:t>
      </w:r>
    </w:p>
    <w:p w:rsidR="00BC335E" w:rsidRPr="00BC335E" w:rsidRDefault="00BC335E" w:rsidP="00BC335E">
      <w:pPr>
        <w:jc w:val="both"/>
        <w:rPr>
          <w:szCs w:val="22"/>
          <w:lang w:val="en-US"/>
        </w:rPr>
      </w:pPr>
      <w:r w:rsidRPr="00F126B1">
        <w:rPr>
          <w:szCs w:val="22"/>
          <w:highlight w:val="yellow"/>
          <w:lang w:val="en-US"/>
        </w:rPr>
        <w:t xml:space="preserve">[20/0394r1 (Thoughts on RU Aggregation and Interleaving, Bin Tian, Qualcomm), </w:t>
      </w:r>
      <w:r w:rsidR="00F126B1" w:rsidRPr="00F126B1">
        <w:rPr>
          <w:szCs w:val="22"/>
          <w:highlight w:val="yellow"/>
          <w:lang w:val="en-US"/>
        </w:rPr>
        <w:t xml:space="preserve">SP#2.2, </w:t>
      </w:r>
      <w:r w:rsidRPr="00F126B1">
        <w:rPr>
          <w:szCs w:val="22"/>
          <w:highlight w:val="yellow"/>
          <w:lang w:val="en-US"/>
        </w:rPr>
        <w:t>Y/N/A:  53/9/10]</w:t>
      </w:r>
    </w:p>
    <w:p w:rsidR="003D4FA6" w:rsidRDefault="003D4FA6" w:rsidP="003D4FA6">
      <w:pPr>
        <w:jc w:val="both"/>
        <w:rPr>
          <w:rFonts w:ascii="Arial" w:hAnsi="Arial" w:cs="Arial"/>
          <w:szCs w:val="22"/>
          <w:lang w:val="en-US"/>
        </w:rPr>
      </w:pPr>
    </w:p>
    <w:p w:rsidR="003D4FA6" w:rsidRPr="00F126B1" w:rsidRDefault="003D4FA6" w:rsidP="0016041E">
      <w:pPr>
        <w:jc w:val="both"/>
        <w:rPr>
          <w:szCs w:val="22"/>
          <w:highlight w:val="yellow"/>
          <w:lang w:val="en-US"/>
        </w:rPr>
      </w:pPr>
      <w:r w:rsidRPr="00F126B1">
        <w:rPr>
          <w:szCs w:val="22"/>
          <w:highlight w:val="yellow"/>
          <w:lang w:val="en-US"/>
        </w:rPr>
        <w:t>Do you agree with the following LDPC tone mapper scheme for multi-RU aggregation in 11be?</w:t>
      </w:r>
    </w:p>
    <w:p w:rsidR="003D4FA6" w:rsidRPr="00F126B1" w:rsidRDefault="003D4FA6" w:rsidP="00486858">
      <w:pPr>
        <w:pStyle w:val="ListParagraph"/>
        <w:numPr>
          <w:ilvl w:val="0"/>
          <w:numId w:val="33"/>
        </w:numPr>
        <w:jc w:val="both"/>
        <w:rPr>
          <w:szCs w:val="22"/>
          <w:highlight w:val="yellow"/>
          <w:lang w:val="en-US"/>
        </w:rPr>
      </w:pPr>
      <w:r w:rsidRPr="00F126B1">
        <w:rPr>
          <w:szCs w:val="22"/>
          <w:highlight w:val="yellow"/>
          <w:lang w:val="en-US"/>
        </w:rPr>
        <w:t xml:space="preserve">For aggregated RUs and PPDU BW larger than 80MHz, separate LDPC tone mapper is applied in each 80MHz segment. </w:t>
      </w:r>
    </w:p>
    <w:p w:rsidR="003D4FA6" w:rsidRPr="003D4FA6" w:rsidRDefault="003D4FA6" w:rsidP="0016041E">
      <w:pPr>
        <w:jc w:val="both"/>
        <w:rPr>
          <w:szCs w:val="22"/>
          <w:lang w:val="en-US"/>
        </w:rPr>
      </w:pPr>
      <w:r w:rsidRPr="00F126B1">
        <w:rPr>
          <w:szCs w:val="22"/>
          <w:highlight w:val="yellow"/>
          <w:lang w:val="en-US"/>
        </w:rPr>
        <w:t xml:space="preserve">[20/0440r1 (Segment Parser and Tone Interleaver for 11be, Jianhan Liu, MediaTek), </w:t>
      </w:r>
      <w:r w:rsidR="00F126B1" w:rsidRPr="00F126B1">
        <w:rPr>
          <w:szCs w:val="22"/>
          <w:highlight w:val="yellow"/>
          <w:lang w:val="en-US"/>
        </w:rPr>
        <w:t xml:space="preserve">SP#1, </w:t>
      </w:r>
      <w:r w:rsidRPr="00F126B1">
        <w:rPr>
          <w:szCs w:val="22"/>
          <w:highlight w:val="yellow"/>
          <w:lang w:val="en-US"/>
        </w:rPr>
        <w:t>Y/N/A:  44/8/9]</w:t>
      </w:r>
    </w:p>
    <w:p w:rsidR="004A2466" w:rsidRDefault="004A2466" w:rsidP="0016041E">
      <w:pPr>
        <w:jc w:val="both"/>
        <w:rPr>
          <w:szCs w:val="22"/>
          <w:lang w:val="en-US"/>
        </w:rPr>
      </w:pPr>
    </w:p>
    <w:p w:rsidR="00B866F0" w:rsidRPr="00F126B1" w:rsidRDefault="00B866F0" w:rsidP="0016041E">
      <w:pPr>
        <w:jc w:val="both"/>
        <w:rPr>
          <w:szCs w:val="22"/>
          <w:highlight w:val="yellow"/>
          <w:lang w:val="en-US"/>
        </w:rPr>
      </w:pPr>
      <w:r w:rsidRPr="00F126B1">
        <w:rPr>
          <w:szCs w:val="22"/>
          <w:highlight w:val="yellow"/>
          <w:lang w:val="en-US"/>
        </w:rPr>
        <w:t>Do you agree that 11be uses 80MHz segment parser with proportional round robin scheme?</w:t>
      </w:r>
    </w:p>
    <w:p w:rsidR="00B866F0" w:rsidRDefault="00B866F0" w:rsidP="0016041E">
      <w:pPr>
        <w:jc w:val="both"/>
        <w:rPr>
          <w:szCs w:val="22"/>
          <w:lang w:val="en-US"/>
        </w:rPr>
      </w:pPr>
      <w:r w:rsidRPr="00F126B1">
        <w:rPr>
          <w:szCs w:val="22"/>
          <w:highlight w:val="yellow"/>
          <w:lang w:val="en-US"/>
        </w:rPr>
        <w:t xml:space="preserve">[20/0440r1 (Segment Parser and Tone Interleaver for 11be, Jianhan Liu, MediaTek), 20/0495r1 (Discussions on multi-RU aggregation, Tianyu Wu, Apple), </w:t>
      </w:r>
      <w:r w:rsidR="00F126B1" w:rsidRPr="00F126B1">
        <w:rPr>
          <w:szCs w:val="22"/>
          <w:highlight w:val="yellow"/>
          <w:lang w:val="en-US"/>
        </w:rPr>
        <w:t xml:space="preserve">Joint SP#2, </w:t>
      </w:r>
      <w:r w:rsidRPr="00F126B1">
        <w:rPr>
          <w:szCs w:val="22"/>
          <w:highlight w:val="yellow"/>
          <w:lang w:val="en-US"/>
        </w:rPr>
        <w:t>Y/N/A:  48/0/10]</w:t>
      </w:r>
    </w:p>
    <w:p w:rsidR="001C1E21" w:rsidRDefault="001C1E21" w:rsidP="0016041E">
      <w:pPr>
        <w:jc w:val="both"/>
        <w:rPr>
          <w:szCs w:val="22"/>
          <w:lang w:val="en-US"/>
        </w:rPr>
      </w:pPr>
    </w:p>
    <w:p w:rsidR="001C1E21" w:rsidRPr="001C1E21" w:rsidRDefault="001C1E21" w:rsidP="001C1E21">
      <w:pPr>
        <w:jc w:val="both"/>
        <w:rPr>
          <w:highlight w:val="yellow"/>
        </w:rPr>
      </w:pPr>
      <w:r w:rsidRPr="001C1E21">
        <w:rPr>
          <w:highlight w:val="yellow"/>
        </w:rPr>
        <w:t>Do you agree that 11be uses 80MHz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1C1E21" w:rsidRPr="001C1E21" w:rsidTr="005B46AF">
        <w:tc>
          <w:tcPr>
            <w:tcW w:w="1795" w:type="dxa"/>
          </w:tcPr>
          <w:p w:rsidR="001C1E21" w:rsidRPr="001C1E21" w:rsidRDefault="001C1E21" w:rsidP="005B46AF">
            <w:pPr>
              <w:jc w:val="both"/>
              <w:rPr>
                <w:b/>
                <w:highlight w:val="yellow"/>
              </w:rPr>
            </w:pPr>
            <w:r w:rsidRPr="001C1E21">
              <w:rPr>
                <w:b/>
                <w:highlight w:val="yellow"/>
              </w:rPr>
              <w:t>RU Aggregation</w:t>
            </w:r>
          </w:p>
        </w:tc>
        <w:tc>
          <w:tcPr>
            <w:tcW w:w="1170" w:type="dxa"/>
          </w:tcPr>
          <w:p w:rsidR="001C1E21" w:rsidRPr="001C1E21" w:rsidRDefault="001C1E21" w:rsidP="005B46AF">
            <w:pPr>
              <w:jc w:val="both"/>
              <w:rPr>
                <w:b/>
                <w:highlight w:val="yellow"/>
              </w:rPr>
            </w:pPr>
            <w:r w:rsidRPr="001C1E21">
              <w:rPr>
                <w:b/>
                <w:highlight w:val="yellow"/>
              </w:rPr>
              <w:t>Nsd_total</w:t>
            </w:r>
          </w:p>
        </w:tc>
        <w:tc>
          <w:tcPr>
            <w:tcW w:w="3600" w:type="dxa"/>
          </w:tcPr>
          <w:p w:rsidR="001C1E21" w:rsidRPr="001C1E21" w:rsidRDefault="001C1E21" w:rsidP="005B46AF">
            <w:pPr>
              <w:jc w:val="both"/>
              <w:rPr>
                <w:b/>
                <w:highlight w:val="yellow"/>
              </w:rPr>
            </w:pPr>
            <w:r w:rsidRPr="001C1E21">
              <w:rPr>
                <w:b/>
                <w:highlight w:val="yellow"/>
              </w:rPr>
              <w:t>Proportional Ratio (m1:m2:m3:m4)</w:t>
            </w:r>
          </w:p>
        </w:tc>
        <w:tc>
          <w:tcPr>
            <w:tcW w:w="2785" w:type="dxa"/>
          </w:tcPr>
          <w:p w:rsidR="001C1E21" w:rsidRPr="001C1E21" w:rsidRDefault="001C1E21" w:rsidP="005B46AF">
            <w:pPr>
              <w:jc w:val="both"/>
              <w:rPr>
                <w:b/>
                <w:highlight w:val="yellow"/>
              </w:rPr>
            </w:pPr>
            <w:r w:rsidRPr="001C1E21">
              <w:rPr>
                <w:b/>
                <w:highlight w:val="yellow"/>
              </w:rPr>
              <w:t>Leftover bits (per symbol)</w:t>
            </w:r>
          </w:p>
        </w:tc>
      </w:tr>
      <w:tr w:rsidR="001C1E21" w:rsidRPr="001C1E21" w:rsidTr="005B46AF">
        <w:tc>
          <w:tcPr>
            <w:tcW w:w="1795" w:type="dxa"/>
          </w:tcPr>
          <w:p w:rsidR="001C1E21" w:rsidRPr="001C1E21" w:rsidRDefault="001C1E21" w:rsidP="005B46AF">
            <w:pPr>
              <w:rPr>
                <w:highlight w:val="yellow"/>
              </w:rPr>
            </w:pPr>
            <w:r w:rsidRPr="001C1E21">
              <w:rPr>
                <w:highlight w:val="yellow"/>
              </w:rPr>
              <w:t>484+996</w:t>
            </w:r>
          </w:p>
        </w:tc>
        <w:tc>
          <w:tcPr>
            <w:tcW w:w="1170" w:type="dxa"/>
          </w:tcPr>
          <w:p w:rsidR="001C1E21" w:rsidRPr="001C1E21" w:rsidRDefault="001C1E21" w:rsidP="005B46AF">
            <w:pPr>
              <w:rPr>
                <w:highlight w:val="yellow"/>
              </w:rPr>
            </w:pPr>
            <w:r w:rsidRPr="001C1E21">
              <w:rPr>
                <w:highlight w:val="yellow"/>
              </w:rPr>
              <w:t>1448</w:t>
            </w:r>
          </w:p>
        </w:tc>
        <w:tc>
          <w:tcPr>
            <w:tcW w:w="3600" w:type="dxa"/>
          </w:tcPr>
          <w:p w:rsidR="001C1E21" w:rsidRPr="001C1E21" w:rsidRDefault="001C1E21" w:rsidP="005B46AF">
            <w:pPr>
              <w:rPr>
                <w:highlight w:val="yellow"/>
              </w:rPr>
            </w:pPr>
            <w:r w:rsidRPr="001C1E21">
              <w:rPr>
                <w:highlight w:val="yellow"/>
              </w:rPr>
              <w:t>1s:2s</w:t>
            </w:r>
          </w:p>
        </w:tc>
        <w:tc>
          <w:tcPr>
            <w:tcW w:w="2785" w:type="dxa"/>
          </w:tcPr>
          <w:p w:rsidR="001C1E21" w:rsidRPr="001C1E21" w:rsidRDefault="001C1E21" w:rsidP="005B46AF">
            <w:pPr>
              <w:rPr>
                <w:highlight w:val="yellow"/>
              </w:rPr>
            </w:pPr>
            <w:r w:rsidRPr="001C1E21">
              <w:rPr>
                <w:highlight w:val="yellow"/>
              </w:rPr>
              <w:t>44*Nbpscs on ru996</w:t>
            </w:r>
          </w:p>
        </w:tc>
      </w:tr>
      <w:tr w:rsidR="001C1E21" w:rsidRPr="001C1E21" w:rsidTr="005B46AF">
        <w:tc>
          <w:tcPr>
            <w:tcW w:w="1795" w:type="dxa"/>
          </w:tcPr>
          <w:p w:rsidR="001C1E21" w:rsidRPr="001C1E21" w:rsidRDefault="001C1E21" w:rsidP="005B46AF">
            <w:pPr>
              <w:rPr>
                <w:highlight w:val="yellow"/>
              </w:rPr>
            </w:pPr>
            <w:r w:rsidRPr="001C1E21">
              <w:rPr>
                <w:highlight w:val="yellow"/>
              </w:rPr>
              <w:t>484+2*996</w:t>
            </w:r>
          </w:p>
        </w:tc>
        <w:tc>
          <w:tcPr>
            <w:tcW w:w="1170" w:type="dxa"/>
          </w:tcPr>
          <w:p w:rsidR="001C1E21" w:rsidRPr="001C1E21" w:rsidRDefault="001C1E21" w:rsidP="005B46AF">
            <w:pPr>
              <w:rPr>
                <w:highlight w:val="yellow"/>
              </w:rPr>
            </w:pPr>
            <w:r w:rsidRPr="001C1E21">
              <w:rPr>
                <w:highlight w:val="yellow"/>
              </w:rPr>
              <w:t>2428</w:t>
            </w:r>
          </w:p>
        </w:tc>
        <w:tc>
          <w:tcPr>
            <w:tcW w:w="3600" w:type="dxa"/>
          </w:tcPr>
          <w:p w:rsidR="001C1E21" w:rsidRPr="001C1E21" w:rsidRDefault="001C1E21" w:rsidP="005B46AF">
            <w:pPr>
              <w:rPr>
                <w:highlight w:val="yellow"/>
              </w:rPr>
            </w:pPr>
            <w:r w:rsidRPr="001C1E21">
              <w:rPr>
                <w:highlight w:val="yellow"/>
              </w:rPr>
              <w:t>1s:2s:2s</w:t>
            </w:r>
          </w:p>
        </w:tc>
        <w:tc>
          <w:tcPr>
            <w:tcW w:w="2785" w:type="dxa"/>
          </w:tcPr>
          <w:p w:rsidR="001C1E21" w:rsidRPr="001C1E21" w:rsidRDefault="001C1E21" w:rsidP="005B46AF">
            <w:pPr>
              <w:rPr>
                <w:highlight w:val="yellow"/>
              </w:rPr>
            </w:pPr>
            <w:r w:rsidRPr="001C1E21">
              <w:rPr>
                <w:highlight w:val="yellow"/>
              </w:rPr>
              <w:t>44*Nbpscs on ru996</w:t>
            </w:r>
          </w:p>
        </w:tc>
      </w:tr>
      <w:tr w:rsidR="001C1E21" w:rsidRPr="001C1E21" w:rsidTr="005B46AF">
        <w:tc>
          <w:tcPr>
            <w:tcW w:w="1795" w:type="dxa"/>
          </w:tcPr>
          <w:p w:rsidR="001C1E21" w:rsidRPr="001C1E21" w:rsidRDefault="001C1E21" w:rsidP="005B46AF">
            <w:pPr>
              <w:rPr>
                <w:highlight w:val="yellow"/>
              </w:rPr>
            </w:pPr>
            <w:r w:rsidRPr="001C1E21">
              <w:rPr>
                <w:highlight w:val="yellow"/>
              </w:rPr>
              <w:t>484+3*996</w:t>
            </w:r>
          </w:p>
        </w:tc>
        <w:tc>
          <w:tcPr>
            <w:tcW w:w="1170" w:type="dxa"/>
          </w:tcPr>
          <w:p w:rsidR="001C1E21" w:rsidRPr="001C1E21" w:rsidRDefault="001C1E21" w:rsidP="005B46AF">
            <w:pPr>
              <w:rPr>
                <w:highlight w:val="yellow"/>
              </w:rPr>
            </w:pPr>
            <w:r w:rsidRPr="001C1E21">
              <w:rPr>
                <w:highlight w:val="yellow"/>
              </w:rPr>
              <w:t>3408</w:t>
            </w:r>
          </w:p>
        </w:tc>
        <w:tc>
          <w:tcPr>
            <w:tcW w:w="3600" w:type="dxa"/>
          </w:tcPr>
          <w:p w:rsidR="001C1E21" w:rsidRPr="001C1E21" w:rsidRDefault="001C1E21" w:rsidP="005B46AF">
            <w:pPr>
              <w:rPr>
                <w:highlight w:val="yellow"/>
              </w:rPr>
            </w:pPr>
            <w:r w:rsidRPr="001C1E21">
              <w:rPr>
                <w:highlight w:val="yellow"/>
              </w:rPr>
              <w:t>1s:2s:2s:2s</w:t>
            </w:r>
          </w:p>
        </w:tc>
        <w:tc>
          <w:tcPr>
            <w:tcW w:w="2785" w:type="dxa"/>
          </w:tcPr>
          <w:p w:rsidR="001C1E21" w:rsidRPr="001C1E21" w:rsidRDefault="001C1E21" w:rsidP="005B46AF">
            <w:pPr>
              <w:rPr>
                <w:highlight w:val="yellow"/>
              </w:rPr>
            </w:pPr>
            <w:r w:rsidRPr="001C1E21">
              <w:rPr>
                <w:highlight w:val="yellow"/>
              </w:rPr>
              <w:t>44*Nbpscs on ru996</w:t>
            </w:r>
          </w:p>
        </w:tc>
      </w:tr>
      <w:tr w:rsidR="001C1E21" w:rsidRPr="001C1E21" w:rsidTr="005B46AF">
        <w:tc>
          <w:tcPr>
            <w:tcW w:w="1795" w:type="dxa"/>
          </w:tcPr>
          <w:p w:rsidR="001C1E21" w:rsidRPr="001C1E21" w:rsidRDefault="001C1E21" w:rsidP="005B46AF">
            <w:pPr>
              <w:rPr>
                <w:highlight w:val="yellow"/>
              </w:rPr>
            </w:pPr>
            <w:r w:rsidRPr="001C1E21">
              <w:rPr>
                <w:highlight w:val="yellow"/>
              </w:rPr>
              <w:t>2*996</w:t>
            </w:r>
          </w:p>
        </w:tc>
        <w:tc>
          <w:tcPr>
            <w:tcW w:w="1170" w:type="dxa"/>
          </w:tcPr>
          <w:p w:rsidR="001C1E21" w:rsidRPr="001C1E21" w:rsidRDefault="001C1E21" w:rsidP="005B46AF">
            <w:pPr>
              <w:rPr>
                <w:highlight w:val="yellow"/>
              </w:rPr>
            </w:pPr>
            <w:r w:rsidRPr="001C1E21">
              <w:rPr>
                <w:highlight w:val="yellow"/>
              </w:rPr>
              <w:t>1960</w:t>
            </w:r>
          </w:p>
        </w:tc>
        <w:tc>
          <w:tcPr>
            <w:tcW w:w="3600" w:type="dxa"/>
          </w:tcPr>
          <w:p w:rsidR="001C1E21" w:rsidRPr="001C1E21" w:rsidRDefault="001C1E21" w:rsidP="005B46AF">
            <w:pPr>
              <w:rPr>
                <w:highlight w:val="yellow"/>
              </w:rPr>
            </w:pPr>
            <w:r w:rsidRPr="001C1E21">
              <w:rPr>
                <w:highlight w:val="yellow"/>
              </w:rPr>
              <w:t>1s:1s</w:t>
            </w:r>
          </w:p>
        </w:tc>
        <w:tc>
          <w:tcPr>
            <w:tcW w:w="2785" w:type="dxa"/>
          </w:tcPr>
          <w:p w:rsidR="001C1E21" w:rsidRPr="001C1E21" w:rsidRDefault="001C1E21" w:rsidP="005B46AF">
            <w:pPr>
              <w:rPr>
                <w:highlight w:val="yellow"/>
              </w:rPr>
            </w:pPr>
            <w:r w:rsidRPr="001C1E21">
              <w:rPr>
                <w:highlight w:val="yellow"/>
              </w:rPr>
              <w:t>0</w:t>
            </w:r>
          </w:p>
        </w:tc>
      </w:tr>
      <w:tr w:rsidR="001C1E21" w:rsidRPr="001C1E21" w:rsidTr="005B46AF">
        <w:tc>
          <w:tcPr>
            <w:tcW w:w="1795" w:type="dxa"/>
          </w:tcPr>
          <w:p w:rsidR="001C1E21" w:rsidRPr="001C1E21" w:rsidRDefault="001C1E21" w:rsidP="005B46AF">
            <w:pPr>
              <w:rPr>
                <w:highlight w:val="yellow"/>
              </w:rPr>
            </w:pPr>
            <w:r w:rsidRPr="001C1E21">
              <w:rPr>
                <w:highlight w:val="yellow"/>
              </w:rPr>
              <w:t>3*996</w:t>
            </w:r>
          </w:p>
        </w:tc>
        <w:tc>
          <w:tcPr>
            <w:tcW w:w="1170" w:type="dxa"/>
          </w:tcPr>
          <w:p w:rsidR="001C1E21" w:rsidRPr="001C1E21" w:rsidRDefault="001C1E21" w:rsidP="005B46AF">
            <w:pPr>
              <w:rPr>
                <w:highlight w:val="yellow"/>
              </w:rPr>
            </w:pPr>
            <w:r w:rsidRPr="001C1E21">
              <w:rPr>
                <w:highlight w:val="yellow"/>
              </w:rPr>
              <w:t>2940</w:t>
            </w:r>
          </w:p>
        </w:tc>
        <w:tc>
          <w:tcPr>
            <w:tcW w:w="3600" w:type="dxa"/>
          </w:tcPr>
          <w:p w:rsidR="001C1E21" w:rsidRPr="001C1E21" w:rsidRDefault="001C1E21" w:rsidP="005B46AF">
            <w:pPr>
              <w:rPr>
                <w:highlight w:val="yellow"/>
              </w:rPr>
            </w:pPr>
            <w:r w:rsidRPr="001C1E21">
              <w:rPr>
                <w:highlight w:val="yellow"/>
              </w:rPr>
              <w:t>1s:1s:1s</w:t>
            </w:r>
          </w:p>
        </w:tc>
        <w:tc>
          <w:tcPr>
            <w:tcW w:w="2785" w:type="dxa"/>
          </w:tcPr>
          <w:p w:rsidR="001C1E21" w:rsidRPr="001C1E21" w:rsidRDefault="001C1E21" w:rsidP="005B46AF">
            <w:pPr>
              <w:rPr>
                <w:highlight w:val="yellow"/>
              </w:rPr>
            </w:pPr>
            <w:r w:rsidRPr="001C1E21">
              <w:rPr>
                <w:highlight w:val="yellow"/>
              </w:rPr>
              <w:t>0</w:t>
            </w:r>
          </w:p>
        </w:tc>
      </w:tr>
      <w:tr w:rsidR="001C1E21" w:rsidRPr="001C1E21" w:rsidTr="005B46AF">
        <w:tc>
          <w:tcPr>
            <w:tcW w:w="1795" w:type="dxa"/>
          </w:tcPr>
          <w:p w:rsidR="001C1E21" w:rsidRPr="001C1E21" w:rsidRDefault="001C1E21" w:rsidP="005B46AF">
            <w:pPr>
              <w:rPr>
                <w:highlight w:val="yellow"/>
              </w:rPr>
            </w:pPr>
            <w:r w:rsidRPr="001C1E21">
              <w:rPr>
                <w:highlight w:val="yellow"/>
              </w:rPr>
              <w:t>4*996</w:t>
            </w:r>
          </w:p>
        </w:tc>
        <w:tc>
          <w:tcPr>
            <w:tcW w:w="1170" w:type="dxa"/>
          </w:tcPr>
          <w:p w:rsidR="001C1E21" w:rsidRPr="001C1E21" w:rsidRDefault="001C1E21" w:rsidP="005B46AF">
            <w:pPr>
              <w:rPr>
                <w:highlight w:val="yellow"/>
              </w:rPr>
            </w:pPr>
            <w:r w:rsidRPr="001C1E21">
              <w:rPr>
                <w:highlight w:val="yellow"/>
              </w:rPr>
              <w:t>3920</w:t>
            </w:r>
          </w:p>
        </w:tc>
        <w:tc>
          <w:tcPr>
            <w:tcW w:w="3600" w:type="dxa"/>
          </w:tcPr>
          <w:p w:rsidR="001C1E21" w:rsidRPr="001C1E21" w:rsidRDefault="001C1E21" w:rsidP="005B46AF">
            <w:pPr>
              <w:rPr>
                <w:highlight w:val="yellow"/>
              </w:rPr>
            </w:pPr>
            <w:r w:rsidRPr="001C1E21">
              <w:rPr>
                <w:highlight w:val="yellow"/>
              </w:rPr>
              <w:t>1s:1s:1s:1s</w:t>
            </w:r>
          </w:p>
        </w:tc>
        <w:tc>
          <w:tcPr>
            <w:tcW w:w="2785" w:type="dxa"/>
          </w:tcPr>
          <w:p w:rsidR="001C1E21" w:rsidRPr="001C1E21" w:rsidRDefault="001C1E21" w:rsidP="005B46AF">
            <w:pPr>
              <w:rPr>
                <w:highlight w:val="yellow"/>
              </w:rPr>
            </w:pPr>
            <w:r w:rsidRPr="001C1E21">
              <w:rPr>
                <w:highlight w:val="yellow"/>
              </w:rPr>
              <w:t>0</w:t>
            </w:r>
          </w:p>
        </w:tc>
      </w:tr>
    </w:tbl>
    <w:p w:rsidR="001C1E21" w:rsidRPr="001C1E21" w:rsidRDefault="001C1E21" w:rsidP="001C1E21">
      <w:pPr>
        <w:jc w:val="both"/>
        <w:rPr>
          <w:highlight w:val="yellow"/>
        </w:rPr>
      </w:pPr>
      <w:r w:rsidRPr="001C1E21">
        <w:rPr>
          <w:highlight w:val="yellow"/>
        </w:rPr>
        <w:t xml:space="preserve">where </w:t>
      </w:r>
      <m:oMath>
        <m:r>
          <w:rPr>
            <w:rFonts w:ascii="Cambria Math" w:hAnsi="Cambria Math"/>
            <w:highlight w:val="yellow"/>
          </w:rPr>
          <m:t>s=max</m:t>
        </m:r>
        <m:d>
          <m:dPr>
            <m:ctrlPr>
              <w:rPr>
                <w:rFonts w:ascii="Cambria Math" w:hAnsi="Cambria Math"/>
                <w:i/>
                <w:highlight w:val="yellow"/>
              </w:rPr>
            </m:ctrlPr>
          </m:dPr>
          <m:e>
            <m:r>
              <w:rPr>
                <w:rFonts w:ascii="Cambria Math" w:hAnsi="Cambria Math"/>
                <w:highlight w:val="yellow"/>
              </w:rPr>
              <m:t xml:space="preserve">1, </m:t>
            </m:r>
            <m:f>
              <m:fPr>
                <m:ctrlPr>
                  <w:rPr>
                    <w:rFonts w:ascii="Cambria Math" w:hAnsi="Cambria Math"/>
                    <w:i/>
                    <w:highlight w:val="yellow"/>
                  </w:rPr>
                </m:ctrlPr>
              </m:fPr>
              <m:num>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BPSCS</m:t>
                    </m:r>
                  </m:sub>
                </m:sSub>
              </m:num>
              <m:den>
                <m:r>
                  <w:rPr>
                    <w:rFonts w:ascii="Cambria Math" w:hAnsi="Cambria Math"/>
                    <w:highlight w:val="yellow"/>
                  </w:rPr>
                  <m:t>2</m:t>
                </m:r>
              </m:den>
            </m:f>
          </m:e>
        </m:d>
      </m:oMath>
    </w:p>
    <w:p w:rsidR="001C1E21" w:rsidRDefault="001C1E21" w:rsidP="001C1E21">
      <w:pPr>
        <w:jc w:val="both"/>
      </w:pPr>
      <w:r w:rsidRPr="001C1E21">
        <w:rPr>
          <w:highlight w:val="yellow"/>
        </w:rPr>
        <w:t>[20/0579r3 (update on segment parser and tone interleaver for 11be, Jianhan Liu, MediaTek), SP#</w:t>
      </w:r>
      <w:r w:rsidR="00D04D84">
        <w:rPr>
          <w:highlight w:val="yellow"/>
        </w:rPr>
        <w:t>1</w:t>
      </w:r>
      <w:r w:rsidRPr="001C1E21">
        <w:rPr>
          <w:highlight w:val="yellow"/>
        </w:rPr>
        <w:t>, Y/N/A: 43/1/8]</w:t>
      </w:r>
    </w:p>
    <w:p w:rsidR="00312075" w:rsidRDefault="00312075" w:rsidP="001C1E21">
      <w:pPr>
        <w:jc w:val="both"/>
      </w:pPr>
    </w:p>
    <w:p w:rsidR="00312075" w:rsidRPr="00312075" w:rsidRDefault="00312075" w:rsidP="00312075">
      <w:pPr>
        <w:jc w:val="both"/>
        <w:rPr>
          <w:highlight w:val="yellow"/>
        </w:rPr>
      </w:pPr>
      <w:r w:rsidRPr="00312075">
        <w:rPr>
          <w:highlight w:val="yellow"/>
        </w:rPr>
        <w:t>Do you agree the same proportional round robin is applied to left-over bits?</w:t>
      </w:r>
    </w:p>
    <w:p w:rsidR="00312075" w:rsidRPr="00312075" w:rsidRDefault="00312075" w:rsidP="00312075">
      <w:pPr>
        <w:pStyle w:val="ListParagraph"/>
        <w:numPr>
          <w:ilvl w:val="0"/>
          <w:numId w:val="55"/>
        </w:numPr>
        <w:jc w:val="both"/>
        <w:rPr>
          <w:highlight w:val="yellow"/>
        </w:rPr>
      </w:pPr>
      <w:r w:rsidRPr="00312075">
        <w:rPr>
          <w:highlight w:val="yellow"/>
        </w:rPr>
        <w:t>The same ratios are used in the entire segment parsing process except the ratios of those already filled segment becomes 0.</w:t>
      </w:r>
    </w:p>
    <w:p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61824" behindDoc="0" locked="0" layoutInCell="1" allowOverlap="1" wp14:anchorId="262DFDE5" wp14:editId="4D7211A2">
                <wp:simplePos x="0" y="0"/>
                <wp:positionH relativeFrom="column">
                  <wp:posOffset>0</wp:posOffset>
                </wp:positionH>
                <wp:positionV relativeFrom="paragraph">
                  <wp:posOffset>-635</wp:posOffset>
                </wp:positionV>
                <wp:extent cx="5820508" cy="1072661"/>
                <wp:effectExtent l="0" t="0" r="0" b="0"/>
                <wp:wrapNone/>
                <wp:docPr id="12"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3" name="Picture 13"/>
                          <pic:cNvPicPr>
                            <a:picLocks noChangeAspect="1" noChangeArrowheads="1"/>
                          </pic:cNvPicPr>
                        </pic:nvPicPr>
                        <pic:blipFill>
                          <a:blip r:embed="rId14" cstate="print"/>
                          <a:srcRect/>
                          <a:stretch>
                            <a:fillRect/>
                          </a:stretch>
                        </pic:blipFill>
                        <pic:spPr bwMode="auto">
                          <a:xfrm>
                            <a:off x="0" y="575184"/>
                            <a:ext cx="10753725" cy="238125"/>
                          </a:xfrm>
                          <a:prstGeom prst="rect">
                            <a:avLst/>
                          </a:prstGeom>
                          <a:noFill/>
                          <a:ln w="9525">
                            <a:noFill/>
                            <a:miter lim="800000"/>
                            <a:headEnd/>
                            <a:tailEnd/>
                          </a:ln>
                        </pic:spPr>
                      </pic:pic>
                      <wps:wsp>
                        <wps:cNvPr id="14" name="Straight Connector 14"/>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6" name="Left Brace 26"/>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27" name="TextBox 10"/>
                        <wps:cNvSpPr txBox="1"/>
                        <wps:spPr>
                          <a:xfrm>
                            <a:off x="8061027" y="1121942"/>
                            <a:ext cx="1488873" cy="371220"/>
                          </a:xfrm>
                          <a:prstGeom prst="rect">
                            <a:avLst/>
                          </a:prstGeom>
                          <a:noFill/>
                        </wps:spPr>
                        <wps:txbx>
                          <w:txbxContent>
                            <w:p w:rsidR="005B46AF" w:rsidRDefault="005B46AF" w:rsidP="00312075">
                              <w:pPr>
                                <w:textAlignment w:val="baseline"/>
                              </w:pPr>
                              <w:r>
                                <w:rPr>
                                  <w:rFonts w:cs="Arial"/>
                                  <w:color w:val="FF0000"/>
                                  <w:kern w:val="24"/>
                                  <w:sz w:val="28"/>
                                  <w:szCs w:val="28"/>
                                </w:rPr>
                                <w:t>Leftover bits</w:t>
                              </w:r>
                            </w:p>
                          </w:txbxContent>
                        </wps:txbx>
                        <wps:bodyPr wrap="square" rtlCol="0">
                          <a:noAutofit/>
                        </wps:bodyPr>
                      </wps:wsp>
                      <wps:wsp>
                        <wps:cNvPr id="28" name="TextBox 11"/>
                        <wps:cNvSpPr txBox="1"/>
                        <wps:spPr>
                          <a:xfrm>
                            <a:off x="6509594" y="0"/>
                            <a:ext cx="1050056" cy="390339"/>
                          </a:xfrm>
                          <a:prstGeom prst="rect">
                            <a:avLst/>
                          </a:prstGeom>
                          <a:noFill/>
                        </wps:spPr>
                        <wps:txbx>
                          <w:txbxContent>
                            <w:p w:rsidR="005B46AF" w:rsidRDefault="005B46AF"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9" name="Straight Arrow Connector 29"/>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0" name="Straight Arrow Connector 30"/>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1" name="TextBox 14"/>
                        <wps:cNvSpPr txBox="1"/>
                        <wps:spPr>
                          <a:xfrm>
                            <a:off x="8647827" y="0"/>
                            <a:ext cx="1096611" cy="390339"/>
                          </a:xfrm>
                          <a:prstGeom prst="rect">
                            <a:avLst/>
                          </a:prstGeom>
                          <a:noFill/>
                        </wps:spPr>
                        <wps:txbx>
                          <w:txbxContent>
                            <w:p w:rsidR="005B46AF" w:rsidRDefault="005B46AF"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32" name="Straight Arrow Connector 32"/>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3" name="Straight Arrow Connector 33"/>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62DFDE5" id="Group 6" o:spid="_x0000_s1027" style="position:absolute;left:0;text-align:left;margin-left:0;margin-top:-.05pt;width:458.3pt;height:84.45pt;z-index:251661824;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91HvDAAAA2wAAAA8AAABkcnMvZG93bnJldi54bWxET99rwjAQfh/sfwg32IvMdApjVFMRmUxF&#10;hDlRfDuaa1NsLqWJWv97Iwz2dh/fzxtPOluLC7W+cqzgvZ+AIM6drrhUsPudv32C8AFZY+2YFNzI&#10;wyR7fhpjqt2Vf+iyDaWIIexTVGBCaFIpfW7Iou+7hjhyhWsthgjbUuoWrzHc1nKQJB/SYsWxwWBD&#10;M0P5aXu2CuZV0Vsve/X+aAcr+2VuB7/hb6VeX7rpCESgLvyL/9wLHecP4fFLPEBm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z3Ue8MAAADbAAAADwAAAAAAAAAAAAAAAACf&#10;AgAAZHJzL2Rvd25yZXYueG1sUEsFBgAAAAAEAAQA9wAAAI8DAAAAAA==&#10;">
                  <v:imagedata r:id="rId15" o:title=""/>
                </v:shape>
                <v:line id="Straight Connector 14" o:spid="_x0000_s1029"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sAFsAAAADbAAAADwAAAGRycy9kb3ducmV2LnhtbERPTYvCMBC9C/6HMMLeNFVEpBpFBBcv&#10;UlatXsdmbIvNpNtE2/33m4UFb/N4n7Ncd6YSL2pcaVnBeBSBIM6sLjlXcD7thnMQziNrrCyTgh9y&#10;sF71e0uMtW35i15Hn4sQwi5GBYX3dSylywoy6Ea2Jg7c3TYGfYBNLnWDbQg3lZxE0UwaLDk0FFjT&#10;tqDscXwaBZMkMdf7bfyt9WGWJ5e0ku1nqtTHoNssQHjq/Fv8797rMH8Kf7+EA+T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bABbAAAAA2wAAAA8AAAAAAAAAAAAAAAAA&#10;oQIAAGRycy9kb3ducmV2LnhtbFBLBQYAAAAABAAEAPkAAACOAwAAAAA=&#10;" strokecolor="#5b9bd5 [3204]" strokeweight="1pt">
                  <v:stroke joinstyle="miter"/>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6" o:spid="_x0000_s1030"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vznsQA&#10;AADbAAAADwAAAGRycy9kb3ducmV2LnhtbESP0WrCQBRE3wv+w3IF3+qmEUKJrtJKjIWqqO0HXLK3&#10;STB7N2RX3f59t1Do4zAzZ5jFKphO3GhwrWUFT9MEBHFldcu1gs+PzeMzCOeRNXaWScE3OVgtRw8L&#10;zLW984luZ1+LCGGXo4LG+z6X0lUNGXRT2xNH78sOBn2UQy31gPcIN51MkySTBluOCw32tG6oupyv&#10;RsHWl7MCQ1Hq9Ji9vu8PuzZcdkpNxuFlDsJT8P/hv/abVpBm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L857EAAAA2wAAAA8AAAAAAAAAAAAAAAAAmAIAAGRycy9k&#10;b3ducmV2LnhtbFBLBQYAAAAABAAEAPUAAACJAwAAAAA=&#10;" adj="457" strokecolor="#5b9bd5 [3204]" strokeweight="1pt">
                  <v:stroke joinstyle="miter"/>
                </v:shape>
                <v:shape id="TextBox 10" o:spid="_x0000_s1031"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5B46AF" w:rsidRDefault="005B46AF" w:rsidP="00312075">
                        <w:pPr>
                          <w:textAlignment w:val="baseline"/>
                        </w:pPr>
                        <w:r>
                          <w:rPr>
                            <w:rFonts w:cs="Arial"/>
                            <w:color w:val="FF0000"/>
                            <w:kern w:val="24"/>
                            <w:sz w:val="28"/>
                            <w:szCs w:val="28"/>
                          </w:rPr>
                          <w:t>Leftover bits</w:t>
                        </w:r>
                      </w:p>
                    </w:txbxContent>
                  </v:textbox>
                </v:shape>
                <v:shape id="TextBox 11" o:spid="_x0000_s1032"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5B46AF" w:rsidRDefault="005B46AF"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type id="_x0000_t32" coordsize="21600,21600" o:spt="32" o:oned="t" path="m,l21600,21600e" filled="f">
                  <v:path arrowok="t" fillok="f" o:connecttype="none"/>
                  <o:lock v:ext="edit" shapetype="t"/>
                </v:shapetype>
                <v:shape id="Straight Arrow Connector 29" o:spid="_x0000_s1033"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2d/sQAAADbAAAADwAAAGRycy9kb3ducmV2LnhtbESPQYvCMBSE7wv7H8Jb8LJoag/iVqMs&#10;C4IHL1Yt7O3RPNtq81Ka2NZ/bwTB4zAz3zDL9WBq0VHrKssKppMIBHFudcWFguNhM56DcB5ZY22Z&#10;FNzJwXr1+bHERNue99SlvhABwi5BBaX3TSKly0sy6Ca2IQ7e2bYGfZBtIXWLfYCbWsZRNJMGKw4L&#10;JTb0V1J+TW9GwSW7pUP3v50fs8w1p+8+23XnWKnR1/C7AOFp8O/wq73VCuIfeH4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Z3+xAAAANsAAAAPAAAAAAAAAAAA&#10;AAAAAKECAABkcnMvZG93bnJldi54bWxQSwUGAAAAAAQABAD5AAAAkgMAAAAA&#10;" strokecolor="#5b9bd5 [3204]" strokeweight="1pt">
                  <v:stroke endarrow="open" joinstyle="miter"/>
                </v:shape>
                <v:shape id="Straight Arrow Connector 30" o:spid="_x0000_s1034"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YN8MAAADbAAAADwAAAGRycy9kb3ducmV2LnhtbERPy2oCMRTdC/5DuIKbohkrVB2NUixC&#10;LaXgY+HyOrkzGTu5GSapjn9vFgWXh/NerFpbiSs1vnSsYDRMQBBnTpdcKDgeNoMpCB+QNVaOScGd&#10;PKyW3c4CU+1uvKPrPhQihrBPUYEJoU6l9Jkhi37oauLI5a6xGCJsCqkbvMVwW8nXJHmTFkuODQZr&#10;WhvKfvd/VkF+Ttbyy7185K6dnEbb75m5/MyU6vfa9zmIQG14iv/dn1rBOK6P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mDfDAAAA2wAAAA8AAAAAAAAAAAAA&#10;AAAAoQIAAGRycy9kb3ducmV2LnhtbFBLBQYAAAAABAAEAPkAAACRAwAAAAA=&#10;" strokecolor="#5b9bd5 [3204]" strokeweight="1pt">
                  <v:stroke endarrow="open" joinstyle="miter"/>
                </v:shape>
                <v:shape id="TextBox 14" o:spid="_x0000_s1035"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5B46AF" w:rsidRDefault="005B46AF"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32" o:spid="_x0000_s1036"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CZUsQAAADbAAAADwAAAGRycy9kb3ducmV2LnhtbESPQYvCMBSE78L+h/AW9iJruhVEqlFE&#10;EDzsxaqFvT2aZ1ttXkoT2+6/N4LgcZiZb5jlejC16Kh1lWUFP5MIBHFudcWFgtNx9z0H4Tyyxtoy&#10;KfgnB+vVx2iJibY9H6hLfSEChF2CCkrvm0RKl5dk0E1sQxy8i20N+iDbQuoW+wA3tYyjaCYNVhwW&#10;SmxoW1J+S+9GwTW7p0P3t5+fssw153Gf/XaXWKmvz2GzAOFp8O/wq73XCqYx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JlSxAAAANsAAAAPAAAAAAAAAAAA&#10;AAAAAKECAABkcnMvZG93bnJldi54bWxQSwUGAAAAAAQABAD5AAAAkgMAAAAA&#10;" strokecolor="#5b9bd5 [3204]" strokeweight="1pt">
                  <v:stroke endarrow="open" joinstyle="miter"/>
                </v:shape>
                <v:shape id="Straight Arrow Connector 33" o:spid="_x0000_s1037"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8GQMYAAADbAAAADwAAAGRycy9kb3ducmV2LnhtbESPQWvCQBSE70L/w/IKvRTdWKHV1FXE&#10;UrAiQqMHj8/sSzY1+zZkV03/vVsoeBxm5htmOu9sLS7U+sqxguEgAUGcO11xqWC/++yPQfiArLF2&#10;TAp+ycN89tCbYqrdlb/pkoVSRAj7FBWYEJpUSp8bsugHriGOXuFaiyHKtpS6xWuE21q+JMmrtFhx&#10;XDDY0NJQfsrOVkFxTJZy7Z4/Cte9HYZfm4n52U6UenrsFu8gAnXhHv5vr7SC0Qj+vsQf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vBkDGAAAA2wAAAA8AAAAAAAAA&#10;AAAAAAAAoQIAAGRycy9kb3ducmV2LnhtbFBLBQYAAAAABAAEAPkAAACUAwAAAAA=&#10;" strokecolor="#5b9bd5 [3204]" strokeweight="1pt">
                  <v:stroke endarrow="open" joinstyle="miter"/>
                </v:shape>
              </v:group>
            </w:pict>
          </mc:Fallback>
        </mc:AlternateContent>
      </w: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tabs>
          <w:tab w:val="left" w:pos="7075"/>
        </w:tabs>
        <w:jc w:val="both"/>
      </w:pPr>
      <w:r w:rsidRPr="00312075">
        <w:rPr>
          <w:highlight w:val="yellow"/>
        </w:rPr>
        <w:t>[20/0579r3 (update on segment parser and tone interleaver for 11be, Jianhan Liu, MediaTek), SP#2, Y/N/A: 44/0/11]</w:t>
      </w:r>
    </w:p>
    <w:p w:rsidR="00312075" w:rsidRPr="000753AB" w:rsidRDefault="00312075" w:rsidP="00312075">
      <w:pPr>
        <w:jc w:val="both"/>
      </w:pPr>
    </w:p>
    <w:p w:rsidR="00312075" w:rsidRPr="001C1E21" w:rsidRDefault="00312075" w:rsidP="001C1E21">
      <w:pPr>
        <w:jc w:val="both"/>
      </w:pPr>
    </w:p>
    <w:p w:rsidR="005F4EE5" w:rsidRDefault="002E1230" w:rsidP="002A0425">
      <w:pPr>
        <w:pStyle w:val="Heading2"/>
        <w:jc w:val="both"/>
        <w:rPr>
          <w:u w:val="none"/>
        </w:rPr>
      </w:pPr>
      <w:bookmarkStart w:id="145" w:name="_Toc38792740"/>
      <w:r>
        <w:rPr>
          <w:u w:val="none"/>
        </w:rPr>
        <w:lastRenderedPageBreak/>
        <w:t>EHT preamble</w:t>
      </w:r>
      <w:bookmarkEnd w:id="145"/>
    </w:p>
    <w:p w:rsidR="00B63AC8" w:rsidRPr="00B63AC8" w:rsidRDefault="000D2663" w:rsidP="00B63AC8">
      <w:pPr>
        <w:pStyle w:val="Heading3"/>
        <w:jc w:val="both"/>
      </w:pPr>
      <w:bookmarkStart w:id="146" w:name="_Toc38792741"/>
      <w:r>
        <w:t xml:space="preserve">L-STF, L-LTF, </w:t>
      </w:r>
      <w:r w:rsidR="00CC5151">
        <w:t>L-SIG</w:t>
      </w:r>
      <w:r>
        <w:t>, and RL-SIG</w:t>
      </w:r>
      <w:bookmarkEnd w:id="146"/>
    </w:p>
    <w:p w:rsidR="00186CF1" w:rsidRDefault="00186CF1" w:rsidP="002A0425">
      <w:pPr>
        <w:jc w:val="both"/>
      </w:pPr>
    </w:p>
    <w:p w:rsidR="004E3A49" w:rsidRPr="004E3A49" w:rsidRDefault="004E3A49" w:rsidP="002A0425">
      <w:pPr>
        <w:jc w:val="both"/>
      </w:pPr>
      <w:r w:rsidRPr="004E3A49">
        <w:t>For EHT PPDU, L-STF, L-LTF and L-SIG shall be transmitted at the beginning of the EHT PPDU.</w:t>
      </w:r>
    </w:p>
    <w:p w:rsidR="004E3A49" w:rsidRDefault="004E3A49" w:rsidP="002A0425">
      <w:pPr>
        <w:jc w:val="both"/>
      </w:pPr>
      <w:r w:rsidRPr="004E3A49">
        <w:t>For EHT PPDU, the first symbol after L-SIG shall be BPSK modulated.</w:t>
      </w:r>
    </w:p>
    <w:p w:rsidR="009A6756" w:rsidRDefault="008424FB" w:rsidP="002A0425">
      <w:pPr>
        <w:jc w:val="both"/>
      </w:pPr>
      <w:r>
        <w:t>[Motion 1</w:t>
      </w:r>
      <w:r w:rsidR="00F17F1E">
        <w:t>,</w:t>
      </w:r>
      <w:r w:rsidR="00E90728">
        <w:t xml:space="preserve"> </w:t>
      </w:r>
      <w:sdt>
        <w:sdtPr>
          <w:id w:val="-2094540213"/>
          <w:citation/>
        </w:sdtPr>
        <w:sdtEndPr/>
        <w:sdtContent>
          <w:r w:rsidR="00E90728">
            <w:fldChar w:fldCharType="begin"/>
          </w:r>
          <w:r w:rsidR="00E90728">
            <w:rPr>
              <w:lang w:val="en-US"/>
            </w:rPr>
            <w:instrText xml:space="preserve"> CITATION 19_1755r0 \l 1033 </w:instrText>
          </w:r>
          <w:r w:rsidR="00E90728">
            <w:fldChar w:fldCharType="separate"/>
          </w:r>
          <w:r w:rsidR="00BD7EC2" w:rsidRPr="00BD7EC2">
            <w:rPr>
              <w:noProof/>
              <w:lang w:val="en-US"/>
            </w:rPr>
            <w:t>[1]</w:t>
          </w:r>
          <w:r w:rsidR="00E90728">
            <w:fldChar w:fldCharType="end"/>
          </w:r>
        </w:sdtContent>
      </w:sdt>
      <w:r w:rsidR="00E90728">
        <w:t xml:space="preserve"> and </w:t>
      </w:r>
      <w:sdt>
        <w:sdtPr>
          <w:id w:val="481885797"/>
          <w:citation/>
        </w:sdtPr>
        <w:sdtEndPr/>
        <w:sdtContent>
          <w:r w:rsidR="00E90728">
            <w:fldChar w:fldCharType="begin"/>
          </w:r>
          <w:r w:rsidR="00E90728">
            <w:rPr>
              <w:lang w:val="en-US"/>
            </w:rPr>
            <w:instrText xml:space="preserve"> CITATION 19_1099r2 \l 1033 </w:instrText>
          </w:r>
          <w:r w:rsidR="00E90728">
            <w:fldChar w:fldCharType="separate"/>
          </w:r>
          <w:r w:rsidR="00BD7EC2" w:rsidRPr="00BD7EC2">
            <w:rPr>
              <w:noProof/>
              <w:lang w:val="en-US"/>
            </w:rPr>
            <w:t>[15]</w:t>
          </w:r>
          <w:r w:rsidR="00E90728">
            <w:fldChar w:fldCharType="end"/>
          </w:r>
        </w:sdtContent>
      </w:sdt>
      <w:r>
        <w:t>]</w:t>
      </w:r>
    </w:p>
    <w:p w:rsidR="00D9012E" w:rsidRDefault="00D9012E" w:rsidP="002A0425">
      <w:pPr>
        <w:jc w:val="both"/>
      </w:pPr>
    </w:p>
    <w:p w:rsidR="00D9012E" w:rsidRDefault="00D9012E" w:rsidP="002A0425">
      <w:pPr>
        <w:jc w:val="both"/>
      </w:pPr>
      <w:r w:rsidRPr="00D9012E">
        <w:t>The LENGTH</w:t>
      </w:r>
      <w:r>
        <w:t xml:space="preserve"> field in L-SIG set to a value </w:t>
      </w:r>
      <w:r w:rsidRPr="00D9012E">
        <w:rPr>
          <w:i/>
        </w:rPr>
        <w:t>N</w:t>
      </w:r>
      <w:r w:rsidRPr="00D9012E">
        <w:t xml:space="preserve"> such that mod(</w:t>
      </w:r>
      <w:r w:rsidRPr="00D9012E">
        <w:rPr>
          <w:i/>
        </w:rPr>
        <w:t>N</w:t>
      </w:r>
      <w:r w:rsidRPr="00D9012E">
        <w:t>,</w:t>
      </w:r>
      <w:r>
        <w:t xml:space="preserve"> </w:t>
      </w:r>
      <w:r w:rsidRPr="00D9012E">
        <w:t>3) = 0</w:t>
      </w:r>
      <w:r>
        <w:t>.</w:t>
      </w:r>
    </w:p>
    <w:p w:rsidR="00D9012E" w:rsidRDefault="00D9012E" w:rsidP="002A0425">
      <w:pPr>
        <w:jc w:val="both"/>
      </w:pPr>
      <w:r>
        <w:t xml:space="preserve">[Motion 29, </w:t>
      </w:r>
      <w:sdt>
        <w:sdtPr>
          <w:id w:val="-1989926008"/>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1640487981"/>
          <w:citation/>
        </w:sdtPr>
        <w:sdtEndPr/>
        <w:sdtContent>
          <w:r>
            <w:fldChar w:fldCharType="begin"/>
          </w:r>
          <w:r w:rsidR="0051386C">
            <w:rPr>
              <w:lang w:val="en-US"/>
            </w:rPr>
            <w:instrText xml:space="preserve">CITATION 19_1486r9 \l 1033 </w:instrText>
          </w:r>
          <w:r>
            <w:fldChar w:fldCharType="separate"/>
          </w:r>
          <w:r w:rsidR="00BD7EC2" w:rsidRPr="00BD7EC2">
            <w:rPr>
              <w:noProof/>
              <w:lang w:val="en-US"/>
            </w:rPr>
            <w:t>[16]</w:t>
          </w:r>
          <w:r>
            <w:fldChar w:fldCharType="end"/>
          </w:r>
        </w:sdtContent>
      </w:sdt>
      <w:r>
        <w:t>]</w:t>
      </w:r>
    </w:p>
    <w:p w:rsidR="00CB5F25" w:rsidRDefault="00CB5F25" w:rsidP="002A0425">
      <w:pPr>
        <w:jc w:val="both"/>
      </w:pPr>
    </w:p>
    <w:p w:rsidR="00CB5F25" w:rsidRPr="00CB5F25" w:rsidRDefault="00CB5F25" w:rsidP="00CB5F25">
      <w:pPr>
        <w:jc w:val="both"/>
      </w:pPr>
      <w:r w:rsidRPr="00CB5F25">
        <w:t>Phase rotation is applied to the legacy preamble part of EHT PPDU</w:t>
      </w:r>
      <w:r>
        <w:t>.</w:t>
      </w:r>
    </w:p>
    <w:p w:rsidR="00CB5F25" w:rsidRPr="00CB5F25" w:rsidRDefault="00CB5F25" w:rsidP="00CB5F25">
      <w:pPr>
        <w:jc w:val="both"/>
      </w:pPr>
      <w:r w:rsidRPr="00CB5F25">
        <w:t>Coefficients applied to each 20</w:t>
      </w:r>
      <w:r>
        <w:t xml:space="preserve"> </w:t>
      </w:r>
      <w:r w:rsidRPr="00CB5F25">
        <w:t xml:space="preserve">MHz channel are </w:t>
      </w:r>
      <w:r w:rsidRPr="00CB5F25">
        <w:rPr>
          <w:highlight w:val="yellow"/>
        </w:rPr>
        <w:t>TBD</w:t>
      </w:r>
      <w:r>
        <w:t>.</w:t>
      </w:r>
    </w:p>
    <w:p w:rsidR="00CB5F25" w:rsidRDefault="00CB5F25" w:rsidP="00CB5F25">
      <w:pPr>
        <w:jc w:val="both"/>
      </w:pPr>
      <w:r w:rsidRPr="00CB5F25">
        <w:t xml:space="preserve">Application to the other fields is </w:t>
      </w:r>
      <w:r w:rsidRPr="00CB5F25">
        <w:rPr>
          <w:highlight w:val="yellow"/>
        </w:rPr>
        <w:t>TBD</w:t>
      </w:r>
      <w:r>
        <w:t>.</w:t>
      </w:r>
    </w:p>
    <w:p w:rsidR="00CB5F25" w:rsidRDefault="00CB5F25" w:rsidP="002A0425">
      <w:pPr>
        <w:jc w:val="both"/>
      </w:pPr>
      <w:r>
        <w:t xml:space="preserve">[Motion 41, </w:t>
      </w:r>
      <w:sdt>
        <w:sdtPr>
          <w:id w:val="-706495235"/>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594981003"/>
          <w:citation/>
        </w:sdtPr>
        <w:sdtEndPr/>
        <w:sdtContent>
          <w:r>
            <w:fldChar w:fldCharType="begin"/>
          </w:r>
          <w:r>
            <w:rPr>
              <w:lang w:val="en-US"/>
            </w:rPr>
            <w:instrText xml:space="preserve"> CITATION 19_1493r1 \l 1033 </w:instrText>
          </w:r>
          <w:r>
            <w:fldChar w:fldCharType="separate"/>
          </w:r>
          <w:r w:rsidR="00BD7EC2" w:rsidRPr="00BD7EC2">
            <w:rPr>
              <w:noProof/>
              <w:lang w:val="en-US"/>
            </w:rPr>
            <w:t>[17]</w:t>
          </w:r>
          <w:r>
            <w:fldChar w:fldCharType="end"/>
          </w:r>
        </w:sdtContent>
      </w:sdt>
      <w:r>
        <w:t>]</w:t>
      </w:r>
    </w:p>
    <w:p w:rsidR="000D2663" w:rsidRDefault="000D2663" w:rsidP="002A0425">
      <w:pPr>
        <w:jc w:val="both"/>
      </w:pPr>
    </w:p>
    <w:p w:rsidR="000D2663" w:rsidRDefault="000D2663" w:rsidP="000D2663">
      <w:pPr>
        <w:jc w:val="both"/>
        <w:rPr>
          <w:lang w:val="en-US"/>
        </w:rPr>
      </w:pPr>
      <w:r w:rsidRPr="000D2663">
        <w:rPr>
          <w:lang w:val="en-US"/>
        </w:rPr>
        <w:t>EHT PPDU shall have a RL-SIG field, which is a repeat of the L-SIG field, immediately following the L-SIG field.</w:t>
      </w:r>
    </w:p>
    <w:p w:rsidR="000D2663" w:rsidRDefault="000D2663" w:rsidP="002A0425">
      <w:pPr>
        <w:jc w:val="both"/>
        <w:rPr>
          <w:lang w:val="en-US"/>
        </w:rPr>
      </w:pPr>
      <w:r>
        <w:rPr>
          <w:lang w:val="en-US"/>
        </w:rPr>
        <w:t xml:space="preserve">[Motion 49, </w:t>
      </w:r>
      <w:sdt>
        <w:sdtPr>
          <w:rPr>
            <w:lang w:val="en-US"/>
          </w:rPr>
          <w:id w:val="1586503931"/>
          <w:citation/>
        </w:sdtPr>
        <w:sdtEndPr/>
        <w:sdtContent>
          <w:r w:rsidR="00E962B6">
            <w:rPr>
              <w:lang w:val="en-US"/>
            </w:rPr>
            <w:fldChar w:fldCharType="begin"/>
          </w:r>
          <w:r w:rsidR="00E962B6">
            <w:rPr>
              <w:lang w:val="en-US"/>
            </w:rPr>
            <w:instrText xml:space="preserve"> CITATION 19_1755r1 \l 1033 </w:instrText>
          </w:r>
          <w:r w:rsidR="00E962B6">
            <w:rPr>
              <w:lang w:val="en-US"/>
            </w:rPr>
            <w:fldChar w:fldCharType="separate"/>
          </w:r>
          <w:r w:rsidR="00BD7EC2" w:rsidRPr="00BD7EC2">
            <w:rPr>
              <w:noProof/>
              <w:lang w:val="en-US"/>
            </w:rPr>
            <w:t>[3]</w:t>
          </w:r>
          <w:r w:rsidR="00E962B6">
            <w:rPr>
              <w:lang w:val="en-US"/>
            </w:rPr>
            <w:fldChar w:fldCharType="end"/>
          </w:r>
        </w:sdtContent>
      </w:sdt>
      <w:r w:rsidR="00E962B6">
        <w:rPr>
          <w:lang w:val="en-US"/>
        </w:rPr>
        <w:t xml:space="preserve"> and </w:t>
      </w:r>
      <w:sdt>
        <w:sdtPr>
          <w:rPr>
            <w:lang w:val="en-US"/>
          </w:rPr>
          <w:id w:val="1838260711"/>
          <w:citation/>
        </w:sdtPr>
        <w:sdtEndPr/>
        <w:sdtContent>
          <w:r w:rsidR="00E962B6">
            <w:rPr>
              <w:lang w:val="en-US"/>
            </w:rPr>
            <w:fldChar w:fldCharType="begin"/>
          </w:r>
          <w:r w:rsidR="00E962B6">
            <w:rPr>
              <w:lang w:val="en-US"/>
            </w:rPr>
            <w:instrText xml:space="preserve"> CITATION 19_1516r4 \l 1033 </w:instrText>
          </w:r>
          <w:r w:rsidR="00E962B6">
            <w:rPr>
              <w:lang w:val="en-US"/>
            </w:rPr>
            <w:fldChar w:fldCharType="separate"/>
          </w:r>
          <w:r w:rsidR="00BD7EC2" w:rsidRPr="00BD7EC2">
            <w:rPr>
              <w:noProof/>
              <w:lang w:val="en-US"/>
            </w:rPr>
            <w:t>[18]</w:t>
          </w:r>
          <w:r w:rsidR="00E962B6">
            <w:rPr>
              <w:lang w:val="en-US"/>
            </w:rPr>
            <w:fldChar w:fldCharType="end"/>
          </w:r>
        </w:sdtContent>
      </w:sdt>
      <w:r w:rsidR="00E962B6">
        <w:rPr>
          <w:lang w:val="en-US"/>
        </w:rPr>
        <w:t>]</w:t>
      </w:r>
    </w:p>
    <w:p w:rsidR="00365644" w:rsidRDefault="00365644" w:rsidP="002A0425">
      <w:pPr>
        <w:jc w:val="both"/>
        <w:rPr>
          <w:lang w:val="en-US"/>
        </w:rPr>
      </w:pPr>
    </w:p>
    <w:p w:rsidR="00365644" w:rsidRPr="00365644" w:rsidRDefault="00365644" w:rsidP="00365644">
      <w:pPr>
        <w:jc w:val="both"/>
        <w:rPr>
          <w:lang w:val="en-US"/>
        </w:rPr>
      </w:pPr>
      <w:r w:rsidRPr="00365644">
        <w:rPr>
          <w:lang w:val="en-US"/>
        </w:rPr>
        <w:t>The extra 4 subcarriers are applied to L-SIG and RL-SIG.</w:t>
      </w:r>
    </w:p>
    <w:p w:rsidR="00365644" w:rsidRPr="00365644" w:rsidRDefault="00365644" w:rsidP="00365644">
      <w:pPr>
        <w:jc w:val="both"/>
        <w:rPr>
          <w:lang w:val="en-US"/>
        </w:rPr>
      </w:pPr>
      <w:r w:rsidRPr="00365644">
        <w:rPr>
          <w:lang w:val="en-US"/>
        </w:rPr>
        <w:t>The indices for extra subcarriers are [-28, -27, 27, 28]</w:t>
      </w:r>
      <w:r>
        <w:rPr>
          <w:lang w:val="en-US"/>
        </w:rPr>
        <w:t>.</w:t>
      </w:r>
    </w:p>
    <w:p w:rsidR="00365644" w:rsidRPr="00365644" w:rsidRDefault="00365644" w:rsidP="00365644">
      <w:pPr>
        <w:jc w:val="both"/>
        <w:rPr>
          <w:lang w:val="en-US"/>
        </w:rPr>
      </w:pPr>
      <w:r w:rsidRPr="00365644">
        <w:rPr>
          <w:lang w:val="en-US"/>
        </w:rPr>
        <w:t>The extra subcarriers are BPSK modulated</w:t>
      </w:r>
      <w:r>
        <w:rPr>
          <w:lang w:val="en-US"/>
        </w:rPr>
        <w:t>.</w:t>
      </w:r>
    </w:p>
    <w:p w:rsidR="00365644" w:rsidRDefault="00365644" w:rsidP="00365644">
      <w:pPr>
        <w:jc w:val="both"/>
        <w:rPr>
          <w:lang w:val="en-US"/>
        </w:rPr>
      </w:pPr>
      <w:r>
        <w:rPr>
          <w:lang w:val="en-US"/>
        </w:rPr>
        <w:t>The coefficients [-1 -1 -1 1</w:t>
      </w:r>
      <w:r w:rsidRPr="00365644">
        <w:rPr>
          <w:lang w:val="en-US"/>
        </w:rPr>
        <w:t xml:space="preserve">] as in </w:t>
      </w:r>
      <w:r>
        <w:rPr>
          <w:lang w:val="en-US"/>
        </w:rPr>
        <w:t>802.</w:t>
      </w:r>
      <w:r w:rsidRPr="00365644">
        <w:rPr>
          <w:lang w:val="en-US"/>
        </w:rPr>
        <w:t>11ax are mapped to the extra subcarriers</w:t>
      </w:r>
      <w:r>
        <w:rPr>
          <w:lang w:val="en-US"/>
        </w:rPr>
        <w:t>.</w:t>
      </w:r>
    </w:p>
    <w:p w:rsidR="00365644" w:rsidRPr="000D2663" w:rsidRDefault="00365644" w:rsidP="00365644">
      <w:pPr>
        <w:jc w:val="both"/>
        <w:rPr>
          <w:lang w:val="en-US"/>
        </w:rPr>
      </w:pPr>
      <w:r>
        <w:rPr>
          <w:lang w:val="en-US"/>
        </w:rPr>
        <w:t xml:space="preserve">[Motion 107, </w:t>
      </w:r>
      <w:sdt>
        <w:sdtPr>
          <w:rPr>
            <w:lang w:val="en-US"/>
          </w:rPr>
          <w:id w:val="-516152246"/>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468394927"/>
          <w:citation/>
        </w:sdtPr>
        <w:sdtEndPr/>
        <w:sdtContent>
          <w:r>
            <w:rPr>
              <w:lang w:val="en-US"/>
            </w:rPr>
            <w:fldChar w:fldCharType="begin"/>
          </w:r>
          <w:r>
            <w:rPr>
              <w:lang w:val="en-US"/>
            </w:rPr>
            <w:instrText xml:space="preserve"> CITATION 20_0019r1 \l 1033 </w:instrText>
          </w:r>
          <w:r>
            <w:rPr>
              <w:lang w:val="en-US"/>
            </w:rPr>
            <w:fldChar w:fldCharType="separate"/>
          </w:r>
          <w:r w:rsidR="00BD7EC2" w:rsidRPr="00BD7EC2">
            <w:rPr>
              <w:noProof/>
              <w:lang w:val="en-US"/>
            </w:rPr>
            <w:t>[19]</w:t>
          </w:r>
          <w:r>
            <w:rPr>
              <w:lang w:val="en-US"/>
            </w:rPr>
            <w:fldChar w:fldCharType="end"/>
          </w:r>
        </w:sdtContent>
      </w:sdt>
      <w:r>
        <w:rPr>
          <w:lang w:val="en-US"/>
        </w:rPr>
        <w:t>]</w:t>
      </w:r>
    </w:p>
    <w:p w:rsidR="00186CF1" w:rsidRDefault="00186CF1"/>
    <w:p w:rsidR="00186CF1" w:rsidRPr="00186CF1" w:rsidRDefault="00186CF1" w:rsidP="00186CF1">
      <w:pPr>
        <w:rPr>
          <w:highlight w:val="yellow"/>
          <w:lang w:val="en-US"/>
        </w:rPr>
      </w:pPr>
      <w:r w:rsidRPr="00186CF1">
        <w:rPr>
          <w:highlight w:val="yellow"/>
          <w:lang w:val="en-US"/>
        </w:rPr>
        <w:t>Do you agree that one PPDU that is sent to multiple user is configured as following?</w:t>
      </w:r>
    </w:p>
    <w:p w:rsidR="00186CF1" w:rsidRPr="00186CF1" w:rsidRDefault="00186CF1" w:rsidP="00186CF1">
      <w:pPr>
        <w:pStyle w:val="ListParagraph"/>
        <w:numPr>
          <w:ilvl w:val="0"/>
          <w:numId w:val="4"/>
        </w:numPr>
        <w:rPr>
          <w:highlight w:val="yellow"/>
          <w:lang w:val="en-US"/>
        </w:rPr>
      </w:pPr>
      <w:r w:rsidRPr="00186CF1">
        <w:rPr>
          <w:highlight w:val="yellow"/>
          <w:lang w:val="en-US"/>
        </w:rPr>
        <w:t>L-STF, L-LTF, L-SIG, RL-SIG, U-SIG, EHT-SIG, EHT-STF, EHT-LTF, DATA</w:t>
      </w:r>
    </w:p>
    <w:p w:rsidR="00186CF1" w:rsidRPr="00186CF1" w:rsidRDefault="00186CF1" w:rsidP="00186CF1">
      <w:pPr>
        <w:pStyle w:val="ListParagraph"/>
        <w:numPr>
          <w:ilvl w:val="0"/>
          <w:numId w:val="4"/>
        </w:numPr>
        <w:rPr>
          <w:highlight w:val="yellow"/>
          <w:lang w:val="en-US"/>
        </w:rPr>
      </w:pPr>
      <w:r w:rsidRPr="00186CF1">
        <w:rPr>
          <w:highlight w:val="yellow"/>
          <w:lang w:val="en-US"/>
        </w:rPr>
        <w:t>Additional fields are TBD</w:t>
      </w:r>
    </w:p>
    <w:p w:rsidR="00186CF1" w:rsidRPr="00186CF1" w:rsidRDefault="00186CF1" w:rsidP="00186CF1">
      <w:pPr>
        <w:rPr>
          <w:highlight w:val="yellow"/>
          <w:lang w:val="en-US"/>
        </w:rPr>
      </w:pPr>
      <w:r w:rsidRPr="00186CF1">
        <w:rPr>
          <w:noProof/>
          <w:highlight w:val="yellow"/>
          <w:lang w:val="en-US" w:eastAsia="zh-CN"/>
        </w:rPr>
        <w:drawing>
          <wp:inline distT="0" distB="0" distL="0" distR="0" wp14:anchorId="6A1020BF" wp14:editId="07C5424A">
            <wp:extent cx="5943600" cy="353060"/>
            <wp:effectExtent l="0" t="0" r="0" b="8890"/>
            <wp:docPr id="4"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6"/>
                    <a:stretch>
                      <a:fillRect/>
                    </a:stretch>
                  </pic:blipFill>
                  <pic:spPr>
                    <a:xfrm>
                      <a:off x="0" y="0"/>
                      <a:ext cx="5943600" cy="353060"/>
                    </a:xfrm>
                    <a:prstGeom prst="rect">
                      <a:avLst/>
                    </a:prstGeom>
                  </pic:spPr>
                </pic:pic>
              </a:graphicData>
            </a:graphic>
          </wp:inline>
        </w:drawing>
      </w:r>
    </w:p>
    <w:p w:rsidR="00186CF1" w:rsidRPr="00186CF1" w:rsidRDefault="00186CF1" w:rsidP="00186CF1">
      <w:pPr>
        <w:rPr>
          <w:lang w:val="en-US"/>
        </w:rPr>
      </w:pPr>
      <w:r w:rsidRPr="00186CF1">
        <w:rPr>
          <w:highlight w:val="yellow"/>
          <w:lang w:val="en-US"/>
        </w:rPr>
        <w:t xml:space="preserve"> [20/0019r1 (11be PPDU format, Dongguk Lim, LGE), SP#1, Y/N/A: 33/0/1]</w:t>
      </w:r>
    </w:p>
    <w:p w:rsidR="003E6A4B" w:rsidRDefault="003E6A4B"/>
    <w:p w:rsidR="003E6A4B" w:rsidRPr="00FA0F92" w:rsidRDefault="003E6A4B" w:rsidP="003E6A4B">
      <w:pPr>
        <w:rPr>
          <w:highlight w:val="yellow"/>
          <w:lang w:val="en-US"/>
        </w:rPr>
      </w:pPr>
      <w:r w:rsidRPr="00FA0F92">
        <w:rPr>
          <w:highlight w:val="yellow"/>
          <w:lang w:val="en-US"/>
        </w:rPr>
        <w:t>Do you agree that EHT TB PPDU format is configured as following?</w:t>
      </w:r>
    </w:p>
    <w:p w:rsidR="003E6A4B" w:rsidRPr="00FA0F92" w:rsidRDefault="003E6A4B" w:rsidP="00B059A3">
      <w:pPr>
        <w:pStyle w:val="ListParagraph"/>
        <w:numPr>
          <w:ilvl w:val="0"/>
          <w:numId w:val="52"/>
        </w:numPr>
        <w:rPr>
          <w:highlight w:val="yellow"/>
          <w:lang w:val="en-US"/>
        </w:rPr>
      </w:pPr>
      <w:r w:rsidRPr="00FA0F92">
        <w:rPr>
          <w:highlight w:val="yellow"/>
          <w:lang w:val="en-US"/>
        </w:rPr>
        <w:t>EHT TB PPDU consist of L-STF, L-LTF, L-SIG, RL-SIG, U-SIG, EHT-STF, EHT-LTF, DATA</w:t>
      </w:r>
    </w:p>
    <w:p w:rsidR="003E6A4B" w:rsidRPr="00FA0F92" w:rsidRDefault="003E6A4B" w:rsidP="00B059A3">
      <w:pPr>
        <w:pStyle w:val="ListParagraph"/>
        <w:numPr>
          <w:ilvl w:val="0"/>
          <w:numId w:val="52"/>
        </w:numPr>
        <w:rPr>
          <w:highlight w:val="yellow"/>
          <w:lang w:val="en-US"/>
        </w:rPr>
      </w:pPr>
      <w:r w:rsidRPr="00FA0F92">
        <w:rPr>
          <w:highlight w:val="yellow"/>
          <w:lang w:val="en-US"/>
        </w:rPr>
        <w:t>Additional fields are TBD</w:t>
      </w:r>
    </w:p>
    <w:p w:rsidR="00333620" w:rsidRPr="00FA0F92" w:rsidRDefault="00333620" w:rsidP="00333620">
      <w:pPr>
        <w:pStyle w:val="ListParagraph"/>
        <w:ind w:left="0"/>
        <w:jc w:val="center"/>
        <w:rPr>
          <w:highlight w:val="yellow"/>
          <w:lang w:val="en-US"/>
        </w:rPr>
      </w:pPr>
      <w:r w:rsidRPr="00FA0F92">
        <w:rPr>
          <w:noProof/>
          <w:highlight w:val="yellow"/>
          <w:lang w:val="en-US" w:eastAsia="zh-CN"/>
        </w:rPr>
        <w:drawing>
          <wp:inline distT="0" distB="0" distL="0" distR="0" wp14:anchorId="3E903722" wp14:editId="3F491723">
            <wp:extent cx="5943600" cy="413385"/>
            <wp:effectExtent l="0" t="0" r="0" b="5715"/>
            <wp:docPr id="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7"/>
                    <a:stretch>
                      <a:fillRect/>
                    </a:stretch>
                  </pic:blipFill>
                  <pic:spPr>
                    <a:xfrm>
                      <a:off x="0" y="0"/>
                      <a:ext cx="5943600" cy="413385"/>
                    </a:xfrm>
                    <a:prstGeom prst="rect">
                      <a:avLst/>
                    </a:prstGeom>
                  </pic:spPr>
                </pic:pic>
              </a:graphicData>
            </a:graphic>
          </wp:inline>
        </w:drawing>
      </w:r>
    </w:p>
    <w:p w:rsidR="003E6A4B" w:rsidRDefault="003E6A4B" w:rsidP="003E6A4B">
      <w:pPr>
        <w:rPr>
          <w:lang w:val="en-US"/>
        </w:rPr>
      </w:pPr>
      <w:r w:rsidRPr="00FA0F92">
        <w:rPr>
          <w:highlight w:val="yellow"/>
          <w:lang w:val="en-US"/>
        </w:rPr>
        <w:t>[20/0019r1 (11be PPDU format, Dongguk Lim, LGE), SP#2, Y/N/A: 19/2/7]</w:t>
      </w:r>
    </w:p>
    <w:p w:rsidR="00782C33" w:rsidRDefault="00782C33" w:rsidP="00782C33">
      <w:pPr>
        <w:pStyle w:val="Heading3"/>
      </w:pPr>
      <w:bookmarkStart w:id="147" w:name="_Toc38792742"/>
      <w:r>
        <w:t>U-SIG</w:t>
      </w:r>
      <w:bookmarkEnd w:id="147"/>
    </w:p>
    <w:p w:rsidR="003D1CA0" w:rsidRDefault="003D1CA0" w:rsidP="004402DA">
      <w:pPr>
        <w:jc w:val="both"/>
        <w:rPr>
          <w:lang w:val="en-US"/>
        </w:rPr>
      </w:pPr>
    </w:p>
    <w:p w:rsidR="006C2E30" w:rsidRPr="006C2E30" w:rsidRDefault="006C2E30" w:rsidP="0016041E">
      <w:pPr>
        <w:jc w:val="both"/>
        <w:rPr>
          <w:lang w:val="en-US"/>
        </w:rPr>
      </w:pPr>
      <w:r w:rsidRPr="006C2E30">
        <w:rPr>
          <w:lang w:val="en-US"/>
        </w:rPr>
        <w:t>There shall be a 2 OFDM symbol long, jointly encoded</w:t>
      </w:r>
      <w:r w:rsidR="004402DA">
        <w:rPr>
          <w:lang w:val="en-US"/>
        </w:rPr>
        <w:t xml:space="preserve"> U-SIG</w:t>
      </w:r>
      <w:r w:rsidRPr="006C2E30">
        <w:rPr>
          <w:lang w:val="en-US"/>
        </w:rPr>
        <w:t xml:space="preserve"> in the EHT preamble immediately after the RL-SIG</w:t>
      </w:r>
      <w:r w:rsidR="004402DA">
        <w:rPr>
          <w:lang w:val="en-US"/>
        </w:rPr>
        <w:t>.</w:t>
      </w:r>
    </w:p>
    <w:p w:rsidR="004402DA" w:rsidRDefault="006C2E30" w:rsidP="00486858">
      <w:pPr>
        <w:pStyle w:val="ListParagraph"/>
        <w:numPr>
          <w:ilvl w:val="0"/>
          <w:numId w:val="5"/>
        </w:numPr>
        <w:jc w:val="both"/>
        <w:rPr>
          <w:lang w:val="en-US"/>
        </w:rPr>
      </w:pPr>
      <w:r w:rsidRPr="004402DA">
        <w:rPr>
          <w:lang w:val="en-US"/>
        </w:rPr>
        <w:t xml:space="preserve">The U-SIG will contain version independent fields. </w:t>
      </w:r>
      <w:r w:rsidR="004402DA">
        <w:rPr>
          <w:lang w:val="en-US"/>
        </w:rPr>
        <w:t xml:space="preserve"> </w:t>
      </w:r>
      <w:r w:rsidRPr="004402DA">
        <w:rPr>
          <w:lang w:val="en-US"/>
        </w:rPr>
        <w:t xml:space="preserve">The intent of the version independent </w:t>
      </w:r>
      <w:r w:rsidR="004402DA">
        <w:rPr>
          <w:lang w:val="en-US"/>
        </w:rPr>
        <w:t>content is to achieve better co</w:t>
      </w:r>
      <w:r w:rsidRPr="004402DA">
        <w:rPr>
          <w:lang w:val="en-US"/>
        </w:rPr>
        <w:t>existence among future 802.11 generations.</w:t>
      </w:r>
    </w:p>
    <w:p w:rsidR="004402DA" w:rsidRDefault="006C2E30" w:rsidP="00486858">
      <w:pPr>
        <w:pStyle w:val="ListParagraph"/>
        <w:numPr>
          <w:ilvl w:val="0"/>
          <w:numId w:val="5"/>
        </w:numPr>
        <w:jc w:val="both"/>
        <w:rPr>
          <w:lang w:val="en-US"/>
        </w:rPr>
      </w:pPr>
      <w:r w:rsidRPr="004402DA">
        <w:rPr>
          <w:lang w:val="en-US"/>
        </w:rPr>
        <w:t>In addition, the U-SIG can have some version dependent fields</w:t>
      </w:r>
      <w:r w:rsidR="004402DA">
        <w:rPr>
          <w:lang w:val="en-US"/>
        </w:rPr>
        <w:t>.</w:t>
      </w:r>
    </w:p>
    <w:p w:rsidR="006C2E30" w:rsidRPr="004402DA" w:rsidRDefault="006C2E30" w:rsidP="00486858">
      <w:pPr>
        <w:pStyle w:val="ListParagraph"/>
        <w:numPr>
          <w:ilvl w:val="0"/>
          <w:numId w:val="5"/>
        </w:numPr>
        <w:jc w:val="both"/>
        <w:rPr>
          <w:lang w:val="en-US"/>
        </w:rPr>
      </w:pPr>
      <w:r w:rsidRPr="004402DA">
        <w:rPr>
          <w:lang w:val="en-US"/>
        </w:rPr>
        <w:t xml:space="preserve">The size of the U-SIG for the case of an Extended Range Mode (if such a mode were to be adopted) is </w:t>
      </w:r>
      <w:r w:rsidRPr="004402DA">
        <w:rPr>
          <w:highlight w:val="yellow"/>
          <w:lang w:val="en-US"/>
        </w:rPr>
        <w:t>TBD</w:t>
      </w:r>
      <w:r w:rsidR="004402DA">
        <w:rPr>
          <w:lang w:val="en-US"/>
        </w:rPr>
        <w:t>.</w:t>
      </w:r>
    </w:p>
    <w:p w:rsidR="00782C33" w:rsidRPr="004402DA" w:rsidRDefault="006C2E30" w:rsidP="00486858">
      <w:pPr>
        <w:pStyle w:val="ListParagraph"/>
        <w:numPr>
          <w:ilvl w:val="0"/>
          <w:numId w:val="5"/>
        </w:numPr>
        <w:jc w:val="both"/>
        <w:rPr>
          <w:lang w:val="en-US"/>
        </w:rPr>
      </w:pPr>
      <w:r w:rsidRPr="004402DA">
        <w:rPr>
          <w:lang w:val="en-US"/>
        </w:rPr>
        <w:t>The U-SIG will be sent using 52 data tones and 4 pilot tones per-20MHz</w:t>
      </w:r>
      <w:r w:rsidR="004402DA">
        <w:rPr>
          <w:lang w:val="en-US"/>
        </w:rPr>
        <w:t>.</w:t>
      </w:r>
    </w:p>
    <w:p w:rsidR="004402DA" w:rsidRDefault="004402DA" w:rsidP="0016041E">
      <w:pPr>
        <w:jc w:val="both"/>
        <w:rPr>
          <w:lang w:val="en-US"/>
        </w:rPr>
      </w:pPr>
      <w:r>
        <w:rPr>
          <w:lang w:val="en-US"/>
        </w:rPr>
        <w:t>[Motion 27</w:t>
      </w:r>
      <w:r w:rsidR="007C171A">
        <w:rPr>
          <w:lang w:val="en-US"/>
        </w:rPr>
        <w:t xml:space="preserve">, </w:t>
      </w:r>
      <w:sdt>
        <w:sdtPr>
          <w:rPr>
            <w:lang w:val="en-US"/>
          </w:rPr>
          <w:id w:val="275759314"/>
          <w:citation/>
        </w:sdtPr>
        <w:sdtEndPr/>
        <w:sdtContent>
          <w:r w:rsidR="002A1947">
            <w:rPr>
              <w:lang w:val="en-US"/>
            </w:rPr>
            <w:fldChar w:fldCharType="begin"/>
          </w:r>
          <w:r w:rsidR="002A1947">
            <w:rPr>
              <w:lang w:val="en-US"/>
            </w:rPr>
            <w:instrText xml:space="preserve"> CITATION 19_1755r1 \l 1033 </w:instrText>
          </w:r>
          <w:r w:rsidR="002A1947">
            <w:rPr>
              <w:lang w:val="en-US"/>
            </w:rPr>
            <w:fldChar w:fldCharType="separate"/>
          </w:r>
          <w:r w:rsidR="00BD7EC2" w:rsidRPr="00BD7EC2">
            <w:rPr>
              <w:noProof/>
              <w:lang w:val="en-US"/>
            </w:rPr>
            <w:t>[3]</w:t>
          </w:r>
          <w:r w:rsidR="002A1947">
            <w:rPr>
              <w:lang w:val="en-US"/>
            </w:rPr>
            <w:fldChar w:fldCharType="end"/>
          </w:r>
        </w:sdtContent>
      </w:sdt>
      <w:r w:rsidR="002A1947">
        <w:rPr>
          <w:lang w:val="en-US"/>
        </w:rPr>
        <w:t xml:space="preserve"> and </w:t>
      </w:r>
      <w:sdt>
        <w:sdtPr>
          <w:rPr>
            <w:lang w:val="en-US"/>
          </w:rPr>
          <w:id w:val="518504886"/>
          <w:citation/>
        </w:sdtPr>
        <w:sdtEndPr/>
        <w:sdtContent>
          <w:r w:rsidR="002A1947">
            <w:rPr>
              <w:lang w:val="en-US"/>
            </w:rPr>
            <w:fldChar w:fldCharType="begin"/>
          </w:r>
          <w:r w:rsidR="002A1947">
            <w:rPr>
              <w:lang w:val="en-US"/>
            </w:rPr>
            <w:instrText xml:space="preserve"> CITATION 19_1519r5 \l 1033 </w:instrText>
          </w:r>
          <w:r w:rsidR="002A1947">
            <w:rPr>
              <w:lang w:val="en-US"/>
            </w:rPr>
            <w:fldChar w:fldCharType="separate"/>
          </w:r>
          <w:r w:rsidR="00BD7EC2" w:rsidRPr="00BD7EC2">
            <w:rPr>
              <w:noProof/>
              <w:lang w:val="en-US"/>
            </w:rPr>
            <w:t>[20]</w:t>
          </w:r>
          <w:r w:rsidR="002A1947">
            <w:rPr>
              <w:lang w:val="en-US"/>
            </w:rPr>
            <w:fldChar w:fldCharType="end"/>
          </w:r>
        </w:sdtContent>
      </w:sdt>
      <w:r w:rsidR="002A1947">
        <w:rPr>
          <w:lang w:val="en-US"/>
        </w:rPr>
        <w:t>]</w:t>
      </w:r>
    </w:p>
    <w:p w:rsidR="00093339" w:rsidRDefault="00093339" w:rsidP="0016041E">
      <w:pPr>
        <w:jc w:val="both"/>
        <w:rPr>
          <w:lang w:val="en-US"/>
        </w:rPr>
      </w:pPr>
    </w:p>
    <w:p w:rsidR="00267E9A" w:rsidRPr="008C267D" w:rsidRDefault="00267E9A" w:rsidP="0016041E">
      <w:pPr>
        <w:jc w:val="both"/>
        <w:rPr>
          <w:lang w:val="en-US"/>
        </w:rPr>
      </w:pPr>
      <w:r w:rsidRPr="008C267D">
        <w:rPr>
          <w:lang w:val="en-US"/>
        </w:rPr>
        <w:t xml:space="preserve">The U-SIG is modulated in the same way as the HE-SIG-A field of </w:t>
      </w:r>
      <w:r>
        <w:rPr>
          <w:lang w:val="en-US"/>
        </w:rPr>
        <w:t>802.</w:t>
      </w:r>
      <w:r w:rsidRPr="008C267D">
        <w:rPr>
          <w:lang w:val="en-US"/>
        </w:rPr>
        <w:t>11ax.</w:t>
      </w:r>
    </w:p>
    <w:p w:rsidR="00267E9A" w:rsidRPr="008C267D" w:rsidRDefault="00267E9A" w:rsidP="00486858">
      <w:pPr>
        <w:pStyle w:val="ListParagraph"/>
        <w:numPr>
          <w:ilvl w:val="0"/>
          <w:numId w:val="12"/>
        </w:numPr>
        <w:jc w:val="both"/>
        <w:rPr>
          <w:lang w:val="en-US"/>
        </w:rPr>
      </w:pPr>
      <w:r w:rsidRPr="008C267D">
        <w:rPr>
          <w:lang w:val="en-US"/>
        </w:rPr>
        <w:t xml:space="preserve">Extended range SU mode is </w:t>
      </w:r>
      <w:r w:rsidRPr="008C267D">
        <w:rPr>
          <w:highlight w:val="yellow"/>
          <w:lang w:val="en-US"/>
        </w:rPr>
        <w:t>TBD</w:t>
      </w:r>
      <w:r w:rsidRPr="008C267D">
        <w:rPr>
          <w:lang w:val="en-US"/>
        </w:rPr>
        <w:t>.</w:t>
      </w:r>
    </w:p>
    <w:p w:rsidR="00267E9A" w:rsidRDefault="00267E9A" w:rsidP="00267E9A">
      <w:pPr>
        <w:rPr>
          <w:lang w:val="en-US"/>
        </w:rPr>
      </w:pPr>
      <w:r>
        <w:rPr>
          <w:lang w:val="en-US"/>
        </w:rPr>
        <w:t xml:space="preserve">[Motion 45, </w:t>
      </w:r>
      <w:sdt>
        <w:sdtPr>
          <w:rPr>
            <w:lang w:val="en-US"/>
          </w:rPr>
          <w:id w:val="923767805"/>
          <w:citation/>
        </w:sdtPr>
        <w:sdtEnd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504356908"/>
          <w:citation/>
        </w:sdtPr>
        <w:sdtEnd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267E9A" w:rsidRDefault="00267E9A" w:rsidP="006C2E30">
      <w:pPr>
        <w:rPr>
          <w:lang w:val="en-US"/>
        </w:rPr>
      </w:pPr>
    </w:p>
    <w:p w:rsidR="00E540F3" w:rsidRPr="00E540F3" w:rsidRDefault="00E540F3" w:rsidP="00267E9A">
      <w:pPr>
        <w:rPr>
          <w:lang w:val="en-US"/>
        </w:rPr>
      </w:pPr>
      <w:r w:rsidRPr="00E540F3">
        <w:rPr>
          <w:lang w:val="en-US"/>
        </w:rPr>
        <w:t>The U-SIG includes Version-independent bits followed by Version-dependent bits.</w:t>
      </w:r>
    </w:p>
    <w:p w:rsidR="00E540F3" w:rsidRDefault="00AC6CAA" w:rsidP="00267E9A">
      <w:pPr>
        <w:jc w:val="center"/>
        <w:rPr>
          <w:lang w:val="en-US"/>
        </w:rPr>
      </w:pPr>
      <w:r>
        <w:rPr>
          <w:noProof/>
          <w:lang w:val="en-US" w:eastAsia="zh-CN"/>
        </w:rPr>
        <w:drawing>
          <wp:inline distT="0" distB="0" distL="0" distR="0">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18">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rsidR="00596E95" w:rsidRDefault="00596E95" w:rsidP="00267E9A">
      <w:pPr>
        <w:pStyle w:val="Caption"/>
        <w:spacing w:after="0"/>
        <w:jc w:val="center"/>
        <w:rPr>
          <w:lang w:val="en-US"/>
        </w:rPr>
      </w:pPr>
      <w:bookmarkStart w:id="148" w:name="_Toc38792828"/>
      <w:r>
        <w:t xml:space="preserve">Figure </w:t>
      </w:r>
      <w:r>
        <w:fldChar w:fldCharType="begin"/>
      </w:r>
      <w:r>
        <w:instrText xml:space="preserve"> SEQ Figure \* ARABIC </w:instrText>
      </w:r>
      <w:r>
        <w:fldChar w:fldCharType="separate"/>
      </w:r>
      <w:r w:rsidR="00BD7EC2">
        <w:rPr>
          <w:noProof/>
        </w:rPr>
        <w:t>3</w:t>
      </w:r>
      <w:r>
        <w:fldChar w:fldCharType="end"/>
      </w:r>
      <w:r>
        <w:t xml:space="preserve"> – U-SIG</w:t>
      </w:r>
      <w:bookmarkEnd w:id="148"/>
    </w:p>
    <w:p w:rsidR="00E540F3" w:rsidRDefault="00E540F3" w:rsidP="00486858">
      <w:pPr>
        <w:pStyle w:val="ListParagraph"/>
        <w:numPr>
          <w:ilvl w:val="0"/>
          <w:numId w:val="14"/>
        </w:numPr>
        <w:jc w:val="both"/>
        <w:rPr>
          <w:lang w:val="en-US"/>
        </w:rPr>
      </w:pPr>
      <w:r w:rsidRPr="00E540F3">
        <w:rPr>
          <w:lang w:val="en-US"/>
        </w:rPr>
        <w:t>Version-independent bits have static location and bit definition across different generations/PHY versions.</w:t>
      </w:r>
    </w:p>
    <w:p w:rsidR="00E540F3" w:rsidRPr="00E540F3" w:rsidRDefault="00E540F3" w:rsidP="00486858">
      <w:pPr>
        <w:pStyle w:val="ListParagraph"/>
        <w:numPr>
          <w:ilvl w:val="0"/>
          <w:numId w:val="14"/>
        </w:numPr>
        <w:jc w:val="both"/>
        <w:rPr>
          <w:lang w:val="en-US"/>
        </w:rPr>
      </w:pPr>
      <w:r w:rsidRPr="00E540F3">
        <w:rPr>
          <w:lang w:val="en-US"/>
        </w:rPr>
        <w:t>Version-dependent bits may have variable bit definition in each PHY version.</w:t>
      </w:r>
    </w:p>
    <w:p w:rsidR="00E540F3" w:rsidRDefault="00E540F3" w:rsidP="0016041E">
      <w:pPr>
        <w:jc w:val="both"/>
        <w:rPr>
          <w:lang w:val="en-US"/>
        </w:rPr>
      </w:pPr>
      <w:r>
        <w:rPr>
          <w:lang w:val="en-US"/>
        </w:rPr>
        <w:t xml:space="preserve">[Motion 47, </w:t>
      </w:r>
      <w:sdt>
        <w:sdtPr>
          <w:rPr>
            <w:lang w:val="en-US"/>
          </w:rPr>
          <w:id w:val="123209989"/>
          <w:citation/>
        </w:sdtPr>
        <w:sdtEndPr/>
        <w:sdtContent>
          <w:r w:rsidR="007E4CF1">
            <w:rPr>
              <w:lang w:val="en-US"/>
            </w:rPr>
            <w:fldChar w:fldCharType="begin"/>
          </w:r>
          <w:r w:rsidR="007E4CF1">
            <w:rPr>
              <w:lang w:val="en-US"/>
            </w:rPr>
            <w:instrText xml:space="preserve"> CITATION 19_1755r1 \l 1033 </w:instrText>
          </w:r>
          <w:r w:rsidR="007E4CF1">
            <w:rPr>
              <w:lang w:val="en-US"/>
            </w:rPr>
            <w:fldChar w:fldCharType="separate"/>
          </w:r>
          <w:r w:rsidR="00BD7EC2" w:rsidRPr="00BD7EC2">
            <w:rPr>
              <w:noProof/>
              <w:lang w:val="en-US"/>
            </w:rPr>
            <w:t>[3]</w:t>
          </w:r>
          <w:r w:rsidR="007E4CF1">
            <w:rPr>
              <w:lang w:val="en-US"/>
            </w:rPr>
            <w:fldChar w:fldCharType="end"/>
          </w:r>
        </w:sdtContent>
      </w:sdt>
      <w:r w:rsidR="007E4CF1">
        <w:rPr>
          <w:lang w:val="en-US"/>
        </w:rPr>
        <w:t xml:space="preserve"> and </w:t>
      </w:r>
      <w:sdt>
        <w:sdtPr>
          <w:rPr>
            <w:lang w:val="en-US"/>
          </w:rPr>
          <w:id w:val="401955063"/>
          <w:citation/>
        </w:sdtPr>
        <w:sdtEndPr/>
        <w:sdtContent>
          <w:r w:rsidR="007E4CF1">
            <w:rPr>
              <w:lang w:val="en-US"/>
            </w:rPr>
            <w:fldChar w:fldCharType="begin"/>
          </w:r>
          <w:r w:rsidR="007E4CF1">
            <w:rPr>
              <w:lang w:val="en-US"/>
            </w:rPr>
            <w:instrText xml:space="preserve"> CITATION 19_1540r7 \l 1033 </w:instrText>
          </w:r>
          <w:r w:rsidR="007E4CF1">
            <w:rPr>
              <w:lang w:val="en-US"/>
            </w:rPr>
            <w:fldChar w:fldCharType="separate"/>
          </w:r>
          <w:r w:rsidR="00BD7EC2" w:rsidRPr="00BD7EC2">
            <w:rPr>
              <w:noProof/>
              <w:lang w:val="en-US"/>
            </w:rPr>
            <w:t>[22]</w:t>
          </w:r>
          <w:r w:rsidR="007E4CF1">
            <w:rPr>
              <w:lang w:val="en-US"/>
            </w:rPr>
            <w:fldChar w:fldCharType="end"/>
          </w:r>
        </w:sdtContent>
      </w:sdt>
      <w:r w:rsidR="007E4CF1">
        <w:rPr>
          <w:lang w:val="en-US"/>
        </w:rPr>
        <w:t>]</w:t>
      </w:r>
    </w:p>
    <w:p w:rsidR="00E540F3" w:rsidRDefault="00E540F3" w:rsidP="0016041E">
      <w:pPr>
        <w:jc w:val="both"/>
        <w:rPr>
          <w:lang w:val="en-US"/>
        </w:rPr>
      </w:pPr>
    </w:p>
    <w:p w:rsidR="00267E9A" w:rsidRPr="00BD6009" w:rsidRDefault="00267E9A" w:rsidP="0016041E">
      <w:pPr>
        <w:jc w:val="both"/>
        <w:rPr>
          <w:lang w:val="en-US"/>
        </w:rPr>
      </w:pPr>
      <w:r w:rsidRPr="00BD6009">
        <w:rPr>
          <w:lang w:val="en-US"/>
        </w:rPr>
        <w:t>The U-SIG shall contain the following version independent fields</w:t>
      </w:r>
      <w:r>
        <w:rPr>
          <w:lang w:val="en-US"/>
        </w:rPr>
        <w:t>:</w:t>
      </w:r>
    </w:p>
    <w:p w:rsidR="00267E9A" w:rsidRPr="00BD6009" w:rsidRDefault="00267E9A" w:rsidP="00486858">
      <w:pPr>
        <w:pStyle w:val="ListParagraph"/>
        <w:numPr>
          <w:ilvl w:val="0"/>
          <w:numId w:val="10"/>
        </w:numPr>
        <w:jc w:val="both"/>
        <w:rPr>
          <w:lang w:val="en-US"/>
        </w:rPr>
      </w:pPr>
      <w:r w:rsidRPr="00BD6009">
        <w:rPr>
          <w:lang w:val="en-US"/>
        </w:rPr>
        <w:t>PHY version identifier: 3 bits</w:t>
      </w:r>
      <w:r>
        <w:rPr>
          <w:lang w:val="en-US"/>
        </w:rPr>
        <w:t>.</w:t>
      </w:r>
    </w:p>
    <w:p w:rsidR="00267E9A" w:rsidRPr="00BD6009" w:rsidRDefault="00267E9A" w:rsidP="00486858">
      <w:pPr>
        <w:pStyle w:val="ListParagraph"/>
        <w:numPr>
          <w:ilvl w:val="0"/>
          <w:numId w:val="10"/>
        </w:numPr>
        <w:jc w:val="both"/>
        <w:rPr>
          <w:lang w:val="en-US"/>
        </w:rPr>
      </w:pPr>
      <w:r w:rsidRPr="00BD6009">
        <w:rPr>
          <w:lang w:val="en-US"/>
        </w:rPr>
        <w:t>UL/DL flag: 1 bit</w:t>
      </w:r>
      <w:r>
        <w:rPr>
          <w:lang w:val="en-US"/>
        </w:rPr>
        <w:t>.</w:t>
      </w:r>
    </w:p>
    <w:p w:rsidR="00267E9A" w:rsidRDefault="00267E9A" w:rsidP="0016041E">
      <w:pPr>
        <w:jc w:val="both"/>
        <w:rPr>
          <w:lang w:val="en-US"/>
        </w:rPr>
      </w:pPr>
      <w:r>
        <w:rPr>
          <w:lang w:val="en-US"/>
        </w:rPr>
        <w:t xml:space="preserve">[Motion 42, </w:t>
      </w:r>
      <w:sdt>
        <w:sdtPr>
          <w:rPr>
            <w:lang w:val="en-US"/>
          </w:rPr>
          <w:id w:val="-1901195410"/>
          <w:citation/>
        </w:sdtPr>
        <w:sdtEnd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526677457"/>
          <w:citation/>
        </w:sdtPr>
        <w:sdtEnd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1337B8" w:rsidRDefault="001337B8" w:rsidP="0016041E">
      <w:pPr>
        <w:jc w:val="both"/>
        <w:rPr>
          <w:lang w:val="en-US"/>
        </w:rPr>
      </w:pPr>
    </w:p>
    <w:p w:rsidR="001337B8" w:rsidRPr="00FC59E7" w:rsidRDefault="001337B8" w:rsidP="0016041E">
      <w:pPr>
        <w:jc w:val="both"/>
        <w:rPr>
          <w:lang w:val="en-US"/>
        </w:rPr>
      </w:pPr>
      <w:r w:rsidRPr="00FC59E7">
        <w:rPr>
          <w:lang w:val="en-US"/>
        </w:rPr>
        <w:t>PHY version identifier field shall be one of the version independent fields in the U-SIG</w:t>
      </w:r>
      <w:r>
        <w:rPr>
          <w:lang w:val="en-US"/>
        </w:rPr>
        <w:t>.</w:t>
      </w:r>
    </w:p>
    <w:p w:rsidR="001337B8" w:rsidRPr="00FC59E7" w:rsidRDefault="001337B8" w:rsidP="00486858">
      <w:pPr>
        <w:pStyle w:val="ListParagraph"/>
        <w:numPr>
          <w:ilvl w:val="0"/>
          <w:numId w:val="8"/>
        </w:numPr>
        <w:jc w:val="both"/>
        <w:rPr>
          <w:lang w:val="en-US"/>
        </w:rPr>
      </w:pPr>
      <w:r>
        <w:rPr>
          <w:lang w:val="en-US"/>
        </w:rPr>
        <w:t>Purpose is to simplify auto</w:t>
      </w:r>
      <w:r w:rsidRPr="00FC59E7">
        <w:rPr>
          <w:lang w:val="en-US"/>
        </w:rPr>
        <w:t>detection for future 802.11 generations, i.e</w:t>
      </w:r>
      <w:r>
        <w:rPr>
          <w:lang w:val="en-US"/>
        </w:rPr>
        <w:t>.</w:t>
      </w:r>
      <w:r w:rsidRPr="00FC59E7">
        <w:rPr>
          <w:lang w:val="en-US"/>
        </w:rPr>
        <w:t>, value of this field is used to identify the exact PHY version starting with 802.11be</w:t>
      </w:r>
      <w:r>
        <w:rPr>
          <w:lang w:val="en-US"/>
        </w:rPr>
        <w:t>.</w:t>
      </w:r>
    </w:p>
    <w:p w:rsidR="001337B8" w:rsidRPr="00FC59E7" w:rsidRDefault="001337B8" w:rsidP="00486858">
      <w:pPr>
        <w:pStyle w:val="ListParagraph"/>
        <w:numPr>
          <w:ilvl w:val="0"/>
          <w:numId w:val="8"/>
        </w:numPr>
        <w:jc w:val="both"/>
        <w:rPr>
          <w:lang w:val="en-US"/>
        </w:rPr>
      </w:pPr>
      <w:r w:rsidRPr="00FC59E7">
        <w:rPr>
          <w:lang w:val="en-US"/>
        </w:rPr>
        <w:t xml:space="preserve">Exact location of this field is </w:t>
      </w:r>
      <w:r w:rsidRPr="00FC59E7">
        <w:rPr>
          <w:highlight w:val="yellow"/>
          <w:lang w:val="en-US"/>
        </w:rPr>
        <w:t>TBD</w:t>
      </w:r>
      <w:r w:rsidRPr="00FC59E7">
        <w:rPr>
          <w:lang w:val="en-US"/>
        </w:rPr>
        <w:t>.</w:t>
      </w:r>
    </w:p>
    <w:p w:rsidR="001337B8" w:rsidRDefault="001337B8" w:rsidP="0016041E">
      <w:pPr>
        <w:jc w:val="both"/>
        <w:rPr>
          <w:lang w:val="en-US"/>
        </w:rPr>
      </w:pPr>
      <w:r>
        <w:rPr>
          <w:lang w:val="en-US"/>
        </w:rPr>
        <w:t xml:space="preserve">[Motion 28, </w:t>
      </w:r>
      <w:sdt>
        <w:sdtPr>
          <w:rPr>
            <w:lang w:val="en-US"/>
          </w:rPr>
          <w:id w:val="-2045980281"/>
          <w:citation/>
        </w:sdtPr>
        <w:sdtEnd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185362019"/>
          <w:citation/>
        </w:sdtPr>
        <w:sdtEndPr/>
        <w:sdtContent>
          <w:r>
            <w:rPr>
              <w:lang w:val="en-US"/>
            </w:rPr>
            <w:fldChar w:fldCharType="begin"/>
          </w:r>
          <w:r>
            <w:rPr>
              <w:lang w:val="en-US"/>
            </w:rPr>
            <w:instrText xml:space="preserve"> CITATION 19_1486r8 \l 1033 </w:instrText>
          </w:r>
          <w:r>
            <w:rPr>
              <w:lang w:val="en-US"/>
            </w:rPr>
            <w:fldChar w:fldCharType="separate"/>
          </w:r>
          <w:r w:rsidR="00BD7EC2" w:rsidRPr="00BD7EC2">
            <w:rPr>
              <w:noProof/>
              <w:lang w:val="en-US"/>
            </w:rPr>
            <w:t>[23]</w:t>
          </w:r>
          <w:r>
            <w:rPr>
              <w:lang w:val="en-US"/>
            </w:rPr>
            <w:fldChar w:fldCharType="end"/>
          </w:r>
        </w:sdtContent>
      </w:sdt>
      <w:r>
        <w:rPr>
          <w:lang w:val="en-US"/>
        </w:rPr>
        <w:t>]</w:t>
      </w:r>
    </w:p>
    <w:p w:rsidR="001337B8" w:rsidRDefault="001337B8" w:rsidP="0016041E">
      <w:pPr>
        <w:jc w:val="both"/>
        <w:rPr>
          <w:lang w:val="en-US"/>
        </w:rPr>
      </w:pPr>
    </w:p>
    <w:p w:rsidR="00BE2D90" w:rsidRPr="00BE2D90" w:rsidRDefault="00BE2D90" w:rsidP="00BE2D90">
      <w:pPr>
        <w:rPr>
          <w:lang w:val="en-US"/>
        </w:rPr>
      </w:pPr>
      <w:r w:rsidRPr="00BE2D90">
        <w:rPr>
          <w:lang w:val="en-US"/>
        </w:rPr>
        <w:t>The U-SIG field includes the following bits in Version-independent bits portion:</w:t>
      </w:r>
    </w:p>
    <w:p w:rsidR="00BE2D90" w:rsidRPr="00624862" w:rsidRDefault="00BE2D90" w:rsidP="00486858">
      <w:pPr>
        <w:pStyle w:val="ListParagraph"/>
        <w:numPr>
          <w:ilvl w:val="0"/>
          <w:numId w:val="15"/>
        </w:numPr>
        <w:rPr>
          <w:lang w:val="en-US"/>
        </w:rPr>
      </w:pPr>
      <w:r w:rsidRPr="00624862">
        <w:rPr>
          <w:lang w:val="en-US"/>
        </w:rPr>
        <w:t xml:space="preserve">BSS color, number of bits </w:t>
      </w:r>
      <w:r w:rsidRPr="00624862">
        <w:rPr>
          <w:highlight w:val="yellow"/>
          <w:lang w:val="en-US"/>
        </w:rPr>
        <w:t>TBD</w:t>
      </w:r>
      <w:r w:rsidR="00624862">
        <w:rPr>
          <w:lang w:val="en-US"/>
        </w:rPr>
        <w:t>.</w:t>
      </w:r>
    </w:p>
    <w:p w:rsidR="001337B8" w:rsidRPr="00624862" w:rsidRDefault="00BE2D90" w:rsidP="00486858">
      <w:pPr>
        <w:pStyle w:val="ListParagraph"/>
        <w:numPr>
          <w:ilvl w:val="0"/>
          <w:numId w:val="15"/>
        </w:numPr>
        <w:rPr>
          <w:lang w:val="en-US"/>
        </w:rPr>
      </w:pPr>
      <w:r w:rsidRPr="00624862">
        <w:rPr>
          <w:lang w:val="en-US"/>
        </w:rPr>
        <w:t xml:space="preserve">TXOP duration, number of bits </w:t>
      </w:r>
      <w:r w:rsidRPr="00624862">
        <w:rPr>
          <w:highlight w:val="yellow"/>
          <w:lang w:val="en-US"/>
        </w:rPr>
        <w:t>TBD</w:t>
      </w:r>
      <w:r w:rsidR="00624862">
        <w:rPr>
          <w:lang w:val="en-US"/>
        </w:rPr>
        <w:t>.</w:t>
      </w:r>
    </w:p>
    <w:p w:rsidR="00267E9A" w:rsidRDefault="00BE2D90" w:rsidP="006C2E30">
      <w:pPr>
        <w:rPr>
          <w:lang w:val="en-US"/>
        </w:rPr>
      </w:pPr>
      <w:r>
        <w:rPr>
          <w:lang w:val="en-US"/>
        </w:rPr>
        <w:t xml:space="preserve">[Motion 48, </w:t>
      </w:r>
      <w:sdt>
        <w:sdtPr>
          <w:rPr>
            <w:lang w:val="en-US"/>
          </w:rPr>
          <w:id w:val="-1940283737"/>
          <w:citation/>
        </w:sdtPr>
        <w:sdtEnd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534912819"/>
          <w:citation/>
        </w:sdtPr>
        <w:sdtEndPr/>
        <w:sdtContent>
          <w:r>
            <w:rPr>
              <w:lang w:val="en-US"/>
            </w:rPr>
            <w:fldChar w:fldCharType="begin"/>
          </w:r>
          <w:r>
            <w:rPr>
              <w:lang w:val="en-US"/>
            </w:rPr>
            <w:instrText xml:space="preserve"> CITATION 19_1540r7 \l 1033 </w:instrText>
          </w:r>
          <w:r>
            <w:rPr>
              <w:lang w:val="en-US"/>
            </w:rPr>
            <w:fldChar w:fldCharType="separate"/>
          </w:r>
          <w:r w:rsidR="00BD7EC2" w:rsidRPr="00BD7EC2">
            <w:rPr>
              <w:noProof/>
              <w:lang w:val="en-US"/>
            </w:rPr>
            <w:t>[22]</w:t>
          </w:r>
          <w:r>
            <w:rPr>
              <w:lang w:val="en-US"/>
            </w:rPr>
            <w:fldChar w:fldCharType="end"/>
          </w:r>
        </w:sdtContent>
      </w:sdt>
      <w:r>
        <w:rPr>
          <w:lang w:val="en-US"/>
        </w:rPr>
        <w:t>]</w:t>
      </w:r>
    </w:p>
    <w:p w:rsidR="009C58F9" w:rsidRDefault="009C58F9" w:rsidP="006C2E30">
      <w:pPr>
        <w:rPr>
          <w:lang w:val="en-US"/>
        </w:rPr>
      </w:pPr>
    </w:p>
    <w:p w:rsidR="009C58F9" w:rsidRPr="009C58F9" w:rsidRDefault="009C58F9" w:rsidP="009C58F9">
      <w:pPr>
        <w:rPr>
          <w:lang w:val="en-US"/>
        </w:rPr>
      </w:pPr>
      <w:r w:rsidRPr="009C58F9">
        <w:rPr>
          <w:lang w:val="en-US"/>
        </w:rPr>
        <w:t>The U-SIG shall contain Bandwidth Information, carried as a version independent field.</w:t>
      </w:r>
    </w:p>
    <w:p w:rsidR="009C58F9" w:rsidRPr="00E0427B" w:rsidRDefault="009C58F9" w:rsidP="00486858">
      <w:pPr>
        <w:pStyle w:val="ListParagraph"/>
        <w:numPr>
          <w:ilvl w:val="0"/>
          <w:numId w:val="21"/>
        </w:numPr>
        <w:rPr>
          <w:lang w:val="en-US"/>
        </w:rPr>
      </w:pPr>
      <w:r w:rsidRPr="00E0427B">
        <w:rPr>
          <w:lang w:val="en-US"/>
        </w:rPr>
        <w:t>This field may also convey some puncturing information.</w:t>
      </w:r>
    </w:p>
    <w:p w:rsidR="009C58F9" w:rsidRPr="00E0427B" w:rsidRDefault="009C58F9" w:rsidP="00486858">
      <w:pPr>
        <w:pStyle w:val="ListParagraph"/>
        <w:numPr>
          <w:ilvl w:val="0"/>
          <w:numId w:val="21"/>
        </w:numPr>
        <w:rPr>
          <w:lang w:val="en-US"/>
        </w:rPr>
      </w:pPr>
      <w:r w:rsidRPr="00E0427B">
        <w:rPr>
          <w:lang w:val="en-US"/>
        </w:rPr>
        <w:t xml:space="preserve">Number of bits for this field is </w:t>
      </w:r>
      <w:r w:rsidRPr="00E0427B">
        <w:rPr>
          <w:highlight w:val="yellow"/>
          <w:lang w:val="en-US"/>
        </w:rPr>
        <w:t>TBD</w:t>
      </w:r>
      <w:r w:rsidRPr="00E0427B">
        <w:rPr>
          <w:lang w:val="en-US"/>
        </w:rPr>
        <w:t>.</w:t>
      </w:r>
    </w:p>
    <w:p w:rsidR="009C58F9" w:rsidRDefault="009C58F9" w:rsidP="009C58F9">
      <w:pPr>
        <w:rPr>
          <w:lang w:val="en-US"/>
        </w:rPr>
      </w:pPr>
      <w:r>
        <w:rPr>
          <w:lang w:val="en-US"/>
        </w:rPr>
        <w:t xml:space="preserve">[Motion 88, </w:t>
      </w:r>
      <w:sdt>
        <w:sdtPr>
          <w:rPr>
            <w:lang w:val="en-US"/>
          </w:rPr>
          <w:id w:val="-407074103"/>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848058285"/>
          <w:citation/>
        </w:sdtPr>
        <w:sdtEndPr/>
        <w:sdtContent>
          <w:r>
            <w:rPr>
              <w:lang w:val="en-US"/>
            </w:rPr>
            <w:fldChar w:fldCharType="begin"/>
          </w:r>
          <w:r>
            <w:rPr>
              <w:lang w:val="en-US"/>
            </w:rPr>
            <w:instrText xml:space="preserve"> CITATION 20_0049r2 \l 1033 </w:instrText>
          </w:r>
          <w:r>
            <w:rPr>
              <w:lang w:val="en-US"/>
            </w:rPr>
            <w:fldChar w:fldCharType="separate"/>
          </w:r>
          <w:r w:rsidR="00BD7EC2" w:rsidRPr="00BD7EC2">
            <w:rPr>
              <w:noProof/>
              <w:lang w:val="en-US"/>
            </w:rPr>
            <w:t>[24]</w:t>
          </w:r>
          <w:r>
            <w:rPr>
              <w:lang w:val="en-US"/>
            </w:rPr>
            <w:fldChar w:fldCharType="end"/>
          </w:r>
        </w:sdtContent>
      </w:sdt>
      <w:r>
        <w:rPr>
          <w:lang w:val="en-US"/>
        </w:rPr>
        <w:t>]</w:t>
      </w:r>
    </w:p>
    <w:p w:rsidR="005E078B" w:rsidRDefault="005E078B" w:rsidP="0016041E">
      <w:pPr>
        <w:jc w:val="both"/>
        <w:rPr>
          <w:lang w:val="en-US"/>
        </w:rPr>
      </w:pPr>
    </w:p>
    <w:p w:rsidR="00D75403" w:rsidRPr="006E3584" w:rsidRDefault="00D75403" w:rsidP="0016041E">
      <w:pPr>
        <w:tabs>
          <w:tab w:val="left" w:pos="7075"/>
        </w:tabs>
        <w:jc w:val="both"/>
        <w:rPr>
          <w:bCs/>
          <w:highlight w:val="yellow"/>
        </w:rPr>
      </w:pPr>
      <w:r w:rsidRPr="006E3584">
        <w:rPr>
          <w:rFonts w:eastAsiaTheme="minorEastAsia"/>
          <w:bCs/>
          <w:highlight w:val="yellow"/>
        </w:rPr>
        <w:t xml:space="preserve">Do you support that U-SIG in each 80MHz shall carry puncturing channel info for at-least the specific 80MHz where it is transmitted? </w:t>
      </w:r>
    </w:p>
    <w:p w:rsidR="00D75403" w:rsidRPr="006E3584" w:rsidRDefault="00D75403" w:rsidP="00486858">
      <w:pPr>
        <w:pStyle w:val="ListParagraph"/>
        <w:numPr>
          <w:ilvl w:val="0"/>
          <w:numId w:val="45"/>
        </w:numPr>
        <w:tabs>
          <w:tab w:val="left" w:pos="7075"/>
        </w:tabs>
        <w:jc w:val="both"/>
        <w:rPr>
          <w:bCs/>
          <w:highlight w:val="yellow"/>
        </w:rPr>
      </w:pPr>
      <w:r w:rsidRPr="006E3584">
        <w:rPr>
          <w:bCs/>
          <w:highlight w:val="yellow"/>
        </w:rPr>
        <w:t>Note: Within each 80MHz segment, U-SIG is duplicated in every non-punctured 20MHz</w:t>
      </w:r>
    </w:p>
    <w:p w:rsidR="00D75403" w:rsidRPr="006E3584" w:rsidRDefault="00D75403" w:rsidP="00486858">
      <w:pPr>
        <w:pStyle w:val="ListParagraph"/>
        <w:numPr>
          <w:ilvl w:val="0"/>
          <w:numId w:val="45"/>
        </w:numPr>
        <w:tabs>
          <w:tab w:val="left" w:pos="7075"/>
        </w:tabs>
        <w:jc w:val="both"/>
        <w:rPr>
          <w:bCs/>
          <w:highlight w:val="yellow"/>
        </w:rPr>
      </w:pPr>
      <w:r w:rsidRPr="006E3584">
        <w:rPr>
          <w:bCs/>
          <w:highlight w:val="yellow"/>
        </w:rPr>
        <w:t>Whether BW/Puncturing info can be different for different 80MHz is TBD</w:t>
      </w:r>
    </w:p>
    <w:p w:rsidR="00D75403" w:rsidRPr="006E3584" w:rsidRDefault="00D75403" w:rsidP="00486858">
      <w:pPr>
        <w:pStyle w:val="ListParagraph"/>
        <w:numPr>
          <w:ilvl w:val="0"/>
          <w:numId w:val="45"/>
        </w:numPr>
        <w:tabs>
          <w:tab w:val="left" w:pos="7075"/>
        </w:tabs>
        <w:jc w:val="both"/>
        <w:rPr>
          <w:bCs/>
          <w:highlight w:val="yellow"/>
        </w:rPr>
      </w:pPr>
      <w:r w:rsidRPr="006E3584">
        <w:rPr>
          <w:bCs/>
          <w:highlight w:val="yellow"/>
        </w:rPr>
        <w:t xml:space="preserve">Whether BW and puncturing info in U-SIG are carried as a combined or a separate field is TBD </w:t>
      </w:r>
    </w:p>
    <w:p w:rsidR="00D75403" w:rsidRPr="00775868" w:rsidRDefault="00D75403" w:rsidP="0016041E">
      <w:pPr>
        <w:jc w:val="both"/>
        <w:rPr>
          <w:szCs w:val="22"/>
        </w:rPr>
      </w:pPr>
      <w:r w:rsidRPr="006E3584">
        <w:rPr>
          <w:szCs w:val="22"/>
          <w:highlight w:val="yellow"/>
        </w:rPr>
        <w:t xml:space="preserve">[20/0285r5 (SU PPDU SIG Contents Considerations, Wook Bong Lee, Samsung), </w:t>
      </w:r>
      <w:r w:rsidR="006E3584" w:rsidRPr="006E3584">
        <w:rPr>
          <w:szCs w:val="22"/>
          <w:highlight w:val="yellow"/>
        </w:rPr>
        <w:t xml:space="preserve">SP#2, </w:t>
      </w:r>
      <w:r w:rsidRPr="006E3584">
        <w:rPr>
          <w:highlight w:val="yellow"/>
        </w:rPr>
        <w:t>Y/N/A: 42/9/6]</w:t>
      </w:r>
    </w:p>
    <w:p w:rsidR="00D75403" w:rsidRPr="0000712F" w:rsidRDefault="00D75403" w:rsidP="00D75403">
      <w:pPr>
        <w:jc w:val="both"/>
        <w:rPr>
          <w:szCs w:val="22"/>
        </w:rPr>
      </w:pPr>
    </w:p>
    <w:p w:rsidR="000E2B49" w:rsidRPr="000E2B49" w:rsidRDefault="000E2B49" w:rsidP="000E2B49">
      <w:pPr>
        <w:rPr>
          <w:lang w:val="en-US"/>
        </w:rPr>
      </w:pPr>
      <w:r w:rsidRPr="000E2B49">
        <w:rPr>
          <w:lang w:val="en-US"/>
        </w:rPr>
        <w:t>The U-SIG shall contain a PPDU type field, carried as a version dependent field.</w:t>
      </w:r>
    </w:p>
    <w:p w:rsidR="000E2B49" w:rsidRPr="000E2B49" w:rsidRDefault="000E2B49" w:rsidP="00486858">
      <w:pPr>
        <w:pStyle w:val="ListParagraph"/>
        <w:numPr>
          <w:ilvl w:val="0"/>
          <w:numId w:val="22"/>
        </w:numPr>
        <w:rPr>
          <w:lang w:val="en-US"/>
        </w:rPr>
      </w:pPr>
      <w:r w:rsidRPr="000E2B49">
        <w:rPr>
          <w:lang w:val="en-US"/>
        </w:rPr>
        <w:t xml:space="preserve">Number of bits for this field is </w:t>
      </w:r>
      <w:r w:rsidRPr="000E2B49">
        <w:rPr>
          <w:highlight w:val="yellow"/>
          <w:lang w:val="en-US"/>
        </w:rPr>
        <w:t>TBD</w:t>
      </w:r>
      <w:r w:rsidRPr="000E2B49">
        <w:rPr>
          <w:lang w:val="en-US"/>
        </w:rPr>
        <w:t>.</w:t>
      </w:r>
    </w:p>
    <w:p w:rsidR="000E2B49" w:rsidRDefault="000E2B49" w:rsidP="000E2B49">
      <w:pPr>
        <w:rPr>
          <w:lang w:val="en-US"/>
        </w:rPr>
      </w:pPr>
      <w:r>
        <w:rPr>
          <w:lang w:val="en-US"/>
        </w:rPr>
        <w:t xml:space="preserve">[Motion 89, </w:t>
      </w:r>
      <w:sdt>
        <w:sdtPr>
          <w:rPr>
            <w:lang w:val="en-US"/>
          </w:rPr>
          <w:id w:val="-382638954"/>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402878780"/>
          <w:citation/>
        </w:sdtPr>
        <w:sdtEndPr/>
        <w:sdtContent>
          <w:r>
            <w:rPr>
              <w:lang w:val="en-US"/>
            </w:rPr>
            <w:fldChar w:fldCharType="begin"/>
          </w:r>
          <w:r>
            <w:rPr>
              <w:lang w:val="en-US"/>
            </w:rPr>
            <w:instrText xml:space="preserve"> CITATION 20_0049r2 \l 1033 </w:instrText>
          </w:r>
          <w:r>
            <w:rPr>
              <w:lang w:val="en-US"/>
            </w:rPr>
            <w:fldChar w:fldCharType="separate"/>
          </w:r>
          <w:r w:rsidR="00BD7EC2" w:rsidRPr="00BD7EC2">
            <w:rPr>
              <w:noProof/>
              <w:lang w:val="en-US"/>
            </w:rPr>
            <w:t>[24]</w:t>
          </w:r>
          <w:r>
            <w:rPr>
              <w:lang w:val="en-US"/>
            </w:rPr>
            <w:fldChar w:fldCharType="end"/>
          </w:r>
        </w:sdtContent>
      </w:sdt>
      <w:r>
        <w:rPr>
          <w:lang w:val="en-US"/>
        </w:rPr>
        <w:t>]</w:t>
      </w:r>
    </w:p>
    <w:p w:rsidR="000E2B49" w:rsidRDefault="000E2B49" w:rsidP="000E2B49">
      <w:pPr>
        <w:rPr>
          <w:lang w:val="en-US"/>
        </w:rPr>
      </w:pPr>
    </w:p>
    <w:p w:rsidR="00D75403" w:rsidRPr="00A505B1" w:rsidRDefault="00D75403" w:rsidP="0016041E">
      <w:pPr>
        <w:tabs>
          <w:tab w:val="left" w:pos="7075"/>
        </w:tabs>
        <w:jc w:val="both"/>
        <w:rPr>
          <w:highlight w:val="yellow"/>
        </w:rPr>
      </w:pPr>
      <w:r w:rsidRPr="00A505B1">
        <w:rPr>
          <w:bCs/>
          <w:szCs w:val="22"/>
          <w:highlight w:val="yellow"/>
          <w:lang w:val="en-US"/>
        </w:rPr>
        <w:t>Do you agree to have STA-ID related information in the EHT PPDU preamble sent to a single user and multiple users?</w:t>
      </w:r>
      <w:r w:rsidRPr="00A505B1">
        <w:rPr>
          <w:szCs w:val="22"/>
          <w:highlight w:val="yellow"/>
          <w:lang w:val="en-US"/>
        </w:rPr>
        <w:t xml:space="preserve">  </w:t>
      </w:r>
      <w:r w:rsidRPr="00A505B1">
        <w:rPr>
          <w:bCs/>
          <w:szCs w:val="22"/>
          <w:highlight w:val="yellow"/>
          <w:lang w:val="en-US"/>
        </w:rPr>
        <w:t>TB PPDU is TBD.</w:t>
      </w:r>
    </w:p>
    <w:p w:rsidR="00D75403" w:rsidRPr="008E41E3" w:rsidRDefault="00D75403" w:rsidP="0016041E">
      <w:pPr>
        <w:tabs>
          <w:tab w:val="left" w:pos="7075"/>
        </w:tabs>
        <w:jc w:val="both"/>
      </w:pPr>
      <w:r w:rsidRPr="00A505B1">
        <w:rPr>
          <w:highlight w:val="yellow"/>
        </w:rPr>
        <w:t xml:space="preserve">[20/0285r5 (SU PPDU SIG Contents Considerations, Wook Bong Lee, Samsung), </w:t>
      </w:r>
      <w:r w:rsidR="00A505B1" w:rsidRPr="00A505B1">
        <w:rPr>
          <w:highlight w:val="yellow"/>
        </w:rPr>
        <w:t xml:space="preserve">SP#3, </w:t>
      </w:r>
      <w:r w:rsidRPr="00A505B1">
        <w:rPr>
          <w:highlight w:val="yellow"/>
        </w:rPr>
        <w:t>Y/N/A: 42/2/13]</w:t>
      </w:r>
    </w:p>
    <w:p w:rsidR="00D75403" w:rsidRPr="00D75403" w:rsidRDefault="00D75403" w:rsidP="000E2B49"/>
    <w:p w:rsidR="005B46AF" w:rsidRDefault="005B46AF">
      <w:pPr>
        <w:rPr>
          <w:lang w:val="en-US"/>
        </w:rPr>
      </w:pPr>
      <w:r>
        <w:rPr>
          <w:lang w:val="en-US"/>
        </w:rPr>
        <w:br w:type="page"/>
      </w:r>
    </w:p>
    <w:p w:rsidR="005E078B" w:rsidRPr="005E078B" w:rsidRDefault="005E078B" w:rsidP="005E078B">
      <w:pPr>
        <w:rPr>
          <w:lang w:val="en-US"/>
        </w:rPr>
      </w:pPr>
      <w:r w:rsidRPr="005E078B">
        <w:rPr>
          <w:lang w:val="en-US"/>
        </w:rPr>
        <w:lastRenderedPageBreak/>
        <w:t xml:space="preserve">The following subfields exist in U-SIG of an </w:t>
      </w:r>
      <w:r>
        <w:rPr>
          <w:lang w:val="en-US"/>
        </w:rPr>
        <w:t>EHT PPDU sent to multiple users:</w:t>
      </w:r>
    </w:p>
    <w:p w:rsidR="005E078B" w:rsidRDefault="005E078B" w:rsidP="00486858">
      <w:pPr>
        <w:pStyle w:val="ListParagraph"/>
        <w:numPr>
          <w:ilvl w:val="0"/>
          <w:numId w:val="19"/>
        </w:numPr>
        <w:rPr>
          <w:lang w:val="en-US"/>
        </w:rPr>
      </w:pPr>
      <w:r w:rsidRPr="005E078B">
        <w:rPr>
          <w:lang w:val="en-US"/>
        </w:rPr>
        <w:t>EHT-SIG MCS</w:t>
      </w:r>
    </w:p>
    <w:p w:rsidR="005E078B" w:rsidRDefault="005E078B" w:rsidP="00486858">
      <w:pPr>
        <w:pStyle w:val="ListParagraph"/>
        <w:numPr>
          <w:ilvl w:val="0"/>
          <w:numId w:val="19"/>
        </w:numPr>
        <w:rPr>
          <w:lang w:val="en-US"/>
        </w:rPr>
      </w:pPr>
      <w:r w:rsidRPr="005E078B">
        <w:rPr>
          <w:lang w:val="en-US"/>
        </w:rPr>
        <w:t xml:space="preserve">Number of EHT-SIG </w:t>
      </w:r>
      <w:r w:rsidR="00F769A2">
        <w:rPr>
          <w:lang w:val="en-US"/>
        </w:rPr>
        <w:t>S</w:t>
      </w:r>
      <w:r w:rsidRPr="005E078B">
        <w:rPr>
          <w:lang w:val="en-US"/>
        </w:rPr>
        <w:t>ymbols</w:t>
      </w:r>
    </w:p>
    <w:p w:rsidR="005E078B" w:rsidRDefault="005E078B" w:rsidP="005E078B">
      <w:pPr>
        <w:rPr>
          <w:lang w:val="en-US"/>
        </w:rPr>
      </w:pPr>
      <w:r w:rsidRPr="005E078B">
        <w:rPr>
          <w:lang w:val="en-US"/>
        </w:rPr>
        <w:t>[Motion 5</w:t>
      </w:r>
      <w:r>
        <w:rPr>
          <w:lang w:val="en-US"/>
        </w:rPr>
        <w:t>9</w:t>
      </w:r>
      <w:r w:rsidRPr="005E078B">
        <w:rPr>
          <w:lang w:val="en-US"/>
        </w:rPr>
        <w:t xml:space="preserve">, </w:t>
      </w:r>
      <w:sdt>
        <w:sdtPr>
          <w:rPr>
            <w:lang w:val="en-US"/>
          </w:rPr>
          <w:id w:val="333197126"/>
          <w:citation/>
        </w:sdtPr>
        <w:sdtEnd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BD7EC2" w:rsidRPr="00BD7EC2">
            <w:rPr>
              <w:noProof/>
              <w:lang w:val="en-US"/>
            </w:rPr>
            <w:t>[9]</w:t>
          </w:r>
          <w:r w:rsidRPr="005E078B">
            <w:rPr>
              <w:lang w:val="en-US"/>
            </w:rPr>
            <w:fldChar w:fldCharType="end"/>
          </w:r>
        </w:sdtContent>
      </w:sdt>
      <w:r w:rsidRPr="005E078B">
        <w:rPr>
          <w:lang w:val="en-US"/>
        </w:rPr>
        <w:t xml:space="preserve"> and </w:t>
      </w:r>
      <w:sdt>
        <w:sdtPr>
          <w:rPr>
            <w:lang w:val="en-US"/>
          </w:rPr>
          <w:id w:val="-830289997"/>
          <w:citation/>
        </w:sdtPr>
        <w:sdtEndPr/>
        <w:sdtContent>
          <w:r w:rsidRPr="005E078B">
            <w:rPr>
              <w:lang w:val="en-US"/>
            </w:rPr>
            <w:fldChar w:fldCharType="begin"/>
          </w:r>
          <w:r w:rsidRPr="005E078B">
            <w:rPr>
              <w:lang w:val="en-US"/>
            </w:rPr>
            <w:instrText xml:space="preserve"> CITATION 20_0029r3 \l 1033 </w:instrText>
          </w:r>
          <w:r w:rsidRPr="005E078B">
            <w:rPr>
              <w:lang w:val="en-US"/>
            </w:rPr>
            <w:fldChar w:fldCharType="separate"/>
          </w:r>
          <w:r w:rsidR="00BD7EC2" w:rsidRPr="00BD7EC2">
            <w:rPr>
              <w:noProof/>
              <w:lang w:val="en-US"/>
            </w:rPr>
            <w:t>[25]</w:t>
          </w:r>
          <w:r w:rsidRPr="005E078B">
            <w:rPr>
              <w:lang w:val="en-US"/>
            </w:rPr>
            <w:fldChar w:fldCharType="end"/>
          </w:r>
        </w:sdtContent>
      </w:sdt>
      <w:r w:rsidRPr="005E078B">
        <w:rPr>
          <w:lang w:val="en-US"/>
        </w:rPr>
        <w:t>]</w:t>
      </w:r>
    </w:p>
    <w:p w:rsidR="00F64E57" w:rsidRDefault="00F64E57" w:rsidP="005E078B">
      <w:pPr>
        <w:rPr>
          <w:lang w:val="en-US"/>
        </w:rPr>
      </w:pPr>
    </w:p>
    <w:p w:rsidR="006035A1" w:rsidRPr="006035A1" w:rsidRDefault="006035A1" w:rsidP="006035A1">
      <w:pPr>
        <w:rPr>
          <w:lang w:val="en-US"/>
        </w:rPr>
      </w:pPr>
      <w:r w:rsidRPr="006035A1">
        <w:rPr>
          <w:lang w:val="en-US"/>
        </w:rPr>
        <w:t>The following subfield exists in U-SIG or EHT-SIG of an EHT PPDU sent to multiple users:</w:t>
      </w:r>
    </w:p>
    <w:p w:rsidR="006035A1" w:rsidRPr="006035A1" w:rsidRDefault="006035A1" w:rsidP="00486858">
      <w:pPr>
        <w:pStyle w:val="ListParagraph"/>
        <w:numPr>
          <w:ilvl w:val="0"/>
          <w:numId w:val="26"/>
        </w:numPr>
        <w:rPr>
          <w:lang w:val="en-US"/>
        </w:rPr>
      </w:pPr>
      <w:r w:rsidRPr="006035A1">
        <w:rPr>
          <w:lang w:val="en-US"/>
        </w:rPr>
        <w:t>GI+EHT-LTF Size</w:t>
      </w:r>
    </w:p>
    <w:p w:rsidR="006035A1" w:rsidRDefault="006035A1" w:rsidP="006035A1">
      <w:pPr>
        <w:rPr>
          <w:lang w:val="en-US"/>
        </w:rPr>
      </w:pPr>
      <w:r>
        <w:rPr>
          <w:lang w:val="en-US"/>
        </w:rPr>
        <w:t>[Motion 100</w:t>
      </w:r>
      <w:r w:rsidRPr="005E078B">
        <w:rPr>
          <w:lang w:val="en-US"/>
        </w:rPr>
        <w:t xml:space="preserve">, </w:t>
      </w:r>
      <w:sdt>
        <w:sdtPr>
          <w:rPr>
            <w:lang w:val="en-US"/>
          </w:rPr>
          <w:id w:val="-1199690003"/>
          <w:citation/>
        </w:sdtPr>
        <w:sdtEnd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BD7EC2" w:rsidRPr="00BD7EC2">
            <w:rPr>
              <w:noProof/>
              <w:lang w:val="en-US"/>
            </w:rPr>
            <w:t>[9]</w:t>
          </w:r>
          <w:r w:rsidRPr="005E078B">
            <w:rPr>
              <w:lang w:val="en-US"/>
            </w:rPr>
            <w:fldChar w:fldCharType="end"/>
          </w:r>
        </w:sdtContent>
      </w:sdt>
      <w:r w:rsidRPr="005E078B">
        <w:rPr>
          <w:lang w:val="en-US"/>
        </w:rPr>
        <w:t xml:space="preserve"> and</w:t>
      </w:r>
      <w:r>
        <w:rPr>
          <w:lang w:val="en-US"/>
        </w:rPr>
        <w:t xml:space="preserve"> </w:t>
      </w:r>
      <w:sdt>
        <w:sdtPr>
          <w:rPr>
            <w:lang w:val="en-US"/>
          </w:rPr>
          <w:id w:val="-2129459728"/>
          <w:citation/>
        </w:sdtPr>
        <w:sdtEndPr/>
        <w:sdtContent>
          <w:r>
            <w:rPr>
              <w:lang w:val="en-US"/>
            </w:rPr>
            <w:fldChar w:fldCharType="begin"/>
          </w:r>
          <w:r>
            <w:rPr>
              <w:lang w:val="en-US"/>
            </w:rPr>
            <w:instrText xml:space="preserve"> CITATION 20_0029r3 \l 1033 </w:instrText>
          </w:r>
          <w:r>
            <w:rPr>
              <w:lang w:val="en-US"/>
            </w:rPr>
            <w:fldChar w:fldCharType="separate"/>
          </w:r>
          <w:r w:rsidR="00BD7EC2" w:rsidRPr="00BD7EC2">
            <w:rPr>
              <w:noProof/>
              <w:lang w:val="en-US"/>
            </w:rPr>
            <w:t>[25]</w:t>
          </w:r>
          <w:r>
            <w:rPr>
              <w:lang w:val="en-US"/>
            </w:rPr>
            <w:fldChar w:fldCharType="end"/>
          </w:r>
        </w:sdtContent>
      </w:sdt>
      <w:r>
        <w:rPr>
          <w:lang w:val="en-US"/>
        </w:rPr>
        <w:t>]</w:t>
      </w:r>
      <w:r w:rsidRPr="005E078B">
        <w:rPr>
          <w:lang w:val="en-US"/>
        </w:rPr>
        <w:t xml:space="preserve"> </w:t>
      </w:r>
    </w:p>
    <w:p w:rsidR="006035A1" w:rsidRDefault="006035A1" w:rsidP="005E078B">
      <w:pPr>
        <w:rPr>
          <w:lang w:val="en-US"/>
        </w:rPr>
      </w:pPr>
    </w:p>
    <w:p w:rsidR="00F64E57" w:rsidRPr="00F64E57" w:rsidRDefault="00F64E57" w:rsidP="00F64E57">
      <w:pPr>
        <w:rPr>
          <w:lang w:val="en-US"/>
        </w:rPr>
      </w:pPr>
      <w:r w:rsidRPr="00F64E57">
        <w:rPr>
          <w:lang w:val="en-US"/>
        </w:rPr>
        <w:t>The following subfields exist in U-SIG and/or EHT-SIG of an EHT PPDU sent to single user:</w:t>
      </w:r>
    </w:p>
    <w:p w:rsidR="00F64E57" w:rsidRPr="00F64E57" w:rsidRDefault="00F64E57" w:rsidP="00486858">
      <w:pPr>
        <w:pStyle w:val="ListParagraph"/>
        <w:numPr>
          <w:ilvl w:val="0"/>
          <w:numId w:val="25"/>
        </w:numPr>
        <w:rPr>
          <w:lang w:val="en-US"/>
        </w:rPr>
      </w:pPr>
      <w:r w:rsidRPr="00F64E57">
        <w:rPr>
          <w:lang w:val="en-US"/>
        </w:rPr>
        <w:t>MCS</w:t>
      </w:r>
    </w:p>
    <w:p w:rsidR="00F64E57" w:rsidRPr="00F64E57" w:rsidRDefault="00F64E57" w:rsidP="00486858">
      <w:pPr>
        <w:pStyle w:val="ListParagraph"/>
        <w:numPr>
          <w:ilvl w:val="0"/>
          <w:numId w:val="25"/>
        </w:numPr>
        <w:rPr>
          <w:lang w:val="en-US"/>
        </w:rPr>
      </w:pPr>
      <w:r w:rsidRPr="00F64E57">
        <w:rPr>
          <w:lang w:val="en-US"/>
        </w:rPr>
        <w:t>NSTS</w:t>
      </w:r>
    </w:p>
    <w:p w:rsidR="00F64E57" w:rsidRPr="00F64E57" w:rsidRDefault="00F64E57" w:rsidP="00486858">
      <w:pPr>
        <w:pStyle w:val="ListParagraph"/>
        <w:numPr>
          <w:ilvl w:val="0"/>
          <w:numId w:val="25"/>
        </w:numPr>
        <w:rPr>
          <w:lang w:val="en-US"/>
        </w:rPr>
      </w:pPr>
      <w:r w:rsidRPr="00F64E57">
        <w:rPr>
          <w:lang w:val="en-US"/>
        </w:rPr>
        <w:t>GI+EHT-LTF Size</w:t>
      </w:r>
    </w:p>
    <w:p w:rsidR="00F64E57" w:rsidRPr="00F64E57" w:rsidRDefault="00F64E57" w:rsidP="00486858">
      <w:pPr>
        <w:pStyle w:val="ListParagraph"/>
        <w:numPr>
          <w:ilvl w:val="0"/>
          <w:numId w:val="25"/>
        </w:numPr>
        <w:rPr>
          <w:lang w:val="en-US"/>
        </w:rPr>
      </w:pPr>
      <w:r w:rsidRPr="00F64E57">
        <w:rPr>
          <w:lang w:val="en-US"/>
        </w:rPr>
        <w:t>Coding</w:t>
      </w:r>
    </w:p>
    <w:p w:rsidR="00F64E57" w:rsidRDefault="00F64E57" w:rsidP="00F64E57">
      <w:pPr>
        <w:rPr>
          <w:lang w:val="en-US"/>
        </w:rPr>
      </w:pPr>
      <w:r>
        <w:rPr>
          <w:lang w:val="en-US"/>
        </w:rPr>
        <w:t>[Motion 99</w:t>
      </w:r>
      <w:r w:rsidRPr="005E078B">
        <w:rPr>
          <w:lang w:val="en-US"/>
        </w:rPr>
        <w:t xml:space="preserve">, </w:t>
      </w:r>
      <w:sdt>
        <w:sdtPr>
          <w:rPr>
            <w:lang w:val="en-US"/>
          </w:rPr>
          <w:id w:val="840661458"/>
          <w:citation/>
        </w:sdtPr>
        <w:sdtEnd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BD7EC2" w:rsidRPr="00BD7EC2">
            <w:rPr>
              <w:noProof/>
              <w:lang w:val="en-US"/>
            </w:rPr>
            <w:t>[9]</w:t>
          </w:r>
          <w:r w:rsidRPr="005E078B">
            <w:rPr>
              <w:lang w:val="en-US"/>
            </w:rPr>
            <w:fldChar w:fldCharType="end"/>
          </w:r>
        </w:sdtContent>
      </w:sdt>
      <w:r w:rsidRPr="005E078B">
        <w:rPr>
          <w:lang w:val="en-US"/>
        </w:rPr>
        <w:t xml:space="preserve"> and</w:t>
      </w:r>
      <w:r>
        <w:rPr>
          <w:lang w:val="en-US"/>
        </w:rPr>
        <w:t xml:space="preserve"> </w:t>
      </w:r>
      <w:sdt>
        <w:sdtPr>
          <w:rPr>
            <w:lang w:val="en-US"/>
          </w:rPr>
          <w:id w:val="1393614571"/>
          <w:citation/>
        </w:sdtPr>
        <w:sdtEndPr/>
        <w:sdtContent>
          <w:r>
            <w:rPr>
              <w:lang w:val="en-US"/>
            </w:rPr>
            <w:fldChar w:fldCharType="begin"/>
          </w:r>
          <w:r>
            <w:rPr>
              <w:lang w:val="en-US"/>
            </w:rPr>
            <w:instrText xml:space="preserve"> CITATION 20_0029r3 \l 1033 </w:instrText>
          </w:r>
          <w:r>
            <w:rPr>
              <w:lang w:val="en-US"/>
            </w:rPr>
            <w:fldChar w:fldCharType="separate"/>
          </w:r>
          <w:r w:rsidR="00BD7EC2" w:rsidRPr="00BD7EC2">
            <w:rPr>
              <w:noProof/>
              <w:lang w:val="en-US"/>
            </w:rPr>
            <w:t>[25]</w:t>
          </w:r>
          <w:r>
            <w:rPr>
              <w:lang w:val="en-US"/>
            </w:rPr>
            <w:fldChar w:fldCharType="end"/>
          </w:r>
        </w:sdtContent>
      </w:sdt>
      <w:r>
        <w:rPr>
          <w:lang w:val="en-US"/>
        </w:rPr>
        <w:t>]</w:t>
      </w:r>
      <w:r w:rsidRPr="005E078B">
        <w:rPr>
          <w:lang w:val="en-US"/>
        </w:rPr>
        <w:t xml:space="preserve"> </w:t>
      </w:r>
    </w:p>
    <w:p w:rsidR="00D75403" w:rsidRDefault="00D75403" w:rsidP="00D75403">
      <w:pPr>
        <w:jc w:val="both"/>
        <w:rPr>
          <w:szCs w:val="22"/>
        </w:rPr>
      </w:pPr>
    </w:p>
    <w:p w:rsidR="00E8646B" w:rsidRPr="00C011BE" w:rsidRDefault="00E8646B" w:rsidP="00E8646B">
      <w:pPr>
        <w:tabs>
          <w:tab w:val="left" w:pos="7075"/>
        </w:tabs>
        <w:rPr>
          <w:rFonts w:eastAsiaTheme="minorEastAsia"/>
          <w:bCs/>
          <w:highlight w:val="yellow"/>
        </w:rPr>
      </w:pPr>
      <w:r w:rsidRPr="00C011BE">
        <w:rPr>
          <w:rFonts w:eastAsiaTheme="minorEastAsia"/>
          <w:bCs/>
          <w:highlight w:val="yellow"/>
        </w:rPr>
        <w:t>Do you agree to add the following into the 11be SFD?</w:t>
      </w:r>
    </w:p>
    <w:p w:rsidR="00E8646B" w:rsidRPr="00C011BE" w:rsidRDefault="00E8646B" w:rsidP="00B059A3">
      <w:pPr>
        <w:pStyle w:val="ListParagraph"/>
        <w:numPr>
          <w:ilvl w:val="0"/>
          <w:numId w:val="49"/>
        </w:numPr>
        <w:tabs>
          <w:tab w:val="left" w:pos="7075"/>
        </w:tabs>
        <w:rPr>
          <w:rFonts w:eastAsiaTheme="minorEastAsia"/>
          <w:bCs/>
          <w:highlight w:val="yellow"/>
        </w:rPr>
      </w:pPr>
      <w:r w:rsidRPr="00C011BE">
        <w:rPr>
          <w:rFonts w:eastAsiaTheme="minorEastAsia"/>
          <w:bCs/>
          <w:highlight w:val="yellow"/>
        </w:rPr>
        <w:t>The following subfields exist in U-SIG and/or EHT-SIG of an EHT PPDU sent to single user:</w:t>
      </w:r>
    </w:p>
    <w:p w:rsidR="00E8646B" w:rsidRPr="00C011BE" w:rsidRDefault="00E8646B" w:rsidP="00B059A3">
      <w:pPr>
        <w:pStyle w:val="ListParagraph"/>
        <w:numPr>
          <w:ilvl w:val="1"/>
          <w:numId w:val="49"/>
        </w:numPr>
        <w:tabs>
          <w:tab w:val="left" w:pos="7075"/>
        </w:tabs>
        <w:rPr>
          <w:rFonts w:eastAsiaTheme="minorEastAsia"/>
          <w:bCs/>
          <w:highlight w:val="yellow"/>
        </w:rPr>
      </w:pPr>
      <w:r w:rsidRPr="00C011BE">
        <w:rPr>
          <w:rFonts w:eastAsiaTheme="minorEastAsia"/>
          <w:bCs/>
          <w:highlight w:val="yellow"/>
        </w:rPr>
        <w:t>LDPC Extra symbol</w:t>
      </w:r>
    </w:p>
    <w:p w:rsidR="00E8646B" w:rsidRPr="00C011BE" w:rsidRDefault="00E8646B" w:rsidP="00B059A3">
      <w:pPr>
        <w:pStyle w:val="ListParagraph"/>
        <w:numPr>
          <w:ilvl w:val="1"/>
          <w:numId w:val="49"/>
        </w:numPr>
        <w:tabs>
          <w:tab w:val="left" w:pos="7075"/>
        </w:tabs>
        <w:rPr>
          <w:rFonts w:eastAsiaTheme="minorEastAsia"/>
          <w:bCs/>
          <w:highlight w:val="yellow"/>
        </w:rPr>
      </w:pPr>
      <w:r w:rsidRPr="00C011BE">
        <w:rPr>
          <w:rFonts w:eastAsiaTheme="minorEastAsia"/>
          <w:bCs/>
          <w:highlight w:val="yellow"/>
        </w:rPr>
        <w:t>Beamformed</w:t>
      </w:r>
    </w:p>
    <w:p w:rsidR="00E8646B" w:rsidRPr="00C011BE" w:rsidRDefault="00E8646B" w:rsidP="00B059A3">
      <w:pPr>
        <w:pStyle w:val="ListParagraph"/>
        <w:numPr>
          <w:ilvl w:val="1"/>
          <w:numId w:val="49"/>
        </w:numPr>
        <w:tabs>
          <w:tab w:val="left" w:pos="7075"/>
        </w:tabs>
        <w:rPr>
          <w:rFonts w:eastAsiaTheme="minorEastAsia"/>
          <w:bCs/>
          <w:highlight w:val="yellow"/>
        </w:rPr>
      </w:pPr>
      <w:r w:rsidRPr="00C011BE">
        <w:rPr>
          <w:rFonts w:eastAsiaTheme="minorEastAsia"/>
          <w:bCs/>
          <w:highlight w:val="yellow"/>
        </w:rPr>
        <w:t>Pre-FEC padding factor</w:t>
      </w:r>
    </w:p>
    <w:p w:rsidR="00E8646B" w:rsidRPr="00C011BE" w:rsidRDefault="00E8646B" w:rsidP="00B059A3">
      <w:pPr>
        <w:pStyle w:val="ListParagraph"/>
        <w:numPr>
          <w:ilvl w:val="1"/>
          <w:numId w:val="49"/>
        </w:numPr>
        <w:tabs>
          <w:tab w:val="left" w:pos="7075"/>
        </w:tabs>
        <w:rPr>
          <w:rFonts w:eastAsiaTheme="minorEastAsia"/>
          <w:bCs/>
          <w:highlight w:val="yellow"/>
        </w:rPr>
      </w:pPr>
      <w:r w:rsidRPr="00C011BE">
        <w:rPr>
          <w:rFonts w:eastAsiaTheme="minorEastAsia"/>
          <w:bCs/>
          <w:highlight w:val="yellow"/>
        </w:rPr>
        <w:t>PE Disambiguity</w:t>
      </w:r>
    </w:p>
    <w:p w:rsidR="00E8646B" w:rsidRPr="00E8646B" w:rsidRDefault="00E8646B" w:rsidP="00E8646B">
      <w:pPr>
        <w:jc w:val="both"/>
        <w:rPr>
          <w:szCs w:val="22"/>
        </w:rPr>
      </w:pPr>
      <w:r w:rsidRPr="00C011BE">
        <w:rPr>
          <w:szCs w:val="22"/>
          <w:highlight w:val="yellow"/>
        </w:rPr>
        <w:t xml:space="preserve">[20/0019r3 (11be PPDU format, Dongguk Lim, LGE), </w:t>
      </w:r>
      <w:r w:rsidR="00C011BE" w:rsidRPr="00C011BE">
        <w:rPr>
          <w:szCs w:val="22"/>
          <w:highlight w:val="yellow"/>
        </w:rPr>
        <w:t xml:space="preserve">SP#1, </w:t>
      </w:r>
      <w:r w:rsidRPr="00C011BE">
        <w:rPr>
          <w:highlight w:val="yellow"/>
        </w:rPr>
        <w:t>Y/N/A: 41/5/11]</w:t>
      </w:r>
    </w:p>
    <w:p w:rsidR="00E8646B" w:rsidRDefault="00E8646B" w:rsidP="00D75403">
      <w:pPr>
        <w:jc w:val="both"/>
        <w:rPr>
          <w:szCs w:val="22"/>
        </w:rPr>
      </w:pPr>
    </w:p>
    <w:p w:rsidR="00D75403" w:rsidRPr="00CA114B" w:rsidRDefault="00D75403" w:rsidP="00D75403">
      <w:pPr>
        <w:tabs>
          <w:tab w:val="left" w:pos="7075"/>
        </w:tabs>
        <w:jc w:val="both"/>
        <w:rPr>
          <w:bCs/>
          <w:highlight w:val="yellow"/>
        </w:rPr>
      </w:pPr>
      <w:r w:rsidRPr="00CA114B">
        <w:rPr>
          <w:rFonts w:eastAsiaTheme="minorEastAsia"/>
          <w:bCs/>
          <w:highlight w:val="yellow"/>
        </w:rPr>
        <w:t>Do you agree that a subfield for preamble puncturing pattern information</w:t>
      </w:r>
      <w:r w:rsidRPr="00CA114B">
        <w:rPr>
          <w:bCs/>
          <w:highlight w:val="yellow"/>
        </w:rPr>
        <w:t xml:space="preserve"> separate from the BW</w:t>
      </w:r>
      <w:r w:rsidRPr="00CA114B">
        <w:rPr>
          <w:rFonts w:eastAsiaTheme="minorEastAsia"/>
          <w:bCs/>
          <w:highlight w:val="yellow"/>
        </w:rPr>
        <w:t xml:space="preserve"> </w:t>
      </w:r>
      <w:r w:rsidRPr="00CA114B">
        <w:rPr>
          <w:bCs/>
          <w:highlight w:val="yellow"/>
        </w:rPr>
        <w:t xml:space="preserve">field </w:t>
      </w:r>
      <w:r w:rsidRPr="00CA114B">
        <w:rPr>
          <w:rFonts w:eastAsiaTheme="minorEastAsia"/>
          <w:bCs/>
          <w:highlight w:val="yellow"/>
        </w:rPr>
        <w:t>is included in U-SIG</w:t>
      </w:r>
      <w:r w:rsidRPr="00CA114B">
        <w:rPr>
          <w:bCs/>
          <w:highlight w:val="yellow"/>
        </w:rPr>
        <w:t xml:space="preserve"> and/or </w:t>
      </w:r>
      <w:r w:rsidRPr="00CA114B">
        <w:rPr>
          <w:rFonts w:eastAsiaTheme="minorEastAsia"/>
          <w:bCs/>
          <w:highlight w:val="yellow"/>
        </w:rPr>
        <w:t>EHT-SIG for the 11be PPDU transmitted to a single user?</w:t>
      </w:r>
    </w:p>
    <w:p w:rsidR="00D75403" w:rsidRPr="00D75403" w:rsidRDefault="00D75403" w:rsidP="00D75403">
      <w:pPr>
        <w:jc w:val="both"/>
        <w:rPr>
          <w:szCs w:val="22"/>
        </w:rPr>
      </w:pPr>
      <w:r w:rsidRPr="00CA114B">
        <w:rPr>
          <w:szCs w:val="22"/>
          <w:highlight w:val="yellow"/>
        </w:rPr>
        <w:t xml:space="preserve">[20/0524r2 (Signaling of preamble puncturing in SU transmission, Dongguk Lim, LGE), </w:t>
      </w:r>
      <w:r w:rsidR="00CA114B" w:rsidRPr="00CA114B">
        <w:rPr>
          <w:szCs w:val="22"/>
          <w:highlight w:val="yellow"/>
        </w:rPr>
        <w:t xml:space="preserve">SP#2, </w:t>
      </w:r>
      <w:r w:rsidRPr="00CA114B">
        <w:rPr>
          <w:highlight w:val="yellow"/>
        </w:rPr>
        <w:t>Y/N/A: 36/4/14]</w:t>
      </w:r>
    </w:p>
    <w:p w:rsidR="008E41E3" w:rsidRDefault="008E41E3" w:rsidP="00F64E57">
      <w:pPr>
        <w:rPr>
          <w:lang w:val="en-US"/>
        </w:rPr>
      </w:pPr>
    </w:p>
    <w:p w:rsidR="00E41C46" w:rsidRPr="002D769C" w:rsidRDefault="00E41C46" w:rsidP="0016041E">
      <w:pPr>
        <w:tabs>
          <w:tab w:val="left" w:pos="7075"/>
        </w:tabs>
        <w:jc w:val="both"/>
        <w:rPr>
          <w:highlight w:val="yellow"/>
        </w:rPr>
      </w:pPr>
      <w:r w:rsidRPr="002D769C">
        <w:rPr>
          <w:highlight w:val="yellow"/>
        </w:rPr>
        <w:t>Do you support following in 11be?</w:t>
      </w:r>
    </w:p>
    <w:p w:rsidR="00E41C46" w:rsidRPr="002D769C" w:rsidRDefault="00E41C46" w:rsidP="00486858">
      <w:pPr>
        <w:pStyle w:val="ListParagraph"/>
        <w:numPr>
          <w:ilvl w:val="0"/>
          <w:numId w:val="42"/>
        </w:numPr>
        <w:tabs>
          <w:tab w:val="left" w:pos="7075"/>
        </w:tabs>
        <w:jc w:val="both"/>
        <w:rPr>
          <w:highlight w:val="yellow"/>
        </w:rPr>
      </w:pPr>
      <w:r w:rsidRPr="002D769C">
        <w:rPr>
          <w:highlight w:val="yellow"/>
        </w:rPr>
        <w:t>Preamble of primary 20MHz channel shall not be punctured in any PPDU (Except TB PPDU)</w:t>
      </w:r>
    </w:p>
    <w:p w:rsidR="00E41C46" w:rsidRDefault="00E41C46" w:rsidP="0016041E">
      <w:pPr>
        <w:tabs>
          <w:tab w:val="left" w:pos="7075"/>
        </w:tabs>
        <w:jc w:val="both"/>
      </w:pPr>
      <w:r w:rsidRPr="002D769C">
        <w:rPr>
          <w:highlight w:val="yellow"/>
        </w:rPr>
        <w:t xml:space="preserve">[20/0285r5 (SU PPDU SIG Contents Considerations, Wook Bong Lee, Samsung), </w:t>
      </w:r>
      <w:r w:rsidR="002D769C" w:rsidRPr="002D769C">
        <w:rPr>
          <w:highlight w:val="yellow"/>
        </w:rPr>
        <w:t xml:space="preserve">SP#1, </w:t>
      </w:r>
      <w:r w:rsidRPr="002D769C">
        <w:rPr>
          <w:highlight w:val="yellow"/>
        </w:rPr>
        <w:t>Y/N/A: 45/1/10]</w:t>
      </w:r>
    </w:p>
    <w:p w:rsidR="00E41C46" w:rsidRPr="00E41C46" w:rsidRDefault="00E41C46" w:rsidP="0016041E">
      <w:pPr>
        <w:jc w:val="both"/>
      </w:pPr>
    </w:p>
    <w:p w:rsidR="00280285" w:rsidRPr="002D769C" w:rsidRDefault="00280285" w:rsidP="0016041E">
      <w:pPr>
        <w:tabs>
          <w:tab w:val="left" w:pos="7075"/>
        </w:tabs>
        <w:jc w:val="both"/>
        <w:rPr>
          <w:highlight w:val="yellow"/>
        </w:rPr>
      </w:pPr>
      <w:r w:rsidRPr="002D769C">
        <w:rPr>
          <w:highlight w:val="yellow"/>
        </w:rPr>
        <w:t>Do you agree that the following indication shall be the same considering symbol alignment within each segment from PHY point of view, if the fields are present in U-SIG:</w:t>
      </w:r>
    </w:p>
    <w:p w:rsidR="004D23C1" w:rsidRPr="002D769C" w:rsidRDefault="00280285" w:rsidP="00486858">
      <w:pPr>
        <w:pStyle w:val="ListParagraph"/>
        <w:numPr>
          <w:ilvl w:val="0"/>
          <w:numId w:val="40"/>
        </w:numPr>
        <w:tabs>
          <w:tab w:val="left" w:pos="7075"/>
        </w:tabs>
        <w:jc w:val="both"/>
        <w:rPr>
          <w:highlight w:val="yellow"/>
        </w:rPr>
      </w:pPr>
      <w:r w:rsidRPr="002D769C">
        <w:rPr>
          <w:highlight w:val="yellow"/>
        </w:rPr>
        <w:t xml:space="preserve">Number of EHT-SIG symbols </w:t>
      </w:r>
    </w:p>
    <w:p w:rsidR="004D23C1" w:rsidRPr="002D769C" w:rsidRDefault="00280285" w:rsidP="00486858">
      <w:pPr>
        <w:pStyle w:val="ListParagraph"/>
        <w:numPr>
          <w:ilvl w:val="0"/>
          <w:numId w:val="40"/>
        </w:numPr>
        <w:tabs>
          <w:tab w:val="left" w:pos="7075"/>
        </w:tabs>
        <w:jc w:val="both"/>
        <w:rPr>
          <w:highlight w:val="yellow"/>
        </w:rPr>
      </w:pPr>
      <w:r w:rsidRPr="002D769C">
        <w:rPr>
          <w:highlight w:val="yellow"/>
        </w:rPr>
        <w:t xml:space="preserve">GI+EHT-LTF Size </w:t>
      </w:r>
    </w:p>
    <w:p w:rsidR="004D23C1" w:rsidRPr="002D769C" w:rsidRDefault="00280285" w:rsidP="00486858">
      <w:pPr>
        <w:pStyle w:val="ListParagraph"/>
        <w:numPr>
          <w:ilvl w:val="0"/>
          <w:numId w:val="40"/>
        </w:numPr>
        <w:tabs>
          <w:tab w:val="left" w:pos="7075"/>
        </w:tabs>
        <w:jc w:val="both"/>
        <w:rPr>
          <w:highlight w:val="yellow"/>
        </w:rPr>
      </w:pPr>
      <w:r w:rsidRPr="002D769C">
        <w:rPr>
          <w:highlight w:val="yellow"/>
        </w:rPr>
        <w:t>Number of EHT-LTF symbols</w:t>
      </w:r>
    </w:p>
    <w:p w:rsidR="00280285" w:rsidRPr="002D769C" w:rsidRDefault="00280285" w:rsidP="00486858">
      <w:pPr>
        <w:pStyle w:val="ListParagraph"/>
        <w:numPr>
          <w:ilvl w:val="0"/>
          <w:numId w:val="40"/>
        </w:numPr>
        <w:tabs>
          <w:tab w:val="left" w:pos="7075"/>
        </w:tabs>
        <w:jc w:val="both"/>
        <w:rPr>
          <w:highlight w:val="yellow"/>
        </w:rPr>
      </w:pPr>
      <w:r w:rsidRPr="002D769C">
        <w:rPr>
          <w:highlight w:val="yellow"/>
        </w:rPr>
        <w:t>PE related parameters</w:t>
      </w:r>
    </w:p>
    <w:p w:rsidR="00280285" w:rsidRPr="00280285" w:rsidRDefault="00280285" w:rsidP="0016041E">
      <w:pPr>
        <w:tabs>
          <w:tab w:val="left" w:pos="7075"/>
        </w:tabs>
        <w:jc w:val="both"/>
      </w:pPr>
      <w:r w:rsidRPr="002D769C">
        <w:rPr>
          <w:highlight w:val="yellow"/>
        </w:rPr>
        <w:t xml:space="preserve">[20/0545r1 (Multi-segment EHT-SIG design discussion, Ross Yu, Huawei), </w:t>
      </w:r>
      <w:r w:rsidR="002D769C" w:rsidRPr="002D769C">
        <w:rPr>
          <w:highlight w:val="yellow"/>
        </w:rPr>
        <w:t xml:space="preserve">SP#3, </w:t>
      </w:r>
      <w:r w:rsidRPr="002D769C">
        <w:rPr>
          <w:highlight w:val="yellow"/>
        </w:rPr>
        <w:t>Y/N/A:  40/6/12]</w:t>
      </w:r>
    </w:p>
    <w:p w:rsidR="00280285" w:rsidRDefault="00280285" w:rsidP="0016041E">
      <w:pPr>
        <w:jc w:val="both"/>
        <w:rPr>
          <w:lang w:val="en-US"/>
        </w:rPr>
      </w:pPr>
    </w:p>
    <w:p w:rsidR="009F6F67" w:rsidRPr="002D769C" w:rsidRDefault="00FE3B30" w:rsidP="0016041E">
      <w:pPr>
        <w:jc w:val="both"/>
        <w:rPr>
          <w:highlight w:val="yellow"/>
          <w:lang w:val="en-US"/>
        </w:rPr>
      </w:pPr>
      <w:r w:rsidRPr="002D769C">
        <w:rPr>
          <w:highlight w:val="yellow"/>
          <w:lang w:val="en-US"/>
        </w:rPr>
        <w:t>Do you agree that a STA only needs to process up to one 80MHz segment of the pre-EHT preamble (up-to and including EHT-SIG) to get all the assignment information for itself?</w:t>
      </w:r>
    </w:p>
    <w:p w:rsidR="00FE3B30" w:rsidRPr="002D769C" w:rsidRDefault="00FE3B30" w:rsidP="00486858">
      <w:pPr>
        <w:pStyle w:val="ListParagraph"/>
        <w:numPr>
          <w:ilvl w:val="0"/>
          <w:numId w:val="28"/>
        </w:numPr>
        <w:jc w:val="both"/>
        <w:rPr>
          <w:highlight w:val="yellow"/>
          <w:lang w:val="en-US"/>
        </w:rPr>
      </w:pPr>
      <w:r w:rsidRPr="002D769C">
        <w:rPr>
          <w:highlight w:val="yellow"/>
          <w:lang w:val="en-US"/>
        </w:rPr>
        <w:t>No 80MHz segment change is needed while processing L-SIG, U-SIG and EHT-SIG</w:t>
      </w:r>
    </w:p>
    <w:p w:rsidR="00FE3B30" w:rsidRPr="002D769C" w:rsidRDefault="00FE3B30" w:rsidP="0016041E">
      <w:pPr>
        <w:jc w:val="both"/>
        <w:rPr>
          <w:highlight w:val="yellow"/>
          <w:lang w:val="en-US"/>
        </w:rPr>
      </w:pPr>
      <w:r w:rsidRPr="002D769C">
        <w:rPr>
          <w:highlight w:val="yellow"/>
          <w:lang w:val="en-US"/>
        </w:rPr>
        <w:t xml:space="preserve">[20/0380r0 (U-SIG structure and Preamble Processing, Sameer Vermani. Qualcomm), </w:t>
      </w:r>
      <w:r w:rsidR="002D769C" w:rsidRPr="002D769C">
        <w:rPr>
          <w:highlight w:val="yellow"/>
          <w:lang w:val="en-US"/>
        </w:rPr>
        <w:t xml:space="preserve">SP, </w:t>
      </w:r>
      <w:r w:rsidRPr="002D769C">
        <w:rPr>
          <w:highlight w:val="yellow"/>
          <w:lang w:val="en-US"/>
        </w:rPr>
        <w:t>Y/N/A: 31/8/14]</w:t>
      </w:r>
    </w:p>
    <w:p w:rsidR="00DF6BDD" w:rsidRDefault="00DF6BDD" w:rsidP="00FE3B30">
      <w:pPr>
        <w:jc w:val="both"/>
        <w:rPr>
          <w:highlight w:val="lightGray"/>
          <w:lang w:val="en-US"/>
        </w:rPr>
      </w:pPr>
    </w:p>
    <w:p w:rsidR="006343A6" w:rsidRDefault="006343A6">
      <w:pPr>
        <w:rPr>
          <w:szCs w:val="22"/>
          <w:highlight w:val="yellow"/>
          <w:lang w:val="en-US"/>
        </w:rPr>
      </w:pPr>
      <w:r>
        <w:rPr>
          <w:szCs w:val="22"/>
          <w:highlight w:val="yellow"/>
          <w:lang w:val="en-US"/>
        </w:rPr>
        <w:br w:type="page"/>
      </w:r>
    </w:p>
    <w:p w:rsidR="00DF6BDD" w:rsidRPr="002D769C" w:rsidRDefault="00DF6BDD" w:rsidP="00DF6BDD">
      <w:pPr>
        <w:jc w:val="both"/>
        <w:rPr>
          <w:szCs w:val="22"/>
          <w:highlight w:val="yellow"/>
          <w:lang w:val="en-US"/>
        </w:rPr>
      </w:pPr>
      <w:r w:rsidRPr="002D769C">
        <w:rPr>
          <w:szCs w:val="22"/>
          <w:highlight w:val="yellow"/>
          <w:lang w:val="en-US"/>
        </w:rPr>
        <w:lastRenderedPageBreak/>
        <w:t>Do you agree with allowing information in U-SIG to vary from one 80MHz to the next in an EHT PPDU of bandwidth &gt;80MHz?</w:t>
      </w:r>
    </w:p>
    <w:p w:rsidR="00DF6BDD" w:rsidRPr="002D769C" w:rsidRDefault="00DF6BDD" w:rsidP="00486858">
      <w:pPr>
        <w:pStyle w:val="ListParagraph"/>
        <w:numPr>
          <w:ilvl w:val="0"/>
          <w:numId w:val="38"/>
        </w:numPr>
        <w:jc w:val="both"/>
        <w:rPr>
          <w:szCs w:val="22"/>
          <w:highlight w:val="yellow"/>
          <w:lang w:val="en-US"/>
        </w:rPr>
      </w:pPr>
      <w:r w:rsidRPr="002D769C">
        <w:rPr>
          <w:szCs w:val="22"/>
          <w:highlight w:val="yellow"/>
          <w:lang w:val="en-US"/>
        </w:rPr>
        <w:t>Notes:</w:t>
      </w:r>
    </w:p>
    <w:p w:rsidR="001852CA" w:rsidRPr="002D769C" w:rsidRDefault="00DF6BDD" w:rsidP="00486858">
      <w:pPr>
        <w:pStyle w:val="ListParagraph"/>
        <w:numPr>
          <w:ilvl w:val="2"/>
          <w:numId w:val="38"/>
        </w:numPr>
        <w:jc w:val="both"/>
        <w:rPr>
          <w:szCs w:val="22"/>
          <w:highlight w:val="yellow"/>
          <w:lang w:val="en-US"/>
        </w:rPr>
      </w:pPr>
      <w:r w:rsidRPr="002D769C">
        <w:rPr>
          <w:szCs w:val="22"/>
          <w:highlight w:val="yellow"/>
          <w:lang w:val="en-US"/>
        </w:rPr>
        <w:t>Each STA still needs to decode only one 80MHz segment in U-SIG</w:t>
      </w:r>
    </w:p>
    <w:p w:rsidR="001852CA" w:rsidRPr="002D769C" w:rsidRDefault="00DF6BDD" w:rsidP="00486858">
      <w:pPr>
        <w:pStyle w:val="ListParagraph"/>
        <w:numPr>
          <w:ilvl w:val="2"/>
          <w:numId w:val="38"/>
        </w:numPr>
        <w:jc w:val="both"/>
        <w:rPr>
          <w:szCs w:val="22"/>
          <w:highlight w:val="yellow"/>
          <w:lang w:val="en-US"/>
        </w:rPr>
      </w:pPr>
      <w:r w:rsidRPr="002D769C">
        <w:rPr>
          <w:szCs w:val="22"/>
          <w:highlight w:val="yellow"/>
          <w:lang w:val="en-US"/>
        </w:rPr>
        <w:t>Within each 80MHz, U-SIG is still duplicated in every non-punctured 20MHz</w:t>
      </w:r>
    </w:p>
    <w:p w:rsidR="00DF6BDD" w:rsidRPr="002D769C" w:rsidRDefault="00DF6BDD" w:rsidP="00486858">
      <w:pPr>
        <w:pStyle w:val="ListParagraph"/>
        <w:numPr>
          <w:ilvl w:val="2"/>
          <w:numId w:val="38"/>
        </w:numPr>
        <w:jc w:val="both"/>
        <w:rPr>
          <w:szCs w:val="22"/>
          <w:highlight w:val="yellow"/>
          <w:lang w:val="en-US"/>
        </w:rPr>
      </w:pPr>
      <w:r w:rsidRPr="002D769C">
        <w:rPr>
          <w:szCs w:val="22"/>
          <w:highlight w:val="yellow"/>
          <w:lang w:val="en-US"/>
        </w:rPr>
        <w:t>SST operation using TWT is one potential applicable scenario, other scenarios are TBD (Needs MAC discussion).</w:t>
      </w:r>
    </w:p>
    <w:p w:rsidR="00DF6BDD" w:rsidRPr="00DF6BDD" w:rsidRDefault="00DF6BDD" w:rsidP="00DF6BDD">
      <w:pPr>
        <w:jc w:val="both"/>
        <w:rPr>
          <w:szCs w:val="22"/>
          <w:lang w:val="en-US"/>
        </w:rPr>
      </w:pPr>
      <w:r w:rsidRPr="002D769C">
        <w:rPr>
          <w:szCs w:val="22"/>
          <w:highlight w:val="yellow"/>
          <w:lang w:val="en-US"/>
        </w:rPr>
        <w:t xml:space="preserve">[20/0380r0 (U-SIG structure and Preamble Processing, Sameer Vermani, Qualcomm), </w:t>
      </w:r>
      <w:r w:rsidR="002D769C" w:rsidRPr="002D769C">
        <w:rPr>
          <w:szCs w:val="22"/>
          <w:highlight w:val="yellow"/>
          <w:lang w:val="en-US"/>
        </w:rPr>
        <w:t xml:space="preserve">SP#1 (modified text) </w:t>
      </w:r>
      <w:r w:rsidRPr="002D769C">
        <w:rPr>
          <w:highlight w:val="yellow"/>
        </w:rPr>
        <w:t>Y/N/A:  34/8/16]</w:t>
      </w:r>
    </w:p>
    <w:p w:rsidR="009D3B50" w:rsidRPr="009D3B50" w:rsidRDefault="009D3B50" w:rsidP="006C2E30">
      <w:pPr>
        <w:pStyle w:val="Heading3"/>
      </w:pPr>
      <w:bookmarkStart w:id="149" w:name="_Toc38792743"/>
      <w:r>
        <w:t>EHT-SIG</w:t>
      </w:r>
      <w:bookmarkEnd w:id="149"/>
    </w:p>
    <w:p w:rsidR="000D2663" w:rsidRDefault="000D2663" w:rsidP="001E7183">
      <w:pPr>
        <w:jc w:val="both"/>
        <w:rPr>
          <w:lang w:val="en-US"/>
        </w:rPr>
      </w:pPr>
    </w:p>
    <w:p w:rsidR="001E7183" w:rsidRDefault="001E7183" w:rsidP="0016041E">
      <w:pPr>
        <w:jc w:val="both"/>
        <w:rPr>
          <w:lang w:val="en-US"/>
        </w:rPr>
      </w:pPr>
      <w:r w:rsidRPr="001E7183">
        <w:rPr>
          <w:lang w:val="en-US"/>
        </w:rPr>
        <w:t>There shall be a variable MCS and variable length EHT-SIG</w:t>
      </w:r>
      <w:r>
        <w:rPr>
          <w:lang w:val="en-US"/>
        </w:rPr>
        <w:t xml:space="preserve">, immediately after the U-SIG, </w:t>
      </w:r>
      <w:r w:rsidRPr="001E7183">
        <w:rPr>
          <w:lang w:val="en-US"/>
        </w:rPr>
        <w:t>in an EHT PPDU sent to multiple users.</w:t>
      </w:r>
    </w:p>
    <w:p w:rsidR="001E7183" w:rsidRDefault="001E7183" w:rsidP="0016041E">
      <w:pPr>
        <w:jc w:val="both"/>
        <w:rPr>
          <w:lang w:val="en-US"/>
        </w:rPr>
      </w:pPr>
      <w:r>
        <w:rPr>
          <w:lang w:val="en-US"/>
        </w:rPr>
        <w:t xml:space="preserve">[Motion 43, </w:t>
      </w:r>
      <w:sdt>
        <w:sdtPr>
          <w:rPr>
            <w:lang w:val="en-US"/>
          </w:rPr>
          <w:id w:val="-401209767"/>
          <w:citation/>
        </w:sdtPr>
        <w:sdtEnd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529417755"/>
          <w:citation/>
        </w:sdtPr>
        <w:sdtEnd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862575" w:rsidRDefault="00862575" w:rsidP="0016041E">
      <w:pPr>
        <w:jc w:val="both"/>
        <w:rPr>
          <w:lang w:val="en-US"/>
        </w:rPr>
      </w:pPr>
    </w:p>
    <w:p w:rsidR="00862575" w:rsidRPr="00862575" w:rsidRDefault="00862575" w:rsidP="0016041E">
      <w:pPr>
        <w:jc w:val="both"/>
        <w:rPr>
          <w:lang w:val="en-US"/>
        </w:rPr>
      </w:pPr>
      <w:r w:rsidRPr="00862575">
        <w:rPr>
          <w:lang w:val="en-US"/>
        </w:rPr>
        <w:t>The EHT-SIG (immediately after the U-SIG) in an EHT PPDU sent to multiple users shall have a common field and user-specific field(s).</w:t>
      </w:r>
    </w:p>
    <w:p w:rsidR="00862575" w:rsidRPr="00862575" w:rsidRDefault="00862575" w:rsidP="00486858">
      <w:pPr>
        <w:pStyle w:val="ListParagraph"/>
        <w:numPr>
          <w:ilvl w:val="0"/>
          <w:numId w:val="11"/>
        </w:numPr>
        <w:jc w:val="both"/>
        <w:rPr>
          <w:lang w:val="en-US"/>
        </w:rPr>
      </w:pPr>
      <w:r w:rsidRPr="00862575">
        <w:rPr>
          <w:lang w:val="en-US"/>
        </w:rPr>
        <w:t xml:space="preserve">Special case compressed modes (e.g., full BW MU-MIMO) are </w:t>
      </w:r>
      <w:r w:rsidRPr="000D2663">
        <w:rPr>
          <w:highlight w:val="yellow"/>
          <w:lang w:val="en-US"/>
        </w:rPr>
        <w:t>TBD</w:t>
      </w:r>
      <w:r w:rsidRPr="00862575">
        <w:rPr>
          <w:lang w:val="en-US"/>
        </w:rPr>
        <w:t>.</w:t>
      </w:r>
    </w:p>
    <w:p w:rsidR="00862575" w:rsidRDefault="00862575" w:rsidP="0016041E">
      <w:pPr>
        <w:jc w:val="both"/>
        <w:rPr>
          <w:lang w:val="en-US"/>
        </w:rPr>
      </w:pPr>
      <w:r>
        <w:rPr>
          <w:lang w:val="en-US"/>
        </w:rPr>
        <w:t xml:space="preserve">[Motion 44, </w:t>
      </w:r>
      <w:sdt>
        <w:sdtPr>
          <w:rPr>
            <w:lang w:val="en-US"/>
          </w:rPr>
          <w:id w:val="1084645500"/>
          <w:citation/>
        </w:sdtPr>
        <w:sdtEnd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999068923"/>
          <w:citation/>
        </w:sdtPr>
        <w:sdtEnd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E23B4D" w:rsidRDefault="00E23B4D" w:rsidP="0016041E">
      <w:pPr>
        <w:jc w:val="both"/>
        <w:rPr>
          <w:lang w:val="en-US"/>
        </w:rPr>
      </w:pPr>
    </w:p>
    <w:p w:rsidR="00E23B4D" w:rsidRPr="00E23B4D" w:rsidRDefault="00E23B4D" w:rsidP="0016041E">
      <w:pPr>
        <w:jc w:val="both"/>
        <w:rPr>
          <w:lang w:val="en-US"/>
        </w:rPr>
      </w:pPr>
      <w:r w:rsidRPr="00E23B4D">
        <w:rPr>
          <w:lang w:val="en-US"/>
        </w:rPr>
        <w:t>An RU Allocation subfield is present in the Common field of the EHT-SIG field of an EHT PPDU sent to multiple users.</w:t>
      </w:r>
    </w:p>
    <w:p w:rsidR="00E23B4D" w:rsidRDefault="00E23B4D" w:rsidP="00486858">
      <w:pPr>
        <w:pStyle w:val="ListParagraph"/>
        <w:numPr>
          <w:ilvl w:val="0"/>
          <w:numId w:val="11"/>
        </w:numPr>
        <w:jc w:val="both"/>
        <w:rPr>
          <w:lang w:val="en-US"/>
        </w:rPr>
      </w:pPr>
      <w:r w:rsidRPr="00E23B4D">
        <w:rPr>
          <w:lang w:val="en-US"/>
        </w:rPr>
        <w:t xml:space="preserve">Compressed modes are </w:t>
      </w:r>
      <w:r w:rsidRPr="00E23B4D">
        <w:rPr>
          <w:highlight w:val="yellow"/>
          <w:lang w:val="en-US"/>
        </w:rPr>
        <w:t>TBD</w:t>
      </w:r>
      <w:r>
        <w:rPr>
          <w:lang w:val="en-US"/>
        </w:rPr>
        <w:t>.</w:t>
      </w:r>
    </w:p>
    <w:p w:rsidR="00E23B4D" w:rsidRDefault="00E23B4D" w:rsidP="00486858">
      <w:pPr>
        <w:pStyle w:val="ListParagraph"/>
        <w:numPr>
          <w:ilvl w:val="0"/>
          <w:numId w:val="11"/>
        </w:numPr>
        <w:jc w:val="both"/>
        <w:rPr>
          <w:lang w:val="en-US"/>
        </w:rPr>
      </w:pPr>
      <w:r w:rsidRPr="00E23B4D">
        <w:rPr>
          <w:lang w:val="en-US"/>
        </w:rPr>
        <w:t xml:space="preserve">Contents of </w:t>
      </w:r>
      <w:r>
        <w:rPr>
          <w:lang w:val="en-US"/>
        </w:rPr>
        <w:t xml:space="preserve">the </w:t>
      </w:r>
      <w:r w:rsidRPr="00E23B4D">
        <w:rPr>
          <w:lang w:val="en-US"/>
        </w:rPr>
        <w:t xml:space="preserve">RU </w:t>
      </w:r>
      <w:r>
        <w:rPr>
          <w:lang w:val="en-US"/>
        </w:rPr>
        <w:t>A</w:t>
      </w:r>
      <w:r w:rsidRPr="00E23B4D">
        <w:rPr>
          <w:lang w:val="en-US"/>
        </w:rPr>
        <w:t xml:space="preserve">llocation subfield are </w:t>
      </w:r>
      <w:r w:rsidRPr="00E23B4D">
        <w:rPr>
          <w:highlight w:val="yellow"/>
          <w:lang w:val="en-US"/>
        </w:rPr>
        <w:t>TBD</w:t>
      </w:r>
      <w:r>
        <w:rPr>
          <w:lang w:val="en-US"/>
        </w:rPr>
        <w:t>.</w:t>
      </w:r>
    </w:p>
    <w:p w:rsidR="00E23B4D" w:rsidRDefault="00E23B4D" w:rsidP="0016041E">
      <w:pPr>
        <w:jc w:val="both"/>
        <w:rPr>
          <w:lang w:val="en-US"/>
        </w:rPr>
      </w:pPr>
      <w:r>
        <w:rPr>
          <w:lang w:val="en-US"/>
        </w:rPr>
        <w:t>[Motion 57</w:t>
      </w:r>
      <w:r w:rsidRPr="00E23B4D">
        <w:rPr>
          <w:lang w:val="en-US"/>
        </w:rPr>
        <w:t>,</w:t>
      </w:r>
      <w:r>
        <w:rPr>
          <w:lang w:val="en-US"/>
        </w:rPr>
        <w:t xml:space="preserve"> </w:t>
      </w:r>
      <w:sdt>
        <w:sdtPr>
          <w:rPr>
            <w:lang w:val="en-US"/>
          </w:rPr>
          <w:id w:val="1713457897"/>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661981737"/>
          <w:citation/>
        </w:sdtPr>
        <w:sdtEndPr/>
        <w:sdtContent>
          <w:r w:rsidR="00786362">
            <w:rPr>
              <w:lang w:val="en-US"/>
            </w:rPr>
            <w:fldChar w:fldCharType="begin"/>
          </w:r>
          <w:r w:rsidR="00786362">
            <w:rPr>
              <w:lang w:val="en-US"/>
            </w:rPr>
            <w:instrText xml:space="preserve"> CITATION 20_0029r3 \l 1033 </w:instrText>
          </w:r>
          <w:r w:rsidR="00786362">
            <w:rPr>
              <w:lang w:val="en-US"/>
            </w:rPr>
            <w:fldChar w:fldCharType="separate"/>
          </w:r>
          <w:r w:rsidR="00BD7EC2" w:rsidRPr="00BD7EC2">
            <w:rPr>
              <w:noProof/>
              <w:lang w:val="en-US"/>
            </w:rPr>
            <w:t>[25]</w:t>
          </w:r>
          <w:r w:rsidR="00786362">
            <w:rPr>
              <w:lang w:val="en-US"/>
            </w:rPr>
            <w:fldChar w:fldCharType="end"/>
          </w:r>
        </w:sdtContent>
      </w:sdt>
      <w:r w:rsidR="00786362">
        <w:rPr>
          <w:lang w:val="en-US"/>
        </w:rPr>
        <w:t>]</w:t>
      </w:r>
    </w:p>
    <w:p w:rsidR="00B2669E" w:rsidRDefault="00B2669E" w:rsidP="0016041E">
      <w:pPr>
        <w:jc w:val="both"/>
        <w:rPr>
          <w:lang w:val="en-US"/>
        </w:rPr>
      </w:pPr>
    </w:p>
    <w:p w:rsidR="00B2669E" w:rsidRPr="00B2669E" w:rsidRDefault="00B2669E" w:rsidP="0016041E">
      <w:pPr>
        <w:jc w:val="both"/>
        <w:rPr>
          <w:lang w:val="en-US"/>
        </w:rPr>
      </w:pPr>
      <w:r w:rsidRPr="00B2669E">
        <w:rPr>
          <w:lang w:val="en-US"/>
        </w:rPr>
        <w:t xml:space="preserve">There exists at least one compressed mode in which </w:t>
      </w:r>
      <w:r>
        <w:rPr>
          <w:lang w:val="en-US"/>
        </w:rPr>
        <w:t>RU Allocation subfield does no</w:t>
      </w:r>
      <w:r w:rsidRPr="00B2669E">
        <w:rPr>
          <w:lang w:val="en-US"/>
        </w:rPr>
        <w:t>t exist in the Common field of the EHT-SIG field of an EHT PPDU sent to multiple users.</w:t>
      </w:r>
    </w:p>
    <w:p w:rsidR="00B2669E" w:rsidRDefault="00B2669E" w:rsidP="00486858">
      <w:pPr>
        <w:pStyle w:val="ListParagraph"/>
        <w:numPr>
          <w:ilvl w:val="0"/>
          <w:numId w:val="18"/>
        </w:numPr>
        <w:jc w:val="both"/>
        <w:rPr>
          <w:lang w:val="en-US"/>
        </w:rPr>
      </w:pPr>
      <w:r w:rsidRPr="00B2669E">
        <w:rPr>
          <w:lang w:val="en-US"/>
        </w:rPr>
        <w:t xml:space="preserve">Signaling method is </w:t>
      </w:r>
      <w:r w:rsidRPr="00B2669E">
        <w:rPr>
          <w:highlight w:val="yellow"/>
          <w:lang w:val="en-US"/>
        </w:rPr>
        <w:t>TBD</w:t>
      </w:r>
      <w:r>
        <w:rPr>
          <w:lang w:val="en-US"/>
        </w:rPr>
        <w:t>.</w:t>
      </w:r>
    </w:p>
    <w:p w:rsidR="00A74B94" w:rsidRDefault="00B2669E" w:rsidP="0016041E">
      <w:pPr>
        <w:jc w:val="both"/>
        <w:rPr>
          <w:lang w:val="en-US"/>
        </w:rPr>
      </w:pPr>
      <w:r w:rsidRPr="00B2669E">
        <w:rPr>
          <w:lang w:val="en-US"/>
        </w:rPr>
        <w:t>[Motion 5</w:t>
      </w:r>
      <w:r>
        <w:rPr>
          <w:lang w:val="en-US"/>
        </w:rPr>
        <w:t>8</w:t>
      </w:r>
      <w:r w:rsidRPr="00B2669E">
        <w:rPr>
          <w:lang w:val="en-US"/>
        </w:rPr>
        <w:t xml:space="preserve">, </w:t>
      </w:r>
      <w:sdt>
        <w:sdtPr>
          <w:rPr>
            <w:lang w:val="en-US"/>
          </w:rPr>
          <w:id w:val="-341323226"/>
          <w:citation/>
        </w:sdtPr>
        <w:sdtEndPr/>
        <w:sdtContent>
          <w:r w:rsidRPr="00B2669E">
            <w:rPr>
              <w:lang w:val="en-US"/>
            </w:rPr>
            <w:fldChar w:fldCharType="begin"/>
          </w:r>
          <w:r w:rsidRPr="00B2669E">
            <w:rPr>
              <w:lang w:val="en-US"/>
            </w:rPr>
            <w:instrText xml:space="preserve"> CITATION 19_1755r2 \l 1033 </w:instrText>
          </w:r>
          <w:r w:rsidRPr="00B2669E">
            <w:rPr>
              <w:lang w:val="en-US"/>
            </w:rPr>
            <w:fldChar w:fldCharType="separate"/>
          </w:r>
          <w:r w:rsidR="00BD7EC2" w:rsidRPr="00BD7EC2">
            <w:rPr>
              <w:noProof/>
              <w:lang w:val="en-US"/>
            </w:rPr>
            <w:t>[9]</w:t>
          </w:r>
          <w:r w:rsidRPr="00B2669E">
            <w:rPr>
              <w:lang w:val="en-US"/>
            </w:rPr>
            <w:fldChar w:fldCharType="end"/>
          </w:r>
        </w:sdtContent>
      </w:sdt>
      <w:r w:rsidRPr="00B2669E">
        <w:rPr>
          <w:lang w:val="en-US"/>
        </w:rPr>
        <w:t xml:space="preserve"> and </w:t>
      </w:r>
      <w:sdt>
        <w:sdtPr>
          <w:rPr>
            <w:lang w:val="en-US"/>
          </w:rPr>
          <w:id w:val="1573781828"/>
          <w:citation/>
        </w:sdtPr>
        <w:sdtEndPr/>
        <w:sdtContent>
          <w:r w:rsidRPr="00B2669E">
            <w:rPr>
              <w:lang w:val="en-US"/>
            </w:rPr>
            <w:fldChar w:fldCharType="begin"/>
          </w:r>
          <w:r w:rsidRPr="00B2669E">
            <w:rPr>
              <w:lang w:val="en-US"/>
            </w:rPr>
            <w:instrText xml:space="preserve"> CITATION 20_0029r3 \l 1033 </w:instrText>
          </w:r>
          <w:r w:rsidRPr="00B2669E">
            <w:rPr>
              <w:lang w:val="en-US"/>
            </w:rPr>
            <w:fldChar w:fldCharType="separate"/>
          </w:r>
          <w:r w:rsidR="00BD7EC2" w:rsidRPr="00BD7EC2">
            <w:rPr>
              <w:noProof/>
              <w:lang w:val="en-US"/>
            </w:rPr>
            <w:t>[25]</w:t>
          </w:r>
          <w:r w:rsidRPr="00B2669E">
            <w:rPr>
              <w:lang w:val="en-US"/>
            </w:rPr>
            <w:fldChar w:fldCharType="end"/>
          </w:r>
        </w:sdtContent>
      </w:sdt>
      <w:r w:rsidRPr="00B2669E">
        <w:rPr>
          <w:lang w:val="en-US"/>
        </w:rPr>
        <w:t>]</w:t>
      </w:r>
    </w:p>
    <w:p w:rsidR="00982E28" w:rsidRDefault="00982E28" w:rsidP="0016041E">
      <w:pPr>
        <w:jc w:val="both"/>
        <w:rPr>
          <w:lang w:val="en-US"/>
        </w:rPr>
      </w:pPr>
    </w:p>
    <w:p w:rsidR="00982E28" w:rsidRPr="00982E28" w:rsidRDefault="00982E28" w:rsidP="0016041E">
      <w:pPr>
        <w:jc w:val="both"/>
        <w:rPr>
          <w:lang w:val="en-US"/>
        </w:rPr>
      </w:pPr>
      <w:r w:rsidRPr="00982E28">
        <w:rPr>
          <w:lang w:val="en-US"/>
        </w:rPr>
        <w:t xml:space="preserve">For the PPDU transmitted to MU, the User field having </w:t>
      </w:r>
      <w:r w:rsidRPr="00982E28">
        <w:rPr>
          <w:highlight w:val="yellow"/>
          <w:lang w:val="en-US"/>
        </w:rPr>
        <w:t>TBD</w:t>
      </w:r>
      <w:r>
        <w:rPr>
          <w:lang w:val="en-US"/>
        </w:rPr>
        <w:t xml:space="preserve"> bits is contained in the user-</w:t>
      </w:r>
      <w:r w:rsidRPr="00982E28">
        <w:rPr>
          <w:lang w:val="en-US"/>
        </w:rPr>
        <w:t>specific field of EHT-SIG</w:t>
      </w:r>
    </w:p>
    <w:p w:rsidR="00982E28" w:rsidRDefault="00982E28" w:rsidP="00486858">
      <w:pPr>
        <w:pStyle w:val="ListParagraph"/>
        <w:numPr>
          <w:ilvl w:val="0"/>
          <w:numId w:val="18"/>
        </w:numPr>
        <w:jc w:val="both"/>
        <w:rPr>
          <w:lang w:val="en-US"/>
        </w:rPr>
      </w:pPr>
      <w:r w:rsidRPr="00982E28">
        <w:rPr>
          <w:lang w:val="en-US"/>
        </w:rPr>
        <w:t>The User field indicates user information assigned to each RU similar to that used in HE MU PPDU</w:t>
      </w:r>
      <w:r>
        <w:rPr>
          <w:lang w:val="en-US"/>
        </w:rPr>
        <w:t>.</w:t>
      </w:r>
    </w:p>
    <w:p w:rsidR="00982E28" w:rsidRPr="00982E28" w:rsidRDefault="00982E28" w:rsidP="00486858">
      <w:pPr>
        <w:pStyle w:val="ListParagraph"/>
        <w:numPr>
          <w:ilvl w:val="0"/>
          <w:numId w:val="18"/>
        </w:numPr>
        <w:jc w:val="both"/>
        <w:rPr>
          <w:lang w:val="en-US"/>
        </w:rPr>
      </w:pPr>
      <w:r w:rsidRPr="00982E28">
        <w:rPr>
          <w:lang w:val="en-US"/>
        </w:rPr>
        <w:t xml:space="preserve">Detailed descriptions are </w:t>
      </w:r>
      <w:r w:rsidRPr="00982E28">
        <w:rPr>
          <w:highlight w:val="yellow"/>
          <w:lang w:val="en-US"/>
        </w:rPr>
        <w:t>TBD</w:t>
      </w:r>
      <w:r>
        <w:rPr>
          <w:lang w:val="en-US"/>
        </w:rPr>
        <w:t>.</w:t>
      </w:r>
    </w:p>
    <w:p w:rsidR="00982E28" w:rsidRDefault="00982E28" w:rsidP="0016041E">
      <w:pPr>
        <w:jc w:val="both"/>
        <w:rPr>
          <w:lang w:val="en-US"/>
        </w:rPr>
      </w:pPr>
      <w:r>
        <w:rPr>
          <w:lang w:val="en-US"/>
        </w:rPr>
        <w:t xml:space="preserve">[Motion 85, </w:t>
      </w:r>
      <w:sdt>
        <w:sdtPr>
          <w:rPr>
            <w:lang w:val="en-US"/>
          </w:rPr>
          <w:id w:val="592905631"/>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755791598"/>
          <w:citation/>
        </w:sdtPr>
        <w:sdtEndPr/>
        <w:sdtContent>
          <w:r>
            <w:rPr>
              <w:lang w:val="en-US"/>
            </w:rPr>
            <w:fldChar w:fldCharType="begin"/>
          </w:r>
          <w:r>
            <w:rPr>
              <w:lang w:val="en-US"/>
            </w:rPr>
            <w:instrText xml:space="preserve"> CITATION 20_0022r1 \l 1033 </w:instrText>
          </w:r>
          <w:r>
            <w:rPr>
              <w:lang w:val="en-US"/>
            </w:rPr>
            <w:fldChar w:fldCharType="separate"/>
          </w:r>
          <w:r w:rsidR="00BD7EC2" w:rsidRPr="00BD7EC2">
            <w:rPr>
              <w:noProof/>
              <w:lang w:val="en-US"/>
            </w:rPr>
            <w:t>[26]</w:t>
          </w:r>
          <w:r>
            <w:rPr>
              <w:lang w:val="en-US"/>
            </w:rPr>
            <w:fldChar w:fldCharType="end"/>
          </w:r>
        </w:sdtContent>
      </w:sdt>
      <w:r>
        <w:rPr>
          <w:lang w:val="en-US"/>
        </w:rPr>
        <w:t>]</w:t>
      </w:r>
    </w:p>
    <w:p w:rsidR="00881607" w:rsidRDefault="00881607" w:rsidP="00881607">
      <w:pPr>
        <w:jc w:val="both"/>
        <w:rPr>
          <w:szCs w:val="22"/>
        </w:rPr>
      </w:pPr>
    </w:p>
    <w:p w:rsidR="00881607" w:rsidRPr="002D769C" w:rsidRDefault="00881607" w:rsidP="00881607">
      <w:pPr>
        <w:tabs>
          <w:tab w:val="left" w:pos="7075"/>
        </w:tabs>
        <w:jc w:val="both"/>
        <w:rPr>
          <w:rFonts w:eastAsiaTheme="minorEastAsia"/>
          <w:bCs/>
          <w:highlight w:val="yellow"/>
        </w:rPr>
      </w:pPr>
      <w:r w:rsidRPr="002D769C">
        <w:rPr>
          <w:rFonts w:eastAsiaTheme="minorEastAsia"/>
          <w:bCs/>
          <w:highlight w:val="yellow"/>
        </w:rPr>
        <w:t xml:space="preserve">Do you agree that in BW </w:t>
      </w:r>
      <w:r w:rsidRPr="002D769C">
        <w:rPr>
          <w:rFonts w:eastAsiaTheme="minorEastAsia" w:hint="eastAsia"/>
          <w:bCs/>
          <w:highlight w:val="yellow"/>
        </w:rPr>
        <w:t>≤</w:t>
      </w:r>
      <w:r w:rsidRPr="002D769C">
        <w:rPr>
          <w:rFonts w:eastAsiaTheme="minorEastAsia" w:hint="eastAsia"/>
          <w:bCs/>
          <w:highlight w:val="yellow"/>
        </w:rPr>
        <w:t xml:space="preserve"> </w:t>
      </w:r>
      <w:r w:rsidRPr="002D769C">
        <w:rPr>
          <w:rFonts w:eastAsiaTheme="minorEastAsia"/>
          <w:bCs/>
          <w:highlight w:val="yellow"/>
        </w:rPr>
        <w:t>160MHz, the EHT-SIG content channel for Multiple user transmission is configured as following?</w:t>
      </w:r>
    </w:p>
    <w:p w:rsidR="00881607" w:rsidRPr="002D769C" w:rsidRDefault="00881607" w:rsidP="00B059A3">
      <w:pPr>
        <w:pStyle w:val="ListParagraph"/>
        <w:numPr>
          <w:ilvl w:val="0"/>
          <w:numId w:val="49"/>
        </w:numPr>
        <w:tabs>
          <w:tab w:val="left" w:pos="7075"/>
        </w:tabs>
        <w:jc w:val="both"/>
        <w:rPr>
          <w:rFonts w:eastAsiaTheme="minorEastAsia"/>
          <w:bCs/>
          <w:highlight w:val="yellow"/>
        </w:rPr>
      </w:pPr>
      <w:r w:rsidRPr="002D769C">
        <w:rPr>
          <w:rFonts w:eastAsiaTheme="minorEastAsia"/>
          <w:bCs/>
          <w:highlight w:val="yellow"/>
        </w:rPr>
        <w:t>A EHT-SIG content channel is composed of a 20 MHz frequency segment.</w:t>
      </w:r>
    </w:p>
    <w:p w:rsidR="00881607" w:rsidRPr="002D769C" w:rsidRDefault="00881607" w:rsidP="00B059A3">
      <w:pPr>
        <w:pStyle w:val="ListParagraph"/>
        <w:numPr>
          <w:ilvl w:val="0"/>
          <w:numId w:val="49"/>
        </w:numPr>
        <w:tabs>
          <w:tab w:val="left" w:pos="7075"/>
        </w:tabs>
        <w:jc w:val="both"/>
        <w:rPr>
          <w:rFonts w:eastAsiaTheme="minorEastAsia"/>
          <w:bCs/>
          <w:highlight w:val="yellow"/>
        </w:rPr>
      </w:pPr>
      <w:r w:rsidRPr="002D769C">
        <w:rPr>
          <w:rFonts w:eastAsiaTheme="minorEastAsia"/>
          <w:bCs/>
          <w:highlight w:val="yellow"/>
        </w:rPr>
        <w:t>EHT-SIG content channels carry EHT-SIG common information and the user-specific information.</w:t>
      </w:r>
    </w:p>
    <w:p w:rsidR="00881607" w:rsidRPr="002D769C" w:rsidRDefault="00881607" w:rsidP="00B059A3">
      <w:pPr>
        <w:pStyle w:val="ListParagraph"/>
        <w:numPr>
          <w:ilvl w:val="0"/>
          <w:numId w:val="49"/>
        </w:numPr>
        <w:tabs>
          <w:tab w:val="left" w:pos="7075"/>
        </w:tabs>
        <w:jc w:val="both"/>
        <w:rPr>
          <w:rFonts w:eastAsiaTheme="minorEastAsia"/>
          <w:bCs/>
          <w:highlight w:val="yellow"/>
        </w:rPr>
      </w:pPr>
      <w:r w:rsidRPr="002D769C">
        <w:rPr>
          <w:rFonts w:eastAsiaTheme="minorEastAsia"/>
          <w:bCs/>
          <w:highlight w:val="yellow"/>
        </w:rPr>
        <w:t>The EHT-SIG field consists of the two EHT-SIG content channels in each 80MHz</w:t>
      </w:r>
    </w:p>
    <w:p w:rsidR="00881607" w:rsidRPr="002D769C" w:rsidRDefault="00881607" w:rsidP="00881607">
      <w:pPr>
        <w:tabs>
          <w:tab w:val="left" w:pos="7075"/>
        </w:tabs>
        <w:ind w:left="720"/>
        <w:jc w:val="both"/>
        <w:rPr>
          <w:rFonts w:eastAsiaTheme="minorEastAsia"/>
          <w:bCs/>
          <w:highlight w:val="yellow"/>
        </w:rPr>
      </w:pPr>
      <w:r w:rsidRPr="002D769C">
        <w:rPr>
          <w:rFonts w:eastAsiaTheme="minorEastAsia"/>
          <w:bCs/>
          <w:highlight w:val="yellow"/>
        </w:rPr>
        <w:t>The content channels (i.e., CC1 and CC2) per each 80MHz may carry different information.</w:t>
      </w:r>
    </w:p>
    <w:p w:rsidR="00881607" w:rsidRPr="002D769C" w:rsidRDefault="00881607" w:rsidP="00B059A3">
      <w:pPr>
        <w:pStyle w:val="ListParagraph"/>
        <w:numPr>
          <w:ilvl w:val="1"/>
          <w:numId w:val="49"/>
        </w:numPr>
        <w:tabs>
          <w:tab w:val="left" w:pos="7075"/>
        </w:tabs>
        <w:jc w:val="both"/>
        <w:rPr>
          <w:rFonts w:eastAsiaTheme="minorEastAsia"/>
          <w:bCs/>
          <w:highlight w:val="yellow"/>
        </w:rPr>
      </w:pPr>
      <w:r w:rsidRPr="002D769C">
        <w:rPr>
          <w:rFonts w:eastAsiaTheme="minorEastAsia"/>
          <w:bCs/>
          <w:highlight w:val="yellow"/>
        </w:rPr>
        <w:t xml:space="preserve">Where, SST operation using TWT is one potential applicable scenario, other scenarios are TBD </w:t>
      </w:r>
    </w:p>
    <w:p w:rsidR="00881607" w:rsidRPr="00881607" w:rsidRDefault="00881607" w:rsidP="00881607">
      <w:pPr>
        <w:jc w:val="both"/>
        <w:rPr>
          <w:szCs w:val="22"/>
        </w:rPr>
      </w:pPr>
      <w:r w:rsidRPr="002D769C">
        <w:rPr>
          <w:szCs w:val="22"/>
          <w:highlight w:val="yellow"/>
        </w:rPr>
        <w:t xml:space="preserve">[20/0020r3 (Consideration for EHT-SIG transmission, Dongguk Lim, LGE), </w:t>
      </w:r>
      <w:r w:rsidR="002D769C" w:rsidRPr="002D769C">
        <w:rPr>
          <w:szCs w:val="22"/>
          <w:highlight w:val="yellow"/>
        </w:rPr>
        <w:t xml:space="preserve">SP#1, </w:t>
      </w:r>
      <w:r w:rsidRPr="002D769C">
        <w:rPr>
          <w:highlight w:val="yellow"/>
        </w:rPr>
        <w:t>Y/N/A: 42/3/6]</w:t>
      </w:r>
    </w:p>
    <w:p w:rsidR="00881607" w:rsidRDefault="00881607" w:rsidP="0016041E">
      <w:pPr>
        <w:jc w:val="both"/>
      </w:pPr>
    </w:p>
    <w:p w:rsidR="003334EC" w:rsidRPr="002D769C" w:rsidRDefault="003334EC" w:rsidP="003334EC">
      <w:pPr>
        <w:jc w:val="both"/>
        <w:rPr>
          <w:szCs w:val="22"/>
          <w:highlight w:val="yellow"/>
        </w:rPr>
      </w:pPr>
      <w:r w:rsidRPr="002D769C">
        <w:rPr>
          <w:rFonts w:eastAsiaTheme="minorEastAsia"/>
          <w:bCs/>
          <w:highlight w:val="yellow"/>
        </w:rPr>
        <w:t>Do you agree that 11be STA can recognize the preamble puncturing pattern it needs by using the BW field and puncturing information of U-SIG and</w:t>
      </w:r>
      <w:r w:rsidR="00363242" w:rsidRPr="002D769C">
        <w:rPr>
          <w:rFonts w:eastAsiaTheme="minorEastAsia"/>
          <w:bCs/>
          <w:highlight w:val="yellow"/>
        </w:rPr>
        <w:t>/or</w:t>
      </w:r>
      <w:r w:rsidRPr="002D769C">
        <w:rPr>
          <w:rFonts w:eastAsiaTheme="minorEastAsia"/>
          <w:bCs/>
          <w:highlight w:val="yellow"/>
        </w:rPr>
        <w:t xml:space="preserve"> EHT-SIG field in Multiple user transmission?</w:t>
      </w:r>
    </w:p>
    <w:p w:rsidR="003334EC" w:rsidRPr="002D769C" w:rsidRDefault="003334EC" w:rsidP="00B059A3">
      <w:pPr>
        <w:pStyle w:val="ListParagraph"/>
        <w:numPr>
          <w:ilvl w:val="0"/>
          <w:numId w:val="50"/>
        </w:numPr>
        <w:jc w:val="both"/>
        <w:rPr>
          <w:szCs w:val="22"/>
          <w:highlight w:val="yellow"/>
        </w:rPr>
      </w:pPr>
      <w:r w:rsidRPr="002D769C">
        <w:rPr>
          <w:rFonts w:eastAsiaTheme="minorEastAsia"/>
          <w:bCs/>
          <w:highlight w:val="yellow"/>
        </w:rPr>
        <w:t xml:space="preserve">Details for how to convey the puncturing information is TBD. </w:t>
      </w:r>
    </w:p>
    <w:p w:rsidR="003334EC" w:rsidRDefault="003334EC" w:rsidP="003334EC">
      <w:pPr>
        <w:tabs>
          <w:tab w:val="left" w:pos="7075"/>
        </w:tabs>
      </w:pPr>
      <w:r w:rsidRPr="002D769C">
        <w:rPr>
          <w:szCs w:val="22"/>
          <w:highlight w:val="yellow"/>
        </w:rPr>
        <w:t xml:space="preserve">[20/0020r3 (Consideration for EHT-SIG transmission, Dongguk Lim, LGE), </w:t>
      </w:r>
      <w:r w:rsidR="002D769C" w:rsidRPr="002D769C">
        <w:rPr>
          <w:szCs w:val="22"/>
          <w:highlight w:val="yellow"/>
        </w:rPr>
        <w:t xml:space="preserve">SP#3, </w:t>
      </w:r>
      <w:r w:rsidRPr="002D769C">
        <w:rPr>
          <w:highlight w:val="yellow"/>
        </w:rPr>
        <w:t>Y/N/A: 33/2/24]</w:t>
      </w:r>
    </w:p>
    <w:p w:rsidR="009E5BBA" w:rsidRDefault="009E5BBA" w:rsidP="003334EC">
      <w:pPr>
        <w:tabs>
          <w:tab w:val="left" w:pos="7075"/>
        </w:tabs>
      </w:pPr>
    </w:p>
    <w:p w:rsidR="009E5BBA" w:rsidRPr="00863400" w:rsidRDefault="009E5BBA" w:rsidP="009E5BBA">
      <w:pPr>
        <w:jc w:val="both"/>
        <w:rPr>
          <w:highlight w:val="yellow"/>
        </w:rPr>
      </w:pPr>
      <w:r w:rsidRPr="00863400">
        <w:rPr>
          <w:highlight w:val="yellow"/>
        </w:rPr>
        <w:t>Do you agree that EHT-SIG may carry different content in each 80MHz?</w:t>
      </w:r>
    </w:p>
    <w:p w:rsidR="009E5BBA" w:rsidRPr="00863400" w:rsidRDefault="009E5BBA" w:rsidP="009E5BBA">
      <w:pPr>
        <w:pStyle w:val="ListParagraph"/>
        <w:numPr>
          <w:ilvl w:val="0"/>
          <w:numId w:val="54"/>
        </w:numPr>
        <w:jc w:val="both"/>
        <w:rPr>
          <w:highlight w:val="yellow"/>
        </w:rPr>
      </w:pPr>
      <w:r w:rsidRPr="00863400">
        <w:rPr>
          <w:highlight w:val="yellow"/>
        </w:rPr>
        <w:t>For PPDU BW larger than 80MHz.</w:t>
      </w:r>
    </w:p>
    <w:p w:rsidR="009E5BBA" w:rsidRPr="00863400" w:rsidRDefault="009E5BBA" w:rsidP="009E5BBA">
      <w:pPr>
        <w:pStyle w:val="ListParagraph"/>
        <w:numPr>
          <w:ilvl w:val="0"/>
          <w:numId w:val="54"/>
        </w:numPr>
        <w:jc w:val="both"/>
        <w:rPr>
          <w:highlight w:val="yellow"/>
        </w:rPr>
      </w:pPr>
      <w:r w:rsidRPr="00863400">
        <w:rPr>
          <w:highlight w:val="yellow"/>
        </w:rPr>
        <w:t>SST operation using TWT is one applicable scenario, other scenarios are TBD.</w:t>
      </w:r>
    </w:p>
    <w:p w:rsidR="009E5BBA" w:rsidRPr="009E5BBA" w:rsidRDefault="009E5BBA" w:rsidP="009E5BBA">
      <w:pPr>
        <w:jc w:val="both"/>
        <w:rPr>
          <w:b/>
        </w:rPr>
      </w:pPr>
      <w:r w:rsidRPr="00863400">
        <w:rPr>
          <w:highlight w:val="yellow"/>
        </w:rPr>
        <w:t xml:space="preserve">[20/0605r0 (Further Discussions On Efficient EHT Preamble, Jianhan Liu, MediaTek), </w:t>
      </w:r>
      <w:r w:rsidR="006A599C" w:rsidRPr="00863400">
        <w:rPr>
          <w:highlight w:val="yellow"/>
        </w:rPr>
        <w:t xml:space="preserve">SP#1, </w:t>
      </w:r>
      <w:r w:rsidRPr="00863400">
        <w:rPr>
          <w:highlight w:val="yellow"/>
        </w:rPr>
        <w:t>Y/N/A: 51/1/4</w:t>
      </w:r>
      <w:r w:rsidR="006A599C" w:rsidRPr="00863400">
        <w:rPr>
          <w:highlight w:val="yellow"/>
        </w:rPr>
        <w:t>]</w:t>
      </w:r>
    </w:p>
    <w:p w:rsidR="00A74B94" w:rsidRPr="009D3B50" w:rsidRDefault="00A74B94" w:rsidP="00A74B94">
      <w:pPr>
        <w:pStyle w:val="Heading3"/>
      </w:pPr>
      <w:bookmarkStart w:id="150" w:name="_Toc38792744"/>
      <w:r>
        <w:t>EHT-LTF</w:t>
      </w:r>
      <w:bookmarkEnd w:id="150"/>
    </w:p>
    <w:p w:rsidR="003D1CA0" w:rsidRDefault="003D1CA0" w:rsidP="00B2669E">
      <w:pPr>
        <w:rPr>
          <w:lang w:val="en-US"/>
        </w:rPr>
      </w:pPr>
    </w:p>
    <w:p w:rsidR="003D1CA0" w:rsidRDefault="003D1CA0" w:rsidP="00B2669E">
      <w:pPr>
        <w:rPr>
          <w:lang w:val="en-US"/>
        </w:rPr>
      </w:pPr>
      <w:r w:rsidRPr="003D1CA0">
        <w:rPr>
          <w:lang w:val="en-US"/>
        </w:rPr>
        <w:t>802.11be shall include 1</w:t>
      </w:r>
      <w:r w:rsidR="0068111A">
        <w:t>x</w:t>
      </w:r>
      <w:r w:rsidRPr="003D1CA0">
        <w:rPr>
          <w:lang w:val="en-US"/>
        </w:rPr>
        <w:t xml:space="preserve"> EHT-LTF and 2</w:t>
      </w:r>
      <w:r w:rsidR="0068111A">
        <w:t>x</w:t>
      </w:r>
      <w:r w:rsidRPr="003D1CA0">
        <w:rPr>
          <w:lang w:val="en-US"/>
        </w:rPr>
        <w:t xml:space="preserve"> EHT-LTF</w:t>
      </w:r>
      <w:r>
        <w:rPr>
          <w:lang w:val="en-US"/>
        </w:rPr>
        <w:t>.</w:t>
      </w:r>
    </w:p>
    <w:p w:rsidR="00A82D47" w:rsidRDefault="00A82D47" w:rsidP="00B2669E">
      <w:pPr>
        <w:rPr>
          <w:lang w:val="en-US"/>
        </w:rPr>
      </w:pPr>
      <w:r>
        <w:rPr>
          <w:lang w:val="en-US"/>
        </w:rPr>
        <w:t xml:space="preserve">[Motion </w:t>
      </w:r>
      <w:r w:rsidR="00171C38">
        <w:rPr>
          <w:lang w:val="en-US"/>
        </w:rPr>
        <w:t xml:space="preserve">74, </w:t>
      </w:r>
      <w:sdt>
        <w:sdtPr>
          <w:rPr>
            <w:lang w:val="en-US"/>
          </w:rPr>
          <w:id w:val="208920200"/>
          <w:citation/>
        </w:sdtPr>
        <w:sdtEndPr/>
        <w:sdtContent>
          <w:r w:rsidR="00171C38">
            <w:rPr>
              <w:lang w:val="en-US"/>
            </w:rPr>
            <w:fldChar w:fldCharType="begin"/>
          </w:r>
          <w:r w:rsidR="00171C38">
            <w:rPr>
              <w:lang w:val="en-US"/>
            </w:rPr>
            <w:instrText xml:space="preserve"> CITATION 19_1755r2 \l 1033 </w:instrText>
          </w:r>
          <w:r w:rsidR="00171C38">
            <w:rPr>
              <w:lang w:val="en-US"/>
            </w:rPr>
            <w:fldChar w:fldCharType="separate"/>
          </w:r>
          <w:r w:rsidR="00BD7EC2" w:rsidRPr="00BD7EC2">
            <w:rPr>
              <w:noProof/>
              <w:lang w:val="en-US"/>
            </w:rPr>
            <w:t>[9]</w:t>
          </w:r>
          <w:r w:rsidR="00171C38">
            <w:rPr>
              <w:lang w:val="en-US"/>
            </w:rPr>
            <w:fldChar w:fldCharType="end"/>
          </w:r>
        </w:sdtContent>
      </w:sdt>
      <w:r w:rsidR="00171C38">
        <w:rPr>
          <w:lang w:val="en-US"/>
        </w:rPr>
        <w:t xml:space="preserve"> and </w:t>
      </w:r>
      <w:sdt>
        <w:sdtPr>
          <w:rPr>
            <w:lang w:val="en-US"/>
          </w:rPr>
          <w:id w:val="-317572414"/>
          <w:citation/>
        </w:sdtPr>
        <w:sdtEndPr/>
        <w:sdtContent>
          <w:r w:rsidR="00074BBB">
            <w:rPr>
              <w:lang w:val="en-US"/>
            </w:rPr>
            <w:fldChar w:fldCharType="begin"/>
          </w:r>
          <w:r w:rsidR="00074BBB">
            <w:rPr>
              <w:lang w:val="en-US"/>
            </w:rPr>
            <w:instrText xml:space="preserve"> CITATION 19_1980r2 \l 1033 </w:instrText>
          </w:r>
          <w:r w:rsidR="00074BBB">
            <w:rPr>
              <w:lang w:val="en-US"/>
            </w:rPr>
            <w:fldChar w:fldCharType="separate"/>
          </w:r>
          <w:r w:rsidR="00BD7EC2" w:rsidRPr="00BD7EC2">
            <w:rPr>
              <w:noProof/>
              <w:lang w:val="en-US"/>
            </w:rPr>
            <w:t>[27]</w:t>
          </w:r>
          <w:r w:rsidR="00074BBB">
            <w:rPr>
              <w:lang w:val="en-US"/>
            </w:rPr>
            <w:fldChar w:fldCharType="end"/>
          </w:r>
        </w:sdtContent>
      </w:sdt>
      <w:r w:rsidR="00074BBB">
        <w:rPr>
          <w:lang w:val="en-US"/>
        </w:rPr>
        <w:t>]</w:t>
      </w:r>
    </w:p>
    <w:p w:rsidR="003D1CA0" w:rsidRDefault="003D1CA0" w:rsidP="0016041E">
      <w:pPr>
        <w:jc w:val="both"/>
        <w:rPr>
          <w:lang w:val="en-US"/>
        </w:rPr>
      </w:pPr>
    </w:p>
    <w:p w:rsidR="00CF0226" w:rsidRDefault="00CF0226" w:rsidP="0016041E">
      <w:pPr>
        <w:jc w:val="both"/>
        <w:rPr>
          <w:lang w:val="en-US"/>
        </w:rPr>
      </w:pPr>
      <w:r w:rsidRPr="00CF0226">
        <w:rPr>
          <w:lang w:val="en-US"/>
        </w:rPr>
        <w:t>802.11be shall include 4</w:t>
      </w:r>
      <w:r w:rsidR="0068111A">
        <w:t>x</w:t>
      </w:r>
      <w:r w:rsidRPr="00CF0226">
        <w:rPr>
          <w:lang w:val="en-US"/>
        </w:rPr>
        <w:t xml:space="preserve"> EHT-LTF</w:t>
      </w:r>
      <w:r>
        <w:rPr>
          <w:lang w:val="en-US"/>
        </w:rPr>
        <w:t>.</w:t>
      </w:r>
    </w:p>
    <w:p w:rsidR="00CF0226" w:rsidRDefault="00CF0226" w:rsidP="0016041E">
      <w:pPr>
        <w:jc w:val="both"/>
        <w:rPr>
          <w:lang w:val="en-US"/>
        </w:rPr>
      </w:pPr>
      <w:r>
        <w:rPr>
          <w:lang w:val="en-US"/>
        </w:rPr>
        <w:t xml:space="preserve">[Motion 75, </w:t>
      </w:r>
      <w:sdt>
        <w:sdtPr>
          <w:rPr>
            <w:lang w:val="en-US"/>
          </w:rPr>
          <w:id w:val="594520236"/>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646092295"/>
          <w:citation/>
        </w:sdtPr>
        <w:sdtEndPr/>
        <w:sdtContent>
          <w:r>
            <w:rPr>
              <w:lang w:val="en-US"/>
            </w:rPr>
            <w:fldChar w:fldCharType="begin"/>
          </w:r>
          <w:r>
            <w:rPr>
              <w:lang w:val="en-US"/>
            </w:rPr>
            <w:instrText xml:space="preserve"> CITATION 19_1980r2 \l 1033 </w:instrText>
          </w:r>
          <w:r>
            <w:rPr>
              <w:lang w:val="en-US"/>
            </w:rPr>
            <w:fldChar w:fldCharType="separate"/>
          </w:r>
          <w:r w:rsidR="00BD7EC2" w:rsidRPr="00BD7EC2">
            <w:rPr>
              <w:noProof/>
              <w:lang w:val="en-US"/>
            </w:rPr>
            <w:t>[27]</w:t>
          </w:r>
          <w:r>
            <w:rPr>
              <w:lang w:val="en-US"/>
            </w:rPr>
            <w:fldChar w:fldCharType="end"/>
          </w:r>
        </w:sdtContent>
      </w:sdt>
      <w:r>
        <w:rPr>
          <w:lang w:val="en-US"/>
        </w:rPr>
        <w:t>]</w:t>
      </w:r>
    </w:p>
    <w:p w:rsidR="007738D5" w:rsidRDefault="007738D5" w:rsidP="0016041E">
      <w:pPr>
        <w:jc w:val="both"/>
        <w:rPr>
          <w:lang w:val="en-US"/>
        </w:rPr>
      </w:pPr>
    </w:p>
    <w:p w:rsidR="007738D5" w:rsidRDefault="007738D5" w:rsidP="0016041E">
      <w:pPr>
        <w:jc w:val="both"/>
        <w:rPr>
          <w:lang w:val="en-US"/>
        </w:rPr>
      </w:pPr>
      <w:r>
        <w:rPr>
          <w:lang w:val="en-US"/>
        </w:rPr>
        <w:t>802.</w:t>
      </w:r>
      <w:r w:rsidRPr="007738D5">
        <w:rPr>
          <w:lang w:val="en-US"/>
        </w:rPr>
        <w:t>11be supports EHT-LTF for 16 spatial streams.</w:t>
      </w:r>
    </w:p>
    <w:p w:rsidR="00CF0226" w:rsidRDefault="000320FC" w:rsidP="0016041E">
      <w:pPr>
        <w:jc w:val="both"/>
        <w:rPr>
          <w:lang w:val="en-US"/>
        </w:rPr>
      </w:pPr>
      <w:r>
        <w:rPr>
          <w:lang w:val="en-US"/>
        </w:rPr>
        <w:t xml:space="preserve">[Motion 83, </w:t>
      </w:r>
      <w:sdt>
        <w:sdtPr>
          <w:rPr>
            <w:lang w:val="en-US"/>
          </w:rPr>
          <w:id w:val="-1248031566"/>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145274936"/>
          <w:citation/>
        </w:sdtPr>
        <w:sdtEndPr/>
        <w:sdtContent>
          <w:r w:rsidR="001841E8">
            <w:rPr>
              <w:lang w:val="en-US"/>
            </w:rPr>
            <w:fldChar w:fldCharType="begin"/>
          </w:r>
          <w:r w:rsidR="00DA6825">
            <w:rPr>
              <w:lang w:val="en-US"/>
            </w:rPr>
            <w:instrText xml:space="preserve">CITATION 19_1925r2 \l 1033 </w:instrText>
          </w:r>
          <w:r w:rsidR="001841E8">
            <w:rPr>
              <w:lang w:val="en-US"/>
            </w:rPr>
            <w:fldChar w:fldCharType="separate"/>
          </w:r>
          <w:r w:rsidR="00BD7EC2" w:rsidRPr="00BD7EC2">
            <w:rPr>
              <w:noProof/>
              <w:lang w:val="en-US"/>
            </w:rPr>
            <w:t>[28]</w:t>
          </w:r>
          <w:r w:rsidR="001841E8">
            <w:rPr>
              <w:lang w:val="en-US"/>
            </w:rPr>
            <w:fldChar w:fldCharType="end"/>
          </w:r>
        </w:sdtContent>
      </w:sdt>
      <w:r w:rsidR="001841E8">
        <w:rPr>
          <w:lang w:val="en-US"/>
        </w:rPr>
        <w:t>]</w:t>
      </w:r>
    </w:p>
    <w:p w:rsidR="007007E1" w:rsidRDefault="007007E1" w:rsidP="0016041E">
      <w:pPr>
        <w:jc w:val="both"/>
        <w:rPr>
          <w:lang w:val="en-US"/>
        </w:rPr>
      </w:pPr>
    </w:p>
    <w:p w:rsidR="007007E1" w:rsidRPr="00885DF1" w:rsidRDefault="007007E1" w:rsidP="0016041E">
      <w:pPr>
        <w:jc w:val="both"/>
        <w:rPr>
          <w:szCs w:val="22"/>
          <w:highlight w:val="yellow"/>
          <w:lang w:val="en-US"/>
        </w:rPr>
      </w:pPr>
      <w:r w:rsidRPr="00885DF1">
        <w:rPr>
          <w:szCs w:val="22"/>
          <w:highlight w:val="yellow"/>
          <w:lang w:val="en-US"/>
        </w:rPr>
        <w:t>Do you agree to adopt P-matrix based modulation of EHT-LTFs for all spatial multiplexing modes (both UL and DL) defined in EHT?</w:t>
      </w:r>
    </w:p>
    <w:p w:rsidR="007007E1" w:rsidRPr="00885DF1" w:rsidRDefault="007007E1" w:rsidP="00486858">
      <w:pPr>
        <w:pStyle w:val="ListParagraph"/>
        <w:numPr>
          <w:ilvl w:val="0"/>
          <w:numId w:val="29"/>
        </w:numPr>
        <w:jc w:val="both"/>
        <w:rPr>
          <w:szCs w:val="22"/>
          <w:highlight w:val="yellow"/>
          <w:lang w:val="en-US"/>
        </w:rPr>
      </w:pPr>
      <w:r w:rsidRPr="00885DF1">
        <w:rPr>
          <w:szCs w:val="22"/>
          <w:highlight w:val="yellow"/>
          <w:lang w:val="en-US"/>
        </w:rPr>
        <w:t>All spatial streams are active during EHT-LTFs on every non-zero LTF tone</w:t>
      </w:r>
    </w:p>
    <w:p w:rsidR="007007E1" w:rsidRPr="00885DF1" w:rsidRDefault="007007E1" w:rsidP="00486858">
      <w:pPr>
        <w:pStyle w:val="ListParagraph"/>
        <w:numPr>
          <w:ilvl w:val="0"/>
          <w:numId w:val="29"/>
        </w:numPr>
        <w:jc w:val="both"/>
        <w:rPr>
          <w:szCs w:val="22"/>
          <w:highlight w:val="yellow"/>
          <w:lang w:val="en-US"/>
        </w:rPr>
      </w:pPr>
      <w:r w:rsidRPr="00885DF1">
        <w:rPr>
          <w:szCs w:val="22"/>
          <w:highlight w:val="yellow"/>
          <w:lang w:val="en-US"/>
        </w:rPr>
        <w:t>Applicable to multi-AP transmission modes as well</w:t>
      </w:r>
    </w:p>
    <w:p w:rsidR="007007E1" w:rsidRPr="007007E1" w:rsidRDefault="007007E1" w:rsidP="007007E1">
      <w:pPr>
        <w:jc w:val="both"/>
        <w:rPr>
          <w:szCs w:val="22"/>
          <w:lang w:val="en-US"/>
        </w:rPr>
      </w:pPr>
      <w:r w:rsidRPr="00885DF1">
        <w:rPr>
          <w:szCs w:val="22"/>
          <w:highlight w:val="yellow"/>
          <w:lang w:val="en-US"/>
        </w:rPr>
        <w:t xml:space="preserve">[20/0382r0 (P-matrix based LTFs for EHT, Sameer Vermani, Qualcomm, </w:t>
      </w:r>
      <w:r w:rsidR="00885DF1" w:rsidRPr="00885DF1">
        <w:rPr>
          <w:szCs w:val="22"/>
          <w:highlight w:val="yellow"/>
          <w:lang w:val="en-US"/>
        </w:rPr>
        <w:t xml:space="preserve">SP#2, </w:t>
      </w:r>
      <w:r w:rsidRPr="00885DF1">
        <w:rPr>
          <w:szCs w:val="22"/>
          <w:highlight w:val="yellow"/>
          <w:lang w:val="en-US"/>
        </w:rPr>
        <w:t>Y/N/A: 30/0/11]</w:t>
      </w:r>
    </w:p>
    <w:p w:rsidR="00AD1DC9" w:rsidRDefault="00AD1DC9" w:rsidP="00AD1DC9">
      <w:pPr>
        <w:pStyle w:val="Heading3"/>
      </w:pPr>
      <w:bookmarkStart w:id="151" w:name="_Toc38792745"/>
      <w:r>
        <w:t>Preamble puncture</w:t>
      </w:r>
      <w:bookmarkEnd w:id="151"/>
    </w:p>
    <w:p w:rsidR="003D1CA0" w:rsidRDefault="003D1CA0" w:rsidP="006C2E30">
      <w:pPr>
        <w:rPr>
          <w:lang w:val="en-US"/>
        </w:rPr>
      </w:pPr>
    </w:p>
    <w:p w:rsidR="00BD6A85" w:rsidRPr="004401D4" w:rsidRDefault="00BD6A85" w:rsidP="0016041E">
      <w:pPr>
        <w:jc w:val="both"/>
        <w:rPr>
          <w:lang w:val="en-US"/>
        </w:rPr>
      </w:pPr>
      <w:r w:rsidRPr="004401D4">
        <w:rPr>
          <w:lang w:val="en-US"/>
        </w:rPr>
        <w:t>CCA minimum BW resolution is 20</w:t>
      </w:r>
      <w:r>
        <w:rPr>
          <w:lang w:val="en-US"/>
        </w:rPr>
        <w:t xml:space="preserve"> </w:t>
      </w:r>
      <w:r w:rsidRPr="004401D4">
        <w:rPr>
          <w:lang w:val="en-US"/>
        </w:rPr>
        <w:t>MHz</w:t>
      </w:r>
      <w:r>
        <w:rPr>
          <w:lang w:val="en-US"/>
        </w:rPr>
        <w:t>.</w:t>
      </w:r>
    </w:p>
    <w:p w:rsidR="00BD6A85" w:rsidRDefault="00BD6A85" w:rsidP="0016041E">
      <w:pPr>
        <w:jc w:val="both"/>
        <w:rPr>
          <w:lang w:val="en-US"/>
        </w:rPr>
      </w:pPr>
      <w:r w:rsidRPr="004401D4">
        <w:rPr>
          <w:lang w:val="en-US"/>
        </w:rPr>
        <w:t>Preamble puncturing resolution is 20</w:t>
      </w:r>
      <w:r>
        <w:rPr>
          <w:lang w:val="en-US"/>
        </w:rPr>
        <w:t xml:space="preserve"> </w:t>
      </w:r>
      <w:r w:rsidRPr="004401D4">
        <w:rPr>
          <w:lang w:val="en-US"/>
        </w:rPr>
        <w:t>MHz</w:t>
      </w:r>
      <w:r>
        <w:rPr>
          <w:lang w:val="en-US"/>
        </w:rPr>
        <w:t>.</w:t>
      </w:r>
    </w:p>
    <w:p w:rsidR="00BD6A85" w:rsidRDefault="00BD6A85" w:rsidP="0016041E">
      <w:pPr>
        <w:jc w:val="both"/>
        <w:rPr>
          <w:lang w:val="en-US"/>
        </w:rPr>
      </w:pPr>
      <w:r>
        <w:rPr>
          <w:lang w:val="en-US"/>
        </w:rPr>
        <w:t xml:space="preserve">[Motion 90, </w:t>
      </w:r>
      <w:sdt>
        <w:sdtPr>
          <w:rPr>
            <w:lang w:val="en-US"/>
          </w:rPr>
          <w:id w:val="1293786627"/>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844358616"/>
          <w:citation/>
        </w:sdtPr>
        <w:sdtEndPr/>
        <w:sdtContent>
          <w:r>
            <w:rPr>
              <w:lang w:val="en-US"/>
            </w:rPr>
            <w:fldChar w:fldCharType="begin"/>
          </w:r>
          <w:r>
            <w:rPr>
              <w:lang w:val="en-US"/>
            </w:rPr>
            <w:instrText xml:space="preserve"> CITATION 19_1869r2 \l 1033 </w:instrText>
          </w:r>
          <w:r>
            <w:rPr>
              <w:lang w:val="en-US"/>
            </w:rPr>
            <w:fldChar w:fldCharType="separate"/>
          </w:r>
          <w:r w:rsidR="00BD7EC2" w:rsidRPr="00BD7EC2">
            <w:rPr>
              <w:noProof/>
              <w:lang w:val="en-US"/>
            </w:rPr>
            <w:t>[11]</w:t>
          </w:r>
          <w:r>
            <w:rPr>
              <w:lang w:val="en-US"/>
            </w:rPr>
            <w:fldChar w:fldCharType="end"/>
          </w:r>
        </w:sdtContent>
      </w:sdt>
      <w:r>
        <w:rPr>
          <w:lang w:val="en-US"/>
        </w:rPr>
        <w:t>]</w:t>
      </w:r>
    </w:p>
    <w:p w:rsidR="00BD6A85" w:rsidRDefault="00BD6A85" w:rsidP="0016041E">
      <w:pPr>
        <w:jc w:val="both"/>
        <w:rPr>
          <w:lang w:val="en-US"/>
        </w:rPr>
      </w:pPr>
    </w:p>
    <w:p w:rsidR="00AD1DC9" w:rsidRDefault="00E414D5" w:rsidP="0016041E">
      <w:pPr>
        <w:jc w:val="both"/>
        <w:rPr>
          <w:lang w:val="en-US"/>
        </w:rPr>
      </w:pPr>
      <w:r w:rsidRPr="00E414D5">
        <w:rPr>
          <w:lang w:val="en-US"/>
        </w:rPr>
        <w:t>The 802.11be amendment shall support a preamble puncture mechanism for an EHT PPDU transmitted to multiple STAs</w:t>
      </w:r>
      <w:r>
        <w:rPr>
          <w:lang w:val="en-US"/>
        </w:rPr>
        <w:t>.</w:t>
      </w:r>
    </w:p>
    <w:p w:rsidR="002E03CC" w:rsidRDefault="002E03CC" w:rsidP="0016041E">
      <w:pPr>
        <w:jc w:val="both"/>
        <w:rPr>
          <w:lang w:val="en-US"/>
        </w:rPr>
      </w:pPr>
      <w:r>
        <w:rPr>
          <w:lang w:val="en-US"/>
        </w:rPr>
        <w:t xml:space="preserve">[Motion </w:t>
      </w:r>
      <w:r w:rsidR="00693850">
        <w:rPr>
          <w:lang w:val="en-US"/>
        </w:rPr>
        <w:t>30</w:t>
      </w:r>
      <w:r w:rsidR="0025225C">
        <w:rPr>
          <w:lang w:val="en-US"/>
        </w:rPr>
        <w:t xml:space="preserve">, </w:t>
      </w:r>
      <w:sdt>
        <w:sdtPr>
          <w:rPr>
            <w:lang w:val="en-US"/>
          </w:rPr>
          <w:id w:val="-487316796"/>
          <w:citation/>
        </w:sdtPr>
        <w:sdtEndPr/>
        <w:sdtContent>
          <w:r w:rsidR="0025225C">
            <w:rPr>
              <w:lang w:val="en-US"/>
            </w:rPr>
            <w:fldChar w:fldCharType="begin"/>
          </w:r>
          <w:r w:rsidR="0025225C">
            <w:rPr>
              <w:lang w:val="en-US"/>
            </w:rPr>
            <w:instrText xml:space="preserve"> CITATION 19_1755r1 \l 1033 </w:instrText>
          </w:r>
          <w:r w:rsidR="0025225C">
            <w:rPr>
              <w:lang w:val="en-US"/>
            </w:rPr>
            <w:fldChar w:fldCharType="separate"/>
          </w:r>
          <w:r w:rsidR="00BD7EC2" w:rsidRPr="00BD7EC2">
            <w:rPr>
              <w:noProof/>
              <w:lang w:val="en-US"/>
            </w:rPr>
            <w:t>[3]</w:t>
          </w:r>
          <w:r w:rsidR="0025225C">
            <w:rPr>
              <w:lang w:val="en-US"/>
            </w:rPr>
            <w:fldChar w:fldCharType="end"/>
          </w:r>
        </w:sdtContent>
      </w:sdt>
      <w:r w:rsidR="0025225C">
        <w:rPr>
          <w:lang w:val="en-US"/>
        </w:rPr>
        <w:t xml:space="preserve"> and</w:t>
      </w:r>
      <w:r w:rsidR="000D66CB">
        <w:rPr>
          <w:lang w:val="en-US"/>
        </w:rPr>
        <w:t xml:space="preserve"> </w:t>
      </w:r>
      <w:sdt>
        <w:sdtPr>
          <w:rPr>
            <w:lang w:val="en-US"/>
          </w:rPr>
          <w:id w:val="127678414"/>
          <w:citation/>
        </w:sdtPr>
        <w:sdtEndPr/>
        <w:sdtContent>
          <w:r w:rsidR="000D66CB">
            <w:rPr>
              <w:lang w:val="en-US"/>
            </w:rPr>
            <w:fldChar w:fldCharType="begin"/>
          </w:r>
          <w:r w:rsidR="000D66CB">
            <w:rPr>
              <w:lang w:val="en-US"/>
            </w:rPr>
            <w:instrText xml:space="preserve"> CITATION 19_1190r3 \l 1033 </w:instrText>
          </w:r>
          <w:r w:rsidR="000D66CB">
            <w:rPr>
              <w:lang w:val="en-US"/>
            </w:rPr>
            <w:fldChar w:fldCharType="separate"/>
          </w:r>
          <w:r w:rsidR="00BD7EC2" w:rsidRPr="00BD7EC2">
            <w:rPr>
              <w:noProof/>
              <w:lang w:val="en-US"/>
            </w:rPr>
            <w:t>[29]</w:t>
          </w:r>
          <w:r w:rsidR="000D66CB">
            <w:rPr>
              <w:lang w:val="en-US"/>
            </w:rPr>
            <w:fldChar w:fldCharType="end"/>
          </w:r>
        </w:sdtContent>
      </w:sdt>
      <w:r w:rsidR="000D66CB">
        <w:rPr>
          <w:lang w:val="en-US"/>
        </w:rPr>
        <w:t>]</w:t>
      </w:r>
    </w:p>
    <w:p w:rsidR="00CB3563" w:rsidRDefault="00CB3563" w:rsidP="0016041E">
      <w:pPr>
        <w:jc w:val="both"/>
        <w:rPr>
          <w:lang w:val="en-US"/>
        </w:rPr>
      </w:pPr>
    </w:p>
    <w:p w:rsidR="00CB3563" w:rsidRDefault="00CB3563" w:rsidP="0016041E">
      <w:pPr>
        <w:jc w:val="both"/>
        <w:rPr>
          <w:lang w:val="en-US"/>
        </w:rPr>
      </w:pPr>
      <w:r w:rsidRPr="00CB3563">
        <w:rPr>
          <w:lang w:val="en-US"/>
        </w:rPr>
        <w:t>The 802.11be amendment shall support a preamble puncture mechanism for an EHT PPDU transmitted to a single STA</w:t>
      </w:r>
      <w:r>
        <w:rPr>
          <w:lang w:val="en-US"/>
        </w:rPr>
        <w:t>.</w:t>
      </w:r>
    </w:p>
    <w:p w:rsidR="00CB3563" w:rsidRDefault="00CB3563" w:rsidP="0016041E">
      <w:pPr>
        <w:jc w:val="both"/>
        <w:rPr>
          <w:lang w:val="en-US"/>
        </w:rPr>
      </w:pPr>
      <w:r>
        <w:rPr>
          <w:lang w:val="en-US"/>
        </w:rPr>
        <w:t xml:space="preserve">[Motion 31, </w:t>
      </w:r>
      <w:sdt>
        <w:sdtPr>
          <w:rPr>
            <w:lang w:val="en-US"/>
          </w:rPr>
          <w:id w:val="581336401"/>
          <w:citation/>
        </w:sdtPr>
        <w:sdtEnd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522937282"/>
          <w:citation/>
        </w:sdtPr>
        <w:sdtEndPr/>
        <w:sdtContent>
          <w:r>
            <w:rPr>
              <w:lang w:val="en-US"/>
            </w:rPr>
            <w:fldChar w:fldCharType="begin"/>
          </w:r>
          <w:r>
            <w:rPr>
              <w:lang w:val="en-US"/>
            </w:rPr>
            <w:instrText xml:space="preserve"> CITATION 19_1190r3 \l 1033 </w:instrText>
          </w:r>
          <w:r>
            <w:rPr>
              <w:lang w:val="en-US"/>
            </w:rPr>
            <w:fldChar w:fldCharType="separate"/>
          </w:r>
          <w:r w:rsidR="00BD7EC2" w:rsidRPr="00BD7EC2">
            <w:rPr>
              <w:noProof/>
              <w:lang w:val="en-US"/>
            </w:rPr>
            <w:t>[29]</w:t>
          </w:r>
          <w:r>
            <w:rPr>
              <w:lang w:val="en-US"/>
            </w:rPr>
            <w:fldChar w:fldCharType="end"/>
          </w:r>
        </w:sdtContent>
      </w:sdt>
      <w:r>
        <w:rPr>
          <w:lang w:val="en-US"/>
        </w:rPr>
        <w:t>]</w:t>
      </w:r>
    </w:p>
    <w:p w:rsidR="0020199C" w:rsidRDefault="00E75015" w:rsidP="0020199C">
      <w:pPr>
        <w:pStyle w:val="Heading2"/>
        <w:rPr>
          <w:highlight w:val="yellow"/>
          <w:u w:val="none"/>
          <w:lang w:val="en-US"/>
        </w:rPr>
      </w:pPr>
      <w:bookmarkStart w:id="152" w:name="_Toc38792746"/>
      <w:r>
        <w:rPr>
          <w:highlight w:val="yellow"/>
          <w:u w:val="none"/>
          <w:lang w:val="en-US"/>
        </w:rPr>
        <w:t>Modulation</w:t>
      </w:r>
      <w:bookmarkEnd w:id="152"/>
    </w:p>
    <w:p w:rsidR="008C1C6A" w:rsidRDefault="008C1C6A" w:rsidP="00E75015">
      <w:pPr>
        <w:jc w:val="both"/>
        <w:rPr>
          <w:highlight w:val="yellow"/>
          <w:lang w:val="en-US"/>
        </w:rPr>
      </w:pPr>
    </w:p>
    <w:p w:rsidR="00E75015" w:rsidRPr="00E75015" w:rsidRDefault="00E75015" w:rsidP="00E75015">
      <w:pPr>
        <w:jc w:val="both"/>
        <w:rPr>
          <w:highlight w:val="yellow"/>
          <w:lang w:val="en-US"/>
        </w:rPr>
      </w:pPr>
      <w:r w:rsidRPr="00E75015">
        <w:rPr>
          <w:bCs/>
          <w:highlight w:val="yellow"/>
        </w:rPr>
        <w:t>Do you support adding the following to 11be SFD?</w:t>
      </w:r>
    </w:p>
    <w:p w:rsidR="00E75015" w:rsidRPr="00E75015" w:rsidRDefault="00E75015" w:rsidP="00B059A3">
      <w:pPr>
        <w:pStyle w:val="ListParagraph"/>
        <w:numPr>
          <w:ilvl w:val="0"/>
          <w:numId w:val="51"/>
        </w:numPr>
        <w:jc w:val="both"/>
        <w:rPr>
          <w:highlight w:val="yellow"/>
          <w:lang w:val="en-US"/>
        </w:rPr>
      </w:pPr>
      <w:r w:rsidRPr="00E75015">
        <w:rPr>
          <w:bCs/>
          <w:highlight w:val="yellow"/>
        </w:rPr>
        <w:t>11be shall define 4096 QAM as one of the optionally supported modulations</w:t>
      </w:r>
    </w:p>
    <w:p w:rsidR="00E75015" w:rsidRDefault="00E75015" w:rsidP="00E75015">
      <w:pPr>
        <w:jc w:val="both"/>
      </w:pPr>
      <w:r w:rsidRPr="00E75015">
        <w:rPr>
          <w:highlight w:val="yellow"/>
        </w:rPr>
        <w:t xml:space="preserve"> [</w:t>
      </w:r>
      <w:r w:rsidRPr="00E75015">
        <w:rPr>
          <w:highlight w:val="yellow"/>
          <w:lang w:val="en-US"/>
        </w:rPr>
        <w:t xml:space="preserve">20/0480r0 (4096 QAM Straw Polls, Sigurd Schelstraete, Quantenna/ON Semiconductor), SP#1, </w:t>
      </w:r>
      <w:r w:rsidRPr="00E75015">
        <w:rPr>
          <w:highlight w:val="yellow"/>
        </w:rPr>
        <w:t>Y/N/A: 54/0/6]</w:t>
      </w:r>
      <w:r w:rsidRPr="00E75015">
        <w:t xml:space="preserve"> </w:t>
      </w:r>
    </w:p>
    <w:p w:rsidR="009B6F5D" w:rsidRDefault="009B6F5D" w:rsidP="00E75015">
      <w:pPr>
        <w:jc w:val="both"/>
      </w:pPr>
    </w:p>
    <w:p w:rsidR="009B6F5D" w:rsidRPr="009B6F5D" w:rsidRDefault="009B6F5D" w:rsidP="009B6F5D">
      <w:pPr>
        <w:jc w:val="both"/>
        <w:rPr>
          <w:highlight w:val="yellow"/>
        </w:rPr>
      </w:pPr>
      <w:r w:rsidRPr="009B6F5D">
        <w:rPr>
          <w:highlight w:val="yellow"/>
        </w:rPr>
        <w:t>Do you support adding the following to 11be SFD?</w:t>
      </w:r>
    </w:p>
    <w:p w:rsidR="009B6F5D" w:rsidRPr="009B6F5D" w:rsidRDefault="009B6F5D" w:rsidP="00B059A3">
      <w:pPr>
        <w:pStyle w:val="ListParagraph"/>
        <w:numPr>
          <w:ilvl w:val="0"/>
          <w:numId w:val="51"/>
        </w:numPr>
        <w:jc w:val="both"/>
        <w:rPr>
          <w:highlight w:val="yellow"/>
        </w:rPr>
      </w:pPr>
      <w:r w:rsidRPr="009B6F5D">
        <w:rPr>
          <w:highlight w:val="yellow"/>
        </w:rPr>
        <w:t>The uniform constellation mapping for 4096 QAM shall be as given in 11-20/0111r0</w:t>
      </w:r>
    </w:p>
    <w:p w:rsidR="009B6F5D" w:rsidRDefault="009B6F5D" w:rsidP="009B6F5D">
      <w:pPr>
        <w:tabs>
          <w:tab w:val="left" w:pos="7075"/>
        </w:tabs>
        <w:jc w:val="both"/>
      </w:pPr>
      <w:r w:rsidRPr="009B6F5D">
        <w:rPr>
          <w:highlight w:val="yellow"/>
        </w:rPr>
        <w:t xml:space="preserve"> [</w:t>
      </w:r>
      <w:r w:rsidRPr="009B6F5D">
        <w:rPr>
          <w:highlight w:val="yellow"/>
          <w:lang w:val="en-US"/>
        </w:rPr>
        <w:t xml:space="preserve">20/0480r0 (4096 QAM Straw Polls, Sigurd Schelstraete, Quantenna/ON Semiconductor), SP#2, </w:t>
      </w:r>
      <w:r w:rsidRPr="009B6F5D">
        <w:rPr>
          <w:highlight w:val="yellow"/>
        </w:rPr>
        <w:t>Y/N/A: 45/0/19]</w:t>
      </w:r>
    </w:p>
    <w:p w:rsidR="006343A6" w:rsidRDefault="006343A6">
      <w:pPr>
        <w:rPr>
          <w:rFonts w:ascii="Arial" w:hAnsi="Arial"/>
          <w:b/>
          <w:sz w:val="28"/>
          <w:highlight w:val="yellow"/>
          <w:lang w:val="en-US"/>
        </w:rPr>
      </w:pPr>
      <w:r>
        <w:rPr>
          <w:highlight w:val="yellow"/>
          <w:lang w:val="en-US"/>
        </w:rPr>
        <w:br w:type="page"/>
      </w:r>
    </w:p>
    <w:p w:rsidR="008C1C6A" w:rsidRPr="008C1C6A" w:rsidRDefault="008C1C6A" w:rsidP="008C1C6A">
      <w:pPr>
        <w:pStyle w:val="Heading2"/>
        <w:rPr>
          <w:highlight w:val="yellow"/>
          <w:u w:val="none"/>
          <w:lang w:val="en-US"/>
        </w:rPr>
      </w:pPr>
      <w:bookmarkStart w:id="153" w:name="_Toc38792747"/>
      <w:r w:rsidRPr="00885DF1">
        <w:rPr>
          <w:highlight w:val="yellow"/>
          <w:u w:val="none"/>
          <w:lang w:val="en-US"/>
        </w:rPr>
        <w:lastRenderedPageBreak/>
        <w:t>Beamforming</w:t>
      </w:r>
      <w:bookmarkEnd w:id="153"/>
    </w:p>
    <w:p w:rsidR="0020199C" w:rsidRDefault="0020199C" w:rsidP="0020199C">
      <w:pPr>
        <w:rPr>
          <w:lang w:val="en-US"/>
        </w:rPr>
      </w:pPr>
    </w:p>
    <w:p w:rsidR="0020199C" w:rsidRPr="00F65F30" w:rsidRDefault="0020199C" w:rsidP="0020199C">
      <w:pPr>
        <w:jc w:val="both"/>
        <w:rPr>
          <w:bCs/>
          <w:highlight w:val="yellow"/>
        </w:rPr>
      </w:pPr>
      <w:r w:rsidRPr="00F65F30">
        <w:rPr>
          <w:bCs/>
          <w:highlight w:val="yellow"/>
        </w:rPr>
        <w:t>Do you support to define a compressed beamforming feedback in 11be for following cases?</w:t>
      </w:r>
    </w:p>
    <w:p w:rsidR="0020199C" w:rsidRPr="00F65F30" w:rsidRDefault="0020199C" w:rsidP="00B059A3">
      <w:pPr>
        <w:pStyle w:val="ListParagraph"/>
        <w:numPr>
          <w:ilvl w:val="0"/>
          <w:numId w:val="47"/>
        </w:numPr>
        <w:jc w:val="both"/>
        <w:rPr>
          <w:bCs/>
          <w:highlight w:val="yellow"/>
        </w:rPr>
      </w:pPr>
      <w:r w:rsidRPr="00F65F30">
        <w:rPr>
          <w:bCs/>
          <w:highlight w:val="yellow"/>
        </w:rPr>
        <w:t>Number of streams: 1-16</w:t>
      </w:r>
    </w:p>
    <w:p w:rsidR="0020199C" w:rsidRPr="00F65F30" w:rsidRDefault="0020199C" w:rsidP="00B059A3">
      <w:pPr>
        <w:pStyle w:val="ListParagraph"/>
        <w:numPr>
          <w:ilvl w:val="0"/>
          <w:numId w:val="47"/>
        </w:numPr>
        <w:jc w:val="both"/>
        <w:rPr>
          <w:bCs/>
          <w:highlight w:val="yellow"/>
        </w:rPr>
      </w:pPr>
      <w:r w:rsidRPr="00F65F30">
        <w:rPr>
          <w:bCs/>
          <w:highlight w:val="yellow"/>
        </w:rPr>
        <w:t>Number of antennas: 2-16</w:t>
      </w:r>
    </w:p>
    <w:p w:rsidR="0020199C" w:rsidRPr="00F65F30" w:rsidRDefault="0020199C" w:rsidP="00B059A3">
      <w:pPr>
        <w:pStyle w:val="ListParagraph"/>
        <w:numPr>
          <w:ilvl w:val="0"/>
          <w:numId w:val="47"/>
        </w:numPr>
        <w:jc w:val="both"/>
        <w:rPr>
          <w:bCs/>
          <w:highlight w:val="yellow"/>
        </w:rPr>
      </w:pPr>
      <w:r w:rsidRPr="00F65F30">
        <w:rPr>
          <w:bCs/>
          <w:highlight w:val="yellow"/>
        </w:rPr>
        <w:t>Note: Compressed beamforming feedback is the same as defined in 11ax except for the new parameter values of Nc and Nr.</w:t>
      </w:r>
    </w:p>
    <w:p w:rsidR="0020199C" w:rsidRPr="0020199C" w:rsidRDefault="0020199C" w:rsidP="0020199C">
      <w:pPr>
        <w:jc w:val="both"/>
        <w:rPr>
          <w:szCs w:val="22"/>
        </w:rPr>
      </w:pPr>
      <w:r w:rsidRPr="00F65F30">
        <w:rPr>
          <w:szCs w:val="22"/>
          <w:highlight w:val="yellow"/>
        </w:rPr>
        <w:t xml:space="preserve">[19/1495r2 (Further Discussion on Feedback Overhead Reduction, Wook Bong Lee, Samsung), </w:t>
      </w:r>
      <w:r w:rsidR="00F65F30" w:rsidRPr="00F65F30">
        <w:rPr>
          <w:szCs w:val="22"/>
          <w:highlight w:val="yellow"/>
        </w:rPr>
        <w:t xml:space="preserve">SP#1, </w:t>
      </w:r>
      <w:r w:rsidRPr="00F65F30">
        <w:rPr>
          <w:highlight w:val="yellow"/>
        </w:rPr>
        <w:t>Y/N/A: 51/1/10]</w:t>
      </w:r>
    </w:p>
    <w:p w:rsidR="00B81EF9" w:rsidRPr="0020305D" w:rsidRDefault="006B1B5D" w:rsidP="00486858">
      <w:pPr>
        <w:pStyle w:val="Heading1"/>
        <w:numPr>
          <w:ilvl w:val="0"/>
          <w:numId w:val="1"/>
        </w:numPr>
        <w:tabs>
          <w:tab w:val="left" w:pos="450"/>
        </w:tabs>
        <w:ind w:left="0" w:firstLine="0"/>
        <w:jc w:val="both"/>
        <w:rPr>
          <w:u w:val="none"/>
        </w:rPr>
      </w:pPr>
      <w:bookmarkStart w:id="154" w:name="_Toc38792748"/>
      <w:r>
        <w:rPr>
          <w:u w:val="none"/>
        </w:rPr>
        <w:t>EHT MAC</w:t>
      </w:r>
      <w:bookmarkEnd w:id="154"/>
    </w:p>
    <w:p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55" w:name="_Toc14066092"/>
      <w:bookmarkStart w:id="156" w:name="_Toc14066115"/>
      <w:bookmarkStart w:id="157" w:name="_Toc14066205"/>
      <w:bookmarkStart w:id="158" w:name="_Toc14316260"/>
      <w:bookmarkStart w:id="159" w:name="_Toc14316776"/>
      <w:bookmarkStart w:id="160" w:name="_Toc14350435"/>
      <w:bookmarkStart w:id="161" w:name="_Toc21520579"/>
      <w:bookmarkStart w:id="162" w:name="_Toc21520622"/>
      <w:bookmarkStart w:id="163" w:name="_Toc21520671"/>
      <w:bookmarkStart w:id="164" w:name="_Toc21543255"/>
      <w:bookmarkStart w:id="165" w:name="_Toc21543463"/>
      <w:bookmarkStart w:id="166" w:name="_Toc24702991"/>
      <w:bookmarkStart w:id="167" w:name="_Toc24704601"/>
      <w:bookmarkStart w:id="168" w:name="_Toc24704706"/>
      <w:bookmarkStart w:id="169" w:name="_Toc24705196"/>
      <w:bookmarkStart w:id="170" w:name="_Toc24780843"/>
      <w:bookmarkStart w:id="171" w:name="_Toc24781743"/>
      <w:bookmarkStart w:id="172" w:name="_Toc24782443"/>
      <w:bookmarkStart w:id="173" w:name="_Toc24802020"/>
      <w:bookmarkStart w:id="174" w:name="_Toc24805216"/>
      <w:bookmarkStart w:id="175" w:name="_Toc24806203"/>
      <w:bookmarkStart w:id="176" w:name="_Toc24806929"/>
      <w:bookmarkStart w:id="177" w:name="_Toc24891608"/>
      <w:bookmarkStart w:id="178" w:name="_Toc24891929"/>
      <w:bookmarkStart w:id="179" w:name="_Toc24891975"/>
      <w:bookmarkStart w:id="180" w:name="_Toc24892612"/>
      <w:bookmarkStart w:id="181" w:name="_Toc24893226"/>
      <w:bookmarkStart w:id="182" w:name="_Toc24893758"/>
      <w:bookmarkStart w:id="183" w:name="_Toc24894149"/>
      <w:bookmarkStart w:id="184" w:name="_Toc24894634"/>
      <w:bookmarkStart w:id="185" w:name="_Toc25752098"/>
      <w:bookmarkStart w:id="186" w:name="_Toc30867906"/>
      <w:bookmarkStart w:id="187" w:name="_Toc30869189"/>
      <w:bookmarkStart w:id="188" w:name="_Toc30876613"/>
      <w:bookmarkStart w:id="189" w:name="_Toc30876666"/>
      <w:bookmarkStart w:id="190" w:name="_Toc30876954"/>
      <w:bookmarkStart w:id="191" w:name="_Toc30894985"/>
      <w:bookmarkStart w:id="192" w:name="_Toc30895494"/>
      <w:bookmarkStart w:id="193" w:name="_Toc30897852"/>
      <w:bookmarkStart w:id="194" w:name="_Toc30899278"/>
      <w:bookmarkStart w:id="195" w:name="_Toc30915788"/>
      <w:bookmarkStart w:id="196" w:name="_Toc30915850"/>
      <w:bookmarkStart w:id="197" w:name="_Toc31918176"/>
      <w:bookmarkStart w:id="198" w:name="_Toc36716508"/>
      <w:bookmarkStart w:id="199" w:name="_Toc36723269"/>
      <w:bookmarkStart w:id="200" w:name="_Toc36723351"/>
      <w:bookmarkStart w:id="201" w:name="_Toc36723484"/>
      <w:bookmarkStart w:id="202" w:name="_Toc36842537"/>
      <w:bookmarkStart w:id="203" w:name="_Toc36842619"/>
      <w:bookmarkStart w:id="204" w:name="_Toc37257564"/>
      <w:bookmarkStart w:id="205" w:name="_Toc37438241"/>
      <w:bookmarkStart w:id="206" w:name="_Toc37771509"/>
      <w:bookmarkStart w:id="207" w:name="_Toc37771827"/>
      <w:bookmarkStart w:id="208" w:name="_Toc37928362"/>
      <w:bookmarkStart w:id="209" w:name="_Toc38110480"/>
      <w:bookmarkStart w:id="210" w:name="_Toc38110662"/>
      <w:bookmarkStart w:id="211" w:name="_Toc38110756"/>
      <w:bookmarkStart w:id="212" w:name="_Toc38381655"/>
      <w:bookmarkStart w:id="213" w:name="_Toc38381749"/>
      <w:bookmarkStart w:id="214" w:name="_Toc38382134"/>
      <w:bookmarkStart w:id="215" w:name="_Toc38440387"/>
      <w:bookmarkStart w:id="216" w:name="_Toc38621970"/>
      <w:bookmarkStart w:id="217" w:name="_Toc38622067"/>
      <w:bookmarkStart w:id="218" w:name="_Toc38622558"/>
      <w:bookmarkStart w:id="219" w:name="_Toc38792477"/>
      <w:bookmarkStart w:id="220" w:name="_Toc38792578"/>
      <w:bookmarkStart w:id="221" w:name="_Toc38792749"/>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rsidR="005F4EE5" w:rsidRPr="005F4EE5" w:rsidRDefault="005F4EE5" w:rsidP="002A0425">
      <w:pPr>
        <w:pStyle w:val="Heading2"/>
        <w:jc w:val="both"/>
        <w:rPr>
          <w:u w:val="none"/>
        </w:rPr>
      </w:pPr>
      <w:bookmarkStart w:id="222" w:name="_Toc38792750"/>
      <w:r w:rsidRPr="005F4EE5">
        <w:rPr>
          <w:u w:val="none"/>
        </w:rPr>
        <w:t>General</w:t>
      </w:r>
      <w:bookmarkEnd w:id="222"/>
    </w:p>
    <w:p w:rsidR="005F4EE5" w:rsidRDefault="005F4EE5" w:rsidP="002A0425">
      <w:pPr>
        <w:jc w:val="both"/>
      </w:pPr>
    </w:p>
    <w:p w:rsidR="005F4EE5" w:rsidRDefault="005F4EE5" w:rsidP="002A0425">
      <w:pPr>
        <w:jc w:val="both"/>
      </w:pPr>
      <w:r>
        <w:t>This section describes the functional blocks in the EH</w:t>
      </w:r>
      <w:r w:rsidR="003761DB">
        <w:t>T</w:t>
      </w:r>
      <w:r>
        <w:t xml:space="preserve"> </w:t>
      </w:r>
      <w:r w:rsidR="006B1B5D">
        <w:t>MAC</w:t>
      </w:r>
      <w:r>
        <w:t>.</w:t>
      </w:r>
    </w:p>
    <w:p w:rsidR="00DD1D82" w:rsidRDefault="00DD1D82" w:rsidP="002A0425">
      <w:pPr>
        <w:jc w:val="both"/>
      </w:pPr>
    </w:p>
    <w:p w:rsidR="00DD1D82" w:rsidRDefault="00DD1D82" w:rsidP="00DD1D82">
      <w:pPr>
        <w:jc w:val="both"/>
      </w:pPr>
      <w:r w:rsidRPr="009653F6">
        <w:t>The 802.11be amendment shall define mechanism(s) for an AP to assist a STA that communicates with another STA.</w:t>
      </w:r>
    </w:p>
    <w:p w:rsidR="00DD1D82" w:rsidRDefault="00DD1D82" w:rsidP="002A0425">
      <w:pPr>
        <w:jc w:val="both"/>
      </w:pPr>
      <w:r>
        <w:t xml:space="preserve">[Motion 22, </w:t>
      </w:r>
      <w:sdt>
        <w:sdtPr>
          <w:id w:val="389089460"/>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814378038"/>
          <w:citation/>
        </w:sdtPr>
        <w:sdtEndPr/>
        <w:sdtContent>
          <w:r>
            <w:fldChar w:fldCharType="begin"/>
          </w:r>
          <w:r>
            <w:rPr>
              <w:lang w:val="en-US"/>
            </w:rPr>
            <w:instrText xml:space="preserve"> CITATION 19_1117r2 \l 1033 </w:instrText>
          </w:r>
          <w:r>
            <w:fldChar w:fldCharType="separate"/>
          </w:r>
          <w:r w:rsidR="00BD7EC2" w:rsidRPr="00BD7EC2">
            <w:rPr>
              <w:noProof/>
              <w:lang w:val="en-US"/>
            </w:rPr>
            <w:t>[30]</w:t>
          </w:r>
          <w:r>
            <w:fldChar w:fldCharType="end"/>
          </w:r>
        </w:sdtContent>
      </w:sdt>
      <w:r>
        <w:t>]</w:t>
      </w:r>
    </w:p>
    <w:p w:rsidR="003D5D44" w:rsidRDefault="003D5D44" w:rsidP="002A0425">
      <w:pPr>
        <w:jc w:val="both"/>
      </w:pPr>
    </w:p>
    <w:p w:rsidR="003D5D44" w:rsidRPr="00F65F30" w:rsidRDefault="003D5D44" w:rsidP="003D5D44">
      <w:pPr>
        <w:jc w:val="both"/>
        <w:rPr>
          <w:highlight w:val="yellow"/>
          <w:lang w:eastAsia="ko-KR"/>
        </w:rPr>
      </w:pPr>
      <w:r w:rsidRPr="00F65F30">
        <w:rPr>
          <w:highlight w:val="yellow"/>
          <w:lang w:eastAsia="ko-KR"/>
        </w:rPr>
        <w:t>Do you agree to add the following to SFD?</w:t>
      </w:r>
    </w:p>
    <w:p w:rsidR="003D5D44" w:rsidRPr="00F65F30" w:rsidRDefault="003D5D44" w:rsidP="003D5D44">
      <w:pPr>
        <w:jc w:val="both"/>
        <w:rPr>
          <w:highlight w:val="yellow"/>
          <w:lang w:eastAsia="ko-KR"/>
        </w:rPr>
      </w:pPr>
      <w:r w:rsidRPr="00F65F30">
        <w:rPr>
          <w:highlight w:val="yellow"/>
          <w:lang w:eastAsia="ko-KR"/>
        </w:rPr>
        <w:t>Do you support that 11be defines a procedure for an AP to share time resource obtained in a TXOP for peer to peer (STA-TO-STA) frame exchanges?</w:t>
      </w:r>
    </w:p>
    <w:p w:rsidR="003D5D44" w:rsidRDefault="003D5D44" w:rsidP="003D5D44">
      <w:pPr>
        <w:jc w:val="both"/>
        <w:rPr>
          <w:lang w:val="en-US" w:eastAsia="ko-KR"/>
        </w:rPr>
      </w:pPr>
      <w:r w:rsidRPr="00F65F30">
        <w:rPr>
          <w:highlight w:val="yellow"/>
          <w:lang w:eastAsia="ko-KR"/>
        </w:rPr>
        <w:t>[</w:t>
      </w:r>
      <w:r w:rsidRPr="00F65F30">
        <w:rPr>
          <w:highlight w:val="yellow"/>
          <w:lang w:val="en-US"/>
        </w:rPr>
        <w:t xml:space="preserve">19/1604r1 (EHT Direct Link Transmission, Dibakar Das, Intel), </w:t>
      </w:r>
      <w:r w:rsidR="00F65F30" w:rsidRPr="00F65F30">
        <w:rPr>
          <w:highlight w:val="yellow"/>
          <w:lang w:val="en-US"/>
        </w:rPr>
        <w:t xml:space="preserve">SP, </w:t>
      </w:r>
      <w:r w:rsidRPr="00F65F30">
        <w:rPr>
          <w:highlight w:val="yellow"/>
          <w:lang w:val="en-US" w:eastAsia="ko-KR"/>
        </w:rPr>
        <w:t>Y/N/A/No answer: 33/11/18/30]</w:t>
      </w:r>
    </w:p>
    <w:p w:rsidR="00BF62DD" w:rsidRDefault="00BF62DD" w:rsidP="002A0425">
      <w:pPr>
        <w:jc w:val="both"/>
      </w:pPr>
    </w:p>
    <w:p w:rsidR="00BF62DD" w:rsidRPr="00BF62DD" w:rsidRDefault="00BF62DD" w:rsidP="00BF62DD">
      <w:pPr>
        <w:jc w:val="both"/>
      </w:pPr>
      <w:r>
        <w:t>T</w:t>
      </w:r>
      <w:r w:rsidRPr="00BF62DD">
        <w:t xml:space="preserve">he 802.11be amendment shall define mechanism(s) in support of priority access to a non-AP STA for national security (NS)/emergency preparedness (EP) </w:t>
      </w:r>
      <w:r>
        <w:t>p</w:t>
      </w:r>
      <w:r w:rsidRPr="00BF62DD">
        <w:t xml:space="preserve">riority </w:t>
      </w:r>
      <w:r>
        <w:t>s</w:t>
      </w:r>
      <w:r w:rsidRPr="00BF62DD">
        <w:t xml:space="preserve">ervice </w:t>
      </w:r>
    </w:p>
    <w:p w:rsidR="00BF62DD" w:rsidRDefault="00BF62DD" w:rsidP="00BF62DD">
      <w:pPr>
        <w:jc w:val="both"/>
      </w:pPr>
      <w:r>
        <w:t xml:space="preserve">NOTE </w:t>
      </w:r>
      <w:r w:rsidRPr="008D323D">
        <w:t>–</w:t>
      </w:r>
      <w:r>
        <w:t xml:space="preserve"> A n</w:t>
      </w:r>
      <w:r w:rsidRPr="00BF62DD">
        <w:t xml:space="preserve">on-AP STA for NS/EP </w:t>
      </w:r>
      <w:r>
        <w:t>p</w:t>
      </w:r>
      <w:r w:rsidRPr="00BF62DD">
        <w:t xml:space="preserve">riority </w:t>
      </w:r>
      <w:r>
        <w:t>s</w:t>
      </w:r>
      <w:r w:rsidRPr="00BF62DD">
        <w:t xml:space="preserve">ervice is a regular non-AP STA authorized to NS/EP </w:t>
      </w:r>
      <w:r>
        <w:t>s</w:t>
      </w:r>
      <w:r w:rsidRPr="00BF62DD">
        <w:t>ervice</w:t>
      </w:r>
      <w:r>
        <w:t>.</w:t>
      </w:r>
    </w:p>
    <w:p w:rsidR="008B7570" w:rsidRDefault="008B7570" w:rsidP="00BF62DD">
      <w:pPr>
        <w:jc w:val="both"/>
      </w:pPr>
      <w:r>
        <w:t xml:space="preserve">[Motion 50, </w:t>
      </w:r>
      <w:sdt>
        <w:sdtPr>
          <w:id w:val="951594994"/>
          <w:citation/>
        </w:sdtPr>
        <w:sdtEndPr/>
        <w:sdtContent>
          <w:r w:rsidR="0051386C">
            <w:fldChar w:fldCharType="begin"/>
          </w:r>
          <w:r w:rsidR="0051386C">
            <w:rPr>
              <w:lang w:val="en-US"/>
            </w:rPr>
            <w:instrText xml:space="preserve"> CITATION 19_1755r2 \l 1033 </w:instrText>
          </w:r>
          <w:r w:rsidR="0051386C">
            <w:fldChar w:fldCharType="separate"/>
          </w:r>
          <w:r w:rsidR="00BD7EC2" w:rsidRPr="00BD7EC2">
            <w:rPr>
              <w:noProof/>
              <w:lang w:val="en-US"/>
            </w:rPr>
            <w:t>[9]</w:t>
          </w:r>
          <w:r w:rsidR="0051386C">
            <w:fldChar w:fldCharType="end"/>
          </w:r>
        </w:sdtContent>
      </w:sdt>
      <w:r w:rsidR="00253DAD">
        <w:t xml:space="preserve"> and </w:t>
      </w:r>
      <w:sdt>
        <w:sdtPr>
          <w:id w:val="-1795666918"/>
          <w:citation/>
        </w:sdtPr>
        <w:sdtEndPr/>
        <w:sdtContent>
          <w:r w:rsidR="00253DAD">
            <w:fldChar w:fldCharType="begin"/>
          </w:r>
          <w:r w:rsidR="00253DAD">
            <w:rPr>
              <w:lang w:val="en-US"/>
            </w:rPr>
            <w:instrText xml:space="preserve"> CITATION 19_1901r4 \l 1033 </w:instrText>
          </w:r>
          <w:r w:rsidR="00253DAD">
            <w:fldChar w:fldCharType="separate"/>
          </w:r>
          <w:r w:rsidR="00BD7EC2" w:rsidRPr="00BD7EC2">
            <w:rPr>
              <w:noProof/>
              <w:lang w:val="en-US"/>
            </w:rPr>
            <w:t>[31]</w:t>
          </w:r>
          <w:r w:rsidR="00253DAD">
            <w:fldChar w:fldCharType="end"/>
          </w:r>
        </w:sdtContent>
      </w:sdt>
      <w:r w:rsidR="00253DAD">
        <w:t>]</w:t>
      </w:r>
    </w:p>
    <w:p w:rsidR="00454C37" w:rsidRPr="00F65F30" w:rsidRDefault="00454C37" w:rsidP="00454C37">
      <w:pPr>
        <w:pStyle w:val="Heading2"/>
        <w:jc w:val="both"/>
        <w:rPr>
          <w:highlight w:val="yellow"/>
          <w:u w:val="none"/>
        </w:rPr>
      </w:pPr>
      <w:bookmarkStart w:id="223" w:name="_Toc38792751"/>
      <w:r w:rsidRPr="00F65F30">
        <w:rPr>
          <w:highlight w:val="yellow"/>
          <w:u w:val="none"/>
        </w:rPr>
        <w:t>EHT Operation Element</w:t>
      </w:r>
      <w:bookmarkEnd w:id="223"/>
    </w:p>
    <w:p w:rsidR="00454C37" w:rsidRDefault="00454C37" w:rsidP="00BF62DD">
      <w:pPr>
        <w:jc w:val="both"/>
      </w:pPr>
    </w:p>
    <w:p w:rsidR="00454C37" w:rsidRPr="00F65F30" w:rsidRDefault="00454C37" w:rsidP="00454C37">
      <w:pPr>
        <w:jc w:val="both"/>
        <w:rPr>
          <w:szCs w:val="22"/>
          <w:highlight w:val="yellow"/>
          <w:lang w:val="en-US"/>
        </w:rPr>
      </w:pPr>
      <w:r w:rsidRPr="00F65F30">
        <w:rPr>
          <w:szCs w:val="22"/>
          <w:highlight w:val="yellow"/>
          <w:lang w:val="en-US"/>
        </w:rPr>
        <w:t>Do you support to define EHT operation element with the following fields to indicate 320/160+160 MHz BSS bandwidth?</w:t>
      </w:r>
    </w:p>
    <w:p w:rsidR="00454C37" w:rsidRPr="00F65F30" w:rsidRDefault="00454C37" w:rsidP="00486858">
      <w:pPr>
        <w:pStyle w:val="ListParagraph"/>
        <w:numPr>
          <w:ilvl w:val="0"/>
          <w:numId w:val="31"/>
        </w:numPr>
        <w:jc w:val="both"/>
        <w:rPr>
          <w:szCs w:val="22"/>
          <w:highlight w:val="yellow"/>
          <w:lang w:val="en-US"/>
        </w:rPr>
      </w:pPr>
      <w:r w:rsidRPr="00F65F30">
        <w:rPr>
          <w:szCs w:val="22"/>
          <w:highlight w:val="yellow"/>
          <w:lang w:val="en-US"/>
        </w:rPr>
        <w:t xml:space="preserve">Channel Width field </w:t>
      </w:r>
    </w:p>
    <w:p w:rsidR="00454C37" w:rsidRPr="00F65F30" w:rsidRDefault="00454C37" w:rsidP="00486858">
      <w:pPr>
        <w:pStyle w:val="ListParagraph"/>
        <w:numPr>
          <w:ilvl w:val="0"/>
          <w:numId w:val="31"/>
        </w:numPr>
        <w:jc w:val="both"/>
        <w:rPr>
          <w:szCs w:val="22"/>
          <w:highlight w:val="yellow"/>
          <w:lang w:val="en-US"/>
        </w:rPr>
      </w:pPr>
      <w:r w:rsidRPr="00F65F30">
        <w:rPr>
          <w:szCs w:val="22"/>
          <w:highlight w:val="yellow"/>
          <w:lang w:val="en-US"/>
        </w:rPr>
        <w:t xml:space="preserve">CCFS field </w:t>
      </w:r>
    </w:p>
    <w:p w:rsidR="00454C37" w:rsidRPr="00454C37" w:rsidRDefault="00454C37" w:rsidP="00454C37">
      <w:pPr>
        <w:jc w:val="both"/>
        <w:rPr>
          <w:lang w:val="en-US"/>
        </w:rPr>
      </w:pPr>
      <w:r w:rsidRPr="00F65F30">
        <w:rPr>
          <w:highlight w:val="yellow"/>
          <w:lang w:val="en-US" w:eastAsia="ko-KR"/>
        </w:rPr>
        <w:t>[</w:t>
      </w:r>
      <w:r w:rsidRPr="00F65F30">
        <w:rPr>
          <w:highlight w:val="yellow"/>
          <w:lang w:val="en-US"/>
        </w:rPr>
        <w:t xml:space="preserve">20/0384r1 (320 MHz BSS Configuration, Po-Kai Huang, Intel), </w:t>
      </w:r>
      <w:r w:rsidR="00F65F30" w:rsidRPr="00F65F30">
        <w:rPr>
          <w:highlight w:val="yellow"/>
          <w:lang w:val="en-US"/>
        </w:rPr>
        <w:t xml:space="preserve">SP#1, </w:t>
      </w:r>
      <w:r w:rsidRPr="00F65F30">
        <w:rPr>
          <w:highlight w:val="yellow"/>
          <w:lang w:val="en-US" w:eastAsia="ko-KR"/>
        </w:rPr>
        <w:t>Y/N/A/No answer: 26/3/21/19]</w:t>
      </w:r>
    </w:p>
    <w:p w:rsidR="005F4EE5" w:rsidRPr="00F65F30" w:rsidRDefault="00196F62" w:rsidP="002A0425">
      <w:pPr>
        <w:pStyle w:val="Heading2"/>
        <w:jc w:val="both"/>
        <w:rPr>
          <w:highlight w:val="yellow"/>
          <w:u w:val="none"/>
        </w:rPr>
      </w:pPr>
      <w:bookmarkStart w:id="224" w:name="_Toc38792752"/>
      <w:r w:rsidRPr="00F65F30">
        <w:rPr>
          <w:highlight w:val="yellow"/>
          <w:u w:val="none"/>
        </w:rPr>
        <w:t>TXOP</w:t>
      </w:r>
      <w:bookmarkEnd w:id="224"/>
    </w:p>
    <w:p w:rsidR="003D1CA0" w:rsidRDefault="003D1CA0" w:rsidP="002A0425">
      <w:pPr>
        <w:jc w:val="both"/>
      </w:pPr>
    </w:p>
    <w:p w:rsidR="00196F62" w:rsidRPr="00F65F30" w:rsidRDefault="00196F62" w:rsidP="00196F62">
      <w:pPr>
        <w:jc w:val="both"/>
        <w:rPr>
          <w:highlight w:val="yellow"/>
          <w:lang w:eastAsia="ko-KR"/>
        </w:rPr>
      </w:pPr>
      <w:r w:rsidRPr="00F65F30">
        <w:rPr>
          <w:highlight w:val="yellow"/>
          <w:lang w:eastAsia="ko-KR"/>
        </w:rPr>
        <w:t>Do you support that 11be defines a MAC mechanism to protect TXOP for PPDUs with &gt;160MHz and/or PPDUs with preamble puncturing?</w:t>
      </w:r>
    </w:p>
    <w:p w:rsidR="00196F62" w:rsidRPr="00980893" w:rsidRDefault="00196F62" w:rsidP="00196F62">
      <w:pPr>
        <w:jc w:val="both"/>
        <w:rPr>
          <w:lang w:val="en-US"/>
        </w:rPr>
      </w:pPr>
      <w:r w:rsidRPr="00F65F30">
        <w:rPr>
          <w:highlight w:val="yellow"/>
          <w:lang w:val="en-US"/>
        </w:rPr>
        <w:t>[20/0062r0 (Protection with more than 160MHz PPDU and puncture operation, Liwen Chu, NXP),</w:t>
      </w:r>
      <w:r w:rsidR="00F65F30" w:rsidRPr="00F65F30">
        <w:rPr>
          <w:highlight w:val="yellow"/>
          <w:lang w:val="en-US"/>
        </w:rPr>
        <w:t xml:space="preserve"> SP#1, </w:t>
      </w:r>
      <w:r w:rsidRPr="00F65F30">
        <w:rPr>
          <w:highlight w:val="yellow"/>
          <w:lang w:val="en-US"/>
        </w:rPr>
        <w:t xml:space="preserve"> </w:t>
      </w:r>
      <w:r w:rsidRPr="00F65F30">
        <w:rPr>
          <w:highlight w:val="yellow"/>
          <w:lang w:val="en-US" w:eastAsia="ko-KR"/>
        </w:rPr>
        <w:t>Y/N/A/No answer: 41/5/17/31]</w:t>
      </w:r>
    </w:p>
    <w:p w:rsidR="00196F62" w:rsidRDefault="00196F62" w:rsidP="00196F62">
      <w:pPr>
        <w:jc w:val="both"/>
        <w:rPr>
          <w:lang w:val="en-US"/>
        </w:rPr>
      </w:pPr>
    </w:p>
    <w:p w:rsidR="00196F62" w:rsidRPr="00F65F30" w:rsidRDefault="00196F62" w:rsidP="00196F62">
      <w:pPr>
        <w:jc w:val="both"/>
        <w:rPr>
          <w:highlight w:val="yellow"/>
          <w:lang w:val="en-US"/>
        </w:rPr>
      </w:pPr>
      <w:r w:rsidRPr="00F65F30">
        <w:rPr>
          <w:highlight w:val="yellow"/>
          <w:lang w:eastAsia="ko-KR"/>
        </w:rPr>
        <w:t xml:space="preserve">Do you support to transmit the MU-RTS/RTS and CTS frames in a non-HT duplicate PPDU on 20 MHz subchannels which are not punctured? </w:t>
      </w:r>
    </w:p>
    <w:p w:rsidR="00196F62" w:rsidRPr="001B3322" w:rsidRDefault="00196F62" w:rsidP="00196F62">
      <w:pPr>
        <w:jc w:val="both"/>
        <w:rPr>
          <w:lang w:val="en-US"/>
        </w:rPr>
      </w:pPr>
      <w:r w:rsidRPr="00F65F30">
        <w:rPr>
          <w:highlight w:val="yellow"/>
          <w:lang w:val="en-US"/>
        </w:rPr>
        <w:t>[19/2125r2 (EHT RTS and CTS procedure, Yongho Seok, MediaTek),</w:t>
      </w:r>
      <w:r w:rsidR="00F65F30" w:rsidRPr="00F65F30">
        <w:rPr>
          <w:highlight w:val="yellow"/>
          <w:lang w:val="en-US"/>
        </w:rPr>
        <w:t xml:space="preserve"> SP#1,</w:t>
      </w:r>
      <w:r w:rsidRPr="00F65F30">
        <w:rPr>
          <w:highlight w:val="yellow"/>
          <w:lang w:val="en-US"/>
        </w:rPr>
        <w:t xml:space="preserve"> </w:t>
      </w:r>
      <w:r w:rsidRPr="00F65F30">
        <w:rPr>
          <w:highlight w:val="yellow"/>
          <w:lang w:val="en-US" w:eastAsia="ko-KR"/>
        </w:rPr>
        <w:t>Y/N/A/No answer: 35/2/18/26]</w:t>
      </w:r>
    </w:p>
    <w:p w:rsidR="00B81EF9" w:rsidRPr="0020305D" w:rsidRDefault="00B81EF9" w:rsidP="00486858">
      <w:pPr>
        <w:pStyle w:val="Heading1"/>
        <w:numPr>
          <w:ilvl w:val="0"/>
          <w:numId w:val="1"/>
        </w:numPr>
        <w:tabs>
          <w:tab w:val="left" w:pos="450"/>
        </w:tabs>
        <w:ind w:left="0" w:firstLine="0"/>
        <w:jc w:val="both"/>
        <w:rPr>
          <w:u w:val="none"/>
        </w:rPr>
      </w:pPr>
      <w:bookmarkStart w:id="225" w:name="_Toc38792753"/>
      <w:r>
        <w:rPr>
          <w:u w:val="none"/>
        </w:rPr>
        <w:lastRenderedPageBreak/>
        <w:t>Coexistence</w:t>
      </w:r>
      <w:r w:rsidR="001B0F82">
        <w:rPr>
          <w:u w:val="none"/>
        </w:rPr>
        <w:t xml:space="preserve"> and regulatory rules</w:t>
      </w:r>
      <w:bookmarkEnd w:id="225"/>
    </w:p>
    <w:p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226" w:name="_Toc14066096"/>
      <w:bookmarkStart w:id="227" w:name="_Toc14066119"/>
      <w:bookmarkStart w:id="228" w:name="_Toc14066209"/>
      <w:bookmarkStart w:id="229" w:name="_Toc14316264"/>
      <w:bookmarkStart w:id="230" w:name="_Toc14316780"/>
      <w:bookmarkStart w:id="231" w:name="_Toc14350439"/>
      <w:bookmarkStart w:id="232" w:name="_Toc21520583"/>
      <w:bookmarkStart w:id="233" w:name="_Toc21520626"/>
      <w:bookmarkStart w:id="234" w:name="_Toc21520675"/>
      <w:bookmarkStart w:id="235" w:name="_Toc21543259"/>
      <w:bookmarkStart w:id="236" w:name="_Toc21543467"/>
      <w:bookmarkStart w:id="237" w:name="_Toc24702995"/>
      <w:bookmarkStart w:id="238" w:name="_Toc24704605"/>
      <w:bookmarkStart w:id="239" w:name="_Toc24704710"/>
      <w:bookmarkStart w:id="240" w:name="_Toc24705200"/>
      <w:bookmarkStart w:id="241" w:name="_Toc24780847"/>
      <w:bookmarkStart w:id="242" w:name="_Toc24781747"/>
      <w:bookmarkStart w:id="243" w:name="_Toc24782447"/>
      <w:bookmarkStart w:id="244" w:name="_Toc24802024"/>
      <w:bookmarkStart w:id="245" w:name="_Toc24805220"/>
      <w:bookmarkStart w:id="246" w:name="_Toc24806207"/>
      <w:bookmarkStart w:id="247" w:name="_Toc24806933"/>
      <w:bookmarkStart w:id="248" w:name="_Toc24891612"/>
      <w:bookmarkStart w:id="249" w:name="_Toc24891933"/>
      <w:bookmarkStart w:id="250" w:name="_Toc24891979"/>
      <w:bookmarkStart w:id="251" w:name="_Toc24892616"/>
      <w:bookmarkStart w:id="252" w:name="_Toc24893230"/>
      <w:bookmarkStart w:id="253" w:name="_Toc24893762"/>
      <w:bookmarkStart w:id="254" w:name="_Toc24894153"/>
      <w:bookmarkStart w:id="255" w:name="_Toc24894638"/>
      <w:bookmarkStart w:id="256" w:name="_Toc25752102"/>
      <w:bookmarkStart w:id="257" w:name="_Toc30867910"/>
      <w:bookmarkStart w:id="258" w:name="_Toc30869193"/>
      <w:bookmarkStart w:id="259" w:name="_Toc30876617"/>
      <w:bookmarkStart w:id="260" w:name="_Toc30876670"/>
      <w:bookmarkStart w:id="261" w:name="_Toc30876958"/>
      <w:bookmarkStart w:id="262" w:name="_Toc30894989"/>
      <w:bookmarkStart w:id="263" w:name="_Toc30895498"/>
      <w:bookmarkStart w:id="264" w:name="_Toc30897856"/>
      <w:bookmarkStart w:id="265" w:name="_Toc30899282"/>
      <w:bookmarkStart w:id="266" w:name="_Toc30915792"/>
      <w:bookmarkStart w:id="267" w:name="_Toc30915854"/>
      <w:bookmarkStart w:id="268" w:name="_Toc31918180"/>
      <w:bookmarkStart w:id="269" w:name="_Toc36716512"/>
      <w:bookmarkStart w:id="270" w:name="_Toc36723274"/>
      <w:bookmarkStart w:id="271" w:name="_Toc36723356"/>
      <w:bookmarkStart w:id="272" w:name="_Toc36723489"/>
      <w:bookmarkStart w:id="273" w:name="_Toc36842542"/>
      <w:bookmarkStart w:id="274" w:name="_Toc36842624"/>
      <w:bookmarkStart w:id="275" w:name="_Toc37257569"/>
      <w:bookmarkStart w:id="276" w:name="_Toc37438246"/>
      <w:bookmarkStart w:id="277" w:name="_Toc37771514"/>
      <w:bookmarkStart w:id="278" w:name="_Toc37771832"/>
      <w:bookmarkStart w:id="279" w:name="_Toc37928367"/>
      <w:bookmarkStart w:id="280" w:name="_Toc38110485"/>
      <w:bookmarkStart w:id="281" w:name="_Toc38110667"/>
      <w:bookmarkStart w:id="282" w:name="_Toc38110761"/>
      <w:bookmarkStart w:id="283" w:name="_Toc38381660"/>
      <w:bookmarkStart w:id="284" w:name="_Toc38381754"/>
      <w:bookmarkStart w:id="285" w:name="_Toc38382139"/>
      <w:bookmarkStart w:id="286" w:name="_Toc38440392"/>
      <w:bookmarkStart w:id="287" w:name="_Toc38621975"/>
      <w:bookmarkStart w:id="288" w:name="_Toc38622072"/>
      <w:bookmarkStart w:id="289" w:name="_Toc38622563"/>
      <w:bookmarkStart w:id="290" w:name="_Toc38792482"/>
      <w:bookmarkStart w:id="291" w:name="_Toc38792583"/>
      <w:bookmarkStart w:id="292" w:name="_Toc38792754"/>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rsidR="005F4EE5" w:rsidRPr="002B4FFC" w:rsidRDefault="005F4EE5" w:rsidP="002A0425">
      <w:pPr>
        <w:pStyle w:val="Heading2"/>
        <w:jc w:val="both"/>
        <w:rPr>
          <w:u w:val="none"/>
        </w:rPr>
      </w:pPr>
      <w:bookmarkStart w:id="293" w:name="_Toc38792755"/>
      <w:r w:rsidRPr="002B4FFC">
        <w:rPr>
          <w:u w:val="none"/>
        </w:rPr>
        <w:t>General</w:t>
      </w:r>
      <w:bookmarkEnd w:id="293"/>
    </w:p>
    <w:p w:rsidR="005F4EE5" w:rsidRDefault="005F4EE5" w:rsidP="002A0425">
      <w:pPr>
        <w:jc w:val="both"/>
      </w:pPr>
    </w:p>
    <w:p w:rsidR="009B5811" w:rsidRPr="009B5811" w:rsidRDefault="009B5811" w:rsidP="002A0425">
      <w:pPr>
        <w:jc w:val="both"/>
      </w:pPr>
      <w:r>
        <w:t>This section descr</w:t>
      </w:r>
      <w:r w:rsidR="00C90CF9">
        <w:t>ibes the functional blocks tha</w:t>
      </w:r>
      <w:r w:rsidR="00C90CF9" w:rsidRPr="00C90CF9">
        <w:t>t support coexistence.</w:t>
      </w:r>
      <w:r w:rsidR="0015653C">
        <w:t xml:space="preserve"> </w:t>
      </w:r>
      <w:r w:rsidR="00C90CF9" w:rsidRPr="00C90CF9">
        <w:t xml:space="preserve"> It additionally describes, if needed, adaption to regulatory rules specific to 6 GHz spectrum.</w:t>
      </w:r>
    </w:p>
    <w:p w:rsidR="002B4FFC" w:rsidRPr="002B4FFC" w:rsidRDefault="002B4FFC" w:rsidP="002A0425">
      <w:pPr>
        <w:pStyle w:val="Heading2"/>
        <w:jc w:val="both"/>
        <w:rPr>
          <w:u w:val="none"/>
        </w:rPr>
      </w:pPr>
      <w:bookmarkStart w:id="294" w:name="_Toc38792756"/>
      <w:r>
        <w:rPr>
          <w:u w:val="none"/>
        </w:rPr>
        <w:t>Coexistence feature #1</w:t>
      </w:r>
      <w:bookmarkEnd w:id="294"/>
    </w:p>
    <w:p w:rsidR="002B4FFC" w:rsidRDefault="002B4FFC" w:rsidP="002A0425">
      <w:pPr>
        <w:jc w:val="both"/>
      </w:pPr>
    </w:p>
    <w:p w:rsidR="002B4FFC" w:rsidRPr="009B5811" w:rsidRDefault="002B4FFC" w:rsidP="002A0425">
      <w:pPr>
        <w:jc w:val="both"/>
      </w:pPr>
      <w:r>
        <w:t>Description for coexistence feature #1</w:t>
      </w:r>
    </w:p>
    <w:p w:rsidR="007709A0" w:rsidRPr="0020305D" w:rsidRDefault="00C90CF9" w:rsidP="00486858">
      <w:pPr>
        <w:pStyle w:val="Heading1"/>
        <w:numPr>
          <w:ilvl w:val="0"/>
          <w:numId w:val="1"/>
        </w:numPr>
        <w:tabs>
          <w:tab w:val="left" w:pos="450"/>
        </w:tabs>
        <w:ind w:left="0" w:firstLine="0"/>
        <w:jc w:val="both"/>
        <w:rPr>
          <w:u w:val="none"/>
        </w:rPr>
      </w:pPr>
      <w:bookmarkStart w:id="295" w:name="_Toc38792757"/>
      <w:r>
        <w:rPr>
          <w:u w:val="none"/>
        </w:rPr>
        <w:t>Wideband and noncontiguous spectrum utilization</w:t>
      </w:r>
      <w:bookmarkEnd w:id="295"/>
    </w:p>
    <w:p w:rsidR="007709A0" w:rsidRPr="006D12DF" w:rsidRDefault="007709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296" w:name="_Toc14066104"/>
      <w:bookmarkStart w:id="297" w:name="_Toc14066127"/>
      <w:bookmarkStart w:id="298" w:name="_Toc14066217"/>
      <w:bookmarkStart w:id="299" w:name="_Toc14316272"/>
      <w:bookmarkStart w:id="300" w:name="_Toc14316784"/>
      <w:bookmarkStart w:id="301" w:name="_Toc14350443"/>
      <w:bookmarkStart w:id="302" w:name="_Toc21520587"/>
      <w:bookmarkStart w:id="303" w:name="_Toc21520630"/>
      <w:bookmarkStart w:id="304" w:name="_Toc21520679"/>
      <w:bookmarkStart w:id="305" w:name="_Toc21543263"/>
      <w:bookmarkStart w:id="306" w:name="_Toc21543471"/>
      <w:bookmarkStart w:id="307" w:name="_Toc24702999"/>
      <w:bookmarkStart w:id="308" w:name="_Toc24704609"/>
      <w:bookmarkStart w:id="309" w:name="_Toc24704714"/>
      <w:bookmarkStart w:id="310" w:name="_Toc24705204"/>
      <w:bookmarkStart w:id="311" w:name="_Toc24780851"/>
      <w:bookmarkStart w:id="312" w:name="_Toc24781751"/>
      <w:bookmarkStart w:id="313" w:name="_Toc24782451"/>
      <w:bookmarkStart w:id="314" w:name="_Toc24802028"/>
      <w:bookmarkStart w:id="315" w:name="_Toc24805224"/>
      <w:bookmarkStart w:id="316" w:name="_Toc24806211"/>
      <w:bookmarkStart w:id="317" w:name="_Toc24806937"/>
      <w:bookmarkStart w:id="318" w:name="_Toc24891616"/>
      <w:bookmarkStart w:id="319" w:name="_Toc24891937"/>
      <w:bookmarkStart w:id="320" w:name="_Toc24891983"/>
      <w:bookmarkStart w:id="321" w:name="_Toc24892620"/>
      <w:bookmarkStart w:id="322" w:name="_Toc24893234"/>
      <w:bookmarkStart w:id="323" w:name="_Toc24893766"/>
      <w:bookmarkStart w:id="324" w:name="_Toc24894157"/>
      <w:bookmarkStart w:id="325" w:name="_Toc24894642"/>
      <w:bookmarkStart w:id="326" w:name="_Toc25752106"/>
      <w:bookmarkStart w:id="327" w:name="_Toc30867914"/>
      <w:bookmarkStart w:id="328" w:name="_Toc30869197"/>
      <w:bookmarkStart w:id="329" w:name="_Toc30876621"/>
      <w:bookmarkStart w:id="330" w:name="_Toc30876674"/>
      <w:bookmarkStart w:id="331" w:name="_Toc30876962"/>
      <w:bookmarkStart w:id="332" w:name="_Toc30894993"/>
      <w:bookmarkStart w:id="333" w:name="_Toc30895502"/>
      <w:bookmarkStart w:id="334" w:name="_Toc30897860"/>
      <w:bookmarkStart w:id="335" w:name="_Toc30899286"/>
      <w:bookmarkStart w:id="336" w:name="_Toc30915796"/>
      <w:bookmarkStart w:id="337" w:name="_Toc30915858"/>
      <w:bookmarkStart w:id="338" w:name="_Toc31918184"/>
      <w:bookmarkStart w:id="339" w:name="_Toc36716516"/>
      <w:bookmarkStart w:id="340" w:name="_Toc36723278"/>
      <w:bookmarkStart w:id="341" w:name="_Toc36723360"/>
      <w:bookmarkStart w:id="342" w:name="_Toc36723493"/>
      <w:bookmarkStart w:id="343" w:name="_Toc36842546"/>
      <w:bookmarkStart w:id="344" w:name="_Toc36842628"/>
      <w:bookmarkStart w:id="345" w:name="_Toc37257573"/>
      <w:bookmarkStart w:id="346" w:name="_Toc37438250"/>
      <w:bookmarkStart w:id="347" w:name="_Toc37771518"/>
      <w:bookmarkStart w:id="348" w:name="_Toc37771836"/>
      <w:bookmarkStart w:id="349" w:name="_Toc37928371"/>
      <w:bookmarkStart w:id="350" w:name="_Toc38110489"/>
      <w:bookmarkStart w:id="351" w:name="_Toc38110671"/>
      <w:bookmarkStart w:id="352" w:name="_Toc38110765"/>
      <w:bookmarkStart w:id="353" w:name="_Toc38381664"/>
      <w:bookmarkStart w:id="354" w:name="_Toc38381758"/>
      <w:bookmarkStart w:id="355" w:name="_Toc38382143"/>
      <w:bookmarkStart w:id="356" w:name="_Toc38440396"/>
      <w:bookmarkStart w:id="357" w:name="_Toc38621979"/>
      <w:bookmarkStart w:id="358" w:name="_Toc38622076"/>
      <w:bookmarkStart w:id="359" w:name="_Toc38622567"/>
      <w:bookmarkStart w:id="360" w:name="_Toc38792486"/>
      <w:bookmarkStart w:id="361" w:name="_Toc38792587"/>
      <w:bookmarkStart w:id="362" w:name="_Toc38792758"/>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rsidR="007709A0" w:rsidRPr="00B872F3" w:rsidRDefault="007709A0" w:rsidP="002A0425">
      <w:pPr>
        <w:pStyle w:val="Heading2"/>
        <w:jc w:val="both"/>
        <w:rPr>
          <w:u w:val="none"/>
        </w:rPr>
      </w:pPr>
      <w:bookmarkStart w:id="363" w:name="_Toc38792759"/>
      <w:r w:rsidRPr="00B872F3">
        <w:rPr>
          <w:u w:val="none"/>
        </w:rPr>
        <w:t>General</w:t>
      </w:r>
      <w:bookmarkEnd w:id="363"/>
    </w:p>
    <w:p w:rsidR="007709A0" w:rsidRDefault="007709A0" w:rsidP="002A0425">
      <w:pPr>
        <w:jc w:val="both"/>
      </w:pPr>
    </w:p>
    <w:p w:rsidR="007709A0" w:rsidRDefault="007709A0" w:rsidP="002A0425">
      <w:pPr>
        <w:jc w:val="both"/>
      </w:pPr>
      <w:r>
        <w:t>This sec</w:t>
      </w:r>
      <w:r w:rsidR="00C90CF9">
        <w:t>tion describes features related to the support of wider b</w:t>
      </w:r>
      <w:r w:rsidR="003761DB">
        <w:t>andwidth and utilization of non</w:t>
      </w:r>
      <w:r w:rsidR="00C90CF9">
        <w:t>contiguous spectrum</w:t>
      </w:r>
      <w:r>
        <w:t>.</w:t>
      </w:r>
    </w:p>
    <w:p w:rsidR="007709A0" w:rsidRPr="00B872F3" w:rsidRDefault="006C674F" w:rsidP="002A0425">
      <w:pPr>
        <w:pStyle w:val="Heading2"/>
        <w:jc w:val="both"/>
        <w:rPr>
          <w:u w:val="none"/>
        </w:rPr>
      </w:pPr>
      <w:bookmarkStart w:id="364" w:name="_Toc38792760"/>
      <w:r>
        <w:rPr>
          <w:u w:val="none"/>
        </w:rPr>
        <w:t>F</w:t>
      </w:r>
      <w:r w:rsidR="00C90CF9">
        <w:rPr>
          <w:u w:val="none"/>
        </w:rPr>
        <w:t>eature</w:t>
      </w:r>
      <w:r>
        <w:rPr>
          <w:u w:val="none"/>
        </w:rPr>
        <w:t xml:space="preserve"> #1</w:t>
      </w:r>
      <w:bookmarkEnd w:id="364"/>
    </w:p>
    <w:p w:rsidR="007709A0" w:rsidRDefault="007709A0" w:rsidP="002A0425">
      <w:pPr>
        <w:jc w:val="both"/>
      </w:pPr>
    </w:p>
    <w:p w:rsidR="007709A0" w:rsidRDefault="007709A0" w:rsidP="002A0425">
      <w:pPr>
        <w:jc w:val="both"/>
      </w:pPr>
      <w:r>
        <w:t xml:space="preserve">Description for </w:t>
      </w:r>
      <w:r w:rsidR="00C90CF9">
        <w:t>feature</w:t>
      </w:r>
      <w:r w:rsidR="006C674F">
        <w:t xml:space="preserve"> #</w:t>
      </w:r>
      <w:r>
        <w:t>1</w:t>
      </w:r>
    </w:p>
    <w:p w:rsidR="00C90CF9" w:rsidRPr="0020305D" w:rsidRDefault="00C90CF9" w:rsidP="00486858">
      <w:pPr>
        <w:pStyle w:val="Heading1"/>
        <w:numPr>
          <w:ilvl w:val="0"/>
          <w:numId w:val="1"/>
        </w:numPr>
        <w:tabs>
          <w:tab w:val="left" w:pos="450"/>
        </w:tabs>
        <w:ind w:left="0" w:firstLine="0"/>
        <w:jc w:val="both"/>
        <w:rPr>
          <w:u w:val="none"/>
        </w:rPr>
      </w:pPr>
      <w:bookmarkStart w:id="365" w:name="_Toc38792761"/>
      <w:r>
        <w:rPr>
          <w:u w:val="none"/>
        </w:rPr>
        <w:t>M</w:t>
      </w:r>
      <w:r w:rsidR="00056558">
        <w:rPr>
          <w:u w:val="none"/>
        </w:rPr>
        <w:t>ulti-</w:t>
      </w:r>
      <w:r w:rsidR="001A268A">
        <w:rPr>
          <w:u w:val="none"/>
        </w:rPr>
        <w:t>link</w:t>
      </w:r>
      <w:r w:rsidR="00FC44A7">
        <w:rPr>
          <w:u w:val="none"/>
        </w:rPr>
        <w:t xml:space="preserve"> </w:t>
      </w:r>
      <w:r w:rsidR="00056558">
        <w:rPr>
          <w:u w:val="none"/>
        </w:rPr>
        <w:t>operation</w:t>
      </w:r>
      <w:bookmarkEnd w:id="365"/>
      <w:r>
        <w:rPr>
          <w:u w:val="none"/>
        </w:rPr>
        <w:t xml:space="preserve"> </w:t>
      </w:r>
    </w:p>
    <w:p w:rsidR="00C90CF9" w:rsidRPr="006D12DF" w:rsidRDefault="00C90CF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66" w:name="_Toc14316276"/>
      <w:bookmarkStart w:id="367" w:name="_Toc14316788"/>
      <w:bookmarkStart w:id="368" w:name="_Toc14350447"/>
      <w:bookmarkStart w:id="369" w:name="_Toc21520591"/>
      <w:bookmarkStart w:id="370" w:name="_Toc21520634"/>
      <w:bookmarkStart w:id="371" w:name="_Toc21520683"/>
      <w:bookmarkStart w:id="372" w:name="_Toc21543267"/>
      <w:bookmarkStart w:id="373" w:name="_Toc21543475"/>
      <w:bookmarkStart w:id="374" w:name="_Toc24703003"/>
      <w:bookmarkStart w:id="375" w:name="_Toc24704613"/>
      <w:bookmarkStart w:id="376" w:name="_Toc24704718"/>
      <w:bookmarkStart w:id="377" w:name="_Toc24705208"/>
      <w:bookmarkStart w:id="378" w:name="_Toc24780855"/>
      <w:bookmarkStart w:id="379" w:name="_Toc24781755"/>
      <w:bookmarkStart w:id="380" w:name="_Toc24782455"/>
      <w:bookmarkStart w:id="381" w:name="_Toc24802032"/>
      <w:bookmarkStart w:id="382" w:name="_Toc24805228"/>
      <w:bookmarkStart w:id="383" w:name="_Toc24806215"/>
      <w:bookmarkStart w:id="384" w:name="_Toc24806941"/>
      <w:bookmarkStart w:id="385" w:name="_Toc24891620"/>
      <w:bookmarkStart w:id="386" w:name="_Toc24891941"/>
      <w:bookmarkStart w:id="387" w:name="_Toc24891987"/>
      <w:bookmarkStart w:id="388" w:name="_Toc24892624"/>
      <w:bookmarkStart w:id="389" w:name="_Toc24893238"/>
      <w:bookmarkStart w:id="390" w:name="_Toc24893770"/>
      <w:bookmarkStart w:id="391" w:name="_Toc24894161"/>
      <w:bookmarkStart w:id="392" w:name="_Toc24894646"/>
      <w:bookmarkStart w:id="393" w:name="_Toc25752110"/>
      <w:bookmarkStart w:id="394" w:name="_Toc30867918"/>
      <w:bookmarkStart w:id="395" w:name="_Toc30869201"/>
      <w:bookmarkStart w:id="396" w:name="_Toc30876625"/>
      <w:bookmarkStart w:id="397" w:name="_Toc30876678"/>
      <w:bookmarkStart w:id="398" w:name="_Toc30876966"/>
      <w:bookmarkStart w:id="399" w:name="_Toc30894997"/>
      <w:bookmarkStart w:id="400" w:name="_Toc30895506"/>
      <w:bookmarkStart w:id="401" w:name="_Toc30897864"/>
      <w:bookmarkStart w:id="402" w:name="_Toc30899290"/>
      <w:bookmarkStart w:id="403" w:name="_Toc30915800"/>
      <w:bookmarkStart w:id="404" w:name="_Toc30915862"/>
      <w:bookmarkStart w:id="405" w:name="_Toc31918188"/>
      <w:bookmarkStart w:id="406" w:name="_Toc36716520"/>
      <w:bookmarkStart w:id="407" w:name="_Toc36723282"/>
      <w:bookmarkStart w:id="408" w:name="_Toc36723364"/>
      <w:bookmarkStart w:id="409" w:name="_Toc36723497"/>
      <w:bookmarkStart w:id="410" w:name="_Toc36842550"/>
      <w:bookmarkStart w:id="411" w:name="_Toc36842632"/>
      <w:bookmarkStart w:id="412" w:name="_Toc37257577"/>
      <w:bookmarkStart w:id="413" w:name="_Toc37438254"/>
      <w:bookmarkStart w:id="414" w:name="_Toc37771522"/>
      <w:bookmarkStart w:id="415" w:name="_Toc37771840"/>
      <w:bookmarkStart w:id="416" w:name="_Toc37928375"/>
      <w:bookmarkStart w:id="417" w:name="_Toc38110493"/>
      <w:bookmarkStart w:id="418" w:name="_Toc38110675"/>
      <w:bookmarkStart w:id="419" w:name="_Toc38110769"/>
      <w:bookmarkStart w:id="420" w:name="_Toc38381668"/>
      <w:bookmarkStart w:id="421" w:name="_Toc38381762"/>
      <w:bookmarkStart w:id="422" w:name="_Toc38382147"/>
      <w:bookmarkStart w:id="423" w:name="_Toc38440400"/>
      <w:bookmarkStart w:id="424" w:name="_Toc38621983"/>
      <w:bookmarkStart w:id="425" w:name="_Toc38622080"/>
      <w:bookmarkStart w:id="426" w:name="_Toc38622571"/>
      <w:bookmarkStart w:id="427" w:name="_Toc38792490"/>
      <w:bookmarkStart w:id="428" w:name="_Toc38792591"/>
      <w:bookmarkStart w:id="429" w:name="_Toc38792762"/>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C90CF9" w:rsidRPr="00B872F3" w:rsidRDefault="00C90CF9" w:rsidP="002A0425">
      <w:pPr>
        <w:pStyle w:val="Heading2"/>
        <w:jc w:val="both"/>
        <w:rPr>
          <w:u w:val="none"/>
        </w:rPr>
      </w:pPr>
      <w:bookmarkStart w:id="430" w:name="_Toc38792763"/>
      <w:r w:rsidRPr="00B872F3">
        <w:rPr>
          <w:u w:val="none"/>
        </w:rPr>
        <w:t>General</w:t>
      </w:r>
      <w:bookmarkEnd w:id="430"/>
    </w:p>
    <w:p w:rsidR="00C90CF9" w:rsidRDefault="00C90CF9" w:rsidP="002A0425">
      <w:pPr>
        <w:jc w:val="both"/>
      </w:pPr>
    </w:p>
    <w:p w:rsidR="00C90CF9" w:rsidRDefault="00C90CF9" w:rsidP="002A0425">
      <w:pPr>
        <w:jc w:val="both"/>
      </w:pPr>
      <w:r>
        <w:t>This section describes features related to</w:t>
      </w:r>
      <w:r w:rsidR="00056558">
        <w:t xml:space="preserve"> multi</w:t>
      </w:r>
      <w:r w:rsidR="001A268A">
        <w:t>-link</w:t>
      </w:r>
      <w:r w:rsidR="00056558">
        <w:t xml:space="preserve"> operation</w:t>
      </w:r>
      <w:r>
        <w:t>.</w:t>
      </w:r>
    </w:p>
    <w:p w:rsidR="00F155CE" w:rsidRDefault="00F155CE" w:rsidP="002A0425">
      <w:pPr>
        <w:jc w:val="both"/>
      </w:pPr>
    </w:p>
    <w:p w:rsidR="008D323D" w:rsidRDefault="008D323D" w:rsidP="008D323D">
      <w:pPr>
        <w:jc w:val="both"/>
      </w:pPr>
      <w:r w:rsidRPr="008D323D">
        <w:t>Multi-link device (MLD): A device that has more than one affiliated STA and has one MAC SAP to LLC, which includes one MAC data service.</w:t>
      </w:r>
    </w:p>
    <w:p w:rsidR="008D323D" w:rsidRDefault="008D323D" w:rsidP="008D323D">
      <w:pPr>
        <w:jc w:val="both"/>
      </w:pPr>
      <w:r w:rsidRPr="008D323D">
        <w:t>NOTE</w:t>
      </w:r>
      <w:r>
        <w:t xml:space="preserve"> 1 </w:t>
      </w:r>
      <w:r w:rsidRPr="008D323D">
        <w:t>–</w:t>
      </w:r>
      <w:r>
        <w:t xml:space="preserve"> </w:t>
      </w:r>
      <w:r w:rsidRPr="008D323D">
        <w:t>The device can be logical</w:t>
      </w:r>
      <w:r>
        <w:t>.</w:t>
      </w:r>
    </w:p>
    <w:p w:rsidR="008D323D" w:rsidRDefault="008D323D" w:rsidP="008D323D">
      <w:pPr>
        <w:jc w:val="both"/>
      </w:pPr>
      <w:r w:rsidRPr="008D323D">
        <w:t>NOTE</w:t>
      </w:r>
      <w:r>
        <w:t xml:space="preserve"> 2 </w:t>
      </w:r>
      <w:r w:rsidRPr="008D323D">
        <w:t>–</w:t>
      </w:r>
      <w:r>
        <w:t xml:space="preserve"> </w:t>
      </w:r>
      <w:r w:rsidRPr="008D323D">
        <w:t xml:space="preserve">It is </w:t>
      </w:r>
      <w:r w:rsidRPr="008D323D">
        <w:rPr>
          <w:highlight w:val="yellow"/>
        </w:rPr>
        <w:t>TBD</w:t>
      </w:r>
      <w:r w:rsidRPr="008D323D">
        <w:t xml:space="preserve"> for a MLD to have only one STA.</w:t>
      </w:r>
    </w:p>
    <w:p w:rsidR="008D323D" w:rsidRDefault="008D323D" w:rsidP="008D323D">
      <w:pPr>
        <w:jc w:val="both"/>
      </w:pPr>
      <w:r w:rsidRPr="008D323D">
        <w:t>NOTE</w:t>
      </w:r>
      <w:r>
        <w:t xml:space="preserve"> 3 </w:t>
      </w:r>
      <w:r w:rsidRPr="008D323D">
        <w:t>–</w:t>
      </w:r>
      <w:r>
        <w:t xml:space="preserve"> </w:t>
      </w:r>
      <w:r w:rsidRPr="008D323D">
        <w:t xml:space="preserve">Whether the WM MAC address of each STA affiliated with the MLD is the same or different is </w:t>
      </w:r>
      <w:r w:rsidRPr="008D323D">
        <w:rPr>
          <w:highlight w:val="yellow"/>
        </w:rPr>
        <w:t>TBD</w:t>
      </w:r>
      <w:r>
        <w:t>.</w:t>
      </w:r>
    </w:p>
    <w:p w:rsidR="00314CD6" w:rsidRDefault="00314CD6" w:rsidP="002A0425">
      <w:pPr>
        <w:jc w:val="both"/>
      </w:pPr>
      <w:r>
        <w:t>[Motion 23</w:t>
      </w:r>
      <w:r w:rsidR="00786F14">
        <w:t xml:space="preserve">, </w:t>
      </w:r>
      <w:sdt>
        <w:sdtPr>
          <w:id w:val="-946001936"/>
          <w:citation/>
        </w:sdtPr>
        <w:sdtEndPr/>
        <w:sdtContent>
          <w:r w:rsidR="00786F14">
            <w:fldChar w:fldCharType="begin"/>
          </w:r>
          <w:r w:rsidR="00786F14">
            <w:rPr>
              <w:lang w:val="en-US"/>
            </w:rPr>
            <w:instrText xml:space="preserve"> CITATION 19_1755r1 \l 1033 </w:instrText>
          </w:r>
          <w:r w:rsidR="00786F14">
            <w:fldChar w:fldCharType="separate"/>
          </w:r>
          <w:r w:rsidR="00BD7EC2" w:rsidRPr="00BD7EC2">
            <w:rPr>
              <w:noProof/>
              <w:lang w:val="en-US"/>
            </w:rPr>
            <w:t>[3]</w:t>
          </w:r>
          <w:r w:rsidR="00786F14">
            <w:fldChar w:fldCharType="end"/>
          </w:r>
        </w:sdtContent>
      </w:sdt>
      <w:r w:rsidR="00786F14">
        <w:t xml:space="preserve"> and </w:t>
      </w:r>
      <w:sdt>
        <w:sdtPr>
          <w:id w:val="1720091081"/>
          <w:citation/>
        </w:sdtPr>
        <w:sdtEndPr/>
        <w:sdtContent>
          <w:r w:rsidR="00786F14">
            <w:fldChar w:fldCharType="begin"/>
          </w:r>
          <w:r w:rsidR="00786F14">
            <w:rPr>
              <w:lang w:val="en-US"/>
            </w:rPr>
            <w:instrText xml:space="preserve"> CITATION 19_0822r9 \l 1033 </w:instrText>
          </w:r>
          <w:r w:rsidR="00786F14">
            <w:fldChar w:fldCharType="separate"/>
          </w:r>
          <w:r w:rsidR="00BD7EC2" w:rsidRPr="00BD7EC2">
            <w:rPr>
              <w:noProof/>
              <w:lang w:val="en-US"/>
            </w:rPr>
            <w:t>[32]</w:t>
          </w:r>
          <w:r w:rsidR="00786F14">
            <w:fldChar w:fldCharType="end"/>
          </w:r>
        </w:sdtContent>
      </w:sdt>
      <w:r w:rsidR="00786F14">
        <w:t>]</w:t>
      </w:r>
    </w:p>
    <w:p w:rsidR="004D4C83" w:rsidRDefault="004D4C83" w:rsidP="002A0425">
      <w:pPr>
        <w:jc w:val="both"/>
      </w:pPr>
    </w:p>
    <w:p w:rsidR="004D4C83" w:rsidRPr="004D4C83" w:rsidRDefault="004D4C83" w:rsidP="004D4C83">
      <w:pPr>
        <w:jc w:val="both"/>
      </w:pPr>
      <w:r w:rsidRPr="004D4C83">
        <w:t xml:space="preserve">AP multi-link device (AP MLD): A </w:t>
      </w:r>
      <w:r>
        <w:t>MLD</w:t>
      </w:r>
      <w:r w:rsidRPr="004D4C83">
        <w:t>, where each STA affiliated with the</w:t>
      </w:r>
      <w:r>
        <w:t xml:space="preserve"> MLD </w:t>
      </w:r>
      <w:r w:rsidRPr="004D4C83">
        <w:t>is an AP.</w:t>
      </w:r>
    </w:p>
    <w:p w:rsidR="004D4C83" w:rsidRDefault="004D4C83" w:rsidP="004D4C83">
      <w:pPr>
        <w:jc w:val="both"/>
      </w:pPr>
      <w:r w:rsidRPr="004D4C83">
        <w:t>Non-AP multi-link device (non-AP MLD): A</w:t>
      </w:r>
      <w:r>
        <w:t xml:space="preserve"> MLD</w:t>
      </w:r>
      <w:r w:rsidRPr="004D4C83">
        <w:t>, where each STA affiliated with the</w:t>
      </w:r>
      <w:r>
        <w:t xml:space="preserve"> MLD</w:t>
      </w:r>
      <w:r w:rsidRPr="004D4C83">
        <w:t xml:space="preserve"> is a non-AP STA.</w:t>
      </w:r>
    </w:p>
    <w:p w:rsidR="004D4C83" w:rsidRDefault="004D4C83" w:rsidP="004D4C83">
      <w:pPr>
        <w:jc w:val="both"/>
      </w:pPr>
      <w:r>
        <w:t xml:space="preserve">[Motion 24, </w:t>
      </w:r>
      <w:sdt>
        <w:sdtPr>
          <w:id w:val="1086422839"/>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941526520"/>
          <w:citation/>
        </w:sdtPr>
        <w:sdtEndPr/>
        <w:sdtContent>
          <w:r>
            <w:fldChar w:fldCharType="begin"/>
          </w:r>
          <w:r>
            <w:rPr>
              <w:lang w:val="en-US"/>
            </w:rPr>
            <w:instrText xml:space="preserve"> CITATION 19_0822r9 \l 1033 </w:instrText>
          </w:r>
          <w:r>
            <w:fldChar w:fldCharType="separate"/>
          </w:r>
          <w:r w:rsidR="00BD7EC2" w:rsidRPr="00BD7EC2">
            <w:rPr>
              <w:noProof/>
              <w:lang w:val="en-US"/>
            </w:rPr>
            <w:t>[32]</w:t>
          </w:r>
          <w:r>
            <w:fldChar w:fldCharType="end"/>
          </w:r>
        </w:sdtContent>
      </w:sdt>
      <w:r>
        <w:t>]</w:t>
      </w:r>
    </w:p>
    <w:p w:rsidR="00F155CE" w:rsidRPr="00F155CE" w:rsidRDefault="003A4703" w:rsidP="00F155CE">
      <w:pPr>
        <w:pStyle w:val="Heading2"/>
        <w:jc w:val="both"/>
        <w:rPr>
          <w:u w:val="none"/>
        </w:rPr>
      </w:pPr>
      <w:bookmarkStart w:id="431" w:name="_Toc38792764"/>
      <w:r>
        <w:rPr>
          <w:u w:val="none"/>
        </w:rPr>
        <w:t xml:space="preserve">Multi-link </w:t>
      </w:r>
      <w:r w:rsidR="005A427F">
        <w:rPr>
          <w:u w:val="none"/>
        </w:rPr>
        <w:t>setup</w:t>
      </w:r>
      <w:bookmarkEnd w:id="431"/>
    </w:p>
    <w:p w:rsidR="00C90CF9" w:rsidRDefault="00C90CF9" w:rsidP="002A0425">
      <w:pPr>
        <w:jc w:val="both"/>
      </w:pPr>
    </w:p>
    <w:p w:rsidR="009D17F4" w:rsidRPr="009D17F4" w:rsidRDefault="009D17F4" w:rsidP="009D17F4">
      <w:pPr>
        <w:jc w:val="both"/>
      </w:pPr>
      <w:r w:rsidRPr="009D17F4">
        <w:t>A MLD has a MAC address that identifies the MLD management entity</w:t>
      </w:r>
      <w:r>
        <w:t>.</w:t>
      </w:r>
    </w:p>
    <w:p w:rsidR="0055521A" w:rsidRDefault="009D17F4" w:rsidP="009D17F4">
      <w:pPr>
        <w:jc w:val="both"/>
      </w:pPr>
      <w:r w:rsidRPr="009D17F4">
        <w:t>For example, the MAC address can be used in multi-link setup between a non-AP MLD and an AP MLD</w:t>
      </w:r>
      <w:r w:rsidR="00981D3C">
        <w:t>.</w:t>
      </w:r>
    </w:p>
    <w:p w:rsidR="0055521A" w:rsidRDefault="0055521A" w:rsidP="00C1013D">
      <w:pPr>
        <w:jc w:val="both"/>
      </w:pPr>
      <w:r>
        <w:t xml:space="preserve">[Motion 40, </w:t>
      </w:r>
      <w:sdt>
        <w:sdtPr>
          <w:id w:val="2095966190"/>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352781616"/>
          <w:citation/>
        </w:sdtPr>
        <w:sdtEndPr/>
        <w:sdtContent>
          <w:r>
            <w:fldChar w:fldCharType="begin"/>
          </w:r>
          <w:r>
            <w:rPr>
              <w:lang w:val="en-US"/>
            </w:rPr>
            <w:instrText xml:space="preserve"> CITATION 19_0822r9 \l 1033 </w:instrText>
          </w:r>
          <w:r>
            <w:fldChar w:fldCharType="separate"/>
          </w:r>
          <w:r w:rsidR="00BD7EC2" w:rsidRPr="00BD7EC2">
            <w:rPr>
              <w:noProof/>
              <w:lang w:val="en-US"/>
            </w:rPr>
            <w:t>[32]</w:t>
          </w:r>
          <w:r>
            <w:fldChar w:fldCharType="end"/>
          </w:r>
        </w:sdtContent>
      </w:sdt>
      <w:r>
        <w:t>]</w:t>
      </w:r>
    </w:p>
    <w:p w:rsidR="004A52B0" w:rsidRDefault="004A52B0" w:rsidP="00C1013D">
      <w:pPr>
        <w:jc w:val="both"/>
      </w:pPr>
    </w:p>
    <w:p w:rsidR="006343A6" w:rsidRDefault="006343A6">
      <w:pPr>
        <w:rPr>
          <w:highlight w:val="yellow"/>
          <w:lang w:val="sv-SE" w:eastAsia="ko-KR"/>
        </w:rPr>
      </w:pPr>
      <w:r>
        <w:rPr>
          <w:highlight w:val="yellow"/>
          <w:lang w:val="sv-SE" w:eastAsia="ko-KR"/>
        </w:rPr>
        <w:br w:type="page"/>
      </w:r>
    </w:p>
    <w:p w:rsidR="00E052AB" w:rsidRPr="00F65F30" w:rsidRDefault="00E052AB" w:rsidP="00E052AB">
      <w:pPr>
        <w:jc w:val="both"/>
        <w:rPr>
          <w:highlight w:val="yellow"/>
          <w:lang w:val="sv-SE" w:eastAsia="ko-KR"/>
        </w:rPr>
      </w:pPr>
      <w:r w:rsidRPr="00F65F30">
        <w:rPr>
          <w:highlight w:val="yellow"/>
          <w:lang w:val="sv-SE" w:eastAsia="ko-KR"/>
        </w:rPr>
        <w:lastRenderedPageBreak/>
        <w:t>Do you agree to revise the 11be SFD as follows:</w:t>
      </w:r>
    </w:p>
    <w:p w:rsidR="00E052AB" w:rsidRPr="00F65F30" w:rsidRDefault="00E052AB" w:rsidP="00E052AB">
      <w:pPr>
        <w:jc w:val="both"/>
        <w:rPr>
          <w:highlight w:val="yellow"/>
          <w:lang w:val="sv-SE" w:eastAsia="ko-KR"/>
        </w:rPr>
      </w:pPr>
      <w:r w:rsidRPr="00F65F30">
        <w:rPr>
          <w:highlight w:val="yellow"/>
          <w:lang w:val="sv-SE" w:eastAsia="ko-KR"/>
        </w:rPr>
        <w:t>A MLD has a MAC address that singly identifies the MLD management entity.</w:t>
      </w:r>
    </w:p>
    <w:p w:rsidR="00E052AB" w:rsidRPr="00E052AB" w:rsidRDefault="00E052AB" w:rsidP="00E052AB">
      <w:pPr>
        <w:jc w:val="both"/>
        <w:rPr>
          <w:lang w:val="en-US"/>
        </w:rPr>
      </w:pPr>
      <w:r w:rsidRPr="00F65F30">
        <w:rPr>
          <w:highlight w:val="yellow"/>
          <w:lang w:val="en-US"/>
        </w:rPr>
        <w:t xml:space="preserve">[20/0054r3 (MLD MAC address and WM address, Po-Kai Huang, Intel), </w:t>
      </w:r>
      <w:r w:rsidR="00F65F30" w:rsidRPr="00F65F30">
        <w:rPr>
          <w:highlight w:val="yellow"/>
          <w:lang w:val="en-US"/>
        </w:rPr>
        <w:t xml:space="preserve">SP#1, </w:t>
      </w:r>
      <w:r w:rsidRPr="00F65F30">
        <w:rPr>
          <w:highlight w:val="yellow"/>
          <w:lang w:val="en-US" w:eastAsia="ko-KR"/>
        </w:rPr>
        <w:t>Y/N/A/No answer: 42/3/17/19]</w:t>
      </w:r>
    </w:p>
    <w:p w:rsidR="00E052AB" w:rsidRPr="00E052AB" w:rsidRDefault="00E052AB" w:rsidP="00C1013D">
      <w:pPr>
        <w:jc w:val="both"/>
        <w:rPr>
          <w:lang w:val="en-US"/>
        </w:rPr>
      </w:pPr>
    </w:p>
    <w:p w:rsidR="004A52B0" w:rsidRDefault="004A52B0" w:rsidP="00C1013D">
      <w:pPr>
        <w:jc w:val="both"/>
      </w:pPr>
      <w:r w:rsidRPr="004A52B0">
        <w:t>The value of the RA/TA fields sent over-the-air in the MAC header of a frame is the MAC address of the STA affiliated with the MLD corresponding to that link</w:t>
      </w:r>
    </w:p>
    <w:p w:rsidR="004A52B0" w:rsidRDefault="004A52B0" w:rsidP="00C1013D">
      <w:pPr>
        <w:jc w:val="both"/>
      </w:pPr>
      <w:r>
        <w:t xml:space="preserve">[Motion 108, </w:t>
      </w:r>
      <w:sdt>
        <w:sdtPr>
          <w:id w:val="-782266266"/>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0733294"/>
          <w:citation/>
        </w:sdtPr>
        <w:sdtEndPr/>
        <w:sdtContent>
          <w:r>
            <w:fldChar w:fldCharType="begin"/>
          </w:r>
          <w:r>
            <w:rPr>
              <w:lang w:val="en-US"/>
            </w:rPr>
            <w:instrText xml:space="preserve"> CITATION 19_1899r7 \l 1033 </w:instrText>
          </w:r>
          <w:r>
            <w:fldChar w:fldCharType="separate"/>
          </w:r>
          <w:r w:rsidR="00BD7EC2" w:rsidRPr="00BD7EC2">
            <w:rPr>
              <w:noProof/>
              <w:lang w:val="en-US"/>
            </w:rPr>
            <w:t>[33]</w:t>
          </w:r>
          <w:r>
            <w:fldChar w:fldCharType="end"/>
          </w:r>
        </w:sdtContent>
      </w:sdt>
      <w:r>
        <w:t>]</w:t>
      </w:r>
    </w:p>
    <w:p w:rsidR="00FD146E" w:rsidRDefault="00FD146E" w:rsidP="00C1013D">
      <w:pPr>
        <w:jc w:val="both"/>
      </w:pPr>
    </w:p>
    <w:p w:rsidR="00FD146E" w:rsidRPr="00FD146E" w:rsidRDefault="00FD146E" w:rsidP="00FD146E">
      <w:pPr>
        <w:jc w:val="both"/>
      </w:pPr>
      <w:r w:rsidRPr="00FD146E">
        <w:t>The MAC address of each affiliated AP within an AP MLD shall be different from each other unless the affiliated APs cannot perform simultaneous T</w:t>
      </w:r>
      <w:r w:rsidR="00E649D5">
        <w:t>X</w:t>
      </w:r>
      <w:r w:rsidRPr="00FD146E">
        <w:t>/R</w:t>
      </w:r>
      <w:r w:rsidR="00E649D5">
        <w:t>X</w:t>
      </w:r>
      <w:r w:rsidRPr="00FD146E">
        <w:t xml:space="preserve"> operation (e.g., due to near band in-device interference), in which case the MAC address properties are </w:t>
      </w:r>
      <w:r w:rsidRPr="00FD146E">
        <w:rPr>
          <w:highlight w:val="yellow"/>
        </w:rPr>
        <w:t>TBD</w:t>
      </w:r>
      <w:r>
        <w:t>.</w:t>
      </w:r>
    </w:p>
    <w:p w:rsidR="00FD146E" w:rsidRDefault="00FD146E" w:rsidP="00FD146E">
      <w:pPr>
        <w:jc w:val="both"/>
      </w:pPr>
      <w:r w:rsidRPr="00C1013D">
        <w:t>NOTE</w:t>
      </w:r>
      <w:r>
        <w:t xml:space="preserve"> </w:t>
      </w:r>
      <w:r w:rsidRPr="00C1013D">
        <w:t>–</w:t>
      </w:r>
      <w:r>
        <w:t xml:space="preserve"> I</w:t>
      </w:r>
      <w:r w:rsidRPr="00FD146E">
        <w:t xml:space="preserve">t is </w:t>
      </w:r>
      <w:r w:rsidRPr="00FD146E">
        <w:rPr>
          <w:highlight w:val="yellow"/>
        </w:rPr>
        <w:t>TBD</w:t>
      </w:r>
      <w:r w:rsidRPr="00FD146E">
        <w:t xml:space="preserve"> whether we allow the operation of an AP MLD without simultaneous T</w:t>
      </w:r>
      <w:r w:rsidR="00E649D5">
        <w:t>X</w:t>
      </w:r>
      <w:r w:rsidRPr="00FD146E">
        <w:t>/R</w:t>
      </w:r>
      <w:r w:rsidR="00E649D5">
        <w:t>X</w:t>
      </w:r>
      <w:r w:rsidRPr="00FD146E">
        <w:t xml:space="preserve"> operation</w:t>
      </w:r>
      <w:r>
        <w:t>.</w:t>
      </w:r>
    </w:p>
    <w:p w:rsidR="0055521A" w:rsidRDefault="00FD146E" w:rsidP="00C1013D">
      <w:pPr>
        <w:jc w:val="both"/>
      </w:pPr>
      <w:r>
        <w:t xml:space="preserve">[Motion 109, </w:t>
      </w:r>
      <w:sdt>
        <w:sdtPr>
          <w:id w:val="897254133"/>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185901267"/>
          <w:citation/>
        </w:sdtPr>
        <w:sdtEndPr/>
        <w:sdtContent>
          <w:r>
            <w:fldChar w:fldCharType="begin"/>
          </w:r>
          <w:r>
            <w:rPr>
              <w:lang w:val="en-US"/>
            </w:rPr>
            <w:instrText xml:space="preserve"> CITATION 19_1899r7 \l 1033 </w:instrText>
          </w:r>
          <w:r>
            <w:fldChar w:fldCharType="separate"/>
          </w:r>
          <w:r w:rsidR="00BD7EC2" w:rsidRPr="00BD7EC2">
            <w:rPr>
              <w:noProof/>
              <w:lang w:val="en-US"/>
            </w:rPr>
            <w:t>[33]</w:t>
          </w:r>
          <w:r>
            <w:fldChar w:fldCharType="end"/>
          </w:r>
        </w:sdtContent>
      </w:sdt>
      <w:r>
        <w:t>]</w:t>
      </w:r>
    </w:p>
    <w:p w:rsidR="00FD146E" w:rsidRDefault="00FD146E" w:rsidP="00C1013D">
      <w:pPr>
        <w:jc w:val="both"/>
      </w:pPr>
    </w:p>
    <w:p w:rsidR="00C1013D" w:rsidRPr="00C1013D" w:rsidRDefault="003C7848" w:rsidP="00C1013D">
      <w:pPr>
        <w:jc w:val="both"/>
      </w:pPr>
      <w:r>
        <w:t>802.</w:t>
      </w:r>
      <w:r w:rsidR="00C1013D">
        <w:t>11be d</w:t>
      </w:r>
      <w:r w:rsidR="00C1013D" w:rsidRPr="00C1013D">
        <w:t>efine</w:t>
      </w:r>
      <w:r w:rsidR="00C1013D">
        <w:t>s</w:t>
      </w:r>
      <w:r w:rsidR="00C1013D" w:rsidRPr="00C1013D">
        <w:t xml:space="preserve"> a multi-link setup signaling exchange executed over one link initiated by a non-AP MLD with a</w:t>
      </w:r>
      <w:r w:rsidR="00776BFB">
        <w:t>n</w:t>
      </w:r>
      <w:r w:rsidR="00C1013D" w:rsidRPr="00C1013D">
        <w:t xml:space="preserve"> AP MLD as follows:</w:t>
      </w:r>
    </w:p>
    <w:p w:rsidR="00776BFB" w:rsidRDefault="00C1013D" w:rsidP="00486858">
      <w:pPr>
        <w:pStyle w:val="ListParagraph"/>
        <w:numPr>
          <w:ilvl w:val="0"/>
          <w:numId w:val="5"/>
        </w:numPr>
        <w:jc w:val="both"/>
      </w:pPr>
      <w:r w:rsidRPr="00C1013D">
        <w:t>Capability for one or more links can be exchanged during the multi-link setup</w:t>
      </w:r>
      <w:r w:rsidR="00776BFB">
        <w:t>.</w:t>
      </w:r>
    </w:p>
    <w:p w:rsidR="00C1013D" w:rsidRPr="00C1013D" w:rsidRDefault="00C1013D" w:rsidP="00486858">
      <w:pPr>
        <w:pStyle w:val="ListParagraph"/>
        <w:numPr>
          <w:ilvl w:val="0"/>
          <w:numId w:val="5"/>
        </w:numPr>
        <w:jc w:val="both"/>
      </w:pPr>
      <w:r w:rsidRPr="00C1013D">
        <w:t xml:space="preserve">The AP MLD serves as the interface to the </w:t>
      </w:r>
      <w:r w:rsidR="00F12C36">
        <w:t>DS</w:t>
      </w:r>
      <w:r w:rsidRPr="00C1013D">
        <w:t xml:space="preserve"> for the non-AP MLD after successful multi-link setup</w:t>
      </w:r>
    </w:p>
    <w:p w:rsidR="00C1013D" w:rsidRPr="00C1013D" w:rsidRDefault="00C1013D" w:rsidP="00C1013D">
      <w:pPr>
        <w:jc w:val="both"/>
      </w:pPr>
      <w:r w:rsidRPr="00C1013D">
        <w:t>NOTE</w:t>
      </w:r>
      <w:r w:rsidR="00776BFB">
        <w:t xml:space="preserve"> 1 </w:t>
      </w:r>
      <w:r w:rsidRPr="00C1013D">
        <w:t>–</w:t>
      </w:r>
      <w:r w:rsidR="00776BFB">
        <w:t xml:space="preserve"> </w:t>
      </w:r>
      <w:r w:rsidRPr="00C1013D">
        <w:t xml:space="preserve">The link identification is </w:t>
      </w:r>
      <w:r w:rsidRPr="00776BFB">
        <w:rPr>
          <w:highlight w:val="yellow"/>
        </w:rPr>
        <w:t>TBD</w:t>
      </w:r>
      <w:r w:rsidR="0015653C">
        <w:t>.</w:t>
      </w:r>
    </w:p>
    <w:p w:rsidR="00C1013D" w:rsidRDefault="00C1013D" w:rsidP="00C1013D">
      <w:pPr>
        <w:jc w:val="both"/>
      </w:pPr>
      <w:r w:rsidRPr="00C1013D">
        <w:t>NOTE</w:t>
      </w:r>
      <w:r w:rsidR="00776BFB">
        <w:t xml:space="preserve"> 2 </w:t>
      </w:r>
      <w:r w:rsidRPr="00C1013D">
        <w:t>–</w:t>
      </w:r>
      <w:r w:rsidR="00776BFB">
        <w:t xml:space="preserve"> </w:t>
      </w:r>
      <w:r w:rsidRPr="00C1013D">
        <w:t xml:space="preserve">Details for non-infrastructure mode of operation </w:t>
      </w:r>
      <w:r w:rsidRPr="00776BFB">
        <w:rPr>
          <w:highlight w:val="yellow"/>
        </w:rPr>
        <w:t>TBD</w:t>
      </w:r>
      <w:r w:rsidR="00776BFB">
        <w:t>.</w:t>
      </w:r>
    </w:p>
    <w:p w:rsidR="00776BFB" w:rsidRDefault="00776BFB" w:rsidP="00C1013D">
      <w:pPr>
        <w:jc w:val="both"/>
      </w:pPr>
      <w:r>
        <w:t xml:space="preserve">[Motion 25, </w:t>
      </w:r>
      <w:sdt>
        <w:sdtPr>
          <w:id w:val="1459216486"/>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676163986"/>
          <w:citation/>
        </w:sdtPr>
        <w:sdtEndPr/>
        <w:sdtContent>
          <w:r>
            <w:fldChar w:fldCharType="begin"/>
          </w:r>
          <w:r>
            <w:rPr>
              <w:lang w:val="en-US"/>
            </w:rPr>
            <w:instrText xml:space="preserve"> CITATION 19_0773r8 \l 1033 </w:instrText>
          </w:r>
          <w:r>
            <w:fldChar w:fldCharType="separate"/>
          </w:r>
          <w:r w:rsidR="00BD7EC2" w:rsidRPr="00BD7EC2">
            <w:rPr>
              <w:noProof/>
              <w:lang w:val="en-US"/>
            </w:rPr>
            <w:t>[34]</w:t>
          </w:r>
          <w:r>
            <w:fldChar w:fldCharType="end"/>
          </w:r>
        </w:sdtContent>
      </w:sdt>
      <w:r>
        <w:t>]</w:t>
      </w:r>
    </w:p>
    <w:p w:rsidR="000C6B6A" w:rsidRDefault="000C6B6A" w:rsidP="00C1013D">
      <w:pPr>
        <w:jc w:val="both"/>
      </w:pPr>
    </w:p>
    <w:p w:rsidR="000C6B6A" w:rsidRDefault="00744D45" w:rsidP="00C1013D">
      <w:pPr>
        <w:jc w:val="both"/>
      </w:pPr>
      <w:r w:rsidRPr="00744D45">
        <w:t xml:space="preserve">A </w:t>
      </w:r>
      <w:r>
        <w:t>MLD</w:t>
      </w:r>
      <w:r w:rsidRPr="00744D45">
        <w:t xml:space="preserve"> can indicate capability to support exchanging frames simultaneously on a set of affiliated S</w:t>
      </w:r>
      <w:r>
        <w:t>TAs to another MLD.</w:t>
      </w:r>
    </w:p>
    <w:p w:rsidR="000C6B6A" w:rsidRDefault="000C6B6A" w:rsidP="00C1013D">
      <w:pPr>
        <w:jc w:val="both"/>
      </w:pPr>
      <w:r>
        <w:t xml:space="preserve">[Motion 26, </w:t>
      </w:r>
      <w:sdt>
        <w:sdtPr>
          <w:id w:val="824791672"/>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666480470"/>
          <w:citation/>
        </w:sdtPr>
        <w:sdtEndPr/>
        <w:sdtContent>
          <w:r>
            <w:fldChar w:fldCharType="begin"/>
          </w:r>
          <w:r>
            <w:rPr>
              <w:lang w:val="en-US"/>
            </w:rPr>
            <w:instrText xml:space="preserve"> CITATION 19_0773r8 \l 1033 </w:instrText>
          </w:r>
          <w:r>
            <w:fldChar w:fldCharType="separate"/>
          </w:r>
          <w:r w:rsidR="00BD7EC2" w:rsidRPr="00BD7EC2">
            <w:rPr>
              <w:noProof/>
              <w:lang w:val="en-US"/>
            </w:rPr>
            <w:t>[34]</w:t>
          </w:r>
          <w:r>
            <w:fldChar w:fldCharType="end"/>
          </w:r>
        </w:sdtContent>
      </w:sdt>
      <w:r>
        <w:t>]</w:t>
      </w:r>
    </w:p>
    <w:p w:rsidR="00C1013D" w:rsidRDefault="00C1013D" w:rsidP="002A0425">
      <w:pPr>
        <w:jc w:val="both"/>
      </w:pPr>
    </w:p>
    <w:p w:rsidR="00A267FA" w:rsidRDefault="00A267FA" w:rsidP="002A0425">
      <w:pPr>
        <w:jc w:val="both"/>
      </w:pPr>
      <w:r w:rsidRPr="00A267FA">
        <w:t>A new element will be defined as a container to advertise and exchange capability information for multi-link setup.</w:t>
      </w:r>
    </w:p>
    <w:p w:rsidR="00A267FA" w:rsidRDefault="00A267FA" w:rsidP="002A0425">
      <w:pPr>
        <w:jc w:val="both"/>
      </w:pPr>
      <w:r>
        <w:t xml:space="preserve">[Motion 68, </w:t>
      </w:r>
      <w:sdt>
        <w:sdtPr>
          <w:id w:val="2026356088"/>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322691662"/>
          <w:citation/>
        </w:sdtPr>
        <w:sdtEndPr/>
        <w:sdtContent>
          <w:r>
            <w:fldChar w:fldCharType="begin"/>
          </w:r>
          <w:r>
            <w:rPr>
              <w:lang w:val="en-US"/>
            </w:rPr>
            <w:instrText xml:space="preserve"> CITATION 19_1549r5 \l 1033 </w:instrText>
          </w:r>
          <w:r>
            <w:fldChar w:fldCharType="separate"/>
          </w:r>
          <w:r w:rsidR="00BD7EC2" w:rsidRPr="00BD7EC2">
            <w:rPr>
              <w:noProof/>
              <w:lang w:val="en-US"/>
            </w:rPr>
            <w:t>[35]</w:t>
          </w:r>
          <w:r>
            <w:fldChar w:fldCharType="end"/>
          </w:r>
        </w:sdtContent>
      </w:sdt>
      <w:r>
        <w:t>]</w:t>
      </w:r>
    </w:p>
    <w:p w:rsidR="00A267FA" w:rsidRDefault="00A267FA" w:rsidP="002A0425">
      <w:pPr>
        <w:jc w:val="both"/>
      </w:pPr>
    </w:p>
    <w:p w:rsidR="00AC095A" w:rsidRPr="00AC095A" w:rsidRDefault="00FF7833" w:rsidP="002A0425">
      <w:pPr>
        <w:jc w:val="both"/>
      </w:pPr>
      <w:r>
        <w:t>802.</w:t>
      </w:r>
      <w:r w:rsidR="00AC095A">
        <w:t>11be s</w:t>
      </w:r>
      <w:r w:rsidR="00AC095A" w:rsidRPr="00AC095A">
        <w:t>upport</w:t>
      </w:r>
      <w:r w:rsidR="00AC095A">
        <w:t>s</w:t>
      </w:r>
      <w:r w:rsidR="00AC095A" w:rsidRPr="00AC095A">
        <w:t xml:space="preserve"> a mechanism for multi-link operation</w:t>
      </w:r>
      <w:r w:rsidR="00AC095A">
        <w:t>:</w:t>
      </w:r>
    </w:p>
    <w:p w:rsidR="00AC095A" w:rsidRDefault="00AC095A" w:rsidP="00486858">
      <w:pPr>
        <w:pStyle w:val="ListParagraph"/>
        <w:numPr>
          <w:ilvl w:val="0"/>
          <w:numId w:val="7"/>
        </w:numPr>
        <w:jc w:val="both"/>
      </w:pPr>
      <w:r w:rsidRPr="00AC095A">
        <w:t xml:space="preserve">An AP affiliated with an AP </w:t>
      </w:r>
      <w:r w:rsidR="00BB53F7">
        <w:t>MLD</w:t>
      </w:r>
      <w:r w:rsidRPr="00AC095A">
        <w:t xml:space="preserve"> can indicate the capabilities and operational parameters for one or more STAs of the multi-link device</w:t>
      </w:r>
      <w:r>
        <w:t>.</w:t>
      </w:r>
    </w:p>
    <w:p w:rsidR="00AC095A" w:rsidRDefault="00AC095A" w:rsidP="00486858">
      <w:pPr>
        <w:pStyle w:val="ListParagraph"/>
        <w:numPr>
          <w:ilvl w:val="0"/>
          <w:numId w:val="7"/>
        </w:numPr>
        <w:jc w:val="both"/>
      </w:pPr>
      <w:r w:rsidRPr="00AC095A">
        <w:t xml:space="preserve">A non-AP STA affiliated with a non-AP </w:t>
      </w:r>
      <w:r w:rsidR="00BB53F7">
        <w:t>MLD</w:t>
      </w:r>
      <w:r w:rsidRPr="00AC095A">
        <w:t xml:space="preserve"> can indicate the capabilities for one or more non-AP STAs of the non-AP </w:t>
      </w:r>
      <w:r w:rsidR="00BB53F7">
        <w:t>MLD</w:t>
      </w:r>
      <w:r>
        <w:t>.</w:t>
      </w:r>
    </w:p>
    <w:p w:rsidR="00CE58AF" w:rsidRDefault="00AC095A" w:rsidP="00486858">
      <w:pPr>
        <w:pStyle w:val="ListParagraph"/>
        <w:numPr>
          <w:ilvl w:val="0"/>
          <w:numId w:val="7"/>
        </w:numPr>
        <w:jc w:val="both"/>
      </w:pPr>
      <w:r w:rsidRPr="00AC095A">
        <w:t xml:space="preserve">Specific information of capabilities and operational parameters of multi-link device is </w:t>
      </w:r>
      <w:r w:rsidRPr="00AC095A">
        <w:rPr>
          <w:highlight w:val="yellow"/>
        </w:rPr>
        <w:t>TBD</w:t>
      </w:r>
      <w:r>
        <w:t>.</w:t>
      </w:r>
    </w:p>
    <w:p w:rsidR="00CE58AF" w:rsidRDefault="00CE58AF" w:rsidP="002A0425">
      <w:pPr>
        <w:pStyle w:val="ListParagraph"/>
        <w:ind w:left="0"/>
        <w:jc w:val="both"/>
      </w:pPr>
      <w:r>
        <w:t xml:space="preserve">[Motion 21, </w:t>
      </w:r>
      <w:sdt>
        <w:sdtPr>
          <w:id w:val="-67500156"/>
          <w:citation/>
        </w:sdtPr>
        <w:sdtEndPr/>
        <w:sdtContent>
          <w:r w:rsidR="002C3636">
            <w:fldChar w:fldCharType="begin"/>
          </w:r>
          <w:r w:rsidR="002C3636">
            <w:rPr>
              <w:lang w:val="en-US"/>
            </w:rPr>
            <w:instrText xml:space="preserve"> CITATION 19_1755r1 \l 1033 </w:instrText>
          </w:r>
          <w:r w:rsidR="002C3636">
            <w:fldChar w:fldCharType="separate"/>
          </w:r>
          <w:r w:rsidR="00BD7EC2" w:rsidRPr="00BD7EC2">
            <w:rPr>
              <w:noProof/>
              <w:lang w:val="en-US"/>
            </w:rPr>
            <w:t>[3]</w:t>
          </w:r>
          <w:r w:rsidR="002C3636">
            <w:fldChar w:fldCharType="end"/>
          </w:r>
        </w:sdtContent>
      </w:sdt>
      <w:r w:rsidR="002C3636">
        <w:t xml:space="preserve"> and </w:t>
      </w:r>
      <w:sdt>
        <w:sdtPr>
          <w:id w:val="1151328347"/>
          <w:citation/>
        </w:sdtPr>
        <w:sdtEndPr/>
        <w:sdtContent>
          <w:r w:rsidR="002C3636">
            <w:fldChar w:fldCharType="begin"/>
          </w:r>
          <w:r w:rsidR="002C3636">
            <w:rPr>
              <w:lang w:val="en-US"/>
            </w:rPr>
            <w:instrText xml:space="preserve"> CITATION 19_1509r5 \l 1033 </w:instrText>
          </w:r>
          <w:r w:rsidR="002C3636">
            <w:fldChar w:fldCharType="separate"/>
          </w:r>
          <w:r w:rsidR="00BD7EC2" w:rsidRPr="00BD7EC2">
            <w:rPr>
              <w:noProof/>
              <w:lang w:val="en-US"/>
            </w:rPr>
            <w:t>[36]</w:t>
          </w:r>
          <w:r w:rsidR="002C3636">
            <w:fldChar w:fldCharType="end"/>
          </w:r>
        </w:sdtContent>
      </w:sdt>
      <w:r w:rsidR="002C3636">
        <w:t>]</w:t>
      </w:r>
    </w:p>
    <w:p w:rsidR="00523F28" w:rsidRDefault="00523F28" w:rsidP="002A0425">
      <w:pPr>
        <w:pStyle w:val="ListParagraph"/>
        <w:ind w:left="0"/>
        <w:jc w:val="both"/>
      </w:pPr>
    </w:p>
    <w:p w:rsidR="005F0B86" w:rsidRPr="003E6C55" w:rsidRDefault="005F0B86" w:rsidP="005F0B86">
      <w:pPr>
        <w:jc w:val="both"/>
        <w:rPr>
          <w:highlight w:val="yellow"/>
        </w:rPr>
      </w:pPr>
      <w:r w:rsidRPr="003E6C55">
        <w:rPr>
          <w:highlight w:val="yellow"/>
        </w:rPr>
        <w:t xml:space="preserve">Do you support the addition of the following text to TGbe SFD? </w:t>
      </w:r>
    </w:p>
    <w:p w:rsidR="005F0B86" w:rsidRPr="003E6C55" w:rsidRDefault="005F0B86" w:rsidP="005F0B86">
      <w:pPr>
        <w:pStyle w:val="ListParagraph"/>
        <w:numPr>
          <w:ilvl w:val="0"/>
          <w:numId w:val="58"/>
        </w:numPr>
        <w:jc w:val="both"/>
        <w:rPr>
          <w:highlight w:val="yellow"/>
        </w:rPr>
      </w:pPr>
      <w:r w:rsidRPr="003E6C55">
        <w:rPr>
          <w:highlight w:val="yellow"/>
        </w:rPr>
        <w:t xml:space="preserve">A non-AP MLD may update its ability to perform simultaneous transmission and reception on a pair of setup links after multi-link setup. </w:t>
      </w:r>
    </w:p>
    <w:p w:rsidR="005F0B86" w:rsidRPr="003E6C55" w:rsidRDefault="005F0B86" w:rsidP="005F0B86">
      <w:pPr>
        <w:pStyle w:val="ListParagraph"/>
        <w:numPr>
          <w:ilvl w:val="1"/>
          <w:numId w:val="58"/>
        </w:numPr>
        <w:jc w:val="both"/>
        <w:rPr>
          <w:highlight w:val="yellow"/>
        </w:rPr>
      </w:pPr>
      <w:r w:rsidRPr="003E6C55">
        <w:rPr>
          <w:highlight w:val="yellow"/>
        </w:rPr>
        <w:t>This update for any pair of setup links can be announced by non-AP MLD on any enabled link.</w:t>
      </w:r>
    </w:p>
    <w:p w:rsidR="005F0B86" w:rsidRPr="003E6C55" w:rsidRDefault="005F0B86" w:rsidP="005F0B86">
      <w:pPr>
        <w:jc w:val="both"/>
        <w:rPr>
          <w:highlight w:val="yellow"/>
        </w:rPr>
      </w:pPr>
      <w:r w:rsidRPr="003E6C55">
        <w:rPr>
          <w:highlight w:val="yellow"/>
        </w:rPr>
        <w:t xml:space="preserve">NOTE – Specific signaling for update indication is TBD </w:t>
      </w:r>
    </w:p>
    <w:p w:rsidR="005F0B86" w:rsidRPr="003E6C55" w:rsidRDefault="005F0B86" w:rsidP="005F0B86">
      <w:pPr>
        <w:jc w:val="both"/>
        <w:rPr>
          <w:highlight w:val="yellow"/>
        </w:rPr>
      </w:pPr>
      <w:r w:rsidRPr="003E6C55">
        <w:rPr>
          <w:highlight w:val="yellow"/>
        </w:rPr>
        <w:t>NOTE - Limitations on dynamic updating is TBD</w:t>
      </w:r>
    </w:p>
    <w:p w:rsidR="005F0B86" w:rsidRPr="003E6C55" w:rsidRDefault="005F0B86" w:rsidP="005F0B86">
      <w:pPr>
        <w:jc w:val="both"/>
        <w:rPr>
          <w:lang w:val="en-US"/>
        </w:rPr>
      </w:pPr>
      <w:r w:rsidRPr="003E6C55">
        <w:rPr>
          <w:highlight w:val="yellow"/>
        </w:rPr>
        <w:t xml:space="preserve"> [</w:t>
      </w:r>
      <w:r w:rsidR="00B57783">
        <w:rPr>
          <w:highlight w:val="yellow"/>
          <w:lang w:val="en-US"/>
        </w:rPr>
        <w:t>20/0226r5</w:t>
      </w:r>
      <w:r w:rsidRPr="003E6C55">
        <w:rPr>
          <w:highlight w:val="yellow"/>
          <w:lang w:val="en-US"/>
        </w:rPr>
        <w:t xml:space="preserve"> (MLO Constraint Indication and Operating Mode, Sharan Naribole, Samsung), SP#1, </w:t>
      </w:r>
      <w:r w:rsidRPr="003E6C55">
        <w:rPr>
          <w:highlight w:val="yellow"/>
        </w:rPr>
        <w:t>Y/N/A/No answer: 43/7/29/19]</w:t>
      </w:r>
    </w:p>
    <w:p w:rsidR="005F0B86" w:rsidRDefault="005F0B86" w:rsidP="002A0425">
      <w:pPr>
        <w:pStyle w:val="ListParagraph"/>
        <w:ind w:left="0"/>
        <w:jc w:val="both"/>
      </w:pPr>
    </w:p>
    <w:p w:rsidR="006343A6" w:rsidRDefault="006343A6">
      <w:r>
        <w:br w:type="page"/>
      </w:r>
    </w:p>
    <w:p w:rsidR="00523F28" w:rsidRPr="00AC0816" w:rsidRDefault="00523F28" w:rsidP="00523F28">
      <w:pPr>
        <w:jc w:val="both"/>
      </w:pPr>
      <w:r w:rsidRPr="00AC0816">
        <w:lastRenderedPageBreak/>
        <w:t>A MLD that supports multiple links can announce whether it can support transmission on one link concurrent with reception on the other link for each pair of links.</w:t>
      </w:r>
    </w:p>
    <w:p w:rsidR="00523F28" w:rsidRPr="00AC0816" w:rsidRDefault="00FC6C0F" w:rsidP="00523F28">
      <w:pPr>
        <w:jc w:val="both"/>
      </w:pPr>
      <w:r w:rsidRPr="00C1013D">
        <w:t>NOTE</w:t>
      </w:r>
      <w:r>
        <w:t xml:space="preserve"> 1 </w:t>
      </w:r>
      <w:r w:rsidRPr="00C1013D">
        <w:t>–</w:t>
      </w:r>
      <w:r>
        <w:t xml:space="preserve"> </w:t>
      </w:r>
      <w:r w:rsidR="00523F28" w:rsidRPr="00AC0816">
        <w:t>The 2 links are on different channels</w:t>
      </w:r>
      <w:r w:rsidR="00AF489B">
        <w:t>.</w:t>
      </w:r>
    </w:p>
    <w:p w:rsidR="00523F28" w:rsidRDefault="00FC6C0F" w:rsidP="00523F28">
      <w:pPr>
        <w:jc w:val="both"/>
      </w:pPr>
      <w:r w:rsidRPr="00C1013D">
        <w:t>NOTE</w:t>
      </w:r>
      <w:r>
        <w:t xml:space="preserve"> 2 </w:t>
      </w:r>
      <w:r w:rsidRPr="00C1013D">
        <w:t>–</w:t>
      </w:r>
      <w:r>
        <w:t xml:space="preserve"> </w:t>
      </w:r>
      <w:r w:rsidR="00523F28" w:rsidRPr="00AC0816">
        <w:t xml:space="preserve">Whether to define a capability of announcing the support transmission on one link concurrent with transmission on the other link is </w:t>
      </w:r>
      <w:r w:rsidR="00523F28" w:rsidRPr="00FC6C0F">
        <w:rPr>
          <w:highlight w:val="yellow"/>
        </w:rPr>
        <w:t>TBD</w:t>
      </w:r>
      <w:r w:rsidR="00523F28" w:rsidRPr="00AC0816">
        <w:t>.</w:t>
      </w:r>
    </w:p>
    <w:p w:rsidR="00523F28" w:rsidRDefault="00523F28" w:rsidP="00523F28">
      <w:pPr>
        <w:jc w:val="both"/>
      </w:pPr>
      <w:r>
        <w:t xml:space="preserve">[Motion 38, </w:t>
      </w:r>
      <w:sdt>
        <w:sdtPr>
          <w:id w:val="1224792900"/>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378852976"/>
          <w:citation/>
        </w:sdtPr>
        <w:sdtEndPr/>
        <w:sdtContent>
          <w:r>
            <w:fldChar w:fldCharType="begin"/>
          </w:r>
          <w:r>
            <w:rPr>
              <w:lang w:val="en-US"/>
            </w:rPr>
            <w:instrText xml:space="preserve"> CITATION 19_1159r5 \l 1033 </w:instrText>
          </w:r>
          <w:r>
            <w:fldChar w:fldCharType="separate"/>
          </w:r>
          <w:r w:rsidR="00BD7EC2" w:rsidRPr="00BD7EC2">
            <w:rPr>
              <w:noProof/>
              <w:lang w:val="en-US"/>
            </w:rPr>
            <w:t>[37]</w:t>
          </w:r>
          <w:r>
            <w:fldChar w:fldCharType="end"/>
          </w:r>
        </w:sdtContent>
      </w:sdt>
      <w:r>
        <w:t>]</w:t>
      </w:r>
    </w:p>
    <w:p w:rsidR="005162D7" w:rsidRDefault="005162D7" w:rsidP="002A0425">
      <w:pPr>
        <w:pStyle w:val="ListParagraph"/>
        <w:ind w:left="0"/>
        <w:jc w:val="both"/>
      </w:pPr>
    </w:p>
    <w:p w:rsidR="00FF7833" w:rsidRPr="00FF7833" w:rsidRDefault="00FF7833" w:rsidP="00FF7833">
      <w:pPr>
        <w:pStyle w:val="ListParagraph"/>
        <w:ind w:left="0"/>
        <w:jc w:val="both"/>
      </w:pPr>
      <w:r>
        <w:t>802.11be d</w:t>
      </w:r>
      <w:r w:rsidRPr="00FF7833">
        <w:t>efine</w:t>
      </w:r>
      <w:r>
        <w:t>s</w:t>
      </w:r>
      <w:r w:rsidRPr="00FF7833">
        <w:t xml:space="preserve"> mechanism(s) for multi-link operation that enables the following:</w:t>
      </w:r>
    </w:p>
    <w:p w:rsidR="00FF7833" w:rsidRDefault="00FF7833" w:rsidP="00486858">
      <w:pPr>
        <w:pStyle w:val="ListParagraph"/>
        <w:numPr>
          <w:ilvl w:val="0"/>
          <w:numId w:val="9"/>
        </w:numPr>
        <w:jc w:val="both"/>
      </w:pPr>
      <w:r w:rsidRPr="00FF7833">
        <w:t xml:space="preserve">Indication of capabilities and operating parameters for multiple links of an </w:t>
      </w:r>
      <w:r>
        <w:t>AP MLD.</w:t>
      </w:r>
    </w:p>
    <w:p w:rsidR="00E70FFD" w:rsidRDefault="00FF7833" w:rsidP="00486858">
      <w:pPr>
        <w:pStyle w:val="ListParagraph"/>
        <w:numPr>
          <w:ilvl w:val="0"/>
          <w:numId w:val="9"/>
        </w:numPr>
        <w:jc w:val="both"/>
      </w:pPr>
      <w:r w:rsidRPr="00FF7833">
        <w:t>Negotiation of capabilities and operating parameters for multiple links during a single setup signaling exchange.</w:t>
      </w:r>
    </w:p>
    <w:p w:rsidR="005F0B86" w:rsidRPr="005F0B86" w:rsidRDefault="00E70FFD" w:rsidP="002A0425">
      <w:pPr>
        <w:pStyle w:val="ListParagraph"/>
        <w:ind w:left="0"/>
        <w:jc w:val="both"/>
      </w:pPr>
      <w:r>
        <w:t xml:space="preserve">[Motion 32, </w:t>
      </w:r>
      <w:sdt>
        <w:sdtPr>
          <w:id w:val="480978680"/>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272984179"/>
          <w:citation/>
        </w:sdtPr>
        <w:sdtEndPr/>
        <w:sdtContent>
          <w:r w:rsidR="00BB1D05">
            <w:fldChar w:fldCharType="begin"/>
          </w:r>
          <w:r w:rsidR="00BB1D05">
            <w:rPr>
              <w:lang w:val="en-US"/>
            </w:rPr>
            <w:instrText xml:space="preserve"> CITATION 19_1525r3 \l 1033 </w:instrText>
          </w:r>
          <w:r w:rsidR="00BB1D05">
            <w:fldChar w:fldCharType="separate"/>
          </w:r>
          <w:r w:rsidR="00BD7EC2" w:rsidRPr="00BD7EC2">
            <w:rPr>
              <w:noProof/>
              <w:lang w:val="en-US"/>
            </w:rPr>
            <w:t>[38]</w:t>
          </w:r>
          <w:r w:rsidR="00BB1D05">
            <w:fldChar w:fldCharType="end"/>
          </w:r>
        </w:sdtContent>
      </w:sdt>
      <w:r w:rsidR="00BB1D05">
        <w:t>]</w:t>
      </w:r>
    </w:p>
    <w:p w:rsidR="005F0B86" w:rsidRDefault="005F0B86" w:rsidP="002A0425">
      <w:pPr>
        <w:pStyle w:val="ListParagraph"/>
        <w:ind w:left="0"/>
        <w:jc w:val="both"/>
      </w:pPr>
    </w:p>
    <w:p w:rsidR="004F73DF" w:rsidRDefault="004F73DF" w:rsidP="004F73DF">
      <w:pPr>
        <w:pStyle w:val="ListParagraph"/>
        <w:ind w:left="0"/>
        <w:jc w:val="both"/>
      </w:pPr>
      <w:r>
        <w:t>802.</w:t>
      </w:r>
      <w:r w:rsidRPr="008D3D62">
        <w:t>11be shall define a mechanism to teardown an existing multi-link setup agreement</w:t>
      </w:r>
      <w:r>
        <w:t>.</w:t>
      </w:r>
    </w:p>
    <w:p w:rsidR="004F73DF" w:rsidRDefault="004F73DF" w:rsidP="004F73DF">
      <w:pPr>
        <w:pStyle w:val="ListParagraph"/>
        <w:ind w:left="0"/>
        <w:jc w:val="both"/>
      </w:pPr>
      <w:r>
        <w:t xml:space="preserve">[Motion 70, </w:t>
      </w:r>
      <w:sdt>
        <w:sdtPr>
          <w:id w:val="859159049"/>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515694717"/>
          <w:citation/>
        </w:sdtPr>
        <w:sdtEndPr/>
        <w:sdtContent>
          <w:r>
            <w:fldChar w:fldCharType="begin"/>
          </w:r>
          <w:r>
            <w:rPr>
              <w:lang w:val="en-US"/>
            </w:rPr>
            <w:instrText xml:space="preserve"> CITATION 19_1823r3 \l 1033 </w:instrText>
          </w:r>
          <w:r>
            <w:fldChar w:fldCharType="separate"/>
          </w:r>
          <w:r w:rsidR="00BD7EC2" w:rsidRPr="00BD7EC2">
            <w:rPr>
              <w:noProof/>
              <w:lang w:val="en-US"/>
            </w:rPr>
            <w:t>[39]</w:t>
          </w:r>
          <w:r>
            <w:fldChar w:fldCharType="end"/>
          </w:r>
        </w:sdtContent>
      </w:sdt>
      <w:r>
        <w:t>]</w:t>
      </w:r>
    </w:p>
    <w:p w:rsidR="004F73DF" w:rsidRDefault="004F73DF" w:rsidP="004F73DF">
      <w:pPr>
        <w:pStyle w:val="ListParagraph"/>
        <w:ind w:left="0"/>
        <w:jc w:val="both"/>
      </w:pPr>
    </w:p>
    <w:p w:rsidR="004F73DF" w:rsidRPr="00883108" w:rsidRDefault="004F73DF" w:rsidP="004F73DF">
      <w:pPr>
        <w:pStyle w:val="ListParagraph"/>
        <w:ind w:left="0"/>
        <w:jc w:val="both"/>
      </w:pPr>
      <w:r w:rsidRPr="00883108">
        <w:t>After multi-link setup between two MLDs, different GTK/IGTK/BIGTK in different links with different PN spaces are used</w:t>
      </w:r>
    </w:p>
    <w:p w:rsidR="004F73DF" w:rsidRDefault="004F73DF" w:rsidP="00486858">
      <w:pPr>
        <w:pStyle w:val="ListParagraph"/>
        <w:numPr>
          <w:ilvl w:val="0"/>
          <w:numId w:val="20"/>
        </w:numPr>
        <w:jc w:val="both"/>
      </w:pPr>
      <w:r w:rsidRPr="00883108">
        <w:t>GTK/IGTK/BIGTK in different links can be delivered in one 4-way handshake</w:t>
      </w:r>
      <w:r>
        <w:t>.</w:t>
      </w:r>
    </w:p>
    <w:p w:rsidR="004F73DF" w:rsidRDefault="004F73DF" w:rsidP="004F73DF">
      <w:pPr>
        <w:pStyle w:val="ListParagraph"/>
        <w:ind w:left="0"/>
        <w:jc w:val="both"/>
      </w:pPr>
      <w:r>
        <w:t xml:space="preserve">[Motion 71, </w:t>
      </w:r>
      <w:sdt>
        <w:sdtPr>
          <w:id w:val="811148110"/>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13725733"/>
          <w:citation/>
        </w:sdtPr>
        <w:sdtEndPr/>
        <w:sdtContent>
          <w:r>
            <w:fldChar w:fldCharType="begin"/>
          </w:r>
          <w:r>
            <w:rPr>
              <w:lang w:val="en-US"/>
            </w:rPr>
            <w:instrText xml:space="preserve"> CITATION 19_1823r3 \l 1033 </w:instrText>
          </w:r>
          <w:r>
            <w:fldChar w:fldCharType="separate"/>
          </w:r>
          <w:r w:rsidR="00BD7EC2" w:rsidRPr="00BD7EC2">
            <w:rPr>
              <w:noProof/>
              <w:lang w:val="en-US"/>
            </w:rPr>
            <w:t>[39]</w:t>
          </w:r>
          <w:r>
            <w:fldChar w:fldCharType="end"/>
          </w:r>
        </w:sdtContent>
      </w:sdt>
      <w:r>
        <w:t>]</w:t>
      </w:r>
    </w:p>
    <w:p w:rsidR="00E66C5A" w:rsidRDefault="00E66C5A" w:rsidP="004F73DF">
      <w:pPr>
        <w:pStyle w:val="ListParagraph"/>
        <w:ind w:left="0"/>
        <w:jc w:val="both"/>
      </w:pPr>
    </w:p>
    <w:p w:rsidR="00E66C5A" w:rsidRPr="00F65F30" w:rsidRDefault="00E66C5A" w:rsidP="00E66C5A">
      <w:pPr>
        <w:jc w:val="both"/>
        <w:rPr>
          <w:color w:val="171717" w:themeColor="background2" w:themeShade="1A"/>
          <w:highlight w:val="yellow"/>
          <w:lang w:val="en-US"/>
        </w:rPr>
      </w:pPr>
      <w:r w:rsidRPr="00F65F30">
        <w:rPr>
          <w:bCs/>
          <w:color w:val="171717" w:themeColor="background2" w:themeShade="1A"/>
          <w:highlight w:val="yellow"/>
          <w:lang w:val="en-US"/>
        </w:rPr>
        <w:t xml:space="preserve">After multi-link setup between two MLDs, </w:t>
      </w:r>
      <w:r w:rsidR="003A6812" w:rsidRPr="00F65F30">
        <w:rPr>
          <w:bCs/>
          <w:color w:val="171717" w:themeColor="background2" w:themeShade="1A"/>
          <w:highlight w:val="yellow"/>
          <w:lang w:val="en-US"/>
        </w:rPr>
        <w:t xml:space="preserve">do you support to </w:t>
      </w:r>
      <w:r w:rsidRPr="00F65F30">
        <w:rPr>
          <w:bCs/>
          <w:color w:val="171717" w:themeColor="background2" w:themeShade="1A"/>
          <w:highlight w:val="yellow"/>
          <w:lang w:val="en-US"/>
        </w:rPr>
        <w:t>use same PMK and same PTK across links with same PN space for a PTKSA.</w:t>
      </w:r>
    </w:p>
    <w:p w:rsidR="003E6C55" w:rsidRDefault="00E54E5A" w:rsidP="001E16DB">
      <w:pPr>
        <w:jc w:val="both"/>
        <w:rPr>
          <w:lang w:val="en-US" w:eastAsia="ko-KR"/>
        </w:rPr>
      </w:pPr>
      <w:r w:rsidRPr="00F65F30">
        <w:rPr>
          <w:color w:val="171717" w:themeColor="background2" w:themeShade="1A"/>
          <w:highlight w:val="yellow"/>
          <w:lang w:val="en-US"/>
        </w:rPr>
        <w:t>[</w:t>
      </w:r>
      <w:r w:rsidR="00E66C5A" w:rsidRPr="00F65F30">
        <w:rPr>
          <w:color w:val="171717" w:themeColor="background2" w:themeShade="1A"/>
          <w:highlight w:val="yellow"/>
          <w:lang w:val="en-US"/>
        </w:rPr>
        <w:t>19/1822</w:t>
      </w:r>
      <w:r w:rsidR="00E25C91" w:rsidRPr="00F65F30">
        <w:rPr>
          <w:color w:val="171717" w:themeColor="background2" w:themeShade="1A"/>
          <w:highlight w:val="yellow"/>
          <w:lang w:val="en-US"/>
        </w:rPr>
        <w:t>r7</w:t>
      </w:r>
      <w:r w:rsidR="00E66C5A" w:rsidRPr="00F65F30">
        <w:rPr>
          <w:color w:val="171717" w:themeColor="background2" w:themeShade="1A"/>
          <w:highlight w:val="yellow"/>
          <w:lang w:val="en-US"/>
        </w:rPr>
        <w:t xml:space="preserve"> (Multi-link security consideration, Po-Kai Huang, Intel)</w:t>
      </w:r>
      <w:r w:rsidR="001E16DB" w:rsidRPr="00F65F30">
        <w:rPr>
          <w:color w:val="171717" w:themeColor="background2" w:themeShade="1A"/>
          <w:highlight w:val="yellow"/>
          <w:lang w:val="en-US"/>
        </w:rPr>
        <w:t xml:space="preserve">, </w:t>
      </w:r>
      <w:r w:rsidR="00F65F30" w:rsidRPr="00F65F30">
        <w:rPr>
          <w:color w:val="171717" w:themeColor="background2" w:themeShade="1A"/>
          <w:highlight w:val="yellow"/>
          <w:lang w:val="en-US"/>
        </w:rPr>
        <w:t xml:space="preserve">SP#2, </w:t>
      </w:r>
      <w:r w:rsidR="001E16DB" w:rsidRPr="00F65F30">
        <w:rPr>
          <w:highlight w:val="yellow"/>
          <w:lang w:val="en-US" w:eastAsia="ko-KR"/>
        </w:rPr>
        <w:t>Y/N/A/No answer: 35/10/22/15</w:t>
      </w:r>
      <w:r w:rsidRPr="00F65F30">
        <w:rPr>
          <w:highlight w:val="yellow"/>
          <w:lang w:val="en-US" w:eastAsia="ko-KR"/>
        </w:rPr>
        <w:t>]</w:t>
      </w:r>
    </w:p>
    <w:p w:rsidR="00CD5503" w:rsidRPr="004F73DF" w:rsidRDefault="005E757F" w:rsidP="00CD5503">
      <w:pPr>
        <w:pStyle w:val="Heading2"/>
        <w:jc w:val="both"/>
        <w:rPr>
          <w:u w:val="none"/>
        </w:rPr>
      </w:pPr>
      <w:bookmarkStart w:id="432" w:name="_Toc38792765"/>
      <w:r>
        <w:rPr>
          <w:u w:val="none"/>
        </w:rPr>
        <w:t>T</w:t>
      </w:r>
      <w:r w:rsidR="00CD5503">
        <w:rPr>
          <w:u w:val="none"/>
        </w:rPr>
        <w:t>ID-to-link mapping</w:t>
      </w:r>
      <w:bookmarkEnd w:id="432"/>
    </w:p>
    <w:p w:rsidR="00CD5503" w:rsidRDefault="00CD5503" w:rsidP="00CD5503">
      <w:pPr>
        <w:jc w:val="both"/>
      </w:pPr>
    </w:p>
    <w:p w:rsidR="00CD5503" w:rsidRPr="00972DEA" w:rsidRDefault="00CD5503" w:rsidP="00CD5503">
      <w:pPr>
        <w:jc w:val="both"/>
      </w:pPr>
      <w:r w:rsidRPr="00972DEA">
        <w:t>802.11be defines a directional-based TID-to-link mapping mechanism a</w:t>
      </w:r>
      <w:r>
        <w:t>mong the setup links of a</w:t>
      </w:r>
      <w:r w:rsidRPr="00972DEA">
        <w:t xml:space="preserve"> </w:t>
      </w:r>
      <w:r>
        <w:t>MLD.</w:t>
      </w:r>
    </w:p>
    <w:p w:rsidR="00CD5503" w:rsidRDefault="00CD5503" w:rsidP="00486858">
      <w:pPr>
        <w:pStyle w:val="ListParagraph"/>
        <w:numPr>
          <w:ilvl w:val="0"/>
          <w:numId w:val="16"/>
        </w:numPr>
        <w:jc w:val="both"/>
      </w:pPr>
      <w:r w:rsidRPr="00972DEA">
        <w:t>By default, after the multi-link setup, all TIDs are mapped to all setup links.</w:t>
      </w:r>
    </w:p>
    <w:p w:rsidR="00CD5503" w:rsidRDefault="00CD5503" w:rsidP="00486858">
      <w:pPr>
        <w:pStyle w:val="ListParagraph"/>
        <w:numPr>
          <w:ilvl w:val="0"/>
          <w:numId w:val="16"/>
        </w:numPr>
        <w:jc w:val="both"/>
      </w:pPr>
      <w:r w:rsidRPr="00972DEA">
        <w:t>The multi-link setup may include the TID-to-link mapping negotiation.</w:t>
      </w:r>
    </w:p>
    <w:p w:rsidR="00CD5503" w:rsidRPr="00972DEA" w:rsidRDefault="00CD5503" w:rsidP="00486858">
      <w:pPr>
        <w:pStyle w:val="ListParagraph"/>
        <w:numPr>
          <w:ilvl w:val="1"/>
          <w:numId w:val="16"/>
        </w:numPr>
        <w:jc w:val="both"/>
      </w:pPr>
      <w:r w:rsidRPr="00972DEA">
        <w:t>TID-to-link mapping can have the same or different link-set for each TID unless a non-AP MLD indicates that it requires to use the same link-set for all TIDs during the multi-link setup phase.</w:t>
      </w:r>
    </w:p>
    <w:p w:rsidR="00CD5503" w:rsidRPr="00972DEA" w:rsidRDefault="00CD5503" w:rsidP="00CD5503">
      <w:pPr>
        <w:jc w:val="both"/>
      </w:pPr>
      <w:r>
        <w:tab/>
      </w:r>
      <w:r>
        <w:tab/>
      </w:r>
      <w:r w:rsidRPr="00C1013D">
        <w:t>NOTE</w:t>
      </w:r>
      <w:r>
        <w:t xml:space="preserve"> </w:t>
      </w:r>
      <w:r w:rsidRPr="00C1013D">
        <w:t>–</w:t>
      </w:r>
      <w:r>
        <w:t xml:space="preserve"> </w:t>
      </w:r>
      <w:r w:rsidRPr="00972DEA">
        <w:t xml:space="preserve">Such indication method by the non-AP MLD is </w:t>
      </w:r>
      <w:r w:rsidRPr="00972DEA">
        <w:rPr>
          <w:highlight w:val="yellow"/>
        </w:rPr>
        <w:t>TBD</w:t>
      </w:r>
      <w:r w:rsidRPr="00972DEA">
        <w:t xml:space="preserve"> (implicit or explicit).</w:t>
      </w:r>
    </w:p>
    <w:p w:rsidR="00CD5503" w:rsidRPr="00972DEA" w:rsidRDefault="00CD5503" w:rsidP="00486858">
      <w:pPr>
        <w:pStyle w:val="ListParagraph"/>
        <w:numPr>
          <w:ilvl w:val="0"/>
          <w:numId w:val="17"/>
        </w:numPr>
        <w:jc w:val="both"/>
      </w:pPr>
      <w:r w:rsidRPr="00972DEA">
        <w:t>The TID-to-link mapping can be updated after multi-link setup through a negotiation, which can be initiated by any MLD</w:t>
      </w:r>
      <w:r>
        <w:t>.</w:t>
      </w:r>
    </w:p>
    <w:p w:rsidR="00CD5503" w:rsidRPr="00972DEA" w:rsidRDefault="00CD5503" w:rsidP="00486858">
      <w:pPr>
        <w:pStyle w:val="ListParagraph"/>
        <w:numPr>
          <w:ilvl w:val="1"/>
          <w:numId w:val="17"/>
        </w:numPr>
        <w:jc w:val="both"/>
      </w:pPr>
      <w:r w:rsidRPr="00972DEA">
        <w:t xml:space="preserve">Format </w:t>
      </w:r>
      <w:r w:rsidRPr="00972DEA">
        <w:rPr>
          <w:highlight w:val="yellow"/>
        </w:rPr>
        <w:t>TBD</w:t>
      </w:r>
      <w:r>
        <w:t>.</w:t>
      </w:r>
    </w:p>
    <w:p w:rsidR="00CD5503" w:rsidRDefault="00CD5503" w:rsidP="00CD5503">
      <w:pPr>
        <w:jc w:val="both"/>
      </w:pPr>
      <w:r>
        <w:tab/>
      </w:r>
      <w:r>
        <w:tab/>
      </w:r>
      <w:r w:rsidRPr="00C1013D">
        <w:t>NOTE</w:t>
      </w:r>
      <w:r>
        <w:t xml:space="preserve"> </w:t>
      </w:r>
      <w:r w:rsidRPr="00C1013D">
        <w:t>–</w:t>
      </w:r>
      <w:r>
        <w:t xml:space="preserve"> When the responding MLD can</w:t>
      </w:r>
      <w:r w:rsidRPr="00972DEA">
        <w:t>not accept the update, it can reject the TID-to-</w:t>
      </w:r>
      <w:r>
        <w:tab/>
      </w:r>
      <w:r>
        <w:tab/>
      </w:r>
      <w:r>
        <w:tab/>
      </w:r>
      <w:r w:rsidRPr="00972DEA">
        <w:t>link mapping update</w:t>
      </w:r>
      <w:r>
        <w:t>.</w:t>
      </w:r>
    </w:p>
    <w:p w:rsidR="00CD5503" w:rsidRDefault="00CD5503" w:rsidP="00CD5503">
      <w:pPr>
        <w:jc w:val="both"/>
      </w:pPr>
      <w:r>
        <w:t xml:space="preserve">[Motion 54, </w:t>
      </w:r>
      <w:sdt>
        <w:sdtPr>
          <w:id w:val="-810547303"/>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351226893"/>
          <w:citation/>
        </w:sdtPr>
        <w:sdtEndPr/>
        <w:sdtContent>
          <w:r>
            <w:fldChar w:fldCharType="begin"/>
          </w:r>
          <w:r>
            <w:rPr>
              <w:lang w:val="en-US"/>
            </w:rPr>
            <w:instrText xml:space="preserve"> CITATION 19_1358r4 \l 1033 </w:instrText>
          </w:r>
          <w:r>
            <w:fldChar w:fldCharType="separate"/>
          </w:r>
          <w:r w:rsidR="00BD7EC2" w:rsidRPr="00BD7EC2">
            <w:rPr>
              <w:noProof/>
              <w:lang w:val="en-US"/>
            </w:rPr>
            <w:t>[40]</w:t>
          </w:r>
          <w:r>
            <w:fldChar w:fldCharType="end"/>
          </w:r>
        </w:sdtContent>
      </w:sdt>
      <w:r>
        <w:t>]</w:t>
      </w:r>
    </w:p>
    <w:p w:rsidR="00CD5503" w:rsidRDefault="00CD5503" w:rsidP="004F73DF">
      <w:pPr>
        <w:pStyle w:val="ListParagraph"/>
        <w:ind w:left="0"/>
        <w:jc w:val="both"/>
      </w:pPr>
    </w:p>
    <w:p w:rsidR="00E370E8" w:rsidRDefault="00E370E8" w:rsidP="004F73DF">
      <w:pPr>
        <w:pStyle w:val="ListParagraph"/>
        <w:ind w:left="0"/>
        <w:jc w:val="both"/>
      </w:pPr>
      <w:r w:rsidRPr="00E370E8">
        <w:t>At any point in time, a TID shall always be mapped to at least one link that is set up, unless admission control is used</w:t>
      </w:r>
      <w:r>
        <w:t>.</w:t>
      </w:r>
    </w:p>
    <w:p w:rsidR="00E370E8" w:rsidRDefault="00E370E8" w:rsidP="004F73DF">
      <w:pPr>
        <w:pStyle w:val="ListParagraph"/>
        <w:ind w:left="0"/>
        <w:jc w:val="both"/>
      </w:pPr>
      <w:r>
        <w:t xml:space="preserve">[Motion 101, </w:t>
      </w:r>
      <w:sdt>
        <w:sdtPr>
          <w:id w:val="545340534"/>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21439316"/>
          <w:citation/>
        </w:sdtPr>
        <w:sdtEndPr/>
        <w:sdtContent>
          <w:r>
            <w:fldChar w:fldCharType="begin"/>
          </w:r>
          <w:r>
            <w:rPr>
              <w:lang w:val="en-US"/>
            </w:rPr>
            <w:instrText xml:space="preserve"> CITATION 19_1924r1 \l 1033 </w:instrText>
          </w:r>
          <w:r>
            <w:fldChar w:fldCharType="separate"/>
          </w:r>
          <w:r w:rsidR="00BD7EC2" w:rsidRPr="00BD7EC2">
            <w:rPr>
              <w:noProof/>
              <w:lang w:val="en-US"/>
            </w:rPr>
            <w:t>[41]</w:t>
          </w:r>
          <w:r>
            <w:fldChar w:fldCharType="end"/>
          </w:r>
        </w:sdtContent>
      </w:sdt>
      <w:r>
        <w:t>]</w:t>
      </w:r>
    </w:p>
    <w:p w:rsidR="00B80041" w:rsidRDefault="00B80041" w:rsidP="004F73DF">
      <w:pPr>
        <w:pStyle w:val="ListParagraph"/>
        <w:ind w:left="0"/>
        <w:jc w:val="both"/>
      </w:pPr>
    </w:p>
    <w:p w:rsidR="00B80041" w:rsidRPr="00B80041" w:rsidRDefault="00B80041" w:rsidP="00B80041">
      <w:pPr>
        <w:pStyle w:val="ListParagraph"/>
        <w:ind w:left="0"/>
        <w:jc w:val="both"/>
      </w:pPr>
      <w:r w:rsidRPr="00B80041">
        <w:t>A link, that is setup as part of a multi-link setup, is defined as Enabled if that link can be used for frame exchange and at least one TID is mapped to that link</w:t>
      </w:r>
      <w:r>
        <w:t>.</w:t>
      </w:r>
    </w:p>
    <w:p w:rsidR="00B80041" w:rsidRDefault="00B80041" w:rsidP="00B80041">
      <w:pPr>
        <w:pStyle w:val="ListParagraph"/>
        <w:ind w:left="0"/>
        <w:jc w:val="both"/>
      </w:pPr>
      <w:r w:rsidRPr="00C1013D">
        <w:t>NOTE</w:t>
      </w:r>
      <w:r>
        <w:t xml:space="preserve"> </w:t>
      </w:r>
      <w:r w:rsidRPr="00C1013D">
        <w:t>–</w:t>
      </w:r>
      <w:r>
        <w:t xml:space="preserve"> F</w:t>
      </w:r>
      <w:r w:rsidRPr="00B80041">
        <w:t>rame exchange on a link is subject to the power state of the corresponding non-AP STA</w:t>
      </w:r>
      <w:r>
        <w:t>.</w:t>
      </w:r>
    </w:p>
    <w:p w:rsidR="00B80041" w:rsidRDefault="00B80041" w:rsidP="00B80041">
      <w:pPr>
        <w:pStyle w:val="ListParagraph"/>
        <w:ind w:left="0"/>
        <w:jc w:val="both"/>
      </w:pPr>
      <w:r>
        <w:t xml:space="preserve">[Motion 105, </w:t>
      </w:r>
      <w:sdt>
        <w:sdtPr>
          <w:id w:val="-157610812"/>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08554946"/>
          <w:citation/>
        </w:sdtPr>
        <w:sdtEndPr/>
        <w:sdtContent>
          <w:r>
            <w:fldChar w:fldCharType="begin"/>
          </w:r>
          <w:r>
            <w:rPr>
              <w:lang w:val="en-US"/>
            </w:rPr>
            <w:instrText xml:space="preserve"> CITATION 19_1528r5 \l 1033 </w:instrText>
          </w:r>
          <w:r>
            <w:fldChar w:fldCharType="separate"/>
          </w:r>
          <w:r w:rsidR="00BD7EC2" w:rsidRPr="00BD7EC2">
            <w:rPr>
              <w:noProof/>
              <w:lang w:val="en-US"/>
            </w:rPr>
            <w:t>[42]</w:t>
          </w:r>
          <w:r>
            <w:fldChar w:fldCharType="end"/>
          </w:r>
        </w:sdtContent>
      </w:sdt>
      <w:r>
        <w:t>]</w:t>
      </w:r>
    </w:p>
    <w:p w:rsidR="007C5612" w:rsidRDefault="007C5612" w:rsidP="004F73DF">
      <w:pPr>
        <w:pStyle w:val="ListParagraph"/>
        <w:ind w:left="0"/>
        <w:jc w:val="both"/>
      </w:pPr>
    </w:p>
    <w:p w:rsidR="007C5612" w:rsidRDefault="007C5612" w:rsidP="004F73DF">
      <w:pPr>
        <w:pStyle w:val="ListParagraph"/>
        <w:ind w:left="0"/>
        <w:jc w:val="both"/>
      </w:pPr>
      <w:r w:rsidRPr="007C5612">
        <w:t>Management frames are allowed on all enabled links, following baseline</w:t>
      </w:r>
      <w:r>
        <w:t>.</w:t>
      </w:r>
    </w:p>
    <w:p w:rsidR="007C5612" w:rsidRDefault="007C5612" w:rsidP="007C5612">
      <w:pPr>
        <w:pStyle w:val="ListParagraph"/>
        <w:ind w:left="0"/>
        <w:jc w:val="both"/>
      </w:pPr>
      <w:r>
        <w:t xml:space="preserve">[Motion 102, </w:t>
      </w:r>
      <w:sdt>
        <w:sdtPr>
          <w:id w:val="-1756584679"/>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8832090"/>
          <w:citation/>
        </w:sdtPr>
        <w:sdtEndPr/>
        <w:sdtContent>
          <w:r>
            <w:fldChar w:fldCharType="begin"/>
          </w:r>
          <w:r>
            <w:rPr>
              <w:lang w:val="en-US"/>
            </w:rPr>
            <w:instrText xml:space="preserve"> CITATION 19_1924r1 \l 1033 </w:instrText>
          </w:r>
          <w:r>
            <w:fldChar w:fldCharType="separate"/>
          </w:r>
          <w:r w:rsidR="00BD7EC2" w:rsidRPr="00BD7EC2">
            <w:rPr>
              <w:noProof/>
              <w:lang w:val="en-US"/>
            </w:rPr>
            <w:t>[41]</w:t>
          </w:r>
          <w:r>
            <w:fldChar w:fldCharType="end"/>
          </w:r>
        </w:sdtContent>
      </w:sdt>
      <w:r>
        <w:t>]</w:t>
      </w:r>
    </w:p>
    <w:p w:rsidR="00546E06" w:rsidRDefault="00546E06" w:rsidP="007C5612">
      <w:pPr>
        <w:pStyle w:val="ListParagraph"/>
        <w:ind w:left="0"/>
        <w:jc w:val="both"/>
      </w:pPr>
    </w:p>
    <w:p w:rsidR="00546E06" w:rsidRPr="00546E06" w:rsidRDefault="00546E06" w:rsidP="00546E06">
      <w:pPr>
        <w:pStyle w:val="ListParagraph"/>
        <w:ind w:left="0"/>
        <w:jc w:val="both"/>
      </w:pPr>
      <w:r w:rsidRPr="00546E06">
        <w:t>If a TID is mapped in UL to a set of enabled links for a non-AP MLD, then the non-AP MLD can use any link within this set of enabled links to transmit data frames from that TID</w:t>
      </w:r>
      <w:r>
        <w:t>.</w:t>
      </w:r>
    </w:p>
    <w:p w:rsidR="00546E06" w:rsidRPr="00546E06" w:rsidRDefault="00546E06" w:rsidP="00546E06">
      <w:pPr>
        <w:pStyle w:val="ListParagraph"/>
        <w:ind w:left="0"/>
        <w:jc w:val="both"/>
      </w:pPr>
      <w:r w:rsidRPr="00546E06">
        <w:t>If a TID is mapped in DL to a set of enabled links for a non-AP MLD, then:</w:t>
      </w:r>
    </w:p>
    <w:p w:rsidR="00546E06" w:rsidRDefault="00546E06" w:rsidP="00486858">
      <w:pPr>
        <w:pStyle w:val="ListParagraph"/>
        <w:numPr>
          <w:ilvl w:val="0"/>
          <w:numId w:val="17"/>
        </w:numPr>
        <w:jc w:val="both"/>
      </w:pPr>
      <w:r>
        <w:t>T</w:t>
      </w:r>
      <w:r w:rsidRPr="00546E06">
        <w:t>he non-AP MLD can retrieve buffered BUs corresponding to that TID on any links within this set of enabled links</w:t>
      </w:r>
    </w:p>
    <w:p w:rsidR="00546E06" w:rsidRDefault="00546E06" w:rsidP="00486858">
      <w:pPr>
        <w:pStyle w:val="ListParagraph"/>
        <w:numPr>
          <w:ilvl w:val="0"/>
          <w:numId w:val="17"/>
        </w:numPr>
        <w:jc w:val="both"/>
      </w:pPr>
      <w:r w:rsidRPr="00546E06">
        <w:t>The AP MLD can use any link within this set of enabled links to transmit data frames from that TID, subject to existing restrictions for transmissions of frames t</w:t>
      </w:r>
      <w:r>
        <w:t>hat apply to those enabled links.</w:t>
      </w:r>
    </w:p>
    <w:p w:rsidR="00546E06" w:rsidRDefault="00546E06" w:rsidP="00486858">
      <w:pPr>
        <w:pStyle w:val="ListParagraph"/>
        <w:numPr>
          <w:ilvl w:val="0"/>
          <w:numId w:val="17"/>
        </w:numPr>
        <w:jc w:val="both"/>
      </w:pPr>
      <w:r w:rsidRPr="00546E06">
        <w:t>An example of restriction is if the STA is in doze state</w:t>
      </w:r>
    </w:p>
    <w:p w:rsidR="00546E06" w:rsidRDefault="00546E06" w:rsidP="00546E06">
      <w:pPr>
        <w:jc w:val="both"/>
      </w:pPr>
      <w:r>
        <w:t xml:space="preserve">[Motion 103, </w:t>
      </w:r>
      <w:sdt>
        <w:sdtPr>
          <w:id w:val="1519200614"/>
          <w:citation/>
        </w:sdtPr>
        <w:sdtEndPr/>
        <w:sdtContent>
          <w:r>
            <w:fldChar w:fldCharType="begin"/>
          </w:r>
          <w:r w:rsidRPr="00546E06">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797098236"/>
          <w:citation/>
        </w:sdtPr>
        <w:sdtEndPr/>
        <w:sdtContent>
          <w:r>
            <w:fldChar w:fldCharType="begin"/>
          </w:r>
          <w:r w:rsidRPr="00546E06">
            <w:rPr>
              <w:lang w:val="en-US"/>
            </w:rPr>
            <w:instrText xml:space="preserve"> CITATION 19_1924r1 \l 1033 </w:instrText>
          </w:r>
          <w:r>
            <w:fldChar w:fldCharType="separate"/>
          </w:r>
          <w:r w:rsidR="00BD7EC2" w:rsidRPr="00BD7EC2">
            <w:rPr>
              <w:noProof/>
              <w:lang w:val="en-US"/>
            </w:rPr>
            <w:t>[41]</w:t>
          </w:r>
          <w:r>
            <w:fldChar w:fldCharType="end"/>
          </w:r>
        </w:sdtContent>
      </w:sdt>
      <w:r>
        <w:t>]</w:t>
      </w:r>
    </w:p>
    <w:p w:rsidR="00E370E8" w:rsidRDefault="00E370E8" w:rsidP="004F73DF">
      <w:pPr>
        <w:pStyle w:val="ListParagraph"/>
        <w:ind w:left="0"/>
        <w:jc w:val="both"/>
      </w:pPr>
    </w:p>
    <w:p w:rsidR="00E370E8" w:rsidRPr="003A4703" w:rsidRDefault="00E370E8" w:rsidP="00E370E8">
      <w:pPr>
        <w:jc w:val="both"/>
      </w:pPr>
      <w:r>
        <w:t>802.11be d</w:t>
      </w:r>
      <w:r w:rsidRPr="003A4703">
        <w:t>efine mechanism(s) for multi-link operation that enables the following:</w:t>
      </w:r>
    </w:p>
    <w:p w:rsidR="00E370E8" w:rsidRDefault="00E370E8" w:rsidP="00486858">
      <w:pPr>
        <w:pStyle w:val="ListParagraph"/>
        <w:numPr>
          <w:ilvl w:val="0"/>
          <w:numId w:val="3"/>
        </w:numPr>
        <w:jc w:val="both"/>
      </w:pPr>
      <w:r w:rsidRPr="003A4703">
        <w:t>An operational mode for concurrently exchanging frames on more than one link for one or more TID(s)</w:t>
      </w:r>
      <w:r>
        <w:t>.</w:t>
      </w:r>
    </w:p>
    <w:p w:rsidR="00E370E8" w:rsidRDefault="00E370E8" w:rsidP="00486858">
      <w:pPr>
        <w:pStyle w:val="ListParagraph"/>
        <w:numPr>
          <w:ilvl w:val="0"/>
          <w:numId w:val="3"/>
        </w:numPr>
        <w:jc w:val="both"/>
      </w:pPr>
      <w:r w:rsidRPr="003A4703">
        <w:t>An operational mode for restricting exchanging frames of one or more TID(s) to be on one link at a time</w:t>
      </w:r>
      <w:r>
        <w:t>.</w:t>
      </w:r>
    </w:p>
    <w:p w:rsidR="00E370E8" w:rsidRDefault="00E370E8" w:rsidP="00E370E8">
      <w:pPr>
        <w:jc w:val="both"/>
      </w:pPr>
      <w:r>
        <w:t xml:space="preserve">[Motion 9, </w:t>
      </w:r>
      <w:sdt>
        <w:sdtPr>
          <w:id w:val="1190730059"/>
          <w:citation/>
        </w:sdtPr>
        <w:sdtEnd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050800001"/>
          <w:citation/>
        </w:sdtPr>
        <w:sdtEndPr/>
        <w:sdtContent>
          <w:r>
            <w:fldChar w:fldCharType="begin"/>
          </w:r>
          <w:r>
            <w:rPr>
              <w:lang w:val="en-US"/>
            </w:rPr>
            <w:instrText xml:space="preserve"> CITATION 19_1082r3 \l 1033 </w:instrText>
          </w:r>
          <w:r>
            <w:fldChar w:fldCharType="separate"/>
          </w:r>
          <w:r w:rsidR="00BD7EC2" w:rsidRPr="00BD7EC2">
            <w:rPr>
              <w:noProof/>
              <w:lang w:val="en-US"/>
            </w:rPr>
            <w:t>[43]</w:t>
          </w:r>
          <w:r>
            <w:fldChar w:fldCharType="end"/>
          </w:r>
        </w:sdtContent>
      </w:sdt>
      <w:r>
        <w:t>]</w:t>
      </w:r>
    </w:p>
    <w:p w:rsidR="00E370E8" w:rsidRDefault="00E370E8" w:rsidP="00E370E8">
      <w:pPr>
        <w:jc w:val="both"/>
      </w:pPr>
    </w:p>
    <w:p w:rsidR="00E370E8" w:rsidRPr="00763650" w:rsidRDefault="00E370E8" w:rsidP="00E370E8">
      <w:pPr>
        <w:jc w:val="both"/>
      </w:pPr>
      <w:r w:rsidRPr="00763650">
        <w:t xml:space="preserve">A single block ack agreement is negotiated between </w:t>
      </w:r>
      <w:r>
        <w:t>two</w:t>
      </w:r>
      <w:r w:rsidRPr="00763650">
        <w:t xml:space="preserve"> MLDs for a TID that may be transmitted over one or more links.</w:t>
      </w:r>
    </w:p>
    <w:p w:rsidR="00E370E8" w:rsidRDefault="00E370E8" w:rsidP="00E370E8">
      <w:pPr>
        <w:jc w:val="both"/>
      </w:pPr>
      <w:r w:rsidRPr="00C1013D">
        <w:t>NOTE</w:t>
      </w:r>
      <w:r>
        <w:t xml:space="preserve"> </w:t>
      </w:r>
      <w:r w:rsidRPr="00C1013D">
        <w:t>–</w:t>
      </w:r>
      <w:r>
        <w:t xml:space="preserve"> </w:t>
      </w:r>
      <w:r w:rsidRPr="00763650">
        <w:t xml:space="preserve">The format of the setup frames is </w:t>
      </w:r>
      <w:r w:rsidRPr="00763650">
        <w:rPr>
          <w:highlight w:val="yellow"/>
        </w:rPr>
        <w:t>TBD</w:t>
      </w:r>
      <w:r w:rsidRPr="00763650">
        <w:t>.</w:t>
      </w:r>
    </w:p>
    <w:p w:rsidR="00E370E8" w:rsidRDefault="00E370E8" w:rsidP="00E370E8">
      <w:pPr>
        <w:jc w:val="both"/>
      </w:pPr>
      <w:r>
        <w:t xml:space="preserve">[Motion 36, </w:t>
      </w:r>
      <w:sdt>
        <w:sdtPr>
          <w:id w:val="240916920"/>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954147831"/>
          <w:citation/>
        </w:sdtPr>
        <w:sdtEndPr/>
        <w:sdtContent>
          <w:r>
            <w:fldChar w:fldCharType="begin"/>
          </w:r>
          <w:r>
            <w:rPr>
              <w:lang w:val="en-US"/>
            </w:rPr>
            <w:instrText xml:space="preserve"> CITATION 19_1512r6 \l 1033 </w:instrText>
          </w:r>
          <w:r>
            <w:fldChar w:fldCharType="separate"/>
          </w:r>
          <w:r w:rsidR="00BD7EC2" w:rsidRPr="00BD7EC2">
            <w:rPr>
              <w:noProof/>
              <w:lang w:val="en-US"/>
            </w:rPr>
            <w:t>[44]</w:t>
          </w:r>
          <w:r>
            <w:fldChar w:fldCharType="end"/>
          </w:r>
        </w:sdtContent>
      </w:sdt>
      <w:r>
        <w:t>]</w:t>
      </w:r>
    </w:p>
    <w:p w:rsidR="00E370E8" w:rsidRDefault="00E370E8" w:rsidP="00E370E8">
      <w:pPr>
        <w:jc w:val="both"/>
      </w:pPr>
    </w:p>
    <w:p w:rsidR="00E370E8" w:rsidRDefault="00E370E8" w:rsidP="00E370E8">
      <w:pPr>
        <w:jc w:val="both"/>
      </w:pPr>
      <w:r>
        <w:t>Setup a block ack</w:t>
      </w:r>
      <w:r w:rsidRPr="00C25520">
        <w:t xml:space="preserve"> agreement for multi-link operation by using ADDBA request and ADDBA response frames.</w:t>
      </w:r>
    </w:p>
    <w:p w:rsidR="00E370E8" w:rsidRDefault="00E370E8" w:rsidP="00E370E8">
      <w:pPr>
        <w:jc w:val="both"/>
      </w:pPr>
      <w:r>
        <w:t xml:space="preserve">[Motion 67, </w:t>
      </w:r>
      <w:sdt>
        <w:sdtPr>
          <w:id w:val="1620342741"/>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773731573"/>
          <w:citation/>
        </w:sdtPr>
        <w:sdtEndPr/>
        <w:sdtContent>
          <w:r>
            <w:fldChar w:fldCharType="begin"/>
          </w:r>
          <w:r>
            <w:rPr>
              <w:lang w:val="en-US"/>
            </w:rPr>
            <w:instrText xml:space="preserve"> CITATION 19_1591r5 \l 1033 </w:instrText>
          </w:r>
          <w:r>
            <w:fldChar w:fldCharType="separate"/>
          </w:r>
          <w:r w:rsidR="00BD7EC2" w:rsidRPr="00BD7EC2">
            <w:rPr>
              <w:noProof/>
              <w:lang w:val="en-US"/>
            </w:rPr>
            <w:t>[45]</w:t>
          </w:r>
          <w:r>
            <w:fldChar w:fldCharType="end"/>
          </w:r>
        </w:sdtContent>
      </w:sdt>
      <w:r>
        <w:t>]</w:t>
      </w:r>
    </w:p>
    <w:p w:rsidR="00E370E8" w:rsidRDefault="00E370E8" w:rsidP="00E370E8">
      <w:pPr>
        <w:jc w:val="both"/>
      </w:pPr>
    </w:p>
    <w:p w:rsidR="00E370E8" w:rsidRDefault="00E370E8" w:rsidP="00E370E8">
      <w:pPr>
        <w:jc w:val="both"/>
      </w:pPr>
      <w:r w:rsidRPr="00601467">
        <w:t xml:space="preserve">The established block </w:t>
      </w:r>
      <w:r w:rsidR="007C5612">
        <w:t>a</w:t>
      </w:r>
      <w:r w:rsidRPr="00601467">
        <w:t>ck agreement allows the QoS Data frames of the TID, aggregated within the A-MPDUs, to be exchanged between the two MLDs on any available link</w:t>
      </w:r>
      <w:r>
        <w:t>.</w:t>
      </w:r>
    </w:p>
    <w:p w:rsidR="00E370E8" w:rsidRDefault="00E370E8" w:rsidP="00E370E8">
      <w:pPr>
        <w:jc w:val="both"/>
      </w:pPr>
      <w:r>
        <w:t xml:space="preserve">[Motion 61, </w:t>
      </w:r>
      <w:sdt>
        <w:sdtPr>
          <w:id w:val="414289121"/>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466614456"/>
          <w:citation/>
        </w:sdtPr>
        <w:sdtEndPr/>
        <w:sdtContent>
          <w:r>
            <w:fldChar w:fldCharType="begin"/>
          </w:r>
          <w:r>
            <w:rPr>
              <w:lang w:val="en-US"/>
            </w:rPr>
            <w:instrText xml:space="preserve"> CITATION 19_1856r3 \l 1033 </w:instrText>
          </w:r>
          <w:r>
            <w:fldChar w:fldCharType="separate"/>
          </w:r>
          <w:r w:rsidR="00BD7EC2" w:rsidRPr="00BD7EC2">
            <w:rPr>
              <w:noProof/>
              <w:lang w:val="en-US"/>
            </w:rPr>
            <w:t>[46]</w:t>
          </w:r>
          <w:r>
            <w:fldChar w:fldCharType="end"/>
          </w:r>
        </w:sdtContent>
      </w:sdt>
      <w:r>
        <w:t>]</w:t>
      </w:r>
    </w:p>
    <w:p w:rsidR="00E370E8" w:rsidRDefault="00E370E8" w:rsidP="00E370E8">
      <w:pPr>
        <w:jc w:val="both"/>
      </w:pPr>
    </w:p>
    <w:p w:rsidR="00E370E8" w:rsidRDefault="00E370E8" w:rsidP="00E370E8">
      <w:pPr>
        <w:jc w:val="both"/>
      </w:pPr>
      <w:r w:rsidRPr="003F4C80">
        <w:t>For each block ack agreement, there exists one receive reordering buffer based on MPDUs in the MLD which is the recipient of the QoS Data frame</w:t>
      </w:r>
      <w:r>
        <w:t>s for that block ack agreement.</w:t>
      </w:r>
    </w:p>
    <w:p w:rsidR="00E370E8" w:rsidRDefault="00E370E8" w:rsidP="00E370E8">
      <w:pPr>
        <w:jc w:val="both"/>
      </w:pPr>
      <w:r w:rsidRPr="003F4C80">
        <w:t>The receive reordering buffer operation is based on the Sequence Number space that is shared between the two MLDs.</w:t>
      </w:r>
    </w:p>
    <w:p w:rsidR="00E370E8" w:rsidRDefault="00E370E8" w:rsidP="00E370E8">
      <w:pPr>
        <w:jc w:val="both"/>
      </w:pPr>
      <w:r>
        <w:t xml:space="preserve">[Motion 62, </w:t>
      </w:r>
      <w:sdt>
        <w:sdtPr>
          <w:id w:val="522060144"/>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764263060"/>
          <w:citation/>
        </w:sdtPr>
        <w:sdtEndPr/>
        <w:sdtContent>
          <w:r>
            <w:fldChar w:fldCharType="begin"/>
          </w:r>
          <w:r>
            <w:rPr>
              <w:lang w:val="en-US"/>
            </w:rPr>
            <w:instrText xml:space="preserve"> CITATION 19_1856r3 \l 1033 </w:instrText>
          </w:r>
          <w:r>
            <w:fldChar w:fldCharType="separate"/>
          </w:r>
          <w:r w:rsidR="00BD7EC2" w:rsidRPr="00BD7EC2">
            <w:rPr>
              <w:noProof/>
              <w:lang w:val="en-US"/>
            </w:rPr>
            <w:t>[46]</w:t>
          </w:r>
          <w:r>
            <w:fldChar w:fldCharType="end"/>
          </w:r>
        </w:sdtContent>
      </w:sdt>
      <w:r>
        <w:t>]</w:t>
      </w:r>
    </w:p>
    <w:p w:rsidR="00E370E8" w:rsidRDefault="00E370E8" w:rsidP="00E370E8">
      <w:pPr>
        <w:jc w:val="both"/>
      </w:pPr>
    </w:p>
    <w:p w:rsidR="00E370E8" w:rsidRDefault="00E370E8" w:rsidP="00E370E8">
      <w:pPr>
        <w:jc w:val="both"/>
      </w:pPr>
      <w:r w:rsidRPr="006F32E4">
        <w:t>The receive status of QoS Data frames of a TID received on a link shall be signaled on the same link and may be signaled on other available link(s)</w:t>
      </w:r>
    </w:p>
    <w:p w:rsidR="00E370E8" w:rsidRDefault="00E370E8" w:rsidP="00E370E8">
      <w:pPr>
        <w:jc w:val="both"/>
      </w:pPr>
      <w:r>
        <w:t xml:space="preserve">[Motion 63, </w:t>
      </w:r>
      <w:sdt>
        <w:sdtPr>
          <w:id w:val="1391845532"/>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53828749"/>
          <w:citation/>
        </w:sdtPr>
        <w:sdtEndPr/>
        <w:sdtContent>
          <w:r>
            <w:fldChar w:fldCharType="begin"/>
          </w:r>
          <w:r>
            <w:rPr>
              <w:lang w:val="en-US"/>
            </w:rPr>
            <w:instrText xml:space="preserve"> CITATION 19_1856r3 \l 1033 </w:instrText>
          </w:r>
          <w:r>
            <w:fldChar w:fldCharType="separate"/>
          </w:r>
          <w:r w:rsidR="00BD7EC2" w:rsidRPr="00BD7EC2">
            <w:rPr>
              <w:noProof/>
              <w:lang w:val="en-US"/>
            </w:rPr>
            <w:t>[46]</w:t>
          </w:r>
          <w:r>
            <w:fldChar w:fldCharType="end"/>
          </w:r>
        </w:sdtContent>
      </w:sdt>
      <w:r>
        <w:t>]</w:t>
      </w:r>
    </w:p>
    <w:p w:rsidR="00E370E8" w:rsidRDefault="00E370E8" w:rsidP="00E370E8">
      <w:pPr>
        <w:jc w:val="both"/>
      </w:pPr>
    </w:p>
    <w:p w:rsidR="00E370E8" w:rsidRDefault="00E370E8" w:rsidP="00E370E8">
      <w:pPr>
        <w:jc w:val="both"/>
      </w:pPr>
      <w:r w:rsidRPr="00C94CE7">
        <w:t xml:space="preserve">Sequence numbers are assigned from a common sequence number space shared across multiple links of a MLD, for a TID that may be transmitted to a peer </w:t>
      </w:r>
      <w:r>
        <w:t>MLD</w:t>
      </w:r>
      <w:r w:rsidRPr="00C94CE7">
        <w:t xml:space="preserve"> over one or more links.</w:t>
      </w:r>
    </w:p>
    <w:p w:rsidR="00E370E8" w:rsidRDefault="00E370E8" w:rsidP="00E370E8">
      <w:pPr>
        <w:jc w:val="both"/>
      </w:pPr>
      <w:r>
        <w:t xml:space="preserve">[Motion 37, </w:t>
      </w:r>
      <w:sdt>
        <w:sdtPr>
          <w:id w:val="-272403117"/>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104401086"/>
          <w:citation/>
        </w:sdtPr>
        <w:sdtEndPr/>
        <w:sdtContent>
          <w:r>
            <w:fldChar w:fldCharType="begin"/>
          </w:r>
          <w:r>
            <w:rPr>
              <w:lang w:val="en-US"/>
            </w:rPr>
            <w:instrText xml:space="preserve"> CITATION 19_1512r6 \l 1033 </w:instrText>
          </w:r>
          <w:r>
            <w:fldChar w:fldCharType="separate"/>
          </w:r>
          <w:r w:rsidR="00BD7EC2" w:rsidRPr="00BD7EC2">
            <w:rPr>
              <w:noProof/>
              <w:lang w:val="en-US"/>
            </w:rPr>
            <w:t>[44]</w:t>
          </w:r>
          <w:r>
            <w:fldChar w:fldCharType="end"/>
          </w:r>
        </w:sdtContent>
      </w:sdt>
      <w:r>
        <w:t>]</w:t>
      </w:r>
    </w:p>
    <w:p w:rsidR="00A24019" w:rsidRDefault="00A24019" w:rsidP="00A24019">
      <w:pPr>
        <w:jc w:val="both"/>
      </w:pPr>
    </w:p>
    <w:p w:rsidR="00A24019" w:rsidRPr="00A24019" w:rsidRDefault="00A24019" w:rsidP="00A24019">
      <w:pPr>
        <w:jc w:val="both"/>
        <w:rPr>
          <w:highlight w:val="yellow"/>
        </w:rPr>
      </w:pPr>
      <w:r w:rsidRPr="00A24019">
        <w:rPr>
          <w:highlight w:val="yellow"/>
        </w:rPr>
        <w:t xml:space="preserve">Do you support that for each block ack agreement between two MLDs, there exists one transmit buffer control to submit MPDUs for transmission across links? </w:t>
      </w:r>
    </w:p>
    <w:p w:rsidR="00A24019" w:rsidRPr="00A24019" w:rsidRDefault="00A24019" w:rsidP="00A24019">
      <w:pPr>
        <w:pStyle w:val="ListParagraph"/>
        <w:numPr>
          <w:ilvl w:val="0"/>
          <w:numId w:val="58"/>
        </w:numPr>
        <w:jc w:val="both"/>
        <w:rPr>
          <w:highlight w:val="yellow"/>
        </w:rPr>
      </w:pPr>
      <w:r w:rsidRPr="00A24019">
        <w:rPr>
          <w:highlight w:val="yellow"/>
        </w:rPr>
        <w:t>TBD for separate transmit buffer control</w:t>
      </w:r>
    </w:p>
    <w:p w:rsidR="00A24019" w:rsidRPr="00A24019" w:rsidRDefault="00A24019" w:rsidP="00A24019">
      <w:pPr>
        <w:jc w:val="both"/>
      </w:pPr>
      <w:r w:rsidRPr="00A24019">
        <w:rPr>
          <w:highlight w:val="yellow"/>
        </w:rPr>
        <w:t>[</w:t>
      </w:r>
      <w:r w:rsidRPr="00A24019">
        <w:rPr>
          <w:highlight w:val="yellow"/>
        </w:rPr>
        <w:t>20/0053r3 (Multi-link BA, Po-Kai Huang, Intel)</w:t>
      </w:r>
      <w:r w:rsidRPr="00A24019">
        <w:rPr>
          <w:highlight w:val="yellow"/>
        </w:rPr>
        <w:t xml:space="preserve">, SP#1, </w:t>
      </w:r>
      <w:r w:rsidRPr="00A24019">
        <w:rPr>
          <w:highlight w:val="yellow"/>
        </w:rPr>
        <w:t>Y/N/A/No answer: 48/1/41/7</w:t>
      </w:r>
    </w:p>
    <w:p w:rsidR="00A24019" w:rsidRDefault="00A24019" w:rsidP="00A24019">
      <w:pPr>
        <w:jc w:val="both"/>
      </w:pPr>
    </w:p>
    <w:p w:rsidR="00A37979" w:rsidRPr="00A37979" w:rsidRDefault="00A37979" w:rsidP="00A37979">
      <w:pPr>
        <w:jc w:val="both"/>
        <w:rPr>
          <w:highlight w:val="yellow"/>
          <w:lang w:val="en-US"/>
        </w:rPr>
      </w:pPr>
      <w:r w:rsidRPr="00A37979">
        <w:rPr>
          <w:highlight w:val="yellow"/>
          <w:lang w:val="en-US"/>
        </w:rPr>
        <w:t>Do you support to extend the negotiated Block Ack buffer size to be smaller than or equal to 1024 and define 512-bits and 1024-bits BA bitmap in R1?</w:t>
      </w:r>
    </w:p>
    <w:p w:rsidR="00A37979" w:rsidRDefault="00A37979" w:rsidP="00A37979">
      <w:pPr>
        <w:jc w:val="both"/>
      </w:pPr>
      <w:r w:rsidRPr="00A37979">
        <w:rPr>
          <w:highlight w:val="yellow"/>
        </w:rPr>
        <w:t>[20/0053r3 (Multi-link BA, Po-Kai Huang, Intel), SP#</w:t>
      </w:r>
      <w:r w:rsidRPr="00A37979">
        <w:rPr>
          <w:highlight w:val="yellow"/>
        </w:rPr>
        <w:t xml:space="preserve">2, </w:t>
      </w:r>
      <w:r w:rsidRPr="00A37979">
        <w:rPr>
          <w:highlight w:val="yellow"/>
        </w:rPr>
        <w:t>Y/N/A/No answer: 45/0/43/9</w:t>
      </w:r>
      <w:r w:rsidRPr="00A37979">
        <w:rPr>
          <w:highlight w:val="yellow"/>
        </w:rPr>
        <w:t>]</w:t>
      </w:r>
    </w:p>
    <w:p w:rsidR="00A37979" w:rsidRDefault="00A37979" w:rsidP="00A24019">
      <w:pPr>
        <w:jc w:val="both"/>
      </w:pPr>
    </w:p>
    <w:p w:rsidR="006C2F76" w:rsidRPr="006C2F76" w:rsidRDefault="006C2F76" w:rsidP="006C2F76">
      <w:pPr>
        <w:jc w:val="both"/>
        <w:rPr>
          <w:highlight w:val="yellow"/>
        </w:rPr>
      </w:pPr>
      <w:r w:rsidRPr="006C2F76">
        <w:rPr>
          <w:highlight w:val="yellow"/>
        </w:rPr>
        <w:t xml:space="preserve">Do you support that the 802.11be amendment shall define mechanism for multi-link operation that enables the following: </w:t>
      </w:r>
    </w:p>
    <w:p w:rsidR="006C2F76" w:rsidRPr="006C2F76" w:rsidRDefault="006C2F76" w:rsidP="006C2F76">
      <w:pPr>
        <w:pStyle w:val="ListParagraph"/>
        <w:numPr>
          <w:ilvl w:val="0"/>
          <w:numId w:val="58"/>
        </w:numPr>
        <w:jc w:val="both"/>
        <w:rPr>
          <w:highlight w:val="yellow"/>
        </w:rPr>
      </w:pPr>
      <w:r w:rsidRPr="006C2F76">
        <w:rPr>
          <w:highlight w:val="yellow"/>
        </w:rPr>
        <w:t>A STA of a recipient MLD shall provide receive status for MPDUs received on the link that it is operating on and may provide (if available) information on successful reception of MPDUs received by another STA of that MLD</w:t>
      </w:r>
    </w:p>
    <w:p w:rsidR="006C2F76" w:rsidRPr="006C2F76" w:rsidRDefault="006C2F76" w:rsidP="006C2F76">
      <w:pPr>
        <w:jc w:val="both"/>
      </w:pPr>
      <w:r w:rsidRPr="006C2F76">
        <w:rPr>
          <w:highlight w:val="yellow"/>
        </w:rPr>
        <w:t>[</w:t>
      </w:r>
      <w:r w:rsidRPr="006C2F76">
        <w:rPr>
          <w:highlight w:val="yellow"/>
        </w:rPr>
        <w:t>20/0024r2 (MLO: Acknowledgement procedure, Abhishek Patil, Qualcomm)</w:t>
      </w:r>
      <w:r w:rsidRPr="006C2F76">
        <w:rPr>
          <w:highlight w:val="yellow"/>
        </w:rPr>
        <w:t xml:space="preserve">, SP#1, </w:t>
      </w:r>
      <w:r w:rsidRPr="006C2F76">
        <w:rPr>
          <w:highlight w:val="yellow"/>
        </w:rPr>
        <w:t>Y/N/A/No answer: 48/5/23/8</w:t>
      </w:r>
      <w:r w:rsidRPr="006C2F76">
        <w:rPr>
          <w:highlight w:val="yellow"/>
        </w:rPr>
        <w:t>]</w:t>
      </w:r>
    </w:p>
    <w:p w:rsidR="004F73DF" w:rsidRPr="004F73DF" w:rsidRDefault="0033679F" w:rsidP="004F73DF">
      <w:pPr>
        <w:pStyle w:val="Heading2"/>
        <w:jc w:val="both"/>
        <w:rPr>
          <w:u w:val="none"/>
        </w:rPr>
      </w:pPr>
      <w:bookmarkStart w:id="433" w:name="_Toc38792766"/>
      <w:r>
        <w:rPr>
          <w:u w:val="none"/>
        </w:rPr>
        <w:t>Power save</w:t>
      </w:r>
      <w:bookmarkEnd w:id="433"/>
    </w:p>
    <w:p w:rsidR="00E70FFD" w:rsidRDefault="00E70FFD" w:rsidP="002A0425">
      <w:pPr>
        <w:pStyle w:val="ListParagraph"/>
        <w:ind w:left="0"/>
        <w:jc w:val="both"/>
      </w:pPr>
    </w:p>
    <w:p w:rsidR="00D96A48" w:rsidRPr="00D96A48" w:rsidRDefault="00D96A48" w:rsidP="00D96A48">
      <w:pPr>
        <w:pStyle w:val="ListParagraph"/>
        <w:ind w:left="0"/>
        <w:jc w:val="both"/>
      </w:pPr>
      <w:r w:rsidRPr="00D96A48">
        <w:t>For each of the enabled links, frame exchanges are possible when the corresponding non-AP STA of the enabled link is in the awake state.</w:t>
      </w:r>
    </w:p>
    <w:p w:rsidR="00D96A48" w:rsidRPr="00D96A48" w:rsidRDefault="00D96A48" w:rsidP="00D96A48">
      <w:pPr>
        <w:pStyle w:val="ListParagraph"/>
        <w:ind w:left="0"/>
        <w:jc w:val="both"/>
      </w:pPr>
      <w:r w:rsidRPr="00C1013D">
        <w:t>NOTE</w:t>
      </w:r>
      <w:r>
        <w:t xml:space="preserve"> 1 </w:t>
      </w:r>
      <w:r w:rsidRPr="00C1013D">
        <w:t>–</w:t>
      </w:r>
      <w:r>
        <w:t xml:space="preserve"> </w:t>
      </w:r>
      <w:r w:rsidRPr="00D96A48">
        <w:t>A link is enabled when that link can be used to exchange frames subject to STA power states.</w:t>
      </w:r>
    </w:p>
    <w:p w:rsidR="00D96A48" w:rsidRDefault="00D96A48" w:rsidP="00D96A48">
      <w:pPr>
        <w:pStyle w:val="ListParagraph"/>
        <w:ind w:left="0"/>
        <w:jc w:val="both"/>
      </w:pPr>
      <w:r w:rsidRPr="00C1013D">
        <w:t>NOTE</w:t>
      </w:r>
      <w:r>
        <w:t xml:space="preserve"> 2 </w:t>
      </w:r>
      <w:r w:rsidRPr="00C1013D">
        <w:t>–</w:t>
      </w:r>
      <w:r>
        <w:t xml:space="preserve"> </w:t>
      </w:r>
      <w:r w:rsidRPr="00D96A48">
        <w:t>When a link is disabled (i.e.</w:t>
      </w:r>
      <w:r>
        <w:t>,</w:t>
      </w:r>
      <w:r w:rsidRPr="00D96A48">
        <w:t xml:space="preserve"> not enabled) by an MLD the frame exchanges are not possible.</w:t>
      </w:r>
    </w:p>
    <w:p w:rsidR="00D96A48" w:rsidRDefault="00D96A48" w:rsidP="00D96A48">
      <w:pPr>
        <w:pStyle w:val="ListParagraph"/>
        <w:ind w:left="0"/>
        <w:jc w:val="both"/>
      </w:pPr>
      <w:r>
        <w:t xml:space="preserve">[Motion 51, </w:t>
      </w:r>
      <w:sdt>
        <w:sdtPr>
          <w:id w:val="-1986009718"/>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01610030"/>
          <w:citation/>
        </w:sdtPr>
        <w:sdtEndPr/>
        <w:sdtContent>
          <w:r w:rsidR="0008341F">
            <w:fldChar w:fldCharType="begin"/>
          </w:r>
          <w:r w:rsidR="0008341F">
            <w:rPr>
              <w:lang w:val="en-US"/>
            </w:rPr>
            <w:instrText xml:space="preserve"> CITATION 19_1544r5 \l 1033 </w:instrText>
          </w:r>
          <w:r w:rsidR="0008341F">
            <w:fldChar w:fldCharType="separate"/>
          </w:r>
          <w:r w:rsidR="00BD7EC2" w:rsidRPr="00BD7EC2">
            <w:rPr>
              <w:noProof/>
              <w:lang w:val="en-US"/>
            </w:rPr>
            <w:t>[47]</w:t>
          </w:r>
          <w:r w:rsidR="0008341F">
            <w:fldChar w:fldCharType="end"/>
          </w:r>
        </w:sdtContent>
      </w:sdt>
      <w:r w:rsidR="0008341F">
        <w:t>]</w:t>
      </w:r>
    </w:p>
    <w:p w:rsidR="00651469" w:rsidRDefault="00651469" w:rsidP="00D96A48">
      <w:pPr>
        <w:pStyle w:val="ListParagraph"/>
        <w:ind w:left="0"/>
        <w:jc w:val="both"/>
      </w:pPr>
    </w:p>
    <w:p w:rsidR="00651469" w:rsidRDefault="00651469" w:rsidP="00D96A48">
      <w:pPr>
        <w:pStyle w:val="ListParagraph"/>
        <w:ind w:left="0"/>
        <w:jc w:val="both"/>
      </w:pPr>
      <w:r w:rsidRPr="00651469">
        <w:t>An AP of an AP MLD may transmit on a link a frame that carries an indication of buffered data for transmission on other enabled link(s)</w:t>
      </w:r>
      <w:r>
        <w:t>.</w:t>
      </w:r>
    </w:p>
    <w:p w:rsidR="00651469" w:rsidRDefault="00651469" w:rsidP="00D96A48">
      <w:pPr>
        <w:pStyle w:val="ListParagraph"/>
        <w:ind w:left="0"/>
        <w:jc w:val="both"/>
      </w:pPr>
      <w:r>
        <w:t xml:space="preserve">[Motion 52, </w:t>
      </w:r>
      <w:sdt>
        <w:sdtPr>
          <w:id w:val="2094503726"/>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796656021"/>
          <w:citation/>
        </w:sdtPr>
        <w:sdtEndPr/>
        <w:sdtContent>
          <w:r>
            <w:fldChar w:fldCharType="begin"/>
          </w:r>
          <w:r>
            <w:rPr>
              <w:lang w:val="en-US"/>
            </w:rPr>
            <w:instrText xml:space="preserve"> CITATION 19_1544r5 \l 1033 </w:instrText>
          </w:r>
          <w:r>
            <w:fldChar w:fldCharType="separate"/>
          </w:r>
          <w:r w:rsidR="00BD7EC2" w:rsidRPr="00BD7EC2">
            <w:rPr>
              <w:noProof/>
              <w:lang w:val="en-US"/>
            </w:rPr>
            <w:t>[47]</w:t>
          </w:r>
          <w:r>
            <w:fldChar w:fldCharType="end"/>
          </w:r>
        </w:sdtContent>
      </w:sdt>
      <w:r>
        <w:t>]</w:t>
      </w:r>
    </w:p>
    <w:p w:rsidR="008D3D62" w:rsidRDefault="008D3D62" w:rsidP="00D96A48">
      <w:pPr>
        <w:pStyle w:val="ListParagraph"/>
        <w:ind w:left="0"/>
        <w:jc w:val="both"/>
      </w:pPr>
    </w:p>
    <w:p w:rsidR="00E97C60" w:rsidRPr="00E97C60" w:rsidRDefault="00E97C60" w:rsidP="00E97C60">
      <w:pPr>
        <w:pStyle w:val="ListParagraph"/>
        <w:ind w:left="0"/>
        <w:jc w:val="both"/>
      </w:pPr>
      <w:r w:rsidRPr="00E97C60">
        <w:t>An AP MLD can recommend a non-AP MLD to use one or more enabled links</w:t>
      </w:r>
      <w:r>
        <w:t>.</w:t>
      </w:r>
    </w:p>
    <w:p w:rsidR="00E97C60" w:rsidRDefault="00E97C60" w:rsidP="00486858">
      <w:pPr>
        <w:pStyle w:val="ListParagraph"/>
        <w:numPr>
          <w:ilvl w:val="0"/>
          <w:numId w:val="27"/>
        </w:numPr>
        <w:jc w:val="both"/>
      </w:pPr>
      <w:r w:rsidRPr="00E97C60">
        <w:t>The AP’s indication could be carried in a broadcast or a unicast frame</w:t>
      </w:r>
      <w:r>
        <w:t>.</w:t>
      </w:r>
    </w:p>
    <w:p w:rsidR="00E97C60" w:rsidRDefault="00E97C60" w:rsidP="00E97C60">
      <w:pPr>
        <w:pStyle w:val="ListParagraph"/>
        <w:ind w:left="0"/>
        <w:jc w:val="both"/>
      </w:pPr>
      <w:r>
        <w:t xml:space="preserve">[Motion 106, </w:t>
      </w:r>
      <w:sdt>
        <w:sdtPr>
          <w:id w:val="-2092380440"/>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41657138"/>
          <w:citation/>
        </w:sdtPr>
        <w:sdtEndPr/>
        <w:sdtContent>
          <w:r>
            <w:fldChar w:fldCharType="begin"/>
          </w:r>
          <w:r>
            <w:rPr>
              <w:lang w:val="en-US"/>
            </w:rPr>
            <w:instrText xml:space="preserve"> CITATION Abh20 \l 1033 </w:instrText>
          </w:r>
          <w:r>
            <w:fldChar w:fldCharType="separate"/>
          </w:r>
          <w:r w:rsidR="00BD7EC2" w:rsidRPr="00BD7EC2">
            <w:rPr>
              <w:noProof/>
              <w:lang w:val="en-US"/>
            </w:rPr>
            <w:t>[48]</w:t>
          </w:r>
          <w:r>
            <w:fldChar w:fldCharType="end"/>
          </w:r>
        </w:sdtContent>
      </w:sdt>
      <w:r>
        <w:t>]</w:t>
      </w:r>
    </w:p>
    <w:p w:rsidR="00423D2B" w:rsidRDefault="00423D2B" w:rsidP="00D96A48">
      <w:pPr>
        <w:pStyle w:val="ListParagraph"/>
        <w:ind w:left="0"/>
        <w:jc w:val="both"/>
      </w:pPr>
    </w:p>
    <w:p w:rsidR="00DA6825" w:rsidRDefault="00DA6825" w:rsidP="00D96A48">
      <w:pPr>
        <w:pStyle w:val="ListParagraph"/>
        <w:ind w:left="0"/>
        <w:jc w:val="both"/>
      </w:pPr>
      <w:r w:rsidRPr="00DA6825">
        <w:t>For a link setup between an AP MLD and a non-AP MLD, a non-AP STA operating on that link can send to an AP operating on that link an indication that (an)other non-AP STA(s) within the same non-AP MLD that has(have) transition to doze state is(are) in awake state</w:t>
      </w:r>
      <w:r>
        <w:t>.</w:t>
      </w:r>
    </w:p>
    <w:p w:rsidR="00DA6825" w:rsidRDefault="00DA6825" w:rsidP="00D96A48">
      <w:pPr>
        <w:pStyle w:val="ListParagraph"/>
        <w:ind w:left="0"/>
        <w:jc w:val="both"/>
      </w:pPr>
      <w:r>
        <w:t xml:space="preserve">[Motion 84, </w:t>
      </w:r>
      <w:sdt>
        <w:sdtPr>
          <w:id w:val="1442489014"/>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693102013"/>
          <w:citation/>
        </w:sdtPr>
        <w:sdtEndPr/>
        <w:sdtContent>
          <w:r>
            <w:fldChar w:fldCharType="begin"/>
          </w:r>
          <w:r>
            <w:rPr>
              <w:lang w:val="en-US"/>
            </w:rPr>
            <w:instrText xml:space="preserve"> CITATION 19_1510r6 \l 1033 </w:instrText>
          </w:r>
          <w:r>
            <w:fldChar w:fldCharType="separate"/>
          </w:r>
          <w:r w:rsidR="00BD7EC2" w:rsidRPr="00BD7EC2">
            <w:rPr>
              <w:noProof/>
              <w:lang w:val="en-US"/>
            </w:rPr>
            <w:t>[49]</w:t>
          </w:r>
          <w:r>
            <w:fldChar w:fldCharType="end"/>
          </w:r>
        </w:sdtContent>
      </w:sdt>
      <w:r>
        <w:t>]</w:t>
      </w:r>
    </w:p>
    <w:p w:rsidR="00B50E32" w:rsidRDefault="00B50E32" w:rsidP="00D96A48">
      <w:pPr>
        <w:pStyle w:val="ListParagraph"/>
        <w:ind w:left="0"/>
        <w:jc w:val="both"/>
      </w:pPr>
    </w:p>
    <w:p w:rsidR="00B50E32" w:rsidRDefault="003C5C57" w:rsidP="00D96A48">
      <w:pPr>
        <w:pStyle w:val="ListParagraph"/>
        <w:ind w:left="0"/>
        <w:jc w:val="both"/>
      </w:pPr>
      <w:r w:rsidRPr="003C5C57">
        <w:t>A non-AP MLD monitors and performs basic operations (such as traffic indication, BSS parameter updates, etc.) on one or more link(s)</w:t>
      </w:r>
      <w:r>
        <w:t>.</w:t>
      </w:r>
    </w:p>
    <w:p w:rsidR="00B50E32" w:rsidRDefault="00B50E32" w:rsidP="00D96A48">
      <w:pPr>
        <w:pStyle w:val="ListParagraph"/>
        <w:ind w:left="0"/>
        <w:jc w:val="both"/>
      </w:pPr>
      <w:r>
        <w:t xml:space="preserve">[Motion 104, </w:t>
      </w:r>
      <w:sdt>
        <w:sdtPr>
          <w:id w:val="-1225143834"/>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974896962"/>
          <w:citation/>
        </w:sdtPr>
        <w:sdtEndPr/>
        <w:sdtContent>
          <w:r w:rsidR="009F4323">
            <w:fldChar w:fldCharType="begin"/>
          </w:r>
          <w:r w:rsidR="009F4323">
            <w:rPr>
              <w:lang w:val="en-US"/>
            </w:rPr>
            <w:instrText xml:space="preserve"> CITATION 19_1526r3 \l 1033 </w:instrText>
          </w:r>
          <w:r w:rsidR="009F4323">
            <w:fldChar w:fldCharType="separate"/>
          </w:r>
          <w:r w:rsidR="00BD7EC2" w:rsidRPr="00BD7EC2">
            <w:rPr>
              <w:noProof/>
              <w:lang w:val="en-US"/>
            </w:rPr>
            <w:t>[50]</w:t>
          </w:r>
          <w:r w:rsidR="009F4323">
            <w:fldChar w:fldCharType="end"/>
          </w:r>
        </w:sdtContent>
      </w:sdt>
      <w:r w:rsidR="009F4323">
        <w:t>]</w:t>
      </w:r>
    </w:p>
    <w:p w:rsidR="00423D2B" w:rsidRDefault="00423D2B" w:rsidP="00D96A48">
      <w:pPr>
        <w:pStyle w:val="ListParagraph"/>
        <w:ind w:left="0"/>
        <w:jc w:val="both"/>
      </w:pPr>
    </w:p>
    <w:p w:rsidR="00423D2B" w:rsidRDefault="00423D2B" w:rsidP="00423D2B">
      <w:pPr>
        <w:pStyle w:val="ListParagraph"/>
        <w:ind w:left="0"/>
        <w:jc w:val="both"/>
      </w:pPr>
      <w:r w:rsidRPr="00423D2B">
        <w:t>Each non-AP STA affiliated with a non-AP MLD that is operating on an enabled link maintains its own power state/mode</w:t>
      </w:r>
      <w:r w:rsidR="00170387">
        <w:t>.</w:t>
      </w:r>
    </w:p>
    <w:p w:rsidR="00423D2B" w:rsidRDefault="00423D2B" w:rsidP="00D96A48">
      <w:pPr>
        <w:pStyle w:val="ListParagraph"/>
        <w:ind w:left="0"/>
        <w:jc w:val="both"/>
      </w:pPr>
      <w:r>
        <w:t xml:space="preserve">[Motion 110, </w:t>
      </w:r>
      <w:sdt>
        <w:sdtPr>
          <w:id w:val="1027611033"/>
          <w:citation/>
        </w:sdtPr>
        <w:sdtEndPr/>
        <w:sdtContent>
          <w:r w:rsidR="00170387">
            <w:fldChar w:fldCharType="begin"/>
          </w:r>
          <w:r w:rsidR="00170387">
            <w:rPr>
              <w:lang w:val="en-US"/>
            </w:rPr>
            <w:instrText xml:space="preserve"> CITATION 19_1755r2 \l 1033 </w:instrText>
          </w:r>
          <w:r w:rsidR="00170387">
            <w:fldChar w:fldCharType="separate"/>
          </w:r>
          <w:r w:rsidR="00BD7EC2" w:rsidRPr="00BD7EC2">
            <w:rPr>
              <w:noProof/>
              <w:lang w:val="en-US"/>
            </w:rPr>
            <w:t>[9]</w:t>
          </w:r>
          <w:r w:rsidR="00170387">
            <w:fldChar w:fldCharType="end"/>
          </w:r>
        </w:sdtContent>
      </w:sdt>
      <w:r w:rsidR="00170387">
        <w:t xml:space="preserve"> and </w:t>
      </w:r>
      <w:sdt>
        <w:sdtPr>
          <w:id w:val="1538551547"/>
          <w:citation/>
        </w:sdtPr>
        <w:sdtEndPr/>
        <w:sdtContent>
          <w:r w:rsidR="00170387">
            <w:fldChar w:fldCharType="begin"/>
          </w:r>
          <w:r w:rsidR="00170387">
            <w:rPr>
              <w:lang w:val="en-US"/>
            </w:rPr>
            <w:instrText xml:space="preserve"> CITATION 19_1528r5 \l 1033 </w:instrText>
          </w:r>
          <w:r w:rsidR="00170387">
            <w:fldChar w:fldCharType="separate"/>
          </w:r>
          <w:r w:rsidR="00BD7EC2" w:rsidRPr="00BD7EC2">
            <w:rPr>
              <w:noProof/>
              <w:lang w:val="en-US"/>
            </w:rPr>
            <w:t>[42]</w:t>
          </w:r>
          <w:r w:rsidR="00170387">
            <w:fldChar w:fldCharType="end"/>
          </w:r>
        </w:sdtContent>
      </w:sdt>
      <w:r w:rsidR="00170387">
        <w:t>]</w:t>
      </w:r>
    </w:p>
    <w:p w:rsidR="005A427F" w:rsidRPr="00F155CE" w:rsidRDefault="005A427F" w:rsidP="005A427F">
      <w:pPr>
        <w:pStyle w:val="Heading2"/>
        <w:jc w:val="both"/>
        <w:rPr>
          <w:u w:val="none"/>
        </w:rPr>
      </w:pPr>
      <w:bookmarkStart w:id="434" w:name="_Toc38792767"/>
      <w:r>
        <w:rPr>
          <w:u w:val="none"/>
        </w:rPr>
        <w:t>Multi-link channel access</w:t>
      </w:r>
      <w:bookmarkEnd w:id="434"/>
    </w:p>
    <w:p w:rsidR="00D96A48" w:rsidRDefault="00D96A48" w:rsidP="002A0425">
      <w:pPr>
        <w:pStyle w:val="ListParagraph"/>
        <w:ind w:left="0"/>
        <w:jc w:val="both"/>
      </w:pPr>
    </w:p>
    <w:p w:rsidR="005162D7" w:rsidRPr="00D65C9F" w:rsidRDefault="00FF7833" w:rsidP="005162D7">
      <w:pPr>
        <w:jc w:val="both"/>
      </w:pPr>
      <w:r>
        <w:t>802.</w:t>
      </w:r>
      <w:r w:rsidR="005162D7">
        <w:t>11be s</w:t>
      </w:r>
      <w:r w:rsidR="005162D7" w:rsidRPr="00D65C9F">
        <w:t>hall allow the following asynchronous multi-link channel access</w:t>
      </w:r>
      <w:r w:rsidR="005162D7">
        <w:t>:</w:t>
      </w:r>
    </w:p>
    <w:p w:rsidR="005162D7" w:rsidRDefault="005162D7" w:rsidP="00486858">
      <w:pPr>
        <w:pStyle w:val="ListParagraph"/>
        <w:numPr>
          <w:ilvl w:val="0"/>
          <w:numId w:val="6"/>
        </w:numPr>
        <w:jc w:val="both"/>
      </w:pPr>
      <w:r w:rsidRPr="00D65C9F">
        <w:t xml:space="preserve">Each of STAs belonging to a </w:t>
      </w:r>
      <w:r>
        <w:t>MLD</w:t>
      </w:r>
      <w:r w:rsidRPr="00D65C9F">
        <w:t xml:space="preserve"> performs a channel access over their links independently in order to transmit frames</w:t>
      </w:r>
      <w:r>
        <w:t>.</w:t>
      </w:r>
    </w:p>
    <w:p w:rsidR="005162D7" w:rsidRDefault="005162D7" w:rsidP="00486858">
      <w:pPr>
        <w:pStyle w:val="ListParagraph"/>
        <w:numPr>
          <w:ilvl w:val="0"/>
          <w:numId w:val="6"/>
        </w:numPr>
        <w:jc w:val="both"/>
      </w:pPr>
      <w:r w:rsidRPr="00D65C9F">
        <w:t>Downlink and uplink frames can be transmitted simultaneously over the multiple links</w:t>
      </w:r>
      <w:r>
        <w:t>.</w:t>
      </w:r>
    </w:p>
    <w:p w:rsidR="005162D7" w:rsidRDefault="005162D7" w:rsidP="005162D7">
      <w:pPr>
        <w:jc w:val="both"/>
      </w:pPr>
      <w:r>
        <w:t xml:space="preserve">[Motion 20, </w:t>
      </w:r>
      <w:sdt>
        <w:sdtPr>
          <w:id w:val="-1495097437"/>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1130161369"/>
          <w:citation/>
        </w:sdtPr>
        <w:sdtEndPr/>
        <w:sdtContent>
          <w:r>
            <w:fldChar w:fldCharType="begin"/>
          </w:r>
          <w:r>
            <w:rPr>
              <w:lang w:val="en-US"/>
            </w:rPr>
            <w:instrText xml:space="preserve"> CITATION 19_1144r6 \l 1033 </w:instrText>
          </w:r>
          <w:r>
            <w:fldChar w:fldCharType="separate"/>
          </w:r>
          <w:r w:rsidR="00BD7EC2" w:rsidRPr="00BD7EC2">
            <w:rPr>
              <w:noProof/>
              <w:lang w:val="en-US"/>
            </w:rPr>
            <w:t>[51]</w:t>
          </w:r>
          <w:r>
            <w:fldChar w:fldCharType="end"/>
          </w:r>
        </w:sdtContent>
      </w:sdt>
      <w:r>
        <w:t>]</w:t>
      </w:r>
    </w:p>
    <w:p w:rsidR="002912EA" w:rsidRDefault="002912EA" w:rsidP="005162D7">
      <w:pPr>
        <w:jc w:val="both"/>
      </w:pPr>
    </w:p>
    <w:p w:rsidR="002912EA" w:rsidRPr="002912EA" w:rsidRDefault="002912EA" w:rsidP="002912EA">
      <w:pPr>
        <w:jc w:val="both"/>
      </w:pPr>
      <w:r>
        <w:t>802.11be s</w:t>
      </w:r>
      <w:r w:rsidRPr="002912EA">
        <w:t xml:space="preserve">hall allow a </w:t>
      </w:r>
      <w:r>
        <w:t>MLD</w:t>
      </w:r>
      <w:r w:rsidRPr="002912EA">
        <w:t xml:space="preserve"> that has constraints to simultaneously transmit and receive on a pair of links to </w:t>
      </w:r>
      <w:r>
        <w:t>operate over this pair of links.</w:t>
      </w:r>
    </w:p>
    <w:p w:rsidR="002912EA" w:rsidRDefault="002912EA" w:rsidP="00486858">
      <w:pPr>
        <w:pStyle w:val="ListParagraph"/>
        <w:numPr>
          <w:ilvl w:val="0"/>
          <w:numId w:val="13"/>
        </w:numPr>
        <w:jc w:val="both"/>
      </w:pPr>
      <w:r w:rsidRPr="002912EA">
        <w:t>Signaling of th</w:t>
      </w:r>
      <w:r>
        <w:t>e</w:t>
      </w:r>
      <w:r w:rsidRPr="002912EA">
        <w:t>s</w:t>
      </w:r>
      <w:r>
        <w:t>e</w:t>
      </w:r>
      <w:r w:rsidRPr="002912EA">
        <w:t xml:space="preserve"> constraints is </w:t>
      </w:r>
      <w:r w:rsidRPr="00311160">
        <w:rPr>
          <w:highlight w:val="yellow"/>
        </w:rPr>
        <w:t>TBD</w:t>
      </w:r>
      <w:r w:rsidR="0064308E">
        <w:t>.</w:t>
      </w:r>
    </w:p>
    <w:p w:rsidR="002912EA" w:rsidRDefault="002912EA" w:rsidP="002912EA">
      <w:pPr>
        <w:jc w:val="both"/>
      </w:pPr>
      <w:r>
        <w:t>[Mot</w:t>
      </w:r>
      <w:r w:rsidR="00CC21DA">
        <w:t>i</w:t>
      </w:r>
      <w:r>
        <w:t xml:space="preserve">on 46, </w:t>
      </w:r>
      <w:sdt>
        <w:sdtPr>
          <w:id w:val="-303464102"/>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412470517"/>
          <w:citation/>
        </w:sdtPr>
        <w:sdtEndPr/>
        <w:sdtContent>
          <w:r>
            <w:fldChar w:fldCharType="begin"/>
          </w:r>
          <w:r>
            <w:rPr>
              <w:lang w:val="en-US"/>
            </w:rPr>
            <w:instrText xml:space="preserve"> CITATION 19_1405r7 \l 1033 </w:instrText>
          </w:r>
          <w:r>
            <w:fldChar w:fldCharType="separate"/>
          </w:r>
          <w:r w:rsidR="00BD7EC2" w:rsidRPr="00BD7EC2">
            <w:rPr>
              <w:noProof/>
              <w:lang w:val="en-US"/>
            </w:rPr>
            <w:t>[52]</w:t>
          </w:r>
          <w:r>
            <w:fldChar w:fldCharType="end"/>
          </w:r>
        </w:sdtContent>
      </w:sdt>
      <w:r>
        <w:t>]</w:t>
      </w:r>
    </w:p>
    <w:p w:rsidR="006D79CA" w:rsidRDefault="006D79CA" w:rsidP="002912EA">
      <w:pPr>
        <w:jc w:val="both"/>
      </w:pPr>
    </w:p>
    <w:p w:rsidR="00A20B5E" w:rsidRDefault="00A20B5E">
      <w:pPr>
        <w:rPr>
          <w:highlight w:val="yellow"/>
          <w:lang w:val="en-US"/>
        </w:rPr>
      </w:pPr>
      <w:r>
        <w:rPr>
          <w:highlight w:val="yellow"/>
          <w:lang w:val="en-US"/>
        </w:rPr>
        <w:br w:type="page"/>
      </w:r>
    </w:p>
    <w:p w:rsidR="006D79CA" w:rsidRPr="006D79CA" w:rsidRDefault="006D79CA" w:rsidP="006D79CA">
      <w:pPr>
        <w:rPr>
          <w:highlight w:val="yellow"/>
          <w:lang w:val="en-US"/>
        </w:rPr>
      </w:pPr>
      <w:r w:rsidRPr="006D79CA">
        <w:rPr>
          <w:highlight w:val="yellow"/>
          <w:lang w:val="en-US"/>
        </w:rPr>
        <w:lastRenderedPageBreak/>
        <w:t>Do you agree to the following?</w:t>
      </w:r>
    </w:p>
    <w:p w:rsidR="006D79CA" w:rsidRPr="006D79CA" w:rsidRDefault="006D79CA" w:rsidP="00B059A3">
      <w:pPr>
        <w:pStyle w:val="ListParagraph"/>
        <w:numPr>
          <w:ilvl w:val="0"/>
          <w:numId w:val="50"/>
        </w:numPr>
        <w:rPr>
          <w:highlight w:val="yellow"/>
          <w:lang w:val="en-US"/>
        </w:rPr>
      </w:pPr>
      <w:r w:rsidRPr="006D79CA">
        <w:rPr>
          <w:highlight w:val="yellow"/>
          <w:lang w:val="en-US"/>
        </w:rPr>
        <w:t>In R1 of the spec, supporting the following cases:</w:t>
      </w:r>
    </w:p>
    <w:p w:rsidR="006D79CA" w:rsidRPr="006D79CA" w:rsidRDefault="006D79CA" w:rsidP="00B059A3">
      <w:pPr>
        <w:pStyle w:val="ListParagraph"/>
        <w:numPr>
          <w:ilvl w:val="1"/>
          <w:numId w:val="50"/>
        </w:numPr>
        <w:rPr>
          <w:highlight w:val="yellow"/>
          <w:lang w:val="en-US"/>
        </w:rPr>
      </w:pPr>
      <w:r w:rsidRPr="006D79CA">
        <w:rPr>
          <w:highlight w:val="yellow"/>
          <w:lang w:val="en-US"/>
        </w:rPr>
        <w:t>STR AP MLD with STR non-AP MLD</w:t>
      </w:r>
    </w:p>
    <w:p w:rsidR="006D79CA" w:rsidRPr="006D79CA" w:rsidRDefault="006D79CA" w:rsidP="00B059A3">
      <w:pPr>
        <w:pStyle w:val="ListParagraph"/>
        <w:numPr>
          <w:ilvl w:val="1"/>
          <w:numId w:val="50"/>
        </w:numPr>
        <w:rPr>
          <w:highlight w:val="yellow"/>
          <w:lang w:val="en-US"/>
        </w:rPr>
      </w:pPr>
      <w:r w:rsidRPr="006D79CA">
        <w:rPr>
          <w:highlight w:val="yellow"/>
          <w:lang w:val="en-US"/>
        </w:rPr>
        <w:t>STR AP MLD with non-STR non-AP MLD</w:t>
      </w:r>
    </w:p>
    <w:p w:rsidR="006D79CA" w:rsidRPr="006D79CA" w:rsidRDefault="006D79CA" w:rsidP="00B059A3">
      <w:pPr>
        <w:pStyle w:val="ListParagraph"/>
        <w:numPr>
          <w:ilvl w:val="1"/>
          <w:numId w:val="50"/>
        </w:numPr>
        <w:rPr>
          <w:highlight w:val="yellow"/>
          <w:lang w:val="en-US"/>
        </w:rPr>
      </w:pPr>
      <w:r w:rsidRPr="006D79CA">
        <w:rPr>
          <w:highlight w:val="yellow"/>
          <w:lang w:val="en-US"/>
        </w:rPr>
        <w:t>Note: All the other cases are TBD.</w:t>
      </w:r>
    </w:p>
    <w:p w:rsidR="006D79CA" w:rsidRPr="006D79CA" w:rsidRDefault="006D79CA" w:rsidP="006D79CA">
      <w:pPr>
        <w:jc w:val="both"/>
        <w:rPr>
          <w:lang w:val="en-US"/>
        </w:rPr>
      </w:pPr>
      <w:r w:rsidRPr="006D79CA">
        <w:rPr>
          <w:highlight w:val="yellow"/>
        </w:rPr>
        <w:t>[</w:t>
      </w:r>
      <w:r w:rsidRPr="006D79CA">
        <w:rPr>
          <w:highlight w:val="yellow"/>
          <w:lang w:val="en-US"/>
        </w:rPr>
        <w:t xml:space="preserve">20/0026r4 (MLO: Sync PPDUs, Duncan Ho, Qualcomm), SP#1, </w:t>
      </w:r>
      <w:r w:rsidRPr="006D79CA">
        <w:rPr>
          <w:highlight w:val="yellow"/>
        </w:rPr>
        <w:t>Y/N/A: 71/3/15]</w:t>
      </w:r>
    </w:p>
    <w:p w:rsidR="00921067" w:rsidRDefault="00921067"/>
    <w:p w:rsidR="00BB706E" w:rsidRPr="00BB706E" w:rsidRDefault="00BB706E" w:rsidP="00BB706E">
      <w:pPr>
        <w:jc w:val="both"/>
        <w:rPr>
          <w:highlight w:val="yellow"/>
          <w:lang w:val="en-US"/>
        </w:rPr>
      </w:pPr>
      <w:r w:rsidRPr="00BB706E">
        <w:rPr>
          <w:highlight w:val="yellow"/>
          <w:lang w:val="en-US"/>
        </w:rPr>
        <w:t xml:space="preserve">Do you support the following PPDU transmission restriction for the constrained multi-link operation? </w:t>
      </w:r>
    </w:p>
    <w:p w:rsidR="00BB706E" w:rsidRPr="00BB706E" w:rsidRDefault="00BB706E" w:rsidP="00B059A3">
      <w:pPr>
        <w:pStyle w:val="ListParagraph"/>
        <w:numPr>
          <w:ilvl w:val="0"/>
          <w:numId w:val="50"/>
        </w:numPr>
        <w:jc w:val="both"/>
        <w:rPr>
          <w:highlight w:val="yellow"/>
          <w:lang w:val="en-US"/>
        </w:rPr>
      </w:pPr>
      <w:r w:rsidRPr="00BB706E">
        <w:rPr>
          <w:highlight w:val="yellow"/>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rsidR="00BB706E" w:rsidRPr="00BB706E" w:rsidRDefault="00BB706E" w:rsidP="00B059A3">
      <w:pPr>
        <w:pStyle w:val="ListParagraph"/>
        <w:numPr>
          <w:ilvl w:val="1"/>
          <w:numId w:val="50"/>
        </w:numPr>
        <w:jc w:val="both"/>
        <w:rPr>
          <w:highlight w:val="yellow"/>
          <w:lang w:val="en-US"/>
        </w:rPr>
      </w:pPr>
      <w:r w:rsidRPr="00BB706E">
        <w:rPr>
          <w:highlight w:val="yellow"/>
          <w:lang w:val="en-US"/>
        </w:rPr>
        <w:t>Where the reference of the ending time of the PPDU is TBD.</w:t>
      </w:r>
    </w:p>
    <w:p w:rsidR="00BB706E" w:rsidRPr="00BB706E" w:rsidRDefault="00BB706E" w:rsidP="00BB706E">
      <w:pPr>
        <w:jc w:val="both"/>
        <w:rPr>
          <w:b/>
          <w:lang w:val="en-US"/>
        </w:rPr>
      </w:pPr>
      <w:r w:rsidRPr="006D79CA">
        <w:rPr>
          <w:highlight w:val="yellow"/>
        </w:rPr>
        <w:t>[</w:t>
      </w:r>
      <w:r w:rsidRPr="006D79CA">
        <w:rPr>
          <w:highlight w:val="yellow"/>
          <w:lang w:val="en-US"/>
        </w:rPr>
        <w:t xml:space="preserve">19/1305r4 (Synchronous Multi-link Operation, Yongho Seok, MediaTek), SP1, </w:t>
      </w:r>
      <w:r w:rsidRPr="006D79CA">
        <w:rPr>
          <w:highlight w:val="yellow"/>
        </w:rPr>
        <w:t>Y/N/A/No answer:</w:t>
      </w:r>
      <w:r w:rsidRPr="00BB706E">
        <w:rPr>
          <w:highlight w:val="yellow"/>
        </w:rPr>
        <w:t xml:space="preserve"> 50/4/35/10]</w:t>
      </w:r>
      <w:r>
        <w:t xml:space="preserve"> </w:t>
      </w:r>
    </w:p>
    <w:p w:rsidR="00BB706E" w:rsidRDefault="00BB706E"/>
    <w:p w:rsidR="00921067" w:rsidRPr="00F65F30" w:rsidRDefault="00921067" w:rsidP="00921067">
      <w:pPr>
        <w:jc w:val="both"/>
        <w:rPr>
          <w:szCs w:val="22"/>
          <w:highlight w:val="yellow"/>
          <w:lang w:val="en-US"/>
        </w:rPr>
      </w:pPr>
      <w:r w:rsidRPr="00F65F30">
        <w:rPr>
          <w:szCs w:val="22"/>
          <w:highlight w:val="yellow"/>
          <w:lang w:val="en-US"/>
        </w:rPr>
        <w:t>Do you support the following constrained multi-link operation?</w:t>
      </w:r>
    </w:p>
    <w:p w:rsidR="00921067" w:rsidRPr="00F65F30" w:rsidRDefault="00921067" w:rsidP="00486858">
      <w:pPr>
        <w:pStyle w:val="ListParagraph"/>
        <w:numPr>
          <w:ilvl w:val="0"/>
          <w:numId w:val="13"/>
        </w:numPr>
        <w:jc w:val="both"/>
        <w:rPr>
          <w:szCs w:val="22"/>
          <w:highlight w:val="yellow"/>
          <w:lang w:val="en-US"/>
        </w:rPr>
      </w:pPr>
      <w:r w:rsidRPr="00F65F30">
        <w:rPr>
          <w:szCs w:val="22"/>
          <w:highlight w:val="yellow"/>
          <w:lang w:val="en-US"/>
        </w:rPr>
        <w:t xml:space="preserve">When a STA in a non-STR MLD receives an RTS addressed to itself, if the NAV of the STA indicates idle but another STA in the same MLD is either a TXOP holder or a TXOP responder, the STA may not respond with a CTS frame. </w:t>
      </w:r>
    </w:p>
    <w:p w:rsidR="00BB706E" w:rsidRPr="00BB706E" w:rsidRDefault="00921067" w:rsidP="00921067">
      <w:pPr>
        <w:jc w:val="both"/>
        <w:rPr>
          <w:lang w:val="en-US" w:eastAsia="ko-KR"/>
        </w:rPr>
      </w:pPr>
      <w:r w:rsidRPr="00F65F30">
        <w:rPr>
          <w:szCs w:val="22"/>
          <w:highlight w:val="yellow"/>
          <w:lang w:val="en-US"/>
        </w:rPr>
        <w:t>[19/1959r1 (Constrained Multi-Link Operation, Yongho Seok, MediaTek)</w:t>
      </w:r>
      <w:r w:rsidRPr="00F65F30">
        <w:rPr>
          <w:highlight w:val="yellow"/>
          <w:lang w:val="en-US" w:eastAsia="ko-KR"/>
        </w:rPr>
        <w:t xml:space="preserve">, </w:t>
      </w:r>
      <w:r w:rsidR="00F65F30" w:rsidRPr="00F65F30">
        <w:rPr>
          <w:highlight w:val="yellow"/>
          <w:lang w:val="en-US" w:eastAsia="ko-KR"/>
        </w:rPr>
        <w:t xml:space="preserve">SP, </w:t>
      </w:r>
      <w:r w:rsidRPr="00F65F30">
        <w:rPr>
          <w:highlight w:val="yellow"/>
          <w:lang w:val="en-US" w:eastAsia="ko-KR"/>
        </w:rPr>
        <w:t>Y/N/A/No answer: 26/6/35/19</w:t>
      </w:r>
      <w:r w:rsidR="00F65F30" w:rsidRPr="00F65F30">
        <w:rPr>
          <w:highlight w:val="yellow"/>
          <w:lang w:val="en-US" w:eastAsia="ko-KR"/>
        </w:rPr>
        <w:t>]</w:t>
      </w:r>
    </w:p>
    <w:p w:rsidR="005115F0" w:rsidRPr="0020305D" w:rsidRDefault="005115F0" w:rsidP="00486858">
      <w:pPr>
        <w:pStyle w:val="Heading1"/>
        <w:numPr>
          <w:ilvl w:val="0"/>
          <w:numId w:val="1"/>
        </w:numPr>
        <w:tabs>
          <w:tab w:val="left" w:pos="450"/>
        </w:tabs>
        <w:ind w:left="0" w:firstLine="0"/>
        <w:jc w:val="both"/>
        <w:rPr>
          <w:u w:val="none"/>
        </w:rPr>
      </w:pPr>
      <w:bookmarkStart w:id="435" w:name="_Toc38792768"/>
      <w:r>
        <w:rPr>
          <w:u w:val="none"/>
        </w:rPr>
        <w:t>Multi-band and multichannel aggregation and operation</w:t>
      </w:r>
      <w:bookmarkEnd w:id="435"/>
      <w:r>
        <w:rPr>
          <w:u w:val="none"/>
        </w:rPr>
        <w:t xml:space="preserve"> </w:t>
      </w:r>
    </w:p>
    <w:p w:rsidR="005115F0" w:rsidRPr="006D12DF" w:rsidRDefault="005115F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36" w:name="_Toc30876631"/>
      <w:bookmarkStart w:id="437" w:name="_Toc30876684"/>
      <w:bookmarkStart w:id="438" w:name="_Toc30876972"/>
      <w:bookmarkStart w:id="439" w:name="_Toc30895003"/>
      <w:bookmarkStart w:id="440" w:name="_Toc30895512"/>
      <w:bookmarkStart w:id="441" w:name="_Toc30897870"/>
      <w:bookmarkStart w:id="442" w:name="_Toc30899297"/>
      <w:bookmarkStart w:id="443" w:name="_Toc30915807"/>
      <w:bookmarkStart w:id="444" w:name="_Toc30915869"/>
      <w:bookmarkStart w:id="445" w:name="_Toc31918195"/>
      <w:bookmarkStart w:id="446" w:name="_Toc36716527"/>
      <w:bookmarkStart w:id="447" w:name="_Toc36723289"/>
      <w:bookmarkStart w:id="448" w:name="_Toc36723371"/>
      <w:bookmarkStart w:id="449" w:name="_Toc36723504"/>
      <w:bookmarkStart w:id="450" w:name="_Toc36842557"/>
      <w:bookmarkStart w:id="451" w:name="_Toc36842639"/>
      <w:bookmarkStart w:id="452" w:name="_Toc37257584"/>
      <w:bookmarkStart w:id="453" w:name="_Toc37438261"/>
      <w:bookmarkStart w:id="454" w:name="_Toc37771529"/>
      <w:bookmarkStart w:id="455" w:name="_Toc37771847"/>
      <w:bookmarkStart w:id="456" w:name="_Toc37928382"/>
      <w:bookmarkStart w:id="457" w:name="_Toc38110500"/>
      <w:bookmarkStart w:id="458" w:name="_Toc38110682"/>
      <w:bookmarkStart w:id="459" w:name="_Toc38110776"/>
      <w:bookmarkStart w:id="460" w:name="_Toc38381675"/>
      <w:bookmarkStart w:id="461" w:name="_Toc38381769"/>
      <w:bookmarkStart w:id="462" w:name="_Toc38382154"/>
      <w:bookmarkStart w:id="463" w:name="_Toc38440407"/>
      <w:bookmarkStart w:id="464" w:name="_Toc38621990"/>
      <w:bookmarkStart w:id="465" w:name="_Toc38622087"/>
      <w:bookmarkStart w:id="466" w:name="_Toc38622578"/>
      <w:bookmarkStart w:id="467" w:name="_Toc38792497"/>
      <w:bookmarkStart w:id="468" w:name="_Toc38792598"/>
      <w:bookmarkStart w:id="469" w:name="_Toc38792769"/>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rsidR="005115F0" w:rsidRPr="00B872F3" w:rsidRDefault="005115F0" w:rsidP="005115F0">
      <w:pPr>
        <w:pStyle w:val="Heading2"/>
        <w:jc w:val="both"/>
        <w:rPr>
          <w:u w:val="none"/>
        </w:rPr>
      </w:pPr>
      <w:bookmarkStart w:id="470" w:name="_Toc38792770"/>
      <w:r w:rsidRPr="00B872F3">
        <w:rPr>
          <w:u w:val="none"/>
        </w:rPr>
        <w:t>General</w:t>
      </w:r>
      <w:bookmarkEnd w:id="470"/>
    </w:p>
    <w:p w:rsidR="005115F0" w:rsidRDefault="005115F0" w:rsidP="005115F0">
      <w:pPr>
        <w:jc w:val="both"/>
      </w:pPr>
    </w:p>
    <w:p w:rsidR="005115F0" w:rsidRDefault="005115F0" w:rsidP="005115F0">
      <w:pPr>
        <w:jc w:val="both"/>
      </w:pPr>
      <w:r>
        <w:t>This section describes features related to multi-band and multichannel aggregation and operation</w:t>
      </w:r>
      <w:r w:rsidR="00E043BF">
        <w:t>.</w:t>
      </w:r>
    </w:p>
    <w:p w:rsidR="00E043BF" w:rsidRPr="00B872F3" w:rsidRDefault="00E043BF" w:rsidP="00E043BF">
      <w:pPr>
        <w:pStyle w:val="Heading2"/>
        <w:jc w:val="both"/>
        <w:rPr>
          <w:u w:val="none"/>
        </w:rPr>
      </w:pPr>
      <w:bookmarkStart w:id="471" w:name="_Toc38792771"/>
      <w:r>
        <w:rPr>
          <w:u w:val="none"/>
        </w:rPr>
        <w:t>Feature #1</w:t>
      </w:r>
      <w:bookmarkEnd w:id="471"/>
    </w:p>
    <w:p w:rsidR="00E043BF" w:rsidRDefault="00E043BF" w:rsidP="00E043BF">
      <w:pPr>
        <w:jc w:val="both"/>
      </w:pPr>
    </w:p>
    <w:p w:rsidR="00E043BF" w:rsidRDefault="00E043BF" w:rsidP="00E043BF">
      <w:pPr>
        <w:jc w:val="both"/>
      </w:pPr>
      <w:r>
        <w:t>Description for feature #1</w:t>
      </w:r>
    </w:p>
    <w:p w:rsidR="00B973B9" w:rsidRPr="0020305D" w:rsidRDefault="00B973B9" w:rsidP="00486858">
      <w:pPr>
        <w:pStyle w:val="Heading1"/>
        <w:numPr>
          <w:ilvl w:val="0"/>
          <w:numId w:val="1"/>
        </w:numPr>
        <w:tabs>
          <w:tab w:val="left" w:pos="450"/>
        </w:tabs>
        <w:ind w:left="0" w:firstLine="0"/>
        <w:jc w:val="both"/>
        <w:rPr>
          <w:u w:val="none"/>
        </w:rPr>
      </w:pPr>
      <w:bookmarkStart w:id="472" w:name="_Toc38792772"/>
      <w:r>
        <w:rPr>
          <w:u w:val="none"/>
        </w:rPr>
        <w:t>Spatial stream and MIMO protocol enhancement</w:t>
      </w:r>
      <w:bookmarkEnd w:id="472"/>
      <w:r>
        <w:rPr>
          <w:u w:val="none"/>
        </w:rPr>
        <w:t xml:space="preserve"> </w:t>
      </w:r>
    </w:p>
    <w:p w:rsidR="00B973B9" w:rsidRPr="006D12DF" w:rsidRDefault="00B973B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73" w:name="_Toc14316280"/>
      <w:bookmarkStart w:id="474" w:name="_Toc14316792"/>
      <w:bookmarkStart w:id="475" w:name="_Toc14350451"/>
      <w:bookmarkStart w:id="476" w:name="_Toc21520595"/>
      <w:bookmarkStart w:id="477" w:name="_Toc21520638"/>
      <w:bookmarkStart w:id="478" w:name="_Toc21520687"/>
      <w:bookmarkStart w:id="479" w:name="_Toc21543271"/>
      <w:bookmarkStart w:id="480" w:name="_Toc21543479"/>
      <w:bookmarkStart w:id="481" w:name="_Toc24703007"/>
      <w:bookmarkStart w:id="482" w:name="_Toc24704617"/>
      <w:bookmarkStart w:id="483" w:name="_Toc24704722"/>
      <w:bookmarkStart w:id="484" w:name="_Toc24705212"/>
      <w:bookmarkStart w:id="485" w:name="_Toc24780859"/>
      <w:bookmarkStart w:id="486" w:name="_Toc24781759"/>
      <w:bookmarkStart w:id="487" w:name="_Toc24782459"/>
      <w:bookmarkStart w:id="488" w:name="_Toc24802036"/>
      <w:bookmarkStart w:id="489" w:name="_Toc24805232"/>
      <w:bookmarkStart w:id="490" w:name="_Toc24806219"/>
      <w:bookmarkStart w:id="491" w:name="_Toc24806945"/>
      <w:bookmarkStart w:id="492" w:name="_Toc24891624"/>
      <w:bookmarkStart w:id="493" w:name="_Toc24891945"/>
      <w:bookmarkStart w:id="494" w:name="_Toc24891991"/>
      <w:bookmarkStart w:id="495" w:name="_Toc24892628"/>
      <w:bookmarkStart w:id="496" w:name="_Toc24893242"/>
      <w:bookmarkStart w:id="497" w:name="_Toc24893774"/>
      <w:bookmarkStart w:id="498" w:name="_Toc24894165"/>
      <w:bookmarkStart w:id="499" w:name="_Toc24894650"/>
      <w:bookmarkStart w:id="500" w:name="_Toc25752114"/>
      <w:bookmarkStart w:id="501" w:name="_Toc30867922"/>
      <w:bookmarkStart w:id="502" w:name="_Toc30869205"/>
      <w:bookmarkStart w:id="503" w:name="_Toc30876635"/>
      <w:bookmarkStart w:id="504" w:name="_Toc30876688"/>
      <w:bookmarkStart w:id="505" w:name="_Toc30876976"/>
      <w:bookmarkStart w:id="506" w:name="_Toc30895007"/>
      <w:bookmarkStart w:id="507" w:name="_Toc30895516"/>
      <w:bookmarkStart w:id="508" w:name="_Toc30897874"/>
      <w:bookmarkStart w:id="509" w:name="_Toc30899301"/>
      <w:bookmarkStart w:id="510" w:name="_Toc30915811"/>
      <w:bookmarkStart w:id="511" w:name="_Toc30915873"/>
      <w:bookmarkStart w:id="512" w:name="_Toc31918199"/>
      <w:bookmarkStart w:id="513" w:name="_Toc36716531"/>
      <w:bookmarkStart w:id="514" w:name="_Toc36723293"/>
      <w:bookmarkStart w:id="515" w:name="_Toc36723375"/>
      <w:bookmarkStart w:id="516" w:name="_Toc36723508"/>
      <w:bookmarkStart w:id="517" w:name="_Toc36842561"/>
      <w:bookmarkStart w:id="518" w:name="_Toc36842643"/>
      <w:bookmarkStart w:id="519" w:name="_Toc37257588"/>
      <w:bookmarkStart w:id="520" w:name="_Toc37438265"/>
      <w:bookmarkStart w:id="521" w:name="_Toc37771533"/>
      <w:bookmarkStart w:id="522" w:name="_Toc37771851"/>
      <w:bookmarkStart w:id="523" w:name="_Toc37928386"/>
      <w:bookmarkStart w:id="524" w:name="_Toc38110504"/>
      <w:bookmarkStart w:id="525" w:name="_Toc38110686"/>
      <w:bookmarkStart w:id="526" w:name="_Toc38110780"/>
      <w:bookmarkStart w:id="527" w:name="_Toc38381679"/>
      <w:bookmarkStart w:id="528" w:name="_Toc38381773"/>
      <w:bookmarkStart w:id="529" w:name="_Toc38382158"/>
      <w:bookmarkStart w:id="530" w:name="_Toc38440411"/>
      <w:bookmarkStart w:id="531" w:name="_Toc38621994"/>
      <w:bookmarkStart w:id="532" w:name="_Toc38622091"/>
      <w:bookmarkStart w:id="533" w:name="_Toc38622582"/>
      <w:bookmarkStart w:id="534" w:name="_Toc38792501"/>
      <w:bookmarkStart w:id="535" w:name="_Toc38792602"/>
      <w:bookmarkStart w:id="536" w:name="_Toc38792773"/>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rsidR="00B973B9" w:rsidRPr="00B872F3" w:rsidRDefault="00B973B9" w:rsidP="002A0425">
      <w:pPr>
        <w:pStyle w:val="Heading2"/>
        <w:jc w:val="both"/>
        <w:rPr>
          <w:u w:val="none"/>
        </w:rPr>
      </w:pPr>
      <w:bookmarkStart w:id="537" w:name="_Toc38792774"/>
      <w:r w:rsidRPr="00B872F3">
        <w:rPr>
          <w:u w:val="none"/>
        </w:rPr>
        <w:t>General</w:t>
      </w:r>
      <w:bookmarkEnd w:id="537"/>
    </w:p>
    <w:p w:rsidR="00B973B9" w:rsidRDefault="00B973B9" w:rsidP="002A0425">
      <w:pPr>
        <w:jc w:val="both"/>
      </w:pPr>
    </w:p>
    <w:p w:rsidR="00B973B9" w:rsidRDefault="00B973B9" w:rsidP="002A0425">
      <w:pPr>
        <w:jc w:val="both"/>
      </w:pPr>
      <w:r>
        <w:t>This section describes features related to 16 spatial stream operation and MIMO protocol enhancement.</w:t>
      </w:r>
    </w:p>
    <w:p w:rsidR="00B973B9" w:rsidRPr="00B872F3" w:rsidRDefault="00AC7FD3" w:rsidP="002A0425">
      <w:pPr>
        <w:pStyle w:val="Heading2"/>
        <w:jc w:val="both"/>
        <w:rPr>
          <w:u w:val="none"/>
        </w:rPr>
      </w:pPr>
      <w:bookmarkStart w:id="538" w:name="_Toc38792775"/>
      <w:r>
        <w:rPr>
          <w:u w:val="none"/>
        </w:rPr>
        <w:t>16 spatial stream operation</w:t>
      </w:r>
      <w:bookmarkEnd w:id="538"/>
    </w:p>
    <w:p w:rsidR="00B973B9" w:rsidRDefault="00B973B9" w:rsidP="002A0425">
      <w:pPr>
        <w:jc w:val="both"/>
      </w:pPr>
    </w:p>
    <w:p w:rsidR="00B973B9" w:rsidRDefault="00F64E57" w:rsidP="002A0425">
      <w:pPr>
        <w:jc w:val="both"/>
      </w:pPr>
      <w:r>
        <w:t>802.</w:t>
      </w:r>
      <w:r w:rsidR="00AC7FD3" w:rsidRPr="00AC7FD3">
        <w:t>11be supports a maximum of 16 spatial streams (total across all the scheduled STAs) for MU-MIMO</w:t>
      </w:r>
      <w:r w:rsidR="00AC7FD3">
        <w:t>.</w:t>
      </w:r>
    </w:p>
    <w:p w:rsidR="00AC7FD3" w:rsidRDefault="00AC7FD3" w:rsidP="002A0425">
      <w:pPr>
        <w:jc w:val="both"/>
      </w:pPr>
      <w:r>
        <w:t xml:space="preserve">[Motion 65, </w:t>
      </w:r>
      <w:sdt>
        <w:sdtPr>
          <w:id w:val="834807642"/>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840763079"/>
          <w:citation/>
        </w:sdtPr>
        <w:sdtEndPr/>
        <w:sdtContent>
          <w:r w:rsidR="0007035A">
            <w:fldChar w:fldCharType="begin"/>
          </w:r>
          <w:r w:rsidR="0007035A">
            <w:rPr>
              <w:lang w:val="en-US"/>
            </w:rPr>
            <w:instrText xml:space="preserve"> CITATION 19_1877r1 \l 1033 </w:instrText>
          </w:r>
          <w:r w:rsidR="0007035A">
            <w:fldChar w:fldCharType="separate"/>
          </w:r>
          <w:r w:rsidR="00BD7EC2" w:rsidRPr="00BD7EC2">
            <w:rPr>
              <w:noProof/>
              <w:lang w:val="en-US"/>
            </w:rPr>
            <w:t>[53]</w:t>
          </w:r>
          <w:r w:rsidR="0007035A">
            <w:fldChar w:fldCharType="end"/>
          </w:r>
        </w:sdtContent>
      </w:sdt>
      <w:r w:rsidR="0007035A">
        <w:t>]</w:t>
      </w:r>
    </w:p>
    <w:p w:rsidR="0007035A" w:rsidRDefault="0007035A" w:rsidP="002A0425">
      <w:pPr>
        <w:jc w:val="both"/>
      </w:pPr>
    </w:p>
    <w:p w:rsidR="0007035A" w:rsidRDefault="00F64E57" w:rsidP="002A0425">
      <w:pPr>
        <w:jc w:val="both"/>
      </w:pPr>
      <w:r>
        <w:t>802.</w:t>
      </w:r>
      <w:r w:rsidR="000C18A0" w:rsidRPr="000C18A0">
        <w:t>11be defines a maximum of 16 spatial streams for SU-MIMO</w:t>
      </w:r>
      <w:r w:rsidR="000C18A0">
        <w:t>.</w:t>
      </w:r>
    </w:p>
    <w:p w:rsidR="000C18A0" w:rsidRDefault="000C18A0" w:rsidP="000C18A0">
      <w:pPr>
        <w:jc w:val="both"/>
      </w:pPr>
      <w:r>
        <w:t xml:space="preserve">[Motion 66, </w:t>
      </w:r>
      <w:sdt>
        <w:sdtPr>
          <w:id w:val="-117378188"/>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82135596"/>
          <w:citation/>
        </w:sdtPr>
        <w:sdtEndPr/>
        <w:sdtContent>
          <w:r>
            <w:fldChar w:fldCharType="begin"/>
          </w:r>
          <w:r>
            <w:rPr>
              <w:lang w:val="en-US"/>
            </w:rPr>
            <w:instrText xml:space="preserve"> CITATION 19_1877r1 \l 1033 </w:instrText>
          </w:r>
          <w:r>
            <w:fldChar w:fldCharType="separate"/>
          </w:r>
          <w:r w:rsidR="00BD7EC2" w:rsidRPr="00BD7EC2">
            <w:rPr>
              <w:noProof/>
              <w:lang w:val="en-US"/>
            </w:rPr>
            <w:t>[53]</w:t>
          </w:r>
          <w:r>
            <w:fldChar w:fldCharType="end"/>
          </w:r>
        </w:sdtContent>
      </w:sdt>
      <w:r>
        <w:t>]</w:t>
      </w:r>
    </w:p>
    <w:p w:rsidR="005F5114" w:rsidRPr="0020305D" w:rsidRDefault="005F5114" w:rsidP="00486858">
      <w:pPr>
        <w:pStyle w:val="Heading1"/>
        <w:numPr>
          <w:ilvl w:val="0"/>
          <w:numId w:val="1"/>
        </w:numPr>
        <w:tabs>
          <w:tab w:val="left" w:pos="450"/>
        </w:tabs>
        <w:ind w:left="0" w:firstLine="0"/>
        <w:jc w:val="both"/>
        <w:rPr>
          <w:u w:val="none"/>
        </w:rPr>
      </w:pPr>
      <w:bookmarkStart w:id="539" w:name="_Toc38792776"/>
      <w:r>
        <w:rPr>
          <w:u w:val="none"/>
        </w:rPr>
        <w:lastRenderedPageBreak/>
        <w:t xml:space="preserve">Multi-AP </w:t>
      </w:r>
      <w:r w:rsidR="00D221B4">
        <w:rPr>
          <w:u w:val="none"/>
        </w:rPr>
        <w:t>operation</w:t>
      </w:r>
      <w:bookmarkEnd w:id="539"/>
    </w:p>
    <w:p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540" w:name="_Toc14316284"/>
      <w:bookmarkStart w:id="541" w:name="_Toc14316796"/>
      <w:bookmarkStart w:id="542" w:name="_Toc14350455"/>
      <w:bookmarkStart w:id="543" w:name="_Toc21520599"/>
      <w:bookmarkStart w:id="544" w:name="_Toc21520642"/>
      <w:bookmarkStart w:id="545" w:name="_Toc21520691"/>
      <w:bookmarkStart w:id="546" w:name="_Toc21543275"/>
      <w:bookmarkStart w:id="547" w:name="_Toc21543483"/>
      <w:bookmarkStart w:id="548" w:name="_Toc24703011"/>
      <w:bookmarkStart w:id="549" w:name="_Toc24704621"/>
      <w:bookmarkStart w:id="550" w:name="_Toc24704726"/>
      <w:bookmarkStart w:id="551" w:name="_Toc24705216"/>
      <w:bookmarkStart w:id="552" w:name="_Toc24780863"/>
      <w:bookmarkStart w:id="553" w:name="_Toc24781763"/>
      <w:bookmarkStart w:id="554" w:name="_Toc24782463"/>
      <w:bookmarkStart w:id="555" w:name="_Toc24802040"/>
      <w:bookmarkStart w:id="556" w:name="_Toc24805236"/>
      <w:bookmarkStart w:id="557" w:name="_Toc24806223"/>
      <w:bookmarkStart w:id="558" w:name="_Toc24806949"/>
      <w:bookmarkStart w:id="559" w:name="_Toc24891628"/>
      <w:bookmarkStart w:id="560" w:name="_Toc24891949"/>
      <w:bookmarkStart w:id="561" w:name="_Toc24891995"/>
      <w:bookmarkStart w:id="562" w:name="_Toc24892632"/>
      <w:bookmarkStart w:id="563" w:name="_Toc24893246"/>
      <w:bookmarkStart w:id="564" w:name="_Toc24893778"/>
      <w:bookmarkStart w:id="565" w:name="_Toc24894169"/>
      <w:bookmarkStart w:id="566" w:name="_Toc24894654"/>
      <w:bookmarkStart w:id="567" w:name="_Toc25752118"/>
      <w:bookmarkStart w:id="568" w:name="_Toc30867926"/>
      <w:bookmarkStart w:id="569" w:name="_Toc30869209"/>
      <w:bookmarkStart w:id="570" w:name="_Toc30876639"/>
      <w:bookmarkStart w:id="571" w:name="_Toc30876692"/>
      <w:bookmarkStart w:id="572" w:name="_Toc30876980"/>
      <w:bookmarkStart w:id="573" w:name="_Toc30895011"/>
      <w:bookmarkStart w:id="574" w:name="_Toc30895520"/>
      <w:bookmarkStart w:id="575" w:name="_Toc30897878"/>
      <w:bookmarkStart w:id="576" w:name="_Toc30899305"/>
      <w:bookmarkStart w:id="577" w:name="_Toc30915815"/>
      <w:bookmarkStart w:id="578" w:name="_Toc30915877"/>
      <w:bookmarkStart w:id="579" w:name="_Toc31918203"/>
      <w:bookmarkStart w:id="580" w:name="_Toc36716535"/>
      <w:bookmarkStart w:id="581" w:name="_Toc36723297"/>
      <w:bookmarkStart w:id="582" w:name="_Toc36723379"/>
      <w:bookmarkStart w:id="583" w:name="_Toc36723512"/>
      <w:bookmarkStart w:id="584" w:name="_Toc36842565"/>
      <w:bookmarkStart w:id="585" w:name="_Toc36842647"/>
      <w:bookmarkStart w:id="586" w:name="_Toc37257592"/>
      <w:bookmarkStart w:id="587" w:name="_Toc37438269"/>
      <w:bookmarkStart w:id="588" w:name="_Toc37771537"/>
      <w:bookmarkStart w:id="589" w:name="_Toc37771855"/>
      <w:bookmarkStart w:id="590" w:name="_Toc37928390"/>
      <w:bookmarkStart w:id="591" w:name="_Toc38110508"/>
      <w:bookmarkStart w:id="592" w:name="_Toc38110690"/>
      <w:bookmarkStart w:id="593" w:name="_Toc38110784"/>
      <w:bookmarkStart w:id="594" w:name="_Toc38381683"/>
      <w:bookmarkStart w:id="595" w:name="_Toc38381777"/>
      <w:bookmarkStart w:id="596" w:name="_Toc38382162"/>
      <w:bookmarkStart w:id="597" w:name="_Toc38440415"/>
      <w:bookmarkStart w:id="598" w:name="_Toc38621998"/>
      <w:bookmarkStart w:id="599" w:name="_Toc38622095"/>
      <w:bookmarkStart w:id="600" w:name="_Toc38622586"/>
      <w:bookmarkStart w:id="601" w:name="_Toc38792505"/>
      <w:bookmarkStart w:id="602" w:name="_Toc38792606"/>
      <w:bookmarkStart w:id="603" w:name="_Toc38792777"/>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rsidR="005F5114" w:rsidRPr="00B872F3" w:rsidRDefault="005F5114" w:rsidP="002A0425">
      <w:pPr>
        <w:pStyle w:val="Heading2"/>
        <w:jc w:val="both"/>
        <w:rPr>
          <w:u w:val="none"/>
        </w:rPr>
      </w:pPr>
      <w:bookmarkStart w:id="604" w:name="_Toc38792778"/>
      <w:r w:rsidRPr="00B872F3">
        <w:rPr>
          <w:u w:val="none"/>
        </w:rPr>
        <w:t>General</w:t>
      </w:r>
      <w:bookmarkEnd w:id="604"/>
    </w:p>
    <w:p w:rsidR="005F5114" w:rsidRDefault="005F5114" w:rsidP="002A0425">
      <w:pPr>
        <w:jc w:val="both"/>
      </w:pPr>
    </w:p>
    <w:p w:rsidR="005F5114" w:rsidRDefault="005F5114" w:rsidP="002A0425">
      <w:pPr>
        <w:jc w:val="both"/>
      </w:pPr>
      <w:r>
        <w:t xml:space="preserve">This section describes features related to multi-AP </w:t>
      </w:r>
      <w:r w:rsidR="00D221B4">
        <w:t>operation</w:t>
      </w:r>
      <w:r>
        <w:t>.</w:t>
      </w:r>
    </w:p>
    <w:p w:rsidR="00325F7D" w:rsidRPr="00B872F3" w:rsidRDefault="00325F7D" w:rsidP="00325F7D">
      <w:pPr>
        <w:pStyle w:val="Heading2"/>
        <w:jc w:val="both"/>
        <w:rPr>
          <w:u w:val="none"/>
        </w:rPr>
      </w:pPr>
      <w:bookmarkStart w:id="605" w:name="_Toc38792779"/>
      <w:r>
        <w:rPr>
          <w:u w:val="none"/>
        </w:rPr>
        <w:t>Setup</w:t>
      </w:r>
      <w:bookmarkEnd w:id="605"/>
    </w:p>
    <w:p w:rsidR="00325F7D" w:rsidRDefault="00325F7D" w:rsidP="00325F7D">
      <w:pPr>
        <w:jc w:val="both"/>
      </w:pPr>
    </w:p>
    <w:p w:rsidR="00F03645" w:rsidRPr="00F03645" w:rsidRDefault="00F03645" w:rsidP="00F03645">
      <w:pPr>
        <w:jc w:val="both"/>
      </w:pPr>
      <w:r w:rsidRPr="00F03645">
        <w:t>An EHT AP supporting the Multi-AP coordination can send a frame (e.g., Beacon or other management frame) including capabilities of Multi-AP transmission schemes.</w:t>
      </w:r>
    </w:p>
    <w:p w:rsidR="00325F7D" w:rsidRDefault="00397703" w:rsidP="00F03645">
      <w:pPr>
        <w:jc w:val="both"/>
      </w:pPr>
      <w:r w:rsidRPr="00C1013D">
        <w:t>NOTE</w:t>
      </w:r>
      <w:r>
        <w:t xml:space="preserve"> </w:t>
      </w:r>
      <w:r w:rsidRPr="00C1013D">
        <w:t>–</w:t>
      </w:r>
      <w:r>
        <w:t xml:space="preserve"> </w:t>
      </w:r>
      <w:r w:rsidR="00F03645" w:rsidRPr="00F03645">
        <w:t xml:space="preserve">Multi-AP transmission schemes are </w:t>
      </w:r>
      <w:r w:rsidR="00F03645" w:rsidRPr="00397703">
        <w:rPr>
          <w:highlight w:val="yellow"/>
        </w:rPr>
        <w:t>TBD</w:t>
      </w:r>
      <w:r w:rsidR="00F03645" w:rsidRPr="00F03645">
        <w:t xml:space="preserve"> (e.g., Coordinated OFDMA)</w:t>
      </w:r>
      <w:r>
        <w:t>.</w:t>
      </w:r>
    </w:p>
    <w:p w:rsidR="00F03645" w:rsidRDefault="00F03645" w:rsidP="00F03645">
      <w:pPr>
        <w:jc w:val="both"/>
      </w:pPr>
      <w:r>
        <w:t xml:space="preserve">[Motion 72, </w:t>
      </w:r>
      <w:sdt>
        <w:sdtPr>
          <w:id w:val="784776604"/>
          <w:citation/>
        </w:sdtPr>
        <w:sdtEndPr/>
        <w:sdtContent>
          <w:r w:rsidR="00397703">
            <w:fldChar w:fldCharType="begin"/>
          </w:r>
          <w:r w:rsidR="00397703">
            <w:rPr>
              <w:lang w:val="en-US"/>
            </w:rPr>
            <w:instrText xml:space="preserve"> CITATION 19_1755r2 \l 1033 </w:instrText>
          </w:r>
          <w:r w:rsidR="00397703">
            <w:fldChar w:fldCharType="separate"/>
          </w:r>
          <w:r w:rsidR="00BD7EC2" w:rsidRPr="00BD7EC2">
            <w:rPr>
              <w:noProof/>
              <w:lang w:val="en-US"/>
            </w:rPr>
            <w:t>[9]</w:t>
          </w:r>
          <w:r w:rsidR="00397703">
            <w:fldChar w:fldCharType="end"/>
          </w:r>
        </w:sdtContent>
      </w:sdt>
      <w:r w:rsidR="00397703">
        <w:t xml:space="preserve"> and </w:t>
      </w:r>
      <w:sdt>
        <w:sdtPr>
          <w:id w:val="690578092"/>
          <w:citation/>
        </w:sdtPr>
        <w:sdtEndPr/>
        <w:sdtContent>
          <w:r w:rsidR="00731923">
            <w:fldChar w:fldCharType="begin"/>
          </w:r>
          <w:r w:rsidR="00731923">
            <w:rPr>
              <w:lang w:val="en-US"/>
            </w:rPr>
            <w:instrText xml:space="preserve"> CITATION 19_1895r2 \l 1033 </w:instrText>
          </w:r>
          <w:r w:rsidR="00731923">
            <w:fldChar w:fldCharType="separate"/>
          </w:r>
          <w:r w:rsidR="00BD7EC2" w:rsidRPr="00BD7EC2">
            <w:rPr>
              <w:noProof/>
              <w:lang w:val="en-US"/>
            </w:rPr>
            <w:t>[54]</w:t>
          </w:r>
          <w:r w:rsidR="00731923">
            <w:fldChar w:fldCharType="end"/>
          </w:r>
        </w:sdtContent>
      </w:sdt>
      <w:r w:rsidR="00731923">
        <w:t>]</w:t>
      </w:r>
    </w:p>
    <w:p w:rsidR="00A95AB4" w:rsidRDefault="00A95AB4" w:rsidP="00F03645">
      <w:pPr>
        <w:jc w:val="both"/>
      </w:pPr>
    </w:p>
    <w:p w:rsidR="00A95AB4" w:rsidRPr="00A95AB4" w:rsidRDefault="00A95AB4" w:rsidP="00A95AB4">
      <w:pPr>
        <w:jc w:val="both"/>
      </w:pPr>
      <w:r w:rsidRPr="00A95AB4">
        <w:t>An EHT AP which obtains a TXOP and initiates the Multi-AP</w:t>
      </w:r>
      <w:r>
        <w:t xml:space="preserve"> coordination is the Sharing AP.</w:t>
      </w:r>
    </w:p>
    <w:p w:rsidR="00A95AB4" w:rsidRPr="00A95AB4" w:rsidRDefault="00A95AB4" w:rsidP="00A95AB4">
      <w:pPr>
        <w:jc w:val="both"/>
      </w:pPr>
      <w:r w:rsidRPr="00A95AB4">
        <w:t xml:space="preserve">An EHT AP which is coordinated for the Multi-AP transmission by </w:t>
      </w:r>
      <w:r>
        <w:t>the Sharing AP is the Shared AP.</w:t>
      </w:r>
    </w:p>
    <w:p w:rsidR="00A95AB4" w:rsidRDefault="00A95AB4" w:rsidP="00A95AB4">
      <w:pPr>
        <w:jc w:val="both"/>
      </w:pPr>
      <w:r w:rsidRPr="00C1013D">
        <w:t>NOTE</w:t>
      </w:r>
      <w:r>
        <w:t xml:space="preserve"> </w:t>
      </w:r>
      <w:r w:rsidRPr="00C1013D">
        <w:t>–</w:t>
      </w:r>
      <w:r>
        <w:t xml:space="preserve"> </w:t>
      </w:r>
      <w:r w:rsidRPr="00A95AB4">
        <w:t xml:space="preserve">The name </w:t>
      </w:r>
      <w:r>
        <w:t xml:space="preserve">of the Sharing AP and the Shared AP </w:t>
      </w:r>
      <w:r w:rsidRPr="00A95AB4">
        <w:t>can be modified.</w:t>
      </w:r>
    </w:p>
    <w:p w:rsidR="00A95AB4" w:rsidRDefault="00A95AB4" w:rsidP="00A95AB4">
      <w:pPr>
        <w:jc w:val="both"/>
      </w:pPr>
      <w:r>
        <w:t xml:space="preserve">[Motion 73, </w:t>
      </w:r>
      <w:sdt>
        <w:sdtPr>
          <w:id w:val="-1905588465"/>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84892689"/>
          <w:citation/>
        </w:sdtPr>
        <w:sdtEndPr/>
        <w:sdtContent>
          <w:r>
            <w:fldChar w:fldCharType="begin"/>
          </w:r>
          <w:r>
            <w:rPr>
              <w:lang w:val="en-US"/>
            </w:rPr>
            <w:instrText xml:space="preserve"> CITATION 19_1895r2 \l 1033 </w:instrText>
          </w:r>
          <w:r>
            <w:fldChar w:fldCharType="separate"/>
          </w:r>
          <w:r w:rsidR="00BD7EC2" w:rsidRPr="00BD7EC2">
            <w:rPr>
              <w:noProof/>
              <w:lang w:val="en-US"/>
            </w:rPr>
            <w:t>[54]</w:t>
          </w:r>
          <w:r>
            <w:fldChar w:fldCharType="end"/>
          </w:r>
        </w:sdtContent>
      </w:sdt>
      <w:r>
        <w:t>]</w:t>
      </w:r>
    </w:p>
    <w:p w:rsidR="005F5114" w:rsidRPr="00B872F3" w:rsidRDefault="00325F7D" w:rsidP="002A0425">
      <w:pPr>
        <w:pStyle w:val="Heading2"/>
        <w:jc w:val="both"/>
        <w:rPr>
          <w:u w:val="none"/>
        </w:rPr>
      </w:pPr>
      <w:bookmarkStart w:id="606" w:name="_Toc38792780"/>
      <w:r>
        <w:rPr>
          <w:u w:val="none"/>
        </w:rPr>
        <w:t>Channel</w:t>
      </w:r>
      <w:r w:rsidR="00E34D21">
        <w:rPr>
          <w:u w:val="none"/>
        </w:rPr>
        <w:t xml:space="preserve"> s</w:t>
      </w:r>
      <w:r w:rsidR="009A7173">
        <w:rPr>
          <w:u w:val="none"/>
        </w:rPr>
        <w:t>ounding</w:t>
      </w:r>
      <w:bookmarkEnd w:id="606"/>
    </w:p>
    <w:p w:rsidR="005F5114" w:rsidRDefault="005F5114" w:rsidP="002A0425">
      <w:pPr>
        <w:jc w:val="both"/>
      </w:pPr>
    </w:p>
    <w:p w:rsidR="00003A37" w:rsidRPr="00003A37" w:rsidRDefault="00CF2520" w:rsidP="002A0425">
      <w:pPr>
        <w:jc w:val="both"/>
      </w:pPr>
      <w:r>
        <w:t>802.</w:t>
      </w:r>
      <w:r w:rsidR="00003A37" w:rsidRPr="00003A37">
        <w:t>11be shall provide a joint NDP sounding scheme as optional mode for multiple-AP systems.</w:t>
      </w:r>
    </w:p>
    <w:p w:rsidR="0055150C" w:rsidRDefault="00003A37" w:rsidP="00486858">
      <w:pPr>
        <w:pStyle w:val="ListParagraph"/>
        <w:numPr>
          <w:ilvl w:val="0"/>
          <w:numId w:val="4"/>
        </w:numPr>
        <w:jc w:val="both"/>
      </w:pPr>
      <w:r w:rsidRPr="00003A37">
        <w:t>Sequential sounding scheme that each AP transmits NDP independently and sequentially without overlapped sounding period of each AP can also be used in multi-AP systems.</w:t>
      </w:r>
    </w:p>
    <w:p w:rsidR="0055150C" w:rsidRDefault="0055150C" w:rsidP="002A0425">
      <w:pPr>
        <w:pStyle w:val="ListParagraph"/>
        <w:ind w:left="0"/>
        <w:jc w:val="both"/>
      </w:pPr>
      <w:r w:rsidRPr="0055150C">
        <w:t xml:space="preserve">[Motion </w:t>
      </w:r>
      <w:r w:rsidR="001E0F6D">
        <w:t xml:space="preserve">14, </w:t>
      </w:r>
      <w:sdt>
        <w:sdtPr>
          <w:id w:val="1536387663"/>
          <w:citation/>
        </w:sdtPr>
        <w:sdtEndPr/>
        <w:sdtContent>
          <w:r w:rsidR="001E0F6D">
            <w:fldChar w:fldCharType="begin"/>
          </w:r>
          <w:r w:rsidR="001E0F6D">
            <w:rPr>
              <w:lang w:val="en-US"/>
            </w:rPr>
            <w:instrText xml:space="preserve"> CITATION 19_1755r1 \l 1033 </w:instrText>
          </w:r>
          <w:r w:rsidR="001E0F6D">
            <w:fldChar w:fldCharType="separate"/>
          </w:r>
          <w:r w:rsidR="00BD7EC2" w:rsidRPr="00BD7EC2">
            <w:rPr>
              <w:noProof/>
              <w:lang w:val="en-US"/>
            </w:rPr>
            <w:t>[3]</w:t>
          </w:r>
          <w:r w:rsidR="001E0F6D">
            <w:fldChar w:fldCharType="end"/>
          </w:r>
        </w:sdtContent>
      </w:sdt>
      <w:r w:rsidR="001E0F6D">
        <w:t xml:space="preserve"> and </w:t>
      </w:r>
      <w:sdt>
        <w:sdtPr>
          <w:id w:val="-803918060"/>
          <w:citation/>
        </w:sdtPr>
        <w:sdtEndPr/>
        <w:sdtContent>
          <w:r w:rsidR="001E0F6D">
            <w:fldChar w:fldCharType="begin"/>
          </w:r>
          <w:r w:rsidR="009A4898">
            <w:rPr>
              <w:lang w:val="en-US"/>
            </w:rPr>
            <w:instrText xml:space="preserve">CITATION 19_1593r3 \l 1033 </w:instrText>
          </w:r>
          <w:r w:rsidR="001E0F6D">
            <w:fldChar w:fldCharType="separate"/>
          </w:r>
          <w:r w:rsidR="00BD7EC2" w:rsidRPr="00BD7EC2">
            <w:rPr>
              <w:noProof/>
              <w:lang w:val="en-US"/>
            </w:rPr>
            <w:t>[55]</w:t>
          </w:r>
          <w:r w:rsidR="001E0F6D">
            <w:fldChar w:fldCharType="end"/>
          </w:r>
        </w:sdtContent>
      </w:sdt>
      <w:r w:rsidRPr="0055150C">
        <w:t>]</w:t>
      </w:r>
    </w:p>
    <w:p w:rsidR="00E34D21" w:rsidRDefault="00E34D21" w:rsidP="002A0425">
      <w:pPr>
        <w:pStyle w:val="ListParagraph"/>
        <w:ind w:left="0"/>
        <w:jc w:val="both"/>
      </w:pPr>
    </w:p>
    <w:p w:rsidR="00E34D21" w:rsidRDefault="00095072" w:rsidP="002A0425">
      <w:pPr>
        <w:pStyle w:val="ListParagraph"/>
        <w:ind w:left="0"/>
        <w:jc w:val="both"/>
      </w:pPr>
      <w:r w:rsidRPr="00095072">
        <w:t>Joint NDP sounding scheme for multi-AP system with less or equal to total 8 antennas at AP has all antennas active on all LTF tones and uses 802.11ax P matrix across OFDM symbols.</w:t>
      </w:r>
    </w:p>
    <w:p w:rsidR="00C23953" w:rsidRDefault="00C23953" w:rsidP="002A0425">
      <w:pPr>
        <w:pStyle w:val="ListParagraph"/>
        <w:ind w:left="0"/>
        <w:jc w:val="both"/>
      </w:pPr>
      <w:r w:rsidRPr="0055150C">
        <w:t xml:space="preserve">[Motion </w:t>
      </w:r>
      <w:r>
        <w:t>1</w:t>
      </w:r>
      <w:r w:rsidR="00FA0005">
        <w:t>5</w:t>
      </w:r>
      <w:r>
        <w:t xml:space="preserve">, </w:t>
      </w:r>
      <w:sdt>
        <w:sdtPr>
          <w:id w:val="1278602710"/>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2069564417"/>
          <w:citation/>
        </w:sdtPr>
        <w:sdtEndPr/>
        <w:sdtContent>
          <w:r>
            <w:fldChar w:fldCharType="begin"/>
          </w:r>
          <w:r w:rsidR="009A4898">
            <w:rPr>
              <w:lang w:val="en-US"/>
            </w:rPr>
            <w:instrText xml:space="preserve">CITATION 19_1593r3 \l 1033 </w:instrText>
          </w:r>
          <w:r>
            <w:fldChar w:fldCharType="separate"/>
          </w:r>
          <w:r w:rsidR="00BD7EC2" w:rsidRPr="00BD7EC2">
            <w:rPr>
              <w:noProof/>
              <w:lang w:val="en-US"/>
            </w:rPr>
            <w:t>[55]</w:t>
          </w:r>
          <w:r>
            <w:fldChar w:fldCharType="end"/>
          </w:r>
        </w:sdtContent>
      </w:sdt>
      <w:r w:rsidRPr="0055150C">
        <w:t>]</w:t>
      </w:r>
    </w:p>
    <w:p w:rsidR="002150AB" w:rsidRPr="00B872F3" w:rsidRDefault="002150AB" w:rsidP="002150AB">
      <w:pPr>
        <w:pStyle w:val="Heading2"/>
        <w:jc w:val="both"/>
        <w:rPr>
          <w:u w:val="none"/>
        </w:rPr>
      </w:pPr>
      <w:bookmarkStart w:id="607" w:name="_Toc38792781"/>
      <w:r>
        <w:rPr>
          <w:u w:val="none"/>
        </w:rPr>
        <w:t xml:space="preserve">Coordinated </w:t>
      </w:r>
      <w:r w:rsidR="00681624">
        <w:rPr>
          <w:u w:val="none"/>
        </w:rPr>
        <w:t>transmission</w:t>
      </w:r>
      <w:bookmarkEnd w:id="607"/>
    </w:p>
    <w:p w:rsidR="002150AB" w:rsidRDefault="002150AB" w:rsidP="002A0425">
      <w:pPr>
        <w:pStyle w:val="ListParagraph"/>
        <w:ind w:left="0"/>
        <w:jc w:val="both"/>
      </w:pPr>
    </w:p>
    <w:p w:rsidR="000D0536" w:rsidRDefault="00602C8B" w:rsidP="000D0536">
      <w:pPr>
        <w:jc w:val="both"/>
      </w:pPr>
      <w:r w:rsidRPr="00602C8B">
        <w:t xml:space="preserve">11be shall define a mechanism to determine whether an AP is part of an AP candidate set and can participate as a shared AP in </w:t>
      </w:r>
      <w:r>
        <w:t>c</w:t>
      </w:r>
      <w:r w:rsidRPr="00602C8B">
        <w:t>oordinated AP transmission initiated by a sharing AP.</w:t>
      </w:r>
    </w:p>
    <w:p w:rsidR="00602C8B" w:rsidRDefault="00602C8B" w:rsidP="000D0536">
      <w:pPr>
        <w:jc w:val="both"/>
      </w:pPr>
      <w:r>
        <w:t>[Motion 5</w:t>
      </w:r>
      <w:r w:rsidR="00AA099B">
        <w:t>5</w:t>
      </w:r>
      <w:r>
        <w:t xml:space="preserve">, </w:t>
      </w:r>
      <w:sdt>
        <w:sdtPr>
          <w:id w:val="1641607263"/>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835576689"/>
          <w:citation/>
        </w:sdtPr>
        <w:sdtEndPr/>
        <w:sdtContent>
          <w:r w:rsidR="000A6B4B">
            <w:fldChar w:fldCharType="begin"/>
          </w:r>
          <w:r w:rsidR="000A6B4B">
            <w:rPr>
              <w:lang w:val="en-US"/>
            </w:rPr>
            <w:instrText xml:space="preserve"> CITATION 19_1931r2 \l 1033 </w:instrText>
          </w:r>
          <w:r w:rsidR="000A6B4B">
            <w:fldChar w:fldCharType="separate"/>
          </w:r>
          <w:r w:rsidR="00BD7EC2" w:rsidRPr="00BD7EC2">
            <w:rPr>
              <w:noProof/>
              <w:lang w:val="en-US"/>
            </w:rPr>
            <w:t>[56]</w:t>
          </w:r>
          <w:r w:rsidR="000A6B4B">
            <w:fldChar w:fldCharType="end"/>
          </w:r>
        </w:sdtContent>
      </w:sdt>
      <w:r w:rsidR="000A6B4B">
        <w:t>]</w:t>
      </w:r>
    </w:p>
    <w:p w:rsidR="000D0536" w:rsidRDefault="000D0536" w:rsidP="002A0425">
      <w:pPr>
        <w:pStyle w:val="ListParagraph"/>
        <w:ind w:left="0"/>
        <w:jc w:val="both"/>
      </w:pPr>
    </w:p>
    <w:p w:rsidR="00491B62" w:rsidRPr="00491B62" w:rsidRDefault="00491B62" w:rsidP="00491B62">
      <w:pPr>
        <w:pStyle w:val="ListParagraph"/>
        <w:ind w:left="0"/>
        <w:jc w:val="both"/>
      </w:pPr>
      <w:r w:rsidRPr="00491B62">
        <w:t>Define a procedure for an AP to share its frequency/time resources of an obtained TXOP with a set of APs</w:t>
      </w:r>
    </w:p>
    <w:p w:rsidR="00491B62" w:rsidRDefault="00491B62" w:rsidP="00486858">
      <w:pPr>
        <w:pStyle w:val="ListParagraph"/>
        <w:numPr>
          <w:ilvl w:val="0"/>
          <w:numId w:val="4"/>
        </w:numPr>
        <w:jc w:val="both"/>
      </w:pPr>
      <w:r w:rsidRPr="00491B62">
        <w:t xml:space="preserve">Set of APs is </w:t>
      </w:r>
      <w:r w:rsidRPr="00491B62">
        <w:rPr>
          <w:highlight w:val="yellow"/>
        </w:rPr>
        <w:t>TBD</w:t>
      </w:r>
      <w:r>
        <w:t>.</w:t>
      </w:r>
    </w:p>
    <w:p w:rsidR="00491B62" w:rsidRDefault="00491B62" w:rsidP="00491B62">
      <w:pPr>
        <w:jc w:val="both"/>
      </w:pPr>
      <w:r>
        <w:t xml:space="preserve">[Motion 56, </w:t>
      </w:r>
      <w:sdt>
        <w:sdtPr>
          <w:id w:val="404263778"/>
          <w:citation/>
        </w:sdtPr>
        <w:sdtEndPr/>
        <w:sdtContent>
          <w:r>
            <w:fldChar w:fldCharType="begin"/>
          </w:r>
          <w:r w:rsidRPr="00491B62">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495763619"/>
          <w:citation/>
        </w:sdtPr>
        <w:sdtEndPr/>
        <w:sdtContent>
          <w:r>
            <w:fldChar w:fldCharType="begin"/>
          </w:r>
          <w:r>
            <w:rPr>
              <w:lang w:val="en-US"/>
            </w:rPr>
            <w:instrText xml:space="preserve"> CITATION 19_1582r2 \l 1033 </w:instrText>
          </w:r>
          <w:r>
            <w:fldChar w:fldCharType="separate"/>
          </w:r>
          <w:r w:rsidR="00BD7EC2" w:rsidRPr="00BD7EC2">
            <w:rPr>
              <w:noProof/>
              <w:lang w:val="en-US"/>
            </w:rPr>
            <w:t>[57]</w:t>
          </w:r>
          <w:r>
            <w:fldChar w:fldCharType="end"/>
          </w:r>
        </w:sdtContent>
      </w:sdt>
      <w:r>
        <w:t>]</w:t>
      </w:r>
    </w:p>
    <w:p w:rsidR="00491B62" w:rsidRDefault="00491B62" w:rsidP="00491B62">
      <w:pPr>
        <w:pStyle w:val="ListParagraph"/>
        <w:ind w:left="0"/>
        <w:jc w:val="both"/>
      </w:pPr>
    </w:p>
    <w:p w:rsidR="00491B62" w:rsidRDefault="00491B62" w:rsidP="00491B62">
      <w:pPr>
        <w:pStyle w:val="ListParagraph"/>
        <w:ind w:left="0"/>
        <w:jc w:val="both"/>
      </w:pPr>
      <w:r w:rsidRPr="002150AB">
        <w:t>An AP that intends to use the resource (i.e., frequency or time) shared by another AP shall be able to indicate its resource needs to the AP that shared the resource.</w:t>
      </w:r>
    </w:p>
    <w:p w:rsidR="00491B62" w:rsidRDefault="00491B62" w:rsidP="00491B62">
      <w:pPr>
        <w:pStyle w:val="ListParagraph"/>
        <w:ind w:left="0"/>
        <w:jc w:val="both"/>
      </w:pPr>
      <w:r>
        <w:t xml:space="preserve">[Motion 53, </w:t>
      </w:r>
      <w:sdt>
        <w:sdtPr>
          <w:id w:val="404042236"/>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20303932"/>
          <w:citation/>
        </w:sdtPr>
        <w:sdtEndPr/>
        <w:sdtContent>
          <w:r>
            <w:fldChar w:fldCharType="begin"/>
          </w:r>
          <w:r>
            <w:rPr>
              <w:lang w:val="en-US"/>
            </w:rPr>
            <w:instrText xml:space="preserve"> CITATION 19_1788r1 \l 1033 </w:instrText>
          </w:r>
          <w:r>
            <w:fldChar w:fldCharType="separate"/>
          </w:r>
          <w:r w:rsidR="00BD7EC2" w:rsidRPr="00BD7EC2">
            <w:rPr>
              <w:noProof/>
              <w:lang w:val="en-US"/>
            </w:rPr>
            <w:t>[58]</w:t>
          </w:r>
          <w:r>
            <w:fldChar w:fldCharType="end"/>
          </w:r>
        </w:sdtContent>
      </w:sdt>
      <w:r>
        <w:t>]</w:t>
      </w:r>
    </w:p>
    <w:p w:rsidR="00A73476" w:rsidRDefault="00A73476" w:rsidP="00491B62">
      <w:pPr>
        <w:pStyle w:val="ListParagraph"/>
        <w:ind w:left="0"/>
        <w:jc w:val="both"/>
      </w:pPr>
    </w:p>
    <w:p w:rsidR="00723D91" w:rsidRPr="00F65F30" w:rsidRDefault="004C7716" w:rsidP="004C7716">
      <w:pPr>
        <w:jc w:val="both"/>
        <w:rPr>
          <w:szCs w:val="22"/>
          <w:highlight w:val="yellow"/>
          <w:lang w:val="en-US"/>
        </w:rPr>
      </w:pPr>
      <w:r w:rsidRPr="00F65F30">
        <w:rPr>
          <w:szCs w:val="22"/>
          <w:highlight w:val="yellow"/>
          <w:lang w:val="en-US"/>
        </w:rPr>
        <w:t xml:space="preserve">In all modes of operation wherein an AP shares its frequency/time resource of an obtained TXOP with a set of APs, </w:t>
      </w:r>
    </w:p>
    <w:p w:rsidR="004C7716" w:rsidRPr="00F65F30" w:rsidRDefault="004C7716" w:rsidP="00486858">
      <w:pPr>
        <w:pStyle w:val="ListParagraph"/>
        <w:numPr>
          <w:ilvl w:val="0"/>
          <w:numId w:val="4"/>
        </w:numPr>
        <w:jc w:val="both"/>
        <w:rPr>
          <w:szCs w:val="22"/>
          <w:highlight w:val="yellow"/>
          <w:lang w:val="en-US"/>
        </w:rPr>
      </w:pPr>
      <w:r w:rsidRPr="00F65F30">
        <w:rPr>
          <w:szCs w:val="22"/>
          <w:highlight w:val="yellow"/>
          <w:lang w:val="en-US"/>
        </w:rPr>
        <w:t>Define a mechanism for the sharing AP to optionally solicit feedback from one or more APs from the AP candidate set to learn the resource needs and the intend to participate in a coordinated AP transmission.</w:t>
      </w:r>
    </w:p>
    <w:p w:rsidR="004C7716" w:rsidRPr="00F65F30" w:rsidRDefault="004C7716" w:rsidP="004C7716">
      <w:pPr>
        <w:jc w:val="both"/>
        <w:rPr>
          <w:szCs w:val="22"/>
          <w:highlight w:val="yellow"/>
          <w:lang w:val="en-US"/>
        </w:rPr>
      </w:pPr>
      <w:r w:rsidRPr="00F65F30">
        <w:rPr>
          <w:szCs w:val="22"/>
          <w:highlight w:val="yellow"/>
          <w:lang w:val="en-US"/>
        </w:rPr>
        <w:t xml:space="preserve">[19/1582r2 (Coordinated AP Time and Frequency Sharing in a Transmit Opportunity in 11be, George Cherian, Qualcomm), </w:t>
      </w:r>
      <w:r w:rsidR="00F65F30" w:rsidRPr="00F65F30">
        <w:rPr>
          <w:szCs w:val="22"/>
          <w:highlight w:val="yellow"/>
          <w:lang w:val="en-US"/>
        </w:rPr>
        <w:t xml:space="preserve">SP (new text), </w:t>
      </w:r>
      <w:r w:rsidRPr="00F65F30">
        <w:rPr>
          <w:szCs w:val="22"/>
          <w:highlight w:val="yellow"/>
          <w:lang w:val="en-US" w:eastAsia="ko-KR"/>
        </w:rPr>
        <w:t>Y/N/A: 76/7/32]</w:t>
      </w:r>
    </w:p>
    <w:p w:rsidR="004C7716" w:rsidRPr="004C7716" w:rsidRDefault="004C7716" w:rsidP="004C7716">
      <w:pPr>
        <w:jc w:val="both"/>
        <w:rPr>
          <w:szCs w:val="22"/>
          <w:highlight w:val="lightGray"/>
          <w:lang w:val="en-US"/>
        </w:rPr>
      </w:pPr>
    </w:p>
    <w:p w:rsidR="004C7716" w:rsidRPr="00F65F30" w:rsidRDefault="004C7716" w:rsidP="004C7716">
      <w:pPr>
        <w:jc w:val="both"/>
        <w:rPr>
          <w:szCs w:val="22"/>
          <w:highlight w:val="yellow"/>
          <w:lang w:val="en-US"/>
        </w:rPr>
      </w:pPr>
      <w:r w:rsidRPr="00F65F30">
        <w:rPr>
          <w:szCs w:val="22"/>
          <w:highlight w:val="yellow"/>
          <w:lang w:val="en-US"/>
        </w:rPr>
        <w:lastRenderedPageBreak/>
        <w:t>In all modes of operation wherein an AP shares its frequency resource with a set of APs, the AP shall share its frequency resource in multiples of 20MHz channels with a set of APs in an obtained TXOP?</w:t>
      </w:r>
    </w:p>
    <w:p w:rsidR="004C7716" w:rsidRPr="00F65F30" w:rsidRDefault="004C7716" w:rsidP="00486858">
      <w:pPr>
        <w:pStyle w:val="ListParagraph"/>
        <w:numPr>
          <w:ilvl w:val="0"/>
          <w:numId w:val="4"/>
        </w:numPr>
        <w:jc w:val="both"/>
        <w:rPr>
          <w:szCs w:val="22"/>
          <w:highlight w:val="yellow"/>
          <w:lang w:val="en-US"/>
        </w:rPr>
      </w:pPr>
      <w:r w:rsidRPr="00F65F30">
        <w:rPr>
          <w:szCs w:val="22"/>
          <w:highlight w:val="yellow"/>
          <w:lang w:val="en-US"/>
        </w:rPr>
        <w:t>PPDU format of the transmission on the shared resource is TBD</w:t>
      </w:r>
    </w:p>
    <w:p w:rsidR="004C7716" w:rsidRPr="004C7716" w:rsidRDefault="004C7716" w:rsidP="004C7716">
      <w:pPr>
        <w:jc w:val="both"/>
        <w:rPr>
          <w:szCs w:val="22"/>
          <w:lang w:val="en-US"/>
        </w:rPr>
      </w:pPr>
      <w:r w:rsidRPr="00F65F30">
        <w:rPr>
          <w:szCs w:val="22"/>
          <w:highlight w:val="yellow"/>
          <w:lang w:val="en-US"/>
        </w:rPr>
        <w:t xml:space="preserve">[19/1582r2 (Coordinated AP Time and Frequency Sharing in a Transmit Opportunity in 11be, George Cherian, Qualcomm), </w:t>
      </w:r>
      <w:r w:rsidR="00F65F30" w:rsidRPr="00F65F30">
        <w:rPr>
          <w:szCs w:val="22"/>
          <w:highlight w:val="yellow"/>
          <w:lang w:val="en-US"/>
        </w:rPr>
        <w:t xml:space="preserve">SP#3, </w:t>
      </w:r>
      <w:r w:rsidRPr="00F65F30">
        <w:rPr>
          <w:szCs w:val="22"/>
          <w:highlight w:val="yellow"/>
          <w:lang w:val="en-US" w:eastAsia="ko-KR"/>
        </w:rPr>
        <w:t>Y/N/A: 68/12/37]</w:t>
      </w:r>
    </w:p>
    <w:p w:rsidR="004C7716" w:rsidRDefault="004C7716" w:rsidP="00491B62">
      <w:pPr>
        <w:pStyle w:val="ListParagraph"/>
        <w:ind w:left="0"/>
        <w:jc w:val="both"/>
      </w:pPr>
    </w:p>
    <w:p w:rsidR="00A73476" w:rsidRDefault="00A73476" w:rsidP="00491B62">
      <w:pPr>
        <w:pStyle w:val="ListParagraph"/>
        <w:ind w:left="0"/>
        <w:jc w:val="both"/>
      </w:pPr>
      <w:r w:rsidRPr="00A73476">
        <w:t>Coordinated OFDMA is supported in 11be, and in a coordinated OFDMA, both DL OFDMA and its corresponding UL OFDMA acknowledgement are allowed</w:t>
      </w:r>
      <w:r>
        <w:t>.</w:t>
      </w:r>
    </w:p>
    <w:p w:rsidR="00A73476" w:rsidRDefault="00A73476" w:rsidP="00491B62">
      <w:pPr>
        <w:pStyle w:val="ListParagraph"/>
        <w:ind w:left="0"/>
        <w:jc w:val="both"/>
      </w:pPr>
      <w:r>
        <w:t xml:space="preserve">[Motion 60, </w:t>
      </w:r>
      <w:sdt>
        <w:sdtPr>
          <w:id w:val="1532682567"/>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08479911"/>
          <w:citation/>
        </w:sdtPr>
        <w:sdtEndPr/>
        <w:sdtContent>
          <w:r w:rsidR="00CD2675">
            <w:fldChar w:fldCharType="begin"/>
          </w:r>
          <w:r w:rsidR="00CD2675">
            <w:rPr>
              <w:lang w:val="en-US"/>
            </w:rPr>
            <w:instrText xml:space="preserve"> CITATION 19_1919r3 \l 1033 </w:instrText>
          </w:r>
          <w:r w:rsidR="00CD2675">
            <w:fldChar w:fldCharType="separate"/>
          </w:r>
          <w:r w:rsidR="00BD7EC2" w:rsidRPr="00BD7EC2">
            <w:rPr>
              <w:noProof/>
              <w:lang w:val="en-US"/>
            </w:rPr>
            <w:t>[59]</w:t>
          </w:r>
          <w:r w:rsidR="00CD2675">
            <w:fldChar w:fldCharType="end"/>
          </w:r>
        </w:sdtContent>
      </w:sdt>
      <w:r w:rsidR="00CD2675">
        <w:t>]</w:t>
      </w:r>
    </w:p>
    <w:p w:rsidR="00205676" w:rsidRDefault="00205676" w:rsidP="00491B62">
      <w:pPr>
        <w:pStyle w:val="ListParagraph"/>
        <w:ind w:left="0"/>
        <w:jc w:val="both"/>
      </w:pPr>
    </w:p>
    <w:p w:rsidR="00205676" w:rsidRPr="00F65F30" w:rsidRDefault="00205676" w:rsidP="00205676">
      <w:pPr>
        <w:jc w:val="both"/>
        <w:rPr>
          <w:color w:val="171717" w:themeColor="background2" w:themeShade="1A"/>
          <w:szCs w:val="22"/>
          <w:highlight w:val="yellow"/>
          <w:lang w:val="en-US"/>
        </w:rPr>
      </w:pPr>
      <w:r w:rsidRPr="00F65F30">
        <w:rPr>
          <w:color w:val="171717" w:themeColor="background2" w:themeShade="1A"/>
          <w:szCs w:val="22"/>
          <w:highlight w:val="yellow"/>
          <w:lang w:val="sv-SE"/>
        </w:rPr>
        <w:t>Do you support to introduce a coordinated spatial reuse operation in TGBe?</w:t>
      </w:r>
    </w:p>
    <w:p w:rsidR="00205676" w:rsidRPr="00F65F30" w:rsidRDefault="00205676" w:rsidP="00205676">
      <w:pPr>
        <w:jc w:val="both"/>
        <w:rPr>
          <w:color w:val="171717" w:themeColor="background2" w:themeShade="1A"/>
          <w:szCs w:val="22"/>
          <w:highlight w:val="yellow"/>
          <w:lang w:val="en-US"/>
        </w:rPr>
      </w:pPr>
      <w:r w:rsidRPr="00F65F30">
        <w:rPr>
          <w:color w:val="171717" w:themeColor="background2" w:themeShade="1A"/>
          <w:szCs w:val="22"/>
          <w:highlight w:val="yellow"/>
          <w:lang w:val="sv-SE"/>
        </w:rPr>
        <w:t>Whether it is in R1 or R2 is TBD.</w:t>
      </w:r>
    </w:p>
    <w:p w:rsidR="00205676" w:rsidRPr="00205676" w:rsidRDefault="00205676" w:rsidP="00205676">
      <w:pPr>
        <w:jc w:val="both"/>
        <w:rPr>
          <w:color w:val="171717" w:themeColor="background2" w:themeShade="1A"/>
          <w:szCs w:val="22"/>
          <w:lang w:val="en-US"/>
        </w:rPr>
      </w:pPr>
      <w:r w:rsidRPr="00F65F30">
        <w:rPr>
          <w:color w:val="171717" w:themeColor="background2" w:themeShade="1A"/>
          <w:szCs w:val="22"/>
          <w:highlight w:val="yellow"/>
          <w:lang w:val="en-US"/>
        </w:rPr>
        <w:t xml:space="preserve">[20/0033r1 (Coordinated spatial reuse operation, Jason Yuchen Guo, Huawei), </w:t>
      </w:r>
      <w:r w:rsidR="00F65F30" w:rsidRPr="00F65F30">
        <w:rPr>
          <w:color w:val="171717" w:themeColor="background2" w:themeShade="1A"/>
          <w:szCs w:val="22"/>
          <w:highlight w:val="yellow"/>
          <w:lang w:val="en-US"/>
        </w:rPr>
        <w:t xml:space="preserve">SP, </w:t>
      </w:r>
      <w:r w:rsidRPr="00F65F30">
        <w:rPr>
          <w:color w:val="171717" w:themeColor="background2" w:themeShade="1A"/>
          <w:szCs w:val="22"/>
          <w:highlight w:val="yellow"/>
          <w:lang w:val="en-US" w:eastAsia="ko-KR"/>
        </w:rPr>
        <w:t>Y/N/A: 97/6/25]</w:t>
      </w:r>
    </w:p>
    <w:p w:rsidR="00205676" w:rsidRDefault="00205676" w:rsidP="00491B62">
      <w:pPr>
        <w:pStyle w:val="ListParagraph"/>
        <w:ind w:left="0"/>
        <w:jc w:val="both"/>
      </w:pPr>
    </w:p>
    <w:p w:rsidR="000A2797" w:rsidRPr="00F65F30" w:rsidRDefault="000A2797" w:rsidP="000A2797">
      <w:pPr>
        <w:jc w:val="both"/>
        <w:rPr>
          <w:szCs w:val="22"/>
          <w:highlight w:val="yellow"/>
          <w:lang w:val="en-US"/>
        </w:rPr>
      </w:pPr>
      <w:r w:rsidRPr="00F65F30">
        <w:rPr>
          <w:szCs w:val="22"/>
          <w:highlight w:val="yellow"/>
          <w:lang w:val="en-US"/>
        </w:rPr>
        <w:t>Do you support adding to 11be SFD Joint Transmission for single and multi user under the multi-AP topic?</w:t>
      </w:r>
    </w:p>
    <w:p w:rsidR="000A2797" w:rsidRPr="00F65F30" w:rsidRDefault="000A2797" w:rsidP="00486858">
      <w:pPr>
        <w:pStyle w:val="ListParagraph"/>
        <w:numPr>
          <w:ilvl w:val="0"/>
          <w:numId w:val="4"/>
        </w:numPr>
        <w:jc w:val="both"/>
        <w:rPr>
          <w:szCs w:val="22"/>
          <w:highlight w:val="yellow"/>
          <w:lang w:val="en-US"/>
        </w:rPr>
      </w:pPr>
      <w:r w:rsidRPr="00F65F30">
        <w:rPr>
          <w:szCs w:val="22"/>
          <w:highlight w:val="yellow"/>
          <w:lang w:val="en-US"/>
        </w:rPr>
        <w:t>Note: this feature is for rel. 2</w:t>
      </w:r>
    </w:p>
    <w:p w:rsidR="000A2797" w:rsidRPr="000A2797" w:rsidRDefault="000A2797" w:rsidP="000A2797">
      <w:pPr>
        <w:jc w:val="both"/>
        <w:rPr>
          <w:szCs w:val="22"/>
          <w:lang w:val="en-US"/>
        </w:rPr>
      </w:pPr>
      <w:r w:rsidRPr="00F65F30">
        <w:rPr>
          <w:szCs w:val="22"/>
          <w:highlight w:val="yellow"/>
          <w:lang w:val="en-US"/>
        </w:rPr>
        <w:t xml:space="preserve">[20/0071r1 (Joint Transmission for 11be, Ron Porat, Broadcom), </w:t>
      </w:r>
      <w:r w:rsidR="00F65F30" w:rsidRPr="00F65F30">
        <w:rPr>
          <w:szCs w:val="22"/>
          <w:highlight w:val="yellow"/>
          <w:lang w:val="en-US"/>
        </w:rPr>
        <w:t xml:space="preserve">SP, </w:t>
      </w:r>
      <w:r w:rsidRPr="00F65F30">
        <w:rPr>
          <w:szCs w:val="22"/>
          <w:highlight w:val="yellow"/>
          <w:lang w:val="en-US"/>
        </w:rPr>
        <w:t>Y/N/A: 89/10/28]</w:t>
      </w:r>
    </w:p>
    <w:p w:rsidR="005F5114" w:rsidRPr="0020305D" w:rsidRDefault="008615E6" w:rsidP="00486858">
      <w:pPr>
        <w:pStyle w:val="Heading1"/>
        <w:numPr>
          <w:ilvl w:val="0"/>
          <w:numId w:val="1"/>
        </w:numPr>
        <w:tabs>
          <w:tab w:val="left" w:pos="450"/>
        </w:tabs>
        <w:ind w:left="0" w:firstLine="0"/>
        <w:jc w:val="both"/>
        <w:rPr>
          <w:u w:val="none"/>
        </w:rPr>
      </w:pPr>
      <w:bookmarkStart w:id="608" w:name="_Toc38792782"/>
      <w:r>
        <w:rPr>
          <w:u w:val="none"/>
        </w:rPr>
        <w:t>Link adaptation and retransmission protocols</w:t>
      </w:r>
      <w:bookmarkEnd w:id="608"/>
    </w:p>
    <w:p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609" w:name="_Toc14316288"/>
      <w:bookmarkStart w:id="610" w:name="_Toc14316800"/>
      <w:bookmarkStart w:id="611" w:name="_Toc14350459"/>
      <w:bookmarkStart w:id="612" w:name="_Toc21520603"/>
      <w:bookmarkStart w:id="613" w:name="_Toc21520646"/>
      <w:bookmarkStart w:id="614" w:name="_Toc21520695"/>
      <w:bookmarkStart w:id="615" w:name="_Toc21543279"/>
      <w:bookmarkStart w:id="616" w:name="_Toc21543487"/>
      <w:bookmarkStart w:id="617" w:name="_Toc24703015"/>
      <w:bookmarkStart w:id="618" w:name="_Toc24704625"/>
      <w:bookmarkStart w:id="619" w:name="_Toc24704730"/>
      <w:bookmarkStart w:id="620" w:name="_Toc24705220"/>
      <w:bookmarkStart w:id="621" w:name="_Toc24780867"/>
      <w:bookmarkStart w:id="622" w:name="_Toc24781767"/>
      <w:bookmarkStart w:id="623" w:name="_Toc24782467"/>
      <w:bookmarkStart w:id="624" w:name="_Toc24802044"/>
      <w:bookmarkStart w:id="625" w:name="_Toc24805240"/>
      <w:bookmarkStart w:id="626" w:name="_Toc24806227"/>
      <w:bookmarkStart w:id="627" w:name="_Toc24806953"/>
      <w:bookmarkStart w:id="628" w:name="_Toc24891632"/>
      <w:bookmarkStart w:id="629" w:name="_Toc24891953"/>
      <w:bookmarkStart w:id="630" w:name="_Toc24891999"/>
      <w:bookmarkStart w:id="631" w:name="_Toc24892636"/>
      <w:bookmarkStart w:id="632" w:name="_Toc24893250"/>
      <w:bookmarkStart w:id="633" w:name="_Toc24893782"/>
      <w:bookmarkStart w:id="634" w:name="_Toc24894173"/>
      <w:bookmarkStart w:id="635" w:name="_Toc24894658"/>
      <w:bookmarkStart w:id="636" w:name="_Toc25752122"/>
      <w:bookmarkStart w:id="637" w:name="_Toc30867930"/>
      <w:bookmarkStart w:id="638" w:name="_Toc30869214"/>
      <w:bookmarkStart w:id="639" w:name="_Toc30876644"/>
      <w:bookmarkStart w:id="640" w:name="_Toc30876697"/>
      <w:bookmarkStart w:id="641" w:name="_Toc30876986"/>
      <w:bookmarkStart w:id="642" w:name="_Toc30895017"/>
      <w:bookmarkStart w:id="643" w:name="_Toc30895526"/>
      <w:bookmarkStart w:id="644" w:name="_Toc30897884"/>
      <w:bookmarkStart w:id="645" w:name="_Toc30899311"/>
      <w:bookmarkStart w:id="646" w:name="_Toc30915821"/>
      <w:bookmarkStart w:id="647" w:name="_Toc30915883"/>
      <w:bookmarkStart w:id="648" w:name="_Toc31918209"/>
      <w:bookmarkStart w:id="649" w:name="_Toc36716541"/>
      <w:bookmarkStart w:id="650" w:name="_Toc36723303"/>
      <w:bookmarkStart w:id="651" w:name="_Toc36723385"/>
      <w:bookmarkStart w:id="652" w:name="_Toc36723518"/>
      <w:bookmarkStart w:id="653" w:name="_Toc36842571"/>
      <w:bookmarkStart w:id="654" w:name="_Toc36842653"/>
      <w:bookmarkStart w:id="655" w:name="_Toc37257598"/>
      <w:bookmarkStart w:id="656" w:name="_Toc37438275"/>
      <w:bookmarkStart w:id="657" w:name="_Toc37771543"/>
      <w:bookmarkStart w:id="658" w:name="_Toc37771861"/>
      <w:bookmarkStart w:id="659" w:name="_Toc37928396"/>
      <w:bookmarkStart w:id="660" w:name="_Toc38110514"/>
      <w:bookmarkStart w:id="661" w:name="_Toc38110696"/>
      <w:bookmarkStart w:id="662" w:name="_Toc38110790"/>
      <w:bookmarkStart w:id="663" w:name="_Toc38381689"/>
      <w:bookmarkStart w:id="664" w:name="_Toc38381783"/>
      <w:bookmarkStart w:id="665" w:name="_Toc38382168"/>
      <w:bookmarkStart w:id="666" w:name="_Toc38440421"/>
      <w:bookmarkStart w:id="667" w:name="_Toc38622004"/>
      <w:bookmarkStart w:id="668" w:name="_Toc38622101"/>
      <w:bookmarkStart w:id="669" w:name="_Toc38622592"/>
      <w:bookmarkStart w:id="670" w:name="_Toc38792511"/>
      <w:bookmarkStart w:id="671" w:name="_Toc38792612"/>
      <w:bookmarkStart w:id="672" w:name="_Toc38792783"/>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rsidR="005F5114" w:rsidRPr="00B872F3" w:rsidRDefault="005F5114" w:rsidP="002A0425">
      <w:pPr>
        <w:pStyle w:val="Heading2"/>
        <w:jc w:val="both"/>
        <w:rPr>
          <w:u w:val="none"/>
        </w:rPr>
      </w:pPr>
      <w:bookmarkStart w:id="673" w:name="_Toc38792784"/>
      <w:r w:rsidRPr="00B872F3">
        <w:rPr>
          <w:u w:val="none"/>
        </w:rPr>
        <w:t>General</w:t>
      </w:r>
      <w:bookmarkEnd w:id="673"/>
    </w:p>
    <w:p w:rsidR="005F5114" w:rsidRDefault="005F5114" w:rsidP="002A0425">
      <w:pPr>
        <w:jc w:val="both"/>
      </w:pPr>
    </w:p>
    <w:p w:rsidR="005F5114" w:rsidRDefault="005F5114" w:rsidP="002A0425">
      <w:pPr>
        <w:jc w:val="both"/>
      </w:pPr>
      <w:r>
        <w:t xml:space="preserve">This section describes features related to </w:t>
      </w:r>
      <w:r w:rsidR="008615E6">
        <w:t>enhanced link adaptation and retransmission protocols</w:t>
      </w:r>
      <w:r>
        <w:t>.</w:t>
      </w:r>
    </w:p>
    <w:p w:rsidR="005F5114" w:rsidRPr="00B872F3" w:rsidRDefault="005F5114" w:rsidP="002A0425">
      <w:pPr>
        <w:pStyle w:val="Heading2"/>
        <w:jc w:val="both"/>
        <w:rPr>
          <w:u w:val="none"/>
        </w:rPr>
      </w:pPr>
      <w:bookmarkStart w:id="674" w:name="_Toc38792785"/>
      <w:r>
        <w:rPr>
          <w:u w:val="none"/>
        </w:rPr>
        <w:t>Feature #1</w:t>
      </w:r>
      <w:bookmarkEnd w:id="674"/>
    </w:p>
    <w:p w:rsidR="005F5114" w:rsidRDefault="005F5114" w:rsidP="002A0425">
      <w:pPr>
        <w:jc w:val="both"/>
      </w:pPr>
    </w:p>
    <w:p w:rsidR="005F5114" w:rsidRDefault="005F5114" w:rsidP="002A0425">
      <w:pPr>
        <w:jc w:val="both"/>
      </w:pPr>
      <w:r>
        <w:t>Description for feature #1</w:t>
      </w:r>
    </w:p>
    <w:p w:rsidR="009260A0" w:rsidRPr="0020305D" w:rsidRDefault="009260A0" w:rsidP="00486858">
      <w:pPr>
        <w:pStyle w:val="Heading1"/>
        <w:numPr>
          <w:ilvl w:val="0"/>
          <w:numId w:val="1"/>
        </w:numPr>
        <w:tabs>
          <w:tab w:val="left" w:pos="450"/>
        </w:tabs>
        <w:ind w:left="0" w:firstLine="0"/>
        <w:jc w:val="both"/>
        <w:rPr>
          <w:u w:val="none"/>
        </w:rPr>
      </w:pPr>
      <w:bookmarkStart w:id="675" w:name="_Toc38792786"/>
      <w:r>
        <w:rPr>
          <w:u w:val="none"/>
        </w:rPr>
        <w:t>Low latency</w:t>
      </w:r>
      <w:bookmarkEnd w:id="675"/>
    </w:p>
    <w:p w:rsidR="009260A0" w:rsidRPr="006D12DF" w:rsidRDefault="009260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676" w:name="_Toc14316292"/>
      <w:bookmarkStart w:id="677" w:name="_Toc14316804"/>
      <w:bookmarkStart w:id="678" w:name="_Toc14350463"/>
      <w:bookmarkStart w:id="679" w:name="_Toc21520607"/>
      <w:bookmarkStart w:id="680" w:name="_Toc21520650"/>
      <w:bookmarkStart w:id="681" w:name="_Toc21520699"/>
      <w:bookmarkStart w:id="682" w:name="_Toc21543283"/>
      <w:bookmarkStart w:id="683" w:name="_Toc21543491"/>
      <w:bookmarkStart w:id="684" w:name="_Toc24703019"/>
      <w:bookmarkStart w:id="685" w:name="_Toc24704629"/>
      <w:bookmarkStart w:id="686" w:name="_Toc24704734"/>
      <w:bookmarkStart w:id="687" w:name="_Toc24705224"/>
      <w:bookmarkStart w:id="688" w:name="_Toc24780871"/>
      <w:bookmarkStart w:id="689" w:name="_Toc24781771"/>
      <w:bookmarkStart w:id="690" w:name="_Toc24782471"/>
      <w:bookmarkStart w:id="691" w:name="_Toc24802048"/>
      <w:bookmarkStart w:id="692" w:name="_Toc24805244"/>
      <w:bookmarkStart w:id="693" w:name="_Toc24806231"/>
      <w:bookmarkStart w:id="694" w:name="_Toc24806957"/>
      <w:bookmarkStart w:id="695" w:name="_Toc24891636"/>
      <w:bookmarkStart w:id="696" w:name="_Toc24891957"/>
      <w:bookmarkStart w:id="697" w:name="_Toc24892003"/>
      <w:bookmarkStart w:id="698" w:name="_Toc24892640"/>
      <w:bookmarkStart w:id="699" w:name="_Toc24893254"/>
      <w:bookmarkStart w:id="700" w:name="_Toc24893786"/>
      <w:bookmarkStart w:id="701" w:name="_Toc24894177"/>
      <w:bookmarkStart w:id="702" w:name="_Toc24894662"/>
      <w:bookmarkStart w:id="703" w:name="_Toc25752126"/>
      <w:bookmarkStart w:id="704" w:name="_Toc30867934"/>
      <w:bookmarkStart w:id="705" w:name="_Toc30869218"/>
      <w:bookmarkStart w:id="706" w:name="_Toc30876648"/>
      <w:bookmarkStart w:id="707" w:name="_Toc30876701"/>
      <w:bookmarkStart w:id="708" w:name="_Toc30876990"/>
      <w:bookmarkStart w:id="709" w:name="_Toc30895021"/>
      <w:bookmarkStart w:id="710" w:name="_Toc30895530"/>
      <w:bookmarkStart w:id="711" w:name="_Toc30897888"/>
      <w:bookmarkStart w:id="712" w:name="_Toc30899315"/>
      <w:bookmarkStart w:id="713" w:name="_Toc30915825"/>
      <w:bookmarkStart w:id="714" w:name="_Toc30915887"/>
      <w:bookmarkStart w:id="715" w:name="_Toc31918213"/>
      <w:bookmarkStart w:id="716" w:name="_Toc36716545"/>
      <w:bookmarkStart w:id="717" w:name="_Toc36723307"/>
      <w:bookmarkStart w:id="718" w:name="_Toc36723389"/>
      <w:bookmarkStart w:id="719" w:name="_Toc36723522"/>
      <w:bookmarkStart w:id="720" w:name="_Toc36842575"/>
      <w:bookmarkStart w:id="721" w:name="_Toc36842657"/>
      <w:bookmarkStart w:id="722" w:name="_Toc37257602"/>
      <w:bookmarkStart w:id="723" w:name="_Toc37438279"/>
      <w:bookmarkStart w:id="724" w:name="_Toc37771547"/>
      <w:bookmarkStart w:id="725" w:name="_Toc37771865"/>
      <w:bookmarkStart w:id="726" w:name="_Toc37928400"/>
      <w:bookmarkStart w:id="727" w:name="_Toc38110518"/>
      <w:bookmarkStart w:id="728" w:name="_Toc38110700"/>
      <w:bookmarkStart w:id="729" w:name="_Toc38110794"/>
      <w:bookmarkStart w:id="730" w:name="_Toc38381693"/>
      <w:bookmarkStart w:id="731" w:name="_Toc38381787"/>
      <w:bookmarkStart w:id="732" w:name="_Toc38382172"/>
      <w:bookmarkStart w:id="733" w:name="_Toc38440425"/>
      <w:bookmarkStart w:id="734" w:name="_Toc38622008"/>
      <w:bookmarkStart w:id="735" w:name="_Toc38622105"/>
      <w:bookmarkStart w:id="736" w:name="_Toc38622596"/>
      <w:bookmarkStart w:id="737" w:name="_Toc38792515"/>
      <w:bookmarkStart w:id="738" w:name="_Toc38792616"/>
      <w:bookmarkStart w:id="739" w:name="_Toc38792787"/>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p>
    <w:p w:rsidR="009260A0" w:rsidRPr="00B872F3" w:rsidRDefault="009260A0" w:rsidP="002A0425">
      <w:pPr>
        <w:pStyle w:val="Heading2"/>
        <w:jc w:val="both"/>
        <w:rPr>
          <w:u w:val="none"/>
        </w:rPr>
      </w:pPr>
      <w:bookmarkStart w:id="740" w:name="_Toc38792788"/>
      <w:r w:rsidRPr="00B872F3">
        <w:rPr>
          <w:u w:val="none"/>
        </w:rPr>
        <w:t>General</w:t>
      </w:r>
      <w:bookmarkEnd w:id="740"/>
    </w:p>
    <w:p w:rsidR="009260A0" w:rsidRDefault="009260A0" w:rsidP="002A0425">
      <w:pPr>
        <w:jc w:val="both"/>
      </w:pPr>
    </w:p>
    <w:p w:rsidR="009260A0" w:rsidRDefault="009260A0" w:rsidP="002A0425">
      <w:pPr>
        <w:jc w:val="both"/>
      </w:pPr>
      <w:r>
        <w:t>This section describes features related to low latency.</w:t>
      </w:r>
    </w:p>
    <w:p w:rsidR="009260A0" w:rsidRPr="00B872F3" w:rsidRDefault="009260A0" w:rsidP="002A0425">
      <w:pPr>
        <w:pStyle w:val="Heading2"/>
        <w:jc w:val="both"/>
        <w:rPr>
          <w:u w:val="none"/>
        </w:rPr>
      </w:pPr>
      <w:bookmarkStart w:id="741" w:name="_Toc38792789"/>
      <w:r>
        <w:rPr>
          <w:u w:val="none"/>
        </w:rPr>
        <w:t>Feature #1</w:t>
      </w:r>
      <w:bookmarkEnd w:id="741"/>
    </w:p>
    <w:p w:rsidR="009260A0" w:rsidRDefault="009260A0" w:rsidP="002A0425">
      <w:pPr>
        <w:jc w:val="both"/>
      </w:pPr>
    </w:p>
    <w:p w:rsidR="009260A0" w:rsidRDefault="009260A0" w:rsidP="002A0425">
      <w:pPr>
        <w:jc w:val="both"/>
      </w:pPr>
      <w:r>
        <w:t>Description for feature #1</w:t>
      </w:r>
    </w:p>
    <w:bookmarkStart w:id="742" w:name="_Toc38792790" w:displacedByCustomXml="next"/>
    <w:sdt>
      <w:sdtPr>
        <w:rPr>
          <w:rFonts w:ascii="Times New Roman" w:hAnsi="Times New Roman"/>
          <w:b w:val="0"/>
          <w:sz w:val="22"/>
          <w:u w:val="none"/>
        </w:rPr>
        <w:id w:val="165372623"/>
        <w:docPartObj>
          <w:docPartGallery w:val="Bibliographies"/>
          <w:docPartUnique/>
        </w:docPartObj>
      </w:sdtPr>
      <w:sdtEndPr>
        <w:rPr>
          <w:rFonts w:ascii="Arial" w:hAnsi="Arial"/>
          <w:b/>
          <w:sz w:val="32"/>
          <w:u w:val="single"/>
        </w:rPr>
      </w:sdtEndPr>
      <w:sdtContent>
        <w:p w:rsidR="00532D36" w:rsidRPr="00FB5BD0" w:rsidRDefault="00532D36">
          <w:pPr>
            <w:pStyle w:val="Heading1"/>
            <w:rPr>
              <w:u w:val="none"/>
            </w:rPr>
          </w:pPr>
          <w:r w:rsidRPr="00FB5BD0">
            <w:rPr>
              <w:u w:val="none"/>
            </w:rPr>
            <w:t>Bibliography</w:t>
          </w:r>
          <w:bookmarkEnd w:id="742"/>
        </w:p>
        <w:sdt>
          <w:sdtPr>
            <w:rPr>
              <w:rFonts w:ascii="Arial" w:hAnsi="Arial"/>
              <w:b/>
              <w:sz w:val="32"/>
              <w:u w:val="single"/>
            </w:rPr>
            <w:id w:val="111145805"/>
            <w:bibliography/>
          </w:sdtPr>
          <w:sdtEndPr/>
          <w:sdtContent>
            <w:p w:rsidR="00BD7EC2" w:rsidRDefault="00532D36" w:rsidP="001E0F6D">
              <w:pPr>
                <w:rPr>
                  <w:noProof/>
                  <w:sz w:val="20"/>
                  <w:lang w:val="en-US"/>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918"/>
              </w:tblGrid>
              <w:tr w:rsidR="00BD7EC2">
                <w:trPr>
                  <w:divId w:val="1889684109"/>
                  <w:tblCellSpacing w:w="15" w:type="dxa"/>
                </w:trPr>
                <w:tc>
                  <w:tcPr>
                    <w:tcW w:w="50" w:type="pct"/>
                    <w:hideMark/>
                  </w:tcPr>
                  <w:p w:rsidR="00BD7EC2" w:rsidRDefault="00BD7EC2">
                    <w:pPr>
                      <w:pStyle w:val="Bibliography"/>
                      <w:rPr>
                        <w:noProof/>
                        <w:sz w:val="24"/>
                        <w:szCs w:val="24"/>
                      </w:rPr>
                    </w:pPr>
                    <w:r>
                      <w:rPr>
                        <w:noProof/>
                      </w:rPr>
                      <w:t xml:space="preserve">[1] </w:t>
                    </w:r>
                  </w:p>
                </w:tc>
                <w:tc>
                  <w:tcPr>
                    <w:tcW w:w="0" w:type="auto"/>
                    <w:hideMark/>
                  </w:tcPr>
                  <w:p w:rsidR="00BD7EC2" w:rsidRDefault="00BD7EC2">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 </w:t>
                    </w:r>
                  </w:p>
                </w:tc>
                <w:tc>
                  <w:tcPr>
                    <w:tcW w:w="0" w:type="auto"/>
                    <w:hideMark/>
                  </w:tcPr>
                  <w:p w:rsidR="00BD7EC2" w:rsidRDefault="00BD7EC2">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 </w:t>
                    </w:r>
                  </w:p>
                </w:tc>
                <w:tc>
                  <w:tcPr>
                    <w:tcW w:w="0" w:type="auto"/>
                    <w:hideMark/>
                  </w:tcPr>
                  <w:p w:rsidR="00BD7EC2" w:rsidRDefault="00BD7EC2">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 </w:t>
                    </w:r>
                  </w:p>
                </w:tc>
                <w:tc>
                  <w:tcPr>
                    <w:tcW w:w="0" w:type="auto"/>
                    <w:hideMark/>
                  </w:tcPr>
                  <w:p w:rsidR="00BD7EC2" w:rsidRDefault="00BD7EC2">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 </w:t>
                    </w:r>
                  </w:p>
                </w:tc>
                <w:tc>
                  <w:tcPr>
                    <w:tcW w:w="0" w:type="auto"/>
                    <w:hideMark/>
                  </w:tcPr>
                  <w:p w:rsidR="00BD7EC2" w:rsidRDefault="00BD7EC2">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[6] </w:t>
                    </w:r>
                  </w:p>
                </w:tc>
                <w:tc>
                  <w:tcPr>
                    <w:tcW w:w="0" w:type="auto"/>
                    <w:hideMark/>
                  </w:tcPr>
                  <w:p w:rsidR="00BD7EC2" w:rsidRDefault="00BD7EC2">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lastRenderedPageBreak/>
                      <w:t xml:space="preserve">[7] </w:t>
                    </w:r>
                  </w:p>
                </w:tc>
                <w:tc>
                  <w:tcPr>
                    <w:tcW w:w="0" w:type="auto"/>
                    <w:hideMark/>
                  </w:tcPr>
                  <w:p w:rsidR="00BD7EC2" w:rsidRDefault="00BD7EC2">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[8] </w:t>
                    </w:r>
                  </w:p>
                </w:tc>
                <w:tc>
                  <w:tcPr>
                    <w:tcW w:w="0" w:type="auto"/>
                    <w:hideMark/>
                  </w:tcPr>
                  <w:p w:rsidR="00BD7EC2" w:rsidRDefault="00BD7EC2">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[9] </w:t>
                    </w:r>
                  </w:p>
                </w:tc>
                <w:tc>
                  <w:tcPr>
                    <w:tcW w:w="0" w:type="auto"/>
                    <w:hideMark/>
                  </w:tcPr>
                  <w:p w:rsidR="00BD7EC2" w:rsidRDefault="00BD7EC2">
                    <w:pPr>
                      <w:pStyle w:val="Bibliography"/>
                      <w:rPr>
                        <w:noProof/>
                      </w:rPr>
                    </w:pPr>
                    <w:r>
                      <w:rPr>
                        <w:noProof/>
                      </w:rPr>
                      <w:t xml:space="preserve">TGbe, “Compendium of motions related to the contents of the TGbe specification framework,” </w:t>
                    </w:r>
                    <w:r>
                      <w:rPr>
                        <w:i/>
                        <w:iCs/>
                        <w:noProof/>
                      </w:rPr>
                      <w:t xml:space="preserve">19/1755r2,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[10] </w:t>
                    </w:r>
                  </w:p>
                </w:tc>
                <w:tc>
                  <w:tcPr>
                    <w:tcW w:w="0" w:type="auto"/>
                    <w:hideMark/>
                  </w:tcPr>
                  <w:p w:rsidR="00BD7EC2" w:rsidRDefault="00BD7EC2">
                    <w:pPr>
                      <w:pStyle w:val="Bibliography"/>
                      <w:rPr>
                        <w:noProof/>
                      </w:rPr>
                    </w:pPr>
                    <w:r>
                      <w:rPr>
                        <w:noProof/>
                      </w:rPr>
                      <w:t xml:space="preserve">Jianhan Liu (MediaTek), “Multiple RU combinations for EHT,” </w:t>
                    </w:r>
                    <w:r>
                      <w:rPr>
                        <w:i/>
                        <w:iCs/>
                        <w:noProof/>
                      </w:rPr>
                      <w:t xml:space="preserve">19/1907r2,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[11] </w:t>
                    </w:r>
                  </w:p>
                </w:tc>
                <w:tc>
                  <w:tcPr>
                    <w:tcW w:w="0" w:type="auto"/>
                    <w:hideMark/>
                  </w:tcPr>
                  <w:p w:rsidR="00BD7EC2" w:rsidRDefault="00BD7EC2">
                    <w:pPr>
                      <w:pStyle w:val="Bibliography"/>
                      <w:rPr>
                        <w:noProof/>
                      </w:rPr>
                    </w:pPr>
                    <w:r>
                      <w:rPr>
                        <w:noProof/>
                      </w:rPr>
                      <w:t xml:space="preserve">Bin Tian (Qualcomm), “Preamble puncturing and RU aggregation,” </w:t>
                    </w:r>
                    <w:r>
                      <w:rPr>
                        <w:i/>
                        <w:iCs/>
                        <w:noProof/>
                      </w:rPr>
                      <w:t xml:space="preserve">19/1869r2,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[12] </w:t>
                    </w:r>
                  </w:p>
                </w:tc>
                <w:tc>
                  <w:tcPr>
                    <w:tcW w:w="0" w:type="auto"/>
                    <w:hideMark/>
                  </w:tcPr>
                  <w:p w:rsidR="00BD7EC2" w:rsidRDefault="00BD7EC2">
                    <w:pPr>
                      <w:pStyle w:val="Bibliography"/>
                      <w:rPr>
                        <w:noProof/>
                      </w:rPr>
                    </w:pPr>
                    <w:r>
                      <w:rPr>
                        <w:noProof/>
                      </w:rPr>
                      <w:t xml:space="preserve">Ross Yu (Huawei), “Multiple RU discussion,” </w:t>
                    </w:r>
                    <w:r>
                      <w:rPr>
                        <w:i/>
                        <w:iCs/>
                        <w:noProof/>
                      </w:rPr>
                      <w:t xml:space="preserve">19/1914r4,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[13] </w:t>
                    </w:r>
                  </w:p>
                </w:tc>
                <w:tc>
                  <w:tcPr>
                    <w:tcW w:w="0" w:type="auto"/>
                    <w:hideMark/>
                  </w:tcPr>
                  <w:p w:rsidR="00BD7EC2" w:rsidRDefault="00BD7EC2">
                    <w:pPr>
                      <w:pStyle w:val="Bibliography"/>
                      <w:rPr>
                        <w:noProof/>
                      </w:rPr>
                    </w:pPr>
                    <w:r>
                      <w:rPr>
                        <w:noProof/>
                      </w:rPr>
                      <w:t xml:space="preserve">Eunsung Park (LGE), “Multiple RU aggregation,” </w:t>
                    </w:r>
                    <w:r>
                      <w:rPr>
                        <w:i/>
                        <w:iCs/>
                        <w:noProof/>
                      </w:rPr>
                      <w:t xml:space="preserve">20/0023r2,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[14] </w:t>
                    </w:r>
                  </w:p>
                </w:tc>
                <w:tc>
                  <w:tcPr>
                    <w:tcW w:w="0" w:type="auto"/>
                    <w:hideMark/>
                  </w:tcPr>
                  <w:p w:rsidR="00BD7EC2" w:rsidRDefault="00BD7EC2">
                    <w:pPr>
                      <w:pStyle w:val="Bibliography"/>
                      <w:rPr>
                        <w:noProof/>
                      </w:rPr>
                    </w:pPr>
                    <w:r>
                      <w:rPr>
                        <w:noProof/>
                      </w:rPr>
                      <w:t xml:space="preserve">Ron Porat (Broadcom), “Multi-RU support,” </w:t>
                    </w:r>
                    <w:r>
                      <w:rPr>
                        <w:i/>
                        <w:iCs/>
                        <w:noProof/>
                      </w:rPr>
                      <w:t xml:space="preserve">19/1908r4,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[15] </w:t>
                    </w:r>
                  </w:p>
                </w:tc>
                <w:tc>
                  <w:tcPr>
                    <w:tcW w:w="0" w:type="auto"/>
                    <w:hideMark/>
                  </w:tcPr>
                  <w:p w:rsidR="00BD7EC2" w:rsidRDefault="00BD7EC2">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[16] </w:t>
                    </w:r>
                  </w:p>
                </w:tc>
                <w:tc>
                  <w:tcPr>
                    <w:tcW w:w="0" w:type="auto"/>
                    <w:hideMark/>
                  </w:tcPr>
                  <w:p w:rsidR="00BD7EC2" w:rsidRDefault="00BD7EC2">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[17] </w:t>
                    </w:r>
                  </w:p>
                </w:tc>
                <w:tc>
                  <w:tcPr>
                    <w:tcW w:w="0" w:type="auto"/>
                    <w:hideMark/>
                  </w:tcPr>
                  <w:p w:rsidR="00BD7EC2" w:rsidRDefault="00BD7EC2">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[18] </w:t>
                    </w:r>
                  </w:p>
                </w:tc>
                <w:tc>
                  <w:tcPr>
                    <w:tcW w:w="0" w:type="auto"/>
                    <w:hideMark/>
                  </w:tcPr>
                  <w:p w:rsidR="00BD7EC2" w:rsidRDefault="00BD7EC2">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[19] </w:t>
                    </w:r>
                  </w:p>
                </w:tc>
                <w:tc>
                  <w:tcPr>
                    <w:tcW w:w="0" w:type="auto"/>
                    <w:hideMark/>
                  </w:tcPr>
                  <w:p w:rsidR="00BD7EC2" w:rsidRDefault="00BD7EC2">
                    <w:pPr>
                      <w:pStyle w:val="Bibliography"/>
                      <w:rPr>
                        <w:noProof/>
                      </w:rPr>
                    </w:pPr>
                    <w:r>
                      <w:rPr>
                        <w:noProof/>
                      </w:rPr>
                      <w:t xml:space="preserve">Dongguk Lim (LGE), “11be PPDU format,” </w:t>
                    </w:r>
                    <w:r>
                      <w:rPr>
                        <w:i/>
                        <w:iCs/>
                        <w:noProof/>
                      </w:rPr>
                      <w:t xml:space="preserve">20/0019r1,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[20] </w:t>
                    </w:r>
                  </w:p>
                </w:tc>
                <w:tc>
                  <w:tcPr>
                    <w:tcW w:w="0" w:type="auto"/>
                    <w:hideMark/>
                  </w:tcPr>
                  <w:p w:rsidR="00BD7EC2" w:rsidRDefault="00BD7EC2">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[21] </w:t>
                    </w:r>
                  </w:p>
                </w:tc>
                <w:tc>
                  <w:tcPr>
                    <w:tcW w:w="0" w:type="auto"/>
                    <w:hideMark/>
                  </w:tcPr>
                  <w:p w:rsidR="00BD7EC2" w:rsidRDefault="00BD7EC2">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[22] </w:t>
                    </w:r>
                  </w:p>
                </w:tc>
                <w:tc>
                  <w:tcPr>
                    <w:tcW w:w="0" w:type="auto"/>
                    <w:hideMark/>
                  </w:tcPr>
                  <w:p w:rsidR="00BD7EC2" w:rsidRDefault="00BD7EC2">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[23] </w:t>
                    </w:r>
                  </w:p>
                </w:tc>
                <w:tc>
                  <w:tcPr>
                    <w:tcW w:w="0" w:type="auto"/>
                    <w:hideMark/>
                  </w:tcPr>
                  <w:p w:rsidR="00BD7EC2" w:rsidRDefault="00BD7EC2">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[24] </w:t>
                    </w:r>
                  </w:p>
                </w:tc>
                <w:tc>
                  <w:tcPr>
                    <w:tcW w:w="0" w:type="auto"/>
                    <w:hideMark/>
                  </w:tcPr>
                  <w:p w:rsidR="00BD7EC2" w:rsidRDefault="00BD7EC2">
                    <w:pPr>
                      <w:pStyle w:val="Bibliography"/>
                      <w:rPr>
                        <w:noProof/>
                      </w:rPr>
                    </w:pPr>
                    <w:r>
                      <w:rPr>
                        <w:noProof/>
                      </w:rPr>
                      <w:t xml:space="preserve">Sameer Vermani (Qualcomm), “PPDU types and U-SIG content,” </w:t>
                    </w:r>
                    <w:r>
                      <w:rPr>
                        <w:i/>
                        <w:iCs/>
                        <w:noProof/>
                      </w:rPr>
                      <w:t xml:space="preserve">20/0049r2,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[25] </w:t>
                    </w:r>
                  </w:p>
                </w:tc>
                <w:tc>
                  <w:tcPr>
                    <w:tcW w:w="0" w:type="auto"/>
                    <w:hideMark/>
                  </w:tcPr>
                  <w:p w:rsidR="00BD7EC2" w:rsidRDefault="00BD7EC2">
                    <w:pPr>
                      <w:pStyle w:val="Bibliography"/>
                      <w:rPr>
                        <w:noProof/>
                      </w:rPr>
                    </w:pPr>
                    <w:r>
                      <w:rPr>
                        <w:noProof/>
                      </w:rPr>
                      <w:t xml:space="preserve">Mengshi Hu (Huawei), “Preamble structure and SIG contents,” </w:t>
                    </w:r>
                    <w:r>
                      <w:rPr>
                        <w:i/>
                        <w:iCs/>
                        <w:noProof/>
                      </w:rPr>
                      <w:t xml:space="preserve">20/0029r3,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[26] </w:t>
                    </w:r>
                  </w:p>
                </w:tc>
                <w:tc>
                  <w:tcPr>
                    <w:tcW w:w="0" w:type="auto"/>
                    <w:hideMark/>
                  </w:tcPr>
                  <w:p w:rsidR="00BD7EC2" w:rsidRDefault="00BD7EC2">
                    <w:pPr>
                      <w:pStyle w:val="Bibliography"/>
                      <w:rPr>
                        <w:noProof/>
                      </w:rPr>
                    </w:pPr>
                    <w:r>
                      <w:rPr>
                        <w:noProof/>
                      </w:rPr>
                      <w:t xml:space="preserve">Eunsung Park (LGE), “Consideration on 240/160+80 MHz and preamble puncturing,” </w:t>
                    </w:r>
                    <w:r>
                      <w:rPr>
                        <w:i/>
                        <w:iCs/>
                        <w:noProof/>
                      </w:rPr>
                      <w:t xml:space="preserve">20/0022r1,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[27] </w:t>
                    </w:r>
                  </w:p>
                </w:tc>
                <w:tc>
                  <w:tcPr>
                    <w:tcW w:w="0" w:type="auto"/>
                    <w:hideMark/>
                  </w:tcPr>
                  <w:p w:rsidR="00BD7EC2" w:rsidRDefault="00BD7EC2">
                    <w:pPr>
                      <w:pStyle w:val="Bibliography"/>
                      <w:rPr>
                        <w:noProof/>
                      </w:rPr>
                    </w:pPr>
                    <w:r>
                      <w:rPr>
                        <w:noProof/>
                      </w:rPr>
                      <w:t xml:space="preserve">Dandan Liang (Huawei), “EHT P matrices discussion,” </w:t>
                    </w:r>
                    <w:r>
                      <w:rPr>
                        <w:i/>
                        <w:iCs/>
                        <w:noProof/>
                      </w:rPr>
                      <w:t xml:space="preserve">19/1980r2,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[28] </w:t>
                    </w:r>
                  </w:p>
                </w:tc>
                <w:tc>
                  <w:tcPr>
                    <w:tcW w:w="0" w:type="auto"/>
                    <w:hideMark/>
                  </w:tcPr>
                  <w:p w:rsidR="00BD7EC2" w:rsidRDefault="00BD7EC2">
                    <w:pPr>
                      <w:pStyle w:val="Bibliography"/>
                      <w:rPr>
                        <w:noProof/>
                      </w:rPr>
                    </w:pPr>
                    <w:r>
                      <w:rPr>
                        <w:noProof/>
                      </w:rPr>
                      <w:t xml:space="preserve">Jinmin Kim (LGE), “Consideration of EHT-LTF,” </w:t>
                    </w:r>
                    <w:r>
                      <w:rPr>
                        <w:i/>
                        <w:iCs/>
                        <w:noProof/>
                      </w:rPr>
                      <w:t xml:space="preserve">19/1925r2,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[29] </w:t>
                    </w:r>
                  </w:p>
                </w:tc>
                <w:tc>
                  <w:tcPr>
                    <w:tcW w:w="0" w:type="auto"/>
                    <w:hideMark/>
                  </w:tcPr>
                  <w:p w:rsidR="00BD7EC2" w:rsidRDefault="00BD7EC2">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[30] </w:t>
                    </w:r>
                  </w:p>
                </w:tc>
                <w:tc>
                  <w:tcPr>
                    <w:tcW w:w="0" w:type="auto"/>
                    <w:hideMark/>
                  </w:tcPr>
                  <w:p w:rsidR="00BD7EC2" w:rsidRDefault="00BD7EC2">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[31] </w:t>
                    </w:r>
                  </w:p>
                </w:tc>
                <w:tc>
                  <w:tcPr>
                    <w:tcW w:w="0" w:type="auto"/>
                    <w:hideMark/>
                  </w:tcPr>
                  <w:p w:rsidR="00BD7EC2" w:rsidRDefault="00BD7EC2">
                    <w:pPr>
                      <w:pStyle w:val="Bibliography"/>
                      <w:rPr>
                        <w:noProof/>
                      </w:rPr>
                    </w:pPr>
                    <w:r>
                      <w:rPr>
                        <w:noProof/>
                      </w:rPr>
                      <w:t xml:space="preserve">Subir Das (Perspecta Labs), “Priority access support in IEEE 802.11be: what and why?,” </w:t>
                    </w:r>
                    <w:r>
                      <w:rPr>
                        <w:i/>
                        <w:iCs/>
                        <w:noProof/>
                      </w:rPr>
                      <w:t xml:space="preserve">19/1901r4,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[32] </w:t>
                    </w:r>
                  </w:p>
                </w:tc>
                <w:tc>
                  <w:tcPr>
                    <w:tcW w:w="0" w:type="auto"/>
                    <w:hideMark/>
                  </w:tcPr>
                  <w:p w:rsidR="00BD7EC2" w:rsidRDefault="00BD7EC2">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[33] </w:t>
                    </w:r>
                  </w:p>
                </w:tc>
                <w:tc>
                  <w:tcPr>
                    <w:tcW w:w="0" w:type="auto"/>
                    <w:hideMark/>
                  </w:tcPr>
                  <w:p w:rsidR="00BD7EC2" w:rsidRDefault="00BD7EC2">
                    <w:pPr>
                      <w:pStyle w:val="Bibliography"/>
                      <w:rPr>
                        <w:noProof/>
                      </w:rPr>
                    </w:pPr>
                    <w:r>
                      <w:rPr>
                        <w:noProof/>
                      </w:rPr>
                      <w:t xml:space="preserve">Duncan Ho (Qualcomm), “MLA MAC addresses considerations,” </w:t>
                    </w:r>
                    <w:r>
                      <w:rPr>
                        <w:i/>
                        <w:iCs/>
                        <w:noProof/>
                      </w:rPr>
                      <w:t xml:space="preserve">19/1899r7,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[34] </w:t>
                    </w:r>
                  </w:p>
                </w:tc>
                <w:tc>
                  <w:tcPr>
                    <w:tcW w:w="0" w:type="auto"/>
                    <w:hideMark/>
                  </w:tcPr>
                  <w:p w:rsidR="00BD7EC2" w:rsidRDefault="00BD7EC2">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[35] </w:t>
                    </w:r>
                  </w:p>
                </w:tc>
                <w:tc>
                  <w:tcPr>
                    <w:tcW w:w="0" w:type="auto"/>
                    <w:hideMark/>
                  </w:tcPr>
                  <w:p w:rsidR="00BD7EC2" w:rsidRDefault="00BD7EC2">
                    <w:pPr>
                      <w:pStyle w:val="Bibliography"/>
                      <w:rPr>
                        <w:noProof/>
                      </w:rPr>
                    </w:pPr>
                    <w:r>
                      <w:rPr>
                        <w:noProof/>
                      </w:rPr>
                      <w:t xml:space="preserve">Yunbo Li (Huawei), “Multi-link association,” </w:t>
                    </w:r>
                    <w:r>
                      <w:rPr>
                        <w:i/>
                        <w:iCs/>
                        <w:noProof/>
                      </w:rPr>
                      <w:t xml:space="preserve">19/1549r5,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[36] </w:t>
                    </w:r>
                  </w:p>
                </w:tc>
                <w:tc>
                  <w:tcPr>
                    <w:tcW w:w="0" w:type="auto"/>
                    <w:hideMark/>
                  </w:tcPr>
                  <w:p w:rsidR="00BD7EC2" w:rsidRDefault="00BD7EC2">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[37] </w:t>
                    </w:r>
                  </w:p>
                </w:tc>
                <w:tc>
                  <w:tcPr>
                    <w:tcW w:w="0" w:type="auto"/>
                    <w:hideMark/>
                  </w:tcPr>
                  <w:p w:rsidR="00BD7EC2" w:rsidRDefault="00BD7EC2">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[38] </w:t>
                    </w:r>
                  </w:p>
                </w:tc>
                <w:tc>
                  <w:tcPr>
                    <w:tcW w:w="0" w:type="auto"/>
                    <w:hideMark/>
                  </w:tcPr>
                  <w:p w:rsidR="00BD7EC2" w:rsidRDefault="00BD7EC2">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[39] </w:t>
                    </w:r>
                  </w:p>
                </w:tc>
                <w:tc>
                  <w:tcPr>
                    <w:tcW w:w="0" w:type="auto"/>
                    <w:hideMark/>
                  </w:tcPr>
                  <w:p w:rsidR="00BD7EC2" w:rsidRDefault="00BD7EC2">
                    <w:pPr>
                      <w:pStyle w:val="Bibliography"/>
                      <w:rPr>
                        <w:noProof/>
                      </w:rPr>
                    </w:pPr>
                    <w:r>
                      <w:rPr>
                        <w:noProof/>
                      </w:rPr>
                      <w:t xml:space="preserve">Po-Kai Huang (Intel), “Multi-link setup follow up,” </w:t>
                    </w:r>
                    <w:r>
                      <w:rPr>
                        <w:i/>
                        <w:iCs/>
                        <w:noProof/>
                      </w:rPr>
                      <w:t xml:space="preserve">19/1823r3,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[40] </w:t>
                    </w:r>
                  </w:p>
                </w:tc>
                <w:tc>
                  <w:tcPr>
                    <w:tcW w:w="0" w:type="auto"/>
                    <w:hideMark/>
                  </w:tcPr>
                  <w:p w:rsidR="00BD7EC2" w:rsidRDefault="00BD7EC2">
                    <w:pPr>
                      <w:pStyle w:val="Bibliography"/>
                      <w:rPr>
                        <w:noProof/>
                      </w:rPr>
                    </w:pPr>
                    <w:r>
                      <w:rPr>
                        <w:noProof/>
                      </w:rPr>
                      <w:t xml:space="preserve">Yongho Seok (MediaTek), “Multi-link operation management,” </w:t>
                    </w:r>
                    <w:r>
                      <w:rPr>
                        <w:i/>
                        <w:iCs/>
                        <w:noProof/>
                      </w:rPr>
                      <w:t xml:space="preserve">19/1358r4,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[41] </w:t>
                    </w:r>
                  </w:p>
                </w:tc>
                <w:tc>
                  <w:tcPr>
                    <w:tcW w:w="0" w:type="auto"/>
                    <w:hideMark/>
                  </w:tcPr>
                  <w:p w:rsidR="00BD7EC2" w:rsidRDefault="00BD7EC2">
                    <w:pPr>
                      <w:pStyle w:val="Bibliography"/>
                      <w:rPr>
                        <w:noProof/>
                      </w:rPr>
                    </w:pPr>
                    <w:r>
                      <w:rPr>
                        <w:noProof/>
                      </w:rPr>
                      <w:t xml:space="preserve">Laurent Cariou (Intel), “Multi-link: steps for using a link,” </w:t>
                    </w:r>
                    <w:r>
                      <w:rPr>
                        <w:i/>
                        <w:iCs/>
                        <w:noProof/>
                      </w:rPr>
                      <w:t xml:space="preserve">19/1924r1,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[42] </w:t>
                    </w:r>
                  </w:p>
                </w:tc>
                <w:tc>
                  <w:tcPr>
                    <w:tcW w:w="0" w:type="auto"/>
                    <w:hideMark/>
                  </w:tcPr>
                  <w:p w:rsidR="00BD7EC2" w:rsidRDefault="00BD7EC2">
                    <w:pPr>
                      <w:pStyle w:val="Bibliography"/>
                      <w:rPr>
                        <w:noProof/>
                      </w:rPr>
                    </w:pPr>
                    <w:r>
                      <w:rPr>
                        <w:noProof/>
                      </w:rPr>
                      <w:t xml:space="preserve">Abhishek Patil (Qualcomm), “Multi-link: link management,” </w:t>
                    </w:r>
                    <w:r>
                      <w:rPr>
                        <w:i/>
                        <w:iCs/>
                        <w:noProof/>
                      </w:rPr>
                      <w:t xml:space="preserve">19/1528r5,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lastRenderedPageBreak/>
                      <w:t xml:space="preserve">[43] </w:t>
                    </w:r>
                  </w:p>
                </w:tc>
                <w:tc>
                  <w:tcPr>
                    <w:tcW w:w="0" w:type="auto"/>
                    <w:hideMark/>
                  </w:tcPr>
                  <w:p w:rsidR="00BD7EC2" w:rsidRDefault="00BD7EC2">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[44] </w:t>
                    </w:r>
                  </w:p>
                </w:tc>
                <w:tc>
                  <w:tcPr>
                    <w:tcW w:w="0" w:type="auto"/>
                    <w:hideMark/>
                  </w:tcPr>
                  <w:p w:rsidR="00BD7EC2" w:rsidRDefault="00BD7EC2">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[45] </w:t>
                    </w:r>
                  </w:p>
                </w:tc>
                <w:tc>
                  <w:tcPr>
                    <w:tcW w:w="0" w:type="auto"/>
                    <w:hideMark/>
                  </w:tcPr>
                  <w:p w:rsidR="00BD7EC2" w:rsidRDefault="00BD7EC2">
                    <w:pPr>
                      <w:pStyle w:val="Bibliography"/>
                      <w:rPr>
                        <w:noProof/>
                      </w:rPr>
                    </w:pPr>
                    <w:r>
                      <w:rPr>
                        <w:noProof/>
                      </w:rPr>
                      <w:t xml:space="preserve">Yuchen Guo (Huawei), “BA setup for multi-link aggregation,” </w:t>
                    </w:r>
                    <w:r>
                      <w:rPr>
                        <w:i/>
                        <w:iCs/>
                        <w:noProof/>
                      </w:rPr>
                      <w:t xml:space="preserve">19/1591r5,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[46] </w:t>
                    </w:r>
                  </w:p>
                </w:tc>
                <w:tc>
                  <w:tcPr>
                    <w:tcW w:w="0" w:type="auto"/>
                    <w:hideMark/>
                  </w:tcPr>
                  <w:p w:rsidR="00BD7EC2" w:rsidRDefault="00BD7EC2">
                    <w:pPr>
                      <w:pStyle w:val="Bibliography"/>
                      <w:rPr>
                        <w:noProof/>
                      </w:rPr>
                    </w:pPr>
                    <w:r>
                      <w:rPr>
                        <w:noProof/>
                      </w:rPr>
                      <w:t xml:space="preserve">Liwen Chu (NXP), “A-MPDU and BA,” </w:t>
                    </w:r>
                    <w:r>
                      <w:rPr>
                        <w:i/>
                        <w:iCs/>
                        <w:noProof/>
                      </w:rPr>
                      <w:t xml:space="preserve">19/1856r3,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[47] </w:t>
                    </w:r>
                  </w:p>
                </w:tc>
                <w:tc>
                  <w:tcPr>
                    <w:tcW w:w="0" w:type="auto"/>
                    <w:hideMark/>
                  </w:tcPr>
                  <w:p w:rsidR="00BD7EC2" w:rsidRDefault="00BD7EC2">
                    <w:pPr>
                      <w:pStyle w:val="Bibliography"/>
                      <w:rPr>
                        <w:noProof/>
                      </w:rPr>
                    </w:pPr>
                    <w:r>
                      <w:rPr>
                        <w:noProof/>
                      </w:rPr>
                      <w:t xml:space="preserve">Alexander Min (Intel), “Multi-link power save operation,” </w:t>
                    </w:r>
                    <w:r>
                      <w:rPr>
                        <w:i/>
                        <w:iCs/>
                        <w:noProof/>
                      </w:rPr>
                      <w:t xml:space="preserve">19/1544r5,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[48] </w:t>
                    </w:r>
                  </w:p>
                </w:tc>
                <w:tc>
                  <w:tcPr>
                    <w:tcW w:w="0" w:type="auto"/>
                    <w:hideMark/>
                  </w:tcPr>
                  <w:p w:rsidR="00BD7EC2" w:rsidRDefault="00BD7EC2">
                    <w:pPr>
                      <w:pStyle w:val="Bibliography"/>
                      <w:rPr>
                        <w:noProof/>
                      </w:rPr>
                    </w:pPr>
                    <w:r>
                      <w:rPr>
                        <w:noProof/>
                      </w:rPr>
                      <w:t xml:space="preserve">Abhishek Patil (Qualcomm), “MLO: link management – follow up,” </w:t>
                    </w:r>
                    <w:r>
                      <w:rPr>
                        <w:i/>
                        <w:iCs/>
                        <w:noProof/>
                      </w:rPr>
                      <w:t xml:space="preserve">19/1904r3,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[49] </w:t>
                    </w:r>
                  </w:p>
                </w:tc>
                <w:tc>
                  <w:tcPr>
                    <w:tcW w:w="0" w:type="auto"/>
                    <w:hideMark/>
                  </w:tcPr>
                  <w:p w:rsidR="00BD7EC2" w:rsidRDefault="00BD7EC2">
                    <w:pPr>
                      <w:pStyle w:val="Bibliography"/>
                      <w:rPr>
                        <w:noProof/>
                      </w:rPr>
                    </w:pPr>
                    <w:r>
                      <w:rPr>
                        <w:noProof/>
                      </w:rPr>
                      <w:t xml:space="preserve">Jeongki Kim (LGE), “EHT power saving considering multi-link,” </w:t>
                    </w:r>
                    <w:r>
                      <w:rPr>
                        <w:i/>
                        <w:iCs/>
                        <w:noProof/>
                      </w:rPr>
                      <w:t xml:space="preserve">19/1510r6,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[50] </w:t>
                    </w:r>
                  </w:p>
                </w:tc>
                <w:tc>
                  <w:tcPr>
                    <w:tcW w:w="0" w:type="auto"/>
                    <w:hideMark/>
                  </w:tcPr>
                  <w:p w:rsidR="00BD7EC2" w:rsidRDefault="00BD7EC2">
                    <w:pPr>
                      <w:pStyle w:val="Bibliography"/>
                      <w:rPr>
                        <w:noProof/>
                      </w:rPr>
                    </w:pPr>
                    <w:r>
                      <w:rPr>
                        <w:noProof/>
                      </w:rPr>
                      <w:t xml:space="preserve">Abhishek Patil (Qualcomm), “Multi-link operation: anchor channel,” </w:t>
                    </w:r>
                    <w:r>
                      <w:rPr>
                        <w:i/>
                        <w:iCs/>
                        <w:noProof/>
                      </w:rPr>
                      <w:t xml:space="preserve">19/1526r3,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[51] </w:t>
                    </w:r>
                  </w:p>
                </w:tc>
                <w:tc>
                  <w:tcPr>
                    <w:tcW w:w="0" w:type="auto"/>
                    <w:hideMark/>
                  </w:tcPr>
                  <w:p w:rsidR="00BD7EC2" w:rsidRDefault="00BD7EC2">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[52] </w:t>
                    </w:r>
                  </w:p>
                </w:tc>
                <w:tc>
                  <w:tcPr>
                    <w:tcW w:w="0" w:type="auto"/>
                    <w:hideMark/>
                  </w:tcPr>
                  <w:p w:rsidR="00BD7EC2" w:rsidRDefault="00BD7EC2">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[53] </w:t>
                    </w:r>
                  </w:p>
                </w:tc>
                <w:tc>
                  <w:tcPr>
                    <w:tcW w:w="0" w:type="auto"/>
                    <w:hideMark/>
                  </w:tcPr>
                  <w:p w:rsidR="00BD7EC2" w:rsidRDefault="00BD7EC2">
                    <w:pPr>
                      <w:pStyle w:val="Bibliography"/>
                      <w:rPr>
                        <w:noProof/>
                      </w:rPr>
                    </w:pPr>
                    <w:r>
                      <w:rPr>
                        <w:noProof/>
                      </w:rPr>
                      <w:t xml:space="preserve">Wook Bong Lee (Samsung), “16 Spatial Stream Support,” </w:t>
                    </w:r>
                    <w:r>
                      <w:rPr>
                        <w:i/>
                        <w:iCs/>
                        <w:noProof/>
                      </w:rPr>
                      <w:t xml:space="preserve">19/1877r1,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[54] </w:t>
                    </w:r>
                  </w:p>
                </w:tc>
                <w:tc>
                  <w:tcPr>
                    <w:tcW w:w="0" w:type="auto"/>
                    <w:hideMark/>
                  </w:tcPr>
                  <w:p w:rsidR="00BD7EC2" w:rsidRDefault="00BD7EC2">
                    <w:pPr>
                      <w:pStyle w:val="Bibliography"/>
                      <w:rPr>
                        <w:noProof/>
                      </w:rPr>
                    </w:pPr>
                    <w:r>
                      <w:rPr>
                        <w:noProof/>
                      </w:rPr>
                      <w:t xml:space="preserve">Sungjin Park (LGE), “Setup for Multi-AP coordination,” </w:t>
                    </w:r>
                    <w:r>
                      <w:rPr>
                        <w:i/>
                        <w:iCs/>
                        <w:noProof/>
                      </w:rPr>
                      <w:t xml:space="preserve">19/1895r2,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[55] </w:t>
                    </w:r>
                  </w:p>
                </w:tc>
                <w:tc>
                  <w:tcPr>
                    <w:tcW w:w="0" w:type="auto"/>
                    <w:hideMark/>
                  </w:tcPr>
                  <w:p w:rsidR="00BD7EC2" w:rsidRDefault="00BD7EC2">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[56] </w:t>
                    </w:r>
                  </w:p>
                </w:tc>
                <w:tc>
                  <w:tcPr>
                    <w:tcW w:w="0" w:type="auto"/>
                    <w:hideMark/>
                  </w:tcPr>
                  <w:p w:rsidR="00BD7EC2" w:rsidRDefault="00BD7EC2">
                    <w:pPr>
                      <w:pStyle w:val="Bibliography"/>
                      <w:rPr>
                        <w:noProof/>
                      </w:rPr>
                    </w:pPr>
                    <w:r>
                      <w:rPr>
                        <w:noProof/>
                      </w:rPr>
                      <w:t xml:space="preserve">Cheng Chen (Intel), “Multi-AP group formation follow-up,” </w:t>
                    </w:r>
                    <w:r>
                      <w:rPr>
                        <w:i/>
                        <w:iCs/>
                        <w:noProof/>
                      </w:rPr>
                      <w:t xml:space="preserve">19/1931r2,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[57] </w:t>
                    </w:r>
                  </w:p>
                </w:tc>
                <w:tc>
                  <w:tcPr>
                    <w:tcW w:w="0" w:type="auto"/>
                    <w:hideMark/>
                  </w:tcPr>
                  <w:p w:rsidR="00BD7EC2" w:rsidRDefault="00BD7EC2">
                    <w:pPr>
                      <w:pStyle w:val="Bibliography"/>
                      <w:rPr>
                        <w:noProof/>
                      </w:rPr>
                    </w:pPr>
                    <w:r>
                      <w:rPr>
                        <w:noProof/>
                      </w:rPr>
                      <w:t xml:space="preserve">Lochan Verma (Qualcomm), “Coordinated AP time/frequency sharing in a transmit opportunity in 11be,” </w:t>
                    </w:r>
                    <w:r>
                      <w:rPr>
                        <w:i/>
                        <w:iCs/>
                        <w:noProof/>
                      </w:rPr>
                      <w:t xml:space="preserve">19/1582r2,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[58] </w:t>
                    </w:r>
                  </w:p>
                </w:tc>
                <w:tc>
                  <w:tcPr>
                    <w:tcW w:w="0" w:type="auto"/>
                    <w:hideMark/>
                  </w:tcPr>
                  <w:p w:rsidR="00BD7EC2" w:rsidRDefault="00BD7EC2">
                    <w:pPr>
                      <w:pStyle w:val="Bibliography"/>
                      <w:rPr>
                        <w:noProof/>
                      </w:rPr>
                    </w:pPr>
                    <w:r>
                      <w:rPr>
                        <w:noProof/>
                      </w:rPr>
                      <w:t xml:space="preserve">Yongho Seok (MediaTek), “Coordinated OFDMA operation,” </w:t>
                    </w:r>
                    <w:r>
                      <w:rPr>
                        <w:i/>
                        <w:iCs/>
                        <w:noProof/>
                      </w:rPr>
                      <w:t xml:space="preserve">19/1788r1,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[59] </w:t>
                    </w:r>
                  </w:p>
                </w:tc>
                <w:tc>
                  <w:tcPr>
                    <w:tcW w:w="0" w:type="auto"/>
                    <w:hideMark/>
                  </w:tcPr>
                  <w:p w:rsidR="00BD7EC2" w:rsidRDefault="00BD7EC2">
                    <w:pPr>
                      <w:pStyle w:val="Bibliography"/>
                      <w:rPr>
                        <w:noProof/>
                      </w:rPr>
                    </w:pPr>
                    <w:r>
                      <w:rPr>
                        <w:noProof/>
                      </w:rPr>
                      <w:t xml:space="preserve">Liwen Chu (NXP), “Coordinated OFDMA,” </w:t>
                    </w:r>
                    <w:r>
                      <w:rPr>
                        <w:i/>
                        <w:iCs/>
                        <w:noProof/>
                      </w:rPr>
                      <w:t xml:space="preserve">19/1919r3, </w:t>
                    </w:r>
                    <w:r>
                      <w:rPr>
                        <w:noProof/>
                      </w:rPr>
                      <w:t xml:space="preserve">January 2020. </w:t>
                    </w:r>
                  </w:p>
                </w:tc>
              </w:tr>
            </w:tbl>
            <w:p w:rsidR="00BD7EC2" w:rsidRDefault="00BD7EC2">
              <w:pPr>
                <w:divId w:val="1889684109"/>
                <w:rPr>
                  <w:noProof/>
                </w:rPr>
              </w:pPr>
            </w:p>
            <w:p w:rsidR="00513F87" w:rsidRDefault="00532D36" w:rsidP="00FB5BD0">
              <w:pPr>
                <w:pStyle w:val="Heading1"/>
                <w:numPr>
                  <w:ilvl w:val="0"/>
                  <w:numId w:val="0"/>
                </w:numPr>
                <w:ind w:left="432"/>
              </w:pPr>
              <w:r>
                <w:rPr>
                  <w:bCs/>
                  <w:noProof/>
                </w:rPr>
                <w:fldChar w:fldCharType="end"/>
              </w:r>
            </w:p>
          </w:sdtContent>
        </w:sdt>
      </w:sdtContent>
    </w:sdt>
    <w:p w:rsidR="00FB5BD0" w:rsidRPr="00FB5BD0" w:rsidRDefault="00FB5BD0" w:rsidP="00FB5BD0">
      <w:pPr>
        <w:pStyle w:val="Heading1"/>
        <w:rPr>
          <w:u w:val="none"/>
        </w:rPr>
      </w:pPr>
      <w:bookmarkStart w:id="743" w:name="_Toc38792791"/>
      <w:r w:rsidRPr="00FB5BD0">
        <w:rPr>
          <w:u w:val="none"/>
        </w:rPr>
        <w:t xml:space="preserve">List of straw polls since </w:t>
      </w:r>
      <w:r w:rsidR="00770BDC">
        <w:rPr>
          <w:u w:val="none"/>
        </w:rPr>
        <w:t>the end of the January 2020 interim</w:t>
      </w:r>
      <w:bookmarkEnd w:id="743"/>
    </w:p>
    <w:p w:rsidR="00FB5BD0" w:rsidRDefault="00FB5BD0" w:rsidP="00FB5BD0">
      <w:pPr>
        <w:pStyle w:val="Heading2"/>
        <w:rPr>
          <w:u w:val="none"/>
          <w:lang w:val="en-US"/>
        </w:rPr>
      </w:pPr>
      <w:bookmarkStart w:id="744" w:name="_Toc38792792"/>
      <w:r w:rsidRPr="00FB5BD0">
        <w:rPr>
          <w:u w:val="none"/>
          <w:lang w:val="en-US"/>
        </w:rPr>
        <w:t xml:space="preserve">January </w:t>
      </w:r>
      <w:r w:rsidR="005B7B1E">
        <w:rPr>
          <w:u w:val="none"/>
          <w:lang w:val="en-US"/>
        </w:rPr>
        <w:t>interim</w:t>
      </w:r>
      <w:r w:rsidRPr="00FB5BD0">
        <w:rPr>
          <w:u w:val="none"/>
          <w:lang w:val="en-US"/>
        </w:rPr>
        <w:t xml:space="preserve"> (PHY):  </w:t>
      </w:r>
      <w:r w:rsidR="005B7B1E">
        <w:rPr>
          <w:u w:val="none"/>
          <w:lang w:val="en-US"/>
        </w:rPr>
        <w:t>2</w:t>
      </w:r>
      <w:r w:rsidRPr="00FB5BD0">
        <w:rPr>
          <w:u w:val="none"/>
          <w:lang w:val="en-US"/>
        </w:rPr>
        <w:t xml:space="preserve"> SP</w:t>
      </w:r>
      <w:r w:rsidR="005B7B1E">
        <w:rPr>
          <w:u w:val="none"/>
          <w:lang w:val="en-US"/>
        </w:rPr>
        <w:t>s</w:t>
      </w:r>
      <w:bookmarkEnd w:id="744"/>
    </w:p>
    <w:p w:rsidR="005B7B1E" w:rsidRDefault="005B7B1E" w:rsidP="005B7B1E">
      <w:pPr>
        <w:rPr>
          <w:lang w:val="en-US"/>
        </w:rPr>
      </w:pPr>
    </w:p>
    <w:p w:rsidR="002C02EB" w:rsidRPr="00770BDC" w:rsidRDefault="002C02EB" w:rsidP="005B7B1E">
      <w:pPr>
        <w:rPr>
          <w:b/>
          <w:lang w:val="en-US"/>
        </w:rPr>
      </w:pPr>
      <w:r w:rsidRPr="00770BDC">
        <w:rPr>
          <w:b/>
          <w:lang w:val="en-US"/>
        </w:rPr>
        <w:t>20/0019r1</w:t>
      </w:r>
      <w:r w:rsidR="00770BDC" w:rsidRPr="00770BDC">
        <w:rPr>
          <w:b/>
          <w:lang w:val="en-US"/>
        </w:rPr>
        <w:t xml:space="preserve"> (11be PPDU format, Dongguk Lim, LGE)</w:t>
      </w:r>
    </w:p>
    <w:p w:rsidR="00770BDC" w:rsidRDefault="00770BDC" w:rsidP="005B7B1E">
      <w:pPr>
        <w:rPr>
          <w:lang w:val="en-US"/>
        </w:rPr>
      </w:pPr>
      <w:r>
        <w:rPr>
          <w:lang w:val="en-US"/>
        </w:rPr>
        <w:br/>
        <w:t>SP#1</w:t>
      </w:r>
    </w:p>
    <w:p w:rsidR="00770BDC" w:rsidRDefault="00770BDC" w:rsidP="005B7B1E">
      <w:pPr>
        <w:rPr>
          <w:lang w:val="en-US"/>
        </w:rPr>
      </w:pPr>
    </w:p>
    <w:p w:rsidR="00D127B6" w:rsidRDefault="00D127B6" w:rsidP="00D127B6">
      <w:pPr>
        <w:rPr>
          <w:lang w:val="en-US"/>
        </w:rPr>
      </w:pPr>
      <w:r w:rsidRPr="00D127B6">
        <w:rPr>
          <w:lang w:val="en-US"/>
        </w:rPr>
        <w:t>Do you agree that one PPDU that is sent to multiple u</w:t>
      </w:r>
      <w:r>
        <w:rPr>
          <w:lang w:val="en-US"/>
        </w:rPr>
        <w:t>ser is configured as following?</w:t>
      </w:r>
    </w:p>
    <w:p w:rsidR="00D127B6" w:rsidRDefault="00D127B6" w:rsidP="00D127B6">
      <w:pPr>
        <w:pStyle w:val="ListParagraph"/>
        <w:numPr>
          <w:ilvl w:val="0"/>
          <w:numId w:val="4"/>
        </w:numPr>
        <w:rPr>
          <w:lang w:val="en-US"/>
        </w:rPr>
      </w:pPr>
      <w:r w:rsidRPr="00D127B6">
        <w:rPr>
          <w:lang w:val="en-US"/>
        </w:rPr>
        <w:t>L-STF, L-LTF, L-SIG, RL-SIG, U-SIG, EHT-SIG, EHT-STF, EHT-LTF, DATA</w:t>
      </w:r>
    </w:p>
    <w:p w:rsidR="00D127B6" w:rsidRDefault="00D127B6" w:rsidP="00D127B6">
      <w:pPr>
        <w:pStyle w:val="ListParagraph"/>
        <w:numPr>
          <w:ilvl w:val="0"/>
          <w:numId w:val="4"/>
        </w:numPr>
        <w:rPr>
          <w:lang w:val="en-US"/>
        </w:rPr>
      </w:pPr>
      <w:r>
        <w:rPr>
          <w:lang w:val="en-US"/>
        </w:rPr>
        <w:t>Additional fields are TBD</w:t>
      </w:r>
    </w:p>
    <w:p w:rsidR="00D127B6" w:rsidRPr="00D127B6" w:rsidRDefault="00F97A1E" w:rsidP="00D127B6">
      <w:pPr>
        <w:rPr>
          <w:lang w:val="en-US"/>
        </w:rPr>
      </w:pPr>
      <w:r w:rsidRPr="00F97A1E">
        <w:rPr>
          <w:noProof/>
          <w:lang w:val="en-US" w:eastAsia="zh-CN"/>
        </w:rPr>
        <w:drawing>
          <wp:inline distT="0" distB="0" distL="0" distR="0" wp14:anchorId="0B163CFF" wp14:editId="74E5751B">
            <wp:extent cx="5943600" cy="353060"/>
            <wp:effectExtent l="0" t="0" r="0" b="8890"/>
            <wp:docPr id="2"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6"/>
                    <a:stretch>
                      <a:fillRect/>
                    </a:stretch>
                  </pic:blipFill>
                  <pic:spPr>
                    <a:xfrm>
                      <a:off x="0" y="0"/>
                      <a:ext cx="5943600" cy="353060"/>
                    </a:xfrm>
                    <a:prstGeom prst="rect">
                      <a:avLst/>
                    </a:prstGeom>
                  </pic:spPr>
                </pic:pic>
              </a:graphicData>
            </a:graphic>
          </wp:inline>
        </w:drawing>
      </w:r>
    </w:p>
    <w:p w:rsidR="00D127B6" w:rsidRDefault="00D127B6" w:rsidP="00D127B6">
      <w:pPr>
        <w:rPr>
          <w:lang w:val="en-US"/>
        </w:rPr>
      </w:pPr>
    </w:p>
    <w:p w:rsidR="00D127B6" w:rsidRDefault="00F97A1E" w:rsidP="00D127B6">
      <w:pPr>
        <w:rPr>
          <w:lang w:val="en-US"/>
        </w:rPr>
      </w:pPr>
      <w:r w:rsidRPr="00F97A1E">
        <w:rPr>
          <w:highlight w:val="green"/>
          <w:lang w:val="en-US"/>
        </w:rPr>
        <w:t>Y/N/A: 33/0/1</w:t>
      </w:r>
    </w:p>
    <w:p w:rsidR="003E6A4B" w:rsidRDefault="003E6A4B" w:rsidP="00D127B6">
      <w:pPr>
        <w:rPr>
          <w:lang w:val="en-US"/>
        </w:rPr>
      </w:pPr>
    </w:p>
    <w:p w:rsidR="003E6A4B" w:rsidRDefault="003E6A4B" w:rsidP="00D127B6">
      <w:pPr>
        <w:rPr>
          <w:lang w:val="en-US"/>
        </w:rPr>
      </w:pPr>
      <w:r>
        <w:rPr>
          <w:lang w:val="en-US"/>
        </w:rPr>
        <w:t>SP#2</w:t>
      </w:r>
    </w:p>
    <w:p w:rsidR="003E6A4B" w:rsidRDefault="003E6A4B" w:rsidP="003E6A4B">
      <w:pPr>
        <w:rPr>
          <w:lang w:val="en-US"/>
        </w:rPr>
      </w:pPr>
    </w:p>
    <w:p w:rsidR="003E6A4B" w:rsidRDefault="003E6A4B" w:rsidP="003E6A4B">
      <w:pPr>
        <w:rPr>
          <w:lang w:val="en-US"/>
        </w:rPr>
      </w:pPr>
      <w:r w:rsidRPr="003E6A4B">
        <w:rPr>
          <w:lang w:val="en-US"/>
        </w:rPr>
        <w:t>Do you agree that EHT TB PPDU format is configured as following?</w:t>
      </w:r>
    </w:p>
    <w:p w:rsidR="003E6A4B" w:rsidRDefault="003E6A4B" w:rsidP="00B059A3">
      <w:pPr>
        <w:pStyle w:val="ListParagraph"/>
        <w:numPr>
          <w:ilvl w:val="0"/>
          <w:numId w:val="52"/>
        </w:numPr>
        <w:rPr>
          <w:lang w:val="en-US"/>
        </w:rPr>
      </w:pPr>
      <w:r w:rsidRPr="003E6A4B">
        <w:rPr>
          <w:lang w:val="en-US"/>
        </w:rPr>
        <w:t>EHT TB PPDU consist of L-STF, L-LTF, L-SIG, RL-SIG, U-SIG, EHT-STF, EHT-LTF, DATA</w:t>
      </w:r>
    </w:p>
    <w:p w:rsidR="003E6A4B" w:rsidRDefault="003E6A4B" w:rsidP="00B059A3">
      <w:pPr>
        <w:pStyle w:val="ListParagraph"/>
        <w:numPr>
          <w:ilvl w:val="0"/>
          <w:numId w:val="52"/>
        </w:numPr>
        <w:rPr>
          <w:lang w:val="en-US"/>
        </w:rPr>
      </w:pPr>
      <w:r>
        <w:rPr>
          <w:lang w:val="en-US"/>
        </w:rPr>
        <w:t>Additional fields are TBD</w:t>
      </w:r>
    </w:p>
    <w:p w:rsidR="003E6A4B" w:rsidRDefault="003E6A4B" w:rsidP="003E6A4B">
      <w:pPr>
        <w:pStyle w:val="ListParagraph"/>
        <w:rPr>
          <w:lang w:val="en-US"/>
        </w:rPr>
      </w:pPr>
    </w:p>
    <w:p w:rsidR="003E6A4B" w:rsidRDefault="003E6A4B" w:rsidP="003E6A4B">
      <w:pPr>
        <w:rPr>
          <w:lang w:val="en-US"/>
        </w:rPr>
      </w:pPr>
      <w:r w:rsidRPr="003E6A4B">
        <w:rPr>
          <w:highlight w:val="green"/>
          <w:lang w:val="en-US"/>
        </w:rPr>
        <w:t>Y/N/A: 19/2/7</w:t>
      </w:r>
    </w:p>
    <w:p w:rsidR="005B7B1E" w:rsidRPr="00FB5BD0" w:rsidRDefault="005B7B1E" w:rsidP="005B7B1E">
      <w:pPr>
        <w:pStyle w:val="Heading2"/>
        <w:rPr>
          <w:u w:val="none"/>
          <w:lang w:val="en-US"/>
        </w:rPr>
      </w:pPr>
      <w:bookmarkStart w:id="745" w:name="_Toc38792793"/>
      <w:r w:rsidRPr="00FB5BD0">
        <w:rPr>
          <w:u w:val="none"/>
          <w:lang w:val="en-US"/>
        </w:rPr>
        <w:lastRenderedPageBreak/>
        <w:t>January 30 (PHY):  No SP</w:t>
      </w:r>
      <w:bookmarkEnd w:id="745"/>
    </w:p>
    <w:p w:rsidR="005B7B1E" w:rsidRPr="009563A4" w:rsidRDefault="005B7B1E" w:rsidP="005B7B1E">
      <w:pPr>
        <w:jc w:val="both"/>
        <w:rPr>
          <w:rFonts w:ascii="Arial" w:hAnsi="Arial" w:cs="Arial"/>
          <w:lang w:val="en-US"/>
        </w:rPr>
      </w:pPr>
    </w:p>
    <w:p w:rsidR="00FB5BD0" w:rsidRPr="004A2466" w:rsidRDefault="00FB5BD0" w:rsidP="00FB5BD0">
      <w:pPr>
        <w:jc w:val="both"/>
        <w:rPr>
          <w:lang w:val="en-US"/>
        </w:rPr>
      </w:pPr>
      <w:r w:rsidRPr="004A2466">
        <w:rPr>
          <w:lang w:val="en-US"/>
        </w:rPr>
        <w:t>No straw polls where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11-20-0266-00-00be-11be-phy-ad-hoc-minutes-january-2020</w:t>
      </w:r>
    </w:p>
    <w:p w:rsidR="00FB5BD0" w:rsidRPr="00FB5BD0" w:rsidRDefault="00FB5BD0" w:rsidP="00FB5BD0">
      <w:pPr>
        <w:pStyle w:val="Heading2"/>
        <w:rPr>
          <w:u w:val="none"/>
          <w:lang w:val="en-US"/>
        </w:rPr>
      </w:pPr>
      <w:bookmarkStart w:id="746" w:name="_Toc38792794"/>
      <w:r w:rsidRPr="00FB5BD0">
        <w:rPr>
          <w:u w:val="none"/>
          <w:lang w:val="en-US"/>
        </w:rPr>
        <w:t>January 30 (MAC):  No SP</w:t>
      </w:r>
      <w:bookmarkEnd w:id="746"/>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FB5BD0" w:rsidRDefault="00FB5BD0" w:rsidP="00FB5BD0">
      <w:pPr>
        <w:pStyle w:val="Heading2"/>
        <w:rPr>
          <w:u w:val="none"/>
          <w:lang w:val="en-US"/>
        </w:rPr>
      </w:pPr>
      <w:bookmarkStart w:id="747" w:name="_Toc38792795"/>
      <w:r w:rsidRPr="00FB5BD0">
        <w:rPr>
          <w:u w:val="none"/>
          <w:lang w:val="en-US"/>
        </w:rPr>
        <w:t>February 6 (Joint):  No SP</w:t>
      </w:r>
      <w:bookmarkEnd w:id="747"/>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FB5BD0" w:rsidRDefault="00FB5BD0" w:rsidP="00FB5BD0">
      <w:pPr>
        <w:pStyle w:val="Heading2"/>
        <w:rPr>
          <w:u w:val="none"/>
          <w:lang w:val="en-US"/>
        </w:rPr>
      </w:pPr>
      <w:bookmarkStart w:id="748" w:name="_Toc38792796"/>
      <w:r w:rsidRPr="00FB5BD0">
        <w:rPr>
          <w:u w:val="none"/>
          <w:lang w:val="en-US"/>
        </w:rPr>
        <w:t>February 13 (Joint):  No SP</w:t>
      </w:r>
      <w:bookmarkEnd w:id="748"/>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FB5BD0" w:rsidRDefault="00FB5BD0" w:rsidP="00FB5BD0">
      <w:pPr>
        <w:pStyle w:val="Heading2"/>
        <w:rPr>
          <w:u w:val="none"/>
          <w:lang w:val="en-US"/>
        </w:rPr>
      </w:pPr>
      <w:bookmarkStart w:id="749" w:name="_Toc38792797"/>
      <w:r w:rsidRPr="00FB5BD0">
        <w:rPr>
          <w:u w:val="none"/>
          <w:lang w:val="en-US"/>
        </w:rPr>
        <w:t>February 20 (MAC):  No SP</w:t>
      </w:r>
      <w:bookmarkEnd w:id="749"/>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FB5BD0" w:rsidRDefault="00FB5BD0" w:rsidP="00FB5BD0">
      <w:pPr>
        <w:pStyle w:val="Heading2"/>
        <w:rPr>
          <w:u w:val="none"/>
          <w:lang w:val="en-US"/>
        </w:rPr>
      </w:pPr>
      <w:bookmarkStart w:id="750" w:name="_Toc38792798"/>
      <w:r w:rsidRPr="00FB5BD0">
        <w:rPr>
          <w:u w:val="none"/>
          <w:lang w:val="en-US"/>
        </w:rPr>
        <w:t>February 27 (Joint):  No SP</w:t>
      </w:r>
      <w:bookmarkEnd w:id="750"/>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5758D1" w:rsidRDefault="00FB5BD0" w:rsidP="005758D1">
      <w:pPr>
        <w:pStyle w:val="Heading2"/>
        <w:rPr>
          <w:u w:val="none"/>
          <w:lang w:val="en-US"/>
        </w:rPr>
      </w:pPr>
      <w:bookmarkStart w:id="751" w:name="_Toc38792799"/>
      <w:r w:rsidRPr="005758D1">
        <w:rPr>
          <w:u w:val="none"/>
          <w:lang w:val="en-US"/>
        </w:rPr>
        <w:t>March 5 (MAC):  No SP</w:t>
      </w:r>
      <w:bookmarkEnd w:id="751"/>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5758D1" w:rsidRDefault="00FB5BD0" w:rsidP="005758D1">
      <w:pPr>
        <w:pStyle w:val="Heading2"/>
        <w:rPr>
          <w:u w:val="none"/>
          <w:lang w:val="en-US"/>
        </w:rPr>
      </w:pPr>
      <w:bookmarkStart w:id="752" w:name="_Toc38792800"/>
      <w:r w:rsidRPr="005758D1">
        <w:rPr>
          <w:u w:val="none"/>
          <w:lang w:val="en-US"/>
        </w:rPr>
        <w:t>March 13 (MAC):  No SP</w:t>
      </w:r>
      <w:bookmarkEnd w:id="752"/>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A20B5E" w:rsidRDefault="00FB5BD0" w:rsidP="00FB5BD0">
      <w:pPr>
        <w:jc w:val="both"/>
        <w:rPr>
          <w:lang w:val="en-US"/>
        </w:rPr>
      </w:pPr>
      <w:r w:rsidRPr="004A2466">
        <w:rPr>
          <w:lang w:val="en-US"/>
        </w:rPr>
        <w:t>Reference:  11-20-0467-01-00be-mac-ad-hoc-teleconference-minutes-march2020-april2020</w:t>
      </w:r>
    </w:p>
    <w:p w:rsidR="00A20B5E" w:rsidRDefault="00A20B5E">
      <w:pPr>
        <w:rPr>
          <w:lang w:val="en-US"/>
        </w:rPr>
      </w:pPr>
      <w:r>
        <w:rPr>
          <w:lang w:val="en-US"/>
        </w:rPr>
        <w:br w:type="page"/>
      </w:r>
    </w:p>
    <w:p w:rsidR="00FB5BD0" w:rsidRPr="005758D1" w:rsidRDefault="00FB5BD0" w:rsidP="005758D1">
      <w:pPr>
        <w:pStyle w:val="Heading2"/>
        <w:rPr>
          <w:u w:val="none"/>
          <w:lang w:val="en-US"/>
        </w:rPr>
      </w:pPr>
      <w:bookmarkStart w:id="753" w:name="_Toc38792801"/>
      <w:r w:rsidRPr="005758D1">
        <w:rPr>
          <w:u w:val="none"/>
          <w:lang w:val="en-US"/>
        </w:rPr>
        <w:lastRenderedPageBreak/>
        <w:t>March 16 (PHY):  No SP</w:t>
      </w:r>
      <w:bookmarkEnd w:id="753"/>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11-20-0500-01-00be-minutes-for-802-11be-phy-ad-hoc-telephone-conferences-march-2020</w:t>
      </w:r>
    </w:p>
    <w:p w:rsidR="00FB5BD0" w:rsidRPr="005758D1" w:rsidRDefault="00FB5BD0" w:rsidP="005758D1">
      <w:pPr>
        <w:pStyle w:val="Heading2"/>
        <w:rPr>
          <w:u w:val="none"/>
          <w:lang w:val="en-US"/>
        </w:rPr>
      </w:pPr>
      <w:bookmarkStart w:id="754" w:name="_Toc38792802"/>
      <w:r w:rsidRPr="005758D1">
        <w:rPr>
          <w:u w:val="none"/>
          <w:lang w:val="en-US"/>
        </w:rPr>
        <w:t>March 16 (MAC):  2 SPs</w:t>
      </w:r>
      <w:bookmarkEnd w:id="754"/>
    </w:p>
    <w:p w:rsidR="00FB5BD0" w:rsidRPr="009563A4" w:rsidRDefault="00FB5BD0" w:rsidP="00FB5BD0">
      <w:pPr>
        <w:jc w:val="both"/>
        <w:rPr>
          <w:rFonts w:ascii="Arial" w:hAnsi="Arial" w:cs="Arial"/>
          <w:lang w:val="en-US"/>
        </w:rPr>
      </w:pPr>
    </w:p>
    <w:p w:rsidR="00FB5BD0" w:rsidRPr="004A2466" w:rsidRDefault="00FB5BD0" w:rsidP="00FB5BD0">
      <w:pPr>
        <w:jc w:val="both"/>
        <w:rPr>
          <w:b/>
          <w:lang w:val="en-US"/>
        </w:rPr>
      </w:pPr>
      <w:r w:rsidRPr="004A2466">
        <w:rPr>
          <w:b/>
          <w:lang w:val="en-US"/>
        </w:rPr>
        <w:t>19/1822</w:t>
      </w:r>
      <w:r w:rsidR="00E25C91" w:rsidRPr="004A2466">
        <w:rPr>
          <w:b/>
          <w:lang w:val="en-US"/>
        </w:rPr>
        <w:t>r7</w:t>
      </w:r>
      <w:r w:rsidRPr="004A2466">
        <w:rPr>
          <w:b/>
          <w:lang w:val="en-US"/>
        </w:rPr>
        <w:t xml:space="preserve"> (Multi-link security consideration, Po-Kai Huang, Intel)</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SP#2</w:t>
      </w:r>
    </w:p>
    <w:p w:rsidR="00FB5BD0" w:rsidRPr="004A2466" w:rsidRDefault="00FB5BD0" w:rsidP="00FB5BD0">
      <w:pPr>
        <w:jc w:val="both"/>
        <w:rPr>
          <w:lang w:val="en-US"/>
        </w:rPr>
      </w:pPr>
    </w:p>
    <w:p w:rsidR="00FB5BD0" w:rsidRPr="004A2466" w:rsidRDefault="00FB5BD0" w:rsidP="00FB5BD0">
      <w:pPr>
        <w:jc w:val="both"/>
        <w:rPr>
          <w:lang w:val="en-US"/>
        </w:rPr>
      </w:pPr>
      <w:r w:rsidRPr="004A2466">
        <w:rPr>
          <w:bCs/>
          <w:lang w:val="en-US"/>
        </w:rPr>
        <w:t>After multi-link setup between two MLDs, do you support to use same PMK and same PTK across links with same PN space for a PTKSA?</w:t>
      </w:r>
    </w:p>
    <w:p w:rsidR="00FB5BD0" w:rsidRPr="004A2466" w:rsidRDefault="00FB5BD0" w:rsidP="00FB5BD0">
      <w:pPr>
        <w:jc w:val="both"/>
        <w:rPr>
          <w:lang w:val="en-US"/>
        </w:rPr>
      </w:pPr>
    </w:p>
    <w:p w:rsidR="00FB5BD0" w:rsidRPr="004A2466" w:rsidRDefault="00FB5BD0" w:rsidP="00FB5BD0">
      <w:pPr>
        <w:jc w:val="both"/>
        <w:rPr>
          <w:lang w:val="en-US" w:eastAsia="ko-KR"/>
        </w:rPr>
      </w:pPr>
      <w:r w:rsidRPr="004A2466">
        <w:rPr>
          <w:highlight w:val="green"/>
          <w:lang w:val="en-US" w:eastAsia="ko-KR"/>
        </w:rPr>
        <w:t>Y/N/A/No answer: 35/10/22/15</w:t>
      </w:r>
    </w:p>
    <w:p w:rsidR="00FB5BD0" w:rsidRPr="004A2466" w:rsidRDefault="00FB5BD0" w:rsidP="00FB5BD0">
      <w:pPr>
        <w:jc w:val="both"/>
        <w:rPr>
          <w:lang w:val="en-US"/>
        </w:rPr>
      </w:pPr>
    </w:p>
    <w:p w:rsidR="00FB5BD0" w:rsidRPr="004A2466" w:rsidRDefault="00FB5BD0" w:rsidP="00FB5BD0">
      <w:pPr>
        <w:jc w:val="both"/>
        <w:rPr>
          <w:b/>
          <w:lang w:val="en-US"/>
        </w:rPr>
      </w:pPr>
      <w:r w:rsidRPr="004A2466">
        <w:rPr>
          <w:b/>
          <w:lang w:val="en-US"/>
        </w:rPr>
        <w:t>20/0054</w:t>
      </w:r>
      <w:r w:rsidR="00E25C91" w:rsidRPr="004A2466">
        <w:rPr>
          <w:b/>
          <w:lang w:val="en-US"/>
        </w:rPr>
        <w:t>r3</w:t>
      </w:r>
      <w:r w:rsidRPr="004A2466">
        <w:rPr>
          <w:b/>
          <w:lang w:val="en-US"/>
        </w:rPr>
        <w:t xml:space="preserve"> (MLD MAC address and WM address, Po-Kai Huang, Intel)</w:t>
      </w:r>
    </w:p>
    <w:p w:rsidR="00FB5BD0" w:rsidRPr="004A2466" w:rsidRDefault="00FB5BD0" w:rsidP="00FB5BD0">
      <w:pPr>
        <w:jc w:val="both"/>
        <w:rPr>
          <w:lang w:val="en-US"/>
        </w:rPr>
      </w:pPr>
    </w:p>
    <w:p w:rsidR="00FB5BD0" w:rsidRPr="004A2466" w:rsidRDefault="00FB5BD0" w:rsidP="00FB5BD0">
      <w:pPr>
        <w:jc w:val="both"/>
        <w:rPr>
          <w:lang w:val="sv-SE" w:eastAsia="ko-KR"/>
        </w:rPr>
      </w:pPr>
      <w:r w:rsidRPr="004A2466">
        <w:rPr>
          <w:lang w:val="sv-SE" w:eastAsia="ko-KR"/>
        </w:rPr>
        <w:t>SP#1</w:t>
      </w:r>
    </w:p>
    <w:p w:rsidR="00FB5BD0" w:rsidRPr="004A2466" w:rsidRDefault="00FB5BD0" w:rsidP="00FB5BD0">
      <w:pPr>
        <w:jc w:val="both"/>
        <w:rPr>
          <w:b/>
          <w:lang w:val="sv-SE" w:eastAsia="ko-KR"/>
        </w:rPr>
      </w:pPr>
    </w:p>
    <w:p w:rsidR="00FB5BD0" w:rsidRPr="004A2466" w:rsidRDefault="00FB5BD0" w:rsidP="00FB5BD0">
      <w:pPr>
        <w:jc w:val="both"/>
        <w:rPr>
          <w:lang w:val="sv-SE" w:eastAsia="ko-KR"/>
        </w:rPr>
      </w:pPr>
      <w:r w:rsidRPr="004A2466">
        <w:rPr>
          <w:lang w:val="sv-SE" w:eastAsia="ko-KR"/>
        </w:rPr>
        <w:t>Do you agree to revise the 11be SFD as follows:</w:t>
      </w:r>
    </w:p>
    <w:p w:rsidR="00FB5BD0" w:rsidRPr="004A2466" w:rsidRDefault="00FB5BD0" w:rsidP="00FB5BD0">
      <w:pPr>
        <w:jc w:val="both"/>
        <w:rPr>
          <w:lang w:val="sv-SE" w:eastAsia="ko-KR"/>
        </w:rPr>
      </w:pPr>
      <w:r w:rsidRPr="004A2466">
        <w:rPr>
          <w:lang w:val="sv-SE" w:eastAsia="ko-KR"/>
        </w:rPr>
        <w:t>A MLD has a MAC address that singly identifies the MLD management entity.</w:t>
      </w:r>
    </w:p>
    <w:p w:rsidR="00FB5BD0" w:rsidRPr="004A2466" w:rsidRDefault="00FB5BD0" w:rsidP="00FB5BD0">
      <w:pPr>
        <w:jc w:val="both"/>
        <w:rPr>
          <w:b/>
          <w:lang w:val="sv-SE" w:eastAsia="ko-KR"/>
        </w:rPr>
      </w:pPr>
    </w:p>
    <w:p w:rsidR="00FB5BD0" w:rsidRPr="004A2466" w:rsidRDefault="00FB5BD0" w:rsidP="00FB5BD0">
      <w:pPr>
        <w:jc w:val="both"/>
        <w:rPr>
          <w:lang w:val="en-US" w:eastAsia="ko-KR"/>
        </w:rPr>
      </w:pPr>
      <w:r w:rsidRPr="004A2466">
        <w:rPr>
          <w:highlight w:val="green"/>
          <w:lang w:val="en-US" w:eastAsia="ko-KR"/>
        </w:rPr>
        <w:t>Y/N/A/No answer: 42/3/17/19</w:t>
      </w:r>
    </w:p>
    <w:p w:rsidR="00FB5BD0" w:rsidRPr="004A2466" w:rsidRDefault="00FB5BD0" w:rsidP="00FB5BD0">
      <w:pPr>
        <w:jc w:val="both"/>
        <w:rPr>
          <w:lang w:val="en-US" w:eastAsia="ko-KR"/>
        </w:rPr>
      </w:pPr>
    </w:p>
    <w:p w:rsidR="00FB5BD0" w:rsidRPr="004A2466" w:rsidRDefault="00FB5BD0" w:rsidP="00FB5BD0">
      <w:pPr>
        <w:jc w:val="both"/>
        <w:rPr>
          <w:lang w:val="en-US" w:eastAsia="ko-KR"/>
        </w:rPr>
      </w:pPr>
      <w:r w:rsidRPr="004A2466">
        <w:rPr>
          <w:lang w:val="en-US" w:eastAsia="ko-KR"/>
        </w:rPr>
        <w:t>Reference:  11-20-0511-01-00be-minutes-for-tgbe-mac-ad-hoc-teleconferences-march-and-may-2020</w:t>
      </w:r>
    </w:p>
    <w:p w:rsidR="00FB5BD0" w:rsidRPr="005758D1" w:rsidRDefault="00FB5BD0" w:rsidP="005758D1">
      <w:pPr>
        <w:pStyle w:val="Heading2"/>
        <w:rPr>
          <w:u w:val="none"/>
          <w:lang w:val="en-US"/>
        </w:rPr>
      </w:pPr>
      <w:bookmarkStart w:id="755" w:name="_Toc38792803"/>
      <w:r w:rsidRPr="005758D1">
        <w:rPr>
          <w:u w:val="none"/>
          <w:lang w:val="en-US"/>
        </w:rPr>
        <w:t>March 18 (PHY):  5 SPs</w:t>
      </w:r>
      <w:bookmarkEnd w:id="755"/>
    </w:p>
    <w:p w:rsidR="00FB5BD0" w:rsidRPr="009563A4" w:rsidRDefault="00FB5BD0" w:rsidP="00FB5BD0">
      <w:pPr>
        <w:jc w:val="both"/>
        <w:rPr>
          <w:rFonts w:ascii="Arial" w:hAnsi="Arial" w:cs="Arial"/>
          <w:lang w:val="en-US"/>
        </w:rPr>
      </w:pPr>
    </w:p>
    <w:p w:rsidR="00FB5BD0" w:rsidRPr="004A2466" w:rsidRDefault="00FB5BD0" w:rsidP="00FB5BD0">
      <w:pPr>
        <w:jc w:val="both"/>
        <w:rPr>
          <w:b/>
          <w:lang w:val="en-US"/>
        </w:rPr>
      </w:pPr>
      <w:r w:rsidRPr="004A2466">
        <w:rPr>
          <w:b/>
          <w:lang w:val="en-US"/>
        </w:rPr>
        <w:t>20/404</w:t>
      </w:r>
      <w:r w:rsidR="00E052AB" w:rsidRPr="004A2466">
        <w:rPr>
          <w:b/>
          <w:lang w:val="en-US"/>
        </w:rPr>
        <w:t>r0</w:t>
      </w:r>
      <w:r w:rsidRPr="004A2466">
        <w:rPr>
          <w:b/>
          <w:lang w:val="en-US"/>
        </w:rPr>
        <w:t xml:space="preserve"> (Further Proposals for Multiple RU Aggregation, Eunsung Park, LG Electronics)</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SP#1</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OFDMA transmission in the bandwidth larger than or equal to 80MHz, combinations of middle 26-tone RU and one of its adjacent 106-tone RUs are allowed within 20MHz boundary</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red"/>
          <w:lang w:val="en-US"/>
        </w:rPr>
        <w:t>Y/N/A: 26/24/10</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SP#2</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OFDMA transmission in the bandwidth larger than or equal to 80MHz, combinations of center 26-tone RU and one of its adjacent 106-tone RUs are allowed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red"/>
          <w:lang w:val="en-US"/>
        </w:rPr>
        <w:t>Y/N/A: 20/30/11</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SP#3</w:t>
      </w:r>
    </w:p>
    <w:p w:rsidR="00FB5BD0" w:rsidRPr="004A2466" w:rsidRDefault="00FB5BD0" w:rsidP="00FB5BD0">
      <w:pPr>
        <w:jc w:val="both"/>
        <w:rPr>
          <w:lang w:val="en-US"/>
        </w:rPr>
      </w:pPr>
    </w:p>
    <w:p w:rsidR="00A20B5E" w:rsidRDefault="00A20B5E">
      <w:pPr>
        <w:rPr>
          <w:lang w:val="en-US"/>
        </w:rPr>
      </w:pPr>
      <w:r>
        <w:rPr>
          <w:lang w:val="en-US"/>
        </w:rPr>
        <w:br w:type="page"/>
      </w:r>
    </w:p>
    <w:p w:rsidR="00FB5BD0" w:rsidRPr="004A2466" w:rsidRDefault="00FB5BD0" w:rsidP="00FB5BD0">
      <w:pPr>
        <w:jc w:val="both"/>
        <w:rPr>
          <w:lang w:val="en-US"/>
        </w:rPr>
      </w:pPr>
      <w:r w:rsidRPr="004A2466">
        <w:rPr>
          <w:lang w:val="en-US"/>
        </w:rPr>
        <w:lastRenderedPageBreak/>
        <w:t>Do you agree to add the following text to the TGbe SFD?</w:t>
      </w:r>
    </w:p>
    <w:p w:rsidR="00FB5BD0" w:rsidRPr="004A2466" w:rsidRDefault="00FB5BD0" w:rsidP="00FB5BD0">
      <w:pPr>
        <w:jc w:val="both"/>
        <w:rPr>
          <w:lang w:val="en-US"/>
        </w:rPr>
      </w:pPr>
      <w:r w:rsidRPr="004A2466">
        <w:rPr>
          <w:lang w:val="en-US"/>
        </w:rPr>
        <w:t>For the 80MHz non-OFDMA transmission, the following RU combinations are allowed</w:t>
      </w:r>
    </w:p>
    <w:p w:rsidR="00FB5BD0" w:rsidRPr="004A2466" w:rsidRDefault="00FB5BD0" w:rsidP="00FB5BD0">
      <w:pPr>
        <w:jc w:val="both"/>
        <w:rPr>
          <w:lang w:val="en-US"/>
        </w:rPr>
      </w:pPr>
      <w:r w:rsidRPr="004A2466">
        <w:rPr>
          <w:lang w:val="en-US"/>
        </w:rPr>
        <w:t>242+242, 4 options</w:t>
      </w:r>
    </w:p>
    <w:p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569CD95A" wp14:editId="5A4B4276">
            <wp:extent cx="3742763" cy="568400"/>
            <wp:effectExtent l="0" t="0" r="0" b="3175"/>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9"/>
                    <a:stretch>
                      <a:fillRect/>
                    </a:stretch>
                  </pic:blipFill>
                  <pic:spPr>
                    <a:xfrm>
                      <a:off x="0" y="0"/>
                      <a:ext cx="3742763" cy="568400"/>
                    </a:xfrm>
                    <a:prstGeom prst="rect">
                      <a:avLst/>
                    </a:prstGeom>
                  </pic:spPr>
                </pic:pic>
              </a:graphicData>
            </a:graphic>
          </wp:inline>
        </w:drawing>
      </w:r>
    </w:p>
    <w:p w:rsidR="00FB5BD0" w:rsidRPr="002F707F" w:rsidRDefault="00FB5BD0" w:rsidP="00FB5BD0">
      <w:pPr>
        <w:jc w:val="both"/>
        <w:rPr>
          <w:rFonts w:ascii="Arial" w:hAnsi="Arial" w:cs="Arial"/>
          <w:lang w:val="en-US"/>
        </w:rPr>
      </w:pPr>
      <w:r w:rsidRPr="002F707F">
        <w:rPr>
          <w:rFonts w:ascii="Arial" w:hAnsi="Arial" w:cs="Arial"/>
          <w:lang w:val="en-US"/>
        </w:rPr>
        <w:t xml:space="preserve"> </w:t>
      </w:r>
    </w:p>
    <w:p w:rsidR="00FB5BD0" w:rsidRPr="004A2466" w:rsidRDefault="00B473A8" w:rsidP="00FB5BD0">
      <w:pPr>
        <w:jc w:val="both"/>
        <w:rPr>
          <w:lang w:val="en-US"/>
        </w:rPr>
      </w:pPr>
      <w:r>
        <w:rPr>
          <w:highlight w:val="red"/>
          <w:lang w:val="en-US"/>
        </w:rPr>
        <w:t xml:space="preserve">Y/N/A: </w:t>
      </w:r>
      <w:r w:rsidR="00FB5BD0" w:rsidRPr="004A2466">
        <w:rPr>
          <w:highlight w:val="red"/>
          <w:lang w:val="en-US"/>
        </w:rPr>
        <w:t>12/28/16</w:t>
      </w:r>
    </w:p>
    <w:p w:rsidR="00A20B5E" w:rsidRDefault="00A20B5E" w:rsidP="00FB5BD0">
      <w:pPr>
        <w:jc w:val="both"/>
        <w:rPr>
          <w:lang w:val="en-US"/>
        </w:rPr>
      </w:pPr>
    </w:p>
    <w:p w:rsidR="00FB5BD0" w:rsidRPr="004A2466" w:rsidRDefault="00FB5BD0" w:rsidP="00FB5BD0">
      <w:pPr>
        <w:jc w:val="both"/>
        <w:rPr>
          <w:lang w:val="en-US"/>
        </w:rPr>
      </w:pPr>
      <w:r w:rsidRPr="004A2466">
        <w:rPr>
          <w:lang w:val="en-US"/>
        </w:rPr>
        <w:t>SP#4</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320MHz non-OFDMA transmission, the following RU combinations are allowed</w:t>
      </w:r>
    </w:p>
    <w:p w:rsidR="00FB5BD0" w:rsidRPr="004A2466" w:rsidRDefault="00FB5BD0" w:rsidP="00FB5BD0">
      <w:pPr>
        <w:jc w:val="both"/>
        <w:rPr>
          <w:lang w:val="en-US"/>
        </w:rPr>
      </w:pPr>
      <w:r w:rsidRPr="004A2466">
        <w:rPr>
          <w:lang w:val="en-US"/>
        </w:rPr>
        <w:t>(484)+(484)+(996)+(996), 3 options.</w:t>
      </w:r>
    </w:p>
    <w:p w:rsidR="00FB5BD0" w:rsidRPr="004A2466" w:rsidRDefault="00FB5BD0" w:rsidP="00FB5BD0">
      <w:pPr>
        <w:jc w:val="both"/>
        <w:rPr>
          <w:lang w:val="en-US"/>
        </w:rPr>
      </w:pPr>
      <w:r w:rsidRPr="004A2466">
        <w:rPr>
          <w:lang w:val="en-US"/>
        </w:rPr>
        <w:t>Note that () means the RU used in each 80MHz channel</w:t>
      </w:r>
    </w:p>
    <w:p w:rsidR="00FB5BD0" w:rsidRPr="004A2466" w:rsidRDefault="00FB5BD0" w:rsidP="00FB5BD0">
      <w:pPr>
        <w:jc w:val="both"/>
        <w:rPr>
          <w:lang w:val="en-US"/>
        </w:rPr>
      </w:pPr>
    </w:p>
    <w:p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144190DF" wp14:editId="325F72FC">
            <wp:extent cx="5257430" cy="672531"/>
            <wp:effectExtent l="0" t="0" r="635" b="0"/>
            <wp:docPr id="8"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7"/>
                    <pic:cNvPicPr>
                      <a:picLocks noChangeAspect="1"/>
                    </pic:cNvPicPr>
                  </pic:nvPicPr>
                  <pic:blipFill>
                    <a:blip r:embed="rId20"/>
                    <a:stretch>
                      <a:fillRect/>
                    </a:stretch>
                  </pic:blipFill>
                  <pic:spPr>
                    <a:xfrm>
                      <a:off x="0" y="0"/>
                      <a:ext cx="5355806" cy="685115"/>
                    </a:xfrm>
                    <a:prstGeom prst="rect">
                      <a:avLst/>
                    </a:prstGeom>
                  </pic:spPr>
                </pic:pic>
              </a:graphicData>
            </a:graphic>
          </wp:inline>
        </w:drawing>
      </w:r>
    </w:p>
    <w:p w:rsidR="00FB5BD0" w:rsidRPr="002F707F" w:rsidRDefault="00FB5BD0" w:rsidP="00FB5BD0">
      <w:pPr>
        <w:jc w:val="both"/>
        <w:rPr>
          <w:rFonts w:ascii="Arial" w:hAnsi="Arial" w:cs="Arial"/>
          <w:lang w:val="en-US"/>
        </w:rPr>
      </w:pPr>
    </w:p>
    <w:p w:rsidR="00FB5BD0" w:rsidRPr="004A2466" w:rsidRDefault="00FB5BD0" w:rsidP="00FB5BD0">
      <w:pPr>
        <w:jc w:val="both"/>
        <w:rPr>
          <w:lang w:val="en-US"/>
        </w:rPr>
      </w:pPr>
      <w:r w:rsidRPr="004A2466">
        <w:rPr>
          <w:highlight w:val="red"/>
          <w:lang w:val="en-US"/>
        </w:rPr>
        <w:t>Y/N/A: 15/33/12</w:t>
      </w:r>
    </w:p>
    <w:p w:rsidR="00FB5BD0" w:rsidRPr="004A2466" w:rsidRDefault="00FB5BD0" w:rsidP="00FB5BD0">
      <w:pPr>
        <w:jc w:val="both"/>
        <w:rPr>
          <w:lang w:val="en-US"/>
        </w:rPr>
      </w:pPr>
    </w:p>
    <w:p w:rsidR="00FB5BD0" w:rsidRPr="004A2466" w:rsidRDefault="00FB5BD0" w:rsidP="00FB5BD0">
      <w:pPr>
        <w:jc w:val="both"/>
        <w:rPr>
          <w:b/>
          <w:lang w:val="en-US"/>
        </w:rPr>
      </w:pPr>
      <w:r w:rsidRPr="004A2466">
        <w:rPr>
          <w:b/>
          <w:lang w:val="en-US"/>
        </w:rPr>
        <w:t>20/0380</w:t>
      </w:r>
      <w:r w:rsidR="00E052AB" w:rsidRPr="004A2466">
        <w:rPr>
          <w:b/>
          <w:lang w:val="en-US"/>
        </w:rPr>
        <w:t>r0</w:t>
      </w:r>
      <w:r w:rsidRPr="004A2466">
        <w:rPr>
          <w:b/>
          <w:lang w:val="en-US"/>
        </w:rPr>
        <w:t xml:space="preserve"> (U-SIG structure and Preamble Processing, Sameer Vermani. Qualcomm)</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that a STA only needs to process up to one 80MHz segment of the pre-EHT preamble (up-to and including EHT-SIG) to get all the assignment information for itself?</w:t>
      </w:r>
    </w:p>
    <w:p w:rsidR="00FB5BD0" w:rsidRPr="00F610A5" w:rsidRDefault="00FB5BD0" w:rsidP="00486858">
      <w:pPr>
        <w:pStyle w:val="ListParagraph"/>
        <w:numPr>
          <w:ilvl w:val="0"/>
          <w:numId w:val="4"/>
        </w:numPr>
        <w:jc w:val="both"/>
        <w:rPr>
          <w:lang w:val="en-US"/>
        </w:rPr>
      </w:pPr>
      <w:r w:rsidRPr="00F610A5">
        <w:rPr>
          <w:lang w:val="en-US"/>
        </w:rPr>
        <w:t>No 80MHz segment change is needed while processing L-SIG, U-SIG and EHT-SIG</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green"/>
          <w:lang w:val="en-US"/>
        </w:rPr>
        <w:t>Y/N/A: 31/8/14</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11-20-0500-01-00be-minutes-for-802-11be-phy-ad-hoc-telephone-conferences-march-2020</w:t>
      </w:r>
    </w:p>
    <w:p w:rsidR="00FB5BD0" w:rsidRPr="005758D1" w:rsidRDefault="00FB5BD0" w:rsidP="005758D1">
      <w:pPr>
        <w:pStyle w:val="Heading2"/>
        <w:rPr>
          <w:u w:val="none"/>
          <w:lang w:val="en-US"/>
        </w:rPr>
      </w:pPr>
      <w:bookmarkStart w:id="756" w:name="_Toc38792804"/>
      <w:r w:rsidRPr="005758D1">
        <w:rPr>
          <w:u w:val="none"/>
          <w:lang w:val="en-US"/>
        </w:rPr>
        <w:t>March 18 (MAC):  3 SPs</w:t>
      </w:r>
      <w:bookmarkEnd w:id="756"/>
    </w:p>
    <w:p w:rsidR="00FB5BD0" w:rsidRPr="004A2466" w:rsidRDefault="00FB5BD0" w:rsidP="00FB5BD0">
      <w:pPr>
        <w:jc w:val="both"/>
        <w:rPr>
          <w:lang w:val="en-US"/>
        </w:rPr>
      </w:pPr>
    </w:p>
    <w:p w:rsidR="00FB5BD0" w:rsidRPr="004A2466" w:rsidRDefault="00FB5BD0" w:rsidP="00FB5BD0">
      <w:pPr>
        <w:jc w:val="both"/>
        <w:rPr>
          <w:b/>
          <w:lang w:val="en-US"/>
        </w:rPr>
      </w:pPr>
      <w:r w:rsidRPr="004A2466">
        <w:rPr>
          <w:b/>
          <w:lang w:val="en-US"/>
        </w:rPr>
        <w:t>19/1604</w:t>
      </w:r>
      <w:r w:rsidR="009F6F67" w:rsidRPr="004A2466">
        <w:rPr>
          <w:b/>
          <w:lang w:val="en-US"/>
        </w:rPr>
        <w:t>r1</w:t>
      </w:r>
      <w:r w:rsidRPr="004A2466">
        <w:rPr>
          <w:b/>
          <w:lang w:val="en-US"/>
        </w:rPr>
        <w:t xml:space="preserve"> (EHT Direct Link Transmission, Dibakar Das, Intel)</w:t>
      </w:r>
    </w:p>
    <w:p w:rsidR="00FB5BD0" w:rsidRPr="004A2466" w:rsidRDefault="00FB5BD0" w:rsidP="00FB5BD0">
      <w:pPr>
        <w:jc w:val="both"/>
        <w:rPr>
          <w:lang w:val="en-US"/>
        </w:rPr>
      </w:pPr>
    </w:p>
    <w:p w:rsidR="00FB5BD0" w:rsidRPr="004A2466" w:rsidRDefault="00FB5BD0" w:rsidP="00FB5BD0">
      <w:pPr>
        <w:jc w:val="both"/>
        <w:rPr>
          <w:lang w:eastAsia="ko-KR"/>
        </w:rPr>
      </w:pPr>
      <w:r w:rsidRPr="004A2466">
        <w:rPr>
          <w:lang w:eastAsia="ko-KR"/>
        </w:rPr>
        <w:t>SP</w:t>
      </w:r>
    </w:p>
    <w:p w:rsidR="00FB5BD0" w:rsidRPr="004A2466" w:rsidRDefault="00FB5BD0" w:rsidP="00FB5BD0">
      <w:pPr>
        <w:jc w:val="both"/>
        <w:rPr>
          <w:b/>
          <w:lang w:eastAsia="ko-KR"/>
        </w:rPr>
      </w:pPr>
    </w:p>
    <w:p w:rsidR="00FB5BD0" w:rsidRPr="004A2466" w:rsidRDefault="00FB5BD0" w:rsidP="00FB5BD0">
      <w:pPr>
        <w:jc w:val="both"/>
        <w:rPr>
          <w:lang w:eastAsia="ko-KR"/>
        </w:rPr>
      </w:pPr>
      <w:r w:rsidRPr="004A2466">
        <w:rPr>
          <w:lang w:eastAsia="ko-KR"/>
        </w:rPr>
        <w:t>Do you agree to add the following to SFD?</w:t>
      </w:r>
    </w:p>
    <w:p w:rsidR="00FB5BD0" w:rsidRPr="004A2466" w:rsidRDefault="00FB5BD0" w:rsidP="00FB5BD0">
      <w:pPr>
        <w:jc w:val="both"/>
        <w:rPr>
          <w:lang w:eastAsia="ko-KR"/>
        </w:rPr>
      </w:pPr>
      <w:r w:rsidRPr="004A2466">
        <w:rPr>
          <w:lang w:eastAsia="ko-KR"/>
        </w:rPr>
        <w:t>Do you support that 11be defines a procedure for an AP to share time resource obtained in a TXOP for peer to peer (STA-TO-STA) frame exchanges?</w:t>
      </w:r>
    </w:p>
    <w:p w:rsidR="00FB5BD0" w:rsidRPr="004A2466" w:rsidRDefault="00FB5BD0" w:rsidP="00FB5BD0">
      <w:pPr>
        <w:jc w:val="both"/>
        <w:rPr>
          <w:lang w:val="en-US" w:eastAsia="ko-KR"/>
        </w:rPr>
      </w:pPr>
    </w:p>
    <w:p w:rsidR="00FB5BD0" w:rsidRPr="004A2466" w:rsidRDefault="00FB5BD0" w:rsidP="00FB5BD0">
      <w:pPr>
        <w:jc w:val="both"/>
        <w:rPr>
          <w:lang w:val="en-US"/>
        </w:rPr>
      </w:pPr>
      <w:r w:rsidRPr="004A2466">
        <w:rPr>
          <w:highlight w:val="green"/>
          <w:lang w:val="en-US" w:eastAsia="ko-KR"/>
        </w:rPr>
        <w:t>Y/N/A/No answer: 33/11/18/30</w:t>
      </w:r>
    </w:p>
    <w:p w:rsidR="00FB5BD0" w:rsidRPr="004A2466" w:rsidRDefault="00FB5BD0" w:rsidP="00FB5BD0">
      <w:pPr>
        <w:jc w:val="both"/>
        <w:rPr>
          <w:lang w:val="en-US"/>
        </w:rPr>
      </w:pPr>
    </w:p>
    <w:p w:rsidR="00A20B5E" w:rsidRDefault="00A20B5E">
      <w:pPr>
        <w:rPr>
          <w:b/>
          <w:lang w:val="en-US"/>
        </w:rPr>
      </w:pPr>
      <w:r>
        <w:rPr>
          <w:b/>
          <w:lang w:val="en-US"/>
        </w:rPr>
        <w:br w:type="page"/>
      </w:r>
    </w:p>
    <w:p w:rsidR="00FB5BD0" w:rsidRPr="004A2466" w:rsidRDefault="00FB5BD0" w:rsidP="0016041E">
      <w:pPr>
        <w:jc w:val="both"/>
        <w:rPr>
          <w:b/>
          <w:lang w:val="en-US"/>
        </w:rPr>
      </w:pPr>
      <w:r w:rsidRPr="004A2466">
        <w:rPr>
          <w:b/>
          <w:lang w:val="en-US"/>
        </w:rPr>
        <w:lastRenderedPageBreak/>
        <w:t>20/0062</w:t>
      </w:r>
      <w:r w:rsidR="00980893" w:rsidRPr="004A2466">
        <w:rPr>
          <w:b/>
          <w:lang w:val="en-US"/>
        </w:rPr>
        <w:t>r0</w:t>
      </w:r>
      <w:r w:rsidRPr="004A2466">
        <w:rPr>
          <w:b/>
          <w:lang w:val="en-US"/>
        </w:rPr>
        <w:t xml:space="preserve"> (Protection with more than 160MHz PPDU and puncture operation, Liwen Chu, NXP)</w:t>
      </w:r>
    </w:p>
    <w:p w:rsidR="00FB5BD0" w:rsidRPr="004A2466" w:rsidRDefault="00FB5BD0" w:rsidP="0016041E">
      <w:pPr>
        <w:jc w:val="both"/>
        <w:rPr>
          <w:lang w:val="en-US"/>
        </w:rPr>
      </w:pPr>
    </w:p>
    <w:p w:rsidR="00FB5BD0" w:rsidRPr="004A2466" w:rsidRDefault="00FB5BD0" w:rsidP="0016041E">
      <w:pPr>
        <w:jc w:val="both"/>
        <w:rPr>
          <w:lang w:val="en-US"/>
        </w:rPr>
      </w:pPr>
      <w:r w:rsidRPr="004A2466">
        <w:rPr>
          <w:lang w:val="en-US"/>
        </w:rPr>
        <w:t>SP#1</w:t>
      </w:r>
    </w:p>
    <w:p w:rsidR="00FB5BD0" w:rsidRPr="004A2466" w:rsidRDefault="00FB5BD0" w:rsidP="0016041E">
      <w:pPr>
        <w:jc w:val="both"/>
        <w:rPr>
          <w:b/>
          <w:lang w:eastAsia="ko-KR"/>
        </w:rPr>
      </w:pPr>
    </w:p>
    <w:p w:rsidR="00FB5BD0" w:rsidRPr="004A2466" w:rsidRDefault="00FB5BD0" w:rsidP="0016041E">
      <w:pPr>
        <w:jc w:val="both"/>
        <w:rPr>
          <w:lang w:eastAsia="ko-KR"/>
        </w:rPr>
      </w:pPr>
      <w:r w:rsidRPr="004A2466">
        <w:rPr>
          <w:lang w:eastAsia="ko-KR"/>
        </w:rPr>
        <w:t>Do you support that 11be defines a MAC mechanism to protect TXOP for PPDUs with &gt;160MHz and/or PPDUs with preamble puncturing?</w:t>
      </w:r>
    </w:p>
    <w:p w:rsidR="00FB5BD0" w:rsidRPr="004A2466" w:rsidRDefault="00FB5BD0" w:rsidP="0016041E">
      <w:pPr>
        <w:jc w:val="both"/>
        <w:rPr>
          <w:lang w:val="en-US" w:eastAsia="ko-KR"/>
        </w:rPr>
      </w:pPr>
    </w:p>
    <w:p w:rsidR="00FB5BD0" w:rsidRPr="004A2466" w:rsidRDefault="00FB5BD0" w:rsidP="0016041E">
      <w:pPr>
        <w:jc w:val="both"/>
        <w:rPr>
          <w:lang w:val="en-US"/>
        </w:rPr>
      </w:pPr>
      <w:r w:rsidRPr="004A2466">
        <w:rPr>
          <w:highlight w:val="green"/>
          <w:lang w:val="en-US" w:eastAsia="ko-KR"/>
        </w:rPr>
        <w:t>Y/N/A/No answer: 41/5/17/31</w:t>
      </w:r>
    </w:p>
    <w:p w:rsidR="00FB5BD0" w:rsidRPr="004A2466" w:rsidRDefault="00FB5BD0" w:rsidP="0016041E">
      <w:pPr>
        <w:jc w:val="both"/>
        <w:rPr>
          <w:lang w:val="en-US"/>
        </w:rPr>
      </w:pPr>
    </w:p>
    <w:p w:rsidR="00FB5BD0" w:rsidRPr="004A2466" w:rsidRDefault="003D5D44" w:rsidP="0016041E">
      <w:pPr>
        <w:jc w:val="both"/>
        <w:rPr>
          <w:b/>
          <w:lang w:val="en-US"/>
        </w:rPr>
      </w:pPr>
      <w:r w:rsidRPr="004A2466">
        <w:rPr>
          <w:b/>
          <w:lang w:val="en-US"/>
        </w:rPr>
        <w:t>19</w:t>
      </w:r>
      <w:r w:rsidR="00FB5BD0" w:rsidRPr="004A2466">
        <w:rPr>
          <w:b/>
          <w:lang w:val="en-US"/>
        </w:rPr>
        <w:t>/2125</w:t>
      </w:r>
      <w:r w:rsidRPr="004A2466">
        <w:rPr>
          <w:b/>
          <w:lang w:val="en-US"/>
        </w:rPr>
        <w:t>r2</w:t>
      </w:r>
      <w:r w:rsidR="00FB5BD0" w:rsidRPr="004A2466">
        <w:rPr>
          <w:b/>
          <w:lang w:val="en-US"/>
        </w:rPr>
        <w:t xml:space="preserve"> (EHT RTS and CTS procedure, Yongho Seok, MediaTek)</w:t>
      </w:r>
    </w:p>
    <w:p w:rsidR="00FB5BD0" w:rsidRPr="004A2466" w:rsidRDefault="00FB5BD0" w:rsidP="0016041E">
      <w:pPr>
        <w:jc w:val="both"/>
        <w:rPr>
          <w:lang w:val="en-US"/>
        </w:rPr>
      </w:pPr>
      <w:r w:rsidRPr="004A2466">
        <w:rPr>
          <w:lang w:val="en-US"/>
        </w:rPr>
        <w:br/>
        <w:t>SP#1</w:t>
      </w:r>
    </w:p>
    <w:p w:rsidR="00FB5BD0" w:rsidRPr="004A2466" w:rsidRDefault="00FB5BD0" w:rsidP="0016041E">
      <w:pPr>
        <w:jc w:val="both"/>
        <w:rPr>
          <w:b/>
          <w:lang w:eastAsia="ko-KR"/>
        </w:rPr>
      </w:pPr>
    </w:p>
    <w:p w:rsidR="00FB5BD0" w:rsidRPr="004A2466" w:rsidRDefault="00FB5BD0" w:rsidP="0016041E">
      <w:pPr>
        <w:jc w:val="both"/>
        <w:rPr>
          <w:lang w:val="en-US"/>
        </w:rPr>
      </w:pPr>
      <w:r w:rsidRPr="004A2466">
        <w:rPr>
          <w:lang w:eastAsia="ko-KR"/>
        </w:rPr>
        <w:t xml:space="preserve">Do you support to transmit the MU-RTS/RTS and CTS frames in a non-HT duplicate PPDU on 20 MHz subchannels which are not punctured? </w:t>
      </w:r>
    </w:p>
    <w:p w:rsidR="00FB5BD0" w:rsidRPr="004A2466" w:rsidRDefault="00FB5BD0" w:rsidP="0016041E">
      <w:pPr>
        <w:pStyle w:val="ListParagraph"/>
        <w:jc w:val="both"/>
        <w:rPr>
          <w:lang w:eastAsia="ko-KR"/>
        </w:rPr>
      </w:pPr>
    </w:p>
    <w:p w:rsidR="00FB5BD0" w:rsidRPr="004A2466" w:rsidRDefault="00FB5BD0" w:rsidP="0016041E">
      <w:pPr>
        <w:jc w:val="both"/>
        <w:rPr>
          <w:lang w:val="en-US"/>
        </w:rPr>
      </w:pPr>
      <w:r w:rsidRPr="004A2466">
        <w:rPr>
          <w:highlight w:val="green"/>
          <w:lang w:val="en-US" w:eastAsia="ko-KR"/>
        </w:rPr>
        <w:t>Y/N/A/No answer: 35/2/18/26</w:t>
      </w:r>
    </w:p>
    <w:p w:rsidR="00FB5BD0" w:rsidRPr="004A2466" w:rsidRDefault="00FB5BD0" w:rsidP="0016041E">
      <w:pPr>
        <w:pStyle w:val="ListParagraph"/>
        <w:jc w:val="both"/>
        <w:rPr>
          <w:lang w:val="en-US" w:eastAsia="ko-KR"/>
        </w:rPr>
      </w:pPr>
    </w:p>
    <w:p w:rsidR="00FB5BD0" w:rsidRPr="004A2466" w:rsidRDefault="00FB5BD0" w:rsidP="0016041E">
      <w:pPr>
        <w:jc w:val="both"/>
        <w:rPr>
          <w:lang w:val="en-US"/>
        </w:rPr>
      </w:pPr>
      <w:r w:rsidRPr="004A2466">
        <w:rPr>
          <w:lang w:val="en-US"/>
        </w:rPr>
        <w:t>Reference:  11-20-0511-01-00be-minutes-for-tgbe-mac-ad-hoc-teleconferences-march-and-may-2020</w:t>
      </w:r>
    </w:p>
    <w:p w:rsidR="00FB5BD0" w:rsidRPr="005758D1" w:rsidRDefault="00FB5BD0" w:rsidP="005758D1">
      <w:pPr>
        <w:pStyle w:val="Heading2"/>
        <w:rPr>
          <w:u w:val="none"/>
          <w:lang w:val="en-US"/>
        </w:rPr>
      </w:pPr>
      <w:bookmarkStart w:id="757" w:name="_Toc38792805"/>
      <w:r w:rsidRPr="005758D1">
        <w:rPr>
          <w:u w:val="none"/>
          <w:lang w:val="en-US"/>
        </w:rPr>
        <w:t>March 19 (Joint):  4 SPs</w:t>
      </w:r>
      <w:bookmarkEnd w:id="757"/>
    </w:p>
    <w:p w:rsidR="00FB5BD0" w:rsidRPr="002F707F" w:rsidRDefault="00FB5BD0" w:rsidP="00FB5BD0">
      <w:pPr>
        <w:rPr>
          <w:rFonts w:ascii="Arial" w:hAnsi="Arial" w:cs="Arial"/>
          <w:lang w:val="en-US"/>
        </w:rPr>
      </w:pPr>
    </w:p>
    <w:p w:rsidR="00FB5BD0" w:rsidRPr="004A2466" w:rsidRDefault="00FB5BD0" w:rsidP="00FB5BD0">
      <w:pPr>
        <w:jc w:val="both"/>
        <w:rPr>
          <w:b/>
          <w:szCs w:val="22"/>
          <w:lang w:val="en-US"/>
        </w:rPr>
      </w:pPr>
      <w:r w:rsidRPr="004A2466">
        <w:rPr>
          <w:b/>
          <w:szCs w:val="22"/>
          <w:lang w:val="en-US"/>
        </w:rPr>
        <w:t>19/1582</w:t>
      </w:r>
      <w:r w:rsidR="00EB4B4F" w:rsidRPr="004A2466">
        <w:rPr>
          <w:b/>
          <w:szCs w:val="22"/>
          <w:lang w:val="en-US"/>
        </w:rPr>
        <w:t>r2</w:t>
      </w:r>
      <w:r w:rsidRPr="004A2466">
        <w:rPr>
          <w:b/>
          <w:szCs w:val="22"/>
          <w:lang w:val="en-US"/>
        </w:rPr>
        <w:t xml:space="preserve"> (Coordinated AP Time and Frequency Sharing in a Transmit Opportunity in 11be, George Cherian, Qualcomm)</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 (new text)</w:t>
      </w:r>
    </w:p>
    <w:p w:rsidR="00FB5BD0" w:rsidRPr="004A2466" w:rsidRDefault="00FB5BD0" w:rsidP="00FB5BD0">
      <w:pPr>
        <w:jc w:val="both"/>
        <w:rPr>
          <w:szCs w:val="22"/>
          <w:lang w:val="en-US"/>
        </w:rPr>
      </w:pPr>
    </w:p>
    <w:p w:rsidR="00363261" w:rsidRDefault="00FB5BD0" w:rsidP="00FB5BD0">
      <w:pPr>
        <w:jc w:val="both"/>
        <w:rPr>
          <w:szCs w:val="22"/>
          <w:lang w:val="en-US"/>
        </w:rPr>
      </w:pPr>
      <w:r w:rsidRPr="004A2466">
        <w:rPr>
          <w:szCs w:val="22"/>
          <w:lang w:val="en-US"/>
        </w:rPr>
        <w:t>In all modes of operation wherein an A</w:t>
      </w:r>
      <w:r w:rsidR="00111FA8" w:rsidRPr="004A2466">
        <w:rPr>
          <w:szCs w:val="22"/>
          <w:lang w:val="en-US"/>
        </w:rPr>
        <w:t>P</w:t>
      </w:r>
      <w:r w:rsidRPr="004A2466">
        <w:rPr>
          <w:szCs w:val="22"/>
          <w:lang w:val="en-US"/>
        </w:rPr>
        <w:t xml:space="preserve"> shares its frequency/time resource of an obtained TXOP with a set of APs, </w:t>
      </w:r>
    </w:p>
    <w:p w:rsidR="00FB5BD0" w:rsidRPr="00363261" w:rsidRDefault="00FB5BD0" w:rsidP="00486858">
      <w:pPr>
        <w:pStyle w:val="ListParagraph"/>
        <w:numPr>
          <w:ilvl w:val="0"/>
          <w:numId w:val="4"/>
        </w:numPr>
        <w:jc w:val="both"/>
        <w:rPr>
          <w:szCs w:val="22"/>
          <w:lang w:val="en-US"/>
        </w:rPr>
      </w:pPr>
      <w:r w:rsidRPr="00363261">
        <w:rPr>
          <w:szCs w:val="22"/>
          <w:lang w:val="en-US"/>
        </w:rPr>
        <w:t>Define a mechanism for the sharing AP to optionally solicit feedback from one or more APs from the AP candidate set to learn the resource needs and the intend to participate in a coordinated AP transmission.</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green"/>
          <w:lang w:val="en-US" w:eastAsia="ko-KR"/>
        </w:rPr>
        <w:t>Y/N/A: 76/7/32</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SP#3</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In all modes of operation wherein an AP shares its frequency resource with a set of APs, the AP shall share its frequency resource in multiples of 20MHz channels with a set of APs in an obtained TXOP?</w:t>
      </w:r>
    </w:p>
    <w:p w:rsidR="00FB5BD0" w:rsidRPr="007934F1" w:rsidRDefault="00FB5BD0" w:rsidP="00486858">
      <w:pPr>
        <w:pStyle w:val="ListParagraph"/>
        <w:numPr>
          <w:ilvl w:val="0"/>
          <w:numId w:val="4"/>
        </w:numPr>
        <w:jc w:val="both"/>
        <w:rPr>
          <w:szCs w:val="22"/>
          <w:lang w:val="en-US"/>
        </w:rPr>
      </w:pPr>
      <w:r w:rsidRPr="007934F1">
        <w:rPr>
          <w:szCs w:val="22"/>
          <w:lang w:val="en-US"/>
        </w:rPr>
        <w:t>PPDU format of the transmission on the shared resource is TBD</w:t>
      </w:r>
    </w:p>
    <w:p w:rsidR="00FB5BD0" w:rsidRPr="004A2466" w:rsidRDefault="00FB5BD0" w:rsidP="00FB5BD0">
      <w:pPr>
        <w:jc w:val="both"/>
        <w:rPr>
          <w:szCs w:val="22"/>
          <w:lang w:val="sv-SE"/>
        </w:rPr>
      </w:pPr>
    </w:p>
    <w:p w:rsidR="00FB5BD0" w:rsidRPr="004A2466" w:rsidRDefault="00FB5BD0" w:rsidP="00FB5BD0">
      <w:pPr>
        <w:jc w:val="both"/>
        <w:rPr>
          <w:szCs w:val="22"/>
          <w:lang w:val="en-US"/>
        </w:rPr>
      </w:pPr>
      <w:r w:rsidRPr="004A2466">
        <w:rPr>
          <w:szCs w:val="22"/>
          <w:highlight w:val="green"/>
          <w:lang w:val="en-US" w:eastAsia="ko-KR"/>
        </w:rPr>
        <w:t>Y/N/A: 68/12/37</w:t>
      </w:r>
    </w:p>
    <w:p w:rsidR="00FB5BD0" w:rsidRPr="004A2466" w:rsidRDefault="00FB5BD0" w:rsidP="00FB5BD0">
      <w:pPr>
        <w:jc w:val="both"/>
        <w:rPr>
          <w:szCs w:val="22"/>
          <w:lang w:val="sv-SE"/>
        </w:rPr>
      </w:pPr>
    </w:p>
    <w:p w:rsidR="00FB5BD0" w:rsidRPr="004A2466" w:rsidRDefault="00FB5BD0" w:rsidP="00FB5BD0">
      <w:pPr>
        <w:jc w:val="both"/>
        <w:rPr>
          <w:b/>
          <w:szCs w:val="22"/>
          <w:lang w:val="en-US"/>
        </w:rPr>
      </w:pPr>
      <w:r w:rsidRPr="004A2466">
        <w:rPr>
          <w:b/>
          <w:szCs w:val="22"/>
          <w:lang w:val="en-US"/>
        </w:rPr>
        <w:t>19/1961</w:t>
      </w:r>
      <w:r w:rsidR="00EB4B4F" w:rsidRPr="004A2466">
        <w:rPr>
          <w:b/>
          <w:szCs w:val="22"/>
          <w:lang w:val="en-US"/>
        </w:rPr>
        <w:t>r3</w:t>
      </w:r>
      <w:r w:rsidRPr="004A2466">
        <w:rPr>
          <w:b/>
          <w:szCs w:val="22"/>
          <w:lang w:val="en-US"/>
        </w:rPr>
        <w:t xml:space="preserve"> (Multi-AP Group Establishment, Bo Sun, ZTE)</w:t>
      </w:r>
    </w:p>
    <w:p w:rsidR="00FB5BD0" w:rsidRPr="004A2466" w:rsidRDefault="00FB5BD0" w:rsidP="00FB5BD0">
      <w:pPr>
        <w:jc w:val="both"/>
        <w:rPr>
          <w:szCs w:val="22"/>
          <w:lang w:val="en-US"/>
        </w:rPr>
      </w:pPr>
      <w:r w:rsidRPr="004A2466">
        <w:rPr>
          <w:szCs w:val="22"/>
          <w:lang w:val="en-US"/>
        </w:rPr>
        <w:br/>
        <w:t>SP</w:t>
      </w:r>
    </w:p>
    <w:p w:rsidR="00FB5BD0" w:rsidRPr="004A2466" w:rsidRDefault="00FB5BD0" w:rsidP="00FB5BD0">
      <w:pPr>
        <w:jc w:val="both"/>
        <w:rPr>
          <w:szCs w:val="22"/>
          <w:lang w:val="en-US"/>
        </w:rPr>
      </w:pPr>
    </w:p>
    <w:p w:rsidR="00FB5BD0" w:rsidRPr="004A2466" w:rsidRDefault="00FB5BD0" w:rsidP="00FB5BD0">
      <w:pPr>
        <w:jc w:val="both"/>
        <w:rPr>
          <w:szCs w:val="22"/>
          <w:lang w:val="sv-SE"/>
        </w:rPr>
      </w:pPr>
      <w:r w:rsidRPr="004A2466">
        <w:rPr>
          <w:szCs w:val="22"/>
          <w:lang w:val="sv-SE"/>
        </w:rPr>
        <w:t>Do you support that any AP may deliver the information of the AP candidate set for coordinated AP transmission?</w:t>
      </w:r>
    </w:p>
    <w:p w:rsidR="00FB5BD0" w:rsidRPr="007934F1" w:rsidRDefault="00FB5BD0" w:rsidP="00486858">
      <w:pPr>
        <w:pStyle w:val="ListParagraph"/>
        <w:numPr>
          <w:ilvl w:val="0"/>
          <w:numId w:val="4"/>
        </w:numPr>
        <w:jc w:val="both"/>
        <w:rPr>
          <w:szCs w:val="22"/>
          <w:lang w:val="sv-SE"/>
        </w:rPr>
      </w:pPr>
      <w:r w:rsidRPr="007934F1">
        <w:rPr>
          <w:szCs w:val="22"/>
          <w:lang w:val="sv-SE"/>
        </w:rPr>
        <w:t>Note: whether or not delivery of AP candidate set information for coordinated OFDMA transmission is FFS.</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eastAsia="ko-KR"/>
        </w:rPr>
        <w:t>Y/N/A: 22/29/46</w:t>
      </w:r>
    </w:p>
    <w:p w:rsidR="00FB5BD0" w:rsidRPr="004A2466" w:rsidRDefault="00FB5BD0" w:rsidP="00FB5BD0">
      <w:pPr>
        <w:jc w:val="both"/>
        <w:rPr>
          <w:szCs w:val="22"/>
          <w:lang w:val="en-US"/>
        </w:rPr>
      </w:pPr>
    </w:p>
    <w:p w:rsidR="00FB5BD0" w:rsidRPr="004A2466" w:rsidRDefault="00FB5BD0" w:rsidP="0016041E">
      <w:pPr>
        <w:jc w:val="both"/>
        <w:rPr>
          <w:b/>
          <w:szCs w:val="22"/>
          <w:lang w:val="en-US"/>
        </w:rPr>
      </w:pPr>
      <w:r w:rsidRPr="004A2466">
        <w:rPr>
          <w:b/>
          <w:szCs w:val="22"/>
          <w:lang w:val="en-US"/>
        </w:rPr>
        <w:t>20/0033</w:t>
      </w:r>
      <w:r w:rsidR="00205676" w:rsidRPr="004A2466">
        <w:rPr>
          <w:b/>
          <w:szCs w:val="22"/>
          <w:lang w:val="en-US"/>
        </w:rPr>
        <w:t>r1</w:t>
      </w:r>
      <w:r w:rsidRPr="004A2466">
        <w:rPr>
          <w:b/>
          <w:szCs w:val="22"/>
          <w:lang w:val="en-US"/>
        </w:rPr>
        <w:t xml:space="preserve"> (Coordinated spatial reuse operation, Jason Yuchen Guo, Huawei)</w:t>
      </w:r>
    </w:p>
    <w:p w:rsidR="00FB5BD0" w:rsidRPr="004A2466" w:rsidRDefault="00FB5BD0" w:rsidP="0016041E">
      <w:pPr>
        <w:jc w:val="both"/>
        <w:rPr>
          <w:szCs w:val="22"/>
          <w:lang w:val="en-US"/>
        </w:rPr>
      </w:pPr>
    </w:p>
    <w:p w:rsidR="00FB5BD0" w:rsidRPr="004A2466" w:rsidRDefault="00FB5BD0" w:rsidP="0016041E">
      <w:pPr>
        <w:jc w:val="both"/>
        <w:rPr>
          <w:szCs w:val="22"/>
          <w:lang w:val="sv-SE"/>
        </w:rPr>
      </w:pPr>
      <w:r w:rsidRPr="004A2466">
        <w:rPr>
          <w:szCs w:val="22"/>
          <w:lang w:val="sv-SE"/>
        </w:rPr>
        <w:t>SP</w:t>
      </w:r>
    </w:p>
    <w:p w:rsidR="00FB5BD0" w:rsidRPr="004A2466" w:rsidRDefault="00FB5BD0" w:rsidP="0016041E">
      <w:pPr>
        <w:jc w:val="both"/>
        <w:rPr>
          <w:szCs w:val="22"/>
          <w:lang w:val="sv-SE"/>
        </w:rPr>
      </w:pPr>
    </w:p>
    <w:p w:rsidR="00FB5BD0" w:rsidRPr="004A2466" w:rsidRDefault="00FB5BD0" w:rsidP="0016041E">
      <w:pPr>
        <w:jc w:val="both"/>
        <w:rPr>
          <w:szCs w:val="22"/>
          <w:lang w:val="en-US"/>
        </w:rPr>
      </w:pPr>
      <w:r w:rsidRPr="004A2466">
        <w:rPr>
          <w:szCs w:val="22"/>
          <w:lang w:val="sv-SE"/>
        </w:rPr>
        <w:t>Do you support to introduce a coordinated spatial reuse operation in TGBe?</w:t>
      </w:r>
    </w:p>
    <w:p w:rsidR="00FB5BD0" w:rsidRPr="007934F1" w:rsidRDefault="00FB5BD0" w:rsidP="00486858">
      <w:pPr>
        <w:pStyle w:val="ListParagraph"/>
        <w:numPr>
          <w:ilvl w:val="0"/>
          <w:numId w:val="4"/>
        </w:numPr>
        <w:jc w:val="both"/>
        <w:rPr>
          <w:szCs w:val="22"/>
          <w:lang w:val="en-US"/>
        </w:rPr>
      </w:pPr>
      <w:r w:rsidRPr="007934F1">
        <w:rPr>
          <w:szCs w:val="22"/>
          <w:lang w:val="sv-SE"/>
        </w:rPr>
        <w:t>Whether it is in R1 or R2 is TBD.</w:t>
      </w:r>
    </w:p>
    <w:p w:rsidR="00FB5BD0" w:rsidRPr="004A2466" w:rsidRDefault="00FB5BD0" w:rsidP="0016041E">
      <w:pPr>
        <w:jc w:val="both"/>
        <w:rPr>
          <w:szCs w:val="22"/>
          <w:lang w:val="sv-SE"/>
        </w:rPr>
      </w:pPr>
    </w:p>
    <w:p w:rsidR="00FB5BD0" w:rsidRPr="004A2466" w:rsidRDefault="00FB5BD0" w:rsidP="0016041E">
      <w:pPr>
        <w:jc w:val="both"/>
        <w:rPr>
          <w:szCs w:val="22"/>
          <w:lang w:val="en-US"/>
        </w:rPr>
      </w:pPr>
      <w:r w:rsidRPr="004A2466">
        <w:rPr>
          <w:szCs w:val="22"/>
          <w:highlight w:val="green"/>
          <w:lang w:val="en-US" w:eastAsia="ko-KR"/>
        </w:rPr>
        <w:t>Y/N/A: 97/6/25</w:t>
      </w:r>
    </w:p>
    <w:p w:rsidR="00FB5BD0" w:rsidRPr="004A2466" w:rsidRDefault="00FB5BD0" w:rsidP="0016041E">
      <w:pPr>
        <w:jc w:val="both"/>
        <w:rPr>
          <w:szCs w:val="22"/>
          <w:lang w:val="sv-SE"/>
        </w:rPr>
      </w:pPr>
    </w:p>
    <w:p w:rsidR="00FB5BD0" w:rsidRPr="004A2466" w:rsidRDefault="00FB5BD0" w:rsidP="0016041E">
      <w:pPr>
        <w:jc w:val="both"/>
        <w:rPr>
          <w:szCs w:val="22"/>
          <w:lang w:val="sv-SE"/>
        </w:rPr>
      </w:pPr>
      <w:r w:rsidRPr="004A2466">
        <w:rPr>
          <w:szCs w:val="22"/>
          <w:lang w:val="sv-SE"/>
        </w:rPr>
        <w:t>Reference:  11-20-0287-03-00be-telephone-conference-meeting-minutes-february-and-march-2020</w:t>
      </w:r>
    </w:p>
    <w:p w:rsidR="00FB5BD0" w:rsidRPr="005758D1" w:rsidRDefault="00FB5BD0" w:rsidP="0016041E">
      <w:pPr>
        <w:pStyle w:val="Heading2"/>
        <w:jc w:val="both"/>
        <w:rPr>
          <w:u w:val="none"/>
          <w:lang w:val="en-US"/>
        </w:rPr>
      </w:pPr>
      <w:bookmarkStart w:id="758" w:name="_Toc38792806"/>
      <w:r w:rsidRPr="005758D1">
        <w:rPr>
          <w:u w:val="none"/>
          <w:lang w:val="en-US"/>
        </w:rPr>
        <w:t>March 23 (PHY):  3 SPs</w:t>
      </w:r>
      <w:bookmarkEnd w:id="758"/>
    </w:p>
    <w:p w:rsidR="00FB5BD0" w:rsidRPr="004A2466" w:rsidRDefault="00FB5BD0" w:rsidP="0016041E">
      <w:pPr>
        <w:jc w:val="both"/>
        <w:rPr>
          <w:lang w:val="en-US"/>
        </w:rPr>
      </w:pPr>
    </w:p>
    <w:p w:rsidR="00FB5BD0" w:rsidRPr="004A2466" w:rsidRDefault="00FB5BD0" w:rsidP="0016041E">
      <w:pPr>
        <w:jc w:val="both"/>
        <w:rPr>
          <w:b/>
          <w:lang w:val="en-US"/>
        </w:rPr>
      </w:pPr>
      <w:r w:rsidRPr="004A2466">
        <w:rPr>
          <w:b/>
          <w:lang w:val="en-US"/>
        </w:rPr>
        <w:t>20/0474</w:t>
      </w:r>
      <w:r w:rsidR="00016D17" w:rsidRPr="004A2466">
        <w:rPr>
          <w:b/>
          <w:lang w:val="en-US"/>
        </w:rPr>
        <w:t>r0</w:t>
      </w:r>
      <w:r w:rsidRPr="004A2466">
        <w:rPr>
          <w:b/>
          <w:lang w:val="en-US"/>
        </w:rPr>
        <w:t xml:space="preserve"> (Remarks on the content channels, Miguel Lopez, Ericsson)</w:t>
      </w:r>
    </w:p>
    <w:p w:rsidR="00FB5BD0" w:rsidRPr="004A2466" w:rsidRDefault="00FB5BD0" w:rsidP="0016041E">
      <w:pPr>
        <w:jc w:val="both"/>
        <w:rPr>
          <w:szCs w:val="22"/>
          <w:lang w:val="en-US"/>
        </w:rPr>
      </w:pPr>
    </w:p>
    <w:p w:rsidR="00FB5BD0" w:rsidRPr="004A2466" w:rsidRDefault="00FB5BD0" w:rsidP="0016041E">
      <w:pPr>
        <w:jc w:val="both"/>
        <w:rPr>
          <w:szCs w:val="22"/>
          <w:lang w:val="en-US"/>
        </w:rPr>
      </w:pPr>
      <w:r w:rsidRPr="004A2466">
        <w:rPr>
          <w:szCs w:val="22"/>
          <w:lang w:val="en-US"/>
        </w:rPr>
        <w:t>SP</w:t>
      </w:r>
    </w:p>
    <w:p w:rsidR="00FB5BD0" w:rsidRPr="004A2466" w:rsidRDefault="00FB5BD0" w:rsidP="0016041E">
      <w:pPr>
        <w:jc w:val="both"/>
        <w:rPr>
          <w:szCs w:val="22"/>
          <w:lang w:val="en-US"/>
        </w:rPr>
      </w:pPr>
    </w:p>
    <w:p w:rsidR="00FB5BD0" w:rsidRPr="004A2466" w:rsidRDefault="00FB5BD0" w:rsidP="0016041E">
      <w:pPr>
        <w:jc w:val="both"/>
        <w:rPr>
          <w:szCs w:val="22"/>
          <w:lang w:val="en-US"/>
        </w:rPr>
      </w:pPr>
      <w:r w:rsidRPr="004A2466">
        <w:rPr>
          <w:szCs w:val="22"/>
          <w:lang w:val="en-US"/>
        </w:rPr>
        <w:t>Do you agree that TGbe should consider the use of low complexity erasure codes in the design of the content channels?</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rPr>
        <w:t>Y/N/A: 9/14/22</w:t>
      </w:r>
    </w:p>
    <w:p w:rsidR="00FB5BD0" w:rsidRPr="004A2466" w:rsidRDefault="00FB5BD0" w:rsidP="00FB5BD0">
      <w:pPr>
        <w:jc w:val="both"/>
        <w:rPr>
          <w:szCs w:val="22"/>
          <w:lang w:val="en-US"/>
        </w:rPr>
      </w:pPr>
    </w:p>
    <w:p w:rsidR="00FB5BD0" w:rsidRPr="004A2466" w:rsidRDefault="00FB5BD0" w:rsidP="00FB5BD0">
      <w:pPr>
        <w:jc w:val="both"/>
        <w:rPr>
          <w:b/>
          <w:szCs w:val="22"/>
          <w:lang w:val="en-US"/>
        </w:rPr>
      </w:pPr>
      <w:r w:rsidRPr="004A2466">
        <w:rPr>
          <w:b/>
          <w:szCs w:val="22"/>
          <w:lang w:val="en-US"/>
        </w:rPr>
        <w:t>20/0382</w:t>
      </w:r>
      <w:r w:rsidR="00016D17" w:rsidRPr="004A2466">
        <w:rPr>
          <w:b/>
          <w:szCs w:val="22"/>
          <w:lang w:val="en-US"/>
        </w:rPr>
        <w:t>r0</w:t>
      </w:r>
      <w:r w:rsidRPr="004A2466">
        <w:rPr>
          <w:b/>
          <w:szCs w:val="22"/>
          <w:lang w:val="en-US"/>
        </w:rPr>
        <w:t xml:space="preserve"> (P-matrix based LTFs for EHT, Sameer Vermani, Qualcomm)</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SP#2</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agree to adopt P-matrix based modulation of EHT-LTFs for all spatial multiplexing modes (both UL and DL) defined in EHT?</w:t>
      </w:r>
    </w:p>
    <w:p w:rsidR="00FB5BD0" w:rsidRPr="007934F1" w:rsidRDefault="00FB5BD0" w:rsidP="00486858">
      <w:pPr>
        <w:pStyle w:val="ListParagraph"/>
        <w:numPr>
          <w:ilvl w:val="0"/>
          <w:numId w:val="4"/>
        </w:numPr>
        <w:jc w:val="both"/>
        <w:rPr>
          <w:szCs w:val="22"/>
          <w:lang w:val="en-US"/>
        </w:rPr>
      </w:pPr>
      <w:r w:rsidRPr="007934F1">
        <w:rPr>
          <w:szCs w:val="22"/>
          <w:lang w:val="en-US"/>
        </w:rPr>
        <w:t>All spatial streams are active during EHT-LTFs on every non-zero LTF tone</w:t>
      </w:r>
    </w:p>
    <w:p w:rsidR="00FB5BD0" w:rsidRPr="007934F1" w:rsidRDefault="00FB5BD0" w:rsidP="00486858">
      <w:pPr>
        <w:pStyle w:val="ListParagraph"/>
        <w:numPr>
          <w:ilvl w:val="0"/>
          <w:numId w:val="4"/>
        </w:numPr>
        <w:jc w:val="both"/>
        <w:rPr>
          <w:szCs w:val="22"/>
          <w:lang w:val="en-US"/>
        </w:rPr>
      </w:pPr>
      <w:r w:rsidRPr="007934F1">
        <w:rPr>
          <w:szCs w:val="22"/>
          <w:lang w:val="en-US"/>
        </w:rPr>
        <w:t>Applicable to multi-AP transmission modes as well</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green"/>
          <w:lang w:val="en-US"/>
        </w:rPr>
        <w:t>Y/N/A: 30/0/11</w:t>
      </w:r>
    </w:p>
    <w:p w:rsidR="00FB5BD0" w:rsidRPr="004A2466" w:rsidRDefault="00FB5BD0" w:rsidP="00FB5BD0">
      <w:pPr>
        <w:jc w:val="both"/>
        <w:rPr>
          <w:szCs w:val="22"/>
          <w:lang w:val="en-US"/>
        </w:rPr>
      </w:pPr>
    </w:p>
    <w:p w:rsidR="00FB5BD0" w:rsidRPr="004A2466" w:rsidRDefault="00FB5BD0" w:rsidP="00FB5BD0">
      <w:pPr>
        <w:jc w:val="both"/>
        <w:rPr>
          <w:b/>
          <w:szCs w:val="22"/>
          <w:lang w:val="en-US"/>
        </w:rPr>
      </w:pPr>
      <w:r w:rsidRPr="004A2466">
        <w:rPr>
          <w:b/>
          <w:szCs w:val="22"/>
          <w:lang w:val="en-US"/>
        </w:rPr>
        <w:t>20/0486</w:t>
      </w:r>
      <w:r w:rsidR="00D92700" w:rsidRPr="004A2466">
        <w:rPr>
          <w:b/>
          <w:szCs w:val="22"/>
          <w:lang w:val="en-US"/>
        </w:rPr>
        <w:t>r0</w:t>
      </w:r>
      <w:r w:rsidRPr="004A2466">
        <w:rPr>
          <w:b/>
          <w:szCs w:val="22"/>
          <w:lang w:val="en-US"/>
        </w:rPr>
        <w:t xml:space="preserve"> (Decoupling Channel Training from NSTS, Abhishek Agrawal, Quantenna/ON Semiconductor)</w:t>
      </w:r>
    </w:p>
    <w:p w:rsidR="00FB5BD0" w:rsidRPr="004A2466" w:rsidRDefault="00FB5BD0" w:rsidP="00FB5BD0">
      <w:pPr>
        <w:jc w:val="both"/>
        <w:rPr>
          <w:b/>
          <w:szCs w:val="22"/>
          <w:lang w:val="en-US"/>
        </w:rPr>
      </w:pPr>
    </w:p>
    <w:p w:rsidR="00FB5BD0" w:rsidRPr="004A2466" w:rsidRDefault="00FB5BD0" w:rsidP="00FB5BD0">
      <w:pPr>
        <w:jc w:val="both"/>
        <w:rPr>
          <w:szCs w:val="22"/>
          <w:lang w:val="en-US"/>
        </w:rPr>
      </w:pPr>
      <w:r w:rsidRPr="004A2466">
        <w:rPr>
          <w:szCs w:val="22"/>
          <w:lang w:val="en-US"/>
        </w:rPr>
        <w:t>SP#3</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support to optionally allow flexible N</w:t>
      </w:r>
      <w:r w:rsidRPr="00B549BA">
        <w:rPr>
          <w:szCs w:val="22"/>
          <w:vertAlign w:val="subscript"/>
          <w:lang w:val="en-US"/>
        </w:rPr>
        <w:t>EHT-LTF</w:t>
      </w:r>
      <w:r w:rsidRPr="004A2466">
        <w:rPr>
          <w:szCs w:val="22"/>
          <w:lang w:val="en-US"/>
        </w:rPr>
        <w:t xml:space="preserve"> and include N</w:t>
      </w:r>
      <w:r w:rsidRPr="00B549BA">
        <w:rPr>
          <w:szCs w:val="22"/>
          <w:vertAlign w:val="subscript"/>
          <w:lang w:val="en-US"/>
        </w:rPr>
        <w:t>EHT-LTF</w:t>
      </w:r>
      <w:r w:rsidRPr="004A2466">
        <w:rPr>
          <w:szCs w:val="22"/>
          <w:lang w:val="en-US"/>
        </w:rPr>
        <w:t xml:space="preserve"> in EHT packets sent to a single user?</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rPr>
        <w:t>Y/N/A: 11/12/16</w:t>
      </w:r>
    </w:p>
    <w:p w:rsidR="00FB5BD0" w:rsidRPr="004A2466" w:rsidRDefault="00FB5BD0" w:rsidP="00FB5BD0">
      <w:pPr>
        <w:jc w:val="both"/>
        <w:rPr>
          <w:szCs w:val="22"/>
          <w:lang w:val="en-US"/>
        </w:rPr>
      </w:pPr>
    </w:p>
    <w:p w:rsidR="00A20B5E" w:rsidRDefault="00FB5BD0" w:rsidP="00FB5BD0">
      <w:pPr>
        <w:jc w:val="both"/>
        <w:rPr>
          <w:szCs w:val="22"/>
          <w:lang w:val="en-US"/>
        </w:rPr>
      </w:pPr>
      <w:r w:rsidRPr="004A2466">
        <w:rPr>
          <w:szCs w:val="22"/>
          <w:lang w:val="en-US"/>
        </w:rPr>
        <w:t>Reference:  11-20-0526-01-00be-minutes-for-802-11be-phy-ad-hoc-conf-call-in-march-2020</w:t>
      </w:r>
    </w:p>
    <w:p w:rsidR="00A20B5E" w:rsidRDefault="00A20B5E">
      <w:pPr>
        <w:rPr>
          <w:szCs w:val="22"/>
          <w:lang w:val="en-US"/>
        </w:rPr>
      </w:pPr>
      <w:r>
        <w:rPr>
          <w:szCs w:val="22"/>
          <w:lang w:val="en-US"/>
        </w:rPr>
        <w:br w:type="page"/>
      </w:r>
    </w:p>
    <w:p w:rsidR="00FB5BD0" w:rsidRPr="005758D1" w:rsidRDefault="00FB5BD0" w:rsidP="00A939E9">
      <w:pPr>
        <w:pStyle w:val="Heading2"/>
        <w:jc w:val="both"/>
        <w:rPr>
          <w:u w:val="none"/>
          <w:lang w:val="en-US"/>
        </w:rPr>
      </w:pPr>
      <w:bookmarkStart w:id="759" w:name="_Toc38792807"/>
      <w:r w:rsidRPr="005758D1">
        <w:rPr>
          <w:u w:val="none"/>
          <w:lang w:val="en-US"/>
        </w:rPr>
        <w:lastRenderedPageBreak/>
        <w:t>March 23 (MAC):  1 SP</w:t>
      </w:r>
      <w:bookmarkEnd w:id="759"/>
    </w:p>
    <w:p w:rsidR="00FB5BD0" w:rsidRPr="009563A4" w:rsidRDefault="00FB5BD0" w:rsidP="00A939E9">
      <w:pPr>
        <w:jc w:val="both"/>
        <w:rPr>
          <w:rFonts w:ascii="Arial" w:hAnsi="Arial" w:cs="Arial"/>
          <w:lang w:val="en-US"/>
        </w:rPr>
      </w:pPr>
    </w:p>
    <w:p w:rsidR="00FB5BD0" w:rsidRPr="000952FE" w:rsidRDefault="00FB5BD0" w:rsidP="00A939E9">
      <w:pPr>
        <w:jc w:val="both"/>
        <w:rPr>
          <w:b/>
          <w:lang w:val="en-US"/>
        </w:rPr>
      </w:pPr>
      <w:r w:rsidRPr="000952FE">
        <w:rPr>
          <w:b/>
          <w:lang w:val="en-US"/>
        </w:rPr>
        <w:t>20/0384</w:t>
      </w:r>
      <w:r w:rsidR="00D92700" w:rsidRPr="000952FE">
        <w:rPr>
          <w:b/>
          <w:lang w:val="en-US"/>
        </w:rPr>
        <w:t>r1</w:t>
      </w:r>
      <w:r w:rsidRPr="000952FE">
        <w:rPr>
          <w:b/>
          <w:lang w:val="en-US"/>
        </w:rPr>
        <w:t xml:space="preserve"> (320 MHz BSS Configuration, Po-Kai Huang, Intel)</w:t>
      </w:r>
    </w:p>
    <w:p w:rsidR="00FB5BD0" w:rsidRPr="000952FE"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SP#1</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Do you support to define EHT operation element with the following fields to indicate 320/160+160 MHz BSS bandwidth?</w:t>
      </w:r>
    </w:p>
    <w:p w:rsidR="00FB5BD0" w:rsidRPr="000E3E8B" w:rsidRDefault="00FB5BD0" w:rsidP="00486858">
      <w:pPr>
        <w:pStyle w:val="ListParagraph"/>
        <w:numPr>
          <w:ilvl w:val="0"/>
          <w:numId w:val="30"/>
        </w:numPr>
        <w:jc w:val="both"/>
        <w:rPr>
          <w:szCs w:val="22"/>
          <w:lang w:val="en-US"/>
        </w:rPr>
      </w:pPr>
      <w:r w:rsidRPr="000E3E8B">
        <w:rPr>
          <w:szCs w:val="22"/>
          <w:lang w:val="en-US"/>
        </w:rPr>
        <w:t xml:space="preserve">Channel Width field </w:t>
      </w:r>
    </w:p>
    <w:p w:rsidR="00FB5BD0" w:rsidRPr="000E3E8B" w:rsidRDefault="00FB5BD0" w:rsidP="00486858">
      <w:pPr>
        <w:pStyle w:val="ListParagraph"/>
        <w:numPr>
          <w:ilvl w:val="0"/>
          <w:numId w:val="30"/>
        </w:numPr>
        <w:jc w:val="both"/>
        <w:rPr>
          <w:szCs w:val="22"/>
          <w:lang w:val="en-US"/>
        </w:rPr>
      </w:pPr>
      <w:r w:rsidRPr="000E3E8B">
        <w:rPr>
          <w:szCs w:val="22"/>
          <w:lang w:val="en-US"/>
        </w:rPr>
        <w:t xml:space="preserve">CCFS field </w:t>
      </w:r>
    </w:p>
    <w:p w:rsidR="00FB5BD0" w:rsidRPr="004A2466" w:rsidRDefault="00FB5BD0" w:rsidP="00A939E9">
      <w:pPr>
        <w:jc w:val="both"/>
        <w:rPr>
          <w:szCs w:val="22"/>
          <w:lang w:val="en-US"/>
        </w:rPr>
      </w:pPr>
    </w:p>
    <w:p w:rsidR="00FB5BD0" w:rsidRPr="004A2466" w:rsidRDefault="00FB5BD0" w:rsidP="00A939E9">
      <w:pPr>
        <w:jc w:val="both"/>
        <w:rPr>
          <w:lang w:val="en-US"/>
        </w:rPr>
      </w:pPr>
      <w:r w:rsidRPr="004A2466">
        <w:rPr>
          <w:highlight w:val="green"/>
          <w:lang w:val="en-US" w:eastAsia="ko-KR"/>
        </w:rPr>
        <w:t>Y/N/A/No answer: 26/3/21/19</w:t>
      </w:r>
    </w:p>
    <w:p w:rsidR="00FB5BD0" w:rsidRPr="004A2466" w:rsidRDefault="00FB5BD0" w:rsidP="00A939E9">
      <w:pPr>
        <w:jc w:val="both"/>
        <w:rPr>
          <w:szCs w:val="22"/>
          <w:lang w:val="en-US"/>
        </w:rPr>
      </w:pPr>
    </w:p>
    <w:p w:rsidR="005758D1" w:rsidRPr="004A2466" w:rsidRDefault="00FB5BD0" w:rsidP="00A939E9">
      <w:pPr>
        <w:jc w:val="both"/>
        <w:rPr>
          <w:szCs w:val="22"/>
          <w:lang w:val="en-US"/>
        </w:rPr>
      </w:pPr>
      <w:r w:rsidRPr="004A2466">
        <w:rPr>
          <w:szCs w:val="22"/>
          <w:lang w:val="en-US"/>
        </w:rPr>
        <w:t>Reference:  11-20-0511-01-00be-minutes-for-tgbe-mac-ad-hoc-teleconferences-march-and-may-2020</w:t>
      </w:r>
    </w:p>
    <w:p w:rsidR="00FB5BD0" w:rsidRPr="005758D1" w:rsidRDefault="00FB5BD0" w:rsidP="005758D1">
      <w:pPr>
        <w:pStyle w:val="Heading2"/>
        <w:rPr>
          <w:szCs w:val="22"/>
          <w:u w:val="none"/>
          <w:lang w:val="en-US"/>
        </w:rPr>
      </w:pPr>
      <w:bookmarkStart w:id="760" w:name="_Toc38792808"/>
      <w:r w:rsidRPr="005758D1">
        <w:rPr>
          <w:u w:val="none"/>
          <w:lang w:val="en-US"/>
        </w:rPr>
        <w:t>March 26 (PHY):  No SP</w:t>
      </w:r>
      <w:bookmarkEnd w:id="760"/>
    </w:p>
    <w:p w:rsidR="00FB5BD0" w:rsidRPr="004A2466" w:rsidRDefault="00FB5BD0" w:rsidP="00FB5BD0">
      <w:pPr>
        <w:jc w:val="both"/>
        <w:rPr>
          <w:szCs w:val="22"/>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Reference:  11-20-0526-01-00be-minutes-for-802-11be-phy-ad-hoc-conf-call-in-march-2020</w:t>
      </w:r>
    </w:p>
    <w:p w:rsidR="00FB5BD0" w:rsidRPr="005758D1" w:rsidRDefault="00FB5BD0" w:rsidP="005758D1">
      <w:pPr>
        <w:pStyle w:val="Heading2"/>
        <w:rPr>
          <w:u w:val="none"/>
          <w:lang w:val="en-US"/>
        </w:rPr>
      </w:pPr>
      <w:bookmarkStart w:id="761" w:name="_Toc38792809"/>
      <w:r w:rsidRPr="005758D1">
        <w:rPr>
          <w:u w:val="none"/>
          <w:lang w:val="en-US"/>
        </w:rPr>
        <w:t>March 26 (MAC):  1 SP</w:t>
      </w:r>
      <w:bookmarkEnd w:id="761"/>
    </w:p>
    <w:p w:rsidR="00FB5BD0" w:rsidRDefault="00FB5BD0" w:rsidP="00FB5BD0">
      <w:pPr>
        <w:jc w:val="both"/>
        <w:rPr>
          <w:rFonts w:ascii="Arial" w:hAnsi="Arial" w:cs="Arial"/>
          <w:szCs w:val="22"/>
          <w:lang w:val="en-US"/>
        </w:rPr>
      </w:pPr>
    </w:p>
    <w:p w:rsidR="00FB5BD0" w:rsidRPr="004A2466" w:rsidRDefault="00FB5BD0" w:rsidP="00A939E9">
      <w:pPr>
        <w:jc w:val="both"/>
        <w:rPr>
          <w:b/>
          <w:szCs w:val="22"/>
          <w:lang w:val="en-US"/>
        </w:rPr>
      </w:pPr>
      <w:r w:rsidRPr="004A2466">
        <w:rPr>
          <w:b/>
          <w:szCs w:val="22"/>
          <w:lang w:val="en-US"/>
        </w:rPr>
        <w:t>19/1305</w:t>
      </w:r>
      <w:r w:rsidR="00463208" w:rsidRPr="004A2466">
        <w:rPr>
          <w:b/>
          <w:szCs w:val="22"/>
          <w:lang w:val="en-US"/>
        </w:rPr>
        <w:t>r2</w:t>
      </w:r>
      <w:r w:rsidRPr="004A2466">
        <w:rPr>
          <w:b/>
          <w:szCs w:val="22"/>
          <w:lang w:val="en-US"/>
        </w:rPr>
        <w:t xml:space="preserve"> (Synchronous Multi-link Operation, Yongho Seok, MediaTek)</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SP</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 xml:space="preserve">Do you support the following PPDU transmission restriction for the constrained multi-link operation? </w:t>
      </w:r>
    </w:p>
    <w:p w:rsidR="00FB5BD0" w:rsidRPr="00F149AC" w:rsidRDefault="00FB5BD0" w:rsidP="00486858">
      <w:pPr>
        <w:pStyle w:val="ListParagraph"/>
        <w:numPr>
          <w:ilvl w:val="0"/>
          <w:numId w:val="32"/>
        </w:numPr>
        <w:jc w:val="both"/>
        <w:rPr>
          <w:szCs w:val="22"/>
          <w:lang w:val="en-US"/>
        </w:rPr>
      </w:pPr>
      <w:r w:rsidRPr="00F149AC">
        <w:rPr>
          <w:szCs w:val="22"/>
          <w:lang w:val="en-US"/>
        </w:rPr>
        <w:t>If an AP MLD intends to align the ending time of the DL PPDUs simultaneously sent on the multiple links, the AP MLD shall ensure that the difference between the ending times of transmitting PPDUs is less than SIFS – margin time.</w:t>
      </w:r>
    </w:p>
    <w:p w:rsidR="00FB5BD0" w:rsidRPr="00F149AC" w:rsidRDefault="00FB5BD0" w:rsidP="00486858">
      <w:pPr>
        <w:pStyle w:val="ListParagraph"/>
        <w:numPr>
          <w:ilvl w:val="1"/>
          <w:numId w:val="32"/>
        </w:numPr>
        <w:jc w:val="both"/>
        <w:rPr>
          <w:szCs w:val="22"/>
          <w:lang w:val="en-US"/>
        </w:rPr>
      </w:pPr>
      <w:r w:rsidRPr="00F149AC">
        <w:rPr>
          <w:szCs w:val="22"/>
          <w:lang w:val="en-US"/>
        </w:rPr>
        <w:t>Where the reference of the ending time of the PPDU is TBD and the margin time (&lt; SIFS) is TBD.</w:t>
      </w:r>
    </w:p>
    <w:p w:rsidR="00FB5BD0" w:rsidRPr="004A2466" w:rsidRDefault="00FB5BD0" w:rsidP="00A939E9">
      <w:pPr>
        <w:jc w:val="both"/>
        <w:rPr>
          <w:szCs w:val="22"/>
          <w:lang w:val="en-US"/>
        </w:rPr>
      </w:pPr>
    </w:p>
    <w:p w:rsidR="00FB5BD0" w:rsidRPr="004A2466" w:rsidRDefault="00FB5BD0" w:rsidP="00A939E9">
      <w:pPr>
        <w:jc w:val="both"/>
        <w:rPr>
          <w:lang w:val="en-US"/>
        </w:rPr>
      </w:pPr>
      <w:r w:rsidRPr="004A2466">
        <w:rPr>
          <w:highlight w:val="red"/>
          <w:lang w:val="en-US" w:eastAsia="ko-KR"/>
        </w:rPr>
        <w:t>Y/N/A/No answer: 29/10/27/20</w:t>
      </w:r>
    </w:p>
    <w:p w:rsidR="00FB5BD0" w:rsidRPr="004A2466" w:rsidRDefault="00FB5BD0" w:rsidP="00A939E9">
      <w:pPr>
        <w:jc w:val="both"/>
        <w:rPr>
          <w:szCs w:val="22"/>
          <w:lang w:val="sv-SE"/>
        </w:rPr>
      </w:pPr>
    </w:p>
    <w:p w:rsidR="00FB5BD0" w:rsidRPr="004A2466" w:rsidRDefault="00FB5BD0" w:rsidP="00A939E9">
      <w:pPr>
        <w:jc w:val="both"/>
        <w:rPr>
          <w:szCs w:val="22"/>
          <w:lang w:val="en-US"/>
        </w:rPr>
      </w:pPr>
      <w:r w:rsidRPr="004A2466">
        <w:rPr>
          <w:szCs w:val="22"/>
          <w:lang w:val="en-US"/>
        </w:rPr>
        <w:t>Reference:  11-20-0511-01-00be-minutes-for-tgbe-mac-ad-hoc-teleconferences-march-and-may-2020</w:t>
      </w:r>
    </w:p>
    <w:p w:rsidR="00FB5BD0" w:rsidRPr="005758D1" w:rsidRDefault="00FB5BD0" w:rsidP="00A939E9">
      <w:pPr>
        <w:pStyle w:val="Heading2"/>
        <w:jc w:val="both"/>
        <w:rPr>
          <w:u w:val="none"/>
          <w:lang w:val="en-US"/>
        </w:rPr>
      </w:pPr>
      <w:bookmarkStart w:id="762" w:name="_Toc38792810"/>
      <w:r w:rsidRPr="005758D1">
        <w:rPr>
          <w:u w:val="none"/>
          <w:lang w:val="en-US"/>
        </w:rPr>
        <w:t>March 30 (PHY):  6 SPs</w:t>
      </w:r>
      <w:bookmarkEnd w:id="762"/>
    </w:p>
    <w:p w:rsidR="00FB5BD0" w:rsidRDefault="00FB5BD0" w:rsidP="00FB5BD0">
      <w:pPr>
        <w:jc w:val="both"/>
        <w:rPr>
          <w:rFonts w:ascii="Arial" w:hAnsi="Arial" w:cs="Arial"/>
          <w:szCs w:val="22"/>
          <w:lang w:val="en-US"/>
        </w:rPr>
      </w:pPr>
    </w:p>
    <w:p w:rsidR="00FB5BD0" w:rsidRPr="004A2466" w:rsidRDefault="00FB5BD0" w:rsidP="00FB5BD0">
      <w:pPr>
        <w:jc w:val="both"/>
        <w:rPr>
          <w:b/>
          <w:szCs w:val="22"/>
          <w:lang w:val="en-US"/>
        </w:rPr>
      </w:pPr>
      <w:r w:rsidRPr="004A2466">
        <w:rPr>
          <w:b/>
          <w:szCs w:val="22"/>
          <w:lang w:val="en-US"/>
        </w:rPr>
        <w:t>20/0394</w:t>
      </w:r>
      <w:r w:rsidR="004D0ADD" w:rsidRPr="004A2466">
        <w:rPr>
          <w:b/>
          <w:szCs w:val="22"/>
          <w:lang w:val="en-US"/>
        </w:rPr>
        <w:t>r1</w:t>
      </w:r>
      <w:r w:rsidRPr="004A2466">
        <w:rPr>
          <w:b/>
          <w:szCs w:val="22"/>
          <w:lang w:val="en-US"/>
        </w:rPr>
        <w:t xml:space="preserve"> (Thoughts on RU Aggregation and Interleaving, Bin Tian, Qualcomm)</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w:t>
      </w:r>
      <w:r w:rsidR="003A0ADB">
        <w:rPr>
          <w:szCs w:val="22"/>
          <w:lang w:val="en-US"/>
        </w:rPr>
        <w:t>#</w:t>
      </w:r>
      <w:r w:rsidRPr="004A2466">
        <w:rPr>
          <w:szCs w:val="22"/>
          <w:lang w:val="en-US"/>
        </w:rPr>
        <w:t>1</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support joint interleaving for RU and aggregated RU size &lt;=80 MHz?</w:t>
      </w:r>
    </w:p>
    <w:p w:rsidR="00FB5BD0" w:rsidRPr="004A2466" w:rsidRDefault="00FB5BD0" w:rsidP="00FB5BD0">
      <w:pPr>
        <w:jc w:val="both"/>
        <w:rPr>
          <w:szCs w:val="22"/>
          <w:lang w:val="en-US"/>
        </w:rPr>
      </w:pPr>
    </w:p>
    <w:p w:rsidR="00FB5BD0" w:rsidRPr="004A2466" w:rsidRDefault="00B473A8" w:rsidP="00FB5BD0">
      <w:pPr>
        <w:jc w:val="both"/>
        <w:rPr>
          <w:szCs w:val="22"/>
          <w:lang w:val="en-US"/>
        </w:rPr>
      </w:pPr>
      <w:r>
        <w:rPr>
          <w:szCs w:val="22"/>
          <w:highlight w:val="green"/>
          <w:lang w:val="en-US"/>
        </w:rPr>
        <w:t>Y/N/A:</w:t>
      </w:r>
      <w:r w:rsidR="00FB5BD0" w:rsidRPr="004A2466">
        <w:rPr>
          <w:szCs w:val="22"/>
          <w:highlight w:val="green"/>
          <w:lang w:val="en-US"/>
        </w:rPr>
        <w:t xml:space="preserve"> 38/9/11</w:t>
      </w:r>
    </w:p>
    <w:p w:rsidR="00FB5BD0" w:rsidRPr="00BC335E" w:rsidRDefault="00FB5BD0" w:rsidP="00FB5BD0">
      <w:pPr>
        <w:jc w:val="both"/>
        <w:rPr>
          <w:szCs w:val="22"/>
          <w:lang w:val="en-US"/>
        </w:rPr>
      </w:pPr>
    </w:p>
    <w:p w:rsidR="00A20B5E" w:rsidRDefault="00A20B5E">
      <w:pPr>
        <w:rPr>
          <w:szCs w:val="22"/>
          <w:lang w:val="en-US"/>
        </w:rPr>
      </w:pPr>
      <w:r>
        <w:rPr>
          <w:szCs w:val="22"/>
          <w:lang w:val="en-US"/>
        </w:rPr>
        <w:br w:type="page"/>
      </w:r>
    </w:p>
    <w:p w:rsidR="00FB5BD0" w:rsidRPr="00BC335E" w:rsidRDefault="00FB5BD0" w:rsidP="00FB5BD0">
      <w:pPr>
        <w:jc w:val="both"/>
        <w:rPr>
          <w:szCs w:val="22"/>
          <w:lang w:val="en-US"/>
        </w:rPr>
      </w:pPr>
      <w:r w:rsidRPr="00BC335E">
        <w:rPr>
          <w:szCs w:val="22"/>
          <w:lang w:val="en-US"/>
        </w:rPr>
        <w:lastRenderedPageBreak/>
        <w:t>SP</w:t>
      </w:r>
      <w:r w:rsidR="003A0ADB">
        <w:rPr>
          <w:szCs w:val="22"/>
          <w:lang w:val="en-US"/>
        </w:rPr>
        <w:t>#</w:t>
      </w:r>
      <w:r w:rsidRPr="00BC335E">
        <w:rPr>
          <w:szCs w:val="22"/>
          <w:lang w:val="en-US"/>
        </w:rPr>
        <w:t>4</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Do you agree the segment parser bit distribution sequence starts from the lowest frequency location to the highest frequency, just like in 11ac/ax?</w:t>
      </w:r>
    </w:p>
    <w:p w:rsidR="00FB5BD0" w:rsidRPr="00BC335E" w:rsidRDefault="00FB5BD0" w:rsidP="00FB5BD0">
      <w:pPr>
        <w:jc w:val="both"/>
        <w:rPr>
          <w:szCs w:val="22"/>
          <w:lang w:val="en-US"/>
        </w:rPr>
      </w:pPr>
    </w:p>
    <w:p w:rsidR="00FB5BD0" w:rsidRPr="00BC335E" w:rsidRDefault="00B473A8" w:rsidP="00FB5BD0">
      <w:pPr>
        <w:jc w:val="both"/>
        <w:rPr>
          <w:szCs w:val="22"/>
          <w:lang w:val="en-US"/>
        </w:rPr>
      </w:pPr>
      <w:r>
        <w:rPr>
          <w:szCs w:val="22"/>
          <w:highlight w:val="green"/>
          <w:lang w:val="en-US"/>
        </w:rPr>
        <w:t xml:space="preserve">Y/N/A: </w:t>
      </w:r>
      <w:r w:rsidR="00FB5BD0" w:rsidRPr="00BC335E">
        <w:rPr>
          <w:szCs w:val="22"/>
          <w:highlight w:val="green"/>
          <w:lang w:val="en-US"/>
        </w:rPr>
        <w:t>53/0/8</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2</w:t>
      </w:r>
      <w:r w:rsidR="0093641D">
        <w:rPr>
          <w:szCs w:val="22"/>
          <w:lang w:val="en-US"/>
        </w:rPr>
        <w:t>.1</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 xml:space="preserve">Do you support the following LDPC tone mapper parameters:  </w:t>
      </w:r>
    </w:p>
    <w:p w:rsidR="00FB5BD0" w:rsidRPr="001B663E" w:rsidRDefault="00FB5BD0" w:rsidP="00486858">
      <w:pPr>
        <w:pStyle w:val="ListParagraph"/>
        <w:numPr>
          <w:ilvl w:val="0"/>
          <w:numId w:val="32"/>
        </w:numPr>
        <w:jc w:val="both"/>
        <w:rPr>
          <w:szCs w:val="22"/>
          <w:lang w:val="en-US"/>
        </w:rPr>
      </w:pPr>
      <w:r w:rsidRPr="001B663E">
        <w:rPr>
          <w:szCs w:val="22"/>
          <w:lang w:val="en-US"/>
        </w:rPr>
        <w:t>for RU52+26: D_TM = 4</w:t>
      </w:r>
    </w:p>
    <w:p w:rsidR="00FB5BD0" w:rsidRPr="001B663E" w:rsidRDefault="00FB5BD0" w:rsidP="00486858">
      <w:pPr>
        <w:pStyle w:val="ListParagraph"/>
        <w:numPr>
          <w:ilvl w:val="0"/>
          <w:numId w:val="32"/>
        </w:numPr>
        <w:jc w:val="both"/>
        <w:rPr>
          <w:szCs w:val="22"/>
          <w:lang w:val="en-US"/>
        </w:rPr>
      </w:pPr>
      <w:r w:rsidRPr="001B663E">
        <w:rPr>
          <w:szCs w:val="22"/>
          <w:lang w:val="en-US"/>
        </w:rPr>
        <w:t>for RU106+26: D_TM = 6</w:t>
      </w:r>
    </w:p>
    <w:p w:rsidR="001B663E" w:rsidRPr="001B663E" w:rsidRDefault="001B663E" w:rsidP="00486858">
      <w:pPr>
        <w:pStyle w:val="ListParagraph"/>
        <w:numPr>
          <w:ilvl w:val="0"/>
          <w:numId w:val="32"/>
        </w:numPr>
        <w:jc w:val="both"/>
        <w:rPr>
          <w:szCs w:val="22"/>
          <w:lang w:val="en-US"/>
        </w:rPr>
      </w:pPr>
      <w:r w:rsidRPr="001B663E">
        <w:rPr>
          <w:szCs w:val="22"/>
          <w:lang w:val="en-US"/>
        </w:rPr>
        <w:t>Existing RUs: identical to 11ax</w:t>
      </w:r>
    </w:p>
    <w:p w:rsidR="00FB5BD0" w:rsidRPr="00BC335E" w:rsidRDefault="00FB5BD0" w:rsidP="00FB5BD0">
      <w:pPr>
        <w:jc w:val="both"/>
        <w:rPr>
          <w:szCs w:val="22"/>
          <w:lang w:val="en-US"/>
        </w:rPr>
      </w:pPr>
    </w:p>
    <w:p w:rsidR="00FB5BD0" w:rsidRPr="00BC335E" w:rsidRDefault="00B473A8" w:rsidP="00FB5BD0">
      <w:pPr>
        <w:jc w:val="both"/>
        <w:rPr>
          <w:szCs w:val="22"/>
          <w:lang w:val="en-US"/>
        </w:rPr>
      </w:pPr>
      <w:r>
        <w:rPr>
          <w:szCs w:val="22"/>
          <w:highlight w:val="green"/>
          <w:lang w:val="en-US"/>
        </w:rPr>
        <w:t>Y/N/A:</w:t>
      </w:r>
      <w:r w:rsidR="00FB5BD0" w:rsidRPr="00BC335E">
        <w:rPr>
          <w:szCs w:val="22"/>
          <w:highlight w:val="green"/>
          <w:lang w:val="en-US"/>
        </w:rPr>
        <w:t xml:space="preserve"> 54/0/7</w:t>
      </w:r>
    </w:p>
    <w:p w:rsidR="00FB5BD0" w:rsidRPr="00915AD4" w:rsidRDefault="00FB5BD0" w:rsidP="00FB5BD0">
      <w:pPr>
        <w:jc w:val="both"/>
        <w:rPr>
          <w:szCs w:val="22"/>
          <w:lang w:val="en-US"/>
        </w:rPr>
      </w:pPr>
    </w:p>
    <w:p w:rsidR="00FB5BD0" w:rsidRPr="00915AD4" w:rsidRDefault="00FB5BD0" w:rsidP="00FB5BD0">
      <w:pPr>
        <w:jc w:val="both"/>
        <w:rPr>
          <w:szCs w:val="22"/>
          <w:lang w:val="en-US"/>
        </w:rPr>
      </w:pPr>
      <w:r w:rsidRPr="00915AD4">
        <w:rPr>
          <w:szCs w:val="22"/>
          <w:lang w:val="en-US"/>
        </w:rPr>
        <w:t>SP</w:t>
      </w:r>
      <w:r w:rsidR="003A0ADB">
        <w:rPr>
          <w:szCs w:val="22"/>
          <w:lang w:val="en-US"/>
        </w:rPr>
        <w:t>#</w:t>
      </w:r>
      <w:r w:rsidRPr="00915AD4">
        <w:rPr>
          <w:szCs w:val="22"/>
          <w:lang w:val="en-US"/>
        </w:rPr>
        <w:t>2</w:t>
      </w:r>
      <w:r w:rsidR="0093641D">
        <w:rPr>
          <w:szCs w:val="22"/>
          <w:lang w:val="en-US"/>
        </w:rPr>
        <w:t>.2</w:t>
      </w:r>
    </w:p>
    <w:p w:rsidR="00FB5BD0" w:rsidRPr="00915AD4" w:rsidRDefault="00FB5BD0" w:rsidP="00FB5BD0">
      <w:pPr>
        <w:jc w:val="both"/>
        <w:rPr>
          <w:szCs w:val="22"/>
          <w:lang w:val="en-US"/>
        </w:rPr>
      </w:pPr>
    </w:p>
    <w:p w:rsidR="00FB5BD0" w:rsidRPr="00915AD4" w:rsidRDefault="00FB5BD0" w:rsidP="00FB5BD0">
      <w:pPr>
        <w:jc w:val="both"/>
        <w:rPr>
          <w:szCs w:val="22"/>
          <w:lang w:val="en-US"/>
        </w:rPr>
      </w:pPr>
      <w:r w:rsidRPr="00915AD4">
        <w:rPr>
          <w:szCs w:val="22"/>
          <w:lang w:val="en-US"/>
        </w:rPr>
        <w:t xml:space="preserve">Do you support the following LDPC tone mapper parameters:  </w:t>
      </w:r>
    </w:p>
    <w:p w:rsidR="00FB5BD0" w:rsidRPr="00871EC6" w:rsidRDefault="00FB5BD0" w:rsidP="00486858">
      <w:pPr>
        <w:pStyle w:val="ListParagraph"/>
        <w:numPr>
          <w:ilvl w:val="0"/>
          <w:numId w:val="35"/>
        </w:numPr>
        <w:jc w:val="both"/>
        <w:rPr>
          <w:szCs w:val="22"/>
          <w:lang w:val="en-US"/>
        </w:rPr>
      </w:pPr>
      <w:r w:rsidRPr="00871EC6">
        <w:rPr>
          <w:szCs w:val="22"/>
          <w:lang w:val="en-US"/>
        </w:rPr>
        <w:t xml:space="preserve">for </w:t>
      </w:r>
      <w:r w:rsidR="00871EC6" w:rsidRPr="00871EC6">
        <w:rPr>
          <w:szCs w:val="22"/>
          <w:lang w:val="en-US"/>
        </w:rPr>
        <w:t>RU484+242: D_TM = 18</w:t>
      </w:r>
    </w:p>
    <w:p w:rsidR="00FB5BD0" w:rsidRPr="00915AD4" w:rsidRDefault="00FB5BD0" w:rsidP="00FB5BD0">
      <w:pPr>
        <w:jc w:val="both"/>
        <w:rPr>
          <w:szCs w:val="22"/>
          <w:lang w:val="en-US"/>
        </w:rPr>
      </w:pPr>
    </w:p>
    <w:p w:rsidR="00FB5BD0" w:rsidRPr="00915AD4" w:rsidRDefault="00B473A8" w:rsidP="00FB5BD0">
      <w:pPr>
        <w:jc w:val="both"/>
        <w:rPr>
          <w:szCs w:val="22"/>
          <w:lang w:val="en-US"/>
        </w:rPr>
      </w:pPr>
      <w:r>
        <w:rPr>
          <w:szCs w:val="22"/>
          <w:highlight w:val="green"/>
          <w:lang w:val="en-US"/>
        </w:rPr>
        <w:t xml:space="preserve">Y/N/A: </w:t>
      </w:r>
      <w:r w:rsidR="00FB5BD0" w:rsidRPr="00915AD4">
        <w:rPr>
          <w:szCs w:val="22"/>
          <w:highlight w:val="green"/>
          <w:lang w:val="en-US"/>
        </w:rPr>
        <w:t>53/9/10</w:t>
      </w:r>
    </w:p>
    <w:p w:rsidR="00FB5BD0" w:rsidRPr="00915AD4" w:rsidRDefault="00FB5BD0" w:rsidP="00FB5BD0">
      <w:pPr>
        <w:jc w:val="both"/>
        <w:rPr>
          <w:szCs w:val="22"/>
          <w:lang w:val="en-US"/>
        </w:rPr>
      </w:pPr>
    </w:p>
    <w:p w:rsidR="00FB5BD0" w:rsidRPr="00455328" w:rsidRDefault="00FB5BD0" w:rsidP="00FB5BD0">
      <w:pPr>
        <w:jc w:val="both"/>
        <w:rPr>
          <w:b/>
          <w:szCs w:val="22"/>
          <w:lang w:val="en-US"/>
        </w:rPr>
      </w:pPr>
      <w:r w:rsidRPr="00455328">
        <w:rPr>
          <w:b/>
          <w:szCs w:val="22"/>
          <w:lang w:val="en-US"/>
        </w:rPr>
        <w:t>20/0440</w:t>
      </w:r>
      <w:r w:rsidR="001B7346" w:rsidRPr="00455328">
        <w:rPr>
          <w:b/>
          <w:szCs w:val="22"/>
          <w:lang w:val="en-US"/>
        </w:rPr>
        <w:t>r1</w:t>
      </w:r>
      <w:r w:rsidRPr="00455328">
        <w:rPr>
          <w:b/>
          <w:szCs w:val="22"/>
          <w:lang w:val="en-US"/>
        </w:rPr>
        <w:t xml:space="preserve"> (Segment Parser and Tone Interleaver for 11be, Jianhan Liu, MediaTek)</w:t>
      </w:r>
    </w:p>
    <w:p w:rsidR="00FB5BD0" w:rsidRPr="00455328" w:rsidRDefault="00FB5BD0" w:rsidP="00FB5BD0">
      <w:pPr>
        <w:jc w:val="both"/>
        <w:rPr>
          <w:szCs w:val="22"/>
          <w:lang w:val="en-US"/>
        </w:rPr>
      </w:pPr>
    </w:p>
    <w:p w:rsidR="00FB5BD0" w:rsidRPr="00455328" w:rsidRDefault="00FB5BD0" w:rsidP="00FB5BD0">
      <w:pPr>
        <w:jc w:val="both"/>
        <w:rPr>
          <w:szCs w:val="22"/>
          <w:lang w:val="en-US"/>
        </w:rPr>
      </w:pPr>
      <w:r w:rsidRPr="00455328">
        <w:rPr>
          <w:szCs w:val="22"/>
          <w:lang w:val="en-US"/>
        </w:rPr>
        <w:t>SP</w:t>
      </w:r>
      <w:r w:rsidR="003A0ADB">
        <w:rPr>
          <w:szCs w:val="22"/>
          <w:lang w:val="en-US"/>
        </w:rPr>
        <w:t>#</w:t>
      </w:r>
      <w:r w:rsidRPr="00455328">
        <w:rPr>
          <w:szCs w:val="22"/>
          <w:lang w:val="en-US"/>
        </w:rPr>
        <w:t>1</w:t>
      </w:r>
    </w:p>
    <w:p w:rsidR="00FB5BD0" w:rsidRPr="00455328" w:rsidRDefault="00FB5BD0" w:rsidP="00FB5BD0">
      <w:pPr>
        <w:jc w:val="both"/>
        <w:rPr>
          <w:szCs w:val="22"/>
          <w:lang w:val="en-US"/>
        </w:rPr>
      </w:pPr>
    </w:p>
    <w:p w:rsidR="00FB5BD0" w:rsidRPr="00455328" w:rsidRDefault="00FB5BD0" w:rsidP="00FB5BD0">
      <w:pPr>
        <w:jc w:val="both"/>
        <w:rPr>
          <w:szCs w:val="22"/>
          <w:lang w:val="en-US"/>
        </w:rPr>
      </w:pPr>
      <w:r w:rsidRPr="00455328">
        <w:rPr>
          <w:szCs w:val="22"/>
          <w:lang w:val="en-US"/>
        </w:rPr>
        <w:t>Do you agree with the following LDPC tone mapper scheme for multi-RU aggregation in 11be?</w:t>
      </w:r>
    </w:p>
    <w:p w:rsidR="00FB5BD0" w:rsidRPr="001B663E" w:rsidRDefault="00FB5BD0" w:rsidP="00486858">
      <w:pPr>
        <w:pStyle w:val="ListParagraph"/>
        <w:numPr>
          <w:ilvl w:val="0"/>
          <w:numId w:val="32"/>
        </w:numPr>
        <w:jc w:val="both"/>
        <w:rPr>
          <w:szCs w:val="22"/>
          <w:lang w:val="en-US"/>
        </w:rPr>
      </w:pPr>
      <w:r w:rsidRPr="001B663E">
        <w:rPr>
          <w:szCs w:val="22"/>
          <w:lang w:val="en-US"/>
        </w:rPr>
        <w:t xml:space="preserve">For aggregated RUs and PPDU BW larger than 80MHz, separate LDPC tone mapper is applied in each 80MHz segment. </w:t>
      </w:r>
    </w:p>
    <w:p w:rsidR="00FB5BD0" w:rsidRPr="00455328" w:rsidRDefault="00FB5BD0" w:rsidP="00FB5BD0">
      <w:pPr>
        <w:jc w:val="both"/>
        <w:rPr>
          <w:szCs w:val="22"/>
          <w:lang w:val="en-US"/>
        </w:rPr>
      </w:pPr>
    </w:p>
    <w:p w:rsidR="00FB5BD0" w:rsidRPr="00455328" w:rsidRDefault="00B473A8" w:rsidP="00FB5BD0">
      <w:pPr>
        <w:jc w:val="both"/>
        <w:rPr>
          <w:szCs w:val="22"/>
          <w:lang w:val="en-US"/>
        </w:rPr>
      </w:pPr>
      <w:r>
        <w:rPr>
          <w:szCs w:val="22"/>
          <w:highlight w:val="green"/>
          <w:lang w:val="en-US"/>
        </w:rPr>
        <w:t xml:space="preserve">Y/N/A: </w:t>
      </w:r>
      <w:r w:rsidR="00FB5BD0" w:rsidRPr="00455328">
        <w:rPr>
          <w:szCs w:val="22"/>
          <w:highlight w:val="green"/>
          <w:lang w:val="en-US"/>
        </w:rPr>
        <w:t>44/8/9</w:t>
      </w:r>
    </w:p>
    <w:p w:rsidR="00FB5BD0" w:rsidRPr="00BC053A" w:rsidRDefault="00FB5BD0" w:rsidP="00FB5BD0">
      <w:pPr>
        <w:jc w:val="both"/>
        <w:rPr>
          <w:szCs w:val="22"/>
          <w:lang w:val="en-US"/>
        </w:rPr>
      </w:pPr>
    </w:p>
    <w:p w:rsidR="00FB5BD0" w:rsidRPr="00BC053A" w:rsidRDefault="00FB5BD0" w:rsidP="00FB5BD0">
      <w:pPr>
        <w:jc w:val="both"/>
        <w:rPr>
          <w:b/>
          <w:szCs w:val="22"/>
          <w:lang w:val="en-US"/>
        </w:rPr>
      </w:pPr>
      <w:r w:rsidRPr="00BC053A">
        <w:rPr>
          <w:b/>
          <w:szCs w:val="22"/>
          <w:lang w:val="en-US"/>
        </w:rPr>
        <w:t>20/0440</w:t>
      </w:r>
      <w:r w:rsidR="001B7346" w:rsidRPr="00BC053A">
        <w:rPr>
          <w:b/>
          <w:szCs w:val="22"/>
          <w:lang w:val="en-US"/>
        </w:rPr>
        <w:t>r1</w:t>
      </w:r>
      <w:r w:rsidRPr="00BC053A">
        <w:rPr>
          <w:b/>
          <w:szCs w:val="22"/>
          <w:lang w:val="en-US"/>
        </w:rPr>
        <w:t xml:space="preserve"> (Segment Parser and Tone Interleaver for 11be, Jianhan Liu, MediaTek)</w:t>
      </w:r>
    </w:p>
    <w:p w:rsidR="00FB5BD0" w:rsidRPr="00BC053A" w:rsidRDefault="00FB5BD0" w:rsidP="00FB5BD0">
      <w:pPr>
        <w:jc w:val="both"/>
        <w:rPr>
          <w:b/>
          <w:szCs w:val="22"/>
          <w:lang w:val="en-US"/>
        </w:rPr>
      </w:pPr>
      <w:r w:rsidRPr="00BC053A">
        <w:rPr>
          <w:b/>
          <w:szCs w:val="22"/>
          <w:lang w:val="en-US"/>
        </w:rPr>
        <w:t>20/0495</w:t>
      </w:r>
      <w:r w:rsidR="00B866F0" w:rsidRPr="00BC053A">
        <w:rPr>
          <w:b/>
          <w:szCs w:val="22"/>
          <w:lang w:val="en-US"/>
        </w:rPr>
        <w:t>r1</w:t>
      </w:r>
      <w:r w:rsidRPr="00BC053A">
        <w:rPr>
          <w:b/>
          <w:szCs w:val="22"/>
          <w:lang w:val="en-US"/>
        </w:rPr>
        <w:t xml:space="preserve"> (Discussions on multi-RU aggregation, Tianyu Wu, Apple)</w:t>
      </w:r>
    </w:p>
    <w:p w:rsidR="00FB5BD0" w:rsidRPr="00BC053A" w:rsidRDefault="00FB5BD0" w:rsidP="00FB5BD0">
      <w:pPr>
        <w:jc w:val="both"/>
        <w:rPr>
          <w:szCs w:val="22"/>
          <w:lang w:val="en-US"/>
        </w:rPr>
      </w:pPr>
    </w:p>
    <w:p w:rsidR="00FB5BD0" w:rsidRPr="00BC053A" w:rsidRDefault="00FB5BD0" w:rsidP="00FB5BD0">
      <w:pPr>
        <w:jc w:val="both"/>
        <w:rPr>
          <w:szCs w:val="22"/>
          <w:lang w:val="en-US"/>
        </w:rPr>
      </w:pPr>
      <w:r w:rsidRPr="00BC053A">
        <w:rPr>
          <w:szCs w:val="22"/>
          <w:lang w:val="en-US"/>
        </w:rPr>
        <w:t>Joint SP</w:t>
      </w:r>
      <w:r w:rsidR="003A0ADB">
        <w:rPr>
          <w:szCs w:val="22"/>
          <w:lang w:val="en-US"/>
        </w:rPr>
        <w:t>#</w:t>
      </w:r>
      <w:r w:rsidRPr="00BC053A">
        <w:rPr>
          <w:szCs w:val="22"/>
          <w:lang w:val="en-US"/>
        </w:rPr>
        <w:t>2</w:t>
      </w:r>
    </w:p>
    <w:p w:rsidR="00FB5BD0" w:rsidRPr="00BC053A" w:rsidRDefault="00FB5BD0" w:rsidP="00FB5BD0">
      <w:pPr>
        <w:jc w:val="both"/>
        <w:rPr>
          <w:szCs w:val="22"/>
          <w:lang w:val="en-US"/>
        </w:rPr>
      </w:pPr>
    </w:p>
    <w:p w:rsidR="00FB5BD0" w:rsidRPr="00BC053A" w:rsidRDefault="00FB5BD0" w:rsidP="00FB5BD0">
      <w:pPr>
        <w:jc w:val="both"/>
        <w:rPr>
          <w:szCs w:val="22"/>
          <w:lang w:val="en-US"/>
        </w:rPr>
      </w:pPr>
      <w:r w:rsidRPr="00BC053A">
        <w:rPr>
          <w:szCs w:val="22"/>
          <w:lang w:val="en-US"/>
        </w:rPr>
        <w:t>Do you agree that 11be uses 80MHz segment parser with proportional round robin scheme?</w:t>
      </w:r>
    </w:p>
    <w:p w:rsidR="00FB5BD0" w:rsidRPr="00BC053A" w:rsidRDefault="00FB5BD0" w:rsidP="00FB5BD0">
      <w:pPr>
        <w:jc w:val="both"/>
        <w:rPr>
          <w:szCs w:val="22"/>
          <w:lang w:val="en-US"/>
        </w:rPr>
      </w:pPr>
    </w:p>
    <w:p w:rsidR="00FB5BD0" w:rsidRPr="00BC053A" w:rsidRDefault="00B473A8" w:rsidP="00FB5BD0">
      <w:pPr>
        <w:jc w:val="both"/>
        <w:rPr>
          <w:szCs w:val="22"/>
          <w:lang w:val="en-US"/>
        </w:rPr>
      </w:pPr>
      <w:r>
        <w:rPr>
          <w:szCs w:val="22"/>
          <w:highlight w:val="green"/>
          <w:lang w:val="en-US"/>
        </w:rPr>
        <w:t xml:space="preserve">Y/N/A: </w:t>
      </w:r>
      <w:r w:rsidR="00FB5BD0" w:rsidRPr="00BC053A">
        <w:rPr>
          <w:szCs w:val="22"/>
          <w:highlight w:val="green"/>
          <w:lang w:val="en-US"/>
        </w:rPr>
        <w:t>48/0/10</w:t>
      </w:r>
    </w:p>
    <w:p w:rsidR="00FB5BD0" w:rsidRPr="00BC053A" w:rsidRDefault="00FB5BD0" w:rsidP="00FB5BD0">
      <w:pPr>
        <w:jc w:val="both"/>
        <w:rPr>
          <w:szCs w:val="22"/>
          <w:lang w:val="en-US"/>
        </w:rPr>
      </w:pPr>
    </w:p>
    <w:p w:rsidR="00A20B5E" w:rsidRDefault="00FB5BD0" w:rsidP="00D87E45">
      <w:pPr>
        <w:jc w:val="both"/>
        <w:rPr>
          <w:szCs w:val="22"/>
          <w:lang w:val="en-US"/>
        </w:rPr>
      </w:pPr>
      <w:r w:rsidRPr="00BC053A">
        <w:rPr>
          <w:szCs w:val="22"/>
          <w:lang w:val="en-US"/>
        </w:rPr>
        <w:t>Reference:  11-20-0526-01-00be-minutes-for-802-11be-phy-ad-hoc-conf-call-in-march-2020</w:t>
      </w:r>
    </w:p>
    <w:p w:rsidR="00A20B5E" w:rsidRDefault="00A20B5E">
      <w:pPr>
        <w:rPr>
          <w:szCs w:val="22"/>
          <w:lang w:val="en-US"/>
        </w:rPr>
      </w:pPr>
      <w:r>
        <w:rPr>
          <w:szCs w:val="22"/>
          <w:lang w:val="en-US"/>
        </w:rPr>
        <w:br w:type="page"/>
      </w:r>
    </w:p>
    <w:p w:rsidR="00FB5BD0" w:rsidRPr="00A20B5E" w:rsidRDefault="00FB5BD0" w:rsidP="00A20B5E">
      <w:pPr>
        <w:pStyle w:val="Heading2"/>
        <w:rPr>
          <w:szCs w:val="22"/>
          <w:u w:val="none"/>
          <w:lang w:val="en-US"/>
        </w:rPr>
      </w:pPr>
      <w:bookmarkStart w:id="763" w:name="_Toc38792811"/>
      <w:r w:rsidRPr="00A20B5E">
        <w:rPr>
          <w:u w:val="none"/>
          <w:lang w:val="en-US"/>
        </w:rPr>
        <w:lastRenderedPageBreak/>
        <w:t xml:space="preserve">March 30 (MAC):  </w:t>
      </w:r>
      <w:r w:rsidR="00A910C4" w:rsidRPr="00A20B5E">
        <w:rPr>
          <w:u w:val="none"/>
          <w:lang w:val="en-US"/>
        </w:rPr>
        <w:t>1 SP</w:t>
      </w:r>
      <w:bookmarkEnd w:id="763"/>
    </w:p>
    <w:p w:rsidR="00FB5BD0" w:rsidRDefault="00FB5BD0" w:rsidP="00FB5BD0">
      <w:pPr>
        <w:jc w:val="both"/>
        <w:rPr>
          <w:rFonts w:ascii="Arial" w:hAnsi="Arial" w:cs="Arial"/>
          <w:szCs w:val="22"/>
          <w:lang w:val="en-US"/>
        </w:rPr>
      </w:pPr>
    </w:p>
    <w:p w:rsidR="00A910C4" w:rsidRPr="00A910C4" w:rsidRDefault="00A910C4" w:rsidP="00A910C4">
      <w:pPr>
        <w:jc w:val="both"/>
        <w:rPr>
          <w:b/>
          <w:szCs w:val="22"/>
          <w:lang w:val="en-US"/>
        </w:rPr>
      </w:pPr>
      <w:r w:rsidRPr="00A910C4">
        <w:rPr>
          <w:b/>
          <w:szCs w:val="22"/>
          <w:lang w:val="en-US"/>
        </w:rPr>
        <w:t>19/1959r1 (Constrained Multi-Link Operation, Yongho Seok, MediaTek)</w:t>
      </w:r>
    </w:p>
    <w:p w:rsidR="00A910C4" w:rsidRDefault="00A910C4" w:rsidP="00FB5BD0">
      <w:pPr>
        <w:jc w:val="both"/>
        <w:rPr>
          <w:szCs w:val="22"/>
          <w:lang w:val="en-US"/>
        </w:rPr>
      </w:pPr>
    </w:p>
    <w:p w:rsidR="00357598" w:rsidRDefault="00357598" w:rsidP="00FB5BD0">
      <w:pPr>
        <w:jc w:val="both"/>
        <w:rPr>
          <w:szCs w:val="22"/>
          <w:lang w:val="en-US"/>
        </w:rPr>
      </w:pPr>
      <w:r>
        <w:rPr>
          <w:szCs w:val="22"/>
          <w:lang w:val="en-US"/>
        </w:rPr>
        <w:t>SP</w:t>
      </w:r>
    </w:p>
    <w:p w:rsidR="00357598" w:rsidRPr="00A910C4" w:rsidRDefault="00357598" w:rsidP="00FB5BD0">
      <w:pPr>
        <w:jc w:val="both"/>
        <w:rPr>
          <w:szCs w:val="22"/>
          <w:lang w:val="en-US"/>
        </w:rPr>
      </w:pPr>
    </w:p>
    <w:p w:rsidR="00A910C4" w:rsidRPr="00A910C4" w:rsidRDefault="00A910C4" w:rsidP="00A910C4">
      <w:pPr>
        <w:jc w:val="both"/>
        <w:rPr>
          <w:szCs w:val="22"/>
          <w:lang w:val="en-US"/>
        </w:rPr>
      </w:pPr>
      <w:r w:rsidRPr="00A910C4">
        <w:rPr>
          <w:szCs w:val="22"/>
          <w:lang w:val="en-US"/>
        </w:rPr>
        <w:t>Do you support the following constrained multi-link operation?</w:t>
      </w:r>
    </w:p>
    <w:p w:rsidR="00A910C4" w:rsidRPr="00215DE7" w:rsidRDefault="00A910C4" w:rsidP="00486858">
      <w:pPr>
        <w:pStyle w:val="ListParagraph"/>
        <w:numPr>
          <w:ilvl w:val="0"/>
          <w:numId w:val="32"/>
        </w:numPr>
        <w:jc w:val="both"/>
        <w:rPr>
          <w:szCs w:val="22"/>
          <w:lang w:val="en-US"/>
        </w:rPr>
      </w:pPr>
      <w:r w:rsidRPr="00215DE7">
        <w:rPr>
          <w:szCs w:val="22"/>
          <w:lang w:val="en-US"/>
        </w:rPr>
        <w:t xml:space="preserve">When a STA in a non-STR MLD receives an RTS addressed to itself, if the NAV of the STA indicates idle but another STA in the same MLD is either a TXOP holder or a TXOP responder, the STA may not respond with a CTS frame. </w:t>
      </w:r>
    </w:p>
    <w:p w:rsidR="00A910C4" w:rsidRPr="00A910C4" w:rsidRDefault="00A910C4" w:rsidP="00A910C4">
      <w:pPr>
        <w:jc w:val="both"/>
        <w:rPr>
          <w:szCs w:val="22"/>
          <w:lang w:val="en-US"/>
        </w:rPr>
      </w:pPr>
    </w:p>
    <w:p w:rsidR="00A910C4" w:rsidRPr="00A910C4" w:rsidRDefault="00A910C4" w:rsidP="00A910C4">
      <w:pPr>
        <w:jc w:val="both"/>
        <w:rPr>
          <w:lang w:val="en-US"/>
        </w:rPr>
      </w:pPr>
      <w:r w:rsidRPr="00A910C4">
        <w:rPr>
          <w:highlight w:val="green"/>
          <w:lang w:val="en-US" w:eastAsia="ko-KR"/>
        </w:rPr>
        <w:t>Y/N/A/No answer: 26/6/35/19</w:t>
      </w:r>
    </w:p>
    <w:p w:rsidR="00A910C4" w:rsidRDefault="00A910C4" w:rsidP="00A910C4">
      <w:pPr>
        <w:jc w:val="both"/>
        <w:rPr>
          <w:rFonts w:ascii="Arial" w:hAnsi="Arial" w:cs="Arial"/>
          <w:szCs w:val="22"/>
          <w:lang w:val="en-US"/>
        </w:rPr>
      </w:pPr>
    </w:p>
    <w:p w:rsidR="00F25912" w:rsidRPr="00F25912" w:rsidRDefault="00F25912" w:rsidP="00A910C4">
      <w:pPr>
        <w:jc w:val="both"/>
        <w:rPr>
          <w:szCs w:val="22"/>
          <w:lang w:val="en-US"/>
        </w:rPr>
      </w:pPr>
      <w:r w:rsidRPr="00F25912">
        <w:rPr>
          <w:szCs w:val="22"/>
          <w:lang w:val="en-US"/>
        </w:rPr>
        <w:t>Reference:</w:t>
      </w:r>
      <w:r w:rsidR="002A4A22">
        <w:rPr>
          <w:szCs w:val="22"/>
          <w:lang w:val="en-US"/>
        </w:rPr>
        <w:t xml:space="preserve">  </w:t>
      </w:r>
      <w:r w:rsidR="002A4A22" w:rsidRPr="002A4A22">
        <w:rPr>
          <w:szCs w:val="22"/>
          <w:lang w:val="en-US"/>
        </w:rPr>
        <w:t>11-20-0511-02-00be-minutes-for-tgbe-mac-ad-hoc-teleconferences-march-and-may-2020</w:t>
      </w:r>
    </w:p>
    <w:p w:rsidR="003A49F1" w:rsidRPr="00FD1B4D" w:rsidRDefault="003A49F1" w:rsidP="003A49F1">
      <w:pPr>
        <w:pStyle w:val="Heading2"/>
        <w:rPr>
          <w:u w:val="none"/>
          <w:lang w:val="en-US"/>
        </w:rPr>
      </w:pPr>
      <w:bookmarkStart w:id="764" w:name="_Toc38792812"/>
      <w:r>
        <w:rPr>
          <w:u w:val="none"/>
          <w:lang w:val="en-US"/>
        </w:rPr>
        <w:t>April 2</w:t>
      </w:r>
      <w:r w:rsidRPr="00FD1B4D">
        <w:rPr>
          <w:u w:val="none"/>
          <w:lang w:val="en-US"/>
        </w:rPr>
        <w:t xml:space="preserve"> (</w:t>
      </w:r>
      <w:r>
        <w:rPr>
          <w:u w:val="none"/>
          <w:lang w:val="en-US"/>
        </w:rPr>
        <w:t>Joint</w:t>
      </w:r>
      <w:r w:rsidRPr="00FD1B4D">
        <w:rPr>
          <w:u w:val="none"/>
          <w:lang w:val="en-US"/>
        </w:rPr>
        <w:t xml:space="preserve">):  </w:t>
      </w:r>
      <w:r w:rsidR="005F52AE">
        <w:rPr>
          <w:u w:val="none"/>
          <w:lang w:val="en-US"/>
        </w:rPr>
        <w:t>2 SPs</w:t>
      </w:r>
      <w:bookmarkEnd w:id="764"/>
    </w:p>
    <w:p w:rsidR="00FB5BD0" w:rsidRDefault="00FB5BD0" w:rsidP="00FB5BD0"/>
    <w:p w:rsidR="00357598" w:rsidRDefault="00401361" w:rsidP="00357598">
      <w:pPr>
        <w:jc w:val="both"/>
        <w:rPr>
          <w:b/>
          <w:szCs w:val="22"/>
          <w:lang w:val="en-US"/>
        </w:rPr>
      </w:pPr>
      <w:r>
        <w:rPr>
          <w:b/>
          <w:szCs w:val="22"/>
          <w:lang w:val="en-US"/>
        </w:rPr>
        <w:t>20</w:t>
      </w:r>
      <w:r w:rsidR="00357598" w:rsidRPr="00A910C4">
        <w:rPr>
          <w:b/>
          <w:szCs w:val="22"/>
          <w:lang w:val="en-US"/>
        </w:rPr>
        <w:t>/</w:t>
      </w:r>
      <w:r>
        <w:rPr>
          <w:b/>
          <w:szCs w:val="22"/>
          <w:lang w:val="en-US"/>
        </w:rPr>
        <w:t>0056r2</w:t>
      </w:r>
      <w:r w:rsidR="00357598" w:rsidRPr="00A910C4">
        <w:rPr>
          <w:b/>
          <w:szCs w:val="22"/>
          <w:lang w:val="en-US"/>
        </w:rPr>
        <w:t xml:space="preserve"> (</w:t>
      </w:r>
      <w:r w:rsidRPr="00401361">
        <w:rPr>
          <w:b/>
          <w:szCs w:val="22"/>
          <w:lang w:val="en-US"/>
        </w:rPr>
        <w:t>Preparations for coordinated OFDMA</w:t>
      </w:r>
      <w:r w:rsidR="00357598" w:rsidRPr="00A910C4">
        <w:rPr>
          <w:b/>
          <w:szCs w:val="22"/>
          <w:lang w:val="en-US"/>
        </w:rPr>
        <w:t xml:space="preserve">, </w:t>
      </w:r>
      <w:r w:rsidRPr="00401361">
        <w:rPr>
          <w:b/>
          <w:szCs w:val="22"/>
          <w:lang w:val="en-US"/>
        </w:rPr>
        <w:t>Rojan Chitrakar</w:t>
      </w:r>
      <w:r>
        <w:rPr>
          <w:b/>
          <w:szCs w:val="22"/>
          <w:lang w:val="en-US"/>
        </w:rPr>
        <w:t>, Panasonic</w:t>
      </w:r>
      <w:r w:rsidR="00357598" w:rsidRPr="00A910C4">
        <w:rPr>
          <w:b/>
          <w:szCs w:val="22"/>
          <w:lang w:val="en-US"/>
        </w:rPr>
        <w:t>)</w:t>
      </w:r>
    </w:p>
    <w:p w:rsidR="00401361" w:rsidRDefault="00401361" w:rsidP="00357598">
      <w:pPr>
        <w:jc w:val="both"/>
        <w:rPr>
          <w:b/>
          <w:szCs w:val="22"/>
          <w:lang w:val="en-US"/>
        </w:rPr>
      </w:pPr>
    </w:p>
    <w:p w:rsidR="00401361" w:rsidRPr="00F40426" w:rsidRDefault="00401361" w:rsidP="00357598">
      <w:pPr>
        <w:jc w:val="both"/>
        <w:rPr>
          <w:szCs w:val="22"/>
          <w:lang w:val="en-US"/>
        </w:rPr>
      </w:pPr>
      <w:r w:rsidRPr="00F40426">
        <w:rPr>
          <w:szCs w:val="22"/>
          <w:lang w:val="en-US"/>
        </w:rPr>
        <w:t>SP</w:t>
      </w:r>
    </w:p>
    <w:p w:rsidR="00401361" w:rsidRPr="00F40426" w:rsidRDefault="00401361" w:rsidP="00357598">
      <w:pPr>
        <w:jc w:val="both"/>
        <w:rPr>
          <w:szCs w:val="22"/>
          <w:lang w:val="en-US"/>
        </w:rPr>
      </w:pPr>
    </w:p>
    <w:p w:rsidR="00F40426" w:rsidRPr="00F40426" w:rsidRDefault="00F40426" w:rsidP="00F40426">
      <w:pPr>
        <w:jc w:val="both"/>
        <w:rPr>
          <w:szCs w:val="22"/>
          <w:lang w:val="en-US"/>
        </w:rPr>
      </w:pPr>
      <w:r w:rsidRPr="00F40426">
        <w:rPr>
          <w:szCs w:val="22"/>
          <w:lang w:val="en-US"/>
        </w:rPr>
        <w:t>Do you support to add the following to the 11be SFD:</w:t>
      </w:r>
    </w:p>
    <w:p w:rsidR="00F40426" w:rsidRPr="00F40426" w:rsidRDefault="00F40426" w:rsidP="00F40426">
      <w:pPr>
        <w:jc w:val="both"/>
        <w:rPr>
          <w:szCs w:val="22"/>
          <w:lang w:val="en-US"/>
        </w:rPr>
      </w:pPr>
      <w:r w:rsidRPr="00F40426">
        <w:rPr>
          <w:szCs w:val="22"/>
          <w:lang w:val="en-US"/>
        </w:rPr>
        <w:t xml:space="preserve">The sharing AP may solicit feedback from one or more APs from the </w:t>
      </w:r>
      <w:r w:rsidR="00A939E9">
        <w:rPr>
          <w:szCs w:val="22"/>
          <w:lang w:val="en-US"/>
        </w:rPr>
        <w:t>A</w:t>
      </w:r>
      <w:r w:rsidRPr="00F40426">
        <w:rPr>
          <w:szCs w:val="22"/>
          <w:lang w:val="en-US"/>
        </w:rPr>
        <w:t>P candidate set to learn the frequency resources preferred for Coordinated OFDMA transmissions.</w:t>
      </w:r>
    </w:p>
    <w:p w:rsidR="00F40426" w:rsidRPr="00F40426" w:rsidRDefault="00F40426" w:rsidP="00F40426">
      <w:pPr>
        <w:jc w:val="both"/>
        <w:rPr>
          <w:szCs w:val="22"/>
          <w:lang w:val="en-US"/>
        </w:rPr>
      </w:pPr>
      <w:r w:rsidRPr="00F40426">
        <w:rPr>
          <w:szCs w:val="22"/>
          <w:lang w:val="en-US"/>
        </w:rPr>
        <w:t>Note: AP Candidate set is TBD.</w:t>
      </w:r>
    </w:p>
    <w:p w:rsidR="00F40426" w:rsidRPr="00F40426" w:rsidRDefault="00F40426" w:rsidP="00F40426">
      <w:pPr>
        <w:jc w:val="both"/>
        <w:rPr>
          <w:b/>
          <w:szCs w:val="22"/>
          <w:lang w:val="en-US"/>
        </w:rPr>
      </w:pPr>
    </w:p>
    <w:p w:rsidR="00401361" w:rsidRDefault="00F40426" w:rsidP="00F40426">
      <w:pPr>
        <w:jc w:val="both"/>
        <w:rPr>
          <w:szCs w:val="22"/>
          <w:lang w:val="en-US"/>
        </w:rPr>
      </w:pPr>
      <w:r w:rsidRPr="00F40426">
        <w:rPr>
          <w:szCs w:val="22"/>
          <w:highlight w:val="red"/>
          <w:lang w:val="en-US"/>
        </w:rPr>
        <w:t>Y/N/A: 38/28/53</w:t>
      </w:r>
    </w:p>
    <w:p w:rsidR="00F40426" w:rsidRDefault="00F40426" w:rsidP="00F40426">
      <w:pPr>
        <w:jc w:val="both"/>
        <w:rPr>
          <w:szCs w:val="22"/>
          <w:lang w:val="en-US"/>
        </w:rPr>
      </w:pPr>
    </w:p>
    <w:p w:rsidR="00F40426" w:rsidRPr="000A2797" w:rsidRDefault="00F40426" w:rsidP="00F40426">
      <w:pPr>
        <w:jc w:val="both"/>
        <w:rPr>
          <w:b/>
          <w:szCs w:val="22"/>
          <w:lang w:val="en-US"/>
        </w:rPr>
      </w:pPr>
      <w:r w:rsidRPr="000A2797">
        <w:rPr>
          <w:b/>
          <w:szCs w:val="22"/>
          <w:lang w:val="en-US"/>
        </w:rPr>
        <w:t>20</w:t>
      </w:r>
      <w:r w:rsidR="00261B2F" w:rsidRPr="000A2797">
        <w:rPr>
          <w:b/>
          <w:szCs w:val="22"/>
          <w:lang w:val="en-US"/>
        </w:rPr>
        <w:t>/0071r1 (Joint Transmission for 11be, Ron Porat, Broadcom)</w:t>
      </w:r>
    </w:p>
    <w:p w:rsidR="00261B2F" w:rsidRDefault="00261B2F" w:rsidP="00F40426">
      <w:pPr>
        <w:jc w:val="both"/>
        <w:rPr>
          <w:szCs w:val="22"/>
          <w:lang w:val="en-US"/>
        </w:rPr>
      </w:pPr>
    </w:p>
    <w:p w:rsidR="00261B2F" w:rsidRDefault="00261B2F" w:rsidP="00F40426">
      <w:pPr>
        <w:jc w:val="both"/>
        <w:rPr>
          <w:szCs w:val="22"/>
          <w:lang w:val="en-US"/>
        </w:rPr>
      </w:pPr>
      <w:r>
        <w:rPr>
          <w:szCs w:val="22"/>
          <w:lang w:val="en-US"/>
        </w:rPr>
        <w:t>SP</w:t>
      </w:r>
    </w:p>
    <w:p w:rsidR="00261B2F" w:rsidRDefault="00261B2F" w:rsidP="00F40426">
      <w:pPr>
        <w:jc w:val="both"/>
        <w:rPr>
          <w:szCs w:val="22"/>
          <w:lang w:val="en-US"/>
        </w:rPr>
      </w:pPr>
    </w:p>
    <w:p w:rsidR="000A2797" w:rsidRPr="000A2797" w:rsidRDefault="000A2797" w:rsidP="000A2797">
      <w:pPr>
        <w:jc w:val="both"/>
        <w:rPr>
          <w:szCs w:val="22"/>
          <w:lang w:val="en-US"/>
        </w:rPr>
      </w:pPr>
      <w:r w:rsidRPr="000A2797">
        <w:rPr>
          <w:szCs w:val="22"/>
          <w:lang w:val="en-US"/>
        </w:rPr>
        <w:t>Do you support adding to 11be SFD Joint Transmission for single and multi user under the multi-AP topic?</w:t>
      </w:r>
    </w:p>
    <w:p w:rsidR="000A2797" w:rsidRPr="00215DE7" w:rsidRDefault="000A2797" w:rsidP="00486858">
      <w:pPr>
        <w:pStyle w:val="ListParagraph"/>
        <w:numPr>
          <w:ilvl w:val="0"/>
          <w:numId w:val="32"/>
        </w:numPr>
        <w:jc w:val="both"/>
        <w:rPr>
          <w:szCs w:val="22"/>
          <w:lang w:val="en-US"/>
        </w:rPr>
      </w:pPr>
      <w:r w:rsidRPr="00215DE7">
        <w:rPr>
          <w:szCs w:val="22"/>
          <w:lang w:val="en-US"/>
        </w:rPr>
        <w:t>Note: this feature is for rel. 2</w:t>
      </w:r>
    </w:p>
    <w:p w:rsidR="000A2797" w:rsidRPr="000A2797" w:rsidRDefault="000A2797" w:rsidP="000A2797">
      <w:pPr>
        <w:jc w:val="both"/>
        <w:rPr>
          <w:szCs w:val="22"/>
          <w:lang w:val="en-US"/>
        </w:rPr>
      </w:pPr>
    </w:p>
    <w:p w:rsidR="00261B2F" w:rsidRDefault="000A2797" w:rsidP="000A2797">
      <w:pPr>
        <w:jc w:val="both"/>
        <w:rPr>
          <w:szCs w:val="22"/>
          <w:lang w:val="en-US"/>
        </w:rPr>
      </w:pPr>
      <w:r w:rsidRPr="000A2797">
        <w:rPr>
          <w:szCs w:val="22"/>
          <w:highlight w:val="green"/>
          <w:lang w:val="en-US"/>
        </w:rPr>
        <w:t>Y/N/A: 89/10/28</w:t>
      </w:r>
    </w:p>
    <w:p w:rsidR="00D87E45" w:rsidRDefault="00D87E45" w:rsidP="000A2797">
      <w:pPr>
        <w:jc w:val="both"/>
        <w:rPr>
          <w:szCs w:val="22"/>
          <w:lang w:val="en-US"/>
        </w:rPr>
      </w:pPr>
    </w:p>
    <w:p w:rsidR="00D87E45" w:rsidRDefault="003F2502" w:rsidP="000A2797">
      <w:pPr>
        <w:jc w:val="both"/>
        <w:rPr>
          <w:szCs w:val="22"/>
          <w:lang w:val="en-US"/>
        </w:rPr>
      </w:pPr>
      <w:r>
        <w:rPr>
          <w:szCs w:val="22"/>
          <w:lang w:val="en-US"/>
        </w:rPr>
        <w:t xml:space="preserve">Reference:  </w:t>
      </w:r>
      <w:r w:rsidRPr="003F2502">
        <w:rPr>
          <w:szCs w:val="22"/>
          <w:lang w:val="en-US"/>
        </w:rPr>
        <w:t>11-20-0570-00-00be-telephone-conference-meeting-minutes-april-2020</w:t>
      </w:r>
    </w:p>
    <w:p w:rsidR="009B0D15" w:rsidRPr="005758D1" w:rsidRDefault="009B0D15" w:rsidP="009B0D15">
      <w:pPr>
        <w:pStyle w:val="Heading2"/>
        <w:rPr>
          <w:u w:val="none"/>
          <w:lang w:val="en-US"/>
        </w:rPr>
      </w:pPr>
      <w:bookmarkStart w:id="765" w:name="_Toc38792813"/>
      <w:r>
        <w:rPr>
          <w:u w:val="none"/>
          <w:lang w:val="en-US"/>
        </w:rPr>
        <w:t xml:space="preserve">April 6 (PHY):  </w:t>
      </w:r>
      <w:r w:rsidR="00C143D2">
        <w:rPr>
          <w:u w:val="none"/>
          <w:lang w:val="en-US"/>
        </w:rPr>
        <w:t>8</w:t>
      </w:r>
      <w:r w:rsidRPr="005758D1">
        <w:rPr>
          <w:u w:val="none"/>
          <w:lang w:val="en-US"/>
        </w:rPr>
        <w:t xml:space="preserve"> SPs</w:t>
      </w:r>
      <w:bookmarkEnd w:id="765"/>
    </w:p>
    <w:p w:rsidR="009B0D15" w:rsidRDefault="009B0D15" w:rsidP="000A2797">
      <w:pPr>
        <w:jc w:val="both"/>
        <w:rPr>
          <w:szCs w:val="22"/>
          <w:lang w:val="en-US"/>
        </w:rPr>
      </w:pPr>
    </w:p>
    <w:p w:rsidR="00496287" w:rsidRPr="00455328" w:rsidRDefault="00496287" w:rsidP="00496287">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rsidR="00C143D2" w:rsidRDefault="00C143D2" w:rsidP="000A2797">
      <w:pPr>
        <w:jc w:val="both"/>
        <w:rPr>
          <w:szCs w:val="22"/>
          <w:lang w:val="en-US"/>
        </w:rPr>
      </w:pPr>
    </w:p>
    <w:p w:rsidR="00831D59" w:rsidRDefault="00831D59" w:rsidP="000A2797">
      <w:pPr>
        <w:jc w:val="both"/>
        <w:rPr>
          <w:szCs w:val="22"/>
          <w:lang w:val="en-US"/>
        </w:rPr>
      </w:pPr>
      <w:r>
        <w:rPr>
          <w:szCs w:val="22"/>
          <w:lang w:val="en-US"/>
        </w:rPr>
        <w:t>SP</w:t>
      </w:r>
      <w:r w:rsidR="003A0ADB">
        <w:rPr>
          <w:szCs w:val="22"/>
          <w:lang w:val="en-US"/>
        </w:rPr>
        <w:t>#1</w:t>
      </w:r>
    </w:p>
    <w:p w:rsidR="00831D59" w:rsidRDefault="00831D59" w:rsidP="000A2797">
      <w:pPr>
        <w:jc w:val="both"/>
        <w:rPr>
          <w:szCs w:val="22"/>
          <w:lang w:val="en-US"/>
        </w:rPr>
      </w:pPr>
    </w:p>
    <w:p w:rsidR="00831D59" w:rsidRPr="00831D59" w:rsidRDefault="00831D59" w:rsidP="00831D59">
      <w:pPr>
        <w:jc w:val="both"/>
        <w:rPr>
          <w:szCs w:val="22"/>
          <w:lang w:val="en-US"/>
        </w:rPr>
      </w:pPr>
      <w:r w:rsidRPr="00831D59">
        <w:rPr>
          <w:szCs w:val="22"/>
          <w:lang w:val="en-US"/>
        </w:rPr>
        <w:t>Do you agree with allowing information in U-SIG to vary from one 80MHz to the next in an EHT PPDU of bandwidth &gt;80MHz?</w:t>
      </w:r>
    </w:p>
    <w:p w:rsidR="00831D59" w:rsidRPr="008B5A70" w:rsidRDefault="00831D59" w:rsidP="00486858">
      <w:pPr>
        <w:pStyle w:val="ListParagraph"/>
        <w:numPr>
          <w:ilvl w:val="0"/>
          <w:numId w:val="32"/>
        </w:numPr>
        <w:jc w:val="both"/>
        <w:rPr>
          <w:szCs w:val="22"/>
          <w:lang w:val="en-US"/>
        </w:rPr>
      </w:pPr>
      <w:r w:rsidRPr="008B5A70">
        <w:rPr>
          <w:szCs w:val="22"/>
          <w:lang w:val="en-US"/>
        </w:rPr>
        <w:t>Notes:</w:t>
      </w:r>
    </w:p>
    <w:p w:rsidR="008B5A70" w:rsidRDefault="00831D59" w:rsidP="00486858">
      <w:pPr>
        <w:pStyle w:val="ListParagraph"/>
        <w:numPr>
          <w:ilvl w:val="1"/>
          <w:numId w:val="32"/>
        </w:numPr>
        <w:jc w:val="both"/>
        <w:rPr>
          <w:szCs w:val="22"/>
          <w:lang w:val="en-US"/>
        </w:rPr>
      </w:pPr>
      <w:r w:rsidRPr="008B5A70">
        <w:rPr>
          <w:szCs w:val="22"/>
          <w:lang w:val="en-US"/>
        </w:rPr>
        <w:t>Each STA still needs to decode only one 80MHz segment in U-SIG</w:t>
      </w:r>
    </w:p>
    <w:p w:rsidR="00831D59" w:rsidRPr="008B5A70" w:rsidRDefault="00831D59" w:rsidP="00486858">
      <w:pPr>
        <w:pStyle w:val="ListParagraph"/>
        <w:numPr>
          <w:ilvl w:val="1"/>
          <w:numId w:val="32"/>
        </w:numPr>
        <w:jc w:val="both"/>
        <w:rPr>
          <w:szCs w:val="22"/>
          <w:lang w:val="en-US"/>
        </w:rPr>
      </w:pPr>
      <w:r w:rsidRPr="008B5A70">
        <w:rPr>
          <w:szCs w:val="22"/>
          <w:lang w:val="en-US"/>
        </w:rPr>
        <w:t>Within each 80MHz, U-SIG is still duplicated in every non-punctured 20MHz</w:t>
      </w:r>
    </w:p>
    <w:p w:rsidR="00831D59" w:rsidRDefault="00831D59" w:rsidP="00831D59">
      <w:pPr>
        <w:jc w:val="both"/>
        <w:rPr>
          <w:szCs w:val="22"/>
          <w:lang w:val="en-US"/>
        </w:rPr>
      </w:pPr>
    </w:p>
    <w:p w:rsidR="00FE7E27" w:rsidRDefault="00B473A8" w:rsidP="00FE7E27">
      <w:pPr>
        <w:tabs>
          <w:tab w:val="left" w:pos="7075"/>
        </w:tabs>
      </w:pPr>
      <w:r>
        <w:rPr>
          <w:highlight w:val="red"/>
        </w:rPr>
        <w:t xml:space="preserve">Y/N/A: </w:t>
      </w:r>
      <w:r w:rsidR="00FE7E27" w:rsidRPr="002F6EBE">
        <w:rPr>
          <w:highlight w:val="red"/>
        </w:rPr>
        <w:t>25/15/15</w:t>
      </w:r>
      <w:r w:rsidR="00FE7E27">
        <w:t xml:space="preserve"> </w:t>
      </w:r>
    </w:p>
    <w:p w:rsidR="00831D59" w:rsidRDefault="00831D59" w:rsidP="00831D59">
      <w:pPr>
        <w:jc w:val="both"/>
        <w:rPr>
          <w:szCs w:val="22"/>
          <w:lang w:val="en-US"/>
        </w:rPr>
      </w:pPr>
    </w:p>
    <w:p w:rsidR="00FE7E27" w:rsidRPr="00455328" w:rsidRDefault="00FE7E27" w:rsidP="00FE7E27">
      <w:pPr>
        <w:jc w:val="both"/>
        <w:rPr>
          <w:b/>
          <w:szCs w:val="22"/>
          <w:lang w:val="en-US"/>
        </w:rPr>
      </w:pPr>
      <w:r>
        <w:rPr>
          <w:b/>
          <w:szCs w:val="22"/>
          <w:lang w:val="en-US"/>
        </w:rPr>
        <w:t>20/0439r0</w:t>
      </w:r>
      <w:r w:rsidRPr="00455328">
        <w:rPr>
          <w:b/>
          <w:szCs w:val="22"/>
          <w:lang w:val="en-US"/>
        </w:rPr>
        <w:t xml:space="preserve"> (</w:t>
      </w:r>
      <w:r w:rsidRPr="00FE7E27">
        <w:rPr>
          <w:b/>
          <w:szCs w:val="22"/>
          <w:lang w:val="en-US"/>
        </w:rPr>
        <w:t>Efficient EHT Preamble Design</w:t>
      </w:r>
      <w:r w:rsidRPr="00455328">
        <w:rPr>
          <w:b/>
          <w:szCs w:val="22"/>
          <w:lang w:val="en-US"/>
        </w:rPr>
        <w:t xml:space="preserve">, </w:t>
      </w:r>
      <w:r>
        <w:rPr>
          <w:b/>
          <w:szCs w:val="22"/>
          <w:lang w:val="en-US"/>
        </w:rPr>
        <w:t>Jianhan Liu, MediaTek</w:t>
      </w:r>
      <w:r w:rsidRPr="00455328">
        <w:rPr>
          <w:b/>
          <w:szCs w:val="22"/>
          <w:lang w:val="en-US"/>
        </w:rPr>
        <w:t>)</w:t>
      </w:r>
    </w:p>
    <w:p w:rsidR="00FE7E27" w:rsidRDefault="00FE7E27" w:rsidP="00FE7E27">
      <w:pPr>
        <w:jc w:val="both"/>
        <w:rPr>
          <w:szCs w:val="22"/>
          <w:lang w:val="en-US"/>
        </w:rPr>
      </w:pPr>
    </w:p>
    <w:p w:rsidR="00FE7E27" w:rsidRDefault="00FE7E27" w:rsidP="00FE7E27">
      <w:pPr>
        <w:jc w:val="both"/>
        <w:rPr>
          <w:szCs w:val="22"/>
          <w:lang w:val="en-US"/>
        </w:rPr>
      </w:pPr>
      <w:r>
        <w:rPr>
          <w:szCs w:val="22"/>
          <w:lang w:val="en-US"/>
        </w:rPr>
        <w:t>SP</w:t>
      </w:r>
      <w:r w:rsidR="003A0ADB">
        <w:rPr>
          <w:szCs w:val="22"/>
          <w:lang w:val="en-US"/>
        </w:rPr>
        <w:t>#</w:t>
      </w:r>
      <w:r>
        <w:rPr>
          <w:szCs w:val="22"/>
          <w:lang w:val="en-US"/>
        </w:rPr>
        <w:t>2</w:t>
      </w:r>
    </w:p>
    <w:p w:rsidR="00FE7E27" w:rsidRDefault="00FE7E27" w:rsidP="00FE7E27">
      <w:pPr>
        <w:jc w:val="both"/>
        <w:rPr>
          <w:szCs w:val="22"/>
          <w:lang w:val="en-US"/>
        </w:rPr>
      </w:pPr>
    </w:p>
    <w:p w:rsidR="001957E6" w:rsidRPr="001957E6" w:rsidRDefault="001957E6" w:rsidP="001957E6">
      <w:pPr>
        <w:jc w:val="both"/>
        <w:rPr>
          <w:szCs w:val="22"/>
          <w:lang w:val="en-US"/>
        </w:rPr>
      </w:pPr>
      <w:r w:rsidRPr="001957E6">
        <w:rPr>
          <w:szCs w:val="22"/>
          <w:lang w:val="en-US"/>
        </w:rPr>
        <w:t>Do you agree that EHT-SIG may carry different content in each 80MHz?</w:t>
      </w:r>
    </w:p>
    <w:p w:rsidR="001957E6" w:rsidRPr="008B5A70" w:rsidRDefault="001957E6" w:rsidP="00486858">
      <w:pPr>
        <w:pStyle w:val="ListParagraph"/>
        <w:numPr>
          <w:ilvl w:val="0"/>
          <w:numId w:val="32"/>
        </w:numPr>
        <w:jc w:val="both"/>
        <w:rPr>
          <w:szCs w:val="22"/>
          <w:lang w:val="en-US"/>
        </w:rPr>
      </w:pPr>
      <w:r w:rsidRPr="008B5A70">
        <w:rPr>
          <w:szCs w:val="22"/>
          <w:lang w:val="en-US"/>
        </w:rPr>
        <w:t>For PPDU BW larger than 80MHz.</w:t>
      </w:r>
    </w:p>
    <w:p w:rsidR="00FE7E27" w:rsidRPr="008B5A70" w:rsidRDefault="001957E6" w:rsidP="00486858">
      <w:pPr>
        <w:pStyle w:val="ListParagraph"/>
        <w:numPr>
          <w:ilvl w:val="0"/>
          <w:numId w:val="32"/>
        </w:numPr>
        <w:jc w:val="both"/>
        <w:rPr>
          <w:szCs w:val="22"/>
          <w:lang w:val="en-US"/>
        </w:rPr>
      </w:pPr>
      <w:r w:rsidRPr="008B5A70">
        <w:rPr>
          <w:szCs w:val="22"/>
          <w:lang w:val="en-US"/>
        </w:rPr>
        <w:t>SST operation using TWT is one applicable scenario, other scenarios are TBD.</w:t>
      </w:r>
    </w:p>
    <w:p w:rsidR="00831D59" w:rsidRDefault="00831D59" w:rsidP="00831D59">
      <w:pPr>
        <w:jc w:val="both"/>
        <w:rPr>
          <w:szCs w:val="22"/>
          <w:lang w:val="en-US"/>
        </w:rPr>
      </w:pPr>
    </w:p>
    <w:p w:rsidR="001957E6" w:rsidRDefault="00B473A8" w:rsidP="00831D59">
      <w:pPr>
        <w:jc w:val="both"/>
        <w:rPr>
          <w:szCs w:val="22"/>
          <w:lang w:val="en-US"/>
        </w:rPr>
      </w:pPr>
      <w:r>
        <w:rPr>
          <w:szCs w:val="22"/>
          <w:highlight w:val="red"/>
          <w:lang w:val="en-US"/>
        </w:rPr>
        <w:t xml:space="preserve">Y/N/A: </w:t>
      </w:r>
      <w:r w:rsidR="001957E6" w:rsidRPr="001957E6">
        <w:rPr>
          <w:szCs w:val="22"/>
          <w:highlight w:val="red"/>
          <w:lang w:val="en-US"/>
        </w:rPr>
        <w:t>35/15/10</w:t>
      </w:r>
    </w:p>
    <w:p w:rsidR="001957E6" w:rsidRDefault="001957E6" w:rsidP="00831D59">
      <w:pPr>
        <w:jc w:val="both"/>
        <w:rPr>
          <w:szCs w:val="22"/>
          <w:lang w:val="en-US"/>
        </w:rPr>
      </w:pPr>
    </w:p>
    <w:p w:rsidR="004377E8" w:rsidRDefault="001957E6" w:rsidP="004377E8">
      <w:pPr>
        <w:jc w:val="both"/>
        <w:rPr>
          <w:szCs w:val="22"/>
          <w:lang w:val="en-US"/>
        </w:rPr>
      </w:pPr>
      <w:r>
        <w:rPr>
          <w:szCs w:val="22"/>
          <w:lang w:val="en-US"/>
        </w:rPr>
        <w:t>SP2 (modified text)</w:t>
      </w:r>
    </w:p>
    <w:p w:rsidR="004377E8" w:rsidRDefault="004377E8" w:rsidP="004377E8">
      <w:pPr>
        <w:jc w:val="both"/>
        <w:rPr>
          <w:szCs w:val="22"/>
          <w:lang w:val="en-US"/>
        </w:rPr>
      </w:pPr>
    </w:p>
    <w:p w:rsidR="004377E8" w:rsidRPr="004377E8" w:rsidRDefault="004377E8" w:rsidP="004377E8">
      <w:pPr>
        <w:jc w:val="both"/>
        <w:rPr>
          <w:szCs w:val="22"/>
          <w:lang w:val="en-US"/>
        </w:rPr>
      </w:pPr>
      <w:r w:rsidRPr="004377E8">
        <w:rPr>
          <w:bCs/>
          <w:lang w:val="en-US"/>
        </w:rPr>
        <w:t>Do you agree that EHT-SIG may carry different content in each 80MHz?</w:t>
      </w:r>
    </w:p>
    <w:p w:rsidR="004377E8" w:rsidRPr="008B5A70" w:rsidRDefault="004377E8" w:rsidP="00486858">
      <w:pPr>
        <w:pStyle w:val="ListParagraph"/>
        <w:numPr>
          <w:ilvl w:val="0"/>
          <w:numId w:val="37"/>
        </w:numPr>
        <w:jc w:val="both"/>
        <w:rPr>
          <w:bCs/>
          <w:lang w:val="en-US"/>
        </w:rPr>
      </w:pPr>
      <w:r w:rsidRPr="008B5A70">
        <w:rPr>
          <w:bCs/>
          <w:lang w:val="en-US"/>
        </w:rPr>
        <w:t>For PPDU BW larger than 80MHz.</w:t>
      </w:r>
    </w:p>
    <w:p w:rsidR="004377E8" w:rsidRDefault="004377E8" w:rsidP="004377E8">
      <w:pPr>
        <w:tabs>
          <w:tab w:val="left" w:pos="7075"/>
        </w:tabs>
        <w:ind w:left="360"/>
        <w:rPr>
          <w:lang w:val="en-US"/>
        </w:rPr>
      </w:pPr>
    </w:p>
    <w:p w:rsidR="004377E8" w:rsidRDefault="00B473A8" w:rsidP="004377E8">
      <w:pPr>
        <w:tabs>
          <w:tab w:val="left" w:pos="7075"/>
        </w:tabs>
      </w:pPr>
      <w:r>
        <w:rPr>
          <w:highlight w:val="red"/>
        </w:rPr>
        <w:t xml:space="preserve">Y/N/A: </w:t>
      </w:r>
      <w:r w:rsidR="004377E8">
        <w:rPr>
          <w:highlight w:val="red"/>
        </w:rPr>
        <w:t>35/</w:t>
      </w:r>
      <w:r w:rsidR="004377E8" w:rsidRPr="002F6EBE">
        <w:rPr>
          <w:highlight w:val="red"/>
        </w:rPr>
        <w:t>15/1</w:t>
      </w:r>
      <w:r w:rsidR="004377E8">
        <w:rPr>
          <w:highlight w:val="red"/>
        </w:rPr>
        <w:t>0</w:t>
      </w:r>
      <w:r w:rsidR="004377E8">
        <w:t xml:space="preserve"> </w:t>
      </w:r>
    </w:p>
    <w:p w:rsidR="001957E6" w:rsidRPr="004377E8" w:rsidRDefault="001957E6" w:rsidP="00831D59">
      <w:pPr>
        <w:jc w:val="both"/>
        <w:rPr>
          <w:szCs w:val="22"/>
        </w:rPr>
      </w:pPr>
    </w:p>
    <w:p w:rsidR="003C0639" w:rsidRPr="00455328" w:rsidRDefault="003C0639" w:rsidP="003C0639">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rsidR="003C0639" w:rsidRDefault="003C0639" w:rsidP="003C0639">
      <w:pPr>
        <w:jc w:val="both"/>
        <w:rPr>
          <w:szCs w:val="22"/>
          <w:lang w:val="en-US"/>
        </w:rPr>
      </w:pPr>
    </w:p>
    <w:p w:rsidR="003C0639" w:rsidRDefault="003C0639" w:rsidP="003C0639">
      <w:pPr>
        <w:jc w:val="both"/>
        <w:rPr>
          <w:szCs w:val="22"/>
          <w:lang w:val="en-US"/>
        </w:rPr>
      </w:pPr>
      <w:r>
        <w:rPr>
          <w:szCs w:val="22"/>
          <w:lang w:val="en-US"/>
        </w:rPr>
        <w:t>SP#1 (modified text)</w:t>
      </w:r>
    </w:p>
    <w:p w:rsidR="00E83952" w:rsidRPr="00E83952" w:rsidRDefault="00E83952" w:rsidP="00E83952">
      <w:pPr>
        <w:jc w:val="both"/>
        <w:rPr>
          <w:szCs w:val="22"/>
          <w:lang w:val="en-US"/>
        </w:rPr>
      </w:pPr>
      <w:r w:rsidRPr="00E83952">
        <w:rPr>
          <w:szCs w:val="22"/>
          <w:lang w:val="en-US"/>
        </w:rPr>
        <w:t>Do you agree with allowing information in U-SIG to vary from one 80MHz to the next in an EHT PPDU of bandwidth &gt;80MHz?</w:t>
      </w:r>
    </w:p>
    <w:p w:rsidR="00E83952" w:rsidRPr="001852CA" w:rsidRDefault="00E83952" w:rsidP="00486858">
      <w:pPr>
        <w:pStyle w:val="ListParagraph"/>
        <w:numPr>
          <w:ilvl w:val="0"/>
          <w:numId w:val="37"/>
        </w:numPr>
        <w:jc w:val="both"/>
        <w:rPr>
          <w:szCs w:val="22"/>
          <w:lang w:val="en-US"/>
        </w:rPr>
      </w:pPr>
      <w:r w:rsidRPr="001852CA">
        <w:rPr>
          <w:szCs w:val="22"/>
          <w:lang w:val="en-US"/>
        </w:rPr>
        <w:t>Notes:</w:t>
      </w:r>
    </w:p>
    <w:p w:rsidR="00E83952" w:rsidRPr="001852CA" w:rsidRDefault="00E83952" w:rsidP="00486858">
      <w:pPr>
        <w:pStyle w:val="ListParagraph"/>
        <w:numPr>
          <w:ilvl w:val="1"/>
          <w:numId w:val="37"/>
        </w:numPr>
        <w:jc w:val="both"/>
        <w:rPr>
          <w:szCs w:val="22"/>
          <w:lang w:val="en-US"/>
        </w:rPr>
      </w:pPr>
      <w:r w:rsidRPr="001852CA">
        <w:rPr>
          <w:szCs w:val="22"/>
          <w:lang w:val="en-US"/>
        </w:rPr>
        <w:t>Each STA still needs to decode only one 80MHz segment in U-SIG</w:t>
      </w:r>
    </w:p>
    <w:p w:rsidR="00E83952" w:rsidRPr="001852CA" w:rsidRDefault="00E83952" w:rsidP="00486858">
      <w:pPr>
        <w:pStyle w:val="ListParagraph"/>
        <w:numPr>
          <w:ilvl w:val="1"/>
          <w:numId w:val="37"/>
        </w:numPr>
        <w:jc w:val="both"/>
        <w:rPr>
          <w:szCs w:val="22"/>
          <w:lang w:val="en-US"/>
        </w:rPr>
      </w:pPr>
      <w:r w:rsidRPr="001852CA">
        <w:rPr>
          <w:szCs w:val="22"/>
          <w:lang w:val="en-US"/>
        </w:rPr>
        <w:t>Within each 80MHz, U-SIG is still duplicated in every non-punctured 20MHz</w:t>
      </w:r>
    </w:p>
    <w:p w:rsidR="003C0639" w:rsidRPr="001852CA" w:rsidRDefault="00E83952" w:rsidP="00486858">
      <w:pPr>
        <w:pStyle w:val="ListParagraph"/>
        <w:numPr>
          <w:ilvl w:val="1"/>
          <w:numId w:val="37"/>
        </w:numPr>
        <w:jc w:val="both"/>
        <w:rPr>
          <w:szCs w:val="22"/>
          <w:lang w:val="en-US"/>
        </w:rPr>
      </w:pPr>
      <w:r w:rsidRPr="001852CA">
        <w:rPr>
          <w:szCs w:val="22"/>
          <w:lang w:val="en-US"/>
        </w:rPr>
        <w:t>SST operation using TWT is one potential applicable scenario, other scenarios are TBD (Needs MAC discussion).</w:t>
      </w:r>
    </w:p>
    <w:p w:rsidR="001957E6" w:rsidRDefault="001957E6" w:rsidP="00831D59">
      <w:pPr>
        <w:jc w:val="both"/>
        <w:rPr>
          <w:szCs w:val="22"/>
          <w:lang w:val="en-US"/>
        </w:rPr>
      </w:pPr>
    </w:p>
    <w:p w:rsidR="00E37F6E" w:rsidRDefault="00B473A8" w:rsidP="00E37F6E">
      <w:pPr>
        <w:tabs>
          <w:tab w:val="left" w:pos="7075"/>
        </w:tabs>
      </w:pPr>
      <w:r>
        <w:rPr>
          <w:highlight w:val="green"/>
        </w:rPr>
        <w:t xml:space="preserve">Y/N/A: </w:t>
      </w:r>
      <w:r w:rsidR="00DF6BDD" w:rsidRPr="00B651CB">
        <w:rPr>
          <w:highlight w:val="green"/>
        </w:rPr>
        <w:t>34</w:t>
      </w:r>
      <w:r w:rsidR="00DF6BDD">
        <w:rPr>
          <w:highlight w:val="green"/>
        </w:rPr>
        <w:t>/</w:t>
      </w:r>
      <w:r w:rsidR="00DF6BDD" w:rsidRPr="00B651CB">
        <w:rPr>
          <w:highlight w:val="green"/>
        </w:rPr>
        <w:t>8/16</w:t>
      </w:r>
      <w:r w:rsidR="00DF6BDD">
        <w:t xml:space="preserve"> </w:t>
      </w:r>
    </w:p>
    <w:p w:rsidR="00E37F6E" w:rsidRDefault="00E37F6E" w:rsidP="00E37F6E">
      <w:pPr>
        <w:tabs>
          <w:tab w:val="left" w:pos="7075"/>
        </w:tabs>
      </w:pPr>
    </w:p>
    <w:p w:rsidR="00E37F6E" w:rsidRPr="0004536B" w:rsidRDefault="00E37F6E" w:rsidP="00E37F6E">
      <w:pPr>
        <w:tabs>
          <w:tab w:val="left" w:pos="7075"/>
        </w:tabs>
        <w:rPr>
          <w:b/>
        </w:rPr>
      </w:pPr>
      <w:r w:rsidRPr="0004536B">
        <w:rPr>
          <w:b/>
        </w:rPr>
        <w:t>20/0545r1 (</w:t>
      </w:r>
      <w:r w:rsidR="0004536B" w:rsidRPr="0004536B">
        <w:rPr>
          <w:b/>
        </w:rPr>
        <w:t>Multi-segment EHT-SIG design discussion, Ross Yu, Huawei)</w:t>
      </w:r>
    </w:p>
    <w:p w:rsidR="0004536B" w:rsidRDefault="0004536B" w:rsidP="00E37F6E">
      <w:pPr>
        <w:tabs>
          <w:tab w:val="left" w:pos="7075"/>
        </w:tabs>
      </w:pPr>
    </w:p>
    <w:p w:rsidR="0004536B" w:rsidRDefault="0004536B" w:rsidP="00E37F6E">
      <w:pPr>
        <w:tabs>
          <w:tab w:val="left" w:pos="7075"/>
        </w:tabs>
      </w:pPr>
      <w:r>
        <w:t>SP#3</w:t>
      </w:r>
    </w:p>
    <w:p w:rsidR="0004536B" w:rsidRDefault="0004536B" w:rsidP="00E37F6E">
      <w:pPr>
        <w:tabs>
          <w:tab w:val="left" w:pos="7075"/>
        </w:tabs>
      </w:pPr>
    </w:p>
    <w:p w:rsidR="0004536B" w:rsidRDefault="0004536B" w:rsidP="00E450DC">
      <w:pPr>
        <w:tabs>
          <w:tab w:val="left" w:pos="7075"/>
        </w:tabs>
        <w:jc w:val="both"/>
      </w:pPr>
      <w:r>
        <w:t>Do you agree that the following indication shall be the same considering symbol alignment within each segment from PHY point of view, if the fields are present in U-SIG:</w:t>
      </w:r>
    </w:p>
    <w:p w:rsidR="004D23C1" w:rsidRDefault="0004536B" w:rsidP="00486858">
      <w:pPr>
        <w:pStyle w:val="ListParagraph"/>
        <w:numPr>
          <w:ilvl w:val="0"/>
          <w:numId w:val="39"/>
        </w:numPr>
        <w:tabs>
          <w:tab w:val="left" w:pos="7075"/>
        </w:tabs>
      </w:pPr>
      <w:r>
        <w:t xml:space="preserve">Number of EHT-SIG symbols </w:t>
      </w:r>
    </w:p>
    <w:p w:rsidR="004D23C1" w:rsidRDefault="0004536B" w:rsidP="00486858">
      <w:pPr>
        <w:pStyle w:val="ListParagraph"/>
        <w:numPr>
          <w:ilvl w:val="0"/>
          <w:numId w:val="39"/>
        </w:numPr>
        <w:tabs>
          <w:tab w:val="left" w:pos="7075"/>
        </w:tabs>
      </w:pPr>
      <w:r>
        <w:t xml:space="preserve">GI+EHT-LTF Size </w:t>
      </w:r>
    </w:p>
    <w:p w:rsidR="004D23C1" w:rsidRDefault="0004536B" w:rsidP="00486858">
      <w:pPr>
        <w:pStyle w:val="ListParagraph"/>
        <w:numPr>
          <w:ilvl w:val="0"/>
          <w:numId w:val="39"/>
        </w:numPr>
        <w:tabs>
          <w:tab w:val="left" w:pos="7075"/>
        </w:tabs>
      </w:pPr>
      <w:r>
        <w:t>Number of EHT-LTF symbols</w:t>
      </w:r>
    </w:p>
    <w:p w:rsidR="0004536B" w:rsidRDefault="0004536B" w:rsidP="00486858">
      <w:pPr>
        <w:pStyle w:val="ListParagraph"/>
        <w:numPr>
          <w:ilvl w:val="0"/>
          <w:numId w:val="39"/>
        </w:numPr>
        <w:tabs>
          <w:tab w:val="left" w:pos="7075"/>
        </w:tabs>
      </w:pPr>
      <w:r>
        <w:t>PE related parameters</w:t>
      </w:r>
    </w:p>
    <w:p w:rsidR="0004536B" w:rsidRDefault="0004536B" w:rsidP="00E37F6E">
      <w:pPr>
        <w:tabs>
          <w:tab w:val="left" w:pos="7075"/>
        </w:tabs>
      </w:pPr>
    </w:p>
    <w:p w:rsidR="0004536B" w:rsidRDefault="00B473A8" w:rsidP="0004536B">
      <w:pPr>
        <w:tabs>
          <w:tab w:val="left" w:pos="7075"/>
        </w:tabs>
      </w:pPr>
      <w:r>
        <w:rPr>
          <w:highlight w:val="green"/>
        </w:rPr>
        <w:t xml:space="preserve">Y/N/A: </w:t>
      </w:r>
      <w:r w:rsidR="0004536B" w:rsidRPr="009C3881">
        <w:rPr>
          <w:highlight w:val="green"/>
        </w:rPr>
        <w:t>40/6/12</w:t>
      </w:r>
      <w:r w:rsidR="0004536B">
        <w:t xml:space="preserve"> </w:t>
      </w:r>
    </w:p>
    <w:p w:rsidR="0004536B" w:rsidRDefault="0004536B" w:rsidP="00E37F6E">
      <w:pPr>
        <w:tabs>
          <w:tab w:val="left" w:pos="7075"/>
        </w:tabs>
      </w:pPr>
    </w:p>
    <w:p w:rsidR="0004536B" w:rsidRPr="00FA3DA5" w:rsidRDefault="001234A3" w:rsidP="00E37F6E">
      <w:pPr>
        <w:tabs>
          <w:tab w:val="left" w:pos="7075"/>
        </w:tabs>
        <w:rPr>
          <w:b/>
        </w:rPr>
      </w:pPr>
      <w:r w:rsidRPr="00FA3DA5">
        <w:rPr>
          <w:b/>
        </w:rPr>
        <w:t>20/0524r2</w:t>
      </w:r>
      <w:r w:rsidR="00FA3DA5" w:rsidRPr="00FA3DA5">
        <w:rPr>
          <w:b/>
        </w:rPr>
        <w:t xml:space="preserve"> (Signaling of preamble puncturing in SU transmission, Dongguk Lim, LGE)</w:t>
      </w:r>
    </w:p>
    <w:p w:rsidR="00FA3DA5" w:rsidRDefault="00FA3DA5" w:rsidP="00E37F6E">
      <w:pPr>
        <w:tabs>
          <w:tab w:val="left" w:pos="7075"/>
        </w:tabs>
      </w:pPr>
    </w:p>
    <w:p w:rsidR="00FA3DA5" w:rsidRDefault="00FA3DA5" w:rsidP="00E37F6E">
      <w:pPr>
        <w:tabs>
          <w:tab w:val="left" w:pos="7075"/>
        </w:tabs>
      </w:pPr>
      <w:r>
        <w:t>SP</w:t>
      </w:r>
    </w:p>
    <w:p w:rsidR="00FA3DA5" w:rsidRDefault="00FA3DA5" w:rsidP="00E37F6E">
      <w:pPr>
        <w:tabs>
          <w:tab w:val="left" w:pos="7075"/>
        </w:tabs>
      </w:pPr>
    </w:p>
    <w:p w:rsidR="00FA3DA5" w:rsidRDefault="00FA3DA5" w:rsidP="00E450DC">
      <w:pPr>
        <w:tabs>
          <w:tab w:val="left" w:pos="7075"/>
        </w:tabs>
        <w:jc w:val="both"/>
        <w:rPr>
          <w:lang w:val="en-US"/>
        </w:rPr>
      </w:pPr>
      <w:r w:rsidRPr="00FA3DA5">
        <w:rPr>
          <w:lang w:val="en-US"/>
        </w:rPr>
        <w:t>Do you agree that EHT-SIG field included in EHT-PPDU sent to a single user is duplicated per 20MHz in BW?</w:t>
      </w:r>
    </w:p>
    <w:p w:rsidR="00FC4926" w:rsidRDefault="00FC4926" w:rsidP="00E37F6E">
      <w:pPr>
        <w:tabs>
          <w:tab w:val="left" w:pos="7075"/>
        </w:tabs>
        <w:rPr>
          <w:lang w:val="en-US"/>
        </w:rPr>
      </w:pPr>
    </w:p>
    <w:p w:rsidR="00FC4926" w:rsidRDefault="00B473A8" w:rsidP="00FC4926">
      <w:pPr>
        <w:tabs>
          <w:tab w:val="left" w:pos="7075"/>
        </w:tabs>
      </w:pPr>
      <w:r>
        <w:rPr>
          <w:highlight w:val="red"/>
        </w:rPr>
        <w:t xml:space="preserve">Y/N/A: </w:t>
      </w:r>
      <w:r w:rsidR="00FC4926">
        <w:rPr>
          <w:highlight w:val="red"/>
        </w:rPr>
        <w:t>12/29</w:t>
      </w:r>
      <w:r w:rsidR="00FC4926" w:rsidRPr="002F6EBE">
        <w:rPr>
          <w:highlight w:val="red"/>
        </w:rPr>
        <w:t>/</w:t>
      </w:r>
      <w:r w:rsidR="00FC4926">
        <w:rPr>
          <w:highlight w:val="red"/>
        </w:rPr>
        <w:t xml:space="preserve">17 </w:t>
      </w:r>
      <w:r w:rsidR="00FC4926">
        <w:t xml:space="preserve"> </w:t>
      </w:r>
    </w:p>
    <w:p w:rsidR="00FC4926" w:rsidRPr="00FC4926" w:rsidRDefault="00FC4926" w:rsidP="00E37F6E">
      <w:pPr>
        <w:tabs>
          <w:tab w:val="left" w:pos="7075"/>
        </w:tabs>
      </w:pPr>
    </w:p>
    <w:p w:rsidR="00FA3DA5" w:rsidRPr="004A100E" w:rsidRDefault="00B473A8" w:rsidP="00E37F6E">
      <w:pPr>
        <w:tabs>
          <w:tab w:val="left" w:pos="7075"/>
        </w:tabs>
        <w:rPr>
          <w:b/>
        </w:rPr>
      </w:pPr>
      <w:r w:rsidRPr="004A100E">
        <w:rPr>
          <w:b/>
        </w:rPr>
        <w:lastRenderedPageBreak/>
        <w:t>20/0285r</w:t>
      </w:r>
      <w:r w:rsidR="004A100E" w:rsidRPr="004A100E">
        <w:rPr>
          <w:b/>
        </w:rPr>
        <w:t>5</w:t>
      </w:r>
      <w:r w:rsidRPr="004A100E">
        <w:rPr>
          <w:b/>
        </w:rPr>
        <w:t xml:space="preserve"> (</w:t>
      </w:r>
      <w:r w:rsidR="004A100E" w:rsidRPr="004A100E">
        <w:rPr>
          <w:b/>
        </w:rPr>
        <w:t>SU PPDU SIG Contents Considerations, Wook Bong Lee, Samsung)</w:t>
      </w:r>
    </w:p>
    <w:p w:rsidR="004A100E" w:rsidRDefault="004A100E" w:rsidP="00E37F6E">
      <w:pPr>
        <w:tabs>
          <w:tab w:val="left" w:pos="7075"/>
        </w:tabs>
      </w:pPr>
    </w:p>
    <w:p w:rsidR="004A100E" w:rsidRDefault="004A100E" w:rsidP="00E37F6E">
      <w:pPr>
        <w:tabs>
          <w:tab w:val="left" w:pos="7075"/>
        </w:tabs>
      </w:pPr>
      <w:r>
        <w:t>SP</w:t>
      </w:r>
      <w:r w:rsidR="00196DC0">
        <w:t>#1</w:t>
      </w:r>
    </w:p>
    <w:p w:rsidR="007E7940" w:rsidRDefault="007E7940" w:rsidP="007E7940">
      <w:pPr>
        <w:tabs>
          <w:tab w:val="left" w:pos="7075"/>
        </w:tabs>
      </w:pPr>
    </w:p>
    <w:p w:rsidR="007E7940" w:rsidRDefault="007E7940" w:rsidP="007E7940">
      <w:pPr>
        <w:tabs>
          <w:tab w:val="left" w:pos="7075"/>
        </w:tabs>
      </w:pPr>
      <w:r>
        <w:t>Do you support following in 11be?</w:t>
      </w:r>
    </w:p>
    <w:p w:rsidR="007E7940" w:rsidRDefault="007E7940" w:rsidP="00486858">
      <w:pPr>
        <w:pStyle w:val="ListParagraph"/>
        <w:numPr>
          <w:ilvl w:val="0"/>
          <w:numId w:val="41"/>
        </w:numPr>
        <w:tabs>
          <w:tab w:val="left" w:pos="7075"/>
        </w:tabs>
      </w:pPr>
      <w:r>
        <w:t>Preamble of primary 20MHz channel shall not be punctured in any PPDU (Except TB PPDU)</w:t>
      </w:r>
    </w:p>
    <w:p w:rsidR="007E7940" w:rsidRDefault="007E7940" w:rsidP="007E7940">
      <w:pPr>
        <w:tabs>
          <w:tab w:val="left" w:pos="7075"/>
        </w:tabs>
      </w:pPr>
    </w:p>
    <w:p w:rsidR="003E0CA7" w:rsidRDefault="007E7940" w:rsidP="003E0CA7">
      <w:pPr>
        <w:tabs>
          <w:tab w:val="left" w:pos="7075"/>
        </w:tabs>
      </w:pPr>
      <w:r w:rsidRPr="007E7940">
        <w:rPr>
          <w:highlight w:val="green"/>
        </w:rPr>
        <w:t>Y/N/A: 45/1/10</w:t>
      </w:r>
      <w:r>
        <w:t xml:space="preserve">  </w:t>
      </w:r>
    </w:p>
    <w:p w:rsidR="003E0CA7" w:rsidRDefault="003E0CA7" w:rsidP="003E0CA7">
      <w:pPr>
        <w:tabs>
          <w:tab w:val="left" w:pos="7075"/>
        </w:tabs>
      </w:pPr>
    </w:p>
    <w:p w:rsidR="003E0CA7" w:rsidRDefault="003E0CA7" w:rsidP="003E0CA7">
      <w:pPr>
        <w:tabs>
          <w:tab w:val="left" w:pos="7075"/>
        </w:tabs>
      </w:pPr>
      <w:r>
        <w:t>SP</w:t>
      </w:r>
      <w:r w:rsidR="00196DC0">
        <w:t>#3</w:t>
      </w:r>
    </w:p>
    <w:p w:rsidR="003E0CA7" w:rsidRDefault="003E0CA7" w:rsidP="003E0CA7">
      <w:pPr>
        <w:tabs>
          <w:tab w:val="left" w:pos="7075"/>
        </w:tabs>
      </w:pPr>
    </w:p>
    <w:p w:rsidR="003E0CA7" w:rsidRPr="007E05C7" w:rsidRDefault="003E0CA7" w:rsidP="00E450DC">
      <w:pPr>
        <w:tabs>
          <w:tab w:val="left" w:pos="7075"/>
        </w:tabs>
        <w:jc w:val="both"/>
      </w:pPr>
      <w:r w:rsidRPr="007E05C7">
        <w:rPr>
          <w:bCs/>
          <w:szCs w:val="22"/>
          <w:lang w:val="en-US"/>
        </w:rPr>
        <w:t>Do you agree to have STA-ID related information in the EHT PPDU preamble sent to a single user and multiple users?</w:t>
      </w:r>
      <w:r w:rsidRPr="007E05C7">
        <w:rPr>
          <w:szCs w:val="22"/>
          <w:lang w:val="en-US"/>
        </w:rPr>
        <w:t xml:space="preserve">  </w:t>
      </w:r>
      <w:r w:rsidRPr="007E05C7">
        <w:rPr>
          <w:bCs/>
          <w:szCs w:val="22"/>
          <w:lang w:val="en-US"/>
        </w:rPr>
        <w:t>TB PPDU is TBD.</w:t>
      </w:r>
    </w:p>
    <w:p w:rsidR="003E0CA7" w:rsidRPr="009C5054" w:rsidRDefault="003E0CA7" w:rsidP="003E0CA7">
      <w:pPr>
        <w:tabs>
          <w:tab w:val="left" w:pos="7075"/>
        </w:tabs>
        <w:ind w:left="360"/>
        <w:rPr>
          <w:lang w:val="en-US"/>
        </w:rPr>
      </w:pPr>
    </w:p>
    <w:p w:rsidR="003E0CA7" w:rsidRDefault="003E0CA7" w:rsidP="003E0CA7">
      <w:pPr>
        <w:tabs>
          <w:tab w:val="left" w:pos="7075"/>
        </w:tabs>
      </w:pPr>
      <w:r>
        <w:rPr>
          <w:highlight w:val="green"/>
        </w:rPr>
        <w:t xml:space="preserve">Y/N/A: </w:t>
      </w:r>
      <w:r w:rsidRPr="00FE39A8">
        <w:rPr>
          <w:highlight w:val="green"/>
        </w:rPr>
        <w:t>4</w:t>
      </w:r>
      <w:r>
        <w:rPr>
          <w:highlight w:val="green"/>
        </w:rPr>
        <w:t>2/2</w:t>
      </w:r>
      <w:r w:rsidRPr="00FE39A8">
        <w:rPr>
          <w:highlight w:val="green"/>
        </w:rPr>
        <w:t>/1</w:t>
      </w:r>
      <w:r>
        <w:rPr>
          <w:highlight w:val="green"/>
        </w:rPr>
        <w:t>3</w:t>
      </w:r>
      <w:r w:rsidRPr="00FE39A8">
        <w:rPr>
          <w:highlight w:val="green"/>
        </w:rPr>
        <w:t xml:space="preserve"> </w:t>
      </w:r>
      <w:r>
        <w:t xml:space="preserve"> </w:t>
      </w:r>
    </w:p>
    <w:p w:rsidR="00CD3B3F" w:rsidRDefault="00CD3B3F" w:rsidP="003E0CA7">
      <w:pPr>
        <w:tabs>
          <w:tab w:val="left" w:pos="7075"/>
        </w:tabs>
      </w:pPr>
    </w:p>
    <w:p w:rsidR="00CD3B3F" w:rsidRDefault="00CD3B3F" w:rsidP="003E0CA7">
      <w:pPr>
        <w:tabs>
          <w:tab w:val="left" w:pos="7075"/>
        </w:tabs>
      </w:pPr>
      <w:r>
        <w:t>Reference:</w:t>
      </w:r>
      <w:r w:rsidR="003C6A72">
        <w:t xml:space="preserve">  </w:t>
      </w:r>
      <w:r w:rsidR="003C6A72" w:rsidRPr="003C6A72">
        <w:t>11-20-0587-00-00be-minutes-april-phy-cc</w:t>
      </w:r>
    </w:p>
    <w:p w:rsidR="002F69D6" w:rsidRPr="005758D1" w:rsidRDefault="002F69D6" w:rsidP="002F69D6">
      <w:pPr>
        <w:pStyle w:val="Heading2"/>
        <w:rPr>
          <w:u w:val="none"/>
          <w:lang w:val="en-US"/>
        </w:rPr>
      </w:pPr>
      <w:bookmarkStart w:id="766" w:name="_Toc38792814"/>
      <w:r>
        <w:rPr>
          <w:u w:val="none"/>
          <w:lang w:val="en-US"/>
        </w:rPr>
        <w:t>April 6 (MAC):  0</w:t>
      </w:r>
      <w:r w:rsidRPr="005758D1">
        <w:rPr>
          <w:u w:val="none"/>
          <w:lang w:val="en-US"/>
        </w:rPr>
        <w:t xml:space="preserve"> </w:t>
      </w:r>
      <w:r>
        <w:rPr>
          <w:u w:val="none"/>
          <w:lang w:val="en-US"/>
        </w:rPr>
        <w:t>SP</w:t>
      </w:r>
      <w:bookmarkEnd w:id="766"/>
    </w:p>
    <w:p w:rsidR="002F69D6" w:rsidRDefault="002F69D6" w:rsidP="000A2797">
      <w:pPr>
        <w:jc w:val="both"/>
        <w:rPr>
          <w:szCs w:val="22"/>
          <w:lang w:val="en-US"/>
        </w:rPr>
      </w:pPr>
    </w:p>
    <w:p w:rsidR="002F69D6" w:rsidRPr="004A2466" w:rsidRDefault="002F69D6" w:rsidP="002F69D6">
      <w:pPr>
        <w:jc w:val="both"/>
        <w:rPr>
          <w:lang w:val="en-US"/>
        </w:rPr>
      </w:pPr>
      <w:r w:rsidRPr="004A2466">
        <w:rPr>
          <w:lang w:val="en-US"/>
        </w:rPr>
        <w:t>No straw polls were conducted.</w:t>
      </w:r>
    </w:p>
    <w:p w:rsidR="002F69D6" w:rsidRPr="004A2466" w:rsidRDefault="002F69D6" w:rsidP="002F69D6">
      <w:pPr>
        <w:jc w:val="both"/>
        <w:rPr>
          <w:lang w:val="en-US"/>
        </w:rPr>
      </w:pPr>
    </w:p>
    <w:p w:rsidR="002F69D6" w:rsidRPr="004A2466" w:rsidRDefault="002F69D6" w:rsidP="002F69D6">
      <w:pPr>
        <w:jc w:val="both"/>
        <w:rPr>
          <w:lang w:val="en-US"/>
        </w:rPr>
      </w:pPr>
      <w:r w:rsidRPr="004A2466">
        <w:rPr>
          <w:lang w:val="en-US"/>
        </w:rPr>
        <w:t xml:space="preserve">Reference:  </w:t>
      </w:r>
      <w:r w:rsidRPr="002F69D6">
        <w:rPr>
          <w:lang w:val="en-US"/>
        </w:rPr>
        <w:t>11-20-0511-03-00be-minutes-for-tgbe-mac-ad-hoc-teleconferences-march-and-may-2020</w:t>
      </w:r>
    </w:p>
    <w:p w:rsidR="004D23C1" w:rsidRPr="005758D1" w:rsidRDefault="004D23C1" w:rsidP="004D23C1">
      <w:pPr>
        <w:pStyle w:val="Heading2"/>
        <w:rPr>
          <w:u w:val="none"/>
          <w:lang w:val="en-US"/>
        </w:rPr>
      </w:pPr>
      <w:bookmarkStart w:id="767" w:name="_Toc38792815"/>
      <w:r>
        <w:rPr>
          <w:u w:val="none"/>
          <w:lang w:val="en-US"/>
        </w:rPr>
        <w:t xml:space="preserve">April 9 (PHY):  </w:t>
      </w:r>
      <w:r w:rsidR="00791EC4">
        <w:rPr>
          <w:u w:val="none"/>
          <w:lang w:val="en-US"/>
        </w:rPr>
        <w:t>6</w:t>
      </w:r>
      <w:r w:rsidRPr="005758D1">
        <w:rPr>
          <w:u w:val="none"/>
          <w:lang w:val="en-US"/>
        </w:rPr>
        <w:t xml:space="preserve"> SPs</w:t>
      </w:r>
      <w:bookmarkEnd w:id="767"/>
    </w:p>
    <w:p w:rsidR="004D23C1" w:rsidRDefault="004D23C1" w:rsidP="000A2797">
      <w:pPr>
        <w:jc w:val="both"/>
        <w:rPr>
          <w:szCs w:val="22"/>
          <w:lang w:val="en-US"/>
        </w:rPr>
      </w:pPr>
    </w:p>
    <w:p w:rsidR="004D23C1" w:rsidRPr="00BA5A26" w:rsidRDefault="00267E3C" w:rsidP="000A2797">
      <w:pPr>
        <w:jc w:val="both"/>
        <w:rPr>
          <w:b/>
          <w:szCs w:val="22"/>
          <w:lang w:val="en-US"/>
        </w:rPr>
      </w:pPr>
      <w:r w:rsidRPr="00BA5A26">
        <w:rPr>
          <w:b/>
          <w:szCs w:val="22"/>
          <w:lang w:val="en-US"/>
        </w:rPr>
        <w:t>20/0483r2 (Preamble Puncturing for PPDUs Transmitted to Multiple STAs, Oded Redlich, Huawei)</w:t>
      </w:r>
    </w:p>
    <w:p w:rsidR="00267E3C" w:rsidRDefault="00267E3C" w:rsidP="000A2797">
      <w:pPr>
        <w:jc w:val="both"/>
        <w:rPr>
          <w:szCs w:val="22"/>
          <w:lang w:val="en-US"/>
        </w:rPr>
      </w:pPr>
    </w:p>
    <w:p w:rsidR="00BA5A26" w:rsidRDefault="00267E3C" w:rsidP="00BA5A26">
      <w:pPr>
        <w:jc w:val="both"/>
        <w:rPr>
          <w:szCs w:val="22"/>
          <w:lang w:val="en-US"/>
        </w:rPr>
      </w:pPr>
      <w:r>
        <w:rPr>
          <w:szCs w:val="22"/>
          <w:lang w:val="en-US"/>
        </w:rPr>
        <w:t>SP</w:t>
      </w:r>
      <w:r w:rsidR="0000712F">
        <w:rPr>
          <w:szCs w:val="22"/>
          <w:lang w:val="en-US"/>
        </w:rPr>
        <w:t>#</w:t>
      </w:r>
      <w:r w:rsidR="00BA5A26">
        <w:rPr>
          <w:szCs w:val="22"/>
          <w:lang w:val="en-US"/>
        </w:rPr>
        <w:t>1</w:t>
      </w:r>
    </w:p>
    <w:p w:rsidR="00BA5A26" w:rsidRDefault="00BA5A26" w:rsidP="00BA5A26">
      <w:pPr>
        <w:jc w:val="both"/>
        <w:rPr>
          <w:szCs w:val="22"/>
          <w:lang w:val="en-US"/>
        </w:rPr>
      </w:pPr>
    </w:p>
    <w:p w:rsidR="00BA5A26" w:rsidRPr="00BA5A26" w:rsidRDefault="00BA5A26" w:rsidP="00BA5A26">
      <w:pPr>
        <w:jc w:val="both"/>
        <w:rPr>
          <w:bCs/>
          <w:lang w:val="en-US"/>
        </w:rPr>
      </w:pPr>
      <w:r w:rsidRPr="00BA5A26">
        <w:rPr>
          <w:bCs/>
          <w:lang w:val="en-US"/>
        </w:rPr>
        <w:t>Do you agree to allow puncturing structure 1001 in a given 80MHz segment for OFDMA PPDUs transmitted to STAs operating at BW&gt;=80MHz?</w:t>
      </w:r>
    </w:p>
    <w:p w:rsidR="00BA5A26" w:rsidRDefault="00BA5A26" w:rsidP="00486858">
      <w:pPr>
        <w:pStyle w:val="ListParagraph"/>
        <w:numPr>
          <w:ilvl w:val="0"/>
          <w:numId w:val="41"/>
        </w:numPr>
        <w:jc w:val="both"/>
        <w:rPr>
          <w:bCs/>
          <w:lang w:val="en-US"/>
        </w:rPr>
      </w:pPr>
      <w:r w:rsidRPr="00BA5A26">
        <w:rPr>
          <w:bCs/>
          <w:lang w:val="en-US"/>
        </w:rPr>
        <w:t>Assuming 2 content channels are used</w:t>
      </w:r>
    </w:p>
    <w:p w:rsidR="00BA5A26" w:rsidRDefault="00BA5A26" w:rsidP="00486858">
      <w:pPr>
        <w:pStyle w:val="ListParagraph"/>
        <w:numPr>
          <w:ilvl w:val="0"/>
          <w:numId w:val="41"/>
        </w:numPr>
        <w:jc w:val="both"/>
        <w:rPr>
          <w:bCs/>
          <w:lang w:val="en-US"/>
        </w:rPr>
      </w:pPr>
      <w:r w:rsidRPr="00BA5A26">
        <w:rPr>
          <w:bCs/>
          <w:lang w:val="en-US"/>
        </w:rPr>
        <w:t>Puncturing signaling may be different for different 80MHz channels</w:t>
      </w:r>
    </w:p>
    <w:p w:rsidR="00BA5A26" w:rsidRPr="00BA5A26" w:rsidRDefault="00BA5A26" w:rsidP="00486858">
      <w:pPr>
        <w:pStyle w:val="ListParagraph"/>
        <w:numPr>
          <w:ilvl w:val="0"/>
          <w:numId w:val="41"/>
        </w:numPr>
        <w:jc w:val="both"/>
        <w:rPr>
          <w:bCs/>
          <w:lang w:val="en-US"/>
        </w:rPr>
      </w:pPr>
      <w:r w:rsidRPr="00BA5A26">
        <w:rPr>
          <w:bCs/>
          <w:lang w:val="en-US"/>
        </w:rPr>
        <w:t>In 802.11ax in such cases the BW drops to 20MHz</w:t>
      </w:r>
    </w:p>
    <w:p w:rsidR="00BA5A26" w:rsidRDefault="00BA5A26" w:rsidP="000A2797">
      <w:pPr>
        <w:jc w:val="both"/>
        <w:rPr>
          <w:szCs w:val="22"/>
          <w:lang w:val="en-US"/>
        </w:rPr>
      </w:pPr>
    </w:p>
    <w:p w:rsidR="00BA5A26" w:rsidRDefault="00BA5A26" w:rsidP="00BA5A26">
      <w:pPr>
        <w:tabs>
          <w:tab w:val="left" w:pos="7075"/>
        </w:tabs>
      </w:pPr>
      <w:r>
        <w:rPr>
          <w:highlight w:val="red"/>
        </w:rPr>
        <w:t>Y/N/A: 31</w:t>
      </w:r>
      <w:r w:rsidR="0000712F">
        <w:rPr>
          <w:highlight w:val="red"/>
        </w:rPr>
        <w:t>/</w:t>
      </w:r>
      <w:r w:rsidRPr="002F6EBE">
        <w:rPr>
          <w:highlight w:val="red"/>
        </w:rPr>
        <w:t>1</w:t>
      </w:r>
      <w:r>
        <w:rPr>
          <w:highlight w:val="red"/>
        </w:rPr>
        <w:t>3</w:t>
      </w:r>
      <w:r w:rsidRPr="002F6EBE">
        <w:rPr>
          <w:highlight w:val="red"/>
        </w:rPr>
        <w:t>/1</w:t>
      </w:r>
      <w:r>
        <w:rPr>
          <w:highlight w:val="red"/>
        </w:rPr>
        <w:t>6</w:t>
      </w:r>
      <w:r>
        <w:t xml:space="preserve"> </w:t>
      </w:r>
    </w:p>
    <w:p w:rsidR="00BA5A26" w:rsidRDefault="00BA5A26" w:rsidP="000A2797">
      <w:pPr>
        <w:jc w:val="both"/>
        <w:rPr>
          <w:szCs w:val="22"/>
        </w:rPr>
      </w:pPr>
    </w:p>
    <w:p w:rsidR="00BA5A26" w:rsidRDefault="00BA5A26" w:rsidP="000A2797">
      <w:pPr>
        <w:jc w:val="both"/>
        <w:rPr>
          <w:szCs w:val="22"/>
        </w:rPr>
      </w:pPr>
      <w:r>
        <w:rPr>
          <w:szCs w:val="22"/>
        </w:rPr>
        <w:t>SP</w:t>
      </w:r>
      <w:r w:rsidR="0000712F">
        <w:rPr>
          <w:szCs w:val="22"/>
        </w:rPr>
        <w:t>#</w:t>
      </w:r>
      <w:r>
        <w:rPr>
          <w:szCs w:val="22"/>
        </w:rPr>
        <w:t>2</w:t>
      </w:r>
    </w:p>
    <w:p w:rsidR="00BA5A26" w:rsidRDefault="00BA5A26" w:rsidP="000A2797">
      <w:pPr>
        <w:jc w:val="both"/>
        <w:rPr>
          <w:szCs w:val="22"/>
        </w:rPr>
      </w:pPr>
    </w:p>
    <w:p w:rsidR="00BA5A26" w:rsidRDefault="00BA5A26" w:rsidP="00BA5A26">
      <w:pPr>
        <w:jc w:val="both"/>
        <w:rPr>
          <w:szCs w:val="22"/>
          <w:lang w:val="en-US"/>
        </w:rPr>
      </w:pPr>
      <w:r w:rsidRPr="00BA5A26">
        <w:rPr>
          <w:szCs w:val="22"/>
          <w:lang w:val="en-US"/>
        </w:rPr>
        <w:t>Do you agree to allow puncturing structure 1010 in a given 80MHz segment for OFDMA PPDUs transmitted to STAs operating at BW&gt;=80MHz?</w:t>
      </w:r>
    </w:p>
    <w:p w:rsidR="00BA5A26" w:rsidRDefault="00BA5A26" w:rsidP="00486858">
      <w:pPr>
        <w:pStyle w:val="ListParagraph"/>
        <w:numPr>
          <w:ilvl w:val="0"/>
          <w:numId w:val="43"/>
        </w:numPr>
        <w:jc w:val="both"/>
        <w:rPr>
          <w:szCs w:val="22"/>
          <w:lang w:val="en-US"/>
        </w:rPr>
      </w:pPr>
      <w:r w:rsidRPr="00BA5A26">
        <w:rPr>
          <w:szCs w:val="22"/>
          <w:lang w:val="en-US"/>
        </w:rPr>
        <w:t>Assuming 2 content channels are used (Signaling TBD)</w:t>
      </w:r>
    </w:p>
    <w:p w:rsidR="00BA5A26" w:rsidRDefault="00BA5A26" w:rsidP="00486858">
      <w:pPr>
        <w:pStyle w:val="ListParagraph"/>
        <w:numPr>
          <w:ilvl w:val="0"/>
          <w:numId w:val="43"/>
        </w:numPr>
        <w:jc w:val="both"/>
        <w:rPr>
          <w:szCs w:val="22"/>
          <w:lang w:val="en-US"/>
        </w:rPr>
      </w:pPr>
      <w:r w:rsidRPr="00BA5A26">
        <w:rPr>
          <w:szCs w:val="22"/>
          <w:lang w:val="en-US"/>
        </w:rPr>
        <w:t>Puncturing signaling may be different for different 80MHz channels</w:t>
      </w:r>
    </w:p>
    <w:p w:rsidR="0000712F" w:rsidRDefault="00BA5A26" w:rsidP="00486858">
      <w:pPr>
        <w:pStyle w:val="ListParagraph"/>
        <w:numPr>
          <w:ilvl w:val="0"/>
          <w:numId w:val="43"/>
        </w:numPr>
        <w:jc w:val="both"/>
        <w:rPr>
          <w:szCs w:val="22"/>
          <w:lang w:val="en-US"/>
        </w:rPr>
      </w:pPr>
      <w:r w:rsidRPr="00BA5A26">
        <w:rPr>
          <w:szCs w:val="22"/>
          <w:lang w:val="en-US"/>
        </w:rPr>
        <w:t>In 802.11ax in such cases the BW drops to 20MHz</w:t>
      </w:r>
    </w:p>
    <w:p w:rsidR="0000712F" w:rsidRDefault="0000712F" w:rsidP="0000712F">
      <w:pPr>
        <w:pStyle w:val="ListParagraph"/>
        <w:ind w:left="0"/>
        <w:jc w:val="both"/>
        <w:rPr>
          <w:szCs w:val="22"/>
          <w:lang w:val="en-US"/>
        </w:rPr>
      </w:pPr>
    </w:p>
    <w:p w:rsidR="0000712F" w:rsidRPr="0000712F" w:rsidRDefault="0000712F" w:rsidP="0000712F">
      <w:pPr>
        <w:pStyle w:val="ListParagraph"/>
        <w:ind w:left="0"/>
        <w:jc w:val="both"/>
        <w:rPr>
          <w:szCs w:val="22"/>
          <w:lang w:val="en-US"/>
        </w:rPr>
      </w:pPr>
      <w:r>
        <w:rPr>
          <w:highlight w:val="red"/>
        </w:rPr>
        <w:t>Y/N/A: 1</w:t>
      </w:r>
      <w:r w:rsidRPr="0000712F">
        <w:rPr>
          <w:highlight w:val="red"/>
        </w:rPr>
        <w:t>7</w:t>
      </w:r>
      <w:r>
        <w:rPr>
          <w:highlight w:val="red"/>
        </w:rPr>
        <w:t>/</w:t>
      </w:r>
      <w:r w:rsidRPr="0000712F">
        <w:rPr>
          <w:highlight w:val="red"/>
        </w:rPr>
        <w:t>34/9</w:t>
      </w:r>
      <w:r>
        <w:t xml:space="preserve"> </w:t>
      </w:r>
    </w:p>
    <w:p w:rsidR="0000712F" w:rsidRDefault="0000712F" w:rsidP="0000712F">
      <w:pPr>
        <w:jc w:val="both"/>
        <w:rPr>
          <w:szCs w:val="22"/>
        </w:rPr>
      </w:pPr>
    </w:p>
    <w:p w:rsidR="00A20B5E" w:rsidRDefault="00A20B5E">
      <w:pPr>
        <w:rPr>
          <w:szCs w:val="22"/>
        </w:rPr>
      </w:pPr>
      <w:r>
        <w:rPr>
          <w:szCs w:val="22"/>
        </w:rPr>
        <w:br w:type="page"/>
      </w:r>
    </w:p>
    <w:p w:rsidR="0000712F" w:rsidRDefault="0000712F" w:rsidP="0000712F">
      <w:pPr>
        <w:jc w:val="both"/>
        <w:rPr>
          <w:szCs w:val="22"/>
        </w:rPr>
      </w:pPr>
      <w:r>
        <w:rPr>
          <w:szCs w:val="22"/>
        </w:rPr>
        <w:lastRenderedPageBreak/>
        <w:t>SP#3</w:t>
      </w:r>
    </w:p>
    <w:p w:rsidR="00BE5C8B" w:rsidRDefault="00BE5C8B" w:rsidP="00BE5C8B">
      <w:pPr>
        <w:jc w:val="both"/>
        <w:rPr>
          <w:szCs w:val="22"/>
        </w:rPr>
      </w:pPr>
    </w:p>
    <w:p w:rsidR="00BE5C8B" w:rsidRPr="00BE5C8B" w:rsidRDefault="00BE5C8B" w:rsidP="00BE5C8B">
      <w:pPr>
        <w:jc w:val="both"/>
        <w:rPr>
          <w:szCs w:val="22"/>
        </w:rPr>
      </w:pPr>
      <w:r w:rsidRPr="00BE5C8B">
        <w:rPr>
          <w:szCs w:val="22"/>
        </w:rPr>
        <w:t>Do you agree that U-SIG may include puncturing signaling/info about both 80MHz channels within each 160MHz channel?</w:t>
      </w:r>
    </w:p>
    <w:p w:rsidR="00BE5C8B" w:rsidRDefault="00BE5C8B" w:rsidP="00486858">
      <w:pPr>
        <w:pStyle w:val="ListParagraph"/>
        <w:numPr>
          <w:ilvl w:val="0"/>
          <w:numId w:val="44"/>
        </w:numPr>
        <w:jc w:val="both"/>
        <w:rPr>
          <w:szCs w:val="22"/>
        </w:rPr>
      </w:pPr>
      <w:r w:rsidRPr="00BE5C8B">
        <w:rPr>
          <w:szCs w:val="22"/>
        </w:rPr>
        <w:t>Will be used only by devices that can decode pre-EHT on 160MHz</w:t>
      </w:r>
    </w:p>
    <w:p w:rsidR="00BE5C8B" w:rsidRDefault="00BE5C8B" w:rsidP="00486858">
      <w:pPr>
        <w:pStyle w:val="ListParagraph"/>
        <w:numPr>
          <w:ilvl w:val="0"/>
          <w:numId w:val="44"/>
        </w:numPr>
        <w:jc w:val="both"/>
        <w:rPr>
          <w:szCs w:val="22"/>
        </w:rPr>
      </w:pPr>
      <w:r w:rsidRPr="00BE5C8B">
        <w:rPr>
          <w:szCs w:val="22"/>
          <w:u w:val="single"/>
        </w:rPr>
        <w:t>Will NOT</w:t>
      </w:r>
      <w:r w:rsidRPr="00BE5C8B">
        <w:rPr>
          <w:szCs w:val="22"/>
        </w:rPr>
        <w:t xml:space="preserve"> affect the operation of STAs that decode pre-EHT on 80MHz</w:t>
      </w:r>
    </w:p>
    <w:p w:rsidR="00BE5C8B" w:rsidRDefault="00BE5C8B" w:rsidP="00486858">
      <w:pPr>
        <w:pStyle w:val="ListParagraph"/>
        <w:numPr>
          <w:ilvl w:val="0"/>
          <w:numId w:val="44"/>
        </w:numPr>
        <w:jc w:val="both"/>
        <w:rPr>
          <w:szCs w:val="22"/>
        </w:rPr>
      </w:pPr>
      <w:r w:rsidRPr="00BE5C8B">
        <w:rPr>
          <w:szCs w:val="22"/>
        </w:rPr>
        <w:t>Applicable for BW=160,320MHz. For BW=240MHz applicable for P160 only</w:t>
      </w:r>
    </w:p>
    <w:p w:rsidR="0000712F" w:rsidRPr="00BE5C8B" w:rsidRDefault="00BE5C8B" w:rsidP="00486858">
      <w:pPr>
        <w:pStyle w:val="ListParagraph"/>
        <w:numPr>
          <w:ilvl w:val="0"/>
          <w:numId w:val="44"/>
        </w:numPr>
        <w:jc w:val="both"/>
        <w:rPr>
          <w:szCs w:val="22"/>
        </w:rPr>
      </w:pPr>
      <w:r w:rsidRPr="00BE5C8B">
        <w:rPr>
          <w:szCs w:val="22"/>
        </w:rPr>
        <w:t>Signaling content is TBD</w:t>
      </w:r>
    </w:p>
    <w:p w:rsidR="0000712F" w:rsidRDefault="0000712F" w:rsidP="0000712F">
      <w:pPr>
        <w:jc w:val="both"/>
        <w:rPr>
          <w:szCs w:val="22"/>
        </w:rPr>
      </w:pPr>
    </w:p>
    <w:p w:rsidR="00BE5C8B" w:rsidRDefault="00BE5C8B" w:rsidP="00BE5C8B">
      <w:pPr>
        <w:tabs>
          <w:tab w:val="left" w:pos="7075"/>
        </w:tabs>
      </w:pPr>
      <w:r>
        <w:rPr>
          <w:highlight w:val="red"/>
        </w:rPr>
        <w:t>Y/N/A: 16/30</w:t>
      </w:r>
      <w:r w:rsidRPr="002F6EBE">
        <w:rPr>
          <w:highlight w:val="red"/>
        </w:rPr>
        <w:t>/</w:t>
      </w:r>
      <w:r>
        <w:rPr>
          <w:highlight w:val="red"/>
        </w:rPr>
        <w:t>10</w:t>
      </w:r>
      <w:r>
        <w:t xml:space="preserve"> </w:t>
      </w:r>
    </w:p>
    <w:p w:rsidR="00BE5C8B" w:rsidRDefault="00BE5C8B" w:rsidP="0000712F">
      <w:pPr>
        <w:jc w:val="both"/>
        <w:rPr>
          <w:szCs w:val="22"/>
        </w:rPr>
      </w:pPr>
    </w:p>
    <w:p w:rsidR="00BE5C8B" w:rsidRPr="003017AF" w:rsidRDefault="00BE5C8B" w:rsidP="0000712F">
      <w:pPr>
        <w:jc w:val="both"/>
        <w:rPr>
          <w:b/>
          <w:szCs w:val="22"/>
        </w:rPr>
      </w:pPr>
      <w:r w:rsidRPr="003017AF">
        <w:rPr>
          <w:b/>
          <w:szCs w:val="22"/>
        </w:rPr>
        <w:t>20/285</w:t>
      </w:r>
      <w:r w:rsidR="00DA7108" w:rsidRPr="003017AF">
        <w:rPr>
          <w:b/>
          <w:szCs w:val="22"/>
        </w:rPr>
        <w:t>r5 (SU PPDU SIG Contents Considerations, Wook Bong Lee, Samsung)</w:t>
      </w:r>
    </w:p>
    <w:p w:rsidR="00734C34" w:rsidRDefault="00734C34" w:rsidP="0000712F">
      <w:pPr>
        <w:jc w:val="both"/>
        <w:rPr>
          <w:szCs w:val="22"/>
        </w:rPr>
      </w:pPr>
    </w:p>
    <w:p w:rsidR="003017AF" w:rsidRDefault="003017AF" w:rsidP="0000712F">
      <w:pPr>
        <w:jc w:val="both"/>
        <w:rPr>
          <w:szCs w:val="22"/>
        </w:rPr>
      </w:pPr>
      <w:r>
        <w:rPr>
          <w:szCs w:val="22"/>
        </w:rPr>
        <w:t>SP#2</w:t>
      </w:r>
    </w:p>
    <w:p w:rsidR="003017AF" w:rsidRDefault="003017AF" w:rsidP="003017AF">
      <w:pPr>
        <w:tabs>
          <w:tab w:val="left" w:pos="7075"/>
        </w:tabs>
        <w:rPr>
          <w:rFonts w:eastAsiaTheme="minorEastAsia"/>
          <w:bCs/>
        </w:rPr>
      </w:pPr>
    </w:p>
    <w:p w:rsidR="003017AF" w:rsidRDefault="003017AF" w:rsidP="00026627">
      <w:pPr>
        <w:tabs>
          <w:tab w:val="left" w:pos="7075"/>
        </w:tabs>
        <w:jc w:val="both"/>
        <w:rPr>
          <w:bCs/>
        </w:rPr>
      </w:pPr>
      <w:r w:rsidRPr="003017AF">
        <w:rPr>
          <w:rFonts w:eastAsiaTheme="minorEastAsia"/>
          <w:bCs/>
        </w:rPr>
        <w:t xml:space="preserve">Do you support that U-SIG in each 80MHz shall carry puncturing channel info for at-least the specific 80MHz where it is transmitted? </w:t>
      </w:r>
    </w:p>
    <w:p w:rsidR="003017AF" w:rsidRDefault="003017AF" w:rsidP="00486858">
      <w:pPr>
        <w:pStyle w:val="ListParagraph"/>
        <w:numPr>
          <w:ilvl w:val="0"/>
          <w:numId w:val="45"/>
        </w:numPr>
        <w:tabs>
          <w:tab w:val="left" w:pos="7075"/>
        </w:tabs>
        <w:jc w:val="both"/>
        <w:rPr>
          <w:bCs/>
        </w:rPr>
      </w:pPr>
      <w:r w:rsidRPr="003017AF">
        <w:rPr>
          <w:bCs/>
        </w:rPr>
        <w:t>Note: Within each 80MHz segment, U-SIG is duplica</w:t>
      </w:r>
      <w:r>
        <w:rPr>
          <w:bCs/>
        </w:rPr>
        <w:t>ted in every non-punctured 20MHz</w:t>
      </w:r>
    </w:p>
    <w:p w:rsidR="003017AF" w:rsidRDefault="003017AF" w:rsidP="00486858">
      <w:pPr>
        <w:pStyle w:val="ListParagraph"/>
        <w:numPr>
          <w:ilvl w:val="0"/>
          <w:numId w:val="45"/>
        </w:numPr>
        <w:tabs>
          <w:tab w:val="left" w:pos="7075"/>
        </w:tabs>
        <w:jc w:val="both"/>
        <w:rPr>
          <w:bCs/>
        </w:rPr>
      </w:pPr>
      <w:r w:rsidRPr="003017AF">
        <w:rPr>
          <w:bCs/>
        </w:rPr>
        <w:t>Whether BW/Puncturing info can be different for different 80MHz is TB</w:t>
      </w:r>
      <w:r>
        <w:rPr>
          <w:bCs/>
        </w:rPr>
        <w:t>D</w:t>
      </w:r>
    </w:p>
    <w:p w:rsidR="003017AF" w:rsidRPr="003017AF" w:rsidRDefault="00476051" w:rsidP="00486858">
      <w:pPr>
        <w:pStyle w:val="ListParagraph"/>
        <w:numPr>
          <w:ilvl w:val="0"/>
          <w:numId w:val="45"/>
        </w:numPr>
        <w:tabs>
          <w:tab w:val="left" w:pos="7075"/>
        </w:tabs>
        <w:jc w:val="both"/>
        <w:rPr>
          <w:bCs/>
        </w:rPr>
      </w:pPr>
      <w:r>
        <w:rPr>
          <w:bCs/>
        </w:rPr>
        <w:t>Whether BW and puncturing info</w:t>
      </w:r>
      <w:r w:rsidR="003017AF" w:rsidRPr="003017AF">
        <w:rPr>
          <w:bCs/>
        </w:rPr>
        <w:t xml:space="preserve"> in U-SIG are carried as a combined or a separate field is TBD </w:t>
      </w:r>
    </w:p>
    <w:p w:rsidR="00DA7108" w:rsidRDefault="00DA7108" w:rsidP="003017AF">
      <w:pPr>
        <w:jc w:val="both"/>
        <w:rPr>
          <w:szCs w:val="22"/>
        </w:rPr>
      </w:pPr>
    </w:p>
    <w:p w:rsidR="003017AF" w:rsidRDefault="003017AF" w:rsidP="003017AF">
      <w:pPr>
        <w:tabs>
          <w:tab w:val="left" w:pos="7075"/>
        </w:tabs>
      </w:pPr>
      <w:r>
        <w:rPr>
          <w:highlight w:val="green"/>
        </w:rPr>
        <w:t xml:space="preserve">Y/N/A: </w:t>
      </w:r>
      <w:r w:rsidRPr="0088127C">
        <w:rPr>
          <w:highlight w:val="green"/>
        </w:rPr>
        <w:t>42/9/6</w:t>
      </w:r>
      <w:r>
        <w:t xml:space="preserve"> </w:t>
      </w:r>
    </w:p>
    <w:p w:rsidR="003017AF" w:rsidRDefault="003017AF" w:rsidP="003017AF">
      <w:pPr>
        <w:jc w:val="both"/>
        <w:rPr>
          <w:szCs w:val="22"/>
        </w:rPr>
      </w:pPr>
    </w:p>
    <w:p w:rsidR="006042B2" w:rsidRPr="006042B2" w:rsidRDefault="006042B2" w:rsidP="003017AF">
      <w:pPr>
        <w:jc w:val="both"/>
        <w:rPr>
          <w:b/>
          <w:szCs w:val="22"/>
        </w:rPr>
      </w:pPr>
      <w:r w:rsidRPr="006042B2">
        <w:rPr>
          <w:b/>
          <w:szCs w:val="22"/>
        </w:rPr>
        <w:t>20/0524r2 (Signaling of preamble puncturing in SU transmission, Dongguk Lim, LGE)</w:t>
      </w:r>
    </w:p>
    <w:p w:rsidR="006042B2" w:rsidRDefault="006042B2" w:rsidP="003017AF">
      <w:pPr>
        <w:jc w:val="both"/>
        <w:rPr>
          <w:szCs w:val="22"/>
        </w:rPr>
      </w:pPr>
    </w:p>
    <w:p w:rsidR="006042B2" w:rsidRDefault="006042B2" w:rsidP="003017AF">
      <w:pPr>
        <w:jc w:val="both"/>
        <w:rPr>
          <w:szCs w:val="22"/>
        </w:rPr>
      </w:pPr>
      <w:r>
        <w:rPr>
          <w:szCs w:val="22"/>
        </w:rPr>
        <w:t>SP</w:t>
      </w:r>
      <w:r w:rsidR="007C754D">
        <w:rPr>
          <w:szCs w:val="22"/>
        </w:rPr>
        <w:t>#</w:t>
      </w:r>
      <w:r>
        <w:rPr>
          <w:szCs w:val="22"/>
        </w:rPr>
        <w:t>2</w:t>
      </w:r>
    </w:p>
    <w:p w:rsidR="006042B2" w:rsidRDefault="006042B2" w:rsidP="003017AF">
      <w:pPr>
        <w:jc w:val="both"/>
        <w:rPr>
          <w:szCs w:val="22"/>
        </w:rPr>
      </w:pPr>
    </w:p>
    <w:p w:rsidR="00BD3943" w:rsidRPr="00BD3943" w:rsidRDefault="00BD3943" w:rsidP="00BD3943">
      <w:pPr>
        <w:tabs>
          <w:tab w:val="left" w:pos="7075"/>
        </w:tabs>
        <w:jc w:val="both"/>
        <w:rPr>
          <w:bCs/>
        </w:rPr>
      </w:pPr>
      <w:r w:rsidRPr="00BD3943">
        <w:rPr>
          <w:rFonts w:eastAsiaTheme="minorEastAsia"/>
          <w:bCs/>
        </w:rPr>
        <w:t>Do you agree that a subfield for preamble puncturing pattern information</w:t>
      </w:r>
      <w:r w:rsidRPr="00BD3943">
        <w:rPr>
          <w:bCs/>
        </w:rPr>
        <w:t xml:space="preserve"> separate from the BW</w:t>
      </w:r>
      <w:r w:rsidRPr="00BD3943">
        <w:rPr>
          <w:rFonts w:eastAsiaTheme="minorEastAsia"/>
          <w:bCs/>
        </w:rPr>
        <w:t xml:space="preserve"> </w:t>
      </w:r>
      <w:r w:rsidRPr="00BD3943">
        <w:rPr>
          <w:bCs/>
        </w:rPr>
        <w:t xml:space="preserve">field </w:t>
      </w:r>
      <w:r w:rsidRPr="00BD3943">
        <w:rPr>
          <w:rFonts w:eastAsiaTheme="minorEastAsia"/>
          <w:bCs/>
        </w:rPr>
        <w:t>is included in U-SIG</w:t>
      </w:r>
      <w:r w:rsidRPr="00BD3943">
        <w:rPr>
          <w:bCs/>
        </w:rPr>
        <w:t xml:space="preserve"> and/or </w:t>
      </w:r>
      <w:r w:rsidRPr="00BD3943">
        <w:rPr>
          <w:rFonts w:eastAsiaTheme="minorEastAsia"/>
          <w:bCs/>
        </w:rPr>
        <w:t>EHT-SIG for the 11be PPDU transmitted to a single user?</w:t>
      </w:r>
    </w:p>
    <w:p w:rsidR="006042B2" w:rsidRDefault="006042B2" w:rsidP="003017AF">
      <w:pPr>
        <w:jc w:val="both"/>
        <w:rPr>
          <w:szCs w:val="22"/>
        </w:rPr>
      </w:pPr>
    </w:p>
    <w:p w:rsidR="00CF4D88" w:rsidRDefault="00CF4D88" w:rsidP="00CF4D88">
      <w:pPr>
        <w:tabs>
          <w:tab w:val="left" w:pos="7075"/>
        </w:tabs>
      </w:pPr>
      <w:r>
        <w:rPr>
          <w:highlight w:val="green"/>
        </w:rPr>
        <w:t>Y/N/A: 36</w:t>
      </w:r>
      <w:r w:rsidRPr="0088127C">
        <w:rPr>
          <w:highlight w:val="green"/>
        </w:rPr>
        <w:t>/</w:t>
      </w:r>
      <w:r>
        <w:rPr>
          <w:highlight w:val="green"/>
        </w:rPr>
        <w:t>4</w:t>
      </w:r>
      <w:r w:rsidRPr="0088127C">
        <w:rPr>
          <w:highlight w:val="green"/>
        </w:rPr>
        <w:t>/</w:t>
      </w:r>
      <w:r>
        <w:rPr>
          <w:highlight w:val="green"/>
        </w:rPr>
        <w:t>14</w:t>
      </w:r>
      <w:r>
        <w:t xml:space="preserve"> </w:t>
      </w:r>
    </w:p>
    <w:p w:rsidR="00CF4D88" w:rsidRDefault="00CF4D88" w:rsidP="003017AF">
      <w:pPr>
        <w:jc w:val="both"/>
        <w:rPr>
          <w:szCs w:val="22"/>
        </w:rPr>
      </w:pPr>
    </w:p>
    <w:p w:rsidR="007C754D" w:rsidRDefault="007C754D" w:rsidP="003017AF">
      <w:pPr>
        <w:jc w:val="both"/>
        <w:rPr>
          <w:szCs w:val="22"/>
        </w:rPr>
      </w:pPr>
      <w:r>
        <w:rPr>
          <w:szCs w:val="22"/>
        </w:rPr>
        <w:t>SP#3</w:t>
      </w:r>
    </w:p>
    <w:p w:rsidR="007C754D" w:rsidRDefault="007C754D" w:rsidP="003017AF">
      <w:pPr>
        <w:jc w:val="both"/>
        <w:rPr>
          <w:szCs w:val="22"/>
        </w:rPr>
      </w:pPr>
    </w:p>
    <w:p w:rsidR="0003756E" w:rsidRDefault="0003756E" w:rsidP="0003756E">
      <w:pPr>
        <w:tabs>
          <w:tab w:val="left" w:pos="7075"/>
        </w:tabs>
        <w:jc w:val="both"/>
        <w:rPr>
          <w:rFonts w:eastAsiaTheme="minorEastAsia"/>
          <w:bCs/>
        </w:rPr>
      </w:pPr>
      <w:r w:rsidRPr="0003756E">
        <w:rPr>
          <w:rFonts w:eastAsiaTheme="minorEastAsia"/>
          <w:bCs/>
        </w:rPr>
        <w:t>Which option do you prefer to configure the preamble puncturing information</w:t>
      </w:r>
      <w:r w:rsidRPr="0003756E">
        <w:rPr>
          <w:bCs/>
        </w:rPr>
        <w:t xml:space="preserve"> for transmission to a single user</w:t>
      </w:r>
      <w:r w:rsidRPr="0003756E">
        <w:rPr>
          <w:rFonts w:eastAsiaTheme="minorEastAsia"/>
          <w:bCs/>
        </w:rPr>
        <w:t>?</w:t>
      </w:r>
    </w:p>
    <w:p w:rsidR="0003756E" w:rsidRDefault="0003756E" w:rsidP="00486858">
      <w:pPr>
        <w:pStyle w:val="ListParagraph"/>
        <w:numPr>
          <w:ilvl w:val="0"/>
          <w:numId w:val="46"/>
        </w:numPr>
        <w:tabs>
          <w:tab w:val="left" w:pos="7075"/>
        </w:tabs>
        <w:jc w:val="both"/>
        <w:rPr>
          <w:bCs/>
        </w:rPr>
      </w:pPr>
      <w:r w:rsidRPr="0003756E">
        <w:rPr>
          <w:bCs/>
        </w:rPr>
        <w:t>Approach. 1: BW field includes some puncturing informatio</w:t>
      </w:r>
      <w:r>
        <w:rPr>
          <w:bCs/>
        </w:rPr>
        <w:t>n</w:t>
      </w:r>
    </w:p>
    <w:p w:rsidR="0003756E" w:rsidRDefault="0003756E" w:rsidP="00486858">
      <w:pPr>
        <w:pStyle w:val="ListParagraph"/>
        <w:numPr>
          <w:ilvl w:val="0"/>
          <w:numId w:val="46"/>
        </w:numPr>
        <w:tabs>
          <w:tab w:val="left" w:pos="7075"/>
        </w:tabs>
        <w:jc w:val="both"/>
        <w:rPr>
          <w:bCs/>
        </w:rPr>
      </w:pPr>
      <w:r w:rsidRPr="0003756E">
        <w:rPr>
          <w:bCs/>
        </w:rPr>
        <w:t xml:space="preserve">Approach. 2: BW field doesn’t include puncturing information. Puncturing information is a separate field. </w:t>
      </w:r>
    </w:p>
    <w:p w:rsidR="0003756E" w:rsidRPr="0003756E" w:rsidRDefault="0003756E" w:rsidP="00486858">
      <w:pPr>
        <w:pStyle w:val="ListParagraph"/>
        <w:numPr>
          <w:ilvl w:val="0"/>
          <w:numId w:val="46"/>
        </w:numPr>
        <w:tabs>
          <w:tab w:val="left" w:pos="7075"/>
        </w:tabs>
        <w:jc w:val="both"/>
        <w:rPr>
          <w:bCs/>
        </w:rPr>
      </w:pPr>
      <w:r w:rsidRPr="0003756E">
        <w:rPr>
          <w:bCs/>
        </w:rPr>
        <w:t xml:space="preserve">Abs </w:t>
      </w:r>
    </w:p>
    <w:p w:rsidR="004B23B2" w:rsidRDefault="004B23B2" w:rsidP="004B23B2">
      <w:pPr>
        <w:tabs>
          <w:tab w:val="left" w:pos="7075"/>
        </w:tabs>
        <w:rPr>
          <w:highlight w:val="cyan"/>
        </w:rPr>
      </w:pPr>
    </w:p>
    <w:p w:rsidR="004B23B2" w:rsidRDefault="004B23B2" w:rsidP="004B23B2">
      <w:pPr>
        <w:tabs>
          <w:tab w:val="left" w:pos="7075"/>
        </w:tabs>
      </w:pPr>
      <w:r w:rsidRPr="004941AB">
        <w:rPr>
          <w:highlight w:val="cyan"/>
        </w:rPr>
        <w:t>Y/N/A:  17/30/10</w:t>
      </w:r>
      <w:r>
        <w:t xml:space="preserve"> </w:t>
      </w:r>
    </w:p>
    <w:p w:rsidR="004B23B2" w:rsidRDefault="004B23B2" w:rsidP="003017AF">
      <w:pPr>
        <w:jc w:val="both"/>
        <w:rPr>
          <w:szCs w:val="22"/>
        </w:rPr>
      </w:pPr>
    </w:p>
    <w:p w:rsidR="00791EC4" w:rsidRDefault="00791EC4" w:rsidP="003017AF">
      <w:pPr>
        <w:jc w:val="both"/>
        <w:rPr>
          <w:szCs w:val="22"/>
        </w:rPr>
      </w:pPr>
      <w:r>
        <w:rPr>
          <w:szCs w:val="22"/>
        </w:rPr>
        <w:t xml:space="preserve">Reference:  </w:t>
      </w:r>
      <w:r w:rsidRPr="00791EC4">
        <w:rPr>
          <w:szCs w:val="22"/>
        </w:rPr>
        <w:t>11-20-0587-01-00be-minutes-april-phy-cc</w:t>
      </w:r>
    </w:p>
    <w:p w:rsidR="00791EC4" w:rsidRPr="005758D1" w:rsidRDefault="00791EC4" w:rsidP="00791EC4">
      <w:pPr>
        <w:pStyle w:val="Heading2"/>
        <w:rPr>
          <w:u w:val="none"/>
          <w:lang w:val="en-US"/>
        </w:rPr>
      </w:pPr>
      <w:bookmarkStart w:id="768" w:name="_Toc38792816"/>
      <w:r>
        <w:rPr>
          <w:u w:val="none"/>
          <w:lang w:val="en-US"/>
        </w:rPr>
        <w:t>April 9 (MAC):  0</w:t>
      </w:r>
      <w:r w:rsidRPr="005758D1">
        <w:rPr>
          <w:u w:val="none"/>
          <w:lang w:val="en-US"/>
        </w:rPr>
        <w:t xml:space="preserve"> </w:t>
      </w:r>
      <w:r>
        <w:rPr>
          <w:u w:val="none"/>
          <w:lang w:val="en-US"/>
        </w:rPr>
        <w:t>SP</w:t>
      </w:r>
      <w:bookmarkEnd w:id="768"/>
    </w:p>
    <w:p w:rsidR="00791EC4" w:rsidRDefault="00791EC4" w:rsidP="00791EC4">
      <w:pPr>
        <w:jc w:val="both"/>
        <w:rPr>
          <w:szCs w:val="22"/>
          <w:lang w:val="en-US"/>
        </w:rPr>
      </w:pPr>
    </w:p>
    <w:p w:rsidR="00791EC4" w:rsidRPr="004A2466" w:rsidRDefault="00791EC4" w:rsidP="00791EC4">
      <w:pPr>
        <w:jc w:val="both"/>
        <w:rPr>
          <w:lang w:val="en-US"/>
        </w:rPr>
      </w:pPr>
      <w:r w:rsidRPr="004A2466">
        <w:rPr>
          <w:lang w:val="en-US"/>
        </w:rPr>
        <w:t>No straw polls were conducted.</w:t>
      </w:r>
    </w:p>
    <w:p w:rsidR="00791EC4" w:rsidRPr="004A2466" w:rsidRDefault="00791EC4" w:rsidP="00791EC4">
      <w:pPr>
        <w:jc w:val="both"/>
        <w:rPr>
          <w:lang w:val="en-US"/>
        </w:rPr>
      </w:pPr>
    </w:p>
    <w:p w:rsidR="00791EC4" w:rsidRDefault="00791EC4" w:rsidP="00791EC4">
      <w:pPr>
        <w:jc w:val="both"/>
        <w:rPr>
          <w:lang w:val="en-US"/>
        </w:rPr>
      </w:pPr>
      <w:r w:rsidRPr="004A2466">
        <w:rPr>
          <w:lang w:val="en-US"/>
        </w:rPr>
        <w:t xml:space="preserve">Reference:  </w:t>
      </w:r>
      <w:r w:rsidR="00EC2CD2" w:rsidRPr="00EC2CD2">
        <w:rPr>
          <w:lang w:val="en-US"/>
        </w:rPr>
        <w:t>11-20-0511-04-00be-minutes-for-tgbe-mac-ad-hoc-teleconferences-march-and-may-2020</w:t>
      </w:r>
    </w:p>
    <w:p w:rsidR="00734C34" w:rsidRDefault="00734C34">
      <w:pPr>
        <w:rPr>
          <w:rFonts w:ascii="Arial" w:hAnsi="Arial"/>
          <w:b/>
          <w:sz w:val="28"/>
          <w:lang w:val="en-US"/>
        </w:rPr>
      </w:pPr>
      <w:r>
        <w:rPr>
          <w:lang w:val="en-US"/>
        </w:rPr>
        <w:br w:type="page"/>
      </w:r>
    </w:p>
    <w:p w:rsidR="00EC2CD2" w:rsidRPr="005758D1" w:rsidRDefault="00EC2CD2" w:rsidP="00EC2CD2">
      <w:pPr>
        <w:pStyle w:val="Heading2"/>
        <w:rPr>
          <w:u w:val="none"/>
          <w:lang w:val="en-US"/>
        </w:rPr>
      </w:pPr>
      <w:bookmarkStart w:id="769" w:name="_Toc38792817"/>
      <w:r>
        <w:rPr>
          <w:u w:val="none"/>
          <w:lang w:val="en-US"/>
        </w:rPr>
        <w:lastRenderedPageBreak/>
        <w:t xml:space="preserve">April 13 (PHY):  </w:t>
      </w:r>
      <w:r w:rsidR="00C17A65">
        <w:rPr>
          <w:u w:val="none"/>
          <w:lang w:val="en-US"/>
        </w:rPr>
        <w:t>8</w:t>
      </w:r>
      <w:r w:rsidRPr="005758D1">
        <w:rPr>
          <w:u w:val="none"/>
          <w:lang w:val="en-US"/>
        </w:rPr>
        <w:t xml:space="preserve"> SPs</w:t>
      </w:r>
      <w:bookmarkEnd w:id="769"/>
    </w:p>
    <w:p w:rsidR="00EC2CD2" w:rsidRDefault="00EC2CD2" w:rsidP="00791EC4">
      <w:pPr>
        <w:jc w:val="both"/>
        <w:rPr>
          <w:lang w:val="en-US"/>
        </w:rPr>
      </w:pPr>
    </w:p>
    <w:p w:rsidR="0036779A" w:rsidRPr="005F544C" w:rsidRDefault="0036779A" w:rsidP="000D7CD2">
      <w:pPr>
        <w:jc w:val="both"/>
        <w:rPr>
          <w:b/>
          <w:szCs w:val="22"/>
        </w:rPr>
      </w:pPr>
      <w:r w:rsidRPr="005F544C">
        <w:rPr>
          <w:b/>
          <w:szCs w:val="22"/>
        </w:rPr>
        <w:t>19/1495r2 (</w:t>
      </w:r>
      <w:r w:rsidR="005F544C" w:rsidRPr="005F544C">
        <w:rPr>
          <w:b/>
          <w:szCs w:val="22"/>
        </w:rPr>
        <w:t>Further Discussion on Feedback Overhead Reduction, Wook Bong Lee, Samsung)</w:t>
      </w:r>
    </w:p>
    <w:p w:rsidR="005F544C" w:rsidRDefault="005F544C" w:rsidP="000D7CD2">
      <w:pPr>
        <w:jc w:val="both"/>
        <w:rPr>
          <w:szCs w:val="22"/>
        </w:rPr>
      </w:pPr>
    </w:p>
    <w:p w:rsidR="00AA4076" w:rsidRDefault="00AA4076" w:rsidP="00AA4076">
      <w:pPr>
        <w:jc w:val="both"/>
        <w:rPr>
          <w:szCs w:val="22"/>
        </w:rPr>
      </w:pPr>
      <w:r>
        <w:rPr>
          <w:szCs w:val="22"/>
        </w:rPr>
        <w:t>SP</w:t>
      </w:r>
      <w:r w:rsidR="00954B12">
        <w:rPr>
          <w:szCs w:val="22"/>
        </w:rPr>
        <w:t>#1</w:t>
      </w:r>
    </w:p>
    <w:p w:rsidR="00AA4076" w:rsidRDefault="00AA4076" w:rsidP="00AA4076">
      <w:pPr>
        <w:jc w:val="both"/>
        <w:rPr>
          <w:szCs w:val="22"/>
        </w:rPr>
      </w:pPr>
    </w:p>
    <w:p w:rsidR="00AA4076" w:rsidRPr="00AA4076" w:rsidRDefault="00AA4076" w:rsidP="0026361C">
      <w:pPr>
        <w:jc w:val="both"/>
        <w:rPr>
          <w:bCs/>
        </w:rPr>
      </w:pPr>
      <w:r w:rsidRPr="00AA4076">
        <w:rPr>
          <w:bCs/>
        </w:rPr>
        <w:t>Do you support to define a compressed beamforming feedback in 11be for following cases?</w:t>
      </w:r>
    </w:p>
    <w:p w:rsidR="00AA4076" w:rsidRPr="00AA4076" w:rsidRDefault="00AA4076" w:rsidP="00B059A3">
      <w:pPr>
        <w:pStyle w:val="ListParagraph"/>
        <w:numPr>
          <w:ilvl w:val="0"/>
          <w:numId w:val="47"/>
        </w:numPr>
        <w:jc w:val="both"/>
        <w:rPr>
          <w:bCs/>
        </w:rPr>
      </w:pPr>
      <w:r w:rsidRPr="00AA4076">
        <w:rPr>
          <w:bCs/>
        </w:rPr>
        <w:t>Number of streams: 1-16</w:t>
      </w:r>
    </w:p>
    <w:p w:rsidR="00AA4076" w:rsidRPr="00AA4076" w:rsidRDefault="00AA4076" w:rsidP="00B059A3">
      <w:pPr>
        <w:pStyle w:val="ListParagraph"/>
        <w:numPr>
          <w:ilvl w:val="0"/>
          <w:numId w:val="47"/>
        </w:numPr>
        <w:jc w:val="both"/>
        <w:rPr>
          <w:bCs/>
        </w:rPr>
      </w:pPr>
      <w:r w:rsidRPr="00AA4076">
        <w:rPr>
          <w:bCs/>
        </w:rPr>
        <w:t>Number of antennas: 2-16</w:t>
      </w:r>
    </w:p>
    <w:p w:rsidR="005F544C" w:rsidRPr="00AA4076" w:rsidRDefault="00AA4076" w:rsidP="00B059A3">
      <w:pPr>
        <w:pStyle w:val="ListParagraph"/>
        <w:numPr>
          <w:ilvl w:val="0"/>
          <w:numId w:val="47"/>
        </w:numPr>
        <w:jc w:val="both"/>
        <w:rPr>
          <w:bCs/>
        </w:rPr>
      </w:pPr>
      <w:r w:rsidRPr="00AA4076">
        <w:rPr>
          <w:bCs/>
        </w:rPr>
        <w:t>Note: Compressed beamforming feedback is the same as defined in 11ax except for the new parameter values of Nc and Nr.</w:t>
      </w:r>
    </w:p>
    <w:p w:rsidR="005F544C" w:rsidRDefault="005F544C" w:rsidP="000D7CD2">
      <w:pPr>
        <w:jc w:val="both"/>
        <w:rPr>
          <w:szCs w:val="22"/>
        </w:rPr>
      </w:pPr>
    </w:p>
    <w:p w:rsidR="00954B12" w:rsidRDefault="00954B12" w:rsidP="00954B12">
      <w:pPr>
        <w:tabs>
          <w:tab w:val="left" w:pos="7075"/>
        </w:tabs>
      </w:pPr>
      <w:r>
        <w:rPr>
          <w:highlight w:val="green"/>
        </w:rPr>
        <w:t>Y/N/A: 51/</w:t>
      </w:r>
      <w:r w:rsidRPr="00B837EB">
        <w:rPr>
          <w:highlight w:val="green"/>
        </w:rPr>
        <w:t>1/10</w:t>
      </w:r>
      <w:r>
        <w:t xml:space="preserve"> </w:t>
      </w:r>
    </w:p>
    <w:p w:rsidR="0039783C" w:rsidRDefault="0039783C" w:rsidP="000D7CD2">
      <w:pPr>
        <w:jc w:val="both"/>
        <w:rPr>
          <w:szCs w:val="22"/>
        </w:rPr>
      </w:pPr>
    </w:p>
    <w:p w:rsidR="0039783C" w:rsidRDefault="0039783C" w:rsidP="000D7CD2">
      <w:pPr>
        <w:jc w:val="both"/>
        <w:rPr>
          <w:szCs w:val="22"/>
        </w:rPr>
      </w:pPr>
      <w:r>
        <w:rPr>
          <w:szCs w:val="22"/>
        </w:rPr>
        <w:t>SP#2</w:t>
      </w:r>
    </w:p>
    <w:p w:rsidR="0039783C" w:rsidRDefault="0039783C" w:rsidP="000D7CD2">
      <w:pPr>
        <w:jc w:val="both"/>
        <w:rPr>
          <w:szCs w:val="22"/>
        </w:rPr>
      </w:pPr>
    </w:p>
    <w:p w:rsidR="0039783C" w:rsidRDefault="0039783C" w:rsidP="0039783C">
      <w:pPr>
        <w:jc w:val="both"/>
        <w:rPr>
          <w:szCs w:val="22"/>
        </w:rPr>
      </w:pPr>
      <w:r w:rsidRPr="0039783C">
        <w:rPr>
          <w:szCs w:val="22"/>
        </w:rPr>
        <w:t>Do you support to define a mechanism to reduce the explicit beamforming feedback overhead for 9-16 antennas in 11be compared to the compressed beamforming feedback defined in 19.3.12.3.6 of 802.11-2016?</w:t>
      </w:r>
    </w:p>
    <w:p w:rsidR="0039783C" w:rsidRDefault="0039783C" w:rsidP="00B059A3">
      <w:pPr>
        <w:pStyle w:val="ListParagraph"/>
        <w:numPr>
          <w:ilvl w:val="0"/>
          <w:numId w:val="48"/>
        </w:numPr>
        <w:jc w:val="both"/>
        <w:rPr>
          <w:szCs w:val="22"/>
        </w:rPr>
      </w:pPr>
      <w:r w:rsidRPr="0039783C">
        <w:rPr>
          <w:szCs w:val="22"/>
        </w:rPr>
        <w:t>Focusing on MU-MIMO feedback with maximum 4 streams</w:t>
      </w:r>
    </w:p>
    <w:p w:rsidR="0039783C" w:rsidRPr="0039783C" w:rsidRDefault="0039783C" w:rsidP="00B059A3">
      <w:pPr>
        <w:pStyle w:val="ListParagraph"/>
        <w:numPr>
          <w:ilvl w:val="0"/>
          <w:numId w:val="48"/>
        </w:numPr>
        <w:jc w:val="both"/>
        <w:rPr>
          <w:szCs w:val="22"/>
        </w:rPr>
      </w:pPr>
      <w:r w:rsidRPr="0039783C">
        <w:rPr>
          <w:szCs w:val="22"/>
        </w:rPr>
        <w:t>SU case TBD</w:t>
      </w:r>
    </w:p>
    <w:p w:rsidR="0039783C" w:rsidRDefault="0039783C" w:rsidP="000D7CD2">
      <w:pPr>
        <w:jc w:val="both"/>
        <w:rPr>
          <w:szCs w:val="22"/>
        </w:rPr>
      </w:pPr>
    </w:p>
    <w:p w:rsidR="0039783C" w:rsidRPr="009D4BBF" w:rsidRDefault="0039783C" w:rsidP="0039783C">
      <w:pPr>
        <w:tabs>
          <w:tab w:val="left" w:pos="7075"/>
        </w:tabs>
      </w:pPr>
      <w:r>
        <w:rPr>
          <w:highlight w:val="red"/>
        </w:rPr>
        <w:t>Y/N/A: 22/23</w:t>
      </w:r>
      <w:r w:rsidRPr="002F6EBE">
        <w:rPr>
          <w:highlight w:val="red"/>
        </w:rPr>
        <w:t>/</w:t>
      </w:r>
      <w:r>
        <w:rPr>
          <w:highlight w:val="red"/>
        </w:rPr>
        <w:t>18</w:t>
      </w:r>
      <w:r>
        <w:t xml:space="preserve"> </w:t>
      </w:r>
    </w:p>
    <w:p w:rsidR="0039783C" w:rsidRDefault="0039783C" w:rsidP="000D7CD2">
      <w:pPr>
        <w:jc w:val="both"/>
        <w:rPr>
          <w:szCs w:val="22"/>
        </w:rPr>
      </w:pPr>
    </w:p>
    <w:p w:rsidR="0039783C" w:rsidRPr="00946A4C" w:rsidRDefault="0039783C" w:rsidP="000D7CD2">
      <w:pPr>
        <w:jc w:val="both"/>
        <w:rPr>
          <w:b/>
          <w:szCs w:val="22"/>
        </w:rPr>
      </w:pPr>
      <w:r w:rsidRPr="00946A4C">
        <w:rPr>
          <w:b/>
          <w:szCs w:val="22"/>
        </w:rPr>
        <w:t>20/0065r3 (</w:t>
      </w:r>
      <w:r w:rsidR="00946A4C" w:rsidRPr="00946A4C">
        <w:rPr>
          <w:b/>
          <w:szCs w:val="22"/>
        </w:rPr>
        <w:t>Implicit Sounding Scheme, Lily Yunping Lyu, Huawei)</w:t>
      </w:r>
    </w:p>
    <w:p w:rsidR="00946A4C" w:rsidRDefault="00946A4C" w:rsidP="000D7CD2">
      <w:pPr>
        <w:jc w:val="both"/>
        <w:rPr>
          <w:szCs w:val="22"/>
        </w:rPr>
      </w:pPr>
    </w:p>
    <w:p w:rsidR="00946A4C" w:rsidRDefault="00946A4C" w:rsidP="000D7CD2">
      <w:pPr>
        <w:jc w:val="both"/>
        <w:rPr>
          <w:szCs w:val="22"/>
        </w:rPr>
      </w:pPr>
      <w:r>
        <w:rPr>
          <w:szCs w:val="22"/>
        </w:rPr>
        <w:t>SP#1</w:t>
      </w:r>
    </w:p>
    <w:p w:rsidR="0039783C" w:rsidRDefault="0039783C" w:rsidP="000D7CD2">
      <w:pPr>
        <w:jc w:val="both"/>
        <w:rPr>
          <w:szCs w:val="22"/>
        </w:rPr>
      </w:pPr>
    </w:p>
    <w:p w:rsidR="002A74FC" w:rsidRPr="002A74FC" w:rsidRDefault="002A74FC" w:rsidP="002A74FC">
      <w:pPr>
        <w:tabs>
          <w:tab w:val="left" w:pos="7075"/>
        </w:tabs>
        <w:rPr>
          <w:rFonts w:eastAsiaTheme="minorEastAsia"/>
          <w:bCs/>
        </w:rPr>
      </w:pPr>
      <w:r w:rsidRPr="002A74FC">
        <w:rPr>
          <w:rFonts w:eastAsiaTheme="minorEastAsia"/>
          <w:bCs/>
        </w:rPr>
        <w:t>Do you support to investigate implicit sounding as an optional mode in TGbe (for R2)?</w:t>
      </w:r>
    </w:p>
    <w:p w:rsidR="00946A4C" w:rsidRDefault="00946A4C" w:rsidP="000D7CD2">
      <w:pPr>
        <w:jc w:val="both"/>
        <w:rPr>
          <w:szCs w:val="22"/>
        </w:rPr>
      </w:pPr>
    </w:p>
    <w:p w:rsidR="00793A4F" w:rsidRDefault="00793A4F" w:rsidP="00793A4F">
      <w:pPr>
        <w:tabs>
          <w:tab w:val="left" w:pos="7075"/>
        </w:tabs>
      </w:pPr>
      <w:r>
        <w:rPr>
          <w:highlight w:val="green"/>
        </w:rPr>
        <w:t>Y/N/A: 47</w:t>
      </w:r>
      <w:r w:rsidRPr="0088127C">
        <w:rPr>
          <w:highlight w:val="green"/>
        </w:rPr>
        <w:t>/</w:t>
      </w:r>
      <w:r>
        <w:rPr>
          <w:highlight w:val="green"/>
        </w:rPr>
        <w:t>8</w:t>
      </w:r>
      <w:r w:rsidRPr="0088127C">
        <w:rPr>
          <w:highlight w:val="green"/>
        </w:rPr>
        <w:t>/</w:t>
      </w:r>
      <w:r>
        <w:rPr>
          <w:highlight w:val="green"/>
        </w:rPr>
        <w:t xml:space="preserve">10   </w:t>
      </w:r>
      <w:r>
        <w:t xml:space="preserve"> </w:t>
      </w:r>
    </w:p>
    <w:p w:rsidR="002A74FC" w:rsidRDefault="002A74FC" w:rsidP="000D7CD2">
      <w:pPr>
        <w:jc w:val="both"/>
        <w:rPr>
          <w:szCs w:val="22"/>
        </w:rPr>
      </w:pPr>
    </w:p>
    <w:p w:rsidR="00793A4F" w:rsidRPr="00C42577" w:rsidRDefault="00793A4F" w:rsidP="000D7CD2">
      <w:pPr>
        <w:jc w:val="both"/>
        <w:rPr>
          <w:b/>
          <w:szCs w:val="22"/>
        </w:rPr>
      </w:pPr>
      <w:r w:rsidRPr="00C42577">
        <w:rPr>
          <w:b/>
          <w:szCs w:val="22"/>
        </w:rPr>
        <w:t>20/0019r3 (</w:t>
      </w:r>
      <w:r w:rsidR="00C42577" w:rsidRPr="00C42577">
        <w:rPr>
          <w:b/>
          <w:szCs w:val="22"/>
        </w:rPr>
        <w:t>11be PPDU format, Dongguk Lim, LGE)</w:t>
      </w:r>
    </w:p>
    <w:p w:rsidR="002A74FC" w:rsidRDefault="002A74FC" w:rsidP="000D7CD2">
      <w:pPr>
        <w:jc w:val="both"/>
        <w:rPr>
          <w:szCs w:val="22"/>
        </w:rPr>
      </w:pPr>
    </w:p>
    <w:p w:rsidR="00BD0F93" w:rsidRDefault="00BD0F93" w:rsidP="000D7CD2">
      <w:pPr>
        <w:jc w:val="both"/>
        <w:rPr>
          <w:szCs w:val="22"/>
        </w:rPr>
      </w:pPr>
      <w:r>
        <w:rPr>
          <w:szCs w:val="22"/>
        </w:rPr>
        <w:t>SP#1</w:t>
      </w:r>
    </w:p>
    <w:p w:rsidR="00BD0F93" w:rsidRDefault="00BD0F93" w:rsidP="000D7CD2">
      <w:pPr>
        <w:jc w:val="both"/>
        <w:rPr>
          <w:szCs w:val="22"/>
        </w:rPr>
      </w:pPr>
    </w:p>
    <w:p w:rsidR="00EA5AE8" w:rsidRDefault="00EA5AE8" w:rsidP="00EA5AE8">
      <w:pPr>
        <w:tabs>
          <w:tab w:val="left" w:pos="7075"/>
        </w:tabs>
        <w:rPr>
          <w:rFonts w:eastAsiaTheme="minorEastAsia"/>
          <w:bCs/>
        </w:rPr>
      </w:pPr>
      <w:r w:rsidRPr="00EA5AE8">
        <w:rPr>
          <w:rFonts w:eastAsiaTheme="minorEastAsia"/>
          <w:bCs/>
        </w:rPr>
        <w:t>Do you agree to add the following into the 11be SFD?</w:t>
      </w:r>
    </w:p>
    <w:p w:rsidR="00EA5AE8" w:rsidRDefault="00EA5AE8" w:rsidP="00B059A3">
      <w:pPr>
        <w:pStyle w:val="ListParagraph"/>
        <w:numPr>
          <w:ilvl w:val="0"/>
          <w:numId w:val="49"/>
        </w:numPr>
        <w:tabs>
          <w:tab w:val="left" w:pos="7075"/>
        </w:tabs>
        <w:jc w:val="both"/>
        <w:rPr>
          <w:rFonts w:eastAsiaTheme="minorEastAsia"/>
          <w:bCs/>
        </w:rPr>
      </w:pPr>
      <w:r w:rsidRPr="00EA5AE8">
        <w:rPr>
          <w:rFonts w:eastAsiaTheme="minorEastAsia"/>
          <w:bCs/>
        </w:rPr>
        <w:t>The following subfields exist in U-SIG and/or EHT-SIG of an EHT PPDU sent to single user:</w:t>
      </w:r>
    </w:p>
    <w:p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LDPC Extra symbol</w:t>
      </w:r>
    </w:p>
    <w:p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Beamformed</w:t>
      </w:r>
    </w:p>
    <w:p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Pre-FEC padding factor</w:t>
      </w:r>
    </w:p>
    <w:p w:rsidR="00EA5AE8" w:rsidRP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PE Disambiguity</w:t>
      </w:r>
    </w:p>
    <w:p w:rsidR="00C42577" w:rsidRDefault="00C42577" w:rsidP="000D7CD2">
      <w:pPr>
        <w:jc w:val="both"/>
        <w:rPr>
          <w:szCs w:val="22"/>
        </w:rPr>
      </w:pPr>
    </w:p>
    <w:p w:rsidR="00C13388" w:rsidRDefault="00C13388" w:rsidP="00C13388">
      <w:pPr>
        <w:tabs>
          <w:tab w:val="left" w:pos="7075"/>
        </w:tabs>
      </w:pPr>
      <w:r>
        <w:rPr>
          <w:highlight w:val="green"/>
        </w:rPr>
        <w:t>Y/N/A: 41</w:t>
      </w:r>
      <w:r w:rsidRPr="0088127C">
        <w:rPr>
          <w:highlight w:val="green"/>
        </w:rPr>
        <w:t>/</w:t>
      </w:r>
      <w:r>
        <w:rPr>
          <w:highlight w:val="green"/>
        </w:rPr>
        <w:t>5</w:t>
      </w:r>
      <w:r w:rsidRPr="0088127C">
        <w:rPr>
          <w:highlight w:val="green"/>
        </w:rPr>
        <w:t>/</w:t>
      </w:r>
      <w:r>
        <w:rPr>
          <w:highlight w:val="green"/>
        </w:rPr>
        <w:t>11</w:t>
      </w:r>
      <w:r>
        <w:t xml:space="preserve"> </w:t>
      </w:r>
    </w:p>
    <w:p w:rsidR="00C13388" w:rsidRDefault="00C13388" w:rsidP="000D7CD2">
      <w:pPr>
        <w:jc w:val="both"/>
        <w:rPr>
          <w:szCs w:val="22"/>
        </w:rPr>
      </w:pPr>
    </w:p>
    <w:p w:rsidR="00A20B5E" w:rsidRDefault="00A20B5E">
      <w:pPr>
        <w:rPr>
          <w:b/>
          <w:szCs w:val="22"/>
        </w:rPr>
      </w:pPr>
      <w:r>
        <w:rPr>
          <w:b/>
          <w:szCs w:val="22"/>
        </w:rPr>
        <w:br w:type="page"/>
      </w:r>
    </w:p>
    <w:p w:rsidR="00C42577" w:rsidRPr="004A695A" w:rsidRDefault="00773F37" w:rsidP="000D7CD2">
      <w:pPr>
        <w:jc w:val="both"/>
        <w:rPr>
          <w:b/>
          <w:szCs w:val="22"/>
        </w:rPr>
      </w:pPr>
      <w:r w:rsidRPr="004A695A">
        <w:rPr>
          <w:b/>
          <w:szCs w:val="22"/>
        </w:rPr>
        <w:lastRenderedPageBreak/>
        <w:t>20/0020r3 (</w:t>
      </w:r>
      <w:r w:rsidR="004A695A" w:rsidRPr="004A695A">
        <w:rPr>
          <w:b/>
          <w:szCs w:val="22"/>
        </w:rPr>
        <w:t>Consideration for EHT-SIG transmission, Dongguk Lim, LGE)</w:t>
      </w:r>
    </w:p>
    <w:p w:rsidR="004A695A" w:rsidRDefault="004A695A" w:rsidP="000D7CD2">
      <w:pPr>
        <w:jc w:val="both"/>
        <w:rPr>
          <w:szCs w:val="22"/>
        </w:rPr>
      </w:pPr>
    </w:p>
    <w:p w:rsidR="004A695A" w:rsidRDefault="004A695A" w:rsidP="000D7CD2">
      <w:pPr>
        <w:jc w:val="both"/>
        <w:rPr>
          <w:szCs w:val="22"/>
        </w:rPr>
      </w:pPr>
      <w:r>
        <w:rPr>
          <w:szCs w:val="22"/>
        </w:rPr>
        <w:t>SP#1</w:t>
      </w:r>
    </w:p>
    <w:p w:rsidR="00773F37" w:rsidRDefault="00773F37" w:rsidP="000D7CD2">
      <w:pPr>
        <w:jc w:val="both"/>
        <w:rPr>
          <w:szCs w:val="22"/>
        </w:rPr>
      </w:pPr>
    </w:p>
    <w:p w:rsidR="004A695A" w:rsidRDefault="004A695A" w:rsidP="004A695A">
      <w:pPr>
        <w:tabs>
          <w:tab w:val="left" w:pos="7075"/>
        </w:tabs>
        <w:jc w:val="both"/>
        <w:rPr>
          <w:rFonts w:eastAsiaTheme="minorEastAsia"/>
          <w:bCs/>
        </w:rPr>
      </w:pPr>
      <w:r w:rsidRPr="004A695A">
        <w:rPr>
          <w:rFonts w:eastAsiaTheme="minorEastAsia"/>
          <w:bCs/>
        </w:rPr>
        <w:t xml:space="preserve">Do you agree that in BW </w:t>
      </w:r>
      <w:r w:rsidRPr="004A695A">
        <w:rPr>
          <w:rFonts w:eastAsiaTheme="minorEastAsia" w:hint="eastAsia"/>
          <w:bCs/>
        </w:rPr>
        <w:t>≤</w:t>
      </w:r>
      <w:r w:rsidRPr="004A695A">
        <w:rPr>
          <w:rFonts w:eastAsiaTheme="minorEastAsia" w:hint="eastAsia"/>
          <w:bCs/>
        </w:rPr>
        <w:t xml:space="preserve"> </w:t>
      </w:r>
      <w:r w:rsidRPr="004A695A">
        <w:rPr>
          <w:rFonts w:eastAsiaTheme="minorEastAsia"/>
          <w:bCs/>
        </w:rPr>
        <w:t>160MHz, the EHT-SIG content channel for Multiple user transmission is configured as following?</w:t>
      </w:r>
    </w:p>
    <w:p w:rsid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A EHT-SIG content channel is composed of a 20 MHz frequency segment.</w:t>
      </w:r>
    </w:p>
    <w:p w:rsid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EHT-SIG content channels carry EHT-SIG common information and the user-specific information.</w:t>
      </w:r>
    </w:p>
    <w:p w:rsidR="004A695A" w:rsidRP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The EHT-SIG field consists of the two EHT-SIG content channels in each 80MHz</w:t>
      </w:r>
    </w:p>
    <w:p w:rsidR="004A695A" w:rsidRDefault="004A695A" w:rsidP="004A695A">
      <w:pPr>
        <w:tabs>
          <w:tab w:val="left" w:pos="7075"/>
        </w:tabs>
        <w:ind w:left="720"/>
        <w:jc w:val="both"/>
        <w:rPr>
          <w:rFonts w:eastAsiaTheme="minorEastAsia"/>
          <w:bCs/>
        </w:rPr>
      </w:pPr>
      <w:r w:rsidRPr="004A695A">
        <w:rPr>
          <w:rFonts w:eastAsiaTheme="minorEastAsia"/>
          <w:bCs/>
        </w:rPr>
        <w:t>The content channels (i.e., CC1 and CC2) per each 80MHz may carry different information.</w:t>
      </w:r>
    </w:p>
    <w:p w:rsidR="004A695A" w:rsidRPr="004A695A" w:rsidRDefault="004A695A" w:rsidP="00B059A3">
      <w:pPr>
        <w:pStyle w:val="ListParagraph"/>
        <w:numPr>
          <w:ilvl w:val="1"/>
          <w:numId w:val="49"/>
        </w:numPr>
        <w:tabs>
          <w:tab w:val="left" w:pos="7075"/>
        </w:tabs>
        <w:jc w:val="both"/>
        <w:rPr>
          <w:rFonts w:eastAsiaTheme="minorEastAsia"/>
          <w:bCs/>
        </w:rPr>
      </w:pPr>
      <w:r w:rsidRPr="004A695A">
        <w:rPr>
          <w:rFonts w:eastAsiaTheme="minorEastAsia"/>
          <w:bCs/>
        </w:rPr>
        <w:t xml:space="preserve">Where, SST operation using TWT is one potential applicable scenario, other scenarios are TBD </w:t>
      </w:r>
    </w:p>
    <w:p w:rsidR="00773F37" w:rsidRDefault="00773F37" w:rsidP="000D7CD2">
      <w:pPr>
        <w:jc w:val="both"/>
        <w:rPr>
          <w:szCs w:val="22"/>
        </w:rPr>
      </w:pPr>
    </w:p>
    <w:p w:rsidR="0026361C" w:rsidRDefault="0026361C" w:rsidP="0026361C">
      <w:pPr>
        <w:tabs>
          <w:tab w:val="left" w:pos="7075"/>
        </w:tabs>
      </w:pPr>
      <w:r>
        <w:rPr>
          <w:highlight w:val="green"/>
        </w:rPr>
        <w:t>Y/N/A: 42</w:t>
      </w:r>
      <w:r w:rsidRPr="0088127C">
        <w:rPr>
          <w:highlight w:val="green"/>
        </w:rPr>
        <w:t>/</w:t>
      </w:r>
      <w:r>
        <w:rPr>
          <w:highlight w:val="green"/>
        </w:rPr>
        <w:t>3</w:t>
      </w:r>
      <w:r w:rsidRPr="0088127C">
        <w:rPr>
          <w:highlight w:val="green"/>
        </w:rPr>
        <w:t>/</w:t>
      </w:r>
      <w:r>
        <w:rPr>
          <w:highlight w:val="green"/>
        </w:rPr>
        <w:t>6</w:t>
      </w:r>
      <w:r>
        <w:t xml:space="preserve"> </w:t>
      </w:r>
    </w:p>
    <w:p w:rsidR="0026361C" w:rsidRDefault="0026361C" w:rsidP="000D7CD2">
      <w:pPr>
        <w:jc w:val="both"/>
        <w:rPr>
          <w:szCs w:val="22"/>
        </w:rPr>
      </w:pPr>
    </w:p>
    <w:p w:rsidR="00455EF0" w:rsidRDefault="00455EF0" w:rsidP="00455EF0">
      <w:pPr>
        <w:jc w:val="both"/>
        <w:rPr>
          <w:szCs w:val="22"/>
        </w:rPr>
      </w:pPr>
      <w:r>
        <w:rPr>
          <w:szCs w:val="22"/>
        </w:rPr>
        <w:t>SP#3</w:t>
      </w:r>
    </w:p>
    <w:p w:rsidR="00455EF0" w:rsidRDefault="00455EF0" w:rsidP="00455EF0">
      <w:pPr>
        <w:jc w:val="both"/>
        <w:rPr>
          <w:szCs w:val="22"/>
        </w:rPr>
      </w:pPr>
    </w:p>
    <w:p w:rsidR="00455EF0" w:rsidRPr="00455EF0" w:rsidRDefault="00455EF0" w:rsidP="00455EF0">
      <w:pPr>
        <w:jc w:val="both"/>
        <w:rPr>
          <w:szCs w:val="22"/>
        </w:rPr>
      </w:pPr>
      <w:r w:rsidRPr="00455EF0">
        <w:rPr>
          <w:rFonts w:eastAsiaTheme="minorEastAsia"/>
          <w:bCs/>
        </w:rPr>
        <w:t>Do you agree that 11be STA can recognize th</w:t>
      </w:r>
      <w:r>
        <w:rPr>
          <w:rFonts w:eastAsiaTheme="minorEastAsia"/>
          <w:bCs/>
        </w:rPr>
        <w:t xml:space="preserve">e </w:t>
      </w:r>
      <w:r w:rsidRPr="00455EF0">
        <w:rPr>
          <w:rFonts w:eastAsiaTheme="minorEastAsia"/>
          <w:bCs/>
        </w:rPr>
        <w:t>preamble puncturing pattern it needs by using the BW field and puncturing information of U-SIG and</w:t>
      </w:r>
      <w:r w:rsidR="00363242">
        <w:rPr>
          <w:rFonts w:eastAsiaTheme="minorEastAsia"/>
          <w:bCs/>
        </w:rPr>
        <w:t>/or</w:t>
      </w:r>
      <w:r w:rsidRPr="00455EF0">
        <w:rPr>
          <w:rFonts w:eastAsiaTheme="minorEastAsia"/>
          <w:bCs/>
        </w:rPr>
        <w:t xml:space="preserve"> EHT-SIG field in Multiple user transmission?</w:t>
      </w:r>
    </w:p>
    <w:p w:rsidR="00455EF0" w:rsidRPr="00455EF0" w:rsidRDefault="00455EF0" w:rsidP="00B059A3">
      <w:pPr>
        <w:pStyle w:val="ListParagraph"/>
        <w:numPr>
          <w:ilvl w:val="0"/>
          <w:numId w:val="50"/>
        </w:numPr>
        <w:jc w:val="both"/>
        <w:rPr>
          <w:szCs w:val="22"/>
        </w:rPr>
      </w:pPr>
      <w:r w:rsidRPr="00455EF0">
        <w:rPr>
          <w:rFonts w:eastAsiaTheme="minorEastAsia"/>
          <w:bCs/>
        </w:rPr>
        <w:t xml:space="preserve">Details for how to convey the puncturing information is TBD. </w:t>
      </w:r>
    </w:p>
    <w:p w:rsidR="00455EF0" w:rsidRDefault="00455EF0" w:rsidP="000D7CD2">
      <w:pPr>
        <w:jc w:val="both"/>
        <w:rPr>
          <w:szCs w:val="22"/>
        </w:rPr>
      </w:pPr>
    </w:p>
    <w:p w:rsidR="00455EF0" w:rsidRDefault="00455EF0" w:rsidP="00455EF0">
      <w:pPr>
        <w:tabs>
          <w:tab w:val="left" w:pos="7075"/>
        </w:tabs>
      </w:pPr>
      <w:r>
        <w:rPr>
          <w:highlight w:val="green"/>
        </w:rPr>
        <w:t>Y/N/A: 33</w:t>
      </w:r>
      <w:r w:rsidRPr="0088127C">
        <w:rPr>
          <w:highlight w:val="green"/>
        </w:rPr>
        <w:t>/</w:t>
      </w:r>
      <w:r>
        <w:rPr>
          <w:highlight w:val="green"/>
        </w:rPr>
        <w:t>2</w:t>
      </w:r>
      <w:r w:rsidRPr="0088127C">
        <w:rPr>
          <w:highlight w:val="green"/>
        </w:rPr>
        <w:t>/</w:t>
      </w:r>
      <w:r>
        <w:rPr>
          <w:highlight w:val="green"/>
        </w:rPr>
        <w:t>24</w:t>
      </w:r>
      <w:r>
        <w:t xml:space="preserve"> </w:t>
      </w:r>
    </w:p>
    <w:p w:rsidR="00455EF0" w:rsidRDefault="00455EF0" w:rsidP="000D7CD2">
      <w:pPr>
        <w:jc w:val="both"/>
        <w:rPr>
          <w:szCs w:val="22"/>
        </w:rPr>
      </w:pPr>
    </w:p>
    <w:p w:rsidR="00C17A65" w:rsidRDefault="00C17A65" w:rsidP="00C17A65">
      <w:pPr>
        <w:jc w:val="both"/>
        <w:rPr>
          <w:b/>
          <w:szCs w:val="22"/>
        </w:rPr>
      </w:pPr>
      <w:r w:rsidRPr="00C17A65">
        <w:rPr>
          <w:b/>
          <w:szCs w:val="22"/>
        </w:rPr>
        <w:t>20/0479r0 (240 MHz channelization, Sigurd Schelstraete, Quantenna/ON Semiconductor)</w:t>
      </w:r>
    </w:p>
    <w:p w:rsidR="00C17A65" w:rsidRDefault="00C17A65" w:rsidP="00C17A65">
      <w:pPr>
        <w:jc w:val="both"/>
        <w:rPr>
          <w:b/>
          <w:szCs w:val="22"/>
        </w:rPr>
      </w:pPr>
    </w:p>
    <w:p w:rsidR="00C17A65" w:rsidRPr="00C17A65" w:rsidRDefault="00C17A65" w:rsidP="00C17A65">
      <w:pPr>
        <w:jc w:val="both"/>
        <w:rPr>
          <w:szCs w:val="22"/>
        </w:rPr>
      </w:pPr>
      <w:r w:rsidRPr="00C17A65">
        <w:rPr>
          <w:szCs w:val="22"/>
        </w:rPr>
        <w:t>SP</w:t>
      </w:r>
      <w:r w:rsidR="0065513D">
        <w:rPr>
          <w:szCs w:val="22"/>
        </w:rPr>
        <w:t>#1</w:t>
      </w:r>
    </w:p>
    <w:p w:rsidR="00C17A65" w:rsidRPr="00C17A65" w:rsidRDefault="00C17A65" w:rsidP="00C17A65">
      <w:pPr>
        <w:jc w:val="both"/>
        <w:rPr>
          <w:szCs w:val="22"/>
        </w:rPr>
      </w:pPr>
    </w:p>
    <w:p w:rsidR="00C17A65" w:rsidRPr="00C17A65" w:rsidRDefault="00C17A65" w:rsidP="00C17A65">
      <w:pPr>
        <w:jc w:val="both"/>
        <w:rPr>
          <w:szCs w:val="22"/>
        </w:rPr>
      </w:pPr>
      <w:r w:rsidRPr="00C17A65">
        <w:rPr>
          <w:bCs/>
        </w:rPr>
        <w:t>In 160+80 MHz BSS, should the 160 and 80 MHz be non-adjacent?</w:t>
      </w:r>
    </w:p>
    <w:p w:rsidR="00C17A65" w:rsidRPr="00C17A65" w:rsidRDefault="00C17A65" w:rsidP="00C17A65">
      <w:pPr>
        <w:tabs>
          <w:tab w:val="left" w:pos="7075"/>
        </w:tabs>
        <w:rPr>
          <w:highlight w:val="green"/>
        </w:rPr>
      </w:pPr>
    </w:p>
    <w:p w:rsidR="00C17A65" w:rsidRPr="00C17A65" w:rsidRDefault="00C17A65" w:rsidP="00C17A65">
      <w:pPr>
        <w:tabs>
          <w:tab w:val="left" w:pos="7075"/>
        </w:tabs>
      </w:pPr>
      <w:r>
        <w:rPr>
          <w:highlight w:val="green"/>
        </w:rPr>
        <w:t xml:space="preserve">Y/N/A: </w:t>
      </w:r>
      <w:r w:rsidRPr="00C17A65">
        <w:rPr>
          <w:highlight w:val="green"/>
        </w:rPr>
        <w:t>25/5/24</w:t>
      </w:r>
      <w:r w:rsidRPr="00C17A65">
        <w:t xml:space="preserve"> </w:t>
      </w:r>
    </w:p>
    <w:p w:rsidR="00C17A65" w:rsidRDefault="00C17A65" w:rsidP="000D7CD2">
      <w:pPr>
        <w:jc w:val="both"/>
        <w:rPr>
          <w:szCs w:val="22"/>
        </w:rPr>
      </w:pPr>
    </w:p>
    <w:p w:rsidR="00C17A65" w:rsidRPr="0065513D" w:rsidRDefault="00C17A65" w:rsidP="000D7CD2">
      <w:pPr>
        <w:jc w:val="both"/>
        <w:rPr>
          <w:b/>
          <w:szCs w:val="22"/>
        </w:rPr>
      </w:pPr>
      <w:r w:rsidRPr="0065513D">
        <w:rPr>
          <w:b/>
          <w:szCs w:val="22"/>
        </w:rPr>
        <w:t>20/0456r0 (</w:t>
      </w:r>
      <w:r w:rsidR="0065513D" w:rsidRPr="0065513D">
        <w:rPr>
          <w:b/>
          <w:szCs w:val="22"/>
        </w:rPr>
        <w:t>Tx EVM Requirement for 4k QAM, Qinghua Li, Intel)</w:t>
      </w:r>
    </w:p>
    <w:p w:rsidR="0065513D" w:rsidRDefault="0065513D" w:rsidP="000D7CD2">
      <w:pPr>
        <w:jc w:val="both"/>
        <w:rPr>
          <w:szCs w:val="22"/>
        </w:rPr>
      </w:pPr>
    </w:p>
    <w:p w:rsidR="000C3FF6" w:rsidRDefault="0065513D" w:rsidP="000C3FF6">
      <w:pPr>
        <w:jc w:val="both"/>
        <w:rPr>
          <w:szCs w:val="22"/>
        </w:rPr>
      </w:pPr>
      <w:r>
        <w:rPr>
          <w:szCs w:val="22"/>
        </w:rPr>
        <w:t>SP#2</w:t>
      </w:r>
    </w:p>
    <w:p w:rsidR="000C3FF6" w:rsidRDefault="000C3FF6" w:rsidP="000C3FF6">
      <w:pPr>
        <w:jc w:val="both"/>
        <w:rPr>
          <w:szCs w:val="22"/>
        </w:rPr>
      </w:pPr>
    </w:p>
    <w:p w:rsidR="000C3FF6" w:rsidRPr="000C3FF6" w:rsidRDefault="000C3FF6" w:rsidP="000C3FF6">
      <w:pPr>
        <w:jc w:val="both"/>
        <w:rPr>
          <w:szCs w:val="22"/>
        </w:rPr>
      </w:pPr>
      <w:r w:rsidRPr="000C3FF6">
        <w:rPr>
          <w:bCs/>
        </w:rPr>
        <w:t xml:space="preserve">Do you support -38 dB as the Tx EVM requirement for 11be 4k QAM? </w:t>
      </w:r>
    </w:p>
    <w:p w:rsidR="000C3FF6" w:rsidRDefault="000C3FF6" w:rsidP="000C3FF6">
      <w:pPr>
        <w:tabs>
          <w:tab w:val="left" w:pos="7075"/>
        </w:tabs>
        <w:rPr>
          <w:highlight w:val="green"/>
        </w:rPr>
      </w:pPr>
    </w:p>
    <w:p w:rsidR="000C3FF6" w:rsidRPr="00D51FB2" w:rsidRDefault="000C3FF6" w:rsidP="000C3FF6">
      <w:pPr>
        <w:tabs>
          <w:tab w:val="left" w:pos="7075"/>
        </w:tabs>
      </w:pPr>
      <w:r>
        <w:rPr>
          <w:highlight w:val="red"/>
        </w:rPr>
        <w:t xml:space="preserve">Y/N/A: </w:t>
      </w:r>
      <w:r w:rsidRPr="00931663">
        <w:rPr>
          <w:highlight w:val="red"/>
        </w:rPr>
        <w:t xml:space="preserve">27/12/18 </w:t>
      </w:r>
      <w:r>
        <w:t xml:space="preserve"> </w:t>
      </w:r>
    </w:p>
    <w:p w:rsidR="000C3FF6" w:rsidRDefault="000C3FF6" w:rsidP="000D7CD2">
      <w:pPr>
        <w:jc w:val="both"/>
        <w:rPr>
          <w:szCs w:val="22"/>
        </w:rPr>
      </w:pPr>
    </w:p>
    <w:p w:rsidR="000D7CD2" w:rsidRDefault="000D7CD2" w:rsidP="000D7CD2">
      <w:pPr>
        <w:jc w:val="both"/>
        <w:rPr>
          <w:szCs w:val="22"/>
        </w:rPr>
      </w:pPr>
      <w:r>
        <w:rPr>
          <w:szCs w:val="22"/>
        </w:rPr>
        <w:t xml:space="preserve">Reference:  </w:t>
      </w:r>
      <w:r w:rsidRPr="00791EC4">
        <w:rPr>
          <w:szCs w:val="22"/>
        </w:rPr>
        <w:t>11-20-0587-0</w:t>
      </w:r>
      <w:r w:rsidR="00821D20">
        <w:rPr>
          <w:szCs w:val="22"/>
        </w:rPr>
        <w:t>3</w:t>
      </w:r>
      <w:r w:rsidRPr="00791EC4">
        <w:rPr>
          <w:szCs w:val="22"/>
        </w:rPr>
        <w:t>-00be-minutes-april-phy-cc</w:t>
      </w:r>
    </w:p>
    <w:p w:rsidR="008D3C58" w:rsidRPr="005758D1" w:rsidRDefault="008D3C58" w:rsidP="008D3C58">
      <w:pPr>
        <w:pStyle w:val="Heading2"/>
        <w:rPr>
          <w:u w:val="none"/>
          <w:lang w:val="en-US"/>
        </w:rPr>
      </w:pPr>
      <w:bookmarkStart w:id="770" w:name="_Toc38792818"/>
      <w:r>
        <w:rPr>
          <w:u w:val="none"/>
          <w:lang w:val="en-US"/>
        </w:rPr>
        <w:t>April 13 (MAC):  0</w:t>
      </w:r>
      <w:r w:rsidRPr="005758D1">
        <w:rPr>
          <w:u w:val="none"/>
          <w:lang w:val="en-US"/>
        </w:rPr>
        <w:t xml:space="preserve"> </w:t>
      </w:r>
      <w:r>
        <w:rPr>
          <w:u w:val="none"/>
          <w:lang w:val="en-US"/>
        </w:rPr>
        <w:t>SP</w:t>
      </w:r>
      <w:bookmarkEnd w:id="770"/>
    </w:p>
    <w:p w:rsidR="008D3C58" w:rsidRDefault="008D3C58" w:rsidP="008D3C58">
      <w:pPr>
        <w:jc w:val="both"/>
        <w:rPr>
          <w:szCs w:val="22"/>
          <w:lang w:val="en-US"/>
        </w:rPr>
      </w:pPr>
    </w:p>
    <w:p w:rsidR="008D3C58" w:rsidRPr="004A2466" w:rsidRDefault="008D3C58" w:rsidP="008D3C58">
      <w:pPr>
        <w:jc w:val="both"/>
        <w:rPr>
          <w:lang w:val="en-US"/>
        </w:rPr>
      </w:pPr>
      <w:r w:rsidRPr="004A2466">
        <w:rPr>
          <w:lang w:val="en-US"/>
        </w:rPr>
        <w:t>No straw polls were conducted.</w:t>
      </w:r>
    </w:p>
    <w:p w:rsidR="008D3C58" w:rsidRPr="004A2466" w:rsidRDefault="008D3C58" w:rsidP="008D3C58">
      <w:pPr>
        <w:jc w:val="both"/>
        <w:rPr>
          <w:lang w:val="en-US"/>
        </w:rPr>
      </w:pPr>
    </w:p>
    <w:p w:rsidR="008D3C58" w:rsidRDefault="008D3C58" w:rsidP="008D3C58">
      <w:pPr>
        <w:jc w:val="both"/>
        <w:rPr>
          <w:lang w:val="en-US"/>
        </w:rPr>
      </w:pPr>
      <w:r w:rsidRPr="004A2466">
        <w:rPr>
          <w:lang w:val="en-US"/>
        </w:rPr>
        <w:t xml:space="preserve">Reference:  </w:t>
      </w:r>
      <w:r w:rsidR="00A30F9F" w:rsidRPr="002F69D6">
        <w:rPr>
          <w:lang w:val="en-US"/>
        </w:rPr>
        <w:t>11-20-0511-0</w:t>
      </w:r>
      <w:r w:rsidR="00A30F9F">
        <w:rPr>
          <w:lang w:val="en-US"/>
        </w:rPr>
        <w:t>5</w:t>
      </w:r>
      <w:r w:rsidR="00A30F9F" w:rsidRPr="002F69D6">
        <w:rPr>
          <w:lang w:val="en-US"/>
        </w:rPr>
        <w:t>-00be-minutes-for-tgbe-mac-ad-hoc-teleconferences-march-and-may-2020</w:t>
      </w:r>
    </w:p>
    <w:p w:rsidR="000C6E1D" w:rsidRPr="005758D1" w:rsidRDefault="000C6E1D" w:rsidP="000C6E1D">
      <w:pPr>
        <w:pStyle w:val="Heading2"/>
        <w:rPr>
          <w:u w:val="none"/>
          <w:lang w:val="en-US"/>
        </w:rPr>
      </w:pPr>
      <w:bookmarkStart w:id="771" w:name="_Toc38792819"/>
      <w:r>
        <w:rPr>
          <w:u w:val="none"/>
          <w:lang w:val="en-US"/>
        </w:rPr>
        <w:t>April 16 (Joint):  0</w:t>
      </w:r>
      <w:r w:rsidRPr="005758D1">
        <w:rPr>
          <w:u w:val="none"/>
          <w:lang w:val="en-US"/>
        </w:rPr>
        <w:t xml:space="preserve"> </w:t>
      </w:r>
      <w:r>
        <w:rPr>
          <w:u w:val="none"/>
          <w:lang w:val="en-US"/>
        </w:rPr>
        <w:t>SP</w:t>
      </w:r>
      <w:bookmarkEnd w:id="771"/>
    </w:p>
    <w:p w:rsidR="000C6E1D" w:rsidRDefault="000C6E1D" w:rsidP="000C6E1D">
      <w:pPr>
        <w:jc w:val="both"/>
        <w:rPr>
          <w:szCs w:val="22"/>
          <w:lang w:val="en-US"/>
        </w:rPr>
      </w:pPr>
    </w:p>
    <w:p w:rsidR="000C6E1D" w:rsidRPr="004A2466" w:rsidRDefault="000C6E1D" w:rsidP="000C6E1D">
      <w:pPr>
        <w:jc w:val="both"/>
        <w:rPr>
          <w:lang w:val="en-US"/>
        </w:rPr>
      </w:pPr>
      <w:r w:rsidRPr="004A2466">
        <w:rPr>
          <w:lang w:val="en-US"/>
        </w:rPr>
        <w:t>No straw polls were conducted.</w:t>
      </w:r>
    </w:p>
    <w:p w:rsidR="000C6E1D" w:rsidRPr="004A2466" w:rsidRDefault="000C6E1D" w:rsidP="000C6E1D">
      <w:pPr>
        <w:jc w:val="both"/>
        <w:rPr>
          <w:lang w:val="en-US"/>
        </w:rPr>
      </w:pPr>
    </w:p>
    <w:p w:rsidR="000C6E1D" w:rsidRDefault="000C6E1D" w:rsidP="000C6E1D">
      <w:pPr>
        <w:jc w:val="both"/>
        <w:rPr>
          <w:lang w:val="en-US"/>
        </w:rPr>
      </w:pPr>
      <w:r w:rsidRPr="004A2466">
        <w:rPr>
          <w:lang w:val="en-US"/>
        </w:rPr>
        <w:t xml:space="preserve">Reference:  </w:t>
      </w:r>
      <w:r w:rsidRPr="000C6E1D">
        <w:rPr>
          <w:lang w:val="en-US"/>
        </w:rPr>
        <w:t>11-20-0570-01-00be-telephone-conference-meeting-minutes-april-2020</w:t>
      </w:r>
    </w:p>
    <w:p w:rsidR="000C6E1D" w:rsidRPr="005758D1" w:rsidRDefault="000C6E1D" w:rsidP="000C6E1D">
      <w:pPr>
        <w:pStyle w:val="Heading2"/>
        <w:rPr>
          <w:u w:val="none"/>
          <w:lang w:val="en-US"/>
        </w:rPr>
      </w:pPr>
      <w:bookmarkStart w:id="772" w:name="_Toc38792820"/>
      <w:r>
        <w:rPr>
          <w:u w:val="none"/>
          <w:lang w:val="en-US"/>
        </w:rPr>
        <w:lastRenderedPageBreak/>
        <w:t>April 1</w:t>
      </w:r>
      <w:r w:rsidR="00471464">
        <w:rPr>
          <w:u w:val="none"/>
          <w:lang w:val="en-US"/>
        </w:rPr>
        <w:t>7</w:t>
      </w:r>
      <w:r>
        <w:rPr>
          <w:u w:val="none"/>
          <w:lang w:val="en-US"/>
        </w:rPr>
        <w:t xml:space="preserve"> (MAC):  </w:t>
      </w:r>
      <w:r w:rsidR="00734C34">
        <w:rPr>
          <w:u w:val="none"/>
          <w:lang w:val="en-US"/>
        </w:rPr>
        <w:t>9</w:t>
      </w:r>
      <w:r w:rsidRPr="005758D1">
        <w:rPr>
          <w:u w:val="none"/>
          <w:lang w:val="en-US"/>
        </w:rPr>
        <w:t xml:space="preserve"> </w:t>
      </w:r>
      <w:r>
        <w:rPr>
          <w:u w:val="none"/>
          <w:lang w:val="en-US"/>
        </w:rPr>
        <w:t>SPs</w:t>
      </w:r>
      <w:bookmarkEnd w:id="772"/>
    </w:p>
    <w:p w:rsidR="000C6E1D" w:rsidRDefault="000C6E1D" w:rsidP="000C6E1D">
      <w:pPr>
        <w:jc w:val="both"/>
        <w:rPr>
          <w:szCs w:val="22"/>
          <w:lang w:val="en-US"/>
        </w:rPr>
      </w:pPr>
    </w:p>
    <w:p w:rsidR="000C6E1D" w:rsidRPr="000C6E1D" w:rsidRDefault="000C6E1D" w:rsidP="000C6E1D">
      <w:pPr>
        <w:jc w:val="both"/>
        <w:rPr>
          <w:b/>
          <w:lang w:val="en-US"/>
        </w:rPr>
      </w:pPr>
      <w:r w:rsidRPr="000C6E1D">
        <w:rPr>
          <w:b/>
          <w:lang w:val="en-US"/>
        </w:rPr>
        <w:t>19/1305r4 (Synchronous Multi-link Operation, Yongho Seok, MediaTek)</w:t>
      </w:r>
    </w:p>
    <w:p w:rsidR="000C6E1D" w:rsidRDefault="000C6E1D" w:rsidP="000C6E1D">
      <w:pPr>
        <w:jc w:val="both"/>
        <w:rPr>
          <w:lang w:val="en-US"/>
        </w:rPr>
      </w:pPr>
    </w:p>
    <w:p w:rsidR="000C6E1D" w:rsidRPr="004A2466" w:rsidRDefault="000C6E1D" w:rsidP="000C6E1D">
      <w:pPr>
        <w:jc w:val="both"/>
        <w:rPr>
          <w:lang w:val="en-US"/>
        </w:rPr>
      </w:pPr>
      <w:r>
        <w:rPr>
          <w:lang w:val="en-US"/>
        </w:rPr>
        <w:t>SP#1</w:t>
      </w:r>
    </w:p>
    <w:p w:rsidR="000C6E1D" w:rsidRDefault="000C6E1D" w:rsidP="000C6E1D">
      <w:pPr>
        <w:jc w:val="both"/>
        <w:rPr>
          <w:lang w:val="en-US"/>
        </w:rPr>
      </w:pPr>
    </w:p>
    <w:p w:rsidR="00E21D5B" w:rsidRDefault="00E21D5B" w:rsidP="00D009A6">
      <w:pPr>
        <w:jc w:val="both"/>
        <w:rPr>
          <w:lang w:val="en-US"/>
        </w:rPr>
      </w:pPr>
      <w:r w:rsidRPr="00E21D5B">
        <w:rPr>
          <w:lang w:val="en-US"/>
        </w:rPr>
        <w:t>Do you support the following PPDU transmission restriction for the con</w:t>
      </w:r>
      <w:r>
        <w:rPr>
          <w:lang w:val="en-US"/>
        </w:rPr>
        <w:t xml:space="preserve">strained multi-link operation? </w:t>
      </w:r>
    </w:p>
    <w:p w:rsidR="00E21D5B" w:rsidRDefault="00E21D5B" w:rsidP="00B059A3">
      <w:pPr>
        <w:pStyle w:val="ListParagraph"/>
        <w:numPr>
          <w:ilvl w:val="0"/>
          <w:numId w:val="50"/>
        </w:numPr>
        <w:jc w:val="both"/>
        <w:rPr>
          <w:lang w:val="en-US"/>
        </w:rPr>
      </w:pPr>
      <w:r w:rsidRPr="00E21D5B">
        <w:rPr>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rsidR="000C6E1D" w:rsidRDefault="00E21D5B" w:rsidP="00B059A3">
      <w:pPr>
        <w:pStyle w:val="ListParagraph"/>
        <w:numPr>
          <w:ilvl w:val="1"/>
          <w:numId w:val="50"/>
        </w:numPr>
        <w:jc w:val="both"/>
        <w:rPr>
          <w:lang w:val="en-US"/>
        </w:rPr>
      </w:pPr>
      <w:r w:rsidRPr="00E21D5B">
        <w:rPr>
          <w:lang w:val="en-US"/>
        </w:rPr>
        <w:t>Where the reference of the ending time of the PPDU is TBD.</w:t>
      </w:r>
    </w:p>
    <w:p w:rsidR="00E21D5B" w:rsidRDefault="00E21D5B" w:rsidP="00D009A6">
      <w:pPr>
        <w:pStyle w:val="ListParagraph"/>
        <w:jc w:val="both"/>
        <w:rPr>
          <w:lang w:val="en-US"/>
        </w:rPr>
      </w:pPr>
    </w:p>
    <w:p w:rsidR="00E21D5B" w:rsidRDefault="00E21D5B" w:rsidP="00D009A6">
      <w:pPr>
        <w:tabs>
          <w:tab w:val="left" w:pos="7075"/>
        </w:tabs>
        <w:jc w:val="both"/>
      </w:pPr>
      <w:r w:rsidRPr="00E21D5B">
        <w:rPr>
          <w:highlight w:val="green"/>
        </w:rPr>
        <w:t>Y/N/A/No answer: 50/4/35/10</w:t>
      </w:r>
      <w:r>
        <w:t xml:space="preserve"> </w:t>
      </w:r>
    </w:p>
    <w:p w:rsidR="00E21D5B" w:rsidRDefault="00E21D5B" w:rsidP="00E21D5B">
      <w:pPr>
        <w:pStyle w:val="ListParagraph"/>
        <w:jc w:val="both"/>
        <w:rPr>
          <w:lang w:val="en-US"/>
        </w:rPr>
      </w:pPr>
    </w:p>
    <w:p w:rsidR="00E21D5B" w:rsidRPr="00D009A6" w:rsidRDefault="00D009A6" w:rsidP="000C6E1D">
      <w:pPr>
        <w:jc w:val="both"/>
        <w:rPr>
          <w:b/>
          <w:lang w:val="en-US"/>
        </w:rPr>
      </w:pPr>
      <w:r w:rsidRPr="00D009A6">
        <w:rPr>
          <w:b/>
          <w:lang w:val="en-US"/>
        </w:rPr>
        <w:t>20/0026r4 (MLO: Sync PPDUs, Duncan Ho, Qualcomm)</w:t>
      </w:r>
    </w:p>
    <w:p w:rsidR="00E14B35" w:rsidRDefault="00E14B35" w:rsidP="000C6E1D">
      <w:pPr>
        <w:jc w:val="both"/>
        <w:rPr>
          <w:lang w:val="en-US"/>
        </w:rPr>
      </w:pPr>
    </w:p>
    <w:p w:rsidR="00192193" w:rsidRDefault="00192193" w:rsidP="000C6E1D">
      <w:pPr>
        <w:jc w:val="both"/>
        <w:rPr>
          <w:lang w:val="en-US"/>
        </w:rPr>
      </w:pPr>
      <w:r>
        <w:rPr>
          <w:lang w:val="en-US"/>
        </w:rPr>
        <w:t>SP#1</w:t>
      </w:r>
    </w:p>
    <w:p w:rsidR="00192193" w:rsidRDefault="00192193" w:rsidP="000C6E1D">
      <w:pPr>
        <w:jc w:val="both"/>
        <w:rPr>
          <w:lang w:val="en-US"/>
        </w:rPr>
      </w:pPr>
    </w:p>
    <w:p w:rsidR="00D009A6" w:rsidRDefault="00D009A6" w:rsidP="00D009A6">
      <w:pPr>
        <w:rPr>
          <w:lang w:val="en-US"/>
        </w:rPr>
      </w:pPr>
      <w:r w:rsidRPr="00D009A6">
        <w:rPr>
          <w:lang w:val="en-US"/>
        </w:rPr>
        <w:t>Do you agree to the following?</w:t>
      </w:r>
    </w:p>
    <w:p w:rsidR="00D009A6" w:rsidRPr="00D009A6" w:rsidRDefault="00D009A6" w:rsidP="00B059A3">
      <w:pPr>
        <w:pStyle w:val="ListParagraph"/>
        <w:numPr>
          <w:ilvl w:val="0"/>
          <w:numId w:val="50"/>
        </w:numPr>
        <w:rPr>
          <w:lang w:val="en-US"/>
        </w:rPr>
      </w:pPr>
      <w:r w:rsidRPr="00D009A6">
        <w:rPr>
          <w:lang w:val="en-US"/>
        </w:rPr>
        <w:t>In R1 of the spec, supporting the following cases:</w:t>
      </w:r>
    </w:p>
    <w:p w:rsidR="00D009A6" w:rsidRPr="00D009A6" w:rsidRDefault="008F288C" w:rsidP="00B059A3">
      <w:pPr>
        <w:pStyle w:val="ListParagraph"/>
        <w:numPr>
          <w:ilvl w:val="1"/>
          <w:numId w:val="50"/>
        </w:numPr>
        <w:rPr>
          <w:lang w:val="en-US"/>
        </w:rPr>
      </w:pPr>
      <w:r>
        <w:rPr>
          <w:lang w:val="en-US"/>
        </w:rPr>
        <w:t>STR AP M</w:t>
      </w:r>
      <w:r w:rsidR="00D009A6" w:rsidRPr="00D009A6">
        <w:rPr>
          <w:lang w:val="en-US"/>
        </w:rPr>
        <w:t>LD with STR non-AP MLD</w:t>
      </w:r>
    </w:p>
    <w:p w:rsidR="00D009A6" w:rsidRPr="00D009A6" w:rsidRDefault="00D009A6" w:rsidP="00B059A3">
      <w:pPr>
        <w:pStyle w:val="ListParagraph"/>
        <w:numPr>
          <w:ilvl w:val="1"/>
          <w:numId w:val="50"/>
        </w:numPr>
        <w:rPr>
          <w:lang w:val="en-US"/>
        </w:rPr>
      </w:pPr>
      <w:r w:rsidRPr="00D009A6">
        <w:rPr>
          <w:lang w:val="en-US"/>
        </w:rPr>
        <w:t>STR AP MLD with non-STR non-AP MLD</w:t>
      </w:r>
    </w:p>
    <w:p w:rsidR="00E14B35" w:rsidRPr="00D009A6" w:rsidRDefault="00D009A6" w:rsidP="00B059A3">
      <w:pPr>
        <w:pStyle w:val="ListParagraph"/>
        <w:numPr>
          <w:ilvl w:val="1"/>
          <w:numId w:val="50"/>
        </w:numPr>
        <w:rPr>
          <w:lang w:val="en-US"/>
        </w:rPr>
      </w:pPr>
      <w:r w:rsidRPr="00D009A6">
        <w:rPr>
          <w:lang w:val="en-US"/>
        </w:rPr>
        <w:t>Note: All the other cases are TBD.</w:t>
      </w:r>
    </w:p>
    <w:p w:rsidR="00E14B35" w:rsidRDefault="00E14B35" w:rsidP="00D009A6">
      <w:pPr>
        <w:rPr>
          <w:lang w:val="en-US"/>
        </w:rPr>
      </w:pPr>
    </w:p>
    <w:p w:rsidR="00E90727" w:rsidRDefault="00E90727" w:rsidP="00E90727">
      <w:pPr>
        <w:tabs>
          <w:tab w:val="left" w:pos="7075"/>
        </w:tabs>
        <w:jc w:val="both"/>
      </w:pPr>
      <w:r w:rsidRPr="00E90727">
        <w:rPr>
          <w:highlight w:val="green"/>
        </w:rPr>
        <w:t>Y/N/A: 71/3/15</w:t>
      </w:r>
      <w:r>
        <w:t xml:space="preserve"> </w:t>
      </w:r>
    </w:p>
    <w:p w:rsidR="00E90727" w:rsidRPr="00E90727" w:rsidRDefault="00E90727" w:rsidP="00D009A6"/>
    <w:p w:rsidR="00E90727" w:rsidRDefault="00316B38" w:rsidP="00D009A6">
      <w:pPr>
        <w:rPr>
          <w:lang w:val="en-US"/>
        </w:rPr>
      </w:pPr>
      <w:r>
        <w:rPr>
          <w:lang w:val="en-US"/>
        </w:rPr>
        <w:t>SP#2</w:t>
      </w:r>
    </w:p>
    <w:p w:rsidR="007A14D6" w:rsidRDefault="007A14D6" w:rsidP="007A14D6">
      <w:pPr>
        <w:jc w:val="both"/>
        <w:rPr>
          <w:lang w:val="en-US"/>
        </w:rPr>
      </w:pPr>
      <w:r w:rsidRPr="007A14D6">
        <w:rPr>
          <w:lang w:val="en-US"/>
        </w:rPr>
        <w:t>Do you agree to the following?</w:t>
      </w:r>
    </w:p>
    <w:p w:rsidR="00316B38" w:rsidRPr="007A14D6" w:rsidRDefault="007A14D6" w:rsidP="00B059A3">
      <w:pPr>
        <w:pStyle w:val="ListParagraph"/>
        <w:numPr>
          <w:ilvl w:val="0"/>
          <w:numId w:val="51"/>
        </w:numPr>
        <w:jc w:val="both"/>
        <w:rPr>
          <w:lang w:val="en-US"/>
        </w:rPr>
      </w:pPr>
      <w:r w:rsidRPr="007A14D6">
        <w:rPr>
          <w:lang w:val="en-US"/>
        </w:rPr>
        <w:t>An STR AP MLD shall align the end of DL PPDUs that are sent simultaneously on multiple links to the same non-STR non-AP MLD, in such a way that the response to any of the PPDUs will not overlap with any of the DL PPDUs?</w:t>
      </w:r>
    </w:p>
    <w:p w:rsidR="00E90727" w:rsidRDefault="00E90727" w:rsidP="00D009A6">
      <w:pPr>
        <w:rPr>
          <w:lang w:val="en-US"/>
        </w:rPr>
      </w:pPr>
    </w:p>
    <w:p w:rsidR="0037296F" w:rsidRDefault="0037296F" w:rsidP="0037296F">
      <w:pPr>
        <w:tabs>
          <w:tab w:val="left" w:pos="7075"/>
        </w:tabs>
        <w:jc w:val="both"/>
      </w:pPr>
      <w:r w:rsidRPr="0037296F">
        <w:rPr>
          <w:highlight w:val="red"/>
        </w:rPr>
        <w:t>Y/N/A: 41/35/17</w:t>
      </w:r>
      <w:r>
        <w:t xml:space="preserve"> </w:t>
      </w:r>
    </w:p>
    <w:p w:rsidR="0037296F" w:rsidRDefault="0037296F" w:rsidP="00D009A6">
      <w:pPr>
        <w:rPr>
          <w:lang w:val="en-US"/>
        </w:rPr>
      </w:pPr>
    </w:p>
    <w:p w:rsidR="00F60831" w:rsidRDefault="00F60831" w:rsidP="00D009A6">
      <w:pPr>
        <w:rPr>
          <w:b/>
          <w:lang w:val="en-US"/>
        </w:rPr>
      </w:pPr>
      <w:r w:rsidRPr="00F60831">
        <w:rPr>
          <w:b/>
          <w:lang w:val="en-US"/>
        </w:rPr>
        <w:t>20/0081r3 (MLO-Synch-Transmission, Matthew Fischer, Broadcom)</w:t>
      </w:r>
    </w:p>
    <w:p w:rsidR="00F60831" w:rsidRDefault="00F60831" w:rsidP="00D009A6">
      <w:pPr>
        <w:rPr>
          <w:b/>
          <w:lang w:val="en-US"/>
        </w:rPr>
      </w:pPr>
    </w:p>
    <w:p w:rsidR="00F60831" w:rsidRDefault="00F60831" w:rsidP="00D009A6">
      <w:pPr>
        <w:rPr>
          <w:lang w:val="en-US"/>
        </w:rPr>
      </w:pPr>
      <w:r w:rsidRPr="00F60831">
        <w:rPr>
          <w:lang w:val="en-US"/>
        </w:rPr>
        <w:t>SP</w:t>
      </w:r>
      <w:r w:rsidR="00B25215">
        <w:rPr>
          <w:lang w:val="en-US"/>
        </w:rPr>
        <w:t>#2</w:t>
      </w:r>
    </w:p>
    <w:p w:rsidR="00B25215" w:rsidRDefault="00B25215" w:rsidP="00D009A6">
      <w:pPr>
        <w:rPr>
          <w:lang w:val="en-US"/>
        </w:rPr>
      </w:pPr>
    </w:p>
    <w:p w:rsidR="00B25215" w:rsidRDefault="00B25215" w:rsidP="00B25215">
      <w:pPr>
        <w:jc w:val="both"/>
      </w:pPr>
      <w:r>
        <w:t>Do you support the inclus</w:t>
      </w:r>
      <w:r w:rsidR="00D75170">
        <w:t>ion of the following in the SFD:</w:t>
      </w:r>
    </w:p>
    <w:p w:rsidR="00B25215" w:rsidRPr="00B25215" w:rsidRDefault="00B25215" w:rsidP="00B059A3">
      <w:pPr>
        <w:pStyle w:val="ListParagraph"/>
        <w:numPr>
          <w:ilvl w:val="0"/>
          <w:numId w:val="51"/>
        </w:numPr>
        <w:jc w:val="both"/>
      </w:pPr>
      <w:r>
        <w:t>802.11be shall define a trigger message that may be transmitted by an AP or a non-AP STA and elicits an SU PPDU, for example, as a means to assist in creating an alignment of PPDU start and or end times on different links</w:t>
      </w:r>
    </w:p>
    <w:p w:rsidR="0037296F" w:rsidRDefault="0037296F" w:rsidP="00D009A6">
      <w:pPr>
        <w:rPr>
          <w:lang w:val="en-US"/>
        </w:rPr>
      </w:pPr>
    </w:p>
    <w:p w:rsidR="0037296F" w:rsidRDefault="00BE5A61" w:rsidP="00D009A6">
      <w:pPr>
        <w:rPr>
          <w:lang w:val="en-US"/>
        </w:rPr>
      </w:pPr>
      <w:r w:rsidRPr="00BE5A61">
        <w:rPr>
          <w:highlight w:val="red"/>
          <w:lang w:val="en-US"/>
        </w:rPr>
        <w:t>Y/N/A/No answer: 32/36/24/11</w:t>
      </w:r>
    </w:p>
    <w:p w:rsidR="00BE5A61" w:rsidRDefault="00BE5A61" w:rsidP="00D009A6">
      <w:pPr>
        <w:rPr>
          <w:lang w:val="en-US"/>
        </w:rPr>
      </w:pPr>
    </w:p>
    <w:p w:rsidR="002E27DE" w:rsidRDefault="002E27DE">
      <w:pPr>
        <w:rPr>
          <w:b/>
          <w:lang w:val="en-US"/>
        </w:rPr>
      </w:pPr>
      <w:r>
        <w:rPr>
          <w:b/>
          <w:lang w:val="en-US"/>
        </w:rPr>
        <w:br w:type="page"/>
      </w:r>
    </w:p>
    <w:p w:rsidR="00BE5A61" w:rsidRPr="00990073" w:rsidRDefault="00990073" w:rsidP="00D009A6">
      <w:pPr>
        <w:rPr>
          <w:b/>
          <w:lang w:val="en-US"/>
        </w:rPr>
      </w:pPr>
      <w:r w:rsidRPr="00990073">
        <w:rPr>
          <w:b/>
          <w:lang w:val="en-US"/>
        </w:rPr>
        <w:lastRenderedPageBreak/>
        <w:t>20/0082r2 (Synchronous-Transmitter-Medium-State-Information, Matthew Fischer, Broadcom)</w:t>
      </w:r>
    </w:p>
    <w:p w:rsidR="00990073" w:rsidRDefault="00990073" w:rsidP="00D009A6">
      <w:pPr>
        <w:rPr>
          <w:lang w:val="en-US"/>
        </w:rPr>
      </w:pPr>
    </w:p>
    <w:p w:rsidR="00990073" w:rsidRDefault="00990073" w:rsidP="00D009A6">
      <w:pPr>
        <w:rPr>
          <w:lang w:val="en-US"/>
        </w:rPr>
      </w:pPr>
      <w:r>
        <w:rPr>
          <w:lang w:val="en-US"/>
        </w:rPr>
        <w:t>SP#0</w:t>
      </w:r>
    </w:p>
    <w:p w:rsidR="00D75170" w:rsidRDefault="00D75170" w:rsidP="00D009A6">
      <w:pPr>
        <w:rPr>
          <w:lang w:val="en-US"/>
        </w:rPr>
      </w:pPr>
    </w:p>
    <w:p w:rsidR="00D75170" w:rsidRDefault="00D75170" w:rsidP="00D75170">
      <w:pPr>
        <w:jc w:val="both"/>
        <w:rPr>
          <w:lang w:val="en-US"/>
        </w:rPr>
      </w:pPr>
      <w:r w:rsidRPr="00D75170">
        <w:rPr>
          <w:lang w:val="en-US"/>
        </w:rPr>
        <w:t>Do you support the inclusion of the following in the SFD:</w:t>
      </w:r>
    </w:p>
    <w:p w:rsidR="00990073" w:rsidRPr="00D75170" w:rsidRDefault="00D75170" w:rsidP="00B059A3">
      <w:pPr>
        <w:pStyle w:val="ListParagraph"/>
        <w:numPr>
          <w:ilvl w:val="0"/>
          <w:numId w:val="51"/>
        </w:numPr>
        <w:jc w:val="both"/>
        <w:rPr>
          <w:lang w:val="en-US"/>
        </w:rPr>
      </w:pPr>
      <w:r w:rsidRPr="00D75170">
        <w:rPr>
          <w:lang w:val="en-US"/>
        </w:rPr>
        <w:t>802.11be shall include a mechanism for the exchange of Medium State Information and rules for the use of that information by an NSTR STA</w:t>
      </w:r>
    </w:p>
    <w:p w:rsidR="00990073" w:rsidRDefault="00990073" w:rsidP="00D009A6">
      <w:pPr>
        <w:rPr>
          <w:lang w:val="en-US"/>
        </w:rPr>
      </w:pPr>
    </w:p>
    <w:p w:rsidR="006F3A4C" w:rsidRDefault="006F3A4C" w:rsidP="006F3A4C">
      <w:pPr>
        <w:rPr>
          <w:lang w:val="en-US"/>
        </w:rPr>
      </w:pPr>
      <w:r>
        <w:rPr>
          <w:highlight w:val="red"/>
          <w:lang w:val="en-US"/>
        </w:rPr>
        <w:t>Y/N/A/No answer: 28/38/29/10</w:t>
      </w:r>
    </w:p>
    <w:p w:rsidR="00D75170" w:rsidRDefault="00D75170" w:rsidP="00D009A6">
      <w:pPr>
        <w:rPr>
          <w:lang w:val="en-US"/>
        </w:rPr>
      </w:pPr>
    </w:p>
    <w:p w:rsidR="006F3A4C" w:rsidRPr="00A21D8C" w:rsidRDefault="006F3A4C" w:rsidP="00D009A6">
      <w:pPr>
        <w:rPr>
          <w:b/>
          <w:lang w:val="en-US"/>
        </w:rPr>
      </w:pPr>
      <w:r w:rsidRPr="00A21D8C">
        <w:rPr>
          <w:b/>
          <w:lang w:val="en-US"/>
        </w:rPr>
        <w:t>20/0291r1 (</w:t>
      </w:r>
      <w:r w:rsidR="00A21D8C" w:rsidRPr="00A21D8C">
        <w:rPr>
          <w:b/>
          <w:lang w:val="en-US"/>
        </w:rPr>
        <w:t>MLO Async. and Sync. Operation Discussion, Zhou Lan, Broadcom)</w:t>
      </w:r>
    </w:p>
    <w:p w:rsidR="00A21D8C" w:rsidRDefault="00A21D8C" w:rsidP="00D009A6">
      <w:pPr>
        <w:rPr>
          <w:lang w:val="en-US"/>
        </w:rPr>
      </w:pPr>
    </w:p>
    <w:p w:rsidR="006F3A4C" w:rsidRDefault="005459D2" w:rsidP="00D009A6">
      <w:pPr>
        <w:rPr>
          <w:lang w:val="en-US"/>
        </w:rPr>
      </w:pPr>
      <w:r>
        <w:rPr>
          <w:lang w:val="en-US"/>
        </w:rPr>
        <w:t>SP#2</w:t>
      </w:r>
    </w:p>
    <w:p w:rsidR="005459D2" w:rsidRDefault="005459D2" w:rsidP="00D009A6">
      <w:pPr>
        <w:rPr>
          <w:lang w:val="en-US"/>
        </w:rPr>
      </w:pPr>
    </w:p>
    <w:p w:rsidR="005459D2" w:rsidRDefault="005459D2" w:rsidP="00E93797">
      <w:pPr>
        <w:jc w:val="both"/>
        <w:rPr>
          <w:lang w:val="en-US"/>
        </w:rPr>
      </w:pPr>
      <w:r w:rsidRPr="005459D2">
        <w:rPr>
          <w:lang w:val="en-US"/>
        </w:rPr>
        <w:t>Do you agree a mode of MLO operation that supports NON STR NON AP MLD to initiate transmit and receive frames to a NON STR AP MLD concurrently (PPDUs on multiple links overlapping in time domain) on multiple available links and solicit response is not in the scope of R1.  Note-whether to define NON STR AP MLD is TBD</w:t>
      </w:r>
    </w:p>
    <w:p w:rsidR="00E93797" w:rsidRDefault="00E93797" w:rsidP="00E93797">
      <w:pPr>
        <w:jc w:val="both"/>
        <w:rPr>
          <w:lang w:val="en-US"/>
        </w:rPr>
      </w:pPr>
    </w:p>
    <w:p w:rsidR="005E70EA" w:rsidRDefault="005E70EA" w:rsidP="005E70EA">
      <w:pPr>
        <w:rPr>
          <w:lang w:val="en-US"/>
        </w:rPr>
      </w:pPr>
      <w:r w:rsidRPr="005E70EA">
        <w:rPr>
          <w:highlight w:val="red"/>
          <w:lang w:val="en-US"/>
        </w:rPr>
        <w:t>Y/N/A/No answer: 39/29/22/14</w:t>
      </w:r>
    </w:p>
    <w:p w:rsidR="005E70EA" w:rsidRDefault="005E70EA" w:rsidP="00E93797">
      <w:pPr>
        <w:jc w:val="both"/>
        <w:rPr>
          <w:lang w:val="en-US"/>
        </w:rPr>
      </w:pPr>
    </w:p>
    <w:p w:rsidR="005E70EA" w:rsidRPr="00BD7C3F" w:rsidRDefault="00BD7C3F" w:rsidP="00E93797">
      <w:pPr>
        <w:jc w:val="both"/>
        <w:rPr>
          <w:b/>
          <w:lang w:val="en-US"/>
        </w:rPr>
      </w:pPr>
      <w:r w:rsidRPr="00BD7C3F">
        <w:rPr>
          <w:b/>
          <w:lang w:val="en-US"/>
        </w:rPr>
        <w:t>20/0329r3 (Group addressed frame transmission in constrained multi-link operation, Yongho Seok, MediaTek)</w:t>
      </w:r>
    </w:p>
    <w:p w:rsidR="00BD7C3F" w:rsidRDefault="00BD7C3F" w:rsidP="00E93797">
      <w:pPr>
        <w:jc w:val="both"/>
        <w:rPr>
          <w:lang w:val="en-US"/>
        </w:rPr>
      </w:pPr>
    </w:p>
    <w:p w:rsidR="00E93797" w:rsidRDefault="00BD7C3F" w:rsidP="00E93797">
      <w:pPr>
        <w:jc w:val="both"/>
        <w:rPr>
          <w:lang w:val="en-US"/>
        </w:rPr>
      </w:pPr>
      <w:r>
        <w:rPr>
          <w:lang w:val="en-US"/>
        </w:rPr>
        <w:t>SP</w:t>
      </w:r>
    </w:p>
    <w:p w:rsidR="00BD7C3F" w:rsidRDefault="00BD7C3F" w:rsidP="00E93797">
      <w:pPr>
        <w:jc w:val="both"/>
        <w:rPr>
          <w:lang w:val="en-US"/>
        </w:rPr>
      </w:pPr>
    </w:p>
    <w:p w:rsidR="00BD7C3F" w:rsidRDefault="00BD7C3F" w:rsidP="00BD7C3F">
      <w:pPr>
        <w:jc w:val="both"/>
      </w:pPr>
      <w:r>
        <w:t xml:space="preserve">Do you support the following group addressed frames delivery mechanism? </w:t>
      </w:r>
    </w:p>
    <w:p w:rsidR="00BD7C3F" w:rsidRDefault="00BD7C3F" w:rsidP="00B059A3">
      <w:pPr>
        <w:pStyle w:val="ListParagraph"/>
        <w:numPr>
          <w:ilvl w:val="0"/>
          <w:numId w:val="51"/>
        </w:numPr>
        <w:jc w:val="both"/>
      </w:pPr>
      <w:r>
        <w:t>The non-STR STA MLD may configure one link with the AP MLD to receive group addressed frames, then during the group addressed delivery in the configured link, then the AP MLD may not schedule frames soliciting an immediate response to this non-STR STA MLD on other links that overlap with group address frame.  NOTE- The condition to signal the configured link is TBD.</w:t>
      </w:r>
    </w:p>
    <w:p w:rsidR="00BD7C3F" w:rsidRPr="00BD7C3F" w:rsidRDefault="00BD7C3F" w:rsidP="00BD7C3F">
      <w:pPr>
        <w:jc w:val="both"/>
      </w:pPr>
    </w:p>
    <w:p w:rsidR="00EE20CC" w:rsidRDefault="00EE20CC" w:rsidP="00EE20CC">
      <w:pPr>
        <w:rPr>
          <w:lang w:val="en-US"/>
        </w:rPr>
      </w:pPr>
      <w:r>
        <w:rPr>
          <w:highlight w:val="red"/>
          <w:lang w:val="en-US"/>
        </w:rPr>
        <w:t>Y/N/A: 36/21/35</w:t>
      </w:r>
    </w:p>
    <w:p w:rsidR="00AA1E7C" w:rsidRDefault="00AA1E7C" w:rsidP="00EE20CC">
      <w:pPr>
        <w:rPr>
          <w:lang w:val="en-US"/>
        </w:rPr>
      </w:pPr>
    </w:p>
    <w:p w:rsidR="00AA1E7C" w:rsidRPr="00E62EDD" w:rsidRDefault="00AA1E7C" w:rsidP="00EE20CC">
      <w:pPr>
        <w:rPr>
          <w:b/>
          <w:lang w:val="en-US"/>
        </w:rPr>
      </w:pPr>
      <w:r w:rsidRPr="00E62EDD">
        <w:rPr>
          <w:b/>
          <w:lang w:val="en-US"/>
        </w:rPr>
        <w:t>20/0414r4 (Method for Handling Constrained MLD, Insun Jang, LGE)</w:t>
      </w:r>
    </w:p>
    <w:p w:rsidR="00AA1E7C" w:rsidRDefault="00AA1E7C" w:rsidP="00EE20CC">
      <w:pPr>
        <w:rPr>
          <w:lang w:val="en-US"/>
        </w:rPr>
      </w:pPr>
    </w:p>
    <w:p w:rsidR="00AA1E7C" w:rsidRDefault="00AA1E7C" w:rsidP="00EE20CC">
      <w:pPr>
        <w:rPr>
          <w:lang w:val="en-US"/>
        </w:rPr>
      </w:pPr>
      <w:r>
        <w:rPr>
          <w:lang w:val="en-US"/>
        </w:rPr>
        <w:t>SP</w:t>
      </w:r>
      <w:r w:rsidR="006351E6">
        <w:rPr>
          <w:lang w:val="en-US"/>
        </w:rPr>
        <w:t>#1</w:t>
      </w:r>
    </w:p>
    <w:p w:rsidR="006351E6" w:rsidRDefault="006351E6" w:rsidP="00EE20CC">
      <w:pPr>
        <w:rPr>
          <w:lang w:val="en-US"/>
        </w:rPr>
      </w:pPr>
    </w:p>
    <w:p w:rsidR="006351E6" w:rsidRDefault="006351E6" w:rsidP="006351E6">
      <w:pPr>
        <w:jc w:val="both"/>
        <w:rPr>
          <w:lang w:val="en-US"/>
        </w:rPr>
      </w:pPr>
      <w:r w:rsidRPr="006351E6">
        <w:rPr>
          <w:lang w:val="en-US"/>
        </w:rPr>
        <w:t xml:space="preserve">Do you agree that 11be shall define mechanism(s) for enabling a non-AP MLD with constraints to transmit PPDUs overlapping on multiple links? </w:t>
      </w:r>
    </w:p>
    <w:p w:rsidR="006351E6" w:rsidRDefault="006351E6" w:rsidP="00EE20CC">
      <w:pPr>
        <w:rPr>
          <w:lang w:val="en-US"/>
        </w:rPr>
      </w:pPr>
      <w:r w:rsidRPr="006351E6">
        <w:rPr>
          <w:lang w:val="en-US"/>
        </w:rPr>
        <w:t>NOTE: whether it is for R1 or R2 is TBD.</w:t>
      </w:r>
    </w:p>
    <w:p w:rsidR="00A21D8C" w:rsidRDefault="00A21D8C" w:rsidP="00D009A6">
      <w:pPr>
        <w:rPr>
          <w:lang w:val="en-US"/>
        </w:rPr>
      </w:pPr>
    </w:p>
    <w:p w:rsidR="00E74E00" w:rsidRDefault="00E74E00" w:rsidP="00E74E00">
      <w:pPr>
        <w:rPr>
          <w:lang w:val="en-US"/>
        </w:rPr>
      </w:pPr>
      <w:r w:rsidRPr="00E74E00">
        <w:rPr>
          <w:highlight w:val="red"/>
          <w:lang w:val="en-US"/>
        </w:rPr>
        <w:t>Y/N/A: 37/27/24</w:t>
      </w:r>
    </w:p>
    <w:p w:rsidR="006351E6" w:rsidRDefault="006351E6" w:rsidP="00D009A6">
      <w:pPr>
        <w:rPr>
          <w:lang w:val="en-US"/>
        </w:rPr>
      </w:pPr>
    </w:p>
    <w:p w:rsidR="006351E6" w:rsidRDefault="00E62EDD" w:rsidP="00D009A6">
      <w:pPr>
        <w:rPr>
          <w:b/>
          <w:lang w:val="en-US"/>
        </w:rPr>
      </w:pPr>
      <w:r w:rsidRPr="00E62EDD">
        <w:rPr>
          <w:b/>
          <w:lang w:val="en-US"/>
        </w:rPr>
        <w:t>20/0415r4 (Multi-link Aggregation: Synchronized PPDUs on Multiple Links, Insun Jang</w:t>
      </w:r>
      <w:r>
        <w:rPr>
          <w:b/>
          <w:lang w:val="en-US"/>
        </w:rPr>
        <w:t>, LGE)</w:t>
      </w:r>
    </w:p>
    <w:p w:rsidR="00E62EDD" w:rsidRPr="009B00DD" w:rsidRDefault="00E62EDD" w:rsidP="009B00DD">
      <w:pPr>
        <w:jc w:val="both"/>
        <w:rPr>
          <w:lang w:val="en-US"/>
        </w:rPr>
      </w:pPr>
    </w:p>
    <w:p w:rsidR="009B00DD" w:rsidRPr="009B00DD" w:rsidRDefault="009B00DD" w:rsidP="009B00DD">
      <w:pPr>
        <w:jc w:val="both"/>
        <w:rPr>
          <w:lang w:val="en-US"/>
        </w:rPr>
      </w:pPr>
      <w:r w:rsidRPr="009B00DD">
        <w:rPr>
          <w:lang w:val="en-US"/>
        </w:rPr>
        <w:t>Do you agree that 11be shall allow the following multi-link operation?</w:t>
      </w:r>
    </w:p>
    <w:p w:rsidR="00E62EDD" w:rsidRPr="009B00DD" w:rsidRDefault="009B00DD" w:rsidP="00B059A3">
      <w:pPr>
        <w:pStyle w:val="ListParagraph"/>
        <w:numPr>
          <w:ilvl w:val="0"/>
          <w:numId w:val="51"/>
        </w:numPr>
        <w:jc w:val="both"/>
        <w:rPr>
          <w:lang w:val="en-US"/>
        </w:rPr>
      </w:pPr>
      <w:r w:rsidRPr="009B00DD">
        <w:rPr>
          <w:lang w:val="en-US"/>
        </w:rPr>
        <w:t>When at least one STA of non-AP MLD with constraints transmits a PPDU, the other STA(s) in the non-AP MLD defers (defer) the channel access without performing CCA during the transmission of PPDU</w:t>
      </w:r>
    </w:p>
    <w:p w:rsidR="00E74E00" w:rsidRDefault="00E74E00" w:rsidP="00D009A6">
      <w:pPr>
        <w:rPr>
          <w:lang w:val="en-US"/>
        </w:rPr>
      </w:pPr>
    </w:p>
    <w:p w:rsidR="00660A7F" w:rsidRDefault="00660A7F" w:rsidP="00660A7F">
      <w:pPr>
        <w:rPr>
          <w:lang w:val="en-US"/>
        </w:rPr>
      </w:pPr>
      <w:r w:rsidRPr="00660A7F">
        <w:rPr>
          <w:highlight w:val="red"/>
          <w:lang w:val="en-US"/>
        </w:rPr>
        <w:t>Y/N/A: 12/52/22</w:t>
      </w:r>
    </w:p>
    <w:p w:rsidR="001105F0" w:rsidRDefault="001105F0" w:rsidP="00D009A6">
      <w:pPr>
        <w:rPr>
          <w:lang w:val="en-US"/>
        </w:rPr>
      </w:pPr>
    </w:p>
    <w:p w:rsidR="00E90727" w:rsidRDefault="000C6E1D" w:rsidP="00791EC4">
      <w:pPr>
        <w:jc w:val="both"/>
        <w:rPr>
          <w:lang w:val="en-US"/>
        </w:rPr>
      </w:pPr>
      <w:r w:rsidRPr="004A2466">
        <w:rPr>
          <w:lang w:val="en-US"/>
        </w:rPr>
        <w:lastRenderedPageBreak/>
        <w:t xml:space="preserve">Reference:  </w:t>
      </w:r>
      <w:r w:rsidRPr="002F69D6">
        <w:rPr>
          <w:lang w:val="en-US"/>
        </w:rPr>
        <w:t>11-20-0511-0</w:t>
      </w:r>
      <w:r w:rsidR="00A017AA">
        <w:rPr>
          <w:lang w:val="en-US"/>
        </w:rPr>
        <w:t>6</w:t>
      </w:r>
      <w:r w:rsidRPr="002F69D6">
        <w:rPr>
          <w:lang w:val="en-US"/>
        </w:rPr>
        <w:t>-00be-minutes-for-tgbe-mac-ad-hoc-teleconferences-march-and-may-2020</w:t>
      </w:r>
    </w:p>
    <w:p w:rsidR="000753AB" w:rsidRPr="005758D1" w:rsidRDefault="000753AB" w:rsidP="000753AB">
      <w:pPr>
        <w:pStyle w:val="Heading2"/>
        <w:rPr>
          <w:u w:val="none"/>
          <w:lang w:val="en-US"/>
        </w:rPr>
      </w:pPr>
      <w:bookmarkStart w:id="773" w:name="_Toc38792821"/>
      <w:r>
        <w:rPr>
          <w:u w:val="none"/>
          <w:lang w:val="en-US"/>
        </w:rPr>
        <w:t xml:space="preserve">April 20 (PHY):  </w:t>
      </w:r>
      <w:r w:rsidR="00945932">
        <w:rPr>
          <w:u w:val="none"/>
          <w:lang w:val="en-US"/>
        </w:rPr>
        <w:t>3</w:t>
      </w:r>
      <w:r w:rsidRPr="005758D1">
        <w:rPr>
          <w:u w:val="none"/>
          <w:lang w:val="en-US"/>
        </w:rPr>
        <w:t xml:space="preserve"> </w:t>
      </w:r>
      <w:r>
        <w:rPr>
          <w:u w:val="none"/>
          <w:lang w:val="en-US"/>
        </w:rPr>
        <w:t>SPs</w:t>
      </w:r>
      <w:bookmarkEnd w:id="773"/>
    </w:p>
    <w:p w:rsidR="000753AB" w:rsidRDefault="000753AB" w:rsidP="000753AB">
      <w:pPr>
        <w:jc w:val="both"/>
        <w:rPr>
          <w:szCs w:val="22"/>
          <w:lang w:val="en-US"/>
        </w:rPr>
      </w:pPr>
    </w:p>
    <w:p w:rsidR="000753AB" w:rsidRPr="000C6E1D" w:rsidRDefault="00EF247E" w:rsidP="000753AB">
      <w:pPr>
        <w:jc w:val="both"/>
        <w:rPr>
          <w:b/>
          <w:lang w:val="en-US"/>
        </w:rPr>
      </w:pPr>
      <w:r>
        <w:rPr>
          <w:b/>
          <w:lang w:val="en-US"/>
        </w:rPr>
        <w:t>20</w:t>
      </w:r>
      <w:r w:rsidR="000753AB" w:rsidRPr="000C6E1D">
        <w:rPr>
          <w:b/>
          <w:lang w:val="en-US"/>
        </w:rPr>
        <w:t>/</w:t>
      </w:r>
      <w:r>
        <w:rPr>
          <w:b/>
          <w:lang w:val="en-US"/>
        </w:rPr>
        <w:t>0480r0</w:t>
      </w:r>
      <w:r w:rsidR="000753AB" w:rsidRPr="000C6E1D">
        <w:rPr>
          <w:b/>
          <w:lang w:val="en-US"/>
        </w:rPr>
        <w:t xml:space="preserve"> (</w:t>
      </w:r>
      <w:r w:rsidRPr="00EF247E">
        <w:rPr>
          <w:b/>
          <w:lang w:val="en-US"/>
        </w:rPr>
        <w:t>4096 QAM Straw Polls</w:t>
      </w:r>
      <w:r w:rsidR="000753AB" w:rsidRPr="000C6E1D">
        <w:rPr>
          <w:b/>
          <w:lang w:val="en-US"/>
        </w:rPr>
        <w:t xml:space="preserve">, </w:t>
      </w:r>
      <w:r>
        <w:rPr>
          <w:b/>
          <w:lang w:val="en-US"/>
        </w:rPr>
        <w:t>Sigurd Schelstraete, Quantenna/ON Semiconductor</w:t>
      </w:r>
      <w:r w:rsidR="000753AB" w:rsidRPr="000C6E1D">
        <w:rPr>
          <w:b/>
          <w:lang w:val="en-US"/>
        </w:rPr>
        <w:t>)</w:t>
      </w:r>
    </w:p>
    <w:p w:rsidR="000753AB" w:rsidRDefault="000753AB" w:rsidP="000753AB">
      <w:pPr>
        <w:jc w:val="both"/>
        <w:rPr>
          <w:lang w:val="en-US"/>
        </w:rPr>
      </w:pPr>
    </w:p>
    <w:p w:rsidR="00654D3F" w:rsidRDefault="000753AB" w:rsidP="00374471">
      <w:pPr>
        <w:jc w:val="both"/>
        <w:rPr>
          <w:lang w:val="en-US"/>
        </w:rPr>
      </w:pPr>
      <w:r>
        <w:rPr>
          <w:lang w:val="en-US"/>
        </w:rPr>
        <w:t>SP#1</w:t>
      </w:r>
    </w:p>
    <w:p w:rsidR="00654D3F" w:rsidRDefault="00654D3F" w:rsidP="00374471">
      <w:pPr>
        <w:jc w:val="both"/>
        <w:rPr>
          <w:lang w:val="en-US"/>
        </w:rPr>
      </w:pPr>
    </w:p>
    <w:p w:rsidR="00654D3F" w:rsidRPr="00654D3F" w:rsidRDefault="00654D3F" w:rsidP="00374471">
      <w:pPr>
        <w:jc w:val="both"/>
        <w:rPr>
          <w:lang w:val="en-US"/>
        </w:rPr>
      </w:pPr>
      <w:r w:rsidRPr="00654D3F">
        <w:rPr>
          <w:bCs/>
        </w:rPr>
        <w:t>Do you support adding the following to 11be SFD?</w:t>
      </w:r>
    </w:p>
    <w:p w:rsidR="00654D3F" w:rsidRPr="00654D3F" w:rsidRDefault="00654D3F" w:rsidP="00B059A3">
      <w:pPr>
        <w:pStyle w:val="ListParagraph"/>
        <w:numPr>
          <w:ilvl w:val="0"/>
          <w:numId w:val="51"/>
        </w:numPr>
        <w:jc w:val="both"/>
        <w:rPr>
          <w:lang w:val="en-US"/>
        </w:rPr>
      </w:pPr>
      <w:r w:rsidRPr="00654D3F">
        <w:rPr>
          <w:bCs/>
        </w:rPr>
        <w:t>11be shall define 4096 QAM as one of the optionally supported modulations</w:t>
      </w:r>
    </w:p>
    <w:p w:rsidR="00654D3F" w:rsidRPr="004A2466" w:rsidRDefault="00654D3F" w:rsidP="00374471">
      <w:pPr>
        <w:jc w:val="both"/>
        <w:rPr>
          <w:lang w:val="en-US"/>
        </w:rPr>
      </w:pPr>
    </w:p>
    <w:p w:rsidR="00654D3F" w:rsidRDefault="00654D3F" w:rsidP="00374471">
      <w:pPr>
        <w:tabs>
          <w:tab w:val="left" w:pos="7075"/>
        </w:tabs>
        <w:jc w:val="both"/>
      </w:pPr>
      <w:r>
        <w:rPr>
          <w:highlight w:val="green"/>
        </w:rPr>
        <w:t>Y/N/A: 54/0</w:t>
      </w:r>
      <w:r w:rsidRPr="004A373F">
        <w:rPr>
          <w:highlight w:val="green"/>
        </w:rPr>
        <w:t>/</w:t>
      </w:r>
      <w:r>
        <w:rPr>
          <w:highlight w:val="green"/>
        </w:rPr>
        <w:t>6</w:t>
      </w:r>
      <w:r>
        <w:t xml:space="preserve"> </w:t>
      </w:r>
    </w:p>
    <w:p w:rsidR="000753AB" w:rsidRDefault="000753AB" w:rsidP="00791EC4">
      <w:pPr>
        <w:jc w:val="both"/>
      </w:pPr>
    </w:p>
    <w:p w:rsidR="00374471" w:rsidRDefault="00374471" w:rsidP="00791EC4">
      <w:pPr>
        <w:jc w:val="both"/>
      </w:pPr>
      <w:r>
        <w:t>SP#2</w:t>
      </w:r>
    </w:p>
    <w:p w:rsidR="00374471" w:rsidRDefault="00374471" w:rsidP="00791EC4">
      <w:pPr>
        <w:jc w:val="both"/>
      </w:pPr>
    </w:p>
    <w:p w:rsidR="009B6F5D" w:rsidRDefault="009B6F5D" w:rsidP="009B6F5D">
      <w:pPr>
        <w:jc w:val="both"/>
      </w:pPr>
      <w:r>
        <w:t>Do you support adding the following to 11be SFD?</w:t>
      </w:r>
    </w:p>
    <w:p w:rsidR="009B6F5D" w:rsidRPr="00654D3F" w:rsidRDefault="009B6F5D" w:rsidP="00B059A3">
      <w:pPr>
        <w:pStyle w:val="ListParagraph"/>
        <w:numPr>
          <w:ilvl w:val="0"/>
          <w:numId w:val="51"/>
        </w:numPr>
        <w:jc w:val="both"/>
      </w:pPr>
      <w:r>
        <w:t>The uniform constellation mapping for 4096 QAM shall be as given in 11-20/0111r0</w:t>
      </w:r>
    </w:p>
    <w:p w:rsidR="000753AB" w:rsidRDefault="000753AB" w:rsidP="00791EC4">
      <w:pPr>
        <w:jc w:val="both"/>
        <w:rPr>
          <w:lang w:val="en-US"/>
        </w:rPr>
      </w:pPr>
    </w:p>
    <w:p w:rsidR="009B6F5D" w:rsidRDefault="009B6F5D" w:rsidP="009B6F5D">
      <w:pPr>
        <w:tabs>
          <w:tab w:val="left" w:pos="7075"/>
        </w:tabs>
      </w:pPr>
      <w:r>
        <w:rPr>
          <w:highlight w:val="green"/>
        </w:rPr>
        <w:t>Y/N/A: 45/0</w:t>
      </w:r>
      <w:r w:rsidRPr="004A373F">
        <w:rPr>
          <w:highlight w:val="green"/>
        </w:rPr>
        <w:t>/1</w:t>
      </w:r>
      <w:r>
        <w:rPr>
          <w:highlight w:val="green"/>
        </w:rPr>
        <w:t>9</w:t>
      </w:r>
      <w:r>
        <w:t xml:space="preserve"> </w:t>
      </w:r>
    </w:p>
    <w:p w:rsidR="009B6F5D" w:rsidRDefault="009B6F5D" w:rsidP="00791EC4">
      <w:pPr>
        <w:jc w:val="both"/>
      </w:pPr>
    </w:p>
    <w:p w:rsidR="00AE4B4F" w:rsidRPr="00575CC2" w:rsidRDefault="00AE4B4F" w:rsidP="00791EC4">
      <w:pPr>
        <w:jc w:val="both"/>
        <w:rPr>
          <w:b/>
        </w:rPr>
      </w:pPr>
      <w:r w:rsidRPr="00575CC2">
        <w:rPr>
          <w:b/>
        </w:rPr>
        <w:t>20/0565r0 (</w:t>
      </w:r>
      <w:r w:rsidR="00575CC2" w:rsidRPr="00575CC2">
        <w:rPr>
          <w:b/>
        </w:rPr>
        <w:t>Smoothing Indication in 11be, Shimi Shilo, Huawei)</w:t>
      </w:r>
    </w:p>
    <w:p w:rsidR="00575CC2" w:rsidRPr="00575CC2" w:rsidRDefault="00575CC2" w:rsidP="00791EC4">
      <w:pPr>
        <w:jc w:val="both"/>
        <w:rPr>
          <w:b/>
        </w:rPr>
      </w:pPr>
    </w:p>
    <w:p w:rsidR="00575CC2" w:rsidRDefault="00575CC2" w:rsidP="00791EC4">
      <w:pPr>
        <w:jc w:val="both"/>
      </w:pPr>
      <w:r>
        <w:t>SP#3</w:t>
      </w:r>
    </w:p>
    <w:p w:rsidR="00575CC2" w:rsidRDefault="00575CC2" w:rsidP="00791EC4">
      <w:pPr>
        <w:jc w:val="both"/>
      </w:pPr>
    </w:p>
    <w:p w:rsidR="00575CC2" w:rsidRDefault="00575CC2" w:rsidP="00575CC2">
      <w:pPr>
        <w:jc w:val="both"/>
      </w:pPr>
      <w:r w:rsidRPr="00575CC2">
        <w:t>Do you support indicating within the PHY preamble of 11be if smoothing is recommended to be applied at the receiver for MU-MIMO allocation?</w:t>
      </w:r>
    </w:p>
    <w:p w:rsidR="00575CC2" w:rsidRDefault="00575CC2" w:rsidP="00791EC4">
      <w:pPr>
        <w:jc w:val="both"/>
      </w:pPr>
    </w:p>
    <w:p w:rsidR="007E2E60" w:rsidRPr="00F37EE7" w:rsidRDefault="007E2E60" w:rsidP="007E2E60">
      <w:pPr>
        <w:tabs>
          <w:tab w:val="left" w:pos="7075"/>
        </w:tabs>
        <w:rPr>
          <w:highlight w:val="red"/>
        </w:rPr>
      </w:pPr>
      <w:r>
        <w:rPr>
          <w:highlight w:val="red"/>
        </w:rPr>
        <w:t>Y/N/A/Need further study</w:t>
      </w:r>
      <w:r w:rsidRPr="00F37EE7">
        <w:rPr>
          <w:highlight w:val="red"/>
        </w:rPr>
        <w:t>:  21</w:t>
      </w:r>
      <w:r>
        <w:rPr>
          <w:highlight w:val="red"/>
        </w:rPr>
        <w:t>/15/6/19</w:t>
      </w:r>
    </w:p>
    <w:p w:rsidR="00AE4B4F" w:rsidRDefault="00AE4B4F" w:rsidP="00791EC4">
      <w:pPr>
        <w:jc w:val="both"/>
      </w:pPr>
    </w:p>
    <w:p w:rsidR="000753AB" w:rsidRDefault="000753AB" w:rsidP="000753AB">
      <w:pPr>
        <w:jc w:val="both"/>
        <w:rPr>
          <w:szCs w:val="22"/>
        </w:rPr>
      </w:pPr>
      <w:r>
        <w:rPr>
          <w:szCs w:val="22"/>
        </w:rPr>
        <w:t xml:space="preserve">Reference:  </w:t>
      </w:r>
      <w:r w:rsidRPr="00791EC4">
        <w:rPr>
          <w:szCs w:val="22"/>
        </w:rPr>
        <w:t>11-20-0587-0</w:t>
      </w:r>
      <w:r>
        <w:rPr>
          <w:szCs w:val="22"/>
        </w:rPr>
        <w:t>4</w:t>
      </w:r>
      <w:r w:rsidRPr="00791EC4">
        <w:rPr>
          <w:szCs w:val="22"/>
        </w:rPr>
        <w:t>-00be-minutes-april-phy-cc</w:t>
      </w:r>
    </w:p>
    <w:p w:rsidR="00337F04" w:rsidRPr="005758D1" w:rsidRDefault="00337F04" w:rsidP="00337F04">
      <w:pPr>
        <w:pStyle w:val="Heading2"/>
        <w:rPr>
          <w:u w:val="none"/>
          <w:lang w:val="en-US"/>
        </w:rPr>
      </w:pPr>
      <w:bookmarkStart w:id="774" w:name="_Toc38792822"/>
      <w:r>
        <w:rPr>
          <w:u w:val="none"/>
          <w:lang w:val="en-US"/>
        </w:rPr>
        <w:t xml:space="preserve">April 20 (MAC):  </w:t>
      </w:r>
      <w:r w:rsidR="00066082">
        <w:rPr>
          <w:u w:val="none"/>
          <w:lang w:val="en-US"/>
        </w:rPr>
        <w:t>5</w:t>
      </w:r>
      <w:r w:rsidRPr="005758D1">
        <w:rPr>
          <w:u w:val="none"/>
          <w:lang w:val="en-US"/>
        </w:rPr>
        <w:t xml:space="preserve"> </w:t>
      </w:r>
      <w:r>
        <w:rPr>
          <w:u w:val="none"/>
          <w:lang w:val="en-US"/>
        </w:rPr>
        <w:t>SP</w:t>
      </w:r>
      <w:r w:rsidR="00066082">
        <w:rPr>
          <w:u w:val="none"/>
          <w:lang w:val="en-US"/>
        </w:rPr>
        <w:t>s</w:t>
      </w:r>
      <w:bookmarkEnd w:id="774"/>
    </w:p>
    <w:p w:rsidR="00337F04" w:rsidRDefault="00337F04" w:rsidP="00337F04">
      <w:pPr>
        <w:jc w:val="both"/>
        <w:rPr>
          <w:szCs w:val="22"/>
          <w:lang w:val="en-US"/>
        </w:rPr>
      </w:pPr>
    </w:p>
    <w:p w:rsidR="00337F04" w:rsidRPr="00775BAC" w:rsidRDefault="00775BAC" w:rsidP="00775BAC">
      <w:pPr>
        <w:jc w:val="both"/>
        <w:rPr>
          <w:b/>
          <w:lang w:val="en-US"/>
        </w:rPr>
      </w:pPr>
      <w:r>
        <w:rPr>
          <w:b/>
          <w:lang w:val="en-US"/>
        </w:rPr>
        <w:t>19</w:t>
      </w:r>
      <w:r w:rsidR="00337F04" w:rsidRPr="00775BAC">
        <w:rPr>
          <w:b/>
          <w:lang w:val="en-US"/>
        </w:rPr>
        <w:t>/</w:t>
      </w:r>
      <w:r>
        <w:rPr>
          <w:b/>
          <w:lang w:val="en-US"/>
        </w:rPr>
        <w:t>1547r5</w:t>
      </w:r>
      <w:r w:rsidRPr="00775BAC">
        <w:rPr>
          <w:b/>
          <w:lang w:val="en-US"/>
        </w:rPr>
        <w:t xml:space="preserve"> (</w:t>
      </w:r>
      <w:r>
        <w:rPr>
          <w:b/>
          <w:lang w:val="en-US"/>
        </w:rPr>
        <w:t xml:space="preserve">Multi-link operation and channel access </w:t>
      </w:r>
      <w:r w:rsidRPr="00775BAC">
        <w:rPr>
          <w:b/>
          <w:lang w:val="en-US"/>
        </w:rPr>
        <w:t xml:space="preserve">discussion, Kaiying Lu, </w:t>
      </w:r>
      <w:r>
        <w:rPr>
          <w:b/>
          <w:lang w:val="en-US"/>
        </w:rPr>
        <w:t>MediaTek</w:t>
      </w:r>
      <w:r w:rsidRPr="00775BAC">
        <w:rPr>
          <w:b/>
          <w:lang w:val="en-US"/>
        </w:rPr>
        <w:t>)</w:t>
      </w:r>
    </w:p>
    <w:p w:rsidR="00775BAC" w:rsidRDefault="00775BAC" w:rsidP="00775BAC">
      <w:pPr>
        <w:jc w:val="both"/>
        <w:rPr>
          <w:lang w:val="en-US"/>
        </w:rPr>
      </w:pPr>
    </w:p>
    <w:p w:rsidR="00775BAC" w:rsidRDefault="00775BAC" w:rsidP="00775BAC">
      <w:pPr>
        <w:jc w:val="both"/>
        <w:rPr>
          <w:lang w:val="en-US"/>
        </w:rPr>
      </w:pPr>
      <w:r>
        <w:rPr>
          <w:lang w:val="en-US"/>
        </w:rPr>
        <w:t>SP#1</w:t>
      </w:r>
    </w:p>
    <w:p w:rsidR="00775BAC" w:rsidRDefault="00775BAC" w:rsidP="00775BAC">
      <w:pPr>
        <w:jc w:val="both"/>
        <w:rPr>
          <w:lang w:val="en-US"/>
        </w:rPr>
      </w:pPr>
    </w:p>
    <w:p w:rsidR="00775BAC" w:rsidRDefault="00775BAC" w:rsidP="00775BAC">
      <w:pPr>
        <w:jc w:val="both"/>
        <w:rPr>
          <w:lang w:val="en-US"/>
        </w:rPr>
      </w:pPr>
      <w:r w:rsidRPr="00775BAC">
        <w:rPr>
          <w:lang w:val="en-US"/>
        </w:rPr>
        <w:t xml:space="preserve">Do you support that an AP MLD may transmit Beacon only on a subset of multiple links? </w:t>
      </w:r>
    </w:p>
    <w:p w:rsidR="00775BAC" w:rsidRDefault="00775BAC" w:rsidP="00775BAC">
      <w:pPr>
        <w:pStyle w:val="ListParagraph"/>
        <w:numPr>
          <w:ilvl w:val="0"/>
          <w:numId w:val="51"/>
        </w:numPr>
        <w:jc w:val="both"/>
        <w:rPr>
          <w:lang w:val="en-US"/>
        </w:rPr>
      </w:pPr>
      <w:r w:rsidRPr="00775BAC">
        <w:rPr>
          <w:lang w:val="en-US"/>
        </w:rPr>
        <w:t xml:space="preserve">eg. Transmit Beacon on one link of a pair of links </w:t>
      </w:r>
    </w:p>
    <w:p w:rsidR="00775BAC" w:rsidRDefault="00775BAC" w:rsidP="00775BAC">
      <w:pPr>
        <w:pStyle w:val="ListParagraph"/>
        <w:numPr>
          <w:ilvl w:val="0"/>
          <w:numId w:val="51"/>
        </w:numPr>
        <w:jc w:val="both"/>
        <w:rPr>
          <w:lang w:val="en-US"/>
        </w:rPr>
      </w:pPr>
      <w:r w:rsidRPr="00775BAC">
        <w:rPr>
          <w:lang w:val="en-US"/>
        </w:rPr>
        <w:t xml:space="preserve">How to choose the link to transmit Beacon is TBD. </w:t>
      </w:r>
    </w:p>
    <w:p w:rsidR="00775BAC" w:rsidRPr="00775BAC" w:rsidRDefault="00775BAC" w:rsidP="00775BAC">
      <w:pPr>
        <w:jc w:val="both"/>
        <w:rPr>
          <w:lang w:val="en-US"/>
        </w:rPr>
      </w:pPr>
      <w:r w:rsidRPr="00775BAC">
        <w:rPr>
          <w:lang w:val="en-US"/>
        </w:rPr>
        <w:t>Note: when the AP MLD has TX/RX constraints.</w:t>
      </w:r>
    </w:p>
    <w:p w:rsidR="00775BAC" w:rsidRDefault="00775BAC" w:rsidP="00775BAC">
      <w:pPr>
        <w:jc w:val="both"/>
      </w:pPr>
    </w:p>
    <w:p w:rsidR="00775BAC" w:rsidRPr="00775BAC" w:rsidRDefault="00775BAC" w:rsidP="00775BAC">
      <w:pPr>
        <w:rPr>
          <w:lang w:eastAsia="ko-KR"/>
        </w:rPr>
      </w:pPr>
      <w:r>
        <w:rPr>
          <w:highlight w:val="red"/>
          <w:lang w:eastAsia="ko-KR"/>
        </w:rPr>
        <w:t>Y/N</w:t>
      </w:r>
      <w:r w:rsidRPr="00775BAC">
        <w:rPr>
          <w:highlight w:val="red"/>
          <w:lang w:eastAsia="ko-KR"/>
        </w:rPr>
        <w:t xml:space="preserve">/A/No answer: </w:t>
      </w:r>
      <w:r w:rsidRPr="00775BAC">
        <w:rPr>
          <w:rFonts w:hint="eastAsia"/>
          <w:highlight w:val="red"/>
          <w:lang w:eastAsia="ko-KR"/>
        </w:rPr>
        <w:t>26/34/13/8</w:t>
      </w:r>
    </w:p>
    <w:p w:rsidR="00775BAC" w:rsidRPr="00775BAC" w:rsidRDefault="00775BAC" w:rsidP="00775BAC">
      <w:pPr>
        <w:jc w:val="both"/>
      </w:pPr>
    </w:p>
    <w:p w:rsidR="00E64A70" w:rsidRDefault="00E64A70" w:rsidP="00E64A70">
      <w:pPr>
        <w:jc w:val="both"/>
        <w:rPr>
          <w:lang w:val="en-US"/>
        </w:rPr>
      </w:pPr>
      <w:r>
        <w:rPr>
          <w:lang w:val="en-US"/>
        </w:rPr>
        <w:t>SP#2</w:t>
      </w:r>
    </w:p>
    <w:p w:rsidR="00E64A70" w:rsidRDefault="00E64A70" w:rsidP="00E64A70">
      <w:pPr>
        <w:jc w:val="both"/>
        <w:rPr>
          <w:lang w:val="en-US"/>
        </w:rPr>
      </w:pPr>
    </w:p>
    <w:p w:rsidR="00E64A70" w:rsidRPr="00E64A70" w:rsidRDefault="00E64A70" w:rsidP="00E64A70">
      <w:pPr>
        <w:jc w:val="both"/>
        <w:rPr>
          <w:lang w:val="en-US"/>
        </w:rPr>
      </w:pPr>
      <w:r w:rsidRPr="00363D1A">
        <w:rPr>
          <w:bCs/>
          <w:lang w:val="sv-SE" w:eastAsia="ko-KR"/>
        </w:rPr>
        <w:t>Do you support that an AP MLD is capable to enable or disable a contention based channel access for each STA within a non-AP MLD?</w:t>
      </w:r>
    </w:p>
    <w:p w:rsidR="00E64A70" w:rsidRDefault="00E64A70" w:rsidP="00775BAC">
      <w:pPr>
        <w:jc w:val="both"/>
        <w:rPr>
          <w:lang w:val="sv-SE"/>
        </w:rPr>
      </w:pPr>
    </w:p>
    <w:p w:rsidR="00E64A70" w:rsidRPr="00775BAC" w:rsidRDefault="00E64A70" w:rsidP="00E64A70">
      <w:pPr>
        <w:rPr>
          <w:lang w:eastAsia="ko-KR"/>
        </w:rPr>
      </w:pPr>
      <w:r>
        <w:rPr>
          <w:highlight w:val="red"/>
          <w:lang w:eastAsia="ko-KR"/>
        </w:rPr>
        <w:t>Y/N</w:t>
      </w:r>
      <w:r w:rsidRPr="00775BAC">
        <w:rPr>
          <w:highlight w:val="red"/>
          <w:lang w:eastAsia="ko-KR"/>
        </w:rPr>
        <w:t xml:space="preserve">/A/No answer: </w:t>
      </w:r>
      <w:r>
        <w:rPr>
          <w:rFonts w:hint="eastAsia"/>
          <w:highlight w:val="red"/>
          <w:lang w:eastAsia="ko-KR"/>
        </w:rPr>
        <w:t>28</w:t>
      </w:r>
      <w:r w:rsidRPr="00775BAC">
        <w:rPr>
          <w:rFonts w:hint="eastAsia"/>
          <w:highlight w:val="red"/>
          <w:lang w:eastAsia="ko-KR"/>
        </w:rPr>
        <w:t>/3</w:t>
      </w:r>
      <w:r>
        <w:rPr>
          <w:highlight w:val="red"/>
          <w:lang w:eastAsia="ko-KR"/>
        </w:rPr>
        <w:t>7</w:t>
      </w:r>
      <w:r w:rsidRPr="00775BAC">
        <w:rPr>
          <w:rFonts w:hint="eastAsia"/>
          <w:highlight w:val="red"/>
          <w:lang w:eastAsia="ko-KR"/>
        </w:rPr>
        <w:t>/1</w:t>
      </w:r>
      <w:r>
        <w:rPr>
          <w:highlight w:val="red"/>
          <w:lang w:eastAsia="ko-KR"/>
        </w:rPr>
        <w:t>2</w:t>
      </w:r>
      <w:r w:rsidRPr="00775BAC">
        <w:rPr>
          <w:rFonts w:hint="eastAsia"/>
          <w:highlight w:val="red"/>
          <w:lang w:eastAsia="ko-KR"/>
        </w:rPr>
        <w:t>/</w:t>
      </w:r>
      <w:r>
        <w:rPr>
          <w:highlight w:val="red"/>
          <w:lang w:eastAsia="ko-KR"/>
        </w:rPr>
        <w:t>5</w:t>
      </w:r>
    </w:p>
    <w:p w:rsidR="00E64A70" w:rsidRDefault="00E64A70" w:rsidP="00775BAC">
      <w:pPr>
        <w:jc w:val="both"/>
      </w:pPr>
    </w:p>
    <w:p w:rsidR="009C6EF5" w:rsidRDefault="009C6EF5">
      <w:r>
        <w:br w:type="page"/>
      </w:r>
    </w:p>
    <w:p w:rsidR="008A20A6" w:rsidRPr="009C6EF5" w:rsidRDefault="009C6EF5" w:rsidP="00775BAC">
      <w:pPr>
        <w:jc w:val="both"/>
        <w:rPr>
          <w:b/>
        </w:rPr>
      </w:pPr>
      <w:r w:rsidRPr="009C6EF5">
        <w:rPr>
          <w:b/>
        </w:rPr>
        <w:lastRenderedPageBreak/>
        <w:t>20/0026r6 (MLO: Sync PPDUs, Duncan Ho, Qualcomm)</w:t>
      </w:r>
    </w:p>
    <w:p w:rsidR="009C6EF5" w:rsidRDefault="009C6EF5" w:rsidP="00775BAC">
      <w:pPr>
        <w:jc w:val="both"/>
      </w:pPr>
    </w:p>
    <w:p w:rsidR="009C6EF5" w:rsidRDefault="009C6EF5" w:rsidP="00775BAC">
      <w:pPr>
        <w:jc w:val="both"/>
      </w:pPr>
      <w:r>
        <w:t>SP#</w:t>
      </w:r>
      <w:r w:rsidR="00537B9B">
        <w:t>3</w:t>
      </w:r>
    </w:p>
    <w:p w:rsidR="009C6EF5" w:rsidRDefault="009C6EF5" w:rsidP="00775BAC">
      <w:pPr>
        <w:jc w:val="both"/>
      </w:pPr>
    </w:p>
    <w:p w:rsidR="003F2E64" w:rsidRDefault="00537B9B" w:rsidP="00307227">
      <w:pPr>
        <w:jc w:val="both"/>
        <w:rPr>
          <w:lang w:eastAsia="ko-KR"/>
        </w:rPr>
      </w:pPr>
      <w:r w:rsidRPr="007864D8">
        <w:rPr>
          <w:lang w:eastAsia="ko-KR"/>
        </w:rPr>
        <w:t>Do you agree to the make the following an</w:t>
      </w:r>
      <w:r w:rsidR="003F2E64">
        <w:rPr>
          <w:lang w:eastAsia="ko-KR"/>
        </w:rPr>
        <w:t xml:space="preserve"> optional or mandatory feature?</w:t>
      </w:r>
    </w:p>
    <w:p w:rsidR="00537B9B" w:rsidRDefault="00537B9B" w:rsidP="00307227">
      <w:pPr>
        <w:pStyle w:val="ListParagraph"/>
        <w:numPr>
          <w:ilvl w:val="0"/>
          <w:numId w:val="54"/>
        </w:numPr>
        <w:jc w:val="both"/>
        <w:rPr>
          <w:lang w:eastAsia="ko-KR"/>
        </w:rPr>
      </w:pPr>
      <w:r w:rsidRPr="007864D8">
        <w:rPr>
          <w:lang w:eastAsia="ko-KR"/>
        </w:rPr>
        <w:t>An AP MLD aligns the end of DL PPDUs that are sent simultaneously on multiple links to the same non-STR non-AP MLD, in such a way that the response to any of the PPDUs will not overlap with any of the DL PPDU</w:t>
      </w:r>
      <w:r>
        <w:rPr>
          <w:lang w:eastAsia="ko-KR"/>
        </w:rPr>
        <w:t>s</w:t>
      </w:r>
    </w:p>
    <w:p w:rsidR="00537B9B" w:rsidRDefault="00537B9B" w:rsidP="00307227">
      <w:pPr>
        <w:jc w:val="both"/>
        <w:rPr>
          <w:lang w:eastAsia="ko-KR"/>
        </w:rPr>
      </w:pPr>
    </w:p>
    <w:p w:rsidR="00537B9B" w:rsidRDefault="00537B9B" w:rsidP="00307227">
      <w:pPr>
        <w:jc w:val="both"/>
      </w:pPr>
      <w:r w:rsidRPr="003F2E64">
        <w:rPr>
          <w:highlight w:val="cyan"/>
          <w:lang w:eastAsia="ko-KR"/>
        </w:rPr>
        <w:t>Mandatory</w:t>
      </w:r>
      <w:r w:rsidR="003F2E64" w:rsidRPr="003F2E64">
        <w:rPr>
          <w:highlight w:val="cyan"/>
          <w:lang w:eastAsia="ko-KR"/>
        </w:rPr>
        <w:t>/Optional/Neither/Abstain/No Answer</w:t>
      </w:r>
      <w:r w:rsidRPr="003F2E64">
        <w:rPr>
          <w:highlight w:val="cyan"/>
          <w:lang w:eastAsia="ko-KR"/>
        </w:rPr>
        <w:t>:</w:t>
      </w:r>
      <w:r w:rsidR="003F2E64" w:rsidRPr="003F2E64">
        <w:rPr>
          <w:highlight w:val="cyan"/>
          <w:lang w:eastAsia="ko-KR"/>
        </w:rPr>
        <w:t xml:space="preserve"> </w:t>
      </w:r>
      <w:r w:rsidRPr="003F2E64">
        <w:rPr>
          <w:highlight w:val="cyan"/>
          <w:lang w:eastAsia="ko-KR"/>
        </w:rPr>
        <w:t>29</w:t>
      </w:r>
      <w:r w:rsidR="003F2E64" w:rsidRPr="003F2E64">
        <w:rPr>
          <w:highlight w:val="cyan"/>
          <w:lang w:eastAsia="ko-KR"/>
        </w:rPr>
        <w:t>/6/26/15/8</w:t>
      </w:r>
      <w:r w:rsidRPr="007864D8">
        <w:rPr>
          <w:lang w:eastAsia="ko-KR"/>
        </w:rPr>
        <w:cr/>
      </w:r>
    </w:p>
    <w:p w:rsidR="003F2E64" w:rsidRPr="00307227" w:rsidRDefault="00331918" w:rsidP="00307227">
      <w:pPr>
        <w:jc w:val="both"/>
        <w:rPr>
          <w:b/>
        </w:rPr>
      </w:pPr>
      <w:r w:rsidRPr="00307227">
        <w:rPr>
          <w:b/>
        </w:rPr>
        <w:t>20/0188r3</w:t>
      </w:r>
      <w:r w:rsidR="009F6786" w:rsidRPr="00307227">
        <w:rPr>
          <w:b/>
        </w:rPr>
        <w:t xml:space="preserve"> (</w:t>
      </w:r>
      <w:r w:rsidRPr="00307227">
        <w:rPr>
          <w:b/>
        </w:rPr>
        <w:t>Multi-link Triggered Uplink Access, Yongho Seok, MediaTek)</w:t>
      </w:r>
    </w:p>
    <w:p w:rsidR="00331918" w:rsidRDefault="00331918" w:rsidP="00307227">
      <w:pPr>
        <w:jc w:val="both"/>
      </w:pPr>
    </w:p>
    <w:p w:rsidR="00307227" w:rsidRDefault="00307227" w:rsidP="00307227">
      <w:pPr>
        <w:jc w:val="both"/>
      </w:pPr>
      <w:r>
        <w:t>SP#1</w:t>
      </w:r>
    </w:p>
    <w:p w:rsidR="00307227" w:rsidRDefault="00307227" w:rsidP="00307227">
      <w:pPr>
        <w:jc w:val="both"/>
      </w:pPr>
    </w:p>
    <w:p w:rsidR="00307227" w:rsidRPr="00307227" w:rsidRDefault="00307227" w:rsidP="00307227">
      <w:pPr>
        <w:jc w:val="both"/>
      </w:pPr>
      <w:r w:rsidRPr="00307227">
        <w:t xml:space="preserve">Do you support the following PPDU transmission restriction in the MLO? </w:t>
      </w:r>
    </w:p>
    <w:p w:rsidR="00307227" w:rsidRDefault="00307227" w:rsidP="00307227">
      <w:pPr>
        <w:pStyle w:val="ListParagraph"/>
        <w:numPr>
          <w:ilvl w:val="0"/>
          <w:numId w:val="54"/>
        </w:numPr>
        <w:jc w:val="both"/>
      </w:pPr>
      <w:r w:rsidRPr="00307227">
        <w:t>When an AP MLD aligns the ending time of DL PPDUs, the alignment requirement (i.e., the difference restriction between the ending times of transmitting DL PPDUs) is determined independent of the frame contained in the DL PPDUs.</w:t>
      </w:r>
    </w:p>
    <w:p w:rsidR="009F6786" w:rsidRDefault="009F6786" w:rsidP="00775BAC">
      <w:pPr>
        <w:jc w:val="both"/>
      </w:pPr>
    </w:p>
    <w:p w:rsidR="00553301" w:rsidRPr="00775BAC" w:rsidRDefault="00553301" w:rsidP="00553301">
      <w:pPr>
        <w:rPr>
          <w:lang w:eastAsia="ko-KR"/>
        </w:rPr>
      </w:pPr>
      <w:r w:rsidRPr="00553301">
        <w:rPr>
          <w:highlight w:val="red"/>
          <w:lang w:eastAsia="ko-KR"/>
        </w:rPr>
        <w:t xml:space="preserve">Y/N/A/No answer: </w:t>
      </w:r>
      <w:r w:rsidRPr="00553301">
        <w:rPr>
          <w:rFonts w:hint="eastAsia"/>
          <w:highlight w:val="red"/>
          <w:lang w:eastAsia="ko-KR"/>
        </w:rPr>
        <w:t>24/</w:t>
      </w:r>
      <w:r w:rsidRPr="00553301">
        <w:rPr>
          <w:highlight w:val="red"/>
          <w:lang w:eastAsia="ko-KR"/>
        </w:rPr>
        <w:t>22</w:t>
      </w:r>
      <w:r w:rsidRPr="00553301">
        <w:rPr>
          <w:rFonts w:hint="eastAsia"/>
          <w:highlight w:val="red"/>
          <w:lang w:eastAsia="ko-KR"/>
        </w:rPr>
        <w:t>/</w:t>
      </w:r>
      <w:r w:rsidRPr="00553301">
        <w:rPr>
          <w:highlight w:val="red"/>
          <w:lang w:eastAsia="ko-KR"/>
        </w:rPr>
        <w:t>29</w:t>
      </w:r>
      <w:r w:rsidRPr="00553301">
        <w:rPr>
          <w:rFonts w:hint="eastAsia"/>
          <w:highlight w:val="red"/>
          <w:lang w:eastAsia="ko-KR"/>
        </w:rPr>
        <w:t>/</w:t>
      </w:r>
      <w:r w:rsidRPr="00553301">
        <w:rPr>
          <w:highlight w:val="red"/>
          <w:lang w:eastAsia="ko-KR"/>
        </w:rPr>
        <w:t>14</w:t>
      </w:r>
    </w:p>
    <w:p w:rsidR="00553301" w:rsidRDefault="00553301" w:rsidP="00775BAC">
      <w:pPr>
        <w:jc w:val="both"/>
      </w:pPr>
    </w:p>
    <w:p w:rsidR="00553301" w:rsidRPr="003C75E0" w:rsidRDefault="003C75E0" w:rsidP="00775BAC">
      <w:pPr>
        <w:jc w:val="both"/>
        <w:rPr>
          <w:b/>
        </w:rPr>
      </w:pPr>
      <w:r w:rsidRPr="003C75E0">
        <w:rPr>
          <w:b/>
        </w:rPr>
        <w:t>20/0433r4 (PPDU alignment in STR constrained multi-link, Yunbo Li, Huawei)</w:t>
      </w:r>
    </w:p>
    <w:p w:rsidR="003C75E0" w:rsidRDefault="003C75E0" w:rsidP="00775BAC">
      <w:pPr>
        <w:jc w:val="both"/>
      </w:pPr>
    </w:p>
    <w:p w:rsidR="008862D3" w:rsidRDefault="008862D3" w:rsidP="00775BAC">
      <w:pPr>
        <w:jc w:val="both"/>
      </w:pPr>
      <w:r>
        <w:t>SP#1</w:t>
      </w:r>
    </w:p>
    <w:p w:rsidR="008862D3" w:rsidRDefault="008862D3" w:rsidP="00775BAC">
      <w:pPr>
        <w:jc w:val="both"/>
      </w:pPr>
    </w:p>
    <w:p w:rsidR="008862D3" w:rsidRPr="008862D3" w:rsidRDefault="008862D3" w:rsidP="008862D3">
      <w:pPr>
        <w:jc w:val="both"/>
      </w:pPr>
      <w:r w:rsidRPr="008862D3">
        <w:t xml:space="preserve">Do you support below synchronization requirement?  </w:t>
      </w:r>
    </w:p>
    <w:p w:rsidR="008862D3" w:rsidRDefault="008862D3" w:rsidP="008862D3">
      <w:pPr>
        <w:pStyle w:val="ListParagraph"/>
        <w:numPr>
          <w:ilvl w:val="0"/>
          <w:numId w:val="54"/>
        </w:numPr>
        <w:jc w:val="both"/>
      </w:pPr>
      <w:r w:rsidRPr="008862D3">
        <w:t>When a MLD1 transmit PPDU1 and PPDU2 in link 1 and link 2 respectively to a MLD2 which is STR constrained, if PPDU1 and PPDU2 has time domain overlapping, then the offset of ending time of PPDU2 compare with ending time of PPDU1 should follows below table</w:t>
      </w:r>
    </w:p>
    <w:p w:rsidR="008862D3" w:rsidRDefault="008862D3" w:rsidP="008862D3">
      <w:pPr>
        <w:pStyle w:val="ListParagraph"/>
        <w:numPr>
          <w:ilvl w:val="1"/>
          <w:numId w:val="54"/>
        </w:numPr>
        <w:jc w:val="both"/>
      </w:pPr>
      <w:r w:rsidRPr="008862D3">
        <w:t>T1 = SIFS – TBD value;</w:t>
      </w:r>
    </w:p>
    <w:p w:rsidR="009F6786" w:rsidRDefault="008862D3" w:rsidP="00775BAC">
      <w:pPr>
        <w:pStyle w:val="ListParagraph"/>
        <w:numPr>
          <w:ilvl w:val="1"/>
          <w:numId w:val="54"/>
        </w:numPr>
        <w:jc w:val="both"/>
      </w:pPr>
      <w:r w:rsidRPr="008862D3">
        <w:t>T2 &lt; T1, and the value of T2 is TBD.</w:t>
      </w:r>
    </w:p>
    <w:p w:rsidR="008862D3" w:rsidRDefault="008862D3" w:rsidP="008862D3">
      <w:pPr>
        <w:jc w:val="center"/>
      </w:pPr>
      <w:r>
        <w:rPr>
          <w:noProof/>
          <w:lang w:val="en-US" w:eastAsia="zh-CN"/>
        </w:rPr>
        <w:drawing>
          <wp:inline distT="0" distB="0" distL="0" distR="0" wp14:anchorId="04A726FA">
            <wp:extent cx="5365115" cy="1045058"/>
            <wp:effectExtent l="0" t="0" r="698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90822" cy="1050065"/>
                    </a:xfrm>
                    <a:prstGeom prst="rect">
                      <a:avLst/>
                    </a:prstGeom>
                    <a:noFill/>
                  </pic:spPr>
                </pic:pic>
              </a:graphicData>
            </a:graphic>
          </wp:inline>
        </w:drawing>
      </w:r>
    </w:p>
    <w:p w:rsidR="008862D3" w:rsidRDefault="008862D3" w:rsidP="00775BAC">
      <w:pPr>
        <w:jc w:val="both"/>
      </w:pPr>
    </w:p>
    <w:p w:rsidR="008862D3" w:rsidRDefault="008862D3" w:rsidP="008862D3">
      <w:pPr>
        <w:pStyle w:val="ListParagraph"/>
        <w:ind w:left="0"/>
        <w:rPr>
          <w:lang w:val="en-US" w:eastAsia="ko-KR"/>
        </w:rPr>
      </w:pPr>
      <w:r>
        <w:rPr>
          <w:highlight w:val="red"/>
          <w:lang w:val="en-US" w:eastAsia="ko-KR"/>
        </w:rPr>
        <w:t>Y/N</w:t>
      </w:r>
      <w:r w:rsidRPr="00B41882">
        <w:rPr>
          <w:highlight w:val="red"/>
          <w:lang w:val="en-US" w:eastAsia="ko-KR"/>
        </w:rPr>
        <w:t xml:space="preserve">/A/No Answer: </w:t>
      </w:r>
      <w:r w:rsidRPr="00B41882">
        <w:rPr>
          <w:rFonts w:hint="eastAsia"/>
          <w:highlight w:val="red"/>
          <w:lang w:val="en-US" w:eastAsia="ko-KR"/>
        </w:rPr>
        <w:t>31/11/28/13</w:t>
      </w:r>
    </w:p>
    <w:p w:rsidR="008862D3" w:rsidRDefault="008862D3" w:rsidP="00775BAC">
      <w:pPr>
        <w:jc w:val="both"/>
        <w:rPr>
          <w:lang w:val="en-US"/>
        </w:rPr>
      </w:pPr>
    </w:p>
    <w:p w:rsidR="00337F04" w:rsidRDefault="00337F04" w:rsidP="00337F04">
      <w:pPr>
        <w:jc w:val="both"/>
        <w:rPr>
          <w:lang w:val="en-US"/>
        </w:rPr>
      </w:pPr>
      <w:r w:rsidRPr="004A2466">
        <w:rPr>
          <w:lang w:val="en-US"/>
        </w:rPr>
        <w:t xml:space="preserve">Reference:  </w:t>
      </w:r>
      <w:r w:rsidRPr="002F69D6">
        <w:rPr>
          <w:lang w:val="en-US"/>
        </w:rPr>
        <w:t>11-20-0511-0</w:t>
      </w:r>
      <w:r>
        <w:rPr>
          <w:lang w:val="en-US"/>
        </w:rPr>
        <w:t>7</w:t>
      </w:r>
      <w:r w:rsidRPr="002F69D6">
        <w:rPr>
          <w:lang w:val="en-US"/>
        </w:rPr>
        <w:t>-00be-minutes-for-tgbe-mac-ad-hoc-teleconferences-march-and-may-2020</w:t>
      </w:r>
    </w:p>
    <w:p w:rsidR="002E27DE" w:rsidRDefault="002E27DE">
      <w:pPr>
        <w:rPr>
          <w:rFonts w:ascii="Arial" w:hAnsi="Arial"/>
          <w:b/>
          <w:sz w:val="28"/>
          <w:lang w:val="en-US"/>
        </w:rPr>
      </w:pPr>
      <w:r>
        <w:rPr>
          <w:lang w:val="en-US"/>
        </w:rPr>
        <w:br w:type="page"/>
      </w:r>
    </w:p>
    <w:p w:rsidR="00F03287" w:rsidRPr="005758D1" w:rsidRDefault="00F03287" w:rsidP="00F03287">
      <w:pPr>
        <w:pStyle w:val="Heading2"/>
        <w:rPr>
          <w:u w:val="none"/>
          <w:lang w:val="en-US"/>
        </w:rPr>
      </w:pPr>
      <w:bookmarkStart w:id="775" w:name="_Toc38792823"/>
      <w:r>
        <w:rPr>
          <w:u w:val="none"/>
          <w:lang w:val="en-US"/>
        </w:rPr>
        <w:lastRenderedPageBreak/>
        <w:t xml:space="preserve">April 23 (PHY):  </w:t>
      </w:r>
      <w:r w:rsidR="0088300F">
        <w:rPr>
          <w:u w:val="none"/>
          <w:lang w:val="en-US"/>
        </w:rPr>
        <w:t>5</w:t>
      </w:r>
      <w:r w:rsidRPr="005758D1">
        <w:rPr>
          <w:u w:val="none"/>
          <w:lang w:val="en-US"/>
        </w:rPr>
        <w:t xml:space="preserve"> </w:t>
      </w:r>
      <w:r>
        <w:rPr>
          <w:u w:val="none"/>
          <w:lang w:val="en-US"/>
        </w:rPr>
        <w:t>SPs</w:t>
      </w:r>
      <w:bookmarkEnd w:id="775"/>
    </w:p>
    <w:p w:rsidR="00F03287" w:rsidRDefault="00F03287" w:rsidP="00791EC4">
      <w:pPr>
        <w:jc w:val="both"/>
      </w:pPr>
    </w:p>
    <w:p w:rsidR="009E5BBA" w:rsidRPr="009E5BBA" w:rsidRDefault="009E5BBA" w:rsidP="00791EC4">
      <w:pPr>
        <w:jc w:val="both"/>
        <w:rPr>
          <w:b/>
        </w:rPr>
      </w:pPr>
      <w:r w:rsidRPr="009E5BBA">
        <w:rPr>
          <w:b/>
        </w:rPr>
        <w:t>20/0605r0 (Further Discussions On Efficient EHT Preamble, Jianhan Liu, MediaTek)</w:t>
      </w:r>
    </w:p>
    <w:p w:rsidR="009E5BBA" w:rsidRDefault="009E5BBA" w:rsidP="00791EC4">
      <w:pPr>
        <w:jc w:val="both"/>
      </w:pPr>
    </w:p>
    <w:p w:rsidR="009E5BBA" w:rsidRDefault="009E5BBA" w:rsidP="00791EC4">
      <w:pPr>
        <w:jc w:val="both"/>
      </w:pPr>
      <w:r>
        <w:t>SP#1</w:t>
      </w:r>
    </w:p>
    <w:p w:rsidR="009E5BBA" w:rsidRDefault="009E5BBA" w:rsidP="00791EC4">
      <w:pPr>
        <w:jc w:val="both"/>
      </w:pPr>
    </w:p>
    <w:p w:rsidR="009E5BBA" w:rsidRDefault="009E5BBA" w:rsidP="009E5BBA">
      <w:pPr>
        <w:jc w:val="both"/>
      </w:pPr>
      <w:r>
        <w:t>Do you agree that EHT-SIG may carry different content in each 80MHz?</w:t>
      </w:r>
    </w:p>
    <w:p w:rsidR="009E5BBA" w:rsidRDefault="009E5BBA" w:rsidP="009E5BBA">
      <w:pPr>
        <w:pStyle w:val="ListParagraph"/>
        <w:numPr>
          <w:ilvl w:val="0"/>
          <w:numId w:val="54"/>
        </w:numPr>
        <w:jc w:val="both"/>
      </w:pPr>
      <w:r>
        <w:t>For PPDU BW larger than 80MHz.</w:t>
      </w:r>
    </w:p>
    <w:p w:rsidR="009E5BBA" w:rsidRDefault="009E5BBA" w:rsidP="009E5BBA">
      <w:pPr>
        <w:pStyle w:val="ListParagraph"/>
        <w:numPr>
          <w:ilvl w:val="0"/>
          <w:numId w:val="54"/>
        </w:numPr>
        <w:jc w:val="both"/>
      </w:pPr>
      <w:r>
        <w:t>SST operation using TWT is one applicable scenario, other scenarios are TBD.</w:t>
      </w:r>
    </w:p>
    <w:p w:rsidR="009E5BBA" w:rsidRDefault="009E5BBA" w:rsidP="009E5BBA">
      <w:pPr>
        <w:pStyle w:val="ListParagraph"/>
        <w:jc w:val="both"/>
      </w:pPr>
    </w:p>
    <w:p w:rsidR="009E5BBA" w:rsidRDefault="009E5BBA" w:rsidP="009E5BBA">
      <w:pPr>
        <w:tabs>
          <w:tab w:val="left" w:pos="7075"/>
        </w:tabs>
      </w:pPr>
      <w:r>
        <w:rPr>
          <w:highlight w:val="green"/>
        </w:rPr>
        <w:t>Y/N/A: 51/1</w:t>
      </w:r>
      <w:r w:rsidRPr="004A373F">
        <w:rPr>
          <w:highlight w:val="green"/>
        </w:rPr>
        <w:t>/</w:t>
      </w:r>
      <w:r>
        <w:rPr>
          <w:highlight w:val="green"/>
        </w:rPr>
        <w:t>4</w:t>
      </w:r>
      <w:r>
        <w:t xml:space="preserve"> </w:t>
      </w:r>
    </w:p>
    <w:p w:rsidR="009E5BBA" w:rsidRDefault="009E5BBA" w:rsidP="009E5BBA">
      <w:pPr>
        <w:pStyle w:val="ListParagraph"/>
        <w:jc w:val="both"/>
      </w:pPr>
    </w:p>
    <w:p w:rsidR="00CC5220" w:rsidRPr="009E5BBA" w:rsidRDefault="00CC5220" w:rsidP="00CC5220">
      <w:pPr>
        <w:jc w:val="both"/>
        <w:rPr>
          <w:b/>
        </w:rPr>
      </w:pPr>
      <w:r w:rsidRPr="009E5BBA">
        <w:rPr>
          <w:b/>
        </w:rPr>
        <w:t>20/060</w:t>
      </w:r>
      <w:r>
        <w:rPr>
          <w:b/>
        </w:rPr>
        <w:t>4</w:t>
      </w:r>
      <w:r w:rsidRPr="009E5BBA">
        <w:rPr>
          <w:b/>
        </w:rPr>
        <w:t>r</w:t>
      </w:r>
      <w:r>
        <w:rPr>
          <w:b/>
        </w:rPr>
        <w:t>2</w:t>
      </w:r>
      <w:r w:rsidRPr="009E5BBA">
        <w:rPr>
          <w:b/>
        </w:rPr>
        <w:t xml:space="preserve"> (</w:t>
      </w:r>
      <w:r w:rsidRPr="00CC5220">
        <w:rPr>
          <w:b/>
        </w:rPr>
        <w:t>New Parser Discussion in 11be</w:t>
      </w:r>
      <w:r w:rsidRPr="009E5BBA">
        <w:rPr>
          <w:b/>
        </w:rPr>
        <w:t xml:space="preserve">, </w:t>
      </w:r>
      <w:r>
        <w:rPr>
          <w:b/>
        </w:rPr>
        <w:t>Dandan Liang</w:t>
      </w:r>
      <w:r w:rsidRPr="009E5BBA">
        <w:rPr>
          <w:b/>
        </w:rPr>
        <w:t xml:space="preserve">, </w:t>
      </w:r>
      <w:r>
        <w:rPr>
          <w:b/>
        </w:rPr>
        <w:t>Huawei</w:t>
      </w:r>
      <w:r w:rsidRPr="009E5BBA">
        <w:rPr>
          <w:b/>
        </w:rPr>
        <w:t>)</w:t>
      </w:r>
    </w:p>
    <w:p w:rsidR="00CC5220" w:rsidRDefault="00CC5220" w:rsidP="00CC5220">
      <w:pPr>
        <w:pStyle w:val="ListParagraph"/>
        <w:jc w:val="both"/>
      </w:pPr>
    </w:p>
    <w:p w:rsidR="00CC5220" w:rsidRDefault="00CC5220" w:rsidP="00CC5220">
      <w:pPr>
        <w:pStyle w:val="ListParagraph"/>
        <w:ind w:left="0"/>
        <w:jc w:val="both"/>
      </w:pPr>
      <w:r>
        <w:t>SP#1</w:t>
      </w:r>
    </w:p>
    <w:p w:rsidR="00CC5220" w:rsidRDefault="00CC5220" w:rsidP="00CC5220">
      <w:pPr>
        <w:pStyle w:val="ListParagraph"/>
        <w:ind w:left="0"/>
        <w:jc w:val="both"/>
      </w:pPr>
    </w:p>
    <w:p w:rsidR="00CC5220" w:rsidRDefault="00CC5220" w:rsidP="00CC5220">
      <w:pPr>
        <w:pStyle w:val="ListParagraph"/>
        <w:ind w:left="0"/>
        <w:jc w:val="both"/>
      </w:pPr>
      <w:r>
        <w:t>Do you agree that 11be uses RU Parser with the following proportional round robin scheme for RU242+484+996?</w:t>
      </w:r>
    </w:p>
    <w:p w:rsidR="00CC5220" w:rsidRDefault="00CC5220" w:rsidP="00CC5220">
      <w:pPr>
        <w:pStyle w:val="ListParagraph"/>
        <w:numPr>
          <w:ilvl w:val="0"/>
          <w:numId w:val="55"/>
        </w:numPr>
        <w:jc w:val="both"/>
      </w:pPr>
      <w:r>
        <w:t>(242+484)+996: 1s:2s:4s</w:t>
      </w:r>
    </w:p>
    <w:p w:rsidR="00CC5220" w:rsidRDefault="00CC5220" w:rsidP="00CC5220">
      <w:pPr>
        <w:jc w:val="both"/>
      </w:pPr>
    </w:p>
    <w:p w:rsidR="00CC5220" w:rsidRDefault="00CC5220" w:rsidP="00CC5220">
      <w:pPr>
        <w:jc w:val="both"/>
      </w:pPr>
      <w:r w:rsidRPr="00CC5220">
        <w:rPr>
          <w:highlight w:val="red"/>
        </w:rPr>
        <w:t>Y/N/A: 11/29/14</w:t>
      </w:r>
    </w:p>
    <w:p w:rsidR="00CC5220" w:rsidRDefault="00CC5220" w:rsidP="00CC5220">
      <w:pPr>
        <w:jc w:val="both"/>
      </w:pPr>
    </w:p>
    <w:p w:rsidR="00CC5220" w:rsidRPr="007A0452" w:rsidRDefault="007A0452" w:rsidP="00CC5220">
      <w:pPr>
        <w:jc w:val="both"/>
        <w:rPr>
          <w:b/>
        </w:rPr>
      </w:pPr>
      <w:r w:rsidRPr="007A0452">
        <w:rPr>
          <w:b/>
        </w:rPr>
        <w:t>20/0579r3 (update on segment parser and tone interleaver for 11be, Jianhan Liu, MediaTek)</w:t>
      </w:r>
    </w:p>
    <w:p w:rsidR="007A0452" w:rsidRDefault="007A0452" w:rsidP="00CC5220">
      <w:pPr>
        <w:jc w:val="both"/>
      </w:pPr>
    </w:p>
    <w:p w:rsidR="007A0452" w:rsidRDefault="007A0452" w:rsidP="00CC5220">
      <w:pPr>
        <w:jc w:val="both"/>
      </w:pPr>
      <w:r>
        <w:t>SP#</w:t>
      </w:r>
      <w:r w:rsidR="00D04D84">
        <w:t>1</w:t>
      </w:r>
    </w:p>
    <w:p w:rsidR="007A0452" w:rsidRDefault="007A0452" w:rsidP="00CC5220">
      <w:pPr>
        <w:jc w:val="both"/>
      </w:pPr>
    </w:p>
    <w:p w:rsidR="007A0452" w:rsidRDefault="009F42E6" w:rsidP="00CC5220">
      <w:pPr>
        <w:jc w:val="both"/>
      </w:pPr>
      <w:r w:rsidRPr="009F42E6">
        <w:t>Do you agree that 11be uses 80MHz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C10FA4" w:rsidTr="001C1E21">
        <w:tc>
          <w:tcPr>
            <w:tcW w:w="1795" w:type="dxa"/>
          </w:tcPr>
          <w:p w:rsidR="00C10FA4" w:rsidRPr="001C1E21" w:rsidRDefault="00C10FA4" w:rsidP="00CC5220">
            <w:pPr>
              <w:jc w:val="both"/>
              <w:rPr>
                <w:b/>
              </w:rPr>
            </w:pPr>
            <w:r w:rsidRPr="001C1E21">
              <w:rPr>
                <w:b/>
              </w:rPr>
              <w:t>RU Aggregation</w:t>
            </w:r>
          </w:p>
        </w:tc>
        <w:tc>
          <w:tcPr>
            <w:tcW w:w="1170" w:type="dxa"/>
          </w:tcPr>
          <w:p w:rsidR="00C10FA4" w:rsidRPr="001C1E21" w:rsidRDefault="00C10FA4" w:rsidP="00CC5220">
            <w:pPr>
              <w:jc w:val="both"/>
              <w:rPr>
                <w:b/>
              </w:rPr>
            </w:pPr>
            <w:r w:rsidRPr="001C1E21">
              <w:rPr>
                <w:b/>
              </w:rPr>
              <w:t>Nsd_total</w:t>
            </w:r>
          </w:p>
        </w:tc>
        <w:tc>
          <w:tcPr>
            <w:tcW w:w="3600" w:type="dxa"/>
          </w:tcPr>
          <w:p w:rsidR="00C10FA4" w:rsidRPr="001C1E21" w:rsidRDefault="00C10FA4" w:rsidP="00CC5220">
            <w:pPr>
              <w:jc w:val="both"/>
              <w:rPr>
                <w:b/>
              </w:rPr>
            </w:pPr>
            <w:r w:rsidRPr="001C1E21">
              <w:rPr>
                <w:b/>
              </w:rPr>
              <w:t>Proportional Ratio (m1:m2:m3:m4)</w:t>
            </w:r>
          </w:p>
        </w:tc>
        <w:tc>
          <w:tcPr>
            <w:tcW w:w="2785" w:type="dxa"/>
          </w:tcPr>
          <w:p w:rsidR="00C10FA4" w:rsidRPr="001C1E21" w:rsidRDefault="00C10FA4" w:rsidP="00CC5220">
            <w:pPr>
              <w:jc w:val="both"/>
              <w:rPr>
                <w:b/>
              </w:rPr>
            </w:pPr>
            <w:r w:rsidRPr="001C1E21">
              <w:rPr>
                <w:b/>
              </w:rPr>
              <w:t>Leftover bits (per symbol)</w:t>
            </w:r>
          </w:p>
        </w:tc>
      </w:tr>
      <w:tr w:rsidR="00C10FA4" w:rsidTr="001C1E21">
        <w:tc>
          <w:tcPr>
            <w:tcW w:w="1795" w:type="dxa"/>
          </w:tcPr>
          <w:p w:rsidR="00C10FA4" w:rsidRDefault="00C10FA4" w:rsidP="001C1E21">
            <w:r>
              <w:t>484+996</w:t>
            </w:r>
          </w:p>
        </w:tc>
        <w:tc>
          <w:tcPr>
            <w:tcW w:w="1170" w:type="dxa"/>
          </w:tcPr>
          <w:p w:rsidR="00C10FA4" w:rsidRDefault="00C10FA4" w:rsidP="001C1E21">
            <w:r>
              <w:t>1448</w:t>
            </w:r>
          </w:p>
        </w:tc>
        <w:tc>
          <w:tcPr>
            <w:tcW w:w="3600" w:type="dxa"/>
          </w:tcPr>
          <w:p w:rsidR="00C10FA4" w:rsidRDefault="00C10FA4" w:rsidP="001C1E21">
            <w:r>
              <w:t>1s:2s</w:t>
            </w:r>
          </w:p>
        </w:tc>
        <w:tc>
          <w:tcPr>
            <w:tcW w:w="2785" w:type="dxa"/>
          </w:tcPr>
          <w:p w:rsidR="00C10FA4" w:rsidRDefault="00C10FA4" w:rsidP="001C1E21">
            <w:r>
              <w:t>44*Nbpscs on ru996</w:t>
            </w:r>
          </w:p>
        </w:tc>
      </w:tr>
      <w:tr w:rsidR="00C10FA4" w:rsidTr="001C1E21">
        <w:tc>
          <w:tcPr>
            <w:tcW w:w="1795" w:type="dxa"/>
          </w:tcPr>
          <w:p w:rsidR="00C10FA4" w:rsidRDefault="00C10FA4" w:rsidP="001C1E21">
            <w:r>
              <w:t>484+2*996</w:t>
            </w:r>
          </w:p>
        </w:tc>
        <w:tc>
          <w:tcPr>
            <w:tcW w:w="1170" w:type="dxa"/>
          </w:tcPr>
          <w:p w:rsidR="00C10FA4" w:rsidRDefault="00C10FA4" w:rsidP="001C1E21">
            <w:r>
              <w:t>2428</w:t>
            </w:r>
          </w:p>
        </w:tc>
        <w:tc>
          <w:tcPr>
            <w:tcW w:w="3600" w:type="dxa"/>
          </w:tcPr>
          <w:p w:rsidR="00C10FA4" w:rsidRDefault="00C10FA4" w:rsidP="001C1E21">
            <w:r>
              <w:t>1s:2s:2s</w:t>
            </w:r>
          </w:p>
        </w:tc>
        <w:tc>
          <w:tcPr>
            <w:tcW w:w="2785" w:type="dxa"/>
          </w:tcPr>
          <w:p w:rsidR="00C10FA4" w:rsidRDefault="00C10FA4" w:rsidP="001C1E21">
            <w:r>
              <w:t>44*Nbpscs on ru996</w:t>
            </w:r>
          </w:p>
        </w:tc>
      </w:tr>
      <w:tr w:rsidR="00C10FA4" w:rsidTr="001C1E21">
        <w:tc>
          <w:tcPr>
            <w:tcW w:w="1795" w:type="dxa"/>
          </w:tcPr>
          <w:p w:rsidR="00C10FA4" w:rsidRDefault="00C10FA4" w:rsidP="001C1E21">
            <w:r>
              <w:t>484+3*996</w:t>
            </w:r>
          </w:p>
        </w:tc>
        <w:tc>
          <w:tcPr>
            <w:tcW w:w="1170" w:type="dxa"/>
          </w:tcPr>
          <w:p w:rsidR="00C10FA4" w:rsidRDefault="00C10FA4" w:rsidP="001C1E21">
            <w:r>
              <w:t>3408</w:t>
            </w:r>
          </w:p>
        </w:tc>
        <w:tc>
          <w:tcPr>
            <w:tcW w:w="3600" w:type="dxa"/>
          </w:tcPr>
          <w:p w:rsidR="00C10FA4" w:rsidRDefault="00C10FA4" w:rsidP="001C1E21">
            <w:r>
              <w:t>1s:2s:2s:2s</w:t>
            </w:r>
          </w:p>
        </w:tc>
        <w:tc>
          <w:tcPr>
            <w:tcW w:w="2785" w:type="dxa"/>
          </w:tcPr>
          <w:p w:rsidR="00C10FA4" w:rsidRDefault="00C10FA4" w:rsidP="001C1E21">
            <w:r>
              <w:t>44*Nbpscs on ru996</w:t>
            </w:r>
          </w:p>
        </w:tc>
      </w:tr>
      <w:tr w:rsidR="00C10FA4" w:rsidTr="001C1E21">
        <w:tc>
          <w:tcPr>
            <w:tcW w:w="1795" w:type="dxa"/>
          </w:tcPr>
          <w:p w:rsidR="00C10FA4" w:rsidRDefault="00C10FA4" w:rsidP="001C1E21">
            <w:r>
              <w:t>2*996</w:t>
            </w:r>
          </w:p>
        </w:tc>
        <w:tc>
          <w:tcPr>
            <w:tcW w:w="1170" w:type="dxa"/>
          </w:tcPr>
          <w:p w:rsidR="00C10FA4" w:rsidRDefault="00C10FA4" w:rsidP="001C1E21">
            <w:r>
              <w:t>1960</w:t>
            </w:r>
          </w:p>
        </w:tc>
        <w:tc>
          <w:tcPr>
            <w:tcW w:w="3600" w:type="dxa"/>
          </w:tcPr>
          <w:p w:rsidR="00C10FA4" w:rsidRDefault="00C10FA4" w:rsidP="001C1E21">
            <w:r>
              <w:t>1s:1s</w:t>
            </w:r>
          </w:p>
        </w:tc>
        <w:tc>
          <w:tcPr>
            <w:tcW w:w="2785" w:type="dxa"/>
          </w:tcPr>
          <w:p w:rsidR="00C10FA4" w:rsidRDefault="00C10FA4" w:rsidP="001C1E21">
            <w:r>
              <w:t>0</w:t>
            </w:r>
          </w:p>
        </w:tc>
      </w:tr>
      <w:tr w:rsidR="00C10FA4" w:rsidTr="001C1E21">
        <w:tc>
          <w:tcPr>
            <w:tcW w:w="1795" w:type="dxa"/>
          </w:tcPr>
          <w:p w:rsidR="00C10FA4" w:rsidRDefault="00C10FA4" w:rsidP="001C1E21">
            <w:r>
              <w:t>3*996</w:t>
            </w:r>
          </w:p>
        </w:tc>
        <w:tc>
          <w:tcPr>
            <w:tcW w:w="1170" w:type="dxa"/>
          </w:tcPr>
          <w:p w:rsidR="00C10FA4" w:rsidRDefault="00C10FA4" w:rsidP="001C1E21">
            <w:r>
              <w:t>2940</w:t>
            </w:r>
          </w:p>
        </w:tc>
        <w:tc>
          <w:tcPr>
            <w:tcW w:w="3600" w:type="dxa"/>
          </w:tcPr>
          <w:p w:rsidR="00C10FA4" w:rsidRDefault="00C10FA4" w:rsidP="001C1E21">
            <w:r>
              <w:t>1s:1s:1s</w:t>
            </w:r>
          </w:p>
        </w:tc>
        <w:tc>
          <w:tcPr>
            <w:tcW w:w="2785" w:type="dxa"/>
          </w:tcPr>
          <w:p w:rsidR="00C10FA4" w:rsidRDefault="00C10FA4" w:rsidP="001C1E21">
            <w:r>
              <w:t>0</w:t>
            </w:r>
          </w:p>
        </w:tc>
      </w:tr>
      <w:tr w:rsidR="00C10FA4" w:rsidTr="001C1E21">
        <w:tc>
          <w:tcPr>
            <w:tcW w:w="1795" w:type="dxa"/>
          </w:tcPr>
          <w:p w:rsidR="00C10FA4" w:rsidRDefault="00C10FA4" w:rsidP="001C1E21">
            <w:r>
              <w:t>4*996</w:t>
            </w:r>
          </w:p>
        </w:tc>
        <w:tc>
          <w:tcPr>
            <w:tcW w:w="1170" w:type="dxa"/>
          </w:tcPr>
          <w:p w:rsidR="00C10FA4" w:rsidRDefault="00C10FA4" w:rsidP="001C1E21">
            <w:r>
              <w:t>3920</w:t>
            </w:r>
          </w:p>
        </w:tc>
        <w:tc>
          <w:tcPr>
            <w:tcW w:w="3600" w:type="dxa"/>
          </w:tcPr>
          <w:p w:rsidR="00C10FA4" w:rsidRDefault="00C10FA4" w:rsidP="001C1E21">
            <w:r>
              <w:t>1s:1s:1s:1s</w:t>
            </w:r>
          </w:p>
        </w:tc>
        <w:tc>
          <w:tcPr>
            <w:tcW w:w="2785" w:type="dxa"/>
          </w:tcPr>
          <w:p w:rsidR="00C10FA4" w:rsidRDefault="00C10FA4" w:rsidP="001C1E21">
            <w:r>
              <w:t>0</w:t>
            </w:r>
          </w:p>
        </w:tc>
      </w:tr>
    </w:tbl>
    <w:p w:rsidR="009F42E6" w:rsidRDefault="00C10FA4" w:rsidP="00CC5220">
      <w:pPr>
        <w:jc w:val="both"/>
      </w:pPr>
      <w:r>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rsidR="00C10FA4" w:rsidRDefault="00C10FA4" w:rsidP="00CC5220">
      <w:pPr>
        <w:jc w:val="both"/>
      </w:pPr>
    </w:p>
    <w:p w:rsidR="00C10FA4" w:rsidRDefault="00C10FA4" w:rsidP="00C10FA4">
      <w:pPr>
        <w:tabs>
          <w:tab w:val="left" w:pos="7075"/>
        </w:tabs>
      </w:pPr>
      <w:r>
        <w:rPr>
          <w:highlight w:val="green"/>
        </w:rPr>
        <w:t xml:space="preserve">Y/N/A: </w:t>
      </w:r>
      <w:r w:rsidRPr="00986B54">
        <w:rPr>
          <w:highlight w:val="green"/>
        </w:rPr>
        <w:t>43</w:t>
      </w:r>
      <w:r>
        <w:rPr>
          <w:highlight w:val="green"/>
        </w:rPr>
        <w:t>/</w:t>
      </w:r>
      <w:r w:rsidRPr="00986B54">
        <w:rPr>
          <w:highlight w:val="green"/>
        </w:rPr>
        <w:t>1/8</w:t>
      </w:r>
      <w:r>
        <w:t xml:space="preserve"> </w:t>
      </w:r>
    </w:p>
    <w:p w:rsidR="00C10FA4" w:rsidRDefault="00C10FA4" w:rsidP="00CC5220">
      <w:pPr>
        <w:jc w:val="both"/>
      </w:pPr>
    </w:p>
    <w:p w:rsidR="00B57A19" w:rsidRDefault="00D04D84" w:rsidP="00CC5220">
      <w:pPr>
        <w:jc w:val="both"/>
      </w:pPr>
      <w:r>
        <w:t>SP#2</w:t>
      </w:r>
    </w:p>
    <w:p w:rsidR="00D04D84" w:rsidRDefault="00D04D84" w:rsidP="00CC5220">
      <w:pPr>
        <w:jc w:val="both"/>
      </w:pPr>
    </w:p>
    <w:p w:rsidR="00312075" w:rsidRDefault="00312075" w:rsidP="00312075">
      <w:pPr>
        <w:jc w:val="both"/>
      </w:pPr>
      <w:r>
        <w:t>Do you agree the same proportional round robin is applied to left-over bits?</w:t>
      </w:r>
    </w:p>
    <w:p w:rsidR="00D04D84" w:rsidRDefault="00312075" w:rsidP="00312075">
      <w:pPr>
        <w:pStyle w:val="ListParagraph"/>
        <w:numPr>
          <w:ilvl w:val="0"/>
          <w:numId w:val="55"/>
        </w:numPr>
        <w:jc w:val="both"/>
      </w:pPr>
      <w:r>
        <w:t>The same ratios are used in the entire segment parsing process except the ratios of those already filled segment becomes 0.</w:t>
      </w:r>
    </w:p>
    <w:p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59776" behindDoc="0" locked="0" layoutInCell="1" allowOverlap="1" wp14:anchorId="25B40472" wp14:editId="061B49B5">
                <wp:simplePos x="0" y="0"/>
                <wp:positionH relativeFrom="column">
                  <wp:posOffset>0</wp:posOffset>
                </wp:positionH>
                <wp:positionV relativeFrom="paragraph">
                  <wp:posOffset>-635</wp:posOffset>
                </wp:positionV>
                <wp:extent cx="5820508" cy="1072661"/>
                <wp:effectExtent l="0" t="0" r="0" b="0"/>
                <wp:wrapNone/>
                <wp:docPr id="15"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6" name="Picture 16"/>
                          <pic:cNvPicPr>
                            <a:picLocks noChangeAspect="1" noChangeArrowheads="1"/>
                          </pic:cNvPicPr>
                        </pic:nvPicPr>
                        <pic:blipFill>
                          <a:blip r:embed="rId14" cstate="print"/>
                          <a:srcRect/>
                          <a:stretch>
                            <a:fillRect/>
                          </a:stretch>
                        </pic:blipFill>
                        <pic:spPr bwMode="auto">
                          <a:xfrm>
                            <a:off x="0" y="575184"/>
                            <a:ext cx="10753725" cy="238125"/>
                          </a:xfrm>
                          <a:prstGeom prst="rect">
                            <a:avLst/>
                          </a:prstGeom>
                          <a:noFill/>
                          <a:ln w="9525">
                            <a:noFill/>
                            <a:miter lim="800000"/>
                            <a:headEnd/>
                            <a:tailEnd/>
                          </a:ln>
                        </pic:spPr>
                      </pic:pic>
                      <wps:wsp>
                        <wps:cNvPr id="17" name="Straight Connector 17"/>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8" name="Left Brace 18"/>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19" name="TextBox 10"/>
                        <wps:cNvSpPr txBox="1"/>
                        <wps:spPr>
                          <a:xfrm>
                            <a:off x="8061027" y="1121942"/>
                            <a:ext cx="1488873" cy="371220"/>
                          </a:xfrm>
                          <a:prstGeom prst="rect">
                            <a:avLst/>
                          </a:prstGeom>
                          <a:noFill/>
                        </wps:spPr>
                        <wps:txbx>
                          <w:txbxContent>
                            <w:p w:rsidR="005B46AF" w:rsidRDefault="005B46AF" w:rsidP="00312075">
                              <w:pPr>
                                <w:textAlignment w:val="baseline"/>
                              </w:pPr>
                              <w:r>
                                <w:rPr>
                                  <w:rFonts w:cs="Arial"/>
                                  <w:color w:val="FF0000"/>
                                  <w:kern w:val="24"/>
                                  <w:sz w:val="28"/>
                                  <w:szCs w:val="28"/>
                                </w:rPr>
                                <w:t>Leftover bits</w:t>
                              </w:r>
                            </w:p>
                          </w:txbxContent>
                        </wps:txbx>
                        <wps:bodyPr wrap="square" rtlCol="0">
                          <a:noAutofit/>
                        </wps:bodyPr>
                      </wps:wsp>
                      <wps:wsp>
                        <wps:cNvPr id="20" name="TextBox 11"/>
                        <wps:cNvSpPr txBox="1"/>
                        <wps:spPr>
                          <a:xfrm>
                            <a:off x="6509594" y="0"/>
                            <a:ext cx="1050056" cy="390339"/>
                          </a:xfrm>
                          <a:prstGeom prst="rect">
                            <a:avLst/>
                          </a:prstGeom>
                          <a:noFill/>
                        </wps:spPr>
                        <wps:txbx>
                          <w:txbxContent>
                            <w:p w:rsidR="005B46AF" w:rsidRDefault="005B46AF"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1" name="Straight Arrow Connector 21"/>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2" name="Straight Arrow Connector 22"/>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3" name="TextBox 14"/>
                        <wps:cNvSpPr txBox="1"/>
                        <wps:spPr>
                          <a:xfrm>
                            <a:off x="8647827" y="0"/>
                            <a:ext cx="1096611" cy="390339"/>
                          </a:xfrm>
                          <a:prstGeom prst="rect">
                            <a:avLst/>
                          </a:prstGeom>
                          <a:noFill/>
                        </wps:spPr>
                        <wps:txbx>
                          <w:txbxContent>
                            <w:p w:rsidR="005B46AF" w:rsidRDefault="005B46AF"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24" name="Straight Arrow Connector 24"/>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5" name="Straight Arrow Connector 25"/>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5B40472" id="_x0000_s1038" style="position:absolute;left:0;text-align:left;margin-left:0;margin-top:-.05pt;width:458.3pt;height:84.45pt;z-index:251659776;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">
                <v:shape id="Picture 16" o:spid="_x0000_s1039"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Kd+PBAAAA2wAAAA8AAABkcnMvZG93bnJldi54bWxET02LwjAQvQv+hzCCF1lTPYh0jSKi6C4i&#10;qMuKt6EZm2IzKU1W67/fCIK3ebzPmcwaW4ob1b5wrGDQT0AQZ04XnCv4Oa4+xiB8QNZYOiYFD/Iw&#10;m7ZbE0y1u/OeboeQixjCPkUFJoQqldJnhiz6vquII3dxtcUQYZ1LXeM9httSDpNkJC0WHBsMVrQw&#10;lF0Pf1bBqrj0tl+98vdsh992aR4nv+O1Ut1OM/8EEagJb/HLvdFx/giev8QD5PQ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Kd+PBAAAA2wAAAA8AAAAAAAAAAAAAAAAAnwIA&#10;AGRycy9kb3ducmV2LnhtbFBLBQYAAAAABAAEAPcAAACNAwAAAAA=&#10;">
                  <v:imagedata r:id="rId15" o:title=""/>
                </v:shape>
                <v:line id="Straight Connector 17" o:spid="_x0000_s1040"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meYcEAAADbAAAADwAAAGRycy9kb3ducmV2LnhtbERPTYvCMBC9L/gfwgje1lQP7lKNIoKL&#10;Fym6Vq9jM7bFZtJtoq3/fiMI3ubxPme26Ewl7tS40rKC0TACQZxZXXKu4PC7/vwG4TyyxsoyKXiQ&#10;g8W89zHDWNuWd3Tf+1yEEHYxKii8r2MpXVaQQTe0NXHgLrYx6ANscqkbbEO4qeQ4iibSYMmhocCa&#10;VgVl1/3NKBgniTldzqM/rbeTPDmmlWx/UqUG/W45BeGp82/xy73RYf4XPH8JB8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yZ5hwQAAANsAAAAPAAAAAAAAAAAAAAAA&#10;AKECAABkcnMvZG93bnJldi54bWxQSwUGAAAAAAQABAD5AAAAjwMAAAAA&#10;" strokecolor="#5b9bd5 [3204]" strokeweight="1pt">
                  <v:stroke joinstyle="miter"/>
                </v:line>
                <v:shape id="Left Brace 18" o:spid="_x0000_s1041"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QIysUA&#10;AADbAAAADwAAAGRycy9kb3ducmV2LnhtbESP3WoCQQyF7wXfYYjQuzqrgpTVUVpRW6iKP32AsJPu&#10;Lu5klp2pTt++uSh4l3BOzvkyXybXqBt1ofZsYDTMQBEX3tZcGvi6bJ5fQIWIbLHxTAZ+KcBy0e/N&#10;Mbf+zie6nWOpJIRDjgaqGNtc61BU5DAMfUss2rfvHEZZu1LbDu8S7ho9zrKpdlizNFTY0qqi4nr+&#10;cQbe43ayxrTe2vFx+va5P+zqdN0Z8zRIrzNQkVJ8mP+vP6zgC6z8IgPo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AjKxQAAANsAAAAPAAAAAAAAAAAAAAAAAJgCAABkcnMv&#10;ZG93bnJldi54bWxQSwUGAAAAAAQABAD1AAAAigMAAAAA&#10;" adj="457" strokecolor="#5b9bd5 [3204]" strokeweight="1pt">
                  <v:stroke joinstyle="miter"/>
                </v:shape>
                <v:shape id="TextBox 10" o:spid="_x0000_s1042"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5B46AF" w:rsidRDefault="005B46AF" w:rsidP="00312075">
                        <w:pPr>
                          <w:textAlignment w:val="baseline"/>
                        </w:pPr>
                        <w:r>
                          <w:rPr>
                            <w:rFonts w:cs="Arial"/>
                            <w:color w:val="FF0000"/>
                            <w:kern w:val="24"/>
                            <w:sz w:val="28"/>
                            <w:szCs w:val="28"/>
                          </w:rPr>
                          <w:t>Leftover bits</w:t>
                        </w:r>
                      </w:p>
                    </w:txbxContent>
                  </v:textbox>
                </v:shape>
                <v:shape id="TextBox 11" o:spid="_x0000_s1043"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5B46AF" w:rsidRDefault="005B46AF"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 id="Straight Arrow Connector 21" o:spid="_x0000_s1044"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R+MQAAADbAAAADwAAAGRycy9kb3ducmV2LnhtbESPQYvCMBSE78L+h/AWvMia2oNIt1FE&#10;WPCwF6sWvD2aZ1ttXkoT2+6/3wiCx2FmvmHSzWga0VPnassKFvMIBHFhdc2lgtPx52sFwnlkjY1l&#10;UvBHDjbrj0mKibYDH6jPfCkChF2CCirv20RKV1Rk0M1tSxy8q+0M+iC7UuoOhwA3jYyjaCkN1hwW&#10;KmxpV1Fxzx5GwS1/ZGN/2a9Oee7a82zIf/trrNT0c9x+g/A0+nf41d5rBfECnl/C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65H4xAAAANsAAAAPAAAAAAAAAAAA&#10;AAAAAKECAABkcnMvZG93bnJldi54bWxQSwUGAAAAAAQABAD5AAAAkgMAAAAA&#10;" strokecolor="#5b9bd5 [3204]" strokeweight="1pt">
                  <v:stroke endarrow="open" joinstyle="miter"/>
                </v:shape>
                <v:shape id="Straight Arrow Connector 22" o:spid="_x0000_s1045"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o1BsYAAADbAAAADwAAAGRycy9kb3ducmV2LnhtbESPQWvCQBSE74L/YXlCL1I35lA1dRVR&#10;Cm0pgmkPPb5mX7LR7NuQ3Wr677uC4HGYmW+Y5bq3jThT52vHCqaTBARx4XTNlYKvz5fHOQgfkDU2&#10;jknBH3lYr4aDJWbaXfhA5zxUIkLYZ6jAhNBmUvrCkEU/cS1x9ErXWQxRdpXUHV4i3DYyTZInabHm&#10;uGCwpa2h4pT/WgXlT7KV7268K10/+56+fSzMcb9Q6mHUb55BBOrDPXxrv2oFaQrXL/EH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6NQbGAAAA2wAAAA8AAAAAAAAA&#10;AAAAAAAAoQIAAGRycy9kb3ducmV2LnhtbFBLBQYAAAAABAAEAPkAAACUAwAAAAA=&#10;" strokecolor="#5b9bd5 [3204]" strokeweight="1pt">
                  <v:stroke endarrow="open" joinstyle="miter"/>
                </v:shape>
                <v:shape id="TextBox 14" o:spid="_x0000_s1046"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5B46AF" w:rsidRDefault="005B46AF"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24" o:spid="_x0000_s1047"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wyYMQAAADbAAAADwAAAGRycy9kb3ducmV2LnhtbESPQYvCMBSE78L+h/AW9iJrukVEqlFE&#10;EDzsxaqFvT2aZ1ttXkoT2+6/N4LgcZiZb5jlejC16Kh1lWUFP5MIBHFudcWFgtNx9z0H4Tyyxtoy&#10;KfgnB+vVx2iJibY9H6hLfSEChF2CCkrvm0RKl5dk0E1sQxy8i20N+iDbQuoW+wA3tYyjaCYNVhwW&#10;SmxoW1J+S+9GwTW7p0P3t5+fssw153Gf/XaXWKmvz2GzAOFp8O/wq73XCuIp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nDJgxAAAANsAAAAPAAAAAAAAAAAA&#10;AAAAAKECAABkcnMvZG93bnJldi54bWxQSwUGAAAAAAQABAD5AAAAkgMAAAAA&#10;" strokecolor="#5b9bd5 [3204]" strokeweight="1pt">
                  <v:stroke endarrow="open" joinstyle="miter"/>
                </v:shape>
                <v:shape id="Straight Arrow Connector 25" o:spid="_x0000_s1048"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OtcsYAAADbAAAADwAAAGRycy9kb3ducmV2LnhtbESPQWvCQBSE7wX/w/KEXkrdKFRrdBWx&#10;FFoRweihx9fsSzaafRuyW03/vSsUehxm5htmvuxsLS7U+sqxguEgAUGcO11xqeB4eH9+BeEDssba&#10;MSn4JQ/LRe9hjql2V97TJQuliBD2KSowITSplD43ZNEPXEMcvcK1FkOUbSl1i9cIt7UcJclYWqw4&#10;LhhsaG0oP2c/VkHxnazlxj29Fa6bfA0/t1Nz2k2Veux3qxmIQF34D/+1P7SC0Qvcv8Qf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TrXLGAAAA2wAAAA8AAAAAAAAA&#10;AAAAAAAAoQIAAGRycy9kb3ducmV2LnhtbFBLBQYAAAAABAAEAPkAAACUAwAAAAA=&#10;" strokecolor="#5b9bd5 [3204]" strokeweight="1pt">
                  <v:stroke endarrow="open" joinstyle="miter"/>
                </v:shape>
              </v:group>
            </w:pict>
          </mc:Fallback>
        </mc:AlternateContent>
      </w: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tabs>
          <w:tab w:val="left" w:pos="7075"/>
        </w:tabs>
      </w:pPr>
      <w:r>
        <w:rPr>
          <w:highlight w:val="green"/>
        </w:rPr>
        <w:t xml:space="preserve">Y/N/A: </w:t>
      </w:r>
      <w:r w:rsidRPr="00986B54">
        <w:rPr>
          <w:highlight w:val="green"/>
        </w:rPr>
        <w:t>4</w:t>
      </w:r>
      <w:r>
        <w:rPr>
          <w:highlight w:val="green"/>
        </w:rPr>
        <w:t>4/0</w:t>
      </w:r>
      <w:r w:rsidRPr="00986B54">
        <w:rPr>
          <w:highlight w:val="green"/>
        </w:rPr>
        <w:t>/</w:t>
      </w:r>
      <w:r>
        <w:rPr>
          <w:highlight w:val="green"/>
        </w:rPr>
        <w:t>11</w:t>
      </w:r>
      <w:r>
        <w:t xml:space="preserve"> </w:t>
      </w:r>
    </w:p>
    <w:p w:rsidR="00312075" w:rsidRDefault="00312075" w:rsidP="00312075">
      <w:pPr>
        <w:jc w:val="both"/>
      </w:pPr>
    </w:p>
    <w:p w:rsidR="00E10310" w:rsidRPr="00E10310" w:rsidRDefault="00E10310" w:rsidP="00312075">
      <w:pPr>
        <w:jc w:val="both"/>
        <w:rPr>
          <w:b/>
        </w:rPr>
      </w:pPr>
      <w:r w:rsidRPr="00E10310">
        <w:rPr>
          <w:b/>
        </w:rPr>
        <w:t>20/0603r0 (EHT-SIG Contents for SU transmission, Ross Yu, Huawei)</w:t>
      </w:r>
    </w:p>
    <w:p w:rsidR="00E10310" w:rsidRDefault="00E10310" w:rsidP="00312075">
      <w:pPr>
        <w:jc w:val="both"/>
      </w:pPr>
    </w:p>
    <w:p w:rsidR="00E10310" w:rsidRDefault="00E10310" w:rsidP="00312075">
      <w:pPr>
        <w:jc w:val="both"/>
      </w:pPr>
      <w:r>
        <w:t>SP#1</w:t>
      </w:r>
    </w:p>
    <w:p w:rsidR="00E10310" w:rsidRDefault="00E10310" w:rsidP="00312075">
      <w:pPr>
        <w:jc w:val="both"/>
      </w:pPr>
    </w:p>
    <w:p w:rsidR="00D94D9D" w:rsidRDefault="00D94D9D" w:rsidP="00D94D9D">
      <w:pPr>
        <w:rPr>
          <w:bCs/>
          <w:szCs w:val="22"/>
        </w:rPr>
      </w:pPr>
      <w:r w:rsidRPr="00D94D9D">
        <w:rPr>
          <w:bCs/>
          <w:szCs w:val="22"/>
        </w:rPr>
        <w:t>Which option do you prefer regarding EHT-SIG contents for SU transmission when BW&gt;20MHz.?</w:t>
      </w:r>
    </w:p>
    <w:p w:rsidR="00D94D9D" w:rsidRDefault="00D94D9D" w:rsidP="00D94D9D">
      <w:pPr>
        <w:pStyle w:val="ListParagraph"/>
        <w:numPr>
          <w:ilvl w:val="0"/>
          <w:numId w:val="55"/>
        </w:numPr>
        <w:rPr>
          <w:bCs/>
          <w:szCs w:val="22"/>
        </w:rPr>
      </w:pPr>
      <w:r w:rsidRPr="00D94D9D">
        <w:rPr>
          <w:bCs/>
          <w:szCs w:val="22"/>
        </w:rPr>
        <w:t xml:space="preserve">Opt a: 1111 (CC1 </w:t>
      </w:r>
      <w:r>
        <w:rPr>
          <w:bCs/>
          <w:szCs w:val="22"/>
        </w:rPr>
        <w:t>and CC2 have the same contents)</w:t>
      </w:r>
    </w:p>
    <w:p w:rsidR="00D94D9D" w:rsidRDefault="00D94D9D" w:rsidP="00D94D9D">
      <w:pPr>
        <w:pStyle w:val="ListParagraph"/>
        <w:numPr>
          <w:ilvl w:val="0"/>
          <w:numId w:val="55"/>
        </w:numPr>
        <w:rPr>
          <w:bCs/>
          <w:szCs w:val="22"/>
        </w:rPr>
      </w:pPr>
      <w:r w:rsidRPr="00D94D9D">
        <w:rPr>
          <w:bCs/>
          <w:szCs w:val="22"/>
        </w:rPr>
        <w:t>Opt b: 1212 (CC1 and CC2 have different contents)</w:t>
      </w:r>
    </w:p>
    <w:p w:rsidR="00D94D9D" w:rsidRDefault="00D94D9D" w:rsidP="00D94D9D">
      <w:pPr>
        <w:pStyle w:val="ListParagraph"/>
        <w:numPr>
          <w:ilvl w:val="0"/>
          <w:numId w:val="55"/>
        </w:numPr>
        <w:rPr>
          <w:bCs/>
          <w:szCs w:val="22"/>
        </w:rPr>
      </w:pPr>
      <w:r>
        <w:rPr>
          <w:bCs/>
          <w:szCs w:val="22"/>
        </w:rPr>
        <w:t>Neither</w:t>
      </w:r>
    </w:p>
    <w:p w:rsidR="00D94D9D" w:rsidRPr="00D94D9D" w:rsidRDefault="00D94D9D" w:rsidP="00D94D9D">
      <w:pPr>
        <w:pStyle w:val="ListParagraph"/>
        <w:numPr>
          <w:ilvl w:val="0"/>
          <w:numId w:val="55"/>
        </w:numPr>
        <w:rPr>
          <w:bCs/>
          <w:szCs w:val="22"/>
        </w:rPr>
      </w:pPr>
      <w:r w:rsidRPr="00D94D9D">
        <w:rPr>
          <w:bCs/>
          <w:szCs w:val="22"/>
        </w:rPr>
        <w:t>Abstain</w:t>
      </w:r>
    </w:p>
    <w:p w:rsidR="00E10310" w:rsidRDefault="00E10310" w:rsidP="00312075">
      <w:pPr>
        <w:jc w:val="both"/>
      </w:pPr>
    </w:p>
    <w:p w:rsidR="00591711" w:rsidRPr="00591711" w:rsidRDefault="00591711" w:rsidP="00591711">
      <w:pPr>
        <w:tabs>
          <w:tab w:val="left" w:pos="7075"/>
        </w:tabs>
        <w:rPr>
          <w:highlight w:val="cyan"/>
        </w:rPr>
      </w:pPr>
      <w:r w:rsidRPr="00591711">
        <w:rPr>
          <w:highlight w:val="cyan"/>
        </w:rPr>
        <w:t>Opt a/Opt b/Neither/Abstain: 18/12/0/21</w:t>
      </w:r>
    </w:p>
    <w:p w:rsidR="00591711" w:rsidRDefault="00591711" w:rsidP="00312075">
      <w:pPr>
        <w:jc w:val="both"/>
      </w:pPr>
    </w:p>
    <w:p w:rsidR="00802F10" w:rsidRDefault="00802F10" w:rsidP="00312075">
      <w:pPr>
        <w:jc w:val="both"/>
      </w:pPr>
      <w:r>
        <w:t xml:space="preserve">Reference:  </w:t>
      </w:r>
      <w:r w:rsidRPr="00802F10">
        <w:t>11-20-0587-05-00be-minutes-april-phy-cc</w:t>
      </w:r>
    </w:p>
    <w:p w:rsidR="0088300F" w:rsidRPr="005758D1" w:rsidRDefault="0088300F" w:rsidP="0088300F">
      <w:pPr>
        <w:pStyle w:val="Heading2"/>
        <w:rPr>
          <w:u w:val="none"/>
          <w:lang w:val="en-US"/>
        </w:rPr>
      </w:pPr>
      <w:bookmarkStart w:id="776" w:name="_Toc38792824"/>
      <w:r>
        <w:rPr>
          <w:u w:val="none"/>
          <w:lang w:val="en-US"/>
        </w:rPr>
        <w:t xml:space="preserve">April 23 (MAC):  </w:t>
      </w:r>
      <w:r w:rsidR="00E51DEA">
        <w:rPr>
          <w:u w:val="none"/>
          <w:lang w:val="en-US"/>
        </w:rPr>
        <w:t>5</w:t>
      </w:r>
      <w:r w:rsidRPr="005758D1">
        <w:rPr>
          <w:u w:val="none"/>
          <w:lang w:val="en-US"/>
        </w:rPr>
        <w:t xml:space="preserve"> </w:t>
      </w:r>
      <w:r>
        <w:rPr>
          <w:u w:val="none"/>
          <w:lang w:val="en-US"/>
        </w:rPr>
        <w:t>SPs</w:t>
      </w:r>
      <w:bookmarkEnd w:id="776"/>
    </w:p>
    <w:p w:rsidR="0088300F" w:rsidRDefault="0088300F" w:rsidP="0088300F">
      <w:pPr>
        <w:jc w:val="both"/>
      </w:pPr>
    </w:p>
    <w:p w:rsidR="0088300F" w:rsidRDefault="0088300F" w:rsidP="0088300F">
      <w:pPr>
        <w:jc w:val="both"/>
        <w:rPr>
          <w:b/>
        </w:rPr>
      </w:pPr>
      <w:r w:rsidRPr="009E5BBA">
        <w:rPr>
          <w:b/>
        </w:rPr>
        <w:t>20/</w:t>
      </w:r>
      <w:r>
        <w:rPr>
          <w:b/>
        </w:rPr>
        <w:t>0487r5 (</w:t>
      </w:r>
      <w:r w:rsidRPr="0088300F">
        <w:rPr>
          <w:b/>
        </w:rPr>
        <w:t>Multiple Link Operation Follow Up</w:t>
      </w:r>
      <w:r>
        <w:rPr>
          <w:b/>
        </w:rPr>
        <w:t>, Liwen Chu, NXP)</w:t>
      </w:r>
    </w:p>
    <w:p w:rsidR="0088300F" w:rsidRDefault="0088300F" w:rsidP="0088300F">
      <w:pPr>
        <w:jc w:val="both"/>
        <w:rPr>
          <w:b/>
        </w:rPr>
      </w:pPr>
    </w:p>
    <w:p w:rsidR="0088300F" w:rsidRPr="0088300F" w:rsidRDefault="0088300F" w:rsidP="0088300F">
      <w:pPr>
        <w:jc w:val="both"/>
      </w:pPr>
      <w:r w:rsidRPr="0088300F">
        <w:t>SP</w:t>
      </w:r>
      <w:r>
        <w:t>#1</w:t>
      </w:r>
    </w:p>
    <w:p w:rsidR="0088300F" w:rsidRDefault="0088300F" w:rsidP="00312075">
      <w:pPr>
        <w:jc w:val="both"/>
      </w:pPr>
    </w:p>
    <w:p w:rsidR="006013F9" w:rsidRDefault="004F3ABA" w:rsidP="00312075">
      <w:pPr>
        <w:jc w:val="both"/>
      </w:pPr>
      <w:r w:rsidRPr="004F3ABA">
        <w:t xml:space="preserve">Do you support that in non-STR STA MLD, the simultaneous transmission in two links through backoff in one link (link 1) and enhanced PIFS idle/busy check in another link (link 2) is allowed: </w:t>
      </w:r>
    </w:p>
    <w:p w:rsidR="006013F9" w:rsidRDefault="004F3ABA" w:rsidP="006013F9">
      <w:pPr>
        <w:pStyle w:val="ListParagraph"/>
        <w:numPr>
          <w:ilvl w:val="0"/>
          <w:numId w:val="57"/>
        </w:numPr>
        <w:jc w:val="both"/>
      </w:pPr>
      <w:r w:rsidRPr="004F3ABA">
        <w:t xml:space="preserve">NAV checking in primary 20MHz channel of link2 besides PIFS checking in other secondary channels of link2, </w:t>
      </w:r>
    </w:p>
    <w:p w:rsidR="0088300F" w:rsidRDefault="004F3ABA" w:rsidP="006013F9">
      <w:pPr>
        <w:pStyle w:val="ListParagraph"/>
        <w:numPr>
          <w:ilvl w:val="0"/>
          <w:numId w:val="57"/>
        </w:numPr>
        <w:jc w:val="both"/>
      </w:pPr>
      <w:r w:rsidRPr="004F3ABA">
        <w:t>The further method to guarantee fairness is TBD.</w:t>
      </w:r>
    </w:p>
    <w:p w:rsidR="006013F9" w:rsidRDefault="006013F9" w:rsidP="006013F9">
      <w:pPr>
        <w:jc w:val="both"/>
      </w:pPr>
    </w:p>
    <w:p w:rsidR="006013F9" w:rsidRDefault="003E6299" w:rsidP="006013F9">
      <w:pPr>
        <w:jc w:val="both"/>
      </w:pPr>
      <w:r w:rsidRPr="003E6299">
        <w:rPr>
          <w:highlight w:val="red"/>
        </w:rPr>
        <w:t>Y/N/A/No answer: 19/26/27/14</w:t>
      </w:r>
    </w:p>
    <w:p w:rsidR="00237624" w:rsidRDefault="00237624" w:rsidP="006013F9">
      <w:pPr>
        <w:jc w:val="both"/>
      </w:pPr>
    </w:p>
    <w:p w:rsidR="00237624" w:rsidRDefault="00237624" w:rsidP="006013F9">
      <w:pPr>
        <w:jc w:val="both"/>
        <w:rPr>
          <w:lang w:val="en-US"/>
        </w:rPr>
      </w:pPr>
      <w:r w:rsidRPr="00237624">
        <w:rPr>
          <w:lang w:val="en-US"/>
        </w:rPr>
        <w:t>SP</w:t>
      </w:r>
      <w:r>
        <w:rPr>
          <w:lang w:val="en-US"/>
        </w:rPr>
        <w:t>#2</w:t>
      </w:r>
      <w:r w:rsidRPr="00237624">
        <w:rPr>
          <w:lang w:val="en-US"/>
        </w:rPr>
        <w:t xml:space="preserve"> </w:t>
      </w:r>
    </w:p>
    <w:p w:rsidR="00237624" w:rsidRDefault="00237624" w:rsidP="006013F9">
      <w:pPr>
        <w:jc w:val="both"/>
        <w:rPr>
          <w:lang w:val="en-US"/>
        </w:rPr>
      </w:pPr>
    </w:p>
    <w:p w:rsidR="00237624" w:rsidRDefault="00237624" w:rsidP="006013F9">
      <w:pPr>
        <w:jc w:val="both"/>
        <w:rPr>
          <w:lang w:val="en-US"/>
        </w:rPr>
      </w:pPr>
      <w:r w:rsidRPr="00237624">
        <w:rPr>
          <w:lang w:val="en-US"/>
        </w:rPr>
        <w:t>Do you support to define a mode that when doing simultaneous frame exch</w:t>
      </w:r>
      <w:r>
        <w:rPr>
          <w:lang w:val="en-US"/>
        </w:rPr>
        <w:t xml:space="preserve">anges with STA MLD without STR </w:t>
      </w:r>
      <w:r w:rsidRPr="00237624">
        <w:rPr>
          <w:lang w:val="en-US"/>
        </w:rPr>
        <w:t xml:space="preserve">capability, the inter-frame space between the ending time of the short responding PPDU and the starting time of the following soliciting PPDU may be more than SIFS and no more than TBD time? </w:t>
      </w:r>
    </w:p>
    <w:p w:rsidR="003E6299" w:rsidRDefault="00237624" w:rsidP="00237624">
      <w:pPr>
        <w:pStyle w:val="ListParagraph"/>
        <w:numPr>
          <w:ilvl w:val="0"/>
          <w:numId w:val="58"/>
        </w:numPr>
        <w:jc w:val="both"/>
        <w:rPr>
          <w:lang w:val="en-US"/>
        </w:rPr>
      </w:pPr>
      <w:r w:rsidRPr="00237624">
        <w:rPr>
          <w:lang w:val="en-US"/>
        </w:rPr>
        <w:t>Note: it may be required to do ED sensing when the IFS is longer than SIFS according to EU regulation.</w:t>
      </w:r>
    </w:p>
    <w:p w:rsidR="00237624" w:rsidRDefault="00237624" w:rsidP="00237624">
      <w:pPr>
        <w:jc w:val="both"/>
        <w:rPr>
          <w:lang w:val="en-US"/>
        </w:rPr>
      </w:pPr>
    </w:p>
    <w:p w:rsidR="00237624" w:rsidRDefault="00237624" w:rsidP="00237624">
      <w:pPr>
        <w:jc w:val="both"/>
      </w:pPr>
      <w:r w:rsidRPr="00237624">
        <w:rPr>
          <w:highlight w:val="red"/>
        </w:rPr>
        <w:t>Y/N/A/No answer: 12/36/33/16</w:t>
      </w:r>
    </w:p>
    <w:p w:rsidR="00237624" w:rsidRDefault="00237624" w:rsidP="00237624">
      <w:pPr>
        <w:jc w:val="both"/>
        <w:rPr>
          <w:lang w:val="en-US"/>
        </w:rPr>
      </w:pPr>
    </w:p>
    <w:p w:rsidR="00237624" w:rsidRPr="00D761B1" w:rsidRDefault="00B57783" w:rsidP="00237624">
      <w:pPr>
        <w:jc w:val="both"/>
        <w:rPr>
          <w:b/>
          <w:lang w:val="en-US"/>
        </w:rPr>
      </w:pPr>
      <w:r>
        <w:rPr>
          <w:b/>
          <w:lang w:val="en-US"/>
        </w:rPr>
        <w:t>20/0226r5</w:t>
      </w:r>
      <w:r w:rsidR="00D761B1" w:rsidRPr="00D761B1">
        <w:rPr>
          <w:b/>
          <w:lang w:val="en-US"/>
        </w:rPr>
        <w:t xml:space="preserve"> (MLO Constraint Indication and Operating Mode, Sharan Naribole, Samsung)</w:t>
      </w:r>
    </w:p>
    <w:p w:rsidR="00D761B1" w:rsidRDefault="00D761B1" w:rsidP="00237624">
      <w:pPr>
        <w:jc w:val="both"/>
        <w:rPr>
          <w:lang w:val="en-US"/>
        </w:rPr>
      </w:pPr>
    </w:p>
    <w:p w:rsidR="0031054D" w:rsidRDefault="0031054D" w:rsidP="00237624">
      <w:pPr>
        <w:jc w:val="both"/>
      </w:pPr>
      <w:r>
        <w:t>SP#1</w:t>
      </w:r>
    </w:p>
    <w:p w:rsidR="0031054D" w:rsidRDefault="0031054D" w:rsidP="00237624">
      <w:pPr>
        <w:jc w:val="both"/>
      </w:pPr>
    </w:p>
    <w:p w:rsidR="0031054D" w:rsidRDefault="00D761B1" w:rsidP="00237624">
      <w:pPr>
        <w:jc w:val="both"/>
      </w:pPr>
      <w:r w:rsidRPr="00D761B1">
        <w:t xml:space="preserve">Do you support the addition of the following text to TGbe SFD? </w:t>
      </w:r>
    </w:p>
    <w:p w:rsidR="0031054D" w:rsidRDefault="00D761B1" w:rsidP="0031054D">
      <w:pPr>
        <w:pStyle w:val="ListParagraph"/>
        <w:numPr>
          <w:ilvl w:val="0"/>
          <w:numId w:val="58"/>
        </w:numPr>
        <w:jc w:val="both"/>
      </w:pPr>
      <w:r w:rsidRPr="00D761B1">
        <w:t xml:space="preserve">A non-AP MLD may update its ability to perform simultaneous transmission and reception on a pair of setup links after multi-link setup. </w:t>
      </w:r>
    </w:p>
    <w:p w:rsidR="0031054D" w:rsidRDefault="00D761B1" w:rsidP="0031054D">
      <w:pPr>
        <w:pStyle w:val="ListParagraph"/>
        <w:numPr>
          <w:ilvl w:val="1"/>
          <w:numId w:val="58"/>
        </w:numPr>
        <w:jc w:val="both"/>
      </w:pPr>
      <w:r w:rsidRPr="00D761B1">
        <w:t>This update for any pair of setup links can be announced by n</w:t>
      </w:r>
      <w:r w:rsidR="0031054D">
        <w:t>on-AP MLD on any enabled link.</w:t>
      </w:r>
    </w:p>
    <w:p w:rsidR="0031054D" w:rsidRDefault="00D761B1" w:rsidP="0031054D">
      <w:pPr>
        <w:jc w:val="both"/>
      </w:pPr>
      <w:r w:rsidRPr="00D761B1">
        <w:t xml:space="preserve">NOTE – Specific signaling for update indication is TBD </w:t>
      </w:r>
    </w:p>
    <w:p w:rsidR="00D761B1" w:rsidRDefault="00D761B1" w:rsidP="0031054D">
      <w:pPr>
        <w:jc w:val="both"/>
      </w:pPr>
      <w:r w:rsidRPr="00D761B1">
        <w:t>NOTE - Limitations on dynamic updating is TBD</w:t>
      </w:r>
    </w:p>
    <w:p w:rsidR="00451131" w:rsidRDefault="00451131" w:rsidP="0031054D">
      <w:pPr>
        <w:jc w:val="both"/>
      </w:pPr>
    </w:p>
    <w:p w:rsidR="00451131" w:rsidRDefault="00451131" w:rsidP="0031054D">
      <w:pPr>
        <w:jc w:val="both"/>
      </w:pPr>
      <w:r w:rsidRPr="00451131">
        <w:rPr>
          <w:highlight w:val="green"/>
        </w:rPr>
        <w:t>Y/N/A/No answer: 43/7/29/19</w:t>
      </w:r>
    </w:p>
    <w:p w:rsidR="00451131" w:rsidRDefault="00451131" w:rsidP="0031054D">
      <w:pPr>
        <w:jc w:val="both"/>
      </w:pPr>
    </w:p>
    <w:p w:rsidR="005F0B86" w:rsidRPr="00BE1B60" w:rsidRDefault="00BE1B60" w:rsidP="0031054D">
      <w:pPr>
        <w:jc w:val="both"/>
        <w:rPr>
          <w:b/>
        </w:rPr>
      </w:pPr>
      <w:r w:rsidRPr="00BE1B60">
        <w:rPr>
          <w:b/>
        </w:rPr>
        <w:lastRenderedPageBreak/>
        <w:t>20/0433r5 (PPDU alignment in STR constrained multi-link, Yunbo Li, Huawei)</w:t>
      </w:r>
    </w:p>
    <w:p w:rsidR="00BE1B60" w:rsidRDefault="00BE1B60" w:rsidP="0031054D">
      <w:pPr>
        <w:jc w:val="both"/>
      </w:pPr>
    </w:p>
    <w:p w:rsidR="00BE1B60" w:rsidRDefault="00BE1B60" w:rsidP="0031054D">
      <w:pPr>
        <w:jc w:val="both"/>
      </w:pPr>
      <w:r>
        <w:t>SP</w:t>
      </w:r>
    </w:p>
    <w:p w:rsidR="005765B8" w:rsidRDefault="005765B8" w:rsidP="0031054D">
      <w:pPr>
        <w:jc w:val="both"/>
      </w:pPr>
    </w:p>
    <w:p w:rsidR="005765B8" w:rsidRDefault="005765B8" w:rsidP="005765B8">
      <w:pPr>
        <w:jc w:val="both"/>
        <w:rPr>
          <w:lang w:val="en-US"/>
        </w:rPr>
      </w:pPr>
      <w:r w:rsidRPr="005765B8">
        <w:rPr>
          <w:lang w:val="en-US"/>
        </w:rPr>
        <w:t>Do you support below</w:t>
      </w:r>
      <w:r>
        <w:rPr>
          <w:lang w:val="en-US"/>
        </w:rPr>
        <w:t xml:space="preserve"> synchronization requirement?  </w:t>
      </w:r>
    </w:p>
    <w:p w:rsidR="005765B8" w:rsidRDefault="005765B8" w:rsidP="005765B8">
      <w:pPr>
        <w:pStyle w:val="ListParagraph"/>
        <w:numPr>
          <w:ilvl w:val="0"/>
          <w:numId w:val="58"/>
        </w:numPr>
        <w:jc w:val="both"/>
        <w:rPr>
          <w:lang w:val="en-US"/>
        </w:rPr>
      </w:pPr>
      <w:r w:rsidRPr="005765B8">
        <w:rPr>
          <w:lang w:val="en-US"/>
        </w:rPr>
        <w:t>When a MLD1 transmit PPDU1 and PPDU2 in link 1 and link 2 respectively to a MLD2 which is STR constrained, if PPDU1 and PPDU2 has time domain overlapping, then the offset of ending time of PPDU2 compare with ending time of PPDU1 should follow below table</w:t>
      </w:r>
    </w:p>
    <w:p w:rsidR="005765B8" w:rsidRDefault="005765B8" w:rsidP="005765B8">
      <w:pPr>
        <w:pStyle w:val="ListParagraph"/>
        <w:numPr>
          <w:ilvl w:val="1"/>
          <w:numId w:val="58"/>
        </w:numPr>
        <w:jc w:val="both"/>
        <w:rPr>
          <w:lang w:val="en-US"/>
        </w:rPr>
      </w:pPr>
      <w:r w:rsidRPr="005765B8">
        <w:rPr>
          <w:lang w:val="en-US"/>
        </w:rPr>
        <w:t>T1 = SIFS – non-negative TBD value;</w:t>
      </w:r>
    </w:p>
    <w:p w:rsidR="005765B8" w:rsidRPr="005765B8" w:rsidRDefault="005765B8" w:rsidP="005765B8">
      <w:pPr>
        <w:pStyle w:val="ListParagraph"/>
        <w:numPr>
          <w:ilvl w:val="1"/>
          <w:numId w:val="58"/>
        </w:numPr>
        <w:jc w:val="both"/>
        <w:rPr>
          <w:lang w:val="en-US"/>
        </w:rPr>
      </w:pPr>
      <w:r w:rsidRPr="005765B8">
        <w:rPr>
          <w:lang w:val="en-US"/>
        </w:rPr>
        <w:t>0&lt; T2 &lt; T1, and the value of T2 is TBD.</w:t>
      </w:r>
    </w:p>
    <w:p w:rsidR="005765B8" w:rsidRDefault="005765B8" w:rsidP="005765B8">
      <w:pPr>
        <w:jc w:val="right"/>
      </w:pPr>
      <w:r>
        <w:rPr>
          <w:noProof/>
          <w:lang w:val="en-US" w:eastAsia="zh-CN"/>
        </w:rPr>
        <w:drawing>
          <wp:inline distT="0" distB="0" distL="0" distR="0" wp14:anchorId="36E03D0B" wp14:editId="5392AADB">
            <wp:extent cx="5553947" cy="1039585"/>
            <wp:effectExtent l="0" t="0" r="8890" b="8255"/>
            <wp:docPr id="3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22"/>
                    <a:stretch>
                      <a:fillRect/>
                    </a:stretch>
                  </pic:blipFill>
                  <pic:spPr>
                    <a:xfrm>
                      <a:off x="0" y="0"/>
                      <a:ext cx="5587784" cy="1045919"/>
                    </a:xfrm>
                    <a:prstGeom prst="rect">
                      <a:avLst/>
                    </a:prstGeom>
                  </pic:spPr>
                </pic:pic>
              </a:graphicData>
            </a:graphic>
          </wp:inline>
        </w:drawing>
      </w:r>
    </w:p>
    <w:p w:rsidR="005765B8" w:rsidRDefault="005765B8" w:rsidP="0031054D">
      <w:pPr>
        <w:jc w:val="both"/>
      </w:pPr>
    </w:p>
    <w:p w:rsidR="005765B8" w:rsidRDefault="005765B8" w:rsidP="005765B8">
      <w:pPr>
        <w:jc w:val="both"/>
      </w:pPr>
      <w:r w:rsidRPr="005765B8">
        <w:rPr>
          <w:highlight w:val="red"/>
        </w:rPr>
        <w:t>Y/N/A/No answer: 37/16/28/15</w:t>
      </w:r>
    </w:p>
    <w:p w:rsidR="005765B8" w:rsidRDefault="005765B8" w:rsidP="0031054D">
      <w:pPr>
        <w:jc w:val="both"/>
      </w:pPr>
    </w:p>
    <w:p w:rsidR="005765B8" w:rsidRPr="00EE7ED2" w:rsidRDefault="00EA6241" w:rsidP="0031054D">
      <w:pPr>
        <w:jc w:val="both"/>
        <w:rPr>
          <w:b/>
        </w:rPr>
      </w:pPr>
      <w:r w:rsidRPr="00EE7ED2">
        <w:rPr>
          <w:b/>
        </w:rPr>
        <w:t>20/0329r</w:t>
      </w:r>
      <w:r w:rsidR="00EE7ED2" w:rsidRPr="00EE7ED2">
        <w:rPr>
          <w:b/>
        </w:rPr>
        <w:t>6 (Group addressed frame transmission in constrained multi-link operation, Yongho Seok, Mediatek)</w:t>
      </w:r>
    </w:p>
    <w:p w:rsidR="00EE7ED2" w:rsidRDefault="00EE7ED2" w:rsidP="0031054D">
      <w:pPr>
        <w:jc w:val="both"/>
      </w:pPr>
    </w:p>
    <w:p w:rsidR="00EE7ED2" w:rsidRDefault="00EE7ED2" w:rsidP="0031054D">
      <w:pPr>
        <w:jc w:val="both"/>
      </w:pPr>
      <w:r>
        <w:t>SP#2</w:t>
      </w:r>
    </w:p>
    <w:p w:rsidR="00EE7ED2" w:rsidRDefault="00EE7ED2" w:rsidP="00EE7ED2">
      <w:pPr>
        <w:jc w:val="both"/>
      </w:pPr>
      <w:r>
        <w:t xml:space="preserve">Do you support the following group addressed frames delivery mechanism? </w:t>
      </w:r>
    </w:p>
    <w:p w:rsidR="00EE7ED2" w:rsidRDefault="00EE7ED2" w:rsidP="00EE7ED2">
      <w:pPr>
        <w:pStyle w:val="ListParagraph"/>
        <w:numPr>
          <w:ilvl w:val="0"/>
          <w:numId w:val="58"/>
        </w:numPr>
        <w:jc w:val="both"/>
      </w:pPr>
      <w:r>
        <w:t>The non-STR non-AP MLD may configure one link with the AP MLD to receive non-GCR group addressed frames, then during the non-GCR group addressed delivery in the configured link, then the AP MLD and non-STR non-AP MLD may not schedule frames soliciting an immediate response to each other on other links that overlap with the non-GCR group address frames.</w:t>
      </w:r>
    </w:p>
    <w:p w:rsidR="005765B8" w:rsidRDefault="005765B8" w:rsidP="0031054D">
      <w:pPr>
        <w:jc w:val="both"/>
      </w:pPr>
    </w:p>
    <w:p w:rsidR="00EE7ED2" w:rsidRDefault="00EE7ED2" w:rsidP="00EE7ED2">
      <w:pPr>
        <w:jc w:val="both"/>
      </w:pPr>
      <w:r w:rsidRPr="00EE7ED2">
        <w:rPr>
          <w:highlight w:val="red"/>
        </w:rPr>
        <w:t>Y/N/A/No answer: 26/15/37/20</w:t>
      </w:r>
    </w:p>
    <w:p w:rsidR="005765B8" w:rsidRDefault="005765B8" w:rsidP="0031054D">
      <w:pPr>
        <w:jc w:val="both"/>
      </w:pPr>
    </w:p>
    <w:p w:rsidR="005F0B86" w:rsidRDefault="00505A11" w:rsidP="0031054D">
      <w:pPr>
        <w:jc w:val="both"/>
      </w:pPr>
      <w:r>
        <w:t xml:space="preserve">Reference:  </w:t>
      </w:r>
      <w:r w:rsidRPr="00505A11">
        <w:t>11-20-0511-08-00be-minutes-for-tgbe-mac-ad-hoc-teleconferences-march-and-may-2020</w:t>
      </w:r>
    </w:p>
    <w:p w:rsidR="005336FE" w:rsidRDefault="005336FE" w:rsidP="0031054D">
      <w:pPr>
        <w:jc w:val="both"/>
      </w:pPr>
    </w:p>
    <w:p w:rsidR="005336FE" w:rsidRPr="005758D1" w:rsidRDefault="005336FE" w:rsidP="005336FE">
      <w:pPr>
        <w:pStyle w:val="Heading2"/>
        <w:rPr>
          <w:u w:val="none"/>
          <w:lang w:val="en-US"/>
        </w:rPr>
      </w:pPr>
      <w:bookmarkStart w:id="777" w:name="_Toc38792825"/>
      <w:r>
        <w:rPr>
          <w:u w:val="none"/>
          <w:lang w:val="en-US"/>
        </w:rPr>
        <w:t>April 24</w:t>
      </w:r>
      <w:r>
        <w:rPr>
          <w:u w:val="none"/>
          <w:lang w:val="en-US"/>
        </w:rPr>
        <w:t xml:space="preserve"> (MAC):  </w:t>
      </w:r>
      <w:r w:rsidR="009304AF">
        <w:rPr>
          <w:u w:val="none"/>
          <w:lang w:val="en-US"/>
        </w:rPr>
        <w:t>3</w:t>
      </w:r>
      <w:r w:rsidRPr="005758D1">
        <w:rPr>
          <w:u w:val="none"/>
          <w:lang w:val="en-US"/>
        </w:rPr>
        <w:t xml:space="preserve"> </w:t>
      </w:r>
      <w:r>
        <w:rPr>
          <w:u w:val="none"/>
          <w:lang w:val="en-US"/>
        </w:rPr>
        <w:t>SPs</w:t>
      </w:r>
      <w:bookmarkEnd w:id="777"/>
    </w:p>
    <w:p w:rsidR="005336FE" w:rsidRDefault="005336FE" w:rsidP="005336FE">
      <w:pPr>
        <w:jc w:val="both"/>
      </w:pPr>
    </w:p>
    <w:p w:rsidR="005336FE" w:rsidRDefault="005336FE" w:rsidP="005336FE">
      <w:pPr>
        <w:jc w:val="both"/>
        <w:rPr>
          <w:b/>
        </w:rPr>
      </w:pPr>
      <w:r>
        <w:rPr>
          <w:b/>
        </w:rPr>
        <w:t>20</w:t>
      </w:r>
      <w:r w:rsidR="00171DCA">
        <w:rPr>
          <w:b/>
        </w:rPr>
        <w:t>/0024r2</w:t>
      </w:r>
      <w:r w:rsidR="006C2F76">
        <w:rPr>
          <w:b/>
        </w:rPr>
        <w:t xml:space="preserve"> (</w:t>
      </w:r>
      <w:r w:rsidR="006C2F76" w:rsidRPr="006C2F76">
        <w:rPr>
          <w:b/>
        </w:rPr>
        <w:t>MLO: Acknowledgement procedure</w:t>
      </w:r>
      <w:r w:rsidR="006C2F76">
        <w:rPr>
          <w:b/>
        </w:rPr>
        <w:t xml:space="preserve">, </w:t>
      </w:r>
      <w:r w:rsidR="006C2F76" w:rsidRPr="006C2F76">
        <w:rPr>
          <w:b/>
        </w:rPr>
        <w:t>Abhishek Patil</w:t>
      </w:r>
      <w:r w:rsidR="006C2F76">
        <w:rPr>
          <w:b/>
        </w:rPr>
        <w:t>, Qualcomm)</w:t>
      </w:r>
    </w:p>
    <w:p w:rsidR="00171DCA" w:rsidRDefault="00171DCA" w:rsidP="005336FE">
      <w:pPr>
        <w:jc w:val="both"/>
        <w:rPr>
          <w:b/>
        </w:rPr>
      </w:pPr>
    </w:p>
    <w:p w:rsidR="00171DCA" w:rsidRPr="00171DCA" w:rsidRDefault="00171DCA" w:rsidP="005336FE">
      <w:pPr>
        <w:jc w:val="both"/>
      </w:pPr>
      <w:r w:rsidRPr="00171DCA">
        <w:t>SP#1</w:t>
      </w:r>
    </w:p>
    <w:p w:rsidR="006C2F76" w:rsidRDefault="006C2F76" w:rsidP="0031054D">
      <w:pPr>
        <w:jc w:val="both"/>
      </w:pPr>
    </w:p>
    <w:p w:rsidR="006C2F76" w:rsidRDefault="006C2F76" w:rsidP="0031054D">
      <w:pPr>
        <w:jc w:val="both"/>
      </w:pPr>
      <w:r w:rsidRPr="006C2F76">
        <w:t xml:space="preserve">Do you support that the 802.11be amendment shall define mechanism for multi-link operation that enables the following: </w:t>
      </w:r>
    </w:p>
    <w:p w:rsidR="005336FE" w:rsidRDefault="006C2F76" w:rsidP="006C2F76">
      <w:pPr>
        <w:pStyle w:val="ListParagraph"/>
        <w:numPr>
          <w:ilvl w:val="0"/>
          <w:numId w:val="58"/>
        </w:numPr>
        <w:jc w:val="both"/>
      </w:pPr>
      <w:r w:rsidRPr="006C2F76">
        <w:t>A STA of a recipient MLD shall provide receive status for MPDUs received on the link that it is operating on and may provide (if available) information on successful reception of MPDUs received by another STA of that MLD</w:t>
      </w:r>
    </w:p>
    <w:p w:rsidR="005336FE" w:rsidRDefault="005336FE" w:rsidP="0031054D">
      <w:pPr>
        <w:jc w:val="both"/>
      </w:pPr>
    </w:p>
    <w:p w:rsidR="006C2F76" w:rsidRDefault="006C2F76" w:rsidP="006C2F76">
      <w:pPr>
        <w:jc w:val="both"/>
      </w:pPr>
      <w:r w:rsidRPr="006C2F76">
        <w:rPr>
          <w:highlight w:val="green"/>
        </w:rPr>
        <w:t>Y/N/A/No answer: 48</w:t>
      </w:r>
      <w:r w:rsidRPr="006C2F76">
        <w:rPr>
          <w:highlight w:val="green"/>
        </w:rPr>
        <w:t>/</w:t>
      </w:r>
      <w:r w:rsidRPr="006C2F76">
        <w:rPr>
          <w:highlight w:val="green"/>
        </w:rPr>
        <w:t>5</w:t>
      </w:r>
      <w:r w:rsidRPr="006C2F76">
        <w:rPr>
          <w:highlight w:val="green"/>
        </w:rPr>
        <w:t>/2</w:t>
      </w:r>
      <w:r w:rsidRPr="006C2F76">
        <w:rPr>
          <w:highlight w:val="green"/>
        </w:rPr>
        <w:t>3</w:t>
      </w:r>
      <w:r w:rsidRPr="006C2F76">
        <w:rPr>
          <w:highlight w:val="green"/>
        </w:rPr>
        <w:t>/</w:t>
      </w:r>
      <w:r w:rsidRPr="006C2F76">
        <w:rPr>
          <w:highlight w:val="green"/>
        </w:rPr>
        <w:t>8</w:t>
      </w:r>
    </w:p>
    <w:p w:rsidR="006C2F76" w:rsidRDefault="006C2F76" w:rsidP="0031054D">
      <w:pPr>
        <w:jc w:val="both"/>
      </w:pPr>
    </w:p>
    <w:p w:rsidR="00A20B5E" w:rsidRDefault="00A20B5E">
      <w:pPr>
        <w:rPr>
          <w:b/>
        </w:rPr>
      </w:pPr>
      <w:r>
        <w:rPr>
          <w:b/>
        </w:rPr>
        <w:br w:type="page"/>
      </w:r>
    </w:p>
    <w:p w:rsidR="006C2F76" w:rsidRDefault="006C2F76" w:rsidP="006C2F76">
      <w:pPr>
        <w:jc w:val="both"/>
        <w:rPr>
          <w:b/>
        </w:rPr>
      </w:pPr>
      <w:r>
        <w:rPr>
          <w:b/>
        </w:rPr>
        <w:lastRenderedPageBreak/>
        <w:t>20/00</w:t>
      </w:r>
      <w:r>
        <w:rPr>
          <w:b/>
        </w:rPr>
        <w:t>53</w:t>
      </w:r>
      <w:r>
        <w:rPr>
          <w:b/>
        </w:rPr>
        <w:t>r</w:t>
      </w:r>
      <w:r w:rsidR="007737BE">
        <w:rPr>
          <w:b/>
        </w:rPr>
        <w:t>3</w:t>
      </w:r>
      <w:r>
        <w:rPr>
          <w:b/>
        </w:rPr>
        <w:t xml:space="preserve"> (</w:t>
      </w:r>
      <w:r w:rsidRPr="006C2F76">
        <w:rPr>
          <w:b/>
        </w:rPr>
        <w:t>Multi-link BA</w:t>
      </w:r>
      <w:r>
        <w:rPr>
          <w:b/>
        </w:rPr>
        <w:t>, Po-Kai Huang, Intel</w:t>
      </w:r>
      <w:r>
        <w:rPr>
          <w:b/>
        </w:rPr>
        <w:t>)</w:t>
      </w:r>
    </w:p>
    <w:p w:rsidR="006C2F76" w:rsidRDefault="006C2F76" w:rsidP="0031054D">
      <w:pPr>
        <w:jc w:val="both"/>
      </w:pPr>
    </w:p>
    <w:p w:rsidR="006C2F76" w:rsidRDefault="006C2F76" w:rsidP="0031054D">
      <w:pPr>
        <w:jc w:val="both"/>
      </w:pPr>
      <w:r>
        <w:t>SP#1</w:t>
      </w:r>
    </w:p>
    <w:p w:rsidR="007737BE" w:rsidRDefault="007737BE" w:rsidP="0031054D">
      <w:pPr>
        <w:jc w:val="both"/>
      </w:pPr>
    </w:p>
    <w:p w:rsidR="005034E5" w:rsidRDefault="005034E5" w:rsidP="0031054D">
      <w:pPr>
        <w:jc w:val="both"/>
      </w:pPr>
      <w:r w:rsidRPr="005034E5">
        <w:t>Do you support that for each block ack agreement between two MLDs, there exists one transmit buffer control to submit MPDUs f</w:t>
      </w:r>
      <w:r>
        <w:t xml:space="preserve">or transmission across links? </w:t>
      </w:r>
    </w:p>
    <w:p w:rsidR="005034E5" w:rsidRDefault="005034E5" w:rsidP="005034E5">
      <w:pPr>
        <w:pStyle w:val="ListParagraph"/>
        <w:numPr>
          <w:ilvl w:val="0"/>
          <w:numId w:val="58"/>
        </w:numPr>
        <w:jc w:val="both"/>
      </w:pPr>
      <w:r w:rsidRPr="005034E5">
        <w:t>TBD for separate transmit buffer control</w:t>
      </w:r>
    </w:p>
    <w:p w:rsidR="007737BE" w:rsidRDefault="007737BE" w:rsidP="0031054D">
      <w:pPr>
        <w:jc w:val="both"/>
      </w:pPr>
    </w:p>
    <w:p w:rsidR="005034E5" w:rsidRDefault="005034E5" w:rsidP="005034E5">
      <w:pPr>
        <w:jc w:val="both"/>
      </w:pPr>
      <w:r w:rsidRPr="005B5C86">
        <w:rPr>
          <w:highlight w:val="green"/>
        </w:rPr>
        <w:t>Y/N/A/No answer: 48/</w:t>
      </w:r>
      <w:r w:rsidRPr="005B5C86">
        <w:rPr>
          <w:highlight w:val="green"/>
        </w:rPr>
        <w:t>1</w:t>
      </w:r>
      <w:r w:rsidRPr="005B5C86">
        <w:rPr>
          <w:highlight w:val="green"/>
        </w:rPr>
        <w:t>/</w:t>
      </w:r>
      <w:r w:rsidRPr="005B5C86">
        <w:rPr>
          <w:highlight w:val="green"/>
        </w:rPr>
        <w:t>41</w:t>
      </w:r>
      <w:r w:rsidRPr="005B5C86">
        <w:rPr>
          <w:highlight w:val="green"/>
        </w:rPr>
        <w:t>/</w:t>
      </w:r>
      <w:r w:rsidRPr="005B5C86">
        <w:rPr>
          <w:highlight w:val="green"/>
        </w:rPr>
        <w:t>7</w:t>
      </w:r>
    </w:p>
    <w:p w:rsidR="006C2F76" w:rsidRDefault="006C2F76" w:rsidP="0031054D">
      <w:pPr>
        <w:jc w:val="both"/>
      </w:pPr>
    </w:p>
    <w:p w:rsidR="005336FE" w:rsidRDefault="00A37979" w:rsidP="0031054D">
      <w:pPr>
        <w:jc w:val="both"/>
      </w:pPr>
      <w:r>
        <w:t>SP#2</w:t>
      </w:r>
    </w:p>
    <w:p w:rsidR="00A37979" w:rsidRDefault="00A37979" w:rsidP="0031054D">
      <w:pPr>
        <w:jc w:val="both"/>
      </w:pPr>
    </w:p>
    <w:p w:rsidR="00A37979" w:rsidRDefault="00A37979" w:rsidP="0031054D">
      <w:pPr>
        <w:jc w:val="both"/>
        <w:rPr>
          <w:lang w:val="en-US"/>
        </w:rPr>
      </w:pPr>
      <w:r w:rsidRPr="00A37979">
        <w:rPr>
          <w:lang w:val="en-US"/>
        </w:rPr>
        <w:t>Do you support to extend the negotiated Block Ack buffer size to be smaller than or equal to 1024 and define 512-bits and 1024-bits BA bitmap in R1?</w:t>
      </w:r>
    </w:p>
    <w:p w:rsidR="00A37979" w:rsidRDefault="00A37979" w:rsidP="0031054D">
      <w:pPr>
        <w:jc w:val="both"/>
        <w:rPr>
          <w:lang w:val="en-US"/>
        </w:rPr>
      </w:pPr>
    </w:p>
    <w:p w:rsidR="00A37979" w:rsidRDefault="00A37979" w:rsidP="00A37979">
      <w:pPr>
        <w:jc w:val="both"/>
      </w:pPr>
      <w:r w:rsidRPr="00A37979">
        <w:rPr>
          <w:highlight w:val="green"/>
        </w:rPr>
        <w:t>Y/N/A/No answer: 4</w:t>
      </w:r>
      <w:r w:rsidRPr="00A37979">
        <w:rPr>
          <w:highlight w:val="green"/>
        </w:rPr>
        <w:t>5</w:t>
      </w:r>
      <w:r w:rsidRPr="00A37979">
        <w:rPr>
          <w:highlight w:val="green"/>
        </w:rPr>
        <w:t>/</w:t>
      </w:r>
      <w:r w:rsidRPr="00A37979">
        <w:rPr>
          <w:highlight w:val="green"/>
        </w:rPr>
        <w:t>0</w:t>
      </w:r>
      <w:r w:rsidRPr="00A37979">
        <w:rPr>
          <w:highlight w:val="green"/>
        </w:rPr>
        <w:t>/</w:t>
      </w:r>
      <w:r w:rsidRPr="00A37979">
        <w:rPr>
          <w:highlight w:val="green"/>
        </w:rPr>
        <w:t>43</w:t>
      </w:r>
      <w:r w:rsidRPr="00A37979">
        <w:rPr>
          <w:highlight w:val="green"/>
        </w:rPr>
        <w:t>/</w:t>
      </w:r>
      <w:r w:rsidRPr="00A37979">
        <w:rPr>
          <w:highlight w:val="green"/>
        </w:rPr>
        <w:t>9</w:t>
      </w:r>
    </w:p>
    <w:p w:rsidR="00A37979" w:rsidRDefault="00A37979" w:rsidP="0031054D">
      <w:pPr>
        <w:jc w:val="both"/>
      </w:pPr>
    </w:p>
    <w:p w:rsidR="005336FE" w:rsidRDefault="005336FE" w:rsidP="005336FE">
      <w:pPr>
        <w:jc w:val="both"/>
      </w:pPr>
      <w:r>
        <w:t xml:space="preserve">Reference:  </w:t>
      </w:r>
      <w:r>
        <w:t>11-20-0511-09</w:t>
      </w:r>
      <w:r w:rsidRPr="00505A11">
        <w:t>-00be-minutes-for-tgbe-mac-ad-hoc-teleconferences-march-and-may-2020</w:t>
      </w:r>
    </w:p>
    <w:sectPr w:rsidR="005336FE" w:rsidSect="00FE0085">
      <w:headerReference w:type="default" r:id="rId23"/>
      <w:footerReference w:type="default" r:id="rId24"/>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09A" w:rsidRDefault="007A109A">
      <w:r>
        <w:separator/>
      </w:r>
    </w:p>
  </w:endnote>
  <w:endnote w:type="continuationSeparator" w:id="0">
    <w:p w:rsidR="007A109A" w:rsidRDefault="007A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6AF" w:rsidRDefault="005B46AF">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916D83">
      <w:rPr>
        <w:noProof/>
      </w:rPr>
      <w:t>1</w:t>
    </w:r>
    <w:r>
      <w:fldChar w:fldCharType="end"/>
    </w:r>
    <w:r>
      <w:tab/>
      <w:t>Edward Au, Huawei</w:t>
    </w:r>
  </w:p>
  <w:p w:rsidR="005B46AF" w:rsidRDefault="005B46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09A" w:rsidRDefault="007A109A">
      <w:r>
        <w:separator/>
      </w:r>
    </w:p>
  </w:footnote>
  <w:footnote w:type="continuationSeparator" w:id="0">
    <w:p w:rsidR="007A109A" w:rsidRDefault="007A10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6AF" w:rsidRPr="004E7754" w:rsidRDefault="005B46AF" w:rsidP="00732A32">
    <w:pPr>
      <w:pStyle w:val="Header"/>
      <w:tabs>
        <w:tab w:val="clear" w:pos="6480"/>
        <w:tab w:val="center" w:pos="4680"/>
        <w:tab w:val="right" w:pos="9360"/>
      </w:tabs>
      <w:rPr>
        <w:lang w:val="en-US"/>
      </w:rPr>
    </w:pPr>
    <w:r>
      <w:t>April 2020</w:t>
    </w:r>
    <w:r>
      <w:tab/>
    </w:r>
    <w:r>
      <w:tab/>
    </w:r>
    <w:r w:rsidR="007A109A">
      <w:fldChar w:fldCharType="begin"/>
    </w:r>
    <w:r w:rsidR="007A109A">
      <w:instrText xml:space="preserve"> TITLE  \* MERGEFORMAT </w:instrText>
    </w:r>
    <w:r w:rsidR="007A109A">
      <w:fldChar w:fldCharType="separate"/>
    </w:r>
    <w:r>
      <w:t>doc.: IEEE 802.11-20/0566r</w:t>
    </w:r>
    <w:r w:rsidR="005336FE">
      <w:t>10</w:t>
    </w:r>
    <w:r w:rsidR="007A109A">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C1D06"/>
    <w:multiLevelType w:val="hybridMultilevel"/>
    <w:tmpl w:val="3E2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C44C5"/>
    <w:multiLevelType w:val="hybridMultilevel"/>
    <w:tmpl w:val="32EE2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AF5B49"/>
    <w:multiLevelType w:val="multilevel"/>
    <w:tmpl w:val="2724ED4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en-G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737A41"/>
    <w:multiLevelType w:val="hybridMultilevel"/>
    <w:tmpl w:val="A94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150753"/>
    <w:multiLevelType w:val="hybridMultilevel"/>
    <w:tmpl w:val="5E46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6E7A71"/>
    <w:multiLevelType w:val="hybridMultilevel"/>
    <w:tmpl w:val="2A4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F0EB9"/>
    <w:multiLevelType w:val="hybridMultilevel"/>
    <w:tmpl w:val="F086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671A57"/>
    <w:multiLevelType w:val="hybridMultilevel"/>
    <w:tmpl w:val="812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D91626"/>
    <w:multiLevelType w:val="hybridMultilevel"/>
    <w:tmpl w:val="E80A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F3005C"/>
    <w:multiLevelType w:val="hybridMultilevel"/>
    <w:tmpl w:val="DDE0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1E17EE"/>
    <w:multiLevelType w:val="hybridMultilevel"/>
    <w:tmpl w:val="0A4C7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1565F0"/>
    <w:multiLevelType w:val="hybridMultilevel"/>
    <w:tmpl w:val="705E6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6172DE"/>
    <w:multiLevelType w:val="hybridMultilevel"/>
    <w:tmpl w:val="711E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9B6C76"/>
    <w:multiLevelType w:val="hybridMultilevel"/>
    <w:tmpl w:val="EE1C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8D6D88"/>
    <w:multiLevelType w:val="hybridMultilevel"/>
    <w:tmpl w:val="98125A34"/>
    <w:lvl w:ilvl="0" w:tplc="06564F5C">
      <w:start w:val="1"/>
      <w:numFmt w:val="bullet"/>
      <w:lvlText w:val="•"/>
      <w:lvlJc w:val="left"/>
      <w:pPr>
        <w:tabs>
          <w:tab w:val="num" w:pos="720"/>
        </w:tabs>
        <w:ind w:left="720" w:hanging="360"/>
      </w:pPr>
      <w:rPr>
        <w:rFonts w:ascii="Gulim" w:hAnsi="Gulim" w:hint="default"/>
      </w:rPr>
    </w:lvl>
    <w:lvl w:ilvl="1" w:tplc="E3921F00" w:tentative="1">
      <w:start w:val="1"/>
      <w:numFmt w:val="bullet"/>
      <w:lvlText w:val="•"/>
      <w:lvlJc w:val="left"/>
      <w:pPr>
        <w:tabs>
          <w:tab w:val="num" w:pos="1440"/>
        </w:tabs>
        <w:ind w:left="1440" w:hanging="360"/>
      </w:pPr>
      <w:rPr>
        <w:rFonts w:ascii="Gulim" w:hAnsi="Gulim" w:hint="default"/>
      </w:rPr>
    </w:lvl>
    <w:lvl w:ilvl="2" w:tplc="A106E104" w:tentative="1">
      <w:start w:val="1"/>
      <w:numFmt w:val="bullet"/>
      <w:lvlText w:val="•"/>
      <w:lvlJc w:val="left"/>
      <w:pPr>
        <w:tabs>
          <w:tab w:val="num" w:pos="2160"/>
        </w:tabs>
        <w:ind w:left="2160" w:hanging="360"/>
      </w:pPr>
      <w:rPr>
        <w:rFonts w:ascii="Gulim" w:hAnsi="Gulim" w:hint="default"/>
      </w:rPr>
    </w:lvl>
    <w:lvl w:ilvl="3" w:tplc="0C22E634" w:tentative="1">
      <w:start w:val="1"/>
      <w:numFmt w:val="bullet"/>
      <w:lvlText w:val="•"/>
      <w:lvlJc w:val="left"/>
      <w:pPr>
        <w:tabs>
          <w:tab w:val="num" w:pos="2880"/>
        </w:tabs>
        <w:ind w:left="2880" w:hanging="360"/>
      </w:pPr>
      <w:rPr>
        <w:rFonts w:ascii="Gulim" w:hAnsi="Gulim" w:hint="default"/>
      </w:rPr>
    </w:lvl>
    <w:lvl w:ilvl="4" w:tplc="DCE4A8DA" w:tentative="1">
      <w:start w:val="1"/>
      <w:numFmt w:val="bullet"/>
      <w:lvlText w:val="•"/>
      <w:lvlJc w:val="left"/>
      <w:pPr>
        <w:tabs>
          <w:tab w:val="num" w:pos="3600"/>
        </w:tabs>
        <w:ind w:left="3600" w:hanging="360"/>
      </w:pPr>
      <w:rPr>
        <w:rFonts w:ascii="Gulim" w:hAnsi="Gulim" w:hint="default"/>
      </w:rPr>
    </w:lvl>
    <w:lvl w:ilvl="5" w:tplc="379A5B5A" w:tentative="1">
      <w:start w:val="1"/>
      <w:numFmt w:val="bullet"/>
      <w:lvlText w:val="•"/>
      <w:lvlJc w:val="left"/>
      <w:pPr>
        <w:tabs>
          <w:tab w:val="num" w:pos="4320"/>
        </w:tabs>
        <w:ind w:left="4320" w:hanging="360"/>
      </w:pPr>
      <w:rPr>
        <w:rFonts w:ascii="Gulim" w:hAnsi="Gulim" w:hint="default"/>
      </w:rPr>
    </w:lvl>
    <w:lvl w:ilvl="6" w:tplc="E514EAE2" w:tentative="1">
      <w:start w:val="1"/>
      <w:numFmt w:val="bullet"/>
      <w:lvlText w:val="•"/>
      <w:lvlJc w:val="left"/>
      <w:pPr>
        <w:tabs>
          <w:tab w:val="num" w:pos="5040"/>
        </w:tabs>
        <w:ind w:left="5040" w:hanging="360"/>
      </w:pPr>
      <w:rPr>
        <w:rFonts w:ascii="Gulim" w:hAnsi="Gulim" w:hint="default"/>
      </w:rPr>
    </w:lvl>
    <w:lvl w:ilvl="7" w:tplc="9F483BD2" w:tentative="1">
      <w:start w:val="1"/>
      <w:numFmt w:val="bullet"/>
      <w:lvlText w:val="•"/>
      <w:lvlJc w:val="left"/>
      <w:pPr>
        <w:tabs>
          <w:tab w:val="num" w:pos="5760"/>
        </w:tabs>
        <w:ind w:left="5760" w:hanging="360"/>
      </w:pPr>
      <w:rPr>
        <w:rFonts w:ascii="Gulim" w:hAnsi="Gulim" w:hint="default"/>
      </w:rPr>
    </w:lvl>
    <w:lvl w:ilvl="8" w:tplc="70CA85C6" w:tentative="1">
      <w:start w:val="1"/>
      <w:numFmt w:val="bullet"/>
      <w:lvlText w:val="•"/>
      <w:lvlJc w:val="left"/>
      <w:pPr>
        <w:tabs>
          <w:tab w:val="num" w:pos="6480"/>
        </w:tabs>
        <w:ind w:left="6480" w:hanging="360"/>
      </w:pPr>
      <w:rPr>
        <w:rFonts w:ascii="Gulim" w:hAnsi="Gulim" w:hint="default"/>
      </w:rPr>
    </w:lvl>
  </w:abstractNum>
  <w:abstractNum w:abstractNumId="23" w15:restartNumberingAfterBreak="0">
    <w:nsid w:val="392D2E18"/>
    <w:multiLevelType w:val="hybridMultilevel"/>
    <w:tmpl w:val="F7F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BF31CF"/>
    <w:multiLevelType w:val="hybridMultilevel"/>
    <w:tmpl w:val="0318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587F8C"/>
    <w:multiLevelType w:val="hybridMultilevel"/>
    <w:tmpl w:val="165E6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7B0F89"/>
    <w:multiLevelType w:val="hybridMultilevel"/>
    <w:tmpl w:val="C11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1C4165"/>
    <w:multiLevelType w:val="hybridMultilevel"/>
    <w:tmpl w:val="27F65E42"/>
    <w:lvl w:ilvl="0" w:tplc="710C4DB2">
      <w:start w:val="1"/>
      <w:numFmt w:val="bullet"/>
      <w:lvlText w:val="•"/>
      <w:lvlJc w:val="left"/>
      <w:pPr>
        <w:tabs>
          <w:tab w:val="num" w:pos="360"/>
        </w:tabs>
        <w:ind w:left="360" w:hanging="360"/>
      </w:pPr>
      <w:rPr>
        <w:rFonts w:ascii="Times New Roman" w:hAnsi="Times New Roman" w:hint="default"/>
      </w:rPr>
    </w:lvl>
    <w:lvl w:ilvl="1" w:tplc="35D8F6C4">
      <w:numFmt w:val="bullet"/>
      <w:lvlText w:val="–"/>
      <w:lvlJc w:val="left"/>
      <w:pPr>
        <w:tabs>
          <w:tab w:val="num" w:pos="1080"/>
        </w:tabs>
        <w:ind w:left="1080" w:hanging="360"/>
      </w:pPr>
      <w:rPr>
        <w:rFonts w:ascii="Times New Roman" w:hAnsi="Times New Roman" w:hint="default"/>
      </w:rPr>
    </w:lvl>
    <w:lvl w:ilvl="2" w:tplc="5DF05CB2" w:tentative="1">
      <w:start w:val="1"/>
      <w:numFmt w:val="bullet"/>
      <w:lvlText w:val="•"/>
      <w:lvlJc w:val="left"/>
      <w:pPr>
        <w:tabs>
          <w:tab w:val="num" w:pos="1800"/>
        </w:tabs>
        <w:ind w:left="1800" w:hanging="360"/>
      </w:pPr>
      <w:rPr>
        <w:rFonts w:ascii="Times New Roman" w:hAnsi="Times New Roman" w:hint="default"/>
      </w:rPr>
    </w:lvl>
    <w:lvl w:ilvl="3" w:tplc="AAC6D974" w:tentative="1">
      <w:start w:val="1"/>
      <w:numFmt w:val="bullet"/>
      <w:lvlText w:val="•"/>
      <w:lvlJc w:val="left"/>
      <w:pPr>
        <w:tabs>
          <w:tab w:val="num" w:pos="2520"/>
        </w:tabs>
        <w:ind w:left="2520" w:hanging="360"/>
      </w:pPr>
      <w:rPr>
        <w:rFonts w:ascii="Times New Roman" w:hAnsi="Times New Roman" w:hint="default"/>
      </w:rPr>
    </w:lvl>
    <w:lvl w:ilvl="4" w:tplc="DF7C1606" w:tentative="1">
      <w:start w:val="1"/>
      <w:numFmt w:val="bullet"/>
      <w:lvlText w:val="•"/>
      <w:lvlJc w:val="left"/>
      <w:pPr>
        <w:tabs>
          <w:tab w:val="num" w:pos="3240"/>
        </w:tabs>
        <w:ind w:left="3240" w:hanging="360"/>
      </w:pPr>
      <w:rPr>
        <w:rFonts w:ascii="Times New Roman" w:hAnsi="Times New Roman" w:hint="default"/>
      </w:rPr>
    </w:lvl>
    <w:lvl w:ilvl="5" w:tplc="4B7E71AA" w:tentative="1">
      <w:start w:val="1"/>
      <w:numFmt w:val="bullet"/>
      <w:lvlText w:val="•"/>
      <w:lvlJc w:val="left"/>
      <w:pPr>
        <w:tabs>
          <w:tab w:val="num" w:pos="3960"/>
        </w:tabs>
        <w:ind w:left="3960" w:hanging="360"/>
      </w:pPr>
      <w:rPr>
        <w:rFonts w:ascii="Times New Roman" w:hAnsi="Times New Roman" w:hint="default"/>
      </w:rPr>
    </w:lvl>
    <w:lvl w:ilvl="6" w:tplc="E09436A8" w:tentative="1">
      <w:start w:val="1"/>
      <w:numFmt w:val="bullet"/>
      <w:lvlText w:val="•"/>
      <w:lvlJc w:val="left"/>
      <w:pPr>
        <w:tabs>
          <w:tab w:val="num" w:pos="4680"/>
        </w:tabs>
        <w:ind w:left="4680" w:hanging="360"/>
      </w:pPr>
      <w:rPr>
        <w:rFonts w:ascii="Times New Roman" w:hAnsi="Times New Roman" w:hint="default"/>
      </w:rPr>
    </w:lvl>
    <w:lvl w:ilvl="7" w:tplc="50262AA0" w:tentative="1">
      <w:start w:val="1"/>
      <w:numFmt w:val="bullet"/>
      <w:lvlText w:val="•"/>
      <w:lvlJc w:val="left"/>
      <w:pPr>
        <w:tabs>
          <w:tab w:val="num" w:pos="5400"/>
        </w:tabs>
        <w:ind w:left="5400" w:hanging="360"/>
      </w:pPr>
      <w:rPr>
        <w:rFonts w:ascii="Times New Roman" w:hAnsi="Times New Roman" w:hint="default"/>
      </w:rPr>
    </w:lvl>
    <w:lvl w:ilvl="8" w:tplc="AC2A38A6" w:tentative="1">
      <w:start w:val="1"/>
      <w:numFmt w:val="bullet"/>
      <w:lvlText w:val="•"/>
      <w:lvlJc w:val="left"/>
      <w:pPr>
        <w:tabs>
          <w:tab w:val="num" w:pos="6120"/>
        </w:tabs>
        <w:ind w:left="6120" w:hanging="360"/>
      </w:pPr>
      <w:rPr>
        <w:rFonts w:ascii="Times New Roman" w:hAnsi="Times New Roman" w:hint="default"/>
      </w:rPr>
    </w:lvl>
  </w:abstractNum>
  <w:abstractNum w:abstractNumId="31" w15:restartNumberingAfterBreak="0">
    <w:nsid w:val="4B8F623B"/>
    <w:multiLevelType w:val="hybridMultilevel"/>
    <w:tmpl w:val="62A0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BE36F6"/>
    <w:multiLevelType w:val="hybridMultilevel"/>
    <w:tmpl w:val="671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C043EC"/>
    <w:multiLevelType w:val="hybridMultilevel"/>
    <w:tmpl w:val="E68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B41C4D"/>
    <w:multiLevelType w:val="hybridMultilevel"/>
    <w:tmpl w:val="F2E2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132447"/>
    <w:multiLevelType w:val="hybridMultilevel"/>
    <w:tmpl w:val="88A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AA7598"/>
    <w:multiLevelType w:val="hybridMultilevel"/>
    <w:tmpl w:val="7414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EA4AD6"/>
    <w:multiLevelType w:val="hybridMultilevel"/>
    <w:tmpl w:val="1DBA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7642CE"/>
    <w:multiLevelType w:val="hybridMultilevel"/>
    <w:tmpl w:val="8F88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DB1EDC"/>
    <w:multiLevelType w:val="hybridMultilevel"/>
    <w:tmpl w:val="62A0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3869CE"/>
    <w:multiLevelType w:val="hybridMultilevel"/>
    <w:tmpl w:val="C6A0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494DC1"/>
    <w:multiLevelType w:val="hybridMultilevel"/>
    <w:tmpl w:val="30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4A3928"/>
    <w:multiLevelType w:val="hybridMultilevel"/>
    <w:tmpl w:val="DDE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B5B5016"/>
    <w:multiLevelType w:val="hybridMultilevel"/>
    <w:tmpl w:val="3C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BB974DC"/>
    <w:multiLevelType w:val="hybridMultilevel"/>
    <w:tmpl w:val="E844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C513D73"/>
    <w:multiLevelType w:val="hybridMultilevel"/>
    <w:tmpl w:val="536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F902549"/>
    <w:multiLevelType w:val="hybridMultilevel"/>
    <w:tmpl w:val="AE5EE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0" w15:restartNumberingAfterBreak="0">
    <w:nsid w:val="710100A9"/>
    <w:multiLevelType w:val="hybridMultilevel"/>
    <w:tmpl w:val="FE98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3BD6BA1"/>
    <w:multiLevelType w:val="hybridMultilevel"/>
    <w:tmpl w:val="A466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94772E9"/>
    <w:multiLevelType w:val="hybridMultilevel"/>
    <w:tmpl w:val="4E42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BB471D2"/>
    <w:multiLevelType w:val="hybridMultilevel"/>
    <w:tmpl w:val="C34C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E066D03"/>
    <w:multiLevelType w:val="hybridMultilevel"/>
    <w:tmpl w:val="8FFC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57"/>
  </w:num>
  <w:num w:numId="4">
    <w:abstractNumId w:val="41"/>
  </w:num>
  <w:num w:numId="5">
    <w:abstractNumId w:val="11"/>
  </w:num>
  <w:num w:numId="6">
    <w:abstractNumId w:val="0"/>
  </w:num>
  <w:num w:numId="7">
    <w:abstractNumId w:val="42"/>
  </w:num>
  <w:num w:numId="8">
    <w:abstractNumId w:val="3"/>
  </w:num>
  <w:num w:numId="9">
    <w:abstractNumId w:val="14"/>
  </w:num>
  <w:num w:numId="10">
    <w:abstractNumId w:val="56"/>
  </w:num>
  <w:num w:numId="11">
    <w:abstractNumId w:val="37"/>
  </w:num>
  <w:num w:numId="12">
    <w:abstractNumId w:val="16"/>
  </w:num>
  <w:num w:numId="13">
    <w:abstractNumId w:val="51"/>
  </w:num>
  <w:num w:numId="14">
    <w:abstractNumId w:val="33"/>
  </w:num>
  <w:num w:numId="15">
    <w:abstractNumId w:val="15"/>
  </w:num>
  <w:num w:numId="16">
    <w:abstractNumId w:val="29"/>
  </w:num>
  <w:num w:numId="17">
    <w:abstractNumId w:val="28"/>
  </w:num>
  <w:num w:numId="18">
    <w:abstractNumId w:val="45"/>
  </w:num>
  <w:num w:numId="19">
    <w:abstractNumId w:val="46"/>
  </w:num>
  <w:num w:numId="20">
    <w:abstractNumId w:val="2"/>
  </w:num>
  <w:num w:numId="21">
    <w:abstractNumId w:val="27"/>
  </w:num>
  <w:num w:numId="22">
    <w:abstractNumId w:val="6"/>
  </w:num>
  <w:num w:numId="23">
    <w:abstractNumId w:val="44"/>
  </w:num>
  <w:num w:numId="24">
    <w:abstractNumId w:val="1"/>
  </w:num>
  <w:num w:numId="25">
    <w:abstractNumId w:val="23"/>
  </w:num>
  <w:num w:numId="26">
    <w:abstractNumId w:val="8"/>
  </w:num>
  <w:num w:numId="27">
    <w:abstractNumId w:val="32"/>
  </w:num>
  <w:num w:numId="28">
    <w:abstractNumId w:val="12"/>
  </w:num>
  <w:num w:numId="29">
    <w:abstractNumId w:val="39"/>
  </w:num>
  <w:num w:numId="30">
    <w:abstractNumId w:val="20"/>
  </w:num>
  <w:num w:numId="31">
    <w:abstractNumId w:val="36"/>
  </w:num>
  <w:num w:numId="32">
    <w:abstractNumId w:val="17"/>
  </w:num>
  <w:num w:numId="33">
    <w:abstractNumId w:val="50"/>
  </w:num>
  <w:num w:numId="34">
    <w:abstractNumId w:val="40"/>
  </w:num>
  <w:num w:numId="35">
    <w:abstractNumId w:val="48"/>
  </w:num>
  <w:num w:numId="36">
    <w:abstractNumId w:val="34"/>
  </w:num>
  <w:num w:numId="37">
    <w:abstractNumId w:val="38"/>
  </w:num>
  <w:num w:numId="38">
    <w:abstractNumId w:val="49"/>
  </w:num>
  <w:num w:numId="39">
    <w:abstractNumId w:val="53"/>
  </w:num>
  <w:num w:numId="40">
    <w:abstractNumId w:val="54"/>
  </w:num>
  <w:num w:numId="41">
    <w:abstractNumId w:val="13"/>
  </w:num>
  <w:num w:numId="42">
    <w:abstractNumId w:val="43"/>
  </w:num>
  <w:num w:numId="43">
    <w:abstractNumId w:val="47"/>
  </w:num>
  <w:num w:numId="44">
    <w:abstractNumId w:val="35"/>
  </w:num>
  <w:num w:numId="45">
    <w:abstractNumId w:val="31"/>
  </w:num>
  <w:num w:numId="46">
    <w:abstractNumId w:val="9"/>
  </w:num>
  <w:num w:numId="47">
    <w:abstractNumId w:val="10"/>
  </w:num>
  <w:num w:numId="48">
    <w:abstractNumId w:val="25"/>
  </w:num>
  <w:num w:numId="49">
    <w:abstractNumId w:val="18"/>
  </w:num>
  <w:num w:numId="50">
    <w:abstractNumId w:val="19"/>
  </w:num>
  <w:num w:numId="51">
    <w:abstractNumId w:val="55"/>
  </w:num>
  <w:num w:numId="52">
    <w:abstractNumId w:val="52"/>
  </w:num>
  <w:num w:numId="53">
    <w:abstractNumId w:val="22"/>
  </w:num>
  <w:num w:numId="54">
    <w:abstractNumId w:val="4"/>
  </w:num>
  <w:num w:numId="55">
    <w:abstractNumId w:val="21"/>
  </w:num>
  <w:num w:numId="56">
    <w:abstractNumId w:val="30"/>
  </w:num>
  <w:num w:numId="57">
    <w:abstractNumId w:val="7"/>
  </w:num>
  <w:num w:numId="58">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6D3"/>
    <w:rsid w:val="00003A37"/>
    <w:rsid w:val="000045D5"/>
    <w:rsid w:val="00005A20"/>
    <w:rsid w:val="0000712F"/>
    <w:rsid w:val="00014A98"/>
    <w:rsid w:val="00016D17"/>
    <w:rsid w:val="00026627"/>
    <w:rsid w:val="000320FC"/>
    <w:rsid w:val="00034190"/>
    <w:rsid w:val="0003756E"/>
    <w:rsid w:val="00037FA5"/>
    <w:rsid w:val="000413DE"/>
    <w:rsid w:val="00042266"/>
    <w:rsid w:val="00044F0F"/>
    <w:rsid w:val="0004536B"/>
    <w:rsid w:val="000539B5"/>
    <w:rsid w:val="00056558"/>
    <w:rsid w:val="00057DDC"/>
    <w:rsid w:val="0006398D"/>
    <w:rsid w:val="00066082"/>
    <w:rsid w:val="0007035A"/>
    <w:rsid w:val="000732FE"/>
    <w:rsid w:val="00074BBB"/>
    <w:rsid w:val="000753AB"/>
    <w:rsid w:val="00075B81"/>
    <w:rsid w:val="0008341F"/>
    <w:rsid w:val="000840D0"/>
    <w:rsid w:val="00086463"/>
    <w:rsid w:val="00090F83"/>
    <w:rsid w:val="00093339"/>
    <w:rsid w:val="00095031"/>
    <w:rsid w:val="00095072"/>
    <w:rsid w:val="000952FE"/>
    <w:rsid w:val="000A04D2"/>
    <w:rsid w:val="000A23C0"/>
    <w:rsid w:val="000A2797"/>
    <w:rsid w:val="000A365F"/>
    <w:rsid w:val="000A5702"/>
    <w:rsid w:val="000A6B4B"/>
    <w:rsid w:val="000A764C"/>
    <w:rsid w:val="000B7143"/>
    <w:rsid w:val="000C18A0"/>
    <w:rsid w:val="000C3FF6"/>
    <w:rsid w:val="000C6B6A"/>
    <w:rsid w:val="000C6D26"/>
    <w:rsid w:val="000C6E1D"/>
    <w:rsid w:val="000D0536"/>
    <w:rsid w:val="000D2663"/>
    <w:rsid w:val="000D43F8"/>
    <w:rsid w:val="000D66CB"/>
    <w:rsid w:val="000D744F"/>
    <w:rsid w:val="000D7CD2"/>
    <w:rsid w:val="000E234D"/>
    <w:rsid w:val="000E2B49"/>
    <w:rsid w:val="000E3E8B"/>
    <w:rsid w:val="000F093B"/>
    <w:rsid w:val="000F2A79"/>
    <w:rsid w:val="000F7318"/>
    <w:rsid w:val="001019F9"/>
    <w:rsid w:val="00107224"/>
    <w:rsid w:val="001105F0"/>
    <w:rsid w:val="00110F09"/>
    <w:rsid w:val="00111FA8"/>
    <w:rsid w:val="00113B7E"/>
    <w:rsid w:val="001234A3"/>
    <w:rsid w:val="0013004F"/>
    <w:rsid w:val="00130286"/>
    <w:rsid w:val="001337B8"/>
    <w:rsid w:val="00134F6F"/>
    <w:rsid w:val="00135192"/>
    <w:rsid w:val="0015574C"/>
    <w:rsid w:val="00155E15"/>
    <w:rsid w:val="0015653C"/>
    <w:rsid w:val="0016041E"/>
    <w:rsid w:val="00160619"/>
    <w:rsid w:val="00170387"/>
    <w:rsid w:val="00170553"/>
    <w:rsid w:val="00171C38"/>
    <w:rsid w:val="00171DCA"/>
    <w:rsid w:val="001738A3"/>
    <w:rsid w:val="00175B26"/>
    <w:rsid w:val="001810CE"/>
    <w:rsid w:val="001838BA"/>
    <w:rsid w:val="001841E8"/>
    <w:rsid w:val="001850ED"/>
    <w:rsid w:val="001852CA"/>
    <w:rsid w:val="00186CF1"/>
    <w:rsid w:val="00192101"/>
    <w:rsid w:val="00192193"/>
    <w:rsid w:val="0019309A"/>
    <w:rsid w:val="00193996"/>
    <w:rsid w:val="001957E6"/>
    <w:rsid w:val="00196DC0"/>
    <w:rsid w:val="00196F62"/>
    <w:rsid w:val="00196FEB"/>
    <w:rsid w:val="001A268A"/>
    <w:rsid w:val="001A2B00"/>
    <w:rsid w:val="001A467F"/>
    <w:rsid w:val="001B0F82"/>
    <w:rsid w:val="001B217E"/>
    <w:rsid w:val="001B3322"/>
    <w:rsid w:val="001B663E"/>
    <w:rsid w:val="001B7346"/>
    <w:rsid w:val="001C1E21"/>
    <w:rsid w:val="001C2E46"/>
    <w:rsid w:val="001C6569"/>
    <w:rsid w:val="001D25F9"/>
    <w:rsid w:val="001D3204"/>
    <w:rsid w:val="001D723B"/>
    <w:rsid w:val="001E0F6D"/>
    <w:rsid w:val="001E16DB"/>
    <w:rsid w:val="001E3717"/>
    <w:rsid w:val="001E3BE4"/>
    <w:rsid w:val="001E3D2D"/>
    <w:rsid w:val="001E7183"/>
    <w:rsid w:val="001F6955"/>
    <w:rsid w:val="0020199C"/>
    <w:rsid w:val="00201A34"/>
    <w:rsid w:val="0020305D"/>
    <w:rsid w:val="0020389D"/>
    <w:rsid w:val="00205676"/>
    <w:rsid w:val="00212EC4"/>
    <w:rsid w:val="00213B0C"/>
    <w:rsid w:val="00213D53"/>
    <w:rsid w:val="002150AB"/>
    <w:rsid w:val="00215DE7"/>
    <w:rsid w:val="002248B1"/>
    <w:rsid w:val="002315FA"/>
    <w:rsid w:val="002360E0"/>
    <w:rsid w:val="00236AC1"/>
    <w:rsid w:val="00237624"/>
    <w:rsid w:val="0024192F"/>
    <w:rsid w:val="002446D2"/>
    <w:rsid w:val="00244904"/>
    <w:rsid w:val="00244FE5"/>
    <w:rsid w:val="0025225C"/>
    <w:rsid w:val="00253DAD"/>
    <w:rsid w:val="002600EB"/>
    <w:rsid w:val="00260F6A"/>
    <w:rsid w:val="00261B2F"/>
    <w:rsid w:val="0026361C"/>
    <w:rsid w:val="00264644"/>
    <w:rsid w:val="00264D47"/>
    <w:rsid w:val="00266228"/>
    <w:rsid w:val="00267E3C"/>
    <w:rsid w:val="00267E9A"/>
    <w:rsid w:val="00274565"/>
    <w:rsid w:val="00276FD5"/>
    <w:rsid w:val="00280285"/>
    <w:rsid w:val="00285442"/>
    <w:rsid w:val="0028610A"/>
    <w:rsid w:val="0028670D"/>
    <w:rsid w:val="0029020B"/>
    <w:rsid w:val="002912EA"/>
    <w:rsid w:val="00293C57"/>
    <w:rsid w:val="002A0425"/>
    <w:rsid w:val="002A1947"/>
    <w:rsid w:val="002A431C"/>
    <w:rsid w:val="002A4A22"/>
    <w:rsid w:val="002A74FC"/>
    <w:rsid w:val="002B1ACA"/>
    <w:rsid w:val="002B296C"/>
    <w:rsid w:val="002B2E53"/>
    <w:rsid w:val="002B4EB0"/>
    <w:rsid w:val="002B4FFC"/>
    <w:rsid w:val="002B58CB"/>
    <w:rsid w:val="002C02EB"/>
    <w:rsid w:val="002C3636"/>
    <w:rsid w:val="002C4A4D"/>
    <w:rsid w:val="002C6A6B"/>
    <w:rsid w:val="002D1CC1"/>
    <w:rsid w:val="002D44BE"/>
    <w:rsid w:val="002D4CBF"/>
    <w:rsid w:val="002D687D"/>
    <w:rsid w:val="002D769C"/>
    <w:rsid w:val="002E03CC"/>
    <w:rsid w:val="002E1230"/>
    <w:rsid w:val="002E27DE"/>
    <w:rsid w:val="002E7CD5"/>
    <w:rsid w:val="002F272A"/>
    <w:rsid w:val="002F69D6"/>
    <w:rsid w:val="002F71C4"/>
    <w:rsid w:val="0030096E"/>
    <w:rsid w:val="00300D4E"/>
    <w:rsid w:val="003017AF"/>
    <w:rsid w:val="0030484A"/>
    <w:rsid w:val="00305687"/>
    <w:rsid w:val="00307227"/>
    <w:rsid w:val="0031054D"/>
    <w:rsid w:val="00311160"/>
    <w:rsid w:val="00312075"/>
    <w:rsid w:val="00314CD6"/>
    <w:rsid w:val="00316B38"/>
    <w:rsid w:val="00325F7D"/>
    <w:rsid w:val="00326D9A"/>
    <w:rsid w:val="00331918"/>
    <w:rsid w:val="003334EC"/>
    <w:rsid w:val="00333620"/>
    <w:rsid w:val="003365FD"/>
    <w:rsid w:val="00336669"/>
    <w:rsid w:val="0033679F"/>
    <w:rsid w:val="00336AED"/>
    <w:rsid w:val="00337F04"/>
    <w:rsid w:val="003467AC"/>
    <w:rsid w:val="00357598"/>
    <w:rsid w:val="00360C64"/>
    <w:rsid w:val="0036165C"/>
    <w:rsid w:val="00363242"/>
    <w:rsid w:val="00363261"/>
    <w:rsid w:val="00365644"/>
    <w:rsid w:val="0036779A"/>
    <w:rsid w:val="0037296F"/>
    <w:rsid w:val="00374471"/>
    <w:rsid w:val="003744A0"/>
    <w:rsid w:val="003761DB"/>
    <w:rsid w:val="003820B8"/>
    <w:rsid w:val="00386BE8"/>
    <w:rsid w:val="00390504"/>
    <w:rsid w:val="003920E9"/>
    <w:rsid w:val="0039564A"/>
    <w:rsid w:val="003965D0"/>
    <w:rsid w:val="00397703"/>
    <w:rsid w:val="0039783C"/>
    <w:rsid w:val="003A080E"/>
    <w:rsid w:val="003A0ADB"/>
    <w:rsid w:val="003A3499"/>
    <w:rsid w:val="003A3B0B"/>
    <w:rsid w:val="003A4703"/>
    <w:rsid w:val="003A49F1"/>
    <w:rsid w:val="003A6812"/>
    <w:rsid w:val="003B4C75"/>
    <w:rsid w:val="003B7AE8"/>
    <w:rsid w:val="003C0639"/>
    <w:rsid w:val="003C292F"/>
    <w:rsid w:val="003C5C57"/>
    <w:rsid w:val="003C6A72"/>
    <w:rsid w:val="003C75E0"/>
    <w:rsid w:val="003C7848"/>
    <w:rsid w:val="003D1CA0"/>
    <w:rsid w:val="003D37BB"/>
    <w:rsid w:val="003D4FA6"/>
    <w:rsid w:val="003D5D44"/>
    <w:rsid w:val="003D6E7F"/>
    <w:rsid w:val="003E0CA7"/>
    <w:rsid w:val="003E3334"/>
    <w:rsid w:val="003E4392"/>
    <w:rsid w:val="003E6299"/>
    <w:rsid w:val="003E6A4B"/>
    <w:rsid w:val="003E6C55"/>
    <w:rsid w:val="003F0837"/>
    <w:rsid w:val="003F2502"/>
    <w:rsid w:val="003F2E64"/>
    <w:rsid w:val="003F3000"/>
    <w:rsid w:val="003F3E21"/>
    <w:rsid w:val="003F4C80"/>
    <w:rsid w:val="003F62B7"/>
    <w:rsid w:val="00400B1B"/>
    <w:rsid w:val="00401361"/>
    <w:rsid w:val="00403B31"/>
    <w:rsid w:val="00406283"/>
    <w:rsid w:val="0041142C"/>
    <w:rsid w:val="00417271"/>
    <w:rsid w:val="00417AD6"/>
    <w:rsid w:val="00423D2B"/>
    <w:rsid w:val="00426089"/>
    <w:rsid w:val="00427821"/>
    <w:rsid w:val="00431AFC"/>
    <w:rsid w:val="00435889"/>
    <w:rsid w:val="00435AC8"/>
    <w:rsid w:val="004377E8"/>
    <w:rsid w:val="004401D4"/>
    <w:rsid w:val="004402DA"/>
    <w:rsid w:val="00440585"/>
    <w:rsid w:val="00440970"/>
    <w:rsid w:val="00442037"/>
    <w:rsid w:val="004427B8"/>
    <w:rsid w:val="00445BA7"/>
    <w:rsid w:val="00451131"/>
    <w:rsid w:val="00454C37"/>
    <w:rsid w:val="00455328"/>
    <w:rsid w:val="00455675"/>
    <w:rsid w:val="00455EF0"/>
    <w:rsid w:val="00456C11"/>
    <w:rsid w:val="00463208"/>
    <w:rsid w:val="004675B6"/>
    <w:rsid w:val="0047111F"/>
    <w:rsid w:val="00471464"/>
    <w:rsid w:val="00476051"/>
    <w:rsid w:val="00477B34"/>
    <w:rsid w:val="00486858"/>
    <w:rsid w:val="004872FC"/>
    <w:rsid w:val="00491B62"/>
    <w:rsid w:val="004951DA"/>
    <w:rsid w:val="00496287"/>
    <w:rsid w:val="004A100E"/>
    <w:rsid w:val="004A2466"/>
    <w:rsid w:val="004A35AB"/>
    <w:rsid w:val="004A52B0"/>
    <w:rsid w:val="004A695A"/>
    <w:rsid w:val="004B23B2"/>
    <w:rsid w:val="004B2FF1"/>
    <w:rsid w:val="004B3694"/>
    <w:rsid w:val="004B4287"/>
    <w:rsid w:val="004C133A"/>
    <w:rsid w:val="004C63CF"/>
    <w:rsid w:val="004C766E"/>
    <w:rsid w:val="004C7716"/>
    <w:rsid w:val="004D0ADD"/>
    <w:rsid w:val="004D23C1"/>
    <w:rsid w:val="004D4C83"/>
    <w:rsid w:val="004E20A9"/>
    <w:rsid w:val="004E28C7"/>
    <w:rsid w:val="004E3A49"/>
    <w:rsid w:val="004E7754"/>
    <w:rsid w:val="004F120C"/>
    <w:rsid w:val="004F24DC"/>
    <w:rsid w:val="004F3ABA"/>
    <w:rsid w:val="004F403E"/>
    <w:rsid w:val="004F6AFF"/>
    <w:rsid w:val="004F73DF"/>
    <w:rsid w:val="00501C80"/>
    <w:rsid w:val="005034E5"/>
    <w:rsid w:val="00505A11"/>
    <w:rsid w:val="00506864"/>
    <w:rsid w:val="00510FF3"/>
    <w:rsid w:val="005115F0"/>
    <w:rsid w:val="0051324F"/>
    <w:rsid w:val="0051386C"/>
    <w:rsid w:val="00513F87"/>
    <w:rsid w:val="005162D7"/>
    <w:rsid w:val="00517288"/>
    <w:rsid w:val="00517C1C"/>
    <w:rsid w:val="00523F28"/>
    <w:rsid w:val="005267E4"/>
    <w:rsid w:val="00527100"/>
    <w:rsid w:val="00527DD5"/>
    <w:rsid w:val="00527E5B"/>
    <w:rsid w:val="00532D36"/>
    <w:rsid w:val="00533027"/>
    <w:rsid w:val="005336FE"/>
    <w:rsid w:val="00537B9B"/>
    <w:rsid w:val="00542A67"/>
    <w:rsid w:val="005430F4"/>
    <w:rsid w:val="005459D2"/>
    <w:rsid w:val="00546E06"/>
    <w:rsid w:val="005476AE"/>
    <w:rsid w:val="005500DD"/>
    <w:rsid w:val="0055150C"/>
    <w:rsid w:val="00553301"/>
    <w:rsid w:val="0055521A"/>
    <w:rsid w:val="0055532F"/>
    <w:rsid w:val="00555978"/>
    <w:rsid w:val="00557844"/>
    <w:rsid w:val="00567C3E"/>
    <w:rsid w:val="0057495D"/>
    <w:rsid w:val="005758D1"/>
    <w:rsid w:val="00575CC2"/>
    <w:rsid w:val="005765B8"/>
    <w:rsid w:val="00577F01"/>
    <w:rsid w:val="005829D3"/>
    <w:rsid w:val="0058420A"/>
    <w:rsid w:val="005915A7"/>
    <w:rsid w:val="00591711"/>
    <w:rsid w:val="005965C4"/>
    <w:rsid w:val="0059664F"/>
    <w:rsid w:val="0059674B"/>
    <w:rsid w:val="00596E95"/>
    <w:rsid w:val="005A0ED7"/>
    <w:rsid w:val="005A232A"/>
    <w:rsid w:val="005A427F"/>
    <w:rsid w:val="005A6ABE"/>
    <w:rsid w:val="005B46AF"/>
    <w:rsid w:val="005B5C86"/>
    <w:rsid w:val="005B607D"/>
    <w:rsid w:val="005B7B1E"/>
    <w:rsid w:val="005C004F"/>
    <w:rsid w:val="005C1214"/>
    <w:rsid w:val="005C2E48"/>
    <w:rsid w:val="005E078B"/>
    <w:rsid w:val="005E3477"/>
    <w:rsid w:val="005E3A8F"/>
    <w:rsid w:val="005E70EA"/>
    <w:rsid w:val="005E757F"/>
    <w:rsid w:val="005F0B86"/>
    <w:rsid w:val="005F4EE5"/>
    <w:rsid w:val="005F5114"/>
    <w:rsid w:val="005F52AE"/>
    <w:rsid w:val="005F530B"/>
    <w:rsid w:val="005F544C"/>
    <w:rsid w:val="005F6434"/>
    <w:rsid w:val="006013F9"/>
    <w:rsid w:val="00601467"/>
    <w:rsid w:val="00602C8B"/>
    <w:rsid w:val="006035A1"/>
    <w:rsid w:val="006042B2"/>
    <w:rsid w:val="00607736"/>
    <w:rsid w:val="006147FC"/>
    <w:rsid w:val="006171D0"/>
    <w:rsid w:val="006174B7"/>
    <w:rsid w:val="006176F4"/>
    <w:rsid w:val="00617D0E"/>
    <w:rsid w:val="00621E9B"/>
    <w:rsid w:val="0062440B"/>
    <w:rsid w:val="00624862"/>
    <w:rsid w:val="00626DB8"/>
    <w:rsid w:val="00632143"/>
    <w:rsid w:val="006343A6"/>
    <w:rsid w:val="00634FA1"/>
    <w:rsid w:val="006351E6"/>
    <w:rsid w:val="0063563C"/>
    <w:rsid w:val="0064308E"/>
    <w:rsid w:val="006467BC"/>
    <w:rsid w:val="00651469"/>
    <w:rsid w:val="0065185D"/>
    <w:rsid w:val="00654D3F"/>
    <w:rsid w:val="0065513D"/>
    <w:rsid w:val="00656E90"/>
    <w:rsid w:val="0065795B"/>
    <w:rsid w:val="00660A7F"/>
    <w:rsid w:val="006635BB"/>
    <w:rsid w:val="00670163"/>
    <w:rsid w:val="0068111A"/>
    <w:rsid w:val="00681624"/>
    <w:rsid w:val="006915F9"/>
    <w:rsid w:val="00693850"/>
    <w:rsid w:val="006A599C"/>
    <w:rsid w:val="006B1B2A"/>
    <w:rsid w:val="006B1B5D"/>
    <w:rsid w:val="006B719F"/>
    <w:rsid w:val="006C0727"/>
    <w:rsid w:val="006C2E30"/>
    <w:rsid w:val="006C2F76"/>
    <w:rsid w:val="006C674F"/>
    <w:rsid w:val="006D12DF"/>
    <w:rsid w:val="006D5F72"/>
    <w:rsid w:val="006D6B67"/>
    <w:rsid w:val="006D79CA"/>
    <w:rsid w:val="006E139F"/>
    <w:rsid w:val="006E145F"/>
    <w:rsid w:val="006E3584"/>
    <w:rsid w:val="006E5EE1"/>
    <w:rsid w:val="006E772E"/>
    <w:rsid w:val="006F23BB"/>
    <w:rsid w:val="006F2890"/>
    <w:rsid w:val="006F32E4"/>
    <w:rsid w:val="006F3A4C"/>
    <w:rsid w:val="007007E1"/>
    <w:rsid w:val="007014CC"/>
    <w:rsid w:val="007103C8"/>
    <w:rsid w:val="0071281E"/>
    <w:rsid w:val="007202F0"/>
    <w:rsid w:val="00720CE7"/>
    <w:rsid w:val="00721E00"/>
    <w:rsid w:val="00723D91"/>
    <w:rsid w:val="00724DDB"/>
    <w:rsid w:val="00730060"/>
    <w:rsid w:val="00731923"/>
    <w:rsid w:val="00732A32"/>
    <w:rsid w:val="00734C34"/>
    <w:rsid w:val="007362C1"/>
    <w:rsid w:val="0074052B"/>
    <w:rsid w:val="007443E1"/>
    <w:rsid w:val="00744D45"/>
    <w:rsid w:val="00745712"/>
    <w:rsid w:val="00745B49"/>
    <w:rsid w:val="00746E12"/>
    <w:rsid w:val="00750146"/>
    <w:rsid w:val="00750BD5"/>
    <w:rsid w:val="00760889"/>
    <w:rsid w:val="00760CF0"/>
    <w:rsid w:val="00762A7D"/>
    <w:rsid w:val="00763650"/>
    <w:rsid w:val="00770572"/>
    <w:rsid w:val="007709A0"/>
    <w:rsid w:val="00770BDC"/>
    <w:rsid w:val="0077283D"/>
    <w:rsid w:val="007737BE"/>
    <w:rsid w:val="007738D5"/>
    <w:rsid w:val="00773E30"/>
    <w:rsid w:val="00773F37"/>
    <w:rsid w:val="007745EC"/>
    <w:rsid w:val="00775868"/>
    <w:rsid w:val="00775BAC"/>
    <w:rsid w:val="00776BFB"/>
    <w:rsid w:val="00782C33"/>
    <w:rsid w:val="00786362"/>
    <w:rsid w:val="00786F14"/>
    <w:rsid w:val="007873F8"/>
    <w:rsid w:val="0079112E"/>
    <w:rsid w:val="00791EC4"/>
    <w:rsid w:val="007923C1"/>
    <w:rsid w:val="007934F1"/>
    <w:rsid w:val="00793A4F"/>
    <w:rsid w:val="00793A62"/>
    <w:rsid w:val="00797A70"/>
    <w:rsid w:val="007A0452"/>
    <w:rsid w:val="007A109A"/>
    <w:rsid w:val="007A14D6"/>
    <w:rsid w:val="007A2867"/>
    <w:rsid w:val="007A62F4"/>
    <w:rsid w:val="007A64F1"/>
    <w:rsid w:val="007C171A"/>
    <w:rsid w:val="007C5612"/>
    <w:rsid w:val="007C67E6"/>
    <w:rsid w:val="007C754D"/>
    <w:rsid w:val="007D2D53"/>
    <w:rsid w:val="007D36B4"/>
    <w:rsid w:val="007D7DF2"/>
    <w:rsid w:val="007E05C7"/>
    <w:rsid w:val="007E2E60"/>
    <w:rsid w:val="007E47E9"/>
    <w:rsid w:val="007E4CF1"/>
    <w:rsid w:val="007E7940"/>
    <w:rsid w:val="007F0FE6"/>
    <w:rsid w:val="007F2E25"/>
    <w:rsid w:val="007F6455"/>
    <w:rsid w:val="00802F10"/>
    <w:rsid w:val="0080368F"/>
    <w:rsid w:val="008050EC"/>
    <w:rsid w:val="00805EAC"/>
    <w:rsid w:val="00807234"/>
    <w:rsid w:val="00814D7A"/>
    <w:rsid w:val="0081568E"/>
    <w:rsid w:val="00821D20"/>
    <w:rsid w:val="008243BD"/>
    <w:rsid w:val="00831D59"/>
    <w:rsid w:val="008424FB"/>
    <w:rsid w:val="0084679F"/>
    <w:rsid w:val="00856898"/>
    <w:rsid w:val="008615E6"/>
    <w:rsid w:val="00862575"/>
    <w:rsid w:val="00862C8E"/>
    <w:rsid w:val="00863400"/>
    <w:rsid w:val="00865FD6"/>
    <w:rsid w:val="00867D40"/>
    <w:rsid w:val="0087087D"/>
    <w:rsid w:val="00871812"/>
    <w:rsid w:val="00871EC6"/>
    <w:rsid w:val="008801E9"/>
    <w:rsid w:val="00881607"/>
    <w:rsid w:val="0088300F"/>
    <w:rsid w:val="00883108"/>
    <w:rsid w:val="00885DF1"/>
    <w:rsid w:val="008862D3"/>
    <w:rsid w:val="0089289E"/>
    <w:rsid w:val="00893069"/>
    <w:rsid w:val="008A0E61"/>
    <w:rsid w:val="008A20A6"/>
    <w:rsid w:val="008A5FF8"/>
    <w:rsid w:val="008B0971"/>
    <w:rsid w:val="008B1DA0"/>
    <w:rsid w:val="008B22D7"/>
    <w:rsid w:val="008B5A70"/>
    <w:rsid w:val="008B69BA"/>
    <w:rsid w:val="008B7570"/>
    <w:rsid w:val="008C1C6A"/>
    <w:rsid w:val="008C267D"/>
    <w:rsid w:val="008C4F45"/>
    <w:rsid w:val="008C557D"/>
    <w:rsid w:val="008C6206"/>
    <w:rsid w:val="008C63DE"/>
    <w:rsid w:val="008C7834"/>
    <w:rsid w:val="008D0D6B"/>
    <w:rsid w:val="008D323D"/>
    <w:rsid w:val="008D3C58"/>
    <w:rsid w:val="008D3D62"/>
    <w:rsid w:val="008E41E3"/>
    <w:rsid w:val="008F1369"/>
    <w:rsid w:val="008F288C"/>
    <w:rsid w:val="008F56B4"/>
    <w:rsid w:val="00902852"/>
    <w:rsid w:val="00915AD4"/>
    <w:rsid w:val="00916D83"/>
    <w:rsid w:val="00917A62"/>
    <w:rsid w:val="00917E8B"/>
    <w:rsid w:val="009201F9"/>
    <w:rsid w:val="0092046D"/>
    <w:rsid w:val="00920DC1"/>
    <w:rsid w:val="00921067"/>
    <w:rsid w:val="009236FF"/>
    <w:rsid w:val="00923D59"/>
    <w:rsid w:val="009260A0"/>
    <w:rsid w:val="009304AF"/>
    <w:rsid w:val="009315C2"/>
    <w:rsid w:val="00935DBA"/>
    <w:rsid w:val="0093641D"/>
    <w:rsid w:val="009377EC"/>
    <w:rsid w:val="0094395A"/>
    <w:rsid w:val="00944135"/>
    <w:rsid w:val="00945932"/>
    <w:rsid w:val="0094677D"/>
    <w:rsid w:val="00946A4C"/>
    <w:rsid w:val="00947217"/>
    <w:rsid w:val="009473AA"/>
    <w:rsid w:val="00947F50"/>
    <w:rsid w:val="0095243C"/>
    <w:rsid w:val="009530C5"/>
    <w:rsid w:val="00954111"/>
    <w:rsid w:val="00954B12"/>
    <w:rsid w:val="00957FAE"/>
    <w:rsid w:val="00961EB3"/>
    <w:rsid w:val="00964FE7"/>
    <w:rsid w:val="009653F6"/>
    <w:rsid w:val="009665DF"/>
    <w:rsid w:val="0096771C"/>
    <w:rsid w:val="00972DEA"/>
    <w:rsid w:val="0097336C"/>
    <w:rsid w:val="009746D6"/>
    <w:rsid w:val="00980893"/>
    <w:rsid w:val="009813F0"/>
    <w:rsid w:val="00981B9D"/>
    <w:rsid w:val="00981D07"/>
    <w:rsid w:val="00981D3C"/>
    <w:rsid w:val="00982E28"/>
    <w:rsid w:val="00990073"/>
    <w:rsid w:val="009941DA"/>
    <w:rsid w:val="00995250"/>
    <w:rsid w:val="009A2D79"/>
    <w:rsid w:val="009A4898"/>
    <w:rsid w:val="009A6756"/>
    <w:rsid w:val="009A7173"/>
    <w:rsid w:val="009B00DD"/>
    <w:rsid w:val="009B0D15"/>
    <w:rsid w:val="009B2D9B"/>
    <w:rsid w:val="009B451C"/>
    <w:rsid w:val="009B4DDD"/>
    <w:rsid w:val="009B5811"/>
    <w:rsid w:val="009B6F5D"/>
    <w:rsid w:val="009B7AB8"/>
    <w:rsid w:val="009C3881"/>
    <w:rsid w:val="009C58F9"/>
    <w:rsid w:val="009C6EF5"/>
    <w:rsid w:val="009D17F4"/>
    <w:rsid w:val="009D3B50"/>
    <w:rsid w:val="009D5A16"/>
    <w:rsid w:val="009D68B1"/>
    <w:rsid w:val="009E4398"/>
    <w:rsid w:val="009E5BBA"/>
    <w:rsid w:val="009F0F1B"/>
    <w:rsid w:val="009F42E6"/>
    <w:rsid w:val="009F4323"/>
    <w:rsid w:val="009F4693"/>
    <w:rsid w:val="009F6786"/>
    <w:rsid w:val="009F6F67"/>
    <w:rsid w:val="00A0077C"/>
    <w:rsid w:val="00A00CBE"/>
    <w:rsid w:val="00A017AA"/>
    <w:rsid w:val="00A0522F"/>
    <w:rsid w:val="00A13158"/>
    <w:rsid w:val="00A146C6"/>
    <w:rsid w:val="00A20B5E"/>
    <w:rsid w:val="00A21D8C"/>
    <w:rsid w:val="00A24019"/>
    <w:rsid w:val="00A267FA"/>
    <w:rsid w:val="00A30F9F"/>
    <w:rsid w:val="00A311B7"/>
    <w:rsid w:val="00A31BC6"/>
    <w:rsid w:val="00A32ED6"/>
    <w:rsid w:val="00A37979"/>
    <w:rsid w:val="00A40F72"/>
    <w:rsid w:val="00A42744"/>
    <w:rsid w:val="00A440D0"/>
    <w:rsid w:val="00A505B1"/>
    <w:rsid w:val="00A51FD9"/>
    <w:rsid w:val="00A53207"/>
    <w:rsid w:val="00A5788A"/>
    <w:rsid w:val="00A60ACD"/>
    <w:rsid w:val="00A640BF"/>
    <w:rsid w:val="00A73476"/>
    <w:rsid w:val="00A74B94"/>
    <w:rsid w:val="00A75277"/>
    <w:rsid w:val="00A77BDB"/>
    <w:rsid w:val="00A80243"/>
    <w:rsid w:val="00A82D47"/>
    <w:rsid w:val="00A8394A"/>
    <w:rsid w:val="00A87587"/>
    <w:rsid w:val="00A910C4"/>
    <w:rsid w:val="00A939E9"/>
    <w:rsid w:val="00A95AB4"/>
    <w:rsid w:val="00A974F3"/>
    <w:rsid w:val="00AA099B"/>
    <w:rsid w:val="00AA1354"/>
    <w:rsid w:val="00AA1E7C"/>
    <w:rsid w:val="00AA4076"/>
    <w:rsid w:val="00AA427C"/>
    <w:rsid w:val="00AB15FE"/>
    <w:rsid w:val="00AB20A4"/>
    <w:rsid w:val="00AB7D1B"/>
    <w:rsid w:val="00AB7DA4"/>
    <w:rsid w:val="00AC0816"/>
    <w:rsid w:val="00AC095A"/>
    <w:rsid w:val="00AC11E4"/>
    <w:rsid w:val="00AC6CAA"/>
    <w:rsid w:val="00AC7FD3"/>
    <w:rsid w:val="00AD1DC9"/>
    <w:rsid w:val="00AD538B"/>
    <w:rsid w:val="00AD5E84"/>
    <w:rsid w:val="00AE2887"/>
    <w:rsid w:val="00AE4B4F"/>
    <w:rsid w:val="00AE7AC0"/>
    <w:rsid w:val="00AF489B"/>
    <w:rsid w:val="00B054B4"/>
    <w:rsid w:val="00B059A3"/>
    <w:rsid w:val="00B13640"/>
    <w:rsid w:val="00B16697"/>
    <w:rsid w:val="00B1797E"/>
    <w:rsid w:val="00B20B2C"/>
    <w:rsid w:val="00B21E3A"/>
    <w:rsid w:val="00B232F0"/>
    <w:rsid w:val="00B25215"/>
    <w:rsid w:val="00B2669E"/>
    <w:rsid w:val="00B332CF"/>
    <w:rsid w:val="00B3410F"/>
    <w:rsid w:val="00B473A8"/>
    <w:rsid w:val="00B47F3F"/>
    <w:rsid w:val="00B50E32"/>
    <w:rsid w:val="00B51BA4"/>
    <w:rsid w:val="00B549BA"/>
    <w:rsid w:val="00B56F86"/>
    <w:rsid w:val="00B57783"/>
    <w:rsid w:val="00B57A19"/>
    <w:rsid w:val="00B63AC8"/>
    <w:rsid w:val="00B63C2F"/>
    <w:rsid w:val="00B65C57"/>
    <w:rsid w:val="00B75F09"/>
    <w:rsid w:val="00B80041"/>
    <w:rsid w:val="00B80455"/>
    <w:rsid w:val="00B80769"/>
    <w:rsid w:val="00B81EF9"/>
    <w:rsid w:val="00B82C30"/>
    <w:rsid w:val="00B84143"/>
    <w:rsid w:val="00B866F0"/>
    <w:rsid w:val="00B86D31"/>
    <w:rsid w:val="00B872F3"/>
    <w:rsid w:val="00B960E8"/>
    <w:rsid w:val="00B973B9"/>
    <w:rsid w:val="00B97C81"/>
    <w:rsid w:val="00BA0D5A"/>
    <w:rsid w:val="00BA4274"/>
    <w:rsid w:val="00BA4F8A"/>
    <w:rsid w:val="00BA5466"/>
    <w:rsid w:val="00BA5A26"/>
    <w:rsid w:val="00BB1D05"/>
    <w:rsid w:val="00BB53F7"/>
    <w:rsid w:val="00BB5D16"/>
    <w:rsid w:val="00BB706E"/>
    <w:rsid w:val="00BC053A"/>
    <w:rsid w:val="00BC1EEE"/>
    <w:rsid w:val="00BC335E"/>
    <w:rsid w:val="00BC65B6"/>
    <w:rsid w:val="00BD0F93"/>
    <w:rsid w:val="00BD3207"/>
    <w:rsid w:val="00BD3943"/>
    <w:rsid w:val="00BD5572"/>
    <w:rsid w:val="00BD6009"/>
    <w:rsid w:val="00BD6A85"/>
    <w:rsid w:val="00BD6FB0"/>
    <w:rsid w:val="00BD7C3F"/>
    <w:rsid w:val="00BD7EC2"/>
    <w:rsid w:val="00BE0C16"/>
    <w:rsid w:val="00BE1B60"/>
    <w:rsid w:val="00BE2D90"/>
    <w:rsid w:val="00BE4716"/>
    <w:rsid w:val="00BE5A61"/>
    <w:rsid w:val="00BE5C8B"/>
    <w:rsid w:val="00BE68C2"/>
    <w:rsid w:val="00BF0321"/>
    <w:rsid w:val="00BF36F9"/>
    <w:rsid w:val="00BF3731"/>
    <w:rsid w:val="00BF3C97"/>
    <w:rsid w:val="00BF62DD"/>
    <w:rsid w:val="00BF6992"/>
    <w:rsid w:val="00BF6A61"/>
    <w:rsid w:val="00BF7761"/>
    <w:rsid w:val="00C01150"/>
    <w:rsid w:val="00C011BE"/>
    <w:rsid w:val="00C05D73"/>
    <w:rsid w:val="00C07C6C"/>
    <w:rsid w:val="00C1013D"/>
    <w:rsid w:val="00C10FA4"/>
    <w:rsid w:val="00C11DB7"/>
    <w:rsid w:val="00C13388"/>
    <w:rsid w:val="00C143D2"/>
    <w:rsid w:val="00C154C3"/>
    <w:rsid w:val="00C1568F"/>
    <w:rsid w:val="00C17A65"/>
    <w:rsid w:val="00C23953"/>
    <w:rsid w:val="00C25520"/>
    <w:rsid w:val="00C260F5"/>
    <w:rsid w:val="00C27B1D"/>
    <w:rsid w:val="00C35DC3"/>
    <w:rsid w:val="00C42577"/>
    <w:rsid w:val="00C54D06"/>
    <w:rsid w:val="00C57BC1"/>
    <w:rsid w:val="00C65000"/>
    <w:rsid w:val="00C66E61"/>
    <w:rsid w:val="00C74021"/>
    <w:rsid w:val="00C81DBA"/>
    <w:rsid w:val="00C82D24"/>
    <w:rsid w:val="00C83B9A"/>
    <w:rsid w:val="00C90CF9"/>
    <w:rsid w:val="00C94CE7"/>
    <w:rsid w:val="00CA09B2"/>
    <w:rsid w:val="00CA114B"/>
    <w:rsid w:val="00CA7031"/>
    <w:rsid w:val="00CB0232"/>
    <w:rsid w:val="00CB2E9D"/>
    <w:rsid w:val="00CB3563"/>
    <w:rsid w:val="00CB4491"/>
    <w:rsid w:val="00CB5F25"/>
    <w:rsid w:val="00CB630A"/>
    <w:rsid w:val="00CB6723"/>
    <w:rsid w:val="00CC21DA"/>
    <w:rsid w:val="00CC5151"/>
    <w:rsid w:val="00CC5220"/>
    <w:rsid w:val="00CC5C4F"/>
    <w:rsid w:val="00CD17A2"/>
    <w:rsid w:val="00CD2675"/>
    <w:rsid w:val="00CD3062"/>
    <w:rsid w:val="00CD3B3F"/>
    <w:rsid w:val="00CD5503"/>
    <w:rsid w:val="00CE046E"/>
    <w:rsid w:val="00CE170A"/>
    <w:rsid w:val="00CE57E6"/>
    <w:rsid w:val="00CE58AF"/>
    <w:rsid w:val="00CE713E"/>
    <w:rsid w:val="00CF0226"/>
    <w:rsid w:val="00CF2520"/>
    <w:rsid w:val="00CF2DA4"/>
    <w:rsid w:val="00CF4D88"/>
    <w:rsid w:val="00CF533B"/>
    <w:rsid w:val="00CF69AE"/>
    <w:rsid w:val="00D009A6"/>
    <w:rsid w:val="00D00C75"/>
    <w:rsid w:val="00D029E5"/>
    <w:rsid w:val="00D04D84"/>
    <w:rsid w:val="00D127B6"/>
    <w:rsid w:val="00D15926"/>
    <w:rsid w:val="00D17837"/>
    <w:rsid w:val="00D221B4"/>
    <w:rsid w:val="00D23228"/>
    <w:rsid w:val="00D24055"/>
    <w:rsid w:val="00D369A1"/>
    <w:rsid w:val="00D36B60"/>
    <w:rsid w:val="00D4436C"/>
    <w:rsid w:val="00D477A7"/>
    <w:rsid w:val="00D57031"/>
    <w:rsid w:val="00D623C1"/>
    <w:rsid w:val="00D629B9"/>
    <w:rsid w:val="00D644C9"/>
    <w:rsid w:val="00D65C9F"/>
    <w:rsid w:val="00D67D6B"/>
    <w:rsid w:val="00D70FF9"/>
    <w:rsid w:val="00D717C0"/>
    <w:rsid w:val="00D75170"/>
    <w:rsid w:val="00D75403"/>
    <w:rsid w:val="00D758CA"/>
    <w:rsid w:val="00D761B1"/>
    <w:rsid w:val="00D77C95"/>
    <w:rsid w:val="00D87E45"/>
    <w:rsid w:val="00D9012E"/>
    <w:rsid w:val="00D904AF"/>
    <w:rsid w:val="00D907FA"/>
    <w:rsid w:val="00D911B3"/>
    <w:rsid w:val="00D92700"/>
    <w:rsid w:val="00D9374D"/>
    <w:rsid w:val="00D94D9D"/>
    <w:rsid w:val="00D96A48"/>
    <w:rsid w:val="00DA1B53"/>
    <w:rsid w:val="00DA6825"/>
    <w:rsid w:val="00DA7075"/>
    <w:rsid w:val="00DA7108"/>
    <w:rsid w:val="00DB53E0"/>
    <w:rsid w:val="00DB6057"/>
    <w:rsid w:val="00DC5A7B"/>
    <w:rsid w:val="00DD0573"/>
    <w:rsid w:val="00DD1D82"/>
    <w:rsid w:val="00DD7017"/>
    <w:rsid w:val="00DE1790"/>
    <w:rsid w:val="00DE5A0B"/>
    <w:rsid w:val="00DE73E3"/>
    <w:rsid w:val="00DF37E2"/>
    <w:rsid w:val="00DF4B15"/>
    <w:rsid w:val="00DF6BDD"/>
    <w:rsid w:val="00DF72A5"/>
    <w:rsid w:val="00E0427B"/>
    <w:rsid w:val="00E043BF"/>
    <w:rsid w:val="00E052AB"/>
    <w:rsid w:val="00E10310"/>
    <w:rsid w:val="00E10D45"/>
    <w:rsid w:val="00E14B35"/>
    <w:rsid w:val="00E150B6"/>
    <w:rsid w:val="00E16746"/>
    <w:rsid w:val="00E173BB"/>
    <w:rsid w:val="00E21D5B"/>
    <w:rsid w:val="00E23B4D"/>
    <w:rsid w:val="00E25C91"/>
    <w:rsid w:val="00E3225D"/>
    <w:rsid w:val="00E33D73"/>
    <w:rsid w:val="00E33F6A"/>
    <w:rsid w:val="00E34D21"/>
    <w:rsid w:val="00E370E8"/>
    <w:rsid w:val="00E37F6E"/>
    <w:rsid w:val="00E414D5"/>
    <w:rsid w:val="00E41C46"/>
    <w:rsid w:val="00E450DC"/>
    <w:rsid w:val="00E50F83"/>
    <w:rsid w:val="00E51A81"/>
    <w:rsid w:val="00E51DEA"/>
    <w:rsid w:val="00E540F3"/>
    <w:rsid w:val="00E544D7"/>
    <w:rsid w:val="00E54E5A"/>
    <w:rsid w:val="00E55C95"/>
    <w:rsid w:val="00E5726C"/>
    <w:rsid w:val="00E60532"/>
    <w:rsid w:val="00E62507"/>
    <w:rsid w:val="00E62EDD"/>
    <w:rsid w:val="00E64950"/>
    <w:rsid w:val="00E649D5"/>
    <w:rsid w:val="00E64A70"/>
    <w:rsid w:val="00E66A70"/>
    <w:rsid w:val="00E66C5A"/>
    <w:rsid w:val="00E670DC"/>
    <w:rsid w:val="00E6740A"/>
    <w:rsid w:val="00E70FFD"/>
    <w:rsid w:val="00E74E00"/>
    <w:rsid w:val="00E75015"/>
    <w:rsid w:val="00E755E6"/>
    <w:rsid w:val="00E766B3"/>
    <w:rsid w:val="00E83952"/>
    <w:rsid w:val="00E845EF"/>
    <w:rsid w:val="00E85ADC"/>
    <w:rsid w:val="00E8646B"/>
    <w:rsid w:val="00E90727"/>
    <w:rsid w:val="00E90728"/>
    <w:rsid w:val="00E9106B"/>
    <w:rsid w:val="00E93797"/>
    <w:rsid w:val="00E94ABB"/>
    <w:rsid w:val="00E962B6"/>
    <w:rsid w:val="00E96EE0"/>
    <w:rsid w:val="00E97C60"/>
    <w:rsid w:val="00EA5A21"/>
    <w:rsid w:val="00EA5AE8"/>
    <w:rsid w:val="00EA6241"/>
    <w:rsid w:val="00EA6B47"/>
    <w:rsid w:val="00EB0BBE"/>
    <w:rsid w:val="00EB2CD0"/>
    <w:rsid w:val="00EB30F6"/>
    <w:rsid w:val="00EB4434"/>
    <w:rsid w:val="00EB4B4F"/>
    <w:rsid w:val="00EC2CD2"/>
    <w:rsid w:val="00EC3704"/>
    <w:rsid w:val="00EC58AD"/>
    <w:rsid w:val="00ED21CB"/>
    <w:rsid w:val="00EE20CC"/>
    <w:rsid w:val="00EE7ED2"/>
    <w:rsid w:val="00EF1E58"/>
    <w:rsid w:val="00EF247E"/>
    <w:rsid w:val="00EF3A18"/>
    <w:rsid w:val="00EF4E78"/>
    <w:rsid w:val="00F01DE6"/>
    <w:rsid w:val="00F03287"/>
    <w:rsid w:val="00F03645"/>
    <w:rsid w:val="00F04210"/>
    <w:rsid w:val="00F04D2B"/>
    <w:rsid w:val="00F126B1"/>
    <w:rsid w:val="00F12C36"/>
    <w:rsid w:val="00F14878"/>
    <w:rsid w:val="00F149AC"/>
    <w:rsid w:val="00F155CE"/>
    <w:rsid w:val="00F155EB"/>
    <w:rsid w:val="00F17F1E"/>
    <w:rsid w:val="00F25912"/>
    <w:rsid w:val="00F40426"/>
    <w:rsid w:val="00F41641"/>
    <w:rsid w:val="00F427C1"/>
    <w:rsid w:val="00F44D0F"/>
    <w:rsid w:val="00F47391"/>
    <w:rsid w:val="00F5331D"/>
    <w:rsid w:val="00F57301"/>
    <w:rsid w:val="00F60831"/>
    <w:rsid w:val="00F610A5"/>
    <w:rsid w:val="00F639BA"/>
    <w:rsid w:val="00F64D61"/>
    <w:rsid w:val="00F64E57"/>
    <w:rsid w:val="00F65F30"/>
    <w:rsid w:val="00F7108B"/>
    <w:rsid w:val="00F769A2"/>
    <w:rsid w:val="00F77990"/>
    <w:rsid w:val="00F77FAA"/>
    <w:rsid w:val="00F808CA"/>
    <w:rsid w:val="00F82A01"/>
    <w:rsid w:val="00F82B45"/>
    <w:rsid w:val="00F8351F"/>
    <w:rsid w:val="00F8377A"/>
    <w:rsid w:val="00F8438B"/>
    <w:rsid w:val="00F85506"/>
    <w:rsid w:val="00F87651"/>
    <w:rsid w:val="00F91584"/>
    <w:rsid w:val="00F9626C"/>
    <w:rsid w:val="00F97A1E"/>
    <w:rsid w:val="00FA0005"/>
    <w:rsid w:val="00FA0F92"/>
    <w:rsid w:val="00FA3A63"/>
    <w:rsid w:val="00FA3DA5"/>
    <w:rsid w:val="00FB1FB1"/>
    <w:rsid w:val="00FB4072"/>
    <w:rsid w:val="00FB5BD0"/>
    <w:rsid w:val="00FC44A7"/>
    <w:rsid w:val="00FC4926"/>
    <w:rsid w:val="00FC49BB"/>
    <w:rsid w:val="00FC59E7"/>
    <w:rsid w:val="00FC6C0F"/>
    <w:rsid w:val="00FD146E"/>
    <w:rsid w:val="00FD15F5"/>
    <w:rsid w:val="00FD1B4D"/>
    <w:rsid w:val="00FD32D4"/>
    <w:rsid w:val="00FD573A"/>
    <w:rsid w:val="00FD5832"/>
    <w:rsid w:val="00FE0085"/>
    <w:rsid w:val="00FE3B30"/>
    <w:rsid w:val="00FE7E27"/>
    <w:rsid w:val="00FF6A60"/>
    <w:rsid w:val="00FF78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745E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semiHidden/>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 w:type="paragraph" w:styleId="TOC4">
    <w:name w:val="toc 4"/>
    <w:basedOn w:val="Normal"/>
    <w:next w:val="Normal"/>
    <w:autoRedefine/>
    <w:uiPriority w:val="39"/>
    <w:unhideWhenUsed/>
    <w:rsid w:val="00276FD5"/>
    <w:pPr>
      <w:spacing w:after="100" w:line="259" w:lineRule="auto"/>
      <w:ind w:left="660"/>
    </w:pPr>
    <w:rPr>
      <w:rFonts w:asciiTheme="minorHAnsi" w:eastAsiaTheme="minorEastAsia" w:hAnsiTheme="minorHAnsi" w:cstheme="minorBidi"/>
      <w:szCs w:val="22"/>
      <w:lang w:val="en-US" w:eastAsia="zh-CN"/>
    </w:rPr>
  </w:style>
  <w:style w:type="paragraph" w:styleId="TOC5">
    <w:name w:val="toc 5"/>
    <w:basedOn w:val="Normal"/>
    <w:next w:val="Normal"/>
    <w:autoRedefine/>
    <w:uiPriority w:val="39"/>
    <w:unhideWhenUsed/>
    <w:rsid w:val="00276FD5"/>
    <w:pPr>
      <w:spacing w:after="100" w:line="259" w:lineRule="auto"/>
      <w:ind w:left="880"/>
    </w:pPr>
    <w:rPr>
      <w:rFonts w:asciiTheme="minorHAnsi" w:eastAsiaTheme="minorEastAsia" w:hAnsiTheme="minorHAnsi" w:cstheme="minorBidi"/>
      <w:szCs w:val="22"/>
      <w:lang w:val="en-US" w:eastAsia="zh-CN"/>
    </w:rPr>
  </w:style>
  <w:style w:type="paragraph" w:styleId="TOC6">
    <w:name w:val="toc 6"/>
    <w:basedOn w:val="Normal"/>
    <w:next w:val="Normal"/>
    <w:autoRedefine/>
    <w:uiPriority w:val="39"/>
    <w:unhideWhenUsed/>
    <w:rsid w:val="00276FD5"/>
    <w:pPr>
      <w:spacing w:after="100" w:line="259" w:lineRule="auto"/>
      <w:ind w:left="1100"/>
    </w:pPr>
    <w:rPr>
      <w:rFonts w:asciiTheme="minorHAnsi" w:eastAsiaTheme="minorEastAsia" w:hAnsiTheme="minorHAnsi" w:cstheme="minorBidi"/>
      <w:szCs w:val="22"/>
      <w:lang w:val="en-US" w:eastAsia="zh-CN"/>
    </w:rPr>
  </w:style>
  <w:style w:type="paragraph" w:styleId="TOC7">
    <w:name w:val="toc 7"/>
    <w:basedOn w:val="Normal"/>
    <w:next w:val="Normal"/>
    <w:autoRedefine/>
    <w:uiPriority w:val="39"/>
    <w:unhideWhenUsed/>
    <w:rsid w:val="00276FD5"/>
    <w:pPr>
      <w:spacing w:after="100" w:line="259" w:lineRule="auto"/>
      <w:ind w:left="1320"/>
    </w:pPr>
    <w:rPr>
      <w:rFonts w:asciiTheme="minorHAnsi" w:eastAsiaTheme="minorEastAsia" w:hAnsiTheme="minorHAnsi" w:cstheme="minorBidi"/>
      <w:szCs w:val="22"/>
      <w:lang w:val="en-US" w:eastAsia="zh-CN"/>
    </w:rPr>
  </w:style>
  <w:style w:type="paragraph" w:styleId="TOC8">
    <w:name w:val="toc 8"/>
    <w:basedOn w:val="Normal"/>
    <w:next w:val="Normal"/>
    <w:autoRedefine/>
    <w:uiPriority w:val="39"/>
    <w:unhideWhenUsed/>
    <w:rsid w:val="00276FD5"/>
    <w:pPr>
      <w:spacing w:after="100" w:line="259" w:lineRule="auto"/>
      <w:ind w:left="1540"/>
    </w:pPr>
    <w:rPr>
      <w:rFonts w:asciiTheme="minorHAnsi" w:eastAsiaTheme="minorEastAsia" w:hAnsiTheme="minorHAnsi" w:cstheme="minorBidi"/>
      <w:szCs w:val="22"/>
      <w:lang w:val="en-US" w:eastAsia="zh-CN"/>
    </w:rPr>
  </w:style>
  <w:style w:type="paragraph" w:styleId="TOC9">
    <w:name w:val="toc 9"/>
    <w:basedOn w:val="Normal"/>
    <w:next w:val="Normal"/>
    <w:autoRedefine/>
    <w:uiPriority w:val="39"/>
    <w:unhideWhenUsed/>
    <w:rsid w:val="00276FD5"/>
    <w:pPr>
      <w:spacing w:after="100" w:line="259" w:lineRule="auto"/>
      <w:ind w:left="1760"/>
    </w:pPr>
    <w:rPr>
      <w:rFonts w:asciiTheme="minorHAnsi" w:eastAsiaTheme="minorEastAsia" w:hAnsiTheme="minorHAnsi" w:cstheme="minorBidi"/>
      <w:szCs w:val="22"/>
      <w:lang w:val="en-US" w:eastAsia="zh-CN"/>
    </w:rPr>
  </w:style>
  <w:style w:type="table" w:customStyle="1" w:styleId="Calendar1">
    <w:name w:val="Calendar 1"/>
    <w:basedOn w:val="TableNormal"/>
    <w:uiPriority w:val="99"/>
    <w:qFormat/>
    <w:rsid w:val="00C10FA4"/>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B232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7">
      <w:bodyDiv w:val="1"/>
      <w:marLeft w:val="0"/>
      <w:marRight w:val="0"/>
      <w:marTop w:val="0"/>
      <w:marBottom w:val="0"/>
      <w:divBdr>
        <w:top w:val="none" w:sz="0" w:space="0" w:color="auto"/>
        <w:left w:val="none" w:sz="0" w:space="0" w:color="auto"/>
        <w:bottom w:val="none" w:sz="0" w:space="0" w:color="auto"/>
        <w:right w:val="none" w:sz="0" w:space="0" w:color="auto"/>
      </w:divBdr>
    </w:div>
    <w:div w:id="399565">
      <w:bodyDiv w:val="1"/>
      <w:marLeft w:val="0"/>
      <w:marRight w:val="0"/>
      <w:marTop w:val="0"/>
      <w:marBottom w:val="0"/>
      <w:divBdr>
        <w:top w:val="none" w:sz="0" w:space="0" w:color="auto"/>
        <w:left w:val="none" w:sz="0" w:space="0" w:color="auto"/>
        <w:bottom w:val="none" w:sz="0" w:space="0" w:color="auto"/>
        <w:right w:val="none" w:sz="0" w:space="0" w:color="auto"/>
      </w:divBdr>
    </w:div>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131560">
      <w:bodyDiv w:val="1"/>
      <w:marLeft w:val="0"/>
      <w:marRight w:val="0"/>
      <w:marTop w:val="0"/>
      <w:marBottom w:val="0"/>
      <w:divBdr>
        <w:top w:val="none" w:sz="0" w:space="0" w:color="auto"/>
        <w:left w:val="none" w:sz="0" w:space="0" w:color="auto"/>
        <w:bottom w:val="none" w:sz="0" w:space="0" w:color="auto"/>
        <w:right w:val="none" w:sz="0" w:space="0" w:color="auto"/>
      </w:divBdr>
    </w:div>
    <w:div w:id="1203478">
      <w:bodyDiv w:val="1"/>
      <w:marLeft w:val="0"/>
      <w:marRight w:val="0"/>
      <w:marTop w:val="0"/>
      <w:marBottom w:val="0"/>
      <w:divBdr>
        <w:top w:val="none" w:sz="0" w:space="0" w:color="auto"/>
        <w:left w:val="none" w:sz="0" w:space="0" w:color="auto"/>
        <w:bottom w:val="none" w:sz="0" w:space="0" w:color="auto"/>
        <w:right w:val="none" w:sz="0" w:space="0" w:color="auto"/>
      </w:divBdr>
    </w:div>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3361192">
      <w:bodyDiv w:val="1"/>
      <w:marLeft w:val="0"/>
      <w:marRight w:val="0"/>
      <w:marTop w:val="0"/>
      <w:marBottom w:val="0"/>
      <w:divBdr>
        <w:top w:val="none" w:sz="0" w:space="0" w:color="auto"/>
        <w:left w:val="none" w:sz="0" w:space="0" w:color="auto"/>
        <w:bottom w:val="none" w:sz="0" w:space="0" w:color="auto"/>
        <w:right w:val="none" w:sz="0" w:space="0" w:color="auto"/>
      </w:divBdr>
    </w:div>
    <w:div w:id="4794305">
      <w:bodyDiv w:val="1"/>
      <w:marLeft w:val="0"/>
      <w:marRight w:val="0"/>
      <w:marTop w:val="0"/>
      <w:marBottom w:val="0"/>
      <w:divBdr>
        <w:top w:val="none" w:sz="0" w:space="0" w:color="auto"/>
        <w:left w:val="none" w:sz="0" w:space="0" w:color="auto"/>
        <w:bottom w:val="none" w:sz="0" w:space="0" w:color="auto"/>
        <w:right w:val="none" w:sz="0" w:space="0" w:color="auto"/>
      </w:divBdr>
    </w:div>
    <w:div w:id="7102318">
      <w:bodyDiv w:val="1"/>
      <w:marLeft w:val="0"/>
      <w:marRight w:val="0"/>
      <w:marTop w:val="0"/>
      <w:marBottom w:val="0"/>
      <w:divBdr>
        <w:top w:val="none" w:sz="0" w:space="0" w:color="auto"/>
        <w:left w:val="none" w:sz="0" w:space="0" w:color="auto"/>
        <w:bottom w:val="none" w:sz="0" w:space="0" w:color="auto"/>
        <w:right w:val="none" w:sz="0" w:space="0" w:color="auto"/>
      </w:divBdr>
    </w:div>
    <w:div w:id="7371866">
      <w:bodyDiv w:val="1"/>
      <w:marLeft w:val="0"/>
      <w:marRight w:val="0"/>
      <w:marTop w:val="0"/>
      <w:marBottom w:val="0"/>
      <w:divBdr>
        <w:top w:val="none" w:sz="0" w:space="0" w:color="auto"/>
        <w:left w:val="none" w:sz="0" w:space="0" w:color="auto"/>
        <w:bottom w:val="none" w:sz="0" w:space="0" w:color="auto"/>
        <w:right w:val="none" w:sz="0" w:space="0" w:color="auto"/>
      </w:divBdr>
    </w:div>
    <w:div w:id="7754998">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0994">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231099">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0575939">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39772">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3188871">
      <w:bodyDiv w:val="1"/>
      <w:marLeft w:val="0"/>
      <w:marRight w:val="0"/>
      <w:marTop w:val="0"/>
      <w:marBottom w:val="0"/>
      <w:divBdr>
        <w:top w:val="none" w:sz="0" w:space="0" w:color="auto"/>
        <w:left w:val="none" w:sz="0" w:space="0" w:color="auto"/>
        <w:bottom w:val="none" w:sz="0" w:space="0" w:color="auto"/>
        <w:right w:val="none" w:sz="0" w:space="0" w:color="auto"/>
      </w:divBdr>
    </w:div>
    <w:div w:id="13727793">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698298">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7437609">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871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552991">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2438223">
      <w:bodyDiv w:val="1"/>
      <w:marLeft w:val="0"/>
      <w:marRight w:val="0"/>
      <w:marTop w:val="0"/>
      <w:marBottom w:val="0"/>
      <w:divBdr>
        <w:top w:val="none" w:sz="0" w:space="0" w:color="auto"/>
        <w:left w:val="none" w:sz="0" w:space="0" w:color="auto"/>
        <w:bottom w:val="none" w:sz="0" w:space="0" w:color="auto"/>
        <w:right w:val="none" w:sz="0" w:space="0" w:color="auto"/>
      </w:divBdr>
    </w:div>
    <w:div w:id="23289052">
      <w:bodyDiv w:val="1"/>
      <w:marLeft w:val="0"/>
      <w:marRight w:val="0"/>
      <w:marTop w:val="0"/>
      <w:marBottom w:val="0"/>
      <w:divBdr>
        <w:top w:val="none" w:sz="0" w:space="0" w:color="auto"/>
        <w:left w:val="none" w:sz="0" w:space="0" w:color="auto"/>
        <w:bottom w:val="none" w:sz="0" w:space="0" w:color="auto"/>
        <w:right w:val="none" w:sz="0" w:space="0" w:color="auto"/>
      </w:divBdr>
    </w:div>
    <w:div w:id="23407896">
      <w:bodyDiv w:val="1"/>
      <w:marLeft w:val="0"/>
      <w:marRight w:val="0"/>
      <w:marTop w:val="0"/>
      <w:marBottom w:val="0"/>
      <w:divBdr>
        <w:top w:val="none" w:sz="0" w:space="0" w:color="auto"/>
        <w:left w:val="none" w:sz="0" w:space="0" w:color="auto"/>
        <w:bottom w:val="none" w:sz="0" w:space="0" w:color="auto"/>
        <w:right w:val="none" w:sz="0" w:space="0" w:color="auto"/>
      </w:divBdr>
    </w:div>
    <w:div w:id="23411137">
      <w:bodyDiv w:val="1"/>
      <w:marLeft w:val="0"/>
      <w:marRight w:val="0"/>
      <w:marTop w:val="0"/>
      <w:marBottom w:val="0"/>
      <w:divBdr>
        <w:top w:val="none" w:sz="0" w:space="0" w:color="auto"/>
        <w:left w:val="none" w:sz="0" w:space="0" w:color="auto"/>
        <w:bottom w:val="none" w:sz="0" w:space="0" w:color="auto"/>
        <w:right w:val="none" w:sz="0" w:space="0" w:color="auto"/>
      </w:divBdr>
    </w:div>
    <w:div w:id="2355853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452997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83">
          <w:marLeft w:val="547"/>
          <w:marRight w:val="0"/>
          <w:marTop w:val="120"/>
          <w:marBottom w:val="0"/>
          <w:divBdr>
            <w:top w:val="none" w:sz="0" w:space="0" w:color="auto"/>
            <w:left w:val="none" w:sz="0" w:space="0" w:color="auto"/>
            <w:bottom w:val="none" w:sz="0" w:space="0" w:color="auto"/>
            <w:right w:val="none" w:sz="0" w:space="0" w:color="auto"/>
          </w:divBdr>
        </w:div>
        <w:div w:id="1049840825">
          <w:marLeft w:val="547"/>
          <w:marRight w:val="0"/>
          <w:marTop w:val="120"/>
          <w:marBottom w:val="0"/>
          <w:divBdr>
            <w:top w:val="none" w:sz="0" w:space="0" w:color="auto"/>
            <w:left w:val="none" w:sz="0" w:space="0" w:color="auto"/>
            <w:bottom w:val="none" w:sz="0" w:space="0" w:color="auto"/>
            <w:right w:val="none" w:sz="0" w:space="0" w:color="auto"/>
          </w:divBdr>
        </w:div>
      </w:divsChild>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4793261">
      <w:bodyDiv w:val="1"/>
      <w:marLeft w:val="0"/>
      <w:marRight w:val="0"/>
      <w:marTop w:val="0"/>
      <w:marBottom w:val="0"/>
      <w:divBdr>
        <w:top w:val="none" w:sz="0" w:space="0" w:color="auto"/>
        <w:left w:val="none" w:sz="0" w:space="0" w:color="auto"/>
        <w:bottom w:val="none" w:sz="0" w:space="0" w:color="auto"/>
        <w:right w:val="none" w:sz="0" w:space="0" w:color="auto"/>
      </w:divBdr>
    </w:div>
    <w:div w:id="24870850">
      <w:bodyDiv w:val="1"/>
      <w:marLeft w:val="0"/>
      <w:marRight w:val="0"/>
      <w:marTop w:val="0"/>
      <w:marBottom w:val="0"/>
      <w:divBdr>
        <w:top w:val="none" w:sz="0" w:space="0" w:color="auto"/>
        <w:left w:val="none" w:sz="0" w:space="0" w:color="auto"/>
        <w:bottom w:val="none" w:sz="0" w:space="0" w:color="auto"/>
        <w:right w:val="none" w:sz="0" w:space="0" w:color="auto"/>
      </w:divBdr>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6181418">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9107642">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258348">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113149">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266819">
      <w:bodyDiv w:val="1"/>
      <w:marLeft w:val="0"/>
      <w:marRight w:val="0"/>
      <w:marTop w:val="0"/>
      <w:marBottom w:val="0"/>
      <w:divBdr>
        <w:top w:val="none" w:sz="0" w:space="0" w:color="auto"/>
        <w:left w:val="none" w:sz="0" w:space="0" w:color="auto"/>
        <w:bottom w:val="none" w:sz="0" w:space="0" w:color="auto"/>
        <w:right w:val="none" w:sz="0" w:space="0" w:color="auto"/>
      </w:divBdr>
    </w:div>
    <w:div w:id="31610842">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459294">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4500448">
      <w:bodyDiv w:val="1"/>
      <w:marLeft w:val="0"/>
      <w:marRight w:val="0"/>
      <w:marTop w:val="0"/>
      <w:marBottom w:val="0"/>
      <w:divBdr>
        <w:top w:val="none" w:sz="0" w:space="0" w:color="auto"/>
        <w:left w:val="none" w:sz="0" w:space="0" w:color="auto"/>
        <w:bottom w:val="none" w:sz="0" w:space="0" w:color="auto"/>
        <w:right w:val="none" w:sz="0" w:space="0" w:color="auto"/>
      </w:divBdr>
    </w:div>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1295707">
      <w:bodyDiv w:val="1"/>
      <w:marLeft w:val="0"/>
      <w:marRight w:val="0"/>
      <w:marTop w:val="0"/>
      <w:marBottom w:val="0"/>
      <w:divBdr>
        <w:top w:val="none" w:sz="0" w:space="0" w:color="auto"/>
        <w:left w:val="none" w:sz="0" w:space="0" w:color="auto"/>
        <w:bottom w:val="none" w:sz="0" w:space="0" w:color="auto"/>
        <w:right w:val="none" w:sz="0" w:space="0" w:color="auto"/>
      </w:divBdr>
    </w:div>
    <w:div w:id="42021650">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2561063">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3800068">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5765402">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225989">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8001830">
      <w:bodyDiv w:val="1"/>
      <w:marLeft w:val="0"/>
      <w:marRight w:val="0"/>
      <w:marTop w:val="0"/>
      <w:marBottom w:val="0"/>
      <w:divBdr>
        <w:top w:val="none" w:sz="0" w:space="0" w:color="auto"/>
        <w:left w:val="none" w:sz="0" w:space="0" w:color="auto"/>
        <w:bottom w:val="none" w:sz="0" w:space="0" w:color="auto"/>
        <w:right w:val="none" w:sz="0" w:space="0" w:color="auto"/>
      </w:divBdr>
    </w:div>
    <w:div w:id="48187149">
      <w:bodyDiv w:val="1"/>
      <w:marLeft w:val="0"/>
      <w:marRight w:val="0"/>
      <w:marTop w:val="0"/>
      <w:marBottom w:val="0"/>
      <w:divBdr>
        <w:top w:val="none" w:sz="0" w:space="0" w:color="auto"/>
        <w:left w:val="none" w:sz="0" w:space="0" w:color="auto"/>
        <w:bottom w:val="none" w:sz="0" w:space="0" w:color="auto"/>
        <w:right w:val="none" w:sz="0" w:space="0" w:color="auto"/>
      </w:divBdr>
    </w:div>
    <w:div w:id="48648271">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8774346">
      <w:bodyDiv w:val="1"/>
      <w:marLeft w:val="0"/>
      <w:marRight w:val="0"/>
      <w:marTop w:val="0"/>
      <w:marBottom w:val="0"/>
      <w:divBdr>
        <w:top w:val="none" w:sz="0" w:space="0" w:color="auto"/>
        <w:left w:val="none" w:sz="0" w:space="0" w:color="auto"/>
        <w:bottom w:val="none" w:sz="0" w:space="0" w:color="auto"/>
        <w:right w:val="none" w:sz="0" w:space="0" w:color="auto"/>
      </w:divBdr>
    </w:div>
    <w:div w:id="49305447">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49378847">
      <w:bodyDiv w:val="1"/>
      <w:marLeft w:val="0"/>
      <w:marRight w:val="0"/>
      <w:marTop w:val="0"/>
      <w:marBottom w:val="0"/>
      <w:divBdr>
        <w:top w:val="none" w:sz="0" w:space="0" w:color="auto"/>
        <w:left w:val="none" w:sz="0" w:space="0" w:color="auto"/>
        <w:bottom w:val="none" w:sz="0" w:space="0" w:color="auto"/>
        <w:right w:val="none" w:sz="0" w:space="0" w:color="auto"/>
      </w:divBdr>
    </w:div>
    <w:div w:id="49498164">
      <w:bodyDiv w:val="1"/>
      <w:marLeft w:val="0"/>
      <w:marRight w:val="0"/>
      <w:marTop w:val="0"/>
      <w:marBottom w:val="0"/>
      <w:divBdr>
        <w:top w:val="none" w:sz="0" w:space="0" w:color="auto"/>
        <w:left w:val="none" w:sz="0" w:space="0" w:color="auto"/>
        <w:bottom w:val="none" w:sz="0" w:space="0" w:color="auto"/>
        <w:right w:val="none" w:sz="0" w:space="0" w:color="auto"/>
      </w:divBdr>
    </w:div>
    <w:div w:id="49546821">
      <w:bodyDiv w:val="1"/>
      <w:marLeft w:val="0"/>
      <w:marRight w:val="0"/>
      <w:marTop w:val="0"/>
      <w:marBottom w:val="0"/>
      <w:divBdr>
        <w:top w:val="none" w:sz="0" w:space="0" w:color="auto"/>
        <w:left w:val="none" w:sz="0" w:space="0" w:color="auto"/>
        <w:bottom w:val="none" w:sz="0" w:space="0" w:color="auto"/>
        <w:right w:val="none" w:sz="0" w:space="0" w:color="auto"/>
      </w:divBdr>
    </w:div>
    <w:div w:id="49620207">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2853961">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4597216">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6514182">
      <w:bodyDiv w:val="1"/>
      <w:marLeft w:val="0"/>
      <w:marRight w:val="0"/>
      <w:marTop w:val="0"/>
      <w:marBottom w:val="0"/>
      <w:divBdr>
        <w:top w:val="none" w:sz="0" w:space="0" w:color="auto"/>
        <w:left w:val="none" w:sz="0" w:space="0" w:color="auto"/>
        <w:bottom w:val="none" w:sz="0" w:space="0" w:color="auto"/>
        <w:right w:val="none" w:sz="0" w:space="0" w:color="auto"/>
      </w:divBdr>
    </w:div>
    <w:div w:id="57092579">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58677798">
      <w:bodyDiv w:val="1"/>
      <w:marLeft w:val="0"/>
      <w:marRight w:val="0"/>
      <w:marTop w:val="0"/>
      <w:marBottom w:val="0"/>
      <w:divBdr>
        <w:top w:val="none" w:sz="0" w:space="0" w:color="auto"/>
        <w:left w:val="none" w:sz="0" w:space="0" w:color="auto"/>
        <w:bottom w:val="none" w:sz="0" w:space="0" w:color="auto"/>
        <w:right w:val="none" w:sz="0" w:space="0" w:color="auto"/>
      </w:divBdr>
    </w:div>
    <w:div w:id="59327720">
      <w:bodyDiv w:val="1"/>
      <w:marLeft w:val="0"/>
      <w:marRight w:val="0"/>
      <w:marTop w:val="0"/>
      <w:marBottom w:val="0"/>
      <w:divBdr>
        <w:top w:val="none" w:sz="0" w:space="0" w:color="auto"/>
        <w:left w:val="none" w:sz="0" w:space="0" w:color="auto"/>
        <w:bottom w:val="none" w:sz="0" w:space="0" w:color="auto"/>
        <w:right w:val="none" w:sz="0" w:space="0" w:color="auto"/>
      </w:divBdr>
    </w:div>
    <w:div w:id="59522329">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638037">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1831076">
      <w:bodyDiv w:val="1"/>
      <w:marLeft w:val="0"/>
      <w:marRight w:val="0"/>
      <w:marTop w:val="0"/>
      <w:marBottom w:val="0"/>
      <w:divBdr>
        <w:top w:val="none" w:sz="0" w:space="0" w:color="auto"/>
        <w:left w:val="none" w:sz="0" w:space="0" w:color="auto"/>
        <w:bottom w:val="none" w:sz="0" w:space="0" w:color="auto"/>
        <w:right w:val="none" w:sz="0" w:space="0" w:color="auto"/>
      </w:divBdr>
    </w:div>
    <w:div w:id="62531542">
      <w:bodyDiv w:val="1"/>
      <w:marLeft w:val="0"/>
      <w:marRight w:val="0"/>
      <w:marTop w:val="0"/>
      <w:marBottom w:val="0"/>
      <w:divBdr>
        <w:top w:val="none" w:sz="0" w:space="0" w:color="auto"/>
        <w:left w:val="none" w:sz="0" w:space="0" w:color="auto"/>
        <w:bottom w:val="none" w:sz="0" w:space="0" w:color="auto"/>
        <w:right w:val="none" w:sz="0" w:space="0" w:color="auto"/>
      </w:divBdr>
    </w:div>
    <w:div w:id="63258717">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3652598">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6925563">
      <w:bodyDiv w:val="1"/>
      <w:marLeft w:val="0"/>
      <w:marRight w:val="0"/>
      <w:marTop w:val="0"/>
      <w:marBottom w:val="0"/>
      <w:divBdr>
        <w:top w:val="none" w:sz="0" w:space="0" w:color="auto"/>
        <w:left w:val="none" w:sz="0" w:space="0" w:color="auto"/>
        <w:bottom w:val="none" w:sz="0" w:space="0" w:color="auto"/>
        <w:right w:val="none" w:sz="0" w:space="0" w:color="auto"/>
      </w:divBdr>
    </w:div>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8576416">
      <w:bodyDiv w:val="1"/>
      <w:marLeft w:val="0"/>
      <w:marRight w:val="0"/>
      <w:marTop w:val="0"/>
      <w:marBottom w:val="0"/>
      <w:divBdr>
        <w:top w:val="none" w:sz="0" w:space="0" w:color="auto"/>
        <w:left w:val="none" w:sz="0" w:space="0" w:color="auto"/>
        <w:bottom w:val="none" w:sz="0" w:space="0" w:color="auto"/>
        <w:right w:val="none" w:sz="0" w:space="0" w:color="auto"/>
      </w:divBdr>
    </w:div>
    <w:div w:id="68894014">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69088641">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1571">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0738893">
      <w:bodyDiv w:val="1"/>
      <w:marLeft w:val="0"/>
      <w:marRight w:val="0"/>
      <w:marTop w:val="0"/>
      <w:marBottom w:val="0"/>
      <w:divBdr>
        <w:top w:val="none" w:sz="0" w:space="0" w:color="auto"/>
        <w:left w:val="none" w:sz="0" w:space="0" w:color="auto"/>
        <w:bottom w:val="none" w:sz="0" w:space="0" w:color="auto"/>
        <w:right w:val="none" w:sz="0" w:space="0" w:color="auto"/>
      </w:divBdr>
    </w:div>
    <w:div w:id="71127040">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3667970">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6752665">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886859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375139">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0881328">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265966">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3428184">
      <w:bodyDiv w:val="1"/>
      <w:marLeft w:val="0"/>
      <w:marRight w:val="0"/>
      <w:marTop w:val="0"/>
      <w:marBottom w:val="0"/>
      <w:divBdr>
        <w:top w:val="none" w:sz="0" w:space="0" w:color="auto"/>
        <w:left w:val="none" w:sz="0" w:space="0" w:color="auto"/>
        <w:bottom w:val="none" w:sz="0" w:space="0" w:color="auto"/>
        <w:right w:val="none" w:sz="0" w:space="0" w:color="auto"/>
      </w:divBdr>
      <w:divsChild>
        <w:div w:id="909653167">
          <w:marLeft w:val="547"/>
          <w:marRight w:val="0"/>
          <w:marTop w:val="120"/>
          <w:marBottom w:val="0"/>
          <w:divBdr>
            <w:top w:val="none" w:sz="0" w:space="0" w:color="auto"/>
            <w:left w:val="none" w:sz="0" w:space="0" w:color="auto"/>
            <w:bottom w:val="none" w:sz="0" w:space="0" w:color="auto"/>
            <w:right w:val="none" w:sz="0" w:space="0" w:color="auto"/>
          </w:divBdr>
        </w:div>
        <w:div w:id="936715126">
          <w:marLeft w:val="1166"/>
          <w:marRight w:val="0"/>
          <w:marTop w:val="100"/>
          <w:marBottom w:val="0"/>
          <w:divBdr>
            <w:top w:val="none" w:sz="0" w:space="0" w:color="auto"/>
            <w:left w:val="none" w:sz="0" w:space="0" w:color="auto"/>
            <w:bottom w:val="none" w:sz="0" w:space="0" w:color="auto"/>
            <w:right w:val="none" w:sz="0" w:space="0" w:color="auto"/>
          </w:divBdr>
        </w:div>
      </w:divsChild>
    </w:div>
    <w:div w:id="83456260">
      <w:bodyDiv w:val="1"/>
      <w:marLeft w:val="0"/>
      <w:marRight w:val="0"/>
      <w:marTop w:val="0"/>
      <w:marBottom w:val="0"/>
      <w:divBdr>
        <w:top w:val="none" w:sz="0" w:space="0" w:color="auto"/>
        <w:left w:val="none" w:sz="0" w:space="0" w:color="auto"/>
        <w:bottom w:val="none" w:sz="0" w:space="0" w:color="auto"/>
        <w:right w:val="none" w:sz="0" w:space="0" w:color="auto"/>
      </w:divBdr>
    </w:div>
    <w:div w:id="84039138">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5810409">
      <w:bodyDiv w:val="1"/>
      <w:marLeft w:val="0"/>
      <w:marRight w:val="0"/>
      <w:marTop w:val="0"/>
      <w:marBottom w:val="0"/>
      <w:divBdr>
        <w:top w:val="none" w:sz="0" w:space="0" w:color="auto"/>
        <w:left w:val="none" w:sz="0" w:space="0" w:color="auto"/>
        <w:bottom w:val="none" w:sz="0" w:space="0" w:color="auto"/>
        <w:right w:val="none" w:sz="0" w:space="0" w:color="auto"/>
      </w:divBdr>
    </w:div>
    <w:div w:id="86271360">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502386">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7897409">
      <w:bodyDiv w:val="1"/>
      <w:marLeft w:val="0"/>
      <w:marRight w:val="0"/>
      <w:marTop w:val="0"/>
      <w:marBottom w:val="0"/>
      <w:divBdr>
        <w:top w:val="none" w:sz="0" w:space="0" w:color="auto"/>
        <w:left w:val="none" w:sz="0" w:space="0" w:color="auto"/>
        <w:bottom w:val="none" w:sz="0" w:space="0" w:color="auto"/>
        <w:right w:val="none" w:sz="0" w:space="0" w:color="auto"/>
      </w:divBdr>
    </w:div>
    <w:div w:id="88162259">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0661766">
      <w:bodyDiv w:val="1"/>
      <w:marLeft w:val="0"/>
      <w:marRight w:val="0"/>
      <w:marTop w:val="0"/>
      <w:marBottom w:val="0"/>
      <w:divBdr>
        <w:top w:val="none" w:sz="0" w:space="0" w:color="auto"/>
        <w:left w:val="none" w:sz="0" w:space="0" w:color="auto"/>
        <w:bottom w:val="none" w:sz="0" w:space="0" w:color="auto"/>
        <w:right w:val="none" w:sz="0" w:space="0" w:color="auto"/>
      </w:divBdr>
    </w:div>
    <w:div w:id="92094905">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6603811">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260634">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530574">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8718945">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1649378">
      <w:bodyDiv w:val="1"/>
      <w:marLeft w:val="0"/>
      <w:marRight w:val="0"/>
      <w:marTop w:val="0"/>
      <w:marBottom w:val="0"/>
      <w:divBdr>
        <w:top w:val="none" w:sz="0" w:space="0" w:color="auto"/>
        <w:left w:val="none" w:sz="0" w:space="0" w:color="auto"/>
        <w:bottom w:val="none" w:sz="0" w:space="0" w:color="auto"/>
        <w:right w:val="none" w:sz="0" w:space="0" w:color="auto"/>
      </w:divBdr>
    </w:div>
    <w:div w:id="101733620">
      <w:bodyDiv w:val="1"/>
      <w:marLeft w:val="0"/>
      <w:marRight w:val="0"/>
      <w:marTop w:val="0"/>
      <w:marBottom w:val="0"/>
      <w:divBdr>
        <w:top w:val="none" w:sz="0" w:space="0" w:color="auto"/>
        <w:left w:val="none" w:sz="0" w:space="0" w:color="auto"/>
        <w:bottom w:val="none" w:sz="0" w:space="0" w:color="auto"/>
        <w:right w:val="none" w:sz="0" w:space="0" w:color="auto"/>
      </w:divBdr>
    </w:div>
    <w:div w:id="101999785">
      <w:bodyDiv w:val="1"/>
      <w:marLeft w:val="0"/>
      <w:marRight w:val="0"/>
      <w:marTop w:val="0"/>
      <w:marBottom w:val="0"/>
      <w:divBdr>
        <w:top w:val="none" w:sz="0" w:space="0" w:color="auto"/>
        <w:left w:val="none" w:sz="0" w:space="0" w:color="auto"/>
        <w:bottom w:val="none" w:sz="0" w:space="0" w:color="auto"/>
        <w:right w:val="none" w:sz="0" w:space="0" w:color="auto"/>
      </w:divBdr>
    </w:div>
    <w:div w:id="102386749">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2458451">
      <w:bodyDiv w:val="1"/>
      <w:marLeft w:val="0"/>
      <w:marRight w:val="0"/>
      <w:marTop w:val="0"/>
      <w:marBottom w:val="0"/>
      <w:divBdr>
        <w:top w:val="none" w:sz="0" w:space="0" w:color="auto"/>
        <w:left w:val="none" w:sz="0" w:space="0" w:color="auto"/>
        <w:bottom w:val="none" w:sz="0" w:space="0" w:color="auto"/>
        <w:right w:val="none" w:sz="0" w:space="0" w:color="auto"/>
      </w:divBdr>
    </w:div>
    <w:div w:id="102846650">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4858312">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06897995">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0250310">
      <w:bodyDiv w:val="1"/>
      <w:marLeft w:val="0"/>
      <w:marRight w:val="0"/>
      <w:marTop w:val="0"/>
      <w:marBottom w:val="0"/>
      <w:divBdr>
        <w:top w:val="none" w:sz="0" w:space="0" w:color="auto"/>
        <w:left w:val="none" w:sz="0" w:space="0" w:color="auto"/>
        <w:bottom w:val="none" w:sz="0" w:space="0" w:color="auto"/>
        <w:right w:val="none" w:sz="0" w:space="0" w:color="auto"/>
      </w:divBdr>
    </w:div>
    <w:div w:id="110637074">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2016175">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016235">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4062622">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642194">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18914221">
      <w:bodyDiv w:val="1"/>
      <w:marLeft w:val="0"/>
      <w:marRight w:val="0"/>
      <w:marTop w:val="0"/>
      <w:marBottom w:val="0"/>
      <w:divBdr>
        <w:top w:val="none" w:sz="0" w:space="0" w:color="auto"/>
        <w:left w:val="none" w:sz="0" w:space="0" w:color="auto"/>
        <w:bottom w:val="none" w:sz="0" w:space="0" w:color="auto"/>
        <w:right w:val="none" w:sz="0" w:space="0" w:color="auto"/>
      </w:divBdr>
    </w:div>
    <w:div w:id="119306486">
      <w:bodyDiv w:val="1"/>
      <w:marLeft w:val="0"/>
      <w:marRight w:val="0"/>
      <w:marTop w:val="0"/>
      <w:marBottom w:val="0"/>
      <w:divBdr>
        <w:top w:val="none" w:sz="0" w:space="0" w:color="auto"/>
        <w:left w:val="none" w:sz="0" w:space="0" w:color="auto"/>
        <w:bottom w:val="none" w:sz="0" w:space="0" w:color="auto"/>
        <w:right w:val="none" w:sz="0" w:space="0" w:color="auto"/>
      </w:divBdr>
    </w:div>
    <w:div w:id="120271965">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4860672">
      <w:bodyDiv w:val="1"/>
      <w:marLeft w:val="0"/>
      <w:marRight w:val="0"/>
      <w:marTop w:val="0"/>
      <w:marBottom w:val="0"/>
      <w:divBdr>
        <w:top w:val="none" w:sz="0" w:space="0" w:color="auto"/>
        <w:left w:val="none" w:sz="0" w:space="0" w:color="auto"/>
        <w:bottom w:val="none" w:sz="0" w:space="0" w:color="auto"/>
        <w:right w:val="none" w:sz="0" w:space="0" w:color="auto"/>
      </w:divBdr>
      <w:divsChild>
        <w:div w:id="1698432239">
          <w:marLeft w:val="547"/>
          <w:marRight w:val="0"/>
          <w:marTop w:val="120"/>
          <w:marBottom w:val="0"/>
          <w:divBdr>
            <w:top w:val="none" w:sz="0" w:space="0" w:color="auto"/>
            <w:left w:val="none" w:sz="0" w:space="0" w:color="auto"/>
            <w:bottom w:val="none" w:sz="0" w:space="0" w:color="auto"/>
            <w:right w:val="none" w:sz="0" w:space="0" w:color="auto"/>
          </w:divBdr>
        </w:div>
        <w:div w:id="1072044811">
          <w:marLeft w:val="547"/>
          <w:marRight w:val="0"/>
          <w:marTop w:val="120"/>
          <w:marBottom w:val="0"/>
          <w:divBdr>
            <w:top w:val="none" w:sz="0" w:space="0" w:color="auto"/>
            <w:left w:val="none" w:sz="0" w:space="0" w:color="auto"/>
            <w:bottom w:val="none" w:sz="0" w:space="0" w:color="auto"/>
            <w:right w:val="none" w:sz="0" w:space="0" w:color="auto"/>
          </w:divBdr>
        </w:div>
      </w:divsChild>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6971768">
      <w:bodyDiv w:val="1"/>
      <w:marLeft w:val="0"/>
      <w:marRight w:val="0"/>
      <w:marTop w:val="0"/>
      <w:marBottom w:val="0"/>
      <w:divBdr>
        <w:top w:val="none" w:sz="0" w:space="0" w:color="auto"/>
        <w:left w:val="none" w:sz="0" w:space="0" w:color="auto"/>
        <w:bottom w:val="none" w:sz="0" w:space="0" w:color="auto"/>
        <w:right w:val="none" w:sz="0" w:space="0" w:color="auto"/>
      </w:divBdr>
    </w:div>
    <w:div w:id="127285152">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7672242">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29565717">
      <w:bodyDiv w:val="1"/>
      <w:marLeft w:val="0"/>
      <w:marRight w:val="0"/>
      <w:marTop w:val="0"/>
      <w:marBottom w:val="0"/>
      <w:divBdr>
        <w:top w:val="none" w:sz="0" w:space="0" w:color="auto"/>
        <w:left w:val="none" w:sz="0" w:space="0" w:color="auto"/>
        <w:bottom w:val="none" w:sz="0" w:space="0" w:color="auto"/>
        <w:right w:val="none" w:sz="0" w:space="0" w:color="auto"/>
      </w:divBdr>
    </w:div>
    <w:div w:id="130028234">
      <w:bodyDiv w:val="1"/>
      <w:marLeft w:val="0"/>
      <w:marRight w:val="0"/>
      <w:marTop w:val="0"/>
      <w:marBottom w:val="0"/>
      <w:divBdr>
        <w:top w:val="none" w:sz="0" w:space="0" w:color="auto"/>
        <w:left w:val="none" w:sz="0" w:space="0" w:color="auto"/>
        <w:bottom w:val="none" w:sz="0" w:space="0" w:color="auto"/>
        <w:right w:val="none" w:sz="0" w:space="0" w:color="auto"/>
      </w:divBdr>
    </w:div>
    <w:div w:id="130098291">
      <w:bodyDiv w:val="1"/>
      <w:marLeft w:val="0"/>
      <w:marRight w:val="0"/>
      <w:marTop w:val="0"/>
      <w:marBottom w:val="0"/>
      <w:divBdr>
        <w:top w:val="none" w:sz="0" w:space="0" w:color="auto"/>
        <w:left w:val="none" w:sz="0" w:space="0" w:color="auto"/>
        <w:bottom w:val="none" w:sz="0" w:space="0" w:color="auto"/>
        <w:right w:val="none" w:sz="0" w:space="0" w:color="auto"/>
      </w:divBdr>
    </w:div>
    <w:div w:id="130753206">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294129">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67454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3257779">
      <w:bodyDiv w:val="1"/>
      <w:marLeft w:val="0"/>
      <w:marRight w:val="0"/>
      <w:marTop w:val="0"/>
      <w:marBottom w:val="0"/>
      <w:divBdr>
        <w:top w:val="none" w:sz="0" w:space="0" w:color="auto"/>
        <w:left w:val="none" w:sz="0" w:space="0" w:color="auto"/>
        <w:bottom w:val="none" w:sz="0" w:space="0" w:color="auto"/>
        <w:right w:val="none" w:sz="0" w:space="0" w:color="auto"/>
      </w:divBdr>
    </w:div>
    <w:div w:id="133332468">
      <w:bodyDiv w:val="1"/>
      <w:marLeft w:val="0"/>
      <w:marRight w:val="0"/>
      <w:marTop w:val="0"/>
      <w:marBottom w:val="0"/>
      <w:divBdr>
        <w:top w:val="none" w:sz="0" w:space="0" w:color="auto"/>
        <w:left w:val="none" w:sz="0" w:space="0" w:color="auto"/>
        <w:bottom w:val="none" w:sz="0" w:space="0" w:color="auto"/>
        <w:right w:val="none" w:sz="0" w:space="0" w:color="auto"/>
      </w:divBdr>
    </w:div>
    <w:div w:id="133525563">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4301334">
      <w:bodyDiv w:val="1"/>
      <w:marLeft w:val="0"/>
      <w:marRight w:val="0"/>
      <w:marTop w:val="0"/>
      <w:marBottom w:val="0"/>
      <w:divBdr>
        <w:top w:val="none" w:sz="0" w:space="0" w:color="auto"/>
        <w:left w:val="none" w:sz="0" w:space="0" w:color="auto"/>
        <w:bottom w:val="none" w:sz="0" w:space="0" w:color="auto"/>
        <w:right w:val="none" w:sz="0" w:space="0" w:color="auto"/>
      </w:divBdr>
    </w:div>
    <w:div w:id="135296185">
      <w:bodyDiv w:val="1"/>
      <w:marLeft w:val="0"/>
      <w:marRight w:val="0"/>
      <w:marTop w:val="0"/>
      <w:marBottom w:val="0"/>
      <w:divBdr>
        <w:top w:val="none" w:sz="0" w:space="0" w:color="auto"/>
        <w:left w:val="none" w:sz="0" w:space="0" w:color="auto"/>
        <w:bottom w:val="none" w:sz="0" w:space="0" w:color="auto"/>
        <w:right w:val="none" w:sz="0" w:space="0" w:color="auto"/>
      </w:divBdr>
    </w:div>
    <w:div w:id="135882708">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6262759">
      <w:bodyDiv w:val="1"/>
      <w:marLeft w:val="0"/>
      <w:marRight w:val="0"/>
      <w:marTop w:val="0"/>
      <w:marBottom w:val="0"/>
      <w:divBdr>
        <w:top w:val="none" w:sz="0" w:space="0" w:color="auto"/>
        <w:left w:val="none" w:sz="0" w:space="0" w:color="auto"/>
        <w:bottom w:val="none" w:sz="0" w:space="0" w:color="auto"/>
        <w:right w:val="none" w:sz="0" w:space="0" w:color="auto"/>
      </w:divBdr>
    </w:div>
    <w:div w:id="136533457">
      <w:bodyDiv w:val="1"/>
      <w:marLeft w:val="0"/>
      <w:marRight w:val="0"/>
      <w:marTop w:val="0"/>
      <w:marBottom w:val="0"/>
      <w:divBdr>
        <w:top w:val="none" w:sz="0" w:space="0" w:color="auto"/>
        <w:left w:val="none" w:sz="0" w:space="0" w:color="auto"/>
        <w:bottom w:val="none" w:sz="0" w:space="0" w:color="auto"/>
        <w:right w:val="none" w:sz="0" w:space="0" w:color="auto"/>
      </w:divBdr>
    </w:div>
    <w:div w:id="137036948">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842426">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2090756">
      <w:bodyDiv w:val="1"/>
      <w:marLeft w:val="0"/>
      <w:marRight w:val="0"/>
      <w:marTop w:val="0"/>
      <w:marBottom w:val="0"/>
      <w:divBdr>
        <w:top w:val="none" w:sz="0" w:space="0" w:color="auto"/>
        <w:left w:val="none" w:sz="0" w:space="0" w:color="auto"/>
        <w:bottom w:val="none" w:sz="0" w:space="0" w:color="auto"/>
        <w:right w:val="none" w:sz="0" w:space="0" w:color="auto"/>
      </w:divBdr>
    </w:div>
    <w:div w:id="143159511">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3739858">
      <w:bodyDiv w:val="1"/>
      <w:marLeft w:val="0"/>
      <w:marRight w:val="0"/>
      <w:marTop w:val="0"/>
      <w:marBottom w:val="0"/>
      <w:divBdr>
        <w:top w:val="none" w:sz="0" w:space="0" w:color="auto"/>
        <w:left w:val="none" w:sz="0" w:space="0" w:color="auto"/>
        <w:bottom w:val="none" w:sz="0" w:space="0" w:color="auto"/>
        <w:right w:val="none" w:sz="0" w:space="0" w:color="auto"/>
      </w:divBdr>
    </w:div>
    <w:div w:id="144056645">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247704">
      <w:bodyDiv w:val="1"/>
      <w:marLeft w:val="0"/>
      <w:marRight w:val="0"/>
      <w:marTop w:val="0"/>
      <w:marBottom w:val="0"/>
      <w:divBdr>
        <w:top w:val="none" w:sz="0" w:space="0" w:color="auto"/>
        <w:left w:val="none" w:sz="0" w:space="0" w:color="auto"/>
        <w:bottom w:val="none" w:sz="0" w:space="0" w:color="auto"/>
        <w:right w:val="none" w:sz="0" w:space="0" w:color="auto"/>
      </w:divBdr>
    </w:div>
    <w:div w:id="144511554">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6362007">
      <w:bodyDiv w:val="1"/>
      <w:marLeft w:val="0"/>
      <w:marRight w:val="0"/>
      <w:marTop w:val="0"/>
      <w:marBottom w:val="0"/>
      <w:divBdr>
        <w:top w:val="none" w:sz="0" w:space="0" w:color="auto"/>
        <w:left w:val="none" w:sz="0" w:space="0" w:color="auto"/>
        <w:bottom w:val="none" w:sz="0" w:space="0" w:color="auto"/>
        <w:right w:val="none" w:sz="0" w:space="0" w:color="auto"/>
      </w:divBdr>
    </w:div>
    <w:div w:id="146556709">
      <w:bodyDiv w:val="1"/>
      <w:marLeft w:val="0"/>
      <w:marRight w:val="0"/>
      <w:marTop w:val="0"/>
      <w:marBottom w:val="0"/>
      <w:divBdr>
        <w:top w:val="none" w:sz="0" w:space="0" w:color="auto"/>
        <w:left w:val="none" w:sz="0" w:space="0" w:color="auto"/>
        <w:bottom w:val="none" w:sz="0" w:space="0" w:color="auto"/>
        <w:right w:val="none" w:sz="0" w:space="0" w:color="auto"/>
      </w:divBdr>
    </w:div>
    <w:div w:id="146753197">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49636397">
      <w:bodyDiv w:val="1"/>
      <w:marLeft w:val="0"/>
      <w:marRight w:val="0"/>
      <w:marTop w:val="0"/>
      <w:marBottom w:val="0"/>
      <w:divBdr>
        <w:top w:val="none" w:sz="0" w:space="0" w:color="auto"/>
        <w:left w:val="none" w:sz="0" w:space="0" w:color="auto"/>
        <w:bottom w:val="none" w:sz="0" w:space="0" w:color="auto"/>
        <w:right w:val="none" w:sz="0" w:space="0" w:color="auto"/>
      </w:divBdr>
    </w:div>
    <w:div w:id="149716624">
      <w:bodyDiv w:val="1"/>
      <w:marLeft w:val="0"/>
      <w:marRight w:val="0"/>
      <w:marTop w:val="0"/>
      <w:marBottom w:val="0"/>
      <w:divBdr>
        <w:top w:val="none" w:sz="0" w:space="0" w:color="auto"/>
        <w:left w:val="none" w:sz="0" w:space="0" w:color="auto"/>
        <w:bottom w:val="none" w:sz="0" w:space="0" w:color="auto"/>
        <w:right w:val="none" w:sz="0" w:space="0" w:color="auto"/>
      </w:divBdr>
    </w:div>
    <w:div w:id="149831900">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1024005">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1914423">
      <w:bodyDiv w:val="1"/>
      <w:marLeft w:val="0"/>
      <w:marRight w:val="0"/>
      <w:marTop w:val="0"/>
      <w:marBottom w:val="0"/>
      <w:divBdr>
        <w:top w:val="none" w:sz="0" w:space="0" w:color="auto"/>
        <w:left w:val="none" w:sz="0" w:space="0" w:color="auto"/>
        <w:bottom w:val="none" w:sz="0" w:space="0" w:color="auto"/>
        <w:right w:val="none" w:sz="0" w:space="0" w:color="auto"/>
      </w:divBdr>
    </w:div>
    <w:div w:id="153107126">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5263147">
      <w:bodyDiv w:val="1"/>
      <w:marLeft w:val="0"/>
      <w:marRight w:val="0"/>
      <w:marTop w:val="0"/>
      <w:marBottom w:val="0"/>
      <w:divBdr>
        <w:top w:val="none" w:sz="0" w:space="0" w:color="auto"/>
        <w:left w:val="none" w:sz="0" w:space="0" w:color="auto"/>
        <w:bottom w:val="none" w:sz="0" w:space="0" w:color="auto"/>
        <w:right w:val="none" w:sz="0" w:space="0" w:color="auto"/>
      </w:divBdr>
    </w:div>
    <w:div w:id="155460121">
      <w:bodyDiv w:val="1"/>
      <w:marLeft w:val="0"/>
      <w:marRight w:val="0"/>
      <w:marTop w:val="0"/>
      <w:marBottom w:val="0"/>
      <w:divBdr>
        <w:top w:val="none" w:sz="0" w:space="0" w:color="auto"/>
        <w:left w:val="none" w:sz="0" w:space="0" w:color="auto"/>
        <w:bottom w:val="none" w:sz="0" w:space="0" w:color="auto"/>
        <w:right w:val="none" w:sz="0" w:space="0" w:color="auto"/>
      </w:divBdr>
    </w:div>
    <w:div w:id="155465096">
      <w:bodyDiv w:val="1"/>
      <w:marLeft w:val="0"/>
      <w:marRight w:val="0"/>
      <w:marTop w:val="0"/>
      <w:marBottom w:val="0"/>
      <w:divBdr>
        <w:top w:val="none" w:sz="0" w:space="0" w:color="auto"/>
        <w:left w:val="none" w:sz="0" w:space="0" w:color="auto"/>
        <w:bottom w:val="none" w:sz="0" w:space="0" w:color="auto"/>
        <w:right w:val="none" w:sz="0" w:space="0" w:color="auto"/>
      </w:divBdr>
    </w:div>
    <w:div w:id="156384865">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59741161">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2163366">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324064">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5634408">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4706">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8909945">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69611651">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874883">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183272">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4854308">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7816505">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088983">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0900002">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3132928">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4179106">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262834">
      <w:bodyDiv w:val="1"/>
      <w:marLeft w:val="0"/>
      <w:marRight w:val="0"/>
      <w:marTop w:val="0"/>
      <w:marBottom w:val="0"/>
      <w:divBdr>
        <w:top w:val="none" w:sz="0" w:space="0" w:color="auto"/>
        <w:left w:val="none" w:sz="0" w:space="0" w:color="auto"/>
        <w:bottom w:val="none" w:sz="0" w:space="0" w:color="auto"/>
        <w:right w:val="none" w:sz="0" w:space="0" w:color="auto"/>
      </w:divBdr>
    </w:div>
    <w:div w:id="186335484">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8419052">
      <w:bodyDiv w:val="1"/>
      <w:marLeft w:val="0"/>
      <w:marRight w:val="0"/>
      <w:marTop w:val="0"/>
      <w:marBottom w:val="0"/>
      <w:divBdr>
        <w:top w:val="none" w:sz="0" w:space="0" w:color="auto"/>
        <w:left w:val="none" w:sz="0" w:space="0" w:color="auto"/>
        <w:bottom w:val="none" w:sz="0" w:space="0" w:color="auto"/>
        <w:right w:val="none" w:sz="0" w:space="0" w:color="auto"/>
      </w:divBdr>
    </w:div>
    <w:div w:id="188447323">
      <w:bodyDiv w:val="1"/>
      <w:marLeft w:val="0"/>
      <w:marRight w:val="0"/>
      <w:marTop w:val="0"/>
      <w:marBottom w:val="0"/>
      <w:divBdr>
        <w:top w:val="none" w:sz="0" w:space="0" w:color="auto"/>
        <w:left w:val="none" w:sz="0" w:space="0" w:color="auto"/>
        <w:bottom w:val="none" w:sz="0" w:space="0" w:color="auto"/>
        <w:right w:val="none" w:sz="0" w:space="0" w:color="auto"/>
      </w:divBdr>
    </w:div>
    <w:div w:id="188447639">
      <w:bodyDiv w:val="1"/>
      <w:marLeft w:val="0"/>
      <w:marRight w:val="0"/>
      <w:marTop w:val="0"/>
      <w:marBottom w:val="0"/>
      <w:divBdr>
        <w:top w:val="none" w:sz="0" w:space="0" w:color="auto"/>
        <w:left w:val="none" w:sz="0" w:space="0" w:color="auto"/>
        <w:bottom w:val="none" w:sz="0" w:space="0" w:color="auto"/>
        <w:right w:val="none" w:sz="0" w:space="0" w:color="auto"/>
      </w:divBdr>
    </w:div>
    <w:div w:id="188688252">
      <w:bodyDiv w:val="1"/>
      <w:marLeft w:val="0"/>
      <w:marRight w:val="0"/>
      <w:marTop w:val="0"/>
      <w:marBottom w:val="0"/>
      <w:divBdr>
        <w:top w:val="none" w:sz="0" w:space="0" w:color="auto"/>
        <w:left w:val="none" w:sz="0" w:space="0" w:color="auto"/>
        <w:bottom w:val="none" w:sz="0" w:space="0" w:color="auto"/>
        <w:right w:val="none" w:sz="0" w:space="0" w:color="auto"/>
      </w:divBdr>
    </w:div>
    <w:div w:id="188881010">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0844604">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2038635">
      <w:bodyDiv w:val="1"/>
      <w:marLeft w:val="0"/>
      <w:marRight w:val="0"/>
      <w:marTop w:val="0"/>
      <w:marBottom w:val="0"/>
      <w:divBdr>
        <w:top w:val="none" w:sz="0" w:space="0" w:color="auto"/>
        <w:left w:val="none" w:sz="0" w:space="0" w:color="auto"/>
        <w:bottom w:val="none" w:sz="0" w:space="0" w:color="auto"/>
        <w:right w:val="none" w:sz="0" w:space="0" w:color="auto"/>
      </w:divBdr>
    </w:div>
    <w:div w:id="192960084">
      <w:bodyDiv w:val="1"/>
      <w:marLeft w:val="0"/>
      <w:marRight w:val="0"/>
      <w:marTop w:val="0"/>
      <w:marBottom w:val="0"/>
      <w:divBdr>
        <w:top w:val="none" w:sz="0" w:space="0" w:color="auto"/>
        <w:left w:val="none" w:sz="0" w:space="0" w:color="auto"/>
        <w:bottom w:val="none" w:sz="0" w:space="0" w:color="auto"/>
        <w:right w:val="none" w:sz="0" w:space="0" w:color="auto"/>
      </w:divBdr>
    </w:div>
    <w:div w:id="192961739">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344259">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70589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6043475">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6823496">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471410">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364338">
      <w:bodyDiv w:val="1"/>
      <w:marLeft w:val="0"/>
      <w:marRight w:val="0"/>
      <w:marTop w:val="0"/>
      <w:marBottom w:val="0"/>
      <w:divBdr>
        <w:top w:val="none" w:sz="0" w:space="0" w:color="auto"/>
        <w:left w:val="none" w:sz="0" w:space="0" w:color="auto"/>
        <w:bottom w:val="none" w:sz="0" w:space="0" w:color="auto"/>
        <w:right w:val="none" w:sz="0" w:space="0" w:color="auto"/>
      </w:divBdr>
      <w:divsChild>
        <w:div w:id="10380463">
          <w:marLeft w:val="547"/>
          <w:marRight w:val="0"/>
          <w:marTop w:val="120"/>
          <w:marBottom w:val="0"/>
          <w:divBdr>
            <w:top w:val="none" w:sz="0" w:space="0" w:color="auto"/>
            <w:left w:val="none" w:sz="0" w:space="0" w:color="auto"/>
            <w:bottom w:val="none" w:sz="0" w:space="0" w:color="auto"/>
            <w:right w:val="none" w:sz="0" w:space="0" w:color="auto"/>
          </w:divBdr>
        </w:div>
        <w:div w:id="1211500855">
          <w:marLeft w:val="1166"/>
          <w:marRight w:val="0"/>
          <w:marTop w:val="100"/>
          <w:marBottom w:val="0"/>
          <w:divBdr>
            <w:top w:val="none" w:sz="0" w:space="0" w:color="auto"/>
            <w:left w:val="none" w:sz="0" w:space="0" w:color="auto"/>
            <w:bottom w:val="none" w:sz="0" w:space="0" w:color="auto"/>
            <w:right w:val="none" w:sz="0" w:space="0" w:color="auto"/>
          </w:divBdr>
        </w:div>
      </w:divsChild>
    </w:div>
    <w:div w:id="19971214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1014110">
      <w:bodyDiv w:val="1"/>
      <w:marLeft w:val="0"/>
      <w:marRight w:val="0"/>
      <w:marTop w:val="0"/>
      <w:marBottom w:val="0"/>
      <w:divBdr>
        <w:top w:val="none" w:sz="0" w:space="0" w:color="auto"/>
        <w:left w:val="none" w:sz="0" w:space="0" w:color="auto"/>
        <w:bottom w:val="none" w:sz="0" w:space="0" w:color="auto"/>
        <w:right w:val="none" w:sz="0" w:space="0" w:color="auto"/>
      </w:divBdr>
    </w:div>
    <w:div w:id="201597870">
      <w:bodyDiv w:val="1"/>
      <w:marLeft w:val="0"/>
      <w:marRight w:val="0"/>
      <w:marTop w:val="0"/>
      <w:marBottom w:val="0"/>
      <w:divBdr>
        <w:top w:val="none" w:sz="0" w:space="0" w:color="auto"/>
        <w:left w:val="none" w:sz="0" w:space="0" w:color="auto"/>
        <w:bottom w:val="none" w:sz="0" w:space="0" w:color="auto"/>
        <w:right w:val="none" w:sz="0" w:space="0" w:color="auto"/>
      </w:divBdr>
      <w:divsChild>
        <w:div w:id="851066264">
          <w:marLeft w:val="547"/>
          <w:marRight w:val="0"/>
          <w:marTop w:val="120"/>
          <w:marBottom w:val="0"/>
          <w:divBdr>
            <w:top w:val="none" w:sz="0" w:space="0" w:color="auto"/>
            <w:left w:val="none" w:sz="0" w:space="0" w:color="auto"/>
            <w:bottom w:val="none" w:sz="0" w:space="0" w:color="auto"/>
            <w:right w:val="none" w:sz="0" w:space="0" w:color="auto"/>
          </w:divBdr>
        </w:div>
        <w:div w:id="153647223">
          <w:marLeft w:val="1166"/>
          <w:marRight w:val="0"/>
          <w:marTop w:val="100"/>
          <w:marBottom w:val="0"/>
          <w:divBdr>
            <w:top w:val="none" w:sz="0" w:space="0" w:color="auto"/>
            <w:left w:val="none" w:sz="0" w:space="0" w:color="auto"/>
            <w:bottom w:val="none" w:sz="0" w:space="0" w:color="auto"/>
            <w:right w:val="none" w:sz="0" w:space="0" w:color="auto"/>
          </w:divBdr>
        </w:div>
      </w:divsChild>
    </w:div>
    <w:div w:id="201674049">
      <w:bodyDiv w:val="1"/>
      <w:marLeft w:val="0"/>
      <w:marRight w:val="0"/>
      <w:marTop w:val="0"/>
      <w:marBottom w:val="0"/>
      <w:divBdr>
        <w:top w:val="none" w:sz="0" w:space="0" w:color="auto"/>
        <w:left w:val="none" w:sz="0" w:space="0" w:color="auto"/>
        <w:bottom w:val="none" w:sz="0" w:space="0" w:color="auto"/>
        <w:right w:val="none" w:sz="0" w:space="0" w:color="auto"/>
      </w:divBdr>
    </w:div>
    <w:div w:id="202333746">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8494933">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193807">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1040508">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2346966">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4123870">
      <w:bodyDiv w:val="1"/>
      <w:marLeft w:val="0"/>
      <w:marRight w:val="0"/>
      <w:marTop w:val="0"/>
      <w:marBottom w:val="0"/>
      <w:divBdr>
        <w:top w:val="none" w:sz="0" w:space="0" w:color="auto"/>
        <w:left w:val="none" w:sz="0" w:space="0" w:color="auto"/>
        <w:bottom w:val="none" w:sz="0" w:space="0" w:color="auto"/>
        <w:right w:val="none" w:sz="0" w:space="0" w:color="auto"/>
      </w:divBdr>
    </w:div>
    <w:div w:id="215556884">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280054">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9486674">
      <w:bodyDiv w:val="1"/>
      <w:marLeft w:val="0"/>
      <w:marRight w:val="0"/>
      <w:marTop w:val="0"/>
      <w:marBottom w:val="0"/>
      <w:divBdr>
        <w:top w:val="none" w:sz="0" w:space="0" w:color="auto"/>
        <w:left w:val="none" w:sz="0" w:space="0" w:color="auto"/>
        <w:bottom w:val="none" w:sz="0" w:space="0" w:color="auto"/>
        <w:right w:val="none" w:sz="0" w:space="0" w:color="auto"/>
      </w:divBdr>
    </w:div>
    <w:div w:id="219561332">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0100207">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4680413">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6957636">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7155606">
      <w:bodyDiv w:val="1"/>
      <w:marLeft w:val="0"/>
      <w:marRight w:val="0"/>
      <w:marTop w:val="0"/>
      <w:marBottom w:val="0"/>
      <w:divBdr>
        <w:top w:val="none" w:sz="0" w:space="0" w:color="auto"/>
        <w:left w:val="none" w:sz="0" w:space="0" w:color="auto"/>
        <w:bottom w:val="none" w:sz="0" w:space="0" w:color="auto"/>
        <w:right w:val="none" w:sz="0" w:space="0" w:color="auto"/>
      </w:divBdr>
    </w:div>
    <w:div w:id="227233680">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585409">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3666180">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168205">
      <w:bodyDiv w:val="1"/>
      <w:marLeft w:val="0"/>
      <w:marRight w:val="0"/>
      <w:marTop w:val="0"/>
      <w:marBottom w:val="0"/>
      <w:divBdr>
        <w:top w:val="none" w:sz="0" w:space="0" w:color="auto"/>
        <w:left w:val="none" w:sz="0" w:space="0" w:color="auto"/>
        <w:bottom w:val="none" w:sz="0" w:space="0" w:color="auto"/>
        <w:right w:val="none" w:sz="0" w:space="0" w:color="auto"/>
      </w:divBdr>
    </w:div>
    <w:div w:id="234245146">
      <w:bodyDiv w:val="1"/>
      <w:marLeft w:val="0"/>
      <w:marRight w:val="0"/>
      <w:marTop w:val="0"/>
      <w:marBottom w:val="0"/>
      <w:divBdr>
        <w:top w:val="none" w:sz="0" w:space="0" w:color="auto"/>
        <w:left w:val="none" w:sz="0" w:space="0" w:color="auto"/>
        <w:bottom w:val="none" w:sz="0" w:space="0" w:color="auto"/>
        <w:right w:val="none" w:sz="0" w:space="0" w:color="auto"/>
      </w:divBdr>
    </w:div>
    <w:div w:id="234509615">
      <w:bodyDiv w:val="1"/>
      <w:marLeft w:val="0"/>
      <w:marRight w:val="0"/>
      <w:marTop w:val="0"/>
      <w:marBottom w:val="0"/>
      <w:divBdr>
        <w:top w:val="none" w:sz="0" w:space="0" w:color="auto"/>
        <w:left w:val="none" w:sz="0" w:space="0" w:color="auto"/>
        <w:bottom w:val="none" w:sz="0" w:space="0" w:color="auto"/>
        <w:right w:val="none" w:sz="0" w:space="0" w:color="auto"/>
      </w:divBdr>
    </w:div>
    <w:div w:id="234628170">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4976534">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5674815">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599789">
      <w:bodyDiv w:val="1"/>
      <w:marLeft w:val="0"/>
      <w:marRight w:val="0"/>
      <w:marTop w:val="0"/>
      <w:marBottom w:val="0"/>
      <w:divBdr>
        <w:top w:val="none" w:sz="0" w:space="0" w:color="auto"/>
        <w:left w:val="none" w:sz="0" w:space="0" w:color="auto"/>
        <w:bottom w:val="none" w:sz="0" w:space="0" w:color="auto"/>
        <w:right w:val="none" w:sz="0" w:space="0" w:color="auto"/>
      </w:divBdr>
    </w:div>
    <w:div w:id="237634760">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369436">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39951105">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2958784">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2206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608703">
      <w:bodyDiv w:val="1"/>
      <w:marLeft w:val="0"/>
      <w:marRight w:val="0"/>
      <w:marTop w:val="0"/>
      <w:marBottom w:val="0"/>
      <w:divBdr>
        <w:top w:val="none" w:sz="0" w:space="0" w:color="auto"/>
        <w:left w:val="none" w:sz="0" w:space="0" w:color="auto"/>
        <w:bottom w:val="none" w:sz="0" w:space="0" w:color="auto"/>
        <w:right w:val="none" w:sz="0" w:space="0" w:color="auto"/>
      </w:divBdr>
    </w:div>
    <w:div w:id="243611253">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246574055">
      <w:bodyDiv w:val="1"/>
      <w:marLeft w:val="0"/>
      <w:marRight w:val="0"/>
      <w:marTop w:val="0"/>
      <w:marBottom w:val="0"/>
      <w:divBdr>
        <w:top w:val="none" w:sz="0" w:space="0" w:color="auto"/>
        <w:left w:val="none" w:sz="0" w:space="0" w:color="auto"/>
        <w:bottom w:val="none" w:sz="0" w:space="0" w:color="auto"/>
        <w:right w:val="none" w:sz="0" w:space="0" w:color="auto"/>
      </w:divBdr>
    </w:div>
    <w:div w:id="247620316">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8269501">
      <w:bodyDiv w:val="1"/>
      <w:marLeft w:val="0"/>
      <w:marRight w:val="0"/>
      <w:marTop w:val="0"/>
      <w:marBottom w:val="0"/>
      <w:divBdr>
        <w:top w:val="none" w:sz="0" w:space="0" w:color="auto"/>
        <w:left w:val="none" w:sz="0" w:space="0" w:color="auto"/>
        <w:bottom w:val="none" w:sz="0" w:space="0" w:color="auto"/>
        <w:right w:val="none" w:sz="0" w:space="0" w:color="auto"/>
      </w:divBdr>
    </w:div>
    <w:div w:id="249123048">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49968020">
      <w:bodyDiv w:val="1"/>
      <w:marLeft w:val="0"/>
      <w:marRight w:val="0"/>
      <w:marTop w:val="0"/>
      <w:marBottom w:val="0"/>
      <w:divBdr>
        <w:top w:val="none" w:sz="0" w:space="0" w:color="auto"/>
        <w:left w:val="none" w:sz="0" w:space="0" w:color="auto"/>
        <w:bottom w:val="none" w:sz="0" w:space="0" w:color="auto"/>
        <w:right w:val="none" w:sz="0" w:space="0" w:color="auto"/>
      </w:divBdr>
      <w:divsChild>
        <w:div w:id="1858545650">
          <w:marLeft w:val="547"/>
          <w:marRight w:val="0"/>
          <w:marTop w:val="120"/>
          <w:marBottom w:val="0"/>
          <w:divBdr>
            <w:top w:val="none" w:sz="0" w:space="0" w:color="auto"/>
            <w:left w:val="none" w:sz="0" w:space="0" w:color="auto"/>
            <w:bottom w:val="none" w:sz="0" w:space="0" w:color="auto"/>
            <w:right w:val="none" w:sz="0" w:space="0" w:color="auto"/>
          </w:divBdr>
        </w:div>
        <w:div w:id="244920160">
          <w:marLeft w:val="1166"/>
          <w:marRight w:val="0"/>
          <w:marTop w:val="100"/>
          <w:marBottom w:val="0"/>
          <w:divBdr>
            <w:top w:val="none" w:sz="0" w:space="0" w:color="auto"/>
            <w:left w:val="none" w:sz="0" w:space="0" w:color="auto"/>
            <w:bottom w:val="none" w:sz="0" w:space="0" w:color="auto"/>
            <w:right w:val="none" w:sz="0" w:space="0" w:color="auto"/>
          </w:divBdr>
        </w:div>
      </w:divsChild>
    </w:div>
    <w:div w:id="250548942">
      <w:bodyDiv w:val="1"/>
      <w:marLeft w:val="0"/>
      <w:marRight w:val="0"/>
      <w:marTop w:val="0"/>
      <w:marBottom w:val="0"/>
      <w:divBdr>
        <w:top w:val="none" w:sz="0" w:space="0" w:color="auto"/>
        <w:left w:val="none" w:sz="0" w:space="0" w:color="auto"/>
        <w:bottom w:val="none" w:sz="0" w:space="0" w:color="auto"/>
        <w:right w:val="none" w:sz="0" w:space="0" w:color="auto"/>
      </w:divBdr>
    </w:div>
    <w:div w:id="250818217">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2394004">
      <w:bodyDiv w:val="1"/>
      <w:marLeft w:val="0"/>
      <w:marRight w:val="0"/>
      <w:marTop w:val="0"/>
      <w:marBottom w:val="0"/>
      <w:divBdr>
        <w:top w:val="none" w:sz="0" w:space="0" w:color="auto"/>
        <w:left w:val="none" w:sz="0" w:space="0" w:color="auto"/>
        <w:bottom w:val="none" w:sz="0" w:space="0" w:color="auto"/>
        <w:right w:val="none" w:sz="0" w:space="0" w:color="auto"/>
      </w:divBdr>
    </w:div>
    <w:div w:id="252784891">
      <w:bodyDiv w:val="1"/>
      <w:marLeft w:val="0"/>
      <w:marRight w:val="0"/>
      <w:marTop w:val="0"/>
      <w:marBottom w:val="0"/>
      <w:divBdr>
        <w:top w:val="none" w:sz="0" w:space="0" w:color="auto"/>
        <w:left w:val="none" w:sz="0" w:space="0" w:color="auto"/>
        <w:bottom w:val="none" w:sz="0" w:space="0" w:color="auto"/>
        <w:right w:val="none" w:sz="0" w:space="0" w:color="auto"/>
      </w:divBdr>
    </w:div>
    <w:div w:id="254437379">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5746700">
      <w:bodyDiv w:val="1"/>
      <w:marLeft w:val="0"/>
      <w:marRight w:val="0"/>
      <w:marTop w:val="0"/>
      <w:marBottom w:val="0"/>
      <w:divBdr>
        <w:top w:val="none" w:sz="0" w:space="0" w:color="auto"/>
        <w:left w:val="none" w:sz="0" w:space="0" w:color="auto"/>
        <w:bottom w:val="none" w:sz="0" w:space="0" w:color="auto"/>
        <w:right w:val="none" w:sz="0" w:space="0" w:color="auto"/>
      </w:divBdr>
    </w:div>
    <w:div w:id="255945428">
      <w:bodyDiv w:val="1"/>
      <w:marLeft w:val="0"/>
      <w:marRight w:val="0"/>
      <w:marTop w:val="0"/>
      <w:marBottom w:val="0"/>
      <w:divBdr>
        <w:top w:val="none" w:sz="0" w:space="0" w:color="auto"/>
        <w:left w:val="none" w:sz="0" w:space="0" w:color="auto"/>
        <w:bottom w:val="none" w:sz="0" w:space="0" w:color="auto"/>
        <w:right w:val="none" w:sz="0" w:space="0" w:color="auto"/>
      </w:divBdr>
    </w:div>
    <w:div w:id="256594548">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099918">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144017">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60181664">
      <w:bodyDiv w:val="1"/>
      <w:marLeft w:val="0"/>
      <w:marRight w:val="0"/>
      <w:marTop w:val="0"/>
      <w:marBottom w:val="0"/>
      <w:divBdr>
        <w:top w:val="none" w:sz="0" w:space="0" w:color="auto"/>
        <w:left w:val="none" w:sz="0" w:space="0" w:color="auto"/>
        <w:bottom w:val="none" w:sz="0" w:space="0" w:color="auto"/>
        <w:right w:val="none" w:sz="0" w:space="0" w:color="auto"/>
      </w:divBdr>
    </w:div>
    <w:div w:id="260573285">
      <w:bodyDiv w:val="1"/>
      <w:marLeft w:val="0"/>
      <w:marRight w:val="0"/>
      <w:marTop w:val="0"/>
      <w:marBottom w:val="0"/>
      <w:divBdr>
        <w:top w:val="none" w:sz="0" w:space="0" w:color="auto"/>
        <w:left w:val="none" w:sz="0" w:space="0" w:color="auto"/>
        <w:bottom w:val="none" w:sz="0" w:space="0" w:color="auto"/>
        <w:right w:val="none" w:sz="0" w:space="0" w:color="auto"/>
      </w:divBdr>
    </w:div>
    <w:div w:id="260920972">
      <w:bodyDiv w:val="1"/>
      <w:marLeft w:val="0"/>
      <w:marRight w:val="0"/>
      <w:marTop w:val="0"/>
      <w:marBottom w:val="0"/>
      <w:divBdr>
        <w:top w:val="none" w:sz="0" w:space="0" w:color="auto"/>
        <w:left w:val="none" w:sz="0" w:space="0" w:color="auto"/>
        <w:bottom w:val="none" w:sz="0" w:space="0" w:color="auto"/>
        <w:right w:val="none" w:sz="0" w:space="0" w:color="auto"/>
      </w:divBdr>
    </w:div>
    <w:div w:id="261423533">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3926307">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4851909">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504108">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767947">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6039939">
      <w:bodyDiv w:val="1"/>
      <w:marLeft w:val="0"/>
      <w:marRight w:val="0"/>
      <w:marTop w:val="0"/>
      <w:marBottom w:val="0"/>
      <w:divBdr>
        <w:top w:val="none" w:sz="0" w:space="0" w:color="auto"/>
        <w:left w:val="none" w:sz="0" w:space="0" w:color="auto"/>
        <w:bottom w:val="none" w:sz="0" w:space="0" w:color="auto"/>
        <w:right w:val="none" w:sz="0" w:space="0" w:color="auto"/>
      </w:divBdr>
    </w:div>
    <w:div w:id="267126744">
      <w:bodyDiv w:val="1"/>
      <w:marLeft w:val="0"/>
      <w:marRight w:val="0"/>
      <w:marTop w:val="0"/>
      <w:marBottom w:val="0"/>
      <w:divBdr>
        <w:top w:val="none" w:sz="0" w:space="0" w:color="auto"/>
        <w:left w:val="none" w:sz="0" w:space="0" w:color="auto"/>
        <w:bottom w:val="none" w:sz="0" w:space="0" w:color="auto"/>
        <w:right w:val="none" w:sz="0" w:space="0" w:color="auto"/>
      </w:divBdr>
    </w:div>
    <w:div w:id="267785193">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8968659">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242815">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69626407">
      <w:bodyDiv w:val="1"/>
      <w:marLeft w:val="0"/>
      <w:marRight w:val="0"/>
      <w:marTop w:val="0"/>
      <w:marBottom w:val="0"/>
      <w:divBdr>
        <w:top w:val="none" w:sz="0" w:space="0" w:color="auto"/>
        <w:left w:val="none" w:sz="0" w:space="0" w:color="auto"/>
        <w:bottom w:val="none" w:sz="0" w:space="0" w:color="auto"/>
        <w:right w:val="none" w:sz="0" w:space="0" w:color="auto"/>
      </w:divBdr>
    </w:div>
    <w:div w:id="270747972">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595234">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3752632">
      <w:bodyDiv w:val="1"/>
      <w:marLeft w:val="0"/>
      <w:marRight w:val="0"/>
      <w:marTop w:val="0"/>
      <w:marBottom w:val="0"/>
      <w:divBdr>
        <w:top w:val="none" w:sz="0" w:space="0" w:color="auto"/>
        <w:left w:val="none" w:sz="0" w:space="0" w:color="auto"/>
        <w:bottom w:val="none" w:sz="0" w:space="0" w:color="auto"/>
        <w:right w:val="none" w:sz="0" w:space="0" w:color="auto"/>
      </w:divBdr>
    </w:div>
    <w:div w:id="274025140">
      <w:bodyDiv w:val="1"/>
      <w:marLeft w:val="0"/>
      <w:marRight w:val="0"/>
      <w:marTop w:val="0"/>
      <w:marBottom w:val="0"/>
      <w:divBdr>
        <w:top w:val="none" w:sz="0" w:space="0" w:color="auto"/>
        <w:left w:val="none" w:sz="0" w:space="0" w:color="auto"/>
        <w:bottom w:val="none" w:sz="0" w:space="0" w:color="auto"/>
        <w:right w:val="none" w:sz="0" w:space="0" w:color="auto"/>
      </w:divBdr>
    </w:div>
    <w:div w:id="274099505">
      <w:bodyDiv w:val="1"/>
      <w:marLeft w:val="0"/>
      <w:marRight w:val="0"/>
      <w:marTop w:val="0"/>
      <w:marBottom w:val="0"/>
      <w:divBdr>
        <w:top w:val="none" w:sz="0" w:space="0" w:color="auto"/>
        <w:left w:val="none" w:sz="0" w:space="0" w:color="auto"/>
        <w:bottom w:val="none" w:sz="0" w:space="0" w:color="auto"/>
        <w:right w:val="none" w:sz="0" w:space="0" w:color="auto"/>
      </w:divBdr>
    </w:div>
    <w:div w:id="274337874">
      <w:bodyDiv w:val="1"/>
      <w:marLeft w:val="0"/>
      <w:marRight w:val="0"/>
      <w:marTop w:val="0"/>
      <w:marBottom w:val="0"/>
      <w:divBdr>
        <w:top w:val="none" w:sz="0" w:space="0" w:color="auto"/>
        <w:left w:val="none" w:sz="0" w:space="0" w:color="auto"/>
        <w:bottom w:val="none" w:sz="0" w:space="0" w:color="auto"/>
        <w:right w:val="none" w:sz="0" w:space="0" w:color="auto"/>
      </w:divBdr>
    </w:div>
    <w:div w:id="274598112">
      <w:bodyDiv w:val="1"/>
      <w:marLeft w:val="0"/>
      <w:marRight w:val="0"/>
      <w:marTop w:val="0"/>
      <w:marBottom w:val="0"/>
      <w:divBdr>
        <w:top w:val="none" w:sz="0" w:space="0" w:color="auto"/>
        <w:left w:val="none" w:sz="0" w:space="0" w:color="auto"/>
        <w:bottom w:val="none" w:sz="0" w:space="0" w:color="auto"/>
        <w:right w:val="none" w:sz="0" w:space="0" w:color="auto"/>
      </w:divBdr>
    </w:div>
    <w:div w:id="274942743">
      <w:bodyDiv w:val="1"/>
      <w:marLeft w:val="0"/>
      <w:marRight w:val="0"/>
      <w:marTop w:val="0"/>
      <w:marBottom w:val="0"/>
      <w:divBdr>
        <w:top w:val="none" w:sz="0" w:space="0" w:color="auto"/>
        <w:left w:val="none" w:sz="0" w:space="0" w:color="auto"/>
        <w:bottom w:val="none" w:sz="0" w:space="0" w:color="auto"/>
        <w:right w:val="none" w:sz="0" w:space="0" w:color="auto"/>
      </w:divBdr>
      <w:divsChild>
        <w:div w:id="2119064082">
          <w:marLeft w:val="547"/>
          <w:marRight w:val="0"/>
          <w:marTop w:val="120"/>
          <w:marBottom w:val="0"/>
          <w:divBdr>
            <w:top w:val="none" w:sz="0" w:space="0" w:color="auto"/>
            <w:left w:val="none" w:sz="0" w:space="0" w:color="auto"/>
            <w:bottom w:val="none" w:sz="0" w:space="0" w:color="auto"/>
            <w:right w:val="none" w:sz="0" w:space="0" w:color="auto"/>
          </w:divBdr>
        </w:div>
      </w:divsChild>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528996">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7373098">
      <w:bodyDiv w:val="1"/>
      <w:marLeft w:val="0"/>
      <w:marRight w:val="0"/>
      <w:marTop w:val="0"/>
      <w:marBottom w:val="0"/>
      <w:divBdr>
        <w:top w:val="none" w:sz="0" w:space="0" w:color="auto"/>
        <w:left w:val="none" w:sz="0" w:space="0" w:color="auto"/>
        <w:bottom w:val="none" w:sz="0" w:space="0" w:color="auto"/>
        <w:right w:val="none" w:sz="0" w:space="0" w:color="auto"/>
      </w:divBdr>
    </w:div>
    <w:div w:id="278221687">
      <w:bodyDiv w:val="1"/>
      <w:marLeft w:val="0"/>
      <w:marRight w:val="0"/>
      <w:marTop w:val="0"/>
      <w:marBottom w:val="0"/>
      <w:divBdr>
        <w:top w:val="none" w:sz="0" w:space="0" w:color="auto"/>
        <w:left w:val="none" w:sz="0" w:space="0" w:color="auto"/>
        <w:bottom w:val="none" w:sz="0" w:space="0" w:color="auto"/>
        <w:right w:val="none" w:sz="0" w:space="0" w:color="auto"/>
      </w:divBdr>
    </w:div>
    <w:div w:id="278225601">
      <w:bodyDiv w:val="1"/>
      <w:marLeft w:val="0"/>
      <w:marRight w:val="0"/>
      <w:marTop w:val="0"/>
      <w:marBottom w:val="0"/>
      <w:divBdr>
        <w:top w:val="none" w:sz="0" w:space="0" w:color="auto"/>
        <w:left w:val="none" w:sz="0" w:space="0" w:color="auto"/>
        <w:bottom w:val="none" w:sz="0" w:space="0" w:color="auto"/>
        <w:right w:val="none" w:sz="0" w:space="0" w:color="auto"/>
      </w:divBdr>
    </w:div>
    <w:div w:id="278533056">
      <w:bodyDiv w:val="1"/>
      <w:marLeft w:val="0"/>
      <w:marRight w:val="0"/>
      <w:marTop w:val="0"/>
      <w:marBottom w:val="0"/>
      <w:divBdr>
        <w:top w:val="none" w:sz="0" w:space="0" w:color="auto"/>
        <w:left w:val="none" w:sz="0" w:space="0" w:color="auto"/>
        <w:bottom w:val="none" w:sz="0" w:space="0" w:color="auto"/>
        <w:right w:val="none" w:sz="0" w:space="0" w:color="auto"/>
      </w:divBdr>
    </w:div>
    <w:div w:id="278731222">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79652822">
      <w:bodyDiv w:val="1"/>
      <w:marLeft w:val="0"/>
      <w:marRight w:val="0"/>
      <w:marTop w:val="0"/>
      <w:marBottom w:val="0"/>
      <w:divBdr>
        <w:top w:val="none" w:sz="0" w:space="0" w:color="auto"/>
        <w:left w:val="none" w:sz="0" w:space="0" w:color="auto"/>
        <w:bottom w:val="none" w:sz="0" w:space="0" w:color="auto"/>
        <w:right w:val="none" w:sz="0" w:space="0" w:color="auto"/>
      </w:divBdr>
    </w:div>
    <w:div w:id="279845819">
      <w:bodyDiv w:val="1"/>
      <w:marLeft w:val="0"/>
      <w:marRight w:val="0"/>
      <w:marTop w:val="0"/>
      <w:marBottom w:val="0"/>
      <w:divBdr>
        <w:top w:val="none" w:sz="0" w:space="0" w:color="auto"/>
        <w:left w:val="none" w:sz="0" w:space="0" w:color="auto"/>
        <w:bottom w:val="none" w:sz="0" w:space="0" w:color="auto"/>
        <w:right w:val="none" w:sz="0" w:space="0" w:color="auto"/>
      </w:divBdr>
    </w:div>
    <w:div w:id="280185530">
      <w:bodyDiv w:val="1"/>
      <w:marLeft w:val="0"/>
      <w:marRight w:val="0"/>
      <w:marTop w:val="0"/>
      <w:marBottom w:val="0"/>
      <w:divBdr>
        <w:top w:val="none" w:sz="0" w:space="0" w:color="auto"/>
        <w:left w:val="none" w:sz="0" w:space="0" w:color="auto"/>
        <w:bottom w:val="none" w:sz="0" w:space="0" w:color="auto"/>
        <w:right w:val="none" w:sz="0" w:space="0" w:color="auto"/>
      </w:divBdr>
    </w:div>
    <w:div w:id="281039186">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1965257">
      <w:bodyDiv w:val="1"/>
      <w:marLeft w:val="0"/>
      <w:marRight w:val="0"/>
      <w:marTop w:val="0"/>
      <w:marBottom w:val="0"/>
      <w:divBdr>
        <w:top w:val="none" w:sz="0" w:space="0" w:color="auto"/>
        <w:left w:val="none" w:sz="0" w:space="0" w:color="auto"/>
        <w:bottom w:val="none" w:sz="0" w:space="0" w:color="auto"/>
        <w:right w:val="none" w:sz="0" w:space="0" w:color="auto"/>
      </w:divBdr>
    </w:div>
    <w:div w:id="282275665">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343152">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3999293">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5083557">
      <w:bodyDiv w:val="1"/>
      <w:marLeft w:val="0"/>
      <w:marRight w:val="0"/>
      <w:marTop w:val="0"/>
      <w:marBottom w:val="0"/>
      <w:divBdr>
        <w:top w:val="none" w:sz="0" w:space="0" w:color="auto"/>
        <w:left w:val="none" w:sz="0" w:space="0" w:color="auto"/>
        <w:bottom w:val="none" w:sz="0" w:space="0" w:color="auto"/>
        <w:right w:val="none" w:sz="0" w:space="0" w:color="auto"/>
      </w:divBdr>
    </w:div>
    <w:div w:id="285084295">
      <w:bodyDiv w:val="1"/>
      <w:marLeft w:val="0"/>
      <w:marRight w:val="0"/>
      <w:marTop w:val="0"/>
      <w:marBottom w:val="0"/>
      <w:divBdr>
        <w:top w:val="none" w:sz="0" w:space="0" w:color="auto"/>
        <w:left w:val="none" w:sz="0" w:space="0" w:color="auto"/>
        <w:bottom w:val="none" w:sz="0" w:space="0" w:color="auto"/>
        <w:right w:val="none" w:sz="0" w:space="0" w:color="auto"/>
      </w:divBdr>
    </w:div>
    <w:div w:id="285891341">
      <w:bodyDiv w:val="1"/>
      <w:marLeft w:val="0"/>
      <w:marRight w:val="0"/>
      <w:marTop w:val="0"/>
      <w:marBottom w:val="0"/>
      <w:divBdr>
        <w:top w:val="none" w:sz="0" w:space="0" w:color="auto"/>
        <w:left w:val="none" w:sz="0" w:space="0" w:color="auto"/>
        <w:bottom w:val="none" w:sz="0" w:space="0" w:color="auto"/>
        <w:right w:val="none" w:sz="0" w:space="0" w:color="auto"/>
      </w:divBdr>
    </w:div>
    <w:div w:id="286619741">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8050566">
      <w:bodyDiv w:val="1"/>
      <w:marLeft w:val="0"/>
      <w:marRight w:val="0"/>
      <w:marTop w:val="0"/>
      <w:marBottom w:val="0"/>
      <w:divBdr>
        <w:top w:val="none" w:sz="0" w:space="0" w:color="auto"/>
        <w:left w:val="none" w:sz="0" w:space="0" w:color="auto"/>
        <w:bottom w:val="none" w:sz="0" w:space="0" w:color="auto"/>
        <w:right w:val="none" w:sz="0" w:space="0" w:color="auto"/>
      </w:divBdr>
    </w:div>
    <w:div w:id="288630249">
      <w:bodyDiv w:val="1"/>
      <w:marLeft w:val="0"/>
      <w:marRight w:val="0"/>
      <w:marTop w:val="0"/>
      <w:marBottom w:val="0"/>
      <w:divBdr>
        <w:top w:val="none" w:sz="0" w:space="0" w:color="auto"/>
        <w:left w:val="none" w:sz="0" w:space="0" w:color="auto"/>
        <w:bottom w:val="none" w:sz="0" w:space="0" w:color="auto"/>
        <w:right w:val="none" w:sz="0" w:space="0" w:color="auto"/>
      </w:divBdr>
    </w:div>
    <w:div w:id="288827899">
      <w:bodyDiv w:val="1"/>
      <w:marLeft w:val="0"/>
      <w:marRight w:val="0"/>
      <w:marTop w:val="0"/>
      <w:marBottom w:val="0"/>
      <w:divBdr>
        <w:top w:val="none" w:sz="0" w:space="0" w:color="auto"/>
        <w:left w:val="none" w:sz="0" w:space="0" w:color="auto"/>
        <w:bottom w:val="none" w:sz="0" w:space="0" w:color="auto"/>
        <w:right w:val="none" w:sz="0" w:space="0" w:color="auto"/>
      </w:divBdr>
    </w:div>
    <w:div w:id="289091734">
      <w:bodyDiv w:val="1"/>
      <w:marLeft w:val="0"/>
      <w:marRight w:val="0"/>
      <w:marTop w:val="0"/>
      <w:marBottom w:val="0"/>
      <w:divBdr>
        <w:top w:val="none" w:sz="0" w:space="0" w:color="auto"/>
        <w:left w:val="none" w:sz="0" w:space="0" w:color="auto"/>
        <w:bottom w:val="none" w:sz="0" w:space="0" w:color="auto"/>
        <w:right w:val="none" w:sz="0" w:space="0" w:color="auto"/>
      </w:divBdr>
      <w:divsChild>
        <w:div w:id="697193648">
          <w:marLeft w:val="547"/>
          <w:marRight w:val="0"/>
          <w:marTop w:val="120"/>
          <w:marBottom w:val="0"/>
          <w:divBdr>
            <w:top w:val="none" w:sz="0" w:space="0" w:color="auto"/>
            <w:left w:val="none" w:sz="0" w:space="0" w:color="auto"/>
            <w:bottom w:val="none" w:sz="0" w:space="0" w:color="auto"/>
            <w:right w:val="none" w:sz="0" w:space="0" w:color="auto"/>
          </w:divBdr>
        </w:div>
        <w:div w:id="82261571">
          <w:marLeft w:val="547"/>
          <w:marRight w:val="0"/>
          <w:marTop w:val="120"/>
          <w:marBottom w:val="0"/>
          <w:divBdr>
            <w:top w:val="none" w:sz="0" w:space="0" w:color="auto"/>
            <w:left w:val="none" w:sz="0" w:space="0" w:color="auto"/>
            <w:bottom w:val="none" w:sz="0" w:space="0" w:color="auto"/>
            <w:right w:val="none" w:sz="0" w:space="0" w:color="auto"/>
          </w:divBdr>
        </w:div>
        <w:div w:id="1633290649">
          <w:marLeft w:val="1166"/>
          <w:marRight w:val="0"/>
          <w:marTop w:val="100"/>
          <w:marBottom w:val="0"/>
          <w:divBdr>
            <w:top w:val="none" w:sz="0" w:space="0" w:color="auto"/>
            <w:left w:val="none" w:sz="0" w:space="0" w:color="auto"/>
            <w:bottom w:val="none" w:sz="0" w:space="0" w:color="auto"/>
            <w:right w:val="none" w:sz="0" w:space="0" w:color="auto"/>
          </w:divBdr>
        </w:div>
        <w:div w:id="644704323">
          <w:marLeft w:val="1166"/>
          <w:marRight w:val="0"/>
          <w:marTop w:val="100"/>
          <w:marBottom w:val="0"/>
          <w:divBdr>
            <w:top w:val="none" w:sz="0" w:space="0" w:color="auto"/>
            <w:left w:val="none" w:sz="0" w:space="0" w:color="auto"/>
            <w:bottom w:val="none" w:sz="0" w:space="0" w:color="auto"/>
            <w:right w:val="none" w:sz="0" w:space="0" w:color="auto"/>
          </w:divBdr>
        </w:div>
        <w:div w:id="1432817265">
          <w:marLeft w:val="1166"/>
          <w:marRight w:val="0"/>
          <w:marTop w:val="100"/>
          <w:marBottom w:val="0"/>
          <w:divBdr>
            <w:top w:val="none" w:sz="0" w:space="0" w:color="auto"/>
            <w:left w:val="none" w:sz="0" w:space="0" w:color="auto"/>
            <w:bottom w:val="none" w:sz="0" w:space="0" w:color="auto"/>
            <w:right w:val="none" w:sz="0" w:space="0" w:color="auto"/>
          </w:divBdr>
        </w:div>
      </w:divsChild>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90088997">
      <w:bodyDiv w:val="1"/>
      <w:marLeft w:val="0"/>
      <w:marRight w:val="0"/>
      <w:marTop w:val="0"/>
      <w:marBottom w:val="0"/>
      <w:divBdr>
        <w:top w:val="none" w:sz="0" w:space="0" w:color="auto"/>
        <w:left w:val="none" w:sz="0" w:space="0" w:color="auto"/>
        <w:bottom w:val="none" w:sz="0" w:space="0" w:color="auto"/>
        <w:right w:val="none" w:sz="0" w:space="0" w:color="auto"/>
      </w:divBdr>
    </w:div>
    <w:div w:id="290138069">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0937564">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3413732">
      <w:bodyDiv w:val="1"/>
      <w:marLeft w:val="0"/>
      <w:marRight w:val="0"/>
      <w:marTop w:val="0"/>
      <w:marBottom w:val="0"/>
      <w:divBdr>
        <w:top w:val="none" w:sz="0" w:space="0" w:color="auto"/>
        <w:left w:val="none" w:sz="0" w:space="0" w:color="auto"/>
        <w:bottom w:val="none" w:sz="0" w:space="0" w:color="auto"/>
        <w:right w:val="none" w:sz="0" w:space="0" w:color="auto"/>
      </w:divBdr>
    </w:div>
    <w:div w:id="293491594">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591977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421383">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8269685">
      <w:bodyDiv w:val="1"/>
      <w:marLeft w:val="0"/>
      <w:marRight w:val="0"/>
      <w:marTop w:val="0"/>
      <w:marBottom w:val="0"/>
      <w:divBdr>
        <w:top w:val="none" w:sz="0" w:space="0" w:color="auto"/>
        <w:left w:val="none" w:sz="0" w:space="0" w:color="auto"/>
        <w:bottom w:val="none" w:sz="0" w:space="0" w:color="auto"/>
        <w:right w:val="none" w:sz="0" w:space="0" w:color="auto"/>
      </w:divBdr>
    </w:div>
    <w:div w:id="298340701">
      <w:bodyDiv w:val="1"/>
      <w:marLeft w:val="0"/>
      <w:marRight w:val="0"/>
      <w:marTop w:val="0"/>
      <w:marBottom w:val="0"/>
      <w:divBdr>
        <w:top w:val="none" w:sz="0" w:space="0" w:color="auto"/>
        <w:left w:val="none" w:sz="0" w:space="0" w:color="auto"/>
        <w:bottom w:val="none" w:sz="0" w:space="0" w:color="auto"/>
        <w:right w:val="none" w:sz="0" w:space="0" w:color="auto"/>
      </w:divBdr>
    </w:div>
    <w:div w:id="299045434">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299773872">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2195278">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4744648">
      <w:bodyDiv w:val="1"/>
      <w:marLeft w:val="0"/>
      <w:marRight w:val="0"/>
      <w:marTop w:val="0"/>
      <w:marBottom w:val="0"/>
      <w:divBdr>
        <w:top w:val="none" w:sz="0" w:space="0" w:color="auto"/>
        <w:left w:val="none" w:sz="0" w:space="0" w:color="auto"/>
        <w:bottom w:val="none" w:sz="0" w:space="0" w:color="auto"/>
        <w:right w:val="none" w:sz="0" w:space="0" w:color="auto"/>
      </w:divBdr>
    </w:div>
    <w:div w:id="305404079">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5933722">
      <w:bodyDiv w:val="1"/>
      <w:marLeft w:val="0"/>
      <w:marRight w:val="0"/>
      <w:marTop w:val="0"/>
      <w:marBottom w:val="0"/>
      <w:divBdr>
        <w:top w:val="none" w:sz="0" w:space="0" w:color="auto"/>
        <w:left w:val="none" w:sz="0" w:space="0" w:color="auto"/>
        <w:bottom w:val="none" w:sz="0" w:space="0" w:color="auto"/>
        <w:right w:val="none" w:sz="0" w:space="0" w:color="auto"/>
      </w:divBdr>
      <w:divsChild>
        <w:div w:id="793601779">
          <w:marLeft w:val="547"/>
          <w:marRight w:val="0"/>
          <w:marTop w:val="120"/>
          <w:marBottom w:val="0"/>
          <w:divBdr>
            <w:top w:val="none" w:sz="0" w:space="0" w:color="auto"/>
            <w:left w:val="none" w:sz="0" w:space="0" w:color="auto"/>
            <w:bottom w:val="none" w:sz="0" w:space="0" w:color="auto"/>
            <w:right w:val="none" w:sz="0" w:space="0" w:color="auto"/>
          </w:divBdr>
        </w:div>
      </w:divsChild>
    </w:div>
    <w:div w:id="307055151">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520805">
      <w:bodyDiv w:val="1"/>
      <w:marLeft w:val="0"/>
      <w:marRight w:val="0"/>
      <w:marTop w:val="0"/>
      <w:marBottom w:val="0"/>
      <w:divBdr>
        <w:top w:val="none" w:sz="0" w:space="0" w:color="auto"/>
        <w:left w:val="none" w:sz="0" w:space="0" w:color="auto"/>
        <w:bottom w:val="none" w:sz="0" w:space="0" w:color="auto"/>
        <w:right w:val="none" w:sz="0" w:space="0" w:color="auto"/>
      </w:divBdr>
    </w:div>
    <w:div w:id="307591888">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0989585">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25897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3225391">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570404">
      <w:bodyDiv w:val="1"/>
      <w:marLeft w:val="0"/>
      <w:marRight w:val="0"/>
      <w:marTop w:val="0"/>
      <w:marBottom w:val="0"/>
      <w:divBdr>
        <w:top w:val="none" w:sz="0" w:space="0" w:color="auto"/>
        <w:left w:val="none" w:sz="0" w:space="0" w:color="auto"/>
        <w:bottom w:val="none" w:sz="0" w:space="0" w:color="auto"/>
        <w:right w:val="none" w:sz="0" w:space="0" w:color="auto"/>
      </w:divBdr>
    </w:div>
    <w:div w:id="315573348">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18506971">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499923">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1935343">
      <w:bodyDiv w:val="1"/>
      <w:marLeft w:val="0"/>
      <w:marRight w:val="0"/>
      <w:marTop w:val="0"/>
      <w:marBottom w:val="0"/>
      <w:divBdr>
        <w:top w:val="none" w:sz="0" w:space="0" w:color="auto"/>
        <w:left w:val="none" w:sz="0" w:space="0" w:color="auto"/>
        <w:bottom w:val="none" w:sz="0" w:space="0" w:color="auto"/>
        <w:right w:val="none" w:sz="0" w:space="0" w:color="auto"/>
      </w:divBdr>
    </w:div>
    <w:div w:id="322243809">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3823171">
      <w:bodyDiv w:val="1"/>
      <w:marLeft w:val="0"/>
      <w:marRight w:val="0"/>
      <w:marTop w:val="0"/>
      <w:marBottom w:val="0"/>
      <w:divBdr>
        <w:top w:val="none" w:sz="0" w:space="0" w:color="auto"/>
        <w:left w:val="none" w:sz="0" w:space="0" w:color="auto"/>
        <w:bottom w:val="none" w:sz="0" w:space="0" w:color="auto"/>
        <w:right w:val="none" w:sz="0" w:space="0" w:color="auto"/>
      </w:divBdr>
    </w:div>
    <w:div w:id="323894079">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4282187">
      <w:bodyDiv w:val="1"/>
      <w:marLeft w:val="0"/>
      <w:marRight w:val="0"/>
      <w:marTop w:val="0"/>
      <w:marBottom w:val="0"/>
      <w:divBdr>
        <w:top w:val="none" w:sz="0" w:space="0" w:color="auto"/>
        <w:left w:val="none" w:sz="0" w:space="0" w:color="auto"/>
        <w:bottom w:val="none" w:sz="0" w:space="0" w:color="auto"/>
        <w:right w:val="none" w:sz="0" w:space="0" w:color="auto"/>
      </w:divBdr>
    </w:div>
    <w:div w:id="324479802">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6831934">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372598">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8797421">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570711">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1951624">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2726778">
      <w:bodyDiv w:val="1"/>
      <w:marLeft w:val="0"/>
      <w:marRight w:val="0"/>
      <w:marTop w:val="0"/>
      <w:marBottom w:val="0"/>
      <w:divBdr>
        <w:top w:val="none" w:sz="0" w:space="0" w:color="auto"/>
        <w:left w:val="none" w:sz="0" w:space="0" w:color="auto"/>
        <w:bottom w:val="none" w:sz="0" w:space="0" w:color="auto"/>
        <w:right w:val="none" w:sz="0" w:space="0" w:color="auto"/>
      </w:divBdr>
    </w:div>
    <w:div w:id="333189812">
      <w:bodyDiv w:val="1"/>
      <w:marLeft w:val="0"/>
      <w:marRight w:val="0"/>
      <w:marTop w:val="0"/>
      <w:marBottom w:val="0"/>
      <w:divBdr>
        <w:top w:val="none" w:sz="0" w:space="0" w:color="auto"/>
        <w:left w:val="none" w:sz="0" w:space="0" w:color="auto"/>
        <w:bottom w:val="none" w:sz="0" w:space="0" w:color="auto"/>
        <w:right w:val="none" w:sz="0" w:space="0" w:color="auto"/>
      </w:divBdr>
    </w:div>
    <w:div w:id="333536715">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5426591">
      <w:bodyDiv w:val="1"/>
      <w:marLeft w:val="0"/>
      <w:marRight w:val="0"/>
      <w:marTop w:val="0"/>
      <w:marBottom w:val="0"/>
      <w:divBdr>
        <w:top w:val="none" w:sz="0" w:space="0" w:color="auto"/>
        <w:left w:val="none" w:sz="0" w:space="0" w:color="auto"/>
        <w:bottom w:val="none" w:sz="0" w:space="0" w:color="auto"/>
        <w:right w:val="none" w:sz="0" w:space="0" w:color="auto"/>
      </w:divBdr>
    </w:div>
    <w:div w:id="335810922">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6464266">
      <w:bodyDiv w:val="1"/>
      <w:marLeft w:val="0"/>
      <w:marRight w:val="0"/>
      <w:marTop w:val="0"/>
      <w:marBottom w:val="0"/>
      <w:divBdr>
        <w:top w:val="none" w:sz="0" w:space="0" w:color="auto"/>
        <w:left w:val="none" w:sz="0" w:space="0" w:color="auto"/>
        <w:bottom w:val="none" w:sz="0" w:space="0" w:color="auto"/>
        <w:right w:val="none" w:sz="0" w:space="0" w:color="auto"/>
      </w:divBdr>
    </w:div>
    <w:div w:id="336616835">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6884986">
      <w:bodyDiv w:val="1"/>
      <w:marLeft w:val="0"/>
      <w:marRight w:val="0"/>
      <w:marTop w:val="0"/>
      <w:marBottom w:val="0"/>
      <w:divBdr>
        <w:top w:val="none" w:sz="0" w:space="0" w:color="auto"/>
        <w:left w:val="none" w:sz="0" w:space="0" w:color="auto"/>
        <w:bottom w:val="none" w:sz="0" w:space="0" w:color="auto"/>
        <w:right w:val="none" w:sz="0" w:space="0" w:color="auto"/>
      </w:divBdr>
    </w:div>
    <w:div w:id="337193001">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8702770">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815259">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3869204">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405474">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329935">
      <w:bodyDiv w:val="1"/>
      <w:marLeft w:val="0"/>
      <w:marRight w:val="0"/>
      <w:marTop w:val="0"/>
      <w:marBottom w:val="0"/>
      <w:divBdr>
        <w:top w:val="none" w:sz="0" w:space="0" w:color="auto"/>
        <w:left w:val="none" w:sz="0" w:space="0" w:color="auto"/>
        <w:bottom w:val="none" w:sz="0" w:space="0" w:color="auto"/>
        <w:right w:val="none" w:sz="0" w:space="0" w:color="auto"/>
      </w:divBdr>
    </w:div>
    <w:div w:id="345446690">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6562800">
      <w:bodyDiv w:val="1"/>
      <w:marLeft w:val="0"/>
      <w:marRight w:val="0"/>
      <w:marTop w:val="0"/>
      <w:marBottom w:val="0"/>
      <w:divBdr>
        <w:top w:val="none" w:sz="0" w:space="0" w:color="auto"/>
        <w:left w:val="none" w:sz="0" w:space="0" w:color="auto"/>
        <w:bottom w:val="none" w:sz="0" w:space="0" w:color="auto"/>
        <w:right w:val="none" w:sz="0" w:space="0" w:color="auto"/>
      </w:divBdr>
    </w:div>
    <w:div w:id="346904611">
      <w:bodyDiv w:val="1"/>
      <w:marLeft w:val="0"/>
      <w:marRight w:val="0"/>
      <w:marTop w:val="0"/>
      <w:marBottom w:val="0"/>
      <w:divBdr>
        <w:top w:val="none" w:sz="0" w:space="0" w:color="auto"/>
        <w:left w:val="none" w:sz="0" w:space="0" w:color="auto"/>
        <w:bottom w:val="none" w:sz="0" w:space="0" w:color="auto"/>
        <w:right w:val="none" w:sz="0" w:space="0" w:color="auto"/>
      </w:divBdr>
    </w:div>
    <w:div w:id="347101396">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49187482">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2919562">
      <w:bodyDiv w:val="1"/>
      <w:marLeft w:val="0"/>
      <w:marRight w:val="0"/>
      <w:marTop w:val="0"/>
      <w:marBottom w:val="0"/>
      <w:divBdr>
        <w:top w:val="none" w:sz="0" w:space="0" w:color="auto"/>
        <w:left w:val="none" w:sz="0" w:space="0" w:color="auto"/>
        <w:bottom w:val="none" w:sz="0" w:space="0" w:color="auto"/>
        <w:right w:val="none" w:sz="0" w:space="0" w:color="auto"/>
      </w:divBdr>
    </w:div>
    <w:div w:id="352920797">
      <w:bodyDiv w:val="1"/>
      <w:marLeft w:val="0"/>
      <w:marRight w:val="0"/>
      <w:marTop w:val="0"/>
      <w:marBottom w:val="0"/>
      <w:divBdr>
        <w:top w:val="none" w:sz="0" w:space="0" w:color="auto"/>
        <w:left w:val="none" w:sz="0" w:space="0" w:color="auto"/>
        <w:bottom w:val="none" w:sz="0" w:space="0" w:color="auto"/>
        <w:right w:val="none" w:sz="0" w:space="0" w:color="auto"/>
      </w:divBdr>
    </w:div>
    <w:div w:id="353657864">
      <w:bodyDiv w:val="1"/>
      <w:marLeft w:val="0"/>
      <w:marRight w:val="0"/>
      <w:marTop w:val="0"/>
      <w:marBottom w:val="0"/>
      <w:divBdr>
        <w:top w:val="none" w:sz="0" w:space="0" w:color="auto"/>
        <w:left w:val="none" w:sz="0" w:space="0" w:color="auto"/>
        <w:bottom w:val="none" w:sz="0" w:space="0" w:color="auto"/>
        <w:right w:val="none" w:sz="0" w:space="0" w:color="auto"/>
      </w:divBdr>
    </w:div>
    <w:div w:id="353776252">
      <w:bodyDiv w:val="1"/>
      <w:marLeft w:val="0"/>
      <w:marRight w:val="0"/>
      <w:marTop w:val="0"/>
      <w:marBottom w:val="0"/>
      <w:divBdr>
        <w:top w:val="none" w:sz="0" w:space="0" w:color="auto"/>
        <w:left w:val="none" w:sz="0" w:space="0" w:color="auto"/>
        <w:bottom w:val="none" w:sz="0" w:space="0" w:color="auto"/>
        <w:right w:val="none" w:sz="0" w:space="0" w:color="auto"/>
      </w:divBdr>
    </w:div>
    <w:div w:id="354691351">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426609">
      <w:bodyDiv w:val="1"/>
      <w:marLeft w:val="0"/>
      <w:marRight w:val="0"/>
      <w:marTop w:val="0"/>
      <w:marBottom w:val="0"/>
      <w:divBdr>
        <w:top w:val="none" w:sz="0" w:space="0" w:color="auto"/>
        <w:left w:val="none" w:sz="0" w:space="0" w:color="auto"/>
        <w:bottom w:val="none" w:sz="0" w:space="0" w:color="auto"/>
        <w:right w:val="none" w:sz="0" w:space="0" w:color="auto"/>
      </w:divBdr>
    </w:div>
    <w:div w:id="35569145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7512206">
      <w:bodyDiv w:val="1"/>
      <w:marLeft w:val="0"/>
      <w:marRight w:val="0"/>
      <w:marTop w:val="0"/>
      <w:marBottom w:val="0"/>
      <w:divBdr>
        <w:top w:val="none" w:sz="0" w:space="0" w:color="auto"/>
        <w:left w:val="none" w:sz="0" w:space="0" w:color="auto"/>
        <w:bottom w:val="none" w:sz="0" w:space="0" w:color="auto"/>
        <w:right w:val="none" w:sz="0" w:space="0" w:color="auto"/>
      </w:divBdr>
    </w:div>
    <w:div w:id="358553767">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0279319">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1786230">
      <w:bodyDiv w:val="1"/>
      <w:marLeft w:val="0"/>
      <w:marRight w:val="0"/>
      <w:marTop w:val="0"/>
      <w:marBottom w:val="0"/>
      <w:divBdr>
        <w:top w:val="none" w:sz="0" w:space="0" w:color="auto"/>
        <w:left w:val="none" w:sz="0" w:space="0" w:color="auto"/>
        <w:bottom w:val="none" w:sz="0" w:space="0" w:color="auto"/>
        <w:right w:val="none" w:sz="0" w:space="0" w:color="auto"/>
      </w:divBdr>
    </w:div>
    <w:div w:id="361828926">
      <w:bodyDiv w:val="1"/>
      <w:marLeft w:val="0"/>
      <w:marRight w:val="0"/>
      <w:marTop w:val="0"/>
      <w:marBottom w:val="0"/>
      <w:divBdr>
        <w:top w:val="none" w:sz="0" w:space="0" w:color="auto"/>
        <w:left w:val="none" w:sz="0" w:space="0" w:color="auto"/>
        <w:bottom w:val="none" w:sz="0" w:space="0" w:color="auto"/>
        <w:right w:val="none" w:sz="0" w:space="0" w:color="auto"/>
      </w:divBdr>
    </w:div>
    <w:div w:id="362098623">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2636196">
      <w:bodyDiv w:val="1"/>
      <w:marLeft w:val="120"/>
      <w:marRight w:val="120"/>
      <w:marTop w:val="0"/>
      <w:marBottom w:val="0"/>
      <w:divBdr>
        <w:top w:val="none" w:sz="0" w:space="0" w:color="auto"/>
        <w:left w:val="none" w:sz="0" w:space="0" w:color="auto"/>
        <w:bottom w:val="none" w:sz="0" w:space="0" w:color="auto"/>
        <w:right w:val="none" w:sz="0" w:space="0" w:color="auto"/>
      </w:divBdr>
      <w:divsChild>
        <w:div w:id="1266110797">
          <w:marLeft w:val="0"/>
          <w:marRight w:val="0"/>
          <w:marTop w:val="60"/>
          <w:marBottom w:val="120"/>
          <w:divBdr>
            <w:top w:val="none" w:sz="0" w:space="0" w:color="auto"/>
            <w:left w:val="none" w:sz="0" w:space="0" w:color="auto"/>
            <w:bottom w:val="none" w:sz="0" w:space="0" w:color="auto"/>
            <w:right w:val="none" w:sz="0" w:space="0" w:color="auto"/>
          </w:divBdr>
        </w:div>
      </w:divsChild>
    </w:div>
    <w:div w:id="362898191">
      <w:bodyDiv w:val="1"/>
      <w:marLeft w:val="0"/>
      <w:marRight w:val="0"/>
      <w:marTop w:val="0"/>
      <w:marBottom w:val="0"/>
      <w:divBdr>
        <w:top w:val="none" w:sz="0" w:space="0" w:color="auto"/>
        <w:left w:val="none" w:sz="0" w:space="0" w:color="auto"/>
        <w:bottom w:val="none" w:sz="0" w:space="0" w:color="auto"/>
        <w:right w:val="none" w:sz="0" w:space="0" w:color="auto"/>
      </w:divBdr>
    </w:div>
    <w:div w:id="363016860">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4646522">
      <w:bodyDiv w:val="1"/>
      <w:marLeft w:val="0"/>
      <w:marRight w:val="0"/>
      <w:marTop w:val="0"/>
      <w:marBottom w:val="0"/>
      <w:divBdr>
        <w:top w:val="none" w:sz="0" w:space="0" w:color="auto"/>
        <w:left w:val="none" w:sz="0" w:space="0" w:color="auto"/>
        <w:bottom w:val="none" w:sz="0" w:space="0" w:color="auto"/>
        <w:right w:val="none" w:sz="0" w:space="0" w:color="auto"/>
      </w:divBdr>
    </w:div>
    <w:div w:id="365063769">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104671">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7417279">
      <w:bodyDiv w:val="1"/>
      <w:marLeft w:val="0"/>
      <w:marRight w:val="0"/>
      <w:marTop w:val="0"/>
      <w:marBottom w:val="0"/>
      <w:divBdr>
        <w:top w:val="none" w:sz="0" w:space="0" w:color="auto"/>
        <w:left w:val="none" w:sz="0" w:space="0" w:color="auto"/>
        <w:bottom w:val="none" w:sz="0" w:space="0" w:color="auto"/>
        <w:right w:val="none" w:sz="0" w:space="0" w:color="auto"/>
      </w:divBdr>
    </w:div>
    <w:div w:id="367528014">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8606460">
      <w:bodyDiv w:val="1"/>
      <w:marLeft w:val="0"/>
      <w:marRight w:val="0"/>
      <w:marTop w:val="0"/>
      <w:marBottom w:val="0"/>
      <w:divBdr>
        <w:top w:val="none" w:sz="0" w:space="0" w:color="auto"/>
        <w:left w:val="none" w:sz="0" w:space="0" w:color="auto"/>
        <w:bottom w:val="none" w:sz="0" w:space="0" w:color="auto"/>
        <w:right w:val="none" w:sz="0" w:space="0" w:color="auto"/>
      </w:divBdr>
    </w:div>
    <w:div w:id="369040900">
      <w:bodyDiv w:val="1"/>
      <w:marLeft w:val="0"/>
      <w:marRight w:val="0"/>
      <w:marTop w:val="0"/>
      <w:marBottom w:val="0"/>
      <w:divBdr>
        <w:top w:val="none" w:sz="0" w:space="0" w:color="auto"/>
        <w:left w:val="none" w:sz="0" w:space="0" w:color="auto"/>
        <w:bottom w:val="none" w:sz="0" w:space="0" w:color="auto"/>
        <w:right w:val="none" w:sz="0" w:space="0" w:color="auto"/>
      </w:divBdr>
    </w:div>
    <w:div w:id="369111537">
      <w:bodyDiv w:val="1"/>
      <w:marLeft w:val="0"/>
      <w:marRight w:val="0"/>
      <w:marTop w:val="0"/>
      <w:marBottom w:val="0"/>
      <w:divBdr>
        <w:top w:val="none" w:sz="0" w:space="0" w:color="auto"/>
        <w:left w:val="none" w:sz="0" w:space="0" w:color="auto"/>
        <w:bottom w:val="none" w:sz="0" w:space="0" w:color="auto"/>
        <w:right w:val="none" w:sz="0" w:space="0" w:color="auto"/>
      </w:divBdr>
    </w:div>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1806930">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816383620">
          <w:marLeft w:val="547"/>
          <w:marRight w:val="0"/>
          <w:marTop w:val="12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 w:id="401217395">
          <w:marLeft w:val="1166"/>
          <w:marRight w:val="0"/>
          <w:marTop w:val="100"/>
          <w:marBottom w:val="0"/>
          <w:divBdr>
            <w:top w:val="none" w:sz="0" w:space="0" w:color="auto"/>
            <w:left w:val="none" w:sz="0" w:space="0" w:color="auto"/>
            <w:bottom w:val="none" w:sz="0" w:space="0" w:color="auto"/>
            <w:right w:val="none" w:sz="0" w:space="0" w:color="auto"/>
          </w:divBdr>
        </w:div>
      </w:divsChild>
    </w:div>
    <w:div w:id="372658104">
      <w:bodyDiv w:val="1"/>
      <w:marLeft w:val="0"/>
      <w:marRight w:val="0"/>
      <w:marTop w:val="0"/>
      <w:marBottom w:val="0"/>
      <w:divBdr>
        <w:top w:val="none" w:sz="0" w:space="0" w:color="auto"/>
        <w:left w:val="none" w:sz="0" w:space="0" w:color="auto"/>
        <w:bottom w:val="none" w:sz="0" w:space="0" w:color="auto"/>
        <w:right w:val="none" w:sz="0" w:space="0" w:color="auto"/>
      </w:divBdr>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2014142001">
          <w:marLeft w:val="547"/>
          <w:marRight w:val="0"/>
          <w:marTop w:val="120"/>
          <w:marBottom w:val="0"/>
          <w:divBdr>
            <w:top w:val="none" w:sz="0" w:space="0" w:color="auto"/>
            <w:left w:val="none" w:sz="0" w:space="0" w:color="auto"/>
            <w:bottom w:val="none" w:sz="0" w:space="0" w:color="auto"/>
            <w:right w:val="none" w:sz="0" w:space="0" w:color="auto"/>
          </w:divBdr>
        </w:div>
        <w:div w:id="1922792544">
          <w:marLeft w:val="1166"/>
          <w:marRight w:val="0"/>
          <w:marTop w:val="100"/>
          <w:marBottom w:val="0"/>
          <w:divBdr>
            <w:top w:val="none" w:sz="0" w:space="0" w:color="auto"/>
            <w:left w:val="none" w:sz="0" w:space="0" w:color="auto"/>
            <w:bottom w:val="none" w:sz="0" w:space="0" w:color="auto"/>
            <w:right w:val="none" w:sz="0" w:space="0" w:color="auto"/>
          </w:divBdr>
        </w:div>
      </w:divsChild>
    </w:div>
    <w:div w:id="373846587">
      <w:bodyDiv w:val="1"/>
      <w:marLeft w:val="0"/>
      <w:marRight w:val="0"/>
      <w:marTop w:val="0"/>
      <w:marBottom w:val="0"/>
      <w:divBdr>
        <w:top w:val="none" w:sz="0" w:space="0" w:color="auto"/>
        <w:left w:val="none" w:sz="0" w:space="0" w:color="auto"/>
        <w:bottom w:val="none" w:sz="0" w:space="0" w:color="auto"/>
        <w:right w:val="none" w:sz="0" w:space="0" w:color="auto"/>
      </w:divBdr>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160799">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6392827">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7894014">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79862090">
      <w:bodyDiv w:val="1"/>
      <w:marLeft w:val="0"/>
      <w:marRight w:val="0"/>
      <w:marTop w:val="0"/>
      <w:marBottom w:val="0"/>
      <w:divBdr>
        <w:top w:val="none" w:sz="0" w:space="0" w:color="auto"/>
        <w:left w:val="none" w:sz="0" w:space="0" w:color="auto"/>
        <w:bottom w:val="none" w:sz="0" w:space="0" w:color="auto"/>
        <w:right w:val="none" w:sz="0" w:space="0" w:color="auto"/>
      </w:divBdr>
    </w:div>
    <w:div w:id="380835972">
      <w:bodyDiv w:val="1"/>
      <w:marLeft w:val="0"/>
      <w:marRight w:val="0"/>
      <w:marTop w:val="0"/>
      <w:marBottom w:val="0"/>
      <w:divBdr>
        <w:top w:val="none" w:sz="0" w:space="0" w:color="auto"/>
        <w:left w:val="none" w:sz="0" w:space="0" w:color="auto"/>
        <w:bottom w:val="none" w:sz="0" w:space="0" w:color="auto"/>
        <w:right w:val="none" w:sz="0" w:space="0" w:color="auto"/>
      </w:divBdr>
    </w:div>
    <w:div w:id="380862162">
      <w:bodyDiv w:val="1"/>
      <w:marLeft w:val="0"/>
      <w:marRight w:val="0"/>
      <w:marTop w:val="0"/>
      <w:marBottom w:val="0"/>
      <w:divBdr>
        <w:top w:val="none" w:sz="0" w:space="0" w:color="auto"/>
        <w:left w:val="none" w:sz="0" w:space="0" w:color="auto"/>
        <w:bottom w:val="none" w:sz="0" w:space="0" w:color="auto"/>
        <w:right w:val="none" w:sz="0" w:space="0" w:color="auto"/>
      </w:divBdr>
    </w:div>
    <w:div w:id="381833896">
      <w:bodyDiv w:val="1"/>
      <w:marLeft w:val="0"/>
      <w:marRight w:val="0"/>
      <w:marTop w:val="0"/>
      <w:marBottom w:val="0"/>
      <w:divBdr>
        <w:top w:val="none" w:sz="0" w:space="0" w:color="auto"/>
        <w:left w:val="none" w:sz="0" w:space="0" w:color="auto"/>
        <w:bottom w:val="none" w:sz="0" w:space="0" w:color="auto"/>
        <w:right w:val="none" w:sz="0" w:space="0" w:color="auto"/>
      </w:divBdr>
    </w:div>
    <w:div w:id="381835079">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6611538">
      <w:bodyDiv w:val="1"/>
      <w:marLeft w:val="0"/>
      <w:marRight w:val="0"/>
      <w:marTop w:val="0"/>
      <w:marBottom w:val="0"/>
      <w:divBdr>
        <w:top w:val="none" w:sz="0" w:space="0" w:color="auto"/>
        <w:left w:val="none" w:sz="0" w:space="0" w:color="auto"/>
        <w:bottom w:val="none" w:sz="0" w:space="0" w:color="auto"/>
        <w:right w:val="none" w:sz="0" w:space="0" w:color="auto"/>
      </w:divBdr>
    </w:div>
    <w:div w:id="386874869">
      <w:bodyDiv w:val="1"/>
      <w:marLeft w:val="0"/>
      <w:marRight w:val="0"/>
      <w:marTop w:val="0"/>
      <w:marBottom w:val="0"/>
      <w:divBdr>
        <w:top w:val="none" w:sz="0" w:space="0" w:color="auto"/>
        <w:left w:val="none" w:sz="0" w:space="0" w:color="auto"/>
        <w:bottom w:val="none" w:sz="0" w:space="0" w:color="auto"/>
        <w:right w:val="none" w:sz="0" w:space="0" w:color="auto"/>
      </w:divBdr>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008512">
      <w:bodyDiv w:val="1"/>
      <w:marLeft w:val="0"/>
      <w:marRight w:val="0"/>
      <w:marTop w:val="0"/>
      <w:marBottom w:val="0"/>
      <w:divBdr>
        <w:top w:val="none" w:sz="0" w:space="0" w:color="auto"/>
        <w:left w:val="none" w:sz="0" w:space="0" w:color="auto"/>
        <w:bottom w:val="none" w:sz="0" w:space="0" w:color="auto"/>
        <w:right w:val="none" w:sz="0" w:space="0" w:color="auto"/>
      </w:divBdr>
    </w:div>
    <w:div w:id="390009321">
      <w:bodyDiv w:val="1"/>
      <w:marLeft w:val="0"/>
      <w:marRight w:val="0"/>
      <w:marTop w:val="0"/>
      <w:marBottom w:val="0"/>
      <w:divBdr>
        <w:top w:val="none" w:sz="0" w:space="0" w:color="auto"/>
        <w:left w:val="none" w:sz="0" w:space="0" w:color="auto"/>
        <w:bottom w:val="none" w:sz="0" w:space="0" w:color="auto"/>
        <w:right w:val="none" w:sz="0" w:space="0" w:color="auto"/>
      </w:divBdr>
    </w:div>
    <w:div w:id="390083061">
      <w:bodyDiv w:val="1"/>
      <w:marLeft w:val="0"/>
      <w:marRight w:val="0"/>
      <w:marTop w:val="0"/>
      <w:marBottom w:val="0"/>
      <w:divBdr>
        <w:top w:val="none" w:sz="0" w:space="0" w:color="auto"/>
        <w:left w:val="none" w:sz="0" w:space="0" w:color="auto"/>
        <w:bottom w:val="none" w:sz="0" w:space="0" w:color="auto"/>
        <w:right w:val="none" w:sz="0" w:space="0" w:color="auto"/>
      </w:divBdr>
    </w:div>
    <w:div w:id="390926289">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345881">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4200533">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055257">
      <w:bodyDiv w:val="1"/>
      <w:marLeft w:val="0"/>
      <w:marRight w:val="0"/>
      <w:marTop w:val="0"/>
      <w:marBottom w:val="0"/>
      <w:divBdr>
        <w:top w:val="none" w:sz="0" w:space="0" w:color="auto"/>
        <w:left w:val="none" w:sz="0" w:space="0" w:color="auto"/>
        <w:bottom w:val="none" w:sz="0" w:space="0" w:color="auto"/>
        <w:right w:val="none" w:sz="0" w:space="0" w:color="auto"/>
      </w:divBdr>
    </w:div>
    <w:div w:id="396245007">
      <w:bodyDiv w:val="1"/>
      <w:marLeft w:val="0"/>
      <w:marRight w:val="0"/>
      <w:marTop w:val="0"/>
      <w:marBottom w:val="0"/>
      <w:divBdr>
        <w:top w:val="none" w:sz="0" w:space="0" w:color="auto"/>
        <w:left w:val="none" w:sz="0" w:space="0" w:color="auto"/>
        <w:bottom w:val="none" w:sz="0" w:space="0" w:color="auto"/>
        <w:right w:val="none" w:sz="0" w:space="0" w:color="auto"/>
      </w:divBdr>
    </w:div>
    <w:div w:id="3965898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8285937">
      <w:bodyDiv w:val="1"/>
      <w:marLeft w:val="0"/>
      <w:marRight w:val="0"/>
      <w:marTop w:val="0"/>
      <w:marBottom w:val="0"/>
      <w:divBdr>
        <w:top w:val="none" w:sz="0" w:space="0" w:color="auto"/>
        <w:left w:val="none" w:sz="0" w:space="0" w:color="auto"/>
        <w:bottom w:val="none" w:sz="0" w:space="0" w:color="auto"/>
        <w:right w:val="none" w:sz="0" w:space="0" w:color="auto"/>
      </w:divBdr>
    </w:div>
    <w:div w:id="398526129">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00190">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9519024">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090741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1610324">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3070767">
      <w:bodyDiv w:val="1"/>
      <w:marLeft w:val="0"/>
      <w:marRight w:val="0"/>
      <w:marTop w:val="0"/>
      <w:marBottom w:val="0"/>
      <w:divBdr>
        <w:top w:val="none" w:sz="0" w:space="0" w:color="auto"/>
        <w:left w:val="none" w:sz="0" w:space="0" w:color="auto"/>
        <w:bottom w:val="none" w:sz="0" w:space="0" w:color="auto"/>
        <w:right w:val="none" w:sz="0" w:space="0" w:color="auto"/>
      </w:divBdr>
    </w:div>
    <w:div w:id="403182350">
      <w:bodyDiv w:val="1"/>
      <w:marLeft w:val="0"/>
      <w:marRight w:val="0"/>
      <w:marTop w:val="0"/>
      <w:marBottom w:val="0"/>
      <w:divBdr>
        <w:top w:val="none" w:sz="0" w:space="0" w:color="auto"/>
        <w:left w:val="none" w:sz="0" w:space="0" w:color="auto"/>
        <w:bottom w:val="none" w:sz="0" w:space="0" w:color="auto"/>
        <w:right w:val="none" w:sz="0" w:space="0" w:color="auto"/>
      </w:divBdr>
    </w:div>
    <w:div w:id="403534009">
      <w:bodyDiv w:val="1"/>
      <w:marLeft w:val="0"/>
      <w:marRight w:val="0"/>
      <w:marTop w:val="0"/>
      <w:marBottom w:val="0"/>
      <w:divBdr>
        <w:top w:val="none" w:sz="0" w:space="0" w:color="auto"/>
        <w:left w:val="none" w:sz="0" w:space="0" w:color="auto"/>
        <w:bottom w:val="none" w:sz="0" w:space="0" w:color="auto"/>
        <w:right w:val="none" w:sz="0" w:space="0" w:color="auto"/>
      </w:divBdr>
    </w:div>
    <w:div w:id="403839567">
      <w:bodyDiv w:val="1"/>
      <w:marLeft w:val="0"/>
      <w:marRight w:val="0"/>
      <w:marTop w:val="0"/>
      <w:marBottom w:val="0"/>
      <w:divBdr>
        <w:top w:val="none" w:sz="0" w:space="0" w:color="auto"/>
        <w:left w:val="none" w:sz="0" w:space="0" w:color="auto"/>
        <w:bottom w:val="none" w:sz="0" w:space="0" w:color="auto"/>
        <w:right w:val="none" w:sz="0" w:space="0" w:color="auto"/>
      </w:divBdr>
    </w:div>
    <w:div w:id="403994894">
      <w:bodyDiv w:val="1"/>
      <w:marLeft w:val="0"/>
      <w:marRight w:val="0"/>
      <w:marTop w:val="0"/>
      <w:marBottom w:val="0"/>
      <w:divBdr>
        <w:top w:val="none" w:sz="0" w:space="0" w:color="auto"/>
        <w:left w:val="none" w:sz="0" w:space="0" w:color="auto"/>
        <w:bottom w:val="none" w:sz="0" w:space="0" w:color="auto"/>
        <w:right w:val="none" w:sz="0" w:space="0" w:color="auto"/>
      </w:divBdr>
    </w:div>
    <w:div w:id="404306943">
      <w:bodyDiv w:val="1"/>
      <w:marLeft w:val="0"/>
      <w:marRight w:val="0"/>
      <w:marTop w:val="0"/>
      <w:marBottom w:val="0"/>
      <w:divBdr>
        <w:top w:val="none" w:sz="0" w:space="0" w:color="auto"/>
        <w:left w:val="none" w:sz="0" w:space="0" w:color="auto"/>
        <w:bottom w:val="none" w:sz="0" w:space="0" w:color="auto"/>
        <w:right w:val="none" w:sz="0" w:space="0" w:color="auto"/>
      </w:divBdr>
    </w:div>
    <w:div w:id="404843780">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300203">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6878076">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230801">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08842767">
      <w:bodyDiv w:val="1"/>
      <w:marLeft w:val="0"/>
      <w:marRight w:val="0"/>
      <w:marTop w:val="0"/>
      <w:marBottom w:val="0"/>
      <w:divBdr>
        <w:top w:val="none" w:sz="0" w:space="0" w:color="auto"/>
        <w:left w:val="none" w:sz="0" w:space="0" w:color="auto"/>
        <w:bottom w:val="none" w:sz="0" w:space="0" w:color="auto"/>
        <w:right w:val="none" w:sz="0" w:space="0" w:color="auto"/>
      </w:divBdr>
    </w:div>
    <w:div w:id="409428496">
      <w:bodyDiv w:val="1"/>
      <w:marLeft w:val="0"/>
      <w:marRight w:val="0"/>
      <w:marTop w:val="0"/>
      <w:marBottom w:val="0"/>
      <w:divBdr>
        <w:top w:val="none" w:sz="0" w:space="0" w:color="auto"/>
        <w:left w:val="none" w:sz="0" w:space="0" w:color="auto"/>
        <w:bottom w:val="none" w:sz="0" w:space="0" w:color="auto"/>
        <w:right w:val="none" w:sz="0" w:space="0" w:color="auto"/>
      </w:divBdr>
    </w:div>
    <w:div w:id="409934908">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0736645">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2314906">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2511827">
      <w:bodyDiv w:val="1"/>
      <w:marLeft w:val="0"/>
      <w:marRight w:val="0"/>
      <w:marTop w:val="0"/>
      <w:marBottom w:val="0"/>
      <w:divBdr>
        <w:top w:val="none" w:sz="0" w:space="0" w:color="auto"/>
        <w:left w:val="none" w:sz="0" w:space="0" w:color="auto"/>
        <w:bottom w:val="none" w:sz="0" w:space="0" w:color="auto"/>
        <w:right w:val="none" w:sz="0" w:space="0" w:color="auto"/>
      </w:divBdr>
    </w:div>
    <w:div w:id="412702116">
      <w:bodyDiv w:val="1"/>
      <w:marLeft w:val="0"/>
      <w:marRight w:val="0"/>
      <w:marTop w:val="0"/>
      <w:marBottom w:val="0"/>
      <w:divBdr>
        <w:top w:val="none" w:sz="0" w:space="0" w:color="auto"/>
        <w:left w:val="none" w:sz="0" w:space="0" w:color="auto"/>
        <w:bottom w:val="none" w:sz="0" w:space="0" w:color="auto"/>
        <w:right w:val="none" w:sz="0" w:space="0" w:color="auto"/>
      </w:divBdr>
    </w:div>
    <w:div w:id="412747888">
      <w:bodyDiv w:val="1"/>
      <w:marLeft w:val="0"/>
      <w:marRight w:val="0"/>
      <w:marTop w:val="0"/>
      <w:marBottom w:val="0"/>
      <w:divBdr>
        <w:top w:val="none" w:sz="0" w:space="0" w:color="auto"/>
        <w:left w:val="none" w:sz="0" w:space="0" w:color="auto"/>
        <w:bottom w:val="none" w:sz="0" w:space="0" w:color="auto"/>
        <w:right w:val="none" w:sz="0" w:space="0" w:color="auto"/>
      </w:divBdr>
    </w:div>
    <w:div w:id="412750273">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3354811">
      <w:bodyDiv w:val="1"/>
      <w:marLeft w:val="0"/>
      <w:marRight w:val="0"/>
      <w:marTop w:val="0"/>
      <w:marBottom w:val="0"/>
      <w:divBdr>
        <w:top w:val="none" w:sz="0" w:space="0" w:color="auto"/>
        <w:left w:val="none" w:sz="0" w:space="0" w:color="auto"/>
        <w:bottom w:val="none" w:sz="0" w:space="0" w:color="auto"/>
        <w:right w:val="none" w:sz="0" w:space="0" w:color="auto"/>
      </w:divBdr>
    </w:div>
    <w:div w:id="413943469">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399302">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4744569">
      <w:bodyDiv w:val="1"/>
      <w:marLeft w:val="0"/>
      <w:marRight w:val="0"/>
      <w:marTop w:val="0"/>
      <w:marBottom w:val="0"/>
      <w:divBdr>
        <w:top w:val="none" w:sz="0" w:space="0" w:color="auto"/>
        <w:left w:val="none" w:sz="0" w:space="0" w:color="auto"/>
        <w:bottom w:val="none" w:sz="0" w:space="0" w:color="auto"/>
        <w:right w:val="none" w:sz="0" w:space="0" w:color="auto"/>
      </w:divBdr>
    </w:div>
    <w:div w:id="415057017">
      <w:bodyDiv w:val="1"/>
      <w:marLeft w:val="0"/>
      <w:marRight w:val="0"/>
      <w:marTop w:val="0"/>
      <w:marBottom w:val="0"/>
      <w:divBdr>
        <w:top w:val="none" w:sz="0" w:space="0" w:color="auto"/>
        <w:left w:val="none" w:sz="0" w:space="0" w:color="auto"/>
        <w:bottom w:val="none" w:sz="0" w:space="0" w:color="auto"/>
        <w:right w:val="none" w:sz="0" w:space="0" w:color="auto"/>
      </w:divBdr>
    </w:div>
    <w:div w:id="415444119">
      <w:bodyDiv w:val="1"/>
      <w:marLeft w:val="0"/>
      <w:marRight w:val="0"/>
      <w:marTop w:val="0"/>
      <w:marBottom w:val="0"/>
      <w:divBdr>
        <w:top w:val="none" w:sz="0" w:space="0" w:color="auto"/>
        <w:left w:val="none" w:sz="0" w:space="0" w:color="auto"/>
        <w:bottom w:val="none" w:sz="0" w:space="0" w:color="auto"/>
        <w:right w:val="none" w:sz="0" w:space="0" w:color="auto"/>
      </w:divBdr>
    </w:div>
    <w:div w:id="415790506">
      <w:bodyDiv w:val="1"/>
      <w:marLeft w:val="0"/>
      <w:marRight w:val="0"/>
      <w:marTop w:val="0"/>
      <w:marBottom w:val="0"/>
      <w:divBdr>
        <w:top w:val="none" w:sz="0" w:space="0" w:color="auto"/>
        <w:left w:val="none" w:sz="0" w:space="0" w:color="auto"/>
        <w:bottom w:val="none" w:sz="0" w:space="0" w:color="auto"/>
        <w:right w:val="none" w:sz="0" w:space="0" w:color="auto"/>
      </w:divBdr>
    </w:div>
    <w:div w:id="415830602">
      <w:bodyDiv w:val="1"/>
      <w:marLeft w:val="0"/>
      <w:marRight w:val="0"/>
      <w:marTop w:val="0"/>
      <w:marBottom w:val="0"/>
      <w:divBdr>
        <w:top w:val="none" w:sz="0" w:space="0" w:color="auto"/>
        <w:left w:val="none" w:sz="0" w:space="0" w:color="auto"/>
        <w:bottom w:val="none" w:sz="0" w:space="0" w:color="auto"/>
        <w:right w:val="none" w:sz="0" w:space="0" w:color="auto"/>
      </w:divBdr>
    </w:div>
    <w:div w:id="416556909">
      <w:bodyDiv w:val="1"/>
      <w:marLeft w:val="0"/>
      <w:marRight w:val="0"/>
      <w:marTop w:val="0"/>
      <w:marBottom w:val="0"/>
      <w:divBdr>
        <w:top w:val="none" w:sz="0" w:space="0" w:color="auto"/>
        <w:left w:val="none" w:sz="0" w:space="0" w:color="auto"/>
        <w:bottom w:val="none" w:sz="0" w:space="0" w:color="auto"/>
        <w:right w:val="none" w:sz="0" w:space="0" w:color="auto"/>
      </w:divBdr>
    </w:div>
    <w:div w:id="416903487">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7605210">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19638264">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1074597">
      <w:bodyDiv w:val="1"/>
      <w:marLeft w:val="0"/>
      <w:marRight w:val="0"/>
      <w:marTop w:val="0"/>
      <w:marBottom w:val="0"/>
      <w:divBdr>
        <w:top w:val="none" w:sz="0" w:space="0" w:color="auto"/>
        <w:left w:val="none" w:sz="0" w:space="0" w:color="auto"/>
        <w:bottom w:val="none" w:sz="0" w:space="0" w:color="auto"/>
        <w:right w:val="none" w:sz="0" w:space="0" w:color="auto"/>
      </w:divBdr>
    </w:div>
    <w:div w:id="421417359">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3499035">
      <w:bodyDiv w:val="1"/>
      <w:marLeft w:val="0"/>
      <w:marRight w:val="0"/>
      <w:marTop w:val="0"/>
      <w:marBottom w:val="0"/>
      <w:divBdr>
        <w:top w:val="none" w:sz="0" w:space="0" w:color="auto"/>
        <w:left w:val="none" w:sz="0" w:space="0" w:color="auto"/>
        <w:bottom w:val="none" w:sz="0" w:space="0" w:color="auto"/>
        <w:right w:val="none" w:sz="0" w:space="0" w:color="auto"/>
      </w:divBdr>
    </w:div>
    <w:div w:id="423763560">
      <w:bodyDiv w:val="1"/>
      <w:marLeft w:val="0"/>
      <w:marRight w:val="0"/>
      <w:marTop w:val="0"/>
      <w:marBottom w:val="0"/>
      <w:divBdr>
        <w:top w:val="none" w:sz="0" w:space="0" w:color="auto"/>
        <w:left w:val="none" w:sz="0" w:space="0" w:color="auto"/>
        <w:bottom w:val="none" w:sz="0" w:space="0" w:color="auto"/>
        <w:right w:val="none" w:sz="0" w:space="0" w:color="auto"/>
      </w:divBdr>
    </w:div>
    <w:div w:id="424115004">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6080493">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8428473">
      <w:bodyDiv w:val="1"/>
      <w:marLeft w:val="0"/>
      <w:marRight w:val="0"/>
      <w:marTop w:val="0"/>
      <w:marBottom w:val="0"/>
      <w:divBdr>
        <w:top w:val="none" w:sz="0" w:space="0" w:color="auto"/>
        <w:left w:val="none" w:sz="0" w:space="0" w:color="auto"/>
        <w:bottom w:val="none" w:sz="0" w:space="0" w:color="auto"/>
        <w:right w:val="none" w:sz="0" w:space="0" w:color="auto"/>
      </w:divBdr>
    </w:div>
    <w:div w:id="428626277">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204564">
      <w:bodyDiv w:val="1"/>
      <w:marLeft w:val="0"/>
      <w:marRight w:val="0"/>
      <w:marTop w:val="0"/>
      <w:marBottom w:val="0"/>
      <w:divBdr>
        <w:top w:val="none" w:sz="0" w:space="0" w:color="auto"/>
        <w:left w:val="none" w:sz="0" w:space="0" w:color="auto"/>
        <w:bottom w:val="none" w:sz="0" w:space="0" w:color="auto"/>
        <w:right w:val="none" w:sz="0" w:space="0" w:color="auto"/>
      </w:divBdr>
    </w:div>
    <w:div w:id="430275596">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1902747">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3209853">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059244">
      <w:bodyDiv w:val="1"/>
      <w:marLeft w:val="0"/>
      <w:marRight w:val="0"/>
      <w:marTop w:val="0"/>
      <w:marBottom w:val="0"/>
      <w:divBdr>
        <w:top w:val="none" w:sz="0" w:space="0" w:color="auto"/>
        <w:left w:val="none" w:sz="0" w:space="0" w:color="auto"/>
        <w:bottom w:val="none" w:sz="0" w:space="0" w:color="auto"/>
        <w:right w:val="none" w:sz="0" w:space="0" w:color="auto"/>
      </w:divBdr>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8136907">
      <w:bodyDiv w:val="1"/>
      <w:marLeft w:val="0"/>
      <w:marRight w:val="0"/>
      <w:marTop w:val="0"/>
      <w:marBottom w:val="0"/>
      <w:divBdr>
        <w:top w:val="none" w:sz="0" w:space="0" w:color="auto"/>
        <w:left w:val="none" w:sz="0" w:space="0" w:color="auto"/>
        <w:bottom w:val="none" w:sz="0" w:space="0" w:color="auto"/>
        <w:right w:val="none" w:sz="0" w:space="0" w:color="auto"/>
      </w:divBdr>
    </w:div>
    <w:div w:id="438335903">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39028185">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0875299">
      <w:bodyDiv w:val="1"/>
      <w:marLeft w:val="0"/>
      <w:marRight w:val="0"/>
      <w:marTop w:val="0"/>
      <w:marBottom w:val="0"/>
      <w:divBdr>
        <w:top w:val="none" w:sz="0" w:space="0" w:color="auto"/>
        <w:left w:val="none" w:sz="0" w:space="0" w:color="auto"/>
        <w:bottom w:val="none" w:sz="0" w:space="0" w:color="auto"/>
        <w:right w:val="none" w:sz="0" w:space="0" w:color="auto"/>
      </w:divBdr>
    </w:div>
    <w:div w:id="440881259">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1801582">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3622142">
      <w:bodyDiv w:val="1"/>
      <w:marLeft w:val="0"/>
      <w:marRight w:val="0"/>
      <w:marTop w:val="0"/>
      <w:marBottom w:val="0"/>
      <w:divBdr>
        <w:top w:val="none" w:sz="0" w:space="0" w:color="auto"/>
        <w:left w:val="none" w:sz="0" w:space="0" w:color="auto"/>
        <w:bottom w:val="none" w:sz="0" w:space="0" w:color="auto"/>
        <w:right w:val="none" w:sz="0" w:space="0" w:color="auto"/>
      </w:divBdr>
    </w:div>
    <w:div w:id="444077654">
      <w:bodyDiv w:val="1"/>
      <w:marLeft w:val="0"/>
      <w:marRight w:val="0"/>
      <w:marTop w:val="0"/>
      <w:marBottom w:val="0"/>
      <w:divBdr>
        <w:top w:val="none" w:sz="0" w:space="0" w:color="auto"/>
        <w:left w:val="none" w:sz="0" w:space="0" w:color="auto"/>
        <w:bottom w:val="none" w:sz="0" w:space="0" w:color="auto"/>
        <w:right w:val="none" w:sz="0" w:space="0" w:color="auto"/>
      </w:divBdr>
    </w:div>
    <w:div w:id="445079820">
      <w:bodyDiv w:val="1"/>
      <w:marLeft w:val="0"/>
      <w:marRight w:val="0"/>
      <w:marTop w:val="0"/>
      <w:marBottom w:val="0"/>
      <w:divBdr>
        <w:top w:val="none" w:sz="0" w:space="0" w:color="auto"/>
        <w:left w:val="none" w:sz="0" w:space="0" w:color="auto"/>
        <w:bottom w:val="none" w:sz="0" w:space="0" w:color="auto"/>
        <w:right w:val="none" w:sz="0" w:space="0" w:color="auto"/>
      </w:divBdr>
      <w:divsChild>
        <w:div w:id="395055816">
          <w:marLeft w:val="547"/>
          <w:marRight w:val="0"/>
          <w:marTop w:val="120"/>
          <w:marBottom w:val="0"/>
          <w:divBdr>
            <w:top w:val="none" w:sz="0" w:space="0" w:color="auto"/>
            <w:left w:val="none" w:sz="0" w:space="0" w:color="auto"/>
            <w:bottom w:val="none" w:sz="0" w:space="0" w:color="auto"/>
            <w:right w:val="none" w:sz="0" w:space="0" w:color="auto"/>
          </w:divBdr>
        </w:div>
      </w:divsChild>
    </w:div>
    <w:div w:id="446125261">
      <w:bodyDiv w:val="1"/>
      <w:marLeft w:val="0"/>
      <w:marRight w:val="0"/>
      <w:marTop w:val="0"/>
      <w:marBottom w:val="0"/>
      <w:divBdr>
        <w:top w:val="none" w:sz="0" w:space="0" w:color="auto"/>
        <w:left w:val="none" w:sz="0" w:space="0" w:color="auto"/>
        <w:bottom w:val="none" w:sz="0" w:space="0" w:color="auto"/>
        <w:right w:val="none" w:sz="0" w:space="0" w:color="auto"/>
      </w:divBdr>
    </w:div>
    <w:div w:id="446586635">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7092781">
      <w:bodyDiv w:val="1"/>
      <w:marLeft w:val="0"/>
      <w:marRight w:val="0"/>
      <w:marTop w:val="0"/>
      <w:marBottom w:val="0"/>
      <w:divBdr>
        <w:top w:val="none" w:sz="0" w:space="0" w:color="auto"/>
        <w:left w:val="none" w:sz="0" w:space="0" w:color="auto"/>
        <w:bottom w:val="none" w:sz="0" w:space="0" w:color="auto"/>
        <w:right w:val="none" w:sz="0" w:space="0" w:color="auto"/>
      </w:divBdr>
    </w:div>
    <w:div w:id="447163980">
      <w:bodyDiv w:val="1"/>
      <w:marLeft w:val="0"/>
      <w:marRight w:val="0"/>
      <w:marTop w:val="0"/>
      <w:marBottom w:val="0"/>
      <w:divBdr>
        <w:top w:val="none" w:sz="0" w:space="0" w:color="auto"/>
        <w:left w:val="none" w:sz="0" w:space="0" w:color="auto"/>
        <w:bottom w:val="none" w:sz="0" w:space="0" w:color="auto"/>
        <w:right w:val="none" w:sz="0" w:space="0" w:color="auto"/>
      </w:divBdr>
    </w:div>
    <w:div w:id="447239761">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9275854">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49667912">
      <w:bodyDiv w:val="1"/>
      <w:marLeft w:val="0"/>
      <w:marRight w:val="0"/>
      <w:marTop w:val="0"/>
      <w:marBottom w:val="0"/>
      <w:divBdr>
        <w:top w:val="none" w:sz="0" w:space="0" w:color="auto"/>
        <w:left w:val="none" w:sz="0" w:space="0" w:color="auto"/>
        <w:bottom w:val="none" w:sz="0" w:space="0" w:color="auto"/>
        <w:right w:val="none" w:sz="0" w:space="0" w:color="auto"/>
      </w:divBdr>
      <w:divsChild>
        <w:div w:id="1138496304">
          <w:marLeft w:val="547"/>
          <w:marRight w:val="0"/>
          <w:marTop w:val="120"/>
          <w:marBottom w:val="0"/>
          <w:divBdr>
            <w:top w:val="none" w:sz="0" w:space="0" w:color="auto"/>
            <w:left w:val="none" w:sz="0" w:space="0" w:color="auto"/>
            <w:bottom w:val="none" w:sz="0" w:space="0" w:color="auto"/>
            <w:right w:val="none" w:sz="0" w:space="0" w:color="auto"/>
          </w:divBdr>
        </w:div>
        <w:div w:id="1091462719">
          <w:marLeft w:val="1166"/>
          <w:marRight w:val="0"/>
          <w:marTop w:val="100"/>
          <w:marBottom w:val="0"/>
          <w:divBdr>
            <w:top w:val="none" w:sz="0" w:space="0" w:color="auto"/>
            <w:left w:val="none" w:sz="0" w:space="0" w:color="auto"/>
            <w:bottom w:val="none" w:sz="0" w:space="0" w:color="auto"/>
            <w:right w:val="none" w:sz="0" w:space="0" w:color="auto"/>
          </w:divBdr>
        </w:div>
        <w:div w:id="805665581">
          <w:marLeft w:val="1166"/>
          <w:marRight w:val="0"/>
          <w:marTop w:val="100"/>
          <w:marBottom w:val="0"/>
          <w:divBdr>
            <w:top w:val="none" w:sz="0" w:space="0" w:color="auto"/>
            <w:left w:val="none" w:sz="0" w:space="0" w:color="auto"/>
            <w:bottom w:val="none" w:sz="0" w:space="0" w:color="auto"/>
            <w:right w:val="none" w:sz="0" w:space="0" w:color="auto"/>
          </w:divBdr>
        </w:div>
      </w:divsChild>
    </w:div>
    <w:div w:id="450126851">
      <w:bodyDiv w:val="1"/>
      <w:marLeft w:val="0"/>
      <w:marRight w:val="0"/>
      <w:marTop w:val="0"/>
      <w:marBottom w:val="0"/>
      <w:divBdr>
        <w:top w:val="none" w:sz="0" w:space="0" w:color="auto"/>
        <w:left w:val="none" w:sz="0" w:space="0" w:color="auto"/>
        <w:bottom w:val="none" w:sz="0" w:space="0" w:color="auto"/>
        <w:right w:val="none" w:sz="0" w:space="0" w:color="auto"/>
      </w:divBdr>
    </w:div>
    <w:div w:id="450170901">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1637015">
      <w:bodyDiv w:val="1"/>
      <w:marLeft w:val="0"/>
      <w:marRight w:val="0"/>
      <w:marTop w:val="0"/>
      <w:marBottom w:val="0"/>
      <w:divBdr>
        <w:top w:val="none" w:sz="0" w:space="0" w:color="auto"/>
        <w:left w:val="none" w:sz="0" w:space="0" w:color="auto"/>
        <w:bottom w:val="none" w:sz="0" w:space="0" w:color="auto"/>
        <w:right w:val="none" w:sz="0" w:space="0" w:color="auto"/>
      </w:divBdr>
    </w:div>
    <w:div w:id="451679396">
      <w:bodyDiv w:val="1"/>
      <w:marLeft w:val="0"/>
      <w:marRight w:val="0"/>
      <w:marTop w:val="0"/>
      <w:marBottom w:val="0"/>
      <w:divBdr>
        <w:top w:val="none" w:sz="0" w:space="0" w:color="auto"/>
        <w:left w:val="none" w:sz="0" w:space="0" w:color="auto"/>
        <w:bottom w:val="none" w:sz="0" w:space="0" w:color="auto"/>
        <w:right w:val="none" w:sz="0" w:space="0" w:color="auto"/>
      </w:divBdr>
    </w:div>
    <w:div w:id="452138051">
      <w:bodyDiv w:val="1"/>
      <w:marLeft w:val="0"/>
      <w:marRight w:val="0"/>
      <w:marTop w:val="0"/>
      <w:marBottom w:val="0"/>
      <w:divBdr>
        <w:top w:val="none" w:sz="0" w:space="0" w:color="auto"/>
        <w:left w:val="none" w:sz="0" w:space="0" w:color="auto"/>
        <w:bottom w:val="none" w:sz="0" w:space="0" w:color="auto"/>
        <w:right w:val="none" w:sz="0" w:space="0" w:color="auto"/>
      </w:divBdr>
    </w:div>
    <w:div w:id="452141751">
      <w:bodyDiv w:val="1"/>
      <w:marLeft w:val="0"/>
      <w:marRight w:val="0"/>
      <w:marTop w:val="0"/>
      <w:marBottom w:val="0"/>
      <w:divBdr>
        <w:top w:val="none" w:sz="0" w:space="0" w:color="auto"/>
        <w:left w:val="none" w:sz="0" w:space="0" w:color="auto"/>
        <w:bottom w:val="none" w:sz="0" w:space="0" w:color="auto"/>
        <w:right w:val="none" w:sz="0" w:space="0" w:color="auto"/>
      </w:divBdr>
    </w:div>
    <w:div w:id="452330598">
      <w:bodyDiv w:val="1"/>
      <w:marLeft w:val="0"/>
      <w:marRight w:val="0"/>
      <w:marTop w:val="0"/>
      <w:marBottom w:val="0"/>
      <w:divBdr>
        <w:top w:val="none" w:sz="0" w:space="0" w:color="auto"/>
        <w:left w:val="none" w:sz="0" w:space="0" w:color="auto"/>
        <w:bottom w:val="none" w:sz="0" w:space="0" w:color="auto"/>
        <w:right w:val="none" w:sz="0" w:space="0" w:color="auto"/>
      </w:divBdr>
    </w:div>
    <w:div w:id="452820852">
      <w:bodyDiv w:val="1"/>
      <w:marLeft w:val="0"/>
      <w:marRight w:val="0"/>
      <w:marTop w:val="0"/>
      <w:marBottom w:val="0"/>
      <w:divBdr>
        <w:top w:val="none" w:sz="0" w:space="0" w:color="auto"/>
        <w:left w:val="none" w:sz="0" w:space="0" w:color="auto"/>
        <w:bottom w:val="none" w:sz="0" w:space="0" w:color="auto"/>
        <w:right w:val="none" w:sz="0" w:space="0" w:color="auto"/>
      </w:divBdr>
    </w:div>
    <w:div w:id="453986243">
      <w:bodyDiv w:val="1"/>
      <w:marLeft w:val="0"/>
      <w:marRight w:val="0"/>
      <w:marTop w:val="0"/>
      <w:marBottom w:val="0"/>
      <w:divBdr>
        <w:top w:val="none" w:sz="0" w:space="0" w:color="auto"/>
        <w:left w:val="none" w:sz="0" w:space="0" w:color="auto"/>
        <w:bottom w:val="none" w:sz="0" w:space="0" w:color="auto"/>
        <w:right w:val="none" w:sz="0" w:space="0" w:color="auto"/>
      </w:divBdr>
    </w:div>
    <w:div w:id="45456676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5368625">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065726">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0418602">
      <w:bodyDiv w:val="1"/>
      <w:marLeft w:val="0"/>
      <w:marRight w:val="0"/>
      <w:marTop w:val="0"/>
      <w:marBottom w:val="0"/>
      <w:divBdr>
        <w:top w:val="none" w:sz="0" w:space="0" w:color="auto"/>
        <w:left w:val="none" w:sz="0" w:space="0" w:color="auto"/>
        <w:bottom w:val="none" w:sz="0" w:space="0" w:color="auto"/>
        <w:right w:val="none" w:sz="0" w:space="0" w:color="auto"/>
      </w:divBdr>
    </w:div>
    <w:div w:id="460808908">
      <w:bodyDiv w:val="1"/>
      <w:marLeft w:val="0"/>
      <w:marRight w:val="0"/>
      <w:marTop w:val="0"/>
      <w:marBottom w:val="0"/>
      <w:divBdr>
        <w:top w:val="none" w:sz="0" w:space="0" w:color="auto"/>
        <w:left w:val="none" w:sz="0" w:space="0" w:color="auto"/>
        <w:bottom w:val="none" w:sz="0" w:space="0" w:color="auto"/>
        <w:right w:val="none" w:sz="0" w:space="0" w:color="auto"/>
      </w:divBdr>
    </w:div>
    <w:div w:id="46111787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3039739">
      <w:bodyDiv w:val="1"/>
      <w:marLeft w:val="0"/>
      <w:marRight w:val="0"/>
      <w:marTop w:val="0"/>
      <w:marBottom w:val="0"/>
      <w:divBdr>
        <w:top w:val="none" w:sz="0" w:space="0" w:color="auto"/>
        <w:left w:val="none" w:sz="0" w:space="0" w:color="auto"/>
        <w:bottom w:val="none" w:sz="0" w:space="0" w:color="auto"/>
        <w:right w:val="none" w:sz="0" w:space="0" w:color="auto"/>
      </w:divBdr>
    </w:div>
    <w:div w:id="463423799">
      <w:bodyDiv w:val="1"/>
      <w:marLeft w:val="0"/>
      <w:marRight w:val="0"/>
      <w:marTop w:val="0"/>
      <w:marBottom w:val="0"/>
      <w:divBdr>
        <w:top w:val="none" w:sz="0" w:space="0" w:color="auto"/>
        <w:left w:val="none" w:sz="0" w:space="0" w:color="auto"/>
        <w:bottom w:val="none" w:sz="0" w:space="0" w:color="auto"/>
        <w:right w:val="none" w:sz="0" w:space="0" w:color="auto"/>
      </w:divBdr>
    </w:div>
    <w:div w:id="463424328">
      <w:bodyDiv w:val="1"/>
      <w:marLeft w:val="0"/>
      <w:marRight w:val="0"/>
      <w:marTop w:val="0"/>
      <w:marBottom w:val="0"/>
      <w:divBdr>
        <w:top w:val="none" w:sz="0" w:space="0" w:color="auto"/>
        <w:left w:val="none" w:sz="0" w:space="0" w:color="auto"/>
        <w:bottom w:val="none" w:sz="0" w:space="0" w:color="auto"/>
        <w:right w:val="none" w:sz="0" w:space="0" w:color="auto"/>
      </w:divBdr>
    </w:div>
    <w:div w:id="465244541">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121183">
      <w:bodyDiv w:val="1"/>
      <w:marLeft w:val="0"/>
      <w:marRight w:val="0"/>
      <w:marTop w:val="0"/>
      <w:marBottom w:val="0"/>
      <w:divBdr>
        <w:top w:val="none" w:sz="0" w:space="0" w:color="auto"/>
        <w:left w:val="none" w:sz="0" w:space="0" w:color="auto"/>
        <w:bottom w:val="none" w:sz="0" w:space="0" w:color="auto"/>
        <w:right w:val="none" w:sz="0" w:space="0" w:color="auto"/>
      </w:divBdr>
    </w:div>
    <w:div w:id="466582939">
      <w:bodyDiv w:val="1"/>
      <w:marLeft w:val="0"/>
      <w:marRight w:val="0"/>
      <w:marTop w:val="0"/>
      <w:marBottom w:val="0"/>
      <w:divBdr>
        <w:top w:val="none" w:sz="0" w:space="0" w:color="auto"/>
        <w:left w:val="none" w:sz="0" w:space="0" w:color="auto"/>
        <w:bottom w:val="none" w:sz="0" w:space="0" w:color="auto"/>
        <w:right w:val="none" w:sz="0" w:space="0" w:color="auto"/>
      </w:divBdr>
    </w:div>
    <w:div w:id="466818321">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7087011">
      <w:bodyDiv w:val="1"/>
      <w:marLeft w:val="0"/>
      <w:marRight w:val="0"/>
      <w:marTop w:val="0"/>
      <w:marBottom w:val="0"/>
      <w:divBdr>
        <w:top w:val="none" w:sz="0" w:space="0" w:color="auto"/>
        <w:left w:val="none" w:sz="0" w:space="0" w:color="auto"/>
        <w:bottom w:val="none" w:sz="0" w:space="0" w:color="auto"/>
        <w:right w:val="none" w:sz="0" w:space="0" w:color="auto"/>
      </w:divBdr>
    </w:div>
    <w:div w:id="467094743">
      <w:bodyDiv w:val="1"/>
      <w:marLeft w:val="0"/>
      <w:marRight w:val="0"/>
      <w:marTop w:val="0"/>
      <w:marBottom w:val="0"/>
      <w:divBdr>
        <w:top w:val="none" w:sz="0" w:space="0" w:color="auto"/>
        <w:left w:val="none" w:sz="0" w:space="0" w:color="auto"/>
        <w:bottom w:val="none" w:sz="0" w:space="0" w:color="auto"/>
        <w:right w:val="none" w:sz="0" w:space="0" w:color="auto"/>
      </w:divBdr>
    </w:div>
    <w:div w:id="467283194">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4766">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2336336">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6069429">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78117342">
      <w:bodyDiv w:val="1"/>
      <w:marLeft w:val="0"/>
      <w:marRight w:val="0"/>
      <w:marTop w:val="0"/>
      <w:marBottom w:val="0"/>
      <w:divBdr>
        <w:top w:val="none" w:sz="0" w:space="0" w:color="auto"/>
        <w:left w:val="none" w:sz="0" w:space="0" w:color="auto"/>
        <w:bottom w:val="none" w:sz="0" w:space="0" w:color="auto"/>
        <w:right w:val="none" w:sz="0" w:space="0" w:color="auto"/>
      </w:divBdr>
    </w:div>
    <w:div w:id="478234088">
      <w:bodyDiv w:val="1"/>
      <w:marLeft w:val="0"/>
      <w:marRight w:val="0"/>
      <w:marTop w:val="0"/>
      <w:marBottom w:val="0"/>
      <w:divBdr>
        <w:top w:val="none" w:sz="0" w:space="0" w:color="auto"/>
        <w:left w:val="none" w:sz="0" w:space="0" w:color="auto"/>
        <w:bottom w:val="none" w:sz="0" w:space="0" w:color="auto"/>
        <w:right w:val="none" w:sz="0" w:space="0" w:color="auto"/>
      </w:divBdr>
    </w:div>
    <w:div w:id="478546170">
      <w:bodyDiv w:val="1"/>
      <w:marLeft w:val="0"/>
      <w:marRight w:val="0"/>
      <w:marTop w:val="0"/>
      <w:marBottom w:val="0"/>
      <w:divBdr>
        <w:top w:val="none" w:sz="0" w:space="0" w:color="auto"/>
        <w:left w:val="none" w:sz="0" w:space="0" w:color="auto"/>
        <w:bottom w:val="none" w:sz="0" w:space="0" w:color="auto"/>
        <w:right w:val="none" w:sz="0" w:space="0" w:color="auto"/>
      </w:divBdr>
    </w:div>
    <w:div w:id="479076271">
      <w:bodyDiv w:val="1"/>
      <w:marLeft w:val="0"/>
      <w:marRight w:val="0"/>
      <w:marTop w:val="0"/>
      <w:marBottom w:val="0"/>
      <w:divBdr>
        <w:top w:val="none" w:sz="0" w:space="0" w:color="auto"/>
        <w:left w:val="none" w:sz="0" w:space="0" w:color="auto"/>
        <w:bottom w:val="none" w:sz="0" w:space="0" w:color="auto"/>
        <w:right w:val="none" w:sz="0" w:space="0" w:color="auto"/>
      </w:divBdr>
    </w:div>
    <w:div w:id="480393430">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1121681">
      <w:bodyDiv w:val="1"/>
      <w:marLeft w:val="0"/>
      <w:marRight w:val="0"/>
      <w:marTop w:val="0"/>
      <w:marBottom w:val="0"/>
      <w:divBdr>
        <w:top w:val="none" w:sz="0" w:space="0" w:color="auto"/>
        <w:left w:val="none" w:sz="0" w:space="0" w:color="auto"/>
        <w:bottom w:val="none" w:sz="0" w:space="0" w:color="auto"/>
        <w:right w:val="none" w:sz="0" w:space="0" w:color="auto"/>
      </w:divBdr>
    </w:div>
    <w:div w:id="481822156">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3013709">
      <w:bodyDiv w:val="1"/>
      <w:marLeft w:val="0"/>
      <w:marRight w:val="0"/>
      <w:marTop w:val="0"/>
      <w:marBottom w:val="0"/>
      <w:divBdr>
        <w:top w:val="none" w:sz="0" w:space="0" w:color="auto"/>
        <w:left w:val="none" w:sz="0" w:space="0" w:color="auto"/>
        <w:bottom w:val="none" w:sz="0" w:space="0" w:color="auto"/>
        <w:right w:val="none" w:sz="0" w:space="0" w:color="auto"/>
      </w:divBdr>
    </w:div>
    <w:div w:id="484510106">
      <w:bodyDiv w:val="1"/>
      <w:marLeft w:val="0"/>
      <w:marRight w:val="0"/>
      <w:marTop w:val="0"/>
      <w:marBottom w:val="0"/>
      <w:divBdr>
        <w:top w:val="none" w:sz="0" w:space="0" w:color="auto"/>
        <w:left w:val="none" w:sz="0" w:space="0" w:color="auto"/>
        <w:bottom w:val="none" w:sz="0" w:space="0" w:color="auto"/>
        <w:right w:val="none" w:sz="0" w:space="0" w:color="auto"/>
      </w:divBdr>
    </w:div>
    <w:div w:id="484856897">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6750141">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8133293">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9365188">
      <w:bodyDiv w:val="1"/>
      <w:marLeft w:val="0"/>
      <w:marRight w:val="0"/>
      <w:marTop w:val="0"/>
      <w:marBottom w:val="0"/>
      <w:divBdr>
        <w:top w:val="none" w:sz="0" w:space="0" w:color="auto"/>
        <w:left w:val="none" w:sz="0" w:space="0" w:color="auto"/>
        <w:bottom w:val="none" w:sz="0" w:space="0" w:color="auto"/>
        <w:right w:val="none" w:sz="0" w:space="0" w:color="auto"/>
      </w:divBdr>
    </w:div>
    <w:div w:id="489565002">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89634867">
      <w:bodyDiv w:val="1"/>
      <w:marLeft w:val="0"/>
      <w:marRight w:val="0"/>
      <w:marTop w:val="0"/>
      <w:marBottom w:val="0"/>
      <w:divBdr>
        <w:top w:val="none" w:sz="0" w:space="0" w:color="auto"/>
        <w:left w:val="none" w:sz="0" w:space="0" w:color="auto"/>
        <w:bottom w:val="none" w:sz="0" w:space="0" w:color="auto"/>
        <w:right w:val="none" w:sz="0" w:space="0" w:color="auto"/>
      </w:divBdr>
    </w:div>
    <w:div w:id="490097431">
      <w:bodyDiv w:val="1"/>
      <w:marLeft w:val="0"/>
      <w:marRight w:val="0"/>
      <w:marTop w:val="0"/>
      <w:marBottom w:val="0"/>
      <w:divBdr>
        <w:top w:val="none" w:sz="0" w:space="0" w:color="auto"/>
        <w:left w:val="none" w:sz="0" w:space="0" w:color="auto"/>
        <w:bottom w:val="none" w:sz="0" w:space="0" w:color="auto"/>
        <w:right w:val="none" w:sz="0" w:space="0" w:color="auto"/>
      </w:divBdr>
    </w:div>
    <w:div w:id="490294652">
      <w:bodyDiv w:val="1"/>
      <w:marLeft w:val="0"/>
      <w:marRight w:val="0"/>
      <w:marTop w:val="0"/>
      <w:marBottom w:val="0"/>
      <w:divBdr>
        <w:top w:val="none" w:sz="0" w:space="0" w:color="auto"/>
        <w:left w:val="none" w:sz="0" w:space="0" w:color="auto"/>
        <w:bottom w:val="none" w:sz="0" w:space="0" w:color="auto"/>
        <w:right w:val="none" w:sz="0" w:space="0" w:color="auto"/>
      </w:divBdr>
    </w:div>
    <w:div w:id="490751740">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2452918">
      <w:bodyDiv w:val="1"/>
      <w:marLeft w:val="0"/>
      <w:marRight w:val="0"/>
      <w:marTop w:val="0"/>
      <w:marBottom w:val="0"/>
      <w:divBdr>
        <w:top w:val="none" w:sz="0" w:space="0" w:color="auto"/>
        <w:left w:val="none" w:sz="0" w:space="0" w:color="auto"/>
        <w:bottom w:val="none" w:sz="0" w:space="0" w:color="auto"/>
        <w:right w:val="none" w:sz="0" w:space="0" w:color="auto"/>
      </w:divBdr>
    </w:div>
    <w:div w:id="492836952">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3909717">
      <w:bodyDiv w:val="1"/>
      <w:marLeft w:val="0"/>
      <w:marRight w:val="0"/>
      <w:marTop w:val="0"/>
      <w:marBottom w:val="0"/>
      <w:divBdr>
        <w:top w:val="none" w:sz="0" w:space="0" w:color="auto"/>
        <w:left w:val="none" w:sz="0" w:space="0" w:color="auto"/>
        <w:bottom w:val="none" w:sz="0" w:space="0" w:color="auto"/>
        <w:right w:val="none" w:sz="0" w:space="0" w:color="auto"/>
      </w:divBdr>
    </w:div>
    <w:div w:id="494343638">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148490">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498040488">
      <w:bodyDiv w:val="1"/>
      <w:marLeft w:val="0"/>
      <w:marRight w:val="0"/>
      <w:marTop w:val="0"/>
      <w:marBottom w:val="0"/>
      <w:divBdr>
        <w:top w:val="none" w:sz="0" w:space="0" w:color="auto"/>
        <w:left w:val="none" w:sz="0" w:space="0" w:color="auto"/>
        <w:bottom w:val="none" w:sz="0" w:space="0" w:color="auto"/>
        <w:right w:val="none" w:sz="0" w:space="0" w:color="auto"/>
      </w:divBdr>
    </w:div>
    <w:div w:id="498230829">
      <w:bodyDiv w:val="1"/>
      <w:marLeft w:val="0"/>
      <w:marRight w:val="0"/>
      <w:marTop w:val="0"/>
      <w:marBottom w:val="0"/>
      <w:divBdr>
        <w:top w:val="none" w:sz="0" w:space="0" w:color="auto"/>
        <w:left w:val="none" w:sz="0" w:space="0" w:color="auto"/>
        <w:bottom w:val="none" w:sz="0" w:space="0" w:color="auto"/>
        <w:right w:val="none" w:sz="0" w:space="0" w:color="auto"/>
      </w:divBdr>
    </w:div>
    <w:div w:id="498346598">
      <w:bodyDiv w:val="1"/>
      <w:marLeft w:val="0"/>
      <w:marRight w:val="0"/>
      <w:marTop w:val="0"/>
      <w:marBottom w:val="0"/>
      <w:divBdr>
        <w:top w:val="none" w:sz="0" w:space="0" w:color="auto"/>
        <w:left w:val="none" w:sz="0" w:space="0" w:color="auto"/>
        <w:bottom w:val="none" w:sz="0" w:space="0" w:color="auto"/>
        <w:right w:val="none" w:sz="0" w:space="0" w:color="auto"/>
      </w:divBdr>
    </w:div>
    <w:div w:id="501700087">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5050014">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6100400">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559290">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8255232">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09419511">
      <w:bodyDiv w:val="1"/>
      <w:marLeft w:val="0"/>
      <w:marRight w:val="0"/>
      <w:marTop w:val="0"/>
      <w:marBottom w:val="0"/>
      <w:divBdr>
        <w:top w:val="none" w:sz="0" w:space="0" w:color="auto"/>
        <w:left w:val="none" w:sz="0" w:space="0" w:color="auto"/>
        <w:bottom w:val="none" w:sz="0" w:space="0" w:color="auto"/>
        <w:right w:val="none" w:sz="0" w:space="0" w:color="auto"/>
      </w:divBdr>
    </w:div>
    <w:div w:id="510802479">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1529885">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2498424">
      <w:bodyDiv w:val="1"/>
      <w:marLeft w:val="0"/>
      <w:marRight w:val="0"/>
      <w:marTop w:val="0"/>
      <w:marBottom w:val="0"/>
      <w:divBdr>
        <w:top w:val="none" w:sz="0" w:space="0" w:color="auto"/>
        <w:left w:val="none" w:sz="0" w:space="0" w:color="auto"/>
        <w:bottom w:val="none" w:sz="0" w:space="0" w:color="auto"/>
        <w:right w:val="none" w:sz="0" w:space="0" w:color="auto"/>
      </w:divBdr>
    </w:div>
    <w:div w:id="514806409">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26588">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6505882">
      <w:bodyDiv w:val="1"/>
      <w:marLeft w:val="0"/>
      <w:marRight w:val="0"/>
      <w:marTop w:val="0"/>
      <w:marBottom w:val="0"/>
      <w:divBdr>
        <w:top w:val="none" w:sz="0" w:space="0" w:color="auto"/>
        <w:left w:val="none" w:sz="0" w:space="0" w:color="auto"/>
        <w:bottom w:val="none" w:sz="0" w:space="0" w:color="auto"/>
        <w:right w:val="none" w:sz="0" w:space="0" w:color="auto"/>
      </w:divBdr>
      <w:divsChild>
        <w:div w:id="50035668">
          <w:marLeft w:val="547"/>
          <w:marRight w:val="0"/>
          <w:marTop w:val="120"/>
          <w:marBottom w:val="0"/>
          <w:divBdr>
            <w:top w:val="none" w:sz="0" w:space="0" w:color="auto"/>
            <w:left w:val="none" w:sz="0" w:space="0" w:color="auto"/>
            <w:bottom w:val="none" w:sz="0" w:space="0" w:color="auto"/>
            <w:right w:val="none" w:sz="0" w:space="0" w:color="auto"/>
          </w:divBdr>
        </w:div>
      </w:divsChild>
    </w:div>
    <w:div w:id="516820098">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2479879">
      <w:bodyDiv w:val="1"/>
      <w:marLeft w:val="0"/>
      <w:marRight w:val="0"/>
      <w:marTop w:val="0"/>
      <w:marBottom w:val="0"/>
      <w:divBdr>
        <w:top w:val="none" w:sz="0" w:space="0" w:color="auto"/>
        <w:left w:val="none" w:sz="0" w:space="0" w:color="auto"/>
        <w:bottom w:val="none" w:sz="0" w:space="0" w:color="auto"/>
        <w:right w:val="none" w:sz="0" w:space="0" w:color="auto"/>
      </w:divBdr>
    </w:div>
    <w:div w:id="522674155">
      <w:bodyDiv w:val="1"/>
      <w:marLeft w:val="0"/>
      <w:marRight w:val="0"/>
      <w:marTop w:val="0"/>
      <w:marBottom w:val="0"/>
      <w:divBdr>
        <w:top w:val="none" w:sz="0" w:space="0" w:color="auto"/>
        <w:left w:val="none" w:sz="0" w:space="0" w:color="auto"/>
        <w:bottom w:val="none" w:sz="0" w:space="0" w:color="auto"/>
        <w:right w:val="none" w:sz="0" w:space="0" w:color="auto"/>
      </w:divBdr>
    </w:div>
    <w:div w:id="524488718">
      <w:bodyDiv w:val="1"/>
      <w:marLeft w:val="0"/>
      <w:marRight w:val="0"/>
      <w:marTop w:val="0"/>
      <w:marBottom w:val="0"/>
      <w:divBdr>
        <w:top w:val="none" w:sz="0" w:space="0" w:color="auto"/>
        <w:left w:val="none" w:sz="0" w:space="0" w:color="auto"/>
        <w:bottom w:val="none" w:sz="0" w:space="0" w:color="auto"/>
        <w:right w:val="none" w:sz="0" w:space="0" w:color="auto"/>
      </w:divBdr>
    </w:div>
    <w:div w:id="524560256">
      <w:bodyDiv w:val="1"/>
      <w:marLeft w:val="0"/>
      <w:marRight w:val="0"/>
      <w:marTop w:val="0"/>
      <w:marBottom w:val="0"/>
      <w:divBdr>
        <w:top w:val="none" w:sz="0" w:space="0" w:color="auto"/>
        <w:left w:val="none" w:sz="0" w:space="0" w:color="auto"/>
        <w:bottom w:val="none" w:sz="0" w:space="0" w:color="auto"/>
        <w:right w:val="none" w:sz="0" w:space="0" w:color="auto"/>
      </w:divBdr>
    </w:div>
    <w:div w:id="5246366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5868321">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6256789">
      <w:bodyDiv w:val="1"/>
      <w:marLeft w:val="0"/>
      <w:marRight w:val="0"/>
      <w:marTop w:val="0"/>
      <w:marBottom w:val="0"/>
      <w:divBdr>
        <w:top w:val="none" w:sz="0" w:space="0" w:color="auto"/>
        <w:left w:val="none" w:sz="0" w:space="0" w:color="auto"/>
        <w:bottom w:val="none" w:sz="0" w:space="0" w:color="auto"/>
        <w:right w:val="none" w:sz="0" w:space="0" w:color="auto"/>
      </w:divBdr>
    </w:div>
    <w:div w:id="526720161">
      <w:bodyDiv w:val="1"/>
      <w:marLeft w:val="0"/>
      <w:marRight w:val="0"/>
      <w:marTop w:val="0"/>
      <w:marBottom w:val="0"/>
      <w:divBdr>
        <w:top w:val="none" w:sz="0" w:space="0" w:color="auto"/>
        <w:left w:val="none" w:sz="0" w:space="0" w:color="auto"/>
        <w:bottom w:val="none" w:sz="0" w:space="0" w:color="auto"/>
        <w:right w:val="none" w:sz="0" w:space="0" w:color="auto"/>
      </w:divBdr>
    </w:div>
    <w:div w:id="526722690">
      <w:bodyDiv w:val="1"/>
      <w:marLeft w:val="0"/>
      <w:marRight w:val="0"/>
      <w:marTop w:val="0"/>
      <w:marBottom w:val="0"/>
      <w:divBdr>
        <w:top w:val="none" w:sz="0" w:space="0" w:color="auto"/>
        <w:left w:val="none" w:sz="0" w:space="0" w:color="auto"/>
        <w:bottom w:val="none" w:sz="0" w:space="0" w:color="auto"/>
        <w:right w:val="none" w:sz="0" w:space="0" w:color="auto"/>
      </w:divBdr>
    </w:div>
    <w:div w:id="527335187">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29294979">
      <w:bodyDiv w:val="1"/>
      <w:marLeft w:val="0"/>
      <w:marRight w:val="0"/>
      <w:marTop w:val="0"/>
      <w:marBottom w:val="0"/>
      <w:divBdr>
        <w:top w:val="none" w:sz="0" w:space="0" w:color="auto"/>
        <w:left w:val="none" w:sz="0" w:space="0" w:color="auto"/>
        <w:bottom w:val="none" w:sz="0" w:space="0" w:color="auto"/>
        <w:right w:val="none" w:sz="0" w:space="0" w:color="auto"/>
      </w:divBdr>
    </w:div>
    <w:div w:id="529806988">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0610986">
      <w:bodyDiv w:val="1"/>
      <w:marLeft w:val="0"/>
      <w:marRight w:val="0"/>
      <w:marTop w:val="0"/>
      <w:marBottom w:val="0"/>
      <w:divBdr>
        <w:top w:val="none" w:sz="0" w:space="0" w:color="auto"/>
        <w:left w:val="none" w:sz="0" w:space="0" w:color="auto"/>
        <w:bottom w:val="none" w:sz="0" w:space="0" w:color="auto"/>
        <w:right w:val="none" w:sz="0" w:space="0" w:color="auto"/>
      </w:divBdr>
    </w:div>
    <w:div w:id="530650311">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1459975">
      <w:bodyDiv w:val="1"/>
      <w:marLeft w:val="0"/>
      <w:marRight w:val="0"/>
      <w:marTop w:val="0"/>
      <w:marBottom w:val="0"/>
      <w:divBdr>
        <w:top w:val="none" w:sz="0" w:space="0" w:color="auto"/>
        <w:left w:val="none" w:sz="0" w:space="0" w:color="auto"/>
        <w:bottom w:val="none" w:sz="0" w:space="0" w:color="auto"/>
        <w:right w:val="none" w:sz="0" w:space="0" w:color="auto"/>
      </w:divBdr>
    </w:div>
    <w:div w:id="531765253">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3468295">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8056369">
      <w:bodyDiv w:val="1"/>
      <w:marLeft w:val="0"/>
      <w:marRight w:val="0"/>
      <w:marTop w:val="0"/>
      <w:marBottom w:val="0"/>
      <w:divBdr>
        <w:top w:val="none" w:sz="0" w:space="0" w:color="auto"/>
        <w:left w:val="none" w:sz="0" w:space="0" w:color="auto"/>
        <w:bottom w:val="none" w:sz="0" w:space="0" w:color="auto"/>
        <w:right w:val="none" w:sz="0" w:space="0" w:color="auto"/>
      </w:divBdr>
    </w:div>
    <w:div w:id="538207254">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1942033">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4413842">
      <w:bodyDiv w:val="1"/>
      <w:marLeft w:val="0"/>
      <w:marRight w:val="0"/>
      <w:marTop w:val="0"/>
      <w:marBottom w:val="0"/>
      <w:divBdr>
        <w:top w:val="none" w:sz="0" w:space="0" w:color="auto"/>
        <w:left w:val="none" w:sz="0" w:space="0" w:color="auto"/>
        <w:bottom w:val="none" w:sz="0" w:space="0" w:color="auto"/>
        <w:right w:val="none" w:sz="0" w:space="0" w:color="auto"/>
      </w:divBdr>
    </w:div>
    <w:div w:id="544832682">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675884">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5799844">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7304624">
      <w:bodyDiv w:val="1"/>
      <w:marLeft w:val="0"/>
      <w:marRight w:val="0"/>
      <w:marTop w:val="0"/>
      <w:marBottom w:val="0"/>
      <w:divBdr>
        <w:top w:val="none" w:sz="0" w:space="0" w:color="auto"/>
        <w:left w:val="none" w:sz="0" w:space="0" w:color="auto"/>
        <w:bottom w:val="none" w:sz="0" w:space="0" w:color="auto"/>
        <w:right w:val="none" w:sz="0" w:space="0" w:color="auto"/>
      </w:divBdr>
    </w:div>
    <w:div w:id="547650863">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305768">
      <w:bodyDiv w:val="1"/>
      <w:marLeft w:val="0"/>
      <w:marRight w:val="0"/>
      <w:marTop w:val="0"/>
      <w:marBottom w:val="0"/>
      <w:divBdr>
        <w:top w:val="none" w:sz="0" w:space="0" w:color="auto"/>
        <w:left w:val="none" w:sz="0" w:space="0" w:color="auto"/>
        <w:bottom w:val="none" w:sz="0" w:space="0" w:color="auto"/>
        <w:right w:val="none" w:sz="0" w:space="0" w:color="auto"/>
      </w:divBdr>
    </w:div>
    <w:div w:id="548568934">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3197995">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4632156">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093073">
      <w:bodyDiv w:val="1"/>
      <w:marLeft w:val="0"/>
      <w:marRight w:val="0"/>
      <w:marTop w:val="0"/>
      <w:marBottom w:val="0"/>
      <w:divBdr>
        <w:top w:val="none" w:sz="0" w:space="0" w:color="auto"/>
        <w:left w:val="none" w:sz="0" w:space="0" w:color="auto"/>
        <w:bottom w:val="none" w:sz="0" w:space="0" w:color="auto"/>
        <w:right w:val="none" w:sz="0" w:space="0" w:color="auto"/>
      </w:divBdr>
      <w:divsChild>
        <w:div w:id="1157957923">
          <w:marLeft w:val="547"/>
          <w:marRight w:val="0"/>
          <w:marTop w:val="120"/>
          <w:marBottom w:val="0"/>
          <w:divBdr>
            <w:top w:val="none" w:sz="0" w:space="0" w:color="auto"/>
            <w:left w:val="none" w:sz="0" w:space="0" w:color="auto"/>
            <w:bottom w:val="none" w:sz="0" w:space="0" w:color="auto"/>
            <w:right w:val="none" w:sz="0" w:space="0" w:color="auto"/>
          </w:divBdr>
        </w:div>
      </w:divsChild>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432231">
      <w:bodyDiv w:val="1"/>
      <w:marLeft w:val="0"/>
      <w:marRight w:val="0"/>
      <w:marTop w:val="0"/>
      <w:marBottom w:val="0"/>
      <w:divBdr>
        <w:top w:val="none" w:sz="0" w:space="0" w:color="auto"/>
        <w:left w:val="none" w:sz="0" w:space="0" w:color="auto"/>
        <w:bottom w:val="none" w:sz="0" w:space="0" w:color="auto"/>
        <w:right w:val="none" w:sz="0" w:space="0" w:color="auto"/>
      </w:divBdr>
    </w:div>
    <w:div w:id="556624665">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7130695">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9050563">
      <w:bodyDiv w:val="1"/>
      <w:marLeft w:val="0"/>
      <w:marRight w:val="0"/>
      <w:marTop w:val="0"/>
      <w:marBottom w:val="0"/>
      <w:divBdr>
        <w:top w:val="none" w:sz="0" w:space="0" w:color="auto"/>
        <w:left w:val="none" w:sz="0" w:space="0" w:color="auto"/>
        <w:bottom w:val="none" w:sz="0" w:space="0" w:color="auto"/>
        <w:right w:val="none" w:sz="0" w:space="0" w:color="auto"/>
      </w:divBdr>
    </w:div>
    <w:div w:id="559438068">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946819">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060958">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24270">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379462">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6301375">
      <w:bodyDiv w:val="1"/>
      <w:marLeft w:val="0"/>
      <w:marRight w:val="0"/>
      <w:marTop w:val="0"/>
      <w:marBottom w:val="0"/>
      <w:divBdr>
        <w:top w:val="none" w:sz="0" w:space="0" w:color="auto"/>
        <w:left w:val="none" w:sz="0" w:space="0" w:color="auto"/>
        <w:bottom w:val="none" w:sz="0" w:space="0" w:color="auto"/>
        <w:right w:val="none" w:sz="0" w:space="0" w:color="auto"/>
      </w:divBdr>
    </w:div>
    <w:div w:id="567033557">
      <w:bodyDiv w:val="1"/>
      <w:marLeft w:val="0"/>
      <w:marRight w:val="0"/>
      <w:marTop w:val="0"/>
      <w:marBottom w:val="0"/>
      <w:divBdr>
        <w:top w:val="none" w:sz="0" w:space="0" w:color="auto"/>
        <w:left w:val="none" w:sz="0" w:space="0" w:color="auto"/>
        <w:bottom w:val="none" w:sz="0" w:space="0" w:color="auto"/>
        <w:right w:val="none" w:sz="0" w:space="0" w:color="auto"/>
      </w:divBdr>
    </w:div>
    <w:div w:id="568081644">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8923302">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0697548">
      <w:bodyDiv w:val="1"/>
      <w:marLeft w:val="0"/>
      <w:marRight w:val="0"/>
      <w:marTop w:val="0"/>
      <w:marBottom w:val="0"/>
      <w:divBdr>
        <w:top w:val="none" w:sz="0" w:space="0" w:color="auto"/>
        <w:left w:val="none" w:sz="0" w:space="0" w:color="auto"/>
        <w:bottom w:val="none" w:sz="0" w:space="0" w:color="auto"/>
        <w:right w:val="none" w:sz="0" w:space="0" w:color="auto"/>
      </w:divBdr>
    </w:div>
    <w:div w:id="571082095">
      <w:bodyDiv w:val="1"/>
      <w:marLeft w:val="0"/>
      <w:marRight w:val="0"/>
      <w:marTop w:val="0"/>
      <w:marBottom w:val="0"/>
      <w:divBdr>
        <w:top w:val="none" w:sz="0" w:space="0" w:color="auto"/>
        <w:left w:val="none" w:sz="0" w:space="0" w:color="auto"/>
        <w:bottom w:val="none" w:sz="0" w:space="0" w:color="auto"/>
        <w:right w:val="none" w:sz="0" w:space="0" w:color="auto"/>
      </w:divBdr>
    </w:div>
    <w:div w:id="571156224">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2930241">
      <w:bodyDiv w:val="1"/>
      <w:marLeft w:val="0"/>
      <w:marRight w:val="0"/>
      <w:marTop w:val="0"/>
      <w:marBottom w:val="0"/>
      <w:divBdr>
        <w:top w:val="none" w:sz="0" w:space="0" w:color="auto"/>
        <w:left w:val="none" w:sz="0" w:space="0" w:color="auto"/>
        <w:bottom w:val="none" w:sz="0" w:space="0" w:color="auto"/>
        <w:right w:val="none" w:sz="0" w:space="0" w:color="auto"/>
      </w:divBdr>
    </w:div>
    <w:div w:id="573442208">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5088006">
      <w:bodyDiv w:val="1"/>
      <w:marLeft w:val="0"/>
      <w:marRight w:val="0"/>
      <w:marTop w:val="0"/>
      <w:marBottom w:val="0"/>
      <w:divBdr>
        <w:top w:val="none" w:sz="0" w:space="0" w:color="auto"/>
        <w:left w:val="none" w:sz="0" w:space="0" w:color="auto"/>
        <w:bottom w:val="none" w:sz="0" w:space="0" w:color="auto"/>
        <w:right w:val="none" w:sz="0" w:space="0" w:color="auto"/>
      </w:divBdr>
    </w:div>
    <w:div w:id="576131970">
      <w:bodyDiv w:val="1"/>
      <w:marLeft w:val="0"/>
      <w:marRight w:val="0"/>
      <w:marTop w:val="0"/>
      <w:marBottom w:val="0"/>
      <w:divBdr>
        <w:top w:val="none" w:sz="0" w:space="0" w:color="auto"/>
        <w:left w:val="none" w:sz="0" w:space="0" w:color="auto"/>
        <w:bottom w:val="none" w:sz="0" w:space="0" w:color="auto"/>
        <w:right w:val="none" w:sz="0" w:space="0" w:color="auto"/>
      </w:divBdr>
    </w:div>
    <w:div w:id="576328672">
      <w:bodyDiv w:val="1"/>
      <w:marLeft w:val="0"/>
      <w:marRight w:val="0"/>
      <w:marTop w:val="0"/>
      <w:marBottom w:val="0"/>
      <w:divBdr>
        <w:top w:val="none" w:sz="0" w:space="0" w:color="auto"/>
        <w:left w:val="none" w:sz="0" w:space="0" w:color="auto"/>
        <w:bottom w:val="none" w:sz="0" w:space="0" w:color="auto"/>
        <w:right w:val="none" w:sz="0" w:space="0" w:color="auto"/>
      </w:divBdr>
    </w:div>
    <w:div w:id="576718071">
      <w:bodyDiv w:val="1"/>
      <w:marLeft w:val="0"/>
      <w:marRight w:val="0"/>
      <w:marTop w:val="0"/>
      <w:marBottom w:val="0"/>
      <w:divBdr>
        <w:top w:val="none" w:sz="0" w:space="0" w:color="auto"/>
        <w:left w:val="none" w:sz="0" w:space="0" w:color="auto"/>
        <w:bottom w:val="none" w:sz="0" w:space="0" w:color="auto"/>
        <w:right w:val="none" w:sz="0" w:space="0" w:color="auto"/>
      </w:divBdr>
    </w:div>
    <w:div w:id="57674751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7908900">
      <w:bodyDiv w:val="1"/>
      <w:marLeft w:val="0"/>
      <w:marRight w:val="0"/>
      <w:marTop w:val="0"/>
      <w:marBottom w:val="0"/>
      <w:divBdr>
        <w:top w:val="none" w:sz="0" w:space="0" w:color="auto"/>
        <w:left w:val="none" w:sz="0" w:space="0" w:color="auto"/>
        <w:bottom w:val="none" w:sz="0" w:space="0" w:color="auto"/>
        <w:right w:val="none" w:sz="0" w:space="0" w:color="auto"/>
      </w:divBdr>
      <w:divsChild>
        <w:div w:id="1815482995">
          <w:marLeft w:val="547"/>
          <w:marRight w:val="0"/>
          <w:marTop w:val="120"/>
          <w:marBottom w:val="0"/>
          <w:divBdr>
            <w:top w:val="none" w:sz="0" w:space="0" w:color="auto"/>
            <w:left w:val="none" w:sz="0" w:space="0" w:color="auto"/>
            <w:bottom w:val="none" w:sz="0" w:space="0" w:color="auto"/>
            <w:right w:val="none" w:sz="0" w:space="0" w:color="auto"/>
          </w:divBdr>
        </w:div>
        <w:div w:id="652877278">
          <w:marLeft w:val="1166"/>
          <w:marRight w:val="0"/>
          <w:marTop w:val="100"/>
          <w:marBottom w:val="0"/>
          <w:divBdr>
            <w:top w:val="none" w:sz="0" w:space="0" w:color="auto"/>
            <w:left w:val="none" w:sz="0" w:space="0" w:color="auto"/>
            <w:bottom w:val="none" w:sz="0" w:space="0" w:color="auto"/>
            <w:right w:val="none" w:sz="0" w:space="0" w:color="auto"/>
          </w:divBdr>
        </w:div>
        <w:div w:id="592398462">
          <w:marLeft w:val="547"/>
          <w:marRight w:val="0"/>
          <w:marTop w:val="120"/>
          <w:marBottom w:val="0"/>
          <w:divBdr>
            <w:top w:val="none" w:sz="0" w:space="0" w:color="auto"/>
            <w:left w:val="none" w:sz="0" w:space="0" w:color="auto"/>
            <w:bottom w:val="none" w:sz="0" w:space="0" w:color="auto"/>
            <w:right w:val="none" w:sz="0" w:space="0" w:color="auto"/>
          </w:divBdr>
        </w:div>
        <w:div w:id="1342506152">
          <w:marLeft w:val="547"/>
          <w:marRight w:val="0"/>
          <w:marTop w:val="120"/>
          <w:marBottom w:val="0"/>
          <w:divBdr>
            <w:top w:val="none" w:sz="0" w:space="0" w:color="auto"/>
            <w:left w:val="none" w:sz="0" w:space="0" w:color="auto"/>
            <w:bottom w:val="none" w:sz="0" w:space="0" w:color="auto"/>
            <w:right w:val="none" w:sz="0" w:space="0" w:color="auto"/>
          </w:divBdr>
        </w:div>
      </w:divsChild>
    </w:div>
    <w:div w:id="578321581">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80219369">
      <w:bodyDiv w:val="1"/>
      <w:marLeft w:val="0"/>
      <w:marRight w:val="0"/>
      <w:marTop w:val="0"/>
      <w:marBottom w:val="0"/>
      <w:divBdr>
        <w:top w:val="none" w:sz="0" w:space="0" w:color="auto"/>
        <w:left w:val="none" w:sz="0" w:space="0" w:color="auto"/>
        <w:bottom w:val="none" w:sz="0" w:space="0" w:color="auto"/>
        <w:right w:val="none" w:sz="0" w:space="0" w:color="auto"/>
      </w:divBdr>
    </w:div>
    <w:div w:id="580407297">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1304518">
      <w:bodyDiv w:val="1"/>
      <w:marLeft w:val="0"/>
      <w:marRight w:val="0"/>
      <w:marTop w:val="0"/>
      <w:marBottom w:val="0"/>
      <w:divBdr>
        <w:top w:val="none" w:sz="0" w:space="0" w:color="auto"/>
        <w:left w:val="none" w:sz="0" w:space="0" w:color="auto"/>
        <w:bottom w:val="none" w:sz="0" w:space="0" w:color="auto"/>
        <w:right w:val="none" w:sz="0" w:space="0" w:color="auto"/>
      </w:divBdr>
    </w:div>
    <w:div w:id="581525600">
      <w:bodyDiv w:val="1"/>
      <w:marLeft w:val="0"/>
      <w:marRight w:val="0"/>
      <w:marTop w:val="0"/>
      <w:marBottom w:val="0"/>
      <w:divBdr>
        <w:top w:val="none" w:sz="0" w:space="0" w:color="auto"/>
        <w:left w:val="none" w:sz="0" w:space="0" w:color="auto"/>
        <w:bottom w:val="none" w:sz="0" w:space="0" w:color="auto"/>
        <w:right w:val="none" w:sz="0" w:space="0" w:color="auto"/>
      </w:divBdr>
    </w:div>
    <w:div w:id="58164508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448922">
      <w:bodyDiv w:val="1"/>
      <w:marLeft w:val="0"/>
      <w:marRight w:val="0"/>
      <w:marTop w:val="0"/>
      <w:marBottom w:val="0"/>
      <w:divBdr>
        <w:top w:val="none" w:sz="0" w:space="0" w:color="auto"/>
        <w:left w:val="none" w:sz="0" w:space="0" w:color="auto"/>
        <w:bottom w:val="none" w:sz="0" w:space="0" w:color="auto"/>
        <w:right w:val="none" w:sz="0" w:space="0" w:color="auto"/>
      </w:divBdr>
    </w:div>
    <w:div w:id="582450734">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3031899">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725327">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269026">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5774189">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8197131">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9315481">
      <w:bodyDiv w:val="1"/>
      <w:marLeft w:val="0"/>
      <w:marRight w:val="0"/>
      <w:marTop w:val="0"/>
      <w:marBottom w:val="0"/>
      <w:divBdr>
        <w:top w:val="none" w:sz="0" w:space="0" w:color="auto"/>
        <w:left w:val="none" w:sz="0" w:space="0" w:color="auto"/>
        <w:bottom w:val="none" w:sz="0" w:space="0" w:color="auto"/>
        <w:right w:val="none" w:sz="0" w:space="0" w:color="auto"/>
      </w:divBdr>
    </w:div>
    <w:div w:id="590546648">
      <w:bodyDiv w:val="1"/>
      <w:marLeft w:val="0"/>
      <w:marRight w:val="0"/>
      <w:marTop w:val="0"/>
      <w:marBottom w:val="0"/>
      <w:divBdr>
        <w:top w:val="none" w:sz="0" w:space="0" w:color="auto"/>
        <w:left w:val="none" w:sz="0" w:space="0" w:color="auto"/>
        <w:bottom w:val="none" w:sz="0" w:space="0" w:color="auto"/>
        <w:right w:val="none" w:sz="0" w:space="0" w:color="auto"/>
      </w:divBdr>
    </w:div>
    <w:div w:id="590552160">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283853">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3438197">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4633857">
      <w:bodyDiv w:val="1"/>
      <w:marLeft w:val="0"/>
      <w:marRight w:val="0"/>
      <w:marTop w:val="0"/>
      <w:marBottom w:val="0"/>
      <w:divBdr>
        <w:top w:val="none" w:sz="0" w:space="0" w:color="auto"/>
        <w:left w:val="none" w:sz="0" w:space="0" w:color="auto"/>
        <w:bottom w:val="none" w:sz="0" w:space="0" w:color="auto"/>
        <w:right w:val="none" w:sz="0" w:space="0" w:color="auto"/>
      </w:divBdr>
      <w:divsChild>
        <w:div w:id="1730838173">
          <w:marLeft w:val="547"/>
          <w:marRight w:val="0"/>
          <w:marTop w:val="120"/>
          <w:marBottom w:val="0"/>
          <w:divBdr>
            <w:top w:val="none" w:sz="0" w:space="0" w:color="auto"/>
            <w:left w:val="none" w:sz="0" w:space="0" w:color="auto"/>
            <w:bottom w:val="none" w:sz="0" w:space="0" w:color="auto"/>
            <w:right w:val="none" w:sz="0" w:space="0" w:color="auto"/>
          </w:divBdr>
        </w:div>
        <w:div w:id="2137941216">
          <w:marLeft w:val="547"/>
          <w:marRight w:val="0"/>
          <w:marTop w:val="120"/>
          <w:marBottom w:val="0"/>
          <w:divBdr>
            <w:top w:val="none" w:sz="0" w:space="0" w:color="auto"/>
            <w:left w:val="none" w:sz="0" w:space="0" w:color="auto"/>
            <w:bottom w:val="none" w:sz="0" w:space="0" w:color="auto"/>
            <w:right w:val="none" w:sz="0" w:space="0" w:color="auto"/>
          </w:divBdr>
        </w:div>
        <w:div w:id="1325547966">
          <w:marLeft w:val="547"/>
          <w:marRight w:val="0"/>
          <w:marTop w:val="120"/>
          <w:marBottom w:val="0"/>
          <w:divBdr>
            <w:top w:val="none" w:sz="0" w:space="0" w:color="auto"/>
            <w:left w:val="none" w:sz="0" w:space="0" w:color="auto"/>
            <w:bottom w:val="none" w:sz="0" w:space="0" w:color="auto"/>
            <w:right w:val="none" w:sz="0" w:space="0" w:color="auto"/>
          </w:divBdr>
        </w:div>
      </w:divsChild>
    </w:div>
    <w:div w:id="594636896">
      <w:bodyDiv w:val="1"/>
      <w:marLeft w:val="0"/>
      <w:marRight w:val="0"/>
      <w:marTop w:val="0"/>
      <w:marBottom w:val="0"/>
      <w:divBdr>
        <w:top w:val="none" w:sz="0" w:space="0" w:color="auto"/>
        <w:left w:val="none" w:sz="0" w:space="0" w:color="auto"/>
        <w:bottom w:val="none" w:sz="0" w:space="0" w:color="auto"/>
        <w:right w:val="none" w:sz="0" w:space="0" w:color="auto"/>
      </w:divBdr>
    </w:div>
    <w:div w:id="594942127">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6595958">
      <w:bodyDiv w:val="1"/>
      <w:marLeft w:val="0"/>
      <w:marRight w:val="0"/>
      <w:marTop w:val="0"/>
      <w:marBottom w:val="0"/>
      <w:divBdr>
        <w:top w:val="none" w:sz="0" w:space="0" w:color="auto"/>
        <w:left w:val="none" w:sz="0" w:space="0" w:color="auto"/>
        <w:bottom w:val="none" w:sz="0" w:space="0" w:color="auto"/>
        <w:right w:val="none" w:sz="0" w:space="0" w:color="auto"/>
      </w:divBdr>
    </w:div>
    <w:div w:id="596863958">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188355">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25290">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044258">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5307000">
      <w:bodyDiv w:val="1"/>
      <w:marLeft w:val="0"/>
      <w:marRight w:val="0"/>
      <w:marTop w:val="0"/>
      <w:marBottom w:val="0"/>
      <w:divBdr>
        <w:top w:val="none" w:sz="0" w:space="0" w:color="auto"/>
        <w:left w:val="none" w:sz="0" w:space="0" w:color="auto"/>
        <w:bottom w:val="none" w:sz="0" w:space="0" w:color="auto"/>
        <w:right w:val="none" w:sz="0" w:space="0" w:color="auto"/>
      </w:divBdr>
    </w:div>
    <w:div w:id="605387163">
      <w:bodyDiv w:val="1"/>
      <w:marLeft w:val="0"/>
      <w:marRight w:val="0"/>
      <w:marTop w:val="0"/>
      <w:marBottom w:val="0"/>
      <w:divBdr>
        <w:top w:val="none" w:sz="0" w:space="0" w:color="auto"/>
        <w:left w:val="none" w:sz="0" w:space="0" w:color="auto"/>
        <w:bottom w:val="none" w:sz="0" w:space="0" w:color="auto"/>
        <w:right w:val="none" w:sz="0" w:space="0" w:color="auto"/>
      </w:divBdr>
    </w:div>
    <w:div w:id="605619140">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195825">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053053">
      <w:bodyDiv w:val="1"/>
      <w:marLeft w:val="0"/>
      <w:marRight w:val="0"/>
      <w:marTop w:val="0"/>
      <w:marBottom w:val="0"/>
      <w:divBdr>
        <w:top w:val="none" w:sz="0" w:space="0" w:color="auto"/>
        <w:left w:val="none" w:sz="0" w:space="0" w:color="auto"/>
        <w:bottom w:val="none" w:sz="0" w:space="0" w:color="auto"/>
        <w:right w:val="none" w:sz="0" w:space="0" w:color="auto"/>
      </w:divBdr>
    </w:div>
    <w:div w:id="608245659">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10091983">
      <w:bodyDiv w:val="1"/>
      <w:marLeft w:val="0"/>
      <w:marRight w:val="0"/>
      <w:marTop w:val="0"/>
      <w:marBottom w:val="0"/>
      <w:divBdr>
        <w:top w:val="none" w:sz="0" w:space="0" w:color="auto"/>
        <w:left w:val="none" w:sz="0" w:space="0" w:color="auto"/>
        <w:bottom w:val="none" w:sz="0" w:space="0" w:color="auto"/>
        <w:right w:val="none" w:sz="0" w:space="0" w:color="auto"/>
      </w:divBdr>
    </w:div>
    <w:div w:id="610626669">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401556">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8729751">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19995685">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0721344">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1958678">
      <w:bodyDiv w:val="1"/>
      <w:marLeft w:val="0"/>
      <w:marRight w:val="0"/>
      <w:marTop w:val="0"/>
      <w:marBottom w:val="0"/>
      <w:divBdr>
        <w:top w:val="none" w:sz="0" w:space="0" w:color="auto"/>
        <w:left w:val="none" w:sz="0" w:space="0" w:color="auto"/>
        <w:bottom w:val="none" w:sz="0" w:space="0" w:color="auto"/>
        <w:right w:val="none" w:sz="0" w:space="0" w:color="auto"/>
      </w:divBdr>
    </w:div>
    <w:div w:id="622808218">
      <w:bodyDiv w:val="1"/>
      <w:marLeft w:val="0"/>
      <w:marRight w:val="0"/>
      <w:marTop w:val="0"/>
      <w:marBottom w:val="0"/>
      <w:divBdr>
        <w:top w:val="none" w:sz="0" w:space="0" w:color="auto"/>
        <w:left w:val="none" w:sz="0" w:space="0" w:color="auto"/>
        <w:bottom w:val="none" w:sz="0" w:space="0" w:color="auto"/>
        <w:right w:val="none" w:sz="0" w:space="0" w:color="auto"/>
      </w:divBdr>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3342855">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3853937">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09828">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889816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701188">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57397">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35531422">
      <w:bodyDiv w:val="1"/>
      <w:marLeft w:val="0"/>
      <w:marRight w:val="0"/>
      <w:marTop w:val="0"/>
      <w:marBottom w:val="0"/>
      <w:divBdr>
        <w:top w:val="none" w:sz="0" w:space="0" w:color="auto"/>
        <w:left w:val="none" w:sz="0" w:space="0" w:color="auto"/>
        <w:bottom w:val="none" w:sz="0" w:space="0" w:color="auto"/>
        <w:right w:val="none" w:sz="0" w:space="0" w:color="auto"/>
      </w:divBdr>
    </w:div>
    <w:div w:id="636107832">
      <w:bodyDiv w:val="1"/>
      <w:marLeft w:val="0"/>
      <w:marRight w:val="0"/>
      <w:marTop w:val="0"/>
      <w:marBottom w:val="0"/>
      <w:divBdr>
        <w:top w:val="none" w:sz="0" w:space="0" w:color="auto"/>
        <w:left w:val="none" w:sz="0" w:space="0" w:color="auto"/>
        <w:bottom w:val="none" w:sz="0" w:space="0" w:color="auto"/>
        <w:right w:val="none" w:sz="0" w:space="0" w:color="auto"/>
      </w:divBdr>
    </w:div>
    <w:div w:id="636187526">
      <w:bodyDiv w:val="1"/>
      <w:marLeft w:val="0"/>
      <w:marRight w:val="0"/>
      <w:marTop w:val="0"/>
      <w:marBottom w:val="0"/>
      <w:divBdr>
        <w:top w:val="none" w:sz="0" w:space="0" w:color="auto"/>
        <w:left w:val="none" w:sz="0" w:space="0" w:color="auto"/>
        <w:bottom w:val="none" w:sz="0" w:space="0" w:color="auto"/>
        <w:right w:val="none" w:sz="0" w:space="0" w:color="auto"/>
      </w:divBdr>
    </w:div>
    <w:div w:id="637221143">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37952877">
      <w:bodyDiv w:val="1"/>
      <w:marLeft w:val="0"/>
      <w:marRight w:val="0"/>
      <w:marTop w:val="0"/>
      <w:marBottom w:val="0"/>
      <w:divBdr>
        <w:top w:val="none" w:sz="0" w:space="0" w:color="auto"/>
        <w:left w:val="none" w:sz="0" w:space="0" w:color="auto"/>
        <w:bottom w:val="none" w:sz="0" w:space="0" w:color="auto"/>
        <w:right w:val="none" w:sz="0" w:space="0" w:color="auto"/>
      </w:divBdr>
    </w:div>
    <w:div w:id="637997647">
      <w:bodyDiv w:val="1"/>
      <w:marLeft w:val="0"/>
      <w:marRight w:val="0"/>
      <w:marTop w:val="0"/>
      <w:marBottom w:val="0"/>
      <w:divBdr>
        <w:top w:val="none" w:sz="0" w:space="0" w:color="auto"/>
        <w:left w:val="none" w:sz="0" w:space="0" w:color="auto"/>
        <w:bottom w:val="none" w:sz="0" w:space="0" w:color="auto"/>
        <w:right w:val="none" w:sz="0" w:space="0" w:color="auto"/>
      </w:divBdr>
    </w:div>
    <w:div w:id="639652972">
      <w:bodyDiv w:val="1"/>
      <w:marLeft w:val="0"/>
      <w:marRight w:val="0"/>
      <w:marTop w:val="0"/>
      <w:marBottom w:val="0"/>
      <w:divBdr>
        <w:top w:val="none" w:sz="0" w:space="0" w:color="auto"/>
        <w:left w:val="none" w:sz="0" w:space="0" w:color="auto"/>
        <w:bottom w:val="none" w:sz="0" w:space="0" w:color="auto"/>
        <w:right w:val="none" w:sz="0" w:space="0" w:color="auto"/>
      </w:divBdr>
    </w:div>
    <w:div w:id="639654082">
      <w:bodyDiv w:val="1"/>
      <w:marLeft w:val="0"/>
      <w:marRight w:val="0"/>
      <w:marTop w:val="0"/>
      <w:marBottom w:val="0"/>
      <w:divBdr>
        <w:top w:val="none" w:sz="0" w:space="0" w:color="auto"/>
        <w:left w:val="none" w:sz="0" w:space="0" w:color="auto"/>
        <w:bottom w:val="none" w:sz="0" w:space="0" w:color="auto"/>
        <w:right w:val="none" w:sz="0" w:space="0" w:color="auto"/>
      </w:divBdr>
    </w:div>
    <w:div w:id="640119490">
      <w:bodyDiv w:val="1"/>
      <w:marLeft w:val="0"/>
      <w:marRight w:val="0"/>
      <w:marTop w:val="0"/>
      <w:marBottom w:val="0"/>
      <w:divBdr>
        <w:top w:val="none" w:sz="0" w:space="0" w:color="auto"/>
        <w:left w:val="none" w:sz="0" w:space="0" w:color="auto"/>
        <w:bottom w:val="none" w:sz="0" w:space="0" w:color="auto"/>
        <w:right w:val="none" w:sz="0" w:space="0" w:color="auto"/>
      </w:divBdr>
    </w:div>
    <w:div w:id="640424013">
      <w:bodyDiv w:val="1"/>
      <w:marLeft w:val="0"/>
      <w:marRight w:val="0"/>
      <w:marTop w:val="0"/>
      <w:marBottom w:val="0"/>
      <w:divBdr>
        <w:top w:val="none" w:sz="0" w:space="0" w:color="auto"/>
        <w:left w:val="none" w:sz="0" w:space="0" w:color="auto"/>
        <w:bottom w:val="none" w:sz="0" w:space="0" w:color="auto"/>
        <w:right w:val="none" w:sz="0" w:space="0" w:color="auto"/>
      </w:divBdr>
    </w:div>
    <w:div w:id="640691217">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1889036">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193118">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46739456">
      <w:bodyDiv w:val="1"/>
      <w:marLeft w:val="0"/>
      <w:marRight w:val="0"/>
      <w:marTop w:val="0"/>
      <w:marBottom w:val="0"/>
      <w:divBdr>
        <w:top w:val="none" w:sz="0" w:space="0" w:color="auto"/>
        <w:left w:val="none" w:sz="0" w:space="0" w:color="auto"/>
        <w:bottom w:val="none" w:sz="0" w:space="0" w:color="auto"/>
        <w:right w:val="none" w:sz="0" w:space="0" w:color="auto"/>
      </w:divBdr>
    </w:div>
    <w:div w:id="646863983">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9208672">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49943722">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326180">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963074639">
          <w:marLeft w:val="547"/>
          <w:marRight w:val="0"/>
          <w:marTop w:val="120"/>
          <w:marBottom w:val="0"/>
          <w:divBdr>
            <w:top w:val="none" w:sz="0" w:space="0" w:color="auto"/>
            <w:left w:val="none" w:sz="0" w:space="0" w:color="auto"/>
            <w:bottom w:val="none" w:sz="0" w:space="0" w:color="auto"/>
            <w:right w:val="none" w:sz="0" w:space="0" w:color="auto"/>
          </w:divBdr>
        </w:div>
        <w:div w:id="666594509">
          <w:marLeft w:val="547"/>
          <w:marRight w:val="0"/>
          <w:marTop w:val="120"/>
          <w:marBottom w:val="0"/>
          <w:divBdr>
            <w:top w:val="none" w:sz="0" w:space="0" w:color="auto"/>
            <w:left w:val="none" w:sz="0" w:space="0" w:color="auto"/>
            <w:bottom w:val="none" w:sz="0" w:space="0" w:color="auto"/>
            <w:right w:val="none" w:sz="0" w:space="0" w:color="auto"/>
          </w:divBdr>
        </w:div>
      </w:divsChild>
    </w:div>
    <w:div w:id="650914369">
      <w:bodyDiv w:val="1"/>
      <w:marLeft w:val="0"/>
      <w:marRight w:val="0"/>
      <w:marTop w:val="0"/>
      <w:marBottom w:val="0"/>
      <w:divBdr>
        <w:top w:val="none" w:sz="0" w:space="0" w:color="auto"/>
        <w:left w:val="none" w:sz="0" w:space="0" w:color="auto"/>
        <w:bottom w:val="none" w:sz="0" w:space="0" w:color="auto"/>
        <w:right w:val="none" w:sz="0" w:space="0" w:color="auto"/>
      </w:divBdr>
    </w:div>
    <w:div w:id="650985113">
      <w:bodyDiv w:val="1"/>
      <w:marLeft w:val="0"/>
      <w:marRight w:val="0"/>
      <w:marTop w:val="0"/>
      <w:marBottom w:val="0"/>
      <w:divBdr>
        <w:top w:val="none" w:sz="0" w:space="0" w:color="auto"/>
        <w:left w:val="none" w:sz="0" w:space="0" w:color="auto"/>
        <w:bottom w:val="none" w:sz="0" w:space="0" w:color="auto"/>
        <w:right w:val="none" w:sz="0" w:space="0" w:color="auto"/>
      </w:divBdr>
    </w:div>
    <w:div w:id="651369067">
      <w:bodyDiv w:val="1"/>
      <w:marLeft w:val="0"/>
      <w:marRight w:val="0"/>
      <w:marTop w:val="0"/>
      <w:marBottom w:val="0"/>
      <w:divBdr>
        <w:top w:val="none" w:sz="0" w:space="0" w:color="auto"/>
        <w:left w:val="none" w:sz="0" w:space="0" w:color="auto"/>
        <w:bottom w:val="none" w:sz="0" w:space="0" w:color="auto"/>
        <w:right w:val="none" w:sz="0" w:space="0" w:color="auto"/>
      </w:divBdr>
    </w:div>
    <w:div w:id="652030257">
      <w:bodyDiv w:val="1"/>
      <w:marLeft w:val="0"/>
      <w:marRight w:val="0"/>
      <w:marTop w:val="0"/>
      <w:marBottom w:val="0"/>
      <w:divBdr>
        <w:top w:val="none" w:sz="0" w:space="0" w:color="auto"/>
        <w:left w:val="none" w:sz="0" w:space="0" w:color="auto"/>
        <w:bottom w:val="none" w:sz="0" w:space="0" w:color="auto"/>
        <w:right w:val="none" w:sz="0" w:space="0" w:color="auto"/>
      </w:divBdr>
    </w:div>
    <w:div w:id="652101244">
      <w:bodyDiv w:val="1"/>
      <w:marLeft w:val="0"/>
      <w:marRight w:val="0"/>
      <w:marTop w:val="0"/>
      <w:marBottom w:val="0"/>
      <w:divBdr>
        <w:top w:val="none" w:sz="0" w:space="0" w:color="auto"/>
        <w:left w:val="none" w:sz="0" w:space="0" w:color="auto"/>
        <w:bottom w:val="none" w:sz="0" w:space="0" w:color="auto"/>
        <w:right w:val="none" w:sz="0" w:space="0" w:color="auto"/>
      </w:divBdr>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483886">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5306874">
      <w:bodyDiv w:val="1"/>
      <w:marLeft w:val="0"/>
      <w:marRight w:val="0"/>
      <w:marTop w:val="0"/>
      <w:marBottom w:val="0"/>
      <w:divBdr>
        <w:top w:val="none" w:sz="0" w:space="0" w:color="auto"/>
        <w:left w:val="none" w:sz="0" w:space="0" w:color="auto"/>
        <w:bottom w:val="none" w:sz="0" w:space="0" w:color="auto"/>
        <w:right w:val="none" w:sz="0" w:space="0" w:color="auto"/>
      </w:divBdr>
    </w:div>
    <w:div w:id="655915176">
      <w:bodyDiv w:val="1"/>
      <w:marLeft w:val="0"/>
      <w:marRight w:val="0"/>
      <w:marTop w:val="0"/>
      <w:marBottom w:val="0"/>
      <w:divBdr>
        <w:top w:val="none" w:sz="0" w:space="0" w:color="auto"/>
        <w:left w:val="none" w:sz="0" w:space="0" w:color="auto"/>
        <w:bottom w:val="none" w:sz="0" w:space="0" w:color="auto"/>
        <w:right w:val="none" w:sz="0" w:space="0" w:color="auto"/>
      </w:divBdr>
    </w:div>
    <w:div w:id="656498098">
      <w:bodyDiv w:val="1"/>
      <w:marLeft w:val="0"/>
      <w:marRight w:val="0"/>
      <w:marTop w:val="0"/>
      <w:marBottom w:val="0"/>
      <w:divBdr>
        <w:top w:val="none" w:sz="0" w:space="0" w:color="auto"/>
        <w:left w:val="none" w:sz="0" w:space="0" w:color="auto"/>
        <w:bottom w:val="none" w:sz="0" w:space="0" w:color="auto"/>
        <w:right w:val="none" w:sz="0" w:space="0" w:color="auto"/>
      </w:divBdr>
    </w:div>
    <w:div w:id="656501017">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535551">
      <w:bodyDiv w:val="1"/>
      <w:marLeft w:val="0"/>
      <w:marRight w:val="0"/>
      <w:marTop w:val="0"/>
      <w:marBottom w:val="0"/>
      <w:divBdr>
        <w:top w:val="none" w:sz="0" w:space="0" w:color="auto"/>
        <w:left w:val="none" w:sz="0" w:space="0" w:color="auto"/>
        <w:bottom w:val="none" w:sz="0" w:space="0" w:color="auto"/>
        <w:right w:val="none" w:sz="0" w:space="0" w:color="auto"/>
      </w:divBdr>
    </w:div>
    <w:div w:id="657617339">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8850565">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60045417">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129329">
      <w:bodyDiv w:val="1"/>
      <w:marLeft w:val="0"/>
      <w:marRight w:val="0"/>
      <w:marTop w:val="0"/>
      <w:marBottom w:val="0"/>
      <w:divBdr>
        <w:top w:val="none" w:sz="0" w:space="0" w:color="auto"/>
        <w:left w:val="none" w:sz="0" w:space="0" w:color="auto"/>
        <w:bottom w:val="none" w:sz="0" w:space="0" w:color="auto"/>
        <w:right w:val="none" w:sz="0" w:space="0" w:color="auto"/>
      </w:divBdr>
      <w:divsChild>
        <w:div w:id="270433763">
          <w:marLeft w:val="547"/>
          <w:marRight w:val="0"/>
          <w:marTop w:val="120"/>
          <w:marBottom w:val="0"/>
          <w:divBdr>
            <w:top w:val="none" w:sz="0" w:space="0" w:color="auto"/>
            <w:left w:val="none" w:sz="0" w:space="0" w:color="auto"/>
            <w:bottom w:val="none" w:sz="0" w:space="0" w:color="auto"/>
            <w:right w:val="none" w:sz="0" w:space="0" w:color="auto"/>
          </w:divBdr>
        </w:div>
      </w:divsChild>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4475196">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716757">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5982332">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173994">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6707332">
      <w:bodyDiv w:val="1"/>
      <w:marLeft w:val="0"/>
      <w:marRight w:val="0"/>
      <w:marTop w:val="0"/>
      <w:marBottom w:val="0"/>
      <w:divBdr>
        <w:top w:val="none" w:sz="0" w:space="0" w:color="auto"/>
        <w:left w:val="none" w:sz="0" w:space="0" w:color="auto"/>
        <w:bottom w:val="none" w:sz="0" w:space="0" w:color="auto"/>
        <w:right w:val="none" w:sz="0" w:space="0" w:color="auto"/>
      </w:divBdr>
    </w:div>
    <w:div w:id="666707633">
      <w:bodyDiv w:val="1"/>
      <w:marLeft w:val="0"/>
      <w:marRight w:val="0"/>
      <w:marTop w:val="0"/>
      <w:marBottom w:val="0"/>
      <w:divBdr>
        <w:top w:val="none" w:sz="0" w:space="0" w:color="auto"/>
        <w:left w:val="none" w:sz="0" w:space="0" w:color="auto"/>
        <w:bottom w:val="none" w:sz="0" w:space="0" w:color="auto"/>
        <w:right w:val="none" w:sz="0" w:space="0" w:color="auto"/>
      </w:divBdr>
    </w:div>
    <w:div w:id="666713537">
      <w:bodyDiv w:val="1"/>
      <w:marLeft w:val="0"/>
      <w:marRight w:val="0"/>
      <w:marTop w:val="0"/>
      <w:marBottom w:val="0"/>
      <w:divBdr>
        <w:top w:val="none" w:sz="0" w:space="0" w:color="auto"/>
        <w:left w:val="none" w:sz="0" w:space="0" w:color="auto"/>
        <w:bottom w:val="none" w:sz="0" w:space="0" w:color="auto"/>
        <w:right w:val="none" w:sz="0" w:space="0" w:color="auto"/>
      </w:divBdr>
      <w:divsChild>
        <w:div w:id="1420177376">
          <w:marLeft w:val="547"/>
          <w:marRight w:val="0"/>
          <w:marTop w:val="120"/>
          <w:marBottom w:val="0"/>
          <w:divBdr>
            <w:top w:val="none" w:sz="0" w:space="0" w:color="auto"/>
            <w:left w:val="none" w:sz="0" w:space="0" w:color="auto"/>
            <w:bottom w:val="none" w:sz="0" w:space="0" w:color="auto"/>
            <w:right w:val="none" w:sz="0" w:space="0" w:color="auto"/>
          </w:divBdr>
        </w:div>
      </w:divsChild>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7752700">
      <w:bodyDiv w:val="1"/>
      <w:marLeft w:val="0"/>
      <w:marRight w:val="0"/>
      <w:marTop w:val="0"/>
      <w:marBottom w:val="0"/>
      <w:divBdr>
        <w:top w:val="none" w:sz="0" w:space="0" w:color="auto"/>
        <w:left w:val="none" w:sz="0" w:space="0" w:color="auto"/>
        <w:bottom w:val="none" w:sz="0" w:space="0" w:color="auto"/>
        <w:right w:val="none" w:sz="0" w:space="0" w:color="auto"/>
      </w:divBdr>
    </w:div>
    <w:div w:id="668409718">
      <w:bodyDiv w:val="1"/>
      <w:marLeft w:val="0"/>
      <w:marRight w:val="0"/>
      <w:marTop w:val="0"/>
      <w:marBottom w:val="0"/>
      <w:divBdr>
        <w:top w:val="none" w:sz="0" w:space="0" w:color="auto"/>
        <w:left w:val="none" w:sz="0" w:space="0" w:color="auto"/>
        <w:bottom w:val="none" w:sz="0" w:space="0" w:color="auto"/>
        <w:right w:val="none" w:sz="0" w:space="0" w:color="auto"/>
      </w:divBdr>
    </w:div>
    <w:div w:id="669023259">
      <w:bodyDiv w:val="1"/>
      <w:marLeft w:val="0"/>
      <w:marRight w:val="0"/>
      <w:marTop w:val="0"/>
      <w:marBottom w:val="0"/>
      <w:divBdr>
        <w:top w:val="none" w:sz="0" w:space="0" w:color="auto"/>
        <w:left w:val="none" w:sz="0" w:space="0" w:color="auto"/>
        <w:bottom w:val="none" w:sz="0" w:space="0" w:color="auto"/>
        <w:right w:val="none" w:sz="0" w:space="0" w:color="auto"/>
      </w:divBdr>
    </w:div>
    <w:div w:id="669066011">
      <w:bodyDiv w:val="1"/>
      <w:marLeft w:val="0"/>
      <w:marRight w:val="0"/>
      <w:marTop w:val="0"/>
      <w:marBottom w:val="0"/>
      <w:divBdr>
        <w:top w:val="none" w:sz="0" w:space="0" w:color="auto"/>
        <w:left w:val="none" w:sz="0" w:space="0" w:color="auto"/>
        <w:bottom w:val="none" w:sz="0" w:space="0" w:color="auto"/>
        <w:right w:val="none" w:sz="0" w:space="0" w:color="auto"/>
      </w:divBdr>
    </w:div>
    <w:div w:id="669603845">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70333735">
      <w:bodyDiv w:val="1"/>
      <w:marLeft w:val="0"/>
      <w:marRight w:val="0"/>
      <w:marTop w:val="0"/>
      <w:marBottom w:val="0"/>
      <w:divBdr>
        <w:top w:val="none" w:sz="0" w:space="0" w:color="auto"/>
        <w:left w:val="none" w:sz="0" w:space="0" w:color="auto"/>
        <w:bottom w:val="none" w:sz="0" w:space="0" w:color="auto"/>
        <w:right w:val="none" w:sz="0" w:space="0" w:color="auto"/>
      </w:divBdr>
    </w:div>
    <w:div w:id="670986384">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3529095">
      <w:bodyDiv w:val="1"/>
      <w:marLeft w:val="0"/>
      <w:marRight w:val="0"/>
      <w:marTop w:val="0"/>
      <w:marBottom w:val="0"/>
      <w:divBdr>
        <w:top w:val="none" w:sz="0" w:space="0" w:color="auto"/>
        <w:left w:val="none" w:sz="0" w:space="0" w:color="auto"/>
        <w:bottom w:val="none" w:sz="0" w:space="0" w:color="auto"/>
        <w:right w:val="none" w:sz="0" w:space="0" w:color="auto"/>
      </w:divBdr>
    </w:div>
    <w:div w:id="673654237">
      <w:bodyDiv w:val="1"/>
      <w:marLeft w:val="0"/>
      <w:marRight w:val="0"/>
      <w:marTop w:val="0"/>
      <w:marBottom w:val="0"/>
      <w:divBdr>
        <w:top w:val="none" w:sz="0" w:space="0" w:color="auto"/>
        <w:left w:val="none" w:sz="0" w:space="0" w:color="auto"/>
        <w:bottom w:val="none" w:sz="0" w:space="0" w:color="auto"/>
        <w:right w:val="none" w:sz="0" w:space="0" w:color="auto"/>
      </w:divBdr>
    </w:div>
    <w:div w:id="674192355">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4381834">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5156856">
      <w:bodyDiv w:val="1"/>
      <w:marLeft w:val="0"/>
      <w:marRight w:val="0"/>
      <w:marTop w:val="0"/>
      <w:marBottom w:val="0"/>
      <w:divBdr>
        <w:top w:val="none" w:sz="0" w:space="0" w:color="auto"/>
        <w:left w:val="none" w:sz="0" w:space="0" w:color="auto"/>
        <w:bottom w:val="none" w:sz="0" w:space="0" w:color="auto"/>
        <w:right w:val="none" w:sz="0" w:space="0" w:color="auto"/>
      </w:divBdr>
    </w:div>
    <w:div w:id="675425663">
      <w:bodyDiv w:val="1"/>
      <w:marLeft w:val="0"/>
      <w:marRight w:val="0"/>
      <w:marTop w:val="0"/>
      <w:marBottom w:val="0"/>
      <w:divBdr>
        <w:top w:val="none" w:sz="0" w:space="0" w:color="auto"/>
        <w:left w:val="none" w:sz="0" w:space="0" w:color="auto"/>
        <w:bottom w:val="none" w:sz="0" w:space="0" w:color="auto"/>
        <w:right w:val="none" w:sz="0" w:space="0" w:color="auto"/>
      </w:divBdr>
    </w:div>
    <w:div w:id="675839347">
      <w:bodyDiv w:val="1"/>
      <w:marLeft w:val="0"/>
      <w:marRight w:val="0"/>
      <w:marTop w:val="0"/>
      <w:marBottom w:val="0"/>
      <w:divBdr>
        <w:top w:val="none" w:sz="0" w:space="0" w:color="auto"/>
        <w:left w:val="none" w:sz="0" w:space="0" w:color="auto"/>
        <w:bottom w:val="none" w:sz="0" w:space="0" w:color="auto"/>
        <w:right w:val="none" w:sz="0" w:space="0" w:color="auto"/>
      </w:divBdr>
    </w:div>
    <w:div w:id="676881359">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7465351">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8853087">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206521">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2711577">
      <w:bodyDiv w:val="1"/>
      <w:marLeft w:val="0"/>
      <w:marRight w:val="0"/>
      <w:marTop w:val="0"/>
      <w:marBottom w:val="0"/>
      <w:divBdr>
        <w:top w:val="none" w:sz="0" w:space="0" w:color="auto"/>
        <w:left w:val="none" w:sz="0" w:space="0" w:color="auto"/>
        <w:bottom w:val="none" w:sz="0" w:space="0" w:color="auto"/>
        <w:right w:val="none" w:sz="0" w:space="0" w:color="auto"/>
      </w:divBdr>
    </w:div>
    <w:div w:id="682978585">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4207729">
      <w:bodyDiv w:val="1"/>
      <w:marLeft w:val="0"/>
      <w:marRight w:val="0"/>
      <w:marTop w:val="0"/>
      <w:marBottom w:val="0"/>
      <w:divBdr>
        <w:top w:val="none" w:sz="0" w:space="0" w:color="auto"/>
        <w:left w:val="none" w:sz="0" w:space="0" w:color="auto"/>
        <w:bottom w:val="none" w:sz="0" w:space="0" w:color="auto"/>
        <w:right w:val="none" w:sz="0" w:space="0" w:color="auto"/>
      </w:divBdr>
    </w:div>
    <w:div w:id="685406761">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252546">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7945106">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9140805">
      <w:bodyDiv w:val="1"/>
      <w:marLeft w:val="0"/>
      <w:marRight w:val="0"/>
      <w:marTop w:val="0"/>
      <w:marBottom w:val="0"/>
      <w:divBdr>
        <w:top w:val="none" w:sz="0" w:space="0" w:color="auto"/>
        <w:left w:val="none" w:sz="0" w:space="0" w:color="auto"/>
        <w:bottom w:val="none" w:sz="0" w:space="0" w:color="auto"/>
        <w:right w:val="none" w:sz="0" w:space="0" w:color="auto"/>
      </w:divBdr>
    </w:div>
    <w:div w:id="689340049">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91226165">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3111855">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498118">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5696410">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8358831">
      <w:bodyDiv w:val="1"/>
      <w:marLeft w:val="0"/>
      <w:marRight w:val="0"/>
      <w:marTop w:val="0"/>
      <w:marBottom w:val="0"/>
      <w:divBdr>
        <w:top w:val="none" w:sz="0" w:space="0" w:color="auto"/>
        <w:left w:val="none" w:sz="0" w:space="0" w:color="auto"/>
        <w:bottom w:val="none" w:sz="0" w:space="0" w:color="auto"/>
        <w:right w:val="none" w:sz="0" w:space="0" w:color="auto"/>
      </w:divBdr>
      <w:divsChild>
        <w:div w:id="2124109139">
          <w:marLeft w:val="547"/>
          <w:marRight w:val="0"/>
          <w:marTop w:val="106"/>
          <w:marBottom w:val="0"/>
          <w:divBdr>
            <w:top w:val="none" w:sz="0" w:space="0" w:color="auto"/>
            <w:left w:val="none" w:sz="0" w:space="0" w:color="auto"/>
            <w:bottom w:val="none" w:sz="0" w:space="0" w:color="auto"/>
            <w:right w:val="none" w:sz="0" w:space="0" w:color="auto"/>
          </w:divBdr>
        </w:div>
        <w:div w:id="178861124">
          <w:marLeft w:val="1166"/>
          <w:marRight w:val="0"/>
          <w:marTop w:val="96"/>
          <w:marBottom w:val="0"/>
          <w:divBdr>
            <w:top w:val="none" w:sz="0" w:space="0" w:color="auto"/>
            <w:left w:val="none" w:sz="0" w:space="0" w:color="auto"/>
            <w:bottom w:val="none" w:sz="0" w:space="0" w:color="auto"/>
            <w:right w:val="none" w:sz="0" w:space="0" w:color="auto"/>
          </w:divBdr>
        </w:div>
      </w:divsChild>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211558">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700012968">
      <w:bodyDiv w:val="1"/>
      <w:marLeft w:val="0"/>
      <w:marRight w:val="0"/>
      <w:marTop w:val="0"/>
      <w:marBottom w:val="0"/>
      <w:divBdr>
        <w:top w:val="none" w:sz="0" w:space="0" w:color="auto"/>
        <w:left w:val="none" w:sz="0" w:space="0" w:color="auto"/>
        <w:bottom w:val="none" w:sz="0" w:space="0" w:color="auto"/>
        <w:right w:val="none" w:sz="0" w:space="0" w:color="auto"/>
      </w:divBdr>
    </w:div>
    <w:div w:id="700207589">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2830956">
      <w:bodyDiv w:val="1"/>
      <w:marLeft w:val="0"/>
      <w:marRight w:val="0"/>
      <w:marTop w:val="0"/>
      <w:marBottom w:val="0"/>
      <w:divBdr>
        <w:top w:val="none" w:sz="0" w:space="0" w:color="auto"/>
        <w:left w:val="none" w:sz="0" w:space="0" w:color="auto"/>
        <w:bottom w:val="none" w:sz="0" w:space="0" w:color="auto"/>
        <w:right w:val="none" w:sz="0" w:space="0" w:color="auto"/>
      </w:divBdr>
    </w:div>
    <w:div w:id="703216349">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5712246">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09846696">
      <w:bodyDiv w:val="1"/>
      <w:marLeft w:val="0"/>
      <w:marRight w:val="0"/>
      <w:marTop w:val="0"/>
      <w:marBottom w:val="0"/>
      <w:divBdr>
        <w:top w:val="none" w:sz="0" w:space="0" w:color="auto"/>
        <w:left w:val="none" w:sz="0" w:space="0" w:color="auto"/>
        <w:bottom w:val="none" w:sz="0" w:space="0" w:color="auto"/>
        <w:right w:val="none" w:sz="0" w:space="0" w:color="auto"/>
      </w:divBdr>
    </w:div>
    <w:div w:id="710153318">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1925875">
      <w:bodyDiv w:val="1"/>
      <w:marLeft w:val="0"/>
      <w:marRight w:val="0"/>
      <w:marTop w:val="0"/>
      <w:marBottom w:val="0"/>
      <w:divBdr>
        <w:top w:val="none" w:sz="0" w:space="0" w:color="auto"/>
        <w:left w:val="none" w:sz="0" w:space="0" w:color="auto"/>
        <w:bottom w:val="none" w:sz="0" w:space="0" w:color="auto"/>
        <w:right w:val="none" w:sz="0" w:space="0" w:color="auto"/>
      </w:divBdr>
    </w:div>
    <w:div w:id="712115373">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660793">
      <w:bodyDiv w:val="1"/>
      <w:marLeft w:val="0"/>
      <w:marRight w:val="0"/>
      <w:marTop w:val="0"/>
      <w:marBottom w:val="0"/>
      <w:divBdr>
        <w:top w:val="none" w:sz="0" w:space="0" w:color="auto"/>
        <w:left w:val="none" w:sz="0" w:space="0" w:color="auto"/>
        <w:bottom w:val="none" w:sz="0" w:space="0" w:color="auto"/>
        <w:right w:val="none" w:sz="0" w:space="0" w:color="auto"/>
      </w:divBdr>
    </w:div>
    <w:div w:id="712846752">
      <w:bodyDiv w:val="1"/>
      <w:marLeft w:val="0"/>
      <w:marRight w:val="0"/>
      <w:marTop w:val="0"/>
      <w:marBottom w:val="0"/>
      <w:divBdr>
        <w:top w:val="none" w:sz="0" w:space="0" w:color="auto"/>
        <w:left w:val="none" w:sz="0" w:space="0" w:color="auto"/>
        <w:bottom w:val="none" w:sz="0" w:space="0" w:color="auto"/>
        <w:right w:val="none" w:sz="0" w:space="0" w:color="auto"/>
      </w:divBdr>
    </w:div>
    <w:div w:id="712847475">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2922122">
      <w:bodyDiv w:val="1"/>
      <w:marLeft w:val="0"/>
      <w:marRight w:val="0"/>
      <w:marTop w:val="0"/>
      <w:marBottom w:val="0"/>
      <w:divBdr>
        <w:top w:val="none" w:sz="0" w:space="0" w:color="auto"/>
        <w:left w:val="none" w:sz="0" w:space="0" w:color="auto"/>
        <w:bottom w:val="none" w:sz="0" w:space="0" w:color="auto"/>
        <w:right w:val="none" w:sz="0" w:space="0" w:color="auto"/>
      </w:divBdr>
    </w:div>
    <w:div w:id="712971222">
      <w:bodyDiv w:val="1"/>
      <w:marLeft w:val="0"/>
      <w:marRight w:val="0"/>
      <w:marTop w:val="0"/>
      <w:marBottom w:val="0"/>
      <w:divBdr>
        <w:top w:val="none" w:sz="0" w:space="0" w:color="auto"/>
        <w:left w:val="none" w:sz="0" w:space="0" w:color="auto"/>
        <w:bottom w:val="none" w:sz="0" w:space="0" w:color="auto"/>
        <w:right w:val="none" w:sz="0" w:space="0" w:color="auto"/>
      </w:divBdr>
    </w:div>
    <w:div w:id="713768939">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625114">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6204282">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19403223">
      <w:bodyDiv w:val="1"/>
      <w:marLeft w:val="0"/>
      <w:marRight w:val="0"/>
      <w:marTop w:val="0"/>
      <w:marBottom w:val="0"/>
      <w:divBdr>
        <w:top w:val="none" w:sz="0" w:space="0" w:color="auto"/>
        <w:left w:val="none" w:sz="0" w:space="0" w:color="auto"/>
        <w:bottom w:val="none" w:sz="0" w:space="0" w:color="auto"/>
        <w:right w:val="none" w:sz="0" w:space="0" w:color="auto"/>
      </w:divBdr>
    </w:div>
    <w:div w:id="719788911">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290944">
      <w:bodyDiv w:val="1"/>
      <w:marLeft w:val="0"/>
      <w:marRight w:val="0"/>
      <w:marTop w:val="0"/>
      <w:marBottom w:val="0"/>
      <w:divBdr>
        <w:top w:val="none" w:sz="0" w:space="0" w:color="auto"/>
        <w:left w:val="none" w:sz="0" w:space="0" w:color="auto"/>
        <w:bottom w:val="none" w:sz="0" w:space="0" w:color="auto"/>
        <w:right w:val="none" w:sz="0" w:space="0" w:color="auto"/>
      </w:divBdr>
    </w:div>
    <w:div w:id="722480974">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602253">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798156">
      <w:bodyDiv w:val="1"/>
      <w:marLeft w:val="0"/>
      <w:marRight w:val="0"/>
      <w:marTop w:val="0"/>
      <w:marBottom w:val="0"/>
      <w:divBdr>
        <w:top w:val="none" w:sz="0" w:space="0" w:color="auto"/>
        <w:left w:val="none" w:sz="0" w:space="0" w:color="auto"/>
        <w:bottom w:val="none" w:sz="0" w:space="0" w:color="auto"/>
        <w:right w:val="none" w:sz="0" w:space="0" w:color="auto"/>
      </w:divBdr>
    </w:div>
    <w:div w:id="72386975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4960351">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5493275">
      <w:bodyDiv w:val="1"/>
      <w:marLeft w:val="0"/>
      <w:marRight w:val="0"/>
      <w:marTop w:val="0"/>
      <w:marBottom w:val="0"/>
      <w:divBdr>
        <w:top w:val="none" w:sz="0" w:space="0" w:color="auto"/>
        <w:left w:val="none" w:sz="0" w:space="0" w:color="auto"/>
        <w:bottom w:val="none" w:sz="0" w:space="0" w:color="auto"/>
        <w:right w:val="none" w:sz="0" w:space="0" w:color="auto"/>
      </w:divBdr>
    </w:div>
    <w:div w:id="725761706">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7188584">
      <w:bodyDiv w:val="1"/>
      <w:marLeft w:val="0"/>
      <w:marRight w:val="0"/>
      <w:marTop w:val="0"/>
      <w:marBottom w:val="0"/>
      <w:divBdr>
        <w:top w:val="none" w:sz="0" w:space="0" w:color="auto"/>
        <w:left w:val="none" w:sz="0" w:space="0" w:color="auto"/>
        <w:bottom w:val="none" w:sz="0" w:space="0" w:color="auto"/>
        <w:right w:val="none" w:sz="0" w:space="0" w:color="auto"/>
      </w:divBdr>
    </w:div>
    <w:div w:id="728261816">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29109246">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353307">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318846">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1663062">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193191">
      <w:bodyDiv w:val="1"/>
      <w:marLeft w:val="0"/>
      <w:marRight w:val="0"/>
      <w:marTop w:val="0"/>
      <w:marBottom w:val="0"/>
      <w:divBdr>
        <w:top w:val="none" w:sz="0" w:space="0" w:color="auto"/>
        <w:left w:val="none" w:sz="0" w:space="0" w:color="auto"/>
        <w:bottom w:val="none" w:sz="0" w:space="0" w:color="auto"/>
        <w:right w:val="none" w:sz="0" w:space="0" w:color="auto"/>
      </w:divBdr>
    </w:div>
    <w:div w:id="732508503">
      <w:bodyDiv w:val="1"/>
      <w:marLeft w:val="0"/>
      <w:marRight w:val="0"/>
      <w:marTop w:val="0"/>
      <w:marBottom w:val="0"/>
      <w:divBdr>
        <w:top w:val="none" w:sz="0" w:space="0" w:color="auto"/>
        <w:left w:val="none" w:sz="0" w:space="0" w:color="auto"/>
        <w:bottom w:val="none" w:sz="0" w:space="0" w:color="auto"/>
        <w:right w:val="none" w:sz="0" w:space="0" w:color="auto"/>
      </w:divBdr>
    </w:div>
    <w:div w:id="732698822">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4398756">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5128131">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6980560">
      <w:bodyDiv w:val="1"/>
      <w:marLeft w:val="0"/>
      <w:marRight w:val="0"/>
      <w:marTop w:val="0"/>
      <w:marBottom w:val="0"/>
      <w:divBdr>
        <w:top w:val="none" w:sz="0" w:space="0" w:color="auto"/>
        <w:left w:val="none" w:sz="0" w:space="0" w:color="auto"/>
        <w:bottom w:val="none" w:sz="0" w:space="0" w:color="auto"/>
        <w:right w:val="none" w:sz="0" w:space="0" w:color="auto"/>
      </w:divBdr>
    </w:div>
    <w:div w:id="738400250">
      <w:bodyDiv w:val="1"/>
      <w:marLeft w:val="0"/>
      <w:marRight w:val="0"/>
      <w:marTop w:val="0"/>
      <w:marBottom w:val="0"/>
      <w:divBdr>
        <w:top w:val="none" w:sz="0" w:space="0" w:color="auto"/>
        <w:left w:val="none" w:sz="0" w:space="0" w:color="auto"/>
        <w:bottom w:val="none" w:sz="0" w:space="0" w:color="auto"/>
        <w:right w:val="none" w:sz="0" w:space="0" w:color="auto"/>
      </w:divBdr>
    </w:div>
    <w:div w:id="738593876">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40251674">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096895">
      <w:bodyDiv w:val="1"/>
      <w:marLeft w:val="0"/>
      <w:marRight w:val="0"/>
      <w:marTop w:val="0"/>
      <w:marBottom w:val="0"/>
      <w:divBdr>
        <w:top w:val="none" w:sz="0" w:space="0" w:color="auto"/>
        <w:left w:val="none" w:sz="0" w:space="0" w:color="auto"/>
        <w:bottom w:val="none" w:sz="0" w:space="0" w:color="auto"/>
        <w:right w:val="none" w:sz="0" w:space="0" w:color="auto"/>
      </w:divBdr>
    </w:div>
    <w:div w:id="741148237">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3912431">
      <w:bodyDiv w:val="1"/>
      <w:marLeft w:val="0"/>
      <w:marRight w:val="0"/>
      <w:marTop w:val="0"/>
      <w:marBottom w:val="0"/>
      <w:divBdr>
        <w:top w:val="none" w:sz="0" w:space="0" w:color="auto"/>
        <w:left w:val="none" w:sz="0" w:space="0" w:color="auto"/>
        <w:bottom w:val="none" w:sz="0" w:space="0" w:color="auto"/>
        <w:right w:val="none" w:sz="0" w:space="0" w:color="auto"/>
      </w:divBdr>
    </w:div>
    <w:div w:id="743992634">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7073270">
      <w:bodyDiv w:val="1"/>
      <w:marLeft w:val="0"/>
      <w:marRight w:val="0"/>
      <w:marTop w:val="0"/>
      <w:marBottom w:val="0"/>
      <w:divBdr>
        <w:top w:val="none" w:sz="0" w:space="0" w:color="auto"/>
        <w:left w:val="none" w:sz="0" w:space="0" w:color="auto"/>
        <w:bottom w:val="none" w:sz="0" w:space="0" w:color="auto"/>
        <w:right w:val="none" w:sz="0" w:space="0" w:color="auto"/>
      </w:divBdr>
    </w:div>
    <w:div w:id="747115523">
      <w:bodyDiv w:val="1"/>
      <w:marLeft w:val="0"/>
      <w:marRight w:val="0"/>
      <w:marTop w:val="0"/>
      <w:marBottom w:val="0"/>
      <w:divBdr>
        <w:top w:val="none" w:sz="0" w:space="0" w:color="auto"/>
        <w:left w:val="none" w:sz="0" w:space="0" w:color="auto"/>
        <w:bottom w:val="none" w:sz="0" w:space="0" w:color="auto"/>
        <w:right w:val="none" w:sz="0" w:space="0" w:color="auto"/>
      </w:divBdr>
    </w:div>
    <w:div w:id="747309041">
      <w:bodyDiv w:val="1"/>
      <w:marLeft w:val="0"/>
      <w:marRight w:val="0"/>
      <w:marTop w:val="0"/>
      <w:marBottom w:val="0"/>
      <w:divBdr>
        <w:top w:val="none" w:sz="0" w:space="0" w:color="auto"/>
        <w:left w:val="none" w:sz="0" w:space="0" w:color="auto"/>
        <w:bottom w:val="none" w:sz="0" w:space="0" w:color="auto"/>
        <w:right w:val="none" w:sz="0" w:space="0" w:color="auto"/>
      </w:divBdr>
    </w:div>
    <w:div w:id="748382400">
      <w:bodyDiv w:val="1"/>
      <w:marLeft w:val="0"/>
      <w:marRight w:val="0"/>
      <w:marTop w:val="0"/>
      <w:marBottom w:val="0"/>
      <w:divBdr>
        <w:top w:val="none" w:sz="0" w:space="0" w:color="auto"/>
        <w:left w:val="none" w:sz="0" w:space="0" w:color="auto"/>
        <w:bottom w:val="none" w:sz="0" w:space="0" w:color="auto"/>
        <w:right w:val="none" w:sz="0" w:space="0" w:color="auto"/>
      </w:divBdr>
    </w:div>
    <w:div w:id="748648713">
      <w:bodyDiv w:val="1"/>
      <w:marLeft w:val="0"/>
      <w:marRight w:val="0"/>
      <w:marTop w:val="0"/>
      <w:marBottom w:val="0"/>
      <w:divBdr>
        <w:top w:val="none" w:sz="0" w:space="0" w:color="auto"/>
        <w:left w:val="none" w:sz="0" w:space="0" w:color="auto"/>
        <w:bottom w:val="none" w:sz="0" w:space="0" w:color="auto"/>
        <w:right w:val="none" w:sz="0" w:space="0" w:color="auto"/>
      </w:divBdr>
    </w:div>
    <w:div w:id="749232349">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49740590">
      <w:bodyDiv w:val="1"/>
      <w:marLeft w:val="0"/>
      <w:marRight w:val="0"/>
      <w:marTop w:val="0"/>
      <w:marBottom w:val="0"/>
      <w:divBdr>
        <w:top w:val="none" w:sz="0" w:space="0" w:color="auto"/>
        <w:left w:val="none" w:sz="0" w:space="0" w:color="auto"/>
        <w:bottom w:val="none" w:sz="0" w:space="0" w:color="auto"/>
        <w:right w:val="none" w:sz="0" w:space="0" w:color="auto"/>
      </w:divBdr>
    </w:div>
    <w:div w:id="749930177">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1702930">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3548921">
      <w:bodyDiv w:val="1"/>
      <w:marLeft w:val="0"/>
      <w:marRight w:val="0"/>
      <w:marTop w:val="0"/>
      <w:marBottom w:val="0"/>
      <w:divBdr>
        <w:top w:val="none" w:sz="0" w:space="0" w:color="auto"/>
        <w:left w:val="none" w:sz="0" w:space="0" w:color="auto"/>
        <w:bottom w:val="none" w:sz="0" w:space="0" w:color="auto"/>
        <w:right w:val="none" w:sz="0" w:space="0" w:color="auto"/>
      </w:divBdr>
    </w:div>
    <w:div w:id="753938361">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131103">
      <w:bodyDiv w:val="1"/>
      <w:marLeft w:val="0"/>
      <w:marRight w:val="0"/>
      <w:marTop w:val="0"/>
      <w:marBottom w:val="0"/>
      <w:divBdr>
        <w:top w:val="none" w:sz="0" w:space="0" w:color="auto"/>
        <w:left w:val="none" w:sz="0" w:space="0" w:color="auto"/>
        <w:bottom w:val="none" w:sz="0" w:space="0" w:color="auto"/>
        <w:right w:val="none" w:sz="0" w:space="0" w:color="auto"/>
      </w:divBdr>
    </w:div>
    <w:div w:id="754320034">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5368265">
      <w:bodyDiv w:val="1"/>
      <w:marLeft w:val="0"/>
      <w:marRight w:val="0"/>
      <w:marTop w:val="0"/>
      <w:marBottom w:val="0"/>
      <w:divBdr>
        <w:top w:val="none" w:sz="0" w:space="0" w:color="auto"/>
        <w:left w:val="none" w:sz="0" w:space="0" w:color="auto"/>
        <w:bottom w:val="none" w:sz="0" w:space="0" w:color="auto"/>
        <w:right w:val="none" w:sz="0" w:space="0" w:color="auto"/>
      </w:divBdr>
    </w:div>
    <w:div w:id="755590045">
      <w:bodyDiv w:val="1"/>
      <w:marLeft w:val="0"/>
      <w:marRight w:val="0"/>
      <w:marTop w:val="0"/>
      <w:marBottom w:val="0"/>
      <w:divBdr>
        <w:top w:val="none" w:sz="0" w:space="0" w:color="auto"/>
        <w:left w:val="none" w:sz="0" w:space="0" w:color="auto"/>
        <w:bottom w:val="none" w:sz="0" w:space="0" w:color="auto"/>
        <w:right w:val="none" w:sz="0" w:space="0" w:color="auto"/>
      </w:divBdr>
      <w:divsChild>
        <w:div w:id="1824350833">
          <w:marLeft w:val="547"/>
          <w:marRight w:val="0"/>
          <w:marTop w:val="120"/>
          <w:marBottom w:val="0"/>
          <w:divBdr>
            <w:top w:val="none" w:sz="0" w:space="0" w:color="auto"/>
            <w:left w:val="none" w:sz="0" w:space="0" w:color="auto"/>
            <w:bottom w:val="none" w:sz="0" w:space="0" w:color="auto"/>
            <w:right w:val="none" w:sz="0" w:space="0" w:color="auto"/>
          </w:divBdr>
        </w:div>
      </w:divsChild>
    </w:div>
    <w:div w:id="757021874">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335703">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59958329">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220527">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5733702">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8282105">
      <w:bodyDiv w:val="1"/>
      <w:marLeft w:val="0"/>
      <w:marRight w:val="0"/>
      <w:marTop w:val="0"/>
      <w:marBottom w:val="0"/>
      <w:divBdr>
        <w:top w:val="none" w:sz="0" w:space="0" w:color="auto"/>
        <w:left w:val="none" w:sz="0" w:space="0" w:color="auto"/>
        <w:bottom w:val="none" w:sz="0" w:space="0" w:color="auto"/>
        <w:right w:val="none" w:sz="0" w:space="0" w:color="auto"/>
      </w:divBdr>
    </w:div>
    <w:div w:id="768355785">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06148">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69349404">
      <w:bodyDiv w:val="1"/>
      <w:marLeft w:val="0"/>
      <w:marRight w:val="0"/>
      <w:marTop w:val="0"/>
      <w:marBottom w:val="0"/>
      <w:divBdr>
        <w:top w:val="none" w:sz="0" w:space="0" w:color="auto"/>
        <w:left w:val="none" w:sz="0" w:space="0" w:color="auto"/>
        <w:bottom w:val="none" w:sz="0" w:space="0" w:color="auto"/>
        <w:right w:val="none" w:sz="0" w:space="0" w:color="auto"/>
      </w:divBdr>
    </w:div>
    <w:div w:id="769787037">
      <w:bodyDiv w:val="1"/>
      <w:marLeft w:val="0"/>
      <w:marRight w:val="0"/>
      <w:marTop w:val="0"/>
      <w:marBottom w:val="0"/>
      <w:divBdr>
        <w:top w:val="none" w:sz="0" w:space="0" w:color="auto"/>
        <w:left w:val="none" w:sz="0" w:space="0" w:color="auto"/>
        <w:bottom w:val="none" w:sz="0" w:space="0" w:color="auto"/>
        <w:right w:val="none" w:sz="0" w:space="0" w:color="auto"/>
      </w:divBdr>
    </w:div>
    <w:div w:id="770005195">
      <w:bodyDiv w:val="1"/>
      <w:marLeft w:val="0"/>
      <w:marRight w:val="0"/>
      <w:marTop w:val="0"/>
      <w:marBottom w:val="0"/>
      <w:divBdr>
        <w:top w:val="none" w:sz="0" w:space="0" w:color="auto"/>
        <w:left w:val="none" w:sz="0" w:space="0" w:color="auto"/>
        <w:bottom w:val="none" w:sz="0" w:space="0" w:color="auto"/>
        <w:right w:val="none" w:sz="0" w:space="0" w:color="auto"/>
      </w:divBdr>
    </w:div>
    <w:div w:id="770130829">
      <w:bodyDiv w:val="1"/>
      <w:marLeft w:val="0"/>
      <w:marRight w:val="0"/>
      <w:marTop w:val="0"/>
      <w:marBottom w:val="0"/>
      <w:divBdr>
        <w:top w:val="none" w:sz="0" w:space="0" w:color="auto"/>
        <w:left w:val="none" w:sz="0" w:space="0" w:color="auto"/>
        <w:bottom w:val="none" w:sz="0" w:space="0" w:color="auto"/>
        <w:right w:val="none" w:sz="0" w:space="0" w:color="auto"/>
      </w:divBdr>
    </w:div>
    <w:div w:id="771314614">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2359581">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 w:id="773356820">
      <w:bodyDiv w:val="1"/>
      <w:marLeft w:val="0"/>
      <w:marRight w:val="0"/>
      <w:marTop w:val="0"/>
      <w:marBottom w:val="0"/>
      <w:divBdr>
        <w:top w:val="none" w:sz="0" w:space="0" w:color="auto"/>
        <w:left w:val="none" w:sz="0" w:space="0" w:color="auto"/>
        <w:bottom w:val="none" w:sz="0" w:space="0" w:color="auto"/>
        <w:right w:val="none" w:sz="0" w:space="0" w:color="auto"/>
      </w:divBdr>
    </w:div>
    <w:div w:id="773473761">
      <w:bodyDiv w:val="1"/>
      <w:marLeft w:val="0"/>
      <w:marRight w:val="0"/>
      <w:marTop w:val="0"/>
      <w:marBottom w:val="0"/>
      <w:divBdr>
        <w:top w:val="none" w:sz="0" w:space="0" w:color="auto"/>
        <w:left w:val="none" w:sz="0" w:space="0" w:color="auto"/>
        <w:bottom w:val="none" w:sz="0" w:space="0" w:color="auto"/>
        <w:right w:val="none" w:sz="0" w:space="0" w:color="auto"/>
      </w:divBdr>
    </w:div>
    <w:div w:id="773479428">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84995">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5833682">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137814">
      <w:bodyDiv w:val="1"/>
      <w:marLeft w:val="0"/>
      <w:marRight w:val="0"/>
      <w:marTop w:val="0"/>
      <w:marBottom w:val="0"/>
      <w:divBdr>
        <w:top w:val="none" w:sz="0" w:space="0" w:color="auto"/>
        <w:left w:val="none" w:sz="0" w:space="0" w:color="auto"/>
        <w:bottom w:val="none" w:sz="0" w:space="0" w:color="auto"/>
        <w:right w:val="none" w:sz="0" w:space="0" w:color="auto"/>
      </w:divBdr>
    </w:div>
    <w:div w:id="778572511">
      <w:bodyDiv w:val="1"/>
      <w:marLeft w:val="0"/>
      <w:marRight w:val="0"/>
      <w:marTop w:val="0"/>
      <w:marBottom w:val="0"/>
      <w:divBdr>
        <w:top w:val="none" w:sz="0" w:space="0" w:color="auto"/>
        <w:left w:val="none" w:sz="0" w:space="0" w:color="auto"/>
        <w:bottom w:val="none" w:sz="0" w:space="0" w:color="auto"/>
        <w:right w:val="none" w:sz="0" w:space="0" w:color="auto"/>
      </w:divBdr>
    </w:div>
    <w:div w:id="778572891">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1728369">
      <w:bodyDiv w:val="1"/>
      <w:marLeft w:val="0"/>
      <w:marRight w:val="0"/>
      <w:marTop w:val="0"/>
      <w:marBottom w:val="0"/>
      <w:divBdr>
        <w:top w:val="none" w:sz="0" w:space="0" w:color="auto"/>
        <w:left w:val="none" w:sz="0" w:space="0" w:color="auto"/>
        <w:bottom w:val="none" w:sz="0" w:space="0" w:color="auto"/>
        <w:right w:val="none" w:sz="0" w:space="0" w:color="auto"/>
      </w:divBdr>
    </w:div>
    <w:div w:id="781919645">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458455">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6895682">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89515831">
      <w:bodyDiv w:val="1"/>
      <w:marLeft w:val="0"/>
      <w:marRight w:val="0"/>
      <w:marTop w:val="0"/>
      <w:marBottom w:val="0"/>
      <w:divBdr>
        <w:top w:val="none" w:sz="0" w:space="0" w:color="auto"/>
        <w:left w:val="none" w:sz="0" w:space="0" w:color="auto"/>
        <w:bottom w:val="none" w:sz="0" w:space="0" w:color="auto"/>
        <w:right w:val="none" w:sz="0" w:space="0" w:color="auto"/>
      </w:divBdr>
    </w:div>
    <w:div w:id="790706546">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0999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27448">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713868">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5561651">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21542">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140287">
      <w:bodyDiv w:val="1"/>
      <w:marLeft w:val="0"/>
      <w:marRight w:val="0"/>
      <w:marTop w:val="0"/>
      <w:marBottom w:val="0"/>
      <w:divBdr>
        <w:top w:val="none" w:sz="0" w:space="0" w:color="auto"/>
        <w:left w:val="none" w:sz="0" w:space="0" w:color="auto"/>
        <w:bottom w:val="none" w:sz="0" w:space="0" w:color="auto"/>
        <w:right w:val="none" w:sz="0" w:space="0" w:color="auto"/>
      </w:divBdr>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8646850">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300142">
      <w:bodyDiv w:val="1"/>
      <w:marLeft w:val="0"/>
      <w:marRight w:val="0"/>
      <w:marTop w:val="0"/>
      <w:marBottom w:val="0"/>
      <w:divBdr>
        <w:top w:val="none" w:sz="0" w:space="0" w:color="auto"/>
        <w:left w:val="none" w:sz="0" w:space="0" w:color="auto"/>
        <w:bottom w:val="none" w:sz="0" w:space="0" w:color="auto"/>
        <w:right w:val="none" w:sz="0" w:space="0" w:color="auto"/>
      </w:divBdr>
    </w:div>
    <w:div w:id="799877625">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1116127">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1506257">
      <w:bodyDiv w:val="1"/>
      <w:marLeft w:val="0"/>
      <w:marRight w:val="0"/>
      <w:marTop w:val="0"/>
      <w:marBottom w:val="0"/>
      <w:divBdr>
        <w:top w:val="none" w:sz="0" w:space="0" w:color="auto"/>
        <w:left w:val="none" w:sz="0" w:space="0" w:color="auto"/>
        <w:bottom w:val="none" w:sz="0" w:space="0" w:color="auto"/>
        <w:right w:val="none" w:sz="0" w:space="0" w:color="auto"/>
      </w:divBdr>
    </w:div>
    <w:div w:id="802232136">
      <w:bodyDiv w:val="1"/>
      <w:marLeft w:val="0"/>
      <w:marRight w:val="0"/>
      <w:marTop w:val="0"/>
      <w:marBottom w:val="0"/>
      <w:divBdr>
        <w:top w:val="none" w:sz="0" w:space="0" w:color="auto"/>
        <w:left w:val="none" w:sz="0" w:space="0" w:color="auto"/>
        <w:bottom w:val="none" w:sz="0" w:space="0" w:color="auto"/>
        <w:right w:val="none" w:sz="0" w:space="0" w:color="auto"/>
      </w:divBdr>
    </w:div>
    <w:div w:id="803042969">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810183">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272275">
      <w:bodyDiv w:val="1"/>
      <w:marLeft w:val="0"/>
      <w:marRight w:val="0"/>
      <w:marTop w:val="0"/>
      <w:marBottom w:val="0"/>
      <w:divBdr>
        <w:top w:val="none" w:sz="0" w:space="0" w:color="auto"/>
        <w:left w:val="none" w:sz="0" w:space="0" w:color="auto"/>
        <w:bottom w:val="none" w:sz="0" w:space="0" w:color="auto"/>
        <w:right w:val="none" w:sz="0" w:space="0" w:color="auto"/>
      </w:divBdr>
      <w:divsChild>
        <w:div w:id="1609508885">
          <w:marLeft w:val="547"/>
          <w:marRight w:val="0"/>
          <w:marTop w:val="120"/>
          <w:marBottom w:val="0"/>
          <w:divBdr>
            <w:top w:val="none" w:sz="0" w:space="0" w:color="auto"/>
            <w:left w:val="none" w:sz="0" w:space="0" w:color="auto"/>
            <w:bottom w:val="none" w:sz="0" w:space="0" w:color="auto"/>
            <w:right w:val="none" w:sz="0" w:space="0" w:color="auto"/>
          </w:divBdr>
        </w:div>
        <w:div w:id="1673415136">
          <w:marLeft w:val="1166"/>
          <w:marRight w:val="0"/>
          <w:marTop w:val="100"/>
          <w:marBottom w:val="0"/>
          <w:divBdr>
            <w:top w:val="none" w:sz="0" w:space="0" w:color="auto"/>
            <w:left w:val="none" w:sz="0" w:space="0" w:color="auto"/>
            <w:bottom w:val="none" w:sz="0" w:space="0" w:color="auto"/>
            <w:right w:val="none" w:sz="0" w:space="0" w:color="auto"/>
          </w:divBdr>
        </w:div>
        <w:div w:id="52583722">
          <w:marLeft w:val="1166"/>
          <w:marRight w:val="0"/>
          <w:marTop w:val="100"/>
          <w:marBottom w:val="0"/>
          <w:divBdr>
            <w:top w:val="none" w:sz="0" w:space="0" w:color="auto"/>
            <w:left w:val="none" w:sz="0" w:space="0" w:color="auto"/>
            <w:bottom w:val="none" w:sz="0" w:space="0" w:color="auto"/>
            <w:right w:val="none" w:sz="0" w:space="0" w:color="auto"/>
          </w:divBdr>
        </w:div>
      </w:divsChild>
    </w:div>
    <w:div w:id="804346404">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6242986">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549885">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8933775">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0942753">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136528">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492661">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738361278">
          <w:marLeft w:val="547"/>
          <w:marRight w:val="0"/>
          <w:marTop w:val="12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244995621">
          <w:marLeft w:val="1166"/>
          <w:marRight w:val="0"/>
          <w:marTop w:val="10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48896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1239">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7040848">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653925">
      <w:bodyDiv w:val="1"/>
      <w:marLeft w:val="0"/>
      <w:marRight w:val="0"/>
      <w:marTop w:val="0"/>
      <w:marBottom w:val="0"/>
      <w:divBdr>
        <w:top w:val="none" w:sz="0" w:space="0" w:color="auto"/>
        <w:left w:val="none" w:sz="0" w:space="0" w:color="auto"/>
        <w:bottom w:val="none" w:sz="0" w:space="0" w:color="auto"/>
        <w:right w:val="none" w:sz="0" w:space="0" w:color="auto"/>
      </w:divBdr>
    </w:div>
    <w:div w:id="817841848">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19811280">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2740981">
      <w:bodyDiv w:val="1"/>
      <w:marLeft w:val="0"/>
      <w:marRight w:val="0"/>
      <w:marTop w:val="0"/>
      <w:marBottom w:val="0"/>
      <w:divBdr>
        <w:top w:val="none" w:sz="0" w:space="0" w:color="auto"/>
        <w:left w:val="none" w:sz="0" w:space="0" w:color="auto"/>
        <w:bottom w:val="none" w:sz="0" w:space="0" w:color="auto"/>
        <w:right w:val="none" w:sz="0" w:space="0" w:color="auto"/>
      </w:divBdr>
    </w:div>
    <w:div w:id="822889329">
      <w:bodyDiv w:val="1"/>
      <w:marLeft w:val="0"/>
      <w:marRight w:val="0"/>
      <w:marTop w:val="0"/>
      <w:marBottom w:val="0"/>
      <w:divBdr>
        <w:top w:val="none" w:sz="0" w:space="0" w:color="auto"/>
        <w:left w:val="none" w:sz="0" w:space="0" w:color="auto"/>
        <w:bottom w:val="none" w:sz="0" w:space="0" w:color="auto"/>
        <w:right w:val="none" w:sz="0" w:space="0" w:color="auto"/>
      </w:divBdr>
    </w:div>
    <w:div w:id="822896187">
      <w:bodyDiv w:val="1"/>
      <w:marLeft w:val="0"/>
      <w:marRight w:val="0"/>
      <w:marTop w:val="0"/>
      <w:marBottom w:val="0"/>
      <w:divBdr>
        <w:top w:val="none" w:sz="0" w:space="0" w:color="auto"/>
        <w:left w:val="none" w:sz="0" w:space="0" w:color="auto"/>
        <w:bottom w:val="none" w:sz="0" w:space="0" w:color="auto"/>
        <w:right w:val="none" w:sz="0" w:space="0" w:color="auto"/>
      </w:divBdr>
    </w:div>
    <w:div w:id="823856352">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6818882">
      <w:bodyDiv w:val="1"/>
      <w:marLeft w:val="0"/>
      <w:marRight w:val="0"/>
      <w:marTop w:val="0"/>
      <w:marBottom w:val="0"/>
      <w:divBdr>
        <w:top w:val="none" w:sz="0" w:space="0" w:color="auto"/>
        <w:left w:val="none" w:sz="0" w:space="0" w:color="auto"/>
        <w:bottom w:val="none" w:sz="0" w:space="0" w:color="auto"/>
        <w:right w:val="none" w:sz="0" w:space="0" w:color="auto"/>
      </w:divBdr>
    </w:div>
    <w:div w:id="827015234">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7786681">
      <w:bodyDiv w:val="1"/>
      <w:marLeft w:val="0"/>
      <w:marRight w:val="0"/>
      <w:marTop w:val="0"/>
      <w:marBottom w:val="0"/>
      <w:divBdr>
        <w:top w:val="none" w:sz="0" w:space="0" w:color="auto"/>
        <w:left w:val="none" w:sz="0" w:space="0" w:color="auto"/>
        <w:bottom w:val="none" w:sz="0" w:space="0" w:color="auto"/>
        <w:right w:val="none" w:sz="0" w:space="0" w:color="auto"/>
      </w:divBdr>
    </w:div>
    <w:div w:id="827788646">
      <w:bodyDiv w:val="1"/>
      <w:marLeft w:val="0"/>
      <w:marRight w:val="0"/>
      <w:marTop w:val="0"/>
      <w:marBottom w:val="0"/>
      <w:divBdr>
        <w:top w:val="none" w:sz="0" w:space="0" w:color="auto"/>
        <w:left w:val="none" w:sz="0" w:space="0" w:color="auto"/>
        <w:bottom w:val="none" w:sz="0" w:space="0" w:color="auto"/>
        <w:right w:val="none" w:sz="0" w:space="0" w:color="auto"/>
      </w:divBdr>
    </w:div>
    <w:div w:id="827791213">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898099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1397">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679128">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59994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1874014">
      <w:bodyDiv w:val="1"/>
      <w:marLeft w:val="0"/>
      <w:marRight w:val="0"/>
      <w:marTop w:val="0"/>
      <w:marBottom w:val="0"/>
      <w:divBdr>
        <w:top w:val="none" w:sz="0" w:space="0" w:color="auto"/>
        <w:left w:val="none" w:sz="0" w:space="0" w:color="auto"/>
        <w:bottom w:val="none" w:sz="0" w:space="0" w:color="auto"/>
        <w:right w:val="none" w:sz="0" w:space="0" w:color="auto"/>
      </w:divBdr>
    </w:div>
    <w:div w:id="832070400">
      <w:bodyDiv w:val="1"/>
      <w:marLeft w:val="0"/>
      <w:marRight w:val="0"/>
      <w:marTop w:val="0"/>
      <w:marBottom w:val="0"/>
      <w:divBdr>
        <w:top w:val="none" w:sz="0" w:space="0" w:color="auto"/>
        <w:left w:val="none" w:sz="0" w:space="0" w:color="auto"/>
        <w:bottom w:val="none" w:sz="0" w:space="0" w:color="auto"/>
        <w:right w:val="none" w:sz="0" w:space="0" w:color="auto"/>
      </w:divBdr>
    </w:div>
    <w:div w:id="832336277">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2792288">
      <w:bodyDiv w:val="1"/>
      <w:marLeft w:val="0"/>
      <w:marRight w:val="0"/>
      <w:marTop w:val="0"/>
      <w:marBottom w:val="0"/>
      <w:divBdr>
        <w:top w:val="none" w:sz="0" w:space="0" w:color="auto"/>
        <w:left w:val="none" w:sz="0" w:space="0" w:color="auto"/>
        <w:bottom w:val="none" w:sz="0" w:space="0" w:color="auto"/>
        <w:right w:val="none" w:sz="0" w:space="0" w:color="auto"/>
      </w:divBdr>
    </w:div>
    <w:div w:id="832993871">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5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551589">
          <w:marLeft w:val="547"/>
          <w:marRight w:val="0"/>
          <w:marTop w:val="120"/>
          <w:marBottom w:val="0"/>
          <w:divBdr>
            <w:top w:val="none" w:sz="0" w:space="0" w:color="auto"/>
            <w:left w:val="none" w:sz="0" w:space="0" w:color="auto"/>
            <w:bottom w:val="none" w:sz="0" w:space="0" w:color="auto"/>
            <w:right w:val="none" w:sz="0" w:space="0" w:color="auto"/>
          </w:divBdr>
        </w:div>
        <w:div w:id="1803888380">
          <w:marLeft w:val="1166"/>
          <w:marRight w:val="0"/>
          <w:marTop w:val="100"/>
          <w:marBottom w:val="0"/>
          <w:divBdr>
            <w:top w:val="none" w:sz="0" w:space="0" w:color="auto"/>
            <w:left w:val="none" w:sz="0" w:space="0" w:color="auto"/>
            <w:bottom w:val="none" w:sz="0" w:space="0" w:color="auto"/>
            <w:right w:val="none" w:sz="0" w:space="0" w:color="auto"/>
          </w:divBdr>
        </w:div>
        <w:div w:id="1156650243">
          <w:marLeft w:val="1166"/>
          <w:marRight w:val="0"/>
          <w:marTop w:val="100"/>
          <w:marBottom w:val="0"/>
          <w:divBdr>
            <w:top w:val="none" w:sz="0" w:space="0" w:color="auto"/>
            <w:left w:val="none" w:sz="0" w:space="0" w:color="auto"/>
            <w:bottom w:val="none" w:sz="0" w:space="0" w:color="auto"/>
            <w:right w:val="none" w:sz="0" w:space="0" w:color="auto"/>
          </w:divBdr>
        </w:div>
        <w:div w:id="2133941813">
          <w:marLeft w:val="1166"/>
          <w:marRight w:val="0"/>
          <w:marTop w:val="100"/>
          <w:marBottom w:val="0"/>
          <w:divBdr>
            <w:top w:val="none" w:sz="0" w:space="0" w:color="auto"/>
            <w:left w:val="none" w:sz="0" w:space="0" w:color="auto"/>
            <w:bottom w:val="none" w:sz="0" w:space="0" w:color="auto"/>
            <w:right w:val="none" w:sz="0" w:space="0" w:color="auto"/>
          </w:divBdr>
        </w:div>
      </w:divsChild>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8077293">
      <w:bodyDiv w:val="1"/>
      <w:marLeft w:val="0"/>
      <w:marRight w:val="0"/>
      <w:marTop w:val="0"/>
      <w:marBottom w:val="0"/>
      <w:divBdr>
        <w:top w:val="none" w:sz="0" w:space="0" w:color="auto"/>
        <w:left w:val="none" w:sz="0" w:space="0" w:color="auto"/>
        <w:bottom w:val="none" w:sz="0" w:space="0" w:color="auto"/>
        <w:right w:val="none" w:sz="0" w:space="0" w:color="auto"/>
      </w:divBdr>
    </w:div>
    <w:div w:id="838228411">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422882">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702855">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278920">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3278429">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6135676">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292395">
      <w:bodyDiv w:val="1"/>
      <w:marLeft w:val="0"/>
      <w:marRight w:val="0"/>
      <w:marTop w:val="0"/>
      <w:marBottom w:val="0"/>
      <w:divBdr>
        <w:top w:val="none" w:sz="0" w:space="0" w:color="auto"/>
        <w:left w:val="none" w:sz="0" w:space="0" w:color="auto"/>
        <w:bottom w:val="none" w:sz="0" w:space="0" w:color="auto"/>
        <w:right w:val="none" w:sz="0" w:space="0" w:color="auto"/>
      </w:divBdr>
      <w:divsChild>
        <w:div w:id="1029406313">
          <w:marLeft w:val="547"/>
          <w:marRight w:val="0"/>
          <w:marTop w:val="120"/>
          <w:marBottom w:val="0"/>
          <w:divBdr>
            <w:top w:val="none" w:sz="0" w:space="0" w:color="auto"/>
            <w:left w:val="none" w:sz="0" w:space="0" w:color="auto"/>
            <w:bottom w:val="none" w:sz="0" w:space="0" w:color="auto"/>
            <w:right w:val="none" w:sz="0" w:space="0" w:color="auto"/>
          </w:divBdr>
        </w:div>
      </w:divsChild>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1720778">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1991907">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2500599">
      <w:bodyDiv w:val="1"/>
      <w:marLeft w:val="0"/>
      <w:marRight w:val="0"/>
      <w:marTop w:val="0"/>
      <w:marBottom w:val="0"/>
      <w:divBdr>
        <w:top w:val="none" w:sz="0" w:space="0" w:color="auto"/>
        <w:left w:val="none" w:sz="0" w:space="0" w:color="auto"/>
        <w:bottom w:val="none" w:sz="0" w:space="0" w:color="auto"/>
        <w:right w:val="none" w:sz="0" w:space="0" w:color="auto"/>
      </w:divBdr>
    </w:div>
    <w:div w:id="853762137">
      <w:bodyDiv w:val="1"/>
      <w:marLeft w:val="0"/>
      <w:marRight w:val="0"/>
      <w:marTop w:val="0"/>
      <w:marBottom w:val="0"/>
      <w:divBdr>
        <w:top w:val="none" w:sz="0" w:space="0" w:color="auto"/>
        <w:left w:val="none" w:sz="0" w:space="0" w:color="auto"/>
        <w:bottom w:val="none" w:sz="0" w:space="0" w:color="auto"/>
        <w:right w:val="none" w:sz="0" w:space="0" w:color="auto"/>
      </w:divBdr>
    </w:div>
    <w:div w:id="854852297">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088154">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59511038">
      <w:bodyDiv w:val="1"/>
      <w:marLeft w:val="0"/>
      <w:marRight w:val="0"/>
      <w:marTop w:val="0"/>
      <w:marBottom w:val="0"/>
      <w:divBdr>
        <w:top w:val="none" w:sz="0" w:space="0" w:color="auto"/>
        <w:left w:val="none" w:sz="0" w:space="0" w:color="auto"/>
        <w:bottom w:val="none" w:sz="0" w:space="0" w:color="auto"/>
        <w:right w:val="none" w:sz="0" w:space="0" w:color="auto"/>
      </w:divBdr>
    </w:div>
    <w:div w:id="859515861">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00814">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1432628">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329565">
      <w:bodyDiv w:val="1"/>
      <w:marLeft w:val="0"/>
      <w:marRight w:val="0"/>
      <w:marTop w:val="0"/>
      <w:marBottom w:val="0"/>
      <w:divBdr>
        <w:top w:val="none" w:sz="0" w:space="0" w:color="auto"/>
        <w:left w:val="none" w:sz="0" w:space="0" w:color="auto"/>
        <w:bottom w:val="none" w:sz="0" w:space="0" w:color="auto"/>
        <w:right w:val="none" w:sz="0" w:space="0" w:color="auto"/>
      </w:divBdr>
    </w:div>
    <w:div w:id="863396202">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3901434">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4827093">
      <w:bodyDiv w:val="1"/>
      <w:marLeft w:val="0"/>
      <w:marRight w:val="0"/>
      <w:marTop w:val="0"/>
      <w:marBottom w:val="0"/>
      <w:divBdr>
        <w:top w:val="none" w:sz="0" w:space="0" w:color="auto"/>
        <w:left w:val="none" w:sz="0" w:space="0" w:color="auto"/>
        <w:bottom w:val="none" w:sz="0" w:space="0" w:color="auto"/>
        <w:right w:val="none" w:sz="0" w:space="0" w:color="auto"/>
      </w:divBdr>
    </w:div>
    <w:div w:id="864906007">
      <w:bodyDiv w:val="1"/>
      <w:marLeft w:val="0"/>
      <w:marRight w:val="0"/>
      <w:marTop w:val="0"/>
      <w:marBottom w:val="0"/>
      <w:divBdr>
        <w:top w:val="none" w:sz="0" w:space="0" w:color="auto"/>
        <w:left w:val="none" w:sz="0" w:space="0" w:color="auto"/>
        <w:bottom w:val="none" w:sz="0" w:space="0" w:color="auto"/>
        <w:right w:val="none" w:sz="0" w:space="0" w:color="auto"/>
      </w:divBdr>
    </w:div>
    <w:div w:id="866020851">
      <w:bodyDiv w:val="1"/>
      <w:marLeft w:val="0"/>
      <w:marRight w:val="0"/>
      <w:marTop w:val="0"/>
      <w:marBottom w:val="0"/>
      <w:divBdr>
        <w:top w:val="none" w:sz="0" w:space="0" w:color="auto"/>
        <w:left w:val="none" w:sz="0" w:space="0" w:color="auto"/>
        <w:bottom w:val="none" w:sz="0" w:space="0" w:color="auto"/>
        <w:right w:val="none" w:sz="0" w:space="0" w:color="auto"/>
      </w:divBdr>
    </w:div>
    <w:div w:id="866067450">
      <w:bodyDiv w:val="1"/>
      <w:marLeft w:val="0"/>
      <w:marRight w:val="0"/>
      <w:marTop w:val="0"/>
      <w:marBottom w:val="0"/>
      <w:divBdr>
        <w:top w:val="none" w:sz="0" w:space="0" w:color="auto"/>
        <w:left w:val="none" w:sz="0" w:space="0" w:color="auto"/>
        <w:bottom w:val="none" w:sz="0" w:space="0" w:color="auto"/>
        <w:right w:val="none" w:sz="0" w:space="0" w:color="auto"/>
      </w:divBdr>
    </w:div>
    <w:div w:id="866214897">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7379042">
      <w:bodyDiv w:val="1"/>
      <w:marLeft w:val="0"/>
      <w:marRight w:val="0"/>
      <w:marTop w:val="0"/>
      <w:marBottom w:val="0"/>
      <w:divBdr>
        <w:top w:val="none" w:sz="0" w:space="0" w:color="auto"/>
        <w:left w:val="none" w:sz="0" w:space="0" w:color="auto"/>
        <w:bottom w:val="none" w:sz="0" w:space="0" w:color="auto"/>
        <w:right w:val="none" w:sz="0" w:space="0" w:color="auto"/>
      </w:divBdr>
    </w:div>
    <w:div w:id="867837064">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8373125">
      <w:bodyDiv w:val="1"/>
      <w:marLeft w:val="0"/>
      <w:marRight w:val="0"/>
      <w:marTop w:val="0"/>
      <w:marBottom w:val="0"/>
      <w:divBdr>
        <w:top w:val="none" w:sz="0" w:space="0" w:color="auto"/>
        <w:left w:val="none" w:sz="0" w:space="0" w:color="auto"/>
        <w:bottom w:val="none" w:sz="0" w:space="0" w:color="auto"/>
        <w:right w:val="none" w:sz="0" w:space="0" w:color="auto"/>
      </w:divBdr>
    </w:div>
    <w:div w:id="869073197">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461344">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1653215">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2770284">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3999069">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5584518">
      <w:bodyDiv w:val="1"/>
      <w:marLeft w:val="0"/>
      <w:marRight w:val="0"/>
      <w:marTop w:val="0"/>
      <w:marBottom w:val="0"/>
      <w:divBdr>
        <w:top w:val="none" w:sz="0" w:space="0" w:color="auto"/>
        <w:left w:val="none" w:sz="0" w:space="0" w:color="auto"/>
        <w:bottom w:val="none" w:sz="0" w:space="0" w:color="auto"/>
        <w:right w:val="none" w:sz="0" w:space="0" w:color="auto"/>
      </w:divBdr>
    </w:div>
    <w:div w:id="875657783">
      <w:bodyDiv w:val="1"/>
      <w:marLeft w:val="0"/>
      <w:marRight w:val="0"/>
      <w:marTop w:val="0"/>
      <w:marBottom w:val="0"/>
      <w:divBdr>
        <w:top w:val="none" w:sz="0" w:space="0" w:color="auto"/>
        <w:left w:val="none" w:sz="0" w:space="0" w:color="auto"/>
        <w:bottom w:val="none" w:sz="0" w:space="0" w:color="auto"/>
        <w:right w:val="none" w:sz="0" w:space="0" w:color="auto"/>
      </w:divBdr>
    </w:div>
    <w:div w:id="875891225">
      <w:bodyDiv w:val="1"/>
      <w:marLeft w:val="0"/>
      <w:marRight w:val="0"/>
      <w:marTop w:val="0"/>
      <w:marBottom w:val="0"/>
      <w:divBdr>
        <w:top w:val="none" w:sz="0" w:space="0" w:color="auto"/>
        <w:left w:val="none" w:sz="0" w:space="0" w:color="auto"/>
        <w:bottom w:val="none" w:sz="0" w:space="0" w:color="auto"/>
        <w:right w:val="none" w:sz="0" w:space="0" w:color="auto"/>
      </w:divBdr>
      <w:divsChild>
        <w:div w:id="2143377024">
          <w:marLeft w:val="547"/>
          <w:marRight w:val="0"/>
          <w:marTop w:val="120"/>
          <w:marBottom w:val="0"/>
          <w:divBdr>
            <w:top w:val="none" w:sz="0" w:space="0" w:color="auto"/>
            <w:left w:val="none" w:sz="0" w:space="0" w:color="auto"/>
            <w:bottom w:val="none" w:sz="0" w:space="0" w:color="auto"/>
            <w:right w:val="none" w:sz="0" w:space="0" w:color="auto"/>
          </w:divBdr>
        </w:div>
        <w:div w:id="1006594994">
          <w:marLeft w:val="547"/>
          <w:marRight w:val="0"/>
          <w:marTop w:val="120"/>
          <w:marBottom w:val="0"/>
          <w:divBdr>
            <w:top w:val="none" w:sz="0" w:space="0" w:color="auto"/>
            <w:left w:val="none" w:sz="0" w:space="0" w:color="auto"/>
            <w:bottom w:val="none" w:sz="0" w:space="0" w:color="auto"/>
            <w:right w:val="none" w:sz="0" w:space="0" w:color="auto"/>
          </w:divBdr>
        </w:div>
      </w:divsChild>
    </w:div>
    <w:div w:id="876047642">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6819044">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78586436">
      <w:bodyDiv w:val="1"/>
      <w:marLeft w:val="0"/>
      <w:marRight w:val="0"/>
      <w:marTop w:val="0"/>
      <w:marBottom w:val="0"/>
      <w:divBdr>
        <w:top w:val="none" w:sz="0" w:space="0" w:color="auto"/>
        <w:left w:val="none" w:sz="0" w:space="0" w:color="auto"/>
        <w:bottom w:val="none" w:sz="0" w:space="0" w:color="auto"/>
        <w:right w:val="none" w:sz="0" w:space="0" w:color="auto"/>
      </w:divBdr>
    </w:div>
    <w:div w:id="878711299">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595273">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2904482">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175882">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489313">
      <w:bodyDiv w:val="1"/>
      <w:marLeft w:val="0"/>
      <w:marRight w:val="0"/>
      <w:marTop w:val="0"/>
      <w:marBottom w:val="0"/>
      <w:divBdr>
        <w:top w:val="none" w:sz="0" w:space="0" w:color="auto"/>
        <w:left w:val="none" w:sz="0" w:space="0" w:color="auto"/>
        <w:bottom w:val="none" w:sz="0" w:space="0" w:color="auto"/>
        <w:right w:val="none" w:sz="0" w:space="0" w:color="auto"/>
      </w:divBdr>
    </w:div>
    <w:div w:id="884563741">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4949190">
      <w:bodyDiv w:val="1"/>
      <w:marLeft w:val="0"/>
      <w:marRight w:val="0"/>
      <w:marTop w:val="0"/>
      <w:marBottom w:val="0"/>
      <w:divBdr>
        <w:top w:val="none" w:sz="0" w:space="0" w:color="auto"/>
        <w:left w:val="none" w:sz="0" w:space="0" w:color="auto"/>
        <w:bottom w:val="none" w:sz="0" w:space="0" w:color="auto"/>
        <w:right w:val="none" w:sz="0" w:space="0" w:color="auto"/>
      </w:divBdr>
    </w:div>
    <w:div w:id="885262200">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5996070">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6914935">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456036">
      <w:bodyDiv w:val="1"/>
      <w:marLeft w:val="0"/>
      <w:marRight w:val="0"/>
      <w:marTop w:val="0"/>
      <w:marBottom w:val="0"/>
      <w:divBdr>
        <w:top w:val="none" w:sz="0" w:space="0" w:color="auto"/>
        <w:left w:val="none" w:sz="0" w:space="0" w:color="auto"/>
        <w:bottom w:val="none" w:sz="0" w:space="0" w:color="auto"/>
        <w:right w:val="none" w:sz="0" w:space="0" w:color="auto"/>
      </w:divBdr>
    </w:div>
    <w:div w:id="89065821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748238502">
          <w:marLeft w:val="547"/>
          <w:marRight w:val="0"/>
          <w:marTop w:val="120"/>
          <w:marBottom w:val="0"/>
          <w:divBdr>
            <w:top w:val="none" w:sz="0" w:space="0" w:color="auto"/>
            <w:left w:val="none" w:sz="0" w:space="0" w:color="auto"/>
            <w:bottom w:val="none" w:sz="0" w:space="0" w:color="auto"/>
            <w:right w:val="none" w:sz="0" w:space="0" w:color="auto"/>
          </w:divBdr>
        </w:div>
        <w:div w:id="634064309">
          <w:marLeft w:val="1166"/>
          <w:marRight w:val="0"/>
          <w:marTop w:val="10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1818133">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4050648">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5705643">
      <w:bodyDiv w:val="1"/>
      <w:marLeft w:val="0"/>
      <w:marRight w:val="0"/>
      <w:marTop w:val="0"/>
      <w:marBottom w:val="0"/>
      <w:divBdr>
        <w:top w:val="none" w:sz="0" w:space="0" w:color="auto"/>
        <w:left w:val="none" w:sz="0" w:space="0" w:color="auto"/>
        <w:bottom w:val="none" w:sz="0" w:space="0" w:color="auto"/>
        <w:right w:val="none" w:sz="0" w:space="0" w:color="auto"/>
      </w:divBdr>
    </w:div>
    <w:div w:id="896278003">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588054">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899094749">
      <w:bodyDiv w:val="1"/>
      <w:marLeft w:val="0"/>
      <w:marRight w:val="0"/>
      <w:marTop w:val="0"/>
      <w:marBottom w:val="0"/>
      <w:divBdr>
        <w:top w:val="none" w:sz="0" w:space="0" w:color="auto"/>
        <w:left w:val="none" w:sz="0" w:space="0" w:color="auto"/>
        <w:bottom w:val="none" w:sz="0" w:space="0" w:color="auto"/>
        <w:right w:val="none" w:sz="0" w:space="0" w:color="auto"/>
      </w:divBdr>
    </w:div>
    <w:div w:id="899638232">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636961">
      <w:bodyDiv w:val="1"/>
      <w:marLeft w:val="0"/>
      <w:marRight w:val="0"/>
      <w:marTop w:val="0"/>
      <w:marBottom w:val="0"/>
      <w:divBdr>
        <w:top w:val="none" w:sz="0" w:space="0" w:color="auto"/>
        <w:left w:val="none" w:sz="0" w:space="0" w:color="auto"/>
        <w:bottom w:val="none" w:sz="0" w:space="0" w:color="auto"/>
        <w:right w:val="none" w:sz="0" w:space="0" w:color="auto"/>
      </w:divBdr>
    </w:div>
    <w:div w:id="902910213">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2982978">
      <w:bodyDiv w:val="1"/>
      <w:marLeft w:val="0"/>
      <w:marRight w:val="0"/>
      <w:marTop w:val="0"/>
      <w:marBottom w:val="0"/>
      <w:divBdr>
        <w:top w:val="none" w:sz="0" w:space="0" w:color="auto"/>
        <w:left w:val="none" w:sz="0" w:space="0" w:color="auto"/>
        <w:bottom w:val="none" w:sz="0" w:space="0" w:color="auto"/>
        <w:right w:val="none" w:sz="0" w:space="0" w:color="auto"/>
      </w:divBdr>
      <w:divsChild>
        <w:div w:id="2095123005">
          <w:marLeft w:val="547"/>
          <w:marRight w:val="0"/>
          <w:marTop w:val="120"/>
          <w:marBottom w:val="0"/>
          <w:divBdr>
            <w:top w:val="none" w:sz="0" w:space="0" w:color="auto"/>
            <w:left w:val="none" w:sz="0" w:space="0" w:color="auto"/>
            <w:bottom w:val="none" w:sz="0" w:space="0" w:color="auto"/>
            <w:right w:val="none" w:sz="0" w:space="0" w:color="auto"/>
          </w:divBdr>
        </w:div>
        <w:div w:id="82993330">
          <w:marLeft w:val="1166"/>
          <w:marRight w:val="0"/>
          <w:marTop w:val="100"/>
          <w:marBottom w:val="0"/>
          <w:divBdr>
            <w:top w:val="none" w:sz="0" w:space="0" w:color="auto"/>
            <w:left w:val="none" w:sz="0" w:space="0" w:color="auto"/>
            <w:bottom w:val="none" w:sz="0" w:space="0" w:color="auto"/>
            <w:right w:val="none" w:sz="0" w:space="0" w:color="auto"/>
          </w:divBdr>
        </w:div>
      </w:divsChild>
    </w:div>
    <w:div w:id="902984084">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4687684">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05799964">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6457774">
      <w:bodyDiv w:val="1"/>
      <w:marLeft w:val="0"/>
      <w:marRight w:val="0"/>
      <w:marTop w:val="0"/>
      <w:marBottom w:val="0"/>
      <w:divBdr>
        <w:top w:val="none" w:sz="0" w:space="0" w:color="auto"/>
        <w:left w:val="none" w:sz="0" w:space="0" w:color="auto"/>
        <w:bottom w:val="none" w:sz="0" w:space="0" w:color="auto"/>
        <w:right w:val="none" w:sz="0" w:space="0" w:color="auto"/>
      </w:divBdr>
    </w:div>
    <w:div w:id="906761987">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121171">
      <w:bodyDiv w:val="1"/>
      <w:marLeft w:val="0"/>
      <w:marRight w:val="0"/>
      <w:marTop w:val="0"/>
      <w:marBottom w:val="0"/>
      <w:divBdr>
        <w:top w:val="none" w:sz="0" w:space="0" w:color="auto"/>
        <w:left w:val="none" w:sz="0" w:space="0" w:color="auto"/>
        <w:bottom w:val="none" w:sz="0" w:space="0" w:color="auto"/>
        <w:right w:val="none" w:sz="0" w:space="0" w:color="auto"/>
      </w:divBdr>
    </w:div>
    <w:div w:id="909121249">
      <w:bodyDiv w:val="1"/>
      <w:marLeft w:val="0"/>
      <w:marRight w:val="0"/>
      <w:marTop w:val="0"/>
      <w:marBottom w:val="0"/>
      <w:divBdr>
        <w:top w:val="none" w:sz="0" w:space="0" w:color="auto"/>
        <w:left w:val="none" w:sz="0" w:space="0" w:color="auto"/>
        <w:bottom w:val="none" w:sz="0" w:space="0" w:color="auto"/>
        <w:right w:val="none" w:sz="0" w:space="0" w:color="auto"/>
      </w:divBdr>
    </w:div>
    <w:div w:id="909315633">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09920238">
      <w:bodyDiv w:val="1"/>
      <w:marLeft w:val="0"/>
      <w:marRight w:val="0"/>
      <w:marTop w:val="0"/>
      <w:marBottom w:val="0"/>
      <w:divBdr>
        <w:top w:val="none" w:sz="0" w:space="0" w:color="auto"/>
        <w:left w:val="none" w:sz="0" w:space="0" w:color="auto"/>
        <w:bottom w:val="none" w:sz="0" w:space="0" w:color="auto"/>
        <w:right w:val="none" w:sz="0" w:space="0" w:color="auto"/>
      </w:divBdr>
    </w:div>
    <w:div w:id="909997941">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857163896">
          <w:marLeft w:val="547"/>
          <w:marRight w:val="0"/>
          <w:marTop w:val="120"/>
          <w:marBottom w:val="0"/>
          <w:divBdr>
            <w:top w:val="none" w:sz="0" w:space="0" w:color="auto"/>
            <w:left w:val="none" w:sz="0" w:space="0" w:color="auto"/>
            <w:bottom w:val="none" w:sz="0" w:space="0" w:color="auto"/>
            <w:right w:val="none" w:sz="0" w:space="0" w:color="auto"/>
          </w:divBdr>
        </w:div>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 w:id="912786759">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4626523">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5556927">
      <w:bodyDiv w:val="1"/>
      <w:marLeft w:val="0"/>
      <w:marRight w:val="0"/>
      <w:marTop w:val="0"/>
      <w:marBottom w:val="0"/>
      <w:divBdr>
        <w:top w:val="none" w:sz="0" w:space="0" w:color="auto"/>
        <w:left w:val="none" w:sz="0" w:space="0" w:color="auto"/>
        <w:bottom w:val="none" w:sz="0" w:space="0" w:color="auto"/>
        <w:right w:val="none" w:sz="0" w:space="0" w:color="auto"/>
      </w:divBdr>
    </w:div>
    <w:div w:id="915626078">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6398845">
      <w:bodyDiv w:val="1"/>
      <w:marLeft w:val="0"/>
      <w:marRight w:val="0"/>
      <w:marTop w:val="0"/>
      <w:marBottom w:val="0"/>
      <w:divBdr>
        <w:top w:val="none" w:sz="0" w:space="0" w:color="auto"/>
        <w:left w:val="none" w:sz="0" w:space="0" w:color="auto"/>
        <w:bottom w:val="none" w:sz="0" w:space="0" w:color="auto"/>
        <w:right w:val="none" w:sz="0" w:space="0" w:color="auto"/>
      </w:divBdr>
    </w:div>
    <w:div w:id="916789142">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19758601">
      <w:bodyDiv w:val="1"/>
      <w:marLeft w:val="0"/>
      <w:marRight w:val="0"/>
      <w:marTop w:val="0"/>
      <w:marBottom w:val="0"/>
      <w:divBdr>
        <w:top w:val="none" w:sz="0" w:space="0" w:color="auto"/>
        <w:left w:val="none" w:sz="0" w:space="0" w:color="auto"/>
        <w:bottom w:val="none" w:sz="0" w:space="0" w:color="auto"/>
        <w:right w:val="none" w:sz="0" w:space="0" w:color="auto"/>
      </w:divBdr>
    </w:div>
    <w:div w:id="920873165">
      <w:bodyDiv w:val="1"/>
      <w:marLeft w:val="0"/>
      <w:marRight w:val="0"/>
      <w:marTop w:val="0"/>
      <w:marBottom w:val="0"/>
      <w:divBdr>
        <w:top w:val="none" w:sz="0" w:space="0" w:color="auto"/>
        <w:left w:val="none" w:sz="0" w:space="0" w:color="auto"/>
        <w:bottom w:val="none" w:sz="0" w:space="0" w:color="auto"/>
        <w:right w:val="none" w:sz="0" w:space="0" w:color="auto"/>
      </w:divBdr>
    </w:div>
    <w:div w:id="921914125">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2685283">
      <w:bodyDiv w:val="1"/>
      <w:marLeft w:val="0"/>
      <w:marRight w:val="0"/>
      <w:marTop w:val="0"/>
      <w:marBottom w:val="0"/>
      <w:divBdr>
        <w:top w:val="none" w:sz="0" w:space="0" w:color="auto"/>
        <w:left w:val="none" w:sz="0" w:space="0" w:color="auto"/>
        <w:bottom w:val="none" w:sz="0" w:space="0" w:color="auto"/>
        <w:right w:val="none" w:sz="0" w:space="0" w:color="auto"/>
      </w:divBdr>
    </w:div>
    <w:div w:id="923150999">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4531526">
      <w:bodyDiv w:val="1"/>
      <w:marLeft w:val="0"/>
      <w:marRight w:val="0"/>
      <w:marTop w:val="0"/>
      <w:marBottom w:val="0"/>
      <w:divBdr>
        <w:top w:val="none" w:sz="0" w:space="0" w:color="auto"/>
        <w:left w:val="none" w:sz="0" w:space="0" w:color="auto"/>
        <w:bottom w:val="none" w:sz="0" w:space="0" w:color="auto"/>
        <w:right w:val="none" w:sz="0" w:space="0" w:color="auto"/>
      </w:divBdr>
    </w:div>
    <w:div w:id="9250724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335506">
      <w:bodyDiv w:val="1"/>
      <w:marLeft w:val="0"/>
      <w:marRight w:val="0"/>
      <w:marTop w:val="0"/>
      <w:marBottom w:val="0"/>
      <w:divBdr>
        <w:top w:val="none" w:sz="0" w:space="0" w:color="auto"/>
        <w:left w:val="none" w:sz="0" w:space="0" w:color="auto"/>
        <w:bottom w:val="none" w:sz="0" w:space="0" w:color="auto"/>
        <w:right w:val="none" w:sz="0" w:space="0" w:color="auto"/>
      </w:divBdr>
    </w:div>
    <w:div w:id="925378094">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6501042">
      <w:bodyDiv w:val="1"/>
      <w:marLeft w:val="0"/>
      <w:marRight w:val="0"/>
      <w:marTop w:val="0"/>
      <w:marBottom w:val="0"/>
      <w:divBdr>
        <w:top w:val="none" w:sz="0" w:space="0" w:color="auto"/>
        <w:left w:val="none" w:sz="0" w:space="0" w:color="auto"/>
        <w:bottom w:val="none" w:sz="0" w:space="0" w:color="auto"/>
        <w:right w:val="none" w:sz="0" w:space="0" w:color="auto"/>
      </w:divBdr>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7814890">
      <w:bodyDiv w:val="1"/>
      <w:marLeft w:val="0"/>
      <w:marRight w:val="0"/>
      <w:marTop w:val="0"/>
      <w:marBottom w:val="0"/>
      <w:divBdr>
        <w:top w:val="none" w:sz="0" w:space="0" w:color="auto"/>
        <w:left w:val="none" w:sz="0" w:space="0" w:color="auto"/>
        <w:bottom w:val="none" w:sz="0" w:space="0" w:color="auto"/>
        <w:right w:val="none" w:sz="0" w:space="0" w:color="auto"/>
      </w:divBdr>
    </w:div>
    <w:div w:id="928001400">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8580247">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742081">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006491">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4897305">
      <w:bodyDiv w:val="1"/>
      <w:marLeft w:val="0"/>
      <w:marRight w:val="0"/>
      <w:marTop w:val="0"/>
      <w:marBottom w:val="0"/>
      <w:divBdr>
        <w:top w:val="none" w:sz="0" w:space="0" w:color="auto"/>
        <w:left w:val="none" w:sz="0" w:space="0" w:color="auto"/>
        <w:bottom w:val="none" w:sz="0" w:space="0" w:color="auto"/>
        <w:right w:val="none" w:sz="0" w:space="0" w:color="auto"/>
      </w:divBdr>
    </w:div>
    <w:div w:id="935089182">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943769">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7493453">
      <w:bodyDiv w:val="1"/>
      <w:marLeft w:val="0"/>
      <w:marRight w:val="0"/>
      <w:marTop w:val="0"/>
      <w:marBottom w:val="0"/>
      <w:divBdr>
        <w:top w:val="none" w:sz="0" w:space="0" w:color="auto"/>
        <w:left w:val="none" w:sz="0" w:space="0" w:color="auto"/>
        <w:bottom w:val="none" w:sz="0" w:space="0" w:color="auto"/>
        <w:right w:val="none" w:sz="0" w:space="0" w:color="auto"/>
      </w:divBdr>
    </w:div>
    <w:div w:id="937757225">
      <w:bodyDiv w:val="1"/>
      <w:marLeft w:val="0"/>
      <w:marRight w:val="0"/>
      <w:marTop w:val="0"/>
      <w:marBottom w:val="0"/>
      <w:divBdr>
        <w:top w:val="none" w:sz="0" w:space="0" w:color="auto"/>
        <w:left w:val="none" w:sz="0" w:space="0" w:color="auto"/>
        <w:bottom w:val="none" w:sz="0" w:space="0" w:color="auto"/>
        <w:right w:val="none" w:sz="0" w:space="0" w:color="auto"/>
      </w:divBdr>
    </w:div>
    <w:div w:id="938215314">
      <w:bodyDiv w:val="1"/>
      <w:marLeft w:val="0"/>
      <w:marRight w:val="0"/>
      <w:marTop w:val="0"/>
      <w:marBottom w:val="0"/>
      <w:divBdr>
        <w:top w:val="none" w:sz="0" w:space="0" w:color="auto"/>
        <w:left w:val="none" w:sz="0" w:space="0" w:color="auto"/>
        <w:bottom w:val="none" w:sz="0" w:space="0" w:color="auto"/>
        <w:right w:val="none" w:sz="0" w:space="0" w:color="auto"/>
      </w:divBdr>
    </w:div>
    <w:div w:id="938948256">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39602891">
      <w:bodyDiv w:val="1"/>
      <w:marLeft w:val="0"/>
      <w:marRight w:val="0"/>
      <w:marTop w:val="0"/>
      <w:marBottom w:val="0"/>
      <w:divBdr>
        <w:top w:val="none" w:sz="0" w:space="0" w:color="auto"/>
        <w:left w:val="none" w:sz="0" w:space="0" w:color="auto"/>
        <w:bottom w:val="none" w:sz="0" w:space="0" w:color="auto"/>
        <w:right w:val="none" w:sz="0" w:space="0" w:color="auto"/>
      </w:divBdr>
    </w:div>
    <w:div w:id="940406494">
      <w:bodyDiv w:val="1"/>
      <w:marLeft w:val="0"/>
      <w:marRight w:val="0"/>
      <w:marTop w:val="0"/>
      <w:marBottom w:val="0"/>
      <w:divBdr>
        <w:top w:val="none" w:sz="0" w:space="0" w:color="auto"/>
        <w:left w:val="none" w:sz="0" w:space="0" w:color="auto"/>
        <w:bottom w:val="none" w:sz="0" w:space="0" w:color="auto"/>
        <w:right w:val="none" w:sz="0" w:space="0" w:color="auto"/>
      </w:divBdr>
    </w:div>
    <w:div w:id="940838013">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2224796">
      <w:bodyDiv w:val="1"/>
      <w:marLeft w:val="0"/>
      <w:marRight w:val="0"/>
      <w:marTop w:val="0"/>
      <w:marBottom w:val="0"/>
      <w:divBdr>
        <w:top w:val="none" w:sz="0" w:space="0" w:color="auto"/>
        <w:left w:val="none" w:sz="0" w:space="0" w:color="auto"/>
        <w:bottom w:val="none" w:sz="0" w:space="0" w:color="auto"/>
        <w:right w:val="none" w:sz="0" w:space="0" w:color="auto"/>
      </w:divBdr>
    </w:div>
    <w:div w:id="942422155">
      <w:bodyDiv w:val="1"/>
      <w:marLeft w:val="0"/>
      <w:marRight w:val="0"/>
      <w:marTop w:val="0"/>
      <w:marBottom w:val="0"/>
      <w:divBdr>
        <w:top w:val="none" w:sz="0" w:space="0" w:color="auto"/>
        <w:left w:val="none" w:sz="0" w:space="0" w:color="auto"/>
        <w:bottom w:val="none" w:sz="0" w:space="0" w:color="auto"/>
        <w:right w:val="none" w:sz="0" w:space="0" w:color="auto"/>
      </w:divBdr>
    </w:div>
    <w:div w:id="943146071">
      <w:bodyDiv w:val="1"/>
      <w:marLeft w:val="0"/>
      <w:marRight w:val="0"/>
      <w:marTop w:val="0"/>
      <w:marBottom w:val="0"/>
      <w:divBdr>
        <w:top w:val="none" w:sz="0" w:space="0" w:color="auto"/>
        <w:left w:val="none" w:sz="0" w:space="0" w:color="auto"/>
        <w:bottom w:val="none" w:sz="0" w:space="0" w:color="auto"/>
        <w:right w:val="none" w:sz="0" w:space="0" w:color="auto"/>
      </w:divBdr>
    </w:div>
    <w:div w:id="943850779">
      <w:bodyDiv w:val="1"/>
      <w:marLeft w:val="0"/>
      <w:marRight w:val="0"/>
      <w:marTop w:val="0"/>
      <w:marBottom w:val="0"/>
      <w:divBdr>
        <w:top w:val="none" w:sz="0" w:space="0" w:color="auto"/>
        <w:left w:val="none" w:sz="0" w:space="0" w:color="auto"/>
        <w:bottom w:val="none" w:sz="0" w:space="0" w:color="auto"/>
        <w:right w:val="none" w:sz="0" w:space="0" w:color="auto"/>
      </w:divBdr>
    </w:div>
    <w:div w:id="943920846">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775401">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5651578">
      <w:bodyDiv w:val="1"/>
      <w:marLeft w:val="0"/>
      <w:marRight w:val="0"/>
      <w:marTop w:val="0"/>
      <w:marBottom w:val="0"/>
      <w:divBdr>
        <w:top w:val="none" w:sz="0" w:space="0" w:color="auto"/>
        <w:left w:val="none" w:sz="0" w:space="0" w:color="auto"/>
        <w:bottom w:val="none" w:sz="0" w:space="0" w:color="auto"/>
        <w:right w:val="none" w:sz="0" w:space="0" w:color="auto"/>
      </w:divBdr>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5891102">
      <w:bodyDiv w:val="1"/>
      <w:marLeft w:val="0"/>
      <w:marRight w:val="0"/>
      <w:marTop w:val="0"/>
      <w:marBottom w:val="0"/>
      <w:divBdr>
        <w:top w:val="none" w:sz="0" w:space="0" w:color="auto"/>
        <w:left w:val="none" w:sz="0" w:space="0" w:color="auto"/>
        <w:bottom w:val="none" w:sz="0" w:space="0" w:color="auto"/>
        <w:right w:val="none" w:sz="0" w:space="0" w:color="auto"/>
      </w:divBdr>
      <w:divsChild>
        <w:div w:id="136263757">
          <w:marLeft w:val="547"/>
          <w:marRight w:val="0"/>
          <w:marTop w:val="120"/>
          <w:marBottom w:val="0"/>
          <w:divBdr>
            <w:top w:val="none" w:sz="0" w:space="0" w:color="auto"/>
            <w:left w:val="none" w:sz="0" w:space="0" w:color="auto"/>
            <w:bottom w:val="none" w:sz="0" w:space="0" w:color="auto"/>
            <w:right w:val="none" w:sz="0" w:space="0" w:color="auto"/>
          </w:divBdr>
        </w:div>
        <w:div w:id="255291475">
          <w:marLeft w:val="1166"/>
          <w:marRight w:val="0"/>
          <w:marTop w:val="100"/>
          <w:marBottom w:val="0"/>
          <w:divBdr>
            <w:top w:val="none" w:sz="0" w:space="0" w:color="auto"/>
            <w:left w:val="none" w:sz="0" w:space="0" w:color="auto"/>
            <w:bottom w:val="none" w:sz="0" w:space="0" w:color="auto"/>
            <w:right w:val="none" w:sz="0" w:space="0" w:color="auto"/>
          </w:divBdr>
        </w:div>
        <w:div w:id="440489094">
          <w:marLeft w:val="1166"/>
          <w:marRight w:val="0"/>
          <w:marTop w:val="100"/>
          <w:marBottom w:val="0"/>
          <w:divBdr>
            <w:top w:val="none" w:sz="0" w:space="0" w:color="auto"/>
            <w:left w:val="none" w:sz="0" w:space="0" w:color="auto"/>
            <w:bottom w:val="none" w:sz="0" w:space="0" w:color="auto"/>
            <w:right w:val="none" w:sz="0" w:space="0" w:color="auto"/>
          </w:divBdr>
        </w:div>
      </w:divsChild>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7469412">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50012699">
      <w:bodyDiv w:val="1"/>
      <w:marLeft w:val="0"/>
      <w:marRight w:val="0"/>
      <w:marTop w:val="0"/>
      <w:marBottom w:val="0"/>
      <w:divBdr>
        <w:top w:val="none" w:sz="0" w:space="0" w:color="auto"/>
        <w:left w:val="none" w:sz="0" w:space="0" w:color="auto"/>
        <w:bottom w:val="none" w:sz="0" w:space="0" w:color="auto"/>
        <w:right w:val="none" w:sz="0" w:space="0" w:color="auto"/>
      </w:divBdr>
      <w:divsChild>
        <w:div w:id="1530601208">
          <w:marLeft w:val="547"/>
          <w:marRight w:val="0"/>
          <w:marTop w:val="120"/>
          <w:marBottom w:val="0"/>
          <w:divBdr>
            <w:top w:val="none" w:sz="0" w:space="0" w:color="auto"/>
            <w:left w:val="none" w:sz="0" w:space="0" w:color="auto"/>
            <w:bottom w:val="none" w:sz="0" w:space="0" w:color="auto"/>
            <w:right w:val="none" w:sz="0" w:space="0" w:color="auto"/>
          </w:divBdr>
        </w:div>
        <w:div w:id="2115779869">
          <w:marLeft w:val="1166"/>
          <w:marRight w:val="0"/>
          <w:marTop w:val="100"/>
          <w:marBottom w:val="0"/>
          <w:divBdr>
            <w:top w:val="none" w:sz="0" w:space="0" w:color="auto"/>
            <w:left w:val="none" w:sz="0" w:space="0" w:color="auto"/>
            <w:bottom w:val="none" w:sz="0" w:space="0" w:color="auto"/>
            <w:right w:val="none" w:sz="0" w:space="0" w:color="auto"/>
          </w:divBdr>
        </w:div>
        <w:div w:id="1683051496">
          <w:marLeft w:val="1166"/>
          <w:marRight w:val="0"/>
          <w:marTop w:val="100"/>
          <w:marBottom w:val="0"/>
          <w:divBdr>
            <w:top w:val="none" w:sz="0" w:space="0" w:color="auto"/>
            <w:left w:val="none" w:sz="0" w:space="0" w:color="auto"/>
            <w:bottom w:val="none" w:sz="0" w:space="0" w:color="auto"/>
            <w:right w:val="none" w:sz="0" w:space="0" w:color="auto"/>
          </w:divBdr>
        </w:div>
        <w:div w:id="785852853">
          <w:marLeft w:val="1166"/>
          <w:marRight w:val="0"/>
          <w:marTop w:val="100"/>
          <w:marBottom w:val="0"/>
          <w:divBdr>
            <w:top w:val="none" w:sz="0" w:space="0" w:color="auto"/>
            <w:left w:val="none" w:sz="0" w:space="0" w:color="auto"/>
            <w:bottom w:val="none" w:sz="0" w:space="0" w:color="auto"/>
            <w:right w:val="none" w:sz="0" w:space="0" w:color="auto"/>
          </w:divBdr>
        </w:div>
        <w:div w:id="174929538">
          <w:marLeft w:val="1166"/>
          <w:marRight w:val="0"/>
          <w:marTop w:val="100"/>
          <w:marBottom w:val="0"/>
          <w:divBdr>
            <w:top w:val="none" w:sz="0" w:space="0" w:color="auto"/>
            <w:left w:val="none" w:sz="0" w:space="0" w:color="auto"/>
            <w:bottom w:val="none" w:sz="0" w:space="0" w:color="auto"/>
            <w:right w:val="none" w:sz="0" w:space="0" w:color="auto"/>
          </w:divBdr>
        </w:div>
      </w:divsChild>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3171663">
      <w:bodyDiv w:val="1"/>
      <w:marLeft w:val="0"/>
      <w:marRight w:val="0"/>
      <w:marTop w:val="0"/>
      <w:marBottom w:val="0"/>
      <w:divBdr>
        <w:top w:val="none" w:sz="0" w:space="0" w:color="auto"/>
        <w:left w:val="none" w:sz="0" w:space="0" w:color="auto"/>
        <w:bottom w:val="none" w:sz="0" w:space="0" w:color="auto"/>
        <w:right w:val="none" w:sz="0" w:space="0" w:color="auto"/>
      </w:divBdr>
    </w:div>
    <w:div w:id="953176207">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719989">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6447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3852">
          <w:marLeft w:val="634"/>
          <w:marRight w:val="0"/>
          <w:marTop w:val="120"/>
          <w:marBottom w:val="0"/>
          <w:divBdr>
            <w:top w:val="none" w:sz="0" w:space="0" w:color="auto"/>
            <w:left w:val="none" w:sz="0" w:space="0" w:color="auto"/>
            <w:bottom w:val="none" w:sz="0" w:space="0" w:color="auto"/>
            <w:right w:val="none" w:sz="0" w:space="0" w:color="auto"/>
          </w:divBdr>
        </w:div>
      </w:divsChild>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8417737">
      <w:bodyDiv w:val="1"/>
      <w:marLeft w:val="0"/>
      <w:marRight w:val="0"/>
      <w:marTop w:val="0"/>
      <w:marBottom w:val="0"/>
      <w:divBdr>
        <w:top w:val="none" w:sz="0" w:space="0" w:color="auto"/>
        <w:left w:val="none" w:sz="0" w:space="0" w:color="auto"/>
        <w:bottom w:val="none" w:sz="0" w:space="0" w:color="auto"/>
        <w:right w:val="none" w:sz="0" w:space="0" w:color="auto"/>
      </w:divBdr>
    </w:div>
    <w:div w:id="958798949">
      <w:bodyDiv w:val="1"/>
      <w:marLeft w:val="0"/>
      <w:marRight w:val="0"/>
      <w:marTop w:val="0"/>
      <w:marBottom w:val="0"/>
      <w:divBdr>
        <w:top w:val="none" w:sz="0" w:space="0" w:color="auto"/>
        <w:left w:val="none" w:sz="0" w:space="0" w:color="auto"/>
        <w:bottom w:val="none" w:sz="0" w:space="0" w:color="auto"/>
        <w:right w:val="none" w:sz="0" w:space="0" w:color="auto"/>
      </w:divBdr>
    </w:div>
    <w:div w:id="95945232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047408">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5312154">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6854118">
      <w:bodyDiv w:val="1"/>
      <w:marLeft w:val="0"/>
      <w:marRight w:val="0"/>
      <w:marTop w:val="0"/>
      <w:marBottom w:val="0"/>
      <w:divBdr>
        <w:top w:val="none" w:sz="0" w:space="0" w:color="auto"/>
        <w:left w:val="none" w:sz="0" w:space="0" w:color="auto"/>
        <w:bottom w:val="none" w:sz="0" w:space="0" w:color="auto"/>
        <w:right w:val="none" w:sz="0" w:space="0" w:color="auto"/>
      </w:divBdr>
      <w:divsChild>
        <w:div w:id="639968597">
          <w:marLeft w:val="547"/>
          <w:marRight w:val="0"/>
          <w:marTop w:val="120"/>
          <w:marBottom w:val="0"/>
          <w:divBdr>
            <w:top w:val="none" w:sz="0" w:space="0" w:color="auto"/>
            <w:left w:val="none" w:sz="0" w:space="0" w:color="auto"/>
            <w:bottom w:val="none" w:sz="0" w:space="0" w:color="auto"/>
            <w:right w:val="none" w:sz="0" w:space="0" w:color="auto"/>
          </w:divBdr>
        </w:div>
      </w:divsChild>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8582995">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974914631">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6185662">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564757">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7563854">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8806800">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79966403">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883530">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1806998">
      <w:bodyDiv w:val="1"/>
      <w:marLeft w:val="0"/>
      <w:marRight w:val="0"/>
      <w:marTop w:val="0"/>
      <w:marBottom w:val="0"/>
      <w:divBdr>
        <w:top w:val="none" w:sz="0" w:space="0" w:color="auto"/>
        <w:left w:val="none" w:sz="0" w:space="0" w:color="auto"/>
        <w:bottom w:val="none" w:sz="0" w:space="0" w:color="auto"/>
        <w:right w:val="none" w:sz="0" w:space="0" w:color="auto"/>
      </w:divBdr>
    </w:div>
    <w:div w:id="981882512">
      <w:bodyDiv w:val="1"/>
      <w:marLeft w:val="0"/>
      <w:marRight w:val="0"/>
      <w:marTop w:val="0"/>
      <w:marBottom w:val="0"/>
      <w:divBdr>
        <w:top w:val="none" w:sz="0" w:space="0" w:color="auto"/>
        <w:left w:val="none" w:sz="0" w:space="0" w:color="auto"/>
        <w:bottom w:val="none" w:sz="0" w:space="0" w:color="auto"/>
        <w:right w:val="none" w:sz="0" w:space="0" w:color="auto"/>
      </w:divBdr>
    </w:div>
    <w:div w:id="981957222">
      <w:bodyDiv w:val="1"/>
      <w:marLeft w:val="0"/>
      <w:marRight w:val="0"/>
      <w:marTop w:val="0"/>
      <w:marBottom w:val="0"/>
      <w:divBdr>
        <w:top w:val="none" w:sz="0" w:space="0" w:color="auto"/>
        <w:left w:val="none" w:sz="0" w:space="0" w:color="auto"/>
        <w:bottom w:val="none" w:sz="0" w:space="0" w:color="auto"/>
        <w:right w:val="none" w:sz="0" w:space="0" w:color="auto"/>
      </w:divBdr>
    </w:div>
    <w:div w:id="982079453">
      <w:bodyDiv w:val="1"/>
      <w:marLeft w:val="0"/>
      <w:marRight w:val="0"/>
      <w:marTop w:val="0"/>
      <w:marBottom w:val="0"/>
      <w:divBdr>
        <w:top w:val="none" w:sz="0" w:space="0" w:color="auto"/>
        <w:left w:val="none" w:sz="0" w:space="0" w:color="auto"/>
        <w:bottom w:val="none" w:sz="0" w:space="0" w:color="auto"/>
        <w:right w:val="none" w:sz="0" w:space="0" w:color="auto"/>
      </w:divBdr>
    </w:div>
    <w:div w:id="982344196">
      <w:bodyDiv w:val="1"/>
      <w:marLeft w:val="0"/>
      <w:marRight w:val="0"/>
      <w:marTop w:val="0"/>
      <w:marBottom w:val="0"/>
      <w:divBdr>
        <w:top w:val="none" w:sz="0" w:space="0" w:color="auto"/>
        <w:left w:val="none" w:sz="0" w:space="0" w:color="auto"/>
        <w:bottom w:val="none" w:sz="0" w:space="0" w:color="auto"/>
        <w:right w:val="none" w:sz="0" w:space="0" w:color="auto"/>
      </w:divBdr>
    </w:div>
    <w:div w:id="982470285">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3588494">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6131839">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7393946">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822249">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1904943">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290026">
      <w:bodyDiv w:val="1"/>
      <w:marLeft w:val="0"/>
      <w:marRight w:val="0"/>
      <w:marTop w:val="0"/>
      <w:marBottom w:val="0"/>
      <w:divBdr>
        <w:top w:val="none" w:sz="0" w:space="0" w:color="auto"/>
        <w:left w:val="none" w:sz="0" w:space="0" w:color="auto"/>
        <w:bottom w:val="none" w:sz="0" w:space="0" w:color="auto"/>
        <w:right w:val="none" w:sz="0" w:space="0" w:color="auto"/>
      </w:divBdr>
    </w:div>
    <w:div w:id="993296194">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486753">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87296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5380360">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999117677">
      <w:bodyDiv w:val="1"/>
      <w:marLeft w:val="0"/>
      <w:marRight w:val="0"/>
      <w:marTop w:val="0"/>
      <w:marBottom w:val="0"/>
      <w:divBdr>
        <w:top w:val="none" w:sz="0" w:space="0" w:color="auto"/>
        <w:left w:val="none" w:sz="0" w:space="0" w:color="auto"/>
        <w:bottom w:val="none" w:sz="0" w:space="0" w:color="auto"/>
        <w:right w:val="none" w:sz="0" w:space="0" w:color="auto"/>
      </w:divBdr>
    </w:div>
    <w:div w:id="999382676">
      <w:bodyDiv w:val="1"/>
      <w:marLeft w:val="0"/>
      <w:marRight w:val="0"/>
      <w:marTop w:val="0"/>
      <w:marBottom w:val="0"/>
      <w:divBdr>
        <w:top w:val="none" w:sz="0" w:space="0" w:color="auto"/>
        <w:left w:val="none" w:sz="0" w:space="0" w:color="auto"/>
        <w:bottom w:val="none" w:sz="0" w:space="0" w:color="auto"/>
        <w:right w:val="none" w:sz="0" w:space="0" w:color="auto"/>
      </w:divBdr>
    </w:div>
    <w:div w:id="999386006">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999963852">
      <w:bodyDiv w:val="1"/>
      <w:marLeft w:val="0"/>
      <w:marRight w:val="0"/>
      <w:marTop w:val="0"/>
      <w:marBottom w:val="0"/>
      <w:divBdr>
        <w:top w:val="none" w:sz="0" w:space="0" w:color="auto"/>
        <w:left w:val="none" w:sz="0" w:space="0" w:color="auto"/>
        <w:bottom w:val="none" w:sz="0" w:space="0" w:color="auto"/>
        <w:right w:val="none" w:sz="0" w:space="0" w:color="auto"/>
      </w:divBdr>
    </w:div>
    <w:div w:id="1000043603">
      <w:bodyDiv w:val="1"/>
      <w:marLeft w:val="0"/>
      <w:marRight w:val="0"/>
      <w:marTop w:val="0"/>
      <w:marBottom w:val="0"/>
      <w:divBdr>
        <w:top w:val="none" w:sz="0" w:space="0" w:color="auto"/>
        <w:left w:val="none" w:sz="0" w:space="0" w:color="auto"/>
        <w:bottom w:val="none" w:sz="0" w:space="0" w:color="auto"/>
        <w:right w:val="none" w:sz="0" w:space="0" w:color="auto"/>
      </w:divBdr>
    </w:div>
    <w:div w:id="1000158975">
      <w:bodyDiv w:val="1"/>
      <w:marLeft w:val="0"/>
      <w:marRight w:val="0"/>
      <w:marTop w:val="0"/>
      <w:marBottom w:val="0"/>
      <w:divBdr>
        <w:top w:val="none" w:sz="0" w:space="0" w:color="auto"/>
        <w:left w:val="none" w:sz="0" w:space="0" w:color="auto"/>
        <w:bottom w:val="none" w:sz="0" w:space="0" w:color="auto"/>
        <w:right w:val="none" w:sz="0" w:space="0" w:color="auto"/>
      </w:divBdr>
    </w:div>
    <w:div w:id="1000231409">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201411">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473080">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23113">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6447640">
      <w:bodyDiv w:val="1"/>
      <w:marLeft w:val="0"/>
      <w:marRight w:val="0"/>
      <w:marTop w:val="0"/>
      <w:marBottom w:val="0"/>
      <w:divBdr>
        <w:top w:val="none" w:sz="0" w:space="0" w:color="auto"/>
        <w:left w:val="none" w:sz="0" w:space="0" w:color="auto"/>
        <w:bottom w:val="none" w:sz="0" w:space="0" w:color="auto"/>
        <w:right w:val="none" w:sz="0" w:space="0" w:color="auto"/>
      </w:divBdr>
    </w:div>
    <w:div w:id="1006786438">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7438895">
      <w:bodyDiv w:val="1"/>
      <w:marLeft w:val="0"/>
      <w:marRight w:val="0"/>
      <w:marTop w:val="0"/>
      <w:marBottom w:val="0"/>
      <w:divBdr>
        <w:top w:val="none" w:sz="0" w:space="0" w:color="auto"/>
        <w:left w:val="none" w:sz="0" w:space="0" w:color="auto"/>
        <w:bottom w:val="none" w:sz="0" w:space="0" w:color="auto"/>
        <w:right w:val="none" w:sz="0" w:space="0" w:color="auto"/>
      </w:divBdr>
    </w:div>
    <w:div w:id="1007441457">
      <w:bodyDiv w:val="1"/>
      <w:marLeft w:val="0"/>
      <w:marRight w:val="0"/>
      <w:marTop w:val="0"/>
      <w:marBottom w:val="0"/>
      <w:divBdr>
        <w:top w:val="none" w:sz="0" w:space="0" w:color="auto"/>
        <w:left w:val="none" w:sz="0" w:space="0" w:color="auto"/>
        <w:bottom w:val="none" w:sz="0" w:space="0" w:color="auto"/>
        <w:right w:val="none" w:sz="0" w:space="0" w:color="auto"/>
      </w:divBdr>
    </w:div>
    <w:div w:id="1007708333">
      <w:bodyDiv w:val="1"/>
      <w:marLeft w:val="0"/>
      <w:marRight w:val="0"/>
      <w:marTop w:val="0"/>
      <w:marBottom w:val="0"/>
      <w:divBdr>
        <w:top w:val="none" w:sz="0" w:space="0" w:color="auto"/>
        <w:left w:val="none" w:sz="0" w:space="0" w:color="auto"/>
        <w:bottom w:val="none" w:sz="0" w:space="0" w:color="auto"/>
        <w:right w:val="none" w:sz="0" w:space="0" w:color="auto"/>
      </w:divBdr>
    </w:div>
    <w:div w:id="1008215835">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8480773">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09794258">
      <w:bodyDiv w:val="1"/>
      <w:marLeft w:val="0"/>
      <w:marRight w:val="0"/>
      <w:marTop w:val="0"/>
      <w:marBottom w:val="0"/>
      <w:divBdr>
        <w:top w:val="none" w:sz="0" w:space="0" w:color="auto"/>
        <w:left w:val="none" w:sz="0" w:space="0" w:color="auto"/>
        <w:bottom w:val="none" w:sz="0" w:space="0" w:color="auto"/>
        <w:right w:val="none" w:sz="0" w:space="0" w:color="auto"/>
      </w:divBdr>
    </w:div>
    <w:div w:id="1010568189">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1832236">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141624">
      <w:bodyDiv w:val="1"/>
      <w:marLeft w:val="0"/>
      <w:marRight w:val="0"/>
      <w:marTop w:val="0"/>
      <w:marBottom w:val="0"/>
      <w:divBdr>
        <w:top w:val="none" w:sz="0" w:space="0" w:color="auto"/>
        <w:left w:val="none" w:sz="0" w:space="0" w:color="auto"/>
        <w:bottom w:val="none" w:sz="0" w:space="0" w:color="auto"/>
        <w:right w:val="none" w:sz="0" w:space="0" w:color="auto"/>
      </w:divBdr>
    </w:div>
    <w:div w:id="1013193572">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4262606">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4576302">
      <w:bodyDiv w:val="1"/>
      <w:marLeft w:val="0"/>
      <w:marRight w:val="0"/>
      <w:marTop w:val="0"/>
      <w:marBottom w:val="0"/>
      <w:divBdr>
        <w:top w:val="none" w:sz="0" w:space="0" w:color="auto"/>
        <w:left w:val="none" w:sz="0" w:space="0" w:color="auto"/>
        <w:bottom w:val="none" w:sz="0" w:space="0" w:color="auto"/>
        <w:right w:val="none" w:sz="0" w:space="0" w:color="auto"/>
      </w:divBdr>
    </w:div>
    <w:div w:id="1014654036">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7193310">
      <w:bodyDiv w:val="1"/>
      <w:marLeft w:val="0"/>
      <w:marRight w:val="0"/>
      <w:marTop w:val="0"/>
      <w:marBottom w:val="0"/>
      <w:divBdr>
        <w:top w:val="none" w:sz="0" w:space="0" w:color="auto"/>
        <w:left w:val="none" w:sz="0" w:space="0" w:color="auto"/>
        <w:bottom w:val="none" w:sz="0" w:space="0" w:color="auto"/>
        <w:right w:val="none" w:sz="0" w:space="0" w:color="auto"/>
      </w:divBdr>
    </w:div>
    <w:div w:id="1017197065">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435708">
      <w:bodyDiv w:val="1"/>
      <w:marLeft w:val="0"/>
      <w:marRight w:val="0"/>
      <w:marTop w:val="0"/>
      <w:marBottom w:val="0"/>
      <w:divBdr>
        <w:top w:val="none" w:sz="0" w:space="0" w:color="auto"/>
        <w:left w:val="none" w:sz="0" w:space="0" w:color="auto"/>
        <w:bottom w:val="none" w:sz="0" w:space="0" w:color="auto"/>
        <w:right w:val="none" w:sz="0" w:space="0" w:color="auto"/>
      </w:divBdr>
    </w:div>
    <w:div w:id="1018652264">
      <w:bodyDiv w:val="1"/>
      <w:marLeft w:val="0"/>
      <w:marRight w:val="0"/>
      <w:marTop w:val="0"/>
      <w:marBottom w:val="0"/>
      <w:divBdr>
        <w:top w:val="none" w:sz="0" w:space="0" w:color="auto"/>
        <w:left w:val="none" w:sz="0" w:space="0" w:color="auto"/>
        <w:bottom w:val="none" w:sz="0" w:space="0" w:color="auto"/>
        <w:right w:val="none" w:sz="0" w:space="0" w:color="auto"/>
      </w:divBdr>
    </w:div>
    <w:div w:id="1018770885">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8895776">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19359667">
      <w:bodyDiv w:val="1"/>
      <w:marLeft w:val="0"/>
      <w:marRight w:val="0"/>
      <w:marTop w:val="0"/>
      <w:marBottom w:val="0"/>
      <w:divBdr>
        <w:top w:val="none" w:sz="0" w:space="0" w:color="auto"/>
        <w:left w:val="none" w:sz="0" w:space="0" w:color="auto"/>
        <w:bottom w:val="none" w:sz="0" w:space="0" w:color="auto"/>
        <w:right w:val="none" w:sz="0" w:space="0" w:color="auto"/>
      </w:divBdr>
    </w:div>
    <w:div w:id="1019820698">
      <w:bodyDiv w:val="1"/>
      <w:marLeft w:val="0"/>
      <w:marRight w:val="0"/>
      <w:marTop w:val="0"/>
      <w:marBottom w:val="0"/>
      <w:divBdr>
        <w:top w:val="none" w:sz="0" w:space="0" w:color="auto"/>
        <w:left w:val="none" w:sz="0" w:space="0" w:color="auto"/>
        <w:bottom w:val="none" w:sz="0" w:space="0" w:color="auto"/>
        <w:right w:val="none" w:sz="0" w:space="0" w:color="auto"/>
      </w:divBdr>
    </w:div>
    <w:div w:id="1020011360">
      <w:bodyDiv w:val="1"/>
      <w:marLeft w:val="0"/>
      <w:marRight w:val="0"/>
      <w:marTop w:val="0"/>
      <w:marBottom w:val="0"/>
      <w:divBdr>
        <w:top w:val="none" w:sz="0" w:space="0" w:color="auto"/>
        <w:left w:val="none" w:sz="0" w:space="0" w:color="auto"/>
        <w:bottom w:val="none" w:sz="0" w:space="0" w:color="auto"/>
        <w:right w:val="none" w:sz="0" w:space="0" w:color="auto"/>
      </w:divBdr>
    </w:div>
    <w:div w:id="1020163218">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855918">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1512952">
      <w:bodyDiv w:val="1"/>
      <w:marLeft w:val="0"/>
      <w:marRight w:val="0"/>
      <w:marTop w:val="0"/>
      <w:marBottom w:val="0"/>
      <w:divBdr>
        <w:top w:val="none" w:sz="0" w:space="0" w:color="auto"/>
        <w:left w:val="none" w:sz="0" w:space="0" w:color="auto"/>
        <w:bottom w:val="none" w:sz="0" w:space="0" w:color="auto"/>
        <w:right w:val="none" w:sz="0" w:space="0" w:color="auto"/>
      </w:divBdr>
    </w:div>
    <w:div w:id="1022127479">
      <w:bodyDiv w:val="1"/>
      <w:marLeft w:val="0"/>
      <w:marRight w:val="0"/>
      <w:marTop w:val="0"/>
      <w:marBottom w:val="0"/>
      <w:divBdr>
        <w:top w:val="none" w:sz="0" w:space="0" w:color="auto"/>
        <w:left w:val="none" w:sz="0" w:space="0" w:color="auto"/>
        <w:bottom w:val="none" w:sz="0" w:space="0" w:color="auto"/>
        <w:right w:val="none" w:sz="0" w:space="0" w:color="auto"/>
      </w:divBdr>
    </w:div>
    <w:div w:id="1022244773">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sChild>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5059415">
      <w:bodyDiv w:val="1"/>
      <w:marLeft w:val="0"/>
      <w:marRight w:val="0"/>
      <w:marTop w:val="0"/>
      <w:marBottom w:val="0"/>
      <w:divBdr>
        <w:top w:val="none" w:sz="0" w:space="0" w:color="auto"/>
        <w:left w:val="none" w:sz="0" w:space="0" w:color="auto"/>
        <w:bottom w:val="none" w:sz="0" w:space="0" w:color="auto"/>
        <w:right w:val="none" w:sz="0" w:space="0" w:color="auto"/>
      </w:divBdr>
    </w:div>
    <w:div w:id="1026056434">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29141723">
      <w:bodyDiv w:val="1"/>
      <w:marLeft w:val="0"/>
      <w:marRight w:val="0"/>
      <w:marTop w:val="0"/>
      <w:marBottom w:val="0"/>
      <w:divBdr>
        <w:top w:val="none" w:sz="0" w:space="0" w:color="auto"/>
        <w:left w:val="none" w:sz="0" w:space="0" w:color="auto"/>
        <w:bottom w:val="none" w:sz="0" w:space="0" w:color="auto"/>
        <w:right w:val="none" w:sz="0" w:space="0" w:color="auto"/>
      </w:divBdr>
      <w:divsChild>
        <w:div w:id="528298112">
          <w:marLeft w:val="547"/>
          <w:marRight w:val="0"/>
          <w:marTop w:val="120"/>
          <w:marBottom w:val="0"/>
          <w:divBdr>
            <w:top w:val="none" w:sz="0" w:space="0" w:color="auto"/>
            <w:left w:val="none" w:sz="0" w:space="0" w:color="auto"/>
            <w:bottom w:val="none" w:sz="0" w:space="0" w:color="auto"/>
            <w:right w:val="none" w:sz="0" w:space="0" w:color="auto"/>
          </w:divBdr>
        </w:div>
      </w:divsChild>
    </w:div>
    <w:div w:id="1029448765">
      <w:bodyDiv w:val="1"/>
      <w:marLeft w:val="0"/>
      <w:marRight w:val="0"/>
      <w:marTop w:val="0"/>
      <w:marBottom w:val="0"/>
      <w:divBdr>
        <w:top w:val="none" w:sz="0" w:space="0" w:color="auto"/>
        <w:left w:val="none" w:sz="0" w:space="0" w:color="auto"/>
        <w:bottom w:val="none" w:sz="0" w:space="0" w:color="auto"/>
        <w:right w:val="none" w:sz="0" w:space="0" w:color="auto"/>
      </w:divBdr>
    </w:div>
    <w:div w:id="1030296702">
      <w:bodyDiv w:val="1"/>
      <w:marLeft w:val="0"/>
      <w:marRight w:val="0"/>
      <w:marTop w:val="0"/>
      <w:marBottom w:val="0"/>
      <w:divBdr>
        <w:top w:val="none" w:sz="0" w:space="0" w:color="auto"/>
        <w:left w:val="none" w:sz="0" w:space="0" w:color="auto"/>
        <w:bottom w:val="none" w:sz="0" w:space="0" w:color="auto"/>
        <w:right w:val="none" w:sz="0" w:space="0" w:color="auto"/>
      </w:divBdr>
    </w:div>
    <w:div w:id="1030565775">
      <w:bodyDiv w:val="1"/>
      <w:marLeft w:val="0"/>
      <w:marRight w:val="0"/>
      <w:marTop w:val="0"/>
      <w:marBottom w:val="0"/>
      <w:divBdr>
        <w:top w:val="none" w:sz="0" w:space="0" w:color="auto"/>
        <w:left w:val="none" w:sz="0" w:space="0" w:color="auto"/>
        <w:bottom w:val="none" w:sz="0" w:space="0" w:color="auto"/>
        <w:right w:val="none" w:sz="0" w:space="0" w:color="auto"/>
      </w:divBdr>
    </w:div>
    <w:div w:id="1031494397">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2421336">
      <w:bodyDiv w:val="1"/>
      <w:marLeft w:val="0"/>
      <w:marRight w:val="0"/>
      <w:marTop w:val="0"/>
      <w:marBottom w:val="0"/>
      <w:divBdr>
        <w:top w:val="none" w:sz="0" w:space="0" w:color="auto"/>
        <w:left w:val="none" w:sz="0" w:space="0" w:color="auto"/>
        <w:bottom w:val="none" w:sz="0" w:space="0" w:color="auto"/>
        <w:right w:val="none" w:sz="0" w:space="0" w:color="auto"/>
      </w:divBdr>
    </w:div>
    <w:div w:id="1033533194">
      <w:bodyDiv w:val="1"/>
      <w:marLeft w:val="0"/>
      <w:marRight w:val="0"/>
      <w:marTop w:val="0"/>
      <w:marBottom w:val="0"/>
      <w:divBdr>
        <w:top w:val="none" w:sz="0" w:space="0" w:color="auto"/>
        <w:left w:val="none" w:sz="0" w:space="0" w:color="auto"/>
        <w:bottom w:val="none" w:sz="0" w:space="0" w:color="auto"/>
        <w:right w:val="none" w:sz="0" w:space="0" w:color="auto"/>
      </w:divBdr>
    </w:div>
    <w:div w:id="1033580023">
      <w:bodyDiv w:val="1"/>
      <w:marLeft w:val="0"/>
      <w:marRight w:val="0"/>
      <w:marTop w:val="0"/>
      <w:marBottom w:val="0"/>
      <w:divBdr>
        <w:top w:val="none" w:sz="0" w:space="0" w:color="auto"/>
        <w:left w:val="none" w:sz="0" w:space="0" w:color="auto"/>
        <w:bottom w:val="none" w:sz="0" w:space="0" w:color="auto"/>
        <w:right w:val="none" w:sz="0" w:space="0" w:color="auto"/>
      </w:divBdr>
      <w:divsChild>
        <w:div w:id="1958759324">
          <w:marLeft w:val="547"/>
          <w:marRight w:val="0"/>
          <w:marTop w:val="120"/>
          <w:marBottom w:val="0"/>
          <w:divBdr>
            <w:top w:val="none" w:sz="0" w:space="0" w:color="auto"/>
            <w:left w:val="none" w:sz="0" w:space="0" w:color="auto"/>
            <w:bottom w:val="none" w:sz="0" w:space="0" w:color="auto"/>
            <w:right w:val="none" w:sz="0" w:space="0" w:color="auto"/>
          </w:divBdr>
        </w:div>
      </w:divsChild>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4110120">
      <w:bodyDiv w:val="1"/>
      <w:marLeft w:val="0"/>
      <w:marRight w:val="0"/>
      <w:marTop w:val="0"/>
      <w:marBottom w:val="0"/>
      <w:divBdr>
        <w:top w:val="none" w:sz="0" w:space="0" w:color="auto"/>
        <w:left w:val="none" w:sz="0" w:space="0" w:color="auto"/>
        <w:bottom w:val="none" w:sz="0" w:space="0" w:color="auto"/>
        <w:right w:val="none" w:sz="0" w:space="0" w:color="auto"/>
      </w:divBdr>
    </w:div>
    <w:div w:id="1034385220">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427389">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884235">
      <w:bodyDiv w:val="1"/>
      <w:marLeft w:val="0"/>
      <w:marRight w:val="0"/>
      <w:marTop w:val="0"/>
      <w:marBottom w:val="0"/>
      <w:divBdr>
        <w:top w:val="none" w:sz="0" w:space="0" w:color="auto"/>
        <w:left w:val="none" w:sz="0" w:space="0" w:color="auto"/>
        <w:bottom w:val="none" w:sz="0" w:space="0" w:color="auto"/>
        <w:right w:val="none" w:sz="0" w:space="0" w:color="auto"/>
      </w:divBdr>
    </w:div>
    <w:div w:id="1035884613">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349523">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7662221">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8432796">
      <w:bodyDiv w:val="1"/>
      <w:marLeft w:val="0"/>
      <w:marRight w:val="0"/>
      <w:marTop w:val="0"/>
      <w:marBottom w:val="0"/>
      <w:divBdr>
        <w:top w:val="none" w:sz="0" w:space="0" w:color="auto"/>
        <w:left w:val="none" w:sz="0" w:space="0" w:color="auto"/>
        <w:bottom w:val="none" w:sz="0" w:space="0" w:color="auto"/>
        <w:right w:val="none" w:sz="0" w:space="0" w:color="auto"/>
      </w:divBdr>
    </w:div>
    <w:div w:id="1039352064">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39935846">
      <w:bodyDiv w:val="1"/>
      <w:marLeft w:val="0"/>
      <w:marRight w:val="0"/>
      <w:marTop w:val="0"/>
      <w:marBottom w:val="0"/>
      <w:divBdr>
        <w:top w:val="none" w:sz="0" w:space="0" w:color="auto"/>
        <w:left w:val="none" w:sz="0" w:space="0" w:color="auto"/>
        <w:bottom w:val="none" w:sz="0" w:space="0" w:color="auto"/>
        <w:right w:val="none" w:sz="0" w:space="0" w:color="auto"/>
      </w:divBdr>
    </w:div>
    <w:div w:id="1040516433">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1440945">
      <w:bodyDiv w:val="1"/>
      <w:marLeft w:val="0"/>
      <w:marRight w:val="0"/>
      <w:marTop w:val="0"/>
      <w:marBottom w:val="0"/>
      <w:divBdr>
        <w:top w:val="none" w:sz="0" w:space="0" w:color="auto"/>
        <w:left w:val="none" w:sz="0" w:space="0" w:color="auto"/>
        <w:bottom w:val="none" w:sz="0" w:space="0" w:color="auto"/>
        <w:right w:val="none" w:sz="0" w:space="0" w:color="auto"/>
      </w:divBdr>
    </w:div>
    <w:div w:id="1041712061">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2708628">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4254317">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865843">
      <w:bodyDiv w:val="1"/>
      <w:marLeft w:val="0"/>
      <w:marRight w:val="0"/>
      <w:marTop w:val="0"/>
      <w:marBottom w:val="0"/>
      <w:divBdr>
        <w:top w:val="none" w:sz="0" w:space="0" w:color="auto"/>
        <w:left w:val="none" w:sz="0" w:space="0" w:color="auto"/>
        <w:bottom w:val="none" w:sz="0" w:space="0" w:color="auto"/>
        <w:right w:val="none" w:sz="0" w:space="0" w:color="auto"/>
      </w:divBdr>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107823">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5832090">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6831150">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9184675">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1463389">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2313438">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698877">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693525">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5196825">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6978024">
      <w:bodyDiv w:val="1"/>
      <w:marLeft w:val="0"/>
      <w:marRight w:val="0"/>
      <w:marTop w:val="0"/>
      <w:marBottom w:val="0"/>
      <w:divBdr>
        <w:top w:val="none" w:sz="0" w:space="0" w:color="auto"/>
        <w:left w:val="none" w:sz="0" w:space="0" w:color="auto"/>
        <w:bottom w:val="none" w:sz="0" w:space="0" w:color="auto"/>
        <w:right w:val="none" w:sz="0" w:space="0" w:color="auto"/>
      </w:divBdr>
    </w:div>
    <w:div w:id="1058283542">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8625391">
      <w:bodyDiv w:val="1"/>
      <w:marLeft w:val="0"/>
      <w:marRight w:val="0"/>
      <w:marTop w:val="0"/>
      <w:marBottom w:val="0"/>
      <w:divBdr>
        <w:top w:val="none" w:sz="0" w:space="0" w:color="auto"/>
        <w:left w:val="none" w:sz="0" w:space="0" w:color="auto"/>
        <w:bottom w:val="none" w:sz="0" w:space="0" w:color="auto"/>
        <w:right w:val="none" w:sz="0" w:space="0" w:color="auto"/>
      </w:divBdr>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598437">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03953">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1488174">
      <w:bodyDiv w:val="1"/>
      <w:marLeft w:val="0"/>
      <w:marRight w:val="0"/>
      <w:marTop w:val="0"/>
      <w:marBottom w:val="0"/>
      <w:divBdr>
        <w:top w:val="none" w:sz="0" w:space="0" w:color="auto"/>
        <w:left w:val="none" w:sz="0" w:space="0" w:color="auto"/>
        <w:bottom w:val="none" w:sz="0" w:space="0" w:color="auto"/>
        <w:right w:val="none" w:sz="0" w:space="0" w:color="auto"/>
      </w:divBdr>
    </w:div>
    <w:div w:id="1061516427">
      <w:bodyDiv w:val="1"/>
      <w:marLeft w:val="0"/>
      <w:marRight w:val="0"/>
      <w:marTop w:val="0"/>
      <w:marBottom w:val="0"/>
      <w:divBdr>
        <w:top w:val="none" w:sz="0" w:space="0" w:color="auto"/>
        <w:left w:val="none" w:sz="0" w:space="0" w:color="auto"/>
        <w:bottom w:val="none" w:sz="0" w:space="0" w:color="auto"/>
        <w:right w:val="none" w:sz="0" w:space="0" w:color="auto"/>
      </w:divBdr>
    </w:div>
    <w:div w:id="1063066564">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3288552">
      <w:bodyDiv w:val="1"/>
      <w:marLeft w:val="0"/>
      <w:marRight w:val="0"/>
      <w:marTop w:val="0"/>
      <w:marBottom w:val="0"/>
      <w:divBdr>
        <w:top w:val="none" w:sz="0" w:space="0" w:color="auto"/>
        <w:left w:val="none" w:sz="0" w:space="0" w:color="auto"/>
        <w:bottom w:val="none" w:sz="0" w:space="0" w:color="auto"/>
        <w:right w:val="none" w:sz="0" w:space="0" w:color="auto"/>
      </w:divBdr>
    </w:div>
    <w:div w:id="1063682029">
      <w:bodyDiv w:val="1"/>
      <w:marLeft w:val="0"/>
      <w:marRight w:val="0"/>
      <w:marTop w:val="0"/>
      <w:marBottom w:val="0"/>
      <w:divBdr>
        <w:top w:val="none" w:sz="0" w:space="0" w:color="auto"/>
        <w:left w:val="none" w:sz="0" w:space="0" w:color="auto"/>
        <w:bottom w:val="none" w:sz="0" w:space="0" w:color="auto"/>
        <w:right w:val="none" w:sz="0" w:space="0" w:color="auto"/>
      </w:divBdr>
    </w:div>
    <w:div w:id="1064645937">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4984326">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806994">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376916">
      <w:bodyDiv w:val="1"/>
      <w:marLeft w:val="0"/>
      <w:marRight w:val="0"/>
      <w:marTop w:val="0"/>
      <w:marBottom w:val="0"/>
      <w:divBdr>
        <w:top w:val="none" w:sz="0" w:space="0" w:color="auto"/>
        <w:left w:val="none" w:sz="0" w:space="0" w:color="auto"/>
        <w:bottom w:val="none" w:sz="0" w:space="0" w:color="auto"/>
        <w:right w:val="none" w:sz="0" w:space="0" w:color="auto"/>
      </w:divBdr>
    </w:div>
    <w:div w:id="1069379143">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1780378">
      <w:bodyDiv w:val="1"/>
      <w:marLeft w:val="0"/>
      <w:marRight w:val="0"/>
      <w:marTop w:val="0"/>
      <w:marBottom w:val="0"/>
      <w:divBdr>
        <w:top w:val="none" w:sz="0" w:space="0" w:color="auto"/>
        <w:left w:val="none" w:sz="0" w:space="0" w:color="auto"/>
        <w:bottom w:val="none" w:sz="0" w:space="0" w:color="auto"/>
        <w:right w:val="none" w:sz="0" w:space="0" w:color="auto"/>
      </w:divBdr>
    </w:div>
    <w:div w:id="1071847330">
      <w:bodyDiv w:val="1"/>
      <w:marLeft w:val="0"/>
      <w:marRight w:val="0"/>
      <w:marTop w:val="0"/>
      <w:marBottom w:val="0"/>
      <w:divBdr>
        <w:top w:val="none" w:sz="0" w:space="0" w:color="auto"/>
        <w:left w:val="none" w:sz="0" w:space="0" w:color="auto"/>
        <w:bottom w:val="none" w:sz="0" w:space="0" w:color="auto"/>
        <w:right w:val="none" w:sz="0" w:space="0" w:color="auto"/>
      </w:divBdr>
    </w:div>
    <w:div w:id="1072043024">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4859293">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5661738">
      <w:bodyDiv w:val="1"/>
      <w:marLeft w:val="0"/>
      <w:marRight w:val="0"/>
      <w:marTop w:val="0"/>
      <w:marBottom w:val="0"/>
      <w:divBdr>
        <w:top w:val="none" w:sz="0" w:space="0" w:color="auto"/>
        <w:left w:val="none" w:sz="0" w:space="0" w:color="auto"/>
        <w:bottom w:val="none" w:sz="0" w:space="0" w:color="auto"/>
        <w:right w:val="none" w:sz="0" w:space="0" w:color="auto"/>
      </w:divBdr>
    </w:div>
    <w:div w:id="1076825233">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7941111">
      <w:bodyDiv w:val="1"/>
      <w:marLeft w:val="0"/>
      <w:marRight w:val="0"/>
      <w:marTop w:val="0"/>
      <w:marBottom w:val="0"/>
      <w:divBdr>
        <w:top w:val="none" w:sz="0" w:space="0" w:color="auto"/>
        <w:left w:val="none" w:sz="0" w:space="0" w:color="auto"/>
        <w:bottom w:val="none" w:sz="0" w:space="0" w:color="auto"/>
        <w:right w:val="none" w:sz="0" w:space="0" w:color="auto"/>
      </w:divBdr>
      <w:divsChild>
        <w:div w:id="427315620">
          <w:marLeft w:val="547"/>
          <w:marRight w:val="0"/>
          <w:marTop w:val="120"/>
          <w:marBottom w:val="0"/>
          <w:divBdr>
            <w:top w:val="none" w:sz="0" w:space="0" w:color="auto"/>
            <w:left w:val="none" w:sz="0" w:space="0" w:color="auto"/>
            <w:bottom w:val="none" w:sz="0" w:space="0" w:color="auto"/>
            <w:right w:val="none" w:sz="0" w:space="0" w:color="auto"/>
          </w:divBdr>
        </w:div>
        <w:div w:id="1018459165">
          <w:marLeft w:val="1166"/>
          <w:marRight w:val="0"/>
          <w:marTop w:val="100"/>
          <w:marBottom w:val="0"/>
          <w:divBdr>
            <w:top w:val="none" w:sz="0" w:space="0" w:color="auto"/>
            <w:left w:val="none" w:sz="0" w:space="0" w:color="auto"/>
            <w:bottom w:val="none" w:sz="0" w:space="0" w:color="auto"/>
            <w:right w:val="none" w:sz="0" w:space="0" w:color="auto"/>
          </w:divBdr>
        </w:div>
        <w:div w:id="3285970">
          <w:marLeft w:val="1166"/>
          <w:marRight w:val="0"/>
          <w:marTop w:val="100"/>
          <w:marBottom w:val="0"/>
          <w:divBdr>
            <w:top w:val="none" w:sz="0" w:space="0" w:color="auto"/>
            <w:left w:val="none" w:sz="0" w:space="0" w:color="auto"/>
            <w:bottom w:val="none" w:sz="0" w:space="0" w:color="auto"/>
            <w:right w:val="none" w:sz="0" w:space="0" w:color="auto"/>
          </w:divBdr>
        </w:div>
      </w:divsChild>
    </w:div>
    <w:div w:id="1077941758">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8360930">
      <w:bodyDiv w:val="1"/>
      <w:marLeft w:val="0"/>
      <w:marRight w:val="0"/>
      <w:marTop w:val="0"/>
      <w:marBottom w:val="0"/>
      <w:divBdr>
        <w:top w:val="none" w:sz="0" w:space="0" w:color="auto"/>
        <w:left w:val="none" w:sz="0" w:space="0" w:color="auto"/>
        <w:bottom w:val="none" w:sz="0" w:space="0" w:color="auto"/>
        <w:right w:val="none" w:sz="0" w:space="0" w:color="auto"/>
      </w:divBdr>
      <w:divsChild>
        <w:div w:id="805316859">
          <w:marLeft w:val="547"/>
          <w:marRight w:val="0"/>
          <w:marTop w:val="120"/>
          <w:marBottom w:val="0"/>
          <w:divBdr>
            <w:top w:val="none" w:sz="0" w:space="0" w:color="auto"/>
            <w:left w:val="none" w:sz="0" w:space="0" w:color="auto"/>
            <w:bottom w:val="none" w:sz="0" w:space="0" w:color="auto"/>
            <w:right w:val="none" w:sz="0" w:space="0" w:color="auto"/>
          </w:divBdr>
        </w:div>
      </w:divsChild>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2487375">
      <w:bodyDiv w:val="1"/>
      <w:marLeft w:val="0"/>
      <w:marRight w:val="0"/>
      <w:marTop w:val="0"/>
      <w:marBottom w:val="0"/>
      <w:divBdr>
        <w:top w:val="none" w:sz="0" w:space="0" w:color="auto"/>
        <w:left w:val="none" w:sz="0" w:space="0" w:color="auto"/>
        <w:bottom w:val="none" w:sz="0" w:space="0" w:color="auto"/>
        <w:right w:val="none" w:sz="0" w:space="0" w:color="auto"/>
      </w:divBdr>
      <w:divsChild>
        <w:div w:id="259994009">
          <w:marLeft w:val="547"/>
          <w:marRight w:val="0"/>
          <w:marTop w:val="120"/>
          <w:marBottom w:val="0"/>
          <w:divBdr>
            <w:top w:val="none" w:sz="0" w:space="0" w:color="auto"/>
            <w:left w:val="none" w:sz="0" w:space="0" w:color="auto"/>
            <w:bottom w:val="none" w:sz="0" w:space="0" w:color="auto"/>
            <w:right w:val="none" w:sz="0" w:space="0" w:color="auto"/>
          </w:divBdr>
        </w:div>
        <w:div w:id="153030007">
          <w:marLeft w:val="1166"/>
          <w:marRight w:val="0"/>
          <w:marTop w:val="120"/>
          <w:marBottom w:val="0"/>
          <w:divBdr>
            <w:top w:val="none" w:sz="0" w:space="0" w:color="auto"/>
            <w:left w:val="none" w:sz="0" w:space="0" w:color="auto"/>
            <w:bottom w:val="none" w:sz="0" w:space="0" w:color="auto"/>
            <w:right w:val="none" w:sz="0" w:space="0" w:color="auto"/>
          </w:divBdr>
        </w:div>
        <w:div w:id="181017487">
          <w:marLeft w:val="1166"/>
          <w:marRight w:val="0"/>
          <w:marTop w:val="120"/>
          <w:marBottom w:val="0"/>
          <w:divBdr>
            <w:top w:val="none" w:sz="0" w:space="0" w:color="auto"/>
            <w:left w:val="none" w:sz="0" w:space="0" w:color="auto"/>
            <w:bottom w:val="none" w:sz="0" w:space="0" w:color="auto"/>
            <w:right w:val="none" w:sz="0" w:space="0" w:color="auto"/>
          </w:divBdr>
        </w:div>
      </w:divsChild>
    </w:div>
    <w:div w:id="1082872379">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3720703">
      <w:bodyDiv w:val="1"/>
      <w:marLeft w:val="0"/>
      <w:marRight w:val="0"/>
      <w:marTop w:val="0"/>
      <w:marBottom w:val="0"/>
      <w:divBdr>
        <w:top w:val="none" w:sz="0" w:space="0" w:color="auto"/>
        <w:left w:val="none" w:sz="0" w:space="0" w:color="auto"/>
        <w:bottom w:val="none" w:sz="0" w:space="0" w:color="auto"/>
        <w:right w:val="none" w:sz="0" w:space="0" w:color="auto"/>
      </w:divBdr>
    </w:div>
    <w:div w:id="1084110638">
      <w:bodyDiv w:val="1"/>
      <w:marLeft w:val="0"/>
      <w:marRight w:val="0"/>
      <w:marTop w:val="0"/>
      <w:marBottom w:val="0"/>
      <w:divBdr>
        <w:top w:val="none" w:sz="0" w:space="0" w:color="auto"/>
        <w:left w:val="none" w:sz="0" w:space="0" w:color="auto"/>
        <w:bottom w:val="none" w:sz="0" w:space="0" w:color="auto"/>
        <w:right w:val="none" w:sz="0" w:space="0" w:color="auto"/>
      </w:divBdr>
    </w:div>
    <w:div w:id="1084230037">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768443">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087724802">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7921005">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0126732">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1783034">
      <w:bodyDiv w:val="1"/>
      <w:marLeft w:val="0"/>
      <w:marRight w:val="0"/>
      <w:marTop w:val="0"/>
      <w:marBottom w:val="0"/>
      <w:divBdr>
        <w:top w:val="none" w:sz="0" w:space="0" w:color="auto"/>
        <w:left w:val="none" w:sz="0" w:space="0" w:color="auto"/>
        <w:bottom w:val="none" w:sz="0" w:space="0" w:color="auto"/>
        <w:right w:val="none" w:sz="0" w:space="0" w:color="auto"/>
      </w:divBdr>
    </w:div>
    <w:div w:id="1091854684">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2320337">
      <w:bodyDiv w:val="1"/>
      <w:marLeft w:val="0"/>
      <w:marRight w:val="0"/>
      <w:marTop w:val="0"/>
      <w:marBottom w:val="0"/>
      <w:divBdr>
        <w:top w:val="none" w:sz="0" w:space="0" w:color="auto"/>
        <w:left w:val="none" w:sz="0" w:space="0" w:color="auto"/>
        <w:bottom w:val="none" w:sz="0" w:space="0" w:color="auto"/>
        <w:right w:val="none" w:sz="0" w:space="0" w:color="auto"/>
      </w:divBdr>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3741155">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6826547">
      <w:bodyDiv w:val="1"/>
      <w:marLeft w:val="0"/>
      <w:marRight w:val="0"/>
      <w:marTop w:val="0"/>
      <w:marBottom w:val="0"/>
      <w:divBdr>
        <w:top w:val="none" w:sz="0" w:space="0" w:color="auto"/>
        <w:left w:val="none" w:sz="0" w:space="0" w:color="auto"/>
        <w:bottom w:val="none" w:sz="0" w:space="0" w:color="auto"/>
        <w:right w:val="none" w:sz="0" w:space="0" w:color="auto"/>
      </w:divBdr>
    </w:div>
    <w:div w:id="1097211081">
      <w:bodyDiv w:val="1"/>
      <w:marLeft w:val="0"/>
      <w:marRight w:val="0"/>
      <w:marTop w:val="0"/>
      <w:marBottom w:val="0"/>
      <w:divBdr>
        <w:top w:val="none" w:sz="0" w:space="0" w:color="auto"/>
        <w:left w:val="none" w:sz="0" w:space="0" w:color="auto"/>
        <w:bottom w:val="none" w:sz="0" w:space="0" w:color="auto"/>
        <w:right w:val="none" w:sz="0" w:space="0" w:color="auto"/>
      </w:divBdr>
    </w:div>
    <w:div w:id="1097216933">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8326349">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10141880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1802599">
      <w:bodyDiv w:val="1"/>
      <w:marLeft w:val="0"/>
      <w:marRight w:val="0"/>
      <w:marTop w:val="0"/>
      <w:marBottom w:val="0"/>
      <w:divBdr>
        <w:top w:val="none" w:sz="0" w:space="0" w:color="auto"/>
        <w:left w:val="none" w:sz="0" w:space="0" w:color="auto"/>
        <w:bottom w:val="none" w:sz="0" w:space="0" w:color="auto"/>
        <w:right w:val="none" w:sz="0" w:space="0" w:color="auto"/>
      </w:divBdr>
    </w:div>
    <w:div w:id="1101874708">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921682">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5465436">
      <w:bodyDiv w:val="1"/>
      <w:marLeft w:val="0"/>
      <w:marRight w:val="0"/>
      <w:marTop w:val="0"/>
      <w:marBottom w:val="0"/>
      <w:divBdr>
        <w:top w:val="none" w:sz="0" w:space="0" w:color="auto"/>
        <w:left w:val="none" w:sz="0" w:space="0" w:color="auto"/>
        <w:bottom w:val="none" w:sz="0" w:space="0" w:color="auto"/>
        <w:right w:val="none" w:sz="0" w:space="0" w:color="auto"/>
      </w:divBdr>
    </w:div>
    <w:div w:id="1105732875">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993471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112016751">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2751006">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5371088">
      <w:bodyDiv w:val="1"/>
      <w:marLeft w:val="0"/>
      <w:marRight w:val="0"/>
      <w:marTop w:val="0"/>
      <w:marBottom w:val="0"/>
      <w:divBdr>
        <w:top w:val="none" w:sz="0" w:space="0" w:color="auto"/>
        <w:left w:val="none" w:sz="0" w:space="0" w:color="auto"/>
        <w:bottom w:val="none" w:sz="0" w:space="0" w:color="auto"/>
        <w:right w:val="none" w:sz="0" w:space="0" w:color="auto"/>
      </w:divBdr>
    </w:div>
    <w:div w:id="1115490688">
      <w:bodyDiv w:val="1"/>
      <w:marLeft w:val="0"/>
      <w:marRight w:val="0"/>
      <w:marTop w:val="0"/>
      <w:marBottom w:val="0"/>
      <w:divBdr>
        <w:top w:val="none" w:sz="0" w:space="0" w:color="auto"/>
        <w:left w:val="none" w:sz="0" w:space="0" w:color="auto"/>
        <w:bottom w:val="none" w:sz="0" w:space="0" w:color="auto"/>
        <w:right w:val="none" w:sz="0" w:space="0" w:color="auto"/>
      </w:divBdr>
    </w:div>
    <w:div w:id="1115831577">
      <w:bodyDiv w:val="1"/>
      <w:marLeft w:val="0"/>
      <w:marRight w:val="0"/>
      <w:marTop w:val="0"/>
      <w:marBottom w:val="0"/>
      <w:divBdr>
        <w:top w:val="none" w:sz="0" w:space="0" w:color="auto"/>
        <w:left w:val="none" w:sz="0" w:space="0" w:color="auto"/>
        <w:bottom w:val="none" w:sz="0" w:space="0" w:color="auto"/>
        <w:right w:val="none" w:sz="0" w:space="0" w:color="auto"/>
      </w:divBdr>
    </w:div>
    <w:div w:id="1116173620">
      <w:bodyDiv w:val="1"/>
      <w:marLeft w:val="0"/>
      <w:marRight w:val="0"/>
      <w:marTop w:val="0"/>
      <w:marBottom w:val="0"/>
      <w:divBdr>
        <w:top w:val="none" w:sz="0" w:space="0" w:color="auto"/>
        <w:left w:val="none" w:sz="0" w:space="0" w:color="auto"/>
        <w:bottom w:val="none" w:sz="0" w:space="0" w:color="auto"/>
        <w:right w:val="none" w:sz="0" w:space="0" w:color="auto"/>
      </w:divBdr>
    </w:div>
    <w:div w:id="1117142987">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7530629">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8331664">
      <w:bodyDiv w:val="1"/>
      <w:marLeft w:val="0"/>
      <w:marRight w:val="0"/>
      <w:marTop w:val="0"/>
      <w:marBottom w:val="0"/>
      <w:divBdr>
        <w:top w:val="none" w:sz="0" w:space="0" w:color="auto"/>
        <w:left w:val="none" w:sz="0" w:space="0" w:color="auto"/>
        <w:bottom w:val="none" w:sz="0" w:space="0" w:color="auto"/>
        <w:right w:val="none" w:sz="0" w:space="0" w:color="auto"/>
      </w:divBdr>
    </w:div>
    <w:div w:id="1118910891">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19376447">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605830">
      <w:bodyDiv w:val="1"/>
      <w:marLeft w:val="0"/>
      <w:marRight w:val="0"/>
      <w:marTop w:val="0"/>
      <w:marBottom w:val="0"/>
      <w:divBdr>
        <w:top w:val="none" w:sz="0" w:space="0" w:color="auto"/>
        <w:left w:val="none" w:sz="0" w:space="0" w:color="auto"/>
        <w:bottom w:val="none" w:sz="0" w:space="0" w:color="auto"/>
        <w:right w:val="none" w:sz="0" w:space="0" w:color="auto"/>
      </w:divBdr>
    </w:div>
    <w:div w:id="1121992431">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2454435">
      <w:bodyDiv w:val="1"/>
      <w:marLeft w:val="0"/>
      <w:marRight w:val="0"/>
      <w:marTop w:val="0"/>
      <w:marBottom w:val="0"/>
      <w:divBdr>
        <w:top w:val="none" w:sz="0" w:space="0" w:color="auto"/>
        <w:left w:val="none" w:sz="0" w:space="0" w:color="auto"/>
        <w:bottom w:val="none" w:sz="0" w:space="0" w:color="auto"/>
        <w:right w:val="none" w:sz="0" w:space="0" w:color="auto"/>
      </w:divBdr>
    </w:div>
    <w:div w:id="1122772867">
      <w:bodyDiv w:val="1"/>
      <w:marLeft w:val="0"/>
      <w:marRight w:val="0"/>
      <w:marTop w:val="0"/>
      <w:marBottom w:val="0"/>
      <w:divBdr>
        <w:top w:val="none" w:sz="0" w:space="0" w:color="auto"/>
        <w:left w:val="none" w:sz="0" w:space="0" w:color="auto"/>
        <w:bottom w:val="none" w:sz="0" w:space="0" w:color="auto"/>
        <w:right w:val="none" w:sz="0" w:space="0" w:color="auto"/>
      </w:divBdr>
    </w:div>
    <w:div w:id="1122842469">
      <w:bodyDiv w:val="1"/>
      <w:marLeft w:val="0"/>
      <w:marRight w:val="0"/>
      <w:marTop w:val="0"/>
      <w:marBottom w:val="0"/>
      <w:divBdr>
        <w:top w:val="none" w:sz="0" w:space="0" w:color="auto"/>
        <w:left w:val="none" w:sz="0" w:space="0" w:color="auto"/>
        <w:bottom w:val="none" w:sz="0" w:space="0" w:color="auto"/>
        <w:right w:val="none" w:sz="0" w:space="0" w:color="auto"/>
      </w:divBdr>
    </w:div>
    <w:div w:id="1124079178">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084056">
      <w:bodyDiv w:val="1"/>
      <w:marLeft w:val="0"/>
      <w:marRight w:val="0"/>
      <w:marTop w:val="0"/>
      <w:marBottom w:val="0"/>
      <w:divBdr>
        <w:top w:val="none" w:sz="0" w:space="0" w:color="auto"/>
        <w:left w:val="none" w:sz="0" w:space="0" w:color="auto"/>
        <w:bottom w:val="none" w:sz="0" w:space="0" w:color="auto"/>
        <w:right w:val="none" w:sz="0" w:space="0" w:color="auto"/>
      </w:divBdr>
    </w:div>
    <w:div w:id="1125194717">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42591">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129516695">
      <w:bodyDiv w:val="1"/>
      <w:marLeft w:val="0"/>
      <w:marRight w:val="0"/>
      <w:marTop w:val="0"/>
      <w:marBottom w:val="0"/>
      <w:divBdr>
        <w:top w:val="none" w:sz="0" w:space="0" w:color="auto"/>
        <w:left w:val="none" w:sz="0" w:space="0" w:color="auto"/>
        <w:bottom w:val="none" w:sz="0" w:space="0" w:color="auto"/>
        <w:right w:val="none" w:sz="0" w:space="0" w:color="auto"/>
      </w:divBdr>
    </w:div>
    <w:div w:id="1129544181">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1366235">
      <w:bodyDiv w:val="1"/>
      <w:marLeft w:val="0"/>
      <w:marRight w:val="0"/>
      <w:marTop w:val="0"/>
      <w:marBottom w:val="0"/>
      <w:divBdr>
        <w:top w:val="none" w:sz="0" w:space="0" w:color="auto"/>
        <w:left w:val="none" w:sz="0" w:space="0" w:color="auto"/>
        <w:bottom w:val="none" w:sz="0" w:space="0" w:color="auto"/>
        <w:right w:val="none" w:sz="0" w:space="0" w:color="auto"/>
      </w:divBdr>
    </w:div>
    <w:div w:id="1131751368">
      <w:bodyDiv w:val="1"/>
      <w:marLeft w:val="0"/>
      <w:marRight w:val="0"/>
      <w:marTop w:val="0"/>
      <w:marBottom w:val="0"/>
      <w:divBdr>
        <w:top w:val="none" w:sz="0" w:space="0" w:color="auto"/>
        <w:left w:val="none" w:sz="0" w:space="0" w:color="auto"/>
        <w:bottom w:val="none" w:sz="0" w:space="0" w:color="auto"/>
        <w:right w:val="none" w:sz="0" w:space="0" w:color="auto"/>
      </w:divBdr>
    </w:div>
    <w:div w:id="1131828608">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11187">
      <w:bodyDiv w:val="1"/>
      <w:marLeft w:val="0"/>
      <w:marRight w:val="0"/>
      <w:marTop w:val="0"/>
      <w:marBottom w:val="0"/>
      <w:divBdr>
        <w:top w:val="none" w:sz="0" w:space="0" w:color="auto"/>
        <w:left w:val="none" w:sz="0" w:space="0" w:color="auto"/>
        <w:bottom w:val="none" w:sz="0" w:space="0" w:color="auto"/>
        <w:right w:val="none" w:sz="0" w:space="0" w:color="auto"/>
      </w:divBdr>
    </w:div>
    <w:div w:id="1132212449">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304093">
      <w:bodyDiv w:val="1"/>
      <w:marLeft w:val="0"/>
      <w:marRight w:val="0"/>
      <w:marTop w:val="0"/>
      <w:marBottom w:val="0"/>
      <w:divBdr>
        <w:top w:val="none" w:sz="0" w:space="0" w:color="auto"/>
        <w:left w:val="none" w:sz="0" w:space="0" w:color="auto"/>
        <w:bottom w:val="none" w:sz="0" w:space="0" w:color="auto"/>
        <w:right w:val="none" w:sz="0" w:space="0" w:color="auto"/>
      </w:divBdr>
    </w:div>
    <w:div w:id="1138375944">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38954588">
      <w:bodyDiv w:val="1"/>
      <w:marLeft w:val="0"/>
      <w:marRight w:val="0"/>
      <w:marTop w:val="0"/>
      <w:marBottom w:val="0"/>
      <w:divBdr>
        <w:top w:val="none" w:sz="0" w:space="0" w:color="auto"/>
        <w:left w:val="none" w:sz="0" w:space="0" w:color="auto"/>
        <w:bottom w:val="none" w:sz="0" w:space="0" w:color="auto"/>
        <w:right w:val="none" w:sz="0" w:space="0" w:color="auto"/>
      </w:divBdr>
    </w:div>
    <w:div w:id="1139495022">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187746">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050835">
      <w:bodyDiv w:val="1"/>
      <w:marLeft w:val="0"/>
      <w:marRight w:val="0"/>
      <w:marTop w:val="0"/>
      <w:marBottom w:val="0"/>
      <w:divBdr>
        <w:top w:val="none" w:sz="0" w:space="0" w:color="auto"/>
        <w:left w:val="none" w:sz="0" w:space="0" w:color="auto"/>
        <w:bottom w:val="none" w:sz="0" w:space="0" w:color="auto"/>
        <w:right w:val="none" w:sz="0" w:space="0" w:color="auto"/>
      </w:divBdr>
    </w:div>
    <w:div w:id="1145583004">
      <w:bodyDiv w:val="1"/>
      <w:marLeft w:val="0"/>
      <w:marRight w:val="0"/>
      <w:marTop w:val="0"/>
      <w:marBottom w:val="0"/>
      <w:divBdr>
        <w:top w:val="none" w:sz="0" w:space="0" w:color="auto"/>
        <w:left w:val="none" w:sz="0" w:space="0" w:color="auto"/>
        <w:bottom w:val="none" w:sz="0" w:space="0" w:color="auto"/>
        <w:right w:val="none" w:sz="0" w:space="0" w:color="auto"/>
      </w:divBdr>
    </w:div>
    <w:div w:id="1145782874">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7624430">
      <w:bodyDiv w:val="1"/>
      <w:marLeft w:val="0"/>
      <w:marRight w:val="0"/>
      <w:marTop w:val="0"/>
      <w:marBottom w:val="0"/>
      <w:divBdr>
        <w:top w:val="none" w:sz="0" w:space="0" w:color="auto"/>
        <w:left w:val="none" w:sz="0" w:space="0" w:color="auto"/>
        <w:bottom w:val="none" w:sz="0" w:space="0" w:color="auto"/>
        <w:right w:val="none" w:sz="0" w:space="0" w:color="auto"/>
      </w:divBdr>
    </w:div>
    <w:div w:id="1148282348">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49133659">
      <w:bodyDiv w:val="1"/>
      <w:marLeft w:val="0"/>
      <w:marRight w:val="0"/>
      <w:marTop w:val="0"/>
      <w:marBottom w:val="0"/>
      <w:divBdr>
        <w:top w:val="none" w:sz="0" w:space="0" w:color="auto"/>
        <w:left w:val="none" w:sz="0" w:space="0" w:color="auto"/>
        <w:bottom w:val="none" w:sz="0" w:space="0" w:color="auto"/>
        <w:right w:val="none" w:sz="0" w:space="0" w:color="auto"/>
      </w:divBdr>
    </w:div>
    <w:div w:id="1149900885">
      <w:bodyDiv w:val="1"/>
      <w:marLeft w:val="0"/>
      <w:marRight w:val="0"/>
      <w:marTop w:val="0"/>
      <w:marBottom w:val="0"/>
      <w:divBdr>
        <w:top w:val="none" w:sz="0" w:space="0" w:color="auto"/>
        <w:left w:val="none" w:sz="0" w:space="0" w:color="auto"/>
        <w:bottom w:val="none" w:sz="0" w:space="0" w:color="auto"/>
        <w:right w:val="none" w:sz="0" w:space="0" w:color="auto"/>
      </w:divBdr>
    </w:div>
    <w:div w:id="1151368511">
      <w:bodyDiv w:val="1"/>
      <w:marLeft w:val="0"/>
      <w:marRight w:val="0"/>
      <w:marTop w:val="0"/>
      <w:marBottom w:val="0"/>
      <w:divBdr>
        <w:top w:val="none" w:sz="0" w:space="0" w:color="auto"/>
        <w:left w:val="none" w:sz="0" w:space="0" w:color="auto"/>
        <w:bottom w:val="none" w:sz="0" w:space="0" w:color="auto"/>
        <w:right w:val="none" w:sz="0" w:space="0" w:color="auto"/>
      </w:divBdr>
    </w:div>
    <w:div w:id="1151561196">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867066">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138606">
      <w:bodyDiv w:val="1"/>
      <w:marLeft w:val="0"/>
      <w:marRight w:val="0"/>
      <w:marTop w:val="0"/>
      <w:marBottom w:val="0"/>
      <w:divBdr>
        <w:top w:val="none" w:sz="0" w:space="0" w:color="auto"/>
        <w:left w:val="none" w:sz="0" w:space="0" w:color="auto"/>
        <w:bottom w:val="none" w:sz="0" w:space="0" w:color="auto"/>
        <w:right w:val="none" w:sz="0" w:space="0" w:color="auto"/>
      </w:divBdr>
    </w:div>
    <w:div w:id="1153722001">
      <w:bodyDiv w:val="1"/>
      <w:marLeft w:val="0"/>
      <w:marRight w:val="0"/>
      <w:marTop w:val="0"/>
      <w:marBottom w:val="0"/>
      <w:divBdr>
        <w:top w:val="none" w:sz="0" w:space="0" w:color="auto"/>
        <w:left w:val="none" w:sz="0" w:space="0" w:color="auto"/>
        <w:bottom w:val="none" w:sz="0" w:space="0" w:color="auto"/>
        <w:right w:val="none" w:sz="0" w:space="0" w:color="auto"/>
      </w:divBdr>
      <w:divsChild>
        <w:div w:id="1053314457">
          <w:marLeft w:val="547"/>
          <w:marRight w:val="0"/>
          <w:marTop w:val="120"/>
          <w:marBottom w:val="0"/>
          <w:divBdr>
            <w:top w:val="none" w:sz="0" w:space="0" w:color="auto"/>
            <w:left w:val="none" w:sz="0" w:space="0" w:color="auto"/>
            <w:bottom w:val="none" w:sz="0" w:space="0" w:color="auto"/>
            <w:right w:val="none" w:sz="0" w:space="0" w:color="auto"/>
          </w:divBdr>
        </w:div>
        <w:div w:id="1282346776">
          <w:marLeft w:val="1166"/>
          <w:marRight w:val="0"/>
          <w:marTop w:val="100"/>
          <w:marBottom w:val="0"/>
          <w:divBdr>
            <w:top w:val="none" w:sz="0" w:space="0" w:color="auto"/>
            <w:left w:val="none" w:sz="0" w:space="0" w:color="auto"/>
            <w:bottom w:val="none" w:sz="0" w:space="0" w:color="auto"/>
            <w:right w:val="none" w:sz="0" w:space="0" w:color="auto"/>
          </w:divBdr>
        </w:div>
        <w:div w:id="410811246">
          <w:marLeft w:val="1166"/>
          <w:marRight w:val="0"/>
          <w:marTop w:val="100"/>
          <w:marBottom w:val="0"/>
          <w:divBdr>
            <w:top w:val="none" w:sz="0" w:space="0" w:color="auto"/>
            <w:left w:val="none" w:sz="0" w:space="0" w:color="auto"/>
            <w:bottom w:val="none" w:sz="0" w:space="0" w:color="auto"/>
            <w:right w:val="none" w:sz="0" w:space="0" w:color="auto"/>
          </w:divBdr>
        </w:div>
      </w:divsChild>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4638427">
      <w:bodyDiv w:val="1"/>
      <w:marLeft w:val="0"/>
      <w:marRight w:val="0"/>
      <w:marTop w:val="0"/>
      <w:marBottom w:val="0"/>
      <w:divBdr>
        <w:top w:val="none" w:sz="0" w:space="0" w:color="auto"/>
        <w:left w:val="none" w:sz="0" w:space="0" w:color="auto"/>
        <w:bottom w:val="none" w:sz="0" w:space="0" w:color="auto"/>
        <w:right w:val="none" w:sz="0" w:space="0" w:color="auto"/>
      </w:divBdr>
    </w:div>
    <w:div w:id="1155029605">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6527730">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8040000">
      <w:bodyDiv w:val="1"/>
      <w:marLeft w:val="120"/>
      <w:marRight w:val="120"/>
      <w:marTop w:val="0"/>
      <w:marBottom w:val="0"/>
      <w:divBdr>
        <w:top w:val="none" w:sz="0" w:space="0" w:color="auto"/>
        <w:left w:val="none" w:sz="0" w:space="0" w:color="auto"/>
        <w:bottom w:val="none" w:sz="0" w:space="0" w:color="auto"/>
        <w:right w:val="none" w:sz="0" w:space="0" w:color="auto"/>
      </w:divBdr>
      <w:divsChild>
        <w:div w:id="1125345181">
          <w:marLeft w:val="0"/>
          <w:marRight w:val="0"/>
          <w:marTop w:val="60"/>
          <w:marBottom w:val="120"/>
          <w:divBdr>
            <w:top w:val="none" w:sz="0" w:space="0" w:color="auto"/>
            <w:left w:val="none" w:sz="0" w:space="0" w:color="auto"/>
            <w:bottom w:val="none" w:sz="0" w:space="0" w:color="auto"/>
            <w:right w:val="none" w:sz="0" w:space="0" w:color="auto"/>
          </w:divBdr>
        </w:div>
      </w:divsChild>
    </w:div>
    <w:div w:id="1158227144">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1322347972">
          <w:marLeft w:val="547"/>
          <w:marRight w:val="0"/>
          <w:marTop w:val="120"/>
          <w:marBottom w:val="0"/>
          <w:divBdr>
            <w:top w:val="none" w:sz="0" w:space="0" w:color="auto"/>
            <w:left w:val="none" w:sz="0" w:space="0" w:color="auto"/>
            <w:bottom w:val="none" w:sz="0" w:space="0" w:color="auto"/>
            <w:right w:val="none" w:sz="0" w:space="0" w:color="auto"/>
          </w:divBdr>
        </w:div>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sChild>
    </w:div>
    <w:div w:id="1159662526">
      <w:bodyDiv w:val="1"/>
      <w:marLeft w:val="0"/>
      <w:marRight w:val="0"/>
      <w:marTop w:val="0"/>
      <w:marBottom w:val="0"/>
      <w:divBdr>
        <w:top w:val="none" w:sz="0" w:space="0" w:color="auto"/>
        <w:left w:val="none" w:sz="0" w:space="0" w:color="auto"/>
        <w:bottom w:val="none" w:sz="0" w:space="0" w:color="auto"/>
        <w:right w:val="none" w:sz="0" w:space="0" w:color="auto"/>
      </w:divBdr>
    </w:div>
    <w:div w:id="1160199779">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1701955">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3860591">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5904056">
      <w:bodyDiv w:val="1"/>
      <w:marLeft w:val="0"/>
      <w:marRight w:val="0"/>
      <w:marTop w:val="0"/>
      <w:marBottom w:val="0"/>
      <w:divBdr>
        <w:top w:val="none" w:sz="0" w:space="0" w:color="auto"/>
        <w:left w:val="none" w:sz="0" w:space="0" w:color="auto"/>
        <w:bottom w:val="none" w:sz="0" w:space="0" w:color="auto"/>
        <w:right w:val="none" w:sz="0" w:space="0" w:color="auto"/>
      </w:divBdr>
    </w:div>
    <w:div w:id="1166749106">
      <w:bodyDiv w:val="1"/>
      <w:marLeft w:val="0"/>
      <w:marRight w:val="0"/>
      <w:marTop w:val="0"/>
      <w:marBottom w:val="0"/>
      <w:divBdr>
        <w:top w:val="none" w:sz="0" w:space="0" w:color="auto"/>
        <w:left w:val="none" w:sz="0" w:space="0" w:color="auto"/>
        <w:bottom w:val="none" w:sz="0" w:space="0" w:color="auto"/>
        <w:right w:val="none" w:sz="0" w:space="0" w:color="auto"/>
      </w:divBdr>
    </w:div>
    <w:div w:id="1166893882">
      <w:bodyDiv w:val="1"/>
      <w:marLeft w:val="0"/>
      <w:marRight w:val="0"/>
      <w:marTop w:val="0"/>
      <w:marBottom w:val="0"/>
      <w:divBdr>
        <w:top w:val="none" w:sz="0" w:space="0" w:color="auto"/>
        <w:left w:val="none" w:sz="0" w:space="0" w:color="auto"/>
        <w:bottom w:val="none" w:sz="0" w:space="0" w:color="auto"/>
        <w:right w:val="none" w:sz="0" w:space="0" w:color="auto"/>
      </w:divBdr>
    </w:div>
    <w:div w:id="1167137583">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7555855">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0489363">
      <w:bodyDiv w:val="1"/>
      <w:marLeft w:val="0"/>
      <w:marRight w:val="0"/>
      <w:marTop w:val="0"/>
      <w:marBottom w:val="0"/>
      <w:divBdr>
        <w:top w:val="none" w:sz="0" w:space="0" w:color="auto"/>
        <w:left w:val="none" w:sz="0" w:space="0" w:color="auto"/>
        <w:bottom w:val="none" w:sz="0" w:space="0" w:color="auto"/>
        <w:right w:val="none" w:sz="0" w:space="0" w:color="auto"/>
      </w:divBdr>
    </w:div>
    <w:div w:id="1171288149">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764754">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6455462">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8037328">
      <w:bodyDiv w:val="1"/>
      <w:marLeft w:val="0"/>
      <w:marRight w:val="0"/>
      <w:marTop w:val="0"/>
      <w:marBottom w:val="0"/>
      <w:divBdr>
        <w:top w:val="none" w:sz="0" w:space="0" w:color="auto"/>
        <w:left w:val="none" w:sz="0" w:space="0" w:color="auto"/>
        <w:bottom w:val="none" w:sz="0" w:space="0" w:color="auto"/>
        <w:right w:val="none" w:sz="0" w:space="0" w:color="auto"/>
      </w:divBdr>
    </w:div>
    <w:div w:id="1179079055">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005747">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851239">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046411">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3014902">
      <w:bodyDiv w:val="1"/>
      <w:marLeft w:val="0"/>
      <w:marRight w:val="0"/>
      <w:marTop w:val="0"/>
      <w:marBottom w:val="0"/>
      <w:divBdr>
        <w:top w:val="none" w:sz="0" w:space="0" w:color="auto"/>
        <w:left w:val="none" w:sz="0" w:space="0" w:color="auto"/>
        <w:bottom w:val="none" w:sz="0" w:space="0" w:color="auto"/>
        <w:right w:val="none" w:sz="0" w:space="0" w:color="auto"/>
      </w:divBdr>
    </w:div>
    <w:div w:id="1183326209">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4637234">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5948655">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600752">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8375923">
      <w:bodyDiv w:val="1"/>
      <w:marLeft w:val="0"/>
      <w:marRight w:val="0"/>
      <w:marTop w:val="0"/>
      <w:marBottom w:val="0"/>
      <w:divBdr>
        <w:top w:val="none" w:sz="0" w:space="0" w:color="auto"/>
        <w:left w:val="none" w:sz="0" w:space="0" w:color="auto"/>
        <w:bottom w:val="none" w:sz="0" w:space="0" w:color="auto"/>
        <w:right w:val="none" w:sz="0" w:space="0" w:color="auto"/>
      </w:divBdr>
    </w:div>
    <w:div w:id="1188762243">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180709">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1140145">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4227771">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388186">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6384418">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199513527">
      <w:bodyDiv w:val="1"/>
      <w:marLeft w:val="0"/>
      <w:marRight w:val="0"/>
      <w:marTop w:val="0"/>
      <w:marBottom w:val="0"/>
      <w:divBdr>
        <w:top w:val="none" w:sz="0" w:space="0" w:color="auto"/>
        <w:left w:val="none" w:sz="0" w:space="0" w:color="auto"/>
        <w:bottom w:val="none" w:sz="0" w:space="0" w:color="auto"/>
        <w:right w:val="none" w:sz="0" w:space="0" w:color="auto"/>
      </w:divBdr>
    </w:div>
    <w:div w:id="1199590539">
      <w:bodyDiv w:val="1"/>
      <w:marLeft w:val="0"/>
      <w:marRight w:val="0"/>
      <w:marTop w:val="0"/>
      <w:marBottom w:val="0"/>
      <w:divBdr>
        <w:top w:val="none" w:sz="0" w:space="0" w:color="auto"/>
        <w:left w:val="none" w:sz="0" w:space="0" w:color="auto"/>
        <w:bottom w:val="none" w:sz="0" w:space="0" w:color="auto"/>
        <w:right w:val="none" w:sz="0" w:space="0" w:color="auto"/>
      </w:divBdr>
    </w:div>
    <w:div w:id="1200246507">
      <w:bodyDiv w:val="1"/>
      <w:marLeft w:val="0"/>
      <w:marRight w:val="0"/>
      <w:marTop w:val="0"/>
      <w:marBottom w:val="0"/>
      <w:divBdr>
        <w:top w:val="none" w:sz="0" w:space="0" w:color="auto"/>
        <w:left w:val="none" w:sz="0" w:space="0" w:color="auto"/>
        <w:bottom w:val="none" w:sz="0" w:space="0" w:color="auto"/>
        <w:right w:val="none" w:sz="0" w:space="0" w:color="auto"/>
      </w:divBdr>
    </w:div>
    <w:div w:id="1200584584">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2745238">
      <w:bodyDiv w:val="1"/>
      <w:marLeft w:val="0"/>
      <w:marRight w:val="0"/>
      <w:marTop w:val="0"/>
      <w:marBottom w:val="0"/>
      <w:divBdr>
        <w:top w:val="none" w:sz="0" w:space="0" w:color="auto"/>
        <w:left w:val="none" w:sz="0" w:space="0" w:color="auto"/>
        <w:bottom w:val="none" w:sz="0" w:space="0" w:color="auto"/>
        <w:right w:val="none" w:sz="0" w:space="0" w:color="auto"/>
      </w:divBdr>
    </w:div>
    <w:div w:id="1202933473">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4094668">
      <w:bodyDiv w:val="1"/>
      <w:marLeft w:val="0"/>
      <w:marRight w:val="0"/>
      <w:marTop w:val="0"/>
      <w:marBottom w:val="0"/>
      <w:divBdr>
        <w:top w:val="none" w:sz="0" w:space="0" w:color="auto"/>
        <w:left w:val="none" w:sz="0" w:space="0" w:color="auto"/>
        <w:bottom w:val="none" w:sz="0" w:space="0" w:color="auto"/>
        <w:right w:val="none" w:sz="0" w:space="0" w:color="auto"/>
      </w:divBdr>
    </w:div>
    <w:div w:id="1204253249">
      <w:bodyDiv w:val="1"/>
      <w:marLeft w:val="0"/>
      <w:marRight w:val="0"/>
      <w:marTop w:val="0"/>
      <w:marBottom w:val="0"/>
      <w:divBdr>
        <w:top w:val="none" w:sz="0" w:space="0" w:color="auto"/>
        <w:left w:val="none" w:sz="0" w:space="0" w:color="auto"/>
        <w:bottom w:val="none" w:sz="0" w:space="0" w:color="auto"/>
        <w:right w:val="none" w:sz="0" w:space="0" w:color="auto"/>
      </w:divBdr>
    </w:div>
    <w:div w:id="1204907709">
      <w:bodyDiv w:val="1"/>
      <w:marLeft w:val="0"/>
      <w:marRight w:val="0"/>
      <w:marTop w:val="0"/>
      <w:marBottom w:val="0"/>
      <w:divBdr>
        <w:top w:val="none" w:sz="0" w:space="0" w:color="auto"/>
        <w:left w:val="none" w:sz="0" w:space="0" w:color="auto"/>
        <w:bottom w:val="none" w:sz="0" w:space="0" w:color="auto"/>
        <w:right w:val="none" w:sz="0" w:space="0" w:color="auto"/>
      </w:divBdr>
    </w:div>
    <w:div w:id="1205405791">
      <w:bodyDiv w:val="1"/>
      <w:marLeft w:val="0"/>
      <w:marRight w:val="0"/>
      <w:marTop w:val="0"/>
      <w:marBottom w:val="0"/>
      <w:divBdr>
        <w:top w:val="none" w:sz="0" w:space="0" w:color="auto"/>
        <w:left w:val="none" w:sz="0" w:space="0" w:color="auto"/>
        <w:bottom w:val="none" w:sz="0" w:space="0" w:color="auto"/>
        <w:right w:val="none" w:sz="0" w:space="0" w:color="auto"/>
      </w:divBdr>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6330694">
      <w:bodyDiv w:val="1"/>
      <w:marLeft w:val="0"/>
      <w:marRight w:val="0"/>
      <w:marTop w:val="0"/>
      <w:marBottom w:val="0"/>
      <w:divBdr>
        <w:top w:val="none" w:sz="0" w:space="0" w:color="auto"/>
        <w:left w:val="none" w:sz="0" w:space="0" w:color="auto"/>
        <w:bottom w:val="none" w:sz="0" w:space="0" w:color="auto"/>
        <w:right w:val="none" w:sz="0" w:space="0" w:color="auto"/>
      </w:divBdr>
    </w:div>
    <w:div w:id="1206336259">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646949">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8704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09682106">
      <w:bodyDiv w:val="1"/>
      <w:marLeft w:val="0"/>
      <w:marRight w:val="0"/>
      <w:marTop w:val="0"/>
      <w:marBottom w:val="0"/>
      <w:divBdr>
        <w:top w:val="none" w:sz="0" w:space="0" w:color="auto"/>
        <w:left w:val="none" w:sz="0" w:space="0" w:color="auto"/>
        <w:bottom w:val="none" w:sz="0" w:space="0" w:color="auto"/>
        <w:right w:val="none" w:sz="0" w:space="0" w:color="auto"/>
      </w:divBdr>
    </w:div>
    <w:div w:id="1209759419">
      <w:bodyDiv w:val="1"/>
      <w:marLeft w:val="0"/>
      <w:marRight w:val="0"/>
      <w:marTop w:val="0"/>
      <w:marBottom w:val="0"/>
      <w:divBdr>
        <w:top w:val="none" w:sz="0" w:space="0" w:color="auto"/>
        <w:left w:val="none" w:sz="0" w:space="0" w:color="auto"/>
        <w:bottom w:val="none" w:sz="0" w:space="0" w:color="auto"/>
        <w:right w:val="none" w:sz="0" w:space="0" w:color="auto"/>
      </w:divBdr>
    </w:div>
    <w:div w:id="1210384989">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3617245">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462484">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5190320">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043453">
      <w:bodyDiv w:val="1"/>
      <w:marLeft w:val="0"/>
      <w:marRight w:val="0"/>
      <w:marTop w:val="0"/>
      <w:marBottom w:val="0"/>
      <w:divBdr>
        <w:top w:val="none" w:sz="0" w:space="0" w:color="auto"/>
        <w:left w:val="none" w:sz="0" w:space="0" w:color="auto"/>
        <w:bottom w:val="none" w:sz="0" w:space="0" w:color="auto"/>
        <w:right w:val="none" w:sz="0" w:space="0" w:color="auto"/>
      </w:divBdr>
    </w:div>
    <w:div w:id="1216312855">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6624588">
      <w:bodyDiv w:val="1"/>
      <w:marLeft w:val="0"/>
      <w:marRight w:val="0"/>
      <w:marTop w:val="0"/>
      <w:marBottom w:val="0"/>
      <w:divBdr>
        <w:top w:val="none" w:sz="0" w:space="0" w:color="auto"/>
        <w:left w:val="none" w:sz="0" w:space="0" w:color="auto"/>
        <w:bottom w:val="none" w:sz="0" w:space="0" w:color="auto"/>
        <w:right w:val="none" w:sz="0" w:space="0" w:color="auto"/>
      </w:divBdr>
    </w:div>
    <w:div w:id="1216820070">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18470540">
      <w:bodyDiv w:val="1"/>
      <w:marLeft w:val="0"/>
      <w:marRight w:val="0"/>
      <w:marTop w:val="0"/>
      <w:marBottom w:val="0"/>
      <w:divBdr>
        <w:top w:val="none" w:sz="0" w:space="0" w:color="auto"/>
        <w:left w:val="none" w:sz="0" w:space="0" w:color="auto"/>
        <w:bottom w:val="none" w:sz="0" w:space="0" w:color="auto"/>
        <w:right w:val="none" w:sz="0" w:space="0" w:color="auto"/>
      </w:divBdr>
    </w:div>
    <w:div w:id="1218667829">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0827328">
      <w:bodyDiv w:val="1"/>
      <w:marLeft w:val="0"/>
      <w:marRight w:val="0"/>
      <w:marTop w:val="0"/>
      <w:marBottom w:val="0"/>
      <w:divBdr>
        <w:top w:val="none" w:sz="0" w:space="0" w:color="auto"/>
        <w:left w:val="none" w:sz="0" w:space="0" w:color="auto"/>
        <w:bottom w:val="none" w:sz="0" w:space="0" w:color="auto"/>
        <w:right w:val="none" w:sz="0" w:space="0" w:color="auto"/>
      </w:divBdr>
    </w:div>
    <w:div w:id="1221134248">
      <w:bodyDiv w:val="1"/>
      <w:marLeft w:val="0"/>
      <w:marRight w:val="0"/>
      <w:marTop w:val="0"/>
      <w:marBottom w:val="0"/>
      <w:divBdr>
        <w:top w:val="none" w:sz="0" w:space="0" w:color="auto"/>
        <w:left w:val="none" w:sz="0" w:space="0" w:color="auto"/>
        <w:bottom w:val="none" w:sz="0" w:space="0" w:color="auto"/>
        <w:right w:val="none" w:sz="0" w:space="0" w:color="auto"/>
      </w:divBdr>
      <w:divsChild>
        <w:div w:id="808790903">
          <w:marLeft w:val="547"/>
          <w:marRight w:val="0"/>
          <w:marTop w:val="120"/>
          <w:marBottom w:val="0"/>
          <w:divBdr>
            <w:top w:val="none" w:sz="0" w:space="0" w:color="auto"/>
            <w:left w:val="none" w:sz="0" w:space="0" w:color="auto"/>
            <w:bottom w:val="none" w:sz="0" w:space="0" w:color="auto"/>
            <w:right w:val="none" w:sz="0" w:space="0" w:color="auto"/>
          </w:divBdr>
        </w:div>
        <w:div w:id="1138917040">
          <w:marLeft w:val="1166"/>
          <w:marRight w:val="0"/>
          <w:marTop w:val="100"/>
          <w:marBottom w:val="0"/>
          <w:divBdr>
            <w:top w:val="none" w:sz="0" w:space="0" w:color="auto"/>
            <w:left w:val="none" w:sz="0" w:space="0" w:color="auto"/>
            <w:bottom w:val="none" w:sz="0" w:space="0" w:color="auto"/>
            <w:right w:val="none" w:sz="0" w:space="0" w:color="auto"/>
          </w:divBdr>
        </w:div>
      </w:divsChild>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1792613">
      <w:bodyDiv w:val="1"/>
      <w:marLeft w:val="0"/>
      <w:marRight w:val="0"/>
      <w:marTop w:val="0"/>
      <w:marBottom w:val="0"/>
      <w:divBdr>
        <w:top w:val="none" w:sz="0" w:space="0" w:color="auto"/>
        <w:left w:val="none" w:sz="0" w:space="0" w:color="auto"/>
        <w:bottom w:val="none" w:sz="0" w:space="0" w:color="auto"/>
        <w:right w:val="none" w:sz="0" w:space="0" w:color="auto"/>
      </w:divBdr>
    </w:div>
    <w:div w:id="1221944227">
      <w:bodyDiv w:val="1"/>
      <w:marLeft w:val="0"/>
      <w:marRight w:val="0"/>
      <w:marTop w:val="0"/>
      <w:marBottom w:val="0"/>
      <w:divBdr>
        <w:top w:val="none" w:sz="0" w:space="0" w:color="auto"/>
        <w:left w:val="none" w:sz="0" w:space="0" w:color="auto"/>
        <w:bottom w:val="none" w:sz="0" w:space="0" w:color="auto"/>
        <w:right w:val="none" w:sz="0" w:space="0" w:color="auto"/>
      </w:divBdr>
    </w:div>
    <w:div w:id="1222248032">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759260">
      <w:bodyDiv w:val="1"/>
      <w:marLeft w:val="0"/>
      <w:marRight w:val="0"/>
      <w:marTop w:val="0"/>
      <w:marBottom w:val="0"/>
      <w:divBdr>
        <w:top w:val="none" w:sz="0" w:space="0" w:color="auto"/>
        <w:left w:val="none" w:sz="0" w:space="0" w:color="auto"/>
        <w:bottom w:val="none" w:sz="0" w:space="0" w:color="auto"/>
        <w:right w:val="none" w:sz="0" w:space="0" w:color="auto"/>
      </w:divBdr>
    </w:div>
    <w:div w:id="1223759555">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406685">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6912998">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8540932">
      <w:bodyDiv w:val="1"/>
      <w:marLeft w:val="0"/>
      <w:marRight w:val="0"/>
      <w:marTop w:val="0"/>
      <w:marBottom w:val="0"/>
      <w:divBdr>
        <w:top w:val="none" w:sz="0" w:space="0" w:color="auto"/>
        <w:left w:val="none" w:sz="0" w:space="0" w:color="auto"/>
        <w:bottom w:val="none" w:sz="0" w:space="0" w:color="auto"/>
        <w:right w:val="none" w:sz="0" w:space="0" w:color="auto"/>
      </w:divBdr>
    </w:div>
    <w:div w:id="1228766153">
      <w:bodyDiv w:val="1"/>
      <w:marLeft w:val="0"/>
      <w:marRight w:val="0"/>
      <w:marTop w:val="0"/>
      <w:marBottom w:val="0"/>
      <w:divBdr>
        <w:top w:val="none" w:sz="0" w:space="0" w:color="auto"/>
        <w:left w:val="none" w:sz="0" w:space="0" w:color="auto"/>
        <w:bottom w:val="none" w:sz="0" w:space="0" w:color="auto"/>
        <w:right w:val="none" w:sz="0" w:space="0" w:color="auto"/>
      </w:divBdr>
    </w:div>
    <w:div w:id="1229345330">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29996776">
      <w:bodyDiv w:val="1"/>
      <w:marLeft w:val="0"/>
      <w:marRight w:val="0"/>
      <w:marTop w:val="0"/>
      <w:marBottom w:val="0"/>
      <w:divBdr>
        <w:top w:val="none" w:sz="0" w:space="0" w:color="auto"/>
        <w:left w:val="none" w:sz="0" w:space="0" w:color="auto"/>
        <w:bottom w:val="none" w:sz="0" w:space="0" w:color="auto"/>
        <w:right w:val="none" w:sz="0" w:space="0" w:color="auto"/>
      </w:divBdr>
    </w:div>
    <w:div w:id="1232158885">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133066">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1520392">
      <w:bodyDiv w:val="1"/>
      <w:marLeft w:val="0"/>
      <w:marRight w:val="0"/>
      <w:marTop w:val="0"/>
      <w:marBottom w:val="0"/>
      <w:divBdr>
        <w:top w:val="none" w:sz="0" w:space="0" w:color="auto"/>
        <w:left w:val="none" w:sz="0" w:space="0" w:color="auto"/>
        <w:bottom w:val="none" w:sz="0" w:space="0" w:color="auto"/>
        <w:right w:val="none" w:sz="0" w:space="0" w:color="auto"/>
      </w:divBdr>
    </w:div>
    <w:div w:id="1241721691">
      <w:bodyDiv w:val="1"/>
      <w:marLeft w:val="0"/>
      <w:marRight w:val="0"/>
      <w:marTop w:val="0"/>
      <w:marBottom w:val="0"/>
      <w:divBdr>
        <w:top w:val="none" w:sz="0" w:space="0" w:color="auto"/>
        <w:left w:val="none" w:sz="0" w:space="0" w:color="auto"/>
        <w:bottom w:val="none" w:sz="0" w:space="0" w:color="auto"/>
        <w:right w:val="none" w:sz="0" w:space="0" w:color="auto"/>
      </w:divBdr>
    </w:div>
    <w:div w:id="1241789881">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42986701">
      <w:bodyDiv w:val="1"/>
      <w:marLeft w:val="0"/>
      <w:marRight w:val="0"/>
      <w:marTop w:val="0"/>
      <w:marBottom w:val="0"/>
      <w:divBdr>
        <w:top w:val="none" w:sz="0" w:space="0" w:color="auto"/>
        <w:left w:val="none" w:sz="0" w:space="0" w:color="auto"/>
        <w:bottom w:val="none" w:sz="0" w:space="0" w:color="auto"/>
        <w:right w:val="none" w:sz="0" w:space="0" w:color="auto"/>
      </w:divBdr>
    </w:div>
    <w:div w:id="1243643743">
      <w:bodyDiv w:val="1"/>
      <w:marLeft w:val="0"/>
      <w:marRight w:val="0"/>
      <w:marTop w:val="0"/>
      <w:marBottom w:val="0"/>
      <w:divBdr>
        <w:top w:val="none" w:sz="0" w:space="0" w:color="auto"/>
        <w:left w:val="none" w:sz="0" w:space="0" w:color="auto"/>
        <w:bottom w:val="none" w:sz="0" w:space="0" w:color="auto"/>
        <w:right w:val="none" w:sz="0" w:space="0" w:color="auto"/>
      </w:divBdr>
    </w:div>
    <w:div w:id="1243905247">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6189715">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6956381">
      <w:bodyDiv w:val="1"/>
      <w:marLeft w:val="0"/>
      <w:marRight w:val="0"/>
      <w:marTop w:val="0"/>
      <w:marBottom w:val="0"/>
      <w:divBdr>
        <w:top w:val="none" w:sz="0" w:space="0" w:color="auto"/>
        <w:left w:val="none" w:sz="0" w:space="0" w:color="auto"/>
        <w:bottom w:val="none" w:sz="0" w:space="0" w:color="auto"/>
        <w:right w:val="none" w:sz="0" w:space="0" w:color="auto"/>
      </w:divBdr>
    </w:div>
    <w:div w:id="1247419050">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9121396">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49577854">
      <w:bodyDiv w:val="1"/>
      <w:marLeft w:val="0"/>
      <w:marRight w:val="0"/>
      <w:marTop w:val="0"/>
      <w:marBottom w:val="0"/>
      <w:divBdr>
        <w:top w:val="none" w:sz="0" w:space="0" w:color="auto"/>
        <w:left w:val="none" w:sz="0" w:space="0" w:color="auto"/>
        <w:bottom w:val="none" w:sz="0" w:space="0" w:color="auto"/>
        <w:right w:val="none" w:sz="0" w:space="0" w:color="auto"/>
      </w:divBdr>
      <w:divsChild>
        <w:div w:id="1387487175">
          <w:marLeft w:val="547"/>
          <w:marRight w:val="0"/>
          <w:marTop w:val="120"/>
          <w:marBottom w:val="0"/>
          <w:divBdr>
            <w:top w:val="none" w:sz="0" w:space="0" w:color="auto"/>
            <w:left w:val="none" w:sz="0" w:space="0" w:color="auto"/>
            <w:bottom w:val="none" w:sz="0" w:space="0" w:color="auto"/>
            <w:right w:val="none" w:sz="0" w:space="0" w:color="auto"/>
          </w:divBdr>
        </w:div>
        <w:div w:id="1186216327">
          <w:marLeft w:val="1166"/>
          <w:marRight w:val="0"/>
          <w:marTop w:val="100"/>
          <w:marBottom w:val="0"/>
          <w:divBdr>
            <w:top w:val="none" w:sz="0" w:space="0" w:color="auto"/>
            <w:left w:val="none" w:sz="0" w:space="0" w:color="auto"/>
            <w:bottom w:val="none" w:sz="0" w:space="0" w:color="auto"/>
            <w:right w:val="none" w:sz="0" w:space="0" w:color="auto"/>
          </w:divBdr>
        </w:div>
        <w:div w:id="681662732">
          <w:marLeft w:val="1166"/>
          <w:marRight w:val="0"/>
          <w:marTop w:val="100"/>
          <w:marBottom w:val="0"/>
          <w:divBdr>
            <w:top w:val="none" w:sz="0" w:space="0" w:color="auto"/>
            <w:left w:val="none" w:sz="0" w:space="0" w:color="auto"/>
            <w:bottom w:val="none" w:sz="0" w:space="0" w:color="auto"/>
            <w:right w:val="none" w:sz="0" w:space="0" w:color="auto"/>
          </w:divBdr>
        </w:div>
        <w:div w:id="438836769">
          <w:marLeft w:val="1800"/>
          <w:marRight w:val="0"/>
          <w:marTop w:val="90"/>
          <w:marBottom w:val="0"/>
          <w:divBdr>
            <w:top w:val="none" w:sz="0" w:space="0" w:color="auto"/>
            <w:left w:val="none" w:sz="0" w:space="0" w:color="auto"/>
            <w:bottom w:val="none" w:sz="0" w:space="0" w:color="auto"/>
            <w:right w:val="none" w:sz="0" w:space="0" w:color="auto"/>
          </w:divBdr>
        </w:div>
        <w:div w:id="1593781936">
          <w:marLeft w:val="2520"/>
          <w:marRight w:val="0"/>
          <w:marTop w:val="80"/>
          <w:marBottom w:val="0"/>
          <w:divBdr>
            <w:top w:val="none" w:sz="0" w:space="0" w:color="auto"/>
            <w:left w:val="none" w:sz="0" w:space="0" w:color="auto"/>
            <w:bottom w:val="none" w:sz="0" w:space="0" w:color="auto"/>
            <w:right w:val="none" w:sz="0" w:space="0" w:color="auto"/>
          </w:divBdr>
        </w:div>
        <w:div w:id="818888786">
          <w:marLeft w:val="1166"/>
          <w:marRight w:val="0"/>
          <w:marTop w:val="100"/>
          <w:marBottom w:val="0"/>
          <w:divBdr>
            <w:top w:val="none" w:sz="0" w:space="0" w:color="auto"/>
            <w:left w:val="none" w:sz="0" w:space="0" w:color="auto"/>
            <w:bottom w:val="none" w:sz="0" w:space="0" w:color="auto"/>
            <w:right w:val="none" w:sz="0" w:space="0" w:color="auto"/>
          </w:divBdr>
        </w:div>
        <w:div w:id="69667031">
          <w:marLeft w:val="1800"/>
          <w:marRight w:val="0"/>
          <w:marTop w:val="90"/>
          <w:marBottom w:val="0"/>
          <w:divBdr>
            <w:top w:val="none" w:sz="0" w:space="0" w:color="auto"/>
            <w:left w:val="none" w:sz="0" w:space="0" w:color="auto"/>
            <w:bottom w:val="none" w:sz="0" w:space="0" w:color="auto"/>
            <w:right w:val="none" w:sz="0" w:space="0" w:color="auto"/>
          </w:divBdr>
        </w:div>
        <w:div w:id="1155295458">
          <w:marLeft w:val="2520"/>
          <w:marRight w:val="0"/>
          <w:marTop w:val="80"/>
          <w:marBottom w:val="0"/>
          <w:divBdr>
            <w:top w:val="none" w:sz="0" w:space="0" w:color="auto"/>
            <w:left w:val="none" w:sz="0" w:space="0" w:color="auto"/>
            <w:bottom w:val="none" w:sz="0" w:space="0" w:color="auto"/>
            <w:right w:val="none" w:sz="0" w:space="0" w:color="auto"/>
          </w:divBdr>
        </w:div>
      </w:divsChild>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650501">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396443">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2815991">
      <w:bodyDiv w:val="1"/>
      <w:marLeft w:val="0"/>
      <w:marRight w:val="0"/>
      <w:marTop w:val="0"/>
      <w:marBottom w:val="0"/>
      <w:divBdr>
        <w:top w:val="none" w:sz="0" w:space="0" w:color="auto"/>
        <w:left w:val="none" w:sz="0" w:space="0" w:color="auto"/>
        <w:bottom w:val="none" w:sz="0" w:space="0" w:color="auto"/>
        <w:right w:val="none" w:sz="0" w:space="0" w:color="auto"/>
      </w:divBdr>
    </w:div>
    <w:div w:id="1253128769">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5360718">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213103">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6742411">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8102061">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59437777">
      <w:bodyDiv w:val="1"/>
      <w:marLeft w:val="0"/>
      <w:marRight w:val="0"/>
      <w:marTop w:val="0"/>
      <w:marBottom w:val="0"/>
      <w:divBdr>
        <w:top w:val="none" w:sz="0" w:space="0" w:color="auto"/>
        <w:left w:val="none" w:sz="0" w:space="0" w:color="auto"/>
        <w:bottom w:val="none" w:sz="0" w:space="0" w:color="auto"/>
        <w:right w:val="none" w:sz="0" w:space="0" w:color="auto"/>
      </w:divBdr>
    </w:div>
    <w:div w:id="1260914921">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614235">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5041442">
      <w:bodyDiv w:val="1"/>
      <w:marLeft w:val="0"/>
      <w:marRight w:val="0"/>
      <w:marTop w:val="0"/>
      <w:marBottom w:val="0"/>
      <w:divBdr>
        <w:top w:val="none" w:sz="0" w:space="0" w:color="auto"/>
        <w:left w:val="none" w:sz="0" w:space="0" w:color="auto"/>
        <w:bottom w:val="none" w:sz="0" w:space="0" w:color="auto"/>
        <w:right w:val="none" w:sz="0" w:space="0" w:color="auto"/>
      </w:divBdr>
    </w:div>
    <w:div w:id="1265041912">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6427324">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68853981">
      <w:bodyDiv w:val="1"/>
      <w:marLeft w:val="0"/>
      <w:marRight w:val="0"/>
      <w:marTop w:val="0"/>
      <w:marBottom w:val="0"/>
      <w:divBdr>
        <w:top w:val="none" w:sz="0" w:space="0" w:color="auto"/>
        <w:left w:val="none" w:sz="0" w:space="0" w:color="auto"/>
        <w:bottom w:val="none" w:sz="0" w:space="0" w:color="auto"/>
        <w:right w:val="none" w:sz="0" w:space="0" w:color="auto"/>
      </w:divBdr>
    </w:div>
    <w:div w:id="1268999923">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
    <w:div w:id="1269582341">
      <w:bodyDiv w:val="1"/>
      <w:marLeft w:val="0"/>
      <w:marRight w:val="0"/>
      <w:marTop w:val="0"/>
      <w:marBottom w:val="0"/>
      <w:divBdr>
        <w:top w:val="none" w:sz="0" w:space="0" w:color="auto"/>
        <w:left w:val="none" w:sz="0" w:space="0" w:color="auto"/>
        <w:bottom w:val="none" w:sz="0" w:space="0" w:color="auto"/>
        <w:right w:val="none" w:sz="0" w:space="0" w:color="auto"/>
      </w:divBdr>
    </w:div>
    <w:div w:id="1269656344">
      <w:bodyDiv w:val="1"/>
      <w:marLeft w:val="0"/>
      <w:marRight w:val="0"/>
      <w:marTop w:val="0"/>
      <w:marBottom w:val="0"/>
      <w:divBdr>
        <w:top w:val="none" w:sz="0" w:space="0" w:color="auto"/>
        <w:left w:val="none" w:sz="0" w:space="0" w:color="auto"/>
        <w:bottom w:val="none" w:sz="0" w:space="0" w:color="auto"/>
        <w:right w:val="none" w:sz="0" w:space="0" w:color="auto"/>
      </w:divBdr>
    </w:div>
    <w:div w:id="1269897541">
      <w:bodyDiv w:val="1"/>
      <w:marLeft w:val="0"/>
      <w:marRight w:val="0"/>
      <w:marTop w:val="0"/>
      <w:marBottom w:val="0"/>
      <w:divBdr>
        <w:top w:val="none" w:sz="0" w:space="0" w:color="auto"/>
        <w:left w:val="none" w:sz="0" w:space="0" w:color="auto"/>
        <w:bottom w:val="none" w:sz="0" w:space="0" w:color="auto"/>
        <w:right w:val="none" w:sz="0" w:space="0" w:color="auto"/>
      </w:divBdr>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290156">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6015217">
      <w:bodyDiv w:val="1"/>
      <w:marLeft w:val="0"/>
      <w:marRight w:val="0"/>
      <w:marTop w:val="0"/>
      <w:marBottom w:val="0"/>
      <w:divBdr>
        <w:top w:val="none" w:sz="0" w:space="0" w:color="auto"/>
        <w:left w:val="none" w:sz="0" w:space="0" w:color="auto"/>
        <w:bottom w:val="none" w:sz="0" w:space="0" w:color="auto"/>
        <w:right w:val="none" w:sz="0" w:space="0" w:color="auto"/>
      </w:divBdr>
    </w:div>
    <w:div w:id="1276519119">
      <w:bodyDiv w:val="1"/>
      <w:marLeft w:val="0"/>
      <w:marRight w:val="0"/>
      <w:marTop w:val="0"/>
      <w:marBottom w:val="0"/>
      <w:divBdr>
        <w:top w:val="none" w:sz="0" w:space="0" w:color="auto"/>
        <w:left w:val="none" w:sz="0" w:space="0" w:color="auto"/>
        <w:bottom w:val="none" w:sz="0" w:space="0" w:color="auto"/>
        <w:right w:val="none" w:sz="0" w:space="0" w:color="auto"/>
      </w:divBdr>
    </w:div>
    <w:div w:id="1277180658">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7902793">
      <w:bodyDiv w:val="1"/>
      <w:marLeft w:val="0"/>
      <w:marRight w:val="0"/>
      <w:marTop w:val="0"/>
      <w:marBottom w:val="0"/>
      <w:divBdr>
        <w:top w:val="none" w:sz="0" w:space="0" w:color="auto"/>
        <w:left w:val="none" w:sz="0" w:space="0" w:color="auto"/>
        <w:bottom w:val="none" w:sz="0" w:space="0" w:color="auto"/>
        <w:right w:val="none" w:sz="0" w:space="0" w:color="auto"/>
      </w:divBdr>
    </w:div>
    <w:div w:id="1278490807">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799100">
      <w:bodyDiv w:val="1"/>
      <w:marLeft w:val="0"/>
      <w:marRight w:val="0"/>
      <w:marTop w:val="0"/>
      <w:marBottom w:val="0"/>
      <w:divBdr>
        <w:top w:val="none" w:sz="0" w:space="0" w:color="auto"/>
        <w:left w:val="none" w:sz="0" w:space="0" w:color="auto"/>
        <w:bottom w:val="none" w:sz="0" w:space="0" w:color="auto"/>
        <w:right w:val="none" w:sz="0" w:space="0" w:color="auto"/>
      </w:divBdr>
      <w:divsChild>
        <w:div w:id="1840582893">
          <w:marLeft w:val="547"/>
          <w:marRight w:val="0"/>
          <w:marTop w:val="120"/>
          <w:marBottom w:val="0"/>
          <w:divBdr>
            <w:top w:val="none" w:sz="0" w:space="0" w:color="auto"/>
            <w:left w:val="none" w:sz="0" w:space="0" w:color="auto"/>
            <w:bottom w:val="none" w:sz="0" w:space="0" w:color="auto"/>
            <w:right w:val="none" w:sz="0" w:space="0" w:color="auto"/>
          </w:divBdr>
        </w:div>
        <w:div w:id="146017169">
          <w:marLeft w:val="547"/>
          <w:marRight w:val="0"/>
          <w:marTop w:val="120"/>
          <w:marBottom w:val="0"/>
          <w:divBdr>
            <w:top w:val="none" w:sz="0" w:space="0" w:color="auto"/>
            <w:left w:val="none" w:sz="0" w:space="0" w:color="auto"/>
            <w:bottom w:val="none" w:sz="0" w:space="0" w:color="auto"/>
            <w:right w:val="none" w:sz="0" w:space="0" w:color="auto"/>
          </w:divBdr>
        </w:div>
        <w:div w:id="2044790439">
          <w:marLeft w:val="547"/>
          <w:marRight w:val="0"/>
          <w:marTop w:val="120"/>
          <w:marBottom w:val="0"/>
          <w:divBdr>
            <w:top w:val="none" w:sz="0" w:space="0" w:color="auto"/>
            <w:left w:val="none" w:sz="0" w:space="0" w:color="auto"/>
            <w:bottom w:val="none" w:sz="0" w:space="0" w:color="auto"/>
            <w:right w:val="none" w:sz="0" w:space="0" w:color="auto"/>
          </w:divBdr>
        </w:div>
      </w:divsChild>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4799476">
      <w:bodyDiv w:val="1"/>
      <w:marLeft w:val="0"/>
      <w:marRight w:val="0"/>
      <w:marTop w:val="0"/>
      <w:marBottom w:val="0"/>
      <w:divBdr>
        <w:top w:val="none" w:sz="0" w:space="0" w:color="auto"/>
        <w:left w:val="none" w:sz="0" w:space="0" w:color="auto"/>
        <w:bottom w:val="none" w:sz="0" w:space="0" w:color="auto"/>
        <w:right w:val="none" w:sz="0" w:space="0" w:color="auto"/>
      </w:divBdr>
    </w:div>
    <w:div w:id="1285581082">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6039869">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7470504">
      <w:bodyDiv w:val="1"/>
      <w:marLeft w:val="0"/>
      <w:marRight w:val="0"/>
      <w:marTop w:val="0"/>
      <w:marBottom w:val="0"/>
      <w:divBdr>
        <w:top w:val="none" w:sz="0" w:space="0" w:color="auto"/>
        <w:left w:val="none" w:sz="0" w:space="0" w:color="auto"/>
        <w:bottom w:val="none" w:sz="0" w:space="0" w:color="auto"/>
        <w:right w:val="none" w:sz="0" w:space="0" w:color="auto"/>
      </w:divBdr>
    </w:div>
    <w:div w:id="1287471076">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88967388">
      <w:bodyDiv w:val="1"/>
      <w:marLeft w:val="0"/>
      <w:marRight w:val="0"/>
      <w:marTop w:val="0"/>
      <w:marBottom w:val="0"/>
      <w:divBdr>
        <w:top w:val="none" w:sz="0" w:space="0" w:color="auto"/>
        <w:left w:val="none" w:sz="0" w:space="0" w:color="auto"/>
        <w:bottom w:val="none" w:sz="0" w:space="0" w:color="auto"/>
        <w:right w:val="none" w:sz="0" w:space="0" w:color="auto"/>
      </w:divBdr>
    </w:div>
    <w:div w:id="1289237634">
      <w:bodyDiv w:val="1"/>
      <w:marLeft w:val="0"/>
      <w:marRight w:val="0"/>
      <w:marTop w:val="0"/>
      <w:marBottom w:val="0"/>
      <w:divBdr>
        <w:top w:val="none" w:sz="0" w:space="0" w:color="auto"/>
        <w:left w:val="none" w:sz="0" w:space="0" w:color="auto"/>
        <w:bottom w:val="none" w:sz="0" w:space="0" w:color="auto"/>
        <w:right w:val="none" w:sz="0" w:space="0" w:color="auto"/>
      </w:divBdr>
    </w:div>
    <w:div w:id="1290435308">
      <w:bodyDiv w:val="1"/>
      <w:marLeft w:val="0"/>
      <w:marRight w:val="0"/>
      <w:marTop w:val="0"/>
      <w:marBottom w:val="0"/>
      <w:divBdr>
        <w:top w:val="none" w:sz="0" w:space="0" w:color="auto"/>
        <w:left w:val="none" w:sz="0" w:space="0" w:color="auto"/>
        <w:bottom w:val="none" w:sz="0" w:space="0" w:color="auto"/>
        <w:right w:val="none" w:sz="0" w:space="0" w:color="auto"/>
      </w:divBdr>
    </w:div>
    <w:div w:id="1290743023">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2248584">
      <w:bodyDiv w:val="1"/>
      <w:marLeft w:val="0"/>
      <w:marRight w:val="0"/>
      <w:marTop w:val="0"/>
      <w:marBottom w:val="0"/>
      <w:divBdr>
        <w:top w:val="none" w:sz="0" w:space="0" w:color="auto"/>
        <w:left w:val="none" w:sz="0" w:space="0" w:color="auto"/>
        <w:bottom w:val="none" w:sz="0" w:space="0" w:color="auto"/>
        <w:right w:val="none" w:sz="0" w:space="0" w:color="auto"/>
      </w:divBdr>
      <w:divsChild>
        <w:div w:id="1184242545">
          <w:marLeft w:val="547"/>
          <w:marRight w:val="0"/>
          <w:marTop w:val="120"/>
          <w:marBottom w:val="0"/>
          <w:divBdr>
            <w:top w:val="none" w:sz="0" w:space="0" w:color="auto"/>
            <w:left w:val="none" w:sz="0" w:space="0" w:color="auto"/>
            <w:bottom w:val="none" w:sz="0" w:space="0" w:color="auto"/>
            <w:right w:val="none" w:sz="0" w:space="0" w:color="auto"/>
          </w:divBdr>
        </w:div>
      </w:divsChild>
    </w:div>
    <w:div w:id="1292397469">
      <w:bodyDiv w:val="1"/>
      <w:marLeft w:val="0"/>
      <w:marRight w:val="0"/>
      <w:marTop w:val="0"/>
      <w:marBottom w:val="0"/>
      <w:divBdr>
        <w:top w:val="none" w:sz="0" w:space="0" w:color="auto"/>
        <w:left w:val="none" w:sz="0" w:space="0" w:color="auto"/>
        <w:bottom w:val="none" w:sz="0" w:space="0" w:color="auto"/>
        <w:right w:val="none" w:sz="0" w:space="0" w:color="auto"/>
      </w:divBdr>
    </w:div>
    <w:div w:id="1292663383">
      <w:bodyDiv w:val="1"/>
      <w:marLeft w:val="0"/>
      <w:marRight w:val="0"/>
      <w:marTop w:val="0"/>
      <w:marBottom w:val="0"/>
      <w:divBdr>
        <w:top w:val="none" w:sz="0" w:space="0" w:color="auto"/>
        <w:left w:val="none" w:sz="0" w:space="0" w:color="auto"/>
        <w:bottom w:val="none" w:sz="0" w:space="0" w:color="auto"/>
        <w:right w:val="none" w:sz="0" w:space="0" w:color="auto"/>
      </w:divBdr>
    </w:div>
    <w:div w:id="1292857972">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4336533">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6058900">
      <w:bodyDiv w:val="1"/>
      <w:marLeft w:val="0"/>
      <w:marRight w:val="0"/>
      <w:marTop w:val="0"/>
      <w:marBottom w:val="0"/>
      <w:divBdr>
        <w:top w:val="none" w:sz="0" w:space="0" w:color="auto"/>
        <w:left w:val="none" w:sz="0" w:space="0" w:color="auto"/>
        <w:bottom w:val="none" w:sz="0" w:space="0" w:color="auto"/>
        <w:right w:val="none" w:sz="0" w:space="0" w:color="auto"/>
      </w:divBdr>
    </w:div>
    <w:div w:id="1296183807">
      <w:bodyDiv w:val="1"/>
      <w:marLeft w:val="0"/>
      <w:marRight w:val="0"/>
      <w:marTop w:val="0"/>
      <w:marBottom w:val="0"/>
      <w:divBdr>
        <w:top w:val="none" w:sz="0" w:space="0" w:color="auto"/>
        <w:left w:val="none" w:sz="0" w:space="0" w:color="auto"/>
        <w:bottom w:val="none" w:sz="0" w:space="0" w:color="auto"/>
        <w:right w:val="none" w:sz="0" w:space="0" w:color="auto"/>
      </w:divBdr>
      <w:divsChild>
        <w:div w:id="1857839631">
          <w:marLeft w:val="547"/>
          <w:marRight w:val="0"/>
          <w:marTop w:val="120"/>
          <w:marBottom w:val="0"/>
          <w:divBdr>
            <w:top w:val="none" w:sz="0" w:space="0" w:color="auto"/>
            <w:left w:val="none" w:sz="0" w:space="0" w:color="auto"/>
            <w:bottom w:val="none" w:sz="0" w:space="0" w:color="auto"/>
            <w:right w:val="none" w:sz="0" w:space="0" w:color="auto"/>
          </w:divBdr>
        </w:div>
        <w:div w:id="180510805">
          <w:marLeft w:val="1166"/>
          <w:marRight w:val="0"/>
          <w:marTop w:val="100"/>
          <w:marBottom w:val="0"/>
          <w:divBdr>
            <w:top w:val="none" w:sz="0" w:space="0" w:color="auto"/>
            <w:left w:val="none" w:sz="0" w:space="0" w:color="auto"/>
            <w:bottom w:val="none" w:sz="0" w:space="0" w:color="auto"/>
            <w:right w:val="none" w:sz="0" w:space="0" w:color="auto"/>
          </w:divBdr>
        </w:div>
      </w:divsChild>
    </w:div>
    <w:div w:id="1296451912">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8142583">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8418358">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424392">
      <w:bodyDiv w:val="1"/>
      <w:marLeft w:val="0"/>
      <w:marRight w:val="0"/>
      <w:marTop w:val="0"/>
      <w:marBottom w:val="0"/>
      <w:divBdr>
        <w:top w:val="none" w:sz="0" w:space="0" w:color="auto"/>
        <w:left w:val="none" w:sz="0" w:space="0" w:color="auto"/>
        <w:bottom w:val="none" w:sz="0" w:space="0" w:color="auto"/>
        <w:right w:val="none" w:sz="0" w:space="0" w:color="auto"/>
      </w:divBdr>
      <w:divsChild>
        <w:div w:id="304436288">
          <w:marLeft w:val="547"/>
          <w:marRight w:val="0"/>
          <w:marTop w:val="120"/>
          <w:marBottom w:val="0"/>
          <w:divBdr>
            <w:top w:val="none" w:sz="0" w:space="0" w:color="auto"/>
            <w:left w:val="none" w:sz="0" w:space="0" w:color="auto"/>
            <w:bottom w:val="none" w:sz="0" w:space="0" w:color="auto"/>
            <w:right w:val="none" w:sz="0" w:space="0" w:color="auto"/>
          </w:divBdr>
        </w:div>
      </w:divsChild>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09795">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419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7509489">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172407">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0862299">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2297778">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528125">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295724">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3001722">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3194759">
      <w:bodyDiv w:val="1"/>
      <w:marLeft w:val="0"/>
      <w:marRight w:val="0"/>
      <w:marTop w:val="0"/>
      <w:marBottom w:val="0"/>
      <w:divBdr>
        <w:top w:val="none" w:sz="0" w:space="0" w:color="auto"/>
        <w:left w:val="none" w:sz="0" w:space="0" w:color="auto"/>
        <w:bottom w:val="none" w:sz="0" w:space="0" w:color="auto"/>
        <w:right w:val="none" w:sz="0" w:space="0" w:color="auto"/>
      </w:divBdr>
    </w:div>
    <w:div w:id="1323240480">
      <w:bodyDiv w:val="1"/>
      <w:marLeft w:val="0"/>
      <w:marRight w:val="0"/>
      <w:marTop w:val="0"/>
      <w:marBottom w:val="0"/>
      <w:divBdr>
        <w:top w:val="none" w:sz="0" w:space="0" w:color="auto"/>
        <w:left w:val="none" w:sz="0" w:space="0" w:color="auto"/>
        <w:bottom w:val="none" w:sz="0" w:space="0" w:color="auto"/>
        <w:right w:val="none" w:sz="0" w:space="0" w:color="auto"/>
      </w:divBdr>
    </w:div>
    <w:div w:id="1323973479">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236161">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6863241">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8747406">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2104390">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2562990">
      <w:bodyDiv w:val="1"/>
      <w:marLeft w:val="0"/>
      <w:marRight w:val="0"/>
      <w:marTop w:val="0"/>
      <w:marBottom w:val="0"/>
      <w:divBdr>
        <w:top w:val="none" w:sz="0" w:space="0" w:color="auto"/>
        <w:left w:val="none" w:sz="0" w:space="0" w:color="auto"/>
        <w:bottom w:val="none" w:sz="0" w:space="0" w:color="auto"/>
        <w:right w:val="none" w:sz="0" w:space="0" w:color="auto"/>
      </w:divBdr>
    </w:div>
    <w:div w:id="1332879745">
      <w:bodyDiv w:val="1"/>
      <w:marLeft w:val="0"/>
      <w:marRight w:val="0"/>
      <w:marTop w:val="0"/>
      <w:marBottom w:val="0"/>
      <w:divBdr>
        <w:top w:val="none" w:sz="0" w:space="0" w:color="auto"/>
        <w:left w:val="none" w:sz="0" w:space="0" w:color="auto"/>
        <w:bottom w:val="none" w:sz="0" w:space="0" w:color="auto"/>
        <w:right w:val="none" w:sz="0" w:space="0" w:color="auto"/>
      </w:divBdr>
    </w:div>
    <w:div w:id="1333139284">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108378">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079845">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459942">
      <w:bodyDiv w:val="1"/>
      <w:marLeft w:val="0"/>
      <w:marRight w:val="0"/>
      <w:marTop w:val="0"/>
      <w:marBottom w:val="0"/>
      <w:divBdr>
        <w:top w:val="none" w:sz="0" w:space="0" w:color="auto"/>
        <w:left w:val="none" w:sz="0" w:space="0" w:color="auto"/>
        <w:bottom w:val="none" w:sz="0" w:space="0" w:color="auto"/>
        <w:right w:val="none" w:sz="0" w:space="0" w:color="auto"/>
      </w:divBdr>
    </w:div>
    <w:div w:id="1338538924">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575557">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1928783">
      <w:bodyDiv w:val="1"/>
      <w:marLeft w:val="0"/>
      <w:marRight w:val="0"/>
      <w:marTop w:val="0"/>
      <w:marBottom w:val="0"/>
      <w:divBdr>
        <w:top w:val="none" w:sz="0" w:space="0" w:color="auto"/>
        <w:left w:val="none" w:sz="0" w:space="0" w:color="auto"/>
        <w:bottom w:val="none" w:sz="0" w:space="0" w:color="auto"/>
        <w:right w:val="none" w:sz="0" w:space="0" w:color="auto"/>
      </w:divBdr>
    </w:div>
    <w:div w:id="1341934991">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2968545">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547"/>
          <w:marRight w:val="0"/>
          <w:marTop w:val="120"/>
          <w:marBottom w:val="0"/>
          <w:divBdr>
            <w:top w:val="none" w:sz="0" w:space="0" w:color="auto"/>
            <w:left w:val="none" w:sz="0" w:space="0" w:color="auto"/>
            <w:bottom w:val="none" w:sz="0" w:space="0" w:color="auto"/>
            <w:right w:val="none" w:sz="0" w:space="0" w:color="auto"/>
          </w:divBdr>
        </w:div>
      </w:divsChild>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63149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29976">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137594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2606366">
      <w:bodyDiv w:val="1"/>
      <w:marLeft w:val="0"/>
      <w:marRight w:val="0"/>
      <w:marTop w:val="0"/>
      <w:marBottom w:val="0"/>
      <w:divBdr>
        <w:top w:val="none" w:sz="0" w:space="0" w:color="auto"/>
        <w:left w:val="none" w:sz="0" w:space="0" w:color="auto"/>
        <w:bottom w:val="none" w:sz="0" w:space="0" w:color="auto"/>
        <w:right w:val="none" w:sz="0" w:space="0" w:color="auto"/>
      </w:divBdr>
    </w:div>
    <w:div w:id="1352957163">
      <w:bodyDiv w:val="1"/>
      <w:marLeft w:val="0"/>
      <w:marRight w:val="0"/>
      <w:marTop w:val="0"/>
      <w:marBottom w:val="0"/>
      <w:divBdr>
        <w:top w:val="none" w:sz="0" w:space="0" w:color="auto"/>
        <w:left w:val="none" w:sz="0" w:space="0" w:color="auto"/>
        <w:bottom w:val="none" w:sz="0" w:space="0" w:color="auto"/>
        <w:right w:val="none" w:sz="0" w:space="0" w:color="auto"/>
      </w:divBdr>
    </w:div>
    <w:div w:id="1353609086">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150645">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230868">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6813249">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737544">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1590198">
      <w:bodyDiv w:val="1"/>
      <w:marLeft w:val="0"/>
      <w:marRight w:val="0"/>
      <w:marTop w:val="0"/>
      <w:marBottom w:val="0"/>
      <w:divBdr>
        <w:top w:val="none" w:sz="0" w:space="0" w:color="auto"/>
        <w:left w:val="none" w:sz="0" w:space="0" w:color="auto"/>
        <w:bottom w:val="none" w:sz="0" w:space="0" w:color="auto"/>
        <w:right w:val="none" w:sz="0" w:space="0" w:color="auto"/>
      </w:divBdr>
    </w:div>
    <w:div w:id="1361860441">
      <w:bodyDiv w:val="1"/>
      <w:marLeft w:val="0"/>
      <w:marRight w:val="0"/>
      <w:marTop w:val="0"/>
      <w:marBottom w:val="0"/>
      <w:divBdr>
        <w:top w:val="none" w:sz="0" w:space="0" w:color="auto"/>
        <w:left w:val="none" w:sz="0" w:space="0" w:color="auto"/>
        <w:bottom w:val="none" w:sz="0" w:space="0" w:color="auto"/>
        <w:right w:val="none" w:sz="0" w:space="0" w:color="auto"/>
      </w:divBdr>
    </w:div>
    <w:div w:id="1362322027">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133787">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6367166">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103912">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9723492">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2144654">
      <w:bodyDiv w:val="1"/>
      <w:marLeft w:val="0"/>
      <w:marRight w:val="0"/>
      <w:marTop w:val="0"/>
      <w:marBottom w:val="0"/>
      <w:divBdr>
        <w:top w:val="none" w:sz="0" w:space="0" w:color="auto"/>
        <w:left w:val="none" w:sz="0" w:space="0" w:color="auto"/>
        <w:bottom w:val="none" w:sz="0" w:space="0" w:color="auto"/>
        <w:right w:val="none" w:sz="0" w:space="0" w:color="auto"/>
      </w:divBdr>
    </w:div>
    <w:div w:id="1372146452">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266086">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3844953">
      <w:bodyDiv w:val="1"/>
      <w:marLeft w:val="0"/>
      <w:marRight w:val="0"/>
      <w:marTop w:val="0"/>
      <w:marBottom w:val="0"/>
      <w:divBdr>
        <w:top w:val="none" w:sz="0" w:space="0" w:color="auto"/>
        <w:left w:val="none" w:sz="0" w:space="0" w:color="auto"/>
        <w:bottom w:val="none" w:sz="0" w:space="0" w:color="auto"/>
        <w:right w:val="none" w:sz="0" w:space="0" w:color="auto"/>
      </w:divBdr>
    </w:div>
    <w:div w:id="1373965672">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4161113">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8969084">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0011586">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2173521">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365414">
      <w:bodyDiv w:val="1"/>
      <w:marLeft w:val="0"/>
      <w:marRight w:val="0"/>
      <w:marTop w:val="0"/>
      <w:marBottom w:val="0"/>
      <w:divBdr>
        <w:top w:val="none" w:sz="0" w:space="0" w:color="auto"/>
        <w:left w:val="none" w:sz="0" w:space="0" w:color="auto"/>
        <w:bottom w:val="none" w:sz="0" w:space="0" w:color="auto"/>
        <w:right w:val="none" w:sz="0" w:space="0" w:color="auto"/>
      </w:divBdr>
    </w:div>
    <w:div w:id="138270956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3209219">
      <w:bodyDiv w:val="1"/>
      <w:marLeft w:val="0"/>
      <w:marRight w:val="0"/>
      <w:marTop w:val="0"/>
      <w:marBottom w:val="0"/>
      <w:divBdr>
        <w:top w:val="none" w:sz="0" w:space="0" w:color="auto"/>
        <w:left w:val="none" w:sz="0" w:space="0" w:color="auto"/>
        <w:bottom w:val="none" w:sz="0" w:space="0" w:color="auto"/>
        <w:right w:val="none" w:sz="0" w:space="0" w:color="auto"/>
      </w:divBdr>
    </w:div>
    <w:div w:id="1383408258">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140514">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871651">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5830562">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332951">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8456055">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0224660">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2730240">
      <w:bodyDiv w:val="1"/>
      <w:marLeft w:val="0"/>
      <w:marRight w:val="0"/>
      <w:marTop w:val="0"/>
      <w:marBottom w:val="0"/>
      <w:divBdr>
        <w:top w:val="none" w:sz="0" w:space="0" w:color="auto"/>
        <w:left w:val="none" w:sz="0" w:space="0" w:color="auto"/>
        <w:bottom w:val="none" w:sz="0" w:space="0" w:color="auto"/>
        <w:right w:val="none" w:sz="0" w:space="0" w:color="auto"/>
      </w:divBdr>
    </w:div>
    <w:div w:id="1392923822">
      <w:bodyDiv w:val="1"/>
      <w:marLeft w:val="0"/>
      <w:marRight w:val="0"/>
      <w:marTop w:val="0"/>
      <w:marBottom w:val="0"/>
      <w:divBdr>
        <w:top w:val="none" w:sz="0" w:space="0" w:color="auto"/>
        <w:left w:val="none" w:sz="0" w:space="0" w:color="auto"/>
        <w:bottom w:val="none" w:sz="0" w:space="0" w:color="auto"/>
        <w:right w:val="none" w:sz="0" w:space="0" w:color="auto"/>
      </w:divBdr>
    </w:div>
    <w:div w:id="1393042177">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4081988">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616375">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5274373">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398893997">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1829762">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367006">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2682275">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4063797">
      <w:bodyDiv w:val="1"/>
      <w:marLeft w:val="0"/>
      <w:marRight w:val="0"/>
      <w:marTop w:val="0"/>
      <w:marBottom w:val="0"/>
      <w:divBdr>
        <w:top w:val="none" w:sz="0" w:space="0" w:color="auto"/>
        <w:left w:val="none" w:sz="0" w:space="0" w:color="auto"/>
        <w:bottom w:val="none" w:sz="0" w:space="0" w:color="auto"/>
        <w:right w:val="none" w:sz="0" w:space="0" w:color="auto"/>
      </w:divBdr>
    </w:div>
    <w:div w:id="1405296437">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684122">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760780">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0736615">
      <w:bodyDiv w:val="1"/>
      <w:marLeft w:val="0"/>
      <w:marRight w:val="0"/>
      <w:marTop w:val="0"/>
      <w:marBottom w:val="0"/>
      <w:divBdr>
        <w:top w:val="none" w:sz="0" w:space="0" w:color="auto"/>
        <w:left w:val="none" w:sz="0" w:space="0" w:color="auto"/>
        <w:bottom w:val="none" w:sz="0" w:space="0" w:color="auto"/>
        <w:right w:val="none" w:sz="0" w:space="0" w:color="auto"/>
      </w:divBdr>
    </w:div>
    <w:div w:id="1411150893">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2779395">
      <w:bodyDiv w:val="1"/>
      <w:marLeft w:val="0"/>
      <w:marRight w:val="0"/>
      <w:marTop w:val="0"/>
      <w:marBottom w:val="0"/>
      <w:divBdr>
        <w:top w:val="none" w:sz="0" w:space="0" w:color="auto"/>
        <w:left w:val="none" w:sz="0" w:space="0" w:color="auto"/>
        <w:bottom w:val="none" w:sz="0" w:space="0" w:color="auto"/>
        <w:right w:val="none" w:sz="0" w:space="0" w:color="auto"/>
      </w:divBdr>
    </w:div>
    <w:div w:id="1413233369">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4429096">
      <w:bodyDiv w:val="1"/>
      <w:marLeft w:val="0"/>
      <w:marRight w:val="0"/>
      <w:marTop w:val="0"/>
      <w:marBottom w:val="0"/>
      <w:divBdr>
        <w:top w:val="none" w:sz="0" w:space="0" w:color="auto"/>
        <w:left w:val="none" w:sz="0" w:space="0" w:color="auto"/>
        <w:bottom w:val="none" w:sz="0" w:space="0" w:color="auto"/>
        <w:right w:val="none" w:sz="0" w:space="0" w:color="auto"/>
      </w:divBdr>
    </w:div>
    <w:div w:id="1414468981">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6127445">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8091938">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18478132">
      <w:bodyDiv w:val="1"/>
      <w:marLeft w:val="0"/>
      <w:marRight w:val="0"/>
      <w:marTop w:val="0"/>
      <w:marBottom w:val="0"/>
      <w:divBdr>
        <w:top w:val="none" w:sz="0" w:space="0" w:color="auto"/>
        <w:left w:val="none" w:sz="0" w:space="0" w:color="auto"/>
        <w:bottom w:val="none" w:sz="0" w:space="0" w:color="auto"/>
        <w:right w:val="none" w:sz="0" w:space="0" w:color="auto"/>
      </w:divBdr>
    </w:div>
    <w:div w:id="1418555439">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1869724">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140466">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5103057">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694881">
      <w:bodyDiv w:val="1"/>
      <w:marLeft w:val="0"/>
      <w:marRight w:val="0"/>
      <w:marTop w:val="0"/>
      <w:marBottom w:val="0"/>
      <w:divBdr>
        <w:top w:val="none" w:sz="0" w:space="0" w:color="auto"/>
        <w:left w:val="none" w:sz="0" w:space="0" w:color="auto"/>
        <w:bottom w:val="none" w:sz="0" w:space="0" w:color="auto"/>
        <w:right w:val="none" w:sz="0" w:space="0" w:color="auto"/>
      </w:divBdr>
    </w:div>
    <w:div w:id="1428696524">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0081450">
      <w:bodyDiv w:val="1"/>
      <w:marLeft w:val="0"/>
      <w:marRight w:val="0"/>
      <w:marTop w:val="0"/>
      <w:marBottom w:val="0"/>
      <w:divBdr>
        <w:top w:val="none" w:sz="0" w:space="0" w:color="auto"/>
        <w:left w:val="none" w:sz="0" w:space="0" w:color="auto"/>
        <w:bottom w:val="none" w:sz="0" w:space="0" w:color="auto"/>
        <w:right w:val="none" w:sz="0" w:space="0" w:color="auto"/>
      </w:divBdr>
    </w:div>
    <w:div w:id="1430852548">
      <w:bodyDiv w:val="1"/>
      <w:marLeft w:val="0"/>
      <w:marRight w:val="0"/>
      <w:marTop w:val="0"/>
      <w:marBottom w:val="0"/>
      <w:divBdr>
        <w:top w:val="none" w:sz="0" w:space="0" w:color="auto"/>
        <w:left w:val="none" w:sz="0" w:space="0" w:color="auto"/>
        <w:bottom w:val="none" w:sz="0" w:space="0" w:color="auto"/>
        <w:right w:val="none" w:sz="0" w:space="0" w:color="auto"/>
      </w:divBdr>
    </w:div>
    <w:div w:id="1431318559">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09917">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550928">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4783384">
      <w:bodyDiv w:val="1"/>
      <w:marLeft w:val="0"/>
      <w:marRight w:val="0"/>
      <w:marTop w:val="0"/>
      <w:marBottom w:val="0"/>
      <w:divBdr>
        <w:top w:val="none" w:sz="0" w:space="0" w:color="auto"/>
        <w:left w:val="none" w:sz="0" w:space="0" w:color="auto"/>
        <w:bottom w:val="none" w:sz="0" w:space="0" w:color="auto"/>
        <w:right w:val="none" w:sz="0" w:space="0" w:color="auto"/>
      </w:divBdr>
    </w:div>
    <w:div w:id="1434857060">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600343">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39914071">
      <w:bodyDiv w:val="1"/>
      <w:marLeft w:val="0"/>
      <w:marRight w:val="0"/>
      <w:marTop w:val="0"/>
      <w:marBottom w:val="0"/>
      <w:divBdr>
        <w:top w:val="none" w:sz="0" w:space="0" w:color="auto"/>
        <w:left w:val="none" w:sz="0" w:space="0" w:color="auto"/>
        <w:bottom w:val="none" w:sz="0" w:space="0" w:color="auto"/>
        <w:right w:val="none" w:sz="0" w:space="0" w:color="auto"/>
      </w:divBdr>
      <w:divsChild>
        <w:div w:id="332420469">
          <w:marLeft w:val="547"/>
          <w:marRight w:val="0"/>
          <w:marTop w:val="120"/>
          <w:marBottom w:val="0"/>
          <w:divBdr>
            <w:top w:val="none" w:sz="0" w:space="0" w:color="auto"/>
            <w:left w:val="none" w:sz="0" w:space="0" w:color="auto"/>
            <w:bottom w:val="none" w:sz="0" w:space="0" w:color="auto"/>
            <w:right w:val="none" w:sz="0" w:space="0" w:color="auto"/>
          </w:divBdr>
        </w:div>
        <w:div w:id="476149788">
          <w:marLeft w:val="1166"/>
          <w:marRight w:val="0"/>
          <w:marTop w:val="100"/>
          <w:marBottom w:val="0"/>
          <w:divBdr>
            <w:top w:val="none" w:sz="0" w:space="0" w:color="auto"/>
            <w:left w:val="none" w:sz="0" w:space="0" w:color="auto"/>
            <w:bottom w:val="none" w:sz="0" w:space="0" w:color="auto"/>
            <w:right w:val="none" w:sz="0" w:space="0" w:color="auto"/>
          </w:divBdr>
        </w:div>
        <w:div w:id="2131976017">
          <w:marLeft w:val="1166"/>
          <w:marRight w:val="0"/>
          <w:marTop w:val="100"/>
          <w:marBottom w:val="0"/>
          <w:divBdr>
            <w:top w:val="none" w:sz="0" w:space="0" w:color="auto"/>
            <w:left w:val="none" w:sz="0" w:space="0" w:color="auto"/>
            <w:bottom w:val="none" w:sz="0" w:space="0" w:color="auto"/>
            <w:right w:val="none" w:sz="0" w:space="0" w:color="auto"/>
          </w:divBdr>
        </w:div>
      </w:divsChild>
    </w:div>
    <w:div w:id="1440025358">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1534151">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3304689">
      <w:bodyDiv w:val="1"/>
      <w:marLeft w:val="0"/>
      <w:marRight w:val="0"/>
      <w:marTop w:val="0"/>
      <w:marBottom w:val="0"/>
      <w:divBdr>
        <w:top w:val="none" w:sz="0" w:space="0" w:color="auto"/>
        <w:left w:val="none" w:sz="0" w:space="0" w:color="auto"/>
        <w:bottom w:val="none" w:sz="0" w:space="0" w:color="auto"/>
        <w:right w:val="none" w:sz="0" w:space="0" w:color="auto"/>
      </w:divBdr>
    </w:div>
    <w:div w:id="1443569236">
      <w:bodyDiv w:val="1"/>
      <w:marLeft w:val="0"/>
      <w:marRight w:val="0"/>
      <w:marTop w:val="0"/>
      <w:marBottom w:val="0"/>
      <w:divBdr>
        <w:top w:val="none" w:sz="0" w:space="0" w:color="auto"/>
        <w:left w:val="none" w:sz="0" w:space="0" w:color="auto"/>
        <w:bottom w:val="none" w:sz="0" w:space="0" w:color="auto"/>
        <w:right w:val="none" w:sz="0" w:space="0" w:color="auto"/>
      </w:divBdr>
    </w:div>
    <w:div w:id="1444032474">
      <w:bodyDiv w:val="1"/>
      <w:marLeft w:val="0"/>
      <w:marRight w:val="0"/>
      <w:marTop w:val="0"/>
      <w:marBottom w:val="0"/>
      <w:divBdr>
        <w:top w:val="none" w:sz="0" w:space="0" w:color="auto"/>
        <w:left w:val="none" w:sz="0" w:space="0" w:color="auto"/>
        <w:bottom w:val="none" w:sz="0" w:space="0" w:color="auto"/>
        <w:right w:val="none" w:sz="0" w:space="0" w:color="auto"/>
      </w:divBdr>
    </w:div>
    <w:div w:id="1444036520">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7235406">
      <w:bodyDiv w:val="1"/>
      <w:marLeft w:val="0"/>
      <w:marRight w:val="0"/>
      <w:marTop w:val="0"/>
      <w:marBottom w:val="0"/>
      <w:divBdr>
        <w:top w:val="none" w:sz="0" w:space="0" w:color="auto"/>
        <w:left w:val="none" w:sz="0" w:space="0" w:color="auto"/>
        <w:bottom w:val="none" w:sz="0" w:space="0" w:color="auto"/>
        <w:right w:val="none" w:sz="0" w:space="0" w:color="auto"/>
      </w:divBdr>
    </w:div>
    <w:div w:id="1447625995">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156945">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11654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82">
          <w:marLeft w:val="547"/>
          <w:marRight w:val="0"/>
          <w:marTop w:val="120"/>
          <w:marBottom w:val="0"/>
          <w:divBdr>
            <w:top w:val="none" w:sz="0" w:space="0" w:color="auto"/>
            <w:left w:val="none" w:sz="0" w:space="0" w:color="auto"/>
            <w:bottom w:val="none" w:sz="0" w:space="0" w:color="auto"/>
            <w:right w:val="none" w:sz="0" w:space="0" w:color="auto"/>
          </w:divBdr>
        </w:div>
      </w:divsChild>
    </w:div>
    <w:div w:id="1452015879">
      <w:bodyDiv w:val="1"/>
      <w:marLeft w:val="0"/>
      <w:marRight w:val="0"/>
      <w:marTop w:val="0"/>
      <w:marBottom w:val="0"/>
      <w:divBdr>
        <w:top w:val="none" w:sz="0" w:space="0" w:color="auto"/>
        <w:left w:val="none" w:sz="0" w:space="0" w:color="auto"/>
        <w:bottom w:val="none" w:sz="0" w:space="0" w:color="auto"/>
        <w:right w:val="none" w:sz="0" w:space="0" w:color="auto"/>
      </w:divBdr>
    </w:div>
    <w:div w:id="1452088158">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599353">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5100871">
      <w:bodyDiv w:val="1"/>
      <w:marLeft w:val="0"/>
      <w:marRight w:val="0"/>
      <w:marTop w:val="0"/>
      <w:marBottom w:val="0"/>
      <w:divBdr>
        <w:top w:val="none" w:sz="0" w:space="0" w:color="auto"/>
        <w:left w:val="none" w:sz="0" w:space="0" w:color="auto"/>
        <w:bottom w:val="none" w:sz="0" w:space="0" w:color="auto"/>
        <w:right w:val="none" w:sz="0" w:space="0" w:color="auto"/>
      </w:divBdr>
    </w:div>
    <w:div w:id="1455906338">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674152">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59034091">
      <w:bodyDiv w:val="1"/>
      <w:marLeft w:val="0"/>
      <w:marRight w:val="0"/>
      <w:marTop w:val="0"/>
      <w:marBottom w:val="0"/>
      <w:divBdr>
        <w:top w:val="none" w:sz="0" w:space="0" w:color="auto"/>
        <w:left w:val="none" w:sz="0" w:space="0" w:color="auto"/>
        <w:bottom w:val="none" w:sz="0" w:space="0" w:color="auto"/>
        <w:right w:val="none" w:sz="0" w:space="0" w:color="auto"/>
      </w:divBdr>
    </w:div>
    <w:div w:id="1459104594">
      <w:bodyDiv w:val="1"/>
      <w:marLeft w:val="0"/>
      <w:marRight w:val="0"/>
      <w:marTop w:val="0"/>
      <w:marBottom w:val="0"/>
      <w:divBdr>
        <w:top w:val="none" w:sz="0" w:space="0" w:color="auto"/>
        <w:left w:val="none" w:sz="0" w:space="0" w:color="auto"/>
        <w:bottom w:val="none" w:sz="0" w:space="0" w:color="auto"/>
        <w:right w:val="none" w:sz="0" w:space="0" w:color="auto"/>
      </w:divBdr>
    </w:div>
    <w:div w:id="1460028141">
      <w:bodyDiv w:val="1"/>
      <w:marLeft w:val="0"/>
      <w:marRight w:val="0"/>
      <w:marTop w:val="0"/>
      <w:marBottom w:val="0"/>
      <w:divBdr>
        <w:top w:val="none" w:sz="0" w:space="0" w:color="auto"/>
        <w:left w:val="none" w:sz="0" w:space="0" w:color="auto"/>
        <w:bottom w:val="none" w:sz="0" w:space="0" w:color="auto"/>
        <w:right w:val="none" w:sz="0" w:space="0" w:color="auto"/>
      </w:divBdr>
    </w:div>
    <w:div w:id="1460146687">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0150140">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2916358">
      <w:bodyDiv w:val="1"/>
      <w:marLeft w:val="0"/>
      <w:marRight w:val="0"/>
      <w:marTop w:val="0"/>
      <w:marBottom w:val="0"/>
      <w:divBdr>
        <w:top w:val="none" w:sz="0" w:space="0" w:color="auto"/>
        <w:left w:val="none" w:sz="0" w:space="0" w:color="auto"/>
        <w:bottom w:val="none" w:sz="0" w:space="0" w:color="auto"/>
        <w:right w:val="none" w:sz="0" w:space="0" w:color="auto"/>
      </w:divBdr>
    </w:div>
    <w:div w:id="1463572951">
      <w:bodyDiv w:val="1"/>
      <w:marLeft w:val="0"/>
      <w:marRight w:val="0"/>
      <w:marTop w:val="0"/>
      <w:marBottom w:val="0"/>
      <w:divBdr>
        <w:top w:val="none" w:sz="0" w:space="0" w:color="auto"/>
        <w:left w:val="none" w:sz="0" w:space="0" w:color="auto"/>
        <w:bottom w:val="none" w:sz="0" w:space="0" w:color="auto"/>
        <w:right w:val="none" w:sz="0" w:space="0" w:color="auto"/>
      </w:divBdr>
    </w:div>
    <w:div w:id="1464689070">
      <w:bodyDiv w:val="1"/>
      <w:marLeft w:val="0"/>
      <w:marRight w:val="0"/>
      <w:marTop w:val="0"/>
      <w:marBottom w:val="0"/>
      <w:divBdr>
        <w:top w:val="none" w:sz="0" w:space="0" w:color="auto"/>
        <w:left w:val="none" w:sz="0" w:space="0" w:color="auto"/>
        <w:bottom w:val="none" w:sz="0" w:space="0" w:color="auto"/>
        <w:right w:val="none" w:sz="0" w:space="0" w:color="auto"/>
      </w:divBdr>
    </w:div>
    <w:div w:id="1465805915">
      <w:bodyDiv w:val="1"/>
      <w:marLeft w:val="0"/>
      <w:marRight w:val="0"/>
      <w:marTop w:val="0"/>
      <w:marBottom w:val="0"/>
      <w:divBdr>
        <w:top w:val="none" w:sz="0" w:space="0" w:color="auto"/>
        <w:left w:val="none" w:sz="0" w:space="0" w:color="auto"/>
        <w:bottom w:val="none" w:sz="0" w:space="0" w:color="auto"/>
        <w:right w:val="none" w:sz="0" w:space="0" w:color="auto"/>
      </w:divBdr>
    </w:div>
    <w:div w:id="1465810165">
      <w:bodyDiv w:val="1"/>
      <w:marLeft w:val="0"/>
      <w:marRight w:val="0"/>
      <w:marTop w:val="0"/>
      <w:marBottom w:val="0"/>
      <w:divBdr>
        <w:top w:val="none" w:sz="0" w:space="0" w:color="auto"/>
        <w:left w:val="none" w:sz="0" w:space="0" w:color="auto"/>
        <w:bottom w:val="none" w:sz="0" w:space="0" w:color="auto"/>
        <w:right w:val="none" w:sz="0" w:space="0" w:color="auto"/>
      </w:divBdr>
    </w:div>
    <w:div w:id="1466309804">
      <w:bodyDiv w:val="1"/>
      <w:marLeft w:val="120"/>
      <w:marRight w:val="120"/>
      <w:marTop w:val="0"/>
      <w:marBottom w:val="0"/>
      <w:divBdr>
        <w:top w:val="none" w:sz="0" w:space="0" w:color="auto"/>
        <w:left w:val="none" w:sz="0" w:space="0" w:color="auto"/>
        <w:bottom w:val="none" w:sz="0" w:space="0" w:color="auto"/>
        <w:right w:val="none" w:sz="0" w:space="0" w:color="auto"/>
      </w:divBdr>
      <w:divsChild>
        <w:div w:id="608009382">
          <w:marLeft w:val="0"/>
          <w:marRight w:val="0"/>
          <w:marTop w:val="60"/>
          <w:marBottom w:val="120"/>
          <w:divBdr>
            <w:top w:val="none" w:sz="0" w:space="0" w:color="auto"/>
            <w:left w:val="none" w:sz="0" w:space="0" w:color="auto"/>
            <w:bottom w:val="none" w:sz="0" w:space="0" w:color="auto"/>
            <w:right w:val="none" w:sz="0" w:space="0" w:color="auto"/>
          </w:divBdr>
        </w:div>
      </w:divsChild>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922452">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7047812">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68627673">
      <w:bodyDiv w:val="1"/>
      <w:marLeft w:val="0"/>
      <w:marRight w:val="0"/>
      <w:marTop w:val="0"/>
      <w:marBottom w:val="0"/>
      <w:divBdr>
        <w:top w:val="none" w:sz="0" w:space="0" w:color="auto"/>
        <w:left w:val="none" w:sz="0" w:space="0" w:color="auto"/>
        <w:bottom w:val="none" w:sz="0" w:space="0" w:color="auto"/>
        <w:right w:val="none" w:sz="0" w:space="0" w:color="auto"/>
      </w:divBdr>
    </w:div>
    <w:div w:id="1469275421">
      <w:bodyDiv w:val="1"/>
      <w:marLeft w:val="0"/>
      <w:marRight w:val="0"/>
      <w:marTop w:val="0"/>
      <w:marBottom w:val="0"/>
      <w:divBdr>
        <w:top w:val="none" w:sz="0" w:space="0" w:color="auto"/>
        <w:left w:val="none" w:sz="0" w:space="0" w:color="auto"/>
        <w:bottom w:val="none" w:sz="0" w:space="0" w:color="auto"/>
        <w:right w:val="none" w:sz="0" w:space="0" w:color="auto"/>
      </w:divBdr>
    </w:div>
    <w:div w:id="1469281772">
      <w:bodyDiv w:val="1"/>
      <w:marLeft w:val="0"/>
      <w:marRight w:val="0"/>
      <w:marTop w:val="0"/>
      <w:marBottom w:val="0"/>
      <w:divBdr>
        <w:top w:val="none" w:sz="0" w:space="0" w:color="auto"/>
        <w:left w:val="none" w:sz="0" w:space="0" w:color="auto"/>
        <w:bottom w:val="none" w:sz="0" w:space="0" w:color="auto"/>
        <w:right w:val="none" w:sz="0" w:space="0" w:color="auto"/>
      </w:divBdr>
    </w:div>
    <w:div w:id="1469542849">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0631740">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2482915">
      <w:bodyDiv w:val="1"/>
      <w:marLeft w:val="0"/>
      <w:marRight w:val="0"/>
      <w:marTop w:val="0"/>
      <w:marBottom w:val="0"/>
      <w:divBdr>
        <w:top w:val="none" w:sz="0" w:space="0" w:color="auto"/>
        <w:left w:val="none" w:sz="0" w:space="0" w:color="auto"/>
        <w:bottom w:val="none" w:sz="0" w:space="0" w:color="auto"/>
        <w:right w:val="none" w:sz="0" w:space="0" w:color="auto"/>
      </w:divBdr>
    </w:div>
    <w:div w:id="1472668763">
      <w:bodyDiv w:val="1"/>
      <w:marLeft w:val="0"/>
      <w:marRight w:val="0"/>
      <w:marTop w:val="0"/>
      <w:marBottom w:val="0"/>
      <w:divBdr>
        <w:top w:val="none" w:sz="0" w:space="0" w:color="auto"/>
        <w:left w:val="none" w:sz="0" w:space="0" w:color="auto"/>
        <w:bottom w:val="none" w:sz="0" w:space="0" w:color="auto"/>
        <w:right w:val="none" w:sz="0" w:space="0" w:color="auto"/>
      </w:divBdr>
    </w:div>
    <w:div w:id="1472670316">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332326">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5027614">
      <w:bodyDiv w:val="1"/>
      <w:marLeft w:val="0"/>
      <w:marRight w:val="0"/>
      <w:marTop w:val="0"/>
      <w:marBottom w:val="0"/>
      <w:divBdr>
        <w:top w:val="none" w:sz="0" w:space="0" w:color="auto"/>
        <w:left w:val="none" w:sz="0" w:space="0" w:color="auto"/>
        <w:bottom w:val="none" w:sz="0" w:space="0" w:color="auto"/>
        <w:right w:val="none" w:sz="0" w:space="0" w:color="auto"/>
      </w:divBdr>
      <w:divsChild>
        <w:div w:id="1608924881">
          <w:marLeft w:val="547"/>
          <w:marRight w:val="0"/>
          <w:marTop w:val="120"/>
          <w:marBottom w:val="0"/>
          <w:divBdr>
            <w:top w:val="none" w:sz="0" w:space="0" w:color="auto"/>
            <w:left w:val="none" w:sz="0" w:space="0" w:color="auto"/>
            <w:bottom w:val="none" w:sz="0" w:space="0" w:color="auto"/>
            <w:right w:val="none" w:sz="0" w:space="0" w:color="auto"/>
          </w:divBdr>
        </w:div>
        <w:div w:id="1938899655">
          <w:marLeft w:val="547"/>
          <w:marRight w:val="0"/>
          <w:marTop w:val="120"/>
          <w:marBottom w:val="0"/>
          <w:divBdr>
            <w:top w:val="none" w:sz="0" w:space="0" w:color="auto"/>
            <w:left w:val="none" w:sz="0" w:space="0" w:color="auto"/>
            <w:bottom w:val="none" w:sz="0" w:space="0" w:color="auto"/>
            <w:right w:val="none" w:sz="0" w:space="0" w:color="auto"/>
          </w:divBdr>
        </w:div>
      </w:divsChild>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8915028">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79608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791">
          <w:marLeft w:val="547"/>
          <w:marRight w:val="0"/>
          <w:marTop w:val="120"/>
          <w:marBottom w:val="0"/>
          <w:divBdr>
            <w:top w:val="none" w:sz="0" w:space="0" w:color="auto"/>
            <w:left w:val="none" w:sz="0" w:space="0" w:color="auto"/>
            <w:bottom w:val="none" w:sz="0" w:space="0" w:color="auto"/>
            <w:right w:val="none" w:sz="0" w:space="0" w:color="auto"/>
          </w:divBdr>
        </w:div>
      </w:divsChild>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0927808">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844218">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153424">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3501575">
      <w:bodyDiv w:val="1"/>
      <w:marLeft w:val="0"/>
      <w:marRight w:val="0"/>
      <w:marTop w:val="0"/>
      <w:marBottom w:val="0"/>
      <w:divBdr>
        <w:top w:val="none" w:sz="0" w:space="0" w:color="auto"/>
        <w:left w:val="none" w:sz="0" w:space="0" w:color="auto"/>
        <w:bottom w:val="none" w:sz="0" w:space="0" w:color="auto"/>
        <w:right w:val="none" w:sz="0" w:space="0" w:color="auto"/>
      </w:divBdr>
    </w:div>
    <w:div w:id="1483693641">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7164308">
      <w:bodyDiv w:val="1"/>
      <w:marLeft w:val="0"/>
      <w:marRight w:val="0"/>
      <w:marTop w:val="0"/>
      <w:marBottom w:val="0"/>
      <w:divBdr>
        <w:top w:val="none" w:sz="0" w:space="0" w:color="auto"/>
        <w:left w:val="none" w:sz="0" w:space="0" w:color="auto"/>
        <w:bottom w:val="none" w:sz="0" w:space="0" w:color="auto"/>
        <w:right w:val="none" w:sz="0" w:space="0" w:color="auto"/>
      </w:divBdr>
    </w:div>
    <w:div w:id="1487667761">
      <w:bodyDiv w:val="1"/>
      <w:marLeft w:val="0"/>
      <w:marRight w:val="0"/>
      <w:marTop w:val="0"/>
      <w:marBottom w:val="0"/>
      <w:divBdr>
        <w:top w:val="none" w:sz="0" w:space="0" w:color="auto"/>
        <w:left w:val="none" w:sz="0" w:space="0" w:color="auto"/>
        <w:bottom w:val="none" w:sz="0" w:space="0" w:color="auto"/>
        <w:right w:val="none" w:sz="0" w:space="0" w:color="auto"/>
      </w:divBdr>
    </w:div>
    <w:div w:id="1487741978">
      <w:bodyDiv w:val="1"/>
      <w:marLeft w:val="0"/>
      <w:marRight w:val="0"/>
      <w:marTop w:val="0"/>
      <w:marBottom w:val="0"/>
      <w:divBdr>
        <w:top w:val="none" w:sz="0" w:space="0" w:color="auto"/>
        <w:left w:val="none" w:sz="0" w:space="0" w:color="auto"/>
        <w:bottom w:val="none" w:sz="0" w:space="0" w:color="auto"/>
        <w:right w:val="none" w:sz="0" w:space="0" w:color="auto"/>
      </w:divBdr>
    </w:div>
    <w:div w:id="1488521120">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89898927">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2672828">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2912525">
      <w:bodyDiv w:val="1"/>
      <w:marLeft w:val="0"/>
      <w:marRight w:val="0"/>
      <w:marTop w:val="0"/>
      <w:marBottom w:val="0"/>
      <w:divBdr>
        <w:top w:val="none" w:sz="0" w:space="0" w:color="auto"/>
        <w:left w:val="none" w:sz="0" w:space="0" w:color="auto"/>
        <w:bottom w:val="none" w:sz="0" w:space="0" w:color="auto"/>
        <w:right w:val="none" w:sz="0" w:space="0" w:color="auto"/>
      </w:divBdr>
    </w:div>
    <w:div w:id="1492985477">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4376945">
      <w:bodyDiv w:val="1"/>
      <w:marLeft w:val="0"/>
      <w:marRight w:val="0"/>
      <w:marTop w:val="0"/>
      <w:marBottom w:val="0"/>
      <w:divBdr>
        <w:top w:val="none" w:sz="0" w:space="0" w:color="auto"/>
        <w:left w:val="none" w:sz="0" w:space="0" w:color="auto"/>
        <w:bottom w:val="none" w:sz="0" w:space="0" w:color="auto"/>
        <w:right w:val="none" w:sz="0" w:space="0" w:color="auto"/>
      </w:divBdr>
    </w:div>
    <w:div w:id="1495223283">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485476">
      <w:bodyDiv w:val="1"/>
      <w:marLeft w:val="0"/>
      <w:marRight w:val="0"/>
      <w:marTop w:val="0"/>
      <w:marBottom w:val="0"/>
      <w:divBdr>
        <w:top w:val="none" w:sz="0" w:space="0" w:color="auto"/>
        <w:left w:val="none" w:sz="0" w:space="0" w:color="auto"/>
        <w:bottom w:val="none" w:sz="0" w:space="0" w:color="auto"/>
        <w:right w:val="none" w:sz="0" w:space="0" w:color="auto"/>
      </w:divBdr>
    </w:div>
    <w:div w:id="1495492272">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071494">
      <w:bodyDiv w:val="1"/>
      <w:marLeft w:val="0"/>
      <w:marRight w:val="0"/>
      <w:marTop w:val="0"/>
      <w:marBottom w:val="0"/>
      <w:divBdr>
        <w:top w:val="none" w:sz="0" w:space="0" w:color="auto"/>
        <w:left w:val="none" w:sz="0" w:space="0" w:color="auto"/>
        <w:bottom w:val="none" w:sz="0" w:space="0" w:color="auto"/>
        <w:right w:val="none" w:sz="0" w:space="0" w:color="auto"/>
      </w:divBdr>
    </w:div>
    <w:div w:id="1497110154">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024">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544056">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078017">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0730186">
      <w:bodyDiv w:val="1"/>
      <w:marLeft w:val="0"/>
      <w:marRight w:val="0"/>
      <w:marTop w:val="0"/>
      <w:marBottom w:val="0"/>
      <w:divBdr>
        <w:top w:val="none" w:sz="0" w:space="0" w:color="auto"/>
        <w:left w:val="none" w:sz="0" w:space="0" w:color="auto"/>
        <w:bottom w:val="none" w:sz="0" w:space="0" w:color="auto"/>
        <w:right w:val="none" w:sz="0" w:space="0" w:color="auto"/>
      </w:divBdr>
    </w:div>
    <w:div w:id="1501265048">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892934">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5508042">
      <w:bodyDiv w:val="1"/>
      <w:marLeft w:val="0"/>
      <w:marRight w:val="0"/>
      <w:marTop w:val="0"/>
      <w:marBottom w:val="0"/>
      <w:divBdr>
        <w:top w:val="none" w:sz="0" w:space="0" w:color="auto"/>
        <w:left w:val="none" w:sz="0" w:space="0" w:color="auto"/>
        <w:bottom w:val="none" w:sz="0" w:space="0" w:color="auto"/>
        <w:right w:val="none" w:sz="0" w:space="0" w:color="auto"/>
      </w:divBdr>
    </w:div>
    <w:div w:id="150577971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08516971">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2526870">
      <w:bodyDiv w:val="1"/>
      <w:marLeft w:val="0"/>
      <w:marRight w:val="0"/>
      <w:marTop w:val="0"/>
      <w:marBottom w:val="0"/>
      <w:divBdr>
        <w:top w:val="none" w:sz="0" w:space="0" w:color="auto"/>
        <w:left w:val="none" w:sz="0" w:space="0" w:color="auto"/>
        <w:bottom w:val="none" w:sz="0" w:space="0" w:color="auto"/>
        <w:right w:val="none" w:sz="0" w:space="0" w:color="auto"/>
      </w:divBdr>
    </w:div>
    <w:div w:id="1513300779">
      <w:bodyDiv w:val="1"/>
      <w:marLeft w:val="0"/>
      <w:marRight w:val="0"/>
      <w:marTop w:val="0"/>
      <w:marBottom w:val="0"/>
      <w:divBdr>
        <w:top w:val="none" w:sz="0" w:space="0" w:color="auto"/>
        <w:left w:val="none" w:sz="0" w:space="0" w:color="auto"/>
        <w:bottom w:val="none" w:sz="0" w:space="0" w:color="auto"/>
        <w:right w:val="none" w:sz="0" w:space="0" w:color="auto"/>
      </w:divBdr>
    </w:div>
    <w:div w:id="1514568807">
      <w:bodyDiv w:val="1"/>
      <w:marLeft w:val="0"/>
      <w:marRight w:val="0"/>
      <w:marTop w:val="0"/>
      <w:marBottom w:val="0"/>
      <w:divBdr>
        <w:top w:val="none" w:sz="0" w:space="0" w:color="auto"/>
        <w:left w:val="none" w:sz="0" w:space="0" w:color="auto"/>
        <w:bottom w:val="none" w:sz="0" w:space="0" w:color="auto"/>
        <w:right w:val="none" w:sz="0" w:space="0" w:color="auto"/>
      </w:divBdr>
    </w:div>
    <w:div w:id="1514606979">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5995754">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8697072">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20124014">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0967911">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354854">
      <w:bodyDiv w:val="1"/>
      <w:marLeft w:val="0"/>
      <w:marRight w:val="0"/>
      <w:marTop w:val="0"/>
      <w:marBottom w:val="0"/>
      <w:divBdr>
        <w:top w:val="none" w:sz="0" w:space="0" w:color="auto"/>
        <w:left w:val="none" w:sz="0" w:space="0" w:color="auto"/>
        <w:bottom w:val="none" w:sz="0" w:space="0" w:color="auto"/>
        <w:right w:val="none" w:sz="0" w:space="0" w:color="auto"/>
      </w:divBdr>
    </w:div>
    <w:div w:id="1521746315">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2932908">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6097229">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8327889">
      <w:bodyDiv w:val="1"/>
      <w:marLeft w:val="0"/>
      <w:marRight w:val="0"/>
      <w:marTop w:val="0"/>
      <w:marBottom w:val="0"/>
      <w:divBdr>
        <w:top w:val="none" w:sz="0" w:space="0" w:color="auto"/>
        <w:left w:val="none" w:sz="0" w:space="0" w:color="auto"/>
        <w:bottom w:val="none" w:sz="0" w:space="0" w:color="auto"/>
        <w:right w:val="none" w:sz="0" w:space="0" w:color="auto"/>
      </w:divBdr>
    </w:div>
    <w:div w:id="1528518202">
      <w:bodyDiv w:val="1"/>
      <w:marLeft w:val="0"/>
      <w:marRight w:val="0"/>
      <w:marTop w:val="0"/>
      <w:marBottom w:val="0"/>
      <w:divBdr>
        <w:top w:val="none" w:sz="0" w:space="0" w:color="auto"/>
        <w:left w:val="none" w:sz="0" w:space="0" w:color="auto"/>
        <w:bottom w:val="none" w:sz="0" w:space="0" w:color="auto"/>
        <w:right w:val="none" w:sz="0" w:space="0" w:color="auto"/>
      </w:divBdr>
    </w:div>
    <w:div w:id="1528523572">
      <w:bodyDiv w:val="1"/>
      <w:marLeft w:val="0"/>
      <w:marRight w:val="0"/>
      <w:marTop w:val="0"/>
      <w:marBottom w:val="0"/>
      <w:divBdr>
        <w:top w:val="none" w:sz="0" w:space="0" w:color="auto"/>
        <w:left w:val="none" w:sz="0" w:space="0" w:color="auto"/>
        <w:bottom w:val="none" w:sz="0" w:space="0" w:color="auto"/>
        <w:right w:val="none" w:sz="0" w:space="0" w:color="auto"/>
      </w:divBdr>
    </w:div>
    <w:div w:id="1528955614">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29637755">
      <w:bodyDiv w:val="1"/>
      <w:marLeft w:val="0"/>
      <w:marRight w:val="0"/>
      <w:marTop w:val="0"/>
      <w:marBottom w:val="0"/>
      <w:divBdr>
        <w:top w:val="none" w:sz="0" w:space="0" w:color="auto"/>
        <w:left w:val="none" w:sz="0" w:space="0" w:color="auto"/>
        <w:bottom w:val="none" w:sz="0" w:space="0" w:color="auto"/>
        <w:right w:val="none" w:sz="0" w:space="0" w:color="auto"/>
      </w:divBdr>
    </w:div>
    <w:div w:id="1530144793">
      <w:bodyDiv w:val="1"/>
      <w:marLeft w:val="0"/>
      <w:marRight w:val="0"/>
      <w:marTop w:val="0"/>
      <w:marBottom w:val="0"/>
      <w:divBdr>
        <w:top w:val="none" w:sz="0" w:space="0" w:color="auto"/>
        <w:left w:val="none" w:sz="0" w:space="0" w:color="auto"/>
        <w:bottom w:val="none" w:sz="0" w:space="0" w:color="auto"/>
        <w:right w:val="none" w:sz="0" w:space="0" w:color="auto"/>
      </w:divBdr>
    </w:div>
    <w:div w:id="1530797855">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1337030">
      <w:bodyDiv w:val="1"/>
      <w:marLeft w:val="0"/>
      <w:marRight w:val="0"/>
      <w:marTop w:val="0"/>
      <w:marBottom w:val="0"/>
      <w:divBdr>
        <w:top w:val="none" w:sz="0" w:space="0" w:color="auto"/>
        <w:left w:val="none" w:sz="0" w:space="0" w:color="auto"/>
        <w:bottom w:val="none" w:sz="0" w:space="0" w:color="auto"/>
        <w:right w:val="none" w:sz="0" w:space="0" w:color="auto"/>
      </w:divBdr>
    </w:div>
    <w:div w:id="15313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1542">
          <w:marLeft w:val="547"/>
          <w:marRight w:val="0"/>
          <w:marTop w:val="120"/>
          <w:marBottom w:val="0"/>
          <w:divBdr>
            <w:top w:val="none" w:sz="0" w:space="0" w:color="auto"/>
            <w:left w:val="none" w:sz="0" w:space="0" w:color="auto"/>
            <w:bottom w:val="none" w:sz="0" w:space="0" w:color="auto"/>
            <w:right w:val="none" w:sz="0" w:space="0" w:color="auto"/>
          </w:divBdr>
        </w:div>
      </w:divsChild>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2953140">
      <w:bodyDiv w:val="1"/>
      <w:marLeft w:val="0"/>
      <w:marRight w:val="0"/>
      <w:marTop w:val="0"/>
      <w:marBottom w:val="0"/>
      <w:divBdr>
        <w:top w:val="none" w:sz="0" w:space="0" w:color="auto"/>
        <w:left w:val="none" w:sz="0" w:space="0" w:color="auto"/>
        <w:bottom w:val="none" w:sz="0" w:space="0" w:color="auto"/>
        <w:right w:val="none" w:sz="0" w:space="0" w:color="auto"/>
      </w:divBdr>
      <w:divsChild>
        <w:div w:id="1333527611">
          <w:marLeft w:val="547"/>
          <w:marRight w:val="0"/>
          <w:marTop w:val="120"/>
          <w:marBottom w:val="0"/>
          <w:divBdr>
            <w:top w:val="none" w:sz="0" w:space="0" w:color="auto"/>
            <w:left w:val="none" w:sz="0" w:space="0" w:color="auto"/>
            <w:bottom w:val="none" w:sz="0" w:space="0" w:color="auto"/>
            <w:right w:val="none" w:sz="0" w:space="0" w:color="auto"/>
          </w:divBdr>
        </w:div>
      </w:divsChild>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4611443">
      <w:bodyDiv w:val="1"/>
      <w:marLeft w:val="0"/>
      <w:marRight w:val="0"/>
      <w:marTop w:val="0"/>
      <w:marBottom w:val="0"/>
      <w:divBdr>
        <w:top w:val="none" w:sz="0" w:space="0" w:color="auto"/>
        <w:left w:val="none" w:sz="0" w:space="0" w:color="auto"/>
        <w:bottom w:val="none" w:sz="0" w:space="0" w:color="auto"/>
        <w:right w:val="none" w:sz="0" w:space="0" w:color="auto"/>
      </w:divBdr>
    </w:div>
    <w:div w:id="1535002025">
      <w:bodyDiv w:val="1"/>
      <w:marLeft w:val="0"/>
      <w:marRight w:val="0"/>
      <w:marTop w:val="0"/>
      <w:marBottom w:val="0"/>
      <w:divBdr>
        <w:top w:val="none" w:sz="0" w:space="0" w:color="auto"/>
        <w:left w:val="none" w:sz="0" w:space="0" w:color="auto"/>
        <w:bottom w:val="none" w:sz="0" w:space="0" w:color="auto"/>
        <w:right w:val="none" w:sz="0" w:space="0" w:color="auto"/>
      </w:divBdr>
    </w:div>
    <w:div w:id="1535002474">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6037359">
      <w:bodyDiv w:val="1"/>
      <w:marLeft w:val="0"/>
      <w:marRight w:val="0"/>
      <w:marTop w:val="0"/>
      <w:marBottom w:val="0"/>
      <w:divBdr>
        <w:top w:val="none" w:sz="0" w:space="0" w:color="auto"/>
        <w:left w:val="none" w:sz="0" w:space="0" w:color="auto"/>
        <w:bottom w:val="none" w:sz="0" w:space="0" w:color="auto"/>
        <w:right w:val="none" w:sz="0" w:space="0" w:color="auto"/>
      </w:divBdr>
      <w:divsChild>
        <w:div w:id="1149245017">
          <w:marLeft w:val="547"/>
          <w:marRight w:val="0"/>
          <w:marTop w:val="120"/>
          <w:marBottom w:val="0"/>
          <w:divBdr>
            <w:top w:val="none" w:sz="0" w:space="0" w:color="auto"/>
            <w:left w:val="none" w:sz="0" w:space="0" w:color="auto"/>
            <w:bottom w:val="none" w:sz="0" w:space="0" w:color="auto"/>
            <w:right w:val="none" w:sz="0" w:space="0" w:color="auto"/>
          </w:divBdr>
        </w:div>
        <w:div w:id="1740443506">
          <w:marLeft w:val="1166"/>
          <w:marRight w:val="0"/>
          <w:marTop w:val="100"/>
          <w:marBottom w:val="0"/>
          <w:divBdr>
            <w:top w:val="none" w:sz="0" w:space="0" w:color="auto"/>
            <w:left w:val="none" w:sz="0" w:space="0" w:color="auto"/>
            <w:bottom w:val="none" w:sz="0" w:space="0" w:color="auto"/>
            <w:right w:val="none" w:sz="0" w:space="0" w:color="auto"/>
          </w:divBdr>
        </w:div>
        <w:div w:id="1336759034">
          <w:marLeft w:val="1166"/>
          <w:marRight w:val="0"/>
          <w:marTop w:val="100"/>
          <w:marBottom w:val="0"/>
          <w:divBdr>
            <w:top w:val="none" w:sz="0" w:space="0" w:color="auto"/>
            <w:left w:val="none" w:sz="0" w:space="0" w:color="auto"/>
            <w:bottom w:val="none" w:sz="0" w:space="0" w:color="auto"/>
            <w:right w:val="none" w:sz="0" w:space="0" w:color="auto"/>
          </w:divBdr>
        </w:div>
      </w:divsChild>
    </w:div>
    <w:div w:id="1536234810">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228195">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9853702">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1087159">
      <w:bodyDiv w:val="1"/>
      <w:marLeft w:val="0"/>
      <w:marRight w:val="0"/>
      <w:marTop w:val="0"/>
      <w:marBottom w:val="0"/>
      <w:divBdr>
        <w:top w:val="none" w:sz="0" w:space="0" w:color="auto"/>
        <w:left w:val="none" w:sz="0" w:space="0" w:color="auto"/>
        <w:bottom w:val="none" w:sz="0" w:space="0" w:color="auto"/>
        <w:right w:val="none" w:sz="0" w:space="0" w:color="auto"/>
      </w:divBdr>
    </w:div>
    <w:div w:id="1541212456">
      <w:bodyDiv w:val="1"/>
      <w:marLeft w:val="0"/>
      <w:marRight w:val="0"/>
      <w:marTop w:val="0"/>
      <w:marBottom w:val="0"/>
      <w:divBdr>
        <w:top w:val="none" w:sz="0" w:space="0" w:color="auto"/>
        <w:left w:val="none" w:sz="0" w:space="0" w:color="auto"/>
        <w:bottom w:val="none" w:sz="0" w:space="0" w:color="auto"/>
        <w:right w:val="none" w:sz="0" w:space="0" w:color="auto"/>
      </w:divBdr>
    </w:div>
    <w:div w:id="1541669960">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2398862">
      <w:bodyDiv w:val="1"/>
      <w:marLeft w:val="0"/>
      <w:marRight w:val="0"/>
      <w:marTop w:val="0"/>
      <w:marBottom w:val="0"/>
      <w:divBdr>
        <w:top w:val="none" w:sz="0" w:space="0" w:color="auto"/>
        <w:left w:val="none" w:sz="0" w:space="0" w:color="auto"/>
        <w:bottom w:val="none" w:sz="0" w:space="0" w:color="auto"/>
        <w:right w:val="none" w:sz="0" w:space="0" w:color="auto"/>
      </w:divBdr>
    </w:div>
    <w:div w:id="1542593152">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4059046">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293905">
      <w:bodyDiv w:val="1"/>
      <w:marLeft w:val="0"/>
      <w:marRight w:val="0"/>
      <w:marTop w:val="0"/>
      <w:marBottom w:val="0"/>
      <w:divBdr>
        <w:top w:val="none" w:sz="0" w:space="0" w:color="auto"/>
        <w:left w:val="none" w:sz="0" w:space="0" w:color="auto"/>
        <w:bottom w:val="none" w:sz="0" w:space="0" w:color="auto"/>
        <w:right w:val="none" w:sz="0" w:space="0" w:color="auto"/>
      </w:divBdr>
    </w:div>
    <w:div w:id="1544560790">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184813">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7914021">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934347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49688390">
      <w:bodyDiv w:val="1"/>
      <w:marLeft w:val="0"/>
      <w:marRight w:val="0"/>
      <w:marTop w:val="0"/>
      <w:marBottom w:val="0"/>
      <w:divBdr>
        <w:top w:val="none" w:sz="0" w:space="0" w:color="auto"/>
        <w:left w:val="none" w:sz="0" w:space="0" w:color="auto"/>
        <w:bottom w:val="none" w:sz="0" w:space="0" w:color="auto"/>
        <w:right w:val="none" w:sz="0" w:space="0" w:color="auto"/>
      </w:divBdr>
    </w:div>
    <w:div w:id="1550265035">
      <w:bodyDiv w:val="1"/>
      <w:marLeft w:val="0"/>
      <w:marRight w:val="0"/>
      <w:marTop w:val="0"/>
      <w:marBottom w:val="0"/>
      <w:divBdr>
        <w:top w:val="none" w:sz="0" w:space="0" w:color="auto"/>
        <w:left w:val="none" w:sz="0" w:space="0" w:color="auto"/>
        <w:bottom w:val="none" w:sz="0" w:space="0" w:color="auto"/>
        <w:right w:val="none" w:sz="0" w:space="0" w:color="auto"/>
      </w:divBdr>
    </w:div>
    <w:div w:id="1550412654">
      <w:bodyDiv w:val="1"/>
      <w:marLeft w:val="0"/>
      <w:marRight w:val="0"/>
      <w:marTop w:val="0"/>
      <w:marBottom w:val="0"/>
      <w:divBdr>
        <w:top w:val="none" w:sz="0" w:space="0" w:color="auto"/>
        <w:left w:val="none" w:sz="0" w:space="0" w:color="auto"/>
        <w:bottom w:val="none" w:sz="0" w:space="0" w:color="auto"/>
        <w:right w:val="none" w:sz="0" w:space="0" w:color="auto"/>
      </w:divBdr>
    </w:div>
    <w:div w:id="1550453159">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1261880">
      <w:bodyDiv w:val="1"/>
      <w:marLeft w:val="0"/>
      <w:marRight w:val="0"/>
      <w:marTop w:val="0"/>
      <w:marBottom w:val="0"/>
      <w:divBdr>
        <w:top w:val="none" w:sz="0" w:space="0" w:color="auto"/>
        <w:left w:val="none" w:sz="0" w:space="0" w:color="auto"/>
        <w:bottom w:val="none" w:sz="0" w:space="0" w:color="auto"/>
        <w:right w:val="none" w:sz="0" w:space="0" w:color="auto"/>
      </w:divBdr>
    </w:div>
    <w:div w:id="1552498440">
      <w:bodyDiv w:val="1"/>
      <w:marLeft w:val="0"/>
      <w:marRight w:val="0"/>
      <w:marTop w:val="0"/>
      <w:marBottom w:val="0"/>
      <w:divBdr>
        <w:top w:val="none" w:sz="0" w:space="0" w:color="auto"/>
        <w:left w:val="none" w:sz="0" w:space="0" w:color="auto"/>
        <w:bottom w:val="none" w:sz="0" w:space="0" w:color="auto"/>
        <w:right w:val="none" w:sz="0" w:space="0" w:color="auto"/>
      </w:divBdr>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553034313">
      <w:bodyDiv w:val="1"/>
      <w:marLeft w:val="0"/>
      <w:marRight w:val="0"/>
      <w:marTop w:val="0"/>
      <w:marBottom w:val="0"/>
      <w:divBdr>
        <w:top w:val="none" w:sz="0" w:space="0" w:color="auto"/>
        <w:left w:val="none" w:sz="0" w:space="0" w:color="auto"/>
        <w:bottom w:val="none" w:sz="0" w:space="0" w:color="auto"/>
        <w:right w:val="none" w:sz="0" w:space="0" w:color="auto"/>
      </w:divBdr>
    </w:div>
    <w:div w:id="1553035258">
      <w:bodyDiv w:val="1"/>
      <w:marLeft w:val="0"/>
      <w:marRight w:val="0"/>
      <w:marTop w:val="0"/>
      <w:marBottom w:val="0"/>
      <w:divBdr>
        <w:top w:val="none" w:sz="0" w:space="0" w:color="auto"/>
        <w:left w:val="none" w:sz="0" w:space="0" w:color="auto"/>
        <w:bottom w:val="none" w:sz="0" w:space="0" w:color="auto"/>
        <w:right w:val="none" w:sz="0" w:space="0" w:color="auto"/>
      </w:divBdr>
    </w:div>
    <w:div w:id="1553152989">
      <w:bodyDiv w:val="1"/>
      <w:marLeft w:val="0"/>
      <w:marRight w:val="0"/>
      <w:marTop w:val="0"/>
      <w:marBottom w:val="0"/>
      <w:divBdr>
        <w:top w:val="none" w:sz="0" w:space="0" w:color="auto"/>
        <w:left w:val="none" w:sz="0" w:space="0" w:color="auto"/>
        <w:bottom w:val="none" w:sz="0" w:space="0" w:color="auto"/>
        <w:right w:val="none" w:sz="0" w:space="0" w:color="auto"/>
      </w:divBdr>
    </w:div>
    <w:div w:id="1554195303">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6118623">
      <w:bodyDiv w:val="1"/>
      <w:marLeft w:val="0"/>
      <w:marRight w:val="0"/>
      <w:marTop w:val="0"/>
      <w:marBottom w:val="0"/>
      <w:divBdr>
        <w:top w:val="none" w:sz="0" w:space="0" w:color="auto"/>
        <w:left w:val="none" w:sz="0" w:space="0" w:color="auto"/>
        <w:bottom w:val="none" w:sz="0" w:space="0" w:color="auto"/>
        <w:right w:val="none" w:sz="0" w:space="0" w:color="auto"/>
      </w:divBdr>
    </w:div>
    <w:div w:id="1556231888">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8131533">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7772">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59393779">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359417">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2134780">
      <w:bodyDiv w:val="1"/>
      <w:marLeft w:val="0"/>
      <w:marRight w:val="0"/>
      <w:marTop w:val="0"/>
      <w:marBottom w:val="0"/>
      <w:divBdr>
        <w:top w:val="none" w:sz="0" w:space="0" w:color="auto"/>
        <w:left w:val="none" w:sz="0" w:space="0" w:color="auto"/>
        <w:bottom w:val="none" w:sz="0" w:space="0" w:color="auto"/>
        <w:right w:val="none" w:sz="0" w:space="0" w:color="auto"/>
      </w:divBdr>
    </w:div>
    <w:div w:id="1562329402">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4415382">
      <w:bodyDiv w:val="1"/>
      <w:marLeft w:val="0"/>
      <w:marRight w:val="0"/>
      <w:marTop w:val="0"/>
      <w:marBottom w:val="0"/>
      <w:divBdr>
        <w:top w:val="none" w:sz="0" w:space="0" w:color="auto"/>
        <w:left w:val="none" w:sz="0" w:space="0" w:color="auto"/>
        <w:bottom w:val="none" w:sz="0" w:space="0" w:color="auto"/>
        <w:right w:val="none" w:sz="0" w:space="0" w:color="auto"/>
      </w:divBdr>
    </w:div>
    <w:div w:id="1564607486">
      <w:bodyDiv w:val="1"/>
      <w:marLeft w:val="0"/>
      <w:marRight w:val="0"/>
      <w:marTop w:val="0"/>
      <w:marBottom w:val="0"/>
      <w:divBdr>
        <w:top w:val="none" w:sz="0" w:space="0" w:color="auto"/>
        <w:left w:val="none" w:sz="0" w:space="0" w:color="auto"/>
        <w:bottom w:val="none" w:sz="0" w:space="0" w:color="auto"/>
        <w:right w:val="none" w:sz="0" w:space="0" w:color="auto"/>
      </w:divBdr>
      <w:divsChild>
        <w:div w:id="1311128475">
          <w:marLeft w:val="547"/>
          <w:marRight w:val="0"/>
          <w:marTop w:val="120"/>
          <w:marBottom w:val="0"/>
          <w:divBdr>
            <w:top w:val="none" w:sz="0" w:space="0" w:color="auto"/>
            <w:left w:val="none" w:sz="0" w:space="0" w:color="auto"/>
            <w:bottom w:val="none" w:sz="0" w:space="0" w:color="auto"/>
            <w:right w:val="none" w:sz="0" w:space="0" w:color="auto"/>
          </w:divBdr>
        </w:div>
        <w:div w:id="1062407571">
          <w:marLeft w:val="1166"/>
          <w:marRight w:val="0"/>
          <w:marTop w:val="100"/>
          <w:marBottom w:val="0"/>
          <w:divBdr>
            <w:top w:val="none" w:sz="0" w:space="0" w:color="auto"/>
            <w:left w:val="none" w:sz="0" w:space="0" w:color="auto"/>
            <w:bottom w:val="none" w:sz="0" w:space="0" w:color="auto"/>
            <w:right w:val="none" w:sz="0" w:space="0" w:color="auto"/>
          </w:divBdr>
        </w:div>
      </w:divsChild>
    </w:div>
    <w:div w:id="1565026898">
      <w:bodyDiv w:val="1"/>
      <w:marLeft w:val="0"/>
      <w:marRight w:val="0"/>
      <w:marTop w:val="0"/>
      <w:marBottom w:val="0"/>
      <w:divBdr>
        <w:top w:val="none" w:sz="0" w:space="0" w:color="auto"/>
        <w:left w:val="none" w:sz="0" w:space="0" w:color="auto"/>
        <w:bottom w:val="none" w:sz="0" w:space="0" w:color="auto"/>
        <w:right w:val="none" w:sz="0" w:space="0" w:color="auto"/>
      </w:divBdr>
    </w:div>
    <w:div w:id="1565216192">
      <w:bodyDiv w:val="1"/>
      <w:marLeft w:val="0"/>
      <w:marRight w:val="0"/>
      <w:marTop w:val="0"/>
      <w:marBottom w:val="0"/>
      <w:divBdr>
        <w:top w:val="none" w:sz="0" w:space="0" w:color="auto"/>
        <w:left w:val="none" w:sz="0" w:space="0" w:color="auto"/>
        <w:bottom w:val="none" w:sz="0" w:space="0" w:color="auto"/>
        <w:right w:val="none" w:sz="0" w:space="0" w:color="auto"/>
      </w:divBdr>
    </w:div>
    <w:div w:id="1565216482">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8999918">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725719">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0187493">
      <w:bodyDiv w:val="1"/>
      <w:marLeft w:val="0"/>
      <w:marRight w:val="0"/>
      <w:marTop w:val="0"/>
      <w:marBottom w:val="0"/>
      <w:divBdr>
        <w:top w:val="none" w:sz="0" w:space="0" w:color="auto"/>
        <w:left w:val="none" w:sz="0" w:space="0" w:color="auto"/>
        <w:bottom w:val="none" w:sz="0" w:space="0" w:color="auto"/>
        <w:right w:val="none" w:sz="0" w:space="0" w:color="auto"/>
      </w:divBdr>
    </w:div>
    <w:div w:id="1570842460">
      <w:bodyDiv w:val="1"/>
      <w:marLeft w:val="0"/>
      <w:marRight w:val="0"/>
      <w:marTop w:val="0"/>
      <w:marBottom w:val="0"/>
      <w:divBdr>
        <w:top w:val="none" w:sz="0" w:space="0" w:color="auto"/>
        <w:left w:val="none" w:sz="0" w:space="0" w:color="auto"/>
        <w:bottom w:val="none" w:sz="0" w:space="0" w:color="auto"/>
        <w:right w:val="none" w:sz="0" w:space="0" w:color="auto"/>
      </w:divBdr>
    </w:div>
    <w:div w:id="15713800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75318506">
      <w:bodyDiv w:val="1"/>
      <w:marLeft w:val="0"/>
      <w:marRight w:val="0"/>
      <w:marTop w:val="0"/>
      <w:marBottom w:val="0"/>
      <w:divBdr>
        <w:top w:val="none" w:sz="0" w:space="0" w:color="auto"/>
        <w:left w:val="none" w:sz="0" w:space="0" w:color="auto"/>
        <w:bottom w:val="none" w:sz="0" w:space="0" w:color="auto"/>
        <w:right w:val="none" w:sz="0" w:space="0" w:color="auto"/>
      </w:divBdr>
    </w:div>
    <w:div w:id="1575626698">
      <w:bodyDiv w:val="1"/>
      <w:marLeft w:val="0"/>
      <w:marRight w:val="0"/>
      <w:marTop w:val="0"/>
      <w:marBottom w:val="0"/>
      <w:divBdr>
        <w:top w:val="none" w:sz="0" w:space="0" w:color="auto"/>
        <w:left w:val="none" w:sz="0" w:space="0" w:color="auto"/>
        <w:bottom w:val="none" w:sz="0" w:space="0" w:color="auto"/>
        <w:right w:val="none" w:sz="0" w:space="0" w:color="auto"/>
      </w:divBdr>
    </w:div>
    <w:div w:id="1575896896">
      <w:bodyDiv w:val="1"/>
      <w:marLeft w:val="0"/>
      <w:marRight w:val="0"/>
      <w:marTop w:val="0"/>
      <w:marBottom w:val="0"/>
      <w:divBdr>
        <w:top w:val="none" w:sz="0" w:space="0" w:color="auto"/>
        <w:left w:val="none" w:sz="0" w:space="0" w:color="auto"/>
        <w:bottom w:val="none" w:sz="0" w:space="0" w:color="auto"/>
        <w:right w:val="none" w:sz="0" w:space="0" w:color="auto"/>
      </w:divBdr>
    </w:div>
    <w:div w:id="1576625737">
      <w:bodyDiv w:val="1"/>
      <w:marLeft w:val="0"/>
      <w:marRight w:val="0"/>
      <w:marTop w:val="0"/>
      <w:marBottom w:val="0"/>
      <w:divBdr>
        <w:top w:val="none" w:sz="0" w:space="0" w:color="auto"/>
        <w:left w:val="none" w:sz="0" w:space="0" w:color="auto"/>
        <w:bottom w:val="none" w:sz="0" w:space="0" w:color="auto"/>
        <w:right w:val="none" w:sz="0" w:space="0" w:color="auto"/>
      </w:divBdr>
    </w:div>
    <w:div w:id="1577009986">
      <w:bodyDiv w:val="1"/>
      <w:marLeft w:val="0"/>
      <w:marRight w:val="0"/>
      <w:marTop w:val="0"/>
      <w:marBottom w:val="0"/>
      <w:divBdr>
        <w:top w:val="none" w:sz="0" w:space="0" w:color="auto"/>
        <w:left w:val="none" w:sz="0" w:space="0" w:color="auto"/>
        <w:bottom w:val="none" w:sz="0" w:space="0" w:color="auto"/>
        <w:right w:val="none" w:sz="0" w:space="0" w:color="auto"/>
      </w:divBdr>
    </w:div>
    <w:div w:id="1577401933">
      <w:bodyDiv w:val="1"/>
      <w:marLeft w:val="0"/>
      <w:marRight w:val="0"/>
      <w:marTop w:val="0"/>
      <w:marBottom w:val="0"/>
      <w:divBdr>
        <w:top w:val="none" w:sz="0" w:space="0" w:color="auto"/>
        <w:left w:val="none" w:sz="0" w:space="0" w:color="auto"/>
        <w:bottom w:val="none" w:sz="0" w:space="0" w:color="auto"/>
        <w:right w:val="none" w:sz="0" w:space="0" w:color="auto"/>
      </w:divBdr>
    </w:div>
    <w:div w:id="1577781085">
      <w:bodyDiv w:val="1"/>
      <w:marLeft w:val="0"/>
      <w:marRight w:val="0"/>
      <w:marTop w:val="0"/>
      <w:marBottom w:val="0"/>
      <w:divBdr>
        <w:top w:val="none" w:sz="0" w:space="0" w:color="auto"/>
        <w:left w:val="none" w:sz="0" w:space="0" w:color="auto"/>
        <w:bottom w:val="none" w:sz="0" w:space="0" w:color="auto"/>
        <w:right w:val="none" w:sz="0" w:space="0" w:color="auto"/>
      </w:divBdr>
    </w:div>
    <w:div w:id="1578127734">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578903824">
      <w:bodyDiv w:val="1"/>
      <w:marLeft w:val="0"/>
      <w:marRight w:val="0"/>
      <w:marTop w:val="0"/>
      <w:marBottom w:val="0"/>
      <w:divBdr>
        <w:top w:val="none" w:sz="0" w:space="0" w:color="auto"/>
        <w:left w:val="none" w:sz="0" w:space="0" w:color="auto"/>
        <w:bottom w:val="none" w:sz="0" w:space="0" w:color="auto"/>
        <w:right w:val="none" w:sz="0" w:space="0" w:color="auto"/>
      </w:divBdr>
    </w:div>
    <w:div w:id="1579365681">
      <w:bodyDiv w:val="1"/>
      <w:marLeft w:val="0"/>
      <w:marRight w:val="0"/>
      <w:marTop w:val="0"/>
      <w:marBottom w:val="0"/>
      <w:divBdr>
        <w:top w:val="none" w:sz="0" w:space="0" w:color="auto"/>
        <w:left w:val="none" w:sz="0" w:space="0" w:color="auto"/>
        <w:bottom w:val="none" w:sz="0" w:space="0" w:color="auto"/>
        <w:right w:val="none" w:sz="0" w:space="0" w:color="auto"/>
      </w:divBdr>
    </w:div>
    <w:div w:id="1579558907">
      <w:bodyDiv w:val="1"/>
      <w:marLeft w:val="0"/>
      <w:marRight w:val="0"/>
      <w:marTop w:val="0"/>
      <w:marBottom w:val="0"/>
      <w:divBdr>
        <w:top w:val="none" w:sz="0" w:space="0" w:color="auto"/>
        <w:left w:val="none" w:sz="0" w:space="0" w:color="auto"/>
        <w:bottom w:val="none" w:sz="0" w:space="0" w:color="auto"/>
        <w:right w:val="none" w:sz="0" w:space="0" w:color="auto"/>
      </w:divBdr>
    </w:div>
    <w:div w:id="1579632806">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0825146">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2788718">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102594">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5726035">
      <w:bodyDiv w:val="1"/>
      <w:marLeft w:val="0"/>
      <w:marRight w:val="0"/>
      <w:marTop w:val="0"/>
      <w:marBottom w:val="0"/>
      <w:divBdr>
        <w:top w:val="none" w:sz="0" w:space="0" w:color="auto"/>
        <w:left w:val="none" w:sz="0" w:space="0" w:color="auto"/>
        <w:bottom w:val="none" w:sz="0" w:space="0" w:color="auto"/>
        <w:right w:val="none" w:sz="0" w:space="0" w:color="auto"/>
      </w:divBdr>
    </w:div>
    <w:div w:id="1587421689">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267826">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382493">
      <w:bodyDiv w:val="1"/>
      <w:marLeft w:val="0"/>
      <w:marRight w:val="0"/>
      <w:marTop w:val="0"/>
      <w:marBottom w:val="0"/>
      <w:divBdr>
        <w:top w:val="none" w:sz="0" w:space="0" w:color="auto"/>
        <w:left w:val="none" w:sz="0" w:space="0" w:color="auto"/>
        <w:bottom w:val="none" w:sz="0" w:space="0" w:color="auto"/>
        <w:right w:val="none" w:sz="0" w:space="0" w:color="auto"/>
      </w:divBdr>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1237564">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2860582">
      <w:bodyDiv w:val="1"/>
      <w:marLeft w:val="0"/>
      <w:marRight w:val="0"/>
      <w:marTop w:val="0"/>
      <w:marBottom w:val="0"/>
      <w:divBdr>
        <w:top w:val="none" w:sz="0" w:space="0" w:color="auto"/>
        <w:left w:val="none" w:sz="0" w:space="0" w:color="auto"/>
        <w:bottom w:val="none" w:sz="0" w:space="0" w:color="auto"/>
        <w:right w:val="none" w:sz="0" w:space="0" w:color="auto"/>
      </w:divBdr>
    </w:div>
    <w:div w:id="1592935711">
      <w:bodyDiv w:val="1"/>
      <w:marLeft w:val="0"/>
      <w:marRight w:val="0"/>
      <w:marTop w:val="0"/>
      <w:marBottom w:val="0"/>
      <w:divBdr>
        <w:top w:val="none" w:sz="0" w:space="0" w:color="auto"/>
        <w:left w:val="none" w:sz="0" w:space="0" w:color="auto"/>
        <w:bottom w:val="none" w:sz="0" w:space="0" w:color="auto"/>
        <w:right w:val="none" w:sz="0" w:space="0" w:color="auto"/>
      </w:divBdr>
    </w:div>
    <w:div w:id="1593272746">
      <w:bodyDiv w:val="1"/>
      <w:marLeft w:val="0"/>
      <w:marRight w:val="0"/>
      <w:marTop w:val="0"/>
      <w:marBottom w:val="0"/>
      <w:divBdr>
        <w:top w:val="none" w:sz="0" w:space="0" w:color="auto"/>
        <w:left w:val="none" w:sz="0" w:space="0" w:color="auto"/>
        <w:bottom w:val="none" w:sz="0" w:space="0" w:color="auto"/>
        <w:right w:val="none" w:sz="0" w:space="0" w:color="auto"/>
      </w:divBdr>
    </w:div>
    <w:div w:id="159339671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3851099">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5433626">
      <w:bodyDiv w:val="1"/>
      <w:marLeft w:val="0"/>
      <w:marRight w:val="0"/>
      <w:marTop w:val="0"/>
      <w:marBottom w:val="0"/>
      <w:divBdr>
        <w:top w:val="none" w:sz="0" w:space="0" w:color="auto"/>
        <w:left w:val="none" w:sz="0" w:space="0" w:color="auto"/>
        <w:bottom w:val="none" w:sz="0" w:space="0" w:color="auto"/>
        <w:right w:val="none" w:sz="0" w:space="0" w:color="auto"/>
      </w:divBdr>
    </w:div>
    <w:div w:id="1595819984">
      <w:bodyDiv w:val="1"/>
      <w:marLeft w:val="0"/>
      <w:marRight w:val="0"/>
      <w:marTop w:val="0"/>
      <w:marBottom w:val="0"/>
      <w:divBdr>
        <w:top w:val="none" w:sz="0" w:space="0" w:color="auto"/>
        <w:left w:val="none" w:sz="0" w:space="0" w:color="auto"/>
        <w:bottom w:val="none" w:sz="0" w:space="0" w:color="auto"/>
        <w:right w:val="none" w:sz="0" w:space="0" w:color="auto"/>
      </w:divBdr>
    </w:div>
    <w:div w:id="1595822482">
      <w:bodyDiv w:val="1"/>
      <w:marLeft w:val="0"/>
      <w:marRight w:val="0"/>
      <w:marTop w:val="0"/>
      <w:marBottom w:val="0"/>
      <w:divBdr>
        <w:top w:val="none" w:sz="0" w:space="0" w:color="auto"/>
        <w:left w:val="none" w:sz="0" w:space="0" w:color="auto"/>
        <w:bottom w:val="none" w:sz="0" w:space="0" w:color="auto"/>
        <w:right w:val="none" w:sz="0" w:space="0" w:color="auto"/>
      </w:divBdr>
    </w:div>
    <w:div w:id="1596211218">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9024684">
      <w:bodyDiv w:val="1"/>
      <w:marLeft w:val="0"/>
      <w:marRight w:val="0"/>
      <w:marTop w:val="0"/>
      <w:marBottom w:val="0"/>
      <w:divBdr>
        <w:top w:val="none" w:sz="0" w:space="0" w:color="auto"/>
        <w:left w:val="none" w:sz="0" w:space="0" w:color="auto"/>
        <w:bottom w:val="none" w:sz="0" w:space="0" w:color="auto"/>
        <w:right w:val="none" w:sz="0" w:space="0" w:color="auto"/>
      </w:divBdr>
    </w:div>
    <w:div w:id="1599633196">
      <w:bodyDiv w:val="1"/>
      <w:marLeft w:val="0"/>
      <w:marRight w:val="0"/>
      <w:marTop w:val="0"/>
      <w:marBottom w:val="0"/>
      <w:divBdr>
        <w:top w:val="none" w:sz="0" w:space="0" w:color="auto"/>
        <w:left w:val="none" w:sz="0" w:space="0" w:color="auto"/>
        <w:bottom w:val="none" w:sz="0" w:space="0" w:color="auto"/>
        <w:right w:val="none" w:sz="0" w:space="0" w:color="auto"/>
      </w:divBdr>
    </w:div>
    <w:div w:id="1599872523">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5308284">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495642">
      <w:bodyDiv w:val="1"/>
      <w:marLeft w:val="0"/>
      <w:marRight w:val="0"/>
      <w:marTop w:val="0"/>
      <w:marBottom w:val="0"/>
      <w:divBdr>
        <w:top w:val="none" w:sz="0" w:space="0" w:color="auto"/>
        <w:left w:val="none" w:sz="0" w:space="0" w:color="auto"/>
        <w:bottom w:val="none" w:sz="0" w:space="0" w:color="auto"/>
        <w:right w:val="none" w:sz="0" w:space="0" w:color="auto"/>
      </w:divBdr>
      <w:divsChild>
        <w:div w:id="381902940">
          <w:marLeft w:val="547"/>
          <w:marRight w:val="0"/>
          <w:marTop w:val="120"/>
          <w:marBottom w:val="0"/>
          <w:divBdr>
            <w:top w:val="none" w:sz="0" w:space="0" w:color="auto"/>
            <w:left w:val="none" w:sz="0" w:space="0" w:color="auto"/>
            <w:bottom w:val="none" w:sz="0" w:space="0" w:color="auto"/>
            <w:right w:val="none" w:sz="0" w:space="0" w:color="auto"/>
          </w:divBdr>
        </w:div>
      </w:divsChild>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6889307">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153595">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9236994">
      <w:bodyDiv w:val="1"/>
      <w:marLeft w:val="0"/>
      <w:marRight w:val="0"/>
      <w:marTop w:val="0"/>
      <w:marBottom w:val="0"/>
      <w:divBdr>
        <w:top w:val="none" w:sz="0" w:space="0" w:color="auto"/>
        <w:left w:val="none" w:sz="0" w:space="0" w:color="auto"/>
        <w:bottom w:val="none" w:sz="0" w:space="0" w:color="auto"/>
        <w:right w:val="none" w:sz="0" w:space="0" w:color="auto"/>
      </w:divBdr>
    </w:div>
    <w:div w:id="1609240386">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654685">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51590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4677254">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3069">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90572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142787">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0838611">
      <w:bodyDiv w:val="1"/>
      <w:marLeft w:val="0"/>
      <w:marRight w:val="0"/>
      <w:marTop w:val="0"/>
      <w:marBottom w:val="0"/>
      <w:divBdr>
        <w:top w:val="none" w:sz="0" w:space="0" w:color="auto"/>
        <w:left w:val="none" w:sz="0" w:space="0" w:color="auto"/>
        <w:bottom w:val="none" w:sz="0" w:space="0" w:color="auto"/>
        <w:right w:val="none" w:sz="0" w:space="0" w:color="auto"/>
      </w:divBdr>
    </w:div>
    <w:div w:id="1621917292">
      <w:bodyDiv w:val="1"/>
      <w:marLeft w:val="0"/>
      <w:marRight w:val="0"/>
      <w:marTop w:val="0"/>
      <w:marBottom w:val="0"/>
      <w:divBdr>
        <w:top w:val="none" w:sz="0" w:space="0" w:color="auto"/>
        <w:left w:val="none" w:sz="0" w:space="0" w:color="auto"/>
        <w:bottom w:val="none" w:sz="0" w:space="0" w:color="auto"/>
        <w:right w:val="none" w:sz="0" w:space="0" w:color="auto"/>
      </w:divBdr>
    </w:div>
    <w:div w:id="1622498758">
      <w:bodyDiv w:val="1"/>
      <w:marLeft w:val="0"/>
      <w:marRight w:val="0"/>
      <w:marTop w:val="0"/>
      <w:marBottom w:val="0"/>
      <w:divBdr>
        <w:top w:val="none" w:sz="0" w:space="0" w:color="auto"/>
        <w:left w:val="none" w:sz="0" w:space="0" w:color="auto"/>
        <w:bottom w:val="none" w:sz="0" w:space="0" w:color="auto"/>
        <w:right w:val="none" w:sz="0" w:space="0" w:color="auto"/>
      </w:divBdr>
    </w:div>
    <w:div w:id="1622687466">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6349301">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8198416">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1664374">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319495">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3443705">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329147">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39529633">
      <w:bodyDiv w:val="1"/>
      <w:marLeft w:val="0"/>
      <w:marRight w:val="0"/>
      <w:marTop w:val="0"/>
      <w:marBottom w:val="0"/>
      <w:divBdr>
        <w:top w:val="none" w:sz="0" w:space="0" w:color="auto"/>
        <w:left w:val="none" w:sz="0" w:space="0" w:color="auto"/>
        <w:bottom w:val="none" w:sz="0" w:space="0" w:color="auto"/>
        <w:right w:val="none" w:sz="0" w:space="0" w:color="auto"/>
      </w:divBdr>
    </w:div>
    <w:div w:id="1641380158">
      <w:bodyDiv w:val="1"/>
      <w:marLeft w:val="0"/>
      <w:marRight w:val="0"/>
      <w:marTop w:val="0"/>
      <w:marBottom w:val="0"/>
      <w:divBdr>
        <w:top w:val="none" w:sz="0" w:space="0" w:color="auto"/>
        <w:left w:val="none" w:sz="0" w:space="0" w:color="auto"/>
        <w:bottom w:val="none" w:sz="0" w:space="0" w:color="auto"/>
        <w:right w:val="none" w:sz="0" w:space="0" w:color="auto"/>
      </w:divBdr>
    </w:div>
    <w:div w:id="1641571326">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2886605">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121849">
      <w:bodyDiv w:val="1"/>
      <w:marLeft w:val="0"/>
      <w:marRight w:val="0"/>
      <w:marTop w:val="0"/>
      <w:marBottom w:val="0"/>
      <w:divBdr>
        <w:top w:val="none" w:sz="0" w:space="0" w:color="auto"/>
        <w:left w:val="none" w:sz="0" w:space="0" w:color="auto"/>
        <w:bottom w:val="none" w:sz="0" w:space="0" w:color="auto"/>
        <w:right w:val="none" w:sz="0" w:space="0" w:color="auto"/>
      </w:divBdr>
    </w:div>
    <w:div w:id="1644386414">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353526">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2578">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008219">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782044">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8851750">
      <w:bodyDiv w:val="1"/>
      <w:marLeft w:val="0"/>
      <w:marRight w:val="0"/>
      <w:marTop w:val="0"/>
      <w:marBottom w:val="0"/>
      <w:divBdr>
        <w:top w:val="none" w:sz="0" w:space="0" w:color="auto"/>
        <w:left w:val="none" w:sz="0" w:space="0" w:color="auto"/>
        <w:bottom w:val="none" w:sz="0" w:space="0" w:color="auto"/>
        <w:right w:val="none" w:sz="0" w:space="0" w:color="auto"/>
      </w:divBdr>
    </w:div>
    <w:div w:id="1649091027">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49630120">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50746709">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1442415">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3101109">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023709">
      <w:bodyDiv w:val="1"/>
      <w:marLeft w:val="0"/>
      <w:marRight w:val="0"/>
      <w:marTop w:val="0"/>
      <w:marBottom w:val="0"/>
      <w:divBdr>
        <w:top w:val="none" w:sz="0" w:space="0" w:color="auto"/>
        <w:left w:val="none" w:sz="0" w:space="0" w:color="auto"/>
        <w:bottom w:val="none" w:sz="0" w:space="0" w:color="auto"/>
        <w:right w:val="none" w:sz="0" w:space="0" w:color="auto"/>
      </w:divBdr>
    </w:div>
    <w:div w:id="1654026746">
      <w:bodyDiv w:val="1"/>
      <w:marLeft w:val="0"/>
      <w:marRight w:val="0"/>
      <w:marTop w:val="0"/>
      <w:marBottom w:val="0"/>
      <w:divBdr>
        <w:top w:val="none" w:sz="0" w:space="0" w:color="auto"/>
        <w:left w:val="none" w:sz="0" w:space="0" w:color="auto"/>
        <w:bottom w:val="none" w:sz="0" w:space="0" w:color="auto"/>
        <w:right w:val="none" w:sz="0" w:space="0" w:color="auto"/>
      </w:divBdr>
    </w:div>
    <w:div w:id="1654404473">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5912104">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025534">
      <w:bodyDiv w:val="1"/>
      <w:marLeft w:val="0"/>
      <w:marRight w:val="0"/>
      <w:marTop w:val="0"/>
      <w:marBottom w:val="0"/>
      <w:divBdr>
        <w:top w:val="none" w:sz="0" w:space="0" w:color="auto"/>
        <w:left w:val="none" w:sz="0" w:space="0" w:color="auto"/>
        <w:bottom w:val="none" w:sz="0" w:space="0" w:color="auto"/>
        <w:right w:val="none" w:sz="0" w:space="0" w:color="auto"/>
      </w:divBdr>
    </w:div>
    <w:div w:id="1658221026">
      <w:bodyDiv w:val="1"/>
      <w:marLeft w:val="0"/>
      <w:marRight w:val="0"/>
      <w:marTop w:val="0"/>
      <w:marBottom w:val="0"/>
      <w:divBdr>
        <w:top w:val="none" w:sz="0" w:space="0" w:color="auto"/>
        <w:left w:val="none" w:sz="0" w:space="0" w:color="auto"/>
        <w:bottom w:val="none" w:sz="0" w:space="0" w:color="auto"/>
        <w:right w:val="none" w:sz="0" w:space="0" w:color="auto"/>
      </w:divBdr>
    </w:div>
    <w:div w:id="1658263201">
      <w:bodyDiv w:val="1"/>
      <w:marLeft w:val="0"/>
      <w:marRight w:val="0"/>
      <w:marTop w:val="0"/>
      <w:marBottom w:val="0"/>
      <w:divBdr>
        <w:top w:val="none" w:sz="0" w:space="0" w:color="auto"/>
        <w:left w:val="none" w:sz="0" w:space="0" w:color="auto"/>
        <w:bottom w:val="none" w:sz="0" w:space="0" w:color="auto"/>
        <w:right w:val="none" w:sz="0" w:space="0" w:color="auto"/>
      </w:divBdr>
    </w:div>
    <w:div w:id="1658531151">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112604">
      <w:bodyDiv w:val="1"/>
      <w:marLeft w:val="0"/>
      <w:marRight w:val="0"/>
      <w:marTop w:val="0"/>
      <w:marBottom w:val="0"/>
      <w:divBdr>
        <w:top w:val="none" w:sz="0" w:space="0" w:color="auto"/>
        <w:left w:val="none" w:sz="0" w:space="0" w:color="auto"/>
        <w:bottom w:val="none" w:sz="0" w:space="0" w:color="auto"/>
        <w:right w:val="none" w:sz="0" w:space="0" w:color="auto"/>
      </w:divBdr>
    </w:div>
    <w:div w:id="1659647424">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0383322">
      <w:bodyDiv w:val="1"/>
      <w:marLeft w:val="0"/>
      <w:marRight w:val="0"/>
      <w:marTop w:val="0"/>
      <w:marBottom w:val="0"/>
      <w:divBdr>
        <w:top w:val="none" w:sz="0" w:space="0" w:color="auto"/>
        <w:left w:val="none" w:sz="0" w:space="0" w:color="auto"/>
        <w:bottom w:val="none" w:sz="0" w:space="0" w:color="auto"/>
        <w:right w:val="none" w:sz="0" w:space="0" w:color="auto"/>
      </w:divBdr>
    </w:div>
    <w:div w:id="1660839262">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6470912">
      <w:bodyDiv w:val="1"/>
      <w:marLeft w:val="0"/>
      <w:marRight w:val="0"/>
      <w:marTop w:val="0"/>
      <w:marBottom w:val="0"/>
      <w:divBdr>
        <w:top w:val="none" w:sz="0" w:space="0" w:color="auto"/>
        <w:left w:val="none" w:sz="0" w:space="0" w:color="auto"/>
        <w:bottom w:val="none" w:sz="0" w:space="0" w:color="auto"/>
        <w:right w:val="none" w:sz="0" w:space="0" w:color="auto"/>
      </w:divBdr>
    </w:div>
    <w:div w:id="1668089807">
      <w:bodyDiv w:val="1"/>
      <w:marLeft w:val="0"/>
      <w:marRight w:val="0"/>
      <w:marTop w:val="0"/>
      <w:marBottom w:val="0"/>
      <w:divBdr>
        <w:top w:val="none" w:sz="0" w:space="0" w:color="auto"/>
        <w:left w:val="none" w:sz="0" w:space="0" w:color="auto"/>
        <w:bottom w:val="none" w:sz="0" w:space="0" w:color="auto"/>
        <w:right w:val="none" w:sz="0" w:space="0" w:color="auto"/>
      </w:divBdr>
      <w:divsChild>
        <w:div w:id="1825244603">
          <w:marLeft w:val="547"/>
          <w:marRight w:val="0"/>
          <w:marTop w:val="120"/>
          <w:marBottom w:val="0"/>
          <w:divBdr>
            <w:top w:val="none" w:sz="0" w:space="0" w:color="auto"/>
            <w:left w:val="none" w:sz="0" w:space="0" w:color="auto"/>
            <w:bottom w:val="none" w:sz="0" w:space="0" w:color="auto"/>
            <w:right w:val="none" w:sz="0" w:space="0" w:color="auto"/>
          </w:divBdr>
        </w:div>
      </w:divsChild>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437908">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365642">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1371114">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1710606">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754929">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3487561">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301515">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6834007">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1395414">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388977">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3822741">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4818806">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6007890">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7904963">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0912705">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1639307">
      <w:bodyDiv w:val="1"/>
      <w:marLeft w:val="0"/>
      <w:marRight w:val="0"/>
      <w:marTop w:val="0"/>
      <w:marBottom w:val="0"/>
      <w:divBdr>
        <w:top w:val="none" w:sz="0" w:space="0" w:color="auto"/>
        <w:left w:val="none" w:sz="0" w:space="0" w:color="auto"/>
        <w:bottom w:val="none" w:sz="0" w:space="0" w:color="auto"/>
        <w:right w:val="none" w:sz="0" w:space="0" w:color="auto"/>
      </w:divBdr>
    </w:div>
    <w:div w:id="1692301148">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367974">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4306337">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5422094">
      <w:bodyDiv w:val="1"/>
      <w:marLeft w:val="0"/>
      <w:marRight w:val="0"/>
      <w:marTop w:val="0"/>
      <w:marBottom w:val="0"/>
      <w:divBdr>
        <w:top w:val="none" w:sz="0" w:space="0" w:color="auto"/>
        <w:left w:val="none" w:sz="0" w:space="0" w:color="auto"/>
        <w:bottom w:val="none" w:sz="0" w:space="0" w:color="auto"/>
        <w:right w:val="none" w:sz="0" w:space="0" w:color="auto"/>
      </w:divBdr>
    </w:div>
    <w:div w:id="1695761293">
      <w:bodyDiv w:val="1"/>
      <w:marLeft w:val="0"/>
      <w:marRight w:val="0"/>
      <w:marTop w:val="0"/>
      <w:marBottom w:val="0"/>
      <w:divBdr>
        <w:top w:val="none" w:sz="0" w:space="0" w:color="auto"/>
        <w:left w:val="none" w:sz="0" w:space="0" w:color="auto"/>
        <w:bottom w:val="none" w:sz="0" w:space="0" w:color="auto"/>
        <w:right w:val="none" w:sz="0" w:space="0" w:color="auto"/>
      </w:divBdr>
    </w:div>
    <w:div w:id="1696037147">
      <w:bodyDiv w:val="1"/>
      <w:marLeft w:val="0"/>
      <w:marRight w:val="0"/>
      <w:marTop w:val="0"/>
      <w:marBottom w:val="0"/>
      <w:divBdr>
        <w:top w:val="none" w:sz="0" w:space="0" w:color="auto"/>
        <w:left w:val="none" w:sz="0" w:space="0" w:color="auto"/>
        <w:bottom w:val="none" w:sz="0" w:space="0" w:color="auto"/>
        <w:right w:val="none" w:sz="0" w:space="0" w:color="auto"/>
      </w:divBdr>
    </w:div>
    <w:div w:id="1696225151">
      <w:bodyDiv w:val="1"/>
      <w:marLeft w:val="0"/>
      <w:marRight w:val="0"/>
      <w:marTop w:val="0"/>
      <w:marBottom w:val="0"/>
      <w:divBdr>
        <w:top w:val="none" w:sz="0" w:space="0" w:color="auto"/>
        <w:left w:val="none" w:sz="0" w:space="0" w:color="auto"/>
        <w:bottom w:val="none" w:sz="0" w:space="0" w:color="auto"/>
        <w:right w:val="none" w:sz="0" w:space="0" w:color="auto"/>
      </w:divBdr>
    </w:div>
    <w:div w:id="1696954630">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535709">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162642">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699743751">
      <w:bodyDiv w:val="1"/>
      <w:marLeft w:val="0"/>
      <w:marRight w:val="0"/>
      <w:marTop w:val="0"/>
      <w:marBottom w:val="0"/>
      <w:divBdr>
        <w:top w:val="none" w:sz="0" w:space="0" w:color="auto"/>
        <w:left w:val="none" w:sz="0" w:space="0" w:color="auto"/>
        <w:bottom w:val="none" w:sz="0" w:space="0" w:color="auto"/>
        <w:right w:val="none" w:sz="0" w:space="0" w:color="auto"/>
      </w:divBdr>
    </w:div>
    <w:div w:id="1699965633">
      <w:bodyDiv w:val="1"/>
      <w:marLeft w:val="0"/>
      <w:marRight w:val="0"/>
      <w:marTop w:val="0"/>
      <w:marBottom w:val="0"/>
      <w:divBdr>
        <w:top w:val="none" w:sz="0" w:space="0" w:color="auto"/>
        <w:left w:val="none" w:sz="0" w:space="0" w:color="auto"/>
        <w:bottom w:val="none" w:sz="0" w:space="0" w:color="auto"/>
        <w:right w:val="none" w:sz="0" w:space="0" w:color="auto"/>
      </w:divBdr>
    </w:div>
    <w:div w:id="1700008262">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0667304">
      <w:bodyDiv w:val="1"/>
      <w:marLeft w:val="0"/>
      <w:marRight w:val="0"/>
      <w:marTop w:val="0"/>
      <w:marBottom w:val="0"/>
      <w:divBdr>
        <w:top w:val="none" w:sz="0" w:space="0" w:color="auto"/>
        <w:left w:val="none" w:sz="0" w:space="0" w:color="auto"/>
        <w:bottom w:val="none" w:sz="0" w:space="0" w:color="auto"/>
        <w:right w:val="none" w:sz="0" w:space="0" w:color="auto"/>
      </w:divBdr>
    </w:div>
    <w:div w:id="1701777862">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2242147">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6365901">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294606">
      <w:bodyDiv w:val="1"/>
      <w:marLeft w:val="0"/>
      <w:marRight w:val="0"/>
      <w:marTop w:val="0"/>
      <w:marBottom w:val="0"/>
      <w:divBdr>
        <w:top w:val="none" w:sz="0" w:space="0" w:color="auto"/>
        <w:left w:val="none" w:sz="0" w:space="0" w:color="auto"/>
        <w:bottom w:val="none" w:sz="0" w:space="0" w:color="auto"/>
        <w:right w:val="none" w:sz="0" w:space="0" w:color="auto"/>
      </w:divBdr>
    </w:div>
    <w:div w:id="1707679452">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5035431">
      <w:bodyDiv w:val="1"/>
      <w:marLeft w:val="0"/>
      <w:marRight w:val="0"/>
      <w:marTop w:val="0"/>
      <w:marBottom w:val="0"/>
      <w:divBdr>
        <w:top w:val="none" w:sz="0" w:space="0" w:color="auto"/>
        <w:left w:val="none" w:sz="0" w:space="0" w:color="auto"/>
        <w:bottom w:val="none" w:sz="0" w:space="0" w:color="auto"/>
        <w:right w:val="none" w:sz="0" w:space="0" w:color="auto"/>
      </w:divBdr>
    </w:div>
    <w:div w:id="1715084497">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1426657535">
          <w:marLeft w:val="547"/>
          <w:marRight w:val="0"/>
          <w:marTop w:val="12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 w:id="856622076">
          <w:marLeft w:val="1166"/>
          <w:marRight w:val="0"/>
          <w:marTop w:val="100"/>
          <w:marBottom w:val="0"/>
          <w:divBdr>
            <w:top w:val="none" w:sz="0" w:space="0" w:color="auto"/>
            <w:left w:val="none" w:sz="0" w:space="0" w:color="auto"/>
            <w:bottom w:val="none" w:sz="0" w:space="0" w:color="auto"/>
            <w:right w:val="none" w:sz="0" w:space="0" w:color="auto"/>
          </w:divBdr>
        </w:div>
      </w:divsChild>
    </w:div>
    <w:div w:id="1715738378">
      <w:bodyDiv w:val="1"/>
      <w:marLeft w:val="0"/>
      <w:marRight w:val="0"/>
      <w:marTop w:val="0"/>
      <w:marBottom w:val="0"/>
      <w:divBdr>
        <w:top w:val="none" w:sz="0" w:space="0" w:color="auto"/>
        <w:left w:val="none" w:sz="0" w:space="0" w:color="auto"/>
        <w:bottom w:val="none" w:sz="0" w:space="0" w:color="auto"/>
        <w:right w:val="none" w:sz="0" w:space="0" w:color="auto"/>
      </w:divBdr>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269131">
      <w:bodyDiv w:val="1"/>
      <w:marLeft w:val="0"/>
      <w:marRight w:val="0"/>
      <w:marTop w:val="0"/>
      <w:marBottom w:val="0"/>
      <w:divBdr>
        <w:top w:val="none" w:sz="0" w:space="0" w:color="auto"/>
        <w:left w:val="none" w:sz="0" w:space="0" w:color="auto"/>
        <w:bottom w:val="none" w:sz="0" w:space="0" w:color="auto"/>
        <w:right w:val="none" w:sz="0" w:space="0" w:color="auto"/>
      </w:divBdr>
    </w:div>
    <w:div w:id="1717385936">
      <w:bodyDiv w:val="1"/>
      <w:marLeft w:val="0"/>
      <w:marRight w:val="0"/>
      <w:marTop w:val="0"/>
      <w:marBottom w:val="0"/>
      <w:divBdr>
        <w:top w:val="none" w:sz="0" w:space="0" w:color="auto"/>
        <w:left w:val="none" w:sz="0" w:space="0" w:color="auto"/>
        <w:bottom w:val="none" w:sz="0" w:space="0" w:color="auto"/>
        <w:right w:val="none" w:sz="0" w:space="0" w:color="auto"/>
      </w:divBdr>
    </w:div>
    <w:div w:id="1717461066">
      <w:bodyDiv w:val="1"/>
      <w:marLeft w:val="0"/>
      <w:marRight w:val="0"/>
      <w:marTop w:val="0"/>
      <w:marBottom w:val="0"/>
      <w:divBdr>
        <w:top w:val="none" w:sz="0" w:space="0" w:color="auto"/>
        <w:left w:val="none" w:sz="0" w:space="0" w:color="auto"/>
        <w:bottom w:val="none" w:sz="0" w:space="0" w:color="auto"/>
        <w:right w:val="none" w:sz="0" w:space="0" w:color="auto"/>
      </w:divBdr>
    </w:div>
    <w:div w:id="1717582099">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8050058">
      <w:bodyDiv w:val="1"/>
      <w:marLeft w:val="0"/>
      <w:marRight w:val="0"/>
      <w:marTop w:val="0"/>
      <w:marBottom w:val="0"/>
      <w:divBdr>
        <w:top w:val="none" w:sz="0" w:space="0" w:color="auto"/>
        <w:left w:val="none" w:sz="0" w:space="0" w:color="auto"/>
        <w:bottom w:val="none" w:sz="0" w:space="0" w:color="auto"/>
        <w:right w:val="none" w:sz="0" w:space="0" w:color="auto"/>
      </w:divBdr>
    </w:div>
    <w:div w:id="1718160039">
      <w:bodyDiv w:val="1"/>
      <w:marLeft w:val="0"/>
      <w:marRight w:val="0"/>
      <w:marTop w:val="0"/>
      <w:marBottom w:val="0"/>
      <w:divBdr>
        <w:top w:val="none" w:sz="0" w:space="0" w:color="auto"/>
        <w:left w:val="none" w:sz="0" w:space="0" w:color="auto"/>
        <w:bottom w:val="none" w:sz="0" w:space="0" w:color="auto"/>
        <w:right w:val="none" w:sz="0" w:space="0" w:color="auto"/>
      </w:divBdr>
    </w:div>
    <w:div w:id="1719013646">
      <w:bodyDiv w:val="1"/>
      <w:marLeft w:val="0"/>
      <w:marRight w:val="0"/>
      <w:marTop w:val="0"/>
      <w:marBottom w:val="0"/>
      <w:divBdr>
        <w:top w:val="none" w:sz="0" w:space="0" w:color="auto"/>
        <w:left w:val="none" w:sz="0" w:space="0" w:color="auto"/>
        <w:bottom w:val="none" w:sz="0" w:space="0" w:color="auto"/>
        <w:right w:val="none" w:sz="0" w:space="0" w:color="auto"/>
      </w:divBdr>
    </w:div>
    <w:div w:id="1719014985">
      <w:bodyDiv w:val="1"/>
      <w:marLeft w:val="0"/>
      <w:marRight w:val="0"/>
      <w:marTop w:val="0"/>
      <w:marBottom w:val="0"/>
      <w:divBdr>
        <w:top w:val="none" w:sz="0" w:space="0" w:color="auto"/>
        <w:left w:val="none" w:sz="0" w:space="0" w:color="auto"/>
        <w:bottom w:val="none" w:sz="0" w:space="0" w:color="auto"/>
        <w:right w:val="none" w:sz="0" w:space="0" w:color="auto"/>
      </w:divBdr>
    </w:div>
    <w:div w:id="1719163769">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43583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2708035">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478307">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7416263">
      <w:bodyDiv w:val="1"/>
      <w:marLeft w:val="0"/>
      <w:marRight w:val="0"/>
      <w:marTop w:val="0"/>
      <w:marBottom w:val="0"/>
      <w:divBdr>
        <w:top w:val="none" w:sz="0" w:space="0" w:color="auto"/>
        <w:left w:val="none" w:sz="0" w:space="0" w:color="auto"/>
        <w:bottom w:val="none" w:sz="0" w:space="0" w:color="auto"/>
        <w:right w:val="none" w:sz="0" w:space="0" w:color="auto"/>
      </w:divBdr>
    </w:div>
    <w:div w:id="1728339348">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109840">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080012">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3849440">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310">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591136">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5931847">
      <w:bodyDiv w:val="1"/>
      <w:marLeft w:val="0"/>
      <w:marRight w:val="0"/>
      <w:marTop w:val="0"/>
      <w:marBottom w:val="0"/>
      <w:divBdr>
        <w:top w:val="none" w:sz="0" w:space="0" w:color="auto"/>
        <w:left w:val="none" w:sz="0" w:space="0" w:color="auto"/>
        <w:bottom w:val="none" w:sz="0" w:space="0" w:color="auto"/>
        <w:right w:val="none" w:sz="0" w:space="0" w:color="auto"/>
      </w:divBdr>
    </w:div>
    <w:div w:id="1736004034">
      <w:bodyDiv w:val="1"/>
      <w:marLeft w:val="0"/>
      <w:marRight w:val="0"/>
      <w:marTop w:val="0"/>
      <w:marBottom w:val="0"/>
      <w:divBdr>
        <w:top w:val="none" w:sz="0" w:space="0" w:color="auto"/>
        <w:left w:val="none" w:sz="0" w:space="0" w:color="auto"/>
        <w:bottom w:val="none" w:sz="0" w:space="0" w:color="auto"/>
        <w:right w:val="none" w:sz="0" w:space="0" w:color="auto"/>
      </w:divBdr>
    </w:div>
    <w:div w:id="1736584741">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7897068">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38940195">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1101138">
      <w:bodyDiv w:val="1"/>
      <w:marLeft w:val="0"/>
      <w:marRight w:val="0"/>
      <w:marTop w:val="0"/>
      <w:marBottom w:val="0"/>
      <w:divBdr>
        <w:top w:val="none" w:sz="0" w:space="0" w:color="auto"/>
        <w:left w:val="none" w:sz="0" w:space="0" w:color="auto"/>
        <w:bottom w:val="none" w:sz="0" w:space="0" w:color="auto"/>
        <w:right w:val="none" w:sz="0" w:space="0" w:color="auto"/>
      </w:divBdr>
    </w:div>
    <w:div w:id="1741176786">
      <w:bodyDiv w:val="1"/>
      <w:marLeft w:val="0"/>
      <w:marRight w:val="0"/>
      <w:marTop w:val="0"/>
      <w:marBottom w:val="0"/>
      <w:divBdr>
        <w:top w:val="none" w:sz="0" w:space="0" w:color="auto"/>
        <w:left w:val="none" w:sz="0" w:space="0" w:color="auto"/>
        <w:bottom w:val="none" w:sz="0" w:space="0" w:color="auto"/>
        <w:right w:val="none" w:sz="0" w:space="0" w:color="auto"/>
      </w:divBdr>
    </w:div>
    <w:div w:id="1741252418">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828154">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524860">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335608">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5907421">
      <w:bodyDiv w:val="1"/>
      <w:marLeft w:val="0"/>
      <w:marRight w:val="0"/>
      <w:marTop w:val="0"/>
      <w:marBottom w:val="0"/>
      <w:divBdr>
        <w:top w:val="none" w:sz="0" w:space="0" w:color="auto"/>
        <w:left w:val="none" w:sz="0" w:space="0" w:color="auto"/>
        <w:bottom w:val="none" w:sz="0" w:space="0" w:color="auto"/>
        <w:right w:val="none" w:sz="0" w:space="0" w:color="auto"/>
      </w:divBdr>
    </w:div>
    <w:div w:id="1745951358">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825165692">
          <w:marLeft w:val="1166"/>
          <w:marRight w:val="0"/>
          <w:marTop w:val="100"/>
          <w:marBottom w:val="0"/>
          <w:divBdr>
            <w:top w:val="none" w:sz="0" w:space="0" w:color="auto"/>
            <w:left w:val="none" w:sz="0" w:space="0" w:color="auto"/>
            <w:bottom w:val="none" w:sz="0" w:space="0" w:color="auto"/>
            <w:right w:val="none" w:sz="0" w:space="0" w:color="auto"/>
          </w:divBdr>
        </w:div>
        <w:div w:id="497235887">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605219">
      <w:bodyDiv w:val="1"/>
      <w:marLeft w:val="0"/>
      <w:marRight w:val="0"/>
      <w:marTop w:val="0"/>
      <w:marBottom w:val="0"/>
      <w:divBdr>
        <w:top w:val="none" w:sz="0" w:space="0" w:color="auto"/>
        <w:left w:val="none" w:sz="0" w:space="0" w:color="auto"/>
        <w:bottom w:val="none" w:sz="0" w:space="0" w:color="auto"/>
        <w:right w:val="none" w:sz="0" w:space="0" w:color="auto"/>
      </w:divBdr>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620204">
      <w:bodyDiv w:val="1"/>
      <w:marLeft w:val="0"/>
      <w:marRight w:val="0"/>
      <w:marTop w:val="0"/>
      <w:marBottom w:val="0"/>
      <w:divBdr>
        <w:top w:val="none" w:sz="0" w:space="0" w:color="auto"/>
        <w:left w:val="none" w:sz="0" w:space="0" w:color="auto"/>
        <w:bottom w:val="none" w:sz="0" w:space="0" w:color="auto"/>
        <w:right w:val="none" w:sz="0" w:space="0" w:color="auto"/>
      </w:divBdr>
    </w:div>
    <w:div w:id="1749689923">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2892874">
      <w:bodyDiv w:val="1"/>
      <w:marLeft w:val="0"/>
      <w:marRight w:val="0"/>
      <w:marTop w:val="0"/>
      <w:marBottom w:val="0"/>
      <w:divBdr>
        <w:top w:val="none" w:sz="0" w:space="0" w:color="auto"/>
        <w:left w:val="none" w:sz="0" w:space="0" w:color="auto"/>
        <w:bottom w:val="none" w:sz="0" w:space="0" w:color="auto"/>
        <w:right w:val="none" w:sz="0" w:space="0" w:color="auto"/>
      </w:divBdr>
    </w:div>
    <w:div w:id="1753239987">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4157308">
      <w:bodyDiv w:val="1"/>
      <w:marLeft w:val="0"/>
      <w:marRight w:val="0"/>
      <w:marTop w:val="0"/>
      <w:marBottom w:val="0"/>
      <w:divBdr>
        <w:top w:val="none" w:sz="0" w:space="0" w:color="auto"/>
        <w:left w:val="none" w:sz="0" w:space="0" w:color="auto"/>
        <w:bottom w:val="none" w:sz="0" w:space="0" w:color="auto"/>
        <w:right w:val="none" w:sz="0" w:space="0" w:color="auto"/>
      </w:divBdr>
    </w:div>
    <w:div w:id="1756365278">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60521725">
      <w:bodyDiv w:val="1"/>
      <w:marLeft w:val="0"/>
      <w:marRight w:val="0"/>
      <w:marTop w:val="0"/>
      <w:marBottom w:val="0"/>
      <w:divBdr>
        <w:top w:val="none" w:sz="0" w:space="0" w:color="auto"/>
        <w:left w:val="none" w:sz="0" w:space="0" w:color="auto"/>
        <w:bottom w:val="none" w:sz="0" w:space="0" w:color="auto"/>
        <w:right w:val="none" w:sz="0" w:space="0" w:color="auto"/>
      </w:divBdr>
    </w:div>
    <w:div w:id="1760829371">
      <w:bodyDiv w:val="1"/>
      <w:marLeft w:val="0"/>
      <w:marRight w:val="0"/>
      <w:marTop w:val="0"/>
      <w:marBottom w:val="0"/>
      <w:divBdr>
        <w:top w:val="none" w:sz="0" w:space="0" w:color="auto"/>
        <w:left w:val="none" w:sz="0" w:space="0" w:color="auto"/>
        <w:bottom w:val="none" w:sz="0" w:space="0" w:color="auto"/>
        <w:right w:val="none" w:sz="0" w:space="0" w:color="auto"/>
      </w:divBdr>
    </w:div>
    <w:div w:id="1761293058">
      <w:bodyDiv w:val="1"/>
      <w:marLeft w:val="0"/>
      <w:marRight w:val="0"/>
      <w:marTop w:val="0"/>
      <w:marBottom w:val="0"/>
      <w:divBdr>
        <w:top w:val="none" w:sz="0" w:space="0" w:color="auto"/>
        <w:left w:val="none" w:sz="0" w:space="0" w:color="auto"/>
        <w:bottom w:val="none" w:sz="0" w:space="0" w:color="auto"/>
        <w:right w:val="none" w:sz="0" w:space="0" w:color="auto"/>
      </w:divBdr>
    </w:div>
    <w:div w:id="1762752349">
      <w:bodyDiv w:val="1"/>
      <w:marLeft w:val="0"/>
      <w:marRight w:val="0"/>
      <w:marTop w:val="0"/>
      <w:marBottom w:val="0"/>
      <w:divBdr>
        <w:top w:val="none" w:sz="0" w:space="0" w:color="auto"/>
        <w:left w:val="none" w:sz="0" w:space="0" w:color="auto"/>
        <w:bottom w:val="none" w:sz="0" w:space="0" w:color="auto"/>
        <w:right w:val="none" w:sz="0" w:space="0" w:color="auto"/>
      </w:divBdr>
    </w:div>
    <w:div w:id="1762876629">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5304184">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6341278">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6995045">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152221">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0537823">
      <w:bodyDiv w:val="1"/>
      <w:marLeft w:val="0"/>
      <w:marRight w:val="0"/>
      <w:marTop w:val="0"/>
      <w:marBottom w:val="0"/>
      <w:divBdr>
        <w:top w:val="none" w:sz="0" w:space="0" w:color="auto"/>
        <w:left w:val="none" w:sz="0" w:space="0" w:color="auto"/>
        <w:bottom w:val="none" w:sz="0" w:space="0" w:color="auto"/>
        <w:right w:val="none" w:sz="0" w:space="0" w:color="auto"/>
      </w:divBdr>
    </w:div>
    <w:div w:id="1770543062">
      <w:bodyDiv w:val="1"/>
      <w:marLeft w:val="0"/>
      <w:marRight w:val="0"/>
      <w:marTop w:val="0"/>
      <w:marBottom w:val="0"/>
      <w:divBdr>
        <w:top w:val="none" w:sz="0" w:space="0" w:color="auto"/>
        <w:left w:val="none" w:sz="0" w:space="0" w:color="auto"/>
        <w:bottom w:val="none" w:sz="0" w:space="0" w:color="auto"/>
        <w:right w:val="none" w:sz="0" w:space="0" w:color="auto"/>
      </w:divBdr>
    </w:div>
    <w:div w:id="1770931660">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3936600">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6443014">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558651">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257452">
      <w:bodyDiv w:val="1"/>
      <w:marLeft w:val="0"/>
      <w:marRight w:val="0"/>
      <w:marTop w:val="0"/>
      <w:marBottom w:val="0"/>
      <w:divBdr>
        <w:top w:val="none" w:sz="0" w:space="0" w:color="auto"/>
        <w:left w:val="none" w:sz="0" w:space="0" w:color="auto"/>
        <w:bottom w:val="none" w:sz="0" w:space="0" w:color="auto"/>
        <w:right w:val="none" w:sz="0" w:space="0" w:color="auto"/>
      </w:divBdr>
    </w:div>
    <w:div w:id="1779399941">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090751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335122">
      <w:bodyDiv w:val="1"/>
      <w:marLeft w:val="0"/>
      <w:marRight w:val="0"/>
      <w:marTop w:val="0"/>
      <w:marBottom w:val="0"/>
      <w:divBdr>
        <w:top w:val="none" w:sz="0" w:space="0" w:color="auto"/>
        <w:left w:val="none" w:sz="0" w:space="0" w:color="auto"/>
        <w:bottom w:val="none" w:sz="0" w:space="0" w:color="auto"/>
        <w:right w:val="none" w:sz="0" w:space="0" w:color="auto"/>
      </w:divBdr>
    </w:div>
    <w:div w:id="1781804354">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335789">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766239">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 w:id="97988277">
          <w:marLeft w:val="1166"/>
          <w:marRight w:val="0"/>
          <w:marTop w:val="100"/>
          <w:marBottom w:val="0"/>
          <w:divBdr>
            <w:top w:val="none" w:sz="0" w:space="0" w:color="auto"/>
            <w:left w:val="none" w:sz="0" w:space="0" w:color="auto"/>
            <w:bottom w:val="none" w:sz="0" w:space="0" w:color="auto"/>
            <w:right w:val="none" w:sz="0" w:space="0" w:color="auto"/>
          </w:divBdr>
        </w:div>
      </w:divsChild>
    </w:div>
    <w:div w:id="1787575731">
      <w:bodyDiv w:val="1"/>
      <w:marLeft w:val="0"/>
      <w:marRight w:val="0"/>
      <w:marTop w:val="0"/>
      <w:marBottom w:val="0"/>
      <w:divBdr>
        <w:top w:val="none" w:sz="0" w:space="0" w:color="auto"/>
        <w:left w:val="none" w:sz="0" w:space="0" w:color="auto"/>
        <w:bottom w:val="none" w:sz="0" w:space="0" w:color="auto"/>
        <w:right w:val="none" w:sz="0" w:space="0" w:color="auto"/>
      </w:divBdr>
    </w:div>
    <w:div w:id="1788038757">
      <w:bodyDiv w:val="1"/>
      <w:marLeft w:val="0"/>
      <w:marRight w:val="0"/>
      <w:marTop w:val="0"/>
      <w:marBottom w:val="0"/>
      <w:divBdr>
        <w:top w:val="none" w:sz="0" w:space="0" w:color="auto"/>
        <w:left w:val="none" w:sz="0" w:space="0" w:color="auto"/>
        <w:bottom w:val="none" w:sz="0" w:space="0" w:color="auto"/>
        <w:right w:val="none" w:sz="0" w:space="0" w:color="auto"/>
      </w:divBdr>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89810717">
      <w:bodyDiv w:val="1"/>
      <w:marLeft w:val="0"/>
      <w:marRight w:val="0"/>
      <w:marTop w:val="0"/>
      <w:marBottom w:val="0"/>
      <w:divBdr>
        <w:top w:val="none" w:sz="0" w:space="0" w:color="auto"/>
        <w:left w:val="none" w:sz="0" w:space="0" w:color="auto"/>
        <w:bottom w:val="none" w:sz="0" w:space="0" w:color="auto"/>
        <w:right w:val="none" w:sz="0" w:space="0" w:color="auto"/>
      </w:divBdr>
    </w:div>
    <w:div w:id="1790197226">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070759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3016872">
      <w:bodyDiv w:val="1"/>
      <w:marLeft w:val="0"/>
      <w:marRight w:val="0"/>
      <w:marTop w:val="0"/>
      <w:marBottom w:val="0"/>
      <w:divBdr>
        <w:top w:val="none" w:sz="0" w:space="0" w:color="auto"/>
        <w:left w:val="none" w:sz="0" w:space="0" w:color="auto"/>
        <w:bottom w:val="none" w:sz="0" w:space="0" w:color="auto"/>
        <w:right w:val="none" w:sz="0" w:space="0" w:color="auto"/>
      </w:divBdr>
    </w:div>
    <w:div w:id="1793355130">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4210671">
      <w:bodyDiv w:val="1"/>
      <w:marLeft w:val="0"/>
      <w:marRight w:val="0"/>
      <w:marTop w:val="0"/>
      <w:marBottom w:val="0"/>
      <w:divBdr>
        <w:top w:val="none" w:sz="0" w:space="0" w:color="auto"/>
        <w:left w:val="none" w:sz="0" w:space="0" w:color="auto"/>
        <w:bottom w:val="none" w:sz="0" w:space="0" w:color="auto"/>
        <w:right w:val="none" w:sz="0" w:space="0" w:color="auto"/>
      </w:divBdr>
    </w:div>
    <w:div w:id="1795053186">
      <w:bodyDiv w:val="1"/>
      <w:marLeft w:val="0"/>
      <w:marRight w:val="0"/>
      <w:marTop w:val="0"/>
      <w:marBottom w:val="0"/>
      <w:divBdr>
        <w:top w:val="none" w:sz="0" w:space="0" w:color="auto"/>
        <w:left w:val="none" w:sz="0" w:space="0" w:color="auto"/>
        <w:bottom w:val="none" w:sz="0" w:space="0" w:color="auto"/>
        <w:right w:val="none" w:sz="0" w:space="0" w:color="auto"/>
      </w:divBdr>
    </w:div>
    <w:div w:id="1795293566">
      <w:bodyDiv w:val="1"/>
      <w:marLeft w:val="0"/>
      <w:marRight w:val="0"/>
      <w:marTop w:val="0"/>
      <w:marBottom w:val="0"/>
      <w:divBdr>
        <w:top w:val="none" w:sz="0" w:space="0" w:color="auto"/>
        <w:left w:val="none" w:sz="0" w:space="0" w:color="auto"/>
        <w:bottom w:val="none" w:sz="0" w:space="0" w:color="auto"/>
        <w:right w:val="none" w:sz="0" w:space="0" w:color="auto"/>
      </w:divBdr>
    </w:div>
    <w:div w:id="1795978852">
      <w:bodyDiv w:val="1"/>
      <w:marLeft w:val="0"/>
      <w:marRight w:val="0"/>
      <w:marTop w:val="0"/>
      <w:marBottom w:val="0"/>
      <w:divBdr>
        <w:top w:val="none" w:sz="0" w:space="0" w:color="auto"/>
        <w:left w:val="none" w:sz="0" w:space="0" w:color="auto"/>
        <w:bottom w:val="none" w:sz="0" w:space="0" w:color="auto"/>
        <w:right w:val="none" w:sz="0" w:space="0" w:color="auto"/>
      </w:divBdr>
    </w:div>
    <w:div w:id="1796092947">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792751">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109809">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296620">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880729">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5198742">
      <w:bodyDiv w:val="1"/>
      <w:marLeft w:val="0"/>
      <w:marRight w:val="0"/>
      <w:marTop w:val="0"/>
      <w:marBottom w:val="0"/>
      <w:divBdr>
        <w:top w:val="none" w:sz="0" w:space="0" w:color="auto"/>
        <w:left w:val="none" w:sz="0" w:space="0" w:color="auto"/>
        <w:bottom w:val="none" w:sz="0" w:space="0" w:color="auto"/>
        <w:right w:val="none" w:sz="0" w:space="0" w:color="auto"/>
      </w:divBdr>
    </w:div>
    <w:div w:id="1805544669">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2750194">
      <w:bodyDiv w:val="1"/>
      <w:marLeft w:val="0"/>
      <w:marRight w:val="0"/>
      <w:marTop w:val="0"/>
      <w:marBottom w:val="0"/>
      <w:divBdr>
        <w:top w:val="none" w:sz="0" w:space="0" w:color="auto"/>
        <w:left w:val="none" w:sz="0" w:space="0" w:color="auto"/>
        <w:bottom w:val="none" w:sz="0" w:space="0" w:color="auto"/>
        <w:right w:val="none" w:sz="0" w:space="0" w:color="auto"/>
      </w:divBdr>
    </w:div>
    <w:div w:id="1813670502">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525266">
      <w:bodyDiv w:val="1"/>
      <w:marLeft w:val="0"/>
      <w:marRight w:val="0"/>
      <w:marTop w:val="0"/>
      <w:marBottom w:val="0"/>
      <w:divBdr>
        <w:top w:val="none" w:sz="0" w:space="0" w:color="auto"/>
        <w:left w:val="none" w:sz="0" w:space="0" w:color="auto"/>
        <w:bottom w:val="none" w:sz="0" w:space="0" w:color="auto"/>
        <w:right w:val="none" w:sz="0" w:space="0" w:color="auto"/>
      </w:divBdr>
    </w:div>
    <w:div w:id="1814718009">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5750956">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7793822">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567013">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19879334">
      <w:bodyDiv w:val="1"/>
      <w:marLeft w:val="0"/>
      <w:marRight w:val="0"/>
      <w:marTop w:val="0"/>
      <w:marBottom w:val="0"/>
      <w:divBdr>
        <w:top w:val="none" w:sz="0" w:space="0" w:color="auto"/>
        <w:left w:val="none" w:sz="0" w:space="0" w:color="auto"/>
        <w:bottom w:val="none" w:sz="0" w:space="0" w:color="auto"/>
        <w:right w:val="none" w:sz="0" w:space="0" w:color="auto"/>
      </w:divBdr>
    </w:div>
    <w:div w:id="1820264326">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2890272">
      <w:bodyDiv w:val="1"/>
      <w:marLeft w:val="0"/>
      <w:marRight w:val="0"/>
      <w:marTop w:val="0"/>
      <w:marBottom w:val="0"/>
      <w:divBdr>
        <w:top w:val="none" w:sz="0" w:space="0" w:color="auto"/>
        <w:left w:val="none" w:sz="0" w:space="0" w:color="auto"/>
        <w:bottom w:val="none" w:sz="0" w:space="0" w:color="auto"/>
        <w:right w:val="none" w:sz="0" w:space="0" w:color="auto"/>
      </w:divBdr>
    </w:div>
    <w:div w:id="1823042500">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5243273">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6816333">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932344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0553326">
      <w:bodyDiv w:val="1"/>
      <w:marLeft w:val="0"/>
      <w:marRight w:val="0"/>
      <w:marTop w:val="0"/>
      <w:marBottom w:val="0"/>
      <w:divBdr>
        <w:top w:val="none" w:sz="0" w:space="0" w:color="auto"/>
        <w:left w:val="none" w:sz="0" w:space="0" w:color="auto"/>
        <w:bottom w:val="none" w:sz="0" w:space="0" w:color="auto"/>
        <w:right w:val="none" w:sz="0" w:space="0" w:color="auto"/>
      </w:divBdr>
    </w:div>
    <w:div w:id="1830631936">
      <w:bodyDiv w:val="1"/>
      <w:marLeft w:val="0"/>
      <w:marRight w:val="0"/>
      <w:marTop w:val="0"/>
      <w:marBottom w:val="0"/>
      <w:divBdr>
        <w:top w:val="none" w:sz="0" w:space="0" w:color="auto"/>
        <w:left w:val="none" w:sz="0" w:space="0" w:color="auto"/>
        <w:bottom w:val="none" w:sz="0" w:space="0" w:color="auto"/>
        <w:right w:val="none" w:sz="0" w:space="0" w:color="auto"/>
      </w:divBdr>
    </w:div>
    <w:div w:id="1830902298">
      <w:bodyDiv w:val="1"/>
      <w:marLeft w:val="0"/>
      <w:marRight w:val="0"/>
      <w:marTop w:val="0"/>
      <w:marBottom w:val="0"/>
      <w:divBdr>
        <w:top w:val="none" w:sz="0" w:space="0" w:color="auto"/>
        <w:left w:val="none" w:sz="0" w:space="0" w:color="auto"/>
        <w:bottom w:val="none" w:sz="0" w:space="0" w:color="auto"/>
        <w:right w:val="none" w:sz="0" w:space="0" w:color="auto"/>
      </w:divBdr>
    </w:div>
    <w:div w:id="1830904649">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1365214">
      <w:bodyDiv w:val="1"/>
      <w:marLeft w:val="0"/>
      <w:marRight w:val="0"/>
      <w:marTop w:val="0"/>
      <w:marBottom w:val="0"/>
      <w:divBdr>
        <w:top w:val="none" w:sz="0" w:space="0" w:color="auto"/>
        <w:left w:val="none" w:sz="0" w:space="0" w:color="auto"/>
        <w:bottom w:val="none" w:sz="0" w:space="0" w:color="auto"/>
        <w:right w:val="none" w:sz="0" w:space="0" w:color="auto"/>
      </w:divBdr>
    </w:div>
    <w:div w:id="1831748372">
      <w:bodyDiv w:val="1"/>
      <w:marLeft w:val="0"/>
      <w:marRight w:val="0"/>
      <w:marTop w:val="0"/>
      <w:marBottom w:val="0"/>
      <w:divBdr>
        <w:top w:val="none" w:sz="0" w:space="0" w:color="auto"/>
        <w:left w:val="none" w:sz="0" w:space="0" w:color="auto"/>
        <w:bottom w:val="none" w:sz="0" w:space="0" w:color="auto"/>
        <w:right w:val="none" w:sz="0" w:space="0" w:color="auto"/>
      </w:divBdr>
    </w:div>
    <w:div w:id="1831753038">
      <w:bodyDiv w:val="1"/>
      <w:marLeft w:val="0"/>
      <w:marRight w:val="0"/>
      <w:marTop w:val="0"/>
      <w:marBottom w:val="0"/>
      <w:divBdr>
        <w:top w:val="none" w:sz="0" w:space="0" w:color="auto"/>
        <w:left w:val="none" w:sz="0" w:space="0" w:color="auto"/>
        <w:bottom w:val="none" w:sz="0" w:space="0" w:color="auto"/>
        <w:right w:val="none" w:sz="0" w:space="0" w:color="auto"/>
      </w:divBdr>
    </w:div>
    <w:div w:id="1831753535">
      <w:bodyDiv w:val="1"/>
      <w:marLeft w:val="0"/>
      <w:marRight w:val="0"/>
      <w:marTop w:val="0"/>
      <w:marBottom w:val="0"/>
      <w:divBdr>
        <w:top w:val="none" w:sz="0" w:space="0" w:color="auto"/>
        <w:left w:val="none" w:sz="0" w:space="0" w:color="auto"/>
        <w:bottom w:val="none" w:sz="0" w:space="0" w:color="auto"/>
        <w:right w:val="none" w:sz="0" w:space="0" w:color="auto"/>
      </w:divBdr>
    </w:div>
    <w:div w:id="1832065739">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3788765">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231851">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426408">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3668002">
      <w:bodyDiv w:val="1"/>
      <w:marLeft w:val="0"/>
      <w:marRight w:val="0"/>
      <w:marTop w:val="0"/>
      <w:marBottom w:val="0"/>
      <w:divBdr>
        <w:top w:val="none" w:sz="0" w:space="0" w:color="auto"/>
        <w:left w:val="none" w:sz="0" w:space="0" w:color="auto"/>
        <w:bottom w:val="none" w:sz="0" w:space="0" w:color="auto"/>
        <w:right w:val="none" w:sz="0" w:space="0" w:color="auto"/>
      </w:divBdr>
    </w:div>
    <w:div w:id="1843734790">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5827280">
      <w:bodyDiv w:val="1"/>
      <w:marLeft w:val="0"/>
      <w:marRight w:val="0"/>
      <w:marTop w:val="0"/>
      <w:marBottom w:val="0"/>
      <w:divBdr>
        <w:top w:val="none" w:sz="0" w:space="0" w:color="auto"/>
        <w:left w:val="none" w:sz="0" w:space="0" w:color="auto"/>
        <w:bottom w:val="none" w:sz="0" w:space="0" w:color="auto"/>
        <w:right w:val="none" w:sz="0" w:space="0" w:color="auto"/>
      </w:divBdr>
    </w:div>
    <w:div w:id="1845900300">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8405331">
      <w:bodyDiv w:val="1"/>
      <w:marLeft w:val="0"/>
      <w:marRight w:val="0"/>
      <w:marTop w:val="0"/>
      <w:marBottom w:val="0"/>
      <w:divBdr>
        <w:top w:val="none" w:sz="0" w:space="0" w:color="auto"/>
        <w:left w:val="none" w:sz="0" w:space="0" w:color="auto"/>
        <w:bottom w:val="none" w:sz="0" w:space="0" w:color="auto"/>
        <w:right w:val="none" w:sz="0" w:space="0" w:color="auto"/>
      </w:divBdr>
    </w:div>
    <w:div w:id="1848908780">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49251115">
      <w:bodyDiv w:val="1"/>
      <w:marLeft w:val="0"/>
      <w:marRight w:val="0"/>
      <w:marTop w:val="0"/>
      <w:marBottom w:val="0"/>
      <w:divBdr>
        <w:top w:val="none" w:sz="0" w:space="0" w:color="auto"/>
        <w:left w:val="none" w:sz="0" w:space="0" w:color="auto"/>
        <w:bottom w:val="none" w:sz="0" w:space="0" w:color="auto"/>
        <w:right w:val="none" w:sz="0" w:space="0" w:color="auto"/>
      </w:divBdr>
    </w:div>
    <w:div w:id="1849365362">
      <w:bodyDiv w:val="1"/>
      <w:marLeft w:val="0"/>
      <w:marRight w:val="0"/>
      <w:marTop w:val="0"/>
      <w:marBottom w:val="0"/>
      <w:divBdr>
        <w:top w:val="none" w:sz="0" w:space="0" w:color="auto"/>
        <w:left w:val="none" w:sz="0" w:space="0" w:color="auto"/>
        <w:bottom w:val="none" w:sz="0" w:space="0" w:color="auto"/>
        <w:right w:val="none" w:sz="0" w:space="0" w:color="auto"/>
      </w:divBdr>
    </w:div>
    <w:div w:id="1850636828">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753719">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0950905">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2379042">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4222653">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4610030">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350107426">
          <w:marLeft w:val="634"/>
          <w:marRight w:val="0"/>
          <w:marTop w:val="120"/>
          <w:marBottom w:val="0"/>
          <w:divBdr>
            <w:top w:val="none" w:sz="0" w:space="0" w:color="auto"/>
            <w:left w:val="none" w:sz="0" w:space="0" w:color="auto"/>
            <w:bottom w:val="none" w:sz="0" w:space="0" w:color="auto"/>
            <w:right w:val="none" w:sz="0" w:space="0" w:color="auto"/>
          </w:divBdr>
        </w:div>
        <w:div w:id="1078333103">
          <w:marLeft w:val="634"/>
          <w:marRight w:val="0"/>
          <w:marTop w:val="120"/>
          <w:marBottom w:val="0"/>
          <w:divBdr>
            <w:top w:val="none" w:sz="0" w:space="0" w:color="auto"/>
            <w:left w:val="none" w:sz="0" w:space="0" w:color="auto"/>
            <w:bottom w:val="none" w:sz="0" w:space="0" w:color="auto"/>
            <w:right w:val="none" w:sz="0" w:space="0" w:color="auto"/>
          </w:divBdr>
        </w:div>
      </w:divsChild>
    </w:div>
    <w:div w:id="1856070649">
      <w:bodyDiv w:val="1"/>
      <w:marLeft w:val="0"/>
      <w:marRight w:val="0"/>
      <w:marTop w:val="0"/>
      <w:marBottom w:val="0"/>
      <w:divBdr>
        <w:top w:val="none" w:sz="0" w:space="0" w:color="auto"/>
        <w:left w:val="none" w:sz="0" w:space="0" w:color="auto"/>
        <w:bottom w:val="none" w:sz="0" w:space="0" w:color="auto"/>
        <w:right w:val="none" w:sz="0" w:space="0" w:color="auto"/>
      </w:divBdr>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8956097">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510735">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1356600">
      <w:bodyDiv w:val="1"/>
      <w:marLeft w:val="0"/>
      <w:marRight w:val="0"/>
      <w:marTop w:val="0"/>
      <w:marBottom w:val="0"/>
      <w:divBdr>
        <w:top w:val="none" w:sz="0" w:space="0" w:color="auto"/>
        <w:left w:val="none" w:sz="0" w:space="0" w:color="auto"/>
        <w:bottom w:val="none" w:sz="0" w:space="0" w:color="auto"/>
        <w:right w:val="none" w:sz="0" w:space="0" w:color="auto"/>
      </w:divBdr>
    </w:div>
    <w:div w:id="1861628185">
      <w:bodyDiv w:val="1"/>
      <w:marLeft w:val="0"/>
      <w:marRight w:val="0"/>
      <w:marTop w:val="0"/>
      <w:marBottom w:val="0"/>
      <w:divBdr>
        <w:top w:val="none" w:sz="0" w:space="0" w:color="auto"/>
        <w:left w:val="none" w:sz="0" w:space="0" w:color="auto"/>
        <w:bottom w:val="none" w:sz="0" w:space="0" w:color="auto"/>
        <w:right w:val="none" w:sz="0" w:space="0" w:color="auto"/>
      </w:divBdr>
    </w:div>
    <w:div w:id="1861774684">
      <w:bodyDiv w:val="1"/>
      <w:marLeft w:val="0"/>
      <w:marRight w:val="0"/>
      <w:marTop w:val="0"/>
      <w:marBottom w:val="0"/>
      <w:divBdr>
        <w:top w:val="none" w:sz="0" w:space="0" w:color="auto"/>
        <w:left w:val="none" w:sz="0" w:space="0" w:color="auto"/>
        <w:bottom w:val="none" w:sz="0" w:space="0" w:color="auto"/>
        <w:right w:val="none" w:sz="0" w:space="0" w:color="auto"/>
      </w:divBdr>
    </w:div>
    <w:div w:id="1861815404">
      <w:bodyDiv w:val="1"/>
      <w:marLeft w:val="0"/>
      <w:marRight w:val="0"/>
      <w:marTop w:val="0"/>
      <w:marBottom w:val="0"/>
      <w:divBdr>
        <w:top w:val="none" w:sz="0" w:space="0" w:color="auto"/>
        <w:left w:val="none" w:sz="0" w:space="0" w:color="auto"/>
        <w:bottom w:val="none" w:sz="0" w:space="0" w:color="auto"/>
        <w:right w:val="none" w:sz="0" w:space="0" w:color="auto"/>
      </w:divBdr>
    </w:div>
    <w:div w:id="1862278381">
      <w:bodyDiv w:val="1"/>
      <w:marLeft w:val="0"/>
      <w:marRight w:val="0"/>
      <w:marTop w:val="0"/>
      <w:marBottom w:val="0"/>
      <w:divBdr>
        <w:top w:val="none" w:sz="0" w:space="0" w:color="auto"/>
        <w:left w:val="none" w:sz="0" w:space="0" w:color="auto"/>
        <w:bottom w:val="none" w:sz="0" w:space="0" w:color="auto"/>
        <w:right w:val="none" w:sz="0" w:space="0" w:color="auto"/>
      </w:divBdr>
    </w:div>
    <w:div w:id="1862352454">
      <w:bodyDiv w:val="1"/>
      <w:marLeft w:val="0"/>
      <w:marRight w:val="0"/>
      <w:marTop w:val="0"/>
      <w:marBottom w:val="0"/>
      <w:divBdr>
        <w:top w:val="none" w:sz="0" w:space="0" w:color="auto"/>
        <w:left w:val="none" w:sz="0" w:space="0" w:color="auto"/>
        <w:bottom w:val="none" w:sz="0" w:space="0" w:color="auto"/>
        <w:right w:val="none" w:sz="0" w:space="0" w:color="auto"/>
      </w:divBdr>
    </w:div>
    <w:div w:id="1862431602">
      <w:bodyDiv w:val="1"/>
      <w:marLeft w:val="0"/>
      <w:marRight w:val="0"/>
      <w:marTop w:val="0"/>
      <w:marBottom w:val="0"/>
      <w:divBdr>
        <w:top w:val="none" w:sz="0" w:space="0" w:color="auto"/>
        <w:left w:val="none" w:sz="0" w:space="0" w:color="auto"/>
        <w:bottom w:val="none" w:sz="0" w:space="0" w:color="auto"/>
        <w:right w:val="none" w:sz="0" w:space="0" w:color="auto"/>
      </w:divBdr>
    </w:div>
    <w:div w:id="1862471199">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3975985">
      <w:bodyDiv w:val="1"/>
      <w:marLeft w:val="0"/>
      <w:marRight w:val="0"/>
      <w:marTop w:val="0"/>
      <w:marBottom w:val="0"/>
      <w:divBdr>
        <w:top w:val="none" w:sz="0" w:space="0" w:color="auto"/>
        <w:left w:val="none" w:sz="0" w:space="0" w:color="auto"/>
        <w:bottom w:val="none" w:sz="0" w:space="0" w:color="auto"/>
        <w:right w:val="none" w:sz="0" w:space="0" w:color="auto"/>
      </w:divBdr>
    </w:div>
    <w:div w:id="1864055892">
      <w:bodyDiv w:val="1"/>
      <w:marLeft w:val="0"/>
      <w:marRight w:val="0"/>
      <w:marTop w:val="0"/>
      <w:marBottom w:val="0"/>
      <w:divBdr>
        <w:top w:val="none" w:sz="0" w:space="0" w:color="auto"/>
        <w:left w:val="none" w:sz="0" w:space="0" w:color="auto"/>
        <w:bottom w:val="none" w:sz="0" w:space="0" w:color="auto"/>
        <w:right w:val="none" w:sz="0" w:space="0" w:color="auto"/>
      </w:divBdr>
    </w:div>
    <w:div w:id="1864827698">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899524">
      <w:bodyDiv w:val="1"/>
      <w:marLeft w:val="0"/>
      <w:marRight w:val="0"/>
      <w:marTop w:val="0"/>
      <w:marBottom w:val="0"/>
      <w:divBdr>
        <w:top w:val="none" w:sz="0" w:space="0" w:color="auto"/>
        <w:left w:val="none" w:sz="0" w:space="0" w:color="auto"/>
        <w:bottom w:val="none" w:sz="0" w:space="0" w:color="auto"/>
        <w:right w:val="none" w:sz="0" w:space="0" w:color="auto"/>
      </w:divBdr>
    </w:div>
    <w:div w:id="1866096446">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6475389">
      <w:bodyDiv w:val="1"/>
      <w:marLeft w:val="0"/>
      <w:marRight w:val="0"/>
      <w:marTop w:val="0"/>
      <w:marBottom w:val="0"/>
      <w:divBdr>
        <w:top w:val="none" w:sz="0" w:space="0" w:color="auto"/>
        <w:left w:val="none" w:sz="0" w:space="0" w:color="auto"/>
        <w:bottom w:val="none" w:sz="0" w:space="0" w:color="auto"/>
        <w:right w:val="none" w:sz="0" w:space="0" w:color="auto"/>
      </w:divBdr>
    </w:div>
    <w:div w:id="1867055907">
      <w:bodyDiv w:val="1"/>
      <w:marLeft w:val="0"/>
      <w:marRight w:val="0"/>
      <w:marTop w:val="0"/>
      <w:marBottom w:val="0"/>
      <w:divBdr>
        <w:top w:val="none" w:sz="0" w:space="0" w:color="auto"/>
        <w:left w:val="none" w:sz="0" w:space="0" w:color="auto"/>
        <w:bottom w:val="none" w:sz="0" w:space="0" w:color="auto"/>
        <w:right w:val="none" w:sz="0" w:space="0" w:color="auto"/>
      </w:divBdr>
    </w:div>
    <w:div w:id="1867331417">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7939071">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sChild>
        <w:div w:id="1967927057">
          <w:marLeft w:val="547"/>
          <w:marRight w:val="0"/>
          <w:marTop w:val="120"/>
          <w:marBottom w:val="0"/>
          <w:divBdr>
            <w:top w:val="none" w:sz="0" w:space="0" w:color="auto"/>
            <w:left w:val="none" w:sz="0" w:space="0" w:color="auto"/>
            <w:bottom w:val="none" w:sz="0" w:space="0" w:color="auto"/>
            <w:right w:val="none" w:sz="0" w:space="0" w:color="auto"/>
          </w:divBdr>
        </w:div>
        <w:div w:id="282924426">
          <w:marLeft w:val="1166"/>
          <w:marRight w:val="0"/>
          <w:marTop w:val="100"/>
          <w:marBottom w:val="0"/>
          <w:divBdr>
            <w:top w:val="none" w:sz="0" w:space="0" w:color="auto"/>
            <w:left w:val="none" w:sz="0" w:space="0" w:color="auto"/>
            <w:bottom w:val="none" w:sz="0" w:space="0" w:color="auto"/>
            <w:right w:val="none" w:sz="0" w:space="0" w:color="auto"/>
          </w:divBdr>
        </w:div>
      </w:divsChild>
    </w:div>
    <w:div w:id="1869683685">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0726152">
      <w:bodyDiv w:val="1"/>
      <w:marLeft w:val="0"/>
      <w:marRight w:val="0"/>
      <w:marTop w:val="0"/>
      <w:marBottom w:val="0"/>
      <w:divBdr>
        <w:top w:val="none" w:sz="0" w:space="0" w:color="auto"/>
        <w:left w:val="none" w:sz="0" w:space="0" w:color="auto"/>
        <w:bottom w:val="none" w:sz="0" w:space="0" w:color="auto"/>
        <w:right w:val="none" w:sz="0" w:space="0" w:color="auto"/>
      </w:divBdr>
    </w:div>
    <w:div w:id="1871257340">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1841658">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3302719">
      <w:bodyDiv w:val="1"/>
      <w:marLeft w:val="0"/>
      <w:marRight w:val="0"/>
      <w:marTop w:val="0"/>
      <w:marBottom w:val="0"/>
      <w:divBdr>
        <w:top w:val="none" w:sz="0" w:space="0" w:color="auto"/>
        <w:left w:val="none" w:sz="0" w:space="0" w:color="auto"/>
        <w:bottom w:val="none" w:sz="0" w:space="0" w:color="auto"/>
        <w:right w:val="none" w:sz="0" w:space="0" w:color="auto"/>
      </w:divBdr>
    </w:div>
    <w:div w:id="18740764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4534702">
      <w:bodyDiv w:val="1"/>
      <w:marLeft w:val="0"/>
      <w:marRight w:val="0"/>
      <w:marTop w:val="0"/>
      <w:marBottom w:val="0"/>
      <w:divBdr>
        <w:top w:val="none" w:sz="0" w:space="0" w:color="auto"/>
        <w:left w:val="none" w:sz="0" w:space="0" w:color="auto"/>
        <w:bottom w:val="none" w:sz="0" w:space="0" w:color="auto"/>
        <w:right w:val="none" w:sz="0" w:space="0" w:color="auto"/>
      </w:divBdr>
    </w:div>
    <w:div w:id="1874733663">
      <w:bodyDiv w:val="1"/>
      <w:marLeft w:val="0"/>
      <w:marRight w:val="0"/>
      <w:marTop w:val="0"/>
      <w:marBottom w:val="0"/>
      <w:divBdr>
        <w:top w:val="none" w:sz="0" w:space="0" w:color="auto"/>
        <w:left w:val="none" w:sz="0" w:space="0" w:color="auto"/>
        <w:bottom w:val="none" w:sz="0" w:space="0" w:color="auto"/>
        <w:right w:val="none" w:sz="0" w:space="0" w:color="auto"/>
      </w:divBdr>
    </w:div>
    <w:div w:id="1874877353">
      <w:bodyDiv w:val="1"/>
      <w:marLeft w:val="0"/>
      <w:marRight w:val="0"/>
      <w:marTop w:val="0"/>
      <w:marBottom w:val="0"/>
      <w:divBdr>
        <w:top w:val="none" w:sz="0" w:space="0" w:color="auto"/>
        <w:left w:val="none" w:sz="0" w:space="0" w:color="auto"/>
        <w:bottom w:val="none" w:sz="0" w:space="0" w:color="auto"/>
        <w:right w:val="none" w:sz="0" w:space="0" w:color="auto"/>
      </w:divBdr>
    </w:div>
    <w:div w:id="187538791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8615908">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246193">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0311385">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7">
          <w:marLeft w:val="547"/>
          <w:marRight w:val="0"/>
          <w:marTop w:val="120"/>
          <w:marBottom w:val="0"/>
          <w:divBdr>
            <w:top w:val="none" w:sz="0" w:space="0" w:color="auto"/>
            <w:left w:val="none" w:sz="0" w:space="0" w:color="auto"/>
            <w:bottom w:val="none" w:sz="0" w:space="0" w:color="auto"/>
            <w:right w:val="none" w:sz="0" w:space="0" w:color="auto"/>
          </w:divBdr>
        </w:div>
      </w:divsChild>
    </w:div>
    <w:div w:id="1880819249">
      <w:bodyDiv w:val="1"/>
      <w:marLeft w:val="0"/>
      <w:marRight w:val="0"/>
      <w:marTop w:val="0"/>
      <w:marBottom w:val="0"/>
      <w:divBdr>
        <w:top w:val="none" w:sz="0" w:space="0" w:color="auto"/>
        <w:left w:val="none" w:sz="0" w:space="0" w:color="auto"/>
        <w:bottom w:val="none" w:sz="0" w:space="0" w:color="auto"/>
        <w:right w:val="none" w:sz="0" w:space="0" w:color="auto"/>
      </w:divBdr>
    </w:div>
    <w:div w:id="1883132330">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636685">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409786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4244569">
      <w:bodyDiv w:val="1"/>
      <w:marLeft w:val="0"/>
      <w:marRight w:val="0"/>
      <w:marTop w:val="0"/>
      <w:marBottom w:val="0"/>
      <w:divBdr>
        <w:top w:val="none" w:sz="0" w:space="0" w:color="auto"/>
        <w:left w:val="none" w:sz="0" w:space="0" w:color="auto"/>
        <w:bottom w:val="none" w:sz="0" w:space="0" w:color="auto"/>
        <w:right w:val="none" w:sz="0" w:space="0" w:color="auto"/>
      </w:divBdr>
    </w:div>
    <w:div w:id="1884631974">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106379">
      <w:bodyDiv w:val="1"/>
      <w:marLeft w:val="0"/>
      <w:marRight w:val="0"/>
      <w:marTop w:val="0"/>
      <w:marBottom w:val="0"/>
      <w:divBdr>
        <w:top w:val="none" w:sz="0" w:space="0" w:color="auto"/>
        <w:left w:val="none" w:sz="0" w:space="0" w:color="auto"/>
        <w:bottom w:val="none" w:sz="0" w:space="0" w:color="auto"/>
        <w:right w:val="none" w:sz="0" w:space="0" w:color="auto"/>
      </w:divBdr>
    </w:div>
    <w:div w:id="1889684109">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0725048">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1571992">
      <w:bodyDiv w:val="1"/>
      <w:marLeft w:val="0"/>
      <w:marRight w:val="0"/>
      <w:marTop w:val="0"/>
      <w:marBottom w:val="0"/>
      <w:divBdr>
        <w:top w:val="none" w:sz="0" w:space="0" w:color="auto"/>
        <w:left w:val="none" w:sz="0" w:space="0" w:color="auto"/>
        <w:bottom w:val="none" w:sz="0" w:space="0" w:color="auto"/>
        <w:right w:val="none" w:sz="0" w:space="0" w:color="auto"/>
      </w:divBdr>
    </w:div>
    <w:div w:id="1891572018">
      <w:bodyDiv w:val="1"/>
      <w:marLeft w:val="0"/>
      <w:marRight w:val="0"/>
      <w:marTop w:val="0"/>
      <w:marBottom w:val="0"/>
      <w:divBdr>
        <w:top w:val="none" w:sz="0" w:space="0" w:color="auto"/>
        <w:left w:val="none" w:sz="0" w:space="0" w:color="auto"/>
        <w:bottom w:val="none" w:sz="0" w:space="0" w:color="auto"/>
        <w:right w:val="none" w:sz="0" w:space="0" w:color="auto"/>
      </w:divBdr>
    </w:div>
    <w:div w:id="1892496184">
      <w:bodyDiv w:val="1"/>
      <w:marLeft w:val="0"/>
      <w:marRight w:val="0"/>
      <w:marTop w:val="0"/>
      <w:marBottom w:val="0"/>
      <w:divBdr>
        <w:top w:val="none" w:sz="0" w:space="0" w:color="auto"/>
        <w:left w:val="none" w:sz="0" w:space="0" w:color="auto"/>
        <w:bottom w:val="none" w:sz="0" w:space="0" w:color="auto"/>
        <w:right w:val="none" w:sz="0" w:space="0" w:color="auto"/>
      </w:divBdr>
    </w:div>
    <w:div w:id="1893153101">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001169">
      <w:bodyDiv w:val="1"/>
      <w:marLeft w:val="0"/>
      <w:marRight w:val="0"/>
      <w:marTop w:val="0"/>
      <w:marBottom w:val="0"/>
      <w:divBdr>
        <w:top w:val="none" w:sz="0" w:space="0" w:color="auto"/>
        <w:left w:val="none" w:sz="0" w:space="0" w:color="auto"/>
        <w:bottom w:val="none" w:sz="0" w:space="0" w:color="auto"/>
        <w:right w:val="none" w:sz="0" w:space="0" w:color="auto"/>
      </w:divBdr>
    </w:div>
    <w:div w:id="1894267018">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897233072">
      <w:bodyDiv w:val="1"/>
      <w:marLeft w:val="0"/>
      <w:marRight w:val="0"/>
      <w:marTop w:val="0"/>
      <w:marBottom w:val="0"/>
      <w:divBdr>
        <w:top w:val="none" w:sz="0" w:space="0" w:color="auto"/>
        <w:left w:val="none" w:sz="0" w:space="0" w:color="auto"/>
        <w:bottom w:val="none" w:sz="0" w:space="0" w:color="auto"/>
        <w:right w:val="none" w:sz="0" w:space="0" w:color="auto"/>
      </w:divBdr>
    </w:div>
    <w:div w:id="1897619941">
      <w:bodyDiv w:val="1"/>
      <w:marLeft w:val="0"/>
      <w:marRight w:val="0"/>
      <w:marTop w:val="0"/>
      <w:marBottom w:val="0"/>
      <w:divBdr>
        <w:top w:val="none" w:sz="0" w:space="0" w:color="auto"/>
        <w:left w:val="none" w:sz="0" w:space="0" w:color="auto"/>
        <w:bottom w:val="none" w:sz="0" w:space="0" w:color="auto"/>
        <w:right w:val="none" w:sz="0" w:space="0" w:color="auto"/>
      </w:divBdr>
    </w:div>
    <w:div w:id="1897668469">
      <w:bodyDiv w:val="1"/>
      <w:marLeft w:val="0"/>
      <w:marRight w:val="0"/>
      <w:marTop w:val="0"/>
      <w:marBottom w:val="0"/>
      <w:divBdr>
        <w:top w:val="none" w:sz="0" w:space="0" w:color="auto"/>
        <w:left w:val="none" w:sz="0" w:space="0" w:color="auto"/>
        <w:bottom w:val="none" w:sz="0" w:space="0" w:color="auto"/>
        <w:right w:val="none" w:sz="0" w:space="0" w:color="auto"/>
      </w:divBdr>
    </w:div>
    <w:div w:id="1897935824">
      <w:bodyDiv w:val="1"/>
      <w:marLeft w:val="0"/>
      <w:marRight w:val="0"/>
      <w:marTop w:val="0"/>
      <w:marBottom w:val="0"/>
      <w:divBdr>
        <w:top w:val="none" w:sz="0" w:space="0" w:color="auto"/>
        <w:left w:val="none" w:sz="0" w:space="0" w:color="auto"/>
        <w:bottom w:val="none" w:sz="0" w:space="0" w:color="auto"/>
        <w:right w:val="none" w:sz="0" w:space="0" w:color="auto"/>
      </w:divBdr>
    </w:div>
    <w:div w:id="1898590792">
      <w:bodyDiv w:val="1"/>
      <w:marLeft w:val="0"/>
      <w:marRight w:val="0"/>
      <w:marTop w:val="0"/>
      <w:marBottom w:val="0"/>
      <w:divBdr>
        <w:top w:val="none" w:sz="0" w:space="0" w:color="auto"/>
        <w:left w:val="none" w:sz="0" w:space="0" w:color="auto"/>
        <w:bottom w:val="none" w:sz="0" w:space="0" w:color="auto"/>
        <w:right w:val="none" w:sz="0" w:space="0" w:color="auto"/>
      </w:divBdr>
    </w:div>
    <w:div w:id="1899970930">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0508855">
      <w:bodyDiv w:val="1"/>
      <w:marLeft w:val="0"/>
      <w:marRight w:val="0"/>
      <w:marTop w:val="0"/>
      <w:marBottom w:val="0"/>
      <w:divBdr>
        <w:top w:val="none" w:sz="0" w:space="0" w:color="auto"/>
        <w:left w:val="none" w:sz="0" w:space="0" w:color="auto"/>
        <w:bottom w:val="none" w:sz="0" w:space="0" w:color="auto"/>
        <w:right w:val="none" w:sz="0" w:space="0" w:color="auto"/>
      </w:divBdr>
    </w:div>
    <w:div w:id="1901746176">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3521624">
      <w:bodyDiv w:val="1"/>
      <w:marLeft w:val="0"/>
      <w:marRight w:val="0"/>
      <w:marTop w:val="0"/>
      <w:marBottom w:val="0"/>
      <w:divBdr>
        <w:top w:val="none" w:sz="0" w:space="0" w:color="auto"/>
        <w:left w:val="none" w:sz="0" w:space="0" w:color="auto"/>
        <w:bottom w:val="none" w:sz="0" w:space="0" w:color="auto"/>
        <w:right w:val="none" w:sz="0" w:space="0" w:color="auto"/>
      </w:divBdr>
    </w:div>
    <w:div w:id="1904179184">
      <w:bodyDiv w:val="1"/>
      <w:marLeft w:val="0"/>
      <w:marRight w:val="0"/>
      <w:marTop w:val="0"/>
      <w:marBottom w:val="0"/>
      <w:divBdr>
        <w:top w:val="none" w:sz="0" w:space="0" w:color="auto"/>
        <w:left w:val="none" w:sz="0" w:space="0" w:color="auto"/>
        <w:bottom w:val="none" w:sz="0" w:space="0" w:color="auto"/>
        <w:right w:val="none" w:sz="0" w:space="0" w:color="auto"/>
      </w:divBdr>
    </w:div>
    <w:div w:id="1904559194">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0264843">
      <w:bodyDiv w:val="1"/>
      <w:marLeft w:val="0"/>
      <w:marRight w:val="0"/>
      <w:marTop w:val="0"/>
      <w:marBottom w:val="0"/>
      <w:divBdr>
        <w:top w:val="none" w:sz="0" w:space="0" w:color="auto"/>
        <w:left w:val="none" w:sz="0" w:space="0" w:color="auto"/>
        <w:bottom w:val="none" w:sz="0" w:space="0" w:color="auto"/>
        <w:right w:val="none" w:sz="0" w:space="0" w:color="auto"/>
      </w:divBdr>
    </w:div>
    <w:div w:id="1910535840">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1719621849">
          <w:marLeft w:val="547"/>
          <w:marRight w:val="0"/>
          <w:marTop w:val="12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275019037">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sChild>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4703325">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309117">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5622482">
      <w:bodyDiv w:val="1"/>
      <w:marLeft w:val="0"/>
      <w:marRight w:val="0"/>
      <w:marTop w:val="0"/>
      <w:marBottom w:val="0"/>
      <w:divBdr>
        <w:top w:val="none" w:sz="0" w:space="0" w:color="auto"/>
        <w:left w:val="none" w:sz="0" w:space="0" w:color="auto"/>
        <w:bottom w:val="none" w:sz="0" w:space="0" w:color="auto"/>
        <w:right w:val="none" w:sz="0" w:space="0" w:color="auto"/>
      </w:divBdr>
    </w:div>
    <w:div w:id="1915703308">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6932966">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325446">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2451365">
      <w:bodyDiv w:val="1"/>
      <w:marLeft w:val="0"/>
      <w:marRight w:val="0"/>
      <w:marTop w:val="0"/>
      <w:marBottom w:val="0"/>
      <w:divBdr>
        <w:top w:val="none" w:sz="0" w:space="0" w:color="auto"/>
        <w:left w:val="none" w:sz="0" w:space="0" w:color="auto"/>
        <w:bottom w:val="none" w:sz="0" w:space="0" w:color="auto"/>
        <w:right w:val="none" w:sz="0" w:space="0" w:color="auto"/>
      </w:divBdr>
      <w:divsChild>
        <w:div w:id="2058510205">
          <w:marLeft w:val="547"/>
          <w:marRight w:val="0"/>
          <w:marTop w:val="120"/>
          <w:marBottom w:val="0"/>
          <w:divBdr>
            <w:top w:val="none" w:sz="0" w:space="0" w:color="auto"/>
            <w:left w:val="none" w:sz="0" w:space="0" w:color="auto"/>
            <w:bottom w:val="none" w:sz="0" w:space="0" w:color="auto"/>
            <w:right w:val="none" w:sz="0" w:space="0" w:color="auto"/>
          </w:divBdr>
        </w:div>
      </w:divsChild>
    </w:div>
    <w:div w:id="1922906573">
      <w:bodyDiv w:val="1"/>
      <w:marLeft w:val="0"/>
      <w:marRight w:val="0"/>
      <w:marTop w:val="0"/>
      <w:marBottom w:val="0"/>
      <w:divBdr>
        <w:top w:val="none" w:sz="0" w:space="0" w:color="auto"/>
        <w:left w:val="none" w:sz="0" w:space="0" w:color="auto"/>
        <w:bottom w:val="none" w:sz="0" w:space="0" w:color="auto"/>
        <w:right w:val="none" w:sz="0" w:space="0" w:color="auto"/>
      </w:divBdr>
    </w:div>
    <w:div w:id="1923103487">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5258254">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5816">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48676">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2085932">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741336">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4896426">
      <w:bodyDiv w:val="1"/>
      <w:marLeft w:val="0"/>
      <w:marRight w:val="0"/>
      <w:marTop w:val="0"/>
      <w:marBottom w:val="0"/>
      <w:divBdr>
        <w:top w:val="none" w:sz="0" w:space="0" w:color="auto"/>
        <w:left w:val="none" w:sz="0" w:space="0" w:color="auto"/>
        <w:bottom w:val="none" w:sz="0" w:space="0" w:color="auto"/>
        <w:right w:val="none" w:sz="0" w:space="0" w:color="auto"/>
      </w:divBdr>
    </w:div>
    <w:div w:id="1936136538">
      <w:bodyDiv w:val="1"/>
      <w:marLeft w:val="0"/>
      <w:marRight w:val="0"/>
      <w:marTop w:val="0"/>
      <w:marBottom w:val="0"/>
      <w:divBdr>
        <w:top w:val="none" w:sz="0" w:space="0" w:color="auto"/>
        <w:left w:val="none" w:sz="0" w:space="0" w:color="auto"/>
        <w:bottom w:val="none" w:sz="0" w:space="0" w:color="auto"/>
        <w:right w:val="none" w:sz="0" w:space="0" w:color="auto"/>
      </w:divBdr>
    </w:div>
    <w:div w:id="1936211998">
      <w:bodyDiv w:val="1"/>
      <w:marLeft w:val="0"/>
      <w:marRight w:val="0"/>
      <w:marTop w:val="0"/>
      <w:marBottom w:val="0"/>
      <w:divBdr>
        <w:top w:val="none" w:sz="0" w:space="0" w:color="auto"/>
        <w:left w:val="none" w:sz="0" w:space="0" w:color="auto"/>
        <w:bottom w:val="none" w:sz="0" w:space="0" w:color="auto"/>
        <w:right w:val="none" w:sz="0" w:space="0" w:color="auto"/>
      </w:divBdr>
    </w:div>
    <w:div w:id="1936477829">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561525">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0328448">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2252235">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107879">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3417634">
      <w:bodyDiv w:val="1"/>
      <w:marLeft w:val="0"/>
      <w:marRight w:val="0"/>
      <w:marTop w:val="0"/>
      <w:marBottom w:val="0"/>
      <w:divBdr>
        <w:top w:val="none" w:sz="0" w:space="0" w:color="auto"/>
        <w:left w:val="none" w:sz="0" w:space="0" w:color="auto"/>
        <w:bottom w:val="none" w:sz="0" w:space="0" w:color="auto"/>
        <w:right w:val="none" w:sz="0" w:space="0" w:color="auto"/>
      </w:divBdr>
    </w:div>
    <w:div w:id="1944192975">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605310">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4919443">
      <w:bodyDiv w:val="1"/>
      <w:marLeft w:val="0"/>
      <w:marRight w:val="0"/>
      <w:marTop w:val="0"/>
      <w:marBottom w:val="0"/>
      <w:divBdr>
        <w:top w:val="none" w:sz="0" w:space="0" w:color="auto"/>
        <w:left w:val="none" w:sz="0" w:space="0" w:color="auto"/>
        <w:bottom w:val="none" w:sz="0" w:space="0" w:color="auto"/>
        <w:right w:val="none" w:sz="0" w:space="0" w:color="auto"/>
      </w:divBdr>
    </w:div>
    <w:div w:id="1944994000">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273946">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425061">
      <w:bodyDiv w:val="1"/>
      <w:marLeft w:val="0"/>
      <w:marRight w:val="0"/>
      <w:marTop w:val="0"/>
      <w:marBottom w:val="0"/>
      <w:divBdr>
        <w:top w:val="none" w:sz="0" w:space="0" w:color="auto"/>
        <w:left w:val="none" w:sz="0" w:space="0" w:color="auto"/>
        <w:bottom w:val="none" w:sz="0" w:space="0" w:color="auto"/>
        <w:right w:val="none" w:sz="0" w:space="0" w:color="auto"/>
      </w:divBdr>
    </w:div>
    <w:div w:id="1947614221">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1398818942">
          <w:marLeft w:val="547"/>
          <w:marRight w:val="0"/>
          <w:marTop w:val="120"/>
          <w:marBottom w:val="0"/>
          <w:divBdr>
            <w:top w:val="none" w:sz="0" w:space="0" w:color="auto"/>
            <w:left w:val="none" w:sz="0" w:space="0" w:color="auto"/>
            <w:bottom w:val="none" w:sz="0" w:space="0" w:color="auto"/>
            <w:right w:val="none" w:sz="0" w:space="0" w:color="auto"/>
          </w:divBdr>
        </w:div>
        <w:div w:id="519247473">
          <w:marLeft w:val="1166"/>
          <w:marRight w:val="0"/>
          <w:marTop w:val="100"/>
          <w:marBottom w:val="0"/>
          <w:divBdr>
            <w:top w:val="none" w:sz="0" w:space="0" w:color="auto"/>
            <w:left w:val="none" w:sz="0" w:space="0" w:color="auto"/>
            <w:bottom w:val="none" w:sz="0" w:space="0" w:color="auto"/>
            <w:right w:val="none" w:sz="0" w:space="0" w:color="auto"/>
          </w:divBdr>
        </w:div>
      </w:divsChild>
    </w:div>
    <w:div w:id="1948658126">
      <w:bodyDiv w:val="1"/>
      <w:marLeft w:val="0"/>
      <w:marRight w:val="0"/>
      <w:marTop w:val="0"/>
      <w:marBottom w:val="0"/>
      <w:divBdr>
        <w:top w:val="none" w:sz="0" w:space="0" w:color="auto"/>
        <w:left w:val="none" w:sz="0" w:space="0" w:color="auto"/>
        <w:bottom w:val="none" w:sz="0" w:space="0" w:color="auto"/>
        <w:right w:val="none" w:sz="0" w:space="0" w:color="auto"/>
      </w:divBdr>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8850055">
      <w:bodyDiv w:val="1"/>
      <w:marLeft w:val="0"/>
      <w:marRight w:val="0"/>
      <w:marTop w:val="0"/>
      <w:marBottom w:val="0"/>
      <w:divBdr>
        <w:top w:val="none" w:sz="0" w:space="0" w:color="auto"/>
        <w:left w:val="none" w:sz="0" w:space="0" w:color="auto"/>
        <w:bottom w:val="none" w:sz="0" w:space="0" w:color="auto"/>
        <w:right w:val="none" w:sz="0" w:space="0" w:color="auto"/>
      </w:divBdr>
    </w:div>
    <w:div w:id="1949041616">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2082182">
      <w:bodyDiv w:val="1"/>
      <w:marLeft w:val="0"/>
      <w:marRight w:val="0"/>
      <w:marTop w:val="0"/>
      <w:marBottom w:val="0"/>
      <w:divBdr>
        <w:top w:val="none" w:sz="0" w:space="0" w:color="auto"/>
        <w:left w:val="none" w:sz="0" w:space="0" w:color="auto"/>
        <w:bottom w:val="none" w:sz="0" w:space="0" w:color="auto"/>
        <w:right w:val="none" w:sz="0" w:space="0" w:color="auto"/>
      </w:divBdr>
    </w:div>
    <w:div w:id="1952082952">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3780038">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56670228">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10228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7561968">
      <w:bodyDiv w:val="1"/>
      <w:marLeft w:val="0"/>
      <w:marRight w:val="0"/>
      <w:marTop w:val="0"/>
      <w:marBottom w:val="0"/>
      <w:divBdr>
        <w:top w:val="none" w:sz="0" w:space="0" w:color="auto"/>
        <w:left w:val="none" w:sz="0" w:space="0" w:color="auto"/>
        <w:bottom w:val="none" w:sz="0" w:space="0" w:color="auto"/>
        <w:right w:val="none" w:sz="0" w:space="0" w:color="auto"/>
      </w:divBdr>
      <w:divsChild>
        <w:div w:id="322900424">
          <w:marLeft w:val="547"/>
          <w:marRight w:val="0"/>
          <w:marTop w:val="120"/>
          <w:marBottom w:val="0"/>
          <w:divBdr>
            <w:top w:val="none" w:sz="0" w:space="0" w:color="auto"/>
            <w:left w:val="none" w:sz="0" w:space="0" w:color="auto"/>
            <w:bottom w:val="none" w:sz="0" w:space="0" w:color="auto"/>
            <w:right w:val="none" w:sz="0" w:space="0" w:color="auto"/>
          </w:divBdr>
        </w:div>
        <w:div w:id="954599538">
          <w:marLeft w:val="1166"/>
          <w:marRight w:val="0"/>
          <w:marTop w:val="100"/>
          <w:marBottom w:val="0"/>
          <w:divBdr>
            <w:top w:val="none" w:sz="0" w:space="0" w:color="auto"/>
            <w:left w:val="none" w:sz="0" w:space="0" w:color="auto"/>
            <w:bottom w:val="none" w:sz="0" w:space="0" w:color="auto"/>
            <w:right w:val="none" w:sz="0" w:space="0" w:color="auto"/>
          </w:divBdr>
        </w:div>
      </w:divsChild>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1959291977">
      <w:bodyDiv w:val="1"/>
      <w:marLeft w:val="0"/>
      <w:marRight w:val="0"/>
      <w:marTop w:val="0"/>
      <w:marBottom w:val="0"/>
      <w:divBdr>
        <w:top w:val="none" w:sz="0" w:space="0" w:color="auto"/>
        <w:left w:val="none" w:sz="0" w:space="0" w:color="auto"/>
        <w:bottom w:val="none" w:sz="0" w:space="0" w:color="auto"/>
        <w:right w:val="none" w:sz="0" w:space="0" w:color="auto"/>
      </w:divBdr>
    </w:div>
    <w:div w:id="1959749457">
      <w:bodyDiv w:val="1"/>
      <w:marLeft w:val="0"/>
      <w:marRight w:val="0"/>
      <w:marTop w:val="0"/>
      <w:marBottom w:val="0"/>
      <w:divBdr>
        <w:top w:val="none" w:sz="0" w:space="0" w:color="auto"/>
        <w:left w:val="none" w:sz="0" w:space="0" w:color="auto"/>
        <w:bottom w:val="none" w:sz="0" w:space="0" w:color="auto"/>
        <w:right w:val="none" w:sz="0" w:space="0" w:color="auto"/>
      </w:divBdr>
    </w:div>
    <w:div w:id="1959792662">
      <w:bodyDiv w:val="1"/>
      <w:marLeft w:val="0"/>
      <w:marRight w:val="0"/>
      <w:marTop w:val="0"/>
      <w:marBottom w:val="0"/>
      <w:divBdr>
        <w:top w:val="none" w:sz="0" w:space="0" w:color="auto"/>
        <w:left w:val="none" w:sz="0" w:space="0" w:color="auto"/>
        <w:bottom w:val="none" w:sz="0" w:space="0" w:color="auto"/>
        <w:right w:val="none" w:sz="0" w:space="0" w:color="auto"/>
      </w:divBdr>
    </w:div>
    <w:div w:id="1960525536">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2225072">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2490521">
      <w:bodyDiv w:val="1"/>
      <w:marLeft w:val="0"/>
      <w:marRight w:val="0"/>
      <w:marTop w:val="0"/>
      <w:marBottom w:val="0"/>
      <w:divBdr>
        <w:top w:val="none" w:sz="0" w:space="0" w:color="auto"/>
        <w:left w:val="none" w:sz="0" w:space="0" w:color="auto"/>
        <w:bottom w:val="none" w:sz="0" w:space="0" w:color="auto"/>
        <w:right w:val="none" w:sz="0" w:space="0" w:color="auto"/>
      </w:divBdr>
    </w:div>
    <w:div w:id="1962684561">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147323">
      <w:bodyDiv w:val="1"/>
      <w:marLeft w:val="0"/>
      <w:marRight w:val="0"/>
      <w:marTop w:val="0"/>
      <w:marBottom w:val="0"/>
      <w:divBdr>
        <w:top w:val="none" w:sz="0" w:space="0" w:color="auto"/>
        <w:left w:val="none" w:sz="0" w:space="0" w:color="auto"/>
        <w:bottom w:val="none" w:sz="0" w:space="0" w:color="auto"/>
        <w:right w:val="none" w:sz="0" w:space="0" w:color="auto"/>
      </w:divBdr>
    </w:div>
    <w:div w:id="1963345634">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139">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4575266">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66814837">
      <w:bodyDiv w:val="1"/>
      <w:marLeft w:val="0"/>
      <w:marRight w:val="0"/>
      <w:marTop w:val="0"/>
      <w:marBottom w:val="0"/>
      <w:divBdr>
        <w:top w:val="none" w:sz="0" w:space="0" w:color="auto"/>
        <w:left w:val="none" w:sz="0" w:space="0" w:color="auto"/>
        <w:bottom w:val="none" w:sz="0" w:space="0" w:color="auto"/>
        <w:right w:val="none" w:sz="0" w:space="0" w:color="auto"/>
      </w:divBdr>
    </w:div>
    <w:div w:id="1968274154">
      <w:bodyDiv w:val="1"/>
      <w:marLeft w:val="0"/>
      <w:marRight w:val="0"/>
      <w:marTop w:val="0"/>
      <w:marBottom w:val="0"/>
      <w:divBdr>
        <w:top w:val="none" w:sz="0" w:space="0" w:color="auto"/>
        <w:left w:val="none" w:sz="0" w:space="0" w:color="auto"/>
        <w:bottom w:val="none" w:sz="0" w:space="0" w:color="auto"/>
        <w:right w:val="none" w:sz="0" w:space="0" w:color="auto"/>
      </w:divBdr>
    </w:div>
    <w:div w:id="1968511332">
      <w:bodyDiv w:val="1"/>
      <w:marLeft w:val="0"/>
      <w:marRight w:val="0"/>
      <w:marTop w:val="0"/>
      <w:marBottom w:val="0"/>
      <w:divBdr>
        <w:top w:val="none" w:sz="0" w:space="0" w:color="auto"/>
        <w:left w:val="none" w:sz="0" w:space="0" w:color="auto"/>
        <w:bottom w:val="none" w:sz="0" w:space="0" w:color="auto"/>
        <w:right w:val="none" w:sz="0" w:space="0" w:color="auto"/>
      </w:divBdr>
    </w:div>
    <w:div w:id="1968588957">
      <w:bodyDiv w:val="1"/>
      <w:marLeft w:val="0"/>
      <w:marRight w:val="0"/>
      <w:marTop w:val="0"/>
      <w:marBottom w:val="0"/>
      <w:divBdr>
        <w:top w:val="none" w:sz="0" w:space="0" w:color="auto"/>
        <w:left w:val="none" w:sz="0" w:space="0" w:color="auto"/>
        <w:bottom w:val="none" w:sz="0" w:space="0" w:color="auto"/>
        <w:right w:val="none" w:sz="0" w:space="0" w:color="auto"/>
      </w:divBdr>
    </w:div>
    <w:div w:id="1969118795">
      <w:bodyDiv w:val="1"/>
      <w:marLeft w:val="0"/>
      <w:marRight w:val="0"/>
      <w:marTop w:val="0"/>
      <w:marBottom w:val="0"/>
      <w:divBdr>
        <w:top w:val="none" w:sz="0" w:space="0" w:color="auto"/>
        <w:left w:val="none" w:sz="0" w:space="0" w:color="auto"/>
        <w:bottom w:val="none" w:sz="0" w:space="0" w:color="auto"/>
        <w:right w:val="none" w:sz="0" w:space="0" w:color="auto"/>
      </w:divBdr>
    </w:div>
    <w:div w:id="1969238967">
      <w:bodyDiv w:val="1"/>
      <w:marLeft w:val="0"/>
      <w:marRight w:val="0"/>
      <w:marTop w:val="0"/>
      <w:marBottom w:val="0"/>
      <w:divBdr>
        <w:top w:val="none" w:sz="0" w:space="0" w:color="auto"/>
        <w:left w:val="none" w:sz="0" w:space="0" w:color="auto"/>
        <w:bottom w:val="none" w:sz="0" w:space="0" w:color="auto"/>
        <w:right w:val="none" w:sz="0" w:space="0" w:color="auto"/>
      </w:divBdr>
    </w:div>
    <w:div w:id="1969626585">
      <w:bodyDiv w:val="1"/>
      <w:marLeft w:val="0"/>
      <w:marRight w:val="0"/>
      <w:marTop w:val="0"/>
      <w:marBottom w:val="0"/>
      <w:divBdr>
        <w:top w:val="none" w:sz="0" w:space="0" w:color="auto"/>
        <w:left w:val="none" w:sz="0" w:space="0" w:color="auto"/>
        <w:bottom w:val="none" w:sz="0" w:space="0" w:color="auto"/>
        <w:right w:val="none" w:sz="0" w:space="0" w:color="auto"/>
      </w:divBdr>
    </w:div>
    <w:div w:id="1969627655">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3905195">
      <w:bodyDiv w:val="1"/>
      <w:marLeft w:val="0"/>
      <w:marRight w:val="0"/>
      <w:marTop w:val="0"/>
      <w:marBottom w:val="0"/>
      <w:divBdr>
        <w:top w:val="none" w:sz="0" w:space="0" w:color="auto"/>
        <w:left w:val="none" w:sz="0" w:space="0" w:color="auto"/>
        <w:bottom w:val="none" w:sz="0" w:space="0" w:color="auto"/>
        <w:right w:val="none" w:sz="0" w:space="0" w:color="auto"/>
      </w:divBdr>
    </w:div>
    <w:div w:id="1974677424">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5064292">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5721235">
      <w:bodyDiv w:val="1"/>
      <w:marLeft w:val="0"/>
      <w:marRight w:val="0"/>
      <w:marTop w:val="0"/>
      <w:marBottom w:val="0"/>
      <w:divBdr>
        <w:top w:val="none" w:sz="0" w:space="0" w:color="auto"/>
        <w:left w:val="none" w:sz="0" w:space="0" w:color="auto"/>
        <w:bottom w:val="none" w:sz="0" w:space="0" w:color="auto"/>
        <w:right w:val="none" w:sz="0" w:space="0" w:color="auto"/>
      </w:divBdr>
    </w:div>
    <w:div w:id="1976443973">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216522">
      <w:bodyDiv w:val="1"/>
      <w:marLeft w:val="0"/>
      <w:marRight w:val="0"/>
      <w:marTop w:val="0"/>
      <w:marBottom w:val="0"/>
      <w:divBdr>
        <w:top w:val="none" w:sz="0" w:space="0" w:color="auto"/>
        <w:left w:val="none" w:sz="0" w:space="0" w:color="auto"/>
        <w:bottom w:val="none" w:sz="0" w:space="0" w:color="auto"/>
        <w:right w:val="none" w:sz="0" w:space="0" w:color="auto"/>
      </w:divBdr>
    </w:div>
    <w:div w:id="1978417262">
      <w:bodyDiv w:val="1"/>
      <w:marLeft w:val="0"/>
      <w:marRight w:val="0"/>
      <w:marTop w:val="0"/>
      <w:marBottom w:val="0"/>
      <w:divBdr>
        <w:top w:val="none" w:sz="0" w:space="0" w:color="auto"/>
        <w:left w:val="none" w:sz="0" w:space="0" w:color="auto"/>
        <w:bottom w:val="none" w:sz="0" w:space="0" w:color="auto"/>
        <w:right w:val="none" w:sz="0" w:space="0" w:color="auto"/>
      </w:divBdr>
      <w:divsChild>
        <w:div w:id="314988829">
          <w:marLeft w:val="446"/>
          <w:marRight w:val="0"/>
          <w:marTop w:val="120"/>
          <w:marBottom w:val="0"/>
          <w:divBdr>
            <w:top w:val="none" w:sz="0" w:space="0" w:color="auto"/>
            <w:left w:val="none" w:sz="0" w:space="0" w:color="auto"/>
            <w:bottom w:val="none" w:sz="0" w:space="0" w:color="auto"/>
            <w:right w:val="none" w:sz="0" w:space="0" w:color="auto"/>
          </w:divBdr>
        </w:div>
        <w:div w:id="195969808">
          <w:marLeft w:val="1080"/>
          <w:marRight w:val="0"/>
          <w:marTop w:val="100"/>
          <w:marBottom w:val="0"/>
          <w:divBdr>
            <w:top w:val="none" w:sz="0" w:space="0" w:color="auto"/>
            <w:left w:val="none" w:sz="0" w:space="0" w:color="auto"/>
            <w:bottom w:val="none" w:sz="0" w:space="0" w:color="auto"/>
            <w:right w:val="none" w:sz="0" w:space="0" w:color="auto"/>
          </w:divBdr>
        </w:div>
        <w:div w:id="1881239886">
          <w:marLeft w:val="1080"/>
          <w:marRight w:val="0"/>
          <w:marTop w:val="100"/>
          <w:marBottom w:val="0"/>
          <w:divBdr>
            <w:top w:val="none" w:sz="0" w:space="0" w:color="auto"/>
            <w:left w:val="none" w:sz="0" w:space="0" w:color="auto"/>
            <w:bottom w:val="none" w:sz="0" w:space="0" w:color="auto"/>
            <w:right w:val="none" w:sz="0" w:space="0" w:color="auto"/>
          </w:divBdr>
        </w:div>
      </w:divsChild>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1992055110">
          <w:marLeft w:val="547"/>
          <w:marRight w:val="0"/>
          <w:marTop w:val="120"/>
          <w:marBottom w:val="0"/>
          <w:divBdr>
            <w:top w:val="none" w:sz="0" w:space="0" w:color="auto"/>
            <w:left w:val="none" w:sz="0" w:space="0" w:color="auto"/>
            <w:bottom w:val="none" w:sz="0" w:space="0" w:color="auto"/>
            <w:right w:val="none" w:sz="0" w:space="0" w:color="auto"/>
          </w:divBdr>
        </w:div>
        <w:div w:id="604072577">
          <w:marLeft w:val="1166"/>
          <w:marRight w:val="0"/>
          <w:marTop w:val="10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1764585">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96304">
      <w:bodyDiv w:val="1"/>
      <w:marLeft w:val="0"/>
      <w:marRight w:val="0"/>
      <w:marTop w:val="0"/>
      <w:marBottom w:val="0"/>
      <w:divBdr>
        <w:top w:val="none" w:sz="0" w:space="0" w:color="auto"/>
        <w:left w:val="none" w:sz="0" w:space="0" w:color="auto"/>
        <w:bottom w:val="none" w:sz="0" w:space="0" w:color="auto"/>
        <w:right w:val="none" w:sz="0" w:space="0" w:color="auto"/>
      </w:divBdr>
    </w:div>
    <w:div w:id="1982731539">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4044757">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4500273">
      <w:bodyDiv w:val="1"/>
      <w:marLeft w:val="0"/>
      <w:marRight w:val="0"/>
      <w:marTop w:val="0"/>
      <w:marBottom w:val="0"/>
      <w:divBdr>
        <w:top w:val="none" w:sz="0" w:space="0" w:color="auto"/>
        <w:left w:val="none" w:sz="0" w:space="0" w:color="auto"/>
        <w:bottom w:val="none" w:sz="0" w:space="0" w:color="auto"/>
        <w:right w:val="none" w:sz="0" w:space="0" w:color="auto"/>
      </w:divBdr>
    </w:div>
    <w:div w:id="1985163738">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6542573">
      <w:bodyDiv w:val="1"/>
      <w:marLeft w:val="0"/>
      <w:marRight w:val="0"/>
      <w:marTop w:val="0"/>
      <w:marBottom w:val="0"/>
      <w:divBdr>
        <w:top w:val="none" w:sz="0" w:space="0" w:color="auto"/>
        <w:left w:val="none" w:sz="0" w:space="0" w:color="auto"/>
        <w:bottom w:val="none" w:sz="0" w:space="0" w:color="auto"/>
        <w:right w:val="none" w:sz="0" w:space="0" w:color="auto"/>
      </w:divBdr>
    </w:div>
    <w:div w:id="1986737036">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14010">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7662805">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66165">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437638">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1640302">
      <w:bodyDiv w:val="1"/>
      <w:marLeft w:val="0"/>
      <w:marRight w:val="0"/>
      <w:marTop w:val="0"/>
      <w:marBottom w:val="0"/>
      <w:divBdr>
        <w:top w:val="none" w:sz="0" w:space="0" w:color="auto"/>
        <w:left w:val="none" w:sz="0" w:space="0" w:color="auto"/>
        <w:bottom w:val="none" w:sz="0" w:space="0" w:color="auto"/>
        <w:right w:val="none" w:sz="0" w:space="0" w:color="auto"/>
      </w:divBdr>
    </w:div>
    <w:div w:id="1992252834">
      <w:bodyDiv w:val="1"/>
      <w:marLeft w:val="0"/>
      <w:marRight w:val="0"/>
      <w:marTop w:val="0"/>
      <w:marBottom w:val="0"/>
      <w:divBdr>
        <w:top w:val="none" w:sz="0" w:space="0" w:color="auto"/>
        <w:left w:val="none" w:sz="0" w:space="0" w:color="auto"/>
        <w:bottom w:val="none" w:sz="0" w:space="0" w:color="auto"/>
        <w:right w:val="none" w:sz="0" w:space="0" w:color="auto"/>
      </w:divBdr>
    </w:div>
    <w:div w:id="199329391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3832910">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6057909">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369242">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513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920773">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533349">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1999923450">
      <w:bodyDiv w:val="1"/>
      <w:marLeft w:val="0"/>
      <w:marRight w:val="0"/>
      <w:marTop w:val="0"/>
      <w:marBottom w:val="0"/>
      <w:divBdr>
        <w:top w:val="none" w:sz="0" w:space="0" w:color="auto"/>
        <w:left w:val="none" w:sz="0" w:space="0" w:color="auto"/>
        <w:bottom w:val="none" w:sz="0" w:space="0" w:color="auto"/>
        <w:right w:val="none" w:sz="0" w:space="0" w:color="auto"/>
      </w:divBdr>
    </w:div>
    <w:div w:id="2000499978">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0763262">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082665">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665044">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6931494">
      <w:bodyDiv w:val="1"/>
      <w:marLeft w:val="0"/>
      <w:marRight w:val="0"/>
      <w:marTop w:val="0"/>
      <w:marBottom w:val="0"/>
      <w:divBdr>
        <w:top w:val="none" w:sz="0" w:space="0" w:color="auto"/>
        <w:left w:val="none" w:sz="0" w:space="0" w:color="auto"/>
        <w:bottom w:val="none" w:sz="0" w:space="0" w:color="auto"/>
        <w:right w:val="none" w:sz="0" w:space="0" w:color="auto"/>
      </w:divBdr>
    </w:div>
    <w:div w:id="2007590027">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215375">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10137959">
      <w:bodyDiv w:val="1"/>
      <w:marLeft w:val="0"/>
      <w:marRight w:val="0"/>
      <w:marTop w:val="0"/>
      <w:marBottom w:val="0"/>
      <w:divBdr>
        <w:top w:val="none" w:sz="0" w:space="0" w:color="auto"/>
        <w:left w:val="none" w:sz="0" w:space="0" w:color="auto"/>
        <w:bottom w:val="none" w:sz="0" w:space="0" w:color="auto"/>
        <w:right w:val="none" w:sz="0" w:space="0" w:color="auto"/>
      </w:divBdr>
    </w:div>
    <w:div w:id="2010205356">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0908217">
      <w:bodyDiv w:val="1"/>
      <w:marLeft w:val="0"/>
      <w:marRight w:val="0"/>
      <w:marTop w:val="0"/>
      <w:marBottom w:val="0"/>
      <w:divBdr>
        <w:top w:val="none" w:sz="0" w:space="0" w:color="auto"/>
        <w:left w:val="none" w:sz="0" w:space="0" w:color="auto"/>
        <w:bottom w:val="none" w:sz="0" w:space="0" w:color="auto"/>
        <w:right w:val="none" w:sz="0" w:space="0" w:color="auto"/>
      </w:divBdr>
    </w:div>
    <w:div w:id="2011105468">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410884">
      <w:bodyDiv w:val="1"/>
      <w:marLeft w:val="0"/>
      <w:marRight w:val="0"/>
      <w:marTop w:val="0"/>
      <w:marBottom w:val="0"/>
      <w:divBdr>
        <w:top w:val="none" w:sz="0" w:space="0" w:color="auto"/>
        <w:left w:val="none" w:sz="0" w:space="0" w:color="auto"/>
        <w:bottom w:val="none" w:sz="0" w:space="0" w:color="auto"/>
        <w:right w:val="none" w:sz="0" w:space="0" w:color="auto"/>
      </w:divBdr>
    </w:div>
    <w:div w:id="2013485271">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4066730">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09174">
      <w:bodyDiv w:val="1"/>
      <w:marLeft w:val="0"/>
      <w:marRight w:val="0"/>
      <w:marTop w:val="0"/>
      <w:marBottom w:val="0"/>
      <w:divBdr>
        <w:top w:val="none" w:sz="0" w:space="0" w:color="auto"/>
        <w:left w:val="none" w:sz="0" w:space="0" w:color="auto"/>
        <w:bottom w:val="none" w:sz="0" w:space="0" w:color="auto"/>
        <w:right w:val="none" w:sz="0" w:space="0" w:color="auto"/>
      </w:divBdr>
    </w:div>
    <w:div w:id="2016809685">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7224914">
      <w:bodyDiv w:val="1"/>
      <w:marLeft w:val="0"/>
      <w:marRight w:val="0"/>
      <w:marTop w:val="0"/>
      <w:marBottom w:val="0"/>
      <w:divBdr>
        <w:top w:val="none" w:sz="0" w:space="0" w:color="auto"/>
        <w:left w:val="none" w:sz="0" w:space="0" w:color="auto"/>
        <w:bottom w:val="none" w:sz="0" w:space="0" w:color="auto"/>
        <w:right w:val="none" w:sz="0" w:space="0" w:color="auto"/>
      </w:divBdr>
    </w:div>
    <w:div w:id="2018116175">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1924888">
      <w:bodyDiv w:val="1"/>
      <w:marLeft w:val="0"/>
      <w:marRight w:val="0"/>
      <w:marTop w:val="0"/>
      <w:marBottom w:val="0"/>
      <w:divBdr>
        <w:top w:val="none" w:sz="0" w:space="0" w:color="auto"/>
        <w:left w:val="none" w:sz="0" w:space="0" w:color="auto"/>
        <w:bottom w:val="none" w:sz="0" w:space="0" w:color="auto"/>
        <w:right w:val="none" w:sz="0" w:space="0" w:color="auto"/>
      </w:divBdr>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164306">
      <w:bodyDiv w:val="1"/>
      <w:marLeft w:val="0"/>
      <w:marRight w:val="0"/>
      <w:marTop w:val="0"/>
      <w:marBottom w:val="0"/>
      <w:divBdr>
        <w:top w:val="none" w:sz="0" w:space="0" w:color="auto"/>
        <w:left w:val="none" w:sz="0" w:space="0" w:color="auto"/>
        <w:bottom w:val="none" w:sz="0" w:space="0" w:color="auto"/>
        <w:right w:val="none" w:sz="0" w:space="0" w:color="auto"/>
      </w:divBdr>
    </w:div>
    <w:div w:id="202316836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5090768">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166698">
      <w:bodyDiv w:val="1"/>
      <w:marLeft w:val="0"/>
      <w:marRight w:val="0"/>
      <w:marTop w:val="0"/>
      <w:marBottom w:val="0"/>
      <w:divBdr>
        <w:top w:val="none" w:sz="0" w:space="0" w:color="auto"/>
        <w:left w:val="none" w:sz="0" w:space="0" w:color="auto"/>
        <w:bottom w:val="none" w:sz="0" w:space="0" w:color="auto"/>
        <w:right w:val="none" w:sz="0" w:space="0" w:color="auto"/>
      </w:divBdr>
    </w:div>
    <w:div w:id="2028174044">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0837644">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2996620">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5186946">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342345">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503435">
      <w:bodyDiv w:val="1"/>
      <w:marLeft w:val="0"/>
      <w:marRight w:val="0"/>
      <w:marTop w:val="0"/>
      <w:marBottom w:val="0"/>
      <w:divBdr>
        <w:top w:val="none" w:sz="0" w:space="0" w:color="auto"/>
        <w:left w:val="none" w:sz="0" w:space="0" w:color="auto"/>
        <w:bottom w:val="none" w:sz="0" w:space="0" w:color="auto"/>
        <w:right w:val="none" w:sz="0" w:space="0" w:color="auto"/>
      </w:divBdr>
      <w:divsChild>
        <w:div w:id="82607906">
          <w:marLeft w:val="547"/>
          <w:marRight w:val="0"/>
          <w:marTop w:val="120"/>
          <w:marBottom w:val="0"/>
          <w:divBdr>
            <w:top w:val="none" w:sz="0" w:space="0" w:color="auto"/>
            <w:left w:val="none" w:sz="0" w:space="0" w:color="auto"/>
            <w:bottom w:val="none" w:sz="0" w:space="0" w:color="auto"/>
            <w:right w:val="none" w:sz="0" w:space="0" w:color="auto"/>
          </w:divBdr>
        </w:div>
      </w:divsChild>
    </w:div>
    <w:div w:id="203996169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2507387">
      <w:bodyDiv w:val="1"/>
      <w:marLeft w:val="0"/>
      <w:marRight w:val="0"/>
      <w:marTop w:val="0"/>
      <w:marBottom w:val="0"/>
      <w:divBdr>
        <w:top w:val="none" w:sz="0" w:space="0" w:color="auto"/>
        <w:left w:val="none" w:sz="0" w:space="0" w:color="auto"/>
        <w:bottom w:val="none" w:sz="0" w:space="0" w:color="auto"/>
        <w:right w:val="none" w:sz="0" w:space="0" w:color="auto"/>
      </w:divBdr>
    </w:div>
    <w:div w:id="2043087432">
      <w:bodyDiv w:val="1"/>
      <w:marLeft w:val="0"/>
      <w:marRight w:val="0"/>
      <w:marTop w:val="0"/>
      <w:marBottom w:val="0"/>
      <w:divBdr>
        <w:top w:val="none" w:sz="0" w:space="0" w:color="auto"/>
        <w:left w:val="none" w:sz="0" w:space="0" w:color="auto"/>
        <w:bottom w:val="none" w:sz="0" w:space="0" w:color="auto"/>
        <w:right w:val="none" w:sz="0" w:space="0" w:color="auto"/>
      </w:divBdr>
    </w:div>
    <w:div w:id="2043356612">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4404881">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402517">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443476">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6631817">
      <w:bodyDiv w:val="1"/>
      <w:marLeft w:val="0"/>
      <w:marRight w:val="0"/>
      <w:marTop w:val="0"/>
      <w:marBottom w:val="0"/>
      <w:divBdr>
        <w:top w:val="none" w:sz="0" w:space="0" w:color="auto"/>
        <w:left w:val="none" w:sz="0" w:space="0" w:color="auto"/>
        <w:bottom w:val="none" w:sz="0" w:space="0" w:color="auto"/>
        <w:right w:val="none" w:sz="0" w:space="0" w:color="auto"/>
      </w:divBdr>
    </w:div>
    <w:div w:id="2046633845">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7681785">
      <w:bodyDiv w:val="1"/>
      <w:marLeft w:val="0"/>
      <w:marRight w:val="0"/>
      <w:marTop w:val="0"/>
      <w:marBottom w:val="0"/>
      <w:divBdr>
        <w:top w:val="none" w:sz="0" w:space="0" w:color="auto"/>
        <w:left w:val="none" w:sz="0" w:space="0" w:color="auto"/>
        <w:bottom w:val="none" w:sz="0" w:space="0" w:color="auto"/>
        <w:right w:val="none" w:sz="0" w:space="0" w:color="auto"/>
      </w:divBdr>
    </w:div>
    <w:div w:id="2048068543">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790704">
      <w:bodyDiv w:val="1"/>
      <w:marLeft w:val="0"/>
      <w:marRight w:val="0"/>
      <w:marTop w:val="0"/>
      <w:marBottom w:val="0"/>
      <w:divBdr>
        <w:top w:val="none" w:sz="0" w:space="0" w:color="auto"/>
        <w:left w:val="none" w:sz="0" w:space="0" w:color="auto"/>
        <w:bottom w:val="none" w:sz="0" w:space="0" w:color="auto"/>
        <w:right w:val="none" w:sz="0" w:space="0" w:color="auto"/>
      </w:divBdr>
      <w:divsChild>
        <w:div w:id="1103458078">
          <w:marLeft w:val="547"/>
          <w:marRight w:val="0"/>
          <w:marTop w:val="120"/>
          <w:marBottom w:val="0"/>
          <w:divBdr>
            <w:top w:val="none" w:sz="0" w:space="0" w:color="auto"/>
            <w:left w:val="none" w:sz="0" w:space="0" w:color="auto"/>
            <w:bottom w:val="none" w:sz="0" w:space="0" w:color="auto"/>
            <w:right w:val="none" w:sz="0" w:space="0" w:color="auto"/>
          </w:divBdr>
        </w:div>
      </w:divsChild>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064098">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1223035">
      <w:bodyDiv w:val="1"/>
      <w:marLeft w:val="0"/>
      <w:marRight w:val="0"/>
      <w:marTop w:val="0"/>
      <w:marBottom w:val="0"/>
      <w:divBdr>
        <w:top w:val="none" w:sz="0" w:space="0" w:color="auto"/>
        <w:left w:val="none" w:sz="0" w:space="0" w:color="auto"/>
        <w:bottom w:val="none" w:sz="0" w:space="0" w:color="auto"/>
        <w:right w:val="none" w:sz="0" w:space="0" w:color="auto"/>
      </w:divBdr>
    </w:div>
    <w:div w:id="2051681088">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11568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6195449">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7388206">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59894232">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1324545">
      <w:bodyDiv w:val="1"/>
      <w:marLeft w:val="0"/>
      <w:marRight w:val="0"/>
      <w:marTop w:val="0"/>
      <w:marBottom w:val="0"/>
      <w:divBdr>
        <w:top w:val="none" w:sz="0" w:space="0" w:color="auto"/>
        <w:left w:val="none" w:sz="0" w:space="0" w:color="auto"/>
        <w:bottom w:val="none" w:sz="0" w:space="0" w:color="auto"/>
        <w:right w:val="none" w:sz="0" w:space="0" w:color="auto"/>
      </w:divBdr>
    </w:div>
    <w:div w:id="2062509698">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82313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290789">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5172641">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5717645">
      <w:bodyDiv w:val="1"/>
      <w:marLeft w:val="0"/>
      <w:marRight w:val="0"/>
      <w:marTop w:val="0"/>
      <w:marBottom w:val="0"/>
      <w:divBdr>
        <w:top w:val="none" w:sz="0" w:space="0" w:color="auto"/>
        <w:left w:val="none" w:sz="0" w:space="0" w:color="auto"/>
        <w:bottom w:val="none" w:sz="0" w:space="0" w:color="auto"/>
        <w:right w:val="none" w:sz="0" w:space="0" w:color="auto"/>
      </w:divBdr>
    </w:div>
    <w:div w:id="2065787732">
      <w:bodyDiv w:val="1"/>
      <w:marLeft w:val="0"/>
      <w:marRight w:val="0"/>
      <w:marTop w:val="0"/>
      <w:marBottom w:val="0"/>
      <w:divBdr>
        <w:top w:val="none" w:sz="0" w:space="0" w:color="auto"/>
        <w:left w:val="none" w:sz="0" w:space="0" w:color="auto"/>
        <w:bottom w:val="none" w:sz="0" w:space="0" w:color="auto"/>
        <w:right w:val="none" w:sz="0" w:space="0" w:color="auto"/>
      </w:divBdr>
    </w:div>
    <w:div w:id="2066222025">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372895">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7991968">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69764894">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1994333">
      <w:bodyDiv w:val="1"/>
      <w:marLeft w:val="0"/>
      <w:marRight w:val="0"/>
      <w:marTop w:val="0"/>
      <w:marBottom w:val="0"/>
      <w:divBdr>
        <w:top w:val="none" w:sz="0" w:space="0" w:color="auto"/>
        <w:left w:val="none" w:sz="0" w:space="0" w:color="auto"/>
        <w:bottom w:val="none" w:sz="0" w:space="0" w:color="auto"/>
        <w:right w:val="none" w:sz="0" w:space="0" w:color="auto"/>
      </w:divBdr>
    </w:div>
    <w:div w:id="2072076971">
      <w:bodyDiv w:val="1"/>
      <w:marLeft w:val="0"/>
      <w:marRight w:val="0"/>
      <w:marTop w:val="0"/>
      <w:marBottom w:val="0"/>
      <w:divBdr>
        <w:top w:val="none" w:sz="0" w:space="0" w:color="auto"/>
        <w:left w:val="none" w:sz="0" w:space="0" w:color="auto"/>
        <w:bottom w:val="none" w:sz="0" w:space="0" w:color="auto"/>
        <w:right w:val="none" w:sz="0" w:space="0" w:color="auto"/>
      </w:divBdr>
    </w:div>
    <w:div w:id="2072189478">
      <w:bodyDiv w:val="1"/>
      <w:marLeft w:val="0"/>
      <w:marRight w:val="0"/>
      <w:marTop w:val="0"/>
      <w:marBottom w:val="0"/>
      <w:divBdr>
        <w:top w:val="none" w:sz="0" w:space="0" w:color="auto"/>
        <w:left w:val="none" w:sz="0" w:space="0" w:color="auto"/>
        <w:bottom w:val="none" w:sz="0" w:space="0" w:color="auto"/>
        <w:right w:val="none" w:sz="0" w:space="0" w:color="auto"/>
      </w:divBdr>
    </w:div>
    <w:div w:id="2072191383">
      <w:bodyDiv w:val="1"/>
      <w:marLeft w:val="0"/>
      <w:marRight w:val="0"/>
      <w:marTop w:val="0"/>
      <w:marBottom w:val="0"/>
      <w:divBdr>
        <w:top w:val="none" w:sz="0" w:space="0" w:color="auto"/>
        <w:left w:val="none" w:sz="0" w:space="0" w:color="auto"/>
        <w:bottom w:val="none" w:sz="0" w:space="0" w:color="auto"/>
        <w:right w:val="none" w:sz="0" w:space="0" w:color="auto"/>
      </w:divBdr>
    </w:div>
    <w:div w:id="2072263426">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3963974">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77780348">
      <w:bodyDiv w:val="1"/>
      <w:marLeft w:val="0"/>
      <w:marRight w:val="0"/>
      <w:marTop w:val="0"/>
      <w:marBottom w:val="0"/>
      <w:divBdr>
        <w:top w:val="none" w:sz="0" w:space="0" w:color="auto"/>
        <w:left w:val="none" w:sz="0" w:space="0" w:color="auto"/>
        <w:bottom w:val="none" w:sz="0" w:space="0" w:color="auto"/>
        <w:right w:val="none" w:sz="0" w:space="0" w:color="auto"/>
      </w:divBdr>
    </w:div>
    <w:div w:id="2078822392">
      <w:bodyDiv w:val="1"/>
      <w:marLeft w:val="0"/>
      <w:marRight w:val="0"/>
      <w:marTop w:val="0"/>
      <w:marBottom w:val="0"/>
      <w:divBdr>
        <w:top w:val="none" w:sz="0" w:space="0" w:color="auto"/>
        <w:left w:val="none" w:sz="0" w:space="0" w:color="auto"/>
        <w:bottom w:val="none" w:sz="0" w:space="0" w:color="auto"/>
        <w:right w:val="none" w:sz="0" w:space="0" w:color="auto"/>
      </w:divBdr>
    </w:div>
    <w:div w:id="2080129662">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2437950">
      <w:bodyDiv w:val="1"/>
      <w:marLeft w:val="0"/>
      <w:marRight w:val="0"/>
      <w:marTop w:val="0"/>
      <w:marBottom w:val="0"/>
      <w:divBdr>
        <w:top w:val="none" w:sz="0" w:space="0" w:color="auto"/>
        <w:left w:val="none" w:sz="0" w:space="0" w:color="auto"/>
        <w:bottom w:val="none" w:sz="0" w:space="0" w:color="auto"/>
        <w:right w:val="none" w:sz="0" w:space="0" w:color="auto"/>
      </w:divBdr>
    </w:div>
    <w:div w:id="2082555027">
      <w:bodyDiv w:val="1"/>
      <w:marLeft w:val="0"/>
      <w:marRight w:val="0"/>
      <w:marTop w:val="0"/>
      <w:marBottom w:val="0"/>
      <w:divBdr>
        <w:top w:val="none" w:sz="0" w:space="0" w:color="auto"/>
        <w:left w:val="none" w:sz="0" w:space="0" w:color="auto"/>
        <w:bottom w:val="none" w:sz="0" w:space="0" w:color="auto"/>
        <w:right w:val="none" w:sz="0" w:space="0" w:color="auto"/>
      </w:divBdr>
    </w:div>
    <w:div w:id="2083093394">
      <w:bodyDiv w:val="1"/>
      <w:marLeft w:val="0"/>
      <w:marRight w:val="0"/>
      <w:marTop w:val="0"/>
      <w:marBottom w:val="0"/>
      <w:divBdr>
        <w:top w:val="none" w:sz="0" w:space="0" w:color="auto"/>
        <w:left w:val="none" w:sz="0" w:space="0" w:color="auto"/>
        <w:bottom w:val="none" w:sz="0" w:space="0" w:color="auto"/>
        <w:right w:val="none" w:sz="0" w:space="0" w:color="auto"/>
      </w:divBdr>
    </w:div>
    <w:div w:id="2083208702">
      <w:bodyDiv w:val="1"/>
      <w:marLeft w:val="0"/>
      <w:marRight w:val="0"/>
      <w:marTop w:val="0"/>
      <w:marBottom w:val="0"/>
      <w:divBdr>
        <w:top w:val="none" w:sz="0" w:space="0" w:color="auto"/>
        <w:left w:val="none" w:sz="0" w:space="0" w:color="auto"/>
        <w:bottom w:val="none" w:sz="0" w:space="0" w:color="auto"/>
        <w:right w:val="none" w:sz="0" w:space="0" w:color="auto"/>
      </w:divBdr>
    </w:div>
    <w:div w:id="2083677410">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5446664">
      <w:bodyDiv w:val="1"/>
      <w:marLeft w:val="0"/>
      <w:marRight w:val="0"/>
      <w:marTop w:val="0"/>
      <w:marBottom w:val="0"/>
      <w:divBdr>
        <w:top w:val="none" w:sz="0" w:space="0" w:color="auto"/>
        <w:left w:val="none" w:sz="0" w:space="0" w:color="auto"/>
        <w:bottom w:val="none" w:sz="0" w:space="0" w:color="auto"/>
        <w:right w:val="none" w:sz="0" w:space="0" w:color="auto"/>
      </w:divBdr>
    </w:div>
    <w:div w:id="2085643930">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260537">
      <w:bodyDiv w:val="1"/>
      <w:marLeft w:val="0"/>
      <w:marRight w:val="0"/>
      <w:marTop w:val="0"/>
      <w:marBottom w:val="0"/>
      <w:divBdr>
        <w:top w:val="none" w:sz="0" w:space="0" w:color="auto"/>
        <w:left w:val="none" w:sz="0" w:space="0" w:color="auto"/>
        <w:bottom w:val="none" w:sz="0" w:space="0" w:color="auto"/>
        <w:right w:val="none" w:sz="0" w:space="0" w:color="auto"/>
      </w:divBdr>
    </w:div>
    <w:div w:id="2087263557">
      <w:bodyDiv w:val="1"/>
      <w:marLeft w:val="0"/>
      <w:marRight w:val="0"/>
      <w:marTop w:val="0"/>
      <w:marBottom w:val="0"/>
      <w:divBdr>
        <w:top w:val="none" w:sz="0" w:space="0" w:color="auto"/>
        <w:left w:val="none" w:sz="0" w:space="0" w:color="auto"/>
        <w:bottom w:val="none" w:sz="0" w:space="0" w:color="auto"/>
        <w:right w:val="none" w:sz="0" w:space="0" w:color="auto"/>
      </w:divBdr>
    </w:div>
    <w:div w:id="2087722735">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266215">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0732227">
      <w:bodyDiv w:val="1"/>
      <w:marLeft w:val="0"/>
      <w:marRight w:val="0"/>
      <w:marTop w:val="0"/>
      <w:marBottom w:val="0"/>
      <w:divBdr>
        <w:top w:val="none" w:sz="0" w:space="0" w:color="auto"/>
        <w:left w:val="none" w:sz="0" w:space="0" w:color="auto"/>
        <w:bottom w:val="none" w:sz="0" w:space="0" w:color="auto"/>
        <w:right w:val="none" w:sz="0" w:space="0" w:color="auto"/>
      </w:divBdr>
    </w:div>
    <w:div w:id="2091729565">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6">
          <w:marLeft w:val="547"/>
          <w:marRight w:val="0"/>
          <w:marTop w:val="120"/>
          <w:marBottom w:val="0"/>
          <w:divBdr>
            <w:top w:val="none" w:sz="0" w:space="0" w:color="auto"/>
            <w:left w:val="none" w:sz="0" w:space="0" w:color="auto"/>
            <w:bottom w:val="none" w:sz="0" w:space="0" w:color="auto"/>
            <w:right w:val="none" w:sz="0" w:space="0" w:color="auto"/>
          </w:divBdr>
        </w:div>
      </w:divsChild>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2390778">
      <w:bodyDiv w:val="1"/>
      <w:marLeft w:val="0"/>
      <w:marRight w:val="0"/>
      <w:marTop w:val="0"/>
      <w:marBottom w:val="0"/>
      <w:divBdr>
        <w:top w:val="none" w:sz="0" w:space="0" w:color="auto"/>
        <w:left w:val="none" w:sz="0" w:space="0" w:color="auto"/>
        <w:bottom w:val="none" w:sz="0" w:space="0" w:color="auto"/>
        <w:right w:val="none" w:sz="0" w:space="0" w:color="auto"/>
      </w:divBdr>
    </w:div>
    <w:div w:id="2092699953">
      <w:bodyDiv w:val="1"/>
      <w:marLeft w:val="0"/>
      <w:marRight w:val="0"/>
      <w:marTop w:val="0"/>
      <w:marBottom w:val="0"/>
      <w:divBdr>
        <w:top w:val="none" w:sz="0" w:space="0" w:color="auto"/>
        <w:left w:val="none" w:sz="0" w:space="0" w:color="auto"/>
        <w:bottom w:val="none" w:sz="0" w:space="0" w:color="auto"/>
        <w:right w:val="none" w:sz="0" w:space="0" w:color="auto"/>
      </w:divBdr>
    </w:div>
    <w:div w:id="2093811565">
      <w:bodyDiv w:val="1"/>
      <w:marLeft w:val="0"/>
      <w:marRight w:val="0"/>
      <w:marTop w:val="0"/>
      <w:marBottom w:val="0"/>
      <w:divBdr>
        <w:top w:val="none" w:sz="0" w:space="0" w:color="auto"/>
        <w:left w:val="none" w:sz="0" w:space="0" w:color="auto"/>
        <w:bottom w:val="none" w:sz="0" w:space="0" w:color="auto"/>
        <w:right w:val="none" w:sz="0" w:space="0" w:color="auto"/>
      </w:divBdr>
    </w:div>
    <w:div w:id="2094273119">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7361135">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8987042">
      <w:bodyDiv w:val="1"/>
      <w:marLeft w:val="0"/>
      <w:marRight w:val="0"/>
      <w:marTop w:val="0"/>
      <w:marBottom w:val="0"/>
      <w:divBdr>
        <w:top w:val="none" w:sz="0" w:space="0" w:color="auto"/>
        <w:left w:val="none" w:sz="0" w:space="0" w:color="auto"/>
        <w:bottom w:val="none" w:sz="0" w:space="0" w:color="auto"/>
        <w:right w:val="none" w:sz="0" w:space="0" w:color="auto"/>
      </w:divBdr>
    </w:div>
    <w:div w:id="2099211834">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144560">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09041356">
      <w:bodyDiv w:val="1"/>
      <w:marLeft w:val="0"/>
      <w:marRight w:val="0"/>
      <w:marTop w:val="0"/>
      <w:marBottom w:val="0"/>
      <w:divBdr>
        <w:top w:val="none" w:sz="0" w:space="0" w:color="auto"/>
        <w:left w:val="none" w:sz="0" w:space="0" w:color="auto"/>
        <w:bottom w:val="none" w:sz="0" w:space="0" w:color="auto"/>
        <w:right w:val="none" w:sz="0" w:space="0" w:color="auto"/>
      </w:divBdr>
    </w:div>
    <w:div w:id="2109738200">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469293">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698251">
      <w:bodyDiv w:val="1"/>
      <w:marLeft w:val="0"/>
      <w:marRight w:val="0"/>
      <w:marTop w:val="0"/>
      <w:marBottom w:val="0"/>
      <w:divBdr>
        <w:top w:val="none" w:sz="0" w:space="0" w:color="auto"/>
        <w:left w:val="none" w:sz="0" w:space="0" w:color="auto"/>
        <w:bottom w:val="none" w:sz="0" w:space="0" w:color="auto"/>
        <w:right w:val="none" w:sz="0" w:space="0" w:color="auto"/>
      </w:divBdr>
    </w:div>
    <w:div w:id="2112967626">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697772">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4744844">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5317563">
      <w:bodyDiv w:val="1"/>
      <w:marLeft w:val="0"/>
      <w:marRight w:val="0"/>
      <w:marTop w:val="0"/>
      <w:marBottom w:val="0"/>
      <w:divBdr>
        <w:top w:val="none" w:sz="0" w:space="0" w:color="auto"/>
        <w:left w:val="none" w:sz="0" w:space="0" w:color="auto"/>
        <w:bottom w:val="none" w:sz="0" w:space="0" w:color="auto"/>
        <w:right w:val="none" w:sz="0" w:space="0" w:color="auto"/>
      </w:divBdr>
    </w:div>
    <w:div w:id="2115712408">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1679992">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3107824">
      <w:bodyDiv w:val="1"/>
      <w:marLeft w:val="0"/>
      <w:marRight w:val="0"/>
      <w:marTop w:val="0"/>
      <w:marBottom w:val="0"/>
      <w:divBdr>
        <w:top w:val="none" w:sz="0" w:space="0" w:color="auto"/>
        <w:left w:val="none" w:sz="0" w:space="0" w:color="auto"/>
        <w:bottom w:val="none" w:sz="0" w:space="0" w:color="auto"/>
        <w:right w:val="none" w:sz="0" w:space="0" w:color="auto"/>
      </w:divBdr>
    </w:div>
    <w:div w:id="2123262093">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5417418">
      <w:bodyDiv w:val="1"/>
      <w:marLeft w:val="0"/>
      <w:marRight w:val="0"/>
      <w:marTop w:val="0"/>
      <w:marBottom w:val="0"/>
      <w:divBdr>
        <w:top w:val="none" w:sz="0" w:space="0" w:color="auto"/>
        <w:left w:val="none" w:sz="0" w:space="0" w:color="auto"/>
        <w:bottom w:val="none" w:sz="0" w:space="0" w:color="auto"/>
        <w:right w:val="none" w:sz="0" w:space="0" w:color="auto"/>
      </w:divBdr>
    </w:div>
    <w:div w:id="2127238783">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305506">
      <w:bodyDiv w:val="1"/>
      <w:marLeft w:val="0"/>
      <w:marRight w:val="0"/>
      <w:marTop w:val="0"/>
      <w:marBottom w:val="0"/>
      <w:divBdr>
        <w:top w:val="none" w:sz="0" w:space="0" w:color="auto"/>
        <w:left w:val="none" w:sz="0" w:space="0" w:color="auto"/>
        <w:bottom w:val="none" w:sz="0" w:space="0" w:color="auto"/>
        <w:right w:val="none" w:sz="0" w:space="0" w:color="auto"/>
      </w:divBdr>
    </w:div>
    <w:div w:id="2128502738">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28743140">
      <w:bodyDiv w:val="1"/>
      <w:marLeft w:val="0"/>
      <w:marRight w:val="0"/>
      <w:marTop w:val="0"/>
      <w:marBottom w:val="0"/>
      <w:divBdr>
        <w:top w:val="none" w:sz="0" w:space="0" w:color="auto"/>
        <w:left w:val="none" w:sz="0" w:space="0" w:color="auto"/>
        <w:bottom w:val="none" w:sz="0" w:space="0" w:color="auto"/>
        <w:right w:val="none" w:sz="0" w:space="0" w:color="auto"/>
      </w:divBdr>
    </w:div>
    <w:div w:id="2130010010">
      <w:bodyDiv w:val="1"/>
      <w:marLeft w:val="0"/>
      <w:marRight w:val="0"/>
      <w:marTop w:val="0"/>
      <w:marBottom w:val="0"/>
      <w:divBdr>
        <w:top w:val="none" w:sz="0" w:space="0" w:color="auto"/>
        <w:left w:val="none" w:sz="0" w:space="0" w:color="auto"/>
        <w:bottom w:val="none" w:sz="0" w:space="0" w:color="auto"/>
        <w:right w:val="none" w:sz="0" w:space="0" w:color="auto"/>
      </w:divBdr>
    </w:div>
    <w:div w:id="2130321500">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660714">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3403010">
      <w:bodyDiv w:val="1"/>
      <w:marLeft w:val="0"/>
      <w:marRight w:val="0"/>
      <w:marTop w:val="0"/>
      <w:marBottom w:val="0"/>
      <w:divBdr>
        <w:top w:val="none" w:sz="0" w:space="0" w:color="auto"/>
        <w:left w:val="none" w:sz="0" w:space="0" w:color="auto"/>
        <w:bottom w:val="none" w:sz="0" w:space="0" w:color="auto"/>
        <w:right w:val="none" w:sz="0" w:space="0" w:color="auto"/>
      </w:divBdr>
    </w:div>
    <w:div w:id="2134010856">
      <w:bodyDiv w:val="1"/>
      <w:marLeft w:val="0"/>
      <w:marRight w:val="0"/>
      <w:marTop w:val="0"/>
      <w:marBottom w:val="0"/>
      <w:divBdr>
        <w:top w:val="none" w:sz="0" w:space="0" w:color="auto"/>
        <w:left w:val="none" w:sz="0" w:space="0" w:color="auto"/>
        <w:bottom w:val="none" w:sz="0" w:space="0" w:color="auto"/>
        <w:right w:val="none" w:sz="0" w:space="0" w:color="auto"/>
      </w:divBdr>
    </w:div>
    <w:div w:id="2134247393">
      <w:bodyDiv w:val="1"/>
      <w:marLeft w:val="0"/>
      <w:marRight w:val="0"/>
      <w:marTop w:val="0"/>
      <w:marBottom w:val="0"/>
      <w:divBdr>
        <w:top w:val="none" w:sz="0" w:space="0" w:color="auto"/>
        <w:left w:val="none" w:sz="0" w:space="0" w:color="auto"/>
        <w:bottom w:val="none" w:sz="0" w:space="0" w:color="auto"/>
        <w:right w:val="none" w:sz="0" w:space="0" w:color="auto"/>
      </w:divBdr>
    </w:div>
    <w:div w:id="2134905783">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6292335">
      <w:bodyDiv w:val="1"/>
      <w:marLeft w:val="0"/>
      <w:marRight w:val="0"/>
      <w:marTop w:val="0"/>
      <w:marBottom w:val="0"/>
      <w:divBdr>
        <w:top w:val="none" w:sz="0" w:space="0" w:color="auto"/>
        <w:left w:val="none" w:sz="0" w:space="0" w:color="auto"/>
        <w:bottom w:val="none" w:sz="0" w:space="0" w:color="auto"/>
        <w:right w:val="none" w:sz="0" w:space="0" w:color="auto"/>
      </w:divBdr>
    </w:div>
    <w:div w:id="2137288193">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8374285">
      <w:bodyDiv w:val="1"/>
      <w:marLeft w:val="0"/>
      <w:marRight w:val="0"/>
      <w:marTop w:val="0"/>
      <w:marBottom w:val="0"/>
      <w:divBdr>
        <w:top w:val="none" w:sz="0" w:space="0" w:color="auto"/>
        <w:left w:val="none" w:sz="0" w:space="0" w:color="auto"/>
        <w:bottom w:val="none" w:sz="0" w:space="0" w:color="auto"/>
        <w:right w:val="none" w:sz="0" w:space="0" w:color="auto"/>
      </w:divBdr>
    </w:div>
    <w:div w:id="2138983711">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sChild>
        <w:div w:id="1769811317">
          <w:marLeft w:val="547"/>
          <w:marRight w:val="0"/>
          <w:marTop w:val="120"/>
          <w:marBottom w:val="0"/>
          <w:divBdr>
            <w:top w:val="none" w:sz="0" w:space="0" w:color="auto"/>
            <w:left w:val="none" w:sz="0" w:space="0" w:color="auto"/>
            <w:bottom w:val="none" w:sz="0" w:space="0" w:color="auto"/>
            <w:right w:val="none" w:sz="0" w:space="0" w:color="auto"/>
          </w:divBdr>
        </w:div>
      </w:divsChild>
    </w:div>
    <w:div w:id="2139368709">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40563327">
      <w:bodyDiv w:val="1"/>
      <w:marLeft w:val="0"/>
      <w:marRight w:val="0"/>
      <w:marTop w:val="0"/>
      <w:marBottom w:val="0"/>
      <w:divBdr>
        <w:top w:val="none" w:sz="0" w:space="0" w:color="auto"/>
        <w:left w:val="none" w:sz="0" w:space="0" w:color="auto"/>
        <w:bottom w:val="none" w:sz="0" w:space="0" w:color="auto"/>
        <w:right w:val="none" w:sz="0" w:space="0" w:color="auto"/>
      </w:divBdr>
    </w:div>
    <w:div w:id="2140997690">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2725509">
      <w:bodyDiv w:val="1"/>
      <w:marLeft w:val="0"/>
      <w:marRight w:val="0"/>
      <w:marTop w:val="0"/>
      <w:marBottom w:val="0"/>
      <w:divBdr>
        <w:top w:val="none" w:sz="0" w:space="0" w:color="auto"/>
        <w:left w:val="none" w:sz="0" w:space="0" w:color="auto"/>
        <w:bottom w:val="none" w:sz="0" w:space="0" w:color="auto"/>
        <w:right w:val="none" w:sz="0" w:space="0" w:color="auto"/>
      </w:divBdr>
      <w:divsChild>
        <w:div w:id="165023565">
          <w:marLeft w:val="547"/>
          <w:marRight w:val="0"/>
          <w:marTop w:val="120"/>
          <w:marBottom w:val="0"/>
          <w:divBdr>
            <w:top w:val="none" w:sz="0" w:space="0" w:color="auto"/>
            <w:left w:val="none" w:sz="0" w:space="0" w:color="auto"/>
            <w:bottom w:val="none" w:sz="0" w:space="0" w:color="auto"/>
            <w:right w:val="none" w:sz="0" w:space="0" w:color="auto"/>
          </w:divBdr>
        </w:div>
      </w:divsChild>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2771545">
      <w:bodyDiv w:val="1"/>
      <w:marLeft w:val="0"/>
      <w:marRight w:val="0"/>
      <w:marTop w:val="0"/>
      <w:marBottom w:val="0"/>
      <w:divBdr>
        <w:top w:val="none" w:sz="0" w:space="0" w:color="auto"/>
        <w:left w:val="none" w:sz="0" w:space="0" w:color="auto"/>
        <w:bottom w:val="none" w:sz="0" w:space="0" w:color="auto"/>
        <w:right w:val="none" w:sz="0" w:space="0" w:color="auto"/>
      </w:divBdr>
    </w:div>
    <w:div w:id="2143378787">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006051">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698399">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802.org/11/email/stds-802-11-tgbe/msg00778.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hyperlink" Target="https://mentor.ieee.org/802.11/dcn/20/11-20-0425-25-00be-2020-mar-may-tgbe-teleconference-agendas.docx" TargetMode="Externa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yperlink" Target="http://www.ieee802.org/11/email/stds-802-11-tgbe/msg00750.html" TargetMode="External"/><Relationship Id="rId14" Type="http://schemas.openxmlformats.org/officeDocument/2006/relationships/image" Target="media/image3.png"/><Relationship Id="rId22"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2</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8</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15</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43</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55</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4</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5</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7</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51</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36</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30</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32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34</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20</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23</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29</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38</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6</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44</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37</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17</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21</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52</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22</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18</b:RefOrder>
  </b:Source>
  <b:Source>
    <b:Tag>19_1486r9</b:Tag>
    <b:SourceType>JournalArticle</b:SourceType>
    <b:Guid>{D48635E3-D80B-4FEC-BF04-6F38F786FADA}</b:Guid>
    <b:Author>
      <b:Author>
        <b:Corporate>Dongguk Lim (LGE)</b:Corporate>
      </b:Author>
    </b:Author>
    <b:Title>Further discussion for 11be preamble</b:Title>
    <b:JournalName>19/1486r9</b:JournalName>
    <b:Year>November 2019</b:Year>
    <b:RefOrder>16</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9</b:RefOrder>
  </b:Source>
  <b:Source>
    <b:Tag>19_1901r4</b:Tag>
    <b:SourceType>JournalArticle</b:SourceType>
    <b:Guid>{9A82320B-3A95-43A9-A442-2AB7E55A49E8}</b:Guid>
    <b:Author>
      <b:Author>
        <b:Corporate>Subir Das (Perspecta Labs)</b:Corporate>
      </b:Author>
    </b:Author>
    <b:Title>Priority access support in IEEE 802.11be: what and why?</b:Title>
    <b:JournalName>19/1901r4</b:JournalName>
    <b:Year>January 2020</b:Year>
    <b:RefOrder>31</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47</b:RefOrder>
  </b:Source>
  <b:Source>
    <b:Tag>19_1788r1</b:Tag>
    <b:SourceType>JournalArticle</b:SourceType>
    <b:Guid>{ABACA920-DD75-46BC-9684-AB30F8424223}</b:Guid>
    <b:Author>
      <b:Author>
        <b:Corporate>Yongho Seok (MediaTek)</b:Corporate>
      </b:Author>
    </b:Author>
    <b:Title>Coordinated OFDMA operation</b:Title>
    <b:JournalName>19/1788r1</b:JournalName>
    <b:Year>January 2020</b:Year>
    <b:RefOrder>58</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40</b:RefOrder>
  </b:Source>
  <b:Source>
    <b:Tag>19_1931r2</b:Tag>
    <b:SourceType>JournalArticle</b:SourceType>
    <b:Guid>{22B2F90B-7DF2-4A78-92AE-6A2BAFB10D62}</b:Guid>
    <b:Author>
      <b:Author>
        <b:Corporate>Cheng Chen (Intel)</b:Corporate>
      </b:Author>
    </b:Author>
    <b:Title>Multi-AP group formation follow-up</b:Title>
    <b:JournalName>19/1931r2</b:JournalName>
    <b:Year>January 2020</b:Year>
    <b:RefOrder>56</b:RefOrder>
  </b:Source>
  <b:Source>
    <b:Tag>19_1582r2</b:Tag>
    <b:SourceType>JournalArticle</b:SourceType>
    <b:Guid>{555742D1-9E41-408D-B97B-E80FDE2A0688}</b:Guid>
    <b:Author>
      <b:Author>
        <b:Corporate>Lochan Verma (Qualcomm)</b:Corporate>
      </b:Author>
    </b:Author>
    <b:Title>Coordinated AP time/frequency sharing in a transmit opportunity in 11be</b:Title>
    <b:JournalName>19/1582r2</b:JournalName>
    <b:Year>January 2020</b:Year>
    <b:RefOrder>57</b:RefOrder>
  </b:Source>
  <b:Source>
    <b:Tag>20_0029r3</b:Tag>
    <b:SourceType>JournalArticle</b:SourceType>
    <b:Guid>{A438D5D3-7B2F-4DE6-A81D-07B8096829BC}</b:Guid>
    <b:Author>
      <b:Author>
        <b:Corporate>Mengshi Hu (Huawei)</b:Corporate>
      </b:Author>
    </b:Author>
    <b:Title>Preamble structure and SIG contents</b:Title>
    <b:JournalName>20/0029r3</b:JournalName>
    <b:Year>January 2020</b:Year>
    <b:RefOrder>25</b:RefOrder>
  </b:Source>
  <b:Source>
    <b:Tag>19_1919r3</b:Tag>
    <b:SourceType>JournalArticle</b:SourceType>
    <b:Guid>{A4643786-53F7-4287-BF80-85573E34A09B}</b:Guid>
    <b:Author>
      <b:Author>
        <b:Corporate>Liwen Chu (NXP)</b:Corporate>
      </b:Author>
    </b:Author>
    <b:Title>Coordinated OFDMA</b:Title>
    <b:JournalName>19/1919r3</b:JournalName>
    <b:Year>January 2020</b:Year>
    <b:RefOrder>59</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46</b:RefOrder>
  </b:Source>
  <b:Source>
    <b:Tag>19_1877r1</b:Tag>
    <b:SourceType>JournalArticle</b:SourceType>
    <b:Guid>{7C31F56F-DD5D-4F6C-853D-DF755771403C}</b:Guid>
    <b:Author>
      <b:Author>
        <b:Corporate>Wook Bong Lee (Samsung)</b:Corporate>
      </b:Author>
    </b:Author>
    <b:Title>16 Spatial Stream Support</b:Title>
    <b:JournalName>19/1877r1</b:JournalName>
    <b:Year>January 2020</b:Year>
    <b:RefOrder>53</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45</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35</b:RefOrder>
  </b:Source>
  <b:Source>
    <b:Tag>19_1907r2</b:Tag>
    <b:SourceType>JournalArticle</b:SourceType>
    <b:Guid>{A66927BA-59ED-42A1-A165-3EBB118DDF1F}</b:Guid>
    <b:Author>
      <b:Author>
        <b:Corporate>Jianhan Liu (MediaTek)</b:Corporate>
      </b:Author>
    </b:Author>
    <b:Title>Multiple RU combinations for EHT</b:Title>
    <b:JournalName>19/1907r2</b:JournalName>
    <b:Year>January 2020</b:Year>
    <b:RefOrder>10</b:RefOrder>
  </b:Source>
  <b:Source>
    <b:Tag>19_1823r3</b:Tag>
    <b:SourceType>JournalArticle</b:SourceType>
    <b:Guid>{E730CDA4-E4AF-4E25-9035-C0F507093932}</b:Guid>
    <b:Author>
      <b:Author>
        <b:Corporate>Po-Kai Huang (Intel)</b:Corporate>
      </b:Author>
    </b:Author>
    <b:Title>Multi-link setup follow up </b:Title>
    <b:JournalName>19/1823r3</b:JournalName>
    <b:Year>January 2020</b:Year>
    <b:RefOrder>39</b:RefOrder>
  </b:Source>
  <b:Source>
    <b:Tag>19_1895r2</b:Tag>
    <b:SourceType>JournalArticle</b:SourceType>
    <b:Guid>{AED3EA3D-2BE0-4EF0-8D0A-1535F22A18D6}</b:Guid>
    <b:Author>
      <b:Author>
        <b:Corporate>Sungjin Park (LGE)</b:Corporate>
      </b:Author>
    </b:Author>
    <b:Title>Setup for Multi-AP coordination</b:Title>
    <b:JournalName>19/1895r2</b:JournalName>
    <b:Year>January 2020</b:Year>
    <b:RefOrder>54</b:RefOrder>
  </b:Source>
  <b:Source>
    <b:Tag>19_1980r2</b:Tag>
    <b:SourceType>JournalArticle</b:SourceType>
    <b:Guid>{F0086601-C00C-4BE5-95B4-A384B1B6EB24}</b:Guid>
    <b:Author>
      <b:Author>
        <b:Corporate>Dandan Liang (Huawei)</b:Corporate>
      </b:Author>
    </b:Author>
    <b:Title>EHT P matrices discussion</b:Title>
    <b:JournalName>19/1980r2</b:JournalName>
    <b:Year>January 2020</b:Year>
    <b:RefOrder>27</b:RefOrder>
  </b:Source>
  <b:Source>
    <b:Tag>19_1914r4</b:Tag>
    <b:SourceType>JournalArticle</b:SourceType>
    <b:Guid>{6F1F8BBA-39E3-424D-BFB9-7BBD80E4C6F2}</b:Guid>
    <b:Author>
      <b:Author>
        <b:Corporate>Ross Yu (Huawei)</b:Corporate>
      </b:Author>
    </b:Author>
    <b:Title>Multiple RU discussion</b:Title>
    <b:JournalName>19/1914r4</b:JournalName>
    <b:Year>January 2020</b:Year>
    <b:RefOrder>12</b:RefOrder>
  </b:Source>
  <b:Source>
    <b:Tag>19_1510r6</b:Tag>
    <b:SourceType>JournalArticle</b:SourceType>
    <b:Guid>{2622DCA8-B140-4FA3-B257-B16773747668}</b:Guid>
    <b:Author>
      <b:Author>
        <b:Corporate>Jeongki Kim (LGE)</b:Corporate>
      </b:Author>
    </b:Author>
    <b:Title>EHT power saving considering multi-link</b:Title>
    <b:JournalName>19/1510r6</b:JournalName>
    <b:Year>January 2020</b:Year>
    <b:RefOrder>49</b:RefOrder>
  </b:Source>
  <b:Source>
    <b:Tag>19_1925r2</b:Tag>
    <b:SourceType>JournalArticle</b:SourceType>
    <b:Guid>{ACD55E21-5645-425A-AC8C-BC40299E4B6E}</b:Guid>
    <b:Author>
      <b:Author>
        <b:Corporate>Jinmin Kim (LGE)</b:Corporate>
      </b:Author>
    </b:Author>
    <b:Title>Consideration of EHT-LTF</b:Title>
    <b:JournalName>19/1925r2</b:JournalName>
    <b:Year>January 2020</b:Year>
    <b:RefOrder>28</b:RefOrder>
  </b:Source>
  <b:Source>
    <b:Tag>20_0022r1</b:Tag>
    <b:SourceType>JournalArticle</b:SourceType>
    <b:Guid>{DF622704-4C3C-45FF-8724-50F67EA2A579}</b:Guid>
    <b:Author>
      <b:Author>
        <b:Corporate>Eunsung Park (LGE)</b:Corporate>
      </b:Author>
    </b:Author>
    <b:Title>Consideration on 240/160+80 MHz and preamble puncturing</b:Title>
    <b:JournalName>20/0022r1</b:JournalName>
    <b:Year>January 2020</b:Year>
    <b:RefOrder>26</b:RefOrder>
  </b:Source>
  <b:Source>
    <b:Tag>20_0023r2</b:Tag>
    <b:SourceType>JournalArticle</b:SourceType>
    <b:Guid>{B6C9294F-1D53-4A30-BF13-E50FD20AE6A7}</b:Guid>
    <b:Author>
      <b:Author>
        <b:Corporate>Eunsung Park (LGE)</b:Corporate>
      </b:Author>
    </b:Author>
    <b:Title>Multiple RU aggregation</b:Title>
    <b:JournalName>20/0023r2</b:JournalName>
    <b:Year>January 2020</b:Year>
    <b:RefOrder>13</b:RefOrder>
  </b:Source>
  <b:Source>
    <b:Tag>20_0049r2</b:Tag>
    <b:SourceType>JournalArticle</b:SourceType>
    <b:Guid>{8B7C4DD8-D4E7-4AA5-A031-4E349AF63DBF}</b:Guid>
    <b:Author>
      <b:Author>
        <b:Corporate>Sameer Vermani (Qualcomm)</b:Corporate>
      </b:Author>
    </b:Author>
    <b:Title>PPDU types and U-SIG content</b:Title>
    <b:JournalName>20/0049r2</b:JournalName>
    <b:Year>January 2020</b:Year>
    <b:RefOrder>24</b:RefOrder>
  </b:Source>
  <b:Source>
    <b:Tag>19_1869r2</b:Tag>
    <b:SourceType>JournalArticle</b:SourceType>
    <b:Guid>{9C9352A9-9572-4651-BA17-82267DC14AFA}</b:Guid>
    <b:Author>
      <b:Author>
        <b:Corporate>Bin Tian (Qualcomm)</b:Corporate>
      </b:Author>
    </b:Author>
    <b:Title>Preamble puncturing and RU aggregation</b:Title>
    <b:JournalName>19/1869r2</b:JournalName>
    <b:Year>January 2020</b:Year>
    <b:RefOrder>11</b:RefOrder>
  </b:Source>
  <b:Source>
    <b:Tag>19_1908r4</b:Tag>
    <b:SourceType>JournalArticle</b:SourceType>
    <b:Guid>{92315C16-B35F-445C-AF81-3DE69746F3CB}</b:Guid>
    <b:Author>
      <b:Author>
        <b:Corporate>Ron Porat (Broadcom)</b:Corporate>
      </b:Author>
    </b:Author>
    <b:Title>Multi-RU support  </b:Title>
    <b:JournalName>19/1908r4</b:JournalName>
    <b:Year>January 2020</b:Year>
    <b:RefOrder>14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41</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50</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42</b:RefOrder>
  </b:Source>
  <b:Source>
    <b:Tag>Abh20</b:Tag>
    <b:SourceType>JournalArticle</b:SourceType>
    <b:Guid>{AD531585-70D6-40AE-B4E4-84AEA26998C6}</b:Guid>
    <b:Author>
      <b:Author>
        <b:Corporate>Abhishek Patil (Qualcomm)</b:Corporate>
      </b:Author>
    </b:Author>
    <b:Title>MLO: link management – follow up</b:Title>
    <b:JournalName>19/1904r3</b:JournalName>
    <b:Year>January 2020</b:Year>
    <b:RefOrder>48</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19</b:RefOrder>
  </b:Source>
  <b:Source>
    <b:Tag>19_1899r7</b:Tag>
    <b:SourceType>JournalArticle</b:SourceType>
    <b:Guid>{95669C28-F1EB-4228-8760-1BBD623CFEBF}</b:Guid>
    <b:Author>
      <b:Author>
        <b:Corporate>Duncan Ho (Qualcomm)</b:Corporate>
      </b:Author>
    </b:Author>
    <b:Title>MLA MAC addresses considerations</b:Title>
    <b:JournalName>19/1899r7</b:JournalName>
    <b:Year>January 2020</b:Year>
    <b:RefOrder>33</b:RefOrder>
  </b:Source>
</b:Sources>
</file>

<file path=customXml/itemProps1.xml><?xml version="1.0" encoding="utf-8"?>
<ds:datastoreItem xmlns:ds="http://schemas.openxmlformats.org/officeDocument/2006/customXml" ds:itemID="{3D88C975-F594-47B4-A45F-602A3582A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21</TotalTime>
  <Pages>1</Pages>
  <Words>13558</Words>
  <Characters>77285</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20/0566r10</vt:lpstr>
    </vt:vector>
  </TitlesOfParts>
  <Company>Intel</Company>
  <LinksUpToDate>false</LinksUpToDate>
  <CharactersWithSpaces>90662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20/0566r10</dc:title>
  <dc:subject>TGac Spec Framework</dc:subject>
  <dc:creator>Robert Stacey;Edward Au</dc:creator>
  <cp:keywords>Compendium of straw polls and potential changes to the Specification Framework Document</cp:keywords>
  <dc:description>April 2020</dc:description>
  <cp:lastModifiedBy>Edward Au</cp:lastModifiedBy>
  <cp:revision>18</cp:revision>
  <cp:lastPrinted>2014-06-04T16:31:00Z</cp:lastPrinted>
  <dcterms:created xsi:type="dcterms:W3CDTF">2020-04-24T17:13:00Z</dcterms:created>
  <dcterms:modified xsi:type="dcterms:W3CDTF">2020-04-26T15:25:00Z</dcterms:modified>
</cp:coreProperties>
</file>