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7953E8F1" w:rsidR="00CA09B2" w:rsidRPr="00EC54AA" w:rsidRDefault="00141187" w:rsidP="00BB1C94">
            <w:pPr>
              <w:pStyle w:val="T2"/>
            </w:pPr>
            <w:r w:rsidRPr="00EC54AA">
              <w:t>WLAN Sensing</w:t>
            </w:r>
            <w:r w:rsidR="00BB1C94" w:rsidRPr="00EC54AA">
              <w:t xml:space="preserve"> </w:t>
            </w:r>
            <w:r w:rsidR="00A1716B" w:rsidRPr="00EC54AA">
              <w:t>S</w:t>
            </w:r>
            <w:r w:rsidR="005C7D5B" w:rsidRPr="00EC54AA">
              <w:t xml:space="preserve">G </w:t>
            </w:r>
            <w:r w:rsidR="00BB1C94" w:rsidRPr="00EC54AA">
              <w:t xml:space="preserve">– </w:t>
            </w:r>
            <w:r w:rsidR="00430306" w:rsidRPr="00EC54AA">
              <w:t xml:space="preserve">February </w:t>
            </w:r>
            <w:r w:rsidR="00A1716B" w:rsidRPr="00EC54AA">
              <w:t xml:space="preserve">and </w:t>
            </w:r>
            <w:r w:rsidR="00430306" w:rsidRPr="00EC54AA">
              <w:t>March</w:t>
            </w:r>
            <w:r w:rsidR="00A1716B" w:rsidRPr="00EC54AA">
              <w:t xml:space="preserve"> 2020</w:t>
            </w:r>
            <w:r w:rsidRPr="00EC54AA">
              <w:t xml:space="preserve"> Teleconference Meeting Minutes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DA30F0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EC54AA">
              <w:rPr>
                <w:sz w:val="20"/>
              </w:rPr>
              <w:t>Date:</w:t>
            </w:r>
            <w:r w:rsidRPr="00EC54AA">
              <w:rPr>
                <w:b w:val="0"/>
                <w:sz w:val="20"/>
              </w:rPr>
              <w:t xml:space="preserve">  </w:t>
            </w:r>
            <w:r w:rsidR="00BF3C3B" w:rsidRPr="00EC54AA">
              <w:rPr>
                <w:b w:val="0"/>
                <w:sz w:val="20"/>
              </w:rPr>
              <w:t>20</w:t>
            </w:r>
            <w:r w:rsidR="00A1716B" w:rsidRPr="00EC54AA">
              <w:rPr>
                <w:b w:val="0"/>
                <w:sz w:val="20"/>
              </w:rPr>
              <w:t>20</w:t>
            </w:r>
            <w:r w:rsidRPr="00EC54AA">
              <w:rPr>
                <w:b w:val="0"/>
                <w:sz w:val="20"/>
              </w:rPr>
              <w:t>-</w:t>
            </w:r>
            <w:r w:rsidR="00BF3C3B" w:rsidRPr="00EC54AA">
              <w:rPr>
                <w:b w:val="0"/>
                <w:sz w:val="20"/>
              </w:rPr>
              <w:t>0</w:t>
            </w:r>
            <w:r w:rsidR="00430306" w:rsidRPr="00EC54AA">
              <w:rPr>
                <w:b w:val="0"/>
                <w:sz w:val="20"/>
              </w:rPr>
              <w:t>3</w:t>
            </w:r>
            <w:r w:rsidRPr="00EC54AA">
              <w:rPr>
                <w:b w:val="0"/>
                <w:sz w:val="20"/>
              </w:rPr>
              <w:t>-</w:t>
            </w:r>
            <w:r w:rsidR="00C230FE">
              <w:rPr>
                <w:b w:val="0"/>
                <w:sz w:val="20"/>
              </w:rPr>
              <w:t>19</w:t>
            </w:r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03C971D" w14:textId="648CE95C" w:rsidR="0029020B" w:rsidRDefault="001D71FF">
                            <w:pPr>
                              <w:jc w:val="both"/>
                            </w:pPr>
                            <w:r w:rsidRPr="001D71FF">
                              <w:t xml:space="preserve">This document contains the meeting minutes of the IEEE 802.11 </w:t>
                            </w:r>
                            <w:r w:rsidR="004E65E2">
                              <w:t>Study</w:t>
                            </w:r>
                            <w:r w:rsidRPr="001D71FF">
                              <w:t xml:space="preserve"> Group on </w:t>
                            </w:r>
                            <w:r>
                              <w:t>WLAN Sensing</w:t>
                            </w:r>
                            <w:r w:rsidRPr="001D71FF">
                              <w:t xml:space="preserve"> (</w:t>
                            </w:r>
                            <w:r>
                              <w:t xml:space="preserve">SENS </w:t>
                            </w:r>
                            <w:r w:rsidR="004E65E2">
                              <w:t>S</w:t>
                            </w:r>
                            <w:r w:rsidRPr="001D71FF">
                              <w:t xml:space="preserve">G) </w:t>
                            </w:r>
                            <w:r>
                              <w:t>teleconference</w:t>
                            </w:r>
                            <w:r w:rsidR="004E65E2">
                              <w:t>s</w:t>
                            </w:r>
                            <w:r>
                              <w:t xml:space="preserve"> held </w:t>
                            </w:r>
                            <w:r w:rsidR="004E65E2">
                              <w:t>i</w:t>
                            </w:r>
                            <w:r>
                              <w:t>n</w:t>
                            </w:r>
                            <w:r w:rsidRPr="001D71FF">
                              <w:t xml:space="preserve"> </w:t>
                            </w:r>
                            <w:r w:rsidR="00430306">
                              <w:t>February</w:t>
                            </w:r>
                            <w:r w:rsidR="004E65E2">
                              <w:t xml:space="preserve"> and </w:t>
                            </w:r>
                            <w:r w:rsidR="00430306">
                              <w:t>March</w:t>
                            </w:r>
                            <w:r w:rsidR="004E65E2">
                              <w:t xml:space="preserve"> 2020</w:t>
                            </w:r>
                            <w:r w:rsidRPr="001D71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EC254D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03C971D" w14:textId="648CE95C" w:rsidR="0029020B" w:rsidRDefault="001D71FF">
                      <w:pPr>
                        <w:jc w:val="both"/>
                      </w:pPr>
                      <w:r w:rsidRPr="001D71FF">
                        <w:t xml:space="preserve">This document contains the meeting minutes of the IEEE 802.11 </w:t>
                      </w:r>
                      <w:r w:rsidR="004E65E2">
                        <w:t>Study</w:t>
                      </w:r>
                      <w:r w:rsidRPr="001D71FF">
                        <w:t xml:space="preserve"> Group on </w:t>
                      </w:r>
                      <w:r>
                        <w:t>WLAN Sensing</w:t>
                      </w:r>
                      <w:r w:rsidRPr="001D71FF">
                        <w:t xml:space="preserve"> (</w:t>
                      </w:r>
                      <w:r>
                        <w:t xml:space="preserve">SENS </w:t>
                      </w:r>
                      <w:r w:rsidR="004E65E2">
                        <w:t>S</w:t>
                      </w:r>
                      <w:r w:rsidRPr="001D71FF">
                        <w:t xml:space="preserve">G) </w:t>
                      </w:r>
                      <w:r>
                        <w:t>teleconference</w:t>
                      </w:r>
                      <w:r w:rsidR="004E65E2">
                        <w:t>s</w:t>
                      </w:r>
                      <w:r>
                        <w:t xml:space="preserve"> held </w:t>
                      </w:r>
                      <w:r w:rsidR="004E65E2">
                        <w:t>i</w:t>
                      </w:r>
                      <w:r>
                        <w:t>n</w:t>
                      </w:r>
                      <w:r w:rsidRPr="001D71FF">
                        <w:t xml:space="preserve"> </w:t>
                      </w:r>
                      <w:r w:rsidR="00430306">
                        <w:t>February</w:t>
                      </w:r>
                      <w:r w:rsidR="004E65E2">
                        <w:t xml:space="preserve"> and </w:t>
                      </w:r>
                      <w:r w:rsidR="00430306">
                        <w:t>March</w:t>
                      </w:r>
                      <w:r w:rsidR="004E65E2">
                        <w:t xml:space="preserve"> 2020</w:t>
                      </w:r>
                      <w:r w:rsidRPr="001D71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5A5505EC" w:rsidR="00BC0ED4" w:rsidRPr="00B6572B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B6572B">
        <w:rPr>
          <w:b/>
          <w:u w:val="single"/>
        </w:rPr>
        <w:lastRenderedPageBreak/>
        <w:t xml:space="preserve">Teleconference on </w:t>
      </w:r>
      <w:r w:rsidR="000B7FAD" w:rsidRPr="00B6572B">
        <w:rPr>
          <w:b/>
          <w:szCs w:val="22"/>
          <w:u w:val="single"/>
          <w:lang w:eastAsia="ja-JP"/>
        </w:rPr>
        <w:t>February 18, 2020</w:t>
      </w:r>
    </w:p>
    <w:p w14:paraId="7CBCA8C3" w14:textId="77777777" w:rsidR="00BC0ED4" w:rsidRPr="00B6572B" w:rsidRDefault="00BC0ED4" w:rsidP="00BC0ED4">
      <w:pPr>
        <w:ind w:left="720"/>
      </w:pPr>
    </w:p>
    <w:p w14:paraId="6CA34024" w14:textId="56A45A89" w:rsidR="00C2418A" w:rsidRPr="00B6572B" w:rsidRDefault="00C2418A" w:rsidP="00C2418A">
      <w:pPr>
        <w:numPr>
          <w:ilvl w:val="0"/>
          <w:numId w:val="1"/>
        </w:numPr>
        <w:rPr>
          <w:szCs w:val="22"/>
        </w:rPr>
      </w:pPr>
      <w:r w:rsidRPr="00B6572B">
        <w:rPr>
          <w:szCs w:val="22"/>
        </w:rPr>
        <w:t xml:space="preserve">The IEEE 802.11 SENS </w:t>
      </w:r>
      <w:r w:rsidR="00C64FB7" w:rsidRPr="00B6572B">
        <w:rPr>
          <w:szCs w:val="22"/>
        </w:rPr>
        <w:t>S</w:t>
      </w:r>
      <w:r w:rsidRPr="00B6572B">
        <w:rPr>
          <w:szCs w:val="22"/>
        </w:rPr>
        <w:t>G teleconference was called to order at 10:</w:t>
      </w:r>
      <w:r w:rsidR="00594FE0" w:rsidRPr="00B6572B">
        <w:rPr>
          <w:szCs w:val="22"/>
        </w:rPr>
        <w:t>3</w:t>
      </w:r>
      <w:r w:rsidR="005242A8" w:rsidRPr="00B6572B">
        <w:rPr>
          <w:szCs w:val="22"/>
        </w:rPr>
        <w:t>0</w:t>
      </w:r>
      <w:r w:rsidRPr="00B6572B">
        <w:rPr>
          <w:szCs w:val="22"/>
        </w:rPr>
        <w:t xml:space="preserve">am ET by </w:t>
      </w:r>
      <w:r w:rsidR="00B5233E" w:rsidRPr="00B6572B">
        <w:rPr>
          <w:szCs w:val="22"/>
        </w:rPr>
        <w:t>the Chair (</w:t>
      </w:r>
      <w:r w:rsidRPr="00B6572B">
        <w:rPr>
          <w:szCs w:val="22"/>
        </w:rPr>
        <w:t>Tony Xiao Han</w:t>
      </w:r>
      <w:r w:rsidR="00BB17A4" w:rsidRPr="00B6572B">
        <w:rPr>
          <w:szCs w:val="22"/>
        </w:rPr>
        <w:t>, Huawei</w:t>
      </w:r>
      <w:r w:rsidRPr="00B6572B">
        <w:rPr>
          <w:szCs w:val="22"/>
        </w:rPr>
        <w:t>).</w:t>
      </w:r>
    </w:p>
    <w:p w14:paraId="4DE0964B" w14:textId="6D0D47EA" w:rsidR="00BB17A4" w:rsidRPr="00B6572B" w:rsidRDefault="00BB17A4" w:rsidP="00C2418A">
      <w:pPr>
        <w:numPr>
          <w:ilvl w:val="1"/>
          <w:numId w:val="1"/>
        </w:numPr>
        <w:rPr>
          <w:szCs w:val="22"/>
        </w:rPr>
      </w:pPr>
      <w:r w:rsidRPr="00B6572B">
        <w:rPr>
          <w:szCs w:val="22"/>
        </w:rPr>
        <w:t>Attendance log can be found in Appendix</w:t>
      </w:r>
      <w:r w:rsidR="0036125E" w:rsidRPr="00B6572B">
        <w:rPr>
          <w:szCs w:val="22"/>
        </w:rPr>
        <w:t xml:space="preserve"> 1</w:t>
      </w:r>
      <w:r w:rsidRPr="00B6572B">
        <w:rPr>
          <w:szCs w:val="22"/>
        </w:rPr>
        <w:t>.</w:t>
      </w:r>
    </w:p>
    <w:p w14:paraId="318CC715" w14:textId="758D6F81" w:rsidR="00F851AC" w:rsidRPr="00B6572B" w:rsidRDefault="00B6572B" w:rsidP="00C2418A">
      <w:pPr>
        <w:numPr>
          <w:ilvl w:val="1"/>
          <w:numId w:val="1"/>
        </w:numPr>
        <w:rPr>
          <w:szCs w:val="22"/>
        </w:rPr>
      </w:pPr>
      <w:r w:rsidRPr="00B6572B">
        <w:rPr>
          <w:szCs w:val="22"/>
        </w:rPr>
        <w:t xml:space="preserve">There was a 30-minute delay to start the teleconference </w:t>
      </w:r>
      <w:r w:rsidR="00F851AC" w:rsidRPr="00B6572B">
        <w:rPr>
          <w:szCs w:val="22"/>
        </w:rPr>
        <w:t xml:space="preserve">due to </w:t>
      </w:r>
      <w:r w:rsidRPr="00B6572B">
        <w:rPr>
          <w:szCs w:val="22"/>
        </w:rPr>
        <w:t>a</w:t>
      </w:r>
      <w:r w:rsidR="004E584D">
        <w:rPr>
          <w:szCs w:val="22"/>
        </w:rPr>
        <w:t>n access issue with</w:t>
      </w:r>
      <w:r w:rsidRPr="00B6572B">
        <w:rPr>
          <w:szCs w:val="22"/>
        </w:rPr>
        <w:t xml:space="preserve"> </w:t>
      </w:r>
      <w:proofErr w:type="spellStart"/>
      <w:r w:rsidR="00F851AC" w:rsidRPr="00B6572B">
        <w:rPr>
          <w:szCs w:val="22"/>
        </w:rPr>
        <w:t>Web</w:t>
      </w:r>
      <w:r>
        <w:rPr>
          <w:szCs w:val="22"/>
        </w:rPr>
        <w:t>e</w:t>
      </w:r>
      <w:r w:rsidR="00F851AC" w:rsidRPr="00B6572B">
        <w:rPr>
          <w:szCs w:val="22"/>
        </w:rPr>
        <w:t>x</w:t>
      </w:r>
      <w:proofErr w:type="spellEnd"/>
      <w:r w:rsidRPr="00B6572B">
        <w:rPr>
          <w:szCs w:val="22"/>
        </w:rPr>
        <w:t>.  The delayed start of the teleconference was announced in the 802.11 email</w:t>
      </w:r>
      <w:r>
        <w:rPr>
          <w:szCs w:val="22"/>
        </w:rPr>
        <w:t xml:space="preserve"> list</w:t>
      </w:r>
      <w:r w:rsidRPr="00B6572B">
        <w:rPr>
          <w:szCs w:val="22"/>
        </w:rPr>
        <w:t>.</w:t>
      </w:r>
    </w:p>
    <w:p w14:paraId="3BF2A6C5" w14:textId="77777777" w:rsidR="005231EF" w:rsidRPr="004E584D" w:rsidRDefault="005231EF" w:rsidP="00DB2D2C">
      <w:pPr>
        <w:ind w:left="720"/>
        <w:rPr>
          <w:szCs w:val="22"/>
        </w:rPr>
      </w:pPr>
    </w:p>
    <w:p w14:paraId="66F4A024" w14:textId="3044B10D" w:rsidR="00CA09B2" w:rsidRPr="004E584D" w:rsidRDefault="005231EF" w:rsidP="003400AD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The a</w:t>
      </w:r>
      <w:r w:rsidR="00C2418A" w:rsidRPr="004E584D">
        <w:rPr>
          <w:szCs w:val="22"/>
        </w:rPr>
        <w:t xml:space="preserve">genda </w:t>
      </w:r>
      <w:r w:rsidR="003400AD" w:rsidRPr="004E584D">
        <w:rPr>
          <w:szCs w:val="22"/>
        </w:rPr>
        <w:t xml:space="preserve">for the meeting </w:t>
      </w:r>
      <w:r w:rsidR="00B5233E" w:rsidRPr="004E584D">
        <w:rPr>
          <w:szCs w:val="22"/>
        </w:rPr>
        <w:t>can be found in</w:t>
      </w:r>
      <w:r w:rsidR="00C2418A" w:rsidRPr="004E584D">
        <w:rPr>
          <w:szCs w:val="22"/>
        </w:rPr>
        <w:t xml:space="preserve"> IEEE 802.11-</w:t>
      </w:r>
      <w:r w:rsidR="00066FCD" w:rsidRPr="004E584D">
        <w:rPr>
          <w:szCs w:val="22"/>
        </w:rPr>
        <w:t>20</w:t>
      </w:r>
      <w:r w:rsidR="00C2418A" w:rsidRPr="004E584D">
        <w:rPr>
          <w:szCs w:val="22"/>
        </w:rPr>
        <w:t>/</w:t>
      </w:r>
      <w:r w:rsidR="00066FCD" w:rsidRPr="004E584D">
        <w:rPr>
          <w:szCs w:val="22"/>
        </w:rPr>
        <w:t>0339</w:t>
      </w:r>
      <w:r w:rsidR="00C2418A" w:rsidRPr="004E584D">
        <w:rPr>
          <w:szCs w:val="22"/>
        </w:rPr>
        <w:t>r</w:t>
      </w:r>
      <w:r w:rsidR="00755EB5" w:rsidRPr="004E584D">
        <w:rPr>
          <w:szCs w:val="22"/>
        </w:rPr>
        <w:t>0</w:t>
      </w:r>
      <w:r w:rsidR="00C2418A" w:rsidRPr="004E584D">
        <w:rPr>
          <w:szCs w:val="22"/>
        </w:rPr>
        <w:t>.</w:t>
      </w:r>
    </w:p>
    <w:p w14:paraId="05626ABF" w14:textId="77777777" w:rsidR="00755EB5" w:rsidRPr="004E584D" w:rsidRDefault="00755EB5" w:rsidP="00755EB5">
      <w:pPr>
        <w:ind w:left="720"/>
        <w:rPr>
          <w:szCs w:val="22"/>
        </w:rPr>
      </w:pPr>
    </w:p>
    <w:p w14:paraId="2BA5D05E" w14:textId="77777777" w:rsidR="00755EB5" w:rsidRPr="004E584D" w:rsidRDefault="00755EB5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 xml:space="preserve">Guidelines on “Meeting Protocol, Attendance, Voting &amp; Document Status” </w:t>
      </w:r>
      <w:r w:rsidR="00316DCB" w:rsidRPr="004E584D">
        <w:rPr>
          <w:szCs w:val="22"/>
        </w:rPr>
        <w:t xml:space="preserve">(slide 4) </w:t>
      </w:r>
      <w:r w:rsidRPr="004E584D">
        <w:rPr>
          <w:szCs w:val="22"/>
        </w:rPr>
        <w:t>were reviewed</w:t>
      </w:r>
      <w:r w:rsidR="00316DCB" w:rsidRPr="004E584D">
        <w:rPr>
          <w:szCs w:val="22"/>
        </w:rPr>
        <w:t>.  No items noted.</w:t>
      </w:r>
    </w:p>
    <w:p w14:paraId="13377BB8" w14:textId="77777777" w:rsidR="00755EB5" w:rsidRPr="004E584D" w:rsidRDefault="00755EB5" w:rsidP="00755EB5">
      <w:pPr>
        <w:pStyle w:val="ListParagraph"/>
        <w:rPr>
          <w:szCs w:val="22"/>
        </w:rPr>
      </w:pPr>
    </w:p>
    <w:p w14:paraId="529205F4" w14:textId="77777777" w:rsidR="00B5233E" w:rsidRPr="004E584D" w:rsidRDefault="00AB2C80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 xml:space="preserve">Patent policy guidelines </w:t>
      </w:r>
      <w:r w:rsidR="00BD6163" w:rsidRPr="004E584D">
        <w:rPr>
          <w:szCs w:val="22"/>
        </w:rPr>
        <w:t>(slides 6-</w:t>
      </w:r>
      <w:r w:rsidR="00350DD5" w:rsidRPr="004E584D">
        <w:rPr>
          <w:szCs w:val="22"/>
        </w:rPr>
        <w:t>9</w:t>
      </w:r>
      <w:r w:rsidR="00BD6163" w:rsidRPr="004E584D">
        <w:rPr>
          <w:szCs w:val="22"/>
        </w:rPr>
        <w:t xml:space="preserve">) </w:t>
      </w:r>
      <w:r w:rsidRPr="004E584D">
        <w:rPr>
          <w:szCs w:val="22"/>
        </w:rPr>
        <w:t>were reviewed.</w:t>
      </w:r>
      <w:r w:rsidR="00BE2F5A" w:rsidRPr="004E584D">
        <w:rPr>
          <w:szCs w:val="22"/>
        </w:rPr>
        <w:t xml:space="preserve">  No items noted.</w:t>
      </w:r>
    </w:p>
    <w:p w14:paraId="46FB3FC0" w14:textId="77777777" w:rsidR="00EC7364" w:rsidRPr="004E584D" w:rsidRDefault="00EC7364" w:rsidP="00EC7364">
      <w:pPr>
        <w:pStyle w:val="ListParagraph"/>
        <w:rPr>
          <w:szCs w:val="22"/>
        </w:rPr>
      </w:pPr>
    </w:p>
    <w:p w14:paraId="2FC987FC" w14:textId="77777777" w:rsidR="00350DD5" w:rsidRPr="004E584D" w:rsidRDefault="00350DD5" w:rsidP="00EC7364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4E584D">
        <w:rPr>
          <w:szCs w:val="22"/>
        </w:rPr>
        <w:t xml:space="preserve">  No items noted.</w:t>
      </w:r>
    </w:p>
    <w:p w14:paraId="6172A337" w14:textId="77777777" w:rsidR="00350DD5" w:rsidRPr="004E584D" w:rsidRDefault="00350DD5" w:rsidP="00350DD5">
      <w:pPr>
        <w:pStyle w:val="ListParagraph"/>
        <w:rPr>
          <w:szCs w:val="22"/>
        </w:rPr>
      </w:pPr>
    </w:p>
    <w:p w14:paraId="05EC5890" w14:textId="2437E6A7" w:rsidR="00EC7364" w:rsidRPr="004E584D" w:rsidRDefault="00EC7364" w:rsidP="00EC7364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The proposed agenda (slide 1</w:t>
      </w:r>
      <w:r w:rsidR="00C37838" w:rsidRPr="004E584D">
        <w:rPr>
          <w:szCs w:val="22"/>
        </w:rPr>
        <w:t>4</w:t>
      </w:r>
      <w:r w:rsidRPr="004E584D">
        <w:rPr>
          <w:szCs w:val="22"/>
        </w:rPr>
        <w:t xml:space="preserve">) was </w:t>
      </w:r>
      <w:r w:rsidR="00BD0865" w:rsidRPr="004E584D">
        <w:rPr>
          <w:szCs w:val="22"/>
        </w:rPr>
        <w:t xml:space="preserve">reviewed and </w:t>
      </w:r>
      <w:r w:rsidRPr="004E584D">
        <w:rPr>
          <w:szCs w:val="22"/>
        </w:rPr>
        <w:t>approved without objection.</w:t>
      </w:r>
    </w:p>
    <w:p w14:paraId="570E4F26" w14:textId="77777777" w:rsidR="00BE2F5A" w:rsidRPr="004E584D" w:rsidRDefault="00BE2F5A" w:rsidP="00BE2F5A">
      <w:pPr>
        <w:pStyle w:val="ListParagraph"/>
        <w:rPr>
          <w:szCs w:val="22"/>
        </w:rPr>
      </w:pPr>
    </w:p>
    <w:p w14:paraId="5AFF3F8B" w14:textId="778804B2" w:rsidR="00BE2F5A" w:rsidRPr="004E584D" w:rsidRDefault="00BE2F5A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 xml:space="preserve">Chair reviewed </w:t>
      </w:r>
      <w:r w:rsidR="00D47C6D" w:rsidRPr="004E584D">
        <w:rPr>
          <w:szCs w:val="22"/>
        </w:rPr>
        <w:t xml:space="preserve">the </w:t>
      </w:r>
      <w:r w:rsidR="00350DD5" w:rsidRPr="004E584D">
        <w:rPr>
          <w:szCs w:val="22"/>
        </w:rPr>
        <w:t>goal</w:t>
      </w:r>
      <w:r w:rsidR="00D47C6D" w:rsidRPr="004E584D">
        <w:rPr>
          <w:szCs w:val="22"/>
        </w:rPr>
        <w:t xml:space="preserve"> of SENS </w:t>
      </w:r>
      <w:r w:rsidR="00755EB5" w:rsidRPr="004E584D">
        <w:rPr>
          <w:szCs w:val="22"/>
        </w:rPr>
        <w:t>S</w:t>
      </w:r>
      <w:r w:rsidR="00D47C6D" w:rsidRPr="004E584D">
        <w:rPr>
          <w:szCs w:val="22"/>
        </w:rPr>
        <w:t>G (slide 1</w:t>
      </w:r>
      <w:r w:rsidR="00350DD5" w:rsidRPr="004E584D">
        <w:rPr>
          <w:szCs w:val="22"/>
        </w:rPr>
        <w:t>5</w:t>
      </w:r>
      <w:r w:rsidR="00D47C6D" w:rsidRPr="004E584D">
        <w:rPr>
          <w:szCs w:val="22"/>
        </w:rPr>
        <w:t>).</w:t>
      </w:r>
    </w:p>
    <w:p w14:paraId="61A96AA3" w14:textId="77777777" w:rsidR="001738E6" w:rsidRPr="004E584D" w:rsidRDefault="001738E6" w:rsidP="001738E6">
      <w:pPr>
        <w:pStyle w:val="ListParagraph"/>
        <w:rPr>
          <w:szCs w:val="22"/>
        </w:rPr>
      </w:pPr>
    </w:p>
    <w:p w14:paraId="2508E798" w14:textId="3C28CA84" w:rsidR="001738E6" w:rsidRPr="004E584D" w:rsidRDefault="001738E6" w:rsidP="00AB2C80">
      <w:pPr>
        <w:numPr>
          <w:ilvl w:val="0"/>
          <w:numId w:val="1"/>
        </w:numPr>
        <w:rPr>
          <w:szCs w:val="22"/>
        </w:rPr>
      </w:pPr>
      <w:r w:rsidRPr="004E584D">
        <w:rPr>
          <w:szCs w:val="22"/>
        </w:rPr>
        <w:t>Chai</w:t>
      </w:r>
      <w:r w:rsidR="004E584D" w:rsidRPr="004E584D">
        <w:rPr>
          <w:szCs w:val="22"/>
        </w:rPr>
        <w:t>r</w:t>
      </w:r>
      <w:r w:rsidRPr="004E584D">
        <w:rPr>
          <w:szCs w:val="22"/>
        </w:rPr>
        <w:t xml:space="preserve"> </w:t>
      </w:r>
      <w:r w:rsidR="004E584D" w:rsidRPr="004E584D">
        <w:rPr>
          <w:szCs w:val="22"/>
        </w:rPr>
        <w:t>discussed the mo</w:t>
      </w:r>
      <w:r w:rsidR="00D37D21">
        <w:rPr>
          <w:szCs w:val="22"/>
        </w:rPr>
        <w:t>t</w:t>
      </w:r>
      <w:r w:rsidR="004E584D" w:rsidRPr="004E584D">
        <w:rPr>
          <w:szCs w:val="22"/>
        </w:rPr>
        <w:t xml:space="preserve">ion </w:t>
      </w:r>
      <w:r w:rsidR="0067550D">
        <w:rPr>
          <w:szCs w:val="22"/>
        </w:rPr>
        <w:t>brought to the WG</w:t>
      </w:r>
      <w:r w:rsidR="004E584D" w:rsidRPr="004E584D">
        <w:rPr>
          <w:szCs w:val="22"/>
        </w:rPr>
        <w:t xml:space="preserve"> in the </w:t>
      </w:r>
      <w:r w:rsidR="0053467D">
        <w:rPr>
          <w:szCs w:val="22"/>
        </w:rPr>
        <w:t>closing plenary</w:t>
      </w:r>
      <w:r w:rsidRPr="004E584D">
        <w:rPr>
          <w:szCs w:val="22"/>
        </w:rPr>
        <w:t xml:space="preserve"> </w:t>
      </w:r>
      <w:r w:rsidR="0067550D">
        <w:rPr>
          <w:szCs w:val="22"/>
        </w:rPr>
        <w:t>of the January</w:t>
      </w:r>
      <w:r w:rsidR="0067550D" w:rsidRPr="004E584D">
        <w:rPr>
          <w:szCs w:val="22"/>
        </w:rPr>
        <w:t xml:space="preserve"> interim </w:t>
      </w:r>
      <w:r w:rsidR="00396AF3" w:rsidRPr="004E584D">
        <w:rPr>
          <w:szCs w:val="22"/>
        </w:rPr>
        <w:t xml:space="preserve">(slide 16) and </w:t>
      </w:r>
      <w:r w:rsidR="0067550D">
        <w:rPr>
          <w:szCs w:val="22"/>
        </w:rPr>
        <w:t xml:space="preserve">the result/vote obtained.  The chair also reviewed </w:t>
      </w:r>
      <w:r w:rsidR="004E584D" w:rsidRPr="004E584D">
        <w:rPr>
          <w:szCs w:val="22"/>
        </w:rPr>
        <w:t xml:space="preserve">the group </w:t>
      </w:r>
      <w:r w:rsidR="00396AF3" w:rsidRPr="004E584D">
        <w:rPr>
          <w:szCs w:val="22"/>
        </w:rPr>
        <w:t>timeline (</w:t>
      </w:r>
      <w:r w:rsidR="001F1989" w:rsidRPr="004E584D">
        <w:rPr>
          <w:szCs w:val="22"/>
        </w:rPr>
        <w:t>slide 17</w:t>
      </w:r>
      <w:r w:rsidR="00A61190" w:rsidRPr="004E584D">
        <w:rPr>
          <w:szCs w:val="22"/>
        </w:rPr>
        <w:t xml:space="preserve"> and 18</w:t>
      </w:r>
      <w:r w:rsidR="00396AF3" w:rsidRPr="004E584D">
        <w:rPr>
          <w:szCs w:val="22"/>
        </w:rPr>
        <w:t>)</w:t>
      </w:r>
      <w:r w:rsidR="001F1989" w:rsidRPr="004E584D">
        <w:rPr>
          <w:szCs w:val="22"/>
        </w:rPr>
        <w:t>.</w:t>
      </w:r>
    </w:p>
    <w:p w14:paraId="0D359011" w14:textId="77777777" w:rsidR="002476D2" w:rsidRPr="0053467D" w:rsidRDefault="002476D2" w:rsidP="002476D2">
      <w:pPr>
        <w:pStyle w:val="ListParagraph"/>
        <w:rPr>
          <w:szCs w:val="22"/>
        </w:rPr>
      </w:pPr>
    </w:p>
    <w:p w14:paraId="0BAD1F42" w14:textId="07CB5D1E" w:rsidR="002476D2" w:rsidRPr="009F44EC" w:rsidRDefault="009F44EC" w:rsidP="009F44EC">
      <w:pPr>
        <w:numPr>
          <w:ilvl w:val="0"/>
          <w:numId w:val="1"/>
        </w:numPr>
        <w:rPr>
          <w:szCs w:val="22"/>
        </w:rPr>
      </w:pPr>
      <w:r w:rsidRPr="009F44EC">
        <w:rPr>
          <w:szCs w:val="22"/>
        </w:rPr>
        <w:t>P</w:t>
      </w:r>
      <w:r w:rsidR="002476D2" w:rsidRPr="009F44EC">
        <w:rPr>
          <w:szCs w:val="22"/>
        </w:rPr>
        <w:t xml:space="preserve">resentation </w:t>
      </w:r>
      <w:r w:rsidRPr="009F44EC">
        <w:rPr>
          <w:szCs w:val="22"/>
        </w:rPr>
        <w:t xml:space="preserve">of </w:t>
      </w:r>
      <w:r>
        <w:rPr>
          <w:szCs w:val="22"/>
        </w:rPr>
        <w:t>“</w:t>
      </w:r>
      <w:r w:rsidR="00350DD5" w:rsidRPr="009F44EC">
        <w:rPr>
          <w:szCs w:val="22"/>
        </w:rPr>
        <w:t>802.11 SENS SG Proposed PAR</w:t>
      </w:r>
      <w:r>
        <w:rPr>
          <w:szCs w:val="22"/>
        </w:rPr>
        <w:t>”</w:t>
      </w:r>
      <w:r w:rsidR="0053467D" w:rsidRPr="009F44EC">
        <w:rPr>
          <w:szCs w:val="22"/>
        </w:rPr>
        <w:t xml:space="preserve"> -</w:t>
      </w:r>
      <w:r w:rsidR="002476D2" w:rsidRPr="009F44EC">
        <w:rPr>
          <w:szCs w:val="22"/>
        </w:rPr>
        <w:t xml:space="preserve"> </w:t>
      </w:r>
      <w:r w:rsidR="009045A5">
        <w:rPr>
          <w:szCs w:val="22"/>
        </w:rPr>
        <w:t>d</w:t>
      </w:r>
      <w:r w:rsidR="002476D2" w:rsidRPr="009F44EC">
        <w:rPr>
          <w:szCs w:val="22"/>
        </w:rPr>
        <w:t>oc</w:t>
      </w:r>
      <w:r w:rsidR="0053467D" w:rsidRPr="009F44EC">
        <w:rPr>
          <w:szCs w:val="22"/>
        </w:rPr>
        <w:t>s</w:t>
      </w:r>
      <w:r w:rsidR="002476D2" w:rsidRPr="009F44EC">
        <w:rPr>
          <w:szCs w:val="22"/>
        </w:rPr>
        <w:t>. IEEE 11-19/</w:t>
      </w:r>
      <w:r w:rsidR="00350DD5" w:rsidRPr="009F44EC">
        <w:rPr>
          <w:szCs w:val="22"/>
        </w:rPr>
        <w:t>2103</w:t>
      </w:r>
      <w:r w:rsidR="002476D2" w:rsidRPr="009F44EC">
        <w:rPr>
          <w:szCs w:val="22"/>
        </w:rPr>
        <w:t>r</w:t>
      </w:r>
      <w:r w:rsidR="0053467D" w:rsidRPr="009F44EC">
        <w:rPr>
          <w:szCs w:val="22"/>
        </w:rPr>
        <w:t>4, IEEE 11-19/2103r5, and IEEE 11-19/2103r6</w:t>
      </w:r>
      <w:r w:rsidR="006B7BC4" w:rsidRPr="009F44EC">
        <w:rPr>
          <w:szCs w:val="22"/>
        </w:rPr>
        <w:t xml:space="preserve"> - by Claudio da Silva (Intel)</w:t>
      </w:r>
      <w:r w:rsidR="002476D2" w:rsidRPr="009F44EC">
        <w:rPr>
          <w:szCs w:val="22"/>
        </w:rPr>
        <w:t>.</w:t>
      </w:r>
    </w:p>
    <w:p w14:paraId="6C2707A3" w14:textId="1A08FA93" w:rsidR="002476D2" w:rsidRDefault="004118AC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Comments were made both in favour and against the proposed reduction in the PAR scope (namely, </w:t>
      </w:r>
      <w:r w:rsidR="009045A5">
        <w:rPr>
          <w:szCs w:val="22"/>
        </w:rPr>
        <w:t xml:space="preserve">including/excluding </w:t>
      </w:r>
      <w:r>
        <w:rPr>
          <w:szCs w:val="22"/>
        </w:rPr>
        <w:t>lower band PHY modifications)</w:t>
      </w:r>
      <w:r w:rsidR="003F646D">
        <w:rPr>
          <w:szCs w:val="22"/>
        </w:rPr>
        <w:t xml:space="preserve"> in r5</w:t>
      </w:r>
      <w:r>
        <w:rPr>
          <w:szCs w:val="22"/>
        </w:rPr>
        <w:t>.</w:t>
      </w:r>
      <w:r w:rsidR="003F646D">
        <w:rPr>
          <w:szCs w:val="22"/>
        </w:rPr>
        <w:t xml:space="preserve">  Possibility of having SENS TG to “</w:t>
      </w:r>
      <w:proofErr w:type="spellStart"/>
      <w:r w:rsidR="003F646D">
        <w:rPr>
          <w:szCs w:val="22"/>
        </w:rPr>
        <w:t>liason</w:t>
      </w:r>
      <w:proofErr w:type="spellEnd"/>
      <w:r w:rsidR="003F646D">
        <w:rPr>
          <w:szCs w:val="22"/>
        </w:rPr>
        <w:t>” proposed modifications to other TGs was also discussed.  No comments on the editorial changes proposed in r6.</w:t>
      </w:r>
    </w:p>
    <w:p w14:paraId="65819365" w14:textId="725532EF" w:rsidR="006826DC" w:rsidRPr="0053467D" w:rsidRDefault="006826DC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Presenter will discuss with 802.11 leadership (a) if </w:t>
      </w:r>
      <w:r w:rsidR="00446AF2">
        <w:rPr>
          <w:szCs w:val="22"/>
        </w:rPr>
        <w:t xml:space="preserve">SENS TG </w:t>
      </w:r>
      <w:r>
        <w:rPr>
          <w:szCs w:val="22"/>
        </w:rPr>
        <w:t xml:space="preserve">would be able to consider contributions on PHY areas beyond the service interface for 1-7.125 GHz systems and (b) if </w:t>
      </w:r>
      <w:r w:rsidR="00446AF2">
        <w:rPr>
          <w:szCs w:val="22"/>
        </w:rPr>
        <w:t>SENS TG</w:t>
      </w:r>
      <w:r>
        <w:rPr>
          <w:szCs w:val="22"/>
        </w:rPr>
        <w:t xml:space="preserve"> could request another TG to consider a </w:t>
      </w:r>
      <w:r w:rsidR="00446AF2">
        <w:rPr>
          <w:szCs w:val="22"/>
        </w:rPr>
        <w:t>certain</w:t>
      </w:r>
      <w:r>
        <w:rPr>
          <w:szCs w:val="22"/>
        </w:rPr>
        <w:t xml:space="preserve"> contribution (i.e., to “</w:t>
      </w:r>
      <w:proofErr w:type="spellStart"/>
      <w:r>
        <w:rPr>
          <w:szCs w:val="22"/>
        </w:rPr>
        <w:t>liason</w:t>
      </w:r>
      <w:proofErr w:type="spellEnd"/>
      <w:r>
        <w:rPr>
          <w:szCs w:val="22"/>
        </w:rPr>
        <w:t xml:space="preserve">” a contribution to a different TG). </w:t>
      </w:r>
    </w:p>
    <w:p w14:paraId="09D8604C" w14:textId="010A8FD5" w:rsidR="00433BE9" w:rsidRDefault="003F646D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Discussion will continue in a future teleconference or meeting.</w:t>
      </w:r>
    </w:p>
    <w:p w14:paraId="0D3C8CC3" w14:textId="77777777" w:rsidR="003F646D" w:rsidRPr="0053467D" w:rsidRDefault="003F646D" w:rsidP="003F646D">
      <w:pPr>
        <w:ind w:left="2160"/>
        <w:rPr>
          <w:szCs w:val="22"/>
        </w:rPr>
      </w:pPr>
    </w:p>
    <w:p w14:paraId="305CE2D7" w14:textId="2882F873" w:rsidR="002476D2" w:rsidRPr="00A50F6C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 xml:space="preserve">adjourned at </w:t>
      </w:r>
      <w:r w:rsidR="006704D7" w:rsidRPr="00A50F6C">
        <w:rPr>
          <w:szCs w:val="22"/>
        </w:rPr>
        <w:t>11:</w:t>
      </w:r>
      <w:r w:rsidR="0053467D" w:rsidRPr="00A50F6C">
        <w:rPr>
          <w:szCs w:val="22"/>
        </w:rPr>
        <w:t>30</w:t>
      </w:r>
      <w:r w:rsidRPr="00A50F6C">
        <w:rPr>
          <w:szCs w:val="22"/>
        </w:rPr>
        <w:t>am ET.</w:t>
      </w:r>
    </w:p>
    <w:p w14:paraId="767717DC" w14:textId="77777777" w:rsidR="00CA09B2" w:rsidRPr="00A50F6C" w:rsidRDefault="00CA09B2"/>
    <w:p w14:paraId="51DB573F" w14:textId="1122248E" w:rsidR="00685A68" w:rsidRPr="00D514C0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A50F6C">
        <w:br w:type="page"/>
      </w:r>
      <w:r w:rsidR="00685A68" w:rsidRPr="00D514C0">
        <w:rPr>
          <w:b/>
          <w:u w:val="single"/>
        </w:rPr>
        <w:lastRenderedPageBreak/>
        <w:t xml:space="preserve">Teleconference on </w:t>
      </w:r>
      <w:r w:rsidR="000B7FAD" w:rsidRPr="00D514C0">
        <w:rPr>
          <w:b/>
          <w:szCs w:val="22"/>
          <w:u w:val="single"/>
          <w:lang w:eastAsia="ja-JP"/>
        </w:rPr>
        <w:t xml:space="preserve">March </w:t>
      </w:r>
      <w:r w:rsidR="00066FCD" w:rsidRPr="00D514C0">
        <w:rPr>
          <w:b/>
          <w:szCs w:val="22"/>
          <w:u w:val="single"/>
          <w:lang w:eastAsia="ja-JP"/>
        </w:rPr>
        <w:t>1</w:t>
      </w:r>
      <w:r w:rsidR="00D01B94" w:rsidRPr="00D514C0">
        <w:rPr>
          <w:b/>
          <w:szCs w:val="22"/>
          <w:u w:val="single"/>
          <w:lang w:eastAsia="ja-JP"/>
        </w:rPr>
        <w:t>2</w:t>
      </w:r>
      <w:r w:rsidR="000B7FAD" w:rsidRPr="00D514C0">
        <w:rPr>
          <w:b/>
          <w:szCs w:val="22"/>
          <w:u w:val="single"/>
          <w:lang w:eastAsia="ja-JP"/>
        </w:rPr>
        <w:t>, 2020</w:t>
      </w:r>
    </w:p>
    <w:p w14:paraId="66AEDD55" w14:textId="77777777" w:rsidR="00685A68" w:rsidRPr="00D514C0" w:rsidRDefault="00685A68" w:rsidP="00685A68">
      <w:pPr>
        <w:ind w:left="720"/>
      </w:pPr>
    </w:p>
    <w:p w14:paraId="5D6DF0BA" w14:textId="57D40399" w:rsidR="00685A68" w:rsidRPr="00D514C0" w:rsidRDefault="00685A68" w:rsidP="00685A68">
      <w:pPr>
        <w:numPr>
          <w:ilvl w:val="0"/>
          <w:numId w:val="7"/>
        </w:numPr>
        <w:rPr>
          <w:szCs w:val="22"/>
        </w:rPr>
      </w:pPr>
      <w:r w:rsidRPr="00D514C0">
        <w:rPr>
          <w:szCs w:val="22"/>
        </w:rPr>
        <w:t>The IEEE 802.11 SENS SG teleconference was called to order at 10:</w:t>
      </w:r>
      <w:r w:rsidR="00C30D76" w:rsidRPr="00D514C0">
        <w:rPr>
          <w:szCs w:val="22"/>
        </w:rPr>
        <w:t>0</w:t>
      </w:r>
      <w:r w:rsidR="00D514C0" w:rsidRPr="00D514C0">
        <w:rPr>
          <w:szCs w:val="22"/>
        </w:rPr>
        <w:t>8</w:t>
      </w:r>
      <w:r w:rsidRPr="00D514C0">
        <w:rPr>
          <w:szCs w:val="22"/>
        </w:rPr>
        <w:t>am ET by the Chair (Tony Xiao Han, Huawei).</w:t>
      </w:r>
    </w:p>
    <w:p w14:paraId="442D5B05" w14:textId="0CAE8911" w:rsidR="00594FE0" w:rsidRPr="00D514C0" w:rsidRDefault="00685A68" w:rsidP="00D514C0">
      <w:pPr>
        <w:numPr>
          <w:ilvl w:val="1"/>
          <w:numId w:val="7"/>
        </w:numPr>
        <w:rPr>
          <w:szCs w:val="22"/>
        </w:rPr>
      </w:pPr>
      <w:r w:rsidRPr="00D514C0">
        <w:rPr>
          <w:szCs w:val="22"/>
        </w:rPr>
        <w:t xml:space="preserve">Attendance log can be found in Appendix </w:t>
      </w:r>
      <w:r w:rsidR="001E7393" w:rsidRPr="00D514C0">
        <w:rPr>
          <w:szCs w:val="22"/>
        </w:rPr>
        <w:t>2</w:t>
      </w:r>
      <w:r w:rsidRPr="00D514C0">
        <w:rPr>
          <w:szCs w:val="22"/>
        </w:rPr>
        <w:t>.</w:t>
      </w:r>
    </w:p>
    <w:p w14:paraId="19FBF187" w14:textId="77777777" w:rsidR="0069683A" w:rsidRPr="00D514C0" w:rsidRDefault="0069683A" w:rsidP="0069683A">
      <w:pPr>
        <w:ind w:left="720" w:hanging="360"/>
        <w:rPr>
          <w:b/>
          <w:szCs w:val="22"/>
        </w:rPr>
      </w:pPr>
    </w:p>
    <w:p w14:paraId="716D7838" w14:textId="7D2980B9" w:rsidR="0069683A" w:rsidRPr="00D514C0" w:rsidRDefault="0069683A" w:rsidP="0069683A">
      <w:pPr>
        <w:ind w:left="720" w:hanging="360"/>
        <w:rPr>
          <w:szCs w:val="22"/>
        </w:rPr>
      </w:pPr>
      <w:r w:rsidRPr="00D514C0">
        <w:rPr>
          <w:szCs w:val="22"/>
        </w:rPr>
        <w:t>2.</w:t>
      </w:r>
      <w:r w:rsidRPr="00D514C0">
        <w:rPr>
          <w:szCs w:val="22"/>
        </w:rPr>
        <w:tab/>
        <w:t>The agenda for the meeting can be found in IEEE 802.11-19/0</w:t>
      </w:r>
      <w:r w:rsidR="00D514C0" w:rsidRPr="00D514C0">
        <w:rPr>
          <w:szCs w:val="22"/>
        </w:rPr>
        <w:t>339</w:t>
      </w:r>
      <w:r w:rsidRPr="00D514C0">
        <w:rPr>
          <w:szCs w:val="22"/>
        </w:rPr>
        <w:t>r</w:t>
      </w:r>
      <w:r w:rsidR="006D3426" w:rsidRPr="00D514C0">
        <w:rPr>
          <w:szCs w:val="22"/>
        </w:rPr>
        <w:t>1</w:t>
      </w:r>
      <w:r w:rsidRPr="00D514C0">
        <w:rPr>
          <w:szCs w:val="22"/>
        </w:rPr>
        <w:t>.</w:t>
      </w:r>
    </w:p>
    <w:p w14:paraId="0FA9F4AF" w14:textId="77777777" w:rsidR="0069683A" w:rsidRPr="00D514C0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D514C0" w:rsidRDefault="00EE68A4" w:rsidP="0069683A">
      <w:pPr>
        <w:ind w:left="720" w:hanging="360"/>
        <w:rPr>
          <w:szCs w:val="22"/>
        </w:rPr>
      </w:pPr>
      <w:r w:rsidRPr="00D514C0">
        <w:rPr>
          <w:szCs w:val="22"/>
        </w:rPr>
        <w:t>3</w:t>
      </w:r>
      <w:r w:rsidR="0069683A" w:rsidRPr="00D514C0">
        <w:rPr>
          <w:szCs w:val="22"/>
        </w:rPr>
        <w:t>.</w:t>
      </w:r>
      <w:r w:rsidR="0069683A" w:rsidRPr="00D514C0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D514C0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D514C0" w:rsidRDefault="00EE68A4" w:rsidP="0069683A">
      <w:pPr>
        <w:ind w:left="720" w:hanging="360"/>
        <w:rPr>
          <w:szCs w:val="22"/>
        </w:rPr>
      </w:pPr>
      <w:r w:rsidRPr="00D514C0">
        <w:rPr>
          <w:szCs w:val="22"/>
        </w:rPr>
        <w:t>4</w:t>
      </w:r>
      <w:r w:rsidR="0069683A" w:rsidRPr="00D514C0">
        <w:rPr>
          <w:szCs w:val="22"/>
        </w:rPr>
        <w:t>.</w:t>
      </w:r>
      <w:r w:rsidR="0069683A" w:rsidRPr="00D514C0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D514C0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281A6E" w:rsidRDefault="00EE68A4" w:rsidP="0069683A">
      <w:pPr>
        <w:ind w:left="720" w:hanging="360"/>
        <w:rPr>
          <w:szCs w:val="22"/>
        </w:rPr>
      </w:pPr>
      <w:r w:rsidRPr="00D514C0">
        <w:rPr>
          <w:szCs w:val="22"/>
        </w:rPr>
        <w:t>5</w:t>
      </w:r>
      <w:r w:rsidR="0069683A" w:rsidRPr="00D514C0">
        <w:rPr>
          <w:szCs w:val="22"/>
        </w:rPr>
        <w:t>.</w:t>
      </w:r>
      <w:r w:rsidR="0069683A" w:rsidRPr="00D514C0">
        <w:rPr>
          <w:szCs w:val="22"/>
        </w:rPr>
        <w:tab/>
        <w:t xml:space="preserve">Guidelines on the IEEE Codes of Ethics &amp; Conduct, "individual process," and "fair &amp; equitable consideration" (slides 10-12) were </w:t>
      </w:r>
      <w:r w:rsidR="0069683A" w:rsidRPr="00281A6E">
        <w:rPr>
          <w:szCs w:val="22"/>
        </w:rPr>
        <w:t>reviewed.  Required notices (slide 13) were also reviewed.  No items noted.</w:t>
      </w:r>
    </w:p>
    <w:p w14:paraId="2AA42784" w14:textId="77777777" w:rsidR="0069683A" w:rsidRPr="00281A6E" w:rsidRDefault="0069683A" w:rsidP="0069683A">
      <w:pPr>
        <w:ind w:left="720" w:hanging="360"/>
        <w:rPr>
          <w:szCs w:val="22"/>
        </w:rPr>
      </w:pPr>
    </w:p>
    <w:p w14:paraId="768CAC45" w14:textId="6C9BAC83" w:rsidR="0069683A" w:rsidRPr="00281A6E" w:rsidRDefault="00EE68A4" w:rsidP="0069683A">
      <w:pPr>
        <w:ind w:left="720" w:hanging="360"/>
        <w:rPr>
          <w:szCs w:val="22"/>
        </w:rPr>
      </w:pPr>
      <w:r w:rsidRPr="00281A6E">
        <w:rPr>
          <w:szCs w:val="22"/>
        </w:rPr>
        <w:t>6</w:t>
      </w:r>
      <w:r w:rsidR="0069683A" w:rsidRPr="00281A6E">
        <w:rPr>
          <w:szCs w:val="22"/>
        </w:rPr>
        <w:t>.</w:t>
      </w:r>
      <w:r w:rsidR="0069683A" w:rsidRPr="00281A6E">
        <w:rPr>
          <w:szCs w:val="22"/>
        </w:rPr>
        <w:tab/>
        <w:t>The proposed agenda (slide 1</w:t>
      </w:r>
      <w:r w:rsidR="00D514C0" w:rsidRPr="00281A6E">
        <w:rPr>
          <w:szCs w:val="22"/>
        </w:rPr>
        <w:t>9</w:t>
      </w:r>
      <w:r w:rsidR="0069683A" w:rsidRPr="00281A6E">
        <w:rPr>
          <w:szCs w:val="22"/>
        </w:rPr>
        <w:t>) was reviewed and approved without objection.</w:t>
      </w:r>
    </w:p>
    <w:p w14:paraId="5F2A4AB0" w14:textId="77777777" w:rsidR="00E07914" w:rsidRPr="00281A6E" w:rsidRDefault="00E07914" w:rsidP="0069683A">
      <w:pPr>
        <w:ind w:left="720" w:hanging="360"/>
        <w:rPr>
          <w:szCs w:val="22"/>
        </w:rPr>
      </w:pPr>
    </w:p>
    <w:p w14:paraId="59E00F48" w14:textId="00068861" w:rsidR="00C71E68" w:rsidRPr="00281A6E" w:rsidRDefault="00446AF2" w:rsidP="00C71E68">
      <w:pPr>
        <w:ind w:left="720" w:hanging="360"/>
        <w:rPr>
          <w:szCs w:val="22"/>
        </w:rPr>
      </w:pPr>
      <w:r>
        <w:rPr>
          <w:szCs w:val="22"/>
        </w:rPr>
        <w:t>7</w:t>
      </w:r>
      <w:r w:rsidR="0069683A" w:rsidRPr="00281A6E">
        <w:rPr>
          <w:szCs w:val="22"/>
        </w:rPr>
        <w:t>.</w:t>
      </w:r>
      <w:r w:rsidR="0069683A" w:rsidRPr="00281A6E">
        <w:rPr>
          <w:szCs w:val="22"/>
        </w:rPr>
        <w:tab/>
      </w:r>
      <w:r w:rsidR="00C71E68" w:rsidRPr="00281A6E">
        <w:rPr>
          <w:szCs w:val="22"/>
        </w:rPr>
        <w:t>Presentation by Claudio da Silva (Intel), 802.11 SENS SG Proposed PAR, Doc. IEEE 11-19/2103r</w:t>
      </w:r>
      <w:r w:rsidR="00D514C0" w:rsidRPr="00281A6E">
        <w:rPr>
          <w:szCs w:val="22"/>
        </w:rPr>
        <w:t>7 and Doc. IEEE 11-19/2103r8</w:t>
      </w:r>
      <w:r w:rsidR="00C71E68" w:rsidRPr="00281A6E">
        <w:rPr>
          <w:szCs w:val="22"/>
        </w:rPr>
        <w:t>.</w:t>
      </w:r>
    </w:p>
    <w:p w14:paraId="0E6E9E22" w14:textId="67E3C62F" w:rsidR="00AD20C6" w:rsidRDefault="00D514C0" w:rsidP="00E141EE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 xml:space="preserve">Presenter went over 19/2103r7, which includes all changes/feedback/comments obtained up to and including the last </w:t>
      </w:r>
      <w:r w:rsidR="005D0DCC" w:rsidRPr="00281A6E">
        <w:rPr>
          <w:szCs w:val="22"/>
        </w:rPr>
        <w:t xml:space="preserve">SENS SG </w:t>
      </w:r>
      <w:r w:rsidRPr="00281A6E">
        <w:rPr>
          <w:szCs w:val="22"/>
        </w:rPr>
        <w:t xml:space="preserve">teleconference </w:t>
      </w:r>
      <w:r w:rsidR="007E689C">
        <w:rPr>
          <w:szCs w:val="22"/>
        </w:rPr>
        <w:t xml:space="preserve">on </w:t>
      </w:r>
      <w:r w:rsidRPr="00281A6E">
        <w:rPr>
          <w:szCs w:val="22"/>
        </w:rPr>
        <w:t>02/18/2020.</w:t>
      </w:r>
      <w:r w:rsidR="005D0DCC" w:rsidRPr="00281A6E">
        <w:rPr>
          <w:szCs w:val="22"/>
        </w:rPr>
        <w:t xml:space="preserve">  </w:t>
      </w:r>
    </w:p>
    <w:p w14:paraId="146133AE" w14:textId="4D9E47E3" w:rsidR="00D514C0" w:rsidRPr="00281A6E" w:rsidRDefault="005D0DCC" w:rsidP="00AD20C6">
      <w:pPr>
        <w:numPr>
          <w:ilvl w:val="2"/>
          <w:numId w:val="1"/>
        </w:numPr>
        <w:rPr>
          <w:szCs w:val="22"/>
        </w:rPr>
      </w:pPr>
      <w:r w:rsidRPr="00281A6E">
        <w:rPr>
          <w:szCs w:val="22"/>
        </w:rPr>
        <w:t xml:space="preserve">No modifications were </w:t>
      </w:r>
      <w:r w:rsidR="00AD20C6">
        <w:rPr>
          <w:szCs w:val="22"/>
        </w:rPr>
        <w:t>suggested by the group</w:t>
      </w:r>
      <w:r w:rsidRPr="00281A6E">
        <w:rPr>
          <w:szCs w:val="22"/>
        </w:rPr>
        <w:t>.</w:t>
      </w:r>
    </w:p>
    <w:p w14:paraId="09CB9FCD" w14:textId="77777777" w:rsidR="00AD20C6" w:rsidRDefault="00D514C0" w:rsidP="00E141EE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 xml:space="preserve">Presenter went over 19/2103r8, which includes </w:t>
      </w:r>
      <w:r w:rsidR="005D0DCC" w:rsidRPr="00281A6E">
        <w:rPr>
          <w:szCs w:val="22"/>
        </w:rPr>
        <w:t>feedback</w:t>
      </w:r>
      <w:r w:rsidR="00AD20C6">
        <w:rPr>
          <w:szCs w:val="22"/>
        </w:rPr>
        <w:t xml:space="preserve"> (editorial modifications)</w:t>
      </w:r>
      <w:r w:rsidR="005D0DCC" w:rsidRPr="00281A6E">
        <w:rPr>
          <w:szCs w:val="22"/>
        </w:rPr>
        <w:t xml:space="preserve"> received from 802.11 leadership (specifically, its chair and two vice-chairs) on 19/2103r7.  </w:t>
      </w:r>
    </w:p>
    <w:p w14:paraId="73F65496" w14:textId="77777777" w:rsidR="00AD20C6" w:rsidRPr="00281A6E" w:rsidRDefault="00AD20C6" w:rsidP="00AD20C6">
      <w:pPr>
        <w:numPr>
          <w:ilvl w:val="2"/>
          <w:numId w:val="1"/>
        </w:numPr>
        <w:rPr>
          <w:szCs w:val="22"/>
        </w:rPr>
      </w:pPr>
      <w:r w:rsidRPr="00281A6E">
        <w:rPr>
          <w:szCs w:val="22"/>
        </w:rPr>
        <w:t xml:space="preserve">No modifications were </w:t>
      </w:r>
      <w:r>
        <w:rPr>
          <w:szCs w:val="22"/>
        </w:rPr>
        <w:t>suggested by the group</w:t>
      </w:r>
      <w:r w:rsidRPr="00281A6E">
        <w:rPr>
          <w:szCs w:val="22"/>
        </w:rPr>
        <w:t>.</w:t>
      </w:r>
    </w:p>
    <w:p w14:paraId="3CB6AC20" w14:textId="3B71C664" w:rsidR="006F00AC" w:rsidRDefault="00281A6E" w:rsidP="00E141EE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 xml:space="preserve">Presenter </w:t>
      </w:r>
      <w:r w:rsidR="00AD20C6">
        <w:rPr>
          <w:szCs w:val="22"/>
        </w:rPr>
        <w:t>showed and discussed</w:t>
      </w:r>
      <w:r w:rsidR="006F00AC">
        <w:rPr>
          <w:szCs w:val="22"/>
        </w:rPr>
        <w:t xml:space="preserve"> answers received from 802.11 leadership to </w:t>
      </w:r>
      <w:r w:rsidRPr="00281A6E">
        <w:rPr>
          <w:szCs w:val="22"/>
        </w:rPr>
        <w:t>the</w:t>
      </w:r>
      <w:r w:rsidR="006F00AC">
        <w:rPr>
          <w:szCs w:val="22"/>
        </w:rPr>
        <w:t xml:space="preserve"> following</w:t>
      </w:r>
      <w:r w:rsidRPr="00281A6E">
        <w:rPr>
          <w:szCs w:val="22"/>
        </w:rPr>
        <w:t xml:space="preserve"> two </w:t>
      </w:r>
      <w:r w:rsidR="006F00AC">
        <w:rPr>
          <w:szCs w:val="22"/>
        </w:rPr>
        <w:t>questions raised</w:t>
      </w:r>
      <w:r w:rsidRPr="00281A6E">
        <w:rPr>
          <w:szCs w:val="22"/>
        </w:rPr>
        <w:t xml:space="preserve"> by SENS SG members in its last teleconference </w:t>
      </w:r>
      <w:r w:rsidR="007E689C">
        <w:rPr>
          <w:szCs w:val="22"/>
        </w:rPr>
        <w:t xml:space="preserve">on </w:t>
      </w:r>
      <w:r w:rsidRPr="00281A6E">
        <w:rPr>
          <w:szCs w:val="22"/>
        </w:rPr>
        <w:t>02/18/2020</w:t>
      </w:r>
      <w:r w:rsidR="006F00AC">
        <w:rPr>
          <w:szCs w:val="22"/>
        </w:rPr>
        <w:t>:</w:t>
      </w:r>
    </w:p>
    <w:p w14:paraId="2D124D9B" w14:textId="7EF631ED" w:rsidR="006F00AC" w:rsidRDefault="006F00AC" w:rsidP="006F00AC">
      <w:pPr>
        <w:numPr>
          <w:ilvl w:val="2"/>
          <w:numId w:val="1"/>
        </w:numPr>
        <w:rPr>
          <w:szCs w:val="22"/>
        </w:rPr>
      </w:pPr>
      <w:r w:rsidRPr="00AF1DF4">
        <w:rPr>
          <w:szCs w:val="22"/>
          <w:u w:val="single"/>
        </w:rPr>
        <w:t>Question:</w:t>
      </w:r>
      <w:r>
        <w:rPr>
          <w:szCs w:val="22"/>
        </w:rPr>
        <w:t xml:space="preserve">  </w:t>
      </w:r>
      <w:r w:rsidRPr="006F00AC">
        <w:rPr>
          <w:szCs w:val="22"/>
        </w:rPr>
        <w:t xml:space="preserve">While </w:t>
      </w:r>
      <w:r w:rsidR="006A2AF3">
        <w:rPr>
          <w:szCs w:val="22"/>
        </w:rPr>
        <w:t>SENS TG</w:t>
      </w:r>
      <w:r w:rsidRPr="006F00AC">
        <w:rPr>
          <w:szCs w:val="22"/>
        </w:rPr>
        <w:t xml:space="preserve"> will not define modifications to </w:t>
      </w:r>
      <w:r w:rsidR="00AD20C6" w:rsidRPr="001C12D4">
        <w:rPr>
          <w:szCs w:val="22"/>
        </w:rPr>
        <w:t>1-7.125 GHz</w:t>
      </w:r>
      <w:r w:rsidR="00AD20C6" w:rsidRPr="006F00AC">
        <w:rPr>
          <w:szCs w:val="22"/>
        </w:rPr>
        <w:t xml:space="preserve"> </w:t>
      </w:r>
      <w:r w:rsidRPr="006F00AC">
        <w:rPr>
          <w:szCs w:val="22"/>
        </w:rPr>
        <w:t xml:space="preserve">PHYs, except for </w:t>
      </w:r>
      <w:r w:rsidR="00C06C4D">
        <w:rPr>
          <w:szCs w:val="22"/>
        </w:rPr>
        <w:t xml:space="preserve">their PHY </w:t>
      </w:r>
      <w:r w:rsidR="00AF1DF4">
        <w:rPr>
          <w:szCs w:val="22"/>
        </w:rPr>
        <w:t>service interface</w:t>
      </w:r>
      <w:r w:rsidRPr="006F00AC">
        <w:rPr>
          <w:szCs w:val="22"/>
        </w:rPr>
        <w:t xml:space="preserve"> </w:t>
      </w:r>
      <w:r w:rsidR="00AF1DF4">
        <w:rPr>
          <w:szCs w:val="22"/>
        </w:rPr>
        <w:t xml:space="preserve">as </w:t>
      </w:r>
      <w:r w:rsidRPr="006F00AC">
        <w:rPr>
          <w:szCs w:val="22"/>
        </w:rPr>
        <w:t>defined in</w:t>
      </w:r>
      <w:r w:rsidR="00AD20C6">
        <w:rPr>
          <w:szCs w:val="22"/>
        </w:rPr>
        <w:t xml:space="preserve"> </w:t>
      </w:r>
      <w:r w:rsidRPr="006F00AC">
        <w:rPr>
          <w:szCs w:val="22"/>
        </w:rPr>
        <w:t>5.2.b</w:t>
      </w:r>
      <w:r w:rsidR="007E689C">
        <w:rPr>
          <w:szCs w:val="22"/>
        </w:rPr>
        <w:t xml:space="preserve"> (PAR)</w:t>
      </w:r>
      <w:r w:rsidRPr="006F00AC">
        <w:rPr>
          <w:szCs w:val="22"/>
        </w:rPr>
        <w:t>,</w:t>
      </w:r>
      <w:r w:rsidR="00AF1DF4">
        <w:rPr>
          <w:szCs w:val="22"/>
        </w:rPr>
        <w:t xml:space="preserve"> SENS SG members would </w:t>
      </w:r>
      <w:r w:rsidR="006051D1">
        <w:rPr>
          <w:szCs w:val="22"/>
        </w:rPr>
        <w:t xml:space="preserve">still </w:t>
      </w:r>
      <w:r w:rsidR="00AF1DF4">
        <w:rPr>
          <w:szCs w:val="22"/>
        </w:rPr>
        <w:t xml:space="preserve">like </w:t>
      </w:r>
      <w:r w:rsidR="006A2AF3">
        <w:rPr>
          <w:szCs w:val="22"/>
        </w:rPr>
        <w:t>SENS TG</w:t>
      </w:r>
      <w:r w:rsidR="00AF1DF4">
        <w:rPr>
          <w:szCs w:val="22"/>
        </w:rPr>
        <w:t xml:space="preserve"> to be able to consider </w:t>
      </w:r>
      <w:r w:rsidR="00AF1DF4" w:rsidRPr="00AF1DF4">
        <w:rPr>
          <w:szCs w:val="22"/>
        </w:rPr>
        <w:t xml:space="preserve">technical contributions </w:t>
      </w:r>
      <w:r w:rsidR="001C12D4" w:rsidRPr="001C12D4">
        <w:rPr>
          <w:szCs w:val="22"/>
        </w:rPr>
        <w:t>on PHY areas beyond the service interface for 1-7.125 GHz systems</w:t>
      </w:r>
      <w:r w:rsidR="00AF1DF4">
        <w:rPr>
          <w:szCs w:val="22"/>
        </w:rPr>
        <w:t xml:space="preserve">. Should this fact be </w:t>
      </w:r>
      <w:r w:rsidR="001C12D4">
        <w:rPr>
          <w:szCs w:val="22"/>
        </w:rPr>
        <w:t xml:space="preserve">explicitly </w:t>
      </w:r>
      <w:r w:rsidR="00C06C4D">
        <w:rPr>
          <w:szCs w:val="22"/>
        </w:rPr>
        <w:t>stated</w:t>
      </w:r>
      <w:r w:rsidR="00AF1DF4">
        <w:rPr>
          <w:szCs w:val="22"/>
        </w:rPr>
        <w:t xml:space="preserve"> in the PAR?</w:t>
      </w:r>
    </w:p>
    <w:p w14:paraId="14789EFD" w14:textId="0A1D76DA" w:rsidR="00AF1DF4" w:rsidRDefault="00AF1DF4" w:rsidP="00AF1DF4">
      <w:pPr>
        <w:ind w:left="2160"/>
        <w:rPr>
          <w:szCs w:val="22"/>
        </w:rPr>
      </w:pPr>
      <w:r w:rsidRPr="00AF1DF4">
        <w:rPr>
          <w:szCs w:val="22"/>
          <w:u w:val="single"/>
        </w:rPr>
        <w:t>802.11 leadership feedback</w:t>
      </w:r>
      <w:r>
        <w:rPr>
          <w:szCs w:val="22"/>
        </w:rPr>
        <w:t xml:space="preserve">:  </w:t>
      </w:r>
    </w:p>
    <w:p w14:paraId="08A690B5" w14:textId="2E149130" w:rsidR="001C12D4" w:rsidRPr="00F21D18" w:rsidRDefault="001C12D4" w:rsidP="00F21D18">
      <w:pPr>
        <w:pStyle w:val="ListParagraph"/>
        <w:numPr>
          <w:ilvl w:val="3"/>
          <w:numId w:val="1"/>
        </w:numPr>
        <w:rPr>
          <w:szCs w:val="22"/>
        </w:rPr>
      </w:pPr>
      <w:r w:rsidRPr="00F21D18">
        <w:rPr>
          <w:szCs w:val="22"/>
        </w:rPr>
        <w:t xml:space="preserve">The scope already includes "modifications to the PHY service interface...." of 1-7.125 GHz </w:t>
      </w:r>
      <w:proofErr w:type="spellStart"/>
      <w:r w:rsidRPr="00F21D18">
        <w:rPr>
          <w:szCs w:val="22"/>
        </w:rPr>
        <w:t>PHYs.</w:t>
      </w:r>
      <w:proofErr w:type="spellEnd"/>
      <w:r w:rsidRPr="00F21D18">
        <w:rPr>
          <w:szCs w:val="22"/>
        </w:rPr>
        <w:t xml:space="preserve">  Most likely technical contributions on PHY topics related to WLAN sensing related to </w:t>
      </w:r>
      <w:r w:rsidR="00F21D18" w:rsidRPr="00F21D18">
        <w:rPr>
          <w:szCs w:val="22"/>
        </w:rPr>
        <w:t>1-7.125 GHz</w:t>
      </w:r>
      <w:r w:rsidRPr="00F21D18">
        <w:rPr>
          <w:szCs w:val="22"/>
        </w:rPr>
        <w:t xml:space="preserve"> PHYs go beyond just the "PHY service interface". </w:t>
      </w:r>
    </w:p>
    <w:p w14:paraId="790A2506" w14:textId="59A91B46" w:rsidR="001C12D4" w:rsidRPr="00F21D18" w:rsidRDefault="001C12D4" w:rsidP="00F21D18">
      <w:pPr>
        <w:pStyle w:val="ListParagraph"/>
        <w:numPr>
          <w:ilvl w:val="3"/>
          <w:numId w:val="1"/>
        </w:numPr>
        <w:rPr>
          <w:szCs w:val="22"/>
        </w:rPr>
      </w:pPr>
      <w:r w:rsidRPr="00F21D18">
        <w:rPr>
          <w:szCs w:val="22"/>
        </w:rPr>
        <w:t xml:space="preserve">Discussion of contributions related to PHYs in 1-7.125 </w:t>
      </w:r>
      <w:r w:rsidR="00FD0DD9">
        <w:rPr>
          <w:szCs w:val="22"/>
        </w:rPr>
        <w:t xml:space="preserve">GHz </w:t>
      </w:r>
      <w:r w:rsidRPr="00F21D18">
        <w:rPr>
          <w:szCs w:val="22"/>
        </w:rPr>
        <w:t xml:space="preserve">is in scope. </w:t>
      </w:r>
    </w:p>
    <w:p w14:paraId="27652F09" w14:textId="680101DC" w:rsidR="001C12D4" w:rsidRPr="00F21D18" w:rsidRDefault="001C12D4" w:rsidP="00F21D18">
      <w:pPr>
        <w:pStyle w:val="ListParagraph"/>
        <w:numPr>
          <w:ilvl w:val="3"/>
          <w:numId w:val="1"/>
        </w:numPr>
        <w:rPr>
          <w:szCs w:val="22"/>
        </w:rPr>
      </w:pPr>
      <w:r w:rsidRPr="00F21D18">
        <w:rPr>
          <w:szCs w:val="22"/>
        </w:rPr>
        <w:t>No additional change needed to the PAR.</w:t>
      </w:r>
    </w:p>
    <w:p w14:paraId="7E4DD330" w14:textId="77777777" w:rsidR="00FD0DD9" w:rsidRDefault="00003FCD" w:rsidP="00AF1DF4">
      <w:pPr>
        <w:ind w:left="2160"/>
        <w:rPr>
          <w:szCs w:val="22"/>
        </w:rPr>
      </w:pPr>
      <w:r>
        <w:rPr>
          <w:szCs w:val="22"/>
          <w:u w:val="single"/>
        </w:rPr>
        <w:t>Discussion</w:t>
      </w:r>
      <w:r w:rsidRPr="00003FCD">
        <w:rPr>
          <w:szCs w:val="22"/>
        </w:rPr>
        <w:t>:</w:t>
      </w:r>
      <w:r>
        <w:rPr>
          <w:szCs w:val="22"/>
        </w:rPr>
        <w:t xml:space="preserve"> </w:t>
      </w:r>
    </w:p>
    <w:p w14:paraId="030B7971" w14:textId="2095EDFE" w:rsidR="00CD59DD" w:rsidRDefault="00CD59DD" w:rsidP="00FD0DD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There were no objections</w:t>
      </w:r>
      <w:r w:rsidR="00AD20C6">
        <w:rPr>
          <w:szCs w:val="22"/>
        </w:rPr>
        <w:t xml:space="preserve"> </w:t>
      </w:r>
      <w:r w:rsidR="00C06C4D">
        <w:rPr>
          <w:szCs w:val="22"/>
        </w:rPr>
        <w:t xml:space="preserve">for </w:t>
      </w:r>
      <w:r w:rsidR="007E689C">
        <w:rPr>
          <w:szCs w:val="22"/>
        </w:rPr>
        <w:t xml:space="preserve">SENS TG </w:t>
      </w:r>
      <w:r w:rsidR="00AD20C6">
        <w:rPr>
          <w:szCs w:val="22"/>
        </w:rPr>
        <w:t xml:space="preserve">to </w:t>
      </w:r>
      <w:r w:rsidR="007E689C">
        <w:rPr>
          <w:szCs w:val="22"/>
        </w:rPr>
        <w:t>consider and discuss</w:t>
      </w:r>
      <w:r w:rsidR="00AD20C6">
        <w:rPr>
          <w:szCs w:val="22"/>
        </w:rPr>
        <w:t xml:space="preserve"> </w:t>
      </w:r>
      <w:r w:rsidR="00AD20C6" w:rsidRPr="00AF1DF4">
        <w:rPr>
          <w:szCs w:val="22"/>
        </w:rPr>
        <w:t xml:space="preserve">technical contributions </w:t>
      </w:r>
      <w:r w:rsidR="00AD20C6" w:rsidRPr="001C12D4">
        <w:rPr>
          <w:szCs w:val="22"/>
        </w:rPr>
        <w:t>on PHY areas beyond the service interface for 1-7.125 GHz systems</w:t>
      </w:r>
      <w:r w:rsidR="00AD20C6">
        <w:rPr>
          <w:szCs w:val="22"/>
        </w:rPr>
        <w:t>.</w:t>
      </w:r>
    </w:p>
    <w:p w14:paraId="4C1F4BCC" w14:textId="5016083A" w:rsidR="00AD20C6" w:rsidRDefault="00AD20C6" w:rsidP="00FD0DD9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There were no objections to not including a statement in the PAR that explicitly </w:t>
      </w:r>
      <w:r w:rsidR="00C06C4D">
        <w:rPr>
          <w:szCs w:val="22"/>
        </w:rPr>
        <w:t>states this fact</w:t>
      </w:r>
      <w:r>
        <w:rPr>
          <w:szCs w:val="22"/>
        </w:rPr>
        <w:t>.</w:t>
      </w:r>
    </w:p>
    <w:p w14:paraId="785EE947" w14:textId="5AAC37ED" w:rsidR="00003FCD" w:rsidRPr="00FD0DD9" w:rsidRDefault="00FD0DD9" w:rsidP="00FD0DD9">
      <w:pPr>
        <w:pStyle w:val="ListParagraph"/>
        <w:numPr>
          <w:ilvl w:val="3"/>
          <w:numId w:val="1"/>
        </w:numPr>
        <w:rPr>
          <w:szCs w:val="22"/>
        </w:rPr>
      </w:pPr>
      <w:r w:rsidRPr="00FD0DD9">
        <w:rPr>
          <w:szCs w:val="22"/>
        </w:rPr>
        <w:t xml:space="preserve">Clarification that the </w:t>
      </w:r>
      <w:r w:rsidR="006A2AF3">
        <w:rPr>
          <w:szCs w:val="22"/>
        </w:rPr>
        <w:t>SENS TG</w:t>
      </w:r>
      <w:r w:rsidRPr="00FD0DD9">
        <w:rPr>
          <w:szCs w:val="22"/>
        </w:rPr>
        <w:t xml:space="preserve"> chair will be responsible for </w:t>
      </w:r>
      <w:r w:rsidR="00E07914">
        <w:rPr>
          <w:szCs w:val="22"/>
        </w:rPr>
        <w:t>allocating</w:t>
      </w:r>
      <w:r w:rsidRPr="00FD0DD9">
        <w:rPr>
          <w:szCs w:val="22"/>
        </w:rPr>
        <w:t xml:space="preserve"> time to</w:t>
      </w:r>
      <w:r w:rsidR="000B2FEF" w:rsidRPr="000B2FEF">
        <w:rPr>
          <w:szCs w:val="22"/>
        </w:rPr>
        <w:t xml:space="preserve"> </w:t>
      </w:r>
      <w:r w:rsidR="00E07914">
        <w:rPr>
          <w:szCs w:val="22"/>
        </w:rPr>
        <w:t xml:space="preserve">all </w:t>
      </w:r>
      <w:r w:rsidR="000B2FEF">
        <w:rPr>
          <w:szCs w:val="22"/>
        </w:rPr>
        <w:t>contributions</w:t>
      </w:r>
      <w:r w:rsidR="00E07914">
        <w:rPr>
          <w:szCs w:val="22"/>
        </w:rPr>
        <w:t>, including those</w:t>
      </w:r>
      <w:r w:rsidR="000B2FEF">
        <w:rPr>
          <w:szCs w:val="22"/>
        </w:rPr>
        <w:t xml:space="preserve"> on </w:t>
      </w:r>
      <w:r w:rsidR="000B2FEF" w:rsidRPr="001C12D4">
        <w:rPr>
          <w:szCs w:val="22"/>
        </w:rPr>
        <w:t>PHY areas beyond the service interface for 1-7.125 GHz systems</w:t>
      </w:r>
      <w:r w:rsidR="000B2FEF">
        <w:rPr>
          <w:szCs w:val="22"/>
        </w:rPr>
        <w:t>.</w:t>
      </w:r>
    </w:p>
    <w:p w14:paraId="6CEFD82F" w14:textId="0931B78D" w:rsidR="00AD20C6" w:rsidRDefault="00AD20C6" w:rsidP="00AD20C6">
      <w:pPr>
        <w:numPr>
          <w:ilvl w:val="2"/>
          <w:numId w:val="1"/>
        </w:numPr>
        <w:rPr>
          <w:szCs w:val="22"/>
        </w:rPr>
      </w:pPr>
      <w:r w:rsidRPr="00AF1DF4">
        <w:rPr>
          <w:szCs w:val="22"/>
          <w:u w:val="single"/>
        </w:rPr>
        <w:t>Question:</w:t>
      </w:r>
      <w:r>
        <w:rPr>
          <w:szCs w:val="22"/>
        </w:rPr>
        <w:t xml:space="preserve">  </w:t>
      </w:r>
      <w:r w:rsidR="00446AF2">
        <w:rPr>
          <w:szCs w:val="22"/>
        </w:rPr>
        <w:t xml:space="preserve">Could </w:t>
      </w:r>
      <w:r w:rsidR="006A2AF3">
        <w:rPr>
          <w:szCs w:val="22"/>
        </w:rPr>
        <w:t>SENS TG</w:t>
      </w:r>
      <w:r w:rsidR="00446AF2">
        <w:rPr>
          <w:szCs w:val="22"/>
        </w:rPr>
        <w:t xml:space="preserve"> request another TG to consider a certain contribution (i.e., to “</w:t>
      </w:r>
      <w:proofErr w:type="spellStart"/>
      <w:r w:rsidR="00446AF2">
        <w:rPr>
          <w:szCs w:val="22"/>
        </w:rPr>
        <w:t>liason</w:t>
      </w:r>
      <w:proofErr w:type="spellEnd"/>
      <w:r w:rsidR="00446AF2">
        <w:rPr>
          <w:szCs w:val="22"/>
        </w:rPr>
        <w:t>” a contribution to a different TG)?</w:t>
      </w:r>
    </w:p>
    <w:p w14:paraId="484583BA" w14:textId="77777777" w:rsidR="00AD20C6" w:rsidRDefault="00AD20C6" w:rsidP="00AD20C6">
      <w:pPr>
        <w:ind w:left="2160"/>
        <w:rPr>
          <w:szCs w:val="22"/>
        </w:rPr>
      </w:pPr>
      <w:r w:rsidRPr="00AF1DF4">
        <w:rPr>
          <w:szCs w:val="22"/>
          <w:u w:val="single"/>
        </w:rPr>
        <w:lastRenderedPageBreak/>
        <w:t>802.11 leadership feedback</w:t>
      </w:r>
      <w:r>
        <w:rPr>
          <w:szCs w:val="22"/>
        </w:rPr>
        <w:t xml:space="preserve">:  </w:t>
      </w:r>
    </w:p>
    <w:p w14:paraId="59C760F2" w14:textId="071C9B77" w:rsidR="00AD20C6" w:rsidRDefault="00AD20C6" w:rsidP="00AD20C6">
      <w:pPr>
        <w:pStyle w:val="ListParagraph"/>
        <w:numPr>
          <w:ilvl w:val="3"/>
          <w:numId w:val="1"/>
        </w:numPr>
        <w:rPr>
          <w:szCs w:val="22"/>
        </w:rPr>
      </w:pPr>
      <w:r w:rsidRPr="00AD20C6">
        <w:rPr>
          <w:szCs w:val="22"/>
        </w:rPr>
        <w:t xml:space="preserve">SENS TG could pass a motion requesting another TG to consider a specific contribution. Nothing prevents this today. </w:t>
      </w:r>
    </w:p>
    <w:p w14:paraId="27939636" w14:textId="50F4C8C7" w:rsidR="00AD20C6" w:rsidRPr="00F21D18" w:rsidRDefault="00AD20C6" w:rsidP="00AD20C6">
      <w:pPr>
        <w:pStyle w:val="ListParagraph"/>
        <w:numPr>
          <w:ilvl w:val="3"/>
          <w:numId w:val="1"/>
        </w:numPr>
        <w:rPr>
          <w:szCs w:val="22"/>
        </w:rPr>
      </w:pPr>
      <w:r w:rsidRPr="00AD20C6">
        <w:rPr>
          <w:szCs w:val="22"/>
        </w:rPr>
        <w:t>Probably should also have visibility in the WG (e.g. mid-week plenary presentation).</w:t>
      </w:r>
    </w:p>
    <w:p w14:paraId="78576914" w14:textId="77777777" w:rsidR="00AD20C6" w:rsidRDefault="00AD20C6" w:rsidP="00AD20C6">
      <w:pPr>
        <w:ind w:left="2160"/>
        <w:rPr>
          <w:szCs w:val="22"/>
        </w:rPr>
      </w:pPr>
      <w:r>
        <w:rPr>
          <w:szCs w:val="22"/>
          <w:u w:val="single"/>
        </w:rPr>
        <w:t>Discussion</w:t>
      </w:r>
      <w:r w:rsidRPr="00003FCD">
        <w:rPr>
          <w:szCs w:val="22"/>
        </w:rPr>
        <w:t>:</w:t>
      </w:r>
      <w:r>
        <w:rPr>
          <w:szCs w:val="22"/>
        </w:rPr>
        <w:t xml:space="preserve"> </w:t>
      </w:r>
    </w:p>
    <w:p w14:paraId="237AE707" w14:textId="77777777" w:rsidR="007E689C" w:rsidRDefault="007E689C" w:rsidP="007E689C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>There were no objections to not including a statement in the PAR that explicitly states this fact.</w:t>
      </w:r>
    </w:p>
    <w:p w14:paraId="7B1C88CA" w14:textId="1A344599" w:rsidR="00AD20C6" w:rsidRDefault="00AD20C6" w:rsidP="00AD20C6">
      <w:pPr>
        <w:pStyle w:val="ListParagraph"/>
        <w:numPr>
          <w:ilvl w:val="3"/>
          <w:numId w:val="1"/>
        </w:numPr>
        <w:rPr>
          <w:szCs w:val="22"/>
        </w:rPr>
      </w:pPr>
      <w:r w:rsidRPr="00FD0DD9">
        <w:rPr>
          <w:szCs w:val="22"/>
        </w:rPr>
        <w:t xml:space="preserve">Clarification that </w:t>
      </w:r>
      <w:r w:rsidR="00E07914">
        <w:rPr>
          <w:szCs w:val="22"/>
        </w:rPr>
        <w:t>members</w:t>
      </w:r>
      <w:r>
        <w:rPr>
          <w:szCs w:val="22"/>
        </w:rPr>
        <w:t xml:space="preserve"> could bring sensing-related </w:t>
      </w:r>
      <w:r w:rsidR="00E07914">
        <w:rPr>
          <w:szCs w:val="22"/>
        </w:rPr>
        <w:t>contributions to other TGs, as it is already possible today</w:t>
      </w:r>
      <w:r>
        <w:rPr>
          <w:szCs w:val="22"/>
        </w:rPr>
        <w:t>.</w:t>
      </w:r>
    </w:p>
    <w:p w14:paraId="625EC28A" w14:textId="0E835C89" w:rsidR="00446AF2" w:rsidRPr="00FD0DD9" w:rsidRDefault="00446AF2" w:rsidP="00AD20C6">
      <w:pPr>
        <w:pStyle w:val="ListParagraph"/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whether it is advantageous to bring sensing-related contributions to </w:t>
      </w:r>
      <w:r w:rsidR="006A2AF3">
        <w:rPr>
          <w:szCs w:val="22"/>
        </w:rPr>
        <w:t>SENS TG</w:t>
      </w:r>
      <w:r>
        <w:rPr>
          <w:szCs w:val="22"/>
        </w:rPr>
        <w:t xml:space="preserve"> first or to a different TG.  Opportunity to reach a consensus in </w:t>
      </w:r>
      <w:r w:rsidR="006A2AF3">
        <w:rPr>
          <w:szCs w:val="22"/>
        </w:rPr>
        <w:t>SENS TG</w:t>
      </w:r>
      <w:r>
        <w:rPr>
          <w:szCs w:val="22"/>
        </w:rPr>
        <w:t xml:space="preserve"> first might be advantageous.</w:t>
      </w:r>
    </w:p>
    <w:p w14:paraId="4C76884F" w14:textId="0E3E1E8A" w:rsidR="00AD20C6" w:rsidRPr="00281A6E" w:rsidRDefault="00AD20C6" w:rsidP="00AD20C6">
      <w:pPr>
        <w:numPr>
          <w:ilvl w:val="1"/>
          <w:numId w:val="1"/>
        </w:numPr>
        <w:rPr>
          <w:szCs w:val="22"/>
        </w:rPr>
      </w:pPr>
      <w:r w:rsidRPr="00281A6E">
        <w:rPr>
          <w:szCs w:val="22"/>
        </w:rPr>
        <w:t>Given that no further modifications were proposed to the PAR (</w:t>
      </w:r>
      <w:r>
        <w:rPr>
          <w:szCs w:val="22"/>
        </w:rPr>
        <w:t xml:space="preserve">as proposed in </w:t>
      </w:r>
      <w:r w:rsidRPr="00281A6E">
        <w:rPr>
          <w:szCs w:val="22"/>
        </w:rPr>
        <w:t xml:space="preserve">19/2103r8), the presenter asked the Chair to conduct a </w:t>
      </w:r>
      <w:proofErr w:type="spellStart"/>
      <w:r w:rsidRPr="00281A6E">
        <w:rPr>
          <w:szCs w:val="22"/>
        </w:rPr>
        <w:t>strawpoll</w:t>
      </w:r>
      <w:proofErr w:type="spellEnd"/>
      <w:r w:rsidRPr="00281A6E">
        <w:rPr>
          <w:szCs w:val="22"/>
        </w:rPr>
        <w:t xml:space="preserve"> in the next SENS SG teleconference.  Chair confirmed the </w:t>
      </w:r>
      <w:proofErr w:type="spellStart"/>
      <w:r w:rsidRPr="00281A6E">
        <w:rPr>
          <w:szCs w:val="22"/>
        </w:rPr>
        <w:t>strawpoll</w:t>
      </w:r>
      <w:proofErr w:type="spellEnd"/>
      <w:r w:rsidRPr="00281A6E">
        <w:rPr>
          <w:szCs w:val="22"/>
        </w:rPr>
        <w:t xml:space="preserve"> and announced it to the group.</w:t>
      </w:r>
    </w:p>
    <w:p w14:paraId="0A51C774" w14:textId="77777777" w:rsidR="00807356" w:rsidRPr="00807356" w:rsidRDefault="00807356" w:rsidP="00807356">
      <w:pPr>
        <w:rPr>
          <w:szCs w:val="22"/>
        </w:rPr>
      </w:pPr>
    </w:p>
    <w:p w14:paraId="7E5D66FB" w14:textId="7DCC551F" w:rsidR="00807356" w:rsidRPr="00807356" w:rsidRDefault="003B47D3" w:rsidP="003B47D3">
      <w:pPr>
        <w:ind w:left="360"/>
        <w:rPr>
          <w:szCs w:val="22"/>
        </w:rPr>
      </w:pPr>
      <w:r>
        <w:rPr>
          <w:szCs w:val="22"/>
        </w:rPr>
        <w:t>8.</w:t>
      </w:r>
      <w:r w:rsidR="00807356" w:rsidRPr="00807356">
        <w:rPr>
          <w:szCs w:val="22"/>
        </w:rPr>
        <w:tab/>
        <w:t xml:space="preserve">Presentation by </w:t>
      </w:r>
      <w:r w:rsidR="0073391C" w:rsidRPr="0073391C">
        <w:rPr>
          <w:szCs w:val="22"/>
        </w:rPr>
        <w:t>Debashis Dash (</w:t>
      </w:r>
      <w:proofErr w:type="spellStart"/>
      <w:r w:rsidR="0073391C" w:rsidRPr="0073391C">
        <w:rPr>
          <w:szCs w:val="22"/>
        </w:rPr>
        <w:t>Quantenna</w:t>
      </w:r>
      <w:proofErr w:type="spellEnd"/>
      <w:r w:rsidR="0073391C" w:rsidRPr="0073391C">
        <w:rPr>
          <w:szCs w:val="22"/>
        </w:rPr>
        <w:t xml:space="preserve"> Communications)</w:t>
      </w:r>
      <w:r w:rsidR="00807356" w:rsidRPr="00807356">
        <w:rPr>
          <w:szCs w:val="22"/>
        </w:rPr>
        <w:t xml:space="preserve">, </w:t>
      </w:r>
      <w:r w:rsidR="0073391C" w:rsidRPr="0073391C">
        <w:rPr>
          <w:szCs w:val="22"/>
        </w:rPr>
        <w:t>SENS SG proposed CSD draft</w:t>
      </w:r>
      <w:r w:rsidR="00807356" w:rsidRPr="00807356">
        <w:rPr>
          <w:szCs w:val="22"/>
        </w:rPr>
        <w:t>, Doc. IEEE 11-</w:t>
      </w:r>
      <w:r w:rsidR="00F81E64">
        <w:rPr>
          <w:szCs w:val="22"/>
        </w:rPr>
        <w:t>20</w:t>
      </w:r>
      <w:r w:rsidR="00807356" w:rsidRPr="00807356">
        <w:rPr>
          <w:szCs w:val="22"/>
        </w:rPr>
        <w:t>/</w:t>
      </w:r>
      <w:r w:rsidR="00F81E64">
        <w:rPr>
          <w:szCs w:val="22"/>
        </w:rPr>
        <w:t>0042</w:t>
      </w:r>
      <w:r w:rsidR="00807356" w:rsidRPr="00807356">
        <w:rPr>
          <w:szCs w:val="22"/>
        </w:rPr>
        <w:t>r</w:t>
      </w:r>
      <w:r w:rsidR="00F81E64">
        <w:rPr>
          <w:szCs w:val="22"/>
        </w:rPr>
        <w:t>3</w:t>
      </w:r>
      <w:r w:rsidR="00807356" w:rsidRPr="00807356">
        <w:rPr>
          <w:szCs w:val="22"/>
        </w:rPr>
        <w:t>.</w:t>
      </w:r>
    </w:p>
    <w:p w14:paraId="3F93BDDB" w14:textId="4A2ADC34" w:rsidR="00C85BC8" w:rsidRDefault="00C85BC8" w:rsidP="00C85BC8">
      <w:pPr>
        <w:numPr>
          <w:ilvl w:val="0"/>
          <w:numId w:val="13"/>
        </w:numPr>
        <w:rPr>
          <w:szCs w:val="22"/>
        </w:rPr>
      </w:pPr>
      <w:r w:rsidRPr="00281A6E">
        <w:rPr>
          <w:szCs w:val="22"/>
        </w:rPr>
        <w:t xml:space="preserve">Presenter went over </w:t>
      </w:r>
      <w:r>
        <w:rPr>
          <w:szCs w:val="22"/>
        </w:rPr>
        <w:t>the revised CSD</w:t>
      </w:r>
      <w:r w:rsidRPr="00281A6E">
        <w:rPr>
          <w:szCs w:val="22"/>
        </w:rPr>
        <w:t xml:space="preserve">, which </w:t>
      </w:r>
      <w:r>
        <w:rPr>
          <w:szCs w:val="22"/>
        </w:rPr>
        <w:t>mirrors all modifications made to the PAR since the January meeting.</w:t>
      </w:r>
      <w:r w:rsidRPr="00281A6E">
        <w:rPr>
          <w:szCs w:val="22"/>
        </w:rPr>
        <w:t xml:space="preserve">  </w:t>
      </w:r>
    </w:p>
    <w:p w14:paraId="21E746C3" w14:textId="04FCC3C3" w:rsidR="00C85BC8" w:rsidRPr="00C85BC8" w:rsidRDefault="00C85BC8" w:rsidP="00C85BC8">
      <w:pPr>
        <w:pStyle w:val="ListParagraph"/>
        <w:numPr>
          <w:ilvl w:val="0"/>
          <w:numId w:val="13"/>
        </w:numPr>
        <w:rPr>
          <w:szCs w:val="22"/>
        </w:rPr>
      </w:pPr>
      <w:r w:rsidRPr="00C85BC8">
        <w:rPr>
          <w:szCs w:val="22"/>
        </w:rPr>
        <w:t>No modifications were suggested by the group.</w:t>
      </w:r>
    </w:p>
    <w:p w14:paraId="2641350A" w14:textId="77777777" w:rsidR="0069683A" w:rsidRPr="00281A6E" w:rsidRDefault="0069683A" w:rsidP="0069683A">
      <w:pPr>
        <w:ind w:left="720" w:hanging="360"/>
        <w:rPr>
          <w:szCs w:val="22"/>
        </w:rPr>
      </w:pPr>
    </w:p>
    <w:p w14:paraId="2E9C766F" w14:textId="77777777" w:rsidR="00685A68" w:rsidRPr="00281A6E" w:rsidRDefault="00EE68A4" w:rsidP="0069683A">
      <w:pPr>
        <w:ind w:left="720" w:hanging="360"/>
        <w:rPr>
          <w:szCs w:val="22"/>
        </w:rPr>
      </w:pPr>
      <w:r w:rsidRPr="00281A6E">
        <w:rPr>
          <w:szCs w:val="22"/>
        </w:rPr>
        <w:t>9</w:t>
      </w:r>
      <w:r w:rsidR="0069683A" w:rsidRPr="00281A6E">
        <w:rPr>
          <w:szCs w:val="22"/>
        </w:rPr>
        <w:t>.</w:t>
      </w:r>
      <w:r w:rsidR="0069683A" w:rsidRPr="00281A6E">
        <w:rPr>
          <w:szCs w:val="22"/>
        </w:rPr>
        <w:tab/>
        <w:t xml:space="preserve"> Meeting adjourned at 11:30am ET.</w:t>
      </w:r>
    </w:p>
    <w:p w14:paraId="437843D6" w14:textId="77777777" w:rsidR="00685A68" w:rsidRPr="009957EE" w:rsidRDefault="00685A68">
      <w:pPr>
        <w:rPr>
          <w:b/>
          <w:sz w:val="24"/>
        </w:rPr>
      </w:pPr>
      <w:r w:rsidRPr="009957EE">
        <w:rPr>
          <w:b/>
          <w:sz w:val="24"/>
        </w:rPr>
        <w:br w:type="page"/>
      </w:r>
    </w:p>
    <w:p w14:paraId="67BFFC67" w14:textId="07797A4D" w:rsidR="009957EE" w:rsidRPr="00D514C0" w:rsidRDefault="009957EE" w:rsidP="009957EE">
      <w:pPr>
        <w:outlineLvl w:val="0"/>
        <w:rPr>
          <w:b/>
          <w:szCs w:val="22"/>
          <w:u w:val="single"/>
          <w:lang w:eastAsia="ja-JP"/>
        </w:rPr>
      </w:pPr>
      <w:r w:rsidRPr="00D514C0">
        <w:rPr>
          <w:b/>
          <w:u w:val="single"/>
        </w:rPr>
        <w:lastRenderedPageBreak/>
        <w:t xml:space="preserve">Teleconference on </w:t>
      </w:r>
      <w:r w:rsidRPr="00D514C0">
        <w:rPr>
          <w:b/>
          <w:szCs w:val="22"/>
          <w:u w:val="single"/>
          <w:lang w:eastAsia="ja-JP"/>
        </w:rPr>
        <w:t>March 1</w:t>
      </w:r>
      <w:r>
        <w:rPr>
          <w:b/>
          <w:szCs w:val="22"/>
          <w:u w:val="single"/>
          <w:lang w:eastAsia="ja-JP"/>
        </w:rPr>
        <w:t>8</w:t>
      </w:r>
      <w:r w:rsidRPr="00D514C0">
        <w:rPr>
          <w:b/>
          <w:szCs w:val="22"/>
          <w:u w:val="single"/>
          <w:lang w:eastAsia="ja-JP"/>
        </w:rPr>
        <w:t>, 2020</w:t>
      </w:r>
    </w:p>
    <w:p w14:paraId="4B42E18B" w14:textId="77777777" w:rsidR="009957EE" w:rsidRPr="00D514C0" w:rsidRDefault="009957EE" w:rsidP="009957EE">
      <w:pPr>
        <w:ind w:left="720"/>
      </w:pPr>
    </w:p>
    <w:p w14:paraId="5FD38170" w14:textId="6BEF912A" w:rsidR="009957EE" w:rsidRPr="00D514C0" w:rsidRDefault="009957EE" w:rsidP="009957EE">
      <w:pPr>
        <w:numPr>
          <w:ilvl w:val="0"/>
          <w:numId w:val="14"/>
        </w:numPr>
        <w:rPr>
          <w:szCs w:val="22"/>
        </w:rPr>
      </w:pPr>
      <w:r w:rsidRPr="00D514C0">
        <w:rPr>
          <w:szCs w:val="22"/>
        </w:rPr>
        <w:t>The IEEE 802.11 SENS SG teleconference was called to order at 10:0</w:t>
      </w:r>
      <w:r w:rsidR="00507F73">
        <w:rPr>
          <w:szCs w:val="22"/>
        </w:rPr>
        <w:t>0</w:t>
      </w:r>
      <w:r w:rsidRPr="00D514C0">
        <w:rPr>
          <w:szCs w:val="22"/>
        </w:rPr>
        <w:t>am ET by the Chair (Tony Xiao Han, Huawei).</w:t>
      </w:r>
    </w:p>
    <w:p w14:paraId="50198DC3" w14:textId="6F4A8AAA" w:rsidR="009957EE" w:rsidRDefault="009957EE" w:rsidP="009957EE">
      <w:pPr>
        <w:numPr>
          <w:ilvl w:val="1"/>
          <w:numId w:val="14"/>
        </w:numPr>
        <w:rPr>
          <w:szCs w:val="22"/>
        </w:rPr>
      </w:pPr>
      <w:r w:rsidRPr="00D514C0">
        <w:rPr>
          <w:szCs w:val="22"/>
        </w:rPr>
        <w:t xml:space="preserve">Attendance log can be found in Appendix </w:t>
      </w:r>
      <w:r w:rsidR="00507F73">
        <w:rPr>
          <w:szCs w:val="22"/>
        </w:rPr>
        <w:t>3</w:t>
      </w:r>
      <w:r w:rsidRPr="00D514C0">
        <w:rPr>
          <w:szCs w:val="22"/>
        </w:rPr>
        <w:t>.</w:t>
      </w:r>
    </w:p>
    <w:p w14:paraId="0B494CD9" w14:textId="77777777" w:rsidR="006363D1" w:rsidRPr="004E584D" w:rsidRDefault="006363D1" w:rsidP="006363D1">
      <w:pPr>
        <w:ind w:left="720"/>
        <w:rPr>
          <w:szCs w:val="22"/>
        </w:rPr>
      </w:pPr>
    </w:p>
    <w:p w14:paraId="1615DB5B" w14:textId="287FBF11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The agenda for the meeting can be found in IEEE 802.11-20/0339r</w:t>
      </w:r>
      <w:r>
        <w:rPr>
          <w:szCs w:val="22"/>
        </w:rPr>
        <w:t>2</w:t>
      </w:r>
      <w:r w:rsidRPr="004E584D">
        <w:rPr>
          <w:szCs w:val="22"/>
        </w:rPr>
        <w:t>.</w:t>
      </w:r>
    </w:p>
    <w:p w14:paraId="5F8CE036" w14:textId="77777777" w:rsidR="006363D1" w:rsidRPr="004E584D" w:rsidRDefault="006363D1" w:rsidP="006363D1">
      <w:pPr>
        <w:ind w:left="720"/>
        <w:rPr>
          <w:szCs w:val="22"/>
        </w:rPr>
      </w:pPr>
    </w:p>
    <w:p w14:paraId="3A8273A0" w14:textId="77777777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Guidelines on “Meeting Protocol, Attendance, Voting &amp; Document Status” (slide 4) were reviewed.  No items noted.</w:t>
      </w:r>
    </w:p>
    <w:p w14:paraId="399A8C34" w14:textId="77777777" w:rsidR="006363D1" w:rsidRPr="004E584D" w:rsidRDefault="006363D1" w:rsidP="006363D1">
      <w:pPr>
        <w:pStyle w:val="ListParagraph"/>
        <w:rPr>
          <w:szCs w:val="22"/>
        </w:rPr>
      </w:pPr>
    </w:p>
    <w:p w14:paraId="790180E0" w14:textId="77777777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Patent policy guidelines (slides 6-9) were reviewed.  No items noted.</w:t>
      </w:r>
    </w:p>
    <w:p w14:paraId="49BA1759" w14:textId="77777777" w:rsidR="006363D1" w:rsidRPr="004E584D" w:rsidRDefault="006363D1" w:rsidP="006363D1">
      <w:pPr>
        <w:pStyle w:val="ListParagraph"/>
        <w:rPr>
          <w:szCs w:val="22"/>
        </w:rPr>
      </w:pPr>
    </w:p>
    <w:p w14:paraId="031E827C" w14:textId="77777777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48077A8" w14:textId="77777777" w:rsidR="006363D1" w:rsidRPr="004E584D" w:rsidRDefault="006363D1" w:rsidP="006363D1">
      <w:pPr>
        <w:pStyle w:val="ListParagraph"/>
        <w:rPr>
          <w:szCs w:val="22"/>
        </w:rPr>
      </w:pPr>
    </w:p>
    <w:p w14:paraId="0F7B531C" w14:textId="580BE061" w:rsidR="006363D1" w:rsidRPr="004E584D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 xml:space="preserve">The proposed agenda (slide </w:t>
      </w:r>
      <w:r w:rsidR="007F59A9">
        <w:rPr>
          <w:szCs w:val="22"/>
        </w:rPr>
        <w:t>23</w:t>
      </w:r>
      <w:r w:rsidRPr="004E584D">
        <w:rPr>
          <w:szCs w:val="22"/>
        </w:rPr>
        <w:t>) was reviewed and approved without objection.</w:t>
      </w:r>
    </w:p>
    <w:p w14:paraId="093012F2" w14:textId="77777777" w:rsidR="006363D1" w:rsidRPr="004E584D" w:rsidRDefault="006363D1" w:rsidP="006363D1">
      <w:pPr>
        <w:pStyle w:val="ListParagraph"/>
        <w:rPr>
          <w:szCs w:val="22"/>
        </w:rPr>
      </w:pPr>
    </w:p>
    <w:p w14:paraId="1453831E" w14:textId="5DD8DD82" w:rsidR="006363D1" w:rsidRDefault="006363D1" w:rsidP="006363D1">
      <w:pPr>
        <w:numPr>
          <w:ilvl w:val="0"/>
          <w:numId w:val="14"/>
        </w:numPr>
        <w:rPr>
          <w:szCs w:val="22"/>
        </w:rPr>
      </w:pPr>
      <w:r w:rsidRPr="004E584D">
        <w:rPr>
          <w:szCs w:val="22"/>
        </w:rPr>
        <w:t xml:space="preserve">Chair </w:t>
      </w:r>
      <w:r w:rsidR="007F59A9">
        <w:rPr>
          <w:szCs w:val="22"/>
        </w:rPr>
        <w:t>discussed a way forward on the PAR and CSD approval process (</w:t>
      </w:r>
      <w:r w:rsidRPr="004E584D">
        <w:rPr>
          <w:szCs w:val="22"/>
        </w:rPr>
        <w:t xml:space="preserve">slide </w:t>
      </w:r>
      <w:r w:rsidR="007F59A9">
        <w:rPr>
          <w:szCs w:val="22"/>
        </w:rPr>
        <w:t>26)</w:t>
      </w:r>
      <w:r w:rsidRPr="004E584D">
        <w:rPr>
          <w:szCs w:val="22"/>
        </w:rPr>
        <w:t>.</w:t>
      </w:r>
      <w:r w:rsidR="007F59A9">
        <w:rPr>
          <w:szCs w:val="22"/>
        </w:rPr>
        <w:t xml:space="preserve">  </w:t>
      </w:r>
      <w:r w:rsidR="007B2621">
        <w:rPr>
          <w:szCs w:val="22"/>
        </w:rPr>
        <w:t>Plan of record is:</w:t>
      </w:r>
    </w:p>
    <w:p w14:paraId="35D82A2E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Reach consensus within SENS SG about PAR and CSD (no motion, but e-poll SP on March 18)</w:t>
      </w:r>
    </w:p>
    <w:p w14:paraId="40D6EA5F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Send the PAR and CSD to the 802.11 reflector for more people to review.</w:t>
      </w:r>
    </w:p>
    <w:p w14:paraId="0FEA192E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Schedule time in one of our conference calls (e.g., April 2) to have an “introduction to sensing”-like presentation (and send an invitation to the 802.11 list).  We can quickly go over the PAR and CSD.</w:t>
      </w:r>
    </w:p>
    <w:p w14:paraId="22D4A4F2" w14:textId="77777777" w:rsidR="007B2621" w:rsidRP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Subject to reconfirmation with WG leadership, run an electronic ballot to get WG approval. This is a WG vote and subject to a return requirement (50% of WG members must vote) + an approval requirement (&gt;75%)</w:t>
      </w:r>
    </w:p>
    <w:p w14:paraId="63B6A46F" w14:textId="773B7796" w:rsidR="007B2621" w:rsidRDefault="007B2621" w:rsidP="007B2621">
      <w:pPr>
        <w:numPr>
          <w:ilvl w:val="1"/>
          <w:numId w:val="14"/>
        </w:numPr>
        <w:rPr>
          <w:szCs w:val="22"/>
        </w:rPr>
      </w:pPr>
      <w:r w:rsidRPr="007B2621">
        <w:rPr>
          <w:szCs w:val="22"/>
        </w:rPr>
        <w:t>Send to the EC by 29 May (deadline for July Plenary)</w:t>
      </w:r>
    </w:p>
    <w:p w14:paraId="1A2C1738" w14:textId="77777777" w:rsidR="006363D1" w:rsidRPr="0053467D" w:rsidRDefault="006363D1" w:rsidP="006363D1">
      <w:pPr>
        <w:pStyle w:val="ListParagraph"/>
        <w:rPr>
          <w:szCs w:val="22"/>
        </w:rPr>
      </w:pPr>
    </w:p>
    <w:p w14:paraId="01F01702" w14:textId="77777777" w:rsidR="007F59A9" w:rsidRDefault="007F59A9" w:rsidP="007F59A9">
      <w:pPr>
        <w:numPr>
          <w:ilvl w:val="0"/>
          <w:numId w:val="14"/>
        </w:numPr>
        <w:rPr>
          <w:szCs w:val="22"/>
        </w:rPr>
      </w:pPr>
      <w:r w:rsidRPr="007F59A9">
        <w:rPr>
          <w:szCs w:val="22"/>
        </w:rPr>
        <w:t>Presentation by Claudio da Silva (Intel), 802.11 SENS SG Proposed PAR, Doc. IEEE 11-19/2103r7 and Doc. IEEE 11-19/2103r8.</w:t>
      </w:r>
    </w:p>
    <w:p w14:paraId="73D829BD" w14:textId="366426A1" w:rsidR="006363D1" w:rsidRDefault="007F59A9" w:rsidP="007F59A9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Clarification question on the timeline of 11be and its impact to SENS TG.</w:t>
      </w:r>
      <w:r w:rsidR="006363D1" w:rsidRPr="009F44EC">
        <w:rPr>
          <w:szCs w:val="22"/>
        </w:rPr>
        <w:t xml:space="preserve"> </w:t>
      </w:r>
    </w:p>
    <w:p w14:paraId="3B2AC0C3" w14:textId="6C619F57" w:rsidR="007F59A9" w:rsidRPr="007F59A9" w:rsidRDefault="007F59A9" w:rsidP="007F59A9">
      <w:pPr>
        <w:numPr>
          <w:ilvl w:val="1"/>
          <w:numId w:val="14"/>
        </w:numPr>
        <w:rPr>
          <w:szCs w:val="22"/>
        </w:rPr>
      </w:pPr>
      <w:r w:rsidRPr="00281A6E">
        <w:rPr>
          <w:szCs w:val="22"/>
        </w:rPr>
        <w:t xml:space="preserve">No modifications were </w:t>
      </w:r>
      <w:r>
        <w:rPr>
          <w:szCs w:val="22"/>
        </w:rPr>
        <w:t>suggested by the group</w:t>
      </w:r>
      <w:r w:rsidRPr="00281A6E">
        <w:rPr>
          <w:szCs w:val="22"/>
        </w:rPr>
        <w:t>.</w:t>
      </w:r>
    </w:p>
    <w:p w14:paraId="15FA3B42" w14:textId="77777777" w:rsidR="007F59A9" w:rsidRDefault="007F59A9" w:rsidP="007F59A9">
      <w:pPr>
        <w:ind w:left="360"/>
        <w:rPr>
          <w:szCs w:val="22"/>
        </w:rPr>
      </w:pPr>
    </w:p>
    <w:p w14:paraId="70A10395" w14:textId="23808EFD" w:rsidR="007F59A9" w:rsidRPr="007F59A9" w:rsidRDefault="007F59A9" w:rsidP="007F59A9">
      <w:pPr>
        <w:pStyle w:val="ListParagraph"/>
        <w:numPr>
          <w:ilvl w:val="0"/>
          <w:numId w:val="14"/>
        </w:numPr>
        <w:rPr>
          <w:szCs w:val="22"/>
        </w:rPr>
      </w:pPr>
      <w:r w:rsidRPr="007F59A9">
        <w:rPr>
          <w:szCs w:val="22"/>
        </w:rPr>
        <w:t>Presentation by Debashis Dash (</w:t>
      </w:r>
      <w:proofErr w:type="spellStart"/>
      <w:r w:rsidRPr="007F59A9">
        <w:rPr>
          <w:szCs w:val="22"/>
        </w:rPr>
        <w:t>Quantenna</w:t>
      </w:r>
      <w:proofErr w:type="spellEnd"/>
      <w:r w:rsidRPr="007F59A9">
        <w:rPr>
          <w:szCs w:val="22"/>
        </w:rPr>
        <w:t xml:space="preserve"> Communications), SENS SG proposed CSD draft, Doc. IEEE 11-20/0042r3.</w:t>
      </w:r>
    </w:p>
    <w:p w14:paraId="3CFE7099" w14:textId="77777777" w:rsidR="007F59A9" w:rsidRPr="00C85BC8" w:rsidRDefault="007F59A9" w:rsidP="007F59A9">
      <w:pPr>
        <w:pStyle w:val="ListParagraph"/>
        <w:numPr>
          <w:ilvl w:val="0"/>
          <w:numId w:val="21"/>
        </w:numPr>
        <w:rPr>
          <w:szCs w:val="22"/>
        </w:rPr>
      </w:pPr>
      <w:r w:rsidRPr="00C85BC8">
        <w:rPr>
          <w:szCs w:val="22"/>
        </w:rPr>
        <w:t>No modifications were suggested by the group.</w:t>
      </w:r>
    </w:p>
    <w:p w14:paraId="32EC9B55" w14:textId="77777777" w:rsidR="007F59A9" w:rsidRDefault="007F59A9" w:rsidP="007F59A9">
      <w:pPr>
        <w:pStyle w:val="ListParagraph"/>
        <w:rPr>
          <w:szCs w:val="22"/>
        </w:rPr>
      </w:pPr>
    </w:p>
    <w:p w14:paraId="20FD5D2F" w14:textId="06877873" w:rsidR="007F59A9" w:rsidRDefault="007F7954" w:rsidP="007F59A9">
      <w:pPr>
        <w:numPr>
          <w:ilvl w:val="0"/>
          <w:numId w:val="14"/>
        </w:numPr>
        <w:rPr>
          <w:szCs w:val="22"/>
        </w:rPr>
      </w:pPr>
      <w:r>
        <w:rPr>
          <w:szCs w:val="22"/>
        </w:rPr>
        <w:t xml:space="preserve">Chair conducted the </w:t>
      </w:r>
      <w:r w:rsidRPr="007F7954">
        <w:rPr>
          <w:szCs w:val="22"/>
        </w:rPr>
        <w:t>straw poll “Should the proposed PAR found in 19/2103r</w:t>
      </w:r>
      <w:r>
        <w:rPr>
          <w:szCs w:val="22"/>
        </w:rPr>
        <w:t>8</w:t>
      </w:r>
      <w:r w:rsidRPr="007F7954">
        <w:rPr>
          <w:szCs w:val="22"/>
        </w:rPr>
        <w:t xml:space="preserve"> be accepted as the SENS SG PAR?” was conducted.  Result: Yes: 3</w:t>
      </w:r>
      <w:r>
        <w:rPr>
          <w:szCs w:val="22"/>
        </w:rPr>
        <w:t>6</w:t>
      </w:r>
      <w:r w:rsidRPr="007F7954">
        <w:rPr>
          <w:szCs w:val="22"/>
        </w:rPr>
        <w:t xml:space="preserve">; No 0; Abstain </w:t>
      </w:r>
      <w:r>
        <w:rPr>
          <w:szCs w:val="22"/>
        </w:rPr>
        <w:t>4</w:t>
      </w:r>
      <w:r w:rsidRPr="007F7954">
        <w:rPr>
          <w:szCs w:val="22"/>
        </w:rPr>
        <w:t>.</w:t>
      </w:r>
    </w:p>
    <w:p w14:paraId="62152DEB" w14:textId="77777777" w:rsidR="007F7B11" w:rsidRDefault="007F7B11" w:rsidP="007F7B11">
      <w:pPr>
        <w:ind w:left="720"/>
        <w:rPr>
          <w:szCs w:val="22"/>
        </w:rPr>
      </w:pPr>
    </w:p>
    <w:p w14:paraId="702FDCFA" w14:textId="16248A7A" w:rsidR="007F7954" w:rsidRPr="007F7954" w:rsidRDefault="007F7954" w:rsidP="007F7954">
      <w:pPr>
        <w:numPr>
          <w:ilvl w:val="0"/>
          <w:numId w:val="14"/>
        </w:numPr>
        <w:rPr>
          <w:szCs w:val="22"/>
        </w:rPr>
      </w:pPr>
      <w:r w:rsidRPr="007F7954">
        <w:rPr>
          <w:szCs w:val="22"/>
        </w:rPr>
        <w:t>Chair conducted the straw poll “Do you agree that the CSD contained in 20/0042r3 be accepted as the IEEE 802.11 SENS Study Group CSD?” was conducted.  Result</w:t>
      </w:r>
      <w:bookmarkStart w:id="0" w:name="_GoBack"/>
      <w:bookmarkEnd w:id="0"/>
      <w:r w:rsidRPr="007F7954">
        <w:rPr>
          <w:szCs w:val="22"/>
        </w:rPr>
        <w:t>: Yes: 34; No 0; Abstain 4.</w:t>
      </w:r>
    </w:p>
    <w:p w14:paraId="08DBD134" w14:textId="77777777" w:rsidR="007F7954" w:rsidRDefault="007F7954" w:rsidP="007F7954">
      <w:pPr>
        <w:ind w:left="720"/>
        <w:rPr>
          <w:szCs w:val="22"/>
        </w:rPr>
      </w:pPr>
    </w:p>
    <w:p w14:paraId="7963098D" w14:textId="5CDACA58" w:rsidR="007F59A9" w:rsidRDefault="007F59A9" w:rsidP="007F59A9">
      <w:pPr>
        <w:numPr>
          <w:ilvl w:val="0"/>
          <w:numId w:val="14"/>
        </w:numPr>
        <w:rPr>
          <w:szCs w:val="22"/>
        </w:rPr>
      </w:pPr>
      <w:r w:rsidRPr="007F59A9">
        <w:rPr>
          <w:szCs w:val="22"/>
        </w:rPr>
        <w:t>Claudio da Silva (Intel)</w:t>
      </w:r>
      <w:r>
        <w:rPr>
          <w:szCs w:val="22"/>
        </w:rPr>
        <w:t xml:space="preserve"> indicated </w:t>
      </w:r>
      <w:r w:rsidR="007F7B11">
        <w:rPr>
          <w:szCs w:val="22"/>
        </w:rPr>
        <w:t>intent to</w:t>
      </w:r>
      <w:r w:rsidR="00A221C8">
        <w:rPr>
          <w:szCs w:val="22"/>
        </w:rPr>
        <w:t xml:space="preserve"> start working on a </w:t>
      </w:r>
      <w:r w:rsidR="00220352">
        <w:rPr>
          <w:szCs w:val="22"/>
        </w:rPr>
        <w:t xml:space="preserve">draft </w:t>
      </w:r>
      <w:r w:rsidR="00220352" w:rsidRPr="00220352">
        <w:rPr>
          <w:szCs w:val="22"/>
        </w:rPr>
        <w:t>functional requirements document</w:t>
      </w:r>
      <w:r w:rsidR="00220352">
        <w:rPr>
          <w:szCs w:val="22"/>
        </w:rPr>
        <w:t xml:space="preserve"> (FRD)</w:t>
      </w:r>
      <w:r w:rsidR="00322B1E">
        <w:rPr>
          <w:szCs w:val="22"/>
        </w:rPr>
        <w:t xml:space="preserve"> based on the </w:t>
      </w:r>
      <w:r w:rsidR="00322B1E" w:rsidRPr="007F7954">
        <w:rPr>
          <w:szCs w:val="22"/>
        </w:rPr>
        <w:t>proposed PAR found in 19/2103r</w:t>
      </w:r>
      <w:r w:rsidR="00322B1E">
        <w:rPr>
          <w:szCs w:val="22"/>
        </w:rPr>
        <w:t>8</w:t>
      </w:r>
      <w:r w:rsidR="00220352">
        <w:rPr>
          <w:szCs w:val="22"/>
        </w:rPr>
        <w:t>.</w:t>
      </w:r>
    </w:p>
    <w:p w14:paraId="6E333217" w14:textId="183BD9EC" w:rsidR="00220352" w:rsidRDefault="00220352" w:rsidP="00A221C8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Clarification question on whether the document would automatically become the SENS TG FRD.  Answer is no – Goal is to have a draft that the TG could build upon and vote/motion</w:t>
      </w:r>
      <w:r w:rsidR="00322B1E">
        <w:rPr>
          <w:szCs w:val="22"/>
        </w:rPr>
        <w:t xml:space="preserve"> after it is formed</w:t>
      </w:r>
      <w:r>
        <w:rPr>
          <w:szCs w:val="22"/>
        </w:rPr>
        <w:t>.</w:t>
      </w:r>
    </w:p>
    <w:p w14:paraId="60EF15CC" w14:textId="7176A620" w:rsidR="00A221C8" w:rsidRDefault="00A221C8" w:rsidP="00A221C8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Chair extended an invitation to the group to start working on other TG documents, such as</w:t>
      </w:r>
      <w:r w:rsidR="00220352">
        <w:rPr>
          <w:szCs w:val="22"/>
        </w:rPr>
        <w:t xml:space="preserve"> </w:t>
      </w:r>
      <w:r w:rsidR="00B835DE">
        <w:rPr>
          <w:szCs w:val="22"/>
        </w:rPr>
        <w:t>the</w:t>
      </w:r>
      <w:r w:rsidR="00220352">
        <w:rPr>
          <w:szCs w:val="22"/>
        </w:rPr>
        <w:t xml:space="preserve"> usage model document.</w:t>
      </w:r>
    </w:p>
    <w:p w14:paraId="7F58118F" w14:textId="77777777" w:rsidR="007F59A9" w:rsidRPr="0053467D" w:rsidRDefault="007F59A9" w:rsidP="007F59A9">
      <w:pPr>
        <w:ind w:left="720"/>
        <w:rPr>
          <w:szCs w:val="22"/>
        </w:rPr>
      </w:pPr>
    </w:p>
    <w:p w14:paraId="46C6214F" w14:textId="41CC023A" w:rsidR="006363D1" w:rsidRPr="00A50F6C" w:rsidRDefault="006363D1" w:rsidP="006363D1">
      <w:pPr>
        <w:numPr>
          <w:ilvl w:val="0"/>
          <w:numId w:val="14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>adjourned at 11:0</w:t>
      </w:r>
      <w:r w:rsidR="007F59A9">
        <w:rPr>
          <w:szCs w:val="22"/>
        </w:rPr>
        <w:t>8</w:t>
      </w:r>
      <w:r w:rsidRPr="00A50F6C">
        <w:rPr>
          <w:szCs w:val="22"/>
        </w:rPr>
        <w:t>am ET.</w:t>
      </w:r>
    </w:p>
    <w:p w14:paraId="67C419FA" w14:textId="69257B3D" w:rsidR="009957EE" w:rsidRDefault="009957EE">
      <w:pPr>
        <w:rPr>
          <w:b/>
          <w:sz w:val="24"/>
        </w:rPr>
      </w:pPr>
      <w:r>
        <w:rPr>
          <w:b/>
          <w:sz w:val="24"/>
        </w:rPr>
        <w:br w:type="page"/>
      </w:r>
    </w:p>
    <w:p w14:paraId="02D36BBD" w14:textId="5D8C3B19" w:rsidR="00CA09B2" w:rsidRPr="00B6572B" w:rsidRDefault="003400AD">
      <w:pPr>
        <w:rPr>
          <w:b/>
          <w:sz w:val="24"/>
        </w:rPr>
      </w:pPr>
      <w:r w:rsidRPr="00B6572B">
        <w:rPr>
          <w:b/>
          <w:sz w:val="24"/>
        </w:rPr>
        <w:lastRenderedPageBreak/>
        <w:t>Appendix</w:t>
      </w:r>
      <w:r w:rsidR="0036125E" w:rsidRPr="00B6572B">
        <w:rPr>
          <w:b/>
          <w:sz w:val="24"/>
        </w:rPr>
        <w:t xml:space="preserve"> 1</w:t>
      </w:r>
      <w:r w:rsidRPr="00B6572B">
        <w:rPr>
          <w:b/>
          <w:sz w:val="24"/>
        </w:rPr>
        <w:t xml:space="preserve">:  Attendance </w:t>
      </w:r>
      <w:r w:rsidR="0036125E" w:rsidRPr="00B6572B">
        <w:rPr>
          <w:b/>
          <w:sz w:val="24"/>
        </w:rPr>
        <w:t xml:space="preserve">log for the </w:t>
      </w:r>
      <w:r w:rsidR="000B7FAD" w:rsidRPr="00B6572B">
        <w:rPr>
          <w:b/>
          <w:sz w:val="24"/>
        </w:rPr>
        <w:t>February 18, 2020</w:t>
      </w:r>
      <w:r w:rsidR="0036125E" w:rsidRPr="00B6572B">
        <w:rPr>
          <w:b/>
          <w:sz w:val="24"/>
        </w:rPr>
        <w:t xml:space="preserve"> teleconference</w:t>
      </w:r>
    </w:p>
    <w:p w14:paraId="03D8EF2E" w14:textId="77777777" w:rsidR="005231EF" w:rsidRPr="00B6572B" w:rsidRDefault="005231EF" w:rsidP="005231EF">
      <w:r w:rsidRPr="00B6572B">
        <w:t xml:space="preserve">Note: The list below was </w:t>
      </w:r>
      <w:r w:rsidRPr="00B6572B">
        <w:rPr>
          <w:rStyle w:val="None"/>
        </w:rPr>
        <w:t xml:space="preserve">recorded from </w:t>
      </w:r>
      <w:proofErr w:type="spellStart"/>
      <w:r w:rsidRPr="00B6572B">
        <w:rPr>
          <w:rStyle w:val="None"/>
        </w:rPr>
        <w:t>Webex</w:t>
      </w:r>
      <w:proofErr w:type="spellEnd"/>
      <w:r w:rsidRPr="00B6572B">
        <w:rPr>
          <w:rStyle w:val="None"/>
        </w:rPr>
        <w:t xml:space="preserve"> and may be incomplete.</w:t>
      </w:r>
    </w:p>
    <w:p w14:paraId="345C700F" w14:textId="77777777" w:rsidR="005231EF" w:rsidRPr="00B6572B" w:rsidRDefault="005231EF" w:rsidP="005231EF"/>
    <w:p w14:paraId="5943D0B2" w14:textId="77777777" w:rsidR="0036125E" w:rsidRPr="00B6572B" w:rsidRDefault="0036125E" w:rsidP="0036125E">
      <w:pPr>
        <w:pStyle w:val="ListParagraph"/>
        <w:numPr>
          <w:ilvl w:val="0"/>
          <w:numId w:val="4"/>
        </w:numPr>
      </w:pPr>
      <w:r w:rsidRPr="00B6572B">
        <w:t>Tony Xiao Han (Huawei)</w:t>
      </w:r>
    </w:p>
    <w:p w14:paraId="19AA24C8" w14:textId="2AD2F995" w:rsidR="0036125E" w:rsidRPr="00B6572B" w:rsidRDefault="0036125E" w:rsidP="0036125E">
      <w:pPr>
        <w:pStyle w:val="ListParagraph"/>
        <w:numPr>
          <w:ilvl w:val="0"/>
          <w:numId w:val="4"/>
        </w:numPr>
      </w:pPr>
      <w:r w:rsidRPr="00B6572B">
        <w:t>Claudio da Silva (Intel)</w:t>
      </w:r>
    </w:p>
    <w:p w14:paraId="7ABD9208" w14:textId="7A1D9789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 xml:space="preserve">Abdullah </w:t>
      </w:r>
      <w:proofErr w:type="spellStart"/>
      <w:r w:rsidRPr="00B6572B">
        <w:t>Haskou</w:t>
      </w:r>
      <w:proofErr w:type="spellEnd"/>
    </w:p>
    <w:p w14:paraId="5C4B6A04" w14:textId="4640DA40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>Ahmet</w:t>
      </w:r>
    </w:p>
    <w:p w14:paraId="1F42F831" w14:textId="127FD002" w:rsidR="00F2571F" w:rsidRPr="00B6572B" w:rsidRDefault="00F2571F" w:rsidP="0036125E">
      <w:pPr>
        <w:pStyle w:val="ListParagraph"/>
        <w:numPr>
          <w:ilvl w:val="0"/>
          <w:numId w:val="4"/>
        </w:numPr>
      </w:pPr>
      <w:proofErr w:type="spellStart"/>
      <w:r w:rsidRPr="00B6572B">
        <w:t>Alecs</w:t>
      </w:r>
      <w:proofErr w:type="spellEnd"/>
      <w:r w:rsidRPr="00B6572B">
        <w:t xml:space="preserve"> (Qualcomm)</w:t>
      </w:r>
    </w:p>
    <w:p w14:paraId="4C5B94C6" w14:textId="20496A5F" w:rsidR="0003624B" w:rsidRPr="00B6572B" w:rsidRDefault="0003624B" w:rsidP="0036125E">
      <w:pPr>
        <w:pStyle w:val="ListParagraph"/>
        <w:numPr>
          <w:ilvl w:val="0"/>
          <w:numId w:val="4"/>
        </w:numPr>
      </w:pPr>
      <w:r w:rsidRPr="00B6572B">
        <w:t>Allen</w:t>
      </w:r>
    </w:p>
    <w:p w14:paraId="50D00EC9" w14:textId="7E432ADA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>Assaf Kasher</w:t>
      </w:r>
    </w:p>
    <w:p w14:paraId="71CFFA95" w14:textId="41C45E27" w:rsidR="00F2571F" w:rsidRPr="00B6572B" w:rsidRDefault="00F2571F" w:rsidP="0036125E">
      <w:pPr>
        <w:pStyle w:val="ListParagraph"/>
        <w:numPr>
          <w:ilvl w:val="0"/>
          <w:numId w:val="4"/>
        </w:numPr>
      </w:pPr>
      <w:proofErr w:type="spellStart"/>
      <w:r w:rsidRPr="00B6572B">
        <w:t>Chenchen</w:t>
      </w:r>
      <w:proofErr w:type="spellEnd"/>
      <w:r w:rsidRPr="00B6572B">
        <w:t xml:space="preserve"> Liu (Huawei)</w:t>
      </w:r>
    </w:p>
    <w:p w14:paraId="255CE366" w14:textId="384025E3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>Dongguk Lim</w:t>
      </w:r>
    </w:p>
    <w:p w14:paraId="0FFA5A19" w14:textId="6092A452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>Enrico Rantala (Nokia)</w:t>
      </w:r>
    </w:p>
    <w:p w14:paraId="74B6BC59" w14:textId="79E9DB54" w:rsidR="00F2571F" w:rsidRPr="00B6572B" w:rsidRDefault="00F2571F" w:rsidP="0036125E">
      <w:pPr>
        <w:pStyle w:val="ListParagraph"/>
        <w:numPr>
          <w:ilvl w:val="0"/>
          <w:numId w:val="4"/>
        </w:numPr>
      </w:pPr>
      <w:proofErr w:type="spellStart"/>
      <w:r w:rsidRPr="00B6572B">
        <w:t>Jeongki</w:t>
      </w:r>
      <w:proofErr w:type="spellEnd"/>
    </w:p>
    <w:p w14:paraId="6FE00678" w14:textId="6AB82BFA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>Jinsoo Choi</w:t>
      </w:r>
    </w:p>
    <w:p w14:paraId="367BFE6C" w14:textId="730FFB86" w:rsidR="009D36C2" w:rsidRPr="00B6572B" w:rsidRDefault="009D36C2" w:rsidP="0036125E">
      <w:pPr>
        <w:pStyle w:val="ListParagraph"/>
        <w:numPr>
          <w:ilvl w:val="0"/>
          <w:numId w:val="4"/>
        </w:numPr>
      </w:pPr>
      <w:r w:rsidRPr="00B6572B">
        <w:t>Nelson Costa (</w:t>
      </w:r>
      <w:proofErr w:type="spellStart"/>
      <w:r w:rsidRPr="00B6572B">
        <w:t>Peraso</w:t>
      </w:r>
      <w:proofErr w:type="spellEnd"/>
      <w:r w:rsidRPr="00B6572B">
        <w:t>)</w:t>
      </w:r>
    </w:p>
    <w:p w14:paraId="47314861" w14:textId="358AEC8B" w:rsidR="00AA5173" w:rsidRPr="00B6572B" w:rsidRDefault="00AA5173" w:rsidP="0036125E">
      <w:pPr>
        <w:pStyle w:val="ListParagraph"/>
        <w:numPr>
          <w:ilvl w:val="0"/>
          <w:numId w:val="4"/>
        </w:numPr>
      </w:pPr>
      <w:r w:rsidRPr="00B6572B">
        <w:t>Oscar Au</w:t>
      </w:r>
    </w:p>
    <w:p w14:paraId="21929ECD" w14:textId="613E342C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>Rui Yang (I</w:t>
      </w:r>
      <w:r w:rsidR="00B6572B">
        <w:t>nterdigital</w:t>
      </w:r>
      <w:r w:rsidRPr="00B6572B">
        <w:t>)</w:t>
      </w:r>
    </w:p>
    <w:p w14:paraId="01DBEE6D" w14:textId="05790878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>Sang Kim (LGE)</w:t>
      </w:r>
    </w:p>
    <w:p w14:paraId="0F468970" w14:textId="71342FE0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>Solomon</w:t>
      </w:r>
    </w:p>
    <w:p w14:paraId="74497386" w14:textId="2ADAA2B2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 xml:space="preserve">Sun </w:t>
      </w:r>
      <w:proofErr w:type="spellStart"/>
      <w:r w:rsidRPr="00B6572B">
        <w:t>Yingxiang</w:t>
      </w:r>
      <w:proofErr w:type="spellEnd"/>
    </w:p>
    <w:p w14:paraId="20A06381" w14:textId="3EB140EE" w:rsidR="00254739" w:rsidRPr="00B6572B" w:rsidRDefault="00254739" w:rsidP="0036125E">
      <w:pPr>
        <w:pStyle w:val="ListParagraph"/>
        <w:numPr>
          <w:ilvl w:val="0"/>
          <w:numId w:val="4"/>
        </w:numPr>
      </w:pPr>
      <w:proofErr w:type="spellStart"/>
      <w:r w:rsidRPr="00B6572B">
        <w:t>Sungjin</w:t>
      </w:r>
      <w:proofErr w:type="spellEnd"/>
    </w:p>
    <w:p w14:paraId="3114CAE5" w14:textId="121B7BF5" w:rsidR="00254739" w:rsidRPr="00B6572B" w:rsidRDefault="00254739" w:rsidP="0036125E">
      <w:pPr>
        <w:pStyle w:val="ListParagraph"/>
        <w:numPr>
          <w:ilvl w:val="0"/>
          <w:numId w:val="4"/>
        </w:numPr>
      </w:pPr>
      <w:r w:rsidRPr="00B6572B">
        <w:t>Xiaofei</w:t>
      </w:r>
    </w:p>
    <w:p w14:paraId="2CAB417F" w14:textId="3238FCAF" w:rsidR="00F2571F" w:rsidRPr="00B6572B" w:rsidRDefault="00F2571F" w:rsidP="0036125E">
      <w:pPr>
        <w:pStyle w:val="ListParagraph"/>
        <w:numPr>
          <w:ilvl w:val="0"/>
          <w:numId w:val="4"/>
        </w:numPr>
      </w:pPr>
      <w:r w:rsidRPr="00B6572B">
        <w:t>Yan Xin</w:t>
      </w:r>
    </w:p>
    <w:p w14:paraId="4F4295AC" w14:textId="629BAE20" w:rsidR="00F2571F" w:rsidRPr="00B6572B" w:rsidRDefault="00F2571F" w:rsidP="0036125E">
      <w:pPr>
        <w:pStyle w:val="ListParagraph"/>
        <w:numPr>
          <w:ilvl w:val="0"/>
          <w:numId w:val="4"/>
        </w:numPr>
      </w:pPr>
      <w:proofErr w:type="spellStart"/>
      <w:r w:rsidRPr="00B6572B">
        <w:t>Yonggang</w:t>
      </w:r>
      <w:proofErr w:type="spellEnd"/>
      <w:r w:rsidRPr="00B6572B">
        <w:t xml:space="preserve"> Fang</w:t>
      </w:r>
    </w:p>
    <w:p w14:paraId="0973E176" w14:textId="0FD6499E" w:rsidR="00F2571F" w:rsidRPr="00A50F6C" w:rsidRDefault="00F2571F" w:rsidP="0036125E">
      <w:pPr>
        <w:pStyle w:val="ListParagraph"/>
        <w:numPr>
          <w:ilvl w:val="0"/>
          <w:numId w:val="4"/>
        </w:numPr>
      </w:pPr>
      <w:r w:rsidRPr="00B6572B">
        <w:t xml:space="preserve">Young </w:t>
      </w:r>
      <w:proofErr w:type="spellStart"/>
      <w:r w:rsidRPr="00B6572B">
        <w:t>Hoon</w:t>
      </w:r>
      <w:proofErr w:type="spellEnd"/>
      <w:r w:rsidRPr="00B6572B">
        <w:t xml:space="preserve"> Kwon (</w:t>
      </w:r>
      <w:r w:rsidRPr="00A50F6C">
        <w:t>NXP)</w:t>
      </w:r>
    </w:p>
    <w:p w14:paraId="478E7D1D" w14:textId="77777777" w:rsidR="0036125E" w:rsidRPr="00A50F6C" w:rsidRDefault="0036125E" w:rsidP="0036125E"/>
    <w:p w14:paraId="4062A0D8" w14:textId="77777777" w:rsidR="0036125E" w:rsidRPr="00A50F6C" w:rsidRDefault="0036125E">
      <w:r w:rsidRPr="00A50F6C">
        <w:br w:type="page"/>
      </w:r>
    </w:p>
    <w:p w14:paraId="22C15A1C" w14:textId="34EED3CD" w:rsidR="007D03F7" w:rsidRPr="00D514C0" w:rsidRDefault="007D03F7" w:rsidP="007D03F7">
      <w:pPr>
        <w:rPr>
          <w:b/>
          <w:sz w:val="24"/>
        </w:rPr>
      </w:pPr>
      <w:r w:rsidRPr="00D514C0">
        <w:rPr>
          <w:b/>
          <w:sz w:val="24"/>
        </w:rPr>
        <w:lastRenderedPageBreak/>
        <w:t xml:space="preserve">Appendix 2:  Attendance log for the </w:t>
      </w:r>
      <w:r w:rsidR="00066FCD" w:rsidRPr="00D514C0">
        <w:rPr>
          <w:b/>
          <w:sz w:val="24"/>
        </w:rPr>
        <w:t>March 1</w:t>
      </w:r>
      <w:r w:rsidR="00D514C0" w:rsidRPr="00D514C0">
        <w:rPr>
          <w:b/>
          <w:sz w:val="24"/>
        </w:rPr>
        <w:t>2</w:t>
      </w:r>
      <w:r w:rsidR="00066FCD" w:rsidRPr="00D514C0">
        <w:rPr>
          <w:b/>
          <w:sz w:val="24"/>
        </w:rPr>
        <w:t>, 2020</w:t>
      </w:r>
      <w:r w:rsidRPr="00D514C0">
        <w:rPr>
          <w:b/>
          <w:sz w:val="24"/>
        </w:rPr>
        <w:t xml:space="preserve"> teleconference</w:t>
      </w:r>
    </w:p>
    <w:p w14:paraId="6EAA9D44" w14:textId="77777777" w:rsidR="007D03F7" w:rsidRPr="00D514C0" w:rsidRDefault="007D03F7" w:rsidP="007D03F7">
      <w:r w:rsidRPr="00D514C0">
        <w:t xml:space="preserve">Note: The list below was </w:t>
      </w:r>
      <w:r w:rsidRPr="00D514C0">
        <w:rPr>
          <w:rStyle w:val="None"/>
        </w:rPr>
        <w:t xml:space="preserve">recorded from </w:t>
      </w:r>
      <w:proofErr w:type="spellStart"/>
      <w:r w:rsidRPr="00D514C0">
        <w:rPr>
          <w:rStyle w:val="None"/>
        </w:rPr>
        <w:t>Webex</w:t>
      </w:r>
      <w:proofErr w:type="spellEnd"/>
      <w:r w:rsidRPr="00D514C0">
        <w:rPr>
          <w:rStyle w:val="None"/>
        </w:rPr>
        <w:t xml:space="preserve"> and may be incomplete.</w:t>
      </w:r>
    </w:p>
    <w:p w14:paraId="22602347" w14:textId="77777777" w:rsidR="007D03F7" w:rsidRPr="00D514C0" w:rsidRDefault="007D03F7" w:rsidP="007D03F7"/>
    <w:p w14:paraId="5D363215" w14:textId="77777777" w:rsidR="007D03F7" w:rsidRPr="00D514C0" w:rsidRDefault="007D03F7" w:rsidP="007D03F7">
      <w:pPr>
        <w:pStyle w:val="ListParagraph"/>
        <w:numPr>
          <w:ilvl w:val="0"/>
          <w:numId w:val="5"/>
        </w:numPr>
      </w:pPr>
      <w:r w:rsidRPr="00D514C0">
        <w:t>Tony Xiao Han (Huawei)</w:t>
      </w:r>
    </w:p>
    <w:p w14:paraId="032C40ED" w14:textId="2641E5F7" w:rsidR="009178CF" w:rsidRPr="00D514C0" w:rsidRDefault="009178CF" w:rsidP="009178CF">
      <w:pPr>
        <w:pStyle w:val="ListParagraph"/>
        <w:numPr>
          <w:ilvl w:val="0"/>
          <w:numId w:val="5"/>
        </w:numPr>
      </w:pPr>
      <w:r w:rsidRPr="00D514C0">
        <w:t>Claudio da Silva (Intel)</w:t>
      </w:r>
    </w:p>
    <w:p w14:paraId="3983A453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Albert Bredewoud</w:t>
      </w:r>
    </w:p>
    <w:p w14:paraId="0A43D168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proofErr w:type="spellStart"/>
      <w:r w:rsidRPr="00D514C0">
        <w:t>Alecs</w:t>
      </w:r>
      <w:proofErr w:type="spellEnd"/>
      <w:r w:rsidRPr="00D514C0">
        <w:t xml:space="preserve"> (Qualcomm)</w:t>
      </w:r>
    </w:p>
    <w:p w14:paraId="66C540AC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 xml:space="preserve">Anthony </w:t>
      </w:r>
      <w:proofErr w:type="spellStart"/>
      <w:r w:rsidRPr="00D514C0">
        <w:t>Pesin</w:t>
      </w:r>
      <w:proofErr w:type="spellEnd"/>
    </w:p>
    <w:p w14:paraId="384EE1AC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Assaf Kasher</w:t>
      </w:r>
    </w:p>
    <w:p w14:paraId="45345F7F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Bo</w:t>
      </w:r>
    </w:p>
    <w:p w14:paraId="05406714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proofErr w:type="spellStart"/>
      <w:r w:rsidRPr="00D514C0">
        <w:t>Chenchen</w:t>
      </w:r>
      <w:proofErr w:type="spellEnd"/>
      <w:r w:rsidRPr="00D514C0">
        <w:t xml:space="preserve"> Liu (Huawei)</w:t>
      </w:r>
    </w:p>
    <w:p w14:paraId="12BF18E0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Debashis Dash (</w:t>
      </w:r>
      <w:proofErr w:type="spellStart"/>
      <w:r w:rsidRPr="00D514C0">
        <w:t>Quantenna</w:t>
      </w:r>
      <w:proofErr w:type="spellEnd"/>
      <w:r w:rsidRPr="00D514C0">
        <w:t>)</w:t>
      </w:r>
    </w:p>
    <w:p w14:paraId="4829FC1A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Dongguk Lim</w:t>
      </w:r>
    </w:p>
    <w:p w14:paraId="0DB94A2A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proofErr w:type="spellStart"/>
      <w:r w:rsidRPr="00D514C0">
        <w:t>Insun</w:t>
      </w:r>
      <w:proofErr w:type="spellEnd"/>
      <w:r w:rsidRPr="00D514C0">
        <w:t xml:space="preserve"> Jang (LGE)</w:t>
      </w:r>
    </w:p>
    <w:p w14:paraId="185EE322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proofErr w:type="spellStart"/>
      <w:r w:rsidRPr="00D514C0">
        <w:t>Jeongki</w:t>
      </w:r>
      <w:proofErr w:type="spellEnd"/>
      <w:r w:rsidRPr="00D514C0">
        <w:t xml:space="preserve"> Kim (LG)</w:t>
      </w:r>
    </w:p>
    <w:p w14:paraId="0B3C59D5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Jinsoo Choi</w:t>
      </w:r>
    </w:p>
    <w:p w14:paraId="254F08FD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Joseph Levy (</w:t>
      </w:r>
      <w:proofErr w:type="spellStart"/>
      <w:r w:rsidRPr="00D514C0">
        <w:t>InterDigital</w:t>
      </w:r>
      <w:proofErr w:type="spellEnd"/>
      <w:r w:rsidRPr="00D514C0">
        <w:t>)</w:t>
      </w:r>
    </w:p>
    <w:p w14:paraId="641885C2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Michel</w:t>
      </w:r>
    </w:p>
    <w:p w14:paraId="1BD057FE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Nelson Costa (</w:t>
      </w:r>
      <w:proofErr w:type="spellStart"/>
      <w:r w:rsidRPr="00D514C0">
        <w:t>Peraso</w:t>
      </w:r>
      <w:proofErr w:type="spellEnd"/>
      <w:r w:rsidRPr="00D514C0">
        <w:t>)</w:t>
      </w:r>
    </w:p>
    <w:p w14:paraId="22CC700F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 xml:space="preserve">Osama </w:t>
      </w:r>
      <w:proofErr w:type="spellStart"/>
      <w:r w:rsidRPr="00D514C0">
        <w:t>Aboul-Magd</w:t>
      </w:r>
      <w:proofErr w:type="spellEnd"/>
    </w:p>
    <w:p w14:paraId="17F3BF8D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Oscar Au</w:t>
      </w:r>
    </w:p>
    <w:p w14:paraId="7D083E5D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p.nikolich@ieee.org</w:t>
      </w:r>
    </w:p>
    <w:p w14:paraId="404D7431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Pu (Perry) Wang</w:t>
      </w:r>
    </w:p>
    <w:p w14:paraId="766F3FC2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Rui Du</w:t>
      </w:r>
    </w:p>
    <w:p w14:paraId="24EDEC04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Rui Yang (</w:t>
      </w:r>
      <w:proofErr w:type="spellStart"/>
      <w:r w:rsidRPr="00D514C0">
        <w:t>InterDigital</w:t>
      </w:r>
      <w:proofErr w:type="spellEnd"/>
      <w:r w:rsidRPr="00D514C0">
        <w:t>)</w:t>
      </w:r>
    </w:p>
    <w:p w14:paraId="568416B7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Sang Kim (LGE)</w:t>
      </w:r>
    </w:p>
    <w:p w14:paraId="24684C57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proofErr w:type="spellStart"/>
      <w:r w:rsidRPr="00D514C0">
        <w:t>smerlin</w:t>
      </w:r>
      <w:proofErr w:type="spellEnd"/>
    </w:p>
    <w:p w14:paraId="5045619F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>Solomon</w:t>
      </w:r>
    </w:p>
    <w:p w14:paraId="10BEFD90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r w:rsidRPr="00D514C0">
        <w:t xml:space="preserve">Sun </w:t>
      </w:r>
      <w:proofErr w:type="spellStart"/>
      <w:r w:rsidRPr="00D514C0">
        <w:t>Yingxiang</w:t>
      </w:r>
      <w:proofErr w:type="spellEnd"/>
    </w:p>
    <w:p w14:paraId="0A1226E7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proofErr w:type="spellStart"/>
      <w:r w:rsidRPr="00D514C0">
        <w:t>Sungjin</w:t>
      </w:r>
      <w:proofErr w:type="spellEnd"/>
    </w:p>
    <w:p w14:paraId="756B181F" w14:textId="77777777" w:rsidR="00D514C0" w:rsidRPr="00D514C0" w:rsidRDefault="00D514C0" w:rsidP="00D514C0">
      <w:pPr>
        <w:pStyle w:val="ListParagraph"/>
        <w:numPr>
          <w:ilvl w:val="0"/>
          <w:numId w:val="5"/>
        </w:numPr>
      </w:pPr>
      <w:proofErr w:type="spellStart"/>
      <w:r w:rsidRPr="00D514C0">
        <w:t>Yonggang</w:t>
      </w:r>
      <w:proofErr w:type="spellEnd"/>
      <w:r w:rsidRPr="00D514C0">
        <w:t xml:space="preserve"> Fang</w:t>
      </w:r>
    </w:p>
    <w:p w14:paraId="491FF099" w14:textId="1F2802B0" w:rsidR="00D514C0" w:rsidRDefault="00507F73" w:rsidP="00D514C0">
      <w:pPr>
        <w:pStyle w:val="ListParagraph"/>
        <w:numPr>
          <w:ilvl w:val="0"/>
          <w:numId w:val="5"/>
        </w:numPr>
      </w:pPr>
      <w:proofErr w:type="spellStart"/>
      <w:r w:rsidRPr="00D514C0">
        <w:t>Z</w:t>
      </w:r>
      <w:r w:rsidR="00D514C0" w:rsidRPr="00D514C0">
        <w:t>hangmeihong</w:t>
      </w:r>
      <w:proofErr w:type="spellEnd"/>
    </w:p>
    <w:p w14:paraId="7683F6D3" w14:textId="4DE79DEB" w:rsidR="00507F73" w:rsidRDefault="00507F73" w:rsidP="00507F73"/>
    <w:p w14:paraId="49A22633" w14:textId="6CA04698" w:rsidR="00507F73" w:rsidRDefault="00507F73">
      <w:r>
        <w:br w:type="page"/>
      </w:r>
    </w:p>
    <w:p w14:paraId="151BBD44" w14:textId="2931ACEF" w:rsidR="00507F73" w:rsidRPr="00D514C0" w:rsidRDefault="00507F73" w:rsidP="00507F73">
      <w:pPr>
        <w:rPr>
          <w:b/>
          <w:sz w:val="24"/>
        </w:rPr>
      </w:pPr>
      <w:r w:rsidRPr="00D514C0">
        <w:rPr>
          <w:b/>
          <w:sz w:val="24"/>
        </w:rPr>
        <w:lastRenderedPageBreak/>
        <w:t xml:space="preserve">Appendix </w:t>
      </w:r>
      <w:r>
        <w:rPr>
          <w:b/>
          <w:sz w:val="24"/>
        </w:rPr>
        <w:t>3</w:t>
      </w:r>
      <w:r w:rsidRPr="00D514C0">
        <w:rPr>
          <w:b/>
          <w:sz w:val="24"/>
        </w:rPr>
        <w:t>:  Attendance log for the March 1</w:t>
      </w:r>
      <w:r>
        <w:rPr>
          <w:b/>
          <w:sz w:val="24"/>
        </w:rPr>
        <w:t>8</w:t>
      </w:r>
      <w:r w:rsidRPr="00D514C0">
        <w:rPr>
          <w:b/>
          <w:sz w:val="24"/>
        </w:rPr>
        <w:t>, 2020 teleconference</w:t>
      </w:r>
    </w:p>
    <w:p w14:paraId="6A9AF7B7" w14:textId="77777777" w:rsidR="00507F73" w:rsidRPr="00D514C0" w:rsidRDefault="00507F73" w:rsidP="00507F73"/>
    <w:p w14:paraId="21DBCA57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bookmarkStart w:id="1" w:name="_Hlk35421749"/>
      <w:r w:rsidRPr="00265A4E">
        <w:t>Claudio da Silva (Intel)</w:t>
      </w:r>
    </w:p>
    <w:p w14:paraId="32D14703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Tony Xiao Han (Huawei)</w:t>
      </w:r>
    </w:p>
    <w:p w14:paraId="105DBC82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Dongguk Lim (LGE)</w:t>
      </w:r>
    </w:p>
    <w:p w14:paraId="0C8D0E86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Debashis Dash (</w:t>
      </w:r>
      <w:proofErr w:type="spellStart"/>
      <w:r w:rsidRPr="00265A4E">
        <w:t>Quantenna</w:t>
      </w:r>
      <w:proofErr w:type="spellEnd"/>
      <w:r w:rsidRPr="00265A4E">
        <w:t>)</w:t>
      </w:r>
    </w:p>
    <w:p w14:paraId="4695D59D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proofErr w:type="spellStart"/>
      <w:r w:rsidRPr="00265A4E">
        <w:t>Meihong</w:t>
      </w:r>
      <w:proofErr w:type="spellEnd"/>
      <w:r w:rsidRPr="00265A4E">
        <w:t xml:space="preserve"> Zhang (Huawei)</w:t>
      </w:r>
    </w:p>
    <w:p w14:paraId="5211C57A" w14:textId="3594D5FD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 xml:space="preserve">Sun </w:t>
      </w:r>
      <w:proofErr w:type="spellStart"/>
      <w:r w:rsidRPr="00265A4E">
        <w:t>Yingxiang</w:t>
      </w:r>
      <w:proofErr w:type="spellEnd"/>
      <w:r w:rsidR="00C73E47" w:rsidRPr="00265A4E">
        <w:t xml:space="preserve"> (Huawei)</w:t>
      </w:r>
    </w:p>
    <w:p w14:paraId="20B2DC76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Sang Kim (LGE)</w:t>
      </w:r>
    </w:p>
    <w:p w14:paraId="570584F6" w14:textId="7383A791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Mathias Wendt (Signify)</w:t>
      </w:r>
    </w:p>
    <w:p w14:paraId="404228AE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 xml:space="preserve">Osama </w:t>
      </w:r>
      <w:proofErr w:type="spellStart"/>
      <w:r w:rsidRPr="00265A4E">
        <w:t>Aboul-Magd</w:t>
      </w:r>
      <w:proofErr w:type="spellEnd"/>
      <w:r w:rsidRPr="00265A4E">
        <w:t xml:space="preserve"> (Huawei)</w:t>
      </w:r>
    </w:p>
    <w:p w14:paraId="451F616B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Oscar Au (Origin)</w:t>
      </w:r>
    </w:p>
    <w:p w14:paraId="4EA84879" w14:textId="53B61905" w:rsidR="00507F73" w:rsidRPr="00265A4E" w:rsidRDefault="00507F73" w:rsidP="006C4966">
      <w:pPr>
        <w:pStyle w:val="ListParagraph"/>
        <w:numPr>
          <w:ilvl w:val="0"/>
          <w:numId w:val="19"/>
        </w:numPr>
      </w:pPr>
      <w:r w:rsidRPr="00265A4E">
        <w:t>Albert Bredewoud</w:t>
      </w:r>
      <w:r w:rsidR="00C73E47" w:rsidRPr="00265A4E">
        <w:t xml:space="preserve"> (Broadcom)</w:t>
      </w:r>
    </w:p>
    <w:p w14:paraId="4A547AC5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proofErr w:type="spellStart"/>
      <w:r w:rsidRPr="00265A4E">
        <w:t>Insun</w:t>
      </w:r>
      <w:proofErr w:type="spellEnd"/>
      <w:r w:rsidRPr="00265A4E">
        <w:t xml:space="preserve"> Jang (LGE)</w:t>
      </w:r>
    </w:p>
    <w:p w14:paraId="4E9EAEA2" w14:textId="4137EE61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James Yee (MediaTek)</w:t>
      </w:r>
    </w:p>
    <w:p w14:paraId="152113C7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Nelson Costa (</w:t>
      </w:r>
      <w:proofErr w:type="spellStart"/>
      <w:r w:rsidRPr="00265A4E">
        <w:t>Peraso</w:t>
      </w:r>
      <w:proofErr w:type="spellEnd"/>
      <w:r w:rsidRPr="00265A4E">
        <w:t>)</w:t>
      </w:r>
    </w:p>
    <w:p w14:paraId="3129A588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Cheng Chen (Intel)</w:t>
      </w:r>
    </w:p>
    <w:p w14:paraId="5831E146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Chris Beg (Cognitive Systems)</w:t>
      </w:r>
    </w:p>
    <w:p w14:paraId="5C29BC92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proofErr w:type="spellStart"/>
      <w:r w:rsidRPr="00265A4E">
        <w:t>Chenchen</w:t>
      </w:r>
      <w:proofErr w:type="spellEnd"/>
      <w:r w:rsidRPr="00265A4E">
        <w:t xml:space="preserve"> Liu (Huawei)</w:t>
      </w:r>
    </w:p>
    <w:p w14:paraId="1231B24C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proofErr w:type="spellStart"/>
      <w:r w:rsidRPr="00265A4E">
        <w:t>Bahar</w:t>
      </w:r>
      <w:proofErr w:type="spellEnd"/>
      <w:r w:rsidRPr="00265A4E">
        <w:t xml:space="preserve"> Sadeghi (Intel)</w:t>
      </w:r>
    </w:p>
    <w:p w14:paraId="4E921030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Assaf Kasher (Qualcomm)</w:t>
      </w:r>
    </w:p>
    <w:p w14:paraId="63269174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Mark Rison (Samsung)</w:t>
      </w:r>
    </w:p>
    <w:p w14:paraId="746709CA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Po-Kai Huang (Intel)</w:t>
      </w:r>
    </w:p>
    <w:p w14:paraId="14708522" w14:textId="77777777" w:rsidR="00207AC3" w:rsidRPr="00265A4E" w:rsidRDefault="00207AC3" w:rsidP="006C4966">
      <w:pPr>
        <w:pStyle w:val="ListParagraph"/>
        <w:numPr>
          <w:ilvl w:val="0"/>
          <w:numId w:val="19"/>
        </w:numPr>
      </w:pPr>
      <w:r w:rsidRPr="00265A4E">
        <w:t>Rui Yang (Interdigital)</w:t>
      </w:r>
    </w:p>
    <w:p w14:paraId="6EB0C8FE" w14:textId="77777777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Simone Merlin (Qualcomm)</w:t>
      </w:r>
    </w:p>
    <w:p w14:paraId="33254D3A" w14:textId="77777777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Solomon Trainin (Qualcomm)</w:t>
      </w:r>
    </w:p>
    <w:p w14:paraId="4811C54B" w14:textId="77777777" w:rsidR="00C73E47" w:rsidRPr="00265A4E" w:rsidRDefault="00C73E47" w:rsidP="006C4966">
      <w:pPr>
        <w:pStyle w:val="ListParagraph"/>
        <w:numPr>
          <w:ilvl w:val="0"/>
          <w:numId w:val="19"/>
        </w:numPr>
      </w:pPr>
      <w:proofErr w:type="spellStart"/>
      <w:r w:rsidRPr="00265A4E">
        <w:t>Sungjin</w:t>
      </w:r>
      <w:proofErr w:type="spellEnd"/>
      <w:r w:rsidRPr="00265A4E">
        <w:t xml:space="preserve"> Park (LGE)</w:t>
      </w:r>
    </w:p>
    <w:p w14:paraId="7B1F934B" w14:textId="6D62E613" w:rsidR="00207AC3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Xiaoqing Zhu</w:t>
      </w:r>
    </w:p>
    <w:p w14:paraId="47E5465B" w14:textId="77777777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Jinsoo Choi (LGE)</w:t>
      </w:r>
    </w:p>
    <w:p w14:paraId="11356CD0" w14:textId="07387C8E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Carol Ansley (</w:t>
      </w:r>
      <w:proofErr w:type="spellStart"/>
      <w:r w:rsidRPr="00265A4E">
        <w:t>Commscope</w:t>
      </w:r>
      <w:proofErr w:type="spellEnd"/>
      <w:r w:rsidRPr="00265A4E">
        <w:t>)</w:t>
      </w:r>
    </w:p>
    <w:p w14:paraId="539CFA7D" w14:textId="77777777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Pu (Perry) Wang (MERL)</w:t>
      </w:r>
    </w:p>
    <w:p w14:paraId="141CB4D2" w14:textId="1E7C93D9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Rui Cao (NXP)</w:t>
      </w:r>
    </w:p>
    <w:p w14:paraId="4609ECEC" w14:textId="77777777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Rui Du (Huawei)</w:t>
      </w:r>
    </w:p>
    <w:p w14:paraId="0A6F4DB7" w14:textId="6B38D0B1" w:rsidR="00C73E47" w:rsidRPr="00265A4E" w:rsidRDefault="00C73E47" w:rsidP="006C4966">
      <w:pPr>
        <w:pStyle w:val="ListParagraph"/>
        <w:numPr>
          <w:ilvl w:val="0"/>
          <w:numId w:val="19"/>
        </w:numPr>
      </w:pPr>
      <w:proofErr w:type="spellStart"/>
      <w:r w:rsidRPr="00265A4E">
        <w:t>Alecs</w:t>
      </w:r>
      <w:proofErr w:type="spellEnd"/>
      <w:r w:rsidRPr="00265A4E">
        <w:t xml:space="preserve"> Eitan (Qualcomm)</w:t>
      </w:r>
    </w:p>
    <w:p w14:paraId="22A5DD00" w14:textId="1D0EFAB3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Ganesh Venkatesan (Intel)</w:t>
      </w:r>
    </w:p>
    <w:p w14:paraId="62B477D2" w14:textId="2919D0D4" w:rsidR="00C73E47" w:rsidRPr="00265A4E" w:rsidRDefault="00C73E47" w:rsidP="006C4966">
      <w:pPr>
        <w:pStyle w:val="ListParagraph"/>
        <w:numPr>
          <w:ilvl w:val="0"/>
          <w:numId w:val="19"/>
        </w:numPr>
      </w:pPr>
      <w:proofErr w:type="spellStart"/>
      <w:r w:rsidRPr="00265A4E">
        <w:t>Yunggang</w:t>
      </w:r>
      <w:proofErr w:type="spellEnd"/>
      <w:r w:rsidRPr="00265A4E">
        <w:t xml:space="preserve"> (ZTE)</w:t>
      </w:r>
    </w:p>
    <w:p w14:paraId="4CA8B808" w14:textId="1C3F9833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Dibakar Das (Intel)</w:t>
      </w:r>
    </w:p>
    <w:p w14:paraId="45B3EF45" w14:textId="77777777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Feng Jiang (Intel)</w:t>
      </w:r>
    </w:p>
    <w:p w14:paraId="1E09BCFD" w14:textId="77777777" w:rsidR="00C73E47" w:rsidRPr="00265A4E" w:rsidRDefault="00C73E47" w:rsidP="006C4966">
      <w:pPr>
        <w:pStyle w:val="ListParagraph"/>
        <w:numPr>
          <w:ilvl w:val="0"/>
          <w:numId w:val="19"/>
        </w:numPr>
      </w:pPr>
      <w:r w:rsidRPr="00265A4E">
        <w:t>Gaurav Patwardhan (HPE)</w:t>
      </w:r>
    </w:p>
    <w:p w14:paraId="2C409E69" w14:textId="42EA4837" w:rsidR="00C73E47" w:rsidRDefault="00C73E47" w:rsidP="006C4966">
      <w:pPr>
        <w:pStyle w:val="ListParagraph"/>
        <w:numPr>
          <w:ilvl w:val="0"/>
          <w:numId w:val="19"/>
        </w:numPr>
      </w:pPr>
      <w:r w:rsidRPr="00265A4E">
        <w:t>Xiaoqing Zhu (Cisco)</w:t>
      </w:r>
    </w:p>
    <w:p w14:paraId="30E14943" w14:textId="46A70510" w:rsidR="00153913" w:rsidRDefault="00153913" w:rsidP="006C4966">
      <w:pPr>
        <w:pStyle w:val="ListParagraph"/>
        <w:numPr>
          <w:ilvl w:val="0"/>
          <w:numId w:val="19"/>
        </w:numPr>
      </w:pPr>
      <w:r w:rsidRPr="00153913">
        <w:t xml:space="preserve">Alan </w:t>
      </w:r>
      <w:proofErr w:type="spellStart"/>
      <w:r w:rsidRPr="00153913">
        <w:t>Zeleznikar</w:t>
      </w:r>
      <w:proofErr w:type="spellEnd"/>
    </w:p>
    <w:p w14:paraId="107A0305" w14:textId="1E088393" w:rsidR="00153913" w:rsidRDefault="00153913" w:rsidP="006C4966">
      <w:pPr>
        <w:pStyle w:val="ListParagraph"/>
        <w:numPr>
          <w:ilvl w:val="0"/>
          <w:numId w:val="19"/>
        </w:numPr>
      </w:pPr>
      <w:r w:rsidRPr="00153913">
        <w:t>Timothy Jeffries</w:t>
      </w:r>
    </w:p>
    <w:p w14:paraId="47AC71CC" w14:textId="7DA2077B" w:rsidR="00FF6760" w:rsidRDefault="00FF6760" w:rsidP="006C4966">
      <w:pPr>
        <w:pStyle w:val="ListParagraph"/>
        <w:numPr>
          <w:ilvl w:val="0"/>
          <w:numId w:val="19"/>
        </w:numPr>
      </w:pPr>
      <w:r w:rsidRPr="00FF6760">
        <w:t xml:space="preserve">Dmitry </w:t>
      </w:r>
      <w:proofErr w:type="spellStart"/>
      <w:r w:rsidRPr="00FF6760">
        <w:t>Akmetov</w:t>
      </w:r>
      <w:proofErr w:type="spellEnd"/>
      <w:r w:rsidRPr="00FF6760">
        <w:t xml:space="preserve"> (Intel)</w:t>
      </w:r>
    </w:p>
    <w:p w14:paraId="4C0602CD" w14:textId="7CA390F1" w:rsidR="00610F8B" w:rsidRPr="00265A4E" w:rsidRDefault="00610F8B" w:rsidP="006C4966">
      <w:pPr>
        <w:pStyle w:val="ListParagraph"/>
        <w:numPr>
          <w:ilvl w:val="0"/>
          <w:numId w:val="19"/>
        </w:numPr>
      </w:pPr>
      <w:proofErr w:type="spellStart"/>
      <w:r w:rsidRPr="00610F8B">
        <w:t>Jianwei</w:t>
      </w:r>
      <w:proofErr w:type="spellEnd"/>
      <w:r w:rsidRPr="00610F8B">
        <w:t xml:space="preserve"> Bei (NXP)</w:t>
      </w:r>
      <w:bookmarkEnd w:id="1"/>
    </w:p>
    <w:sectPr w:rsidR="00610F8B" w:rsidRPr="00265A4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62CFA" w14:textId="77777777" w:rsidR="00B2121B" w:rsidRDefault="00B2121B">
      <w:r>
        <w:separator/>
      </w:r>
    </w:p>
  </w:endnote>
  <w:endnote w:type="continuationSeparator" w:id="0">
    <w:p w14:paraId="4BD6C85D" w14:textId="77777777" w:rsidR="00B2121B" w:rsidRDefault="00B2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29020B" w:rsidRDefault="00261C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F6912">
        <w:t>Claudio da Silva, Intel</w:t>
      </w:r>
    </w:fldSimple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37237" w14:textId="77777777" w:rsidR="00B2121B" w:rsidRDefault="00B2121B">
      <w:r>
        <w:separator/>
      </w:r>
    </w:p>
  </w:footnote>
  <w:footnote w:type="continuationSeparator" w:id="0">
    <w:p w14:paraId="414DD618" w14:textId="77777777" w:rsidR="00B2121B" w:rsidRDefault="00B2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2AF2CDD5" w:rsidR="0029020B" w:rsidRDefault="00261CF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90E09">
        <w:t>March</w:t>
      </w:r>
      <w:r w:rsidR="00C4098B">
        <w:t xml:space="preserve"> </w:t>
      </w:r>
      <w:r w:rsidR="00335423">
        <w:t>20</w:t>
      </w:r>
      <w:r w:rsidR="00C4098B">
        <w:t>20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20</w:t>
      </w:r>
      <w:r w:rsidR="006E1E33">
        <w:t>/</w:t>
      </w:r>
      <w:r w:rsidR="00C230FE">
        <w:t>0510</w:t>
      </w:r>
      <w:r w:rsidR="006E1E33">
        <w:t>r</w:t>
      </w:r>
      <w:r w:rsidR="007E7288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60F37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8"/>
  </w:num>
  <w:num w:numId="5">
    <w:abstractNumId w:val="17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19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6"/>
  </w:num>
  <w:num w:numId="19">
    <w:abstractNumId w:val="0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3624B"/>
    <w:rsid w:val="00066FCD"/>
    <w:rsid w:val="0009383D"/>
    <w:rsid w:val="000B2FEF"/>
    <w:rsid w:val="000B77F4"/>
    <w:rsid w:val="000B7FAD"/>
    <w:rsid w:val="000E4DD6"/>
    <w:rsid w:val="000E65F8"/>
    <w:rsid w:val="00115BB0"/>
    <w:rsid w:val="00127E5D"/>
    <w:rsid w:val="00133DEA"/>
    <w:rsid w:val="00141187"/>
    <w:rsid w:val="00153913"/>
    <w:rsid w:val="0016281C"/>
    <w:rsid w:val="001738E6"/>
    <w:rsid w:val="00190E09"/>
    <w:rsid w:val="001B3D1D"/>
    <w:rsid w:val="001C12D4"/>
    <w:rsid w:val="001D1B81"/>
    <w:rsid w:val="001D71FF"/>
    <w:rsid w:val="001D723B"/>
    <w:rsid w:val="001E7393"/>
    <w:rsid w:val="001F1989"/>
    <w:rsid w:val="001F3046"/>
    <w:rsid w:val="001F6395"/>
    <w:rsid w:val="00207AC3"/>
    <w:rsid w:val="00212F0E"/>
    <w:rsid w:val="00220352"/>
    <w:rsid w:val="002476D2"/>
    <w:rsid w:val="00254739"/>
    <w:rsid w:val="00261CF2"/>
    <w:rsid w:val="00265A4E"/>
    <w:rsid w:val="00273E4B"/>
    <w:rsid w:val="00281A6E"/>
    <w:rsid w:val="0029020B"/>
    <w:rsid w:val="002A1127"/>
    <w:rsid w:val="002B1D00"/>
    <w:rsid w:val="002D44BE"/>
    <w:rsid w:val="00312198"/>
    <w:rsid w:val="00316DCB"/>
    <w:rsid w:val="00322B1E"/>
    <w:rsid w:val="00335423"/>
    <w:rsid w:val="003400AD"/>
    <w:rsid w:val="0034146F"/>
    <w:rsid w:val="00350DD5"/>
    <w:rsid w:val="0036125E"/>
    <w:rsid w:val="00386A42"/>
    <w:rsid w:val="00394EDD"/>
    <w:rsid w:val="00396AF3"/>
    <w:rsid w:val="003971C5"/>
    <w:rsid w:val="003B47D3"/>
    <w:rsid w:val="003E65E4"/>
    <w:rsid w:val="003F646D"/>
    <w:rsid w:val="003F6912"/>
    <w:rsid w:val="004118AC"/>
    <w:rsid w:val="00417359"/>
    <w:rsid w:val="00420108"/>
    <w:rsid w:val="0042252E"/>
    <w:rsid w:val="00430306"/>
    <w:rsid w:val="00433BE9"/>
    <w:rsid w:val="00442037"/>
    <w:rsid w:val="004467DE"/>
    <w:rsid w:val="00446AF2"/>
    <w:rsid w:val="00455A93"/>
    <w:rsid w:val="00461692"/>
    <w:rsid w:val="004B064B"/>
    <w:rsid w:val="004C0D18"/>
    <w:rsid w:val="004D298A"/>
    <w:rsid w:val="004D4B15"/>
    <w:rsid w:val="004E584D"/>
    <w:rsid w:val="004E65E2"/>
    <w:rsid w:val="004E73D9"/>
    <w:rsid w:val="00507F73"/>
    <w:rsid w:val="005231EF"/>
    <w:rsid w:val="005242A8"/>
    <w:rsid w:val="0053467D"/>
    <w:rsid w:val="00534D1E"/>
    <w:rsid w:val="00535021"/>
    <w:rsid w:val="00587D59"/>
    <w:rsid w:val="00594FE0"/>
    <w:rsid w:val="005B06D4"/>
    <w:rsid w:val="005B133E"/>
    <w:rsid w:val="005C4A1E"/>
    <w:rsid w:val="005C6C04"/>
    <w:rsid w:val="005C7D5B"/>
    <w:rsid w:val="005D0DCC"/>
    <w:rsid w:val="005D2174"/>
    <w:rsid w:val="005F2748"/>
    <w:rsid w:val="005F7DD6"/>
    <w:rsid w:val="006051D1"/>
    <w:rsid w:val="00610F8B"/>
    <w:rsid w:val="006146BB"/>
    <w:rsid w:val="0062440B"/>
    <w:rsid w:val="00633342"/>
    <w:rsid w:val="006363D1"/>
    <w:rsid w:val="006517F9"/>
    <w:rsid w:val="006676CD"/>
    <w:rsid w:val="006704D7"/>
    <w:rsid w:val="0067550D"/>
    <w:rsid w:val="006776EC"/>
    <w:rsid w:val="006826DC"/>
    <w:rsid w:val="00685A68"/>
    <w:rsid w:val="0069683A"/>
    <w:rsid w:val="006A0228"/>
    <w:rsid w:val="006A0911"/>
    <w:rsid w:val="006A2AF3"/>
    <w:rsid w:val="006A5CF6"/>
    <w:rsid w:val="006B7BC4"/>
    <w:rsid w:val="006C0727"/>
    <w:rsid w:val="006C33F3"/>
    <w:rsid w:val="006C4966"/>
    <w:rsid w:val="006D3426"/>
    <w:rsid w:val="006E145F"/>
    <w:rsid w:val="006E1E33"/>
    <w:rsid w:val="006F00AC"/>
    <w:rsid w:val="006F293B"/>
    <w:rsid w:val="00700183"/>
    <w:rsid w:val="007068DA"/>
    <w:rsid w:val="0073391C"/>
    <w:rsid w:val="00733F54"/>
    <w:rsid w:val="00737D0E"/>
    <w:rsid w:val="00742C54"/>
    <w:rsid w:val="00755EB5"/>
    <w:rsid w:val="00765268"/>
    <w:rsid w:val="00770572"/>
    <w:rsid w:val="0078715B"/>
    <w:rsid w:val="007976BC"/>
    <w:rsid w:val="007A15AB"/>
    <w:rsid w:val="007A3AB9"/>
    <w:rsid w:val="007A6517"/>
    <w:rsid w:val="007B2621"/>
    <w:rsid w:val="007C76D5"/>
    <w:rsid w:val="007D03F7"/>
    <w:rsid w:val="007D5750"/>
    <w:rsid w:val="007E13CA"/>
    <w:rsid w:val="007E689C"/>
    <w:rsid w:val="007E7288"/>
    <w:rsid w:val="007F59A9"/>
    <w:rsid w:val="007F698A"/>
    <w:rsid w:val="007F6D78"/>
    <w:rsid w:val="007F7309"/>
    <w:rsid w:val="007F7954"/>
    <w:rsid w:val="007F7B11"/>
    <w:rsid w:val="00807356"/>
    <w:rsid w:val="008334D4"/>
    <w:rsid w:val="00837210"/>
    <w:rsid w:val="00854CA0"/>
    <w:rsid w:val="008603BC"/>
    <w:rsid w:val="00863A10"/>
    <w:rsid w:val="00883366"/>
    <w:rsid w:val="008924C6"/>
    <w:rsid w:val="008961C6"/>
    <w:rsid w:val="008A272F"/>
    <w:rsid w:val="008C204F"/>
    <w:rsid w:val="008C3794"/>
    <w:rsid w:val="009045A5"/>
    <w:rsid w:val="009139EB"/>
    <w:rsid w:val="0091672D"/>
    <w:rsid w:val="009178CF"/>
    <w:rsid w:val="00937CBD"/>
    <w:rsid w:val="009572D4"/>
    <w:rsid w:val="0096210F"/>
    <w:rsid w:val="009947A1"/>
    <w:rsid w:val="009957EE"/>
    <w:rsid w:val="00996742"/>
    <w:rsid w:val="009A1FA7"/>
    <w:rsid w:val="009B74F0"/>
    <w:rsid w:val="009D36C2"/>
    <w:rsid w:val="009E0136"/>
    <w:rsid w:val="009F2246"/>
    <w:rsid w:val="009F2AE2"/>
    <w:rsid w:val="009F2FBC"/>
    <w:rsid w:val="009F44EC"/>
    <w:rsid w:val="00A1716B"/>
    <w:rsid w:val="00A21E02"/>
    <w:rsid w:val="00A221C8"/>
    <w:rsid w:val="00A24012"/>
    <w:rsid w:val="00A50F6C"/>
    <w:rsid w:val="00A535E4"/>
    <w:rsid w:val="00A5735F"/>
    <w:rsid w:val="00A61190"/>
    <w:rsid w:val="00A76F42"/>
    <w:rsid w:val="00A805DE"/>
    <w:rsid w:val="00AA427C"/>
    <w:rsid w:val="00AA5173"/>
    <w:rsid w:val="00AB2C80"/>
    <w:rsid w:val="00AD20C6"/>
    <w:rsid w:val="00AE4299"/>
    <w:rsid w:val="00AE7CB8"/>
    <w:rsid w:val="00AF1DF4"/>
    <w:rsid w:val="00AF53C9"/>
    <w:rsid w:val="00B03215"/>
    <w:rsid w:val="00B0720C"/>
    <w:rsid w:val="00B16CA3"/>
    <w:rsid w:val="00B2121B"/>
    <w:rsid w:val="00B22DDA"/>
    <w:rsid w:val="00B32DD3"/>
    <w:rsid w:val="00B5233E"/>
    <w:rsid w:val="00B6572B"/>
    <w:rsid w:val="00B71052"/>
    <w:rsid w:val="00B77676"/>
    <w:rsid w:val="00B835DE"/>
    <w:rsid w:val="00BA49AA"/>
    <w:rsid w:val="00BB17A4"/>
    <w:rsid w:val="00BB1C94"/>
    <w:rsid w:val="00BC0ED4"/>
    <w:rsid w:val="00BD0865"/>
    <w:rsid w:val="00BD0F28"/>
    <w:rsid w:val="00BD256F"/>
    <w:rsid w:val="00BD6163"/>
    <w:rsid w:val="00BE2F5A"/>
    <w:rsid w:val="00BE68C2"/>
    <w:rsid w:val="00BF3C3B"/>
    <w:rsid w:val="00C02F32"/>
    <w:rsid w:val="00C06C4D"/>
    <w:rsid w:val="00C230FE"/>
    <w:rsid w:val="00C2418A"/>
    <w:rsid w:val="00C300DA"/>
    <w:rsid w:val="00C30D76"/>
    <w:rsid w:val="00C33D57"/>
    <w:rsid w:val="00C37838"/>
    <w:rsid w:val="00C4098B"/>
    <w:rsid w:val="00C563B6"/>
    <w:rsid w:val="00C62F30"/>
    <w:rsid w:val="00C64FB7"/>
    <w:rsid w:val="00C71E68"/>
    <w:rsid w:val="00C73E47"/>
    <w:rsid w:val="00C74D3C"/>
    <w:rsid w:val="00C85BC8"/>
    <w:rsid w:val="00C9564C"/>
    <w:rsid w:val="00CA09B2"/>
    <w:rsid w:val="00CB46C7"/>
    <w:rsid w:val="00CD1F7C"/>
    <w:rsid w:val="00CD59DD"/>
    <w:rsid w:val="00CE2B48"/>
    <w:rsid w:val="00CE64BB"/>
    <w:rsid w:val="00D01B94"/>
    <w:rsid w:val="00D13CAF"/>
    <w:rsid w:val="00D24F44"/>
    <w:rsid w:val="00D37D21"/>
    <w:rsid w:val="00D47C6D"/>
    <w:rsid w:val="00D514C0"/>
    <w:rsid w:val="00D6050B"/>
    <w:rsid w:val="00D8124F"/>
    <w:rsid w:val="00D8588E"/>
    <w:rsid w:val="00D92303"/>
    <w:rsid w:val="00DA074C"/>
    <w:rsid w:val="00DA3609"/>
    <w:rsid w:val="00DB06E6"/>
    <w:rsid w:val="00DB2D2C"/>
    <w:rsid w:val="00DC33B9"/>
    <w:rsid w:val="00DC4052"/>
    <w:rsid w:val="00DC5A7B"/>
    <w:rsid w:val="00E05B91"/>
    <w:rsid w:val="00E07914"/>
    <w:rsid w:val="00E141EE"/>
    <w:rsid w:val="00E23767"/>
    <w:rsid w:val="00E30CE9"/>
    <w:rsid w:val="00E54AA3"/>
    <w:rsid w:val="00E72C54"/>
    <w:rsid w:val="00E8335F"/>
    <w:rsid w:val="00EA29BD"/>
    <w:rsid w:val="00EC54AA"/>
    <w:rsid w:val="00EC54BB"/>
    <w:rsid w:val="00EC7364"/>
    <w:rsid w:val="00ED04AE"/>
    <w:rsid w:val="00ED54D6"/>
    <w:rsid w:val="00ED7204"/>
    <w:rsid w:val="00EE68A4"/>
    <w:rsid w:val="00EE7607"/>
    <w:rsid w:val="00EF2D78"/>
    <w:rsid w:val="00F17FBD"/>
    <w:rsid w:val="00F2175C"/>
    <w:rsid w:val="00F21D18"/>
    <w:rsid w:val="00F22520"/>
    <w:rsid w:val="00F2571F"/>
    <w:rsid w:val="00F43720"/>
    <w:rsid w:val="00F56A41"/>
    <w:rsid w:val="00F61669"/>
    <w:rsid w:val="00F661B2"/>
    <w:rsid w:val="00F76270"/>
    <w:rsid w:val="00F81E64"/>
    <w:rsid w:val="00F851AC"/>
    <w:rsid w:val="00FD0DD9"/>
    <w:rsid w:val="00FD3DF9"/>
    <w:rsid w:val="00FD55A8"/>
    <w:rsid w:val="00FF20D6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1964</TotalTime>
  <Pages>9</Pages>
  <Words>1852</Words>
  <Characters>9551</Characters>
  <Application>Microsoft Office Word</Application>
  <DocSecurity>0</DocSecurity>
  <Lines>308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802.11-20/0043r0</vt:lpstr>
    </vt:vector>
  </TitlesOfParts>
  <Company>Some Company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802.11-20/0510r0</dc:title>
  <dc:subject>Submission</dc:subject>
  <dc:creator>Da Silva, Claudio</dc:creator>
  <cp:keywords>March 2020, CTPClassification=CTP_NT</cp:keywords>
  <dc:description>Claudio da Silva, Intel</dc:description>
  <cp:lastModifiedBy>Da Silva, Claudio</cp:lastModifiedBy>
  <cp:revision>108</cp:revision>
  <cp:lastPrinted>2019-10-09T16:05:00Z</cp:lastPrinted>
  <dcterms:created xsi:type="dcterms:W3CDTF">2020-02-18T14:36:00Z</dcterms:created>
  <dcterms:modified xsi:type="dcterms:W3CDTF">2020-03-19T23:47:00Z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6b529738-406e-4dc2-824a-40e5f45f2888</vt:lpwstr>
  </property>
  <property fmtid="{D5CDD505-2E9C-101B-9397-08002B2CF9AE}" pid="3" name="CTP_TimeStamp">
    <vt:lpwstr>2020-03-19 23:47:59Z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