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0B6FD5B4" w:rsidR="008717CE" w:rsidRPr="00183F4C" w:rsidRDefault="00DE584F" w:rsidP="008717CE">
            <w:pPr>
              <w:pStyle w:val="T2"/>
              <w:rPr>
                <w:lang w:eastAsia="ko-KR"/>
              </w:rPr>
            </w:pPr>
            <w:r>
              <w:rPr>
                <w:lang w:eastAsia="ko-KR"/>
              </w:rPr>
              <w:t>Comment resolutions for</w:t>
            </w:r>
            <w:r w:rsidR="000A3567">
              <w:rPr>
                <w:lang w:eastAsia="ko-KR"/>
              </w:rPr>
              <w:t xml:space="preserve"> </w:t>
            </w:r>
            <w:r w:rsidR="00831924">
              <w:rPr>
                <w:lang w:eastAsia="ko-KR"/>
              </w:rPr>
              <w:t xml:space="preserve">miscellaneous CIDs in clause </w:t>
            </w:r>
            <w:r w:rsidR="00F2043F">
              <w:rPr>
                <w:lang w:eastAsia="ko-KR"/>
              </w:rPr>
              <w:t>10</w:t>
            </w:r>
          </w:p>
        </w:tc>
      </w:tr>
      <w:tr w:rsidR="00DE584F" w:rsidRPr="00183F4C" w14:paraId="2321CEA9" w14:textId="77777777" w:rsidTr="00E37786">
        <w:trPr>
          <w:trHeight w:val="359"/>
          <w:jc w:val="center"/>
        </w:trPr>
        <w:tc>
          <w:tcPr>
            <w:tcW w:w="9576" w:type="dxa"/>
            <w:gridSpan w:val="5"/>
            <w:vAlign w:val="center"/>
          </w:tcPr>
          <w:p w14:paraId="380E9974" w14:textId="49499BC2" w:rsidR="00DE584F" w:rsidRPr="00183F4C" w:rsidRDefault="00DE584F" w:rsidP="00E37786">
            <w:pPr>
              <w:pStyle w:val="T2"/>
              <w:ind w:left="0"/>
              <w:rPr>
                <w:b w:val="0"/>
                <w:sz w:val="20"/>
              </w:rPr>
            </w:pPr>
            <w:r w:rsidRPr="00183F4C">
              <w:rPr>
                <w:sz w:val="20"/>
              </w:rPr>
              <w:t>Date:</w:t>
            </w:r>
            <w:r w:rsidRPr="00183F4C">
              <w:rPr>
                <w:b w:val="0"/>
                <w:sz w:val="20"/>
              </w:rPr>
              <w:t xml:space="preserve">  20</w:t>
            </w:r>
            <w:r w:rsidR="00831924">
              <w:rPr>
                <w:b w:val="0"/>
                <w:sz w:val="20"/>
              </w:rPr>
              <w:t>20</w:t>
            </w:r>
            <w:r w:rsidRPr="00183F4C">
              <w:rPr>
                <w:b w:val="0"/>
                <w:sz w:val="20"/>
              </w:rPr>
              <w:t>-</w:t>
            </w:r>
            <w:r w:rsidR="00FA0362">
              <w:rPr>
                <w:b w:val="0"/>
                <w:sz w:val="20"/>
                <w:lang w:eastAsia="ko-KR"/>
              </w:rPr>
              <w:t>0</w:t>
            </w:r>
            <w:r w:rsidR="00D07808">
              <w:rPr>
                <w:b w:val="0"/>
                <w:sz w:val="20"/>
                <w:lang w:eastAsia="ko-KR"/>
              </w:rPr>
              <w:t>3</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783F558C"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215310">
        <w:rPr>
          <w:lang w:eastAsia="ko-KR"/>
        </w:rPr>
        <w:t>6</w:t>
      </w:r>
      <w:r w:rsidR="00CA7E6D">
        <w:rPr>
          <w:lang w:eastAsia="ko-KR"/>
        </w:rPr>
        <w:t>.0</w:t>
      </w:r>
      <w:r w:rsidR="00E920E1">
        <w:rPr>
          <w:lang w:eastAsia="ko-KR"/>
        </w:rPr>
        <w:t xml:space="preserve"> with the following CIDs</w:t>
      </w:r>
      <w:r w:rsidR="00941A27">
        <w:rPr>
          <w:lang w:eastAsia="ko-KR"/>
        </w:rPr>
        <w:t xml:space="preserve"> (</w:t>
      </w:r>
      <w:r w:rsidR="00D15C89">
        <w:rPr>
          <w:lang w:eastAsia="ko-KR"/>
        </w:rPr>
        <w:t>5</w:t>
      </w:r>
      <w:r w:rsidR="00941A27">
        <w:rPr>
          <w:lang w:eastAsia="ko-KR"/>
        </w:rPr>
        <w:t xml:space="preserve"> CIDs)</w:t>
      </w:r>
      <w:r w:rsidR="00E920E1">
        <w:rPr>
          <w:lang w:eastAsia="ko-KR"/>
        </w:rPr>
        <w:t>:</w:t>
      </w:r>
    </w:p>
    <w:p w14:paraId="1A20E2DE" w14:textId="78FF20E9" w:rsidR="00535EBE" w:rsidRPr="00535EBE" w:rsidRDefault="002941D9" w:rsidP="00975DFB">
      <w:pPr>
        <w:pStyle w:val="ListParagraph"/>
        <w:numPr>
          <w:ilvl w:val="0"/>
          <w:numId w:val="30"/>
        </w:numPr>
        <w:ind w:leftChars="0"/>
        <w:jc w:val="both"/>
        <w:rPr>
          <w:lang w:eastAsia="ko-KR"/>
        </w:rPr>
      </w:pPr>
      <w:r>
        <w:rPr>
          <w:lang w:eastAsia="ko-KR"/>
        </w:rPr>
        <w:t>24021</w:t>
      </w:r>
      <w:r>
        <w:rPr>
          <w:lang w:eastAsia="ko-KR"/>
        </w:rPr>
        <w:t xml:space="preserve">, </w:t>
      </w:r>
      <w:r>
        <w:rPr>
          <w:lang w:eastAsia="ko-KR"/>
        </w:rPr>
        <w:t>24135</w:t>
      </w:r>
      <w:r>
        <w:rPr>
          <w:lang w:eastAsia="ko-KR"/>
        </w:rPr>
        <w:t xml:space="preserve">, </w:t>
      </w:r>
      <w:r>
        <w:rPr>
          <w:lang w:eastAsia="ko-KR"/>
        </w:rPr>
        <w:t>24170</w:t>
      </w:r>
      <w:r>
        <w:rPr>
          <w:lang w:eastAsia="ko-KR"/>
        </w:rPr>
        <w:t xml:space="preserve">, </w:t>
      </w:r>
      <w:r>
        <w:rPr>
          <w:lang w:eastAsia="ko-KR"/>
        </w:rPr>
        <w:t>24275</w:t>
      </w:r>
      <w:r>
        <w:rPr>
          <w:lang w:eastAsia="ko-KR"/>
        </w:rPr>
        <w:t xml:space="preserve">, </w:t>
      </w:r>
      <w:r>
        <w:rPr>
          <w:lang w:eastAsia="ko-KR"/>
        </w:rPr>
        <w:t>24423</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547E19" w:rsidR="003E4403" w:rsidRPr="00FE05E8" w:rsidRDefault="00BA6C7C" w:rsidP="00FE05E8">
      <w:pPr>
        <w:pStyle w:val="ListParagraph"/>
        <w:numPr>
          <w:ilvl w:val="0"/>
          <w:numId w:val="9"/>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366E19" w:rsidRPr="001F620B" w14:paraId="070E35F5" w14:textId="77777777" w:rsidTr="004C4A47">
        <w:trPr>
          <w:trHeight w:val="220"/>
        </w:trPr>
        <w:tc>
          <w:tcPr>
            <w:tcW w:w="696" w:type="dxa"/>
            <w:shd w:val="clear" w:color="auto" w:fill="auto"/>
            <w:noWrap/>
          </w:tcPr>
          <w:p w14:paraId="6516BEC0" w14:textId="11D06F52" w:rsidR="00366E19" w:rsidRPr="002130DC" w:rsidRDefault="00366E19" w:rsidP="00366E19">
            <w:pPr>
              <w:jc w:val="both"/>
              <w:rPr>
                <w:rFonts w:eastAsia="Times New Roman"/>
                <w:bCs/>
                <w:color w:val="000000"/>
                <w:sz w:val="16"/>
                <w:szCs w:val="16"/>
                <w:lang w:val="en-US"/>
              </w:rPr>
            </w:pPr>
            <w:r w:rsidRPr="00AD7CAE">
              <w:rPr>
                <w:rFonts w:eastAsia="Times New Roman"/>
                <w:bCs/>
                <w:color w:val="000000"/>
                <w:sz w:val="16"/>
                <w:szCs w:val="16"/>
                <w:lang w:val="en-US"/>
              </w:rPr>
              <w:t>24021</w:t>
            </w:r>
          </w:p>
        </w:tc>
        <w:tc>
          <w:tcPr>
            <w:tcW w:w="1061" w:type="dxa"/>
            <w:shd w:val="clear" w:color="auto" w:fill="auto"/>
            <w:noWrap/>
          </w:tcPr>
          <w:p w14:paraId="34A0CA4E" w14:textId="044B6673" w:rsidR="00366E19" w:rsidRPr="002130DC" w:rsidRDefault="00366E19" w:rsidP="00366E19">
            <w:pPr>
              <w:jc w:val="both"/>
              <w:rPr>
                <w:rFonts w:eastAsia="Times New Roman"/>
                <w:bCs/>
                <w:color w:val="000000"/>
                <w:sz w:val="16"/>
                <w:szCs w:val="16"/>
                <w:lang w:val="en-US"/>
              </w:rPr>
            </w:pPr>
            <w:r w:rsidRPr="00AD7CAE">
              <w:rPr>
                <w:rFonts w:eastAsia="Times New Roman"/>
                <w:bCs/>
                <w:color w:val="000000"/>
                <w:sz w:val="16"/>
                <w:szCs w:val="16"/>
                <w:lang w:val="en-US"/>
              </w:rPr>
              <w:t>Seok, Yongho</w:t>
            </w:r>
          </w:p>
        </w:tc>
        <w:tc>
          <w:tcPr>
            <w:tcW w:w="540" w:type="dxa"/>
            <w:shd w:val="clear" w:color="auto" w:fill="auto"/>
            <w:noWrap/>
          </w:tcPr>
          <w:p w14:paraId="177DE429" w14:textId="28F0509B" w:rsidR="00366E19" w:rsidRPr="002130DC" w:rsidRDefault="00366E19" w:rsidP="00366E19">
            <w:pPr>
              <w:jc w:val="both"/>
              <w:rPr>
                <w:rFonts w:eastAsia="Times New Roman"/>
                <w:bCs/>
                <w:color w:val="000000"/>
                <w:sz w:val="16"/>
                <w:szCs w:val="16"/>
                <w:lang w:val="en-US"/>
              </w:rPr>
            </w:pPr>
            <w:r w:rsidRPr="00AD7CAE">
              <w:rPr>
                <w:rFonts w:eastAsia="Times New Roman"/>
                <w:bCs/>
                <w:color w:val="000000"/>
                <w:sz w:val="16"/>
                <w:szCs w:val="16"/>
                <w:lang w:val="en-US"/>
              </w:rPr>
              <w:t>279.49</w:t>
            </w:r>
          </w:p>
        </w:tc>
        <w:tc>
          <w:tcPr>
            <w:tcW w:w="2810" w:type="dxa"/>
            <w:shd w:val="clear" w:color="auto" w:fill="auto"/>
            <w:noWrap/>
          </w:tcPr>
          <w:p w14:paraId="7D4B19D6" w14:textId="77777777" w:rsidR="006E5F5E" w:rsidRPr="00AD7CAE" w:rsidRDefault="00366E19" w:rsidP="00366E19">
            <w:pPr>
              <w:jc w:val="both"/>
              <w:rPr>
                <w:rFonts w:eastAsia="Times New Roman"/>
                <w:bCs/>
                <w:color w:val="000000"/>
                <w:sz w:val="16"/>
                <w:szCs w:val="16"/>
                <w:lang w:val="en-US"/>
              </w:rPr>
            </w:pPr>
            <w:r w:rsidRPr="00AD7CAE">
              <w:rPr>
                <w:rFonts w:eastAsia="Times New Roman"/>
                <w:bCs/>
                <w:color w:val="000000"/>
                <w:sz w:val="16"/>
                <w:szCs w:val="16"/>
                <w:lang w:val="en-US"/>
              </w:rPr>
              <w:t>"Other eligible modulation classes covers HT and VHT cases with any data rate.</w:t>
            </w:r>
            <w:r w:rsidR="006E5F5E" w:rsidRPr="00AD7CAE">
              <w:rPr>
                <w:rFonts w:eastAsia="Times New Roman"/>
                <w:bCs/>
                <w:color w:val="000000"/>
                <w:sz w:val="16"/>
                <w:szCs w:val="16"/>
                <w:lang w:val="en-US"/>
              </w:rPr>
              <w:t xml:space="preserve"> </w:t>
            </w:r>
          </w:p>
          <w:p w14:paraId="223FF226" w14:textId="77777777" w:rsidR="006E5F5E" w:rsidRPr="00AD7CAE" w:rsidRDefault="006E5F5E" w:rsidP="00366E19">
            <w:pPr>
              <w:jc w:val="both"/>
              <w:rPr>
                <w:rFonts w:eastAsia="Times New Roman"/>
                <w:bCs/>
                <w:color w:val="000000"/>
                <w:sz w:val="16"/>
                <w:szCs w:val="16"/>
                <w:lang w:val="en-US"/>
              </w:rPr>
            </w:pPr>
          </w:p>
          <w:p w14:paraId="53A6B9DB" w14:textId="452B1E8D" w:rsidR="00366E19" w:rsidRPr="002130DC" w:rsidRDefault="006E5F5E" w:rsidP="00366E19">
            <w:pPr>
              <w:jc w:val="both"/>
              <w:rPr>
                <w:rFonts w:eastAsia="Times New Roman"/>
                <w:bCs/>
                <w:color w:val="000000"/>
                <w:sz w:val="16"/>
                <w:szCs w:val="16"/>
                <w:lang w:val="en-US"/>
              </w:rPr>
            </w:pPr>
            <w:r w:rsidRPr="00AD7CAE">
              <w:rPr>
                <w:rFonts w:eastAsia="Times New Roman"/>
                <w:bCs/>
                <w:color w:val="000000"/>
                <w:sz w:val="16"/>
                <w:szCs w:val="16"/>
                <w:lang w:val="en-US"/>
              </w:rPr>
              <w:t>It means that adding a new entry of {HE, any data rate} is not necessary. Because it is covered by the existing last entry."</w:t>
            </w:r>
          </w:p>
        </w:tc>
        <w:tc>
          <w:tcPr>
            <w:tcW w:w="2453" w:type="dxa"/>
            <w:shd w:val="clear" w:color="auto" w:fill="auto"/>
            <w:noWrap/>
          </w:tcPr>
          <w:p w14:paraId="3E34F2E8" w14:textId="6258E2EC" w:rsidR="00366E19" w:rsidRPr="002130DC" w:rsidRDefault="00A453D3" w:rsidP="00366E19">
            <w:pPr>
              <w:jc w:val="both"/>
              <w:rPr>
                <w:rFonts w:eastAsia="Times New Roman"/>
                <w:bCs/>
                <w:color w:val="000000"/>
                <w:sz w:val="16"/>
                <w:szCs w:val="16"/>
                <w:lang w:val="en-US"/>
              </w:rPr>
            </w:pPr>
            <w:r w:rsidRPr="00AD7CAE">
              <w:rPr>
                <w:rFonts w:eastAsia="Times New Roman"/>
                <w:bCs/>
                <w:color w:val="000000"/>
                <w:sz w:val="16"/>
                <w:szCs w:val="16"/>
                <w:lang w:val="en-US"/>
              </w:rPr>
              <w:t>Remove a new entry of {HE, any data rate} from Table 10-19 (Rate and modulation class of a final transmission in a TXOP).</w:t>
            </w:r>
          </w:p>
        </w:tc>
        <w:tc>
          <w:tcPr>
            <w:tcW w:w="3757" w:type="dxa"/>
            <w:shd w:val="clear" w:color="auto" w:fill="auto"/>
            <w:vAlign w:val="center"/>
          </w:tcPr>
          <w:p w14:paraId="10577AC9" w14:textId="0F4C734E" w:rsidR="00610B1E" w:rsidRPr="00002955" w:rsidRDefault="00610B1E" w:rsidP="00366E19">
            <w:pPr>
              <w:jc w:val="both"/>
              <w:rPr>
                <w:rFonts w:eastAsia="Times New Roman"/>
                <w:bCs/>
                <w:color w:val="000000"/>
                <w:sz w:val="16"/>
                <w:szCs w:val="16"/>
                <w:lang w:val="en-US"/>
              </w:rPr>
            </w:pPr>
            <w:r>
              <w:rPr>
                <w:rFonts w:eastAsia="Times New Roman"/>
                <w:bCs/>
                <w:color w:val="000000"/>
                <w:sz w:val="16"/>
                <w:szCs w:val="16"/>
                <w:lang w:val="en-US"/>
              </w:rPr>
              <w:t>Accepted</w:t>
            </w:r>
          </w:p>
        </w:tc>
      </w:tr>
      <w:tr w:rsidR="00366E19" w:rsidRPr="001F620B" w14:paraId="4E4E7B55" w14:textId="77777777" w:rsidTr="004C4A47">
        <w:trPr>
          <w:trHeight w:val="220"/>
        </w:trPr>
        <w:tc>
          <w:tcPr>
            <w:tcW w:w="696" w:type="dxa"/>
            <w:shd w:val="clear" w:color="auto" w:fill="auto"/>
            <w:noWrap/>
          </w:tcPr>
          <w:p w14:paraId="197132BB" w14:textId="5BA5EC18" w:rsidR="00366E19" w:rsidRPr="002130DC" w:rsidRDefault="00366E19" w:rsidP="00366E19">
            <w:pPr>
              <w:jc w:val="both"/>
              <w:rPr>
                <w:rFonts w:eastAsia="Times New Roman"/>
                <w:bCs/>
                <w:color w:val="000000"/>
                <w:sz w:val="16"/>
                <w:szCs w:val="16"/>
                <w:lang w:val="en-US"/>
              </w:rPr>
            </w:pPr>
            <w:r w:rsidRPr="00AD7CAE">
              <w:rPr>
                <w:rFonts w:eastAsia="Times New Roman"/>
                <w:bCs/>
                <w:color w:val="000000"/>
                <w:sz w:val="16"/>
                <w:szCs w:val="16"/>
                <w:lang w:val="en-US"/>
              </w:rPr>
              <w:t>24135</w:t>
            </w:r>
          </w:p>
        </w:tc>
        <w:tc>
          <w:tcPr>
            <w:tcW w:w="1061" w:type="dxa"/>
            <w:shd w:val="clear" w:color="auto" w:fill="auto"/>
            <w:noWrap/>
          </w:tcPr>
          <w:p w14:paraId="26B3F9BD" w14:textId="075F35E8" w:rsidR="00366E19" w:rsidRPr="002130DC" w:rsidRDefault="00366E19" w:rsidP="00366E19">
            <w:pPr>
              <w:jc w:val="both"/>
              <w:rPr>
                <w:rFonts w:eastAsia="Times New Roman"/>
                <w:bCs/>
                <w:color w:val="000000"/>
                <w:sz w:val="16"/>
                <w:szCs w:val="16"/>
                <w:lang w:val="en-US"/>
              </w:rPr>
            </w:pPr>
            <w:r w:rsidRPr="00AD7CAE">
              <w:rPr>
                <w:rFonts w:eastAsia="Times New Roman"/>
                <w:bCs/>
                <w:color w:val="000000"/>
                <w:sz w:val="16"/>
                <w:szCs w:val="16"/>
                <w:lang w:val="en-US"/>
              </w:rPr>
              <w:t>Rolfe, Benjamin</w:t>
            </w:r>
          </w:p>
        </w:tc>
        <w:tc>
          <w:tcPr>
            <w:tcW w:w="540" w:type="dxa"/>
            <w:shd w:val="clear" w:color="auto" w:fill="auto"/>
            <w:noWrap/>
          </w:tcPr>
          <w:p w14:paraId="61809E47" w14:textId="2651098D" w:rsidR="00366E19" w:rsidRPr="002130DC" w:rsidRDefault="00366E19" w:rsidP="00366E19">
            <w:pPr>
              <w:jc w:val="both"/>
              <w:rPr>
                <w:rFonts w:eastAsia="Times New Roman"/>
                <w:bCs/>
                <w:color w:val="000000"/>
                <w:sz w:val="16"/>
                <w:szCs w:val="16"/>
                <w:lang w:val="en-US"/>
              </w:rPr>
            </w:pPr>
            <w:r w:rsidRPr="00AD7CAE">
              <w:rPr>
                <w:rFonts w:eastAsia="Times New Roman"/>
                <w:bCs/>
                <w:color w:val="000000"/>
                <w:sz w:val="16"/>
                <w:szCs w:val="16"/>
                <w:lang w:val="en-US"/>
              </w:rPr>
              <w:t>266.08</w:t>
            </w:r>
          </w:p>
        </w:tc>
        <w:tc>
          <w:tcPr>
            <w:tcW w:w="2810" w:type="dxa"/>
            <w:shd w:val="clear" w:color="auto" w:fill="auto"/>
            <w:noWrap/>
          </w:tcPr>
          <w:p w14:paraId="1E44E2BC" w14:textId="5B484CE4" w:rsidR="00366E19" w:rsidRPr="002130DC" w:rsidRDefault="006E5F5E" w:rsidP="00366E19">
            <w:pPr>
              <w:jc w:val="both"/>
              <w:rPr>
                <w:rFonts w:eastAsia="Times New Roman"/>
                <w:bCs/>
                <w:color w:val="000000"/>
                <w:sz w:val="16"/>
                <w:szCs w:val="16"/>
                <w:lang w:val="en-US"/>
              </w:rPr>
            </w:pPr>
            <w:r w:rsidRPr="006E5F5E">
              <w:rPr>
                <w:rFonts w:eastAsia="Times New Roman"/>
                <w:bCs/>
                <w:color w:val="000000"/>
                <w:sz w:val="16"/>
                <w:szCs w:val="16"/>
                <w:lang w:val="en-US"/>
              </w:rPr>
              <w:t xml:space="preserve">"and the Control subfields included shall be supported by the receiving STAs" may not mean what you mean it to mean.  As written it places a requirement on receiving STAL to support all possible Control </w:t>
            </w:r>
            <w:proofErr w:type="spellStart"/>
            <w:r w:rsidRPr="006E5F5E">
              <w:rPr>
                <w:rFonts w:eastAsia="Times New Roman"/>
                <w:bCs/>
                <w:color w:val="000000"/>
                <w:sz w:val="16"/>
                <w:szCs w:val="16"/>
                <w:lang w:val="en-US"/>
              </w:rPr>
              <w:t>subfileds</w:t>
            </w:r>
            <w:proofErr w:type="spellEnd"/>
            <w:r w:rsidRPr="006E5F5E">
              <w:rPr>
                <w:rFonts w:eastAsia="Times New Roman"/>
                <w:bCs/>
                <w:color w:val="000000"/>
                <w:sz w:val="16"/>
                <w:szCs w:val="16"/>
                <w:lang w:val="en-US"/>
              </w:rPr>
              <w:t xml:space="preserve">, or to know what it will be sent beforehand (at implementation time). What I think is meant is that the </w:t>
            </w:r>
            <w:proofErr w:type="spellStart"/>
            <w:r w:rsidRPr="006E5F5E">
              <w:rPr>
                <w:rFonts w:eastAsia="Times New Roman"/>
                <w:bCs/>
                <w:color w:val="000000"/>
                <w:sz w:val="16"/>
                <w:szCs w:val="16"/>
                <w:lang w:val="en-US"/>
              </w:rPr>
              <w:t>transmtted</w:t>
            </w:r>
            <w:proofErr w:type="spellEnd"/>
            <w:r w:rsidRPr="006E5F5E">
              <w:rPr>
                <w:rFonts w:eastAsia="Times New Roman"/>
                <w:bCs/>
                <w:color w:val="000000"/>
                <w:sz w:val="16"/>
                <w:szCs w:val="16"/>
                <w:lang w:val="en-US"/>
              </w:rPr>
              <w:t xml:space="preserve"> frame should contain only control subfields that the </w:t>
            </w:r>
            <w:proofErr w:type="spellStart"/>
            <w:r w:rsidRPr="006E5F5E">
              <w:rPr>
                <w:rFonts w:eastAsia="Times New Roman"/>
                <w:bCs/>
                <w:color w:val="000000"/>
                <w:sz w:val="16"/>
                <w:szCs w:val="16"/>
                <w:lang w:val="en-US"/>
              </w:rPr>
              <w:t>recepient</w:t>
            </w:r>
            <w:proofErr w:type="spellEnd"/>
            <w:r w:rsidRPr="006E5F5E">
              <w:rPr>
                <w:rFonts w:eastAsia="Times New Roman"/>
                <w:bCs/>
                <w:color w:val="000000"/>
                <w:sz w:val="16"/>
                <w:szCs w:val="16"/>
                <w:lang w:val="en-US"/>
              </w:rPr>
              <w:t xml:space="preserve"> has declared it does support.</w:t>
            </w:r>
          </w:p>
        </w:tc>
        <w:tc>
          <w:tcPr>
            <w:tcW w:w="2453" w:type="dxa"/>
            <w:shd w:val="clear" w:color="auto" w:fill="auto"/>
            <w:noWrap/>
          </w:tcPr>
          <w:p w14:paraId="53BB1113" w14:textId="12911735" w:rsidR="00366E19" w:rsidRPr="002130DC" w:rsidRDefault="00536989" w:rsidP="00366E19">
            <w:pPr>
              <w:jc w:val="both"/>
              <w:rPr>
                <w:rFonts w:eastAsia="Times New Roman"/>
                <w:bCs/>
                <w:color w:val="000000"/>
                <w:sz w:val="16"/>
                <w:szCs w:val="16"/>
                <w:lang w:val="en-US"/>
              </w:rPr>
            </w:pPr>
            <w:r w:rsidRPr="00536989">
              <w:rPr>
                <w:rFonts w:eastAsia="Times New Roman"/>
                <w:bCs/>
                <w:color w:val="000000"/>
                <w:sz w:val="16"/>
                <w:szCs w:val="16"/>
                <w:lang w:val="en-US"/>
              </w:rPr>
              <w:t>clarify e.g. change to "and the frame shall contain only Control subfields known to be supported by the receiving STAs".</w:t>
            </w:r>
          </w:p>
        </w:tc>
        <w:tc>
          <w:tcPr>
            <w:tcW w:w="3757" w:type="dxa"/>
            <w:shd w:val="clear" w:color="auto" w:fill="auto"/>
            <w:vAlign w:val="center"/>
          </w:tcPr>
          <w:p w14:paraId="61B53AC7" w14:textId="19D4DD67" w:rsidR="00366E19" w:rsidRDefault="005863F3" w:rsidP="00366E19">
            <w:pPr>
              <w:jc w:val="both"/>
              <w:rPr>
                <w:rFonts w:eastAsia="Times New Roman"/>
                <w:bCs/>
                <w:color w:val="000000"/>
                <w:sz w:val="16"/>
                <w:szCs w:val="16"/>
                <w:lang w:val="en-US"/>
              </w:rPr>
            </w:pPr>
            <w:r>
              <w:rPr>
                <w:rFonts w:eastAsia="Times New Roman"/>
                <w:bCs/>
                <w:color w:val="000000"/>
                <w:sz w:val="16"/>
                <w:szCs w:val="16"/>
                <w:lang w:val="en-US"/>
              </w:rPr>
              <w:t>Revised –</w:t>
            </w:r>
          </w:p>
          <w:p w14:paraId="76BAAAF6" w14:textId="77777777" w:rsidR="005863F3" w:rsidRDefault="005863F3" w:rsidP="00366E19">
            <w:pPr>
              <w:jc w:val="both"/>
              <w:rPr>
                <w:rFonts w:eastAsia="Times New Roman"/>
                <w:bCs/>
                <w:color w:val="000000"/>
                <w:sz w:val="16"/>
                <w:szCs w:val="16"/>
                <w:lang w:val="en-US"/>
              </w:rPr>
            </w:pPr>
          </w:p>
          <w:p w14:paraId="58B5C865" w14:textId="77777777" w:rsidR="005863F3" w:rsidRDefault="005863F3" w:rsidP="00366E19">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addresses the comment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proposed change however with a different </w:t>
            </w:r>
            <w:r w:rsidR="0081508C">
              <w:rPr>
                <w:rFonts w:eastAsia="Times New Roman"/>
                <w:bCs/>
                <w:color w:val="000000"/>
                <w:sz w:val="16"/>
                <w:szCs w:val="16"/>
                <w:lang w:val="en-US"/>
              </w:rPr>
              <w:t>text organization.</w:t>
            </w:r>
          </w:p>
          <w:p w14:paraId="2DF37424" w14:textId="77777777" w:rsidR="0081508C" w:rsidRDefault="0081508C" w:rsidP="00366E19">
            <w:pPr>
              <w:jc w:val="both"/>
              <w:rPr>
                <w:rFonts w:eastAsia="Times New Roman"/>
                <w:bCs/>
                <w:color w:val="000000"/>
                <w:sz w:val="16"/>
                <w:szCs w:val="16"/>
                <w:lang w:val="en-US"/>
              </w:rPr>
            </w:pPr>
          </w:p>
          <w:p w14:paraId="4A8AEA62" w14:textId="5808EB3F" w:rsidR="0081508C" w:rsidRPr="00002955" w:rsidRDefault="0081508C" w:rsidP="00366E19">
            <w:pPr>
              <w:jc w:val="both"/>
              <w:rPr>
                <w:rFonts w:eastAsia="Times New Roman"/>
                <w:bCs/>
                <w:color w:val="000000"/>
                <w:sz w:val="16"/>
                <w:szCs w:val="16"/>
                <w:lang w:val="en-US"/>
              </w:rPr>
            </w:pPr>
            <w:r>
              <w:rPr>
                <w:rFonts w:eastAsia="Times New Roman"/>
                <w:bCs/>
                <w:color w:val="000000"/>
                <w:sz w:val="16"/>
                <w:szCs w:val="16"/>
                <w:lang w:val="en-US"/>
              </w:rPr>
              <w:t>TGax editor: Please replace “and the Control subfields included shall be supported by the receiving STAs” with “</w:t>
            </w:r>
            <w:r>
              <w:rPr>
                <w:rFonts w:eastAsia="Times New Roman"/>
                <w:bCs/>
                <w:color w:val="000000"/>
                <w:sz w:val="16"/>
                <w:szCs w:val="16"/>
                <w:lang w:val="en-US"/>
              </w:rPr>
              <w:t xml:space="preserve">and the </w:t>
            </w:r>
            <w:r>
              <w:rPr>
                <w:rFonts w:eastAsia="Times New Roman"/>
                <w:bCs/>
                <w:color w:val="000000"/>
                <w:sz w:val="16"/>
                <w:szCs w:val="16"/>
                <w:lang w:val="en-US"/>
              </w:rPr>
              <w:t xml:space="preserve">included </w:t>
            </w:r>
            <w:r>
              <w:rPr>
                <w:rFonts w:eastAsia="Times New Roman"/>
                <w:bCs/>
                <w:color w:val="000000"/>
                <w:sz w:val="16"/>
                <w:szCs w:val="16"/>
                <w:lang w:val="en-US"/>
              </w:rPr>
              <w:t xml:space="preserve">Control subfields shall be </w:t>
            </w:r>
            <w:r>
              <w:rPr>
                <w:rFonts w:eastAsia="Times New Roman"/>
                <w:bCs/>
                <w:color w:val="000000"/>
                <w:sz w:val="16"/>
                <w:szCs w:val="16"/>
                <w:lang w:val="en-US"/>
              </w:rPr>
              <w:t xml:space="preserve">those that are </w:t>
            </w:r>
            <w:r>
              <w:rPr>
                <w:rFonts w:eastAsia="Times New Roman"/>
                <w:bCs/>
                <w:color w:val="000000"/>
                <w:sz w:val="16"/>
                <w:szCs w:val="16"/>
                <w:lang w:val="en-US"/>
              </w:rPr>
              <w:t>supported by the receiving STAs</w:t>
            </w:r>
            <w:r>
              <w:rPr>
                <w:rFonts w:eastAsia="Times New Roman"/>
                <w:bCs/>
                <w:color w:val="000000"/>
                <w:sz w:val="16"/>
                <w:szCs w:val="16"/>
                <w:lang w:val="en-US"/>
              </w:rPr>
              <w:t>”.</w:t>
            </w:r>
          </w:p>
        </w:tc>
      </w:tr>
      <w:tr w:rsidR="00366E19" w:rsidRPr="001F620B" w14:paraId="676D2805" w14:textId="77777777" w:rsidTr="004C4A47">
        <w:trPr>
          <w:trHeight w:val="220"/>
        </w:trPr>
        <w:tc>
          <w:tcPr>
            <w:tcW w:w="696" w:type="dxa"/>
            <w:shd w:val="clear" w:color="auto" w:fill="auto"/>
            <w:noWrap/>
          </w:tcPr>
          <w:p w14:paraId="4E0B9269" w14:textId="6AA3A8F2" w:rsidR="00366E19" w:rsidRPr="002130DC" w:rsidRDefault="00366E19" w:rsidP="00366E19">
            <w:pPr>
              <w:jc w:val="both"/>
              <w:rPr>
                <w:rFonts w:eastAsia="Times New Roman"/>
                <w:bCs/>
                <w:color w:val="000000"/>
                <w:sz w:val="16"/>
                <w:szCs w:val="16"/>
                <w:lang w:val="en-US"/>
              </w:rPr>
            </w:pPr>
            <w:r w:rsidRPr="00AD7CAE">
              <w:rPr>
                <w:rFonts w:eastAsia="Times New Roman"/>
                <w:bCs/>
                <w:color w:val="000000"/>
                <w:sz w:val="16"/>
                <w:szCs w:val="16"/>
                <w:lang w:val="en-US"/>
              </w:rPr>
              <w:t>24170</w:t>
            </w:r>
          </w:p>
        </w:tc>
        <w:tc>
          <w:tcPr>
            <w:tcW w:w="1061" w:type="dxa"/>
            <w:shd w:val="clear" w:color="auto" w:fill="auto"/>
            <w:noWrap/>
          </w:tcPr>
          <w:p w14:paraId="2CFCA754" w14:textId="23953770" w:rsidR="00366E19" w:rsidRPr="002130DC" w:rsidRDefault="00366E19" w:rsidP="00366E19">
            <w:pPr>
              <w:jc w:val="both"/>
              <w:rPr>
                <w:rFonts w:eastAsia="Times New Roman"/>
                <w:bCs/>
                <w:color w:val="000000"/>
                <w:sz w:val="16"/>
                <w:szCs w:val="16"/>
                <w:lang w:val="en-US"/>
              </w:rPr>
            </w:pPr>
            <w:r w:rsidRPr="00AD7CAE">
              <w:rPr>
                <w:rFonts w:eastAsia="Times New Roman"/>
                <w:bCs/>
                <w:color w:val="000000"/>
                <w:sz w:val="16"/>
                <w:szCs w:val="16"/>
                <w:lang w:val="en-US"/>
              </w:rPr>
              <w:t>Kandala, Srinivas</w:t>
            </w:r>
          </w:p>
        </w:tc>
        <w:tc>
          <w:tcPr>
            <w:tcW w:w="540" w:type="dxa"/>
            <w:shd w:val="clear" w:color="auto" w:fill="auto"/>
            <w:noWrap/>
          </w:tcPr>
          <w:p w14:paraId="73AC0B8B" w14:textId="77777777" w:rsidR="00366E19" w:rsidRPr="002130DC" w:rsidRDefault="00366E19" w:rsidP="00366E19">
            <w:pPr>
              <w:jc w:val="both"/>
              <w:rPr>
                <w:rFonts w:eastAsia="Times New Roman"/>
                <w:bCs/>
                <w:color w:val="000000"/>
                <w:sz w:val="16"/>
                <w:szCs w:val="16"/>
                <w:lang w:val="en-US"/>
              </w:rPr>
            </w:pPr>
          </w:p>
        </w:tc>
        <w:tc>
          <w:tcPr>
            <w:tcW w:w="2810" w:type="dxa"/>
            <w:shd w:val="clear" w:color="auto" w:fill="auto"/>
            <w:noWrap/>
          </w:tcPr>
          <w:p w14:paraId="2A43BF05" w14:textId="3E567BC0" w:rsidR="00366E19" w:rsidRPr="002130DC" w:rsidRDefault="00536989" w:rsidP="00366E19">
            <w:pPr>
              <w:jc w:val="both"/>
              <w:rPr>
                <w:rFonts w:eastAsia="Times New Roman"/>
                <w:bCs/>
                <w:color w:val="000000"/>
                <w:sz w:val="16"/>
                <w:szCs w:val="16"/>
                <w:lang w:val="en-US"/>
              </w:rPr>
            </w:pPr>
            <w:r w:rsidRPr="00AD7CAE">
              <w:rPr>
                <w:rFonts w:eastAsia="Times New Roman"/>
                <w:bCs/>
                <w:color w:val="000000"/>
                <w:sz w:val="16"/>
                <w:szCs w:val="16"/>
                <w:lang w:val="en-US"/>
              </w:rPr>
              <w:t xml:space="preserve">The response control frame rates have not been specified when HE ER SU PPDU (with or without DCM) . The tricky situation is what a non-AP STA should use when it </w:t>
            </w:r>
            <w:proofErr w:type="spellStart"/>
            <w:r w:rsidRPr="00AD7CAE">
              <w:rPr>
                <w:rFonts w:eastAsia="Times New Roman"/>
                <w:bCs/>
                <w:color w:val="000000"/>
                <w:sz w:val="16"/>
                <w:szCs w:val="16"/>
                <w:lang w:val="en-US"/>
              </w:rPr>
              <w:t>recieves</w:t>
            </w:r>
            <w:proofErr w:type="spellEnd"/>
            <w:r w:rsidRPr="00AD7CAE">
              <w:rPr>
                <w:rFonts w:eastAsia="Times New Roman"/>
                <w:bCs/>
                <w:color w:val="000000"/>
                <w:sz w:val="16"/>
                <w:szCs w:val="16"/>
                <w:lang w:val="en-US"/>
              </w:rPr>
              <w:t xml:space="preserve"> HE SU PPDU  with high power. I think it should be able to send HE ER SU PPDU, but that means the </w:t>
            </w:r>
            <w:proofErr w:type="spellStart"/>
            <w:r w:rsidRPr="00AD7CAE">
              <w:rPr>
                <w:rFonts w:eastAsia="Times New Roman"/>
                <w:bCs/>
                <w:color w:val="000000"/>
                <w:sz w:val="16"/>
                <w:szCs w:val="16"/>
                <w:lang w:val="en-US"/>
              </w:rPr>
              <w:t>Duraiton</w:t>
            </w:r>
            <w:proofErr w:type="spellEnd"/>
            <w:r w:rsidRPr="00AD7CAE">
              <w:rPr>
                <w:rFonts w:eastAsia="Times New Roman"/>
                <w:bCs/>
                <w:color w:val="000000"/>
                <w:sz w:val="16"/>
                <w:szCs w:val="16"/>
                <w:lang w:val="en-US"/>
              </w:rPr>
              <w:t>/ID field (and TXOP duration) in HE ER SU PPDU should reflect correctly. In general it looks like there are some holes in the protocol</w:t>
            </w:r>
          </w:p>
        </w:tc>
        <w:tc>
          <w:tcPr>
            <w:tcW w:w="2453" w:type="dxa"/>
            <w:shd w:val="clear" w:color="auto" w:fill="auto"/>
            <w:noWrap/>
          </w:tcPr>
          <w:p w14:paraId="0403EF79" w14:textId="3F0DA132" w:rsidR="00366E19" w:rsidRPr="002130DC" w:rsidRDefault="008821A7" w:rsidP="00366E19">
            <w:pPr>
              <w:jc w:val="both"/>
              <w:rPr>
                <w:rFonts w:eastAsia="Times New Roman"/>
                <w:bCs/>
                <w:color w:val="000000"/>
                <w:sz w:val="16"/>
                <w:szCs w:val="16"/>
                <w:lang w:val="en-US"/>
              </w:rPr>
            </w:pPr>
            <w:r w:rsidRPr="00AD7CAE">
              <w:rPr>
                <w:rFonts w:eastAsia="Times New Roman"/>
                <w:bCs/>
                <w:color w:val="000000"/>
                <w:sz w:val="16"/>
                <w:szCs w:val="16"/>
                <w:lang w:val="en-US"/>
              </w:rPr>
              <w:t>Discuss and if needed incorporate the necessary additions</w:t>
            </w:r>
          </w:p>
        </w:tc>
        <w:tc>
          <w:tcPr>
            <w:tcW w:w="3757" w:type="dxa"/>
            <w:shd w:val="clear" w:color="auto" w:fill="auto"/>
            <w:vAlign w:val="center"/>
          </w:tcPr>
          <w:p w14:paraId="4647A5AD" w14:textId="65376930" w:rsidR="00366E19" w:rsidRDefault="005C5772" w:rsidP="00366E19">
            <w:pPr>
              <w:jc w:val="both"/>
              <w:rPr>
                <w:rFonts w:eastAsia="Times New Roman"/>
                <w:bCs/>
                <w:color w:val="000000"/>
                <w:sz w:val="16"/>
                <w:szCs w:val="16"/>
                <w:lang w:val="en-US"/>
              </w:rPr>
            </w:pPr>
            <w:r>
              <w:rPr>
                <w:rFonts w:eastAsia="Times New Roman"/>
                <w:bCs/>
                <w:color w:val="000000"/>
                <w:sz w:val="16"/>
                <w:szCs w:val="16"/>
                <w:lang w:val="en-US"/>
              </w:rPr>
              <w:t>Rejected –</w:t>
            </w:r>
          </w:p>
          <w:p w14:paraId="2738153A" w14:textId="77777777" w:rsidR="005C5772" w:rsidRDefault="005C5772" w:rsidP="00366E19">
            <w:pPr>
              <w:jc w:val="both"/>
              <w:rPr>
                <w:rFonts w:eastAsia="Times New Roman"/>
                <w:bCs/>
                <w:color w:val="000000"/>
                <w:sz w:val="16"/>
                <w:szCs w:val="16"/>
                <w:lang w:val="en-US"/>
              </w:rPr>
            </w:pPr>
          </w:p>
          <w:p w14:paraId="29492D5E" w14:textId="7AE68729" w:rsidR="005C5772" w:rsidRDefault="003048A6" w:rsidP="00366E19">
            <w:pPr>
              <w:jc w:val="both"/>
              <w:rPr>
                <w:rFonts w:eastAsia="Times New Roman"/>
                <w:bCs/>
                <w:color w:val="000000"/>
                <w:sz w:val="16"/>
                <w:szCs w:val="16"/>
                <w:lang w:val="en-US"/>
              </w:rPr>
            </w:pPr>
            <w:r>
              <w:rPr>
                <w:rFonts w:eastAsia="Times New Roman"/>
                <w:bCs/>
                <w:color w:val="000000"/>
                <w:sz w:val="16"/>
                <w:szCs w:val="16"/>
                <w:lang w:val="en-US"/>
              </w:rPr>
              <w:t xml:space="preserve">It is not clear why the reception of a high powered HE SU PPDU would need to be responded to with an ER SU PPDU. Technically it would be the case when the PPDU is received at low power and the STA has generally an even lower power compared to the STA that sent the frame. </w:t>
            </w:r>
            <w:r w:rsidR="005C5772">
              <w:rPr>
                <w:rFonts w:eastAsia="Times New Roman"/>
                <w:bCs/>
                <w:color w:val="000000"/>
                <w:sz w:val="16"/>
                <w:szCs w:val="16"/>
                <w:lang w:val="en-US"/>
              </w:rPr>
              <w:t>The</w:t>
            </w:r>
            <w:r w:rsidR="006F44FF">
              <w:rPr>
                <w:rFonts w:eastAsia="Times New Roman"/>
                <w:bCs/>
                <w:color w:val="000000"/>
                <w:sz w:val="16"/>
                <w:szCs w:val="16"/>
                <w:lang w:val="en-US"/>
              </w:rPr>
              <w:t xml:space="preserve">re have </w:t>
            </w:r>
            <w:r w:rsidR="005C5772">
              <w:rPr>
                <w:rFonts w:eastAsia="Times New Roman"/>
                <w:bCs/>
                <w:color w:val="000000"/>
                <w:sz w:val="16"/>
                <w:szCs w:val="16"/>
                <w:lang w:val="en-US"/>
              </w:rPr>
              <w:t xml:space="preserve">already been </w:t>
            </w:r>
            <w:r w:rsidR="006F44FF">
              <w:rPr>
                <w:rFonts w:eastAsia="Times New Roman"/>
                <w:bCs/>
                <w:color w:val="000000"/>
                <w:sz w:val="16"/>
                <w:szCs w:val="16"/>
                <w:lang w:val="en-US"/>
              </w:rPr>
              <w:t>discussions on allowing ER SU PPDUs for control response frames</w:t>
            </w:r>
            <w:r w:rsidR="005C5772">
              <w:rPr>
                <w:rFonts w:eastAsia="Times New Roman"/>
                <w:bCs/>
                <w:color w:val="000000"/>
                <w:sz w:val="16"/>
                <w:szCs w:val="16"/>
                <w:lang w:val="en-US"/>
              </w:rPr>
              <w:t xml:space="preserve"> and </w:t>
            </w:r>
            <w:r w:rsidR="008A71C9">
              <w:rPr>
                <w:rFonts w:eastAsia="Times New Roman"/>
                <w:bCs/>
                <w:color w:val="000000"/>
                <w:sz w:val="16"/>
                <w:szCs w:val="16"/>
                <w:lang w:val="en-US"/>
              </w:rPr>
              <w:t>as a result to those discussions several rules have been added to the standard that covers these use cases.</w:t>
            </w:r>
            <w:r>
              <w:rPr>
                <w:rFonts w:eastAsia="Times New Roman"/>
                <w:bCs/>
                <w:color w:val="000000"/>
                <w:sz w:val="16"/>
                <w:szCs w:val="16"/>
                <w:lang w:val="en-US"/>
              </w:rPr>
              <w:t xml:space="preserve"> </w:t>
            </w:r>
            <w:r w:rsidR="008A71C9">
              <w:rPr>
                <w:rFonts w:eastAsia="Times New Roman"/>
                <w:bCs/>
                <w:color w:val="000000"/>
                <w:sz w:val="16"/>
                <w:szCs w:val="16"/>
                <w:lang w:val="en-US"/>
              </w:rPr>
              <w:t xml:space="preserve">Please </w:t>
            </w:r>
            <w:r w:rsidR="00E92415">
              <w:rPr>
                <w:rFonts w:eastAsia="Times New Roman"/>
                <w:bCs/>
                <w:color w:val="000000"/>
                <w:sz w:val="16"/>
                <w:szCs w:val="16"/>
                <w:lang w:val="en-US"/>
              </w:rPr>
              <w:t>refer to this contribution regarding some initial details on this aspect:</w:t>
            </w:r>
          </w:p>
          <w:p w14:paraId="5C0BB95A" w14:textId="70F65B73" w:rsidR="00E92415" w:rsidRDefault="00E92415" w:rsidP="00366E19">
            <w:pPr>
              <w:jc w:val="both"/>
              <w:rPr>
                <w:rFonts w:eastAsia="Times New Roman"/>
                <w:bCs/>
                <w:color w:val="000000"/>
                <w:sz w:val="16"/>
                <w:szCs w:val="16"/>
                <w:lang w:val="en-US"/>
              </w:rPr>
            </w:pPr>
            <w:hyperlink r:id="rId8" w:history="1">
              <w:r w:rsidRPr="00105714">
                <w:rPr>
                  <w:rStyle w:val="Hyperlink"/>
                  <w:rFonts w:eastAsia="Times New Roman"/>
                  <w:bCs/>
                  <w:sz w:val="16"/>
                  <w:szCs w:val="16"/>
                  <w:lang w:val="en-US"/>
                </w:rPr>
                <w:t>https://mentor.ieee.org/802.11/dcn/16/11-16-1419-00-00ax-mcs-nss-bw-ppdu-selection-for-11ax.pptx</w:t>
              </w:r>
            </w:hyperlink>
          </w:p>
          <w:p w14:paraId="2606A177" w14:textId="581AF4FE" w:rsidR="00E92415" w:rsidRPr="00002955" w:rsidRDefault="00E92415" w:rsidP="00366E19">
            <w:pPr>
              <w:jc w:val="both"/>
              <w:rPr>
                <w:rFonts w:eastAsia="Times New Roman"/>
                <w:bCs/>
                <w:color w:val="000000"/>
                <w:sz w:val="16"/>
                <w:szCs w:val="16"/>
                <w:lang w:val="en-US"/>
              </w:rPr>
            </w:pPr>
            <w:r>
              <w:rPr>
                <w:rFonts w:eastAsia="Times New Roman"/>
                <w:bCs/>
                <w:color w:val="000000"/>
                <w:sz w:val="16"/>
                <w:szCs w:val="16"/>
                <w:lang w:val="en-US"/>
              </w:rPr>
              <w:t xml:space="preserve">and to </w:t>
            </w:r>
            <w:r w:rsidR="00F8463A">
              <w:rPr>
                <w:rFonts w:eastAsia="Times New Roman"/>
                <w:bCs/>
                <w:color w:val="000000"/>
                <w:sz w:val="16"/>
                <w:szCs w:val="16"/>
                <w:lang w:val="en-US"/>
              </w:rPr>
              <w:t xml:space="preserve">rules defined in 26.15.2 (PPDU selection) for the rules that have been added for </w:t>
            </w:r>
            <w:r w:rsidR="00DE5719">
              <w:rPr>
                <w:rFonts w:eastAsia="Times New Roman"/>
                <w:bCs/>
                <w:color w:val="000000"/>
                <w:sz w:val="16"/>
                <w:szCs w:val="16"/>
                <w:lang w:val="en-US"/>
              </w:rPr>
              <w:t>how to select the PPDU (non-HT/HE versus HE ER SU PPDU) and the rules defined in 26.15.3 (</w:t>
            </w:r>
            <w:r w:rsidR="0098620D">
              <w:rPr>
                <w:rFonts w:eastAsia="Times New Roman"/>
                <w:bCs/>
                <w:color w:val="000000"/>
                <w:sz w:val="16"/>
                <w:szCs w:val="16"/>
                <w:lang w:val="en-US"/>
              </w:rPr>
              <w:t>MCS, NSS, BW and DCM selection) for how to select the MCS (which includes the 106-RU and DCM)</w:t>
            </w:r>
            <w:r w:rsidR="00DE5719">
              <w:rPr>
                <w:rFonts w:eastAsia="Times New Roman"/>
                <w:bCs/>
                <w:color w:val="000000"/>
                <w:sz w:val="16"/>
                <w:szCs w:val="16"/>
                <w:lang w:val="en-US"/>
              </w:rPr>
              <w:t xml:space="preserve">. </w:t>
            </w:r>
            <w:r w:rsidR="0098620D">
              <w:rPr>
                <w:rFonts w:eastAsia="Times New Roman"/>
                <w:bCs/>
                <w:color w:val="000000"/>
                <w:sz w:val="16"/>
                <w:szCs w:val="16"/>
                <w:lang w:val="en-US"/>
              </w:rPr>
              <w:t>Hence no further changes are needed.</w:t>
            </w:r>
          </w:p>
        </w:tc>
      </w:tr>
      <w:tr w:rsidR="00366E19" w:rsidRPr="001F620B" w14:paraId="2E8E974E" w14:textId="77777777" w:rsidTr="004C4A47">
        <w:trPr>
          <w:trHeight w:val="220"/>
        </w:trPr>
        <w:tc>
          <w:tcPr>
            <w:tcW w:w="696" w:type="dxa"/>
            <w:shd w:val="clear" w:color="auto" w:fill="auto"/>
            <w:noWrap/>
          </w:tcPr>
          <w:p w14:paraId="1C2FDF0A" w14:textId="2E7C9044" w:rsidR="00366E19" w:rsidRPr="002130DC" w:rsidRDefault="00366E19" w:rsidP="00366E19">
            <w:pPr>
              <w:jc w:val="both"/>
              <w:rPr>
                <w:rFonts w:eastAsia="Times New Roman"/>
                <w:bCs/>
                <w:color w:val="000000"/>
                <w:sz w:val="16"/>
                <w:szCs w:val="16"/>
                <w:lang w:val="en-US"/>
              </w:rPr>
            </w:pPr>
            <w:r w:rsidRPr="00AD7CAE">
              <w:rPr>
                <w:rFonts w:eastAsia="Times New Roman"/>
                <w:bCs/>
                <w:color w:val="000000"/>
                <w:sz w:val="16"/>
                <w:szCs w:val="16"/>
                <w:lang w:val="en-US"/>
              </w:rPr>
              <w:t>24275</w:t>
            </w:r>
          </w:p>
        </w:tc>
        <w:tc>
          <w:tcPr>
            <w:tcW w:w="1061" w:type="dxa"/>
            <w:shd w:val="clear" w:color="auto" w:fill="auto"/>
            <w:noWrap/>
          </w:tcPr>
          <w:p w14:paraId="738C32A9" w14:textId="7BB74C9A" w:rsidR="00366E19" w:rsidRPr="002130DC" w:rsidRDefault="00366E19" w:rsidP="00366E19">
            <w:pPr>
              <w:jc w:val="both"/>
              <w:rPr>
                <w:rFonts w:eastAsia="Times New Roman"/>
                <w:bCs/>
                <w:color w:val="000000"/>
                <w:sz w:val="16"/>
                <w:szCs w:val="16"/>
                <w:lang w:val="en-US"/>
              </w:rPr>
            </w:pPr>
            <w:r w:rsidRPr="00AD7CAE">
              <w:rPr>
                <w:rFonts w:eastAsia="Times New Roman"/>
                <w:bCs/>
                <w:color w:val="000000"/>
                <w:sz w:val="16"/>
                <w:szCs w:val="16"/>
                <w:lang w:val="en-US"/>
              </w:rPr>
              <w:t>Levy, Joseph</w:t>
            </w:r>
          </w:p>
        </w:tc>
        <w:tc>
          <w:tcPr>
            <w:tcW w:w="540" w:type="dxa"/>
            <w:shd w:val="clear" w:color="auto" w:fill="auto"/>
            <w:noWrap/>
          </w:tcPr>
          <w:p w14:paraId="648067CA" w14:textId="0DE82564" w:rsidR="00366E19" w:rsidRPr="002130DC" w:rsidRDefault="00366E19" w:rsidP="00366E19">
            <w:pPr>
              <w:jc w:val="both"/>
              <w:rPr>
                <w:rFonts w:eastAsia="Times New Roman"/>
                <w:bCs/>
                <w:color w:val="000000"/>
                <w:sz w:val="16"/>
                <w:szCs w:val="16"/>
                <w:lang w:val="en-US"/>
              </w:rPr>
            </w:pPr>
            <w:r w:rsidRPr="00AD7CAE">
              <w:rPr>
                <w:rFonts w:eastAsia="Times New Roman"/>
                <w:bCs/>
                <w:color w:val="000000"/>
                <w:sz w:val="16"/>
                <w:szCs w:val="16"/>
                <w:lang w:val="en-US"/>
              </w:rPr>
              <w:t>288.34</w:t>
            </w:r>
          </w:p>
        </w:tc>
        <w:tc>
          <w:tcPr>
            <w:tcW w:w="2810" w:type="dxa"/>
            <w:shd w:val="clear" w:color="auto" w:fill="auto"/>
            <w:noWrap/>
          </w:tcPr>
          <w:p w14:paraId="2D1AADE4" w14:textId="4E135AF3" w:rsidR="00366E19" w:rsidRPr="002130DC" w:rsidRDefault="008821A7" w:rsidP="00366E19">
            <w:pPr>
              <w:jc w:val="both"/>
              <w:rPr>
                <w:rFonts w:eastAsia="Times New Roman"/>
                <w:bCs/>
                <w:color w:val="000000"/>
                <w:sz w:val="16"/>
                <w:szCs w:val="16"/>
                <w:lang w:val="en-US"/>
              </w:rPr>
            </w:pPr>
            <w:r w:rsidRPr="00AD7CAE">
              <w:rPr>
                <w:rFonts w:eastAsia="Times New Roman"/>
                <w:bCs/>
                <w:color w:val="000000"/>
                <w:sz w:val="16"/>
                <w:szCs w:val="16"/>
                <w:lang w:val="en-US"/>
              </w:rPr>
              <w:t>I am very confused how a STA that is not an S1G STA and is not an HE STA could have dot11TWTOptionActivated equal to true.  Wasn't TWT introduced for S1G operation and extended for HE operation?  How can a STA that doesn't support S1G or HE features support TWT operation?</w:t>
            </w:r>
          </w:p>
        </w:tc>
        <w:tc>
          <w:tcPr>
            <w:tcW w:w="2453" w:type="dxa"/>
            <w:shd w:val="clear" w:color="auto" w:fill="auto"/>
            <w:noWrap/>
          </w:tcPr>
          <w:p w14:paraId="738DC0D1" w14:textId="130896F5" w:rsidR="00366E19" w:rsidRPr="002130DC" w:rsidRDefault="008821A7" w:rsidP="00366E19">
            <w:pPr>
              <w:jc w:val="both"/>
              <w:rPr>
                <w:rFonts w:eastAsia="Times New Roman"/>
                <w:bCs/>
                <w:color w:val="000000"/>
                <w:sz w:val="16"/>
                <w:szCs w:val="16"/>
                <w:lang w:val="en-US"/>
              </w:rPr>
            </w:pPr>
            <w:r w:rsidRPr="00AD7CAE">
              <w:rPr>
                <w:rFonts w:eastAsia="Times New Roman"/>
                <w:bCs/>
                <w:color w:val="000000"/>
                <w:sz w:val="16"/>
                <w:szCs w:val="16"/>
                <w:lang w:val="en-US"/>
              </w:rPr>
              <w:t>Delete the paragraph: "A STA that is not an S1G STA and is not an HE STA and with dot11TWTOptionActivated equal to true and that operates in the role of TWT requesting STA shall set the TWT Requester Support subfield to 1 in all Extended Capabilities elements that it transmits. A STA that is not an S1G STA and is not an HE STA and with dot11TWTOptionActivated equal to true and that operates in the role of TWT responding STA shall set the TWT Responder Support subfield to 1 in all Extended Capabilities elements that it transmits."</w:t>
            </w:r>
          </w:p>
        </w:tc>
        <w:tc>
          <w:tcPr>
            <w:tcW w:w="3757" w:type="dxa"/>
            <w:shd w:val="clear" w:color="auto" w:fill="auto"/>
            <w:vAlign w:val="center"/>
          </w:tcPr>
          <w:p w14:paraId="62C8E3AF" w14:textId="4656A773" w:rsidR="00366E19" w:rsidRDefault="00983B41" w:rsidP="00366E19">
            <w:pPr>
              <w:jc w:val="both"/>
              <w:rPr>
                <w:rFonts w:eastAsia="Times New Roman"/>
                <w:bCs/>
                <w:color w:val="000000"/>
                <w:sz w:val="16"/>
                <w:szCs w:val="16"/>
                <w:lang w:val="en-US"/>
              </w:rPr>
            </w:pPr>
            <w:r>
              <w:rPr>
                <w:rFonts w:eastAsia="Times New Roman"/>
                <w:bCs/>
                <w:color w:val="000000"/>
                <w:sz w:val="16"/>
                <w:szCs w:val="16"/>
                <w:lang w:val="en-US"/>
              </w:rPr>
              <w:t>Rejected –</w:t>
            </w:r>
          </w:p>
          <w:p w14:paraId="394D7605" w14:textId="77777777" w:rsidR="00983B41" w:rsidRDefault="00983B41" w:rsidP="00366E19">
            <w:pPr>
              <w:jc w:val="both"/>
              <w:rPr>
                <w:rFonts w:eastAsia="Times New Roman"/>
                <w:bCs/>
                <w:color w:val="000000"/>
                <w:sz w:val="16"/>
                <w:szCs w:val="16"/>
                <w:lang w:val="en-US"/>
              </w:rPr>
            </w:pPr>
          </w:p>
          <w:p w14:paraId="202B0C96" w14:textId="30B8F623" w:rsidR="00983B41" w:rsidRPr="00002955" w:rsidRDefault="00983B41" w:rsidP="00366E19">
            <w:pPr>
              <w:jc w:val="both"/>
              <w:rPr>
                <w:rFonts w:eastAsia="Times New Roman"/>
                <w:bCs/>
                <w:color w:val="000000"/>
                <w:sz w:val="16"/>
                <w:szCs w:val="16"/>
                <w:lang w:val="en-US"/>
              </w:rPr>
            </w:pPr>
            <w:r>
              <w:rPr>
                <w:rFonts w:eastAsia="Times New Roman"/>
                <w:bCs/>
                <w:color w:val="000000"/>
                <w:sz w:val="16"/>
                <w:szCs w:val="16"/>
                <w:lang w:val="en-US"/>
              </w:rPr>
              <w:t xml:space="preserve">The comment fails to identify a technical issue and is asking a question. A STA that doesn’t support S1G or HE features can indicate that it does support TWT by setting to 1 the TWT Requester Support or the TWT Responder Support (depending on which role it does support) </w:t>
            </w:r>
            <w:r w:rsidR="008800CE">
              <w:rPr>
                <w:rFonts w:eastAsia="Times New Roman"/>
                <w:bCs/>
                <w:color w:val="000000"/>
                <w:sz w:val="16"/>
                <w:szCs w:val="16"/>
                <w:lang w:val="en-US"/>
              </w:rPr>
              <w:t xml:space="preserve">subfield in the Extended Capabilities element it transmits. Hence, this way it is possible for example for a VHT STA to indicate that it supports </w:t>
            </w:r>
            <w:r w:rsidR="00384818">
              <w:rPr>
                <w:rFonts w:eastAsia="Times New Roman"/>
                <w:bCs/>
                <w:color w:val="000000"/>
                <w:sz w:val="16"/>
                <w:szCs w:val="16"/>
                <w:lang w:val="en-US"/>
              </w:rPr>
              <w:t xml:space="preserve">TWT. </w:t>
            </w:r>
            <w:r w:rsidR="007D366F">
              <w:rPr>
                <w:rFonts w:eastAsia="Times New Roman"/>
                <w:bCs/>
                <w:color w:val="000000"/>
                <w:sz w:val="16"/>
                <w:szCs w:val="16"/>
                <w:lang w:val="en-US"/>
              </w:rPr>
              <w:t>The proposed change is proposing to remove the paragraph that actually enables this which is contrary to the intention.</w:t>
            </w:r>
          </w:p>
        </w:tc>
      </w:tr>
      <w:tr w:rsidR="00366E19" w:rsidRPr="001F620B" w14:paraId="38DDC629" w14:textId="77777777" w:rsidTr="004C4A47">
        <w:trPr>
          <w:trHeight w:val="220"/>
        </w:trPr>
        <w:tc>
          <w:tcPr>
            <w:tcW w:w="696" w:type="dxa"/>
            <w:shd w:val="clear" w:color="auto" w:fill="auto"/>
            <w:noWrap/>
          </w:tcPr>
          <w:p w14:paraId="0D1B4311" w14:textId="4202B039" w:rsidR="00366E19" w:rsidRPr="002130DC" w:rsidRDefault="00366E19" w:rsidP="00366E19">
            <w:pPr>
              <w:jc w:val="both"/>
              <w:rPr>
                <w:rFonts w:eastAsia="Times New Roman"/>
                <w:bCs/>
                <w:color w:val="000000"/>
                <w:sz w:val="16"/>
                <w:szCs w:val="16"/>
                <w:lang w:val="en-US"/>
              </w:rPr>
            </w:pPr>
            <w:r w:rsidRPr="00AD7CAE">
              <w:rPr>
                <w:rFonts w:eastAsia="Times New Roman"/>
                <w:bCs/>
                <w:color w:val="000000"/>
                <w:sz w:val="16"/>
                <w:szCs w:val="16"/>
                <w:lang w:val="en-US"/>
              </w:rPr>
              <w:lastRenderedPageBreak/>
              <w:t>24423</w:t>
            </w:r>
          </w:p>
        </w:tc>
        <w:tc>
          <w:tcPr>
            <w:tcW w:w="1061" w:type="dxa"/>
            <w:shd w:val="clear" w:color="auto" w:fill="auto"/>
            <w:noWrap/>
          </w:tcPr>
          <w:p w14:paraId="69E89168" w14:textId="7C2F5358" w:rsidR="00366E19" w:rsidRPr="002130DC" w:rsidRDefault="00366E19" w:rsidP="00366E19">
            <w:pPr>
              <w:jc w:val="both"/>
              <w:rPr>
                <w:rFonts w:eastAsia="Times New Roman"/>
                <w:bCs/>
                <w:color w:val="000000"/>
                <w:sz w:val="16"/>
                <w:szCs w:val="16"/>
                <w:lang w:val="en-US"/>
              </w:rPr>
            </w:pPr>
            <w:r w:rsidRPr="00AD7CAE">
              <w:rPr>
                <w:rFonts w:eastAsia="Times New Roman"/>
                <w:bCs/>
                <w:color w:val="000000"/>
                <w:sz w:val="16"/>
                <w:szCs w:val="16"/>
                <w:lang w:val="en-US"/>
              </w:rPr>
              <w:t>RISON, Mark</w:t>
            </w:r>
          </w:p>
        </w:tc>
        <w:tc>
          <w:tcPr>
            <w:tcW w:w="540" w:type="dxa"/>
            <w:shd w:val="clear" w:color="auto" w:fill="auto"/>
            <w:noWrap/>
          </w:tcPr>
          <w:p w14:paraId="1A1F1F65" w14:textId="1DEF2587" w:rsidR="00366E19" w:rsidRPr="002130DC" w:rsidRDefault="00366E19" w:rsidP="00366E19">
            <w:pPr>
              <w:jc w:val="both"/>
              <w:rPr>
                <w:rFonts w:eastAsia="Times New Roman"/>
                <w:bCs/>
                <w:color w:val="000000"/>
                <w:sz w:val="16"/>
                <w:szCs w:val="16"/>
                <w:lang w:val="en-US"/>
              </w:rPr>
            </w:pPr>
            <w:r w:rsidRPr="00AD7CAE">
              <w:rPr>
                <w:rFonts w:eastAsia="Times New Roman"/>
                <w:bCs/>
                <w:color w:val="000000"/>
                <w:sz w:val="16"/>
                <w:szCs w:val="16"/>
                <w:lang w:val="en-US"/>
              </w:rPr>
              <w:t>265.61</w:t>
            </w:r>
          </w:p>
        </w:tc>
        <w:tc>
          <w:tcPr>
            <w:tcW w:w="2810" w:type="dxa"/>
            <w:shd w:val="clear" w:color="auto" w:fill="auto"/>
            <w:noWrap/>
          </w:tcPr>
          <w:p w14:paraId="37042CA6" w14:textId="0F151936" w:rsidR="00366E19" w:rsidRPr="002130DC" w:rsidRDefault="00CB60AB" w:rsidP="00366E19">
            <w:pPr>
              <w:jc w:val="both"/>
              <w:rPr>
                <w:rFonts w:eastAsia="Times New Roman"/>
                <w:bCs/>
                <w:color w:val="000000"/>
                <w:sz w:val="16"/>
                <w:szCs w:val="16"/>
                <w:lang w:val="en-US"/>
              </w:rPr>
            </w:pPr>
            <w:r w:rsidRPr="00AD7CAE">
              <w:rPr>
                <w:rFonts w:eastAsia="Times New Roman"/>
                <w:bCs/>
                <w:color w:val="000000"/>
                <w:sz w:val="16"/>
                <w:szCs w:val="16"/>
                <w:lang w:val="en-US"/>
              </w:rPr>
              <w:t>[Resubmission of comment withdrawn on D5.0] CID 20481. An HE STA conforming to the present amendment will have to ignore a Control field with Control ID above 6 anyway.  So it is not necessary to specify that the payload has to be all-ones</w:t>
            </w:r>
          </w:p>
        </w:tc>
        <w:tc>
          <w:tcPr>
            <w:tcW w:w="2453" w:type="dxa"/>
            <w:shd w:val="clear" w:color="auto" w:fill="auto"/>
            <w:noWrap/>
          </w:tcPr>
          <w:p w14:paraId="3F9826DE" w14:textId="77777777" w:rsidR="00CB60AB" w:rsidRPr="00AD7CAE" w:rsidRDefault="00CB60AB" w:rsidP="00CB60AB">
            <w:pPr>
              <w:jc w:val="both"/>
              <w:rPr>
                <w:rFonts w:eastAsia="Times New Roman"/>
                <w:bCs/>
                <w:color w:val="000000"/>
                <w:sz w:val="16"/>
                <w:szCs w:val="16"/>
                <w:lang w:val="en-US"/>
              </w:rPr>
            </w:pPr>
            <w:r w:rsidRPr="00AD7CAE">
              <w:rPr>
                <w:rFonts w:eastAsia="Times New Roman"/>
                <w:bCs/>
                <w:color w:val="000000"/>
                <w:sz w:val="16"/>
                <w:szCs w:val="16"/>
                <w:lang w:val="en-US"/>
              </w:rPr>
              <w:t>In Table 10-11a--Conditions for including Control subfield variants delete "and Control Information subfield equal to all 1s and</w:t>
            </w:r>
          </w:p>
          <w:p w14:paraId="3631B6AB" w14:textId="4B17F434" w:rsidR="00366E19" w:rsidRPr="002130DC" w:rsidRDefault="00CB60AB" w:rsidP="00CB60AB">
            <w:pPr>
              <w:jc w:val="both"/>
              <w:rPr>
                <w:rFonts w:eastAsia="Times New Roman"/>
                <w:bCs/>
                <w:color w:val="000000"/>
                <w:sz w:val="16"/>
                <w:szCs w:val="16"/>
                <w:lang w:val="en-US"/>
              </w:rPr>
            </w:pPr>
            <w:r w:rsidRPr="00AD7CAE">
              <w:rPr>
                <w:rFonts w:eastAsia="Times New Roman"/>
                <w:bCs/>
                <w:color w:val="000000"/>
                <w:sz w:val="16"/>
                <w:szCs w:val="16"/>
                <w:lang w:val="en-US"/>
              </w:rPr>
              <w:t>whose content can be ignored by the HE recipient STA"</w:t>
            </w:r>
          </w:p>
        </w:tc>
        <w:tc>
          <w:tcPr>
            <w:tcW w:w="3757" w:type="dxa"/>
            <w:shd w:val="clear" w:color="auto" w:fill="auto"/>
            <w:vAlign w:val="center"/>
          </w:tcPr>
          <w:p w14:paraId="52B74210" w14:textId="309AB6D7" w:rsidR="00366E19" w:rsidRDefault="003B70BB" w:rsidP="00366E19">
            <w:pPr>
              <w:jc w:val="both"/>
              <w:rPr>
                <w:rFonts w:eastAsia="Times New Roman"/>
                <w:bCs/>
                <w:color w:val="000000"/>
                <w:sz w:val="16"/>
                <w:szCs w:val="16"/>
                <w:lang w:val="en-US"/>
              </w:rPr>
            </w:pPr>
            <w:r>
              <w:rPr>
                <w:rFonts w:eastAsia="Times New Roman"/>
                <w:bCs/>
                <w:color w:val="000000"/>
                <w:sz w:val="16"/>
                <w:szCs w:val="16"/>
                <w:lang w:val="en-US"/>
              </w:rPr>
              <w:t>Rejected –</w:t>
            </w:r>
          </w:p>
          <w:p w14:paraId="52E25724" w14:textId="77777777" w:rsidR="003B70BB" w:rsidRDefault="003B70BB" w:rsidP="00366E19">
            <w:pPr>
              <w:jc w:val="both"/>
              <w:rPr>
                <w:rFonts w:eastAsia="Times New Roman"/>
                <w:bCs/>
                <w:color w:val="000000"/>
                <w:sz w:val="16"/>
                <w:szCs w:val="16"/>
                <w:lang w:val="en-US"/>
              </w:rPr>
            </w:pPr>
          </w:p>
          <w:p w14:paraId="2C399A36" w14:textId="39CA9973" w:rsidR="003B70BB" w:rsidRPr="00002955" w:rsidRDefault="00D45235" w:rsidP="00366E19">
            <w:pPr>
              <w:jc w:val="both"/>
              <w:rPr>
                <w:rFonts w:eastAsia="Times New Roman"/>
                <w:bCs/>
                <w:color w:val="000000"/>
                <w:sz w:val="16"/>
                <w:szCs w:val="16"/>
                <w:lang w:val="en-US"/>
              </w:rPr>
            </w:pPr>
            <w:r>
              <w:rPr>
                <w:rFonts w:eastAsia="Times New Roman"/>
                <w:bCs/>
                <w:color w:val="000000"/>
                <w:sz w:val="16"/>
                <w:szCs w:val="16"/>
                <w:lang w:val="en-US"/>
              </w:rPr>
              <w:t xml:space="preserve">The comment fails to identify a technical issue. </w:t>
            </w:r>
            <w:r w:rsidR="002342D8">
              <w:rPr>
                <w:rFonts w:eastAsia="Times New Roman"/>
                <w:bCs/>
                <w:color w:val="000000"/>
                <w:sz w:val="16"/>
                <w:szCs w:val="16"/>
                <w:lang w:val="en-US"/>
              </w:rPr>
              <w:t>Having a pre-defined sequence (all ones as the name states) simplifies the sequence generation and the sequence parsing.</w:t>
            </w:r>
            <w:r w:rsidR="00371F3F">
              <w:rPr>
                <w:rFonts w:eastAsia="Times New Roman"/>
                <w:bCs/>
                <w:color w:val="000000"/>
                <w:sz w:val="16"/>
                <w:szCs w:val="16"/>
                <w:lang w:val="en-US"/>
              </w:rPr>
              <w:t xml:space="preserve"> </w:t>
            </w:r>
            <w:r w:rsidR="00E23A52">
              <w:rPr>
                <w:rFonts w:eastAsia="Times New Roman"/>
                <w:bCs/>
                <w:color w:val="000000"/>
                <w:sz w:val="16"/>
                <w:szCs w:val="16"/>
                <w:lang w:val="en-US"/>
              </w:rPr>
              <w:t xml:space="preserve">There is no technical reason to allow the payload to </w:t>
            </w:r>
            <w:r w:rsidR="006C3921">
              <w:rPr>
                <w:rFonts w:eastAsia="Times New Roman"/>
                <w:bCs/>
                <w:color w:val="000000"/>
                <w:sz w:val="16"/>
                <w:szCs w:val="16"/>
                <w:lang w:val="en-US"/>
              </w:rPr>
              <w:t>have</w:t>
            </w:r>
            <w:r w:rsidR="00A9453B">
              <w:rPr>
                <w:rFonts w:eastAsia="Times New Roman"/>
                <w:bCs/>
                <w:color w:val="000000"/>
                <w:sz w:val="16"/>
                <w:szCs w:val="16"/>
                <w:lang w:val="en-US"/>
              </w:rPr>
              <w:t xml:space="preserve"> any possible </w:t>
            </w:r>
            <w:r w:rsidR="004A713F">
              <w:rPr>
                <w:rFonts w:eastAsia="Times New Roman"/>
                <w:bCs/>
                <w:color w:val="000000"/>
                <w:sz w:val="16"/>
                <w:szCs w:val="16"/>
                <w:lang w:val="en-US"/>
              </w:rPr>
              <w:t>value</w:t>
            </w:r>
            <w:r w:rsidR="00A9453B">
              <w:rPr>
                <w:rFonts w:eastAsia="Times New Roman"/>
                <w:bCs/>
                <w:color w:val="000000"/>
                <w:sz w:val="16"/>
                <w:szCs w:val="16"/>
                <w:lang w:val="en-US"/>
              </w:rPr>
              <w:t xml:space="preserve">. </w:t>
            </w:r>
            <w:bookmarkStart w:id="0" w:name="_GoBack"/>
            <w:bookmarkEnd w:id="0"/>
          </w:p>
        </w:tc>
      </w:tr>
    </w:tbl>
    <w:p w14:paraId="5CE6E680" w14:textId="1FD52478"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715356">
        <w:rPr>
          <w:rFonts w:ascii="Arial" w:hAnsi="Arial" w:cs="Arial"/>
          <w:b/>
          <w:bCs/>
          <w:i/>
          <w:color w:val="000000"/>
          <w:sz w:val="22"/>
          <w:szCs w:val="22"/>
          <w:u w:val="single"/>
          <w:lang w:val="en-US" w:eastAsia="ko-KR"/>
        </w:rPr>
        <w:t>None.</w:t>
      </w:r>
    </w:p>
    <w:p w14:paraId="56380C1E" w14:textId="77777777" w:rsidR="00065C50" w:rsidRDefault="00065C50" w:rsidP="00065C50">
      <w:pPr>
        <w:pStyle w:val="H4"/>
        <w:numPr>
          <w:ilvl w:val="0"/>
          <w:numId w:val="32"/>
        </w:numPr>
        <w:rPr>
          <w:w w:val="100"/>
        </w:rPr>
      </w:pPr>
      <w:r>
        <w:rPr>
          <w:w w:val="100"/>
        </w:rPr>
        <w:t>Termination of TXOP</w:t>
      </w:r>
    </w:p>
    <w:p w14:paraId="4EAA6027" w14:textId="1C70CB37" w:rsidR="00ED52FE" w:rsidRPr="00FF61B5" w:rsidRDefault="00ED52FE" w:rsidP="00ED52F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sidR="00C938B2">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00C938B2">
        <w:rPr>
          <w:rFonts w:eastAsia="Times New Roman"/>
          <w:b/>
          <w:i/>
          <w:color w:val="000000"/>
          <w:sz w:val="20"/>
          <w:highlight w:val="yellow"/>
          <w:lang w:val="en-US"/>
        </w:rPr>
        <w:t>24021</w:t>
      </w:r>
      <w:r w:rsidRPr="007258A6">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940"/>
        <w:gridCol w:w="3340"/>
      </w:tblGrid>
      <w:tr w:rsidR="00D261F1" w14:paraId="7625E319" w14:textId="77777777" w:rsidTr="002339E7">
        <w:trPr>
          <w:jc w:val="center"/>
        </w:trPr>
        <w:tc>
          <w:tcPr>
            <w:tcW w:w="8280" w:type="dxa"/>
            <w:gridSpan w:val="2"/>
            <w:tcBorders>
              <w:top w:val="nil"/>
              <w:left w:val="nil"/>
              <w:bottom w:val="nil"/>
              <w:right w:val="nil"/>
            </w:tcBorders>
            <w:tcMar>
              <w:top w:w="120" w:type="dxa"/>
              <w:left w:w="120" w:type="dxa"/>
              <w:bottom w:w="60" w:type="dxa"/>
              <w:right w:w="120" w:type="dxa"/>
            </w:tcMar>
            <w:vAlign w:val="center"/>
          </w:tcPr>
          <w:p w14:paraId="4BEA4A01" w14:textId="77777777" w:rsidR="00D261F1" w:rsidRDefault="00D261F1" w:rsidP="00D261F1">
            <w:pPr>
              <w:pStyle w:val="TableTitle"/>
              <w:numPr>
                <w:ilvl w:val="0"/>
                <w:numId w:val="31"/>
              </w:numPr>
            </w:pPr>
            <w:bookmarkStart w:id="1" w:name="RTF38313139303a205461626c65"/>
            <w:r>
              <w:rPr>
                <w:w w:val="100"/>
              </w:rPr>
              <w:t>Rate and modulation class of a final transmission in a TXOP</w:t>
            </w:r>
            <w:bookmarkEnd w:id="1"/>
          </w:p>
        </w:tc>
      </w:tr>
      <w:tr w:rsidR="00D261F1" w14:paraId="4618C8CA" w14:textId="77777777" w:rsidTr="002339E7">
        <w:trPr>
          <w:trHeight w:val="640"/>
          <w:jc w:val="center"/>
        </w:trPr>
        <w:tc>
          <w:tcPr>
            <w:tcW w:w="4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863503" w14:textId="77777777" w:rsidR="00D261F1" w:rsidRDefault="00D261F1" w:rsidP="002339E7">
            <w:pPr>
              <w:pStyle w:val="CellHeading"/>
            </w:pPr>
            <w:r>
              <w:rPr>
                <w:w w:val="100"/>
              </w:rPr>
              <w:t>Modulation class and data rate of immediately preceding frame in TXOP</w:t>
            </w:r>
          </w:p>
        </w:tc>
        <w:tc>
          <w:tcPr>
            <w:tcW w:w="33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5AC828B" w14:textId="77777777" w:rsidR="00D261F1" w:rsidRDefault="00D261F1" w:rsidP="002339E7">
            <w:pPr>
              <w:pStyle w:val="CellHeading"/>
            </w:pPr>
            <w:r>
              <w:rPr>
                <w:w w:val="100"/>
              </w:rPr>
              <w:t>Rate and modulation class of final transmission</w:t>
            </w:r>
          </w:p>
        </w:tc>
      </w:tr>
      <w:tr w:rsidR="00D261F1" w14:paraId="448F0FEA" w14:textId="77777777" w:rsidTr="002339E7">
        <w:trPr>
          <w:trHeight w:val="360"/>
          <w:jc w:val="center"/>
        </w:trPr>
        <w:tc>
          <w:tcPr>
            <w:tcW w:w="4940" w:type="dxa"/>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3FDBD35C" w14:textId="77777777" w:rsidR="00D261F1" w:rsidRDefault="00D261F1" w:rsidP="002339E7">
            <w:pPr>
              <w:pStyle w:val="CellBody"/>
              <w:suppressAutoHyphens/>
            </w:pPr>
            <w:r>
              <w:rPr>
                <w:w w:val="100"/>
              </w:rPr>
              <w:t>DSSS or HR/DSSS with long preamble, data rate &gt; 1 Mb/s</w:t>
            </w:r>
          </w:p>
        </w:tc>
        <w:tc>
          <w:tcPr>
            <w:tcW w:w="3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F48526D" w14:textId="77777777" w:rsidR="00D261F1" w:rsidRDefault="00D261F1" w:rsidP="002339E7">
            <w:pPr>
              <w:pStyle w:val="CellBody"/>
              <w:suppressAutoHyphens/>
            </w:pPr>
            <w:r>
              <w:rPr>
                <w:w w:val="100"/>
              </w:rPr>
              <w:t>1 Mb/s DSSS</w:t>
            </w:r>
          </w:p>
        </w:tc>
      </w:tr>
      <w:tr w:rsidR="00D261F1" w14:paraId="02DC0183" w14:textId="77777777" w:rsidTr="002339E7">
        <w:trPr>
          <w:trHeight w:val="360"/>
          <w:jc w:val="center"/>
        </w:trPr>
        <w:tc>
          <w:tcPr>
            <w:tcW w:w="4940" w:type="dxa"/>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3F6268A3" w14:textId="77777777" w:rsidR="00D261F1" w:rsidRDefault="00D261F1" w:rsidP="002339E7">
            <w:pPr>
              <w:pStyle w:val="CellBody"/>
              <w:suppressAutoHyphens/>
            </w:pPr>
            <w:r>
              <w:rPr>
                <w:w w:val="100"/>
              </w:rPr>
              <w:t>HR/DSSS with short preamble, data rate &gt; 2 Mb/s</w:t>
            </w:r>
          </w:p>
        </w:tc>
        <w:tc>
          <w:tcPr>
            <w:tcW w:w="3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D550CE2" w14:textId="77777777" w:rsidR="00D261F1" w:rsidRDefault="00D261F1" w:rsidP="002339E7">
            <w:pPr>
              <w:pStyle w:val="CellBody"/>
              <w:suppressAutoHyphens/>
            </w:pPr>
            <w:r>
              <w:rPr>
                <w:w w:val="100"/>
              </w:rPr>
              <w:t>2 Mb/s HR/DSSS short preamble</w:t>
            </w:r>
          </w:p>
        </w:tc>
      </w:tr>
      <w:tr w:rsidR="00D261F1" w:rsidDel="00D261F1" w14:paraId="645BEC6D" w14:textId="6DE38FEF" w:rsidTr="00BE0F0F">
        <w:trPr>
          <w:trHeight w:val="17"/>
          <w:jc w:val="center"/>
          <w:del w:id="2" w:author="Alfred Aster" w:date="2020-02-20T12:37:00Z"/>
        </w:trPr>
        <w:tc>
          <w:tcPr>
            <w:tcW w:w="4940" w:type="dxa"/>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4D32B609" w14:textId="7D37BBA9" w:rsidR="00D261F1" w:rsidDel="00D261F1" w:rsidRDefault="00D261F1" w:rsidP="002339E7">
            <w:pPr>
              <w:pStyle w:val="CellBody"/>
              <w:suppressAutoHyphens/>
              <w:rPr>
                <w:del w:id="3" w:author="Alfred Aster" w:date="2020-02-20T12:37:00Z"/>
                <w:strike/>
                <w:u w:val="thick"/>
              </w:rPr>
            </w:pPr>
            <w:del w:id="4" w:author="Alfred Aster" w:date="2020-02-20T12:37:00Z">
              <w:r w:rsidDel="00D261F1">
                <w:rPr>
                  <w:w w:val="100"/>
                  <w:u w:val="thick"/>
                </w:rPr>
                <w:delText xml:space="preserve">HE, any data rate </w:delText>
              </w:r>
              <w:r w:rsidDel="00D261F1">
                <w:rPr>
                  <w:vanish/>
                  <w:w w:val="100"/>
                  <w:sz w:val="20"/>
                  <w:szCs w:val="20"/>
                </w:rPr>
                <w:delText>(#20876)</w:delText>
              </w:r>
            </w:del>
          </w:p>
        </w:tc>
        <w:tc>
          <w:tcPr>
            <w:tcW w:w="3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D7E60FF" w14:textId="1B0E7242" w:rsidR="00D261F1" w:rsidRPr="00BE0F0F" w:rsidDel="00D261F1" w:rsidRDefault="00D261F1" w:rsidP="00BE0F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5" w:author="Alfred Aster" w:date="2020-02-20T12:37:00Z"/>
                <w:i/>
                <w:sz w:val="20"/>
                <w:szCs w:val="18"/>
              </w:rPr>
            </w:pPr>
            <w:del w:id="6" w:author="Alfred Aster" w:date="2020-02-20T12:37:00Z">
              <w:r w:rsidDel="00D261F1">
                <w:rPr>
                  <w:u w:val="thick"/>
                </w:rPr>
                <w:delText>6 Mb/s OFDM</w:delText>
              </w:r>
            </w:del>
            <w:ins w:id="7" w:author="Alfred Aster" w:date="2020-02-20T12:38:00Z">
              <w:r w:rsidR="00BE0F0F" w:rsidRPr="001B6B30">
                <w:rPr>
                  <w:i/>
                  <w:sz w:val="20"/>
                  <w:szCs w:val="18"/>
                  <w:highlight w:val="yellow"/>
                </w:rPr>
                <w:t>(#</w:t>
              </w:r>
              <w:r w:rsidR="00BE0F0F">
                <w:rPr>
                  <w:i/>
                  <w:sz w:val="20"/>
                  <w:szCs w:val="18"/>
                  <w:highlight w:val="yellow"/>
                </w:rPr>
                <w:t>24021</w:t>
              </w:r>
              <w:r w:rsidR="00BE0F0F" w:rsidRPr="001B6B30">
                <w:rPr>
                  <w:i/>
                  <w:sz w:val="20"/>
                  <w:szCs w:val="18"/>
                  <w:highlight w:val="yellow"/>
                </w:rPr>
                <w:t>)</w:t>
              </w:r>
            </w:ins>
          </w:p>
        </w:tc>
      </w:tr>
      <w:tr w:rsidR="00D261F1" w14:paraId="5A4D5308" w14:textId="77777777" w:rsidTr="00BE0F0F">
        <w:trPr>
          <w:trHeight w:val="195"/>
          <w:jc w:val="center"/>
        </w:trPr>
        <w:tc>
          <w:tcPr>
            <w:tcW w:w="4940" w:type="dxa"/>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358A10FA" w14:textId="77777777" w:rsidR="00D261F1" w:rsidRDefault="00D261F1" w:rsidP="002339E7">
            <w:pPr>
              <w:pStyle w:val="CellBody"/>
              <w:suppressAutoHyphens/>
            </w:pPr>
            <w:r>
              <w:rPr>
                <w:w w:val="100"/>
              </w:rPr>
              <w:t>Other eligible modulation classes,</w:t>
            </w:r>
            <w:r>
              <w:rPr>
                <w:strike/>
                <w:w w:val="100"/>
              </w:rPr>
              <w:t xml:space="preserve"> data rate &gt; 6 Mb/s </w:t>
            </w:r>
            <w:r>
              <w:rPr>
                <w:w w:val="100"/>
                <w:u w:val="thick"/>
              </w:rPr>
              <w:t>except 6 Mb/s OFDM</w:t>
            </w:r>
          </w:p>
        </w:tc>
        <w:tc>
          <w:tcPr>
            <w:tcW w:w="3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CBA1892" w14:textId="77777777" w:rsidR="00D261F1" w:rsidRDefault="00D261F1" w:rsidP="002339E7">
            <w:pPr>
              <w:pStyle w:val="CellBody"/>
              <w:suppressAutoHyphens/>
            </w:pPr>
            <w:r>
              <w:rPr>
                <w:w w:val="100"/>
              </w:rPr>
              <w:t>6 Mb/s OFDM</w:t>
            </w:r>
          </w:p>
        </w:tc>
      </w:tr>
    </w:tbl>
    <w:p w14:paraId="7A117F6F" w14:textId="3094CFBA" w:rsidR="00823727" w:rsidRDefault="00752754"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2"/>
        </w:rPr>
      </w:pPr>
      <w:r>
        <w:rPr>
          <w:b/>
          <w:bCs/>
          <w:sz w:val="22"/>
          <w:szCs w:val="22"/>
        </w:rPr>
        <w:t>10.8 HT Control field operation</w:t>
      </w:r>
    </w:p>
    <w:p w14:paraId="439678C7" w14:textId="3504162E" w:rsidR="00065C50" w:rsidRPr="00FF61B5" w:rsidRDefault="00065C50" w:rsidP="00065C5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241</w:t>
      </w:r>
      <w:r>
        <w:rPr>
          <w:rFonts w:eastAsia="Times New Roman"/>
          <w:b/>
          <w:i/>
          <w:color w:val="000000"/>
          <w:sz w:val="20"/>
          <w:highlight w:val="yellow"/>
          <w:lang w:val="en-US"/>
        </w:rPr>
        <w:t>35</w:t>
      </w:r>
      <w:r w:rsidRPr="007258A6">
        <w:rPr>
          <w:rFonts w:eastAsia="Times New Roman"/>
          <w:b/>
          <w:i/>
          <w:color w:val="000000"/>
          <w:sz w:val="20"/>
          <w:highlight w:val="yellow"/>
          <w:lang w:val="en-US"/>
        </w:rPr>
        <w:t>):</w:t>
      </w:r>
    </w:p>
    <w:p w14:paraId="57F1CCDD" w14:textId="15F022C2" w:rsidR="00752754" w:rsidRPr="00752754" w:rsidRDefault="00752754" w:rsidP="003450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2"/>
          <w:szCs w:val="22"/>
          <w:u w:val="single"/>
        </w:rPr>
      </w:pPr>
      <w:r w:rsidRPr="00752754">
        <w:rPr>
          <w:sz w:val="20"/>
          <w:u w:val="single"/>
        </w:rPr>
        <w:t xml:space="preserve">An HE STA that transmits a frame containing an A-Control subfield shall include at least one Control subfield in the A-Control subfield and the </w:t>
      </w:r>
      <w:ins w:id="8" w:author="Alfred Aster" w:date="2020-02-20T12:17:00Z">
        <w:r w:rsidR="009C0516">
          <w:rPr>
            <w:sz w:val="20"/>
            <w:u w:val="single"/>
          </w:rPr>
          <w:t xml:space="preserve">included </w:t>
        </w:r>
      </w:ins>
      <w:r w:rsidRPr="00752754">
        <w:rPr>
          <w:sz w:val="20"/>
          <w:u w:val="single"/>
        </w:rPr>
        <w:t xml:space="preserve">Control subfields </w:t>
      </w:r>
      <w:del w:id="9" w:author="Alfred Aster" w:date="2020-02-20T12:17:00Z">
        <w:r w:rsidRPr="00752754" w:rsidDel="009C0516">
          <w:rPr>
            <w:sz w:val="20"/>
            <w:u w:val="single"/>
          </w:rPr>
          <w:delText xml:space="preserve">included </w:delText>
        </w:r>
      </w:del>
      <w:r w:rsidRPr="00752754">
        <w:rPr>
          <w:sz w:val="20"/>
          <w:u w:val="single"/>
        </w:rPr>
        <w:t xml:space="preserve">shall be </w:t>
      </w:r>
      <w:ins w:id="10" w:author="Alfred Aster" w:date="2020-02-20T12:17:00Z">
        <w:r w:rsidR="009C0516">
          <w:rPr>
            <w:sz w:val="20"/>
            <w:u w:val="single"/>
          </w:rPr>
          <w:t xml:space="preserve">those that are </w:t>
        </w:r>
      </w:ins>
      <w:r w:rsidRPr="00752754">
        <w:rPr>
          <w:sz w:val="20"/>
          <w:u w:val="single"/>
        </w:rPr>
        <w:t xml:space="preserve">supported by the receiving STAs unless the Control ID </w:t>
      </w:r>
      <w:r>
        <w:rPr>
          <w:sz w:val="20"/>
          <w:u w:val="single"/>
        </w:rPr>
        <w:t>s</w:t>
      </w:r>
      <w:r w:rsidRPr="00752754">
        <w:rPr>
          <w:sz w:val="20"/>
          <w:u w:val="single"/>
        </w:rPr>
        <w:t>ubfield is 15.</w:t>
      </w:r>
      <w:ins w:id="11" w:author="Alfred Aster" w:date="2020-02-20T12:38:00Z">
        <w:r w:rsidR="00065C50" w:rsidRPr="001B6B30">
          <w:rPr>
            <w:i/>
            <w:sz w:val="20"/>
            <w:szCs w:val="18"/>
            <w:highlight w:val="yellow"/>
          </w:rPr>
          <w:t>(#</w:t>
        </w:r>
        <w:r w:rsidR="00065C50">
          <w:rPr>
            <w:i/>
            <w:sz w:val="20"/>
            <w:szCs w:val="18"/>
            <w:highlight w:val="yellow"/>
          </w:rPr>
          <w:t>24</w:t>
        </w:r>
      </w:ins>
      <w:ins w:id="12" w:author="Alfred Aster" w:date="2020-02-20T12:40:00Z">
        <w:r w:rsidR="00065C50">
          <w:rPr>
            <w:i/>
            <w:sz w:val="20"/>
            <w:szCs w:val="18"/>
            <w:highlight w:val="yellow"/>
          </w:rPr>
          <w:t>135</w:t>
        </w:r>
      </w:ins>
      <w:ins w:id="13" w:author="Alfred Aster" w:date="2020-02-20T12:38:00Z">
        <w:r w:rsidR="00065C50" w:rsidRPr="001B6B30">
          <w:rPr>
            <w:i/>
            <w:sz w:val="20"/>
            <w:szCs w:val="18"/>
            <w:highlight w:val="yellow"/>
          </w:rPr>
          <w:t>)</w:t>
        </w:r>
      </w:ins>
    </w:p>
    <w:p w14:paraId="13DB8C59" w14:textId="77777777" w:rsidR="00752754" w:rsidRDefault="00752754"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4"/>
          <w:szCs w:val="22"/>
          <w:lang w:val="en-US" w:eastAsia="ko-KR"/>
        </w:rPr>
      </w:pPr>
    </w:p>
    <w:p w14:paraId="75B07B43" w14:textId="0E759EDF" w:rsidR="00BB1AB5" w:rsidRDefault="00BB1AB5"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4"/>
          <w:szCs w:val="22"/>
          <w:lang w:val="en-US" w:eastAsia="ko-KR"/>
        </w:rPr>
      </w:pPr>
    </w:p>
    <w:p w14:paraId="515C8948" w14:textId="77777777" w:rsidR="00BB1AB5" w:rsidRDefault="00BB1AB5"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4"/>
          <w:szCs w:val="22"/>
          <w:lang w:val="en-US" w:eastAsia="ko-KR"/>
        </w:rPr>
      </w:pPr>
    </w:p>
    <w:p w14:paraId="5AF865D3" w14:textId="06673E66" w:rsidR="00823727" w:rsidRDefault="00823727"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4"/>
          <w:szCs w:val="22"/>
          <w:lang w:val="en-US" w:eastAsia="ko-KR"/>
        </w:rPr>
      </w:pPr>
    </w:p>
    <w:p w14:paraId="41D1945D" w14:textId="77777777" w:rsidR="00823727" w:rsidRPr="001B6B30" w:rsidRDefault="00823727"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4"/>
          <w:szCs w:val="22"/>
          <w:lang w:val="en-US" w:eastAsia="ko-KR"/>
        </w:rPr>
      </w:pPr>
    </w:p>
    <w:sectPr w:rsidR="00823727" w:rsidRPr="001B6B30"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68AE9" w14:textId="77777777" w:rsidR="000610C2" w:rsidRDefault="000610C2">
      <w:r>
        <w:separator/>
      </w:r>
    </w:p>
  </w:endnote>
  <w:endnote w:type="continuationSeparator" w:id="0">
    <w:p w14:paraId="7F15426C" w14:textId="77777777" w:rsidR="000610C2" w:rsidRDefault="00061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715356">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D8471" w14:textId="77777777" w:rsidR="000610C2" w:rsidRDefault="000610C2">
      <w:r>
        <w:separator/>
      </w:r>
    </w:p>
  </w:footnote>
  <w:footnote w:type="continuationSeparator" w:id="0">
    <w:p w14:paraId="0E7971E3" w14:textId="77777777" w:rsidR="000610C2" w:rsidRDefault="00061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0DD0B132" w:rsidR="00FE05E8" w:rsidRDefault="00D07808">
    <w:pPr>
      <w:pStyle w:val="Header"/>
      <w:tabs>
        <w:tab w:val="clear" w:pos="6480"/>
        <w:tab w:val="center" w:pos="4680"/>
        <w:tab w:val="right" w:pos="9360"/>
      </w:tabs>
    </w:pPr>
    <w:r>
      <w:rPr>
        <w:lang w:eastAsia="ko-KR"/>
      </w:rPr>
      <w:t>March</w:t>
    </w:r>
    <w:r w:rsidR="00FE05E8">
      <w:rPr>
        <w:lang w:eastAsia="ko-KR"/>
      </w:rPr>
      <w:t xml:space="preserve"> 20</w:t>
    </w:r>
    <w:r w:rsidR="00831924">
      <w:rPr>
        <w:lang w:eastAsia="ko-KR"/>
      </w:rPr>
      <w:t>20</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w:t>
      </w:r>
      <w:r w:rsidR="00831924">
        <w:t>20</w:t>
      </w:r>
      <w:r w:rsidR="00FE05E8">
        <w:t>/</w:t>
      </w:r>
      <w:r w:rsidR="007A2EE3">
        <w:rPr>
          <w:lang w:eastAsia="ko-KR"/>
        </w:rPr>
        <w:t>0349</w:t>
      </w:r>
      <w:r w:rsidR="00FE05E8">
        <w:rPr>
          <w:lang w:eastAsia="ko-KR"/>
        </w:rPr>
        <w:t>r</w:t>
      </w:r>
    </w:fldSimple>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0.23.2.11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49B1"/>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2123"/>
    <w:rsid w:val="00053519"/>
    <w:rsid w:val="000567DA"/>
    <w:rsid w:val="000610C2"/>
    <w:rsid w:val="00062085"/>
    <w:rsid w:val="00063867"/>
    <w:rsid w:val="000642FC"/>
    <w:rsid w:val="0006469A"/>
    <w:rsid w:val="000653B8"/>
    <w:rsid w:val="00065C50"/>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B6B30"/>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1767"/>
    <w:rsid w:val="002125D6"/>
    <w:rsid w:val="00212E2A"/>
    <w:rsid w:val="00213FD8"/>
    <w:rsid w:val="002141B2"/>
    <w:rsid w:val="00214B50"/>
    <w:rsid w:val="00214BA3"/>
    <w:rsid w:val="00215310"/>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2D8"/>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1D9"/>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48A6"/>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02F"/>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66E19"/>
    <w:rsid w:val="003713CA"/>
    <w:rsid w:val="00371F3F"/>
    <w:rsid w:val="0037201A"/>
    <w:rsid w:val="003729FC"/>
    <w:rsid w:val="00372FCA"/>
    <w:rsid w:val="00374C87"/>
    <w:rsid w:val="00374CBC"/>
    <w:rsid w:val="003759F9"/>
    <w:rsid w:val="003766B9"/>
    <w:rsid w:val="00381F98"/>
    <w:rsid w:val="0038258D"/>
    <w:rsid w:val="00382C54"/>
    <w:rsid w:val="00383766"/>
    <w:rsid w:val="00383C03"/>
    <w:rsid w:val="00383C85"/>
    <w:rsid w:val="00384818"/>
    <w:rsid w:val="0038516A"/>
    <w:rsid w:val="00385654"/>
    <w:rsid w:val="00385FD6"/>
    <w:rsid w:val="0038601E"/>
    <w:rsid w:val="003906A1"/>
    <w:rsid w:val="00390DCB"/>
    <w:rsid w:val="00391845"/>
    <w:rsid w:val="003924F8"/>
    <w:rsid w:val="003945E3"/>
    <w:rsid w:val="00395A50"/>
    <w:rsid w:val="0039787F"/>
    <w:rsid w:val="003A0754"/>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0BB"/>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13F"/>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174"/>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36989"/>
    <w:rsid w:val="00540657"/>
    <w:rsid w:val="00540A28"/>
    <w:rsid w:val="0054235E"/>
    <w:rsid w:val="0054425D"/>
    <w:rsid w:val="005442D3"/>
    <w:rsid w:val="00544B61"/>
    <w:rsid w:val="0054683D"/>
    <w:rsid w:val="00551DD1"/>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3F3"/>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5772"/>
    <w:rsid w:val="005C6389"/>
    <w:rsid w:val="005C6823"/>
    <w:rsid w:val="005C6E9D"/>
    <w:rsid w:val="005C7B10"/>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0B1E"/>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921"/>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5F5E"/>
    <w:rsid w:val="006E753D"/>
    <w:rsid w:val="006F1015"/>
    <w:rsid w:val="006F14CD"/>
    <w:rsid w:val="006F36A8"/>
    <w:rsid w:val="006F3DD4"/>
    <w:rsid w:val="006F44FF"/>
    <w:rsid w:val="006F6E4C"/>
    <w:rsid w:val="006F7ED7"/>
    <w:rsid w:val="00700354"/>
    <w:rsid w:val="007027DC"/>
    <w:rsid w:val="00702CA2"/>
    <w:rsid w:val="00703C51"/>
    <w:rsid w:val="007045BD"/>
    <w:rsid w:val="00706960"/>
    <w:rsid w:val="007113EB"/>
    <w:rsid w:val="00711472"/>
    <w:rsid w:val="00711E05"/>
    <w:rsid w:val="007121E9"/>
    <w:rsid w:val="00714DE0"/>
    <w:rsid w:val="00715356"/>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75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2EE3"/>
    <w:rsid w:val="007A5765"/>
    <w:rsid w:val="007A5B89"/>
    <w:rsid w:val="007A77FC"/>
    <w:rsid w:val="007B058E"/>
    <w:rsid w:val="007B0864"/>
    <w:rsid w:val="007B0E05"/>
    <w:rsid w:val="007B2BDF"/>
    <w:rsid w:val="007B5DB4"/>
    <w:rsid w:val="007C0795"/>
    <w:rsid w:val="007C0E55"/>
    <w:rsid w:val="007C13AC"/>
    <w:rsid w:val="007C14AD"/>
    <w:rsid w:val="007C272E"/>
    <w:rsid w:val="007C681F"/>
    <w:rsid w:val="007C6C61"/>
    <w:rsid w:val="007D083C"/>
    <w:rsid w:val="007D08BB"/>
    <w:rsid w:val="007D09C8"/>
    <w:rsid w:val="007D1085"/>
    <w:rsid w:val="007D18E1"/>
    <w:rsid w:val="007D1926"/>
    <w:rsid w:val="007D366F"/>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08C"/>
    <w:rsid w:val="00815DA5"/>
    <w:rsid w:val="00816255"/>
    <w:rsid w:val="00816B48"/>
    <w:rsid w:val="00816D7F"/>
    <w:rsid w:val="008204A2"/>
    <w:rsid w:val="008208CB"/>
    <w:rsid w:val="00820B60"/>
    <w:rsid w:val="00821363"/>
    <w:rsid w:val="00822070"/>
    <w:rsid w:val="00822142"/>
    <w:rsid w:val="00822EA3"/>
    <w:rsid w:val="00823727"/>
    <w:rsid w:val="00823EB1"/>
    <w:rsid w:val="0082437A"/>
    <w:rsid w:val="00825FED"/>
    <w:rsid w:val="00830ACB"/>
    <w:rsid w:val="0083127F"/>
    <w:rsid w:val="008312B9"/>
    <w:rsid w:val="00831924"/>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0CE"/>
    <w:rsid w:val="0088012D"/>
    <w:rsid w:val="00880858"/>
    <w:rsid w:val="00881C47"/>
    <w:rsid w:val="008821A7"/>
    <w:rsid w:val="008831D9"/>
    <w:rsid w:val="00883E1F"/>
    <w:rsid w:val="00884237"/>
    <w:rsid w:val="00887583"/>
    <w:rsid w:val="00887BE4"/>
    <w:rsid w:val="008912E0"/>
    <w:rsid w:val="00891445"/>
    <w:rsid w:val="0089153D"/>
    <w:rsid w:val="00892781"/>
    <w:rsid w:val="00892931"/>
    <w:rsid w:val="00893604"/>
    <w:rsid w:val="008939BF"/>
    <w:rsid w:val="00895A28"/>
    <w:rsid w:val="00897183"/>
    <w:rsid w:val="008A2992"/>
    <w:rsid w:val="008A5AFD"/>
    <w:rsid w:val="008A6CD4"/>
    <w:rsid w:val="008A71C9"/>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8F7441"/>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3B41"/>
    <w:rsid w:val="0098405A"/>
    <w:rsid w:val="0098426F"/>
    <w:rsid w:val="0098620D"/>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16"/>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3D3"/>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453B"/>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CAE"/>
    <w:rsid w:val="00AD7FBD"/>
    <w:rsid w:val="00AE43E1"/>
    <w:rsid w:val="00AE7BCF"/>
    <w:rsid w:val="00AE7D6D"/>
    <w:rsid w:val="00AF1B15"/>
    <w:rsid w:val="00AF1C91"/>
    <w:rsid w:val="00AF1D18"/>
    <w:rsid w:val="00AF476B"/>
    <w:rsid w:val="00AF5B2D"/>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1AB5"/>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0F0F"/>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8B2"/>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0AB"/>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808"/>
    <w:rsid w:val="00D07ABE"/>
    <w:rsid w:val="00D10338"/>
    <w:rsid w:val="00D10F21"/>
    <w:rsid w:val="00D13972"/>
    <w:rsid w:val="00D152E1"/>
    <w:rsid w:val="00D15C89"/>
    <w:rsid w:val="00D15DEC"/>
    <w:rsid w:val="00D17833"/>
    <w:rsid w:val="00D202C0"/>
    <w:rsid w:val="00D22352"/>
    <w:rsid w:val="00D261F1"/>
    <w:rsid w:val="00D2694A"/>
    <w:rsid w:val="00D277CF"/>
    <w:rsid w:val="00D30761"/>
    <w:rsid w:val="00D307A6"/>
    <w:rsid w:val="00D312F2"/>
    <w:rsid w:val="00D33C85"/>
    <w:rsid w:val="00D36C35"/>
    <w:rsid w:val="00D41C47"/>
    <w:rsid w:val="00D42073"/>
    <w:rsid w:val="00D45235"/>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021E"/>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719"/>
    <w:rsid w:val="00DE584F"/>
    <w:rsid w:val="00DE6B23"/>
    <w:rsid w:val="00DE6B30"/>
    <w:rsid w:val="00DE710B"/>
    <w:rsid w:val="00DE780F"/>
    <w:rsid w:val="00DF15D7"/>
    <w:rsid w:val="00DF3527"/>
    <w:rsid w:val="00DF3E12"/>
    <w:rsid w:val="00DF69A3"/>
    <w:rsid w:val="00DF6CC2"/>
    <w:rsid w:val="00E00367"/>
    <w:rsid w:val="00E006E4"/>
    <w:rsid w:val="00E027AE"/>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3A52"/>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674DC"/>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415"/>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043F"/>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463A"/>
    <w:rsid w:val="00F85369"/>
    <w:rsid w:val="00F858DD"/>
    <w:rsid w:val="00F93DC9"/>
    <w:rsid w:val="00F94872"/>
    <w:rsid w:val="00F949B7"/>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styleId="UnresolvedMention">
    <w:name w:val="Unresolved Mention"/>
    <w:basedOn w:val="DefaultParagraphFont"/>
    <w:uiPriority w:val="99"/>
    <w:semiHidden/>
    <w:unhideWhenUsed/>
    <w:rsid w:val="00E92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1419-00-00ax-mcs-nss-bw-ppdu-selection-for-11ax.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C302B-D790-4320-996A-2C1311580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10323</TotalTime>
  <Pages>3</Pages>
  <Words>1181</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7251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146</cp:revision>
  <cp:lastPrinted>2010-05-04T03:47:00Z</cp:lastPrinted>
  <dcterms:created xsi:type="dcterms:W3CDTF">2018-07-11T18:28:00Z</dcterms:created>
  <dcterms:modified xsi:type="dcterms:W3CDTF">2020-02-20T21:08:00Z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