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0C89" w14:textId="77777777" w:rsidR="00CA09B2" w:rsidRPr="00763392" w:rsidRDefault="00CA09B2">
      <w:pPr>
        <w:pStyle w:val="T1"/>
        <w:pBdr>
          <w:bottom w:val="single" w:sz="6" w:space="0" w:color="auto"/>
        </w:pBdr>
        <w:spacing w:after="240"/>
      </w:pPr>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3866F433" w:rsidR="00CA09B2" w:rsidRPr="00763392" w:rsidRDefault="00CA09B2">
            <w:pPr>
              <w:pStyle w:val="T2"/>
              <w:ind w:left="0"/>
              <w:rPr>
                <w:sz w:val="20"/>
              </w:rPr>
            </w:pPr>
            <w:r w:rsidRPr="00763392">
              <w:rPr>
                <w:sz w:val="20"/>
              </w:rPr>
              <w:t>Date:</w:t>
            </w:r>
            <w:r w:rsidRPr="00763392">
              <w:rPr>
                <w:b w:val="0"/>
                <w:sz w:val="20"/>
              </w:rPr>
              <w:t xml:space="preserve">  </w:t>
            </w:r>
            <w:r w:rsidR="00B673F2">
              <w:rPr>
                <w:b w:val="0"/>
                <w:sz w:val="20"/>
              </w:rPr>
              <w:t>2020</w:t>
            </w:r>
            <w:r w:rsidRPr="00763392">
              <w:rPr>
                <w:b w:val="0"/>
                <w:sz w:val="20"/>
              </w:rPr>
              <w:t>-</w:t>
            </w:r>
            <w:r w:rsidR="00460126">
              <w:rPr>
                <w:b w:val="0"/>
                <w:sz w:val="20"/>
              </w:rPr>
              <w:t>03</w:t>
            </w:r>
            <w:r w:rsidRPr="00763392">
              <w:rPr>
                <w:b w:val="0"/>
                <w:sz w:val="20"/>
              </w:rPr>
              <w:t>-</w:t>
            </w:r>
            <w:r w:rsidR="0011383F">
              <w:rPr>
                <w:b w:val="0"/>
                <w:sz w:val="20"/>
              </w:rPr>
              <w:t>30</w:t>
            </w:r>
            <w:bookmarkStart w:id="0" w:name="_GoBack"/>
            <w:bookmarkEnd w:id="0"/>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68D0F9CF" w:rsidR="00CE6FB4" w:rsidRPr="00763392" w:rsidRDefault="00CE6FB4" w:rsidP="00CE6FB4">
      <w:r w:rsidRPr="00763392">
        <w:rPr>
          <w:b/>
        </w:rPr>
        <w:t>1.1 Project Number:</w:t>
      </w:r>
      <w:r w:rsidRPr="00763392">
        <w:t xml:space="preserve"> </w:t>
      </w:r>
      <w:r w:rsidR="00B67D39">
        <w:t>P802.11bf</w:t>
      </w:r>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02B9EB2A"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w:t>
      </w:r>
      <w:r w:rsidR="00B67D39">
        <w:t>ireless Local Area Network (W</w:t>
      </w:r>
      <w:r w:rsidR="005C767D" w:rsidRPr="00763392">
        <w:t>LAN</w:t>
      </w:r>
      <w:r w:rsidR="00B67D39">
        <w:t>)</w:t>
      </w:r>
      <w:r w:rsidR="005C767D" w:rsidRPr="00763392">
        <w:t xml:space="preserve">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Nikolich</w:t>
      </w:r>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Gilb</w:t>
      </w:r>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13692CF6" w:rsidR="00FF7E91" w:rsidRPr="00763392" w:rsidRDefault="00FF7E91" w:rsidP="00FF7E91">
      <w:r w:rsidRPr="00763392">
        <w:rPr>
          <w:b/>
        </w:rPr>
        <w:t xml:space="preserve">4.2 Expected Date of submission of draft to the IEEE-SA for Initial Sponsor Ballot: </w:t>
      </w:r>
      <w:r w:rsidR="0018785F">
        <w:t>September</w:t>
      </w:r>
      <w:r w:rsidR="0018785F" w:rsidRPr="00B72460">
        <w:t xml:space="preserve"> </w:t>
      </w:r>
      <w:r w:rsidR="00B72460" w:rsidRPr="00B72460">
        <w:t>202</w:t>
      </w:r>
      <w:r w:rsidR="00A86F92">
        <w:t>3</w:t>
      </w:r>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73F9CE78"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months</w:t>
      </w:r>
      <w:r w:rsidR="00B60F05" w:rsidRPr="00763392">
        <w:rPr>
          <w:b/>
        </w:rPr>
        <w:t>.:</w:t>
      </w:r>
      <w:r w:rsidR="00B60F05" w:rsidRPr="00763392">
        <w:t xml:space="preserve"> </w:t>
      </w:r>
      <w:r w:rsidR="0018785F">
        <w:t xml:space="preserve">September </w:t>
      </w:r>
      <w:r w:rsidR="00B67D39">
        <w:t>202</w:t>
      </w:r>
      <w:r w:rsidR="00A86F92">
        <w:t>4</w:t>
      </w:r>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lastRenderedPageBreak/>
        <w:t>5.1 Approximate number of people expected to be actively involved in the development of this project:</w:t>
      </w:r>
      <w:r w:rsidRPr="00763392">
        <w:t xml:space="preserve"> 60</w:t>
      </w:r>
    </w:p>
    <w:p w14:paraId="362F54D4" w14:textId="6281BA2D" w:rsidR="00E533C3" w:rsidRPr="00763392" w:rsidRDefault="00E533C3" w:rsidP="00E533C3">
      <w:r w:rsidRPr="00763392">
        <w:rPr>
          <w:b/>
        </w:rPr>
        <w:t>5.2.a. Scope of the complete standard:</w:t>
      </w:r>
      <w:r w:rsidRPr="00763392">
        <w:t xml:space="preserve"> The scope of this standard is to define one medium access control (MAC) and several physical layer (PHY) specifications for wireless connectivity for fixed, portable, and moving stations (STAs) within a local area.</w:t>
      </w:r>
    </w:p>
    <w:p w14:paraId="50D61046" w14:textId="77777777" w:rsidR="00E533C3" w:rsidRPr="00763392" w:rsidRDefault="00E533C3" w:rsidP="00E533C3"/>
    <w:p w14:paraId="1014AE7F" w14:textId="77777777" w:rsidR="008D2E58" w:rsidRDefault="00E533C3" w:rsidP="00B8431C">
      <w:r w:rsidRPr="00763392">
        <w:rPr>
          <w:b/>
        </w:rPr>
        <w:t>5.2.b. Scope of the project:</w:t>
      </w:r>
      <w:r w:rsidRPr="00763392">
        <w:t xml:space="preserve"> </w:t>
      </w:r>
      <w:bookmarkStart w:id="1" w:name="_Hlk25249351"/>
    </w:p>
    <w:p w14:paraId="25019597" w14:textId="799B3391" w:rsidR="00BF5B04" w:rsidRDefault="00877CE5" w:rsidP="00E533C3">
      <w:pPr>
        <w:rPr>
          <w:rStyle w:val="fontstyle01"/>
          <w:color w:val="auto"/>
          <w:sz w:val="22"/>
          <w:szCs w:val="22"/>
        </w:rPr>
      </w:pPr>
      <w:r w:rsidRPr="00763392">
        <w:rPr>
          <w:rStyle w:val="fontstyle01"/>
          <w:rFonts w:ascii="Times New Roman" w:hAnsi="Times New Roman"/>
          <w:color w:val="auto"/>
          <w:sz w:val="22"/>
          <w:szCs w:val="22"/>
        </w:rPr>
        <w:t xml:space="preserve">This amendment defines modifications to </w:t>
      </w:r>
      <w:r w:rsidRPr="00B24D19">
        <w:rPr>
          <w:rStyle w:val="fontstyle01"/>
          <w:rFonts w:ascii="Times New Roman" w:hAnsi="Times New Roman"/>
          <w:color w:val="auto"/>
          <w:sz w:val="22"/>
          <w:szCs w:val="22"/>
        </w:rPr>
        <w:t>the IEEE 802.11 medium access control layer (MAC</w:t>
      </w:r>
      <w:r w:rsidR="00300126" w:rsidRPr="00B24D19">
        <w:rPr>
          <w:rStyle w:val="fontstyle01"/>
          <w:rFonts w:ascii="Times New Roman" w:hAnsi="Times New Roman"/>
          <w:color w:val="auto"/>
          <w:sz w:val="22"/>
          <w:szCs w:val="22"/>
        </w:rPr>
        <w:t>)</w:t>
      </w:r>
      <w:r w:rsidR="00300126">
        <w:rPr>
          <w:rStyle w:val="fontstyle01"/>
          <w:rFonts w:ascii="Times New Roman" w:hAnsi="Times New Roman"/>
          <w:color w:val="auto"/>
          <w:sz w:val="22"/>
          <w:szCs w:val="22"/>
        </w:rPr>
        <w:t xml:space="preserve"> and</w:t>
      </w:r>
      <w:r w:rsidR="00300126" w:rsidRPr="00A84D79">
        <w:rPr>
          <w:rStyle w:val="fontstyle01"/>
          <w:rFonts w:ascii="Times New Roman" w:hAnsi="Times New Roman"/>
          <w:color w:val="auto"/>
          <w:sz w:val="22"/>
        </w:rPr>
        <w:t xml:space="preserve"> </w:t>
      </w:r>
      <w:r w:rsidR="00C30E23">
        <w:rPr>
          <w:rStyle w:val="fontstyle01"/>
          <w:rFonts w:ascii="Times New Roman" w:hAnsi="Times New Roman"/>
          <w:color w:val="auto"/>
          <w:sz w:val="22"/>
        </w:rPr>
        <w:t xml:space="preserve">to </w:t>
      </w:r>
      <w:r w:rsidR="00D77FDE" w:rsidRPr="00B24D19">
        <w:rPr>
          <w:rStyle w:val="fontstyle01"/>
          <w:color w:val="auto"/>
          <w:sz w:val="22"/>
          <w:szCs w:val="22"/>
        </w:rPr>
        <w:t xml:space="preserve">the </w:t>
      </w:r>
      <w:r w:rsidR="0007765C" w:rsidRPr="00B24D19">
        <w:rPr>
          <w:rStyle w:val="fontstyle01"/>
          <w:color w:val="auto"/>
          <w:sz w:val="22"/>
          <w:szCs w:val="22"/>
        </w:rPr>
        <w:t xml:space="preserve">Directional Multi Gigabit (DMG) </w:t>
      </w:r>
      <w:r w:rsidR="00842760">
        <w:rPr>
          <w:rStyle w:val="fontstyle01"/>
          <w:color w:val="auto"/>
          <w:sz w:val="22"/>
          <w:szCs w:val="22"/>
        </w:rPr>
        <w:t xml:space="preserve">and </w:t>
      </w:r>
      <w:r w:rsidR="0007765C" w:rsidRPr="00B24D19">
        <w:rPr>
          <w:rStyle w:val="fontstyle01"/>
          <w:color w:val="auto"/>
          <w:sz w:val="22"/>
          <w:szCs w:val="22"/>
        </w:rPr>
        <w:t>Next Generation 60</w:t>
      </w:r>
      <w:r w:rsidR="00730F24" w:rsidRPr="00B24D19">
        <w:rPr>
          <w:rStyle w:val="fontstyle01"/>
          <w:color w:val="auto"/>
          <w:sz w:val="22"/>
          <w:szCs w:val="22"/>
        </w:rPr>
        <w:t xml:space="preserve"> </w:t>
      </w:r>
      <w:r w:rsidR="0007765C" w:rsidRPr="00B24D19">
        <w:rPr>
          <w:rStyle w:val="fontstyle01"/>
          <w:color w:val="auto"/>
          <w:sz w:val="22"/>
          <w:szCs w:val="22"/>
        </w:rPr>
        <w:t>GHz (NG60)</w:t>
      </w:r>
      <w:r w:rsidR="00730F24" w:rsidRPr="00B24D19">
        <w:rPr>
          <w:szCs w:val="22"/>
        </w:rPr>
        <w:t xml:space="preserve"> </w:t>
      </w:r>
      <w:r w:rsidR="00300126">
        <w:rPr>
          <w:szCs w:val="22"/>
        </w:rPr>
        <w:t xml:space="preserve">PHYs </w:t>
      </w:r>
      <w:r w:rsidR="00300126">
        <w:rPr>
          <w:rStyle w:val="fontstyle01"/>
          <w:color w:val="auto"/>
          <w:sz w:val="22"/>
          <w:szCs w:val="22"/>
        </w:rPr>
        <w:t xml:space="preserve">to </w:t>
      </w:r>
      <w:r w:rsidR="00DF1F8E" w:rsidRPr="00B24D19">
        <w:rPr>
          <w:rStyle w:val="fontstyle01"/>
          <w:color w:val="auto"/>
          <w:sz w:val="22"/>
          <w:szCs w:val="22"/>
        </w:rPr>
        <w:t>enhance</w:t>
      </w:r>
      <w:r w:rsidR="003C46BB" w:rsidRPr="00B24D19">
        <w:rPr>
          <w:rStyle w:val="fontstyle01"/>
          <w:color w:val="auto"/>
          <w:sz w:val="22"/>
          <w:szCs w:val="22"/>
        </w:rPr>
        <w:t xml:space="preserve"> </w:t>
      </w:r>
      <w:r w:rsidR="00253ABF" w:rsidRPr="00253ABF">
        <w:rPr>
          <w:rStyle w:val="fontstyle01"/>
          <w:color w:val="auto"/>
          <w:sz w:val="22"/>
          <w:szCs w:val="22"/>
        </w:rPr>
        <w:t>Wireless Local Area Network (WLAN)</w:t>
      </w:r>
      <w:r w:rsidR="003C46BB" w:rsidRPr="00B24D19">
        <w:rPr>
          <w:rStyle w:val="fontstyle01"/>
          <w:color w:val="auto"/>
          <w:sz w:val="22"/>
          <w:szCs w:val="22"/>
        </w:rPr>
        <w:t xml:space="preserve"> </w:t>
      </w:r>
      <w:r w:rsidR="00C8709B" w:rsidRPr="00B24D19">
        <w:rPr>
          <w:rStyle w:val="fontstyle01"/>
          <w:color w:val="auto"/>
          <w:sz w:val="22"/>
          <w:szCs w:val="22"/>
        </w:rPr>
        <w:t xml:space="preserve">sensing </w:t>
      </w:r>
      <w:r w:rsidR="00FC53DF">
        <w:rPr>
          <w:rStyle w:val="fontstyle01"/>
          <w:color w:val="auto"/>
          <w:sz w:val="22"/>
          <w:szCs w:val="22"/>
        </w:rPr>
        <w:t xml:space="preserve">(SENS) </w:t>
      </w:r>
      <w:r w:rsidR="003C46BB" w:rsidRPr="00B24D19">
        <w:rPr>
          <w:rStyle w:val="fontstyle01"/>
          <w:color w:val="auto"/>
          <w:sz w:val="22"/>
          <w:szCs w:val="22"/>
        </w:rPr>
        <w:t xml:space="preserve">operation </w:t>
      </w:r>
      <w:r w:rsidR="0009389E" w:rsidRPr="00B24D19">
        <w:rPr>
          <w:szCs w:val="22"/>
        </w:rPr>
        <w:t>in</w:t>
      </w:r>
      <w:r w:rsidR="006F18B0">
        <w:rPr>
          <w:szCs w:val="22"/>
        </w:rPr>
        <w:t xml:space="preserve"> license-exempt</w:t>
      </w:r>
      <w:r w:rsidR="0009389E" w:rsidRPr="00B24D19">
        <w:rPr>
          <w:szCs w:val="22"/>
        </w:rPr>
        <w:t xml:space="preserve"> </w:t>
      </w:r>
      <w:r w:rsidR="00B94363" w:rsidRPr="00B94363">
        <w:rPr>
          <w:szCs w:val="22"/>
        </w:rPr>
        <w:t>frequency bands between 1 GHz and 7.125 GHz</w:t>
      </w:r>
      <w:r w:rsidR="00406BD3" w:rsidRPr="00B24D19">
        <w:rPr>
          <w:szCs w:val="22"/>
        </w:rPr>
        <w:t xml:space="preserve"> </w:t>
      </w:r>
      <w:r w:rsidR="0008360D" w:rsidRPr="00B24D19">
        <w:rPr>
          <w:szCs w:val="22"/>
        </w:rPr>
        <w:t xml:space="preserve">and </w:t>
      </w:r>
      <w:r w:rsidR="00E14631" w:rsidRPr="00B24D19">
        <w:rPr>
          <w:szCs w:val="22"/>
        </w:rPr>
        <w:t>above 45 GHz</w:t>
      </w:r>
      <w:r w:rsidR="0009389E" w:rsidRPr="00B24D19">
        <w:rPr>
          <w:szCs w:val="22"/>
        </w:rPr>
        <w:t>.</w:t>
      </w:r>
      <w:r w:rsidR="002D44C3" w:rsidRPr="00A84D79">
        <w:t xml:space="preserve">  </w:t>
      </w:r>
      <w:r w:rsidR="00580F26" w:rsidRPr="00763392">
        <w:rPr>
          <w:rStyle w:val="fontstyle01"/>
          <w:color w:val="auto"/>
          <w:sz w:val="22"/>
          <w:szCs w:val="22"/>
        </w:rPr>
        <w:t xml:space="preserve">This amendment </w:t>
      </w:r>
      <w:r w:rsidR="002455EB">
        <w:rPr>
          <w:rStyle w:val="fontstyle01"/>
          <w:color w:val="auto"/>
          <w:sz w:val="22"/>
          <w:szCs w:val="22"/>
        </w:rPr>
        <w:t>enables</w:t>
      </w:r>
      <w:r w:rsidR="00BF5B04">
        <w:rPr>
          <w:rStyle w:val="fontstyle01"/>
          <w:color w:val="auto"/>
          <w:sz w:val="22"/>
          <w:szCs w:val="22"/>
        </w:rPr>
        <w:t xml:space="preserve">: </w:t>
      </w:r>
    </w:p>
    <w:p w14:paraId="1236D233" w14:textId="08422F68" w:rsidR="00253ABF" w:rsidRPr="00A84D79" w:rsidRDefault="00DA591E" w:rsidP="00A84D79">
      <w:pPr>
        <w:pStyle w:val="ListParagraph"/>
        <w:numPr>
          <w:ilvl w:val="0"/>
          <w:numId w:val="2"/>
        </w:numPr>
      </w:pPr>
      <w:r w:rsidRPr="00BF5B04">
        <w:rPr>
          <w:rStyle w:val="fontstyle01"/>
          <w:color w:val="auto"/>
          <w:sz w:val="22"/>
          <w:szCs w:val="22"/>
        </w:rPr>
        <w:t xml:space="preserve">STAs to </w:t>
      </w:r>
      <w:r w:rsidR="006451B8" w:rsidRPr="00BF5B04">
        <w:rPr>
          <w:rStyle w:val="fontstyle01"/>
          <w:color w:val="auto"/>
          <w:sz w:val="22"/>
          <w:szCs w:val="22"/>
        </w:rPr>
        <w:t>perform one or more of the following:</w:t>
      </w:r>
      <w:r w:rsidR="00BF5B04" w:rsidRPr="00BF5B04">
        <w:rPr>
          <w:rStyle w:val="fontstyle01"/>
          <w:color w:val="auto"/>
          <w:sz w:val="22"/>
          <w:szCs w:val="22"/>
        </w:rPr>
        <w:t xml:space="preserve"> </w:t>
      </w:r>
      <w:r w:rsidR="002F7049" w:rsidRPr="00BF5B04">
        <w:rPr>
          <w:rStyle w:val="fontstyle01"/>
          <w:color w:val="auto"/>
          <w:sz w:val="22"/>
          <w:szCs w:val="22"/>
        </w:rPr>
        <w:t>t</w:t>
      </w:r>
      <w:r w:rsidR="004339C9" w:rsidRPr="00BF5B04">
        <w:rPr>
          <w:rStyle w:val="fontstyle01"/>
          <w:color w:val="auto"/>
          <w:sz w:val="22"/>
          <w:szCs w:val="22"/>
        </w:rPr>
        <w:t>o e</w:t>
      </w:r>
      <w:r w:rsidRPr="00BF5B04">
        <w:rPr>
          <w:rStyle w:val="fontstyle01"/>
          <w:color w:val="auto"/>
          <w:sz w:val="22"/>
          <w:szCs w:val="22"/>
        </w:rPr>
        <w:t xml:space="preserve">xchange WLAN </w:t>
      </w:r>
      <w:r w:rsidR="00E340C3" w:rsidRPr="00BF5B04">
        <w:rPr>
          <w:rStyle w:val="fontstyle01"/>
          <w:color w:val="auto"/>
          <w:sz w:val="22"/>
          <w:szCs w:val="22"/>
        </w:rPr>
        <w:t>sensing</w:t>
      </w:r>
      <w:r w:rsidRPr="00BF5B04">
        <w:rPr>
          <w:rStyle w:val="fontstyle01"/>
          <w:color w:val="auto"/>
          <w:sz w:val="22"/>
          <w:szCs w:val="22"/>
        </w:rPr>
        <w:t xml:space="preserve"> capabilities, to </w:t>
      </w:r>
      <w:r w:rsidR="00AE69E6" w:rsidRPr="00BF5B04">
        <w:rPr>
          <w:rStyle w:val="fontstyle01"/>
          <w:color w:val="auto"/>
          <w:sz w:val="22"/>
          <w:szCs w:val="22"/>
        </w:rPr>
        <w:t xml:space="preserve">request and </w:t>
      </w:r>
      <w:r w:rsidRPr="00BF5B04">
        <w:rPr>
          <w:rStyle w:val="fontstyle01"/>
          <w:color w:val="auto"/>
          <w:sz w:val="22"/>
          <w:szCs w:val="22"/>
        </w:rPr>
        <w:t xml:space="preserve">setup </w:t>
      </w:r>
      <w:r w:rsidR="002040D2" w:rsidRPr="00BF5B04">
        <w:rPr>
          <w:rStyle w:val="fontstyle01"/>
          <w:color w:val="auto"/>
          <w:sz w:val="22"/>
          <w:szCs w:val="22"/>
        </w:rPr>
        <w:t>transmissions</w:t>
      </w:r>
      <w:r w:rsidR="000C2A38" w:rsidRPr="00BF5B04">
        <w:rPr>
          <w:rStyle w:val="fontstyle01"/>
          <w:color w:val="auto"/>
          <w:sz w:val="22"/>
          <w:szCs w:val="22"/>
        </w:rPr>
        <w:t xml:space="preserve"> that allow for WLAN sensing measurements to be </w:t>
      </w:r>
      <w:r w:rsidR="009D3342" w:rsidRPr="00BF5B04">
        <w:rPr>
          <w:rStyle w:val="fontstyle01"/>
          <w:color w:val="auto"/>
          <w:sz w:val="22"/>
          <w:szCs w:val="22"/>
        </w:rPr>
        <w:t>performed</w:t>
      </w:r>
      <w:r w:rsidR="000C2A38" w:rsidRPr="00BF5B04">
        <w:rPr>
          <w:rStyle w:val="fontstyle01"/>
          <w:color w:val="auto"/>
          <w:sz w:val="22"/>
          <w:szCs w:val="22"/>
        </w:rPr>
        <w:t>,</w:t>
      </w:r>
      <w:r w:rsidR="00BF5B04" w:rsidRPr="00BF5B04">
        <w:rPr>
          <w:rStyle w:val="fontstyle01"/>
          <w:color w:val="auto"/>
          <w:sz w:val="22"/>
          <w:szCs w:val="22"/>
        </w:rPr>
        <w:t xml:space="preserve"> </w:t>
      </w:r>
      <w:r w:rsidR="004339C9" w:rsidRPr="00BF5B04">
        <w:rPr>
          <w:rStyle w:val="fontstyle01"/>
          <w:color w:val="auto"/>
          <w:sz w:val="22"/>
          <w:szCs w:val="22"/>
        </w:rPr>
        <w:t xml:space="preserve">to indicate that a transmission </w:t>
      </w:r>
      <w:r w:rsidR="001E0CBE">
        <w:rPr>
          <w:rStyle w:val="fontstyle01"/>
          <w:color w:val="auto"/>
          <w:sz w:val="22"/>
          <w:szCs w:val="22"/>
        </w:rPr>
        <w:t>can</w:t>
      </w:r>
      <w:r w:rsidR="004339C9" w:rsidRPr="00BF5B04">
        <w:rPr>
          <w:rStyle w:val="fontstyle01"/>
          <w:color w:val="auto"/>
          <w:sz w:val="22"/>
          <w:szCs w:val="22"/>
        </w:rPr>
        <w:t xml:space="preserve"> be used </w:t>
      </w:r>
      <w:r w:rsidR="006B38AD">
        <w:rPr>
          <w:rStyle w:val="fontstyle01"/>
          <w:color w:val="auto"/>
          <w:sz w:val="22"/>
          <w:szCs w:val="22"/>
        </w:rPr>
        <w:t>for</w:t>
      </w:r>
      <w:r w:rsidR="004339C9" w:rsidRPr="00BF5B04">
        <w:rPr>
          <w:rStyle w:val="fontstyle01"/>
          <w:color w:val="auto"/>
          <w:sz w:val="22"/>
          <w:szCs w:val="22"/>
        </w:rPr>
        <w:t xml:space="preserve"> </w:t>
      </w:r>
      <w:r w:rsidR="00C27300" w:rsidRPr="00BF5B04">
        <w:rPr>
          <w:rStyle w:val="fontstyle01"/>
          <w:color w:val="auto"/>
          <w:sz w:val="22"/>
          <w:szCs w:val="22"/>
        </w:rPr>
        <w:t xml:space="preserve">WLAN sensing, </w:t>
      </w:r>
      <w:r w:rsidR="000C2A38" w:rsidRPr="00BF5B04">
        <w:rPr>
          <w:rStyle w:val="fontstyle01"/>
          <w:color w:val="auto"/>
          <w:sz w:val="22"/>
          <w:szCs w:val="22"/>
        </w:rPr>
        <w:t xml:space="preserve">and </w:t>
      </w:r>
      <w:r w:rsidR="001121BA" w:rsidRPr="00BF5B04">
        <w:rPr>
          <w:rStyle w:val="fontstyle01"/>
          <w:color w:val="auto"/>
          <w:sz w:val="22"/>
          <w:szCs w:val="22"/>
        </w:rPr>
        <w:t>t</w:t>
      </w:r>
      <w:r w:rsidR="009D3342" w:rsidRPr="00BF5B04">
        <w:rPr>
          <w:rStyle w:val="fontstyle01"/>
          <w:color w:val="auto"/>
          <w:sz w:val="22"/>
          <w:szCs w:val="22"/>
        </w:rPr>
        <w:t xml:space="preserve">o </w:t>
      </w:r>
      <w:r w:rsidR="001121BA" w:rsidRPr="00BF5B04">
        <w:rPr>
          <w:rStyle w:val="fontstyle01"/>
          <w:color w:val="auto"/>
          <w:sz w:val="22"/>
          <w:szCs w:val="22"/>
        </w:rPr>
        <w:t xml:space="preserve">exchange </w:t>
      </w:r>
      <w:r w:rsidR="001121BA" w:rsidRPr="00BF5B04">
        <w:rPr>
          <w:rFonts w:ascii="Times-Roman" w:hAnsi="Times-Roman"/>
          <w:szCs w:val="22"/>
        </w:rPr>
        <w:t xml:space="preserve">WLAN sensing </w:t>
      </w:r>
      <w:r w:rsidR="001A09FC" w:rsidRPr="00BF5B04">
        <w:rPr>
          <w:rFonts w:ascii="Times-Roman" w:hAnsi="Times-Roman"/>
          <w:szCs w:val="22"/>
        </w:rPr>
        <w:t>feedback</w:t>
      </w:r>
      <w:r w:rsidR="00F66CC9" w:rsidRPr="00BF5B04">
        <w:rPr>
          <w:rFonts w:ascii="Times-Roman" w:hAnsi="Times-Roman"/>
          <w:szCs w:val="22"/>
        </w:rPr>
        <w:t xml:space="preserve"> and information</w:t>
      </w:r>
      <w:r w:rsidR="002455EB">
        <w:rPr>
          <w:rFonts w:ascii="Times-Roman" w:hAnsi="Times-Roman"/>
          <w:szCs w:val="22"/>
        </w:rPr>
        <w:t>,</w:t>
      </w:r>
    </w:p>
    <w:p w14:paraId="6A5ABB0C" w14:textId="139A8219" w:rsidR="00BF5B04" w:rsidRDefault="00DF76FA" w:rsidP="00BF5B04">
      <w:pPr>
        <w:pStyle w:val="ListParagraph"/>
        <w:numPr>
          <w:ilvl w:val="0"/>
          <w:numId w:val="2"/>
        </w:numPr>
        <w:rPr>
          <w:rStyle w:val="fontstyle01"/>
          <w:color w:val="auto"/>
          <w:sz w:val="22"/>
          <w:szCs w:val="22"/>
        </w:rPr>
      </w:pPr>
      <w:r w:rsidRPr="00BF5B04">
        <w:rPr>
          <w:rStyle w:val="fontstyle01"/>
          <w:color w:val="auto"/>
          <w:sz w:val="22"/>
          <w:szCs w:val="22"/>
        </w:rPr>
        <w:t>WLAN sensing operation</w:t>
      </w:r>
      <w:r w:rsidR="00412AF3" w:rsidRPr="00BF5B04">
        <w:rPr>
          <w:rStyle w:val="fontstyle01"/>
          <w:color w:val="auto"/>
          <w:sz w:val="22"/>
          <w:szCs w:val="22"/>
        </w:rPr>
        <w:t xml:space="preserve"> </w:t>
      </w:r>
      <w:r w:rsidR="001F7B89" w:rsidRPr="00BF5B04">
        <w:rPr>
          <w:rStyle w:val="fontstyle01"/>
          <w:color w:val="auto"/>
          <w:sz w:val="22"/>
          <w:szCs w:val="22"/>
        </w:rPr>
        <w:t>that relies on transmissions that are requested</w:t>
      </w:r>
      <w:r w:rsidR="00F309F9" w:rsidRPr="00BF5B04">
        <w:rPr>
          <w:rStyle w:val="fontstyle01"/>
          <w:color w:val="auto"/>
          <w:sz w:val="22"/>
          <w:szCs w:val="22"/>
        </w:rPr>
        <w:t xml:space="preserve">, </w:t>
      </w:r>
      <w:r w:rsidR="001F7B89" w:rsidRPr="00BF5B04">
        <w:rPr>
          <w:rStyle w:val="fontstyle01"/>
          <w:color w:val="auto"/>
          <w:sz w:val="22"/>
          <w:szCs w:val="22"/>
        </w:rPr>
        <w:t>unsolicited, or both</w:t>
      </w:r>
      <w:r w:rsidR="002455EB">
        <w:rPr>
          <w:rStyle w:val="fontstyle01"/>
          <w:color w:val="auto"/>
          <w:sz w:val="22"/>
          <w:szCs w:val="22"/>
        </w:rPr>
        <w:t>,</w:t>
      </w:r>
      <w:r w:rsidR="002455EB" w:rsidRPr="00BF5B04">
        <w:rPr>
          <w:rStyle w:val="fontstyle01"/>
          <w:color w:val="auto"/>
          <w:sz w:val="22"/>
          <w:szCs w:val="22"/>
        </w:rPr>
        <w:t xml:space="preserve"> </w:t>
      </w:r>
      <w:r w:rsidR="00BF5B04">
        <w:rPr>
          <w:rStyle w:val="fontstyle01"/>
          <w:color w:val="auto"/>
          <w:sz w:val="22"/>
          <w:szCs w:val="22"/>
        </w:rPr>
        <w:t>and</w:t>
      </w:r>
    </w:p>
    <w:p w14:paraId="34F1CDE6" w14:textId="297DA42B" w:rsidR="00BF5B04" w:rsidRDefault="00300126" w:rsidP="00BF5B04">
      <w:pPr>
        <w:pStyle w:val="ListParagraph"/>
        <w:numPr>
          <w:ilvl w:val="0"/>
          <w:numId w:val="2"/>
        </w:numPr>
        <w:rPr>
          <w:rStyle w:val="fontstyle01"/>
          <w:color w:val="auto"/>
          <w:sz w:val="22"/>
          <w:szCs w:val="22"/>
        </w:rPr>
      </w:pPr>
      <w:r>
        <w:rPr>
          <w:rStyle w:val="fontstyle01"/>
          <w:color w:val="auto"/>
          <w:sz w:val="22"/>
          <w:szCs w:val="22"/>
        </w:rPr>
        <w:t>A</w:t>
      </w:r>
      <w:r w:rsidRPr="00BF5B04">
        <w:rPr>
          <w:rStyle w:val="fontstyle01"/>
          <w:color w:val="auto"/>
          <w:sz w:val="22"/>
          <w:szCs w:val="22"/>
        </w:rPr>
        <w:t xml:space="preserve">n </w:t>
      </w:r>
      <w:r w:rsidR="007B550D" w:rsidRPr="00BF5B04">
        <w:rPr>
          <w:rStyle w:val="fontstyle01"/>
          <w:color w:val="auto"/>
          <w:sz w:val="22"/>
          <w:szCs w:val="22"/>
        </w:rPr>
        <w:t xml:space="preserve">interface for applications above the MAC to request and obtain </w:t>
      </w:r>
      <w:r w:rsidR="009C33A6" w:rsidRPr="00BF5B04">
        <w:rPr>
          <w:rStyle w:val="fontstyle01"/>
          <w:color w:val="auto"/>
          <w:sz w:val="22"/>
          <w:szCs w:val="22"/>
        </w:rPr>
        <w:t xml:space="preserve">WLAN </w:t>
      </w:r>
      <w:r w:rsidR="007B550D" w:rsidRPr="00BF5B04">
        <w:rPr>
          <w:rStyle w:val="fontstyle01"/>
          <w:color w:val="auto"/>
          <w:sz w:val="22"/>
          <w:szCs w:val="22"/>
        </w:rPr>
        <w:t xml:space="preserve">sensing information.  </w:t>
      </w:r>
    </w:p>
    <w:p w14:paraId="08A7A2C5" w14:textId="41298293" w:rsidR="00163AE7" w:rsidRDefault="00163AE7" w:rsidP="00E533C3">
      <w:pPr>
        <w:rPr>
          <w:rStyle w:val="fontstyle01"/>
          <w:color w:val="auto"/>
          <w:sz w:val="22"/>
          <w:szCs w:val="22"/>
        </w:rPr>
      </w:pPr>
    </w:p>
    <w:p w14:paraId="70831F82" w14:textId="61298E90" w:rsidR="00813C27" w:rsidRDefault="00813C27" w:rsidP="00E533C3">
      <w:pPr>
        <w:rPr>
          <w:rStyle w:val="fontstyle01"/>
          <w:color w:val="auto"/>
          <w:sz w:val="22"/>
          <w:szCs w:val="22"/>
        </w:rPr>
      </w:pPr>
      <w:r w:rsidRPr="00813C27">
        <w:rPr>
          <w:rStyle w:val="fontstyle01"/>
          <w:color w:val="auto"/>
          <w:sz w:val="22"/>
          <w:szCs w:val="22"/>
        </w:rPr>
        <w:t xml:space="preserve">This amendment defines modifications to the PHY service interface of </w:t>
      </w:r>
      <w:r w:rsidR="00300126">
        <w:rPr>
          <w:rStyle w:val="fontstyle01"/>
          <w:color w:val="auto"/>
          <w:sz w:val="22"/>
          <w:szCs w:val="22"/>
        </w:rPr>
        <w:t xml:space="preserve">the </w:t>
      </w:r>
      <w:r w:rsidRPr="00813C27">
        <w:rPr>
          <w:rStyle w:val="fontstyle01"/>
          <w:color w:val="auto"/>
          <w:sz w:val="22"/>
          <w:szCs w:val="22"/>
        </w:rPr>
        <w:t>High Throughput (HT)</w:t>
      </w:r>
      <w:r w:rsidR="00300126">
        <w:rPr>
          <w:rStyle w:val="fontstyle01"/>
          <w:color w:val="auto"/>
          <w:sz w:val="22"/>
          <w:szCs w:val="22"/>
        </w:rPr>
        <w:t>,</w:t>
      </w:r>
      <w:r w:rsidRPr="00813C27">
        <w:rPr>
          <w:rStyle w:val="fontstyle01"/>
          <w:color w:val="auto"/>
          <w:sz w:val="22"/>
          <w:szCs w:val="22"/>
        </w:rPr>
        <w:t xml:space="preserve"> Very High Throughput (VHT), High Efficiency WLAN (HEW) and Extremely High Throughput (EHT</w:t>
      </w:r>
      <w:r w:rsidR="00300126" w:rsidRPr="00813C27">
        <w:rPr>
          <w:rStyle w:val="fontstyle01"/>
          <w:color w:val="auto"/>
          <w:sz w:val="22"/>
          <w:szCs w:val="22"/>
        </w:rPr>
        <w:t>)</w:t>
      </w:r>
      <w:r w:rsidR="00300126">
        <w:rPr>
          <w:rStyle w:val="fontstyle01"/>
          <w:color w:val="auto"/>
          <w:sz w:val="22"/>
          <w:szCs w:val="22"/>
        </w:rPr>
        <w:t xml:space="preserve"> </w:t>
      </w:r>
      <w:proofErr w:type="spellStart"/>
      <w:r w:rsidR="00300126">
        <w:rPr>
          <w:rStyle w:val="fontstyle01"/>
          <w:color w:val="auto"/>
          <w:sz w:val="22"/>
          <w:szCs w:val="22"/>
        </w:rPr>
        <w:t>PHYs</w:t>
      </w:r>
      <w:r w:rsidR="00300126" w:rsidRPr="00813C27">
        <w:rPr>
          <w:rStyle w:val="fontstyle01"/>
          <w:color w:val="auto"/>
          <w:sz w:val="22"/>
          <w:szCs w:val="22"/>
        </w:rPr>
        <w:t>.</w:t>
      </w:r>
      <w:proofErr w:type="spellEnd"/>
    </w:p>
    <w:p w14:paraId="7A2CBC1B" w14:textId="77777777" w:rsidR="00813C27" w:rsidRDefault="00813C27" w:rsidP="00E533C3">
      <w:pPr>
        <w:rPr>
          <w:rStyle w:val="fontstyle01"/>
          <w:color w:val="auto"/>
          <w:sz w:val="22"/>
          <w:szCs w:val="22"/>
        </w:rPr>
      </w:pPr>
    </w:p>
    <w:p w14:paraId="44097735" w14:textId="326276CF" w:rsidR="00B24D19" w:rsidRPr="00763392" w:rsidRDefault="00B24D19" w:rsidP="00E533C3">
      <w:pPr>
        <w:rPr>
          <w:rStyle w:val="fontstyle01"/>
          <w:color w:val="auto"/>
          <w:sz w:val="22"/>
          <w:szCs w:val="22"/>
        </w:rPr>
      </w:pPr>
      <w:r w:rsidRPr="00B24D19">
        <w:rPr>
          <w:rStyle w:val="fontstyle01"/>
          <w:color w:val="auto"/>
          <w:sz w:val="22"/>
          <w:szCs w:val="22"/>
        </w:rPr>
        <w:t>This amendment provide</w:t>
      </w:r>
      <w:r w:rsidR="00984D76">
        <w:rPr>
          <w:rStyle w:val="fontstyle01"/>
          <w:color w:val="auto"/>
          <w:sz w:val="22"/>
          <w:szCs w:val="22"/>
        </w:rPr>
        <w:t>s</w:t>
      </w:r>
      <w:r w:rsidRPr="00B24D19">
        <w:rPr>
          <w:rStyle w:val="fontstyle01"/>
          <w:color w:val="auto"/>
          <w:sz w:val="22"/>
          <w:szCs w:val="22"/>
        </w:rPr>
        <w:t xml:space="preserve"> backward compatibility and coexistence with </w:t>
      </w:r>
      <w:r w:rsidRPr="00763392">
        <w:t>legacy IEEE 802.11 devices operating in the same band.</w:t>
      </w:r>
    </w:p>
    <w:bookmarkEnd w:id="1"/>
    <w:p w14:paraId="39B4D6CD" w14:textId="77777777" w:rsidR="001121BA" w:rsidRPr="00763392" w:rsidRDefault="001121BA" w:rsidP="00E533C3">
      <w:pPr>
        <w:rPr>
          <w:rStyle w:val="fontstyle01"/>
          <w:color w:val="auto"/>
          <w:sz w:val="22"/>
          <w:szCs w:val="22"/>
        </w:rPr>
      </w:pPr>
    </w:p>
    <w:p w14:paraId="4021E7E0" w14:textId="4A022B7F" w:rsidR="00806181" w:rsidRPr="00763392" w:rsidRDefault="00806181" w:rsidP="00806181">
      <w:r w:rsidRPr="00763392">
        <w:rPr>
          <w:b/>
        </w:rPr>
        <w:t>5.3 Is the completion of this standard dependent upon the completion of another standard:</w:t>
      </w:r>
      <w:r w:rsidRPr="00763392">
        <w:t xml:space="preserve"> </w:t>
      </w:r>
      <w:r w:rsidR="00854CA8">
        <w:t>Yes</w:t>
      </w:r>
    </w:p>
    <w:p w14:paraId="0296A683" w14:textId="5532A88C" w:rsidR="00A56499" w:rsidRDefault="00485EBD" w:rsidP="00A56499">
      <w:r w:rsidRPr="00485EBD">
        <w:rPr>
          <w:b/>
          <w:bCs/>
          <w:color w:val="000000"/>
          <w:szCs w:val="22"/>
        </w:rPr>
        <w:t>If yes please explain:</w:t>
      </w:r>
      <w:r>
        <w:rPr>
          <w:b/>
          <w:bCs/>
          <w:color w:val="000000"/>
          <w:szCs w:val="22"/>
        </w:rPr>
        <w:t xml:space="preserve"> </w:t>
      </w:r>
      <w:r w:rsidR="00A56499">
        <w:t xml:space="preserve">The </w:t>
      </w:r>
      <w:r w:rsidR="00B67D39">
        <w:t xml:space="preserve">IEEE </w:t>
      </w:r>
      <w:r w:rsidR="00A56499">
        <w:t>P802.11</w:t>
      </w:r>
      <w:r w:rsidR="00B67D39">
        <w:t>ax</w:t>
      </w:r>
      <w:r>
        <w:t xml:space="preserve">, </w:t>
      </w:r>
      <w:r w:rsidR="00B67D39">
        <w:t xml:space="preserve">IEEE </w:t>
      </w:r>
      <w:r w:rsidR="00A56499">
        <w:t>P802.11</w:t>
      </w:r>
      <w:r w:rsidR="00B67D39">
        <w:t>ay</w:t>
      </w:r>
      <w:r>
        <w:t xml:space="preserve">, </w:t>
      </w:r>
      <w:r w:rsidR="00B67D39">
        <w:t xml:space="preserve">IEEE </w:t>
      </w:r>
      <w:r>
        <w:t>P802.11</w:t>
      </w:r>
      <w:r w:rsidR="00B67D39">
        <w:t>az</w:t>
      </w:r>
      <w:r>
        <w:t xml:space="preserve"> and </w:t>
      </w:r>
      <w:r w:rsidR="00B67D39">
        <w:t xml:space="preserve">IEEE </w:t>
      </w:r>
      <w:r>
        <w:t>P802.11</w:t>
      </w:r>
      <w:r w:rsidR="00B67D39">
        <w:t>be</w:t>
      </w:r>
      <w:r>
        <w:t xml:space="preserve"> </w:t>
      </w:r>
      <w:r w:rsidR="004A6925">
        <w:t>amendments and</w:t>
      </w:r>
      <w:r w:rsidR="00723DFE">
        <w:t xml:space="preserve"> the</w:t>
      </w:r>
      <w:r w:rsidR="00B67D39">
        <w:t xml:space="preserve"> IEEE P802.11md revision </w:t>
      </w:r>
      <w:r w:rsidR="004A6925">
        <w:t>standard are currently under development</w:t>
      </w:r>
      <w:r w:rsidR="00B67D39">
        <w:t>.</w:t>
      </w:r>
    </w:p>
    <w:p w14:paraId="5DF7BA5B" w14:textId="77777777" w:rsidR="00A56499" w:rsidRPr="00763392" w:rsidRDefault="00A56499"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689BA35D" w14:textId="77777777" w:rsidR="00183A4C" w:rsidRPr="00763392" w:rsidRDefault="00806181" w:rsidP="000D1136">
      <w:pPr>
        <w:pStyle w:val="NoSpacing"/>
      </w:pPr>
      <w:r w:rsidRPr="00763392">
        <w:rPr>
          <w:b/>
        </w:rPr>
        <w:t>5.5 Need for the Project:</w:t>
      </w:r>
      <w:r w:rsidRPr="00763392">
        <w:t xml:space="preserve"> </w:t>
      </w:r>
    </w:p>
    <w:p w14:paraId="35D71442" w14:textId="62B4E6B5" w:rsidR="00183A4C" w:rsidRPr="00763392" w:rsidRDefault="008A2DFB" w:rsidP="000D1136">
      <w:pPr>
        <w:pStyle w:val="NoSpacing"/>
      </w:pPr>
      <w:r w:rsidRPr="008A2DFB">
        <w:t xml:space="preserve">Technology enhancements to address the unique characteristics of WLAN sensing are needed to enable improved WLAN sensing capabilities, spur further innovation, and provide a technology development roadmap to the industry. WLAN sensing is the use of 802.11 technology to enable applications including presence and proximity detection, gesture recognition, wellness monitoring, localization, and smart home in residential, enterprise, indoor and outdoor scenarios.  </w:t>
      </w:r>
    </w:p>
    <w:p w14:paraId="5F308E50" w14:textId="77777777" w:rsidR="0096745F" w:rsidRPr="00763392" w:rsidRDefault="0096745F" w:rsidP="0096745F"/>
    <w:p w14:paraId="3F45829E" w14:textId="5C04752B" w:rsidR="00806181" w:rsidRPr="00763392" w:rsidRDefault="00806181" w:rsidP="00A446F5">
      <w:r w:rsidRPr="00763392">
        <w:rPr>
          <w:b/>
        </w:rPr>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 and security applications</w:t>
      </w:r>
      <w:r w:rsidR="00327413" w:rsidRPr="00763392">
        <w:t>)</w:t>
      </w:r>
      <w:r w:rsidR="00837596" w:rsidRPr="00763392">
        <w:t xml:space="preserve">, </w:t>
      </w:r>
      <w:r w:rsidR="00A446F5" w:rsidRPr="00763392">
        <w:t>and test and measurement equipment providers.</w:t>
      </w:r>
    </w:p>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6.1.a. Is the Sponsor aware of any copyright permissions needed for this project?:</w:t>
      </w:r>
      <w:r w:rsidRPr="00763392">
        <w:t xml:space="preserve"> No</w:t>
      </w:r>
    </w:p>
    <w:p w14:paraId="64F78412" w14:textId="77777777" w:rsidR="00ED35AC" w:rsidRPr="00763392" w:rsidRDefault="00ED35AC" w:rsidP="00ED35AC">
      <w:r w:rsidRPr="00763392">
        <w:rPr>
          <w:b/>
        </w:rPr>
        <w:t>6.1.b. Is the Sponsor aware of possible registration activity related to this project?:</w:t>
      </w:r>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7.1 Are there other standards or projects with a similar scope?:</w:t>
      </w:r>
      <w:r w:rsidRPr="00763392">
        <w:t xml:space="preserve"> No</w:t>
      </w:r>
    </w:p>
    <w:p w14:paraId="58664E6A" w14:textId="77777777" w:rsidR="00ED35AC" w:rsidRPr="00763392" w:rsidRDefault="00ED35AC" w:rsidP="00ED35AC">
      <w:pPr>
        <w:rPr>
          <w:b/>
        </w:rPr>
      </w:pPr>
      <w:r w:rsidRPr="00763392">
        <w:rPr>
          <w:b/>
        </w:rPr>
        <w:t>7.2 Joint Development</w:t>
      </w:r>
    </w:p>
    <w:p w14:paraId="67DB291F" w14:textId="77777777" w:rsidR="00ED35AC" w:rsidRPr="00763392" w:rsidRDefault="00ED35AC" w:rsidP="00ED35AC">
      <w:r w:rsidRPr="00763392">
        <w:rPr>
          <w:b/>
        </w:rPr>
        <w:t>Is it the intent to develop this document jointly with another organization?:</w:t>
      </w:r>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12E10D5A" w14:textId="77777777" w:rsidR="002B12F5" w:rsidRDefault="00373D47" w:rsidP="0089526A">
      <w:pPr>
        <w:rPr>
          <w:b/>
        </w:rPr>
      </w:pPr>
      <w:r w:rsidRPr="00763392">
        <w:rPr>
          <w:b/>
        </w:rPr>
        <w:t xml:space="preserve">8.1 Additional Explanatory Notes: </w:t>
      </w:r>
    </w:p>
    <w:p w14:paraId="09AF7E69" w14:textId="758B97E0" w:rsidR="0089526A" w:rsidRPr="00763392" w:rsidRDefault="0089526A" w:rsidP="0089526A">
      <w:r w:rsidRPr="00763392">
        <w:t>5.2.b:</w:t>
      </w:r>
      <w:r w:rsidR="00490440">
        <w:t xml:space="preserve"> </w:t>
      </w:r>
      <w:bookmarkStart w:id="2" w:name="_Hlk25249182"/>
      <w:r w:rsidR="002A5CE5">
        <w:t>The capabilities introduced in this</w:t>
      </w:r>
      <w:r w:rsidR="002A5CE5" w:rsidRPr="00763392">
        <w:t xml:space="preserve"> </w:t>
      </w:r>
      <w:r w:rsidRPr="00763392">
        <w:t xml:space="preserve">amendment will be evaluated </w:t>
      </w:r>
      <w:r w:rsidR="00E0679B" w:rsidRPr="00763392">
        <w:t xml:space="preserve">in </w:t>
      </w:r>
      <w:r w:rsidRPr="00763392">
        <w:t>a set of deployment scenarios</w:t>
      </w:r>
      <w:r w:rsidR="002A5CE5">
        <w:t>, including</w:t>
      </w:r>
      <w:r w:rsidRPr="00763392">
        <w:t xml:space="preserve"> </w:t>
      </w:r>
      <w:r w:rsidR="0087154C" w:rsidRPr="00763392">
        <w:t>residential, enterprise, indoor</w:t>
      </w:r>
      <w:r w:rsidR="002D289C" w:rsidRPr="00763392">
        <w:t>,</w:t>
      </w:r>
      <w:r w:rsidR="0087154C" w:rsidRPr="00763392">
        <w:t xml:space="preserve"> and outdoor, </w:t>
      </w:r>
      <w:r w:rsidR="002A5CE5">
        <w:t>which are</w:t>
      </w:r>
      <w:r w:rsidR="0087154C" w:rsidRPr="00763392">
        <w:t xml:space="preserve"> </w:t>
      </w:r>
      <w:r w:rsidR="00E0679B" w:rsidRPr="00763392">
        <w:t>applicable to</w:t>
      </w:r>
      <w:r w:rsidRPr="00763392">
        <w:t xml:space="preserve"> the main expected </w:t>
      </w:r>
      <w:r w:rsidR="008A18CE" w:rsidRPr="00763392">
        <w:t>applications</w:t>
      </w:r>
      <w:r w:rsidR="002A5CE5">
        <w:t>.</w:t>
      </w:r>
      <w:r w:rsidR="008A18CE" w:rsidRPr="00763392">
        <w:t xml:space="preserve"> </w:t>
      </w:r>
    </w:p>
    <w:p w14:paraId="452483C0" w14:textId="77777777" w:rsidR="00B67D39" w:rsidRDefault="00B67D39" w:rsidP="0089526A"/>
    <w:p w14:paraId="44B02EFA" w14:textId="5933388A" w:rsidR="00B67D39" w:rsidRPr="00402E32" w:rsidRDefault="00B67D39" w:rsidP="0089526A">
      <w:r w:rsidRPr="00402E32">
        <w:t>5.3</w:t>
      </w:r>
      <w:r w:rsidR="002A5CE5">
        <w:t>:</w:t>
      </w:r>
    </w:p>
    <w:p w14:paraId="11C1E4EE" w14:textId="77777777" w:rsidR="00402E32" w:rsidRPr="00402E32" w:rsidRDefault="00402E32" w:rsidP="00402E32">
      <w:pPr>
        <w:pStyle w:val="ListParagraph"/>
        <w:numPr>
          <w:ilvl w:val="0"/>
          <w:numId w:val="4"/>
        </w:numPr>
        <w:rPr>
          <w:sz w:val="20"/>
        </w:rPr>
      </w:pPr>
      <w:r w:rsidRPr="00402E32">
        <w:rPr>
          <w:sz w:val="20"/>
        </w:rPr>
        <w:t>IEEE Std 802.11-2016, Wireless LAN Medium Access Control (MAC) and Physical Layer (PHY) Specifications</w:t>
      </w:r>
    </w:p>
    <w:p w14:paraId="64BFB978" w14:textId="67623775" w:rsidR="00055C15" w:rsidRPr="00402E32" w:rsidRDefault="00055C15" w:rsidP="00402E32">
      <w:pPr>
        <w:pStyle w:val="ListParagraph"/>
        <w:numPr>
          <w:ilvl w:val="0"/>
          <w:numId w:val="4"/>
        </w:numPr>
        <w:rPr>
          <w:sz w:val="20"/>
        </w:rPr>
      </w:pPr>
      <w:r w:rsidRPr="00402E32">
        <w:rPr>
          <w:sz w:val="20"/>
        </w:rPr>
        <w:t>IEEE P802.11-REVmd/D3.1, Wireless LAN Medium Access Control (MAC) and Physical Layer (PHY) Specifications</w:t>
      </w:r>
    </w:p>
    <w:p w14:paraId="3848176E" w14:textId="175B2F4C" w:rsidR="004F1630" w:rsidRPr="00402E32" w:rsidRDefault="004F1630" w:rsidP="00402E32">
      <w:pPr>
        <w:pStyle w:val="ListParagraph"/>
        <w:numPr>
          <w:ilvl w:val="0"/>
          <w:numId w:val="4"/>
        </w:numPr>
        <w:rPr>
          <w:rFonts w:ascii="Times-Roman" w:hAnsi="Times-Roman"/>
          <w:sz w:val="20"/>
        </w:rPr>
      </w:pPr>
      <w:r w:rsidRPr="00402E32">
        <w:rPr>
          <w:sz w:val="20"/>
        </w:rPr>
        <w:t xml:space="preserve">IEEE P802.11ax/D6.0, Wireless LAN Medium Access Control (MAC) and Physical Layer (PHY) Specifications - </w:t>
      </w:r>
      <w:r w:rsidRPr="00402E32">
        <w:rPr>
          <w:rFonts w:ascii="Times-Roman" w:hAnsi="Times-Roman"/>
          <w:sz w:val="20"/>
        </w:rPr>
        <w:t>Amendment 1: Enhancements for High Efficiency WLAN</w:t>
      </w:r>
    </w:p>
    <w:p w14:paraId="7C1BAD7D" w14:textId="20323986" w:rsidR="004F1630" w:rsidRPr="00402E32" w:rsidRDefault="004F1630" w:rsidP="00402E32">
      <w:pPr>
        <w:pStyle w:val="ListParagraph"/>
        <w:numPr>
          <w:ilvl w:val="0"/>
          <w:numId w:val="4"/>
        </w:numPr>
        <w:rPr>
          <w:rFonts w:ascii="Times-Roman" w:hAnsi="Times-Roman"/>
          <w:sz w:val="20"/>
        </w:rPr>
      </w:pPr>
      <w:r w:rsidRPr="00402E32">
        <w:rPr>
          <w:sz w:val="20"/>
        </w:rPr>
        <w:t xml:space="preserve">IEEE P802.11ay/D5.0, Wireless LAN Medium Access Control (MAC) and Physical Layer (PHY) Specifications - </w:t>
      </w:r>
      <w:r w:rsidRPr="00402E32">
        <w:rPr>
          <w:rFonts w:ascii="Times-Roman" w:hAnsi="Times-Roman"/>
          <w:sz w:val="20"/>
        </w:rPr>
        <w:t>Amendment 2: Enhanced throughput for operation in license-exempt bands above 45 GHz</w:t>
      </w:r>
    </w:p>
    <w:p w14:paraId="340AD88A" w14:textId="41D58506" w:rsidR="004F1630" w:rsidRPr="00402E32" w:rsidRDefault="004F1630" w:rsidP="00402E32">
      <w:pPr>
        <w:pStyle w:val="ListParagraph"/>
        <w:numPr>
          <w:ilvl w:val="0"/>
          <w:numId w:val="4"/>
        </w:numPr>
      </w:pPr>
      <w:r w:rsidRPr="00402E32">
        <w:rPr>
          <w:sz w:val="20"/>
        </w:rPr>
        <w:t xml:space="preserve">IEEE P802.11az/D2.0, Wireless LAN Medium Access Control (MAC) and Physical Layer (PHY) Specifications - </w:t>
      </w:r>
      <w:r w:rsidRPr="00402E32">
        <w:t>Amendment 3: Enhancements for positioning</w:t>
      </w:r>
      <w:bookmarkEnd w:id="2"/>
    </w:p>
    <w:sectPr w:rsidR="004F1630" w:rsidRPr="00402E3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1428" w14:textId="77777777" w:rsidR="001B7CFB" w:rsidRDefault="001B7CFB">
      <w:r>
        <w:separator/>
      </w:r>
    </w:p>
  </w:endnote>
  <w:endnote w:type="continuationSeparator" w:id="0">
    <w:p w14:paraId="6B276076" w14:textId="77777777" w:rsidR="001B7CFB" w:rsidRDefault="001B7CFB">
      <w:r>
        <w:continuationSeparator/>
      </w:r>
    </w:p>
  </w:endnote>
  <w:endnote w:type="continuationNotice" w:id="1">
    <w:p w14:paraId="55BD4583" w14:textId="77777777" w:rsidR="001B7CFB" w:rsidRDefault="001B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20E1" w14:textId="77777777" w:rsidR="0029020B" w:rsidRDefault="001B7CFB">
    <w:pPr>
      <w:pStyle w:val="Footer"/>
      <w:tabs>
        <w:tab w:val="clear" w:pos="6480"/>
        <w:tab w:val="center" w:pos="4680"/>
        <w:tab w:val="right" w:pos="9360"/>
      </w:tabs>
    </w:pPr>
    <w:r>
      <w:fldChar w:fldCharType="begin"/>
    </w:r>
    <w:r>
      <w:instrText xml:space="preserve"> SUBJECT  \* MERGEFORMAT </w:instrText>
    </w:r>
    <w:r>
      <w:fldChar w:fldCharType="separate"/>
    </w:r>
    <w:r w:rsidR="006E1E33">
      <w:t>Submission</w:t>
    </w:r>
    <w:r>
      <w:fldChar w:fldCharType="end"/>
    </w:r>
    <w:r w:rsidR="0029020B">
      <w:tab/>
      <w:t xml:space="preserve">page </w:t>
    </w:r>
    <w:r w:rsidR="0029020B">
      <w:fldChar w:fldCharType="begin"/>
    </w:r>
    <w:r w:rsidR="0029020B">
      <w:instrText xml:space="preserve">page </w:instrText>
    </w:r>
    <w:r w:rsidR="0029020B">
      <w:fldChar w:fldCharType="separate"/>
    </w:r>
    <w:r w:rsidR="00A86F92">
      <w:rPr>
        <w:noProof/>
      </w:rPr>
      <w:t>4</w:t>
    </w:r>
    <w:r w:rsidR="0029020B">
      <w:fldChar w:fldCharType="end"/>
    </w:r>
    <w:r w:rsidR="0029020B">
      <w:tab/>
    </w:r>
    <w:r>
      <w:fldChar w:fldCharType="begin"/>
    </w:r>
    <w:r>
      <w:instrText xml:space="preserve"> COMMENTS  \* MERGEFORMAT </w:instrText>
    </w:r>
    <w:r>
      <w:fldChar w:fldCharType="separate"/>
    </w:r>
    <w:r w:rsidR="00806181">
      <w:t>Claudio da Silva, Intel</w:t>
    </w:r>
    <w:r>
      <w:fldChar w:fldCharType="end"/>
    </w:r>
  </w:p>
  <w:p w14:paraId="6B2022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82653" w14:textId="77777777" w:rsidR="001B7CFB" w:rsidRDefault="001B7CFB">
      <w:r>
        <w:separator/>
      </w:r>
    </w:p>
  </w:footnote>
  <w:footnote w:type="continuationSeparator" w:id="0">
    <w:p w14:paraId="471C984B" w14:textId="77777777" w:rsidR="001B7CFB" w:rsidRDefault="001B7CFB">
      <w:r>
        <w:continuationSeparator/>
      </w:r>
    </w:p>
  </w:footnote>
  <w:footnote w:type="continuationNotice" w:id="1">
    <w:p w14:paraId="5DF766E8" w14:textId="77777777" w:rsidR="001B7CFB" w:rsidRDefault="001B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1EB" w14:textId="2EA44119" w:rsidR="0029020B" w:rsidRDefault="001B7CFB">
    <w:pPr>
      <w:pStyle w:val="Header"/>
      <w:tabs>
        <w:tab w:val="clear" w:pos="6480"/>
        <w:tab w:val="center" w:pos="4680"/>
        <w:tab w:val="right" w:pos="9360"/>
      </w:tabs>
    </w:pPr>
    <w:r>
      <w:fldChar w:fldCharType="begin"/>
    </w:r>
    <w:r>
      <w:instrText xml:space="preserve"> KEYWORDS  \* MERGEFO</w:instrText>
    </w:r>
    <w:r>
      <w:instrText xml:space="preserve">RMAT </w:instrText>
    </w:r>
    <w:r>
      <w:fldChar w:fldCharType="separate"/>
    </w:r>
    <w:r w:rsidR="00D22888">
      <w:t>March</w:t>
    </w:r>
    <w:r w:rsidR="00B673F2">
      <w:t xml:space="preserve"> 2020</w:t>
    </w:r>
    <w:r>
      <w:fldChar w:fldCharType="end"/>
    </w:r>
    <w:r w:rsidR="0029020B">
      <w:tab/>
    </w:r>
    <w:r w:rsidR="0029020B">
      <w:tab/>
    </w:r>
    <w:r>
      <w:fldChar w:fldCharType="begin"/>
    </w:r>
    <w:r>
      <w:instrText xml:space="preserve"> TITLE  \* MERGEFORMAT </w:instrText>
    </w:r>
    <w:r>
      <w:fldChar w:fldCharType="separate"/>
    </w:r>
    <w:r w:rsidR="006E1E33">
      <w:t>doc.: IEEE 802.11-</w:t>
    </w:r>
    <w:r w:rsidR="006271C8">
      <w:t>19</w:t>
    </w:r>
    <w:r w:rsidR="006E1E33">
      <w:t>/</w:t>
    </w:r>
    <w:r w:rsidR="006271C8">
      <w:t>2103</w:t>
    </w:r>
    <w:r w:rsidR="006E1E33">
      <w:t>r</w:t>
    </w:r>
    <w:r w:rsidR="0011383F">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7A44"/>
    <w:multiLevelType w:val="hybridMultilevel"/>
    <w:tmpl w:val="786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31C32"/>
    <w:multiLevelType w:val="hybridMultilevel"/>
    <w:tmpl w:val="B63C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75B56"/>
    <w:multiLevelType w:val="hybridMultilevel"/>
    <w:tmpl w:val="83C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4520B"/>
    <w:multiLevelType w:val="hybridMultilevel"/>
    <w:tmpl w:val="572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5127"/>
    <w:rsid w:val="00011807"/>
    <w:rsid w:val="000174A4"/>
    <w:rsid w:val="00025771"/>
    <w:rsid w:val="00041479"/>
    <w:rsid w:val="00041F10"/>
    <w:rsid w:val="000431C1"/>
    <w:rsid w:val="00044784"/>
    <w:rsid w:val="000521F6"/>
    <w:rsid w:val="00054728"/>
    <w:rsid w:val="00055C15"/>
    <w:rsid w:val="00061563"/>
    <w:rsid w:val="000673D1"/>
    <w:rsid w:val="00067D44"/>
    <w:rsid w:val="0007765C"/>
    <w:rsid w:val="00080418"/>
    <w:rsid w:val="0008360D"/>
    <w:rsid w:val="0009389E"/>
    <w:rsid w:val="000A2033"/>
    <w:rsid w:val="000B2265"/>
    <w:rsid w:val="000B2BF6"/>
    <w:rsid w:val="000C2A38"/>
    <w:rsid w:val="000D0DF0"/>
    <w:rsid w:val="000D1136"/>
    <w:rsid w:val="000D28A2"/>
    <w:rsid w:val="000D47DD"/>
    <w:rsid w:val="000D6597"/>
    <w:rsid w:val="000F6F21"/>
    <w:rsid w:val="000F7801"/>
    <w:rsid w:val="00102434"/>
    <w:rsid w:val="001038BB"/>
    <w:rsid w:val="00106300"/>
    <w:rsid w:val="00107BF7"/>
    <w:rsid w:val="001109AC"/>
    <w:rsid w:val="001121BA"/>
    <w:rsid w:val="00112247"/>
    <w:rsid w:val="0011383F"/>
    <w:rsid w:val="001228BA"/>
    <w:rsid w:val="00132CBD"/>
    <w:rsid w:val="00135F20"/>
    <w:rsid w:val="001407E1"/>
    <w:rsid w:val="00161B42"/>
    <w:rsid w:val="001637DD"/>
    <w:rsid w:val="00163AE7"/>
    <w:rsid w:val="00172EB9"/>
    <w:rsid w:val="001765ED"/>
    <w:rsid w:val="00182FC7"/>
    <w:rsid w:val="001834CE"/>
    <w:rsid w:val="00183A4C"/>
    <w:rsid w:val="00185D56"/>
    <w:rsid w:val="0018785F"/>
    <w:rsid w:val="001A09FC"/>
    <w:rsid w:val="001A33E8"/>
    <w:rsid w:val="001B2D7C"/>
    <w:rsid w:val="001B7CFB"/>
    <w:rsid w:val="001C509F"/>
    <w:rsid w:val="001D38DE"/>
    <w:rsid w:val="001D3A5A"/>
    <w:rsid w:val="001D723B"/>
    <w:rsid w:val="001E0CBE"/>
    <w:rsid w:val="001E4832"/>
    <w:rsid w:val="001E7990"/>
    <w:rsid w:val="001F756F"/>
    <w:rsid w:val="001F7B89"/>
    <w:rsid w:val="002011D7"/>
    <w:rsid w:val="002040D2"/>
    <w:rsid w:val="00205F74"/>
    <w:rsid w:val="00210B66"/>
    <w:rsid w:val="00216661"/>
    <w:rsid w:val="00217EE8"/>
    <w:rsid w:val="00221A88"/>
    <w:rsid w:val="002455EB"/>
    <w:rsid w:val="00253ABF"/>
    <w:rsid w:val="00256A25"/>
    <w:rsid w:val="00265659"/>
    <w:rsid w:val="00271F66"/>
    <w:rsid w:val="0027767D"/>
    <w:rsid w:val="00282CD0"/>
    <w:rsid w:val="00282E94"/>
    <w:rsid w:val="0028375C"/>
    <w:rsid w:val="00285F40"/>
    <w:rsid w:val="0029020B"/>
    <w:rsid w:val="002A2F2E"/>
    <w:rsid w:val="002A5832"/>
    <w:rsid w:val="002A5CE5"/>
    <w:rsid w:val="002B0F2C"/>
    <w:rsid w:val="002B12F5"/>
    <w:rsid w:val="002B1F55"/>
    <w:rsid w:val="002C59CB"/>
    <w:rsid w:val="002D289C"/>
    <w:rsid w:val="002D44BE"/>
    <w:rsid w:val="002D44C3"/>
    <w:rsid w:val="002E0E36"/>
    <w:rsid w:val="002F037D"/>
    <w:rsid w:val="002F6786"/>
    <w:rsid w:val="002F7049"/>
    <w:rsid w:val="00300126"/>
    <w:rsid w:val="0030272C"/>
    <w:rsid w:val="00303426"/>
    <w:rsid w:val="0030703F"/>
    <w:rsid w:val="00327413"/>
    <w:rsid w:val="003361F6"/>
    <w:rsid w:val="00336B07"/>
    <w:rsid w:val="00340384"/>
    <w:rsid w:val="003501D9"/>
    <w:rsid w:val="0036066F"/>
    <w:rsid w:val="00362B26"/>
    <w:rsid w:val="00366BF7"/>
    <w:rsid w:val="0037371A"/>
    <w:rsid w:val="00373D47"/>
    <w:rsid w:val="003753FE"/>
    <w:rsid w:val="00384C1C"/>
    <w:rsid w:val="0039057F"/>
    <w:rsid w:val="00392017"/>
    <w:rsid w:val="00397FE8"/>
    <w:rsid w:val="003A17F4"/>
    <w:rsid w:val="003A274C"/>
    <w:rsid w:val="003A6331"/>
    <w:rsid w:val="003A744D"/>
    <w:rsid w:val="003B2DF7"/>
    <w:rsid w:val="003B3066"/>
    <w:rsid w:val="003B3696"/>
    <w:rsid w:val="003B54F9"/>
    <w:rsid w:val="003B7D17"/>
    <w:rsid w:val="003C2084"/>
    <w:rsid w:val="003C2348"/>
    <w:rsid w:val="003C46BB"/>
    <w:rsid w:val="003D30DF"/>
    <w:rsid w:val="003E1E1E"/>
    <w:rsid w:val="00401F75"/>
    <w:rsid w:val="00402E32"/>
    <w:rsid w:val="00405D02"/>
    <w:rsid w:val="00406BD3"/>
    <w:rsid w:val="00406FBB"/>
    <w:rsid w:val="0040751C"/>
    <w:rsid w:val="00412AF3"/>
    <w:rsid w:val="00413BD1"/>
    <w:rsid w:val="00415528"/>
    <w:rsid w:val="00416184"/>
    <w:rsid w:val="0042201D"/>
    <w:rsid w:val="00427A96"/>
    <w:rsid w:val="004339C9"/>
    <w:rsid w:val="00441DE5"/>
    <w:rsid w:val="00442037"/>
    <w:rsid w:val="00447E1E"/>
    <w:rsid w:val="004523B2"/>
    <w:rsid w:val="0045267D"/>
    <w:rsid w:val="00460126"/>
    <w:rsid w:val="00470974"/>
    <w:rsid w:val="0048194B"/>
    <w:rsid w:val="00481A73"/>
    <w:rsid w:val="004828ED"/>
    <w:rsid w:val="00482F14"/>
    <w:rsid w:val="00485EBD"/>
    <w:rsid w:val="00490440"/>
    <w:rsid w:val="00497058"/>
    <w:rsid w:val="004A0631"/>
    <w:rsid w:val="004A6925"/>
    <w:rsid w:val="004B064B"/>
    <w:rsid w:val="004C23DE"/>
    <w:rsid w:val="004C305A"/>
    <w:rsid w:val="004C7CA4"/>
    <w:rsid w:val="004D0008"/>
    <w:rsid w:val="004D3CE9"/>
    <w:rsid w:val="004F1630"/>
    <w:rsid w:val="005035BE"/>
    <w:rsid w:val="005057F1"/>
    <w:rsid w:val="00506D74"/>
    <w:rsid w:val="005135D1"/>
    <w:rsid w:val="005263A2"/>
    <w:rsid w:val="0053670C"/>
    <w:rsid w:val="00540DD6"/>
    <w:rsid w:val="00550237"/>
    <w:rsid w:val="00551FDB"/>
    <w:rsid w:val="005622DD"/>
    <w:rsid w:val="00572B85"/>
    <w:rsid w:val="00573F1C"/>
    <w:rsid w:val="005806B1"/>
    <w:rsid w:val="00580F26"/>
    <w:rsid w:val="005866D2"/>
    <w:rsid w:val="00586C9E"/>
    <w:rsid w:val="005878E0"/>
    <w:rsid w:val="0059160C"/>
    <w:rsid w:val="0059350D"/>
    <w:rsid w:val="00594FA5"/>
    <w:rsid w:val="0059719A"/>
    <w:rsid w:val="005B08F4"/>
    <w:rsid w:val="005B2C83"/>
    <w:rsid w:val="005C63C3"/>
    <w:rsid w:val="005C767D"/>
    <w:rsid w:val="005D2BD6"/>
    <w:rsid w:val="005E02FF"/>
    <w:rsid w:val="005E05F1"/>
    <w:rsid w:val="005F33EF"/>
    <w:rsid w:val="005F719A"/>
    <w:rsid w:val="00602A27"/>
    <w:rsid w:val="00603BAD"/>
    <w:rsid w:val="00604922"/>
    <w:rsid w:val="0062206E"/>
    <w:rsid w:val="0062440B"/>
    <w:rsid w:val="006271C8"/>
    <w:rsid w:val="00634522"/>
    <w:rsid w:val="00635B0E"/>
    <w:rsid w:val="006451B8"/>
    <w:rsid w:val="006456BB"/>
    <w:rsid w:val="00647602"/>
    <w:rsid w:val="00651EAF"/>
    <w:rsid w:val="00654C48"/>
    <w:rsid w:val="00665158"/>
    <w:rsid w:val="006759DE"/>
    <w:rsid w:val="00695D3B"/>
    <w:rsid w:val="006A0D27"/>
    <w:rsid w:val="006A25D7"/>
    <w:rsid w:val="006A78E8"/>
    <w:rsid w:val="006B348B"/>
    <w:rsid w:val="006B38AD"/>
    <w:rsid w:val="006B4FC3"/>
    <w:rsid w:val="006C0727"/>
    <w:rsid w:val="006C2CF8"/>
    <w:rsid w:val="006C33E3"/>
    <w:rsid w:val="006C6AC1"/>
    <w:rsid w:val="006D5E92"/>
    <w:rsid w:val="006D65B3"/>
    <w:rsid w:val="006D786C"/>
    <w:rsid w:val="006E0DEA"/>
    <w:rsid w:val="006E145F"/>
    <w:rsid w:val="006E1E33"/>
    <w:rsid w:val="006F0378"/>
    <w:rsid w:val="006F18B0"/>
    <w:rsid w:val="006F7870"/>
    <w:rsid w:val="007022C0"/>
    <w:rsid w:val="00705107"/>
    <w:rsid w:val="007074EE"/>
    <w:rsid w:val="00713ACD"/>
    <w:rsid w:val="00723DFE"/>
    <w:rsid w:val="00724680"/>
    <w:rsid w:val="00730F24"/>
    <w:rsid w:val="007323B3"/>
    <w:rsid w:val="00737E65"/>
    <w:rsid w:val="00744485"/>
    <w:rsid w:val="00746243"/>
    <w:rsid w:val="00747B2A"/>
    <w:rsid w:val="007579A1"/>
    <w:rsid w:val="00760F93"/>
    <w:rsid w:val="00763392"/>
    <w:rsid w:val="00770572"/>
    <w:rsid w:val="00773D4F"/>
    <w:rsid w:val="00775A76"/>
    <w:rsid w:val="00781E6D"/>
    <w:rsid w:val="00794B9A"/>
    <w:rsid w:val="007A42BD"/>
    <w:rsid w:val="007B41EC"/>
    <w:rsid w:val="007B48C1"/>
    <w:rsid w:val="007B550D"/>
    <w:rsid w:val="00803BC5"/>
    <w:rsid w:val="00805305"/>
    <w:rsid w:val="00806181"/>
    <w:rsid w:val="00813C27"/>
    <w:rsid w:val="008169E7"/>
    <w:rsid w:val="00824F40"/>
    <w:rsid w:val="00826E12"/>
    <w:rsid w:val="00832D76"/>
    <w:rsid w:val="00834CA5"/>
    <w:rsid w:val="00837596"/>
    <w:rsid w:val="00842760"/>
    <w:rsid w:val="00854CA8"/>
    <w:rsid w:val="0085668F"/>
    <w:rsid w:val="0085744E"/>
    <w:rsid w:val="00867FF9"/>
    <w:rsid w:val="0087154C"/>
    <w:rsid w:val="00873BE0"/>
    <w:rsid w:val="00877CE5"/>
    <w:rsid w:val="0089526A"/>
    <w:rsid w:val="008A18CE"/>
    <w:rsid w:val="008A2DFB"/>
    <w:rsid w:val="008A4DCC"/>
    <w:rsid w:val="008A6D9F"/>
    <w:rsid w:val="008C0C4D"/>
    <w:rsid w:val="008D0FED"/>
    <w:rsid w:val="008D2BD5"/>
    <w:rsid w:val="008D2E58"/>
    <w:rsid w:val="008D69B6"/>
    <w:rsid w:val="008E2939"/>
    <w:rsid w:val="009014F7"/>
    <w:rsid w:val="009026F5"/>
    <w:rsid w:val="00905E96"/>
    <w:rsid w:val="009071E3"/>
    <w:rsid w:val="00912515"/>
    <w:rsid w:val="00946040"/>
    <w:rsid w:val="00946D21"/>
    <w:rsid w:val="0095171C"/>
    <w:rsid w:val="009573C3"/>
    <w:rsid w:val="00961E7E"/>
    <w:rsid w:val="0096745F"/>
    <w:rsid w:val="00967F69"/>
    <w:rsid w:val="009806F7"/>
    <w:rsid w:val="00980AB8"/>
    <w:rsid w:val="009815A0"/>
    <w:rsid w:val="009845D3"/>
    <w:rsid w:val="00984D76"/>
    <w:rsid w:val="00997C2F"/>
    <w:rsid w:val="009A12FF"/>
    <w:rsid w:val="009A7A14"/>
    <w:rsid w:val="009B0D97"/>
    <w:rsid w:val="009C0744"/>
    <w:rsid w:val="009C33A6"/>
    <w:rsid w:val="009C4EA5"/>
    <w:rsid w:val="009D3342"/>
    <w:rsid w:val="009D52E0"/>
    <w:rsid w:val="009D62D6"/>
    <w:rsid w:val="009D70AB"/>
    <w:rsid w:val="009E3E90"/>
    <w:rsid w:val="009F2FBC"/>
    <w:rsid w:val="00A0447A"/>
    <w:rsid w:val="00A14CD4"/>
    <w:rsid w:val="00A23682"/>
    <w:rsid w:val="00A30483"/>
    <w:rsid w:val="00A32F43"/>
    <w:rsid w:val="00A446F5"/>
    <w:rsid w:val="00A52297"/>
    <w:rsid w:val="00A56499"/>
    <w:rsid w:val="00A6124E"/>
    <w:rsid w:val="00A63522"/>
    <w:rsid w:val="00A67D44"/>
    <w:rsid w:val="00A83572"/>
    <w:rsid w:val="00A84015"/>
    <w:rsid w:val="00A84D79"/>
    <w:rsid w:val="00A86F92"/>
    <w:rsid w:val="00A930C3"/>
    <w:rsid w:val="00A93F39"/>
    <w:rsid w:val="00A95E81"/>
    <w:rsid w:val="00AA0C0A"/>
    <w:rsid w:val="00AA2361"/>
    <w:rsid w:val="00AA3437"/>
    <w:rsid w:val="00AA427C"/>
    <w:rsid w:val="00AB2133"/>
    <w:rsid w:val="00AC006C"/>
    <w:rsid w:val="00AC07E0"/>
    <w:rsid w:val="00AC2BF5"/>
    <w:rsid w:val="00AD4E7A"/>
    <w:rsid w:val="00AD55B3"/>
    <w:rsid w:val="00AE19FF"/>
    <w:rsid w:val="00AE49AF"/>
    <w:rsid w:val="00AE69E6"/>
    <w:rsid w:val="00AE7DED"/>
    <w:rsid w:val="00AF0255"/>
    <w:rsid w:val="00AF39C9"/>
    <w:rsid w:val="00AF5C62"/>
    <w:rsid w:val="00B00BE2"/>
    <w:rsid w:val="00B10991"/>
    <w:rsid w:val="00B21EEC"/>
    <w:rsid w:val="00B24D19"/>
    <w:rsid w:val="00B307FE"/>
    <w:rsid w:val="00B44AFB"/>
    <w:rsid w:val="00B517BD"/>
    <w:rsid w:val="00B519C0"/>
    <w:rsid w:val="00B550DE"/>
    <w:rsid w:val="00B56BA1"/>
    <w:rsid w:val="00B60F05"/>
    <w:rsid w:val="00B673F2"/>
    <w:rsid w:val="00B67D39"/>
    <w:rsid w:val="00B72460"/>
    <w:rsid w:val="00B74AF4"/>
    <w:rsid w:val="00B8431C"/>
    <w:rsid w:val="00B9100F"/>
    <w:rsid w:val="00B94363"/>
    <w:rsid w:val="00BA1B09"/>
    <w:rsid w:val="00BA3FE1"/>
    <w:rsid w:val="00BA69FE"/>
    <w:rsid w:val="00BA746F"/>
    <w:rsid w:val="00BC1ABD"/>
    <w:rsid w:val="00BE4403"/>
    <w:rsid w:val="00BE68C2"/>
    <w:rsid w:val="00BE7092"/>
    <w:rsid w:val="00BF32D9"/>
    <w:rsid w:val="00BF3C75"/>
    <w:rsid w:val="00BF5B04"/>
    <w:rsid w:val="00BF7368"/>
    <w:rsid w:val="00C00427"/>
    <w:rsid w:val="00C013F6"/>
    <w:rsid w:val="00C252A8"/>
    <w:rsid w:val="00C27300"/>
    <w:rsid w:val="00C27BD2"/>
    <w:rsid w:val="00C30E23"/>
    <w:rsid w:val="00C3218F"/>
    <w:rsid w:val="00C36E81"/>
    <w:rsid w:val="00C630BE"/>
    <w:rsid w:val="00C64E24"/>
    <w:rsid w:val="00C72BAD"/>
    <w:rsid w:val="00C73906"/>
    <w:rsid w:val="00C76AFA"/>
    <w:rsid w:val="00C841C0"/>
    <w:rsid w:val="00C868AB"/>
    <w:rsid w:val="00C8709B"/>
    <w:rsid w:val="00C9035D"/>
    <w:rsid w:val="00C91F22"/>
    <w:rsid w:val="00C9301B"/>
    <w:rsid w:val="00C9564C"/>
    <w:rsid w:val="00CA09B2"/>
    <w:rsid w:val="00CA3BD5"/>
    <w:rsid w:val="00CB082B"/>
    <w:rsid w:val="00CB083F"/>
    <w:rsid w:val="00CB08D2"/>
    <w:rsid w:val="00CB0AE5"/>
    <w:rsid w:val="00CE2ADE"/>
    <w:rsid w:val="00CE6387"/>
    <w:rsid w:val="00CE6EAA"/>
    <w:rsid w:val="00CE6EB7"/>
    <w:rsid w:val="00CE6FB4"/>
    <w:rsid w:val="00D00525"/>
    <w:rsid w:val="00D14A9B"/>
    <w:rsid w:val="00D21F4A"/>
    <w:rsid w:val="00D22888"/>
    <w:rsid w:val="00D23EE5"/>
    <w:rsid w:val="00D26690"/>
    <w:rsid w:val="00D34204"/>
    <w:rsid w:val="00D3488A"/>
    <w:rsid w:val="00D52107"/>
    <w:rsid w:val="00D55998"/>
    <w:rsid w:val="00D56AD8"/>
    <w:rsid w:val="00D57550"/>
    <w:rsid w:val="00D64A0F"/>
    <w:rsid w:val="00D77FDE"/>
    <w:rsid w:val="00D85FB6"/>
    <w:rsid w:val="00D92AFF"/>
    <w:rsid w:val="00D96522"/>
    <w:rsid w:val="00DA591E"/>
    <w:rsid w:val="00DB21EB"/>
    <w:rsid w:val="00DB564E"/>
    <w:rsid w:val="00DB5D5B"/>
    <w:rsid w:val="00DC0DEF"/>
    <w:rsid w:val="00DC5A7B"/>
    <w:rsid w:val="00DC762E"/>
    <w:rsid w:val="00DD37A4"/>
    <w:rsid w:val="00DE0D58"/>
    <w:rsid w:val="00DE2A7F"/>
    <w:rsid w:val="00DF1F8E"/>
    <w:rsid w:val="00DF593E"/>
    <w:rsid w:val="00DF76FA"/>
    <w:rsid w:val="00E0679B"/>
    <w:rsid w:val="00E1186A"/>
    <w:rsid w:val="00E12A9C"/>
    <w:rsid w:val="00E14631"/>
    <w:rsid w:val="00E21AA3"/>
    <w:rsid w:val="00E24DB7"/>
    <w:rsid w:val="00E340C3"/>
    <w:rsid w:val="00E4318A"/>
    <w:rsid w:val="00E51495"/>
    <w:rsid w:val="00E533C3"/>
    <w:rsid w:val="00E611F6"/>
    <w:rsid w:val="00E6433F"/>
    <w:rsid w:val="00E65334"/>
    <w:rsid w:val="00E70636"/>
    <w:rsid w:val="00E80FAA"/>
    <w:rsid w:val="00E8657E"/>
    <w:rsid w:val="00E87A0C"/>
    <w:rsid w:val="00E9397F"/>
    <w:rsid w:val="00EB0F59"/>
    <w:rsid w:val="00EB36EF"/>
    <w:rsid w:val="00EB4454"/>
    <w:rsid w:val="00EC134E"/>
    <w:rsid w:val="00EC28B4"/>
    <w:rsid w:val="00EC3CBE"/>
    <w:rsid w:val="00EC3D9D"/>
    <w:rsid w:val="00EC6BD6"/>
    <w:rsid w:val="00ED0347"/>
    <w:rsid w:val="00ED2A62"/>
    <w:rsid w:val="00ED35AC"/>
    <w:rsid w:val="00EF1083"/>
    <w:rsid w:val="00EF1B9C"/>
    <w:rsid w:val="00EF4CBA"/>
    <w:rsid w:val="00EF77AC"/>
    <w:rsid w:val="00F00372"/>
    <w:rsid w:val="00F00CCD"/>
    <w:rsid w:val="00F02B2C"/>
    <w:rsid w:val="00F2084C"/>
    <w:rsid w:val="00F2308B"/>
    <w:rsid w:val="00F26055"/>
    <w:rsid w:val="00F264A4"/>
    <w:rsid w:val="00F309F9"/>
    <w:rsid w:val="00F3492C"/>
    <w:rsid w:val="00F3527E"/>
    <w:rsid w:val="00F46AC3"/>
    <w:rsid w:val="00F54C52"/>
    <w:rsid w:val="00F552AB"/>
    <w:rsid w:val="00F614DB"/>
    <w:rsid w:val="00F66CC9"/>
    <w:rsid w:val="00F71FAE"/>
    <w:rsid w:val="00F71FEB"/>
    <w:rsid w:val="00F80124"/>
    <w:rsid w:val="00F8611C"/>
    <w:rsid w:val="00F93A0F"/>
    <w:rsid w:val="00FA1979"/>
    <w:rsid w:val="00FA5058"/>
    <w:rsid w:val="00FB09FE"/>
    <w:rsid w:val="00FB2854"/>
    <w:rsid w:val="00FB59B4"/>
    <w:rsid w:val="00FC139F"/>
    <w:rsid w:val="00FC3037"/>
    <w:rsid w:val="00FC38FB"/>
    <w:rsid w:val="00FC53DF"/>
    <w:rsid w:val="00FE3910"/>
    <w:rsid w:val="00FF30A8"/>
    <w:rsid w:val="00FF36EC"/>
    <w:rsid w:val="00FF49AD"/>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 w:type="paragraph" w:styleId="ListParagraph">
    <w:name w:val="List Paragraph"/>
    <w:basedOn w:val="Normal"/>
    <w:uiPriority w:val="34"/>
    <w:qFormat/>
    <w:rsid w:val="00B2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845</Words>
  <Characters>5165</Characters>
  <Application>Microsoft Office Word</Application>
  <DocSecurity>0</DocSecurity>
  <Lines>145</Lines>
  <Paragraphs>74</Paragraphs>
  <ScaleCrop>false</ScaleCrop>
  <HeadingPairs>
    <vt:vector size="2" baseType="variant">
      <vt:variant>
        <vt:lpstr>Title</vt:lpstr>
      </vt:variant>
      <vt:variant>
        <vt:i4>1</vt:i4>
      </vt:variant>
    </vt:vector>
  </HeadingPairs>
  <TitlesOfParts>
    <vt:vector size="1" baseType="lpstr">
      <vt:lpstr>doc.: IEEE 802.11-19/2103r4</vt:lpstr>
    </vt:vector>
  </TitlesOfParts>
  <Company>Some Company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802.11-19/2103r9</dc:title>
  <dc:subject>Submission</dc:subject>
  <dc:creator>Da Silva, Claudio</dc:creator>
  <cp:keywords>March 2020, CTPClassification=CTP_NT</cp:keywords>
  <dc:description>Claudio da Silva, Intel</dc:description>
  <cp:lastModifiedBy>Da Silva, Claudio</cp:lastModifiedBy>
  <cp:revision>5</cp:revision>
  <cp:lastPrinted>1900-01-01T08:00:00Z</cp:lastPrinted>
  <dcterms:created xsi:type="dcterms:W3CDTF">2020-03-30T14:58:00Z</dcterms:created>
  <dcterms:modified xsi:type="dcterms:W3CDTF">2020-03-30T15:00:00Z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ed03220d-99cb-4bf4-947a-253af054a7a4</vt:lpwstr>
  </property>
  <property fmtid="{D5CDD505-2E9C-101B-9397-08002B2CF9AE}" pid="3" name="CTP_TimeStamp">
    <vt:lpwstr>2020-03-30 15:00:33Z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