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FC467A" w14:textId="77777777" w:rsidR="00CA09B2" w:rsidRDefault="00CA09B2">
      <w:pPr>
        <w:pStyle w:val="T1"/>
        <w:pBdr>
          <w:bottom w:val="single" w:sz="6" w:space="0" w:color="auto"/>
        </w:pBdr>
        <w:spacing w:after="240"/>
      </w:pPr>
      <w:r>
        <w:t>IEEE P802.11</w:t>
      </w:r>
      <w:r>
        <w:br/>
        <w:t>Wireless LANs</w:t>
      </w: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00"/>
        <w:gridCol w:w="2163"/>
        <w:gridCol w:w="2949"/>
        <w:gridCol w:w="1493"/>
        <w:gridCol w:w="2031"/>
      </w:tblGrid>
      <w:tr w:rsidR="00CA09B2" w:rsidRPr="0065735E" w14:paraId="28E1D592" w14:textId="77777777" w:rsidTr="003570FB">
        <w:trPr>
          <w:trHeight w:val="509"/>
          <w:jc w:val="center"/>
        </w:trPr>
        <w:tc>
          <w:tcPr>
            <w:tcW w:w="10036" w:type="dxa"/>
            <w:gridSpan w:val="5"/>
            <w:vAlign w:val="center"/>
          </w:tcPr>
          <w:p w14:paraId="37288778" w14:textId="7E78CF16" w:rsidR="00CA09B2" w:rsidRPr="0065735E" w:rsidRDefault="0065735E">
            <w:pPr>
              <w:pStyle w:val="T2"/>
              <w:rPr>
                <w:sz w:val="22"/>
                <w:szCs w:val="22"/>
                <w:lang w:val="en-US"/>
              </w:rPr>
            </w:pPr>
            <w:r>
              <w:rPr>
                <w:bCs/>
                <w:sz w:val="22"/>
                <w:szCs w:val="22"/>
                <w:lang w:val="en-US"/>
              </w:rPr>
              <w:t xml:space="preserve">Punctured </w:t>
            </w:r>
            <w:r w:rsidRPr="0065735E">
              <w:rPr>
                <w:bCs/>
                <w:sz w:val="22"/>
                <w:szCs w:val="22"/>
                <w:lang w:val="en-US"/>
              </w:rPr>
              <w:t xml:space="preserve">802.11ax SEM </w:t>
            </w:r>
            <w:r>
              <w:rPr>
                <w:bCs/>
                <w:sz w:val="22"/>
                <w:szCs w:val="22"/>
                <w:lang w:val="en-US"/>
              </w:rPr>
              <w:t xml:space="preserve">Analysis </w:t>
            </w:r>
            <w:r w:rsidR="00273A90" w:rsidRPr="0065735E">
              <w:rPr>
                <w:bCs/>
                <w:sz w:val="22"/>
                <w:szCs w:val="22"/>
                <w:lang w:val="en-US"/>
              </w:rPr>
              <w:t xml:space="preserve"> </w:t>
            </w:r>
          </w:p>
        </w:tc>
      </w:tr>
      <w:tr w:rsidR="00CA09B2" w14:paraId="59CEBCE1" w14:textId="77777777" w:rsidTr="003570FB">
        <w:trPr>
          <w:trHeight w:val="377"/>
          <w:jc w:val="center"/>
        </w:trPr>
        <w:tc>
          <w:tcPr>
            <w:tcW w:w="10036" w:type="dxa"/>
            <w:gridSpan w:val="5"/>
            <w:vAlign w:val="center"/>
          </w:tcPr>
          <w:p w14:paraId="7ACB06BF" w14:textId="19DFD8AE" w:rsidR="00CA09B2" w:rsidRDefault="00CA09B2">
            <w:pPr>
              <w:pStyle w:val="T2"/>
              <w:ind w:left="0"/>
              <w:rPr>
                <w:sz w:val="20"/>
              </w:rPr>
            </w:pPr>
            <w:r>
              <w:rPr>
                <w:sz w:val="20"/>
              </w:rPr>
              <w:t>Date:</w:t>
            </w:r>
            <w:r>
              <w:rPr>
                <w:b w:val="0"/>
                <w:sz w:val="20"/>
              </w:rPr>
              <w:t xml:space="preserve">  </w:t>
            </w:r>
            <w:r w:rsidR="00DB6C35">
              <w:rPr>
                <w:b w:val="0"/>
                <w:sz w:val="20"/>
              </w:rPr>
              <w:t>2019</w:t>
            </w:r>
            <w:r>
              <w:rPr>
                <w:b w:val="0"/>
                <w:sz w:val="20"/>
              </w:rPr>
              <w:t>-</w:t>
            </w:r>
            <w:r w:rsidR="00DB6C35">
              <w:rPr>
                <w:b w:val="0"/>
                <w:sz w:val="20"/>
              </w:rPr>
              <w:t>11</w:t>
            </w:r>
            <w:r>
              <w:rPr>
                <w:b w:val="0"/>
                <w:sz w:val="20"/>
              </w:rPr>
              <w:t>-</w:t>
            </w:r>
            <w:r w:rsidR="00DB6C35">
              <w:rPr>
                <w:b w:val="0"/>
                <w:sz w:val="20"/>
              </w:rPr>
              <w:t>12</w:t>
            </w:r>
          </w:p>
        </w:tc>
      </w:tr>
      <w:tr w:rsidR="00CA09B2" w14:paraId="4E4F35D0" w14:textId="77777777" w:rsidTr="003570FB">
        <w:trPr>
          <w:cantSplit/>
          <w:trHeight w:val="241"/>
          <w:jc w:val="center"/>
        </w:trPr>
        <w:tc>
          <w:tcPr>
            <w:tcW w:w="10036" w:type="dxa"/>
            <w:gridSpan w:val="5"/>
            <w:vAlign w:val="center"/>
          </w:tcPr>
          <w:p w14:paraId="6B30E85D" w14:textId="77777777" w:rsidR="00CA09B2" w:rsidRDefault="00CA09B2">
            <w:pPr>
              <w:pStyle w:val="T2"/>
              <w:spacing w:after="0"/>
              <w:ind w:left="0" w:right="0"/>
              <w:jc w:val="left"/>
              <w:rPr>
                <w:sz w:val="20"/>
              </w:rPr>
            </w:pPr>
            <w:r>
              <w:rPr>
                <w:sz w:val="20"/>
              </w:rPr>
              <w:t>Author(s):</w:t>
            </w:r>
          </w:p>
        </w:tc>
      </w:tr>
      <w:tr w:rsidR="00CA09B2" w14:paraId="00F0D15E" w14:textId="77777777" w:rsidTr="003570FB">
        <w:trPr>
          <w:trHeight w:val="241"/>
          <w:jc w:val="center"/>
        </w:trPr>
        <w:tc>
          <w:tcPr>
            <w:tcW w:w="1400" w:type="dxa"/>
            <w:vAlign w:val="center"/>
          </w:tcPr>
          <w:p w14:paraId="4FD05A7B" w14:textId="77777777" w:rsidR="00CA09B2" w:rsidRDefault="00CA09B2">
            <w:pPr>
              <w:pStyle w:val="T2"/>
              <w:spacing w:after="0"/>
              <w:ind w:left="0" w:right="0"/>
              <w:jc w:val="left"/>
              <w:rPr>
                <w:sz w:val="20"/>
              </w:rPr>
            </w:pPr>
            <w:r>
              <w:rPr>
                <w:sz w:val="20"/>
              </w:rPr>
              <w:t>Name</w:t>
            </w:r>
          </w:p>
        </w:tc>
        <w:tc>
          <w:tcPr>
            <w:tcW w:w="2163" w:type="dxa"/>
            <w:vAlign w:val="center"/>
          </w:tcPr>
          <w:p w14:paraId="072C0C6F" w14:textId="77777777" w:rsidR="00CA09B2" w:rsidRDefault="0062440B">
            <w:pPr>
              <w:pStyle w:val="T2"/>
              <w:spacing w:after="0"/>
              <w:ind w:left="0" w:right="0"/>
              <w:jc w:val="left"/>
              <w:rPr>
                <w:sz w:val="20"/>
              </w:rPr>
            </w:pPr>
            <w:r>
              <w:rPr>
                <w:sz w:val="20"/>
              </w:rPr>
              <w:t>Affiliation</w:t>
            </w:r>
          </w:p>
        </w:tc>
        <w:tc>
          <w:tcPr>
            <w:tcW w:w="2949" w:type="dxa"/>
            <w:vAlign w:val="center"/>
          </w:tcPr>
          <w:p w14:paraId="3FE5B971" w14:textId="77777777" w:rsidR="00CA09B2" w:rsidRDefault="00CA09B2">
            <w:pPr>
              <w:pStyle w:val="T2"/>
              <w:spacing w:after="0"/>
              <w:ind w:left="0" w:right="0"/>
              <w:jc w:val="left"/>
              <w:rPr>
                <w:sz w:val="20"/>
              </w:rPr>
            </w:pPr>
            <w:r>
              <w:rPr>
                <w:sz w:val="20"/>
              </w:rPr>
              <w:t>Address</w:t>
            </w:r>
          </w:p>
        </w:tc>
        <w:tc>
          <w:tcPr>
            <w:tcW w:w="1493" w:type="dxa"/>
            <w:vAlign w:val="center"/>
          </w:tcPr>
          <w:p w14:paraId="6B0809F3" w14:textId="77777777" w:rsidR="00CA09B2" w:rsidRDefault="00CA09B2">
            <w:pPr>
              <w:pStyle w:val="T2"/>
              <w:spacing w:after="0"/>
              <w:ind w:left="0" w:right="0"/>
              <w:jc w:val="left"/>
              <w:rPr>
                <w:sz w:val="20"/>
              </w:rPr>
            </w:pPr>
            <w:r>
              <w:rPr>
                <w:sz w:val="20"/>
              </w:rPr>
              <w:t>Phone</w:t>
            </w:r>
          </w:p>
        </w:tc>
        <w:tc>
          <w:tcPr>
            <w:tcW w:w="2031" w:type="dxa"/>
            <w:vAlign w:val="center"/>
          </w:tcPr>
          <w:p w14:paraId="2E72B0AE" w14:textId="77777777" w:rsidR="00CA09B2" w:rsidRDefault="00CA09B2">
            <w:pPr>
              <w:pStyle w:val="T2"/>
              <w:spacing w:after="0"/>
              <w:ind w:left="0" w:right="0"/>
              <w:jc w:val="left"/>
              <w:rPr>
                <w:sz w:val="20"/>
              </w:rPr>
            </w:pPr>
            <w:r>
              <w:rPr>
                <w:sz w:val="20"/>
              </w:rPr>
              <w:t>email</w:t>
            </w:r>
          </w:p>
        </w:tc>
      </w:tr>
      <w:tr w:rsidR="00CA09B2" w14:paraId="2D2DF89A" w14:textId="77777777" w:rsidTr="003570FB">
        <w:trPr>
          <w:trHeight w:val="388"/>
          <w:jc w:val="center"/>
        </w:trPr>
        <w:tc>
          <w:tcPr>
            <w:tcW w:w="1400" w:type="dxa"/>
            <w:vAlign w:val="center"/>
          </w:tcPr>
          <w:p w14:paraId="319CA192" w14:textId="60F60123" w:rsidR="00CA09B2" w:rsidRDefault="00DB6C35">
            <w:pPr>
              <w:pStyle w:val="T2"/>
              <w:spacing w:after="0"/>
              <w:ind w:left="0" w:right="0"/>
              <w:rPr>
                <w:b w:val="0"/>
                <w:sz w:val="20"/>
              </w:rPr>
            </w:pPr>
            <w:r>
              <w:rPr>
                <w:b w:val="0"/>
                <w:sz w:val="20"/>
              </w:rPr>
              <w:t>Dorin Viorel</w:t>
            </w:r>
          </w:p>
        </w:tc>
        <w:tc>
          <w:tcPr>
            <w:tcW w:w="2163" w:type="dxa"/>
            <w:vAlign w:val="center"/>
          </w:tcPr>
          <w:p w14:paraId="60EF2E23" w14:textId="53DB81C2" w:rsidR="00CA09B2" w:rsidRDefault="00DB6C35">
            <w:pPr>
              <w:pStyle w:val="T2"/>
              <w:spacing w:after="0"/>
              <w:ind w:left="0" w:right="0"/>
              <w:rPr>
                <w:b w:val="0"/>
                <w:sz w:val="20"/>
              </w:rPr>
            </w:pPr>
            <w:r>
              <w:rPr>
                <w:b w:val="0"/>
                <w:sz w:val="20"/>
              </w:rPr>
              <w:t>CableLabs</w:t>
            </w:r>
          </w:p>
        </w:tc>
        <w:tc>
          <w:tcPr>
            <w:tcW w:w="2949" w:type="dxa"/>
            <w:vAlign w:val="center"/>
          </w:tcPr>
          <w:p w14:paraId="52C9E0B9" w14:textId="77777777" w:rsidR="00CA09B2" w:rsidRDefault="00CA09B2">
            <w:pPr>
              <w:pStyle w:val="T2"/>
              <w:spacing w:after="0"/>
              <w:ind w:left="0" w:right="0"/>
              <w:rPr>
                <w:b w:val="0"/>
                <w:sz w:val="20"/>
              </w:rPr>
            </w:pPr>
          </w:p>
        </w:tc>
        <w:tc>
          <w:tcPr>
            <w:tcW w:w="1493" w:type="dxa"/>
            <w:vAlign w:val="center"/>
          </w:tcPr>
          <w:p w14:paraId="25BEFFDC" w14:textId="77777777" w:rsidR="00CA09B2" w:rsidRDefault="00CA09B2">
            <w:pPr>
              <w:pStyle w:val="T2"/>
              <w:spacing w:after="0"/>
              <w:ind w:left="0" w:right="0"/>
              <w:rPr>
                <w:b w:val="0"/>
                <w:sz w:val="20"/>
              </w:rPr>
            </w:pPr>
          </w:p>
        </w:tc>
        <w:tc>
          <w:tcPr>
            <w:tcW w:w="2031" w:type="dxa"/>
            <w:vAlign w:val="center"/>
          </w:tcPr>
          <w:p w14:paraId="2B6A6EEB" w14:textId="79C834BE" w:rsidR="00CA09B2" w:rsidRDefault="003570FB">
            <w:pPr>
              <w:pStyle w:val="T2"/>
              <w:spacing w:after="0"/>
              <w:ind w:left="0" w:right="0"/>
              <w:rPr>
                <w:b w:val="0"/>
                <w:sz w:val="16"/>
              </w:rPr>
            </w:pPr>
            <w:r>
              <w:rPr>
                <w:b w:val="0"/>
                <w:sz w:val="16"/>
              </w:rPr>
              <w:t>d.viorel@cablelabs.com</w:t>
            </w:r>
          </w:p>
        </w:tc>
      </w:tr>
      <w:tr w:rsidR="00CA09B2" w14:paraId="016D3E67" w14:textId="77777777" w:rsidTr="003570FB">
        <w:trPr>
          <w:trHeight w:val="241"/>
          <w:jc w:val="center"/>
        </w:trPr>
        <w:tc>
          <w:tcPr>
            <w:tcW w:w="1400" w:type="dxa"/>
            <w:vAlign w:val="center"/>
          </w:tcPr>
          <w:p w14:paraId="57A6ED82" w14:textId="62AAB3C5" w:rsidR="00CA09B2" w:rsidRDefault="00DB6C35">
            <w:pPr>
              <w:pStyle w:val="T2"/>
              <w:spacing w:after="0"/>
              <w:ind w:left="0" w:right="0"/>
              <w:rPr>
                <w:b w:val="0"/>
                <w:sz w:val="20"/>
              </w:rPr>
            </w:pPr>
            <w:bookmarkStart w:id="0" w:name="_Hlk24416615"/>
            <w:r>
              <w:rPr>
                <w:b w:val="0"/>
                <w:sz w:val="20"/>
              </w:rPr>
              <w:t>Lili Hervieu</w:t>
            </w:r>
          </w:p>
        </w:tc>
        <w:tc>
          <w:tcPr>
            <w:tcW w:w="2163" w:type="dxa"/>
            <w:vAlign w:val="center"/>
          </w:tcPr>
          <w:p w14:paraId="39F26B98" w14:textId="60BAA023" w:rsidR="00CA09B2" w:rsidRDefault="00DB6C35">
            <w:pPr>
              <w:pStyle w:val="T2"/>
              <w:spacing w:after="0"/>
              <w:ind w:left="0" w:right="0"/>
              <w:rPr>
                <w:b w:val="0"/>
                <w:sz w:val="20"/>
              </w:rPr>
            </w:pPr>
            <w:r>
              <w:rPr>
                <w:b w:val="0"/>
                <w:sz w:val="20"/>
              </w:rPr>
              <w:t>CableLabs</w:t>
            </w:r>
          </w:p>
        </w:tc>
        <w:tc>
          <w:tcPr>
            <w:tcW w:w="2949" w:type="dxa"/>
            <w:vAlign w:val="center"/>
          </w:tcPr>
          <w:p w14:paraId="2416781E" w14:textId="77777777" w:rsidR="00CA09B2" w:rsidRDefault="00CA09B2">
            <w:pPr>
              <w:pStyle w:val="T2"/>
              <w:spacing w:after="0"/>
              <w:ind w:left="0" w:right="0"/>
              <w:rPr>
                <w:b w:val="0"/>
                <w:sz w:val="20"/>
              </w:rPr>
            </w:pPr>
          </w:p>
        </w:tc>
        <w:tc>
          <w:tcPr>
            <w:tcW w:w="1493" w:type="dxa"/>
            <w:vAlign w:val="center"/>
          </w:tcPr>
          <w:p w14:paraId="0D0ADED5" w14:textId="77777777" w:rsidR="00CA09B2" w:rsidRDefault="00CA09B2">
            <w:pPr>
              <w:pStyle w:val="T2"/>
              <w:spacing w:after="0"/>
              <w:ind w:left="0" w:right="0"/>
              <w:rPr>
                <w:b w:val="0"/>
                <w:sz w:val="20"/>
              </w:rPr>
            </w:pPr>
          </w:p>
        </w:tc>
        <w:tc>
          <w:tcPr>
            <w:tcW w:w="2031" w:type="dxa"/>
            <w:vAlign w:val="center"/>
          </w:tcPr>
          <w:p w14:paraId="7513533D" w14:textId="1DB761C5" w:rsidR="00CA09B2" w:rsidRDefault="003570FB">
            <w:pPr>
              <w:pStyle w:val="T2"/>
              <w:spacing w:after="0"/>
              <w:ind w:left="0" w:right="0"/>
              <w:rPr>
                <w:b w:val="0"/>
                <w:sz w:val="16"/>
              </w:rPr>
            </w:pPr>
            <w:r>
              <w:rPr>
                <w:b w:val="0"/>
                <w:sz w:val="16"/>
              </w:rPr>
              <w:t>l.hervieu@cablelabs.com</w:t>
            </w:r>
          </w:p>
        </w:tc>
      </w:tr>
      <w:bookmarkEnd w:id="0"/>
      <w:tr w:rsidR="003570FB" w14:paraId="0C8C41ED" w14:textId="77777777" w:rsidTr="003570FB">
        <w:trPr>
          <w:trHeight w:val="241"/>
          <w:jc w:val="center"/>
        </w:trPr>
        <w:tc>
          <w:tcPr>
            <w:tcW w:w="1400" w:type="dxa"/>
            <w:vAlign w:val="center"/>
          </w:tcPr>
          <w:p w14:paraId="41980DBB" w14:textId="77777777" w:rsidR="003570FB" w:rsidRDefault="003570FB">
            <w:pPr>
              <w:pStyle w:val="T2"/>
              <w:spacing w:after="0"/>
              <w:ind w:left="0" w:right="0"/>
              <w:rPr>
                <w:b w:val="0"/>
                <w:sz w:val="20"/>
              </w:rPr>
            </w:pPr>
          </w:p>
        </w:tc>
        <w:tc>
          <w:tcPr>
            <w:tcW w:w="2163" w:type="dxa"/>
            <w:vAlign w:val="center"/>
          </w:tcPr>
          <w:p w14:paraId="0153A7B0" w14:textId="77777777" w:rsidR="003570FB" w:rsidRDefault="003570FB">
            <w:pPr>
              <w:pStyle w:val="T2"/>
              <w:spacing w:after="0"/>
              <w:ind w:left="0" w:right="0"/>
              <w:rPr>
                <w:b w:val="0"/>
                <w:sz w:val="20"/>
              </w:rPr>
            </w:pPr>
          </w:p>
        </w:tc>
        <w:tc>
          <w:tcPr>
            <w:tcW w:w="2949" w:type="dxa"/>
            <w:vAlign w:val="center"/>
          </w:tcPr>
          <w:p w14:paraId="0154BBDF" w14:textId="77777777" w:rsidR="003570FB" w:rsidRDefault="003570FB">
            <w:pPr>
              <w:pStyle w:val="T2"/>
              <w:spacing w:after="0"/>
              <w:ind w:left="0" w:right="0"/>
              <w:rPr>
                <w:b w:val="0"/>
                <w:sz w:val="20"/>
              </w:rPr>
            </w:pPr>
          </w:p>
        </w:tc>
        <w:tc>
          <w:tcPr>
            <w:tcW w:w="1493" w:type="dxa"/>
            <w:vAlign w:val="center"/>
          </w:tcPr>
          <w:p w14:paraId="2AB7FE94" w14:textId="77777777" w:rsidR="003570FB" w:rsidRDefault="003570FB">
            <w:pPr>
              <w:pStyle w:val="T2"/>
              <w:spacing w:after="0"/>
              <w:ind w:left="0" w:right="0"/>
              <w:rPr>
                <w:b w:val="0"/>
                <w:sz w:val="20"/>
              </w:rPr>
            </w:pPr>
          </w:p>
        </w:tc>
        <w:tc>
          <w:tcPr>
            <w:tcW w:w="2031" w:type="dxa"/>
            <w:vAlign w:val="center"/>
          </w:tcPr>
          <w:p w14:paraId="6FAE4B50" w14:textId="77777777" w:rsidR="003570FB" w:rsidRDefault="003570FB">
            <w:pPr>
              <w:pStyle w:val="T2"/>
              <w:spacing w:after="0"/>
              <w:ind w:left="0" w:right="0"/>
              <w:rPr>
                <w:b w:val="0"/>
                <w:sz w:val="16"/>
              </w:rPr>
            </w:pPr>
          </w:p>
        </w:tc>
      </w:tr>
    </w:tbl>
    <w:p w14:paraId="56FFB6FB" w14:textId="016627DC" w:rsidR="00CA09B2" w:rsidRDefault="00AE7B08">
      <w:pPr>
        <w:pStyle w:val="T1"/>
        <w:spacing w:after="120"/>
        <w:rPr>
          <w:sz w:val="22"/>
        </w:rPr>
      </w:pPr>
      <w:r>
        <w:rPr>
          <w:noProof/>
        </w:rPr>
        <mc:AlternateContent>
          <mc:Choice Requires="wps">
            <w:drawing>
              <wp:anchor distT="0" distB="0" distL="114300" distR="114300" simplePos="0" relativeHeight="251657728" behindDoc="0" locked="0" layoutInCell="0" allowOverlap="1" wp14:anchorId="79D46EC4" wp14:editId="7FEEA613">
                <wp:simplePos x="0" y="0"/>
                <wp:positionH relativeFrom="column">
                  <wp:posOffset>-62865</wp:posOffset>
                </wp:positionH>
                <wp:positionV relativeFrom="paragraph">
                  <wp:posOffset>205740</wp:posOffset>
                </wp:positionV>
                <wp:extent cx="5943600" cy="2844800"/>
                <wp:effectExtent l="0" t="0" r="0" b="0"/>
                <wp:wrapNone/>
                <wp:docPr id="104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84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2A49A3" w14:textId="77777777" w:rsidR="00922ECF" w:rsidRDefault="00922ECF">
                            <w:pPr>
                              <w:pStyle w:val="T1"/>
                              <w:spacing w:after="120"/>
                            </w:pPr>
                            <w:r>
                              <w:t>Abstract</w:t>
                            </w:r>
                          </w:p>
                          <w:p w14:paraId="0E71B4C1" w14:textId="2BFF37B4" w:rsidR="00922ECF" w:rsidRPr="00666694" w:rsidRDefault="00922ECF" w:rsidP="008C6C49">
                            <w:pPr>
                              <w:jc w:val="both"/>
                              <w:rPr>
                                <w:rFonts w:asciiTheme="minorHAnsi" w:eastAsia="SimSun" w:hAnsiTheme="minorHAnsi"/>
                                <w:lang w:eastAsia="zh-CN"/>
                              </w:rPr>
                            </w:pPr>
                            <w:r w:rsidRPr="00666694">
                              <w:rPr>
                                <w:rFonts w:asciiTheme="minorHAnsi" w:eastAsia="SimSun" w:hAnsiTheme="minorHAnsi"/>
                                <w:lang w:eastAsia="zh-CN"/>
                              </w:rPr>
                              <w:t xml:space="preserve">IEEE 802.11ax introduces the preamble punctured feature. This submission </w:t>
                            </w:r>
                            <w:proofErr w:type="spellStart"/>
                            <w:r w:rsidRPr="00666694">
                              <w:rPr>
                                <w:rFonts w:asciiTheme="minorHAnsi" w:eastAsia="SimSun" w:hAnsiTheme="minorHAnsi"/>
                                <w:lang w:eastAsia="zh-CN"/>
                              </w:rPr>
                              <w:t>analyzes</w:t>
                            </w:r>
                            <w:proofErr w:type="spellEnd"/>
                            <w:r w:rsidRPr="00666694">
                              <w:rPr>
                                <w:rFonts w:asciiTheme="minorHAnsi" w:eastAsia="SimSun" w:hAnsiTheme="minorHAnsi"/>
                                <w:lang w:eastAsia="zh-CN"/>
                              </w:rPr>
                              <w:t xml:space="preserve"> the impact of the preamble puncturing emission mask upon legacy (802.11ac) signals and makes corresponding recommendations. </w:t>
                            </w:r>
                          </w:p>
                          <w:p w14:paraId="097010F4" w14:textId="6F622485" w:rsidR="00922ECF" w:rsidRDefault="00922ECF" w:rsidP="008C6C49">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D46EC4" id="_x0000_t202" coordsize="21600,21600" o:spt="202" path="m,l,21600r21600,l21600,xe">
                <v:stroke joinstyle="miter"/>
                <v:path gradientshapeok="t" o:connecttype="rect"/>
              </v:shapetype>
              <v:shape id="Text Box 3" o:spid="_x0000_s1026" type="#_x0000_t202" style="position:absolute;left:0;text-align:left;margin-left:-4.95pt;margin-top:16.2pt;width:468pt;height:22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" o:allowincell="f" stroked="f">
                <v:textbox>
                  <w:txbxContent>
                    <w:p w14:paraId="182A49A3" w14:textId="77777777" w:rsidR="00922ECF" w:rsidRDefault="00922ECF">
                      <w:pPr>
                        <w:pStyle w:val="T1"/>
                        <w:spacing w:after="120"/>
                      </w:pPr>
                      <w:r>
                        <w:t>Abstract</w:t>
                      </w:r>
                    </w:p>
                    <w:p w14:paraId="0E71B4C1" w14:textId="2BFF37B4" w:rsidR="00922ECF" w:rsidRPr="00666694" w:rsidRDefault="00922ECF" w:rsidP="008C6C49">
                      <w:pPr>
                        <w:jc w:val="both"/>
                        <w:rPr>
                          <w:rFonts w:asciiTheme="minorHAnsi" w:eastAsia="SimSun" w:hAnsiTheme="minorHAnsi"/>
                          <w:lang w:eastAsia="zh-CN"/>
                        </w:rPr>
                      </w:pPr>
                      <w:r w:rsidRPr="00666694">
                        <w:rPr>
                          <w:rFonts w:asciiTheme="minorHAnsi" w:eastAsia="SimSun" w:hAnsiTheme="minorHAnsi"/>
                          <w:lang w:eastAsia="zh-CN"/>
                        </w:rPr>
                        <w:t xml:space="preserve">IEEE 802.11ax introduces the preamble punctured feature. This submission </w:t>
                      </w:r>
                      <w:proofErr w:type="spellStart"/>
                      <w:r w:rsidRPr="00666694">
                        <w:rPr>
                          <w:rFonts w:asciiTheme="minorHAnsi" w:eastAsia="SimSun" w:hAnsiTheme="minorHAnsi"/>
                          <w:lang w:eastAsia="zh-CN"/>
                        </w:rPr>
                        <w:t>analyzes</w:t>
                      </w:r>
                      <w:proofErr w:type="spellEnd"/>
                      <w:r w:rsidRPr="00666694">
                        <w:rPr>
                          <w:rFonts w:asciiTheme="minorHAnsi" w:eastAsia="SimSun" w:hAnsiTheme="minorHAnsi"/>
                          <w:lang w:eastAsia="zh-CN"/>
                        </w:rPr>
                        <w:t xml:space="preserve"> the impact of the preamble puncturing emission mask upon legacy (802.11ac) signals and makes corresponding recommendations. </w:t>
                      </w:r>
                    </w:p>
                    <w:p w14:paraId="097010F4" w14:textId="6F622485" w:rsidR="00922ECF" w:rsidRDefault="00922ECF" w:rsidP="008C6C49">
                      <w:pPr>
                        <w:jc w:val="both"/>
                      </w:pPr>
                    </w:p>
                  </w:txbxContent>
                </v:textbox>
              </v:shape>
            </w:pict>
          </mc:Fallback>
        </mc:AlternateContent>
      </w:r>
    </w:p>
    <w:p w14:paraId="5CF1CA0C" w14:textId="0D0F430C" w:rsidR="00AE7B08" w:rsidRDefault="00CA09B2" w:rsidP="00AE7B08">
      <w:pPr>
        <w:tabs>
          <w:tab w:val="left" w:pos="2100"/>
        </w:tabs>
        <w:ind w:left="1916" w:hangingChars="871" w:hanging="1916"/>
      </w:pPr>
      <w:r>
        <w:br w:type="page"/>
      </w:r>
    </w:p>
    <w:p w14:paraId="1D8BDD0E" w14:textId="19AC36AF" w:rsidR="00AE7B08" w:rsidRDefault="00AE7B08" w:rsidP="00AE7B08">
      <w:pPr>
        <w:tabs>
          <w:tab w:val="left" w:pos="2100"/>
        </w:tabs>
        <w:ind w:left="1916" w:hangingChars="871" w:hanging="1916"/>
      </w:pPr>
    </w:p>
    <w:sdt>
      <w:sdtPr>
        <w:rPr>
          <w:rFonts w:ascii="Times New Roman" w:eastAsia="Times New Roman" w:hAnsi="Times New Roman" w:cs="Times New Roman"/>
          <w:color w:val="auto"/>
          <w:sz w:val="22"/>
          <w:szCs w:val="20"/>
          <w:lang w:val="en-GB"/>
        </w:rPr>
        <w:id w:val="-1674564201"/>
        <w:docPartObj>
          <w:docPartGallery w:val="Table of Contents"/>
          <w:docPartUnique/>
        </w:docPartObj>
      </w:sdtPr>
      <w:sdtEndPr>
        <w:rPr>
          <w:b/>
          <w:bCs/>
          <w:noProof/>
        </w:rPr>
      </w:sdtEndPr>
      <w:sdtContent>
        <w:p w14:paraId="3EDC7CC2" w14:textId="77C14F9E" w:rsidR="00E62D46" w:rsidRDefault="00E62D46">
          <w:pPr>
            <w:pStyle w:val="TOCHeading"/>
          </w:pPr>
          <w:r>
            <w:t>Contents</w:t>
          </w:r>
        </w:p>
        <w:p w14:paraId="0B0BDA0D" w14:textId="150E0C19" w:rsidR="00CC36C7" w:rsidRDefault="00E62D46">
          <w:pPr>
            <w:pStyle w:val="TOC1"/>
            <w:rPr>
              <w:rFonts w:asciiTheme="minorHAnsi" w:eastAsiaTheme="minorEastAsia" w:hAnsiTheme="minorHAnsi" w:cstheme="minorBidi"/>
              <w:szCs w:val="22"/>
              <w:lang w:val="en-US"/>
            </w:rPr>
          </w:pPr>
          <w:r>
            <w:fldChar w:fldCharType="begin"/>
          </w:r>
          <w:r>
            <w:instrText xml:space="preserve"> TOC \o "1-3" \h \z \u </w:instrText>
          </w:r>
          <w:r>
            <w:fldChar w:fldCharType="separate"/>
          </w:r>
          <w:hyperlink w:anchor="_Toc24646140" w:history="1">
            <w:r w:rsidR="00CC36C7" w:rsidRPr="00CE08A1">
              <w:rPr>
                <w:rStyle w:val="Hyperlink"/>
                <w:lang w:val="en-US" w:eastAsia="zh-CN"/>
                <w14:scene3d>
                  <w14:camera w14:prst="orthographicFront"/>
                  <w14:lightRig w14:rig="threePt" w14:dir="t">
                    <w14:rot w14:lat="0" w14:lon="0" w14:rev="0"/>
                  </w14:lightRig>
                </w14:scene3d>
              </w:rPr>
              <w:t>1</w:t>
            </w:r>
            <w:r w:rsidR="00CC36C7">
              <w:rPr>
                <w:rFonts w:asciiTheme="minorHAnsi" w:eastAsiaTheme="minorEastAsia" w:hAnsiTheme="minorHAnsi" w:cstheme="minorBidi"/>
                <w:szCs w:val="22"/>
                <w:lang w:val="en-US"/>
              </w:rPr>
              <w:tab/>
            </w:r>
            <w:r w:rsidR="00CC36C7" w:rsidRPr="00CE08A1">
              <w:rPr>
                <w:rStyle w:val="Hyperlink"/>
                <w:lang w:val="en-US"/>
              </w:rPr>
              <w:t>Introducti</w:t>
            </w:r>
            <w:r w:rsidR="00CC36C7" w:rsidRPr="00CE08A1">
              <w:rPr>
                <w:rStyle w:val="Hyperlink"/>
                <w:lang w:val="en-US" w:eastAsia="zh-CN"/>
              </w:rPr>
              <w:t>on</w:t>
            </w:r>
            <w:r w:rsidR="00CC36C7">
              <w:rPr>
                <w:webHidden/>
              </w:rPr>
              <w:tab/>
            </w:r>
            <w:r w:rsidR="00CC36C7">
              <w:rPr>
                <w:webHidden/>
              </w:rPr>
              <w:fldChar w:fldCharType="begin"/>
            </w:r>
            <w:r w:rsidR="00CC36C7">
              <w:rPr>
                <w:webHidden/>
              </w:rPr>
              <w:instrText xml:space="preserve"> PAGEREF _Toc24646140 \h </w:instrText>
            </w:r>
            <w:r w:rsidR="00CC36C7">
              <w:rPr>
                <w:webHidden/>
              </w:rPr>
            </w:r>
            <w:r w:rsidR="00CC36C7">
              <w:rPr>
                <w:webHidden/>
              </w:rPr>
              <w:fldChar w:fldCharType="separate"/>
            </w:r>
            <w:r w:rsidR="00CC36C7">
              <w:rPr>
                <w:webHidden/>
              </w:rPr>
              <w:t>3</w:t>
            </w:r>
            <w:r w:rsidR="00CC36C7">
              <w:rPr>
                <w:webHidden/>
              </w:rPr>
              <w:fldChar w:fldCharType="end"/>
            </w:r>
          </w:hyperlink>
        </w:p>
        <w:p w14:paraId="60B8E443" w14:textId="1817B086" w:rsidR="00CC36C7" w:rsidRDefault="00424C84">
          <w:pPr>
            <w:pStyle w:val="TOC1"/>
            <w:rPr>
              <w:rFonts w:asciiTheme="minorHAnsi" w:eastAsiaTheme="minorEastAsia" w:hAnsiTheme="minorHAnsi" w:cstheme="minorBidi"/>
              <w:szCs w:val="22"/>
              <w:lang w:val="en-US"/>
            </w:rPr>
          </w:pPr>
          <w:hyperlink w:anchor="_Toc24646141" w:history="1">
            <w:r w:rsidR="00CC36C7" w:rsidRPr="00CE08A1">
              <w:rPr>
                <w:rStyle w:val="Hyperlink"/>
                <w:lang w:val="en-US"/>
                <w14:scene3d>
                  <w14:camera w14:prst="orthographicFront"/>
                  <w14:lightRig w14:rig="threePt" w14:dir="t">
                    <w14:rot w14:lat="0" w14:lon="0" w14:rev="0"/>
                  </w14:lightRig>
                </w14:scene3d>
              </w:rPr>
              <w:t>2</w:t>
            </w:r>
            <w:r w:rsidR="00CC36C7">
              <w:rPr>
                <w:rFonts w:asciiTheme="minorHAnsi" w:eastAsiaTheme="minorEastAsia" w:hAnsiTheme="minorHAnsi" w:cstheme="minorBidi"/>
                <w:szCs w:val="22"/>
                <w:lang w:val="en-US"/>
              </w:rPr>
              <w:tab/>
            </w:r>
            <w:r w:rsidR="00CC36C7" w:rsidRPr="00CE08A1">
              <w:rPr>
                <w:rStyle w:val="Hyperlink"/>
                <w:lang w:val="en-US"/>
              </w:rPr>
              <w:t>Objectives, Assumptions and Methodology</w:t>
            </w:r>
            <w:r w:rsidR="00CC36C7">
              <w:rPr>
                <w:webHidden/>
              </w:rPr>
              <w:tab/>
            </w:r>
            <w:r w:rsidR="00CC36C7">
              <w:rPr>
                <w:webHidden/>
              </w:rPr>
              <w:fldChar w:fldCharType="begin"/>
            </w:r>
            <w:r w:rsidR="00CC36C7">
              <w:rPr>
                <w:webHidden/>
              </w:rPr>
              <w:instrText xml:space="preserve"> PAGEREF _Toc24646141 \h </w:instrText>
            </w:r>
            <w:r w:rsidR="00CC36C7">
              <w:rPr>
                <w:webHidden/>
              </w:rPr>
            </w:r>
            <w:r w:rsidR="00CC36C7">
              <w:rPr>
                <w:webHidden/>
              </w:rPr>
              <w:fldChar w:fldCharType="separate"/>
            </w:r>
            <w:r w:rsidR="00CC36C7">
              <w:rPr>
                <w:webHidden/>
              </w:rPr>
              <w:t>3</w:t>
            </w:r>
            <w:r w:rsidR="00CC36C7">
              <w:rPr>
                <w:webHidden/>
              </w:rPr>
              <w:fldChar w:fldCharType="end"/>
            </w:r>
          </w:hyperlink>
        </w:p>
        <w:p w14:paraId="3019B961" w14:textId="4276B0B5" w:rsidR="00CC36C7" w:rsidRDefault="00424C84">
          <w:pPr>
            <w:pStyle w:val="TOC2"/>
            <w:rPr>
              <w:rFonts w:asciiTheme="minorHAnsi" w:eastAsiaTheme="minorEastAsia" w:hAnsiTheme="minorHAnsi" w:cstheme="minorBidi"/>
              <w:sz w:val="22"/>
              <w:szCs w:val="22"/>
              <w:lang w:val="en-US"/>
            </w:rPr>
          </w:pPr>
          <w:hyperlink w:anchor="_Toc24646142" w:history="1">
            <w:r w:rsidR="00CC36C7" w:rsidRPr="00CE08A1">
              <w:rPr>
                <w:rStyle w:val="Hyperlink"/>
              </w:rPr>
              <w:t>2.1</w:t>
            </w:r>
            <w:r w:rsidR="00CC36C7">
              <w:rPr>
                <w:rFonts w:asciiTheme="minorHAnsi" w:eastAsiaTheme="minorEastAsia" w:hAnsiTheme="minorHAnsi" w:cstheme="minorBidi"/>
                <w:sz w:val="22"/>
                <w:szCs w:val="22"/>
                <w:lang w:val="en-US"/>
              </w:rPr>
              <w:tab/>
            </w:r>
            <w:r w:rsidR="00CC36C7" w:rsidRPr="00CE08A1">
              <w:rPr>
                <w:rStyle w:val="Hyperlink"/>
              </w:rPr>
              <w:t>Objectives</w:t>
            </w:r>
            <w:r w:rsidR="00CC36C7">
              <w:rPr>
                <w:webHidden/>
              </w:rPr>
              <w:tab/>
            </w:r>
            <w:r w:rsidR="00CC36C7">
              <w:rPr>
                <w:webHidden/>
              </w:rPr>
              <w:fldChar w:fldCharType="begin"/>
            </w:r>
            <w:r w:rsidR="00CC36C7">
              <w:rPr>
                <w:webHidden/>
              </w:rPr>
              <w:instrText xml:space="preserve"> PAGEREF _Toc24646142 \h </w:instrText>
            </w:r>
            <w:r w:rsidR="00CC36C7">
              <w:rPr>
                <w:webHidden/>
              </w:rPr>
            </w:r>
            <w:r w:rsidR="00CC36C7">
              <w:rPr>
                <w:webHidden/>
              </w:rPr>
              <w:fldChar w:fldCharType="separate"/>
            </w:r>
            <w:r w:rsidR="00CC36C7">
              <w:rPr>
                <w:webHidden/>
              </w:rPr>
              <w:t>3</w:t>
            </w:r>
            <w:r w:rsidR="00CC36C7">
              <w:rPr>
                <w:webHidden/>
              </w:rPr>
              <w:fldChar w:fldCharType="end"/>
            </w:r>
          </w:hyperlink>
        </w:p>
        <w:p w14:paraId="65E98C50" w14:textId="6E9290FF" w:rsidR="00CC36C7" w:rsidRDefault="00424C84">
          <w:pPr>
            <w:pStyle w:val="TOC2"/>
            <w:rPr>
              <w:rFonts w:asciiTheme="minorHAnsi" w:eastAsiaTheme="minorEastAsia" w:hAnsiTheme="minorHAnsi" w:cstheme="minorBidi"/>
              <w:sz w:val="22"/>
              <w:szCs w:val="22"/>
              <w:lang w:val="en-US"/>
            </w:rPr>
          </w:pPr>
          <w:hyperlink w:anchor="_Toc24646143" w:history="1">
            <w:r w:rsidR="00CC36C7" w:rsidRPr="00CE08A1">
              <w:rPr>
                <w:rStyle w:val="Hyperlink"/>
              </w:rPr>
              <w:t>2.2</w:t>
            </w:r>
            <w:r w:rsidR="00CC36C7">
              <w:rPr>
                <w:rFonts w:asciiTheme="minorHAnsi" w:eastAsiaTheme="minorEastAsia" w:hAnsiTheme="minorHAnsi" w:cstheme="minorBidi"/>
                <w:sz w:val="22"/>
                <w:szCs w:val="22"/>
                <w:lang w:val="en-US"/>
              </w:rPr>
              <w:tab/>
            </w:r>
            <w:r w:rsidR="00CC36C7" w:rsidRPr="00CE08A1">
              <w:rPr>
                <w:rStyle w:val="Hyperlink"/>
              </w:rPr>
              <w:t>Assumptions</w:t>
            </w:r>
            <w:r w:rsidR="00CC36C7">
              <w:rPr>
                <w:webHidden/>
              </w:rPr>
              <w:tab/>
            </w:r>
            <w:r w:rsidR="00CC36C7">
              <w:rPr>
                <w:webHidden/>
              </w:rPr>
              <w:fldChar w:fldCharType="begin"/>
            </w:r>
            <w:r w:rsidR="00CC36C7">
              <w:rPr>
                <w:webHidden/>
              </w:rPr>
              <w:instrText xml:space="preserve"> PAGEREF _Toc24646143 \h </w:instrText>
            </w:r>
            <w:r w:rsidR="00CC36C7">
              <w:rPr>
                <w:webHidden/>
              </w:rPr>
            </w:r>
            <w:r w:rsidR="00CC36C7">
              <w:rPr>
                <w:webHidden/>
              </w:rPr>
              <w:fldChar w:fldCharType="separate"/>
            </w:r>
            <w:r w:rsidR="00CC36C7">
              <w:rPr>
                <w:webHidden/>
              </w:rPr>
              <w:t>3</w:t>
            </w:r>
            <w:r w:rsidR="00CC36C7">
              <w:rPr>
                <w:webHidden/>
              </w:rPr>
              <w:fldChar w:fldCharType="end"/>
            </w:r>
          </w:hyperlink>
        </w:p>
        <w:p w14:paraId="4BB8BD3E" w14:textId="491F79FB" w:rsidR="00CC36C7" w:rsidRDefault="00424C84">
          <w:pPr>
            <w:pStyle w:val="TOC2"/>
            <w:rPr>
              <w:rFonts w:asciiTheme="minorHAnsi" w:eastAsiaTheme="minorEastAsia" w:hAnsiTheme="minorHAnsi" w:cstheme="minorBidi"/>
              <w:sz w:val="22"/>
              <w:szCs w:val="22"/>
              <w:lang w:val="en-US"/>
            </w:rPr>
          </w:pPr>
          <w:hyperlink w:anchor="_Toc24646144" w:history="1">
            <w:r w:rsidR="00CC36C7" w:rsidRPr="00CE08A1">
              <w:rPr>
                <w:rStyle w:val="Hyperlink"/>
                <w:lang w:val="en-US" w:eastAsia="zh-CN"/>
              </w:rPr>
              <w:t>2.3</w:t>
            </w:r>
            <w:r w:rsidR="00CC36C7">
              <w:rPr>
                <w:rFonts w:asciiTheme="minorHAnsi" w:eastAsiaTheme="minorEastAsia" w:hAnsiTheme="minorHAnsi" w:cstheme="minorBidi"/>
                <w:sz w:val="22"/>
                <w:szCs w:val="22"/>
                <w:lang w:val="en-US"/>
              </w:rPr>
              <w:tab/>
            </w:r>
            <w:r w:rsidR="00CC36C7" w:rsidRPr="00CE08A1">
              <w:rPr>
                <w:rStyle w:val="Hyperlink"/>
                <w:lang w:val="en-US" w:eastAsia="zh-CN"/>
              </w:rPr>
              <w:t>Methodology</w:t>
            </w:r>
            <w:r w:rsidR="00CC36C7">
              <w:rPr>
                <w:webHidden/>
              </w:rPr>
              <w:tab/>
            </w:r>
            <w:r w:rsidR="00CC36C7">
              <w:rPr>
                <w:webHidden/>
              </w:rPr>
              <w:fldChar w:fldCharType="begin"/>
            </w:r>
            <w:r w:rsidR="00CC36C7">
              <w:rPr>
                <w:webHidden/>
              </w:rPr>
              <w:instrText xml:space="preserve"> PAGEREF _Toc24646144 \h </w:instrText>
            </w:r>
            <w:r w:rsidR="00CC36C7">
              <w:rPr>
                <w:webHidden/>
              </w:rPr>
            </w:r>
            <w:r w:rsidR="00CC36C7">
              <w:rPr>
                <w:webHidden/>
              </w:rPr>
              <w:fldChar w:fldCharType="separate"/>
            </w:r>
            <w:r w:rsidR="00CC36C7">
              <w:rPr>
                <w:webHidden/>
              </w:rPr>
              <w:t>4</w:t>
            </w:r>
            <w:r w:rsidR="00CC36C7">
              <w:rPr>
                <w:webHidden/>
              </w:rPr>
              <w:fldChar w:fldCharType="end"/>
            </w:r>
          </w:hyperlink>
        </w:p>
        <w:p w14:paraId="0940C7BF" w14:textId="0649B1C1" w:rsidR="00CC36C7" w:rsidRDefault="00424C84">
          <w:pPr>
            <w:pStyle w:val="TOC1"/>
            <w:rPr>
              <w:rFonts w:asciiTheme="minorHAnsi" w:eastAsiaTheme="minorEastAsia" w:hAnsiTheme="minorHAnsi" w:cstheme="minorBidi"/>
              <w:szCs w:val="22"/>
              <w:lang w:val="en-US"/>
            </w:rPr>
          </w:pPr>
          <w:hyperlink w:anchor="_Toc24646145" w:history="1">
            <w:r w:rsidR="00CC36C7" w:rsidRPr="00CE08A1">
              <w:rPr>
                <w:rStyle w:val="Hyperlink"/>
                <w:lang w:val="en-US" w:eastAsia="zh-CN"/>
                <w14:scene3d>
                  <w14:camera w14:prst="orthographicFront"/>
                  <w14:lightRig w14:rig="threePt" w14:dir="t">
                    <w14:rot w14:lat="0" w14:lon="0" w14:rev="0"/>
                  </w14:lightRig>
                </w14:scene3d>
              </w:rPr>
              <w:t>3</w:t>
            </w:r>
            <w:r w:rsidR="00CC36C7">
              <w:rPr>
                <w:rFonts w:asciiTheme="minorHAnsi" w:eastAsiaTheme="minorEastAsia" w:hAnsiTheme="minorHAnsi" w:cstheme="minorBidi"/>
                <w:szCs w:val="22"/>
                <w:lang w:val="en-US"/>
              </w:rPr>
              <w:tab/>
            </w:r>
            <w:r w:rsidR="00CC36C7" w:rsidRPr="00CE08A1">
              <w:rPr>
                <w:rStyle w:val="Hyperlink"/>
              </w:rPr>
              <w:t>Simulations</w:t>
            </w:r>
            <w:r w:rsidR="00CC36C7" w:rsidRPr="00CE08A1">
              <w:rPr>
                <w:rStyle w:val="Hyperlink"/>
                <w:lang w:val="en-US" w:eastAsia="zh-CN"/>
              </w:rPr>
              <w:t xml:space="preserve"> Results</w:t>
            </w:r>
            <w:r w:rsidR="00CC36C7">
              <w:rPr>
                <w:webHidden/>
              </w:rPr>
              <w:tab/>
            </w:r>
            <w:r w:rsidR="00CC36C7">
              <w:rPr>
                <w:webHidden/>
              </w:rPr>
              <w:fldChar w:fldCharType="begin"/>
            </w:r>
            <w:r w:rsidR="00CC36C7">
              <w:rPr>
                <w:webHidden/>
              </w:rPr>
              <w:instrText xml:space="preserve"> PAGEREF _Toc24646145 \h </w:instrText>
            </w:r>
            <w:r w:rsidR="00CC36C7">
              <w:rPr>
                <w:webHidden/>
              </w:rPr>
            </w:r>
            <w:r w:rsidR="00CC36C7">
              <w:rPr>
                <w:webHidden/>
              </w:rPr>
              <w:fldChar w:fldCharType="separate"/>
            </w:r>
            <w:r w:rsidR="00CC36C7">
              <w:rPr>
                <w:webHidden/>
              </w:rPr>
              <w:t>4</w:t>
            </w:r>
            <w:r w:rsidR="00CC36C7">
              <w:rPr>
                <w:webHidden/>
              </w:rPr>
              <w:fldChar w:fldCharType="end"/>
            </w:r>
          </w:hyperlink>
        </w:p>
        <w:p w14:paraId="153BA429" w14:textId="1C561A11" w:rsidR="00CC36C7" w:rsidRDefault="00424C84">
          <w:pPr>
            <w:pStyle w:val="TOC2"/>
            <w:rPr>
              <w:rFonts w:asciiTheme="minorHAnsi" w:eastAsiaTheme="minorEastAsia" w:hAnsiTheme="minorHAnsi" w:cstheme="minorBidi"/>
              <w:sz w:val="22"/>
              <w:szCs w:val="22"/>
              <w:lang w:val="en-US"/>
            </w:rPr>
          </w:pPr>
          <w:hyperlink w:anchor="_Toc24646146" w:history="1">
            <w:r w:rsidR="00CC36C7" w:rsidRPr="00CE08A1">
              <w:rPr>
                <w:rStyle w:val="Hyperlink"/>
              </w:rPr>
              <w:t>3.1</w:t>
            </w:r>
            <w:r w:rsidR="00CC36C7">
              <w:rPr>
                <w:rFonts w:asciiTheme="minorHAnsi" w:eastAsiaTheme="minorEastAsia" w:hAnsiTheme="minorHAnsi" w:cstheme="minorBidi"/>
                <w:sz w:val="22"/>
                <w:szCs w:val="22"/>
                <w:lang w:val="en-US"/>
              </w:rPr>
              <w:tab/>
            </w:r>
            <w:r w:rsidR="00CC36C7" w:rsidRPr="00CE08A1">
              <w:rPr>
                <w:rStyle w:val="Hyperlink"/>
              </w:rPr>
              <w:t>Case 1 (Victim: Ch 2 and 3, Aggressors: Ch 1 and 4)</w:t>
            </w:r>
            <w:r w:rsidR="00CC36C7">
              <w:rPr>
                <w:webHidden/>
              </w:rPr>
              <w:tab/>
            </w:r>
            <w:r w:rsidR="00CC36C7">
              <w:rPr>
                <w:webHidden/>
              </w:rPr>
              <w:fldChar w:fldCharType="begin"/>
            </w:r>
            <w:r w:rsidR="00CC36C7">
              <w:rPr>
                <w:webHidden/>
              </w:rPr>
              <w:instrText xml:space="preserve"> PAGEREF _Toc24646146 \h </w:instrText>
            </w:r>
            <w:r w:rsidR="00CC36C7">
              <w:rPr>
                <w:webHidden/>
              </w:rPr>
            </w:r>
            <w:r w:rsidR="00CC36C7">
              <w:rPr>
                <w:webHidden/>
              </w:rPr>
              <w:fldChar w:fldCharType="separate"/>
            </w:r>
            <w:r w:rsidR="00CC36C7">
              <w:rPr>
                <w:webHidden/>
              </w:rPr>
              <w:t>4</w:t>
            </w:r>
            <w:r w:rsidR="00CC36C7">
              <w:rPr>
                <w:webHidden/>
              </w:rPr>
              <w:fldChar w:fldCharType="end"/>
            </w:r>
          </w:hyperlink>
        </w:p>
        <w:p w14:paraId="2C156E18" w14:textId="480355B4" w:rsidR="00CC36C7" w:rsidRDefault="00424C84">
          <w:pPr>
            <w:pStyle w:val="TOC3"/>
            <w:rPr>
              <w:rFonts w:asciiTheme="minorHAnsi" w:eastAsiaTheme="minorEastAsia" w:hAnsiTheme="minorHAnsi" w:cstheme="minorBidi"/>
              <w:sz w:val="22"/>
              <w:szCs w:val="22"/>
              <w:lang w:val="en-US"/>
            </w:rPr>
          </w:pPr>
          <w:hyperlink w:anchor="_Toc24646147" w:history="1">
            <w:r w:rsidR="00CC36C7" w:rsidRPr="00CE08A1">
              <w:rPr>
                <w:rStyle w:val="Hyperlink"/>
                <w:lang w:val="en-US" w:eastAsia="zh-CN"/>
              </w:rPr>
              <w:t>3.1.1</w:t>
            </w:r>
            <w:r w:rsidR="00CC36C7">
              <w:rPr>
                <w:rFonts w:asciiTheme="minorHAnsi" w:eastAsiaTheme="minorEastAsia" w:hAnsiTheme="minorHAnsi" w:cstheme="minorBidi"/>
                <w:sz w:val="22"/>
                <w:szCs w:val="22"/>
                <w:lang w:val="en-US"/>
              </w:rPr>
              <w:tab/>
            </w:r>
            <w:r w:rsidR="00CC36C7" w:rsidRPr="00CE08A1">
              <w:rPr>
                <w:rStyle w:val="Hyperlink"/>
                <w:lang w:val="en-US" w:eastAsia="zh-CN"/>
              </w:rPr>
              <w:t>Candidate SEMs</w:t>
            </w:r>
            <w:r w:rsidR="00CC36C7">
              <w:rPr>
                <w:webHidden/>
              </w:rPr>
              <w:tab/>
            </w:r>
            <w:r w:rsidR="00CC36C7">
              <w:rPr>
                <w:webHidden/>
              </w:rPr>
              <w:fldChar w:fldCharType="begin"/>
            </w:r>
            <w:r w:rsidR="00CC36C7">
              <w:rPr>
                <w:webHidden/>
              </w:rPr>
              <w:instrText xml:space="preserve"> PAGEREF _Toc24646147 \h </w:instrText>
            </w:r>
            <w:r w:rsidR="00CC36C7">
              <w:rPr>
                <w:webHidden/>
              </w:rPr>
            </w:r>
            <w:r w:rsidR="00CC36C7">
              <w:rPr>
                <w:webHidden/>
              </w:rPr>
              <w:fldChar w:fldCharType="separate"/>
            </w:r>
            <w:r w:rsidR="00CC36C7">
              <w:rPr>
                <w:webHidden/>
              </w:rPr>
              <w:t>5</w:t>
            </w:r>
            <w:r w:rsidR="00CC36C7">
              <w:rPr>
                <w:webHidden/>
              </w:rPr>
              <w:fldChar w:fldCharType="end"/>
            </w:r>
          </w:hyperlink>
        </w:p>
        <w:p w14:paraId="4D2D6735" w14:textId="27B2D264" w:rsidR="00CC36C7" w:rsidRDefault="00424C84">
          <w:pPr>
            <w:pStyle w:val="TOC3"/>
            <w:rPr>
              <w:rFonts w:asciiTheme="minorHAnsi" w:eastAsiaTheme="minorEastAsia" w:hAnsiTheme="minorHAnsi" w:cstheme="minorBidi"/>
              <w:sz w:val="22"/>
              <w:szCs w:val="22"/>
              <w:lang w:val="en-US"/>
            </w:rPr>
          </w:pPr>
          <w:hyperlink w:anchor="_Toc24646148" w:history="1">
            <w:r w:rsidR="00CC36C7" w:rsidRPr="00CE08A1">
              <w:rPr>
                <w:rStyle w:val="Hyperlink"/>
                <w:lang w:val="en-US" w:eastAsia="zh-CN"/>
              </w:rPr>
              <w:t>3.1.2</w:t>
            </w:r>
            <w:r w:rsidR="00CC36C7">
              <w:rPr>
                <w:rFonts w:asciiTheme="minorHAnsi" w:eastAsiaTheme="minorEastAsia" w:hAnsiTheme="minorHAnsi" w:cstheme="minorBidi"/>
                <w:sz w:val="22"/>
                <w:szCs w:val="22"/>
                <w:lang w:val="en-US"/>
              </w:rPr>
              <w:tab/>
            </w:r>
            <w:r w:rsidR="00CC36C7" w:rsidRPr="00CE08A1">
              <w:rPr>
                <w:rStyle w:val="Hyperlink"/>
                <w:lang w:val="en-US" w:eastAsia="zh-CN"/>
              </w:rPr>
              <w:t>SINR Degradation</w:t>
            </w:r>
            <w:r w:rsidR="00CC36C7">
              <w:rPr>
                <w:webHidden/>
              </w:rPr>
              <w:tab/>
            </w:r>
            <w:r w:rsidR="00CC36C7">
              <w:rPr>
                <w:webHidden/>
              </w:rPr>
              <w:fldChar w:fldCharType="begin"/>
            </w:r>
            <w:r w:rsidR="00CC36C7">
              <w:rPr>
                <w:webHidden/>
              </w:rPr>
              <w:instrText xml:space="preserve"> PAGEREF _Toc24646148 \h </w:instrText>
            </w:r>
            <w:r w:rsidR="00CC36C7">
              <w:rPr>
                <w:webHidden/>
              </w:rPr>
            </w:r>
            <w:r w:rsidR="00CC36C7">
              <w:rPr>
                <w:webHidden/>
              </w:rPr>
              <w:fldChar w:fldCharType="separate"/>
            </w:r>
            <w:r w:rsidR="00CC36C7">
              <w:rPr>
                <w:webHidden/>
              </w:rPr>
              <w:t>5</w:t>
            </w:r>
            <w:r w:rsidR="00CC36C7">
              <w:rPr>
                <w:webHidden/>
              </w:rPr>
              <w:fldChar w:fldCharType="end"/>
            </w:r>
          </w:hyperlink>
        </w:p>
        <w:p w14:paraId="61DD49F2" w14:textId="54622B95" w:rsidR="00CC36C7" w:rsidRDefault="00424C84">
          <w:pPr>
            <w:pStyle w:val="TOC2"/>
            <w:rPr>
              <w:rFonts w:asciiTheme="minorHAnsi" w:eastAsiaTheme="minorEastAsia" w:hAnsiTheme="minorHAnsi" w:cstheme="minorBidi"/>
              <w:sz w:val="22"/>
              <w:szCs w:val="22"/>
              <w:lang w:val="en-US"/>
            </w:rPr>
          </w:pPr>
          <w:hyperlink w:anchor="_Toc24646149" w:history="1">
            <w:r w:rsidR="00CC36C7" w:rsidRPr="00CE08A1">
              <w:rPr>
                <w:rStyle w:val="Hyperlink"/>
              </w:rPr>
              <w:t>3.2</w:t>
            </w:r>
            <w:r w:rsidR="00CC36C7">
              <w:rPr>
                <w:rFonts w:asciiTheme="minorHAnsi" w:eastAsiaTheme="minorEastAsia" w:hAnsiTheme="minorHAnsi" w:cstheme="minorBidi"/>
                <w:sz w:val="22"/>
                <w:szCs w:val="22"/>
                <w:lang w:val="en-US"/>
              </w:rPr>
              <w:tab/>
            </w:r>
            <w:r w:rsidR="00CC36C7" w:rsidRPr="00CE08A1">
              <w:rPr>
                <w:rStyle w:val="Hyperlink"/>
              </w:rPr>
              <w:t>Case 2 (One punctured victim channel, 3 aggressors)</w:t>
            </w:r>
            <w:r w:rsidR="00CC36C7">
              <w:rPr>
                <w:webHidden/>
              </w:rPr>
              <w:tab/>
            </w:r>
            <w:r w:rsidR="00CC36C7">
              <w:rPr>
                <w:webHidden/>
              </w:rPr>
              <w:fldChar w:fldCharType="begin"/>
            </w:r>
            <w:r w:rsidR="00CC36C7">
              <w:rPr>
                <w:webHidden/>
              </w:rPr>
              <w:instrText xml:space="preserve"> PAGEREF _Toc24646149 \h </w:instrText>
            </w:r>
            <w:r w:rsidR="00CC36C7">
              <w:rPr>
                <w:webHidden/>
              </w:rPr>
            </w:r>
            <w:r w:rsidR="00CC36C7">
              <w:rPr>
                <w:webHidden/>
              </w:rPr>
              <w:fldChar w:fldCharType="separate"/>
            </w:r>
            <w:r w:rsidR="00CC36C7">
              <w:rPr>
                <w:webHidden/>
              </w:rPr>
              <w:t>6</w:t>
            </w:r>
            <w:r w:rsidR="00CC36C7">
              <w:rPr>
                <w:webHidden/>
              </w:rPr>
              <w:fldChar w:fldCharType="end"/>
            </w:r>
          </w:hyperlink>
        </w:p>
        <w:p w14:paraId="016AC620" w14:textId="4A108D5A" w:rsidR="00CC36C7" w:rsidRDefault="00424C84">
          <w:pPr>
            <w:pStyle w:val="TOC3"/>
            <w:rPr>
              <w:rFonts w:asciiTheme="minorHAnsi" w:eastAsiaTheme="minorEastAsia" w:hAnsiTheme="minorHAnsi" w:cstheme="minorBidi"/>
              <w:sz w:val="22"/>
              <w:szCs w:val="22"/>
              <w:lang w:val="en-US"/>
            </w:rPr>
          </w:pPr>
          <w:hyperlink w:anchor="_Toc24646150" w:history="1">
            <w:r w:rsidR="00CC36C7" w:rsidRPr="00CE08A1">
              <w:rPr>
                <w:rStyle w:val="Hyperlink"/>
              </w:rPr>
              <w:t>3.2.1</w:t>
            </w:r>
            <w:r w:rsidR="00CC36C7">
              <w:rPr>
                <w:rFonts w:asciiTheme="minorHAnsi" w:eastAsiaTheme="minorEastAsia" w:hAnsiTheme="minorHAnsi" w:cstheme="minorBidi"/>
                <w:sz w:val="22"/>
                <w:szCs w:val="22"/>
                <w:lang w:val="en-US"/>
              </w:rPr>
              <w:tab/>
            </w:r>
            <w:r w:rsidR="00CC36C7" w:rsidRPr="00CE08A1">
              <w:rPr>
                <w:rStyle w:val="Hyperlink"/>
              </w:rPr>
              <w:t>Case 2.1 (Victim: Ch 3, Aggressors: Ch 1, 2 and 4)</w:t>
            </w:r>
            <w:r w:rsidR="00CC36C7">
              <w:rPr>
                <w:webHidden/>
              </w:rPr>
              <w:tab/>
            </w:r>
            <w:r w:rsidR="00CC36C7">
              <w:rPr>
                <w:webHidden/>
              </w:rPr>
              <w:fldChar w:fldCharType="begin"/>
            </w:r>
            <w:r w:rsidR="00CC36C7">
              <w:rPr>
                <w:webHidden/>
              </w:rPr>
              <w:instrText xml:space="preserve"> PAGEREF _Toc24646150 \h </w:instrText>
            </w:r>
            <w:r w:rsidR="00CC36C7">
              <w:rPr>
                <w:webHidden/>
              </w:rPr>
            </w:r>
            <w:r w:rsidR="00CC36C7">
              <w:rPr>
                <w:webHidden/>
              </w:rPr>
              <w:fldChar w:fldCharType="separate"/>
            </w:r>
            <w:r w:rsidR="00CC36C7">
              <w:rPr>
                <w:webHidden/>
              </w:rPr>
              <w:t>6</w:t>
            </w:r>
            <w:r w:rsidR="00CC36C7">
              <w:rPr>
                <w:webHidden/>
              </w:rPr>
              <w:fldChar w:fldCharType="end"/>
            </w:r>
          </w:hyperlink>
        </w:p>
        <w:p w14:paraId="783F5ABD" w14:textId="55F3921E" w:rsidR="00CC36C7" w:rsidRDefault="00424C84">
          <w:pPr>
            <w:pStyle w:val="TOC3"/>
            <w:rPr>
              <w:rFonts w:asciiTheme="minorHAnsi" w:eastAsiaTheme="minorEastAsia" w:hAnsiTheme="minorHAnsi" w:cstheme="minorBidi"/>
              <w:sz w:val="22"/>
              <w:szCs w:val="22"/>
              <w:lang w:val="en-US"/>
            </w:rPr>
          </w:pPr>
          <w:hyperlink w:anchor="_Toc24646151" w:history="1">
            <w:r w:rsidR="00CC36C7" w:rsidRPr="00CE08A1">
              <w:rPr>
                <w:rStyle w:val="Hyperlink"/>
                <w:lang w:val="en-US" w:eastAsia="zh-CN"/>
              </w:rPr>
              <w:t>3.2.2</w:t>
            </w:r>
            <w:r w:rsidR="00CC36C7">
              <w:rPr>
                <w:rFonts w:asciiTheme="minorHAnsi" w:eastAsiaTheme="minorEastAsia" w:hAnsiTheme="minorHAnsi" w:cstheme="minorBidi"/>
                <w:sz w:val="22"/>
                <w:szCs w:val="22"/>
                <w:lang w:val="en-US"/>
              </w:rPr>
              <w:tab/>
            </w:r>
            <w:r w:rsidR="00CC36C7" w:rsidRPr="00CE08A1">
              <w:rPr>
                <w:rStyle w:val="Hyperlink"/>
                <w:lang w:val="en-US" w:eastAsia="zh-CN"/>
              </w:rPr>
              <w:t>Case 2.2 (Victim: Ch2, Aggressors: Ch 3 and 4)</w:t>
            </w:r>
            <w:r w:rsidR="00CC36C7">
              <w:rPr>
                <w:webHidden/>
              </w:rPr>
              <w:tab/>
            </w:r>
            <w:r w:rsidR="00CC36C7">
              <w:rPr>
                <w:webHidden/>
              </w:rPr>
              <w:fldChar w:fldCharType="begin"/>
            </w:r>
            <w:r w:rsidR="00CC36C7">
              <w:rPr>
                <w:webHidden/>
              </w:rPr>
              <w:instrText xml:space="preserve"> PAGEREF _Toc24646151 \h </w:instrText>
            </w:r>
            <w:r w:rsidR="00CC36C7">
              <w:rPr>
                <w:webHidden/>
              </w:rPr>
            </w:r>
            <w:r w:rsidR="00CC36C7">
              <w:rPr>
                <w:webHidden/>
              </w:rPr>
              <w:fldChar w:fldCharType="separate"/>
            </w:r>
            <w:r w:rsidR="00CC36C7">
              <w:rPr>
                <w:webHidden/>
              </w:rPr>
              <w:t>7</w:t>
            </w:r>
            <w:r w:rsidR="00CC36C7">
              <w:rPr>
                <w:webHidden/>
              </w:rPr>
              <w:fldChar w:fldCharType="end"/>
            </w:r>
          </w:hyperlink>
        </w:p>
        <w:p w14:paraId="31890FCE" w14:textId="2ABD2B7E" w:rsidR="00CC36C7" w:rsidRDefault="00424C84">
          <w:pPr>
            <w:pStyle w:val="TOC2"/>
            <w:rPr>
              <w:rFonts w:asciiTheme="minorHAnsi" w:eastAsiaTheme="minorEastAsia" w:hAnsiTheme="minorHAnsi" w:cstheme="minorBidi"/>
              <w:sz w:val="22"/>
              <w:szCs w:val="22"/>
              <w:lang w:val="en-US"/>
            </w:rPr>
          </w:pPr>
          <w:hyperlink w:anchor="_Toc24646152" w:history="1">
            <w:r w:rsidR="00CC36C7" w:rsidRPr="00CE08A1">
              <w:rPr>
                <w:rStyle w:val="Hyperlink"/>
              </w:rPr>
              <w:t>3.3</w:t>
            </w:r>
            <w:r w:rsidR="00CC36C7">
              <w:rPr>
                <w:rFonts w:asciiTheme="minorHAnsi" w:eastAsiaTheme="minorEastAsia" w:hAnsiTheme="minorHAnsi" w:cstheme="minorBidi"/>
                <w:sz w:val="22"/>
                <w:szCs w:val="22"/>
                <w:lang w:val="en-US"/>
              </w:rPr>
              <w:tab/>
            </w:r>
            <w:r w:rsidR="00CC36C7" w:rsidRPr="00CE08A1">
              <w:rPr>
                <w:rStyle w:val="Hyperlink"/>
              </w:rPr>
              <w:t>Case 3 (3 punctured victims Ch 2, 3, 4 or 5, aggressor Ch 1)</w:t>
            </w:r>
            <w:r w:rsidR="00CC36C7">
              <w:rPr>
                <w:webHidden/>
              </w:rPr>
              <w:tab/>
            </w:r>
            <w:r w:rsidR="00CC36C7">
              <w:rPr>
                <w:webHidden/>
              </w:rPr>
              <w:fldChar w:fldCharType="begin"/>
            </w:r>
            <w:r w:rsidR="00CC36C7">
              <w:rPr>
                <w:webHidden/>
              </w:rPr>
              <w:instrText xml:space="preserve"> PAGEREF _Toc24646152 \h </w:instrText>
            </w:r>
            <w:r w:rsidR="00CC36C7">
              <w:rPr>
                <w:webHidden/>
              </w:rPr>
            </w:r>
            <w:r w:rsidR="00CC36C7">
              <w:rPr>
                <w:webHidden/>
              </w:rPr>
              <w:fldChar w:fldCharType="separate"/>
            </w:r>
            <w:r w:rsidR="00CC36C7">
              <w:rPr>
                <w:webHidden/>
              </w:rPr>
              <w:t>8</w:t>
            </w:r>
            <w:r w:rsidR="00CC36C7">
              <w:rPr>
                <w:webHidden/>
              </w:rPr>
              <w:fldChar w:fldCharType="end"/>
            </w:r>
          </w:hyperlink>
        </w:p>
        <w:p w14:paraId="72301CB0" w14:textId="1F9C2AF2" w:rsidR="00CC36C7" w:rsidRDefault="00424C84">
          <w:pPr>
            <w:pStyle w:val="TOC2"/>
            <w:rPr>
              <w:rFonts w:asciiTheme="minorHAnsi" w:eastAsiaTheme="minorEastAsia" w:hAnsiTheme="minorHAnsi" w:cstheme="minorBidi"/>
              <w:sz w:val="22"/>
              <w:szCs w:val="22"/>
              <w:lang w:val="en-US"/>
            </w:rPr>
          </w:pPr>
          <w:hyperlink w:anchor="_Toc24646153" w:history="1">
            <w:r w:rsidR="00CC36C7" w:rsidRPr="00CE08A1">
              <w:rPr>
                <w:rStyle w:val="Hyperlink"/>
                <w:lang w:val="en-US"/>
              </w:rPr>
              <w:t>3.4</w:t>
            </w:r>
            <w:r w:rsidR="00CC36C7">
              <w:rPr>
                <w:rFonts w:asciiTheme="minorHAnsi" w:eastAsiaTheme="minorEastAsia" w:hAnsiTheme="minorHAnsi" w:cstheme="minorBidi"/>
                <w:sz w:val="22"/>
                <w:szCs w:val="22"/>
                <w:lang w:val="en-US"/>
              </w:rPr>
              <w:tab/>
            </w:r>
            <w:r w:rsidR="00CC36C7" w:rsidRPr="00CE08A1">
              <w:rPr>
                <w:rStyle w:val="Hyperlink"/>
                <w:lang w:val="en-US"/>
              </w:rPr>
              <w:t>SINR degradation</w:t>
            </w:r>
            <w:r w:rsidR="00CC36C7">
              <w:rPr>
                <w:webHidden/>
              </w:rPr>
              <w:tab/>
            </w:r>
            <w:r w:rsidR="00CC36C7">
              <w:rPr>
                <w:webHidden/>
              </w:rPr>
              <w:fldChar w:fldCharType="begin"/>
            </w:r>
            <w:r w:rsidR="00CC36C7">
              <w:rPr>
                <w:webHidden/>
              </w:rPr>
              <w:instrText xml:space="preserve"> PAGEREF _Toc24646153 \h </w:instrText>
            </w:r>
            <w:r w:rsidR="00CC36C7">
              <w:rPr>
                <w:webHidden/>
              </w:rPr>
            </w:r>
            <w:r w:rsidR="00CC36C7">
              <w:rPr>
                <w:webHidden/>
              </w:rPr>
              <w:fldChar w:fldCharType="separate"/>
            </w:r>
            <w:r w:rsidR="00CC36C7">
              <w:rPr>
                <w:webHidden/>
              </w:rPr>
              <w:t>9</w:t>
            </w:r>
            <w:r w:rsidR="00CC36C7">
              <w:rPr>
                <w:webHidden/>
              </w:rPr>
              <w:fldChar w:fldCharType="end"/>
            </w:r>
          </w:hyperlink>
        </w:p>
        <w:p w14:paraId="3AC97763" w14:textId="322848EC" w:rsidR="00CC36C7" w:rsidRDefault="00424C84">
          <w:pPr>
            <w:pStyle w:val="TOC1"/>
            <w:rPr>
              <w:rFonts w:asciiTheme="minorHAnsi" w:eastAsiaTheme="minorEastAsia" w:hAnsiTheme="minorHAnsi" w:cstheme="minorBidi"/>
              <w:szCs w:val="22"/>
              <w:lang w:val="en-US"/>
            </w:rPr>
          </w:pPr>
          <w:hyperlink w:anchor="_Toc24646154" w:history="1">
            <w:r w:rsidR="00CC36C7" w:rsidRPr="00CE08A1">
              <w:rPr>
                <w:rStyle w:val="Hyperlink"/>
                <w:lang w:val="en-US" w:eastAsia="zh-CN"/>
                <w14:scene3d>
                  <w14:camera w14:prst="orthographicFront"/>
                  <w14:lightRig w14:rig="threePt" w14:dir="t">
                    <w14:rot w14:lat="0" w14:lon="0" w14:rev="0"/>
                  </w14:lightRig>
                </w14:scene3d>
              </w:rPr>
              <w:t>4</w:t>
            </w:r>
            <w:r w:rsidR="00CC36C7">
              <w:rPr>
                <w:rFonts w:asciiTheme="minorHAnsi" w:eastAsiaTheme="minorEastAsia" w:hAnsiTheme="minorHAnsi" w:cstheme="minorBidi"/>
                <w:szCs w:val="22"/>
                <w:lang w:val="en-US"/>
              </w:rPr>
              <w:tab/>
            </w:r>
            <w:r w:rsidR="00CC36C7" w:rsidRPr="00CE08A1">
              <w:rPr>
                <w:rStyle w:val="Hyperlink"/>
              </w:rPr>
              <w:t>Conclusions</w:t>
            </w:r>
            <w:r w:rsidR="00CC36C7">
              <w:rPr>
                <w:webHidden/>
              </w:rPr>
              <w:tab/>
            </w:r>
            <w:r w:rsidR="00CC36C7">
              <w:rPr>
                <w:webHidden/>
              </w:rPr>
              <w:fldChar w:fldCharType="begin"/>
            </w:r>
            <w:r w:rsidR="00CC36C7">
              <w:rPr>
                <w:webHidden/>
              </w:rPr>
              <w:instrText xml:space="preserve"> PAGEREF _Toc24646154 \h </w:instrText>
            </w:r>
            <w:r w:rsidR="00CC36C7">
              <w:rPr>
                <w:webHidden/>
              </w:rPr>
            </w:r>
            <w:r w:rsidR="00CC36C7">
              <w:rPr>
                <w:webHidden/>
              </w:rPr>
              <w:fldChar w:fldCharType="separate"/>
            </w:r>
            <w:r w:rsidR="00CC36C7">
              <w:rPr>
                <w:webHidden/>
              </w:rPr>
              <w:t>11</w:t>
            </w:r>
            <w:r w:rsidR="00CC36C7">
              <w:rPr>
                <w:webHidden/>
              </w:rPr>
              <w:fldChar w:fldCharType="end"/>
            </w:r>
          </w:hyperlink>
        </w:p>
        <w:p w14:paraId="5DF5D6B9" w14:textId="162731B5" w:rsidR="00CC36C7" w:rsidRDefault="00424C84">
          <w:pPr>
            <w:pStyle w:val="TOC1"/>
            <w:rPr>
              <w:rFonts w:asciiTheme="minorHAnsi" w:eastAsiaTheme="minorEastAsia" w:hAnsiTheme="minorHAnsi" w:cstheme="minorBidi"/>
              <w:szCs w:val="22"/>
              <w:lang w:val="en-US"/>
            </w:rPr>
          </w:pPr>
          <w:hyperlink w:anchor="_Toc24646155" w:history="1">
            <w:r w:rsidR="00CC36C7" w:rsidRPr="00CE08A1">
              <w:rPr>
                <w:rStyle w:val="Hyperlink"/>
                <w14:scene3d>
                  <w14:camera w14:prst="orthographicFront"/>
                  <w14:lightRig w14:rig="threePt" w14:dir="t">
                    <w14:rot w14:lat="0" w14:lon="0" w14:rev="0"/>
                  </w14:lightRig>
                </w14:scene3d>
              </w:rPr>
              <w:t>5</w:t>
            </w:r>
            <w:r w:rsidR="00CC36C7">
              <w:rPr>
                <w:rFonts w:asciiTheme="minorHAnsi" w:eastAsiaTheme="minorEastAsia" w:hAnsiTheme="minorHAnsi" w:cstheme="minorBidi"/>
                <w:szCs w:val="22"/>
                <w:lang w:val="en-US"/>
              </w:rPr>
              <w:tab/>
            </w:r>
            <w:r w:rsidR="00CC36C7" w:rsidRPr="00CE08A1">
              <w:rPr>
                <w:rStyle w:val="Hyperlink"/>
              </w:rPr>
              <w:t>References</w:t>
            </w:r>
            <w:r w:rsidR="00CC36C7">
              <w:rPr>
                <w:webHidden/>
              </w:rPr>
              <w:tab/>
            </w:r>
            <w:r w:rsidR="00CC36C7">
              <w:rPr>
                <w:webHidden/>
              </w:rPr>
              <w:fldChar w:fldCharType="begin"/>
            </w:r>
            <w:r w:rsidR="00CC36C7">
              <w:rPr>
                <w:webHidden/>
              </w:rPr>
              <w:instrText xml:space="preserve"> PAGEREF _Toc24646155 \h </w:instrText>
            </w:r>
            <w:r w:rsidR="00CC36C7">
              <w:rPr>
                <w:webHidden/>
              </w:rPr>
            </w:r>
            <w:r w:rsidR="00CC36C7">
              <w:rPr>
                <w:webHidden/>
              </w:rPr>
              <w:fldChar w:fldCharType="separate"/>
            </w:r>
            <w:r w:rsidR="00CC36C7">
              <w:rPr>
                <w:webHidden/>
              </w:rPr>
              <w:t>13</w:t>
            </w:r>
            <w:r w:rsidR="00CC36C7">
              <w:rPr>
                <w:webHidden/>
              </w:rPr>
              <w:fldChar w:fldCharType="end"/>
            </w:r>
          </w:hyperlink>
        </w:p>
        <w:p w14:paraId="3B3B552B" w14:textId="3CF08222" w:rsidR="00CC36C7" w:rsidRDefault="00424C84">
          <w:pPr>
            <w:pStyle w:val="TOC1"/>
            <w:rPr>
              <w:rFonts w:asciiTheme="minorHAnsi" w:eastAsiaTheme="minorEastAsia" w:hAnsiTheme="minorHAnsi" w:cstheme="minorBidi"/>
              <w:szCs w:val="22"/>
              <w:lang w:val="en-US"/>
            </w:rPr>
          </w:pPr>
          <w:hyperlink w:anchor="_Toc24646156" w:history="1">
            <w:r w:rsidR="00CC36C7" w:rsidRPr="00CE08A1">
              <w:rPr>
                <w:rStyle w:val="Hyperlink"/>
                <w14:scene3d>
                  <w14:camera w14:prst="orthographicFront"/>
                  <w14:lightRig w14:rig="threePt" w14:dir="t">
                    <w14:rot w14:lat="0" w14:lon="0" w14:rev="0"/>
                  </w14:lightRig>
                </w14:scene3d>
              </w:rPr>
              <w:t>6</w:t>
            </w:r>
            <w:r w:rsidR="00CC36C7">
              <w:rPr>
                <w:rFonts w:asciiTheme="minorHAnsi" w:eastAsiaTheme="minorEastAsia" w:hAnsiTheme="minorHAnsi" w:cstheme="minorBidi"/>
                <w:szCs w:val="22"/>
                <w:lang w:val="en-US"/>
              </w:rPr>
              <w:tab/>
            </w:r>
            <w:r w:rsidR="00CC36C7" w:rsidRPr="00CE08A1">
              <w:rPr>
                <w:rStyle w:val="Hyperlink"/>
              </w:rPr>
              <w:t>AppendixAppendix</w:t>
            </w:r>
            <w:r w:rsidR="00CC36C7">
              <w:rPr>
                <w:webHidden/>
              </w:rPr>
              <w:tab/>
            </w:r>
            <w:r w:rsidR="00CC36C7">
              <w:rPr>
                <w:webHidden/>
              </w:rPr>
              <w:fldChar w:fldCharType="begin"/>
            </w:r>
            <w:r w:rsidR="00CC36C7">
              <w:rPr>
                <w:webHidden/>
              </w:rPr>
              <w:instrText xml:space="preserve"> PAGEREF _Toc24646156 \h </w:instrText>
            </w:r>
            <w:r w:rsidR="00CC36C7">
              <w:rPr>
                <w:webHidden/>
              </w:rPr>
            </w:r>
            <w:r w:rsidR="00CC36C7">
              <w:rPr>
                <w:webHidden/>
              </w:rPr>
              <w:fldChar w:fldCharType="separate"/>
            </w:r>
            <w:r w:rsidR="00CC36C7">
              <w:rPr>
                <w:webHidden/>
              </w:rPr>
              <w:t>14</w:t>
            </w:r>
            <w:r w:rsidR="00CC36C7">
              <w:rPr>
                <w:webHidden/>
              </w:rPr>
              <w:fldChar w:fldCharType="end"/>
            </w:r>
          </w:hyperlink>
        </w:p>
        <w:p w14:paraId="6E3F23EA" w14:textId="7CCA60DF" w:rsidR="00CC36C7" w:rsidRDefault="00424C84">
          <w:pPr>
            <w:pStyle w:val="TOC2"/>
            <w:rPr>
              <w:rFonts w:asciiTheme="minorHAnsi" w:eastAsiaTheme="minorEastAsia" w:hAnsiTheme="minorHAnsi" w:cstheme="minorBidi"/>
              <w:sz w:val="22"/>
              <w:szCs w:val="22"/>
              <w:lang w:val="en-US"/>
            </w:rPr>
          </w:pPr>
          <w:hyperlink w:anchor="_Toc24646157" w:history="1">
            <w:r w:rsidR="00CC36C7" w:rsidRPr="00CE08A1">
              <w:rPr>
                <w:rStyle w:val="Hyperlink"/>
                <w:lang w:val="en-US" w:eastAsia="zh-CN"/>
              </w:rPr>
              <w:t>6.1</w:t>
            </w:r>
            <w:r w:rsidR="00CC36C7">
              <w:rPr>
                <w:rFonts w:asciiTheme="minorHAnsi" w:eastAsiaTheme="minorEastAsia" w:hAnsiTheme="minorHAnsi" w:cstheme="minorBidi"/>
                <w:sz w:val="22"/>
                <w:szCs w:val="22"/>
                <w:lang w:val="en-US"/>
              </w:rPr>
              <w:tab/>
            </w:r>
            <w:r w:rsidR="00CC36C7" w:rsidRPr="00CE08A1">
              <w:rPr>
                <w:rStyle w:val="Hyperlink"/>
                <w:lang w:val="en-US" w:eastAsia="zh-CN"/>
              </w:rPr>
              <w:t>Case 1. 802.11ac reference SEM</w:t>
            </w:r>
            <w:r w:rsidR="00CC36C7">
              <w:rPr>
                <w:webHidden/>
              </w:rPr>
              <w:tab/>
            </w:r>
            <w:r w:rsidR="00CC36C7">
              <w:rPr>
                <w:webHidden/>
              </w:rPr>
              <w:fldChar w:fldCharType="begin"/>
            </w:r>
            <w:r w:rsidR="00CC36C7">
              <w:rPr>
                <w:webHidden/>
              </w:rPr>
              <w:instrText xml:space="preserve"> PAGEREF _Toc24646157 \h </w:instrText>
            </w:r>
            <w:r w:rsidR="00CC36C7">
              <w:rPr>
                <w:webHidden/>
              </w:rPr>
            </w:r>
            <w:r w:rsidR="00CC36C7">
              <w:rPr>
                <w:webHidden/>
              </w:rPr>
              <w:fldChar w:fldCharType="separate"/>
            </w:r>
            <w:r w:rsidR="00CC36C7">
              <w:rPr>
                <w:webHidden/>
              </w:rPr>
              <w:t>14</w:t>
            </w:r>
            <w:r w:rsidR="00CC36C7">
              <w:rPr>
                <w:webHidden/>
              </w:rPr>
              <w:fldChar w:fldCharType="end"/>
            </w:r>
          </w:hyperlink>
        </w:p>
        <w:p w14:paraId="0751CB49" w14:textId="5DD7EFA9" w:rsidR="00CC36C7" w:rsidRDefault="00424C84">
          <w:pPr>
            <w:pStyle w:val="TOC2"/>
            <w:rPr>
              <w:rFonts w:asciiTheme="minorHAnsi" w:eastAsiaTheme="minorEastAsia" w:hAnsiTheme="minorHAnsi" w:cstheme="minorBidi"/>
              <w:sz w:val="22"/>
              <w:szCs w:val="22"/>
              <w:lang w:val="en-US"/>
            </w:rPr>
          </w:pPr>
          <w:hyperlink w:anchor="_Toc24646158" w:history="1">
            <w:r w:rsidR="00CC36C7" w:rsidRPr="00CE08A1">
              <w:rPr>
                <w:rStyle w:val="Hyperlink"/>
                <w:lang w:val="en-US" w:eastAsia="zh-CN"/>
              </w:rPr>
              <w:t>6.2</w:t>
            </w:r>
            <w:r w:rsidR="00CC36C7">
              <w:rPr>
                <w:rFonts w:asciiTheme="minorHAnsi" w:eastAsiaTheme="minorEastAsia" w:hAnsiTheme="minorHAnsi" w:cstheme="minorBidi"/>
                <w:sz w:val="22"/>
                <w:szCs w:val="22"/>
                <w:lang w:val="en-US"/>
              </w:rPr>
              <w:tab/>
            </w:r>
            <w:r w:rsidR="00CC36C7" w:rsidRPr="00CE08A1">
              <w:rPr>
                <w:rStyle w:val="Hyperlink"/>
                <w:lang w:val="en-US" w:eastAsia="zh-CN"/>
              </w:rPr>
              <w:t>Methodology</w:t>
            </w:r>
            <w:r w:rsidR="00CC36C7">
              <w:rPr>
                <w:webHidden/>
              </w:rPr>
              <w:tab/>
            </w:r>
            <w:r w:rsidR="00CC36C7">
              <w:rPr>
                <w:webHidden/>
              </w:rPr>
              <w:fldChar w:fldCharType="begin"/>
            </w:r>
            <w:r w:rsidR="00CC36C7">
              <w:rPr>
                <w:webHidden/>
              </w:rPr>
              <w:instrText xml:space="preserve"> PAGEREF _Toc24646158 \h </w:instrText>
            </w:r>
            <w:r w:rsidR="00CC36C7">
              <w:rPr>
                <w:webHidden/>
              </w:rPr>
            </w:r>
            <w:r w:rsidR="00CC36C7">
              <w:rPr>
                <w:webHidden/>
              </w:rPr>
              <w:fldChar w:fldCharType="separate"/>
            </w:r>
            <w:r w:rsidR="00CC36C7">
              <w:rPr>
                <w:webHidden/>
              </w:rPr>
              <w:t>14</w:t>
            </w:r>
            <w:r w:rsidR="00CC36C7">
              <w:rPr>
                <w:webHidden/>
              </w:rPr>
              <w:fldChar w:fldCharType="end"/>
            </w:r>
          </w:hyperlink>
        </w:p>
        <w:p w14:paraId="67F06BFC" w14:textId="2EDAF66D" w:rsidR="00CC36C7" w:rsidRDefault="00424C84">
          <w:pPr>
            <w:pStyle w:val="TOC2"/>
            <w:rPr>
              <w:rFonts w:asciiTheme="minorHAnsi" w:eastAsiaTheme="minorEastAsia" w:hAnsiTheme="minorHAnsi" w:cstheme="minorBidi"/>
              <w:sz w:val="22"/>
              <w:szCs w:val="22"/>
              <w:lang w:val="en-US"/>
            </w:rPr>
          </w:pPr>
          <w:hyperlink w:anchor="_Toc24646159" w:history="1">
            <w:r w:rsidR="00CC36C7" w:rsidRPr="00CE08A1">
              <w:rPr>
                <w:rStyle w:val="Hyperlink"/>
              </w:rPr>
              <w:t>6.3</w:t>
            </w:r>
            <w:r w:rsidR="00CC36C7">
              <w:rPr>
                <w:rFonts w:asciiTheme="minorHAnsi" w:eastAsiaTheme="minorEastAsia" w:hAnsiTheme="minorHAnsi" w:cstheme="minorBidi"/>
                <w:sz w:val="22"/>
                <w:szCs w:val="22"/>
                <w:lang w:val="en-US"/>
              </w:rPr>
              <w:tab/>
            </w:r>
            <w:r w:rsidR="00CC36C7" w:rsidRPr="00CE08A1">
              <w:rPr>
                <w:rStyle w:val="Hyperlink"/>
              </w:rPr>
              <w:t>Victim OFDM Waveform</w:t>
            </w:r>
            <w:r w:rsidR="00CC36C7">
              <w:rPr>
                <w:webHidden/>
              </w:rPr>
              <w:tab/>
            </w:r>
            <w:r w:rsidR="00CC36C7">
              <w:rPr>
                <w:webHidden/>
              </w:rPr>
              <w:fldChar w:fldCharType="begin"/>
            </w:r>
            <w:r w:rsidR="00CC36C7">
              <w:rPr>
                <w:webHidden/>
              </w:rPr>
              <w:instrText xml:space="preserve"> PAGEREF _Toc24646159 \h </w:instrText>
            </w:r>
            <w:r w:rsidR="00CC36C7">
              <w:rPr>
                <w:webHidden/>
              </w:rPr>
            </w:r>
            <w:r w:rsidR="00CC36C7">
              <w:rPr>
                <w:webHidden/>
              </w:rPr>
              <w:fldChar w:fldCharType="separate"/>
            </w:r>
            <w:r w:rsidR="00CC36C7">
              <w:rPr>
                <w:webHidden/>
              </w:rPr>
              <w:t>15</w:t>
            </w:r>
            <w:r w:rsidR="00CC36C7">
              <w:rPr>
                <w:webHidden/>
              </w:rPr>
              <w:fldChar w:fldCharType="end"/>
            </w:r>
          </w:hyperlink>
        </w:p>
        <w:p w14:paraId="0D6B92CB" w14:textId="56B08BA8" w:rsidR="00CC36C7" w:rsidRDefault="00424C84">
          <w:pPr>
            <w:pStyle w:val="TOC2"/>
            <w:rPr>
              <w:rFonts w:asciiTheme="minorHAnsi" w:eastAsiaTheme="minorEastAsia" w:hAnsiTheme="minorHAnsi" w:cstheme="minorBidi"/>
              <w:sz w:val="22"/>
              <w:szCs w:val="22"/>
              <w:lang w:val="en-US"/>
            </w:rPr>
          </w:pPr>
          <w:hyperlink w:anchor="_Toc24646160" w:history="1">
            <w:r w:rsidR="00CC36C7" w:rsidRPr="00CE08A1">
              <w:rPr>
                <w:rStyle w:val="Hyperlink"/>
              </w:rPr>
              <w:t>6.4</w:t>
            </w:r>
            <w:r w:rsidR="00CC36C7">
              <w:rPr>
                <w:rFonts w:asciiTheme="minorHAnsi" w:eastAsiaTheme="minorEastAsia" w:hAnsiTheme="minorHAnsi" w:cstheme="minorBidi"/>
                <w:sz w:val="22"/>
                <w:szCs w:val="22"/>
                <w:lang w:val="en-US"/>
              </w:rPr>
              <w:tab/>
            </w:r>
            <w:r w:rsidR="00CC36C7" w:rsidRPr="00CE08A1">
              <w:rPr>
                <w:rStyle w:val="Hyperlink"/>
              </w:rPr>
              <w:t xml:space="preserve">Case 1. </w:t>
            </w:r>
            <w:r w:rsidR="00CC36C7" w:rsidRPr="00CE08A1">
              <w:rPr>
                <w:rStyle w:val="Hyperlink"/>
                <w:rFonts w:ascii="Symbol" w:hAnsi="Symbol"/>
              </w:rPr>
              <w:t></w:t>
            </w:r>
            <w:r w:rsidR="00CC36C7" w:rsidRPr="00CE08A1">
              <w:rPr>
                <w:rStyle w:val="Hyperlink"/>
              </w:rPr>
              <w:t>SINR degradation (SNR=10 and 20dB)</w:t>
            </w:r>
            <w:r w:rsidR="00CC36C7">
              <w:rPr>
                <w:webHidden/>
              </w:rPr>
              <w:tab/>
            </w:r>
            <w:r w:rsidR="00CC36C7">
              <w:rPr>
                <w:webHidden/>
              </w:rPr>
              <w:fldChar w:fldCharType="begin"/>
            </w:r>
            <w:r w:rsidR="00CC36C7">
              <w:rPr>
                <w:webHidden/>
              </w:rPr>
              <w:instrText xml:space="preserve"> PAGEREF _Toc24646160 \h </w:instrText>
            </w:r>
            <w:r w:rsidR="00CC36C7">
              <w:rPr>
                <w:webHidden/>
              </w:rPr>
            </w:r>
            <w:r w:rsidR="00CC36C7">
              <w:rPr>
                <w:webHidden/>
              </w:rPr>
              <w:fldChar w:fldCharType="separate"/>
            </w:r>
            <w:r w:rsidR="00CC36C7">
              <w:rPr>
                <w:webHidden/>
              </w:rPr>
              <w:t>16</w:t>
            </w:r>
            <w:r w:rsidR="00CC36C7">
              <w:rPr>
                <w:webHidden/>
              </w:rPr>
              <w:fldChar w:fldCharType="end"/>
            </w:r>
          </w:hyperlink>
        </w:p>
        <w:p w14:paraId="2BAAFFA9" w14:textId="39EA2593" w:rsidR="00E62D46" w:rsidRDefault="00E62D46">
          <w:r>
            <w:rPr>
              <w:b/>
              <w:bCs/>
              <w:noProof/>
            </w:rPr>
            <w:fldChar w:fldCharType="end"/>
          </w:r>
        </w:p>
      </w:sdtContent>
    </w:sdt>
    <w:p w14:paraId="7EBA8DD2" w14:textId="55DF9E9C" w:rsidR="00AE7B08" w:rsidRDefault="00AE7B08" w:rsidP="00AE7B08">
      <w:pPr>
        <w:tabs>
          <w:tab w:val="left" w:pos="2100"/>
        </w:tabs>
        <w:ind w:left="1916" w:hangingChars="871" w:hanging="1916"/>
      </w:pPr>
    </w:p>
    <w:p w14:paraId="7ED4A11B" w14:textId="3E35923A" w:rsidR="00AE7B08" w:rsidRDefault="00AE7B08" w:rsidP="00AE7B08">
      <w:pPr>
        <w:tabs>
          <w:tab w:val="left" w:pos="2100"/>
        </w:tabs>
        <w:ind w:left="1916" w:hangingChars="871" w:hanging="1916"/>
      </w:pPr>
    </w:p>
    <w:p w14:paraId="28379A02" w14:textId="781BF785" w:rsidR="00AE7B08" w:rsidRDefault="00AE7B08" w:rsidP="00AE7B08">
      <w:pPr>
        <w:tabs>
          <w:tab w:val="left" w:pos="2100"/>
        </w:tabs>
        <w:ind w:left="1916" w:hangingChars="871" w:hanging="1916"/>
      </w:pPr>
    </w:p>
    <w:p w14:paraId="63F39D61" w14:textId="13E97A04" w:rsidR="00AE7B08" w:rsidRDefault="00AE7B08" w:rsidP="00AE7B08">
      <w:pPr>
        <w:tabs>
          <w:tab w:val="left" w:pos="2100"/>
        </w:tabs>
        <w:ind w:left="1916" w:hangingChars="871" w:hanging="1916"/>
      </w:pPr>
    </w:p>
    <w:p w14:paraId="7EFAB4E1" w14:textId="72FA1C3D" w:rsidR="00AE7B08" w:rsidRDefault="00AE7B08" w:rsidP="00AE7B08">
      <w:pPr>
        <w:tabs>
          <w:tab w:val="left" w:pos="2100"/>
        </w:tabs>
        <w:ind w:left="1916" w:hangingChars="871" w:hanging="1916"/>
      </w:pPr>
    </w:p>
    <w:p w14:paraId="001A3DC9" w14:textId="09C0F19C" w:rsidR="00AE7B08" w:rsidRDefault="00AE7B08" w:rsidP="00AE7B08">
      <w:pPr>
        <w:tabs>
          <w:tab w:val="left" w:pos="2100"/>
        </w:tabs>
        <w:ind w:left="1916" w:hangingChars="871" w:hanging="1916"/>
      </w:pPr>
    </w:p>
    <w:p w14:paraId="4A0199E1" w14:textId="3A793B66" w:rsidR="00AE7B08" w:rsidRDefault="00AE7B08" w:rsidP="00AE7B08">
      <w:pPr>
        <w:tabs>
          <w:tab w:val="left" w:pos="2100"/>
        </w:tabs>
        <w:ind w:left="1916" w:hangingChars="871" w:hanging="1916"/>
      </w:pPr>
    </w:p>
    <w:p w14:paraId="57E88D79" w14:textId="34AB5685" w:rsidR="00AE7B08" w:rsidRDefault="00AE7B08" w:rsidP="00AE7B08">
      <w:pPr>
        <w:tabs>
          <w:tab w:val="left" w:pos="2100"/>
        </w:tabs>
        <w:ind w:left="1916" w:hangingChars="871" w:hanging="1916"/>
      </w:pPr>
    </w:p>
    <w:p w14:paraId="2C230C4D" w14:textId="579BB399" w:rsidR="00D25C04" w:rsidRDefault="00D25C04" w:rsidP="00AE7B08">
      <w:pPr>
        <w:tabs>
          <w:tab w:val="left" w:pos="2100"/>
        </w:tabs>
        <w:ind w:left="1916" w:hangingChars="871" w:hanging="1916"/>
      </w:pPr>
    </w:p>
    <w:p w14:paraId="0B45D551" w14:textId="11154B03" w:rsidR="00D25C04" w:rsidRDefault="00D25C04" w:rsidP="00AE7B08">
      <w:pPr>
        <w:tabs>
          <w:tab w:val="left" w:pos="2100"/>
        </w:tabs>
        <w:ind w:left="1916" w:hangingChars="871" w:hanging="1916"/>
      </w:pPr>
    </w:p>
    <w:p w14:paraId="78EB699C" w14:textId="7A3F765C" w:rsidR="00D25C04" w:rsidRDefault="00D25C04" w:rsidP="00AE7B08">
      <w:pPr>
        <w:tabs>
          <w:tab w:val="left" w:pos="2100"/>
        </w:tabs>
        <w:ind w:left="1916" w:hangingChars="871" w:hanging="1916"/>
      </w:pPr>
    </w:p>
    <w:p w14:paraId="6FACAED1" w14:textId="4EBB6A75" w:rsidR="00D25C04" w:rsidRDefault="00D25C04" w:rsidP="00AE7B08">
      <w:pPr>
        <w:tabs>
          <w:tab w:val="left" w:pos="2100"/>
        </w:tabs>
        <w:ind w:left="1916" w:hangingChars="871" w:hanging="1916"/>
      </w:pPr>
    </w:p>
    <w:p w14:paraId="06EFDEF4" w14:textId="3B48DEF4" w:rsidR="00D25C04" w:rsidRDefault="00D25C04" w:rsidP="00AE7B08">
      <w:pPr>
        <w:tabs>
          <w:tab w:val="left" w:pos="2100"/>
        </w:tabs>
        <w:ind w:left="1916" w:hangingChars="871" w:hanging="1916"/>
      </w:pPr>
    </w:p>
    <w:p w14:paraId="759E05D6" w14:textId="77777777" w:rsidR="00D25C04" w:rsidRDefault="00D25C04" w:rsidP="00AE7B08">
      <w:pPr>
        <w:tabs>
          <w:tab w:val="left" w:pos="2100"/>
        </w:tabs>
        <w:ind w:left="1916" w:hangingChars="871" w:hanging="1916"/>
      </w:pPr>
    </w:p>
    <w:p w14:paraId="77C5C31F" w14:textId="7BAD814A" w:rsidR="00AE7B08" w:rsidRDefault="00AE7B08" w:rsidP="00AE7B08">
      <w:pPr>
        <w:tabs>
          <w:tab w:val="left" w:pos="2100"/>
        </w:tabs>
        <w:ind w:left="1916" w:hangingChars="871" w:hanging="1916"/>
      </w:pPr>
    </w:p>
    <w:p w14:paraId="4A45EF4A" w14:textId="77F9CA03" w:rsidR="0065735E" w:rsidRDefault="0065735E" w:rsidP="00AE7B08">
      <w:pPr>
        <w:tabs>
          <w:tab w:val="left" w:pos="2100"/>
        </w:tabs>
        <w:ind w:left="1916" w:hangingChars="871" w:hanging="1916"/>
      </w:pPr>
    </w:p>
    <w:p w14:paraId="44C7D704" w14:textId="41908D18" w:rsidR="0065735E" w:rsidRDefault="0065735E" w:rsidP="00AE7B08">
      <w:pPr>
        <w:tabs>
          <w:tab w:val="left" w:pos="2100"/>
        </w:tabs>
        <w:ind w:left="1916" w:hangingChars="871" w:hanging="1916"/>
      </w:pPr>
    </w:p>
    <w:p w14:paraId="6181A6FC" w14:textId="77777777" w:rsidR="0065735E" w:rsidRDefault="0065735E" w:rsidP="00AE7B08">
      <w:pPr>
        <w:tabs>
          <w:tab w:val="left" w:pos="2100"/>
        </w:tabs>
        <w:ind w:left="1916" w:hangingChars="871" w:hanging="1916"/>
      </w:pPr>
    </w:p>
    <w:p w14:paraId="17F4EAF6" w14:textId="4A52E2B8" w:rsidR="00AE7B08" w:rsidRDefault="00AE7B08" w:rsidP="00AE7B08">
      <w:pPr>
        <w:tabs>
          <w:tab w:val="left" w:pos="2100"/>
        </w:tabs>
        <w:ind w:left="1916" w:hangingChars="871" w:hanging="1916"/>
      </w:pPr>
    </w:p>
    <w:p w14:paraId="68D08FF9" w14:textId="24302936" w:rsidR="00D25C04" w:rsidRDefault="00D25C04" w:rsidP="00AE7B08">
      <w:pPr>
        <w:tabs>
          <w:tab w:val="left" w:pos="2100"/>
        </w:tabs>
        <w:ind w:left="1916" w:hangingChars="871" w:hanging="1916"/>
      </w:pPr>
    </w:p>
    <w:p w14:paraId="66A9C9B7" w14:textId="77777777" w:rsidR="00D25C04" w:rsidRDefault="00D25C04" w:rsidP="00AE7B08">
      <w:pPr>
        <w:tabs>
          <w:tab w:val="left" w:pos="2100"/>
        </w:tabs>
        <w:ind w:left="1916" w:hangingChars="871" w:hanging="1916"/>
      </w:pPr>
    </w:p>
    <w:p w14:paraId="108D5843" w14:textId="197FAFD3" w:rsidR="00AE7B08" w:rsidRDefault="00AE7B08" w:rsidP="00AE7B08">
      <w:pPr>
        <w:tabs>
          <w:tab w:val="left" w:pos="2100"/>
        </w:tabs>
        <w:ind w:left="1916" w:hangingChars="871" w:hanging="1916"/>
      </w:pPr>
    </w:p>
    <w:p w14:paraId="5288EEF1" w14:textId="6A4383B7" w:rsidR="00AE7B08" w:rsidRDefault="00AE7B08" w:rsidP="00AE7B08">
      <w:pPr>
        <w:tabs>
          <w:tab w:val="left" w:pos="2100"/>
        </w:tabs>
        <w:ind w:left="1916" w:hangingChars="871" w:hanging="1916"/>
      </w:pPr>
    </w:p>
    <w:p w14:paraId="3B210076" w14:textId="7C1B87CE" w:rsidR="00AE7B08" w:rsidRDefault="00AE7B08" w:rsidP="00AE7B08">
      <w:pPr>
        <w:tabs>
          <w:tab w:val="left" w:pos="2100"/>
        </w:tabs>
        <w:ind w:left="1916" w:hangingChars="871" w:hanging="1916"/>
      </w:pPr>
    </w:p>
    <w:p w14:paraId="4735DAFA" w14:textId="781E8D72" w:rsidR="00AE7B08" w:rsidRDefault="00AE7B08" w:rsidP="00AE7B08">
      <w:pPr>
        <w:tabs>
          <w:tab w:val="left" w:pos="2100"/>
        </w:tabs>
        <w:ind w:left="1916" w:hangingChars="871" w:hanging="1916"/>
      </w:pPr>
    </w:p>
    <w:p w14:paraId="47254C71" w14:textId="7CF278F8" w:rsidR="00AE7B08" w:rsidRDefault="00AE7B08" w:rsidP="00AE7B08">
      <w:pPr>
        <w:tabs>
          <w:tab w:val="left" w:pos="2100"/>
        </w:tabs>
        <w:ind w:left="1916" w:hangingChars="871" w:hanging="1916"/>
      </w:pPr>
    </w:p>
    <w:p w14:paraId="7225D83B" w14:textId="27769B96" w:rsidR="00E62D46" w:rsidRDefault="00AE7B08" w:rsidP="00FB0EB5">
      <w:pPr>
        <w:pStyle w:val="Heading1"/>
        <w:rPr>
          <w:rFonts w:eastAsia="SimSun"/>
          <w:lang w:val="en-US" w:eastAsia="zh-CN"/>
        </w:rPr>
      </w:pPr>
      <w:bookmarkStart w:id="1" w:name="_Toc24646140"/>
      <w:r w:rsidRPr="00F422D1">
        <w:rPr>
          <w:rFonts w:eastAsia="SimSun"/>
          <w:lang w:val="en-US"/>
        </w:rPr>
        <w:lastRenderedPageBreak/>
        <w:t>Introducti</w:t>
      </w:r>
      <w:r w:rsidRPr="00F422D1">
        <w:rPr>
          <w:rFonts w:eastAsia="SimSun"/>
          <w:lang w:val="en-US" w:eastAsia="zh-CN"/>
        </w:rPr>
        <w:t>o</w:t>
      </w:r>
      <w:r>
        <w:rPr>
          <w:rFonts w:eastAsia="SimSun"/>
          <w:lang w:val="en-US" w:eastAsia="zh-CN"/>
        </w:rPr>
        <w:t>n</w:t>
      </w:r>
      <w:bookmarkEnd w:id="1"/>
    </w:p>
    <w:p w14:paraId="0C3BA3A2" w14:textId="40B790CE" w:rsidR="00F9583F" w:rsidRDefault="00F9583F" w:rsidP="00F9583F">
      <w:pPr>
        <w:rPr>
          <w:lang w:val="en-US" w:eastAsia="zh-CN"/>
        </w:rPr>
      </w:pPr>
    </w:p>
    <w:p w14:paraId="5D3AFA4A" w14:textId="1076680D" w:rsidR="00C10016" w:rsidRDefault="00C10016" w:rsidP="00F9583F">
      <w:pPr>
        <w:rPr>
          <w:lang w:val="en-US" w:eastAsia="zh-CN"/>
        </w:rPr>
      </w:pPr>
    </w:p>
    <w:p w14:paraId="10F5D80C" w14:textId="77777777" w:rsidR="00C10016" w:rsidRPr="00666694" w:rsidRDefault="00C10016" w:rsidP="00C10016">
      <w:pPr>
        <w:spacing w:afterLines="50" w:after="120"/>
        <w:jc w:val="both"/>
        <w:rPr>
          <w:rFonts w:asciiTheme="minorHAnsi" w:eastAsia="SimSun" w:hAnsiTheme="minorHAnsi"/>
          <w:lang w:eastAsia="zh-CN"/>
        </w:rPr>
      </w:pPr>
      <w:r w:rsidRPr="00666694">
        <w:rPr>
          <w:rFonts w:asciiTheme="minorHAnsi" w:eastAsia="SimSun" w:hAnsiTheme="minorHAnsi"/>
          <w:lang w:eastAsia="zh-CN"/>
        </w:rPr>
        <w:t>NR-U considers using non-contiguous channel allocations for wide band channels (e.g., BW=80 MHz). This represents a departure from the contiguous channel allocations employed by LTE LAA and 802.11ac (only contiguous 20/40/80/160 MHz allocations being supported).</w:t>
      </w:r>
    </w:p>
    <w:p w14:paraId="426DEDF2" w14:textId="77777777" w:rsidR="00C10016" w:rsidRPr="00666694" w:rsidRDefault="00C10016" w:rsidP="00C10016">
      <w:pPr>
        <w:spacing w:afterLines="50" w:after="120"/>
        <w:jc w:val="both"/>
        <w:rPr>
          <w:rFonts w:asciiTheme="minorHAnsi" w:eastAsia="SimSun" w:hAnsiTheme="minorHAnsi"/>
          <w:lang w:eastAsia="zh-CN"/>
        </w:rPr>
      </w:pPr>
      <w:r w:rsidRPr="00666694">
        <w:rPr>
          <w:rFonts w:asciiTheme="minorHAnsi" w:eastAsia="SimSun" w:hAnsiTheme="minorHAnsi"/>
          <w:lang w:eastAsia="zh-CN"/>
        </w:rPr>
        <w:t>RAN4 studies the related NR-U Spectrum Emission Mask (SEM), considering to re-use elements of the IEEE802.11ax punctured SEM, as specified by ([3] section #27.3.18).</w:t>
      </w:r>
    </w:p>
    <w:p w14:paraId="0E4E2F7D" w14:textId="77777777" w:rsidR="00C10016" w:rsidRPr="00666694" w:rsidRDefault="00C10016" w:rsidP="00C10016">
      <w:pPr>
        <w:spacing w:afterLines="50" w:after="120"/>
        <w:jc w:val="both"/>
        <w:rPr>
          <w:rFonts w:asciiTheme="minorHAnsi" w:eastAsia="SimSun" w:hAnsiTheme="minorHAnsi"/>
          <w:lang w:eastAsia="zh-CN"/>
        </w:rPr>
      </w:pPr>
      <w:r w:rsidRPr="00666694">
        <w:rPr>
          <w:rFonts w:asciiTheme="minorHAnsi" w:eastAsia="SimSun" w:hAnsiTheme="minorHAnsi"/>
          <w:lang w:eastAsia="zh-CN"/>
        </w:rPr>
        <w:t>This paper analyses the potential impact of the NR-U SEM or IEEE802.11ax SEM upon legacy (802.11ac) SEM and makes corresponding recommendations.</w:t>
      </w:r>
    </w:p>
    <w:p w14:paraId="29827817" w14:textId="77777777" w:rsidR="00C10016" w:rsidRPr="00666694" w:rsidRDefault="00C10016" w:rsidP="00F9583F">
      <w:pPr>
        <w:rPr>
          <w:rFonts w:asciiTheme="minorHAnsi" w:hAnsiTheme="minorHAnsi"/>
          <w:lang w:eastAsia="zh-CN"/>
        </w:rPr>
      </w:pPr>
    </w:p>
    <w:p w14:paraId="26D4B551" w14:textId="49483990" w:rsidR="00AE7B08" w:rsidRDefault="00AE7B08" w:rsidP="00AE7B08">
      <w:pPr>
        <w:pStyle w:val="Heading1"/>
        <w:rPr>
          <w:rFonts w:eastAsia="SimSun"/>
          <w:lang w:val="en-US"/>
        </w:rPr>
      </w:pPr>
      <w:bookmarkStart w:id="2" w:name="_Toc24646141"/>
      <w:r>
        <w:rPr>
          <w:rFonts w:eastAsia="SimSun"/>
          <w:lang w:val="en-US"/>
        </w:rPr>
        <w:t xml:space="preserve">Objectives, </w:t>
      </w:r>
      <w:r w:rsidRPr="008F3FFA">
        <w:rPr>
          <w:rFonts w:eastAsia="SimSun"/>
          <w:lang w:val="en-US"/>
        </w:rPr>
        <w:t>Assumptions and Methodology</w:t>
      </w:r>
      <w:bookmarkEnd w:id="2"/>
    </w:p>
    <w:p w14:paraId="72D5247F" w14:textId="75E61E82" w:rsidR="00C10016" w:rsidRDefault="00C10016" w:rsidP="00C10016">
      <w:pPr>
        <w:rPr>
          <w:rFonts w:eastAsia="SimSun"/>
          <w:lang w:val="en-US"/>
        </w:rPr>
      </w:pPr>
    </w:p>
    <w:p w14:paraId="20500717" w14:textId="77777777" w:rsidR="00C10016" w:rsidRDefault="00C10016" w:rsidP="00C10016">
      <w:pPr>
        <w:spacing w:afterLines="50" w:after="120"/>
        <w:jc w:val="both"/>
        <w:rPr>
          <w:rFonts w:ascii="Calibri" w:eastAsia="SimSun" w:hAnsi="Calibri" w:cs="Arial"/>
          <w:lang w:val="en-US" w:eastAsia="zh-CN"/>
        </w:rPr>
      </w:pPr>
      <w:r>
        <w:rPr>
          <w:rFonts w:ascii="Calibri" w:eastAsia="SimSun" w:hAnsi="Calibri" w:cs="Arial"/>
          <w:lang w:val="en-US" w:eastAsia="zh-CN"/>
        </w:rPr>
        <w:t>The simulations target the potential impact of SEM aggressors (802.11ax or NR-U) upon victim legacy (802.11ac) devices.</w:t>
      </w:r>
    </w:p>
    <w:p w14:paraId="392CB70D" w14:textId="77777777" w:rsidR="00C10016" w:rsidRPr="002F5484" w:rsidRDefault="00C10016" w:rsidP="00C10016">
      <w:pPr>
        <w:pStyle w:val="Heading2"/>
        <w:spacing w:before="180" w:after="180"/>
      </w:pPr>
      <w:bookmarkStart w:id="3" w:name="_Toc24646142"/>
      <w:r w:rsidRPr="002F5484">
        <w:t>Objectives</w:t>
      </w:r>
      <w:bookmarkEnd w:id="3"/>
    </w:p>
    <w:p w14:paraId="03774252" w14:textId="4E240B13" w:rsidR="00C10016" w:rsidRDefault="00C10016" w:rsidP="00C10016">
      <w:pPr>
        <w:spacing w:afterLines="50" w:after="120"/>
        <w:jc w:val="both"/>
        <w:rPr>
          <w:rFonts w:ascii="Calibri" w:eastAsia="SimSun" w:hAnsi="Calibri" w:cs="Arial"/>
          <w:lang w:val="en-US" w:eastAsia="zh-CN"/>
        </w:rPr>
      </w:pPr>
      <w:r>
        <w:rPr>
          <w:rFonts w:ascii="Calibri" w:eastAsia="SimSun" w:hAnsi="Calibri" w:cs="Arial"/>
          <w:lang w:val="en-US" w:eastAsia="zh-CN"/>
        </w:rPr>
        <w:t xml:space="preserve">The following test cases are </w:t>
      </w:r>
      <w:r w:rsidRPr="00B51F8A">
        <w:rPr>
          <w:rFonts w:asciiTheme="minorHAnsi" w:eastAsia="SimSun" w:hAnsiTheme="minorHAnsi" w:cstheme="minorHAnsi"/>
          <w:lang w:val="en-US" w:eastAsia="zh-CN"/>
        </w:rPr>
        <w:t xml:space="preserve">discussed (see </w:t>
      </w:r>
      <w:r w:rsidRPr="00B51F8A">
        <w:rPr>
          <w:rFonts w:asciiTheme="minorHAnsi" w:eastAsia="SimSun" w:hAnsiTheme="minorHAnsi" w:cstheme="minorHAnsi"/>
          <w:lang w:val="en-US" w:eastAsia="zh-CN"/>
        </w:rPr>
        <w:fldChar w:fldCharType="begin"/>
      </w:r>
      <w:r w:rsidRPr="00B51F8A">
        <w:rPr>
          <w:rFonts w:asciiTheme="minorHAnsi" w:eastAsia="SimSun" w:hAnsiTheme="minorHAnsi" w:cstheme="minorHAnsi"/>
          <w:lang w:val="en-US" w:eastAsia="zh-CN"/>
        </w:rPr>
        <w:instrText xml:space="preserve"> REF _Ref24014697 \h </w:instrText>
      </w:r>
      <w:r>
        <w:rPr>
          <w:rFonts w:asciiTheme="minorHAnsi" w:eastAsia="SimSun" w:hAnsiTheme="minorHAnsi" w:cstheme="minorHAnsi"/>
          <w:lang w:val="en-US" w:eastAsia="zh-CN"/>
        </w:rPr>
        <w:instrText xml:space="preserve"> \* MERGEFORMAT </w:instrText>
      </w:r>
      <w:r w:rsidRPr="00B51F8A">
        <w:rPr>
          <w:rFonts w:asciiTheme="minorHAnsi" w:eastAsia="SimSun" w:hAnsiTheme="minorHAnsi" w:cstheme="minorHAnsi"/>
          <w:lang w:val="en-US" w:eastAsia="zh-CN"/>
        </w:rPr>
      </w:r>
      <w:r w:rsidRPr="00B51F8A">
        <w:rPr>
          <w:rFonts w:asciiTheme="minorHAnsi" w:eastAsia="SimSun" w:hAnsiTheme="minorHAnsi" w:cstheme="minorHAnsi"/>
          <w:lang w:val="en-US" w:eastAsia="zh-CN"/>
        </w:rPr>
        <w:fldChar w:fldCharType="separate"/>
      </w:r>
      <w:r w:rsidR="00D25C04">
        <w:rPr>
          <w:rFonts w:asciiTheme="minorHAnsi" w:hAnsiTheme="minorHAnsi" w:cstheme="minorHAnsi"/>
        </w:rPr>
        <w:t>Table</w:t>
      </w:r>
      <w:r w:rsidRPr="00B51F8A">
        <w:rPr>
          <w:rFonts w:asciiTheme="minorHAnsi" w:hAnsiTheme="minorHAnsi" w:cstheme="minorHAnsi"/>
        </w:rPr>
        <w:t xml:space="preserve"> </w:t>
      </w:r>
      <w:r w:rsidRPr="00B51F8A">
        <w:rPr>
          <w:rFonts w:asciiTheme="minorHAnsi" w:hAnsiTheme="minorHAnsi" w:cstheme="minorHAnsi"/>
          <w:noProof/>
        </w:rPr>
        <w:t>1</w:t>
      </w:r>
      <w:r w:rsidRPr="00B51F8A">
        <w:rPr>
          <w:rFonts w:asciiTheme="minorHAnsi" w:eastAsia="SimSun" w:hAnsiTheme="minorHAnsi" w:cstheme="minorHAnsi"/>
          <w:lang w:val="en-US" w:eastAsia="zh-CN"/>
        </w:rPr>
        <w:fldChar w:fldCharType="end"/>
      </w:r>
      <w:r w:rsidRPr="00B51F8A">
        <w:rPr>
          <w:rFonts w:asciiTheme="minorHAnsi" w:eastAsia="SimSun" w:hAnsiTheme="minorHAnsi" w:cstheme="minorHAnsi"/>
          <w:lang w:val="en-US" w:eastAsia="zh-CN"/>
        </w:rPr>
        <w:t>), referenced</w:t>
      </w:r>
      <w:r>
        <w:rPr>
          <w:rFonts w:ascii="Calibri" w:eastAsia="SimSun" w:hAnsi="Calibri" w:cs="Arial"/>
          <w:lang w:val="en-US" w:eastAsia="zh-CN"/>
        </w:rPr>
        <w:t xml:space="preserve"> to an 80 wide-band case:</w:t>
      </w:r>
    </w:p>
    <w:p w14:paraId="1137FA0A" w14:textId="77777777" w:rsidR="00C10016" w:rsidRDefault="00C10016" w:rsidP="00C10016">
      <w:pPr>
        <w:widowControl w:val="0"/>
        <w:spacing w:afterLines="50" w:after="120"/>
        <w:jc w:val="center"/>
        <w:rPr>
          <w:rFonts w:cs="Arial"/>
        </w:rPr>
      </w:pPr>
      <w:r w:rsidRPr="00D922F6">
        <w:rPr>
          <w:rFonts w:cs="Arial"/>
          <w:noProof/>
        </w:rPr>
        <w:drawing>
          <wp:inline distT="0" distB="0" distL="0" distR="0" wp14:anchorId="40DF51E5" wp14:editId="52558213">
            <wp:extent cx="6120765" cy="1681480"/>
            <wp:effectExtent l="0" t="0" r="63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20765" cy="1681480"/>
                    </a:xfrm>
                    <a:prstGeom prst="rect">
                      <a:avLst/>
                    </a:prstGeom>
                  </pic:spPr>
                </pic:pic>
              </a:graphicData>
            </a:graphic>
          </wp:inline>
        </w:drawing>
      </w:r>
    </w:p>
    <w:p w14:paraId="2B801897" w14:textId="50E3770F" w:rsidR="00C10016" w:rsidRDefault="00C10016" w:rsidP="00C10016">
      <w:pPr>
        <w:pStyle w:val="Caption"/>
        <w:jc w:val="center"/>
      </w:pPr>
      <w:bookmarkStart w:id="4" w:name="_Ref24618036"/>
      <w:r>
        <w:t xml:space="preserve">Table </w:t>
      </w:r>
      <w:r w:rsidR="00424C84">
        <w:fldChar w:fldCharType="begin"/>
      </w:r>
      <w:r w:rsidR="00424C84">
        <w:instrText xml:space="preserve"> SEQ Table \* ARABIC </w:instrText>
      </w:r>
      <w:r w:rsidR="00424C84">
        <w:fldChar w:fldCharType="separate"/>
      </w:r>
      <w:r w:rsidR="00922ECF">
        <w:rPr>
          <w:noProof/>
        </w:rPr>
        <w:t>1</w:t>
      </w:r>
      <w:r w:rsidR="00424C84">
        <w:rPr>
          <w:noProof/>
        </w:rPr>
        <w:fldChar w:fldCharType="end"/>
      </w:r>
      <w:bookmarkEnd w:id="4"/>
      <w:r>
        <w:t>. Summary of the punctured channel(s) test cases under discussion.</w:t>
      </w:r>
    </w:p>
    <w:p w14:paraId="7232BAFB" w14:textId="77777777" w:rsidR="00D25C04" w:rsidRDefault="00D25C04" w:rsidP="00C10016">
      <w:pPr>
        <w:rPr>
          <w:rFonts w:asciiTheme="minorHAnsi" w:hAnsiTheme="minorHAnsi"/>
          <w:szCs w:val="22"/>
          <w:lang w:val="en-US"/>
        </w:rPr>
      </w:pPr>
    </w:p>
    <w:p w14:paraId="6C3C3337" w14:textId="57C9C260" w:rsidR="00C10016" w:rsidRDefault="00C10016" w:rsidP="00C10016">
      <w:pPr>
        <w:rPr>
          <w:rFonts w:asciiTheme="minorHAnsi" w:hAnsiTheme="minorHAnsi"/>
          <w:szCs w:val="22"/>
          <w:lang w:val="en-US"/>
        </w:rPr>
      </w:pPr>
      <w:r w:rsidRPr="00666694">
        <w:rPr>
          <w:rFonts w:asciiTheme="minorHAnsi" w:hAnsiTheme="minorHAnsi"/>
          <w:szCs w:val="22"/>
          <w:lang w:val="en-US"/>
        </w:rPr>
        <w:t>It should be noted that:</w:t>
      </w:r>
    </w:p>
    <w:p w14:paraId="6ACF16F9" w14:textId="77777777" w:rsidR="00126B45" w:rsidRPr="00666694" w:rsidRDefault="00126B45" w:rsidP="00C10016">
      <w:pPr>
        <w:rPr>
          <w:rFonts w:asciiTheme="minorHAnsi" w:hAnsiTheme="minorHAnsi"/>
          <w:szCs w:val="22"/>
          <w:lang w:val="en-US"/>
        </w:rPr>
      </w:pPr>
    </w:p>
    <w:p w14:paraId="5C85C76E" w14:textId="49E30746" w:rsidR="00C10016" w:rsidRPr="00666694" w:rsidRDefault="00C10016" w:rsidP="00C10016">
      <w:pPr>
        <w:pStyle w:val="ListParagraph"/>
        <w:numPr>
          <w:ilvl w:val="0"/>
          <w:numId w:val="43"/>
        </w:numPr>
        <w:ind w:firstLineChars="0"/>
        <w:rPr>
          <w:rFonts w:asciiTheme="minorHAnsi" w:hAnsiTheme="minorHAnsi"/>
          <w:sz w:val="22"/>
          <w:szCs w:val="22"/>
          <w:lang w:val="en-US"/>
        </w:rPr>
      </w:pPr>
      <w:r w:rsidRPr="00666694">
        <w:rPr>
          <w:rFonts w:asciiTheme="minorHAnsi" w:hAnsiTheme="minorHAnsi"/>
          <w:sz w:val="22"/>
          <w:szCs w:val="22"/>
          <w:lang w:val="en-US"/>
        </w:rPr>
        <w:t xml:space="preserve">IEEE802.11ax do not support more than </w:t>
      </w:r>
      <w:r w:rsidR="00922ECF">
        <w:rPr>
          <w:rFonts w:asciiTheme="minorHAnsi" w:hAnsiTheme="minorHAnsi"/>
          <w:sz w:val="22"/>
          <w:szCs w:val="22"/>
          <w:lang w:val="en-US"/>
        </w:rPr>
        <w:t>2</w:t>
      </w:r>
      <w:r w:rsidRPr="00666694">
        <w:rPr>
          <w:rFonts w:asciiTheme="minorHAnsi" w:hAnsiTheme="minorHAnsi"/>
          <w:sz w:val="22"/>
          <w:szCs w:val="22"/>
          <w:lang w:val="en-US"/>
        </w:rPr>
        <w:t xml:space="preserve"> puncture use cases within </w:t>
      </w:r>
      <w:proofErr w:type="gramStart"/>
      <w:r w:rsidRPr="00666694">
        <w:rPr>
          <w:rFonts w:asciiTheme="minorHAnsi" w:hAnsiTheme="minorHAnsi"/>
          <w:sz w:val="22"/>
          <w:szCs w:val="22"/>
          <w:lang w:val="en-US"/>
        </w:rPr>
        <w:t>a</w:t>
      </w:r>
      <w:proofErr w:type="gramEnd"/>
      <w:r w:rsidRPr="00666694">
        <w:rPr>
          <w:rFonts w:asciiTheme="minorHAnsi" w:hAnsiTheme="minorHAnsi"/>
          <w:sz w:val="22"/>
          <w:szCs w:val="22"/>
          <w:lang w:val="en-US"/>
        </w:rPr>
        <w:t xml:space="preserve"> 80 MHz wide band. However, Cases 2, 3-1, 3-, 3-3 are analyzed in order to address the requirements presented in [1].</w:t>
      </w:r>
    </w:p>
    <w:p w14:paraId="1340A9F2" w14:textId="4AA4A26C" w:rsidR="00C10016" w:rsidRPr="00D75FB1" w:rsidRDefault="00C10016" w:rsidP="00C10016">
      <w:pPr>
        <w:pStyle w:val="ListParagraph"/>
        <w:numPr>
          <w:ilvl w:val="0"/>
          <w:numId w:val="43"/>
        </w:numPr>
        <w:ind w:firstLineChars="0"/>
        <w:rPr>
          <w:rFonts w:eastAsiaTheme="minorEastAsia"/>
        </w:rPr>
      </w:pPr>
      <w:r w:rsidRPr="00666694">
        <w:rPr>
          <w:rFonts w:asciiTheme="minorHAnsi" w:hAnsiTheme="minorHAnsi"/>
          <w:sz w:val="22"/>
          <w:szCs w:val="22"/>
          <w:lang w:val="en-US"/>
        </w:rPr>
        <w:t>Case 3-4 address a valid IEEE802.11ax use case. Other possible sub-cases (victim located in Channels 6, 7 or 8) are not discussed since the differences, compared with Case 3-4 are minimal</w:t>
      </w:r>
    </w:p>
    <w:p w14:paraId="32C45A5E" w14:textId="77777777" w:rsidR="00C10016" w:rsidRPr="001D1626" w:rsidRDefault="00C10016" w:rsidP="00C10016">
      <w:pPr>
        <w:rPr>
          <w:lang w:val="en-US"/>
        </w:rPr>
      </w:pPr>
    </w:p>
    <w:p w14:paraId="31CB9D7E" w14:textId="77777777" w:rsidR="00C10016" w:rsidRPr="006769A3" w:rsidRDefault="00C10016" w:rsidP="00C10016">
      <w:pPr>
        <w:pStyle w:val="Heading2"/>
        <w:spacing w:before="180" w:after="180"/>
      </w:pPr>
      <w:bookmarkStart w:id="5" w:name="_Toc24646143"/>
      <w:r w:rsidRPr="006769A3">
        <w:t>Assumptions</w:t>
      </w:r>
      <w:bookmarkEnd w:id="5"/>
      <w:r w:rsidRPr="006769A3">
        <w:rPr>
          <w:rFonts w:hint="eastAsia"/>
        </w:rPr>
        <w:t xml:space="preserve"> </w:t>
      </w:r>
    </w:p>
    <w:p w14:paraId="6B65C057" w14:textId="1F3C34C8" w:rsidR="00C10016" w:rsidRDefault="00C10016" w:rsidP="00C10016">
      <w:pPr>
        <w:rPr>
          <w:rFonts w:asciiTheme="minorHAnsi" w:hAnsiTheme="minorHAnsi" w:cstheme="minorHAnsi"/>
          <w:lang w:val="en-US" w:eastAsia="zh-CN"/>
        </w:rPr>
      </w:pPr>
      <w:r w:rsidRPr="00B51F8A">
        <w:rPr>
          <w:rFonts w:asciiTheme="minorHAnsi" w:hAnsiTheme="minorHAnsi" w:cstheme="minorHAnsi"/>
          <w:lang w:val="en-US" w:eastAsia="zh-CN"/>
        </w:rPr>
        <w:t>In all cases, the victim is a single 802.11ac 20</w:t>
      </w:r>
      <w:r>
        <w:rPr>
          <w:rFonts w:asciiTheme="minorHAnsi" w:hAnsiTheme="minorHAnsi" w:cstheme="minorHAnsi"/>
          <w:lang w:val="en-US" w:eastAsia="zh-CN"/>
        </w:rPr>
        <w:t xml:space="preserve"> </w:t>
      </w:r>
      <w:r w:rsidRPr="00B51F8A">
        <w:rPr>
          <w:rFonts w:asciiTheme="minorHAnsi" w:hAnsiTheme="minorHAnsi" w:cstheme="minorHAnsi"/>
          <w:lang w:val="en-US" w:eastAsia="zh-CN"/>
        </w:rPr>
        <w:t xml:space="preserve">MHz channel with the exception of Case 1, which may use 1 or 2 20 MHz victim channels, the only difference being the victim’s throughput. </w:t>
      </w:r>
    </w:p>
    <w:p w14:paraId="63C1B166" w14:textId="18BF809B" w:rsidR="00D25C04" w:rsidRDefault="00D25C04" w:rsidP="00C10016">
      <w:pPr>
        <w:rPr>
          <w:rFonts w:asciiTheme="minorHAnsi" w:hAnsiTheme="minorHAnsi" w:cstheme="minorHAnsi"/>
          <w:lang w:val="en-US" w:eastAsia="zh-CN"/>
        </w:rPr>
      </w:pPr>
    </w:p>
    <w:p w14:paraId="05B57907" w14:textId="77777777" w:rsidR="00D25C04" w:rsidRDefault="00D25C04" w:rsidP="00C10016">
      <w:pPr>
        <w:rPr>
          <w:rFonts w:asciiTheme="minorHAnsi" w:hAnsiTheme="minorHAnsi" w:cstheme="minorHAnsi"/>
          <w:lang w:val="en-US" w:eastAsia="zh-CN"/>
        </w:rPr>
      </w:pPr>
    </w:p>
    <w:p w14:paraId="1E65983E" w14:textId="77777777" w:rsidR="00126B45" w:rsidRPr="00B51F8A" w:rsidRDefault="00126B45" w:rsidP="00C10016">
      <w:pPr>
        <w:rPr>
          <w:rFonts w:asciiTheme="minorHAnsi" w:hAnsiTheme="minorHAnsi" w:cstheme="minorHAnsi"/>
          <w:lang w:val="en-US" w:eastAsia="zh-CN"/>
        </w:rPr>
      </w:pPr>
    </w:p>
    <w:p w14:paraId="3990B414" w14:textId="77777777" w:rsidR="00C10016" w:rsidRPr="0083048E" w:rsidRDefault="00C10016" w:rsidP="00C10016">
      <w:pPr>
        <w:pStyle w:val="ListParagraph"/>
        <w:numPr>
          <w:ilvl w:val="0"/>
          <w:numId w:val="44"/>
        </w:numPr>
        <w:spacing w:afterLines="50" w:after="120"/>
        <w:ind w:firstLineChars="0"/>
        <w:jc w:val="both"/>
        <w:rPr>
          <w:rFonts w:ascii="Calibri" w:hAnsi="Calibri" w:cs="Arial"/>
          <w:b/>
          <w:bCs/>
          <w:lang w:val="en-US" w:eastAsia="zh-CN"/>
        </w:rPr>
      </w:pPr>
      <w:r w:rsidRPr="0083048E">
        <w:rPr>
          <w:rFonts w:ascii="Calibri" w:hAnsi="Calibri" w:cs="Arial"/>
          <w:b/>
          <w:bCs/>
          <w:u w:val="single"/>
          <w:lang w:val="en-US" w:eastAsia="zh-CN"/>
        </w:rPr>
        <w:t>Inputs</w:t>
      </w:r>
    </w:p>
    <w:p w14:paraId="7F594172" w14:textId="77777777" w:rsidR="00C10016" w:rsidRPr="00B73C2D" w:rsidRDefault="00C10016" w:rsidP="00C10016">
      <w:pPr>
        <w:numPr>
          <w:ilvl w:val="0"/>
          <w:numId w:val="8"/>
        </w:numPr>
        <w:spacing w:afterLines="50" w:after="120"/>
        <w:jc w:val="both"/>
        <w:rPr>
          <w:rFonts w:ascii="Calibri" w:hAnsi="Calibri" w:cs="Arial"/>
          <w:bCs/>
          <w:iCs/>
          <w:lang w:val="en-US" w:eastAsia="zh-CN"/>
        </w:rPr>
      </w:pPr>
      <w:r w:rsidRPr="00B73C2D">
        <w:rPr>
          <w:rFonts w:ascii="Calibri" w:hAnsi="Calibri" w:cs="Arial"/>
          <w:bCs/>
          <w:iCs/>
          <w:lang w:val="en-US" w:eastAsia="zh-CN"/>
        </w:rPr>
        <w:lastRenderedPageBreak/>
        <w:t>SNR: victim 802.11n/ac signal to noise ratio</w:t>
      </w:r>
    </w:p>
    <w:p w14:paraId="1E30BEFB" w14:textId="77777777" w:rsidR="00C10016" w:rsidRDefault="00C10016" w:rsidP="00C10016">
      <w:pPr>
        <w:numPr>
          <w:ilvl w:val="1"/>
          <w:numId w:val="8"/>
        </w:numPr>
        <w:spacing w:afterLines="50" w:after="120"/>
        <w:jc w:val="both"/>
        <w:rPr>
          <w:rFonts w:ascii="Calibri" w:hAnsi="Calibri" w:cs="Arial"/>
          <w:bCs/>
          <w:iCs/>
          <w:lang w:val="en-US" w:eastAsia="zh-CN"/>
        </w:rPr>
      </w:pPr>
      <w:r>
        <w:rPr>
          <w:rFonts w:ascii="Calibri" w:hAnsi="Calibri" w:cs="Arial"/>
          <w:bCs/>
          <w:iCs/>
          <w:lang w:val="en-US" w:eastAsia="zh-CN"/>
        </w:rPr>
        <w:t>3 values were exercised covering cell edge (SNR=10dB, RSSI=-86dBm</w:t>
      </w:r>
      <w:r>
        <w:rPr>
          <w:rStyle w:val="FootnoteReference"/>
          <w:rFonts w:ascii="Calibri" w:hAnsi="Calibri" w:cs="Arial"/>
          <w:bCs/>
          <w:iCs/>
          <w:lang w:val="en-US" w:eastAsia="zh-CN"/>
        </w:rPr>
        <w:footnoteReference w:id="1"/>
      </w:r>
      <w:r>
        <w:rPr>
          <w:rFonts w:ascii="Calibri" w:hAnsi="Calibri" w:cs="Arial"/>
          <w:bCs/>
          <w:iCs/>
          <w:lang w:val="en-US" w:eastAsia="zh-CN"/>
        </w:rPr>
        <w:t>), mid cell (SNR=20dB, RSSI=-76dBm</w:t>
      </w:r>
      <w:r>
        <w:rPr>
          <w:rStyle w:val="FootnoteReference"/>
          <w:rFonts w:ascii="Calibri" w:hAnsi="Calibri" w:cs="Arial"/>
          <w:bCs/>
          <w:iCs/>
          <w:lang w:val="en-US" w:eastAsia="zh-CN"/>
        </w:rPr>
        <w:footnoteReference w:id="2"/>
      </w:r>
      <w:r>
        <w:rPr>
          <w:rFonts w:ascii="Calibri" w:hAnsi="Calibri" w:cs="Arial"/>
          <w:bCs/>
          <w:iCs/>
          <w:lang w:val="en-US" w:eastAsia="zh-CN"/>
        </w:rPr>
        <w:t>) and cell center (SNR=30dB, RSSI=-66dBm</w:t>
      </w:r>
      <w:r>
        <w:rPr>
          <w:rStyle w:val="FootnoteReference"/>
          <w:rFonts w:ascii="Calibri" w:hAnsi="Calibri" w:cs="Arial"/>
          <w:bCs/>
          <w:iCs/>
          <w:lang w:val="en-US" w:eastAsia="zh-CN"/>
        </w:rPr>
        <w:footnoteReference w:id="3"/>
      </w:r>
      <w:r>
        <w:rPr>
          <w:rFonts w:ascii="Calibri" w:hAnsi="Calibri" w:cs="Arial"/>
          <w:bCs/>
          <w:iCs/>
          <w:lang w:val="en-US" w:eastAsia="zh-CN"/>
        </w:rPr>
        <w:t>)</w:t>
      </w:r>
    </w:p>
    <w:p w14:paraId="4F1B73BB" w14:textId="77777777" w:rsidR="00C10016" w:rsidRPr="00B73C2D" w:rsidRDefault="00C10016" w:rsidP="00C10016">
      <w:pPr>
        <w:numPr>
          <w:ilvl w:val="1"/>
          <w:numId w:val="8"/>
        </w:numPr>
        <w:spacing w:afterLines="50" w:after="120"/>
        <w:jc w:val="both"/>
        <w:rPr>
          <w:rFonts w:ascii="Calibri" w:hAnsi="Calibri" w:cs="Arial"/>
          <w:bCs/>
          <w:iCs/>
          <w:lang w:val="en-US" w:eastAsia="zh-CN"/>
        </w:rPr>
      </w:pPr>
      <w:r>
        <w:rPr>
          <w:rFonts w:ascii="Calibri" w:hAnsi="Calibri" w:cs="Arial"/>
          <w:bCs/>
          <w:iCs/>
          <w:lang w:val="en-US" w:eastAsia="zh-CN"/>
        </w:rPr>
        <w:t>For the 3D simulations a wide range of SNR values from 0 to 50 with 1-dB increment was used</w:t>
      </w:r>
    </w:p>
    <w:p w14:paraId="6B33B0E3" w14:textId="77777777" w:rsidR="00C10016" w:rsidRDefault="00C10016" w:rsidP="00C10016">
      <w:pPr>
        <w:numPr>
          <w:ilvl w:val="0"/>
          <w:numId w:val="8"/>
        </w:numPr>
        <w:spacing w:afterLines="50" w:after="120"/>
        <w:jc w:val="both"/>
        <w:rPr>
          <w:rFonts w:ascii="Calibri" w:hAnsi="Calibri" w:cs="Arial"/>
          <w:bCs/>
          <w:iCs/>
          <w:lang w:val="en-US" w:eastAsia="zh-CN"/>
        </w:rPr>
      </w:pPr>
      <w:r w:rsidRPr="00B73C2D">
        <w:rPr>
          <w:rFonts w:ascii="Calibri" w:hAnsi="Calibri" w:cs="Arial"/>
          <w:bCs/>
          <w:iCs/>
          <w:lang w:val="el-GR" w:eastAsia="zh-CN"/>
        </w:rPr>
        <w:t>Δ</w:t>
      </w:r>
      <w:r w:rsidRPr="000E5531">
        <w:rPr>
          <w:rFonts w:ascii="Calibri" w:hAnsi="Calibri" w:cs="Arial"/>
          <w:bCs/>
          <w:i/>
          <w:lang w:val="en-US" w:eastAsia="zh-CN"/>
        </w:rPr>
        <w:t>P</w:t>
      </w:r>
      <w:r w:rsidRPr="000E5531">
        <w:rPr>
          <w:rFonts w:ascii="Calibri" w:hAnsi="Calibri" w:cs="Arial"/>
          <w:bCs/>
          <w:i/>
          <w:vertAlign w:val="subscript"/>
          <w:lang w:val="en-US" w:eastAsia="zh-CN"/>
        </w:rPr>
        <w:t>RX</w:t>
      </w:r>
      <w:r>
        <w:rPr>
          <w:rFonts w:ascii="Calibri" w:hAnsi="Calibri" w:cs="Arial"/>
          <w:bCs/>
          <w:iCs/>
          <w:lang w:val="en-US" w:eastAsia="zh-CN"/>
        </w:rPr>
        <w:t xml:space="preserve">= </w:t>
      </w:r>
      <w:r w:rsidRPr="000E5531">
        <w:rPr>
          <w:rFonts w:ascii="Calibri" w:hAnsi="Calibri" w:cs="Arial"/>
          <w:bCs/>
          <w:i/>
          <w:lang w:val="en-US" w:eastAsia="zh-CN"/>
        </w:rPr>
        <w:t>P</w:t>
      </w:r>
      <w:r w:rsidRPr="000E5531">
        <w:rPr>
          <w:rFonts w:ascii="Calibri" w:hAnsi="Calibri" w:cs="Arial"/>
          <w:bCs/>
          <w:i/>
          <w:vertAlign w:val="subscript"/>
          <w:lang w:val="en-US" w:eastAsia="zh-CN"/>
        </w:rPr>
        <w:t>RX</w:t>
      </w:r>
      <w:r>
        <w:rPr>
          <w:rFonts w:ascii="Calibri" w:hAnsi="Calibri" w:cs="Arial"/>
          <w:bCs/>
          <w:iCs/>
          <w:lang w:val="en-US" w:eastAsia="zh-CN"/>
        </w:rPr>
        <w:t>(victim)-</w:t>
      </w:r>
      <w:r w:rsidRPr="000E5531">
        <w:rPr>
          <w:rFonts w:ascii="Calibri" w:hAnsi="Calibri" w:cs="Arial"/>
          <w:bCs/>
          <w:i/>
          <w:lang w:val="en-US" w:eastAsia="zh-CN"/>
        </w:rPr>
        <w:t>P</w:t>
      </w:r>
      <w:r w:rsidRPr="000E5531">
        <w:rPr>
          <w:rFonts w:ascii="Calibri" w:hAnsi="Calibri" w:cs="Arial"/>
          <w:bCs/>
          <w:i/>
          <w:vertAlign w:val="subscript"/>
          <w:lang w:val="en-US" w:eastAsia="zh-CN"/>
        </w:rPr>
        <w:t>RX</w:t>
      </w:r>
      <w:r>
        <w:rPr>
          <w:rFonts w:ascii="Calibri" w:hAnsi="Calibri" w:cs="Arial"/>
          <w:bCs/>
          <w:iCs/>
          <w:lang w:val="en-US" w:eastAsia="zh-CN"/>
        </w:rPr>
        <w:t>(Aggressor), which represent relative location (distance or path loss) between victim transmitter to victim receiver, and between aggressor transmitter and victim receiver</w:t>
      </w:r>
    </w:p>
    <w:p w14:paraId="3915DA25" w14:textId="77777777" w:rsidR="00C10016" w:rsidRPr="00B73C2D" w:rsidRDefault="00C10016" w:rsidP="00C10016">
      <w:pPr>
        <w:numPr>
          <w:ilvl w:val="1"/>
          <w:numId w:val="8"/>
        </w:numPr>
        <w:spacing w:afterLines="50" w:after="120"/>
        <w:jc w:val="both"/>
        <w:rPr>
          <w:rFonts w:ascii="Calibri" w:hAnsi="Calibri" w:cs="Arial"/>
          <w:bCs/>
          <w:iCs/>
          <w:lang w:val="en-US" w:eastAsia="zh-CN"/>
        </w:rPr>
      </w:pPr>
      <w:r w:rsidRPr="00B73C2D">
        <w:rPr>
          <w:rFonts w:ascii="Calibri" w:hAnsi="Calibri" w:cs="Arial"/>
          <w:bCs/>
          <w:iCs/>
          <w:lang w:val="el-GR" w:eastAsia="zh-CN"/>
        </w:rPr>
        <w:t>Δ</w:t>
      </w:r>
      <w:r w:rsidRPr="000E5531">
        <w:rPr>
          <w:rFonts w:ascii="Calibri" w:hAnsi="Calibri" w:cs="Arial"/>
          <w:bCs/>
          <w:i/>
          <w:lang w:val="en-US" w:eastAsia="zh-CN"/>
        </w:rPr>
        <w:t>P</w:t>
      </w:r>
      <w:r w:rsidRPr="000E5531">
        <w:rPr>
          <w:rFonts w:ascii="Calibri" w:hAnsi="Calibri" w:cs="Arial"/>
          <w:bCs/>
          <w:i/>
          <w:vertAlign w:val="subscript"/>
          <w:lang w:val="en-US" w:eastAsia="zh-CN"/>
        </w:rPr>
        <w:t>RX</w:t>
      </w:r>
      <w:r w:rsidRPr="00B73C2D">
        <w:rPr>
          <w:rFonts w:ascii="Calibri" w:hAnsi="Calibri" w:cs="Arial"/>
          <w:bCs/>
          <w:iCs/>
          <w:lang w:val="en-US" w:eastAsia="zh-CN"/>
        </w:rPr>
        <w:t xml:space="preserve"> </w:t>
      </w:r>
      <w:r>
        <w:rPr>
          <w:rFonts w:ascii="Calibri" w:hAnsi="Calibri" w:cs="Arial"/>
          <w:bCs/>
          <w:iCs/>
          <w:lang w:val="en-US" w:eastAsia="zh-CN"/>
        </w:rPr>
        <w:t>from -30 to 20 dB with 1-dB increment</w:t>
      </w:r>
    </w:p>
    <w:p w14:paraId="165E83A7" w14:textId="77777777" w:rsidR="00C10016" w:rsidRDefault="00C10016" w:rsidP="00C10016">
      <w:pPr>
        <w:numPr>
          <w:ilvl w:val="0"/>
          <w:numId w:val="8"/>
        </w:numPr>
        <w:spacing w:afterLines="50" w:after="120"/>
        <w:jc w:val="both"/>
        <w:rPr>
          <w:rFonts w:ascii="Calibri" w:hAnsi="Calibri" w:cs="Arial"/>
          <w:bCs/>
          <w:iCs/>
          <w:lang w:val="en-US" w:eastAsia="zh-CN"/>
        </w:rPr>
      </w:pPr>
      <w:r>
        <w:rPr>
          <w:rFonts w:ascii="Calibri" w:hAnsi="Calibri" w:cs="Arial"/>
          <w:bCs/>
          <w:iCs/>
          <w:lang w:val="en-US" w:eastAsia="zh-CN"/>
        </w:rPr>
        <w:t>Equal Power Spectral Density (PSD) assumed for the aggressor and the victim. Victim power spectrum density (PSD), details are presented in section 6.3</w:t>
      </w:r>
    </w:p>
    <w:p w14:paraId="42ED58B6" w14:textId="77777777" w:rsidR="00C10016" w:rsidRPr="00B73C2D" w:rsidRDefault="00C10016" w:rsidP="00C10016">
      <w:pPr>
        <w:numPr>
          <w:ilvl w:val="0"/>
          <w:numId w:val="8"/>
        </w:numPr>
        <w:spacing w:afterLines="50" w:after="120"/>
        <w:jc w:val="both"/>
        <w:rPr>
          <w:rFonts w:ascii="Calibri" w:hAnsi="Calibri" w:cs="Arial"/>
          <w:bCs/>
          <w:iCs/>
          <w:lang w:val="en-US" w:eastAsia="zh-CN"/>
        </w:rPr>
      </w:pPr>
      <w:r w:rsidRPr="00B73C2D">
        <w:rPr>
          <w:rFonts w:ascii="Calibri" w:hAnsi="Calibri" w:cs="Arial"/>
          <w:bCs/>
          <w:iCs/>
          <w:lang w:val="en-US" w:eastAsia="zh-CN"/>
        </w:rPr>
        <w:t>SIR: victim signal to interference (SIR) ratio</w:t>
      </w:r>
    </w:p>
    <w:p w14:paraId="26711D0E" w14:textId="77777777" w:rsidR="00C10016" w:rsidRPr="00B73C2D" w:rsidRDefault="00C10016" w:rsidP="00C10016">
      <w:pPr>
        <w:numPr>
          <w:ilvl w:val="1"/>
          <w:numId w:val="8"/>
        </w:numPr>
        <w:spacing w:afterLines="50" w:after="120"/>
        <w:jc w:val="both"/>
        <w:rPr>
          <w:rFonts w:ascii="Calibri" w:hAnsi="Calibri" w:cs="Arial"/>
          <w:bCs/>
          <w:iCs/>
          <w:lang w:val="en-US" w:eastAsia="zh-CN"/>
        </w:rPr>
      </w:pPr>
      <w:r w:rsidRPr="00B73C2D">
        <w:rPr>
          <w:rFonts w:ascii="Calibri" w:hAnsi="Calibri" w:cs="Arial"/>
          <w:bCs/>
          <w:iCs/>
          <w:lang w:val="en-US" w:eastAsia="zh-CN"/>
        </w:rPr>
        <w:t>Calculated per frequency points (640001 points over 80 MHz BW, 125 Hz RBW)</w:t>
      </w:r>
    </w:p>
    <w:p w14:paraId="5C745AE1" w14:textId="77777777" w:rsidR="00C10016" w:rsidRPr="007662BE" w:rsidRDefault="00C10016" w:rsidP="00C10016">
      <w:pPr>
        <w:numPr>
          <w:ilvl w:val="1"/>
          <w:numId w:val="8"/>
        </w:numPr>
        <w:spacing w:afterLines="50" w:after="120"/>
        <w:jc w:val="both"/>
        <w:rPr>
          <w:rFonts w:ascii="Calibri" w:hAnsi="Calibri" w:cs="Arial"/>
          <w:bCs/>
          <w:iCs/>
          <w:lang w:val="en-US" w:eastAsia="zh-CN"/>
        </w:rPr>
      </w:pPr>
      <w:r w:rsidRPr="00B73C2D">
        <w:rPr>
          <w:rFonts w:ascii="Calibri" w:hAnsi="Calibri" w:cs="Arial"/>
          <w:bCs/>
          <w:iCs/>
          <w:lang w:val="en-US" w:eastAsia="zh-CN"/>
        </w:rPr>
        <w:t>Apply interferer (e.g.</w:t>
      </w:r>
      <w:r>
        <w:rPr>
          <w:rFonts w:ascii="Calibri" w:hAnsi="Calibri" w:cs="Arial"/>
          <w:bCs/>
          <w:iCs/>
          <w:lang w:val="en-US" w:eastAsia="zh-CN"/>
        </w:rPr>
        <w:t>,</w:t>
      </w:r>
      <w:r w:rsidRPr="00B73C2D">
        <w:rPr>
          <w:rFonts w:ascii="Calibri" w:hAnsi="Calibri" w:cs="Arial"/>
          <w:bCs/>
          <w:iCs/>
          <w:lang w:val="en-US" w:eastAsia="zh-CN"/>
        </w:rPr>
        <w:t xml:space="preserve"> 802.11ax) SEMs</w:t>
      </w:r>
      <w:r>
        <w:rPr>
          <w:rFonts w:ascii="Calibri" w:hAnsi="Calibri" w:cs="Arial"/>
          <w:bCs/>
          <w:iCs/>
          <w:lang w:val="en-US" w:eastAsia="zh-CN"/>
        </w:rPr>
        <w:t xml:space="preserve">, victim received PSD and </w:t>
      </w:r>
      <w:r w:rsidRPr="00B73C2D">
        <w:rPr>
          <w:rFonts w:ascii="Calibri" w:hAnsi="Calibri" w:cs="Arial"/>
          <w:bCs/>
          <w:iCs/>
          <w:lang w:val="el-GR" w:eastAsia="zh-CN"/>
        </w:rPr>
        <w:t>Δ</w:t>
      </w:r>
      <w:r w:rsidRPr="00143428">
        <w:rPr>
          <w:rFonts w:ascii="Calibri" w:hAnsi="Calibri" w:cs="Arial"/>
          <w:bCs/>
          <w:i/>
          <w:lang w:val="en-US" w:eastAsia="zh-CN"/>
        </w:rPr>
        <w:t>P</w:t>
      </w:r>
      <w:r w:rsidRPr="00143428">
        <w:rPr>
          <w:rFonts w:ascii="Calibri" w:hAnsi="Calibri" w:cs="Arial"/>
          <w:bCs/>
          <w:i/>
          <w:vertAlign w:val="subscript"/>
          <w:lang w:val="en-US" w:eastAsia="zh-CN"/>
        </w:rPr>
        <w:t>RX</w:t>
      </w:r>
    </w:p>
    <w:p w14:paraId="76CF5DCD" w14:textId="77777777" w:rsidR="00C10016" w:rsidRPr="0083048E" w:rsidRDefault="00C10016" w:rsidP="00C10016">
      <w:pPr>
        <w:pStyle w:val="ListParagraph"/>
        <w:widowControl w:val="0"/>
        <w:numPr>
          <w:ilvl w:val="0"/>
          <w:numId w:val="44"/>
        </w:numPr>
        <w:spacing w:afterLines="50" w:after="120"/>
        <w:ind w:firstLineChars="0"/>
        <w:jc w:val="both"/>
        <w:rPr>
          <w:rFonts w:ascii="Calibri" w:hAnsi="Calibri" w:cs="Arial"/>
          <w:b/>
          <w:iCs/>
          <w:lang w:val="en-US" w:eastAsia="zh-CN"/>
        </w:rPr>
      </w:pPr>
      <w:r w:rsidRPr="0083048E">
        <w:rPr>
          <w:rFonts w:ascii="Calibri" w:hAnsi="Calibri" w:cs="Arial"/>
          <w:b/>
          <w:iCs/>
          <w:u w:val="single"/>
          <w:lang w:val="en-US" w:eastAsia="zh-CN"/>
        </w:rPr>
        <w:t>Outputs</w:t>
      </w:r>
    </w:p>
    <w:p w14:paraId="0C4E692D" w14:textId="77777777" w:rsidR="00C10016" w:rsidRDefault="00C10016" w:rsidP="00C10016">
      <w:pPr>
        <w:numPr>
          <w:ilvl w:val="0"/>
          <w:numId w:val="8"/>
        </w:numPr>
        <w:spacing w:afterLines="50" w:after="120"/>
        <w:jc w:val="both"/>
        <w:rPr>
          <w:rFonts w:ascii="Calibri" w:hAnsi="Calibri" w:cs="Arial"/>
          <w:bCs/>
          <w:iCs/>
          <w:lang w:val="en-US" w:eastAsia="zh-CN"/>
        </w:rPr>
      </w:pPr>
      <w:r>
        <w:rPr>
          <w:rFonts w:ascii="Calibri" w:hAnsi="Calibri" w:cs="Arial"/>
          <w:bCs/>
          <w:iCs/>
          <w:lang w:val="en-US" w:eastAsia="zh-CN"/>
        </w:rPr>
        <w:t>Signal to interference plus noise ratio (</w:t>
      </w:r>
      <w:r w:rsidRPr="00B73C2D">
        <w:rPr>
          <w:rFonts w:ascii="Calibri" w:hAnsi="Calibri" w:cs="Arial"/>
          <w:bCs/>
          <w:iCs/>
          <w:lang w:val="en-US" w:eastAsia="zh-CN"/>
        </w:rPr>
        <w:t>SINR</w:t>
      </w:r>
      <w:r>
        <w:rPr>
          <w:rFonts w:ascii="Calibri" w:hAnsi="Calibri" w:cs="Arial"/>
          <w:bCs/>
          <w:iCs/>
          <w:lang w:val="en-US" w:eastAsia="zh-CN"/>
        </w:rPr>
        <w:t>)</w:t>
      </w:r>
      <w:r w:rsidRPr="00B73C2D">
        <w:rPr>
          <w:rFonts w:ascii="Calibri" w:hAnsi="Calibri" w:cs="Arial"/>
          <w:bCs/>
          <w:iCs/>
          <w:lang w:val="en-US" w:eastAsia="zh-CN"/>
        </w:rPr>
        <w:t>:</w:t>
      </w:r>
      <m:oMath>
        <m:r>
          <m:rPr>
            <m:sty m:val="p"/>
          </m:rPr>
          <w:rPr>
            <w:rFonts w:ascii="Cambria Math" w:hAnsi="Cambria Math" w:cs="Arial"/>
            <w:lang w:val="en-US" w:eastAsia="zh-CN"/>
          </w:rPr>
          <m:t> </m:t>
        </m:r>
        <m:r>
          <w:rPr>
            <w:rFonts w:ascii="Cambria Math" w:hAnsi="Cambria Math" w:cs="Arial"/>
            <w:lang w:val="en-US" w:eastAsia="zh-CN"/>
          </w:rPr>
          <m:t>SINR=</m:t>
        </m:r>
        <m:f>
          <m:fPr>
            <m:ctrlPr>
              <w:rPr>
                <w:rFonts w:ascii="Cambria Math" w:hAnsi="Cambria Math" w:cs="Arial"/>
                <w:bCs/>
                <w:i/>
                <w:iCs/>
                <w:lang w:val="en-US" w:eastAsia="zh-CN"/>
              </w:rPr>
            </m:ctrlPr>
          </m:fPr>
          <m:num>
            <m:r>
              <w:rPr>
                <w:rFonts w:ascii="Cambria Math" w:hAnsi="Cambria Math" w:cs="Arial"/>
                <w:lang w:val="en-US" w:eastAsia="zh-CN"/>
              </w:rPr>
              <m:t>S</m:t>
            </m:r>
          </m:num>
          <m:den>
            <m:r>
              <w:rPr>
                <w:rFonts w:ascii="Cambria Math" w:hAnsi="Cambria Math" w:cs="Arial"/>
                <w:lang w:val="en-US" w:eastAsia="zh-CN"/>
              </w:rPr>
              <m:t>I+N</m:t>
            </m:r>
          </m:den>
        </m:f>
        <m:r>
          <w:rPr>
            <w:rFonts w:ascii="Cambria Math" w:hAnsi="Cambria Math" w:cs="Arial"/>
            <w:lang w:val="en-US" w:eastAsia="zh-CN"/>
          </w:rPr>
          <m:t>=</m:t>
        </m:r>
        <m:f>
          <m:fPr>
            <m:ctrlPr>
              <w:rPr>
                <w:rFonts w:ascii="Cambria Math" w:hAnsi="Cambria Math" w:cs="Arial"/>
                <w:bCs/>
                <w:i/>
                <w:iCs/>
                <w:lang w:val="en-US" w:eastAsia="zh-CN"/>
              </w:rPr>
            </m:ctrlPr>
          </m:fPr>
          <m:num>
            <m:r>
              <w:rPr>
                <w:rFonts w:ascii="Cambria Math" w:hAnsi="Cambria Math" w:cs="Arial"/>
                <w:lang w:val="en-US" w:eastAsia="zh-CN"/>
              </w:rPr>
              <m:t>1</m:t>
            </m:r>
          </m:num>
          <m:den>
            <m:f>
              <m:fPr>
                <m:ctrlPr>
                  <w:rPr>
                    <w:rFonts w:ascii="Cambria Math" w:hAnsi="Cambria Math" w:cs="Arial"/>
                    <w:bCs/>
                    <w:i/>
                    <w:iCs/>
                    <w:lang w:val="en-US" w:eastAsia="zh-CN"/>
                  </w:rPr>
                </m:ctrlPr>
              </m:fPr>
              <m:num>
                <m:r>
                  <w:rPr>
                    <w:rFonts w:ascii="Cambria Math" w:hAnsi="Cambria Math" w:cs="Arial"/>
                    <w:lang w:val="en-US" w:eastAsia="zh-CN"/>
                  </w:rPr>
                  <m:t>1</m:t>
                </m:r>
              </m:num>
              <m:den>
                <m:r>
                  <w:rPr>
                    <w:rFonts w:ascii="Cambria Math" w:hAnsi="Cambria Math" w:cs="Arial"/>
                    <w:lang w:val="en-US" w:eastAsia="zh-CN"/>
                  </w:rPr>
                  <m:t>SNR</m:t>
                </m:r>
              </m:den>
            </m:f>
            <m:r>
              <w:rPr>
                <w:rFonts w:ascii="Cambria Math" w:hAnsi="Cambria Math" w:cs="Arial"/>
                <w:lang w:val="en-US" w:eastAsia="zh-CN"/>
              </w:rPr>
              <m:t>+</m:t>
            </m:r>
            <m:f>
              <m:fPr>
                <m:ctrlPr>
                  <w:rPr>
                    <w:rFonts w:ascii="Cambria Math" w:hAnsi="Cambria Math" w:cs="Arial"/>
                    <w:bCs/>
                    <w:i/>
                    <w:iCs/>
                    <w:lang w:val="en-US" w:eastAsia="zh-CN"/>
                  </w:rPr>
                </m:ctrlPr>
              </m:fPr>
              <m:num>
                <m:r>
                  <w:rPr>
                    <w:rFonts w:ascii="Cambria Math" w:hAnsi="Cambria Math" w:cs="Arial"/>
                    <w:lang w:val="en-US" w:eastAsia="zh-CN"/>
                  </w:rPr>
                  <m:t>1</m:t>
                </m:r>
              </m:num>
              <m:den>
                <m:r>
                  <w:rPr>
                    <w:rFonts w:ascii="Cambria Math" w:hAnsi="Cambria Math" w:cs="Arial"/>
                    <w:lang w:val="en-US" w:eastAsia="zh-CN"/>
                  </w:rPr>
                  <m:t>SIR</m:t>
                </m:r>
              </m:den>
            </m:f>
          </m:den>
        </m:f>
      </m:oMath>
      <w:r w:rsidRPr="00B73C2D">
        <w:rPr>
          <w:rFonts w:ascii="Calibri" w:hAnsi="Calibri" w:cs="Arial"/>
          <w:bCs/>
          <w:iCs/>
          <w:lang w:val="en-US" w:eastAsia="zh-CN"/>
        </w:rPr>
        <w:t xml:space="preserve">, </w:t>
      </w:r>
    </w:p>
    <w:p w14:paraId="3725A5CF" w14:textId="77777777" w:rsidR="00C10016" w:rsidRDefault="00C10016" w:rsidP="00C10016">
      <w:pPr>
        <w:numPr>
          <w:ilvl w:val="1"/>
          <w:numId w:val="8"/>
        </w:numPr>
        <w:spacing w:afterLines="50" w:after="120"/>
        <w:jc w:val="both"/>
        <w:rPr>
          <w:rFonts w:ascii="Calibri" w:hAnsi="Calibri" w:cs="Arial"/>
          <w:bCs/>
          <w:iCs/>
          <w:lang w:val="en-US" w:eastAsia="zh-CN"/>
        </w:rPr>
      </w:pPr>
      <w:r>
        <w:rPr>
          <w:rFonts w:ascii="Calibri" w:hAnsi="Calibri" w:cs="Arial"/>
          <w:bCs/>
          <w:iCs/>
          <w:lang w:val="en-US" w:eastAsia="zh-CN"/>
        </w:rPr>
        <w:t>SINR degradation is calculated per active subcarrier.</w:t>
      </w:r>
    </w:p>
    <w:p w14:paraId="3A56D476" w14:textId="77777777" w:rsidR="00C10016" w:rsidRDefault="00C10016" w:rsidP="00C10016">
      <w:pPr>
        <w:numPr>
          <w:ilvl w:val="1"/>
          <w:numId w:val="8"/>
        </w:numPr>
        <w:spacing w:afterLines="50" w:after="120"/>
        <w:jc w:val="both"/>
        <w:rPr>
          <w:rFonts w:ascii="Calibri" w:hAnsi="Calibri" w:cs="Arial"/>
          <w:bCs/>
          <w:iCs/>
          <w:lang w:val="en-US" w:eastAsia="zh-CN"/>
        </w:rPr>
      </w:pPr>
      <w:r>
        <w:rPr>
          <w:rFonts w:ascii="Calibri" w:hAnsi="Calibri" w:cs="Arial"/>
          <w:bCs/>
          <w:iCs/>
          <w:lang w:val="en-US" w:eastAsia="zh-CN"/>
        </w:rPr>
        <w:t>SINR is further</w:t>
      </w:r>
      <w:r w:rsidRPr="00B73C2D">
        <w:rPr>
          <w:rFonts w:ascii="Calibri" w:hAnsi="Calibri" w:cs="Arial"/>
          <w:bCs/>
          <w:iCs/>
          <w:lang w:val="en-US" w:eastAsia="zh-CN"/>
        </w:rPr>
        <w:t xml:space="preserve"> averaged </w:t>
      </w:r>
      <w:r>
        <w:rPr>
          <w:rFonts w:ascii="Calibri" w:hAnsi="Calibri" w:cs="Arial"/>
          <w:bCs/>
          <w:iCs/>
          <w:lang w:val="en-US" w:eastAsia="zh-CN"/>
        </w:rPr>
        <w:t xml:space="preserve">(linear units) </w:t>
      </w:r>
      <w:r w:rsidRPr="00B73C2D">
        <w:rPr>
          <w:rFonts w:ascii="Calibri" w:hAnsi="Calibri" w:cs="Arial"/>
          <w:bCs/>
          <w:iCs/>
          <w:lang w:val="en-US" w:eastAsia="zh-CN"/>
        </w:rPr>
        <w:t>over the</w:t>
      </w:r>
      <w:r>
        <w:rPr>
          <w:rFonts w:ascii="Calibri" w:hAnsi="Calibri" w:cs="Arial"/>
          <w:bCs/>
          <w:iCs/>
          <w:lang w:val="en-US" w:eastAsia="zh-CN"/>
        </w:rPr>
        <w:t xml:space="preserve"> occupied</w:t>
      </w:r>
      <w:r w:rsidRPr="00B73C2D">
        <w:rPr>
          <w:rFonts w:ascii="Calibri" w:hAnsi="Calibri" w:cs="Arial"/>
          <w:bCs/>
          <w:iCs/>
          <w:lang w:val="en-US" w:eastAsia="zh-CN"/>
        </w:rPr>
        <w:t xml:space="preserve"> </w:t>
      </w:r>
      <w:r>
        <w:rPr>
          <w:rFonts w:ascii="Calibri" w:hAnsi="Calibri" w:cs="Arial"/>
          <w:bCs/>
          <w:iCs/>
          <w:lang w:val="en-US" w:eastAsia="zh-CN"/>
        </w:rPr>
        <w:t>victim channel(s)</w:t>
      </w:r>
      <w:r w:rsidRPr="00B73C2D">
        <w:rPr>
          <w:rFonts w:ascii="Calibri" w:hAnsi="Calibri" w:cs="Arial"/>
          <w:bCs/>
          <w:iCs/>
          <w:lang w:val="en-US" w:eastAsia="zh-CN"/>
        </w:rPr>
        <w:t xml:space="preserve"> bandwidth</w:t>
      </w:r>
    </w:p>
    <w:p w14:paraId="302179AD" w14:textId="77777777" w:rsidR="00C10016" w:rsidRPr="00E12A96" w:rsidRDefault="00C10016" w:rsidP="00C10016">
      <w:pPr>
        <w:numPr>
          <w:ilvl w:val="1"/>
          <w:numId w:val="8"/>
        </w:numPr>
        <w:spacing w:afterLines="50" w:after="120"/>
        <w:jc w:val="both"/>
        <w:rPr>
          <w:rFonts w:ascii="Calibri" w:hAnsi="Calibri" w:cs="Arial"/>
          <w:bCs/>
          <w:i/>
          <w:lang w:val="en-US" w:eastAsia="zh-CN"/>
        </w:rPr>
      </w:pPr>
      <w:r>
        <w:rPr>
          <w:rFonts w:ascii="Calibri" w:hAnsi="Calibri" w:cs="Arial"/>
          <w:bCs/>
          <w:iCs/>
          <w:lang w:val="en-US" w:eastAsia="zh-CN"/>
        </w:rPr>
        <w:t xml:space="preserve">The absolute and relative SINR degradation for the SNR cases mentioned above for </w:t>
      </w:r>
      <w:r w:rsidRPr="00626554">
        <w:rPr>
          <w:rFonts w:ascii="Symbol" w:hAnsi="Symbol" w:cs="Arial"/>
          <w:bCs/>
          <w:iCs/>
          <w:lang w:val="en-US" w:eastAsia="zh-CN"/>
        </w:rPr>
        <w:t></w:t>
      </w:r>
      <w:r w:rsidRPr="00837B56">
        <w:rPr>
          <w:rFonts w:ascii="Calibri" w:hAnsi="Calibri" w:cs="Arial"/>
          <w:bCs/>
          <w:i/>
          <w:lang w:val="en-US" w:eastAsia="zh-CN"/>
        </w:rPr>
        <w:t>P</w:t>
      </w:r>
      <w:r w:rsidRPr="00837B56">
        <w:rPr>
          <w:rFonts w:ascii="Calibri" w:hAnsi="Calibri" w:cs="Arial"/>
          <w:bCs/>
          <w:i/>
          <w:vertAlign w:val="subscript"/>
          <w:lang w:val="en-US" w:eastAsia="zh-CN"/>
        </w:rPr>
        <w:t>RX</w:t>
      </w:r>
      <w:r>
        <w:rPr>
          <w:rFonts w:ascii="Calibri" w:hAnsi="Calibri" w:cs="Arial"/>
          <w:bCs/>
          <w:iCs/>
          <w:lang w:val="en-US" w:eastAsia="zh-CN"/>
        </w:rPr>
        <w:t xml:space="preserve"> range under consideration (from -30 to 20 dB with 1-dB increment unless otherwise specified).</w:t>
      </w:r>
    </w:p>
    <w:p w14:paraId="0F45AE47" w14:textId="77777777" w:rsidR="00C10016" w:rsidRDefault="00C10016" w:rsidP="00C10016">
      <w:pPr>
        <w:spacing w:afterLines="50" w:after="120"/>
        <w:jc w:val="both"/>
        <w:rPr>
          <w:rFonts w:ascii="Calibri" w:hAnsi="Calibri" w:cs="Arial"/>
          <w:bCs/>
          <w:iCs/>
          <w:lang w:val="en-US" w:eastAsia="zh-CN"/>
        </w:rPr>
      </w:pPr>
    </w:p>
    <w:p w14:paraId="7F3B97C1" w14:textId="77777777" w:rsidR="00C10016" w:rsidRPr="00233508" w:rsidRDefault="00C10016" w:rsidP="00C10016">
      <w:pPr>
        <w:pStyle w:val="Heading2"/>
        <w:spacing w:before="180" w:after="180"/>
        <w:rPr>
          <w:lang w:val="en-US" w:eastAsia="zh-CN"/>
        </w:rPr>
      </w:pPr>
      <w:bookmarkStart w:id="6" w:name="_Toc24646144"/>
      <w:r>
        <w:rPr>
          <w:lang w:val="en-US" w:eastAsia="zh-CN"/>
        </w:rPr>
        <w:t>Methodology</w:t>
      </w:r>
      <w:bookmarkEnd w:id="6"/>
    </w:p>
    <w:p w14:paraId="7506D975" w14:textId="1DF0B64B" w:rsidR="00F9583F" w:rsidRPr="00F9583F" w:rsidRDefault="00C10016" w:rsidP="00666694">
      <w:pPr>
        <w:widowControl w:val="0"/>
        <w:spacing w:afterLines="50" w:after="120"/>
        <w:jc w:val="both"/>
        <w:rPr>
          <w:rFonts w:eastAsia="SimSun"/>
          <w:lang w:val="en-US"/>
        </w:rPr>
      </w:pPr>
      <w:r>
        <w:rPr>
          <w:rFonts w:ascii="Calibri" w:eastAsia="SimSun" w:hAnsi="Calibri" w:cs="Arial"/>
          <w:lang w:val="en-US" w:eastAsia="zh-CN"/>
        </w:rPr>
        <w:t xml:space="preserve">The methodology is presented in </w:t>
      </w:r>
      <w:r>
        <w:rPr>
          <w:rFonts w:ascii="Calibri" w:eastAsia="SimSun" w:hAnsi="Calibri" w:cs="Arial"/>
          <w:lang w:val="en-US" w:eastAsia="zh-CN"/>
        </w:rPr>
        <w:fldChar w:fldCharType="begin"/>
      </w:r>
      <w:r>
        <w:rPr>
          <w:rFonts w:ascii="Calibri" w:eastAsia="SimSun" w:hAnsi="Calibri" w:cs="Arial"/>
          <w:lang w:val="en-US" w:eastAsia="zh-CN"/>
        </w:rPr>
        <w:instrText xml:space="preserve"> REF _Ref24613603 \r \h </w:instrText>
      </w:r>
      <w:r>
        <w:rPr>
          <w:rFonts w:ascii="Calibri" w:eastAsia="SimSun" w:hAnsi="Calibri" w:cs="Arial"/>
          <w:lang w:val="en-US" w:eastAsia="zh-CN"/>
        </w:rPr>
      </w:r>
      <w:r>
        <w:rPr>
          <w:rFonts w:ascii="Calibri" w:eastAsia="SimSun" w:hAnsi="Calibri" w:cs="Arial"/>
          <w:lang w:val="en-US" w:eastAsia="zh-CN"/>
        </w:rPr>
        <w:fldChar w:fldCharType="separate"/>
      </w:r>
      <w:r>
        <w:rPr>
          <w:rFonts w:ascii="Calibri" w:eastAsia="SimSun" w:hAnsi="Calibri" w:cs="Arial"/>
          <w:lang w:val="en-US" w:eastAsia="zh-CN"/>
        </w:rPr>
        <w:t>6.2</w:t>
      </w:r>
      <w:r>
        <w:rPr>
          <w:rFonts w:ascii="Calibri" w:eastAsia="SimSun" w:hAnsi="Calibri" w:cs="Arial"/>
          <w:lang w:val="en-US" w:eastAsia="zh-CN"/>
        </w:rPr>
        <w:fldChar w:fldCharType="end"/>
      </w:r>
      <w:r w:rsidR="00D25C04">
        <w:rPr>
          <w:rFonts w:ascii="Calibri" w:eastAsia="SimSun" w:hAnsi="Calibri" w:cs="Arial"/>
          <w:lang w:val="en-US" w:eastAsia="zh-CN"/>
        </w:rPr>
        <w:t>.</w:t>
      </w:r>
    </w:p>
    <w:p w14:paraId="0EDA07DE" w14:textId="628D75FB" w:rsidR="00AE7B08" w:rsidRDefault="00AE7B08" w:rsidP="00AE7B08">
      <w:pPr>
        <w:pStyle w:val="Heading1"/>
        <w:rPr>
          <w:lang w:val="en-US" w:eastAsia="zh-CN"/>
        </w:rPr>
      </w:pPr>
      <w:bookmarkStart w:id="7" w:name="_Toc24646145"/>
      <w:r w:rsidRPr="00AE7B08">
        <w:t>Simulations</w:t>
      </w:r>
      <w:r>
        <w:rPr>
          <w:lang w:val="en-US" w:eastAsia="zh-CN"/>
        </w:rPr>
        <w:t xml:space="preserve"> Results</w:t>
      </w:r>
      <w:bookmarkEnd w:id="7"/>
    </w:p>
    <w:p w14:paraId="2C190240" w14:textId="77777777" w:rsidR="00C10016" w:rsidRDefault="00C10016" w:rsidP="00C10016">
      <w:pPr>
        <w:spacing w:afterLines="50" w:after="120"/>
        <w:jc w:val="both"/>
        <w:rPr>
          <w:rFonts w:ascii="Calibri" w:eastAsia="SimSun" w:hAnsi="Calibri" w:cs="Arial"/>
          <w:lang w:val="en-US" w:eastAsia="zh-CN"/>
        </w:rPr>
      </w:pPr>
    </w:p>
    <w:p w14:paraId="7BDD109F" w14:textId="413F1518" w:rsidR="00C10016" w:rsidRDefault="00C10016" w:rsidP="00C10016">
      <w:pPr>
        <w:spacing w:afterLines="50" w:after="120"/>
        <w:jc w:val="both"/>
        <w:rPr>
          <w:rFonts w:ascii="Calibri" w:eastAsia="SimSun" w:hAnsi="Calibri" w:cs="Arial"/>
          <w:lang w:val="en-US" w:eastAsia="zh-CN"/>
        </w:rPr>
      </w:pPr>
      <w:r>
        <w:rPr>
          <w:rFonts w:ascii="Calibri" w:eastAsia="SimSun" w:hAnsi="Calibri" w:cs="Arial"/>
          <w:lang w:val="en-US" w:eastAsia="zh-CN"/>
        </w:rPr>
        <w:t xml:space="preserve">The test cases indicated in section </w:t>
      </w:r>
      <w:r>
        <w:rPr>
          <w:rFonts w:ascii="Calibri" w:eastAsia="SimSun" w:hAnsi="Calibri" w:cs="Arial"/>
          <w:lang w:val="en-US" w:eastAsia="zh-CN"/>
        </w:rPr>
        <w:fldChar w:fldCharType="begin"/>
      </w:r>
      <w:r>
        <w:rPr>
          <w:rFonts w:ascii="Calibri" w:eastAsia="SimSun" w:hAnsi="Calibri" w:cs="Arial"/>
          <w:lang w:val="en-US" w:eastAsia="zh-CN"/>
        </w:rPr>
        <w:instrText xml:space="preserve"> REF _Ref23840618 \r \h </w:instrText>
      </w:r>
      <w:r>
        <w:rPr>
          <w:rFonts w:ascii="Calibri" w:eastAsia="SimSun" w:hAnsi="Calibri" w:cs="Arial"/>
          <w:lang w:val="en-US" w:eastAsia="zh-CN"/>
        </w:rPr>
      </w:r>
      <w:r>
        <w:rPr>
          <w:rFonts w:ascii="Calibri" w:eastAsia="SimSun" w:hAnsi="Calibri" w:cs="Arial"/>
          <w:lang w:val="en-US" w:eastAsia="zh-CN"/>
        </w:rPr>
        <w:fldChar w:fldCharType="separate"/>
      </w:r>
      <w:r>
        <w:rPr>
          <w:rFonts w:ascii="Calibri" w:eastAsia="SimSun" w:hAnsi="Calibri" w:cs="Arial"/>
          <w:lang w:val="en-US" w:eastAsia="zh-CN"/>
        </w:rPr>
        <w:t>2.1</w:t>
      </w:r>
      <w:r>
        <w:rPr>
          <w:rFonts w:ascii="Calibri" w:eastAsia="SimSun" w:hAnsi="Calibri" w:cs="Arial"/>
          <w:lang w:val="en-US" w:eastAsia="zh-CN"/>
        </w:rPr>
        <w:fldChar w:fldCharType="end"/>
      </w:r>
      <w:r>
        <w:rPr>
          <w:rFonts w:ascii="Calibri" w:eastAsia="SimSun" w:hAnsi="Calibri" w:cs="Arial"/>
          <w:lang w:val="en-US" w:eastAsia="zh-CN"/>
        </w:rPr>
        <w:t xml:space="preserve"> are analyzed.</w:t>
      </w:r>
    </w:p>
    <w:p w14:paraId="6AD38CBC" w14:textId="77777777" w:rsidR="00C10016" w:rsidRPr="00FB085B" w:rsidRDefault="00C10016" w:rsidP="00C10016">
      <w:pPr>
        <w:pStyle w:val="Heading2"/>
        <w:spacing w:before="180" w:after="180"/>
      </w:pPr>
      <w:bookmarkStart w:id="8" w:name="_Toc24646146"/>
      <w:r w:rsidRPr="00FB085B">
        <w:t>Case 1 (Victim: Ch 2 and 3, Aggressors: Ch 1 and 4)</w:t>
      </w:r>
      <w:bookmarkEnd w:id="8"/>
    </w:p>
    <w:p w14:paraId="50CAF491" w14:textId="66C91071" w:rsidR="00C10016" w:rsidRDefault="00C10016" w:rsidP="00C10016">
      <w:pPr>
        <w:rPr>
          <w:rFonts w:asciiTheme="minorHAnsi" w:hAnsiTheme="minorHAnsi"/>
          <w:szCs w:val="22"/>
          <w:lang w:val="en-US" w:eastAsia="zh-CN"/>
        </w:rPr>
      </w:pPr>
      <w:r w:rsidRPr="00666694">
        <w:rPr>
          <w:rFonts w:asciiTheme="minorHAnsi" w:hAnsiTheme="minorHAnsi"/>
          <w:szCs w:val="22"/>
          <w:lang w:val="en-US" w:eastAsia="zh-CN"/>
        </w:rPr>
        <w:t>The independent and compounded SEMs are analyzed, as follows:</w:t>
      </w:r>
    </w:p>
    <w:p w14:paraId="4A889FC8" w14:textId="77777777" w:rsidR="00666694" w:rsidRPr="00666694" w:rsidRDefault="00666694" w:rsidP="00C10016">
      <w:pPr>
        <w:rPr>
          <w:rFonts w:asciiTheme="minorHAnsi" w:hAnsiTheme="minorHAnsi"/>
          <w:szCs w:val="22"/>
          <w:lang w:val="en-US" w:eastAsia="zh-CN"/>
        </w:rPr>
      </w:pPr>
    </w:p>
    <w:p w14:paraId="15154AA7" w14:textId="77777777" w:rsidR="00C10016" w:rsidRPr="00666694" w:rsidRDefault="00C10016" w:rsidP="00C10016">
      <w:pPr>
        <w:pStyle w:val="ListParagraph"/>
        <w:numPr>
          <w:ilvl w:val="0"/>
          <w:numId w:val="17"/>
        </w:numPr>
        <w:ind w:firstLineChars="0"/>
        <w:rPr>
          <w:rFonts w:asciiTheme="minorHAnsi" w:hAnsiTheme="minorHAnsi"/>
          <w:sz w:val="22"/>
          <w:szCs w:val="22"/>
          <w:lang w:val="en-US" w:eastAsia="zh-CN"/>
        </w:rPr>
      </w:pPr>
      <w:r w:rsidRPr="00666694">
        <w:rPr>
          <w:rFonts w:asciiTheme="minorHAnsi" w:hAnsiTheme="minorHAnsi"/>
          <w:sz w:val="22"/>
          <w:szCs w:val="22"/>
          <w:lang w:val="en-US" w:eastAsia="zh-CN"/>
        </w:rPr>
        <w:t>Two aggressors (Ch 1 and 4) using 802.11ac independent and combined SEMs.</w:t>
      </w:r>
    </w:p>
    <w:p w14:paraId="6CDD9253" w14:textId="77777777" w:rsidR="00C10016" w:rsidRPr="00666694" w:rsidRDefault="00C10016" w:rsidP="00C10016">
      <w:pPr>
        <w:pStyle w:val="ListParagraph"/>
        <w:numPr>
          <w:ilvl w:val="0"/>
          <w:numId w:val="17"/>
        </w:numPr>
        <w:ind w:firstLineChars="0"/>
        <w:rPr>
          <w:rFonts w:asciiTheme="minorHAnsi" w:hAnsiTheme="minorHAnsi"/>
          <w:sz w:val="22"/>
          <w:szCs w:val="22"/>
          <w:lang w:val="en-US" w:eastAsia="zh-CN"/>
        </w:rPr>
      </w:pPr>
      <w:r w:rsidRPr="00666694">
        <w:rPr>
          <w:rFonts w:asciiTheme="minorHAnsi" w:hAnsiTheme="minorHAnsi"/>
          <w:sz w:val="22"/>
          <w:szCs w:val="22"/>
          <w:lang w:val="en-US" w:eastAsia="zh-CN"/>
        </w:rPr>
        <w:t>Two aggressors (Ch 1 and 4) using NR-U independent and combined SEMs.</w:t>
      </w:r>
    </w:p>
    <w:p w14:paraId="0B437A0F" w14:textId="77777777" w:rsidR="00C10016" w:rsidRDefault="00C10016" w:rsidP="00C10016">
      <w:pPr>
        <w:pStyle w:val="ListParagraph"/>
        <w:ind w:left="720" w:firstLineChars="0" w:firstLine="0"/>
        <w:rPr>
          <w:lang w:val="en-US" w:eastAsia="zh-CN"/>
        </w:rPr>
      </w:pPr>
    </w:p>
    <w:p w14:paraId="36AE4753" w14:textId="77777777" w:rsidR="00C10016" w:rsidRPr="00956406" w:rsidRDefault="00C10016" w:rsidP="00C10016">
      <w:pPr>
        <w:pStyle w:val="Heading3"/>
        <w:spacing w:before="120" w:after="180"/>
        <w:rPr>
          <w:lang w:val="en-US" w:eastAsia="zh-CN"/>
        </w:rPr>
      </w:pPr>
      <w:bookmarkStart w:id="9" w:name="_Toc24646147"/>
      <w:r>
        <w:rPr>
          <w:lang w:val="en-US" w:eastAsia="zh-CN"/>
        </w:rPr>
        <w:lastRenderedPageBreak/>
        <w:t>Candidate SEMs</w:t>
      </w:r>
      <w:bookmarkEnd w:id="9"/>
    </w:p>
    <w:p w14:paraId="56F305A1" w14:textId="7017655D" w:rsidR="00C10016" w:rsidRPr="00666694" w:rsidRDefault="00C10016" w:rsidP="00C10016">
      <w:pPr>
        <w:rPr>
          <w:rFonts w:asciiTheme="minorHAnsi" w:hAnsiTheme="minorHAnsi"/>
          <w:lang w:val="en-US" w:eastAsia="zh-CN"/>
        </w:rPr>
      </w:pPr>
      <w:r w:rsidRPr="00666694">
        <w:rPr>
          <w:rFonts w:asciiTheme="minorHAnsi" w:hAnsiTheme="minorHAnsi"/>
          <w:lang w:val="en-US" w:eastAsia="zh-CN"/>
        </w:rPr>
        <w:t xml:space="preserve">Ch 1 and 4 related independent and compounded SEMs are presented in Appendix section </w:t>
      </w:r>
      <w:r w:rsidRPr="00666694">
        <w:rPr>
          <w:rFonts w:asciiTheme="minorHAnsi" w:hAnsiTheme="minorHAnsi"/>
          <w:lang w:val="en-US" w:eastAsia="zh-CN"/>
        </w:rPr>
        <w:fldChar w:fldCharType="begin"/>
      </w:r>
      <w:r w:rsidRPr="00666694">
        <w:rPr>
          <w:rFonts w:asciiTheme="minorHAnsi" w:hAnsiTheme="minorHAnsi"/>
          <w:lang w:val="en-US" w:eastAsia="zh-CN"/>
        </w:rPr>
        <w:instrText xml:space="preserve"> REF _Ref24017546 \r \h </w:instrText>
      </w:r>
      <w:r w:rsidR="00666694">
        <w:rPr>
          <w:rFonts w:asciiTheme="minorHAnsi" w:hAnsiTheme="minorHAnsi"/>
          <w:lang w:val="en-US" w:eastAsia="zh-CN"/>
        </w:rPr>
        <w:instrText xml:space="preserve"> \* MERGEFORMAT </w:instrText>
      </w:r>
      <w:r w:rsidRPr="00666694">
        <w:rPr>
          <w:rFonts w:asciiTheme="minorHAnsi" w:hAnsiTheme="minorHAnsi"/>
          <w:lang w:val="en-US" w:eastAsia="zh-CN"/>
        </w:rPr>
      </w:r>
      <w:r w:rsidRPr="00666694">
        <w:rPr>
          <w:rFonts w:asciiTheme="minorHAnsi" w:hAnsiTheme="minorHAnsi"/>
          <w:lang w:val="en-US" w:eastAsia="zh-CN"/>
        </w:rPr>
        <w:fldChar w:fldCharType="separate"/>
      </w:r>
      <w:r w:rsidRPr="00666694">
        <w:rPr>
          <w:rFonts w:asciiTheme="minorHAnsi" w:hAnsiTheme="minorHAnsi"/>
          <w:lang w:val="en-US" w:eastAsia="zh-CN"/>
        </w:rPr>
        <w:t>6.4</w:t>
      </w:r>
      <w:r w:rsidRPr="00666694">
        <w:rPr>
          <w:rFonts w:asciiTheme="minorHAnsi" w:hAnsiTheme="minorHAnsi"/>
          <w:lang w:val="en-US" w:eastAsia="zh-CN"/>
        </w:rPr>
        <w:fldChar w:fldCharType="end"/>
      </w:r>
      <w:r w:rsidRPr="00666694">
        <w:rPr>
          <w:rFonts w:asciiTheme="minorHAnsi" w:hAnsiTheme="minorHAnsi"/>
          <w:lang w:val="en-US" w:eastAsia="zh-CN"/>
        </w:rPr>
        <w:t>.</w:t>
      </w:r>
    </w:p>
    <w:p w14:paraId="442BE075" w14:textId="07DF66F2" w:rsidR="00C10016" w:rsidRDefault="00C10016" w:rsidP="00C10016">
      <w:pPr>
        <w:rPr>
          <w:rFonts w:asciiTheme="minorHAnsi" w:hAnsiTheme="minorHAnsi"/>
          <w:szCs w:val="22"/>
          <w:lang w:val="en-US" w:eastAsia="zh-CN"/>
        </w:rPr>
      </w:pPr>
      <w:r w:rsidRPr="00666694">
        <w:rPr>
          <w:rFonts w:asciiTheme="minorHAnsi" w:hAnsiTheme="minorHAnsi"/>
          <w:szCs w:val="22"/>
          <w:lang w:val="en-US" w:eastAsia="zh-CN"/>
        </w:rPr>
        <w:t>It could be observed that two compounded 802.11ac SEMs with 2 punctured middle channels generate a lower vertex around -37dBm</w:t>
      </w:r>
      <w:r w:rsidR="00D25C04">
        <w:rPr>
          <w:rFonts w:asciiTheme="minorHAnsi" w:hAnsiTheme="minorHAnsi"/>
          <w:szCs w:val="22"/>
          <w:lang w:val="en-US" w:eastAsia="zh-CN"/>
        </w:rPr>
        <w:t>.</w:t>
      </w:r>
    </w:p>
    <w:p w14:paraId="207D0026" w14:textId="77777777" w:rsidR="00D25C04" w:rsidRPr="00666694" w:rsidRDefault="00D25C04" w:rsidP="00C10016">
      <w:pPr>
        <w:rPr>
          <w:rFonts w:asciiTheme="minorHAnsi" w:hAnsiTheme="minorHAnsi"/>
          <w:szCs w:val="22"/>
          <w:lang w:val="en-US" w:eastAsia="zh-CN"/>
        </w:rPr>
      </w:pPr>
    </w:p>
    <w:p w14:paraId="624EC2B7" w14:textId="55585B44" w:rsidR="00C10016" w:rsidRDefault="00C10016" w:rsidP="00C10016">
      <w:pPr>
        <w:rPr>
          <w:rFonts w:asciiTheme="minorHAnsi" w:hAnsiTheme="minorHAnsi"/>
          <w:szCs w:val="22"/>
          <w:lang w:val="en-US" w:eastAsia="zh-CN"/>
        </w:rPr>
      </w:pPr>
      <w:r w:rsidRPr="00666694">
        <w:rPr>
          <w:rFonts w:asciiTheme="minorHAnsi" w:hAnsiTheme="minorHAnsi"/>
          <w:szCs w:val="22"/>
          <w:lang w:val="en-US" w:eastAsia="zh-CN"/>
        </w:rPr>
        <w:t xml:space="preserve">The following SEM candidates were identified, as presented in </w:t>
      </w:r>
      <w:r w:rsidRPr="00666694">
        <w:rPr>
          <w:rFonts w:asciiTheme="minorHAnsi" w:hAnsiTheme="minorHAnsi"/>
          <w:szCs w:val="22"/>
          <w:lang w:val="en-US" w:eastAsia="zh-CN"/>
        </w:rPr>
        <w:fldChar w:fldCharType="begin"/>
      </w:r>
      <w:r w:rsidRPr="00666694">
        <w:rPr>
          <w:rFonts w:asciiTheme="minorHAnsi" w:hAnsiTheme="minorHAnsi"/>
          <w:szCs w:val="22"/>
          <w:lang w:val="en-US" w:eastAsia="zh-CN"/>
        </w:rPr>
        <w:instrText xml:space="preserve"> REF _Ref24017667 \h </w:instrText>
      </w:r>
      <w:r w:rsidR="00666694" w:rsidRPr="00666694">
        <w:rPr>
          <w:rFonts w:asciiTheme="minorHAnsi" w:hAnsiTheme="minorHAnsi"/>
          <w:szCs w:val="22"/>
          <w:lang w:val="en-US" w:eastAsia="zh-CN"/>
        </w:rPr>
        <w:instrText xml:space="preserve"> \* MERGEFORMAT </w:instrText>
      </w:r>
      <w:r w:rsidRPr="00666694">
        <w:rPr>
          <w:rFonts w:asciiTheme="minorHAnsi" w:hAnsiTheme="minorHAnsi"/>
          <w:szCs w:val="22"/>
          <w:lang w:val="en-US" w:eastAsia="zh-CN"/>
        </w:rPr>
      </w:r>
      <w:r w:rsidRPr="00666694">
        <w:rPr>
          <w:rFonts w:asciiTheme="minorHAnsi" w:hAnsiTheme="minorHAnsi"/>
          <w:szCs w:val="22"/>
          <w:lang w:val="en-US" w:eastAsia="zh-CN"/>
        </w:rPr>
        <w:fldChar w:fldCharType="separate"/>
      </w:r>
      <w:r w:rsidRPr="00666694">
        <w:rPr>
          <w:rFonts w:asciiTheme="minorHAnsi" w:hAnsiTheme="minorHAnsi"/>
          <w:szCs w:val="22"/>
        </w:rPr>
        <w:t xml:space="preserve">Figure </w:t>
      </w:r>
      <w:r w:rsidRPr="00666694">
        <w:rPr>
          <w:rFonts w:asciiTheme="minorHAnsi" w:hAnsiTheme="minorHAnsi"/>
          <w:noProof/>
          <w:szCs w:val="22"/>
        </w:rPr>
        <w:t>1</w:t>
      </w:r>
      <w:r w:rsidRPr="00666694">
        <w:rPr>
          <w:rFonts w:asciiTheme="minorHAnsi" w:hAnsiTheme="minorHAnsi"/>
          <w:szCs w:val="22"/>
          <w:lang w:val="en-US" w:eastAsia="zh-CN"/>
        </w:rPr>
        <w:fldChar w:fldCharType="end"/>
      </w:r>
      <w:r w:rsidRPr="00666694">
        <w:rPr>
          <w:rFonts w:asciiTheme="minorHAnsi" w:hAnsiTheme="minorHAnsi"/>
          <w:szCs w:val="22"/>
          <w:lang w:val="en-US" w:eastAsia="zh-CN"/>
        </w:rPr>
        <w:t>:</w:t>
      </w:r>
    </w:p>
    <w:p w14:paraId="39B22408" w14:textId="77777777" w:rsidR="00666694" w:rsidRPr="00666694" w:rsidRDefault="00666694" w:rsidP="00C10016">
      <w:pPr>
        <w:rPr>
          <w:rFonts w:asciiTheme="minorHAnsi" w:hAnsiTheme="minorHAnsi"/>
          <w:szCs w:val="22"/>
          <w:lang w:val="en-US" w:eastAsia="zh-CN"/>
        </w:rPr>
      </w:pPr>
    </w:p>
    <w:p w14:paraId="0290DAFF" w14:textId="77777777" w:rsidR="00C10016" w:rsidRPr="00666694" w:rsidRDefault="00C10016" w:rsidP="00C10016">
      <w:pPr>
        <w:pStyle w:val="ListParagraph"/>
        <w:numPr>
          <w:ilvl w:val="0"/>
          <w:numId w:val="19"/>
        </w:numPr>
        <w:ind w:firstLineChars="0"/>
        <w:rPr>
          <w:rFonts w:asciiTheme="minorHAnsi" w:hAnsiTheme="minorHAnsi"/>
          <w:sz w:val="22"/>
          <w:szCs w:val="22"/>
          <w:lang w:val="en-US" w:eastAsia="zh-CN"/>
        </w:rPr>
      </w:pPr>
      <w:r w:rsidRPr="00666694">
        <w:rPr>
          <w:rFonts w:asciiTheme="minorHAnsi" w:hAnsiTheme="minorHAnsi"/>
          <w:sz w:val="22"/>
          <w:szCs w:val="22"/>
          <w:lang w:val="en-US" w:eastAsia="zh-CN"/>
        </w:rPr>
        <w:t>802.11ac compounded SEM (reference)</w:t>
      </w:r>
    </w:p>
    <w:p w14:paraId="0A2E2D6D" w14:textId="77777777" w:rsidR="00C10016" w:rsidRPr="00666694" w:rsidRDefault="00C10016" w:rsidP="00C10016">
      <w:pPr>
        <w:pStyle w:val="ListParagraph"/>
        <w:numPr>
          <w:ilvl w:val="0"/>
          <w:numId w:val="19"/>
        </w:numPr>
        <w:ind w:firstLineChars="0"/>
        <w:rPr>
          <w:rFonts w:asciiTheme="minorHAnsi" w:hAnsiTheme="minorHAnsi"/>
          <w:sz w:val="22"/>
          <w:szCs w:val="22"/>
          <w:lang w:val="en-US" w:eastAsia="zh-CN"/>
        </w:rPr>
      </w:pPr>
      <w:r w:rsidRPr="00666694">
        <w:rPr>
          <w:rFonts w:asciiTheme="minorHAnsi" w:hAnsiTheme="minorHAnsi"/>
          <w:sz w:val="22"/>
          <w:szCs w:val="22"/>
          <w:lang w:val="en-US" w:eastAsia="zh-CN"/>
        </w:rPr>
        <w:t>NR-U (single carrier) compounded SEM</w:t>
      </w:r>
    </w:p>
    <w:p w14:paraId="28915856" w14:textId="77777777" w:rsidR="00C10016" w:rsidRPr="00666694" w:rsidRDefault="00C10016" w:rsidP="00C10016">
      <w:pPr>
        <w:pStyle w:val="ListParagraph"/>
        <w:numPr>
          <w:ilvl w:val="0"/>
          <w:numId w:val="19"/>
        </w:numPr>
        <w:ind w:firstLineChars="0"/>
        <w:rPr>
          <w:rFonts w:asciiTheme="minorHAnsi" w:hAnsiTheme="minorHAnsi"/>
          <w:sz w:val="22"/>
          <w:szCs w:val="22"/>
          <w:lang w:val="en-US" w:eastAsia="zh-CN"/>
        </w:rPr>
      </w:pPr>
      <w:r w:rsidRPr="00666694">
        <w:rPr>
          <w:rFonts w:asciiTheme="minorHAnsi" w:hAnsiTheme="minorHAnsi"/>
          <w:sz w:val="22"/>
          <w:szCs w:val="22"/>
          <w:lang w:val="en-US" w:eastAsia="zh-CN"/>
        </w:rPr>
        <w:t xml:space="preserve"> Triangular -25 dBr vertex SEM (named CL25)</w:t>
      </w:r>
    </w:p>
    <w:p w14:paraId="6AF6AC61" w14:textId="77777777" w:rsidR="00C10016" w:rsidRPr="00666694" w:rsidRDefault="00C10016" w:rsidP="00C10016">
      <w:pPr>
        <w:pStyle w:val="ListParagraph"/>
        <w:numPr>
          <w:ilvl w:val="0"/>
          <w:numId w:val="19"/>
        </w:numPr>
        <w:ind w:firstLineChars="0"/>
        <w:rPr>
          <w:rFonts w:asciiTheme="minorHAnsi" w:hAnsiTheme="minorHAnsi"/>
          <w:sz w:val="22"/>
          <w:szCs w:val="22"/>
          <w:lang w:val="en-US" w:eastAsia="zh-CN"/>
        </w:rPr>
      </w:pPr>
      <w:r w:rsidRPr="00666694">
        <w:rPr>
          <w:rFonts w:asciiTheme="minorHAnsi" w:hAnsiTheme="minorHAnsi"/>
          <w:sz w:val="22"/>
          <w:szCs w:val="22"/>
          <w:lang w:val="en-US" w:eastAsia="zh-CN"/>
        </w:rPr>
        <w:t>Triangular -28 dBr vertex SEM (named CL28)</w:t>
      </w:r>
    </w:p>
    <w:p w14:paraId="143FEB55" w14:textId="77777777" w:rsidR="00C10016" w:rsidRPr="00666694" w:rsidRDefault="00C10016" w:rsidP="00C10016">
      <w:pPr>
        <w:pStyle w:val="ListParagraph"/>
        <w:numPr>
          <w:ilvl w:val="0"/>
          <w:numId w:val="19"/>
        </w:numPr>
        <w:ind w:firstLineChars="0"/>
        <w:rPr>
          <w:rFonts w:asciiTheme="minorHAnsi" w:hAnsiTheme="minorHAnsi"/>
          <w:sz w:val="22"/>
          <w:szCs w:val="22"/>
          <w:lang w:val="en-US" w:eastAsia="zh-CN"/>
        </w:rPr>
      </w:pPr>
      <w:r w:rsidRPr="00666694">
        <w:rPr>
          <w:rFonts w:asciiTheme="minorHAnsi" w:hAnsiTheme="minorHAnsi"/>
          <w:sz w:val="22"/>
          <w:szCs w:val="22"/>
          <w:lang w:val="en-US" w:eastAsia="zh-CN"/>
        </w:rPr>
        <w:t>Triangular --31 dBr vertex SEM (named CL31)</w:t>
      </w:r>
    </w:p>
    <w:p w14:paraId="7333CEE7" w14:textId="77777777" w:rsidR="00C10016" w:rsidRPr="00666694" w:rsidRDefault="00C10016" w:rsidP="00C10016">
      <w:pPr>
        <w:pStyle w:val="ListParagraph"/>
        <w:numPr>
          <w:ilvl w:val="0"/>
          <w:numId w:val="19"/>
        </w:numPr>
        <w:ind w:firstLineChars="0"/>
        <w:rPr>
          <w:rFonts w:asciiTheme="minorHAnsi" w:hAnsiTheme="minorHAnsi"/>
          <w:sz w:val="22"/>
          <w:szCs w:val="22"/>
          <w:lang w:val="en-US" w:eastAsia="zh-CN"/>
        </w:rPr>
      </w:pPr>
      <w:r w:rsidRPr="00666694">
        <w:rPr>
          <w:rFonts w:asciiTheme="minorHAnsi" w:hAnsiTheme="minorHAnsi"/>
          <w:sz w:val="22"/>
          <w:szCs w:val="22"/>
          <w:lang w:val="en-US" w:eastAsia="zh-CN"/>
        </w:rPr>
        <w:t>IEEE punctured 802.11ax SEM</w:t>
      </w:r>
    </w:p>
    <w:p w14:paraId="25956882" w14:textId="77777777" w:rsidR="00C10016" w:rsidRDefault="00C10016" w:rsidP="00C10016">
      <w:pPr>
        <w:jc w:val="center"/>
        <w:rPr>
          <w:lang w:val="en-US" w:eastAsia="zh-CN"/>
        </w:rPr>
      </w:pPr>
      <w:r w:rsidRPr="00664BFF">
        <w:rPr>
          <w:rFonts w:asciiTheme="minorHAnsi" w:hAnsiTheme="minorHAnsi" w:cstheme="minorBidi"/>
          <w:noProof/>
          <w:sz w:val="24"/>
          <w:szCs w:val="24"/>
          <w:lang w:val="en-US"/>
        </w:rPr>
        <w:t xml:space="preserve"> </w:t>
      </w:r>
      <w:r w:rsidRPr="00664BFF">
        <w:rPr>
          <w:noProof/>
          <w:lang w:val="en-US" w:eastAsia="zh-CN"/>
        </w:rPr>
        <w:drawing>
          <wp:inline distT="0" distB="0" distL="0" distR="0" wp14:anchorId="378122AD" wp14:editId="701C0EB4">
            <wp:extent cx="4167399" cy="3308848"/>
            <wp:effectExtent l="0" t="0" r="0" b="6350"/>
            <wp:docPr id="44" name="Content Placeholder 7" descr="A close up of a map&#10;&#10;Description automatically generated">
              <a:extLst xmlns:a="http://schemas.openxmlformats.org/drawingml/2006/main">
                <a:ext uri="{FF2B5EF4-FFF2-40B4-BE49-F238E27FC236}">
                  <a16:creationId xmlns:a16="http://schemas.microsoft.com/office/drawing/2014/main" id="{DC3F1C86-3F13-2546-9181-752A39D7EA84}"/>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Content Placeholder 7" descr="A close up of a map&#10;&#10;Description automatically generated">
                      <a:extLst>
                        <a:ext uri="{FF2B5EF4-FFF2-40B4-BE49-F238E27FC236}">
                          <a16:creationId xmlns:a16="http://schemas.microsoft.com/office/drawing/2014/main" id="{DC3F1C86-3F13-2546-9181-752A39D7EA84}"/>
                        </a:ext>
                      </a:extLst>
                    </pic:cNvPr>
                    <pic:cNvPicPr>
                      <a:picLocks noGrp="1" noChangeAspect="1"/>
                    </pic:cNvPicPr>
                  </pic:nvPicPr>
                  <pic:blipFill rotWithShape="1">
                    <a:blip r:embed="rId9"/>
                    <a:srcRect r="5582"/>
                    <a:stretch/>
                  </pic:blipFill>
                  <pic:spPr bwMode="auto">
                    <a:xfrm>
                      <a:off x="0" y="0"/>
                      <a:ext cx="4180535" cy="3319278"/>
                    </a:xfrm>
                    <a:prstGeom prst="rect">
                      <a:avLst/>
                    </a:prstGeom>
                    <a:noFill/>
                    <a:ln>
                      <a:noFill/>
                    </a:ln>
                    <a:effectLst/>
                    <a:extLst>
                      <a:ext uri="{53640926-AAD7-44D8-BBD7-CCE9431645EC}">
                        <a14:shadowObscured xmlns:a14="http://schemas.microsoft.com/office/drawing/2010/main"/>
                      </a:ext>
                    </a:extLst>
                  </pic:spPr>
                </pic:pic>
              </a:graphicData>
            </a:graphic>
          </wp:inline>
        </w:drawing>
      </w:r>
    </w:p>
    <w:p w14:paraId="6FD70EFA" w14:textId="19FF48A0" w:rsidR="00C10016" w:rsidRDefault="00C10016" w:rsidP="00C10016">
      <w:pPr>
        <w:pStyle w:val="Caption"/>
        <w:jc w:val="center"/>
      </w:pPr>
      <w:r>
        <w:t xml:space="preserve">Figure </w:t>
      </w:r>
      <w:r w:rsidR="00424C84">
        <w:fldChar w:fldCharType="begin"/>
      </w:r>
      <w:r w:rsidR="00424C84">
        <w:instrText xml:space="preserve"> SEQ Figure \* ARABIC </w:instrText>
      </w:r>
      <w:r w:rsidR="00424C84">
        <w:fldChar w:fldCharType="separate"/>
      </w:r>
      <w:r>
        <w:rPr>
          <w:noProof/>
        </w:rPr>
        <w:t>1</w:t>
      </w:r>
      <w:r w:rsidR="00424C84">
        <w:rPr>
          <w:noProof/>
        </w:rPr>
        <w:fldChar w:fldCharType="end"/>
      </w:r>
      <w:r>
        <w:t xml:space="preserve">. </w:t>
      </w:r>
      <w:proofErr w:type="spellStart"/>
      <w:r>
        <w:t>Aggresor</w:t>
      </w:r>
      <w:proofErr w:type="spellEnd"/>
      <w:r>
        <w:t xml:space="preserve"> SEM for the 2 punctured (Ch 2 and 3) wide band case.</w:t>
      </w:r>
    </w:p>
    <w:p w14:paraId="7191D513" w14:textId="77777777" w:rsidR="00666694" w:rsidRPr="00666694" w:rsidRDefault="00666694" w:rsidP="00666694">
      <w:pPr>
        <w:rPr>
          <w:lang w:val="en-US"/>
        </w:rPr>
      </w:pPr>
    </w:p>
    <w:p w14:paraId="28667F2A" w14:textId="54D8BE09" w:rsidR="00C10016" w:rsidRPr="00666694" w:rsidRDefault="00C10016" w:rsidP="00C10016">
      <w:pPr>
        <w:rPr>
          <w:rFonts w:asciiTheme="minorHAnsi" w:eastAsiaTheme="minorEastAsia" w:hAnsiTheme="minorHAnsi"/>
        </w:rPr>
      </w:pPr>
      <w:r w:rsidRPr="00666694">
        <w:rPr>
          <w:rFonts w:asciiTheme="minorHAnsi" w:hAnsiTheme="minorHAnsi"/>
          <w:lang w:val="en-US"/>
        </w:rPr>
        <w:t xml:space="preserve">The 802.11ac reference SEMs, used as an input are presented in section </w:t>
      </w:r>
      <w:r w:rsidRPr="00666694">
        <w:rPr>
          <w:rFonts w:asciiTheme="minorHAnsi" w:hAnsiTheme="minorHAnsi"/>
          <w:lang w:val="en-US"/>
        </w:rPr>
        <w:fldChar w:fldCharType="begin"/>
      </w:r>
      <w:r w:rsidRPr="00666694">
        <w:rPr>
          <w:rFonts w:asciiTheme="minorHAnsi" w:hAnsiTheme="minorHAnsi"/>
          <w:lang w:val="en-US"/>
        </w:rPr>
        <w:instrText xml:space="preserve"> REF _Ref24614254 \r \h </w:instrText>
      </w:r>
      <w:r w:rsidR="00666694">
        <w:rPr>
          <w:rFonts w:asciiTheme="minorHAnsi" w:hAnsiTheme="minorHAnsi"/>
          <w:lang w:val="en-US"/>
        </w:rPr>
        <w:instrText xml:space="preserve"> \* MERGEFORMAT </w:instrText>
      </w:r>
      <w:r w:rsidRPr="00666694">
        <w:rPr>
          <w:rFonts w:asciiTheme="minorHAnsi" w:hAnsiTheme="minorHAnsi"/>
          <w:lang w:val="en-US"/>
        </w:rPr>
      </w:r>
      <w:r w:rsidRPr="00666694">
        <w:rPr>
          <w:rFonts w:asciiTheme="minorHAnsi" w:hAnsiTheme="minorHAnsi"/>
          <w:lang w:val="en-US"/>
        </w:rPr>
        <w:fldChar w:fldCharType="separate"/>
      </w:r>
      <w:r w:rsidRPr="00666694">
        <w:rPr>
          <w:rFonts w:asciiTheme="minorHAnsi" w:hAnsiTheme="minorHAnsi"/>
          <w:lang w:val="en-US"/>
        </w:rPr>
        <w:t>6.1</w:t>
      </w:r>
      <w:r w:rsidRPr="00666694">
        <w:rPr>
          <w:rFonts w:asciiTheme="minorHAnsi" w:hAnsiTheme="minorHAnsi"/>
          <w:lang w:val="en-US"/>
        </w:rPr>
        <w:fldChar w:fldCharType="end"/>
      </w:r>
      <w:r w:rsidRPr="00666694">
        <w:rPr>
          <w:rFonts w:asciiTheme="minorHAnsi" w:hAnsiTheme="minorHAnsi"/>
          <w:lang w:val="en-US"/>
        </w:rPr>
        <w:t>. It should be noted that the NR-U SEMs look identical.</w:t>
      </w:r>
    </w:p>
    <w:p w14:paraId="7F2928EC" w14:textId="77777777" w:rsidR="00C10016" w:rsidRPr="00666694" w:rsidRDefault="00C10016" w:rsidP="00C10016">
      <w:pPr>
        <w:rPr>
          <w:rFonts w:asciiTheme="minorHAnsi" w:hAnsiTheme="minorHAnsi"/>
          <w:lang w:val="en-US" w:eastAsia="zh-CN"/>
        </w:rPr>
      </w:pPr>
    </w:p>
    <w:p w14:paraId="6913EE8D" w14:textId="77777777" w:rsidR="00C10016" w:rsidRDefault="00C10016" w:rsidP="00C10016">
      <w:pPr>
        <w:pStyle w:val="Heading3"/>
        <w:spacing w:before="120" w:after="180"/>
        <w:rPr>
          <w:lang w:val="en-US" w:eastAsia="zh-CN"/>
        </w:rPr>
      </w:pPr>
      <w:bookmarkStart w:id="10" w:name="_Toc24646148"/>
      <w:r>
        <w:rPr>
          <w:lang w:val="en-US" w:eastAsia="zh-CN"/>
        </w:rPr>
        <w:t>SINR Degradation</w:t>
      </w:r>
      <w:bookmarkEnd w:id="10"/>
    </w:p>
    <w:p w14:paraId="3CB38B23" w14:textId="0401A954" w:rsidR="00C10016" w:rsidRDefault="00C10016" w:rsidP="00C10016">
      <w:pPr>
        <w:rPr>
          <w:rFonts w:asciiTheme="minorHAnsi" w:hAnsiTheme="minorHAnsi"/>
          <w:szCs w:val="22"/>
          <w:lang w:val="en-US" w:eastAsia="zh-CN"/>
        </w:rPr>
      </w:pPr>
      <w:r w:rsidRPr="00666694">
        <w:rPr>
          <w:rFonts w:asciiTheme="minorHAnsi" w:hAnsiTheme="minorHAnsi"/>
          <w:szCs w:val="22"/>
          <w:lang w:val="en-US" w:eastAsia="zh-CN"/>
        </w:rPr>
        <w:t>Three sub-cases are analyzed:</w:t>
      </w:r>
    </w:p>
    <w:p w14:paraId="4EC9A759" w14:textId="77777777" w:rsidR="00666694" w:rsidRPr="00666694" w:rsidRDefault="00666694" w:rsidP="00C10016">
      <w:pPr>
        <w:rPr>
          <w:rFonts w:asciiTheme="minorHAnsi" w:hAnsiTheme="minorHAnsi"/>
          <w:szCs w:val="22"/>
          <w:lang w:val="en-US" w:eastAsia="zh-CN"/>
        </w:rPr>
      </w:pPr>
    </w:p>
    <w:p w14:paraId="4EED977A" w14:textId="2BC16610" w:rsidR="00C10016" w:rsidRPr="00666694" w:rsidRDefault="00C10016" w:rsidP="00C10016">
      <w:pPr>
        <w:pStyle w:val="ListParagraph"/>
        <w:numPr>
          <w:ilvl w:val="0"/>
          <w:numId w:val="22"/>
        </w:numPr>
        <w:ind w:firstLineChars="0"/>
        <w:rPr>
          <w:rFonts w:asciiTheme="minorHAnsi" w:hAnsiTheme="minorHAnsi"/>
          <w:sz w:val="22"/>
          <w:szCs w:val="22"/>
          <w:lang w:val="en-US" w:eastAsia="zh-CN"/>
        </w:rPr>
      </w:pPr>
      <w:r w:rsidRPr="00666694">
        <w:rPr>
          <w:rFonts w:asciiTheme="minorHAnsi" w:hAnsiTheme="minorHAnsi"/>
          <w:sz w:val="22"/>
          <w:szCs w:val="22"/>
          <w:lang w:val="en-US" w:eastAsia="zh-CN"/>
        </w:rPr>
        <w:t xml:space="preserve">SNR=10 dB (equivalent to RSSI ~ -86dBm), presented in section </w:t>
      </w:r>
      <w:r w:rsidRPr="00666694">
        <w:rPr>
          <w:rFonts w:asciiTheme="minorHAnsi" w:hAnsiTheme="minorHAnsi"/>
          <w:sz w:val="22"/>
          <w:szCs w:val="22"/>
          <w:lang w:val="en-US" w:eastAsia="zh-CN"/>
        </w:rPr>
        <w:fldChar w:fldCharType="begin"/>
      </w:r>
      <w:r w:rsidRPr="00666694">
        <w:rPr>
          <w:rFonts w:asciiTheme="minorHAnsi" w:hAnsiTheme="minorHAnsi"/>
          <w:sz w:val="22"/>
          <w:szCs w:val="22"/>
          <w:lang w:val="en-US" w:eastAsia="zh-CN"/>
        </w:rPr>
        <w:instrText xml:space="preserve"> REF _Ref24022735 \r \h </w:instrText>
      </w:r>
      <w:r w:rsidR="00666694" w:rsidRPr="00666694">
        <w:rPr>
          <w:rFonts w:asciiTheme="minorHAnsi" w:hAnsiTheme="minorHAnsi"/>
          <w:sz w:val="22"/>
          <w:szCs w:val="22"/>
          <w:lang w:val="en-US" w:eastAsia="zh-CN"/>
        </w:rPr>
        <w:instrText xml:space="preserve"> \* MERGEFORMAT </w:instrText>
      </w:r>
      <w:r w:rsidRPr="00666694">
        <w:rPr>
          <w:rFonts w:asciiTheme="minorHAnsi" w:hAnsiTheme="minorHAnsi"/>
          <w:sz w:val="22"/>
          <w:szCs w:val="22"/>
          <w:lang w:val="en-US" w:eastAsia="zh-CN"/>
        </w:rPr>
      </w:r>
      <w:r w:rsidRPr="00666694">
        <w:rPr>
          <w:rFonts w:asciiTheme="minorHAnsi" w:hAnsiTheme="minorHAnsi"/>
          <w:sz w:val="22"/>
          <w:szCs w:val="22"/>
          <w:lang w:val="en-US" w:eastAsia="zh-CN"/>
        </w:rPr>
        <w:fldChar w:fldCharType="separate"/>
      </w:r>
      <w:r w:rsidRPr="00666694">
        <w:rPr>
          <w:rFonts w:asciiTheme="minorHAnsi" w:hAnsiTheme="minorHAnsi"/>
          <w:sz w:val="22"/>
          <w:szCs w:val="22"/>
          <w:lang w:val="en-US" w:eastAsia="zh-CN"/>
        </w:rPr>
        <w:t>6.4</w:t>
      </w:r>
      <w:r w:rsidRPr="00666694">
        <w:rPr>
          <w:rFonts w:asciiTheme="minorHAnsi" w:hAnsiTheme="minorHAnsi"/>
          <w:sz w:val="22"/>
          <w:szCs w:val="22"/>
          <w:lang w:val="en-US" w:eastAsia="zh-CN"/>
        </w:rPr>
        <w:fldChar w:fldCharType="end"/>
      </w:r>
    </w:p>
    <w:p w14:paraId="0BD91464" w14:textId="357544BA" w:rsidR="00C10016" w:rsidRPr="00666694" w:rsidRDefault="00C10016" w:rsidP="00C10016">
      <w:pPr>
        <w:pStyle w:val="ListParagraph"/>
        <w:numPr>
          <w:ilvl w:val="0"/>
          <w:numId w:val="22"/>
        </w:numPr>
        <w:ind w:firstLineChars="0"/>
        <w:rPr>
          <w:rFonts w:asciiTheme="minorHAnsi" w:hAnsiTheme="minorHAnsi"/>
          <w:sz w:val="22"/>
          <w:szCs w:val="22"/>
          <w:lang w:val="en-US" w:eastAsia="zh-CN"/>
        </w:rPr>
      </w:pPr>
      <w:r w:rsidRPr="00666694">
        <w:rPr>
          <w:rFonts w:asciiTheme="minorHAnsi" w:hAnsiTheme="minorHAnsi"/>
          <w:sz w:val="22"/>
          <w:szCs w:val="22"/>
          <w:lang w:val="en-US" w:eastAsia="zh-CN"/>
        </w:rPr>
        <w:t xml:space="preserve">SNR=20dB (equivalent to RSSI ~ -76dBm), presented in section </w:t>
      </w:r>
      <w:r w:rsidRPr="00666694">
        <w:rPr>
          <w:rFonts w:asciiTheme="minorHAnsi" w:hAnsiTheme="minorHAnsi"/>
          <w:sz w:val="22"/>
          <w:szCs w:val="22"/>
          <w:lang w:val="en-US" w:eastAsia="zh-CN"/>
        </w:rPr>
        <w:fldChar w:fldCharType="begin"/>
      </w:r>
      <w:r w:rsidRPr="00666694">
        <w:rPr>
          <w:rFonts w:asciiTheme="minorHAnsi" w:hAnsiTheme="minorHAnsi"/>
          <w:sz w:val="22"/>
          <w:szCs w:val="22"/>
          <w:lang w:val="en-US" w:eastAsia="zh-CN"/>
        </w:rPr>
        <w:instrText xml:space="preserve"> REF _Ref24022735 \r \h </w:instrText>
      </w:r>
      <w:r w:rsidR="00666694" w:rsidRPr="00666694">
        <w:rPr>
          <w:rFonts w:asciiTheme="minorHAnsi" w:hAnsiTheme="minorHAnsi"/>
          <w:sz w:val="22"/>
          <w:szCs w:val="22"/>
          <w:lang w:val="en-US" w:eastAsia="zh-CN"/>
        </w:rPr>
        <w:instrText xml:space="preserve"> \* MERGEFORMAT </w:instrText>
      </w:r>
      <w:r w:rsidRPr="00666694">
        <w:rPr>
          <w:rFonts w:asciiTheme="minorHAnsi" w:hAnsiTheme="minorHAnsi"/>
          <w:sz w:val="22"/>
          <w:szCs w:val="22"/>
          <w:lang w:val="en-US" w:eastAsia="zh-CN"/>
        </w:rPr>
      </w:r>
      <w:r w:rsidRPr="00666694">
        <w:rPr>
          <w:rFonts w:asciiTheme="minorHAnsi" w:hAnsiTheme="minorHAnsi"/>
          <w:sz w:val="22"/>
          <w:szCs w:val="22"/>
          <w:lang w:val="en-US" w:eastAsia="zh-CN"/>
        </w:rPr>
        <w:fldChar w:fldCharType="separate"/>
      </w:r>
      <w:r w:rsidRPr="00666694">
        <w:rPr>
          <w:rFonts w:asciiTheme="minorHAnsi" w:hAnsiTheme="minorHAnsi"/>
          <w:sz w:val="22"/>
          <w:szCs w:val="22"/>
          <w:lang w:val="en-US" w:eastAsia="zh-CN"/>
        </w:rPr>
        <w:t>6.4</w:t>
      </w:r>
      <w:r w:rsidRPr="00666694">
        <w:rPr>
          <w:rFonts w:asciiTheme="minorHAnsi" w:hAnsiTheme="minorHAnsi"/>
          <w:sz w:val="22"/>
          <w:szCs w:val="22"/>
          <w:lang w:val="en-US" w:eastAsia="zh-CN"/>
        </w:rPr>
        <w:fldChar w:fldCharType="end"/>
      </w:r>
      <w:r w:rsidRPr="00666694">
        <w:rPr>
          <w:rFonts w:asciiTheme="minorHAnsi" w:hAnsiTheme="minorHAnsi"/>
          <w:sz w:val="22"/>
          <w:szCs w:val="22"/>
          <w:lang w:val="en-US" w:eastAsia="zh-CN"/>
        </w:rPr>
        <w:t>.</w:t>
      </w:r>
    </w:p>
    <w:p w14:paraId="21EFF77A" w14:textId="767B680D" w:rsidR="00C10016" w:rsidRPr="00666694" w:rsidRDefault="00C10016" w:rsidP="00C10016">
      <w:pPr>
        <w:pStyle w:val="ListParagraph"/>
        <w:numPr>
          <w:ilvl w:val="0"/>
          <w:numId w:val="22"/>
        </w:numPr>
        <w:ind w:firstLineChars="0"/>
        <w:rPr>
          <w:rFonts w:asciiTheme="minorHAnsi" w:hAnsiTheme="minorHAnsi"/>
          <w:sz w:val="22"/>
          <w:szCs w:val="22"/>
          <w:lang w:val="en-US" w:eastAsia="zh-CN"/>
        </w:rPr>
      </w:pPr>
      <w:r w:rsidRPr="00666694">
        <w:rPr>
          <w:rFonts w:asciiTheme="minorHAnsi" w:hAnsiTheme="minorHAnsi"/>
          <w:sz w:val="22"/>
          <w:szCs w:val="22"/>
          <w:lang w:val="en-US" w:eastAsia="zh-CN"/>
        </w:rPr>
        <w:t xml:space="preserve">SNR=30dB (equivalent to RSSI ~ -66dBm), presented in </w:t>
      </w:r>
      <w:r w:rsidRPr="00666694">
        <w:rPr>
          <w:rFonts w:asciiTheme="minorHAnsi" w:hAnsiTheme="minorHAnsi"/>
          <w:sz w:val="22"/>
          <w:szCs w:val="22"/>
          <w:lang w:val="en-US" w:eastAsia="zh-CN"/>
        </w:rPr>
        <w:fldChar w:fldCharType="begin"/>
      </w:r>
      <w:r w:rsidRPr="00666694">
        <w:rPr>
          <w:rFonts w:asciiTheme="minorHAnsi" w:hAnsiTheme="minorHAnsi"/>
          <w:sz w:val="22"/>
          <w:szCs w:val="22"/>
          <w:lang w:val="en-US" w:eastAsia="zh-CN"/>
        </w:rPr>
        <w:instrText xml:space="preserve"> REF _Ref24017768 \h </w:instrText>
      </w:r>
      <w:r w:rsidR="00666694" w:rsidRPr="00666694">
        <w:rPr>
          <w:rFonts w:asciiTheme="minorHAnsi" w:hAnsiTheme="minorHAnsi"/>
          <w:sz w:val="22"/>
          <w:szCs w:val="22"/>
          <w:lang w:val="en-US" w:eastAsia="zh-CN"/>
        </w:rPr>
        <w:instrText xml:space="preserve"> \* MERGEFORMAT </w:instrText>
      </w:r>
      <w:r w:rsidRPr="00666694">
        <w:rPr>
          <w:rFonts w:asciiTheme="minorHAnsi" w:hAnsiTheme="minorHAnsi"/>
          <w:sz w:val="22"/>
          <w:szCs w:val="22"/>
          <w:lang w:val="en-US" w:eastAsia="zh-CN"/>
        </w:rPr>
      </w:r>
      <w:r w:rsidRPr="00666694">
        <w:rPr>
          <w:rFonts w:asciiTheme="minorHAnsi" w:hAnsiTheme="minorHAnsi"/>
          <w:sz w:val="22"/>
          <w:szCs w:val="22"/>
          <w:lang w:val="en-US" w:eastAsia="zh-CN"/>
        </w:rPr>
        <w:fldChar w:fldCharType="separate"/>
      </w:r>
      <w:r w:rsidRPr="00666694">
        <w:rPr>
          <w:rFonts w:asciiTheme="minorHAnsi" w:hAnsiTheme="minorHAnsi"/>
          <w:sz w:val="22"/>
          <w:szCs w:val="22"/>
        </w:rPr>
        <w:t xml:space="preserve">Figure </w:t>
      </w:r>
      <w:r w:rsidRPr="00666694">
        <w:rPr>
          <w:rFonts w:asciiTheme="minorHAnsi" w:hAnsiTheme="minorHAnsi"/>
          <w:noProof/>
          <w:sz w:val="22"/>
          <w:szCs w:val="22"/>
        </w:rPr>
        <w:t>2</w:t>
      </w:r>
      <w:r w:rsidRPr="00666694">
        <w:rPr>
          <w:rFonts w:asciiTheme="minorHAnsi" w:hAnsiTheme="minorHAnsi"/>
          <w:sz w:val="22"/>
          <w:szCs w:val="22"/>
          <w:lang w:val="en-US" w:eastAsia="zh-CN"/>
        </w:rPr>
        <w:fldChar w:fldCharType="end"/>
      </w:r>
      <w:r w:rsidR="00D25C04">
        <w:rPr>
          <w:rFonts w:asciiTheme="minorHAnsi" w:hAnsiTheme="minorHAnsi"/>
          <w:sz w:val="22"/>
          <w:szCs w:val="22"/>
          <w:lang w:val="en-US" w:eastAsia="zh-CN"/>
        </w:rPr>
        <w:t>.</w:t>
      </w:r>
    </w:p>
    <w:tbl>
      <w:tblPr>
        <w:tblStyle w:val="TableGrid"/>
        <w:tblW w:w="10890" w:type="dxa"/>
        <w:tblInd w:w="-545" w:type="dxa"/>
        <w:tblLayout w:type="fixed"/>
        <w:tblLook w:val="04A0" w:firstRow="1" w:lastRow="0" w:firstColumn="1" w:lastColumn="0" w:noHBand="0" w:noVBand="1"/>
      </w:tblPr>
      <w:tblGrid>
        <w:gridCol w:w="5490"/>
        <w:gridCol w:w="5400"/>
      </w:tblGrid>
      <w:tr w:rsidR="00C10016" w14:paraId="32BB488F" w14:textId="77777777" w:rsidTr="00126B45">
        <w:tc>
          <w:tcPr>
            <w:tcW w:w="5490" w:type="dxa"/>
          </w:tcPr>
          <w:p w14:paraId="0DF5D12D" w14:textId="77777777" w:rsidR="00C10016" w:rsidRPr="002B021F" w:rsidRDefault="00C10016" w:rsidP="00126B45">
            <w:pPr>
              <w:rPr>
                <w:lang w:val="en-US"/>
              </w:rPr>
            </w:pPr>
            <w:r w:rsidRPr="00B01186">
              <w:rPr>
                <w:noProof/>
                <w:lang w:val="en-US"/>
              </w:rPr>
              <w:lastRenderedPageBreak/>
              <w:drawing>
                <wp:inline distT="0" distB="0" distL="0" distR="0" wp14:anchorId="7F6CF0A5" wp14:editId="1158E175">
                  <wp:extent cx="3372047" cy="2662280"/>
                  <wp:effectExtent l="0" t="0" r="0" b="5080"/>
                  <wp:docPr id="46" name="Picture 1" descr="A close up of a map&#10;&#10;Description automatically generated">
                    <a:extLst xmlns:a="http://schemas.openxmlformats.org/drawingml/2006/main">
                      <a:ext uri="{FF2B5EF4-FFF2-40B4-BE49-F238E27FC236}">
                        <a16:creationId xmlns:a16="http://schemas.microsoft.com/office/drawing/2014/main" id="{40F85747-A1B4-EF4F-BB94-113F506A2D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close up of a map&#10;&#10;Description automatically generated">
                            <a:extLst>
                              <a:ext uri="{FF2B5EF4-FFF2-40B4-BE49-F238E27FC236}">
                                <a16:creationId xmlns:a16="http://schemas.microsoft.com/office/drawing/2014/main" id="{40F85747-A1B4-EF4F-BB94-113F506A2DB1}"/>
                              </a:ext>
                            </a:extLst>
                          </pic:cNvPr>
                          <pic:cNvPicPr>
                            <a:picLocks noChangeAspect="1"/>
                          </pic:cNvPicPr>
                        </pic:nvPicPr>
                        <pic:blipFill rotWithShape="1">
                          <a:blip r:embed="rId10"/>
                          <a:srcRect r="5041"/>
                          <a:stretch/>
                        </pic:blipFill>
                        <pic:spPr bwMode="auto">
                          <a:xfrm>
                            <a:off x="0" y="0"/>
                            <a:ext cx="3375975" cy="2665381"/>
                          </a:xfrm>
                          <a:prstGeom prst="rect">
                            <a:avLst/>
                          </a:prstGeom>
                          <a:ln>
                            <a:noFill/>
                          </a:ln>
                          <a:extLst>
                            <a:ext uri="{53640926-AAD7-44D8-BBD7-CCE9431645EC}">
                              <a14:shadowObscured xmlns:a14="http://schemas.microsoft.com/office/drawing/2010/main"/>
                            </a:ext>
                          </a:extLst>
                        </pic:spPr>
                      </pic:pic>
                    </a:graphicData>
                  </a:graphic>
                </wp:inline>
              </w:drawing>
            </w:r>
            <w:r w:rsidRPr="00B01186" w:rsidDel="00B01186">
              <w:t xml:space="preserve"> </w:t>
            </w:r>
          </w:p>
        </w:tc>
        <w:tc>
          <w:tcPr>
            <w:tcW w:w="5400" w:type="dxa"/>
          </w:tcPr>
          <w:p w14:paraId="2A665443" w14:textId="77777777" w:rsidR="00C10016" w:rsidRDefault="00C10016" w:rsidP="00126B45">
            <w:pPr>
              <w:pStyle w:val="ListParagraph"/>
              <w:ind w:right="3376" w:firstLineChars="0" w:firstLine="0"/>
              <w:rPr>
                <w:lang w:val="en-US"/>
              </w:rPr>
            </w:pPr>
            <w:r w:rsidRPr="00C724B5">
              <w:rPr>
                <w:rFonts w:eastAsiaTheme="minorEastAsia"/>
                <w:noProof/>
              </w:rPr>
              <w:t xml:space="preserve"> </w:t>
            </w:r>
            <w:r w:rsidRPr="00B01186">
              <w:rPr>
                <w:noProof/>
                <w:lang w:val="en-US"/>
              </w:rPr>
              <w:drawing>
                <wp:inline distT="0" distB="0" distL="0" distR="0" wp14:anchorId="19CDEE31" wp14:editId="0C37997B">
                  <wp:extent cx="3265705" cy="2573267"/>
                  <wp:effectExtent l="0" t="0" r="0" b="5080"/>
                  <wp:docPr id="49" name="Picture 1" descr="A close up of a map&#10;&#10;Description automatically generated">
                    <a:extLst xmlns:a="http://schemas.openxmlformats.org/drawingml/2006/main">
                      <a:ext uri="{FF2B5EF4-FFF2-40B4-BE49-F238E27FC236}">
                        <a16:creationId xmlns:a16="http://schemas.microsoft.com/office/drawing/2014/main" id="{B5C45A4F-A727-AA4F-82EC-AE1CE9784D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close up of a map&#10;&#10;Description automatically generated">
                            <a:extLst>
                              <a:ext uri="{FF2B5EF4-FFF2-40B4-BE49-F238E27FC236}">
                                <a16:creationId xmlns:a16="http://schemas.microsoft.com/office/drawing/2014/main" id="{B5C45A4F-A727-AA4F-82EC-AE1CE9784D5F}"/>
                              </a:ext>
                            </a:extLst>
                          </pic:cNvPr>
                          <pic:cNvPicPr>
                            <a:picLocks noChangeAspect="1"/>
                          </pic:cNvPicPr>
                        </pic:nvPicPr>
                        <pic:blipFill rotWithShape="1">
                          <a:blip r:embed="rId11"/>
                          <a:srcRect r="4867"/>
                          <a:stretch/>
                        </pic:blipFill>
                        <pic:spPr bwMode="auto">
                          <a:xfrm>
                            <a:off x="0" y="0"/>
                            <a:ext cx="3269541" cy="2576289"/>
                          </a:xfrm>
                          <a:prstGeom prst="rect">
                            <a:avLst/>
                          </a:prstGeom>
                          <a:ln>
                            <a:noFill/>
                          </a:ln>
                          <a:extLst>
                            <a:ext uri="{53640926-AAD7-44D8-BBD7-CCE9431645EC}">
                              <a14:shadowObscured xmlns:a14="http://schemas.microsoft.com/office/drawing/2010/main"/>
                            </a:ext>
                          </a:extLst>
                        </pic:spPr>
                      </pic:pic>
                    </a:graphicData>
                  </a:graphic>
                </wp:inline>
              </w:drawing>
            </w:r>
            <w:r w:rsidRPr="00B01186" w:rsidDel="00B01186">
              <w:rPr>
                <w:rFonts w:eastAsiaTheme="minorEastAsia"/>
                <w:noProof/>
              </w:rPr>
              <w:t xml:space="preserve"> </w:t>
            </w:r>
          </w:p>
        </w:tc>
      </w:tr>
    </w:tbl>
    <w:p w14:paraId="55DB74F5" w14:textId="2925E523" w:rsidR="00C10016" w:rsidRDefault="00C10016" w:rsidP="00D25C04">
      <w:pPr>
        <w:pStyle w:val="Caption"/>
        <w:jc w:val="center"/>
      </w:pPr>
      <w:r>
        <w:t xml:space="preserve">Figure </w:t>
      </w:r>
      <w:r w:rsidR="00424C84">
        <w:fldChar w:fldCharType="begin"/>
      </w:r>
      <w:r w:rsidR="00424C84">
        <w:instrText xml:space="preserve"> SEQ Figure \* ARABIC </w:instrText>
      </w:r>
      <w:r w:rsidR="00424C84">
        <w:fldChar w:fldCharType="separate"/>
      </w:r>
      <w:r>
        <w:rPr>
          <w:noProof/>
        </w:rPr>
        <w:t>2</w:t>
      </w:r>
      <w:r w:rsidR="00424C84">
        <w:rPr>
          <w:noProof/>
        </w:rPr>
        <w:fldChar w:fldCharType="end"/>
      </w:r>
      <w:r>
        <w:t>. Absolute and relative SINR degradation (SNR=30dB) of the 1 puncture 802.11ac 2</w:t>
      </w:r>
      <w:r>
        <w:rPr>
          <w:rFonts w:cs="Arial"/>
        </w:rPr>
        <w:t>×</w:t>
      </w:r>
      <w:r>
        <w:t xml:space="preserve">20MHz carriers (Ch 2 and 3) when subject to </w:t>
      </w:r>
      <w:proofErr w:type="spellStart"/>
      <w:r>
        <w:t>aggresors</w:t>
      </w:r>
      <w:proofErr w:type="spellEnd"/>
      <w:r>
        <w:t xml:space="preserve"> positioned on Ch 1 and 4.</w:t>
      </w:r>
    </w:p>
    <w:p w14:paraId="2DD44775" w14:textId="77777777" w:rsidR="00666694" w:rsidRPr="00666694" w:rsidRDefault="00666694" w:rsidP="00666694">
      <w:pPr>
        <w:rPr>
          <w:lang w:val="en-US"/>
        </w:rPr>
      </w:pPr>
    </w:p>
    <w:p w14:paraId="5F22C121" w14:textId="523D0416" w:rsidR="00C10016" w:rsidRDefault="00C10016" w:rsidP="00C10016">
      <w:pPr>
        <w:rPr>
          <w:rFonts w:asciiTheme="minorHAnsi" w:hAnsiTheme="minorHAnsi"/>
          <w:b/>
          <w:bCs/>
          <w:lang w:val="en-US" w:eastAsia="zh-CN"/>
        </w:rPr>
      </w:pPr>
      <w:r w:rsidRPr="00D25C04">
        <w:rPr>
          <w:rFonts w:asciiTheme="minorHAnsi" w:hAnsiTheme="minorHAnsi"/>
          <w:b/>
          <w:bCs/>
          <w:u w:val="single"/>
          <w:lang w:val="en-US" w:eastAsia="zh-CN"/>
        </w:rPr>
        <w:t>Observation 1</w:t>
      </w:r>
      <w:r w:rsidRPr="00666694">
        <w:rPr>
          <w:rFonts w:asciiTheme="minorHAnsi" w:hAnsiTheme="minorHAnsi"/>
          <w:b/>
          <w:bCs/>
          <w:lang w:val="en-US" w:eastAsia="zh-CN"/>
        </w:rPr>
        <w:t xml:space="preserve">: The </w:t>
      </w:r>
      <w:proofErr w:type="gramStart"/>
      <w:r w:rsidRPr="00666694">
        <w:rPr>
          <w:rFonts w:asciiTheme="minorHAnsi" w:hAnsiTheme="minorHAnsi"/>
          <w:b/>
          <w:bCs/>
          <w:lang w:val="en-US" w:eastAsia="zh-CN"/>
        </w:rPr>
        <w:t>relative  SINR</w:t>
      </w:r>
      <w:proofErr w:type="gramEnd"/>
      <w:r w:rsidRPr="00666694">
        <w:rPr>
          <w:rFonts w:asciiTheme="minorHAnsi" w:hAnsiTheme="minorHAnsi"/>
          <w:b/>
          <w:bCs/>
          <w:lang w:val="en-US" w:eastAsia="zh-CN"/>
        </w:rPr>
        <w:t xml:space="preserve"> degradation of the 802.11ac victim is presented below (Case 1)</w:t>
      </w:r>
    </w:p>
    <w:p w14:paraId="09D29E4A" w14:textId="77777777" w:rsidR="00666694" w:rsidRPr="00666694" w:rsidRDefault="00666694" w:rsidP="00C10016">
      <w:pPr>
        <w:rPr>
          <w:rFonts w:asciiTheme="minorHAnsi" w:hAnsiTheme="minorHAnsi"/>
          <w:b/>
          <w:bCs/>
          <w:lang w:val="en-US" w:eastAsia="zh-CN"/>
        </w:rPr>
      </w:pPr>
    </w:p>
    <w:p w14:paraId="1655B396" w14:textId="77777777" w:rsidR="00922ECF" w:rsidRDefault="00922ECF" w:rsidP="00395E8F">
      <w:pPr>
        <w:keepNext/>
      </w:pPr>
      <w:r w:rsidRPr="005911F4">
        <w:rPr>
          <w:noProof/>
        </w:rPr>
        <w:drawing>
          <wp:inline distT="0" distB="0" distL="0" distR="0" wp14:anchorId="62EA3554" wp14:editId="500F8BBB">
            <wp:extent cx="6120765" cy="1196340"/>
            <wp:effectExtent l="0" t="0" r="0" b="381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0765" cy="1196340"/>
                    </a:xfrm>
                    <a:prstGeom prst="rect">
                      <a:avLst/>
                    </a:prstGeom>
                    <a:noFill/>
                    <a:ln>
                      <a:noFill/>
                    </a:ln>
                  </pic:spPr>
                </pic:pic>
              </a:graphicData>
            </a:graphic>
          </wp:inline>
        </w:drawing>
      </w:r>
    </w:p>
    <w:p w14:paraId="70D72D06" w14:textId="1A68489F" w:rsidR="00922ECF" w:rsidRDefault="00922ECF" w:rsidP="00395E8F">
      <w:pPr>
        <w:pStyle w:val="Caption"/>
        <w:jc w:val="center"/>
      </w:pPr>
      <w:r>
        <w:t xml:space="preserve">Table </w:t>
      </w:r>
      <w:r w:rsidR="00424C84">
        <w:fldChar w:fldCharType="begin"/>
      </w:r>
      <w:r w:rsidR="00424C84">
        <w:instrText xml:space="preserve"> SEQ Table \* ARABIC </w:instrText>
      </w:r>
      <w:r w:rsidR="00424C84">
        <w:fldChar w:fldCharType="separate"/>
      </w:r>
      <w:r>
        <w:rPr>
          <w:noProof/>
        </w:rPr>
        <w:t>2</w:t>
      </w:r>
      <w:r w:rsidR="00424C84">
        <w:rPr>
          <w:noProof/>
        </w:rPr>
        <w:fldChar w:fldCharType="end"/>
      </w:r>
      <w:r>
        <w:t xml:space="preserve"> SINR degradation for Case 1</w:t>
      </w:r>
    </w:p>
    <w:p w14:paraId="5357FEEE" w14:textId="5BDC74C3" w:rsidR="00C10016" w:rsidRPr="00D75FB1" w:rsidRDefault="00C10016" w:rsidP="00C10016">
      <w:pPr>
        <w:rPr>
          <w:b/>
          <w:bCs/>
          <w:lang w:val="en-US" w:eastAsia="zh-CN"/>
        </w:rPr>
      </w:pPr>
    </w:p>
    <w:p w14:paraId="73D69A53" w14:textId="77777777" w:rsidR="00922ECF" w:rsidRDefault="00922ECF" w:rsidP="00395E8F">
      <w:pPr>
        <w:pStyle w:val="Heading2"/>
        <w:numPr>
          <w:ilvl w:val="0"/>
          <w:numId w:val="0"/>
        </w:numPr>
        <w:spacing w:before="180" w:after="180"/>
        <w:ind w:left="576"/>
      </w:pPr>
    </w:p>
    <w:p w14:paraId="05885E4B" w14:textId="77F10195" w:rsidR="00C10016" w:rsidRDefault="00C10016" w:rsidP="00C10016">
      <w:pPr>
        <w:pStyle w:val="Heading2"/>
        <w:spacing w:before="180" w:after="180"/>
      </w:pPr>
      <w:bookmarkStart w:id="11" w:name="_Toc24646149"/>
      <w:r w:rsidRPr="00FB085B">
        <w:t xml:space="preserve">Case </w:t>
      </w:r>
      <w:r>
        <w:t>2</w:t>
      </w:r>
      <w:r w:rsidRPr="00FB085B">
        <w:t xml:space="preserve"> (</w:t>
      </w:r>
      <w:r>
        <w:t>One punctured victim channel, 3 aggressors)</w:t>
      </w:r>
      <w:bookmarkEnd w:id="11"/>
    </w:p>
    <w:p w14:paraId="5B96136C" w14:textId="71F470D6" w:rsidR="00C10016" w:rsidRDefault="00C10016" w:rsidP="00C10016">
      <w:pPr>
        <w:rPr>
          <w:rFonts w:asciiTheme="minorHAnsi" w:hAnsiTheme="minorHAnsi"/>
        </w:rPr>
      </w:pPr>
      <w:r w:rsidRPr="00666694">
        <w:rPr>
          <w:rFonts w:asciiTheme="minorHAnsi" w:hAnsiTheme="minorHAnsi"/>
        </w:rPr>
        <w:t>Two subcases are discussed: Case 2.1 (victim: Ch2, aggressors: Ch 1, 3 and 4) and Case 2.2 (victim: Ch3, aggressors: Ch 1, 2 and 4)</w:t>
      </w:r>
      <w:r w:rsidR="009571A3">
        <w:rPr>
          <w:rFonts w:asciiTheme="minorHAnsi" w:hAnsiTheme="minorHAnsi"/>
        </w:rPr>
        <w:t>.</w:t>
      </w:r>
    </w:p>
    <w:p w14:paraId="4999C517" w14:textId="77777777" w:rsidR="009571A3" w:rsidRPr="00666694" w:rsidRDefault="009571A3" w:rsidP="00C10016">
      <w:pPr>
        <w:rPr>
          <w:rFonts w:asciiTheme="minorHAnsi" w:hAnsiTheme="minorHAnsi"/>
        </w:rPr>
      </w:pPr>
    </w:p>
    <w:p w14:paraId="27740E92" w14:textId="77777777" w:rsidR="00C10016" w:rsidRDefault="00C10016" w:rsidP="00C10016">
      <w:pPr>
        <w:pStyle w:val="Heading3"/>
        <w:spacing w:before="120" w:after="180"/>
      </w:pPr>
      <w:bookmarkStart w:id="12" w:name="_Toc24646150"/>
      <w:r>
        <w:t>Case 2.1 (</w:t>
      </w:r>
      <w:r w:rsidRPr="00FB085B">
        <w:t xml:space="preserve">Victim: Ch </w:t>
      </w:r>
      <w:r>
        <w:t>3</w:t>
      </w:r>
      <w:r w:rsidRPr="00FB085B">
        <w:t>, Aggressors: Ch 1</w:t>
      </w:r>
      <w:r>
        <w:t>, 2 and 4)</w:t>
      </w:r>
      <w:bookmarkEnd w:id="12"/>
    </w:p>
    <w:p w14:paraId="2A5FC5F1" w14:textId="44061D5D" w:rsidR="00C10016" w:rsidRDefault="00C10016" w:rsidP="00C10016">
      <w:pPr>
        <w:rPr>
          <w:rFonts w:asciiTheme="minorHAnsi" w:hAnsiTheme="minorHAnsi"/>
        </w:rPr>
      </w:pPr>
      <w:r w:rsidRPr="00666694">
        <w:rPr>
          <w:rFonts w:asciiTheme="minorHAnsi" w:hAnsiTheme="minorHAnsi"/>
        </w:rPr>
        <w:t>Ch1 and 2 use a 40 MHz SEM while Ch4 uses a 20 MHz SEM</w:t>
      </w:r>
      <w:r w:rsidR="009571A3">
        <w:rPr>
          <w:rFonts w:asciiTheme="minorHAnsi" w:hAnsiTheme="minorHAnsi"/>
        </w:rPr>
        <w:t>.</w:t>
      </w:r>
    </w:p>
    <w:p w14:paraId="39A149DC" w14:textId="7B9B44ED" w:rsidR="00922ECF" w:rsidRDefault="00922ECF" w:rsidP="00C10016">
      <w:pPr>
        <w:rPr>
          <w:rFonts w:asciiTheme="minorHAnsi" w:hAnsiTheme="minorHAnsi"/>
        </w:rPr>
      </w:pPr>
    </w:p>
    <w:p w14:paraId="0EB0274B" w14:textId="16E03101" w:rsidR="00922ECF" w:rsidRDefault="00922ECF" w:rsidP="00C10016">
      <w:pPr>
        <w:rPr>
          <w:rFonts w:asciiTheme="minorHAnsi" w:hAnsiTheme="minorHAnsi"/>
        </w:rPr>
      </w:pPr>
    </w:p>
    <w:p w14:paraId="31C4B527" w14:textId="62665F13" w:rsidR="00922ECF" w:rsidRDefault="00922ECF" w:rsidP="00C10016">
      <w:pPr>
        <w:rPr>
          <w:rFonts w:asciiTheme="minorHAnsi" w:hAnsiTheme="minorHAnsi"/>
        </w:rPr>
      </w:pPr>
    </w:p>
    <w:p w14:paraId="0C5A47CD" w14:textId="7E814C86" w:rsidR="00922ECF" w:rsidRDefault="00922ECF" w:rsidP="00C10016">
      <w:pPr>
        <w:rPr>
          <w:rFonts w:asciiTheme="minorHAnsi" w:hAnsiTheme="minorHAnsi"/>
        </w:rPr>
      </w:pPr>
    </w:p>
    <w:p w14:paraId="4161B4B4" w14:textId="5C5E3954" w:rsidR="00922ECF" w:rsidRDefault="00922ECF" w:rsidP="00C10016">
      <w:pPr>
        <w:rPr>
          <w:rFonts w:asciiTheme="minorHAnsi" w:hAnsiTheme="minorHAnsi"/>
        </w:rPr>
      </w:pPr>
    </w:p>
    <w:p w14:paraId="25CA207C" w14:textId="57E7EBC1" w:rsidR="00922ECF" w:rsidRDefault="00922ECF" w:rsidP="00C10016">
      <w:pPr>
        <w:rPr>
          <w:rFonts w:asciiTheme="minorHAnsi" w:hAnsiTheme="minorHAnsi"/>
        </w:rPr>
      </w:pPr>
    </w:p>
    <w:p w14:paraId="774C3775" w14:textId="77777777" w:rsidR="00395E8F" w:rsidRDefault="00395E8F" w:rsidP="00C10016">
      <w:pPr>
        <w:rPr>
          <w:rFonts w:asciiTheme="minorHAnsi" w:hAnsiTheme="minorHAnsi"/>
        </w:rPr>
      </w:pPr>
    </w:p>
    <w:p w14:paraId="10F4A7BD" w14:textId="689FFC73" w:rsidR="009571A3" w:rsidRDefault="009571A3" w:rsidP="00C10016">
      <w:pPr>
        <w:rPr>
          <w:rFonts w:asciiTheme="minorHAnsi" w:hAnsiTheme="minorHAnsi"/>
        </w:rPr>
      </w:pPr>
    </w:p>
    <w:p w14:paraId="560639D8" w14:textId="77777777" w:rsidR="00922ECF" w:rsidRDefault="00922ECF" w:rsidP="00922ECF">
      <w:pPr>
        <w:rPr>
          <w:b/>
          <w:bCs/>
          <w:lang w:val="en-US"/>
        </w:rPr>
      </w:pPr>
      <w:r w:rsidRPr="002662D1">
        <w:rPr>
          <w:b/>
          <w:bCs/>
          <w:lang w:val="en-US"/>
        </w:rPr>
        <w:lastRenderedPageBreak/>
        <w:t>Proposal 2</w:t>
      </w:r>
    </w:p>
    <w:p w14:paraId="47E5E85D" w14:textId="0293F0F2" w:rsidR="00922ECF" w:rsidRPr="002662D1" w:rsidRDefault="00922ECF" w:rsidP="00922ECF">
      <w:pPr>
        <w:pStyle w:val="Caption"/>
        <w:jc w:val="center"/>
        <w:rPr>
          <w:rFonts w:ascii="Times New Roman" w:hAnsi="Times New Roman"/>
          <w:b w:val="0"/>
          <w:bCs w:val="0"/>
          <w:lang w:eastAsia="zh-CN"/>
        </w:rPr>
      </w:pPr>
    </w:p>
    <w:tbl>
      <w:tblPr>
        <w:tblStyle w:val="TableGrid"/>
        <w:tblW w:w="0" w:type="auto"/>
        <w:jc w:val="center"/>
        <w:tblLook w:val="04A0" w:firstRow="1" w:lastRow="0" w:firstColumn="1" w:lastColumn="0" w:noHBand="0" w:noVBand="1"/>
      </w:tblPr>
      <w:tblGrid>
        <w:gridCol w:w="1340"/>
        <w:gridCol w:w="750"/>
        <w:gridCol w:w="1071"/>
        <w:gridCol w:w="1235"/>
        <w:gridCol w:w="1133"/>
        <w:gridCol w:w="1399"/>
        <w:gridCol w:w="1108"/>
        <w:gridCol w:w="943"/>
        <w:gridCol w:w="650"/>
      </w:tblGrid>
      <w:tr w:rsidR="00922ECF" w:rsidRPr="002662D1" w14:paraId="622AFB1C" w14:textId="77777777" w:rsidTr="00922ECF">
        <w:trPr>
          <w:jc w:val="center"/>
        </w:trPr>
        <w:tc>
          <w:tcPr>
            <w:tcW w:w="1340" w:type="dxa"/>
            <w:vAlign w:val="center"/>
          </w:tcPr>
          <w:p w14:paraId="5A1009E8" w14:textId="77777777" w:rsidR="00922ECF" w:rsidRPr="002662D1" w:rsidRDefault="00922ECF" w:rsidP="00922ECF">
            <w:pPr>
              <w:jc w:val="center"/>
              <w:rPr>
                <w:b/>
                <w:bCs/>
                <w:lang w:val="en-US"/>
              </w:rPr>
            </w:pPr>
            <w:r w:rsidRPr="002662D1">
              <w:rPr>
                <w:b/>
                <w:bCs/>
                <w:lang w:val="en-US"/>
              </w:rPr>
              <w:t>Relative Frequency</w:t>
            </w:r>
          </w:p>
        </w:tc>
        <w:tc>
          <w:tcPr>
            <w:tcW w:w="750" w:type="dxa"/>
            <w:vAlign w:val="center"/>
          </w:tcPr>
          <w:p w14:paraId="3458E61E" w14:textId="77777777" w:rsidR="00922ECF" w:rsidRPr="002662D1" w:rsidRDefault="00922ECF" w:rsidP="00922ECF">
            <w:pPr>
              <w:jc w:val="center"/>
              <w:rPr>
                <w:b/>
                <w:bCs/>
                <w:lang w:val="en-US"/>
              </w:rPr>
            </w:pPr>
            <w:r w:rsidRPr="002662D1">
              <w:rPr>
                <w:b/>
                <w:bCs/>
                <w:lang w:val="en-US"/>
              </w:rPr>
              <w:t>-0.5N</w:t>
            </w:r>
          </w:p>
        </w:tc>
        <w:tc>
          <w:tcPr>
            <w:tcW w:w="0" w:type="auto"/>
            <w:vAlign w:val="center"/>
          </w:tcPr>
          <w:p w14:paraId="5180E8C3" w14:textId="77777777" w:rsidR="00922ECF" w:rsidRPr="002662D1" w:rsidRDefault="00922ECF" w:rsidP="00922ECF">
            <w:pPr>
              <w:jc w:val="center"/>
              <w:rPr>
                <w:b/>
                <w:bCs/>
                <w:lang w:val="en-US"/>
              </w:rPr>
            </w:pPr>
            <w:r w:rsidRPr="002662D1">
              <w:rPr>
                <w:b/>
                <w:bCs/>
                <w:lang w:val="en-US"/>
              </w:rPr>
              <w:t>-0.5N+1 MHz</w:t>
            </w:r>
          </w:p>
        </w:tc>
        <w:tc>
          <w:tcPr>
            <w:tcW w:w="1235" w:type="dxa"/>
            <w:vAlign w:val="center"/>
          </w:tcPr>
          <w:p w14:paraId="596E4ED7" w14:textId="77777777" w:rsidR="00922ECF" w:rsidRPr="002662D1" w:rsidRDefault="00922ECF" w:rsidP="00922ECF">
            <w:pPr>
              <w:jc w:val="center"/>
              <w:rPr>
                <w:b/>
                <w:bCs/>
                <w:lang w:val="en-US"/>
              </w:rPr>
            </w:pPr>
            <w:r w:rsidRPr="002662D1">
              <w:rPr>
                <w:b/>
                <w:bCs/>
                <w:lang w:val="en-US"/>
              </w:rPr>
              <w:t>-.05N+10</w:t>
            </w:r>
            <w:r>
              <w:rPr>
                <w:b/>
                <w:bCs/>
                <w:lang w:val="en-US"/>
              </w:rPr>
              <w:t xml:space="preserve"> </w:t>
            </w:r>
            <w:r w:rsidRPr="002662D1">
              <w:rPr>
                <w:b/>
                <w:bCs/>
                <w:lang w:val="en-US"/>
              </w:rPr>
              <w:t>MHz</w:t>
            </w:r>
          </w:p>
        </w:tc>
        <w:tc>
          <w:tcPr>
            <w:tcW w:w="1133" w:type="dxa"/>
            <w:vAlign w:val="center"/>
          </w:tcPr>
          <w:p w14:paraId="77D36B50" w14:textId="77777777" w:rsidR="00922ECF" w:rsidRPr="002662D1" w:rsidRDefault="00922ECF" w:rsidP="00922ECF">
            <w:pPr>
              <w:jc w:val="center"/>
              <w:rPr>
                <w:b/>
                <w:bCs/>
                <w:lang w:val="en-US"/>
              </w:rPr>
            </w:pPr>
            <w:r>
              <w:rPr>
                <w:b/>
                <w:bCs/>
                <w:lang w:val="en-US"/>
              </w:rPr>
              <w:t>-0.5 N+20 MHz</w:t>
            </w:r>
          </w:p>
        </w:tc>
        <w:tc>
          <w:tcPr>
            <w:tcW w:w="1399" w:type="dxa"/>
            <w:vAlign w:val="center"/>
          </w:tcPr>
          <w:p w14:paraId="04C8DAC5" w14:textId="77777777" w:rsidR="00922ECF" w:rsidRPr="002662D1" w:rsidRDefault="00922ECF" w:rsidP="00922ECF">
            <w:pPr>
              <w:jc w:val="center"/>
              <w:rPr>
                <w:b/>
                <w:bCs/>
                <w:lang w:val="en-US"/>
              </w:rPr>
            </w:pPr>
            <w:r w:rsidRPr="002662D1">
              <w:rPr>
                <w:b/>
                <w:bCs/>
                <w:lang w:val="en-US"/>
              </w:rPr>
              <w:t>0</w:t>
            </w:r>
            <w:r>
              <w:rPr>
                <w:b/>
                <w:bCs/>
                <w:lang w:val="en-US"/>
              </w:rPr>
              <w:t>.5 N-20 MHz</w:t>
            </w:r>
          </w:p>
        </w:tc>
        <w:tc>
          <w:tcPr>
            <w:tcW w:w="0" w:type="auto"/>
            <w:vAlign w:val="center"/>
          </w:tcPr>
          <w:p w14:paraId="287D710A" w14:textId="77777777" w:rsidR="00922ECF" w:rsidRPr="002662D1" w:rsidRDefault="00922ECF" w:rsidP="00922ECF">
            <w:pPr>
              <w:jc w:val="center"/>
              <w:rPr>
                <w:b/>
                <w:bCs/>
                <w:lang w:val="en-US"/>
              </w:rPr>
            </w:pPr>
            <w:r w:rsidRPr="002662D1">
              <w:rPr>
                <w:b/>
                <w:bCs/>
                <w:lang w:val="en-US"/>
              </w:rPr>
              <w:t>-.0.5N-10MHz</w:t>
            </w:r>
          </w:p>
        </w:tc>
        <w:tc>
          <w:tcPr>
            <w:tcW w:w="0" w:type="auto"/>
            <w:vAlign w:val="center"/>
          </w:tcPr>
          <w:p w14:paraId="6F664C52" w14:textId="77777777" w:rsidR="00922ECF" w:rsidRPr="002662D1" w:rsidRDefault="00922ECF" w:rsidP="00922ECF">
            <w:pPr>
              <w:jc w:val="center"/>
              <w:rPr>
                <w:b/>
                <w:bCs/>
                <w:lang w:val="en-US"/>
              </w:rPr>
            </w:pPr>
            <w:r w:rsidRPr="002662D1">
              <w:rPr>
                <w:b/>
                <w:bCs/>
                <w:lang w:val="en-US"/>
              </w:rPr>
              <w:t>-0.5N-1 MHz</w:t>
            </w:r>
          </w:p>
        </w:tc>
        <w:tc>
          <w:tcPr>
            <w:tcW w:w="0" w:type="auto"/>
            <w:vAlign w:val="center"/>
          </w:tcPr>
          <w:p w14:paraId="428ACEC4" w14:textId="77777777" w:rsidR="00922ECF" w:rsidRPr="002662D1" w:rsidRDefault="00922ECF" w:rsidP="00922ECF">
            <w:pPr>
              <w:jc w:val="center"/>
              <w:rPr>
                <w:b/>
                <w:bCs/>
                <w:lang w:val="en-US"/>
              </w:rPr>
            </w:pPr>
            <w:r w:rsidRPr="002662D1">
              <w:rPr>
                <w:b/>
                <w:bCs/>
                <w:lang w:val="en-US"/>
              </w:rPr>
              <w:t>0.5N</w:t>
            </w:r>
          </w:p>
        </w:tc>
      </w:tr>
      <w:tr w:rsidR="00922ECF" w:rsidRPr="002662D1" w14:paraId="6C511F5D" w14:textId="77777777" w:rsidTr="00922ECF">
        <w:trPr>
          <w:jc w:val="center"/>
        </w:trPr>
        <w:tc>
          <w:tcPr>
            <w:tcW w:w="1340" w:type="dxa"/>
            <w:vAlign w:val="center"/>
          </w:tcPr>
          <w:p w14:paraId="25F04D12" w14:textId="77777777" w:rsidR="00922ECF" w:rsidRPr="002662D1" w:rsidRDefault="00922ECF" w:rsidP="00922ECF">
            <w:pPr>
              <w:jc w:val="center"/>
              <w:rPr>
                <w:b/>
                <w:bCs/>
                <w:lang w:val="en-US"/>
              </w:rPr>
            </w:pPr>
            <w:r w:rsidRPr="002662D1">
              <w:rPr>
                <w:b/>
                <w:bCs/>
                <w:lang w:val="en-US"/>
              </w:rPr>
              <w:t>Relative Power [dBr]</w:t>
            </w:r>
          </w:p>
        </w:tc>
        <w:tc>
          <w:tcPr>
            <w:tcW w:w="750" w:type="dxa"/>
            <w:vAlign w:val="center"/>
          </w:tcPr>
          <w:p w14:paraId="0EC97499" w14:textId="77777777" w:rsidR="00922ECF" w:rsidRPr="002662D1" w:rsidRDefault="00922ECF" w:rsidP="00922ECF">
            <w:pPr>
              <w:jc w:val="center"/>
              <w:rPr>
                <w:b/>
                <w:bCs/>
                <w:lang w:val="en-US"/>
              </w:rPr>
            </w:pPr>
            <w:r w:rsidRPr="002662D1">
              <w:rPr>
                <w:b/>
                <w:bCs/>
                <w:lang w:val="en-US"/>
              </w:rPr>
              <w:t>0</w:t>
            </w:r>
          </w:p>
        </w:tc>
        <w:tc>
          <w:tcPr>
            <w:tcW w:w="0" w:type="auto"/>
            <w:vAlign w:val="center"/>
          </w:tcPr>
          <w:p w14:paraId="618AC8E1" w14:textId="77777777" w:rsidR="00922ECF" w:rsidRPr="002662D1" w:rsidRDefault="00922ECF" w:rsidP="00922ECF">
            <w:pPr>
              <w:jc w:val="center"/>
              <w:rPr>
                <w:b/>
                <w:bCs/>
                <w:lang w:val="en-US"/>
              </w:rPr>
            </w:pPr>
            <w:r w:rsidRPr="002662D1">
              <w:rPr>
                <w:b/>
                <w:bCs/>
                <w:lang w:val="en-US"/>
              </w:rPr>
              <w:t>-20</w:t>
            </w:r>
          </w:p>
        </w:tc>
        <w:tc>
          <w:tcPr>
            <w:tcW w:w="1235" w:type="dxa"/>
            <w:vAlign w:val="center"/>
          </w:tcPr>
          <w:p w14:paraId="24493B87" w14:textId="77777777" w:rsidR="00922ECF" w:rsidRPr="002662D1" w:rsidRDefault="00922ECF" w:rsidP="00922ECF">
            <w:pPr>
              <w:jc w:val="center"/>
              <w:rPr>
                <w:b/>
                <w:bCs/>
                <w:lang w:val="en-US"/>
              </w:rPr>
            </w:pPr>
            <w:r w:rsidRPr="002662D1">
              <w:rPr>
                <w:b/>
                <w:bCs/>
                <w:lang w:val="en-US"/>
              </w:rPr>
              <w:t>-25</w:t>
            </w:r>
          </w:p>
        </w:tc>
        <w:tc>
          <w:tcPr>
            <w:tcW w:w="1133" w:type="dxa"/>
            <w:vAlign w:val="center"/>
          </w:tcPr>
          <w:p w14:paraId="287D7114" w14:textId="77777777" w:rsidR="00922ECF" w:rsidRPr="002662D1" w:rsidRDefault="00922ECF" w:rsidP="00922ECF">
            <w:pPr>
              <w:jc w:val="center"/>
              <w:rPr>
                <w:b/>
                <w:bCs/>
                <w:lang w:val="en-US"/>
              </w:rPr>
            </w:pPr>
            <w:r>
              <w:rPr>
                <w:b/>
                <w:bCs/>
                <w:lang w:val="en-US"/>
              </w:rPr>
              <w:t>-28</w:t>
            </w:r>
          </w:p>
        </w:tc>
        <w:tc>
          <w:tcPr>
            <w:tcW w:w="1399" w:type="dxa"/>
            <w:vAlign w:val="center"/>
          </w:tcPr>
          <w:p w14:paraId="6F67C73B" w14:textId="77777777" w:rsidR="00922ECF" w:rsidRPr="002662D1" w:rsidRDefault="00922ECF" w:rsidP="00922ECF">
            <w:pPr>
              <w:jc w:val="center"/>
              <w:rPr>
                <w:b/>
                <w:bCs/>
                <w:lang w:val="en-US"/>
              </w:rPr>
            </w:pPr>
            <w:r w:rsidRPr="002662D1">
              <w:rPr>
                <w:b/>
                <w:bCs/>
                <w:lang w:val="en-US"/>
              </w:rPr>
              <w:t>-28</w:t>
            </w:r>
          </w:p>
        </w:tc>
        <w:tc>
          <w:tcPr>
            <w:tcW w:w="0" w:type="auto"/>
            <w:vAlign w:val="center"/>
          </w:tcPr>
          <w:p w14:paraId="7B5320C2" w14:textId="77777777" w:rsidR="00922ECF" w:rsidRPr="002662D1" w:rsidRDefault="00922ECF" w:rsidP="00922ECF">
            <w:pPr>
              <w:jc w:val="center"/>
              <w:rPr>
                <w:b/>
                <w:bCs/>
                <w:lang w:val="en-US"/>
              </w:rPr>
            </w:pPr>
            <w:r w:rsidRPr="002662D1">
              <w:rPr>
                <w:b/>
                <w:bCs/>
                <w:lang w:val="en-US"/>
              </w:rPr>
              <w:t>-25</w:t>
            </w:r>
          </w:p>
        </w:tc>
        <w:tc>
          <w:tcPr>
            <w:tcW w:w="0" w:type="auto"/>
            <w:vAlign w:val="center"/>
          </w:tcPr>
          <w:p w14:paraId="3F1CBC45" w14:textId="77777777" w:rsidR="00922ECF" w:rsidRPr="002662D1" w:rsidRDefault="00922ECF" w:rsidP="00922ECF">
            <w:pPr>
              <w:jc w:val="center"/>
              <w:rPr>
                <w:b/>
                <w:bCs/>
                <w:lang w:val="en-US"/>
              </w:rPr>
            </w:pPr>
            <w:r w:rsidRPr="002662D1">
              <w:rPr>
                <w:b/>
                <w:bCs/>
                <w:lang w:val="en-US"/>
              </w:rPr>
              <w:t>-20</w:t>
            </w:r>
          </w:p>
        </w:tc>
        <w:tc>
          <w:tcPr>
            <w:tcW w:w="0" w:type="auto"/>
            <w:vAlign w:val="center"/>
          </w:tcPr>
          <w:p w14:paraId="4C6F7E67" w14:textId="77777777" w:rsidR="00922ECF" w:rsidRPr="002662D1" w:rsidRDefault="00922ECF" w:rsidP="00395E8F">
            <w:pPr>
              <w:keepNext/>
              <w:jc w:val="center"/>
              <w:rPr>
                <w:b/>
                <w:bCs/>
                <w:lang w:val="en-US"/>
              </w:rPr>
            </w:pPr>
            <w:r w:rsidRPr="002662D1">
              <w:rPr>
                <w:b/>
                <w:bCs/>
                <w:lang w:val="en-US"/>
              </w:rPr>
              <w:t>0</w:t>
            </w:r>
          </w:p>
        </w:tc>
      </w:tr>
    </w:tbl>
    <w:p w14:paraId="7F2D2CD7" w14:textId="264D1905" w:rsidR="00922ECF" w:rsidRPr="002662D1" w:rsidRDefault="00922ECF" w:rsidP="00395E8F">
      <w:pPr>
        <w:pStyle w:val="Caption"/>
        <w:jc w:val="center"/>
        <w:rPr>
          <w:rFonts w:ascii="Times New Roman" w:hAnsi="Times New Roman"/>
        </w:rPr>
      </w:pPr>
      <w:r>
        <w:t xml:space="preserve">Table </w:t>
      </w:r>
      <w:r w:rsidR="00424C84">
        <w:fldChar w:fldCharType="begin"/>
      </w:r>
      <w:r w:rsidR="00424C84">
        <w:instrText xml:space="preserve"> SEQ Table \* ARABIC </w:instrText>
      </w:r>
      <w:r w:rsidR="00424C84">
        <w:fldChar w:fldCharType="separate"/>
      </w:r>
      <w:r>
        <w:rPr>
          <w:noProof/>
        </w:rPr>
        <w:t>3</w:t>
      </w:r>
      <w:r w:rsidR="00424C84">
        <w:rPr>
          <w:noProof/>
        </w:rPr>
        <w:fldChar w:fldCharType="end"/>
      </w:r>
      <w:r>
        <w:t xml:space="preserve"> </w:t>
      </w:r>
      <w:r w:rsidRPr="002662D1">
        <w:rPr>
          <w:rFonts w:ascii="Times New Roman" w:hAnsi="Times New Roman"/>
        </w:rPr>
        <w:t xml:space="preserve">Proposed </w:t>
      </w:r>
      <w:r>
        <w:rPr>
          <w:rFonts w:ascii="Times New Roman" w:hAnsi="Times New Roman"/>
        </w:rPr>
        <w:t xml:space="preserve">Co-existence Level 28 </w:t>
      </w:r>
      <w:r w:rsidRPr="002662D1">
        <w:rPr>
          <w:rFonts w:ascii="Times New Roman" w:hAnsi="Times New Roman"/>
        </w:rPr>
        <w:t>SEM (N</w:t>
      </w:r>
      <w:r>
        <w:rPr>
          <w:rFonts w:ascii="Times New Roman" w:hAnsi="Times New Roman"/>
        </w:rPr>
        <w:t xml:space="preserve"> is bandwidth of punctured channels, e.g., 20, </w:t>
      </w:r>
      <w:r w:rsidRPr="002662D1">
        <w:rPr>
          <w:rFonts w:ascii="Times New Roman" w:hAnsi="Times New Roman"/>
        </w:rPr>
        <w:t xml:space="preserve">40 </w:t>
      </w:r>
      <w:r>
        <w:rPr>
          <w:rFonts w:ascii="Times New Roman" w:hAnsi="Times New Roman"/>
        </w:rPr>
        <w:t xml:space="preserve">or 60 </w:t>
      </w:r>
      <w:r w:rsidRPr="002662D1">
        <w:rPr>
          <w:rFonts w:ascii="Times New Roman" w:hAnsi="Times New Roman"/>
        </w:rPr>
        <w:t>MHz)</w:t>
      </w:r>
    </w:p>
    <w:p w14:paraId="5CA4BB8A" w14:textId="77777777" w:rsidR="00922ECF" w:rsidRPr="00666694" w:rsidRDefault="00922ECF" w:rsidP="00C10016">
      <w:pPr>
        <w:rPr>
          <w:rFonts w:asciiTheme="minorHAnsi" w:hAnsiTheme="minorHAnsi"/>
        </w:rPr>
      </w:pPr>
    </w:p>
    <w:tbl>
      <w:tblPr>
        <w:tblStyle w:val="TableGrid"/>
        <w:tblW w:w="0" w:type="auto"/>
        <w:tblLook w:val="04A0" w:firstRow="1" w:lastRow="0" w:firstColumn="1" w:lastColumn="0" w:noHBand="0" w:noVBand="1"/>
      </w:tblPr>
      <w:tblGrid>
        <w:gridCol w:w="4588"/>
        <w:gridCol w:w="5041"/>
      </w:tblGrid>
      <w:tr w:rsidR="00C10016" w14:paraId="59295A64" w14:textId="77777777" w:rsidTr="00126B45">
        <w:tc>
          <w:tcPr>
            <w:tcW w:w="4945" w:type="dxa"/>
          </w:tcPr>
          <w:p w14:paraId="37396C4B" w14:textId="77777777" w:rsidR="00C10016" w:rsidRDefault="00C10016" w:rsidP="00126B45">
            <w:r w:rsidRPr="00043994">
              <w:rPr>
                <w:noProof/>
                <w:lang w:val="en-US"/>
              </w:rPr>
              <w:drawing>
                <wp:inline distT="0" distB="0" distL="0" distR="0" wp14:anchorId="7B106B7A" wp14:editId="3FF826D9">
                  <wp:extent cx="2807937" cy="2261023"/>
                  <wp:effectExtent l="0" t="0" r="0" b="0"/>
                  <wp:docPr id="75" name="Content Placeholder 10" descr="A screenshot of a cell phone&#10;&#10;Description automatically generated">
                    <a:extLst xmlns:a="http://schemas.openxmlformats.org/drawingml/2006/main">
                      <a:ext uri="{FF2B5EF4-FFF2-40B4-BE49-F238E27FC236}">
                        <a16:creationId xmlns:a16="http://schemas.microsoft.com/office/drawing/2014/main" id="{5C6D239E-E0B0-074A-82AA-90E323F880FC}"/>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Content Placeholder 10" descr="A screenshot of a cell phone&#10;&#10;Description automatically generated">
                            <a:extLst>
                              <a:ext uri="{FF2B5EF4-FFF2-40B4-BE49-F238E27FC236}">
                                <a16:creationId xmlns:a16="http://schemas.microsoft.com/office/drawing/2014/main" id="{5C6D239E-E0B0-074A-82AA-90E323F880FC}"/>
                              </a:ext>
                            </a:extLst>
                          </pic:cNvPr>
                          <pic:cNvPicPr>
                            <a:picLocks noGrp="1" noChangeAspect="1"/>
                          </pic:cNvPicPr>
                        </pic:nvPicPr>
                        <pic:blipFill rotWithShape="1">
                          <a:blip r:embed="rId13"/>
                          <a:srcRect r="6858"/>
                          <a:stretch/>
                        </pic:blipFill>
                        <pic:spPr bwMode="auto">
                          <a:xfrm>
                            <a:off x="0" y="0"/>
                            <a:ext cx="2825291" cy="2274997"/>
                          </a:xfrm>
                          <a:prstGeom prst="rect">
                            <a:avLst/>
                          </a:prstGeom>
                          <a:noFill/>
                          <a:ln>
                            <a:noFill/>
                          </a:ln>
                          <a:effectLst/>
                          <a:extLst>
                            <a:ext uri="{53640926-AAD7-44D8-BBD7-CCE9431645EC}">
                              <a14:shadowObscured xmlns:a14="http://schemas.microsoft.com/office/drawing/2010/main"/>
                            </a:ext>
                          </a:extLst>
                        </pic:spPr>
                      </pic:pic>
                    </a:graphicData>
                  </a:graphic>
                </wp:inline>
              </w:drawing>
            </w:r>
          </w:p>
        </w:tc>
        <w:tc>
          <w:tcPr>
            <w:tcW w:w="4684" w:type="dxa"/>
          </w:tcPr>
          <w:p w14:paraId="30FC4680" w14:textId="77777777" w:rsidR="00C10016" w:rsidRDefault="00C10016" w:rsidP="00126B45">
            <w:r w:rsidRPr="00043994">
              <w:rPr>
                <w:noProof/>
                <w:lang w:val="en-US"/>
              </w:rPr>
              <w:drawing>
                <wp:inline distT="0" distB="0" distL="0" distR="0" wp14:anchorId="2DF732AB" wp14:editId="7F5F89CE">
                  <wp:extent cx="3098907" cy="2165158"/>
                  <wp:effectExtent l="0" t="0" r="0" b="0"/>
                  <wp:docPr id="76" name="Picture 1" descr="A close up of a piece of paper&#10;&#10;Description automatically generated">
                    <a:extLst xmlns:a="http://schemas.openxmlformats.org/drawingml/2006/main">
                      <a:ext uri="{FF2B5EF4-FFF2-40B4-BE49-F238E27FC236}">
                        <a16:creationId xmlns:a16="http://schemas.microsoft.com/office/drawing/2014/main" id="{3689A899-12AD-1442-9CF6-469EDA051E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close up of a piece of paper&#10;&#10;Description automatically generated">
                            <a:extLst>
                              <a:ext uri="{FF2B5EF4-FFF2-40B4-BE49-F238E27FC236}">
                                <a16:creationId xmlns:a16="http://schemas.microsoft.com/office/drawing/2014/main" id="{3689A899-12AD-1442-9CF6-469EDA051E9B}"/>
                              </a:ext>
                            </a:extLst>
                          </pic:cNvPr>
                          <pic:cNvPicPr>
                            <a:picLocks noChangeAspect="1"/>
                          </pic:cNvPicPr>
                        </pic:nvPicPr>
                        <pic:blipFill rotWithShape="1">
                          <a:blip r:embed="rId14"/>
                          <a:srcRect r="6637"/>
                          <a:stretch/>
                        </pic:blipFill>
                        <pic:spPr bwMode="auto">
                          <a:xfrm>
                            <a:off x="0" y="0"/>
                            <a:ext cx="3114698" cy="2176191"/>
                          </a:xfrm>
                          <a:prstGeom prst="rect">
                            <a:avLst/>
                          </a:prstGeom>
                          <a:ln>
                            <a:noFill/>
                          </a:ln>
                          <a:extLst>
                            <a:ext uri="{53640926-AAD7-44D8-BBD7-CCE9431645EC}">
                              <a14:shadowObscured xmlns:a14="http://schemas.microsoft.com/office/drawing/2010/main"/>
                            </a:ext>
                          </a:extLst>
                        </pic:spPr>
                      </pic:pic>
                    </a:graphicData>
                  </a:graphic>
                </wp:inline>
              </w:drawing>
            </w:r>
          </w:p>
        </w:tc>
      </w:tr>
    </w:tbl>
    <w:p w14:paraId="227D8985" w14:textId="77777777" w:rsidR="00C10016" w:rsidRDefault="00C10016" w:rsidP="009571A3">
      <w:pPr>
        <w:pStyle w:val="Caption"/>
        <w:jc w:val="center"/>
      </w:pPr>
      <w:r>
        <w:t xml:space="preserve">Figure </w:t>
      </w:r>
      <w:r w:rsidR="00424C84">
        <w:fldChar w:fldCharType="begin"/>
      </w:r>
      <w:r w:rsidR="00424C84">
        <w:instrText xml:space="preserve"> SEQ Figure \* ARABIC </w:instrText>
      </w:r>
      <w:r w:rsidR="00424C84">
        <w:fldChar w:fldCharType="separate"/>
      </w:r>
      <w:r>
        <w:rPr>
          <w:noProof/>
        </w:rPr>
        <w:t>3</w:t>
      </w:r>
      <w:r w:rsidR="00424C84">
        <w:rPr>
          <w:noProof/>
        </w:rPr>
        <w:fldChar w:fldCharType="end"/>
      </w:r>
      <w:r>
        <w:t>. Case 2.1 Candidate SEMs and Victim.</w:t>
      </w:r>
    </w:p>
    <w:p w14:paraId="451168F7" w14:textId="5DF36245" w:rsidR="00C10016" w:rsidRDefault="00C10016" w:rsidP="00C10016">
      <w:pPr>
        <w:rPr>
          <w:rFonts w:asciiTheme="minorHAnsi" w:hAnsiTheme="minorHAnsi"/>
          <w:lang w:val="en-US"/>
        </w:rPr>
      </w:pPr>
      <w:r w:rsidRPr="00666694">
        <w:rPr>
          <w:rFonts w:asciiTheme="minorHAnsi" w:hAnsiTheme="minorHAnsi"/>
          <w:lang w:val="en-US"/>
        </w:rPr>
        <w:t xml:space="preserve">The 802.11ac SEM (green dash-dotted line) and NR-U SEM (pink dashed line) are combined from a 40-MHz channel and a 20-MHz channel. These two SEMs are asymmetrical, where the min value is -22.4 dBr at 10.74 </w:t>
      </w:r>
      <w:proofErr w:type="spellStart"/>
      <w:r w:rsidRPr="00666694">
        <w:rPr>
          <w:rFonts w:asciiTheme="minorHAnsi" w:hAnsiTheme="minorHAnsi"/>
          <w:lang w:val="en-US"/>
        </w:rPr>
        <w:t>MHz.</w:t>
      </w:r>
      <w:proofErr w:type="spellEnd"/>
    </w:p>
    <w:p w14:paraId="5D0DE32E" w14:textId="77777777" w:rsidR="009571A3" w:rsidRPr="00666694" w:rsidRDefault="009571A3" w:rsidP="00C10016">
      <w:pPr>
        <w:rPr>
          <w:rFonts w:asciiTheme="minorHAnsi" w:hAnsiTheme="minorHAnsi"/>
          <w:lang w:val="en-US"/>
        </w:rPr>
      </w:pPr>
    </w:p>
    <w:p w14:paraId="47F4A7AB" w14:textId="77777777" w:rsidR="00C10016" w:rsidRDefault="00C10016" w:rsidP="00C10016">
      <w:pPr>
        <w:pStyle w:val="Heading3"/>
        <w:spacing w:before="120" w:after="180"/>
        <w:rPr>
          <w:lang w:val="en-US" w:eastAsia="zh-CN"/>
        </w:rPr>
      </w:pPr>
      <w:bookmarkStart w:id="13" w:name="_Toc24646151"/>
      <w:r>
        <w:rPr>
          <w:lang w:val="en-US" w:eastAsia="zh-CN"/>
        </w:rPr>
        <w:t>Case 2.2 (Victim: Ch2, Aggressors: Ch 3 and 4)</w:t>
      </w:r>
      <w:bookmarkEnd w:id="13"/>
    </w:p>
    <w:p w14:paraId="0FD12018" w14:textId="0B1FDB27" w:rsidR="00C10016" w:rsidRDefault="00C10016" w:rsidP="00C10016">
      <w:pPr>
        <w:rPr>
          <w:rFonts w:asciiTheme="minorHAnsi" w:hAnsiTheme="minorHAnsi"/>
          <w:lang w:val="en-US" w:eastAsia="zh-CN"/>
        </w:rPr>
      </w:pPr>
      <w:r w:rsidRPr="00666694">
        <w:rPr>
          <w:rFonts w:asciiTheme="minorHAnsi" w:hAnsiTheme="minorHAnsi"/>
        </w:rPr>
        <w:t>Ch1 and 3 use a 20 MHz SEM (reference 802.11ac) while the aggressor use</w:t>
      </w:r>
      <w:r w:rsidR="009571A3">
        <w:rPr>
          <w:rFonts w:asciiTheme="minorHAnsi" w:hAnsiTheme="minorHAnsi"/>
        </w:rPr>
        <w:t>s</w:t>
      </w:r>
      <w:r w:rsidRPr="00666694">
        <w:rPr>
          <w:rFonts w:asciiTheme="minorHAnsi" w:hAnsiTheme="minorHAnsi"/>
        </w:rPr>
        <w:t xml:space="preserve"> a 20 MHz SEM (Ch1) and a 40 MHz SEM (Ch 3 and 4) for the NR-U and 802.11ax cases)</w:t>
      </w:r>
      <w:r w:rsidRPr="00666694">
        <w:rPr>
          <w:rFonts w:asciiTheme="minorHAnsi" w:hAnsiTheme="minorHAnsi"/>
          <w:lang w:val="en-US" w:eastAsia="zh-CN"/>
        </w:rPr>
        <w:t>.</w:t>
      </w:r>
    </w:p>
    <w:p w14:paraId="60271CE4" w14:textId="578C39BB" w:rsidR="009571A3" w:rsidRDefault="009571A3" w:rsidP="00C10016">
      <w:pPr>
        <w:rPr>
          <w:rFonts w:asciiTheme="minorHAnsi" w:hAnsiTheme="minorHAnsi"/>
          <w:lang w:val="en-US" w:eastAsia="zh-CN"/>
        </w:rPr>
      </w:pPr>
    </w:p>
    <w:p w14:paraId="398FB225" w14:textId="77777777" w:rsidR="009571A3" w:rsidRDefault="009571A3" w:rsidP="00C10016">
      <w:pPr>
        <w:rPr>
          <w:rFonts w:asciiTheme="minorHAnsi" w:hAnsiTheme="minorHAnsi"/>
          <w:lang w:val="en-US" w:eastAsia="zh-CN"/>
        </w:rPr>
      </w:pPr>
    </w:p>
    <w:p w14:paraId="10AC299C" w14:textId="77777777" w:rsidR="009571A3" w:rsidRPr="00666694" w:rsidRDefault="009571A3" w:rsidP="00C10016">
      <w:pPr>
        <w:rPr>
          <w:rFonts w:asciiTheme="minorHAnsi" w:hAnsiTheme="minorHAnsi"/>
          <w:lang w:val="en-US" w:eastAsia="zh-CN"/>
        </w:rPr>
      </w:pPr>
    </w:p>
    <w:tbl>
      <w:tblPr>
        <w:tblStyle w:val="TableGrid"/>
        <w:tblW w:w="10620" w:type="dxa"/>
        <w:tblInd w:w="-455" w:type="dxa"/>
        <w:tblLook w:val="04A0" w:firstRow="1" w:lastRow="0" w:firstColumn="1" w:lastColumn="0" w:noHBand="0" w:noVBand="1"/>
      </w:tblPr>
      <w:tblGrid>
        <w:gridCol w:w="5404"/>
        <w:gridCol w:w="5216"/>
      </w:tblGrid>
      <w:tr w:rsidR="00C10016" w14:paraId="3284C73A" w14:textId="77777777" w:rsidTr="00126B45">
        <w:tc>
          <w:tcPr>
            <w:tcW w:w="5428" w:type="dxa"/>
          </w:tcPr>
          <w:p w14:paraId="64C8EB71" w14:textId="77777777" w:rsidR="00C10016" w:rsidRDefault="00C10016" w:rsidP="00126B45">
            <w:pPr>
              <w:rPr>
                <w:lang w:val="en-US"/>
              </w:rPr>
            </w:pPr>
            <w:r>
              <w:lastRenderedPageBreak/>
              <w:t xml:space="preserve"> </w:t>
            </w:r>
            <w:r>
              <w:rPr>
                <w:noProof/>
              </w:rPr>
              <w:drawing>
                <wp:inline distT="0" distB="0" distL="0" distR="0" wp14:anchorId="0F36B32D" wp14:editId="40848B42">
                  <wp:extent cx="3155894" cy="2505499"/>
                  <wp:effectExtent l="0" t="0" r="0" b="0"/>
                  <wp:docPr id="77" name="Content Placeholder 7" descr="A close up of text on a white background&#10;&#10;Description automatically generated">
                    <a:extLst xmlns:a="http://schemas.openxmlformats.org/drawingml/2006/main">
                      <a:ext uri="{FF2B5EF4-FFF2-40B4-BE49-F238E27FC236}">
                        <a16:creationId xmlns:a16="http://schemas.microsoft.com/office/drawing/2014/main" id="{4A249D44-EF6F-6C46-934E-844084B3D752}"/>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Content Placeholder 7" descr="A close up of text on a white background&#10;&#10;Description automatically generated">
                            <a:extLst>
                              <a:ext uri="{FF2B5EF4-FFF2-40B4-BE49-F238E27FC236}">
                                <a16:creationId xmlns:a16="http://schemas.microsoft.com/office/drawing/2014/main" id="{4A249D44-EF6F-6C46-934E-844084B3D752}"/>
                              </a:ext>
                            </a:extLst>
                          </pic:cNvPr>
                          <pic:cNvPicPr>
                            <a:picLocks noGrp="1" noChangeAspect="1"/>
                          </pic:cNvPicPr>
                        </pic:nvPicPr>
                        <pic:blipFill rotWithShape="1">
                          <a:blip r:embed="rId15"/>
                          <a:srcRect r="5531"/>
                          <a:stretch/>
                        </pic:blipFill>
                        <pic:spPr bwMode="auto">
                          <a:xfrm>
                            <a:off x="0" y="0"/>
                            <a:ext cx="3163090" cy="2511212"/>
                          </a:xfrm>
                          <a:prstGeom prst="rect">
                            <a:avLst/>
                          </a:prstGeom>
                          <a:noFill/>
                          <a:ln>
                            <a:noFill/>
                          </a:ln>
                          <a:effectLst/>
                          <a:extLst>
                            <a:ext uri="{53640926-AAD7-44D8-BBD7-CCE9431645EC}">
                              <a14:shadowObscured xmlns:a14="http://schemas.microsoft.com/office/drawing/2010/main"/>
                            </a:ext>
                          </a:extLst>
                        </pic:spPr>
                      </pic:pic>
                    </a:graphicData>
                  </a:graphic>
                </wp:inline>
              </w:drawing>
            </w:r>
          </w:p>
        </w:tc>
        <w:tc>
          <w:tcPr>
            <w:tcW w:w="5192" w:type="dxa"/>
          </w:tcPr>
          <w:p w14:paraId="0AFD4D22" w14:textId="77777777" w:rsidR="00C10016" w:rsidRDefault="00C10016" w:rsidP="00126B45">
            <w:pPr>
              <w:rPr>
                <w:lang w:val="en-US"/>
              </w:rPr>
            </w:pPr>
            <w:r>
              <w:t xml:space="preserve"> </w:t>
            </w:r>
            <w:r>
              <w:rPr>
                <w:noProof/>
              </w:rPr>
              <w:drawing>
                <wp:inline distT="0" distB="0" distL="0" distR="0" wp14:anchorId="37DF2883" wp14:editId="0721F2A6">
                  <wp:extent cx="3172078" cy="2530198"/>
                  <wp:effectExtent l="0" t="0" r="3175" b="0"/>
                  <wp:docPr id="1" name="Picture 1" descr="A close up of a device&#10;&#10;Description automatically generated">
                    <a:extLst xmlns:a="http://schemas.openxmlformats.org/drawingml/2006/main">
                      <a:ext uri="{FF2B5EF4-FFF2-40B4-BE49-F238E27FC236}">
                        <a16:creationId xmlns:a16="http://schemas.microsoft.com/office/drawing/2014/main" id="{BD2B15D3-29BC-EC4C-A161-2341753114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close up of a device&#10;&#10;Description automatically generated">
                            <a:extLst>
                              <a:ext uri="{FF2B5EF4-FFF2-40B4-BE49-F238E27FC236}">
                                <a16:creationId xmlns:a16="http://schemas.microsoft.com/office/drawing/2014/main" id="{BD2B15D3-29BC-EC4C-A161-234175311430}"/>
                              </a:ext>
                            </a:extLst>
                          </pic:cNvPr>
                          <pic:cNvPicPr>
                            <a:picLocks noChangeAspect="1"/>
                          </pic:cNvPicPr>
                        </pic:nvPicPr>
                        <pic:blipFill rotWithShape="1">
                          <a:blip r:embed="rId16"/>
                          <a:srcRect r="5973"/>
                          <a:stretch/>
                        </pic:blipFill>
                        <pic:spPr bwMode="auto">
                          <a:xfrm>
                            <a:off x="0" y="0"/>
                            <a:ext cx="3177174" cy="2534263"/>
                          </a:xfrm>
                          <a:prstGeom prst="rect">
                            <a:avLst/>
                          </a:prstGeom>
                          <a:ln>
                            <a:noFill/>
                          </a:ln>
                          <a:extLst>
                            <a:ext uri="{53640926-AAD7-44D8-BBD7-CCE9431645EC}">
                              <a14:shadowObscured xmlns:a14="http://schemas.microsoft.com/office/drawing/2010/main"/>
                            </a:ext>
                          </a:extLst>
                        </pic:spPr>
                      </pic:pic>
                    </a:graphicData>
                  </a:graphic>
                </wp:inline>
              </w:drawing>
            </w:r>
          </w:p>
        </w:tc>
      </w:tr>
    </w:tbl>
    <w:p w14:paraId="2ADBC68D" w14:textId="58B20EE8" w:rsidR="00C10016" w:rsidRDefault="00C10016" w:rsidP="009571A3">
      <w:pPr>
        <w:pStyle w:val="Caption"/>
        <w:jc w:val="center"/>
      </w:pPr>
      <w:r>
        <w:t xml:space="preserve">Figure </w:t>
      </w:r>
      <w:r w:rsidR="00424C84">
        <w:fldChar w:fldCharType="begin"/>
      </w:r>
      <w:r w:rsidR="00424C84">
        <w:instrText xml:space="preserve"> SEQ Figure \* ARABIC </w:instrText>
      </w:r>
      <w:r w:rsidR="00424C84">
        <w:fldChar w:fldCharType="separate"/>
      </w:r>
      <w:r>
        <w:rPr>
          <w:noProof/>
        </w:rPr>
        <w:t>4</w:t>
      </w:r>
      <w:r w:rsidR="00424C84">
        <w:rPr>
          <w:noProof/>
        </w:rPr>
        <w:fldChar w:fldCharType="end"/>
      </w:r>
      <w:r>
        <w:t>. Case 2.2 Candidate SEMs and Victim.</w:t>
      </w:r>
    </w:p>
    <w:p w14:paraId="41F2AF7A" w14:textId="77777777" w:rsidR="009571A3" w:rsidRPr="009571A3" w:rsidRDefault="009571A3" w:rsidP="009571A3">
      <w:pPr>
        <w:rPr>
          <w:lang w:val="en-US"/>
        </w:rPr>
      </w:pPr>
    </w:p>
    <w:p w14:paraId="4C5CD7D4" w14:textId="7E5DAC20" w:rsidR="00C10016" w:rsidRPr="00666694" w:rsidRDefault="00C10016" w:rsidP="00C10016">
      <w:pPr>
        <w:rPr>
          <w:rFonts w:asciiTheme="minorHAnsi" w:hAnsiTheme="minorHAnsi"/>
          <w:lang w:val="en-US"/>
        </w:rPr>
      </w:pPr>
      <w:r w:rsidRPr="00666694">
        <w:rPr>
          <w:rFonts w:asciiTheme="minorHAnsi" w:hAnsiTheme="minorHAnsi"/>
          <w:lang w:val="en-US"/>
        </w:rPr>
        <w:t xml:space="preserve">The 802.11ac SEM (green dash-dotted line) is the result of two compounded 20 MHZ SEMs, driving </w:t>
      </w:r>
      <w:r w:rsidR="009571A3" w:rsidRPr="00666694">
        <w:rPr>
          <w:rFonts w:asciiTheme="minorHAnsi" w:hAnsiTheme="minorHAnsi"/>
          <w:lang w:val="en-US"/>
        </w:rPr>
        <w:t>to asymmetrical</w:t>
      </w:r>
      <w:r w:rsidRPr="00666694">
        <w:rPr>
          <w:rFonts w:asciiTheme="minorHAnsi" w:hAnsiTheme="minorHAnsi"/>
          <w:lang w:val="en-US"/>
        </w:rPr>
        <w:t xml:space="preserve"> SEM, with the min at -20.1dBr (@-10 MHz). </w:t>
      </w:r>
    </w:p>
    <w:p w14:paraId="20D0BA3B" w14:textId="59B48BA2" w:rsidR="00C10016" w:rsidRPr="00666694" w:rsidRDefault="00C10016" w:rsidP="00C10016">
      <w:pPr>
        <w:rPr>
          <w:rFonts w:asciiTheme="minorHAnsi" w:hAnsiTheme="minorHAnsi"/>
          <w:lang w:val="en-US"/>
        </w:rPr>
      </w:pPr>
      <w:r w:rsidRPr="00666694">
        <w:rPr>
          <w:rFonts w:asciiTheme="minorHAnsi" w:hAnsiTheme="minorHAnsi"/>
          <w:lang w:val="en-US"/>
        </w:rPr>
        <w:t xml:space="preserve">The NR-U SEM (dotted red line) is the result of one 20 MHz SEM (Ch1) and a 40 MHz SEM (Ch 3-4), driving to an asymmetrical SEM, where the min value is -17.6 dBr at -10.74 </w:t>
      </w:r>
      <w:proofErr w:type="spellStart"/>
      <w:r w:rsidRPr="00666694">
        <w:rPr>
          <w:rFonts w:asciiTheme="minorHAnsi" w:hAnsiTheme="minorHAnsi"/>
          <w:lang w:val="en-US"/>
        </w:rPr>
        <w:t>MHz</w:t>
      </w:r>
      <w:r w:rsidR="009571A3">
        <w:rPr>
          <w:rFonts w:asciiTheme="minorHAnsi" w:hAnsiTheme="minorHAnsi"/>
          <w:lang w:val="en-US"/>
        </w:rPr>
        <w:t>.</w:t>
      </w:r>
      <w:proofErr w:type="spellEnd"/>
    </w:p>
    <w:p w14:paraId="02853796" w14:textId="77777777" w:rsidR="00C10016" w:rsidRPr="00666694" w:rsidRDefault="00C10016" w:rsidP="00C10016">
      <w:pPr>
        <w:rPr>
          <w:rFonts w:asciiTheme="minorHAnsi" w:hAnsiTheme="minorHAnsi"/>
          <w:lang w:val="en-US"/>
        </w:rPr>
      </w:pPr>
      <w:r w:rsidRPr="00666694">
        <w:rPr>
          <w:rFonts w:asciiTheme="minorHAnsi" w:hAnsiTheme="minorHAnsi"/>
          <w:lang w:val="en-US"/>
        </w:rPr>
        <w:t>This use case does not flag any coexistence impact (802.11ax/NR-U upon the legacy 802.1ac devices)</w:t>
      </w:r>
    </w:p>
    <w:p w14:paraId="37877357" w14:textId="77777777" w:rsidR="00C10016" w:rsidRDefault="00C10016" w:rsidP="00C10016">
      <w:pPr>
        <w:rPr>
          <w:lang w:val="en-US" w:eastAsia="zh-CN"/>
        </w:rPr>
      </w:pPr>
    </w:p>
    <w:p w14:paraId="62609F94" w14:textId="77777777" w:rsidR="00C10016" w:rsidRPr="009571A3" w:rsidRDefault="00C10016" w:rsidP="009571A3">
      <w:pPr>
        <w:rPr>
          <w:b/>
          <w:bCs/>
          <w:lang w:val="en-US" w:eastAsia="zh-CN"/>
        </w:rPr>
      </w:pPr>
    </w:p>
    <w:p w14:paraId="2FD6DBD7" w14:textId="77777777" w:rsidR="00C10016" w:rsidRDefault="00C10016" w:rsidP="00C10016">
      <w:pPr>
        <w:pStyle w:val="Heading2"/>
        <w:spacing w:before="180" w:after="180"/>
      </w:pPr>
      <w:bookmarkStart w:id="14" w:name="_Toc24646152"/>
      <w:r w:rsidRPr="00FB085B">
        <w:t xml:space="preserve">Case </w:t>
      </w:r>
      <w:r>
        <w:t>3</w:t>
      </w:r>
      <w:r w:rsidRPr="00FB085B">
        <w:t xml:space="preserve"> (</w:t>
      </w:r>
      <w:r>
        <w:t>3 punctured victims Ch 2, 3, 4 or 5, aggressor Ch 1)</w:t>
      </w:r>
      <w:bookmarkEnd w:id="14"/>
    </w:p>
    <w:p w14:paraId="60BC903C" w14:textId="7DC8A45B" w:rsidR="00C10016" w:rsidRPr="00666694" w:rsidRDefault="00C10016" w:rsidP="00C10016">
      <w:pPr>
        <w:rPr>
          <w:rFonts w:asciiTheme="minorHAnsi" w:hAnsiTheme="minorHAnsi"/>
        </w:rPr>
      </w:pPr>
      <w:r w:rsidRPr="00666694">
        <w:rPr>
          <w:rFonts w:asciiTheme="minorHAnsi" w:hAnsiTheme="minorHAnsi"/>
        </w:rPr>
        <w:t xml:space="preserve">The related sub-cases under analysis are summarized in </w:t>
      </w:r>
      <w:r w:rsidRPr="00666694">
        <w:rPr>
          <w:rFonts w:asciiTheme="minorHAnsi" w:hAnsiTheme="minorHAnsi"/>
        </w:rPr>
        <w:fldChar w:fldCharType="begin"/>
      </w:r>
      <w:r w:rsidRPr="00666694">
        <w:rPr>
          <w:rFonts w:asciiTheme="minorHAnsi" w:hAnsiTheme="minorHAnsi"/>
        </w:rPr>
        <w:instrText xml:space="preserve"> REF _Ref24619251 \h </w:instrText>
      </w:r>
      <w:r w:rsidR="00666694">
        <w:rPr>
          <w:rFonts w:asciiTheme="minorHAnsi" w:hAnsiTheme="minorHAnsi"/>
        </w:rPr>
        <w:instrText xml:space="preserve"> \* MERGEFORMAT </w:instrText>
      </w:r>
      <w:r w:rsidRPr="00666694">
        <w:rPr>
          <w:rFonts w:asciiTheme="minorHAnsi" w:hAnsiTheme="minorHAnsi"/>
        </w:rPr>
      </w:r>
      <w:r w:rsidRPr="00666694">
        <w:rPr>
          <w:rFonts w:asciiTheme="minorHAnsi" w:hAnsiTheme="minorHAnsi"/>
        </w:rPr>
        <w:fldChar w:fldCharType="separate"/>
      </w:r>
      <w:r w:rsidRPr="00666694">
        <w:rPr>
          <w:rFonts w:asciiTheme="minorHAnsi" w:hAnsiTheme="minorHAnsi"/>
        </w:rPr>
        <w:t xml:space="preserve">Figure </w:t>
      </w:r>
      <w:r w:rsidRPr="00666694">
        <w:rPr>
          <w:rFonts w:asciiTheme="minorHAnsi" w:hAnsiTheme="minorHAnsi"/>
          <w:noProof/>
        </w:rPr>
        <w:t>5</w:t>
      </w:r>
      <w:r w:rsidRPr="00666694">
        <w:rPr>
          <w:rFonts w:asciiTheme="minorHAnsi" w:hAnsiTheme="minorHAnsi"/>
        </w:rPr>
        <w:fldChar w:fldCharType="end"/>
      </w:r>
      <w:r w:rsidRPr="00666694">
        <w:rPr>
          <w:rFonts w:asciiTheme="minorHAnsi" w:hAnsiTheme="minorHAnsi"/>
        </w:rPr>
        <w:t>. This case discuss</w:t>
      </w:r>
      <w:r w:rsidR="009571A3">
        <w:rPr>
          <w:rFonts w:asciiTheme="minorHAnsi" w:hAnsiTheme="minorHAnsi"/>
        </w:rPr>
        <w:t>es</w:t>
      </w:r>
      <w:r w:rsidRPr="00666694">
        <w:rPr>
          <w:rFonts w:asciiTheme="minorHAnsi" w:hAnsiTheme="minorHAnsi"/>
        </w:rPr>
        <w:t xml:space="preserve"> the implications for </w:t>
      </w:r>
      <w:proofErr w:type="gramStart"/>
      <w:r w:rsidRPr="00666694">
        <w:rPr>
          <w:rFonts w:asciiTheme="minorHAnsi" w:hAnsiTheme="minorHAnsi"/>
        </w:rPr>
        <w:t>a</w:t>
      </w:r>
      <w:proofErr w:type="gramEnd"/>
      <w:r w:rsidRPr="00666694">
        <w:rPr>
          <w:rFonts w:asciiTheme="minorHAnsi" w:hAnsiTheme="minorHAnsi"/>
        </w:rPr>
        <w:t xml:space="preserve"> 80 </w:t>
      </w:r>
      <w:proofErr w:type="spellStart"/>
      <w:r w:rsidRPr="00666694">
        <w:rPr>
          <w:rFonts w:asciiTheme="minorHAnsi" w:hAnsiTheme="minorHAnsi"/>
        </w:rPr>
        <w:t>Mhz</w:t>
      </w:r>
      <w:proofErr w:type="spellEnd"/>
      <w:r w:rsidRPr="00666694">
        <w:rPr>
          <w:rFonts w:asciiTheme="minorHAnsi" w:hAnsiTheme="minorHAnsi"/>
        </w:rPr>
        <w:t xml:space="preserve"> wide-band (aggressors on Ch 2, 3 or 4) and for 160 wide band (aggressor on channel 5).</w:t>
      </w:r>
    </w:p>
    <w:p w14:paraId="3CF6326D" w14:textId="77777777" w:rsidR="00C10016" w:rsidRPr="00666694" w:rsidRDefault="00C10016" w:rsidP="00C10016">
      <w:pPr>
        <w:pStyle w:val="Caption"/>
        <w:rPr>
          <w:rFonts w:asciiTheme="minorHAnsi" w:hAnsiTheme="minorHAnsi"/>
        </w:rPr>
      </w:pPr>
    </w:p>
    <w:tbl>
      <w:tblPr>
        <w:tblStyle w:val="TableGrid"/>
        <w:tblW w:w="10495" w:type="dxa"/>
        <w:jc w:val="center"/>
        <w:tblLook w:val="04A0" w:firstRow="1" w:lastRow="0" w:firstColumn="1" w:lastColumn="0" w:noHBand="0" w:noVBand="1"/>
      </w:tblPr>
      <w:tblGrid>
        <w:gridCol w:w="5323"/>
        <w:gridCol w:w="5172"/>
      </w:tblGrid>
      <w:tr w:rsidR="00C10016" w14:paraId="003976FC" w14:textId="77777777" w:rsidTr="00126B45">
        <w:trPr>
          <w:jc w:val="center"/>
        </w:trPr>
        <w:tc>
          <w:tcPr>
            <w:tcW w:w="5323" w:type="dxa"/>
          </w:tcPr>
          <w:p w14:paraId="4BF95743" w14:textId="77777777" w:rsidR="00C10016" w:rsidRDefault="00C10016" w:rsidP="00126B45">
            <w:pPr>
              <w:pStyle w:val="Caption"/>
            </w:pPr>
            <w:r>
              <w:rPr>
                <w:noProof/>
              </w:rPr>
              <w:drawing>
                <wp:inline distT="0" distB="0" distL="0" distR="0" wp14:anchorId="3C66819A" wp14:editId="4386CCBC">
                  <wp:extent cx="2573267" cy="1931422"/>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rx_diff_0dB.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82187" cy="1938117"/>
                          </a:xfrm>
                          <a:prstGeom prst="rect">
                            <a:avLst/>
                          </a:prstGeom>
                        </pic:spPr>
                      </pic:pic>
                    </a:graphicData>
                  </a:graphic>
                </wp:inline>
              </w:drawing>
            </w:r>
          </w:p>
        </w:tc>
        <w:tc>
          <w:tcPr>
            <w:tcW w:w="5172" w:type="dxa"/>
          </w:tcPr>
          <w:p w14:paraId="3795931C" w14:textId="77777777" w:rsidR="00C10016" w:rsidRDefault="00C10016" w:rsidP="00126B45">
            <w:pPr>
              <w:pStyle w:val="Caption"/>
            </w:pPr>
            <w:r>
              <w:rPr>
                <w:noProof/>
              </w:rPr>
              <w:drawing>
                <wp:inline distT="0" distB="0" distL="0" distR="0" wp14:anchorId="25690F55" wp14:editId="4A7DEAD9">
                  <wp:extent cx="2546353" cy="191122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rx_diff_0dB[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60473" cy="1921819"/>
                          </a:xfrm>
                          <a:prstGeom prst="rect">
                            <a:avLst/>
                          </a:prstGeom>
                        </pic:spPr>
                      </pic:pic>
                    </a:graphicData>
                  </a:graphic>
                </wp:inline>
              </w:drawing>
            </w:r>
          </w:p>
        </w:tc>
      </w:tr>
      <w:tr w:rsidR="00C10016" w14:paraId="576C7BCA" w14:textId="77777777" w:rsidTr="00126B45">
        <w:trPr>
          <w:jc w:val="center"/>
        </w:trPr>
        <w:tc>
          <w:tcPr>
            <w:tcW w:w="5323" w:type="dxa"/>
          </w:tcPr>
          <w:p w14:paraId="379664E9" w14:textId="77777777" w:rsidR="00C10016" w:rsidRDefault="00C10016" w:rsidP="00126B45">
            <w:pPr>
              <w:pStyle w:val="Caption"/>
            </w:pPr>
            <w:r>
              <w:rPr>
                <w:noProof/>
              </w:rPr>
              <w:lastRenderedPageBreak/>
              <w:drawing>
                <wp:inline distT="0" distB="0" distL="0" distR="0" wp14:anchorId="5BA75ECC" wp14:editId="3EEC9B64">
                  <wp:extent cx="2545678" cy="191071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rx_diff_0dB[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53917" cy="1916899"/>
                          </a:xfrm>
                          <a:prstGeom prst="rect">
                            <a:avLst/>
                          </a:prstGeom>
                        </pic:spPr>
                      </pic:pic>
                    </a:graphicData>
                  </a:graphic>
                </wp:inline>
              </w:drawing>
            </w:r>
          </w:p>
        </w:tc>
        <w:tc>
          <w:tcPr>
            <w:tcW w:w="5172" w:type="dxa"/>
          </w:tcPr>
          <w:p w14:paraId="1FA9FD70" w14:textId="77777777" w:rsidR="00C10016" w:rsidRDefault="00C10016" w:rsidP="00126B45">
            <w:pPr>
              <w:pStyle w:val="Caption"/>
            </w:pPr>
            <w:r w:rsidRPr="00587237">
              <w:rPr>
                <w:noProof/>
                <w:lang w:val="en-GB"/>
              </w:rPr>
              <w:drawing>
                <wp:inline distT="0" distB="0" distL="0" distR="0" wp14:anchorId="161218A8" wp14:editId="4F48A9E4">
                  <wp:extent cx="2545678" cy="191071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rx_diff_0dB[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53917" cy="1916899"/>
                          </a:xfrm>
                          <a:prstGeom prst="rect">
                            <a:avLst/>
                          </a:prstGeom>
                        </pic:spPr>
                      </pic:pic>
                    </a:graphicData>
                  </a:graphic>
                </wp:inline>
              </w:drawing>
            </w:r>
          </w:p>
        </w:tc>
      </w:tr>
    </w:tbl>
    <w:p w14:paraId="77D5E6DF" w14:textId="77777777" w:rsidR="00C10016" w:rsidRDefault="00C10016" w:rsidP="009571A3">
      <w:pPr>
        <w:pStyle w:val="Caption"/>
        <w:jc w:val="center"/>
      </w:pPr>
      <w:bookmarkStart w:id="15" w:name="_Ref24619251"/>
      <w:bookmarkStart w:id="16" w:name="_Ref24619231"/>
      <w:r>
        <w:t xml:space="preserve">Figure </w:t>
      </w:r>
      <w:r w:rsidR="00424C84">
        <w:fldChar w:fldCharType="begin"/>
      </w:r>
      <w:r w:rsidR="00424C84">
        <w:instrText xml:space="preserve"> SEQ Figure \* ARABIC </w:instrText>
      </w:r>
      <w:r w:rsidR="00424C84">
        <w:fldChar w:fldCharType="separate"/>
      </w:r>
      <w:r>
        <w:rPr>
          <w:noProof/>
        </w:rPr>
        <w:t>5</w:t>
      </w:r>
      <w:r w:rsidR="00424C84">
        <w:rPr>
          <w:noProof/>
        </w:rPr>
        <w:fldChar w:fldCharType="end"/>
      </w:r>
      <w:bookmarkEnd w:id="15"/>
      <w:r>
        <w:t>. Case 4. Three puncture 802.11ax SEM: victim and aggressors.</w:t>
      </w:r>
      <w:bookmarkEnd w:id="16"/>
    </w:p>
    <w:p w14:paraId="6406E7D4" w14:textId="77777777" w:rsidR="00C10016" w:rsidRDefault="00C10016" w:rsidP="00C10016">
      <w:pPr>
        <w:rPr>
          <w:lang w:val="en-US"/>
        </w:rPr>
      </w:pPr>
    </w:p>
    <w:p w14:paraId="77F8A2BA" w14:textId="15563265" w:rsidR="00C10016" w:rsidRPr="00666694" w:rsidRDefault="00C10016" w:rsidP="00C10016">
      <w:pPr>
        <w:rPr>
          <w:rFonts w:asciiTheme="minorHAnsi" w:hAnsiTheme="minorHAnsi"/>
          <w:lang w:val="en-US"/>
        </w:rPr>
      </w:pPr>
      <w:r w:rsidRPr="00666694">
        <w:rPr>
          <w:rFonts w:asciiTheme="minorHAnsi" w:hAnsiTheme="minorHAnsi"/>
          <w:lang w:val="en-US"/>
        </w:rPr>
        <w:t>The candidate SEMs are presented below</w:t>
      </w:r>
      <w:r w:rsidR="009571A3">
        <w:rPr>
          <w:rFonts w:asciiTheme="minorHAnsi" w:hAnsiTheme="minorHAnsi"/>
          <w:lang w:val="en-US"/>
        </w:rPr>
        <w:t>.</w:t>
      </w:r>
    </w:p>
    <w:p w14:paraId="1887BD4C" w14:textId="77777777" w:rsidR="00C10016" w:rsidRPr="00D75FB1" w:rsidRDefault="00C10016" w:rsidP="00C10016">
      <w:pPr>
        <w:rPr>
          <w:rFonts w:eastAsiaTheme="minorEastAsia"/>
        </w:rPr>
      </w:pPr>
    </w:p>
    <w:p w14:paraId="2A75CCAD" w14:textId="77777777" w:rsidR="00C10016" w:rsidRDefault="00C10016" w:rsidP="00C10016">
      <w:pPr>
        <w:jc w:val="center"/>
        <w:rPr>
          <w:lang w:val="en-US"/>
        </w:rPr>
      </w:pPr>
      <w:r w:rsidRPr="008035BA">
        <w:rPr>
          <w:noProof/>
          <w:lang w:val="en-US"/>
        </w:rPr>
        <w:drawing>
          <wp:inline distT="0" distB="0" distL="0" distR="0" wp14:anchorId="31AA66E5" wp14:editId="46ECD418">
            <wp:extent cx="4300057" cy="3223593"/>
            <wp:effectExtent l="0" t="0" r="5715" b="2540"/>
            <wp:docPr id="26" name="Picture 1" descr="A close up of text on a white background&#10;&#10;Description automatically generated">
              <a:extLst xmlns:a="http://schemas.openxmlformats.org/drawingml/2006/main">
                <a:ext uri="{FF2B5EF4-FFF2-40B4-BE49-F238E27FC236}">
                  <a16:creationId xmlns:a16="http://schemas.microsoft.com/office/drawing/2014/main" id="{6B527986-C9CC-3442-9CDB-9228DA8ED8D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close up of text on a white background&#10;&#10;Description automatically generated">
                      <a:extLst>
                        <a:ext uri="{FF2B5EF4-FFF2-40B4-BE49-F238E27FC236}">
                          <a16:creationId xmlns:a16="http://schemas.microsoft.com/office/drawing/2014/main" id="{6B527986-C9CC-3442-9CDB-9228DA8ED8D6}"/>
                        </a:ext>
                      </a:extLst>
                    </pic:cNvPr>
                    <pic:cNvPicPr>
                      <a:picLocks noChangeAspect="1"/>
                    </pic:cNvPicPr>
                  </pic:nvPicPr>
                  <pic:blipFill>
                    <a:blip r:embed="rId20"/>
                    <a:stretch>
                      <a:fillRect/>
                    </a:stretch>
                  </pic:blipFill>
                  <pic:spPr>
                    <a:xfrm>
                      <a:off x="0" y="0"/>
                      <a:ext cx="4307501" cy="3229173"/>
                    </a:xfrm>
                    <a:prstGeom prst="rect">
                      <a:avLst/>
                    </a:prstGeom>
                  </pic:spPr>
                </pic:pic>
              </a:graphicData>
            </a:graphic>
          </wp:inline>
        </w:drawing>
      </w:r>
    </w:p>
    <w:p w14:paraId="0439C7F1" w14:textId="77777777" w:rsidR="00C10016" w:rsidRPr="008035BA" w:rsidRDefault="00C10016" w:rsidP="00C10016">
      <w:pPr>
        <w:pStyle w:val="Caption"/>
        <w:jc w:val="center"/>
      </w:pPr>
      <w:r>
        <w:t xml:space="preserve">Figure </w:t>
      </w:r>
      <w:r w:rsidR="00424C84">
        <w:fldChar w:fldCharType="begin"/>
      </w:r>
      <w:r w:rsidR="00424C84">
        <w:instrText xml:space="preserve"> SEQ Figure \* ARABIC </w:instrText>
      </w:r>
      <w:r w:rsidR="00424C84">
        <w:fldChar w:fldCharType="separate"/>
      </w:r>
      <w:r>
        <w:rPr>
          <w:noProof/>
        </w:rPr>
        <w:t>6</w:t>
      </w:r>
      <w:r w:rsidR="00424C84">
        <w:rPr>
          <w:noProof/>
        </w:rPr>
        <w:fldChar w:fldCharType="end"/>
      </w:r>
      <w:r>
        <w:t>. Case 4. Candidate SEMs (80 MHz wide band).</w:t>
      </w:r>
    </w:p>
    <w:p w14:paraId="37B819C8" w14:textId="77777777" w:rsidR="00C10016" w:rsidRDefault="00C10016" w:rsidP="00C10016">
      <w:pPr>
        <w:pStyle w:val="Heading2"/>
        <w:spacing w:before="180" w:after="180"/>
        <w:rPr>
          <w:lang w:val="en-US"/>
        </w:rPr>
      </w:pPr>
      <w:bookmarkStart w:id="17" w:name="_Toc24646153"/>
      <w:r>
        <w:rPr>
          <w:lang w:val="en-US"/>
        </w:rPr>
        <w:t>SINR degradation</w:t>
      </w:r>
      <w:bookmarkEnd w:id="17"/>
    </w:p>
    <w:p w14:paraId="2CC1CE19" w14:textId="77777777" w:rsidR="00C10016" w:rsidRPr="00666694" w:rsidRDefault="00C10016" w:rsidP="00C10016">
      <w:pPr>
        <w:rPr>
          <w:rFonts w:asciiTheme="minorHAnsi" w:hAnsiTheme="minorHAnsi"/>
          <w:lang w:val="en-US"/>
        </w:rPr>
      </w:pPr>
      <w:r w:rsidRPr="00666694">
        <w:rPr>
          <w:rFonts w:asciiTheme="minorHAnsi" w:hAnsiTheme="minorHAnsi"/>
          <w:lang w:val="en-US"/>
        </w:rPr>
        <w:t xml:space="preserve">A summary of the SINR degradation for the 4 sub-cases (SNR=30dB) is presented below (from top to bottom: </w:t>
      </w:r>
      <w:proofErr w:type="spellStart"/>
      <w:r w:rsidRPr="00666694">
        <w:rPr>
          <w:rFonts w:asciiTheme="minorHAnsi" w:hAnsiTheme="minorHAnsi"/>
          <w:lang w:val="en-US"/>
        </w:rPr>
        <w:t>aggresors</w:t>
      </w:r>
      <w:proofErr w:type="spellEnd"/>
      <w:r w:rsidRPr="00666694">
        <w:rPr>
          <w:rFonts w:asciiTheme="minorHAnsi" w:hAnsiTheme="minorHAnsi"/>
          <w:lang w:val="en-US"/>
        </w:rPr>
        <w:t xml:space="preserve"> on Ch 5, 3, 2).</w:t>
      </w:r>
    </w:p>
    <w:tbl>
      <w:tblPr>
        <w:tblStyle w:val="TableGrid"/>
        <w:tblW w:w="11232" w:type="dxa"/>
        <w:tblInd w:w="-725" w:type="dxa"/>
        <w:tblLook w:val="04A0" w:firstRow="1" w:lastRow="0" w:firstColumn="1" w:lastColumn="0" w:noHBand="0" w:noVBand="1"/>
      </w:tblPr>
      <w:tblGrid>
        <w:gridCol w:w="5596"/>
        <w:gridCol w:w="5636"/>
      </w:tblGrid>
      <w:tr w:rsidR="00C10016" w14:paraId="1670C458" w14:textId="77777777" w:rsidTr="00126B45">
        <w:tc>
          <w:tcPr>
            <w:tcW w:w="5596" w:type="dxa"/>
          </w:tcPr>
          <w:p w14:paraId="220C50A7" w14:textId="77777777" w:rsidR="00C10016" w:rsidRDefault="00C10016" w:rsidP="00126B45">
            <w:pPr>
              <w:jc w:val="center"/>
              <w:rPr>
                <w:noProof/>
              </w:rPr>
            </w:pPr>
            <w:r>
              <w:rPr>
                <w:noProof/>
              </w:rPr>
              <w:lastRenderedPageBreak/>
              <w:drawing>
                <wp:inline distT="0" distB="0" distL="0" distR="0" wp14:anchorId="620C752E" wp14:editId="12F84C71">
                  <wp:extent cx="3398655" cy="2743200"/>
                  <wp:effectExtent l="0" t="0" r="5080" b="0"/>
                  <wp:docPr id="27" name="Picture 1" descr="A close up of a map&#10;&#10;Description automatically generated">
                    <a:extLst xmlns:a="http://schemas.openxmlformats.org/drawingml/2006/main">
                      <a:ext uri="{FF2B5EF4-FFF2-40B4-BE49-F238E27FC236}">
                        <a16:creationId xmlns:a16="http://schemas.microsoft.com/office/drawing/2014/main" id="{B6A00A42-0CFE-ED4D-B16C-6FD696B3BB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close up of a map&#10;&#10;Description automatically generated">
                            <a:extLst>
                              <a:ext uri="{FF2B5EF4-FFF2-40B4-BE49-F238E27FC236}">
                                <a16:creationId xmlns:a16="http://schemas.microsoft.com/office/drawing/2014/main" id="{B6A00A42-0CFE-ED4D-B16C-6FD696B3BB2A}"/>
                              </a:ext>
                            </a:extLst>
                          </pic:cNvPr>
                          <pic:cNvPicPr>
                            <a:picLocks noChangeAspect="1"/>
                          </pic:cNvPicPr>
                        </pic:nvPicPr>
                        <pic:blipFill rotWithShape="1">
                          <a:blip r:embed="rId21"/>
                          <a:srcRect r="7080"/>
                          <a:stretch/>
                        </pic:blipFill>
                        <pic:spPr bwMode="auto">
                          <a:xfrm>
                            <a:off x="0" y="0"/>
                            <a:ext cx="3398655" cy="2743200"/>
                          </a:xfrm>
                          <a:prstGeom prst="rect">
                            <a:avLst/>
                          </a:prstGeom>
                          <a:ln>
                            <a:noFill/>
                          </a:ln>
                          <a:extLst>
                            <a:ext uri="{53640926-AAD7-44D8-BBD7-CCE9431645EC}">
                              <a14:shadowObscured xmlns:a14="http://schemas.microsoft.com/office/drawing/2010/main"/>
                            </a:ext>
                          </a:extLst>
                        </pic:spPr>
                      </pic:pic>
                    </a:graphicData>
                  </a:graphic>
                </wp:inline>
              </w:drawing>
            </w:r>
          </w:p>
        </w:tc>
        <w:tc>
          <w:tcPr>
            <w:tcW w:w="5636" w:type="dxa"/>
          </w:tcPr>
          <w:p w14:paraId="4D7ED9A7" w14:textId="77777777" w:rsidR="00C10016" w:rsidRDefault="00C10016" w:rsidP="00126B45">
            <w:pPr>
              <w:jc w:val="center"/>
              <w:rPr>
                <w:noProof/>
              </w:rPr>
            </w:pPr>
            <w:r>
              <w:rPr>
                <w:noProof/>
              </w:rPr>
              <w:drawing>
                <wp:inline distT="0" distB="0" distL="0" distR="0" wp14:anchorId="5A993FA6" wp14:editId="442BB0C6">
                  <wp:extent cx="3422931" cy="2743200"/>
                  <wp:effectExtent l="0" t="0" r="6350" b="0"/>
                  <wp:docPr id="28" name="Picture 1" descr="A screenshot of a cell phone&#10;&#10;Description automatically generated">
                    <a:extLst xmlns:a="http://schemas.openxmlformats.org/drawingml/2006/main">
                      <a:ext uri="{FF2B5EF4-FFF2-40B4-BE49-F238E27FC236}">
                        <a16:creationId xmlns:a16="http://schemas.microsoft.com/office/drawing/2014/main" id="{A7C3D808-A480-024E-91D0-4EC9C876B8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screenshot of a cell phone&#10;&#10;Description automatically generated">
                            <a:extLst>
                              <a:ext uri="{FF2B5EF4-FFF2-40B4-BE49-F238E27FC236}">
                                <a16:creationId xmlns:a16="http://schemas.microsoft.com/office/drawing/2014/main" id="{A7C3D808-A480-024E-91D0-4EC9C876B8C7}"/>
                              </a:ext>
                            </a:extLst>
                          </pic:cNvPr>
                          <pic:cNvPicPr>
                            <a:picLocks noChangeAspect="1"/>
                          </pic:cNvPicPr>
                        </pic:nvPicPr>
                        <pic:blipFill rotWithShape="1">
                          <a:blip r:embed="rId22"/>
                          <a:srcRect r="6416"/>
                          <a:stretch/>
                        </pic:blipFill>
                        <pic:spPr bwMode="auto">
                          <a:xfrm>
                            <a:off x="0" y="0"/>
                            <a:ext cx="3422931" cy="2743200"/>
                          </a:xfrm>
                          <a:prstGeom prst="rect">
                            <a:avLst/>
                          </a:prstGeom>
                          <a:ln>
                            <a:noFill/>
                          </a:ln>
                          <a:extLst>
                            <a:ext uri="{53640926-AAD7-44D8-BBD7-CCE9431645EC}">
                              <a14:shadowObscured xmlns:a14="http://schemas.microsoft.com/office/drawing/2010/main"/>
                            </a:ext>
                          </a:extLst>
                        </pic:spPr>
                      </pic:pic>
                    </a:graphicData>
                  </a:graphic>
                </wp:inline>
              </w:drawing>
            </w:r>
          </w:p>
        </w:tc>
      </w:tr>
      <w:tr w:rsidR="00C10016" w14:paraId="135A5F5D" w14:textId="77777777" w:rsidTr="00126B45">
        <w:tc>
          <w:tcPr>
            <w:tcW w:w="5596" w:type="dxa"/>
          </w:tcPr>
          <w:p w14:paraId="7F29344A" w14:textId="77777777" w:rsidR="00C10016" w:rsidRDefault="00C10016" w:rsidP="00126B45">
            <w:pPr>
              <w:jc w:val="center"/>
              <w:rPr>
                <w:lang w:val="en-US"/>
              </w:rPr>
            </w:pPr>
            <w:r>
              <w:rPr>
                <w:noProof/>
              </w:rPr>
              <w:drawing>
                <wp:inline distT="0" distB="0" distL="0" distR="0" wp14:anchorId="5B29843B" wp14:editId="62C29F47">
                  <wp:extent cx="3398655" cy="2743200"/>
                  <wp:effectExtent l="0" t="0" r="5080" b="0"/>
                  <wp:docPr id="29" name="Picture 1" descr="A close up of a map&#10;&#10;Description automatically generated">
                    <a:extLst xmlns:a="http://schemas.openxmlformats.org/drawingml/2006/main">
                      <a:ext uri="{FF2B5EF4-FFF2-40B4-BE49-F238E27FC236}">
                        <a16:creationId xmlns:a16="http://schemas.microsoft.com/office/drawing/2014/main" id="{67CF7ECB-34AA-A34A-8EF4-A868AEC962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close up of a map&#10;&#10;Description automatically generated">
                            <a:extLst>
                              <a:ext uri="{FF2B5EF4-FFF2-40B4-BE49-F238E27FC236}">
                                <a16:creationId xmlns:a16="http://schemas.microsoft.com/office/drawing/2014/main" id="{67CF7ECB-34AA-A34A-8EF4-A868AEC962A3}"/>
                              </a:ext>
                            </a:extLst>
                          </pic:cNvPr>
                          <pic:cNvPicPr>
                            <a:picLocks noChangeAspect="1"/>
                          </pic:cNvPicPr>
                        </pic:nvPicPr>
                        <pic:blipFill rotWithShape="1">
                          <a:blip r:embed="rId23"/>
                          <a:srcRect r="7080"/>
                          <a:stretch/>
                        </pic:blipFill>
                        <pic:spPr bwMode="auto">
                          <a:xfrm>
                            <a:off x="0" y="0"/>
                            <a:ext cx="3398655" cy="2743200"/>
                          </a:xfrm>
                          <a:prstGeom prst="rect">
                            <a:avLst/>
                          </a:prstGeom>
                          <a:ln>
                            <a:noFill/>
                          </a:ln>
                          <a:extLst>
                            <a:ext uri="{53640926-AAD7-44D8-BBD7-CCE9431645EC}">
                              <a14:shadowObscured xmlns:a14="http://schemas.microsoft.com/office/drawing/2010/main"/>
                            </a:ext>
                          </a:extLst>
                        </pic:spPr>
                      </pic:pic>
                    </a:graphicData>
                  </a:graphic>
                </wp:inline>
              </w:drawing>
            </w:r>
          </w:p>
        </w:tc>
        <w:tc>
          <w:tcPr>
            <w:tcW w:w="5636" w:type="dxa"/>
          </w:tcPr>
          <w:p w14:paraId="6AC7F04B" w14:textId="77777777" w:rsidR="00C10016" w:rsidRDefault="00C10016" w:rsidP="00126B45">
            <w:pPr>
              <w:jc w:val="center"/>
              <w:rPr>
                <w:lang w:val="en-US"/>
              </w:rPr>
            </w:pPr>
            <w:r>
              <w:rPr>
                <w:noProof/>
              </w:rPr>
              <w:drawing>
                <wp:inline distT="0" distB="0" distL="0" distR="0" wp14:anchorId="5F654A72" wp14:editId="4BE5E795">
                  <wp:extent cx="3439115" cy="2743200"/>
                  <wp:effectExtent l="0" t="0" r="3175" b="0"/>
                  <wp:docPr id="30" name="Picture 1" descr="A screenshot of a cell phone&#10;&#10;Description automatically generated">
                    <a:extLst xmlns:a="http://schemas.openxmlformats.org/drawingml/2006/main">
                      <a:ext uri="{FF2B5EF4-FFF2-40B4-BE49-F238E27FC236}">
                        <a16:creationId xmlns:a16="http://schemas.microsoft.com/office/drawing/2014/main" id="{7D1FD2C2-CA54-2F4D-829D-3F627F9685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screenshot of a cell phone&#10;&#10;Description automatically generated">
                            <a:extLst>
                              <a:ext uri="{FF2B5EF4-FFF2-40B4-BE49-F238E27FC236}">
                                <a16:creationId xmlns:a16="http://schemas.microsoft.com/office/drawing/2014/main" id="{7D1FD2C2-CA54-2F4D-829D-3F627F968500}"/>
                              </a:ext>
                            </a:extLst>
                          </pic:cNvPr>
                          <pic:cNvPicPr>
                            <a:picLocks noChangeAspect="1"/>
                          </pic:cNvPicPr>
                        </pic:nvPicPr>
                        <pic:blipFill rotWithShape="1">
                          <a:blip r:embed="rId24"/>
                          <a:srcRect r="5973"/>
                          <a:stretch/>
                        </pic:blipFill>
                        <pic:spPr bwMode="auto">
                          <a:xfrm>
                            <a:off x="0" y="0"/>
                            <a:ext cx="3439115" cy="2743200"/>
                          </a:xfrm>
                          <a:prstGeom prst="rect">
                            <a:avLst/>
                          </a:prstGeom>
                          <a:ln>
                            <a:noFill/>
                          </a:ln>
                          <a:extLst>
                            <a:ext uri="{53640926-AAD7-44D8-BBD7-CCE9431645EC}">
                              <a14:shadowObscured xmlns:a14="http://schemas.microsoft.com/office/drawing/2010/main"/>
                            </a:ext>
                          </a:extLst>
                        </pic:spPr>
                      </pic:pic>
                    </a:graphicData>
                  </a:graphic>
                </wp:inline>
              </w:drawing>
            </w:r>
          </w:p>
        </w:tc>
      </w:tr>
      <w:tr w:rsidR="00C10016" w14:paraId="7877BA9D" w14:textId="77777777" w:rsidTr="00126B45">
        <w:tc>
          <w:tcPr>
            <w:tcW w:w="5596" w:type="dxa"/>
          </w:tcPr>
          <w:p w14:paraId="0D093ED7" w14:textId="77777777" w:rsidR="00C10016" w:rsidRDefault="00C10016" w:rsidP="00126B45">
            <w:pPr>
              <w:jc w:val="center"/>
              <w:rPr>
                <w:lang w:val="en-US"/>
              </w:rPr>
            </w:pPr>
            <w:r>
              <w:rPr>
                <w:noProof/>
              </w:rPr>
              <w:drawing>
                <wp:inline distT="0" distB="0" distL="0" distR="0" wp14:anchorId="4DF215BF" wp14:editId="5B391953">
                  <wp:extent cx="3406747" cy="2743200"/>
                  <wp:effectExtent l="0" t="0" r="0" b="0"/>
                  <wp:docPr id="31" name="Picture 1" descr="A close up of a map&#10;&#10;Description automatically generated">
                    <a:extLst xmlns:a="http://schemas.openxmlformats.org/drawingml/2006/main">
                      <a:ext uri="{FF2B5EF4-FFF2-40B4-BE49-F238E27FC236}">
                        <a16:creationId xmlns:a16="http://schemas.microsoft.com/office/drawing/2014/main" id="{F6B59705-FF74-5D4B-A871-38131443DF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close up of a map&#10;&#10;Description automatically generated">
                            <a:extLst>
                              <a:ext uri="{FF2B5EF4-FFF2-40B4-BE49-F238E27FC236}">
                                <a16:creationId xmlns:a16="http://schemas.microsoft.com/office/drawing/2014/main" id="{F6B59705-FF74-5D4B-A871-38131443DFDD}"/>
                              </a:ext>
                            </a:extLst>
                          </pic:cNvPr>
                          <pic:cNvPicPr>
                            <a:picLocks noChangeAspect="1"/>
                          </pic:cNvPicPr>
                        </pic:nvPicPr>
                        <pic:blipFill rotWithShape="1">
                          <a:blip r:embed="rId25"/>
                          <a:srcRect r="6858"/>
                          <a:stretch/>
                        </pic:blipFill>
                        <pic:spPr bwMode="auto">
                          <a:xfrm>
                            <a:off x="0" y="0"/>
                            <a:ext cx="3406747" cy="2743200"/>
                          </a:xfrm>
                          <a:prstGeom prst="rect">
                            <a:avLst/>
                          </a:prstGeom>
                          <a:ln>
                            <a:noFill/>
                          </a:ln>
                          <a:extLst>
                            <a:ext uri="{53640926-AAD7-44D8-BBD7-CCE9431645EC}">
                              <a14:shadowObscured xmlns:a14="http://schemas.microsoft.com/office/drawing/2010/main"/>
                            </a:ext>
                          </a:extLst>
                        </pic:spPr>
                      </pic:pic>
                    </a:graphicData>
                  </a:graphic>
                </wp:inline>
              </w:drawing>
            </w:r>
          </w:p>
        </w:tc>
        <w:tc>
          <w:tcPr>
            <w:tcW w:w="5636" w:type="dxa"/>
          </w:tcPr>
          <w:p w14:paraId="36BC7F98" w14:textId="77777777" w:rsidR="00C10016" w:rsidRDefault="00C10016" w:rsidP="00126B45">
            <w:pPr>
              <w:jc w:val="center"/>
              <w:rPr>
                <w:lang w:val="en-US"/>
              </w:rPr>
            </w:pPr>
            <w:r>
              <w:rPr>
                <w:noProof/>
              </w:rPr>
              <w:drawing>
                <wp:inline distT="0" distB="0" distL="0" distR="0" wp14:anchorId="388D764B" wp14:editId="25FFFFBA">
                  <wp:extent cx="3414839" cy="2743200"/>
                  <wp:effectExtent l="0" t="0" r="1905" b="0"/>
                  <wp:docPr id="32" name="Picture 1" descr="A close up of a piece of paper&#10;&#10;Description automatically generated">
                    <a:extLst xmlns:a="http://schemas.openxmlformats.org/drawingml/2006/main">
                      <a:ext uri="{FF2B5EF4-FFF2-40B4-BE49-F238E27FC236}">
                        <a16:creationId xmlns:a16="http://schemas.microsoft.com/office/drawing/2014/main" id="{6FA010FF-E40D-2D47-993C-F5FBAE0BA55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close up of a piece of paper&#10;&#10;Description automatically generated">
                            <a:extLst>
                              <a:ext uri="{FF2B5EF4-FFF2-40B4-BE49-F238E27FC236}">
                                <a16:creationId xmlns:a16="http://schemas.microsoft.com/office/drawing/2014/main" id="{6FA010FF-E40D-2D47-993C-F5FBAE0BA559}"/>
                              </a:ext>
                            </a:extLst>
                          </pic:cNvPr>
                          <pic:cNvPicPr>
                            <a:picLocks noChangeAspect="1"/>
                          </pic:cNvPicPr>
                        </pic:nvPicPr>
                        <pic:blipFill rotWithShape="1">
                          <a:blip r:embed="rId26"/>
                          <a:srcRect r="6637"/>
                          <a:stretch/>
                        </pic:blipFill>
                        <pic:spPr bwMode="auto">
                          <a:xfrm>
                            <a:off x="0" y="0"/>
                            <a:ext cx="3414839" cy="27432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243F156B" w14:textId="26D7FF92" w:rsidR="00C10016" w:rsidRDefault="00C10016" w:rsidP="0083048E">
      <w:pPr>
        <w:pStyle w:val="Caption"/>
        <w:jc w:val="center"/>
      </w:pPr>
      <w:r>
        <w:lastRenderedPageBreak/>
        <w:t xml:space="preserve">Figure </w:t>
      </w:r>
      <w:r w:rsidR="00424C84">
        <w:fldChar w:fldCharType="begin"/>
      </w:r>
      <w:r w:rsidR="00424C84">
        <w:instrText xml:space="preserve"> SEQ Figure \* ARABIC </w:instrText>
      </w:r>
      <w:r w:rsidR="00424C84">
        <w:fldChar w:fldCharType="separate"/>
      </w:r>
      <w:r>
        <w:rPr>
          <w:noProof/>
        </w:rPr>
        <w:t>7</w:t>
      </w:r>
      <w:r w:rsidR="00424C84">
        <w:rPr>
          <w:noProof/>
        </w:rPr>
        <w:fldChar w:fldCharType="end"/>
      </w:r>
      <w:r>
        <w:t xml:space="preserve">. SINR degradation (SNR=30dB) for the </w:t>
      </w:r>
      <w:proofErr w:type="gramStart"/>
      <w:r>
        <w:t>3 puncture</w:t>
      </w:r>
      <w:proofErr w:type="gramEnd"/>
      <w:r>
        <w:t xml:space="preserve"> case. From top to bottom: victim Ch5 (160 MHz wide-band), Ch 3 and Ch2 (80 MHz wide-band).</w:t>
      </w:r>
    </w:p>
    <w:p w14:paraId="47744454" w14:textId="77777777" w:rsidR="009571A3" w:rsidRPr="0083048E" w:rsidRDefault="009571A3" w:rsidP="0083048E">
      <w:pPr>
        <w:rPr>
          <w:lang w:val="en-US"/>
        </w:rPr>
      </w:pPr>
    </w:p>
    <w:p w14:paraId="65D7E0E6" w14:textId="26D94D3C" w:rsidR="00C10016" w:rsidRDefault="00C10016" w:rsidP="00DF130B"/>
    <w:p w14:paraId="25DBC148" w14:textId="4B655347" w:rsidR="00C10016" w:rsidRDefault="00C10016" w:rsidP="00C10016">
      <w:pPr>
        <w:rPr>
          <w:rFonts w:asciiTheme="minorHAnsi" w:hAnsiTheme="minorHAnsi"/>
          <w:b/>
          <w:bCs/>
          <w:lang w:val="en-US"/>
        </w:rPr>
      </w:pPr>
      <w:r w:rsidRPr="00666694">
        <w:rPr>
          <w:rFonts w:asciiTheme="minorHAnsi" w:hAnsiTheme="minorHAnsi"/>
          <w:b/>
          <w:bCs/>
          <w:lang w:val="en-US"/>
        </w:rPr>
        <w:t>The SEM CL31 provides the lowest SINR degradation of the SEM candidates.</w:t>
      </w:r>
    </w:p>
    <w:p w14:paraId="2A214E15" w14:textId="77777777" w:rsidR="00DF130B" w:rsidRPr="00666694" w:rsidRDefault="00DF130B" w:rsidP="00C10016">
      <w:pPr>
        <w:rPr>
          <w:rFonts w:asciiTheme="minorHAnsi" w:hAnsiTheme="minorHAnsi"/>
          <w:b/>
          <w:bCs/>
          <w:lang w:val="en-US"/>
        </w:rPr>
      </w:pPr>
    </w:p>
    <w:p w14:paraId="7A92BCF2" w14:textId="77777777" w:rsidR="00C10016" w:rsidRPr="00666694" w:rsidRDefault="00C10016" w:rsidP="00C10016">
      <w:pPr>
        <w:rPr>
          <w:rFonts w:asciiTheme="minorHAnsi" w:hAnsiTheme="minorHAnsi"/>
          <w:b/>
          <w:bCs/>
          <w:lang w:val="en-US"/>
        </w:rPr>
      </w:pPr>
    </w:p>
    <w:p w14:paraId="6A678F4A" w14:textId="5ABD36AC" w:rsidR="00C10016" w:rsidRDefault="00C10016" w:rsidP="00C10016">
      <w:pPr>
        <w:rPr>
          <w:rFonts w:asciiTheme="minorHAnsi" w:hAnsiTheme="minorHAnsi"/>
          <w:b/>
          <w:bCs/>
          <w:lang w:val="en-US"/>
        </w:rPr>
      </w:pPr>
      <w:r w:rsidRPr="00666694">
        <w:rPr>
          <w:rFonts w:asciiTheme="minorHAnsi" w:hAnsiTheme="minorHAnsi"/>
          <w:b/>
          <w:bCs/>
          <w:lang w:val="en-US"/>
        </w:rPr>
        <w:t>Proposal 2 (N=80 MHz)</w:t>
      </w:r>
    </w:p>
    <w:p w14:paraId="27E7436C" w14:textId="77777777" w:rsidR="00DF130B" w:rsidRPr="00666694" w:rsidRDefault="00DF130B" w:rsidP="00C10016">
      <w:pPr>
        <w:rPr>
          <w:rFonts w:asciiTheme="minorHAnsi" w:hAnsiTheme="minorHAnsi"/>
          <w:b/>
          <w:bCs/>
          <w:lang w:val="en-US"/>
        </w:rPr>
      </w:pPr>
    </w:p>
    <w:tbl>
      <w:tblPr>
        <w:tblStyle w:val="TableGrid"/>
        <w:tblW w:w="9764" w:type="dxa"/>
        <w:tblLook w:val="04A0" w:firstRow="1" w:lastRow="0" w:firstColumn="1" w:lastColumn="0" w:noHBand="0" w:noVBand="1"/>
      </w:tblPr>
      <w:tblGrid>
        <w:gridCol w:w="1417"/>
        <w:gridCol w:w="766"/>
        <w:gridCol w:w="1186"/>
        <w:gridCol w:w="1796"/>
        <w:gridCol w:w="862"/>
        <w:gridCol w:w="1270"/>
        <w:gridCol w:w="1174"/>
        <w:gridCol w:w="1293"/>
      </w:tblGrid>
      <w:tr w:rsidR="00CD11BD" w14:paraId="427CA311" w14:textId="77777777" w:rsidTr="0083048E">
        <w:trPr>
          <w:trHeight w:val="819"/>
        </w:trPr>
        <w:tc>
          <w:tcPr>
            <w:tcW w:w="1417" w:type="dxa"/>
          </w:tcPr>
          <w:p w14:paraId="21F101FF" w14:textId="77777777" w:rsidR="00CD11BD" w:rsidRDefault="00CD11BD" w:rsidP="00126B45">
            <w:pPr>
              <w:rPr>
                <w:b/>
                <w:bCs/>
                <w:lang w:val="en-US"/>
              </w:rPr>
            </w:pPr>
            <w:r>
              <w:rPr>
                <w:b/>
                <w:bCs/>
                <w:lang w:val="en-US"/>
              </w:rPr>
              <w:t>Relative Frequency</w:t>
            </w:r>
          </w:p>
        </w:tc>
        <w:tc>
          <w:tcPr>
            <w:tcW w:w="766" w:type="dxa"/>
          </w:tcPr>
          <w:p w14:paraId="35E64DA2" w14:textId="77777777" w:rsidR="00CD11BD" w:rsidRDefault="00CD11BD" w:rsidP="00126B45">
            <w:pPr>
              <w:rPr>
                <w:b/>
                <w:bCs/>
                <w:lang w:val="en-US"/>
              </w:rPr>
            </w:pPr>
            <w:r>
              <w:rPr>
                <w:b/>
                <w:bCs/>
                <w:lang w:val="en-US"/>
              </w:rPr>
              <w:t>-0.5N</w:t>
            </w:r>
          </w:p>
        </w:tc>
        <w:tc>
          <w:tcPr>
            <w:tcW w:w="1186" w:type="dxa"/>
          </w:tcPr>
          <w:p w14:paraId="5F3D09F4" w14:textId="77777777" w:rsidR="00CD11BD" w:rsidRDefault="00CD11BD" w:rsidP="00126B45">
            <w:pPr>
              <w:rPr>
                <w:b/>
                <w:bCs/>
                <w:lang w:val="en-US"/>
              </w:rPr>
            </w:pPr>
            <w:r>
              <w:rPr>
                <w:b/>
                <w:bCs/>
                <w:lang w:val="en-US"/>
              </w:rPr>
              <w:t>-0.5N+1 MHz</w:t>
            </w:r>
          </w:p>
        </w:tc>
        <w:tc>
          <w:tcPr>
            <w:tcW w:w="1796" w:type="dxa"/>
          </w:tcPr>
          <w:p w14:paraId="43B3C822" w14:textId="77777777" w:rsidR="00CD11BD" w:rsidRDefault="00CD11BD" w:rsidP="00126B45">
            <w:pPr>
              <w:rPr>
                <w:b/>
                <w:bCs/>
                <w:lang w:val="en-US"/>
              </w:rPr>
            </w:pPr>
            <w:r>
              <w:rPr>
                <w:b/>
                <w:bCs/>
                <w:lang w:val="en-US"/>
              </w:rPr>
              <w:t>-.05N+10MHz</w:t>
            </w:r>
          </w:p>
        </w:tc>
        <w:tc>
          <w:tcPr>
            <w:tcW w:w="862" w:type="dxa"/>
          </w:tcPr>
          <w:p w14:paraId="631188CE" w14:textId="77777777" w:rsidR="00CD11BD" w:rsidRDefault="00CD11BD" w:rsidP="00126B45">
            <w:pPr>
              <w:rPr>
                <w:b/>
                <w:bCs/>
                <w:lang w:val="en-US"/>
              </w:rPr>
            </w:pPr>
            <w:r>
              <w:rPr>
                <w:b/>
                <w:bCs/>
                <w:lang w:val="en-US"/>
              </w:rPr>
              <w:t>0</w:t>
            </w:r>
          </w:p>
        </w:tc>
        <w:tc>
          <w:tcPr>
            <w:tcW w:w="1270" w:type="dxa"/>
          </w:tcPr>
          <w:p w14:paraId="32BA397A" w14:textId="77777777" w:rsidR="00CD11BD" w:rsidRDefault="00CD11BD" w:rsidP="00126B45">
            <w:pPr>
              <w:rPr>
                <w:b/>
                <w:bCs/>
                <w:lang w:val="en-US"/>
              </w:rPr>
            </w:pPr>
            <w:r>
              <w:rPr>
                <w:b/>
                <w:bCs/>
                <w:lang w:val="en-US"/>
              </w:rPr>
              <w:t>-.0.5N-10MHz</w:t>
            </w:r>
          </w:p>
        </w:tc>
        <w:tc>
          <w:tcPr>
            <w:tcW w:w="1174" w:type="dxa"/>
          </w:tcPr>
          <w:p w14:paraId="2D3BD3B7" w14:textId="77777777" w:rsidR="00CD11BD" w:rsidRDefault="00CD11BD" w:rsidP="00126B45">
            <w:pPr>
              <w:rPr>
                <w:b/>
                <w:bCs/>
                <w:lang w:val="en-US"/>
              </w:rPr>
            </w:pPr>
            <w:r>
              <w:rPr>
                <w:b/>
                <w:bCs/>
                <w:lang w:val="en-US"/>
              </w:rPr>
              <w:t>-0.5N-1 MHz</w:t>
            </w:r>
          </w:p>
        </w:tc>
        <w:tc>
          <w:tcPr>
            <w:tcW w:w="1293" w:type="dxa"/>
          </w:tcPr>
          <w:p w14:paraId="6B35D783" w14:textId="77777777" w:rsidR="00CD11BD" w:rsidRDefault="00CD11BD" w:rsidP="00126B45">
            <w:pPr>
              <w:rPr>
                <w:b/>
                <w:bCs/>
                <w:lang w:val="en-US"/>
              </w:rPr>
            </w:pPr>
            <w:r>
              <w:rPr>
                <w:b/>
                <w:bCs/>
                <w:lang w:val="en-US"/>
              </w:rPr>
              <w:t>0.5N</w:t>
            </w:r>
          </w:p>
        </w:tc>
      </w:tr>
      <w:tr w:rsidR="00CD11BD" w14:paraId="188EE83B" w14:textId="77777777" w:rsidTr="0083048E">
        <w:trPr>
          <w:trHeight w:val="819"/>
        </w:trPr>
        <w:tc>
          <w:tcPr>
            <w:tcW w:w="1417" w:type="dxa"/>
          </w:tcPr>
          <w:p w14:paraId="4288A628" w14:textId="77777777" w:rsidR="00CD11BD" w:rsidRDefault="00CD11BD" w:rsidP="00126B45">
            <w:pPr>
              <w:rPr>
                <w:b/>
                <w:bCs/>
                <w:lang w:val="en-US"/>
              </w:rPr>
            </w:pPr>
            <w:r>
              <w:rPr>
                <w:b/>
                <w:bCs/>
                <w:lang w:val="en-US"/>
              </w:rPr>
              <w:t>Relative Power [dBr]</w:t>
            </w:r>
          </w:p>
        </w:tc>
        <w:tc>
          <w:tcPr>
            <w:tcW w:w="766" w:type="dxa"/>
          </w:tcPr>
          <w:p w14:paraId="0F5B245A" w14:textId="77777777" w:rsidR="00CD11BD" w:rsidRDefault="00CD11BD" w:rsidP="00126B45">
            <w:pPr>
              <w:rPr>
                <w:b/>
                <w:bCs/>
                <w:lang w:val="en-US"/>
              </w:rPr>
            </w:pPr>
            <w:r>
              <w:rPr>
                <w:b/>
                <w:bCs/>
                <w:lang w:val="en-US"/>
              </w:rPr>
              <w:t>0</w:t>
            </w:r>
          </w:p>
        </w:tc>
        <w:tc>
          <w:tcPr>
            <w:tcW w:w="1186" w:type="dxa"/>
          </w:tcPr>
          <w:p w14:paraId="368E3FAD" w14:textId="77777777" w:rsidR="00CD11BD" w:rsidRDefault="00CD11BD" w:rsidP="00126B45">
            <w:pPr>
              <w:rPr>
                <w:b/>
                <w:bCs/>
                <w:lang w:val="en-US"/>
              </w:rPr>
            </w:pPr>
            <w:r>
              <w:rPr>
                <w:b/>
                <w:bCs/>
                <w:lang w:val="en-US"/>
              </w:rPr>
              <w:t>-20</w:t>
            </w:r>
          </w:p>
        </w:tc>
        <w:tc>
          <w:tcPr>
            <w:tcW w:w="1796" w:type="dxa"/>
          </w:tcPr>
          <w:p w14:paraId="0A2DA56B" w14:textId="77777777" w:rsidR="00CD11BD" w:rsidRDefault="00CD11BD" w:rsidP="00126B45">
            <w:pPr>
              <w:rPr>
                <w:b/>
                <w:bCs/>
                <w:lang w:val="en-US"/>
              </w:rPr>
            </w:pPr>
            <w:r>
              <w:rPr>
                <w:b/>
                <w:bCs/>
                <w:lang w:val="en-US"/>
              </w:rPr>
              <w:t>-25</w:t>
            </w:r>
          </w:p>
        </w:tc>
        <w:tc>
          <w:tcPr>
            <w:tcW w:w="862" w:type="dxa"/>
          </w:tcPr>
          <w:p w14:paraId="142FBDFC" w14:textId="77777777" w:rsidR="00CD11BD" w:rsidRDefault="00CD11BD" w:rsidP="00126B45">
            <w:pPr>
              <w:rPr>
                <w:b/>
                <w:bCs/>
                <w:lang w:val="en-US"/>
              </w:rPr>
            </w:pPr>
            <w:r>
              <w:rPr>
                <w:b/>
                <w:bCs/>
                <w:lang w:val="en-US"/>
              </w:rPr>
              <w:t>-31</w:t>
            </w:r>
          </w:p>
        </w:tc>
        <w:tc>
          <w:tcPr>
            <w:tcW w:w="1270" w:type="dxa"/>
          </w:tcPr>
          <w:p w14:paraId="0698244C" w14:textId="77777777" w:rsidR="00CD11BD" w:rsidRDefault="00CD11BD" w:rsidP="00126B45">
            <w:pPr>
              <w:rPr>
                <w:b/>
                <w:bCs/>
                <w:lang w:val="en-US"/>
              </w:rPr>
            </w:pPr>
            <w:r>
              <w:rPr>
                <w:b/>
                <w:bCs/>
                <w:lang w:val="en-US"/>
              </w:rPr>
              <w:t>-25</w:t>
            </w:r>
          </w:p>
        </w:tc>
        <w:tc>
          <w:tcPr>
            <w:tcW w:w="1174" w:type="dxa"/>
          </w:tcPr>
          <w:p w14:paraId="15B5307C" w14:textId="77777777" w:rsidR="00CD11BD" w:rsidRDefault="00CD11BD" w:rsidP="00126B45">
            <w:pPr>
              <w:rPr>
                <w:b/>
                <w:bCs/>
                <w:lang w:val="en-US"/>
              </w:rPr>
            </w:pPr>
            <w:r>
              <w:rPr>
                <w:b/>
                <w:bCs/>
                <w:lang w:val="en-US"/>
              </w:rPr>
              <w:t>-20</w:t>
            </w:r>
          </w:p>
        </w:tc>
        <w:tc>
          <w:tcPr>
            <w:tcW w:w="1293" w:type="dxa"/>
          </w:tcPr>
          <w:p w14:paraId="6311B35A" w14:textId="77777777" w:rsidR="00CD11BD" w:rsidRDefault="00CD11BD" w:rsidP="00126B45">
            <w:pPr>
              <w:rPr>
                <w:b/>
                <w:bCs/>
                <w:lang w:val="en-US"/>
              </w:rPr>
            </w:pPr>
            <w:r>
              <w:rPr>
                <w:b/>
                <w:bCs/>
                <w:lang w:val="en-US"/>
              </w:rPr>
              <w:t>0</w:t>
            </w:r>
          </w:p>
        </w:tc>
      </w:tr>
    </w:tbl>
    <w:p w14:paraId="1A068EAC" w14:textId="722B6D5B" w:rsidR="003F6C28" w:rsidRPr="003F6C28" w:rsidRDefault="00C10016" w:rsidP="00DF130B">
      <w:pPr>
        <w:pStyle w:val="Caption"/>
        <w:jc w:val="center"/>
      </w:pPr>
      <w:r>
        <w:t xml:space="preserve">Table </w:t>
      </w:r>
      <w:r w:rsidR="00395E8F">
        <w:t>4</w:t>
      </w:r>
      <w:r>
        <w:t>.  Proposed SEM for the 3 punctures case.</w:t>
      </w:r>
    </w:p>
    <w:p w14:paraId="4844A62B" w14:textId="2DA7FD38" w:rsidR="00AE7B08" w:rsidRPr="00666694" w:rsidRDefault="00AE7B08" w:rsidP="0083048E">
      <w:pPr>
        <w:pStyle w:val="Heading1"/>
        <w:rPr>
          <w:rFonts w:asciiTheme="minorHAnsi" w:hAnsiTheme="minorHAnsi"/>
          <w:bCs/>
          <w:lang w:val="en-US" w:eastAsia="zh-CN"/>
        </w:rPr>
      </w:pPr>
      <w:bookmarkStart w:id="18" w:name="_Toc24646154"/>
      <w:r w:rsidRPr="00AE7B08">
        <w:rPr>
          <w:rFonts w:hint="eastAsia"/>
        </w:rPr>
        <w:t>Conclusion</w:t>
      </w:r>
      <w:r w:rsidRPr="00AE7B08">
        <w:t>s</w:t>
      </w:r>
      <w:bookmarkEnd w:id="18"/>
    </w:p>
    <w:p w14:paraId="0CA795F1" w14:textId="77777777" w:rsidR="00AE7B08" w:rsidRPr="00666694" w:rsidRDefault="00AE7B08" w:rsidP="00AE7B08">
      <w:pPr>
        <w:rPr>
          <w:rFonts w:asciiTheme="minorHAnsi" w:hAnsiTheme="minorHAnsi"/>
          <w:b/>
          <w:bCs/>
          <w:lang w:val="en-US" w:eastAsia="zh-CN"/>
        </w:rPr>
      </w:pPr>
    </w:p>
    <w:p w14:paraId="5F669A79" w14:textId="77777777" w:rsidR="00C10016" w:rsidRPr="00666694" w:rsidRDefault="00C10016" w:rsidP="00C10016">
      <w:pPr>
        <w:rPr>
          <w:rFonts w:asciiTheme="minorHAnsi" w:hAnsiTheme="minorHAnsi"/>
          <w:lang w:val="en-US" w:eastAsia="zh-CN"/>
        </w:rPr>
      </w:pPr>
      <w:r w:rsidRPr="00666694">
        <w:rPr>
          <w:rFonts w:asciiTheme="minorHAnsi" w:hAnsiTheme="minorHAnsi"/>
          <w:lang w:val="en-US" w:eastAsia="zh-CN"/>
        </w:rPr>
        <w:t xml:space="preserve">The analysis covers the impact of 802.11ax and NR-U aggressors upon 802.11ac victims, based on an equal power Spectral Density criterion applied to both the victims and aggressors. It should be noted that by applying this criterion, the aggressors’ impact is reduced but also the </w:t>
      </w:r>
      <w:proofErr w:type="spellStart"/>
      <w:r w:rsidRPr="00666694">
        <w:rPr>
          <w:rFonts w:asciiTheme="minorHAnsi" w:hAnsiTheme="minorHAnsi"/>
          <w:lang w:val="en-US" w:eastAsia="zh-CN"/>
        </w:rPr>
        <w:t>aggresors</w:t>
      </w:r>
      <w:proofErr w:type="spellEnd"/>
      <w:r w:rsidRPr="00666694">
        <w:rPr>
          <w:rFonts w:asciiTheme="minorHAnsi" w:hAnsiTheme="minorHAnsi"/>
          <w:lang w:val="en-US" w:eastAsia="zh-CN"/>
        </w:rPr>
        <w:t xml:space="preserve"> coverage (vs. the victim 802.11ac coverage).</w:t>
      </w:r>
    </w:p>
    <w:p w14:paraId="7E4107A5" w14:textId="77777777" w:rsidR="00C10016" w:rsidRPr="00666694" w:rsidRDefault="00C10016" w:rsidP="00C10016">
      <w:pPr>
        <w:spacing w:afterLines="50" w:after="120"/>
        <w:jc w:val="both"/>
        <w:rPr>
          <w:rFonts w:asciiTheme="minorHAnsi" w:eastAsia="SimSun" w:hAnsiTheme="minorHAnsi" w:cs="Arial"/>
          <w:lang w:val="en-US" w:eastAsia="zh-CN"/>
        </w:rPr>
      </w:pPr>
      <w:r w:rsidRPr="00666694">
        <w:rPr>
          <w:rFonts w:asciiTheme="minorHAnsi" w:eastAsia="SimSun" w:hAnsiTheme="minorHAnsi" w:cs="Arial"/>
          <w:lang w:val="en-US" w:eastAsia="zh-CN"/>
        </w:rPr>
        <w:t xml:space="preserve">In this paper, we analyzed the SINR degradation of 802.11ac and NR-U victims when 802.11ax carriers are used as </w:t>
      </w:r>
      <w:proofErr w:type="spellStart"/>
      <w:r w:rsidRPr="00666694">
        <w:rPr>
          <w:rFonts w:asciiTheme="minorHAnsi" w:eastAsia="SimSun" w:hAnsiTheme="minorHAnsi" w:cs="Arial"/>
          <w:lang w:val="en-US" w:eastAsia="zh-CN"/>
        </w:rPr>
        <w:t>aggresors</w:t>
      </w:r>
      <w:proofErr w:type="spellEnd"/>
      <w:r w:rsidRPr="00666694">
        <w:rPr>
          <w:rFonts w:asciiTheme="minorHAnsi" w:eastAsia="SimSun" w:hAnsiTheme="minorHAnsi" w:cs="Arial"/>
          <w:lang w:val="en-US" w:eastAsia="zh-CN"/>
        </w:rPr>
        <w:t xml:space="preserve"> for different the wide 80 MHz band when punctured cases.</w:t>
      </w:r>
    </w:p>
    <w:p w14:paraId="6A779266" w14:textId="77777777" w:rsidR="00C10016" w:rsidRDefault="00C10016" w:rsidP="00C10016">
      <w:pPr>
        <w:spacing w:afterLines="50" w:after="120"/>
        <w:jc w:val="both"/>
        <w:rPr>
          <w:rFonts w:ascii="Calibri" w:eastAsia="SimSun" w:hAnsi="Calibri" w:cs="Arial"/>
          <w:lang w:val="en-US" w:eastAsia="zh-CN"/>
        </w:rPr>
      </w:pPr>
      <w:r w:rsidRPr="00595F8B">
        <w:rPr>
          <w:rFonts w:ascii="Calibri" w:eastAsia="SimSun" w:hAnsi="Calibri" w:cs="Arial"/>
          <w:noProof/>
          <w:lang w:val="en-US" w:eastAsia="zh-CN"/>
        </w:rPr>
        <w:lastRenderedPageBreak/>
        <w:drawing>
          <wp:inline distT="0" distB="0" distL="0" distR="0" wp14:anchorId="7023B35E" wp14:editId="24A522E6">
            <wp:extent cx="6120765" cy="4703445"/>
            <wp:effectExtent l="0" t="0" r="63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20765" cy="4703445"/>
                    </a:xfrm>
                    <a:prstGeom prst="rect">
                      <a:avLst/>
                    </a:prstGeom>
                  </pic:spPr>
                </pic:pic>
              </a:graphicData>
            </a:graphic>
          </wp:inline>
        </w:drawing>
      </w:r>
    </w:p>
    <w:p w14:paraId="0838366A" w14:textId="070F306D" w:rsidR="00C10016" w:rsidRDefault="00C10016" w:rsidP="00B44B05">
      <w:pPr>
        <w:pStyle w:val="Caption"/>
        <w:jc w:val="center"/>
        <w:rPr>
          <w:rFonts w:ascii="Calibri" w:hAnsi="Calibri" w:cs="Arial"/>
          <w:lang w:eastAsia="zh-CN"/>
        </w:rPr>
      </w:pPr>
      <w:r>
        <w:t xml:space="preserve">Table </w:t>
      </w:r>
      <w:r w:rsidR="00395E8F">
        <w:t>5</w:t>
      </w:r>
      <w:r>
        <w:t>. Summary of the SINR degradation (SNR=30dB) for Cases 1, 2, 3.</w:t>
      </w:r>
    </w:p>
    <w:p w14:paraId="6FDE65C9" w14:textId="3EA9AA5F" w:rsidR="00C10016" w:rsidRDefault="00C10016" w:rsidP="00DF130B">
      <w:pPr>
        <w:spacing w:afterLines="50" w:after="120"/>
        <w:jc w:val="both"/>
        <w:rPr>
          <w:b/>
          <w:bCs/>
          <w:lang w:val="en-US" w:eastAsia="zh-CN"/>
        </w:rPr>
      </w:pPr>
      <w:r>
        <w:rPr>
          <w:rFonts w:ascii="Calibri" w:eastAsia="SimSun" w:hAnsi="Calibri" w:cs="Arial"/>
          <w:lang w:val="en-US" w:eastAsia="zh-CN"/>
        </w:rPr>
        <w:t>The following observations and proposals were made.</w:t>
      </w:r>
    </w:p>
    <w:p w14:paraId="41F3CDD3" w14:textId="77777777" w:rsidR="00C10016" w:rsidRPr="0083048E" w:rsidRDefault="00C10016" w:rsidP="0083048E">
      <w:pPr>
        <w:rPr>
          <w:rFonts w:asciiTheme="minorHAnsi" w:hAnsiTheme="minorHAnsi"/>
          <w:b/>
          <w:bCs/>
          <w:u w:val="single"/>
          <w:lang w:val="en-US" w:eastAsia="zh-CN"/>
        </w:rPr>
      </w:pPr>
    </w:p>
    <w:p w14:paraId="412BF098" w14:textId="50B7DC5F" w:rsidR="00C10016" w:rsidRPr="0083048E" w:rsidRDefault="00C10016" w:rsidP="00C10016">
      <w:pPr>
        <w:rPr>
          <w:rFonts w:asciiTheme="minorHAnsi" w:hAnsiTheme="minorHAnsi"/>
          <w:b/>
          <w:bCs/>
          <w:u w:val="single"/>
          <w:lang w:val="en-US" w:eastAsia="zh-CN"/>
        </w:rPr>
      </w:pPr>
      <w:r w:rsidRPr="0083048E">
        <w:rPr>
          <w:rFonts w:asciiTheme="minorHAnsi" w:hAnsiTheme="minorHAnsi"/>
          <w:b/>
          <w:bCs/>
          <w:u w:val="single"/>
          <w:lang w:val="en-US" w:eastAsia="zh-CN"/>
        </w:rPr>
        <w:t>Proposal 1</w:t>
      </w:r>
    </w:p>
    <w:p w14:paraId="4270F4B5" w14:textId="42D18A92" w:rsidR="00B44B05" w:rsidRDefault="00B44B05" w:rsidP="00B44B05"/>
    <w:tbl>
      <w:tblPr>
        <w:tblStyle w:val="TableGrid"/>
        <w:tblW w:w="10075" w:type="dxa"/>
        <w:tblLook w:val="04A0" w:firstRow="1" w:lastRow="0" w:firstColumn="1" w:lastColumn="0" w:noHBand="0" w:noVBand="1"/>
      </w:tblPr>
      <w:tblGrid>
        <w:gridCol w:w="1718"/>
        <w:gridCol w:w="768"/>
        <w:gridCol w:w="1739"/>
        <w:gridCol w:w="1170"/>
        <w:gridCol w:w="965"/>
        <w:gridCol w:w="1172"/>
        <w:gridCol w:w="1493"/>
        <w:gridCol w:w="1050"/>
      </w:tblGrid>
      <w:tr w:rsidR="00C10016" w14:paraId="798D742D" w14:textId="77777777" w:rsidTr="00126B45">
        <w:tc>
          <w:tcPr>
            <w:tcW w:w="1718" w:type="dxa"/>
          </w:tcPr>
          <w:p w14:paraId="6A54381D" w14:textId="77777777" w:rsidR="00C10016" w:rsidRDefault="00C10016" w:rsidP="00126B45">
            <w:pPr>
              <w:jc w:val="center"/>
              <w:rPr>
                <w:b/>
                <w:bCs/>
                <w:lang w:val="en-US"/>
              </w:rPr>
            </w:pPr>
            <w:r w:rsidRPr="00EA270C">
              <w:rPr>
                <w:rFonts w:ascii="Symbol" w:hAnsi="Symbol"/>
                <w:b/>
                <w:bCs/>
                <w:lang w:val="en-US"/>
              </w:rPr>
              <w:t></w:t>
            </w:r>
            <w:r>
              <w:rPr>
                <w:b/>
                <w:bCs/>
                <w:lang w:val="en-US"/>
              </w:rPr>
              <w:t>Frequency [MHz]</w:t>
            </w:r>
          </w:p>
        </w:tc>
        <w:tc>
          <w:tcPr>
            <w:tcW w:w="768" w:type="dxa"/>
          </w:tcPr>
          <w:p w14:paraId="3BF9A0A1" w14:textId="77777777" w:rsidR="00C10016" w:rsidRDefault="00C10016" w:rsidP="00126B45">
            <w:pPr>
              <w:jc w:val="center"/>
              <w:rPr>
                <w:b/>
                <w:bCs/>
                <w:lang w:val="en-US"/>
              </w:rPr>
            </w:pPr>
            <w:r>
              <w:rPr>
                <w:b/>
                <w:bCs/>
                <w:lang w:val="en-US"/>
              </w:rPr>
              <w:t>-N</w:t>
            </w:r>
          </w:p>
        </w:tc>
        <w:tc>
          <w:tcPr>
            <w:tcW w:w="1739" w:type="dxa"/>
          </w:tcPr>
          <w:p w14:paraId="72941022" w14:textId="77777777" w:rsidR="00C10016" w:rsidRDefault="00C10016" w:rsidP="00126B45">
            <w:pPr>
              <w:jc w:val="center"/>
              <w:rPr>
                <w:b/>
                <w:bCs/>
                <w:lang w:val="en-US"/>
              </w:rPr>
            </w:pPr>
            <w:r>
              <w:rPr>
                <w:b/>
                <w:bCs/>
                <w:lang w:val="en-US"/>
              </w:rPr>
              <w:t>-0.5N+1 MHz</w:t>
            </w:r>
          </w:p>
        </w:tc>
        <w:tc>
          <w:tcPr>
            <w:tcW w:w="1170" w:type="dxa"/>
          </w:tcPr>
          <w:p w14:paraId="353BEBC7" w14:textId="77777777" w:rsidR="00C10016" w:rsidRDefault="00C10016" w:rsidP="00126B45">
            <w:pPr>
              <w:jc w:val="center"/>
              <w:rPr>
                <w:b/>
                <w:bCs/>
                <w:lang w:val="en-US"/>
              </w:rPr>
            </w:pPr>
            <w:r>
              <w:rPr>
                <w:b/>
                <w:bCs/>
                <w:lang w:val="en-US"/>
              </w:rPr>
              <w:t>-0.25N</w:t>
            </w:r>
          </w:p>
        </w:tc>
        <w:tc>
          <w:tcPr>
            <w:tcW w:w="965" w:type="dxa"/>
          </w:tcPr>
          <w:p w14:paraId="56D0FBD8" w14:textId="77777777" w:rsidR="00C10016" w:rsidRDefault="00C10016" w:rsidP="00126B45">
            <w:pPr>
              <w:jc w:val="center"/>
              <w:rPr>
                <w:b/>
                <w:bCs/>
                <w:lang w:val="en-US"/>
              </w:rPr>
            </w:pPr>
            <w:r>
              <w:rPr>
                <w:b/>
                <w:bCs/>
                <w:lang w:val="en-US"/>
              </w:rPr>
              <w:t>0</w:t>
            </w:r>
          </w:p>
        </w:tc>
        <w:tc>
          <w:tcPr>
            <w:tcW w:w="1172" w:type="dxa"/>
          </w:tcPr>
          <w:p w14:paraId="2A5A8368" w14:textId="77777777" w:rsidR="00C10016" w:rsidRDefault="00C10016" w:rsidP="00126B45">
            <w:pPr>
              <w:jc w:val="center"/>
              <w:rPr>
                <w:b/>
                <w:bCs/>
                <w:lang w:val="en-US"/>
              </w:rPr>
            </w:pPr>
            <w:r>
              <w:rPr>
                <w:b/>
                <w:bCs/>
                <w:lang w:val="en-US"/>
              </w:rPr>
              <w:t>0.25N</w:t>
            </w:r>
          </w:p>
        </w:tc>
        <w:tc>
          <w:tcPr>
            <w:tcW w:w="1493" w:type="dxa"/>
          </w:tcPr>
          <w:p w14:paraId="6D7002DF" w14:textId="77777777" w:rsidR="00C10016" w:rsidRDefault="00C10016" w:rsidP="00126B45">
            <w:pPr>
              <w:jc w:val="center"/>
              <w:rPr>
                <w:b/>
                <w:bCs/>
                <w:lang w:val="en-US"/>
              </w:rPr>
            </w:pPr>
            <w:r>
              <w:rPr>
                <w:b/>
                <w:bCs/>
                <w:lang w:val="en-US"/>
              </w:rPr>
              <w:t>0.N-1 MHz</w:t>
            </w:r>
          </w:p>
        </w:tc>
        <w:tc>
          <w:tcPr>
            <w:tcW w:w="1050" w:type="dxa"/>
          </w:tcPr>
          <w:p w14:paraId="7D2B19E5" w14:textId="77777777" w:rsidR="00C10016" w:rsidRDefault="00C10016" w:rsidP="00126B45">
            <w:pPr>
              <w:jc w:val="center"/>
              <w:rPr>
                <w:b/>
                <w:bCs/>
                <w:lang w:val="en-US"/>
              </w:rPr>
            </w:pPr>
            <w:r>
              <w:rPr>
                <w:b/>
                <w:bCs/>
                <w:lang w:val="en-US"/>
              </w:rPr>
              <w:t>N</w:t>
            </w:r>
          </w:p>
        </w:tc>
      </w:tr>
      <w:tr w:rsidR="00C10016" w14:paraId="5573D630" w14:textId="77777777" w:rsidTr="00126B45">
        <w:tc>
          <w:tcPr>
            <w:tcW w:w="1718" w:type="dxa"/>
          </w:tcPr>
          <w:p w14:paraId="42AEEAA4" w14:textId="77777777" w:rsidR="00C10016" w:rsidRDefault="00C10016" w:rsidP="00126B45">
            <w:pPr>
              <w:rPr>
                <w:b/>
                <w:bCs/>
                <w:lang w:val="en-US"/>
              </w:rPr>
            </w:pPr>
            <w:r w:rsidRPr="00EA270C">
              <w:rPr>
                <w:rFonts w:ascii="Symbol" w:hAnsi="Symbol"/>
                <w:b/>
                <w:bCs/>
                <w:lang w:val="en-US"/>
              </w:rPr>
              <w:t></w:t>
            </w:r>
            <w:r>
              <w:rPr>
                <w:b/>
                <w:bCs/>
                <w:lang w:val="en-US"/>
              </w:rPr>
              <w:t>Power [dBr]</w:t>
            </w:r>
          </w:p>
        </w:tc>
        <w:tc>
          <w:tcPr>
            <w:tcW w:w="768" w:type="dxa"/>
          </w:tcPr>
          <w:p w14:paraId="4B6C7F00" w14:textId="77777777" w:rsidR="00C10016" w:rsidRDefault="00C10016" w:rsidP="00126B45">
            <w:pPr>
              <w:jc w:val="center"/>
              <w:rPr>
                <w:b/>
                <w:bCs/>
                <w:lang w:val="en-US"/>
              </w:rPr>
            </w:pPr>
            <w:r>
              <w:rPr>
                <w:b/>
                <w:bCs/>
                <w:lang w:val="en-US"/>
              </w:rPr>
              <w:t>0</w:t>
            </w:r>
          </w:p>
        </w:tc>
        <w:tc>
          <w:tcPr>
            <w:tcW w:w="1739" w:type="dxa"/>
          </w:tcPr>
          <w:p w14:paraId="1C5112A5" w14:textId="77777777" w:rsidR="00C10016" w:rsidRDefault="00C10016" w:rsidP="00126B45">
            <w:pPr>
              <w:jc w:val="center"/>
              <w:rPr>
                <w:b/>
                <w:bCs/>
                <w:lang w:val="en-US"/>
              </w:rPr>
            </w:pPr>
            <w:r>
              <w:rPr>
                <w:b/>
                <w:bCs/>
                <w:lang w:val="en-US"/>
              </w:rPr>
              <w:t>-20</w:t>
            </w:r>
          </w:p>
        </w:tc>
        <w:tc>
          <w:tcPr>
            <w:tcW w:w="1170" w:type="dxa"/>
          </w:tcPr>
          <w:p w14:paraId="6D451024" w14:textId="77777777" w:rsidR="00C10016" w:rsidRDefault="00C10016" w:rsidP="00126B45">
            <w:pPr>
              <w:jc w:val="center"/>
              <w:rPr>
                <w:b/>
                <w:bCs/>
                <w:lang w:val="en-US"/>
              </w:rPr>
            </w:pPr>
            <w:r>
              <w:rPr>
                <w:b/>
                <w:bCs/>
                <w:lang w:val="en-US"/>
              </w:rPr>
              <w:t>-25</w:t>
            </w:r>
          </w:p>
        </w:tc>
        <w:tc>
          <w:tcPr>
            <w:tcW w:w="965" w:type="dxa"/>
          </w:tcPr>
          <w:p w14:paraId="0D892ADE" w14:textId="77777777" w:rsidR="00C10016" w:rsidRDefault="00C10016" w:rsidP="00126B45">
            <w:pPr>
              <w:jc w:val="center"/>
              <w:rPr>
                <w:b/>
                <w:bCs/>
                <w:lang w:val="en-US"/>
              </w:rPr>
            </w:pPr>
            <w:r>
              <w:rPr>
                <w:b/>
                <w:bCs/>
                <w:lang w:val="en-US"/>
              </w:rPr>
              <w:t>-28</w:t>
            </w:r>
          </w:p>
        </w:tc>
        <w:tc>
          <w:tcPr>
            <w:tcW w:w="1172" w:type="dxa"/>
          </w:tcPr>
          <w:p w14:paraId="623E4ECD" w14:textId="77777777" w:rsidR="00C10016" w:rsidRDefault="00C10016" w:rsidP="00126B45">
            <w:pPr>
              <w:jc w:val="center"/>
              <w:rPr>
                <w:b/>
                <w:bCs/>
                <w:lang w:val="en-US"/>
              </w:rPr>
            </w:pPr>
            <w:r>
              <w:rPr>
                <w:b/>
                <w:bCs/>
                <w:lang w:val="en-US"/>
              </w:rPr>
              <w:t>-25</w:t>
            </w:r>
          </w:p>
        </w:tc>
        <w:tc>
          <w:tcPr>
            <w:tcW w:w="1493" w:type="dxa"/>
          </w:tcPr>
          <w:p w14:paraId="0B620B9B" w14:textId="77777777" w:rsidR="00C10016" w:rsidRDefault="00C10016" w:rsidP="00126B45">
            <w:pPr>
              <w:jc w:val="center"/>
              <w:rPr>
                <w:b/>
                <w:bCs/>
                <w:lang w:val="en-US"/>
              </w:rPr>
            </w:pPr>
            <w:r>
              <w:rPr>
                <w:b/>
                <w:bCs/>
                <w:lang w:val="en-US"/>
              </w:rPr>
              <w:t>-20</w:t>
            </w:r>
          </w:p>
        </w:tc>
        <w:tc>
          <w:tcPr>
            <w:tcW w:w="1050" w:type="dxa"/>
          </w:tcPr>
          <w:p w14:paraId="4B63F9D2" w14:textId="77777777" w:rsidR="00C10016" w:rsidRDefault="00C10016" w:rsidP="00126B45">
            <w:pPr>
              <w:jc w:val="center"/>
              <w:rPr>
                <w:b/>
                <w:bCs/>
                <w:lang w:val="en-US"/>
              </w:rPr>
            </w:pPr>
            <w:r>
              <w:rPr>
                <w:b/>
                <w:bCs/>
                <w:lang w:val="en-US"/>
              </w:rPr>
              <w:t>0</w:t>
            </w:r>
          </w:p>
        </w:tc>
      </w:tr>
    </w:tbl>
    <w:p w14:paraId="33A766CF" w14:textId="77777777" w:rsidR="00C10016" w:rsidRPr="0083048E" w:rsidRDefault="00C10016" w:rsidP="00C10016">
      <w:pPr>
        <w:rPr>
          <w:b/>
          <w:bCs/>
          <w:u w:val="single"/>
          <w:lang w:val="en-US" w:eastAsia="zh-CN"/>
        </w:rPr>
      </w:pPr>
    </w:p>
    <w:p w14:paraId="406D3747" w14:textId="77777777" w:rsidR="00B44B05" w:rsidRDefault="00B44B05" w:rsidP="00C10016">
      <w:pPr>
        <w:rPr>
          <w:rFonts w:asciiTheme="minorHAnsi" w:hAnsiTheme="minorHAnsi"/>
          <w:b/>
          <w:bCs/>
          <w:u w:val="single"/>
          <w:lang w:val="en-US"/>
        </w:rPr>
      </w:pPr>
    </w:p>
    <w:p w14:paraId="381FE000" w14:textId="7BBDEE55" w:rsidR="00C10016" w:rsidRPr="0083048E" w:rsidRDefault="00C10016" w:rsidP="00C10016">
      <w:pPr>
        <w:rPr>
          <w:rFonts w:asciiTheme="minorHAnsi" w:hAnsiTheme="minorHAnsi"/>
          <w:b/>
          <w:bCs/>
          <w:u w:val="single"/>
          <w:lang w:val="en-US"/>
        </w:rPr>
      </w:pPr>
      <w:r w:rsidRPr="0083048E">
        <w:rPr>
          <w:rFonts w:asciiTheme="minorHAnsi" w:hAnsiTheme="minorHAnsi"/>
          <w:b/>
          <w:bCs/>
          <w:u w:val="single"/>
          <w:lang w:val="en-US"/>
        </w:rPr>
        <w:t>Proposal 2 (N=80 MHz)</w:t>
      </w:r>
    </w:p>
    <w:p w14:paraId="7C652E8D" w14:textId="77777777" w:rsidR="00B44B05" w:rsidRPr="00666694" w:rsidRDefault="00B44B05" w:rsidP="00C10016">
      <w:pPr>
        <w:rPr>
          <w:rFonts w:asciiTheme="minorHAnsi" w:hAnsiTheme="minorHAnsi"/>
          <w:b/>
          <w:bCs/>
          <w:lang w:val="en-US"/>
        </w:rPr>
      </w:pPr>
    </w:p>
    <w:tbl>
      <w:tblPr>
        <w:tblStyle w:val="TableGrid"/>
        <w:tblW w:w="10162" w:type="dxa"/>
        <w:tblLook w:val="04A0" w:firstRow="1" w:lastRow="0" w:firstColumn="1" w:lastColumn="0" w:noHBand="0" w:noVBand="1"/>
      </w:tblPr>
      <w:tblGrid>
        <w:gridCol w:w="1445"/>
        <w:gridCol w:w="817"/>
        <w:gridCol w:w="1281"/>
        <w:gridCol w:w="1545"/>
        <w:gridCol w:w="962"/>
        <w:gridCol w:w="1378"/>
        <w:gridCol w:w="1291"/>
        <w:gridCol w:w="1443"/>
      </w:tblGrid>
      <w:tr w:rsidR="00CD11BD" w14:paraId="254F2EBF" w14:textId="77777777" w:rsidTr="0083048E">
        <w:trPr>
          <w:trHeight w:val="684"/>
        </w:trPr>
        <w:tc>
          <w:tcPr>
            <w:tcW w:w="1454" w:type="dxa"/>
          </w:tcPr>
          <w:p w14:paraId="39E140CF" w14:textId="77777777" w:rsidR="00CD11BD" w:rsidRDefault="00CD11BD" w:rsidP="00126B45">
            <w:pPr>
              <w:rPr>
                <w:b/>
                <w:bCs/>
                <w:lang w:val="en-US"/>
              </w:rPr>
            </w:pPr>
            <w:r>
              <w:rPr>
                <w:b/>
                <w:bCs/>
                <w:lang w:val="en-US"/>
              </w:rPr>
              <w:t>Relative Frequency</w:t>
            </w:r>
          </w:p>
        </w:tc>
        <w:tc>
          <w:tcPr>
            <w:tcW w:w="824" w:type="dxa"/>
          </w:tcPr>
          <w:p w14:paraId="118012C1" w14:textId="77777777" w:rsidR="00CD11BD" w:rsidRDefault="00CD11BD" w:rsidP="00126B45">
            <w:pPr>
              <w:rPr>
                <w:b/>
                <w:bCs/>
                <w:lang w:val="en-US"/>
              </w:rPr>
            </w:pPr>
            <w:r>
              <w:rPr>
                <w:b/>
                <w:bCs/>
                <w:lang w:val="en-US"/>
              </w:rPr>
              <w:t>-0.5N</w:t>
            </w:r>
          </w:p>
        </w:tc>
        <w:tc>
          <w:tcPr>
            <w:tcW w:w="1297" w:type="dxa"/>
          </w:tcPr>
          <w:p w14:paraId="795C2983" w14:textId="77777777" w:rsidR="00CD11BD" w:rsidRDefault="00CD11BD" w:rsidP="00126B45">
            <w:pPr>
              <w:rPr>
                <w:b/>
                <w:bCs/>
                <w:lang w:val="en-US"/>
              </w:rPr>
            </w:pPr>
            <w:r>
              <w:rPr>
                <w:b/>
                <w:bCs/>
                <w:lang w:val="en-US"/>
              </w:rPr>
              <w:t>-0.5N+1 MHz</w:t>
            </w:r>
          </w:p>
        </w:tc>
        <w:tc>
          <w:tcPr>
            <w:tcW w:w="1416" w:type="dxa"/>
          </w:tcPr>
          <w:p w14:paraId="5FB177A8" w14:textId="77777777" w:rsidR="00CD11BD" w:rsidRDefault="00CD11BD" w:rsidP="00126B45">
            <w:pPr>
              <w:rPr>
                <w:b/>
                <w:bCs/>
                <w:lang w:val="en-US"/>
              </w:rPr>
            </w:pPr>
            <w:r>
              <w:rPr>
                <w:b/>
                <w:bCs/>
                <w:lang w:val="en-US"/>
              </w:rPr>
              <w:t>-.05N+10MHz</w:t>
            </w:r>
          </w:p>
        </w:tc>
        <w:tc>
          <w:tcPr>
            <w:tcW w:w="984" w:type="dxa"/>
          </w:tcPr>
          <w:p w14:paraId="3648459E" w14:textId="77777777" w:rsidR="00CD11BD" w:rsidRDefault="00CD11BD" w:rsidP="00126B45">
            <w:pPr>
              <w:rPr>
                <w:b/>
                <w:bCs/>
                <w:lang w:val="en-US"/>
              </w:rPr>
            </w:pPr>
            <w:r>
              <w:rPr>
                <w:b/>
                <w:bCs/>
                <w:lang w:val="en-US"/>
              </w:rPr>
              <w:t>0</w:t>
            </w:r>
          </w:p>
        </w:tc>
        <w:tc>
          <w:tcPr>
            <w:tcW w:w="1397" w:type="dxa"/>
          </w:tcPr>
          <w:p w14:paraId="0DA39338" w14:textId="77777777" w:rsidR="00CD11BD" w:rsidRDefault="00CD11BD" w:rsidP="00126B45">
            <w:pPr>
              <w:rPr>
                <w:b/>
                <w:bCs/>
                <w:lang w:val="en-US"/>
              </w:rPr>
            </w:pPr>
            <w:r>
              <w:rPr>
                <w:b/>
                <w:bCs/>
                <w:lang w:val="en-US"/>
              </w:rPr>
              <w:t>-.0.5N-10MHz</w:t>
            </w:r>
          </w:p>
        </w:tc>
        <w:tc>
          <w:tcPr>
            <w:tcW w:w="1314" w:type="dxa"/>
          </w:tcPr>
          <w:p w14:paraId="5753967F" w14:textId="77777777" w:rsidR="00CD11BD" w:rsidRDefault="00CD11BD" w:rsidP="00126B45">
            <w:pPr>
              <w:rPr>
                <w:b/>
                <w:bCs/>
                <w:lang w:val="en-US"/>
              </w:rPr>
            </w:pPr>
            <w:r>
              <w:rPr>
                <w:b/>
                <w:bCs/>
                <w:lang w:val="en-US"/>
              </w:rPr>
              <w:t>-0.5N-1 MHz</w:t>
            </w:r>
          </w:p>
        </w:tc>
        <w:tc>
          <w:tcPr>
            <w:tcW w:w="1476" w:type="dxa"/>
          </w:tcPr>
          <w:p w14:paraId="3CC16718" w14:textId="77777777" w:rsidR="00CD11BD" w:rsidRDefault="00CD11BD" w:rsidP="00126B45">
            <w:pPr>
              <w:rPr>
                <w:b/>
                <w:bCs/>
                <w:lang w:val="en-US"/>
              </w:rPr>
            </w:pPr>
            <w:r>
              <w:rPr>
                <w:b/>
                <w:bCs/>
                <w:lang w:val="en-US"/>
              </w:rPr>
              <w:t>0.5N</w:t>
            </w:r>
          </w:p>
        </w:tc>
      </w:tr>
      <w:tr w:rsidR="00CD11BD" w14:paraId="44E5F99D" w14:textId="77777777" w:rsidTr="0083048E">
        <w:trPr>
          <w:trHeight w:val="684"/>
        </w:trPr>
        <w:tc>
          <w:tcPr>
            <w:tcW w:w="1454" w:type="dxa"/>
          </w:tcPr>
          <w:p w14:paraId="69C12BDA" w14:textId="77777777" w:rsidR="00CD11BD" w:rsidRDefault="00CD11BD" w:rsidP="00126B45">
            <w:pPr>
              <w:rPr>
                <w:b/>
                <w:bCs/>
                <w:lang w:val="en-US"/>
              </w:rPr>
            </w:pPr>
            <w:r>
              <w:rPr>
                <w:b/>
                <w:bCs/>
                <w:lang w:val="en-US"/>
              </w:rPr>
              <w:t>Relative Power [dBr]</w:t>
            </w:r>
          </w:p>
        </w:tc>
        <w:tc>
          <w:tcPr>
            <w:tcW w:w="824" w:type="dxa"/>
          </w:tcPr>
          <w:p w14:paraId="32BC3B90" w14:textId="77777777" w:rsidR="00CD11BD" w:rsidRDefault="00CD11BD" w:rsidP="00126B45">
            <w:pPr>
              <w:rPr>
                <w:b/>
                <w:bCs/>
                <w:lang w:val="en-US"/>
              </w:rPr>
            </w:pPr>
            <w:r>
              <w:rPr>
                <w:b/>
                <w:bCs/>
                <w:lang w:val="en-US"/>
              </w:rPr>
              <w:t>0</w:t>
            </w:r>
          </w:p>
        </w:tc>
        <w:tc>
          <w:tcPr>
            <w:tcW w:w="1297" w:type="dxa"/>
          </w:tcPr>
          <w:p w14:paraId="7A45D654" w14:textId="77777777" w:rsidR="00CD11BD" w:rsidRDefault="00CD11BD" w:rsidP="00126B45">
            <w:pPr>
              <w:rPr>
                <w:b/>
                <w:bCs/>
                <w:lang w:val="en-US"/>
              </w:rPr>
            </w:pPr>
            <w:r>
              <w:rPr>
                <w:b/>
                <w:bCs/>
                <w:lang w:val="en-US"/>
              </w:rPr>
              <w:t>-20</w:t>
            </w:r>
          </w:p>
        </w:tc>
        <w:tc>
          <w:tcPr>
            <w:tcW w:w="1416" w:type="dxa"/>
          </w:tcPr>
          <w:p w14:paraId="643C5E9B" w14:textId="77777777" w:rsidR="00CD11BD" w:rsidRDefault="00CD11BD" w:rsidP="00126B45">
            <w:pPr>
              <w:rPr>
                <w:b/>
                <w:bCs/>
                <w:lang w:val="en-US"/>
              </w:rPr>
            </w:pPr>
            <w:r>
              <w:rPr>
                <w:b/>
                <w:bCs/>
                <w:lang w:val="en-US"/>
              </w:rPr>
              <w:t>-25</w:t>
            </w:r>
          </w:p>
        </w:tc>
        <w:tc>
          <w:tcPr>
            <w:tcW w:w="984" w:type="dxa"/>
          </w:tcPr>
          <w:p w14:paraId="7B065784" w14:textId="77777777" w:rsidR="00CD11BD" w:rsidRDefault="00CD11BD" w:rsidP="00126B45">
            <w:pPr>
              <w:rPr>
                <w:b/>
                <w:bCs/>
                <w:lang w:val="en-US"/>
              </w:rPr>
            </w:pPr>
            <w:r>
              <w:rPr>
                <w:b/>
                <w:bCs/>
                <w:lang w:val="en-US"/>
              </w:rPr>
              <w:t>-31</w:t>
            </w:r>
          </w:p>
        </w:tc>
        <w:tc>
          <w:tcPr>
            <w:tcW w:w="1397" w:type="dxa"/>
          </w:tcPr>
          <w:p w14:paraId="3D5862C8" w14:textId="77777777" w:rsidR="00CD11BD" w:rsidRDefault="00CD11BD" w:rsidP="00126B45">
            <w:pPr>
              <w:rPr>
                <w:b/>
                <w:bCs/>
                <w:lang w:val="en-US"/>
              </w:rPr>
            </w:pPr>
            <w:r>
              <w:rPr>
                <w:b/>
                <w:bCs/>
                <w:lang w:val="en-US"/>
              </w:rPr>
              <w:t>-25</w:t>
            </w:r>
          </w:p>
        </w:tc>
        <w:tc>
          <w:tcPr>
            <w:tcW w:w="1314" w:type="dxa"/>
          </w:tcPr>
          <w:p w14:paraId="02D26801" w14:textId="77777777" w:rsidR="00CD11BD" w:rsidRDefault="00CD11BD" w:rsidP="00126B45">
            <w:pPr>
              <w:rPr>
                <w:b/>
                <w:bCs/>
                <w:lang w:val="en-US"/>
              </w:rPr>
            </w:pPr>
            <w:r>
              <w:rPr>
                <w:b/>
                <w:bCs/>
                <w:lang w:val="en-US"/>
              </w:rPr>
              <w:t>-20</w:t>
            </w:r>
          </w:p>
        </w:tc>
        <w:tc>
          <w:tcPr>
            <w:tcW w:w="1476" w:type="dxa"/>
          </w:tcPr>
          <w:p w14:paraId="5CEC9D91" w14:textId="77777777" w:rsidR="00CD11BD" w:rsidRDefault="00CD11BD" w:rsidP="00126B45">
            <w:pPr>
              <w:rPr>
                <w:b/>
                <w:bCs/>
                <w:lang w:val="en-US"/>
              </w:rPr>
            </w:pPr>
            <w:r>
              <w:rPr>
                <w:b/>
                <w:bCs/>
                <w:lang w:val="en-US"/>
              </w:rPr>
              <w:t>0</w:t>
            </w:r>
          </w:p>
        </w:tc>
      </w:tr>
    </w:tbl>
    <w:p w14:paraId="45A5D87F" w14:textId="77777777" w:rsidR="00C10016" w:rsidRDefault="00C10016" w:rsidP="00C10016">
      <w:pPr>
        <w:rPr>
          <w:lang w:val="en-US"/>
        </w:rPr>
      </w:pPr>
    </w:p>
    <w:p w14:paraId="066F5F86" w14:textId="77777777" w:rsidR="00C10016" w:rsidRPr="002F2727" w:rsidRDefault="00C10016" w:rsidP="00C10016">
      <w:pPr>
        <w:rPr>
          <w:lang w:val="en-US"/>
        </w:rPr>
      </w:pPr>
    </w:p>
    <w:p w14:paraId="79B053EB" w14:textId="77777777" w:rsidR="00C10016" w:rsidRPr="002F2727" w:rsidRDefault="00C10016" w:rsidP="00C10016">
      <w:pPr>
        <w:rPr>
          <w:lang w:val="en-US"/>
        </w:rPr>
      </w:pPr>
    </w:p>
    <w:p w14:paraId="305AA748" w14:textId="77777777" w:rsidR="00AE7B08" w:rsidRDefault="00AE7B08" w:rsidP="00AE7B08">
      <w:pPr>
        <w:spacing w:afterLines="50" w:after="120"/>
        <w:jc w:val="both"/>
        <w:rPr>
          <w:rFonts w:ascii="Calibri" w:eastAsia="SimSun" w:hAnsi="Calibri" w:cs="Arial"/>
          <w:lang w:val="en-US" w:eastAsia="zh-CN"/>
        </w:rPr>
      </w:pPr>
    </w:p>
    <w:p w14:paraId="20D042B6" w14:textId="13889057" w:rsidR="00AE7B08" w:rsidRDefault="00AE7B08" w:rsidP="00AE7B08">
      <w:pPr>
        <w:pStyle w:val="Heading1"/>
      </w:pPr>
      <w:bookmarkStart w:id="19" w:name="_Toc24646155"/>
      <w:r w:rsidRPr="00AE7B08">
        <w:rPr>
          <w:rFonts w:hint="eastAsia"/>
        </w:rPr>
        <w:lastRenderedPageBreak/>
        <w:t>Reference</w:t>
      </w:r>
      <w:r w:rsidR="00822A29">
        <w:t>s</w:t>
      </w:r>
      <w:bookmarkEnd w:id="19"/>
    </w:p>
    <w:p w14:paraId="566A6478" w14:textId="77777777" w:rsidR="00DB6C35" w:rsidRPr="00DB6C35" w:rsidRDefault="00DB6C35" w:rsidP="00DB6C35"/>
    <w:p w14:paraId="7A3F1FA3" w14:textId="60C298E0" w:rsidR="001F76CE" w:rsidRPr="00666694" w:rsidRDefault="00AE7B08" w:rsidP="00AE7B08">
      <w:pPr>
        <w:spacing w:afterLines="50" w:after="120"/>
        <w:jc w:val="both"/>
        <w:rPr>
          <w:rFonts w:asciiTheme="minorHAnsi" w:eastAsia="SimSun" w:hAnsiTheme="minorHAnsi"/>
          <w:lang w:val="en-US" w:eastAsia="zh-CN"/>
        </w:rPr>
      </w:pPr>
      <w:r w:rsidRPr="00666694">
        <w:rPr>
          <w:rFonts w:asciiTheme="minorHAnsi" w:eastAsia="SimSun" w:hAnsiTheme="minorHAnsi"/>
          <w:lang w:val="en-US" w:eastAsia="zh-CN"/>
        </w:rPr>
        <w:t xml:space="preserve">[1] </w:t>
      </w:r>
      <w:r w:rsidR="001F76CE" w:rsidRPr="00666694">
        <w:rPr>
          <w:rFonts w:asciiTheme="minorHAnsi" w:eastAsia="SimSun" w:hAnsiTheme="minorHAnsi"/>
          <w:lang w:val="en-US" w:eastAsia="zh-CN"/>
        </w:rPr>
        <w:t>IEEE Draft P802.11ax D5.0, October 2019.</w:t>
      </w:r>
    </w:p>
    <w:p w14:paraId="709BF384" w14:textId="0F26DB58" w:rsidR="00AE7B08" w:rsidRPr="00666694" w:rsidRDefault="001F76CE" w:rsidP="00AE7B08">
      <w:pPr>
        <w:spacing w:afterLines="50" w:after="120"/>
        <w:jc w:val="both"/>
        <w:rPr>
          <w:rFonts w:asciiTheme="minorHAnsi" w:eastAsia="SimSun" w:hAnsiTheme="minorHAnsi"/>
          <w:lang w:val="en-US" w:eastAsia="zh-CN"/>
        </w:rPr>
      </w:pPr>
      <w:r w:rsidRPr="00666694">
        <w:rPr>
          <w:rFonts w:asciiTheme="minorHAnsi" w:eastAsia="SimSun" w:hAnsiTheme="minorHAnsi"/>
          <w:lang w:val="en-US" w:eastAsia="zh-CN"/>
        </w:rPr>
        <w:t xml:space="preserve">[2] </w:t>
      </w:r>
      <w:r w:rsidR="00AE7B08" w:rsidRPr="00666694">
        <w:rPr>
          <w:rFonts w:asciiTheme="minorHAnsi" w:eastAsia="SimSun" w:hAnsiTheme="minorHAnsi"/>
          <w:lang w:val="en-US" w:eastAsia="zh-CN"/>
        </w:rPr>
        <w:t>R4-1911850, “Further discussions on Emissions Mask Considerations for NR-U DL single wideband carrier operation modes”, Charter Communications, CableLabs, RAN4 #92.</w:t>
      </w:r>
    </w:p>
    <w:p w14:paraId="2B3F9D67" w14:textId="53BB259B" w:rsidR="00AE7B08" w:rsidRPr="00666694" w:rsidRDefault="00AE7B08" w:rsidP="00AE7B08">
      <w:pPr>
        <w:spacing w:afterLines="50" w:after="120"/>
        <w:jc w:val="both"/>
        <w:rPr>
          <w:rFonts w:asciiTheme="minorHAnsi" w:eastAsia="SimSun" w:hAnsiTheme="minorHAnsi"/>
          <w:lang w:val="en-US" w:eastAsia="zh-CN"/>
        </w:rPr>
        <w:sectPr w:rsidR="00AE7B08" w:rsidRPr="00666694">
          <w:headerReference w:type="default" r:id="rId28"/>
          <w:footerReference w:type="even" r:id="rId29"/>
          <w:footerReference w:type="default" r:id="rId30"/>
          <w:footnotePr>
            <w:numRestart w:val="eachSect"/>
          </w:footnotePr>
          <w:pgSz w:w="11907" w:h="16840" w:code="9"/>
          <w:pgMar w:top="1418" w:right="1134" w:bottom="1134" w:left="1134" w:header="680" w:footer="567" w:gutter="0"/>
          <w:cols w:space="720"/>
        </w:sectPr>
      </w:pPr>
      <w:r w:rsidRPr="00666694">
        <w:rPr>
          <w:rFonts w:asciiTheme="minorHAnsi" w:eastAsia="SimSun" w:hAnsiTheme="minorHAnsi"/>
          <w:lang w:val="en-US" w:eastAsia="zh-CN"/>
        </w:rPr>
        <w:t>[</w:t>
      </w:r>
      <w:r w:rsidR="001F76CE" w:rsidRPr="00666694">
        <w:rPr>
          <w:rFonts w:asciiTheme="minorHAnsi" w:eastAsia="SimSun" w:hAnsiTheme="minorHAnsi"/>
          <w:lang w:val="en-US" w:eastAsia="zh-CN"/>
        </w:rPr>
        <w:t>3</w:t>
      </w:r>
      <w:r w:rsidRPr="00666694">
        <w:rPr>
          <w:rFonts w:asciiTheme="minorHAnsi" w:eastAsia="SimSun" w:hAnsiTheme="minorHAnsi"/>
          <w:lang w:val="en-US" w:eastAsia="zh-CN"/>
        </w:rPr>
        <w:t>] R4-1913059, “Draft WF on punctured channels”, Charter Communications, RAN4 #92.</w:t>
      </w:r>
    </w:p>
    <w:p w14:paraId="05FDEF5D" w14:textId="50BA289E" w:rsidR="00CA09B2" w:rsidRDefault="00AE7B08" w:rsidP="00C10016">
      <w:pPr>
        <w:pStyle w:val="Heading1"/>
      </w:pPr>
      <w:bookmarkStart w:id="20" w:name="_Toc24646156"/>
      <w:proofErr w:type="spellStart"/>
      <w:r w:rsidRPr="00AE7B08">
        <w:lastRenderedPageBreak/>
        <w:t>Appendix</w:t>
      </w:r>
      <w:r w:rsidR="00C10016">
        <w:t>Appendix</w:t>
      </w:r>
      <w:bookmarkEnd w:id="20"/>
      <w:proofErr w:type="spellEnd"/>
    </w:p>
    <w:p w14:paraId="3345AA31" w14:textId="129EF298" w:rsidR="00C10016" w:rsidRDefault="00C10016" w:rsidP="00C10016"/>
    <w:p w14:paraId="48EE6E78" w14:textId="77777777" w:rsidR="00C10016" w:rsidRDefault="00C10016" w:rsidP="00C10016">
      <w:pPr>
        <w:pStyle w:val="Heading2"/>
        <w:spacing w:before="180" w:after="180"/>
        <w:rPr>
          <w:lang w:val="en-US" w:eastAsia="zh-CN"/>
        </w:rPr>
      </w:pPr>
      <w:bookmarkStart w:id="21" w:name="_Ref24614254"/>
      <w:bookmarkStart w:id="22" w:name="_Toc24646157"/>
      <w:r>
        <w:rPr>
          <w:lang w:val="en-US" w:eastAsia="zh-CN"/>
        </w:rPr>
        <w:t>Case 1. 802.11ac reference SEM</w:t>
      </w:r>
      <w:bookmarkEnd w:id="21"/>
      <w:bookmarkEnd w:id="22"/>
    </w:p>
    <w:tbl>
      <w:tblPr>
        <w:tblStyle w:val="TableGrid"/>
        <w:tblW w:w="10800" w:type="dxa"/>
        <w:tblInd w:w="-545" w:type="dxa"/>
        <w:tblLook w:val="04A0" w:firstRow="1" w:lastRow="0" w:firstColumn="1" w:lastColumn="0" w:noHBand="0" w:noVBand="1"/>
      </w:tblPr>
      <w:tblGrid>
        <w:gridCol w:w="5490"/>
        <w:gridCol w:w="5310"/>
      </w:tblGrid>
      <w:tr w:rsidR="00C10016" w14:paraId="4F604A4F" w14:textId="77777777" w:rsidTr="00126B45">
        <w:tc>
          <w:tcPr>
            <w:tcW w:w="5490" w:type="dxa"/>
          </w:tcPr>
          <w:p w14:paraId="7E10CDFA" w14:textId="77777777" w:rsidR="00C10016" w:rsidRDefault="00C10016" w:rsidP="00126B45">
            <w:pPr>
              <w:pStyle w:val="ListParagraph"/>
              <w:ind w:firstLineChars="0" w:firstLine="0"/>
              <w:jc w:val="center"/>
              <w:rPr>
                <w:lang w:val="en-US"/>
              </w:rPr>
            </w:pPr>
            <w:r w:rsidRPr="00A104C3">
              <w:rPr>
                <w:noProof/>
              </w:rPr>
              <w:drawing>
                <wp:inline distT="0" distB="0" distL="0" distR="0" wp14:anchorId="18C58863" wp14:editId="6D0DFE7A">
                  <wp:extent cx="3026749" cy="2435397"/>
                  <wp:effectExtent l="0" t="0" r="0" b="3175"/>
                  <wp:docPr id="50" name="Picture 20" descr="A close up of a map&#10;&#10;Description automatically generated">
                    <a:extLst xmlns:a="http://schemas.openxmlformats.org/drawingml/2006/main">
                      <a:ext uri="{FF2B5EF4-FFF2-40B4-BE49-F238E27FC236}">
                        <a16:creationId xmlns:a16="http://schemas.microsoft.com/office/drawing/2014/main" id="{99AED7AB-D28A-4798-9333-5902E1F06B3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descr="A close up of a map&#10;&#10;Description automatically generated">
                            <a:extLst>
                              <a:ext uri="{FF2B5EF4-FFF2-40B4-BE49-F238E27FC236}">
                                <a16:creationId xmlns:a16="http://schemas.microsoft.com/office/drawing/2014/main" id="{99AED7AB-D28A-4798-9333-5902E1F06B3F}"/>
                              </a:ext>
                            </a:extLst>
                          </pic:cNvPr>
                          <pic:cNvPicPr>
                            <a:picLocks noChangeAspect="1"/>
                          </pic:cNvPicPr>
                        </pic:nvPicPr>
                        <pic:blipFill rotWithShape="1">
                          <a:blip r:embed="rId31" cstate="print">
                            <a:extLst>
                              <a:ext uri="{28A0092B-C50C-407E-A947-70E740481C1C}">
                                <a14:useLocalDpi xmlns:a14="http://schemas.microsoft.com/office/drawing/2010/main" val="0"/>
                              </a:ext>
                            </a:extLst>
                          </a:blip>
                          <a:srcRect r="6824"/>
                          <a:stretch/>
                        </pic:blipFill>
                        <pic:spPr>
                          <a:xfrm>
                            <a:off x="0" y="0"/>
                            <a:ext cx="3039379" cy="2445560"/>
                          </a:xfrm>
                          <a:prstGeom prst="rect">
                            <a:avLst/>
                          </a:prstGeom>
                        </pic:spPr>
                      </pic:pic>
                    </a:graphicData>
                  </a:graphic>
                </wp:inline>
              </w:drawing>
            </w:r>
          </w:p>
        </w:tc>
        <w:tc>
          <w:tcPr>
            <w:tcW w:w="5310" w:type="dxa"/>
          </w:tcPr>
          <w:p w14:paraId="65BAEE99" w14:textId="77777777" w:rsidR="00C10016" w:rsidRDefault="00C10016" w:rsidP="00126B45">
            <w:pPr>
              <w:pStyle w:val="ListParagraph"/>
              <w:ind w:firstLineChars="0" w:firstLine="0"/>
              <w:rPr>
                <w:lang w:val="en-US"/>
              </w:rPr>
            </w:pPr>
            <w:r w:rsidRPr="00A104C3">
              <w:rPr>
                <w:noProof/>
              </w:rPr>
              <w:drawing>
                <wp:inline distT="0" distB="0" distL="0" distR="0" wp14:anchorId="4CE87738" wp14:editId="0D328493">
                  <wp:extent cx="3026536" cy="2435225"/>
                  <wp:effectExtent l="0" t="0" r="0" b="3175"/>
                  <wp:docPr id="51" name="Picture 22" descr="A close up of a map&#10;&#10;Description automatically generated">
                    <a:extLst xmlns:a="http://schemas.openxmlformats.org/drawingml/2006/main">
                      <a:ext uri="{FF2B5EF4-FFF2-40B4-BE49-F238E27FC236}">
                        <a16:creationId xmlns:a16="http://schemas.microsoft.com/office/drawing/2014/main" id="{24EF419A-55C7-4AFF-85B8-044AC310DC3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descr="A close up of a map&#10;&#10;Description automatically generated">
                            <a:extLst>
                              <a:ext uri="{FF2B5EF4-FFF2-40B4-BE49-F238E27FC236}">
                                <a16:creationId xmlns:a16="http://schemas.microsoft.com/office/drawing/2014/main" id="{24EF419A-55C7-4AFF-85B8-044AC310DC35}"/>
                              </a:ext>
                            </a:extLst>
                          </pic:cNvPr>
                          <pic:cNvPicPr>
                            <a:picLocks noChangeAspect="1"/>
                          </pic:cNvPicPr>
                        </pic:nvPicPr>
                        <pic:blipFill rotWithShape="1">
                          <a:blip r:embed="rId32" cstate="print">
                            <a:extLst>
                              <a:ext uri="{28A0092B-C50C-407E-A947-70E740481C1C}">
                                <a14:useLocalDpi xmlns:a14="http://schemas.microsoft.com/office/drawing/2010/main" val="0"/>
                              </a:ext>
                            </a:extLst>
                          </a:blip>
                          <a:srcRect r="6824"/>
                          <a:stretch/>
                        </pic:blipFill>
                        <pic:spPr>
                          <a:xfrm>
                            <a:off x="0" y="0"/>
                            <a:ext cx="3043548" cy="2448913"/>
                          </a:xfrm>
                          <a:prstGeom prst="rect">
                            <a:avLst/>
                          </a:prstGeom>
                        </pic:spPr>
                      </pic:pic>
                    </a:graphicData>
                  </a:graphic>
                </wp:inline>
              </w:drawing>
            </w:r>
          </w:p>
        </w:tc>
      </w:tr>
    </w:tbl>
    <w:p w14:paraId="3C0F93AA" w14:textId="77777777" w:rsidR="00C10016" w:rsidRDefault="00C10016" w:rsidP="00C10016">
      <w:pPr>
        <w:jc w:val="center"/>
        <w:rPr>
          <w:lang w:val="en-US" w:eastAsia="zh-CN"/>
        </w:rPr>
      </w:pPr>
      <w:r w:rsidRPr="00191E57" w:rsidDel="00191E57">
        <w:rPr>
          <w:lang w:eastAsia="zh-CN"/>
        </w:rPr>
        <w:t xml:space="preserve"> </w:t>
      </w:r>
    </w:p>
    <w:p w14:paraId="3CA0A7DE" w14:textId="77777777" w:rsidR="00C10016" w:rsidRDefault="00C10016" w:rsidP="00B44B05">
      <w:pPr>
        <w:pStyle w:val="Caption"/>
        <w:jc w:val="center"/>
        <w:rPr>
          <w:lang w:eastAsia="zh-CN"/>
        </w:rPr>
      </w:pPr>
      <w:r>
        <w:t xml:space="preserve">Figure </w:t>
      </w:r>
      <w:r w:rsidR="00424C84">
        <w:fldChar w:fldCharType="begin"/>
      </w:r>
      <w:r w:rsidR="00424C84">
        <w:instrText xml:space="preserve"> SEQ Figure \* ARABIC </w:instrText>
      </w:r>
      <w:r w:rsidR="00424C84">
        <w:fldChar w:fldCharType="separate"/>
      </w:r>
      <w:r>
        <w:rPr>
          <w:noProof/>
        </w:rPr>
        <w:t>8</w:t>
      </w:r>
      <w:r w:rsidR="00424C84">
        <w:rPr>
          <w:noProof/>
        </w:rPr>
        <w:fldChar w:fldCharType="end"/>
      </w:r>
      <w:r>
        <w:t>. Independent and compounded SEM 802.11ac reference SEMs for Case 1 and NR-U SEM (Case 1)</w:t>
      </w:r>
    </w:p>
    <w:p w14:paraId="7A54B195" w14:textId="77777777" w:rsidR="00C10016" w:rsidRPr="001D1626" w:rsidRDefault="00C10016" w:rsidP="00C10016">
      <w:pPr>
        <w:rPr>
          <w:lang w:val="en-US" w:eastAsia="zh-CN"/>
        </w:rPr>
      </w:pPr>
    </w:p>
    <w:p w14:paraId="1E2D9B57" w14:textId="77777777" w:rsidR="00C10016" w:rsidRPr="00233508" w:rsidRDefault="00C10016" w:rsidP="00C10016">
      <w:pPr>
        <w:pStyle w:val="Heading2"/>
        <w:spacing w:before="180" w:after="180"/>
        <w:rPr>
          <w:lang w:val="en-US" w:eastAsia="zh-CN"/>
        </w:rPr>
      </w:pPr>
      <w:bookmarkStart w:id="23" w:name="_Ref24613603"/>
      <w:bookmarkStart w:id="24" w:name="_Toc24646158"/>
      <w:r>
        <w:rPr>
          <w:lang w:val="en-US" w:eastAsia="zh-CN"/>
        </w:rPr>
        <w:t>Methodology</w:t>
      </w:r>
      <w:bookmarkEnd w:id="23"/>
      <w:bookmarkEnd w:id="24"/>
    </w:p>
    <w:p w14:paraId="56AD15F8" w14:textId="056093F9" w:rsidR="00C10016" w:rsidRPr="00666694" w:rsidRDefault="00C10016" w:rsidP="00C10016">
      <w:pPr>
        <w:pStyle w:val="ListParagraph"/>
        <w:widowControl w:val="0"/>
        <w:numPr>
          <w:ilvl w:val="0"/>
          <w:numId w:val="24"/>
        </w:numPr>
        <w:spacing w:afterLines="50" w:after="120"/>
        <w:ind w:firstLineChars="0"/>
        <w:jc w:val="both"/>
        <w:rPr>
          <w:rFonts w:asciiTheme="minorHAnsi" w:hAnsiTheme="minorHAnsi" w:cs="Arial"/>
          <w:sz w:val="22"/>
          <w:szCs w:val="22"/>
          <w:lang w:val="en-US" w:eastAsia="zh-CN"/>
        </w:rPr>
      </w:pPr>
      <w:r w:rsidRPr="00666694">
        <w:rPr>
          <w:rFonts w:asciiTheme="minorHAnsi" w:hAnsiTheme="minorHAnsi" w:cs="Arial"/>
          <w:sz w:val="22"/>
          <w:szCs w:val="22"/>
          <w:lang w:val="en-US" w:eastAsia="zh-CN"/>
        </w:rPr>
        <w:t>Divide the non-contiguous channel allocations into multiple cases (</w:t>
      </w:r>
      <w:r w:rsidRPr="00666694">
        <w:rPr>
          <w:rFonts w:asciiTheme="minorHAnsi" w:hAnsiTheme="minorHAnsi" w:cs="Arial"/>
          <w:sz w:val="22"/>
          <w:szCs w:val="22"/>
        </w:rPr>
        <w:t xml:space="preserve">as defined in </w:t>
      </w:r>
      <w:r w:rsidRPr="00666694">
        <w:rPr>
          <w:rFonts w:asciiTheme="minorHAnsi" w:hAnsiTheme="minorHAnsi" w:cs="Arial"/>
          <w:sz w:val="22"/>
          <w:szCs w:val="22"/>
        </w:rPr>
        <w:fldChar w:fldCharType="begin"/>
      </w:r>
      <w:r w:rsidRPr="00666694">
        <w:rPr>
          <w:rFonts w:asciiTheme="minorHAnsi" w:hAnsiTheme="minorHAnsi" w:cs="Arial"/>
          <w:sz w:val="22"/>
          <w:szCs w:val="22"/>
        </w:rPr>
        <w:instrText xml:space="preserve"> REF _Ref23840618 \r \h </w:instrText>
      </w:r>
      <w:r w:rsidR="00666694" w:rsidRPr="00666694">
        <w:rPr>
          <w:rFonts w:asciiTheme="minorHAnsi" w:hAnsiTheme="minorHAnsi" w:cs="Arial"/>
          <w:sz w:val="22"/>
          <w:szCs w:val="22"/>
        </w:rPr>
        <w:instrText xml:space="preserve"> \* MERGEFORMAT </w:instrText>
      </w:r>
      <w:r w:rsidRPr="00666694">
        <w:rPr>
          <w:rFonts w:asciiTheme="minorHAnsi" w:hAnsiTheme="minorHAnsi" w:cs="Arial"/>
          <w:sz w:val="22"/>
          <w:szCs w:val="22"/>
        </w:rPr>
      </w:r>
      <w:r w:rsidRPr="00666694">
        <w:rPr>
          <w:rFonts w:asciiTheme="minorHAnsi" w:hAnsiTheme="minorHAnsi" w:cs="Arial"/>
          <w:sz w:val="22"/>
          <w:szCs w:val="22"/>
        </w:rPr>
        <w:fldChar w:fldCharType="separate"/>
      </w:r>
      <w:r w:rsidRPr="00666694">
        <w:rPr>
          <w:rFonts w:asciiTheme="minorHAnsi" w:hAnsiTheme="minorHAnsi" w:cs="Arial"/>
          <w:sz w:val="22"/>
          <w:szCs w:val="22"/>
        </w:rPr>
        <w:t>2.1</w:t>
      </w:r>
      <w:r w:rsidRPr="00666694">
        <w:rPr>
          <w:rFonts w:asciiTheme="minorHAnsi" w:hAnsiTheme="minorHAnsi" w:cs="Arial"/>
          <w:sz w:val="22"/>
          <w:szCs w:val="22"/>
        </w:rPr>
        <w:fldChar w:fldCharType="end"/>
      </w:r>
      <w:r w:rsidRPr="00666694">
        <w:rPr>
          <w:rFonts w:asciiTheme="minorHAnsi" w:hAnsiTheme="minorHAnsi" w:cs="Arial"/>
          <w:sz w:val="22"/>
          <w:szCs w:val="22"/>
          <w:lang w:val="en-US" w:eastAsia="zh-CN"/>
        </w:rPr>
        <w:t xml:space="preserve">) </w:t>
      </w:r>
    </w:p>
    <w:p w14:paraId="4930C23B" w14:textId="77777777" w:rsidR="00C10016" w:rsidRPr="00666694" w:rsidRDefault="00C10016" w:rsidP="00C10016">
      <w:pPr>
        <w:pStyle w:val="ListParagraph"/>
        <w:widowControl w:val="0"/>
        <w:numPr>
          <w:ilvl w:val="0"/>
          <w:numId w:val="24"/>
        </w:numPr>
        <w:spacing w:afterLines="50" w:after="120"/>
        <w:ind w:firstLineChars="0"/>
        <w:jc w:val="both"/>
        <w:rPr>
          <w:rFonts w:asciiTheme="minorHAnsi" w:hAnsiTheme="minorHAnsi" w:cs="Arial"/>
          <w:sz w:val="22"/>
          <w:szCs w:val="22"/>
          <w:lang w:val="en-US" w:eastAsia="zh-CN"/>
        </w:rPr>
      </w:pPr>
      <w:r w:rsidRPr="00666694">
        <w:rPr>
          <w:rFonts w:asciiTheme="minorHAnsi" w:hAnsiTheme="minorHAnsi" w:cs="Arial"/>
          <w:sz w:val="22"/>
          <w:szCs w:val="22"/>
          <w:lang w:val="en-US" w:eastAsia="zh-CN"/>
        </w:rPr>
        <w:t>Build OFDM waveforms for each victim case</w:t>
      </w:r>
    </w:p>
    <w:p w14:paraId="6E9823ED" w14:textId="77777777" w:rsidR="00C10016" w:rsidRPr="00666694" w:rsidRDefault="00C10016" w:rsidP="00C10016">
      <w:pPr>
        <w:pStyle w:val="ListParagraph"/>
        <w:numPr>
          <w:ilvl w:val="0"/>
          <w:numId w:val="24"/>
        </w:numPr>
        <w:spacing w:afterLines="50" w:after="120"/>
        <w:ind w:firstLineChars="0"/>
        <w:jc w:val="both"/>
        <w:rPr>
          <w:rFonts w:asciiTheme="minorHAnsi" w:hAnsiTheme="minorHAnsi" w:cs="Arial"/>
          <w:sz w:val="22"/>
          <w:szCs w:val="22"/>
          <w:lang w:val="en-US" w:eastAsia="zh-CN"/>
        </w:rPr>
      </w:pPr>
      <w:r w:rsidRPr="00666694">
        <w:rPr>
          <w:rFonts w:asciiTheme="minorHAnsi" w:hAnsiTheme="minorHAnsi" w:cs="Arial"/>
          <w:sz w:val="22"/>
          <w:szCs w:val="22"/>
          <w:lang w:val="en-US" w:eastAsia="zh-CN"/>
        </w:rPr>
        <w:t>Build non-coherent aggressor waveforms based of non-coherent energy (white noise) shaped by the desired aggressor SEM</w:t>
      </w:r>
    </w:p>
    <w:p w14:paraId="5DA73AC6" w14:textId="77777777" w:rsidR="00C10016" w:rsidRPr="00666694" w:rsidRDefault="00C10016" w:rsidP="00C10016">
      <w:pPr>
        <w:numPr>
          <w:ilvl w:val="0"/>
          <w:numId w:val="24"/>
        </w:numPr>
        <w:spacing w:afterLines="50" w:after="120"/>
        <w:jc w:val="both"/>
        <w:rPr>
          <w:rFonts w:asciiTheme="minorHAnsi" w:eastAsia="SimSun" w:hAnsiTheme="minorHAnsi" w:cs="Arial"/>
          <w:szCs w:val="22"/>
          <w:lang w:val="en-US" w:eastAsia="zh-CN"/>
        </w:rPr>
      </w:pPr>
      <w:r w:rsidRPr="00666694">
        <w:rPr>
          <w:rFonts w:asciiTheme="minorHAnsi" w:eastAsia="SimSun" w:hAnsiTheme="minorHAnsi" w:cs="Arial"/>
          <w:szCs w:val="22"/>
          <w:lang w:val="en-US" w:eastAsia="zh-CN"/>
        </w:rPr>
        <w:t>Reference case: the aggressor is another 802.11ac waveform</w:t>
      </w:r>
    </w:p>
    <w:p w14:paraId="7386AB8C" w14:textId="77777777" w:rsidR="00C10016" w:rsidRPr="00666694" w:rsidRDefault="00C10016" w:rsidP="00C10016">
      <w:pPr>
        <w:numPr>
          <w:ilvl w:val="1"/>
          <w:numId w:val="24"/>
        </w:numPr>
        <w:spacing w:afterLines="50" w:after="120"/>
        <w:jc w:val="both"/>
        <w:rPr>
          <w:rFonts w:asciiTheme="minorHAnsi" w:eastAsia="SimSun" w:hAnsiTheme="minorHAnsi" w:cs="Arial"/>
          <w:szCs w:val="22"/>
          <w:lang w:val="en-US" w:eastAsia="zh-CN"/>
        </w:rPr>
      </w:pPr>
      <w:r w:rsidRPr="00666694">
        <w:rPr>
          <w:rFonts w:asciiTheme="minorHAnsi" w:eastAsia="SimSun" w:hAnsiTheme="minorHAnsi" w:cs="Arial"/>
          <w:szCs w:val="22"/>
          <w:lang w:val="en-US" w:eastAsia="zh-CN"/>
        </w:rPr>
        <w:t>Set the victim’s SNR for 3 cases: 10 dB (outer cell), 20 dB (mid cell) and 30 cell center)</w:t>
      </w:r>
    </w:p>
    <w:p w14:paraId="10701019" w14:textId="77777777" w:rsidR="00C10016" w:rsidRPr="00666694" w:rsidRDefault="00C10016" w:rsidP="00C10016">
      <w:pPr>
        <w:numPr>
          <w:ilvl w:val="1"/>
          <w:numId w:val="24"/>
        </w:numPr>
        <w:spacing w:afterLines="50" w:after="120"/>
        <w:jc w:val="both"/>
        <w:rPr>
          <w:rFonts w:asciiTheme="minorHAnsi" w:eastAsia="SimSun" w:hAnsiTheme="minorHAnsi" w:cs="Arial"/>
          <w:szCs w:val="22"/>
          <w:lang w:val="en-US" w:eastAsia="zh-CN"/>
        </w:rPr>
      </w:pPr>
      <w:r w:rsidRPr="00666694">
        <w:rPr>
          <w:rFonts w:asciiTheme="minorHAnsi" w:eastAsia="SimSun" w:hAnsiTheme="minorHAnsi" w:cs="Arial"/>
          <w:szCs w:val="22"/>
          <w:lang w:val="en-US" w:eastAsia="zh-CN"/>
        </w:rPr>
        <w:t xml:space="preserve">Vary the aggressor Rel Rx Power level in 0.5 dB steps </w:t>
      </w:r>
    </w:p>
    <w:p w14:paraId="36265AD6" w14:textId="77777777" w:rsidR="00C10016" w:rsidRPr="00666694" w:rsidRDefault="00C10016" w:rsidP="00C10016">
      <w:pPr>
        <w:numPr>
          <w:ilvl w:val="1"/>
          <w:numId w:val="24"/>
        </w:numPr>
        <w:spacing w:afterLines="50" w:after="120"/>
        <w:jc w:val="both"/>
        <w:rPr>
          <w:rFonts w:asciiTheme="minorHAnsi" w:eastAsia="SimSun" w:hAnsiTheme="minorHAnsi" w:cs="Arial"/>
          <w:szCs w:val="22"/>
          <w:lang w:val="en-US" w:eastAsia="zh-CN"/>
        </w:rPr>
      </w:pPr>
      <w:r w:rsidRPr="00666694">
        <w:rPr>
          <w:rFonts w:asciiTheme="minorHAnsi" w:eastAsia="SimSun" w:hAnsiTheme="minorHAnsi" w:cs="Arial"/>
          <w:szCs w:val="22"/>
          <w:lang w:val="en-US" w:eastAsia="zh-CN"/>
        </w:rPr>
        <w:t>Assign a set of mixed modulations (5/6 QAM256, 5/6QAM64, 3/4QAM16, 3/4QPSK) applied to the victim’s subcarriers.</w:t>
      </w:r>
    </w:p>
    <w:p w14:paraId="78778FB7" w14:textId="77777777" w:rsidR="00C10016" w:rsidRPr="00666694" w:rsidRDefault="00C10016" w:rsidP="00C10016">
      <w:pPr>
        <w:numPr>
          <w:ilvl w:val="1"/>
          <w:numId w:val="24"/>
        </w:numPr>
        <w:spacing w:afterLines="50" w:after="120"/>
        <w:jc w:val="both"/>
        <w:rPr>
          <w:rFonts w:asciiTheme="minorHAnsi" w:eastAsia="SimSun" w:hAnsiTheme="minorHAnsi" w:cs="Arial"/>
          <w:szCs w:val="22"/>
          <w:lang w:val="en-US" w:eastAsia="zh-CN"/>
        </w:rPr>
      </w:pPr>
      <w:r w:rsidRPr="00666694">
        <w:rPr>
          <w:rFonts w:asciiTheme="minorHAnsi" w:eastAsia="SimSun" w:hAnsiTheme="minorHAnsi" w:cs="Arial"/>
          <w:szCs w:val="22"/>
          <w:lang w:val="en-US" w:eastAsia="zh-CN"/>
        </w:rPr>
        <w:t>Map/Calculate SINR per subcarrier.</w:t>
      </w:r>
    </w:p>
    <w:p w14:paraId="1DD166BA" w14:textId="77777777" w:rsidR="00C10016" w:rsidRPr="00666694" w:rsidRDefault="00C10016" w:rsidP="00C10016">
      <w:pPr>
        <w:numPr>
          <w:ilvl w:val="1"/>
          <w:numId w:val="24"/>
        </w:numPr>
        <w:spacing w:afterLines="50" w:after="120"/>
        <w:jc w:val="both"/>
        <w:rPr>
          <w:rFonts w:asciiTheme="minorHAnsi" w:eastAsia="SimSun" w:hAnsiTheme="minorHAnsi" w:cs="Arial"/>
          <w:szCs w:val="22"/>
          <w:lang w:val="en-US" w:eastAsia="zh-CN"/>
        </w:rPr>
      </w:pPr>
      <w:r w:rsidRPr="00666694">
        <w:rPr>
          <w:rFonts w:asciiTheme="minorHAnsi" w:eastAsia="SimSun" w:hAnsiTheme="minorHAnsi" w:cs="Arial"/>
          <w:szCs w:val="22"/>
          <w:lang w:val="en-US" w:eastAsia="zh-CN"/>
        </w:rPr>
        <w:t xml:space="preserve">Calculate the PHY throughput (reference) per SC and the aggregated (total) </w:t>
      </w:r>
      <w:proofErr w:type="spellStart"/>
      <w:r w:rsidRPr="00666694">
        <w:rPr>
          <w:rFonts w:asciiTheme="minorHAnsi" w:eastAsia="SimSun" w:hAnsiTheme="minorHAnsi" w:cs="Arial"/>
          <w:szCs w:val="22"/>
          <w:lang w:val="en-US" w:eastAsia="zh-CN"/>
        </w:rPr>
        <w:t>RxRefTput</w:t>
      </w:r>
      <w:proofErr w:type="spellEnd"/>
      <w:r w:rsidRPr="00666694">
        <w:rPr>
          <w:rFonts w:asciiTheme="minorHAnsi" w:eastAsia="SimSun" w:hAnsiTheme="minorHAnsi" w:cs="Arial"/>
          <w:szCs w:val="22"/>
          <w:lang w:val="en-US" w:eastAsia="zh-CN"/>
        </w:rPr>
        <w:t>.</w:t>
      </w:r>
    </w:p>
    <w:p w14:paraId="055EC22B" w14:textId="77777777" w:rsidR="00C10016" w:rsidRPr="00666694" w:rsidRDefault="00C10016" w:rsidP="00C10016">
      <w:pPr>
        <w:numPr>
          <w:ilvl w:val="0"/>
          <w:numId w:val="24"/>
        </w:numPr>
        <w:spacing w:afterLines="50" w:after="120"/>
        <w:jc w:val="both"/>
        <w:rPr>
          <w:rFonts w:asciiTheme="minorHAnsi" w:eastAsia="SimSun" w:hAnsiTheme="minorHAnsi" w:cs="Arial"/>
          <w:szCs w:val="22"/>
          <w:lang w:val="en-US" w:eastAsia="zh-CN"/>
        </w:rPr>
      </w:pPr>
      <w:r w:rsidRPr="00666694">
        <w:rPr>
          <w:rFonts w:asciiTheme="minorHAnsi" w:eastAsia="SimSun" w:hAnsiTheme="minorHAnsi" w:cs="Arial"/>
          <w:szCs w:val="22"/>
          <w:lang w:val="en-US" w:eastAsia="zh-CN"/>
        </w:rPr>
        <w:t>Replace the aggressor 802.11ac waveform with another aggressor waveform (see next slide) under test (1</w:t>
      </w:r>
      <w:r w:rsidRPr="00666694">
        <w:rPr>
          <w:rFonts w:asciiTheme="minorHAnsi" w:eastAsia="SimSun" w:hAnsiTheme="minorHAnsi" w:cs="Arial"/>
          <w:szCs w:val="22"/>
          <w:vertAlign w:val="superscript"/>
          <w:lang w:val="en-US" w:eastAsia="zh-CN"/>
        </w:rPr>
        <w:t>st</w:t>
      </w:r>
      <w:r w:rsidRPr="00666694">
        <w:rPr>
          <w:rFonts w:asciiTheme="minorHAnsi" w:eastAsia="SimSun" w:hAnsiTheme="minorHAnsi" w:cs="Arial"/>
          <w:szCs w:val="22"/>
          <w:lang w:val="en-US" w:eastAsia="zh-CN"/>
        </w:rPr>
        <w:t xml:space="preserve"> phase: 802.11ax) </w:t>
      </w:r>
    </w:p>
    <w:p w14:paraId="1F4BA1DF" w14:textId="77777777" w:rsidR="00C10016" w:rsidRPr="00666694" w:rsidRDefault="00C10016" w:rsidP="00C10016">
      <w:pPr>
        <w:numPr>
          <w:ilvl w:val="1"/>
          <w:numId w:val="24"/>
        </w:numPr>
        <w:spacing w:afterLines="50" w:after="120"/>
        <w:jc w:val="both"/>
        <w:rPr>
          <w:rFonts w:asciiTheme="minorHAnsi" w:eastAsia="SimSun" w:hAnsiTheme="minorHAnsi" w:cs="Arial"/>
          <w:szCs w:val="22"/>
          <w:lang w:val="en-US" w:eastAsia="zh-CN"/>
        </w:rPr>
      </w:pPr>
      <w:r w:rsidRPr="00666694">
        <w:rPr>
          <w:rFonts w:asciiTheme="minorHAnsi" w:eastAsia="SimSun" w:hAnsiTheme="minorHAnsi" w:cs="Arial"/>
          <w:szCs w:val="22"/>
          <w:lang w:val="en-US" w:eastAsia="zh-CN"/>
        </w:rPr>
        <w:t>Repeat step #4 for different aggressor SEMs.</w:t>
      </w:r>
    </w:p>
    <w:p w14:paraId="338DAEF8" w14:textId="77777777" w:rsidR="00C10016" w:rsidRPr="00666694" w:rsidRDefault="00C10016" w:rsidP="00C10016">
      <w:pPr>
        <w:numPr>
          <w:ilvl w:val="0"/>
          <w:numId w:val="24"/>
        </w:numPr>
        <w:spacing w:afterLines="50" w:after="120"/>
        <w:jc w:val="both"/>
        <w:rPr>
          <w:rFonts w:asciiTheme="minorHAnsi" w:eastAsia="SimSun" w:hAnsiTheme="minorHAnsi" w:cs="Arial"/>
          <w:szCs w:val="22"/>
          <w:lang w:val="en-US" w:eastAsia="zh-CN"/>
        </w:rPr>
      </w:pPr>
      <w:r w:rsidRPr="00666694">
        <w:rPr>
          <w:rFonts w:asciiTheme="minorHAnsi" w:eastAsia="SimSun" w:hAnsiTheme="minorHAnsi" w:cs="Arial"/>
          <w:szCs w:val="22"/>
          <w:lang w:val="en-US" w:eastAsia="zh-CN"/>
        </w:rPr>
        <w:t>Compare results from steps 4 and 5 and make the SEM recommendation.</w:t>
      </w:r>
      <w:r w:rsidRPr="00666694">
        <w:rPr>
          <w:rFonts w:asciiTheme="minorHAnsi" w:eastAsia="SimSun" w:hAnsiTheme="minorHAnsi" w:cs="Arial"/>
          <w:szCs w:val="22"/>
          <w:lang w:val="en-US" w:eastAsia="zh-CN"/>
        </w:rPr>
        <w:tab/>
      </w:r>
    </w:p>
    <w:p w14:paraId="5D7E3A75" w14:textId="77777777" w:rsidR="00C10016" w:rsidRPr="00666694" w:rsidRDefault="00C10016" w:rsidP="00C10016">
      <w:pPr>
        <w:numPr>
          <w:ilvl w:val="1"/>
          <w:numId w:val="24"/>
        </w:numPr>
        <w:spacing w:afterLines="50" w:after="120"/>
        <w:jc w:val="both"/>
        <w:rPr>
          <w:rFonts w:asciiTheme="minorHAnsi" w:eastAsia="SimSun" w:hAnsiTheme="minorHAnsi" w:cs="Arial"/>
          <w:szCs w:val="22"/>
          <w:lang w:val="en-US" w:eastAsia="zh-CN"/>
        </w:rPr>
      </w:pPr>
      <w:r w:rsidRPr="00666694">
        <w:rPr>
          <w:rFonts w:asciiTheme="minorHAnsi" w:eastAsia="SimSun" w:hAnsiTheme="minorHAnsi" w:cs="Arial"/>
          <w:szCs w:val="22"/>
          <w:lang w:val="en-US" w:eastAsia="zh-CN"/>
        </w:rPr>
        <w:tab/>
        <w:t xml:space="preserve">Compare the SINR and </w:t>
      </w:r>
      <w:proofErr w:type="spellStart"/>
      <w:r w:rsidRPr="00666694">
        <w:rPr>
          <w:rFonts w:asciiTheme="minorHAnsi" w:eastAsia="SimSun" w:hAnsiTheme="minorHAnsi" w:cs="Arial"/>
          <w:szCs w:val="22"/>
          <w:lang w:val="en-US" w:eastAsia="zh-CN"/>
        </w:rPr>
        <w:t>Tput</w:t>
      </w:r>
      <w:proofErr w:type="spellEnd"/>
      <w:r w:rsidRPr="00666694">
        <w:rPr>
          <w:rFonts w:asciiTheme="minorHAnsi" w:eastAsia="SimSun" w:hAnsiTheme="minorHAnsi" w:cs="Arial"/>
          <w:szCs w:val="22"/>
          <w:lang w:val="en-US" w:eastAsia="zh-CN"/>
        </w:rPr>
        <w:t xml:space="preserve"> (#5 vs. #4).</w:t>
      </w:r>
    </w:p>
    <w:p w14:paraId="4E957697" w14:textId="77777777" w:rsidR="00C10016" w:rsidRPr="0006549F" w:rsidRDefault="00C10016" w:rsidP="00C10016">
      <w:pPr>
        <w:pStyle w:val="Heading2"/>
        <w:spacing w:before="180" w:after="180"/>
      </w:pPr>
      <w:bookmarkStart w:id="25" w:name="_Toc24646159"/>
      <w:r w:rsidRPr="0006549F">
        <w:lastRenderedPageBreak/>
        <w:t xml:space="preserve">Victim OFDM </w:t>
      </w:r>
      <w:r>
        <w:t>Waveform</w:t>
      </w:r>
      <w:bookmarkEnd w:id="25"/>
    </w:p>
    <w:p w14:paraId="56F361C2" w14:textId="18DD5E5A" w:rsidR="00C10016" w:rsidRDefault="00C10016" w:rsidP="00C10016">
      <w:pPr>
        <w:rPr>
          <w:rFonts w:asciiTheme="minorHAnsi" w:hAnsiTheme="minorHAnsi"/>
          <w:szCs w:val="22"/>
          <w:lang w:val="en-US" w:eastAsia="zh-CN"/>
        </w:rPr>
      </w:pPr>
      <w:r w:rsidRPr="00666694">
        <w:rPr>
          <w:rFonts w:asciiTheme="minorHAnsi" w:hAnsiTheme="minorHAnsi"/>
          <w:szCs w:val="22"/>
          <w:lang w:val="en-US" w:eastAsia="zh-CN"/>
        </w:rPr>
        <w:t>The victim 802.11ac OFDM waveform was based on the following:</w:t>
      </w:r>
    </w:p>
    <w:p w14:paraId="7F797245" w14:textId="77777777" w:rsidR="00B44B05" w:rsidRPr="00666694" w:rsidRDefault="00B44B05" w:rsidP="00C10016">
      <w:pPr>
        <w:rPr>
          <w:rFonts w:asciiTheme="minorHAnsi" w:hAnsiTheme="minorHAnsi"/>
          <w:szCs w:val="22"/>
          <w:lang w:val="en-US" w:eastAsia="zh-CN"/>
        </w:rPr>
      </w:pPr>
    </w:p>
    <w:p w14:paraId="51FA46B0" w14:textId="77777777" w:rsidR="00C10016" w:rsidRPr="00666694" w:rsidRDefault="00C10016" w:rsidP="00C10016">
      <w:pPr>
        <w:pStyle w:val="ListParagraph"/>
        <w:widowControl w:val="0"/>
        <w:numPr>
          <w:ilvl w:val="0"/>
          <w:numId w:val="15"/>
        </w:numPr>
        <w:spacing w:after="0"/>
        <w:ind w:firstLineChars="0"/>
        <w:jc w:val="both"/>
        <w:rPr>
          <w:rFonts w:asciiTheme="minorHAnsi" w:hAnsiTheme="minorHAnsi"/>
          <w:sz w:val="22"/>
          <w:szCs w:val="22"/>
          <w:lang w:val="en-US" w:eastAsia="zh-CN"/>
        </w:rPr>
      </w:pPr>
      <w:r w:rsidRPr="00666694">
        <w:rPr>
          <w:rFonts w:asciiTheme="minorHAnsi" w:hAnsiTheme="minorHAnsi"/>
          <w:sz w:val="22"/>
          <w:szCs w:val="22"/>
          <w:lang w:val="en-US" w:eastAsia="zh-CN"/>
        </w:rPr>
        <w:t>OFDM waveform: 2 adjacent 20-MHz channels</w:t>
      </w:r>
      <w:r w:rsidRPr="00666694">
        <w:rPr>
          <w:rFonts w:asciiTheme="minorHAnsi" w:hAnsiTheme="minorHAnsi"/>
          <w:sz w:val="22"/>
          <w:szCs w:val="22"/>
        </w:rPr>
        <w:t xml:space="preserve"> (the SINR impact for the puncture channels) is the same of using Ch 2 or 3 or both Ch 2 and. The </w:t>
      </w:r>
      <w:proofErr w:type="spellStart"/>
      <w:r w:rsidRPr="00666694">
        <w:rPr>
          <w:rFonts w:asciiTheme="minorHAnsi" w:hAnsiTheme="minorHAnsi"/>
          <w:sz w:val="22"/>
          <w:szCs w:val="22"/>
        </w:rPr>
        <w:t>tput</w:t>
      </w:r>
      <w:proofErr w:type="spellEnd"/>
      <w:r w:rsidRPr="00666694">
        <w:rPr>
          <w:rFonts w:asciiTheme="minorHAnsi" w:hAnsiTheme="minorHAnsi"/>
          <w:sz w:val="22"/>
          <w:szCs w:val="22"/>
        </w:rPr>
        <w:t xml:space="preserve"> impact is scaled</w:t>
      </w:r>
    </w:p>
    <w:p w14:paraId="0976A768" w14:textId="77777777" w:rsidR="00C10016" w:rsidRPr="00666694" w:rsidRDefault="00C10016" w:rsidP="00C10016">
      <w:pPr>
        <w:pStyle w:val="ListParagraph"/>
        <w:widowControl w:val="0"/>
        <w:numPr>
          <w:ilvl w:val="0"/>
          <w:numId w:val="15"/>
        </w:numPr>
        <w:spacing w:after="0"/>
        <w:ind w:firstLineChars="0"/>
        <w:jc w:val="both"/>
        <w:rPr>
          <w:rFonts w:asciiTheme="minorHAnsi" w:hAnsiTheme="minorHAnsi"/>
          <w:sz w:val="22"/>
          <w:szCs w:val="22"/>
          <w:lang w:val="en-US" w:eastAsia="zh-CN"/>
        </w:rPr>
      </w:pPr>
      <w:r w:rsidRPr="00666694">
        <w:rPr>
          <w:rFonts w:asciiTheme="minorHAnsi" w:hAnsiTheme="minorHAnsi"/>
          <w:sz w:val="22"/>
          <w:szCs w:val="22"/>
          <w:lang w:val="en-US" w:eastAsia="zh-CN"/>
        </w:rPr>
        <w:t>For each 20-MHz channel:</w:t>
      </w:r>
    </w:p>
    <w:p w14:paraId="2800EF9D" w14:textId="77777777" w:rsidR="00C10016" w:rsidRPr="00666694" w:rsidRDefault="00C10016" w:rsidP="00C10016">
      <w:pPr>
        <w:numPr>
          <w:ilvl w:val="0"/>
          <w:numId w:val="16"/>
        </w:numPr>
        <w:spacing w:after="180"/>
        <w:rPr>
          <w:rFonts w:asciiTheme="minorHAnsi" w:hAnsiTheme="minorHAnsi"/>
          <w:szCs w:val="22"/>
          <w:lang w:val="en-US" w:eastAsia="zh-CN"/>
        </w:rPr>
      </w:pPr>
      <w:r w:rsidRPr="00666694">
        <w:rPr>
          <w:rFonts w:asciiTheme="minorHAnsi" w:hAnsiTheme="minorHAnsi"/>
          <w:szCs w:val="22"/>
          <w:lang w:val="en-US" w:eastAsia="zh-CN"/>
        </w:rPr>
        <w:t>125 Hz frequency resolution</w:t>
      </w:r>
    </w:p>
    <w:p w14:paraId="46F521AB" w14:textId="77777777" w:rsidR="00C10016" w:rsidRPr="00666694" w:rsidRDefault="00C10016" w:rsidP="00C10016">
      <w:pPr>
        <w:numPr>
          <w:ilvl w:val="0"/>
          <w:numId w:val="16"/>
        </w:numPr>
        <w:spacing w:after="180"/>
        <w:rPr>
          <w:rFonts w:asciiTheme="minorHAnsi" w:hAnsiTheme="minorHAnsi"/>
          <w:szCs w:val="22"/>
          <w:lang w:val="en-US" w:eastAsia="zh-CN"/>
        </w:rPr>
      </w:pPr>
      <w:r w:rsidRPr="00666694">
        <w:rPr>
          <w:rFonts w:asciiTheme="minorHAnsi" w:hAnsiTheme="minorHAnsi"/>
          <w:szCs w:val="22"/>
          <w:lang w:val="en-US" w:eastAsia="zh-CN"/>
        </w:rPr>
        <w:t>312.5 kHz subcarrier spacing</w:t>
      </w:r>
    </w:p>
    <w:p w14:paraId="45196979" w14:textId="77777777" w:rsidR="00C10016" w:rsidRPr="00666694" w:rsidRDefault="00C10016" w:rsidP="00C10016">
      <w:pPr>
        <w:numPr>
          <w:ilvl w:val="0"/>
          <w:numId w:val="16"/>
        </w:numPr>
        <w:spacing w:after="180"/>
        <w:rPr>
          <w:rFonts w:asciiTheme="minorHAnsi" w:hAnsiTheme="minorHAnsi"/>
          <w:szCs w:val="22"/>
          <w:lang w:val="en-US" w:eastAsia="zh-CN"/>
        </w:rPr>
      </w:pPr>
      <w:r w:rsidRPr="00666694">
        <w:rPr>
          <w:rFonts w:asciiTheme="minorHAnsi" w:hAnsiTheme="minorHAnsi"/>
          <w:szCs w:val="22"/>
          <w:lang w:val="en-US" w:eastAsia="zh-CN"/>
        </w:rPr>
        <w:t>52 active subcarriers: [-</w:t>
      </w:r>
      <w:proofErr w:type="gramStart"/>
      <w:r w:rsidRPr="00666694">
        <w:rPr>
          <w:rFonts w:asciiTheme="minorHAnsi" w:hAnsiTheme="minorHAnsi"/>
          <w:szCs w:val="22"/>
          <w:lang w:val="en-US" w:eastAsia="zh-CN"/>
        </w:rPr>
        <w:t>28:-</w:t>
      </w:r>
      <w:proofErr w:type="gramEnd"/>
      <w:r w:rsidRPr="00666694">
        <w:rPr>
          <w:rFonts w:asciiTheme="minorHAnsi" w:hAnsiTheme="minorHAnsi"/>
          <w:szCs w:val="22"/>
          <w:lang w:val="en-US" w:eastAsia="zh-CN"/>
        </w:rPr>
        <w:t>22 -20:-8 -6:-1 1:6 8:20 22:28]</w:t>
      </w:r>
    </w:p>
    <w:p w14:paraId="7AF02450" w14:textId="77777777" w:rsidR="00C10016" w:rsidRPr="00666694" w:rsidRDefault="00C10016" w:rsidP="00C10016">
      <w:pPr>
        <w:numPr>
          <w:ilvl w:val="0"/>
          <w:numId w:val="16"/>
        </w:numPr>
        <w:spacing w:after="180"/>
        <w:rPr>
          <w:rFonts w:asciiTheme="minorHAnsi" w:hAnsiTheme="minorHAnsi"/>
          <w:szCs w:val="22"/>
          <w:lang w:val="en-US" w:eastAsia="zh-CN"/>
        </w:rPr>
      </w:pPr>
      <w:r w:rsidRPr="00666694">
        <w:rPr>
          <w:rFonts w:asciiTheme="minorHAnsi" w:hAnsiTheme="minorHAnsi"/>
          <w:szCs w:val="22"/>
          <w:lang w:val="en-US" w:eastAsia="zh-CN"/>
        </w:rPr>
        <w:t>11 guard tones [-</w:t>
      </w:r>
      <w:proofErr w:type="gramStart"/>
      <w:r w:rsidRPr="00666694">
        <w:rPr>
          <w:rFonts w:asciiTheme="minorHAnsi" w:hAnsiTheme="minorHAnsi"/>
          <w:szCs w:val="22"/>
          <w:lang w:val="en-US" w:eastAsia="zh-CN"/>
        </w:rPr>
        <w:t>32:-</w:t>
      </w:r>
      <w:proofErr w:type="gramEnd"/>
      <w:r w:rsidRPr="00666694">
        <w:rPr>
          <w:rFonts w:asciiTheme="minorHAnsi" w:hAnsiTheme="minorHAnsi"/>
          <w:szCs w:val="22"/>
          <w:lang w:val="en-US" w:eastAsia="zh-CN"/>
        </w:rPr>
        <w:t>29 29:31]</w:t>
      </w:r>
    </w:p>
    <w:p w14:paraId="69AE1DB3" w14:textId="77777777" w:rsidR="00C10016" w:rsidRPr="00666694" w:rsidRDefault="00C10016" w:rsidP="00C10016">
      <w:pPr>
        <w:numPr>
          <w:ilvl w:val="0"/>
          <w:numId w:val="16"/>
        </w:numPr>
        <w:spacing w:after="180"/>
        <w:rPr>
          <w:rFonts w:asciiTheme="minorHAnsi" w:hAnsiTheme="minorHAnsi"/>
          <w:szCs w:val="22"/>
          <w:lang w:val="en-US" w:eastAsia="zh-CN"/>
        </w:rPr>
      </w:pPr>
      <w:r w:rsidRPr="00666694">
        <w:rPr>
          <w:rFonts w:asciiTheme="minorHAnsi" w:hAnsiTheme="minorHAnsi"/>
          <w:szCs w:val="22"/>
          <w:lang w:val="en-US" w:eastAsia="zh-CN"/>
        </w:rPr>
        <w:t>1 DC component: [0]</w:t>
      </w:r>
    </w:p>
    <w:p w14:paraId="57B659FB" w14:textId="77777777" w:rsidR="00C10016" w:rsidRPr="00666694" w:rsidRDefault="00C10016" w:rsidP="00C10016">
      <w:pPr>
        <w:numPr>
          <w:ilvl w:val="0"/>
          <w:numId w:val="16"/>
        </w:numPr>
        <w:spacing w:after="180"/>
        <w:rPr>
          <w:rFonts w:asciiTheme="minorHAnsi" w:hAnsiTheme="minorHAnsi"/>
          <w:szCs w:val="22"/>
          <w:lang w:val="en-US" w:eastAsia="zh-CN"/>
        </w:rPr>
      </w:pPr>
      <w:r w:rsidRPr="00666694">
        <w:rPr>
          <w:rFonts w:asciiTheme="minorHAnsi" w:hAnsiTheme="minorHAnsi"/>
          <w:szCs w:val="22"/>
          <w:lang w:val="en-US" w:eastAsia="zh-CN"/>
        </w:rPr>
        <w:t>4 pilot tones (do not convey data): [-21 -7 7 21]</w:t>
      </w:r>
    </w:p>
    <w:p w14:paraId="09A6D8FD" w14:textId="77777777" w:rsidR="00C10016" w:rsidRPr="00666694" w:rsidRDefault="00C10016" w:rsidP="00C10016">
      <w:pPr>
        <w:numPr>
          <w:ilvl w:val="0"/>
          <w:numId w:val="16"/>
        </w:numPr>
        <w:spacing w:after="180"/>
        <w:rPr>
          <w:rFonts w:asciiTheme="minorHAnsi" w:hAnsiTheme="minorHAnsi"/>
          <w:szCs w:val="22"/>
          <w:lang w:val="en-US" w:eastAsia="zh-CN"/>
        </w:rPr>
      </w:pPr>
      <w:r w:rsidRPr="00666694">
        <w:rPr>
          <w:rFonts w:asciiTheme="minorHAnsi" w:hAnsiTheme="minorHAnsi"/>
          <w:szCs w:val="22"/>
          <w:lang w:val="en-US" w:eastAsia="zh-CN"/>
        </w:rPr>
        <w:t>Random binary bits make the PSD fluctuate; the simulated PSD use is averaged over 1000 times</w:t>
      </w:r>
    </w:p>
    <w:p w14:paraId="60DF1D7A" w14:textId="77777777" w:rsidR="00C10016" w:rsidRDefault="00C10016" w:rsidP="00C10016">
      <w:pPr>
        <w:jc w:val="center"/>
        <w:rPr>
          <w:lang w:val="en-US" w:eastAsia="zh-CN"/>
        </w:rPr>
      </w:pPr>
      <w:r w:rsidRPr="00817067">
        <w:rPr>
          <w:noProof/>
          <w:lang w:eastAsia="zh-CN"/>
        </w:rPr>
        <w:drawing>
          <wp:inline distT="0" distB="0" distL="0" distR="0" wp14:anchorId="6614BE16" wp14:editId="44CD4528">
            <wp:extent cx="3803256" cy="2851355"/>
            <wp:effectExtent l="0" t="0" r="0" b="6350"/>
            <wp:docPr id="95" name="Picture 8">
              <a:extLst xmlns:a="http://schemas.openxmlformats.org/drawingml/2006/main">
                <a:ext uri="{FF2B5EF4-FFF2-40B4-BE49-F238E27FC236}">
                  <a16:creationId xmlns:a16="http://schemas.microsoft.com/office/drawing/2014/main" id="{7ECE2900-8709-4FE8-A595-60AFD07C1C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7ECE2900-8709-4FE8-A595-60AFD07C1C49}"/>
                        </a:ext>
                      </a:extLst>
                    </pic:cNvPr>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3811126" cy="2857255"/>
                    </a:xfrm>
                    <a:prstGeom prst="rect">
                      <a:avLst/>
                    </a:prstGeom>
                  </pic:spPr>
                </pic:pic>
              </a:graphicData>
            </a:graphic>
          </wp:inline>
        </w:drawing>
      </w:r>
    </w:p>
    <w:p w14:paraId="6A7ABAAB" w14:textId="77777777" w:rsidR="00C10016" w:rsidRDefault="00C10016" w:rsidP="0083048E">
      <w:pPr>
        <w:pStyle w:val="Caption"/>
        <w:jc w:val="center"/>
      </w:pPr>
      <w:r>
        <w:t xml:space="preserve">Figure </w:t>
      </w:r>
      <w:r w:rsidR="00424C84">
        <w:fldChar w:fldCharType="begin"/>
      </w:r>
      <w:r w:rsidR="00424C84">
        <w:instrText xml:space="preserve"> SEQ Figure \* ARABIC </w:instrText>
      </w:r>
      <w:r w:rsidR="00424C84">
        <w:fldChar w:fldCharType="separate"/>
      </w:r>
      <w:r>
        <w:rPr>
          <w:noProof/>
        </w:rPr>
        <w:t>9</w:t>
      </w:r>
      <w:r w:rsidR="00424C84">
        <w:rPr>
          <w:noProof/>
        </w:rPr>
        <w:fldChar w:fldCharType="end"/>
      </w:r>
      <w:r>
        <w:t>. 802.11ac victim OFDM waveform used in the simulation</w:t>
      </w:r>
    </w:p>
    <w:p w14:paraId="01581ACD" w14:textId="77777777" w:rsidR="00C10016" w:rsidRDefault="00C10016" w:rsidP="00C10016">
      <w:pPr>
        <w:pStyle w:val="Heading2"/>
        <w:spacing w:before="180" w:after="180"/>
      </w:pPr>
      <w:bookmarkStart w:id="26" w:name="_Toc24646160"/>
      <w:r>
        <w:lastRenderedPageBreak/>
        <w:t xml:space="preserve">Case 1. </w:t>
      </w:r>
      <w:r w:rsidRPr="007A3A8A">
        <w:rPr>
          <w:rFonts w:ascii="Symbol" w:hAnsi="Symbol"/>
        </w:rPr>
        <w:t></w:t>
      </w:r>
      <w:r>
        <w:t>SINR degradation (SNR=10 and 20dB)</w:t>
      </w:r>
      <w:bookmarkEnd w:id="26"/>
    </w:p>
    <w:tbl>
      <w:tblPr>
        <w:tblStyle w:val="TableGrid"/>
        <w:tblW w:w="10620" w:type="dxa"/>
        <w:tblInd w:w="-455" w:type="dxa"/>
        <w:tblLook w:val="04A0" w:firstRow="1" w:lastRow="0" w:firstColumn="1" w:lastColumn="0" w:noHBand="0" w:noVBand="1"/>
      </w:tblPr>
      <w:tblGrid>
        <w:gridCol w:w="5220"/>
        <w:gridCol w:w="5400"/>
      </w:tblGrid>
      <w:tr w:rsidR="00C10016" w14:paraId="1705BB0F" w14:textId="77777777" w:rsidTr="00126B45">
        <w:tc>
          <w:tcPr>
            <w:tcW w:w="5220" w:type="dxa"/>
          </w:tcPr>
          <w:p w14:paraId="2C08D46F" w14:textId="77777777" w:rsidR="00C10016" w:rsidRDefault="00C10016" w:rsidP="00126B45">
            <w:r>
              <w:rPr>
                <w:noProof/>
              </w:rPr>
              <w:drawing>
                <wp:inline distT="0" distB="0" distL="0" distR="0" wp14:anchorId="11E2F057" wp14:editId="4A2B0728">
                  <wp:extent cx="3131618" cy="2492338"/>
                  <wp:effectExtent l="0" t="0" r="5715" b="0"/>
                  <wp:docPr id="52" name="Picture 1" descr="A close up of a map&#10;&#10;Description automatically generated">
                    <a:extLst xmlns:a="http://schemas.openxmlformats.org/drawingml/2006/main">
                      <a:ext uri="{FF2B5EF4-FFF2-40B4-BE49-F238E27FC236}">
                        <a16:creationId xmlns:a16="http://schemas.microsoft.com/office/drawing/2014/main" id="{9244FE41-B757-C949-BAFF-F85093355F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close up of a map&#10;&#10;Description automatically generated">
                            <a:extLst>
                              <a:ext uri="{FF2B5EF4-FFF2-40B4-BE49-F238E27FC236}">
                                <a16:creationId xmlns:a16="http://schemas.microsoft.com/office/drawing/2014/main" id="{9244FE41-B757-C949-BAFF-F85093355F2B}"/>
                              </a:ext>
                            </a:extLst>
                          </pic:cNvPr>
                          <pic:cNvPicPr>
                            <a:picLocks noChangeAspect="1"/>
                          </pic:cNvPicPr>
                        </pic:nvPicPr>
                        <pic:blipFill rotWithShape="1">
                          <a:blip r:embed="rId34"/>
                          <a:srcRect r="5799"/>
                          <a:stretch/>
                        </pic:blipFill>
                        <pic:spPr bwMode="auto">
                          <a:xfrm>
                            <a:off x="0" y="0"/>
                            <a:ext cx="3137937" cy="2497367"/>
                          </a:xfrm>
                          <a:prstGeom prst="rect">
                            <a:avLst/>
                          </a:prstGeom>
                          <a:ln>
                            <a:noFill/>
                          </a:ln>
                          <a:extLst>
                            <a:ext uri="{53640926-AAD7-44D8-BBD7-CCE9431645EC}">
                              <a14:shadowObscured xmlns:a14="http://schemas.microsoft.com/office/drawing/2010/main"/>
                            </a:ext>
                          </a:extLst>
                        </pic:spPr>
                      </pic:pic>
                    </a:graphicData>
                  </a:graphic>
                </wp:inline>
              </w:drawing>
            </w:r>
          </w:p>
        </w:tc>
        <w:tc>
          <w:tcPr>
            <w:tcW w:w="5400" w:type="dxa"/>
          </w:tcPr>
          <w:p w14:paraId="69CA755F" w14:textId="77777777" w:rsidR="00C10016" w:rsidRDefault="00C10016" w:rsidP="00126B45">
            <w:r>
              <w:rPr>
                <w:noProof/>
              </w:rPr>
              <w:drawing>
                <wp:inline distT="0" distB="0" distL="0" distR="0" wp14:anchorId="6FBE634B" wp14:editId="75F4254F">
                  <wp:extent cx="3107342" cy="2493841"/>
                  <wp:effectExtent l="0" t="0" r="4445" b="0"/>
                  <wp:docPr id="53" name="Picture 1" descr="A screenshot of a cell phone&#10;&#10;Description automatically generated">
                    <a:extLst xmlns:a="http://schemas.openxmlformats.org/drawingml/2006/main">
                      <a:ext uri="{FF2B5EF4-FFF2-40B4-BE49-F238E27FC236}">
                        <a16:creationId xmlns:a16="http://schemas.microsoft.com/office/drawing/2014/main" id="{BD266667-B8F1-1E42-BDB3-B798E6E37E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screenshot of a cell phone&#10;&#10;Description automatically generated">
                            <a:extLst>
                              <a:ext uri="{FF2B5EF4-FFF2-40B4-BE49-F238E27FC236}">
                                <a16:creationId xmlns:a16="http://schemas.microsoft.com/office/drawing/2014/main" id="{BD266667-B8F1-1E42-BDB3-B798E6E37E50}"/>
                              </a:ext>
                            </a:extLst>
                          </pic:cNvPr>
                          <pic:cNvPicPr>
                            <a:picLocks noChangeAspect="1"/>
                          </pic:cNvPicPr>
                        </pic:nvPicPr>
                        <pic:blipFill rotWithShape="1">
                          <a:blip r:embed="rId35"/>
                          <a:srcRect r="6585"/>
                          <a:stretch/>
                        </pic:blipFill>
                        <pic:spPr bwMode="auto">
                          <a:xfrm>
                            <a:off x="0" y="0"/>
                            <a:ext cx="3115929" cy="2500732"/>
                          </a:xfrm>
                          <a:prstGeom prst="rect">
                            <a:avLst/>
                          </a:prstGeom>
                          <a:ln>
                            <a:noFill/>
                          </a:ln>
                          <a:extLst>
                            <a:ext uri="{53640926-AAD7-44D8-BBD7-CCE9431645EC}">
                              <a14:shadowObscured xmlns:a14="http://schemas.microsoft.com/office/drawing/2010/main"/>
                            </a:ext>
                          </a:extLst>
                        </pic:spPr>
                      </pic:pic>
                    </a:graphicData>
                  </a:graphic>
                </wp:inline>
              </w:drawing>
            </w:r>
          </w:p>
        </w:tc>
      </w:tr>
      <w:tr w:rsidR="00C10016" w14:paraId="4B1D9408" w14:textId="77777777" w:rsidTr="00126B45">
        <w:tc>
          <w:tcPr>
            <w:tcW w:w="5220" w:type="dxa"/>
          </w:tcPr>
          <w:p w14:paraId="51E5DBB5" w14:textId="77777777" w:rsidR="00C10016" w:rsidRDefault="00C10016" w:rsidP="00126B45">
            <w:r>
              <w:rPr>
                <w:noProof/>
              </w:rPr>
              <w:drawing>
                <wp:inline distT="0" distB="0" distL="0" distR="0" wp14:anchorId="32484BA6" wp14:editId="1A8AF433">
                  <wp:extent cx="3099250" cy="2482123"/>
                  <wp:effectExtent l="0" t="0" r="0" b="0"/>
                  <wp:docPr id="58" name="Content Placeholder 7" descr="A close up of a map&#10;&#10;Description automatically generated">
                    <a:extLst xmlns:a="http://schemas.openxmlformats.org/drawingml/2006/main">
                      <a:ext uri="{FF2B5EF4-FFF2-40B4-BE49-F238E27FC236}">
                        <a16:creationId xmlns:a16="http://schemas.microsoft.com/office/drawing/2014/main" id="{813B8EB1-F156-CF4E-8E53-05522FF8CF4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Content Placeholder 7" descr="A close up of a map&#10;&#10;Description automatically generated">
                            <a:extLst>
                              <a:ext uri="{FF2B5EF4-FFF2-40B4-BE49-F238E27FC236}">
                                <a16:creationId xmlns:a16="http://schemas.microsoft.com/office/drawing/2014/main" id="{813B8EB1-F156-CF4E-8E53-05522FF8CF40}"/>
                              </a:ext>
                            </a:extLst>
                          </pic:cNvPr>
                          <pic:cNvPicPr>
                            <a:picLocks noGrp="1" noChangeAspect="1"/>
                          </pic:cNvPicPr>
                        </pic:nvPicPr>
                        <pic:blipFill rotWithShape="1">
                          <a:blip r:embed="rId36"/>
                          <a:srcRect r="6388"/>
                          <a:stretch/>
                        </pic:blipFill>
                        <pic:spPr bwMode="auto">
                          <a:xfrm>
                            <a:off x="0" y="0"/>
                            <a:ext cx="3104604" cy="2486411"/>
                          </a:xfrm>
                          <a:prstGeom prst="rect">
                            <a:avLst/>
                          </a:prstGeom>
                          <a:noFill/>
                          <a:ln>
                            <a:noFill/>
                          </a:ln>
                          <a:effectLst/>
                          <a:extLst>
                            <a:ext uri="{53640926-AAD7-44D8-BBD7-CCE9431645EC}">
                              <a14:shadowObscured xmlns:a14="http://schemas.microsoft.com/office/drawing/2010/main"/>
                            </a:ext>
                          </a:extLst>
                        </pic:spPr>
                      </pic:pic>
                    </a:graphicData>
                  </a:graphic>
                </wp:inline>
              </w:drawing>
            </w:r>
          </w:p>
        </w:tc>
        <w:tc>
          <w:tcPr>
            <w:tcW w:w="5400" w:type="dxa"/>
          </w:tcPr>
          <w:p w14:paraId="7A2A7D80" w14:textId="77777777" w:rsidR="00C10016" w:rsidRDefault="00C10016" w:rsidP="00126B45">
            <w:r>
              <w:rPr>
                <w:noProof/>
              </w:rPr>
              <w:drawing>
                <wp:inline distT="0" distB="0" distL="0" distR="0" wp14:anchorId="5FC71AA6" wp14:editId="74562F23">
                  <wp:extent cx="3091157" cy="2444823"/>
                  <wp:effectExtent l="0" t="0" r="0" b="0"/>
                  <wp:docPr id="67" name="Picture 1" descr="A close up of a device&#10;&#10;Description automatically generated">
                    <a:extLst xmlns:a="http://schemas.openxmlformats.org/drawingml/2006/main">
                      <a:ext uri="{FF2B5EF4-FFF2-40B4-BE49-F238E27FC236}">
                        <a16:creationId xmlns:a16="http://schemas.microsoft.com/office/drawing/2014/main" id="{82A9E521-DE5C-5E48-9450-29CBAC6CCF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close up of a device&#10;&#10;Description automatically generated">
                            <a:extLst>
                              <a:ext uri="{FF2B5EF4-FFF2-40B4-BE49-F238E27FC236}">
                                <a16:creationId xmlns:a16="http://schemas.microsoft.com/office/drawing/2014/main" id="{82A9E521-DE5C-5E48-9450-29CBAC6CCF28}"/>
                              </a:ext>
                            </a:extLst>
                          </pic:cNvPr>
                          <pic:cNvPicPr>
                            <a:picLocks noChangeAspect="1"/>
                          </pic:cNvPicPr>
                        </pic:nvPicPr>
                        <pic:blipFill rotWithShape="1">
                          <a:blip r:embed="rId37"/>
                          <a:srcRect r="5208"/>
                          <a:stretch/>
                        </pic:blipFill>
                        <pic:spPr bwMode="auto">
                          <a:xfrm>
                            <a:off x="0" y="0"/>
                            <a:ext cx="3105720" cy="2456341"/>
                          </a:xfrm>
                          <a:prstGeom prst="rect">
                            <a:avLst/>
                          </a:prstGeom>
                          <a:ln>
                            <a:noFill/>
                          </a:ln>
                          <a:extLst>
                            <a:ext uri="{53640926-AAD7-44D8-BBD7-CCE9431645EC}">
                              <a14:shadowObscured xmlns:a14="http://schemas.microsoft.com/office/drawing/2010/main"/>
                            </a:ext>
                          </a:extLst>
                        </pic:spPr>
                      </pic:pic>
                    </a:graphicData>
                  </a:graphic>
                </wp:inline>
              </w:drawing>
            </w:r>
          </w:p>
        </w:tc>
      </w:tr>
    </w:tbl>
    <w:p w14:paraId="48C4CC8D" w14:textId="77777777" w:rsidR="00C10016" w:rsidRPr="00DF6D5B" w:rsidRDefault="00C10016" w:rsidP="0083048E">
      <w:pPr>
        <w:pStyle w:val="Caption"/>
        <w:jc w:val="center"/>
      </w:pPr>
      <w:r>
        <w:t xml:space="preserve">Figure </w:t>
      </w:r>
      <w:r w:rsidR="00424C84">
        <w:fldChar w:fldCharType="begin"/>
      </w:r>
      <w:r w:rsidR="00424C84">
        <w:instrText xml:space="preserve"> SEQ Figure \* ARABIC </w:instrText>
      </w:r>
      <w:r w:rsidR="00424C84">
        <w:fldChar w:fldCharType="separate"/>
      </w:r>
      <w:r>
        <w:rPr>
          <w:noProof/>
        </w:rPr>
        <w:t>10</w:t>
      </w:r>
      <w:r w:rsidR="00424C84">
        <w:rPr>
          <w:noProof/>
        </w:rPr>
        <w:fldChar w:fldCharType="end"/>
      </w:r>
      <w:r>
        <w:t>. Case 1. Absolute and Relative SINR degradation for SNR=20dB and 10dB.</w:t>
      </w:r>
    </w:p>
    <w:p w14:paraId="4F50D711" w14:textId="77777777" w:rsidR="00C10016" w:rsidRPr="00C072CE" w:rsidRDefault="00C10016" w:rsidP="00C10016">
      <w:pPr>
        <w:rPr>
          <w:lang w:val="en-US"/>
        </w:rPr>
        <w:sectPr w:rsidR="00C10016" w:rsidRPr="00C072CE" w:rsidSect="00126B45">
          <w:footerReference w:type="default" r:id="rId38"/>
          <w:footnotePr>
            <w:numRestart w:val="eachSect"/>
          </w:footnotePr>
          <w:pgSz w:w="11907" w:h="16840" w:code="9"/>
          <w:pgMar w:top="1416" w:right="1133" w:bottom="1133" w:left="1133" w:header="850" w:footer="340" w:gutter="0"/>
          <w:cols w:space="720"/>
          <w:docGrid w:linePitch="360"/>
        </w:sectPr>
      </w:pPr>
    </w:p>
    <w:p w14:paraId="76CD6E0F" w14:textId="467EE762" w:rsidR="00C10016" w:rsidRDefault="00C10016" w:rsidP="0065735E">
      <w:pPr>
        <w:pStyle w:val="Heading2"/>
        <w:numPr>
          <w:ilvl w:val="0"/>
          <w:numId w:val="0"/>
        </w:numPr>
        <w:spacing w:before="180" w:after="180"/>
      </w:pPr>
    </w:p>
    <w:p w14:paraId="0D7F6E73" w14:textId="6CBCEF11" w:rsidR="00FC4C07" w:rsidRPr="00FC4C07" w:rsidRDefault="00FC4C07" w:rsidP="00FC4C07"/>
    <w:p w14:paraId="272C4F58" w14:textId="69ECB9A9" w:rsidR="00FC4C07" w:rsidRPr="00FC4C07" w:rsidRDefault="00FC4C07" w:rsidP="00FC4C07"/>
    <w:p w14:paraId="399B684E" w14:textId="19FD3EFF" w:rsidR="00FC4C07" w:rsidRPr="00FC4C07" w:rsidRDefault="00FC4C07" w:rsidP="00FC4C07"/>
    <w:p w14:paraId="23667B21" w14:textId="2D8E6733" w:rsidR="00FC4C07" w:rsidRPr="00FC4C07" w:rsidRDefault="00FC4C07" w:rsidP="00FC4C07"/>
    <w:p w14:paraId="4B19CA92" w14:textId="377D21F9" w:rsidR="00FC4C07" w:rsidRPr="00FC4C07" w:rsidRDefault="00FC4C07" w:rsidP="00FC4C07"/>
    <w:p w14:paraId="568D2C9D" w14:textId="00F5771A" w:rsidR="00FC4C07" w:rsidRPr="00FC4C07" w:rsidRDefault="00FC4C07" w:rsidP="00FC4C07"/>
    <w:p w14:paraId="63E6E1C8" w14:textId="2B709E7C" w:rsidR="00FC4C07" w:rsidRDefault="00FC4C07" w:rsidP="00FC4C07">
      <w:pPr>
        <w:rPr>
          <w:rFonts w:ascii="Arial" w:hAnsi="Arial"/>
          <w:b/>
          <w:sz w:val="28"/>
          <w:u w:val="single"/>
        </w:rPr>
      </w:pPr>
    </w:p>
    <w:p w14:paraId="1A7CBE69" w14:textId="3EA180EF" w:rsidR="00FC4C07" w:rsidRPr="00FC4C07" w:rsidRDefault="00FC4C07" w:rsidP="00FC4C07">
      <w:pPr>
        <w:tabs>
          <w:tab w:val="left" w:pos="1980"/>
        </w:tabs>
      </w:pPr>
      <w:r>
        <w:tab/>
      </w:r>
      <w:bookmarkStart w:id="27" w:name="_GoBack"/>
      <w:bookmarkEnd w:id="27"/>
    </w:p>
    <w:sectPr w:rsidR="00FC4C07" w:rsidRPr="00FC4C07" w:rsidSect="00E44F5A">
      <w:headerReference w:type="default" r:id="rId39"/>
      <w:footerReference w:type="default" r:id="rId40"/>
      <w:footnotePr>
        <w:numRestart w:val="eachSect"/>
      </w:footnotePr>
      <w:pgSz w:w="11907" w:h="16840" w:code="9"/>
      <w:pgMar w:top="1416" w:right="1133" w:bottom="1133" w:left="1133" w:header="850" w:footer="3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FBCB43" w14:textId="77777777" w:rsidR="00424C84" w:rsidRDefault="00424C84">
      <w:r>
        <w:separator/>
      </w:r>
    </w:p>
  </w:endnote>
  <w:endnote w:type="continuationSeparator" w:id="0">
    <w:p w14:paraId="6035BFBF" w14:textId="77777777" w:rsidR="00424C84" w:rsidRDefault="00424C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MS LineDraw">
    <w:altName w:val="Microsoft YaHei"/>
    <w:charset w:val="02"/>
    <w:family w:val="modern"/>
    <w:pitch w:val="fixed"/>
  </w:font>
  <w:font w:name="Tahoma">
    <w:panose1 w:val="020B0604030504040204"/>
    <w:charset w:val="00"/>
    <w:family w:val="swiss"/>
    <w:pitch w:val="variable"/>
    <w:sig w:usb0="E1002EFF" w:usb1="C000605B" w:usb2="00000029" w:usb3="00000000" w:csb0="000101FF" w:csb1="00000000"/>
  </w:font>
  <w:font w:name="Arial-BoldMT">
    <w:altName w:val="Arial"/>
    <w:panose1 w:val="00000000000000000000"/>
    <w:charset w:val="00"/>
    <w:family w:val="roman"/>
    <w:notTrueType/>
    <w:pitch w:val="default"/>
  </w:font>
  <w:font w:name="Arial-BoldItalicMT">
    <w:altName w:val="Arial"/>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483090272"/>
      <w:docPartObj>
        <w:docPartGallery w:val="Page Numbers (Bottom of Page)"/>
        <w:docPartUnique/>
      </w:docPartObj>
    </w:sdtPr>
    <w:sdtEndPr>
      <w:rPr>
        <w:rStyle w:val="PageNumber"/>
      </w:rPr>
    </w:sdtEndPr>
    <w:sdtContent>
      <w:p w14:paraId="0DD6643E" w14:textId="77777777" w:rsidR="00922ECF" w:rsidRDefault="00922ECF" w:rsidP="00E62D4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4D0615B" w14:textId="77777777" w:rsidR="00922ECF" w:rsidRDefault="00922ECF" w:rsidP="00E62D4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51BA89" w14:textId="4574105A" w:rsidR="00922ECF" w:rsidRDefault="00922ECF" w:rsidP="00E62D46">
    <w:pPr>
      <w:pStyle w:val="Footer"/>
      <w:framePr w:wrap="none" w:vAnchor="text" w:hAnchor="margin" w:xAlign="right" w:y="1"/>
      <w:rPr>
        <w:rStyle w:val="PageNumber"/>
      </w:rPr>
    </w:pPr>
  </w:p>
  <w:p w14:paraId="186DEF1E" w14:textId="38E50E15" w:rsidR="00922ECF" w:rsidRPr="00273A90" w:rsidRDefault="00922ECF" w:rsidP="004335CB">
    <w:pPr>
      <w:pStyle w:val="Footer"/>
      <w:tabs>
        <w:tab w:val="clear" w:pos="6480"/>
        <w:tab w:val="center" w:pos="4680"/>
        <w:tab w:val="right" w:pos="9360"/>
      </w:tabs>
      <w:jc w:val="right"/>
      <w:rPr>
        <w:lang w:val="fr-FR"/>
      </w:rPr>
    </w:pPr>
    <w:r w:rsidRPr="00E44F5A">
      <w:rPr>
        <w:rStyle w:val="PageNumber"/>
        <w:rFonts w:ascii="Times New Roman" w:hAnsi="Times New Roman" w:cs="Times New Roman"/>
        <w:b/>
        <w:bCs/>
        <w:i/>
        <w:iCs/>
        <w:color w:val="auto"/>
      </w:rPr>
      <w:fldChar w:fldCharType="begin"/>
    </w:r>
    <w:r w:rsidRPr="00AE50A2">
      <w:rPr>
        <w:rStyle w:val="PageNumber"/>
        <w:rFonts w:ascii="Times New Roman" w:hAnsi="Times New Roman" w:cs="Times New Roman"/>
        <w:bCs/>
        <w:iCs/>
        <w:color w:val="auto"/>
      </w:rPr>
      <w:instrText xml:space="preserve"> PAGE </w:instrText>
    </w:r>
    <w:r w:rsidRPr="00E44F5A">
      <w:rPr>
        <w:rStyle w:val="PageNumber"/>
        <w:rFonts w:ascii="Times New Roman" w:hAnsi="Times New Roman" w:cs="Times New Roman"/>
        <w:b/>
        <w:bCs/>
        <w:i/>
        <w:iCs/>
        <w:color w:val="auto"/>
      </w:rPr>
      <w:fldChar w:fldCharType="separate"/>
    </w:r>
    <w:r w:rsidRPr="00AE50A2">
      <w:rPr>
        <w:rStyle w:val="PageNumber"/>
        <w:rFonts w:ascii="Times New Roman" w:hAnsi="Times New Roman" w:cs="Times New Roman"/>
        <w:b/>
        <w:bCs/>
        <w:i/>
        <w:iCs/>
        <w:color w:val="auto"/>
      </w:rPr>
      <w:t>18</w:t>
    </w:r>
    <w:r w:rsidRPr="00E44F5A">
      <w:rPr>
        <w:rStyle w:val="PageNumber"/>
        <w:rFonts w:ascii="Times New Roman" w:hAnsi="Times New Roman" w:cs="Times New Roman"/>
        <w:b/>
        <w:bCs/>
        <w:i/>
        <w:iCs/>
        <w:color w:val="auto"/>
      </w:rPr>
      <w:fldChar w:fldCharType="end"/>
    </w:r>
    <w:r w:rsidRPr="00E44F5A">
      <w:rPr>
        <w:rStyle w:val="PageNumber"/>
        <w:rFonts w:ascii="Times New Roman" w:hAnsi="Times New Roman" w:cs="Times New Roman"/>
        <w:bCs/>
        <w:iCs/>
        <w:color w:val="auto"/>
      </w:rPr>
      <w:t>/</w:t>
    </w:r>
    <w:r w:rsidRPr="00E44F5A">
      <w:rPr>
        <w:rStyle w:val="PageNumber"/>
        <w:rFonts w:ascii="Times New Roman" w:hAnsi="Times New Roman" w:cs="Times New Roman"/>
        <w:b/>
        <w:bCs/>
        <w:i/>
        <w:iCs/>
        <w:color w:val="auto"/>
      </w:rPr>
      <w:fldChar w:fldCharType="begin"/>
    </w:r>
    <w:r w:rsidRPr="00E44F5A">
      <w:rPr>
        <w:rStyle w:val="PageNumber"/>
        <w:rFonts w:ascii="Times New Roman" w:hAnsi="Times New Roman" w:cs="Times New Roman"/>
        <w:bCs/>
        <w:iCs/>
        <w:color w:val="auto"/>
      </w:rPr>
      <w:instrText xml:space="preserve"> NUMPAGES </w:instrText>
    </w:r>
    <w:r w:rsidRPr="00E44F5A">
      <w:rPr>
        <w:rStyle w:val="PageNumber"/>
        <w:rFonts w:ascii="Times New Roman" w:hAnsi="Times New Roman" w:cs="Times New Roman"/>
        <w:b/>
        <w:bCs/>
        <w:i/>
        <w:iCs/>
        <w:color w:val="auto"/>
      </w:rPr>
      <w:fldChar w:fldCharType="separate"/>
    </w:r>
    <w:r w:rsidRPr="00E44F5A">
      <w:rPr>
        <w:rStyle w:val="PageNumber"/>
        <w:rFonts w:ascii="Times New Roman" w:hAnsi="Times New Roman" w:cs="Times New Roman"/>
        <w:b/>
        <w:bCs/>
        <w:i/>
        <w:iCs/>
        <w:color w:val="auto"/>
      </w:rPr>
      <w:t>30</w:t>
    </w:r>
    <w:r w:rsidRPr="00E44F5A">
      <w:rPr>
        <w:rStyle w:val="PageNumber"/>
        <w:rFonts w:ascii="Times New Roman" w:hAnsi="Times New Roman" w:cs="Times New Roman"/>
        <w:b/>
        <w:bCs/>
        <w:i/>
        <w:iCs/>
        <w:color w:val="auto"/>
      </w:rPr>
      <w:fldChar w:fldCharType="end"/>
    </w:r>
    <w:r w:rsidRPr="00E44F5A">
      <w:rPr>
        <w:rStyle w:val="PageNumber"/>
        <w:rFonts w:ascii="Times New Roman" w:hAnsi="Times New Roman" w:cs="Times New Roman"/>
        <w:b/>
        <w:bCs/>
        <w:i/>
        <w:iCs/>
        <w:color w:val="auto"/>
      </w:rPr>
      <w:t xml:space="preserve">                                                                                                    </w:t>
    </w:r>
    <w:r>
      <w:rPr>
        <w:lang w:val="fr-FR" w:eastAsia="zh-CN"/>
      </w:rPr>
      <w:t>Dorin Viorel (CableLabs)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E9591C" w14:textId="77777777" w:rsidR="00922ECF" w:rsidRPr="001F38DC" w:rsidRDefault="00922ECF">
    <w:pPr>
      <w:pStyle w:val="Footer"/>
      <w:rPr>
        <w:b/>
        <w:bCs/>
        <w:i/>
        <w:iCs/>
      </w:rPr>
    </w:pPr>
    <w:r w:rsidRPr="001F38DC">
      <w:rPr>
        <w:rStyle w:val="PageNumber"/>
        <w:b/>
        <w:bCs/>
        <w:i/>
        <w:iCs/>
      </w:rPr>
      <w:fldChar w:fldCharType="begin"/>
    </w:r>
    <w:r w:rsidRPr="001F38DC">
      <w:rPr>
        <w:rStyle w:val="PageNumber"/>
        <w:bCs/>
        <w:iCs/>
      </w:rPr>
      <w:instrText xml:space="preserve"> PAGE </w:instrText>
    </w:r>
    <w:r w:rsidRPr="001F38DC">
      <w:rPr>
        <w:rStyle w:val="PageNumber"/>
        <w:b/>
        <w:bCs/>
        <w:i/>
        <w:iCs/>
      </w:rPr>
      <w:fldChar w:fldCharType="separate"/>
    </w:r>
    <w:r>
      <w:rPr>
        <w:rStyle w:val="PageNumber"/>
        <w:bCs/>
        <w:iCs/>
      </w:rPr>
      <w:t>7</w:t>
    </w:r>
    <w:r w:rsidRPr="001F38DC">
      <w:rPr>
        <w:rStyle w:val="PageNumber"/>
        <w:b/>
        <w:bCs/>
        <w:i/>
        <w:iCs/>
      </w:rPr>
      <w:fldChar w:fldCharType="end"/>
    </w:r>
    <w:r w:rsidRPr="001F38DC">
      <w:rPr>
        <w:rStyle w:val="PageNumber"/>
        <w:bCs/>
        <w:iCs/>
      </w:rPr>
      <w:t>/</w:t>
    </w:r>
    <w:r w:rsidRPr="001F38DC">
      <w:rPr>
        <w:rStyle w:val="PageNumber"/>
        <w:b/>
        <w:bCs/>
        <w:i/>
        <w:iCs/>
      </w:rPr>
      <w:fldChar w:fldCharType="begin"/>
    </w:r>
    <w:r w:rsidRPr="001F38DC">
      <w:rPr>
        <w:rStyle w:val="PageNumber"/>
        <w:bCs/>
        <w:iCs/>
      </w:rPr>
      <w:instrText xml:space="preserve"> NUMPAGES </w:instrText>
    </w:r>
    <w:r w:rsidRPr="001F38DC">
      <w:rPr>
        <w:rStyle w:val="PageNumber"/>
        <w:b/>
        <w:bCs/>
        <w:i/>
        <w:iCs/>
      </w:rPr>
      <w:fldChar w:fldCharType="separate"/>
    </w:r>
    <w:r>
      <w:rPr>
        <w:rStyle w:val="PageNumber"/>
        <w:bCs/>
        <w:iCs/>
      </w:rPr>
      <w:t>7</w:t>
    </w:r>
    <w:r w:rsidRPr="001F38DC">
      <w:rPr>
        <w:rStyle w:val="PageNumber"/>
        <w:b/>
        <w:bCs/>
        <w:i/>
        <w:iCs/>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BB32ED" w14:textId="77777777" w:rsidR="00922ECF" w:rsidRPr="00273A90" w:rsidRDefault="00922ECF" w:rsidP="00026981">
    <w:pPr>
      <w:pStyle w:val="Footer"/>
      <w:tabs>
        <w:tab w:val="clear" w:pos="6480"/>
        <w:tab w:val="center" w:pos="4680"/>
        <w:tab w:val="right" w:pos="9360"/>
      </w:tabs>
      <w:jc w:val="right"/>
      <w:rPr>
        <w:lang w:val="fr-FR"/>
      </w:rPr>
    </w:pPr>
    <w:r w:rsidRPr="00E44F5A">
      <w:rPr>
        <w:rStyle w:val="PageNumber"/>
        <w:rFonts w:ascii="Times New Roman" w:hAnsi="Times New Roman" w:cs="Times New Roman"/>
        <w:b/>
        <w:bCs/>
        <w:i/>
        <w:iCs/>
        <w:color w:val="auto"/>
      </w:rPr>
      <w:fldChar w:fldCharType="begin"/>
    </w:r>
    <w:r w:rsidRPr="00C97441">
      <w:rPr>
        <w:rStyle w:val="PageNumber"/>
        <w:rFonts w:ascii="Times New Roman" w:hAnsi="Times New Roman" w:cs="Times New Roman"/>
        <w:bCs/>
        <w:iCs/>
        <w:color w:val="auto"/>
      </w:rPr>
      <w:instrText xml:space="preserve"> PAGE </w:instrText>
    </w:r>
    <w:r w:rsidRPr="00E44F5A">
      <w:rPr>
        <w:rStyle w:val="PageNumber"/>
        <w:rFonts w:ascii="Times New Roman" w:hAnsi="Times New Roman" w:cs="Times New Roman"/>
        <w:b/>
        <w:bCs/>
        <w:i/>
        <w:iCs/>
        <w:color w:val="auto"/>
      </w:rPr>
      <w:fldChar w:fldCharType="separate"/>
    </w:r>
    <w:r>
      <w:rPr>
        <w:rStyle w:val="PageNumber"/>
        <w:rFonts w:ascii="Times New Roman" w:hAnsi="Times New Roman" w:cs="Times New Roman"/>
        <w:b/>
        <w:bCs/>
        <w:i/>
        <w:iCs/>
        <w:color w:val="auto"/>
      </w:rPr>
      <w:t>17</w:t>
    </w:r>
    <w:r w:rsidRPr="00E44F5A">
      <w:rPr>
        <w:rStyle w:val="PageNumber"/>
        <w:rFonts w:ascii="Times New Roman" w:hAnsi="Times New Roman" w:cs="Times New Roman"/>
        <w:b/>
        <w:bCs/>
        <w:i/>
        <w:iCs/>
        <w:color w:val="auto"/>
      </w:rPr>
      <w:fldChar w:fldCharType="end"/>
    </w:r>
    <w:r w:rsidRPr="00E44F5A">
      <w:rPr>
        <w:rStyle w:val="PageNumber"/>
        <w:rFonts w:ascii="Times New Roman" w:hAnsi="Times New Roman" w:cs="Times New Roman"/>
        <w:bCs/>
        <w:iCs/>
        <w:color w:val="auto"/>
      </w:rPr>
      <w:t>/</w:t>
    </w:r>
    <w:r w:rsidRPr="00E44F5A">
      <w:rPr>
        <w:rStyle w:val="PageNumber"/>
        <w:rFonts w:ascii="Times New Roman" w:hAnsi="Times New Roman" w:cs="Times New Roman"/>
        <w:b/>
        <w:bCs/>
        <w:i/>
        <w:iCs/>
        <w:color w:val="auto"/>
      </w:rPr>
      <w:fldChar w:fldCharType="begin"/>
    </w:r>
    <w:r w:rsidRPr="00E44F5A">
      <w:rPr>
        <w:rStyle w:val="PageNumber"/>
        <w:rFonts w:ascii="Times New Roman" w:hAnsi="Times New Roman" w:cs="Times New Roman"/>
        <w:bCs/>
        <w:iCs/>
        <w:color w:val="auto"/>
      </w:rPr>
      <w:instrText xml:space="preserve"> NUMPAGES </w:instrText>
    </w:r>
    <w:r w:rsidRPr="00E44F5A">
      <w:rPr>
        <w:rStyle w:val="PageNumber"/>
        <w:rFonts w:ascii="Times New Roman" w:hAnsi="Times New Roman" w:cs="Times New Roman"/>
        <w:b/>
        <w:bCs/>
        <w:i/>
        <w:iCs/>
        <w:color w:val="auto"/>
      </w:rPr>
      <w:fldChar w:fldCharType="separate"/>
    </w:r>
    <w:r>
      <w:rPr>
        <w:rStyle w:val="PageNumber"/>
        <w:rFonts w:ascii="Times New Roman" w:hAnsi="Times New Roman" w:cs="Times New Roman"/>
        <w:b/>
        <w:bCs/>
        <w:i/>
        <w:iCs/>
        <w:color w:val="auto"/>
      </w:rPr>
      <w:t>29</w:t>
    </w:r>
    <w:r w:rsidRPr="00E44F5A">
      <w:rPr>
        <w:rStyle w:val="PageNumber"/>
        <w:rFonts w:ascii="Times New Roman" w:hAnsi="Times New Roman" w:cs="Times New Roman"/>
        <w:b/>
        <w:bCs/>
        <w:i/>
        <w:iCs/>
        <w:color w:val="auto"/>
      </w:rPr>
      <w:fldChar w:fldCharType="end"/>
    </w:r>
    <w:r w:rsidRPr="00E44F5A">
      <w:rPr>
        <w:rStyle w:val="PageNumber"/>
        <w:rFonts w:ascii="Times New Roman" w:hAnsi="Times New Roman" w:cs="Times New Roman"/>
        <w:b/>
        <w:bCs/>
        <w:i/>
        <w:iCs/>
        <w:color w:val="auto"/>
      </w:rPr>
      <w:t xml:space="preserve">                                                                                                    </w:t>
    </w:r>
    <w:r>
      <w:rPr>
        <w:lang w:val="fr-FR" w:eastAsia="zh-CN"/>
      </w:rPr>
      <w:t>Dorin Viorel (CableLabs)</w:t>
    </w:r>
  </w:p>
  <w:p w14:paraId="45443C51" w14:textId="77777777" w:rsidR="00922ECF" w:rsidRDefault="00922EC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BE2EE2" w14:textId="77777777" w:rsidR="00424C84" w:rsidRDefault="00424C84">
      <w:r>
        <w:separator/>
      </w:r>
    </w:p>
  </w:footnote>
  <w:footnote w:type="continuationSeparator" w:id="0">
    <w:p w14:paraId="652BEFCB" w14:textId="77777777" w:rsidR="00424C84" w:rsidRDefault="00424C84">
      <w:r>
        <w:continuationSeparator/>
      </w:r>
    </w:p>
  </w:footnote>
  <w:footnote w:id="1">
    <w:p w14:paraId="356C0279" w14:textId="77777777" w:rsidR="00922ECF" w:rsidRPr="00963EB5" w:rsidRDefault="00922ECF" w:rsidP="00C10016">
      <w:pPr>
        <w:pStyle w:val="FootnoteText"/>
        <w:rPr>
          <w:lang w:val="fr-FR"/>
        </w:rPr>
      </w:pPr>
      <w:r>
        <w:rPr>
          <w:rStyle w:val="FootnoteReference"/>
        </w:rPr>
        <w:footnoteRef/>
      </w:r>
      <w:r w:rsidRPr="00963EB5">
        <w:rPr>
          <w:lang w:val="fr-FR"/>
        </w:rPr>
        <w:t xml:space="preserve"> Noise </w:t>
      </w:r>
      <w:proofErr w:type="spellStart"/>
      <w:proofErr w:type="gramStart"/>
      <w:r w:rsidRPr="00963EB5">
        <w:rPr>
          <w:lang w:val="fr-FR"/>
        </w:rPr>
        <w:t>Floor</w:t>
      </w:r>
      <w:proofErr w:type="spellEnd"/>
      <w:r w:rsidRPr="00963EB5">
        <w:rPr>
          <w:lang w:val="fr-FR"/>
        </w:rPr>
        <w:t>:</w:t>
      </w:r>
      <w:proofErr w:type="gramEnd"/>
      <w:r w:rsidRPr="00963EB5">
        <w:rPr>
          <w:lang w:val="fr-FR"/>
        </w:rPr>
        <w:t xml:space="preserve"> -101 dBm/20MHz, Noise Figure: 5 dB</w:t>
      </w:r>
    </w:p>
  </w:footnote>
  <w:footnote w:id="2">
    <w:p w14:paraId="0BA7A132" w14:textId="77777777" w:rsidR="00922ECF" w:rsidRPr="00963EB5" w:rsidRDefault="00922ECF" w:rsidP="00C10016">
      <w:pPr>
        <w:pStyle w:val="FootnoteText"/>
        <w:rPr>
          <w:lang w:val="fr-FR"/>
        </w:rPr>
      </w:pPr>
      <w:r>
        <w:rPr>
          <w:rStyle w:val="FootnoteReference"/>
        </w:rPr>
        <w:footnoteRef/>
      </w:r>
      <w:r w:rsidRPr="00963EB5">
        <w:rPr>
          <w:lang w:val="fr-FR"/>
        </w:rPr>
        <w:t xml:space="preserve"> Noise </w:t>
      </w:r>
      <w:proofErr w:type="spellStart"/>
      <w:proofErr w:type="gramStart"/>
      <w:r w:rsidRPr="00963EB5">
        <w:rPr>
          <w:lang w:val="fr-FR"/>
        </w:rPr>
        <w:t>Floor</w:t>
      </w:r>
      <w:proofErr w:type="spellEnd"/>
      <w:r w:rsidRPr="00963EB5">
        <w:rPr>
          <w:lang w:val="fr-FR"/>
        </w:rPr>
        <w:t>:</w:t>
      </w:r>
      <w:proofErr w:type="gramEnd"/>
      <w:r w:rsidRPr="00963EB5">
        <w:rPr>
          <w:lang w:val="fr-FR"/>
        </w:rPr>
        <w:t xml:space="preserve"> -101 dBm/20MHz, Noise Figure: 5 dB</w:t>
      </w:r>
    </w:p>
  </w:footnote>
  <w:footnote w:id="3">
    <w:p w14:paraId="38DFA859" w14:textId="77777777" w:rsidR="00922ECF" w:rsidRPr="00963EB5" w:rsidRDefault="00922ECF" w:rsidP="00C10016">
      <w:pPr>
        <w:pStyle w:val="FootnoteText"/>
        <w:rPr>
          <w:lang w:val="fr-FR"/>
        </w:rPr>
      </w:pPr>
      <w:r>
        <w:rPr>
          <w:rStyle w:val="FootnoteReference"/>
        </w:rPr>
        <w:footnoteRef/>
      </w:r>
      <w:r w:rsidRPr="00963EB5">
        <w:rPr>
          <w:lang w:val="fr-FR"/>
        </w:rPr>
        <w:t xml:space="preserve"> Noise </w:t>
      </w:r>
      <w:proofErr w:type="spellStart"/>
      <w:proofErr w:type="gramStart"/>
      <w:r w:rsidRPr="00963EB5">
        <w:rPr>
          <w:lang w:val="fr-FR"/>
        </w:rPr>
        <w:t>Floor</w:t>
      </w:r>
      <w:proofErr w:type="spellEnd"/>
      <w:r w:rsidRPr="00963EB5">
        <w:rPr>
          <w:lang w:val="fr-FR"/>
        </w:rPr>
        <w:t>:</w:t>
      </w:r>
      <w:proofErr w:type="gramEnd"/>
      <w:r w:rsidRPr="00963EB5">
        <w:rPr>
          <w:lang w:val="fr-FR"/>
        </w:rPr>
        <w:t xml:space="preserve"> -101 dBm/20MHz, Noise Figure: 5 dB</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DAA1C6" w14:textId="4674FD73" w:rsidR="00922ECF" w:rsidRPr="00273A90" w:rsidRDefault="00922ECF" w:rsidP="00273A90">
    <w:pPr>
      <w:pStyle w:val="Header"/>
      <w:tabs>
        <w:tab w:val="clear" w:pos="6480"/>
        <w:tab w:val="center" w:pos="4680"/>
        <w:tab w:val="right" w:pos="9360"/>
      </w:tabs>
      <w:rPr>
        <w:rFonts w:eastAsia="SimSun"/>
        <w:color w:val="000000"/>
        <w:szCs w:val="28"/>
        <w:lang w:eastAsia="zh-CN"/>
      </w:rPr>
    </w:pPr>
    <w:r>
      <w:rPr>
        <w:color w:val="000000" w:themeColor="text1"/>
        <w:szCs w:val="28"/>
        <w:lang w:eastAsia="zh-CN"/>
      </w:rPr>
      <w:t>November</w:t>
    </w:r>
    <w:r w:rsidRPr="00D54162">
      <w:rPr>
        <w:color w:val="000000" w:themeColor="text1"/>
        <w:szCs w:val="28"/>
        <w:lang w:eastAsia="zh-CN"/>
      </w:rPr>
      <w:t xml:space="preserve"> 201</w:t>
    </w:r>
    <w:r>
      <w:rPr>
        <w:color w:val="000000" w:themeColor="text1"/>
        <w:szCs w:val="28"/>
        <w:lang w:eastAsia="zh-CN"/>
      </w:rPr>
      <w:t>9</w:t>
    </w:r>
    <w:r>
      <w:tab/>
      <w:t xml:space="preserve">                                                                       </w:t>
    </w:r>
    <w:r w:rsidRPr="00273A90">
      <w:rPr>
        <w:rFonts w:eastAsia="SimSun"/>
        <w:color w:val="000000"/>
        <w:szCs w:val="28"/>
      </w:rPr>
      <w:t>IEEE 802.11-1</w:t>
    </w:r>
    <w:r>
      <w:rPr>
        <w:rFonts w:eastAsia="SimSun"/>
        <w:color w:val="000000"/>
        <w:szCs w:val="28"/>
      </w:rPr>
      <w:t>9</w:t>
    </w:r>
    <w:r w:rsidRPr="00273A90">
      <w:rPr>
        <w:rFonts w:eastAsia="SimSun"/>
        <w:color w:val="000000"/>
        <w:szCs w:val="28"/>
      </w:rPr>
      <w:t>/</w:t>
    </w:r>
    <w:r>
      <w:rPr>
        <w:rFonts w:eastAsia="SimSun"/>
        <w:bCs/>
        <w:color w:val="000000"/>
        <w:szCs w:val="28"/>
      </w:rPr>
      <w:t>20</w:t>
    </w:r>
    <w:r w:rsidR="00204ED3">
      <w:rPr>
        <w:rFonts w:eastAsia="SimSun"/>
        <w:bCs/>
        <w:color w:val="000000"/>
        <w:szCs w:val="28"/>
      </w:rPr>
      <w:t>87</w:t>
    </w:r>
    <w:r w:rsidRPr="00273A90">
      <w:rPr>
        <w:rFonts w:eastAsia="SimSun"/>
        <w:color w:val="000000"/>
        <w:szCs w:val="28"/>
      </w:rPr>
      <w:t>r</w:t>
    </w:r>
    <w:r>
      <w:rPr>
        <w:rFonts w:eastAsia="SimSun"/>
        <w:color w:val="000000"/>
        <w:szCs w:val="28"/>
      </w:rPr>
      <w:t>0</w:t>
    </w:r>
  </w:p>
  <w:p w14:paraId="7EAF844A" w14:textId="227CE819" w:rsidR="00922ECF" w:rsidRDefault="00922ECF">
    <w:pPr>
      <w:pStyle w:val="Header"/>
      <w:tabs>
        <w:tab w:val="right" w:pos="9639"/>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09403A" w14:textId="749F0C36" w:rsidR="00922ECF" w:rsidRPr="00026981" w:rsidRDefault="00922ECF">
    <w:pPr>
      <w:pStyle w:val="Header"/>
      <w:tabs>
        <w:tab w:val="clear" w:pos="6480"/>
        <w:tab w:val="center" w:pos="4680"/>
        <w:tab w:val="right" w:pos="9360"/>
      </w:tabs>
      <w:rPr>
        <w:rFonts w:eastAsia="SimSun"/>
        <w:color w:val="000000"/>
        <w:szCs w:val="28"/>
        <w:lang w:eastAsia="zh-CN"/>
      </w:rPr>
    </w:pPr>
    <w:r>
      <w:rPr>
        <w:color w:val="000000" w:themeColor="text1"/>
        <w:szCs w:val="28"/>
        <w:lang w:eastAsia="zh-CN"/>
      </w:rPr>
      <w:t>November</w:t>
    </w:r>
    <w:r w:rsidRPr="00D54162">
      <w:rPr>
        <w:color w:val="000000" w:themeColor="text1"/>
        <w:szCs w:val="28"/>
        <w:lang w:eastAsia="zh-CN"/>
      </w:rPr>
      <w:t xml:space="preserve"> 201</w:t>
    </w:r>
    <w:r>
      <w:rPr>
        <w:color w:val="000000" w:themeColor="text1"/>
        <w:szCs w:val="28"/>
        <w:lang w:eastAsia="zh-CN"/>
      </w:rPr>
      <w:t>9</w:t>
    </w:r>
    <w:r>
      <w:tab/>
      <w:t xml:space="preserve">                                                                       </w:t>
    </w:r>
    <w:r w:rsidRPr="00273A90">
      <w:rPr>
        <w:rFonts w:eastAsia="SimSun"/>
        <w:color w:val="000000"/>
        <w:szCs w:val="28"/>
      </w:rPr>
      <w:t>IEEE 802.11-1</w:t>
    </w:r>
    <w:r>
      <w:rPr>
        <w:rFonts w:eastAsia="SimSun"/>
        <w:color w:val="000000"/>
        <w:szCs w:val="28"/>
      </w:rPr>
      <w:t>9</w:t>
    </w:r>
    <w:r w:rsidRPr="00273A90">
      <w:rPr>
        <w:rFonts w:eastAsia="SimSun"/>
        <w:color w:val="000000"/>
        <w:szCs w:val="28"/>
      </w:rPr>
      <w:t>/</w:t>
    </w:r>
    <w:r>
      <w:rPr>
        <w:rFonts w:eastAsia="SimSun"/>
        <w:bCs/>
        <w:color w:val="000000"/>
        <w:szCs w:val="28"/>
      </w:rPr>
      <w:t>20</w:t>
    </w:r>
    <w:r w:rsidR="00FC4C07">
      <w:rPr>
        <w:rFonts w:eastAsia="SimSun"/>
        <w:bCs/>
        <w:color w:val="000000"/>
        <w:szCs w:val="28"/>
      </w:rPr>
      <w:t>87</w:t>
    </w:r>
    <w:r w:rsidRPr="00273A90">
      <w:rPr>
        <w:rFonts w:eastAsia="SimSun"/>
        <w:color w:val="000000"/>
        <w:szCs w:val="28"/>
      </w:rPr>
      <w:t>r</w:t>
    </w:r>
    <w:r>
      <w:rPr>
        <w:rFonts w:eastAsia="SimSun"/>
        <w:color w:val="000000"/>
        <w:szCs w:val="28"/>
      </w:rPr>
      <w:t>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325D9"/>
    <w:multiLevelType w:val="hybridMultilevel"/>
    <w:tmpl w:val="791A6F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37264E"/>
    <w:multiLevelType w:val="hybridMultilevel"/>
    <w:tmpl w:val="6BC60F4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731092"/>
    <w:multiLevelType w:val="hybridMultilevel"/>
    <w:tmpl w:val="13D673BE"/>
    <w:lvl w:ilvl="0" w:tplc="74F4522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7D29C1"/>
    <w:multiLevelType w:val="hybridMultilevel"/>
    <w:tmpl w:val="87C4F4EA"/>
    <w:lvl w:ilvl="0" w:tplc="4E0A5860">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A837749"/>
    <w:multiLevelType w:val="hybridMultilevel"/>
    <w:tmpl w:val="13D673BE"/>
    <w:lvl w:ilvl="0" w:tplc="74F4522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F52438"/>
    <w:multiLevelType w:val="hybridMultilevel"/>
    <w:tmpl w:val="009A4E5C"/>
    <w:lvl w:ilvl="0" w:tplc="9056B05A">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16E4C8E"/>
    <w:multiLevelType w:val="multilevel"/>
    <w:tmpl w:val="0409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15:restartNumberingAfterBreak="0">
    <w:nsid w:val="139B432A"/>
    <w:multiLevelType w:val="hybridMultilevel"/>
    <w:tmpl w:val="560EC7D2"/>
    <w:lvl w:ilvl="0" w:tplc="EF065724">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14F405C7"/>
    <w:multiLevelType w:val="hybridMultilevel"/>
    <w:tmpl w:val="FDE2506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7E728A6"/>
    <w:multiLevelType w:val="hybridMultilevel"/>
    <w:tmpl w:val="68948B2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9C36C9"/>
    <w:multiLevelType w:val="hybridMultilevel"/>
    <w:tmpl w:val="8AEA9BE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065680F"/>
    <w:multiLevelType w:val="hybridMultilevel"/>
    <w:tmpl w:val="8E061186"/>
    <w:lvl w:ilvl="0" w:tplc="04090003">
      <w:start w:val="1"/>
      <w:numFmt w:val="bullet"/>
      <w:lvlText w:val="o"/>
      <w:lvlJc w:val="left"/>
      <w:pPr>
        <w:ind w:left="1440" w:hanging="360"/>
      </w:pPr>
      <w:rPr>
        <w:rFonts w:ascii="Courier New" w:hAnsi="Courier New" w:cs="Courier New" w:hint="default"/>
      </w:rPr>
    </w:lvl>
    <w:lvl w:ilvl="1" w:tplc="D60E89F4" w:tentative="1">
      <w:start w:val="1"/>
      <w:numFmt w:val="bullet"/>
      <w:lvlText w:val="–"/>
      <w:lvlJc w:val="left"/>
      <w:pPr>
        <w:tabs>
          <w:tab w:val="num" w:pos="1440"/>
        </w:tabs>
        <w:ind w:left="1440" w:hanging="360"/>
      </w:pPr>
      <w:rPr>
        <w:rFonts w:ascii="Arial" w:hAnsi="Arial" w:hint="default"/>
      </w:rPr>
    </w:lvl>
    <w:lvl w:ilvl="2" w:tplc="B8506864" w:tentative="1">
      <w:start w:val="1"/>
      <w:numFmt w:val="bullet"/>
      <w:lvlText w:val="–"/>
      <w:lvlJc w:val="left"/>
      <w:pPr>
        <w:tabs>
          <w:tab w:val="num" w:pos="2160"/>
        </w:tabs>
        <w:ind w:left="2160" w:hanging="360"/>
      </w:pPr>
      <w:rPr>
        <w:rFonts w:ascii="Arial" w:hAnsi="Arial" w:hint="default"/>
      </w:rPr>
    </w:lvl>
    <w:lvl w:ilvl="3" w:tplc="4442F658" w:tentative="1">
      <w:start w:val="1"/>
      <w:numFmt w:val="bullet"/>
      <w:lvlText w:val="–"/>
      <w:lvlJc w:val="left"/>
      <w:pPr>
        <w:tabs>
          <w:tab w:val="num" w:pos="2880"/>
        </w:tabs>
        <w:ind w:left="2880" w:hanging="360"/>
      </w:pPr>
      <w:rPr>
        <w:rFonts w:ascii="Arial" w:hAnsi="Arial" w:hint="default"/>
      </w:rPr>
    </w:lvl>
    <w:lvl w:ilvl="4" w:tplc="14B83E54" w:tentative="1">
      <w:start w:val="1"/>
      <w:numFmt w:val="bullet"/>
      <w:lvlText w:val="–"/>
      <w:lvlJc w:val="left"/>
      <w:pPr>
        <w:tabs>
          <w:tab w:val="num" w:pos="3600"/>
        </w:tabs>
        <w:ind w:left="3600" w:hanging="360"/>
      </w:pPr>
      <w:rPr>
        <w:rFonts w:ascii="Arial" w:hAnsi="Arial" w:hint="default"/>
      </w:rPr>
    </w:lvl>
    <w:lvl w:ilvl="5" w:tplc="902EDAEE" w:tentative="1">
      <w:start w:val="1"/>
      <w:numFmt w:val="bullet"/>
      <w:lvlText w:val="–"/>
      <w:lvlJc w:val="left"/>
      <w:pPr>
        <w:tabs>
          <w:tab w:val="num" w:pos="4320"/>
        </w:tabs>
        <w:ind w:left="4320" w:hanging="360"/>
      </w:pPr>
      <w:rPr>
        <w:rFonts w:ascii="Arial" w:hAnsi="Arial" w:hint="default"/>
      </w:rPr>
    </w:lvl>
    <w:lvl w:ilvl="6" w:tplc="68AE57A4" w:tentative="1">
      <w:start w:val="1"/>
      <w:numFmt w:val="bullet"/>
      <w:lvlText w:val="–"/>
      <w:lvlJc w:val="left"/>
      <w:pPr>
        <w:tabs>
          <w:tab w:val="num" w:pos="5040"/>
        </w:tabs>
        <w:ind w:left="5040" w:hanging="360"/>
      </w:pPr>
      <w:rPr>
        <w:rFonts w:ascii="Arial" w:hAnsi="Arial" w:hint="default"/>
      </w:rPr>
    </w:lvl>
    <w:lvl w:ilvl="7" w:tplc="B228284A" w:tentative="1">
      <w:start w:val="1"/>
      <w:numFmt w:val="bullet"/>
      <w:lvlText w:val="–"/>
      <w:lvlJc w:val="left"/>
      <w:pPr>
        <w:tabs>
          <w:tab w:val="num" w:pos="5760"/>
        </w:tabs>
        <w:ind w:left="5760" w:hanging="360"/>
      </w:pPr>
      <w:rPr>
        <w:rFonts w:ascii="Arial" w:hAnsi="Arial" w:hint="default"/>
      </w:rPr>
    </w:lvl>
    <w:lvl w:ilvl="8" w:tplc="F28A4264"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7DF5E25"/>
    <w:multiLevelType w:val="hybridMultilevel"/>
    <w:tmpl w:val="F2ECE294"/>
    <w:lvl w:ilvl="0" w:tplc="10C0EEC0">
      <w:start w:val="1"/>
      <w:numFmt w:val="decimal"/>
      <w:lvlText w:val="%1."/>
      <w:lvlJc w:val="left"/>
      <w:pPr>
        <w:ind w:left="460" w:hanging="360"/>
      </w:pPr>
      <w:rPr>
        <w:rFonts w:hint="default"/>
      </w:rPr>
    </w:lvl>
    <w:lvl w:ilvl="1" w:tplc="04090019" w:tentative="1">
      <w:start w:val="1"/>
      <w:numFmt w:val="lowerLetter"/>
      <w:lvlText w:val="%2)"/>
      <w:lvlJc w:val="left"/>
      <w:pPr>
        <w:ind w:left="940" w:hanging="420"/>
      </w:pPr>
    </w:lvl>
    <w:lvl w:ilvl="2" w:tplc="0409001B" w:tentative="1">
      <w:start w:val="1"/>
      <w:numFmt w:val="lowerRoman"/>
      <w:lvlText w:val="%3."/>
      <w:lvlJc w:val="right"/>
      <w:pPr>
        <w:ind w:left="1360" w:hanging="420"/>
      </w:pPr>
    </w:lvl>
    <w:lvl w:ilvl="3" w:tplc="0409000F" w:tentative="1">
      <w:start w:val="1"/>
      <w:numFmt w:val="decimal"/>
      <w:lvlText w:val="%4."/>
      <w:lvlJc w:val="left"/>
      <w:pPr>
        <w:ind w:left="1780" w:hanging="420"/>
      </w:pPr>
    </w:lvl>
    <w:lvl w:ilvl="4" w:tplc="04090019" w:tentative="1">
      <w:start w:val="1"/>
      <w:numFmt w:val="lowerLetter"/>
      <w:lvlText w:val="%5)"/>
      <w:lvlJc w:val="left"/>
      <w:pPr>
        <w:ind w:left="2200" w:hanging="420"/>
      </w:pPr>
    </w:lvl>
    <w:lvl w:ilvl="5" w:tplc="0409001B" w:tentative="1">
      <w:start w:val="1"/>
      <w:numFmt w:val="lowerRoman"/>
      <w:lvlText w:val="%6."/>
      <w:lvlJc w:val="right"/>
      <w:pPr>
        <w:ind w:left="2620" w:hanging="420"/>
      </w:pPr>
    </w:lvl>
    <w:lvl w:ilvl="6" w:tplc="0409000F" w:tentative="1">
      <w:start w:val="1"/>
      <w:numFmt w:val="decimal"/>
      <w:lvlText w:val="%7."/>
      <w:lvlJc w:val="left"/>
      <w:pPr>
        <w:ind w:left="3040" w:hanging="420"/>
      </w:pPr>
    </w:lvl>
    <w:lvl w:ilvl="7" w:tplc="04090019" w:tentative="1">
      <w:start w:val="1"/>
      <w:numFmt w:val="lowerLetter"/>
      <w:lvlText w:val="%8)"/>
      <w:lvlJc w:val="left"/>
      <w:pPr>
        <w:ind w:left="3460" w:hanging="420"/>
      </w:pPr>
    </w:lvl>
    <w:lvl w:ilvl="8" w:tplc="0409001B" w:tentative="1">
      <w:start w:val="1"/>
      <w:numFmt w:val="lowerRoman"/>
      <w:lvlText w:val="%9."/>
      <w:lvlJc w:val="right"/>
      <w:pPr>
        <w:ind w:left="3880" w:hanging="420"/>
      </w:pPr>
    </w:lvl>
  </w:abstractNum>
  <w:abstractNum w:abstractNumId="13" w15:restartNumberingAfterBreak="0">
    <w:nsid w:val="2EC447EC"/>
    <w:multiLevelType w:val="hybridMultilevel"/>
    <w:tmpl w:val="13D673BE"/>
    <w:lvl w:ilvl="0" w:tplc="74F4522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1ED0444"/>
    <w:multiLevelType w:val="hybridMultilevel"/>
    <w:tmpl w:val="D6D64A2C"/>
    <w:lvl w:ilvl="0" w:tplc="DA0CA6AC">
      <w:start w:val="1"/>
      <w:numFmt w:val="lowerLetter"/>
      <w:lvlText w:val="%1."/>
      <w:lvlJc w:val="left"/>
      <w:pPr>
        <w:ind w:left="720" w:hanging="360"/>
      </w:pPr>
      <w:rPr>
        <w:rFonts w:ascii="Times New Roman" w:eastAsiaTheme="minorEastAsia"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3601695"/>
    <w:multiLevelType w:val="hybridMultilevel"/>
    <w:tmpl w:val="166ED764"/>
    <w:lvl w:ilvl="0" w:tplc="04090019">
      <w:start w:val="1"/>
      <w:numFmt w:val="lowerLetter"/>
      <w:lvlText w:val="%1."/>
      <w:lvlJc w:val="left"/>
      <w:pPr>
        <w:ind w:left="180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E516703"/>
    <w:multiLevelType w:val="hybridMultilevel"/>
    <w:tmpl w:val="715667F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F683590"/>
    <w:multiLevelType w:val="hybridMultilevel"/>
    <w:tmpl w:val="40C8CE00"/>
    <w:lvl w:ilvl="0" w:tplc="08090001">
      <w:start w:val="1"/>
      <w:numFmt w:val="bullet"/>
      <w:lvlText w:val=""/>
      <w:lvlJc w:val="left"/>
      <w:pPr>
        <w:ind w:left="420" w:hanging="420"/>
      </w:pPr>
      <w:rPr>
        <w:rFonts w:ascii="Symbol" w:hAnsi="Symbol" w:hint="default"/>
      </w:rPr>
    </w:lvl>
    <w:lvl w:ilvl="1" w:tplc="452E8C9C">
      <w:numFmt w:val="bullet"/>
      <w:lvlText w:val="–"/>
      <w:lvlJc w:val="left"/>
      <w:pPr>
        <w:ind w:left="840" w:hanging="420"/>
      </w:pPr>
      <w:rPr>
        <w:rFonts w:ascii="Arial" w:hAnsi="Arial"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42A02839"/>
    <w:multiLevelType w:val="multilevel"/>
    <w:tmpl w:val="78DABAF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15:restartNumberingAfterBreak="0">
    <w:nsid w:val="43887F45"/>
    <w:multiLevelType w:val="hybridMultilevel"/>
    <w:tmpl w:val="349488DE"/>
    <w:lvl w:ilvl="0" w:tplc="74E0253E">
      <w:start w:val="1"/>
      <w:numFmt w:val="decimal"/>
      <w:lvlText w:val="%1."/>
      <w:lvlJc w:val="left"/>
      <w:pPr>
        <w:ind w:left="460" w:hanging="360"/>
      </w:pPr>
      <w:rPr>
        <w:rFonts w:hint="default"/>
      </w:rPr>
    </w:lvl>
    <w:lvl w:ilvl="1" w:tplc="04090019" w:tentative="1">
      <w:start w:val="1"/>
      <w:numFmt w:val="lowerLetter"/>
      <w:lvlText w:val="%2)"/>
      <w:lvlJc w:val="left"/>
      <w:pPr>
        <w:ind w:left="940" w:hanging="420"/>
      </w:pPr>
    </w:lvl>
    <w:lvl w:ilvl="2" w:tplc="0409001B" w:tentative="1">
      <w:start w:val="1"/>
      <w:numFmt w:val="lowerRoman"/>
      <w:lvlText w:val="%3."/>
      <w:lvlJc w:val="right"/>
      <w:pPr>
        <w:ind w:left="1360" w:hanging="420"/>
      </w:pPr>
    </w:lvl>
    <w:lvl w:ilvl="3" w:tplc="0409000F" w:tentative="1">
      <w:start w:val="1"/>
      <w:numFmt w:val="decimal"/>
      <w:lvlText w:val="%4."/>
      <w:lvlJc w:val="left"/>
      <w:pPr>
        <w:ind w:left="1780" w:hanging="420"/>
      </w:pPr>
    </w:lvl>
    <w:lvl w:ilvl="4" w:tplc="04090019" w:tentative="1">
      <w:start w:val="1"/>
      <w:numFmt w:val="lowerLetter"/>
      <w:lvlText w:val="%5)"/>
      <w:lvlJc w:val="left"/>
      <w:pPr>
        <w:ind w:left="2200" w:hanging="420"/>
      </w:pPr>
    </w:lvl>
    <w:lvl w:ilvl="5" w:tplc="0409001B" w:tentative="1">
      <w:start w:val="1"/>
      <w:numFmt w:val="lowerRoman"/>
      <w:lvlText w:val="%6."/>
      <w:lvlJc w:val="right"/>
      <w:pPr>
        <w:ind w:left="2620" w:hanging="420"/>
      </w:pPr>
    </w:lvl>
    <w:lvl w:ilvl="6" w:tplc="0409000F" w:tentative="1">
      <w:start w:val="1"/>
      <w:numFmt w:val="decimal"/>
      <w:lvlText w:val="%7."/>
      <w:lvlJc w:val="left"/>
      <w:pPr>
        <w:ind w:left="3040" w:hanging="420"/>
      </w:pPr>
    </w:lvl>
    <w:lvl w:ilvl="7" w:tplc="04090019" w:tentative="1">
      <w:start w:val="1"/>
      <w:numFmt w:val="lowerLetter"/>
      <w:lvlText w:val="%8)"/>
      <w:lvlJc w:val="left"/>
      <w:pPr>
        <w:ind w:left="3460" w:hanging="420"/>
      </w:pPr>
    </w:lvl>
    <w:lvl w:ilvl="8" w:tplc="0409001B" w:tentative="1">
      <w:start w:val="1"/>
      <w:numFmt w:val="lowerRoman"/>
      <w:lvlText w:val="%9."/>
      <w:lvlJc w:val="right"/>
      <w:pPr>
        <w:ind w:left="3880" w:hanging="420"/>
      </w:pPr>
    </w:lvl>
  </w:abstractNum>
  <w:abstractNum w:abstractNumId="20" w15:restartNumberingAfterBreak="0">
    <w:nsid w:val="43B12F2A"/>
    <w:multiLevelType w:val="hybridMultilevel"/>
    <w:tmpl w:val="BA3AD67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3B4070D"/>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2" w15:restartNumberingAfterBreak="0">
    <w:nsid w:val="461C64AC"/>
    <w:multiLevelType w:val="hybridMultilevel"/>
    <w:tmpl w:val="791A6F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A84010A"/>
    <w:multiLevelType w:val="hybridMultilevel"/>
    <w:tmpl w:val="1464B9C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BBD54E5"/>
    <w:multiLevelType w:val="hybridMultilevel"/>
    <w:tmpl w:val="D6D64A2C"/>
    <w:lvl w:ilvl="0" w:tplc="DA0CA6AC">
      <w:start w:val="1"/>
      <w:numFmt w:val="lowerLetter"/>
      <w:lvlText w:val="%1."/>
      <w:lvlJc w:val="left"/>
      <w:pPr>
        <w:ind w:left="720" w:hanging="360"/>
      </w:pPr>
      <w:rPr>
        <w:rFonts w:ascii="Times New Roman" w:eastAsiaTheme="minorEastAsia"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F006EA2"/>
    <w:multiLevelType w:val="hybridMultilevel"/>
    <w:tmpl w:val="FDE2506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283348D"/>
    <w:multiLevelType w:val="hybridMultilevel"/>
    <w:tmpl w:val="D6D64A2C"/>
    <w:lvl w:ilvl="0" w:tplc="DA0CA6AC">
      <w:start w:val="1"/>
      <w:numFmt w:val="lowerLetter"/>
      <w:lvlText w:val="%1."/>
      <w:lvlJc w:val="left"/>
      <w:pPr>
        <w:ind w:left="720" w:hanging="360"/>
      </w:pPr>
      <w:rPr>
        <w:rFonts w:ascii="Times New Roman" w:eastAsiaTheme="minorEastAsia"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6281672"/>
    <w:multiLevelType w:val="hybridMultilevel"/>
    <w:tmpl w:val="7526D7CC"/>
    <w:lvl w:ilvl="0" w:tplc="3F88C7DE">
      <w:start w:val="1"/>
      <w:numFmt w:val="lowerLetter"/>
      <w:lvlText w:val="%1."/>
      <w:lvlJc w:val="left"/>
      <w:pPr>
        <w:ind w:left="1080" w:hanging="360"/>
      </w:pPr>
      <w:rPr>
        <w:rFonts w:ascii="Times New Roman" w:eastAsiaTheme="minorEastAsia" w:hAnsi="Times New Roman" w:cs="Times New Roman"/>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579F262D"/>
    <w:multiLevelType w:val="hybridMultilevel"/>
    <w:tmpl w:val="FDE2506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A4F4C04"/>
    <w:multiLevelType w:val="multilevel"/>
    <w:tmpl w:val="3DD442E0"/>
    <w:lvl w:ilvl="0">
      <w:start w:val="1"/>
      <w:numFmt w:val="decimal"/>
      <w:pStyle w:val="Heading1"/>
      <w:lvlText w:val="%1"/>
      <w:lvlJc w:val="left"/>
      <w:pPr>
        <w:ind w:left="432"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0" w15:restartNumberingAfterBreak="0">
    <w:nsid w:val="5CF32978"/>
    <w:multiLevelType w:val="hybridMultilevel"/>
    <w:tmpl w:val="6C1AB62C"/>
    <w:lvl w:ilvl="0" w:tplc="ED347B7A">
      <w:start w:val="1"/>
      <w:numFmt w:val="decimal"/>
      <w:lvlText w:val="%1."/>
      <w:lvlJc w:val="left"/>
      <w:pPr>
        <w:ind w:left="460" w:hanging="360"/>
      </w:pPr>
      <w:rPr>
        <w:rFonts w:cs="Times New Roman" w:hint="default"/>
      </w:rPr>
    </w:lvl>
    <w:lvl w:ilvl="1" w:tplc="04090019" w:tentative="1">
      <w:start w:val="1"/>
      <w:numFmt w:val="lowerLetter"/>
      <w:lvlText w:val="%2)"/>
      <w:lvlJc w:val="left"/>
      <w:pPr>
        <w:ind w:left="940" w:hanging="420"/>
      </w:pPr>
    </w:lvl>
    <w:lvl w:ilvl="2" w:tplc="0409001B" w:tentative="1">
      <w:start w:val="1"/>
      <w:numFmt w:val="lowerRoman"/>
      <w:lvlText w:val="%3."/>
      <w:lvlJc w:val="right"/>
      <w:pPr>
        <w:ind w:left="1360" w:hanging="420"/>
      </w:pPr>
    </w:lvl>
    <w:lvl w:ilvl="3" w:tplc="0409000F" w:tentative="1">
      <w:start w:val="1"/>
      <w:numFmt w:val="decimal"/>
      <w:lvlText w:val="%4."/>
      <w:lvlJc w:val="left"/>
      <w:pPr>
        <w:ind w:left="1780" w:hanging="420"/>
      </w:pPr>
    </w:lvl>
    <w:lvl w:ilvl="4" w:tplc="04090019" w:tentative="1">
      <w:start w:val="1"/>
      <w:numFmt w:val="lowerLetter"/>
      <w:lvlText w:val="%5)"/>
      <w:lvlJc w:val="left"/>
      <w:pPr>
        <w:ind w:left="2200" w:hanging="420"/>
      </w:pPr>
    </w:lvl>
    <w:lvl w:ilvl="5" w:tplc="0409001B" w:tentative="1">
      <w:start w:val="1"/>
      <w:numFmt w:val="lowerRoman"/>
      <w:lvlText w:val="%6."/>
      <w:lvlJc w:val="right"/>
      <w:pPr>
        <w:ind w:left="2620" w:hanging="420"/>
      </w:pPr>
    </w:lvl>
    <w:lvl w:ilvl="6" w:tplc="0409000F" w:tentative="1">
      <w:start w:val="1"/>
      <w:numFmt w:val="decimal"/>
      <w:lvlText w:val="%7."/>
      <w:lvlJc w:val="left"/>
      <w:pPr>
        <w:ind w:left="3040" w:hanging="420"/>
      </w:pPr>
    </w:lvl>
    <w:lvl w:ilvl="7" w:tplc="04090019" w:tentative="1">
      <w:start w:val="1"/>
      <w:numFmt w:val="lowerLetter"/>
      <w:lvlText w:val="%8)"/>
      <w:lvlJc w:val="left"/>
      <w:pPr>
        <w:ind w:left="3460" w:hanging="420"/>
      </w:pPr>
    </w:lvl>
    <w:lvl w:ilvl="8" w:tplc="0409001B" w:tentative="1">
      <w:start w:val="1"/>
      <w:numFmt w:val="lowerRoman"/>
      <w:lvlText w:val="%9."/>
      <w:lvlJc w:val="right"/>
      <w:pPr>
        <w:ind w:left="3880" w:hanging="420"/>
      </w:pPr>
    </w:lvl>
  </w:abstractNum>
  <w:abstractNum w:abstractNumId="31" w15:restartNumberingAfterBreak="0">
    <w:nsid w:val="6071247D"/>
    <w:multiLevelType w:val="hybridMultilevel"/>
    <w:tmpl w:val="BA3AD67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4916CA5"/>
    <w:multiLevelType w:val="hybridMultilevel"/>
    <w:tmpl w:val="D6D64A2C"/>
    <w:lvl w:ilvl="0" w:tplc="DA0CA6AC">
      <w:start w:val="1"/>
      <w:numFmt w:val="lowerLetter"/>
      <w:lvlText w:val="%1."/>
      <w:lvlJc w:val="left"/>
      <w:pPr>
        <w:ind w:left="720" w:hanging="360"/>
      </w:pPr>
      <w:rPr>
        <w:rFonts w:ascii="Times New Roman" w:eastAsiaTheme="minorEastAsia"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7493B86"/>
    <w:multiLevelType w:val="hybridMultilevel"/>
    <w:tmpl w:val="87C4F4EA"/>
    <w:lvl w:ilvl="0" w:tplc="4E0A5860">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684A299B"/>
    <w:multiLevelType w:val="hybridMultilevel"/>
    <w:tmpl w:val="13D673BE"/>
    <w:lvl w:ilvl="0" w:tplc="74F4522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B433A0B"/>
    <w:multiLevelType w:val="hybridMultilevel"/>
    <w:tmpl w:val="87C4F4EA"/>
    <w:lvl w:ilvl="0" w:tplc="4E0A5860">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6C1D61FE"/>
    <w:multiLevelType w:val="hybridMultilevel"/>
    <w:tmpl w:val="6F0EC63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F3F1F59"/>
    <w:multiLevelType w:val="hybridMultilevel"/>
    <w:tmpl w:val="A0D45844"/>
    <w:lvl w:ilvl="0" w:tplc="FCF8671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15:restartNumberingAfterBreak="0">
    <w:nsid w:val="70C1629A"/>
    <w:multiLevelType w:val="hybridMultilevel"/>
    <w:tmpl w:val="D6D64A2C"/>
    <w:lvl w:ilvl="0" w:tplc="DA0CA6AC">
      <w:start w:val="1"/>
      <w:numFmt w:val="lowerLetter"/>
      <w:lvlText w:val="%1."/>
      <w:lvlJc w:val="left"/>
      <w:pPr>
        <w:ind w:left="720" w:hanging="360"/>
      </w:pPr>
      <w:rPr>
        <w:rFonts w:ascii="Times New Roman" w:eastAsiaTheme="minorEastAsia"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586678D"/>
    <w:multiLevelType w:val="hybridMultilevel"/>
    <w:tmpl w:val="009A4E5C"/>
    <w:lvl w:ilvl="0" w:tplc="9056B05A">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75AC1F96"/>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1" w15:restartNumberingAfterBreak="0">
    <w:nsid w:val="76487184"/>
    <w:multiLevelType w:val="hybridMultilevel"/>
    <w:tmpl w:val="92F098D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86C06DC"/>
    <w:multiLevelType w:val="hybridMultilevel"/>
    <w:tmpl w:val="EE887D96"/>
    <w:lvl w:ilvl="0" w:tplc="82AED75E">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C331567"/>
    <w:multiLevelType w:val="hybridMultilevel"/>
    <w:tmpl w:val="A38E061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9"/>
  </w:num>
  <w:num w:numId="2">
    <w:abstractNumId w:val="19"/>
  </w:num>
  <w:num w:numId="3">
    <w:abstractNumId w:val="12"/>
  </w:num>
  <w:num w:numId="4">
    <w:abstractNumId w:val="30"/>
  </w:num>
  <w:num w:numId="5">
    <w:abstractNumId w:val="21"/>
  </w:num>
  <w:num w:numId="6">
    <w:abstractNumId w:val="1"/>
  </w:num>
  <w:num w:numId="7">
    <w:abstractNumId w:val="6"/>
  </w:num>
  <w:num w:numId="8">
    <w:abstractNumId w:val="41"/>
  </w:num>
  <w:num w:numId="9">
    <w:abstractNumId w:val="18"/>
  </w:num>
  <w:num w:numId="10">
    <w:abstractNumId w:val="3"/>
  </w:num>
  <w:num w:numId="11">
    <w:abstractNumId w:val="40"/>
  </w:num>
  <w:num w:numId="12">
    <w:abstractNumId w:val="35"/>
  </w:num>
  <w:num w:numId="13">
    <w:abstractNumId w:val="33"/>
  </w:num>
  <w:num w:numId="14">
    <w:abstractNumId w:val="17"/>
  </w:num>
  <w:num w:numId="15">
    <w:abstractNumId w:val="43"/>
  </w:num>
  <w:num w:numId="16">
    <w:abstractNumId w:val="11"/>
  </w:num>
  <w:num w:numId="17">
    <w:abstractNumId w:val="9"/>
  </w:num>
  <w:num w:numId="18">
    <w:abstractNumId w:val="8"/>
  </w:num>
  <w:num w:numId="19">
    <w:abstractNumId w:val="16"/>
  </w:num>
  <w:num w:numId="20">
    <w:abstractNumId w:val="10"/>
  </w:num>
  <w:num w:numId="21">
    <w:abstractNumId w:val="28"/>
  </w:num>
  <w:num w:numId="22">
    <w:abstractNumId w:val="38"/>
  </w:num>
  <w:num w:numId="23">
    <w:abstractNumId w:val="25"/>
  </w:num>
  <w:num w:numId="24">
    <w:abstractNumId w:val="7"/>
  </w:num>
  <w:num w:numId="25">
    <w:abstractNumId w:val="5"/>
  </w:num>
  <w:num w:numId="26">
    <w:abstractNumId w:val="27"/>
  </w:num>
  <w:num w:numId="27">
    <w:abstractNumId w:val="34"/>
  </w:num>
  <w:num w:numId="28">
    <w:abstractNumId w:val="32"/>
  </w:num>
  <w:num w:numId="29">
    <w:abstractNumId w:val="15"/>
  </w:num>
  <w:num w:numId="30">
    <w:abstractNumId w:val="23"/>
  </w:num>
  <w:num w:numId="31">
    <w:abstractNumId w:val="37"/>
  </w:num>
  <w:num w:numId="32">
    <w:abstractNumId w:val="20"/>
  </w:num>
  <w:num w:numId="33">
    <w:abstractNumId w:val="0"/>
  </w:num>
  <w:num w:numId="34">
    <w:abstractNumId w:val="24"/>
  </w:num>
  <w:num w:numId="35">
    <w:abstractNumId w:val="13"/>
  </w:num>
  <w:num w:numId="36">
    <w:abstractNumId w:val="26"/>
  </w:num>
  <w:num w:numId="37">
    <w:abstractNumId w:val="14"/>
  </w:num>
  <w:num w:numId="38">
    <w:abstractNumId w:val="39"/>
  </w:num>
  <w:num w:numId="39">
    <w:abstractNumId w:val="4"/>
  </w:num>
  <w:num w:numId="40">
    <w:abstractNumId w:val="31"/>
  </w:num>
  <w:num w:numId="41">
    <w:abstractNumId w:val="2"/>
  </w:num>
  <w:num w:numId="42">
    <w:abstractNumId w:val="22"/>
  </w:num>
  <w:num w:numId="43">
    <w:abstractNumId w:val="42"/>
  </w:num>
  <w:num w:numId="44">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mirrorMargins/>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7B08"/>
    <w:rsid w:val="0001438A"/>
    <w:rsid w:val="00026981"/>
    <w:rsid w:val="00097992"/>
    <w:rsid w:val="000A6877"/>
    <w:rsid w:val="000B6202"/>
    <w:rsid w:val="000C0A27"/>
    <w:rsid w:val="001144DA"/>
    <w:rsid w:val="00126B45"/>
    <w:rsid w:val="001363F9"/>
    <w:rsid w:val="001607BD"/>
    <w:rsid w:val="0016102C"/>
    <w:rsid w:val="001D723B"/>
    <w:rsid w:val="001D752A"/>
    <w:rsid w:val="001F76CE"/>
    <w:rsid w:val="00201E76"/>
    <w:rsid w:val="00204ED3"/>
    <w:rsid w:val="00224DC2"/>
    <w:rsid w:val="00225F2A"/>
    <w:rsid w:val="00273A90"/>
    <w:rsid w:val="0029020B"/>
    <w:rsid w:val="002D44BE"/>
    <w:rsid w:val="002E0866"/>
    <w:rsid w:val="003560ED"/>
    <w:rsid w:val="003570FB"/>
    <w:rsid w:val="00395E8F"/>
    <w:rsid w:val="003F6C28"/>
    <w:rsid w:val="00424C84"/>
    <w:rsid w:val="0042570E"/>
    <w:rsid w:val="004335CB"/>
    <w:rsid w:val="00442037"/>
    <w:rsid w:val="004612E7"/>
    <w:rsid w:val="004873EC"/>
    <w:rsid w:val="004B064B"/>
    <w:rsid w:val="00596586"/>
    <w:rsid w:val="005B1EBF"/>
    <w:rsid w:val="005B6B3F"/>
    <w:rsid w:val="005C2A47"/>
    <w:rsid w:val="0062440B"/>
    <w:rsid w:val="0065735E"/>
    <w:rsid w:val="00666694"/>
    <w:rsid w:val="006A7269"/>
    <w:rsid w:val="006C0727"/>
    <w:rsid w:val="006C325B"/>
    <w:rsid w:val="006D7C2F"/>
    <w:rsid w:val="006E145F"/>
    <w:rsid w:val="006E774F"/>
    <w:rsid w:val="00770572"/>
    <w:rsid w:val="00811D92"/>
    <w:rsid w:val="00822A29"/>
    <w:rsid w:val="008243BC"/>
    <w:rsid w:val="0083048E"/>
    <w:rsid w:val="008C6C49"/>
    <w:rsid w:val="008D4580"/>
    <w:rsid w:val="008F2DB9"/>
    <w:rsid w:val="00922ECF"/>
    <w:rsid w:val="009571A3"/>
    <w:rsid w:val="009A45BE"/>
    <w:rsid w:val="009F2FBC"/>
    <w:rsid w:val="009F708C"/>
    <w:rsid w:val="00A32A8A"/>
    <w:rsid w:val="00A52798"/>
    <w:rsid w:val="00A70253"/>
    <w:rsid w:val="00A85D7F"/>
    <w:rsid w:val="00A8704A"/>
    <w:rsid w:val="00AA427C"/>
    <w:rsid w:val="00AE50A2"/>
    <w:rsid w:val="00AE7B08"/>
    <w:rsid w:val="00AF4C9B"/>
    <w:rsid w:val="00B24D41"/>
    <w:rsid w:val="00B4167E"/>
    <w:rsid w:val="00B44B05"/>
    <w:rsid w:val="00B46755"/>
    <w:rsid w:val="00B664F9"/>
    <w:rsid w:val="00B71638"/>
    <w:rsid w:val="00B804AB"/>
    <w:rsid w:val="00BB3E85"/>
    <w:rsid w:val="00BC1D37"/>
    <w:rsid w:val="00BE68C2"/>
    <w:rsid w:val="00BF2208"/>
    <w:rsid w:val="00C02908"/>
    <w:rsid w:val="00C10016"/>
    <w:rsid w:val="00C447C4"/>
    <w:rsid w:val="00C5350E"/>
    <w:rsid w:val="00C739F5"/>
    <w:rsid w:val="00CA09B2"/>
    <w:rsid w:val="00CC119C"/>
    <w:rsid w:val="00CC36C7"/>
    <w:rsid w:val="00CD11BD"/>
    <w:rsid w:val="00CD2710"/>
    <w:rsid w:val="00D156C7"/>
    <w:rsid w:val="00D25C04"/>
    <w:rsid w:val="00D537E5"/>
    <w:rsid w:val="00D61227"/>
    <w:rsid w:val="00DB6C35"/>
    <w:rsid w:val="00DC5A7B"/>
    <w:rsid w:val="00DF130B"/>
    <w:rsid w:val="00E17B19"/>
    <w:rsid w:val="00E44F5A"/>
    <w:rsid w:val="00E62D46"/>
    <w:rsid w:val="00EB785B"/>
    <w:rsid w:val="00EF2DCA"/>
    <w:rsid w:val="00F60C53"/>
    <w:rsid w:val="00F930B1"/>
    <w:rsid w:val="00F9583F"/>
    <w:rsid w:val="00FB0EB5"/>
    <w:rsid w:val="00FB339A"/>
    <w:rsid w:val="00FC4C07"/>
    <w:rsid w:val="00FC7434"/>
    <w:rsid w:val="00FD2A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B6530E8"/>
  <w15:chartTrackingRefBased/>
  <w15:docId w15:val="{6579068E-4691-4831-AE16-755BCDE4C3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iPriority="35"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2"/>
      <w:lang w:val="en-GB"/>
    </w:rPr>
  </w:style>
  <w:style w:type="paragraph" w:styleId="Heading1">
    <w:name w:val="heading 1"/>
    <w:basedOn w:val="Normal"/>
    <w:next w:val="Normal"/>
    <w:qFormat/>
    <w:pPr>
      <w:keepNext/>
      <w:keepLines/>
      <w:numPr>
        <w:numId w:val="1"/>
      </w:numPr>
      <w:spacing w:before="320"/>
      <w:outlineLvl w:val="0"/>
    </w:pPr>
    <w:rPr>
      <w:rFonts w:ascii="Arial" w:hAnsi="Arial"/>
      <w:b/>
      <w:sz w:val="32"/>
      <w:u w:val="single"/>
    </w:rPr>
  </w:style>
  <w:style w:type="paragraph" w:styleId="Heading2">
    <w:name w:val="heading 2"/>
    <w:basedOn w:val="Normal"/>
    <w:next w:val="Normal"/>
    <w:qFormat/>
    <w:pPr>
      <w:keepNext/>
      <w:keepLines/>
      <w:numPr>
        <w:ilvl w:val="1"/>
        <w:numId w:val="1"/>
      </w:numPr>
      <w:spacing w:before="280"/>
      <w:outlineLvl w:val="1"/>
    </w:pPr>
    <w:rPr>
      <w:rFonts w:ascii="Arial" w:hAnsi="Arial"/>
      <w:b/>
      <w:sz w:val="28"/>
      <w:u w:val="single"/>
    </w:rPr>
  </w:style>
  <w:style w:type="paragraph" w:styleId="Heading3">
    <w:name w:val="heading 3"/>
    <w:basedOn w:val="Normal"/>
    <w:next w:val="Normal"/>
    <w:qFormat/>
    <w:pPr>
      <w:keepNext/>
      <w:keepLines/>
      <w:numPr>
        <w:ilvl w:val="2"/>
        <w:numId w:val="1"/>
      </w:numPr>
      <w:spacing w:before="240" w:after="60"/>
      <w:outlineLvl w:val="2"/>
    </w:pPr>
    <w:rPr>
      <w:rFonts w:ascii="Arial" w:hAnsi="Arial"/>
      <w:b/>
      <w:sz w:val="24"/>
    </w:rPr>
  </w:style>
  <w:style w:type="paragraph" w:styleId="Heading4">
    <w:name w:val="heading 4"/>
    <w:basedOn w:val="Normal"/>
    <w:next w:val="Normal"/>
    <w:link w:val="Heading4Char"/>
    <w:unhideWhenUsed/>
    <w:qFormat/>
    <w:rsid w:val="00AE7B08"/>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nhideWhenUsed/>
    <w:qFormat/>
    <w:rsid w:val="00AE7B08"/>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unhideWhenUsed/>
    <w:qFormat/>
    <w:rsid w:val="00AE7B08"/>
    <w:pPr>
      <w:numPr>
        <w:ilvl w:val="5"/>
        <w:numId w:val="1"/>
      </w:numPr>
      <w:spacing w:before="240" w:after="60"/>
      <w:outlineLvl w:val="5"/>
    </w:pPr>
    <w:rPr>
      <w:rFonts w:asciiTheme="minorHAnsi" w:eastAsiaTheme="minorEastAsia" w:hAnsiTheme="minorHAnsi" w:cstheme="minorBidi"/>
      <w:b/>
      <w:bCs/>
      <w:szCs w:val="22"/>
    </w:rPr>
  </w:style>
  <w:style w:type="paragraph" w:styleId="Heading7">
    <w:name w:val="heading 7"/>
    <w:basedOn w:val="Normal"/>
    <w:next w:val="Normal"/>
    <w:link w:val="Heading7Char"/>
    <w:unhideWhenUsed/>
    <w:qFormat/>
    <w:rsid w:val="00AE7B08"/>
    <w:pPr>
      <w:numPr>
        <w:ilvl w:val="6"/>
        <w:numId w:val="1"/>
      </w:numPr>
      <w:spacing w:before="240" w:after="6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nhideWhenUsed/>
    <w:qFormat/>
    <w:rsid w:val="00AE7B08"/>
    <w:pPr>
      <w:numPr>
        <w:ilvl w:val="7"/>
        <w:numId w:val="1"/>
      </w:numPr>
      <w:spacing w:before="240" w:after="6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nhideWhenUsed/>
    <w:qFormat/>
    <w:rsid w:val="00AE7B08"/>
    <w:pPr>
      <w:numPr>
        <w:ilvl w:val="8"/>
        <w:numId w:val="1"/>
      </w:numPr>
      <w:spacing w:before="240" w:after="60"/>
      <w:outlineLvl w:val="8"/>
    </w:pPr>
    <w:rPr>
      <w:rFonts w:asciiTheme="majorHAnsi" w:eastAsiaTheme="majorEastAsia" w:hAnsiTheme="majorHAnsi" w:cstheme="majorBid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pPr>
    <w:rPr>
      <w:sz w:val="24"/>
    </w:rPr>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
    <w:basedOn w:val="Normal"/>
    <w:link w:val="HeaderChar"/>
    <w:pPr>
      <w:pBdr>
        <w:bottom w:val="single" w:sz="6" w:space="2" w:color="auto"/>
      </w:pBdr>
      <w:tabs>
        <w:tab w:val="center" w:pos="6480"/>
        <w:tab w:val="right" w:pos="12960"/>
      </w:tabs>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style>
  <w:style w:type="character" w:styleId="Hyperlink">
    <w:name w:val="Hyperlink"/>
    <w:uiPriority w:val="99"/>
    <w:rPr>
      <w:color w:val="0000FF"/>
      <w:u w:val="single"/>
    </w:rPr>
  </w:style>
  <w:style w:type="character" w:customStyle="1" w:styleId="Heading4Char">
    <w:name w:val="Heading 4 Char"/>
    <w:basedOn w:val="DefaultParagraphFont"/>
    <w:link w:val="Heading4"/>
    <w:semiHidden/>
    <w:rsid w:val="00AE7B08"/>
    <w:rPr>
      <w:rFonts w:asciiTheme="minorHAnsi" w:eastAsiaTheme="minorEastAsia" w:hAnsiTheme="minorHAnsi" w:cstheme="minorBidi"/>
      <w:b/>
      <w:bCs/>
      <w:sz w:val="28"/>
      <w:szCs w:val="28"/>
      <w:lang w:val="en-GB"/>
    </w:rPr>
  </w:style>
  <w:style w:type="character" w:customStyle="1" w:styleId="Heading5Char">
    <w:name w:val="Heading 5 Char"/>
    <w:basedOn w:val="DefaultParagraphFont"/>
    <w:link w:val="Heading5"/>
    <w:semiHidden/>
    <w:rsid w:val="00AE7B08"/>
    <w:rPr>
      <w:rFonts w:asciiTheme="minorHAnsi" w:eastAsiaTheme="minorEastAsia" w:hAnsiTheme="minorHAnsi" w:cstheme="minorBidi"/>
      <w:b/>
      <w:bCs/>
      <w:i/>
      <w:iCs/>
      <w:sz w:val="26"/>
      <w:szCs w:val="26"/>
      <w:lang w:val="en-GB"/>
    </w:rPr>
  </w:style>
  <w:style w:type="character" w:customStyle="1" w:styleId="Heading6Char">
    <w:name w:val="Heading 6 Char"/>
    <w:basedOn w:val="DefaultParagraphFont"/>
    <w:link w:val="Heading6"/>
    <w:semiHidden/>
    <w:rsid w:val="00AE7B08"/>
    <w:rPr>
      <w:rFonts w:asciiTheme="minorHAnsi" w:eastAsiaTheme="minorEastAsia" w:hAnsiTheme="minorHAnsi" w:cstheme="minorBidi"/>
      <w:b/>
      <w:bCs/>
      <w:sz w:val="22"/>
      <w:szCs w:val="22"/>
      <w:lang w:val="en-GB"/>
    </w:rPr>
  </w:style>
  <w:style w:type="character" w:customStyle="1" w:styleId="Heading7Char">
    <w:name w:val="Heading 7 Char"/>
    <w:basedOn w:val="DefaultParagraphFont"/>
    <w:link w:val="Heading7"/>
    <w:semiHidden/>
    <w:rsid w:val="00AE7B08"/>
    <w:rPr>
      <w:rFonts w:asciiTheme="minorHAnsi" w:eastAsiaTheme="minorEastAsia" w:hAnsiTheme="minorHAnsi" w:cstheme="minorBidi"/>
      <w:sz w:val="24"/>
      <w:szCs w:val="24"/>
      <w:lang w:val="en-GB"/>
    </w:rPr>
  </w:style>
  <w:style w:type="character" w:customStyle="1" w:styleId="Heading8Char">
    <w:name w:val="Heading 8 Char"/>
    <w:basedOn w:val="DefaultParagraphFont"/>
    <w:link w:val="Heading8"/>
    <w:semiHidden/>
    <w:rsid w:val="00AE7B08"/>
    <w:rPr>
      <w:rFonts w:asciiTheme="minorHAnsi" w:eastAsiaTheme="minorEastAsia" w:hAnsiTheme="minorHAnsi" w:cstheme="minorBidi"/>
      <w:i/>
      <w:iCs/>
      <w:sz w:val="24"/>
      <w:szCs w:val="24"/>
      <w:lang w:val="en-GB"/>
    </w:rPr>
  </w:style>
  <w:style w:type="character" w:customStyle="1" w:styleId="Heading9Char">
    <w:name w:val="Heading 9 Char"/>
    <w:basedOn w:val="DefaultParagraphFont"/>
    <w:link w:val="Heading9"/>
    <w:semiHidden/>
    <w:rsid w:val="00AE7B08"/>
    <w:rPr>
      <w:rFonts w:asciiTheme="majorHAnsi" w:eastAsiaTheme="majorEastAsia" w:hAnsiTheme="majorHAnsi" w:cstheme="majorBidi"/>
      <w:sz w:val="22"/>
      <w:szCs w:val="22"/>
      <w:lang w:val="en-GB"/>
    </w:rPr>
  </w:style>
  <w:style w:type="paragraph" w:styleId="BalloonText">
    <w:name w:val="Balloon Text"/>
    <w:basedOn w:val="Normal"/>
    <w:link w:val="BalloonTextChar"/>
    <w:rsid w:val="00AE7B08"/>
    <w:rPr>
      <w:rFonts w:ascii="Segoe UI" w:hAnsi="Segoe UI" w:cs="Segoe UI"/>
      <w:sz w:val="18"/>
      <w:szCs w:val="18"/>
    </w:rPr>
  </w:style>
  <w:style w:type="character" w:customStyle="1" w:styleId="BalloonTextChar">
    <w:name w:val="Balloon Text Char"/>
    <w:basedOn w:val="DefaultParagraphFont"/>
    <w:link w:val="BalloonText"/>
    <w:rsid w:val="00AE7B08"/>
    <w:rPr>
      <w:rFonts w:ascii="Segoe UI" w:hAnsi="Segoe UI" w:cs="Segoe UI"/>
      <w:sz w:val="18"/>
      <w:szCs w:val="18"/>
      <w:lang w:val="en-GB"/>
    </w:rPr>
  </w:style>
  <w:style w:type="paragraph" w:styleId="TOC8">
    <w:name w:val="toc 8"/>
    <w:basedOn w:val="TOC1"/>
    <w:rsid w:val="00AE7B08"/>
    <w:pPr>
      <w:spacing w:before="180"/>
      <w:ind w:left="2693" w:hanging="2693"/>
    </w:pPr>
    <w:rPr>
      <w:b/>
    </w:rPr>
  </w:style>
  <w:style w:type="paragraph" w:styleId="TOC1">
    <w:name w:val="toc 1"/>
    <w:uiPriority w:val="39"/>
    <w:rsid w:val="00AE7B08"/>
    <w:pPr>
      <w:keepNext/>
      <w:keepLines/>
      <w:widowControl w:val="0"/>
      <w:tabs>
        <w:tab w:val="right" w:leader="dot" w:pos="9639"/>
      </w:tabs>
      <w:spacing w:before="120"/>
      <w:ind w:left="567" w:right="425" w:hanging="567"/>
    </w:pPr>
    <w:rPr>
      <w:rFonts w:eastAsia="SimSun"/>
      <w:noProof/>
      <w:sz w:val="22"/>
      <w:lang w:val="en-GB"/>
    </w:rPr>
  </w:style>
  <w:style w:type="paragraph" w:customStyle="1" w:styleId="ZT">
    <w:name w:val="ZT"/>
    <w:rsid w:val="00AE7B08"/>
    <w:pPr>
      <w:framePr w:wrap="notBeside" w:hAnchor="margin" w:yAlign="center"/>
      <w:widowControl w:val="0"/>
      <w:spacing w:line="240" w:lineRule="atLeast"/>
      <w:jc w:val="right"/>
    </w:pPr>
    <w:rPr>
      <w:rFonts w:ascii="Arial" w:eastAsia="SimSun" w:hAnsi="Arial"/>
      <w:b/>
      <w:sz w:val="34"/>
      <w:lang w:val="en-GB"/>
    </w:rPr>
  </w:style>
  <w:style w:type="paragraph" w:styleId="TOC5">
    <w:name w:val="toc 5"/>
    <w:basedOn w:val="TOC4"/>
    <w:rsid w:val="00AE7B08"/>
    <w:pPr>
      <w:ind w:left="1701" w:hanging="1701"/>
    </w:pPr>
  </w:style>
  <w:style w:type="paragraph" w:styleId="TOC4">
    <w:name w:val="toc 4"/>
    <w:basedOn w:val="TOC3"/>
    <w:rsid w:val="00AE7B08"/>
    <w:pPr>
      <w:ind w:left="1418" w:hanging="1418"/>
    </w:pPr>
  </w:style>
  <w:style w:type="paragraph" w:styleId="TOC3">
    <w:name w:val="toc 3"/>
    <w:basedOn w:val="TOC2"/>
    <w:uiPriority w:val="39"/>
    <w:rsid w:val="00AE7B08"/>
    <w:pPr>
      <w:ind w:left="1134" w:hanging="1134"/>
    </w:pPr>
  </w:style>
  <w:style w:type="paragraph" w:styleId="TOC2">
    <w:name w:val="toc 2"/>
    <w:basedOn w:val="TOC1"/>
    <w:uiPriority w:val="39"/>
    <w:rsid w:val="00AE7B08"/>
    <w:pPr>
      <w:keepNext w:val="0"/>
      <w:spacing w:before="0"/>
      <w:ind w:left="851" w:hanging="851"/>
    </w:pPr>
    <w:rPr>
      <w:sz w:val="20"/>
    </w:rPr>
  </w:style>
  <w:style w:type="paragraph" w:styleId="Index2">
    <w:name w:val="index 2"/>
    <w:basedOn w:val="Index1"/>
    <w:rsid w:val="00AE7B08"/>
    <w:pPr>
      <w:ind w:left="284"/>
    </w:pPr>
  </w:style>
  <w:style w:type="paragraph" w:styleId="Index1">
    <w:name w:val="index 1"/>
    <w:basedOn w:val="Normal"/>
    <w:rsid w:val="00AE7B08"/>
    <w:pPr>
      <w:keepLines/>
    </w:pPr>
    <w:rPr>
      <w:rFonts w:eastAsia="SimSun"/>
      <w:sz w:val="20"/>
    </w:rPr>
  </w:style>
  <w:style w:type="paragraph" w:customStyle="1" w:styleId="ZH">
    <w:name w:val="ZH"/>
    <w:rsid w:val="00AE7B08"/>
    <w:pPr>
      <w:framePr w:wrap="notBeside" w:vAnchor="page" w:hAnchor="margin" w:xAlign="center" w:y="6805"/>
      <w:widowControl w:val="0"/>
    </w:pPr>
    <w:rPr>
      <w:rFonts w:ascii="Arial" w:eastAsia="SimSun" w:hAnsi="Arial"/>
      <w:noProof/>
      <w:lang w:val="en-GB"/>
    </w:rPr>
  </w:style>
  <w:style w:type="paragraph" w:customStyle="1" w:styleId="TT">
    <w:name w:val="TT"/>
    <w:basedOn w:val="Heading1"/>
    <w:next w:val="Normal"/>
    <w:rsid w:val="00AE7B08"/>
    <w:pPr>
      <w:pBdr>
        <w:top w:val="single" w:sz="12" w:space="3" w:color="auto"/>
      </w:pBdr>
      <w:spacing w:before="240" w:after="180"/>
      <w:ind w:left="460" w:hanging="360"/>
      <w:outlineLvl w:val="9"/>
    </w:pPr>
    <w:rPr>
      <w:rFonts w:eastAsia="SimSun"/>
      <w:b w:val="0"/>
      <w:sz w:val="36"/>
      <w:u w:val="none"/>
    </w:rPr>
  </w:style>
  <w:style w:type="paragraph" w:styleId="ListNumber2">
    <w:name w:val="List Number 2"/>
    <w:basedOn w:val="ListNumber"/>
    <w:rsid w:val="00AE7B08"/>
    <w:pPr>
      <w:ind w:left="851"/>
    </w:pPr>
  </w:style>
  <w:style w:type="character" w:styleId="FootnoteReference">
    <w:name w:val="footnote reference"/>
    <w:rsid w:val="00AE7B08"/>
    <w:rPr>
      <w:b/>
      <w:position w:val="6"/>
      <w:sz w:val="16"/>
    </w:rPr>
  </w:style>
  <w:style w:type="paragraph" w:styleId="FootnoteText">
    <w:name w:val="footnote text"/>
    <w:basedOn w:val="Normal"/>
    <w:link w:val="FootnoteTextChar"/>
    <w:rsid w:val="00AE7B08"/>
    <w:pPr>
      <w:keepLines/>
      <w:ind w:left="454" w:hanging="454"/>
    </w:pPr>
    <w:rPr>
      <w:rFonts w:eastAsia="SimSun"/>
      <w:sz w:val="16"/>
    </w:rPr>
  </w:style>
  <w:style w:type="character" w:customStyle="1" w:styleId="FootnoteTextChar">
    <w:name w:val="Footnote Text Char"/>
    <w:basedOn w:val="DefaultParagraphFont"/>
    <w:link w:val="FootnoteText"/>
    <w:rsid w:val="00AE7B08"/>
    <w:rPr>
      <w:rFonts w:eastAsia="SimSun"/>
      <w:sz w:val="16"/>
      <w:lang w:val="en-GB"/>
    </w:rPr>
  </w:style>
  <w:style w:type="paragraph" w:customStyle="1" w:styleId="TAH">
    <w:name w:val="TAH"/>
    <w:basedOn w:val="TAC"/>
    <w:link w:val="TAHCar"/>
    <w:qFormat/>
    <w:rsid w:val="00AE7B08"/>
    <w:rPr>
      <w:b/>
    </w:rPr>
  </w:style>
  <w:style w:type="paragraph" w:customStyle="1" w:styleId="TAC">
    <w:name w:val="TAC"/>
    <w:basedOn w:val="TAL"/>
    <w:link w:val="TACChar"/>
    <w:qFormat/>
    <w:rsid w:val="00AE7B08"/>
    <w:pPr>
      <w:jc w:val="center"/>
    </w:pPr>
  </w:style>
  <w:style w:type="paragraph" w:customStyle="1" w:styleId="TF">
    <w:name w:val="TF"/>
    <w:basedOn w:val="TH"/>
    <w:rsid w:val="00AE7B08"/>
    <w:pPr>
      <w:keepNext w:val="0"/>
      <w:spacing w:before="0" w:after="240"/>
    </w:pPr>
  </w:style>
  <w:style w:type="paragraph" w:customStyle="1" w:styleId="NO">
    <w:name w:val="NO"/>
    <w:basedOn w:val="Normal"/>
    <w:rsid w:val="00AE7B08"/>
    <w:pPr>
      <w:keepLines/>
      <w:spacing w:after="180"/>
      <w:ind w:left="1135" w:hanging="851"/>
    </w:pPr>
    <w:rPr>
      <w:rFonts w:eastAsia="SimSun"/>
      <w:sz w:val="20"/>
    </w:rPr>
  </w:style>
  <w:style w:type="paragraph" w:styleId="TOC9">
    <w:name w:val="toc 9"/>
    <w:basedOn w:val="TOC8"/>
    <w:rsid w:val="00AE7B08"/>
    <w:pPr>
      <w:ind w:left="1418" w:hanging="1418"/>
    </w:pPr>
  </w:style>
  <w:style w:type="paragraph" w:customStyle="1" w:styleId="EX">
    <w:name w:val="EX"/>
    <w:basedOn w:val="Normal"/>
    <w:rsid w:val="00AE7B08"/>
    <w:pPr>
      <w:keepLines/>
      <w:spacing w:after="180"/>
      <w:ind w:left="1702" w:hanging="1418"/>
    </w:pPr>
    <w:rPr>
      <w:rFonts w:eastAsia="SimSun"/>
      <w:sz w:val="20"/>
    </w:rPr>
  </w:style>
  <w:style w:type="paragraph" w:customStyle="1" w:styleId="FP">
    <w:name w:val="FP"/>
    <w:basedOn w:val="Normal"/>
    <w:rsid w:val="00AE7B08"/>
    <w:rPr>
      <w:rFonts w:eastAsia="SimSun"/>
      <w:sz w:val="20"/>
    </w:rPr>
  </w:style>
  <w:style w:type="paragraph" w:customStyle="1" w:styleId="LD">
    <w:name w:val="LD"/>
    <w:rsid w:val="00AE7B08"/>
    <w:pPr>
      <w:keepNext/>
      <w:keepLines/>
      <w:spacing w:line="180" w:lineRule="exact"/>
    </w:pPr>
    <w:rPr>
      <w:rFonts w:ascii="MS LineDraw" w:eastAsia="SimSun" w:hAnsi="MS LineDraw"/>
      <w:noProof/>
      <w:lang w:val="en-GB"/>
    </w:rPr>
  </w:style>
  <w:style w:type="paragraph" w:customStyle="1" w:styleId="NW">
    <w:name w:val="NW"/>
    <w:basedOn w:val="NO"/>
    <w:rsid w:val="00AE7B08"/>
    <w:pPr>
      <w:spacing w:after="0"/>
    </w:pPr>
  </w:style>
  <w:style w:type="paragraph" w:customStyle="1" w:styleId="EW">
    <w:name w:val="EW"/>
    <w:basedOn w:val="EX"/>
    <w:rsid w:val="00AE7B08"/>
    <w:pPr>
      <w:spacing w:after="0"/>
    </w:pPr>
  </w:style>
  <w:style w:type="paragraph" w:styleId="TOC6">
    <w:name w:val="toc 6"/>
    <w:basedOn w:val="TOC5"/>
    <w:next w:val="Normal"/>
    <w:rsid w:val="00AE7B08"/>
    <w:pPr>
      <w:ind w:left="1985" w:hanging="1985"/>
    </w:pPr>
  </w:style>
  <w:style w:type="paragraph" w:styleId="TOC7">
    <w:name w:val="toc 7"/>
    <w:basedOn w:val="TOC6"/>
    <w:next w:val="Normal"/>
    <w:rsid w:val="00AE7B08"/>
    <w:pPr>
      <w:ind w:left="2268" w:hanging="2268"/>
    </w:pPr>
  </w:style>
  <w:style w:type="paragraph" w:styleId="ListBullet2">
    <w:name w:val="List Bullet 2"/>
    <w:basedOn w:val="ListBullet"/>
    <w:rsid w:val="00AE7B08"/>
    <w:pPr>
      <w:ind w:left="851"/>
    </w:pPr>
  </w:style>
  <w:style w:type="paragraph" w:styleId="ListBullet3">
    <w:name w:val="List Bullet 3"/>
    <w:basedOn w:val="ListBullet2"/>
    <w:rsid w:val="00AE7B08"/>
    <w:pPr>
      <w:ind w:left="1135"/>
    </w:pPr>
  </w:style>
  <w:style w:type="paragraph" w:styleId="ListNumber">
    <w:name w:val="List Number"/>
    <w:basedOn w:val="List"/>
    <w:rsid w:val="00AE7B08"/>
  </w:style>
  <w:style w:type="paragraph" w:customStyle="1" w:styleId="EQ">
    <w:name w:val="EQ"/>
    <w:basedOn w:val="Normal"/>
    <w:next w:val="Normal"/>
    <w:rsid w:val="00AE7B08"/>
    <w:pPr>
      <w:keepLines/>
      <w:tabs>
        <w:tab w:val="center" w:pos="4536"/>
        <w:tab w:val="right" w:pos="9072"/>
      </w:tabs>
      <w:spacing w:after="180"/>
    </w:pPr>
    <w:rPr>
      <w:rFonts w:eastAsia="SimSun"/>
      <w:noProof/>
      <w:sz w:val="20"/>
    </w:rPr>
  </w:style>
  <w:style w:type="paragraph" w:customStyle="1" w:styleId="TH">
    <w:name w:val="TH"/>
    <w:basedOn w:val="Normal"/>
    <w:link w:val="THChar"/>
    <w:rsid w:val="00AE7B08"/>
    <w:pPr>
      <w:keepNext/>
      <w:keepLines/>
      <w:spacing w:before="60" w:after="180"/>
      <w:jc w:val="center"/>
    </w:pPr>
    <w:rPr>
      <w:rFonts w:ascii="Arial" w:eastAsia="SimSun" w:hAnsi="Arial"/>
      <w:b/>
      <w:sz w:val="20"/>
    </w:rPr>
  </w:style>
  <w:style w:type="paragraph" w:customStyle="1" w:styleId="NF">
    <w:name w:val="NF"/>
    <w:basedOn w:val="NO"/>
    <w:rsid w:val="00AE7B08"/>
    <w:pPr>
      <w:keepNext/>
      <w:spacing w:after="0"/>
    </w:pPr>
    <w:rPr>
      <w:rFonts w:ascii="Arial" w:hAnsi="Arial"/>
      <w:sz w:val="18"/>
    </w:rPr>
  </w:style>
  <w:style w:type="paragraph" w:customStyle="1" w:styleId="PL">
    <w:name w:val="PL"/>
    <w:rsid w:val="00AE7B0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eastAsia="SimSun" w:hAnsi="Courier New"/>
      <w:noProof/>
      <w:sz w:val="16"/>
      <w:lang w:val="en-GB"/>
    </w:rPr>
  </w:style>
  <w:style w:type="paragraph" w:customStyle="1" w:styleId="TAR">
    <w:name w:val="TAR"/>
    <w:basedOn w:val="TAL"/>
    <w:rsid w:val="00AE7B08"/>
    <w:pPr>
      <w:jc w:val="right"/>
    </w:pPr>
  </w:style>
  <w:style w:type="paragraph" w:customStyle="1" w:styleId="H6">
    <w:name w:val="H6"/>
    <w:basedOn w:val="Heading5"/>
    <w:next w:val="Normal"/>
    <w:rsid w:val="00AE7B08"/>
    <w:pPr>
      <w:keepNext/>
      <w:keepLines/>
      <w:numPr>
        <w:ilvl w:val="0"/>
        <w:numId w:val="0"/>
      </w:numPr>
      <w:spacing w:before="120" w:after="180"/>
      <w:ind w:left="1985" w:hanging="1985"/>
      <w:outlineLvl w:val="9"/>
    </w:pPr>
    <w:rPr>
      <w:rFonts w:ascii="Arial" w:hAnsi="Arial" w:cs="Times New Roman"/>
      <w:b w:val="0"/>
      <w:bCs w:val="0"/>
      <w:i w:val="0"/>
      <w:iCs w:val="0"/>
      <w:sz w:val="20"/>
      <w:szCs w:val="20"/>
    </w:rPr>
  </w:style>
  <w:style w:type="paragraph" w:customStyle="1" w:styleId="TAN">
    <w:name w:val="TAN"/>
    <w:basedOn w:val="TAL"/>
    <w:link w:val="TANChar"/>
    <w:rsid w:val="00AE7B08"/>
    <w:pPr>
      <w:ind w:left="851" w:hanging="851"/>
    </w:pPr>
  </w:style>
  <w:style w:type="paragraph" w:customStyle="1" w:styleId="TAL">
    <w:name w:val="TAL"/>
    <w:basedOn w:val="Normal"/>
    <w:rsid w:val="00AE7B08"/>
    <w:pPr>
      <w:keepNext/>
      <w:keepLines/>
    </w:pPr>
    <w:rPr>
      <w:rFonts w:ascii="Arial" w:eastAsia="SimSun" w:hAnsi="Arial"/>
      <w:sz w:val="18"/>
    </w:rPr>
  </w:style>
  <w:style w:type="paragraph" w:customStyle="1" w:styleId="ZA">
    <w:name w:val="ZA"/>
    <w:rsid w:val="00AE7B08"/>
    <w:pPr>
      <w:framePr w:w="10206" w:h="794" w:hRule="exact" w:wrap="notBeside" w:vAnchor="page" w:hAnchor="margin" w:y="1135"/>
      <w:widowControl w:val="0"/>
      <w:pBdr>
        <w:bottom w:val="single" w:sz="12" w:space="1" w:color="auto"/>
      </w:pBdr>
      <w:jc w:val="right"/>
    </w:pPr>
    <w:rPr>
      <w:rFonts w:ascii="Arial" w:eastAsia="SimSun" w:hAnsi="Arial"/>
      <w:noProof/>
      <w:sz w:val="40"/>
      <w:lang w:val="en-GB"/>
    </w:rPr>
  </w:style>
  <w:style w:type="paragraph" w:customStyle="1" w:styleId="ZB">
    <w:name w:val="ZB"/>
    <w:rsid w:val="00AE7B08"/>
    <w:pPr>
      <w:framePr w:w="10206" w:h="284" w:hRule="exact" w:wrap="notBeside" w:vAnchor="page" w:hAnchor="margin" w:y="1986"/>
      <w:widowControl w:val="0"/>
      <w:ind w:right="28"/>
      <w:jc w:val="right"/>
    </w:pPr>
    <w:rPr>
      <w:rFonts w:ascii="Arial" w:eastAsia="SimSun" w:hAnsi="Arial"/>
      <w:i/>
      <w:noProof/>
      <w:lang w:val="en-GB"/>
    </w:rPr>
  </w:style>
  <w:style w:type="paragraph" w:customStyle="1" w:styleId="ZD">
    <w:name w:val="ZD"/>
    <w:rsid w:val="00AE7B08"/>
    <w:pPr>
      <w:framePr w:wrap="notBeside" w:vAnchor="page" w:hAnchor="margin" w:y="15764"/>
      <w:widowControl w:val="0"/>
    </w:pPr>
    <w:rPr>
      <w:rFonts w:ascii="Arial" w:eastAsia="SimSun" w:hAnsi="Arial"/>
      <w:noProof/>
      <w:sz w:val="32"/>
      <w:lang w:val="en-GB"/>
    </w:rPr>
  </w:style>
  <w:style w:type="paragraph" w:customStyle="1" w:styleId="ZU">
    <w:name w:val="ZU"/>
    <w:rsid w:val="00AE7B08"/>
    <w:pPr>
      <w:framePr w:w="10206" w:wrap="notBeside" w:vAnchor="page" w:hAnchor="margin" w:y="6238"/>
      <w:widowControl w:val="0"/>
      <w:pBdr>
        <w:top w:val="single" w:sz="12" w:space="1" w:color="auto"/>
      </w:pBdr>
      <w:jc w:val="right"/>
    </w:pPr>
    <w:rPr>
      <w:rFonts w:ascii="Arial" w:eastAsia="SimSun" w:hAnsi="Arial"/>
      <w:noProof/>
      <w:lang w:val="en-GB"/>
    </w:rPr>
  </w:style>
  <w:style w:type="paragraph" w:customStyle="1" w:styleId="ZV">
    <w:name w:val="ZV"/>
    <w:basedOn w:val="ZU"/>
    <w:rsid w:val="00AE7B08"/>
    <w:pPr>
      <w:framePr w:wrap="notBeside" w:y="16161"/>
    </w:pPr>
  </w:style>
  <w:style w:type="character" w:customStyle="1" w:styleId="ZGSM">
    <w:name w:val="ZGSM"/>
    <w:rsid w:val="00AE7B08"/>
  </w:style>
  <w:style w:type="paragraph" w:styleId="List2">
    <w:name w:val="List 2"/>
    <w:basedOn w:val="List"/>
    <w:rsid w:val="00AE7B08"/>
    <w:pPr>
      <w:ind w:left="851"/>
    </w:pPr>
  </w:style>
  <w:style w:type="paragraph" w:customStyle="1" w:styleId="ZG">
    <w:name w:val="ZG"/>
    <w:rsid w:val="00AE7B08"/>
    <w:pPr>
      <w:framePr w:wrap="notBeside" w:vAnchor="page" w:hAnchor="margin" w:xAlign="right" w:y="6805"/>
      <w:widowControl w:val="0"/>
      <w:jc w:val="right"/>
    </w:pPr>
    <w:rPr>
      <w:rFonts w:ascii="Arial" w:eastAsia="SimSun" w:hAnsi="Arial"/>
      <w:noProof/>
      <w:lang w:val="en-GB"/>
    </w:rPr>
  </w:style>
  <w:style w:type="paragraph" w:styleId="List3">
    <w:name w:val="List 3"/>
    <w:basedOn w:val="List2"/>
    <w:rsid w:val="00AE7B08"/>
    <w:pPr>
      <w:ind w:left="1135"/>
    </w:pPr>
  </w:style>
  <w:style w:type="paragraph" w:styleId="List4">
    <w:name w:val="List 4"/>
    <w:basedOn w:val="List3"/>
    <w:rsid w:val="00AE7B08"/>
    <w:pPr>
      <w:ind w:left="1418"/>
    </w:pPr>
  </w:style>
  <w:style w:type="paragraph" w:styleId="List5">
    <w:name w:val="List 5"/>
    <w:basedOn w:val="List4"/>
    <w:rsid w:val="00AE7B08"/>
    <w:pPr>
      <w:ind w:left="1702"/>
    </w:pPr>
  </w:style>
  <w:style w:type="paragraph" w:customStyle="1" w:styleId="EditorsNote">
    <w:name w:val="Editor's Note"/>
    <w:basedOn w:val="NO"/>
    <w:rsid w:val="00AE7B08"/>
    <w:rPr>
      <w:color w:val="FF0000"/>
    </w:rPr>
  </w:style>
  <w:style w:type="paragraph" w:styleId="List">
    <w:name w:val="List"/>
    <w:basedOn w:val="Normal"/>
    <w:rsid w:val="00AE7B08"/>
    <w:pPr>
      <w:spacing w:after="180"/>
      <w:ind w:left="568" w:hanging="284"/>
    </w:pPr>
    <w:rPr>
      <w:rFonts w:eastAsia="SimSun"/>
      <w:sz w:val="20"/>
    </w:rPr>
  </w:style>
  <w:style w:type="paragraph" w:styleId="ListBullet">
    <w:name w:val="List Bullet"/>
    <w:basedOn w:val="List"/>
    <w:rsid w:val="00AE7B08"/>
  </w:style>
  <w:style w:type="paragraph" w:styleId="ListBullet4">
    <w:name w:val="List Bullet 4"/>
    <w:basedOn w:val="ListBullet3"/>
    <w:rsid w:val="00AE7B08"/>
    <w:pPr>
      <w:ind w:left="1418"/>
    </w:pPr>
  </w:style>
  <w:style w:type="paragraph" w:styleId="ListBullet5">
    <w:name w:val="List Bullet 5"/>
    <w:basedOn w:val="ListBullet4"/>
    <w:rsid w:val="00AE7B08"/>
    <w:pPr>
      <w:ind w:left="1702"/>
    </w:pPr>
  </w:style>
  <w:style w:type="paragraph" w:customStyle="1" w:styleId="B1">
    <w:name w:val="B1"/>
    <w:basedOn w:val="List"/>
    <w:link w:val="B1Char"/>
    <w:rsid w:val="00AE7B08"/>
  </w:style>
  <w:style w:type="paragraph" w:customStyle="1" w:styleId="B2">
    <w:name w:val="B2"/>
    <w:basedOn w:val="List2"/>
    <w:rsid w:val="00AE7B08"/>
  </w:style>
  <w:style w:type="paragraph" w:customStyle="1" w:styleId="B3">
    <w:name w:val="B3"/>
    <w:basedOn w:val="List3"/>
    <w:rsid w:val="00AE7B08"/>
  </w:style>
  <w:style w:type="paragraph" w:customStyle="1" w:styleId="B4">
    <w:name w:val="B4"/>
    <w:basedOn w:val="List4"/>
    <w:rsid w:val="00AE7B08"/>
  </w:style>
  <w:style w:type="paragraph" w:customStyle="1" w:styleId="B5">
    <w:name w:val="B5"/>
    <w:basedOn w:val="List5"/>
    <w:rsid w:val="00AE7B08"/>
  </w:style>
  <w:style w:type="paragraph" w:customStyle="1" w:styleId="ZTD">
    <w:name w:val="ZTD"/>
    <w:basedOn w:val="ZB"/>
    <w:rsid w:val="00AE7B08"/>
    <w:pPr>
      <w:framePr w:hRule="auto" w:wrap="notBeside" w:y="852"/>
    </w:pPr>
    <w:rPr>
      <w:i w:val="0"/>
      <w:sz w:val="40"/>
    </w:rPr>
  </w:style>
  <w:style w:type="paragraph" w:customStyle="1" w:styleId="CRCoverPage">
    <w:name w:val="CR Cover Page"/>
    <w:rsid w:val="00AE7B08"/>
    <w:pPr>
      <w:spacing w:after="120"/>
    </w:pPr>
    <w:rPr>
      <w:rFonts w:ascii="Arial" w:eastAsia="SimSun" w:hAnsi="Arial"/>
      <w:lang w:val="en-GB"/>
    </w:rPr>
  </w:style>
  <w:style w:type="paragraph" w:customStyle="1" w:styleId="tdoc-header">
    <w:name w:val="tdoc-header"/>
    <w:rsid w:val="00AE7B08"/>
    <w:rPr>
      <w:rFonts w:ascii="Arial" w:eastAsia="SimSun" w:hAnsi="Arial"/>
      <w:noProof/>
      <w:sz w:val="24"/>
      <w:lang w:val="en-GB"/>
    </w:rPr>
  </w:style>
  <w:style w:type="character" w:styleId="CommentReference">
    <w:name w:val="annotation reference"/>
    <w:rsid w:val="00AE7B08"/>
    <w:rPr>
      <w:sz w:val="16"/>
    </w:rPr>
  </w:style>
  <w:style w:type="paragraph" w:styleId="CommentText">
    <w:name w:val="annotation text"/>
    <w:basedOn w:val="Normal"/>
    <w:link w:val="CommentTextChar"/>
    <w:rsid w:val="00AE7B08"/>
    <w:pPr>
      <w:spacing w:after="180"/>
    </w:pPr>
    <w:rPr>
      <w:rFonts w:eastAsia="SimSun"/>
      <w:sz w:val="20"/>
    </w:rPr>
  </w:style>
  <w:style w:type="character" w:customStyle="1" w:styleId="CommentTextChar">
    <w:name w:val="Comment Text Char"/>
    <w:basedOn w:val="DefaultParagraphFont"/>
    <w:link w:val="CommentText"/>
    <w:rsid w:val="00AE7B08"/>
    <w:rPr>
      <w:rFonts w:eastAsia="SimSun"/>
      <w:lang w:val="en-GB"/>
    </w:rPr>
  </w:style>
  <w:style w:type="character" w:styleId="FollowedHyperlink">
    <w:name w:val="FollowedHyperlink"/>
    <w:rsid w:val="00AE7B08"/>
    <w:rPr>
      <w:color w:val="800080"/>
      <w:u w:val="single"/>
    </w:rPr>
  </w:style>
  <w:style w:type="paragraph" w:styleId="CommentSubject">
    <w:name w:val="annotation subject"/>
    <w:basedOn w:val="CommentText"/>
    <w:next w:val="CommentText"/>
    <w:link w:val="CommentSubjectChar"/>
    <w:rsid w:val="00AE7B08"/>
    <w:rPr>
      <w:b/>
      <w:bCs/>
    </w:rPr>
  </w:style>
  <w:style w:type="character" w:customStyle="1" w:styleId="CommentSubjectChar">
    <w:name w:val="Comment Subject Char"/>
    <w:basedOn w:val="CommentTextChar"/>
    <w:link w:val="CommentSubject"/>
    <w:rsid w:val="00AE7B08"/>
    <w:rPr>
      <w:rFonts w:eastAsia="SimSun"/>
      <w:b/>
      <w:bCs/>
      <w:lang w:val="en-GB"/>
    </w:rPr>
  </w:style>
  <w:style w:type="paragraph" w:styleId="DocumentMap">
    <w:name w:val="Document Map"/>
    <w:basedOn w:val="Normal"/>
    <w:link w:val="DocumentMapChar"/>
    <w:rsid w:val="00AE7B08"/>
    <w:pPr>
      <w:shd w:val="clear" w:color="auto" w:fill="000080"/>
      <w:spacing w:after="180"/>
    </w:pPr>
    <w:rPr>
      <w:rFonts w:ascii="Tahoma" w:eastAsia="SimSun" w:hAnsi="Tahoma" w:cs="Tahoma"/>
      <w:sz w:val="20"/>
    </w:rPr>
  </w:style>
  <w:style w:type="character" w:customStyle="1" w:styleId="DocumentMapChar">
    <w:name w:val="Document Map Char"/>
    <w:basedOn w:val="DefaultParagraphFont"/>
    <w:link w:val="DocumentMap"/>
    <w:rsid w:val="00AE7B08"/>
    <w:rPr>
      <w:rFonts w:ascii="Tahoma" w:eastAsia="SimSun" w:hAnsi="Tahoma" w:cs="Tahoma"/>
      <w:shd w:val="clear" w:color="auto" w:fill="000080"/>
      <w:lang w:val="en-GB"/>
    </w:rPr>
  </w:style>
  <w:style w:type="character" w:customStyle="1" w:styleId="B1Char">
    <w:name w:val="B1 Char"/>
    <w:link w:val="B1"/>
    <w:locked/>
    <w:rsid w:val="00AE7B08"/>
    <w:rPr>
      <w:rFonts w:eastAsia="SimSun"/>
      <w:lang w:val="en-GB"/>
    </w:rPr>
  </w:style>
  <w:style w:type="character" w:customStyle="1" w:styleId="TACChar">
    <w:name w:val="TAC Char"/>
    <w:link w:val="TAC"/>
    <w:qFormat/>
    <w:rsid w:val="00AE7B08"/>
    <w:rPr>
      <w:rFonts w:ascii="Arial" w:eastAsia="SimSun" w:hAnsi="Arial"/>
      <w:sz w:val="18"/>
      <w:lang w:val="en-GB"/>
    </w:rPr>
  </w:style>
  <w:style w:type="character" w:customStyle="1" w:styleId="THChar">
    <w:name w:val="TH Char"/>
    <w:link w:val="TH"/>
    <w:rsid w:val="00AE7B08"/>
    <w:rPr>
      <w:rFonts w:ascii="Arial" w:eastAsia="SimSun" w:hAnsi="Arial"/>
      <w:b/>
      <w:lang w:val="en-GB"/>
    </w:rPr>
  </w:style>
  <w:style w:type="character" w:customStyle="1" w:styleId="TAHCar">
    <w:name w:val="TAH Car"/>
    <w:link w:val="TAH"/>
    <w:qFormat/>
    <w:rsid w:val="00AE7B08"/>
    <w:rPr>
      <w:rFonts w:ascii="Arial" w:eastAsia="SimSun" w:hAnsi="Arial"/>
      <w:b/>
      <w:sz w:val="18"/>
      <w:lang w:val="en-GB"/>
    </w:rPr>
  </w:style>
  <w:style w:type="character" w:customStyle="1" w:styleId="TANChar">
    <w:name w:val="TAN Char"/>
    <w:link w:val="TAN"/>
    <w:rsid w:val="00AE7B08"/>
    <w:rPr>
      <w:rFonts w:ascii="Arial" w:eastAsia="SimSun" w:hAnsi="Arial"/>
      <w:sz w:val="18"/>
      <w:lang w:val="en-GB"/>
    </w:rPr>
  </w:style>
  <w:style w:type="paragraph" w:styleId="ListParagraph">
    <w:name w:val="List Paragraph"/>
    <w:aliases w:val="- Bullets,목록 단락,リスト段落,?? ??,?????,????,Lista1,列出段落1,中等深浅网格 1 - 着色 21"/>
    <w:basedOn w:val="Normal"/>
    <w:link w:val="ListParagraphChar"/>
    <w:uiPriority w:val="34"/>
    <w:qFormat/>
    <w:rsid w:val="00AE7B08"/>
    <w:pPr>
      <w:spacing w:after="180"/>
      <w:ind w:firstLineChars="200" w:firstLine="420"/>
    </w:pPr>
    <w:rPr>
      <w:rFonts w:eastAsia="SimSun"/>
      <w:sz w:val="20"/>
    </w:r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
    <w:link w:val="Header"/>
    <w:rsid w:val="00AE7B08"/>
    <w:rPr>
      <w:b/>
      <w:sz w:val="28"/>
      <w:lang w:val="en-GB"/>
    </w:rPr>
  </w:style>
  <w:style w:type="character" w:customStyle="1" w:styleId="ListParagraphChar">
    <w:name w:val="List Paragraph Char"/>
    <w:aliases w:val="- Bullets Char,목록 단락 Char,リスト段落 Char,?? ?? Char,????? Char,???? Char,Lista1 Char,列出段落1 Char,中等深浅网格 1 - 着色 21 Char"/>
    <w:link w:val="ListParagraph"/>
    <w:uiPriority w:val="34"/>
    <w:qFormat/>
    <w:rsid w:val="00AE7B08"/>
    <w:rPr>
      <w:rFonts w:eastAsia="SimSun"/>
      <w:lang w:val="en-GB"/>
    </w:rPr>
  </w:style>
  <w:style w:type="character" w:styleId="PageNumber">
    <w:name w:val="page number"/>
    <w:rsid w:val="00AE7B08"/>
    <w:rPr>
      <w:rFonts w:ascii="Arial" w:eastAsia="SimSun" w:hAnsi="Arial" w:cs="Arial"/>
      <w:color w:val="0000FF"/>
      <w:kern w:val="2"/>
      <w:lang w:val="en-US" w:eastAsia="zh-CN" w:bidi="ar-SA"/>
    </w:rPr>
  </w:style>
  <w:style w:type="table" w:styleId="TableGrid">
    <w:name w:val="Table Grid"/>
    <w:basedOn w:val="TableNormal"/>
    <w:uiPriority w:val="59"/>
    <w:rsid w:val="00AE7B08"/>
    <w:pPr>
      <w:spacing w:after="180"/>
    </w:pPr>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aliases w:val="cap,cap Char,Caption Char,Caption Char1 Char,cap Char Char1,Caption Char Char1 Char,cap Char2 Char,cap Char2,cap1,cap2,cap11,Légende-figure,Légende-figure Char,Beschrifubg,Beschriftung Char,label,cap11 Char,cap11 Char Char Char,captions"/>
    <w:basedOn w:val="Normal"/>
    <w:next w:val="Normal"/>
    <w:link w:val="CaptionChar1"/>
    <w:uiPriority w:val="35"/>
    <w:qFormat/>
    <w:rsid w:val="00AE7B08"/>
    <w:pPr>
      <w:spacing w:before="240" w:after="160" w:line="300" w:lineRule="atLeast"/>
    </w:pPr>
    <w:rPr>
      <w:rFonts w:ascii="Arial" w:eastAsia="SimSun" w:hAnsi="Arial"/>
      <w:b/>
      <w:bCs/>
      <w:sz w:val="20"/>
      <w:szCs w:val="24"/>
      <w:lang w:val="en-US"/>
    </w:rPr>
  </w:style>
  <w:style w:type="character" w:customStyle="1" w:styleId="CaptionChar1">
    <w:name w:val="Caption Char1"/>
    <w:aliases w:val="cap Char1,cap Char Char,Caption Char Char,Caption Char1 Char Char,cap Char Char1 Char,Caption Char Char1 Char Char,cap Char2 Char Char,cap Char2 Char1,cap1 Char,cap2 Char,cap11 Char1,Légende-figure Char1,Légende-figure Char Char,label Char"/>
    <w:link w:val="Caption"/>
    <w:uiPriority w:val="35"/>
    <w:rsid w:val="00AE7B08"/>
    <w:rPr>
      <w:rFonts w:ascii="Arial" w:eastAsia="SimSun" w:hAnsi="Arial"/>
      <w:b/>
      <w:bCs/>
      <w:szCs w:val="24"/>
    </w:rPr>
  </w:style>
  <w:style w:type="paragraph" w:styleId="Revision">
    <w:name w:val="Revision"/>
    <w:hidden/>
    <w:uiPriority w:val="99"/>
    <w:semiHidden/>
    <w:rsid w:val="00AE7B08"/>
    <w:rPr>
      <w:rFonts w:eastAsia="SimSun"/>
      <w:lang w:val="en-GB"/>
    </w:rPr>
  </w:style>
  <w:style w:type="paragraph" w:styleId="TOCHeading">
    <w:name w:val="TOC Heading"/>
    <w:basedOn w:val="Heading1"/>
    <w:next w:val="Normal"/>
    <w:uiPriority w:val="39"/>
    <w:unhideWhenUsed/>
    <w:qFormat/>
    <w:rsid w:val="00E62D46"/>
    <w:pPr>
      <w:numPr>
        <w:numId w:val="0"/>
      </w:numPr>
      <w:spacing w:before="240" w:line="259" w:lineRule="auto"/>
      <w:outlineLvl w:val="9"/>
    </w:pPr>
    <w:rPr>
      <w:rFonts w:asciiTheme="majorHAnsi" w:eastAsiaTheme="majorEastAsia" w:hAnsiTheme="majorHAnsi" w:cstheme="majorBidi"/>
      <w:b w:val="0"/>
      <w:color w:val="2F5496" w:themeColor="accent1" w:themeShade="BF"/>
      <w:szCs w:val="32"/>
      <w:u w:val="none"/>
      <w:lang w:val="en-US"/>
    </w:rPr>
  </w:style>
  <w:style w:type="character" w:customStyle="1" w:styleId="fontstyle01">
    <w:name w:val="fontstyle01"/>
    <w:basedOn w:val="DefaultParagraphFont"/>
    <w:rsid w:val="003570FB"/>
    <w:rPr>
      <w:rFonts w:ascii="Arial-BoldMT" w:hAnsi="Arial-BoldMT" w:hint="default"/>
      <w:b/>
      <w:bCs/>
      <w:i w:val="0"/>
      <w:iCs w:val="0"/>
      <w:color w:val="000000"/>
      <w:sz w:val="20"/>
      <w:szCs w:val="20"/>
    </w:rPr>
  </w:style>
  <w:style w:type="character" w:customStyle="1" w:styleId="fontstyle21">
    <w:name w:val="fontstyle21"/>
    <w:basedOn w:val="DefaultParagraphFont"/>
    <w:rsid w:val="003570FB"/>
    <w:rPr>
      <w:rFonts w:ascii="Arial-BoldItalicMT" w:hAnsi="Arial-BoldItalicMT" w:hint="default"/>
      <w:b/>
      <w:bCs/>
      <w:i/>
      <w:iCs/>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9.jpg"/><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4.jpg"/><Relationship Id="rId34" Type="http://schemas.openxmlformats.org/officeDocument/2006/relationships/image" Target="media/image24.jp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jpg"/><Relationship Id="rId25" Type="http://schemas.openxmlformats.org/officeDocument/2006/relationships/image" Target="media/image18.jpg"/><Relationship Id="rId33" Type="http://schemas.openxmlformats.org/officeDocument/2006/relationships/image" Target="media/image23.jpg"/><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footer" Target="footer1.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g"/><Relationship Id="rId32" Type="http://schemas.openxmlformats.org/officeDocument/2006/relationships/image" Target="media/image22.jpg"/><Relationship Id="rId37" Type="http://schemas.openxmlformats.org/officeDocument/2006/relationships/image" Target="media/image27.jpg"/><Relationship Id="rId40"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header" Target="header1.xml"/><Relationship Id="rId36" Type="http://schemas.openxmlformats.org/officeDocument/2006/relationships/image" Target="media/image26.jpg"/><Relationship Id="rId10" Type="http://schemas.openxmlformats.org/officeDocument/2006/relationships/image" Target="media/image3.jpg"/><Relationship Id="rId19" Type="http://schemas.openxmlformats.org/officeDocument/2006/relationships/image" Target="media/image12.jpg"/><Relationship Id="rId31" Type="http://schemas.openxmlformats.org/officeDocument/2006/relationships/image" Target="media/image21.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image" Target="media/image20.emf"/><Relationship Id="rId30" Type="http://schemas.openxmlformats.org/officeDocument/2006/relationships/footer" Target="footer2.xml"/><Relationship Id="rId35" Type="http://schemas.openxmlformats.org/officeDocument/2006/relationships/image" Target="media/image25.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hervieu\Downloads\802-11-Submission-Portrai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59735C-F7DB-4E1F-948B-25A82AF8A6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802-11-Submission-Portrait.dot</Template>
  <TotalTime>76</TotalTime>
  <Pages>17</Pages>
  <Words>1980</Words>
  <Characters>11291</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doc.: IEEE 802.11-yy/xxxxr0</vt:lpstr>
    </vt:vector>
  </TitlesOfParts>
  <Company>Some Company</Company>
  <LinksUpToDate>false</LinksUpToDate>
  <CharactersWithSpaces>13245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802.11-yy/xxxxr0</dc:title>
  <dc:subject>Submission</dc:subject>
  <dc:creator>Lili Hervieu</dc:creator>
  <cp:keywords>Month Year</cp:keywords>
  <dc:description>John Doe, Some Company</dc:description>
  <cp:lastModifiedBy>Lili Hervieu</cp:lastModifiedBy>
  <cp:revision>37</cp:revision>
  <cp:lastPrinted>1900-01-01T07:00:00Z</cp:lastPrinted>
  <dcterms:created xsi:type="dcterms:W3CDTF">2019-11-12T19:15:00Z</dcterms:created>
  <dcterms:modified xsi:type="dcterms:W3CDTF">2019-11-14T22:52:00Z</dcterms:modified>
</cp:coreProperties>
</file>