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1F5080D" w:rsidR="008717CE" w:rsidRPr="00183F4C" w:rsidRDefault="00DE584F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C235C1">
              <w:rPr>
                <w:lang w:eastAsia="ko-KR"/>
              </w:rPr>
              <w:t>miscellneous comment</w:t>
            </w:r>
            <w:r w:rsidR="00B57C88">
              <w:rPr>
                <w:lang w:eastAsia="ko-KR"/>
              </w:rPr>
              <w:t xml:space="preserve"> II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C5AC7D4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5AD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8A6645">
              <w:rPr>
                <w:b w:val="0"/>
                <w:sz w:val="20"/>
                <w:lang w:eastAsia="ko-KR"/>
              </w:rPr>
              <w:t>1</w:t>
            </w:r>
            <w:r w:rsidR="00683DBF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D480B">
              <w:rPr>
                <w:b w:val="0"/>
                <w:sz w:val="20"/>
                <w:lang w:eastAsia="ko-KR"/>
              </w:rPr>
              <w:t>1</w:t>
            </w:r>
            <w:r w:rsidR="008459EE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2DA82957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</w:t>
      </w:r>
      <w:r w:rsidR="00545A1F">
        <w:rPr>
          <w:lang w:eastAsia="ko-KR"/>
        </w:rPr>
        <w:t>ba</w:t>
      </w:r>
      <w:r w:rsidR="003C315D">
        <w:rPr>
          <w:lang w:eastAsia="ko-KR"/>
        </w:rPr>
        <w:t xml:space="preserve"> D</w:t>
      </w:r>
      <w:r w:rsidR="008A6645">
        <w:rPr>
          <w:lang w:eastAsia="ko-KR"/>
        </w:rPr>
        <w:t>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CD7A4AD" w14:textId="237C52CA" w:rsidR="005B5487" w:rsidRDefault="005B5487" w:rsidP="005B5487">
      <w:pPr>
        <w:jc w:val="both"/>
      </w:pPr>
    </w:p>
    <w:p w14:paraId="1F64FC6F" w14:textId="66F44E42" w:rsidR="00275067" w:rsidRDefault="00C235C1" w:rsidP="00C235C1">
      <w:pPr>
        <w:jc w:val="both"/>
      </w:pPr>
      <w:r>
        <w:t>40</w:t>
      </w:r>
      <w:r w:rsidR="008459EE">
        <w:t>27</w:t>
      </w:r>
    </w:p>
    <w:p w14:paraId="401C1CB9" w14:textId="77777777" w:rsidR="00902B42" w:rsidRDefault="00902B42" w:rsidP="00902B42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545A1F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45A1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16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08"/>
        <w:gridCol w:w="617"/>
        <w:gridCol w:w="545"/>
        <w:gridCol w:w="2610"/>
        <w:gridCol w:w="2529"/>
        <w:gridCol w:w="2691"/>
      </w:tblGrid>
      <w:tr w:rsidR="008E75A3" w:rsidRPr="00D853F4" w14:paraId="1A3E0837" w14:textId="77777777" w:rsidTr="00D853F4">
        <w:trPr>
          <w:trHeight w:val="20"/>
        </w:trPr>
        <w:tc>
          <w:tcPr>
            <w:tcW w:w="630" w:type="dxa"/>
            <w:shd w:val="clear" w:color="auto" w:fill="auto"/>
          </w:tcPr>
          <w:p w14:paraId="4E49459D" w14:textId="32E29E50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o-KR"/>
              </w:rPr>
            </w:pPr>
            <w:r w:rsidRPr="00D853F4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auto"/>
          </w:tcPr>
          <w:p w14:paraId="6C007C10" w14:textId="478D3B97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8" w:type="dxa"/>
            <w:shd w:val="clear" w:color="auto" w:fill="auto"/>
          </w:tcPr>
          <w:p w14:paraId="69A45E75" w14:textId="477E4DE3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Clause Number</w:t>
            </w:r>
          </w:p>
        </w:tc>
        <w:tc>
          <w:tcPr>
            <w:tcW w:w="617" w:type="dxa"/>
            <w:shd w:val="clear" w:color="auto" w:fill="auto"/>
          </w:tcPr>
          <w:p w14:paraId="61C89707" w14:textId="537ECD30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Page</w:t>
            </w:r>
          </w:p>
        </w:tc>
        <w:tc>
          <w:tcPr>
            <w:tcW w:w="545" w:type="dxa"/>
            <w:shd w:val="clear" w:color="auto" w:fill="auto"/>
          </w:tcPr>
          <w:p w14:paraId="6756D04A" w14:textId="42928E78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Line</w:t>
            </w:r>
          </w:p>
        </w:tc>
        <w:tc>
          <w:tcPr>
            <w:tcW w:w="2610" w:type="dxa"/>
            <w:shd w:val="clear" w:color="auto" w:fill="auto"/>
          </w:tcPr>
          <w:p w14:paraId="0881A48B" w14:textId="0B7057E1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529" w:type="dxa"/>
            <w:shd w:val="clear" w:color="auto" w:fill="auto"/>
          </w:tcPr>
          <w:p w14:paraId="70920D0F" w14:textId="6FE814BF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1" w:type="dxa"/>
            <w:shd w:val="clear" w:color="auto" w:fill="auto"/>
          </w:tcPr>
          <w:p w14:paraId="2E0BEADE" w14:textId="3570E490" w:rsidR="009B2B91" w:rsidRPr="00D853F4" w:rsidRDefault="009B2B91" w:rsidP="009B2B9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D853F4" w:rsidRPr="00D853F4" w14:paraId="598B82F4" w14:textId="77777777" w:rsidTr="00D853F4">
        <w:trPr>
          <w:trHeight w:val="20"/>
        </w:trPr>
        <w:tc>
          <w:tcPr>
            <w:tcW w:w="630" w:type="dxa"/>
            <w:shd w:val="clear" w:color="auto" w:fill="auto"/>
          </w:tcPr>
          <w:p w14:paraId="58CDD6FB" w14:textId="6D844B7D" w:rsidR="00D853F4" w:rsidRPr="00D853F4" w:rsidRDefault="00D853F4" w:rsidP="00D853F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4027</w:t>
            </w:r>
          </w:p>
        </w:tc>
        <w:tc>
          <w:tcPr>
            <w:tcW w:w="1080" w:type="dxa"/>
            <w:shd w:val="clear" w:color="auto" w:fill="auto"/>
          </w:tcPr>
          <w:p w14:paraId="6BBD5371" w14:textId="0750F0A7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Brian Hart</w:t>
            </w:r>
          </w:p>
        </w:tc>
        <w:tc>
          <w:tcPr>
            <w:tcW w:w="908" w:type="dxa"/>
            <w:shd w:val="clear" w:color="auto" w:fill="auto"/>
          </w:tcPr>
          <w:p w14:paraId="59370458" w14:textId="376919EE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30</w:t>
            </w:r>
          </w:p>
        </w:tc>
        <w:tc>
          <w:tcPr>
            <w:tcW w:w="617" w:type="dxa"/>
            <w:shd w:val="clear" w:color="auto" w:fill="auto"/>
          </w:tcPr>
          <w:p w14:paraId="2EAE8C32" w14:textId="56149B3F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133</w:t>
            </w:r>
          </w:p>
        </w:tc>
        <w:tc>
          <w:tcPr>
            <w:tcW w:w="545" w:type="dxa"/>
            <w:shd w:val="clear" w:color="auto" w:fill="auto"/>
          </w:tcPr>
          <w:p w14:paraId="7945270A" w14:textId="6F94AD48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6CF79268" w14:textId="24B7BF5F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For such a drastically new PHY, a reference implementation (historically written in Matlab) and/or sample PPDU waveform at critical testpoints for the PHY is highly advised to avoid interop issues.</w:t>
            </w:r>
          </w:p>
        </w:tc>
        <w:tc>
          <w:tcPr>
            <w:tcW w:w="2529" w:type="dxa"/>
            <w:shd w:val="clear" w:color="auto" w:fill="auto"/>
          </w:tcPr>
          <w:p w14:paraId="70B88FA6" w14:textId="38357083" w:rsidR="00D853F4" w:rsidRPr="00D853F4" w:rsidRDefault="00D853F4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853F4">
              <w:rPr>
                <w:rFonts w:ascii="Arial" w:hAnsi="Arial" w:cs="Arial"/>
              </w:rPr>
              <w:t>Produce a Matlab model and/or sample PPDU waveform at critical testpoints, store it in the document repository, then - to this draft - add an Annex pointing to the document with some basic introduction.</w:t>
            </w:r>
          </w:p>
        </w:tc>
        <w:tc>
          <w:tcPr>
            <w:tcW w:w="2691" w:type="dxa"/>
            <w:shd w:val="clear" w:color="auto" w:fill="auto"/>
          </w:tcPr>
          <w:p w14:paraId="04E186F9" w14:textId="77777777" w:rsidR="00D853F4" w:rsidRDefault="001E63FA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Rejected.</w:t>
            </w:r>
          </w:p>
          <w:p w14:paraId="5B03B60D" w14:textId="77777777" w:rsidR="001E63FA" w:rsidRDefault="001E63FA" w:rsidP="00D853F4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12C63929" w14:textId="09BF50CF" w:rsidR="001E63FA" w:rsidRPr="00D853F4" w:rsidRDefault="001E63FA" w:rsidP="001C20E9">
            <w:pP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WUR PHY is not a drastically new PHY. Instead, WUR PHY utilizes the OFDM waveform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in the current baseline spec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to construct the L-STF, L-LTF, L-SIG fields, and BPSK-Mark1 and BPSK-Mark2 fields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for the WUR PPDU waveform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 The WUR-Sync and WUR-Data fields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of the WUR PPDU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are also constructed utilizing MC-OOK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(multi-carrier on-off-keying)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which 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utilizes a set of subcarriers of the 52-tone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OFDM symbol to create on-off-keying.</w:t>
            </w:r>
            <w:r w:rsidR="001C20E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Moreover the spec doesn’t mandate how to create the on-waveform of the MC-OOK but instead give three examples of the on-waveform for the WUR-Sync and WUR-Data fields.</w:t>
            </w:r>
          </w:p>
        </w:tc>
      </w:tr>
    </w:tbl>
    <w:p w14:paraId="227D5796" w14:textId="77777777" w:rsidR="00683DBF" w:rsidRPr="00A80BD1" w:rsidRDefault="00683DBF" w:rsidP="00C235C1">
      <w:pPr>
        <w:rPr>
          <w:lang w:val="en-US"/>
        </w:rPr>
      </w:pPr>
    </w:p>
    <w:sectPr w:rsidR="00683DBF" w:rsidRPr="00A80B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3BE04" w14:textId="77777777" w:rsidR="006B06F0" w:rsidRDefault="006B06F0">
      <w:r>
        <w:separator/>
      </w:r>
    </w:p>
  </w:endnote>
  <w:endnote w:type="continuationSeparator" w:id="0">
    <w:p w14:paraId="1160C585" w14:textId="77777777" w:rsidR="006B06F0" w:rsidRDefault="006B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376515" w:rsidRDefault="003318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118B" w14:textId="77777777" w:rsidR="006B06F0" w:rsidRDefault="006B06F0">
      <w:r>
        <w:separator/>
      </w:r>
    </w:p>
  </w:footnote>
  <w:footnote w:type="continuationSeparator" w:id="0">
    <w:p w14:paraId="101B3DB6" w14:textId="77777777" w:rsidR="006B06F0" w:rsidRDefault="006B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68B0104C" w:rsidR="00376515" w:rsidRDefault="009D5F9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376515">
      <w:rPr>
        <w:lang w:eastAsia="ko-KR"/>
      </w:rPr>
      <w:t xml:space="preserve"> 2019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doc.: IEEE 802.11-19/2073r0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37D8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36F59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5067"/>
    <w:rsid w:val="00276480"/>
    <w:rsid w:val="002773F1"/>
    <w:rsid w:val="00280E4F"/>
    <w:rsid w:val="00281013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B33"/>
    <w:rsid w:val="00466EEB"/>
    <w:rsid w:val="00466FD5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67C65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42E6"/>
    <w:rsid w:val="008F4312"/>
    <w:rsid w:val="008F4970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3E6"/>
    <w:rsid w:val="00BE6ADE"/>
    <w:rsid w:val="00BE6CB3"/>
    <w:rsid w:val="00BE7D3E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6234"/>
    <w:rsid w:val="00CB62CB"/>
    <w:rsid w:val="00CB6E99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4B6B"/>
    <w:rsid w:val="00D552CD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91970"/>
    <w:rsid w:val="00D91FA4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13A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0E67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E2"/>
    <w:rsid w:val="00E900EA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12417"/>
    <w:rsid w:val="00033225"/>
    <w:rsid w:val="0006141F"/>
    <w:rsid w:val="001A0139"/>
    <w:rsid w:val="0028322A"/>
    <w:rsid w:val="003B480F"/>
    <w:rsid w:val="00481F5D"/>
    <w:rsid w:val="004E211E"/>
    <w:rsid w:val="006052A1"/>
    <w:rsid w:val="008561A6"/>
    <w:rsid w:val="00862B13"/>
    <w:rsid w:val="008E3059"/>
    <w:rsid w:val="00965608"/>
    <w:rsid w:val="00A43775"/>
    <w:rsid w:val="00B3759C"/>
    <w:rsid w:val="00C21573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5A9B-5370-4363-9B94-718B240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338</Words>
  <Characters>1819</Characters>
  <Application>Microsoft Office Word</Application>
  <DocSecurity>0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802.11-19/1830r0</vt:lpstr>
    </vt:vector>
  </TitlesOfParts>
  <Company>Intel Corporation</Company>
  <LinksUpToDate>false</LinksUpToDate>
  <CharactersWithSpaces>2123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802.11-19/2073r0</dc:title>
  <dc:subject>Submission</dc:subject>
  <dc:creator>minyoung.park@intel.com</dc:creator>
  <cp:keywords>CTPClassification=CTP_NT</cp:keywords>
  <cp:lastModifiedBy>Park, Minyoung</cp:lastModifiedBy>
  <cp:revision>9</cp:revision>
  <cp:lastPrinted>2010-05-04T02:47:00Z</cp:lastPrinted>
  <dcterms:created xsi:type="dcterms:W3CDTF">2019-11-13T20:57:00Z</dcterms:created>
  <dcterms:modified xsi:type="dcterms:W3CDTF">2019-11-13T23:47:00Z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451e8d2b-13ce-44a1-bb88-1cadefeff318</vt:lpwstr>
  </property>
  <property fmtid="{D5CDD505-2E9C-101B-9397-08002B2CF9AE}" pid="4" name="CTP_TimeStamp">
    <vt:lpwstr>2019-11-13 23:47:16Z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