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152F4" w:rsidP="00F152F4">
            <w:pPr>
              <w:pStyle w:val="T2"/>
            </w:pPr>
            <w:r>
              <w:rPr>
                <w:lang w:eastAsia="ja-JP"/>
              </w:rPr>
              <w:t>November 2019 Kona</w:t>
            </w:r>
            <w:r w:rsidR="00D65E30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C24CD8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9E2110">
              <w:rPr>
                <w:b w:val="0"/>
                <w:sz w:val="20"/>
              </w:rPr>
              <w:t>9</w:t>
            </w:r>
            <w:r w:rsidR="00D725C4">
              <w:rPr>
                <w:b w:val="0"/>
                <w:sz w:val="20"/>
              </w:rPr>
              <w:t>-</w:t>
            </w:r>
            <w:r w:rsidR="00F152F4">
              <w:rPr>
                <w:b w:val="0"/>
                <w:sz w:val="20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152F4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36B2C">
        <w:trPr>
          <w:jc w:val="center"/>
        </w:trPr>
        <w:tc>
          <w:tcPr>
            <w:tcW w:w="172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:rsidTr="00736B2C">
        <w:trPr>
          <w:jc w:val="center"/>
        </w:trPr>
        <w:tc>
          <w:tcPr>
            <w:tcW w:w="1728" w:type="dxa"/>
            <w:vAlign w:val="center"/>
          </w:tcPr>
          <w:p w:rsidR="00736B2C" w:rsidRPr="009F16AA" w:rsidRDefault="004A4F57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Edward Au</w:t>
            </w:r>
          </w:p>
        </w:tc>
        <w:tc>
          <w:tcPr>
            <w:tcW w:w="1170" w:type="dxa"/>
            <w:vAlign w:val="center"/>
          </w:tcPr>
          <w:p w:rsidR="00736B2C" w:rsidRPr="009F16AA" w:rsidRDefault="004A4F5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Huawei</w:t>
            </w:r>
          </w:p>
        </w:tc>
        <w:tc>
          <w:tcPr>
            <w:tcW w:w="2340" w:type="dxa"/>
            <w:vAlign w:val="center"/>
          </w:tcPr>
          <w:p w:rsidR="00736B2C" w:rsidRPr="009F16AA" w:rsidRDefault="004A4F5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400-303 Terry Fox Drive, Ottawa, Ontario, Canada</w:t>
            </w:r>
          </w:p>
        </w:tc>
        <w:tc>
          <w:tcPr>
            <w:tcW w:w="162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:rsidR="00736B2C" w:rsidRPr="004A4F57" w:rsidRDefault="004A4F57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 w:rsidRPr="004A4F57">
              <w:rPr>
                <w:rStyle w:val="Hyperlink"/>
                <w:b w:val="0"/>
                <w:sz w:val="18"/>
                <w:szCs w:val="18"/>
                <w:u w:val="none"/>
                <w:lang w:eastAsia="ja-JP"/>
              </w:rPr>
              <w:t>edward.ks.au@gmail.com</w:t>
            </w:r>
          </w:p>
        </w:tc>
      </w:tr>
    </w:tbl>
    <w:p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B91FE2" w:rsidRDefault="00B91FE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1FE2" w:rsidRDefault="00B91FE2" w:rsidP="004A4F57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F152F4">
                              <w:t>November 2019 Kona plenary</w:t>
                            </w:r>
                            <w:r>
                              <w:t xml:space="preserve"> session, </w:t>
                            </w:r>
                            <w:r w:rsidR="00F152F4">
                              <w:t>November 10-15</w:t>
                            </w:r>
                            <w:r>
                              <w:t>,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:rsidR="00B91FE2" w:rsidRDefault="00B91FE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1FE2" w:rsidRDefault="00B91FE2" w:rsidP="004A4F57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F152F4">
                        <w:t>November 2019 Kona plenary</w:t>
                      </w:r>
                      <w:r>
                        <w:t xml:space="preserve"> session, </w:t>
                      </w:r>
                      <w:r w:rsidR="00F152F4">
                        <w:t>November 10-15</w:t>
                      </w:r>
                      <w:r>
                        <w:t>,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5958DB" w:rsidRDefault="00B1763A" w:rsidP="005958DB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5958DB">
        <w:rPr>
          <w:b/>
          <w:sz w:val="28"/>
          <w:lang w:eastAsia="ja-JP"/>
        </w:rPr>
        <w:t xml:space="preserve"> </w:t>
      </w:r>
      <w:r w:rsidR="004A4F57">
        <w:rPr>
          <w:b/>
          <w:sz w:val="28"/>
          <w:lang w:eastAsia="ja-JP"/>
        </w:rPr>
        <w:t xml:space="preserve">2019 </w:t>
      </w:r>
      <w:r>
        <w:rPr>
          <w:b/>
          <w:sz w:val="28"/>
          <w:lang w:eastAsia="ja-JP"/>
        </w:rPr>
        <w:t>Kona</w:t>
      </w:r>
      <w:r w:rsidR="004A4F57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Plenary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:rsidR="001F0053" w:rsidRPr="00A36A5F" w:rsidRDefault="00B1763A" w:rsidP="005958DB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10-15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5C533E">
        <w:rPr>
          <w:b/>
          <w:sz w:val="28"/>
          <w:lang w:eastAsia="ja-JP"/>
        </w:rPr>
        <w:t>9</w:t>
      </w:r>
    </w:p>
    <w:p w:rsidR="00797D5B" w:rsidRPr="00A36A5F" w:rsidRDefault="00797D5B" w:rsidP="00797D5B"/>
    <w:p w:rsidR="00797D5B" w:rsidRPr="001F0053" w:rsidRDefault="00301BF0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November 12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985B75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D2054B">
        <w:rPr>
          <w:b/>
          <w:sz w:val="28"/>
          <w:u w:val="single"/>
          <w:lang w:eastAsia="ja-JP"/>
        </w:rPr>
        <w:t>AM</w:t>
      </w:r>
      <w:r w:rsidR="00985B75">
        <w:rPr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DA7391">
        <w:rPr>
          <w:b/>
          <w:sz w:val="28"/>
          <w:u w:val="single"/>
          <w:lang w:eastAsia="ja-JP"/>
        </w:rPr>
        <w:t>1</w:t>
      </w:r>
      <w:r w:rsidR="00D2054B">
        <w:rPr>
          <w:b/>
          <w:sz w:val="28"/>
          <w:u w:val="single"/>
          <w:lang w:eastAsia="ja-JP"/>
        </w:rPr>
        <w:t>0</w:t>
      </w:r>
      <w:r w:rsidR="00B104AF">
        <w:rPr>
          <w:b/>
          <w:sz w:val="28"/>
          <w:u w:val="single"/>
          <w:lang w:eastAsia="ja-JP"/>
        </w:rPr>
        <w:t>:</w:t>
      </w:r>
      <w:r w:rsidR="00A7117C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B104AF">
        <w:rPr>
          <w:b/>
          <w:sz w:val="28"/>
          <w:u w:val="single"/>
          <w:lang w:eastAsia="ja-JP"/>
        </w:rPr>
        <w:t>1</w:t>
      </w:r>
      <w:r w:rsidR="00D2054B">
        <w:rPr>
          <w:b/>
          <w:sz w:val="28"/>
          <w:u w:val="single"/>
          <w:lang w:eastAsia="ja-JP"/>
        </w:rPr>
        <w:t>2</w:t>
      </w:r>
      <w:r w:rsidR="00B104AF">
        <w:rPr>
          <w:b/>
          <w:sz w:val="28"/>
          <w:u w:val="single"/>
          <w:lang w:eastAsia="ja-JP"/>
        </w:rPr>
        <w:t>:</w:t>
      </w:r>
      <w:r w:rsidR="00A7117C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Default="00622335" w:rsidP="00797D5B">
      <w:r w:rsidRPr="00622335">
        <w:t xml:space="preserve">Attendance:  around </w:t>
      </w:r>
      <w:r w:rsidR="00E81CB2">
        <w:t>2</w:t>
      </w:r>
      <w:r w:rsidR="005958DB">
        <w:t>5</w:t>
      </w:r>
      <w:r w:rsidR="00985B75">
        <w:t xml:space="preserve"> </w:t>
      </w:r>
      <w:r w:rsidRPr="00622335">
        <w:t>people</w:t>
      </w:r>
    </w:p>
    <w:p w:rsidR="00622335" w:rsidRPr="00A36A5F" w:rsidRDefault="00622335" w:rsidP="00797D5B"/>
    <w:p w:rsidR="0058560B" w:rsidRDefault="00EF00F0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A7117C">
        <w:rPr>
          <w:szCs w:val="22"/>
          <w:lang w:eastAsia="ja-JP"/>
        </w:rPr>
        <w:t>1</w:t>
      </w:r>
      <w:r w:rsidR="005958DB">
        <w:rPr>
          <w:szCs w:val="22"/>
          <w:lang w:eastAsia="ja-JP"/>
        </w:rPr>
        <w:t>0</w:t>
      </w:r>
      <w:r w:rsidR="00B104AF">
        <w:rPr>
          <w:szCs w:val="22"/>
          <w:lang w:eastAsia="ja-JP"/>
        </w:rPr>
        <w:t>:</w:t>
      </w:r>
      <w:r w:rsidR="00A7117C">
        <w:rPr>
          <w:szCs w:val="22"/>
          <w:lang w:eastAsia="ja-JP"/>
        </w:rPr>
        <w:t>0</w:t>
      </w:r>
      <w:r w:rsidR="00301BF0">
        <w:rPr>
          <w:szCs w:val="22"/>
          <w:lang w:eastAsia="ja-JP"/>
        </w:rPr>
        <w:t>0</w:t>
      </w:r>
      <w:r w:rsidR="00B104AF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proofErr w:type="gramEnd"/>
      <w:r w:rsidR="00982A92">
        <w:rPr>
          <w:szCs w:val="22"/>
          <w:lang w:eastAsia="ja-JP"/>
        </w:rPr>
        <w:t>.</w:t>
      </w:r>
    </w:p>
    <w:p w:rsidR="0058560B" w:rsidRDefault="0058560B" w:rsidP="007A34F5">
      <w:pPr>
        <w:jc w:val="both"/>
        <w:rPr>
          <w:szCs w:val="22"/>
        </w:rPr>
      </w:pPr>
    </w:p>
    <w:p w:rsidR="007455C8" w:rsidRDefault="001F0053" w:rsidP="00437F91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E0371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301BF0">
        <w:rPr>
          <w:szCs w:val="22"/>
          <w:lang w:eastAsia="ja-JP"/>
        </w:rPr>
        <w:t>1718</w:t>
      </w:r>
      <w:r w:rsidR="00985B75">
        <w:rPr>
          <w:szCs w:val="22"/>
          <w:lang w:eastAsia="ja-JP"/>
        </w:rPr>
        <w:t>r</w:t>
      </w:r>
      <w:r w:rsidR="00301BF0">
        <w:rPr>
          <w:szCs w:val="22"/>
          <w:lang w:eastAsia="ja-JP"/>
        </w:rPr>
        <w:t>1</w:t>
      </w:r>
      <w:r w:rsidR="002E7ACB">
        <w:rPr>
          <w:szCs w:val="22"/>
          <w:lang w:eastAsia="ja-JP"/>
        </w:rPr>
        <w:t xml:space="preserve"> (</w:t>
      </w:r>
      <w:r w:rsidR="00437F91" w:rsidRPr="00437F91">
        <w:rPr>
          <w:rStyle w:val="Hyperlink"/>
          <w:szCs w:val="22"/>
          <w:lang w:eastAsia="ja-JP"/>
        </w:rPr>
        <w:t>https://mentor.ieee.org/802.11/dcn/19/11-19-1718-01-00ay-task-group-ay-november-2019-meeting-agenda.ppt</w:t>
      </w:r>
      <w:r w:rsidR="002E7ACB">
        <w:rPr>
          <w:szCs w:val="22"/>
          <w:lang w:eastAsia="ja-JP"/>
        </w:rPr>
        <w:t>)</w:t>
      </w:r>
      <w:r w:rsidR="00CE36B5">
        <w:rPr>
          <w:szCs w:val="22"/>
          <w:lang w:eastAsia="ja-JP"/>
        </w:rPr>
        <w:t>.</w:t>
      </w:r>
      <w:r w:rsidR="002E7ACB">
        <w:rPr>
          <w:szCs w:val="22"/>
          <w:lang w:eastAsia="ja-JP"/>
        </w:rPr>
        <w:t xml:space="preserve"> </w:t>
      </w:r>
    </w:p>
    <w:p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:rsidR="00A56CC1" w:rsidRPr="00A56CC1" w:rsidRDefault="00E9394E" w:rsidP="007A34F5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leadership: Vice Chair:  Sang Kim (LG Electronics),</w:t>
      </w:r>
      <w:r w:rsidR="00A56CC1">
        <w:rPr>
          <w:szCs w:val="22"/>
        </w:rPr>
        <w:t xml:space="preserve"> </w:t>
      </w:r>
      <w:r w:rsidR="00A56CC1" w:rsidRPr="00A56CC1">
        <w:rPr>
          <w:szCs w:val="22"/>
        </w:rPr>
        <w:t>Secre</w:t>
      </w:r>
      <w:r w:rsidR="00ED48E0">
        <w:rPr>
          <w:szCs w:val="22"/>
        </w:rPr>
        <w:t xml:space="preserve">tary:  </w:t>
      </w:r>
      <w:proofErr w:type="spellStart"/>
      <w:r w:rsidR="00ED48E0">
        <w:rPr>
          <w:szCs w:val="22"/>
        </w:rPr>
        <w:t>Jeorge</w:t>
      </w:r>
      <w:proofErr w:type="spellEnd"/>
      <w:r w:rsidR="00ED48E0">
        <w:rPr>
          <w:szCs w:val="22"/>
        </w:rPr>
        <w:t xml:space="preserve"> </w:t>
      </w:r>
      <w:proofErr w:type="spellStart"/>
      <w:r w:rsidR="00ED48E0">
        <w:rPr>
          <w:szCs w:val="22"/>
        </w:rPr>
        <w:t>Hurtarte</w:t>
      </w:r>
      <w:proofErr w:type="spellEnd"/>
      <w:r w:rsidR="00ED48E0">
        <w:rPr>
          <w:szCs w:val="22"/>
        </w:rPr>
        <w:t xml:space="preserve"> (</w:t>
      </w:r>
      <w:proofErr w:type="spellStart"/>
      <w:r w:rsidR="00ED48E0">
        <w:rPr>
          <w:szCs w:val="22"/>
        </w:rPr>
        <w:t>LitePoint</w:t>
      </w:r>
      <w:proofErr w:type="spellEnd"/>
      <w:r w:rsidR="00A56CC1" w:rsidRPr="00A56CC1">
        <w:rPr>
          <w:szCs w:val="22"/>
        </w:rPr>
        <w:t>)</w:t>
      </w:r>
      <w:r w:rsidR="00D30D1F">
        <w:rPr>
          <w:szCs w:val="22"/>
        </w:rPr>
        <w:t>,</w:t>
      </w:r>
      <w:r w:rsidR="00A56CC1">
        <w:rPr>
          <w:szCs w:val="22"/>
        </w:rPr>
        <w:t xml:space="preserve"> and </w:t>
      </w:r>
      <w:r w:rsidR="00A56CC1" w:rsidRPr="00A56CC1">
        <w:rPr>
          <w:szCs w:val="22"/>
        </w:rPr>
        <w:t xml:space="preserve">Editor:  Carlos </w:t>
      </w:r>
      <w:proofErr w:type="spellStart"/>
      <w:r w:rsidR="00A56CC1" w:rsidRPr="00A56CC1">
        <w:rPr>
          <w:szCs w:val="22"/>
        </w:rPr>
        <w:t>Cordeiro</w:t>
      </w:r>
      <w:proofErr w:type="spellEnd"/>
      <w:r w:rsidR="00A56CC1" w:rsidRPr="00A56CC1">
        <w:rPr>
          <w:szCs w:val="22"/>
        </w:rPr>
        <w:t xml:space="preserve"> (Intel)</w:t>
      </w:r>
    </w:p>
    <w:p w:rsidR="00982C20" w:rsidRPr="00A56CC1" w:rsidRDefault="00982C20" w:rsidP="007A34F5">
      <w:pPr>
        <w:ind w:left="360"/>
        <w:jc w:val="both"/>
        <w:rPr>
          <w:szCs w:val="22"/>
        </w:rPr>
      </w:pPr>
    </w:p>
    <w:p w:rsidR="00C30ECC" w:rsidRPr="00454E9F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>,</w:t>
      </w:r>
      <w:r w:rsidR="005C60CE">
        <w:rPr>
          <w:szCs w:val="22"/>
          <w:lang w:eastAsia="ja-JP"/>
        </w:rPr>
        <w:t xml:space="preserve"> IEEE-SA copyright policy,</w:t>
      </w:r>
      <w:r w:rsidR="00F81D3F">
        <w:rPr>
          <w:szCs w:val="22"/>
          <w:lang w:eastAsia="ja-JP"/>
        </w:rPr>
        <w:t xml:space="preserve"> </w:t>
      </w:r>
      <w:r w:rsidR="005C60CE">
        <w:rPr>
          <w:szCs w:val="22"/>
          <w:lang w:eastAsia="ja-JP"/>
        </w:rPr>
        <w:t xml:space="preserve">guideline for </w:t>
      </w:r>
      <w:r w:rsidR="00147310">
        <w:rPr>
          <w:szCs w:val="22"/>
          <w:lang w:eastAsia="ja-JP"/>
        </w:rPr>
        <w:t xml:space="preserve">participation in IEEE 802 meetings,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</w:t>
      </w:r>
      <w:r w:rsidR="00835D7D">
        <w:rPr>
          <w:szCs w:val="22"/>
          <w:lang w:eastAsia="ja-JP"/>
        </w:rPr>
        <w:t>6</w:t>
      </w:r>
      <w:r w:rsidR="00AB0678">
        <w:rPr>
          <w:szCs w:val="22"/>
          <w:lang w:eastAsia="ja-JP"/>
        </w:rPr>
        <w:t>)</w:t>
      </w:r>
    </w:p>
    <w:p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5339E7">
        <w:rPr>
          <w:szCs w:val="22"/>
          <w:lang w:eastAsia="ja-JP"/>
        </w:rPr>
        <w:t xml:space="preserve"> IEEE-SA copyright policy, guideline for</w:t>
      </w:r>
      <w:r w:rsidR="00AE68AB">
        <w:rPr>
          <w:szCs w:val="22"/>
          <w:lang w:eastAsia="ja-JP"/>
        </w:rPr>
        <w:t xml:space="preserve">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946AD" w:rsidRDefault="004946A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F81D3F" w:rsidRDefault="00F81D3F" w:rsidP="007A34F5">
      <w:pPr>
        <w:jc w:val="both"/>
        <w:rPr>
          <w:szCs w:val="22"/>
          <w:lang w:eastAsia="ja-JP"/>
        </w:rPr>
      </w:pPr>
    </w:p>
    <w:p w:rsidR="002B4C17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1E73E9">
        <w:rPr>
          <w:szCs w:val="22"/>
          <w:lang w:eastAsia="ja-JP"/>
        </w:rPr>
        <w:t xml:space="preserve"> and location</w:t>
      </w:r>
      <w:r w:rsidR="00324B33">
        <w:rPr>
          <w:szCs w:val="22"/>
          <w:lang w:eastAsia="ja-JP"/>
        </w:rPr>
        <w:t>s for the week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5339E7">
        <w:rPr>
          <w:szCs w:val="22"/>
          <w:lang w:eastAsia="ja-JP"/>
        </w:rPr>
        <w:t>7</w:t>
      </w:r>
      <w:r w:rsidR="00B104AF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D65E30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D4364A" w:rsidRPr="00D4364A" w:rsidRDefault="00D4364A" w:rsidP="007A34F5">
      <w:pPr>
        <w:jc w:val="both"/>
        <w:rPr>
          <w:szCs w:val="22"/>
        </w:rPr>
      </w:pPr>
    </w:p>
    <w:p w:rsidR="00C6277D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</w:t>
      </w:r>
      <w:r w:rsidR="00D4364A">
        <w:rPr>
          <w:szCs w:val="22"/>
          <w:lang w:eastAsia="ja-JP"/>
        </w:rPr>
        <w:t xml:space="preserve">da </w:t>
      </w:r>
      <w:r w:rsidR="00FB742D">
        <w:rPr>
          <w:szCs w:val="22"/>
          <w:lang w:eastAsia="ja-JP"/>
        </w:rPr>
        <w:t xml:space="preserve">items for the </w:t>
      </w:r>
      <w:r w:rsidR="00851D0C">
        <w:rPr>
          <w:szCs w:val="22"/>
          <w:lang w:eastAsia="ja-JP"/>
        </w:rPr>
        <w:t>Tuesday</w:t>
      </w:r>
      <w:r w:rsidR="00E208EA">
        <w:rPr>
          <w:szCs w:val="22"/>
          <w:lang w:eastAsia="ja-JP"/>
        </w:rPr>
        <w:t xml:space="preserve">, </w:t>
      </w:r>
      <w:r w:rsidR="00835D7D">
        <w:rPr>
          <w:szCs w:val="22"/>
          <w:lang w:eastAsia="ja-JP"/>
        </w:rPr>
        <w:t>November 12, 2019</w:t>
      </w:r>
      <w:r w:rsidR="00F222CB">
        <w:rPr>
          <w:szCs w:val="22"/>
          <w:lang w:eastAsia="ja-JP"/>
        </w:rPr>
        <w:t xml:space="preserve">, </w:t>
      </w:r>
      <w:r w:rsidR="00851D0C">
        <w:rPr>
          <w:szCs w:val="22"/>
          <w:lang w:eastAsia="ja-JP"/>
        </w:rPr>
        <w:t>Tuesday</w:t>
      </w:r>
      <w:r w:rsidR="00DA7391">
        <w:rPr>
          <w:szCs w:val="22"/>
          <w:lang w:eastAsia="ja-JP"/>
        </w:rPr>
        <w:t xml:space="preserve"> </w:t>
      </w:r>
      <w:r w:rsidR="001E73E9">
        <w:rPr>
          <w:szCs w:val="22"/>
          <w:lang w:eastAsia="ja-JP"/>
        </w:rPr>
        <w:t>A</w:t>
      </w:r>
      <w:r w:rsidR="00445817">
        <w:rPr>
          <w:szCs w:val="22"/>
          <w:lang w:eastAsia="ja-JP"/>
        </w:rPr>
        <w:t>M2</w:t>
      </w:r>
      <w:r w:rsidR="00F16599">
        <w:rPr>
          <w:szCs w:val="22"/>
          <w:lang w:eastAsia="ja-JP"/>
        </w:rPr>
        <w:t xml:space="preserve"> session</w:t>
      </w:r>
      <w:r w:rsidR="00946AB4">
        <w:rPr>
          <w:szCs w:val="22"/>
          <w:lang w:eastAsia="ja-JP"/>
        </w:rPr>
        <w:t xml:space="preserve"> (slide 1</w:t>
      </w:r>
      <w:r w:rsidR="00835D7D">
        <w:rPr>
          <w:szCs w:val="22"/>
          <w:lang w:eastAsia="ja-JP"/>
        </w:rPr>
        <w:t>9</w:t>
      </w:r>
      <w:r w:rsidR="00A67806">
        <w:rPr>
          <w:szCs w:val="22"/>
          <w:lang w:eastAsia="ja-JP"/>
        </w:rPr>
        <w:t>) and asked if anyone wants to add any additional agenda items (none).</w:t>
      </w:r>
    </w:p>
    <w:p w:rsidR="00B86C4D" w:rsidRDefault="00B86C4D" w:rsidP="00B86C4D">
      <w:pPr>
        <w:pStyle w:val="ListParagraph"/>
        <w:ind w:left="880"/>
        <w:rPr>
          <w:szCs w:val="22"/>
        </w:rPr>
      </w:pPr>
    </w:p>
    <w:p w:rsidR="00B86C4D" w:rsidRDefault="00B86C4D" w:rsidP="00B86C4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proceeded to discuss the agenda items for the week (slide </w:t>
      </w:r>
      <w:r w:rsidR="00835D7D">
        <w:rPr>
          <w:szCs w:val="22"/>
          <w:lang w:eastAsia="ja-JP"/>
        </w:rPr>
        <w:t>20</w:t>
      </w:r>
      <w:r>
        <w:rPr>
          <w:szCs w:val="22"/>
          <w:lang w:eastAsia="ja-JP"/>
        </w:rPr>
        <w:t>) and asked if anyone wants to add any additional agenda items (none).</w:t>
      </w:r>
    </w:p>
    <w:p w:rsidR="001E18D3" w:rsidRDefault="001E18D3" w:rsidP="007A34F5">
      <w:pPr>
        <w:pStyle w:val="ListParagraph"/>
        <w:ind w:left="880"/>
        <w:jc w:val="both"/>
        <w:rPr>
          <w:szCs w:val="22"/>
        </w:rPr>
      </w:pPr>
    </w:p>
    <w:p w:rsidR="001E18D3" w:rsidRDefault="001E18D3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progress of the Task Group AY </w:t>
      </w:r>
      <w:r w:rsidR="00845BC9">
        <w:rPr>
          <w:szCs w:val="22"/>
        </w:rPr>
        <w:t>an</w:t>
      </w:r>
      <w:r w:rsidR="00293A5D">
        <w:rPr>
          <w:szCs w:val="22"/>
        </w:rPr>
        <w:t xml:space="preserve">d a list of contributions </w:t>
      </w:r>
      <w:r w:rsidR="00845BC9">
        <w:rPr>
          <w:szCs w:val="22"/>
        </w:rPr>
        <w:t>discussed in the teleconference calls</w:t>
      </w:r>
      <w:r>
        <w:rPr>
          <w:szCs w:val="22"/>
        </w:rPr>
        <w:t xml:space="preserve"> (slide</w:t>
      </w:r>
      <w:r w:rsidR="00F07CF3">
        <w:rPr>
          <w:szCs w:val="22"/>
        </w:rPr>
        <w:t>s</w:t>
      </w:r>
      <w:r>
        <w:rPr>
          <w:szCs w:val="22"/>
        </w:rPr>
        <w:t xml:space="preserve"> </w:t>
      </w:r>
      <w:r w:rsidR="00835D7D">
        <w:rPr>
          <w:szCs w:val="22"/>
        </w:rPr>
        <w:t>21-22</w:t>
      </w:r>
      <w:r w:rsidR="000C3220">
        <w:rPr>
          <w:szCs w:val="22"/>
        </w:rPr>
        <w:t>)</w:t>
      </w:r>
      <w:r w:rsidR="00D45FEF">
        <w:rPr>
          <w:szCs w:val="22"/>
        </w:rPr>
        <w:t>.</w:t>
      </w:r>
    </w:p>
    <w:p w:rsidR="00845BC9" w:rsidRDefault="00845BC9" w:rsidP="00845BC9">
      <w:pPr>
        <w:pStyle w:val="ListParagraph"/>
        <w:ind w:left="880"/>
        <w:rPr>
          <w:szCs w:val="22"/>
        </w:rPr>
      </w:pPr>
    </w:p>
    <w:p w:rsidR="00845BC9" w:rsidRDefault="00845BC9" w:rsidP="00845BC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Task Group Documents </w:t>
      </w:r>
      <w:r w:rsidR="00787F54">
        <w:rPr>
          <w:szCs w:val="22"/>
        </w:rPr>
        <w:t>(slide</w:t>
      </w:r>
      <w:r w:rsidR="000C3220">
        <w:rPr>
          <w:szCs w:val="22"/>
        </w:rPr>
        <w:t>s</w:t>
      </w:r>
      <w:r w:rsidR="00787F54">
        <w:rPr>
          <w:szCs w:val="22"/>
        </w:rPr>
        <w:t xml:space="preserve"> 2</w:t>
      </w:r>
      <w:r w:rsidR="00835D7D">
        <w:rPr>
          <w:szCs w:val="22"/>
        </w:rPr>
        <w:t>3</w:t>
      </w:r>
      <w:r w:rsidR="000C3220">
        <w:rPr>
          <w:szCs w:val="22"/>
        </w:rPr>
        <w:t>-2</w:t>
      </w:r>
      <w:r w:rsidR="00835D7D">
        <w:rPr>
          <w:szCs w:val="22"/>
        </w:rPr>
        <w:t>4</w:t>
      </w:r>
      <w:r>
        <w:rPr>
          <w:szCs w:val="22"/>
        </w:rPr>
        <w:t>).</w:t>
      </w:r>
    </w:p>
    <w:p w:rsidR="00D4364A" w:rsidRDefault="00D4364A" w:rsidP="007A34F5">
      <w:pPr>
        <w:jc w:val="both"/>
        <w:rPr>
          <w:szCs w:val="22"/>
        </w:rPr>
      </w:pPr>
    </w:p>
    <w:p w:rsidR="00C75C0A" w:rsidRPr="00C75C0A" w:rsidRDefault="004276FA" w:rsidP="00B740EE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B740EE">
        <w:rPr>
          <w:szCs w:val="22"/>
          <w:lang w:eastAsia="ja-JP"/>
        </w:rPr>
        <w:t>6</w:t>
      </w:r>
      <w:r w:rsidR="00EB5F11">
        <w:rPr>
          <w:szCs w:val="22"/>
          <w:lang w:eastAsia="ja-JP"/>
        </w:rPr>
        <w:t>38</w:t>
      </w:r>
      <w:r w:rsidR="00D4364A">
        <w:rPr>
          <w:szCs w:val="22"/>
          <w:lang w:eastAsia="ja-JP"/>
        </w:rPr>
        <w:t xml:space="preserve">:  </w:t>
      </w:r>
      <w:r w:rsidR="00B740EE" w:rsidRPr="00B740EE">
        <w:rPr>
          <w:szCs w:val="22"/>
          <w:lang w:eastAsia="ja-JP"/>
        </w:rPr>
        <w:t xml:space="preserve">Move to approve Task Group AY minutes of meetings from the </w:t>
      </w:r>
      <w:r w:rsidR="00EB5F11">
        <w:rPr>
          <w:szCs w:val="22"/>
          <w:lang w:eastAsia="ja-JP"/>
        </w:rPr>
        <w:t>September 2019 interim</w:t>
      </w:r>
      <w:r w:rsidR="00B740EE" w:rsidRPr="00B740EE">
        <w:rPr>
          <w:szCs w:val="22"/>
          <w:lang w:eastAsia="ja-JP"/>
        </w:rPr>
        <w:t xml:space="preserve"> meeting</w:t>
      </w:r>
      <w:r w:rsidR="00C75C0A" w:rsidRPr="00C75C0A">
        <w:rPr>
          <w:szCs w:val="22"/>
          <w:lang w:eastAsia="ja-JP"/>
        </w:rPr>
        <w:t>:</w:t>
      </w:r>
    </w:p>
    <w:p w:rsidR="00515082" w:rsidRPr="00EE4560" w:rsidRDefault="00515082" w:rsidP="00C75C0A">
      <w:pPr>
        <w:ind w:left="360"/>
        <w:jc w:val="both"/>
        <w:rPr>
          <w:szCs w:val="22"/>
        </w:rPr>
      </w:pPr>
      <w:hyperlink r:id="rId8" w:history="1">
        <w:r w:rsidRPr="004558D2">
          <w:rPr>
            <w:rStyle w:val="Hyperlink"/>
            <w:szCs w:val="22"/>
          </w:rPr>
          <w:t>https://mentor.ieee.org/802.11/dcn/19/11-19-1669-00-00ay-tg-ay-september-2019-hanoi-meeting-minutes.docx</w:t>
        </w:r>
      </w:hyperlink>
      <w:r>
        <w:rPr>
          <w:szCs w:val="22"/>
        </w:rPr>
        <w:t xml:space="preserve"> </w:t>
      </w:r>
    </w:p>
    <w:p w:rsidR="00C75C0A" w:rsidRDefault="00D4364A" w:rsidP="003C0CE1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r w:rsidR="00515082">
        <w:rPr>
          <w:szCs w:val="22"/>
          <w:lang w:eastAsia="ja-JP"/>
        </w:rPr>
        <w:t xml:space="preserve">Solomon </w:t>
      </w:r>
      <w:proofErr w:type="spellStart"/>
      <w:r w:rsidR="00515082">
        <w:rPr>
          <w:szCs w:val="22"/>
          <w:lang w:eastAsia="ja-JP"/>
        </w:rPr>
        <w:t>Trainin</w:t>
      </w:r>
      <w:proofErr w:type="spellEnd"/>
      <w:r w:rsidR="008D2604">
        <w:rPr>
          <w:szCs w:val="22"/>
          <w:lang w:eastAsia="ja-JP"/>
        </w:rPr>
        <w:t xml:space="preserve"> (Qualcomm)</w:t>
      </w:r>
    </w:p>
    <w:p w:rsidR="00D4364A" w:rsidRPr="00C75C0A" w:rsidRDefault="00D4364A" w:rsidP="003C0CE1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proofErr w:type="spellStart"/>
      <w:r w:rsidR="00515082">
        <w:rPr>
          <w:szCs w:val="22"/>
          <w:lang w:eastAsia="ja-JP"/>
        </w:rPr>
        <w:t>Assaf</w:t>
      </w:r>
      <w:proofErr w:type="spellEnd"/>
      <w:r w:rsidR="00515082">
        <w:rPr>
          <w:szCs w:val="22"/>
          <w:lang w:eastAsia="ja-JP"/>
        </w:rPr>
        <w:t xml:space="preserve"> Kasher</w:t>
      </w:r>
      <w:r w:rsidR="008D2604">
        <w:rPr>
          <w:szCs w:val="22"/>
          <w:lang w:eastAsia="ja-JP"/>
        </w:rPr>
        <w:t xml:space="preserve"> (Qualcomm)</w:t>
      </w:r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364A" w:rsidRDefault="00787F54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3F692D">
        <w:rPr>
          <w:szCs w:val="22"/>
          <w:lang w:eastAsia="ja-JP"/>
        </w:rPr>
        <w:t>September 2019 interim</w:t>
      </w:r>
      <w:r w:rsidR="006459AC">
        <w:rPr>
          <w:szCs w:val="22"/>
          <w:lang w:eastAsia="ja-JP"/>
        </w:rPr>
        <w:t xml:space="preserve"> </w:t>
      </w:r>
      <w:r w:rsidR="00EA6994">
        <w:rPr>
          <w:szCs w:val="22"/>
          <w:lang w:eastAsia="ja-JP"/>
        </w:rPr>
        <w:t>meeting</w:t>
      </w:r>
      <w:r w:rsidR="004276FA">
        <w:rPr>
          <w:szCs w:val="22"/>
          <w:lang w:eastAsia="ja-JP"/>
        </w:rPr>
        <w:t xml:space="preserve"> </w:t>
      </w:r>
      <w:r w:rsidR="00017522" w:rsidRPr="00017522">
        <w:rPr>
          <w:szCs w:val="22"/>
          <w:lang w:eastAsia="ja-JP"/>
        </w:rPr>
        <w:t xml:space="preserve">minutes </w:t>
      </w:r>
      <w:proofErr w:type="gramStart"/>
      <w:r w:rsidR="00D4364A">
        <w:rPr>
          <w:szCs w:val="22"/>
          <w:lang w:eastAsia="ja-JP"/>
        </w:rPr>
        <w:t>were approved</w:t>
      </w:r>
      <w:proofErr w:type="gramEnd"/>
      <w:r w:rsidR="00D4364A">
        <w:rPr>
          <w:szCs w:val="22"/>
          <w:lang w:eastAsia="ja-JP"/>
        </w:rPr>
        <w:t>.</w:t>
      </w:r>
    </w:p>
    <w:p w:rsidR="00D42FA4" w:rsidRDefault="00D42FA4" w:rsidP="00D42FA4">
      <w:pPr>
        <w:ind w:left="792"/>
        <w:jc w:val="both"/>
        <w:rPr>
          <w:szCs w:val="22"/>
        </w:rPr>
      </w:pPr>
    </w:p>
    <w:p w:rsidR="0012202F" w:rsidRDefault="0012202F" w:rsidP="0012202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submissions </w:t>
      </w:r>
      <w:r w:rsidR="00162EA4">
        <w:rPr>
          <w:szCs w:val="22"/>
        </w:rPr>
        <w:t xml:space="preserve">scheduled for the week (slide </w:t>
      </w:r>
      <w:r w:rsidR="004D6E2E">
        <w:rPr>
          <w:szCs w:val="22"/>
        </w:rPr>
        <w:t>26</w:t>
      </w:r>
      <w:r>
        <w:rPr>
          <w:szCs w:val="22"/>
        </w:rPr>
        <w:t>).</w:t>
      </w:r>
    </w:p>
    <w:p w:rsidR="0012202F" w:rsidRDefault="0012202F" w:rsidP="0012202F">
      <w:pPr>
        <w:ind w:left="360"/>
        <w:jc w:val="both"/>
        <w:rPr>
          <w:szCs w:val="22"/>
        </w:rPr>
      </w:pPr>
    </w:p>
    <w:p w:rsidR="0012202F" w:rsidRDefault="0012202F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</w:t>
      </w:r>
      <w:r w:rsidR="00F954DC">
        <w:rPr>
          <w:szCs w:val="22"/>
        </w:rPr>
        <w:t xml:space="preserve">da setting for the week (slide </w:t>
      </w:r>
      <w:r w:rsidR="004D6E2E">
        <w:rPr>
          <w:szCs w:val="22"/>
        </w:rPr>
        <w:t>27</w:t>
      </w:r>
      <w:r>
        <w:rPr>
          <w:szCs w:val="22"/>
        </w:rPr>
        <w:t>).</w:t>
      </w:r>
    </w:p>
    <w:p w:rsidR="0012202F" w:rsidRDefault="0012202F" w:rsidP="0012202F">
      <w:pPr>
        <w:pStyle w:val="ListParagraph"/>
        <w:ind w:left="880"/>
        <w:rPr>
          <w:szCs w:val="22"/>
        </w:rPr>
      </w:pPr>
    </w:p>
    <w:p w:rsidR="00F17672" w:rsidRPr="00E63A88" w:rsidRDefault="00241DC7" w:rsidP="00F176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Chair reviewed the timeline the task group approved in t</w:t>
      </w:r>
      <w:r w:rsidR="00FB2EFF">
        <w:rPr>
          <w:szCs w:val="22"/>
          <w:lang w:eastAsia="ja-JP"/>
        </w:rPr>
        <w:t>he September 2019 interim</w:t>
      </w:r>
      <w:r w:rsidR="00787F54">
        <w:rPr>
          <w:szCs w:val="22"/>
          <w:lang w:eastAsia="ja-JP"/>
        </w:rPr>
        <w:t xml:space="preserve"> (slide </w:t>
      </w:r>
      <w:r w:rsidR="00FB2EFF">
        <w:rPr>
          <w:szCs w:val="22"/>
          <w:lang w:eastAsia="ja-JP"/>
        </w:rPr>
        <w:t>28</w:t>
      </w:r>
      <w:r w:rsidR="00787F54">
        <w:rPr>
          <w:szCs w:val="22"/>
          <w:lang w:eastAsia="ja-JP"/>
        </w:rPr>
        <w:t>)</w:t>
      </w:r>
      <w:r w:rsidR="00713CE6">
        <w:rPr>
          <w:szCs w:val="22"/>
          <w:lang w:eastAsia="ja-JP"/>
        </w:rPr>
        <w:t xml:space="preserve"> and the reminders on comment resolution and making changes to the approved draft (slides 29-30).</w:t>
      </w:r>
    </w:p>
    <w:p w:rsidR="003C0CE1" w:rsidRDefault="003C0CE1" w:rsidP="003C0CE1">
      <w:pPr>
        <w:ind w:left="1224"/>
        <w:rPr>
          <w:szCs w:val="22"/>
        </w:rPr>
      </w:pPr>
    </w:p>
    <w:p w:rsidR="00F17672" w:rsidRDefault="00713CE6" w:rsidP="00F176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7E00DD" w:rsidRDefault="00542A9F" w:rsidP="00AC6E0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Comments and the proposed </w:t>
      </w:r>
      <w:r w:rsidR="007A7073">
        <w:rPr>
          <w:szCs w:val="22"/>
        </w:rPr>
        <w:t xml:space="preserve">changes suggested by the commenters </w:t>
      </w:r>
      <w:r>
        <w:rPr>
          <w:szCs w:val="22"/>
        </w:rPr>
        <w:t xml:space="preserve">for CIDs 6000, 6001, 6002, 6003, 6004, 6005, and 6006 </w:t>
      </w:r>
      <w:proofErr w:type="gramStart"/>
      <w:r>
        <w:rPr>
          <w:szCs w:val="22"/>
        </w:rPr>
        <w:t xml:space="preserve">were </w:t>
      </w:r>
      <w:r w:rsidR="00EA71FD">
        <w:rPr>
          <w:szCs w:val="22"/>
        </w:rPr>
        <w:t>reviewed</w:t>
      </w:r>
      <w:proofErr w:type="gramEnd"/>
      <w:r w:rsidR="00EA71FD">
        <w:rPr>
          <w:szCs w:val="22"/>
        </w:rPr>
        <w:t xml:space="preserve"> and </w:t>
      </w:r>
      <w:r>
        <w:rPr>
          <w:szCs w:val="22"/>
        </w:rPr>
        <w:t>discussed</w:t>
      </w:r>
      <w:r w:rsidR="00AC6E07">
        <w:rPr>
          <w:szCs w:val="22"/>
        </w:rPr>
        <w:t xml:space="preserve"> (</w:t>
      </w:r>
      <w:hyperlink r:id="rId9" w:history="1">
        <w:r w:rsidR="00AC6E07" w:rsidRPr="004558D2">
          <w:rPr>
            <w:rStyle w:val="Hyperlink"/>
            <w:szCs w:val="22"/>
          </w:rPr>
          <w:t>https://mentor.ieee.org/802.11/dcn/19/11-19-1964-00-00ay-comments-on-tgay-d5-0.xlsx</w:t>
        </w:r>
      </w:hyperlink>
      <w:r w:rsidR="00AC6E07">
        <w:rPr>
          <w:szCs w:val="22"/>
        </w:rPr>
        <w:t>)</w:t>
      </w:r>
      <w:r>
        <w:rPr>
          <w:szCs w:val="22"/>
        </w:rPr>
        <w:t>.</w:t>
      </w:r>
      <w:r w:rsidR="00AC6E07">
        <w:rPr>
          <w:szCs w:val="22"/>
        </w:rPr>
        <w:t xml:space="preserve"> </w:t>
      </w:r>
    </w:p>
    <w:p w:rsidR="00AD6B8B" w:rsidRDefault="00AD6B8B" w:rsidP="00AC6E0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led the discussion on the possible way forward options to resolve these comments and the corresponding impact to the timeline of the task group (slides 32-37).</w:t>
      </w:r>
    </w:p>
    <w:p w:rsidR="00AD7F0B" w:rsidRDefault="00AD7F0B" w:rsidP="00AD7F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the discussion.  </w:t>
      </w:r>
    </w:p>
    <w:p w:rsidR="00AD7F0B" w:rsidRDefault="00AD7F0B" w:rsidP="00AD7F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There is consensus among the task group participants to resolve the comments per the proposed Option 1 (slide 32).</w:t>
      </w:r>
    </w:p>
    <w:p w:rsidR="007A7073" w:rsidRDefault="007A7073" w:rsidP="007A70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resolution of each of these </w:t>
      </w:r>
      <w:proofErr w:type="gramStart"/>
      <w:r>
        <w:rPr>
          <w:szCs w:val="22"/>
        </w:rPr>
        <w:t>7</w:t>
      </w:r>
      <w:proofErr w:type="gramEnd"/>
      <w:r>
        <w:rPr>
          <w:szCs w:val="22"/>
        </w:rPr>
        <w:t xml:space="preserve"> CIDs is “</w:t>
      </w:r>
      <w:r w:rsidRPr="007A7073">
        <w:rPr>
          <w:szCs w:val="22"/>
        </w:rPr>
        <w:t>Reject:  Thank you for your comment.  The comment is not the target of an existing valid unsatisfied comment, and it may be considered in the upcomi</w:t>
      </w:r>
      <w:r>
        <w:rPr>
          <w:szCs w:val="22"/>
        </w:rPr>
        <w:t xml:space="preserve">ng Standards Association ballot”.  </w:t>
      </w:r>
      <w:r w:rsidR="00922FDD">
        <w:rPr>
          <w:szCs w:val="22"/>
        </w:rPr>
        <w:t xml:space="preserve"> No comments received.</w:t>
      </w:r>
    </w:p>
    <w:p w:rsidR="007A7073" w:rsidRPr="00EB5DF2" w:rsidRDefault="007A7073" w:rsidP="007A70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Editor uploaded the comment spreadsheet with the latest resolution (</w:t>
      </w:r>
      <w:hyperlink r:id="rId10" w:history="1">
        <w:r w:rsidR="006C7C85" w:rsidRPr="004558D2">
          <w:rPr>
            <w:rStyle w:val="Hyperlink"/>
            <w:szCs w:val="22"/>
          </w:rPr>
          <w:t>https://mentor.ieee.org/802.11/dcn/19/11-19-1964-01-00ay-comments-on-tgay-d5-0.xlsx</w:t>
        </w:r>
      </w:hyperlink>
      <w:r>
        <w:rPr>
          <w:szCs w:val="22"/>
        </w:rPr>
        <w:t>).</w:t>
      </w:r>
      <w:r w:rsidR="006C7C85">
        <w:rPr>
          <w:szCs w:val="22"/>
        </w:rPr>
        <w:t xml:space="preserve"> </w:t>
      </w:r>
    </w:p>
    <w:p w:rsidR="009E1442" w:rsidRDefault="009E1442" w:rsidP="009E1442">
      <w:pPr>
        <w:jc w:val="both"/>
        <w:rPr>
          <w:szCs w:val="22"/>
        </w:rPr>
      </w:pPr>
    </w:p>
    <w:p w:rsidR="00EB5DF2" w:rsidRDefault="00AD7F0B" w:rsidP="00EB5DF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Report to IEEE 802 Executive Committee (EC)</w:t>
      </w:r>
    </w:p>
    <w:p w:rsidR="00EB5DF2" w:rsidRPr="003E233E" w:rsidRDefault="00AD7F0B" w:rsidP="00320A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led the review on the draft report to IEEE 802 EC</w:t>
      </w:r>
      <w:r w:rsidR="001C0F3D">
        <w:rPr>
          <w:szCs w:val="22"/>
        </w:rPr>
        <w:t xml:space="preserve"> on unconditional approval for IEEE P802.11ay Draft 5.0 to proceed to the Standards Association (SA) ballot (</w:t>
      </w:r>
      <w:hyperlink r:id="rId11" w:history="1">
        <w:r w:rsidR="00320AF5" w:rsidRPr="004558D2">
          <w:rPr>
            <w:rStyle w:val="Hyperlink"/>
            <w:szCs w:val="22"/>
          </w:rPr>
          <w:t>https://mentor.ieee.org/802.11/dcn/19/11-19-1187-00-00ay-p802-11ay-report-to-ec-on-conditional-approval-to-go-to-sponsor-ballot.pptx</w:t>
        </w:r>
      </w:hyperlink>
      <w:r w:rsidR="001C0F3D">
        <w:rPr>
          <w:szCs w:val="22"/>
        </w:rPr>
        <w:t>)</w:t>
      </w:r>
      <w:r w:rsidR="00320AF5">
        <w:rPr>
          <w:szCs w:val="22"/>
        </w:rPr>
        <w:t xml:space="preserve">. </w:t>
      </w:r>
    </w:p>
    <w:p w:rsidR="00EB5DF2" w:rsidRDefault="00EB5DF2" w:rsidP="00EB5D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320AF5" w:rsidRDefault="00320AF5" w:rsidP="0074502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Editorial changes </w:t>
      </w:r>
      <w:proofErr w:type="gramStart"/>
      <w:r>
        <w:rPr>
          <w:szCs w:val="22"/>
        </w:rPr>
        <w:t>are identified</w:t>
      </w:r>
      <w:proofErr w:type="gramEnd"/>
      <w:r>
        <w:rPr>
          <w:szCs w:val="22"/>
        </w:rPr>
        <w:t>.  The latest version for consideration is 19/1187r1 (</w:t>
      </w:r>
      <w:hyperlink r:id="rId12" w:history="1">
        <w:r w:rsidR="00745027" w:rsidRPr="004558D2">
          <w:rPr>
            <w:rStyle w:val="Hyperlink"/>
            <w:szCs w:val="22"/>
          </w:rPr>
          <w:t>https://mentor.ieee.org/802.11/dcn/19/11-19-1187-01-00ay-p802-11ay-report-to-ec-on-conditional-approval-to-go-to-sponsor-ballot.pptx</w:t>
        </w:r>
      </w:hyperlink>
      <w:r>
        <w:rPr>
          <w:szCs w:val="22"/>
        </w:rPr>
        <w:t>)</w:t>
      </w:r>
      <w:r w:rsidR="00745027">
        <w:rPr>
          <w:szCs w:val="22"/>
        </w:rPr>
        <w:t xml:space="preserve">. </w:t>
      </w:r>
    </w:p>
    <w:p w:rsidR="00EB5DF2" w:rsidRDefault="00EB5DF2" w:rsidP="009E1442">
      <w:pPr>
        <w:jc w:val="both"/>
        <w:rPr>
          <w:szCs w:val="22"/>
        </w:rPr>
      </w:pPr>
    </w:p>
    <w:p w:rsidR="00EC71AB" w:rsidRDefault="00745027" w:rsidP="00EC71A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agenda items planned for this session were completed.  There is no objection to consider the remaining agenda items that </w:t>
      </w:r>
      <w:proofErr w:type="gramStart"/>
      <w:r>
        <w:rPr>
          <w:szCs w:val="22"/>
        </w:rPr>
        <w:t>were scheduled</w:t>
      </w:r>
      <w:proofErr w:type="gramEnd"/>
      <w:r>
        <w:rPr>
          <w:szCs w:val="22"/>
        </w:rPr>
        <w:t xml:space="preserve"> for Wednesday AM1 in this session.</w:t>
      </w:r>
    </w:p>
    <w:p w:rsidR="00745027" w:rsidRDefault="00745027" w:rsidP="00745027">
      <w:pPr>
        <w:ind w:left="360"/>
        <w:jc w:val="both"/>
        <w:rPr>
          <w:szCs w:val="22"/>
        </w:rPr>
      </w:pPr>
    </w:p>
    <w:p w:rsidR="00745027" w:rsidRDefault="00745027" w:rsidP="0074502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Motion</w:t>
      </w:r>
    </w:p>
    <w:p w:rsidR="00745027" w:rsidRDefault="00745027" w:rsidP="0074502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#639.  Comment Resolution. </w:t>
      </w:r>
      <w:r w:rsidRPr="00745027">
        <w:rPr>
          <w:szCs w:val="22"/>
        </w:rPr>
        <w:t>Move to accept the comment resolution for CIDs 6000, 6001, 6002, 6003, 6004, 6005, and 6006 as proposed in 19/1964r1.</w:t>
      </w:r>
    </w:p>
    <w:p w:rsidR="00745027" w:rsidRDefault="00745027" w:rsidP="0074502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Move:  Claudio da Silva (Intel)</w:t>
      </w:r>
    </w:p>
    <w:p w:rsidR="00745027" w:rsidRDefault="00745027" w:rsidP="0074502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Second:  </w:t>
      </w: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745027" w:rsidRPr="00745027" w:rsidRDefault="00745027" w:rsidP="0074502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Result:  The motion is passed (</w:t>
      </w:r>
      <w:r w:rsidR="00052731">
        <w:rPr>
          <w:szCs w:val="22"/>
        </w:rPr>
        <w:t>19 Yes; 0 No; 0</w:t>
      </w:r>
      <w:r w:rsidR="00052731" w:rsidRPr="0021029F">
        <w:rPr>
          <w:szCs w:val="22"/>
        </w:rPr>
        <w:t xml:space="preserve"> Abstain</w:t>
      </w:r>
      <w:r>
        <w:rPr>
          <w:szCs w:val="22"/>
        </w:rPr>
        <w:t xml:space="preserve">) </w:t>
      </w:r>
    </w:p>
    <w:p w:rsidR="00E163FD" w:rsidRDefault="00E163FD" w:rsidP="00E163FD">
      <w:pPr>
        <w:ind w:left="360"/>
        <w:jc w:val="both"/>
        <w:rPr>
          <w:szCs w:val="22"/>
        </w:rPr>
      </w:pPr>
    </w:p>
    <w:p w:rsidR="001A7B92" w:rsidRPr="001A7B92" w:rsidRDefault="001A7B92" w:rsidP="001A7B9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Draft readiness for </w:t>
      </w:r>
      <w:r w:rsidR="00922FDD">
        <w:rPr>
          <w:szCs w:val="22"/>
        </w:rPr>
        <w:t>the initial SA ballot</w:t>
      </w:r>
      <w:r>
        <w:rPr>
          <w:szCs w:val="22"/>
        </w:rPr>
        <w:t>.</w:t>
      </w:r>
    </w:p>
    <w:p w:rsidR="00922FDD" w:rsidRPr="00922FDD" w:rsidRDefault="00922FDD" w:rsidP="00922FD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#640</w:t>
      </w:r>
      <w:r w:rsidR="001A7B92">
        <w:rPr>
          <w:szCs w:val="22"/>
        </w:rPr>
        <w:t xml:space="preserve">.   </w:t>
      </w:r>
      <w:r>
        <w:rPr>
          <w:szCs w:val="22"/>
        </w:rPr>
        <w:t>Forward P802.11ay D5.0 to SA Ballot (Unconditional)</w:t>
      </w:r>
      <w:r w:rsidR="001A7B92" w:rsidRPr="005E6076">
        <w:rPr>
          <w:szCs w:val="22"/>
        </w:rPr>
        <w:t xml:space="preserve">. </w:t>
      </w:r>
      <w:r w:rsidR="001A7B92">
        <w:rPr>
          <w:szCs w:val="22"/>
        </w:rPr>
        <w:t xml:space="preserve"> </w:t>
      </w:r>
      <w:r w:rsidRPr="00922FDD">
        <w:rPr>
          <w:szCs w:val="22"/>
        </w:rPr>
        <w:t>Believing that P802.11ay D5.0 meets the conditions for IEEE 802 St</w:t>
      </w:r>
      <w:r>
        <w:rPr>
          <w:szCs w:val="22"/>
        </w:rPr>
        <w:t xml:space="preserve">andards Association (SA) ballot.  </w:t>
      </w:r>
      <w:r w:rsidRPr="00922FDD">
        <w:rPr>
          <w:szCs w:val="22"/>
        </w:rPr>
        <w:t>Approve document 19/1187r1, granting the chair editorial license, as the report to the IEEE 802 Executive Committee on the requirements for unconditional approval to forwa</w:t>
      </w:r>
      <w:r>
        <w:rPr>
          <w:szCs w:val="22"/>
        </w:rPr>
        <w:t xml:space="preserve">rd P802.11ay D5.0 to SA Ballot.  </w:t>
      </w:r>
      <w:r w:rsidRPr="00922FDD">
        <w:rPr>
          <w:szCs w:val="22"/>
        </w:rPr>
        <w:t xml:space="preserve">Re-affirm the CSD in </w:t>
      </w:r>
      <w:hyperlink r:id="rId13" w:history="1">
        <w:r w:rsidRPr="00922FDD">
          <w:rPr>
            <w:rStyle w:val="Hyperlink"/>
            <w:szCs w:val="22"/>
          </w:rPr>
          <w:t>https://mentor.ieee.org/802.11/dcn/14/11-14-1152-08-ng60-ng60-proposed-csd.docx</w:t>
        </w:r>
      </w:hyperlink>
      <w:r w:rsidRPr="00922FDD">
        <w:rPr>
          <w:szCs w:val="22"/>
        </w:rPr>
        <w:t>, and</w:t>
      </w:r>
      <w:r>
        <w:rPr>
          <w:szCs w:val="22"/>
        </w:rPr>
        <w:t xml:space="preserve"> </w:t>
      </w:r>
      <w:r w:rsidRPr="00922FDD">
        <w:rPr>
          <w:szCs w:val="22"/>
        </w:rPr>
        <w:t>Request the IEEE 802 Executive Committee to forward P802.11ay D5.0 to SA ballot.</w:t>
      </w:r>
    </w:p>
    <w:p w:rsidR="001A7B92" w:rsidRPr="0021029F" w:rsidRDefault="001A7B92" w:rsidP="001A7B92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 xml:space="preserve">Move:  </w:t>
      </w:r>
      <w:r w:rsidR="00052731">
        <w:rPr>
          <w:szCs w:val="22"/>
        </w:rPr>
        <w:t xml:space="preserve">Solomon </w:t>
      </w:r>
      <w:proofErr w:type="spellStart"/>
      <w:r w:rsidR="00052731">
        <w:rPr>
          <w:szCs w:val="22"/>
        </w:rPr>
        <w:t>Trainin</w:t>
      </w:r>
      <w:proofErr w:type="spellEnd"/>
      <w:r w:rsidR="00052731">
        <w:rPr>
          <w:szCs w:val="22"/>
        </w:rPr>
        <w:t xml:space="preserve"> (Qualcomm)</w:t>
      </w:r>
    </w:p>
    <w:p w:rsidR="001A7B92" w:rsidRPr="0021029F" w:rsidRDefault="001A7B92" w:rsidP="001A7B92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>Second:</w:t>
      </w:r>
      <w:r>
        <w:rPr>
          <w:szCs w:val="22"/>
        </w:rPr>
        <w:t xml:space="preserve">  </w:t>
      </w:r>
      <w:proofErr w:type="spellStart"/>
      <w:r w:rsidR="00052731">
        <w:rPr>
          <w:szCs w:val="22"/>
        </w:rPr>
        <w:t>Alecsander</w:t>
      </w:r>
      <w:proofErr w:type="spellEnd"/>
      <w:r w:rsidR="00052731">
        <w:rPr>
          <w:szCs w:val="22"/>
        </w:rPr>
        <w:t xml:space="preserve"> </w:t>
      </w:r>
      <w:proofErr w:type="spellStart"/>
      <w:r w:rsidR="00052731">
        <w:rPr>
          <w:szCs w:val="22"/>
        </w:rPr>
        <w:t>Eitan</w:t>
      </w:r>
      <w:proofErr w:type="spellEnd"/>
      <w:r w:rsidR="00052731">
        <w:rPr>
          <w:szCs w:val="22"/>
        </w:rPr>
        <w:t xml:space="preserve"> (Qualcomm)</w:t>
      </w:r>
    </w:p>
    <w:p w:rsidR="008C01E7" w:rsidRDefault="001A7B92" w:rsidP="008C01E7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>Resu</w:t>
      </w:r>
      <w:r>
        <w:rPr>
          <w:szCs w:val="22"/>
        </w:rPr>
        <w:t>lt:  The motion is passed (1</w:t>
      </w:r>
      <w:r w:rsidR="00052731">
        <w:rPr>
          <w:szCs w:val="22"/>
        </w:rPr>
        <w:t>9</w:t>
      </w:r>
      <w:r>
        <w:rPr>
          <w:szCs w:val="22"/>
        </w:rPr>
        <w:t xml:space="preserve"> Yes; 0 No; </w:t>
      </w:r>
      <w:proofErr w:type="gramStart"/>
      <w:r>
        <w:rPr>
          <w:szCs w:val="22"/>
        </w:rPr>
        <w:t>0</w:t>
      </w:r>
      <w:proofErr w:type="gramEnd"/>
      <w:r w:rsidRPr="0021029F">
        <w:rPr>
          <w:szCs w:val="22"/>
        </w:rPr>
        <w:t xml:space="preserve"> Abstain).</w:t>
      </w:r>
    </w:p>
    <w:p w:rsidR="001A7B92" w:rsidRDefault="008C01E7" w:rsidP="00464C05">
      <w:pPr>
        <w:ind w:left="792"/>
        <w:rPr>
          <w:szCs w:val="22"/>
        </w:rPr>
      </w:pPr>
      <w:r w:rsidRPr="008C01E7">
        <w:rPr>
          <w:szCs w:val="22"/>
        </w:rPr>
        <w:tab/>
      </w:r>
    </w:p>
    <w:p w:rsidR="00464C05" w:rsidRDefault="00464C05" w:rsidP="00464C0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discussed the goals for the </w:t>
      </w:r>
      <w:r w:rsidR="009C09FE">
        <w:rPr>
          <w:szCs w:val="22"/>
        </w:rPr>
        <w:t>January 2020 interim</w:t>
      </w:r>
      <w:r>
        <w:rPr>
          <w:szCs w:val="22"/>
        </w:rPr>
        <w:t xml:space="preserve"> meeting</w:t>
      </w:r>
      <w:r w:rsidR="00564A38">
        <w:rPr>
          <w:szCs w:val="22"/>
        </w:rPr>
        <w:t xml:space="preserve"> (slide 4</w:t>
      </w:r>
      <w:r w:rsidR="009C09FE">
        <w:rPr>
          <w:szCs w:val="22"/>
        </w:rPr>
        <w:t>2</w:t>
      </w:r>
      <w:r w:rsidR="00564A38">
        <w:rPr>
          <w:szCs w:val="22"/>
        </w:rPr>
        <w:t>)</w:t>
      </w:r>
      <w:r>
        <w:rPr>
          <w:szCs w:val="22"/>
        </w:rPr>
        <w:t>.</w:t>
      </w:r>
    </w:p>
    <w:p w:rsidR="009C09FE" w:rsidRDefault="009C09FE" w:rsidP="009C09FE">
      <w:pPr>
        <w:ind w:left="360"/>
        <w:rPr>
          <w:szCs w:val="22"/>
        </w:rPr>
      </w:pPr>
    </w:p>
    <w:p w:rsidR="00464C05" w:rsidRDefault="00464C05" w:rsidP="009E2798">
      <w:pPr>
        <w:numPr>
          <w:ilvl w:val="0"/>
          <w:numId w:val="1"/>
        </w:numPr>
        <w:jc w:val="both"/>
        <w:rPr>
          <w:szCs w:val="22"/>
        </w:rPr>
      </w:pPr>
      <w:r w:rsidRPr="00617CF7">
        <w:rPr>
          <w:szCs w:val="22"/>
        </w:rPr>
        <w:lastRenderedPageBreak/>
        <w:t xml:space="preserve">Chair </w:t>
      </w:r>
      <w:r w:rsidR="00535DA2">
        <w:rPr>
          <w:szCs w:val="22"/>
        </w:rPr>
        <w:t xml:space="preserve">did not plan to organize any teleconference call between now and the beginning of the </w:t>
      </w:r>
      <w:r w:rsidR="009C09FE">
        <w:rPr>
          <w:szCs w:val="22"/>
        </w:rPr>
        <w:t>January 2020 interim</w:t>
      </w:r>
      <w:r w:rsidR="00535DA2">
        <w:rPr>
          <w:szCs w:val="22"/>
        </w:rPr>
        <w:t>.   Any member can request the Chair to organize one provided that Chair needs to inform the task group 10 days in advance.</w:t>
      </w:r>
    </w:p>
    <w:p w:rsidR="00535DA2" w:rsidRPr="00617CF7" w:rsidRDefault="00535DA2" w:rsidP="00535DA2">
      <w:pPr>
        <w:ind w:left="360"/>
        <w:rPr>
          <w:szCs w:val="22"/>
        </w:rPr>
      </w:pPr>
    </w:p>
    <w:p w:rsidR="009F609C" w:rsidRDefault="009F609C" w:rsidP="009F609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9F609C" w:rsidRPr="003E233E" w:rsidRDefault="009F609C" w:rsidP="00C410E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D64495" w:rsidRPr="00D64495">
        <w:rPr>
          <w:szCs w:val="22"/>
        </w:rPr>
        <w:t>Kazuyuki Sakoda</w:t>
      </w:r>
      <w:r w:rsidRPr="00B17AC0">
        <w:rPr>
          <w:szCs w:val="22"/>
        </w:rPr>
        <w:t xml:space="preserve"> (</w:t>
      </w:r>
      <w:r w:rsidR="0096108D">
        <w:rPr>
          <w:szCs w:val="22"/>
        </w:rPr>
        <w:t>Sony</w:t>
      </w:r>
      <w:r w:rsidRPr="00B17AC0">
        <w:rPr>
          <w:szCs w:val="22"/>
        </w:rPr>
        <w:t>)</w:t>
      </w:r>
      <w:r>
        <w:rPr>
          <w:szCs w:val="22"/>
        </w:rPr>
        <w:t xml:space="preserve">, </w:t>
      </w:r>
      <w:r w:rsidR="0096108D" w:rsidRPr="0096108D">
        <w:rPr>
          <w:szCs w:val="22"/>
        </w:rPr>
        <w:t>Revisit DMG multi-band discovery forwarding</w:t>
      </w:r>
      <w:r w:rsidR="0096108D">
        <w:rPr>
          <w:szCs w:val="22"/>
        </w:rPr>
        <w:t>, Doc. IEEE 11-19/2000</w:t>
      </w:r>
      <w:r w:rsidRPr="003D138F">
        <w:rPr>
          <w:szCs w:val="22"/>
        </w:rPr>
        <w:t>r</w:t>
      </w:r>
      <w:r>
        <w:rPr>
          <w:szCs w:val="22"/>
        </w:rPr>
        <w:t>0 (</w:t>
      </w:r>
      <w:r w:rsidR="00C410E0" w:rsidRPr="00C410E0">
        <w:rPr>
          <w:rStyle w:val="Hyperlink"/>
          <w:szCs w:val="22"/>
        </w:rPr>
        <w:t>https://mentor.ieee.org/802.11/dcn/19/11-19-2000-00-00ay-revisit-dmg-multi-band-discovery-forwarding.pptx</w:t>
      </w:r>
      <w:bookmarkStart w:id="0" w:name="_GoBack"/>
      <w:bookmarkEnd w:id="0"/>
      <w:r>
        <w:rPr>
          <w:szCs w:val="22"/>
        </w:rPr>
        <w:t>)</w:t>
      </w:r>
      <w:r w:rsidRPr="003D138F">
        <w:rPr>
          <w:szCs w:val="22"/>
        </w:rPr>
        <w:t>.</w:t>
      </w:r>
      <w:r w:rsidR="002D033D">
        <w:rPr>
          <w:szCs w:val="22"/>
        </w:rPr>
        <w:t xml:space="preserve"> </w:t>
      </w:r>
      <w:r>
        <w:rPr>
          <w:szCs w:val="22"/>
        </w:rPr>
        <w:t xml:space="preserve">  </w:t>
      </w:r>
      <w:r w:rsidRPr="003D138F">
        <w:rPr>
          <w:szCs w:val="22"/>
        </w:rPr>
        <w:t xml:space="preserve"> </w:t>
      </w:r>
      <w:r w:rsidR="002D033D">
        <w:rPr>
          <w:szCs w:val="22"/>
        </w:rPr>
        <w:t xml:space="preserve"> </w:t>
      </w:r>
    </w:p>
    <w:p w:rsidR="009F609C" w:rsidRDefault="009F609C" w:rsidP="009F609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464C05" w:rsidRDefault="00464C05" w:rsidP="00B9736F">
      <w:pPr>
        <w:ind w:left="360"/>
        <w:jc w:val="both"/>
        <w:rPr>
          <w:szCs w:val="22"/>
        </w:rPr>
      </w:pPr>
    </w:p>
    <w:p w:rsidR="00DA2293" w:rsidRDefault="00DA2293" w:rsidP="00FC59E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if there are any more agenda items to d</w:t>
      </w:r>
      <w:r w:rsidR="00650054">
        <w:rPr>
          <w:szCs w:val="22"/>
        </w:rPr>
        <w:t>iscuss during this meeting</w:t>
      </w:r>
      <w:r>
        <w:rPr>
          <w:szCs w:val="22"/>
        </w:rPr>
        <w:t>.   None.</w:t>
      </w:r>
    </w:p>
    <w:p w:rsidR="00DA2293" w:rsidRDefault="00DA2293" w:rsidP="00DA2293">
      <w:pPr>
        <w:pStyle w:val="ListParagraph"/>
        <w:ind w:left="880"/>
        <w:rPr>
          <w:szCs w:val="22"/>
        </w:rPr>
      </w:pPr>
    </w:p>
    <w:p w:rsidR="00DA2293" w:rsidRDefault="00643522" w:rsidP="00FC59E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DA2293">
        <w:rPr>
          <w:szCs w:val="22"/>
        </w:rPr>
        <w:t xml:space="preserve"> asked if there are any obje</w:t>
      </w:r>
      <w:r w:rsidR="00650054">
        <w:rPr>
          <w:szCs w:val="22"/>
        </w:rPr>
        <w:t>ctions to adjourn the meeting</w:t>
      </w:r>
      <w:r w:rsidR="00DA2293">
        <w:rPr>
          <w:szCs w:val="22"/>
        </w:rPr>
        <w:t>.  None.</w:t>
      </w:r>
      <w:r w:rsidR="009C09FE">
        <w:rPr>
          <w:szCs w:val="22"/>
        </w:rPr>
        <w:t xml:space="preserve">   The Wednesday AM1 session </w:t>
      </w:r>
      <w:proofErr w:type="gramStart"/>
      <w:r w:rsidR="009C09FE">
        <w:rPr>
          <w:szCs w:val="22"/>
        </w:rPr>
        <w:t>is cancelled</w:t>
      </w:r>
      <w:proofErr w:type="gramEnd"/>
      <w:r w:rsidR="009C09FE">
        <w:rPr>
          <w:szCs w:val="22"/>
        </w:rPr>
        <w:t>.</w:t>
      </w:r>
    </w:p>
    <w:p w:rsidR="00561817" w:rsidRDefault="00561817" w:rsidP="00561817">
      <w:pPr>
        <w:ind w:left="792"/>
        <w:rPr>
          <w:szCs w:val="22"/>
        </w:rPr>
      </w:pPr>
    </w:p>
    <w:p w:rsidR="00320556" w:rsidRPr="00E95045" w:rsidRDefault="00F57E7E" w:rsidP="00FC59E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Task Group AY</w:t>
      </w:r>
      <w:r w:rsidR="009C09FE">
        <w:rPr>
          <w:szCs w:val="22"/>
        </w:rPr>
        <w:t xml:space="preserve"> November 2019 plenary</w:t>
      </w:r>
      <w:r w:rsidR="009C1547" w:rsidRPr="00E95045">
        <w:rPr>
          <w:szCs w:val="22"/>
        </w:rPr>
        <w:t xml:space="preserve"> meeting </w:t>
      </w:r>
      <w:proofErr w:type="gramStart"/>
      <w:r w:rsidR="009C1547" w:rsidRPr="00E95045">
        <w:rPr>
          <w:szCs w:val="22"/>
        </w:rPr>
        <w:t>was adjourned</w:t>
      </w:r>
      <w:proofErr w:type="gramEnd"/>
      <w:r w:rsidR="009C1547" w:rsidRPr="00E95045">
        <w:rPr>
          <w:szCs w:val="22"/>
        </w:rPr>
        <w:t xml:space="preserve"> on </w:t>
      </w:r>
      <w:r w:rsidR="009C09FE">
        <w:rPr>
          <w:szCs w:val="22"/>
        </w:rPr>
        <w:t>November 12</w:t>
      </w:r>
      <w:r w:rsidR="00C90E69">
        <w:rPr>
          <w:szCs w:val="22"/>
        </w:rPr>
        <w:t>, 2019</w:t>
      </w:r>
      <w:r w:rsidR="009C1547" w:rsidRPr="00E95045">
        <w:rPr>
          <w:szCs w:val="22"/>
        </w:rPr>
        <w:t xml:space="preserve"> at </w:t>
      </w:r>
      <w:r w:rsidR="009C09FE">
        <w:rPr>
          <w:szCs w:val="22"/>
        </w:rPr>
        <w:t>12</w:t>
      </w:r>
      <w:r w:rsidR="008929FC">
        <w:rPr>
          <w:szCs w:val="22"/>
        </w:rPr>
        <w:t>:</w:t>
      </w:r>
      <w:r w:rsidR="009C09FE">
        <w:rPr>
          <w:szCs w:val="22"/>
        </w:rPr>
        <w:t>01</w:t>
      </w:r>
      <w:r w:rsidR="00B07D67">
        <w:rPr>
          <w:szCs w:val="22"/>
        </w:rPr>
        <w:t>.</w:t>
      </w:r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6A15BB" w:rsidP="00F031B0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7E2826" w:rsidRPr="007E2826" w:rsidRDefault="007E2826" w:rsidP="007E2826">
      <w:pPr>
        <w:ind w:left="1728"/>
        <w:jc w:val="both"/>
        <w:rPr>
          <w:szCs w:val="22"/>
        </w:rPr>
      </w:pPr>
    </w:p>
    <w:sectPr w:rsidR="007E2826" w:rsidRPr="007E2826" w:rsidSect="00AD26A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29" w:rsidRDefault="007E0B29">
      <w:r>
        <w:separator/>
      </w:r>
    </w:p>
  </w:endnote>
  <w:endnote w:type="continuationSeparator" w:id="0">
    <w:p w:rsidR="007E0B29" w:rsidRDefault="007E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E2" w:rsidRDefault="00B91FE2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410E0">
      <w:rPr>
        <w:noProof/>
      </w:rPr>
      <w:t>3</w:t>
    </w:r>
    <w:r>
      <w:rPr>
        <w:noProof/>
      </w:rPr>
      <w:fldChar w:fldCharType="end"/>
    </w:r>
    <w:r>
      <w:tab/>
    </w:r>
    <w:r>
      <w:rPr>
        <w:lang w:eastAsia="ja-JP"/>
      </w:rPr>
      <w:t>Edward Au (Huawei)</w:t>
    </w:r>
  </w:p>
  <w:p w:rsidR="00B91FE2" w:rsidRDefault="00B91F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29" w:rsidRDefault="007E0B29">
      <w:r>
        <w:separator/>
      </w:r>
    </w:p>
  </w:footnote>
  <w:footnote w:type="continuationSeparator" w:id="0">
    <w:p w:rsidR="007E0B29" w:rsidRDefault="007E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E2" w:rsidRDefault="00F152F4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November </w:t>
    </w:r>
    <w:r w:rsidR="00B91FE2">
      <w:rPr>
        <w:lang w:eastAsia="ja-JP"/>
      </w:rPr>
      <w:t>2019</w:t>
    </w:r>
    <w:r w:rsidR="00B91FE2">
      <w:tab/>
    </w:r>
    <w:r w:rsidR="00B91FE2">
      <w:tab/>
    </w:r>
    <w:r w:rsidR="007E0B29">
      <w:fldChar w:fldCharType="begin"/>
    </w:r>
    <w:r w:rsidR="007E0B29">
      <w:instrText xml:space="preserve"> TITLE  \* MERGEFORMAT </w:instrText>
    </w:r>
    <w:r w:rsidR="007E0B29">
      <w:fldChar w:fldCharType="separate"/>
    </w:r>
    <w:r w:rsidR="00B91FE2">
      <w:t>doc.: IEEE 802.11-19/</w:t>
    </w:r>
    <w:r w:rsidR="007E0B29">
      <w:fldChar w:fldCharType="end"/>
    </w:r>
    <w:r>
      <w:t>2051</w:t>
    </w:r>
    <w:r w:rsidR="00B91FE2">
      <w:t>r</w:t>
    </w:r>
    <w:r w:rsidR="00B91FE2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7A640A6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2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C861AA1"/>
    <w:multiLevelType w:val="hybridMultilevel"/>
    <w:tmpl w:val="89A4FD54"/>
    <w:lvl w:ilvl="0" w:tplc="4AE4758C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7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0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4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2563A36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30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31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6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3"/>
  </w:num>
  <w:num w:numId="3">
    <w:abstractNumId w:val="2"/>
  </w:num>
  <w:num w:numId="4">
    <w:abstractNumId w:val="11"/>
  </w:num>
  <w:num w:numId="5">
    <w:abstractNumId w:val="8"/>
  </w:num>
  <w:num w:numId="6">
    <w:abstractNumId w:val="30"/>
  </w:num>
  <w:num w:numId="7">
    <w:abstractNumId w:val="4"/>
  </w:num>
  <w:num w:numId="8">
    <w:abstractNumId w:val="20"/>
  </w:num>
  <w:num w:numId="9">
    <w:abstractNumId w:val="26"/>
  </w:num>
  <w:num w:numId="10">
    <w:abstractNumId w:val="38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  <w:num w:numId="15">
    <w:abstractNumId w:val="42"/>
  </w:num>
  <w:num w:numId="16">
    <w:abstractNumId w:val="14"/>
  </w:num>
  <w:num w:numId="17">
    <w:abstractNumId w:val="3"/>
  </w:num>
  <w:num w:numId="18">
    <w:abstractNumId w:val="37"/>
  </w:num>
  <w:num w:numId="19">
    <w:abstractNumId w:val="1"/>
  </w:num>
  <w:num w:numId="20">
    <w:abstractNumId w:val="0"/>
  </w:num>
  <w:num w:numId="21">
    <w:abstractNumId w:val="7"/>
  </w:num>
  <w:num w:numId="22">
    <w:abstractNumId w:val="34"/>
  </w:num>
  <w:num w:numId="23">
    <w:abstractNumId w:val="31"/>
  </w:num>
  <w:num w:numId="24">
    <w:abstractNumId w:val="21"/>
  </w:num>
  <w:num w:numId="25">
    <w:abstractNumId w:val="40"/>
  </w:num>
  <w:num w:numId="26">
    <w:abstractNumId w:val="25"/>
  </w:num>
  <w:num w:numId="27">
    <w:abstractNumId w:val="18"/>
  </w:num>
  <w:num w:numId="28">
    <w:abstractNumId w:val="41"/>
  </w:num>
  <w:num w:numId="29">
    <w:abstractNumId w:val="17"/>
  </w:num>
  <w:num w:numId="30">
    <w:abstractNumId w:val="27"/>
  </w:num>
  <w:num w:numId="31">
    <w:abstractNumId w:val="36"/>
  </w:num>
  <w:num w:numId="32">
    <w:abstractNumId w:val="35"/>
  </w:num>
  <w:num w:numId="33">
    <w:abstractNumId w:val="23"/>
  </w:num>
  <w:num w:numId="34">
    <w:abstractNumId w:val="16"/>
  </w:num>
  <w:num w:numId="35">
    <w:abstractNumId w:val="29"/>
  </w:num>
  <w:num w:numId="36">
    <w:abstractNumId w:val="19"/>
  </w:num>
  <w:num w:numId="37">
    <w:abstractNumId w:val="22"/>
  </w:num>
  <w:num w:numId="38">
    <w:abstractNumId w:val="39"/>
  </w:num>
  <w:num w:numId="39">
    <w:abstractNumId w:val="24"/>
  </w:num>
  <w:num w:numId="40">
    <w:abstractNumId w:val="32"/>
  </w:num>
  <w:num w:numId="41">
    <w:abstractNumId w:val="15"/>
  </w:num>
  <w:num w:numId="42">
    <w:abstractNumId w:val="28"/>
  </w:num>
  <w:num w:numId="4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B9C"/>
    <w:rsid w:val="00000D87"/>
    <w:rsid w:val="0000197D"/>
    <w:rsid w:val="00001D7C"/>
    <w:rsid w:val="00001E10"/>
    <w:rsid w:val="0000246A"/>
    <w:rsid w:val="000026DF"/>
    <w:rsid w:val="000028BC"/>
    <w:rsid w:val="00002D2E"/>
    <w:rsid w:val="00002DCA"/>
    <w:rsid w:val="00003A24"/>
    <w:rsid w:val="000040ED"/>
    <w:rsid w:val="0000453A"/>
    <w:rsid w:val="00004AC2"/>
    <w:rsid w:val="000055A6"/>
    <w:rsid w:val="000056E9"/>
    <w:rsid w:val="00005D77"/>
    <w:rsid w:val="000064B2"/>
    <w:rsid w:val="000067FF"/>
    <w:rsid w:val="00010556"/>
    <w:rsid w:val="00010B9E"/>
    <w:rsid w:val="000124BB"/>
    <w:rsid w:val="00012A07"/>
    <w:rsid w:val="00013145"/>
    <w:rsid w:val="000139C4"/>
    <w:rsid w:val="000144C7"/>
    <w:rsid w:val="00014EF8"/>
    <w:rsid w:val="00014F8D"/>
    <w:rsid w:val="00015B2E"/>
    <w:rsid w:val="00015ECF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47F61"/>
    <w:rsid w:val="00050191"/>
    <w:rsid w:val="00050F5C"/>
    <w:rsid w:val="00051A37"/>
    <w:rsid w:val="00052731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609B"/>
    <w:rsid w:val="000667B8"/>
    <w:rsid w:val="0006776E"/>
    <w:rsid w:val="0007006D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6A3"/>
    <w:rsid w:val="000A4C66"/>
    <w:rsid w:val="000A536F"/>
    <w:rsid w:val="000A5F3F"/>
    <w:rsid w:val="000A690C"/>
    <w:rsid w:val="000A6D74"/>
    <w:rsid w:val="000A719F"/>
    <w:rsid w:val="000B0296"/>
    <w:rsid w:val="000B055D"/>
    <w:rsid w:val="000B063E"/>
    <w:rsid w:val="000B0A36"/>
    <w:rsid w:val="000B19E5"/>
    <w:rsid w:val="000B1B5A"/>
    <w:rsid w:val="000B1FA7"/>
    <w:rsid w:val="000B23FA"/>
    <w:rsid w:val="000B2B64"/>
    <w:rsid w:val="000B37D1"/>
    <w:rsid w:val="000B3918"/>
    <w:rsid w:val="000B45EA"/>
    <w:rsid w:val="000B491B"/>
    <w:rsid w:val="000B5788"/>
    <w:rsid w:val="000B6324"/>
    <w:rsid w:val="000B6BC7"/>
    <w:rsid w:val="000B7166"/>
    <w:rsid w:val="000C0133"/>
    <w:rsid w:val="000C078D"/>
    <w:rsid w:val="000C13B7"/>
    <w:rsid w:val="000C1FE1"/>
    <w:rsid w:val="000C202B"/>
    <w:rsid w:val="000C255D"/>
    <w:rsid w:val="000C2A79"/>
    <w:rsid w:val="000C3220"/>
    <w:rsid w:val="000C3671"/>
    <w:rsid w:val="000C3CC0"/>
    <w:rsid w:val="000C4330"/>
    <w:rsid w:val="000C43B4"/>
    <w:rsid w:val="000C4745"/>
    <w:rsid w:val="000C48FD"/>
    <w:rsid w:val="000C4C37"/>
    <w:rsid w:val="000C5BB2"/>
    <w:rsid w:val="000C69D8"/>
    <w:rsid w:val="000C6DFF"/>
    <w:rsid w:val="000C7F52"/>
    <w:rsid w:val="000D0157"/>
    <w:rsid w:val="000D08C6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0371"/>
    <w:rsid w:val="000E24A6"/>
    <w:rsid w:val="000E2E7A"/>
    <w:rsid w:val="000E2EB3"/>
    <w:rsid w:val="000E3380"/>
    <w:rsid w:val="000E3693"/>
    <w:rsid w:val="000E3AE1"/>
    <w:rsid w:val="000E3DEA"/>
    <w:rsid w:val="000E4CEC"/>
    <w:rsid w:val="000E4D93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50E"/>
    <w:rsid w:val="000F3876"/>
    <w:rsid w:val="000F47D2"/>
    <w:rsid w:val="000F4CE0"/>
    <w:rsid w:val="000F4EC5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58B"/>
    <w:rsid w:val="001168D1"/>
    <w:rsid w:val="00117456"/>
    <w:rsid w:val="001174A8"/>
    <w:rsid w:val="00117E04"/>
    <w:rsid w:val="00117E90"/>
    <w:rsid w:val="00117F3E"/>
    <w:rsid w:val="00120127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42F3"/>
    <w:rsid w:val="00135429"/>
    <w:rsid w:val="00135E8C"/>
    <w:rsid w:val="001376E2"/>
    <w:rsid w:val="0014099C"/>
    <w:rsid w:val="00140A53"/>
    <w:rsid w:val="00141674"/>
    <w:rsid w:val="001417E2"/>
    <w:rsid w:val="00142094"/>
    <w:rsid w:val="00142854"/>
    <w:rsid w:val="00142E3A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A9C"/>
    <w:rsid w:val="00156F20"/>
    <w:rsid w:val="0015703A"/>
    <w:rsid w:val="00157E40"/>
    <w:rsid w:val="00160624"/>
    <w:rsid w:val="0016145E"/>
    <w:rsid w:val="001616D9"/>
    <w:rsid w:val="00162106"/>
    <w:rsid w:val="00162DE2"/>
    <w:rsid w:val="00162EA4"/>
    <w:rsid w:val="00163135"/>
    <w:rsid w:val="001640AE"/>
    <w:rsid w:val="00164AE0"/>
    <w:rsid w:val="00165B6C"/>
    <w:rsid w:val="00165F74"/>
    <w:rsid w:val="001661DD"/>
    <w:rsid w:val="001662D3"/>
    <w:rsid w:val="001663A2"/>
    <w:rsid w:val="00167664"/>
    <w:rsid w:val="0016776F"/>
    <w:rsid w:val="00167964"/>
    <w:rsid w:val="00167F3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CA3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B92"/>
    <w:rsid w:val="001A7F12"/>
    <w:rsid w:val="001B05BA"/>
    <w:rsid w:val="001B0ABE"/>
    <w:rsid w:val="001B13F9"/>
    <w:rsid w:val="001B2004"/>
    <w:rsid w:val="001B2209"/>
    <w:rsid w:val="001B25FC"/>
    <w:rsid w:val="001B27B9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0F3D"/>
    <w:rsid w:val="001C150D"/>
    <w:rsid w:val="001C1640"/>
    <w:rsid w:val="001C1641"/>
    <w:rsid w:val="001C164C"/>
    <w:rsid w:val="001C1A3B"/>
    <w:rsid w:val="001C1D47"/>
    <w:rsid w:val="001C4B86"/>
    <w:rsid w:val="001C5718"/>
    <w:rsid w:val="001C59CC"/>
    <w:rsid w:val="001C6388"/>
    <w:rsid w:val="001C702B"/>
    <w:rsid w:val="001D08CE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3E9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5ADC"/>
    <w:rsid w:val="0021029F"/>
    <w:rsid w:val="00210375"/>
    <w:rsid w:val="002119DF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1BD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5AFC"/>
    <w:rsid w:val="00256E66"/>
    <w:rsid w:val="00256F75"/>
    <w:rsid w:val="00257360"/>
    <w:rsid w:val="002606C9"/>
    <w:rsid w:val="002610BE"/>
    <w:rsid w:val="002614C3"/>
    <w:rsid w:val="002617EF"/>
    <w:rsid w:val="00261D17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623A"/>
    <w:rsid w:val="00276296"/>
    <w:rsid w:val="00276594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1D1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406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33D"/>
    <w:rsid w:val="002D07C5"/>
    <w:rsid w:val="002D0951"/>
    <w:rsid w:val="002D0D5A"/>
    <w:rsid w:val="002D13EF"/>
    <w:rsid w:val="002D2FED"/>
    <w:rsid w:val="002D41D9"/>
    <w:rsid w:val="002D546F"/>
    <w:rsid w:val="002D5E95"/>
    <w:rsid w:val="002D74E8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8"/>
    <w:rsid w:val="002E5CD9"/>
    <w:rsid w:val="002E67E7"/>
    <w:rsid w:val="002E70DB"/>
    <w:rsid w:val="002E792F"/>
    <w:rsid w:val="002E7ACB"/>
    <w:rsid w:val="002F03D2"/>
    <w:rsid w:val="002F0773"/>
    <w:rsid w:val="002F0F96"/>
    <w:rsid w:val="002F1D48"/>
    <w:rsid w:val="002F2E24"/>
    <w:rsid w:val="002F2F34"/>
    <w:rsid w:val="002F307B"/>
    <w:rsid w:val="002F3644"/>
    <w:rsid w:val="002F36A1"/>
    <w:rsid w:val="002F3FA4"/>
    <w:rsid w:val="002F4163"/>
    <w:rsid w:val="002F41E6"/>
    <w:rsid w:val="002F4985"/>
    <w:rsid w:val="002F51E1"/>
    <w:rsid w:val="002F5A26"/>
    <w:rsid w:val="002F789F"/>
    <w:rsid w:val="003013D0"/>
    <w:rsid w:val="00301BF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0997"/>
    <w:rsid w:val="0031105A"/>
    <w:rsid w:val="00314884"/>
    <w:rsid w:val="00314A72"/>
    <w:rsid w:val="00315003"/>
    <w:rsid w:val="003150B9"/>
    <w:rsid w:val="00315A31"/>
    <w:rsid w:val="003161CA"/>
    <w:rsid w:val="003162BD"/>
    <w:rsid w:val="0031645D"/>
    <w:rsid w:val="00317806"/>
    <w:rsid w:val="00317D5D"/>
    <w:rsid w:val="00317E64"/>
    <w:rsid w:val="003204FC"/>
    <w:rsid w:val="00320556"/>
    <w:rsid w:val="00320AF5"/>
    <w:rsid w:val="0032132B"/>
    <w:rsid w:val="00322116"/>
    <w:rsid w:val="003221FD"/>
    <w:rsid w:val="00322406"/>
    <w:rsid w:val="003229BA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549A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2F0B"/>
    <w:rsid w:val="0038370E"/>
    <w:rsid w:val="00383F5F"/>
    <w:rsid w:val="003842FB"/>
    <w:rsid w:val="00384389"/>
    <w:rsid w:val="003848A7"/>
    <w:rsid w:val="00384F59"/>
    <w:rsid w:val="00385238"/>
    <w:rsid w:val="00385534"/>
    <w:rsid w:val="0038647A"/>
    <w:rsid w:val="00386540"/>
    <w:rsid w:val="00386622"/>
    <w:rsid w:val="0039002C"/>
    <w:rsid w:val="003903F3"/>
    <w:rsid w:val="003913E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0E0D"/>
    <w:rsid w:val="003A1DA9"/>
    <w:rsid w:val="003A31A0"/>
    <w:rsid w:val="003A3613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B5C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6A8C"/>
    <w:rsid w:val="003B6E54"/>
    <w:rsid w:val="003B7426"/>
    <w:rsid w:val="003C0758"/>
    <w:rsid w:val="003C0CE1"/>
    <w:rsid w:val="003C15E6"/>
    <w:rsid w:val="003C202A"/>
    <w:rsid w:val="003C244A"/>
    <w:rsid w:val="003C25C3"/>
    <w:rsid w:val="003C2A0A"/>
    <w:rsid w:val="003C2D6B"/>
    <w:rsid w:val="003C2D6F"/>
    <w:rsid w:val="003C2D8D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D0399"/>
    <w:rsid w:val="003D138F"/>
    <w:rsid w:val="003D2028"/>
    <w:rsid w:val="003D21E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92D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4C3"/>
    <w:rsid w:val="00412EA2"/>
    <w:rsid w:val="00412FB5"/>
    <w:rsid w:val="0041303D"/>
    <w:rsid w:val="00413699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90F"/>
    <w:rsid w:val="00431C4A"/>
    <w:rsid w:val="0043277A"/>
    <w:rsid w:val="00432AF3"/>
    <w:rsid w:val="00433CEF"/>
    <w:rsid w:val="00434038"/>
    <w:rsid w:val="00435871"/>
    <w:rsid w:val="00435D28"/>
    <w:rsid w:val="00436ED0"/>
    <w:rsid w:val="004370C0"/>
    <w:rsid w:val="004378CA"/>
    <w:rsid w:val="00437F91"/>
    <w:rsid w:val="00440C7D"/>
    <w:rsid w:val="00440E33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51D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05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6C0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7CE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4F57"/>
    <w:rsid w:val="004A53DA"/>
    <w:rsid w:val="004A559A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6E2E"/>
    <w:rsid w:val="004D7284"/>
    <w:rsid w:val="004D7324"/>
    <w:rsid w:val="004E0043"/>
    <w:rsid w:val="004E05F3"/>
    <w:rsid w:val="004E0793"/>
    <w:rsid w:val="004E0830"/>
    <w:rsid w:val="004E13C9"/>
    <w:rsid w:val="004E176B"/>
    <w:rsid w:val="004E1A38"/>
    <w:rsid w:val="004E2C03"/>
    <w:rsid w:val="004E32CD"/>
    <w:rsid w:val="004E3344"/>
    <w:rsid w:val="004E350A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189"/>
    <w:rsid w:val="0050181E"/>
    <w:rsid w:val="00501DCD"/>
    <w:rsid w:val="00501E51"/>
    <w:rsid w:val="00501F53"/>
    <w:rsid w:val="005022F9"/>
    <w:rsid w:val="00502AFF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5082"/>
    <w:rsid w:val="005151FD"/>
    <w:rsid w:val="005153BD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73E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CBC"/>
    <w:rsid w:val="00532D81"/>
    <w:rsid w:val="00533448"/>
    <w:rsid w:val="005339E7"/>
    <w:rsid w:val="005343AB"/>
    <w:rsid w:val="00534C55"/>
    <w:rsid w:val="00535DA2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A9F"/>
    <w:rsid w:val="00542E12"/>
    <w:rsid w:val="00542FE4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1C2"/>
    <w:rsid w:val="00547973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D7D"/>
    <w:rsid w:val="00557FB9"/>
    <w:rsid w:val="0056036F"/>
    <w:rsid w:val="00560874"/>
    <w:rsid w:val="00561817"/>
    <w:rsid w:val="0056292D"/>
    <w:rsid w:val="005634B7"/>
    <w:rsid w:val="00564518"/>
    <w:rsid w:val="00564A38"/>
    <w:rsid w:val="00564DB9"/>
    <w:rsid w:val="00564F20"/>
    <w:rsid w:val="00567C64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5EBE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5411"/>
    <w:rsid w:val="005958DB"/>
    <w:rsid w:val="00596254"/>
    <w:rsid w:val="0059635D"/>
    <w:rsid w:val="00596FDB"/>
    <w:rsid w:val="00597188"/>
    <w:rsid w:val="00597635"/>
    <w:rsid w:val="00597E31"/>
    <w:rsid w:val="005A0243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BBC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4CF"/>
    <w:rsid w:val="005C35EA"/>
    <w:rsid w:val="005C385F"/>
    <w:rsid w:val="005C4FD8"/>
    <w:rsid w:val="005C533E"/>
    <w:rsid w:val="005C5978"/>
    <w:rsid w:val="005C60CE"/>
    <w:rsid w:val="005C635D"/>
    <w:rsid w:val="005C7BC7"/>
    <w:rsid w:val="005D0751"/>
    <w:rsid w:val="005D0959"/>
    <w:rsid w:val="005D0C78"/>
    <w:rsid w:val="005D0F57"/>
    <w:rsid w:val="005D1B2C"/>
    <w:rsid w:val="005D1D46"/>
    <w:rsid w:val="005D210C"/>
    <w:rsid w:val="005D2467"/>
    <w:rsid w:val="005D27D0"/>
    <w:rsid w:val="005D31B3"/>
    <w:rsid w:val="005D4063"/>
    <w:rsid w:val="005D4160"/>
    <w:rsid w:val="005D4F7C"/>
    <w:rsid w:val="005D507D"/>
    <w:rsid w:val="005D50D2"/>
    <w:rsid w:val="005D571D"/>
    <w:rsid w:val="005D5854"/>
    <w:rsid w:val="005D58B2"/>
    <w:rsid w:val="005D7260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6076"/>
    <w:rsid w:val="005E6105"/>
    <w:rsid w:val="005E677B"/>
    <w:rsid w:val="005E79E8"/>
    <w:rsid w:val="005F01D4"/>
    <w:rsid w:val="005F152F"/>
    <w:rsid w:val="005F29DC"/>
    <w:rsid w:val="005F2D07"/>
    <w:rsid w:val="005F39AB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5F7EE3"/>
    <w:rsid w:val="00600256"/>
    <w:rsid w:val="0060072D"/>
    <w:rsid w:val="00601B10"/>
    <w:rsid w:val="006038A9"/>
    <w:rsid w:val="00604D86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F7"/>
    <w:rsid w:val="006204B5"/>
    <w:rsid w:val="006205DA"/>
    <w:rsid w:val="00620AA0"/>
    <w:rsid w:val="00621A32"/>
    <w:rsid w:val="00621C87"/>
    <w:rsid w:val="00621FEF"/>
    <w:rsid w:val="00622335"/>
    <w:rsid w:val="006226F8"/>
    <w:rsid w:val="0062351D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1C1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6E1"/>
    <w:rsid w:val="006517E9"/>
    <w:rsid w:val="0065280E"/>
    <w:rsid w:val="006539D0"/>
    <w:rsid w:val="00654DC3"/>
    <w:rsid w:val="006565A0"/>
    <w:rsid w:val="0065662A"/>
    <w:rsid w:val="00656834"/>
    <w:rsid w:val="00656B4C"/>
    <w:rsid w:val="00657A19"/>
    <w:rsid w:val="00657B97"/>
    <w:rsid w:val="00657F6C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4EC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EF6"/>
    <w:rsid w:val="00683F24"/>
    <w:rsid w:val="00683FF9"/>
    <w:rsid w:val="00684001"/>
    <w:rsid w:val="006845DB"/>
    <w:rsid w:val="006850CE"/>
    <w:rsid w:val="00685CD9"/>
    <w:rsid w:val="00685D41"/>
    <w:rsid w:val="00686E23"/>
    <w:rsid w:val="0068701F"/>
    <w:rsid w:val="00687EB4"/>
    <w:rsid w:val="006908DA"/>
    <w:rsid w:val="00691036"/>
    <w:rsid w:val="00691207"/>
    <w:rsid w:val="00691F1F"/>
    <w:rsid w:val="006926E2"/>
    <w:rsid w:val="00693B34"/>
    <w:rsid w:val="006941D8"/>
    <w:rsid w:val="00695AC8"/>
    <w:rsid w:val="00696AAE"/>
    <w:rsid w:val="00696C45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3CE0"/>
    <w:rsid w:val="006A40D6"/>
    <w:rsid w:val="006A5097"/>
    <w:rsid w:val="006A51BF"/>
    <w:rsid w:val="006A555A"/>
    <w:rsid w:val="006A5AD6"/>
    <w:rsid w:val="006A63A2"/>
    <w:rsid w:val="006A715D"/>
    <w:rsid w:val="006B0A3E"/>
    <w:rsid w:val="006B156D"/>
    <w:rsid w:val="006B1747"/>
    <w:rsid w:val="006B2530"/>
    <w:rsid w:val="006B2A19"/>
    <w:rsid w:val="006B2B5B"/>
    <w:rsid w:val="006B37CD"/>
    <w:rsid w:val="006B4DB1"/>
    <w:rsid w:val="006B53CA"/>
    <w:rsid w:val="006B77CF"/>
    <w:rsid w:val="006C0080"/>
    <w:rsid w:val="006C1141"/>
    <w:rsid w:val="006C1331"/>
    <w:rsid w:val="006C1D8B"/>
    <w:rsid w:val="006C1E6A"/>
    <w:rsid w:val="006C1EE2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7DA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C7C85"/>
    <w:rsid w:val="006D135F"/>
    <w:rsid w:val="006D1688"/>
    <w:rsid w:val="006D17E0"/>
    <w:rsid w:val="006D1935"/>
    <w:rsid w:val="006D1C16"/>
    <w:rsid w:val="006D28BB"/>
    <w:rsid w:val="006D2B24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07A"/>
    <w:rsid w:val="006E1C6F"/>
    <w:rsid w:val="006E2451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75F9"/>
    <w:rsid w:val="006E7CDF"/>
    <w:rsid w:val="006E7F73"/>
    <w:rsid w:val="006F02CF"/>
    <w:rsid w:val="006F2144"/>
    <w:rsid w:val="006F25D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CA9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5AE"/>
    <w:rsid w:val="007117A4"/>
    <w:rsid w:val="00712321"/>
    <w:rsid w:val="00712F7C"/>
    <w:rsid w:val="007130A2"/>
    <w:rsid w:val="0071389B"/>
    <w:rsid w:val="00713CE6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319"/>
    <w:rsid w:val="007409C3"/>
    <w:rsid w:val="00742ADF"/>
    <w:rsid w:val="00743795"/>
    <w:rsid w:val="007448C0"/>
    <w:rsid w:val="00744BE1"/>
    <w:rsid w:val="00745027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5DBE"/>
    <w:rsid w:val="00756AF4"/>
    <w:rsid w:val="00756E48"/>
    <w:rsid w:val="00757DCB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45A2"/>
    <w:rsid w:val="00765658"/>
    <w:rsid w:val="007656C2"/>
    <w:rsid w:val="0076606B"/>
    <w:rsid w:val="00766785"/>
    <w:rsid w:val="00766B1D"/>
    <w:rsid w:val="00767E7A"/>
    <w:rsid w:val="0077037B"/>
    <w:rsid w:val="007710ED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D3C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073"/>
    <w:rsid w:val="007A78CA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760A"/>
    <w:rsid w:val="007C76B3"/>
    <w:rsid w:val="007C7932"/>
    <w:rsid w:val="007D0970"/>
    <w:rsid w:val="007D0FB0"/>
    <w:rsid w:val="007D1C4D"/>
    <w:rsid w:val="007D25CC"/>
    <w:rsid w:val="007D299D"/>
    <w:rsid w:val="007D329C"/>
    <w:rsid w:val="007D3413"/>
    <w:rsid w:val="007D35B5"/>
    <w:rsid w:val="007D6091"/>
    <w:rsid w:val="007D7E16"/>
    <w:rsid w:val="007E00DD"/>
    <w:rsid w:val="007E0849"/>
    <w:rsid w:val="007E0ACD"/>
    <w:rsid w:val="007E0B29"/>
    <w:rsid w:val="007E0CF6"/>
    <w:rsid w:val="007E1120"/>
    <w:rsid w:val="007E2379"/>
    <w:rsid w:val="007E2826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8CD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40A5"/>
    <w:rsid w:val="00814612"/>
    <w:rsid w:val="008154CB"/>
    <w:rsid w:val="00815BE9"/>
    <w:rsid w:val="00815F31"/>
    <w:rsid w:val="0081601D"/>
    <w:rsid w:val="00816034"/>
    <w:rsid w:val="008166CB"/>
    <w:rsid w:val="00816C92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5D7D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D0C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5B4"/>
    <w:rsid w:val="008777C2"/>
    <w:rsid w:val="00877866"/>
    <w:rsid w:val="00877BDF"/>
    <w:rsid w:val="008801BE"/>
    <w:rsid w:val="00880737"/>
    <w:rsid w:val="008809FC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18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441"/>
    <w:rsid w:val="00892522"/>
    <w:rsid w:val="008929FC"/>
    <w:rsid w:val="00892F85"/>
    <w:rsid w:val="00894B2F"/>
    <w:rsid w:val="00894FC7"/>
    <w:rsid w:val="00896699"/>
    <w:rsid w:val="00897216"/>
    <w:rsid w:val="008A0356"/>
    <w:rsid w:val="008A0DE9"/>
    <w:rsid w:val="008A1F5D"/>
    <w:rsid w:val="008A2E69"/>
    <w:rsid w:val="008A30D9"/>
    <w:rsid w:val="008A3664"/>
    <w:rsid w:val="008A3B7D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6CF3"/>
    <w:rsid w:val="008B6FE2"/>
    <w:rsid w:val="008B7443"/>
    <w:rsid w:val="008B74CD"/>
    <w:rsid w:val="008B78A8"/>
    <w:rsid w:val="008C01E7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D0BE4"/>
    <w:rsid w:val="008D19EA"/>
    <w:rsid w:val="008D2395"/>
    <w:rsid w:val="008D2604"/>
    <w:rsid w:val="008D2E46"/>
    <w:rsid w:val="008D3F59"/>
    <w:rsid w:val="008D42C3"/>
    <w:rsid w:val="008D4401"/>
    <w:rsid w:val="008D4A6C"/>
    <w:rsid w:val="008D5375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D9"/>
    <w:rsid w:val="008E30A9"/>
    <w:rsid w:val="008E343B"/>
    <w:rsid w:val="008E376F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34C2"/>
    <w:rsid w:val="008F3D79"/>
    <w:rsid w:val="008F4172"/>
    <w:rsid w:val="008F4585"/>
    <w:rsid w:val="008F4C31"/>
    <w:rsid w:val="008F515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B62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5B6"/>
    <w:rsid w:val="00911AD3"/>
    <w:rsid w:val="00911CC1"/>
    <w:rsid w:val="009127F3"/>
    <w:rsid w:val="00912C3E"/>
    <w:rsid w:val="00913BD8"/>
    <w:rsid w:val="00914209"/>
    <w:rsid w:val="00915342"/>
    <w:rsid w:val="00915945"/>
    <w:rsid w:val="00915D6C"/>
    <w:rsid w:val="0091657F"/>
    <w:rsid w:val="00916D89"/>
    <w:rsid w:val="00916EB1"/>
    <w:rsid w:val="00920FEE"/>
    <w:rsid w:val="009219D5"/>
    <w:rsid w:val="00921E57"/>
    <w:rsid w:val="009226F3"/>
    <w:rsid w:val="00922FDD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92B"/>
    <w:rsid w:val="00942B4C"/>
    <w:rsid w:val="00942B82"/>
    <w:rsid w:val="0094334E"/>
    <w:rsid w:val="0094361D"/>
    <w:rsid w:val="009441CD"/>
    <w:rsid w:val="00944A2B"/>
    <w:rsid w:val="00944AD9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73E"/>
    <w:rsid w:val="00956A22"/>
    <w:rsid w:val="009570E2"/>
    <w:rsid w:val="0095789B"/>
    <w:rsid w:val="00957902"/>
    <w:rsid w:val="0096108D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6082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307"/>
    <w:rsid w:val="009B5C00"/>
    <w:rsid w:val="009B692C"/>
    <w:rsid w:val="009B7BEF"/>
    <w:rsid w:val="009C0631"/>
    <w:rsid w:val="009C09FE"/>
    <w:rsid w:val="009C0B30"/>
    <w:rsid w:val="009C1547"/>
    <w:rsid w:val="009C1EE9"/>
    <w:rsid w:val="009C2221"/>
    <w:rsid w:val="009C24EE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B1F"/>
    <w:rsid w:val="009C6CC4"/>
    <w:rsid w:val="009C6D12"/>
    <w:rsid w:val="009D0822"/>
    <w:rsid w:val="009D1DCB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1442"/>
    <w:rsid w:val="009E2110"/>
    <w:rsid w:val="009E2798"/>
    <w:rsid w:val="009E3BE8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09C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174B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66E"/>
    <w:rsid w:val="00A856DD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33E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65A"/>
    <w:rsid w:val="00AB6D38"/>
    <w:rsid w:val="00AB6DDA"/>
    <w:rsid w:val="00AB7188"/>
    <w:rsid w:val="00AB763D"/>
    <w:rsid w:val="00AC16F1"/>
    <w:rsid w:val="00AC1E6C"/>
    <w:rsid w:val="00AC28FB"/>
    <w:rsid w:val="00AC2F6D"/>
    <w:rsid w:val="00AC35A0"/>
    <w:rsid w:val="00AC4737"/>
    <w:rsid w:val="00AC4C87"/>
    <w:rsid w:val="00AC533C"/>
    <w:rsid w:val="00AC552B"/>
    <w:rsid w:val="00AC56F3"/>
    <w:rsid w:val="00AC60C2"/>
    <w:rsid w:val="00AC6E07"/>
    <w:rsid w:val="00AC73F7"/>
    <w:rsid w:val="00AC7EDF"/>
    <w:rsid w:val="00AD0756"/>
    <w:rsid w:val="00AD0F11"/>
    <w:rsid w:val="00AD10D0"/>
    <w:rsid w:val="00AD1915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4313"/>
    <w:rsid w:val="00AD43C3"/>
    <w:rsid w:val="00AD4538"/>
    <w:rsid w:val="00AD5355"/>
    <w:rsid w:val="00AD5D04"/>
    <w:rsid w:val="00AD6151"/>
    <w:rsid w:val="00AD63AE"/>
    <w:rsid w:val="00AD6B8B"/>
    <w:rsid w:val="00AD7F0B"/>
    <w:rsid w:val="00AE0F4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0DBF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539"/>
    <w:rsid w:val="00B1763A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74A"/>
    <w:rsid w:val="00B2284E"/>
    <w:rsid w:val="00B23504"/>
    <w:rsid w:val="00B238A5"/>
    <w:rsid w:val="00B2394B"/>
    <w:rsid w:val="00B23BEE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47F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17B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1F3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E8B"/>
    <w:rsid w:val="00B71547"/>
    <w:rsid w:val="00B71BAF"/>
    <w:rsid w:val="00B7299B"/>
    <w:rsid w:val="00B72BA0"/>
    <w:rsid w:val="00B72D32"/>
    <w:rsid w:val="00B73EFB"/>
    <w:rsid w:val="00B73F83"/>
    <w:rsid w:val="00B740EE"/>
    <w:rsid w:val="00B74DD4"/>
    <w:rsid w:val="00B751C7"/>
    <w:rsid w:val="00B7529C"/>
    <w:rsid w:val="00B75752"/>
    <w:rsid w:val="00B765C0"/>
    <w:rsid w:val="00B76C16"/>
    <w:rsid w:val="00B76EBE"/>
    <w:rsid w:val="00B777D4"/>
    <w:rsid w:val="00B77DB7"/>
    <w:rsid w:val="00B81155"/>
    <w:rsid w:val="00B81E30"/>
    <w:rsid w:val="00B81FC6"/>
    <w:rsid w:val="00B81FEE"/>
    <w:rsid w:val="00B820D9"/>
    <w:rsid w:val="00B82479"/>
    <w:rsid w:val="00B83022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92A"/>
    <w:rsid w:val="00B90ACB"/>
    <w:rsid w:val="00B90EA5"/>
    <w:rsid w:val="00B9132E"/>
    <w:rsid w:val="00B91F58"/>
    <w:rsid w:val="00B91FE2"/>
    <w:rsid w:val="00B928ED"/>
    <w:rsid w:val="00B93199"/>
    <w:rsid w:val="00B939BE"/>
    <w:rsid w:val="00B93B34"/>
    <w:rsid w:val="00B93B97"/>
    <w:rsid w:val="00B93C4D"/>
    <w:rsid w:val="00B93DBE"/>
    <w:rsid w:val="00B940F7"/>
    <w:rsid w:val="00B94454"/>
    <w:rsid w:val="00B954F1"/>
    <w:rsid w:val="00B9568F"/>
    <w:rsid w:val="00B9654F"/>
    <w:rsid w:val="00B96B14"/>
    <w:rsid w:val="00B97223"/>
    <w:rsid w:val="00B9736F"/>
    <w:rsid w:val="00B974C1"/>
    <w:rsid w:val="00B976CC"/>
    <w:rsid w:val="00BA0381"/>
    <w:rsid w:val="00BA11ED"/>
    <w:rsid w:val="00BA13FD"/>
    <w:rsid w:val="00BA3069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8E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B7A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1D40"/>
    <w:rsid w:val="00BE277B"/>
    <w:rsid w:val="00BE2A25"/>
    <w:rsid w:val="00BE2C98"/>
    <w:rsid w:val="00BE2DB8"/>
    <w:rsid w:val="00BE31F9"/>
    <w:rsid w:val="00BE3563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159"/>
    <w:rsid w:val="00BF6353"/>
    <w:rsid w:val="00BF6DAA"/>
    <w:rsid w:val="00BF7012"/>
    <w:rsid w:val="00BF74EC"/>
    <w:rsid w:val="00C0087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07B5"/>
    <w:rsid w:val="00C11B24"/>
    <w:rsid w:val="00C124EB"/>
    <w:rsid w:val="00C12A51"/>
    <w:rsid w:val="00C13AED"/>
    <w:rsid w:val="00C14244"/>
    <w:rsid w:val="00C142F1"/>
    <w:rsid w:val="00C1504C"/>
    <w:rsid w:val="00C16373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2E9A"/>
    <w:rsid w:val="00C23528"/>
    <w:rsid w:val="00C23574"/>
    <w:rsid w:val="00C23E0F"/>
    <w:rsid w:val="00C24330"/>
    <w:rsid w:val="00C24CD8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10E0"/>
    <w:rsid w:val="00C4261C"/>
    <w:rsid w:val="00C42C47"/>
    <w:rsid w:val="00C43BD4"/>
    <w:rsid w:val="00C43C82"/>
    <w:rsid w:val="00C43D0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526A"/>
    <w:rsid w:val="00C66099"/>
    <w:rsid w:val="00C70306"/>
    <w:rsid w:val="00C7136B"/>
    <w:rsid w:val="00C71516"/>
    <w:rsid w:val="00C72126"/>
    <w:rsid w:val="00C72C36"/>
    <w:rsid w:val="00C7335C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1A"/>
    <w:rsid w:val="00C834D1"/>
    <w:rsid w:val="00C848D2"/>
    <w:rsid w:val="00C84AE7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1A2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2A2A"/>
    <w:rsid w:val="00CB3D9E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1E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786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5F50"/>
    <w:rsid w:val="00D164D9"/>
    <w:rsid w:val="00D16D16"/>
    <w:rsid w:val="00D17287"/>
    <w:rsid w:val="00D17946"/>
    <w:rsid w:val="00D20206"/>
    <w:rsid w:val="00D2037B"/>
    <w:rsid w:val="00D2054B"/>
    <w:rsid w:val="00D2092A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1B8"/>
    <w:rsid w:val="00D32286"/>
    <w:rsid w:val="00D32A12"/>
    <w:rsid w:val="00D33837"/>
    <w:rsid w:val="00D34394"/>
    <w:rsid w:val="00D346A8"/>
    <w:rsid w:val="00D34A92"/>
    <w:rsid w:val="00D35F65"/>
    <w:rsid w:val="00D370AC"/>
    <w:rsid w:val="00D37120"/>
    <w:rsid w:val="00D37240"/>
    <w:rsid w:val="00D40A6B"/>
    <w:rsid w:val="00D41227"/>
    <w:rsid w:val="00D42280"/>
    <w:rsid w:val="00D422DD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4B60"/>
    <w:rsid w:val="00D45A1B"/>
    <w:rsid w:val="00D45FEF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79B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437"/>
    <w:rsid w:val="00D6366A"/>
    <w:rsid w:val="00D6430F"/>
    <w:rsid w:val="00D64495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1BF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4C9"/>
    <w:rsid w:val="00DA2293"/>
    <w:rsid w:val="00DA3384"/>
    <w:rsid w:val="00DA3BBC"/>
    <w:rsid w:val="00DA3C16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06BF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D9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265"/>
    <w:rsid w:val="00DF2325"/>
    <w:rsid w:val="00DF23DD"/>
    <w:rsid w:val="00DF2891"/>
    <w:rsid w:val="00DF2C2B"/>
    <w:rsid w:val="00DF2DA1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39EC"/>
    <w:rsid w:val="00E04AAD"/>
    <w:rsid w:val="00E057FC"/>
    <w:rsid w:val="00E06233"/>
    <w:rsid w:val="00E0735C"/>
    <w:rsid w:val="00E107CA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63FD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4E7C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1D6A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A88"/>
    <w:rsid w:val="00E63D7F"/>
    <w:rsid w:val="00E63EDF"/>
    <w:rsid w:val="00E640EB"/>
    <w:rsid w:val="00E649D4"/>
    <w:rsid w:val="00E65DFC"/>
    <w:rsid w:val="00E66527"/>
    <w:rsid w:val="00E665FF"/>
    <w:rsid w:val="00E66B67"/>
    <w:rsid w:val="00E67D39"/>
    <w:rsid w:val="00E67DC7"/>
    <w:rsid w:val="00E70083"/>
    <w:rsid w:val="00E70167"/>
    <w:rsid w:val="00E704D5"/>
    <w:rsid w:val="00E7130A"/>
    <w:rsid w:val="00E72546"/>
    <w:rsid w:val="00E72BC6"/>
    <w:rsid w:val="00E72DF2"/>
    <w:rsid w:val="00E73683"/>
    <w:rsid w:val="00E736F3"/>
    <w:rsid w:val="00E73EF0"/>
    <w:rsid w:val="00E743DE"/>
    <w:rsid w:val="00E7493D"/>
    <w:rsid w:val="00E753FD"/>
    <w:rsid w:val="00E754C3"/>
    <w:rsid w:val="00E75FFD"/>
    <w:rsid w:val="00E76556"/>
    <w:rsid w:val="00E80156"/>
    <w:rsid w:val="00E805BB"/>
    <w:rsid w:val="00E805C2"/>
    <w:rsid w:val="00E80797"/>
    <w:rsid w:val="00E81CB2"/>
    <w:rsid w:val="00E824A9"/>
    <w:rsid w:val="00E82D2A"/>
    <w:rsid w:val="00E835E2"/>
    <w:rsid w:val="00E83699"/>
    <w:rsid w:val="00E848A3"/>
    <w:rsid w:val="00E84979"/>
    <w:rsid w:val="00E84F06"/>
    <w:rsid w:val="00E85E24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6A63"/>
    <w:rsid w:val="00E97326"/>
    <w:rsid w:val="00E97611"/>
    <w:rsid w:val="00E976E9"/>
    <w:rsid w:val="00EA03AE"/>
    <w:rsid w:val="00EA0CEA"/>
    <w:rsid w:val="00EA1015"/>
    <w:rsid w:val="00EA1182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1FD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5DF2"/>
    <w:rsid w:val="00EB5F11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259"/>
    <w:rsid w:val="00EC63BA"/>
    <w:rsid w:val="00EC71AB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13F5"/>
    <w:rsid w:val="00EF2BEF"/>
    <w:rsid w:val="00EF2F48"/>
    <w:rsid w:val="00EF4AB7"/>
    <w:rsid w:val="00EF4FD1"/>
    <w:rsid w:val="00EF5151"/>
    <w:rsid w:val="00EF5FAF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091"/>
    <w:rsid w:val="00F13966"/>
    <w:rsid w:val="00F13B81"/>
    <w:rsid w:val="00F146D7"/>
    <w:rsid w:val="00F14DA7"/>
    <w:rsid w:val="00F152F4"/>
    <w:rsid w:val="00F15E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39C8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0DD0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8EA"/>
    <w:rsid w:val="00F668D2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ED8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89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A81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2EFF"/>
    <w:rsid w:val="00FB30CD"/>
    <w:rsid w:val="00FB35FD"/>
    <w:rsid w:val="00FB3ED3"/>
    <w:rsid w:val="00FB4671"/>
    <w:rsid w:val="00FB47BC"/>
    <w:rsid w:val="00FB6435"/>
    <w:rsid w:val="00FB742D"/>
    <w:rsid w:val="00FB790D"/>
    <w:rsid w:val="00FB7CD3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9E0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4B6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6B35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669-00-00ay-tg-ay-september-2019-hanoi-meeting-minutes.docx" TargetMode="External"/><Relationship Id="rId13" Type="http://schemas.openxmlformats.org/officeDocument/2006/relationships/hyperlink" Target="https://mentor.ieee.org/802.11/dcn/14/11-14-1152-08-ng60-ng60-proposed-cs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187-01-00ay-p802-11ay-report-to-ec-on-conditional-approval-to-go-to-sponsor-ballot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1187-00-00ay-p802-11ay-report-to-ec-on-conditional-approval-to-go-to-sponsor-ballot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9/11-19-1964-01-00ay-comments-on-tgay-d5-0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964-00-00ay-comments-on-tgay-d5-0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FED3-F6A0-4B92-A55C-AE47BA5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19/1669r0</vt:lpstr>
      <vt:lpstr>doc.: IEEE 802.11-14/0380r1</vt:lpstr>
    </vt:vector>
  </TitlesOfParts>
  <Company>Allied Telesis R&amp;D Center</Company>
  <LinksUpToDate>false</LinksUpToDate>
  <CharactersWithSpaces>7150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19/2051r0</dc:title>
  <dc:subject>Task Group AY Meeting Minutes</dc:subject>
  <dc:creator>Jeorge Hurtarte</dc:creator>
  <cp:keywords>November 2019</cp:keywords>
  <dc:description>Meeting minutes</dc:description>
  <cp:lastModifiedBy>Edward Au</cp:lastModifiedBy>
  <cp:revision>394</cp:revision>
  <dcterms:created xsi:type="dcterms:W3CDTF">2018-11-12T06:56:00Z</dcterms:created>
  <dcterms:modified xsi:type="dcterms:W3CDTF">2019-11-13T03:18:00Z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