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E56F97C" w:rsidR="00CA09B2" w:rsidRDefault="00730562" w:rsidP="004628C1">
            <w:pPr>
              <w:pStyle w:val="T2"/>
            </w:pPr>
            <w:r>
              <w:t xml:space="preserve">Sounding </w:t>
            </w:r>
            <w:r w:rsidR="007F53DD">
              <w:t>CR</w:t>
            </w:r>
            <w:r w:rsidR="00234B3F">
              <w:t>s</w:t>
            </w:r>
            <w:r>
              <w:t xml:space="preserve"> 11ax Draft 5.0</w:t>
            </w:r>
          </w:p>
        </w:tc>
      </w:tr>
      <w:tr w:rsidR="00CA09B2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116DC777" w:rsidR="00CA09B2" w:rsidRDefault="00CA09B2" w:rsidP="009A4F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730562">
              <w:rPr>
                <w:b w:val="0"/>
                <w:sz w:val="20"/>
              </w:rPr>
              <w:t>November 4</w:t>
            </w:r>
            <w:r w:rsidR="00CA7EDC">
              <w:rPr>
                <w:b w:val="0"/>
                <w:sz w:val="20"/>
              </w:rPr>
              <w:t>, 2019</w:t>
            </w:r>
          </w:p>
        </w:tc>
      </w:tr>
      <w:tr w:rsidR="00CA09B2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60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202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62168DCC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</w:t>
            </w:r>
            <w:r w:rsidR="000C3CDE">
              <w:rPr>
                <w:b w:val="0"/>
                <w:sz w:val="18"/>
              </w:rPr>
              <w:t>qti.</w:t>
            </w:r>
            <w:r w:rsidRPr="004F0A26">
              <w:rPr>
                <w:b w:val="0"/>
                <w:sz w:val="18"/>
              </w:rPr>
              <w:t>qualcomm.com</w:t>
            </w:r>
          </w:p>
        </w:tc>
      </w:tr>
    </w:tbl>
    <w:p w14:paraId="54ECD63A" w14:textId="34C49C55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1D422CFF" w14:textId="75A37C9F" w:rsidR="00EB6E65" w:rsidRDefault="007A0827" w:rsidP="00B254C8">
      <w:r w:rsidRPr="00606365">
        <w:t xml:space="preserve">This document </w:t>
      </w:r>
      <w:r w:rsidR="009659FF">
        <w:t>contains</w:t>
      </w:r>
      <w:r w:rsidR="00D057FE">
        <w:t xml:space="preserve"> </w:t>
      </w:r>
      <w:r w:rsidR="003D586E">
        <w:t>sounding related</w:t>
      </w:r>
      <w:r w:rsidR="00FC39D0">
        <w:t xml:space="preserve"> </w:t>
      </w:r>
      <w:r w:rsidR="007F53DD">
        <w:t xml:space="preserve">comment resolutions for </w:t>
      </w:r>
      <w:r w:rsidR="00730562">
        <w:t>802.11ax draft 5.0</w:t>
      </w:r>
      <w:r w:rsidR="00702988">
        <w:t xml:space="preserve">, addressing </w:t>
      </w:r>
      <w:r w:rsidR="00444F04">
        <w:t xml:space="preserve">14 </w:t>
      </w:r>
      <w:r w:rsidR="00702988">
        <w:t>CIDs</w:t>
      </w:r>
    </w:p>
    <w:p w14:paraId="0DC6D723" w14:textId="2038222C" w:rsidR="00583CFA" w:rsidRDefault="00583CFA" w:rsidP="00B254C8"/>
    <w:p w14:paraId="0014EB9A" w14:textId="77777777" w:rsidR="00444F04" w:rsidRDefault="00C764D1" w:rsidP="00E36871">
      <w:pPr>
        <w:pStyle w:val="ListParagraph"/>
        <w:numPr>
          <w:ilvl w:val="0"/>
          <w:numId w:val="21"/>
        </w:numPr>
      </w:pPr>
      <w:r>
        <w:t xml:space="preserve">22206 22208 22287 22289 22290 22305 22370 22373 22374 22388 </w:t>
      </w:r>
    </w:p>
    <w:p w14:paraId="54A927D9" w14:textId="116C3AB5" w:rsidR="008D6602" w:rsidRDefault="00C764D1" w:rsidP="00E36871">
      <w:pPr>
        <w:pStyle w:val="ListParagraph"/>
        <w:numPr>
          <w:ilvl w:val="0"/>
          <w:numId w:val="21"/>
        </w:numPr>
      </w:pPr>
      <w:r>
        <w:t>22389 22390 22395</w:t>
      </w:r>
      <w:r w:rsidR="00444F04">
        <w:t xml:space="preserve"> 22445</w:t>
      </w:r>
    </w:p>
    <w:p w14:paraId="7A64E94D" w14:textId="77777777" w:rsidR="0039647F" w:rsidRDefault="0039647F" w:rsidP="00B254C8"/>
    <w:p w14:paraId="32833ACB" w14:textId="07A79E63" w:rsidR="00EB6E65" w:rsidRDefault="00EB6E65" w:rsidP="00B254C8">
      <w:r>
        <w:t xml:space="preserve">The baseline for this document is </w:t>
      </w:r>
      <w:r w:rsidR="00592FB3" w:rsidRPr="00592FB3">
        <w:t>Draft P802.11</w:t>
      </w:r>
      <w:r w:rsidR="00730562">
        <w:t>ax</w:t>
      </w:r>
      <w:r w:rsidR="00592FB3">
        <w:t xml:space="preserve"> </w:t>
      </w:r>
      <w:r w:rsidR="00592FB3" w:rsidRPr="00592FB3">
        <w:t>D</w:t>
      </w:r>
      <w:r w:rsidR="00730562">
        <w:t>5</w:t>
      </w:r>
      <w:r w:rsidR="00592FB3" w:rsidRPr="00592FB3">
        <w:t>.0</w:t>
      </w:r>
      <w:r>
        <w:t>.</w:t>
      </w:r>
    </w:p>
    <w:p w14:paraId="338A0B5B" w14:textId="77777777" w:rsidR="00B5427F" w:rsidRDefault="00B5427F" w:rsidP="00B254C8"/>
    <w:p w14:paraId="2E1D3A94" w14:textId="77777777" w:rsidR="00730562" w:rsidRDefault="00730562" w:rsidP="00B254C8">
      <w:pPr>
        <w:rPr>
          <w:b/>
        </w:rPr>
      </w:pPr>
    </w:p>
    <w:p w14:paraId="36D79610" w14:textId="77777777" w:rsidR="00730562" w:rsidRDefault="00730562">
      <w:pPr>
        <w:rPr>
          <w:b/>
        </w:rPr>
      </w:pPr>
      <w:r>
        <w:rPr>
          <w:b/>
        </w:rPr>
        <w:br w:type="page"/>
      </w:r>
    </w:p>
    <w:p w14:paraId="5329C293" w14:textId="0BFF01A9" w:rsidR="00730562" w:rsidRDefault="00730562" w:rsidP="00B254C8">
      <w:pPr>
        <w:rPr>
          <w:b/>
        </w:rPr>
      </w:pPr>
    </w:p>
    <w:p w14:paraId="50EF55DC" w14:textId="08BDABDF" w:rsidR="00730562" w:rsidRDefault="00730562" w:rsidP="00B254C8">
      <w:pPr>
        <w:rPr>
          <w:b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1159"/>
        <w:gridCol w:w="3256"/>
        <w:gridCol w:w="3149"/>
        <w:gridCol w:w="3210"/>
      </w:tblGrid>
      <w:tr w:rsidR="00C03012" w:rsidRPr="002C59F3" w14:paraId="01DD2D99" w14:textId="77777777" w:rsidTr="00C03012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C98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Identifiers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A5D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8EC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3C9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Resolution</w:t>
            </w:r>
          </w:p>
        </w:tc>
      </w:tr>
      <w:tr w:rsidR="00C03012" w:rsidRPr="002C59F3" w14:paraId="141CACD5" w14:textId="77777777" w:rsidTr="00C03012">
        <w:trPr>
          <w:trHeight w:val="16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F7A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22206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110.21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2C3" w14:textId="3437110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"If the AID11 subfield is not 2047, then it contains the 11 least significant bits of the AID of a STA expected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to process the following HE sounding NDP and prepare the sounding feedback." -- not true for the other special AID11 values (0, 2045)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E4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D30E" w14:textId="7DE6423A" w:rsidR="009F5756" w:rsidRDefault="009F5756" w:rsidP="002C59F3">
            <w:pPr>
              <w:rPr>
                <w:sz w:val="16"/>
                <w:szCs w:val="16"/>
              </w:rPr>
            </w:pPr>
            <w:r w:rsidRPr="0086580B">
              <w:rPr>
                <w:sz w:val="16"/>
                <w:szCs w:val="16"/>
              </w:rPr>
              <w:t>Revised</w:t>
            </w:r>
            <w:r>
              <w:rPr>
                <w:sz w:val="16"/>
                <w:szCs w:val="16"/>
              </w:rPr>
              <w:t xml:space="preserve"> - agree with the comment.</w:t>
            </w:r>
          </w:p>
          <w:p w14:paraId="0587B2B2" w14:textId="41DF0173" w:rsidR="009F5756" w:rsidRDefault="009F5756" w:rsidP="002C59F3">
            <w:pPr>
              <w:rPr>
                <w:sz w:val="16"/>
                <w:szCs w:val="16"/>
              </w:rPr>
            </w:pPr>
          </w:p>
          <w:p w14:paraId="234767C1" w14:textId="5F96D763" w:rsidR="009F5756" w:rsidRDefault="009F5756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110.21 change</w:t>
            </w:r>
          </w:p>
          <w:p w14:paraId="56F59AEA" w14:textId="2744E504" w:rsidR="009F5756" w:rsidRDefault="009F5756" w:rsidP="002C59F3">
            <w:pPr>
              <w:rPr>
                <w:sz w:val="16"/>
                <w:szCs w:val="16"/>
              </w:rPr>
            </w:pPr>
          </w:p>
          <w:p w14:paraId="19129469" w14:textId="3081623B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>then it contains the 11 least significant bits of the AID of a STA</w:t>
            </w:r>
            <w:r>
              <w:rPr>
                <w:sz w:val="16"/>
                <w:szCs w:val="16"/>
              </w:rPr>
              <w:t>"</w:t>
            </w:r>
          </w:p>
          <w:p w14:paraId="262A25CD" w14:textId="38D1DBAA" w:rsidR="009F5756" w:rsidRDefault="009F5756" w:rsidP="002C59F3">
            <w:pPr>
              <w:rPr>
                <w:sz w:val="16"/>
                <w:szCs w:val="16"/>
              </w:rPr>
            </w:pPr>
          </w:p>
          <w:p w14:paraId="65E4D568" w14:textId="50510CE7" w:rsidR="0086580B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14:paraId="5068CBAA" w14:textId="77777777" w:rsidR="0086580B" w:rsidRDefault="0086580B" w:rsidP="002C59F3">
            <w:pPr>
              <w:rPr>
                <w:sz w:val="16"/>
                <w:szCs w:val="16"/>
              </w:rPr>
            </w:pPr>
          </w:p>
          <w:p w14:paraId="16839E28" w14:textId="585B7232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 xml:space="preserve">contains </w:t>
            </w:r>
            <w:r w:rsidR="009F5756">
              <w:rPr>
                <w:sz w:val="16"/>
                <w:szCs w:val="16"/>
              </w:rPr>
              <w:t xml:space="preserve">an identifier of </w:t>
            </w:r>
            <w:r w:rsidR="009F5756" w:rsidRPr="002C59F3">
              <w:rPr>
                <w:sz w:val="16"/>
                <w:szCs w:val="16"/>
              </w:rPr>
              <w:t>a STA</w:t>
            </w:r>
            <w:r>
              <w:rPr>
                <w:sz w:val="16"/>
                <w:szCs w:val="16"/>
              </w:rPr>
              <w:t xml:space="preserve"> that is"</w:t>
            </w:r>
          </w:p>
          <w:p w14:paraId="79DC59DC" w14:textId="6EA23DB5" w:rsidR="002C59F3" w:rsidRDefault="002C59F3" w:rsidP="002C59F3">
            <w:pPr>
              <w:rPr>
                <w:sz w:val="16"/>
                <w:szCs w:val="16"/>
              </w:rPr>
            </w:pPr>
          </w:p>
          <w:p w14:paraId="7BF8D552" w14:textId="1774E0AF" w:rsidR="00BB0B4C" w:rsidRPr="002C59F3" w:rsidRDefault="00BB0B4C" w:rsidP="002C59F3">
            <w:pPr>
              <w:rPr>
                <w:sz w:val="16"/>
                <w:szCs w:val="16"/>
              </w:rPr>
            </w:pPr>
          </w:p>
        </w:tc>
      </w:tr>
      <w:tr w:rsidR="00C03012" w:rsidRPr="002C59F3" w14:paraId="31369D0C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10D1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22208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111.38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18A7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Disambiguation subfield is set to 1 to prevent a non-HE VHT STA from wrongly determining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HE NDP Announcement frame. </w:t>
            </w:r>
          </w:p>
          <w:p w14:paraId="4FBB2AA9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2A90AAC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an expected VHT NDP Announcement frame if the HE NDP Announcement field is parsed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4E43ED15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2E8655CC" w14:textId="6A0B4ADD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MSB of the AID12 subfield is always 0 for a non-HE VHT STA due to the limitation of the AID to a maximum of 2007." </w:t>
            </w:r>
          </w:p>
          <w:p w14:paraId="09440CC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D4E68F" w14:textId="729640E2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a bit confusing, and is just informative anyway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1BF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3536C94D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5F145D8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"NOTE---The Disambiguation subfield is set to 1 to prevent a non-HE VHT STA from wrongly identifying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an HE NDP Announcement frame. </w:t>
            </w:r>
          </w:p>
          <w:p w14:paraId="03E8E7E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7CA2893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 VHT NDP Announcement frame if the HE NDP Announcement field is parsed as VHT NDP Announcement frame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1C01435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3F9DE479" w14:textId="31837A8D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MSB of the AID12 subfield is always 0 since the maximum AID is 2007."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EB5" w14:textId="72AC7B30" w:rsidR="002C59F3" w:rsidRPr="002C59F3" w:rsidRDefault="007C17A2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cited text is indeed informative, but not confusing.</w:t>
            </w:r>
          </w:p>
        </w:tc>
      </w:tr>
      <w:tr w:rsidR="00C03012" w:rsidRPr="002C59F3" w14:paraId="7DDC71E7" w14:textId="77777777" w:rsidTr="00C03012">
        <w:trPr>
          <w:trHeight w:val="6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04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22287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DAFB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Duplication.</w:t>
            </w:r>
          </w:p>
          <w:p w14:paraId="233A7709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73411484" w14:textId="79FE9A59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</w:t>
            </w:r>
            <w:r w:rsidR="002D36D1">
              <w:rPr>
                <w:sz w:val="16"/>
                <w:szCs w:val="16"/>
              </w:rPr>
              <w:t>:</w:t>
            </w:r>
          </w:p>
          <w:p w14:paraId="49FE06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2AC2E49E" w14:textId="77777777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 beamformer shall not send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HE NDP Announcement frame [if...] </w:t>
            </w:r>
          </w:p>
          <w:p w14:paraId="72038441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218E90B2" w14:textId="49FA0B9B" w:rsidR="002D36D1" w:rsidRDefault="001A169D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59F3" w:rsidRPr="002C59F3">
              <w:rPr>
                <w:sz w:val="16"/>
                <w:szCs w:val="16"/>
              </w:rPr>
              <w:t>The Feedback Type And Ng subfield in the STA Info field indicates MU, the Codebook Size subfield in the STA Info field indicates codebook resolution (phi, psi) = {7, 5} and the Codebook Size (phi,</w:t>
            </w:r>
            <w:r w:rsidR="003048A1">
              <w:rPr>
                <w:sz w:val="16"/>
                <w:szCs w:val="16"/>
              </w:rPr>
              <w:t xml:space="preserve"> </w:t>
            </w:r>
            <w:r w:rsidR="002C59F3" w:rsidRPr="002C59F3">
              <w:rPr>
                <w:sz w:val="16"/>
                <w:szCs w:val="16"/>
              </w:rPr>
              <w:t xml:space="preserve">psi) ={7, 5} MU Feedback subfield in the HE PHY Capabilities Information field is 0" </w:t>
            </w:r>
          </w:p>
          <w:p w14:paraId="5EDE4D3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BB81669" w14:textId="377430C8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26.7.3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Rules for HE sounding protocol sequences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 </w:t>
            </w:r>
          </w:p>
          <w:p w14:paraId="30DD13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C3A8AAB" w14:textId="23B70375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may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field for MU feedback type. </w:t>
            </w:r>
          </w:p>
          <w:p w14:paraId="57B78A24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329902F0" w14:textId="6C00B63C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 beamformer shall not request the codebook size (</w:t>
            </w:r>
            <w:r w:rsidR="001A169D">
              <w:rPr>
                <w:sz w:val="16"/>
                <w:szCs w:val="16"/>
              </w:rPr>
              <w:t>ph</w:t>
            </w:r>
            <w:r w:rsidR="00386E00">
              <w:rPr>
                <w:sz w:val="16"/>
                <w:szCs w:val="16"/>
              </w:rPr>
              <w:t>i</w:t>
            </w:r>
            <w:r w:rsidRPr="002C59F3">
              <w:rPr>
                <w:sz w:val="16"/>
                <w:szCs w:val="16"/>
              </w:rPr>
              <w:t>,</w:t>
            </w:r>
            <w:r w:rsidR="001A169D">
              <w:rPr>
                <w:sz w:val="16"/>
                <w:szCs w:val="16"/>
              </w:rPr>
              <w:t xml:space="preserve"> psi</w:t>
            </w:r>
            <w:r w:rsidRPr="002C59F3">
              <w:rPr>
                <w:sz w:val="16"/>
                <w:szCs w:val="16"/>
              </w:rPr>
              <w:t>) = {7, 5} in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NDP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Announcement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unless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indicates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 MU Feedback subfield in the HE PHY Capabilities Information field in the HE Capabilities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element it transmits (see 9.4.2.247 (HE Capabilities element))."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2A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Delete the cited text in 26.7.3, and the para preceding it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042" w14:textId="77777777" w:rsidR="009C0D13" w:rsidRDefault="009C0D13" w:rsidP="002C59F3">
            <w:pPr>
              <w:rPr>
                <w:sz w:val="16"/>
                <w:szCs w:val="16"/>
              </w:rPr>
            </w:pPr>
          </w:p>
          <w:p w14:paraId="2E748681" w14:textId="77777777" w:rsidR="00C51587" w:rsidRDefault="000B3BA0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</w:t>
            </w:r>
            <w:r w:rsidR="00C51587">
              <w:rPr>
                <w:sz w:val="16"/>
                <w:szCs w:val="16"/>
              </w:rPr>
              <w:t>.</w:t>
            </w:r>
          </w:p>
          <w:p w14:paraId="36AD5BD9" w14:textId="77777777" w:rsidR="00C51587" w:rsidRDefault="00C51587" w:rsidP="002C59F3">
            <w:pPr>
              <w:rPr>
                <w:sz w:val="16"/>
                <w:szCs w:val="16"/>
              </w:rPr>
            </w:pPr>
          </w:p>
          <w:p w14:paraId="0009DA9F" w14:textId="62DB97EA" w:rsidR="002C59F3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"may support" statements are already present in </w:t>
            </w:r>
            <w:r w:rsidRPr="00C51587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C51587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)".</w:t>
            </w:r>
          </w:p>
          <w:p w14:paraId="1D5FC70C" w14:textId="7E63E56E" w:rsidR="00C51587" w:rsidRDefault="00C51587" w:rsidP="002C59F3">
            <w:pPr>
              <w:rPr>
                <w:sz w:val="16"/>
                <w:szCs w:val="16"/>
              </w:rPr>
            </w:pPr>
          </w:p>
          <w:p w14:paraId="5965B781" w14:textId="1A58EC32" w:rsidR="00C51587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"shall not</w:t>
            </w:r>
            <w:r w:rsidR="002850FE">
              <w:rPr>
                <w:sz w:val="16"/>
                <w:szCs w:val="16"/>
              </w:rPr>
              <w:t xml:space="preserve">" statements are already present in </w:t>
            </w:r>
            <w:r w:rsidR="002850FE" w:rsidRPr="002C59F3">
              <w:rPr>
                <w:sz w:val="16"/>
                <w:szCs w:val="16"/>
              </w:rPr>
              <w:t xml:space="preserve">26.7.2 </w:t>
            </w:r>
            <w:r w:rsidR="002850FE">
              <w:rPr>
                <w:sz w:val="16"/>
                <w:szCs w:val="16"/>
              </w:rPr>
              <w:t>(</w:t>
            </w:r>
            <w:r w:rsidR="002850FE" w:rsidRPr="002C59F3">
              <w:rPr>
                <w:sz w:val="16"/>
                <w:szCs w:val="16"/>
              </w:rPr>
              <w:t>Sounding sequences and support</w:t>
            </w:r>
            <w:r w:rsidR="002850FE">
              <w:rPr>
                <w:sz w:val="16"/>
                <w:szCs w:val="16"/>
              </w:rPr>
              <w:t>).</w:t>
            </w:r>
          </w:p>
          <w:p w14:paraId="2C9C8681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5270AFF" w14:textId="49F19C48" w:rsidR="001A169D" w:rsidRDefault="001538B1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Delete </w:t>
            </w:r>
            <w:r w:rsidR="000B3BA0">
              <w:rPr>
                <w:sz w:val="16"/>
                <w:szCs w:val="16"/>
              </w:rPr>
              <w:t>376.5</w:t>
            </w:r>
            <w:r>
              <w:rPr>
                <w:sz w:val="16"/>
                <w:szCs w:val="16"/>
              </w:rPr>
              <w:t>2</w:t>
            </w:r>
            <w:r w:rsidR="000B3B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through 377.7:</w:t>
            </w:r>
          </w:p>
          <w:p w14:paraId="2E2BCB49" w14:textId="61227008" w:rsidR="000B3BA0" w:rsidRDefault="000B3BA0" w:rsidP="002C59F3">
            <w:pPr>
              <w:rPr>
                <w:sz w:val="16"/>
                <w:szCs w:val="16"/>
              </w:rPr>
            </w:pPr>
          </w:p>
          <w:p w14:paraId="0130CBCF" w14:textId="606A0251" w:rsidR="000B3BA0" w:rsidRDefault="000B3BA0" w:rsidP="00153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1538B1" w:rsidRPr="001538B1">
              <w:rPr>
                <w:sz w:val="16"/>
                <w:szCs w:val="16"/>
              </w:rPr>
              <w:t>An HE beamformee may support Ng = 16 in the HE Compressed Beamforming Report field for both SU and</w:t>
            </w:r>
            <w:r w:rsidR="001538B1">
              <w:rPr>
                <w:sz w:val="16"/>
                <w:szCs w:val="16"/>
              </w:rPr>
              <w:t xml:space="preserve"> </w:t>
            </w:r>
            <w:r w:rsidR="001538B1" w:rsidRPr="001538B1">
              <w:rPr>
                <w:sz w:val="16"/>
                <w:szCs w:val="16"/>
              </w:rPr>
              <w:t xml:space="preserve">MU feedback types. </w:t>
            </w:r>
            <w:r w:rsidRPr="000B3BA0">
              <w:rPr>
                <w:sz w:val="16"/>
                <w:szCs w:val="16"/>
              </w:rPr>
              <w:t>A beamformer shall not request Ng = 16 for SU or MU feedback in an HE NDP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Announcement frame unless the beamformee indicates support in the Ng = 16 For SU Feedback subfield or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Ng = 16 For MU Feedback subfield, respectively, in the HE PHY Capabilities Information field of the HE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Capabilities element it transmits (see 9.4.2.247 (HE Capabilities element)).</w:t>
            </w:r>
          </w:p>
          <w:p w14:paraId="3D57286E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91FC3C0" w14:textId="760024D8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>An HE beamformee may support a codebook size (ϕ, ψ) = {4, 2} in the HE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 xml:space="preserve">Report field for SU feedback type. </w:t>
            </w:r>
            <w:r w:rsidR="000B3BA0" w:rsidRPr="000B3BA0">
              <w:rPr>
                <w:sz w:val="16"/>
                <w:szCs w:val="16"/>
              </w:rPr>
              <w:t>A beamformer shall not request codebook size (ϕ, ψ) = {4, 2} in an HE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NDP Announcement frame unless the beamformee indicates support in the Codebook Size (ϕ, ψ) = {4, 2}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SU Feedback subfield in the HE PHY Capabilities Information field in the HE Capabilities element it transmits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(see 9.4.2.247 (HE Capabilities element))</w:t>
            </w:r>
            <w:r>
              <w:rPr>
                <w:sz w:val="16"/>
                <w:szCs w:val="16"/>
              </w:rPr>
              <w:t>.</w:t>
            </w:r>
          </w:p>
          <w:p w14:paraId="215E898C" w14:textId="77777777" w:rsidR="000B3BA0" w:rsidRDefault="000B3BA0" w:rsidP="000B3BA0">
            <w:pPr>
              <w:rPr>
                <w:sz w:val="16"/>
                <w:szCs w:val="16"/>
              </w:rPr>
            </w:pPr>
          </w:p>
          <w:p w14:paraId="1EECA090" w14:textId="6BB788E2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 xml:space="preserve">An HE beamformee may support a codebook size (ϕ, ψ) = {7, 5} in the HE Compressed </w:t>
            </w:r>
            <w:r w:rsidRPr="001538B1">
              <w:rPr>
                <w:sz w:val="16"/>
                <w:szCs w:val="16"/>
              </w:rPr>
              <w:lastRenderedPageBreak/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>Report field for MU feedback type</w:t>
            </w:r>
            <w:r>
              <w:rPr>
                <w:sz w:val="16"/>
                <w:szCs w:val="16"/>
              </w:rPr>
              <w:t>.</w:t>
            </w:r>
            <w:r w:rsidRPr="001538B1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A beamformer shall not request the codebook size (ϕ, ψ) = {7, 5} in an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HE NDP Announcement frame unless the beamformee indicates support for the Codebook Size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(ϕ, ψ) = {7, 5} MU Feedback subfield in the HE PHY Capabilities Information field in the HE Capabilities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element it transmits (see 9.4.2.247 (HE Capabilities element)).</w:t>
            </w:r>
            <w:r w:rsidR="000B3BA0">
              <w:rPr>
                <w:sz w:val="16"/>
                <w:szCs w:val="16"/>
              </w:rPr>
              <w:t>"</w:t>
            </w:r>
          </w:p>
          <w:p w14:paraId="49F44320" w14:textId="77777777" w:rsidR="001538B1" w:rsidRDefault="001538B1" w:rsidP="001538B1">
            <w:pPr>
              <w:rPr>
                <w:sz w:val="16"/>
                <w:szCs w:val="16"/>
              </w:rPr>
            </w:pPr>
          </w:p>
          <w:p w14:paraId="65C6273E" w14:textId="01B52F85" w:rsidR="000B3BA0" w:rsidRPr="002C59F3" w:rsidRDefault="000B3BA0" w:rsidP="000B3BA0">
            <w:pPr>
              <w:rPr>
                <w:sz w:val="16"/>
                <w:szCs w:val="16"/>
              </w:rPr>
            </w:pPr>
          </w:p>
        </w:tc>
      </w:tr>
      <w:tr w:rsidR="00C03012" w:rsidRPr="002C59F3" w14:paraId="1E42862D" w14:textId="77777777" w:rsidTr="00C03012">
        <w:trPr>
          <w:trHeight w:val="3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8D7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22289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392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4E29E23C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A0DFCA1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3CB743B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9433D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"contains a single STA Info field, and that STA Info field has a value in the AID11 field other than 2047; can't contain more than one STA Info field" </w:t>
            </w:r>
          </w:p>
          <w:p w14:paraId="670701B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3116595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6021A458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22669D1" w14:textId="77777777" w:rsid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  <w:p w14:paraId="6A963590" w14:textId="05AABD22" w:rsidR="002D36D1" w:rsidRPr="002C59F3" w:rsidRDefault="002D36D1" w:rsidP="002C59F3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D6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7451C8D4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F91BDC4" w14:textId="421D2CF0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2CC" w14:textId="22A45A68" w:rsidR="002C59F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6DD121E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4D490A2F" w14:textId="77777777" w:rsidR="0088199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782A379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1ED6CDF3" w14:textId="77777777" w:rsidR="00881993" w:rsidRDefault="0088199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 w:rsidR="001538B1"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09C74851" w14:textId="77777777" w:rsidR="00DD331F" w:rsidRDefault="00DD331F" w:rsidP="002C59F3">
            <w:pPr>
              <w:rPr>
                <w:sz w:val="16"/>
                <w:szCs w:val="16"/>
              </w:rPr>
            </w:pPr>
          </w:p>
          <w:p w14:paraId="3529C39F" w14:textId="0376E900" w:rsidR="00DD331F" w:rsidRPr="002C59F3" w:rsidRDefault="00DD331F" w:rsidP="002C59F3">
            <w:pPr>
              <w:rPr>
                <w:sz w:val="16"/>
                <w:szCs w:val="16"/>
              </w:rPr>
            </w:pPr>
          </w:p>
        </w:tc>
      </w:tr>
      <w:tr w:rsidR="00801494" w:rsidRPr="002C59F3" w14:paraId="41EE2064" w14:textId="77777777" w:rsidTr="00C03012">
        <w:trPr>
          <w:trHeight w:val="43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36E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22290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8A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3658450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6F8E23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1F0EC7A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526F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"contains a single STA Info field, and that STA Info field 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2047; can't contain more than one STA Info field" </w:t>
            </w:r>
          </w:p>
          <w:p w14:paraId="42EB8C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F7A2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2ADA882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0A10B7E" w14:textId="352D6DD0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1D3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0A5135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0504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2047".</w:t>
            </w:r>
            <w:r>
              <w:rPr>
                <w:sz w:val="16"/>
                <w:szCs w:val="16"/>
              </w:rPr>
              <w:t xml:space="preserve"> </w:t>
            </w:r>
          </w:p>
          <w:p w14:paraId="1E37B14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45850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Make similar changes where needed elsewhere, e.g. in </w:t>
            </w:r>
          </w:p>
          <w:p w14:paraId="03AC0D9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2EAA6F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an individually addressed HE NDP Announcement frame that has only one STA Info field with a 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 than 2047 in the AID11 subfield, the Nc subfield is reserved."</w:t>
            </w:r>
          </w:p>
          <w:p w14:paraId="0DA5991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E4D943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9.3.1.19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VHT/HE NDP Announcement</w:t>
            </w:r>
            <w:r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frame format and </w:t>
            </w:r>
          </w:p>
          <w:p w14:paraId="39EFDA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3CD4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that initiates the HE non-TB sounding sequence shall transmit the HE NDP Announcement frame with a single STA Info field that has a value in the AID11 field other than 2047" </w:t>
            </w:r>
          </w:p>
          <w:p w14:paraId="5EBCE787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0F4459" w14:textId="2A64230A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in 26.7.3</w:t>
            </w:r>
          </w:p>
          <w:p w14:paraId="5EA0FA4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D42B704" w14:textId="100B1AC9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195D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5E82F0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046F367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1CF4ACC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50613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291A6B4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73F0E9" w14:textId="75D8AD58" w:rsidR="00801494" w:rsidRPr="002C59F3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same as CID 22289.</w:t>
            </w:r>
          </w:p>
        </w:tc>
      </w:tr>
      <w:tr w:rsidR="00801494" w:rsidRPr="002C59F3" w14:paraId="0F305A59" w14:textId="77777777" w:rsidTr="00C03012">
        <w:trPr>
          <w:trHeight w:val="48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F0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22305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209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It is not sufficiently clear that a STAID of 2047 must only be present once (at the start)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3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26.7.2 Sounding sequences and support change </w:t>
            </w:r>
          </w:p>
          <w:p w14:paraId="2078A4A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AB4A2F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</w:t>
            </w:r>
          </w:p>
          <w:p w14:paraId="5741557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8B4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69A226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027FB1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shall not place a STA Info field with the AID11 subfield set to 2047 in an HE NDP Announcement frame other than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frame.".</w:t>
            </w:r>
            <w:r>
              <w:rPr>
                <w:sz w:val="16"/>
                <w:szCs w:val="16"/>
              </w:rPr>
              <w:t xml:space="preserve"> </w:t>
            </w:r>
          </w:p>
          <w:p w14:paraId="3958D9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3B732C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26.7.3 Rules for HE sounding protocol sequences change </w:t>
            </w:r>
          </w:p>
          <w:p w14:paraId="67EBE73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DFADB7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frame." </w:t>
            </w:r>
          </w:p>
          <w:p w14:paraId="7D4BBBE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F5349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5925482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2E3F52" w14:textId="54BF7BB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STA Info field with an AID11 subfield value of 2047 shall not be anywhere other than the first STA Info field in the frame."</w:t>
            </w:r>
          </w:p>
          <w:p w14:paraId="50F989B9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53FDE2BC" w14:textId="064E8AC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3891" w14:textId="77777777" w:rsidR="00801494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4FCC6101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2BAB0B96" w14:textId="29021812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372.64 after</w:t>
            </w:r>
          </w:p>
          <w:p w14:paraId="78CF3833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418CDD78" w14:textId="2835437C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2C59F3">
              <w:rPr>
                <w:sz w:val="16"/>
                <w:szCs w:val="16"/>
              </w:rPr>
              <w:t>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>
              <w:rPr>
                <w:sz w:val="16"/>
                <w:szCs w:val="16"/>
              </w:rPr>
              <w:t>"</w:t>
            </w:r>
          </w:p>
          <w:p w14:paraId="5FA93CE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3BBDC404" w14:textId="6CF79494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2A24AC6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1C69DA06" w14:textId="75F74321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", and shall not include </w:t>
            </w:r>
            <w:r w:rsidR="00D55CB5">
              <w:rPr>
                <w:sz w:val="16"/>
                <w:szCs w:val="16"/>
              </w:rPr>
              <w:t>more than one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</w:t>
            </w:r>
            <w:r>
              <w:rPr>
                <w:sz w:val="16"/>
                <w:szCs w:val="16"/>
              </w:rPr>
              <w:t>".</w:t>
            </w:r>
          </w:p>
          <w:p w14:paraId="48F1BA92" w14:textId="7C8F4E39" w:rsidR="00AF69E7" w:rsidRDefault="00AF69E7" w:rsidP="00801494">
            <w:pPr>
              <w:rPr>
                <w:sz w:val="16"/>
                <w:szCs w:val="16"/>
              </w:rPr>
            </w:pPr>
          </w:p>
          <w:p w14:paraId="20B8E316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0F7BB677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63C4CA53" w14:textId="6B7E2786" w:rsidR="008D3442" w:rsidRDefault="008D3442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376.4 after</w:t>
            </w:r>
          </w:p>
          <w:p w14:paraId="022B5B9C" w14:textId="546621DF" w:rsidR="008D3442" w:rsidRDefault="008D3442" w:rsidP="00801494">
            <w:pPr>
              <w:rPr>
                <w:sz w:val="16"/>
                <w:szCs w:val="16"/>
              </w:rPr>
            </w:pPr>
          </w:p>
          <w:p w14:paraId="679477E7" w14:textId="258E6E21" w:rsidR="008D3442" w:rsidRDefault="008D3442" w:rsidP="008D3442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>An HE beamformer that transmits an HE NDP Announcement frame may include a 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 to indicate disallowed subchannels during punctured channel operation.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frame.</w:t>
            </w:r>
            <w:r w:rsidRPr="002C59F3">
              <w:rPr>
                <w:sz w:val="16"/>
                <w:szCs w:val="16"/>
              </w:rPr>
              <w:t>"</w:t>
            </w:r>
          </w:p>
          <w:p w14:paraId="6423A341" w14:textId="463AE874" w:rsidR="008D3442" w:rsidRDefault="008D3442" w:rsidP="008D3442">
            <w:pPr>
              <w:rPr>
                <w:sz w:val="16"/>
                <w:szCs w:val="16"/>
              </w:rPr>
            </w:pPr>
          </w:p>
          <w:p w14:paraId="5CF47CEF" w14:textId="7ADEF6ED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56B3E72B" w14:textId="4EB84D3D" w:rsidR="008D3442" w:rsidRDefault="008D3442" w:rsidP="008D3442">
            <w:pPr>
              <w:rPr>
                <w:sz w:val="16"/>
                <w:szCs w:val="16"/>
              </w:rPr>
            </w:pPr>
          </w:p>
          <w:p w14:paraId="0F77F73A" w14:textId="29D7478B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 xml:space="preserve">An HE beamformer that transmits an HE NDP Announcement frame </w:t>
            </w:r>
            <w:r>
              <w:rPr>
                <w:sz w:val="16"/>
                <w:szCs w:val="16"/>
              </w:rPr>
              <w:t xml:space="preserve">shall not include more than one </w:t>
            </w:r>
            <w:r w:rsidRPr="008D3442">
              <w:rPr>
                <w:sz w:val="16"/>
                <w:szCs w:val="16"/>
              </w:rPr>
              <w:t>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</w:t>
            </w:r>
            <w:r>
              <w:rPr>
                <w:sz w:val="16"/>
                <w:szCs w:val="16"/>
              </w:rPr>
              <w:t>."</w:t>
            </w:r>
          </w:p>
          <w:p w14:paraId="481541D5" w14:textId="77777777" w:rsidR="008D3442" w:rsidRDefault="008D3442" w:rsidP="00801494">
            <w:pPr>
              <w:rPr>
                <w:sz w:val="16"/>
                <w:szCs w:val="16"/>
              </w:rPr>
            </w:pPr>
          </w:p>
          <w:p w14:paraId="4DF01A5E" w14:textId="1813A5A9" w:rsidR="00AF69E7" w:rsidRPr="002C59F3" w:rsidRDefault="00AF69E7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7353CFC4" w14:textId="77777777" w:rsidTr="00C03012">
        <w:trPr>
          <w:trHeight w:val="21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5C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22370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C4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20612.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claims that </w:t>
            </w:r>
          </w:p>
          <w:p w14:paraId="71111FC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DC76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definition of the SU Start Index field and the RU End Index field is clear that the field refers to the first and last 26-tone RU for which feedback is requested." </w:t>
            </w:r>
          </w:p>
          <w:p w14:paraId="4D050BD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7DE14AC" w14:textId="6CC7EE12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this cannot be the case.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 example, subcarriers -472 and -476 for 80M with Ng=4 are included both for RU index 0 and RU index 1, but RUs of a given size do not in fact overlap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6F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</w:t>
            </w:r>
          </w:p>
          <w:p w14:paraId="48D3DBE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8CEF6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Start Index" </w:t>
            </w:r>
          </w:p>
          <w:p w14:paraId="3866830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44E91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147CEB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CC6F6A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Start Index" </w:t>
            </w:r>
          </w:p>
          <w:p w14:paraId="3912381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3DC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throughout and </w:t>
            </w:r>
          </w:p>
          <w:p w14:paraId="3C1F2D2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8378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End Index" </w:t>
            </w:r>
          </w:p>
          <w:p w14:paraId="19B1AFC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4EDD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 xml:space="preserve">to </w:t>
            </w:r>
          </w:p>
          <w:p w14:paraId="3040501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E84C34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End Index" </w:t>
            </w:r>
          </w:p>
          <w:p w14:paraId="74644C5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1BFD1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throughout</w:t>
            </w:r>
          </w:p>
          <w:p w14:paraId="3DCBD8DC" w14:textId="46D1E3C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EBFE" w14:textId="6A42E856" w:rsidR="00496349" w:rsidRDefault="00496349" w:rsidP="007D6E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Revised - </w:t>
            </w:r>
          </w:p>
          <w:p w14:paraId="3CCAB4BA" w14:textId="2A0DFCAF" w:rsidR="00496349" w:rsidRDefault="00496349" w:rsidP="007D6EC9">
            <w:pPr>
              <w:rPr>
                <w:sz w:val="16"/>
                <w:szCs w:val="16"/>
              </w:rPr>
            </w:pPr>
          </w:p>
          <w:p w14:paraId="75A37C58" w14:textId="51566C11" w:rsidR="00496349" w:rsidRDefault="00496349" w:rsidP="007D6E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377.16 insert</w:t>
            </w:r>
          </w:p>
          <w:p w14:paraId="695A646B" w14:textId="77777777" w:rsidR="00496349" w:rsidRDefault="00496349" w:rsidP="007D6EC9">
            <w:pPr>
              <w:rPr>
                <w:sz w:val="16"/>
                <w:szCs w:val="16"/>
              </w:rPr>
            </w:pPr>
          </w:p>
          <w:p w14:paraId="504B499C" w14:textId="7D95E6B6" w:rsidR="003E1548" w:rsidRPr="002C59F3" w:rsidRDefault="007D6EC9" w:rsidP="00496349">
            <w:pPr>
              <w:rPr>
                <w:sz w:val="16"/>
                <w:szCs w:val="16"/>
              </w:rPr>
            </w:pPr>
            <w:r w:rsidRPr="007D6EC9">
              <w:rPr>
                <w:sz w:val="16"/>
                <w:szCs w:val="16"/>
              </w:rPr>
              <w:t>NOTE---In order to maximi</w:t>
            </w:r>
            <w:r w:rsidR="00A41485">
              <w:rPr>
                <w:sz w:val="16"/>
                <w:szCs w:val="16"/>
              </w:rPr>
              <w:t>z</w:t>
            </w:r>
            <w:r w:rsidRPr="007D6EC9">
              <w:rPr>
                <w:sz w:val="16"/>
                <w:szCs w:val="16"/>
              </w:rPr>
              <w:t xml:space="preserve">e </w:t>
            </w:r>
            <w:r w:rsidR="00A41485">
              <w:rPr>
                <w:sz w:val="16"/>
                <w:szCs w:val="16"/>
              </w:rPr>
              <w:t xml:space="preserve">the </w:t>
            </w:r>
            <w:r w:rsidRPr="007D6EC9">
              <w:rPr>
                <w:sz w:val="16"/>
                <w:szCs w:val="16"/>
              </w:rPr>
              <w:t>channel estimate quality after interpolation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>/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>extrapolation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>resulting from grouping, the subcarriers for which feedback is requested using the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>RU Start Index and RU End Index subfields do not necessarily lie within the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 xml:space="preserve">actual RU as defined in Tables 27-7, 27-8 and </w:t>
            </w:r>
            <w:r w:rsidRPr="007D6EC9">
              <w:rPr>
                <w:sz w:val="16"/>
                <w:szCs w:val="16"/>
              </w:rPr>
              <w:lastRenderedPageBreak/>
              <w:t>27-9.  Rather, they ar</w:t>
            </w:r>
            <w:bookmarkStart w:id="0" w:name="_GoBack"/>
            <w:bookmarkEnd w:id="0"/>
            <w:r w:rsidRPr="007D6EC9">
              <w:rPr>
                <w:sz w:val="16"/>
                <w:szCs w:val="16"/>
              </w:rPr>
              <w:t>e defined in</w:t>
            </w:r>
            <w:r w:rsidR="00496349">
              <w:rPr>
                <w:sz w:val="16"/>
                <w:szCs w:val="16"/>
              </w:rPr>
              <w:t xml:space="preserve"> </w:t>
            </w:r>
            <w:r w:rsidRPr="007D6EC9">
              <w:rPr>
                <w:sz w:val="16"/>
                <w:szCs w:val="16"/>
              </w:rPr>
              <w:t>Tables 9-93c and 9-93d.</w:t>
            </w:r>
            <w:r w:rsidR="00496349" w:rsidRPr="002C59F3">
              <w:rPr>
                <w:sz w:val="16"/>
                <w:szCs w:val="16"/>
              </w:rPr>
              <w:t xml:space="preserve"> </w:t>
            </w:r>
          </w:p>
        </w:tc>
      </w:tr>
      <w:tr w:rsidR="00801494" w:rsidRPr="002C59F3" w14:paraId="60D3E612" w14:textId="77777777" w:rsidTr="00C03012">
        <w:trPr>
          <w:trHeight w:val="2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9A3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22373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62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07697A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8753F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7A55BA3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FC1B32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16386F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49B39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29AD8C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EC347B" w14:textId="58F1AE4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  <w:p w14:paraId="4AB74650" w14:textId="77777777" w:rsidR="00ED5EA6" w:rsidRDefault="00ED5EA6" w:rsidP="00801494">
            <w:pPr>
              <w:rPr>
                <w:sz w:val="16"/>
                <w:szCs w:val="16"/>
              </w:rPr>
            </w:pPr>
          </w:p>
          <w:p w14:paraId="22666415" w14:textId="64538A4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2D1B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67C" w14:textId="6D81373C" w:rsidR="00801494" w:rsidRPr="002C59F3" w:rsidRDefault="004C49CF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</w:t>
            </w:r>
            <w:r w:rsidR="00F97E18">
              <w:rPr>
                <w:sz w:val="16"/>
                <w:szCs w:val="16"/>
              </w:rPr>
              <w:t xml:space="preserve">the comment </w:t>
            </w:r>
            <w:r w:rsidR="002E08DC">
              <w:rPr>
                <w:sz w:val="16"/>
                <w:szCs w:val="16"/>
              </w:rPr>
              <w:t>does not</w:t>
            </w:r>
            <w:r w:rsidR="00F97E18"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1ABD5CA1" w14:textId="77777777" w:rsidTr="00C03012">
        <w:trPr>
          <w:trHeight w:val="38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3521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22374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FD6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789C64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0E2E23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02F2366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1945B8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02F2DB1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75B72E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4207CF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3B90D20" w14:textId="0618F8A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5A4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I think the VHT equivalent is referring to </w:t>
            </w:r>
          </w:p>
          <w:p w14:paraId="3D52CBF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F38A06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VHT beamformee that transmits VHT compressed beamforming feedback(#1367) shall include neither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VHT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nor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 if the transmission duration of the PPDU carrying the VHT Compressed Beamforming 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any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exceed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maximum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PPDU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duration." </w:t>
            </w:r>
          </w:p>
          <w:p w14:paraId="4E8E80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39722B" w14:textId="3A6EFA8B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there may be other conditions in 10.36.5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CAE4" w14:textId="290C5D02" w:rsidR="00801494" w:rsidRPr="002C59F3" w:rsidRDefault="00F97E18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the comment </w:t>
            </w:r>
            <w:r w:rsidR="002E08DC">
              <w:rPr>
                <w:sz w:val="16"/>
                <w:szCs w:val="16"/>
              </w:rPr>
              <w:t>does not</w:t>
            </w:r>
            <w:r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7212F9BD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511F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22388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6D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438A5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614FE5" w14:textId="1E2CCB9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3BB0C38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906EFE" w14:textId="4831CC1D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286450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26EDAD7" w14:textId="707634F3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403CB6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8B07052" w14:textId="418D8D69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1628FCB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E569C79" w14:textId="48F3D70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756DD3B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BC8FAF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 dot11HESUBeamformerOptionImplemented </w:t>
            </w:r>
          </w:p>
          <w:p w14:paraId="7AEA98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E4125B" w14:textId="14E1F581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3B941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10FFAC9" w14:textId="3D73933B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40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</w:t>
            </w:r>
          </w:p>
          <w:p w14:paraId="0BFDCC7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DC098C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AP that is capable of transmitting 4 or more space-time streams shall support DL MU-MIMO transmissions on full bandwidth." </w:t>
            </w:r>
          </w:p>
          <w:p w14:paraId="4C4EB90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D14D9D8" w14:textId="03B7FA18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11BA" w14:textId="622DBE0D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15838DE4" w14:textId="77777777" w:rsidTr="00C03012">
        <w:trPr>
          <w:trHeight w:val="3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BA73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22389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9EA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7688C1D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9573C4D" w14:textId="0EAFF5A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0FC0F0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A36D66" w14:textId="4484C13F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7C0928A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990A25E" w14:textId="1151C116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299C37B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5BEF7FA" w14:textId="45EE5CD0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5964E8E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49B0E83" w14:textId="0AF5768E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49E24F7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EE697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dot11HESUBeamformerOptionImplemented </w:t>
            </w:r>
          </w:p>
          <w:p w14:paraId="534C36D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9610302" w14:textId="423844B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03B19E6B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7314B21B" w14:textId="2DDFAF9E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EF8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most of the duplicate statements; </w:t>
            </w:r>
          </w:p>
          <w:p w14:paraId="6FD1265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C0197F6" w14:textId="156571F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add a statement in the description of dot11HEMUBeamformerOptionImplemented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6C5" w14:textId="28C08D27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23075798" w14:textId="77777777" w:rsidTr="00C03012">
        <w:trPr>
          <w:trHeight w:val="12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400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22390</w:t>
            </w:r>
            <w:r w:rsidRPr="002C59F3">
              <w:rPr>
                <w:sz w:val="16"/>
                <w:szCs w:val="16"/>
              </w:rPr>
              <w:br/>
              <w:t>26.7.2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CB7A" w14:textId="06B143D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20752.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 see.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OK, then that should be stated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33E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After the third para of 26.7.2 Sounding sequences and support add a </w:t>
            </w:r>
          </w:p>
          <w:p w14:paraId="4A20A46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04DB51" w14:textId="75293D4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"NOTE---A STA might use the setting of the MU Beamformer subfield to determine which AP to associate with."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A148" w14:textId="77777777" w:rsidR="002B5585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272782F4" w14:textId="77777777" w:rsidR="002B5585" w:rsidRDefault="002B5585" w:rsidP="00801494">
            <w:pPr>
              <w:rPr>
                <w:sz w:val="16"/>
                <w:szCs w:val="16"/>
              </w:rPr>
            </w:pPr>
          </w:p>
          <w:p w14:paraId="043FA711" w14:textId="0CB916BB" w:rsidR="002B5585" w:rsidRDefault="002B5585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an example (as requested by the proposed resolution) is not solving a technical issue.</w:t>
            </w:r>
          </w:p>
          <w:p w14:paraId="33A9CD4A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6B5E7DA7" w14:textId="76ADCA87" w:rsidR="002B5585" w:rsidRPr="002C59F3" w:rsidRDefault="002B5585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2BB947EB" w14:textId="77777777" w:rsidTr="00C03012">
        <w:trPr>
          <w:trHeight w:val="26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9A8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22395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733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20782.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says </w:t>
            </w:r>
          </w:p>
          <w:p w14:paraId="59BA9A1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688AC5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comment does not identify a technical issue in sufficient detail" -- I can't see how </w:t>
            </w:r>
          </w:p>
          <w:p w14:paraId="15AAFF6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A84115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"Saying reserved rather than 0 leaves options open for future expansion (forward-compatibility)" </w:t>
            </w:r>
          </w:p>
          <w:p w14:paraId="245A548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00AD55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insufficiently detailed.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also says </w:t>
            </w:r>
          </w:p>
          <w:p w14:paraId="70C50B7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885C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"Sometimes it is better to avoid that specific fields can all of a certain have different values." </w:t>
            </w:r>
          </w:p>
          <w:p w14:paraId="30F842E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086EBA2" w14:textId="023F7762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I can't work out what this mean (can all of a sudden?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Still doesn't make sense)</w:t>
            </w:r>
          </w:p>
          <w:p w14:paraId="57D39A68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1588E143" w14:textId="3F2B05B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01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the referenced subclause change </w:t>
            </w:r>
          </w:p>
          <w:p w14:paraId="723C5F6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A61291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soliciting SU or CQI feedback in an HE non-TB sounding sequence shall set the Feedback Type And Ng, Codebook Size and Nc subfields in the HE NDP Announcement frame to 0." </w:t>
            </w:r>
          </w:p>
          <w:p w14:paraId="18DDBB3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CF2B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22EAE0B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368B4D" w14:textId="2EC3A70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Feedback Type And Ng, Codebook Size and Nc subfields in the HE NDP Announcement frame are reserved in an HE non-TB sounding sequence."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0F6F" w14:textId="77777777" w:rsidR="00801494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5686B3C0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2A8AD926" w14:textId="59817D31" w:rsidR="005C5056" w:rsidRPr="002C59F3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Specifying that a bit is 0 rather than reserved is not a technical issue</w:t>
            </w:r>
            <w:r w:rsidR="002B5585">
              <w:rPr>
                <w:sz w:val="16"/>
                <w:szCs w:val="16"/>
              </w:rPr>
              <w:t>, but a matter of policy</w:t>
            </w:r>
            <w:r>
              <w:rPr>
                <w:sz w:val="16"/>
                <w:szCs w:val="16"/>
              </w:rPr>
              <w:t>.</w:t>
            </w:r>
            <w:r w:rsidR="002B5585">
              <w:rPr>
                <w:sz w:val="16"/>
                <w:szCs w:val="16"/>
              </w:rPr>
              <w:t xml:space="preserve"> In this specific case, 0 was selected rather than reserved, and changing that at this time can cause interoperability issues later, which is a technical issue.</w:t>
            </w:r>
          </w:p>
        </w:tc>
      </w:tr>
      <w:tr w:rsidR="00801494" w:rsidRPr="002C59F3" w14:paraId="2A8DC487" w14:textId="77777777" w:rsidTr="00C03012">
        <w:trPr>
          <w:trHeight w:val="19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64A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22445</w:t>
            </w:r>
            <w:r w:rsidRPr="002C59F3">
              <w:rPr>
                <w:sz w:val="16"/>
                <w:szCs w:val="16"/>
              </w:rPr>
              <w:br/>
              <w:t>26.7.5</w:t>
            </w:r>
            <w:r w:rsidRPr="002C59F3">
              <w:rPr>
                <w:sz w:val="16"/>
                <w:szCs w:val="16"/>
              </w:rPr>
              <w:br/>
              <w:t>380.54</w:t>
            </w:r>
            <w:r w:rsidRPr="002C59F3">
              <w:rPr>
                <w:sz w:val="16"/>
                <w:szCs w:val="16"/>
              </w:rPr>
              <w:br/>
              <w:t>ron porat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2A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"NUM_STS indicates two or more space-time streams if the Feedback Type field in the HE MIMO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Control field of the preceding HE NDP Announcement frame indicates either SU or MU. See below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for additional constraints on NUM_STS". </w:t>
            </w:r>
          </w:p>
          <w:p w14:paraId="69E4AD9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411BF82" w14:textId="1936E465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NUM_STS can be 1 for CQI reporting mode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A3FD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Update NUM_STS range including CQI-only reporting scenario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00D" w14:textId="77777777" w:rsidR="00801494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35622DA0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76A4206A" w14:textId="2B9BA296" w:rsidR="004E12D1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380.55, after "either SU or MU" add</w:t>
            </w:r>
          </w:p>
          <w:p w14:paraId="6F2B433F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3C5BD882" w14:textId="52B9340B" w:rsidR="004E12D1" w:rsidRPr="002C59F3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", or one or more space-time streams if the </w:t>
            </w:r>
            <w:r w:rsidRPr="002C59F3">
              <w:rPr>
                <w:sz w:val="16"/>
                <w:szCs w:val="16"/>
              </w:rPr>
              <w:t>Feedback Type field in the HE MIMO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Control field of the preceding HE NDP Announcement frame indicates</w:t>
            </w:r>
            <w:r>
              <w:rPr>
                <w:sz w:val="16"/>
                <w:szCs w:val="16"/>
              </w:rPr>
              <w:t xml:space="preserve"> CQI"</w:t>
            </w:r>
          </w:p>
        </w:tc>
      </w:tr>
    </w:tbl>
    <w:p w14:paraId="6F774068" w14:textId="77777777" w:rsidR="00730562" w:rsidRDefault="00730562" w:rsidP="00B254C8">
      <w:pPr>
        <w:rPr>
          <w:b/>
        </w:rPr>
      </w:pPr>
    </w:p>
    <w:p w14:paraId="1917A2EA" w14:textId="2F091F35" w:rsidR="0058082C" w:rsidRPr="00730562" w:rsidRDefault="0058082C" w:rsidP="00730562"/>
    <w:sectPr w:rsidR="0058082C" w:rsidRPr="00730562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D91F0" w14:textId="77777777" w:rsidR="004E5191" w:rsidRDefault="004E5191">
      <w:r>
        <w:separator/>
      </w:r>
    </w:p>
  </w:endnote>
  <w:endnote w:type="continuationSeparator" w:id="0">
    <w:p w14:paraId="10DFCB97" w14:textId="77777777" w:rsidR="004E5191" w:rsidRDefault="004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5155E2" w:rsidRDefault="004E51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55E2">
      <w:t>Submission</w:t>
    </w:r>
    <w:r>
      <w:fldChar w:fldCharType="end"/>
    </w:r>
    <w:r w:rsidR="005155E2">
      <w:tab/>
      <w:t xml:space="preserve">page </w:t>
    </w:r>
    <w:r w:rsidR="005155E2">
      <w:fldChar w:fldCharType="begin"/>
    </w:r>
    <w:r w:rsidR="005155E2">
      <w:instrText xml:space="preserve">page </w:instrText>
    </w:r>
    <w:r w:rsidR="005155E2">
      <w:fldChar w:fldCharType="separate"/>
    </w:r>
    <w:r w:rsidR="005155E2">
      <w:rPr>
        <w:noProof/>
      </w:rPr>
      <w:t>1</w:t>
    </w:r>
    <w:r w:rsidR="005155E2">
      <w:fldChar w:fldCharType="end"/>
    </w:r>
    <w:r w:rsidR="005155E2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5E2">
      <w:t>Menzo Wentink, Qualcomm</w:t>
    </w:r>
    <w:r>
      <w:fldChar w:fldCharType="end"/>
    </w:r>
  </w:p>
  <w:p w14:paraId="043469C4" w14:textId="77777777" w:rsidR="005155E2" w:rsidRDefault="00515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A550" w14:textId="77777777" w:rsidR="004E5191" w:rsidRDefault="004E5191">
      <w:r>
        <w:separator/>
      </w:r>
    </w:p>
  </w:footnote>
  <w:footnote w:type="continuationSeparator" w:id="0">
    <w:p w14:paraId="458A062D" w14:textId="77777777" w:rsidR="004E5191" w:rsidRDefault="004E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70B04CD9" w:rsidR="005155E2" w:rsidRDefault="00730562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5155E2">
      <w:t xml:space="preserve"> 2019</w:t>
    </w:r>
    <w:r w:rsidR="005155E2">
      <w:tab/>
    </w:r>
    <w:r w:rsidR="005155E2">
      <w:tab/>
    </w:r>
    <w:r w:rsidR="005155E2" w:rsidRPr="00C80CDE">
      <w:t>doc.: IEEE 802.11-19/</w:t>
    </w:r>
    <w:r w:rsidR="00A51D8B">
      <w:t>1986</w:t>
    </w:r>
    <w:r w:rsidR="005155E2">
      <w:t>r</w:t>
    </w:r>
    <w:r w:rsidR="005346E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33C0"/>
    <w:rsid w:val="00023710"/>
    <w:rsid w:val="00023A54"/>
    <w:rsid w:val="00024421"/>
    <w:rsid w:val="0002496C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05E9"/>
    <w:rsid w:val="00062058"/>
    <w:rsid w:val="000626F0"/>
    <w:rsid w:val="00062A8D"/>
    <w:rsid w:val="00062F23"/>
    <w:rsid w:val="000649C7"/>
    <w:rsid w:val="000668AF"/>
    <w:rsid w:val="00067181"/>
    <w:rsid w:val="0006743C"/>
    <w:rsid w:val="00067FA6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5109"/>
    <w:rsid w:val="0008547C"/>
    <w:rsid w:val="00085E17"/>
    <w:rsid w:val="000866D2"/>
    <w:rsid w:val="000877BA"/>
    <w:rsid w:val="00090043"/>
    <w:rsid w:val="00090567"/>
    <w:rsid w:val="00090571"/>
    <w:rsid w:val="00092BF8"/>
    <w:rsid w:val="00093C21"/>
    <w:rsid w:val="00094AAF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1ADC"/>
    <w:rsid w:val="000B3BA0"/>
    <w:rsid w:val="000B4854"/>
    <w:rsid w:val="000B5564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7E71"/>
    <w:rsid w:val="000E0E07"/>
    <w:rsid w:val="000E1C4B"/>
    <w:rsid w:val="000E477A"/>
    <w:rsid w:val="000E4910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38B1"/>
    <w:rsid w:val="00154C4F"/>
    <w:rsid w:val="00154F40"/>
    <w:rsid w:val="001552E7"/>
    <w:rsid w:val="00155A42"/>
    <w:rsid w:val="00155B7D"/>
    <w:rsid w:val="001563A4"/>
    <w:rsid w:val="001568E5"/>
    <w:rsid w:val="00157537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96D"/>
    <w:rsid w:val="00197E97"/>
    <w:rsid w:val="001A169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0CD"/>
    <w:rsid w:val="001B345C"/>
    <w:rsid w:val="001B4614"/>
    <w:rsid w:val="001B55A3"/>
    <w:rsid w:val="001C00B0"/>
    <w:rsid w:val="001C0196"/>
    <w:rsid w:val="001C21CF"/>
    <w:rsid w:val="001C23E6"/>
    <w:rsid w:val="001C23F3"/>
    <w:rsid w:val="001C34F3"/>
    <w:rsid w:val="001C461A"/>
    <w:rsid w:val="001C49BF"/>
    <w:rsid w:val="001C4E48"/>
    <w:rsid w:val="001C7276"/>
    <w:rsid w:val="001C75C1"/>
    <w:rsid w:val="001D1B8F"/>
    <w:rsid w:val="001D2294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3A4A"/>
    <w:rsid w:val="002243D3"/>
    <w:rsid w:val="0022443A"/>
    <w:rsid w:val="00224EE5"/>
    <w:rsid w:val="00226D3E"/>
    <w:rsid w:val="002272F6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64E8"/>
    <w:rsid w:val="0025675E"/>
    <w:rsid w:val="00256AEF"/>
    <w:rsid w:val="00256ED1"/>
    <w:rsid w:val="002571A5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33E1"/>
    <w:rsid w:val="0028433A"/>
    <w:rsid w:val="002845C5"/>
    <w:rsid w:val="00284BA7"/>
    <w:rsid w:val="002850FE"/>
    <w:rsid w:val="0028553C"/>
    <w:rsid w:val="002875F1"/>
    <w:rsid w:val="0029020B"/>
    <w:rsid w:val="00291637"/>
    <w:rsid w:val="00291E49"/>
    <w:rsid w:val="0029286A"/>
    <w:rsid w:val="002930C9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B1E69"/>
    <w:rsid w:val="002B2567"/>
    <w:rsid w:val="002B26F0"/>
    <w:rsid w:val="002B308F"/>
    <w:rsid w:val="002B4980"/>
    <w:rsid w:val="002B540C"/>
    <w:rsid w:val="002B54A3"/>
    <w:rsid w:val="002B5585"/>
    <w:rsid w:val="002C0B3F"/>
    <w:rsid w:val="002C1308"/>
    <w:rsid w:val="002C2382"/>
    <w:rsid w:val="002C2631"/>
    <w:rsid w:val="002C3D9D"/>
    <w:rsid w:val="002C3EDF"/>
    <w:rsid w:val="002C48F1"/>
    <w:rsid w:val="002C59F3"/>
    <w:rsid w:val="002C5B52"/>
    <w:rsid w:val="002C5D77"/>
    <w:rsid w:val="002D037B"/>
    <w:rsid w:val="002D0FDF"/>
    <w:rsid w:val="002D1014"/>
    <w:rsid w:val="002D15CE"/>
    <w:rsid w:val="002D166A"/>
    <w:rsid w:val="002D1E26"/>
    <w:rsid w:val="002D36D1"/>
    <w:rsid w:val="002D4392"/>
    <w:rsid w:val="002D44BE"/>
    <w:rsid w:val="002D525D"/>
    <w:rsid w:val="002D5401"/>
    <w:rsid w:val="002D5BAC"/>
    <w:rsid w:val="002D683C"/>
    <w:rsid w:val="002D73CA"/>
    <w:rsid w:val="002E08DC"/>
    <w:rsid w:val="002E1752"/>
    <w:rsid w:val="002E4570"/>
    <w:rsid w:val="002E543F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44AA"/>
    <w:rsid w:val="003048A1"/>
    <w:rsid w:val="00304918"/>
    <w:rsid w:val="003049DA"/>
    <w:rsid w:val="003065AC"/>
    <w:rsid w:val="00306B5A"/>
    <w:rsid w:val="00310230"/>
    <w:rsid w:val="003124C3"/>
    <w:rsid w:val="00313A99"/>
    <w:rsid w:val="00313FC2"/>
    <w:rsid w:val="00314BE2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29C6"/>
    <w:rsid w:val="0036333D"/>
    <w:rsid w:val="00363623"/>
    <w:rsid w:val="00364783"/>
    <w:rsid w:val="00365AB2"/>
    <w:rsid w:val="00366485"/>
    <w:rsid w:val="0036664B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0CB0"/>
    <w:rsid w:val="0038128C"/>
    <w:rsid w:val="003813A5"/>
    <w:rsid w:val="003819E5"/>
    <w:rsid w:val="0038355C"/>
    <w:rsid w:val="00384483"/>
    <w:rsid w:val="003852D4"/>
    <w:rsid w:val="00386E00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4BED"/>
    <w:rsid w:val="003A5EF4"/>
    <w:rsid w:val="003A6ED7"/>
    <w:rsid w:val="003A7424"/>
    <w:rsid w:val="003A747E"/>
    <w:rsid w:val="003B0249"/>
    <w:rsid w:val="003B1B03"/>
    <w:rsid w:val="003B2D88"/>
    <w:rsid w:val="003B2FA2"/>
    <w:rsid w:val="003B2FA3"/>
    <w:rsid w:val="003B3AAB"/>
    <w:rsid w:val="003B3C74"/>
    <w:rsid w:val="003B4C96"/>
    <w:rsid w:val="003B59FC"/>
    <w:rsid w:val="003B6407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394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86E"/>
    <w:rsid w:val="003E080E"/>
    <w:rsid w:val="003E1548"/>
    <w:rsid w:val="003E19DD"/>
    <w:rsid w:val="003E262F"/>
    <w:rsid w:val="003E31D1"/>
    <w:rsid w:val="003E4970"/>
    <w:rsid w:val="003E4B85"/>
    <w:rsid w:val="003E4CF6"/>
    <w:rsid w:val="003E4FC2"/>
    <w:rsid w:val="003E4FCC"/>
    <w:rsid w:val="003E56C9"/>
    <w:rsid w:val="003E572F"/>
    <w:rsid w:val="003E6332"/>
    <w:rsid w:val="003E6FF5"/>
    <w:rsid w:val="003E7F09"/>
    <w:rsid w:val="003F31EB"/>
    <w:rsid w:val="003F4736"/>
    <w:rsid w:val="003F6E85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26215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08A"/>
    <w:rsid w:val="004405F7"/>
    <w:rsid w:val="00440D2A"/>
    <w:rsid w:val="00440E46"/>
    <w:rsid w:val="004410CB"/>
    <w:rsid w:val="00441511"/>
    <w:rsid w:val="00441A6E"/>
    <w:rsid w:val="00442037"/>
    <w:rsid w:val="00443293"/>
    <w:rsid w:val="00444F04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A14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6712"/>
    <w:rsid w:val="00487071"/>
    <w:rsid w:val="00487905"/>
    <w:rsid w:val="0049171A"/>
    <w:rsid w:val="004924DA"/>
    <w:rsid w:val="00492D7B"/>
    <w:rsid w:val="00493196"/>
    <w:rsid w:val="0049585F"/>
    <w:rsid w:val="00496155"/>
    <w:rsid w:val="00496349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0E3E"/>
    <w:rsid w:val="004C154B"/>
    <w:rsid w:val="004C2688"/>
    <w:rsid w:val="004C28B8"/>
    <w:rsid w:val="004C2BA5"/>
    <w:rsid w:val="004C382E"/>
    <w:rsid w:val="004C4081"/>
    <w:rsid w:val="004C4739"/>
    <w:rsid w:val="004C49CF"/>
    <w:rsid w:val="004C4FF7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CE6"/>
    <w:rsid w:val="004E0F70"/>
    <w:rsid w:val="004E12D1"/>
    <w:rsid w:val="004E20AA"/>
    <w:rsid w:val="004E50B1"/>
    <w:rsid w:val="004E5191"/>
    <w:rsid w:val="004E73D1"/>
    <w:rsid w:val="004F002F"/>
    <w:rsid w:val="004F0A26"/>
    <w:rsid w:val="004F0D7C"/>
    <w:rsid w:val="004F24AA"/>
    <w:rsid w:val="004F3812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4ED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6E1"/>
    <w:rsid w:val="00534707"/>
    <w:rsid w:val="00535208"/>
    <w:rsid w:val="00535635"/>
    <w:rsid w:val="0053634F"/>
    <w:rsid w:val="00540004"/>
    <w:rsid w:val="00540ECA"/>
    <w:rsid w:val="00543618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0D6"/>
    <w:rsid w:val="00582758"/>
    <w:rsid w:val="00583CFA"/>
    <w:rsid w:val="005847BF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2CED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1685"/>
    <w:rsid w:val="005C215D"/>
    <w:rsid w:val="005C387B"/>
    <w:rsid w:val="005C5056"/>
    <w:rsid w:val="005C61D0"/>
    <w:rsid w:val="005C693C"/>
    <w:rsid w:val="005C69FD"/>
    <w:rsid w:val="005C70E3"/>
    <w:rsid w:val="005C79E5"/>
    <w:rsid w:val="005C7A4D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0037"/>
    <w:rsid w:val="00611A03"/>
    <w:rsid w:val="00611B42"/>
    <w:rsid w:val="00611F10"/>
    <w:rsid w:val="006122DD"/>
    <w:rsid w:val="00612F98"/>
    <w:rsid w:val="00613AAE"/>
    <w:rsid w:val="00613E6A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75F5"/>
    <w:rsid w:val="0066104F"/>
    <w:rsid w:val="00661CE6"/>
    <w:rsid w:val="006627E5"/>
    <w:rsid w:val="00662FBE"/>
    <w:rsid w:val="00664715"/>
    <w:rsid w:val="00664DB2"/>
    <w:rsid w:val="006650A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83487"/>
    <w:rsid w:val="00684532"/>
    <w:rsid w:val="0068471E"/>
    <w:rsid w:val="00684F3D"/>
    <w:rsid w:val="0068538E"/>
    <w:rsid w:val="00687581"/>
    <w:rsid w:val="006914D2"/>
    <w:rsid w:val="00691645"/>
    <w:rsid w:val="00694631"/>
    <w:rsid w:val="00694DCD"/>
    <w:rsid w:val="00695693"/>
    <w:rsid w:val="0069610E"/>
    <w:rsid w:val="00696854"/>
    <w:rsid w:val="00697A28"/>
    <w:rsid w:val="006A130D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4CA5"/>
    <w:rsid w:val="006B4D58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70B8"/>
    <w:rsid w:val="006C714D"/>
    <w:rsid w:val="006C736E"/>
    <w:rsid w:val="006C73C5"/>
    <w:rsid w:val="006D0989"/>
    <w:rsid w:val="006D1273"/>
    <w:rsid w:val="006D2F2C"/>
    <w:rsid w:val="006D368A"/>
    <w:rsid w:val="006D3810"/>
    <w:rsid w:val="006D4D39"/>
    <w:rsid w:val="006D7E8A"/>
    <w:rsid w:val="006E145F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54EB"/>
    <w:rsid w:val="00725BCF"/>
    <w:rsid w:val="00725D79"/>
    <w:rsid w:val="00726DEF"/>
    <w:rsid w:val="00730562"/>
    <w:rsid w:val="00730E37"/>
    <w:rsid w:val="00731ACD"/>
    <w:rsid w:val="0073274A"/>
    <w:rsid w:val="00733942"/>
    <w:rsid w:val="007339B4"/>
    <w:rsid w:val="00734C62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46A7"/>
    <w:rsid w:val="007A499A"/>
    <w:rsid w:val="007A527E"/>
    <w:rsid w:val="007A597A"/>
    <w:rsid w:val="007A695F"/>
    <w:rsid w:val="007A7804"/>
    <w:rsid w:val="007A7E3E"/>
    <w:rsid w:val="007B1320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17A2"/>
    <w:rsid w:val="007C2A4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C9"/>
    <w:rsid w:val="007D7682"/>
    <w:rsid w:val="007D7989"/>
    <w:rsid w:val="007E1992"/>
    <w:rsid w:val="007E1D03"/>
    <w:rsid w:val="007E2117"/>
    <w:rsid w:val="007E4A43"/>
    <w:rsid w:val="007E5D3A"/>
    <w:rsid w:val="007F0296"/>
    <w:rsid w:val="007F1341"/>
    <w:rsid w:val="007F21D8"/>
    <w:rsid w:val="007F3359"/>
    <w:rsid w:val="007F3B59"/>
    <w:rsid w:val="007F4646"/>
    <w:rsid w:val="007F53DD"/>
    <w:rsid w:val="00801494"/>
    <w:rsid w:val="00801CE7"/>
    <w:rsid w:val="00802570"/>
    <w:rsid w:val="0080294D"/>
    <w:rsid w:val="00802CFA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4DC"/>
    <w:rsid w:val="00825C2D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65D"/>
    <w:rsid w:val="00846FE6"/>
    <w:rsid w:val="00850581"/>
    <w:rsid w:val="008508A5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2461"/>
    <w:rsid w:val="008625C9"/>
    <w:rsid w:val="008634B7"/>
    <w:rsid w:val="00865683"/>
    <w:rsid w:val="0086580B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993"/>
    <w:rsid w:val="00881DAA"/>
    <w:rsid w:val="00882087"/>
    <w:rsid w:val="00882CA6"/>
    <w:rsid w:val="00882DF9"/>
    <w:rsid w:val="00882F62"/>
    <w:rsid w:val="00884CD7"/>
    <w:rsid w:val="008853F2"/>
    <w:rsid w:val="008902F8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71FE"/>
    <w:rsid w:val="008A749C"/>
    <w:rsid w:val="008B0047"/>
    <w:rsid w:val="008B0056"/>
    <w:rsid w:val="008B0407"/>
    <w:rsid w:val="008B2109"/>
    <w:rsid w:val="008B2FA1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F49"/>
    <w:rsid w:val="008D322C"/>
    <w:rsid w:val="008D3442"/>
    <w:rsid w:val="008D3E69"/>
    <w:rsid w:val="008D3EBE"/>
    <w:rsid w:val="008D6602"/>
    <w:rsid w:val="008D7313"/>
    <w:rsid w:val="008E13A2"/>
    <w:rsid w:val="008E43BB"/>
    <w:rsid w:val="008E4C09"/>
    <w:rsid w:val="008E4FEA"/>
    <w:rsid w:val="008E5728"/>
    <w:rsid w:val="008E5944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106A"/>
    <w:rsid w:val="00902E40"/>
    <w:rsid w:val="00903672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14C2"/>
    <w:rsid w:val="009217C5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C71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455"/>
    <w:rsid w:val="009907F8"/>
    <w:rsid w:val="00991B94"/>
    <w:rsid w:val="00992A00"/>
    <w:rsid w:val="0099396A"/>
    <w:rsid w:val="00993AD0"/>
    <w:rsid w:val="00994230"/>
    <w:rsid w:val="00995848"/>
    <w:rsid w:val="00995A00"/>
    <w:rsid w:val="009969B4"/>
    <w:rsid w:val="0099710B"/>
    <w:rsid w:val="00997C08"/>
    <w:rsid w:val="00997C98"/>
    <w:rsid w:val="009A0D23"/>
    <w:rsid w:val="009A181B"/>
    <w:rsid w:val="009A2163"/>
    <w:rsid w:val="009A270C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0D13"/>
    <w:rsid w:val="009C3094"/>
    <w:rsid w:val="009C44AE"/>
    <w:rsid w:val="009C47ED"/>
    <w:rsid w:val="009C48A9"/>
    <w:rsid w:val="009C4C0C"/>
    <w:rsid w:val="009D03E1"/>
    <w:rsid w:val="009D31F9"/>
    <w:rsid w:val="009D3E26"/>
    <w:rsid w:val="009D44EB"/>
    <w:rsid w:val="009D4FFE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E7555"/>
    <w:rsid w:val="009F067A"/>
    <w:rsid w:val="009F163C"/>
    <w:rsid w:val="009F18BC"/>
    <w:rsid w:val="009F1ECD"/>
    <w:rsid w:val="009F303D"/>
    <w:rsid w:val="009F311C"/>
    <w:rsid w:val="009F3270"/>
    <w:rsid w:val="009F41C5"/>
    <w:rsid w:val="009F5756"/>
    <w:rsid w:val="00A013AC"/>
    <w:rsid w:val="00A018E6"/>
    <w:rsid w:val="00A019C0"/>
    <w:rsid w:val="00A03418"/>
    <w:rsid w:val="00A03DFF"/>
    <w:rsid w:val="00A0509D"/>
    <w:rsid w:val="00A07E60"/>
    <w:rsid w:val="00A15682"/>
    <w:rsid w:val="00A15B91"/>
    <w:rsid w:val="00A16551"/>
    <w:rsid w:val="00A17ECB"/>
    <w:rsid w:val="00A21266"/>
    <w:rsid w:val="00A21636"/>
    <w:rsid w:val="00A23E1C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485"/>
    <w:rsid w:val="00A41AC6"/>
    <w:rsid w:val="00A446B1"/>
    <w:rsid w:val="00A4503E"/>
    <w:rsid w:val="00A46833"/>
    <w:rsid w:val="00A50341"/>
    <w:rsid w:val="00A51D03"/>
    <w:rsid w:val="00A51D8B"/>
    <w:rsid w:val="00A534F5"/>
    <w:rsid w:val="00A5426A"/>
    <w:rsid w:val="00A55CB5"/>
    <w:rsid w:val="00A605C9"/>
    <w:rsid w:val="00A61068"/>
    <w:rsid w:val="00A6195E"/>
    <w:rsid w:val="00A62095"/>
    <w:rsid w:val="00A6365B"/>
    <w:rsid w:val="00A63AE5"/>
    <w:rsid w:val="00A64816"/>
    <w:rsid w:val="00A7026C"/>
    <w:rsid w:val="00A7084B"/>
    <w:rsid w:val="00A71F94"/>
    <w:rsid w:val="00A7247D"/>
    <w:rsid w:val="00A72A1C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4EF"/>
    <w:rsid w:val="00A9549A"/>
    <w:rsid w:val="00A95629"/>
    <w:rsid w:val="00A9692F"/>
    <w:rsid w:val="00A9730C"/>
    <w:rsid w:val="00AA1381"/>
    <w:rsid w:val="00AA1D14"/>
    <w:rsid w:val="00AA2BEE"/>
    <w:rsid w:val="00AA427C"/>
    <w:rsid w:val="00AA5033"/>
    <w:rsid w:val="00AA5328"/>
    <w:rsid w:val="00AA5392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479D"/>
    <w:rsid w:val="00AD4846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69E7"/>
    <w:rsid w:val="00AF7903"/>
    <w:rsid w:val="00AF7B18"/>
    <w:rsid w:val="00B00082"/>
    <w:rsid w:val="00B00FC2"/>
    <w:rsid w:val="00B0305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237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63BA"/>
    <w:rsid w:val="00B375FA"/>
    <w:rsid w:val="00B37DBC"/>
    <w:rsid w:val="00B37DFA"/>
    <w:rsid w:val="00B4094D"/>
    <w:rsid w:val="00B4197B"/>
    <w:rsid w:val="00B42AE1"/>
    <w:rsid w:val="00B439FD"/>
    <w:rsid w:val="00B44BEA"/>
    <w:rsid w:val="00B45272"/>
    <w:rsid w:val="00B4548C"/>
    <w:rsid w:val="00B457C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4D7D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585D"/>
    <w:rsid w:val="00B65ABB"/>
    <w:rsid w:val="00B662DA"/>
    <w:rsid w:val="00B66CB0"/>
    <w:rsid w:val="00B709AC"/>
    <w:rsid w:val="00B71A0C"/>
    <w:rsid w:val="00B72264"/>
    <w:rsid w:val="00B740C9"/>
    <w:rsid w:val="00B74D7F"/>
    <w:rsid w:val="00B7537A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631B"/>
    <w:rsid w:val="00BA69AD"/>
    <w:rsid w:val="00BA6E75"/>
    <w:rsid w:val="00BB0B4C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473"/>
    <w:rsid w:val="00BB5917"/>
    <w:rsid w:val="00BB694B"/>
    <w:rsid w:val="00BB7BAF"/>
    <w:rsid w:val="00BC01DE"/>
    <w:rsid w:val="00BC168C"/>
    <w:rsid w:val="00BC20C0"/>
    <w:rsid w:val="00BC2F74"/>
    <w:rsid w:val="00BC386F"/>
    <w:rsid w:val="00BC4036"/>
    <w:rsid w:val="00BC4192"/>
    <w:rsid w:val="00BC42C4"/>
    <w:rsid w:val="00BC48EB"/>
    <w:rsid w:val="00BC4E00"/>
    <w:rsid w:val="00BC6485"/>
    <w:rsid w:val="00BC64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4F29"/>
    <w:rsid w:val="00BE5EDF"/>
    <w:rsid w:val="00BE6861"/>
    <w:rsid w:val="00BE68C2"/>
    <w:rsid w:val="00BF087D"/>
    <w:rsid w:val="00BF0D6F"/>
    <w:rsid w:val="00BF0EBA"/>
    <w:rsid w:val="00BF1BEF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3012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7E3"/>
    <w:rsid w:val="00C25463"/>
    <w:rsid w:val="00C26487"/>
    <w:rsid w:val="00C26608"/>
    <w:rsid w:val="00C26E88"/>
    <w:rsid w:val="00C27644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299E"/>
    <w:rsid w:val="00C42C9F"/>
    <w:rsid w:val="00C44722"/>
    <w:rsid w:val="00C44D9C"/>
    <w:rsid w:val="00C51587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21C"/>
    <w:rsid w:val="00C6436E"/>
    <w:rsid w:val="00C6450D"/>
    <w:rsid w:val="00C64E67"/>
    <w:rsid w:val="00C64FDA"/>
    <w:rsid w:val="00C6622A"/>
    <w:rsid w:val="00C678F7"/>
    <w:rsid w:val="00C70C0E"/>
    <w:rsid w:val="00C7373E"/>
    <w:rsid w:val="00C73D5E"/>
    <w:rsid w:val="00C74E33"/>
    <w:rsid w:val="00C75A0F"/>
    <w:rsid w:val="00C7642B"/>
    <w:rsid w:val="00C764D1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87FF5"/>
    <w:rsid w:val="00C903F8"/>
    <w:rsid w:val="00C9136A"/>
    <w:rsid w:val="00C9300F"/>
    <w:rsid w:val="00C9519E"/>
    <w:rsid w:val="00C957FC"/>
    <w:rsid w:val="00C963D4"/>
    <w:rsid w:val="00C97493"/>
    <w:rsid w:val="00CA09B2"/>
    <w:rsid w:val="00CA0FDA"/>
    <w:rsid w:val="00CA2FD5"/>
    <w:rsid w:val="00CA43AF"/>
    <w:rsid w:val="00CA6281"/>
    <w:rsid w:val="00CA6392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6C82"/>
    <w:rsid w:val="00CC7491"/>
    <w:rsid w:val="00CC793B"/>
    <w:rsid w:val="00CD02F9"/>
    <w:rsid w:val="00CD0B59"/>
    <w:rsid w:val="00CD1C42"/>
    <w:rsid w:val="00CD3C8A"/>
    <w:rsid w:val="00CD4B79"/>
    <w:rsid w:val="00CD5DC6"/>
    <w:rsid w:val="00CD65CB"/>
    <w:rsid w:val="00CD6C40"/>
    <w:rsid w:val="00CD6CB0"/>
    <w:rsid w:val="00CE14DF"/>
    <w:rsid w:val="00CE172E"/>
    <w:rsid w:val="00CE1C87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7EC"/>
    <w:rsid w:val="00CF3A83"/>
    <w:rsid w:val="00CF500F"/>
    <w:rsid w:val="00CF56A3"/>
    <w:rsid w:val="00CF5BC8"/>
    <w:rsid w:val="00CF6D28"/>
    <w:rsid w:val="00CF793C"/>
    <w:rsid w:val="00CF7EE0"/>
    <w:rsid w:val="00D01969"/>
    <w:rsid w:val="00D0301B"/>
    <w:rsid w:val="00D034C1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3D0"/>
    <w:rsid w:val="00D24F0A"/>
    <w:rsid w:val="00D260A7"/>
    <w:rsid w:val="00D26E3D"/>
    <w:rsid w:val="00D26EEE"/>
    <w:rsid w:val="00D27567"/>
    <w:rsid w:val="00D275DC"/>
    <w:rsid w:val="00D302CE"/>
    <w:rsid w:val="00D31223"/>
    <w:rsid w:val="00D31BE5"/>
    <w:rsid w:val="00D340B8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54F7"/>
    <w:rsid w:val="00D46628"/>
    <w:rsid w:val="00D46D39"/>
    <w:rsid w:val="00D52DBA"/>
    <w:rsid w:val="00D53E2A"/>
    <w:rsid w:val="00D55CB5"/>
    <w:rsid w:val="00D55DB2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2FE"/>
    <w:rsid w:val="00D6691B"/>
    <w:rsid w:val="00D66B72"/>
    <w:rsid w:val="00D6793D"/>
    <w:rsid w:val="00D703D3"/>
    <w:rsid w:val="00D708C6"/>
    <w:rsid w:val="00D70C3A"/>
    <w:rsid w:val="00D71026"/>
    <w:rsid w:val="00D71AB5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416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71BE"/>
    <w:rsid w:val="00DC730A"/>
    <w:rsid w:val="00DC7544"/>
    <w:rsid w:val="00DC7CD1"/>
    <w:rsid w:val="00DD0EA9"/>
    <w:rsid w:val="00DD1716"/>
    <w:rsid w:val="00DD2E11"/>
    <w:rsid w:val="00DD331F"/>
    <w:rsid w:val="00DD5370"/>
    <w:rsid w:val="00DD6BDA"/>
    <w:rsid w:val="00DD7A3D"/>
    <w:rsid w:val="00DD7FC9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48E6"/>
    <w:rsid w:val="00DF674D"/>
    <w:rsid w:val="00DF7432"/>
    <w:rsid w:val="00DF771E"/>
    <w:rsid w:val="00E007FE"/>
    <w:rsid w:val="00E00A36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6A5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A66"/>
    <w:rsid w:val="00E26BAD"/>
    <w:rsid w:val="00E2734A"/>
    <w:rsid w:val="00E3024A"/>
    <w:rsid w:val="00E30F78"/>
    <w:rsid w:val="00E33E50"/>
    <w:rsid w:val="00E366A6"/>
    <w:rsid w:val="00E36871"/>
    <w:rsid w:val="00E379A2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3D5C"/>
    <w:rsid w:val="00E65F9E"/>
    <w:rsid w:val="00E67CC9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4EBD"/>
    <w:rsid w:val="00E96384"/>
    <w:rsid w:val="00E96E00"/>
    <w:rsid w:val="00E97C45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404D"/>
    <w:rsid w:val="00EC7807"/>
    <w:rsid w:val="00EC7A18"/>
    <w:rsid w:val="00ED233A"/>
    <w:rsid w:val="00ED2F6D"/>
    <w:rsid w:val="00ED4EB9"/>
    <w:rsid w:val="00ED5EA6"/>
    <w:rsid w:val="00ED7EC2"/>
    <w:rsid w:val="00EE47E3"/>
    <w:rsid w:val="00EE5949"/>
    <w:rsid w:val="00EE5C8B"/>
    <w:rsid w:val="00EE77BB"/>
    <w:rsid w:val="00EE7F02"/>
    <w:rsid w:val="00EF05ED"/>
    <w:rsid w:val="00EF1DD8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32FD"/>
    <w:rsid w:val="00F04085"/>
    <w:rsid w:val="00F0558D"/>
    <w:rsid w:val="00F055D5"/>
    <w:rsid w:val="00F05929"/>
    <w:rsid w:val="00F064DF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7182"/>
    <w:rsid w:val="00F172C2"/>
    <w:rsid w:val="00F1736B"/>
    <w:rsid w:val="00F178BD"/>
    <w:rsid w:val="00F208D1"/>
    <w:rsid w:val="00F2143E"/>
    <w:rsid w:val="00F21933"/>
    <w:rsid w:val="00F220F5"/>
    <w:rsid w:val="00F22F9D"/>
    <w:rsid w:val="00F23FE3"/>
    <w:rsid w:val="00F25AF6"/>
    <w:rsid w:val="00F263E3"/>
    <w:rsid w:val="00F32443"/>
    <w:rsid w:val="00F325EF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EC6"/>
    <w:rsid w:val="00F5002A"/>
    <w:rsid w:val="00F50A90"/>
    <w:rsid w:val="00F521A2"/>
    <w:rsid w:val="00F54518"/>
    <w:rsid w:val="00F61B58"/>
    <w:rsid w:val="00F624B1"/>
    <w:rsid w:val="00F624BE"/>
    <w:rsid w:val="00F64F25"/>
    <w:rsid w:val="00F65F39"/>
    <w:rsid w:val="00F66BCB"/>
    <w:rsid w:val="00F66EF3"/>
    <w:rsid w:val="00F67C25"/>
    <w:rsid w:val="00F67D16"/>
    <w:rsid w:val="00F72B9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208A"/>
    <w:rsid w:val="00F928FA"/>
    <w:rsid w:val="00F93A97"/>
    <w:rsid w:val="00F93E12"/>
    <w:rsid w:val="00F947A4"/>
    <w:rsid w:val="00F94972"/>
    <w:rsid w:val="00F94E77"/>
    <w:rsid w:val="00F95E2A"/>
    <w:rsid w:val="00F973EC"/>
    <w:rsid w:val="00F976C3"/>
    <w:rsid w:val="00F97E18"/>
    <w:rsid w:val="00FA0A46"/>
    <w:rsid w:val="00FA0BE7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22B"/>
    <w:rsid w:val="00FB475F"/>
    <w:rsid w:val="00FB47AF"/>
    <w:rsid w:val="00FB4BC3"/>
    <w:rsid w:val="00FB5FB1"/>
    <w:rsid w:val="00FB6DB2"/>
    <w:rsid w:val="00FB7D11"/>
    <w:rsid w:val="00FC02C5"/>
    <w:rsid w:val="00FC2C7C"/>
    <w:rsid w:val="00FC39D0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5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54CA5-755E-AA45-8BB8-81FB08A5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Menzo Wentink</cp:lastModifiedBy>
  <cp:revision>3</cp:revision>
  <cp:lastPrinted>2014-07-05T01:59:00Z</cp:lastPrinted>
  <dcterms:created xsi:type="dcterms:W3CDTF">2019-11-14T23:25:00Z</dcterms:created>
  <dcterms:modified xsi:type="dcterms:W3CDTF">2019-11-14T23:25:00Z</dcterms:modified>
  <cp:category/>
</cp:coreProperties>
</file>