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EA9" w:rsidRDefault="00DC5EA9">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9"/>
        <w:gridCol w:w="2349"/>
      </w:tblGrid>
      <w:tr w:rsidR="00DC5EA9" w:rsidTr="00076517">
        <w:trPr>
          <w:trHeight w:val="485"/>
          <w:jc w:val="center"/>
        </w:trPr>
        <w:tc>
          <w:tcPr>
            <w:tcW w:w="9576" w:type="dxa"/>
            <w:gridSpan w:val="5"/>
            <w:vAlign w:val="center"/>
          </w:tcPr>
          <w:p w:rsidR="00DC5EA9" w:rsidRDefault="00DC5EA9" w:rsidP="001C2A1B">
            <w:pPr>
              <w:pStyle w:val="T2"/>
              <w:rPr>
                <w:lang w:eastAsia="ko-KR"/>
              </w:rPr>
            </w:pPr>
            <w:r>
              <w:rPr>
                <w:lang w:eastAsia="ko-KR"/>
              </w:rPr>
              <w:t xml:space="preserve">Comment Resolutions </w:t>
            </w:r>
            <w:r w:rsidR="00597C37">
              <w:rPr>
                <w:lang w:eastAsia="ko-KR"/>
              </w:rPr>
              <w:t xml:space="preserve">for </w:t>
            </w:r>
            <w:r w:rsidR="00711170">
              <w:rPr>
                <w:lang w:eastAsia="ko-KR"/>
              </w:rPr>
              <w:t xml:space="preserve">11ax D5.0 </w:t>
            </w:r>
            <w:r w:rsidR="00F13159">
              <w:rPr>
                <w:lang w:eastAsia="ko-KR"/>
              </w:rPr>
              <w:t xml:space="preserve">HE PHY </w:t>
            </w:r>
            <w:r w:rsidR="001C2A1B">
              <w:rPr>
                <w:lang w:eastAsia="ko-KR"/>
              </w:rPr>
              <w:t>Service Interface Section</w:t>
            </w:r>
            <w:r>
              <w:rPr>
                <w:lang w:eastAsia="ko-KR"/>
              </w:rPr>
              <w:t xml:space="preserve"> </w:t>
            </w:r>
          </w:p>
        </w:tc>
      </w:tr>
      <w:tr w:rsidR="00DC5EA9" w:rsidTr="00076517">
        <w:trPr>
          <w:trHeight w:val="359"/>
          <w:jc w:val="center"/>
        </w:trPr>
        <w:tc>
          <w:tcPr>
            <w:tcW w:w="9576" w:type="dxa"/>
            <w:gridSpan w:val="5"/>
            <w:vAlign w:val="center"/>
          </w:tcPr>
          <w:p w:rsidR="00DC5EA9" w:rsidRDefault="00DC5EA9" w:rsidP="009876FC">
            <w:pPr>
              <w:pStyle w:val="T2"/>
              <w:ind w:left="0"/>
              <w:rPr>
                <w:b w:val="0"/>
                <w:sz w:val="20"/>
              </w:rPr>
            </w:pPr>
            <w:r>
              <w:rPr>
                <w:sz w:val="20"/>
              </w:rPr>
              <w:t>Date:</w:t>
            </w:r>
            <w:r>
              <w:rPr>
                <w:b w:val="0"/>
                <w:sz w:val="20"/>
              </w:rPr>
              <w:t xml:space="preserve">  201</w:t>
            </w:r>
            <w:r w:rsidR="009876FC">
              <w:rPr>
                <w:b w:val="0"/>
                <w:sz w:val="20"/>
              </w:rPr>
              <w:t>9</w:t>
            </w:r>
            <w:r>
              <w:rPr>
                <w:rFonts w:eastAsia="宋体" w:hint="eastAsia"/>
                <w:b w:val="0"/>
                <w:sz w:val="20"/>
                <w:lang w:val="en-US" w:eastAsia="zh-CN"/>
              </w:rPr>
              <w:t>-</w:t>
            </w:r>
            <w:r w:rsidR="009876FC">
              <w:rPr>
                <w:rFonts w:eastAsia="宋体"/>
                <w:b w:val="0"/>
                <w:sz w:val="20"/>
                <w:lang w:val="en-US" w:eastAsia="zh-CN"/>
              </w:rPr>
              <w:t>03</w:t>
            </w:r>
            <w:r>
              <w:rPr>
                <w:b w:val="0"/>
                <w:sz w:val="20"/>
                <w:lang w:eastAsia="ko-KR"/>
              </w:rPr>
              <w:t>-</w:t>
            </w:r>
            <w:r w:rsidR="009876FC">
              <w:rPr>
                <w:b w:val="0"/>
                <w:sz w:val="20"/>
                <w:lang w:eastAsia="ko-KR"/>
              </w:rPr>
              <w:t>10</w:t>
            </w:r>
          </w:p>
        </w:tc>
      </w:tr>
      <w:tr w:rsidR="00DC5EA9" w:rsidTr="00076517">
        <w:trPr>
          <w:cantSplit/>
          <w:jc w:val="center"/>
        </w:trPr>
        <w:tc>
          <w:tcPr>
            <w:tcW w:w="9576" w:type="dxa"/>
            <w:gridSpan w:val="5"/>
            <w:vAlign w:val="center"/>
          </w:tcPr>
          <w:p w:rsidR="00DC5EA9" w:rsidRDefault="00DC5EA9">
            <w:pPr>
              <w:pStyle w:val="T2"/>
              <w:spacing w:after="0"/>
              <w:ind w:left="0" w:right="0"/>
              <w:jc w:val="left"/>
              <w:rPr>
                <w:sz w:val="20"/>
              </w:rPr>
            </w:pPr>
            <w:r>
              <w:rPr>
                <w:sz w:val="20"/>
              </w:rPr>
              <w:t>Author(s):</w:t>
            </w:r>
          </w:p>
        </w:tc>
      </w:tr>
      <w:tr w:rsidR="00DC5EA9" w:rsidTr="00076517">
        <w:trPr>
          <w:jc w:val="center"/>
        </w:trPr>
        <w:tc>
          <w:tcPr>
            <w:tcW w:w="1548" w:type="dxa"/>
            <w:vAlign w:val="center"/>
          </w:tcPr>
          <w:p w:rsidR="00DC5EA9" w:rsidRDefault="00DC5EA9">
            <w:pPr>
              <w:pStyle w:val="T2"/>
              <w:spacing w:after="0"/>
              <w:ind w:left="0" w:right="0"/>
              <w:jc w:val="left"/>
              <w:rPr>
                <w:sz w:val="20"/>
              </w:rPr>
            </w:pPr>
            <w:r>
              <w:rPr>
                <w:sz w:val="20"/>
              </w:rPr>
              <w:t>Name</w:t>
            </w:r>
          </w:p>
        </w:tc>
        <w:tc>
          <w:tcPr>
            <w:tcW w:w="1440" w:type="dxa"/>
            <w:vAlign w:val="center"/>
          </w:tcPr>
          <w:p w:rsidR="00DC5EA9" w:rsidRDefault="00DC5EA9">
            <w:pPr>
              <w:pStyle w:val="T2"/>
              <w:spacing w:after="0"/>
              <w:ind w:left="0" w:right="0"/>
              <w:jc w:val="left"/>
              <w:rPr>
                <w:sz w:val="20"/>
              </w:rPr>
            </w:pPr>
            <w:r>
              <w:rPr>
                <w:sz w:val="20"/>
              </w:rPr>
              <w:t>Affiliation</w:t>
            </w:r>
          </w:p>
        </w:tc>
        <w:tc>
          <w:tcPr>
            <w:tcW w:w="2610" w:type="dxa"/>
            <w:vAlign w:val="center"/>
          </w:tcPr>
          <w:p w:rsidR="00DC5EA9" w:rsidRDefault="00DC5EA9">
            <w:pPr>
              <w:pStyle w:val="T2"/>
              <w:spacing w:after="0"/>
              <w:ind w:left="0" w:right="0"/>
              <w:jc w:val="left"/>
              <w:rPr>
                <w:sz w:val="20"/>
              </w:rPr>
            </w:pPr>
            <w:r>
              <w:rPr>
                <w:sz w:val="20"/>
              </w:rPr>
              <w:t>Address</w:t>
            </w:r>
          </w:p>
        </w:tc>
        <w:tc>
          <w:tcPr>
            <w:tcW w:w="1629" w:type="dxa"/>
            <w:vAlign w:val="center"/>
          </w:tcPr>
          <w:p w:rsidR="00DC5EA9" w:rsidRDefault="00DC5EA9">
            <w:pPr>
              <w:pStyle w:val="T2"/>
              <w:spacing w:after="0"/>
              <w:ind w:left="0" w:right="0"/>
              <w:jc w:val="left"/>
              <w:rPr>
                <w:sz w:val="20"/>
              </w:rPr>
            </w:pPr>
            <w:r>
              <w:rPr>
                <w:sz w:val="20"/>
              </w:rPr>
              <w:t>Phone</w:t>
            </w:r>
          </w:p>
        </w:tc>
        <w:tc>
          <w:tcPr>
            <w:tcW w:w="2349" w:type="dxa"/>
            <w:vAlign w:val="center"/>
          </w:tcPr>
          <w:p w:rsidR="00DC5EA9" w:rsidRDefault="00DC5EA9">
            <w:pPr>
              <w:pStyle w:val="T2"/>
              <w:spacing w:after="0"/>
              <w:ind w:left="0" w:right="0"/>
              <w:jc w:val="left"/>
              <w:rPr>
                <w:sz w:val="20"/>
              </w:rPr>
            </w:pPr>
            <w:r>
              <w:rPr>
                <w:sz w:val="20"/>
              </w:rPr>
              <w:t>email</w:t>
            </w:r>
          </w:p>
        </w:tc>
      </w:tr>
      <w:tr w:rsidR="00DC5EA9" w:rsidTr="00076517">
        <w:trPr>
          <w:trHeight w:val="359"/>
          <w:jc w:val="center"/>
        </w:trPr>
        <w:tc>
          <w:tcPr>
            <w:tcW w:w="1548" w:type="dxa"/>
            <w:vAlign w:val="center"/>
          </w:tcPr>
          <w:p w:rsidR="00DC5EA9" w:rsidRDefault="00DC5EA9">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DC5EA9" w:rsidRDefault="00DC5EA9">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DC5EA9" w:rsidRDefault="00DC5EA9">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DC5EA9" w:rsidRDefault="00DC5EA9">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DC5EA9" w:rsidRDefault="00DC5EA9">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076517" w:rsidTr="00076517">
        <w:trPr>
          <w:trHeight w:val="359"/>
          <w:jc w:val="center"/>
        </w:trPr>
        <w:tc>
          <w:tcPr>
            <w:tcW w:w="1548" w:type="dxa"/>
            <w:vAlign w:val="center"/>
          </w:tcPr>
          <w:p w:rsidR="00076517" w:rsidRDefault="00076517">
            <w:pPr>
              <w:pStyle w:val="T2"/>
              <w:spacing w:after="0"/>
              <w:ind w:left="0" w:right="0"/>
              <w:jc w:val="left"/>
              <w:rPr>
                <w:b w:val="0"/>
                <w:sz w:val="18"/>
                <w:szCs w:val="18"/>
                <w:lang w:eastAsia="ko-KR"/>
              </w:rPr>
            </w:pPr>
          </w:p>
        </w:tc>
        <w:tc>
          <w:tcPr>
            <w:tcW w:w="1440" w:type="dxa"/>
            <w:vAlign w:val="center"/>
          </w:tcPr>
          <w:p w:rsidR="00076517" w:rsidRDefault="00076517">
            <w:pPr>
              <w:pStyle w:val="T2"/>
              <w:spacing w:after="0"/>
              <w:ind w:left="0" w:right="0"/>
              <w:jc w:val="left"/>
              <w:rPr>
                <w:b w:val="0"/>
                <w:sz w:val="18"/>
                <w:szCs w:val="18"/>
                <w:lang w:eastAsia="ko-KR"/>
              </w:rPr>
            </w:pPr>
          </w:p>
        </w:tc>
        <w:tc>
          <w:tcPr>
            <w:tcW w:w="2610" w:type="dxa"/>
            <w:vAlign w:val="center"/>
          </w:tcPr>
          <w:p w:rsidR="00076517" w:rsidRDefault="00076517">
            <w:pPr>
              <w:pStyle w:val="T2"/>
              <w:spacing w:after="0"/>
              <w:ind w:left="0" w:right="0"/>
              <w:jc w:val="left"/>
              <w:rPr>
                <w:b w:val="0"/>
                <w:sz w:val="18"/>
                <w:szCs w:val="18"/>
                <w:lang w:eastAsia="ko-KR"/>
              </w:rPr>
            </w:pPr>
          </w:p>
        </w:tc>
        <w:tc>
          <w:tcPr>
            <w:tcW w:w="1629" w:type="dxa"/>
            <w:vAlign w:val="center"/>
          </w:tcPr>
          <w:p w:rsidR="00076517" w:rsidRDefault="00076517">
            <w:pPr>
              <w:pStyle w:val="T2"/>
              <w:spacing w:after="0"/>
              <w:ind w:left="0" w:right="0"/>
              <w:jc w:val="left"/>
              <w:rPr>
                <w:b w:val="0"/>
                <w:sz w:val="18"/>
                <w:szCs w:val="18"/>
                <w:lang w:eastAsia="ko-KR"/>
              </w:rPr>
            </w:pPr>
          </w:p>
        </w:tc>
        <w:tc>
          <w:tcPr>
            <w:tcW w:w="2349" w:type="dxa"/>
            <w:vAlign w:val="center"/>
          </w:tcPr>
          <w:p w:rsidR="00076517" w:rsidRDefault="00076517">
            <w:pPr>
              <w:pStyle w:val="T2"/>
              <w:spacing w:after="0"/>
              <w:ind w:left="0" w:right="0"/>
              <w:jc w:val="left"/>
              <w:rPr>
                <w:b w:val="0"/>
                <w:sz w:val="18"/>
                <w:szCs w:val="18"/>
                <w:lang w:eastAsia="ko-KR"/>
              </w:rPr>
            </w:pPr>
          </w:p>
        </w:tc>
      </w:tr>
    </w:tbl>
    <w:p w:rsidR="00DC5EA9" w:rsidRDefault="00DC5EA9">
      <w:pPr>
        <w:pStyle w:val="T1"/>
        <w:spacing w:after="120"/>
        <w:rPr>
          <w:sz w:val="22"/>
        </w:rPr>
      </w:pPr>
    </w:p>
    <w:p w:rsidR="00DC5EA9" w:rsidRDefault="00DC5EA9">
      <w:pPr>
        <w:pStyle w:val="T1"/>
        <w:spacing w:after="120"/>
        <w:rPr>
          <w:sz w:val="22"/>
        </w:rPr>
      </w:pPr>
    </w:p>
    <w:p w:rsidR="00DC5EA9" w:rsidRDefault="00DC5EA9">
      <w:pPr>
        <w:pStyle w:val="T1"/>
        <w:spacing w:after="120"/>
      </w:pPr>
      <w:r>
        <w:t>Abstract</w:t>
      </w:r>
    </w:p>
    <w:p w:rsidR="00DC5EA9" w:rsidRDefault="00DC5EA9">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sidR="00F35B08">
        <w:rPr>
          <w:rFonts w:eastAsia="宋体"/>
          <w:sz w:val="20"/>
          <w:lang w:eastAsia="zh-CN"/>
        </w:rPr>
        <w:t>1</w:t>
      </w:r>
      <w:r w:rsidR="007746FB">
        <w:rPr>
          <w:rFonts w:eastAsia="宋体"/>
          <w:sz w:val="20"/>
          <w:lang w:eastAsia="zh-CN"/>
        </w:rPr>
        <w:t>7</w:t>
      </w:r>
      <w:r>
        <w:rPr>
          <w:rFonts w:eastAsia="宋体" w:hint="eastAsia"/>
          <w:sz w:val="20"/>
          <w:lang w:val="en-US" w:eastAsia="zh-CN"/>
        </w:rPr>
        <w:t xml:space="preserve"> </w:t>
      </w:r>
      <w:r>
        <w:rPr>
          <w:rFonts w:eastAsia="宋体" w:hint="eastAsia"/>
          <w:sz w:val="20"/>
          <w:lang w:eastAsia="zh-CN"/>
        </w:rPr>
        <w:t>CIDs</w:t>
      </w:r>
      <w:r w:rsidR="001813F2">
        <w:rPr>
          <w:sz w:val="20"/>
          <w:lang w:eastAsia="ko-KR"/>
        </w:rPr>
        <w:t xml:space="preserve"> for</w:t>
      </w:r>
      <w:r>
        <w:rPr>
          <w:sz w:val="20"/>
          <w:lang w:eastAsia="ko-KR"/>
        </w:rPr>
        <w:t xml:space="preserve"> </w:t>
      </w:r>
      <w:r w:rsidR="001813F2">
        <w:rPr>
          <w:sz w:val="20"/>
          <w:lang w:eastAsia="ko-KR"/>
        </w:rPr>
        <w:t xml:space="preserve">sub-clause </w:t>
      </w:r>
      <w:r>
        <w:rPr>
          <w:sz w:val="20"/>
          <w:lang w:eastAsia="ko-KR"/>
        </w:rPr>
        <w:t>2</w:t>
      </w:r>
      <w:r w:rsidR="009876FC">
        <w:rPr>
          <w:sz w:val="20"/>
          <w:lang w:eastAsia="ko-KR"/>
        </w:rPr>
        <w:t>7</w:t>
      </w:r>
      <w:r>
        <w:rPr>
          <w:sz w:val="20"/>
          <w:lang w:eastAsia="ko-KR"/>
        </w:rPr>
        <w:t>.</w:t>
      </w:r>
      <w:r>
        <w:rPr>
          <w:rFonts w:eastAsia="宋体" w:hint="eastAsia"/>
          <w:sz w:val="20"/>
          <w:lang w:eastAsia="zh-CN"/>
        </w:rPr>
        <w:t>2</w:t>
      </w:r>
      <w:r>
        <w:rPr>
          <w:sz w:val="20"/>
          <w:lang w:eastAsia="ko-KR"/>
        </w:rPr>
        <w:t>.</w:t>
      </w:r>
      <w:r>
        <w:rPr>
          <w:rFonts w:eastAsia="宋体" w:hint="eastAsia"/>
          <w:sz w:val="20"/>
          <w:lang w:eastAsia="zh-CN"/>
        </w:rPr>
        <w:t>2</w:t>
      </w:r>
      <w:r>
        <w:rPr>
          <w:sz w:val="20"/>
          <w:lang w:eastAsia="ko-KR"/>
        </w:rPr>
        <w:t xml:space="preserve"> (</w:t>
      </w:r>
      <w:r>
        <w:rPr>
          <w:rFonts w:eastAsia="宋体" w:hint="eastAsia"/>
          <w:sz w:val="20"/>
          <w:lang w:eastAsia="zh-CN"/>
        </w:rPr>
        <w:t>TXVECTOR and RXVECTOR parameters</w:t>
      </w:r>
      <w:r>
        <w:rPr>
          <w:sz w:val="20"/>
          <w:lang w:eastAsia="ko-KR"/>
        </w:rPr>
        <w:t>)</w:t>
      </w:r>
      <w:r w:rsidR="009876FC">
        <w:rPr>
          <w:sz w:val="20"/>
          <w:lang w:eastAsia="ko-KR"/>
        </w:rPr>
        <w:t>,</w:t>
      </w:r>
      <w:r w:rsidR="001813F2">
        <w:rPr>
          <w:sz w:val="20"/>
          <w:lang w:eastAsia="ko-KR"/>
        </w:rPr>
        <w:t xml:space="preserve"> 2</w:t>
      </w:r>
      <w:r w:rsidR="009876FC">
        <w:rPr>
          <w:sz w:val="20"/>
          <w:lang w:eastAsia="ko-KR"/>
        </w:rPr>
        <w:t>7</w:t>
      </w:r>
      <w:r w:rsidR="001813F2">
        <w:rPr>
          <w:sz w:val="20"/>
          <w:lang w:eastAsia="ko-KR"/>
        </w:rPr>
        <w:t xml:space="preserve">.2.3 (TRIGVECTOR parameters) </w:t>
      </w:r>
      <w:r w:rsidR="009876FC">
        <w:rPr>
          <w:sz w:val="20"/>
          <w:lang w:eastAsia="ko-KR"/>
        </w:rPr>
        <w:t xml:space="preserve">and 27.2.4 (PHYCONFIG_VECTOR parameters) </w:t>
      </w:r>
      <w:r>
        <w:rPr>
          <w:sz w:val="20"/>
          <w:lang w:eastAsia="ko-KR"/>
        </w:rPr>
        <w:t xml:space="preserve">of </w:t>
      </w:r>
      <w:r w:rsidR="009876FC">
        <w:rPr>
          <w:sz w:val="20"/>
          <w:lang w:eastAsia="ko-KR"/>
        </w:rPr>
        <w:t>IEEE P802.11ax</w:t>
      </w:r>
      <w:r>
        <w:rPr>
          <w:sz w:val="20"/>
          <w:lang w:eastAsia="ko-KR"/>
        </w:rPr>
        <w:t xml:space="preserve"> D</w:t>
      </w:r>
      <w:r w:rsidR="001C2A1B">
        <w:rPr>
          <w:sz w:val="20"/>
          <w:lang w:eastAsia="ko-KR"/>
        </w:rPr>
        <w:t>5</w:t>
      </w:r>
      <w:r>
        <w:rPr>
          <w:sz w:val="20"/>
          <w:lang w:eastAsia="ko-KR"/>
        </w:rPr>
        <w:t>.</w:t>
      </w:r>
      <w:r>
        <w:rPr>
          <w:rFonts w:eastAsia="宋体" w:hint="eastAsia"/>
          <w:sz w:val="20"/>
          <w:lang w:eastAsia="zh-CN"/>
        </w:rPr>
        <w:t xml:space="preserve">0, including suggested spec text </w:t>
      </w:r>
      <w:r>
        <w:rPr>
          <w:rFonts w:eastAsia="宋体"/>
          <w:sz w:val="20"/>
          <w:lang w:eastAsia="zh-CN"/>
        </w:rPr>
        <w:t>modification</w:t>
      </w:r>
      <w:r>
        <w:rPr>
          <w:rFonts w:eastAsia="宋体" w:hint="eastAsia"/>
          <w:sz w:val="20"/>
          <w:lang w:eastAsia="zh-CN"/>
        </w:rPr>
        <w:t xml:space="preserve"> to IEEE P802.11ax D</w:t>
      </w:r>
      <w:r w:rsidR="001C2A1B">
        <w:rPr>
          <w:rFonts w:eastAsia="宋体"/>
          <w:sz w:val="20"/>
          <w:lang w:eastAsia="zh-CN"/>
        </w:rPr>
        <w:t>5</w:t>
      </w:r>
      <w:r>
        <w:rPr>
          <w:rFonts w:eastAsia="宋体" w:hint="eastAsia"/>
          <w:sz w:val="20"/>
          <w:lang w:val="en-US" w:eastAsia="zh-CN"/>
        </w:rPr>
        <w:t>.</w:t>
      </w:r>
      <w:r w:rsidR="009876FC">
        <w:rPr>
          <w:rFonts w:eastAsia="宋体"/>
          <w:sz w:val="20"/>
          <w:lang w:val="en-US" w:eastAsia="zh-CN"/>
        </w:rPr>
        <w:t>0</w:t>
      </w:r>
      <w:r>
        <w:rPr>
          <w:rFonts w:eastAsia="宋体" w:hint="eastAsia"/>
          <w:sz w:val="20"/>
          <w:lang w:val="en-US" w:eastAsia="zh-CN"/>
        </w:rPr>
        <w:t xml:space="preserve"> </w:t>
      </w:r>
      <w:r>
        <w:rPr>
          <w:rFonts w:eastAsia="宋体" w:hint="eastAsia"/>
          <w:sz w:val="20"/>
          <w:lang w:eastAsia="zh-CN"/>
        </w:rPr>
        <w:t xml:space="preserve">to </w:t>
      </w:r>
      <w:proofErr w:type="spellStart"/>
      <w:r>
        <w:rPr>
          <w:rFonts w:eastAsia="宋体" w:hint="eastAsia"/>
          <w:sz w:val="20"/>
          <w:lang w:eastAsia="zh-CN"/>
        </w:rPr>
        <w:t>TGax</w:t>
      </w:r>
      <w:proofErr w:type="spellEnd"/>
      <w:r>
        <w:rPr>
          <w:rFonts w:eastAsia="宋体" w:hint="eastAsia"/>
          <w:sz w:val="20"/>
          <w:lang w:eastAsia="zh-CN"/>
        </w:rPr>
        <w:t xml:space="preserve"> editor</w:t>
      </w:r>
      <w:r>
        <w:rPr>
          <w:sz w:val="20"/>
          <w:lang w:eastAsia="ko-KR"/>
        </w:rPr>
        <w:t>:</w:t>
      </w:r>
    </w:p>
    <w:p w:rsidR="0095517E" w:rsidRDefault="0095517E">
      <w:pPr>
        <w:jc w:val="both"/>
        <w:rPr>
          <w:rFonts w:eastAsia="宋体"/>
          <w:sz w:val="20"/>
          <w:lang w:eastAsia="zh-CN"/>
        </w:rPr>
      </w:pPr>
    </w:p>
    <w:p w:rsidR="00DC5EA9" w:rsidRDefault="00DC5EA9" w:rsidP="001C2A1B">
      <w:pPr>
        <w:pStyle w:val="11"/>
        <w:numPr>
          <w:ilvl w:val="0"/>
          <w:numId w:val="1"/>
        </w:numPr>
        <w:ind w:leftChars="0"/>
        <w:rPr>
          <w:sz w:val="20"/>
        </w:rPr>
      </w:pPr>
      <w:r>
        <w:rPr>
          <w:rFonts w:eastAsia="宋体" w:hint="eastAsia"/>
          <w:sz w:val="20"/>
          <w:lang w:eastAsia="zh-CN"/>
        </w:rPr>
        <w:t>CIDs:</w:t>
      </w:r>
      <w:r w:rsidR="009876FC">
        <w:rPr>
          <w:rFonts w:eastAsia="宋体"/>
          <w:sz w:val="20"/>
          <w:lang w:eastAsia="zh-CN"/>
        </w:rPr>
        <w:t xml:space="preserve"> 2</w:t>
      </w:r>
      <w:r w:rsidR="001C2A1B">
        <w:rPr>
          <w:rFonts w:eastAsia="宋体"/>
          <w:sz w:val="20"/>
          <w:lang w:eastAsia="zh-CN"/>
        </w:rPr>
        <w:t>2029, 22162, 22210, 22295, 22382, 22383, 22415, 22418, 22458, 22459, 22554</w:t>
      </w:r>
    </w:p>
    <w:p w:rsidR="00DC5EA9" w:rsidRDefault="00DC5EA9">
      <w:pPr>
        <w:jc w:val="both"/>
        <w:rPr>
          <w:rFonts w:eastAsia="宋体"/>
          <w:sz w:val="20"/>
          <w:lang w:val="en-US" w:eastAsia="zh-CN"/>
        </w:rPr>
      </w:pPr>
    </w:p>
    <w:p w:rsidR="0095517E" w:rsidRDefault="0095517E">
      <w:pPr>
        <w:jc w:val="both"/>
        <w:rPr>
          <w:sz w:val="20"/>
        </w:rPr>
      </w:pPr>
    </w:p>
    <w:p w:rsidR="0095517E" w:rsidRDefault="0095517E">
      <w:pPr>
        <w:jc w:val="both"/>
        <w:rPr>
          <w:sz w:val="20"/>
        </w:rPr>
      </w:pPr>
    </w:p>
    <w:p w:rsidR="00DC5EA9" w:rsidRDefault="00DC5EA9">
      <w:pPr>
        <w:jc w:val="both"/>
        <w:rPr>
          <w:sz w:val="20"/>
        </w:rPr>
      </w:pPr>
      <w:r>
        <w:rPr>
          <w:sz w:val="20"/>
        </w:rPr>
        <w:t>Revisions:</w:t>
      </w:r>
    </w:p>
    <w:p w:rsidR="00DC5EA9" w:rsidRPr="000F12EB" w:rsidRDefault="00DC5EA9" w:rsidP="00217489">
      <w:pPr>
        <w:pStyle w:val="11"/>
        <w:numPr>
          <w:ilvl w:val="0"/>
          <w:numId w:val="2"/>
        </w:numPr>
        <w:spacing w:after="120"/>
        <w:ind w:leftChars="0"/>
        <w:jc w:val="both"/>
        <w:rPr>
          <w:rFonts w:eastAsia="宋体"/>
          <w:szCs w:val="18"/>
          <w:lang w:eastAsia="zh-CN"/>
        </w:rPr>
      </w:pPr>
      <w:r w:rsidRPr="000F12EB">
        <w:rPr>
          <w:szCs w:val="18"/>
        </w:rPr>
        <w:t>R0, comment resolutions initial draft.</w:t>
      </w:r>
    </w:p>
    <w:p w:rsidR="00110CF6" w:rsidRPr="000F12EB" w:rsidRDefault="00110CF6" w:rsidP="00217489">
      <w:pPr>
        <w:pStyle w:val="11"/>
        <w:numPr>
          <w:ilvl w:val="0"/>
          <w:numId w:val="2"/>
        </w:numPr>
        <w:spacing w:after="120"/>
        <w:ind w:leftChars="0"/>
        <w:jc w:val="both"/>
        <w:rPr>
          <w:rFonts w:eastAsia="宋体"/>
          <w:szCs w:val="18"/>
          <w:lang w:eastAsia="zh-CN"/>
        </w:rPr>
      </w:pPr>
      <w:r w:rsidRPr="000F12EB">
        <w:rPr>
          <w:szCs w:val="18"/>
        </w:rPr>
        <w:t xml:space="preserve">R1, </w:t>
      </w:r>
      <w:r w:rsidR="00D51B87">
        <w:rPr>
          <w:szCs w:val="18"/>
        </w:rPr>
        <w:t>correct typos in the discussion</w:t>
      </w:r>
      <w:r w:rsidRPr="000F12EB">
        <w:rPr>
          <w:szCs w:val="18"/>
        </w:rPr>
        <w:t xml:space="preserve"> </w:t>
      </w:r>
      <w:r w:rsidR="00D51B87">
        <w:rPr>
          <w:szCs w:val="18"/>
        </w:rPr>
        <w:t>of</w:t>
      </w:r>
      <w:r w:rsidRPr="000F12EB">
        <w:rPr>
          <w:szCs w:val="18"/>
        </w:rPr>
        <w:t xml:space="preserve"> CID 22295</w:t>
      </w:r>
    </w:p>
    <w:p w:rsidR="00DC5EA9" w:rsidRPr="00D51B87" w:rsidRDefault="00DC5EA9">
      <w:pPr>
        <w:pStyle w:val="T1"/>
        <w:spacing w:after="120"/>
        <w:rPr>
          <w:sz w:val="22"/>
        </w:rPr>
      </w:pPr>
      <w:bookmarkStart w:id="0" w:name="_GoBack"/>
      <w:bookmarkEnd w:id="0"/>
    </w:p>
    <w:p w:rsidR="00DC5EA9" w:rsidRDefault="00DC5EA9"/>
    <w:p w:rsidR="00DC5EA9" w:rsidRDefault="00DC5EA9"/>
    <w:p w:rsidR="00914F39" w:rsidRDefault="00914F39" w:rsidP="00914F39">
      <w:pPr>
        <w:tabs>
          <w:tab w:val="left" w:pos="8387"/>
        </w:tabs>
      </w:pPr>
      <w:r>
        <w:tab/>
      </w:r>
    </w:p>
    <w:p w:rsidR="00DC5EA9" w:rsidRDefault="00DC5EA9" w:rsidP="00914F39">
      <w:pPr>
        <w:tabs>
          <w:tab w:val="left" w:pos="8387"/>
        </w:tabs>
        <w:rPr>
          <w:rFonts w:eastAsia="宋体"/>
          <w:lang w:eastAsia="zh-CN"/>
        </w:rPr>
      </w:pPr>
      <w:r w:rsidRPr="00914F39">
        <w:br w:type="page"/>
      </w:r>
      <w:r w:rsidR="00914F39">
        <w:lastRenderedPageBreak/>
        <w:tab/>
      </w:r>
    </w:p>
    <w:p w:rsidR="00DC5EA9" w:rsidRDefault="00DC5EA9">
      <w:r>
        <w:t>Interpretation of a Motion to Adopt</w:t>
      </w:r>
    </w:p>
    <w:p w:rsidR="00DC5EA9" w:rsidRDefault="00DC5EA9">
      <w:pPr>
        <w:rPr>
          <w:lang w:eastAsia="ko-KR"/>
        </w:rPr>
      </w:pPr>
    </w:p>
    <w:p w:rsidR="00DC5EA9" w:rsidRDefault="00DC5EA9">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TGax</w:t>
      </w:r>
      <w:proofErr w:type="spellEnd"/>
      <w:r>
        <w:rPr>
          <w:lang w:eastAsia="ko-KR"/>
        </w:rPr>
        <w:t xml:space="preserve"> Draft.  This introduction is not part of the adopted material.</w:t>
      </w:r>
    </w:p>
    <w:p w:rsidR="00DC5EA9" w:rsidRDefault="00DC5EA9">
      <w:pPr>
        <w:rPr>
          <w:lang w:eastAsia="ko-KR"/>
        </w:rPr>
      </w:pPr>
    </w:p>
    <w:p w:rsidR="00DC5EA9" w:rsidRDefault="00DC5EA9">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DC5EA9" w:rsidRDefault="00DC5EA9">
      <w:pPr>
        <w:rPr>
          <w:lang w:eastAsia="ko-KR"/>
        </w:rPr>
      </w:pPr>
    </w:p>
    <w:p w:rsidR="00DC5EA9" w:rsidRDefault="00DC5EA9">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4049F1" w:rsidRDefault="004049F1">
      <w:pPr>
        <w:rPr>
          <w:b/>
          <w:bCs/>
          <w:i/>
          <w:iCs/>
          <w:lang w:eastAsia="ko-KR"/>
        </w:rPr>
      </w:pPr>
    </w:p>
    <w:tbl>
      <w:tblPr>
        <w:tblpPr w:leftFromText="180" w:rightFromText="180" w:vertAnchor="text" w:horzAnchor="page" w:tblpX="987" w:tblpY="395"/>
        <w:tblOverlap w:val="never"/>
        <w:tblW w:w="10510" w:type="dxa"/>
        <w:tblLayout w:type="fixed"/>
        <w:tblCellMar>
          <w:top w:w="15" w:type="dxa"/>
          <w:left w:w="15" w:type="dxa"/>
          <w:bottom w:w="15" w:type="dxa"/>
          <w:right w:w="15" w:type="dxa"/>
        </w:tblCellMar>
        <w:tblLook w:val="0000" w:firstRow="0" w:lastRow="0" w:firstColumn="0" w:lastColumn="0" w:noHBand="0" w:noVBand="0"/>
      </w:tblPr>
      <w:tblGrid>
        <w:gridCol w:w="562"/>
        <w:gridCol w:w="545"/>
        <w:gridCol w:w="697"/>
        <w:gridCol w:w="2821"/>
        <w:gridCol w:w="2913"/>
        <w:gridCol w:w="2972"/>
      </w:tblGrid>
      <w:tr w:rsidR="004049F1" w:rsidRPr="00FC5A72" w:rsidTr="002C2EE4">
        <w:trPr>
          <w:trHeight w:val="117"/>
        </w:trPr>
        <w:tc>
          <w:tcPr>
            <w:tcW w:w="562" w:type="dxa"/>
            <w:tcBorders>
              <w:top w:val="single" w:sz="4" w:space="0" w:color="auto"/>
              <w:left w:val="single" w:sz="4" w:space="0" w:color="auto"/>
              <w:bottom w:val="single" w:sz="4" w:space="0" w:color="auto"/>
              <w:right w:val="single" w:sz="4" w:space="0" w:color="auto"/>
            </w:tcBorders>
          </w:tcPr>
          <w:p w:rsidR="004049F1" w:rsidRPr="00FC5A72" w:rsidRDefault="004049F1" w:rsidP="002C2EE4">
            <w:pPr>
              <w:jc w:val="center"/>
              <w:rPr>
                <w:rFonts w:asciiTheme="minorHAnsi" w:eastAsia="宋体" w:hAnsiTheme="minorHAnsi"/>
                <w:b/>
                <w:sz w:val="16"/>
                <w:szCs w:val="16"/>
                <w:lang w:val="en-US" w:eastAsia="zh-CN"/>
              </w:rPr>
            </w:pPr>
            <w:r w:rsidRPr="00FC5A72">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4049F1" w:rsidRPr="00FC5A72" w:rsidRDefault="004049F1" w:rsidP="002C2EE4">
            <w:pPr>
              <w:jc w:val="center"/>
              <w:textAlignment w:val="top"/>
              <w:rPr>
                <w:rFonts w:asciiTheme="minorHAnsi" w:eastAsiaTheme="minorEastAsia" w:hAnsiTheme="minorHAnsi"/>
                <w:b/>
                <w:color w:val="000000"/>
                <w:sz w:val="16"/>
                <w:szCs w:val="16"/>
                <w:lang w:eastAsia="zh-CN"/>
              </w:rPr>
            </w:pPr>
            <w:proofErr w:type="spellStart"/>
            <w:r w:rsidRPr="00FC5A72">
              <w:rPr>
                <w:rFonts w:asciiTheme="minorHAnsi" w:eastAsiaTheme="minorEastAsia" w:hAnsiTheme="minorHAnsi"/>
                <w:b/>
                <w:color w:val="000000"/>
                <w:sz w:val="16"/>
                <w:szCs w:val="16"/>
                <w:lang w:eastAsia="zh-CN"/>
              </w:rPr>
              <w:t>Pg</w:t>
            </w:r>
            <w:proofErr w:type="spellEnd"/>
            <w:r w:rsidRPr="00FC5A72">
              <w:rPr>
                <w:rFonts w:asciiTheme="minorHAnsi" w:eastAsiaTheme="minorEastAsia" w:hAnsiTheme="minorHAnsi"/>
                <w:b/>
                <w:color w:val="000000"/>
                <w:sz w:val="16"/>
                <w:szCs w:val="16"/>
                <w:lang w:eastAsia="zh-CN"/>
              </w:rPr>
              <w:t>/Ln</w:t>
            </w:r>
          </w:p>
        </w:tc>
        <w:tc>
          <w:tcPr>
            <w:tcW w:w="697" w:type="dxa"/>
            <w:tcBorders>
              <w:top w:val="single" w:sz="4" w:space="0" w:color="auto"/>
              <w:left w:val="single" w:sz="4" w:space="0" w:color="auto"/>
              <w:bottom w:val="single" w:sz="4" w:space="0" w:color="auto"/>
              <w:right w:val="single" w:sz="4" w:space="0" w:color="auto"/>
            </w:tcBorders>
          </w:tcPr>
          <w:p w:rsidR="004049F1" w:rsidRPr="00FC5A72" w:rsidRDefault="004049F1" w:rsidP="002C2EE4">
            <w:pPr>
              <w:jc w:val="center"/>
              <w:rPr>
                <w:rFonts w:asciiTheme="minorHAnsi" w:eastAsia="宋体" w:hAnsiTheme="minorHAnsi"/>
                <w:b/>
                <w:sz w:val="16"/>
                <w:szCs w:val="16"/>
                <w:lang w:val="en-US" w:eastAsia="zh-CN"/>
              </w:rPr>
            </w:pPr>
            <w:r w:rsidRPr="00FC5A72">
              <w:rPr>
                <w:rFonts w:asciiTheme="minorHAnsi" w:eastAsia="宋体" w:hAnsiTheme="minorHAnsi"/>
                <w:b/>
                <w:sz w:val="16"/>
                <w:szCs w:val="16"/>
                <w:lang w:val="en-US" w:eastAsia="zh-CN"/>
              </w:rPr>
              <w:t>Clause</w:t>
            </w:r>
          </w:p>
        </w:tc>
        <w:tc>
          <w:tcPr>
            <w:tcW w:w="2821" w:type="dxa"/>
            <w:tcBorders>
              <w:top w:val="single" w:sz="4" w:space="0" w:color="auto"/>
              <w:left w:val="single" w:sz="4" w:space="0" w:color="auto"/>
              <w:bottom w:val="single" w:sz="4" w:space="0" w:color="auto"/>
              <w:right w:val="single" w:sz="4" w:space="0" w:color="auto"/>
            </w:tcBorders>
          </w:tcPr>
          <w:p w:rsidR="004049F1" w:rsidRPr="00FC5A72" w:rsidRDefault="004049F1" w:rsidP="002C2EE4">
            <w:pPr>
              <w:tabs>
                <w:tab w:val="left" w:pos="720"/>
              </w:tabs>
              <w:jc w:val="center"/>
              <w:rPr>
                <w:rFonts w:asciiTheme="minorHAnsi" w:eastAsia="宋体" w:hAnsiTheme="minorHAnsi"/>
                <w:b/>
                <w:sz w:val="16"/>
                <w:szCs w:val="16"/>
                <w:lang w:val="en-US" w:eastAsia="zh-CN"/>
              </w:rPr>
            </w:pPr>
            <w:r w:rsidRPr="00FC5A72">
              <w:rPr>
                <w:rFonts w:asciiTheme="minorHAnsi" w:eastAsia="宋体" w:hAnsiTheme="minorHAnsi"/>
                <w:b/>
                <w:sz w:val="16"/>
                <w:szCs w:val="16"/>
                <w:lang w:val="en-US" w:eastAsia="zh-CN"/>
              </w:rPr>
              <w:t>Comment</w:t>
            </w:r>
          </w:p>
        </w:tc>
        <w:tc>
          <w:tcPr>
            <w:tcW w:w="2913" w:type="dxa"/>
            <w:tcBorders>
              <w:top w:val="single" w:sz="4" w:space="0" w:color="auto"/>
              <w:left w:val="single" w:sz="4" w:space="0" w:color="auto"/>
              <w:bottom w:val="single" w:sz="4" w:space="0" w:color="auto"/>
              <w:right w:val="single" w:sz="4" w:space="0" w:color="auto"/>
            </w:tcBorders>
          </w:tcPr>
          <w:p w:rsidR="004049F1" w:rsidRPr="00FC5A72" w:rsidRDefault="004049F1" w:rsidP="002C2EE4">
            <w:pPr>
              <w:jc w:val="center"/>
              <w:rPr>
                <w:rFonts w:asciiTheme="minorHAnsi" w:eastAsiaTheme="minorEastAsia" w:hAnsiTheme="minorHAnsi"/>
                <w:b/>
                <w:sz w:val="16"/>
                <w:szCs w:val="16"/>
                <w:lang w:eastAsia="zh-CN"/>
              </w:rPr>
            </w:pPr>
            <w:r w:rsidRPr="00FC5A72">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4049F1" w:rsidRPr="00FC5A72" w:rsidRDefault="004049F1" w:rsidP="002C2EE4">
            <w:pPr>
              <w:jc w:val="center"/>
              <w:textAlignment w:val="top"/>
              <w:rPr>
                <w:rFonts w:asciiTheme="minorHAnsi" w:eastAsia="宋体" w:hAnsiTheme="minorHAnsi"/>
                <w:b/>
                <w:color w:val="000000"/>
                <w:sz w:val="16"/>
                <w:szCs w:val="16"/>
                <w:lang w:eastAsia="zh-CN"/>
              </w:rPr>
            </w:pPr>
            <w:r w:rsidRPr="00FC5A72">
              <w:rPr>
                <w:rFonts w:asciiTheme="minorHAnsi" w:eastAsia="宋体" w:hAnsiTheme="minorHAnsi"/>
                <w:b/>
                <w:color w:val="000000"/>
                <w:sz w:val="16"/>
                <w:szCs w:val="16"/>
                <w:lang w:eastAsia="zh-CN"/>
              </w:rPr>
              <w:t>Resolution</w:t>
            </w:r>
          </w:p>
        </w:tc>
      </w:tr>
      <w:tr w:rsidR="004049F1" w:rsidRPr="00FC5A72" w:rsidTr="002C2EE4">
        <w:trPr>
          <w:trHeight w:val="117"/>
        </w:trPr>
        <w:tc>
          <w:tcPr>
            <w:tcW w:w="562" w:type="dxa"/>
            <w:tcBorders>
              <w:top w:val="single" w:sz="4" w:space="0" w:color="auto"/>
              <w:left w:val="single" w:sz="4" w:space="0" w:color="auto"/>
              <w:bottom w:val="single" w:sz="4" w:space="0" w:color="auto"/>
              <w:right w:val="single" w:sz="4" w:space="0" w:color="auto"/>
            </w:tcBorders>
          </w:tcPr>
          <w:p w:rsidR="004049F1" w:rsidRPr="008D2023" w:rsidRDefault="004049F1" w:rsidP="002C2EE4">
            <w:pPr>
              <w:rPr>
                <w:rFonts w:asciiTheme="minorHAnsi" w:eastAsiaTheme="minorEastAsia" w:hAnsiTheme="minorHAnsi" w:cs="Arial"/>
                <w:sz w:val="16"/>
                <w:szCs w:val="16"/>
                <w:lang w:eastAsia="zh-CN"/>
              </w:rPr>
            </w:pPr>
            <w:r w:rsidRPr="008D2023">
              <w:rPr>
                <w:rFonts w:asciiTheme="minorHAnsi" w:eastAsiaTheme="minorEastAsia" w:hAnsiTheme="minorHAnsi" w:cs="Arial"/>
                <w:sz w:val="16"/>
                <w:szCs w:val="16"/>
                <w:lang w:eastAsia="zh-CN"/>
              </w:rPr>
              <w:t>22029</w:t>
            </w:r>
          </w:p>
        </w:tc>
        <w:tc>
          <w:tcPr>
            <w:tcW w:w="545" w:type="dxa"/>
            <w:tcBorders>
              <w:top w:val="single" w:sz="4" w:space="0" w:color="auto"/>
              <w:left w:val="single" w:sz="4" w:space="0" w:color="auto"/>
              <w:bottom w:val="single" w:sz="4" w:space="0" w:color="auto"/>
              <w:right w:val="single" w:sz="4" w:space="0" w:color="auto"/>
            </w:tcBorders>
          </w:tcPr>
          <w:p w:rsidR="004049F1" w:rsidRPr="008D2023" w:rsidRDefault="004049F1" w:rsidP="002C2EE4">
            <w:pPr>
              <w:textAlignment w:val="top"/>
              <w:rPr>
                <w:rFonts w:asciiTheme="minorHAnsi" w:eastAsia="宋体" w:hAnsiTheme="minorHAnsi"/>
                <w:color w:val="000000"/>
                <w:sz w:val="16"/>
                <w:szCs w:val="16"/>
                <w:lang w:val="en-US" w:eastAsia="zh-CN" w:bidi="ar"/>
              </w:rPr>
            </w:pPr>
            <w:r w:rsidRPr="008D2023">
              <w:rPr>
                <w:rFonts w:asciiTheme="minorHAnsi" w:eastAsia="宋体" w:hAnsiTheme="minorHAnsi"/>
                <w:color w:val="000000"/>
                <w:sz w:val="16"/>
                <w:szCs w:val="16"/>
                <w:lang w:val="en-US" w:eastAsia="zh-CN" w:bidi="ar"/>
              </w:rPr>
              <w:t>545.5</w:t>
            </w:r>
          </w:p>
        </w:tc>
        <w:tc>
          <w:tcPr>
            <w:tcW w:w="697" w:type="dxa"/>
            <w:tcBorders>
              <w:top w:val="single" w:sz="4" w:space="0" w:color="auto"/>
              <w:left w:val="single" w:sz="4" w:space="0" w:color="auto"/>
              <w:bottom w:val="single" w:sz="4" w:space="0" w:color="auto"/>
              <w:right w:val="single" w:sz="4" w:space="0" w:color="auto"/>
            </w:tcBorders>
          </w:tcPr>
          <w:p w:rsidR="004049F1" w:rsidRPr="00FC5A72" w:rsidRDefault="004049F1" w:rsidP="002C2EE4">
            <w:pPr>
              <w:textAlignment w:val="top"/>
              <w:rPr>
                <w:rFonts w:asciiTheme="minorHAnsi" w:eastAsia="宋体" w:hAnsiTheme="minorHAnsi"/>
                <w:sz w:val="16"/>
                <w:szCs w:val="16"/>
                <w:lang w:val="en-US" w:eastAsia="zh-CN" w:bidi="ar"/>
              </w:rPr>
            </w:pPr>
            <w:r w:rsidRPr="00FC5A72">
              <w:rPr>
                <w:rFonts w:asciiTheme="minorHAnsi" w:eastAsia="宋体" w:hAnsiTheme="minorHAnsi"/>
                <w:sz w:val="16"/>
                <w:szCs w:val="16"/>
                <w:lang w:val="en-US" w:eastAsia="zh-CN" w:bidi="ar"/>
              </w:rPr>
              <w:t>27.3.10.5</w:t>
            </w:r>
          </w:p>
        </w:tc>
        <w:tc>
          <w:tcPr>
            <w:tcW w:w="2821" w:type="dxa"/>
            <w:tcBorders>
              <w:top w:val="single" w:sz="4" w:space="0" w:color="auto"/>
              <w:left w:val="single" w:sz="4" w:space="0" w:color="auto"/>
              <w:bottom w:val="single" w:sz="4" w:space="0" w:color="auto"/>
              <w:right w:val="single" w:sz="4" w:space="0" w:color="auto"/>
            </w:tcBorders>
          </w:tcPr>
          <w:p w:rsidR="004049F1" w:rsidRPr="00FC5A72" w:rsidRDefault="004049F1" w:rsidP="002C2EE4">
            <w:pPr>
              <w:textAlignment w:val="top"/>
              <w:rPr>
                <w:rFonts w:asciiTheme="minorHAnsi" w:eastAsia="宋体" w:hAnsiTheme="minorHAnsi"/>
                <w:color w:val="000000"/>
                <w:sz w:val="16"/>
                <w:szCs w:val="16"/>
                <w:lang w:val="en-US" w:eastAsia="zh-CN" w:bidi="ar"/>
              </w:rPr>
            </w:pPr>
            <w:proofErr w:type="spellStart"/>
            <w:r w:rsidRPr="00FC5A72">
              <w:rPr>
                <w:rFonts w:asciiTheme="minorHAnsi" w:eastAsia="宋体" w:hAnsiTheme="minorHAnsi"/>
                <w:color w:val="000000"/>
                <w:sz w:val="16"/>
                <w:szCs w:val="16"/>
                <w:lang w:val="en-US" w:eastAsia="zh-CN" w:bidi="ar"/>
              </w:rPr>
              <w:t>aSignalExtension</w:t>
            </w:r>
            <w:proofErr w:type="spellEnd"/>
            <w:r w:rsidRPr="00FC5A72">
              <w:rPr>
                <w:rFonts w:asciiTheme="minorHAnsi" w:eastAsia="宋体" w:hAnsiTheme="minorHAnsi"/>
                <w:color w:val="000000"/>
                <w:sz w:val="16"/>
                <w:szCs w:val="16"/>
                <w:lang w:val="en-US" w:eastAsia="zh-CN" w:bidi="ar"/>
              </w:rPr>
              <w:t xml:space="preserve"> definition refers to Table 19-25, but that only defines </w:t>
            </w:r>
            <w:proofErr w:type="spellStart"/>
            <w:r w:rsidRPr="00FC5A72">
              <w:rPr>
                <w:rFonts w:asciiTheme="minorHAnsi" w:eastAsia="宋体" w:hAnsiTheme="minorHAnsi"/>
                <w:color w:val="000000"/>
                <w:sz w:val="16"/>
                <w:szCs w:val="16"/>
                <w:lang w:val="en-US" w:eastAsia="zh-CN" w:bidi="ar"/>
              </w:rPr>
              <w:t>aSignalExtension</w:t>
            </w:r>
            <w:proofErr w:type="spellEnd"/>
            <w:r w:rsidRPr="00FC5A72">
              <w:rPr>
                <w:rFonts w:asciiTheme="minorHAnsi" w:eastAsia="宋体" w:hAnsiTheme="minorHAnsi"/>
                <w:color w:val="000000"/>
                <w:sz w:val="16"/>
                <w:szCs w:val="16"/>
                <w:lang w:val="en-US" w:eastAsia="zh-CN" w:bidi="ar"/>
              </w:rPr>
              <w:t xml:space="preserve">  for 2.4 and 5 GHz (i.e. not 6 GHz)</w:t>
            </w:r>
          </w:p>
        </w:tc>
        <w:tc>
          <w:tcPr>
            <w:tcW w:w="2913" w:type="dxa"/>
            <w:tcBorders>
              <w:top w:val="single" w:sz="4" w:space="0" w:color="auto"/>
              <w:left w:val="single" w:sz="4" w:space="0" w:color="auto"/>
              <w:bottom w:val="single" w:sz="4" w:space="0" w:color="auto"/>
              <w:right w:val="single" w:sz="4" w:space="0" w:color="auto"/>
            </w:tcBorders>
          </w:tcPr>
          <w:p w:rsidR="004049F1" w:rsidRPr="00FC5A72" w:rsidRDefault="004049F1" w:rsidP="002C2EE4">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Insert Table 19-25 into this draft and change "0μs when operating in the 5 GHz band" to "0μs when operating other than in the 2.4 GHz band"</w:t>
            </w:r>
          </w:p>
        </w:tc>
        <w:tc>
          <w:tcPr>
            <w:tcW w:w="2972" w:type="dxa"/>
            <w:tcBorders>
              <w:top w:val="single" w:sz="4" w:space="0" w:color="auto"/>
              <w:left w:val="single" w:sz="4" w:space="0" w:color="auto"/>
              <w:bottom w:val="single" w:sz="4" w:space="0" w:color="auto"/>
              <w:right w:val="single" w:sz="4" w:space="0" w:color="auto"/>
            </w:tcBorders>
          </w:tcPr>
          <w:p w:rsidR="004049F1" w:rsidRPr="00FC5A72" w:rsidRDefault="004049F1" w:rsidP="002C2EE4">
            <w:pPr>
              <w:textAlignment w:val="top"/>
              <w:rPr>
                <w:rFonts w:asciiTheme="minorHAnsi" w:eastAsia="宋体" w:hAnsiTheme="minorHAnsi"/>
                <w:b/>
                <w:bCs/>
                <w:color w:val="000000"/>
                <w:sz w:val="16"/>
                <w:szCs w:val="16"/>
                <w:u w:val="single"/>
                <w:lang w:val="en-US" w:eastAsia="zh-CN"/>
              </w:rPr>
            </w:pPr>
            <w:r w:rsidRPr="00FC5A72">
              <w:rPr>
                <w:rFonts w:asciiTheme="minorHAnsi" w:eastAsia="宋体" w:hAnsiTheme="minorHAnsi"/>
                <w:b/>
                <w:bCs/>
                <w:color w:val="000000"/>
                <w:sz w:val="16"/>
                <w:szCs w:val="16"/>
                <w:u w:val="single"/>
                <w:lang w:val="en-US" w:eastAsia="zh-CN"/>
              </w:rPr>
              <w:t>Revised</w:t>
            </w:r>
          </w:p>
          <w:p w:rsidR="004049F1" w:rsidRPr="00FC5A72" w:rsidRDefault="004049F1" w:rsidP="002C2EE4">
            <w:pPr>
              <w:textAlignment w:val="top"/>
              <w:rPr>
                <w:rFonts w:asciiTheme="minorHAnsi" w:eastAsia="宋体" w:hAnsiTheme="minorHAnsi"/>
                <w:b/>
                <w:bCs/>
                <w:color w:val="000000"/>
                <w:sz w:val="16"/>
                <w:szCs w:val="16"/>
                <w:u w:val="single"/>
                <w:lang w:val="en-US" w:eastAsia="zh-CN"/>
              </w:rPr>
            </w:pPr>
          </w:p>
          <w:p w:rsidR="004049F1" w:rsidRPr="00FC5A72" w:rsidRDefault="004049F1" w:rsidP="002C2EE4">
            <w:pPr>
              <w:textAlignment w:val="top"/>
              <w:rPr>
                <w:rFonts w:asciiTheme="minorHAnsi" w:eastAsia="宋体" w:hAnsiTheme="minorHAnsi"/>
                <w:color w:val="000000"/>
                <w:sz w:val="16"/>
                <w:szCs w:val="16"/>
                <w:lang w:val="en-US" w:eastAsia="zh-CN"/>
              </w:rPr>
            </w:pPr>
            <w:r w:rsidRPr="00FC5A72">
              <w:rPr>
                <w:rFonts w:asciiTheme="minorHAnsi" w:eastAsia="宋体" w:hAnsiTheme="minorHAnsi"/>
                <w:b/>
                <w:color w:val="000000"/>
                <w:sz w:val="16"/>
                <w:szCs w:val="16"/>
                <w:u w:val="single"/>
                <w:lang w:val="en-US" w:eastAsia="zh-CN"/>
              </w:rPr>
              <w:t xml:space="preserve">Discussion: </w:t>
            </w:r>
            <w:r w:rsidRPr="00FC5A72">
              <w:rPr>
                <w:rFonts w:asciiTheme="minorHAnsi" w:eastAsia="宋体" w:hAnsiTheme="minorHAnsi"/>
                <w:color w:val="000000"/>
                <w:sz w:val="16"/>
                <w:szCs w:val="16"/>
                <w:lang w:val="en-US" w:eastAsia="zh-CN"/>
              </w:rPr>
              <w:t xml:space="preserve">Agree on the issue addressed by the comment. While the referred parameter </w:t>
            </w:r>
            <w:proofErr w:type="spellStart"/>
            <w:r w:rsidRPr="00FC5A72">
              <w:rPr>
                <w:rFonts w:asciiTheme="minorHAnsi" w:eastAsia="宋体" w:hAnsiTheme="minorHAnsi"/>
                <w:color w:val="000000"/>
                <w:sz w:val="16"/>
                <w:szCs w:val="16"/>
                <w:lang w:val="en-US" w:eastAsia="zh-CN"/>
              </w:rPr>
              <w:t>aSignalExtension</w:t>
            </w:r>
            <w:proofErr w:type="spellEnd"/>
            <w:r w:rsidRPr="00FC5A72">
              <w:rPr>
                <w:rFonts w:asciiTheme="minorHAnsi" w:eastAsia="宋体" w:hAnsiTheme="minorHAnsi"/>
                <w:color w:val="000000"/>
                <w:sz w:val="16"/>
                <w:szCs w:val="16"/>
                <w:lang w:val="en-US" w:eastAsia="zh-CN"/>
              </w:rPr>
              <w:t xml:space="preserve"> in sub-clause 27 should be re-defined in Table 27-55, instead of modifying the same parameter in Table 19-25.</w:t>
            </w:r>
          </w:p>
          <w:p w:rsidR="004049F1" w:rsidRPr="00FC5A72" w:rsidRDefault="004049F1" w:rsidP="002C2EE4">
            <w:pPr>
              <w:textAlignment w:val="top"/>
              <w:rPr>
                <w:rFonts w:asciiTheme="minorHAnsi" w:eastAsia="宋体" w:hAnsiTheme="minorHAnsi"/>
                <w:color w:val="000000"/>
                <w:sz w:val="16"/>
                <w:szCs w:val="16"/>
                <w:lang w:val="en-US" w:eastAsia="zh-CN"/>
              </w:rPr>
            </w:pPr>
          </w:p>
          <w:p w:rsidR="004049F1" w:rsidRPr="004049F1" w:rsidRDefault="004049F1" w:rsidP="002C2EE4">
            <w:pPr>
              <w:textAlignment w:val="top"/>
              <w:rPr>
                <w:rFonts w:asciiTheme="minorHAnsi" w:eastAsia="宋体" w:hAnsiTheme="minorHAnsi"/>
                <w:b/>
                <w:color w:val="000000"/>
                <w:sz w:val="16"/>
                <w:szCs w:val="16"/>
                <w:u w:val="single"/>
                <w:lang w:val="en-US" w:eastAsia="zh-CN"/>
              </w:rPr>
            </w:pPr>
            <w:r w:rsidRPr="004049F1">
              <w:rPr>
                <w:rFonts w:asciiTheme="minorHAnsi" w:eastAsia="宋体" w:hAnsiTheme="minorHAnsi"/>
                <w:b/>
                <w:color w:val="000000"/>
                <w:sz w:val="16"/>
                <w:szCs w:val="16"/>
                <w:u w:val="single"/>
                <w:lang w:val="en-US" w:eastAsia="zh-CN"/>
              </w:rPr>
              <w:t xml:space="preserve">Instruction to </w:t>
            </w:r>
            <w:proofErr w:type="spellStart"/>
            <w:r w:rsidRPr="004049F1">
              <w:rPr>
                <w:rFonts w:asciiTheme="minorHAnsi" w:eastAsia="宋体" w:hAnsiTheme="minorHAnsi"/>
                <w:b/>
                <w:color w:val="000000"/>
                <w:sz w:val="16"/>
                <w:szCs w:val="16"/>
                <w:u w:val="single"/>
                <w:lang w:val="en-US" w:eastAsia="zh-CN"/>
              </w:rPr>
              <w:t>TGax</w:t>
            </w:r>
            <w:proofErr w:type="spellEnd"/>
            <w:r w:rsidRPr="004049F1">
              <w:rPr>
                <w:rFonts w:asciiTheme="minorHAnsi" w:eastAsia="宋体" w:hAnsiTheme="minorHAnsi"/>
                <w:b/>
                <w:color w:val="000000"/>
                <w:sz w:val="16"/>
                <w:szCs w:val="16"/>
                <w:u w:val="single"/>
                <w:lang w:val="en-US" w:eastAsia="zh-CN"/>
              </w:rPr>
              <w:t xml:space="preserve"> Tech Editor: </w:t>
            </w:r>
          </w:p>
          <w:p w:rsidR="004049F1" w:rsidRPr="00FC5A72" w:rsidRDefault="004049F1" w:rsidP="003B1D6F">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w:t>
            </w:r>
            <w:r w:rsidRPr="00FC5A72">
              <w:rPr>
                <w:rFonts w:asciiTheme="minorHAnsi" w:eastAsia="宋体" w:hAnsiTheme="minorHAnsi"/>
                <w:color w:val="000000"/>
                <w:sz w:val="16"/>
                <w:szCs w:val="16"/>
                <w:lang w:val="en-US" w:eastAsia="zh-CN"/>
              </w:rPr>
              <w:t>lease implement the proposed modification to 11ax spec draft D5.0 as part of the resolution to CID 22029 as in 11-19/1896r</w:t>
            </w:r>
            <w:r w:rsidR="003B1D6F">
              <w:rPr>
                <w:rFonts w:asciiTheme="minorHAnsi" w:eastAsia="宋体" w:hAnsiTheme="minorHAnsi"/>
                <w:color w:val="000000"/>
                <w:sz w:val="16"/>
                <w:szCs w:val="16"/>
                <w:lang w:val="en-US" w:eastAsia="zh-CN"/>
              </w:rPr>
              <w:t>1</w:t>
            </w:r>
            <w:r w:rsidRPr="00FC5A72">
              <w:rPr>
                <w:rFonts w:asciiTheme="minorHAnsi" w:eastAsia="宋体" w:hAnsiTheme="minorHAnsi"/>
                <w:color w:val="000000"/>
                <w:sz w:val="16"/>
                <w:szCs w:val="16"/>
                <w:lang w:val="en-US" w:eastAsia="zh-CN"/>
              </w:rPr>
              <w:t>.</w:t>
            </w:r>
          </w:p>
        </w:tc>
      </w:tr>
    </w:tbl>
    <w:p w:rsidR="004049F1" w:rsidRDefault="004049F1">
      <w:pPr>
        <w:rPr>
          <w:rFonts w:ascii="Arial" w:eastAsia="宋体" w:hAnsi="Arial" w:cs="Arial"/>
          <w:i/>
          <w:sz w:val="24"/>
          <w:highlight w:val="yellow"/>
          <w:u w:val="single"/>
          <w:lang w:eastAsia="zh-CN"/>
        </w:rPr>
      </w:pPr>
    </w:p>
    <w:p w:rsidR="004049F1" w:rsidRDefault="004049F1">
      <w:pPr>
        <w:rPr>
          <w:rFonts w:ascii="Arial" w:eastAsia="宋体" w:hAnsi="Arial" w:cs="Arial"/>
          <w:i/>
          <w:sz w:val="24"/>
          <w:highlight w:val="yellow"/>
          <w:u w:val="single"/>
          <w:lang w:eastAsia="zh-CN"/>
        </w:rPr>
      </w:pPr>
    </w:p>
    <w:p w:rsidR="004049F1" w:rsidRPr="004049F1" w:rsidRDefault="004049F1" w:rsidP="004049F1">
      <w:pPr>
        <w:spacing w:after="160" w:line="256" w:lineRule="auto"/>
        <w:rPr>
          <w:rFonts w:eastAsia="宋体"/>
          <w:i/>
          <w:sz w:val="24"/>
          <w:highlight w:val="yellow"/>
          <w:lang w:val="en-US" w:eastAsia="zh-CN"/>
        </w:rPr>
      </w:pPr>
      <w:r w:rsidRPr="004049F1">
        <w:rPr>
          <w:rFonts w:eastAsia="宋体"/>
          <w:i/>
          <w:sz w:val="24"/>
          <w:highlight w:val="yellow"/>
          <w:lang w:val="en-US" w:eastAsia="zh-CN"/>
        </w:rPr>
        <w:t>----------------------</w:t>
      </w:r>
      <w:r>
        <w:rPr>
          <w:rFonts w:eastAsia="宋体"/>
          <w:i/>
          <w:sz w:val="24"/>
          <w:highlight w:val="yellow"/>
          <w:lang w:val="en-US" w:eastAsia="zh-CN"/>
        </w:rPr>
        <w:t>--</w:t>
      </w:r>
      <w:r w:rsidRPr="004049F1">
        <w:rPr>
          <w:rFonts w:eastAsia="宋体"/>
          <w:i/>
          <w:sz w:val="24"/>
          <w:highlight w:val="yellow"/>
          <w:lang w:val="en-US" w:eastAsia="zh-CN"/>
        </w:rPr>
        <w:t>---</w:t>
      </w:r>
      <w:r w:rsidRPr="004049F1">
        <w:rPr>
          <w:rFonts w:eastAsia="宋体"/>
          <w:b/>
          <w:i/>
          <w:sz w:val="24"/>
          <w:highlight w:val="yellow"/>
          <w:lang w:val="en-US" w:eastAsia="zh-CN"/>
        </w:rPr>
        <w:t>Proposed Spec Text Modifications for CID 22029</w:t>
      </w:r>
      <w:r w:rsidRPr="004049F1">
        <w:rPr>
          <w:rFonts w:eastAsia="宋体"/>
          <w:i/>
          <w:sz w:val="24"/>
          <w:highlight w:val="yellow"/>
          <w:lang w:val="en-US" w:eastAsia="zh-CN"/>
        </w:rPr>
        <w:t>----------------------------------</w:t>
      </w:r>
    </w:p>
    <w:p w:rsidR="004049F1" w:rsidRDefault="004049F1" w:rsidP="004049F1">
      <w:pPr>
        <w:rPr>
          <w:b/>
          <w:bCs/>
          <w:i/>
          <w:iCs/>
          <w:highlight w:val="yellow"/>
          <w:lang w:eastAsia="ko-KR"/>
        </w:rPr>
      </w:pPr>
      <w:proofErr w:type="spellStart"/>
      <w:r>
        <w:rPr>
          <w:b/>
          <w:bCs/>
          <w:i/>
          <w:iCs/>
          <w:highlight w:val="yellow"/>
          <w:lang w:eastAsia="ko-KR"/>
        </w:rPr>
        <w:t>TGax</w:t>
      </w:r>
      <w:proofErr w:type="spellEnd"/>
      <w:r>
        <w:rPr>
          <w:b/>
          <w:bCs/>
          <w:i/>
          <w:iCs/>
          <w:highlight w:val="yellow"/>
          <w:lang w:eastAsia="ko-KR"/>
        </w:rPr>
        <w:t xml:space="preserve"> Editor: </w:t>
      </w:r>
      <w:r>
        <w:rPr>
          <w:rFonts w:eastAsia="宋体" w:hint="eastAsia"/>
          <w:b/>
          <w:bCs/>
          <w:i/>
          <w:iCs/>
          <w:highlight w:val="yellow"/>
          <w:lang w:eastAsia="zh-CN"/>
        </w:rPr>
        <w:t xml:space="preserve">please modify the </w:t>
      </w:r>
      <w:r>
        <w:rPr>
          <w:rFonts w:eastAsia="宋体"/>
          <w:b/>
          <w:bCs/>
          <w:i/>
          <w:iCs/>
          <w:highlight w:val="yellow"/>
          <w:lang w:eastAsia="zh-CN"/>
        </w:rPr>
        <w:t xml:space="preserve">definition of parameter </w:t>
      </w:r>
      <w:proofErr w:type="spellStart"/>
      <w:r>
        <w:rPr>
          <w:rFonts w:eastAsia="宋体"/>
          <w:b/>
          <w:bCs/>
          <w:i/>
          <w:iCs/>
          <w:highlight w:val="yellow"/>
          <w:lang w:eastAsia="zh-CN"/>
        </w:rPr>
        <w:t>SignalExtension</w:t>
      </w:r>
      <w:proofErr w:type="spellEnd"/>
      <w:r>
        <w:rPr>
          <w:rFonts w:eastAsia="宋体"/>
          <w:b/>
          <w:bCs/>
          <w:i/>
          <w:iCs/>
          <w:highlight w:val="yellow"/>
          <w:lang w:eastAsia="zh-CN"/>
        </w:rPr>
        <w:t xml:space="preserve"> at pg545/ln05 in sub-clause 27.4.4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P802.11ax D</w:t>
      </w:r>
      <w:r>
        <w:rPr>
          <w:rFonts w:eastAsia="宋体"/>
          <w:b/>
          <w:bCs/>
          <w:i/>
          <w:iCs/>
          <w:highlight w:val="yellow"/>
          <w:lang w:eastAsia="zh-CN"/>
        </w:rPr>
        <w:t>5.0</w:t>
      </w:r>
      <w:r>
        <w:rPr>
          <w:rFonts w:eastAsia="宋体" w:hint="eastAsia"/>
          <w:b/>
          <w:bCs/>
          <w:i/>
          <w:iCs/>
          <w:highlight w:val="yellow"/>
          <w:lang w:eastAsia="zh-CN"/>
        </w:rPr>
        <w:t xml:space="preserve"> as proposed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Pr>
          <w:rFonts w:eastAsia="宋体"/>
          <w:b/>
          <w:bCs/>
          <w:i/>
          <w:iCs/>
          <w:highlight w:val="yellow"/>
          <w:lang w:eastAsia="zh-CN"/>
        </w:rPr>
        <w:t>22029</w:t>
      </w:r>
      <w:r>
        <w:rPr>
          <w:rFonts w:eastAsia="宋体" w:hint="eastAsia"/>
          <w:b/>
          <w:bCs/>
          <w:i/>
          <w:iCs/>
          <w:highlight w:val="yellow"/>
          <w:lang w:eastAsia="zh-CN"/>
        </w:rPr>
        <w:t>.</w:t>
      </w:r>
    </w:p>
    <w:p w:rsidR="004049F1" w:rsidRPr="003B550B" w:rsidRDefault="004049F1" w:rsidP="004049F1">
      <w:pPr>
        <w:rPr>
          <w:b/>
          <w:bCs/>
          <w:i/>
          <w:iCs/>
          <w:highlight w:val="yellow"/>
          <w:lang w:eastAsia="ko-KR"/>
        </w:rPr>
      </w:pPr>
    </w:p>
    <w:p w:rsidR="004049F1" w:rsidRDefault="004049F1" w:rsidP="004049F1">
      <w:pPr>
        <w:rPr>
          <w:rFonts w:eastAsiaTheme="minorEastAsia"/>
          <w:b/>
          <w:sz w:val="21"/>
          <w:szCs w:val="21"/>
          <w:lang w:eastAsia="zh-CN"/>
        </w:rPr>
      </w:pPr>
      <w:r w:rsidRPr="00A51F0A">
        <w:rPr>
          <w:rFonts w:eastAsiaTheme="minorEastAsia"/>
          <w:b/>
          <w:sz w:val="21"/>
          <w:szCs w:val="21"/>
          <w:lang w:eastAsia="zh-CN"/>
        </w:rPr>
        <w:t>2</w:t>
      </w:r>
      <w:r>
        <w:rPr>
          <w:rFonts w:eastAsiaTheme="minorEastAsia"/>
          <w:b/>
          <w:sz w:val="21"/>
          <w:szCs w:val="21"/>
          <w:lang w:eastAsia="zh-CN"/>
        </w:rPr>
        <w:t>7.3.10.5 L-SIG</w:t>
      </w:r>
    </w:p>
    <w:p w:rsidR="004049F1" w:rsidRDefault="004049F1" w:rsidP="004049F1">
      <w:pPr>
        <w:spacing w:after="160" w:line="256" w:lineRule="auto"/>
        <w:rPr>
          <w:rFonts w:ascii="Arial" w:eastAsia="宋体" w:hAnsi="Arial" w:cs="Arial"/>
          <w:sz w:val="24"/>
          <w:lang w:eastAsia="zh-CN"/>
        </w:rPr>
      </w:pPr>
      <w:r>
        <w:rPr>
          <w:rFonts w:ascii="Arial" w:eastAsia="宋体" w:hAnsi="Arial" w:cs="Arial"/>
          <w:sz w:val="24"/>
          <w:lang w:eastAsia="zh-CN"/>
        </w:rPr>
        <w:t>……</w:t>
      </w:r>
    </w:p>
    <w:p w:rsidR="004049F1" w:rsidRDefault="004049F1" w:rsidP="004049F1">
      <w:pPr>
        <w:spacing w:after="160" w:line="256" w:lineRule="auto"/>
        <w:ind w:leftChars="158" w:left="850" w:hangingChars="283" w:hanging="566"/>
        <w:rPr>
          <w:rFonts w:ascii="Arial" w:eastAsia="宋体" w:hAnsi="Arial" w:cs="Arial"/>
          <w:sz w:val="16"/>
          <w:szCs w:val="16"/>
          <w:lang w:eastAsia="zh-CN"/>
        </w:rPr>
      </w:pPr>
      <w:proofErr w:type="spellStart"/>
      <w:r w:rsidRPr="00DC2FD9">
        <w:rPr>
          <w:rFonts w:ascii="TimesNewRomanPSMT" w:hAnsi="TimesNewRomanPSMT"/>
          <w:i/>
          <w:color w:val="000000"/>
          <w:sz w:val="20"/>
        </w:rPr>
        <w:t>SignalExtension</w:t>
      </w:r>
      <w:proofErr w:type="spellEnd"/>
      <w:r w:rsidRPr="00DC2FD9">
        <w:rPr>
          <w:rFonts w:ascii="TimesNewRomanPSMT" w:hAnsi="TimesNewRomanPSMT"/>
          <w:color w:val="000000"/>
          <w:sz w:val="20"/>
        </w:rPr>
        <w:t xml:space="preserve"> is 0 us if the TXVECTOR parameter NO_SIG_EXTN is true and is </w:t>
      </w:r>
      <w:proofErr w:type="spellStart"/>
      <w:r w:rsidRPr="00DC2FD9">
        <w:rPr>
          <w:rFonts w:ascii="TimesNewRomanPSMT" w:hAnsi="TimesNewRomanPSMT"/>
          <w:color w:val="000000"/>
          <w:sz w:val="20"/>
        </w:rPr>
        <w:t>aSignalExtension</w:t>
      </w:r>
      <w:proofErr w:type="spellEnd"/>
      <w:r w:rsidRPr="00DC2FD9">
        <w:rPr>
          <w:rFonts w:ascii="TimesNewRomanPSMT" w:hAnsi="TimesNewRomanPSMT"/>
          <w:color w:val="000000"/>
          <w:sz w:val="20"/>
        </w:rPr>
        <w:t xml:space="preserve"> as</w:t>
      </w:r>
      <w:r w:rsidRPr="00DC2FD9">
        <w:rPr>
          <w:rFonts w:ascii="TimesNewRomanPSMT" w:hAnsi="TimesNewRomanPSMT"/>
          <w:color w:val="000000"/>
          <w:sz w:val="20"/>
        </w:rPr>
        <w:br/>
        <w:t xml:space="preserve">defined in Table </w:t>
      </w:r>
      <w:r w:rsidRPr="00DC2FD9">
        <w:rPr>
          <w:rFonts w:ascii="TimesNewRomanPSMT" w:hAnsi="TimesNewRomanPSMT"/>
          <w:strike/>
          <w:color w:val="FF0000"/>
          <w:sz w:val="20"/>
        </w:rPr>
        <w:t>19-25</w:t>
      </w:r>
      <w:r w:rsidRPr="00DC2FD9">
        <w:rPr>
          <w:rFonts w:ascii="TimesNewRomanPSMT" w:hAnsi="TimesNewRomanPSMT"/>
          <w:color w:val="000000"/>
          <w:sz w:val="20"/>
        </w:rPr>
        <w:t xml:space="preserve"> </w:t>
      </w:r>
      <w:r w:rsidRPr="00DC2FD9">
        <w:rPr>
          <w:rFonts w:ascii="TimesNewRomanPSMT" w:hAnsi="TimesNewRomanPSMT"/>
          <w:color w:val="0070C0"/>
          <w:sz w:val="20"/>
          <w:u w:val="single"/>
        </w:rPr>
        <w:t>27-</w:t>
      </w:r>
      <w:r>
        <w:rPr>
          <w:rFonts w:ascii="TimesNewRomanPSMT" w:hAnsi="TimesNewRomanPSMT"/>
          <w:color w:val="0070C0"/>
          <w:sz w:val="20"/>
          <w:u w:val="single"/>
        </w:rPr>
        <w:t>55</w:t>
      </w:r>
      <w:r>
        <w:rPr>
          <w:rFonts w:ascii="TimesNewRomanPSMT" w:hAnsi="TimesNewRomanPSMT"/>
          <w:color w:val="000000"/>
          <w:sz w:val="20"/>
        </w:rPr>
        <w:t xml:space="preserve"> </w:t>
      </w:r>
      <w:r w:rsidRPr="00DC2FD9">
        <w:rPr>
          <w:rFonts w:ascii="TimesNewRomanPSMT" w:hAnsi="TimesNewRomanPSMT"/>
          <w:color w:val="000000"/>
          <w:sz w:val="20"/>
        </w:rPr>
        <w:t>(</w:t>
      </w:r>
      <w:r w:rsidRPr="00DC2FD9">
        <w:rPr>
          <w:rFonts w:ascii="TimesNewRomanPSMT" w:hAnsi="TimesNewRomanPSMT"/>
          <w:strike/>
          <w:color w:val="FF0000"/>
          <w:sz w:val="20"/>
        </w:rPr>
        <w:t>HT</w:t>
      </w:r>
      <w:r w:rsidRPr="00DC2FD9">
        <w:rPr>
          <w:rFonts w:ascii="TimesNewRomanPSMT" w:hAnsi="TimesNewRomanPSMT"/>
          <w:color w:val="0070C0"/>
          <w:sz w:val="20"/>
          <w:u w:val="single"/>
        </w:rPr>
        <w:t>HE</w:t>
      </w:r>
      <w:r w:rsidRPr="00DC2FD9">
        <w:rPr>
          <w:rFonts w:ascii="TimesNewRomanPSMT" w:hAnsi="TimesNewRomanPSMT"/>
          <w:color w:val="000000"/>
          <w:sz w:val="20"/>
        </w:rPr>
        <w:t xml:space="preserve"> PHY characteristics) if the TXVECTOR parameter</w:t>
      </w:r>
      <w:r>
        <w:rPr>
          <w:rFonts w:ascii="TimesNewRomanPSMT" w:hAnsi="TimesNewRomanPSMT"/>
          <w:color w:val="000000"/>
          <w:sz w:val="20"/>
        </w:rPr>
        <w:t xml:space="preserve"> </w:t>
      </w:r>
      <w:r w:rsidRPr="00DC2FD9">
        <w:rPr>
          <w:rFonts w:ascii="TimesNewRomanPSMT" w:hAnsi="TimesNewRomanPSMT"/>
          <w:color w:val="000000"/>
          <w:sz w:val="20"/>
        </w:rPr>
        <w:t>NO_SIG_EXTN is false</w:t>
      </w:r>
      <w:r>
        <w:rPr>
          <w:rFonts w:ascii="TimesNewRomanPSMT" w:hAnsi="TimesNewRomanPSMT"/>
          <w:color w:val="000000"/>
          <w:sz w:val="20"/>
        </w:rPr>
        <w:t xml:space="preserve"> </w:t>
      </w:r>
      <w:r>
        <w:rPr>
          <w:rFonts w:eastAsia="宋体" w:hint="eastAsia"/>
          <w:bCs/>
          <w:i/>
          <w:iCs/>
          <w:highlight w:val="yellow"/>
          <w:lang w:val="en-US" w:eastAsia="zh-CN"/>
        </w:rPr>
        <w:t>[</w:t>
      </w:r>
      <w:r>
        <w:rPr>
          <w:rFonts w:eastAsia="宋体"/>
          <w:bCs/>
          <w:i/>
          <w:iCs/>
          <w:highlight w:val="yellow"/>
          <w:lang w:val="en-US" w:eastAsia="zh-CN"/>
        </w:rPr>
        <w:t>CID # 2</w:t>
      </w:r>
      <w:r>
        <w:rPr>
          <w:rFonts w:eastAsia="宋体" w:hint="eastAsia"/>
          <w:bCs/>
          <w:i/>
          <w:iCs/>
          <w:highlight w:val="yellow"/>
          <w:lang w:val="en-US" w:eastAsia="zh-CN"/>
        </w:rPr>
        <w:t>202</w:t>
      </w:r>
      <w:r>
        <w:rPr>
          <w:rFonts w:eastAsia="宋体"/>
          <w:bCs/>
          <w:i/>
          <w:iCs/>
          <w:highlight w:val="yellow"/>
          <w:lang w:val="en-US" w:eastAsia="zh-CN"/>
        </w:rPr>
        <w:t>9</w:t>
      </w:r>
      <w:r>
        <w:rPr>
          <w:rFonts w:eastAsia="宋体" w:hint="eastAsia"/>
          <w:bCs/>
          <w:i/>
          <w:iCs/>
          <w:highlight w:val="yellow"/>
          <w:lang w:val="en-US" w:eastAsia="zh-CN"/>
        </w:rPr>
        <w:t>]</w:t>
      </w:r>
    </w:p>
    <w:p w:rsidR="004049F1" w:rsidRPr="00C17147" w:rsidRDefault="004049F1" w:rsidP="004049F1">
      <w:pPr>
        <w:spacing w:after="160" w:line="256" w:lineRule="auto"/>
        <w:rPr>
          <w:rFonts w:ascii="Arial" w:eastAsia="宋体" w:hAnsi="Arial" w:cs="Arial"/>
          <w:sz w:val="16"/>
          <w:szCs w:val="16"/>
          <w:lang w:eastAsia="zh-CN"/>
        </w:rPr>
      </w:pPr>
    </w:p>
    <w:p w:rsidR="004049F1" w:rsidRPr="004F7C42" w:rsidRDefault="004049F1" w:rsidP="004049F1">
      <w:pPr>
        <w:spacing w:after="160" w:line="256" w:lineRule="auto"/>
        <w:rPr>
          <w:rFonts w:ascii="Arial" w:eastAsia="宋体" w:hAnsi="Arial" w:cs="Arial"/>
          <w:sz w:val="24"/>
          <w:lang w:eastAsia="zh-CN"/>
        </w:rPr>
      </w:pPr>
    </w:p>
    <w:p w:rsidR="004049F1" w:rsidRDefault="004049F1" w:rsidP="004049F1">
      <w:pPr>
        <w:rPr>
          <w:b/>
          <w:bCs/>
          <w:i/>
          <w:iCs/>
          <w:highlight w:val="yellow"/>
          <w:lang w:eastAsia="ko-KR"/>
        </w:rPr>
      </w:pPr>
      <w:proofErr w:type="spellStart"/>
      <w:r>
        <w:rPr>
          <w:b/>
          <w:bCs/>
          <w:i/>
          <w:iCs/>
          <w:highlight w:val="yellow"/>
          <w:lang w:eastAsia="ko-KR"/>
        </w:rPr>
        <w:t>TGax</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b/>
          <w:bCs/>
          <w:i/>
          <w:iCs/>
          <w:highlight w:val="yellow"/>
          <w:lang w:eastAsia="zh-CN"/>
        </w:rPr>
        <w:t xml:space="preserve">add a new raw for parameter </w:t>
      </w:r>
      <w:proofErr w:type="spellStart"/>
      <w:r>
        <w:rPr>
          <w:rFonts w:eastAsia="宋体"/>
          <w:b/>
          <w:bCs/>
          <w:i/>
          <w:iCs/>
          <w:highlight w:val="yellow"/>
          <w:lang w:eastAsia="zh-CN"/>
        </w:rPr>
        <w:t>aSignalExtension</w:t>
      </w:r>
      <w:proofErr w:type="spellEnd"/>
      <w:r>
        <w:rPr>
          <w:rFonts w:eastAsia="宋体"/>
          <w:b/>
          <w:bCs/>
          <w:i/>
          <w:iCs/>
          <w:highlight w:val="yellow"/>
          <w:lang w:eastAsia="zh-CN"/>
        </w:rPr>
        <w:t xml:space="preserve"> in</w:t>
      </w:r>
      <w:r>
        <w:rPr>
          <w:rFonts w:eastAsia="宋体" w:hint="eastAsia"/>
          <w:b/>
          <w:bCs/>
          <w:i/>
          <w:iCs/>
          <w:highlight w:val="yellow"/>
          <w:lang w:eastAsia="zh-CN"/>
        </w:rPr>
        <w:t xml:space="preserve"> Table 2</w:t>
      </w:r>
      <w:r>
        <w:rPr>
          <w:rFonts w:eastAsia="宋体"/>
          <w:b/>
          <w:bCs/>
          <w:i/>
          <w:iCs/>
          <w:highlight w:val="yellow"/>
          <w:lang w:eastAsia="zh-CN"/>
        </w:rPr>
        <w:t>7</w:t>
      </w:r>
      <w:r>
        <w:rPr>
          <w:rFonts w:eastAsia="宋体" w:hint="eastAsia"/>
          <w:b/>
          <w:bCs/>
          <w:i/>
          <w:iCs/>
          <w:highlight w:val="yellow"/>
          <w:lang w:eastAsia="zh-CN"/>
        </w:rPr>
        <w:t>-</w:t>
      </w:r>
      <w:r>
        <w:rPr>
          <w:rFonts w:eastAsia="宋体"/>
          <w:b/>
          <w:bCs/>
          <w:i/>
          <w:iCs/>
          <w:highlight w:val="yellow"/>
          <w:lang w:eastAsia="zh-CN"/>
        </w:rPr>
        <w:t>55</w:t>
      </w:r>
      <w:r>
        <w:rPr>
          <w:rFonts w:eastAsia="宋体" w:hint="eastAsia"/>
          <w:b/>
          <w:bCs/>
          <w:i/>
          <w:iCs/>
          <w:highlight w:val="yellow"/>
          <w:lang w:eastAsia="zh-CN"/>
        </w:rPr>
        <w:t xml:space="preserve"> </w:t>
      </w:r>
      <w:r>
        <w:rPr>
          <w:rFonts w:eastAsia="宋体"/>
          <w:b/>
          <w:bCs/>
          <w:i/>
          <w:iCs/>
          <w:highlight w:val="yellow"/>
          <w:lang w:eastAsia="zh-CN"/>
        </w:rPr>
        <w:t>–</w:t>
      </w:r>
      <w:r>
        <w:rPr>
          <w:rFonts w:eastAsia="宋体" w:hint="eastAsia"/>
          <w:b/>
          <w:bCs/>
          <w:i/>
          <w:iCs/>
          <w:highlight w:val="yellow"/>
          <w:lang w:eastAsia="zh-CN"/>
        </w:rPr>
        <w:t xml:space="preserve"> </w:t>
      </w:r>
      <w:r>
        <w:rPr>
          <w:rFonts w:eastAsia="宋体"/>
          <w:b/>
          <w:bCs/>
          <w:i/>
          <w:iCs/>
          <w:highlight w:val="yellow"/>
          <w:lang w:eastAsia="zh-CN"/>
        </w:rPr>
        <w:t>HE PHY characteristics</w:t>
      </w:r>
      <w:r>
        <w:rPr>
          <w:rFonts w:eastAsia="宋体" w:hint="eastAsia"/>
          <w:b/>
          <w:bCs/>
          <w:i/>
          <w:iCs/>
          <w:highlight w:val="yellow"/>
          <w:lang w:eastAsia="zh-CN"/>
        </w:rPr>
        <w:t xml:space="preserve"> </w:t>
      </w:r>
      <w:r>
        <w:rPr>
          <w:rFonts w:eastAsia="宋体"/>
          <w:b/>
          <w:bCs/>
          <w:i/>
          <w:iCs/>
          <w:highlight w:val="yellow"/>
          <w:lang w:eastAsia="zh-CN"/>
        </w:rPr>
        <w:t xml:space="preserve">at </w:t>
      </w:r>
      <w:r>
        <w:rPr>
          <w:rFonts w:eastAsia="宋体" w:hint="eastAsia"/>
          <w:b/>
          <w:bCs/>
          <w:i/>
          <w:iCs/>
          <w:highlight w:val="yellow"/>
          <w:lang w:eastAsia="zh-CN"/>
        </w:rPr>
        <w:t>pg</w:t>
      </w:r>
      <w:r>
        <w:rPr>
          <w:rFonts w:eastAsia="宋体"/>
          <w:b/>
          <w:bCs/>
          <w:i/>
          <w:iCs/>
          <w:highlight w:val="yellow"/>
          <w:lang w:eastAsia="zh-CN"/>
        </w:rPr>
        <w:t>678/ln17</w:t>
      </w:r>
      <w:r>
        <w:rPr>
          <w:rFonts w:eastAsia="宋体" w:hint="eastAsia"/>
          <w:b/>
          <w:bCs/>
          <w:i/>
          <w:iCs/>
          <w:highlight w:val="yellow"/>
          <w:lang w:eastAsia="zh-CN"/>
        </w:rPr>
        <w:t xml:space="preserve"> in </w:t>
      </w:r>
      <w:r>
        <w:rPr>
          <w:rFonts w:eastAsia="宋体"/>
          <w:b/>
          <w:bCs/>
          <w:i/>
          <w:iCs/>
          <w:highlight w:val="yellow"/>
          <w:lang w:eastAsia="zh-CN"/>
        </w:rPr>
        <w:t xml:space="preserve">IEEE </w:t>
      </w:r>
      <w:r>
        <w:rPr>
          <w:rFonts w:eastAsia="宋体" w:hint="eastAsia"/>
          <w:b/>
          <w:bCs/>
          <w:i/>
          <w:iCs/>
          <w:highlight w:val="yellow"/>
          <w:lang w:eastAsia="zh-CN"/>
        </w:rPr>
        <w:t>P802.11ax D</w:t>
      </w:r>
      <w:r>
        <w:rPr>
          <w:rFonts w:eastAsia="宋体"/>
          <w:b/>
          <w:bCs/>
          <w:i/>
          <w:iCs/>
          <w:highlight w:val="yellow"/>
          <w:lang w:eastAsia="zh-CN"/>
        </w:rPr>
        <w:t>5.0</w:t>
      </w:r>
      <w:r>
        <w:rPr>
          <w:rFonts w:eastAsia="宋体" w:hint="eastAsia"/>
          <w:b/>
          <w:bCs/>
          <w:i/>
          <w:iCs/>
          <w:highlight w:val="yellow"/>
          <w:lang w:eastAsia="zh-CN"/>
        </w:rPr>
        <w:t xml:space="preserve"> as proposed below as </w:t>
      </w:r>
      <w:r>
        <w:rPr>
          <w:rFonts w:eastAsia="宋体"/>
          <w:b/>
          <w:bCs/>
          <w:i/>
          <w:iCs/>
          <w:highlight w:val="yellow"/>
          <w:lang w:eastAsia="zh-CN"/>
        </w:rPr>
        <w:t xml:space="preserve">part of </w:t>
      </w:r>
      <w:r>
        <w:rPr>
          <w:rFonts w:eastAsia="宋体" w:hint="eastAsia"/>
          <w:b/>
          <w:bCs/>
          <w:i/>
          <w:iCs/>
          <w:highlight w:val="yellow"/>
          <w:lang w:eastAsia="zh-CN"/>
        </w:rPr>
        <w:t xml:space="preserve">resolution to CID </w:t>
      </w:r>
      <w:r>
        <w:rPr>
          <w:rFonts w:eastAsia="宋体"/>
          <w:b/>
          <w:bCs/>
          <w:i/>
          <w:iCs/>
          <w:highlight w:val="yellow"/>
          <w:lang w:eastAsia="zh-CN"/>
        </w:rPr>
        <w:t>22029</w:t>
      </w:r>
      <w:r>
        <w:rPr>
          <w:rFonts w:eastAsia="宋体" w:hint="eastAsia"/>
          <w:b/>
          <w:bCs/>
          <w:i/>
          <w:iCs/>
          <w:highlight w:val="yellow"/>
          <w:lang w:eastAsia="zh-CN"/>
        </w:rPr>
        <w:t>.</w:t>
      </w:r>
    </w:p>
    <w:p w:rsidR="004049F1" w:rsidRPr="003B550B" w:rsidRDefault="004049F1" w:rsidP="004049F1">
      <w:pPr>
        <w:rPr>
          <w:b/>
          <w:bCs/>
          <w:i/>
          <w:iCs/>
          <w:highlight w:val="yellow"/>
          <w:lang w:eastAsia="ko-KR"/>
        </w:rPr>
      </w:pPr>
    </w:p>
    <w:p w:rsidR="004049F1" w:rsidRDefault="004049F1" w:rsidP="004049F1">
      <w:pPr>
        <w:rPr>
          <w:rFonts w:eastAsiaTheme="minorEastAsia"/>
          <w:b/>
          <w:sz w:val="21"/>
          <w:szCs w:val="21"/>
          <w:lang w:eastAsia="zh-CN"/>
        </w:rPr>
      </w:pPr>
      <w:r w:rsidRPr="00A51F0A">
        <w:rPr>
          <w:rFonts w:eastAsiaTheme="minorEastAsia"/>
          <w:b/>
          <w:sz w:val="21"/>
          <w:szCs w:val="21"/>
          <w:lang w:eastAsia="zh-CN"/>
        </w:rPr>
        <w:t>27.</w:t>
      </w:r>
      <w:r>
        <w:rPr>
          <w:rFonts w:eastAsiaTheme="minorEastAsia"/>
          <w:b/>
          <w:sz w:val="21"/>
          <w:szCs w:val="21"/>
          <w:lang w:eastAsia="zh-CN"/>
        </w:rPr>
        <w:t>4</w:t>
      </w:r>
      <w:r w:rsidRPr="00A51F0A">
        <w:rPr>
          <w:rFonts w:eastAsiaTheme="minorEastAsia"/>
          <w:b/>
          <w:sz w:val="21"/>
          <w:szCs w:val="21"/>
          <w:lang w:eastAsia="zh-CN"/>
        </w:rPr>
        <w:t>.</w:t>
      </w:r>
      <w:r>
        <w:rPr>
          <w:rFonts w:eastAsiaTheme="minorEastAsia"/>
          <w:b/>
          <w:sz w:val="21"/>
          <w:szCs w:val="21"/>
          <w:lang w:eastAsia="zh-CN"/>
        </w:rPr>
        <w:t>4 HE PHY</w:t>
      </w:r>
    </w:p>
    <w:p w:rsidR="004049F1" w:rsidRDefault="004049F1" w:rsidP="004049F1">
      <w:pPr>
        <w:rPr>
          <w:rFonts w:eastAsiaTheme="minorEastAsia"/>
          <w:b/>
          <w:sz w:val="21"/>
          <w:szCs w:val="21"/>
          <w:lang w:eastAsia="zh-CN"/>
        </w:rPr>
      </w:pPr>
    </w:p>
    <w:p w:rsidR="004049F1" w:rsidRDefault="004049F1" w:rsidP="004049F1">
      <w:pPr>
        <w:rPr>
          <w:rFonts w:eastAsiaTheme="minorEastAsia"/>
          <w:b/>
          <w:sz w:val="21"/>
          <w:szCs w:val="21"/>
          <w:lang w:eastAsia="zh-CN"/>
        </w:rPr>
      </w:pPr>
      <w:r>
        <w:rPr>
          <w:rFonts w:eastAsiaTheme="minorEastAsia"/>
          <w:b/>
          <w:sz w:val="21"/>
          <w:szCs w:val="21"/>
          <w:lang w:eastAsia="zh-CN"/>
        </w:rPr>
        <w:t>……</w:t>
      </w:r>
    </w:p>
    <w:p w:rsidR="004049F1" w:rsidRDefault="004049F1" w:rsidP="004049F1">
      <w:pPr>
        <w:jc w:val="center"/>
        <w:rPr>
          <w:rFonts w:eastAsiaTheme="minorEastAsia"/>
          <w:b/>
          <w:sz w:val="21"/>
          <w:szCs w:val="21"/>
          <w:lang w:eastAsia="zh-CN"/>
        </w:rPr>
      </w:pPr>
      <w:r w:rsidRPr="00DB2AC5">
        <w:rPr>
          <w:rFonts w:eastAsiaTheme="minorEastAsia" w:hint="eastAsia"/>
          <w:b/>
          <w:sz w:val="21"/>
          <w:szCs w:val="21"/>
          <w:lang w:eastAsia="zh-CN"/>
        </w:rPr>
        <w:t xml:space="preserve">Table </w:t>
      </w:r>
      <w:r w:rsidRPr="00DB2AC5">
        <w:rPr>
          <w:rFonts w:eastAsiaTheme="minorEastAsia"/>
          <w:b/>
          <w:sz w:val="21"/>
          <w:szCs w:val="21"/>
          <w:lang w:eastAsia="zh-CN"/>
        </w:rPr>
        <w:t>27-55—HE PHY characteristics</w:t>
      </w:r>
    </w:p>
    <w:p w:rsidR="004049F1" w:rsidRDefault="004049F1" w:rsidP="004049F1">
      <w:pPr>
        <w:jc w:val="center"/>
        <w:rPr>
          <w:rFonts w:eastAsiaTheme="minorEastAsia"/>
          <w:b/>
          <w:sz w:val="21"/>
          <w:szCs w:val="21"/>
          <w:lang w:eastAsia="zh-CN"/>
        </w:rPr>
      </w:pPr>
    </w:p>
    <w:tbl>
      <w:tblPr>
        <w:tblStyle w:val="ad"/>
        <w:tblW w:w="8522" w:type="dxa"/>
        <w:jc w:val="center"/>
        <w:tblLayout w:type="fixed"/>
        <w:tblLook w:val="04A0" w:firstRow="1" w:lastRow="0" w:firstColumn="1" w:lastColumn="0" w:noHBand="0" w:noVBand="1"/>
      </w:tblPr>
      <w:tblGrid>
        <w:gridCol w:w="1948"/>
        <w:gridCol w:w="6574"/>
      </w:tblGrid>
      <w:tr w:rsidR="004049F1" w:rsidTr="002C2EE4">
        <w:trPr>
          <w:jc w:val="center"/>
        </w:trPr>
        <w:tc>
          <w:tcPr>
            <w:tcW w:w="1948" w:type="dxa"/>
          </w:tcPr>
          <w:p w:rsidR="004049F1" w:rsidRDefault="004049F1" w:rsidP="002C2EE4">
            <w:pPr>
              <w:jc w:val="center"/>
              <w:rPr>
                <w:rFonts w:eastAsia="宋体"/>
                <w:sz w:val="20"/>
                <w:lang w:val="en-US" w:eastAsia="zh-CN"/>
              </w:rPr>
            </w:pPr>
            <w:r>
              <w:rPr>
                <w:rFonts w:eastAsia="宋体" w:hint="eastAsia"/>
                <w:b/>
                <w:bCs/>
                <w:sz w:val="20"/>
                <w:lang w:val="en-US" w:eastAsia="zh-CN"/>
              </w:rPr>
              <w:t>Characteristics</w:t>
            </w:r>
          </w:p>
        </w:tc>
        <w:tc>
          <w:tcPr>
            <w:tcW w:w="6574" w:type="dxa"/>
          </w:tcPr>
          <w:p w:rsidR="004049F1" w:rsidRDefault="004049F1" w:rsidP="002C2EE4">
            <w:pPr>
              <w:jc w:val="center"/>
              <w:rPr>
                <w:rFonts w:eastAsia="宋体"/>
                <w:sz w:val="20"/>
                <w:lang w:val="en-US" w:eastAsia="zh-CN"/>
              </w:rPr>
            </w:pPr>
            <w:r>
              <w:rPr>
                <w:rFonts w:eastAsia="宋体" w:hint="eastAsia"/>
                <w:b/>
                <w:bCs/>
                <w:sz w:val="20"/>
                <w:lang w:val="en-US" w:eastAsia="zh-CN"/>
              </w:rPr>
              <w:t>Value</w:t>
            </w:r>
          </w:p>
        </w:tc>
      </w:tr>
      <w:tr w:rsidR="004049F1" w:rsidTr="002C2EE4">
        <w:trPr>
          <w:jc w:val="center"/>
        </w:trPr>
        <w:tc>
          <w:tcPr>
            <w:tcW w:w="1948" w:type="dxa"/>
          </w:tcPr>
          <w:p w:rsidR="004049F1" w:rsidRDefault="004049F1" w:rsidP="002C2EE4">
            <w:pPr>
              <w:rPr>
                <w:rFonts w:eastAsia="宋体"/>
                <w:sz w:val="20"/>
                <w:lang w:val="en-US" w:eastAsia="zh-CN"/>
              </w:rPr>
            </w:pPr>
            <w:proofErr w:type="spellStart"/>
            <w:r>
              <w:rPr>
                <w:rFonts w:eastAsia="宋体" w:hint="eastAsia"/>
                <w:sz w:val="20"/>
                <w:lang w:val="en-US" w:eastAsia="zh-CN"/>
              </w:rPr>
              <w:t>aRxPHYDelay</w:t>
            </w:r>
            <w:proofErr w:type="spellEnd"/>
          </w:p>
        </w:tc>
        <w:tc>
          <w:tcPr>
            <w:tcW w:w="6574" w:type="dxa"/>
          </w:tcPr>
          <w:p w:rsidR="004049F1" w:rsidRDefault="004049F1" w:rsidP="002C2EE4">
            <w:pPr>
              <w:rPr>
                <w:rFonts w:eastAsia="宋体"/>
                <w:sz w:val="20"/>
                <w:lang w:val="en-US" w:eastAsia="zh-CN"/>
              </w:rPr>
            </w:pPr>
            <w:r>
              <w:rPr>
                <w:rFonts w:eastAsia="宋体"/>
                <w:sz w:val="20"/>
                <w:lang w:val="en-US" w:eastAsia="zh-CN"/>
              </w:rPr>
              <w:t>Implementation dependent</w:t>
            </w:r>
          </w:p>
        </w:tc>
      </w:tr>
      <w:tr w:rsidR="004049F1" w:rsidTr="002C2EE4">
        <w:trPr>
          <w:jc w:val="center"/>
        </w:trPr>
        <w:tc>
          <w:tcPr>
            <w:tcW w:w="1948" w:type="dxa"/>
          </w:tcPr>
          <w:p w:rsidR="004049F1" w:rsidRDefault="004049F1" w:rsidP="002C2EE4">
            <w:pPr>
              <w:rPr>
                <w:rFonts w:eastAsia="宋体"/>
                <w:color w:val="0070C0"/>
                <w:sz w:val="20"/>
                <w:u w:val="single"/>
                <w:lang w:val="en-US" w:eastAsia="zh-CN"/>
              </w:rPr>
            </w:pPr>
            <w:proofErr w:type="spellStart"/>
            <w:r>
              <w:rPr>
                <w:rFonts w:eastAsia="TimesNewRomanPSMT"/>
                <w:color w:val="0070C0"/>
                <w:sz w:val="20"/>
                <w:u w:val="single"/>
              </w:rPr>
              <w:t>aSignalExtension</w:t>
            </w:r>
            <w:proofErr w:type="spellEnd"/>
          </w:p>
        </w:tc>
        <w:tc>
          <w:tcPr>
            <w:tcW w:w="6574" w:type="dxa"/>
          </w:tcPr>
          <w:p w:rsidR="004049F1" w:rsidRDefault="004049F1" w:rsidP="002C2EE4">
            <w:pPr>
              <w:rPr>
                <w:rFonts w:eastAsia="宋体"/>
                <w:bCs/>
                <w:i/>
                <w:iCs/>
                <w:color w:val="0070C0"/>
                <w:highlight w:val="yellow"/>
                <w:u w:val="single"/>
                <w:lang w:val="en-US" w:eastAsia="zh-CN"/>
              </w:rPr>
            </w:pPr>
            <w:r>
              <w:rPr>
                <w:rFonts w:eastAsia="宋体" w:hint="eastAsia"/>
                <w:color w:val="0070C0"/>
                <w:sz w:val="20"/>
                <w:u w:val="single"/>
                <w:lang w:val="en-US" w:eastAsia="zh-CN" w:bidi="ar"/>
              </w:rPr>
              <w:t>0</w:t>
            </w:r>
            <w:r>
              <w:rPr>
                <w:rFonts w:eastAsia="宋体"/>
                <w:color w:val="0070C0"/>
                <w:sz w:val="20"/>
                <w:u w:val="single"/>
                <w:lang w:val="en-US" w:eastAsia="zh-CN" w:bidi="ar"/>
              </w:rPr>
              <w:t>μ</w:t>
            </w:r>
            <w:r>
              <w:rPr>
                <w:rFonts w:eastAsia="宋体" w:hint="eastAsia"/>
                <w:color w:val="0070C0"/>
                <w:sz w:val="20"/>
                <w:u w:val="single"/>
                <w:lang w:val="en-US" w:eastAsia="zh-CN" w:bidi="ar"/>
              </w:rPr>
              <w:t xml:space="preserve">s when operating in the 5 GHz </w:t>
            </w:r>
            <w:r>
              <w:rPr>
                <w:rFonts w:eastAsia="宋体"/>
                <w:color w:val="0070C0"/>
                <w:sz w:val="20"/>
                <w:u w:val="single"/>
                <w:lang w:val="en-US" w:eastAsia="zh-CN" w:bidi="ar"/>
              </w:rPr>
              <w:t xml:space="preserve">or above </w:t>
            </w:r>
            <w:r>
              <w:rPr>
                <w:rFonts w:eastAsia="宋体" w:hint="eastAsia"/>
                <w:color w:val="0070C0"/>
                <w:sz w:val="20"/>
                <w:u w:val="single"/>
                <w:lang w:val="en-US" w:eastAsia="zh-CN" w:bidi="ar"/>
              </w:rPr>
              <w:t xml:space="preserve">band </w:t>
            </w:r>
          </w:p>
          <w:p w:rsidR="004049F1" w:rsidRDefault="004049F1" w:rsidP="002C2EE4">
            <w:pPr>
              <w:rPr>
                <w:rFonts w:eastAsia="宋体"/>
                <w:bCs/>
                <w:i/>
                <w:iCs/>
                <w:color w:val="0070C0"/>
                <w:highlight w:val="yellow"/>
                <w:u w:val="single"/>
                <w:lang w:val="en-US" w:eastAsia="zh-CN"/>
              </w:rPr>
            </w:pPr>
            <w:r>
              <w:rPr>
                <w:rFonts w:eastAsia="宋体" w:hint="eastAsia"/>
                <w:color w:val="0070C0"/>
                <w:sz w:val="20"/>
                <w:u w:val="single"/>
                <w:lang w:val="en-US" w:eastAsia="zh-CN"/>
              </w:rPr>
              <w:t>6</w:t>
            </w:r>
            <w:r>
              <w:rPr>
                <w:rFonts w:eastAsia="宋体"/>
                <w:color w:val="0070C0"/>
                <w:sz w:val="20"/>
                <w:u w:val="single"/>
                <w:lang w:val="en-US" w:eastAsia="zh-CN" w:bidi="ar"/>
              </w:rPr>
              <w:t>μ</w:t>
            </w:r>
            <w:r>
              <w:rPr>
                <w:rFonts w:eastAsia="宋体" w:hint="eastAsia"/>
                <w:color w:val="0070C0"/>
                <w:sz w:val="20"/>
                <w:u w:val="single"/>
                <w:lang w:val="en-US" w:eastAsia="zh-CN" w:bidi="ar"/>
              </w:rPr>
              <w:t>s when operating in the 2.4 GHz band</w:t>
            </w:r>
            <w:r>
              <w:rPr>
                <w:rFonts w:eastAsia="宋体" w:hint="eastAsia"/>
                <w:bCs/>
                <w:i/>
                <w:iCs/>
                <w:highlight w:val="yellow"/>
                <w:lang w:val="en-US" w:eastAsia="zh-CN"/>
              </w:rPr>
              <w:t>[</w:t>
            </w:r>
            <w:r>
              <w:rPr>
                <w:rFonts w:eastAsia="宋体"/>
                <w:bCs/>
                <w:i/>
                <w:iCs/>
                <w:highlight w:val="yellow"/>
                <w:lang w:val="en-US" w:eastAsia="zh-CN"/>
              </w:rPr>
              <w:t>CID # 2</w:t>
            </w:r>
            <w:r>
              <w:rPr>
                <w:rFonts w:eastAsia="宋体" w:hint="eastAsia"/>
                <w:bCs/>
                <w:i/>
                <w:iCs/>
                <w:highlight w:val="yellow"/>
                <w:lang w:val="en-US" w:eastAsia="zh-CN"/>
              </w:rPr>
              <w:t>202</w:t>
            </w:r>
            <w:r>
              <w:rPr>
                <w:rFonts w:eastAsia="宋体"/>
                <w:bCs/>
                <w:i/>
                <w:iCs/>
                <w:highlight w:val="yellow"/>
                <w:lang w:val="en-US" w:eastAsia="zh-CN"/>
              </w:rPr>
              <w:t>9</w:t>
            </w:r>
            <w:r>
              <w:rPr>
                <w:rFonts w:eastAsia="宋体" w:hint="eastAsia"/>
                <w:bCs/>
                <w:i/>
                <w:iCs/>
                <w:highlight w:val="yellow"/>
                <w:lang w:val="en-US" w:eastAsia="zh-CN"/>
              </w:rPr>
              <w:t>]</w:t>
            </w:r>
          </w:p>
        </w:tc>
      </w:tr>
      <w:tr w:rsidR="004049F1" w:rsidTr="002C2EE4">
        <w:trPr>
          <w:jc w:val="center"/>
        </w:trPr>
        <w:tc>
          <w:tcPr>
            <w:tcW w:w="1948" w:type="dxa"/>
          </w:tcPr>
          <w:p w:rsidR="004049F1" w:rsidRDefault="004049F1" w:rsidP="002C2EE4">
            <w:pPr>
              <w:rPr>
                <w:rFonts w:eastAsia="宋体"/>
                <w:sz w:val="20"/>
                <w:lang w:val="en-US" w:eastAsia="zh-CN"/>
              </w:rPr>
            </w:pPr>
            <w:proofErr w:type="spellStart"/>
            <w:r>
              <w:rPr>
                <w:rFonts w:eastAsia="宋体" w:hint="eastAsia"/>
                <w:sz w:val="20"/>
                <w:lang w:val="en-US" w:eastAsia="zh-CN"/>
              </w:rPr>
              <w:t>aCCAMidTime</w:t>
            </w:r>
            <w:proofErr w:type="spellEnd"/>
          </w:p>
        </w:tc>
        <w:tc>
          <w:tcPr>
            <w:tcW w:w="6574" w:type="dxa"/>
          </w:tcPr>
          <w:p w:rsidR="004049F1" w:rsidRDefault="004049F1" w:rsidP="002C2EE4">
            <w:pPr>
              <w:rPr>
                <w:rFonts w:eastAsia="宋体"/>
                <w:sz w:val="20"/>
                <w:lang w:val="en-US" w:eastAsia="zh-CN"/>
              </w:rPr>
            </w:pPr>
            <w:r>
              <w:rPr>
                <w:rFonts w:eastAsia="宋体"/>
                <w:sz w:val="20"/>
                <w:lang w:val="en-US" w:eastAsia="zh-CN"/>
              </w:rPr>
              <w:t>Implementation dependent</w:t>
            </w:r>
          </w:p>
        </w:tc>
      </w:tr>
      <w:tr w:rsidR="004049F1" w:rsidTr="002C2EE4">
        <w:trPr>
          <w:jc w:val="center"/>
        </w:trPr>
        <w:tc>
          <w:tcPr>
            <w:tcW w:w="1948" w:type="dxa"/>
          </w:tcPr>
          <w:p w:rsidR="004049F1" w:rsidRDefault="004049F1" w:rsidP="002C2EE4">
            <w:pPr>
              <w:rPr>
                <w:rFonts w:eastAsia="宋体"/>
                <w:sz w:val="20"/>
                <w:lang w:val="en-US" w:eastAsia="zh-CN"/>
              </w:rPr>
            </w:pPr>
            <w:r>
              <w:rPr>
                <w:rFonts w:eastAsia="宋体"/>
                <w:sz w:val="20"/>
                <w:lang w:val="en-US" w:eastAsia="zh-CN"/>
              </w:rPr>
              <w:t>…</w:t>
            </w:r>
          </w:p>
        </w:tc>
        <w:tc>
          <w:tcPr>
            <w:tcW w:w="6574" w:type="dxa"/>
          </w:tcPr>
          <w:p w:rsidR="004049F1" w:rsidRDefault="004049F1" w:rsidP="002C2EE4">
            <w:pPr>
              <w:jc w:val="center"/>
              <w:rPr>
                <w:rFonts w:eastAsia="宋体"/>
                <w:sz w:val="20"/>
                <w:lang w:val="en-US" w:eastAsia="zh-CN"/>
              </w:rPr>
            </w:pPr>
            <w:r>
              <w:rPr>
                <w:rFonts w:eastAsia="宋体"/>
                <w:sz w:val="20"/>
                <w:lang w:val="en-US" w:eastAsia="zh-CN"/>
              </w:rPr>
              <w:t>…</w:t>
            </w:r>
          </w:p>
        </w:tc>
      </w:tr>
    </w:tbl>
    <w:p w:rsidR="004049F1" w:rsidRPr="00DB2AC5" w:rsidRDefault="004049F1" w:rsidP="004049F1">
      <w:pPr>
        <w:jc w:val="center"/>
        <w:rPr>
          <w:rFonts w:eastAsiaTheme="minorEastAsia"/>
          <w:b/>
          <w:sz w:val="21"/>
          <w:szCs w:val="21"/>
          <w:lang w:eastAsia="zh-CN"/>
        </w:rPr>
      </w:pPr>
    </w:p>
    <w:p w:rsidR="004049F1" w:rsidRDefault="004049F1" w:rsidP="004049F1">
      <w:pPr>
        <w:rPr>
          <w:rFonts w:eastAsiaTheme="minorEastAsia"/>
          <w:bCs/>
          <w:iCs/>
          <w:highlight w:val="yellow"/>
          <w:lang w:eastAsia="zh-CN"/>
        </w:rPr>
      </w:pPr>
    </w:p>
    <w:p w:rsidR="004049F1" w:rsidRPr="004049F1" w:rsidRDefault="004049F1" w:rsidP="004049F1">
      <w:pPr>
        <w:rPr>
          <w:bCs/>
          <w:iCs/>
          <w:sz w:val="24"/>
          <w:szCs w:val="24"/>
          <w:lang w:eastAsia="ko-KR"/>
        </w:rPr>
      </w:pPr>
      <w:r w:rsidRPr="004049F1">
        <w:rPr>
          <w:rFonts w:eastAsiaTheme="minorEastAsia" w:hint="eastAsia"/>
          <w:bCs/>
          <w:iCs/>
          <w:sz w:val="24"/>
          <w:szCs w:val="24"/>
          <w:highlight w:val="yellow"/>
          <w:lang w:eastAsia="zh-CN"/>
        </w:rPr>
        <w:t>--</w:t>
      </w:r>
      <w:r>
        <w:rPr>
          <w:rFonts w:eastAsiaTheme="minorEastAsia"/>
          <w:bCs/>
          <w:iCs/>
          <w:sz w:val="24"/>
          <w:szCs w:val="24"/>
          <w:highlight w:val="yellow"/>
          <w:lang w:eastAsia="zh-CN"/>
        </w:rPr>
        <w:t>-----------------</w:t>
      </w:r>
      <w:r w:rsidRPr="004049F1">
        <w:rPr>
          <w:rFonts w:eastAsiaTheme="minorEastAsia" w:hint="eastAsia"/>
          <w:bCs/>
          <w:iCs/>
          <w:sz w:val="24"/>
          <w:szCs w:val="24"/>
          <w:highlight w:val="yellow"/>
          <w:lang w:eastAsia="zh-CN"/>
        </w:rPr>
        <w:t>-</w:t>
      </w:r>
      <w:r w:rsidRPr="004049F1">
        <w:rPr>
          <w:rFonts w:hint="eastAsia"/>
          <w:b/>
          <w:bCs/>
          <w:i/>
          <w:iCs/>
          <w:sz w:val="24"/>
          <w:szCs w:val="24"/>
          <w:highlight w:val="yellow"/>
          <w:lang w:eastAsia="ko-KR"/>
        </w:rPr>
        <w:t xml:space="preserve"> End of proposed changes </w:t>
      </w:r>
      <w:r>
        <w:rPr>
          <w:b/>
          <w:bCs/>
          <w:i/>
          <w:iCs/>
          <w:sz w:val="24"/>
          <w:szCs w:val="24"/>
          <w:highlight w:val="yellow"/>
          <w:lang w:eastAsia="ko-KR"/>
        </w:rPr>
        <w:t>for</w:t>
      </w:r>
      <w:r w:rsidRPr="004049F1">
        <w:rPr>
          <w:rFonts w:hint="eastAsia"/>
          <w:b/>
          <w:bCs/>
          <w:i/>
          <w:iCs/>
          <w:sz w:val="24"/>
          <w:szCs w:val="24"/>
          <w:highlight w:val="yellow"/>
          <w:lang w:eastAsia="ko-KR"/>
        </w:rPr>
        <w:t xml:space="preserve"> resolution to CID </w:t>
      </w:r>
      <w:r w:rsidRPr="004049F1">
        <w:rPr>
          <w:rFonts w:eastAsia="宋体"/>
          <w:b/>
          <w:bCs/>
          <w:i/>
          <w:iCs/>
          <w:sz w:val="24"/>
          <w:szCs w:val="24"/>
          <w:highlight w:val="yellow"/>
          <w:lang w:eastAsia="zh-CN"/>
        </w:rPr>
        <w:t>22029</w:t>
      </w:r>
      <w:r>
        <w:rPr>
          <w:rFonts w:eastAsia="宋体"/>
          <w:b/>
          <w:bCs/>
          <w:i/>
          <w:iCs/>
          <w:sz w:val="24"/>
          <w:szCs w:val="24"/>
          <w:highlight w:val="yellow"/>
          <w:lang w:eastAsia="zh-CN"/>
        </w:rPr>
        <w:t xml:space="preserve"> </w:t>
      </w:r>
      <w:r w:rsidRPr="004049F1">
        <w:rPr>
          <w:bCs/>
          <w:iCs/>
          <w:sz w:val="24"/>
          <w:szCs w:val="24"/>
          <w:highlight w:val="yellow"/>
          <w:lang w:eastAsia="ko-KR"/>
        </w:rPr>
        <w:t>---</w:t>
      </w:r>
      <w:r>
        <w:rPr>
          <w:bCs/>
          <w:iCs/>
          <w:sz w:val="24"/>
          <w:szCs w:val="24"/>
          <w:highlight w:val="yellow"/>
          <w:lang w:eastAsia="ko-KR"/>
        </w:rPr>
        <w:t>-------------------</w:t>
      </w:r>
      <w:r w:rsidRPr="004049F1">
        <w:rPr>
          <w:bCs/>
          <w:iCs/>
          <w:sz w:val="24"/>
          <w:szCs w:val="24"/>
          <w:highlight w:val="yellow"/>
          <w:lang w:eastAsia="ko-KR"/>
        </w:rPr>
        <w:t>--</w:t>
      </w:r>
    </w:p>
    <w:tbl>
      <w:tblPr>
        <w:tblpPr w:leftFromText="180" w:rightFromText="180" w:vertAnchor="text" w:horzAnchor="page" w:tblpX="987" w:tblpY="395"/>
        <w:tblOverlap w:val="never"/>
        <w:tblW w:w="10510" w:type="dxa"/>
        <w:tblLayout w:type="fixed"/>
        <w:tblCellMar>
          <w:top w:w="15" w:type="dxa"/>
          <w:left w:w="15" w:type="dxa"/>
          <w:bottom w:w="15" w:type="dxa"/>
          <w:right w:w="15" w:type="dxa"/>
        </w:tblCellMar>
        <w:tblLook w:val="0000" w:firstRow="0" w:lastRow="0" w:firstColumn="0" w:lastColumn="0" w:noHBand="0" w:noVBand="0"/>
      </w:tblPr>
      <w:tblGrid>
        <w:gridCol w:w="562"/>
        <w:gridCol w:w="545"/>
        <w:gridCol w:w="697"/>
        <w:gridCol w:w="2821"/>
        <w:gridCol w:w="2913"/>
        <w:gridCol w:w="2972"/>
      </w:tblGrid>
      <w:tr w:rsidR="00D206EA" w:rsidRPr="00FC5A72" w:rsidTr="00C3584B">
        <w:trPr>
          <w:trHeight w:val="117"/>
        </w:trPr>
        <w:tc>
          <w:tcPr>
            <w:tcW w:w="562" w:type="dxa"/>
            <w:tcBorders>
              <w:top w:val="single" w:sz="4" w:space="0" w:color="auto"/>
              <w:left w:val="single" w:sz="4" w:space="0" w:color="auto"/>
              <w:bottom w:val="single" w:sz="4" w:space="0" w:color="auto"/>
              <w:right w:val="single" w:sz="4" w:space="0" w:color="auto"/>
            </w:tcBorders>
          </w:tcPr>
          <w:p w:rsidR="00D206EA" w:rsidRPr="00FC5A72" w:rsidRDefault="009876FC" w:rsidP="00C3584B">
            <w:pPr>
              <w:jc w:val="center"/>
              <w:rPr>
                <w:rFonts w:asciiTheme="minorHAnsi" w:eastAsia="宋体" w:hAnsiTheme="minorHAnsi"/>
                <w:b/>
                <w:sz w:val="16"/>
                <w:szCs w:val="16"/>
                <w:lang w:val="en-US" w:eastAsia="zh-CN"/>
              </w:rPr>
            </w:pPr>
            <w:r w:rsidRPr="00FC5A72">
              <w:rPr>
                <w:rFonts w:asciiTheme="minorHAnsi" w:eastAsia="宋体" w:hAnsiTheme="minorHAnsi"/>
                <w:b/>
                <w:sz w:val="16"/>
                <w:szCs w:val="16"/>
                <w:lang w:val="en-US" w:eastAsia="zh-CN"/>
              </w:rPr>
              <w:lastRenderedPageBreak/>
              <w:t>CID</w:t>
            </w:r>
          </w:p>
        </w:tc>
        <w:tc>
          <w:tcPr>
            <w:tcW w:w="545" w:type="dxa"/>
            <w:tcBorders>
              <w:top w:val="single" w:sz="4" w:space="0" w:color="auto"/>
              <w:left w:val="single" w:sz="4" w:space="0" w:color="auto"/>
              <w:bottom w:val="single" w:sz="4" w:space="0" w:color="auto"/>
              <w:right w:val="single" w:sz="4" w:space="0" w:color="auto"/>
            </w:tcBorders>
          </w:tcPr>
          <w:p w:rsidR="00D206EA" w:rsidRPr="00FC5A72" w:rsidRDefault="009876FC" w:rsidP="00C3584B">
            <w:pPr>
              <w:jc w:val="center"/>
              <w:textAlignment w:val="top"/>
              <w:rPr>
                <w:rFonts w:asciiTheme="minorHAnsi" w:eastAsiaTheme="minorEastAsia" w:hAnsiTheme="minorHAnsi"/>
                <w:b/>
                <w:color w:val="000000"/>
                <w:sz w:val="16"/>
                <w:szCs w:val="16"/>
                <w:lang w:eastAsia="zh-CN"/>
              </w:rPr>
            </w:pPr>
            <w:proofErr w:type="spellStart"/>
            <w:r w:rsidRPr="00FC5A72">
              <w:rPr>
                <w:rFonts w:asciiTheme="minorHAnsi" w:eastAsiaTheme="minorEastAsia" w:hAnsiTheme="minorHAnsi"/>
                <w:b/>
                <w:color w:val="000000"/>
                <w:sz w:val="16"/>
                <w:szCs w:val="16"/>
                <w:lang w:eastAsia="zh-CN"/>
              </w:rPr>
              <w:t>Pg</w:t>
            </w:r>
            <w:proofErr w:type="spellEnd"/>
            <w:r w:rsidRPr="00FC5A72">
              <w:rPr>
                <w:rFonts w:asciiTheme="minorHAnsi" w:eastAsiaTheme="minorEastAsia" w:hAnsiTheme="minorHAnsi"/>
                <w:b/>
                <w:color w:val="000000"/>
                <w:sz w:val="16"/>
                <w:szCs w:val="16"/>
                <w:lang w:eastAsia="zh-CN"/>
              </w:rPr>
              <w:t>/Ln</w:t>
            </w:r>
          </w:p>
        </w:tc>
        <w:tc>
          <w:tcPr>
            <w:tcW w:w="697" w:type="dxa"/>
            <w:tcBorders>
              <w:top w:val="single" w:sz="4" w:space="0" w:color="auto"/>
              <w:left w:val="single" w:sz="4" w:space="0" w:color="auto"/>
              <w:bottom w:val="single" w:sz="4" w:space="0" w:color="auto"/>
              <w:right w:val="single" w:sz="4" w:space="0" w:color="auto"/>
            </w:tcBorders>
          </w:tcPr>
          <w:p w:rsidR="00D206EA" w:rsidRPr="00FC5A72" w:rsidRDefault="009876FC" w:rsidP="00C3584B">
            <w:pPr>
              <w:jc w:val="center"/>
              <w:rPr>
                <w:rFonts w:asciiTheme="minorHAnsi" w:eastAsia="宋体" w:hAnsiTheme="minorHAnsi"/>
                <w:b/>
                <w:sz w:val="16"/>
                <w:szCs w:val="16"/>
                <w:lang w:val="en-US" w:eastAsia="zh-CN"/>
              </w:rPr>
            </w:pPr>
            <w:r w:rsidRPr="00FC5A72">
              <w:rPr>
                <w:rFonts w:asciiTheme="minorHAnsi" w:eastAsia="宋体" w:hAnsiTheme="minorHAnsi"/>
                <w:b/>
                <w:sz w:val="16"/>
                <w:szCs w:val="16"/>
                <w:lang w:val="en-US" w:eastAsia="zh-CN"/>
              </w:rPr>
              <w:t>Clause</w:t>
            </w:r>
          </w:p>
        </w:tc>
        <w:tc>
          <w:tcPr>
            <w:tcW w:w="2821" w:type="dxa"/>
            <w:tcBorders>
              <w:top w:val="single" w:sz="4" w:space="0" w:color="auto"/>
              <w:left w:val="single" w:sz="4" w:space="0" w:color="auto"/>
              <w:bottom w:val="single" w:sz="4" w:space="0" w:color="auto"/>
              <w:right w:val="single" w:sz="4" w:space="0" w:color="auto"/>
            </w:tcBorders>
          </w:tcPr>
          <w:p w:rsidR="00D206EA" w:rsidRPr="00FC5A72" w:rsidRDefault="009876FC" w:rsidP="00C3584B">
            <w:pPr>
              <w:tabs>
                <w:tab w:val="left" w:pos="720"/>
              </w:tabs>
              <w:jc w:val="center"/>
              <w:rPr>
                <w:rFonts w:asciiTheme="minorHAnsi" w:eastAsia="宋体" w:hAnsiTheme="minorHAnsi"/>
                <w:b/>
                <w:sz w:val="16"/>
                <w:szCs w:val="16"/>
                <w:lang w:val="en-US" w:eastAsia="zh-CN"/>
              </w:rPr>
            </w:pPr>
            <w:r w:rsidRPr="00FC5A72">
              <w:rPr>
                <w:rFonts w:asciiTheme="minorHAnsi" w:eastAsia="宋体" w:hAnsiTheme="minorHAnsi"/>
                <w:b/>
                <w:sz w:val="16"/>
                <w:szCs w:val="16"/>
                <w:lang w:val="en-US" w:eastAsia="zh-CN"/>
              </w:rPr>
              <w:t>Comment</w:t>
            </w:r>
          </w:p>
        </w:tc>
        <w:tc>
          <w:tcPr>
            <w:tcW w:w="2913" w:type="dxa"/>
            <w:tcBorders>
              <w:top w:val="single" w:sz="4" w:space="0" w:color="auto"/>
              <w:left w:val="single" w:sz="4" w:space="0" w:color="auto"/>
              <w:bottom w:val="single" w:sz="4" w:space="0" w:color="auto"/>
              <w:right w:val="single" w:sz="4" w:space="0" w:color="auto"/>
            </w:tcBorders>
          </w:tcPr>
          <w:p w:rsidR="00D206EA" w:rsidRPr="00FC5A72" w:rsidRDefault="009876FC" w:rsidP="00C3584B">
            <w:pPr>
              <w:jc w:val="center"/>
              <w:rPr>
                <w:rFonts w:asciiTheme="minorHAnsi" w:eastAsiaTheme="minorEastAsia" w:hAnsiTheme="minorHAnsi"/>
                <w:b/>
                <w:sz w:val="16"/>
                <w:szCs w:val="16"/>
                <w:lang w:eastAsia="zh-CN"/>
              </w:rPr>
            </w:pPr>
            <w:r w:rsidRPr="00FC5A72">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E2330D" w:rsidRPr="00FC5A72" w:rsidRDefault="009876FC" w:rsidP="00C3584B">
            <w:pPr>
              <w:jc w:val="center"/>
              <w:textAlignment w:val="top"/>
              <w:rPr>
                <w:rFonts w:asciiTheme="minorHAnsi" w:eastAsia="宋体" w:hAnsiTheme="minorHAnsi"/>
                <w:b/>
                <w:color w:val="000000"/>
                <w:sz w:val="16"/>
                <w:szCs w:val="16"/>
                <w:lang w:eastAsia="zh-CN"/>
              </w:rPr>
            </w:pPr>
            <w:r w:rsidRPr="00FC5A72">
              <w:rPr>
                <w:rFonts w:asciiTheme="minorHAnsi" w:eastAsia="宋体" w:hAnsiTheme="minorHAnsi"/>
                <w:b/>
                <w:color w:val="000000"/>
                <w:sz w:val="16"/>
                <w:szCs w:val="16"/>
                <w:lang w:eastAsia="zh-CN"/>
              </w:rPr>
              <w:t>Resolution</w:t>
            </w:r>
          </w:p>
        </w:tc>
      </w:tr>
      <w:tr w:rsidR="00C3584B" w:rsidRPr="00FC5A72" w:rsidTr="00C3584B">
        <w:trPr>
          <w:trHeight w:val="117"/>
        </w:trPr>
        <w:tc>
          <w:tcPr>
            <w:tcW w:w="562"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rPr>
                <w:rFonts w:asciiTheme="minorHAnsi" w:eastAsiaTheme="minorEastAsia" w:hAnsiTheme="minorHAnsi" w:cs="Arial"/>
                <w:sz w:val="16"/>
                <w:szCs w:val="16"/>
                <w:lang w:eastAsia="zh-CN"/>
              </w:rPr>
            </w:pPr>
            <w:r w:rsidRPr="00FC5A72">
              <w:rPr>
                <w:rFonts w:asciiTheme="minorHAnsi" w:eastAsiaTheme="minorEastAsia" w:hAnsiTheme="minorHAnsi" w:cs="Arial"/>
                <w:sz w:val="16"/>
                <w:szCs w:val="16"/>
                <w:lang w:eastAsia="zh-CN"/>
              </w:rPr>
              <w:t>22162</w:t>
            </w:r>
          </w:p>
        </w:tc>
        <w:tc>
          <w:tcPr>
            <w:tcW w:w="545"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487.10</w:t>
            </w:r>
          </w:p>
        </w:tc>
        <w:tc>
          <w:tcPr>
            <w:tcW w:w="697"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sz w:val="16"/>
                <w:szCs w:val="16"/>
                <w:lang w:val="en-US" w:eastAsia="zh-CN" w:bidi="ar"/>
              </w:rPr>
            </w:pPr>
            <w:r w:rsidRPr="00FC5A72">
              <w:rPr>
                <w:rFonts w:asciiTheme="minorHAnsi" w:eastAsia="宋体" w:hAnsiTheme="minorHAnsi"/>
                <w:sz w:val="16"/>
                <w:szCs w:val="16"/>
                <w:lang w:val="en-US" w:eastAsia="zh-CN" w:bidi="ar"/>
              </w:rPr>
              <w:t>27.2.3</w:t>
            </w:r>
          </w:p>
        </w:tc>
        <w:tc>
          <w:tcPr>
            <w:tcW w:w="2821"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 xml:space="preserve">Many of the parameters of Table 27-2--TRIGVECTOR parameters don't actually seem to have any </w:t>
            </w:r>
            <w:proofErr w:type="spellStart"/>
            <w:r w:rsidRPr="00FC5A72">
              <w:rPr>
                <w:rFonts w:asciiTheme="minorHAnsi" w:eastAsia="宋体" w:hAnsiTheme="minorHAnsi"/>
                <w:color w:val="000000"/>
                <w:sz w:val="16"/>
                <w:szCs w:val="16"/>
                <w:lang w:val="en-US" w:eastAsia="zh-CN" w:bidi="ar"/>
              </w:rPr>
              <w:t>behaviour</w:t>
            </w:r>
            <w:proofErr w:type="spellEnd"/>
            <w:r w:rsidRPr="00FC5A72">
              <w:rPr>
                <w:rFonts w:asciiTheme="minorHAnsi" w:eastAsia="宋体" w:hAnsiTheme="minorHAnsi"/>
                <w:color w:val="000000"/>
                <w:sz w:val="16"/>
                <w:szCs w:val="16"/>
                <w:lang w:val="en-US" w:eastAsia="zh-CN" w:bidi="ar"/>
              </w:rPr>
              <w:t xml:space="preserve"> associated with them (e.g. HE_MCS_LIST, UL_DCM_LIST)</w:t>
            </w:r>
          </w:p>
        </w:tc>
        <w:tc>
          <w:tcPr>
            <w:tcW w:w="2913"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 xml:space="preserve">Associate some </w:t>
            </w:r>
            <w:proofErr w:type="spellStart"/>
            <w:r w:rsidRPr="00FC5A72">
              <w:rPr>
                <w:rFonts w:asciiTheme="minorHAnsi" w:eastAsia="宋体" w:hAnsiTheme="minorHAnsi"/>
                <w:color w:val="000000"/>
                <w:sz w:val="16"/>
                <w:szCs w:val="16"/>
                <w:lang w:val="en-US" w:eastAsia="zh-CN" w:bidi="ar"/>
              </w:rPr>
              <w:t>behaviour</w:t>
            </w:r>
            <w:proofErr w:type="spellEnd"/>
            <w:r w:rsidRPr="00FC5A72">
              <w:rPr>
                <w:rFonts w:asciiTheme="minorHAnsi" w:eastAsia="宋体" w:hAnsiTheme="minorHAnsi"/>
                <w:color w:val="000000"/>
                <w:sz w:val="16"/>
                <w:szCs w:val="16"/>
                <w:lang w:val="en-US" w:eastAsia="zh-CN" w:bidi="ar"/>
              </w:rPr>
              <w:t xml:space="preserve"> to each of the parameters.</w:t>
            </w:r>
          </w:p>
        </w:tc>
        <w:tc>
          <w:tcPr>
            <w:tcW w:w="2972"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b/>
                <w:bCs/>
                <w:color w:val="000000"/>
                <w:sz w:val="16"/>
                <w:szCs w:val="16"/>
                <w:u w:val="single"/>
                <w:lang w:val="en-US" w:eastAsia="zh-CN" w:bidi="ar"/>
              </w:rPr>
            </w:pPr>
            <w:r w:rsidRPr="00FC5A72">
              <w:rPr>
                <w:rFonts w:asciiTheme="minorHAnsi" w:eastAsia="宋体" w:hAnsiTheme="minorHAnsi"/>
                <w:b/>
                <w:bCs/>
                <w:color w:val="000000"/>
                <w:sz w:val="16"/>
                <w:szCs w:val="16"/>
                <w:u w:val="single"/>
                <w:lang w:val="en-US" w:eastAsia="zh-CN" w:bidi="ar"/>
              </w:rPr>
              <w:t>Rejected</w:t>
            </w:r>
          </w:p>
          <w:p w:rsidR="00C3584B" w:rsidRPr="00FC5A72" w:rsidRDefault="00C3584B" w:rsidP="00C3584B">
            <w:pPr>
              <w:textAlignment w:val="top"/>
              <w:rPr>
                <w:rFonts w:asciiTheme="minorHAnsi" w:eastAsia="宋体" w:hAnsiTheme="minorHAnsi"/>
                <w:b/>
                <w:bCs/>
                <w:color w:val="000000"/>
                <w:sz w:val="16"/>
                <w:szCs w:val="16"/>
                <w:lang w:val="en-US" w:eastAsia="zh-CN" w:bidi="ar"/>
              </w:rPr>
            </w:pPr>
          </w:p>
          <w:p w:rsidR="00C3584B" w:rsidRPr="00FC5A72" w:rsidRDefault="00C3584B" w:rsidP="00C3584B">
            <w:pPr>
              <w:textAlignment w:val="top"/>
              <w:rPr>
                <w:rFonts w:asciiTheme="minorHAnsi" w:eastAsia="宋体" w:hAnsiTheme="minorHAnsi"/>
                <w:b/>
                <w:bCs/>
                <w:color w:val="000000"/>
                <w:sz w:val="16"/>
                <w:szCs w:val="16"/>
                <w:u w:val="single"/>
                <w:lang w:val="en-US" w:eastAsia="zh-CN" w:bidi="ar"/>
              </w:rPr>
            </w:pPr>
            <w:r w:rsidRPr="00FC5A72">
              <w:rPr>
                <w:rFonts w:asciiTheme="minorHAnsi" w:eastAsia="宋体" w:hAnsiTheme="minorHAnsi"/>
                <w:b/>
                <w:bCs/>
                <w:color w:val="000000"/>
                <w:sz w:val="16"/>
                <w:szCs w:val="16"/>
                <w:u w:val="single"/>
                <w:lang w:val="en-US" w:eastAsia="zh-CN" w:bidi="ar"/>
              </w:rPr>
              <w:t xml:space="preserve">Reason: </w:t>
            </w:r>
          </w:p>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 xml:space="preserve">The comment is not correct. There’re notes for each of the commented parameter for detailed explanation of behavior in consistence with corresponding fields in a Trigger frame. </w:t>
            </w:r>
          </w:p>
        </w:tc>
      </w:tr>
      <w:tr w:rsidR="00CE056C" w:rsidRPr="00FC5A72" w:rsidTr="00C3584B">
        <w:trPr>
          <w:trHeight w:val="117"/>
        </w:trPr>
        <w:tc>
          <w:tcPr>
            <w:tcW w:w="562" w:type="dxa"/>
            <w:tcBorders>
              <w:top w:val="single" w:sz="4" w:space="0" w:color="auto"/>
              <w:left w:val="single" w:sz="4" w:space="0" w:color="auto"/>
              <w:bottom w:val="single" w:sz="4" w:space="0" w:color="auto"/>
              <w:right w:val="single" w:sz="4" w:space="0" w:color="auto"/>
            </w:tcBorders>
          </w:tcPr>
          <w:p w:rsidR="00CE056C" w:rsidRPr="004049F1" w:rsidRDefault="00CE056C" w:rsidP="00CE056C">
            <w:pPr>
              <w:rPr>
                <w:rFonts w:asciiTheme="minorHAnsi" w:eastAsiaTheme="minorEastAsia" w:hAnsiTheme="minorHAnsi" w:cs="Arial"/>
                <w:sz w:val="16"/>
                <w:szCs w:val="16"/>
                <w:lang w:eastAsia="zh-CN"/>
              </w:rPr>
            </w:pPr>
            <w:r w:rsidRPr="004049F1">
              <w:rPr>
                <w:rFonts w:asciiTheme="minorHAnsi" w:eastAsiaTheme="minorEastAsia" w:hAnsiTheme="minorHAnsi" w:cs="Arial"/>
                <w:sz w:val="16"/>
                <w:szCs w:val="16"/>
                <w:lang w:eastAsia="zh-CN"/>
              </w:rPr>
              <w:t>22210</w:t>
            </w:r>
          </w:p>
        </w:tc>
        <w:tc>
          <w:tcPr>
            <w:tcW w:w="545" w:type="dxa"/>
            <w:tcBorders>
              <w:top w:val="single" w:sz="4" w:space="0" w:color="auto"/>
              <w:left w:val="single" w:sz="4" w:space="0" w:color="auto"/>
              <w:bottom w:val="single" w:sz="4" w:space="0" w:color="auto"/>
              <w:right w:val="single" w:sz="4" w:space="0" w:color="auto"/>
            </w:tcBorders>
          </w:tcPr>
          <w:p w:rsidR="00CE056C" w:rsidRPr="004049F1" w:rsidRDefault="00CE056C" w:rsidP="00CE056C">
            <w:pPr>
              <w:jc w:val="center"/>
              <w:textAlignment w:val="top"/>
              <w:rPr>
                <w:rFonts w:asciiTheme="minorHAnsi" w:hAnsiTheme="minorHAnsi"/>
                <w:color w:val="000000"/>
                <w:sz w:val="16"/>
                <w:szCs w:val="16"/>
              </w:rPr>
            </w:pPr>
            <w:r w:rsidRPr="004049F1">
              <w:rPr>
                <w:rFonts w:asciiTheme="minorHAnsi" w:hAnsiTheme="minorHAnsi"/>
                <w:sz w:val="16"/>
                <w:szCs w:val="16"/>
              </w:rPr>
              <w:t>27.2.2</w:t>
            </w:r>
          </w:p>
        </w:tc>
        <w:tc>
          <w:tcPr>
            <w:tcW w:w="697" w:type="dxa"/>
            <w:tcBorders>
              <w:top w:val="single" w:sz="4" w:space="0" w:color="auto"/>
              <w:left w:val="single" w:sz="4" w:space="0" w:color="auto"/>
              <w:bottom w:val="single" w:sz="4" w:space="0" w:color="auto"/>
              <w:right w:val="single" w:sz="4" w:space="0" w:color="auto"/>
            </w:tcBorders>
          </w:tcPr>
          <w:p w:rsidR="00CE056C" w:rsidRPr="004049F1" w:rsidRDefault="00CE056C" w:rsidP="00CE056C">
            <w:pPr>
              <w:textAlignment w:val="top"/>
              <w:rPr>
                <w:rFonts w:asciiTheme="minorHAnsi" w:eastAsia="宋体" w:hAnsiTheme="minorHAnsi"/>
                <w:sz w:val="16"/>
                <w:szCs w:val="16"/>
                <w:lang w:val="en-US" w:eastAsia="zh-CN" w:bidi="ar"/>
              </w:rPr>
            </w:pPr>
            <w:r w:rsidRPr="004049F1">
              <w:rPr>
                <w:rFonts w:asciiTheme="minorHAnsi" w:eastAsia="宋体" w:hAnsiTheme="minorHAnsi"/>
                <w:sz w:val="16"/>
                <w:szCs w:val="16"/>
                <w:lang w:val="en-US" w:eastAsia="zh-CN" w:bidi="ar"/>
              </w:rPr>
              <w:t>482.43</w:t>
            </w:r>
          </w:p>
        </w:tc>
        <w:tc>
          <w:tcPr>
            <w:tcW w:w="2821" w:type="dxa"/>
            <w:tcBorders>
              <w:top w:val="single" w:sz="4" w:space="0" w:color="auto"/>
              <w:left w:val="single" w:sz="4" w:space="0" w:color="auto"/>
              <w:bottom w:val="single" w:sz="4" w:space="0" w:color="auto"/>
              <w:right w:val="single" w:sz="4" w:space="0" w:color="auto"/>
            </w:tcBorders>
          </w:tcPr>
          <w:p w:rsidR="00CE056C" w:rsidRPr="004049F1" w:rsidRDefault="00CE056C" w:rsidP="00CE056C">
            <w:pPr>
              <w:textAlignment w:val="top"/>
              <w:rPr>
                <w:rFonts w:asciiTheme="minorHAnsi" w:hAnsiTheme="minorHAnsi"/>
                <w:color w:val="000000"/>
                <w:sz w:val="16"/>
                <w:szCs w:val="16"/>
              </w:rPr>
            </w:pPr>
            <w:r w:rsidRPr="004049F1">
              <w:rPr>
                <w:rFonts w:asciiTheme="minorHAnsi" w:eastAsia="宋体" w:hAnsiTheme="minorHAnsi"/>
                <w:color w:val="000000"/>
                <w:sz w:val="16"/>
                <w:szCs w:val="16"/>
                <w:lang w:val="en-US" w:eastAsia="zh-CN" w:bidi="ar"/>
              </w:rPr>
              <w:t>CID 20477: again, the concept of "global" numbering of spatial streams is undefined</w:t>
            </w:r>
          </w:p>
        </w:tc>
        <w:tc>
          <w:tcPr>
            <w:tcW w:w="2913" w:type="dxa"/>
            <w:tcBorders>
              <w:top w:val="single" w:sz="4" w:space="0" w:color="auto"/>
              <w:left w:val="single" w:sz="4" w:space="0" w:color="auto"/>
              <w:bottom w:val="single" w:sz="4" w:space="0" w:color="auto"/>
              <w:right w:val="single" w:sz="4" w:space="0" w:color="auto"/>
            </w:tcBorders>
          </w:tcPr>
          <w:p w:rsidR="00CE056C" w:rsidRPr="004049F1" w:rsidRDefault="00CE056C" w:rsidP="00CE056C">
            <w:pPr>
              <w:textAlignment w:val="top"/>
              <w:rPr>
                <w:rFonts w:asciiTheme="minorHAnsi" w:hAnsiTheme="minorHAnsi"/>
                <w:color w:val="000000"/>
                <w:sz w:val="16"/>
                <w:szCs w:val="16"/>
              </w:rPr>
            </w:pPr>
            <w:r w:rsidRPr="004049F1">
              <w:rPr>
                <w:rFonts w:asciiTheme="minorHAnsi" w:eastAsia="宋体" w:hAnsiTheme="minorHAnsi"/>
                <w:color w:val="000000"/>
                <w:sz w:val="16"/>
                <w:szCs w:val="16"/>
                <w:lang w:val="en-US" w:eastAsia="zh-CN" w:bidi="ar"/>
              </w:rPr>
              <w:t xml:space="preserve">Delete "globally " in "spatial streams are globally numbered starting from 1" in the referenced </w:t>
            </w:r>
            <w:proofErr w:type="spellStart"/>
            <w:r w:rsidRPr="004049F1">
              <w:rPr>
                <w:rFonts w:asciiTheme="minorHAnsi" w:eastAsia="宋体" w:hAnsiTheme="minorHAnsi"/>
                <w:color w:val="000000"/>
                <w:sz w:val="16"/>
                <w:szCs w:val="16"/>
                <w:lang w:val="en-US" w:eastAsia="zh-CN" w:bidi="ar"/>
              </w:rPr>
              <w:t>subclause</w:t>
            </w:r>
            <w:proofErr w:type="spellEnd"/>
          </w:p>
        </w:tc>
        <w:tc>
          <w:tcPr>
            <w:tcW w:w="2972" w:type="dxa"/>
            <w:tcBorders>
              <w:top w:val="single" w:sz="4" w:space="0" w:color="auto"/>
              <w:left w:val="single" w:sz="4" w:space="0" w:color="auto"/>
              <w:bottom w:val="single" w:sz="4" w:space="0" w:color="auto"/>
              <w:right w:val="single" w:sz="4" w:space="0" w:color="auto"/>
            </w:tcBorders>
          </w:tcPr>
          <w:p w:rsidR="00994148" w:rsidRPr="00B07759" w:rsidRDefault="00994148" w:rsidP="00994148">
            <w:pPr>
              <w:textAlignment w:val="top"/>
              <w:rPr>
                <w:rFonts w:asciiTheme="minorHAnsi" w:eastAsia="宋体" w:hAnsiTheme="minorHAnsi"/>
                <w:b/>
                <w:bCs/>
                <w:sz w:val="16"/>
                <w:szCs w:val="16"/>
                <w:lang w:val="en-US" w:eastAsia="zh-CN" w:bidi="ar"/>
              </w:rPr>
            </w:pPr>
            <w:r w:rsidRPr="00B07759">
              <w:rPr>
                <w:rFonts w:asciiTheme="minorHAnsi" w:eastAsia="宋体" w:hAnsiTheme="minorHAnsi"/>
                <w:b/>
                <w:bCs/>
                <w:sz w:val="16"/>
                <w:szCs w:val="16"/>
                <w:u w:val="single"/>
                <w:lang w:val="en-US" w:eastAsia="zh-CN" w:bidi="ar"/>
              </w:rPr>
              <w:t>Rejected</w:t>
            </w:r>
            <w:r w:rsidRPr="00B07759">
              <w:rPr>
                <w:rFonts w:asciiTheme="minorHAnsi" w:eastAsia="宋体" w:hAnsiTheme="minorHAnsi"/>
                <w:b/>
                <w:bCs/>
                <w:sz w:val="16"/>
                <w:szCs w:val="16"/>
                <w:lang w:val="en-US" w:eastAsia="zh-CN" w:bidi="ar"/>
              </w:rPr>
              <w:t>.</w:t>
            </w:r>
          </w:p>
          <w:p w:rsidR="00994148" w:rsidRPr="00B07759" w:rsidRDefault="00994148" w:rsidP="00994148">
            <w:pPr>
              <w:textAlignment w:val="top"/>
              <w:rPr>
                <w:rFonts w:asciiTheme="minorHAnsi" w:eastAsia="宋体" w:hAnsiTheme="minorHAnsi"/>
                <w:sz w:val="16"/>
                <w:szCs w:val="16"/>
                <w:lang w:val="en-US" w:eastAsia="zh-CN" w:bidi="ar"/>
              </w:rPr>
            </w:pPr>
          </w:p>
          <w:p w:rsidR="00994148" w:rsidRPr="00B07759" w:rsidRDefault="00994148" w:rsidP="00994148">
            <w:pPr>
              <w:rPr>
                <w:rFonts w:asciiTheme="minorHAnsi" w:eastAsia="宋体" w:hAnsiTheme="minorHAnsi"/>
                <w:b/>
                <w:bCs/>
                <w:sz w:val="16"/>
                <w:szCs w:val="16"/>
                <w:u w:val="single"/>
                <w:lang w:val="en-US" w:eastAsia="zh-CN" w:bidi="ar"/>
              </w:rPr>
            </w:pPr>
            <w:r w:rsidRPr="00B07759">
              <w:rPr>
                <w:rFonts w:asciiTheme="minorHAnsi" w:eastAsia="宋体" w:hAnsiTheme="minorHAnsi"/>
                <w:b/>
                <w:bCs/>
                <w:sz w:val="16"/>
                <w:szCs w:val="16"/>
                <w:u w:val="single"/>
                <w:lang w:val="en-US" w:eastAsia="zh-CN" w:bidi="ar"/>
              </w:rPr>
              <w:t xml:space="preserve">Reason: </w:t>
            </w:r>
          </w:p>
          <w:p w:rsidR="00994148" w:rsidRPr="00B07759" w:rsidRDefault="00994148" w:rsidP="00994148">
            <w:pPr>
              <w:rPr>
                <w:rFonts w:asciiTheme="minorHAnsi" w:eastAsia="宋体" w:hAnsiTheme="minorHAnsi"/>
                <w:sz w:val="16"/>
                <w:szCs w:val="16"/>
                <w:lang w:val="en-US" w:eastAsia="zh-CN" w:bidi="ar"/>
              </w:rPr>
            </w:pPr>
          </w:p>
          <w:p w:rsidR="00994148" w:rsidRPr="00B07759" w:rsidRDefault="00994148" w:rsidP="00994148">
            <w:pPr>
              <w:rPr>
                <w:rFonts w:asciiTheme="minorHAnsi" w:eastAsia="宋体" w:hAnsiTheme="minorHAnsi"/>
                <w:sz w:val="16"/>
                <w:szCs w:val="16"/>
                <w:lang w:val="en-US" w:eastAsia="zh-CN" w:bidi="ar"/>
              </w:rPr>
            </w:pPr>
            <w:r w:rsidRPr="00B07759">
              <w:rPr>
                <w:rFonts w:asciiTheme="minorHAnsi" w:eastAsia="宋体" w:hAnsiTheme="minorHAnsi"/>
                <w:sz w:val="16"/>
                <w:szCs w:val="16"/>
                <w:lang w:val="en-US" w:eastAsia="zh-CN" w:bidi="ar"/>
              </w:rPr>
              <w:t>The word ‘globally’ is well defined.</w:t>
            </w:r>
          </w:p>
          <w:p w:rsidR="00994148" w:rsidRPr="00B07759" w:rsidRDefault="00994148" w:rsidP="00994148">
            <w:pPr>
              <w:rPr>
                <w:rFonts w:asciiTheme="minorHAnsi" w:eastAsia="宋体" w:hAnsiTheme="minorHAnsi"/>
                <w:sz w:val="16"/>
                <w:szCs w:val="16"/>
                <w:lang w:val="en-US" w:eastAsia="zh-CN" w:bidi="ar"/>
              </w:rPr>
            </w:pPr>
          </w:p>
          <w:p w:rsidR="00994148" w:rsidRPr="00B07759" w:rsidRDefault="00994148" w:rsidP="00994148">
            <w:pPr>
              <w:rPr>
                <w:rFonts w:asciiTheme="minorHAnsi" w:eastAsia="宋体" w:hAnsiTheme="minorHAnsi"/>
                <w:b/>
                <w:bCs/>
                <w:sz w:val="16"/>
                <w:szCs w:val="16"/>
                <w:u w:val="single"/>
                <w:lang w:val="en-US" w:eastAsia="zh-CN" w:bidi="ar"/>
              </w:rPr>
            </w:pPr>
            <w:r w:rsidRPr="00B07759">
              <w:rPr>
                <w:rFonts w:asciiTheme="minorHAnsi" w:eastAsia="宋体" w:hAnsiTheme="minorHAnsi"/>
                <w:b/>
                <w:bCs/>
                <w:sz w:val="16"/>
                <w:szCs w:val="16"/>
                <w:u w:val="single"/>
                <w:lang w:val="en-US" w:eastAsia="zh-CN" w:bidi="ar"/>
              </w:rPr>
              <w:t xml:space="preserve">Discussion: </w:t>
            </w:r>
          </w:p>
          <w:p w:rsidR="00994148" w:rsidRPr="00B07759" w:rsidRDefault="00994148" w:rsidP="00994148">
            <w:pPr>
              <w:rPr>
                <w:rFonts w:asciiTheme="minorHAnsi" w:eastAsia="宋体" w:hAnsiTheme="minorHAnsi"/>
                <w:sz w:val="16"/>
                <w:szCs w:val="16"/>
                <w:lang w:val="en-US" w:eastAsia="zh-CN" w:bidi="ar"/>
              </w:rPr>
            </w:pPr>
          </w:p>
          <w:p w:rsidR="00994148" w:rsidRPr="00B07759" w:rsidRDefault="00994148" w:rsidP="00994148">
            <w:pPr>
              <w:rPr>
                <w:rFonts w:asciiTheme="minorHAnsi" w:eastAsia="宋体" w:hAnsiTheme="minorHAnsi"/>
                <w:sz w:val="16"/>
                <w:szCs w:val="16"/>
                <w:lang w:val="en-US" w:eastAsia="zh-CN" w:bidi="ar"/>
              </w:rPr>
            </w:pPr>
            <w:r w:rsidRPr="00B07759">
              <w:rPr>
                <w:rFonts w:asciiTheme="minorHAnsi" w:eastAsia="宋体" w:hAnsiTheme="minorHAnsi"/>
                <w:sz w:val="16"/>
                <w:szCs w:val="16"/>
                <w:lang w:val="en-US" w:eastAsia="zh-CN" w:bidi="ar"/>
              </w:rPr>
              <w:t xml:space="preserve">The sentence “spatial streams are globally numbered” implies that the spatial streams are numbered by AP uniquely mapping to the CSD offset. Texts below supports the above definition as in 11ax D5.0: </w:t>
            </w:r>
          </w:p>
          <w:p w:rsidR="00994148" w:rsidRPr="00B07759" w:rsidRDefault="00994148" w:rsidP="00994148">
            <w:pPr>
              <w:rPr>
                <w:rFonts w:asciiTheme="minorHAnsi" w:eastAsia="宋体" w:hAnsiTheme="minorHAnsi"/>
                <w:sz w:val="16"/>
                <w:szCs w:val="16"/>
                <w:lang w:val="en-US" w:eastAsia="zh-CN" w:bidi="ar"/>
              </w:rPr>
            </w:pPr>
          </w:p>
          <w:p w:rsidR="00994148" w:rsidRPr="00B07759" w:rsidRDefault="00994148" w:rsidP="00994148">
            <w:pPr>
              <w:numPr>
                <w:ilvl w:val="0"/>
                <w:numId w:val="5"/>
              </w:numPr>
              <w:rPr>
                <w:rFonts w:asciiTheme="minorHAnsi" w:hAnsiTheme="minorHAnsi"/>
                <w:sz w:val="16"/>
                <w:szCs w:val="16"/>
              </w:rPr>
            </w:pPr>
            <w:r w:rsidRPr="00B07759">
              <w:rPr>
                <w:rFonts w:asciiTheme="minorHAnsi" w:eastAsia="宋体" w:hAnsiTheme="minorHAnsi"/>
                <w:sz w:val="16"/>
                <w:szCs w:val="16"/>
                <w:lang w:val="en-US" w:eastAsia="zh-CN" w:bidi="ar"/>
              </w:rPr>
              <w:t xml:space="preserve">For HE TB PPDU response to trigger frame, STARTING_ STS_ N UM is set to the value of 3-bit </w:t>
            </w:r>
            <w:r w:rsidRPr="00B07759">
              <w:rPr>
                <w:rFonts w:asciiTheme="minorHAnsi" w:eastAsia="TimesNewRomanPSMT" w:hAnsiTheme="minorHAnsi" w:cs="TimesNewRomanPSMT"/>
                <w:sz w:val="16"/>
                <w:szCs w:val="16"/>
                <w:lang w:val="en-US" w:eastAsia="zh-CN" w:bidi="ar"/>
              </w:rPr>
              <w:t>Starting Spatial Stream subfield of SS allocation subfield in user field of trigger frame, which indicates the starting spatial stream of the current triggered user and is set to the starting stream number minus 1.</w:t>
            </w:r>
          </w:p>
          <w:p w:rsidR="00994148" w:rsidRPr="00B07759" w:rsidRDefault="00994148" w:rsidP="00994148">
            <w:pPr>
              <w:rPr>
                <w:rFonts w:asciiTheme="minorHAnsi" w:eastAsia="TimesNewRomanPSMT" w:hAnsiTheme="minorHAnsi" w:cs="TimesNewRomanPSMT"/>
                <w:sz w:val="16"/>
                <w:szCs w:val="16"/>
                <w:lang w:val="en-US" w:eastAsia="zh-CN" w:bidi="ar"/>
              </w:rPr>
            </w:pPr>
          </w:p>
          <w:p w:rsidR="00994148" w:rsidRPr="00B07759" w:rsidRDefault="00994148" w:rsidP="00994148">
            <w:pPr>
              <w:rPr>
                <w:rFonts w:asciiTheme="minorHAnsi" w:eastAsia="TimesNewRomanPSMT" w:hAnsiTheme="minorHAnsi" w:cs="TimesNewRomanPSMT"/>
                <w:sz w:val="16"/>
                <w:szCs w:val="16"/>
                <w:lang w:val="en-US" w:eastAsia="zh-CN" w:bidi="ar"/>
              </w:rPr>
            </w:pPr>
          </w:p>
          <w:p w:rsidR="00994148" w:rsidRPr="00B07759" w:rsidRDefault="00994148" w:rsidP="00994148">
            <w:pPr>
              <w:numPr>
                <w:ilvl w:val="0"/>
                <w:numId w:val="5"/>
              </w:numPr>
              <w:rPr>
                <w:rFonts w:asciiTheme="minorHAnsi" w:hAnsiTheme="minorHAnsi"/>
                <w:sz w:val="16"/>
                <w:szCs w:val="16"/>
              </w:rPr>
            </w:pPr>
            <w:r w:rsidRPr="00B07759">
              <w:rPr>
                <w:rFonts w:asciiTheme="minorHAnsi" w:eastAsia="TimesNewRomanPSMT" w:hAnsiTheme="minorHAnsi" w:cs="TimesNewRomanPSMT"/>
                <w:sz w:val="16"/>
                <w:szCs w:val="16"/>
                <w:lang w:val="en-US" w:eastAsia="zh-CN" w:bidi="ar"/>
              </w:rPr>
              <w:t xml:space="preserve">Similarly, for </w:t>
            </w:r>
            <w:r w:rsidRPr="00B07759">
              <w:rPr>
                <w:rFonts w:asciiTheme="minorHAnsi" w:eastAsia="宋体" w:hAnsiTheme="minorHAnsi"/>
                <w:sz w:val="16"/>
                <w:szCs w:val="16"/>
                <w:lang w:val="en-US" w:eastAsia="zh-CN" w:bidi="ar"/>
              </w:rPr>
              <w:t xml:space="preserve">HE TB PPDU response to TRS control subfield and </w:t>
            </w:r>
            <w:r w:rsidRPr="00B07759">
              <w:rPr>
                <w:rFonts w:asciiTheme="minorHAnsi" w:eastAsia="TimesNewRomanPSMT" w:hAnsiTheme="minorHAnsi" w:cs="TimesNewRomanPSMT"/>
                <w:sz w:val="16"/>
                <w:szCs w:val="16"/>
                <w:lang w:val="en-US" w:eastAsia="zh-CN" w:bidi="ar"/>
              </w:rPr>
              <w:t xml:space="preserve">NFRP trigger frame, the </w:t>
            </w:r>
            <w:r w:rsidRPr="00B07759">
              <w:rPr>
                <w:rFonts w:asciiTheme="minorHAnsi" w:eastAsia="宋体" w:hAnsiTheme="minorHAnsi"/>
                <w:sz w:val="16"/>
                <w:szCs w:val="16"/>
                <w:lang w:val="en-US" w:eastAsia="zh-CN" w:bidi="ar"/>
              </w:rPr>
              <w:t xml:space="preserve">STARTING_ STS_ NUM is respectively set to 0 and </w:t>
            </w:r>
            <w:r w:rsidRPr="00B07759">
              <w:rPr>
                <w:rFonts w:asciiTheme="minorHAnsi" w:eastAsia="TimesNewRomanPSMT" w:hAnsiTheme="minorHAnsi" w:cs="TimesNewRomanPSMT"/>
                <w:sz w:val="16"/>
                <w:szCs w:val="16"/>
                <w:lang w:val="en-US" w:eastAsia="zh-CN" w:bidi="ar"/>
              </w:rPr>
              <w:t>STARTING_</w:t>
            </w:r>
            <w:r w:rsidRPr="00B07759">
              <w:rPr>
                <w:rFonts w:asciiTheme="minorHAnsi" w:eastAsia="宋体" w:hAnsiTheme="minorHAnsi"/>
                <w:sz w:val="16"/>
                <w:szCs w:val="16"/>
                <w:lang w:val="en-US" w:eastAsia="zh-CN" w:bidi="ar"/>
              </w:rPr>
              <w:t xml:space="preserve">STS_NUM = </w:t>
            </w:r>
            <w:r w:rsidRPr="00B07759">
              <w:rPr>
                <w:rFonts w:asciiTheme="minorHAnsi" w:eastAsia="宋体" w:hAnsiTheme="minorHAnsi"/>
                <w:sz w:val="16"/>
                <w:szCs w:val="16"/>
                <w:lang w:val="en-US" w:eastAsia="zh-CN" w:bidi="ar"/>
              </w:rPr>
              <w:t>(AID – Starting AID) / 18 / 2</w:t>
            </w:r>
            <w:r w:rsidRPr="00B07759">
              <w:rPr>
                <w:rFonts w:asciiTheme="minorHAnsi" w:eastAsia="宋体" w:hAnsiTheme="minorHAnsi"/>
                <w:sz w:val="16"/>
                <w:szCs w:val="16"/>
                <w:vertAlign w:val="superscript"/>
                <w:lang w:val="en-US" w:eastAsia="zh-CN" w:bidi="ar"/>
              </w:rPr>
              <w:t>BW</w:t>
            </w:r>
            <w:r w:rsidRPr="00B07759">
              <w:rPr>
                <w:rFonts w:asciiTheme="minorHAnsi" w:eastAsia="宋体" w:hAnsiTheme="minorHAnsi"/>
                <w:sz w:val="16"/>
                <w:szCs w:val="16"/>
                <w:lang w:val="en-US" w:eastAsia="zh-CN" w:bidi="ar"/>
              </w:rPr>
              <w:t></w:t>
            </w:r>
          </w:p>
          <w:p w:rsidR="00994148" w:rsidRPr="00B07759" w:rsidRDefault="00994148" w:rsidP="00994148">
            <w:pPr>
              <w:rPr>
                <w:rFonts w:asciiTheme="minorHAnsi" w:eastAsia="TimesNewRomanPSMT" w:hAnsiTheme="minorHAnsi" w:cs="TimesNewRomanPSMT"/>
                <w:sz w:val="16"/>
                <w:szCs w:val="16"/>
                <w:lang w:val="en-US" w:eastAsia="zh-CN" w:bidi="ar"/>
              </w:rPr>
            </w:pPr>
          </w:p>
          <w:p w:rsidR="00994148" w:rsidRPr="00B07759" w:rsidRDefault="00994148" w:rsidP="00994148">
            <w:pPr>
              <w:textAlignment w:val="top"/>
              <w:rPr>
                <w:rFonts w:asciiTheme="minorHAnsi" w:eastAsia="宋体" w:hAnsiTheme="minorHAnsi"/>
                <w:sz w:val="16"/>
                <w:szCs w:val="16"/>
                <w:lang w:val="en-US" w:eastAsia="zh-CN" w:bidi="ar"/>
              </w:rPr>
            </w:pPr>
          </w:p>
          <w:p w:rsidR="00CE056C" w:rsidRPr="00B07759" w:rsidRDefault="00994148" w:rsidP="00994148">
            <w:pPr>
              <w:textAlignment w:val="top"/>
              <w:rPr>
                <w:rFonts w:asciiTheme="minorHAnsi" w:eastAsia="宋体" w:hAnsiTheme="minorHAnsi"/>
                <w:sz w:val="16"/>
                <w:szCs w:val="16"/>
                <w:highlight w:val="yellow"/>
                <w:lang w:val="en-US" w:eastAsia="zh-CN" w:bidi="ar"/>
              </w:rPr>
            </w:pPr>
            <w:r w:rsidRPr="00B07759">
              <w:rPr>
                <w:rFonts w:asciiTheme="minorHAnsi" w:eastAsia="宋体" w:hAnsiTheme="minorHAnsi"/>
                <w:sz w:val="16"/>
                <w:szCs w:val="16"/>
                <w:lang w:val="en-US" w:eastAsia="zh-CN" w:bidi="ar"/>
              </w:rPr>
              <w:t xml:space="preserve">Please Refer to </w:t>
            </w:r>
            <w:proofErr w:type="spellStart"/>
            <w:r w:rsidRPr="00B07759">
              <w:rPr>
                <w:rFonts w:asciiTheme="minorHAnsi" w:eastAsia="宋体" w:hAnsiTheme="minorHAnsi"/>
                <w:sz w:val="16"/>
                <w:szCs w:val="16"/>
                <w:lang w:val="en-US" w:eastAsia="zh-CN" w:bidi="ar"/>
              </w:rPr>
              <w:t>subclause</w:t>
            </w:r>
            <w:proofErr w:type="spellEnd"/>
            <w:r w:rsidRPr="00B07759">
              <w:rPr>
                <w:rFonts w:asciiTheme="minorHAnsi" w:eastAsia="宋体" w:hAnsiTheme="minorHAnsi"/>
                <w:sz w:val="16"/>
                <w:szCs w:val="16"/>
                <w:lang w:val="en-US" w:eastAsia="zh-CN" w:bidi="ar"/>
              </w:rPr>
              <w:t xml:space="preserve"> 26.5.2.3.3, 26.5.2.3.4 and </w:t>
            </w:r>
            <w:proofErr w:type="gramStart"/>
            <w:r w:rsidRPr="00B07759">
              <w:rPr>
                <w:rFonts w:asciiTheme="minorHAnsi" w:eastAsia="宋体" w:hAnsiTheme="minorHAnsi"/>
                <w:sz w:val="16"/>
                <w:szCs w:val="16"/>
                <w:lang w:val="en-US" w:eastAsia="zh-CN" w:bidi="ar"/>
              </w:rPr>
              <w:t>26.5.7.2  for</w:t>
            </w:r>
            <w:proofErr w:type="gramEnd"/>
            <w:r w:rsidRPr="00B07759">
              <w:rPr>
                <w:rFonts w:asciiTheme="minorHAnsi" w:eastAsia="宋体" w:hAnsiTheme="minorHAnsi"/>
                <w:sz w:val="16"/>
                <w:szCs w:val="16"/>
                <w:lang w:val="en-US" w:eastAsia="zh-CN" w:bidi="ar"/>
              </w:rPr>
              <w:t xml:space="preserve"> more details.</w:t>
            </w:r>
          </w:p>
          <w:p w:rsidR="00CE056C" w:rsidRPr="00B07759" w:rsidRDefault="00CE056C" w:rsidP="00CE056C">
            <w:pPr>
              <w:textAlignment w:val="top"/>
              <w:rPr>
                <w:rFonts w:asciiTheme="minorHAnsi" w:eastAsia="宋体" w:hAnsiTheme="minorHAnsi"/>
                <w:color w:val="0000FF"/>
                <w:sz w:val="16"/>
                <w:szCs w:val="16"/>
                <w:highlight w:val="yellow"/>
                <w:u w:val="single"/>
                <w:lang w:val="en-US" w:eastAsia="zh-CN" w:bidi="ar"/>
              </w:rPr>
            </w:pPr>
          </w:p>
          <w:p w:rsidR="00CE056C" w:rsidRPr="00B07759" w:rsidRDefault="00CE056C" w:rsidP="00CE056C">
            <w:pPr>
              <w:textAlignment w:val="top"/>
              <w:rPr>
                <w:rFonts w:asciiTheme="minorHAnsi" w:eastAsia="宋体" w:hAnsiTheme="minorHAnsi"/>
                <w:color w:val="0000FF"/>
                <w:sz w:val="16"/>
                <w:szCs w:val="16"/>
                <w:highlight w:val="yellow"/>
                <w:u w:val="single"/>
                <w:lang w:val="en-US" w:eastAsia="zh-CN" w:bidi="ar"/>
              </w:rPr>
            </w:pPr>
          </w:p>
        </w:tc>
      </w:tr>
      <w:tr w:rsidR="00C3584B" w:rsidRPr="00FC5A72" w:rsidTr="00C3584B">
        <w:trPr>
          <w:trHeight w:val="117"/>
        </w:trPr>
        <w:tc>
          <w:tcPr>
            <w:tcW w:w="562"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rPr>
                <w:rFonts w:asciiTheme="minorHAnsi" w:eastAsiaTheme="minorEastAsia" w:hAnsiTheme="minorHAnsi" w:cs="Arial"/>
                <w:sz w:val="16"/>
                <w:szCs w:val="16"/>
                <w:lang w:eastAsia="zh-CN"/>
              </w:rPr>
            </w:pPr>
            <w:r w:rsidRPr="00FC5A72">
              <w:rPr>
                <w:rFonts w:asciiTheme="minorHAnsi" w:eastAsiaTheme="minorEastAsia" w:hAnsiTheme="minorHAnsi" w:cs="Arial"/>
                <w:sz w:val="16"/>
                <w:szCs w:val="16"/>
                <w:lang w:eastAsia="zh-CN"/>
              </w:rPr>
              <w:t>22295</w:t>
            </w:r>
          </w:p>
        </w:tc>
        <w:tc>
          <w:tcPr>
            <w:tcW w:w="545"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488.19</w:t>
            </w:r>
          </w:p>
        </w:tc>
        <w:tc>
          <w:tcPr>
            <w:tcW w:w="697"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strike/>
                <w:color w:val="FF0000"/>
                <w:sz w:val="16"/>
                <w:szCs w:val="16"/>
                <w:lang w:val="en-US" w:eastAsia="zh-CN" w:bidi="ar"/>
              </w:rPr>
            </w:pPr>
            <w:r w:rsidRPr="00FC5A72">
              <w:rPr>
                <w:rFonts w:asciiTheme="minorHAnsi" w:eastAsia="宋体" w:hAnsiTheme="minorHAnsi"/>
                <w:sz w:val="16"/>
                <w:szCs w:val="16"/>
                <w:lang w:val="en-US" w:eastAsia="zh-CN" w:bidi="ar"/>
              </w:rPr>
              <w:t>27.2.3</w:t>
            </w:r>
          </w:p>
        </w:tc>
        <w:tc>
          <w:tcPr>
            <w:tcW w:w="2821"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The AID12 in the Trigger frame can only contain values up to 2007 when identifying one or more STAs, so the AID12_LIST actually is a list of AID11s</w:t>
            </w:r>
          </w:p>
        </w:tc>
        <w:tc>
          <w:tcPr>
            <w:tcW w:w="2913"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In Table 27-2--TRIGVECTOR parameters change AID12_LIST to AID11_LIST.  At the end of the NOTE add "The MSB of the AID is always 0."</w:t>
            </w:r>
          </w:p>
        </w:tc>
        <w:tc>
          <w:tcPr>
            <w:tcW w:w="2972"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b/>
                <w:color w:val="000000"/>
                <w:sz w:val="16"/>
                <w:szCs w:val="16"/>
                <w:u w:val="single"/>
                <w:lang w:val="en-US" w:eastAsia="zh-CN" w:bidi="ar"/>
              </w:rPr>
            </w:pPr>
            <w:r w:rsidRPr="00FC5A72">
              <w:rPr>
                <w:rFonts w:asciiTheme="minorHAnsi" w:eastAsia="宋体" w:hAnsiTheme="minorHAnsi"/>
                <w:b/>
                <w:color w:val="000000"/>
                <w:sz w:val="16"/>
                <w:szCs w:val="16"/>
                <w:u w:val="single"/>
                <w:lang w:val="en-US" w:eastAsia="zh-CN" w:bidi="ar"/>
              </w:rPr>
              <w:t>Rejected.</w:t>
            </w:r>
          </w:p>
          <w:p w:rsidR="00C3584B" w:rsidRPr="00FC5A72" w:rsidRDefault="00C3584B" w:rsidP="00C3584B">
            <w:pPr>
              <w:textAlignment w:val="top"/>
              <w:rPr>
                <w:rFonts w:asciiTheme="minorHAnsi" w:eastAsia="宋体" w:hAnsiTheme="minorHAnsi"/>
                <w:color w:val="000000"/>
                <w:sz w:val="16"/>
                <w:szCs w:val="16"/>
                <w:lang w:val="en-US" w:eastAsia="zh-CN" w:bidi="ar"/>
              </w:rPr>
            </w:pPr>
          </w:p>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b/>
                <w:color w:val="000000"/>
                <w:sz w:val="16"/>
                <w:szCs w:val="16"/>
                <w:u w:val="single"/>
                <w:lang w:val="en-US" w:eastAsia="zh-CN" w:bidi="ar"/>
              </w:rPr>
              <w:t>Reason:</w:t>
            </w:r>
            <w:r w:rsidRPr="00FC5A72">
              <w:rPr>
                <w:rFonts w:asciiTheme="minorHAnsi" w:eastAsia="宋体" w:hAnsiTheme="minorHAnsi"/>
                <w:color w:val="000000"/>
                <w:sz w:val="16"/>
                <w:szCs w:val="16"/>
                <w:lang w:val="en-US" w:eastAsia="zh-CN" w:bidi="ar"/>
              </w:rPr>
              <w:t xml:space="preserve"> </w:t>
            </w:r>
          </w:p>
          <w:p w:rsidR="00C3584B" w:rsidRPr="00FC5A72" w:rsidRDefault="00C3584B" w:rsidP="00E20800">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The parameter AID12_LIST is a list of AIDs of the intended STA in format of AID12 field as defined in 9.3.1.22. Though the comment is partially right that as in current definition only 1~2007 is used, it’s not necessary to create a new AID11 format which can hardly provide a benefit in performance and complexity.</w:t>
            </w:r>
          </w:p>
        </w:tc>
      </w:tr>
      <w:tr w:rsidR="00CE056C" w:rsidRPr="00FC5A72" w:rsidTr="00C3584B">
        <w:trPr>
          <w:trHeight w:val="117"/>
        </w:trPr>
        <w:tc>
          <w:tcPr>
            <w:tcW w:w="562" w:type="dxa"/>
            <w:tcBorders>
              <w:top w:val="single" w:sz="4" w:space="0" w:color="auto"/>
              <w:left w:val="single" w:sz="4" w:space="0" w:color="auto"/>
              <w:bottom w:val="single" w:sz="4" w:space="0" w:color="auto"/>
              <w:right w:val="single" w:sz="4" w:space="0" w:color="auto"/>
            </w:tcBorders>
          </w:tcPr>
          <w:p w:rsidR="00CE056C" w:rsidRPr="00FC5A72" w:rsidRDefault="00CE056C" w:rsidP="00CE056C">
            <w:pPr>
              <w:rPr>
                <w:rFonts w:asciiTheme="minorHAnsi" w:eastAsiaTheme="minorEastAsia" w:hAnsiTheme="minorHAnsi" w:cs="Arial"/>
                <w:sz w:val="16"/>
                <w:szCs w:val="16"/>
                <w:lang w:eastAsia="zh-CN"/>
              </w:rPr>
            </w:pPr>
            <w:r w:rsidRPr="00FC5A72">
              <w:rPr>
                <w:rFonts w:asciiTheme="minorHAnsi" w:eastAsiaTheme="minorEastAsia" w:hAnsiTheme="minorHAnsi" w:cs="Arial"/>
                <w:sz w:val="16"/>
                <w:szCs w:val="16"/>
                <w:lang w:eastAsia="zh-CN"/>
              </w:rPr>
              <w:t>22382</w:t>
            </w:r>
          </w:p>
        </w:tc>
        <w:tc>
          <w:tcPr>
            <w:tcW w:w="545" w:type="dxa"/>
            <w:tcBorders>
              <w:top w:val="single" w:sz="4" w:space="0" w:color="auto"/>
              <w:left w:val="single" w:sz="4" w:space="0" w:color="auto"/>
              <w:bottom w:val="single" w:sz="4" w:space="0" w:color="auto"/>
              <w:right w:val="single" w:sz="4" w:space="0" w:color="auto"/>
            </w:tcBorders>
          </w:tcPr>
          <w:p w:rsidR="00CE056C" w:rsidRPr="00FC5A72" w:rsidRDefault="00CE056C" w:rsidP="00CE056C">
            <w:pPr>
              <w:textAlignment w:val="top"/>
              <w:rPr>
                <w:rFonts w:asciiTheme="minorHAnsi" w:hAnsiTheme="minorHAnsi"/>
                <w:color w:val="000000"/>
                <w:sz w:val="16"/>
                <w:szCs w:val="16"/>
              </w:rPr>
            </w:pPr>
            <w:r w:rsidRPr="00FC5A72">
              <w:rPr>
                <w:rFonts w:asciiTheme="minorHAnsi" w:hAnsiTheme="minorHAnsi"/>
                <w:sz w:val="16"/>
                <w:szCs w:val="16"/>
              </w:rPr>
              <w:t>27.2.2</w:t>
            </w:r>
          </w:p>
        </w:tc>
        <w:tc>
          <w:tcPr>
            <w:tcW w:w="697" w:type="dxa"/>
            <w:tcBorders>
              <w:top w:val="single" w:sz="4" w:space="0" w:color="auto"/>
              <w:left w:val="single" w:sz="4" w:space="0" w:color="auto"/>
              <w:bottom w:val="single" w:sz="4" w:space="0" w:color="auto"/>
              <w:right w:val="single" w:sz="4" w:space="0" w:color="auto"/>
            </w:tcBorders>
          </w:tcPr>
          <w:p w:rsidR="00CE056C" w:rsidRPr="00FC5A72" w:rsidRDefault="00CE056C" w:rsidP="00CE056C">
            <w:pPr>
              <w:jc w:val="both"/>
              <w:textAlignment w:val="top"/>
              <w:rPr>
                <w:rFonts w:asciiTheme="minorHAnsi" w:eastAsia="宋体" w:hAnsiTheme="minorHAnsi"/>
                <w:sz w:val="16"/>
                <w:szCs w:val="16"/>
                <w:lang w:val="en-US" w:eastAsia="zh-CN" w:bidi="ar"/>
              </w:rPr>
            </w:pPr>
          </w:p>
          <w:p w:rsidR="00CE056C" w:rsidRPr="00FC5A72" w:rsidRDefault="00CE056C" w:rsidP="00CE056C">
            <w:pPr>
              <w:jc w:val="both"/>
              <w:textAlignment w:val="top"/>
              <w:rPr>
                <w:rFonts w:asciiTheme="minorHAnsi" w:eastAsia="宋体" w:hAnsiTheme="minorHAnsi"/>
                <w:sz w:val="16"/>
                <w:szCs w:val="16"/>
                <w:lang w:val="en-US" w:eastAsia="zh-CN" w:bidi="ar"/>
              </w:rPr>
            </w:pPr>
          </w:p>
        </w:tc>
        <w:tc>
          <w:tcPr>
            <w:tcW w:w="2821" w:type="dxa"/>
            <w:tcBorders>
              <w:top w:val="single" w:sz="4" w:space="0" w:color="auto"/>
              <w:left w:val="single" w:sz="4" w:space="0" w:color="auto"/>
              <w:bottom w:val="single" w:sz="4" w:space="0" w:color="auto"/>
              <w:right w:val="single" w:sz="4" w:space="0" w:color="auto"/>
            </w:tcBorders>
          </w:tcPr>
          <w:p w:rsidR="00CE056C" w:rsidRPr="00FC5A72" w:rsidRDefault="00CE056C" w:rsidP="00CE056C">
            <w:pPr>
              <w:textAlignment w:val="top"/>
              <w:rPr>
                <w:rFonts w:asciiTheme="minorHAnsi" w:hAnsiTheme="minorHAnsi"/>
                <w:color w:val="000000"/>
                <w:sz w:val="16"/>
                <w:szCs w:val="16"/>
              </w:rPr>
            </w:pPr>
            <w:r w:rsidRPr="00FC5A72">
              <w:rPr>
                <w:rFonts w:asciiTheme="minorHAnsi" w:hAnsiTheme="minorHAnsi"/>
                <w:color w:val="000000"/>
                <w:sz w:val="16"/>
                <w:szCs w:val="16"/>
              </w:rPr>
              <w:t xml:space="preserve">CID 20707.  "SCRAMBLER_INITIAL_VALUE" would be clearer as "SCRAMBLER_INITIALIZATION_FIELD", since what the scrambler initial value is *not* what is being communicated; what is being communicated is the (scrambled) value of the Scrambler Initialization field.  The resolution said "The group had discussion as in 11-18/0754r0 and agreed to name the parameter as "SCRAMBLER_INITIAL_VALUE." but that document is not about the name of the </w:t>
            </w:r>
            <w:r w:rsidRPr="00FC5A72">
              <w:rPr>
                <w:rFonts w:asciiTheme="minorHAnsi" w:hAnsiTheme="minorHAnsi"/>
                <w:color w:val="000000"/>
                <w:sz w:val="16"/>
                <w:szCs w:val="16"/>
              </w:rPr>
              <w:lastRenderedPageBreak/>
              <w:t>parameter, it's about what it contains in the TXVECTOR.  Note that as Table 27-1 indicates, this parameter "In TXVECTOR, if present, indicates the value of the ***Scram-</w:t>
            </w:r>
          </w:p>
          <w:p w:rsidR="00CE056C" w:rsidRPr="00FC5A72" w:rsidRDefault="00CE056C" w:rsidP="00CE056C">
            <w:pPr>
              <w:textAlignment w:val="top"/>
              <w:rPr>
                <w:rFonts w:asciiTheme="minorHAnsi" w:hAnsiTheme="minorHAnsi"/>
                <w:color w:val="000000"/>
                <w:sz w:val="16"/>
                <w:szCs w:val="16"/>
              </w:rPr>
            </w:pPr>
            <w:proofErr w:type="spellStart"/>
            <w:proofErr w:type="gramStart"/>
            <w:r w:rsidRPr="00FC5A72">
              <w:rPr>
                <w:rFonts w:asciiTheme="minorHAnsi" w:hAnsiTheme="minorHAnsi"/>
                <w:color w:val="000000"/>
                <w:sz w:val="16"/>
                <w:szCs w:val="16"/>
              </w:rPr>
              <w:t>bler</w:t>
            </w:r>
            <w:proofErr w:type="spellEnd"/>
            <w:proofErr w:type="gramEnd"/>
            <w:r w:rsidRPr="00FC5A72">
              <w:rPr>
                <w:rFonts w:asciiTheme="minorHAnsi" w:hAnsiTheme="minorHAnsi"/>
                <w:color w:val="000000"/>
                <w:sz w:val="16"/>
                <w:szCs w:val="16"/>
              </w:rPr>
              <w:t xml:space="preserve"> Initialization field*** in the SERVICE field, after scrambling.</w:t>
            </w:r>
          </w:p>
          <w:p w:rsidR="00CE056C" w:rsidRPr="00FC5A72" w:rsidRDefault="00CE056C" w:rsidP="00CE056C">
            <w:pPr>
              <w:textAlignment w:val="top"/>
              <w:rPr>
                <w:rFonts w:asciiTheme="minorHAnsi" w:hAnsiTheme="minorHAnsi"/>
                <w:color w:val="000000"/>
                <w:sz w:val="16"/>
                <w:szCs w:val="16"/>
              </w:rPr>
            </w:pPr>
            <w:r w:rsidRPr="00FC5A72">
              <w:rPr>
                <w:rFonts w:asciiTheme="minorHAnsi" w:hAnsiTheme="minorHAnsi"/>
                <w:color w:val="000000"/>
                <w:sz w:val="16"/>
                <w:szCs w:val="16"/>
              </w:rPr>
              <w:t>In RXVECTOR, indicates the value of the ***Scrambler Initial-</w:t>
            </w:r>
          </w:p>
          <w:p w:rsidR="00CE056C" w:rsidRPr="00FC5A72" w:rsidRDefault="00CE056C" w:rsidP="00CE056C">
            <w:pPr>
              <w:textAlignment w:val="top"/>
              <w:rPr>
                <w:rFonts w:asciiTheme="minorHAnsi" w:hAnsiTheme="minorHAnsi"/>
                <w:color w:val="000000"/>
                <w:sz w:val="16"/>
                <w:szCs w:val="16"/>
              </w:rPr>
            </w:pPr>
            <w:proofErr w:type="spellStart"/>
            <w:proofErr w:type="gramStart"/>
            <w:r w:rsidRPr="00FC5A72">
              <w:rPr>
                <w:rFonts w:asciiTheme="minorHAnsi" w:hAnsiTheme="minorHAnsi"/>
                <w:color w:val="000000"/>
                <w:sz w:val="16"/>
                <w:szCs w:val="16"/>
              </w:rPr>
              <w:t>ization</w:t>
            </w:r>
            <w:proofErr w:type="spellEnd"/>
            <w:proofErr w:type="gramEnd"/>
            <w:r w:rsidRPr="00FC5A72">
              <w:rPr>
                <w:rFonts w:asciiTheme="minorHAnsi" w:hAnsiTheme="minorHAnsi"/>
                <w:color w:val="000000"/>
                <w:sz w:val="16"/>
                <w:szCs w:val="16"/>
              </w:rPr>
              <w:t xml:space="preserve"> field*** in the SERVICE field, prior to descrambling." (my emphasis)</w:t>
            </w:r>
          </w:p>
        </w:tc>
        <w:tc>
          <w:tcPr>
            <w:tcW w:w="2913" w:type="dxa"/>
            <w:tcBorders>
              <w:top w:val="single" w:sz="4" w:space="0" w:color="auto"/>
              <w:left w:val="single" w:sz="4" w:space="0" w:color="auto"/>
              <w:bottom w:val="single" w:sz="4" w:space="0" w:color="auto"/>
              <w:right w:val="single" w:sz="4" w:space="0" w:color="auto"/>
            </w:tcBorders>
          </w:tcPr>
          <w:p w:rsidR="00CE056C" w:rsidRPr="00FC5A72" w:rsidRDefault="00CE056C" w:rsidP="00CE056C">
            <w:pPr>
              <w:textAlignment w:val="top"/>
              <w:rPr>
                <w:rFonts w:asciiTheme="minorHAnsi" w:hAnsiTheme="minorHAnsi"/>
                <w:color w:val="000000"/>
                <w:sz w:val="16"/>
                <w:szCs w:val="16"/>
              </w:rPr>
            </w:pPr>
            <w:r w:rsidRPr="00FC5A72">
              <w:rPr>
                <w:rFonts w:asciiTheme="minorHAnsi" w:eastAsia="宋体" w:hAnsiTheme="minorHAnsi"/>
                <w:color w:val="000000"/>
                <w:sz w:val="16"/>
                <w:szCs w:val="16"/>
                <w:lang w:val="en-US" w:eastAsia="zh-CN" w:bidi="ar"/>
              </w:rPr>
              <w:lastRenderedPageBreak/>
              <w:t>Change "SCRAMBLER_INITIAL_VALUE" to "SCRAMBLER_INITIALIZATION_FIELD" throughout</w:t>
            </w:r>
          </w:p>
        </w:tc>
        <w:tc>
          <w:tcPr>
            <w:tcW w:w="2972" w:type="dxa"/>
            <w:tcBorders>
              <w:top w:val="single" w:sz="4" w:space="0" w:color="auto"/>
              <w:left w:val="single" w:sz="4" w:space="0" w:color="auto"/>
              <w:bottom w:val="single" w:sz="4" w:space="0" w:color="auto"/>
              <w:right w:val="single" w:sz="4" w:space="0" w:color="auto"/>
            </w:tcBorders>
          </w:tcPr>
          <w:p w:rsidR="00CE056C" w:rsidRPr="00FC5A72" w:rsidRDefault="00CE056C" w:rsidP="00CE056C">
            <w:pPr>
              <w:jc w:val="both"/>
              <w:textAlignment w:val="top"/>
              <w:rPr>
                <w:rFonts w:asciiTheme="minorHAnsi" w:eastAsia="宋体" w:hAnsiTheme="minorHAnsi"/>
                <w:b/>
                <w:bCs/>
                <w:color w:val="000000"/>
                <w:sz w:val="16"/>
                <w:szCs w:val="16"/>
                <w:lang w:val="en-US" w:eastAsia="zh-CN" w:bidi="ar"/>
              </w:rPr>
            </w:pPr>
            <w:r w:rsidRPr="00FC5A72">
              <w:rPr>
                <w:rFonts w:asciiTheme="minorHAnsi" w:eastAsia="宋体" w:hAnsiTheme="minorHAnsi"/>
                <w:b/>
                <w:bCs/>
                <w:color w:val="000000"/>
                <w:sz w:val="16"/>
                <w:szCs w:val="16"/>
                <w:u w:val="single"/>
                <w:lang w:val="en-US" w:eastAsia="zh-CN" w:bidi="ar"/>
              </w:rPr>
              <w:t>Rejected</w:t>
            </w:r>
          </w:p>
          <w:p w:rsidR="00CE056C" w:rsidRPr="00FC5A72" w:rsidRDefault="00CE056C" w:rsidP="00CE056C">
            <w:pPr>
              <w:jc w:val="both"/>
              <w:rPr>
                <w:rFonts w:asciiTheme="minorHAnsi" w:eastAsia="宋体" w:hAnsiTheme="minorHAnsi"/>
                <w:color w:val="000000"/>
                <w:sz w:val="16"/>
                <w:szCs w:val="16"/>
                <w:lang w:val="en-US" w:eastAsia="zh-CN" w:bidi="ar"/>
              </w:rPr>
            </w:pPr>
          </w:p>
          <w:p w:rsidR="00CE056C" w:rsidRPr="00FC5A72" w:rsidRDefault="00CE056C" w:rsidP="00CE056C">
            <w:pPr>
              <w:textAlignment w:val="top"/>
              <w:rPr>
                <w:rFonts w:asciiTheme="minorHAnsi" w:eastAsia="宋体" w:hAnsiTheme="minorHAnsi"/>
                <w:b/>
                <w:color w:val="000000"/>
                <w:sz w:val="16"/>
                <w:szCs w:val="16"/>
                <w:u w:val="single"/>
                <w:lang w:val="en-US" w:eastAsia="zh-CN" w:bidi="ar"/>
              </w:rPr>
            </w:pPr>
            <w:r w:rsidRPr="00FC5A72">
              <w:rPr>
                <w:rFonts w:asciiTheme="minorHAnsi" w:eastAsia="宋体" w:hAnsiTheme="minorHAnsi"/>
                <w:b/>
                <w:color w:val="000000"/>
                <w:sz w:val="16"/>
                <w:szCs w:val="16"/>
                <w:u w:val="single"/>
                <w:lang w:val="en-US" w:eastAsia="zh-CN" w:bidi="ar"/>
              </w:rPr>
              <w:t xml:space="preserve">Reason: </w:t>
            </w:r>
          </w:p>
          <w:p w:rsidR="00CE056C" w:rsidRPr="00FC5A72" w:rsidRDefault="00CE056C" w:rsidP="007A08C6">
            <w:pPr>
              <w:textAlignment w:val="top"/>
              <w:rPr>
                <w:rFonts w:asciiTheme="minorHAnsi" w:eastAsia="宋体" w:hAnsiTheme="minorHAnsi"/>
                <w:bCs/>
                <w:color w:val="000000"/>
                <w:sz w:val="16"/>
                <w:szCs w:val="16"/>
                <w:lang w:val="en-US" w:eastAsia="zh-CN" w:bidi="ar"/>
              </w:rPr>
            </w:pPr>
            <w:r w:rsidRPr="00FC5A72">
              <w:rPr>
                <w:rFonts w:asciiTheme="minorHAnsi" w:eastAsia="宋体" w:hAnsiTheme="minorHAnsi"/>
                <w:bCs/>
                <w:color w:val="000000"/>
                <w:sz w:val="16"/>
                <w:szCs w:val="16"/>
                <w:lang w:val="en-US" w:eastAsia="zh-CN" w:bidi="ar"/>
              </w:rPr>
              <w:t xml:space="preserve">The parameter “SCRAMBLER_INITIAL_VALUE” has its specific definition without ambiguity. </w:t>
            </w:r>
            <w:r w:rsidR="007A08C6" w:rsidRPr="00FC5A72">
              <w:rPr>
                <w:rFonts w:asciiTheme="minorHAnsi" w:eastAsia="宋体" w:hAnsiTheme="minorHAnsi"/>
                <w:bCs/>
                <w:color w:val="000000"/>
                <w:sz w:val="16"/>
                <w:szCs w:val="16"/>
                <w:lang w:val="en-US" w:eastAsia="zh-CN" w:bidi="ar"/>
              </w:rPr>
              <w:t>And the proposed new name “SCRAMBLER_INITIAL</w:t>
            </w:r>
            <w:r w:rsidR="00994148">
              <w:rPr>
                <w:rFonts w:asciiTheme="minorHAnsi" w:eastAsia="宋体" w:hAnsiTheme="minorHAnsi"/>
                <w:bCs/>
                <w:color w:val="000000"/>
                <w:sz w:val="16"/>
                <w:szCs w:val="16"/>
                <w:lang w:val="en-US" w:eastAsia="zh-CN" w:bidi="ar"/>
              </w:rPr>
              <w:t>IZATION</w:t>
            </w:r>
            <w:r w:rsidR="007A08C6" w:rsidRPr="00FC5A72">
              <w:rPr>
                <w:rFonts w:asciiTheme="minorHAnsi" w:eastAsia="宋体" w:hAnsiTheme="minorHAnsi"/>
                <w:bCs/>
                <w:color w:val="000000"/>
                <w:sz w:val="16"/>
                <w:szCs w:val="16"/>
                <w:lang w:val="en-US" w:eastAsia="zh-CN" w:bidi="ar"/>
              </w:rPr>
              <w:t>_</w:t>
            </w:r>
            <w:r w:rsidR="00994148">
              <w:rPr>
                <w:rFonts w:asciiTheme="minorHAnsi" w:eastAsia="宋体" w:hAnsiTheme="minorHAnsi"/>
                <w:bCs/>
                <w:color w:val="000000"/>
                <w:sz w:val="16"/>
                <w:szCs w:val="16"/>
                <w:lang w:val="en-US" w:eastAsia="zh-CN" w:bidi="ar"/>
              </w:rPr>
              <w:t>FIELD</w:t>
            </w:r>
            <w:r w:rsidR="007A08C6" w:rsidRPr="00FC5A72">
              <w:rPr>
                <w:rFonts w:asciiTheme="minorHAnsi" w:eastAsia="宋体" w:hAnsiTheme="minorHAnsi"/>
                <w:bCs/>
                <w:color w:val="000000"/>
                <w:sz w:val="16"/>
                <w:szCs w:val="16"/>
                <w:lang w:val="en-US" w:eastAsia="zh-CN" w:bidi="ar"/>
              </w:rPr>
              <w:t xml:space="preserve">” doesn’t provide more explanation that saves readers’ time to check the definition of the parameter before </w:t>
            </w:r>
            <w:r w:rsidR="00FA64DC">
              <w:rPr>
                <w:rFonts w:asciiTheme="minorHAnsi" w:eastAsia="宋体" w:hAnsiTheme="minorHAnsi"/>
                <w:bCs/>
                <w:color w:val="000000"/>
                <w:sz w:val="16"/>
                <w:szCs w:val="16"/>
                <w:lang w:val="en-US" w:eastAsia="zh-CN" w:bidi="ar"/>
              </w:rPr>
              <w:t>understanding</w:t>
            </w:r>
            <w:r w:rsidR="007A08C6" w:rsidRPr="00FC5A72">
              <w:rPr>
                <w:rFonts w:asciiTheme="minorHAnsi" w:eastAsia="宋体" w:hAnsiTheme="minorHAnsi"/>
                <w:bCs/>
                <w:color w:val="000000"/>
                <w:sz w:val="16"/>
                <w:szCs w:val="16"/>
                <w:lang w:val="en-US" w:eastAsia="zh-CN" w:bidi="ar"/>
              </w:rPr>
              <w:t xml:space="preserve"> it. </w:t>
            </w:r>
          </w:p>
          <w:p w:rsidR="00CE056C" w:rsidRPr="00FC5A72" w:rsidRDefault="00CE056C" w:rsidP="00CE056C">
            <w:pPr>
              <w:textAlignment w:val="top"/>
              <w:rPr>
                <w:rFonts w:asciiTheme="minorHAnsi" w:eastAsia="宋体" w:hAnsiTheme="minorHAnsi"/>
                <w:bCs/>
                <w:color w:val="000000"/>
                <w:sz w:val="16"/>
                <w:szCs w:val="16"/>
                <w:lang w:val="en-US" w:eastAsia="zh-CN" w:bidi="ar"/>
              </w:rPr>
            </w:pPr>
          </w:p>
          <w:p w:rsidR="00CE056C" w:rsidRPr="00FC5A72" w:rsidRDefault="00CE056C" w:rsidP="00CE056C">
            <w:pPr>
              <w:textAlignment w:val="top"/>
              <w:rPr>
                <w:rFonts w:asciiTheme="minorHAnsi" w:eastAsia="宋体" w:hAnsiTheme="minorHAnsi"/>
                <w:b/>
                <w:bCs/>
                <w:color w:val="000000"/>
                <w:sz w:val="16"/>
                <w:szCs w:val="16"/>
                <w:u w:val="single"/>
                <w:lang w:val="en-US" w:eastAsia="zh-CN" w:bidi="ar"/>
              </w:rPr>
            </w:pPr>
            <w:r w:rsidRPr="00FC5A72">
              <w:rPr>
                <w:rFonts w:asciiTheme="minorHAnsi" w:eastAsia="宋体" w:hAnsiTheme="minorHAnsi"/>
                <w:b/>
                <w:bCs/>
                <w:color w:val="000000"/>
                <w:sz w:val="16"/>
                <w:szCs w:val="16"/>
                <w:u w:val="single"/>
                <w:lang w:val="en-US" w:eastAsia="zh-CN" w:bidi="ar"/>
              </w:rPr>
              <w:lastRenderedPageBreak/>
              <w:t>Discussion:</w:t>
            </w:r>
          </w:p>
          <w:p w:rsidR="00CE056C" w:rsidRPr="00FC5A72" w:rsidRDefault="00CE056C" w:rsidP="00CE056C">
            <w:pPr>
              <w:textAlignment w:val="top"/>
              <w:rPr>
                <w:rFonts w:asciiTheme="minorHAnsi" w:eastAsia="宋体" w:hAnsiTheme="minorHAnsi"/>
                <w:bCs/>
                <w:color w:val="000000"/>
                <w:sz w:val="16"/>
                <w:szCs w:val="16"/>
                <w:lang w:val="en-US" w:eastAsia="zh-CN" w:bidi="ar"/>
              </w:rPr>
            </w:pPr>
            <w:r w:rsidRPr="00FC5A72">
              <w:rPr>
                <w:rFonts w:asciiTheme="minorHAnsi" w:eastAsia="宋体" w:hAnsiTheme="minorHAnsi"/>
                <w:bCs/>
                <w:color w:val="000000"/>
                <w:sz w:val="16"/>
                <w:szCs w:val="16"/>
                <w:lang w:val="en-US" w:eastAsia="zh-CN" w:bidi="ar"/>
              </w:rPr>
              <w:t>The commented text should be at pg484/ln48.</w:t>
            </w:r>
          </w:p>
          <w:p w:rsidR="00CE056C" w:rsidRPr="00FC5A72" w:rsidRDefault="00CE056C" w:rsidP="00CE056C">
            <w:pPr>
              <w:jc w:val="both"/>
              <w:textAlignment w:val="top"/>
              <w:rPr>
                <w:rFonts w:asciiTheme="minorHAnsi" w:eastAsia="宋体" w:hAnsiTheme="minorHAnsi"/>
                <w:b/>
                <w:bCs/>
                <w:color w:val="000000"/>
                <w:sz w:val="16"/>
                <w:szCs w:val="16"/>
                <w:lang w:val="en-US" w:eastAsia="zh-CN" w:bidi="ar"/>
              </w:rPr>
            </w:pPr>
          </w:p>
          <w:p w:rsidR="00CE056C" w:rsidRPr="00FC5A72" w:rsidRDefault="00CE056C" w:rsidP="00CE056C">
            <w:pPr>
              <w:jc w:val="both"/>
              <w:rPr>
                <w:rFonts w:asciiTheme="minorHAnsi" w:hAnsiTheme="minorHAnsi"/>
                <w:color w:val="000000"/>
                <w:sz w:val="16"/>
                <w:szCs w:val="16"/>
              </w:rPr>
            </w:pPr>
          </w:p>
        </w:tc>
      </w:tr>
      <w:tr w:rsidR="0093321C" w:rsidRPr="00FC5A72" w:rsidTr="00C3584B">
        <w:trPr>
          <w:trHeight w:val="362"/>
        </w:trPr>
        <w:tc>
          <w:tcPr>
            <w:tcW w:w="562" w:type="dxa"/>
            <w:tcBorders>
              <w:top w:val="single" w:sz="4" w:space="0" w:color="auto"/>
              <w:left w:val="single" w:sz="4" w:space="0" w:color="auto"/>
              <w:bottom w:val="single" w:sz="4" w:space="0" w:color="auto"/>
              <w:right w:val="single" w:sz="4" w:space="0" w:color="auto"/>
            </w:tcBorders>
          </w:tcPr>
          <w:p w:rsidR="0093321C" w:rsidRPr="00FC5A72" w:rsidRDefault="0093321C" w:rsidP="0093321C">
            <w:pPr>
              <w:rPr>
                <w:rFonts w:asciiTheme="minorHAnsi" w:eastAsiaTheme="minorEastAsia" w:hAnsiTheme="minorHAnsi"/>
                <w:sz w:val="16"/>
                <w:szCs w:val="16"/>
                <w:lang w:eastAsia="zh-CN"/>
              </w:rPr>
            </w:pPr>
            <w:r w:rsidRPr="00FC5A72">
              <w:rPr>
                <w:rFonts w:asciiTheme="minorHAnsi" w:eastAsiaTheme="minorEastAsia" w:hAnsiTheme="minorHAnsi"/>
                <w:sz w:val="16"/>
                <w:szCs w:val="16"/>
                <w:lang w:eastAsia="zh-CN"/>
              </w:rPr>
              <w:lastRenderedPageBreak/>
              <w:t>22383</w:t>
            </w:r>
          </w:p>
        </w:tc>
        <w:tc>
          <w:tcPr>
            <w:tcW w:w="545" w:type="dxa"/>
            <w:tcBorders>
              <w:top w:val="single" w:sz="4" w:space="0" w:color="auto"/>
              <w:left w:val="single" w:sz="4" w:space="0" w:color="auto"/>
              <w:bottom w:val="single" w:sz="4" w:space="0" w:color="auto"/>
              <w:right w:val="single" w:sz="4" w:space="0" w:color="auto"/>
            </w:tcBorders>
          </w:tcPr>
          <w:p w:rsidR="0093321C" w:rsidRPr="00FC5A72" w:rsidRDefault="0093321C" w:rsidP="0093321C">
            <w:pPr>
              <w:textAlignment w:val="top"/>
              <w:rPr>
                <w:rFonts w:asciiTheme="minorHAnsi" w:hAnsiTheme="minorHAnsi"/>
                <w:sz w:val="16"/>
                <w:szCs w:val="16"/>
              </w:rPr>
            </w:pPr>
            <w:r w:rsidRPr="00FC5A72">
              <w:rPr>
                <w:rFonts w:asciiTheme="minorHAnsi" w:hAnsiTheme="minorHAnsi"/>
                <w:sz w:val="16"/>
                <w:szCs w:val="16"/>
              </w:rPr>
              <w:t>26.2.6.3</w:t>
            </w:r>
          </w:p>
        </w:tc>
        <w:tc>
          <w:tcPr>
            <w:tcW w:w="697" w:type="dxa"/>
            <w:tcBorders>
              <w:top w:val="single" w:sz="4" w:space="0" w:color="auto"/>
              <w:left w:val="single" w:sz="4" w:space="0" w:color="auto"/>
              <w:bottom w:val="single" w:sz="4" w:space="0" w:color="auto"/>
              <w:right w:val="single" w:sz="4" w:space="0" w:color="auto"/>
            </w:tcBorders>
          </w:tcPr>
          <w:p w:rsidR="0093321C" w:rsidRPr="00FC5A72" w:rsidRDefault="0093321C" w:rsidP="0093321C">
            <w:pPr>
              <w:jc w:val="both"/>
              <w:textAlignment w:val="top"/>
              <w:rPr>
                <w:rFonts w:asciiTheme="minorHAnsi" w:eastAsia="宋体" w:hAnsiTheme="minorHAnsi"/>
                <w:sz w:val="16"/>
                <w:szCs w:val="16"/>
                <w:lang w:val="en-US" w:eastAsia="zh-CN" w:bidi="ar"/>
              </w:rPr>
            </w:pPr>
          </w:p>
        </w:tc>
        <w:tc>
          <w:tcPr>
            <w:tcW w:w="2821" w:type="dxa"/>
            <w:tcBorders>
              <w:top w:val="single" w:sz="4" w:space="0" w:color="auto"/>
              <w:left w:val="single" w:sz="4" w:space="0" w:color="auto"/>
              <w:bottom w:val="single" w:sz="4" w:space="0" w:color="auto"/>
              <w:right w:val="single" w:sz="4" w:space="0" w:color="auto"/>
            </w:tcBorders>
          </w:tcPr>
          <w:p w:rsidR="0093321C" w:rsidRPr="00FC5A72" w:rsidRDefault="0093321C" w:rsidP="0093321C">
            <w:pPr>
              <w:textAlignment w:val="top"/>
              <w:rPr>
                <w:rFonts w:asciiTheme="minorHAnsi" w:hAnsiTheme="minorHAnsi"/>
                <w:color w:val="000000"/>
                <w:sz w:val="16"/>
                <w:szCs w:val="16"/>
              </w:rPr>
            </w:pPr>
            <w:r w:rsidRPr="00FC5A72">
              <w:rPr>
                <w:rFonts w:asciiTheme="minorHAnsi" w:hAnsiTheme="minorHAnsi"/>
                <w:color w:val="000000"/>
                <w:sz w:val="16"/>
                <w:szCs w:val="16"/>
              </w:rPr>
              <w:t>CID 20719.  The point is that the current text is not crystal clear, and so to avoid interop problems a NOTE would be helpful</w:t>
            </w:r>
          </w:p>
        </w:tc>
        <w:tc>
          <w:tcPr>
            <w:tcW w:w="2913" w:type="dxa"/>
            <w:tcBorders>
              <w:top w:val="single" w:sz="4" w:space="0" w:color="auto"/>
              <w:left w:val="single" w:sz="4" w:space="0" w:color="auto"/>
              <w:bottom w:val="single" w:sz="4" w:space="0" w:color="auto"/>
              <w:right w:val="single" w:sz="4" w:space="0" w:color="auto"/>
            </w:tcBorders>
          </w:tcPr>
          <w:p w:rsidR="0093321C" w:rsidRPr="00FC5A72" w:rsidRDefault="0093321C" w:rsidP="0093321C">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 xml:space="preserve">After the para referring to SCRAMBLER_INITIAL_VALUE in the referenced </w:t>
            </w:r>
            <w:proofErr w:type="spellStart"/>
            <w:r w:rsidRPr="00FC5A72">
              <w:rPr>
                <w:rFonts w:asciiTheme="minorHAnsi" w:eastAsia="宋体" w:hAnsiTheme="minorHAnsi"/>
                <w:color w:val="000000"/>
                <w:sz w:val="16"/>
                <w:szCs w:val="16"/>
                <w:lang w:val="en-US" w:eastAsia="zh-CN" w:bidi="ar"/>
              </w:rPr>
              <w:t>subclause</w:t>
            </w:r>
            <w:proofErr w:type="spellEnd"/>
            <w:r w:rsidRPr="00FC5A72">
              <w:rPr>
                <w:rFonts w:asciiTheme="minorHAnsi" w:eastAsia="宋体" w:hAnsiTheme="minorHAnsi"/>
                <w:color w:val="000000"/>
                <w:sz w:val="16"/>
                <w:szCs w:val="16"/>
                <w:lang w:val="en-US" w:eastAsia="zh-CN" w:bidi="ar"/>
              </w:rPr>
              <w:t xml:space="preserve"> add a "NOTE---The TXVECTOR parameter SCRAMBLER_INITIAL_VALUE does not contain the scrambler seed. The scrambler seed to be must be derived from this parameter.</w:t>
            </w:r>
          </w:p>
        </w:tc>
        <w:tc>
          <w:tcPr>
            <w:tcW w:w="2972" w:type="dxa"/>
            <w:tcBorders>
              <w:top w:val="single" w:sz="4" w:space="0" w:color="auto"/>
              <w:left w:val="single" w:sz="4" w:space="0" w:color="auto"/>
              <w:bottom w:val="single" w:sz="4" w:space="0" w:color="auto"/>
              <w:right w:val="single" w:sz="4" w:space="0" w:color="auto"/>
            </w:tcBorders>
          </w:tcPr>
          <w:p w:rsidR="0093321C" w:rsidRPr="00FC5A72" w:rsidRDefault="0093321C" w:rsidP="0093321C">
            <w:pPr>
              <w:jc w:val="both"/>
              <w:rPr>
                <w:rFonts w:asciiTheme="minorHAnsi" w:eastAsia="宋体" w:hAnsiTheme="minorHAnsi"/>
                <w:b/>
                <w:bCs/>
                <w:sz w:val="16"/>
                <w:szCs w:val="16"/>
                <w:u w:val="single"/>
                <w:lang w:val="en-US" w:eastAsia="zh-CN" w:bidi="ar"/>
              </w:rPr>
            </w:pPr>
            <w:r w:rsidRPr="00FC5A72">
              <w:rPr>
                <w:rFonts w:asciiTheme="minorHAnsi" w:eastAsia="宋体" w:hAnsiTheme="minorHAnsi"/>
                <w:b/>
                <w:bCs/>
                <w:sz w:val="16"/>
                <w:szCs w:val="16"/>
                <w:u w:val="single"/>
                <w:lang w:val="en-US" w:eastAsia="zh-CN" w:bidi="ar"/>
              </w:rPr>
              <w:t>Rejected</w:t>
            </w:r>
          </w:p>
          <w:p w:rsidR="0093321C" w:rsidRPr="00FC5A72" w:rsidRDefault="0093321C" w:rsidP="0093321C">
            <w:pPr>
              <w:jc w:val="both"/>
              <w:rPr>
                <w:rFonts w:asciiTheme="minorHAnsi" w:eastAsia="宋体" w:hAnsiTheme="minorHAnsi"/>
                <w:sz w:val="16"/>
                <w:szCs w:val="16"/>
                <w:lang w:val="en-US" w:eastAsia="zh-CN" w:bidi="ar"/>
              </w:rPr>
            </w:pPr>
          </w:p>
          <w:p w:rsidR="0093321C" w:rsidRPr="00FC5A72" w:rsidRDefault="0093321C" w:rsidP="0093321C">
            <w:pPr>
              <w:jc w:val="both"/>
              <w:rPr>
                <w:rFonts w:asciiTheme="minorHAnsi" w:eastAsia="宋体" w:hAnsiTheme="minorHAnsi"/>
                <w:b/>
                <w:bCs/>
                <w:sz w:val="16"/>
                <w:szCs w:val="16"/>
                <w:u w:val="single"/>
                <w:lang w:val="en-US" w:eastAsia="zh-CN" w:bidi="ar"/>
              </w:rPr>
            </w:pPr>
            <w:r w:rsidRPr="00FC5A72">
              <w:rPr>
                <w:rFonts w:asciiTheme="minorHAnsi" w:eastAsia="宋体" w:hAnsiTheme="minorHAnsi"/>
                <w:b/>
                <w:bCs/>
                <w:sz w:val="16"/>
                <w:szCs w:val="16"/>
                <w:u w:val="single"/>
                <w:lang w:val="en-US" w:eastAsia="zh-CN" w:bidi="ar"/>
              </w:rPr>
              <w:t>Reason:</w:t>
            </w:r>
          </w:p>
          <w:p w:rsidR="0093321C" w:rsidRPr="00FC5A72" w:rsidRDefault="00A273D4" w:rsidP="0093321C">
            <w:pPr>
              <w:jc w:val="both"/>
              <w:rPr>
                <w:rFonts w:asciiTheme="minorHAnsi" w:eastAsia="宋体" w:hAnsiTheme="minorHAnsi"/>
                <w:color w:val="0000FF"/>
                <w:sz w:val="16"/>
                <w:szCs w:val="16"/>
                <w:lang w:val="en-US" w:eastAsia="zh-CN" w:bidi="ar"/>
              </w:rPr>
            </w:pPr>
            <w:r w:rsidRPr="00FC5A72">
              <w:rPr>
                <w:rFonts w:asciiTheme="minorHAnsi" w:eastAsia="宋体" w:hAnsiTheme="minorHAnsi"/>
                <w:sz w:val="16"/>
                <w:szCs w:val="16"/>
                <w:lang w:val="en-US" w:eastAsia="zh-CN" w:bidi="ar"/>
              </w:rPr>
              <w:t xml:space="preserve">The </w:t>
            </w:r>
            <w:r w:rsidR="004F0088" w:rsidRPr="00FC5A72">
              <w:rPr>
                <w:rFonts w:asciiTheme="minorHAnsi" w:eastAsia="宋体" w:hAnsiTheme="minorHAnsi"/>
                <w:sz w:val="16"/>
                <w:szCs w:val="16"/>
                <w:lang w:val="en-US" w:eastAsia="zh-CN" w:bidi="ar"/>
              </w:rPr>
              <w:t>commented interop problems don’t exist.</w:t>
            </w:r>
          </w:p>
          <w:p w:rsidR="0093321C" w:rsidRPr="00FC5A72" w:rsidRDefault="0093321C" w:rsidP="0093321C">
            <w:pPr>
              <w:jc w:val="both"/>
              <w:rPr>
                <w:rFonts w:asciiTheme="minorHAnsi" w:eastAsia="宋体" w:hAnsiTheme="minorHAnsi"/>
                <w:color w:val="0000FF"/>
                <w:sz w:val="16"/>
                <w:szCs w:val="16"/>
                <w:lang w:val="en-US" w:eastAsia="zh-CN" w:bidi="ar"/>
              </w:rPr>
            </w:pPr>
          </w:p>
          <w:p w:rsidR="0093321C" w:rsidRPr="00FC5A72" w:rsidRDefault="0093321C" w:rsidP="0093321C">
            <w:pPr>
              <w:jc w:val="both"/>
              <w:rPr>
                <w:rFonts w:asciiTheme="minorHAnsi" w:eastAsia="宋体" w:hAnsiTheme="minorHAnsi"/>
                <w:b/>
                <w:sz w:val="16"/>
                <w:szCs w:val="16"/>
                <w:u w:val="single"/>
                <w:lang w:val="en-US" w:eastAsia="zh-CN" w:bidi="ar"/>
              </w:rPr>
            </w:pPr>
            <w:r w:rsidRPr="00FC5A72">
              <w:rPr>
                <w:rFonts w:asciiTheme="minorHAnsi" w:eastAsia="宋体" w:hAnsiTheme="minorHAnsi"/>
                <w:b/>
                <w:sz w:val="16"/>
                <w:szCs w:val="16"/>
                <w:u w:val="single"/>
                <w:lang w:val="en-US" w:eastAsia="zh-CN" w:bidi="ar"/>
              </w:rPr>
              <w:t>Discussion:</w:t>
            </w:r>
          </w:p>
          <w:p w:rsidR="0093321C" w:rsidRPr="00FC5A72" w:rsidRDefault="00A273D4" w:rsidP="004F0088">
            <w:pPr>
              <w:jc w:val="both"/>
              <w:rPr>
                <w:rFonts w:asciiTheme="minorHAnsi" w:hAnsiTheme="minorHAnsi"/>
                <w:color w:val="000000"/>
                <w:sz w:val="16"/>
                <w:szCs w:val="16"/>
              </w:rPr>
            </w:pPr>
            <w:r w:rsidRPr="00FC5A72">
              <w:rPr>
                <w:rFonts w:asciiTheme="minorHAnsi" w:eastAsia="宋体" w:hAnsiTheme="minorHAnsi"/>
                <w:sz w:val="16"/>
                <w:szCs w:val="16"/>
                <w:lang w:val="en-US" w:eastAsia="zh-CN" w:bidi="ar"/>
              </w:rPr>
              <w:t>In current spec, it’s clearly stated that the parameter</w:t>
            </w:r>
            <w:r w:rsidR="0093321C" w:rsidRPr="00FC5A72">
              <w:rPr>
                <w:rFonts w:asciiTheme="minorHAnsi" w:eastAsia="宋体" w:hAnsiTheme="minorHAnsi"/>
                <w:sz w:val="16"/>
                <w:szCs w:val="16"/>
                <w:lang w:val="en-US" w:eastAsia="zh-CN" w:bidi="ar"/>
              </w:rPr>
              <w:t xml:space="preserve"> SCRAMBLER_INITIAL_VALUE </w:t>
            </w:r>
            <w:r w:rsidRPr="00FC5A72">
              <w:rPr>
                <w:rFonts w:asciiTheme="minorHAnsi" w:eastAsia="宋体" w:hAnsiTheme="minorHAnsi"/>
                <w:sz w:val="16"/>
                <w:szCs w:val="16"/>
                <w:lang w:val="en-US" w:eastAsia="zh-CN" w:bidi="ar"/>
              </w:rPr>
              <w:t>in</w:t>
            </w:r>
            <w:r w:rsidR="0093321C" w:rsidRPr="00FC5A72">
              <w:rPr>
                <w:rFonts w:asciiTheme="minorHAnsi" w:eastAsia="宋体" w:hAnsiTheme="minorHAnsi"/>
                <w:sz w:val="16"/>
                <w:szCs w:val="16"/>
                <w:lang w:val="en-US" w:eastAsia="zh-CN" w:bidi="ar"/>
              </w:rPr>
              <w:t xml:space="preserve"> TXVEXCTOR for transmitting CTS frame is set to </w:t>
            </w:r>
            <w:r w:rsidRPr="00FC5A72">
              <w:rPr>
                <w:rFonts w:asciiTheme="minorHAnsi" w:eastAsia="宋体" w:hAnsiTheme="minorHAnsi"/>
                <w:sz w:val="16"/>
                <w:szCs w:val="16"/>
                <w:lang w:val="en-US" w:eastAsia="zh-CN" w:bidi="ar"/>
              </w:rPr>
              <w:t xml:space="preserve">the </w:t>
            </w:r>
            <w:r w:rsidR="0093321C" w:rsidRPr="00FC5A72">
              <w:rPr>
                <w:rFonts w:asciiTheme="minorHAnsi" w:eastAsia="宋体" w:hAnsiTheme="minorHAnsi"/>
                <w:sz w:val="16"/>
                <w:szCs w:val="16"/>
                <w:lang w:val="en-US" w:eastAsia="zh-CN" w:bidi="ar"/>
              </w:rPr>
              <w:t>same value</w:t>
            </w:r>
            <w:r w:rsidRPr="00FC5A72">
              <w:rPr>
                <w:rFonts w:asciiTheme="minorHAnsi" w:eastAsia="宋体" w:hAnsiTheme="minorHAnsi"/>
                <w:sz w:val="16"/>
                <w:szCs w:val="16"/>
                <w:lang w:val="en-US" w:eastAsia="zh-CN" w:bidi="ar"/>
              </w:rPr>
              <w:t xml:space="preserve"> as the RXVECTOR parameter</w:t>
            </w:r>
            <w:r w:rsidR="0093321C" w:rsidRPr="00FC5A72">
              <w:rPr>
                <w:rFonts w:asciiTheme="minorHAnsi" w:eastAsia="宋体" w:hAnsiTheme="minorHAnsi"/>
                <w:sz w:val="16"/>
                <w:szCs w:val="16"/>
                <w:lang w:val="en-US" w:eastAsia="zh-CN" w:bidi="ar"/>
              </w:rPr>
              <w:t xml:space="preserve"> SCRAMBLER_INITIAL_VALUE of the PPDU carrying MU-RTS trigger frame, to guarantee that </w:t>
            </w:r>
            <w:r w:rsidRPr="00FC5A72">
              <w:rPr>
                <w:rFonts w:asciiTheme="minorHAnsi" w:eastAsia="宋体" w:hAnsiTheme="minorHAnsi"/>
                <w:sz w:val="16"/>
                <w:szCs w:val="16"/>
                <w:lang w:val="en-US" w:eastAsia="zh-CN" w:bidi="ar"/>
              </w:rPr>
              <w:t xml:space="preserve">the </w:t>
            </w:r>
            <w:r w:rsidR="0093321C" w:rsidRPr="00FC5A72">
              <w:rPr>
                <w:rFonts w:asciiTheme="minorHAnsi" w:eastAsia="宋体" w:hAnsiTheme="minorHAnsi"/>
                <w:sz w:val="16"/>
                <w:szCs w:val="16"/>
                <w:lang w:val="en-US" w:eastAsia="zh-CN" w:bidi="ar"/>
              </w:rPr>
              <w:t>received CTS frames from different STAs are completely identical at PHY level</w:t>
            </w:r>
            <w:r w:rsidRPr="00FC5A72">
              <w:rPr>
                <w:rFonts w:asciiTheme="minorHAnsi" w:eastAsia="宋体" w:hAnsiTheme="minorHAnsi"/>
                <w:sz w:val="16"/>
                <w:szCs w:val="16"/>
                <w:lang w:val="en-US" w:eastAsia="zh-CN" w:bidi="ar"/>
              </w:rPr>
              <w:t>, as defined in</w:t>
            </w:r>
            <w:r w:rsidR="004F0088" w:rsidRPr="00FC5A72">
              <w:rPr>
                <w:rFonts w:asciiTheme="minorHAnsi" w:eastAsia="宋体" w:hAnsiTheme="minorHAnsi"/>
                <w:sz w:val="16"/>
                <w:szCs w:val="16"/>
                <w:lang w:val="en-US" w:eastAsia="zh-CN" w:bidi="ar"/>
              </w:rPr>
              <w:t xml:space="preserve"> sub-clause 26.2.6.3</w:t>
            </w:r>
            <w:r w:rsidR="0093321C" w:rsidRPr="00FC5A72">
              <w:rPr>
                <w:rFonts w:asciiTheme="minorHAnsi" w:eastAsia="宋体" w:hAnsiTheme="minorHAnsi"/>
                <w:sz w:val="16"/>
                <w:szCs w:val="16"/>
                <w:lang w:val="en-US" w:eastAsia="zh-CN" w:bidi="ar"/>
              </w:rPr>
              <w:t xml:space="preserve">. Furthermore, the scrambling process is clearly defined in sub-clause 27.3.11.4. </w:t>
            </w:r>
          </w:p>
        </w:tc>
      </w:tr>
      <w:tr w:rsidR="00C3584B" w:rsidRPr="00FC5A72" w:rsidTr="00C3584B">
        <w:trPr>
          <w:trHeight w:val="362"/>
        </w:trPr>
        <w:tc>
          <w:tcPr>
            <w:tcW w:w="562"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rPr>
                <w:rFonts w:asciiTheme="minorHAnsi" w:eastAsiaTheme="minorEastAsia" w:hAnsiTheme="minorHAnsi" w:cs="Arial"/>
                <w:sz w:val="16"/>
                <w:szCs w:val="16"/>
                <w:lang w:eastAsia="zh-CN"/>
              </w:rPr>
            </w:pPr>
            <w:r w:rsidRPr="00FC5A72">
              <w:rPr>
                <w:rFonts w:asciiTheme="minorHAnsi" w:eastAsiaTheme="minorEastAsia" w:hAnsiTheme="minorHAnsi" w:cs="Arial"/>
                <w:sz w:val="16"/>
                <w:szCs w:val="16"/>
                <w:lang w:eastAsia="zh-CN"/>
              </w:rPr>
              <w:t>22415</w:t>
            </w:r>
          </w:p>
        </w:tc>
        <w:tc>
          <w:tcPr>
            <w:tcW w:w="545"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476.64</w:t>
            </w:r>
          </w:p>
        </w:tc>
        <w:tc>
          <w:tcPr>
            <w:tcW w:w="697"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sz w:val="16"/>
                <w:szCs w:val="16"/>
                <w:lang w:val="en-US" w:eastAsia="zh-CN" w:bidi="ar"/>
              </w:rPr>
            </w:pPr>
            <w:r w:rsidRPr="00FC5A72">
              <w:rPr>
                <w:rFonts w:asciiTheme="minorHAnsi" w:eastAsia="宋体" w:hAnsiTheme="minorHAnsi"/>
                <w:sz w:val="16"/>
                <w:szCs w:val="16"/>
                <w:lang w:val="en-US" w:eastAsia="zh-CN" w:bidi="ar"/>
              </w:rPr>
              <w:t>27.2.2</w:t>
            </w:r>
          </w:p>
        </w:tc>
        <w:tc>
          <w:tcPr>
            <w:tcW w:w="2821"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CID 21020.  Resolution claims that "The current note for parameter of "CH_BANDWIDTH" for HE_TB PPDU as in Table 27-1 has addressed the comment." but it hasn't, since the comment was about adding to the NOTE!</w:t>
            </w:r>
          </w:p>
        </w:tc>
        <w:tc>
          <w:tcPr>
            <w:tcW w:w="2913"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In the NOTE for CH_BANDWIDTH in Table 27-1 append ", which is in the TXVECTOR parameter RU_ALLOCATION"</w:t>
            </w:r>
          </w:p>
        </w:tc>
        <w:tc>
          <w:tcPr>
            <w:tcW w:w="2972"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b/>
                <w:color w:val="000000"/>
                <w:sz w:val="16"/>
                <w:szCs w:val="16"/>
                <w:u w:val="single"/>
                <w:lang w:eastAsia="zh-CN"/>
              </w:rPr>
            </w:pPr>
            <w:r w:rsidRPr="00FC5A72">
              <w:rPr>
                <w:rFonts w:asciiTheme="minorHAnsi" w:eastAsia="宋体" w:hAnsiTheme="minorHAnsi"/>
                <w:b/>
                <w:color w:val="000000"/>
                <w:sz w:val="16"/>
                <w:szCs w:val="16"/>
                <w:u w:val="single"/>
                <w:lang w:eastAsia="zh-CN"/>
              </w:rPr>
              <w:t>Rejected.</w:t>
            </w:r>
          </w:p>
          <w:p w:rsidR="00C3584B" w:rsidRPr="00FC5A72" w:rsidRDefault="00C3584B" w:rsidP="00C3584B">
            <w:pPr>
              <w:textAlignment w:val="top"/>
              <w:rPr>
                <w:rFonts w:asciiTheme="minorHAnsi" w:eastAsia="宋体" w:hAnsiTheme="minorHAnsi"/>
                <w:color w:val="000000"/>
                <w:sz w:val="16"/>
                <w:szCs w:val="16"/>
                <w:lang w:eastAsia="zh-CN"/>
              </w:rPr>
            </w:pPr>
          </w:p>
          <w:p w:rsidR="00C3584B" w:rsidRPr="00FC5A72" w:rsidRDefault="00C3584B" w:rsidP="00C3584B">
            <w:pPr>
              <w:textAlignment w:val="top"/>
              <w:rPr>
                <w:rFonts w:asciiTheme="minorHAnsi" w:eastAsia="宋体" w:hAnsiTheme="minorHAnsi"/>
                <w:b/>
                <w:color w:val="000000"/>
                <w:sz w:val="16"/>
                <w:szCs w:val="16"/>
                <w:u w:val="single"/>
                <w:lang w:eastAsia="zh-CN"/>
              </w:rPr>
            </w:pPr>
            <w:r w:rsidRPr="00FC5A72">
              <w:rPr>
                <w:rFonts w:asciiTheme="minorHAnsi" w:eastAsia="宋体" w:hAnsiTheme="minorHAnsi"/>
                <w:b/>
                <w:color w:val="000000"/>
                <w:sz w:val="16"/>
                <w:szCs w:val="16"/>
                <w:u w:val="single"/>
                <w:lang w:eastAsia="zh-CN"/>
              </w:rPr>
              <w:t>Reason:</w:t>
            </w:r>
          </w:p>
          <w:p w:rsidR="00C3584B" w:rsidRPr="00FC5A72" w:rsidRDefault="00C3584B" w:rsidP="00C3584B">
            <w:pPr>
              <w:textAlignment w:val="top"/>
              <w:rPr>
                <w:rFonts w:asciiTheme="minorHAnsi" w:eastAsia="宋体" w:hAnsiTheme="minorHAnsi"/>
                <w:color w:val="000000"/>
                <w:sz w:val="16"/>
                <w:szCs w:val="16"/>
                <w:lang w:eastAsia="zh-CN"/>
              </w:rPr>
            </w:pPr>
            <w:r w:rsidRPr="00FC5A72">
              <w:rPr>
                <w:rFonts w:asciiTheme="minorHAnsi" w:eastAsia="宋体" w:hAnsiTheme="minorHAnsi"/>
                <w:color w:val="000000"/>
                <w:sz w:val="16"/>
                <w:szCs w:val="16"/>
                <w:lang w:eastAsia="zh-CN"/>
              </w:rPr>
              <w:t xml:space="preserve">The current note for parameter of “CH_BANDWIDTH” for HE_TB PPDU as in Table 27-1 has addressed concern as in the original comment and the proposed change doesn’t provide more clarification about the parameter “CH_BANDWIDTH”. </w:t>
            </w:r>
          </w:p>
          <w:p w:rsidR="00C3584B" w:rsidRPr="00FC5A72" w:rsidRDefault="00C3584B" w:rsidP="00C3584B">
            <w:pPr>
              <w:textAlignment w:val="top"/>
              <w:rPr>
                <w:rFonts w:asciiTheme="minorHAnsi" w:eastAsia="宋体" w:hAnsiTheme="minorHAnsi"/>
                <w:color w:val="000000"/>
                <w:sz w:val="16"/>
                <w:szCs w:val="16"/>
                <w:lang w:eastAsia="zh-CN"/>
              </w:rPr>
            </w:pPr>
          </w:p>
          <w:p w:rsidR="00C3584B" w:rsidRPr="00FC5A72" w:rsidRDefault="00C3584B" w:rsidP="00C3584B">
            <w:pPr>
              <w:textAlignment w:val="top"/>
              <w:rPr>
                <w:rFonts w:asciiTheme="minorHAnsi" w:eastAsia="宋体" w:hAnsiTheme="minorHAnsi"/>
                <w:color w:val="000000"/>
                <w:sz w:val="16"/>
                <w:szCs w:val="16"/>
                <w:lang w:eastAsia="zh-CN"/>
              </w:rPr>
            </w:pPr>
            <w:r w:rsidRPr="00FC5A72">
              <w:rPr>
                <w:rFonts w:asciiTheme="minorHAnsi" w:eastAsia="宋体" w:hAnsiTheme="minorHAnsi"/>
                <w:b/>
                <w:color w:val="000000"/>
                <w:sz w:val="16"/>
                <w:szCs w:val="16"/>
                <w:u w:val="single"/>
                <w:lang w:eastAsia="zh-CN"/>
              </w:rPr>
              <w:t>Discussion:</w:t>
            </w:r>
            <w:r w:rsidRPr="00FC5A72">
              <w:rPr>
                <w:rFonts w:asciiTheme="minorHAnsi" w:eastAsia="宋体" w:hAnsiTheme="minorHAnsi"/>
                <w:color w:val="000000"/>
                <w:sz w:val="16"/>
                <w:szCs w:val="16"/>
                <w:lang w:eastAsia="zh-CN"/>
              </w:rPr>
              <w:t xml:space="preserve"> </w:t>
            </w:r>
          </w:p>
          <w:p w:rsidR="00C3584B" w:rsidRPr="00FC5A72" w:rsidRDefault="00C3584B" w:rsidP="00C3584B">
            <w:pPr>
              <w:textAlignment w:val="top"/>
              <w:rPr>
                <w:rFonts w:asciiTheme="minorHAnsi" w:eastAsia="宋体" w:hAnsiTheme="minorHAnsi"/>
                <w:color w:val="000000"/>
                <w:sz w:val="16"/>
                <w:szCs w:val="16"/>
                <w:lang w:eastAsia="zh-CN"/>
              </w:rPr>
            </w:pPr>
            <w:r w:rsidRPr="00FC5A72">
              <w:rPr>
                <w:rFonts w:asciiTheme="minorHAnsi" w:eastAsia="宋体" w:hAnsiTheme="minorHAnsi"/>
                <w:color w:val="000000"/>
                <w:sz w:val="16"/>
                <w:szCs w:val="16"/>
                <w:lang w:eastAsia="zh-CN"/>
              </w:rPr>
              <w:t xml:space="preserve">The comment CID 21020 (again, repeating CID 16115) is “The comment was about HE TB PPDUs, and specifically those where the PPDU is OFDMA, i.e. does not span the full channel bandwidth”. It’s exactly what the current Note means, “The TXVECTOR parameter CH_BANDWIDTH does not represent the channel width of the transmitted PPDU”. That’s why the CID 21020 is rejected with the reason “The current note for parameter of “CH_BANDWIDTH” for HE_TB PPDU as in Table 27-1 has addressed the comment.” </w:t>
            </w:r>
          </w:p>
          <w:p w:rsidR="00C3584B" w:rsidRPr="00FC5A72" w:rsidRDefault="00C3584B" w:rsidP="00C3584B">
            <w:pPr>
              <w:textAlignment w:val="top"/>
              <w:rPr>
                <w:rFonts w:asciiTheme="minorHAnsi" w:eastAsia="宋体" w:hAnsiTheme="minorHAnsi"/>
                <w:color w:val="000000"/>
                <w:sz w:val="16"/>
                <w:szCs w:val="16"/>
                <w:lang w:eastAsia="zh-CN"/>
              </w:rPr>
            </w:pPr>
            <w:r w:rsidRPr="00FC5A72">
              <w:rPr>
                <w:rFonts w:asciiTheme="minorHAnsi" w:eastAsia="宋体" w:hAnsiTheme="minorHAnsi"/>
                <w:color w:val="000000"/>
                <w:sz w:val="16"/>
                <w:szCs w:val="16"/>
                <w:lang w:eastAsia="zh-CN"/>
              </w:rPr>
              <w:t>Further, the commenter requested to extend the current note with an additional statement “,</w:t>
            </w:r>
            <w:r w:rsidRPr="00FC5A72">
              <w:rPr>
                <w:rFonts w:asciiTheme="minorHAnsi" w:eastAsia="宋体" w:hAnsiTheme="minorHAnsi"/>
                <w:color w:val="000000"/>
                <w:sz w:val="16"/>
                <w:szCs w:val="16"/>
                <w:lang w:val="en-US" w:eastAsia="zh-CN" w:bidi="ar"/>
              </w:rPr>
              <w:t xml:space="preserve"> which is in the TXVECTOR parameter RU_ALLOCATION”.</w:t>
            </w:r>
            <w:r w:rsidRPr="00FC5A72">
              <w:rPr>
                <w:rFonts w:asciiTheme="minorHAnsi" w:eastAsia="宋体" w:hAnsiTheme="minorHAnsi"/>
                <w:color w:val="000000"/>
                <w:sz w:val="16"/>
                <w:szCs w:val="16"/>
                <w:lang w:eastAsia="zh-CN"/>
              </w:rPr>
              <w:t xml:space="preserve"> The requested adding is to explain what the channel width of a transmitted PPDU is when it’s an HE_TB PPDU, especially when it’s an OFDMA PPDU. But that explanation is not about the CH_BANDWIDTH itself and it’s not supposed to happen at a place specifically for the explanation for CH_BANDWIDTH parameter. </w:t>
            </w:r>
          </w:p>
          <w:p w:rsidR="00C3584B" w:rsidRPr="00FC5A72" w:rsidRDefault="00C3584B" w:rsidP="00C3584B">
            <w:pPr>
              <w:textAlignment w:val="top"/>
              <w:rPr>
                <w:rFonts w:asciiTheme="minorHAnsi" w:eastAsia="宋体" w:hAnsiTheme="minorHAnsi"/>
                <w:b/>
                <w:bCs/>
                <w:color w:val="000000"/>
                <w:sz w:val="16"/>
                <w:szCs w:val="16"/>
                <w:lang w:val="en-US" w:eastAsia="zh-CN" w:bidi="ar"/>
              </w:rPr>
            </w:pPr>
            <w:r w:rsidRPr="00FC5A72">
              <w:rPr>
                <w:rFonts w:asciiTheme="minorHAnsi" w:eastAsia="宋体" w:hAnsiTheme="minorHAnsi"/>
                <w:color w:val="000000"/>
                <w:sz w:val="16"/>
                <w:szCs w:val="16"/>
                <w:lang w:eastAsia="zh-CN"/>
              </w:rPr>
              <w:t xml:space="preserve"> </w:t>
            </w:r>
          </w:p>
        </w:tc>
      </w:tr>
      <w:tr w:rsidR="008F5FF8" w:rsidRPr="00FC5A72" w:rsidTr="00C3584B">
        <w:trPr>
          <w:trHeight w:val="362"/>
        </w:trPr>
        <w:tc>
          <w:tcPr>
            <w:tcW w:w="562" w:type="dxa"/>
            <w:tcBorders>
              <w:top w:val="single" w:sz="4" w:space="0" w:color="auto"/>
              <w:left w:val="single" w:sz="4" w:space="0" w:color="auto"/>
              <w:bottom w:val="single" w:sz="4" w:space="0" w:color="auto"/>
              <w:right w:val="single" w:sz="4" w:space="0" w:color="auto"/>
            </w:tcBorders>
          </w:tcPr>
          <w:p w:rsidR="008F5FF8" w:rsidRPr="00FC5A72" w:rsidRDefault="008F5FF8" w:rsidP="008F5FF8">
            <w:pPr>
              <w:rPr>
                <w:rFonts w:asciiTheme="minorHAnsi" w:eastAsiaTheme="minorEastAsia" w:hAnsiTheme="minorHAnsi" w:cs="Arial"/>
                <w:sz w:val="16"/>
                <w:szCs w:val="16"/>
                <w:lang w:eastAsia="zh-CN"/>
              </w:rPr>
            </w:pPr>
            <w:r w:rsidRPr="00FC5A72">
              <w:rPr>
                <w:rFonts w:asciiTheme="minorHAnsi" w:eastAsiaTheme="minorEastAsia" w:hAnsiTheme="minorHAnsi" w:cs="Arial"/>
                <w:sz w:val="16"/>
                <w:szCs w:val="16"/>
                <w:lang w:eastAsia="zh-CN"/>
              </w:rPr>
              <w:t>22418</w:t>
            </w:r>
          </w:p>
        </w:tc>
        <w:tc>
          <w:tcPr>
            <w:tcW w:w="545" w:type="dxa"/>
            <w:tcBorders>
              <w:top w:val="single" w:sz="4" w:space="0" w:color="auto"/>
              <w:left w:val="single" w:sz="4" w:space="0" w:color="auto"/>
              <w:bottom w:val="single" w:sz="4" w:space="0" w:color="auto"/>
              <w:right w:val="single" w:sz="4" w:space="0" w:color="auto"/>
            </w:tcBorders>
          </w:tcPr>
          <w:p w:rsidR="008F5FF8" w:rsidRPr="00FC5A72" w:rsidRDefault="008F5FF8" w:rsidP="008F5FF8">
            <w:pPr>
              <w:jc w:val="cente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27.2.2</w:t>
            </w:r>
          </w:p>
        </w:tc>
        <w:tc>
          <w:tcPr>
            <w:tcW w:w="697" w:type="dxa"/>
            <w:tcBorders>
              <w:top w:val="single" w:sz="4" w:space="0" w:color="auto"/>
              <w:left w:val="single" w:sz="4" w:space="0" w:color="auto"/>
              <w:bottom w:val="single" w:sz="4" w:space="0" w:color="auto"/>
              <w:right w:val="single" w:sz="4" w:space="0" w:color="auto"/>
            </w:tcBorders>
          </w:tcPr>
          <w:p w:rsidR="008F5FF8" w:rsidRPr="00FC5A72" w:rsidRDefault="008F5FF8" w:rsidP="008F5FF8">
            <w:pPr>
              <w:textAlignment w:val="top"/>
              <w:rPr>
                <w:rFonts w:asciiTheme="minorHAnsi" w:eastAsia="宋体" w:hAnsiTheme="minorHAnsi"/>
                <w:sz w:val="16"/>
                <w:szCs w:val="16"/>
                <w:lang w:val="en-US" w:eastAsia="zh-CN" w:bidi="ar"/>
              </w:rPr>
            </w:pPr>
            <w:r w:rsidRPr="00FC5A72">
              <w:rPr>
                <w:rFonts w:asciiTheme="minorHAnsi" w:eastAsia="宋体" w:hAnsiTheme="minorHAnsi"/>
                <w:sz w:val="16"/>
                <w:szCs w:val="16"/>
                <w:lang w:val="en-US" w:eastAsia="zh-CN" w:bidi="ar"/>
              </w:rPr>
              <w:t>486.52</w:t>
            </w:r>
          </w:p>
          <w:p w:rsidR="008F5FF8" w:rsidRPr="00FC5A72" w:rsidRDefault="008F5FF8" w:rsidP="008F5FF8">
            <w:pPr>
              <w:textAlignment w:val="top"/>
              <w:rPr>
                <w:rFonts w:asciiTheme="minorHAnsi" w:eastAsia="宋体" w:hAnsiTheme="minorHAnsi"/>
                <w:strike/>
                <w:color w:val="FF0000"/>
                <w:sz w:val="16"/>
                <w:szCs w:val="16"/>
                <w:lang w:val="en-US" w:eastAsia="zh-CN" w:bidi="ar"/>
              </w:rPr>
            </w:pPr>
          </w:p>
        </w:tc>
        <w:tc>
          <w:tcPr>
            <w:tcW w:w="2821" w:type="dxa"/>
            <w:tcBorders>
              <w:top w:val="single" w:sz="4" w:space="0" w:color="auto"/>
              <w:left w:val="single" w:sz="4" w:space="0" w:color="auto"/>
              <w:bottom w:val="single" w:sz="4" w:space="0" w:color="auto"/>
              <w:right w:val="single" w:sz="4" w:space="0" w:color="auto"/>
            </w:tcBorders>
          </w:tcPr>
          <w:p w:rsidR="008F5FF8" w:rsidRPr="00FC5A72" w:rsidRDefault="008F5FF8" w:rsidP="008F5FF8">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CID 20899.  The resolution doesn't seem to address the comment.</w:t>
            </w:r>
          </w:p>
        </w:tc>
        <w:tc>
          <w:tcPr>
            <w:tcW w:w="2913" w:type="dxa"/>
            <w:tcBorders>
              <w:top w:val="single" w:sz="4" w:space="0" w:color="auto"/>
              <w:left w:val="single" w:sz="4" w:space="0" w:color="auto"/>
              <w:bottom w:val="single" w:sz="4" w:space="0" w:color="auto"/>
              <w:right w:val="single" w:sz="4" w:space="0" w:color="auto"/>
            </w:tcBorders>
          </w:tcPr>
          <w:p w:rsidR="008F5FF8" w:rsidRPr="00FC5A72" w:rsidRDefault="008F5FF8" w:rsidP="008F5FF8">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 xml:space="preserve">In Table 27-1, after "For an HE TB PPDU, [...] MU in the RXVECTOR column indicates the parameter is not present" append " (the </w:t>
            </w:r>
            <w:r w:rsidRPr="00FC5A72">
              <w:rPr>
                <w:rFonts w:asciiTheme="minorHAnsi" w:eastAsia="宋体" w:hAnsiTheme="minorHAnsi"/>
                <w:color w:val="000000"/>
                <w:sz w:val="16"/>
                <w:szCs w:val="16"/>
                <w:lang w:val="en-US" w:eastAsia="zh-CN" w:bidi="ar"/>
              </w:rPr>
              <w:lastRenderedPageBreak/>
              <w:t>receiver knows the values since they were specified in the triggering PPDU)"</w:t>
            </w:r>
          </w:p>
        </w:tc>
        <w:tc>
          <w:tcPr>
            <w:tcW w:w="2972" w:type="dxa"/>
            <w:tcBorders>
              <w:top w:val="single" w:sz="4" w:space="0" w:color="auto"/>
              <w:left w:val="single" w:sz="4" w:space="0" w:color="auto"/>
              <w:bottom w:val="single" w:sz="4" w:space="0" w:color="auto"/>
              <w:right w:val="single" w:sz="4" w:space="0" w:color="auto"/>
            </w:tcBorders>
          </w:tcPr>
          <w:p w:rsidR="008F5FF8" w:rsidRPr="00FA64DC" w:rsidRDefault="008F5FF8" w:rsidP="008F5FF8">
            <w:pPr>
              <w:textAlignment w:val="top"/>
              <w:rPr>
                <w:rFonts w:asciiTheme="minorHAnsi" w:eastAsia="宋体" w:hAnsiTheme="minorHAnsi"/>
                <w:b/>
                <w:bCs/>
                <w:color w:val="000000"/>
                <w:sz w:val="16"/>
                <w:szCs w:val="16"/>
                <w:u w:val="single"/>
                <w:lang w:val="en-US" w:eastAsia="zh-CN" w:bidi="ar"/>
              </w:rPr>
            </w:pPr>
            <w:r w:rsidRPr="00FA64DC">
              <w:rPr>
                <w:rFonts w:asciiTheme="minorHAnsi" w:eastAsia="宋体" w:hAnsiTheme="minorHAnsi"/>
                <w:b/>
                <w:bCs/>
                <w:color w:val="000000"/>
                <w:sz w:val="16"/>
                <w:szCs w:val="16"/>
                <w:u w:val="single"/>
                <w:lang w:val="en-US" w:eastAsia="zh-CN" w:bidi="ar"/>
              </w:rPr>
              <w:lastRenderedPageBreak/>
              <w:t>Rejected</w:t>
            </w:r>
          </w:p>
          <w:p w:rsidR="008F5FF8" w:rsidRPr="00FC5A72" w:rsidRDefault="008F5FF8" w:rsidP="008F5FF8">
            <w:pPr>
              <w:textAlignment w:val="top"/>
              <w:rPr>
                <w:rFonts w:asciiTheme="minorHAnsi" w:eastAsia="宋体" w:hAnsiTheme="minorHAnsi"/>
                <w:color w:val="000000"/>
                <w:sz w:val="16"/>
                <w:szCs w:val="16"/>
                <w:lang w:val="en-US" w:eastAsia="zh-CN" w:bidi="ar"/>
              </w:rPr>
            </w:pPr>
          </w:p>
          <w:p w:rsidR="008F5FF8" w:rsidRPr="00FA64DC" w:rsidRDefault="008F5FF8" w:rsidP="008F5FF8">
            <w:pPr>
              <w:textAlignment w:val="top"/>
              <w:rPr>
                <w:rFonts w:asciiTheme="minorHAnsi" w:eastAsia="宋体" w:hAnsiTheme="minorHAnsi"/>
                <w:b/>
                <w:bCs/>
                <w:color w:val="000000"/>
                <w:sz w:val="16"/>
                <w:szCs w:val="16"/>
                <w:u w:val="single"/>
                <w:lang w:val="en-US" w:eastAsia="zh-CN" w:bidi="ar"/>
              </w:rPr>
            </w:pPr>
            <w:r w:rsidRPr="00FA64DC">
              <w:rPr>
                <w:rFonts w:asciiTheme="minorHAnsi" w:eastAsia="宋体" w:hAnsiTheme="minorHAnsi"/>
                <w:b/>
                <w:bCs/>
                <w:color w:val="000000"/>
                <w:sz w:val="16"/>
                <w:szCs w:val="16"/>
                <w:u w:val="single"/>
                <w:lang w:val="en-US" w:eastAsia="zh-CN" w:bidi="ar"/>
              </w:rPr>
              <w:t>Reason:</w:t>
            </w:r>
          </w:p>
          <w:p w:rsidR="008F5FF8" w:rsidRPr="00FC5A72" w:rsidRDefault="008F5FF8" w:rsidP="008F5FF8">
            <w:pPr>
              <w:rPr>
                <w:rFonts w:asciiTheme="minorHAnsi" w:eastAsia="宋体" w:hAnsiTheme="minorHAnsi"/>
                <w:strike/>
                <w:color w:val="000000"/>
                <w:sz w:val="16"/>
                <w:szCs w:val="16"/>
                <w:lang w:val="en-US" w:eastAsia="zh-CN" w:bidi="ar"/>
              </w:rPr>
            </w:pPr>
            <w:r w:rsidRPr="00FC5A72">
              <w:rPr>
                <w:rFonts w:asciiTheme="minorHAnsi" w:eastAsia="宋体" w:hAnsiTheme="minorHAnsi"/>
                <w:sz w:val="16"/>
                <w:szCs w:val="16"/>
                <w:lang w:val="en-US" w:eastAsia="zh-CN" w:bidi="ar"/>
              </w:rPr>
              <w:lastRenderedPageBreak/>
              <w:t>Commenter’s intention could be understood but the proposed change to add extra explanation is not necessary since the reception related primitive</w:t>
            </w:r>
            <w:r w:rsidR="00110CF6">
              <w:rPr>
                <w:rFonts w:asciiTheme="minorHAnsi" w:eastAsia="宋体" w:hAnsiTheme="minorHAnsi"/>
                <w:sz w:val="16"/>
                <w:szCs w:val="16"/>
                <w:lang w:val="en-US" w:eastAsia="zh-CN" w:bidi="ar"/>
              </w:rPr>
              <w:t>s</w:t>
            </w:r>
            <w:r w:rsidRPr="00FC5A72">
              <w:rPr>
                <w:rFonts w:asciiTheme="minorHAnsi" w:eastAsia="宋体" w:hAnsiTheme="minorHAnsi"/>
                <w:sz w:val="16"/>
                <w:szCs w:val="16"/>
                <w:lang w:val="en-US" w:eastAsia="zh-CN" w:bidi="ar"/>
              </w:rPr>
              <w:t xml:space="preserve"> parameter</w:t>
            </w:r>
            <w:r w:rsidR="00110CF6">
              <w:rPr>
                <w:rFonts w:asciiTheme="minorHAnsi" w:eastAsia="宋体" w:hAnsiTheme="minorHAnsi"/>
                <w:sz w:val="16"/>
                <w:szCs w:val="16"/>
                <w:lang w:val="en-US" w:eastAsia="zh-CN" w:bidi="ar"/>
              </w:rPr>
              <w:t>s</w:t>
            </w:r>
            <w:r w:rsidRPr="00FC5A72">
              <w:rPr>
                <w:rFonts w:asciiTheme="minorHAnsi" w:eastAsia="宋体" w:hAnsiTheme="minorHAnsi"/>
                <w:sz w:val="16"/>
                <w:szCs w:val="16"/>
                <w:lang w:val="en-US" w:eastAsia="zh-CN" w:bidi="ar"/>
              </w:rPr>
              <w:t xml:space="preserve"> and operation</w:t>
            </w:r>
            <w:r w:rsidR="00110CF6">
              <w:rPr>
                <w:rFonts w:asciiTheme="minorHAnsi" w:eastAsia="宋体" w:hAnsiTheme="minorHAnsi"/>
                <w:sz w:val="16"/>
                <w:szCs w:val="16"/>
                <w:lang w:val="en-US" w:eastAsia="zh-CN" w:bidi="ar"/>
              </w:rPr>
              <w:t>s</w:t>
            </w:r>
            <w:r w:rsidRPr="00FC5A72">
              <w:rPr>
                <w:rFonts w:asciiTheme="minorHAnsi" w:eastAsia="宋体" w:hAnsiTheme="minorHAnsi"/>
                <w:sz w:val="16"/>
                <w:szCs w:val="16"/>
                <w:lang w:val="en-US" w:eastAsia="zh-CN" w:bidi="ar"/>
              </w:rPr>
              <w:t xml:space="preserve"> for HE TB PPDU has been clearly described in 8.3.5.18, 27.2.1 and 27.2..3</w:t>
            </w:r>
          </w:p>
        </w:tc>
      </w:tr>
      <w:tr w:rsidR="004C6F5C" w:rsidRPr="00FC5A72" w:rsidTr="00C3584B">
        <w:trPr>
          <w:trHeight w:val="362"/>
        </w:trPr>
        <w:tc>
          <w:tcPr>
            <w:tcW w:w="562" w:type="dxa"/>
            <w:tcBorders>
              <w:top w:val="single" w:sz="4" w:space="0" w:color="auto"/>
              <w:left w:val="single" w:sz="4" w:space="0" w:color="auto"/>
              <w:bottom w:val="single" w:sz="4" w:space="0" w:color="auto"/>
              <w:right w:val="single" w:sz="4" w:space="0" w:color="auto"/>
            </w:tcBorders>
          </w:tcPr>
          <w:p w:rsidR="004C6F5C" w:rsidRPr="00FA64DC" w:rsidRDefault="00C3584B" w:rsidP="00C3584B">
            <w:pPr>
              <w:rPr>
                <w:rFonts w:asciiTheme="minorHAnsi" w:eastAsiaTheme="minorEastAsia" w:hAnsiTheme="minorHAnsi" w:cs="Arial"/>
                <w:sz w:val="16"/>
                <w:szCs w:val="16"/>
                <w:lang w:eastAsia="zh-CN"/>
              </w:rPr>
            </w:pPr>
            <w:r w:rsidRPr="00FA64DC">
              <w:rPr>
                <w:rFonts w:asciiTheme="minorHAnsi" w:eastAsiaTheme="minorEastAsia" w:hAnsiTheme="minorHAnsi" w:cs="Arial"/>
                <w:sz w:val="16"/>
                <w:szCs w:val="16"/>
                <w:lang w:eastAsia="zh-CN"/>
              </w:rPr>
              <w:lastRenderedPageBreak/>
              <w:t>22458</w:t>
            </w:r>
          </w:p>
        </w:tc>
        <w:tc>
          <w:tcPr>
            <w:tcW w:w="545" w:type="dxa"/>
            <w:tcBorders>
              <w:top w:val="single" w:sz="4" w:space="0" w:color="auto"/>
              <w:left w:val="single" w:sz="4" w:space="0" w:color="auto"/>
              <w:bottom w:val="single" w:sz="4" w:space="0" w:color="auto"/>
              <w:right w:val="single" w:sz="4" w:space="0" w:color="auto"/>
            </w:tcBorders>
          </w:tcPr>
          <w:p w:rsidR="004C6F5C" w:rsidRPr="00FA64DC" w:rsidRDefault="00FC5A72" w:rsidP="00C3584B">
            <w:pPr>
              <w:rPr>
                <w:rFonts w:asciiTheme="minorHAnsi" w:eastAsiaTheme="minorEastAsia" w:hAnsiTheme="minorHAnsi" w:cs="Arial"/>
                <w:sz w:val="16"/>
                <w:szCs w:val="16"/>
                <w:lang w:eastAsia="zh-CN"/>
              </w:rPr>
            </w:pPr>
            <w:r w:rsidRPr="00FA64DC">
              <w:rPr>
                <w:rFonts w:asciiTheme="minorHAnsi" w:eastAsiaTheme="minorEastAsia" w:hAnsiTheme="minorHAnsi" w:cs="Arial"/>
                <w:sz w:val="16"/>
                <w:szCs w:val="16"/>
                <w:lang w:eastAsia="zh-CN"/>
              </w:rPr>
              <w:t>27.2.2</w:t>
            </w:r>
          </w:p>
        </w:tc>
        <w:tc>
          <w:tcPr>
            <w:tcW w:w="697" w:type="dxa"/>
            <w:tcBorders>
              <w:top w:val="single" w:sz="4" w:space="0" w:color="auto"/>
              <w:left w:val="single" w:sz="4" w:space="0" w:color="auto"/>
              <w:bottom w:val="single" w:sz="4" w:space="0" w:color="auto"/>
              <w:right w:val="single" w:sz="4" w:space="0" w:color="auto"/>
            </w:tcBorders>
          </w:tcPr>
          <w:p w:rsidR="004C6F5C" w:rsidRPr="00FA64DC" w:rsidRDefault="00FC5A72" w:rsidP="00C3584B">
            <w:pPr>
              <w:rPr>
                <w:rFonts w:asciiTheme="minorHAnsi" w:eastAsiaTheme="minorEastAsia" w:hAnsiTheme="minorHAnsi" w:cs="Arial"/>
                <w:sz w:val="16"/>
                <w:szCs w:val="16"/>
                <w:lang w:eastAsia="zh-CN"/>
              </w:rPr>
            </w:pPr>
            <w:r w:rsidRPr="00FA64DC">
              <w:rPr>
                <w:rFonts w:asciiTheme="minorHAnsi" w:eastAsiaTheme="minorEastAsia" w:hAnsiTheme="minorHAnsi" w:cs="Arial"/>
                <w:sz w:val="16"/>
                <w:szCs w:val="16"/>
                <w:lang w:eastAsia="zh-CN"/>
              </w:rPr>
              <w:t>476.22</w:t>
            </w:r>
          </w:p>
        </w:tc>
        <w:tc>
          <w:tcPr>
            <w:tcW w:w="2821" w:type="dxa"/>
            <w:tcBorders>
              <w:top w:val="single" w:sz="4" w:space="0" w:color="auto"/>
              <w:left w:val="single" w:sz="4" w:space="0" w:color="auto"/>
              <w:bottom w:val="single" w:sz="4" w:space="0" w:color="auto"/>
              <w:right w:val="single" w:sz="4" w:space="0" w:color="auto"/>
            </w:tcBorders>
          </w:tcPr>
          <w:p w:rsidR="004C6F5C" w:rsidRPr="00FC5A72" w:rsidRDefault="00FC5A72" w:rsidP="00C3584B">
            <w:pPr>
              <w:rPr>
                <w:rFonts w:asciiTheme="minorHAnsi" w:hAnsiTheme="minorHAnsi" w:cs="Arial"/>
                <w:sz w:val="16"/>
                <w:szCs w:val="16"/>
                <w:highlight w:val="yellow"/>
              </w:rPr>
            </w:pPr>
            <w:r w:rsidRPr="00FC5A72">
              <w:rPr>
                <w:rFonts w:asciiTheme="minorHAnsi" w:hAnsiTheme="minorHAnsi" w:cs="Arial"/>
                <w:sz w:val="16"/>
                <w:szCs w:val="16"/>
              </w:rPr>
              <w:t>What is "a higher frequency?"</w:t>
            </w:r>
          </w:p>
        </w:tc>
        <w:tc>
          <w:tcPr>
            <w:tcW w:w="2913" w:type="dxa"/>
            <w:tcBorders>
              <w:top w:val="single" w:sz="4" w:space="0" w:color="auto"/>
              <w:left w:val="single" w:sz="4" w:space="0" w:color="auto"/>
              <w:bottom w:val="single" w:sz="4" w:space="0" w:color="auto"/>
              <w:right w:val="single" w:sz="4" w:space="0" w:color="auto"/>
            </w:tcBorders>
          </w:tcPr>
          <w:p w:rsidR="004C6F5C" w:rsidRPr="00FC5A72" w:rsidRDefault="00FC5A72" w:rsidP="00C3584B">
            <w:pPr>
              <w:rPr>
                <w:rFonts w:asciiTheme="minorHAnsi" w:hAnsiTheme="minorHAnsi" w:cs="Arial"/>
                <w:sz w:val="16"/>
                <w:szCs w:val="16"/>
                <w:highlight w:val="yellow"/>
              </w:rPr>
            </w:pPr>
            <w:r w:rsidRPr="00FC5A72">
              <w:rPr>
                <w:rFonts w:asciiTheme="minorHAnsi" w:hAnsiTheme="minorHAnsi" w:cs="Arial"/>
                <w:sz w:val="16"/>
                <w:szCs w:val="16"/>
              </w:rPr>
              <w:t>Need to clarify what "a higher frequency" is with respect to.</w:t>
            </w:r>
          </w:p>
        </w:tc>
        <w:tc>
          <w:tcPr>
            <w:tcW w:w="2972" w:type="dxa"/>
            <w:tcBorders>
              <w:top w:val="single" w:sz="4" w:space="0" w:color="auto"/>
              <w:left w:val="single" w:sz="4" w:space="0" w:color="auto"/>
              <w:bottom w:val="single" w:sz="4" w:space="0" w:color="auto"/>
              <w:right w:val="single" w:sz="4" w:space="0" w:color="auto"/>
            </w:tcBorders>
          </w:tcPr>
          <w:p w:rsidR="00FA64DC" w:rsidRPr="00FA64DC" w:rsidRDefault="00FA64DC" w:rsidP="00FA64DC">
            <w:pPr>
              <w:textAlignment w:val="top"/>
              <w:rPr>
                <w:rFonts w:asciiTheme="minorHAnsi" w:eastAsia="宋体" w:hAnsiTheme="minorHAnsi"/>
                <w:b/>
                <w:bCs/>
                <w:color w:val="000000"/>
                <w:sz w:val="16"/>
                <w:szCs w:val="16"/>
                <w:u w:val="single"/>
                <w:lang w:val="en-US" w:eastAsia="zh-CN" w:bidi="ar"/>
              </w:rPr>
            </w:pPr>
            <w:r w:rsidRPr="00FA64DC">
              <w:rPr>
                <w:rFonts w:asciiTheme="minorHAnsi" w:eastAsia="宋体" w:hAnsiTheme="minorHAnsi"/>
                <w:b/>
                <w:bCs/>
                <w:color w:val="000000"/>
                <w:sz w:val="16"/>
                <w:szCs w:val="16"/>
                <w:u w:val="single"/>
                <w:lang w:val="en-US" w:eastAsia="zh-CN" w:bidi="ar"/>
              </w:rPr>
              <w:t>Rejected</w:t>
            </w:r>
          </w:p>
          <w:p w:rsidR="00FA64DC" w:rsidRPr="00FC5A72" w:rsidRDefault="00FA64DC" w:rsidP="00FA64DC">
            <w:pPr>
              <w:textAlignment w:val="top"/>
              <w:rPr>
                <w:rFonts w:asciiTheme="minorHAnsi" w:eastAsia="宋体" w:hAnsiTheme="minorHAnsi"/>
                <w:color w:val="000000"/>
                <w:sz w:val="16"/>
                <w:szCs w:val="16"/>
                <w:lang w:val="en-US" w:eastAsia="zh-CN" w:bidi="ar"/>
              </w:rPr>
            </w:pPr>
          </w:p>
          <w:p w:rsidR="00FA64DC" w:rsidRPr="00FA64DC" w:rsidRDefault="00FA64DC" w:rsidP="00FA64DC">
            <w:pPr>
              <w:textAlignment w:val="top"/>
              <w:rPr>
                <w:rFonts w:asciiTheme="minorHAnsi" w:eastAsia="宋体" w:hAnsiTheme="minorHAnsi"/>
                <w:b/>
                <w:bCs/>
                <w:color w:val="000000"/>
                <w:sz w:val="16"/>
                <w:szCs w:val="16"/>
                <w:u w:val="single"/>
                <w:lang w:val="en-US" w:eastAsia="zh-CN" w:bidi="ar"/>
              </w:rPr>
            </w:pPr>
            <w:r w:rsidRPr="00FA64DC">
              <w:rPr>
                <w:rFonts w:asciiTheme="minorHAnsi" w:eastAsia="宋体" w:hAnsiTheme="minorHAnsi"/>
                <w:b/>
                <w:bCs/>
                <w:color w:val="000000"/>
                <w:sz w:val="16"/>
                <w:szCs w:val="16"/>
                <w:u w:val="single"/>
                <w:lang w:val="en-US" w:eastAsia="zh-CN" w:bidi="ar"/>
              </w:rPr>
              <w:t>Reason:</w:t>
            </w:r>
          </w:p>
          <w:p w:rsidR="00FA64DC" w:rsidRDefault="00FA64DC" w:rsidP="00FA64DC">
            <w:pPr>
              <w:textAlignment w:val="top"/>
              <w:rPr>
                <w:rFonts w:asciiTheme="minorHAnsi" w:eastAsia="宋体" w:hAnsiTheme="minorHAnsi"/>
                <w:sz w:val="16"/>
                <w:szCs w:val="16"/>
                <w:lang w:val="en-US" w:eastAsia="zh-CN" w:bidi="ar"/>
              </w:rPr>
            </w:pPr>
            <w:r>
              <w:rPr>
                <w:rFonts w:asciiTheme="minorHAnsi" w:eastAsia="宋体" w:hAnsiTheme="minorHAnsi" w:hint="eastAsia"/>
                <w:sz w:val="16"/>
                <w:szCs w:val="16"/>
                <w:lang w:val="en-US" w:eastAsia="zh-CN" w:bidi="ar"/>
              </w:rPr>
              <w:t xml:space="preserve">The commented </w:t>
            </w:r>
            <w:r>
              <w:rPr>
                <w:rFonts w:asciiTheme="minorHAnsi" w:eastAsia="宋体" w:hAnsiTheme="minorHAnsi"/>
                <w:sz w:val="16"/>
                <w:szCs w:val="16"/>
                <w:lang w:val="en-US" w:eastAsia="zh-CN" w:bidi="ar"/>
              </w:rPr>
              <w:t>phase “a higher frequency” is clear in the context “</w:t>
            </w:r>
            <w:r w:rsidRPr="00FA64DC">
              <w:rPr>
                <w:rFonts w:asciiTheme="minorHAnsi" w:eastAsia="宋体" w:hAnsiTheme="minorHAnsi"/>
                <w:sz w:val="16"/>
                <w:szCs w:val="16"/>
                <w:lang w:val="en-US" w:eastAsia="zh-CN" w:bidi="ar"/>
              </w:rPr>
              <w:t>a higher frequency 106-tone RU in the</w:t>
            </w:r>
            <w:r>
              <w:rPr>
                <w:rFonts w:asciiTheme="minorHAnsi" w:eastAsia="宋体" w:hAnsiTheme="minorHAnsi"/>
                <w:sz w:val="16"/>
                <w:szCs w:val="16"/>
                <w:lang w:val="en-US" w:eastAsia="zh-CN" w:bidi="ar"/>
              </w:rPr>
              <w:t xml:space="preserve"> </w:t>
            </w:r>
            <w:r w:rsidRPr="00FA64DC">
              <w:rPr>
                <w:rFonts w:asciiTheme="minorHAnsi" w:eastAsia="宋体" w:hAnsiTheme="minorHAnsi"/>
                <w:sz w:val="16"/>
                <w:szCs w:val="16"/>
                <w:lang w:val="en-US" w:eastAsia="zh-CN" w:bidi="ar"/>
              </w:rPr>
              <w:t>primary 20 MHz channel</w:t>
            </w:r>
            <w:r>
              <w:rPr>
                <w:rFonts w:asciiTheme="minorHAnsi" w:eastAsia="宋体" w:hAnsiTheme="minorHAnsi"/>
                <w:sz w:val="16"/>
                <w:szCs w:val="16"/>
                <w:lang w:val="en-US" w:eastAsia="zh-CN" w:bidi="ar"/>
              </w:rPr>
              <w:t>”</w:t>
            </w:r>
          </w:p>
          <w:p w:rsidR="00FA64DC" w:rsidRDefault="00FA64DC" w:rsidP="00FA64DC">
            <w:pPr>
              <w:textAlignment w:val="top"/>
              <w:rPr>
                <w:rFonts w:asciiTheme="minorHAnsi" w:eastAsia="宋体" w:hAnsiTheme="minorHAnsi"/>
                <w:sz w:val="16"/>
                <w:szCs w:val="16"/>
                <w:lang w:val="en-US" w:eastAsia="zh-CN" w:bidi="ar"/>
              </w:rPr>
            </w:pPr>
          </w:p>
          <w:p w:rsidR="00FA64DC" w:rsidRPr="00FA64DC" w:rsidRDefault="00FA64DC" w:rsidP="00FA64DC">
            <w:pPr>
              <w:textAlignment w:val="top"/>
              <w:rPr>
                <w:rFonts w:asciiTheme="minorHAnsi" w:eastAsia="宋体" w:hAnsiTheme="minorHAnsi"/>
                <w:b/>
                <w:sz w:val="16"/>
                <w:szCs w:val="16"/>
                <w:u w:val="single"/>
                <w:lang w:val="en-US" w:eastAsia="zh-CN" w:bidi="ar"/>
              </w:rPr>
            </w:pPr>
            <w:r w:rsidRPr="00FA64DC">
              <w:rPr>
                <w:rFonts w:asciiTheme="minorHAnsi" w:eastAsia="宋体" w:hAnsiTheme="minorHAnsi"/>
                <w:b/>
                <w:sz w:val="16"/>
                <w:szCs w:val="16"/>
                <w:u w:val="single"/>
                <w:lang w:val="en-US" w:eastAsia="zh-CN" w:bidi="ar"/>
              </w:rPr>
              <w:t>Discussion:</w:t>
            </w:r>
          </w:p>
          <w:p w:rsidR="00332CBB" w:rsidRPr="00FC5A72" w:rsidRDefault="00FA64DC" w:rsidP="00B45D49">
            <w:pPr>
              <w:textAlignment w:val="top"/>
              <w:rPr>
                <w:rFonts w:asciiTheme="minorHAnsi" w:eastAsia="宋体" w:hAnsiTheme="minorHAnsi"/>
                <w:color w:val="000000"/>
                <w:sz w:val="16"/>
                <w:szCs w:val="16"/>
                <w:highlight w:val="yellow"/>
                <w:lang w:eastAsia="zh-CN"/>
              </w:rPr>
            </w:pPr>
            <w:r>
              <w:rPr>
                <w:rFonts w:asciiTheme="minorHAnsi" w:eastAsia="宋体" w:hAnsiTheme="minorHAnsi"/>
                <w:sz w:val="16"/>
                <w:szCs w:val="16"/>
                <w:lang w:val="en-US" w:eastAsia="zh-CN" w:bidi="ar"/>
              </w:rPr>
              <w:t xml:space="preserve">The commented definition </w:t>
            </w:r>
            <w:r w:rsidR="00B45D49">
              <w:rPr>
                <w:rFonts w:asciiTheme="minorHAnsi" w:eastAsia="宋体" w:hAnsiTheme="minorHAnsi" w:hint="eastAsia"/>
                <w:sz w:val="16"/>
                <w:szCs w:val="16"/>
                <w:lang w:val="en-US" w:eastAsia="zh-CN" w:bidi="ar"/>
              </w:rPr>
              <w:t>is about</w:t>
            </w:r>
            <w:r>
              <w:rPr>
                <w:rFonts w:asciiTheme="minorHAnsi" w:eastAsia="宋体" w:hAnsiTheme="minorHAnsi"/>
                <w:sz w:val="16"/>
                <w:szCs w:val="16"/>
                <w:lang w:val="en-US" w:eastAsia="zh-CN" w:bidi="ar"/>
              </w:rPr>
              <w:t xml:space="preserve"> the enumerated value “ER-RU-H-106” </w:t>
            </w:r>
            <w:r w:rsidR="00B45D49">
              <w:rPr>
                <w:rFonts w:asciiTheme="minorHAnsi" w:eastAsia="宋体" w:hAnsiTheme="minorHAnsi"/>
                <w:sz w:val="16"/>
                <w:szCs w:val="16"/>
                <w:lang w:val="en-US" w:eastAsia="zh-CN" w:bidi="ar"/>
              </w:rPr>
              <w:t xml:space="preserve">which </w:t>
            </w:r>
            <w:r>
              <w:rPr>
                <w:rFonts w:asciiTheme="minorHAnsi" w:eastAsia="宋体" w:hAnsiTheme="minorHAnsi"/>
                <w:sz w:val="16"/>
                <w:szCs w:val="16"/>
                <w:lang w:val="en-US" w:eastAsia="zh-CN" w:bidi="ar"/>
              </w:rPr>
              <w:t>is defined as “</w:t>
            </w:r>
            <w:r w:rsidRPr="00FA64DC">
              <w:rPr>
                <w:rFonts w:asciiTheme="minorHAnsi" w:eastAsia="宋体" w:hAnsiTheme="minorHAnsi"/>
                <w:sz w:val="16"/>
                <w:szCs w:val="16"/>
                <w:lang w:val="en-US" w:eastAsia="zh-CN" w:bidi="ar"/>
              </w:rPr>
              <w:t>ER-RU-H-106 for a higher frequency 106-tone RU in the</w:t>
            </w:r>
            <w:r>
              <w:rPr>
                <w:rFonts w:asciiTheme="minorHAnsi" w:eastAsia="宋体" w:hAnsiTheme="minorHAnsi"/>
                <w:sz w:val="16"/>
                <w:szCs w:val="16"/>
                <w:lang w:val="en-US" w:eastAsia="zh-CN" w:bidi="ar"/>
              </w:rPr>
              <w:t xml:space="preserve"> </w:t>
            </w:r>
            <w:r w:rsidRPr="00FA64DC">
              <w:rPr>
                <w:rFonts w:asciiTheme="minorHAnsi" w:eastAsia="宋体" w:hAnsiTheme="minorHAnsi"/>
                <w:sz w:val="16"/>
                <w:szCs w:val="16"/>
                <w:lang w:val="en-US" w:eastAsia="zh-CN" w:bidi="ar"/>
              </w:rPr>
              <w:t>primary 20 MHz channel”</w:t>
            </w:r>
            <w:r w:rsidR="00B45D49">
              <w:rPr>
                <w:rFonts w:asciiTheme="minorHAnsi" w:eastAsia="宋体" w:hAnsiTheme="minorHAnsi"/>
                <w:sz w:val="16"/>
                <w:szCs w:val="16"/>
                <w:lang w:val="en-US" w:eastAsia="zh-CN" w:bidi="ar"/>
              </w:rPr>
              <w:t>. The position of 106-tone RU in a 20 MHz channel is clearly specified as in sub-clause 27.3.2.2 (Resource unit, guard and DC subcarriers).</w:t>
            </w:r>
          </w:p>
        </w:tc>
      </w:tr>
      <w:tr w:rsidR="004049F1" w:rsidRPr="00FC5A72" w:rsidTr="00C3584B">
        <w:trPr>
          <w:trHeight w:val="362"/>
        </w:trPr>
        <w:tc>
          <w:tcPr>
            <w:tcW w:w="562" w:type="dxa"/>
            <w:tcBorders>
              <w:top w:val="single" w:sz="4" w:space="0" w:color="auto"/>
              <w:left w:val="single" w:sz="4" w:space="0" w:color="auto"/>
              <w:bottom w:val="single" w:sz="4" w:space="0" w:color="auto"/>
              <w:right w:val="single" w:sz="4" w:space="0" w:color="auto"/>
            </w:tcBorders>
          </w:tcPr>
          <w:p w:rsidR="004049F1" w:rsidRPr="00AD2984" w:rsidRDefault="004049F1" w:rsidP="004049F1">
            <w:pPr>
              <w:rPr>
                <w:rFonts w:asciiTheme="minorHAnsi" w:eastAsia="宋体" w:hAnsiTheme="minorHAnsi" w:cs="Arial"/>
                <w:sz w:val="16"/>
                <w:szCs w:val="16"/>
                <w:lang w:val="en-US" w:eastAsia="zh-CN"/>
              </w:rPr>
            </w:pPr>
            <w:r w:rsidRPr="00AD2984">
              <w:rPr>
                <w:rFonts w:asciiTheme="minorHAnsi" w:eastAsia="宋体" w:hAnsiTheme="minorHAnsi" w:cs="Arial"/>
                <w:sz w:val="16"/>
                <w:szCs w:val="16"/>
                <w:lang w:val="en-US" w:eastAsia="zh-CN"/>
              </w:rPr>
              <w:t>22459</w:t>
            </w:r>
          </w:p>
        </w:tc>
        <w:tc>
          <w:tcPr>
            <w:tcW w:w="545" w:type="dxa"/>
            <w:tcBorders>
              <w:top w:val="single" w:sz="4" w:space="0" w:color="auto"/>
              <w:left w:val="single" w:sz="4" w:space="0" w:color="auto"/>
              <w:bottom w:val="single" w:sz="4" w:space="0" w:color="auto"/>
              <w:right w:val="single" w:sz="4" w:space="0" w:color="auto"/>
            </w:tcBorders>
          </w:tcPr>
          <w:p w:rsidR="004049F1" w:rsidRPr="00AD2984" w:rsidRDefault="004049F1" w:rsidP="004049F1">
            <w:pPr>
              <w:textAlignment w:val="top"/>
              <w:rPr>
                <w:rFonts w:asciiTheme="minorHAnsi" w:eastAsia="宋体" w:hAnsiTheme="minorHAnsi"/>
                <w:color w:val="000000"/>
                <w:sz w:val="16"/>
                <w:szCs w:val="16"/>
                <w:lang w:val="en-US" w:eastAsia="zh-CN" w:bidi="ar"/>
              </w:rPr>
            </w:pPr>
            <w:r w:rsidRPr="00AD2984">
              <w:rPr>
                <w:rFonts w:asciiTheme="minorHAnsi" w:eastAsia="宋体" w:hAnsiTheme="minorHAnsi"/>
                <w:color w:val="000000"/>
                <w:sz w:val="16"/>
                <w:szCs w:val="16"/>
                <w:lang w:val="en-US" w:eastAsia="zh-CN" w:bidi="ar"/>
              </w:rPr>
              <w:t>27.2.2</w:t>
            </w:r>
          </w:p>
        </w:tc>
        <w:tc>
          <w:tcPr>
            <w:tcW w:w="697" w:type="dxa"/>
            <w:tcBorders>
              <w:top w:val="single" w:sz="4" w:space="0" w:color="auto"/>
              <w:left w:val="single" w:sz="4" w:space="0" w:color="auto"/>
              <w:bottom w:val="single" w:sz="4" w:space="0" w:color="auto"/>
              <w:right w:val="single" w:sz="4" w:space="0" w:color="auto"/>
            </w:tcBorders>
          </w:tcPr>
          <w:p w:rsidR="004049F1" w:rsidRPr="00AD2984" w:rsidRDefault="004049F1" w:rsidP="004049F1">
            <w:pPr>
              <w:textAlignment w:val="top"/>
              <w:rPr>
                <w:rFonts w:asciiTheme="minorHAnsi" w:eastAsia="宋体" w:hAnsiTheme="minorHAnsi"/>
                <w:color w:val="000000"/>
                <w:sz w:val="16"/>
                <w:szCs w:val="16"/>
                <w:lang w:val="en-US" w:eastAsia="zh-CN" w:bidi="ar"/>
              </w:rPr>
            </w:pPr>
            <w:r w:rsidRPr="00AD2984">
              <w:rPr>
                <w:rFonts w:asciiTheme="minorHAnsi" w:eastAsia="宋体" w:hAnsiTheme="minorHAnsi"/>
                <w:color w:val="000000"/>
                <w:sz w:val="16"/>
                <w:szCs w:val="16"/>
                <w:lang w:val="en-US" w:eastAsia="zh-CN" w:bidi="ar"/>
              </w:rPr>
              <w:t>384.19</w:t>
            </w:r>
          </w:p>
          <w:p w:rsidR="004049F1" w:rsidRPr="00AD2984" w:rsidRDefault="004049F1" w:rsidP="004049F1">
            <w:pPr>
              <w:textAlignment w:val="top"/>
              <w:rPr>
                <w:rFonts w:asciiTheme="minorHAnsi" w:eastAsia="宋体" w:hAnsiTheme="minorHAnsi"/>
                <w:color w:val="000000"/>
                <w:sz w:val="16"/>
                <w:szCs w:val="16"/>
                <w:lang w:val="en-US" w:eastAsia="zh-CN" w:bidi="ar"/>
              </w:rPr>
            </w:pPr>
          </w:p>
        </w:tc>
        <w:tc>
          <w:tcPr>
            <w:tcW w:w="2821" w:type="dxa"/>
            <w:tcBorders>
              <w:top w:val="single" w:sz="4" w:space="0" w:color="auto"/>
              <w:left w:val="single" w:sz="4" w:space="0" w:color="auto"/>
              <w:bottom w:val="single" w:sz="4" w:space="0" w:color="auto"/>
              <w:right w:val="single" w:sz="4" w:space="0" w:color="auto"/>
            </w:tcBorders>
          </w:tcPr>
          <w:p w:rsidR="004049F1" w:rsidRPr="00AD2984" w:rsidRDefault="004049F1" w:rsidP="004049F1">
            <w:pPr>
              <w:textAlignment w:val="top"/>
              <w:rPr>
                <w:rFonts w:asciiTheme="minorHAnsi" w:hAnsiTheme="minorHAnsi"/>
                <w:color w:val="000000"/>
                <w:sz w:val="16"/>
                <w:szCs w:val="16"/>
              </w:rPr>
            </w:pPr>
            <w:r w:rsidRPr="00AD2984">
              <w:rPr>
                <w:rFonts w:asciiTheme="minorHAnsi" w:eastAsia="宋体" w:hAnsiTheme="minorHAnsi"/>
                <w:color w:val="000000"/>
                <w:sz w:val="16"/>
                <w:szCs w:val="16"/>
                <w:lang w:val="en-US" w:eastAsia="zh-CN" w:bidi="ar"/>
              </w:rPr>
              <w:t xml:space="preserve">Line 10 states ".... the pre-HT modulated fields might be </w:t>
            </w:r>
            <w:proofErr w:type="spellStart"/>
            <w:r w:rsidRPr="00AD2984">
              <w:rPr>
                <w:rFonts w:asciiTheme="minorHAnsi" w:eastAsia="宋体" w:hAnsiTheme="minorHAnsi"/>
                <w:color w:val="000000"/>
                <w:sz w:val="16"/>
                <w:szCs w:val="16"/>
                <w:lang w:val="en-US" w:eastAsia="zh-CN" w:bidi="ar"/>
              </w:rPr>
              <w:t>beamformed</w:t>
            </w:r>
            <w:proofErr w:type="spellEnd"/>
            <w:r w:rsidRPr="00AD2984">
              <w:rPr>
                <w:rFonts w:asciiTheme="minorHAnsi" w:eastAsia="宋体" w:hAnsiTheme="minorHAnsi"/>
                <w:color w:val="000000"/>
                <w:sz w:val="16"/>
                <w:szCs w:val="16"/>
                <w:lang w:val="en-US" w:eastAsia="zh-CN" w:bidi="ar"/>
              </w:rPr>
              <w:t xml:space="preserve">."  Should it be a definite statement like </w:t>
            </w:r>
            <w:proofErr w:type="gramStart"/>
            <w:r w:rsidRPr="00AD2984">
              <w:rPr>
                <w:rFonts w:asciiTheme="minorHAnsi" w:eastAsia="宋体" w:hAnsiTheme="minorHAnsi"/>
                <w:color w:val="000000"/>
                <w:sz w:val="16"/>
                <w:szCs w:val="16"/>
                <w:lang w:val="en-US" w:eastAsia="zh-CN" w:bidi="ar"/>
              </w:rPr>
              <w:t>" ...</w:t>
            </w:r>
            <w:proofErr w:type="gramEnd"/>
            <w:r w:rsidRPr="00AD2984">
              <w:rPr>
                <w:rFonts w:asciiTheme="minorHAnsi" w:eastAsia="宋体" w:hAnsiTheme="minorHAnsi"/>
                <w:color w:val="000000"/>
                <w:sz w:val="16"/>
                <w:szCs w:val="16"/>
                <w:lang w:val="en-US" w:eastAsia="zh-CN" w:bidi="ar"/>
              </w:rPr>
              <w:t xml:space="preserve"> is </w:t>
            </w:r>
            <w:proofErr w:type="spellStart"/>
            <w:r w:rsidRPr="00AD2984">
              <w:rPr>
                <w:rFonts w:asciiTheme="minorHAnsi" w:eastAsia="宋体" w:hAnsiTheme="minorHAnsi"/>
                <w:color w:val="000000"/>
                <w:sz w:val="16"/>
                <w:szCs w:val="16"/>
                <w:lang w:val="en-US" w:eastAsia="zh-CN" w:bidi="ar"/>
              </w:rPr>
              <w:t>beamformed</w:t>
            </w:r>
            <w:proofErr w:type="spellEnd"/>
            <w:r w:rsidRPr="00AD2984">
              <w:rPr>
                <w:rFonts w:asciiTheme="minorHAnsi" w:eastAsia="宋体" w:hAnsiTheme="minorHAnsi"/>
                <w:color w:val="000000"/>
                <w:sz w:val="16"/>
                <w:szCs w:val="16"/>
                <w:lang w:val="en-US" w:eastAsia="zh-CN" w:bidi="ar"/>
              </w:rPr>
              <w:t>?"  If not, please add the conditions that is not.</w:t>
            </w:r>
          </w:p>
        </w:tc>
        <w:tc>
          <w:tcPr>
            <w:tcW w:w="2913" w:type="dxa"/>
            <w:tcBorders>
              <w:top w:val="single" w:sz="4" w:space="0" w:color="auto"/>
              <w:left w:val="single" w:sz="4" w:space="0" w:color="auto"/>
              <w:bottom w:val="single" w:sz="4" w:space="0" w:color="auto"/>
              <w:right w:val="single" w:sz="4" w:space="0" w:color="auto"/>
            </w:tcBorders>
          </w:tcPr>
          <w:p w:rsidR="004049F1" w:rsidRPr="00AD2984" w:rsidRDefault="004049F1" w:rsidP="004049F1">
            <w:pPr>
              <w:textAlignment w:val="top"/>
              <w:rPr>
                <w:rFonts w:asciiTheme="minorHAnsi" w:eastAsia="宋体" w:hAnsiTheme="minorHAnsi"/>
                <w:bCs/>
                <w:color w:val="000000"/>
                <w:sz w:val="16"/>
                <w:szCs w:val="16"/>
                <w:lang w:val="en-US" w:eastAsia="zh-CN" w:bidi="ar"/>
              </w:rPr>
            </w:pPr>
            <w:r w:rsidRPr="00AD2984">
              <w:rPr>
                <w:rFonts w:asciiTheme="minorHAnsi" w:eastAsia="宋体" w:hAnsiTheme="minorHAnsi"/>
                <w:bCs/>
                <w:color w:val="000000"/>
                <w:sz w:val="16"/>
                <w:szCs w:val="16"/>
                <w:lang w:val="en-US" w:eastAsia="zh-CN" w:bidi="ar"/>
              </w:rPr>
              <w:t>Please clarify as in the comment line if agreed.</w:t>
            </w:r>
          </w:p>
        </w:tc>
        <w:tc>
          <w:tcPr>
            <w:tcW w:w="2972" w:type="dxa"/>
            <w:tcBorders>
              <w:top w:val="single" w:sz="4" w:space="0" w:color="auto"/>
              <w:left w:val="single" w:sz="4" w:space="0" w:color="auto"/>
              <w:bottom w:val="single" w:sz="4" w:space="0" w:color="auto"/>
              <w:right w:val="single" w:sz="4" w:space="0" w:color="auto"/>
            </w:tcBorders>
          </w:tcPr>
          <w:p w:rsidR="004049F1" w:rsidRPr="00AD2984" w:rsidRDefault="004049F1" w:rsidP="004049F1">
            <w:pPr>
              <w:textAlignment w:val="top"/>
              <w:rPr>
                <w:rFonts w:asciiTheme="minorHAnsi" w:eastAsia="宋体" w:hAnsiTheme="minorHAnsi"/>
                <w:b/>
                <w:color w:val="000000"/>
                <w:sz w:val="16"/>
                <w:szCs w:val="16"/>
                <w:u w:val="single"/>
                <w:lang w:val="en-US" w:eastAsia="zh-CN" w:bidi="ar"/>
              </w:rPr>
            </w:pPr>
            <w:r w:rsidRPr="00AD2984">
              <w:rPr>
                <w:rFonts w:asciiTheme="minorHAnsi" w:eastAsia="宋体" w:hAnsiTheme="minorHAnsi"/>
                <w:b/>
                <w:color w:val="000000"/>
                <w:sz w:val="16"/>
                <w:szCs w:val="16"/>
                <w:u w:val="single"/>
                <w:lang w:val="en-US" w:eastAsia="zh-CN" w:bidi="ar"/>
              </w:rPr>
              <w:t>Revised</w:t>
            </w:r>
          </w:p>
          <w:p w:rsidR="004049F1" w:rsidRPr="00AD2984" w:rsidRDefault="004049F1" w:rsidP="004049F1">
            <w:pPr>
              <w:textAlignment w:val="top"/>
              <w:rPr>
                <w:rFonts w:asciiTheme="minorHAnsi" w:eastAsia="宋体" w:hAnsiTheme="minorHAnsi"/>
                <w:b/>
                <w:color w:val="000000"/>
                <w:sz w:val="16"/>
                <w:szCs w:val="16"/>
                <w:lang w:val="en-US" w:eastAsia="zh-CN" w:bidi="ar"/>
              </w:rPr>
            </w:pPr>
          </w:p>
          <w:p w:rsidR="004049F1" w:rsidRPr="00AD2984" w:rsidRDefault="004049F1" w:rsidP="004049F1">
            <w:pPr>
              <w:textAlignment w:val="top"/>
              <w:rPr>
                <w:rFonts w:asciiTheme="minorHAnsi" w:eastAsia="宋体" w:hAnsiTheme="minorHAnsi"/>
                <w:b/>
                <w:color w:val="000000"/>
                <w:sz w:val="16"/>
                <w:szCs w:val="16"/>
                <w:u w:val="single"/>
                <w:lang w:val="en-US" w:eastAsia="zh-CN" w:bidi="ar"/>
              </w:rPr>
            </w:pPr>
            <w:r w:rsidRPr="00AD2984">
              <w:rPr>
                <w:rFonts w:asciiTheme="minorHAnsi" w:eastAsia="宋体" w:hAnsiTheme="minorHAnsi"/>
                <w:b/>
                <w:color w:val="000000"/>
                <w:sz w:val="16"/>
                <w:szCs w:val="16"/>
                <w:u w:val="single"/>
                <w:lang w:val="en-US" w:eastAsia="zh-CN" w:bidi="ar"/>
              </w:rPr>
              <w:t>Discussion:</w:t>
            </w:r>
          </w:p>
          <w:p w:rsidR="004049F1" w:rsidRPr="00AD2984" w:rsidRDefault="004049F1" w:rsidP="004049F1">
            <w:pPr>
              <w:textAlignment w:val="top"/>
              <w:rPr>
                <w:rFonts w:asciiTheme="minorHAnsi" w:eastAsia="宋体" w:hAnsiTheme="minorHAnsi"/>
                <w:bCs/>
                <w:sz w:val="16"/>
                <w:szCs w:val="16"/>
                <w:lang w:val="en-US" w:eastAsia="zh-CN" w:bidi="ar"/>
              </w:rPr>
            </w:pPr>
            <w:r w:rsidRPr="00AD2984">
              <w:rPr>
                <w:rFonts w:asciiTheme="minorHAnsi" w:eastAsia="宋体" w:hAnsiTheme="minorHAnsi"/>
                <w:bCs/>
                <w:sz w:val="16"/>
                <w:szCs w:val="16"/>
                <w:lang w:val="en-US" w:eastAsia="zh-CN" w:bidi="ar"/>
              </w:rPr>
              <w:t xml:space="preserve">The commented text is supposed to be at P484 L19. The addressed Note at P484L19 was added to resolve the CID16768 as in 11-18-2023-02-00ax-comment-resolution-on-cid-16768, as cited for clarification below:  </w:t>
            </w:r>
          </w:p>
          <w:p w:rsidR="004049F1" w:rsidRPr="00AD2984" w:rsidRDefault="004049F1" w:rsidP="004049F1">
            <w:pPr>
              <w:textAlignment w:val="top"/>
              <w:rPr>
                <w:rFonts w:asciiTheme="minorHAnsi" w:eastAsia="宋体" w:hAnsiTheme="minorHAnsi"/>
                <w:bCs/>
                <w:sz w:val="16"/>
                <w:szCs w:val="16"/>
                <w:lang w:val="en-US" w:eastAsia="zh-CN" w:bidi="ar"/>
              </w:rPr>
            </w:pPr>
          </w:p>
          <w:p w:rsidR="004049F1" w:rsidRPr="00AD2984" w:rsidRDefault="004049F1" w:rsidP="004049F1">
            <w:pPr>
              <w:textAlignment w:val="top"/>
              <w:rPr>
                <w:rFonts w:asciiTheme="minorHAnsi" w:eastAsia="宋体" w:hAnsiTheme="minorHAnsi"/>
                <w:bCs/>
                <w:sz w:val="16"/>
                <w:szCs w:val="16"/>
                <w:lang w:val="en-US" w:eastAsia="zh-CN" w:bidi="ar"/>
              </w:rPr>
            </w:pPr>
            <w:r w:rsidRPr="00AD2984">
              <w:rPr>
                <w:rFonts w:asciiTheme="minorHAnsi" w:eastAsia="宋体" w:hAnsiTheme="minorHAnsi"/>
                <w:bCs/>
                <w:sz w:val="16"/>
                <w:szCs w:val="16"/>
                <w:lang w:val="en-US" w:eastAsia="zh-CN" w:bidi="ar"/>
              </w:rPr>
              <w:t xml:space="preserve">“Supporting BEAM_CHANGE or not at receiver does not affect the reception. Any STA can support BEAM_CHNAGE = 0 and BEAM_CHNAGE = 1 case without any efforts. Smoothing or not is a receiver’s decision. Receivers should check if the channel can be smoothed or not. Even for </w:t>
            </w:r>
            <w:proofErr w:type="spellStart"/>
            <w:r w:rsidRPr="00AD2984">
              <w:rPr>
                <w:rFonts w:asciiTheme="minorHAnsi" w:eastAsia="宋体" w:hAnsiTheme="minorHAnsi"/>
                <w:bCs/>
                <w:sz w:val="16"/>
                <w:szCs w:val="16"/>
                <w:lang w:val="en-US" w:eastAsia="zh-CN" w:bidi="ar"/>
              </w:rPr>
              <w:t>beamformed</w:t>
            </w:r>
            <w:proofErr w:type="spellEnd"/>
            <w:r w:rsidRPr="00AD2984">
              <w:rPr>
                <w:rFonts w:asciiTheme="minorHAnsi" w:eastAsia="宋体" w:hAnsiTheme="minorHAnsi"/>
                <w:bCs/>
                <w:sz w:val="16"/>
                <w:szCs w:val="16"/>
                <w:lang w:val="en-US" w:eastAsia="zh-CN" w:bidi="ar"/>
              </w:rPr>
              <w:t xml:space="preserve"> HE frames, the channel needs to be </w:t>
            </w:r>
            <w:proofErr w:type="spellStart"/>
            <w:r w:rsidRPr="00AD2984">
              <w:rPr>
                <w:rFonts w:asciiTheme="minorHAnsi" w:eastAsia="宋体" w:hAnsiTheme="minorHAnsi"/>
                <w:bCs/>
                <w:sz w:val="16"/>
                <w:szCs w:val="16"/>
                <w:lang w:val="en-US" w:eastAsia="zh-CN" w:bidi="ar"/>
              </w:rPr>
              <w:t>smoothable</w:t>
            </w:r>
            <w:proofErr w:type="spellEnd"/>
            <w:r w:rsidRPr="00AD2984">
              <w:rPr>
                <w:rFonts w:asciiTheme="minorHAnsi" w:eastAsia="宋体" w:hAnsiTheme="minorHAnsi"/>
                <w:bCs/>
                <w:sz w:val="16"/>
                <w:szCs w:val="16"/>
                <w:lang w:val="en-US" w:eastAsia="zh-CN" w:bidi="ar"/>
              </w:rPr>
              <w:t xml:space="preserve"> if 1x HE-LTF and 2x HE-LTF are used. </w:t>
            </w:r>
          </w:p>
          <w:p w:rsidR="004049F1" w:rsidRPr="00AD2984" w:rsidRDefault="004049F1" w:rsidP="004049F1">
            <w:pPr>
              <w:textAlignment w:val="top"/>
              <w:rPr>
                <w:rFonts w:asciiTheme="minorHAnsi" w:eastAsia="宋体" w:hAnsiTheme="minorHAnsi"/>
                <w:bCs/>
                <w:sz w:val="16"/>
                <w:szCs w:val="16"/>
                <w:lang w:val="en-US" w:eastAsia="zh-CN" w:bidi="ar"/>
              </w:rPr>
            </w:pPr>
          </w:p>
          <w:p w:rsidR="004049F1" w:rsidRPr="00AD2984" w:rsidRDefault="004049F1" w:rsidP="004049F1">
            <w:pPr>
              <w:textAlignment w:val="top"/>
              <w:rPr>
                <w:rFonts w:asciiTheme="minorHAnsi" w:eastAsia="宋体" w:hAnsiTheme="minorHAnsi"/>
                <w:bCs/>
                <w:sz w:val="16"/>
                <w:szCs w:val="16"/>
                <w:lang w:val="en-US" w:eastAsia="zh-CN" w:bidi="ar"/>
              </w:rPr>
            </w:pPr>
            <w:r w:rsidRPr="00AD2984">
              <w:rPr>
                <w:rFonts w:asciiTheme="minorHAnsi" w:eastAsia="宋体" w:hAnsiTheme="minorHAnsi"/>
                <w:bCs/>
                <w:sz w:val="16"/>
                <w:szCs w:val="16"/>
                <w:lang w:val="en-US" w:eastAsia="zh-CN" w:bidi="ar"/>
              </w:rPr>
              <w:t xml:space="preserve">Knowing the </w:t>
            </w:r>
            <w:proofErr w:type="spellStart"/>
            <w:r w:rsidRPr="00AD2984">
              <w:rPr>
                <w:rFonts w:asciiTheme="minorHAnsi" w:eastAsia="宋体" w:hAnsiTheme="minorHAnsi"/>
                <w:bCs/>
                <w:sz w:val="16"/>
                <w:szCs w:val="16"/>
                <w:lang w:val="en-US" w:eastAsia="zh-CN" w:bidi="ar"/>
              </w:rPr>
              <w:t>Beamformed</w:t>
            </w:r>
            <w:proofErr w:type="spellEnd"/>
            <w:r w:rsidRPr="00AD2984">
              <w:rPr>
                <w:rFonts w:asciiTheme="minorHAnsi" w:eastAsia="宋体" w:hAnsiTheme="minorHAnsi"/>
                <w:bCs/>
                <w:sz w:val="16"/>
                <w:szCs w:val="16"/>
                <w:lang w:val="en-US" w:eastAsia="zh-CN" w:bidi="ar"/>
              </w:rPr>
              <w:t xml:space="preserve"> from HE-SIGA does not help the preamble reception. So adding the capability bit is not necessary.</w:t>
            </w:r>
          </w:p>
          <w:p w:rsidR="004049F1" w:rsidRPr="00AD2984" w:rsidRDefault="004049F1" w:rsidP="004049F1">
            <w:pPr>
              <w:textAlignment w:val="top"/>
              <w:rPr>
                <w:rFonts w:asciiTheme="minorHAnsi" w:eastAsia="宋体" w:hAnsiTheme="minorHAnsi"/>
                <w:bCs/>
                <w:sz w:val="16"/>
                <w:szCs w:val="16"/>
                <w:lang w:val="en-US" w:eastAsia="zh-CN" w:bidi="ar"/>
              </w:rPr>
            </w:pPr>
          </w:p>
          <w:p w:rsidR="004049F1" w:rsidRPr="00AD2984" w:rsidRDefault="004049F1" w:rsidP="004049F1">
            <w:pPr>
              <w:textAlignment w:val="top"/>
              <w:rPr>
                <w:rFonts w:asciiTheme="minorHAnsi" w:eastAsia="宋体" w:hAnsiTheme="minorHAnsi"/>
                <w:bCs/>
                <w:sz w:val="16"/>
                <w:szCs w:val="16"/>
                <w:lang w:val="en-US" w:eastAsia="zh-CN" w:bidi="ar"/>
              </w:rPr>
            </w:pPr>
            <w:r w:rsidRPr="00AD2984">
              <w:rPr>
                <w:rFonts w:asciiTheme="minorHAnsi" w:eastAsia="宋体" w:hAnsiTheme="minorHAnsi"/>
                <w:bCs/>
                <w:sz w:val="16"/>
                <w:szCs w:val="16"/>
                <w:lang w:val="en-US" w:eastAsia="zh-CN" w:bidi="ar"/>
              </w:rPr>
              <w:t>However, adding an informative note about the setting of BEAM_CHANGE may help the understanding. The note is added to the Table 28-1—TXVECTOR and RXVECTOR parameter”</w:t>
            </w:r>
          </w:p>
          <w:p w:rsidR="004049F1" w:rsidRPr="00AD2984" w:rsidRDefault="004049F1" w:rsidP="004049F1">
            <w:pPr>
              <w:textAlignment w:val="top"/>
              <w:rPr>
                <w:rFonts w:asciiTheme="minorHAnsi" w:eastAsia="宋体" w:hAnsiTheme="minorHAnsi"/>
                <w:bCs/>
                <w:sz w:val="16"/>
                <w:szCs w:val="16"/>
                <w:lang w:val="en-US" w:eastAsia="zh-CN" w:bidi="ar"/>
              </w:rPr>
            </w:pPr>
          </w:p>
          <w:p w:rsidR="004049F1" w:rsidRPr="00AD2984" w:rsidRDefault="004049F1" w:rsidP="004049F1">
            <w:pPr>
              <w:textAlignment w:val="top"/>
              <w:rPr>
                <w:rFonts w:asciiTheme="minorHAnsi" w:eastAsia="宋体" w:hAnsiTheme="minorHAnsi"/>
                <w:bCs/>
                <w:sz w:val="16"/>
                <w:szCs w:val="16"/>
                <w:lang w:val="en-US" w:eastAsia="zh-CN" w:bidi="ar"/>
              </w:rPr>
            </w:pPr>
            <w:r w:rsidRPr="00AD2984">
              <w:rPr>
                <w:rFonts w:asciiTheme="minorHAnsi" w:eastAsia="宋体" w:hAnsiTheme="minorHAnsi"/>
                <w:bCs/>
                <w:sz w:val="16"/>
                <w:szCs w:val="16"/>
                <w:lang w:val="en-US" w:eastAsia="zh-CN" w:bidi="ar"/>
              </w:rPr>
              <w:t xml:space="preserve">However, I agree with the commenter that the term “might” in the mentioned Note is confusing though it’s supposed to provide more helping clarification. </w:t>
            </w:r>
            <w:r>
              <w:rPr>
                <w:rFonts w:asciiTheme="minorHAnsi" w:eastAsia="宋体" w:hAnsiTheme="minorHAnsi"/>
                <w:bCs/>
                <w:sz w:val="16"/>
                <w:szCs w:val="16"/>
                <w:lang w:val="en-US" w:eastAsia="zh-CN" w:bidi="ar"/>
              </w:rPr>
              <w:t xml:space="preserve">The added Note should be very clear to both transmitter and receiver what it means when BEAM_CHANGE=0 and BEAMFORMED=1, though it causes no difference to the receiver whether pre-HE portion of the received HE PPDU is </w:t>
            </w:r>
            <w:proofErr w:type="spellStart"/>
            <w:r>
              <w:rPr>
                <w:rFonts w:asciiTheme="minorHAnsi" w:eastAsia="宋体" w:hAnsiTheme="minorHAnsi"/>
                <w:bCs/>
                <w:sz w:val="16"/>
                <w:szCs w:val="16"/>
                <w:lang w:val="en-US" w:eastAsia="zh-CN" w:bidi="ar"/>
              </w:rPr>
              <w:t>beamformed</w:t>
            </w:r>
            <w:proofErr w:type="spellEnd"/>
            <w:r>
              <w:rPr>
                <w:rFonts w:asciiTheme="minorHAnsi" w:eastAsia="宋体" w:hAnsiTheme="minorHAnsi"/>
                <w:bCs/>
                <w:sz w:val="16"/>
                <w:szCs w:val="16"/>
                <w:lang w:val="en-US" w:eastAsia="zh-CN" w:bidi="ar"/>
              </w:rPr>
              <w:t xml:space="preserve"> or not. A note could be added to the sub-clause where the related function is described if there’s comment for that in future.</w:t>
            </w:r>
          </w:p>
          <w:p w:rsidR="004049F1" w:rsidRPr="00AD2984" w:rsidRDefault="004049F1" w:rsidP="004049F1">
            <w:pPr>
              <w:textAlignment w:val="top"/>
              <w:rPr>
                <w:rFonts w:asciiTheme="minorHAnsi" w:eastAsia="宋体" w:hAnsiTheme="minorHAnsi"/>
                <w:bCs/>
                <w:color w:val="000000"/>
                <w:sz w:val="16"/>
                <w:szCs w:val="16"/>
                <w:lang w:val="en-US" w:eastAsia="zh-CN" w:bidi="ar"/>
              </w:rPr>
            </w:pPr>
            <w:r w:rsidRPr="00AD2984">
              <w:rPr>
                <w:rFonts w:asciiTheme="minorHAnsi" w:eastAsia="宋体" w:hAnsiTheme="minorHAnsi"/>
                <w:bCs/>
                <w:color w:val="000000"/>
                <w:sz w:val="16"/>
                <w:szCs w:val="16"/>
                <w:lang w:val="en-US" w:eastAsia="zh-CN" w:bidi="ar"/>
              </w:rPr>
              <w:t xml:space="preserve"> </w:t>
            </w:r>
          </w:p>
          <w:p w:rsidR="004049F1" w:rsidRDefault="004049F1" w:rsidP="004049F1">
            <w:pPr>
              <w:textAlignment w:val="top"/>
              <w:rPr>
                <w:rFonts w:asciiTheme="minorHAnsi" w:eastAsia="宋体" w:hAnsiTheme="minorHAnsi"/>
                <w:color w:val="000000"/>
                <w:sz w:val="16"/>
                <w:szCs w:val="16"/>
                <w:lang w:val="en-US" w:eastAsia="zh-CN"/>
              </w:rPr>
            </w:pPr>
            <w:r w:rsidRPr="00081915">
              <w:rPr>
                <w:rFonts w:asciiTheme="minorHAnsi" w:eastAsia="宋体" w:hAnsiTheme="minorHAnsi"/>
                <w:b/>
                <w:color w:val="000000"/>
                <w:sz w:val="16"/>
                <w:szCs w:val="16"/>
                <w:u w:val="single"/>
                <w:lang w:val="en-US" w:eastAsia="zh-CN"/>
              </w:rPr>
              <w:t xml:space="preserve">Instruction to </w:t>
            </w:r>
            <w:proofErr w:type="spellStart"/>
            <w:r w:rsidRPr="00081915">
              <w:rPr>
                <w:rFonts w:asciiTheme="minorHAnsi" w:eastAsia="宋体" w:hAnsiTheme="minorHAnsi"/>
                <w:b/>
                <w:color w:val="000000"/>
                <w:sz w:val="16"/>
                <w:szCs w:val="16"/>
                <w:u w:val="single"/>
                <w:lang w:val="en-US" w:eastAsia="zh-CN"/>
              </w:rPr>
              <w:t>TGax</w:t>
            </w:r>
            <w:proofErr w:type="spellEnd"/>
            <w:r w:rsidRPr="00081915">
              <w:rPr>
                <w:rFonts w:asciiTheme="minorHAnsi" w:eastAsia="宋体" w:hAnsiTheme="minorHAnsi"/>
                <w:b/>
                <w:color w:val="000000"/>
                <w:sz w:val="16"/>
                <w:szCs w:val="16"/>
                <w:u w:val="single"/>
                <w:lang w:val="en-US" w:eastAsia="zh-CN"/>
              </w:rPr>
              <w:t xml:space="preserve"> Tech Editor:</w:t>
            </w:r>
            <w:r w:rsidRPr="00AD2984">
              <w:rPr>
                <w:rFonts w:asciiTheme="minorHAnsi" w:eastAsia="宋体" w:hAnsiTheme="minorHAnsi"/>
                <w:color w:val="000000"/>
                <w:sz w:val="16"/>
                <w:szCs w:val="16"/>
                <w:lang w:val="en-US" w:eastAsia="zh-CN"/>
              </w:rPr>
              <w:t xml:space="preserve"> </w:t>
            </w:r>
          </w:p>
          <w:p w:rsidR="004049F1" w:rsidRPr="00AD2984" w:rsidRDefault="004049F1" w:rsidP="004049F1">
            <w:pPr>
              <w:textAlignment w:val="top"/>
              <w:rPr>
                <w:rFonts w:asciiTheme="minorHAnsi" w:eastAsia="宋体" w:hAnsiTheme="minorHAnsi"/>
                <w:bCs/>
                <w:color w:val="000000"/>
                <w:sz w:val="16"/>
                <w:szCs w:val="16"/>
                <w:lang w:val="en-US" w:eastAsia="zh-CN" w:bidi="ar"/>
              </w:rPr>
            </w:pPr>
            <w:r>
              <w:rPr>
                <w:rFonts w:asciiTheme="minorHAnsi" w:eastAsia="宋体" w:hAnsiTheme="minorHAnsi"/>
                <w:color w:val="000000"/>
                <w:sz w:val="16"/>
                <w:szCs w:val="16"/>
                <w:lang w:val="en-US" w:eastAsia="zh-CN"/>
              </w:rPr>
              <w:t>P</w:t>
            </w:r>
            <w:r w:rsidRPr="00AD2984">
              <w:rPr>
                <w:rFonts w:asciiTheme="minorHAnsi" w:eastAsia="宋体" w:hAnsiTheme="minorHAnsi"/>
                <w:color w:val="000000"/>
                <w:sz w:val="16"/>
                <w:szCs w:val="16"/>
                <w:lang w:val="en-US" w:eastAsia="zh-CN"/>
              </w:rPr>
              <w:t>lease remove the Note at Pg484/Ln18</w:t>
            </w:r>
            <w:r>
              <w:rPr>
                <w:rFonts w:asciiTheme="minorHAnsi" w:eastAsia="宋体" w:hAnsiTheme="minorHAnsi"/>
                <w:color w:val="000000"/>
                <w:sz w:val="16"/>
                <w:szCs w:val="16"/>
                <w:lang w:val="en-US" w:eastAsia="zh-CN"/>
              </w:rPr>
              <w:t>, as</w:t>
            </w:r>
            <w:r w:rsidRPr="00FC5A72">
              <w:rPr>
                <w:rFonts w:asciiTheme="minorHAnsi" w:eastAsia="宋体" w:hAnsiTheme="minorHAnsi"/>
                <w:color w:val="000000"/>
                <w:sz w:val="16"/>
                <w:szCs w:val="16"/>
                <w:lang w:val="en-US" w:eastAsia="zh-CN"/>
              </w:rPr>
              <w:t xml:space="preserve"> the proposed modification to 11ax spec draft </w:t>
            </w:r>
            <w:r w:rsidRPr="00FC5A72">
              <w:rPr>
                <w:rFonts w:asciiTheme="minorHAnsi" w:eastAsia="宋体" w:hAnsiTheme="minorHAnsi"/>
                <w:color w:val="000000"/>
                <w:sz w:val="16"/>
                <w:szCs w:val="16"/>
                <w:lang w:val="en-US" w:eastAsia="zh-CN"/>
              </w:rPr>
              <w:lastRenderedPageBreak/>
              <w:t>D5.0 as part of the resolution to CID 22</w:t>
            </w:r>
            <w:r>
              <w:rPr>
                <w:rFonts w:asciiTheme="minorHAnsi" w:eastAsia="宋体" w:hAnsiTheme="minorHAnsi"/>
                <w:color w:val="000000"/>
                <w:sz w:val="16"/>
                <w:szCs w:val="16"/>
                <w:lang w:val="en-US" w:eastAsia="zh-CN"/>
              </w:rPr>
              <w:t>459</w:t>
            </w:r>
            <w:r w:rsidRPr="00FC5A72">
              <w:rPr>
                <w:rFonts w:asciiTheme="minorHAnsi" w:eastAsia="宋体" w:hAnsiTheme="minorHAnsi"/>
                <w:color w:val="000000"/>
                <w:sz w:val="16"/>
                <w:szCs w:val="16"/>
                <w:lang w:val="en-US" w:eastAsia="zh-CN"/>
              </w:rPr>
              <w:t xml:space="preserve"> </w:t>
            </w:r>
            <w:r>
              <w:rPr>
                <w:rFonts w:asciiTheme="minorHAnsi" w:eastAsia="宋体" w:hAnsiTheme="minorHAnsi"/>
                <w:color w:val="000000"/>
                <w:sz w:val="16"/>
                <w:szCs w:val="16"/>
                <w:lang w:val="en-US" w:eastAsia="zh-CN"/>
              </w:rPr>
              <w:t>as</w:t>
            </w:r>
            <w:r w:rsidR="003B1D6F">
              <w:rPr>
                <w:rFonts w:asciiTheme="minorHAnsi" w:eastAsia="宋体" w:hAnsiTheme="minorHAnsi"/>
                <w:color w:val="000000"/>
                <w:sz w:val="16"/>
                <w:szCs w:val="16"/>
                <w:lang w:val="en-US" w:eastAsia="zh-CN"/>
              </w:rPr>
              <w:t xml:space="preserve"> in 11-19/1896r1</w:t>
            </w:r>
            <w:r w:rsidRPr="00AD2984">
              <w:rPr>
                <w:rFonts w:asciiTheme="minorHAnsi" w:eastAsia="宋体" w:hAnsiTheme="minorHAnsi"/>
                <w:color w:val="000000"/>
                <w:sz w:val="16"/>
                <w:szCs w:val="16"/>
                <w:lang w:val="en-US" w:eastAsia="zh-CN"/>
              </w:rPr>
              <w:t>.</w:t>
            </w:r>
          </w:p>
        </w:tc>
      </w:tr>
      <w:tr w:rsidR="004049F1" w:rsidRPr="00FC5A72" w:rsidTr="00C3584B">
        <w:trPr>
          <w:trHeight w:val="362"/>
        </w:trPr>
        <w:tc>
          <w:tcPr>
            <w:tcW w:w="562" w:type="dxa"/>
            <w:tcBorders>
              <w:top w:val="single" w:sz="4" w:space="0" w:color="auto"/>
              <w:left w:val="single" w:sz="4" w:space="0" w:color="auto"/>
              <w:bottom w:val="single" w:sz="4" w:space="0" w:color="auto"/>
              <w:right w:val="single" w:sz="4" w:space="0" w:color="auto"/>
            </w:tcBorders>
          </w:tcPr>
          <w:p w:rsidR="004049F1" w:rsidRPr="00081915" w:rsidRDefault="004049F1" w:rsidP="004049F1">
            <w:pPr>
              <w:rPr>
                <w:rFonts w:asciiTheme="minorHAnsi" w:eastAsiaTheme="minorEastAsia" w:hAnsiTheme="minorHAnsi" w:cs="Arial"/>
                <w:sz w:val="16"/>
                <w:szCs w:val="16"/>
                <w:lang w:eastAsia="zh-CN"/>
              </w:rPr>
            </w:pPr>
            <w:r w:rsidRPr="00081915">
              <w:rPr>
                <w:rFonts w:asciiTheme="minorHAnsi" w:eastAsiaTheme="minorEastAsia" w:hAnsiTheme="minorHAnsi" w:cs="Arial"/>
                <w:sz w:val="16"/>
                <w:szCs w:val="16"/>
                <w:lang w:eastAsia="zh-CN"/>
              </w:rPr>
              <w:lastRenderedPageBreak/>
              <w:t>22554</w:t>
            </w:r>
          </w:p>
        </w:tc>
        <w:tc>
          <w:tcPr>
            <w:tcW w:w="545" w:type="dxa"/>
            <w:tcBorders>
              <w:top w:val="single" w:sz="4" w:space="0" w:color="auto"/>
              <w:left w:val="single" w:sz="4" w:space="0" w:color="auto"/>
              <w:bottom w:val="single" w:sz="4" w:space="0" w:color="auto"/>
              <w:right w:val="single" w:sz="4" w:space="0" w:color="auto"/>
            </w:tcBorders>
          </w:tcPr>
          <w:p w:rsidR="004049F1" w:rsidRPr="00081915" w:rsidRDefault="004049F1" w:rsidP="004049F1">
            <w:pPr>
              <w:textAlignment w:val="top"/>
              <w:rPr>
                <w:rFonts w:asciiTheme="minorHAnsi" w:eastAsia="宋体" w:hAnsiTheme="minorHAnsi"/>
                <w:color w:val="000000"/>
                <w:sz w:val="16"/>
                <w:szCs w:val="16"/>
                <w:lang w:val="en-US" w:eastAsia="zh-CN" w:bidi="ar"/>
              </w:rPr>
            </w:pPr>
            <w:r w:rsidRPr="00081915">
              <w:rPr>
                <w:rFonts w:asciiTheme="minorHAnsi" w:eastAsia="宋体" w:hAnsiTheme="minorHAnsi"/>
                <w:color w:val="000000"/>
                <w:sz w:val="16"/>
                <w:szCs w:val="16"/>
                <w:lang w:val="en-US" w:eastAsia="zh-CN" w:bidi="ar"/>
              </w:rPr>
              <w:t>27.2.2</w:t>
            </w:r>
          </w:p>
        </w:tc>
        <w:tc>
          <w:tcPr>
            <w:tcW w:w="697" w:type="dxa"/>
            <w:tcBorders>
              <w:top w:val="single" w:sz="4" w:space="0" w:color="auto"/>
              <w:left w:val="single" w:sz="4" w:space="0" w:color="auto"/>
              <w:bottom w:val="single" w:sz="4" w:space="0" w:color="auto"/>
              <w:right w:val="single" w:sz="4" w:space="0" w:color="auto"/>
            </w:tcBorders>
          </w:tcPr>
          <w:p w:rsidR="004049F1" w:rsidRPr="00081915" w:rsidRDefault="004049F1" w:rsidP="004049F1">
            <w:pPr>
              <w:textAlignment w:val="top"/>
              <w:rPr>
                <w:rFonts w:asciiTheme="minorHAnsi" w:eastAsia="宋体" w:hAnsiTheme="minorHAnsi"/>
                <w:sz w:val="16"/>
                <w:szCs w:val="16"/>
                <w:lang w:val="en-US" w:eastAsia="zh-CN" w:bidi="ar"/>
              </w:rPr>
            </w:pPr>
            <w:r w:rsidRPr="00081915">
              <w:rPr>
                <w:rFonts w:asciiTheme="minorHAnsi" w:eastAsia="宋体" w:hAnsiTheme="minorHAnsi"/>
                <w:sz w:val="16"/>
                <w:szCs w:val="16"/>
                <w:lang w:val="en-US" w:eastAsia="zh-CN" w:bidi="ar"/>
              </w:rPr>
              <w:t>477.10</w:t>
            </w:r>
          </w:p>
          <w:p w:rsidR="004049F1" w:rsidRPr="00081915" w:rsidRDefault="004049F1" w:rsidP="004049F1">
            <w:pPr>
              <w:textAlignment w:val="top"/>
              <w:rPr>
                <w:rFonts w:asciiTheme="minorHAnsi" w:eastAsia="宋体" w:hAnsiTheme="minorHAnsi"/>
                <w:color w:val="000000"/>
                <w:sz w:val="16"/>
                <w:szCs w:val="16"/>
                <w:lang w:val="en-US" w:eastAsia="zh-CN" w:bidi="ar"/>
              </w:rPr>
            </w:pPr>
          </w:p>
        </w:tc>
        <w:tc>
          <w:tcPr>
            <w:tcW w:w="2821" w:type="dxa"/>
            <w:tcBorders>
              <w:top w:val="single" w:sz="4" w:space="0" w:color="auto"/>
              <w:left w:val="single" w:sz="4" w:space="0" w:color="auto"/>
              <w:bottom w:val="single" w:sz="4" w:space="0" w:color="auto"/>
              <w:right w:val="single" w:sz="4" w:space="0" w:color="auto"/>
            </w:tcBorders>
          </w:tcPr>
          <w:p w:rsidR="004049F1" w:rsidRPr="00081915" w:rsidRDefault="004049F1" w:rsidP="004049F1">
            <w:pPr>
              <w:textAlignment w:val="top"/>
              <w:rPr>
                <w:rFonts w:asciiTheme="minorHAnsi" w:hAnsiTheme="minorHAnsi"/>
                <w:color w:val="000000"/>
                <w:sz w:val="16"/>
                <w:szCs w:val="16"/>
              </w:rPr>
            </w:pPr>
            <w:r w:rsidRPr="00081915">
              <w:rPr>
                <w:rFonts w:asciiTheme="minorHAnsi" w:eastAsia="宋体" w:hAnsiTheme="minorHAnsi"/>
                <w:color w:val="000000"/>
                <w:sz w:val="16"/>
                <w:szCs w:val="16"/>
                <w:lang w:val="en-US" w:eastAsia="zh-CN" w:bidi="ar"/>
              </w:rPr>
              <w:t>There are two instances of INACTIVE_SUBCHANNELS in the TXVECTOR/RXVECTOR - P477L10 and P486L35.</w:t>
            </w:r>
          </w:p>
        </w:tc>
        <w:tc>
          <w:tcPr>
            <w:tcW w:w="2913" w:type="dxa"/>
            <w:tcBorders>
              <w:top w:val="single" w:sz="4" w:space="0" w:color="auto"/>
              <w:left w:val="single" w:sz="4" w:space="0" w:color="auto"/>
              <w:bottom w:val="single" w:sz="4" w:space="0" w:color="auto"/>
              <w:right w:val="single" w:sz="4" w:space="0" w:color="auto"/>
            </w:tcBorders>
          </w:tcPr>
          <w:p w:rsidR="004049F1" w:rsidRPr="00081915" w:rsidRDefault="004049F1" w:rsidP="004049F1">
            <w:pPr>
              <w:textAlignment w:val="top"/>
              <w:rPr>
                <w:rFonts w:asciiTheme="minorHAnsi" w:hAnsiTheme="minorHAnsi"/>
                <w:color w:val="000000"/>
                <w:sz w:val="16"/>
                <w:szCs w:val="16"/>
              </w:rPr>
            </w:pPr>
            <w:r w:rsidRPr="00081915">
              <w:rPr>
                <w:rFonts w:asciiTheme="minorHAnsi" w:eastAsia="宋体" w:hAnsiTheme="minorHAnsi"/>
                <w:color w:val="000000"/>
                <w:sz w:val="16"/>
                <w:szCs w:val="16"/>
                <w:lang w:val="en-US" w:eastAsia="zh-CN" w:bidi="ar"/>
              </w:rPr>
              <w:t>Merge the two instances of INACTIVE_SUBCHANNELS into one.</w:t>
            </w:r>
          </w:p>
        </w:tc>
        <w:tc>
          <w:tcPr>
            <w:tcW w:w="2972" w:type="dxa"/>
            <w:tcBorders>
              <w:top w:val="single" w:sz="4" w:space="0" w:color="auto"/>
              <w:left w:val="single" w:sz="4" w:space="0" w:color="auto"/>
              <w:bottom w:val="single" w:sz="4" w:space="0" w:color="auto"/>
              <w:right w:val="single" w:sz="4" w:space="0" w:color="auto"/>
            </w:tcBorders>
          </w:tcPr>
          <w:p w:rsidR="004049F1" w:rsidRPr="00081915" w:rsidRDefault="004049F1" w:rsidP="004049F1">
            <w:pPr>
              <w:textAlignment w:val="top"/>
              <w:rPr>
                <w:rFonts w:asciiTheme="minorHAnsi" w:eastAsia="宋体" w:hAnsiTheme="minorHAnsi"/>
                <w:b/>
                <w:bCs/>
                <w:color w:val="000000"/>
                <w:sz w:val="16"/>
                <w:szCs w:val="16"/>
                <w:lang w:val="en-US" w:eastAsia="zh-CN" w:bidi="ar"/>
              </w:rPr>
            </w:pPr>
            <w:r w:rsidRPr="00081915">
              <w:rPr>
                <w:rFonts w:asciiTheme="minorHAnsi" w:eastAsia="宋体" w:hAnsiTheme="minorHAnsi"/>
                <w:b/>
                <w:bCs/>
                <w:color w:val="000000"/>
                <w:sz w:val="16"/>
                <w:szCs w:val="16"/>
                <w:u w:val="single"/>
                <w:lang w:val="en-US" w:eastAsia="zh-CN" w:bidi="ar"/>
              </w:rPr>
              <w:t>Revised</w:t>
            </w:r>
            <w:r w:rsidRPr="00081915">
              <w:rPr>
                <w:rFonts w:asciiTheme="minorHAnsi" w:eastAsia="宋体" w:hAnsiTheme="minorHAnsi"/>
                <w:b/>
                <w:bCs/>
                <w:color w:val="000000"/>
                <w:sz w:val="16"/>
                <w:szCs w:val="16"/>
                <w:lang w:val="en-US" w:eastAsia="zh-CN" w:bidi="ar"/>
              </w:rPr>
              <w:t>.</w:t>
            </w:r>
          </w:p>
          <w:p w:rsidR="004049F1" w:rsidRPr="00081915" w:rsidRDefault="004049F1" w:rsidP="004049F1">
            <w:pPr>
              <w:textAlignment w:val="top"/>
              <w:rPr>
                <w:rFonts w:asciiTheme="minorHAnsi" w:eastAsia="宋体" w:hAnsiTheme="minorHAnsi"/>
                <w:b/>
                <w:bCs/>
                <w:color w:val="000000"/>
                <w:sz w:val="16"/>
                <w:szCs w:val="16"/>
                <w:lang w:val="en-US" w:eastAsia="zh-CN" w:bidi="ar"/>
              </w:rPr>
            </w:pPr>
          </w:p>
          <w:p w:rsidR="004049F1" w:rsidRPr="00081915" w:rsidRDefault="004049F1" w:rsidP="004049F1">
            <w:pPr>
              <w:textAlignment w:val="top"/>
              <w:rPr>
                <w:rFonts w:asciiTheme="minorHAnsi" w:eastAsia="宋体" w:hAnsiTheme="minorHAnsi"/>
                <w:b/>
                <w:bCs/>
                <w:color w:val="000000"/>
                <w:sz w:val="16"/>
                <w:szCs w:val="16"/>
                <w:u w:val="single"/>
                <w:lang w:val="en-US" w:eastAsia="zh-CN" w:bidi="ar"/>
              </w:rPr>
            </w:pPr>
            <w:r w:rsidRPr="00081915">
              <w:rPr>
                <w:rFonts w:asciiTheme="minorHAnsi" w:eastAsia="宋体" w:hAnsiTheme="minorHAnsi"/>
                <w:b/>
                <w:bCs/>
                <w:color w:val="000000"/>
                <w:sz w:val="16"/>
                <w:szCs w:val="16"/>
                <w:u w:val="single"/>
                <w:lang w:val="en-US" w:eastAsia="zh-CN" w:bidi="ar"/>
              </w:rPr>
              <w:t xml:space="preserve">Discussion: </w:t>
            </w:r>
          </w:p>
          <w:p w:rsidR="004049F1" w:rsidRPr="00081915" w:rsidRDefault="004049F1" w:rsidP="004049F1">
            <w:pPr>
              <w:textAlignment w:val="top"/>
              <w:rPr>
                <w:rFonts w:asciiTheme="minorHAnsi" w:eastAsia="宋体" w:hAnsiTheme="minorHAnsi"/>
                <w:b/>
                <w:bCs/>
                <w:color w:val="000000"/>
                <w:sz w:val="16"/>
                <w:szCs w:val="16"/>
                <w:lang w:val="en-US" w:eastAsia="zh-CN" w:bidi="ar"/>
              </w:rPr>
            </w:pPr>
          </w:p>
          <w:p w:rsidR="004049F1" w:rsidRPr="00081915" w:rsidRDefault="004049F1" w:rsidP="004049F1">
            <w:pPr>
              <w:textAlignment w:val="top"/>
              <w:rPr>
                <w:rFonts w:asciiTheme="minorHAnsi" w:eastAsia="宋体" w:hAnsiTheme="minorHAnsi"/>
                <w:color w:val="000000"/>
                <w:sz w:val="16"/>
                <w:szCs w:val="16"/>
                <w:lang w:val="en-US" w:eastAsia="zh-CN" w:bidi="ar"/>
              </w:rPr>
            </w:pPr>
            <w:r w:rsidRPr="00081915">
              <w:rPr>
                <w:rFonts w:asciiTheme="minorHAnsi" w:eastAsia="宋体" w:hAnsiTheme="minorHAnsi"/>
                <w:color w:val="000000"/>
                <w:sz w:val="16"/>
                <w:szCs w:val="16"/>
                <w:lang w:val="en-US" w:eastAsia="zh-CN" w:bidi="ar"/>
              </w:rPr>
              <w:t>Agree on the comment.</w:t>
            </w:r>
          </w:p>
          <w:p w:rsidR="004049F1" w:rsidRPr="00081915" w:rsidRDefault="004049F1" w:rsidP="004049F1">
            <w:pPr>
              <w:textAlignment w:val="top"/>
              <w:rPr>
                <w:rFonts w:asciiTheme="minorHAnsi" w:eastAsia="宋体" w:hAnsiTheme="minorHAnsi"/>
                <w:b/>
                <w:bCs/>
                <w:color w:val="000000"/>
                <w:sz w:val="16"/>
                <w:szCs w:val="16"/>
                <w:lang w:val="en-US" w:eastAsia="zh-CN" w:bidi="ar"/>
              </w:rPr>
            </w:pPr>
          </w:p>
          <w:p w:rsidR="004049F1" w:rsidRPr="00081915" w:rsidRDefault="004049F1" w:rsidP="004049F1">
            <w:pPr>
              <w:textAlignment w:val="top"/>
              <w:rPr>
                <w:rFonts w:asciiTheme="minorHAnsi" w:eastAsia="宋体" w:hAnsiTheme="minorHAnsi"/>
                <w:bCs/>
                <w:color w:val="000000"/>
                <w:sz w:val="16"/>
                <w:szCs w:val="16"/>
                <w:u w:val="single"/>
                <w:lang w:val="en-US" w:eastAsia="zh-CN" w:bidi="ar"/>
              </w:rPr>
            </w:pPr>
            <w:r w:rsidRPr="00081915">
              <w:rPr>
                <w:rFonts w:asciiTheme="minorHAnsi" w:eastAsia="宋体" w:hAnsiTheme="minorHAnsi"/>
                <w:b/>
                <w:color w:val="000000"/>
                <w:sz w:val="16"/>
                <w:szCs w:val="16"/>
                <w:u w:val="single"/>
                <w:lang w:val="en-US" w:eastAsia="zh-CN" w:bidi="ar"/>
              </w:rPr>
              <w:t xml:space="preserve">Instruction to </w:t>
            </w:r>
            <w:proofErr w:type="spellStart"/>
            <w:r w:rsidRPr="00081915">
              <w:rPr>
                <w:rFonts w:asciiTheme="minorHAnsi" w:eastAsia="宋体" w:hAnsiTheme="minorHAnsi"/>
                <w:b/>
                <w:color w:val="000000"/>
                <w:sz w:val="16"/>
                <w:szCs w:val="16"/>
                <w:u w:val="single"/>
                <w:lang w:val="en-US" w:eastAsia="zh-CN" w:bidi="ar"/>
              </w:rPr>
              <w:t>TGax</w:t>
            </w:r>
            <w:proofErr w:type="spellEnd"/>
            <w:r w:rsidRPr="00081915">
              <w:rPr>
                <w:rFonts w:asciiTheme="minorHAnsi" w:eastAsia="宋体" w:hAnsiTheme="minorHAnsi"/>
                <w:b/>
                <w:color w:val="000000"/>
                <w:sz w:val="16"/>
                <w:szCs w:val="16"/>
                <w:u w:val="single"/>
                <w:lang w:val="en-US" w:eastAsia="zh-CN" w:bidi="ar"/>
              </w:rPr>
              <w:t xml:space="preserve"> tech editor:</w:t>
            </w:r>
          </w:p>
          <w:p w:rsidR="004049F1" w:rsidRPr="00081915" w:rsidRDefault="004049F1" w:rsidP="004049F1">
            <w:pPr>
              <w:textAlignment w:val="top"/>
              <w:rPr>
                <w:rFonts w:asciiTheme="minorHAnsi" w:eastAsia="宋体" w:hAnsiTheme="minorHAnsi"/>
                <w:color w:val="000000"/>
                <w:sz w:val="16"/>
                <w:szCs w:val="16"/>
                <w:lang w:val="en-US" w:eastAsia="zh-CN" w:bidi="ar"/>
              </w:rPr>
            </w:pPr>
            <w:r>
              <w:rPr>
                <w:rFonts w:asciiTheme="minorHAnsi" w:eastAsia="宋体" w:hAnsiTheme="minorHAnsi"/>
                <w:color w:val="000000"/>
                <w:sz w:val="16"/>
                <w:szCs w:val="16"/>
                <w:lang w:val="en-US" w:eastAsia="zh-CN"/>
              </w:rPr>
              <w:t>P</w:t>
            </w:r>
            <w:r w:rsidRPr="00FC5A72">
              <w:rPr>
                <w:rFonts w:asciiTheme="minorHAnsi" w:eastAsia="宋体" w:hAnsiTheme="minorHAnsi"/>
                <w:color w:val="000000"/>
                <w:sz w:val="16"/>
                <w:szCs w:val="16"/>
                <w:lang w:val="en-US" w:eastAsia="zh-CN"/>
              </w:rPr>
              <w:t>lease implement the proposed modification to 11ax spec draft D5.0 as part of the resolution to CID 22</w:t>
            </w:r>
            <w:r>
              <w:rPr>
                <w:rFonts w:asciiTheme="minorHAnsi" w:eastAsia="宋体" w:hAnsiTheme="minorHAnsi"/>
                <w:color w:val="000000"/>
                <w:sz w:val="16"/>
                <w:szCs w:val="16"/>
                <w:lang w:val="en-US" w:eastAsia="zh-CN"/>
              </w:rPr>
              <w:t>554</w:t>
            </w:r>
            <w:r w:rsidRPr="00FC5A72">
              <w:rPr>
                <w:rFonts w:asciiTheme="minorHAnsi" w:eastAsia="宋体" w:hAnsiTheme="minorHAnsi"/>
                <w:color w:val="000000"/>
                <w:sz w:val="16"/>
                <w:szCs w:val="16"/>
                <w:lang w:val="en-US" w:eastAsia="zh-CN"/>
              </w:rPr>
              <w:t xml:space="preserve"> as in 11-19/1896r</w:t>
            </w:r>
            <w:r w:rsidR="003B1D6F">
              <w:rPr>
                <w:rFonts w:asciiTheme="minorHAnsi" w:eastAsia="宋体" w:hAnsiTheme="minorHAnsi"/>
                <w:color w:val="000000"/>
                <w:sz w:val="16"/>
                <w:szCs w:val="16"/>
                <w:lang w:val="en-US" w:eastAsia="zh-CN"/>
              </w:rPr>
              <w:t>1</w:t>
            </w:r>
            <w:r w:rsidRPr="00FC5A72">
              <w:rPr>
                <w:rFonts w:asciiTheme="minorHAnsi" w:eastAsia="宋体" w:hAnsiTheme="minorHAnsi"/>
                <w:color w:val="000000"/>
                <w:sz w:val="16"/>
                <w:szCs w:val="16"/>
                <w:lang w:val="en-US" w:eastAsia="zh-CN"/>
              </w:rPr>
              <w:t>.</w:t>
            </w:r>
          </w:p>
          <w:p w:rsidR="004049F1" w:rsidRPr="00081915" w:rsidRDefault="004049F1" w:rsidP="004049F1">
            <w:pPr>
              <w:textAlignment w:val="top"/>
              <w:rPr>
                <w:rFonts w:asciiTheme="minorHAnsi" w:eastAsia="宋体" w:hAnsiTheme="minorHAnsi"/>
                <w:color w:val="000000"/>
                <w:sz w:val="16"/>
                <w:szCs w:val="16"/>
                <w:lang w:val="en-US" w:eastAsia="zh-CN" w:bidi="ar"/>
              </w:rPr>
            </w:pPr>
          </w:p>
        </w:tc>
      </w:tr>
    </w:tbl>
    <w:p w:rsidR="00C3584B" w:rsidRPr="003B1D6F" w:rsidRDefault="00C3584B">
      <w:pPr>
        <w:spacing w:after="160" w:line="256" w:lineRule="auto"/>
        <w:rPr>
          <w:rFonts w:ascii="Arial" w:eastAsia="宋体" w:hAnsi="Arial" w:cs="Arial"/>
          <w:i/>
          <w:sz w:val="24"/>
          <w:highlight w:val="yellow"/>
          <w:u w:val="single"/>
          <w:lang w:eastAsia="zh-CN"/>
        </w:rPr>
      </w:pPr>
    </w:p>
    <w:p w:rsidR="00A51F0A" w:rsidRDefault="00A51F0A" w:rsidP="003B550B">
      <w:pPr>
        <w:rPr>
          <w:rFonts w:eastAsiaTheme="minorEastAsia"/>
          <w:sz w:val="21"/>
          <w:szCs w:val="21"/>
          <w:lang w:eastAsia="zh-CN"/>
        </w:rPr>
      </w:pPr>
    </w:p>
    <w:p w:rsidR="00770A6F" w:rsidRDefault="00770A6F" w:rsidP="003B550B">
      <w:pPr>
        <w:rPr>
          <w:rFonts w:eastAsiaTheme="minorEastAsia"/>
          <w:sz w:val="21"/>
          <w:szCs w:val="21"/>
          <w:lang w:eastAsia="zh-CN"/>
        </w:rPr>
      </w:pPr>
    </w:p>
    <w:p w:rsidR="004049F1" w:rsidRDefault="004049F1" w:rsidP="003B550B">
      <w:pPr>
        <w:rPr>
          <w:rFonts w:eastAsiaTheme="minorEastAsia"/>
          <w:sz w:val="21"/>
          <w:szCs w:val="21"/>
          <w:lang w:eastAsia="zh-CN"/>
        </w:rPr>
      </w:pPr>
    </w:p>
    <w:p w:rsidR="004049F1" w:rsidRPr="00770A6F" w:rsidRDefault="004049F1" w:rsidP="003B550B">
      <w:pPr>
        <w:rPr>
          <w:rFonts w:eastAsiaTheme="minorEastAsia"/>
          <w:sz w:val="21"/>
          <w:szCs w:val="21"/>
          <w:lang w:eastAsia="zh-CN"/>
        </w:rPr>
      </w:pPr>
    </w:p>
    <w:p w:rsidR="00770A6F" w:rsidRPr="004049F1" w:rsidRDefault="00770A6F" w:rsidP="00770A6F">
      <w:pPr>
        <w:spacing w:after="160" w:line="256" w:lineRule="auto"/>
        <w:rPr>
          <w:rFonts w:eastAsia="宋体"/>
          <w:b/>
          <w:i/>
          <w:sz w:val="24"/>
          <w:highlight w:val="yellow"/>
          <w:lang w:val="en-US" w:eastAsia="zh-CN"/>
        </w:rPr>
      </w:pPr>
      <w:r w:rsidRPr="004049F1">
        <w:rPr>
          <w:rFonts w:eastAsia="宋体"/>
          <w:i/>
          <w:sz w:val="24"/>
          <w:highlight w:val="yellow"/>
          <w:lang w:val="en-US" w:eastAsia="zh-CN"/>
        </w:rPr>
        <w:t>--------------</w:t>
      </w:r>
      <w:r w:rsidR="004049F1" w:rsidRPr="004049F1">
        <w:rPr>
          <w:rFonts w:eastAsia="宋体"/>
          <w:b/>
          <w:i/>
          <w:sz w:val="24"/>
          <w:highlight w:val="yellow"/>
          <w:lang w:val="en-US" w:eastAsia="zh-CN"/>
        </w:rPr>
        <w:t xml:space="preserve"> </w:t>
      </w:r>
      <w:r w:rsidRPr="004049F1">
        <w:rPr>
          <w:rFonts w:eastAsia="宋体"/>
          <w:b/>
          <w:i/>
          <w:sz w:val="24"/>
          <w:highlight w:val="yellow"/>
          <w:lang w:val="en-US" w:eastAsia="zh-CN"/>
        </w:rPr>
        <w:t>Proposed Spec Text Modifications for</w:t>
      </w:r>
      <w:r w:rsidR="00F2768E">
        <w:rPr>
          <w:rFonts w:eastAsia="宋体"/>
          <w:b/>
          <w:i/>
          <w:sz w:val="24"/>
          <w:highlight w:val="yellow"/>
          <w:lang w:val="en-US" w:eastAsia="zh-CN"/>
        </w:rPr>
        <w:t xml:space="preserve"> Resolution to</w:t>
      </w:r>
      <w:r w:rsidRPr="004049F1">
        <w:rPr>
          <w:rFonts w:eastAsia="宋体"/>
          <w:b/>
          <w:i/>
          <w:sz w:val="24"/>
          <w:highlight w:val="yellow"/>
          <w:lang w:val="en-US" w:eastAsia="zh-CN"/>
        </w:rPr>
        <w:t xml:space="preserve"> CID 22</w:t>
      </w:r>
      <w:r w:rsidR="00081915" w:rsidRPr="004049F1">
        <w:rPr>
          <w:rFonts w:eastAsia="宋体"/>
          <w:b/>
          <w:i/>
          <w:sz w:val="24"/>
          <w:highlight w:val="yellow"/>
          <w:lang w:val="en-US" w:eastAsia="zh-CN"/>
        </w:rPr>
        <w:t>459/22</w:t>
      </w:r>
      <w:r w:rsidRPr="004049F1">
        <w:rPr>
          <w:rFonts w:eastAsia="宋体"/>
          <w:b/>
          <w:i/>
          <w:sz w:val="24"/>
          <w:highlight w:val="yellow"/>
          <w:lang w:val="en-US" w:eastAsia="zh-CN"/>
        </w:rPr>
        <w:t>554</w:t>
      </w:r>
      <w:r w:rsidR="004049F1" w:rsidRPr="004049F1">
        <w:rPr>
          <w:rFonts w:eastAsia="宋体"/>
          <w:b/>
          <w:i/>
          <w:sz w:val="24"/>
          <w:highlight w:val="yellow"/>
          <w:lang w:val="en-US" w:eastAsia="zh-CN"/>
        </w:rPr>
        <w:t xml:space="preserve"> </w:t>
      </w:r>
      <w:r w:rsidRPr="004049F1">
        <w:rPr>
          <w:rFonts w:eastAsia="宋体"/>
          <w:i/>
          <w:sz w:val="24"/>
          <w:highlight w:val="yellow"/>
          <w:lang w:val="en-US" w:eastAsia="zh-CN"/>
        </w:rPr>
        <w:t>-------------------</w:t>
      </w:r>
    </w:p>
    <w:p w:rsidR="00A51F0A" w:rsidRDefault="00A51F0A" w:rsidP="007331A5">
      <w:pPr>
        <w:rPr>
          <w:rFonts w:eastAsiaTheme="minorEastAsia"/>
          <w:sz w:val="21"/>
          <w:szCs w:val="21"/>
          <w:lang w:val="en-US" w:eastAsia="zh-CN"/>
        </w:rPr>
      </w:pPr>
    </w:p>
    <w:p w:rsidR="00770A6F" w:rsidRPr="00770A6F" w:rsidRDefault="00770A6F" w:rsidP="00770A6F">
      <w:pPr>
        <w:rPr>
          <w:rFonts w:eastAsia="宋体"/>
          <w:b/>
          <w:bCs/>
          <w:i/>
          <w:iCs/>
          <w:szCs w:val="18"/>
          <w:highlight w:val="yellow"/>
          <w:lang w:val="en-US" w:eastAsia="zh-CN"/>
        </w:rPr>
      </w:pPr>
      <w:proofErr w:type="spellStart"/>
      <w:r w:rsidRPr="00770A6F">
        <w:rPr>
          <w:b/>
          <w:bCs/>
          <w:i/>
          <w:iCs/>
          <w:szCs w:val="18"/>
          <w:highlight w:val="yellow"/>
          <w:lang w:eastAsia="ko-KR"/>
        </w:rPr>
        <w:t>TGax</w:t>
      </w:r>
      <w:proofErr w:type="spellEnd"/>
      <w:r w:rsidRPr="00770A6F">
        <w:rPr>
          <w:b/>
          <w:bCs/>
          <w:i/>
          <w:iCs/>
          <w:szCs w:val="18"/>
          <w:highlight w:val="yellow"/>
          <w:lang w:eastAsia="ko-KR"/>
        </w:rPr>
        <w:t xml:space="preserve"> Editor: </w:t>
      </w:r>
      <w:r w:rsidRPr="00770A6F">
        <w:rPr>
          <w:rFonts w:eastAsia="宋体" w:hint="eastAsia"/>
          <w:b/>
          <w:bCs/>
          <w:i/>
          <w:iCs/>
          <w:szCs w:val="18"/>
          <w:highlight w:val="yellow"/>
          <w:lang w:eastAsia="zh-CN"/>
        </w:rPr>
        <w:t>please</w:t>
      </w:r>
      <w:r w:rsidRPr="00770A6F">
        <w:rPr>
          <w:rFonts w:eastAsia="宋体" w:hint="eastAsia"/>
          <w:b/>
          <w:bCs/>
          <w:i/>
          <w:iCs/>
          <w:szCs w:val="18"/>
          <w:highlight w:val="yellow"/>
          <w:lang w:val="en-US" w:eastAsia="zh-CN"/>
        </w:rPr>
        <w:t xml:space="preserve"> modify </w:t>
      </w:r>
      <w:r>
        <w:rPr>
          <w:rFonts w:eastAsia="宋体"/>
          <w:b/>
          <w:bCs/>
          <w:i/>
          <w:iCs/>
          <w:szCs w:val="18"/>
          <w:highlight w:val="yellow"/>
          <w:lang w:val="en-US" w:eastAsia="zh-CN"/>
        </w:rPr>
        <w:t xml:space="preserve">Table 27-1 (TXVECTOR and RXVECTOR parameters) </w:t>
      </w:r>
      <w:r w:rsidRPr="00770A6F">
        <w:rPr>
          <w:rFonts w:eastAsia="宋体" w:hint="eastAsia"/>
          <w:b/>
          <w:bCs/>
          <w:i/>
          <w:iCs/>
          <w:szCs w:val="18"/>
          <w:highlight w:val="yellow"/>
          <w:lang w:eastAsia="zh-CN"/>
        </w:rPr>
        <w:t xml:space="preserve">under clause </w:t>
      </w:r>
      <w:proofErr w:type="gramStart"/>
      <w:r w:rsidRPr="00770A6F">
        <w:rPr>
          <w:rFonts w:eastAsia="宋体" w:hint="eastAsia"/>
          <w:b/>
          <w:bCs/>
          <w:i/>
          <w:iCs/>
          <w:szCs w:val="18"/>
          <w:highlight w:val="yellow"/>
          <w:lang w:val="en-US" w:eastAsia="zh-CN"/>
        </w:rPr>
        <w:t>27.2.2.2  TXVECTOR</w:t>
      </w:r>
      <w:proofErr w:type="gramEnd"/>
      <w:r w:rsidRPr="00770A6F">
        <w:rPr>
          <w:rFonts w:eastAsia="宋体" w:hint="eastAsia"/>
          <w:b/>
          <w:bCs/>
          <w:i/>
          <w:iCs/>
          <w:szCs w:val="18"/>
          <w:highlight w:val="yellow"/>
          <w:lang w:val="en-US" w:eastAsia="zh-CN"/>
        </w:rPr>
        <w:t xml:space="preserve"> and RXVECTOR parameters as below as </w:t>
      </w:r>
      <w:r>
        <w:rPr>
          <w:rFonts w:eastAsia="宋体"/>
          <w:b/>
          <w:bCs/>
          <w:i/>
          <w:iCs/>
          <w:szCs w:val="18"/>
          <w:highlight w:val="yellow"/>
          <w:lang w:val="en-US" w:eastAsia="zh-CN"/>
        </w:rPr>
        <w:t xml:space="preserve">part of </w:t>
      </w:r>
      <w:r w:rsidRPr="00770A6F">
        <w:rPr>
          <w:rFonts w:eastAsia="宋体" w:hint="eastAsia"/>
          <w:b/>
          <w:bCs/>
          <w:i/>
          <w:iCs/>
          <w:szCs w:val="18"/>
          <w:highlight w:val="yellow"/>
          <w:lang w:val="en-US" w:eastAsia="zh-CN"/>
        </w:rPr>
        <w:t xml:space="preserve">resolution to CID </w:t>
      </w:r>
      <w:r w:rsidRPr="00770A6F">
        <w:rPr>
          <w:rFonts w:eastAsia="宋体" w:hint="eastAsia"/>
          <w:b/>
          <w:bCs/>
          <w:i/>
          <w:iCs/>
          <w:szCs w:val="18"/>
          <w:highlight w:val="yellow"/>
          <w:lang w:val="en-US" w:eastAsia="zh-CN" w:bidi="ar"/>
        </w:rPr>
        <w:t>22459</w:t>
      </w:r>
      <w:r w:rsidRPr="00770A6F">
        <w:rPr>
          <w:rFonts w:eastAsia="宋体" w:hint="eastAsia"/>
          <w:b/>
          <w:bCs/>
          <w:i/>
          <w:iCs/>
          <w:szCs w:val="18"/>
          <w:highlight w:val="yellow"/>
          <w:lang w:val="en-US" w:eastAsia="zh-CN"/>
        </w:rPr>
        <w:t>(P.L 484.19)</w:t>
      </w:r>
      <w:r>
        <w:rPr>
          <w:rFonts w:eastAsia="宋体"/>
          <w:b/>
          <w:bCs/>
          <w:i/>
          <w:iCs/>
          <w:szCs w:val="18"/>
          <w:highlight w:val="yellow"/>
          <w:lang w:val="en-US" w:eastAsia="zh-CN"/>
        </w:rPr>
        <w:t xml:space="preserve"> and</w:t>
      </w:r>
      <w:r w:rsidRPr="00770A6F">
        <w:rPr>
          <w:rFonts w:eastAsia="宋体" w:hint="eastAsia"/>
          <w:b/>
          <w:bCs/>
          <w:i/>
          <w:iCs/>
          <w:szCs w:val="18"/>
          <w:highlight w:val="yellow"/>
          <w:lang w:val="en-US" w:eastAsia="zh-CN"/>
        </w:rPr>
        <w:t xml:space="preserve"> 22554(P.L 477.10)</w:t>
      </w:r>
    </w:p>
    <w:p w:rsidR="00770A6F" w:rsidRDefault="00770A6F" w:rsidP="007331A5">
      <w:pPr>
        <w:rPr>
          <w:rFonts w:eastAsiaTheme="minorEastAsia"/>
          <w:szCs w:val="18"/>
          <w:lang w:val="en-US" w:eastAsia="zh-CN"/>
        </w:rPr>
      </w:pPr>
    </w:p>
    <w:p w:rsidR="00081915" w:rsidRDefault="00081915" w:rsidP="007331A5">
      <w:pPr>
        <w:rPr>
          <w:rFonts w:eastAsiaTheme="minorEastAsia"/>
          <w:szCs w:val="18"/>
          <w:lang w:val="en-US" w:eastAsia="zh-CN"/>
        </w:rPr>
      </w:pPr>
    </w:p>
    <w:p w:rsidR="00081915" w:rsidRDefault="00081915" w:rsidP="00081915">
      <w:pPr>
        <w:rPr>
          <w:rFonts w:eastAsia="宋体"/>
          <w:b/>
          <w:sz w:val="21"/>
          <w:szCs w:val="21"/>
          <w:lang w:eastAsia="zh-CN"/>
        </w:rPr>
      </w:pPr>
      <w:r>
        <w:rPr>
          <w:rFonts w:eastAsia="宋体"/>
          <w:b/>
          <w:sz w:val="21"/>
          <w:szCs w:val="21"/>
          <w:lang w:eastAsia="zh-CN"/>
        </w:rPr>
        <w:t>27.2.2 TXVECTOR and RXVECTOR parameters</w:t>
      </w:r>
    </w:p>
    <w:p w:rsidR="00081915" w:rsidRDefault="00081915" w:rsidP="00081915">
      <w:pPr>
        <w:rPr>
          <w:rFonts w:eastAsia="宋体"/>
          <w:b/>
          <w:sz w:val="21"/>
          <w:szCs w:val="21"/>
          <w:lang w:eastAsia="zh-CN"/>
        </w:rPr>
      </w:pPr>
    </w:p>
    <w:p w:rsidR="00081915" w:rsidRDefault="00081915" w:rsidP="00081915">
      <w:pPr>
        <w:rPr>
          <w:rFonts w:eastAsia="宋体"/>
          <w:b/>
          <w:sz w:val="21"/>
          <w:szCs w:val="21"/>
          <w:lang w:eastAsia="zh-CN"/>
        </w:rPr>
      </w:pPr>
      <w:r>
        <w:rPr>
          <w:rFonts w:eastAsia="宋体"/>
          <w:b/>
          <w:sz w:val="21"/>
          <w:szCs w:val="21"/>
          <w:lang w:eastAsia="zh-CN"/>
        </w:rPr>
        <w:t>……</w:t>
      </w:r>
    </w:p>
    <w:p w:rsidR="00081915" w:rsidRDefault="00081915" w:rsidP="00081915">
      <w:pPr>
        <w:jc w:val="center"/>
        <w:rPr>
          <w:rFonts w:eastAsia="宋体"/>
          <w:b/>
          <w:bCs/>
          <w:sz w:val="21"/>
          <w:szCs w:val="21"/>
          <w:lang w:eastAsia="zh-CN"/>
        </w:rPr>
      </w:pPr>
      <w:r>
        <w:rPr>
          <w:rFonts w:eastAsia="宋体" w:hint="eastAsia"/>
          <w:b/>
          <w:bCs/>
          <w:sz w:val="21"/>
          <w:szCs w:val="21"/>
          <w:lang w:eastAsia="zh-CN"/>
        </w:rPr>
        <w:t xml:space="preserve">Table </w:t>
      </w:r>
      <w:r>
        <w:rPr>
          <w:rFonts w:eastAsia="宋体"/>
          <w:b/>
          <w:bCs/>
          <w:sz w:val="21"/>
          <w:szCs w:val="21"/>
          <w:lang w:eastAsia="zh-CN"/>
        </w:rPr>
        <w:t>2</w:t>
      </w:r>
      <w:r>
        <w:rPr>
          <w:rFonts w:eastAsia="宋体" w:hint="eastAsia"/>
          <w:b/>
          <w:bCs/>
          <w:sz w:val="21"/>
          <w:szCs w:val="21"/>
          <w:lang w:val="en-US" w:eastAsia="zh-CN"/>
        </w:rPr>
        <w:t>7</w:t>
      </w:r>
      <w:r>
        <w:rPr>
          <w:rFonts w:eastAsia="宋体"/>
          <w:b/>
          <w:bCs/>
          <w:sz w:val="21"/>
          <w:szCs w:val="21"/>
          <w:lang w:eastAsia="zh-CN"/>
        </w:rPr>
        <w:t>-1—TXVECTOR and RXVECTOR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
        <w:gridCol w:w="2871"/>
        <w:gridCol w:w="4564"/>
        <w:gridCol w:w="638"/>
        <w:gridCol w:w="517"/>
      </w:tblGrid>
      <w:tr w:rsidR="00081915" w:rsidTr="002C2EE4">
        <w:trPr>
          <w:trHeight w:val="1710"/>
        </w:trPr>
        <w:tc>
          <w:tcPr>
            <w:tcW w:w="942" w:type="dxa"/>
            <w:textDirection w:val="btLr"/>
            <w:vAlign w:val="center"/>
          </w:tcPr>
          <w:p w:rsidR="00081915" w:rsidRDefault="00081915" w:rsidP="002C2EE4">
            <w:pPr>
              <w:ind w:left="113" w:right="113"/>
              <w:jc w:val="center"/>
              <w:rPr>
                <w:rFonts w:eastAsia="宋体"/>
                <w:bCs/>
                <w:iCs/>
                <w:lang w:val="en-US" w:eastAsia="zh-CN"/>
              </w:rPr>
            </w:pPr>
            <w:r>
              <w:rPr>
                <w:rFonts w:eastAsia="宋体" w:hint="eastAsia"/>
                <w:b/>
                <w:bCs/>
                <w:iCs/>
                <w:lang w:val="en-US" w:eastAsia="zh-CN"/>
              </w:rPr>
              <w:t>Parameter</w:t>
            </w:r>
          </w:p>
        </w:tc>
        <w:tc>
          <w:tcPr>
            <w:tcW w:w="2871" w:type="dxa"/>
            <w:vAlign w:val="center"/>
          </w:tcPr>
          <w:p w:rsidR="00081915" w:rsidRDefault="00081915" w:rsidP="002C2EE4">
            <w:pPr>
              <w:jc w:val="center"/>
              <w:rPr>
                <w:rFonts w:eastAsia="宋体"/>
                <w:bCs/>
                <w:iCs/>
                <w:lang w:val="en-US" w:eastAsia="zh-CN"/>
              </w:rPr>
            </w:pPr>
            <w:r>
              <w:rPr>
                <w:rFonts w:eastAsia="宋体" w:hint="eastAsia"/>
                <w:b/>
                <w:bCs/>
                <w:iCs/>
                <w:lang w:val="en-US" w:eastAsia="zh-CN"/>
              </w:rPr>
              <w:t>Condition</w:t>
            </w:r>
          </w:p>
        </w:tc>
        <w:tc>
          <w:tcPr>
            <w:tcW w:w="4564" w:type="dxa"/>
            <w:vAlign w:val="center"/>
          </w:tcPr>
          <w:p w:rsidR="00081915" w:rsidRDefault="00081915" w:rsidP="002C2EE4">
            <w:pPr>
              <w:jc w:val="center"/>
              <w:rPr>
                <w:rFonts w:eastAsia="宋体"/>
                <w:bCs/>
                <w:iCs/>
                <w:lang w:val="en-US" w:eastAsia="zh-CN"/>
              </w:rPr>
            </w:pPr>
            <w:r>
              <w:rPr>
                <w:rFonts w:eastAsia="宋体" w:hint="eastAsia"/>
                <w:b/>
                <w:bCs/>
                <w:iCs/>
                <w:lang w:val="en-US" w:eastAsia="zh-CN"/>
              </w:rPr>
              <w:t>Value</w:t>
            </w:r>
          </w:p>
        </w:tc>
        <w:tc>
          <w:tcPr>
            <w:tcW w:w="638" w:type="dxa"/>
            <w:textDirection w:val="btLr"/>
          </w:tcPr>
          <w:p w:rsidR="00081915" w:rsidRDefault="00081915" w:rsidP="002C2EE4">
            <w:pPr>
              <w:ind w:left="113" w:right="113"/>
              <w:jc w:val="center"/>
              <w:rPr>
                <w:rFonts w:eastAsia="宋体"/>
                <w:bCs/>
                <w:iCs/>
                <w:lang w:val="en-US" w:eastAsia="zh-CN"/>
              </w:rPr>
            </w:pPr>
            <w:r>
              <w:rPr>
                <w:rFonts w:eastAsia="宋体" w:hint="eastAsia"/>
                <w:b/>
                <w:bCs/>
                <w:iCs/>
                <w:lang w:val="en-US" w:eastAsia="zh-CN"/>
              </w:rPr>
              <w:t>TXVECTOR</w:t>
            </w:r>
          </w:p>
        </w:tc>
        <w:tc>
          <w:tcPr>
            <w:tcW w:w="517" w:type="dxa"/>
            <w:textDirection w:val="btLr"/>
          </w:tcPr>
          <w:p w:rsidR="00081915" w:rsidRDefault="00081915" w:rsidP="002C2EE4">
            <w:pPr>
              <w:ind w:left="113" w:right="113"/>
              <w:jc w:val="center"/>
              <w:rPr>
                <w:rFonts w:eastAsia="宋体"/>
                <w:bCs/>
                <w:iCs/>
                <w:lang w:val="en-US" w:eastAsia="zh-CN"/>
              </w:rPr>
            </w:pPr>
            <w:r>
              <w:rPr>
                <w:rFonts w:eastAsia="宋体" w:hint="eastAsia"/>
                <w:b/>
                <w:bCs/>
                <w:iCs/>
                <w:lang w:val="en-US" w:eastAsia="zh-CN"/>
              </w:rPr>
              <w:t>RXVECTOR</w:t>
            </w:r>
          </w:p>
        </w:tc>
      </w:tr>
      <w:tr w:rsidR="00081915" w:rsidTr="002C2EE4">
        <w:trPr>
          <w:trHeight w:val="252"/>
        </w:trPr>
        <w:tc>
          <w:tcPr>
            <w:tcW w:w="942" w:type="dxa"/>
          </w:tcPr>
          <w:p w:rsidR="00081915" w:rsidRDefault="00081915" w:rsidP="002C2EE4">
            <w:pPr>
              <w:jc w:val="center"/>
              <w:rPr>
                <w:rFonts w:eastAsia="宋体"/>
                <w:b/>
                <w:bCs/>
                <w:iCs/>
                <w:lang w:val="en-US" w:eastAsia="zh-CN"/>
              </w:rPr>
            </w:pPr>
            <w:r>
              <w:rPr>
                <w:rFonts w:eastAsia="宋体"/>
                <w:b/>
                <w:bCs/>
                <w:iCs/>
                <w:lang w:val="en-US" w:eastAsia="zh-CN"/>
              </w:rPr>
              <w:t>…</w:t>
            </w:r>
          </w:p>
        </w:tc>
        <w:tc>
          <w:tcPr>
            <w:tcW w:w="2871" w:type="dxa"/>
            <w:vAlign w:val="center"/>
          </w:tcPr>
          <w:p w:rsidR="00081915" w:rsidRDefault="00081915" w:rsidP="002C2EE4">
            <w:pPr>
              <w:jc w:val="center"/>
              <w:rPr>
                <w:rFonts w:eastAsia="宋体"/>
                <w:b/>
                <w:bCs/>
                <w:iCs/>
                <w:lang w:val="en-US" w:eastAsia="zh-CN"/>
              </w:rPr>
            </w:pPr>
            <w:r>
              <w:rPr>
                <w:rFonts w:eastAsia="宋体"/>
                <w:b/>
                <w:bCs/>
                <w:iCs/>
                <w:lang w:val="en-US" w:eastAsia="zh-CN"/>
              </w:rPr>
              <w:t>…</w:t>
            </w:r>
          </w:p>
        </w:tc>
        <w:tc>
          <w:tcPr>
            <w:tcW w:w="4564" w:type="dxa"/>
            <w:vAlign w:val="center"/>
          </w:tcPr>
          <w:p w:rsidR="00081915" w:rsidRDefault="00081915" w:rsidP="002C2EE4">
            <w:pPr>
              <w:jc w:val="center"/>
              <w:rPr>
                <w:rFonts w:eastAsia="宋体"/>
                <w:b/>
                <w:bCs/>
                <w:iCs/>
                <w:lang w:val="en-US" w:eastAsia="zh-CN"/>
              </w:rPr>
            </w:pPr>
            <w:r>
              <w:rPr>
                <w:rFonts w:eastAsia="宋体"/>
                <w:b/>
                <w:bCs/>
                <w:iCs/>
                <w:lang w:val="en-US" w:eastAsia="zh-CN"/>
              </w:rPr>
              <w:t>…</w:t>
            </w:r>
          </w:p>
        </w:tc>
        <w:tc>
          <w:tcPr>
            <w:tcW w:w="638" w:type="dxa"/>
          </w:tcPr>
          <w:p w:rsidR="00081915" w:rsidRDefault="00081915" w:rsidP="002C2EE4">
            <w:pPr>
              <w:jc w:val="center"/>
              <w:rPr>
                <w:rFonts w:eastAsia="宋体"/>
                <w:b/>
                <w:bCs/>
                <w:iCs/>
                <w:lang w:val="en-US" w:eastAsia="zh-CN"/>
              </w:rPr>
            </w:pPr>
            <w:r>
              <w:rPr>
                <w:rFonts w:eastAsia="宋体"/>
                <w:b/>
                <w:bCs/>
                <w:iCs/>
                <w:lang w:val="en-US" w:eastAsia="zh-CN"/>
              </w:rPr>
              <w:t>…</w:t>
            </w:r>
          </w:p>
        </w:tc>
        <w:tc>
          <w:tcPr>
            <w:tcW w:w="517" w:type="dxa"/>
          </w:tcPr>
          <w:p w:rsidR="00081915" w:rsidRDefault="00081915" w:rsidP="002C2EE4">
            <w:pPr>
              <w:jc w:val="center"/>
              <w:rPr>
                <w:rFonts w:eastAsia="宋体"/>
                <w:b/>
                <w:bCs/>
                <w:iCs/>
                <w:lang w:val="en-US" w:eastAsia="zh-CN"/>
              </w:rPr>
            </w:pPr>
            <w:r>
              <w:rPr>
                <w:rFonts w:eastAsia="宋体"/>
                <w:b/>
                <w:bCs/>
                <w:iCs/>
                <w:lang w:val="en-US" w:eastAsia="zh-CN"/>
              </w:rPr>
              <w:t>…</w:t>
            </w:r>
          </w:p>
        </w:tc>
      </w:tr>
      <w:tr w:rsidR="00081915" w:rsidTr="002C2EE4">
        <w:trPr>
          <w:trHeight w:val="90"/>
        </w:trPr>
        <w:tc>
          <w:tcPr>
            <w:tcW w:w="942" w:type="dxa"/>
            <w:vMerge w:val="restart"/>
            <w:textDirection w:val="btLr"/>
            <w:vAlign w:val="center"/>
          </w:tcPr>
          <w:p w:rsidR="00081915" w:rsidRDefault="00081915" w:rsidP="002C2EE4">
            <w:pPr>
              <w:ind w:left="113" w:right="113"/>
              <w:jc w:val="center"/>
              <w:rPr>
                <w:rFonts w:eastAsia="宋体"/>
                <w:b/>
                <w:iCs/>
                <w:lang w:val="en-US" w:eastAsia="zh-CN"/>
              </w:rPr>
            </w:pPr>
            <w:r>
              <w:rPr>
                <w:rFonts w:eastAsia="宋体" w:hint="eastAsia"/>
                <w:b/>
                <w:iCs/>
                <w:sz w:val="20"/>
                <w:lang w:val="en-US" w:eastAsia="zh-CN"/>
              </w:rPr>
              <w:t>BEAM_CHANGE</w:t>
            </w:r>
          </w:p>
        </w:tc>
        <w:tc>
          <w:tcPr>
            <w:tcW w:w="2871" w:type="dxa"/>
          </w:tcPr>
          <w:p w:rsidR="00081915" w:rsidRDefault="00081915" w:rsidP="002C2EE4">
            <w:pPr>
              <w:rPr>
                <w:rFonts w:eastAsia="宋体"/>
                <w:bCs/>
                <w:iCs/>
                <w:lang w:val="en-US" w:eastAsia="zh-CN"/>
              </w:rPr>
            </w:pPr>
            <w:r>
              <w:rPr>
                <w:rFonts w:eastAsia="宋体"/>
                <w:bCs/>
                <w:iCs/>
                <w:sz w:val="20"/>
                <w:lang w:val="en-US" w:eastAsia="zh-CN"/>
              </w:rPr>
              <w:t>FORMAT is</w:t>
            </w:r>
            <w:r>
              <w:rPr>
                <w:rFonts w:eastAsia="宋体" w:hint="eastAsia"/>
                <w:bCs/>
                <w:iCs/>
                <w:sz w:val="20"/>
                <w:lang w:val="en-US" w:eastAsia="zh-CN"/>
              </w:rPr>
              <w:t xml:space="preserve"> HE_SU or HE_ER_SU</w:t>
            </w:r>
          </w:p>
        </w:tc>
        <w:tc>
          <w:tcPr>
            <w:tcW w:w="4564" w:type="dxa"/>
          </w:tcPr>
          <w:p w:rsidR="00081915" w:rsidRDefault="00081915" w:rsidP="002C2EE4">
            <w:pPr>
              <w:rPr>
                <w:sz w:val="20"/>
              </w:rPr>
            </w:pPr>
            <w:r>
              <w:rPr>
                <w:rFonts w:ascii="TimesNewRomanPSMT" w:eastAsia="TimesNewRomanPSMT" w:hAnsi="TimesNewRomanPSMT" w:cs="TimesNewRomanPSMT"/>
                <w:color w:val="000000"/>
                <w:sz w:val="20"/>
                <w:lang w:val="en-US" w:eastAsia="zh-CN" w:bidi="ar"/>
              </w:rPr>
              <w:t>Integer:</w:t>
            </w:r>
          </w:p>
          <w:p w:rsidR="00081915" w:rsidRDefault="00081915" w:rsidP="002C2EE4">
            <w:pPr>
              <w:rPr>
                <w:sz w:val="20"/>
              </w:rPr>
            </w:pPr>
            <w:r>
              <w:rPr>
                <w:rFonts w:ascii="TimesNewRomanPSMT" w:eastAsia="TimesNewRomanPSMT" w:hAnsi="TimesNewRomanPSMT" w:cs="TimesNewRomanPSMT"/>
                <w:color w:val="000000"/>
                <w:sz w:val="20"/>
                <w:lang w:val="en-US" w:eastAsia="zh-CN" w:bidi="ar"/>
              </w:rPr>
              <w:t>Set to 0 to indicate that the spatial mapping of the pre-HE modulated fields are the same as the first symbol of HE</w:t>
            </w:r>
            <w:r>
              <w:rPr>
                <w:rFonts w:ascii="TimesNewRomanPSMT" w:eastAsia="TimesNewRomanPSMT" w:hAnsi="TimesNewRomanPSMT" w:cs="TimesNewRomanPSMT" w:hint="eastAsia"/>
                <w:color w:val="000000"/>
                <w:sz w:val="20"/>
                <w:lang w:val="en-US" w:eastAsia="zh-CN" w:bidi="ar"/>
              </w:rPr>
              <w:t>-</w:t>
            </w:r>
            <w:r>
              <w:rPr>
                <w:rFonts w:ascii="TimesNewRomanPSMT" w:eastAsia="TimesNewRomanPSMT" w:hAnsi="TimesNewRomanPSMT" w:cs="TimesNewRomanPSMT"/>
                <w:color w:val="000000"/>
                <w:sz w:val="20"/>
                <w:lang w:val="en-US" w:eastAsia="zh-CN" w:bidi="ar"/>
              </w:rPr>
              <w:t>LTF field.</w:t>
            </w:r>
          </w:p>
          <w:p w:rsidR="00081915" w:rsidRDefault="00081915" w:rsidP="002C2EE4">
            <w:pPr>
              <w:rPr>
                <w:rFonts w:ascii="TimesNewRomanPSMT" w:eastAsia="TimesNewRomanPSMT" w:hAnsi="TimesNewRomanPSMT" w:cs="TimesNewRomanPSMT"/>
                <w:color w:val="000000"/>
                <w:sz w:val="20"/>
                <w:lang w:val="en-US" w:eastAsia="zh-CN" w:bidi="ar"/>
              </w:rPr>
            </w:pPr>
            <w:r>
              <w:rPr>
                <w:rFonts w:ascii="TimesNewRomanPSMT" w:eastAsia="TimesNewRomanPSMT" w:hAnsi="TimesNewRomanPSMT" w:cs="TimesNewRomanPSMT"/>
                <w:color w:val="000000"/>
                <w:sz w:val="20"/>
                <w:lang w:val="en-US" w:eastAsia="zh-CN" w:bidi="ar"/>
              </w:rPr>
              <w:t>Set to 1 to indicate that the spatial mapping of the pre-HE modulated fields are different from the first symbol of HE</w:t>
            </w:r>
            <w:r>
              <w:rPr>
                <w:rFonts w:ascii="TimesNewRomanPSMT" w:eastAsia="TimesNewRomanPSMT" w:hAnsi="TimesNewRomanPSMT" w:cs="TimesNewRomanPSMT" w:hint="eastAsia"/>
                <w:color w:val="000000"/>
                <w:sz w:val="20"/>
                <w:lang w:val="en-US" w:eastAsia="zh-CN" w:bidi="ar"/>
              </w:rPr>
              <w:t>-</w:t>
            </w:r>
            <w:r>
              <w:rPr>
                <w:rFonts w:ascii="TimesNewRomanPSMT" w:eastAsia="TimesNewRomanPSMT" w:hAnsi="TimesNewRomanPSMT" w:cs="TimesNewRomanPSMT"/>
                <w:color w:val="000000"/>
                <w:sz w:val="20"/>
                <w:lang w:val="en-US" w:eastAsia="zh-CN" w:bidi="ar"/>
              </w:rPr>
              <w:t>LTF field.</w:t>
            </w:r>
          </w:p>
          <w:p w:rsidR="00081915" w:rsidRDefault="00081915" w:rsidP="002C2EE4">
            <w:pPr>
              <w:rPr>
                <w:rFonts w:ascii="TimesNewRomanPSMT" w:eastAsia="TimesNewRomanPSMT" w:hAnsi="TimesNewRomanPSMT" w:cs="TimesNewRomanPSMT"/>
                <w:color w:val="000000"/>
                <w:sz w:val="20"/>
                <w:lang w:val="en-US" w:eastAsia="zh-CN" w:bidi="ar"/>
              </w:rPr>
            </w:pPr>
          </w:p>
          <w:p w:rsidR="00081915" w:rsidRDefault="00081915" w:rsidP="002C2EE4">
            <w:pPr>
              <w:rPr>
                <w:rFonts w:eastAsia="宋体"/>
                <w:bCs/>
                <w:iCs/>
                <w:lang w:val="en-US" w:eastAsia="zh-CN"/>
              </w:rPr>
            </w:pPr>
            <w:r>
              <w:rPr>
                <w:rFonts w:ascii="TimesNewRomanPSMT" w:eastAsia="TimesNewRomanPSMT" w:hAnsi="TimesNewRomanPSMT" w:cs="TimesNewRomanPSMT"/>
                <w:strike/>
                <w:color w:val="FF0000"/>
                <w:sz w:val="20"/>
                <w:lang w:val="en-US" w:eastAsia="zh-CN" w:bidi="ar"/>
              </w:rPr>
              <w:t>NOTE—If BEAM_CHANGE is 0 and BEAMFORMED is 1, then the pre-HE modulated fields might be</w:t>
            </w:r>
            <w:r>
              <w:rPr>
                <w:rFonts w:ascii="TimesNewRomanPSMT" w:eastAsia="TimesNewRomanPSMT" w:hAnsi="TimesNewRomanPSMT" w:cs="TimesNewRomanPSMT" w:hint="eastAsia"/>
                <w:strike/>
                <w:color w:val="FF0000"/>
                <w:sz w:val="20"/>
                <w:lang w:val="en-US" w:eastAsia="zh-CN" w:bidi="ar"/>
              </w:rPr>
              <w:t xml:space="preserve"> </w:t>
            </w:r>
            <w:r>
              <w:rPr>
                <w:rFonts w:ascii="TimesNewRomanPSMT" w:eastAsia="TimesNewRomanPSMT" w:hAnsi="TimesNewRomanPSMT" w:cs="TimesNewRomanPSMT" w:hint="eastAsia"/>
                <w:strike/>
                <w:color w:val="FF0000"/>
                <w:sz w:val="20"/>
                <w:u w:val="single"/>
                <w:lang w:val="en-US" w:eastAsia="zh-CN" w:bidi="ar"/>
              </w:rPr>
              <w:t xml:space="preserve">is </w:t>
            </w:r>
            <w:proofErr w:type="spellStart"/>
            <w:r>
              <w:rPr>
                <w:rFonts w:ascii="TimesNewRomanPSMT" w:eastAsia="TimesNewRomanPSMT" w:hAnsi="TimesNewRomanPSMT" w:cs="TimesNewRomanPSMT"/>
                <w:strike/>
                <w:color w:val="FF0000"/>
                <w:sz w:val="20"/>
                <w:lang w:val="en-US" w:eastAsia="zh-CN" w:bidi="ar"/>
              </w:rPr>
              <w:t>beamformed</w:t>
            </w:r>
            <w:proofErr w:type="spellEnd"/>
            <w:r>
              <w:rPr>
                <w:rFonts w:ascii="TimesNewRomanPSMT" w:eastAsia="TimesNewRomanPSMT" w:hAnsi="TimesNewRomanPSMT" w:cs="TimesNewRomanPSMT"/>
                <w:strike/>
                <w:color w:val="FF0000"/>
                <w:sz w:val="20"/>
                <w:lang w:val="en-US" w:eastAsia="zh-CN" w:bidi="ar"/>
              </w:rPr>
              <w:t>.</w:t>
            </w:r>
            <w:r>
              <w:rPr>
                <w:rFonts w:ascii="TimesNewRomanPSMT" w:eastAsia="TimesNewRomanPSMT" w:hAnsi="TimesNewRomanPSMT" w:cs="TimesNewRomanPSMT" w:hint="eastAsia"/>
                <w:strike/>
                <w:color w:val="FF0000"/>
                <w:sz w:val="20"/>
                <w:lang w:val="en-US" w:eastAsia="zh-CN" w:bidi="ar"/>
              </w:rPr>
              <w:t xml:space="preserve"> </w:t>
            </w:r>
            <w:r>
              <w:rPr>
                <w:rFonts w:ascii="TimesNewRomanPSMT" w:eastAsia="TimesNewRomanPSMT" w:hAnsi="TimesNewRomanPSMT" w:cs="TimesNewRomanPSMT"/>
                <w:color w:val="000000"/>
                <w:sz w:val="20"/>
                <w:lang w:val="en-US" w:eastAsia="zh-CN" w:bidi="ar"/>
              </w:rPr>
              <w:t xml:space="preserve"> </w:t>
            </w:r>
            <w:r>
              <w:rPr>
                <w:rFonts w:eastAsia="宋体" w:hint="eastAsia"/>
                <w:bCs/>
                <w:i/>
                <w:iCs/>
                <w:sz w:val="20"/>
                <w:highlight w:val="yellow"/>
                <w:lang w:val="en-US" w:eastAsia="zh-CN"/>
              </w:rPr>
              <w:t>[</w:t>
            </w:r>
            <w:r>
              <w:rPr>
                <w:rFonts w:eastAsia="宋体"/>
                <w:bCs/>
                <w:i/>
                <w:iCs/>
                <w:sz w:val="20"/>
                <w:highlight w:val="yellow"/>
                <w:lang w:val="en-US" w:eastAsia="zh-CN"/>
              </w:rPr>
              <w:t>CID#2</w:t>
            </w:r>
            <w:r>
              <w:rPr>
                <w:rFonts w:eastAsia="宋体" w:hint="eastAsia"/>
                <w:bCs/>
                <w:i/>
                <w:iCs/>
                <w:sz w:val="20"/>
                <w:highlight w:val="yellow"/>
                <w:lang w:val="en-US" w:eastAsia="zh-CN"/>
              </w:rPr>
              <w:t>2459]</w:t>
            </w:r>
          </w:p>
        </w:tc>
        <w:tc>
          <w:tcPr>
            <w:tcW w:w="638" w:type="dxa"/>
          </w:tcPr>
          <w:p w:rsidR="00081915" w:rsidRDefault="00081915" w:rsidP="002C2EE4">
            <w:pPr>
              <w:rPr>
                <w:rFonts w:eastAsia="宋体"/>
                <w:bCs/>
                <w:iCs/>
                <w:lang w:val="en-US" w:eastAsia="zh-CN"/>
              </w:rPr>
            </w:pPr>
            <w:r>
              <w:rPr>
                <w:rFonts w:eastAsia="宋体" w:hint="eastAsia"/>
                <w:bCs/>
                <w:iCs/>
                <w:lang w:val="en-US" w:eastAsia="zh-CN"/>
              </w:rPr>
              <w:t>Y</w:t>
            </w:r>
          </w:p>
        </w:tc>
        <w:tc>
          <w:tcPr>
            <w:tcW w:w="517" w:type="dxa"/>
          </w:tcPr>
          <w:p w:rsidR="00081915" w:rsidRDefault="00081915" w:rsidP="002C2EE4">
            <w:pPr>
              <w:rPr>
                <w:rFonts w:eastAsia="宋体"/>
                <w:bCs/>
                <w:iCs/>
                <w:lang w:val="en-US" w:eastAsia="zh-CN"/>
              </w:rPr>
            </w:pPr>
            <w:r>
              <w:rPr>
                <w:rFonts w:eastAsia="宋体" w:hint="eastAsia"/>
                <w:bCs/>
                <w:iCs/>
                <w:lang w:val="en-US" w:eastAsia="zh-CN"/>
              </w:rPr>
              <w:t>Y</w:t>
            </w:r>
          </w:p>
        </w:tc>
      </w:tr>
      <w:tr w:rsidR="00081915" w:rsidTr="002C2EE4">
        <w:trPr>
          <w:trHeight w:val="361"/>
        </w:trPr>
        <w:tc>
          <w:tcPr>
            <w:tcW w:w="942" w:type="dxa"/>
            <w:vMerge/>
          </w:tcPr>
          <w:p w:rsidR="00081915" w:rsidRDefault="00081915" w:rsidP="002C2EE4">
            <w:pPr>
              <w:jc w:val="center"/>
              <w:rPr>
                <w:rFonts w:eastAsia="宋体"/>
                <w:bCs/>
                <w:iCs/>
                <w:lang w:val="en-US" w:eastAsia="zh-CN"/>
              </w:rPr>
            </w:pPr>
          </w:p>
        </w:tc>
        <w:tc>
          <w:tcPr>
            <w:tcW w:w="2871" w:type="dxa"/>
          </w:tcPr>
          <w:p w:rsidR="00081915" w:rsidRDefault="00081915" w:rsidP="002C2EE4">
            <w:pPr>
              <w:tabs>
                <w:tab w:val="center" w:pos="1410"/>
              </w:tabs>
              <w:rPr>
                <w:rFonts w:eastAsia="宋体"/>
                <w:bCs/>
                <w:iCs/>
                <w:lang w:val="en-US" w:eastAsia="zh-CN"/>
              </w:rPr>
            </w:pPr>
            <w:r>
              <w:rPr>
                <w:rFonts w:eastAsia="宋体" w:hint="eastAsia"/>
                <w:bCs/>
                <w:iCs/>
                <w:sz w:val="20"/>
                <w:lang w:val="en-US" w:eastAsia="zh-CN"/>
              </w:rPr>
              <w:t xml:space="preserve">Otherwise </w:t>
            </w:r>
          </w:p>
        </w:tc>
        <w:tc>
          <w:tcPr>
            <w:tcW w:w="4564" w:type="dxa"/>
          </w:tcPr>
          <w:p w:rsidR="00081915" w:rsidRDefault="00081915" w:rsidP="002C2EE4">
            <w:pPr>
              <w:rPr>
                <w:rFonts w:eastAsia="宋体"/>
                <w:bCs/>
                <w:i/>
                <w:iCs/>
                <w:lang w:val="en-US" w:eastAsia="zh-CN"/>
              </w:rPr>
            </w:pPr>
            <w:r>
              <w:rPr>
                <w:rFonts w:eastAsia="宋体" w:hint="eastAsia"/>
                <w:bCs/>
                <w:iCs/>
                <w:sz w:val="20"/>
                <w:lang w:val="en-US" w:eastAsia="zh-CN"/>
              </w:rPr>
              <w:t>Not present</w:t>
            </w:r>
          </w:p>
        </w:tc>
        <w:tc>
          <w:tcPr>
            <w:tcW w:w="638" w:type="dxa"/>
          </w:tcPr>
          <w:p w:rsidR="00081915" w:rsidRDefault="00081915" w:rsidP="002C2EE4">
            <w:pPr>
              <w:rPr>
                <w:rFonts w:eastAsia="宋体"/>
                <w:bCs/>
                <w:iCs/>
                <w:sz w:val="20"/>
                <w:lang w:val="en-US" w:eastAsia="zh-CN"/>
              </w:rPr>
            </w:pPr>
            <w:r>
              <w:rPr>
                <w:rFonts w:eastAsia="宋体" w:hint="eastAsia"/>
                <w:bCs/>
                <w:iCs/>
                <w:sz w:val="20"/>
                <w:lang w:val="en-US" w:eastAsia="zh-CN"/>
              </w:rPr>
              <w:t>N</w:t>
            </w:r>
          </w:p>
        </w:tc>
        <w:tc>
          <w:tcPr>
            <w:tcW w:w="517" w:type="dxa"/>
          </w:tcPr>
          <w:p w:rsidR="00081915" w:rsidRDefault="00081915" w:rsidP="002C2EE4">
            <w:pPr>
              <w:rPr>
                <w:rFonts w:eastAsia="宋体"/>
                <w:bCs/>
                <w:iCs/>
                <w:sz w:val="20"/>
                <w:lang w:val="en-US" w:eastAsia="zh-CN"/>
              </w:rPr>
            </w:pPr>
            <w:r>
              <w:rPr>
                <w:rFonts w:eastAsia="宋体" w:hint="eastAsia"/>
                <w:bCs/>
                <w:iCs/>
                <w:sz w:val="20"/>
                <w:lang w:val="en-US" w:eastAsia="zh-CN"/>
              </w:rPr>
              <w:t>N</w:t>
            </w:r>
          </w:p>
        </w:tc>
      </w:tr>
      <w:tr w:rsidR="00081915" w:rsidTr="002C2EE4">
        <w:trPr>
          <w:trHeight w:val="361"/>
        </w:trPr>
        <w:tc>
          <w:tcPr>
            <w:tcW w:w="942" w:type="dxa"/>
          </w:tcPr>
          <w:p w:rsidR="00081915" w:rsidRDefault="00081915" w:rsidP="002C2EE4">
            <w:pPr>
              <w:jc w:val="center"/>
              <w:rPr>
                <w:rFonts w:eastAsia="宋体"/>
                <w:bCs/>
                <w:iCs/>
                <w:lang w:val="en-US" w:eastAsia="zh-CN"/>
              </w:rPr>
            </w:pPr>
            <w:r>
              <w:rPr>
                <w:rFonts w:eastAsia="宋体"/>
                <w:b/>
                <w:bCs/>
                <w:iCs/>
                <w:lang w:val="en-US" w:eastAsia="zh-CN"/>
              </w:rPr>
              <w:t>…</w:t>
            </w:r>
          </w:p>
        </w:tc>
        <w:tc>
          <w:tcPr>
            <w:tcW w:w="2871" w:type="dxa"/>
          </w:tcPr>
          <w:p w:rsidR="00081915" w:rsidRDefault="00081915" w:rsidP="002C2EE4">
            <w:pPr>
              <w:tabs>
                <w:tab w:val="center" w:pos="1410"/>
              </w:tabs>
              <w:rPr>
                <w:rFonts w:eastAsia="宋体"/>
                <w:bCs/>
                <w:iCs/>
                <w:sz w:val="20"/>
                <w:lang w:val="en-US" w:eastAsia="zh-CN"/>
              </w:rPr>
            </w:pPr>
            <w:r>
              <w:rPr>
                <w:rFonts w:eastAsia="宋体"/>
                <w:b/>
                <w:bCs/>
                <w:iCs/>
                <w:lang w:val="en-US" w:eastAsia="zh-CN"/>
              </w:rPr>
              <w:t>…</w:t>
            </w:r>
          </w:p>
        </w:tc>
        <w:tc>
          <w:tcPr>
            <w:tcW w:w="4564" w:type="dxa"/>
          </w:tcPr>
          <w:p w:rsidR="00081915" w:rsidRDefault="00081915" w:rsidP="002C2EE4">
            <w:pPr>
              <w:rPr>
                <w:rFonts w:eastAsia="宋体"/>
                <w:bCs/>
                <w:iCs/>
                <w:sz w:val="20"/>
                <w:lang w:val="en-US" w:eastAsia="zh-CN"/>
              </w:rPr>
            </w:pPr>
            <w:r>
              <w:rPr>
                <w:rFonts w:eastAsia="宋体"/>
                <w:b/>
                <w:bCs/>
                <w:iCs/>
                <w:lang w:val="en-US" w:eastAsia="zh-CN"/>
              </w:rPr>
              <w:t>…</w:t>
            </w:r>
          </w:p>
        </w:tc>
        <w:tc>
          <w:tcPr>
            <w:tcW w:w="638" w:type="dxa"/>
          </w:tcPr>
          <w:p w:rsidR="00081915" w:rsidRDefault="00081915" w:rsidP="002C2EE4">
            <w:pPr>
              <w:rPr>
                <w:rFonts w:eastAsia="宋体"/>
                <w:bCs/>
                <w:iCs/>
                <w:sz w:val="20"/>
                <w:lang w:val="en-US" w:eastAsia="zh-CN"/>
              </w:rPr>
            </w:pPr>
            <w:r>
              <w:rPr>
                <w:rFonts w:eastAsia="宋体"/>
                <w:b/>
                <w:bCs/>
                <w:iCs/>
                <w:lang w:val="en-US" w:eastAsia="zh-CN"/>
              </w:rPr>
              <w:t>…</w:t>
            </w:r>
          </w:p>
        </w:tc>
        <w:tc>
          <w:tcPr>
            <w:tcW w:w="517" w:type="dxa"/>
          </w:tcPr>
          <w:p w:rsidR="00081915" w:rsidRDefault="00081915" w:rsidP="002C2EE4">
            <w:pPr>
              <w:rPr>
                <w:rFonts w:eastAsia="宋体"/>
                <w:bCs/>
                <w:iCs/>
                <w:sz w:val="20"/>
                <w:lang w:val="en-US" w:eastAsia="zh-CN"/>
              </w:rPr>
            </w:pPr>
            <w:r>
              <w:rPr>
                <w:rFonts w:eastAsia="宋体"/>
                <w:b/>
                <w:bCs/>
                <w:iCs/>
                <w:lang w:val="en-US" w:eastAsia="zh-CN"/>
              </w:rPr>
              <w:t>…</w:t>
            </w:r>
          </w:p>
        </w:tc>
      </w:tr>
      <w:tr w:rsidR="00081915" w:rsidTr="002C2EE4">
        <w:trPr>
          <w:trHeight w:val="2269"/>
        </w:trPr>
        <w:tc>
          <w:tcPr>
            <w:tcW w:w="942" w:type="dxa"/>
            <w:vMerge w:val="restart"/>
            <w:textDirection w:val="btLr"/>
            <w:vAlign w:val="center"/>
          </w:tcPr>
          <w:p w:rsidR="00081915" w:rsidRDefault="00081915" w:rsidP="002C2EE4">
            <w:pPr>
              <w:ind w:left="113" w:right="113"/>
              <w:jc w:val="center"/>
              <w:rPr>
                <w:rFonts w:eastAsia="宋体"/>
                <w:bCs/>
                <w:iCs/>
                <w:lang w:val="en-US" w:eastAsia="zh-CN"/>
              </w:rPr>
            </w:pPr>
            <w:r>
              <w:rPr>
                <w:rFonts w:eastAsia="宋体" w:hint="eastAsia"/>
                <w:b/>
                <w:iCs/>
                <w:sz w:val="20"/>
                <w:lang w:val="en-US" w:eastAsia="zh-CN"/>
              </w:rPr>
              <w:lastRenderedPageBreak/>
              <w:t>INACTIVE_SUBCHANNELS</w:t>
            </w:r>
          </w:p>
        </w:tc>
        <w:tc>
          <w:tcPr>
            <w:tcW w:w="2871" w:type="dxa"/>
          </w:tcPr>
          <w:p w:rsidR="00081915" w:rsidRDefault="00081915" w:rsidP="002C2EE4">
            <w:pPr>
              <w:tabs>
                <w:tab w:val="center" w:pos="1410"/>
              </w:tabs>
              <w:rPr>
                <w:rFonts w:eastAsia="宋体"/>
                <w:bCs/>
                <w:iCs/>
                <w:sz w:val="20"/>
                <w:lang w:val="en-US" w:eastAsia="zh-CN"/>
              </w:rPr>
            </w:pPr>
            <w:r>
              <w:rPr>
                <w:rFonts w:eastAsia="宋体" w:hint="eastAsia"/>
                <w:bCs/>
                <w:iCs/>
                <w:sz w:val="20"/>
                <w:lang w:val="en-US" w:eastAsia="zh-CN"/>
              </w:rPr>
              <w:t>FORMAT is HE_MU and CH_BANDWIDTH is any value for preamble puncturing</w:t>
            </w:r>
            <w:r w:rsidRPr="00081915">
              <w:rPr>
                <w:rFonts w:eastAsia="宋体"/>
                <w:bCs/>
                <w:iCs/>
                <w:color w:val="0070C0"/>
                <w:sz w:val="20"/>
                <w:u w:val="single"/>
                <w:lang w:val="en-US" w:eastAsia="zh-CN"/>
              </w:rPr>
              <w:t>, or</w:t>
            </w:r>
            <w:r w:rsidRPr="00081915">
              <w:rPr>
                <w:rFonts w:eastAsia="宋体" w:hint="eastAsia"/>
                <w:bCs/>
                <w:iCs/>
                <w:color w:val="0070C0"/>
                <w:sz w:val="20"/>
                <w:u w:val="single"/>
                <w:lang w:val="en-US" w:eastAsia="zh-CN"/>
              </w:rPr>
              <w:t xml:space="preserve"> FORMAT is NON_HT and NON_HT_MODULATION is NON_HT_DUP_OFDM, or FORMAT is HE_SU and PSDU_LENGTH is 0 </w:t>
            </w:r>
            <w:r>
              <w:rPr>
                <w:rFonts w:eastAsia="宋体" w:hint="eastAsia"/>
                <w:bCs/>
                <w:i/>
                <w:iCs/>
                <w:sz w:val="20"/>
                <w:highlight w:val="yellow"/>
                <w:lang w:val="en-US" w:eastAsia="zh-CN"/>
              </w:rPr>
              <w:t>[</w:t>
            </w:r>
            <w:r>
              <w:rPr>
                <w:rFonts w:eastAsia="宋体"/>
                <w:bCs/>
                <w:i/>
                <w:iCs/>
                <w:sz w:val="20"/>
                <w:highlight w:val="yellow"/>
                <w:lang w:val="en-US" w:eastAsia="zh-CN"/>
              </w:rPr>
              <w:t>CID#</w:t>
            </w:r>
            <w:r>
              <w:rPr>
                <w:rFonts w:eastAsia="宋体" w:hint="eastAsia"/>
                <w:i/>
                <w:iCs/>
                <w:sz w:val="20"/>
                <w:highlight w:val="yellow"/>
                <w:lang w:val="en-US" w:eastAsia="zh-CN"/>
              </w:rPr>
              <w:t>22554</w:t>
            </w:r>
            <w:r>
              <w:rPr>
                <w:rFonts w:eastAsia="宋体" w:hint="eastAsia"/>
                <w:bCs/>
                <w:i/>
                <w:iCs/>
                <w:sz w:val="20"/>
                <w:highlight w:val="yellow"/>
                <w:lang w:val="en-US" w:eastAsia="zh-CN"/>
              </w:rPr>
              <w:t>]</w:t>
            </w:r>
          </w:p>
          <w:p w:rsidR="00081915" w:rsidRDefault="00081915" w:rsidP="002C2EE4">
            <w:pPr>
              <w:tabs>
                <w:tab w:val="center" w:pos="1410"/>
              </w:tabs>
              <w:rPr>
                <w:rFonts w:eastAsia="宋体"/>
                <w:bCs/>
                <w:iCs/>
                <w:sz w:val="20"/>
                <w:lang w:val="en-US" w:eastAsia="zh-CN"/>
              </w:rPr>
            </w:pPr>
          </w:p>
          <w:p w:rsidR="00081915" w:rsidRDefault="00081915" w:rsidP="002C2EE4">
            <w:pPr>
              <w:tabs>
                <w:tab w:val="center" w:pos="1410"/>
              </w:tabs>
              <w:rPr>
                <w:rFonts w:eastAsia="宋体"/>
                <w:bCs/>
                <w:iCs/>
                <w:sz w:val="20"/>
                <w:lang w:val="en-US" w:eastAsia="zh-CN"/>
              </w:rPr>
            </w:pPr>
          </w:p>
        </w:tc>
        <w:tc>
          <w:tcPr>
            <w:tcW w:w="4564" w:type="dxa"/>
          </w:tcPr>
          <w:p w:rsidR="00081915" w:rsidRDefault="00081915" w:rsidP="002C2EE4">
            <w:pPr>
              <w:rPr>
                <w:rFonts w:ascii="TimesNewRomanPSMT" w:eastAsia="TimesNewRomanPSMT" w:hAnsi="TimesNewRomanPSMT" w:cs="TimesNewRomanPSMT"/>
                <w:color w:val="000000"/>
                <w:sz w:val="20"/>
                <w:lang w:val="en-US" w:eastAsia="zh-CN" w:bidi="ar"/>
              </w:rPr>
            </w:pPr>
            <w:r>
              <w:rPr>
                <w:rFonts w:ascii="TimesNewRomanPSMT" w:eastAsia="TimesNewRomanPSMT" w:hAnsi="TimesNewRomanPSMT" w:cs="TimesNewRomanPSMT" w:hint="eastAsia"/>
                <w:color w:val="000000"/>
                <w:sz w:val="20"/>
                <w:lang w:val="en-US" w:eastAsia="zh-CN" w:bidi="ar"/>
              </w:rPr>
              <w:t xml:space="preserve">Indicate the 20MHz </w:t>
            </w:r>
            <w:proofErr w:type="spellStart"/>
            <w:r>
              <w:rPr>
                <w:rFonts w:ascii="TimesNewRomanPSMT" w:eastAsia="TimesNewRomanPSMT" w:hAnsi="TimesNewRomanPSMT" w:cs="TimesNewRomanPSMT" w:hint="eastAsia"/>
                <w:color w:val="000000"/>
                <w:sz w:val="20"/>
                <w:lang w:val="en-US" w:eastAsia="zh-CN" w:bidi="ar"/>
              </w:rPr>
              <w:t>subchannels</w:t>
            </w:r>
            <w:proofErr w:type="spellEnd"/>
            <w:r>
              <w:rPr>
                <w:rFonts w:ascii="TimesNewRomanPSMT" w:eastAsia="TimesNewRomanPSMT" w:hAnsi="TimesNewRomanPSMT" w:cs="TimesNewRomanPSMT" w:hint="eastAsia"/>
                <w:color w:val="000000"/>
                <w:sz w:val="20"/>
                <w:lang w:val="en-US" w:eastAsia="zh-CN" w:bidi="ar"/>
              </w:rPr>
              <w:t xml:space="preserve"> that are punctured</w:t>
            </w:r>
          </w:p>
          <w:p w:rsidR="00081915" w:rsidRDefault="00081915" w:rsidP="002C2EE4">
            <w:pPr>
              <w:rPr>
                <w:rFonts w:ascii="TimesNewRomanPSMT" w:eastAsia="TimesNewRomanPSMT" w:hAnsi="TimesNewRomanPSMT" w:cs="TimesNewRomanPSMT"/>
                <w:color w:val="000000"/>
                <w:sz w:val="20"/>
                <w:lang w:val="en-US" w:eastAsia="zh-CN" w:bidi="ar"/>
              </w:rPr>
            </w:pPr>
          </w:p>
          <w:p w:rsidR="00081915" w:rsidRDefault="00081915" w:rsidP="002C2EE4">
            <w:pPr>
              <w:rPr>
                <w:rFonts w:ascii="TimesNewRomanPSMT" w:eastAsia="TimesNewRomanPSMT" w:hAnsi="TimesNewRomanPSMT" w:cs="TimesNewRomanPSMT"/>
                <w:color w:val="000000"/>
                <w:sz w:val="20"/>
                <w:lang w:val="en-US" w:eastAsia="zh-CN" w:bidi="ar"/>
              </w:rPr>
            </w:pPr>
            <w:proofErr w:type="gramStart"/>
            <w:r>
              <w:rPr>
                <w:rFonts w:ascii="TimesNewRomanPSMT" w:eastAsia="TimesNewRomanPSMT" w:hAnsi="TimesNewRomanPSMT" w:cs="TimesNewRomanPSMT" w:hint="eastAsia"/>
                <w:color w:val="000000"/>
                <w:sz w:val="20"/>
                <w:lang w:val="en-US" w:eastAsia="zh-CN" w:bidi="ar"/>
              </w:rPr>
              <w:t>A</w:t>
            </w:r>
            <w:proofErr w:type="gramEnd"/>
            <w:r>
              <w:rPr>
                <w:rFonts w:ascii="TimesNewRomanPSMT" w:eastAsia="TimesNewRomanPSMT" w:hAnsi="TimesNewRomanPSMT" w:cs="TimesNewRomanPSMT" w:hint="eastAsia"/>
                <w:color w:val="000000"/>
                <w:sz w:val="20"/>
                <w:lang w:val="en-US" w:eastAsia="zh-CN" w:bidi="ar"/>
              </w:rPr>
              <w:t xml:space="preserve"> </w:t>
            </w:r>
            <w:r w:rsidRPr="00081915">
              <w:rPr>
                <w:rFonts w:ascii="TimesNewRomanPSMT" w:eastAsia="TimesNewRomanPSMT" w:hAnsi="TimesNewRomanPSMT" w:cs="TimesNewRomanPSMT" w:hint="eastAsia"/>
                <w:color w:val="0070C0"/>
                <w:sz w:val="20"/>
                <w:u w:val="single"/>
                <w:lang w:val="en-US" w:eastAsia="zh-CN" w:bidi="ar"/>
              </w:rPr>
              <w:t>8-bit</w:t>
            </w:r>
            <w:r>
              <w:rPr>
                <w:rFonts w:ascii="TimesNewRomanPSMT" w:eastAsia="TimesNewRomanPSMT" w:hAnsi="TimesNewRomanPSMT" w:cs="TimesNewRomanPSMT" w:hint="eastAsia"/>
                <w:color w:val="000000"/>
                <w:sz w:val="20"/>
                <w:lang w:val="en-US" w:eastAsia="zh-CN" w:bidi="ar"/>
              </w:rPr>
              <w:t xml:space="preserve"> bitmap </w:t>
            </w:r>
            <w:r>
              <w:rPr>
                <w:rFonts w:ascii="TimesNewRomanPSMT" w:eastAsia="TimesNewRomanPSMT" w:hAnsi="TimesNewRomanPSMT" w:cs="TimesNewRomanPSMT" w:hint="eastAsia"/>
                <w:strike/>
                <w:color w:val="FF0000"/>
                <w:sz w:val="20"/>
                <w:lang w:val="en-US" w:eastAsia="zh-CN" w:bidi="ar"/>
              </w:rPr>
              <w:t xml:space="preserve">array </w:t>
            </w:r>
            <w:r>
              <w:rPr>
                <w:rFonts w:ascii="TimesNewRomanPSMT" w:eastAsia="TimesNewRomanPSMT" w:hAnsi="TimesNewRomanPSMT" w:cs="TimesNewRomanPSMT" w:hint="eastAsia"/>
                <w:color w:val="000000"/>
                <w:sz w:val="20"/>
                <w:lang w:val="en-US" w:eastAsia="zh-CN" w:bidi="ar"/>
              </w:rPr>
              <w:t xml:space="preserve">indexed by the 20Mhz </w:t>
            </w:r>
            <w:proofErr w:type="spellStart"/>
            <w:r>
              <w:rPr>
                <w:rFonts w:ascii="TimesNewRomanPSMT" w:eastAsia="TimesNewRomanPSMT" w:hAnsi="TimesNewRomanPSMT" w:cs="TimesNewRomanPSMT" w:hint="eastAsia"/>
                <w:color w:val="000000"/>
                <w:sz w:val="20"/>
                <w:lang w:val="en-US" w:eastAsia="zh-CN" w:bidi="ar"/>
              </w:rPr>
              <w:t>subchannels</w:t>
            </w:r>
            <w:proofErr w:type="spellEnd"/>
            <w:r>
              <w:rPr>
                <w:rFonts w:ascii="TimesNewRomanPSMT" w:eastAsia="TimesNewRomanPSMT" w:hAnsi="TimesNewRomanPSMT" w:cs="TimesNewRomanPSMT" w:hint="eastAsia"/>
                <w:color w:val="000000"/>
                <w:sz w:val="20"/>
                <w:lang w:val="en-US" w:eastAsia="zh-CN" w:bidi="ar"/>
              </w:rPr>
              <w:t xml:space="preserve"> in ascend order with the LSB indicating the lowest frequency 20MHz </w:t>
            </w:r>
            <w:proofErr w:type="spellStart"/>
            <w:r>
              <w:rPr>
                <w:rFonts w:ascii="TimesNewRomanPSMT" w:eastAsia="TimesNewRomanPSMT" w:hAnsi="TimesNewRomanPSMT" w:cs="TimesNewRomanPSMT" w:hint="eastAsia"/>
                <w:color w:val="000000"/>
                <w:sz w:val="20"/>
                <w:lang w:val="en-US" w:eastAsia="zh-CN" w:bidi="ar"/>
              </w:rPr>
              <w:t>subchannel</w:t>
            </w:r>
            <w:proofErr w:type="spellEnd"/>
            <w:r>
              <w:rPr>
                <w:rFonts w:ascii="TimesNewRomanPSMT" w:eastAsia="TimesNewRomanPSMT" w:hAnsi="TimesNewRomanPSMT" w:cs="TimesNewRomanPSMT" w:hint="eastAsia"/>
                <w:color w:val="000000"/>
                <w:sz w:val="20"/>
                <w:lang w:val="en-US" w:eastAsia="zh-CN" w:bidi="ar"/>
              </w:rPr>
              <w:t>. A bit is set to 1 to indicate that the corresponding 20MHz is punctured and set to 0 to indicate the corresponding 20MHz is not punctured.</w:t>
            </w:r>
            <w:r>
              <w:rPr>
                <w:rFonts w:eastAsia="宋体" w:hint="eastAsia"/>
                <w:bCs/>
                <w:i/>
                <w:iCs/>
                <w:sz w:val="20"/>
                <w:highlight w:val="yellow"/>
                <w:lang w:val="en-US" w:eastAsia="zh-CN"/>
              </w:rPr>
              <w:t xml:space="preserve"> [</w:t>
            </w:r>
            <w:r>
              <w:rPr>
                <w:rFonts w:eastAsia="宋体"/>
                <w:bCs/>
                <w:i/>
                <w:iCs/>
                <w:sz w:val="20"/>
                <w:highlight w:val="yellow"/>
                <w:lang w:val="en-US" w:eastAsia="zh-CN"/>
              </w:rPr>
              <w:t>CID#</w:t>
            </w:r>
            <w:r>
              <w:rPr>
                <w:rFonts w:eastAsia="宋体" w:hint="eastAsia"/>
                <w:i/>
                <w:iCs/>
                <w:sz w:val="20"/>
                <w:highlight w:val="yellow"/>
                <w:lang w:val="en-US" w:eastAsia="zh-CN"/>
              </w:rPr>
              <w:t>22554</w:t>
            </w:r>
            <w:r>
              <w:rPr>
                <w:rFonts w:eastAsia="宋体" w:hint="eastAsia"/>
                <w:bCs/>
                <w:i/>
                <w:iCs/>
                <w:sz w:val="20"/>
                <w:highlight w:val="yellow"/>
                <w:lang w:val="en-US" w:eastAsia="zh-CN"/>
              </w:rPr>
              <w:t>]</w:t>
            </w:r>
          </w:p>
          <w:p w:rsidR="00081915" w:rsidRDefault="00081915" w:rsidP="002C2EE4">
            <w:pPr>
              <w:tabs>
                <w:tab w:val="center" w:pos="1410"/>
              </w:tabs>
              <w:rPr>
                <w:rFonts w:eastAsia="宋体"/>
                <w:bCs/>
                <w:iCs/>
                <w:color w:val="0000FF"/>
                <w:sz w:val="20"/>
                <w:u w:val="single"/>
                <w:lang w:val="en-US" w:eastAsia="zh-CN"/>
              </w:rPr>
            </w:pPr>
          </w:p>
        </w:tc>
        <w:tc>
          <w:tcPr>
            <w:tcW w:w="638" w:type="dxa"/>
          </w:tcPr>
          <w:p w:rsidR="00081915" w:rsidRDefault="00081915" w:rsidP="002C2EE4">
            <w:pPr>
              <w:rPr>
                <w:rFonts w:eastAsia="宋体"/>
                <w:bCs/>
                <w:iCs/>
                <w:sz w:val="20"/>
                <w:lang w:val="en-US" w:eastAsia="zh-CN"/>
              </w:rPr>
            </w:pPr>
            <w:r>
              <w:rPr>
                <w:rFonts w:eastAsia="宋体" w:hint="eastAsia"/>
                <w:bCs/>
                <w:iCs/>
                <w:sz w:val="20"/>
                <w:lang w:val="en-US" w:eastAsia="zh-CN"/>
              </w:rPr>
              <w:t>Y</w:t>
            </w:r>
          </w:p>
        </w:tc>
        <w:tc>
          <w:tcPr>
            <w:tcW w:w="517" w:type="dxa"/>
          </w:tcPr>
          <w:p w:rsidR="00081915" w:rsidRDefault="00081915" w:rsidP="002C2EE4">
            <w:pPr>
              <w:rPr>
                <w:rFonts w:eastAsia="宋体"/>
                <w:bCs/>
                <w:iCs/>
                <w:sz w:val="20"/>
                <w:lang w:val="en-US" w:eastAsia="zh-CN"/>
              </w:rPr>
            </w:pPr>
            <w:r>
              <w:rPr>
                <w:rFonts w:eastAsia="宋体" w:hint="eastAsia"/>
                <w:bCs/>
                <w:iCs/>
                <w:sz w:val="20"/>
                <w:lang w:val="en-US" w:eastAsia="zh-CN"/>
              </w:rPr>
              <w:t>N</w:t>
            </w:r>
          </w:p>
        </w:tc>
      </w:tr>
      <w:tr w:rsidR="00081915" w:rsidTr="002C2EE4">
        <w:trPr>
          <w:trHeight w:val="711"/>
        </w:trPr>
        <w:tc>
          <w:tcPr>
            <w:tcW w:w="942" w:type="dxa"/>
            <w:vMerge/>
            <w:textDirection w:val="btLr"/>
            <w:vAlign w:val="center"/>
          </w:tcPr>
          <w:p w:rsidR="00081915" w:rsidRDefault="00081915" w:rsidP="002C2EE4">
            <w:pPr>
              <w:tabs>
                <w:tab w:val="center" w:pos="1410"/>
              </w:tabs>
            </w:pPr>
          </w:p>
        </w:tc>
        <w:tc>
          <w:tcPr>
            <w:tcW w:w="2871" w:type="dxa"/>
          </w:tcPr>
          <w:p w:rsidR="00081915" w:rsidRDefault="00081915" w:rsidP="002C2EE4">
            <w:pPr>
              <w:tabs>
                <w:tab w:val="center" w:pos="1410"/>
              </w:tabs>
              <w:rPr>
                <w:rFonts w:eastAsia="宋体"/>
                <w:bCs/>
                <w:iCs/>
                <w:sz w:val="20"/>
                <w:lang w:val="en-US" w:eastAsia="zh-CN"/>
              </w:rPr>
            </w:pPr>
            <w:r>
              <w:rPr>
                <w:rFonts w:eastAsia="宋体" w:hint="eastAsia"/>
                <w:bCs/>
                <w:iCs/>
                <w:sz w:val="20"/>
                <w:lang w:val="en-US" w:eastAsia="zh-CN"/>
              </w:rPr>
              <w:t xml:space="preserve">Otherwise </w:t>
            </w:r>
          </w:p>
        </w:tc>
        <w:tc>
          <w:tcPr>
            <w:tcW w:w="4564" w:type="dxa"/>
          </w:tcPr>
          <w:p w:rsidR="00081915" w:rsidRDefault="00081915" w:rsidP="002C2EE4">
            <w:pPr>
              <w:tabs>
                <w:tab w:val="center" w:pos="1410"/>
              </w:tabs>
              <w:rPr>
                <w:rFonts w:eastAsia="宋体"/>
                <w:bCs/>
                <w:iCs/>
                <w:sz w:val="20"/>
                <w:lang w:val="en-US" w:eastAsia="zh-CN"/>
              </w:rPr>
            </w:pPr>
            <w:r>
              <w:rPr>
                <w:rFonts w:eastAsia="宋体" w:hint="eastAsia"/>
                <w:bCs/>
                <w:iCs/>
                <w:sz w:val="20"/>
                <w:lang w:val="en-US" w:eastAsia="zh-CN"/>
              </w:rPr>
              <w:t>Not present</w:t>
            </w:r>
          </w:p>
        </w:tc>
        <w:tc>
          <w:tcPr>
            <w:tcW w:w="638" w:type="dxa"/>
          </w:tcPr>
          <w:p w:rsidR="00081915" w:rsidRDefault="00081915" w:rsidP="002C2EE4">
            <w:pPr>
              <w:tabs>
                <w:tab w:val="center" w:pos="1410"/>
              </w:tabs>
              <w:rPr>
                <w:rFonts w:eastAsia="宋体"/>
                <w:bCs/>
                <w:iCs/>
                <w:sz w:val="20"/>
                <w:lang w:val="en-US" w:eastAsia="zh-CN"/>
              </w:rPr>
            </w:pPr>
            <w:r>
              <w:rPr>
                <w:rFonts w:eastAsia="宋体" w:hint="eastAsia"/>
                <w:bCs/>
                <w:iCs/>
                <w:sz w:val="20"/>
                <w:lang w:val="en-US" w:eastAsia="zh-CN"/>
              </w:rPr>
              <w:t>N</w:t>
            </w:r>
          </w:p>
        </w:tc>
        <w:tc>
          <w:tcPr>
            <w:tcW w:w="517" w:type="dxa"/>
          </w:tcPr>
          <w:p w:rsidR="00081915" w:rsidRDefault="00081915" w:rsidP="002C2EE4">
            <w:pPr>
              <w:tabs>
                <w:tab w:val="center" w:pos="1410"/>
              </w:tabs>
              <w:rPr>
                <w:rFonts w:eastAsia="宋体"/>
                <w:bCs/>
                <w:iCs/>
                <w:sz w:val="20"/>
                <w:lang w:val="en-US" w:eastAsia="zh-CN"/>
              </w:rPr>
            </w:pPr>
            <w:r>
              <w:rPr>
                <w:rFonts w:eastAsia="宋体" w:hint="eastAsia"/>
                <w:bCs/>
                <w:iCs/>
                <w:sz w:val="20"/>
                <w:lang w:val="en-US" w:eastAsia="zh-CN"/>
              </w:rPr>
              <w:t>N</w:t>
            </w:r>
          </w:p>
        </w:tc>
      </w:tr>
      <w:tr w:rsidR="00081915" w:rsidTr="002C2EE4">
        <w:trPr>
          <w:trHeight w:val="711"/>
        </w:trPr>
        <w:tc>
          <w:tcPr>
            <w:tcW w:w="942" w:type="dxa"/>
          </w:tcPr>
          <w:p w:rsidR="00081915" w:rsidRDefault="00081915" w:rsidP="002C2EE4">
            <w:pPr>
              <w:tabs>
                <w:tab w:val="center" w:pos="1410"/>
              </w:tabs>
              <w:jc w:val="center"/>
            </w:pPr>
            <w:r>
              <w:rPr>
                <w:rFonts w:eastAsia="宋体"/>
                <w:b/>
                <w:bCs/>
                <w:iCs/>
                <w:lang w:val="en-US" w:eastAsia="zh-CN"/>
              </w:rPr>
              <w:t>…</w:t>
            </w:r>
          </w:p>
        </w:tc>
        <w:tc>
          <w:tcPr>
            <w:tcW w:w="2871" w:type="dxa"/>
          </w:tcPr>
          <w:p w:rsidR="00081915" w:rsidRDefault="00081915" w:rsidP="002C2EE4">
            <w:pPr>
              <w:tabs>
                <w:tab w:val="center" w:pos="1410"/>
              </w:tabs>
              <w:rPr>
                <w:rFonts w:eastAsia="宋体"/>
                <w:bCs/>
                <w:iCs/>
                <w:sz w:val="20"/>
                <w:lang w:val="en-US" w:eastAsia="zh-CN"/>
              </w:rPr>
            </w:pPr>
            <w:r>
              <w:rPr>
                <w:rFonts w:eastAsia="宋体"/>
                <w:b/>
                <w:bCs/>
                <w:iCs/>
                <w:lang w:val="en-US" w:eastAsia="zh-CN"/>
              </w:rPr>
              <w:t>…</w:t>
            </w:r>
          </w:p>
        </w:tc>
        <w:tc>
          <w:tcPr>
            <w:tcW w:w="4564" w:type="dxa"/>
          </w:tcPr>
          <w:p w:rsidR="00081915" w:rsidRDefault="00081915" w:rsidP="002C2EE4">
            <w:pPr>
              <w:tabs>
                <w:tab w:val="center" w:pos="1410"/>
              </w:tabs>
              <w:rPr>
                <w:rFonts w:eastAsia="宋体"/>
                <w:bCs/>
                <w:iCs/>
                <w:sz w:val="20"/>
                <w:lang w:val="en-US" w:eastAsia="zh-CN"/>
              </w:rPr>
            </w:pPr>
            <w:r>
              <w:rPr>
                <w:rFonts w:eastAsia="宋体"/>
                <w:b/>
                <w:bCs/>
                <w:iCs/>
                <w:lang w:val="en-US" w:eastAsia="zh-CN"/>
              </w:rPr>
              <w:t>…</w:t>
            </w:r>
          </w:p>
        </w:tc>
        <w:tc>
          <w:tcPr>
            <w:tcW w:w="638" w:type="dxa"/>
          </w:tcPr>
          <w:p w:rsidR="00081915" w:rsidRDefault="00081915" w:rsidP="002C2EE4">
            <w:pPr>
              <w:tabs>
                <w:tab w:val="center" w:pos="1410"/>
              </w:tabs>
              <w:rPr>
                <w:rFonts w:eastAsia="宋体"/>
                <w:bCs/>
                <w:iCs/>
                <w:sz w:val="20"/>
                <w:lang w:val="en-US" w:eastAsia="zh-CN"/>
              </w:rPr>
            </w:pPr>
            <w:r>
              <w:rPr>
                <w:rFonts w:eastAsia="宋体"/>
                <w:b/>
                <w:bCs/>
                <w:iCs/>
                <w:lang w:val="en-US" w:eastAsia="zh-CN"/>
              </w:rPr>
              <w:t>…</w:t>
            </w:r>
          </w:p>
        </w:tc>
        <w:tc>
          <w:tcPr>
            <w:tcW w:w="517" w:type="dxa"/>
          </w:tcPr>
          <w:p w:rsidR="00081915" w:rsidRDefault="00081915" w:rsidP="002C2EE4">
            <w:pPr>
              <w:tabs>
                <w:tab w:val="center" w:pos="1410"/>
              </w:tabs>
              <w:rPr>
                <w:rFonts w:eastAsia="宋体"/>
                <w:bCs/>
                <w:iCs/>
                <w:sz w:val="20"/>
                <w:lang w:val="en-US" w:eastAsia="zh-CN"/>
              </w:rPr>
            </w:pPr>
            <w:r>
              <w:rPr>
                <w:rFonts w:eastAsia="宋体"/>
                <w:b/>
                <w:bCs/>
                <w:iCs/>
                <w:lang w:val="en-US" w:eastAsia="zh-CN"/>
              </w:rPr>
              <w:t>…</w:t>
            </w:r>
          </w:p>
        </w:tc>
      </w:tr>
      <w:tr w:rsidR="00081915" w:rsidTr="002C2EE4">
        <w:trPr>
          <w:trHeight w:val="1554"/>
        </w:trPr>
        <w:tc>
          <w:tcPr>
            <w:tcW w:w="942" w:type="dxa"/>
            <w:vMerge w:val="restart"/>
            <w:textDirection w:val="btLr"/>
            <w:vAlign w:val="center"/>
          </w:tcPr>
          <w:p w:rsidR="00081915" w:rsidRDefault="00081915" w:rsidP="002C2EE4">
            <w:pPr>
              <w:tabs>
                <w:tab w:val="center" w:pos="1410"/>
              </w:tabs>
              <w:ind w:left="113" w:right="113"/>
              <w:jc w:val="center"/>
              <w:rPr>
                <w:rFonts w:eastAsia="宋体"/>
                <w:b/>
                <w:bCs/>
                <w:iCs/>
                <w:strike/>
                <w:lang w:val="en-US" w:eastAsia="zh-CN"/>
              </w:rPr>
            </w:pPr>
            <w:r>
              <w:rPr>
                <w:rFonts w:eastAsia="宋体" w:hint="eastAsia"/>
                <w:b/>
                <w:iCs/>
                <w:strike/>
                <w:color w:val="FF0000"/>
                <w:sz w:val="20"/>
                <w:lang w:val="en-US" w:eastAsia="zh-CN"/>
              </w:rPr>
              <w:t>INACTIVE_SUBCHANNELS</w:t>
            </w:r>
          </w:p>
        </w:tc>
        <w:tc>
          <w:tcPr>
            <w:tcW w:w="2871" w:type="dxa"/>
          </w:tcPr>
          <w:p w:rsidR="00081915" w:rsidRDefault="00081915" w:rsidP="002C2EE4">
            <w:pPr>
              <w:tabs>
                <w:tab w:val="center" w:pos="1410"/>
              </w:tabs>
              <w:rPr>
                <w:rFonts w:eastAsia="宋体"/>
                <w:b/>
                <w:bCs/>
                <w:iCs/>
                <w:strike/>
                <w:lang w:val="en-US" w:eastAsia="zh-CN"/>
              </w:rPr>
            </w:pPr>
            <w:r>
              <w:rPr>
                <w:rFonts w:eastAsia="宋体" w:hint="eastAsia"/>
                <w:bCs/>
                <w:iCs/>
                <w:strike/>
                <w:color w:val="FF0000"/>
                <w:sz w:val="20"/>
                <w:lang w:val="en-US" w:eastAsia="zh-CN"/>
              </w:rPr>
              <w:t>FORMAT is NON_HT and NON_HT_MODULATION is NON_HT_DUP_OFDM, or FORMAT is HE_SU and PSDU_LENGTH is 0</w:t>
            </w:r>
          </w:p>
        </w:tc>
        <w:tc>
          <w:tcPr>
            <w:tcW w:w="4564" w:type="dxa"/>
          </w:tcPr>
          <w:p w:rsidR="00081915" w:rsidRDefault="00081915" w:rsidP="002C2EE4">
            <w:pPr>
              <w:tabs>
                <w:tab w:val="center" w:pos="1410"/>
              </w:tabs>
              <w:rPr>
                <w:rFonts w:eastAsia="宋体"/>
                <w:b/>
                <w:bCs/>
                <w:iCs/>
                <w:strike/>
                <w:lang w:val="en-US" w:eastAsia="zh-CN"/>
              </w:rPr>
            </w:pPr>
            <w:r>
              <w:rPr>
                <w:rFonts w:eastAsia="宋体" w:hint="eastAsia"/>
                <w:bCs/>
                <w:iCs/>
                <w:strike/>
                <w:color w:val="FF0000"/>
                <w:sz w:val="20"/>
                <w:lang w:val="en-US" w:eastAsia="zh-CN"/>
              </w:rPr>
              <w:t xml:space="preserve">Indicates whether or not 20MHz </w:t>
            </w:r>
            <w:proofErr w:type="spellStart"/>
            <w:r>
              <w:rPr>
                <w:rFonts w:eastAsia="宋体" w:hint="eastAsia"/>
                <w:bCs/>
                <w:iCs/>
                <w:strike/>
                <w:color w:val="FF0000"/>
                <w:sz w:val="20"/>
                <w:lang w:val="en-US" w:eastAsia="zh-CN"/>
              </w:rPr>
              <w:t>subchannel</w:t>
            </w:r>
            <w:proofErr w:type="spellEnd"/>
            <w:r>
              <w:rPr>
                <w:rFonts w:eastAsia="宋体" w:hint="eastAsia"/>
                <w:bCs/>
                <w:iCs/>
                <w:strike/>
                <w:color w:val="FF0000"/>
                <w:sz w:val="20"/>
                <w:lang w:val="en-US" w:eastAsia="zh-CN"/>
              </w:rPr>
              <w:t xml:space="preserve"> is punctured. INACTIVE_SUBCHANNELS is an 8-bit map with an encoding that is the same as that for the Disallowed </w:t>
            </w:r>
            <w:proofErr w:type="spellStart"/>
            <w:r>
              <w:rPr>
                <w:rFonts w:eastAsia="宋体" w:hint="eastAsia"/>
                <w:bCs/>
                <w:iCs/>
                <w:strike/>
                <w:color w:val="FF0000"/>
                <w:sz w:val="20"/>
                <w:lang w:val="en-US" w:eastAsia="zh-CN"/>
              </w:rPr>
              <w:t>subchannel</w:t>
            </w:r>
            <w:proofErr w:type="spellEnd"/>
            <w:r>
              <w:rPr>
                <w:rFonts w:eastAsia="宋体" w:hint="eastAsia"/>
                <w:bCs/>
                <w:iCs/>
                <w:strike/>
                <w:color w:val="FF0000"/>
                <w:sz w:val="20"/>
                <w:lang w:val="en-US" w:eastAsia="zh-CN"/>
              </w:rPr>
              <w:t xml:space="preserve"> Bitmap subfield (see 9.3.1.19(VHT/HE NDP Announcement frame format))</w:t>
            </w:r>
            <w:r>
              <w:rPr>
                <w:rFonts w:ascii="TimesNewRomanPSMT" w:eastAsia="TimesNewRomanPSMT" w:hAnsi="TimesNewRomanPSMT" w:cs="TimesNewRomanPSMT"/>
                <w:color w:val="000000"/>
                <w:sz w:val="20"/>
                <w:lang w:val="en-US" w:eastAsia="zh-CN" w:bidi="ar"/>
              </w:rPr>
              <w:t xml:space="preserve"> </w:t>
            </w:r>
            <w:r>
              <w:rPr>
                <w:rFonts w:eastAsia="宋体" w:hint="eastAsia"/>
                <w:bCs/>
                <w:i/>
                <w:iCs/>
                <w:sz w:val="20"/>
                <w:highlight w:val="yellow"/>
                <w:lang w:val="en-US" w:eastAsia="zh-CN"/>
              </w:rPr>
              <w:t>[</w:t>
            </w:r>
            <w:r>
              <w:rPr>
                <w:rFonts w:eastAsia="宋体"/>
                <w:bCs/>
                <w:i/>
                <w:iCs/>
                <w:sz w:val="20"/>
                <w:highlight w:val="yellow"/>
                <w:lang w:val="en-US" w:eastAsia="zh-CN"/>
              </w:rPr>
              <w:t xml:space="preserve">CID # </w:t>
            </w:r>
            <w:r>
              <w:rPr>
                <w:rFonts w:eastAsia="宋体" w:hint="eastAsia"/>
                <w:i/>
                <w:iCs/>
                <w:sz w:val="20"/>
                <w:highlight w:val="yellow"/>
                <w:lang w:val="en-US" w:eastAsia="zh-CN"/>
              </w:rPr>
              <w:t>22554</w:t>
            </w:r>
            <w:r>
              <w:rPr>
                <w:rFonts w:eastAsia="宋体" w:hint="eastAsia"/>
                <w:bCs/>
                <w:i/>
                <w:iCs/>
                <w:sz w:val="20"/>
                <w:highlight w:val="yellow"/>
                <w:lang w:val="en-US" w:eastAsia="zh-CN"/>
              </w:rPr>
              <w:t>]</w:t>
            </w:r>
          </w:p>
        </w:tc>
        <w:tc>
          <w:tcPr>
            <w:tcW w:w="638" w:type="dxa"/>
          </w:tcPr>
          <w:p w:rsidR="00081915" w:rsidRDefault="00081915" w:rsidP="002C2EE4">
            <w:pPr>
              <w:tabs>
                <w:tab w:val="center" w:pos="1410"/>
              </w:tabs>
              <w:rPr>
                <w:rFonts w:eastAsia="宋体"/>
                <w:b/>
                <w:bCs/>
                <w:iCs/>
                <w:strike/>
                <w:color w:val="FF0000"/>
                <w:lang w:val="en-US" w:eastAsia="zh-CN"/>
              </w:rPr>
            </w:pPr>
            <w:r>
              <w:rPr>
                <w:rFonts w:eastAsia="宋体" w:hint="eastAsia"/>
                <w:bCs/>
                <w:iCs/>
                <w:strike/>
                <w:color w:val="FF0000"/>
                <w:sz w:val="20"/>
                <w:lang w:val="en-US" w:eastAsia="zh-CN"/>
              </w:rPr>
              <w:t>O</w:t>
            </w:r>
          </w:p>
        </w:tc>
        <w:tc>
          <w:tcPr>
            <w:tcW w:w="517" w:type="dxa"/>
          </w:tcPr>
          <w:p w:rsidR="00081915" w:rsidRDefault="00081915" w:rsidP="002C2EE4">
            <w:pPr>
              <w:tabs>
                <w:tab w:val="center" w:pos="1410"/>
              </w:tabs>
              <w:rPr>
                <w:rFonts w:eastAsia="宋体"/>
                <w:b/>
                <w:bCs/>
                <w:iCs/>
                <w:strike/>
                <w:color w:val="FF0000"/>
                <w:lang w:val="en-US" w:eastAsia="zh-CN"/>
              </w:rPr>
            </w:pPr>
            <w:r>
              <w:rPr>
                <w:rFonts w:eastAsia="宋体" w:hint="eastAsia"/>
                <w:bCs/>
                <w:iCs/>
                <w:strike/>
                <w:color w:val="FF0000"/>
                <w:sz w:val="20"/>
                <w:lang w:val="en-US" w:eastAsia="zh-CN"/>
              </w:rPr>
              <w:t>N</w:t>
            </w:r>
          </w:p>
        </w:tc>
      </w:tr>
      <w:tr w:rsidR="00081915" w:rsidTr="002C2EE4">
        <w:trPr>
          <w:trHeight w:val="1554"/>
        </w:trPr>
        <w:tc>
          <w:tcPr>
            <w:tcW w:w="942" w:type="dxa"/>
            <w:vMerge/>
            <w:textDirection w:val="btLr"/>
            <w:vAlign w:val="center"/>
          </w:tcPr>
          <w:p w:rsidR="00081915" w:rsidRDefault="00081915" w:rsidP="002C2EE4">
            <w:pPr>
              <w:tabs>
                <w:tab w:val="center" w:pos="1410"/>
              </w:tabs>
              <w:rPr>
                <w:strike/>
              </w:rPr>
            </w:pPr>
          </w:p>
        </w:tc>
        <w:tc>
          <w:tcPr>
            <w:tcW w:w="2871" w:type="dxa"/>
          </w:tcPr>
          <w:p w:rsidR="00081915" w:rsidRDefault="00081915" w:rsidP="002C2EE4">
            <w:pPr>
              <w:tabs>
                <w:tab w:val="center" w:pos="1410"/>
              </w:tabs>
              <w:rPr>
                <w:rFonts w:eastAsia="宋体"/>
                <w:b/>
                <w:bCs/>
                <w:iCs/>
                <w:strike/>
                <w:color w:val="FF0000"/>
                <w:lang w:val="en-US" w:eastAsia="zh-CN"/>
              </w:rPr>
            </w:pPr>
            <w:r>
              <w:rPr>
                <w:rFonts w:eastAsia="宋体" w:hint="eastAsia"/>
                <w:bCs/>
                <w:iCs/>
                <w:strike/>
                <w:color w:val="FF0000"/>
                <w:sz w:val="20"/>
                <w:lang w:val="en-US" w:eastAsia="zh-CN"/>
              </w:rPr>
              <w:t xml:space="preserve">Otherwise </w:t>
            </w:r>
          </w:p>
        </w:tc>
        <w:tc>
          <w:tcPr>
            <w:tcW w:w="4564" w:type="dxa"/>
          </w:tcPr>
          <w:p w:rsidR="00081915" w:rsidRDefault="00081915" w:rsidP="002C2EE4">
            <w:pPr>
              <w:tabs>
                <w:tab w:val="center" w:pos="1410"/>
              </w:tabs>
              <w:rPr>
                <w:rFonts w:eastAsia="宋体"/>
                <w:b/>
                <w:bCs/>
                <w:iCs/>
                <w:strike/>
                <w:color w:val="FF0000"/>
                <w:lang w:val="en-US" w:eastAsia="zh-CN"/>
              </w:rPr>
            </w:pPr>
            <w:r>
              <w:rPr>
                <w:rFonts w:eastAsia="宋体" w:hint="eastAsia"/>
                <w:bCs/>
                <w:iCs/>
                <w:strike/>
                <w:color w:val="FF0000"/>
                <w:sz w:val="20"/>
                <w:lang w:val="en-US" w:eastAsia="zh-CN"/>
              </w:rPr>
              <w:t>Not present</w:t>
            </w:r>
            <w:r>
              <w:rPr>
                <w:rFonts w:ascii="TimesNewRomanPSMT" w:eastAsia="TimesNewRomanPSMT" w:hAnsi="TimesNewRomanPSMT" w:cs="TimesNewRomanPSMT"/>
                <w:color w:val="000000"/>
                <w:sz w:val="20"/>
                <w:lang w:val="en-US" w:eastAsia="zh-CN" w:bidi="ar"/>
              </w:rPr>
              <w:t xml:space="preserve"> </w:t>
            </w:r>
            <w:r>
              <w:rPr>
                <w:rFonts w:eastAsia="宋体" w:hint="eastAsia"/>
                <w:bCs/>
                <w:i/>
                <w:iCs/>
                <w:sz w:val="20"/>
                <w:highlight w:val="yellow"/>
                <w:lang w:val="en-US" w:eastAsia="zh-CN"/>
              </w:rPr>
              <w:t>[</w:t>
            </w:r>
            <w:r>
              <w:rPr>
                <w:rFonts w:eastAsia="宋体"/>
                <w:bCs/>
                <w:i/>
                <w:iCs/>
                <w:sz w:val="20"/>
                <w:highlight w:val="yellow"/>
                <w:lang w:val="en-US" w:eastAsia="zh-CN"/>
              </w:rPr>
              <w:t xml:space="preserve">CID # </w:t>
            </w:r>
            <w:r>
              <w:rPr>
                <w:rFonts w:eastAsia="宋体" w:hint="eastAsia"/>
                <w:i/>
                <w:iCs/>
                <w:sz w:val="20"/>
                <w:highlight w:val="yellow"/>
                <w:lang w:val="en-US" w:eastAsia="zh-CN"/>
              </w:rPr>
              <w:t>22554</w:t>
            </w:r>
            <w:r>
              <w:rPr>
                <w:rFonts w:eastAsia="宋体" w:hint="eastAsia"/>
                <w:bCs/>
                <w:i/>
                <w:iCs/>
                <w:sz w:val="20"/>
                <w:highlight w:val="yellow"/>
                <w:lang w:val="en-US" w:eastAsia="zh-CN"/>
              </w:rPr>
              <w:t>]</w:t>
            </w:r>
          </w:p>
        </w:tc>
        <w:tc>
          <w:tcPr>
            <w:tcW w:w="638" w:type="dxa"/>
          </w:tcPr>
          <w:p w:rsidR="00081915" w:rsidRDefault="00081915" w:rsidP="002C2EE4">
            <w:pPr>
              <w:tabs>
                <w:tab w:val="center" w:pos="1410"/>
              </w:tabs>
              <w:rPr>
                <w:rFonts w:eastAsia="宋体"/>
                <w:b/>
                <w:bCs/>
                <w:iCs/>
                <w:strike/>
                <w:color w:val="FF0000"/>
                <w:lang w:val="en-US" w:eastAsia="zh-CN"/>
              </w:rPr>
            </w:pPr>
            <w:r>
              <w:rPr>
                <w:rFonts w:eastAsia="宋体" w:hint="eastAsia"/>
                <w:bCs/>
                <w:iCs/>
                <w:strike/>
                <w:color w:val="FF0000"/>
                <w:sz w:val="20"/>
                <w:lang w:val="en-US" w:eastAsia="zh-CN"/>
              </w:rPr>
              <w:t>N</w:t>
            </w:r>
          </w:p>
        </w:tc>
        <w:tc>
          <w:tcPr>
            <w:tcW w:w="517" w:type="dxa"/>
          </w:tcPr>
          <w:p w:rsidR="00081915" w:rsidRDefault="00081915" w:rsidP="002C2EE4">
            <w:pPr>
              <w:tabs>
                <w:tab w:val="center" w:pos="1410"/>
              </w:tabs>
              <w:rPr>
                <w:rFonts w:eastAsia="宋体"/>
                <w:b/>
                <w:bCs/>
                <w:iCs/>
                <w:strike/>
                <w:color w:val="FF0000"/>
                <w:lang w:val="en-US" w:eastAsia="zh-CN"/>
              </w:rPr>
            </w:pPr>
            <w:r>
              <w:rPr>
                <w:rFonts w:eastAsia="宋体" w:hint="eastAsia"/>
                <w:bCs/>
                <w:iCs/>
                <w:strike/>
                <w:color w:val="FF0000"/>
                <w:sz w:val="20"/>
                <w:lang w:val="en-US" w:eastAsia="zh-CN"/>
              </w:rPr>
              <w:t>N</w:t>
            </w:r>
          </w:p>
        </w:tc>
      </w:tr>
    </w:tbl>
    <w:p w:rsidR="00081915" w:rsidRDefault="00081915" w:rsidP="00081915">
      <w:pPr>
        <w:autoSpaceDE w:val="0"/>
        <w:autoSpaceDN w:val="0"/>
        <w:adjustRightInd w:val="0"/>
        <w:jc w:val="both"/>
        <w:rPr>
          <w:b/>
          <w:bCs/>
          <w:i/>
          <w:iCs/>
          <w:highlight w:val="yellow"/>
          <w:lang w:eastAsia="ko-KR"/>
        </w:rPr>
      </w:pPr>
    </w:p>
    <w:p w:rsidR="00081915" w:rsidRDefault="00081915" w:rsidP="00081915">
      <w:pPr>
        <w:autoSpaceDE w:val="0"/>
        <w:autoSpaceDN w:val="0"/>
        <w:adjustRightInd w:val="0"/>
        <w:jc w:val="both"/>
        <w:rPr>
          <w:b/>
          <w:bCs/>
          <w:i/>
          <w:iCs/>
          <w:highlight w:val="yellow"/>
          <w:lang w:eastAsia="ko-KR"/>
        </w:rPr>
      </w:pPr>
    </w:p>
    <w:p w:rsidR="004049F1" w:rsidRPr="004049F1" w:rsidRDefault="004049F1" w:rsidP="004049F1">
      <w:pPr>
        <w:rPr>
          <w:b/>
          <w:bCs/>
          <w:iCs/>
          <w:sz w:val="24"/>
          <w:szCs w:val="24"/>
          <w:lang w:eastAsia="ko-KR"/>
        </w:rPr>
      </w:pPr>
      <w:r w:rsidRPr="004049F1">
        <w:rPr>
          <w:rFonts w:eastAsiaTheme="minorEastAsia"/>
          <w:bCs/>
          <w:iCs/>
          <w:sz w:val="24"/>
          <w:szCs w:val="24"/>
          <w:highlight w:val="yellow"/>
          <w:lang w:eastAsia="zh-CN"/>
        </w:rPr>
        <w:t>---</w:t>
      </w:r>
      <w:r w:rsidR="00F2768E">
        <w:rPr>
          <w:rFonts w:eastAsiaTheme="minorEastAsia"/>
          <w:bCs/>
          <w:iCs/>
          <w:sz w:val="24"/>
          <w:szCs w:val="24"/>
          <w:highlight w:val="yellow"/>
          <w:lang w:eastAsia="zh-CN"/>
        </w:rPr>
        <w:t>------------</w:t>
      </w:r>
      <w:r w:rsidRPr="004049F1">
        <w:rPr>
          <w:rFonts w:eastAsiaTheme="minorEastAsia"/>
          <w:bCs/>
          <w:iCs/>
          <w:sz w:val="24"/>
          <w:szCs w:val="24"/>
          <w:highlight w:val="yellow"/>
          <w:lang w:eastAsia="zh-CN"/>
        </w:rPr>
        <w:t>-----</w:t>
      </w:r>
      <w:r w:rsidRPr="004049F1">
        <w:rPr>
          <w:b/>
          <w:bCs/>
          <w:i/>
          <w:iCs/>
          <w:sz w:val="24"/>
          <w:szCs w:val="24"/>
          <w:highlight w:val="yellow"/>
          <w:lang w:eastAsia="ko-KR"/>
        </w:rPr>
        <w:t xml:space="preserve"> End of proposed changes </w:t>
      </w:r>
      <w:r w:rsidR="00F2768E">
        <w:rPr>
          <w:b/>
          <w:bCs/>
          <w:i/>
          <w:iCs/>
          <w:sz w:val="24"/>
          <w:szCs w:val="24"/>
          <w:highlight w:val="yellow"/>
          <w:lang w:eastAsia="ko-KR"/>
        </w:rPr>
        <w:t>for</w:t>
      </w:r>
      <w:r w:rsidRPr="004049F1">
        <w:rPr>
          <w:b/>
          <w:bCs/>
          <w:i/>
          <w:iCs/>
          <w:sz w:val="24"/>
          <w:szCs w:val="24"/>
          <w:highlight w:val="yellow"/>
          <w:lang w:eastAsia="ko-KR"/>
        </w:rPr>
        <w:t xml:space="preserve"> resolution to CID </w:t>
      </w:r>
      <w:r w:rsidRPr="004049F1">
        <w:rPr>
          <w:rFonts w:eastAsia="宋体"/>
          <w:b/>
          <w:i/>
          <w:sz w:val="24"/>
          <w:highlight w:val="yellow"/>
          <w:lang w:val="en-US" w:eastAsia="zh-CN"/>
        </w:rPr>
        <w:t xml:space="preserve">22459/22554 </w:t>
      </w:r>
      <w:r w:rsidRPr="004049F1">
        <w:rPr>
          <w:bCs/>
          <w:i/>
          <w:iCs/>
          <w:sz w:val="24"/>
          <w:szCs w:val="24"/>
          <w:highlight w:val="yellow"/>
          <w:lang w:eastAsia="ko-KR"/>
        </w:rPr>
        <w:t>----------</w:t>
      </w:r>
      <w:r w:rsidR="00F2768E">
        <w:rPr>
          <w:bCs/>
          <w:i/>
          <w:iCs/>
          <w:sz w:val="24"/>
          <w:szCs w:val="24"/>
          <w:highlight w:val="yellow"/>
          <w:lang w:eastAsia="ko-KR"/>
        </w:rPr>
        <w:t>---</w:t>
      </w:r>
      <w:r w:rsidRPr="004049F1">
        <w:rPr>
          <w:bCs/>
          <w:i/>
          <w:iCs/>
          <w:sz w:val="24"/>
          <w:szCs w:val="24"/>
          <w:highlight w:val="yellow"/>
          <w:lang w:eastAsia="ko-KR"/>
        </w:rPr>
        <w:t>--------</w:t>
      </w:r>
    </w:p>
    <w:p w:rsidR="004049F1" w:rsidRPr="004049F1" w:rsidRDefault="004049F1" w:rsidP="00081915">
      <w:pPr>
        <w:autoSpaceDE w:val="0"/>
        <w:autoSpaceDN w:val="0"/>
        <w:adjustRightInd w:val="0"/>
        <w:jc w:val="both"/>
        <w:rPr>
          <w:b/>
          <w:bCs/>
          <w:i/>
          <w:iCs/>
          <w:highlight w:val="yellow"/>
          <w:lang w:eastAsia="ko-KR"/>
        </w:rPr>
      </w:pPr>
    </w:p>
    <w:p w:rsidR="00081915" w:rsidRDefault="00081915" w:rsidP="00081915">
      <w:pPr>
        <w:autoSpaceDE w:val="0"/>
        <w:autoSpaceDN w:val="0"/>
        <w:adjustRightInd w:val="0"/>
        <w:jc w:val="both"/>
        <w:rPr>
          <w:b/>
          <w:bCs/>
          <w:i/>
          <w:iCs/>
          <w:highlight w:val="yellow"/>
          <w:lang w:eastAsia="ko-KR"/>
        </w:rPr>
      </w:pPr>
    </w:p>
    <w:p w:rsidR="00081915" w:rsidRDefault="00081915" w:rsidP="00081915">
      <w:pPr>
        <w:autoSpaceDE w:val="0"/>
        <w:autoSpaceDN w:val="0"/>
        <w:adjustRightInd w:val="0"/>
        <w:jc w:val="both"/>
        <w:rPr>
          <w:b/>
          <w:bCs/>
          <w:i/>
          <w:iCs/>
          <w:highlight w:val="yellow"/>
          <w:lang w:eastAsia="ko-KR"/>
        </w:rPr>
      </w:pPr>
    </w:p>
    <w:p w:rsidR="00081915" w:rsidRDefault="00081915" w:rsidP="00081915">
      <w:pPr>
        <w:autoSpaceDE w:val="0"/>
        <w:autoSpaceDN w:val="0"/>
        <w:adjustRightInd w:val="0"/>
        <w:jc w:val="both"/>
        <w:rPr>
          <w:b/>
          <w:bCs/>
          <w:i/>
          <w:iCs/>
          <w:highlight w:val="yellow"/>
          <w:lang w:eastAsia="ko-KR"/>
        </w:rPr>
      </w:pPr>
    </w:p>
    <w:p w:rsidR="00081915" w:rsidRDefault="00081915" w:rsidP="00081915">
      <w:pPr>
        <w:autoSpaceDE w:val="0"/>
        <w:autoSpaceDN w:val="0"/>
        <w:adjustRightInd w:val="0"/>
        <w:jc w:val="both"/>
        <w:rPr>
          <w:b/>
          <w:bCs/>
          <w:i/>
          <w:iCs/>
          <w:highlight w:val="yellow"/>
          <w:lang w:eastAsia="ko-KR"/>
        </w:rPr>
      </w:pPr>
    </w:p>
    <w:p w:rsidR="00081915" w:rsidRPr="00770A6F" w:rsidRDefault="00081915" w:rsidP="007331A5">
      <w:pPr>
        <w:rPr>
          <w:rFonts w:eastAsiaTheme="minorEastAsia"/>
          <w:szCs w:val="18"/>
          <w:lang w:val="en-US" w:eastAsia="zh-CN"/>
        </w:rPr>
      </w:pPr>
    </w:p>
    <w:p w:rsidR="005E397D" w:rsidRPr="00A43530" w:rsidRDefault="005E397D">
      <w:pPr>
        <w:rPr>
          <w:bCs/>
          <w:iCs/>
          <w:lang w:eastAsia="ko-KR"/>
        </w:rPr>
      </w:pPr>
    </w:p>
    <w:p w:rsidR="00D65955" w:rsidRDefault="00D65955">
      <w:pPr>
        <w:rPr>
          <w:b/>
          <w:color w:val="000000"/>
          <w:sz w:val="28"/>
          <w:lang w:val="en-US" w:eastAsia="ko-KR"/>
        </w:rPr>
      </w:pPr>
      <w:r>
        <w:rPr>
          <w:b/>
          <w:color w:val="000000"/>
          <w:sz w:val="28"/>
          <w:lang w:val="en-US" w:eastAsia="ko-KR"/>
        </w:rPr>
        <w:br w:type="page"/>
      </w:r>
    </w:p>
    <w:p w:rsidR="00DC5EA9" w:rsidRDefault="00DC5EA9">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DC5EA9" w:rsidRDefault="00DC5EA9">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P802.11ax</w:t>
      </w:r>
      <w:r>
        <w:rPr>
          <w:b/>
          <w:color w:val="000000"/>
          <w:sz w:val="28"/>
          <w:vertAlign w:val="superscript"/>
          <w:lang w:val="en-US" w:eastAsia="ko-KR"/>
        </w:rPr>
        <w:t>TM</w:t>
      </w:r>
      <w:r>
        <w:rPr>
          <w:b/>
          <w:color w:val="000000"/>
          <w:sz w:val="28"/>
          <w:lang w:val="en-US" w:eastAsia="ko-KR"/>
        </w:rPr>
        <w:t>/D</w:t>
      </w:r>
      <w:r w:rsidR="00D65955">
        <w:rPr>
          <w:b/>
          <w:color w:val="000000"/>
          <w:sz w:val="28"/>
          <w:lang w:val="en-US" w:eastAsia="ko-KR"/>
        </w:rPr>
        <w:t>5</w:t>
      </w:r>
      <w:r>
        <w:rPr>
          <w:b/>
          <w:color w:val="000000"/>
          <w:sz w:val="28"/>
          <w:lang w:val="en-US" w:eastAsia="ko-KR"/>
        </w:rPr>
        <w:t xml:space="preserve">.0, </w:t>
      </w:r>
      <w:r w:rsidR="00D65955">
        <w:rPr>
          <w:b/>
          <w:color w:val="000000"/>
          <w:sz w:val="28"/>
          <w:lang w:val="en-US" w:eastAsia="ko-KR"/>
        </w:rPr>
        <w:t>Oct</w:t>
      </w:r>
      <w:r>
        <w:rPr>
          <w:b/>
          <w:color w:val="000000"/>
          <w:sz w:val="28"/>
          <w:lang w:val="en-US" w:eastAsia="ko-KR"/>
        </w:rPr>
        <w:t xml:space="preserve"> 201</w:t>
      </w:r>
      <w:r w:rsidR="009D6B77">
        <w:rPr>
          <w:b/>
          <w:color w:val="000000"/>
          <w:sz w:val="28"/>
          <w:lang w:val="en-US" w:eastAsia="ko-KR"/>
        </w:rPr>
        <w:t>9</w:t>
      </w:r>
      <w:r>
        <w:rPr>
          <w:b/>
          <w:color w:val="000000"/>
          <w:sz w:val="28"/>
          <w:lang w:val="en-US" w:eastAsia="ko-KR"/>
        </w:rPr>
        <w:t>.</w:t>
      </w:r>
    </w:p>
    <w:sectPr w:rsidR="00DC5EA9">
      <w:headerReference w:type="default" r:id="rId8"/>
      <w:footerReference w:type="default" r:id="rId9"/>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4E6" w:rsidRDefault="001634E6">
      <w:r>
        <w:separator/>
      </w:r>
    </w:p>
  </w:endnote>
  <w:endnote w:type="continuationSeparator" w:id="0">
    <w:p w:rsidR="001634E6" w:rsidRDefault="0016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CC" w:rsidRDefault="001634E6">
    <w:pPr>
      <w:pStyle w:val="a9"/>
      <w:tabs>
        <w:tab w:val="clear" w:pos="6480"/>
        <w:tab w:val="center" w:pos="4680"/>
        <w:tab w:val="right" w:pos="9360"/>
      </w:tabs>
    </w:pPr>
    <w:r>
      <w:fldChar w:fldCharType="begin"/>
    </w:r>
    <w:r>
      <w:instrText xml:space="preserve"> SUBJECT  \* MERGEFORMAT </w:instrText>
    </w:r>
    <w:r>
      <w:fldChar w:fldCharType="separate"/>
    </w:r>
    <w:r w:rsidR="00C125CC">
      <w:t>Submission</w:t>
    </w:r>
    <w:r>
      <w:fldChar w:fldCharType="end"/>
    </w:r>
    <w:r w:rsidR="00C125CC">
      <w:tab/>
      <w:t xml:space="preserve">page </w:t>
    </w:r>
    <w:r w:rsidR="00C125CC">
      <w:fldChar w:fldCharType="begin"/>
    </w:r>
    <w:r w:rsidR="00C125CC">
      <w:instrText xml:space="preserve">page </w:instrText>
    </w:r>
    <w:r w:rsidR="00C125CC">
      <w:fldChar w:fldCharType="separate"/>
    </w:r>
    <w:r w:rsidR="00D51B87">
      <w:rPr>
        <w:noProof/>
      </w:rPr>
      <w:t>8</w:t>
    </w:r>
    <w:r w:rsidR="00C125CC">
      <w:fldChar w:fldCharType="end"/>
    </w:r>
    <w:r w:rsidR="00C125CC">
      <w:tab/>
    </w:r>
    <w:r w:rsidR="00C125CC">
      <w:rPr>
        <w:rFonts w:eastAsia="宋体" w:hint="eastAsia"/>
        <w:lang w:eastAsia="zh-CN"/>
      </w:rPr>
      <w:t>Bo Sun</w:t>
    </w:r>
    <w:r w:rsidR="00C125CC">
      <w:rPr>
        <w:lang w:eastAsia="ko-KR"/>
      </w:rPr>
      <w:t xml:space="preserve"> (</w:t>
    </w:r>
    <w:r w:rsidR="00C125CC">
      <w:rPr>
        <w:rFonts w:eastAsia="宋体" w:hint="eastAsia"/>
        <w:lang w:eastAsia="zh-CN"/>
      </w:rPr>
      <w:t>ZTE</w:t>
    </w:r>
    <w:r w:rsidR="00C125CC">
      <w:rPr>
        <w:lang w:eastAsia="ko-KR"/>
      </w:rPr>
      <w:t>)</w:t>
    </w:r>
  </w:p>
  <w:p w:rsidR="00C125CC" w:rsidRDefault="00C125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4E6" w:rsidRDefault="001634E6">
      <w:r>
        <w:separator/>
      </w:r>
    </w:p>
  </w:footnote>
  <w:footnote w:type="continuationSeparator" w:id="0">
    <w:p w:rsidR="001634E6" w:rsidRDefault="00163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CC" w:rsidRDefault="001C2A1B">
    <w:pPr>
      <w:pStyle w:val="ab"/>
      <w:tabs>
        <w:tab w:val="clear" w:pos="6480"/>
        <w:tab w:val="center" w:pos="4680"/>
        <w:tab w:val="right" w:pos="9360"/>
      </w:tabs>
    </w:pPr>
    <w:r>
      <w:rPr>
        <w:rFonts w:eastAsia="宋体" w:hint="eastAsia"/>
        <w:lang w:val="en-US" w:eastAsia="zh-CN"/>
      </w:rPr>
      <w:t>Nov</w:t>
    </w:r>
    <w:r w:rsidR="00C125CC">
      <w:rPr>
        <w:lang w:eastAsia="ko-KR"/>
      </w:rPr>
      <w:t xml:space="preserve"> 2019</w:t>
    </w:r>
    <w:r w:rsidR="00C125CC">
      <w:tab/>
    </w:r>
    <w:r w:rsidR="00C125CC">
      <w:tab/>
    </w:r>
    <w:r w:rsidR="00C125CC">
      <w:fldChar w:fldCharType="begin"/>
    </w:r>
    <w:r w:rsidR="00C125CC">
      <w:instrText xml:space="preserve"> TITLE  \* MERGEFORMAT </w:instrText>
    </w:r>
    <w:r w:rsidR="00C125CC">
      <w:fldChar w:fldCharType="end"/>
    </w:r>
    <w:r w:rsidR="001634E6">
      <w:fldChar w:fldCharType="begin"/>
    </w:r>
    <w:r w:rsidR="001634E6">
      <w:instrText xml:space="preserve"> TITLE  \* MERGEFORMAT </w:instrText>
    </w:r>
    <w:r w:rsidR="001634E6">
      <w:fldChar w:fldCharType="separate"/>
    </w:r>
    <w:r w:rsidR="00C125CC">
      <w:t>doc.: IEEE 802.11-18/</w:t>
    </w:r>
    <w:r w:rsidR="0095517E">
      <w:t>1896</w:t>
    </w:r>
    <w:r w:rsidR="00C125CC">
      <w:rPr>
        <w:lang w:eastAsia="ko-KR"/>
      </w:rPr>
      <w:t>r</w:t>
    </w:r>
    <w:r w:rsidR="001634E6">
      <w:rPr>
        <w:lang w:eastAsia="ko-KR"/>
      </w:rPr>
      <w:fldChar w:fldCharType="end"/>
    </w:r>
    <w:r w:rsidR="00110CF6">
      <w:rPr>
        <w:rFonts w:asciiTheme="minorEastAsia" w:eastAsiaTheme="minorEastAsia" w:hAnsiTheme="minorEastAsia" w:hint="eastAsia"/>
        <w:lang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296128"/>
    <w:multiLevelType w:val="singleLevel"/>
    <w:tmpl w:val="0D296128"/>
    <w:lvl w:ilvl="0">
      <w:start w:val="1"/>
      <w:numFmt w:val="decimal"/>
      <w:suff w:val="space"/>
      <w:lvlText w:val="%1."/>
      <w:lvlJc w:val="left"/>
    </w:lvl>
  </w:abstractNum>
  <w:abstractNum w:abstractNumId="2" w15:restartNumberingAfterBreak="0">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3" w15:restartNumberingAfterBreak="0">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C890D90"/>
    <w:multiLevelType w:val="singleLevel"/>
    <w:tmpl w:val="7C890D90"/>
    <w:lvl w:ilvl="0">
      <w:start w:val="1"/>
      <w:numFmt w:val="decimal"/>
      <w:suff w:val="space"/>
      <w:lvlText w:val="%1."/>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273E"/>
    <w:rsid w:val="00053519"/>
    <w:rsid w:val="00054694"/>
    <w:rsid w:val="00054BB9"/>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AD2"/>
    <w:rsid w:val="00094FFA"/>
    <w:rsid w:val="0009661D"/>
    <w:rsid w:val="00096697"/>
    <w:rsid w:val="0009713F"/>
    <w:rsid w:val="000972C7"/>
    <w:rsid w:val="000A0173"/>
    <w:rsid w:val="000A1C31"/>
    <w:rsid w:val="000A1F25"/>
    <w:rsid w:val="000A4D1E"/>
    <w:rsid w:val="000A5749"/>
    <w:rsid w:val="000A671D"/>
    <w:rsid w:val="000A7680"/>
    <w:rsid w:val="000B041A"/>
    <w:rsid w:val="000B083E"/>
    <w:rsid w:val="000B0DAF"/>
    <w:rsid w:val="000B119F"/>
    <w:rsid w:val="000B33A2"/>
    <w:rsid w:val="000B37F9"/>
    <w:rsid w:val="000B50F5"/>
    <w:rsid w:val="000B58CF"/>
    <w:rsid w:val="000B59FE"/>
    <w:rsid w:val="000B5DB5"/>
    <w:rsid w:val="000B62B5"/>
    <w:rsid w:val="000C1B3F"/>
    <w:rsid w:val="000C3193"/>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6539"/>
    <w:rsid w:val="000E6771"/>
    <w:rsid w:val="000E70CA"/>
    <w:rsid w:val="000E720C"/>
    <w:rsid w:val="000E752D"/>
    <w:rsid w:val="000F0268"/>
    <w:rsid w:val="000F12EB"/>
    <w:rsid w:val="000F1ED7"/>
    <w:rsid w:val="000F238C"/>
    <w:rsid w:val="000F2F7D"/>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101C2"/>
    <w:rsid w:val="001109AA"/>
    <w:rsid w:val="00110CF6"/>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6C4B"/>
    <w:rsid w:val="00156DE8"/>
    <w:rsid w:val="00160AD1"/>
    <w:rsid w:val="00160FA3"/>
    <w:rsid w:val="0016275E"/>
    <w:rsid w:val="001634E6"/>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AF8"/>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4E52"/>
    <w:rsid w:val="001A67B5"/>
    <w:rsid w:val="001A77FD"/>
    <w:rsid w:val="001B0001"/>
    <w:rsid w:val="001B05CC"/>
    <w:rsid w:val="001B12C6"/>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75C"/>
    <w:rsid w:val="002539AB"/>
    <w:rsid w:val="00255A8B"/>
    <w:rsid w:val="002569EA"/>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1097"/>
    <w:rsid w:val="00291614"/>
    <w:rsid w:val="002919E5"/>
    <w:rsid w:val="00291A10"/>
    <w:rsid w:val="0029309B"/>
    <w:rsid w:val="00294B37"/>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914"/>
    <w:rsid w:val="002B5901"/>
    <w:rsid w:val="002B5973"/>
    <w:rsid w:val="002C271D"/>
    <w:rsid w:val="002C2A2B"/>
    <w:rsid w:val="002C4246"/>
    <w:rsid w:val="002C4985"/>
    <w:rsid w:val="002C49D8"/>
    <w:rsid w:val="002C6B4F"/>
    <w:rsid w:val="002C6CFB"/>
    <w:rsid w:val="002C72E1"/>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6FF6"/>
    <w:rsid w:val="002F0915"/>
    <w:rsid w:val="002F0CA0"/>
    <w:rsid w:val="002F1269"/>
    <w:rsid w:val="002F1F8F"/>
    <w:rsid w:val="002F25B2"/>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5CE9"/>
    <w:rsid w:val="003A6244"/>
    <w:rsid w:val="003A6AC1"/>
    <w:rsid w:val="003A6B04"/>
    <w:rsid w:val="003A74EB"/>
    <w:rsid w:val="003A7B64"/>
    <w:rsid w:val="003B03CE"/>
    <w:rsid w:val="003B0C59"/>
    <w:rsid w:val="003B1BDE"/>
    <w:rsid w:val="003B1D6F"/>
    <w:rsid w:val="003B3C5F"/>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49F1"/>
    <w:rsid w:val="004051EE"/>
    <w:rsid w:val="00406388"/>
    <w:rsid w:val="00407C5B"/>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D0B"/>
    <w:rsid w:val="00430E74"/>
    <w:rsid w:val="00431E70"/>
    <w:rsid w:val="00432069"/>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61D4C"/>
    <w:rsid w:val="00562627"/>
    <w:rsid w:val="00562986"/>
    <w:rsid w:val="00563B85"/>
    <w:rsid w:val="00564BA9"/>
    <w:rsid w:val="00565751"/>
    <w:rsid w:val="005660CE"/>
    <w:rsid w:val="005671C1"/>
    <w:rsid w:val="00567934"/>
    <w:rsid w:val="005702B6"/>
    <w:rsid w:val="005703A1"/>
    <w:rsid w:val="0057046A"/>
    <w:rsid w:val="005712BF"/>
    <w:rsid w:val="00571574"/>
    <w:rsid w:val="00571583"/>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60DD"/>
    <w:rsid w:val="00596243"/>
    <w:rsid w:val="00596413"/>
    <w:rsid w:val="00596B6A"/>
    <w:rsid w:val="00597C37"/>
    <w:rsid w:val="005A16CF"/>
    <w:rsid w:val="005A1A3D"/>
    <w:rsid w:val="005A1DAD"/>
    <w:rsid w:val="005A23DB"/>
    <w:rsid w:val="005A2ECA"/>
    <w:rsid w:val="005A4504"/>
    <w:rsid w:val="005A4BFF"/>
    <w:rsid w:val="005A59FC"/>
    <w:rsid w:val="005A5B1F"/>
    <w:rsid w:val="005A624A"/>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397D"/>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E16"/>
    <w:rsid w:val="0062350A"/>
    <w:rsid w:val="0062440B"/>
    <w:rsid w:val="00624F1A"/>
    <w:rsid w:val="006254B0"/>
    <w:rsid w:val="00625C33"/>
    <w:rsid w:val="00626A29"/>
    <w:rsid w:val="00626D26"/>
    <w:rsid w:val="00627584"/>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6FE9"/>
    <w:rsid w:val="0067737F"/>
    <w:rsid w:val="0067758D"/>
    <w:rsid w:val="00680308"/>
    <w:rsid w:val="00680634"/>
    <w:rsid w:val="00680E22"/>
    <w:rsid w:val="006813E4"/>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69D9"/>
    <w:rsid w:val="00711170"/>
    <w:rsid w:val="00711472"/>
    <w:rsid w:val="00711AD3"/>
    <w:rsid w:val="00711E05"/>
    <w:rsid w:val="007121E9"/>
    <w:rsid w:val="00714DE0"/>
    <w:rsid w:val="007164A7"/>
    <w:rsid w:val="007167C1"/>
    <w:rsid w:val="007169DF"/>
    <w:rsid w:val="00716DFF"/>
    <w:rsid w:val="00721A60"/>
    <w:rsid w:val="007220CF"/>
    <w:rsid w:val="00722163"/>
    <w:rsid w:val="007223A2"/>
    <w:rsid w:val="00723821"/>
    <w:rsid w:val="00723A3B"/>
    <w:rsid w:val="00724942"/>
    <w:rsid w:val="007257AC"/>
    <w:rsid w:val="0072612D"/>
    <w:rsid w:val="00727341"/>
    <w:rsid w:val="00727426"/>
    <w:rsid w:val="00727E1D"/>
    <w:rsid w:val="007331A5"/>
    <w:rsid w:val="00733D1A"/>
    <w:rsid w:val="00734AC1"/>
    <w:rsid w:val="00734C35"/>
    <w:rsid w:val="00734F1A"/>
    <w:rsid w:val="00736065"/>
    <w:rsid w:val="00736C8F"/>
    <w:rsid w:val="00737109"/>
    <w:rsid w:val="0074006F"/>
    <w:rsid w:val="00741D75"/>
    <w:rsid w:val="007421CA"/>
    <w:rsid w:val="0074474D"/>
    <w:rsid w:val="00745008"/>
    <w:rsid w:val="00745277"/>
    <w:rsid w:val="0074621F"/>
    <w:rsid w:val="007463FB"/>
    <w:rsid w:val="007468AA"/>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A08C6"/>
    <w:rsid w:val="007A098E"/>
    <w:rsid w:val="007A149D"/>
    <w:rsid w:val="007A19D9"/>
    <w:rsid w:val="007A1C36"/>
    <w:rsid w:val="007A439D"/>
    <w:rsid w:val="007A5765"/>
    <w:rsid w:val="007A5B89"/>
    <w:rsid w:val="007A77FC"/>
    <w:rsid w:val="007A7D58"/>
    <w:rsid w:val="007B058E"/>
    <w:rsid w:val="007B0864"/>
    <w:rsid w:val="007B0E05"/>
    <w:rsid w:val="007B1E66"/>
    <w:rsid w:val="007B252D"/>
    <w:rsid w:val="007B2BDF"/>
    <w:rsid w:val="007B3236"/>
    <w:rsid w:val="007B337B"/>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25CF"/>
    <w:rsid w:val="007D34C6"/>
    <w:rsid w:val="007D3C15"/>
    <w:rsid w:val="007D42EA"/>
    <w:rsid w:val="007D495A"/>
    <w:rsid w:val="007D4D44"/>
    <w:rsid w:val="007D50FF"/>
    <w:rsid w:val="007D5668"/>
    <w:rsid w:val="007D58A9"/>
    <w:rsid w:val="007D5D57"/>
    <w:rsid w:val="007D6B5D"/>
    <w:rsid w:val="007D6BF7"/>
    <w:rsid w:val="007D73E8"/>
    <w:rsid w:val="007D7FFC"/>
    <w:rsid w:val="007E21DF"/>
    <w:rsid w:val="007E362C"/>
    <w:rsid w:val="007E404F"/>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61"/>
    <w:rsid w:val="00841D7A"/>
    <w:rsid w:val="00842C5E"/>
    <w:rsid w:val="00844800"/>
    <w:rsid w:val="00850365"/>
    <w:rsid w:val="00850566"/>
    <w:rsid w:val="00851587"/>
    <w:rsid w:val="008523A2"/>
    <w:rsid w:val="00852B3C"/>
    <w:rsid w:val="008532E6"/>
    <w:rsid w:val="00853FF2"/>
    <w:rsid w:val="00855910"/>
    <w:rsid w:val="0085795D"/>
    <w:rsid w:val="0086079B"/>
    <w:rsid w:val="00862936"/>
    <w:rsid w:val="00862FBB"/>
    <w:rsid w:val="00865C83"/>
    <w:rsid w:val="0086745D"/>
    <w:rsid w:val="00867847"/>
    <w:rsid w:val="00867C9F"/>
    <w:rsid w:val="00870BF0"/>
    <w:rsid w:val="008715DF"/>
    <w:rsid w:val="008716D8"/>
    <w:rsid w:val="00872F7C"/>
    <w:rsid w:val="00873A57"/>
    <w:rsid w:val="0087408A"/>
    <w:rsid w:val="00875ABA"/>
    <w:rsid w:val="00875B8A"/>
    <w:rsid w:val="0087686B"/>
    <w:rsid w:val="008771D6"/>
    <w:rsid w:val="00877226"/>
    <w:rsid w:val="008776B0"/>
    <w:rsid w:val="0088012D"/>
    <w:rsid w:val="008803AC"/>
    <w:rsid w:val="00881C47"/>
    <w:rsid w:val="008831D9"/>
    <w:rsid w:val="00883627"/>
    <w:rsid w:val="008839FF"/>
    <w:rsid w:val="008840EE"/>
    <w:rsid w:val="00884237"/>
    <w:rsid w:val="008846E8"/>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7EF"/>
    <w:rsid w:val="00897183"/>
    <w:rsid w:val="008A0A67"/>
    <w:rsid w:val="008A2992"/>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C05"/>
    <w:rsid w:val="008D2023"/>
    <w:rsid w:val="008D49C9"/>
    <w:rsid w:val="008D61F3"/>
    <w:rsid w:val="008D668D"/>
    <w:rsid w:val="008D6B97"/>
    <w:rsid w:val="008D71CE"/>
    <w:rsid w:val="008D7E8D"/>
    <w:rsid w:val="008E0651"/>
    <w:rsid w:val="008E0D36"/>
    <w:rsid w:val="008E0E94"/>
    <w:rsid w:val="008E1234"/>
    <w:rsid w:val="008E197A"/>
    <w:rsid w:val="008E3A38"/>
    <w:rsid w:val="008E3DCF"/>
    <w:rsid w:val="008E444B"/>
    <w:rsid w:val="008E5787"/>
    <w:rsid w:val="008E5BF1"/>
    <w:rsid w:val="008E7647"/>
    <w:rsid w:val="008F031D"/>
    <w:rsid w:val="008F039B"/>
    <w:rsid w:val="008F1C67"/>
    <w:rsid w:val="008F238D"/>
    <w:rsid w:val="008F2611"/>
    <w:rsid w:val="008F4312"/>
    <w:rsid w:val="008F5FF8"/>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21C"/>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76FC"/>
    <w:rsid w:val="009877D2"/>
    <w:rsid w:val="00987845"/>
    <w:rsid w:val="00991A93"/>
    <w:rsid w:val="00993DD5"/>
    <w:rsid w:val="00994148"/>
    <w:rsid w:val="009948C1"/>
    <w:rsid w:val="00995894"/>
    <w:rsid w:val="00995AEA"/>
    <w:rsid w:val="00996772"/>
    <w:rsid w:val="00997A7D"/>
    <w:rsid w:val="009A0E5E"/>
    <w:rsid w:val="009A0F09"/>
    <w:rsid w:val="009A12F2"/>
    <w:rsid w:val="009A2121"/>
    <w:rsid w:val="009A261C"/>
    <w:rsid w:val="009A2C78"/>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6B77"/>
    <w:rsid w:val="009D7F1B"/>
    <w:rsid w:val="009E049A"/>
    <w:rsid w:val="009E1503"/>
    <w:rsid w:val="009E1533"/>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4E5"/>
    <w:rsid w:val="00A175D9"/>
    <w:rsid w:val="00A17B98"/>
    <w:rsid w:val="00A20076"/>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560F"/>
    <w:rsid w:val="00A358FF"/>
    <w:rsid w:val="00A35D4E"/>
    <w:rsid w:val="00A35DD1"/>
    <w:rsid w:val="00A36DC1"/>
    <w:rsid w:val="00A4016C"/>
    <w:rsid w:val="00A401AD"/>
    <w:rsid w:val="00A4080B"/>
    <w:rsid w:val="00A40884"/>
    <w:rsid w:val="00A42C28"/>
    <w:rsid w:val="00A43530"/>
    <w:rsid w:val="00A438C0"/>
    <w:rsid w:val="00A43B6B"/>
    <w:rsid w:val="00A44833"/>
    <w:rsid w:val="00A45C7E"/>
    <w:rsid w:val="00A46AF0"/>
    <w:rsid w:val="00A477E6"/>
    <w:rsid w:val="00A4790E"/>
    <w:rsid w:val="00A47C1B"/>
    <w:rsid w:val="00A51BD6"/>
    <w:rsid w:val="00A51F0A"/>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53B0"/>
    <w:rsid w:val="00AC5402"/>
    <w:rsid w:val="00AC60C2"/>
    <w:rsid w:val="00AC66F2"/>
    <w:rsid w:val="00AC6B10"/>
    <w:rsid w:val="00AC76C6"/>
    <w:rsid w:val="00AD1850"/>
    <w:rsid w:val="00AD268D"/>
    <w:rsid w:val="00AD2984"/>
    <w:rsid w:val="00AD3749"/>
    <w:rsid w:val="00AD3F85"/>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ECD"/>
    <w:rsid w:val="00B37818"/>
    <w:rsid w:val="00B40221"/>
    <w:rsid w:val="00B41FC5"/>
    <w:rsid w:val="00B422A1"/>
    <w:rsid w:val="00B42488"/>
    <w:rsid w:val="00B443DE"/>
    <w:rsid w:val="00B447D8"/>
    <w:rsid w:val="00B45A5E"/>
    <w:rsid w:val="00B45D49"/>
    <w:rsid w:val="00B51003"/>
    <w:rsid w:val="00B51194"/>
    <w:rsid w:val="00B52374"/>
    <w:rsid w:val="00B5292B"/>
    <w:rsid w:val="00B52FDF"/>
    <w:rsid w:val="00B5499F"/>
    <w:rsid w:val="00B54BCB"/>
    <w:rsid w:val="00B54F83"/>
    <w:rsid w:val="00B56774"/>
    <w:rsid w:val="00B56B13"/>
    <w:rsid w:val="00B5776D"/>
    <w:rsid w:val="00B60D6D"/>
    <w:rsid w:val="00B60DD2"/>
    <w:rsid w:val="00B6166F"/>
    <w:rsid w:val="00B6193A"/>
    <w:rsid w:val="00B61FDA"/>
    <w:rsid w:val="00B626F0"/>
    <w:rsid w:val="00B636A7"/>
    <w:rsid w:val="00B63974"/>
    <w:rsid w:val="00B63977"/>
    <w:rsid w:val="00B63F1C"/>
    <w:rsid w:val="00B64ECD"/>
    <w:rsid w:val="00B65F8D"/>
    <w:rsid w:val="00B661D7"/>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858FE"/>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A7B80"/>
    <w:rsid w:val="00BB0CDB"/>
    <w:rsid w:val="00BB20F2"/>
    <w:rsid w:val="00BB4D87"/>
    <w:rsid w:val="00BB5178"/>
    <w:rsid w:val="00BB67AE"/>
    <w:rsid w:val="00BB728B"/>
    <w:rsid w:val="00BB7702"/>
    <w:rsid w:val="00BB7718"/>
    <w:rsid w:val="00BC049F"/>
    <w:rsid w:val="00BC1311"/>
    <w:rsid w:val="00BC2ED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B58"/>
    <w:rsid w:val="00C01F79"/>
    <w:rsid w:val="00C02B60"/>
    <w:rsid w:val="00C02BB5"/>
    <w:rsid w:val="00C03192"/>
    <w:rsid w:val="00C03B8D"/>
    <w:rsid w:val="00C03E38"/>
    <w:rsid w:val="00C0428C"/>
    <w:rsid w:val="00C04532"/>
    <w:rsid w:val="00C06D1A"/>
    <w:rsid w:val="00C078F3"/>
    <w:rsid w:val="00C10A71"/>
    <w:rsid w:val="00C11262"/>
    <w:rsid w:val="00C11CDA"/>
    <w:rsid w:val="00C125CC"/>
    <w:rsid w:val="00C12A01"/>
    <w:rsid w:val="00C12AEB"/>
    <w:rsid w:val="00C1356B"/>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7C06"/>
    <w:rsid w:val="00C30220"/>
    <w:rsid w:val="00C3117B"/>
    <w:rsid w:val="00C316D0"/>
    <w:rsid w:val="00C317AA"/>
    <w:rsid w:val="00C31D95"/>
    <w:rsid w:val="00C31FFA"/>
    <w:rsid w:val="00C325C5"/>
    <w:rsid w:val="00C328F2"/>
    <w:rsid w:val="00C3419A"/>
    <w:rsid w:val="00C34A7D"/>
    <w:rsid w:val="00C34B1A"/>
    <w:rsid w:val="00C3584B"/>
    <w:rsid w:val="00C3596F"/>
    <w:rsid w:val="00C36247"/>
    <w:rsid w:val="00C3671A"/>
    <w:rsid w:val="00C371FC"/>
    <w:rsid w:val="00C372F6"/>
    <w:rsid w:val="00C373F2"/>
    <w:rsid w:val="00C3775F"/>
    <w:rsid w:val="00C40424"/>
    <w:rsid w:val="00C4213D"/>
    <w:rsid w:val="00C42437"/>
    <w:rsid w:val="00C4276C"/>
    <w:rsid w:val="00C4329D"/>
    <w:rsid w:val="00C43374"/>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4BD0"/>
    <w:rsid w:val="00CB58E1"/>
    <w:rsid w:val="00CB6234"/>
    <w:rsid w:val="00CB62CB"/>
    <w:rsid w:val="00CB7A46"/>
    <w:rsid w:val="00CB7DD6"/>
    <w:rsid w:val="00CC048B"/>
    <w:rsid w:val="00CC085C"/>
    <w:rsid w:val="00CC0B46"/>
    <w:rsid w:val="00CC0F15"/>
    <w:rsid w:val="00CC3806"/>
    <w:rsid w:val="00CC4096"/>
    <w:rsid w:val="00CC648A"/>
    <w:rsid w:val="00CC759A"/>
    <w:rsid w:val="00CC76CE"/>
    <w:rsid w:val="00CC7CCF"/>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4391"/>
    <w:rsid w:val="00D05769"/>
    <w:rsid w:val="00D05F32"/>
    <w:rsid w:val="00D06DE1"/>
    <w:rsid w:val="00D06F70"/>
    <w:rsid w:val="00D07ABE"/>
    <w:rsid w:val="00D07DB3"/>
    <w:rsid w:val="00D10338"/>
    <w:rsid w:val="00D10E58"/>
    <w:rsid w:val="00D10F21"/>
    <w:rsid w:val="00D13972"/>
    <w:rsid w:val="00D14D3F"/>
    <w:rsid w:val="00D152E1"/>
    <w:rsid w:val="00D15B64"/>
    <w:rsid w:val="00D15D42"/>
    <w:rsid w:val="00D15DEC"/>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2073"/>
    <w:rsid w:val="00D423A4"/>
    <w:rsid w:val="00D46843"/>
    <w:rsid w:val="00D472B8"/>
    <w:rsid w:val="00D47590"/>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955"/>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76F"/>
    <w:rsid w:val="00DC1C04"/>
    <w:rsid w:val="00DC2149"/>
    <w:rsid w:val="00DC2B1D"/>
    <w:rsid w:val="00DC2FD9"/>
    <w:rsid w:val="00DC40E8"/>
    <w:rsid w:val="00DC5EA9"/>
    <w:rsid w:val="00DC77AA"/>
    <w:rsid w:val="00DD0981"/>
    <w:rsid w:val="00DD17B4"/>
    <w:rsid w:val="00DD211A"/>
    <w:rsid w:val="00DD369B"/>
    <w:rsid w:val="00DD3845"/>
    <w:rsid w:val="00DD3BD5"/>
    <w:rsid w:val="00DD4535"/>
    <w:rsid w:val="00DD6B30"/>
    <w:rsid w:val="00DD6EB7"/>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C34"/>
    <w:rsid w:val="00E12E9D"/>
    <w:rsid w:val="00E14AFB"/>
    <w:rsid w:val="00E150E0"/>
    <w:rsid w:val="00E16199"/>
    <w:rsid w:val="00E163E8"/>
    <w:rsid w:val="00E16539"/>
    <w:rsid w:val="00E16650"/>
    <w:rsid w:val="00E176D4"/>
    <w:rsid w:val="00E20800"/>
    <w:rsid w:val="00E20BEE"/>
    <w:rsid w:val="00E21D18"/>
    <w:rsid w:val="00E2330D"/>
    <w:rsid w:val="00E245D5"/>
    <w:rsid w:val="00E2487B"/>
    <w:rsid w:val="00E24E49"/>
    <w:rsid w:val="00E31C35"/>
    <w:rsid w:val="00E325ED"/>
    <w:rsid w:val="00E32E38"/>
    <w:rsid w:val="00E332E8"/>
    <w:rsid w:val="00E33B8F"/>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A6B"/>
    <w:rsid w:val="00E9535F"/>
    <w:rsid w:val="00E95B0F"/>
    <w:rsid w:val="00E95CC4"/>
    <w:rsid w:val="00E95D4F"/>
    <w:rsid w:val="00E96E8E"/>
    <w:rsid w:val="00E96E91"/>
    <w:rsid w:val="00E9732D"/>
    <w:rsid w:val="00EA0A6B"/>
    <w:rsid w:val="00EA0BB5"/>
    <w:rsid w:val="00EA26FE"/>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16B1"/>
    <w:rsid w:val="00EF214A"/>
    <w:rsid w:val="00EF3461"/>
    <w:rsid w:val="00EF34D3"/>
    <w:rsid w:val="00EF34F1"/>
    <w:rsid w:val="00EF38CF"/>
    <w:rsid w:val="00EF3C89"/>
    <w:rsid w:val="00EF6B9E"/>
    <w:rsid w:val="00F01D50"/>
    <w:rsid w:val="00F02F18"/>
    <w:rsid w:val="00F044C1"/>
    <w:rsid w:val="00F047A1"/>
    <w:rsid w:val="00F04926"/>
    <w:rsid w:val="00F04FF6"/>
    <w:rsid w:val="00F0504C"/>
    <w:rsid w:val="00F0616F"/>
    <w:rsid w:val="00F061A9"/>
    <w:rsid w:val="00F100D0"/>
    <w:rsid w:val="00F109FC"/>
    <w:rsid w:val="00F13159"/>
    <w:rsid w:val="00F13D95"/>
    <w:rsid w:val="00F16057"/>
    <w:rsid w:val="00F16324"/>
    <w:rsid w:val="00F2022C"/>
    <w:rsid w:val="00F20FE5"/>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AF15F8"/>
    <w:rsid w:val="01D33862"/>
    <w:rsid w:val="02383B44"/>
    <w:rsid w:val="03B30C3C"/>
    <w:rsid w:val="03C6452B"/>
    <w:rsid w:val="03D42446"/>
    <w:rsid w:val="03E055A6"/>
    <w:rsid w:val="054F2645"/>
    <w:rsid w:val="057C0CE8"/>
    <w:rsid w:val="06AA41E6"/>
    <w:rsid w:val="06D7262F"/>
    <w:rsid w:val="06E82672"/>
    <w:rsid w:val="06FD3CEC"/>
    <w:rsid w:val="07121C32"/>
    <w:rsid w:val="0826415C"/>
    <w:rsid w:val="084A6CCA"/>
    <w:rsid w:val="08BD56DD"/>
    <w:rsid w:val="0A524B8D"/>
    <w:rsid w:val="0AFD610B"/>
    <w:rsid w:val="0B727CBB"/>
    <w:rsid w:val="0D207E68"/>
    <w:rsid w:val="0E0A64F8"/>
    <w:rsid w:val="0E4A3B15"/>
    <w:rsid w:val="0E7B403A"/>
    <w:rsid w:val="10083AC7"/>
    <w:rsid w:val="10420B5D"/>
    <w:rsid w:val="115C65B4"/>
    <w:rsid w:val="13431FC7"/>
    <w:rsid w:val="13C50920"/>
    <w:rsid w:val="13E47455"/>
    <w:rsid w:val="14AD7334"/>
    <w:rsid w:val="14BB4381"/>
    <w:rsid w:val="14E07B7A"/>
    <w:rsid w:val="15247BF2"/>
    <w:rsid w:val="159C3C9E"/>
    <w:rsid w:val="16E9636C"/>
    <w:rsid w:val="16F81540"/>
    <w:rsid w:val="17496EA3"/>
    <w:rsid w:val="18423B78"/>
    <w:rsid w:val="18445D29"/>
    <w:rsid w:val="18C76212"/>
    <w:rsid w:val="19950B4D"/>
    <w:rsid w:val="1A7402B8"/>
    <w:rsid w:val="1C54016E"/>
    <w:rsid w:val="1CEB2BB4"/>
    <w:rsid w:val="1D42065A"/>
    <w:rsid w:val="1E5B5EC7"/>
    <w:rsid w:val="1E86774A"/>
    <w:rsid w:val="1F83199D"/>
    <w:rsid w:val="202D7F8E"/>
    <w:rsid w:val="20A6591C"/>
    <w:rsid w:val="21023199"/>
    <w:rsid w:val="210E4C06"/>
    <w:rsid w:val="211704E4"/>
    <w:rsid w:val="22D639BC"/>
    <w:rsid w:val="22F84D04"/>
    <w:rsid w:val="23875C75"/>
    <w:rsid w:val="249F5D31"/>
    <w:rsid w:val="256D73B8"/>
    <w:rsid w:val="25E750DC"/>
    <w:rsid w:val="260B2397"/>
    <w:rsid w:val="26374879"/>
    <w:rsid w:val="2698200A"/>
    <w:rsid w:val="27575283"/>
    <w:rsid w:val="27726597"/>
    <w:rsid w:val="27894827"/>
    <w:rsid w:val="28DF5DBF"/>
    <w:rsid w:val="28E46A45"/>
    <w:rsid w:val="29385966"/>
    <w:rsid w:val="29DD2713"/>
    <w:rsid w:val="29DD5E86"/>
    <w:rsid w:val="2A0F1D23"/>
    <w:rsid w:val="2A1B455A"/>
    <w:rsid w:val="2AF540E5"/>
    <w:rsid w:val="2B52580C"/>
    <w:rsid w:val="2CDA1648"/>
    <w:rsid w:val="2CDA3B46"/>
    <w:rsid w:val="2CE85BA9"/>
    <w:rsid w:val="2D177B65"/>
    <w:rsid w:val="2D7A1967"/>
    <w:rsid w:val="2E1166F6"/>
    <w:rsid w:val="2E230872"/>
    <w:rsid w:val="2E435EF8"/>
    <w:rsid w:val="2ECF5747"/>
    <w:rsid w:val="2F3D75CE"/>
    <w:rsid w:val="32C87632"/>
    <w:rsid w:val="34705317"/>
    <w:rsid w:val="347F7CF7"/>
    <w:rsid w:val="34C9587F"/>
    <w:rsid w:val="36380D3C"/>
    <w:rsid w:val="367D6861"/>
    <w:rsid w:val="37BA657C"/>
    <w:rsid w:val="381964F7"/>
    <w:rsid w:val="385015A0"/>
    <w:rsid w:val="39E61E72"/>
    <w:rsid w:val="3A730EC7"/>
    <w:rsid w:val="3AE34418"/>
    <w:rsid w:val="3BCD2CC4"/>
    <w:rsid w:val="3BDC6EBD"/>
    <w:rsid w:val="3E355975"/>
    <w:rsid w:val="3E933AC8"/>
    <w:rsid w:val="3F74173F"/>
    <w:rsid w:val="409A077F"/>
    <w:rsid w:val="409B0F67"/>
    <w:rsid w:val="40A66AF8"/>
    <w:rsid w:val="41EA282C"/>
    <w:rsid w:val="42377A2A"/>
    <w:rsid w:val="42DC07B8"/>
    <w:rsid w:val="42E7145B"/>
    <w:rsid w:val="43F96AEC"/>
    <w:rsid w:val="449E18B5"/>
    <w:rsid w:val="44F26AFA"/>
    <w:rsid w:val="454631F5"/>
    <w:rsid w:val="454C66FB"/>
    <w:rsid w:val="45945252"/>
    <w:rsid w:val="47670C42"/>
    <w:rsid w:val="489F752B"/>
    <w:rsid w:val="4AA2162A"/>
    <w:rsid w:val="4C142F61"/>
    <w:rsid w:val="4D0F515E"/>
    <w:rsid w:val="4D335CEB"/>
    <w:rsid w:val="4FC5464D"/>
    <w:rsid w:val="506F51DD"/>
    <w:rsid w:val="510E151A"/>
    <w:rsid w:val="518D5A0E"/>
    <w:rsid w:val="52043E95"/>
    <w:rsid w:val="52237CF4"/>
    <w:rsid w:val="52626A37"/>
    <w:rsid w:val="54206A89"/>
    <w:rsid w:val="543D3DFD"/>
    <w:rsid w:val="54A92793"/>
    <w:rsid w:val="558521EC"/>
    <w:rsid w:val="565060DE"/>
    <w:rsid w:val="56B179C6"/>
    <w:rsid w:val="56D318DA"/>
    <w:rsid w:val="57D07D4C"/>
    <w:rsid w:val="584930A0"/>
    <w:rsid w:val="59A761E4"/>
    <w:rsid w:val="5A0D34A7"/>
    <w:rsid w:val="5C5A4DEE"/>
    <w:rsid w:val="5CAE4041"/>
    <w:rsid w:val="5CF11829"/>
    <w:rsid w:val="5EEA4C36"/>
    <w:rsid w:val="61993042"/>
    <w:rsid w:val="61CD7DCD"/>
    <w:rsid w:val="62302D4D"/>
    <w:rsid w:val="646303D2"/>
    <w:rsid w:val="64A06F63"/>
    <w:rsid w:val="65290234"/>
    <w:rsid w:val="65963BA6"/>
    <w:rsid w:val="66672CEC"/>
    <w:rsid w:val="668218A5"/>
    <w:rsid w:val="66FC6E91"/>
    <w:rsid w:val="680B0DBE"/>
    <w:rsid w:val="689327D0"/>
    <w:rsid w:val="69EC7FFA"/>
    <w:rsid w:val="6B963D88"/>
    <w:rsid w:val="6BE25AF2"/>
    <w:rsid w:val="6BEC0EB1"/>
    <w:rsid w:val="6C5E6FB5"/>
    <w:rsid w:val="6C6C089A"/>
    <w:rsid w:val="6E832BB1"/>
    <w:rsid w:val="6EFB189E"/>
    <w:rsid w:val="709E2CC5"/>
    <w:rsid w:val="70C32939"/>
    <w:rsid w:val="710E4D9D"/>
    <w:rsid w:val="71EE04DA"/>
    <w:rsid w:val="72957BE9"/>
    <w:rsid w:val="7357784D"/>
    <w:rsid w:val="747C0D37"/>
    <w:rsid w:val="749B0486"/>
    <w:rsid w:val="75CD389B"/>
    <w:rsid w:val="75FA7B1D"/>
    <w:rsid w:val="762D6E77"/>
    <w:rsid w:val="76FD0E1D"/>
    <w:rsid w:val="77A00C8F"/>
    <w:rsid w:val="77F875E1"/>
    <w:rsid w:val="785B4F5D"/>
    <w:rsid w:val="78BF2320"/>
    <w:rsid w:val="79F8636C"/>
    <w:rsid w:val="7A351486"/>
    <w:rsid w:val="7A6E2D69"/>
    <w:rsid w:val="7B2517D3"/>
    <w:rsid w:val="7C464259"/>
    <w:rsid w:val="7CF311BC"/>
    <w:rsid w:val="7DA8723B"/>
    <w:rsid w:val="7E20143B"/>
    <w:rsid w:val="7E445E34"/>
    <w:rsid w:val="7E4E68B5"/>
    <w:rsid w:val="7E8B3F84"/>
    <w:rsid w:val="7FB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19A"/>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rPr>
      <w:rFonts w:ascii="宋体" w:eastAsia="宋体" w:hAnsi="宋体" w:cs="宋体" w:hint="eastAsia"/>
      <w:i w:val="0"/>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
    <w:name w:val="批注主题 Char"/>
    <w:link w:val="a3"/>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styleId="a4">
    <w:name w:val="Strong"/>
    <w:qFormat/>
    <w:rPr>
      <w:b/>
      <w:bCs/>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styleId="a5">
    <w:name w:val="Hyperlink"/>
    <w:qFormat/>
    <w:rPr>
      <w:color w:val="0000FF"/>
      <w:u w:val="single"/>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styleId="a6">
    <w:name w:val="annotation reference"/>
    <w:uiPriority w:val="99"/>
    <w:unhideWhenUsed/>
    <w:qFormat/>
    <w:rPr>
      <w:sz w:val="16"/>
      <w:szCs w:val="16"/>
    </w:rPr>
  </w:style>
  <w:style w:type="character" w:customStyle="1" w:styleId="fontstyle01">
    <w:name w:val="fontstyle01"/>
    <w:rPr>
      <w:rFonts w:ascii="TimesNewRomanPSMT" w:hAnsi="TimesNewRomanPSMT" w:hint="default"/>
      <w:b w:val="0"/>
      <w:bCs w:val="0"/>
      <w:i w:val="0"/>
      <w:iCs w:val="0"/>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7"/>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rPr>
      <w:rFonts w:ascii="Arial" w:hAnsi="Arial" w:cs="Arial" w:hint="default"/>
      <w:i w:val="0"/>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1">
    <w:name w:val="批注文字 Char"/>
    <w:link w:val="a8"/>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styleId="a9">
    <w:name w:val="footer"/>
    <w:basedOn w:val="a"/>
    <w:qFormat/>
    <w:pPr>
      <w:pBdr>
        <w:top w:val="single" w:sz="6" w:space="1" w:color="auto"/>
      </w:pBdr>
      <w:tabs>
        <w:tab w:val="center" w:pos="6480"/>
        <w:tab w:val="right" w:pos="12960"/>
      </w:tabs>
    </w:pPr>
    <w:rPr>
      <w:sz w:val="24"/>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styleId="aa">
    <w:name w:val="Body Text Indent"/>
    <w:basedOn w:val="a"/>
    <w:qFormat/>
    <w:pPr>
      <w:ind w:left="720" w:hanging="720"/>
    </w:p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styleId="ab">
    <w:name w:val="header"/>
    <w:basedOn w:val="a"/>
    <w:qFormat/>
    <w:pPr>
      <w:pBdr>
        <w:bottom w:val="single" w:sz="6" w:space="2" w:color="auto"/>
      </w:pBdr>
      <w:tabs>
        <w:tab w:val="center" w:pos="6480"/>
        <w:tab w:val="right" w:pos="12960"/>
      </w:tabs>
    </w:pPr>
    <w:rPr>
      <w:b/>
      <w:sz w:val="28"/>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styleId="a7">
    <w:name w:val="Balloon Text"/>
    <w:basedOn w:val="a"/>
    <w:link w:val="Char0"/>
    <w:qFormat/>
    <w:rPr>
      <w:rFonts w:ascii="Tahoma" w:hAnsi="Tahoma"/>
      <w:sz w:val="16"/>
      <w:szCs w:val="16"/>
    </w:rPr>
  </w:style>
  <w:style w:type="paragraph" w:customStyle="1" w:styleId="TableTitlea">
    <w:name w:val="TableTitle a"/>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styleId="a8">
    <w:name w:val="annotation text"/>
    <w:basedOn w:val="a"/>
    <w:link w:val="Char1"/>
    <w:uiPriority w:val="99"/>
    <w:unhideWhenUsed/>
    <w:qFormat/>
    <w:pPr>
      <w:spacing w:after="200"/>
    </w:pPr>
    <w:rPr>
      <w:rFonts w:ascii="Calibri" w:hAnsi="Calibri"/>
      <w:sz w:val="20"/>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styleId="a3">
    <w:name w:val="annotation subject"/>
    <w:basedOn w:val="a8"/>
    <w:next w:val="a8"/>
    <w:link w:val="Char"/>
    <w:qFormat/>
    <w:pPr>
      <w:spacing w:after="0"/>
    </w:pPr>
    <w:rPr>
      <w:b/>
      <w:bCs/>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T1">
    <w:name w:val="T1"/>
    <w:basedOn w:val="a"/>
    <w:qFormat/>
    <w:pPr>
      <w:jc w:val="center"/>
    </w:pPr>
    <w:rPr>
      <w:b/>
      <w:sz w:val="28"/>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Default">
    <w:name w:val="Default"/>
    <w:qFormat/>
    <w:pPr>
      <w:autoSpaceDE w:val="0"/>
      <w:autoSpaceDN w:val="0"/>
      <w:adjustRightInd w:val="0"/>
    </w:pPr>
    <w:rPr>
      <w:rFonts w:eastAsia="Malgun Gothic"/>
      <w:color w:val="000000"/>
      <w:sz w:val="24"/>
      <w:szCs w:val="24"/>
      <w:lang w:eastAsia="ko-KR"/>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styleId="ac">
    <w:name w:val="Normal (Web)"/>
    <w:basedOn w:val="a"/>
    <w:uiPriority w:val="99"/>
    <w:unhideWhenUsed/>
    <w:qFormat/>
    <w:pPr>
      <w:spacing w:before="100" w:beforeAutospacing="1" w:after="100" w:afterAutospacing="1"/>
    </w:pPr>
    <w:rPr>
      <w:sz w:val="24"/>
      <w:szCs w:val="24"/>
      <w:lang w:val="en-US"/>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paragraph" w:customStyle="1" w:styleId="SP10200714">
    <w:name w:val="SP.10.200714"/>
    <w:basedOn w:val="Default"/>
    <w:next w:val="Default"/>
    <w:uiPriority w:val="99"/>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table" w:styleId="ad">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rsid w:val="00160FA3"/>
    <w:rPr>
      <w:rFonts w:ascii="TimesNewRomanPS-ItalicMT" w:hAnsi="TimesNewRomanPS-ItalicMT" w:hint="default"/>
      <w:b w:val="0"/>
      <w:bCs w:val="0"/>
      <w:i/>
      <w:iCs/>
      <w:color w:val="000000"/>
      <w:sz w:val="18"/>
      <w:szCs w:val="18"/>
    </w:rPr>
  </w:style>
  <w:style w:type="character" w:customStyle="1" w:styleId="fontstyle31">
    <w:name w:val="fontstyle31"/>
    <w:rsid w:val="00160FA3"/>
    <w:rPr>
      <w:rFonts w:ascii="SymbolMT" w:hAnsi="Symbo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047">
      <w:bodyDiv w:val="1"/>
      <w:marLeft w:val="0"/>
      <w:marRight w:val="0"/>
      <w:marTop w:val="0"/>
      <w:marBottom w:val="0"/>
      <w:divBdr>
        <w:top w:val="none" w:sz="0" w:space="0" w:color="auto"/>
        <w:left w:val="none" w:sz="0" w:space="0" w:color="auto"/>
        <w:bottom w:val="none" w:sz="0" w:space="0" w:color="auto"/>
        <w:right w:val="none" w:sz="0" w:space="0" w:color="auto"/>
      </w:divBdr>
    </w:div>
    <w:div w:id="55130837">
      <w:bodyDiv w:val="1"/>
      <w:marLeft w:val="0"/>
      <w:marRight w:val="0"/>
      <w:marTop w:val="0"/>
      <w:marBottom w:val="0"/>
      <w:divBdr>
        <w:top w:val="none" w:sz="0" w:space="0" w:color="auto"/>
        <w:left w:val="none" w:sz="0" w:space="0" w:color="auto"/>
        <w:bottom w:val="none" w:sz="0" w:space="0" w:color="auto"/>
        <w:right w:val="none" w:sz="0" w:space="0" w:color="auto"/>
      </w:divBdr>
    </w:div>
    <w:div w:id="92288691">
      <w:bodyDiv w:val="1"/>
      <w:marLeft w:val="0"/>
      <w:marRight w:val="0"/>
      <w:marTop w:val="0"/>
      <w:marBottom w:val="0"/>
      <w:divBdr>
        <w:top w:val="none" w:sz="0" w:space="0" w:color="auto"/>
        <w:left w:val="none" w:sz="0" w:space="0" w:color="auto"/>
        <w:bottom w:val="none" w:sz="0" w:space="0" w:color="auto"/>
        <w:right w:val="none" w:sz="0" w:space="0" w:color="auto"/>
      </w:divBdr>
    </w:div>
    <w:div w:id="173879934">
      <w:bodyDiv w:val="1"/>
      <w:marLeft w:val="0"/>
      <w:marRight w:val="0"/>
      <w:marTop w:val="0"/>
      <w:marBottom w:val="0"/>
      <w:divBdr>
        <w:top w:val="none" w:sz="0" w:space="0" w:color="auto"/>
        <w:left w:val="none" w:sz="0" w:space="0" w:color="auto"/>
        <w:bottom w:val="none" w:sz="0" w:space="0" w:color="auto"/>
        <w:right w:val="none" w:sz="0" w:space="0" w:color="auto"/>
      </w:divBdr>
    </w:div>
    <w:div w:id="241183992">
      <w:bodyDiv w:val="1"/>
      <w:marLeft w:val="0"/>
      <w:marRight w:val="0"/>
      <w:marTop w:val="0"/>
      <w:marBottom w:val="0"/>
      <w:divBdr>
        <w:top w:val="none" w:sz="0" w:space="0" w:color="auto"/>
        <w:left w:val="none" w:sz="0" w:space="0" w:color="auto"/>
        <w:bottom w:val="none" w:sz="0" w:space="0" w:color="auto"/>
        <w:right w:val="none" w:sz="0" w:space="0" w:color="auto"/>
      </w:divBdr>
    </w:div>
    <w:div w:id="247274152">
      <w:bodyDiv w:val="1"/>
      <w:marLeft w:val="0"/>
      <w:marRight w:val="0"/>
      <w:marTop w:val="0"/>
      <w:marBottom w:val="0"/>
      <w:divBdr>
        <w:top w:val="none" w:sz="0" w:space="0" w:color="auto"/>
        <w:left w:val="none" w:sz="0" w:space="0" w:color="auto"/>
        <w:bottom w:val="none" w:sz="0" w:space="0" w:color="auto"/>
        <w:right w:val="none" w:sz="0" w:space="0" w:color="auto"/>
      </w:divBdr>
    </w:div>
    <w:div w:id="265163668">
      <w:bodyDiv w:val="1"/>
      <w:marLeft w:val="0"/>
      <w:marRight w:val="0"/>
      <w:marTop w:val="0"/>
      <w:marBottom w:val="0"/>
      <w:divBdr>
        <w:top w:val="none" w:sz="0" w:space="0" w:color="auto"/>
        <w:left w:val="none" w:sz="0" w:space="0" w:color="auto"/>
        <w:bottom w:val="none" w:sz="0" w:space="0" w:color="auto"/>
        <w:right w:val="none" w:sz="0" w:space="0" w:color="auto"/>
      </w:divBdr>
    </w:div>
    <w:div w:id="332997514">
      <w:bodyDiv w:val="1"/>
      <w:marLeft w:val="0"/>
      <w:marRight w:val="0"/>
      <w:marTop w:val="0"/>
      <w:marBottom w:val="0"/>
      <w:divBdr>
        <w:top w:val="none" w:sz="0" w:space="0" w:color="auto"/>
        <w:left w:val="none" w:sz="0" w:space="0" w:color="auto"/>
        <w:bottom w:val="none" w:sz="0" w:space="0" w:color="auto"/>
        <w:right w:val="none" w:sz="0" w:space="0" w:color="auto"/>
      </w:divBdr>
    </w:div>
    <w:div w:id="357660106">
      <w:bodyDiv w:val="1"/>
      <w:marLeft w:val="0"/>
      <w:marRight w:val="0"/>
      <w:marTop w:val="0"/>
      <w:marBottom w:val="0"/>
      <w:divBdr>
        <w:top w:val="none" w:sz="0" w:space="0" w:color="auto"/>
        <w:left w:val="none" w:sz="0" w:space="0" w:color="auto"/>
        <w:bottom w:val="none" w:sz="0" w:space="0" w:color="auto"/>
        <w:right w:val="none" w:sz="0" w:space="0" w:color="auto"/>
      </w:divBdr>
    </w:div>
    <w:div w:id="360860744">
      <w:bodyDiv w:val="1"/>
      <w:marLeft w:val="0"/>
      <w:marRight w:val="0"/>
      <w:marTop w:val="0"/>
      <w:marBottom w:val="0"/>
      <w:divBdr>
        <w:top w:val="none" w:sz="0" w:space="0" w:color="auto"/>
        <w:left w:val="none" w:sz="0" w:space="0" w:color="auto"/>
        <w:bottom w:val="none" w:sz="0" w:space="0" w:color="auto"/>
        <w:right w:val="none" w:sz="0" w:space="0" w:color="auto"/>
      </w:divBdr>
    </w:div>
    <w:div w:id="380911457">
      <w:bodyDiv w:val="1"/>
      <w:marLeft w:val="0"/>
      <w:marRight w:val="0"/>
      <w:marTop w:val="0"/>
      <w:marBottom w:val="0"/>
      <w:divBdr>
        <w:top w:val="none" w:sz="0" w:space="0" w:color="auto"/>
        <w:left w:val="none" w:sz="0" w:space="0" w:color="auto"/>
        <w:bottom w:val="none" w:sz="0" w:space="0" w:color="auto"/>
        <w:right w:val="none" w:sz="0" w:space="0" w:color="auto"/>
      </w:divBdr>
    </w:div>
    <w:div w:id="504323034">
      <w:bodyDiv w:val="1"/>
      <w:marLeft w:val="0"/>
      <w:marRight w:val="0"/>
      <w:marTop w:val="0"/>
      <w:marBottom w:val="0"/>
      <w:divBdr>
        <w:top w:val="none" w:sz="0" w:space="0" w:color="auto"/>
        <w:left w:val="none" w:sz="0" w:space="0" w:color="auto"/>
        <w:bottom w:val="none" w:sz="0" w:space="0" w:color="auto"/>
        <w:right w:val="none" w:sz="0" w:space="0" w:color="auto"/>
      </w:divBdr>
    </w:div>
    <w:div w:id="593974079">
      <w:bodyDiv w:val="1"/>
      <w:marLeft w:val="0"/>
      <w:marRight w:val="0"/>
      <w:marTop w:val="0"/>
      <w:marBottom w:val="0"/>
      <w:divBdr>
        <w:top w:val="none" w:sz="0" w:space="0" w:color="auto"/>
        <w:left w:val="none" w:sz="0" w:space="0" w:color="auto"/>
        <w:bottom w:val="none" w:sz="0" w:space="0" w:color="auto"/>
        <w:right w:val="none" w:sz="0" w:space="0" w:color="auto"/>
      </w:divBdr>
    </w:div>
    <w:div w:id="899249943">
      <w:bodyDiv w:val="1"/>
      <w:marLeft w:val="0"/>
      <w:marRight w:val="0"/>
      <w:marTop w:val="0"/>
      <w:marBottom w:val="0"/>
      <w:divBdr>
        <w:top w:val="none" w:sz="0" w:space="0" w:color="auto"/>
        <w:left w:val="none" w:sz="0" w:space="0" w:color="auto"/>
        <w:bottom w:val="none" w:sz="0" w:space="0" w:color="auto"/>
        <w:right w:val="none" w:sz="0" w:space="0" w:color="auto"/>
      </w:divBdr>
    </w:div>
    <w:div w:id="920600472">
      <w:bodyDiv w:val="1"/>
      <w:marLeft w:val="0"/>
      <w:marRight w:val="0"/>
      <w:marTop w:val="0"/>
      <w:marBottom w:val="0"/>
      <w:divBdr>
        <w:top w:val="none" w:sz="0" w:space="0" w:color="auto"/>
        <w:left w:val="none" w:sz="0" w:space="0" w:color="auto"/>
        <w:bottom w:val="none" w:sz="0" w:space="0" w:color="auto"/>
        <w:right w:val="none" w:sz="0" w:space="0" w:color="auto"/>
      </w:divBdr>
    </w:div>
    <w:div w:id="940144446">
      <w:bodyDiv w:val="1"/>
      <w:marLeft w:val="0"/>
      <w:marRight w:val="0"/>
      <w:marTop w:val="0"/>
      <w:marBottom w:val="0"/>
      <w:divBdr>
        <w:top w:val="none" w:sz="0" w:space="0" w:color="auto"/>
        <w:left w:val="none" w:sz="0" w:space="0" w:color="auto"/>
        <w:bottom w:val="none" w:sz="0" w:space="0" w:color="auto"/>
        <w:right w:val="none" w:sz="0" w:space="0" w:color="auto"/>
      </w:divBdr>
    </w:div>
    <w:div w:id="965115705">
      <w:bodyDiv w:val="1"/>
      <w:marLeft w:val="0"/>
      <w:marRight w:val="0"/>
      <w:marTop w:val="0"/>
      <w:marBottom w:val="0"/>
      <w:divBdr>
        <w:top w:val="none" w:sz="0" w:space="0" w:color="auto"/>
        <w:left w:val="none" w:sz="0" w:space="0" w:color="auto"/>
        <w:bottom w:val="none" w:sz="0" w:space="0" w:color="auto"/>
        <w:right w:val="none" w:sz="0" w:space="0" w:color="auto"/>
      </w:divBdr>
    </w:div>
    <w:div w:id="1142578783">
      <w:bodyDiv w:val="1"/>
      <w:marLeft w:val="0"/>
      <w:marRight w:val="0"/>
      <w:marTop w:val="0"/>
      <w:marBottom w:val="0"/>
      <w:divBdr>
        <w:top w:val="none" w:sz="0" w:space="0" w:color="auto"/>
        <w:left w:val="none" w:sz="0" w:space="0" w:color="auto"/>
        <w:bottom w:val="none" w:sz="0" w:space="0" w:color="auto"/>
        <w:right w:val="none" w:sz="0" w:space="0" w:color="auto"/>
      </w:divBdr>
    </w:div>
    <w:div w:id="1167942512">
      <w:bodyDiv w:val="1"/>
      <w:marLeft w:val="0"/>
      <w:marRight w:val="0"/>
      <w:marTop w:val="0"/>
      <w:marBottom w:val="0"/>
      <w:divBdr>
        <w:top w:val="none" w:sz="0" w:space="0" w:color="auto"/>
        <w:left w:val="none" w:sz="0" w:space="0" w:color="auto"/>
        <w:bottom w:val="none" w:sz="0" w:space="0" w:color="auto"/>
        <w:right w:val="none" w:sz="0" w:space="0" w:color="auto"/>
      </w:divBdr>
    </w:div>
    <w:div w:id="1572500051">
      <w:bodyDiv w:val="1"/>
      <w:marLeft w:val="0"/>
      <w:marRight w:val="0"/>
      <w:marTop w:val="0"/>
      <w:marBottom w:val="0"/>
      <w:divBdr>
        <w:top w:val="none" w:sz="0" w:space="0" w:color="auto"/>
        <w:left w:val="none" w:sz="0" w:space="0" w:color="auto"/>
        <w:bottom w:val="none" w:sz="0" w:space="0" w:color="auto"/>
        <w:right w:val="none" w:sz="0" w:space="0" w:color="auto"/>
      </w:divBdr>
    </w:div>
    <w:div w:id="1572617800">
      <w:bodyDiv w:val="1"/>
      <w:marLeft w:val="0"/>
      <w:marRight w:val="0"/>
      <w:marTop w:val="0"/>
      <w:marBottom w:val="0"/>
      <w:divBdr>
        <w:top w:val="none" w:sz="0" w:space="0" w:color="auto"/>
        <w:left w:val="none" w:sz="0" w:space="0" w:color="auto"/>
        <w:bottom w:val="none" w:sz="0" w:space="0" w:color="auto"/>
        <w:right w:val="none" w:sz="0" w:space="0" w:color="auto"/>
      </w:divBdr>
    </w:div>
    <w:div w:id="1753164164">
      <w:bodyDiv w:val="1"/>
      <w:marLeft w:val="0"/>
      <w:marRight w:val="0"/>
      <w:marTop w:val="0"/>
      <w:marBottom w:val="0"/>
      <w:divBdr>
        <w:top w:val="none" w:sz="0" w:space="0" w:color="auto"/>
        <w:left w:val="none" w:sz="0" w:space="0" w:color="auto"/>
        <w:bottom w:val="none" w:sz="0" w:space="0" w:color="auto"/>
        <w:right w:val="none" w:sz="0" w:space="0" w:color="auto"/>
      </w:divBdr>
    </w:div>
    <w:div w:id="1821967435">
      <w:bodyDiv w:val="1"/>
      <w:marLeft w:val="0"/>
      <w:marRight w:val="0"/>
      <w:marTop w:val="0"/>
      <w:marBottom w:val="0"/>
      <w:divBdr>
        <w:top w:val="none" w:sz="0" w:space="0" w:color="auto"/>
        <w:left w:val="none" w:sz="0" w:space="0" w:color="auto"/>
        <w:bottom w:val="none" w:sz="0" w:space="0" w:color="auto"/>
        <w:right w:val="none" w:sz="0" w:space="0" w:color="auto"/>
      </w:divBdr>
    </w:div>
    <w:div w:id="1864711640">
      <w:bodyDiv w:val="1"/>
      <w:marLeft w:val="0"/>
      <w:marRight w:val="0"/>
      <w:marTop w:val="0"/>
      <w:marBottom w:val="0"/>
      <w:divBdr>
        <w:top w:val="none" w:sz="0" w:space="0" w:color="auto"/>
        <w:left w:val="none" w:sz="0" w:space="0" w:color="auto"/>
        <w:bottom w:val="none" w:sz="0" w:space="0" w:color="auto"/>
        <w:right w:val="none" w:sz="0" w:space="0" w:color="auto"/>
      </w:divBdr>
    </w:div>
    <w:div w:id="1927811104">
      <w:bodyDiv w:val="1"/>
      <w:marLeft w:val="0"/>
      <w:marRight w:val="0"/>
      <w:marTop w:val="0"/>
      <w:marBottom w:val="0"/>
      <w:divBdr>
        <w:top w:val="none" w:sz="0" w:space="0" w:color="auto"/>
        <w:left w:val="none" w:sz="0" w:space="0" w:color="auto"/>
        <w:bottom w:val="none" w:sz="0" w:space="0" w:color="auto"/>
        <w:right w:val="none" w:sz="0" w:space="0" w:color="auto"/>
      </w:divBdr>
    </w:div>
    <w:div w:id="1933002093">
      <w:bodyDiv w:val="1"/>
      <w:marLeft w:val="0"/>
      <w:marRight w:val="0"/>
      <w:marTop w:val="0"/>
      <w:marBottom w:val="0"/>
      <w:divBdr>
        <w:top w:val="none" w:sz="0" w:space="0" w:color="auto"/>
        <w:left w:val="none" w:sz="0" w:space="0" w:color="auto"/>
        <w:bottom w:val="none" w:sz="0" w:space="0" w:color="auto"/>
        <w:right w:val="none" w:sz="0" w:space="0" w:color="auto"/>
      </w:divBdr>
    </w:div>
    <w:div w:id="1986086002">
      <w:bodyDiv w:val="1"/>
      <w:marLeft w:val="0"/>
      <w:marRight w:val="0"/>
      <w:marTop w:val="0"/>
      <w:marBottom w:val="0"/>
      <w:divBdr>
        <w:top w:val="none" w:sz="0" w:space="0" w:color="auto"/>
        <w:left w:val="none" w:sz="0" w:space="0" w:color="auto"/>
        <w:bottom w:val="none" w:sz="0" w:space="0" w:color="auto"/>
        <w:right w:val="none" w:sz="0" w:space="0" w:color="auto"/>
      </w:divBdr>
    </w:div>
    <w:div w:id="20364231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E5D6D-DC48-4F59-B0CF-EDE86FEFD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2186</Words>
  <Characters>12464</Characters>
  <Application>Microsoft Office Word</Application>
  <DocSecurity>0</DocSecurity>
  <PresentationFormat/>
  <Lines>103</Lines>
  <Paragraphs>29</Paragraphs>
  <Slides>0</Slides>
  <Notes>0</Notes>
  <HiddenSlides>0</HiddenSlides>
  <MMClips>0</MMClips>
  <ScaleCrop>false</ScaleCrop>
  <Manager/>
  <Company/>
  <LinksUpToDate>false</LinksUpToDate>
  <CharactersWithSpaces>14621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2019-11-12T22:24:00Z</dcterms:created>
  <dcterms:modified xsi:type="dcterms:W3CDTF">2019-11-13T18:09:00Z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