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DA2BF" w14:textId="77777777" w:rsidR="00D13DD9" w:rsidRPr="00787905" w:rsidRDefault="00C32042">
      <w:pPr>
        <w:pStyle w:val="T1"/>
        <w:pBdr>
          <w:bottom w:val="single" w:sz="6" w:space="0" w:color="00000A"/>
        </w:pBdr>
        <w:spacing w:after="240"/>
        <w:rPr>
          <w:highlight w:val="yellow"/>
        </w:rPr>
      </w:pPr>
      <w:r w:rsidRPr="00787905">
        <w:t>IEEE P802.11</w:t>
      </w:r>
      <w:r w:rsidRPr="00787905">
        <w:br/>
        <w:t>Wireless LANs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61"/>
        <w:gridCol w:w="1094"/>
        <w:gridCol w:w="1596"/>
        <w:gridCol w:w="1079"/>
        <w:gridCol w:w="3447"/>
      </w:tblGrid>
      <w:tr w:rsidR="00D13DD9" w:rsidRPr="00787905" w14:paraId="3D9817E2"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29752C" w14:textId="6FAF0316" w:rsidR="00D13DD9" w:rsidRPr="00787905" w:rsidRDefault="00C32042">
            <w:pPr>
              <w:pStyle w:val="T2"/>
              <w:rPr>
                <w:lang w:eastAsia="ja-JP"/>
              </w:rPr>
            </w:pPr>
            <w:r w:rsidRPr="00787905">
              <w:rPr>
                <w:lang w:eastAsia="ja-JP"/>
              </w:rPr>
              <w:t xml:space="preserve">IEEE 802.11 </w:t>
            </w:r>
            <w:r w:rsidR="00702E4E" w:rsidRPr="00787905">
              <w:rPr>
                <w:lang w:eastAsia="ja-JP"/>
              </w:rPr>
              <w:t xml:space="preserve">TGbb </w:t>
            </w:r>
            <w:r w:rsidR="00702E4E" w:rsidRPr="00787905">
              <w:rPr>
                <w:bCs/>
                <w:lang w:eastAsia="ja-JP"/>
              </w:rPr>
              <w:t xml:space="preserve">Task Group </w:t>
            </w:r>
            <w:r w:rsidRPr="00787905">
              <w:rPr>
                <w:bCs/>
                <w:lang w:eastAsia="ja-JP"/>
              </w:rPr>
              <w:t xml:space="preserve">on Light Communications </w:t>
            </w:r>
          </w:p>
          <w:p w14:paraId="5980CF28" w14:textId="13BEA45A" w:rsidR="00D13DD9" w:rsidRPr="00787905" w:rsidRDefault="00244B28" w:rsidP="00244B28">
            <w:pPr>
              <w:pStyle w:val="T2"/>
            </w:pPr>
            <w:r>
              <w:rPr>
                <w:lang w:eastAsia="ja-JP"/>
              </w:rPr>
              <w:t>September</w:t>
            </w:r>
            <w:r w:rsidR="00C32042" w:rsidRPr="00787905">
              <w:rPr>
                <w:lang w:eastAsia="ja-JP"/>
              </w:rPr>
              <w:t xml:space="preserve">, </w:t>
            </w:r>
            <w:r w:rsidR="00C32042" w:rsidRPr="00787905">
              <w:t>201</w:t>
            </w:r>
            <w:r w:rsidR="00534B41" w:rsidRPr="00787905">
              <w:t>9</w:t>
            </w:r>
            <w:r w:rsidR="00C32042" w:rsidRPr="00787905">
              <w:t xml:space="preserve"> </w:t>
            </w:r>
            <w:r>
              <w:t>Hanoi</w:t>
            </w:r>
            <w:r w:rsidR="00C32042" w:rsidRPr="00787905">
              <w:t xml:space="preserve"> Minutes</w:t>
            </w:r>
          </w:p>
        </w:tc>
      </w:tr>
      <w:tr w:rsidR="00D13DD9" w:rsidRPr="00787905" w14:paraId="396AB135"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D91797" w14:textId="44D821DD" w:rsidR="00D13DD9" w:rsidRPr="00787905" w:rsidRDefault="00C32042" w:rsidP="00FB671A">
            <w:pPr>
              <w:pStyle w:val="T2"/>
              <w:ind w:left="0"/>
              <w:rPr>
                <w:sz w:val="20"/>
                <w:lang w:eastAsia="ja-JP"/>
              </w:rPr>
            </w:pPr>
            <w:r w:rsidRPr="00787905">
              <w:rPr>
                <w:sz w:val="20"/>
              </w:rPr>
              <w:t>Date:</w:t>
            </w:r>
            <w:r w:rsidR="00C877BE" w:rsidRPr="00787905">
              <w:rPr>
                <w:b w:val="0"/>
                <w:sz w:val="20"/>
              </w:rPr>
              <w:t xml:space="preserve">  201</w:t>
            </w:r>
            <w:r w:rsidR="00CC2F6D" w:rsidRPr="00787905">
              <w:rPr>
                <w:b w:val="0"/>
                <w:sz w:val="20"/>
              </w:rPr>
              <w:t>8</w:t>
            </w:r>
            <w:r w:rsidR="00C877BE" w:rsidRPr="00787905">
              <w:rPr>
                <w:b w:val="0"/>
                <w:sz w:val="20"/>
              </w:rPr>
              <w:t>-</w:t>
            </w:r>
            <w:r w:rsidR="00534B41" w:rsidRPr="00787905">
              <w:rPr>
                <w:b w:val="0"/>
                <w:sz w:val="20"/>
              </w:rPr>
              <w:t>0</w:t>
            </w:r>
            <w:r w:rsidR="00244B28">
              <w:rPr>
                <w:b w:val="0"/>
                <w:sz w:val="20"/>
              </w:rPr>
              <w:t>9</w:t>
            </w:r>
            <w:r w:rsidR="00C877BE" w:rsidRPr="00787905">
              <w:rPr>
                <w:b w:val="0"/>
                <w:sz w:val="20"/>
              </w:rPr>
              <w:t>-</w:t>
            </w:r>
            <w:r w:rsidR="00534B41" w:rsidRPr="00787905">
              <w:rPr>
                <w:b w:val="0"/>
                <w:sz w:val="20"/>
              </w:rPr>
              <w:t>1</w:t>
            </w:r>
            <w:r w:rsidR="00FB671A">
              <w:rPr>
                <w:b w:val="0"/>
                <w:sz w:val="20"/>
              </w:rPr>
              <w:t>9</w:t>
            </w:r>
          </w:p>
        </w:tc>
      </w:tr>
      <w:tr w:rsidR="00D13DD9" w:rsidRPr="00787905" w14:paraId="6C554EE0"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1CFE51" w14:textId="77777777" w:rsidR="00D13DD9" w:rsidRPr="00787905" w:rsidRDefault="00C32042">
            <w:pPr>
              <w:pStyle w:val="T2"/>
              <w:spacing w:after="0"/>
              <w:ind w:left="0" w:right="0"/>
              <w:jc w:val="left"/>
              <w:rPr>
                <w:sz w:val="20"/>
              </w:rPr>
            </w:pPr>
            <w:r w:rsidRPr="00787905">
              <w:rPr>
                <w:sz w:val="20"/>
              </w:rPr>
              <w:t>Author:</w:t>
            </w:r>
          </w:p>
        </w:tc>
      </w:tr>
      <w:tr w:rsidR="00634FF3" w:rsidRPr="00787905" w14:paraId="35530932" w14:textId="77777777" w:rsidTr="00DD1994">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BFE555" w14:textId="77777777" w:rsidR="00D13DD9" w:rsidRPr="00787905" w:rsidRDefault="00C32042">
            <w:pPr>
              <w:pStyle w:val="T2"/>
              <w:spacing w:after="0"/>
              <w:ind w:left="0" w:right="0"/>
              <w:jc w:val="left"/>
              <w:rPr>
                <w:sz w:val="20"/>
              </w:rPr>
            </w:pPr>
            <w:r w:rsidRPr="00787905">
              <w:rPr>
                <w:sz w:val="20"/>
              </w:rPr>
              <w:t>Name</w:t>
            </w:r>
          </w:p>
        </w:tc>
        <w:tc>
          <w:tcPr>
            <w:tcW w:w="3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CDAE65" w14:textId="77777777" w:rsidR="00D13DD9" w:rsidRPr="00787905" w:rsidRDefault="00C32042">
            <w:pPr>
              <w:pStyle w:val="T2"/>
              <w:spacing w:after="0"/>
              <w:ind w:left="0" w:right="0"/>
              <w:jc w:val="left"/>
              <w:rPr>
                <w:sz w:val="20"/>
              </w:rPr>
            </w:pPr>
            <w:r w:rsidRPr="00787905">
              <w:rPr>
                <w:sz w:val="20"/>
              </w:rPr>
              <w:t>Affiliation</w:t>
            </w:r>
          </w:p>
        </w:tc>
        <w:tc>
          <w:tcPr>
            <w:tcW w:w="18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A81B3B" w14:textId="77777777" w:rsidR="00D13DD9" w:rsidRPr="00787905" w:rsidRDefault="00C32042">
            <w:pPr>
              <w:pStyle w:val="T2"/>
              <w:spacing w:after="0"/>
              <w:ind w:left="0" w:right="0"/>
              <w:jc w:val="left"/>
              <w:rPr>
                <w:sz w:val="20"/>
              </w:rPr>
            </w:pPr>
            <w:r w:rsidRPr="00787905">
              <w:rPr>
                <w:sz w:val="20"/>
              </w:rPr>
              <w:t>Address</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29654D" w14:textId="77777777" w:rsidR="00D13DD9" w:rsidRPr="00787905" w:rsidRDefault="00C32042">
            <w:pPr>
              <w:pStyle w:val="T2"/>
              <w:spacing w:after="0"/>
              <w:ind w:left="0" w:right="0"/>
              <w:jc w:val="left"/>
              <w:rPr>
                <w:sz w:val="20"/>
              </w:rPr>
            </w:pPr>
            <w:r w:rsidRPr="00787905">
              <w:rPr>
                <w:sz w:val="20"/>
              </w:rPr>
              <w:t>Phone</w:t>
            </w:r>
          </w:p>
        </w:tc>
        <w:tc>
          <w:tcPr>
            <w:tcW w:w="35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1FFDA9" w14:textId="77777777" w:rsidR="00D13DD9" w:rsidRPr="00787905" w:rsidRDefault="001215F6">
            <w:pPr>
              <w:pStyle w:val="T2"/>
              <w:spacing w:after="0"/>
              <w:ind w:left="0" w:right="0"/>
              <w:jc w:val="left"/>
              <w:rPr>
                <w:sz w:val="20"/>
              </w:rPr>
            </w:pPr>
            <w:r w:rsidRPr="00787905">
              <w:rPr>
                <w:sz w:val="20"/>
              </w:rPr>
              <w:t>E</w:t>
            </w:r>
            <w:r w:rsidR="00C32042" w:rsidRPr="00787905">
              <w:rPr>
                <w:sz w:val="20"/>
              </w:rPr>
              <w:t>mail</w:t>
            </w:r>
          </w:p>
        </w:tc>
      </w:tr>
      <w:tr w:rsidR="00634FF3" w:rsidRPr="00787905" w14:paraId="6F1AD767" w14:textId="77777777" w:rsidTr="00DD1994">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AF49A6" w14:textId="08F27316" w:rsidR="005C7C57" w:rsidRPr="00DD1994" w:rsidRDefault="00244B28" w:rsidP="00627E4F">
            <w:pPr>
              <w:pStyle w:val="T2"/>
              <w:spacing w:after="0"/>
              <w:ind w:left="0" w:right="0"/>
              <w:jc w:val="left"/>
              <w:rPr>
                <w:rFonts w:eastAsia="Malgun Gothic"/>
                <w:b w:val="0"/>
                <w:sz w:val="22"/>
                <w:szCs w:val="22"/>
                <w:lang w:eastAsia="ko-KR"/>
              </w:rPr>
            </w:pPr>
            <w:r w:rsidRPr="00DD1994">
              <w:rPr>
                <w:rFonts w:eastAsia="Malgun Gothic" w:hint="eastAsia"/>
                <w:b w:val="0"/>
                <w:sz w:val="22"/>
                <w:szCs w:val="22"/>
                <w:lang w:eastAsia="ko-KR"/>
              </w:rPr>
              <w:t>Sang-Kyu Lim</w:t>
            </w:r>
          </w:p>
        </w:tc>
        <w:tc>
          <w:tcPr>
            <w:tcW w:w="3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A92D8A" w14:textId="292B926B" w:rsidR="005C7C57" w:rsidRPr="00DD1994" w:rsidRDefault="00244B28" w:rsidP="00244B28">
            <w:pPr>
              <w:pStyle w:val="T2"/>
              <w:spacing w:after="0"/>
              <w:ind w:left="0" w:right="0"/>
              <w:jc w:val="left"/>
              <w:rPr>
                <w:rFonts w:eastAsiaTheme="minorEastAsia"/>
                <w:b w:val="0"/>
                <w:sz w:val="22"/>
                <w:szCs w:val="22"/>
                <w:lang w:eastAsia="zh-CN"/>
              </w:rPr>
            </w:pPr>
            <w:r w:rsidRPr="00DD1994">
              <w:rPr>
                <w:rFonts w:eastAsiaTheme="minorEastAsia"/>
                <w:b w:val="0"/>
                <w:sz w:val="22"/>
                <w:szCs w:val="22"/>
                <w:lang w:eastAsia="zh-CN"/>
              </w:rPr>
              <w:t>ETRI</w:t>
            </w:r>
          </w:p>
        </w:tc>
        <w:tc>
          <w:tcPr>
            <w:tcW w:w="18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44BE81" w14:textId="77777777" w:rsidR="005C7C57" w:rsidRPr="00DD1994" w:rsidRDefault="005C7C57" w:rsidP="00627E4F">
            <w:pPr>
              <w:pStyle w:val="T2"/>
              <w:spacing w:after="0"/>
              <w:ind w:left="0" w:right="0"/>
              <w:jc w:val="left"/>
              <w:rPr>
                <w:rFonts w:eastAsiaTheme="minorEastAsia"/>
                <w:b w:val="0"/>
                <w:sz w:val="22"/>
                <w:szCs w:val="22"/>
                <w:lang w:eastAsia="zh-CN"/>
              </w:rPr>
            </w:pP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4D3D9F" w14:textId="77777777" w:rsidR="005C7C57" w:rsidRPr="00DD1994" w:rsidRDefault="005C7C57" w:rsidP="00627E4F">
            <w:pPr>
              <w:pStyle w:val="T2"/>
              <w:spacing w:after="0"/>
              <w:ind w:left="0" w:right="0"/>
              <w:jc w:val="left"/>
              <w:rPr>
                <w:rFonts w:eastAsiaTheme="minorEastAsia"/>
                <w:b w:val="0"/>
                <w:sz w:val="22"/>
                <w:szCs w:val="22"/>
                <w:lang w:eastAsia="zh-CN"/>
              </w:rPr>
            </w:pPr>
          </w:p>
        </w:tc>
        <w:tc>
          <w:tcPr>
            <w:tcW w:w="35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41CB23" w14:textId="7E352F46" w:rsidR="005C7C57" w:rsidRPr="00DD1994" w:rsidRDefault="00993864" w:rsidP="00244B28">
            <w:pPr>
              <w:pStyle w:val="T2"/>
              <w:spacing w:after="0"/>
              <w:ind w:left="0" w:right="0"/>
              <w:jc w:val="left"/>
              <w:rPr>
                <w:b w:val="0"/>
                <w:sz w:val="22"/>
                <w:szCs w:val="22"/>
              </w:rPr>
            </w:pPr>
            <w:hyperlink r:id="rId8" w:history="1">
              <w:r w:rsidR="00131AAC" w:rsidRPr="00DD1994">
                <w:rPr>
                  <w:rStyle w:val="Hyperlink"/>
                  <w:b w:val="0"/>
                  <w:sz w:val="22"/>
                  <w:szCs w:val="22"/>
                </w:rPr>
                <w:t>sklim@etri.re.kr</w:t>
              </w:r>
            </w:hyperlink>
            <w:r w:rsidR="00131AAC" w:rsidRPr="00DD1994">
              <w:rPr>
                <w:b w:val="0"/>
                <w:sz w:val="22"/>
                <w:szCs w:val="22"/>
              </w:rPr>
              <w:t xml:space="preserve"> </w:t>
            </w:r>
          </w:p>
        </w:tc>
      </w:tr>
      <w:tr w:rsidR="00DD1994" w:rsidRPr="00787905" w14:paraId="1EFC21D1" w14:textId="77777777" w:rsidTr="00DD1994">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E06A20" w14:textId="7BFB9286" w:rsidR="00DD1994" w:rsidRPr="00DD1994" w:rsidRDefault="00DD1994" w:rsidP="00DD1994">
            <w:pPr>
              <w:rPr>
                <w:rFonts w:eastAsia="Malgun Gothic"/>
                <w:szCs w:val="22"/>
                <w:lang w:eastAsia="ko-KR"/>
              </w:rPr>
            </w:pPr>
            <w:r w:rsidRPr="00DD1994">
              <w:rPr>
                <w:rFonts w:eastAsia="Malgun Gothic"/>
                <w:szCs w:val="22"/>
                <w:lang w:eastAsia="ko-KR"/>
              </w:rPr>
              <w:t xml:space="preserve">Matthias Wendt </w:t>
            </w:r>
          </w:p>
        </w:tc>
        <w:tc>
          <w:tcPr>
            <w:tcW w:w="3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54152E" w14:textId="4AE95D54" w:rsidR="00DD1994" w:rsidRPr="00DD1994" w:rsidRDefault="00DD1994" w:rsidP="00244B28">
            <w:pPr>
              <w:pStyle w:val="T2"/>
              <w:spacing w:after="0"/>
              <w:ind w:left="0" w:right="0"/>
              <w:jc w:val="left"/>
              <w:rPr>
                <w:rFonts w:eastAsiaTheme="minorEastAsia"/>
                <w:b w:val="0"/>
                <w:sz w:val="22"/>
                <w:szCs w:val="22"/>
                <w:lang w:eastAsia="zh-CN"/>
              </w:rPr>
            </w:pPr>
            <w:r w:rsidRPr="00DD1994">
              <w:rPr>
                <w:rFonts w:eastAsiaTheme="minorEastAsia"/>
                <w:b w:val="0"/>
                <w:sz w:val="22"/>
                <w:szCs w:val="22"/>
                <w:lang w:eastAsia="zh-CN"/>
              </w:rPr>
              <w:t>Signify</w:t>
            </w:r>
          </w:p>
        </w:tc>
        <w:tc>
          <w:tcPr>
            <w:tcW w:w="18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BD7176" w14:textId="77777777" w:rsidR="00DD1994" w:rsidRPr="00DD1994" w:rsidRDefault="00DD1994" w:rsidP="00627E4F">
            <w:pPr>
              <w:pStyle w:val="T2"/>
              <w:spacing w:after="0"/>
              <w:ind w:left="0" w:right="0"/>
              <w:jc w:val="left"/>
              <w:rPr>
                <w:rFonts w:eastAsiaTheme="minorEastAsia"/>
                <w:b w:val="0"/>
                <w:sz w:val="22"/>
                <w:szCs w:val="22"/>
                <w:lang w:eastAsia="zh-CN"/>
              </w:rPr>
            </w:pP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B676FC" w14:textId="77777777" w:rsidR="00DD1994" w:rsidRPr="00DD1994" w:rsidRDefault="00DD1994" w:rsidP="00627E4F">
            <w:pPr>
              <w:pStyle w:val="T2"/>
              <w:spacing w:after="0"/>
              <w:ind w:left="0" w:right="0"/>
              <w:jc w:val="left"/>
              <w:rPr>
                <w:rFonts w:eastAsiaTheme="minorEastAsia"/>
                <w:b w:val="0"/>
                <w:sz w:val="22"/>
                <w:szCs w:val="22"/>
                <w:lang w:eastAsia="zh-CN"/>
              </w:rPr>
            </w:pPr>
          </w:p>
        </w:tc>
        <w:tc>
          <w:tcPr>
            <w:tcW w:w="35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FF8774" w14:textId="086DEBCB" w:rsidR="00DD1994" w:rsidRPr="00DD1994" w:rsidRDefault="00993864" w:rsidP="00244B28">
            <w:pPr>
              <w:pStyle w:val="T2"/>
              <w:spacing w:after="0"/>
              <w:ind w:left="0" w:right="0"/>
              <w:jc w:val="left"/>
              <w:rPr>
                <w:b w:val="0"/>
                <w:sz w:val="22"/>
                <w:szCs w:val="22"/>
              </w:rPr>
            </w:pPr>
            <w:hyperlink r:id="rId9" w:history="1">
              <w:r w:rsidR="00DD1994" w:rsidRPr="00DD1994">
                <w:rPr>
                  <w:rStyle w:val="Hyperlink"/>
                  <w:b w:val="0"/>
                  <w:sz w:val="22"/>
                  <w:szCs w:val="22"/>
                </w:rPr>
                <w:t>matthias.wendt@signify.com</w:t>
              </w:r>
            </w:hyperlink>
            <w:r w:rsidR="00DD1994" w:rsidRPr="00DD1994">
              <w:rPr>
                <w:b w:val="0"/>
                <w:sz w:val="22"/>
                <w:szCs w:val="22"/>
              </w:rPr>
              <w:t xml:space="preserve"> </w:t>
            </w:r>
          </w:p>
        </w:tc>
      </w:tr>
      <w:tr w:rsidR="00634FF3" w:rsidRPr="00787905" w14:paraId="3CDDEDEC" w14:textId="77777777" w:rsidTr="00DD1994">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8778BB" w14:textId="1066CE2C" w:rsidR="00634272" w:rsidRPr="00DD1994" w:rsidRDefault="00131AAC" w:rsidP="00627E4F">
            <w:pPr>
              <w:pStyle w:val="T2"/>
              <w:spacing w:after="0"/>
              <w:ind w:left="0" w:right="0"/>
              <w:jc w:val="left"/>
              <w:rPr>
                <w:rFonts w:eastAsiaTheme="minorEastAsia"/>
                <w:b w:val="0"/>
                <w:sz w:val="22"/>
                <w:szCs w:val="22"/>
                <w:lang w:eastAsia="zh-CN"/>
              </w:rPr>
            </w:pPr>
            <w:r w:rsidRPr="00DD1994">
              <w:rPr>
                <w:rFonts w:eastAsiaTheme="minorEastAsia"/>
                <w:b w:val="0"/>
                <w:sz w:val="22"/>
                <w:szCs w:val="22"/>
                <w:lang w:eastAsia="zh-CN"/>
              </w:rPr>
              <w:t>Nikola Serafimovski</w:t>
            </w:r>
          </w:p>
        </w:tc>
        <w:tc>
          <w:tcPr>
            <w:tcW w:w="3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2F70CD" w14:textId="7058849E" w:rsidR="00634272" w:rsidRPr="00DD1994" w:rsidRDefault="00DD1994" w:rsidP="00627E4F">
            <w:pPr>
              <w:pStyle w:val="T2"/>
              <w:spacing w:after="0"/>
              <w:ind w:left="0" w:right="0"/>
              <w:jc w:val="left"/>
              <w:rPr>
                <w:rFonts w:eastAsiaTheme="minorEastAsia"/>
                <w:b w:val="0"/>
                <w:sz w:val="22"/>
                <w:szCs w:val="22"/>
                <w:lang w:eastAsia="zh-CN"/>
              </w:rPr>
            </w:pPr>
            <w:r w:rsidRPr="00DD1994">
              <w:rPr>
                <w:rFonts w:eastAsiaTheme="minorEastAsia"/>
                <w:b w:val="0"/>
                <w:sz w:val="22"/>
                <w:szCs w:val="22"/>
                <w:lang w:eastAsia="zh-CN"/>
              </w:rPr>
              <w:t>pureLiFi</w:t>
            </w:r>
          </w:p>
        </w:tc>
        <w:tc>
          <w:tcPr>
            <w:tcW w:w="18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0764A0" w14:textId="77777777" w:rsidR="00634272" w:rsidRPr="00DD1994" w:rsidRDefault="00634272" w:rsidP="00627E4F">
            <w:pPr>
              <w:pStyle w:val="T2"/>
              <w:spacing w:after="0"/>
              <w:ind w:left="0" w:right="0"/>
              <w:jc w:val="left"/>
              <w:rPr>
                <w:rFonts w:eastAsiaTheme="minorEastAsia"/>
                <w:b w:val="0"/>
                <w:sz w:val="22"/>
                <w:szCs w:val="22"/>
                <w:lang w:eastAsia="zh-CN"/>
              </w:rPr>
            </w:pP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AC4D94" w14:textId="77777777" w:rsidR="00634272" w:rsidRPr="00DD1994" w:rsidRDefault="00634272" w:rsidP="00627E4F">
            <w:pPr>
              <w:pStyle w:val="T2"/>
              <w:spacing w:after="0"/>
              <w:ind w:left="0" w:right="0"/>
              <w:jc w:val="left"/>
              <w:rPr>
                <w:rFonts w:eastAsiaTheme="minorEastAsia"/>
                <w:b w:val="0"/>
                <w:sz w:val="22"/>
                <w:szCs w:val="22"/>
                <w:lang w:eastAsia="zh-CN"/>
              </w:rPr>
            </w:pPr>
          </w:p>
        </w:tc>
        <w:tc>
          <w:tcPr>
            <w:tcW w:w="35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28FF7C" w14:textId="0007D494" w:rsidR="00634272" w:rsidRPr="00DD1994" w:rsidRDefault="00993864" w:rsidP="00627E4F">
            <w:pPr>
              <w:pStyle w:val="T2"/>
              <w:spacing w:after="0"/>
              <w:ind w:left="0" w:right="0"/>
              <w:jc w:val="left"/>
              <w:rPr>
                <w:b w:val="0"/>
                <w:sz w:val="22"/>
                <w:szCs w:val="22"/>
              </w:rPr>
            </w:pPr>
            <w:hyperlink r:id="rId10" w:history="1">
              <w:r w:rsidR="00131AAC" w:rsidRPr="00DD1994">
                <w:rPr>
                  <w:rStyle w:val="Hyperlink"/>
                  <w:b w:val="0"/>
                  <w:sz w:val="22"/>
                  <w:szCs w:val="22"/>
                </w:rPr>
                <w:t>nikola.serafimovski@purelifi.com</w:t>
              </w:r>
            </w:hyperlink>
            <w:r w:rsidR="00131AAC" w:rsidRPr="00DD1994">
              <w:rPr>
                <w:b w:val="0"/>
                <w:sz w:val="22"/>
                <w:szCs w:val="22"/>
              </w:rPr>
              <w:t xml:space="preserve"> </w:t>
            </w:r>
          </w:p>
        </w:tc>
      </w:tr>
      <w:tr w:rsidR="00634FF3" w:rsidRPr="00A5454C" w14:paraId="7C81C4E3" w14:textId="77777777" w:rsidTr="00DD1994">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383A23" w14:textId="5E363B23" w:rsidR="00634272" w:rsidRPr="00DD1994" w:rsidRDefault="00634272" w:rsidP="00627E4F">
            <w:pPr>
              <w:pStyle w:val="T2"/>
              <w:spacing w:after="0"/>
              <w:ind w:left="0" w:right="0"/>
              <w:jc w:val="left"/>
              <w:rPr>
                <w:rFonts w:eastAsiaTheme="minorEastAsia"/>
                <w:b w:val="0"/>
                <w:sz w:val="22"/>
                <w:szCs w:val="22"/>
                <w:lang w:eastAsia="zh-CN"/>
              </w:rPr>
            </w:pPr>
          </w:p>
        </w:tc>
        <w:tc>
          <w:tcPr>
            <w:tcW w:w="3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1B2455" w14:textId="2E5A6DE2" w:rsidR="00634272" w:rsidRPr="00DD1994" w:rsidRDefault="00634272" w:rsidP="00627E4F">
            <w:pPr>
              <w:pStyle w:val="T2"/>
              <w:spacing w:after="0"/>
              <w:ind w:left="0" w:right="0"/>
              <w:jc w:val="left"/>
              <w:rPr>
                <w:rFonts w:eastAsiaTheme="minorEastAsia"/>
                <w:b w:val="0"/>
                <w:sz w:val="22"/>
                <w:szCs w:val="22"/>
                <w:lang w:eastAsia="zh-CN"/>
              </w:rPr>
            </w:pPr>
          </w:p>
        </w:tc>
        <w:tc>
          <w:tcPr>
            <w:tcW w:w="18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4DC5FD" w14:textId="77777777" w:rsidR="00634272" w:rsidRPr="00DD1994" w:rsidRDefault="00634272" w:rsidP="00627E4F">
            <w:pPr>
              <w:pStyle w:val="T2"/>
              <w:spacing w:after="0"/>
              <w:ind w:left="0" w:right="0"/>
              <w:jc w:val="left"/>
              <w:rPr>
                <w:rFonts w:eastAsiaTheme="minorEastAsia"/>
                <w:b w:val="0"/>
                <w:sz w:val="22"/>
                <w:szCs w:val="22"/>
                <w:lang w:eastAsia="zh-CN"/>
              </w:rPr>
            </w:pP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B17784" w14:textId="77777777" w:rsidR="00634272" w:rsidRPr="00DD1994" w:rsidRDefault="00634272" w:rsidP="00627E4F">
            <w:pPr>
              <w:pStyle w:val="T2"/>
              <w:spacing w:after="0"/>
              <w:ind w:left="0" w:right="0"/>
              <w:jc w:val="left"/>
              <w:rPr>
                <w:rFonts w:eastAsiaTheme="minorEastAsia"/>
                <w:b w:val="0"/>
                <w:sz w:val="22"/>
                <w:szCs w:val="22"/>
                <w:lang w:eastAsia="zh-CN"/>
              </w:rPr>
            </w:pPr>
          </w:p>
        </w:tc>
        <w:tc>
          <w:tcPr>
            <w:tcW w:w="35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42DF6B" w14:textId="20E5E3A1" w:rsidR="00634272" w:rsidRPr="00DD1994" w:rsidRDefault="00634272" w:rsidP="00627E4F">
            <w:pPr>
              <w:pStyle w:val="T2"/>
              <w:spacing w:after="0"/>
              <w:ind w:left="0" w:right="0"/>
              <w:jc w:val="left"/>
              <w:rPr>
                <w:rStyle w:val="Hyperlink"/>
                <w:b w:val="0"/>
                <w:sz w:val="22"/>
                <w:szCs w:val="22"/>
              </w:rPr>
            </w:pPr>
          </w:p>
        </w:tc>
      </w:tr>
    </w:tbl>
    <w:p w14:paraId="3A9523F5" w14:textId="77777777" w:rsidR="00D13DD9" w:rsidRPr="00787905" w:rsidRDefault="00C32042">
      <w:pPr>
        <w:pStyle w:val="T1"/>
        <w:spacing w:after="120"/>
        <w:rPr>
          <w:sz w:val="22"/>
          <w:highlight w:val="yellow"/>
        </w:rPr>
      </w:pPr>
      <w:r w:rsidRPr="00787905">
        <w:rPr>
          <w:noProof/>
          <w:sz w:val="22"/>
          <w:highlight w:val="yellow"/>
          <w:lang w:eastAsia="ko-KR"/>
        </w:rPr>
        <mc:AlternateContent>
          <mc:Choice Requires="wps">
            <w:drawing>
              <wp:anchor distT="0" distB="0" distL="114300" distR="114300" simplePos="0" relativeHeight="251642880" behindDoc="0" locked="0" layoutInCell="1" allowOverlap="1" wp14:anchorId="456FC92D" wp14:editId="6C859EFC">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C85BE81" w14:textId="77777777" w:rsidR="00A93078" w:rsidRDefault="00A93078">
                            <w:pPr>
                              <w:pStyle w:val="T1"/>
                              <w:spacing w:after="120"/>
                            </w:pPr>
                            <w:r>
                              <w:t>Abstract</w:t>
                            </w:r>
                          </w:p>
                          <w:p w14:paraId="11EA3C20" w14:textId="3D032172" w:rsidR="00A93078" w:rsidRDefault="00A93078">
                            <w:pPr>
                              <w:pStyle w:val="FrameContents"/>
                              <w:jc w:val="both"/>
                            </w:pPr>
                            <w:r>
                              <w:rPr>
                                <w:lang w:eastAsia="ja-JP"/>
                              </w:rPr>
                              <w:t xml:space="preserve">This document contains the Task Group on Light Communications (TGbb) </w:t>
                            </w:r>
                            <w:r>
                              <w:t xml:space="preserve">meeting minutes </w:t>
                            </w:r>
                            <w:r>
                              <w:rPr>
                                <w:lang w:eastAsia="ja-JP"/>
                              </w:rPr>
                              <w:t>from</w:t>
                            </w:r>
                            <w:r>
                              <w:t xml:space="preserve"> the IEEE 802.11 Hanoi </w:t>
                            </w:r>
                            <w:r>
                              <w:rPr>
                                <w:lang w:eastAsia="ja-JP"/>
                              </w:rPr>
                              <w:t>meeting</w:t>
                            </w:r>
                            <w:r>
                              <w:t>, September 2019.</w:t>
                            </w:r>
                          </w:p>
                        </w:txbxContent>
                      </wps:txbx>
                      <wps:bodyPr>
                        <a:noAutofit/>
                      </wps:bodyPr>
                    </wps:wsp>
                  </a:graphicData>
                </a:graphic>
              </wp:anchor>
            </w:drawing>
          </mc:Choice>
          <mc:Fallback>
            <w:pict>
              <v:rect w14:anchorId="456FC92D" id="Text Box 3" o:spid="_x0000_s1026" style="position:absolute;left:0;text-align:left;margin-left:18.2pt;margin-top:20.05pt;width:468.05pt;height:224.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5C85BE81" w14:textId="77777777" w:rsidR="00A93078" w:rsidRDefault="00A93078">
                      <w:pPr>
                        <w:pStyle w:val="T1"/>
                        <w:spacing w:after="120"/>
                      </w:pPr>
                      <w:r>
                        <w:t>Abstract</w:t>
                      </w:r>
                    </w:p>
                    <w:p w14:paraId="11EA3C20" w14:textId="3D032172" w:rsidR="00A93078" w:rsidRDefault="00A93078">
                      <w:pPr>
                        <w:pStyle w:val="FrameContents"/>
                        <w:jc w:val="both"/>
                      </w:pPr>
                      <w:r>
                        <w:rPr>
                          <w:lang w:eastAsia="ja-JP"/>
                        </w:rPr>
                        <w:t>This document contains the Task Group on Light Communications (</w:t>
                      </w:r>
                      <w:proofErr w:type="spellStart"/>
                      <w:r>
                        <w:rPr>
                          <w:lang w:eastAsia="ja-JP"/>
                        </w:rPr>
                        <w:t>TGbb</w:t>
                      </w:r>
                      <w:proofErr w:type="spellEnd"/>
                      <w:r>
                        <w:rPr>
                          <w:lang w:eastAsia="ja-JP"/>
                        </w:rPr>
                        <w:t xml:space="preserve">) </w:t>
                      </w:r>
                      <w:r>
                        <w:t xml:space="preserve">meeting minutes </w:t>
                      </w:r>
                      <w:r>
                        <w:rPr>
                          <w:lang w:eastAsia="ja-JP"/>
                        </w:rPr>
                        <w:t>from</w:t>
                      </w:r>
                      <w:r>
                        <w:t xml:space="preserve"> the IEEE 802.11 Hanoi </w:t>
                      </w:r>
                      <w:r>
                        <w:rPr>
                          <w:lang w:eastAsia="ja-JP"/>
                        </w:rPr>
                        <w:t>meeting</w:t>
                      </w:r>
                      <w:r>
                        <w:t>, September 2019.</w:t>
                      </w:r>
                    </w:p>
                  </w:txbxContent>
                </v:textbox>
              </v:rect>
            </w:pict>
          </mc:Fallback>
        </mc:AlternateContent>
      </w:r>
      <w:r w:rsidRPr="00787905">
        <w:rPr>
          <w:highlight w:val="yellow"/>
        </w:rPr>
        <w:br w:type="page"/>
      </w:r>
    </w:p>
    <w:p w14:paraId="069145F9" w14:textId="2EDC6B9A" w:rsidR="00D13DD9" w:rsidRPr="00787905" w:rsidRDefault="00C32042">
      <w:pPr>
        <w:jc w:val="center"/>
        <w:outlineLvl w:val="0"/>
        <w:rPr>
          <w:b/>
          <w:sz w:val="28"/>
          <w:highlight w:val="yellow"/>
          <w:lang w:eastAsia="ja-JP"/>
        </w:rPr>
      </w:pPr>
      <w:r w:rsidRPr="00787905">
        <w:rPr>
          <w:b/>
          <w:sz w:val="28"/>
          <w:lang w:eastAsia="ja-JP"/>
        </w:rPr>
        <w:lastRenderedPageBreak/>
        <w:t xml:space="preserve">IEEE 802.11 </w:t>
      </w:r>
      <w:r w:rsidR="00D36D72" w:rsidRPr="00787905">
        <w:rPr>
          <w:b/>
          <w:sz w:val="28"/>
          <w:lang w:eastAsia="ja-JP"/>
        </w:rPr>
        <w:t xml:space="preserve">Task Group TGbb </w:t>
      </w:r>
    </w:p>
    <w:p w14:paraId="0E361E61" w14:textId="77777777" w:rsidR="00D13DD9" w:rsidRPr="00787905" w:rsidRDefault="00D13DD9">
      <w:pPr>
        <w:jc w:val="center"/>
        <w:outlineLvl w:val="0"/>
        <w:rPr>
          <w:b/>
          <w:sz w:val="28"/>
          <w:highlight w:val="yellow"/>
          <w:lang w:eastAsia="ja-JP"/>
        </w:rPr>
      </w:pPr>
    </w:p>
    <w:p w14:paraId="4EC3F8CD" w14:textId="77777777" w:rsidR="007A5A56" w:rsidRDefault="007A5A56">
      <w:pPr>
        <w:outlineLvl w:val="0"/>
        <w:rPr>
          <w:b/>
          <w:sz w:val="28"/>
          <w:u w:val="single"/>
          <w:lang w:eastAsia="ja-JP"/>
        </w:rPr>
      </w:pPr>
    </w:p>
    <w:p w14:paraId="5D898B96" w14:textId="6793FDE1" w:rsidR="000F62B0" w:rsidRPr="000E7898" w:rsidRDefault="000F62B0" w:rsidP="000F62B0">
      <w:pPr>
        <w:outlineLvl w:val="0"/>
        <w:rPr>
          <w:b/>
          <w:sz w:val="28"/>
          <w:u w:val="single"/>
          <w:lang w:eastAsia="ja-JP"/>
        </w:rPr>
      </w:pPr>
      <w:r>
        <w:rPr>
          <w:b/>
          <w:sz w:val="28"/>
          <w:u w:val="single"/>
          <w:lang w:eastAsia="ja-JP"/>
        </w:rPr>
        <w:t>Monday</w:t>
      </w:r>
      <w:r w:rsidRPr="000E7898">
        <w:rPr>
          <w:b/>
          <w:sz w:val="28"/>
          <w:u w:val="single"/>
          <w:lang w:eastAsia="ja-JP"/>
        </w:rPr>
        <w:t xml:space="preserve">, </w:t>
      </w:r>
      <w:r w:rsidR="00244B28">
        <w:rPr>
          <w:b/>
          <w:sz w:val="28"/>
          <w:u w:val="single"/>
          <w:lang w:eastAsia="ja-JP"/>
        </w:rPr>
        <w:t>September</w:t>
      </w:r>
      <w:r>
        <w:rPr>
          <w:b/>
          <w:sz w:val="28"/>
          <w:u w:val="single"/>
          <w:lang w:eastAsia="ja-JP"/>
        </w:rPr>
        <w:t xml:space="preserve"> 1</w:t>
      </w:r>
      <w:r w:rsidR="00244B28">
        <w:rPr>
          <w:b/>
          <w:sz w:val="28"/>
          <w:u w:val="single"/>
          <w:lang w:eastAsia="ja-JP"/>
        </w:rPr>
        <w:t>6</w:t>
      </w:r>
      <w:r w:rsidRPr="000E7898">
        <w:rPr>
          <w:b/>
          <w:sz w:val="28"/>
          <w:u w:val="single"/>
          <w:lang w:eastAsia="ja-JP"/>
        </w:rPr>
        <w:t>, 201</w:t>
      </w:r>
      <w:r>
        <w:rPr>
          <w:b/>
          <w:sz w:val="28"/>
          <w:u w:val="single"/>
          <w:lang w:eastAsia="ja-JP"/>
        </w:rPr>
        <w:t>9</w:t>
      </w:r>
      <w:r w:rsidRPr="000E7898">
        <w:rPr>
          <w:b/>
          <w:sz w:val="28"/>
          <w:u w:val="single"/>
          <w:lang w:eastAsia="ja-JP"/>
        </w:rPr>
        <w:t xml:space="preserve">, </w:t>
      </w:r>
      <w:r>
        <w:rPr>
          <w:b/>
          <w:sz w:val="28"/>
          <w:u w:val="single"/>
          <w:lang w:eastAsia="ja-JP"/>
        </w:rPr>
        <w:t>A</w:t>
      </w:r>
      <w:r w:rsidRPr="000E7898">
        <w:rPr>
          <w:b/>
          <w:sz w:val="28"/>
          <w:u w:val="single"/>
          <w:lang w:eastAsia="ja-JP"/>
        </w:rPr>
        <w:t>M</w:t>
      </w:r>
      <w:r w:rsidR="00244B28">
        <w:rPr>
          <w:b/>
          <w:sz w:val="28"/>
          <w:u w:val="single"/>
          <w:lang w:eastAsia="ja-JP"/>
        </w:rPr>
        <w:t>2</w:t>
      </w:r>
      <w:r w:rsidRPr="000E7898">
        <w:rPr>
          <w:b/>
          <w:sz w:val="28"/>
          <w:u w:val="single"/>
          <w:lang w:eastAsia="ja-JP"/>
        </w:rPr>
        <w:t xml:space="preserve"> </w:t>
      </w:r>
      <w:r w:rsidRPr="000E7898">
        <w:rPr>
          <w:b/>
          <w:sz w:val="28"/>
          <w:u w:val="single"/>
        </w:rPr>
        <w:t>Session</w:t>
      </w:r>
    </w:p>
    <w:p w14:paraId="00BCE205" w14:textId="77777777" w:rsidR="000F62B0" w:rsidRDefault="000F62B0" w:rsidP="000F62B0"/>
    <w:p w14:paraId="69379C33" w14:textId="00154AF1" w:rsidR="000F62B0" w:rsidRPr="008334E3" w:rsidRDefault="000F62B0" w:rsidP="000F62B0">
      <w:pPr>
        <w:rPr>
          <w:sz w:val="24"/>
        </w:rPr>
      </w:pPr>
      <w:r w:rsidRPr="008334E3">
        <w:rPr>
          <w:sz w:val="24"/>
        </w:rPr>
        <w:t xml:space="preserve">Attendance: around </w:t>
      </w:r>
      <w:r w:rsidR="00BC2701">
        <w:rPr>
          <w:sz w:val="24"/>
        </w:rPr>
        <w:t>30</w:t>
      </w:r>
      <w:r w:rsidRPr="008334E3">
        <w:rPr>
          <w:sz w:val="24"/>
        </w:rPr>
        <w:t xml:space="preserve"> people</w:t>
      </w:r>
      <w:r>
        <w:rPr>
          <w:sz w:val="24"/>
        </w:rPr>
        <w:t>.</w:t>
      </w:r>
    </w:p>
    <w:p w14:paraId="15704E30" w14:textId="77777777" w:rsidR="000F62B0" w:rsidRPr="008334E3" w:rsidRDefault="000F62B0" w:rsidP="000F62B0">
      <w:pPr>
        <w:rPr>
          <w:sz w:val="24"/>
        </w:rPr>
      </w:pPr>
    </w:p>
    <w:p w14:paraId="10743778" w14:textId="3929B39D" w:rsidR="000F62B0" w:rsidRDefault="000F62B0" w:rsidP="000F62B0">
      <w:pPr>
        <w:numPr>
          <w:ilvl w:val="0"/>
          <w:numId w:val="1"/>
        </w:numPr>
        <w:jc w:val="both"/>
        <w:rPr>
          <w:sz w:val="24"/>
        </w:rPr>
      </w:pPr>
      <w:r w:rsidRPr="008334E3">
        <w:rPr>
          <w:sz w:val="24"/>
          <w:lang w:eastAsia="ja-JP"/>
        </w:rPr>
        <w:t xml:space="preserve">The IEEE 802.11 </w:t>
      </w:r>
      <w:r>
        <w:rPr>
          <w:sz w:val="24"/>
          <w:lang w:eastAsia="ja-JP"/>
        </w:rPr>
        <w:t xml:space="preserve">TGbb </w:t>
      </w:r>
      <w:r w:rsidRPr="008334E3">
        <w:rPr>
          <w:sz w:val="24"/>
          <w:lang w:eastAsia="ja-JP"/>
        </w:rPr>
        <w:t xml:space="preserve">meeting was called to order at by the Chair, </w:t>
      </w:r>
      <w:r>
        <w:rPr>
          <w:sz w:val="24"/>
          <w:lang w:eastAsia="ja-JP"/>
        </w:rPr>
        <w:t>Nikola Serafimovski</w:t>
      </w:r>
      <w:r w:rsidRPr="008334E3">
        <w:rPr>
          <w:sz w:val="24"/>
          <w:lang w:eastAsia="ja-JP"/>
        </w:rPr>
        <w:t xml:space="preserve"> (</w:t>
      </w:r>
      <w:r>
        <w:rPr>
          <w:sz w:val="24"/>
          <w:lang w:eastAsia="ja-JP"/>
        </w:rPr>
        <w:t>pureLiFi</w:t>
      </w:r>
      <w:r w:rsidRPr="008334E3">
        <w:rPr>
          <w:sz w:val="24"/>
          <w:lang w:eastAsia="ja-JP"/>
        </w:rPr>
        <w:t>).</w:t>
      </w:r>
      <w:r>
        <w:rPr>
          <w:sz w:val="24"/>
          <w:lang w:eastAsia="ja-JP"/>
        </w:rPr>
        <w:t xml:space="preserve"> </w:t>
      </w:r>
      <w:r w:rsidR="00244B28">
        <w:rPr>
          <w:sz w:val="24"/>
          <w:lang w:eastAsia="ja-JP"/>
        </w:rPr>
        <w:t>Sang-Kyu Lim</w:t>
      </w:r>
      <w:r>
        <w:rPr>
          <w:sz w:val="24"/>
          <w:lang w:eastAsia="ja-JP"/>
        </w:rPr>
        <w:t xml:space="preserve"> (</w:t>
      </w:r>
      <w:r w:rsidR="00244B28">
        <w:rPr>
          <w:sz w:val="24"/>
          <w:lang w:eastAsia="ja-JP"/>
        </w:rPr>
        <w:t>ETRI</w:t>
      </w:r>
      <w:r>
        <w:rPr>
          <w:sz w:val="24"/>
          <w:lang w:eastAsia="ja-JP"/>
        </w:rPr>
        <w:t xml:space="preserve">) </w:t>
      </w:r>
      <w:r w:rsidR="00406C4A">
        <w:rPr>
          <w:sz w:val="24"/>
          <w:lang w:eastAsia="ja-JP"/>
        </w:rPr>
        <w:t xml:space="preserve">as a temporary Secretary </w:t>
      </w:r>
      <w:r>
        <w:rPr>
          <w:sz w:val="24"/>
          <w:lang w:eastAsia="ja-JP"/>
        </w:rPr>
        <w:t xml:space="preserve">recorded the minutes. </w:t>
      </w:r>
    </w:p>
    <w:p w14:paraId="5580BAA1" w14:textId="77777777" w:rsidR="000F62B0" w:rsidRPr="008334E3" w:rsidRDefault="000F62B0" w:rsidP="000F62B0">
      <w:pPr>
        <w:jc w:val="both"/>
        <w:rPr>
          <w:sz w:val="24"/>
        </w:rPr>
      </w:pPr>
      <w:r>
        <w:rPr>
          <w:sz w:val="24"/>
          <w:lang w:eastAsia="ja-JP"/>
        </w:rPr>
        <w:t xml:space="preserve"> </w:t>
      </w:r>
    </w:p>
    <w:p w14:paraId="468489A1" w14:textId="77777777" w:rsidR="000F62B0" w:rsidRPr="008334E3" w:rsidRDefault="000F62B0" w:rsidP="000F62B0">
      <w:pPr>
        <w:numPr>
          <w:ilvl w:val="0"/>
          <w:numId w:val="1"/>
        </w:numPr>
        <w:jc w:val="both"/>
        <w:rPr>
          <w:sz w:val="24"/>
        </w:rPr>
      </w:pPr>
      <w:r w:rsidRPr="008334E3">
        <w:rPr>
          <w:sz w:val="24"/>
          <w:lang w:eastAsia="ja-JP"/>
        </w:rPr>
        <w:t xml:space="preserve">The Chair </w:t>
      </w:r>
      <w:r>
        <w:rPr>
          <w:sz w:val="24"/>
          <w:lang w:eastAsia="ja-JP"/>
        </w:rPr>
        <w:t>r</w:t>
      </w:r>
      <w:r w:rsidRPr="008334E3">
        <w:rPr>
          <w:sz w:val="24"/>
          <w:lang w:eastAsia="ja-JP"/>
        </w:rPr>
        <w:t>eviewed the IEEE-SA patent policy, logistics, and reminders, including meeting guidelines and attendance recording procedures.</w:t>
      </w:r>
    </w:p>
    <w:p w14:paraId="65A0C8D7" w14:textId="77777777" w:rsidR="000F62B0" w:rsidRPr="008334E3" w:rsidRDefault="000F62B0" w:rsidP="000F62B0">
      <w:pPr>
        <w:numPr>
          <w:ilvl w:val="1"/>
          <w:numId w:val="2"/>
        </w:numPr>
        <w:jc w:val="both"/>
        <w:rPr>
          <w:sz w:val="24"/>
        </w:rPr>
      </w:pPr>
      <w:r w:rsidRPr="008334E3">
        <w:rPr>
          <w:sz w:val="24"/>
          <w:lang w:eastAsia="ja-JP"/>
        </w:rPr>
        <w:t>It is reminded all to record their attendance.</w:t>
      </w:r>
    </w:p>
    <w:p w14:paraId="6445DAC3" w14:textId="77777777" w:rsidR="000F62B0" w:rsidRPr="008334E3" w:rsidRDefault="000F62B0" w:rsidP="000F62B0">
      <w:pPr>
        <w:ind w:left="792"/>
        <w:jc w:val="both"/>
        <w:rPr>
          <w:sz w:val="24"/>
        </w:rPr>
      </w:pPr>
    </w:p>
    <w:p w14:paraId="66E651F0" w14:textId="325025FB" w:rsidR="000F62B0" w:rsidRDefault="000F62B0" w:rsidP="000F62B0">
      <w:pPr>
        <w:numPr>
          <w:ilvl w:val="0"/>
          <w:numId w:val="1"/>
        </w:numPr>
        <w:jc w:val="both"/>
        <w:rPr>
          <w:sz w:val="24"/>
        </w:rPr>
      </w:pPr>
      <w:r>
        <w:rPr>
          <w:sz w:val="24"/>
          <w:lang w:eastAsia="ja-JP"/>
        </w:rPr>
        <w:t xml:space="preserve">The </w:t>
      </w:r>
      <w:r w:rsidRPr="008334E3">
        <w:rPr>
          <w:sz w:val="24"/>
          <w:lang w:eastAsia="ja-JP"/>
        </w:rPr>
        <w:t xml:space="preserve">Chair introduced the </w:t>
      </w:r>
      <w:r>
        <w:rPr>
          <w:sz w:val="24"/>
          <w:lang w:eastAsia="ja-JP"/>
        </w:rPr>
        <w:t>overall agenda</w:t>
      </w:r>
      <w:r w:rsidRPr="008334E3">
        <w:rPr>
          <w:sz w:val="24"/>
          <w:lang w:eastAsia="ja-JP"/>
        </w:rPr>
        <w:t xml:space="preserve"> </w:t>
      </w:r>
      <w:r w:rsidR="00406C4A">
        <w:rPr>
          <w:sz w:val="24"/>
          <w:lang w:eastAsia="ja-JP"/>
        </w:rPr>
        <w:t xml:space="preserve">in doc. 11-19/1413r1 </w:t>
      </w:r>
      <w:r w:rsidRPr="008334E3">
        <w:rPr>
          <w:sz w:val="24"/>
          <w:lang w:eastAsia="ja-JP"/>
        </w:rPr>
        <w:t xml:space="preserve">for the </w:t>
      </w:r>
      <w:r>
        <w:rPr>
          <w:sz w:val="24"/>
          <w:lang w:eastAsia="ja-JP"/>
        </w:rPr>
        <w:t>week</w:t>
      </w:r>
      <w:r w:rsidR="00406C4A">
        <w:rPr>
          <w:sz w:val="24"/>
          <w:lang w:eastAsia="ja-JP"/>
        </w:rPr>
        <w:t>.</w:t>
      </w:r>
      <w:r>
        <w:rPr>
          <w:sz w:val="24"/>
          <w:lang w:eastAsia="ja-JP"/>
        </w:rPr>
        <w:t xml:space="preserve"> </w:t>
      </w:r>
      <w:r w:rsidR="00406C4A">
        <w:rPr>
          <w:sz w:val="24"/>
          <w:lang w:eastAsia="ja-JP"/>
        </w:rPr>
        <w:t xml:space="preserve">Volker requested to change some of schedule because he </w:t>
      </w:r>
      <w:r w:rsidR="008A1D2C">
        <w:rPr>
          <w:sz w:val="24"/>
          <w:lang w:eastAsia="ja-JP"/>
        </w:rPr>
        <w:t>has not</w:t>
      </w:r>
      <w:r w:rsidR="00406C4A">
        <w:rPr>
          <w:sz w:val="24"/>
          <w:lang w:eastAsia="ja-JP"/>
        </w:rPr>
        <w:t xml:space="preserve"> upload</w:t>
      </w:r>
      <w:r w:rsidR="008A1D2C">
        <w:rPr>
          <w:sz w:val="24"/>
          <w:lang w:eastAsia="ja-JP"/>
        </w:rPr>
        <w:t xml:space="preserve">ed his contribution. </w:t>
      </w:r>
      <w:r w:rsidR="00406C4A">
        <w:rPr>
          <w:sz w:val="24"/>
          <w:lang w:eastAsia="ja-JP"/>
        </w:rPr>
        <w:t>The Chair will upload the updated agenda document 11-19/1413r2 after the session.</w:t>
      </w:r>
    </w:p>
    <w:p w14:paraId="2CE261FE" w14:textId="77777777" w:rsidR="000F62B0" w:rsidRDefault="000F62B0" w:rsidP="000F62B0">
      <w:pPr>
        <w:rPr>
          <w:sz w:val="24"/>
          <w:lang w:val="en-GB"/>
        </w:rPr>
      </w:pPr>
    </w:p>
    <w:p w14:paraId="03D62624" w14:textId="4528195F" w:rsidR="000F62B0" w:rsidRPr="00B73FD5" w:rsidRDefault="000F62B0" w:rsidP="000F62B0">
      <w:pPr>
        <w:numPr>
          <w:ilvl w:val="0"/>
          <w:numId w:val="16"/>
        </w:numPr>
        <w:rPr>
          <w:sz w:val="24"/>
        </w:rPr>
      </w:pPr>
      <w:r w:rsidRPr="00B73FD5">
        <w:rPr>
          <w:sz w:val="24"/>
          <w:lang w:val="en-GB"/>
        </w:rPr>
        <w:t>Submissions to be discussed</w:t>
      </w:r>
      <w:r w:rsidR="00406C4A">
        <w:rPr>
          <w:sz w:val="24"/>
          <w:lang w:val="en-GB"/>
        </w:rPr>
        <w:t xml:space="preserve"> for the week</w:t>
      </w:r>
    </w:p>
    <w:p w14:paraId="280EF9B3" w14:textId="77777777" w:rsidR="00406C4A" w:rsidRPr="00406C4A" w:rsidRDefault="00406C4A" w:rsidP="00406C4A">
      <w:pPr>
        <w:numPr>
          <w:ilvl w:val="1"/>
          <w:numId w:val="16"/>
        </w:numPr>
        <w:rPr>
          <w:sz w:val="24"/>
        </w:rPr>
      </w:pPr>
      <w:r w:rsidRPr="00406C4A">
        <w:rPr>
          <w:sz w:val="24"/>
          <w:lang w:val="en-GB"/>
        </w:rPr>
        <w:t>Draft D0.1 ToC</w:t>
      </w:r>
    </w:p>
    <w:p w14:paraId="618E11C1" w14:textId="77777777" w:rsidR="00406C4A" w:rsidRPr="00406C4A" w:rsidRDefault="00406C4A" w:rsidP="00406C4A">
      <w:pPr>
        <w:numPr>
          <w:ilvl w:val="1"/>
          <w:numId w:val="16"/>
        </w:numPr>
        <w:rPr>
          <w:sz w:val="24"/>
        </w:rPr>
      </w:pPr>
      <w:r w:rsidRPr="00406C4A">
        <w:rPr>
          <w:sz w:val="24"/>
          <w:lang w:val="en-GB"/>
        </w:rPr>
        <w:t>Evaluation Framework document</w:t>
      </w:r>
    </w:p>
    <w:p w14:paraId="224C0F21" w14:textId="77777777" w:rsidR="00406C4A" w:rsidRPr="00406C4A" w:rsidRDefault="00406C4A" w:rsidP="00406C4A">
      <w:pPr>
        <w:numPr>
          <w:ilvl w:val="1"/>
          <w:numId w:val="16"/>
        </w:numPr>
        <w:rPr>
          <w:sz w:val="24"/>
        </w:rPr>
      </w:pPr>
      <w:r w:rsidRPr="00406C4A">
        <w:rPr>
          <w:sz w:val="24"/>
          <w:lang w:val="en-GB"/>
        </w:rPr>
        <w:t>Hear PHY proposals</w:t>
      </w:r>
    </w:p>
    <w:p w14:paraId="5AED1BAF" w14:textId="77777777" w:rsidR="00406C4A" w:rsidRPr="00406C4A" w:rsidRDefault="00406C4A" w:rsidP="00406C4A">
      <w:pPr>
        <w:numPr>
          <w:ilvl w:val="1"/>
          <w:numId w:val="16"/>
        </w:numPr>
        <w:rPr>
          <w:sz w:val="24"/>
        </w:rPr>
      </w:pPr>
      <w:r w:rsidRPr="00406C4A">
        <w:rPr>
          <w:sz w:val="24"/>
          <w:lang w:val="en-GB"/>
        </w:rPr>
        <w:t>Hear MAC proposals</w:t>
      </w:r>
    </w:p>
    <w:p w14:paraId="554BF957" w14:textId="77777777" w:rsidR="00406C4A" w:rsidRPr="00406C4A" w:rsidRDefault="00406C4A" w:rsidP="00406C4A">
      <w:pPr>
        <w:numPr>
          <w:ilvl w:val="1"/>
          <w:numId w:val="16"/>
        </w:numPr>
        <w:rPr>
          <w:sz w:val="24"/>
        </w:rPr>
      </w:pPr>
      <w:r w:rsidRPr="00406C4A">
        <w:rPr>
          <w:sz w:val="24"/>
          <w:lang w:val="en-GB"/>
        </w:rPr>
        <w:t>Conference call schedule</w:t>
      </w:r>
    </w:p>
    <w:p w14:paraId="3987A812" w14:textId="1C0AADA7" w:rsidR="000F62B0" w:rsidRPr="00406C4A" w:rsidRDefault="00406C4A" w:rsidP="00A93078">
      <w:pPr>
        <w:numPr>
          <w:ilvl w:val="1"/>
          <w:numId w:val="16"/>
        </w:numPr>
        <w:rPr>
          <w:sz w:val="24"/>
        </w:rPr>
      </w:pPr>
      <w:r w:rsidRPr="00406C4A">
        <w:rPr>
          <w:sz w:val="24"/>
          <w:lang w:val="en-GB"/>
        </w:rPr>
        <w:t>Timeline</w:t>
      </w:r>
    </w:p>
    <w:p w14:paraId="24478DC9" w14:textId="77777777" w:rsidR="000F62B0" w:rsidRDefault="000F62B0" w:rsidP="000F62B0">
      <w:pPr>
        <w:rPr>
          <w:sz w:val="24"/>
          <w:lang w:val="en-GB"/>
        </w:rPr>
      </w:pPr>
    </w:p>
    <w:p w14:paraId="3C0E35CD" w14:textId="57623209" w:rsidR="00406C4A" w:rsidRPr="00B73FD5" w:rsidRDefault="00406C4A" w:rsidP="00406C4A">
      <w:pPr>
        <w:numPr>
          <w:ilvl w:val="0"/>
          <w:numId w:val="16"/>
        </w:numPr>
        <w:rPr>
          <w:sz w:val="24"/>
        </w:rPr>
      </w:pPr>
      <w:r w:rsidRPr="00B73FD5">
        <w:rPr>
          <w:sz w:val="24"/>
          <w:lang w:val="en-GB"/>
        </w:rPr>
        <w:t>Submissions to be discussed</w:t>
      </w:r>
      <w:r>
        <w:rPr>
          <w:sz w:val="24"/>
          <w:lang w:val="en-GB"/>
        </w:rPr>
        <w:t xml:space="preserve"> on Monday</w:t>
      </w:r>
    </w:p>
    <w:p w14:paraId="5D1624F5" w14:textId="77777777" w:rsidR="00406C4A" w:rsidRPr="00406C4A" w:rsidRDefault="00406C4A" w:rsidP="00406C4A">
      <w:pPr>
        <w:numPr>
          <w:ilvl w:val="1"/>
          <w:numId w:val="16"/>
        </w:numPr>
        <w:rPr>
          <w:sz w:val="24"/>
        </w:rPr>
      </w:pPr>
      <w:r w:rsidRPr="00406C4A">
        <w:rPr>
          <w:sz w:val="24"/>
          <w:lang w:val="en-GB"/>
        </w:rPr>
        <w:t>Approve the agenda</w:t>
      </w:r>
    </w:p>
    <w:p w14:paraId="3594C177" w14:textId="77777777" w:rsidR="00406C4A" w:rsidRPr="00406C4A" w:rsidRDefault="00406C4A" w:rsidP="00406C4A">
      <w:pPr>
        <w:numPr>
          <w:ilvl w:val="1"/>
          <w:numId w:val="16"/>
        </w:numPr>
        <w:rPr>
          <w:sz w:val="24"/>
        </w:rPr>
      </w:pPr>
      <w:r w:rsidRPr="00406C4A">
        <w:rPr>
          <w:sz w:val="24"/>
          <w:lang w:val="en-GB"/>
        </w:rPr>
        <w:t xml:space="preserve">Approve the minutes from July </w:t>
      </w:r>
    </w:p>
    <w:p w14:paraId="26CED2BD" w14:textId="77777777" w:rsidR="00406C4A" w:rsidRPr="00406C4A" w:rsidRDefault="00406C4A" w:rsidP="00406C4A">
      <w:pPr>
        <w:numPr>
          <w:ilvl w:val="1"/>
          <w:numId w:val="16"/>
        </w:numPr>
        <w:rPr>
          <w:sz w:val="24"/>
        </w:rPr>
      </w:pPr>
      <w:r w:rsidRPr="00406C4A">
        <w:rPr>
          <w:sz w:val="24"/>
          <w:lang w:val="en-GB"/>
        </w:rPr>
        <w:t>Approve the minutes from the teleconference calls</w:t>
      </w:r>
    </w:p>
    <w:p w14:paraId="677774B3" w14:textId="77777777" w:rsidR="00406C4A" w:rsidRPr="00406C4A" w:rsidRDefault="00406C4A" w:rsidP="00406C4A">
      <w:pPr>
        <w:numPr>
          <w:ilvl w:val="1"/>
          <w:numId w:val="16"/>
        </w:numPr>
        <w:rPr>
          <w:sz w:val="24"/>
        </w:rPr>
      </w:pPr>
      <w:r w:rsidRPr="00406C4A">
        <w:rPr>
          <w:sz w:val="24"/>
          <w:lang w:val="en-GB"/>
        </w:rPr>
        <w:t>Draft D0.1 ToC</w:t>
      </w:r>
    </w:p>
    <w:p w14:paraId="6CC4E146" w14:textId="77777777" w:rsidR="00406C4A" w:rsidRPr="00406C4A" w:rsidRDefault="00406C4A" w:rsidP="00406C4A">
      <w:pPr>
        <w:numPr>
          <w:ilvl w:val="1"/>
          <w:numId w:val="16"/>
        </w:numPr>
        <w:rPr>
          <w:sz w:val="24"/>
        </w:rPr>
      </w:pPr>
      <w:r w:rsidRPr="00406C4A">
        <w:rPr>
          <w:sz w:val="24"/>
          <w:lang w:val="en-GB"/>
        </w:rPr>
        <w:t>Evaluation Framework document</w:t>
      </w:r>
    </w:p>
    <w:p w14:paraId="580329FF" w14:textId="77777777" w:rsidR="00406C4A" w:rsidRPr="00406C4A" w:rsidRDefault="00406C4A" w:rsidP="00406C4A">
      <w:pPr>
        <w:numPr>
          <w:ilvl w:val="1"/>
          <w:numId w:val="16"/>
        </w:numPr>
      </w:pPr>
      <w:r w:rsidRPr="00406C4A">
        <w:rPr>
          <w:sz w:val="24"/>
          <w:lang w:val="en-GB"/>
        </w:rPr>
        <w:t>Hear PHY proposals</w:t>
      </w:r>
    </w:p>
    <w:p w14:paraId="7B002E95" w14:textId="77777777" w:rsidR="00406C4A" w:rsidRDefault="00406C4A" w:rsidP="000F62B0">
      <w:pPr>
        <w:rPr>
          <w:sz w:val="24"/>
          <w:lang w:val="en-GB"/>
        </w:rPr>
      </w:pPr>
    </w:p>
    <w:p w14:paraId="352EFD1A" w14:textId="46C37C82" w:rsidR="008A1D2C" w:rsidRPr="00787905" w:rsidRDefault="008A1D2C" w:rsidP="008A1D2C">
      <w:pPr>
        <w:numPr>
          <w:ilvl w:val="0"/>
          <w:numId w:val="1"/>
        </w:numPr>
        <w:jc w:val="both"/>
      </w:pPr>
      <w:r w:rsidRPr="00FF2F60">
        <w:rPr>
          <w:b/>
          <w:sz w:val="24"/>
          <w:lang w:eastAsia="ja-JP"/>
        </w:rPr>
        <w:t>TGbb Motion</w:t>
      </w:r>
      <w:r w:rsidRPr="00787905">
        <w:rPr>
          <w:sz w:val="24"/>
          <w:lang w:eastAsia="ja-JP"/>
        </w:rPr>
        <w:t xml:space="preserve"> to approve </w:t>
      </w:r>
      <w:r w:rsidRPr="00FF2F60">
        <w:rPr>
          <w:sz w:val="24"/>
          <w:lang w:eastAsia="ja-JP"/>
        </w:rPr>
        <w:t>the agenda for the week in document 1</w:t>
      </w:r>
      <w:r>
        <w:rPr>
          <w:sz w:val="24"/>
          <w:lang w:eastAsia="ja-JP"/>
        </w:rPr>
        <w:t>1-19/1413r2</w:t>
      </w:r>
      <w:r w:rsidRPr="00787905">
        <w:rPr>
          <w:sz w:val="24"/>
          <w:lang w:eastAsia="ja-JP"/>
        </w:rPr>
        <w:t xml:space="preserve">. </w:t>
      </w:r>
    </w:p>
    <w:p w14:paraId="66B0A0B7" w14:textId="77777777" w:rsidR="008A1D2C" w:rsidRPr="00787905" w:rsidRDefault="008A1D2C" w:rsidP="008A1D2C">
      <w:pPr>
        <w:pStyle w:val="ListParagraph"/>
        <w:ind w:left="360"/>
        <w:rPr>
          <w:rFonts w:ascii="Times New Roman" w:hAnsi="Times New Roman" w:cs="Times New Roman"/>
          <w:b/>
          <w:bCs/>
          <w:lang w:val="en-GB"/>
        </w:rPr>
      </w:pPr>
    </w:p>
    <w:p w14:paraId="21127741" w14:textId="2A2C6710" w:rsidR="008A1D2C" w:rsidRPr="00787905" w:rsidRDefault="008A1D2C" w:rsidP="008A1D2C">
      <w:pPr>
        <w:pStyle w:val="ListParagraph"/>
        <w:ind w:left="360" w:firstLine="360"/>
        <w:rPr>
          <w:rFonts w:ascii="Times New Roman" w:hAnsi="Times New Roman" w:cs="Times New Roman"/>
          <w:b/>
        </w:rPr>
      </w:pPr>
      <w:r w:rsidRPr="00787905">
        <w:rPr>
          <w:rFonts w:ascii="Times New Roman" w:hAnsi="Times New Roman" w:cs="Times New Roman"/>
          <w:b/>
          <w:bCs/>
          <w:lang w:val="en-GB"/>
        </w:rPr>
        <w:t>Approve the proposed agenda in doc. 11-19/</w:t>
      </w:r>
      <w:r>
        <w:rPr>
          <w:rFonts w:ascii="Times New Roman" w:hAnsi="Times New Roman" w:cs="Times New Roman"/>
          <w:b/>
          <w:bCs/>
          <w:lang w:val="en-GB"/>
        </w:rPr>
        <w:t>1413</w:t>
      </w:r>
      <w:r w:rsidRPr="00787905">
        <w:rPr>
          <w:rFonts w:ascii="Times New Roman" w:hAnsi="Times New Roman" w:cs="Times New Roman"/>
          <w:b/>
          <w:bCs/>
          <w:lang w:val="en-GB"/>
        </w:rPr>
        <w:t>r</w:t>
      </w:r>
      <w:r>
        <w:rPr>
          <w:rFonts w:ascii="Times New Roman" w:hAnsi="Times New Roman" w:cs="Times New Roman"/>
          <w:b/>
          <w:bCs/>
          <w:lang w:val="en-GB"/>
        </w:rPr>
        <w:t>2</w:t>
      </w:r>
      <w:r w:rsidRPr="00787905">
        <w:rPr>
          <w:rFonts w:ascii="Times New Roman" w:hAnsi="Times New Roman" w:cs="Times New Roman"/>
          <w:b/>
          <w:bCs/>
          <w:lang w:val="en-GB"/>
        </w:rPr>
        <w:t xml:space="preserve"> for the week</w:t>
      </w:r>
    </w:p>
    <w:p w14:paraId="5C75CC3B" w14:textId="77777777" w:rsidR="008A1D2C" w:rsidRPr="00787905" w:rsidRDefault="008A1D2C" w:rsidP="008A1D2C">
      <w:pPr>
        <w:pStyle w:val="ListParagraph"/>
        <w:ind w:left="360" w:firstLine="360"/>
        <w:rPr>
          <w:rFonts w:ascii="Times New Roman" w:hAnsi="Times New Roman" w:cs="Times New Roman"/>
          <w:b/>
          <w:bCs/>
          <w:lang w:val="en-GB"/>
        </w:rPr>
      </w:pPr>
    </w:p>
    <w:p w14:paraId="2E28E88C" w14:textId="5269B493" w:rsidR="008A1D2C" w:rsidRPr="00787905" w:rsidRDefault="008A1D2C" w:rsidP="008A1D2C">
      <w:pPr>
        <w:pStyle w:val="ListParagraph"/>
        <w:ind w:left="360" w:firstLine="360"/>
        <w:rPr>
          <w:rFonts w:ascii="Times New Roman" w:hAnsi="Times New Roman" w:cs="Times New Roman"/>
          <w:b/>
        </w:rPr>
      </w:pPr>
      <w:r w:rsidRPr="00787905">
        <w:rPr>
          <w:rFonts w:ascii="Times New Roman" w:hAnsi="Times New Roman" w:cs="Times New Roman"/>
          <w:b/>
          <w:bCs/>
          <w:lang w:val="en-GB"/>
        </w:rPr>
        <w:t xml:space="preserve">Move: </w:t>
      </w:r>
      <w:r w:rsidRPr="00787905">
        <w:rPr>
          <w:rFonts w:ascii="Times New Roman" w:hAnsi="Times New Roman" w:cs="Times New Roman"/>
          <w:b/>
          <w:bCs/>
          <w:lang w:val="en-GB"/>
        </w:rPr>
        <w:tab/>
      </w:r>
      <w:r w:rsidRPr="00787905">
        <w:rPr>
          <w:rFonts w:ascii="Times New Roman" w:hAnsi="Times New Roman" w:cs="Times New Roman"/>
          <w:b/>
          <w:bCs/>
          <w:lang w:val="en-GB"/>
        </w:rPr>
        <w:tab/>
      </w:r>
      <w:r w:rsidRPr="008A1D2C">
        <w:rPr>
          <w:rFonts w:ascii="Times New Roman" w:hAnsi="Times New Roman" w:cs="Times New Roman"/>
          <w:b/>
          <w:bCs/>
          <w:lang w:val="en-GB"/>
        </w:rPr>
        <w:t>Harry Bi</w:t>
      </w:r>
      <w:r>
        <w:rPr>
          <w:rFonts w:ascii="Times New Roman" w:hAnsi="Times New Roman" w:cs="Times New Roman"/>
          <w:b/>
          <w:bCs/>
          <w:lang w:val="en-GB"/>
        </w:rPr>
        <w:t>m</w:t>
      </w:r>
      <w:r w:rsidR="000F0649">
        <w:rPr>
          <w:rFonts w:ascii="Times New Roman" w:hAnsi="Times New Roman" w:cs="Times New Roman"/>
          <w:b/>
          <w:bCs/>
          <w:lang w:val="en-GB"/>
        </w:rPr>
        <w:t>s</w:t>
      </w:r>
    </w:p>
    <w:p w14:paraId="726E1906" w14:textId="2FEDD734" w:rsidR="008A1D2C" w:rsidRPr="00787905" w:rsidRDefault="008A1D2C" w:rsidP="008A1D2C">
      <w:pPr>
        <w:pStyle w:val="ListParagraph"/>
        <w:ind w:left="360" w:firstLine="360"/>
        <w:rPr>
          <w:rFonts w:ascii="Times New Roman" w:hAnsi="Times New Roman" w:cs="Times New Roman"/>
          <w:b/>
          <w:bCs/>
          <w:lang w:val="en-GB"/>
        </w:rPr>
      </w:pPr>
      <w:r w:rsidRPr="00787905">
        <w:rPr>
          <w:rFonts w:ascii="Times New Roman" w:hAnsi="Times New Roman" w:cs="Times New Roman"/>
          <w:b/>
          <w:bCs/>
          <w:lang w:val="en-GB"/>
        </w:rPr>
        <w:t>Second:</w:t>
      </w:r>
      <w:r w:rsidRPr="00787905">
        <w:rPr>
          <w:rFonts w:ascii="Times New Roman" w:hAnsi="Times New Roman" w:cs="Times New Roman"/>
          <w:b/>
          <w:bCs/>
          <w:lang w:val="en-GB"/>
        </w:rPr>
        <w:tab/>
      </w:r>
      <w:r w:rsidRPr="008A1D2C">
        <w:rPr>
          <w:rFonts w:ascii="Times New Roman" w:hAnsi="Times New Roman" w:cs="Times New Roman"/>
          <w:b/>
          <w:bCs/>
          <w:lang w:val="en-GB"/>
        </w:rPr>
        <w:t>Tuncer Baykas</w:t>
      </w:r>
    </w:p>
    <w:p w14:paraId="04C2F70A" w14:textId="77777777" w:rsidR="008A1D2C" w:rsidRPr="00787905" w:rsidRDefault="008A1D2C" w:rsidP="008A1D2C">
      <w:pPr>
        <w:pStyle w:val="ListParagraph"/>
        <w:ind w:left="360" w:firstLine="360"/>
        <w:rPr>
          <w:rFonts w:ascii="Times New Roman" w:hAnsi="Times New Roman" w:cs="Times New Roman"/>
          <w:b/>
          <w:bCs/>
          <w:lang w:val="en-GB"/>
        </w:rPr>
      </w:pPr>
    </w:p>
    <w:p w14:paraId="468BF7D9" w14:textId="77777777" w:rsidR="008A1D2C" w:rsidRPr="00787905" w:rsidRDefault="008A1D2C" w:rsidP="008A1D2C">
      <w:pPr>
        <w:pStyle w:val="ListParagraph"/>
        <w:ind w:left="360" w:firstLine="360"/>
        <w:rPr>
          <w:rFonts w:ascii="Times New Roman" w:hAnsi="Times New Roman" w:cs="Times New Roman"/>
          <w:b/>
        </w:rPr>
      </w:pPr>
      <w:r w:rsidRPr="00787905">
        <w:rPr>
          <w:rFonts w:ascii="Times New Roman" w:hAnsi="Times New Roman" w:cs="Times New Roman"/>
          <w:b/>
        </w:rPr>
        <w:t>It was approved with unanimous consent.</w:t>
      </w:r>
    </w:p>
    <w:p w14:paraId="02B02909" w14:textId="77777777" w:rsidR="008A1D2C" w:rsidRPr="00787905" w:rsidRDefault="008A1D2C" w:rsidP="008A1D2C">
      <w:pPr>
        <w:pStyle w:val="ListParagraph"/>
        <w:ind w:left="360"/>
        <w:rPr>
          <w:rFonts w:ascii="Times New Roman" w:hAnsi="Times New Roman" w:cs="Times New Roman"/>
        </w:rPr>
      </w:pPr>
    </w:p>
    <w:p w14:paraId="7AC5585E" w14:textId="2DD949EC" w:rsidR="0068343D" w:rsidRPr="00787905" w:rsidRDefault="008A1D2C" w:rsidP="0068343D">
      <w:pPr>
        <w:numPr>
          <w:ilvl w:val="0"/>
          <w:numId w:val="1"/>
        </w:numPr>
        <w:jc w:val="both"/>
      </w:pPr>
      <w:r w:rsidRPr="00FF2F60">
        <w:rPr>
          <w:b/>
          <w:sz w:val="24"/>
          <w:lang w:eastAsia="ja-JP"/>
        </w:rPr>
        <w:t>TGbb Motion</w:t>
      </w:r>
      <w:r w:rsidR="0068343D" w:rsidRPr="00787905">
        <w:rPr>
          <w:sz w:val="24"/>
          <w:lang w:eastAsia="ja-JP"/>
        </w:rPr>
        <w:t xml:space="preserve"> to approve the teleconference minutes</w:t>
      </w:r>
      <w:r>
        <w:rPr>
          <w:sz w:val="24"/>
          <w:lang w:eastAsia="ja-JP"/>
        </w:rPr>
        <w:t>.</w:t>
      </w:r>
    </w:p>
    <w:p w14:paraId="7FDC0774" w14:textId="77777777" w:rsidR="0068343D" w:rsidRPr="00787905" w:rsidRDefault="0068343D" w:rsidP="0068343D">
      <w:pPr>
        <w:pStyle w:val="ListParagraph"/>
        <w:rPr>
          <w:rFonts w:ascii="Times New Roman" w:hAnsi="Times New Roman" w:cs="Times New Roman"/>
        </w:rPr>
      </w:pPr>
    </w:p>
    <w:p w14:paraId="3716F057" w14:textId="45496436" w:rsidR="0068343D" w:rsidRPr="00787905" w:rsidRDefault="008A1D2C" w:rsidP="0068343D">
      <w:pPr>
        <w:ind w:left="851"/>
        <w:rPr>
          <w:b/>
          <w:bCs/>
          <w:sz w:val="24"/>
          <w:lang w:val="en-GB"/>
        </w:rPr>
      </w:pPr>
      <w:r w:rsidRPr="008A1D2C">
        <w:rPr>
          <w:b/>
          <w:bCs/>
          <w:sz w:val="24"/>
          <w:lang w:val="en-GB"/>
        </w:rPr>
        <w:t>Approve the minutes</w:t>
      </w:r>
      <w:r>
        <w:rPr>
          <w:b/>
          <w:bCs/>
          <w:sz w:val="24"/>
          <w:lang w:val="en-GB"/>
        </w:rPr>
        <w:t xml:space="preserve">, </w:t>
      </w:r>
      <w:r w:rsidRPr="008A1D2C">
        <w:rPr>
          <w:b/>
          <w:bCs/>
          <w:lang w:val="en-GB"/>
        </w:rPr>
        <w:t>doc. 11-19/1567r0</w:t>
      </w:r>
      <w:r>
        <w:rPr>
          <w:b/>
          <w:bCs/>
          <w:lang w:val="en-GB"/>
        </w:rPr>
        <w:t xml:space="preserve">, </w:t>
      </w:r>
      <w:r w:rsidRPr="008A1D2C">
        <w:rPr>
          <w:b/>
          <w:bCs/>
          <w:sz w:val="24"/>
          <w:lang w:val="en-GB"/>
        </w:rPr>
        <w:t xml:space="preserve">from the teleconference meetings held between the July 2019 session and the Sept. 2019 session </w:t>
      </w:r>
      <w:r>
        <w:rPr>
          <w:b/>
          <w:bCs/>
          <w:sz w:val="24"/>
          <w:lang w:val="en-GB"/>
        </w:rPr>
        <w:t xml:space="preserve"> </w:t>
      </w:r>
    </w:p>
    <w:p w14:paraId="060F158C" w14:textId="77777777" w:rsidR="0068343D" w:rsidRPr="00787905" w:rsidRDefault="0068343D" w:rsidP="0068343D">
      <w:pPr>
        <w:ind w:firstLine="360"/>
        <w:rPr>
          <w:sz w:val="24"/>
        </w:rPr>
      </w:pPr>
    </w:p>
    <w:p w14:paraId="0BBA4A78" w14:textId="2F6DCE72" w:rsidR="0068343D" w:rsidRPr="00A5454C" w:rsidRDefault="0068343D" w:rsidP="0068343D">
      <w:pPr>
        <w:ind w:left="720" w:firstLine="720"/>
        <w:rPr>
          <w:sz w:val="24"/>
          <w:lang w:val="en-GB"/>
        </w:rPr>
      </w:pPr>
      <w:r w:rsidRPr="00A5454C">
        <w:rPr>
          <w:b/>
          <w:bCs/>
          <w:sz w:val="24"/>
          <w:lang w:val="en-GB"/>
        </w:rPr>
        <w:lastRenderedPageBreak/>
        <w:t xml:space="preserve">Move: </w:t>
      </w:r>
      <w:r w:rsidRPr="00A5454C">
        <w:rPr>
          <w:b/>
          <w:bCs/>
          <w:sz w:val="24"/>
          <w:lang w:val="en-GB"/>
        </w:rPr>
        <w:tab/>
      </w:r>
      <w:r w:rsidRPr="00A5454C">
        <w:rPr>
          <w:b/>
          <w:bCs/>
          <w:sz w:val="24"/>
          <w:lang w:val="en-GB"/>
        </w:rPr>
        <w:tab/>
      </w:r>
      <w:r w:rsidR="008A1D2C" w:rsidRPr="008A1D2C">
        <w:rPr>
          <w:b/>
          <w:bCs/>
          <w:sz w:val="24"/>
          <w:lang w:val="en-GB"/>
        </w:rPr>
        <w:t>Tuncer Baykas</w:t>
      </w:r>
      <w:r w:rsidRPr="00A5454C">
        <w:rPr>
          <w:b/>
          <w:bCs/>
          <w:sz w:val="24"/>
          <w:lang w:val="en-GB"/>
        </w:rPr>
        <w:t xml:space="preserve"> </w:t>
      </w:r>
    </w:p>
    <w:p w14:paraId="04C79053" w14:textId="2250F171" w:rsidR="0068343D" w:rsidRPr="00A5454C" w:rsidRDefault="0068343D" w:rsidP="0068343D">
      <w:pPr>
        <w:ind w:left="720" w:firstLine="720"/>
        <w:rPr>
          <w:sz w:val="24"/>
          <w:lang w:val="en-GB"/>
        </w:rPr>
      </w:pPr>
      <w:r w:rsidRPr="00A5454C">
        <w:rPr>
          <w:b/>
          <w:bCs/>
          <w:sz w:val="24"/>
          <w:lang w:val="en-GB"/>
        </w:rPr>
        <w:t>Second:</w:t>
      </w:r>
      <w:r w:rsidRPr="00A5454C">
        <w:rPr>
          <w:b/>
          <w:bCs/>
          <w:sz w:val="24"/>
          <w:lang w:val="en-GB"/>
        </w:rPr>
        <w:tab/>
      </w:r>
      <w:r w:rsidR="008A1D2C" w:rsidRPr="008A1D2C">
        <w:rPr>
          <w:b/>
          <w:bCs/>
          <w:sz w:val="24"/>
          <w:lang w:val="en-GB"/>
        </w:rPr>
        <w:t>Evgeny Khorov</w:t>
      </w:r>
    </w:p>
    <w:p w14:paraId="76F87280" w14:textId="77777777" w:rsidR="0068343D" w:rsidRPr="00A5454C" w:rsidRDefault="0068343D" w:rsidP="0068343D">
      <w:pPr>
        <w:rPr>
          <w:b/>
          <w:bCs/>
          <w:sz w:val="24"/>
          <w:lang w:val="en-GB"/>
        </w:rPr>
      </w:pPr>
    </w:p>
    <w:p w14:paraId="344D9B1A" w14:textId="77777777" w:rsidR="0068343D" w:rsidRPr="00787905" w:rsidRDefault="0068343D" w:rsidP="0068343D">
      <w:pPr>
        <w:ind w:firstLine="720"/>
        <w:rPr>
          <w:sz w:val="24"/>
        </w:rPr>
      </w:pPr>
      <w:r w:rsidRPr="00787905">
        <w:rPr>
          <w:b/>
          <w:bCs/>
          <w:sz w:val="24"/>
          <w:lang w:val="en-GB"/>
        </w:rPr>
        <w:t>Motion passed with unanimous consent.</w:t>
      </w:r>
    </w:p>
    <w:p w14:paraId="2DC6FE86" w14:textId="77777777" w:rsidR="008A1D2C" w:rsidRPr="00787905" w:rsidRDefault="008A1D2C" w:rsidP="008A1D2C">
      <w:pPr>
        <w:pStyle w:val="ListParagraph"/>
        <w:ind w:left="360"/>
        <w:rPr>
          <w:rFonts w:ascii="Times New Roman" w:hAnsi="Times New Roman" w:cs="Times New Roman"/>
        </w:rPr>
      </w:pPr>
    </w:p>
    <w:p w14:paraId="461F33D8" w14:textId="3CD388FF" w:rsidR="008A1D2C" w:rsidRPr="00787905" w:rsidRDefault="008A1D2C" w:rsidP="008A1D2C">
      <w:pPr>
        <w:numPr>
          <w:ilvl w:val="0"/>
          <w:numId w:val="1"/>
        </w:numPr>
        <w:jc w:val="both"/>
      </w:pPr>
      <w:r w:rsidRPr="00FF2F60">
        <w:rPr>
          <w:b/>
          <w:sz w:val="24"/>
          <w:lang w:eastAsia="ja-JP"/>
        </w:rPr>
        <w:t>TGbb Motion</w:t>
      </w:r>
      <w:r w:rsidRPr="00787905">
        <w:rPr>
          <w:sz w:val="24"/>
          <w:lang w:eastAsia="ja-JP"/>
        </w:rPr>
        <w:t xml:space="preserve"> to approve the </w:t>
      </w:r>
      <w:r>
        <w:rPr>
          <w:sz w:val="24"/>
          <w:lang w:eastAsia="ja-JP"/>
        </w:rPr>
        <w:t>July Plenary meeting</w:t>
      </w:r>
      <w:r w:rsidRPr="00787905">
        <w:rPr>
          <w:sz w:val="24"/>
          <w:lang w:eastAsia="ja-JP"/>
        </w:rPr>
        <w:t xml:space="preserve"> minutes</w:t>
      </w:r>
      <w:r>
        <w:rPr>
          <w:sz w:val="24"/>
          <w:lang w:eastAsia="ja-JP"/>
        </w:rPr>
        <w:t>.</w:t>
      </w:r>
    </w:p>
    <w:p w14:paraId="3614C527" w14:textId="77777777" w:rsidR="008A1D2C" w:rsidRPr="00787905" w:rsidRDefault="008A1D2C" w:rsidP="008A1D2C">
      <w:pPr>
        <w:pStyle w:val="ListParagraph"/>
        <w:rPr>
          <w:rFonts w:ascii="Times New Roman" w:hAnsi="Times New Roman" w:cs="Times New Roman"/>
        </w:rPr>
      </w:pPr>
    </w:p>
    <w:p w14:paraId="55DC4148" w14:textId="0DD081D8" w:rsidR="008A1D2C" w:rsidRPr="00787905" w:rsidRDefault="009A5DF7" w:rsidP="008A1D2C">
      <w:pPr>
        <w:ind w:left="851"/>
        <w:rPr>
          <w:b/>
          <w:bCs/>
          <w:sz w:val="24"/>
          <w:lang w:val="en-GB"/>
        </w:rPr>
      </w:pPr>
      <w:r w:rsidRPr="009A5DF7">
        <w:rPr>
          <w:b/>
          <w:bCs/>
          <w:sz w:val="24"/>
          <w:lang w:val="en-GB"/>
        </w:rPr>
        <w:t>Approve the minutes from the July 2019 session in doc. 11-19/1343r0</w:t>
      </w:r>
    </w:p>
    <w:p w14:paraId="7DC1585F" w14:textId="77777777" w:rsidR="008A1D2C" w:rsidRPr="00787905" w:rsidRDefault="008A1D2C" w:rsidP="008A1D2C">
      <w:pPr>
        <w:ind w:firstLine="360"/>
        <w:rPr>
          <w:sz w:val="24"/>
        </w:rPr>
      </w:pPr>
    </w:p>
    <w:p w14:paraId="7D681FF5" w14:textId="50C7F078" w:rsidR="008A1D2C" w:rsidRPr="00A5454C" w:rsidRDefault="008A1D2C" w:rsidP="008A1D2C">
      <w:pPr>
        <w:ind w:left="720" w:firstLine="720"/>
        <w:rPr>
          <w:sz w:val="24"/>
          <w:lang w:val="en-GB"/>
        </w:rPr>
      </w:pPr>
      <w:r w:rsidRPr="00A5454C">
        <w:rPr>
          <w:b/>
          <w:bCs/>
          <w:sz w:val="24"/>
          <w:lang w:val="en-GB"/>
        </w:rPr>
        <w:t xml:space="preserve">Move: </w:t>
      </w:r>
      <w:r w:rsidRPr="00A5454C">
        <w:rPr>
          <w:b/>
          <w:bCs/>
          <w:sz w:val="24"/>
          <w:lang w:val="en-GB"/>
        </w:rPr>
        <w:tab/>
      </w:r>
      <w:r w:rsidRPr="00A5454C">
        <w:rPr>
          <w:b/>
          <w:bCs/>
          <w:sz w:val="24"/>
          <w:lang w:val="en-GB"/>
        </w:rPr>
        <w:tab/>
      </w:r>
      <w:r w:rsidR="009A5DF7" w:rsidRPr="009A5DF7">
        <w:rPr>
          <w:b/>
          <w:bCs/>
          <w:sz w:val="24"/>
          <w:lang w:val="en-GB"/>
        </w:rPr>
        <w:t>Matthias Wendt</w:t>
      </w:r>
    </w:p>
    <w:p w14:paraId="1E9EE621" w14:textId="77777777" w:rsidR="008A1D2C" w:rsidRPr="00A5454C" w:rsidRDefault="008A1D2C" w:rsidP="008A1D2C">
      <w:pPr>
        <w:ind w:left="720" w:firstLine="720"/>
        <w:rPr>
          <w:sz w:val="24"/>
          <w:lang w:val="en-GB"/>
        </w:rPr>
      </w:pPr>
      <w:r w:rsidRPr="00A5454C">
        <w:rPr>
          <w:b/>
          <w:bCs/>
          <w:sz w:val="24"/>
          <w:lang w:val="en-GB"/>
        </w:rPr>
        <w:t>Second:</w:t>
      </w:r>
      <w:r w:rsidRPr="00A5454C">
        <w:rPr>
          <w:b/>
          <w:bCs/>
          <w:sz w:val="24"/>
          <w:lang w:val="en-GB"/>
        </w:rPr>
        <w:tab/>
      </w:r>
      <w:r w:rsidRPr="008A1D2C">
        <w:rPr>
          <w:b/>
          <w:bCs/>
          <w:sz w:val="24"/>
          <w:lang w:val="en-GB"/>
        </w:rPr>
        <w:t>Evgeny Khorov</w:t>
      </w:r>
    </w:p>
    <w:p w14:paraId="50EF37A9" w14:textId="77777777" w:rsidR="008A1D2C" w:rsidRPr="00A5454C" w:rsidRDefault="008A1D2C" w:rsidP="008A1D2C">
      <w:pPr>
        <w:rPr>
          <w:b/>
          <w:bCs/>
          <w:sz w:val="24"/>
          <w:lang w:val="en-GB"/>
        </w:rPr>
      </w:pPr>
    </w:p>
    <w:p w14:paraId="043726AA" w14:textId="77777777" w:rsidR="008A1D2C" w:rsidRPr="00787905" w:rsidRDefault="008A1D2C" w:rsidP="008A1D2C">
      <w:pPr>
        <w:ind w:firstLine="720"/>
        <w:rPr>
          <w:sz w:val="24"/>
        </w:rPr>
      </w:pPr>
      <w:r w:rsidRPr="00787905">
        <w:rPr>
          <w:b/>
          <w:bCs/>
          <w:sz w:val="24"/>
          <w:lang w:val="en-GB"/>
        </w:rPr>
        <w:t>Motion passed with unanimous consent.</w:t>
      </w:r>
    </w:p>
    <w:p w14:paraId="52D2FA2F" w14:textId="77777777" w:rsidR="008A1D2C" w:rsidRDefault="008A1D2C" w:rsidP="008A1D2C">
      <w:pPr>
        <w:pStyle w:val="ListParagraph"/>
        <w:rPr>
          <w:rFonts w:ascii="Times New Roman" w:hAnsi="Times New Roman" w:cs="Times New Roman"/>
        </w:rPr>
      </w:pPr>
    </w:p>
    <w:p w14:paraId="6B9A7292" w14:textId="1BB35F2D" w:rsidR="0068343D" w:rsidRPr="00787905" w:rsidRDefault="009A5DF7" w:rsidP="009A5DF7">
      <w:pPr>
        <w:numPr>
          <w:ilvl w:val="0"/>
          <w:numId w:val="1"/>
        </w:numPr>
        <w:jc w:val="both"/>
      </w:pPr>
      <w:r>
        <w:rPr>
          <w:sz w:val="24"/>
          <w:lang w:eastAsia="ja-JP"/>
        </w:rPr>
        <w:t xml:space="preserve">After the motions to approve the teleconference minutes and July meeting minutes, Lennert pointed out that his affiliation recorded on the first page of the teleconference minutes, doc. </w:t>
      </w:r>
      <w:r w:rsidRPr="009A5DF7">
        <w:rPr>
          <w:sz w:val="24"/>
          <w:lang w:eastAsia="ja-JP"/>
        </w:rPr>
        <w:t>11-19/1567r0</w:t>
      </w:r>
      <w:r>
        <w:rPr>
          <w:sz w:val="24"/>
          <w:lang w:eastAsia="ja-JP"/>
        </w:rPr>
        <w:t xml:space="preserve">, was wrong. So, </w:t>
      </w:r>
      <w:r w:rsidR="005709A8">
        <w:rPr>
          <w:sz w:val="24"/>
          <w:lang w:eastAsia="ja-JP"/>
        </w:rPr>
        <w:t>the teleconference minutes will be changed and uploaded again.</w:t>
      </w:r>
    </w:p>
    <w:p w14:paraId="1F2A477F" w14:textId="77777777" w:rsidR="0068343D" w:rsidRPr="00787905" w:rsidRDefault="0068343D" w:rsidP="0068343D">
      <w:pPr>
        <w:pStyle w:val="ListParagraph"/>
        <w:rPr>
          <w:rFonts w:ascii="Times New Roman" w:hAnsi="Times New Roman" w:cs="Times New Roman"/>
        </w:rPr>
      </w:pPr>
    </w:p>
    <w:p w14:paraId="4B570BFA" w14:textId="2CD1E743" w:rsidR="005709A8" w:rsidRDefault="005709A8" w:rsidP="005709A8">
      <w:pPr>
        <w:pStyle w:val="ListParagraph"/>
        <w:numPr>
          <w:ilvl w:val="0"/>
          <w:numId w:val="1"/>
        </w:numPr>
        <w:rPr>
          <w:rFonts w:ascii="Times New Roman" w:hAnsi="Times New Roman" w:cs="Times New Roman"/>
        </w:rPr>
      </w:pPr>
      <w:r>
        <w:rPr>
          <w:rFonts w:ascii="Times New Roman" w:eastAsia="Malgun Gothic" w:hAnsi="Times New Roman" w:cs="Times New Roman" w:hint="eastAsia"/>
          <w:lang w:eastAsia="ko-KR"/>
        </w:rPr>
        <w:t>Volker Jungni</w:t>
      </w:r>
      <w:r w:rsidR="00A52C97">
        <w:rPr>
          <w:rFonts w:ascii="Times New Roman" w:eastAsia="Malgun Gothic" w:hAnsi="Times New Roman" w:cs="Times New Roman"/>
          <w:lang w:eastAsia="ko-KR"/>
        </w:rPr>
        <w:t>c</w:t>
      </w:r>
      <w:r>
        <w:rPr>
          <w:rFonts w:ascii="Times New Roman" w:eastAsia="Malgun Gothic" w:hAnsi="Times New Roman" w:cs="Times New Roman" w:hint="eastAsia"/>
          <w:lang w:eastAsia="ko-KR"/>
        </w:rPr>
        <w:t xml:space="preserve">kel (Fraunhofer HHI) presented doc. </w:t>
      </w:r>
      <w:r>
        <w:rPr>
          <w:rFonts w:ascii="Times New Roman" w:eastAsia="Malgun Gothic" w:hAnsi="Times New Roman" w:cs="Times New Roman"/>
          <w:lang w:eastAsia="ko-KR"/>
        </w:rPr>
        <w:t xml:space="preserve">11-19/1475r0 as </w:t>
      </w:r>
      <w:r w:rsidRPr="005709A8">
        <w:rPr>
          <w:rFonts w:ascii="Times New Roman" w:eastAsia="Malgun Gothic" w:hAnsi="Times New Roman" w:cs="Times New Roman"/>
          <w:lang w:eastAsia="ko-KR"/>
        </w:rPr>
        <w:t>Proposed ToC of PHY text for D0.1</w:t>
      </w:r>
      <w:r>
        <w:rPr>
          <w:rFonts w:ascii="Times New Roman" w:eastAsia="Malgun Gothic" w:hAnsi="Times New Roman" w:cs="Times New Roman"/>
          <w:lang w:eastAsia="ko-KR"/>
        </w:rPr>
        <w:t>.</w:t>
      </w:r>
    </w:p>
    <w:p w14:paraId="65734C5C" w14:textId="77777777" w:rsidR="005709A8" w:rsidRPr="005709A8" w:rsidRDefault="005709A8" w:rsidP="005709A8">
      <w:pPr>
        <w:pStyle w:val="ListParagraph"/>
        <w:rPr>
          <w:rFonts w:ascii="Times New Roman" w:hAnsi="Times New Roman" w:cs="Times New Roman"/>
        </w:rPr>
      </w:pPr>
    </w:p>
    <w:p w14:paraId="06CFB15B" w14:textId="484F6DCD" w:rsidR="005709A8" w:rsidRDefault="00A93078" w:rsidP="000F62B0">
      <w:pPr>
        <w:pStyle w:val="ListParagraph"/>
        <w:numPr>
          <w:ilvl w:val="0"/>
          <w:numId w:val="1"/>
        </w:numPr>
        <w:rPr>
          <w:rFonts w:ascii="Times New Roman" w:hAnsi="Times New Roman" w:cs="Times New Roman"/>
        </w:rPr>
      </w:pPr>
      <w:r>
        <w:rPr>
          <w:rFonts w:ascii="Times New Roman" w:eastAsia="Malgun Gothic" w:hAnsi="Times New Roman" w:cs="Times New Roman" w:hint="eastAsia"/>
          <w:lang w:eastAsia="ko-KR"/>
        </w:rPr>
        <w:t>In this presentation, Volker mentioned that he is an expert on PHY but he is not an expert on MAC, so TGbb may need an</w:t>
      </w:r>
      <w:r>
        <w:rPr>
          <w:rFonts w:ascii="Times New Roman" w:eastAsia="Malgun Gothic" w:hAnsi="Times New Roman" w:cs="Times New Roman"/>
          <w:lang w:eastAsia="ko-KR"/>
        </w:rPr>
        <w:t>other</w:t>
      </w:r>
      <w:r>
        <w:rPr>
          <w:rFonts w:ascii="Times New Roman" w:eastAsia="Malgun Gothic" w:hAnsi="Times New Roman" w:cs="Times New Roman" w:hint="eastAsia"/>
          <w:lang w:eastAsia="ko-KR"/>
        </w:rPr>
        <w:t xml:space="preserve"> Technical Editor for MAC</w:t>
      </w:r>
      <w:r>
        <w:rPr>
          <w:rFonts w:ascii="Times New Roman" w:eastAsia="Malgun Gothic" w:hAnsi="Times New Roman" w:cs="Times New Roman"/>
          <w:lang w:eastAsia="ko-KR"/>
        </w:rPr>
        <w:t xml:space="preserve">. Volker gave some background on ITU-T and IEEE issue. The group discussed </w:t>
      </w:r>
      <w:r w:rsidR="008642D4">
        <w:rPr>
          <w:rFonts w:ascii="Times New Roman" w:eastAsia="Malgun Gothic" w:hAnsi="Times New Roman" w:cs="Times New Roman"/>
          <w:lang w:eastAsia="ko-KR"/>
        </w:rPr>
        <w:t xml:space="preserve">the issues </w:t>
      </w:r>
      <w:r>
        <w:rPr>
          <w:rFonts w:ascii="Times New Roman" w:eastAsia="Malgun Gothic" w:hAnsi="Times New Roman" w:cs="Times New Roman"/>
          <w:lang w:eastAsia="ko-KR"/>
        </w:rPr>
        <w:t>about the timeline for D0, the structure of D0, the new descr</w:t>
      </w:r>
      <w:r w:rsidR="008642D4">
        <w:rPr>
          <w:rFonts w:ascii="Times New Roman" w:eastAsia="Malgun Gothic" w:hAnsi="Times New Roman" w:cs="Times New Roman"/>
          <w:lang w:eastAsia="ko-KR"/>
        </w:rPr>
        <w:t>iption for adaptive bit-loading in terms of how to implement and integrate it, and the terminology on MCS. As examples, the structures of IEEE 802.11 standards were introduced by Nikola.</w:t>
      </w:r>
    </w:p>
    <w:p w14:paraId="68D3991E" w14:textId="77777777" w:rsidR="005709A8" w:rsidRPr="005709A8" w:rsidRDefault="005709A8" w:rsidP="005709A8">
      <w:pPr>
        <w:pStyle w:val="ListParagraph"/>
        <w:rPr>
          <w:rFonts w:ascii="Times New Roman" w:hAnsi="Times New Roman" w:cs="Times New Roman"/>
        </w:rPr>
      </w:pPr>
    </w:p>
    <w:p w14:paraId="68172A4A" w14:textId="29AA5AAB" w:rsidR="00A52C97" w:rsidRDefault="008642D4" w:rsidP="00A52C97">
      <w:pPr>
        <w:pStyle w:val="ListParagraph"/>
        <w:numPr>
          <w:ilvl w:val="0"/>
          <w:numId w:val="1"/>
        </w:numPr>
        <w:rPr>
          <w:rFonts w:ascii="Times New Roman" w:hAnsi="Times New Roman" w:cs="Times New Roman"/>
        </w:rPr>
      </w:pPr>
      <w:r>
        <w:rPr>
          <w:rFonts w:ascii="Times New Roman" w:hAnsi="Times New Roman" w:cs="Times New Roman"/>
        </w:rPr>
        <w:t xml:space="preserve">So, </w:t>
      </w:r>
      <w:r w:rsidR="000F62B0" w:rsidRPr="009F779C">
        <w:rPr>
          <w:rFonts w:ascii="Times New Roman" w:hAnsi="Times New Roman" w:cs="Times New Roman"/>
        </w:rPr>
        <w:t>Nikola Serafimovski (pureLiFi)</w:t>
      </w:r>
      <w:r w:rsidR="000F62B0">
        <w:rPr>
          <w:rFonts w:ascii="Times New Roman" w:hAnsi="Times New Roman" w:cs="Times New Roman"/>
        </w:rPr>
        <w:t xml:space="preserve"> </w:t>
      </w:r>
      <w:r>
        <w:rPr>
          <w:rFonts w:ascii="Times New Roman" w:hAnsi="Times New Roman" w:cs="Times New Roman"/>
        </w:rPr>
        <w:t xml:space="preserve">suggested that it would be better if Volker </w:t>
      </w:r>
      <w:r w:rsidR="00A52C97">
        <w:rPr>
          <w:rFonts w:ascii="Times New Roman" w:eastAsia="Malgun Gothic" w:hAnsi="Times New Roman" w:cs="Times New Roman" w:hint="eastAsia"/>
          <w:lang w:eastAsia="ko-KR"/>
        </w:rPr>
        <w:t>Jungni</w:t>
      </w:r>
      <w:r w:rsidR="00A52C97">
        <w:rPr>
          <w:rFonts w:ascii="Times New Roman" w:eastAsia="Malgun Gothic" w:hAnsi="Times New Roman" w:cs="Times New Roman"/>
          <w:lang w:eastAsia="ko-KR"/>
        </w:rPr>
        <w:t>c</w:t>
      </w:r>
      <w:r w:rsidR="00A52C97">
        <w:rPr>
          <w:rFonts w:ascii="Times New Roman" w:eastAsia="Malgun Gothic" w:hAnsi="Times New Roman" w:cs="Times New Roman" w:hint="eastAsia"/>
          <w:lang w:eastAsia="ko-KR"/>
        </w:rPr>
        <w:t xml:space="preserve">kel (Fraunhofer HHI) </w:t>
      </w:r>
      <w:r>
        <w:rPr>
          <w:rFonts w:ascii="Times New Roman" w:hAnsi="Times New Roman" w:cs="Times New Roman"/>
        </w:rPr>
        <w:t xml:space="preserve">could </w:t>
      </w:r>
      <w:r w:rsidR="00A52C97">
        <w:rPr>
          <w:rFonts w:ascii="Times New Roman" w:hAnsi="Times New Roman" w:cs="Times New Roman"/>
        </w:rPr>
        <w:t xml:space="preserve">propose the updated ToC tomorrow based on the feedback </w:t>
      </w:r>
      <w:r w:rsidR="000F0649">
        <w:rPr>
          <w:rFonts w:ascii="Times New Roman" w:hAnsi="Times New Roman" w:cs="Times New Roman"/>
        </w:rPr>
        <w:t xml:space="preserve">to be </w:t>
      </w:r>
      <w:r w:rsidR="00A52C97">
        <w:rPr>
          <w:rFonts w:ascii="Times New Roman" w:hAnsi="Times New Roman" w:cs="Times New Roman"/>
        </w:rPr>
        <w:t xml:space="preserve">discussed </w:t>
      </w:r>
      <w:r w:rsidR="000F0649">
        <w:rPr>
          <w:rFonts w:ascii="Times New Roman" w:hAnsi="Times New Roman" w:cs="Times New Roman"/>
        </w:rPr>
        <w:t>tomorrow at the Technical Editors meeting feedback</w:t>
      </w:r>
      <w:r w:rsidR="00A52C97">
        <w:rPr>
          <w:rFonts w:ascii="Times New Roman" w:hAnsi="Times New Roman" w:cs="Times New Roman"/>
        </w:rPr>
        <w:t xml:space="preserve">. </w:t>
      </w:r>
    </w:p>
    <w:p w14:paraId="7487771D" w14:textId="77777777" w:rsidR="000F62B0" w:rsidRDefault="000F62B0" w:rsidP="000F62B0">
      <w:pPr>
        <w:pStyle w:val="ListParagraph"/>
        <w:ind w:left="792"/>
        <w:rPr>
          <w:rFonts w:ascii="Times New Roman" w:hAnsi="Times New Roman" w:cs="Times New Roman"/>
        </w:rPr>
      </w:pPr>
    </w:p>
    <w:p w14:paraId="311C585A" w14:textId="2DC98EA2" w:rsidR="00BC014E" w:rsidRPr="00BC014E" w:rsidRDefault="00BC014E" w:rsidP="000F62B0">
      <w:pPr>
        <w:pStyle w:val="ListParagraph"/>
        <w:numPr>
          <w:ilvl w:val="0"/>
          <w:numId w:val="1"/>
        </w:numPr>
        <w:rPr>
          <w:rFonts w:ascii="Times New Roman" w:hAnsi="Times New Roman" w:cs="Times New Roman"/>
        </w:rPr>
      </w:pPr>
      <w:r>
        <w:rPr>
          <w:rFonts w:ascii="Times New Roman" w:eastAsia="Malgun Gothic" w:hAnsi="Times New Roman" w:cs="Times New Roman" w:hint="eastAsia"/>
          <w:lang w:eastAsia="ko-KR"/>
        </w:rPr>
        <w:t xml:space="preserve">Nikola </w:t>
      </w:r>
      <w:r>
        <w:rPr>
          <w:rFonts w:ascii="Times New Roman" w:eastAsia="Malgun Gothic" w:hAnsi="Times New Roman" w:cs="Times New Roman"/>
          <w:lang w:eastAsia="ko-KR"/>
        </w:rPr>
        <w:t>presented the Framework document, doc. 11-19/1000r</w:t>
      </w:r>
      <w:r w:rsidR="000F0649">
        <w:rPr>
          <w:rFonts w:ascii="Times New Roman" w:eastAsia="Malgun Gothic" w:hAnsi="Times New Roman" w:cs="Times New Roman"/>
          <w:lang w:eastAsia="ko-KR"/>
        </w:rPr>
        <w:t>2</w:t>
      </w:r>
      <w:r>
        <w:rPr>
          <w:rFonts w:ascii="Times New Roman" w:eastAsia="Malgun Gothic" w:hAnsi="Times New Roman" w:cs="Times New Roman"/>
          <w:lang w:eastAsia="ko-KR"/>
        </w:rPr>
        <w:t>, and briefly introduced some changes and new text updated from doc. 11-19/1000r</w:t>
      </w:r>
      <w:r w:rsidR="000F0649">
        <w:rPr>
          <w:rFonts w:ascii="Times New Roman" w:eastAsia="Malgun Gothic" w:hAnsi="Times New Roman" w:cs="Times New Roman"/>
          <w:lang w:eastAsia="ko-KR"/>
        </w:rPr>
        <w:t>2</w:t>
      </w:r>
      <w:r>
        <w:rPr>
          <w:rFonts w:ascii="Times New Roman" w:eastAsia="Malgun Gothic" w:hAnsi="Times New Roman" w:cs="Times New Roman"/>
          <w:lang w:eastAsia="ko-KR"/>
        </w:rPr>
        <w:t>.</w:t>
      </w:r>
    </w:p>
    <w:p w14:paraId="27763EA7" w14:textId="77777777" w:rsidR="00BC014E" w:rsidRPr="00BC014E" w:rsidRDefault="00BC014E" w:rsidP="00BC014E">
      <w:pPr>
        <w:pStyle w:val="ListParagraph"/>
        <w:rPr>
          <w:rFonts w:ascii="Times New Roman" w:hAnsi="Times New Roman" w:cs="Times New Roman"/>
          <w:lang w:val="de-DE"/>
        </w:rPr>
      </w:pPr>
    </w:p>
    <w:p w14:paraId="36129E8B" w14:textId="6EECC1A4" w:rsidR="00BC014E" w:rsidRPr="00787905" w:rsidRDefault="00BC014E" w:rsidP="00BC014E">
      <w:pPr>
        <w:numPr>
          <w:ilvl w:val="0"/>
          <w:numId w:val="1"/>
        </w:numPr>
        <w:jc w:val="both"/>
      </w:pPr>
      <w:r w:rsidRPr="00FF2F60">
        <w:rPr>
          <w:b/>
          <w:sz w:val="24"/>
          <w:lang w:eastAsia="ja-JP"/>
        </w:rPr>
        <w:t>TGbb Motion</w:t>
      </w:r>
      <w:r w:rsidRPr="00787905">
        <w:rPr>
          <w:sz w:val="24"/>
          <w:lang w:eastAsia="ja-JP"/>
        </w:rPr>
        <w:t xml:space="preserve"> to </w:t>
      </w:r>
      <w:r w:rsidRPr="00BC014E">
        <w:rPr>
          <w:sz w:val="24"/>
          <w:lang w:eastAsia="ja-JP"/>
        </w:rPr>
        <w:t>include the Evaluation Methodology for the MAC</w:t>
      </w:r>
      <w:r>
        <w:rPr>
          <w:sz w:val="24"/>
          <w:lang w:eastAsia="ja-JP"/>
        </w:rPr>
        <w:t>.</w:t>
      </w:r>
    </w:p>
    <w:p w14:paraId="03590BA6" w14:textId="77777777" w:rsidR="00BC014E" w:rsidRPr="00787905" w:rsidRDefault="00BC014E" w:rsidP="00BC014E">
      <w:pPr>
        <w:pStyle w:val="ListParagraph"/>
        <w:rPr>
          <w:rFonts w:ascii="Times New Roman" w:hAnsi="Times New Roman" w:cs="Times New Roman"/>
        </w:rPr>
      </w:pPr>
    </w:p>
    <w:p w14:paraId="0A2087EB" w14:textId="136659A2" w:rsidR="00BC014E" w:rsidRPr="00787905" w:rsidRDefault="00BC014E" w:rsidP="00BC014E">
      <w:pPr>
        <w:ind w:left="851"/>
        <w:rPr>
          <w:b/>
          <w:bCs/>
          <w:sz w:val="24"/>
          <w:lang w:val="en-GB"/>
        </w:rPr>
      </w:pPr>
      <w:r w:rsidRPr="00BC014E">
        <w:rPr>
          <w:b/>
          <w:bCs/>
          <w:sz w:val="24"/>
          <w:lang w:val="en-GB"/>
        </w:rPr>
        <w:t>Instruct the Technical Editor to include the content of doc. 11-19/1000r2 into the Evaluation Methodology document (11-19/0187r4) and create a new version of the Evaluation Methodology document</w:t>
      </w:r>
    </w:p>
    <w:p w14:paraId="1D0B0715" w14:textId="77777777" w:rsidR="00BC014E" w:rsidRPr="00787905" w:rsidRDefault="00BC014E" w:rsidP="00BC014E">
      <w:pPr>
        <w:ind w:firstLine="360"/>
        <w:rPr>
          <w:sz w:val="24"/>
        </w:rPr>
      </w:pPr>
    </w:p>
    <w:p w14:paraId="4B1B79C2" w14:textId="586E7CF8" w:rsidR="00BC014E" w:rsidRPr="00A5454C" w:rsidRDefault="00BC014E" w:rsidP="00BC014E">
      <w:pPr>
        <w:ind w:left="720" w:firstLine="720"/>
        <w:rPr>
          <w:sz w:val="24"/>
          <w:lang w:val="en-GB"/>
        </w:rPr>
      </w:pPr>
      <w:r w:rsidRPr="00A5454C">
        <w:rPr>
          <w:b/>
          <w:bCs/>
          <w:sz w:val="24"/>
          <w:lang w:val="en-GB"/>
        </w:rPr>
        <w:t xml:space="preserve">Move: </w:t>
      </w:r>
      <w:r w:rsidRPr="00A5454C">
        <w:rPr>
          <w:b/>
          <w:bCs/>
          <w:sz w:val="24"/>
          <w:lang w:val="en-GB"/>
        </w:rPr>
        <w:tab/>
      </w:r>
      <w:r w:rsidRPr="00A5454C">
        <w:rPr>
          <w:b/>
          <w:bCs/>
          <w:sz w:val="24"/>
          <w:lang w:val="en-GB"/>
        </w:rPr>
        <w:tab/>
      </w:r>
      <w:r w:rsidR="0091671B" w:rsidRPr="0091671B">
        <w:rPr>
          <w:b/>
          <w:bCs/>
          <w:sz w:val="24"/>
          <w:lang w:val="en-GB"/>
        </w:rPr>
        <w:t>Nikola Serafimovski</w:t>
      </w:r>
    </w:p>
    <w:p w14:paraId="781AEC1A" w14:textId="634C4608" w:rsidR="00BC014E" w:rsidRPr="00A5454C" w:rsidRDefault="00BC014E" w:rsidP="00BC014E">
      <w:pPr>
        <w:ind w:left="720" w:firstLine="720"/>
        <w:rPr>
          <w:sz w:val="24"/>
          <w:lang w:val="en-GB"/>
        </w:rPr>
      </w:pPr>
      <w:r w:rsidRPr="00A5454C">
        <w:rPr>
          <w:b/>
          <w:bCs/>
          <w:sz w:val="24"/>
          <w:lang w:val="en-GB"/>
        </w:rPr>
        <w:t>Second:</w:t>
      </w:r>
      <w:r w:rsidRPr="00A5454C">
        <w:rPr>
          <w:b/>
          <w:bCs/>
          <w:sz w:val="24"/>
          <w:lang w:val="en-GB"/>
        </w:rPr>
        <w:tab/>
      </w:r>
      <w:r w:rsidR="0091671B" w:rsidRPr="0091671B">
        <w:rPr>
          <w:b/>
          <w:bCs/>
          <w:sz w:val="24"/>
          <w:lang w:val="en-GB"/>
        </w:rPr>
        <w:t>Harry Bims</w:t>
      </w:r>
    </w:p>
    <w:p w14:paraId="3BE09F7A" w14:textId="77777777" w:rsidR="00BC014E" w:rsidRPr="00A5454C" w:rsidRDefault="00BC014E" w:rsidP="00BC014E">
      <w:pPr>
        <w:rPr>
          <w:b/>
          <w:bCs/>
          <w:sz w:val="24"/>
          <w:lang w:val="en-GB"/>
        </w:rPr>
      </w:pPr>
    </w:p>
    <w:p w14:paraId="56B5D721" w14:textId="4D8C12FF" w:rsidR="000F62B0" w:rsidRDefault="0091671B" w:rsidP="0091671B">
      <w:pPr>
        <w:ind w:firstLineChars="600" w:firstLine="1446"/>
        <w:rPr>
          <w:sz w:val="24"/>
          <w:lang w:val="de-DE"/>
        </w:rPr>
      </w:pPr>
      <w:r w:rsidRPr="0091671B">
        <w:rPr>
          <w:b/>
          <w:bCs/>
          <w:sz w:val="24"/>
          <w:lang w:val="en-GB"/>
        </w:rPr>
        <w:t>Y (</w:t>
      </w:r>
      <w:r>
        <w:rPr>
          <w:b/>
          <w:bCs/>
          <w:sz w:val="24"/>
          <w:lang w:val="en-GB"/>
        </w:rPr>
        <w:t>9</w:t>
      </w:r>
      <w:r w:rsidRPr="0091671B">
        <w:rPr>
          <w:b/>
          <w:bCs/>
          <w:sz w:val="24"/>
          <w:lang w:val="en-GB"/>
        </w:rPr>
        <w:t>) / N (0) / A (</w:t>
      </w:r>
      <w:r>
        <w:rPr>
          <w:b/>
          <w:bCs/>
          <w:sz w:val="24"/>
          <w:lang w:val="en-GB"/>
        </w:rPr>
        <w:t>7</w:t>
      </w:r>
      <w:r w:rsidRPr="0091671B">
        <w:rPr>
          <w:b/>
          <w:bCs/>
          <w:sz w:val="24"/>
          <w:lang w:val="en-GB"/>
        </w:rPr>
        <w:t>)</w:t>
      </w:r>
    </w:p>
    <w:p w14:paraId="190AEF39" w14:textId="77777777" w:rsidR="000F62B0" w:rsidRDefault="000F62B0" w:rsidP="000F62B0">
      <w:pPr>
        <w:rPr>
          <w:sz w:val="24"/>
          <w:lang w:val="de-DE"/>
        </w:rPr>
      </w:pPr>
    </w:p>
    <w:p w14:paraId="714C5199" w14:textId="1F6FC18D" w:rsidR="00CF0FED" w:rsidRPr="00CF0FED" w:rsidRDefault="00CF0FED" w:rsidP="00CF0FED">
      <w:pPr>
        <w:pStyle w:val="ListParagraph"/>
        <w:numPr>
          <w:ilvl w:val="0"/>
          <w:numId w:val="1"/>
        </w:numPr>
        <w:rPr>
          <w:rFonts w:ascii="Times New Roman" w:hAnsi="Times New Roman" w:cs="Times New Roman"/>
        </w:rPr>
      </w:pPr>
      <w:r>
        <w:rPr>
          <w:rFonts w:ascii="Times New Roman" w:eastAsia="Malgun Gothic" w:hAnsi="Times New Roman" w:cs="Times New Roman" w:hint="eastAsia"/>
          <w:lang w:eastAsia="ko-KR"/>
        </w:rPr>
        <w:t xml:space="preserve">Nikola </w:t>
      </w:r>
      <w:r>
        <w:rPr>
          <w:rFonts w:ascii="Times New Roman" w:eastAsia="Malgun Gothic" w:hAnsi="Times New Roman" w:cs="Times New Roman"/>
          <w:lang w:eastAsia="ko-KR"/>
        </w:rPr>
        <w:t xml:space="preserve">presented doc. 11-19/1625r0 as </w:t>
      </w:r>
      <w:r w:rsidR="000F0649">
        <w:rPr>
          <w:rFonts w:ascii="Times New Roman" w:eastAsia="Malgun Gothic" w:hAnsi="Times New Roman" w:cs="Times New Roman"/>
          <w:lang w:eastAsia="ko-KR"/>
        </w:rPr>
        <w:t>Proposed c</w:t>
      </w:r>
      <w:r w:rsidRPr="00CF0FED">
        <w:rPr>
          <w:rFonts w:ascii="Times New Roman" w:eastAsia="Malgun Gothic" w:hAnsi="Times New Roman" w:cs="Times New Roman"/>
          <w:lang w:eastAsia="ko-KR"/>
        </w:rPr>
        <w:t>ommon-mode mandatory PHY</w:t>
      </w:r>
      <w:r>
        <w:rPr>
          <w:rFonts w:ascii="Times New Roman" w:eastAsia="Malgun Gothic" w:hAnsi="Times New Roman" w:cs="Times New Roman"/>
          <w:lang w:eastAsia="ko-KR"/>
        </w:rPr>
        <w:t>.</w:t>
      </w:r>
    </w:p>
    <w:p w14:paraId="534F9B0D" w14:textId="77777777" w:rsidR="00CF0FED" w:rsidRPr="00CF0FED" w:rsidRDefault="00CF0FED" w:rsidP="00CF0FED">
      <w:pPr>
        <w:pStyle w:val="ListParagraph"/>
        <w:ind w:left="360"/>
        <w:rPr>
          <w:rFonts w:ascii="Times New Roman" w:hAnsi="Times New Roman" w:cs="Times New Roman"/>
        </w:rPr>
      </w:pPr>
    </w:p>
    <w:p w14:paraId="3729A299" w14:textId="068FC880" w:rsidR="00CF0FED" w:rsidRPr="009C4745" w:rsidRDefault="00CF0FED" w:rsidP="00CF0FED">
      <w:pPr>
        <w:pStyle w:val="ListParagraph"/>
        <w:numPr>
          <w:ilvl w:val="0"/>
          <w:numId w:val="1"/>
        </w:numPr>
        <w:rPr>
          <w:rFonts w:ascii="Times New Roman" w:hAnsi="Times New Roman" w:cs="Times New Roman"/>
        </w:rPr>
      </w:pPr>
      <w:r>
        <w:rPr>
          <w:rFonts w:ascii="Times New Roman" w:eastAsia="Malgun Gothic" w:hAnsi="Times New Roman" w:cs="Times New Roman" w:hint="eastAsia"/>
          <w:lang w:eastAsia="ko-KR"/>
        </w:rPr>
        <w:lastRenderedPageBreak/>
        <w:t xml:space="preserve">Nikola mentioned that </w:t>
      </w:r>
      <w:r>
        <w:rPr>
          <w:rFonts w:ascii="Times New Roman" w:eastAsia="Malgun Gothic" w:hAnsi="Times New Roman" w:cs="Times New Roman"/>
          <w:lang w:eastAsia="ko-KR"/>
        </w:rPr>
        <w:t>LC base-band interface circuit introduced on slide #3 in</w:t>
      </w:r>
      <w:r w:rsidR="009C4745">
        <w:rPr>
          <w:rFonts w:ascii="Times New Roman" w:eastAsia="Malgun Gothic" w:hAnsi="Times New Roman" w:cs="Times New Roman"/>
          <w:lang w:eastAsia="ko-KR"/>
        </w:rPr>
        <w:t xml:space="preserve"> this presentation is a trivial circuitry and the circuit can be implemented through the RFIC technology if there is a very minor change to the circuit.</w:t>
      </w:r>
    </w:p>
    <w:p w14:paraId="3887D8AC" w14:textId="77777777" w:rsidR="009C4745" w:rsidRPr="009C4745" w:rsidRDefault="009C4745" w:rsidP="009C4745">
      <w:pPr>
        <w:pStyle w:val="ListParagraph"/>
        <w:rPr>
          <w:rFonts w:ascii="Times New Roman" w:hAnsi="Times New Roman" w:cs="Times New Roman"/>
        </w:rPr>
      </w:pPr>
    </w:p>
    <w:p w14:paraId="550B960A" w14:textId="63AF5702" w:rsidR="009C4745" w:rsidRPr="0081685E" w:rsidRDefault="009C4745" w:rsidP="00CF0FED">
      <w:pPr>
        <w:pStyle w:val="ListParagraph"/>
        <w:numPr>
          <w:ilvl w:val="0"/>
          <w:numId w:val="1"/>
        </w:numPr>
        <w:rPr>
          <w:rFonts w:ascii="Times New Roman" w:hAnsi="Times New Roman" w:cs="Times New Roman"/>
        </w:rPr>
      </w:pPr>
      <w:r>
        <w:rPr>
          <w:rFonts w:ascii="Times New Roman" w:eastAsia="Malgun Gothic" w:hAnsi="Times New Roman" w:cs="Times New Roman" w:hint="eastAsia"/>
          <w:lang w:eastAsia="ko-KR"/>
        </w:rPr>
        <w:t>Nikola also showed the video clip on the experimental demonstration in this presentation.</w:t>
      </w:r>
      <w:r w:rsidR="0081685E">
        <w:rPr>
          <w:rFonts w:ascii="Times New Roman" w:eastAsia="Malgun Gothic" w:hAnsi="Times New Roman" w:cs="Times New Roman"/>
          <w:lang w:eastAsia="ko-KR"/>
        </w:rPr>
        <w:t xml:space="preserve"> According to the video clip, the data rate was 400Mbit/s and the working was stopped when an obstacle covered the optical wireless channel.</w:t>
      </w:r>
    </w:p>
    <w:p w14:paraId="079E195F" w14:textId="77777777" w:rsidR="0081685E" w:rsidRPr="0081685E" w:rsidRDefault="0081685E" w:rsidP="0081685E">
      <w:pPr>
        <w:pStyle w:val="ListParagraph"/>
        <w:rPr>
          <w:rFonts w:ascii="Times New Roman" w:hAnsi="Times New Roman" w:cs="Times New Roman"/>
        </w:rPr>
      </w:pPr>
    </w:p>
    <w:p w14:paraId="58A9DD5D" w14:textId="1EA9062A" w:rsidR="0081685E" w:rsidRPr="00185EFB" w:rsidRDefault="000F0649" w:rsidP="00CF0FED">
      <w:pPr>
        <w:pStyle w:val="ListParagraph"/>
        <w:numPr>
          <w:ilvl w:val="0"/>
          <w:numId w:val="1"/>
        </w:numPr>
        <w:rPr>
          <w:rFonts w:ascii="Times New Roman" w:hAnsi="Times New Roman" w:cs="Times New Roman"/>
        </w:rPr>
      </w:pPr>
      <w:r>
        <w:rPr>
          <w:rFonts w:ascii="Times New Roman" w:eastAsia="Malgun Gothic" w:hAnsi="Times New Roman" w:cs="Times New Roman"/>
          <w:lang w:eastAsia="ko-KR"/>
        </w:rPr>
        <w:t>It was</w:t>
      </w:r>
      <w:r w:rsidR="0081685E">
        <w:rPr>
          <w:rFonts w:ascii="Times New Roman" w:eastAsia="Malgun Gothic" w:hAnsi="Times New Roman" w:cs="Times New Roman" w:hint="eastAsia"/>
          <w:lang w:eastAsia="ko-KR"/>
        </w:rPr>
        <w:t xml:space="preserve"> </w:t>
      </w:r>
      <w:r w:rsidR="0081685E">
        <w:rPr>
          <w:rFonts w:ascii="Times New Roman" w:eastAsia="Malgun Gothic" w:hAnsi="Times New Roman" w:cs="Times New Roman"/>
          <w:lang w:eastAsia="ko-KR"/>
        </w:rPr>
        <w:t>asked what the difference between the responses showed on slide #6 and #8</w:t>
      </w:r>
      <w:r w:rsidR="00185EFB">
        <w:rPr>
          <w:rFonts w:ascii="Times New Roman" w:eastAsia="Malgun Gothic" w:hAnsi="Times New Roman" w:cs="Times New Roman"/>
          <w:lang w:eastAsia="ko-KR"/>
        </w:rPr>
        <w:t xml:space="preserve"> is, and Nikola answered that the response showed on slide #8 was measured by University of Edinburgh.</w:t>
      </w:r>
    </w:p>
    <w:p w14:paraId="22C9439D" w14:textId="77777777" w:rsidR="00185EFB" w:rsidRPr="00185EFB" w:rsidRDefault="00185EFB" w:rsidP="00185EFB">
      <w:pPr>
        <w:pStyle w:val="ListParagraph"/>
        <w:rPr>
          <w:rFonts w:ascii="Times New Roman" w:hAnsi="Times New Roman" w:cs="Times New Roman"/>
        </w:rPr>
      </w:pPr>
    </w:p>
    <w:p w14:paraId="52B69649" w14:textId="69419D53" w:rsidR="00185EFB" w:rsidRDefault="000F0649" w:rsidP="006223EA">
      <w:pPr>
        <w:pStyle w:val="ListParagraph"/>
        <w:numPr>
          <w:ilvl w:val="0"/>
          <w:numId w:val="1"/>
        </w:numPr>
        <w:rPr>
          <w:rFonts w:ascii="Times New Roman" w:hAnsi="Times New Roman" w:cs="Times New Roman"/>
        </w:rPr>
      </w:pPr>
      <w:r>
        <w:rPr>
          <w:rFonts w:ascii="Times New Roman" w:hAnsi="Times New Roman" w:cs="Times New Roman"/>
        </w:rPr>
        <w:t xml:space="preserve">It was discussed that </w:t>
      </w:r>
      <w:r w:rsidR="006223EA">
        <w:rPr>
          <w:rFonts w:ascii="Times New Roman" w:hAnsi="Times New Roman" w:cs="Times New Roman"/>
        </w:rPr>
        <w:t xml:space="preserve">TGbb doesn’t have a mandatory PHY on July meeting, and Nikola </w:t>
      </w:r>
      <w:r w:rsidR="00284048">
        <w:rPr>
          <w:rFonts w:ascii="Times New Roman" w:hAnsi="Times New Roman" w:cs="Times New Roman"/>
        </w:rPr>
        <w:t>answered that this is a proposal.</w:t>
      </w:r>
    </w:p>
    <w:p w14:paraId="13F1F90A" w14:textId="77777777" w:rsidR="00284048" w:rsidRPr="00284048" w:rsidRDefault="00284048" w:rsidP="00284048">
      <w:pPr>
        <w:pStyle w:val="ListParagraph"/>
        <w:rPr>
          <w:rFonts w:ascii="Times New Roman" w:hAnsi="Times New Roman" w:cs="Times New Roman"/>
        </w:rPr>
      </w:pPr>
    </w:p>
    <w:p w14:paraId="41B9C022" w14:textId="76D7DDB1" w:rsidR="003B2002" w:rsidRPr="003B2002" w:rsidRDefault="00284048" w:rsidP="006223EA">
      <w:pPr>
        <w:pStyle w:val="ListParagraph"/>
        <w:numPr>
          <w:ilvl w:val="0"/>
          <w:numId w:val="1"/>
        </w:numPr>
        <w:rPr>
          <w:rFonts w:ascii="Times New Roman" w:hAnsi="Times New Roman" w:cs="Times New Roman"/>
        </w:rPr>
      </w:pPr>
      <w:r>
        <w:rPr>
          <w:rFonts w:ascii="Times New Roman" w:eastAsia="Malgun Gothic" w:hAnsi="Times New Roman" w:cs="Times New Roman" w:hint="eastAsia"/>
          <w:lang w:eastAsia="ko-KR"/>
        </w:rPr>
        <w:t xml:space="preserve">In the discussion on slide #9 </w:t>
      </w:r>
      <w:r>
        <w:rPr>
          <w:rFonts w:ascii="Times New Roman" w:eastAsia="Malgun Gothic" w:hAnsi="Times New Roman" w:cs="Times New Roman"/>
          <w:lang w:eastAsia="ko-KR"/>
        </w:rPr>
        <w:t>of the</w:t>
      </w:r>
      <w:r>
        <w:rPr>
          <w:rFonts w:ascii="Times New Roman" w:eastAsia="Malgun Gothic" w:hAnsi="Times New Roman" w:cs="Times New Roman" w:hint="eastAsia"/>
          <w:lang w:eastAsia="ko-KR"/>
        </w:rPr>
        <w:t xml:space="preserve"> presentation</w:t>
      </w:r>
      <w:r>
        <w:rPr>
          <w:rFonts w:ascii="Times New Roman" w:eastAsia="Malgun Gothic" w:hAnsi="Times New Roman" w:cs="Times New Roman"/>
          <w:lang w:eastAsia="ko-KR"/>
        </w:rPr>
        <w:t xml:space="preserve">, </w:t>
      </w:r>
      <w:r w:rsidR="000F0649">
        <w:rPr>
          <w:rFonts w:ascii="Times New Roman" w:eastAsia="Malgun Gothic" w:hAnsi="Times New Roman" w:cs="Times New Roman"/>
          <w:lang w:eastAsia="ko-KR"/>
        </w:rPr>
        <w:t xml:space="preserve">one person wanted to </w:t>
      </w:r>
      <w:r>
        <w:rPr>
          <w:rFonts w:ascii="Times New Roman" w:eastAsia="Malgun Gothic" w:hAnsi="Times New Roman" w:cs="Times New Roman"/>
          <w:lang w:eastAsia="ko-KR"/>
        </w:rPr>
        <w:t xml:space="preserve">mainly focus on the industrial use case and hospital use case as the first use case for TGbb, but Nikola said he didn’t think so. </w:t>
      </w:r>
      <w:r w:rsidR="003B2002">
        <w:rPr>
          <w:rFonts w:ascii="Times New Roman" w:eastAsia="Malgun Gothic" w:hAnsi="Times New Roman" w:cs="Times New Roman"/>
          <w:lang w:eastAsia="ko-KR"/>
        </w:rPr>
        <w:t>Nikola mentioned that Li-Fi is used when LoS channel is good and Wi-Fi is used when LoS channel is not good. The group also discussed the differences of NLoS performance between Enterprise-Conference Room and Residential.</w:t>
      </w:r>
    </w:p>
    <w:p w14:paraId="18E60A6C" w14:textId="77777777" w:rsidR="003B2002" w:rsidRPr="003B2002" w:rsidRDefault="003B2002" w:rsidP="003B2002">
      <w:pPr>
        <w:pStyle w:val="ListParagraph"/>
        <w:rPr>
          <w:rFonts w:ascii="Times New Roman" w:eastAsia="Malgun Gothic" w:hAnsi="Times New Roman" w:cs="Times New Roman"/>
          <w:lang w:eastAsia="ko-KR"/>
        </w:rPr>
      </w:pPr>
    </w:p>
    <w:p w14:paraId="32697D20" w14:textId="502A7E8D" w:rsidR="00284048" w:rsidRPr="00BC014E" w:rsidRDefault="003B2002" w:rsidP="006223EA">
      <w:pPr>
        <w:pStyle w:val="ListParagraph"/>
        <w:numPr>
          <w:ilvl w:val="0"/>
          <w:numId w:val="1"/>
        </w:numPr>
        <w:rPr>
          <w:rFonts w:ascii="Times New Roman" w:hAnsi="Times New Roman" w:cs="Times New Roman"/>
        </w:rPr>
      </w:pPr>
      <w:r>
        <w:rPr>
          <w:rFonts w:ascii="Times New Roman" w:eastAsia="Malgun Gothic" w:hAnsi="Times New Roman" w:cs="Times New Roman"/>
          <w:lang w:eastAsia="ko-KR"/>
        </w:rPr>
        <w:t xml:space="preserve">Three </w:t>
      </w:r>
      <w:r w:rsidR="000F0649">
        <w:rPr>
          <w:rFonts w:ascii="Times New Roman" w:eastAsia="Malgun Gothic" w:hAnsi="Times New Roman" w:cs="Times New Roman"/>
          <w:lang w:eastAsia="ko-KR"/>
        </w:rPr>
        <w:t>c</w:t>
      </w:r>
      <w:r w:rsidRPr="003B2002">
        <w:rPr>
          <w:rFonts w:ascii="Times New Roman" w:eastAsia="Malgun Gothic" w:hAnsi="Times New Roman" w:cs="Times New Roman"/>
          <w:lang w:val="en-GB" w:eastAsia="ko-KR"/>
        </w:rPr>
        <w:t>riteria to determine which wavelength should be chosen</w:t>
      </w:r>
      <w:r w:rsidR="00284048">
        <w:rPr>
          <w:rFonts w:ascii="Times New Roman" w:eastAsia="Malgun Gothic" w:hAnsi="Times New Roman" w:cs="Times New Roman"/>
          <w:lang w:eastAsia="ko-KR"/>
        </w:rPr>
        <w:t xml:space="preserve"> </w:t>
      </w:r>
      <w:r>
        <w:rPr>
          <w:rFonts w:ascii="Times New Roman" w:eastAsia="Malgun Gothic" w:hAnsi="Times New Roman" w:cs="Times New Roman"/>
          <w:lang w:eastAsia="ko-KR"/>
        </w:rPr>
        <w:t>was explained in this presentation</w:t>
      </w:r>
      <w:r w:rsidR="007C0AB9">
        <w:rPr>
          <w:rFonts w:ascii="Times New Roman" w:eastAsia="Malgun Gothic" w:hAnsi="Times New Roman" w:cs="Times New Roman"/>
          <w:lang w:eastAsia="ko-KR"/>
        </w:rPr>
        <w:t>, and the group discussed the detector responsivity and why the common-mode mandatory wavelength is needed, but the group decided to continue the discussion on PM1 session.</w:t>
      </w:r>
    </w:p>
    <w:p w14:paraId="17E34834" w14:textId="77777777" w:rsidR="00CF0FED" w:rsidRPr="0081685E" w:rsidRDefault="00CF0FED" w:rsidP="00CF0FED">
      <w:pPr>
        <w:pStyle w:val="ListParagraph"/>
        <w:rPr>
          <w:rFonts w:ascii="Times New Roman" w:hAnsi="Times New Roman" w:cs="Times New Roman"/>
        </w:rPr>
      </w:pPr>
    </w:p>
    <w:p w14:paraId="2CBACE51" w14:textId="77777777" w:rsidR="007C0AB9" w:rsidRDefault="007C0AB9" w:rsidP="007C0AB9">
      <w:pPr>
        <w:pStyle w:val="ListParagraph"/>
        <w:numPr>
          <w:ilvl w:val="0"/>
          <w:numId w:val="1"/>
        </w:numPr>
        <w:rPr>
          <w:rFonts w:ascii="Times New Roman" w:hAnsi="Times New Roman" w:cs="Times New Roman"/>
        </w:rPr>
      </w:pPr>
      <w:r>
        <w:rPr>
          <w:rFonts w:ascii="Times New Roman" w:eastAsia="Malgun Gothic" w:hAnsi="Times New Roman" w:cs="Times New Roman" w:hint="eastAsia"/>
          <w:lang w:eastAsia="ko-KR"/>
        </w:rPr>
        <w:t>The meeting recessed.</w:t>
      </w:r>
    </w:p>
    <w:p w14:paraId="1589C8C7" w14:textId="77777777" w:rsidR="007C0AB9" w:rsidRPr="00787905" w:rsidRDefault="007C0AB9" w:rsidP="007C0AB9">
      <w:pPr>
        <w:ind w:firstLineChars="150" w:firstLine="330"/>
      </w:pPr>
    </w:p>
    <w:p w14:paraId="2CEDDB55" w14:textId="77777777" w:rsidR="007A5A56" w:rsidRDefault="007A5A56">
      <w:pPr>
        <w:outlineLvl w:val="0"/>
        <w:rPr>
          <w:b/>
          <w:sz w:val="28"/>
          <w:u w:val="single"/>
          <w:lang w:eastAsia="ja-JP"/>
        </w:rPr>
      </w:pPr>
    </w:p>
    <w:p w14:paraId="7BB88DBF" w14:textId="5F7D2B44" w:rsidR="00D13DD9" w:rsidRPr="00787905" w:rsidRDefault="0055419A">
      <w:pPr>
        <w:outlineLvl w:val="0"/>
        <w:rPr>
          <w:b/>
          <w:sz w:val="28"/>
          <w:u w:val="single"/>
          <w:lang w:eastAsia="ja-JP"/>
        </w:rPr>
      </w:pPr>
      <w:r w:rsidRPr="00787905">
        <w:rPr>
          <w:b/>
          <w:sz w:val="28"/>
          <w:u w:val="single"/>
          <w:lang w:eastAsia="ja-JP"/>
        </w:rPr>
        <w:t>Mon</w:t>
      </w:r>
      <w:r w:rsidR="000F7D53" w:rsidRPr="00787905">
        <w:rPr>
          <w:b/>
          <w:sz w:val="28"/>
          <w:u w:val="single"/>
          <w:lang w:eastAsia="ja-JP"/>
        </w:rPr>
        <w:t>day</w:t>
      </w:r>
      <w:r w:rsidR="00C32042" w:rsidRPr="00787905">
        <w:rPr>
          <w:b/>
          <w:sz w:val="28"/>
          <w:u w:val="single"/>
          <w:lang w:eastAsia="ja-JP"/>
        </w:rPr>
        <w:t xml:space="preserve">, </w:t>
      </w:r>
      <w:r w:rsidR="00EE56A5">
        <w:rPr>
          <w:b/>
          <w:sz w:val="28"/>
          <w:u w:val="single"/>
          <w:lang w:eastAsia="ja-JP"/>
        </w:rPr>
        <w:t>September</w:t>
      </w:r>
      <w:r w:rsidR="00DC252A" w:rsidRPr="00787905">
        <w:rPr>
          <w:b/>
          <w:sz w:val="28"/>
          <w:u w:val="single"/>
          <w:lang w:eastAsia="ja-JP"/>
        </w:rPr>
        <w:t xml:space="preserve"> </w:t>
      </w:r>
      <w:r w:rsidR="00841983" w:rsidRPr="00787905">
        <w:rPr>
          <w:b/>
          <w:sz w:val="28"/>
          <w:u w:val="single"/>
          <w:lang w:eastAsia="ja-JP"/>
        </w:rPr>
        <w:t>1</w:t>
      </w:r>
      <w:r w:rsidR="00EE56A5">
        <w:rPr>
          <w:b/>
          <w:sz w:val="28"/>
          <w:u w:val="single"/>
          <w:lang w:eastAsia="ja-JP"/>
        </w:rPr>
        <w:t>6</w:t>
      </w:r>
      <w:r w:rsidR="00431764" w:rsidRPr="00787905">
        <w:rPr>
          <w:b/>
          <w:sz w:val="28"/>
          <w:u w:val="single"/>
          <w:lang w:eastAsia="ja-JP"/>
        </w:rPr>
        <w:t>, 201</w:t>
      </w:r>
      <w:r w:rsidR="00DC252A" w:rsidRPr="00787905">
        <w:rPr>
          <w:b/>
          <w:sz w:val="28"/>
          <w:u w:val="single"/>
          <w:lang w:eastAsia="ja-JP"/>
        </w:rPr>
        <w:t>9</w:t>
      </w:r>
      <w:r w:rsidR="00431764" w:rsidRPr="00787905">
        <w:rPr>
          <w:b/>
          <w:sz w:val="28"/>
          <w:u w:val="single"/>
          <w:lang w:eastAsia="ja-JP"/>
        </w:rPr>
        <w:t xml:space="preserve">, </w:t>
      </w:r>
      <w:r w:rsidR="00764E77">
        <w:rPr>
          <w:b/>
          <w:sz w:val="28"/>
          <w:u w:val="single"/>
          <w:lang w:eastAsia="ja-JP"/>
        </w:rPr>
        <w:t>P</w:t>
      </w:r>
      <w:r w:rsidR="00C32042" w:rsidRPr="00787905">
        <w:rPr>
          <w:b/>
          <w:sz w:val="28"/>
          <w:u w:val="single"/>
          <w:lang w:eastAsia="ja-JP"/>
        </w:rPr>
        <w:t>M</w:t>
      </w:r>
      <w:r w:rsidR="00EE56A5">
        <w:rPr>
          <w:b/>
          <w:sz w:val="28"/>
          <w:u w:val="single"/>
          <w:lang w:eastAsia="ja-JP"/>
        </w:rPr>
        <w:t>1</w:t>
      </w:r>
      <w:r w:rsidR="00C32042" w:rsidRPr="00787905">
        <w:rPr>
          <w:b/>
          <w:sz w:val="28"/>
          <w:u w:val="single"/>
          <w:lang w:eastAsia="ja-JP"/>
        </w:rPr>
        <w:t xml:space="preserve"> </w:t>
      </w:r>
      <w:r w:rsidR="00C32042" w:rsidRPr="00787905">
        <w:rPr>
          <w:b/>
          <w:sz w:val="28"/>
          <w:u w:val="single"/>
        </w:rPr>
        <w:t>Session</w:t>
      </w:r>
    </w:p>
    <w:p w14:paraId="7E109D63" w14:textId="77777777" w:rsidR="00AF1007" w:rsidRPr="00787905" w:rsidRDefault="00AF1007"/>
    <w:p w14:paraId="7222D5D0" w14:textId="560A7F45" w:rsidR="00D13DD9" w:rsidRPr="00787905" w:rsidRDefault="00431764">
      <w:pPr>
        <w:rPr>
          <w:sz w:val="24"/>
        </w:rPr>
      </w:pPr>
      <w:r w:rsidRPr="00787905">
        <w:rPr>
          <w:sz w:val="24"/>
        </w:rPr>
        <w:t xml:space="preserve">Attendance: </w:t>
      </w:r>
      <w:r w:rsidR="00DB4622" w:rsidRPr="00787905">
        <w:rPr>
          <w:sz w:val="24"/>
        </w:rPr>
        <w:t xml:space="preserve">around </w:t>
      </w:r>
      <w:r w:rsidR="00A5454C">
        <w:rPr>
          <w:sz w:val="24"/>
        </w:rPr>
        <w:t>2</w:t>
      </w:r>
      <w:r w:rsidR="00EE56A5">
        <w:rPr>
          <w:sz w:val="24"/>
        </w:rPr>
        <w:t>0</w:t>
      </w:r>
      <w:r w:rsidR="001215F6" w:rsidRPr="00787905">
        <w:rPr>
          <w:sz w:val="24"/>
        </w:rPr>
        <w:t xml:space="preserve"> </w:t>
      </w:r>
      <w:r w:rsidR="0024129C" w:rsidRPr="00787905">
        <w:rPr>
          <w:sz w:val="24"/>
        </w:rPr>
        <w:t>people</w:t>
      </w:r>
      <w:r w:rsidR="00930E58" w:rsidRPr="00787905">
        <w:rPr>
          <w:sz w:val="24"/>
        </w:rPr>
        <w:t>.</w:t>
      </w:r>
    </w:p>
    <w:p w14:paraId="3D718F76" w14:textId="77777777" w:rsidR="0024129C" w:rsidRPr="00787905" w:rsidRDefault="0024129C">
      <w:pPr>
        <w:rPr>
          <w:sz w:val="24"/>
        </w:rPr>
      </w:pPr>
    </w:p>
    <w:p w14:paraId="4899884B" w14:textId="27F9CDC2" w:rsidR="00D13DD9" w:rsidRPr="00787905" w:rsidRDefault="007B2B87">
      <w:pPr>
        <w:numPr>
          <w:ilvl w:val="0"/>
          <w:numId w:val="1"/>
        </w:numPr>
        <w:jc w:val="both"/>
        <w:rPr>
          <w:sz w:val="24"/>
        </w:rPr>
      </w:pPr>
      <w:r>
        <w:rPr>
          <w:sz w:val="24"/>
          <w:lang w:eastAsia="ja-JP"/>
        </w:rPr>
        <w:t>1</w:t>
      </w:r>
      <w:r w:rsidR="00EE56A5">
        <w:rPr>
          <w:sz w:val="24"/>
          <w:lang w:eastAsia="ja-JP"/>
        </w:rPr>
        <w:t>3</w:t>
      </w:r>
      <w:r>
        <w:rPr>
          <w:sz w:val="24"/>
          <w:lang w:eastAsia="ja-JP"/>
        </w:rPr>
        <w:t>:</w:t>
      </w:r>
      <w:r w:rsidR="00EE56A5">
        <w:rPr>
          <w:sz w:val="24"/>
          <w:lang w:eastAsia="ja-JP"/>
        </w:rPr>
        <w:t>3</w:t>
      </w:r>
      <w:r>
        <w:rPr>
          <w:sz w:val="24"/>
          <w:lang w:eastAsia="ja-JP"/>
        </w:rPr>
        <w:t xml:space="preserve">0 </w:t>
      </w:r>
      <w:r w:rsidR="00CE757D" w:rsidRPr="00CE757D">
        <w:rPr>
          <w:sz w:val="24"/>
        </w:rPr>
        <w:t xml:space="preserve">The Chair, </w:t>
      </w:r>
      <w:r w:rsidR="00CE757D" w:rsidRPr="00787905">
        <w:rPr>
          <w:sz w:val="24"/>
          <w:lang w:eastAsia="ja-JP"/>
        </w:rPr>
        <w:t>Nikola Serafimovski (pureLiFi)</w:t>
      </w:r>
      <w:r w:rsidR="00CE757D" w:rsidRPr="00CE757D">
        <w:rPr>
          <w:sz w:val="24"/>
        </w:rPr>
        <w:t>, called the meeting to order and asked for attendance check.</w:t>
      </w:r>
      <w:r w:rsidR="00841983" w:rsidRPr="00787905">
        <w:rPr>
          <w:sz w:val="24"/>
          <w:lang w:eastAsia="ja-JP"/>
        </w:rPr>
        <w:t xml:space="preserve"> </w:t>
      </w:r>
      <w:r w:rsidR="00EE56A5">
        <w:rPr>
          <w:sz w:val="24"/>
          <w:lang w:eastAsia="ja-JP"/>
        </w:rPr>
        <w:t>Sang-Kyu Lim</w:t>
      </w:r>
      <w:r w:rsidR="00841983" w:rsidRPr="00787905">
        <w:rPr>
          <w:sz w:val="24"/>
          <w:lang w:eastAsia="ja-JP"/>
        </w:rPr>
        <w:t xml:space="preserve"> (</w:t>
      </w:r>
      <w:r w:rsidR="00EE56A5">
        <w:rPr>
          <w:sz w:val="24"/>
          <w:lang w:eastAsia="ja-JP"/>
        </w:rPr>
        <w:t>ETRI</w:t>
      </w:r>
      <w:r w:rsidR="00841983" w:rsidRPr="00787905">
        <w:rPr>
          <w:sz w:val="24"/>
          <w:lang w:eastAsia="ja-JP"/>
        </w:rPr>
        <w:t xml:space="preserve">) </w:t>
      </w:r>
      <w:r w:rsidR="00EE56A5">
        <w:rPr>
          <w:sz w:val="24"/>
          <w:lang w:eastAsia="ja-JP"/>
        </w:rPr>
        <w:t xml:space="preserve">as a temporary Secretary </w:t>
      </w:r>
      <w:r w:rsidR="00841983" w:rsidRPr="00787905">
        <w:rPr>
          <w:sz w:val="24"/>
          <w:lang w:eastAsia="ja-JP"/>
        </w:rPr>
        <w:t xml:space="preserve">recorded the minutes. </w:t>
      </w:r>
    </w:p>
    <w:p w14:paraId="3A88EF56" w14:textId="6EA0AAD1" w:rsidR="00D36D72" w:rsidRPr="00787905" w:rsidRDefault="00D36D72" w:rsidP="00841983">
      <w:pPr>
        <w:jc w:val="both"/>
        <w:rPr>
          <w:sz w:val="24"/>
        </w:rPr>
      </w:pPr>
      <w:r w:rsidRPr="00787905">
        <w:rPr>
          <w:sz w:val="24"/>
          <w:lang w:eastAsia="ja-JP"/>
        </w:rPr>
        <w:t xml:space="preserve"> </w:t>
      </w:r>
    </w:p>
    <w:p w14:paraId="59EBCC9E" w14:textId="265B32E3" w:rsidR="00CE757D" w:rsidRPr="00787905" w:rsidRDefault="007B6109" w:rsidP="00CE757D">
      <w:pPr>
        <w:numPr>
          <w:ilvl w:val="0"/>
          <w:numId w:val="1"/>
        </w:numPr>
        <w:jc w:val="both"/>
        <w:rPr>
          <w:sz w:val="24"/>
        </w:rPr>
      </w:pPr>
      <w:r w:rsidRPr="00787905">
        <w:rPr>
          <w:sz w:val="24"/>
          <w:lang w:eastAsia="ja-JP"/>
        </w:rPr>
        <w:t xml:space="preserve">The </w:t>
      </w:r>
      <w:r w:rsidR="00C53DC2" w:rsidRPr="00787905">
        <w:rPr>
          <w:sz w:val="24"/>
          <w:lang w:eastAsia="ja-JP"/>
        </w:rPr>
        <w:t>Chair</w:t>
      </w:r>
      <w:r w:rsidR="00C32042" w:rsidRPr="00787905">
        <w:rPr>
          <w:sz w:val="24"/>
          <w:lang w:eastAsia="ja-JP"/>
        </w:rPr>
        <w:t xml:space="preserve"> </w:t>
      </w:r>
      <w:r w:rsidR="00E14BE6" w:rsidRPr="00787905">
        <w:rPr>
          <w:sz w:val="24"/>
          <w:lang w:eastAsia="ja-JP"/>
        </w:rPr>
        <w:t>r</w:t>
      </w:r>
      <w:r w:rsidR="00C32042" w:rsidRPr="00787905">
        <w:rPr>
          <w:sz w:val="24"/>
          <w:lang w:eastAsia="ja-JP"/>
        </w:rPr>
        <w:t>eviewed the IEEE-SA patent policy, logistics, and reminders, including meeting guidelines</w:t>
      </w:r>
      <w:r w:rsidR="00CE757D">
        <w:rPr>
          <w:sz w:val="24"/>
          <w:lang w:eastAsia="ja-JP"/>
        </w:rPr>
        <w:t>.</w:t>
      </w:r>
      <w:r w:rsidR="00C32042" w:rsidRPr="00787905">
        <w:rPr>
          <w:sz w:val="24"/>
          <w:lang w:eastAsia="ja-JP"/>
        </w:rPr>
        <w:t xml:space="preserve"> </w:t>
      </w:r>
    </w:p>
    <w:p w14:paraId="49157675" w14:textId="77777777" w:rsidR="00D13DD9" w:rsidRPr="00787905" w:rsidRDefault="00D13DD9">
      <w:pPr>
        <w:ind w:left="792"/>
        <w:jc w:val="both"/>
        <w:rPr>
          <w:sz w:val="24"/>
        </w:rPr>
      </w:pPr>
    </w:p>
    <w:p w14:paraId="576E4FDA" w14:textId="1C6CBEDB" w:rsidR="0098579A" w:rsidRPr="00787905" w:rsidRDefault="00E14BE6" w:rsidP="00DB4622">
      <w:pPr>
        <w:numPr>
          <w:ilvl w:val="0"/>
          <w:numId w:val="1"/>
        </w:numPr>
        <w:jc w:val="both"/>
        <w:rPr>
          <w:sz w:val="24"/>
        </w:rPr>
      </w:pPr>
      <w:r w:rsidRPr="00787905">
        <w:rPr>
          <w:sz w:val="24"/>
          <w:lang w:eastAsia="ja-JP"/>
        </w:rPr>
        <w:t xml:space="preserve">The </w:t>
      </w:r>
      <w:r w:rsidR="00C53DC2" w:rsidRPr="00787905">
        <w:rPr>
          <w:sz w:val="24"/>
          <w:lang w:eastAsia="ja-JP"/>
        </w:rPr>
        <w:t>Chair</w:t>
      </w:r>
      <w:r w:rsidR="0098579A" w:rsidRPr="00787905">
        <w:rPr>
          <w:sz w:val="24"/>
          <w:lang w:eastAsia="ja-JP"/>
        </w:rPr>
        <w:t xml:space="preserve"> introduced the </w:t>
      </w:r>
      <w:r w:rsidR="00275B11" w:rsidRPr="00787905">
        <w:rPr>
          <w:sz w:val="24"/>
          <w:lang w:eastAsia="ja-JP"/>
        </w:rPr>
        <w:t>overall agenda</w:t>
      </w:r>
      <w:r w:rsidR="0098579A" w:rsidRPr="00787905">
        <w:rPr>
          <w:sz w:val="24"/>
          <w:lang w:eastAsia="ja-JP"/>
        </w:rPr>
        <w:t xml:space="preserve"> for the </w:t>
      </w:r>
      <w:r w:rsidR="00275B11" w:rsidRPr="00787905">
        <w:rPr>
          <w:sz w:val="24"/>
          <w:lang w:eastAsia="ja-JP"/>
        </w:rPr>
        <w:t>week</w:t>
      </w:r>
      <w:r w:rsidR="00AE5EC2">
        <w:rPr>
          <w:sz w:val="24"/>
          <w:lang w:eastAsia="ja-JP"/>
        </w:rPr>
        <w:t xml:space="preserve"> again, and then some of schedule was changed from</w:t>
      </w:r>
      <w:r w:rsidR="00D36D72" w:rsidRPr="00787905">
        <w:rPr>
          <w:sz w:val="24"/>
          <w:lang w:eastAsia="ja-JP"/>
        </w:rPr>
        <w:t xml:space="preserve"> </w:t>
      </w:r>
      <w:r w:rsidR="00AE5EC2">
        <w:rPr>
          <w:sz w:val="24"/>
          <w:lang w:eastAsia="ja-JP"/>
        </w:rPr>
        <w:t>11-19/1413r2. The Chair will upload the updated agenda document 11-19/1413r3 after the session.</w:t>
      </w:r>
    </w:p>
    <w:p w14:paraId="1E5199FB" w14:textId="77777777" w:rsidR="002A69D4" w:rsidRPr="00787905" w:rsidRDefault="002A69D4" w:rsidP="002A69D4">
      <w:pPr>
        <w:rPr>
          <w:sz w:val="24"/>
          <w:lang w:val="en-GB"/>
        </w:rPr>
      </w:pPr>
    </w:p>
    <w:p w14:paraId="40DFD915" w14:textId="256F2CBE" w:rsidR="00B73FD5" w:rsidRPr="00787905" w:rsidRDefault="00B73FD5" w:rsidP="00B73FD5">
      <w:pPr>
        <w:numPr>
          <w:ilvl w:val="0"/>
          <w:numId w:val="16"/>
        </w:numPr>
        <w:rPr>
          <w:sz w:val="24"/>
        </w:rPr>
      </w:pPr>
      <w:r w:rsidRPr="00787905">
        <w:rPr>
          <w:sz w:val="24"/>
          <w:lang w:val="en-GB"/>
        </w:rPr>
        <w:t>Submissions to be discussed</w:t>
      </w:r>
      <w:r w:rsidR="00AE5EC2">
        <w:rPr>
          <w:sz w:val="24"/>
          <w:lang w:val="en-GB"/>
        </w:rPr>
        <w:t xml:space="preserve"> on Monday session</w:t>
      </w:r>
    </w:p>
    <w:p w14:paraId="59588163" w14:textId="77777777" w:rsidR="00AE5EC2" w:rsidRPr="00AE5EC2" w:rsidRDefault="00AE5EC2" w:rsidP="00AE5EC2">
      <w:pPr>
        <w:numPr>
          <w:ilvl w:val="1"/>
          <w:numId w:val="16"/>
        </w:numPr>
        <w:rPr>
          <w:sz w:val="24"/>
          <w:lang w:val="en-GB"/>
        </w:rPr>
      </w:pPr>
      <w:r w:rsidRPr="00AE5EC2">
        <w:rPr>
          <w:sz w:val="24"/>
          <w:lang w:val="en-GB"/>
        </w:rPr>
        <w:t>Approve the agenda</w:t>
      </w:r>
    </w:p>
    <w:p w14:paraId="3368A395" w14:textId="77777777" w:rsidR="00AE5EC2" w:rsidRPr="00AE5EC2" w:rsidRDefault="00AE5EC2" w:rsidP="00AE5EC2">
      <w:pPr>
        <w:numPr>
          <w:ilvl w:val="1"/>
          <w:numId w:val="16"/>
        </w:numPr>
        <w:rPr>
          <w:sz w:val="24"/>
          <w:lang w:val="en-GB"/>
        </w:rPr>
      </w:pPr>
      <w:r w:rsidRPr="00AE5EC2">
        <w:rPr>
          <w:sz w:val="24"/>
          <w:lang w:val="en-GB"/>
        </w:rPr>
        <w:t xml:space="preserve">Approve the minutes from July </w:t>
      </w:r>
    </w:p>
    <w:p w14:paraId="50586531" w14:textId="77777777" w:rsidR="00AE5EC2" w:rsidRPr="00AE5EC2" w:rsidRDefault="00AE5EC2" w:rsidP="00AE5EC2">
      <w:pPr>
        <w:numPr>
          <w:ilvl w:val="1"/>
          <w:numId w:val="16"/>
        </w:numPr>
        <w:rPr>
          <w:sz w:val="24"/>
          <w:lang w:val="en-GB"/>
        </w:rPr>
      </w:pPr>
      <w:r w:rsidRPr="00AE5EC2">
        <w:rPr>
          <w:sz w:val="24"/>
          <w:lang w:val="en-GB"/>
        </w:rPr>
        <w:t>Approve the minutes from the teleconference calls</w:t>
      </w:r>
    </w:p>
    <w:p w14:paraId="6A2EEF60" w14:textId="77777777" w:rsidR="00AE5EC2" w:rsidRPr="00AE5EC2" w:rsidRDefault="00AE5EC2" w:rsidP="00AE5EC2">
      <w:pPr>
        <w:numPr>
          <w:ilvl w:val="1"/>
          <w:numId w:val="16"/>
        </w:numPr>
        <w:rPr>
          <w:sz w:val="24"/>
          <w:lang w:val="en-GB"/>
        </w:rPr>
      </w:pPr>
      <w:r w:rsidRPr="00AE5EC2">
        <w:rPr>
          <w:sz w:val="24"/>
          <w:lang w:val="en-GB"/>
        </w:rPr>
        <w:t>Draft D0.1 ToC</w:t>
      </w:r>
    </w:p>
    <w:p w14:paraId="25A22944" w14:textId="77777777" w:rsidR="00AE5EC2" w:rsidRPr="00AE5EC2" w:rsidRDefault="00AE5EC2" w:rsidP="00AE5EC2">
      <w:pPr>
        <w:numPr>
          <w:ilvl w:val="1"/>
          <w:numId w:val="16"/>
        </w:numPr>
        <w:rPr>
          <w:sz w:val="24"/>
          <w:lang w:val="en-GB"/>
        </w:rPr>
      </w:pPr>
      <w:r w:rsidRPr="00AE5EC2">
        <w:rPr>
          <w:sz w:val="24"/>
          <w:lang w:val="en-GB"/>
        </w:rPr>
        <w:t>Evaluation Framework document</w:t>
      </w:r>
    </w:p>
    <w:p w14:paraId="5915E50D" w14:textId="77777777" w:rsidR="00AE5EC2" w:rsidRPr="00AE5EC2" w:rsidRDefault="00AE5EC2" w:rsidP="00AE5EC2">
      <w:pPr>
        <w:numPr>
          <w:ilvl w:val="1"/>
          <w:numId w:val="16"/>
        </w:numPr>
        <w:rPr>
          <w:sz w:val="24"/>
          <w:lang w:val="en-GB"/>
        </w:rPr>
      </w:pPr>
      <w:r w:rsidRPr="00AE5EC2">
        <w:rPr>
          <w:sz w:val="24"/>
          <w:lang w:val="en-GB"/>
        </w:rPr>
        <w:t>Specification Framework document</w:t>
      </w:r>
    </w:p>
    <w:p w14:paraId="63C31F30" w14:textId="5DD7C27E" w:rsidR="00AE5EC2" w:rsidRDefault="00AE5EC2" w:rsidP="00AE5EC2">
      <w:pPr>
        <w:numPr>
          <w:ilvl w:val="1"/>
          <w:numId w:val="16"/>
        </w:numPr>
        <w:rPr>
          <w:sz w:val="24"/>
          <w:lang w:val="en-GB"/>
        </w:rPr>
      </w:pPr>
      <w:r w:rsidRPr="00AE5EC2">
        <w:rPr>
          <w:sz w:val="24"/>
          <w:lang w:val="en-GB"/>
        </w:rPr>
        <w:t>Hear PHY proposals</w:t>
      </w:r>
      <w:r w:rsidR="00FF2F60">
        <w:rPr>
          <w:sz w:val="24"/>
          <w:lang w:val="en-GB"/>
        </w:rPr>
        <w:t xml:space="preserve"> (</w:t>
      </w:r>
      <w:r w:rsidR="00FF2F60">
        <w:rPr>
          <w:rFonts w:eastAsia="BatangChe" w:hint="cs"/>
          <w:sz w:val="24"/>
          <w:lang w:val="en-GB" w:eastAsia="ko-KR"/>
        </w:rPr>
        <w:t xml:space="preserve">doc. </w:t>
      </w:r>
      <w:r w:rsidR="00FF2F60">
        <w:rPr>
          <w:rFonts w:eastAsia="BatangChe"/>
          <w:sz w:val="24"/>
          <w:lang w:val="en-GB" w:eastAsia="ko-KR"/>
        </w:rPr>
        <w:t>11-19/165r0)</w:t>
      </w:r>
    </w:p>
    <w:p w14:paraId="28F70330" w14:textId="77777777" w:rsidR="002A69D4" w:rsidRPr="00787905" w:rsidRDefault="002A69D4" w:rsidP="002A69D4">
      <w:pPr>
        <w:rPr>
          <w:sz w:val="24"/>
          <w:lang w:val="de-DE"/>
        </w:rPr>
      </w:pPr>
    </w:p>
    <w:p w14:paraId="1D2A834A" w14:textId="72E09AC3" w:rsidR="00DC252A" w:rsidRPr="00787905" w:rsidRDefault="00FF2F60" w:rsidP="00FF2F60">
      <w:pPr>
        <w:numPr>
          <w:ilvl w:val="0"/>
          <w:numId w:val="1"/>
        </w:numPr>
        <w:jc w:val="both"/>
      </w:pPr>
      <w:r w:rsidRPr="00FF2F60">
        <w:rPr>
          <w:b/>
          <w:sz w:val="24"/>
          <w:lang w:eastAsia="ja-JP"/>
        </w:rPr>
        <w:lastRenderedPageBreak/>
        <w:t>TGbb Motion</w:t>
      </w:r>
      <w:r w:rsidR="00DC252A" w:rsidRPr="00787905">
        <w:rPr>
          <w:sz w:val="24"/>
          <w:lang w:eastAsia="ja-JP"/>
        </w:rPr>
        <w:t xml:space="preserve"> to approve </w:t>
      </w:r>
      <w:r w:rsidRPr="00FF2F60">
        <w:rPr>
          <w:sz w:val="24"/>
          <w:lang w:eastAsia="ja-JP"/>
        </w:rPr>
        <w:t>the agenda for the week in document 1</w:t>
      </w:r>
      <w:r>
        <w:rPr>
          <w:sz w:val="24"/>
          <w:lang w:eastAsia="ja-JP"/>
        </w:rPr>
        <w:t>1-19/1413r3</w:t>
      </w:r>
      <w:r w:rsidR="00DC252A" w:rsidRPr="00787905">
        <w:rPr>
          <w:sz w:val="24"/>
          <w:lang w:eastAsia="ja-JP"/>
        </w:rPr>
        <w:t xml:space="preserve">. </w:t>
      </w:r>
    </w:p>
    <w:p w14:paraId="46DC997D" w14:textId="77777777" w:rsidR="00DC252A" w:rsidRPr="00787905" w:rsidRDefault="00DC252A" w:rsidP="00DC252A">
      <w:pPr>
        <w:pStyle w:val="ListParagraph"/>
        <w:ind w:left="360"/>
        <w:rPr>
          <w:rFonts w:ascii="Times New Roman" w:hAnsi="Times New Roman" w:cs="Times New Roman"/>
          <w:b/>
          <w:bCs/>
          <w:lang w:val="en-GB"/>
        </w:rPr>
      </w:pPr>
    </w:p>
    <w:p w14:paraId="28CC365E" w14:textId="19FB1708" w:rsidR="00DC252A" w:rsidRPr="00787905" w:rsidRDefault="00DC252A" w:rsidP="00DC252A">
      <w:pPr>
        <w:pStyle w:val="ListParagraph"/>
        <w:ind w:left="360" w:firstLine="360"/>
        <w:rPr>
          <w:rFonts w:ascii="Times New Roman" w:hAnsi="Times New Roman" w:cs="Times New Roman"/>
          <w:b/>
        </w:rPr>
      </w:pPr>
      <w:r w:rsidRPr="00787905">
        <w:rPr>
          <w:rFonts w:ascii="Times New Roman" w:hAnsi="Times New Roman" w:cs="Times New Roman"/>
          <w:b/>
          <w:bCs/>
          <w:lang w:val="en-GB"/>
        </w:rPr>
        <w:t>Approve the prop</w:t>
      </w:r>
      <w:r w:rsidR="002A69D4" w:rsidRPr="00787905">
        <w:rPr>
          <w:rFonts w:ascii="Times New Roman" w:hAnsi="Times New Roman" w:cs="Times New Roman"/>
          <w:b/>
          <w:bCs/>
          <w:lang w:val="en-GB"/>
        </w:rPr>
        <w:t>osed agenda in doc. 11-19/</w:t>
      </w:r>
      <w:r w:rsidR="00FF2F60">
        <w:rPr>
          <w:rFonts w:ascii="Times New Roman" w:hAnsi="Times New Roman" w:cs="Times New Roman"/>
          <w:b/>
          <w:bCs/>
          <w:lang w:val="en-GB"/>
        </w:rPr>
        <w:t>1413</w:t>
      </w:r>
      <w:r w:rsidR="002A69D4" w:rsidRPr="00787905">
        <w:rPr>
          <w:rFonts w:ascii="Times New Roman" w:hAnsi="Times New Roman" w:cs="Times New Roman"/>
          <w:b/>
          <w:bCs/>
          <w:lang w:val="en-GB"/>
        </w:rPr>
        <w:t>r</w:t>
      </w:r>
      <w:r w:rsidR="00FF2F60">
        <w:rPr>
          <w:rFonts w:ascii="Times New Roman" w:hAnsi="Times New Roman" w:cs="Times New Roman"/>
          <w:b/>
          <w:bCs/>
          <w:lang w:val="en-GB"/>
        </w:rPr>
        <w:t>3</w:t>
      </w:r>
      <w:r w:rsidRPr="00787905">
        <w:rPr>
          <w:rFonts w:ascii="Times New Roman" w:hAnsi="Times New Roman" w:cs="Times New Roman"/>
          <w:b/>
          <w:bCs/>
          <w:lang w:val="en-GB"/>
        </w:rPr>
        <w:t xml:space="preserve"> for the week</w:t>
      </w:r>
    </w:p>
    <w:p w14:paraId="0B0D9C86" w14:textId="77777777" w:rsidR="0016045D" w:rsidRPr="00787905" w:rsidRDefault="0016045D" w:rsidP="00DC252A">
      <w:pPr>
        <w:pStyle w:val="ListParagraph"/>
        <w:ind w:left="360" w:firstLine="360"/>
        <w:rPr>
          <w:rFonts w:ascii="Times New Roman" w:hAnsi="Times New Roman" w:cs="Times New Roman"/>
          <w:b/>
          <w:bCs/>
          <w:lang w:val="en-GB"/>
        </w:rPr>
      </w:pPr>
    </w:p>
    <w:p w14:paraId="3D4E6AFF" w14:textId="04B759AB" w:rsidR="00DC252A" w:rsidRPr="00787905" w:rsidRDefault="00DC252A" w:rsidP="00DC252A">
      <w:pPr>
        <w:pStyle w:val="ListParagraph"/>
        <w:ind w:left="360" w:firstLine="360"/>
        <w:rPr>
          <w:rFonts w:ascii="Times New Roman" w:hAnsi="Times New Roman" w:cs="Times New Roman"/>
          <w:b/>
        </w:rPr>
      </w:pPr>
      <w:r w:rsidRPr="00787905">
        <w:rPr>
          <w:rFonts w:ascii="Times New Roman" w:hAnsi="Times New Roman" w:cs="Times New Roman"/>
          <w:b/>
          <w:bCs/>
          <w:lang w:val="en-GB"/>
        </w:rPr>
        <w:t xml:space="preserve">Move: </w:t>
      </w:r>
      <w:r w:rsidRPr="00787905">
        <w:rPr>
          <w:rFonts w:ascii="Times New Roman" w:hAnsi="Times New Roman" w:cs="Times New Roman"/>
          <w:b/>
          <w:bCs/>
          <w:lang w:val="en-GB"/>
        </w:rPr>
        <w:tab/>
      </w:r>
      <w:r w:rsidRPr="00787905">
        <w:rPr>
          <w:rFonts w:ascii="Times New Roman" w:hAnsi="Times New Roman" w:cs="Times New Roman"/>
          <w:b/>
          <w:bCs/>
          <w:lang w:val="en-GB"/>
        </w:rPr>
        <w:tab/>
      </w:r>
      <w:r w:rsidR="00A5454C">
        <w:rPr>
          <w:rFonts w:ascii="Times New Roman" w:hAnsi="Times New Roman" w:cs="Times New Roman"/>
          <w:b/>
          <w:bCs/>
          <w:lang w:val="en-GB"/>
        </w:rPr>
        <w:t>Matthias Wendt</w:t>
      </w:r>
    </w:p>
    <w:p w14:paraId="046B90FB" w14:textId="37E01F04" w:rsidR="00DC252A" w:rsidRPr="00787905" w:rsidRDefault="00DC252A" w:rsidP="00DC252A">
      <w:pPr>
        <w:pStyle w:val="ListParagraph"/>
        <w:ind w:left="360" w:firstLine="360"/>
        <w:rPr>
          <w:rFonts w:ascii="Times New Roman" w:hAnsi="Times New Roman" w:cs="Times New Roman"/>
          <w:b/>
          <w:bCs/>
          <w:lang w:val="en-GB"/>
        </w:rPr>
      </w:pPr>
      <w:r w:rsidRPr="00787905">
        <w:rPr>
          <w:rFonts w:ascii="Times New Roman" w:hAnsi="Times New Roman" w:cs="Times New Roman"/>
          <w:b/>
          <w:bCs/>
          <w:lang w:val="en-GB"/>
        </w:rPr>
        <w:t>Second:</w:t>
      </w:r>
      <w:r w:rsidRPr="00787905">
        <w:rPr>
          <w:rFonts w:ascii="Times New Roman" w:hAnsi="Times New Roman" w:cs="Times New Roman"/>
          <w:b/>
          <w:bCs/>
          <w:lang w:val="en-GB"/>
        </w:rPr>
        <w:tab/>
      </w:r>
      <w:r w:rsidR="00FF2F60">
        <w:rPr>
          <w:rFonts w:ascii="Times New Roman" w:hAnsi="Times New Roman" w:cs="Times New Roman"/>
          <w:b/>
          <w:bCs/>
          <w:lang w:val="en-GB"/>
        </w:rPr>
        <w:t>Volker Jungnikel</w:t>
      </w:r>
    </w:p>
    <w:p w14:paraId="616E5A1D" w14:textId="6E446D24" w:rsidR="000C6716" w:rsidRPr="00787905" w:rsidRDefault="000C6716" w:rsidP="00DC252A">
      <w:pPr>
        <w:pStyle w:val="ListParagraph"/>
        <w:ind w:left="360" w:firstLine="360"/>
        <w:rPr>
          <w:rFonts w:ascii="Times New Roman" w:hAnsi="Times New Roman" w:cs="Times New Roman"/>
          <w:b/>
          <w:bCs/>
          <w:lang w:val="en-GB"/>
        </w:rPr>
      </w:pPr>
    </w:p>
    <w:p w14:paraId="521BFE21" w14:textId="6EAF4A58" w:rsidR="000C6716" w:rsidRPr="00787905" w:rsidRDefault="000C6716" w:rsidP="00DC252A">
      <w:pPr>
        <w:pStyle w:val="ListParagraph"/>
        <w:ind w:left="360" w:firstLine="360"/>
        <w:rPr>
          <w:rFonts w:ascii="Times New Roman" w:hAnsi="Times New Roman" w:cs="Times New Roman"/>
          <w:b/>
        </w:rPr>
      </w:pPr>
      <w:r w:rsidRPr="00787905">
        <w:rPr>
          <w:rFonts w:ascii="Times New Roman" w:hAnsi="Times New Roman" w:cs="Times New Roman"/>
          <w:b/>
        </w:rPr>
        <w:t>It was approved with unanimous consent.</w:t>
      </w:r>
    </w:p>
    <w:p w14:paraId="0E3F4935" w14:textId="77777777" w:rsidR="00DC3362" w:rsidRPr="00787905" w:rsidRDefault="00DC3362" w:rsidP="00DC3362">
      <w:pPr>
        <w:pStyle w:val="ListParagraph"/>
        <w:ind w:left="360"/>
        <w:rPr>
          <w:rFonts w:ascii="Times New Roman" w:hAnsi="Times New Roman" w:cs="Times New Roman"/>
        </w:rPr>
      </w:pPr>
    </w:p>
    <w:p w14:paraId="67D6A0BB" w14:textId="37F34FB8" w:rsidR="0068343D" w:rsidRDefault="0068343D" w:rsidP="0068343D">
      <w:pPr>
        <w:pStyle w:val="ListParagraph"/>
        <w:numPr>
          <w:ilvl w:val="0"/>
          <w:numId w:val="1"/>
        </w:numPr>
        <w:rPr>
          <w:rFonts w:ascii="Times New Roman" w:hAnsi="Times New Roman" w:cs="Times New Roman"/>
        </w:rPr>
      </w:pPr>
      <w:r w:rsidRPr="0068343D">
        <w:rPr>
          <w:rFonts w:ascii="Times New Roman" w:hAnsi="Times New Roman" w:cs="Times New Roman"/>
        </w:rPr>
        <w:t xml:space="preserve">Nikola Serafimovski (pureLiFi) </w:t>
      </w:r>
      <w:r>
        <w:rPr>
          <w:rFonts w:ascii="Times New Roman" w:hAnsi="Times New Roman" w:cs="Times New Roman"/>
        </w:rPr>
        <w:t>continued to p</w:t>
      </w:r>
      <w:r w:rsidRPr="0068343D">
        <w:rPr>
          <w:rFonts w:ascii="Times New Roman" w:hAnsi="Times New Roman" w:cs="Times New Roman"/>
        </w:rPr>
        <w:t>resented doc. 11-19/1</w:t>
      </w:r>
      <w:r>
        <w:rPr>
          <w:rFonts w:ascii="Times New Roman" w:hAnsi="Times New Roman" w:cs="Times New Roman"/>
        </w:rPr>
        <w:t>625r</w:t>
      </w:r>
      <w:r w:rsidRPr="0068343D">
        <w:rPr>
          <w:rFonts w:ascii="Times New Roman" w:hAnsi="Times New Roman" w:cs="Times New Roman"/>
        </w:rPr>
        <w:t xml:space="preserve">1 </w:t>
      </w:r>
      <w:r>
        <w:rPr>
          <w:rFonts w:ascii="Times New Roman" w:hAnsi="Times New Roman" w:cs="Times New Roman"/>
        </w:rPr>
        <w:t>on Common-mode mandatory PHY</w:t>
      </w:r>
      <w:r w:rsidRPr="0068343D">
        <w:rPr>
          <w:rFonts w:ascii="Times New Roman" w:hAnsi="Times New Roman" w:cs="Times New Roman"/>
        </w:rPr>
        <w:t>.</w:t>
      </w:r>
    </w:p>
    <w:p w14:paraId="4C760DF7" w14:textId="77777777" w:rsidR="0068343D" w:rsidRPr="0068343D" w:rsidRDefault="0068343D" w:rsidP="0068343D">
      <w:pPr>
        <w:pStyle w:val="ListParagraph"/>
        <w:ind w:left="360"/>
        <w:rPr>
          <w:rFonts w:ascii="Times New Roman" w:hAnsi="Times New Roman" w:cs="Times New Roman"/>
        </w:rPr>
      </w:pPr>
    </w:p>
    <w:p w14:paraId="450C6B6F" w14:textId="36D1A1BD" w:rsidR="0068343D" w:rsidRDefault="0068343D" w:rsidP="0068343D">
      <w:pPr>
        <w:numPr>
          <w:ilvl w:val="0"/>
          <w:numId w:val="1"/>
        </w:numPr>
        <w:jc w:val="both"/>
        <w:rPr>
          <w:sz w:val="24"/>
        </w:rPr>
      </w:pPr>
      <w:r w:rsidRPr="0068343D">
        <w:rPr>
          <w:sz w:val="24"/>
        </w:rPr>
        <w:t xml:space="preserve">During this </w:t>
      </w:r>
      <w:r>
        <w:rPr>
          <w:sz w:val="24"/>
        </w:rPr>
        <w:t>presentation and discussion</w:t>
      </w:r>
      <w:r w:rsidRPr="0068343D">
        <w:rPr>
          <w:sz w:val="24"/>
        </w:rPr>
        <w:t>, Tuncer Baykas (Vestel) took over the role as Chair to allow Nikola Serafimovski to contribute to the technical discussion.</w:t>
      </w:r>
    </w:p>
    <w:p w14:paraId="47262766" w14:textId="77777777" w:rsidR="0068343D" w:rsidRDefault="0068343D" w:rsidP="00FC725D"/>
    <w:p w14:paraId="4F496D52" w14:textId="250B934B" w:rsidR="009F779C" w:rsidRDefault="00FC725D" w:rsidP="00FB013A">
      <w:pPr>
        <w:pStyle w:val="ListParagraph"/>
        <w:numPr>
          <w:ilvl w:val="0"/>
          <w:numId w:val="1"/>
        </w:numPr>
        <w:rPr>
          <w:rFonts w:ascii="Times New Roman" w:hAnsi="Times New Roman" w:cs="Times New Roman"/>
        </w:rPr>
      </w:pPr>
      <w:r>
        <w:rPr>
          <w:rFonts w:ascii="Times New Roman" w:hAnsi="Times New Roman" w:cs="Times New Roman"/>
        </w:rPr>
        <w:t>There was so much discussion on why TGbb needs the common-mode mandatory wavelength range</w:t>
      </w:r>
      <w:r w:rsidR="003F59D2">
        <w:rPr>
          <w:rFonts w:ascii="Times New Roman" w:hAnsi="Times New Roman" w:cs="Times New Roman"/>
        </w:rPr>
        <w:t xml:space="preserve"> and what the reasonable range for the common-mode mandatory wavelength is in terms of how to implement the system efficiently</w:t>
      </w:r>
      <w:r w:rsidR="009F779C" w:rsidRPr="00787905">
        <w:rPr>
          <w:rFonts w:ascii="Times New Roman" w:hAnsi="Times New Roman" w:cs="Times New Roman"/>
        </w:rPr>
        <w:t>.</w:t>
      </w:r>
    </w:p>
    <w:p w14:paraId="52038441" w14:textId="77777777" w:rsidR="003F59D2" w:rsidRPr="003F59D2" w:rsidRDefault="003F59D2" w:rsidP="003F59D2">
      <w:pPr>
        <w:pStyle w:val="ListParagraph"/>
        <w:rPr>
          <w:rFonts w:ascii="Times New Roman" w:hAnsi="Times New Roman" w:cs="Times New Roman"/>
        </w:rPr>
      </w:pPr>
    </w:p>
    <w:p w14:paraId="481E6B34" w14:textId="51AD50A1" w:rsidR="003F59D2" w:rsidRDefault="003F59D2" w:rsidP="00FB013A">
      <w:pPr>
        <w:pStyle w:val="ListParagraph"/>
        <w:numPr>
          <w:ilvl w:val="0"/>
          <w:numId w:val="1"/>
        </w:numPr>
        <w:rPr>
          <w:rFonts w:ascii="Times New Roman" w:hAnsi="Times New Roman" w:cs="Times New Roman"/>
        </w:rPr>
      </w:pPr>
      <w:r>
        <w:rPr>
          <w:rFonts w:ascii="Times New Roman" w:hAnsi="Times New Roman" w:cs="Times New Roman"/>
        </w:rPr>
        <w:t>In this discussion, Nikola especially addressed the WDM</w:t>
      </w:r>
      <w:r w:rsidR="000F0649">
        <w:rPr>
          <w:rFonts w:ascii="Times New Roman" w:hAnsi="Times New Roman" w:cs="Times New Roman"/>
        </w:rPr>
        <w:t xml:space="preserve"> </w:t>
      </w:r>
      <w:r>
        <w:rPr>
          <w:rFonts w:ascii="Times New Roman" w:hAnsi="Times New Roman" w:cs="Times New Roman"/>
        </w:rPr>
        <w:t>(Wavelength Division Multiplexing) technologies for future use, but</w:t>
      </w:r>
      <w:r w:rsidR="0014371F">
        <w:rPr>
          <w:rFonts w:ascii="Times New Roman" w:hAnsi="Times New Roman" w:cs="Times New Roman"/>
        </w:rPr>
        <w:t xml:space="preserve"> the WDM issue was excluded from the main discussion because it need the expensive optical filtering for the real implementation and is also an another issue. </w:t>
      </w:r>
      <w:r w:rsidR="000F0649">
        <w:rPr>
          <w:rFonts w:ascii="Times New Roman" w:hAnsi="Times New Roman" w:cs="Times New Roman"/>
        </w:rPr>
        <w:t>S</w:t>
      </w:r>
      <w:r w:rsidR="0014371F">
        <w:rPr>
          <w:rFonts w:ascii="Times New Roman" w:hAnsi="Times New Roman" w:cs="Times New Roman"/>
        </w:rPr>
        <w:t xml:space="preserve">ome of physics for understanding the </w:t>
      </w:r>
      <w:r w:rsidR="009D45D2">
        <w:rPr>
          <w:rFonts w:ascii="Times New Roman" w:hAnsi="Times New Roman" w:cs="Times New Roman"/>
        </w:rPr>
        <w:t>Silicon detector responsivity</w:t>
      </w:r>
      <w:r w:rsidR="000F0649">
        <w:rPr>
          <w:rFonts w:ascii="Times New Roman" w:hAnsi="Times New Roman" w:cs="Times New Roman"/>
        </w:rPr>
        <w:t xml:space="preserve"> were also discussed to justify the detector responsivity curves</w:t>
      </w:r>
      <w:r w:rsidR="009D45D2">
        <w:rPr>
          <w:rFonts w:ascii="Times New Roman" w:hAnsi="Times New Roman" w:cs="Times New Roman"/>
        </w:rPr>
        <w:t>.</w:t>
      </w:r>
    </w:p>
    <w:p w14:paraId="5349089B" w14:textId="77777777" w:rsidR="0014371F" w:rsidRPr="0014371F" w:rsidRDefault="0014371F" w:rsidP="0014371F">
      <w:pPr>
        <w:pStyle w:val="ListParagraph"/>
        <w:rPr>
          <w:rFonts w:ascii="Times New Roman" w:hAnsi="Times New Roman" w:cs="Times New Roman"/>
        </w:rPr>
      </w:pPr>
    </w:p>
    <w:p w14:paraId="7F2BC5D7" w14:textId="72974E90" w:rsidR="0014371F" w:rsidRDefault="009D45D2" w:rsidP="00FB013A">
      <w:pPr>
        <w:pStyle w:val="ListParagraph"/>
        <w:numPr>
          <w:ilvl w:val="0"/>
          <w:numId w:val="1"/>
        </w:numPr>
        <w:rPr>
          <w:rFonts w:ascii="Times New Roman" w:hAnsi="Times New Roman" w:cs="Times New Roman"/>
        </w:rPr>
      </w:pPr>
      <w:r>
        <w:rPr>
          <w:rFonts w:ascii="Times New Roman" w:hAnsi="Times New Roman" w:cs="Times New Roman"/>
        </w:rPr>
        <w:t>As a result of the discussion, the common-mode mandatory wavelength range for Straw Poll was changed to 800nm-1,000nm from 900nm-950nm.</w:t>
      </w:r>
    </w:p>
    <w:p w14:paraId="31ADCCFF" w14:textId="77777777" w:rsidR="009D45D2" w:rsidRPr="009D45D2" w:rsidRDefault="009D45D2" w:rsidP="009D45D2">
      <w:pPr>
        <w:pStyle w:val="ListParagraph"/>
        <w:rPr>
          <w:rFonts w:ascii="Times New Roman" w:hAnsi="Times New Roman" w:cs="Times New Roman"/>
        </w:rPr>
      </w:pPr>
    </w:p>
    <w:p w14:paraId="0E0F0DF6" w14:textId="2C8E129D" w:rsidR="009D45D2" w:rsidRPr="00787905" w:rsidRDefault="009D45D2" w:rsidP="009D45D2">
      <w:pPr>
        <w:pStyle w:val="ListParagraph"/>
        <w:numPr>
          <w:ilvl w:val="0"/>
          <w:numId w:val="1"/>
        </w:numPr>
        <w:rPr>
          <w:rFonts w:ascii="Times New Roman" w:hAnsi="Times New Roman" w:cs="Times New Roman"/>
        </w:rPr>
      </w:pPr>
      <w:r w:rsidRPr="009D45D2">
        <w:rPr>
          <w:rFonts w:ascii="Times New Roman" w:hAnsi="Times New Roman" w:cs="Times New Roman"/>
        </w:rPr>
        <w:t>Straw Poll: Should TGbb make 800nm – 1000nm the common-mode mandatory wavelength for all TGbb STAs</w:t>
      </w:r>
      <w:r>
        <w:rPr>
          <w:rFonts w:ascii="Times New Roman" w:hAnsi="Times New Roman" w:cs="Times New Roman"/>
        </w:rPr>
        <w:t xml:space="preserve"> in doc. 11-19/1625r2 </w:t>
      </w:r>
      <w:r w:rsidRPr="009D45D2">
        <w:rPr>
          <w:rFonts w:ascii="Times New Roman" w:hAnsi="Times New Roman" w:cs="Times New Roman"/>
        </w:rPr>
        <w:t>?</w:t>
      </w:r>
    </w:p>
    <w:p w14:paraId="411091B1" w14:textId="396FBA82" w:rsidR="006F5475" w:rsidRPr="00787905" w:rsidRDefault="00925F73" w:rsidP="005556A5">
      <w:pPr>
        <w:pStyle w:val="ListParagraph"/>
        <w:ind w:left="360"/>
        <w:rPr>
          <w:rFonts w:ascii="Times New Roman" w:hAnsi="Times New Roman" w:cs="Times New Roman"/>
        </w:rPr>
      </w:pPr>
      <w:r>
        <w:rPr>
          <w:rFonts w:ascii="Times New Roman" w:hAnsi="Times New Roman" w:cs="Times New Roman"/>
        </w:rPr>
        <w:t xml:space="preserve"> </w:t>
      </w:r>
    </w:p>
    <w:p w14:paraId="4B15DF90" w14:textId="3A3B7797" w:rsidR="006F5475" w:rsidRDefault="009D45D2" w:rsidP="009D45D2">
      <w:pPr>
        <w:ind w:firstLineChars="150" w:firstLine="330"/>
      </w:pPr>
      <w:r>
        <w:t>Y (7) / N (0) / A (11)</w:t>
      </w:r>
    </w:p>
    <w:p w14:paraId="1667A091" w14:textId="77777777" w:rsidR="009D45D2" w:rsidRDefault="009D45D2" w:rsidP="009D45D2">
      <w:pPr>
        <w:ind w:firstLineChars="150" w:firstLine="330"/>
      </w:pPr>
    </w:p>
    <w:p w14:paraId="172D04F7" w14:textId="57C78306" w:rsidR="009D45D2" w:rsidRDefault="00C2032F" w:rsidP="00C2032F">
      <w:pPr>
        <w:pStyle w:val="ListParagraph"/>
        <w:numPr>
          <w:ilvl w:val="0"/>
          <w:numId w:val="1"/>
        </w:numPr>
        <w:rPr>
          <w:rFonts w:ascii="Times New Roman" w:hAnsi="Times New Roman" w:cs="Times New Roman"/>
        </w:rPr>
      </w:pPr>
      <w:r>
        <w:rPr>
          <w:rFonts w:ascii="Times New Roman" w:hAnsi="Times New Roman" w:cs="Times New Roman"/>
        </w:rPr>
        <w:t xml:space="preserve">After the Straw Poll for the common-mode mandatory wavelength, Nikola continued to present the simulation set-up and the simulation results. Volker gave a comment in terms of LED driver and the efficiency, and </w:t>
      </w:r>
      <w:r w:rsidR="000F0649">
        <w:rPr>
          <w:rFonts w:ascii="Times New Roman" w:hAnsi="Times New Roman" w:cs="Times New Roman"/>
        </w:rPr>
        <w:t xml:space="preserve">another person </w:t>
      </w:r>
      <w:r>
        <w:rPr>
          <w:rFonts w:ascii="Times New Roman" w:hAnsi="Times New Roman" w:cs="Times New Roman"/>
        </w:rPr>
        <w:t>comment</w:t>
      </w:r>
      <w:r w:rsidR="000F0649">
        <w:rPr>
          <w:rFonts w:ascii="Times New Roman" w:hAnsi="Times New Roman" w:cs="Times New Roman"/>
        </w:rPr>
        <w:t>ed</w:t>
      </w:r>
      <w:r>
        <w:rPr>
          <w:rFonts w:ascii="Times New Roman" w:hAnsi="Times New Roman" w:cs="Times New Roman"/>
        </w:rPr>
        <w:t xml:space="preserve"> in terms of battery power limit which </w:t>
      </w:r>
      <w:r w:rsidR="000F0649">
        <w:rPr>
          <w:rFonts w:ascii="Times New Roman" w:hAnsi="Times New Roman" w:cs="Times New Roman"/>
        </w:rPr>
        <w:t>should also be considered</w:t>
      </w:r>
      <w:r>
        <w:rPr>
          <w:rFonts w:ascii="Times New Roman" w:hAnsi="Times New Roman" w:cs="Times New Roman"/>
        </w:rPr>
        <w:t>.</w:t>
      </w:r>
    </w:p>
    <w:p w14:paraId="34C3404B" w14:textId="77777777" w:rsidR="00C2032F" w:rsidRDefault="00C2032F" w:rsidP="00C2032F">
      <w:pPr>
        <w:pStyle w:val="ListParagraph"/>
        <w:ind w:left="360"/>
        <w:rPr>
          <w:rFonts w:ascii="Times New Roman" w:hAnsi="Times New Roman" w:cs="Times New Roman"/>
        </w:rPr>
      </w:pPr>
    </w:p>
    <w:p w14:paraId="4ADDA9AD" w14:textId="55C2FA92" w:rsidR="00C2032F" w:rsidRPr="00C2032F" w:rsidRDefault="00C2032F" w:rsidP="00C2032F">
      <w:pPr>
        <w:pStyle w:val="ListParagraph"/>
        <w:numPr>
          <w:ilvl w:val="0"/>
          <w:numId w:val="1"/>
        </w:numPr>
        <w:rPr>
          <w:rFonts w:ascii="Times New Roman" w:hAnsi="Times New Roman" w:cs="Times New Roman"/>
        </w:rPr>
      </w:pPr>
      <w:r>
        <w:rPr>
          <w:rFonts w:ascii="Times New Roman" w:eastAsia="Malgun Gothic" w:hAnsi="Times New Roman" w:cs="Times New Roman" w:hint="eastAsia"/>
          <w:lang w:eastAsia="ko-KR"/>
        </w:rPr>
        <w:t xml:space="preserve">TGbb will continue to discuss on the common-mode mandatory wavelength issue on Tuesday </w:t>
      </w:r>
      <w:r w:rsidR="000F0649">
        <w:rPr>
          <w:rFonts w:ascii="Times New Roman" w:eastAsia="Malgun Gothic" w:hAnsi="Times New Roman" w:cs="Times New Roman"/>
          <w:lang w:eastAsia="ko-KR"/>
        </w:rPr>
        <w:t xml:space="preserve">PM2 </w:t>
      </w:r>
      <w:r>
        <w:rPr>
          <w:rFonts w:ascii="Times New Roman" w:eastAsia="Malgun Gothic" w:hAnsi="Times New Roman" w:cs="Times New Roman" w:hint="eastAsia"/>
          <w:lang w:eastAsia="ko-KR"/>
        </w:rPr>
        <w:t>sessions.</w:t>
      </w:r>
    </w:p>
    <w:p w14:paraId="2528BDCD" w14:textId="77777777" w:rsidR="00C2032F" w:rsidRPr="00C2032F" w:rsidRDefault="00C2032F" w:rsidP="00C2032F">
      <w:pPr>
        <w:pStyle w:val="ListParagraph"/>
        <w:rPr>
          <w:rFonts w:ascii="Times New Roman" w:hAnsi="Times New Roman" w:cs="Times New Roman"/>
        </w:rPr>
      </w:pPr>
    </w:p>
    <w:p w14:paraId="41864D0C" w14:textId="77A5209A" w:rsidR="00C2032F" w:rsidRDefault="009879DA" w:rsidP="00C2032F">
      <w:pPr>
        <w:pStyle w:val="ListParagraph"/>
        <w:numPr>
          <w:ilvl w:val="0"/>
          <w:numId w:val="1"/>
        </w:numPr>
        <w:rPr>
          <w:rFonts w:ascii="Times New Roman" w:hAnsi="Times New Roman" w:cs="Times New Roman"/>
        </w:rPr>
      </w:pPr>
      <w:r>
        <w:rPr>
          <w:rFonts w:ascii="Times New Roman" w:eastAsia="Malgun Gothic" w:hAnsi="Times New Roman" w:cs="Times New Roman" w:hint="eastAsia"/>
          <w:lang w:eastAsia="ko-KR"/>
        </w:rPr>
        <w:t>The meeting recessed.</w:t>
      </w:r>
    </w:p>
    <w:p w14:paraId="2087A3CF" w14:textId="77777777" w:rsidR="009D45D2" w:rsidRDefault="009D45D2" w:rsidP="009D45D2">
      <w:pPr>
        <w:ind w:firstLineChars="150" w:firstLine="330"/>
      </w:pPr>
    </w:p>
    <w:p w14:paraId="391CFF99" w14:textId="77777777" w:rsidR="00B50206" w:rsidRDefault="00B50206" w:rsidP="009D45D2">
      <w:pPr>
        <w:ind w:firstLineChars="150" w:firstLine="330"/>
      </w:pPr>
    </w:p>
    <w:p w14:paraId="288671B1" w14:textId="77777777" w:rsidR="00B50206" w:rsidRDefault="00B50206" w:rsidP="009D45D2">
      <w:pPr>
        <w:ind w:firstLineChars="150" w:firstLine="330"/>
      </w:pPr>
    </w:p>
    <w:p w14:paraId="48C4565D" w14:textId="77777777" w:rsidR="00B50206" w:rsidRDefault="00B50206" w:rsidP="009D45D2">
      <w:pPr>
        <w:ind w:firstLineChars="150" w:firstLine="330"/>
      </w:pPr>
    </w:p>
    <w:p w14:paraId="2F31F711" w14:textId="77777777" w:rsidR="00B50206" w:rsidRDefault="00B50206" w:rsidP="009D45D2">
      <w:pPr>
        <w:ind w:firstLineChars="150" w:firstLine="330"/>
      </w:pPr>
    </w:p>
    <w:p w14:paraId="2AE01361" w14:textId="77777777" w:rsidR="00B50206" w:rsidRDefault="00B50206" w:rsidP="009D45D2">
      <w:pPr>
        <w:ind w:firstLineChars="150" w:firstLine="330"/>
      </w:pPr>
    </w:p>
    <w:p w14:paraId="71543FA9" w14:textId="77777777" w:rsidR="00B50206" w:rsidRDefault="00B50206" w:rsidP="009D45D2">
      <w:pPr>
        <w:ind w:firstLineChars="150" w:firstLine="330"/>
      </w:pPr>
    </w:p>
    <w:p w14:paraId="481B24EA" w14:textId="77777777" w:rsidR="00B50206" w:rsidRDefault="00B50206" w:rsidP="009D45D2">
      <w:pPr>
        <w:ind w:firstLineChars="150" w:firstLine="330"/>
      </w:pPr>
    </w:p>
    <w:p w14:paraId="1AC1A1AE" w14:textId="77777777" w:rsidR="00B50206" w:rsidRDefault="00B50206" w:rsidP="00B50206">
      <w:pPr>
        <w:outlineLvl w:val="0"/>
        <w:rPr>
          <w:b/>
          <w:sz w:val="28"/>
          <w:u w:val="single"/>
          <w:lang w:eastAsia="ja-JP"/>
        </w:rPr>
      </w:pPr>
    </w:p>
    <w:p w14:paraId="11644EA1" w14:textId="57B7D241" w:rsidR="00B50206" w:rsidRPr="000E7898" w:rsidRDefault="00B50206" w:rsidP="00B50206">
      <w:pPr>
        <w:outlineLvl w:val="0"/>
        <w:rPr>
          <w:b/>
          <w:sz w:val="28"/>
          <w:u w:val="single"/>
          <w:lang w:eastAsia="ja-JP"/>
        </w:rPr>
      </w:pPr>
      <w:r>
        <w:rPr>
          <w:b/>
          <w:sz w:val="28"/>
          <w:u w:val="single"/>
          <w:lang w:eastAsia="ja-JP"/>
        </w:rPr>
        <w:t>Tuesday</w:t>
      </w:r>
      <w:r w:rsidRPr="000E7898">
        <w:rPr>
          <w:b/>
          <w:sz w:val="28"/>
          <w:u w:val="single"/>
          <w:lang w:eastAsia="ja-JP"/>
        </w:rPr>
        <w:t xml:space="preserve">, </w:t>
      </w:r>
      <w:r>
        <w:rPr>
          <w:b/>
          <w:sz w:val="28"/>
          <w:u w:val="single"/>
          <w:lang w:eastAsia="ja-JP"/>
        </w:rPr>
        <w:t>September 17</w:t>
      </w:r>
      <w:r w:rsidRPr="000E7898">
        <w:rPr>
          <w:b/>
          <w:sz w:val="28"/>
          <w:u w:val="single"/>
          <w:lang w:eastAsia="ja-JP"/>
        </w:rPr>
        <w:t>, 201</w:t>
      </w:r>
      <w:r>
        <w:rPr>
          <w:b/>
          <w:sz w:val="28"/>
          <w:u w:val="single"/>
          <w:lang w:eastAsia="ja-JP"/>
        </w:rPr>
        <w:t>9</w:t>
      </w:r>
      <w:r w:rsidRPr="000E7898">
        <w:rPr>
          <w:b/>
          <w:sz w:val="28"/>
          <w:u w:val="single"/>
          <w:lang w:eastAsia="ja-JP"/>
        </w:rPr>
        <w:t xml:space="preserve">, </w:t>
      </w:r>
      <w:r>
        <w:rPr>
          <w:b/>
          <w:sz w:val="28"/>
          <w:u w:val="single"/>
          <w:lang w:eastAsia="ja-JP"/>
        </w:rPr>
        <w:t>P</w:t>
      </w:r>
      <w:r w:rsidRPr="000E7898">
        <w:rPr>
          <w:b/>
          <w:sz w:val="28"/>
          <w:u w:val="single"/>
          <w:lang w:eastAsia="ja-JP"/>
        </w:rPr>
        <w:t>M</w:t>
      </w:r>
      <w:r>
        <w:rPr>
          <w:b/>
          <w:sz w:val="28"/>
          <w:u w:val="single"/>
          <w:lang w:eastAsia="ja-JP"/>
        </w:rPr>
        <w:t>1</w:t>
      </w:r>
      <w:r w:rsidRPr="000E7898">
        <w:rPr>
          <w:b/>
          <w:sz w:val="28"/>
          <w:u w:val="single"/>
          <w:lang w:eastAsia="ja-JP"/>
        </w:rPr>
        <w:t xml:space="preserve"> </w:t>
      </w:r>
      <w:r w:rsidRPr="000E7898">
        <w:rPr>
          <w:b/>
          <w:sz w:val="28"/>
          <w:u w:val="single"/>
        </w:rPr>
        <w:t>Session</w:t>
      </w:r>
    </w:p>
    <w:p w14:paraId="502935BA" w14:textId="77777777" w:rsidR="00B50206" w:rsidRDefault="00B50206" w:rsidP="00B50206"/>
    <w:p w14:paraId="57FF0619" w14:textId="4973D224" w:rsidR="00B50206" w:rsidRPr="008334E3" w:rsidRDefault="00B50206" w:rsidP="00B50206">
      <w:pPr>
        <w:rPr>
          <w:sz w:val="24"/>
        </w:rPr>
      </w:pPr>
      <w:r w:rsidRPr="008334E3">
        <w:rPr>
          <w:sz w:val="24"/>
        </w:rPr>
        <w:t xml:space="preserve">Attendance: around </w:t>
      </w:r>
      <w:r>
        <w:rPr>
          <w:sz w:val="24"/>
        </w:rPr>
        <w:t>2</w:t>
      </w:r>
      <w:r w:rsidR="00634FF3">
        <w:rPr>
          <w:sz w:val="24"/>
        </w:rPr>
        <w:t>5</w:t>
      </w:r>
      <w:r w:rsidRPr="008334E3">
        <w:rPr>
          <w:sz w:val="24"/>
        </w:rPr>
        <w:t xml:space="preserve"> people</w:t>
      </w:r>
      <w:r>
        <w:rPr>
          <w:sz w:val="24"/>
        </w:rPr>
        <w:t>.</w:t>
      </w:r>
    </w:p>
    <w:p w14:paraId="6D99CBA4" w14:textId="77777777" w:rsidR="00B50206" w:rsidRPr="008334E3" w:rsidRDefault="00B50206" w:rsidP="00B50206">
      <w:pPr>
        <w:rPr>
          <w:sz w:val="24"/>
        </w:rPr>
      </w:pPr>
    </w:p>
    <w:p w14:paraId="40263542" w14:textId="77777777" w:rsidR="00B50206" w:rsidRDefault="00B50206" w:rsidP="00B50206">
      <w:pPr>
        <w:numPr>
          <w:ilvl w:val="0"/>
          <w:numId w:val="1"/>
        </w:numPr>
        <w:jc w:val="both"/>
        <w:rPr>
          <w:sz w:val="24"/>
        </w:rPr>
      </w:pPr>
      <w:r w:rsidRPr="008334E3">
        <w:rPr>
          <w:sz w:val="24"/>
          <w:lang w:eastAsia="ja-JP"/>
        </w:rPr>
        <w:t xml:space="preserve">The IEEE 802.11 </w:t>
      </w:r>
      <w:r>
        <w:rPr>
          <w:sz w:val="24"/>
          <w:lang w:eastAsia="ja-JP"/>
        </w:rPr>
        <w:t xml:space="preserve">TGbb </w:t>
      </w:r>
      <w:r w:rsidRPr="008334E3">
        <w:rPr>
          <w:sz w:val="24"/>
          <w:lang w:eastAsia="ja-JP"/>
        </w:rPr>
        <w:t xml:space="preserve">meeting was called to order at by the Chair, </w:t>
      </w:r>
      <w:r>
        <w:rPr>
          <w:sz w:val="24"/>
          <w:lang w:eastAsia="ja-JP"/>
        </w:rPr>
        <w:t>Nikola Serafimovski</w:t>
      </w:r>
      <w:r w:rsidRPr="008334E3">
        <w:rPr>
          <w:sz w:val="24"/>
          <w:lang w:eastAsia="ja-JP"/>
        </w:rPr>
        <w:t xml:space="preserve"> (</w:t>
      </w:r>
      <w:r>
        <w:rPr>
          <w:sz w:val="24"/>
          <w:lang w:eastAsia="ja-JP"/>
        </w:rPr>
        <w:t>pureLiFi</w:t>
      </w:r>
      <w:r w:rsidRPr="008334E3">
        <w:rPr>
          <w:sz w:val="24"/>
          <w:lang w:eastAsia="ja-JP"/>
        </w:rPr>
        <w:t>).</w:t>
      </w:r>
      <w:r>
        <w:rPr>
          <w:sz w:val="24"/>
          <w:lang w:eastAsia="ja-JP"/>
        </w:rPr>
        <w:t xml:space="preserve"> Sang-Kyu Lim (ETRI) as a temporary Secretary recorded the minutes. </w:t>
      </w:r>
    </w:p>
    <w:p w14:paraId="14D6075C" w14:textId="77777777" w:rsidR="00B50206" w:rsidRPr="008334E3" w:rsidRDefault="00B50206" w:rsidP="00B50206">
      <w:pPr>
        <w:jc w:val="both"/>
        <w:rPr>
          <w:sz w:val="24"/>
        </w:rPr>
      </w:pPr>
      <w:r>
        <w:rPr>
          <w:sz w:val="24"/>
          <w:lang w:eastAsia="ja-JP"/>
        </w:rPr>
        <w:t xml:space="preserve"> </w:t>
      </w:r>
    </w:p>
    <w:p w14:paraId="71E51ADA" w14:textId="77777777" w:rsidR="00B50206" w:rsidRPr="008334E3" w:rsidRDefault="00B50206" w:rsidP="00B50206">
      <w:pPr>
        <w:numPr>
          <w:ilvl w:val="0"/>
          <w:numId w:val="1"/>
        </w:numPr>
        <w:jc w:val="both"/>
        <w:rPr>
          <w:sz w:val="24"/>
        </w:rPr>
      </w:pPr>
      <w:r w:rsidRPr="008334E3">
        <w:rPr>
          <w:sz w:val="24"/>
          <w:lang w:eastAsia="ja-JP"/>
        </w:rPr>
        <w:t xml:space="preserve">The Chair </w:t>
      </w:r>
      <w:r>
        <w:rPr>
          <w:sz w:val="24"/>
          <w:lang w:eastAsia="ja-JP"/>
        </w:rPr>
        <w:t>r</w:t>
      </w:r>
      <w:r w:rsidRPr="008334E3">
        <w:rPr>
          <w:sz w:val="24"/>
          <w:lang w:eastAsia="ja-JP"/>
        </w:rPr>
        <w:t>eviewed the IEEE-SA patent policy, logistics, and reminders, including meeting guidelines and attendance recording procedures.</w:t>
      </w:r>
    </w:p>
    <w:p w14:paraId="7D441381" w14:textId="77777777" w:rsidR="00B50206" w:rsidRPr="008334E3" w:rsidRDefault="00B50206" w:rsidP="00B50206">
      <w:pPr>
        <w:numPr>
          <w:ilvl w:val="1"/>
          <w:numId w:val="2"/>
        </w:numPr>
        <w:jc w:val="both"/>
        <w:rPr>
          <w:sz w:val="24"/>
        </w:rPr>
      </w:pPr>
      <w:r w:rsidRPr="008334E3">
        <w:rPr>
          <w:sz w:val="24"/>
          <w:lang w:eastAsia="ja-JP"/>
        </w:rPr>
        <w:t>It is reminded all to record their attendance.</w:t>
      </w:r>
    </w:p>
    <w:p w14:paraId="37AD34E0" w14:textId="77777777" w:rsidR="00B50206" w:rsidRPr="008334E3" w:rsidRDefault="00B50206" w:rsidP="00B50206">
      <w:pPr>
        <w:ind w:left="792"/>
        <w:jc w:val="both"/>
        <w:rPr>
          <w:sz w:val="24"/>
        </w:rPr>
      </w:pPr>
    </w:p>
    <w:p w14:paraId="0AD23657" w14:textId="76426AEC" w:rsidR="00B50206" w:rsidRDefault="00B50206" w:rsidP="00B50206">
      <w:pPr>
        <w:numPr>
          <w:ilvl w:val="0"/>
          <w:numId w:val="1"/>
        </w:numPr>
        <w:jc w:val="both"/>
        <w:rPr>
          <w:sz w:val="24"/>
        </w:rPr>
      </w:pPr>
      <w:r>
        <w:rPr>
          <w:sz w:val="24"/>
          <w:lang w:eastAsia="ja-JP"/>
        </w:rPr>
        <w:t xml:space="preserve">The </w:t>
      </w:r>
      <w:r w:rsidRPr="008334E3">
        <w:rPr>
          <w:sz w:val="24"/>
          <w:lang w:eastAsia="ja-JP"/>
        </w:rPr>
        <w:t xml:space="preserve">Chair introduced the </w:t>
      </w:r>
      <w:r>
        <w:rPr>
          <w:sz w:val="24"/>
          <w:lang w:eastAsia="ja-JP"/>
        </w:rPr>
        <w:t>overall agenda</w:t>
      </w:r>
      <w:r w:rsidRPr="008334E3">
        <w:rPr>
          <w:sz w:val="24"/>
          <w:lang w:eastAsia="ja-JP"/>
        </w:rPr>
        <w:t xml:space="preserve"> </w:t>
      </w:r>
      <w:r>
        <w:rPr>
          <w:sz w:val="24"/>
          <w:lang w:eastAsia="ja-JP"/>
        </w:rPr>
        <w:t xml:space="preserve">in doc. 11-19/1413r3 </w:t>
      </w:r>
      <w:r w:rsidRPr="008334E3">
        <w:rPr>
          <w:sz w:val="24"/>
          <w:lang w:eastAsia="ja-JP"/>
        </w:rPr>
        <w:t xml:space="preserve">for the </w:t>
      </w:r>
      <w:r>
        <w:rPr>
          <w:sz w:val="24"/>
          <w:lang w:eastAsia="ja-JP"/>
        </w:rPr>
        <w:t xml:space="preserve">week. The group </w:t>
      </w:r>
      <w:r w:rsidR="003B427F">
        <w:rPr>
          <w:sz w:val="24"/>
          <w:lang w:eastAsia="ja-JP"/>
        </w:rPr>
        <w:t xml:space="preserve">had a short </w:t>
      </w:r>
      <w:r>
        <w:rPr>
          <w:sz w:val="24"/>
          <w:lang w:eastAsia="ja-JP"/>
        </w:rPr>
        <w:t>discuss</w:t>
      </w:r>
      <w:r w:rsidR="003B427F">
        <w:rPr>
          <w:sz w:val="24"/>
          <w:lang w:eastAsia="ja-JP"/>
        </w:rPr>
        <w:t>ion about</w:t>
      </w:r>
      <w:r>
        <w:rPr>
          <w:sz w:val="24"/>
          <w:lang w:eastAsia="ja-JP"/>
        </w:rPr>
        <w:t xml:space="preserve"> the timeline </w:t>
      </w:r>
      <w:r w:rsidR="003B427F">
        <w:rPr>
          <w:sz w:val="24"/>
          <w:lang w:eastAsia="ja-JP"/>
        </w:rPr>
        <w:t xml:space="preserve">schedule for today and the overall timeline in doc. 11-18/1290r3 because it </w:t>
      </w:r>
      <w:r w:rsidR="00830A99">
        <w:rPr>
          <w:sz w:val="24"/>
          <w:lang w:eastAsia="ja-JP"/>
        </w:rPr>
        <w:t xml:space="preserve">says the schedule of ToC for D0.1. </w:t>
      </w:r>
      <w:r>
        <w:rPr>
          <w:sz w:val="24"/>
          <w:lang w:eastAsia="ja-JP"/>
        </w:rPr>
        <w:t>The Chair will upload the updated agenda document 11-19/1413r</w:t>
      </w:r>
      <w:r w:rsidR="00830A99">
        <w:rPr>
          <w:sz w:val="24"/>
          <w:lang w:eastAsia="ja-JP"/>
        </w:rPr>
        <w:t>4</w:t>
      </w:r>
      <w:r>
        <w:rPr>
          <w:sz w:val="24"/>
          <w:lang w:eastAsia="ja-JP"/>
        </w:rPr>
        <w:t xml:space="preserve"> after the session.</w:t>
      </w:r>
    </w:p>
    <w:p w14:paraId="3D7B6D97" w14:textId="77777777" w:rsidR="00B50206" w:rsidRDefault="00B50206" w:rsidP="00B50206">
      <w:pPr>
        <w:rPr>
          <w:sz w:val="24"/>
          <w:lang w:val="en-GB"/>
        </w:rPr>
      </w:pPr>
    </w:p>
    <w:p w14:paraId="27D43C28" w14:textId="773A0E92" w:rsidR="00B50206" w:rsidRPr="00B73FD5" w:rsidRDefault="00B50206" w:rsidP="00B50206">
      <w:pPr>
        <w:numPr>
          <w:ilvl w:val="0"/>
          <w:numId w:val="16"/>
        </w:numPr>
        <w:rPr>
          <w:sz w:val="24"/>
        </w:rPr>
      </w:pPr>
      <w:r w:rsidRPr="00B73FD5">
        <w:rPr>
          <w:sz w:val="24"/>
          <w:lang w:val="en-GB"/>
        </w:rPr>
        <w:t>Submissions to be discussed</w:t>
      </w:r>
      <w:r>
        <w:rPr>
          <w:sz w:val="24"/>
          <w:lang w:val="en-GB"/>
        </w:rPr>
        <w:t xml:space="preserve"> on </w:t>
      </w:r>
      <w:r w:rsidR="00830A99">
        <w:rPr>
          <w:sz w:val="24"/>
          <w:lang w:val="en-GB"/>
        </w:rPr>
        <w:t>Tues</w:t>
      </w:r>
      <w:r>
        <w:rPr>
          <w:sz w:val="24"/>
          <w:lang w:val="en-GB"/>
        </w:rPr>
        <w:t>day</w:t>
      </w:r>
      <w:r w:rsidR="004B6268">
        <w:rPr>
          <w:sz w:val="24"/>
          <w:lang w:val="en-GB"/>
        </w:rPr>
        <w:t xml:space="preserve"> PM1</w:t>
      </w:r>
    </w:p>
    <w:p w14:paraId="5E18136D" w14:textId="77777777" w:rsidR="00830A99" w:rsidRPr="004B6268" w:rsidRDefault="00830A99" w:rsidP="00830A99">
      <w:pPr>
        <w:numPr>
          <w:ilvl w:val="1"/>
          <w:numId w:val="16"/>
        </w:numPr>
        <w:rPr>
          <w:sz w:val="24"/>
          <w:lang w:val="en-GB"/>
        </w:rPr>
      </w:pPr>
      <w:r w:rsidRPr="004B6268">
        <w:rPr>
          <w:sz w:val="24"/>
          <w:lang w:val="en-GB"/>
        </w:rPr>
        <w:t>Draft D0.1 ToC</w:t>
      </w:r>
    </w:p>
    <w:p w14:paraId="64F3F19F" w14:textId="77777777" w:rsidR="004B6268" w:rsidRPr="004B6268" w:rsidRDefault="00830A99" w:rsidP="004B6268">
      <w:pPr>
        <w:numPr>
          <w:ilvl w:val="1"/>
          <w:numId w:val="16"/>
        </w:numPr>
        <w:rPr>
          <w:sz w:val="24"/>
          <w:lang w:val="en-GB"/>
        </w:rPr>
      </w:pPr>
      <w:r w:rsidRPr="004B6268">
        <w:rPr>
          <w:sz w:val="24"/>
          <w:lang w:val="en-GB"/>
        </w:rPr>
        <w:t>Hear PHY proposals</w:t>
      </w:r>
    </w:p>
    <w:p w14:paraId="1D23FDEC" w14:textId="7D8944CA" w:rsidR="00830A99" w:rsidRPr="004B6268" w:rsidRDefault="00830A99" w:rsidP="004B6268">
      <w:pPr>
        <w:numPr>
          <w:ilvl w:val="2"/>
          <w:numId w:val="16"/>
        </w:numPr>
        <w:ind w:left="1775" w:hanging="357"/>
        <w:rPr>
          <w:sz w:val="24"/>
          <w:lang w:val="en-GB"/>
        </w:rPr>
      </w:pPr>
      <w:r w:rsidRPr="004B6268">
        <w:rPr>
          <w:sz w:val="24"/>
          <w:lang w:val="en-GB"/>
        </w:rPr>
        <w:t>Doc. 11-19/1647r0</w:t>
      </w:r>
    </w:p>
    <w:p w14:paraId="433DC445" w14:textId="08D11184" w:rsidR="00B50206" w:rsidRPr="00406C4A" w:rsidRDefault="00830A99" w:rsidP="004B6268">
      <w:pPr>
        <w:numPr>
          <w:ilvl w:val="2"/>
          <w:numId w:val="16"/>
        </w:numPr>
        <w:ind w:left="1775" w:hanging="357"/>
      </w:pPr>
      <w:r w:rsidRPr="004B6268">
        <w:rPr>
          <w:sz w:val="24"/>
          <w:lang w:val="en-GB"/>
        </w:rPr>
        <w:t>Doc. 11-19/1566r2</w:t>
      </w:r>
    </w:p>
    <w:p w14:paraId="339F57F2" w14:textId="77777777" w:rsidR="00B50206" w:rsidRDefault="00B50206" w:rsidP="00B50206">
      <w:pPr>
        <w:rPr>
          <w:sz w:val="24"/>
          <w:lang w:val="en-GB"/>
        </w:rPr>
      </w:pPr>
    </w:p>
    <w:p w14:paraId="02FDA055" w14:textId="0DAB8784" w:rsidR="00B50206" w:rsidRPr="00787905" w:rsidRDefault="00B50206" w:rsidP="00B50206">
      <w:pPr>
        <w:numPr>
          <w:ilvl w:val="0"/>
          <w:numId w:val="1"/>
        </w:numPr>
        <w:jc w:val="both"/>
      </w:pPr>
      <w:r w:rsidRPr="00FF2F60">
        <w:rPr>
          <w:b/>
          <w:sz w:val="24"/>
          <w:lang w:eastAsia="ja-JP"/>
        </w:rPr>
        <w:t>TGbb Motion</w:t>
      </w:r>
      <w:r w:rsidRPr="00787905">
        <w:rPr>
          <w:sz w:val="24"/>
          <w:lang w:eastAsia="ja-JP"/>
        </w:rPr>
        <w:t xml:space="preserve"> to approve </w:t>
      </w:r>
      <w:r w:rsidRPr="00FF2F60">
        <w:rPr>
          <w:sz w:val="24"/>
          <w:lang w:eastAsia="ja-JP"/>
        </w:rPr>
        <w:t>the agenda for the week in document 1</w:t>
      </w:r>
      <w:r>
        <w:rPr>
          <w:sz w:val="24"/>
          <w:lang w:eastAsia="ja-JP"/>
        </w:rPr>
        <w:t>1-19/1413r</w:t>
      </w:r>
      <w:r w:rsidR="004B6268">
        <w:rPr>
          <w:sz w:val="24"/>
          <w:lang w:eastAsia="ja-JP"/>
        </w:rPr>
        <w:t>4</w:t>
      </w:r>
      <w:r w:rsidRPr="00787905">
        <w:rPr>
          <w:sz w:val="24"/>
          <w:lang w:eastAsia="ja-JP"/>
        </w:rPr>
        <w:t xml:space="preserve">. </w:t>
      </w:r>
    </w:p>
    <w:p w14:paraId="56FC7FF2" w14:textId="77777777" w:rsidR="00B50206" w:rsidRPr="00787905" w:rsidRDefault="00B50206" w:rsidP="00B50206">
      <w:pPr>
        <w:pStyle w:val="ListParagraph"/>
        <w:ind w:left="360"/>
        <w:rPr>
          <w:rFonts w:ascii="Times New Roman" w:hAnsi="Times New Roman" w:cs="Times New Roman"/>
          <w:b/>
          <w:bCs/>
          <w:lang w:val="en-GB"/>
        </w:rPr>
      </w:pPr>
    </w:p>
    <w:p w14:paraId="2FC5410E" w14:textId="5E3F2A3F" w:rsidR="00B50206" w:rsidRPr="00787905" w:rsidRDefault="00B50206" w:rsidP="00B50206">
      <w:pPr>
        <w:pStyle w:val="ListParagraph"/>
        <w:ind w:left="360" w:firstLine="360"/>
        <w:rPr>
          <w:rFonts w:ascii="Times New Roman" w:hAnsi="Times New Roman" w:cs="Times New Roman"/>
          <w:b/>
        </w:rPr>
      </w:pPr>
      <w:r w:rsidRPr="00787905">
        <w:rPr>
          <w:rFonts w:ascii="Times New Roman" w:hAnsi="Times New Roman" w:cs="Times New Roman"/>
          <w:b/>
          <w:bCs/>
          <w:lang w:val="en-GB"/>
        </w:rPr>
        <w:t>Approve the proposed agenda in doc. 11-19/</w:t>
      </w:r>
      <w:r>
        <w:rPr>
          <w:rFonts w:ascii="Times New Roman" w:hAnsi="Times New Roman" w:cs="Times New Roman"/>
          <w:b/>
          <w:bCs/>
          <w:lang w:val="en-GB"/>
        </w:rPr>
        <w:t>1413</w:t>
      </w:r>
      <w:r w:rsidRPr="00787905">
        <w:rPr>
          <w:rFonts w:ascii="Times New Roman" w:hAnsi="Times New Roman" w:cs="Times New Roman"/>
          <w:b/>
          <w:bCs/>
          <w:lang w:val="en-GB"/>
        </w:rPr>
        <w:t>r</w:t>
      </w:r>
      <w:r w:rsidR="004B6268">
        <w:rPr>
          <w:rFonts w:ascii="Times New Roman" w:hAnsi="Times New Roman" w:cs="Times New Roman"/>
          <w:b/>
          <w:bCs/>
          <w:lang w:val="en-GB"/>
        </w:rPr>
        <w:t>4</w:t>
      </w:r>
      <w:r w:rsidRPr="00787905">
        <w:rPr>
          <w:rFonts w:ascii="Times New Roman" w:hAnsi="Times New Roman" w:cs="Times New Roman"/>
          <w:b/>
          <w:bCs/>
          <w:lang w:val="en-GB"/>
        </w:rPr>
        <w:t xml:space="preserve"> for the week</w:t>
      </w:r>
    </w:p>
    <w:p w14:paraId="3D5D9445" w14:textId="77777777" w:rsidR="00B50206" w:rsidRPr="00787905" w:rsidRDefault="00B50206" w:rsidP="00B50206">
      <w:pPr>
        <w:pStyle w:val="ListParagraph"/>
        <w:ind w:left="360" w:firstLine="360"/>
        <w:rPr>
          <w:rFonts w:ascii="Times New Roman" w:hAnsi="Times New Roman" w:cs="Times New Roman"/>
          <w:b/>
          <w:bCs/>
          <w:lang w:val="en-GB"/>
        </w:rPr>
      </w:pPr>
    </w:p>
    <w:p w14:paraId="4A0E0145" w14:textId="71C2B072" w:rsidR="00B50206" w:rsidRPr="00787905" w:rsidRDefault="00B50206" w:rsidP="00B50206">
      <w:pPr>
        <w:pStyle w:val="ListParagraph"/>
        <w:ind w:left="360" w:firstLine="360"/>
        <w:rPr>
          <w:rFonts w:ascii="Times New Roman" w:hAnsi="Times New Roman" w:cs="Times New Roman"/>
          <w:b/>
        </w:rPr>
      </w:pPr>
      <w:r w:rsidRPr="00787905">
        <w:rPr>
          <w:rFonts w:ascii="Times New Roman" w:hAnsi="Times New Roman" w:cs="Times New Roman"/>
          <w:b/>
          <w:bCs/>
          <w:lang w:val="en-GB"/>
        </w:rPr>
        <w:t xml:space="preserve">Move: </w:t>
      </w:r>
      <w:r w:rsidRPr="00787905">
        <w:rPr>
          <w:rFonts w:ascii="Times New Roman" w:hAnsi="Times New Roman" w:cs="Times New Roman"/>
          <w:b/>
          <w:bCs/>
          <w:lang w:val="en-GB"/>
        </w:rPr>
        <w:tab/>
      </w:r>
      <w:r w:rsidRPr="00787905">
        <w:rPr>
          <w:rFonts w:ascii="Times New Roman" w:hAnsi="Times New Roman" w:cs="Times New Roman"/>
          <w:b/>
          <w:bCs/>
          <w:lang w:val="en-GB"/>
        </w:rPr>
        <w:tab/>
      </w:r>
      <w:r w:rsidR="004B6268" w:rsidRPr="004B6268">
        <w:rPr>
          <w:rFonts w:ascii="Times New Roman" w:hAnsi="Times New Roman" w:cs="Times New Roman"/>
          <w:b/>
          <w:bCs/>
          <w:lang w:val="en-GB"/>
        </w:rPr>
        <w:t>Matthias Wendt</w:t>
      </w:r>
    </w:p>
    <w:p w14:paraId="1653849E" w14:textId="6E39DA96" w:rsidR="00B50206" w:rsidRPr="00787905" w:rsidRDefault="00B50206" w:rsidP="00B50206">
      <w:pPr>
        <w:pStyle w:val="ListParagraph"/>
        <w:ind w:left="360" w:firstLine="360"/>
        <w:rPr>
          <w:rFonts w:ascii="Times New Roman" w:hAnsi="Times New Roman" w:cs="Times New Roman"/>
          <w:b/>
          <w:bCs/>
          <w:lang w:val="en-GB"/>
        </w:rPr>
      </w:pPr>
      <w:r w:rsidRPr="00787905">
        <w:rPr>
          <w:rFonts w:ascii="Times New Roman" w:hAnsi="Times New Roman" w:cs="Times New Roman"/>
          <w:b/>
          <w:bCs/>
          <w:lang w:val="en-GB"/>
        </w:rPr>
        <w:t>Second:</w:t>
      </w:r>
      <w:r w:rsidRPr="00787905">
        <w:rPr>
          <w:rFonts w:ascii="Times New Roman" w:hAnsi="Times New Roman" w:cs="Times New Roman"/>
          <w:b/>
          <w:bCs/>
          <w:lang w:val="en-GB"/>
        </w:rPr>
        <w:tab/>
      </w:r>
      <w:r w:rsidR="004B6268" w:rsidRPr="004B6268">
        <w:rPr>
          <w:rFonts w:ascii="Times New Roman" w:hAnsi="Times New Roman" w:cs="Times New Roman"/>
          <w:b/>
          <w:bCs/>
          <w:lang w:val="en-GB"/>
        </w:rPr>
        <w:t>Athanasios Stavridis</w:t>
      </w:r>
    </w:p>
    <w:p w14:paraId="1D135EFE" w14:textId="77777777" w:rsidR="00B50206" w:rsidRPr="00787905" w:rsidRDefault="00B50206" w:rsidP="00B50206">
      <w:pPr>
        <w:pStyle w:val="ListParagraph"/>
        <w:ind w:left="360" w:firstLine="360"/>
        <w:rPr>
          <w:rFonts w:ascii="Times New Roman" w:hAnsi="Times New Roman" w:cs="Times New Roman"/>
          <w:b/>
          <w:bCs/>
          <w:lang w:val="en-GB"/>
        </w:rPr>
      </w:pPr>
    </w:p>
    <w:p w14:paraId="0B2FF597" w14:textId="77777777" w:rsidR="00B50206" w:rsidRPr="00787905" w:rsidRDefault="00B50206" w:rsidP="00B50206">
      <w:pPr>
        <w:pStyle w:val="ListParagraph"/>
        <w:ind w:left="360" w:firstLine="360"/>
        <w:rPr>
          <w:rFonts w:ascii="Times New Roman" w:hAnsi="Times New Roman" w:cs="Times New Roman"/>
          <w:b/>
        </w:rPr>
      </w:pPr>
      <w:r w:rsidRPr="00787905">
        <w:rPr>
          <w:rFonts w:ascii="Times New Roman" w:hAnsi="Times New Roman" w:cs="Times New Roman"/>
          <w:b/>
        </w:rPr>
        <w:t>It was approved with unanimous consent.</w:t>
      </w:r>
    </w:p>
    <w:p w14:paraId="6C832DC8" w14:textId="77777777" w:rsidR="004B6268" w:rsidRPr="008334E3" w:rsidRDefault="004B6268" w:rsidP="004B6268">
      <w:pPr>
        <w:rPr>
          <w:sz w:val="24"/>
        </w:rPr>
      </w:pPr>
    </w:p>
    <w:p w14:paraId="7F803130" w14:textId="25323983" w:rsidR="004B6268" w:rsidRDefault="004B6268" w:rsidP="004B6268">
      <w:pPr>
        <w:numPr>
          <w:ilvl w:val="0"/>
          <w:numId w:val="1"/>
        </w:numPr>
        <w:jc w:val="both"/>
        <w:rPr>
          <w:sz w:val="24"/>
        </w:rPr>
      </w:pPr>
      <w:r w:rsidRPr="008334E3">
        <w:rPr>
          <w:sz w:val="24"/>
          <w:lang w:eastAsia="ja-JP"/>
        </w:rPr>
        <w:t xml:space="preserve">The </w:t>
      </w:r>
      <w:r w:rsidR="00C21C19">
        <w:rPr>
          <w:sz w:val="24"/>
          <w:lang w:eastAsia="ja-JP"/>
        </w:rPr>
        <w:t xml:space="preserve">group discussed the issue on ToC for D0.1 in terms of how many clauses for PHY and MAC, how to implement the initial draft and how to handle it. As an example, </w:t>
      </w:r>
      <w:r w:rsidR="005F6D92">
        <w:rPr>
          <w:sz w:val="24"/>
          <w:lang w:eastAsia="ja-JP"/>
        </w:rPr>
        <w:t xml:space="preserve">the </w:t>
      </w:r>
      <w:r w:rsidR="00634FF3">
        <w:rPr>
          <w:sz w:val="24"/>
          <w:lang w:eastAsia="ja-JP"/>
        </w:rPr>
        <w:t>T</w:t>
      </w:r>
      <w:r w:rsidR="005F6D92">
        <w:rPr>
          <w:sz w:val="24"/>
          <w:lang w:eastAsia="ja-JP"/>
        </w:rPr>
        <w:t xml:space="preserve">echnical </w:t>
      </w:r>
      <w:r w:rsidR="00634FF3">
        <w:rPr>
          <w:sz w:val="24"/>
          <w:lang w:eastAsia="ja-JP"/>
        </w:rPr>
        <w:t>E</w:t>
      </w:r>
      <w:r w:rsidR="005F6D92">
        <w:rPr>
          <w:sz w:val="24"/>
          <w:lang w:eastAsia="ja-JP"/>
        </w:rPr>
        <w:t xml:space="preserve">ditor, mentioned that it may have two or three clauses which means one clause for MAC, one clause for PHY, and one clause for something in one document. </w:t>
      </w:r>
      <w:r w:rsidR="00634FF3">
        <w:rPr>
          <w:sz w:val="24"/>
          <w:lang w:eastAsia="ja-JP"/>
        </w:rPr>
        <w:t xml:space="preserve">The Chair asked the Technical Editor </w:t>
      </w:r>
      <w:r w:rsidR="005F6D92">
        <w:rPr>
          <w:sz w:val="24"/>
          <w:lang w:eastAsia="ja-JP"/>
        </w:rPr>
        <w:t xml:space="preserve">how </w:t>
      </w:r>
      <w:r w:rsidR="00E45167">
        <w:rPr>
          <w:sz w:val="24"/>
          <w:lang w:eastAsia="ja-JP"/>
        </w:rPr>
        <w:t xml:space="preserve">he wants to </w:t>
      </w:r>
      <w:r w:rsidR="00634FF3">
        <w:rPr>
          <w:sz w:val="24"/>
          <w:lang w:eastAsia="ja-JP"/>
        </w:rPr>
        <w:t xml:space="preserve">handle </w:t>
      </w:r>
      <w:r w:rsidR="00E45167">
        <w:rPr>
          <w:sz w:val="24"/>
          <w:lang w:eastAsia="ja-JP"/>
        </w:rPr>
        <w:t xml:space="preserve">it and whether he wants some straw poll for the draft ToC now or not. Consequently, the group decided to discuss the draft ToC for D0.1 on Thursday </w:t>
      </w:r>
      <w:r w:rsidR="00634FF3">
        <w:rPr>
          <w:sz w:val="24"/>
          <w:lang w:eastAsia="ja-JP"/>
        </w:rPr>
        <w:t>P</w:t>
      </w:r>
      <w:r w:rsidR="00E45167">
        <w:rPr>
          <w:sz w:val="24"/>
          <w:lang w:eastAsia="ja-JP"/>
        </w:rPr>
        <w:t>M2 session</w:t>
      </w:r>
      <w:r>
        <w:rPr>
          <w:sz w:val="24"/>
          <w:lang w:eastAsia="ja-JP"/>
        </w:rPr>
        <w:t xml:space="preserve">. </w:t>
      </w:r>
    </w:p>
    <w:p w14:paraId="21BA7F85" w14:textId="77777777" w:rsidR="000C68B6" w:rsidRDefault="000C68B6" w:rsidP="000C68B6">
      <w:pPr>
        <w:ind w:left="360"/>
        <w:jc w:val="both"/>
        <w:rPr>
          <w:sz w:val="24"/>
        </w:rPr>
      </w:pPr>
    </w:p>
    <w:p w14:paraId="43C96F2A" w14:textId="31C63836" w:rsidR="000C68B6" w:rsidRDefault="000C68B6" w:rsidP="00C457B1">
      <w:pPr>
        <w:numPr>
          <w:ilvl w:val="0"/>
          <w:numId w:val="1"/>
        </w:numPr>
        <w:jc w:val="both"/>
        <w:rPr>
          <w:sz w:val="24"/>
        </w:rPr>
      </w:pPr>
      <w:r>
        <w:rPr>
          <w:sz w:val="24"/>
        </w:rPr>
        <w:t>Volker</w:t>
      </w:r>
      <w:r w:rsidRPr="000C68B6">
        <w:rPr>
          <w:sz w:val="24"/>
        </w:rPr>
        <w:t xml:space="preserve"> presented doc. 11-19/16</w:t>
      </w:r>
      <w:r>
        <w:rPr>
          <w:sz w:val="24"/>
        </w:rPr>
        <w:t>47</w:t>
      </w:r>
      <w:r w:rsidRPr="000C68B6">
        <w:rPr>
          <w:sz w:val="24"/>
        </w:rPr>
        <w:t xml:space="preserve">r0 </w:t>
      </w:r>
      <w:r w:rsidR="00085182">
        <w:rPr>
          <w:sz w:val="24"/>
        </w:rPr>
        <w:t xml:space="preserve">and doc. 11-19/1566r2 </w:t>
      </w:r>
      <w:r w:rsidRPr="000C68B6">
        <w:rPr>
          <w:sz w:val="24"/>
        </w:rPr>
        <w:t>as Overview of proposed LC-optimized PHY.</w:t>
      </w:r>
      <w:r w:rsidR="002362A3">
        <w:rPr>
          <w:sz w:val="24"/>
        </w:rPr>
        <w:t xml:space="preserve"> </w:t>
      </w:r>
      <w:r w:rsidR="00085182">
        <w:rPr>
          <w:sz w:val="24"/>
        </w:rPr>
        <w:t xml:space="preserve">As </w:t>
      </w:r>
      <w:r w:rsidR="00085182" w:rsidRPr="002362A3">
        <w:rPr>
          <w:sz w:val="24"/>
        </w:rPr>
        <w:t>a summary of new features of the proposed LC-optimized PHY for TGbb</w:t>
      </w:r>
      <w:r w:rsidR="00085182">
        <w:rPr>
          <w:sz w:val="24"/>
        </w:rPr>
        <w:t>, t</w:t>
      </w:r>
      <w:r w:rsidR="00C457B1">
        <w:rPr>
          <w:sz w:val="24"/>
        </w:rPr>
        <w:t xml:space="preserve">he issues on </w:t>
      </w:r>
      <w:r w:rsidR="00C457B1" w:rsidRPr="00C457B1">
        <w:rPr>
          <w:sz w:val="24"/>
        </w:rPr>
        <w:t>How 802.11 RF PHYs work</w:t>
      </w:r>
      <w:r w:rsidR="00C457B1">
        <w:rPr>
          <w:sz w:val="24"/>
        </w:rPr>
        <w:t xml:space="preserve">, </w:t>
      </w:r>
      <w:r w:rsidR="00C457B1" w:rsidRPr="00C457B1">
        <w:rPr>
          <w:sz w:val="24"/>
        </w:rPr>
        <w:t>Why adaptive bit</w:t>
      </w:r>
      <w:r w:rsidR="00C457B1">
        <w:rPr>
          <w:sz w:val="24"/>
        </w:rPr>
        <w:t>-lo</w:t>
      </w:r>
      <w:r w:rsidR="00C457B1" w:rsidRPr="00C457B1">
        <w:rPr>
          <w:sz w:val="24"/>
        </w:rPr>
        <w:t>ading</w:t>
      </w:r>
      <w:r w:rsidR="00C457B1">
        <w:rPr>
          <w:sz w:val="24"/>
        </w:rPr>
        <w:t xml:space="preserve">, </w:t>
      </w:r>
      <w:r w:rsidR="00C457B1" w:rsidRPr="00C457B1">
        <w:rPr>
          <w:sz w:val="24"/>
        </w:rPr>
        <w:t>Why distributed MIMO</w:t>
      </w:r>
      <w:r w:rsidR="00C457B1">
        <w:rPr>
          <w:sz w:val="24"/>
        </w:rPr>
        <w:t xml:space="preserve">, </w:t>
      </w:r>
      <w:r w:rsidR="00C457B1" w:rsidRPr="00C457B1">
        <w:rPr>
          <w:sz w:val="24"/>
        </w:rPr>
        <w:t>How LC-optimized PHY supports distributed MIMO</w:t>
      </w:r>
      <w:r w:rsidR="00C457B1">
        <w:rPr>
          <w:sz w:val="24"/>
        </w:rPr>
        <w:t xml:space="preserve">, </w:t>
      </w:r>
      <w:r w:rsidR="00C457B1" w:rsidRPr="00C457B1">
        <w:rPr>
          <w:sz w:val="24"/>
        </w:rPr>
        <w:t>Why higher bandwidth</w:t>
      </w:r>
      <w:r w:rsidR="00C457B1">
        <w:rPr>
          <w:sz w:val="24"/>
        </w:rPr>
        <w:t xml:space="preserve">, </w:t>
      </w:r>
      <w:r w:rsidR="00C457B1" w:rsidRPr="00C457B1">
        <w:rPr>
          <w:sz w:val="24"/>
        </w:rPr>
        <w:t>How LC-optimized PHY enables higher bandwidth</w:t>
      </w:r>
      <w:r w:rsidR="00C457B1">
        <w:rPr>
          <w:sz w:val="24"/>
        </w:rPr>
        <w:t xml:space="preserve">, </w:t>
      </w:r>
      <w:r w:rsidR="00C457B1" w:rsidRPr="00C457B1">
        <w:rPr>
          <w:sz w:val="24"/>
        </w:rPr>
        <w:t>Why implementation is so easy</w:t>
      </w:r>
      <w:r w:rsidR="00C457B1">
        <w:rPr>
          <w:sz w:val="24"/>
        </w:rPr>
        <w:t xml:space="preserve">, and </w:t>
      </w:r>
      <w:r w:rsidR="00C457B1" w:rsidRPr="00C457B1">
        <w:rPr>
          <w:sz w:val="24"/>
        </w:rPr>
        <w:t>Integration with 11ax</w:t>
      </w:r>
      <w:r w:rsidR="00085182">
        <w:rPr>
          <w:sz w:val="24"/>
        </w:rPr>
        <w:t xml:space="preserve"> were presented in this contribution. </w:t>
      </w:r>
    </w:p>
    <w:p w14:paraId="7A053496" w14:textId="77777777" w:rsidR="00085182" w:rsidRDefault="00085182" w:rsidP="00085182">
      <w:pPr>
        <w:pStyle w:val="ListParagraph"/>
      </w:pPr>
    </w:p>
    <w:p w14:paraId="27A37188" w14:textId="2C8D0C0A" w:rsidR="00085182" w:rsidRPr="006D348B" w:rsidRDefault="00085182" w:rsidP="00C457B1">
      <w:pPr>
        <w:numPr>
          <w:ilvl w:val="0"/>
          <w:numId w:val="1"/>
        </w:numPr>
        <w:jc w:val="both"/>
        <w:rPr>
          <w:sz w:val="24"/>
        </w:rPr>
      </w:pPr>
      <w:r>
        <w:rPr>
          <w:rFonts w:eastAsia="Malgun Gothic" w:hint="eastAsia"/>
          <w:sz w:val="24"/>
          <w:lang w:eastAsia="ko-KR"/>
        </w:rPr>
        <w:t xml:space="preserve">After the presentation on </w:t>
      </w:r>
      <w:r w:rsidRPr="000C68B6">
        <w:rPr>
          <w:sz w:val="24"/>
        </w:rPr>
        <w:t>doc. 11-19/16</w:t>
      </w:r>
      <w:r>
        <w:rPr>
          <w:sz w:val="24"/>
        </w:rPr>
        <w:t>47</w:t>
      </w:r>
      <w:r w:rsidRPr="000C68B6">
        <w:rPr>
          <w:sz w:val="24"/>
        </w:rPr>
        <w:t xml:space="preserve">r0 </w:t>
      </w:r>
      <w:r>
        <w:rPr>
          <w:sz w:val="24"/>
        </w:rPr>
        <w:t xml:space="preserve">and doc. 11-19/1566r2, the group had some discussion about Block Error Rate shown in doc. 11-19/1566r2 and Packet Error Rate </w:t>
      </w:r>
      <w:r w:rsidR="0070292A">
        <w:rPr>
          <w:sz w:val="24"/>
        </w:rPr>
        <w:t>issue</w:t>
      </w:r>
      <w:r w:rsidR="00475455">
        <w:rPr>
          <w:sz w:val="24"/>
        </w:rPr>
        <w:t xml:space="preserve"> for clarification</w:t>
      </w:r>
      <w:r w:rsidR="00EB52E7">
        <w:rPr>
          <w:sz w:val="24"/>
        </w:rPr>
        <w:t>,</w:t>
      </w:r>
      <w:r w:rsidR="0070292A">
        <w:rPr>
          <w:sz w:val="24"/>
        </w:rPr>
        <w:t xml:space="preserve"> </w:t>
      </w:r>
      <w:r w:rsidR="00475455" w:rsidRPr="00475455">
        <w:rPr>
          <w:sz w:val="24"/>
        </w:rPr>
        <w:t xml:space="preserve">what </w:t>
      </w:r>
      <w:r w:rsidR="0070292A" w:rsidRPr="00475455">
        <w:rPr>
          <w:sz w:val="24"/>
        </w:rPr>
        <w:t xml:space="preserve">Pre-FEC and Post-FEC </w:t>
      </w:r>
      <w:r w:rsidR="00475455" w:rsidRPr="00475455">
        <w:rPr>
          <w:sz w:val="24"/>
        </w:rPr>
        <w:t>shown in doc. 11-19/1566r2 mean</w:t>
      </w:r>
      <w:r w:rsidR="00EB52E7">
        <w:rPr>
          <w:sz w:val="24"/>
        </w:rPr>
        <w:t xml:space="preserve">, and the issue on how to integrate the </w:t>
      </w:r>
      <w:r w:rsidR="00EB52E7" w:rsidRPr="006D348B">
        <w:rPr>
          <w:sz w:val="24"/>
        </w:rPr>
        <w:lastRenderedPageBreak/>
        <w:t>functional blocks in terms of baseband, RFIC, and power amplifier</w:t>
      </w:r>
      <w:r w:rsidR="00475455" w:rsidRPr="006D348B">
        <w:rPr>
          <w:sz w:val="24"/>
        </w:rPr>
        <w:t xml:space="preserve">. Volker </w:t>
      </w:r>
      <w:r w:rsidR="00475455" w:rsidRPr="006D348B">
        <w:rPr>
          <w:rFonts w:eastAsia="Malgun Gothic" w:hint="eastAsia"/>
          <w:sz w:val="24"/>
          <w:lang w:eastAsia="ko-KR"/>
        </w:rPr>
        <w:t>also showed the video clip on the experimental demonstration</w:t>
      </w:r>
      <w:r w:rsidR="00475455" w:rsidRPr="006D348B">
        <w:rPr>
          <w:rFonts w:eastAsia="Malgun Gothic"/>
          <w:sz w:val="24"/>
          <w:lang w:eastAsia="ko-KR"/>
        </w:rPr>
        <w:t xml:space="preserve"> for industrial use cas</w:t>
      </w:r>
      <w:r w:rsidR="00EB52E7" w:rsidRPr="006D348B">
        <w:rPr>
          <w:rFonts w:eastAsia="Malgun Gothic"/>
          <w:sz w:val="24"/>
          <w:lang w:eastAsia="ko-KR"/>
        </w:rPr>
        <w:t>e applying optical MIMO.</w:t>
      </w:r>
    </w:p>
    <w:p w14:paraId="3A13A1FE" w14:textId="77777777" w:rsidR="00EB52E7" w:rsidRPr="006D348B" w:rsidRDefault="00EB52E7" w:rsidP="00EB52E7">
      <w:pPr>
        <w:pStyle w:val="ListParagraph"/>
      </w:pPr>
    </w:p>
    <w:p w14:paraId="0703BD23" w14:textId="15793F6F" w:rsidR="006D348B" w:rsidRPr="006D348B" w:rsidRDefault="006D348B" w:rsidP="006D348B">
      <w:pPr>
        <w:numPr>
          <w:ilvl w:val="0"/>
          <w:numId w:val="1"/>
        </w:numPr>
        <w:jc w:val="both"/>
        <w:rPr>
          <w:sz w:val="24"/>
        </w:rPr>
      </w:pPr>
      <w:r w:rsidRPr="006D348B">
        <w:rPr>
          <w:sz w:val="24"/>
        </w:rPr>
        <w:t xml:space="preserve">Straw Poll: </w:t>
      </w:r>
      <w:r>
        <w:rPr>
          <w:sz w:val="24"/>
        </w:rPr>
        <w:t xml:space="preserve">  </w:t>
      </w:r>
      <w:r w:rsidRPr="006D348B">
        <w:rPr>
          <w:sz w:val="24"/>
        </w:rPr>
        <w:t xml:space="preserve">The proposed LC-optimized PHY will support </w:t>
      </w:r>
    </w:p>
    <w:p w14:paraId="357BA934" w14:textId="071077CD" w:rsidR="006D348B" w:rsidRPr="006D348B" w:rsidRDefault="006D348B" w:rsidP="006D348B">
      <w:pPr>
        <w:ind w:left="360" w:firstLineChars="650" w:firstLine="1560"/>
        <w:jc w:val="both"/>
        <w:rPr>
          <w:sz w:val="24"/>
        </w:rPr>
      </w:pPr>
      <w:r w:rsidRPr="006D348B">
        <w:rPr>
          <w:sz w:val="24"/>
        </w:rPr>
        <w:t xml:space="preserve">- Adaptive bit loading </w:t>
      </w:r>
    </w:p>
    <w:p w14:paraId="64170049" w14:textId="1DD0A42E" w:rsidR="006D348B" w:rsidRPr="006D348B" w:rsidRDefault="006D348B" w:rsidP="006D348B">
      <w:pPr>
        <w:ind w:left="360" w:firstLineChars="650" w:firstLine="1560"/>
        <w:jc w:val="both"/>
        <w:rPr>
          <w:sz w:val="24"/>
        </w:rPr>
      </w:pPr>
      <w:r w:rsidRPr="006D348B">
        <w:rPr>
          <w:sz w:val="24"/>
        </w:rPr>
        <w:t>- Distributed MIMO</w:t>
      </w:r>
    </w:p>
    <w:p w14:paraId="6172ECE6" w14:textId="68372EBB" w:rsidR="006D348B" w:rsidRPr="006D348B" w:rsidRDefault="006D348B" w:rsidP="006D348B">
      <w:pPr>
        <w:ind w:left="360" w:firstLineChars="650" w:firstLine="1560"/>
        <w:jc w:val="both"/>
        <w:rPr>
          <w:sz w:val="24"/>
        </w:rPr>
      </w:pPr>
      <w:r w:rsidRPr="006D348B">
        <w:rPr>
          <w:sz w:val="24"/>
        </w:rPr>
        <w:t>- Bandwidth up to 1 GHz</w:t>
      </w:r>
    </w:p>
    <w:p w14:paraId="10F7217A" w14:textId="2808BAB7" w:rsidR="006D348B" w:rsidRPr="006D348B" w:rsidRDefault="006D348B" w:rsidP="006D348B">
      <w:pPr>
        <w:ind w:left="360" w:firstLineChars="650" w:firstLine="1560"/>
        <w:jc w:val="both"/>
        <w:rPr>
          <w:sz w:val="24"/>
        </w:rPr>
      </w:pPr>
      <w:r w:rsidRPr="006D348B">
        <w:rPr>
          <w:sz w:val="24"/>
        </w:rPr>
        <w:t>- Easy implementation</w:t>
      </w:r>
    </w:p>
    <w:p w14:paraId="73CC0AB3" w14:textId="71EFBED7" w:rsidR="006D348B" w:rsidRPr="006D348B" w:rsidRDefault="006D348B" w:rsidP="006D348B">
      <w:pPr>
        <w:ind w:left="360" w:firstLineChars="650" w:firstLine="1560"/>
        <w:jc w:val="both"/>
        <w:rPr>
          <w:sz w:val="24"/>
        </w:rPr>
      </w:pPr>
      <w:r w:rsidRPr="006D348B">
        <w:rPr>
          <w:sz w:val="24"/>
        </w:rPr>
        <w:t>- Integration with 11ax</w:t>
      </w:r>
    </w:p>
    <w:p w14:paraId="67834C94" w14:textId="77777777" w:rsidR="006D348B" w:rsidRPr="006D348B" w:rsidRDefault="006D348B" w:rsidP="006D348B">
      <w:pPr>
        <w:ind w:left="360" w:firstLineChars="650" w:firstLine="1560"/>
        <w:jc w:val="both"/>
        <w:rPr>
          <w:sz w:val="24"/>
        </w:rPr>
      </w:pPr>
    </w:p>
    <w:p w14:paraId="5463FBD9" w14:textId="75C37CDF" w:rsidR="00B50206" w:rsidRDefault="006D348B" w:rsidP="006D348B">
      <w:pPr>
        <w:ind w:left="360" w:firstLineChars="550" w:firstLine="1320"/>
        <w:jc w:val="both"/>
        <w:rPr>
          <w:sz w:val="24"/>
        </w:rPr>
      </w:pPr>
      <w:r w:rsidRPr="006D348B">
        <w:rPr>
          <w:sz w:val="24"/>
        </w:rPr>
        <w:t>LC-optimized PHY is to be considered as one mode of operation in TGbb.</w:t>
      </w:r>
    </w:p>
    <w:p w14:paraId="61591617" w14:textId="77777777" w:rsidR="006D348B" w:rsidRDefault="006D348B" w:rsidP="006D348B">
      <w:pPr>
        <w:jc w:val="both"/>
      </w:pPr>
    </w:p>
    <w:p w14:paraId="31B14D31" w14:textId="1F5CC632" w:rsidR="006D348B" w:rsidRDefault="006D348B" w:rsidP="006D348B">
      <w:pPr>
        <w:jc w:val="both"/>
      </w:pPr>
      <w:r>
        <w:rPr>
          <w:rFonts w:eastAsia="Malgun Gothic" w:hint="eastAsia"/>
          <w:lang w:eastAsia="ko-KR"/>
        </w:rPr>
        <w:t xml:space="preserve"> </w:t>
      </w:r>
      <w:r>
        <w:rPr>
          <w:rFonts w:eastAsia="Malgun Gothic"/>
          <w:lang w:eastAsia="ko-KR"/>
        </w:rPr>
        <w:t xml:space="preserve">      </w:t>
      </w:r>
      <w:r>
        <w:t>Y (9) / N (0) / A (8)</w:t>
      </w:r>
    </w:p>
    <w:p w14:paraId="452C24A9" w14:textId="77777777" w:rsidR="006D348B" w:rsidRDefault="006D348B" w:rsidP="006D348B">
      <w:pPr>
        <w:jc w:val="both"/>
      </w:pPr>
    </w:p>
    <w:p w14:paraId="2D5D4CCF" w14:textId="77777777" w:rsidR="002F0587" w:rsidRDefault="002F0587" w:rsidP="002F0587">
      <w:pPr>
        <w:pStyle w:val="ListParagraph"/>
        <w:numPr>
          <w:ilvl w:val="0"/>
          <w:numId w:val="1"/>
        </w:numPr>
        <w:rPr>
          <w:rFonts w:ascii="Times New Roman" w:hAnsi="Times New Roman" w:cs="Times New Roman"/>
        </w:rPr>
      </w:pPr>
      <w:r>
        <w:rPr>
          <w:rFonts w:ascii="Times New Roman" w:eastAsia="Malgun Gothic" w:hAnsi="Times New Roman" w:cs="Times New Roman" w:hint="eastAsia"/>
          <w:lang w:eastAsia="ko-KR"/>
        </w:rPr>
        <w:t>The meeting recessed.</w:t>
      </w:r>
    </w:p>
    <w:p w14:paraId="54CB65D3" w14:textId="77777777" w:rsidR="002F0587" w:rsidRDefault="002F0587" w:rsidP="006D348B">
      <w:pPr>
        <w:jc w:val="both"/>
      </w:pPr>
    </w:p>
    <w:p w14:paraId="42584369" w14:textId="77777777" w:rsidR="002F0587" w:rsidRDefault="002F0587" w:rsidP="002F0587">
      <w:pPr>
        <w:outlineLvl w:val="0"/>
        <w:rPr>
          <w:b/>
          <w:sz w:val="28"/>
          <w:u w:val="single"/>
          <w:lang w:eastAsia="ja-JP"/>
        </w:rPr>
      </w:pPr>
    </w:p>
    <w:p w14:paraId="4F1EF048" w14:textId="2BE197ED" w:rsidR="002F0587" w:rsidRPr="000E7898" w:rsidRDefault="002F0587" w:rsidP="002F0587">
      <w:pPr>
        <w:outlineLvl w:val="0"/>
        <w:rPr>
          <w:b/>
          <w:sz w:val="28"/>
          <w:u w:val="single"/>
          <w:lang w:eastAsia="ja-JP"/>
        </w:rPr>
      </w:pPr>
      <w:r>
        <w:rPr>
          <w:b/>
          <w:sz w:val="28"/>
          <w:u w:val="single"/>
          <w:lang w:eastAsia="ja-JP"/>
        </w:rPr>
        <w:t>Tuesday</w:t>
      </w:r>
      <w:r w:rsidRPr="000E7898">
        <w:rPr>
          <w:b/>
          <w:sz w:val="28"/>
          <w:u w:val="single"/>
          <w:lang w:eastAsia="ja-JP"/>
        </w:rPr>
        <w:t xml:space="preserve">, </w:t>
      </w:r>
      <w:r>
        <w:rPr>
          <w:b/>
          <w:sz w:val="28"/>
          <w:u w:val="single"/>
          <w:lang w:eastAsia="ja-JP"/>
        </w:rPr>
        <w:t>September 17</w:t>
      </w:r>
      <w:r w:rsidRPr="000E7898">
        <w:rPr>
          <w:b/>
          <w:sz w:val="28"/>
          <w:u w:val="single"/>
          <w:lang w:eastAsia="ja-JP"/>
        </w:rPr>
        <w:t>, 201</w:t>
      </w:r>
      <w:r>
        <w:rPr>
          <w:b/>
          <w:sz w:val="28"/>
          <w:u w:val="single"/>
          <w:lang w:eastAsia="ja-JP"/>
        </w:rPr>
        <w:t>9</w:t>
      </w:r>
      <w:r w:rsidRPr="000E7898">
        <w:rPr>
          <w:b/>
          <w:sz w:val="28"/>
          <w:u w:val="single"/>
          <w:lang w:eastAsia="ja-JP"/>
        </w:rPr>
        <w:t xml:space="preserve">, </w:t>
      </w:r>
      <w:r>
        <w:rPr>
          <w:b/>
          <w:sz w:val="28"/>
          <w:u w:val="single"/>
          <w:lang w:eastAsia="ja-JP"/>
        </w:rPr>
        <w:t>P</w:t>
      </w:r>
      <w:r w:rsidRPr="000E7898">
        <w:rPr>
          <w:b/>
          <w:sz w:val="28"/>
          <w:u w:val="single"/>
          <w:lang w:eastAsia="ja-JP"/>
        </w:rPr>
        <w:t>M</w:t>
      </w:r>
      <w:r>
        <w:rPr>
          <w:b/>
          <w:sz w:val="28"/>
          <w:u w:val="single"/>
          <w:lang w:eastAsia="ja-JP"/>
        </w:rPr>
        <w:t>2</w:t>
      </w:r>
      <w:r w:rsidRPr="000E7898">
        <w:rPr>
          <w:b/>
          <w:sz w:val="28"/>
          <w:u w:val="single"/>
          <w:lang w:eastAsia="ja-JP"/>
        </w:rPr>
        <w:t xml:space="preserve"> </w:t>
      </w:r>
      <w:r w:rsidRPr="000E7898">
        <w:rPr>
          <w:b/>
          <w:sz w:val="28"/>
          <w:u w:val="single"/>
        </w:rPr>
        <w:t>Session</w:t>
      </w:r>
    </w:p>
    <w:p w14:paraId="70F4CB87" w14:textId="77777777" w:rsidR="002F0587" w:rsidRDefault="002F0587" w:rsidP="002F0587"/>
    <w:p w14:paraId="7A30DDEB" w14:textId="5139D73B" w:rsidR="002F0587" w:rsidRPr="008334E3" w:rsidRDefault="002F0587" w:rsidP="002F0587">
      <w:pPr>
        <w:rPr>
          <w:sz w:val="24"/>
        </w:rPr>
      </w:pPr>
      <w:r w:rsidRPr="008334E3">
        <w:rPr>
          <w:sz w:val="24"/>
        </w:rPr>
        <w:t xml:space="preserve">Attendance: around </w:t>
      </w:r>
      <w:r>
        <w:rPr>
          <w:sz w:val="24"/>
        </w:rPr>
        <w:t>40</w:t>
      </w:r>
      <w:r w:rsidRPr="008334E3">
        <w:rPr>
          <w:sz w:val="24"/>
        </w:rPr>
        <w:t xml:space="preserve"> people</w:t>
      </w:r>
      <w:r>
        <w:rPr>
          <w:sz w:val="24"/>
        </w:rPr>
        <w:t>.</w:t>
      </w:r>
    </w:p>
    <w:p w14:paraId="3FBE8585" w14:textId="77777777" w:rsidR="002F0587" w:rsidRPr="008334E3" w:rsidRDefault="002F0587" w:rsidP="002F0587">
      <w:pPr>
        <w:rPr>
          <w:sz w:val="24"/>
        </w:rPr>
      </w:pPr>
    </w:p>
    <w:p w14:paraId="0B15109E" w14:textId="49BE76C8" w:rsidR="002F0587" w:rsidRDefault="002F0587" w:rsidP="002F0587">
      <w:pPr>
        <w:numPr>
          <w:ilvl w:val="0"/>
          <w:numId w:val="1"/>
        </w:numPr>
        <w:jc w:val="both"/>
        <w:rPr>
          <w:sz w:val="24"/>
        </w:rPr>
      </w:pPr>
      <w:r w:rsidRPr="00CE757D">
        <w:rPr>
          <w:sz w:val="24"/>
        </w:rPr>
        <w:t xml:space="preserve">The Chair, </w:t>
      </w:r>
      <w:r w:rsidRPr="00787905">
        <w:rPr>
          <w:sz w:val="24"/>
          <w:lang w:eastAsia="ja-JP"/>
        </w:rPr>
        <w:t>Nikola Serafimovski (pureLiFi)</w:t>
      </w:r>
      <w:r w:rsidRPr="00CE757D">
        <w:rPr>
          <w:sz w:val="24"/>
        </w:rPr>
        <w:t>, called the meeting to order and asked for attendance check.</w:t>
      </w:r>
      <w:r w:rsidRPr="00787905">
        <w:rPr>
          <w:sz w:val="24"/>
          <w:lang w:eastAsia="ja-JP"/>
        </w:rPr>
        <w:t xml:space="preserve"> </w:t>
      </w:r>
      <w:r>
        <w:rPr>
          <w:sz w:val="24"/>
          <w:lang w:eastAsia="ja-JP"/>
        </w:rPr>
        <w:t>Sang-Kyu Lim</w:t>
      </w:r>
      <w:r w:rsidRPr="00787905">
        <w:rPr>
          <w:sz w:val="24"/>
          <w:lang w:eastAsia="ja-JP"/>
        </w:rPr>
        <w:t xml:space="preserve"> (</w:t>
      </w:r>
      <w:r>
        <w:rPr>
          <w:sz w:val="24"/>
          <w:lang w:eastAsia="ja-JP"/>
        </w:rPr>
        <w:t>ETRI</w:t>
      </w:r>
      <w:r w:rsidRPr="00787905">
        <w:rPr>
          <w:sz w:val="24"/>
          <w:lang w:eastAsia="ja-JP"/>
        </w:rPr>
        <w:t xml:space="preserve">) </w:t>
      </w:r>
      <w:r>
        <w:rPr>
          <w:sz w:val="24"/>
          <w:lang w:eastAsia="ja-JP"/>
        </w:rPr>
        <w:t xml:space="preserve">as a temporary Secretary </w:t>
      </w:r>
      <w:r w:rsidRPr="00787905">
        <w:rPr>
          <w:sz w:val="24"/>
          <w:lang w:eastAsia="ja-JP"/>
        </w:rPr>
        <w:t>recorded the minutes.</w:t>
      </w:r>
      <w:r>
        <w:rPr>
          <w:sz w:val="24"/>
          <w:lang w:eastAsia="ja-JP"/>
        </w:rPr>
        <w:t xml:space="preserve"> </w:t>
      </w:r>
    </w:p>
    <w:p w14:paraId="422B33F2" w14:textId="77777777" w:rsidR="002F0587" w:rsidRPr="008334E3" w:rsidRDefault="002F0587" w:rsidP="002F0587">
      <w:pPr>
        <w:jc w:val="both"/>
        <w:rPr>
          <w:sz w:val="24"/>
        </w:rPr>
      </w:pPr>
      <w:r>
        <w:rPr>
          <w:sz w:val="24"/>
          <w:lang w:eastAsia="ja-JP"/>
        </w:rPr>
        <w:t xml:space="preserve"> </w:t>
      </w:r>
    </w:p>
    <w:p w14:paraId="0E74ADBF" w14:textId="16B0976F" w:rsidR="002F0587" w:rsidRPr="008334E3" w:rsidRDefault="002F0587" w:rsidP="002F0587">
      <w:pPr>
        <w:numPr>
          <w:ilvl w:val="0"/>
          <w:numId w:val="1"/>
        </w:numPr>
        <w:jc w:val="both"/>
        <w:rPr>
          <w:sz w:val="24"/>
        </w:rPr>
      </w:pPr>
      <w:r w:rsidRPr="00787905">
        <w:rPr>
          <w:sz w:val="24"/>
          <w:lang w:eastAsia="ja-JP"/>
        </w:rPr>
        <w:t>The Chair reviewed the IEEE-SA patent policy, logistics, and reminders, including meeting guidelines</w:t>
      </w:r>
      <w:r>
        <w:rPr>
          <w:sz w:val="24"/>
          <w:lang w:eastAsia="ja-JP"/>
        </w:rPr>
        <w:t>.</w:t>
      </w:r>
    </w:p>
    <w:p w14:paraId="2F0D084A" w14:textId="77777777" w:rsidR="002F0587" w:rsidRPr="008334E3" w:rsidRDefault="002F0587" w:rsidP="002F0587">
      <w:pPr>
        <w:ind w:left="792"/>
        <w:jc w:val="both"/>
        <w:rPr>
          <w:sz w:val="24"/>
        </w:rPr>
      </w:pPr>
    </w:p>
    <w:p w14:paraId="2203D3B4" w14:textId="13A00EAA" w:rsidR="002F0587" w:rsidRDefault="002F0587" w:rsidP="002F0587">
      <w:pPr>
        <w:numPr>
          <w:ilvl w:val="0"/>
          <w:numId w:val="1"/>
        </w:numPr>
        <w:jc w:val="both"/>
        <w:rPr>
          <w:sz w:val="24"/>
        </w:rPr>
      </w:pPr>
      <w:r>
        <w:rPr>
          <w:sz w:val="24"/>
          <w:lang w:eastAsia="ja-JP"/>
        </w:rPr>
        <w:t xml:space="preserve">The </w:t>
      </w:r>
      <w:r w:rsidRPr="008334E3">
        <w:rPr>
          <w:sz w:val="24"/>
          <w:lang w:eastAsia="ja-JP"/>
        </w:rPr>
        <w:t xml:space="preserve">Chair introduced the </w:t>
      </w:r>
      <w:r>
        <w:rPr>
          <w:sz w:val="24"/>
          <w:lang w:eastAsia="ja-JP"/>
        </w:rPr>
        <w:t>agenda</w:t>
      </w:r>
      <w:r w:rsidRPr="008334E3">
        <w:rPr>
          <w:sz w:val="24"/>
          <w:lang w:eastAsia="ja-JP"/>
        </w:rPr>
        <w:t xml:space="preserve"> </w:t>
      </w:r>
      <w:r>
        <w:rPr>
          <w:sz w:val="24"/>
          <w:lang w:eastAsia="ja-JP"/>
        </w:rPr>
        <w:t xml:space="preserve">in doc. 11-19/1413r4 </w:t>
      </w:r>
      <w:r w:rsidRPr="008334E3">
        <w:rPr>
          <w:sz w:val="24"/>
          <w:lang w:eastAsia="ja-JP"/>
        </w:rPr>
        <w:t xml:space="preserve">for </w:t>
      </w:r>
      <w:r>
        <w:rPr>
          <w:sz w:val="24"/>
          <w:lang w:eastAsia="ja-JP"/>
        </w:rPr>
        <w:t xml:space="preserve">PM2 session. </w:t>
      </w:r>
    </w:p>
    <w:p w14:paraId="07DD6B8C" w14:textId="77777777" w:rsidR="002F0587" w:rsidRDefault="002F0587" w:rsidP="002F0587">
      <w:pPr>
        <w:rPr>
          <w:sz w:val="24"/>
          <w:lang w:val="en-GB"/>
        </w:rPr>
      </w:pPr>
    </w:p>
    <w:p w14:paraId="54739474" w14:textId="33C8BD1C" w:rsidR="002F0587" w:rsidRPr="00B73FD5" w:rsidRDefault="002F0587" w:rsidP="002F0587">
      <w:pPr>
        <w:numPr>
          <w:ilvl w:val="0"/>
          <w:numId w:val="16"/>
        </w:numPr>
        <w:rPr>
          <w:sz w:val="24"/>
        </w:rPr>
      </w:pPr>
      <w:r w:rsidRPr="00B73FD5">
        <w:rPr>
          <w:sz w:val="24"/>
          <w:lang w:val="en-GB"/>
        </w:rPr>
        <w:t>Submissions to be discussed</w:t>
      </w:r>
      <w:r>
        <w:rPr>
          <w:sz w:val="24"/>
          <w:lang w:val="en-GB"/>
        </w:rPr>
        <w:t xml:space="preserve"> on PM2</w:t>
      </w:r>
      <w:r w:rsidR="0047275B">
        <w:rPr>
          <w:sz w:val="24"/>
          <w:lang w:val="en-GB"/>
        </w:rPr>
        <w:t xml:space="preserve"> session</w:t>
      </w:r>
    </w:p>
    <w:p w14:paraId="711301A0" w14:textId="6C7357C1" w:rsidR="002F0587" w:rsidRDefault="002F0587" w:rsidP="002F0587">
      <w:pPr>
        <w:numPr>
          <w:ilvl w:val="1"/>
          <w:numId w:val="16"/>
        </w:numPr>
        <w:rPr>
          <w:sz w:val="24"/>
          <w:lang w:val="en-GB"/>
        </w:rPr>
      </w:pPr>
      <w:r w:rsidRPr="002F0587">
        <w:rPr>
          <w:sz w:val="24"/>
          <w:lang w:val="en-GB"/>
        </w:rPr>
        <w:t>Channel Flatness test</w:t>
      </w:r>
      <w:r>
        <w:rPr>
          <w:sz w:val="24"/>
          <w:lang w:val="en-GB"/>
        </w:rPr>
        <w:t xml:space="preserve"> </w:t>
      </w:r>
    </w:p>
    <w:p w14:paraId="41BFBD83" w14:textId="379B7307" w:rsidR="002F0587" w:rsidRPr="004B6268" w:rsidRDefault="002F0587" w:rsidP="002F0587">
      <w:pPr>
        <w:numPr>
          <w:ilvl w:val="2"/>
          <w:numId w:val="16"/>
        </w:numPr>
        <w:ind w:left="1775" w:hanging="357"/>
        <w:rPr>
          <w:sz w:val="24"/>
          <w:lang w:val="en-GB"/>
        </w:rPr>
      </w:pPr>
      <w:r>
        <w:rPr>
          <w:sz w:val="24"/>
          <w:lang w:val="en-GB"/>
        </w:rPr>
        <w:t xml:space="preserve">30min </w:t>
      </w:r>
      <w:r w:rsidRPr="002F0587">
        <w:rPr>
          <w:sz w:val="24"/>
          <w:lang w:val="en-GB"/>
        </w:rPr>
        <w:t>–</w:t>
      </w:r>
      <w:r>
        <w:rPr>
          <w:sz w:val="24"/>
          <w:lang w:val="en-GB"/>
        </w:rPr>
        <w:t xml:space="preserve"> </w:t>
      </w:r>
      <w:r w:rsidRPr="004B6268">
        <w:rPr>
          <w:sz w:val="24"/>
          <w:lang w:val="en-GB"/>
        </w:rPr>
        <w:t>Doc. 11-19/16</w:t>
      </w:r>
      <w:r>
        <w:rPr>
          <w:sz w:val="24"/>
          <w:lang w:val="en-GB"/>
        </w:rPr>
        <w:t>39</w:t>
      </w:r>
      <w:r w:rsidRPr="004B6268">
        <w:rPr>
          <w:sz w:val="24"/>
          <w:lang w:val="en-GB"/>
        </w:rPr>
        <w:t>r0</w:t>
      </w:r>
    </w:p>
    <w:p w14:paraId="2DA0CCF0" w14:textId="77777777" w:rsidR="002F0587" w:rsidRPr="004B6268" w:rsidRDefault="002F0587" w:rsidP="002F0587">
      <w:pPr>
        <w:ind w:left="1440"/>
        <w:rPr>
          <w:sz w:val="24"/>
          <w:lang w:val="en-GB"/>
        </w:rPr>
      </w:pPr>
    </w:p>
    <w:p w14:paraId="01324F04" w14:textId="77777777" w:rsidR="002F0587" w:rsidRPr="004B6268" w:rsidRDefault="002F0587" w:rsidP="002F0587">
      <w:pPr>
        <w:numPr>
          <w:ilvl w:val="1"/>
          <w:numId w:val="16"/>
        </w:numPr>
        <w:rPr>
          <w:sz w:val="24"/>
          <w:lang w:val="en-GB"/>
        </w:rPr>
      </w:pPr>
      <w:r w:rsidRPr="004B6268">
        <w:rPr>
          <w:sz w:val="24"/>
          <w:lang w:val="en-GB"/>
        </w:rPr>
        <w:t>Hear PHY proposals</w:t>
      </w:r>
    </w:p>
    <w:p w14:paraId="020DF18C" w14:textId="0595FB4D" w:rsidR="002F0587" w:rsidRPr="004B6268" w:rsidRDefault="002F0587" w:rsidP="002F0587">
      <w:pPr>
        <w:numPr>
          <w:ilvl w:val="2"/>
          <w:numId w:val="16"/>
        </w:numPr>
        <w:ind w:left="1775" w:hanging="357"/>
        <w:rPr>
          <w:sz w:val="24"/>
          <w:lang w:val="en-GB"/>
        </w:rPr>
      </w:pPr>
      <w:r>
        <w:rPr>
          <w:sz w:val="24"/>
          <w:lang w:val="en-GB"/>
        </w:rPr>
        <w:t xml:space="preserve">40min </w:t>
      </w:r>
      <w:r w:rsidRPr="002F0587">
        <w:rPr>
          <w:sz w:val="24"/>
          <w:lang w:val="en-GB"/>
        </w:rPr>
        <w:t>–</w:t>
      </w:r>
      <w:r>
        <w:rPr>
          <w:sz w:val="24"/>
          <w:lang w:val="en-GB"/>
        </w:rPr>
        <w:t xml:space="preserve">  </w:t>
      </w:r>
      <w:r w:rsidRPr="004B6268">
        <w:rPr>
          <w:sz w:val="24"/>
          <w:lang w:val="en-GB"/>
        </w:rPr>
        <w:t>Doc. 11-19/1647r0</w:t>
      </w:r>
    </w:p>
    <w:p w14:paraId="6BF837F6" w14:textId="65D65AC3" w:rsidR="002F0587" w:rsidRPr="00406C4A" w:rsidRDefault="002F0587" w:rsidP="002F0587">
      <w:pPr>
        <w:numPr>
          <w:ilvl w:val="2"/>
          <w:numId w:val="16"/>
        </w:numPr>
        <w:ind w:left="1775" w:hanging="357"/>
      </w:pPr>
      <w:r>
        <w:rPr>
          <w:sz w:val="24"/>
          <w:lang w:val="en-GB"/>
        </w:rPr>
        <w:t xml:space="preserve">40min </w:t>
      </w:r>
      <w:r w:rsidRPr="002F0587">
        <w:rPr>
          <w:sz w:val="24"/>
          <w:lang w:val="en-GB"/>
        </w:rPr>
        <w:t>–</w:t>
      </w:r>
      <w:r>
        <w:rPr>
          <w:sz w:val="24"/>
          <w:lang w:val="en-GB"/>
        </w:rPr>
        <w:t xml:space="preserve">  </w:t>
      </w:r>
      <w:r w:rsidRPr="004B6268">
        <w:rPr>
          <w:sz w:val="24"/>
          <w:lang w:val="en-GB"/>
        </w:rPr>
        <w:t>Doc. 11-19/1</w:t>
      </w:r>
      <w:r>
        <w:rPr>
          <w:sz w:val="24"/>
          <w:lang w:val="en-GB"/>
        </w:rPr>
        <w:t>625r3</w:t>
      </w:r>
    </w:p>
    <w:p w14:paraId="2C87D53C" w14:textId="77777777" w:rsidR="002F0587" w:rsidRDefault="002F0587" w:rsidP="002F0587">
      <w:pPr>
        <w:rPr>
          <w:sz w:val="24"/>
          <w:lang w:val="en-GB"/>
        </w:rPr>
      </w:pPr>
    </w:p>
    <w:p w14:paraId="43C9C3B0" w14:textId="11A3B58E" w:rsidR="0047275B" w:rsidRDefault="0047275B" w:rsidP="0047275B">
      <w:pPr>
        <w:numPr>
          <w:ilvl w:val="0"/>
          <w:numId w:val="1"/>
        </w:numPr>
        <w:jc w:val="both"/>
        <w:rPr>
          <w:sz w:val="24"/>
        </w:rPr>
      </w:pPr>
      <w:r w:rsidRPr="0068343D">
        <w:rPr>
          <w:sz w:val="24"/>
        </w:rPr>
        <w:t xml:space="preserve">During this </w:t>
      </w:r>
      <w:r>
        <w:rPr>
          <w:sz w:val="24"/>
        </w:rPr>
        <w:t>session</w:t>
      </w:r>
      <w:r w:rsidRPr="0068343D">
        <w:rPr>
          <w:sz w:val="24"/>
        </w:rPr>
        <w:t>, Tuncer Baykas (Vestel) took over the role as Chair to allow Nikola Serafimovski to contribute to the technical discussion.</w:t>
      </w:r>
    </w:p>
    <w:p w14:paraId="2E650DC8" w14:textId="77777777" w:rsidR="0047275B" w:rsidRDefault="0047275B" w:rsidP="0047275B"/>
    <w:p w14:paraId="6B13A9BD" w14:textId="0CD4B049" w:rsidR="006A7FF2" w:rsidRPr="00646702" w:rsidRDefault="006A7FF2" w:rsidP="006E5D24">
      <w:pPr>
        <w:numPr>
          <w:ilvl w:val="0"/>
          <w:numId w:val="1"/>
        </w:numPr>
        <w:jc w:val="both"/>
        <w:rPr>
          <w:sz w:val="24"/>
        </w:rPr>
      </w:pPr>
      <w:r w:rsidRPr="00646702">
        <w:rPr>
          <w:sz w:val="24"/>
        </w:rPr>
        <w:t xml:space="preserve">Ardimas Purwita (University of Edinburgh) presented doc. 11-19/1639r0 as Spectral Flatness Test of the TGbb’s Reference Channel Models with HE Waveform. </w:t>
      </w:r>
      <w:r w:rsidR="00FE6C5C" w:rsidRPr="00646702">
        <w:rPr>
          <w:sz w:val="24"/>
        </w:rPr>
        <w:t>The background, the clarification of flatness, the spectral flatness measurement in 802.11ax (D3.0), the system model, and the results were given in this presentation. Ardimas Purwita mentioned that there was wrong caption on slide #11 and the black area means active subcarriers on slide #11.</w:t>
      </w:r>
      <w:r w:rsidR="002F5D23" w:rsidRPr="00646702">
        <w:rPr>
          <w:sz w:val="24"/>
        </w:rPr>
        <w:t xml:space="preserve"> The group had some discussion about the center frequency, the spectral flatness deviations </w:t>
      </w:r>
      <w:r w:rsidR="006E5D24" w:rsidRPr="00646702">
        <w:rPr>
          <w:sz w:val="24"/>
        </w:rPr>
        <w:t xml:space="preserve">around </w:t>
      </w:r>
      <w:r w:rsidR="00634FF3">
        <w:rPr>
          <w:sz w:val="24"/>
        </w:rPr>
        <w:t>8</w:t>
      </w:r>
      <w:r w:rsidR="006E5D24" w:rsidRPr="00646702">
        <w:rPr>
          <w:sz w:val="24"/>
        </w:rPr>
        <w:t xml:space="preserve">dB </w:t>
      </w:r>
      <w:r w:rsidR="002F5D23" w:rsidRPr="00646702">
        <w:rPr>
          <w:sz w:val="24"/>
        </w:rPr>
        <w:t xml:space="preserve">specified in </w:t>
      </w:r>
      <w:r w:rsidR="006E5D24" w:rsidRPr="00646702">
        <w:rPr>
          <w:sz w:val="24"/>
        </w:rPr>
        <w:t xml:space="preserve">802.11ax (D3.0), the </w:t>
      </w:r>
      <w:r w:rsidR="00634FF3">
        <w:rPr>
          <w:sz w:val="24"/>
        </w:rPr>
        <w:t xml:space="preserve">need to </w:t>
      </w:r>
      <w:r w:rsidR="006E5D24" w:rsidRPr="00646702">
        <w:rPr>
          <w:sz w:val="24"/>
        </w:rPr>
        <w:t xml:space="preserve">double-check </w:t>
      </w:r>
      <w:r w:rsidR="00634FF3">
        <w:rPr>
          <w:sz w:val="24"/>
        </w:rPr>
        <w:t xml:space="preserve">the CIR and confirm </w:t>
      </w:r>
      <w:r w:rsidR="006E5D24" w:rsidRPr="00646702">
        <w:rPr>
          <w:sz w:val="24"/>
        </w:rPr>
        <w:t>the channel model</w:t>
      </w:r>
      <w:r w:rsidR="00634FF3">
        <w:rPr>
          <w:sz w:val="24"/>
        </w:rPr>
        <w:t xml:space="preserve"> derived</w:t>
      </w:r>
      <w:r w:rsidR="006E5D24" w:rsidRPr="00646702">
        <w:rPr>
          <w:sz w:val="24"/>
        </w:rPr>
        <w:t xml:space="preserve"> by ray tracing, and further studies to quantify the gain of the adaptive bit loading in flat and non-flat cases.</w:t>
      </w:r>
    </w:p>
    <w:p w14:paraId="763F6974" w14:textId="77777777" w:rsidR="006E5D24" w:rsidRPr="00646702" w:rsidRDefault="006E5D24" w:rsidP="006E5D24">
      <w:pPr>
        <w:pStyle w:val="ListParagraph"/>
      </w:pPr>
    </w:p>
    <w:p w14:paraId="640A147E" w14:textId="77777777" w:rsidR="00CA3000" w:rsidRPr="00CA3000" w:rsidRDefault="000A0477" w:rsidP="006E5D24">
      <w:pPr>
        <w:numPr>
          <w:ilvl w:val="0"/>
          <w:numId w:val="1"/>
        </w:numPr>
        <w:jc w:val="both"/>
        <w:rPr>
          <w:sz w:val="24"/>
        </w:rPr>
      </w:pPr>
      <w:r w:rsidRPr="000A0477">
        <w:rPr>
          <w:rFonts w:eastAsia="Malgun Gothic"/>
          <w:sz w:val="24"/>
          <w:lang w:eastAsia="ko-KR"/>
        </w:rPr>
        <w:lastRenderedPageBreak/>
        <w:t xml:space="preserve">Again, </w:t>
      </w:r>
      <w:r w:rsidR="00646702" w:rsidRPr="000A0477">
        <w:rPr>
          <w:rFonts w:eastAsia="Malgun Gothic" w:hint="eastAsia"/>
          <w:sz w:val="24"/>
          <w:lang w:eastAsia="ko-KR"/>
        </w:rPr>
        <w:t xml:space="preserve">Nikola </w:t>
      </w:r>
      <w:r w:rsidR="00646702" w:rsidRPr="000A0477">
        <w:rPr>
          <w:rFonts w:eastAsia="Malgun Gothic"/>
          <w:sz w:val="24"/>
          <w:lang w:eastAsia="ko-KR"/>
        </w:rPr>
        <w:t>presented doc. 11-19/1625r3 as Proposed common-mode mandatory PHY</w:t>
      </w:r>
      <w:r w:rsidRPr="000A0477">
        <w:rPr>
          <w:rFonts w:eastAsia="Malgun Gothic"/>
          <w:sz w:val="24"/>
          <w:lang w:eastAsia="ko-KR"/>
        </w:rPr>
        <w:t xml:space="preserve"> and </w:t>
      </w:r>
      <w:r w:rsidRPr="000A0477">
        <w:rPr>
          <w:rFonts w:eastAsia="Malgun Gothic" w:hint="eastAsia"/>
          <w:sz w:val="24"/>
          <w:lang w:eastAsia="ko-KR"/>
        </w:rPr>
        <w:t>showed the video clip on the experimental demonstration</w:t>
      </w:r>
      <w:r w:rsidR="00646702" w:rsidRPr="000A0477">
        <w:rPr>
          <w:rFonts w:eastAsia="Malgun Gothic"/>
          <w:sz w:val="24"/>
          <w:lang w:eastAsia="ko-KR"/>
        </w:rPr>
        <w:t xml:space="preserve">. </w:t>
      </w:r>
      <w:r w:rsidR="002D3D55">
        <w:rPr>
          <w:rFonts w:eastAsia="Malgun Gothic"/>
          <w:sz w:val="24"/>
          <w:lang w:eastAsia="ko-KR"/>
        </w:rPr>
        <w:t xml:space="preserve">The group decided to delay two motions in </w:t>
      </w:r>
      <w:r w:rsidR="002D3D55" w:rsidRPr="000A0477">
        <w:rPr>
          <w:rFonts w:eastAsia="Malgun Gothic"/>
          <w:sz w:val="24"/>
          <w:lang w:eastAsia="ko-KR"/>
        </w:rPr>
        <w:t>doc. 11-19/1625r3</w:t>
      </w:r>
      <w:r w:rsidR="002D3D55">
        <w:rPr>
          <w:rFonts w:eastAsia="Malgun Gothic"/>
          <w:sz w:val="24"/>
          <w:lang w:eastAsia="ko-KR"/>
        </w:rPr>
        <w:t xml:space="preserve"> for some time because people </w:t>
      </w:r>
      <w:r w:rsidR="00CA3000">
        <w:rPr>
          <w:rFonts w:eastAsia="Malgun Gothic"/>
          <w:sz w:val="24"/>
          <w:lang w:eastAsia="ko-KR"/>
        </w:rPr>
        <w:t>needed some time for their decision.</w:t>
      </w:r>
    </w:p>
    <w:p w14:paraId="15430E64" w14:textId="77777777" w:rsidR="00CA3000" w:rsidRDefault="00CA3000" w:rsidP="00CA3000">
      <w:pPr>
        <w:pStyle w:val="ListParagraph"/>
        <w:rPr>
          <w:rFonts w:eastAsia="Malgun Gothic"/>
          <w:lang w:eastAsia="ko-KR"/>
        </w:rPr>
      </w:pPr>
    </w:p>
    <w:p w14:paraId="23D25F7D" w14:textId="017341AF" w:rsidR="006E5D24" w:rsidRPr="00E76CDD" w:rsidRDefault="00CA3000" w:rsidP="006E5D24">
      <w:pPr>
        <w:numPr>
          <w:ilvl w:val="0"/>
          <w:numId w:val="1"/>
        </w:numPr>
        <w:jc w:val="both"/>
        <w:rPr>
          <w:sz w:val="24"/>
        </w:rPr>
      </w:pPr>
      <w:r>
        <w:rPr>
          <w:rFonts w:eastAsia="Malgun Gothic"/>
          <w:sz w:val="24"/>
          <w:lang w:eastAsia="ko-KR"/>
        </w:rPr>
        <w:t xml:space="preserve">So, as an unbiased process, Volker also presented again </w:t>
      </w:r>
      <w:r w:rsidRPr="000A0477">
        <w:rPr>
          <w:rFonts w:eastAsia="Malgun Gothic"/>
          <w:sz w:val="24"/>
          <w:lang w:eastAsia="ko-KR"/>
        </w:rPr>
        <w:t>doc. 11-19/16</w:t>
      </w:r>
      <w:r>
        <w:rPr>
          <w:rFonts w:eastAsia="Malgun Gothic"/>
          <w:sz w:val="24"/>
          <w:lang w:eastAsia="ko-KR"/>
        </w:rPr>
        <w:t>47</w:t>
      </w:r>
      <w:r w:rsidRPr="000A0477">
        <w:rPr>
          <w:rFonts w:eastAsia="Malgun Gothic"/>
          <w:sz w:val="24"/>
          <w:lang w:eastAsia="ko-KR"/>
        </w:rPr>
        <w:t>r</w:t>
      </w:r>
      <w:r>
        <w:rPr>
          <w:rFonts w:eastAsia="Malgun Gothic"/>
          <w:sz w:val="24"/>
          <w:lang w:eastAsia="ko-KR"/>
        </w:rPr>
        <w:t xml:space="preserve">1 including doc. 11-19/1566r2 and showed </w:t>
      </w:r>
      <w:r w:rsidRPr="006D348B">
        <w:rPr>
          <w:rFonts w:eastAsia="Malgun Gothic" w:hint="eastAsia"/>
          <w:sz w:val="24"/>
          <w:lang w:eastAsia="ko-KR"/>
        </w:rPr>
        <w:t>the video clip on the experimental demonstration</w:t>
      </w:r>
      <w:r w:rsidRPr="006D348B">
        <w:rPr>
          <w:rFonts w:eastAsia="Malgun Gothic"/>
          <w:sz w:val="24"/>
          <w:lang w:eastAsia="ko-KR"/>
        </w:rPr>
        <w:t xml:space="preserve"> for industrial use case applying optical MIMO.</w:t>
      </w:r>
      <w:r w:rsidR="001B1167">
        <w:rPr>
          <w:rFonts w:eastAsia="Malgun Gothic"/>
          <w:sz w:val="24"/>
          <w:lang w:eastAsia="ko-KR"/>
        </w:rPr>
        <w:t xml:space="preserve"> In the discussion after his presentation, Volker mentioned that the very good PHY and 802.11 MAC supporting mobility and hand-over </w:t>
      </w:r>
      <w:r w:rsidR="00FF4519">
        <w:rPr>
          <w:rFonts w:eastAsia="Malgun Gothic"/>
          <w:sz w:val="24"/>
          <w:lang w:eastAsia="ko-KR"/>
        </w:rPr>
        <w:t xml:space="preserve">already exist, and so </w:t>
      </w:r>
      <w:r w:rsidR="001E632D">
        <w:rPr>
          <w:rFonts w:eastAsia="Malgun Gothic"/>
          <w:sz w:val="24"/>
          <w:lang w:eastAsia="ko-KR"/>
        </w:rPr>
        <w:t>he</w:t>
      </w:r>
      <w:r w:rsidR="00FF4519">
        <w:rPr>
          <w:rFonts w:eastAsia="Malgun Gothic"/>
          <w:sz w:val="24"/>
          <w:lang w:eastAsia="ko-KR"/>
        </w:rPr>
        <w:t xml:space="preserve"> really want </w:t>
      </w:r>
      <w:r w:rsidR="001E632D">
        <w:rPr>
          <w:rFonts w:eastAsia="Malgun Gothic"/>
          <w:sz w:val="24"/>
          <w:lang w:eastAsia="ko-KR"/>
        </w:rPr>
        <w:t xml:space="preserve">the experts </w:t>
      </w:r>
      <w:r w:rsidR="00FF4519">
        <w:rPr>
          <w:rFonts w:eastAsia="Malgun Gothic"/>
          <w:sz w:val="24"/>
          <w:lang w:eastAsia="ko-KR"/>
        </w:rPr>
        <w:t xml:space="preserve">to </w:t>
      </w:r>
      <w:r w:rsidR="001E632D">
        <w:rPr>
          <w:rFonts w:eastAsia="Malgun Gothic"/>
          <w:sz w:val="24"/>
          <w:lang w:eastAsia="ko-KR"/>
        </w:rPr>
        <w:t>implement good working system.</w:t>
      </w:r>
    </w:p>
    <w:p w14:paraId="71B4F955" w14:textId="77777777" w:rsidR="00E76CDD" w:rsidRDefault="00E76CDD" w:rsidP="00E76CDD">
      <w:pPr>
        <w:pStyle w:val="ListParagraph"/>
      </w:pPr>
    </w:p>
    <w:p w14:paraId="357C0412" w14:textId="58207249" w:rsidR="00E76CDD" w:rsidRPr="001E632D" w:rsidRDefault="00E76CDD" w:rsidP="006E5D24">
      <w:pPr>
        <w:numPr>
          <w:ilvl w:val="0"/>
          <w:numId w:val="1"/>
        </w:numPr>
        <w:jc w:val="both"/>
        <w:rPr>
          <w:sz w:val="24"/>
        </w:rPr>
      </w:pPr>
      <w:r>
        <w:rPr>
          <w:rFonts w:eastAsia="BatangChe" w:hint="cs"/>
          <w:sz w:val="24"/>
          <w:lang w:eastAsia="ko-KR"/>
        </w:rPr>
        <w:t xml:space="preserve">The group </w:t>
      </w:r>
      <w:r>
        <w:rPr>
          <w:rFonts w:eastAsia="BatangChe"/>
          <w:sz w:val="24"/>
          <w:lang w:eastAsia="ko-KR"/>
        </w:rPr>
        <w:t xml:space="preserve">came back to the motions in </w:t>
      </w:r>
      <w:r w:rsidRPr="000A0477">
        <w:rPr>
          <w:rFonts w:eastAsia="Malgun Gothic"/>
          <w:sz w:val="24"/>
          <w:lang w:eastAsia="ko-KR"/>
        </w:rPr>
        <w:t>doc. 11-19/1625r3</w:t>
      </w:r>
      <w:r>
        <w:rPr>
          <w:rFonts w:eastAsia="Malgun Gothic"/>
          <w:sz w:val="24"/>
          <w:lang w:eastAsia="ko-KR"/>
        </w:rPr>
        <w:t>.</w:t>
      </w:r>
    </w:p>
    <w:p w14:paraId="6123C7A9" w14:textId="77777777" w:rsidR="00E76CDD" w:rsidRDefault="00E76CDD" w:rsidP="00E76CDD">
      <w:pPr>
        <w:rPr>
          <w:sz w:val="24"/>
          <w:lang w:val="en-GB"/>
        </w:rPr>
      </w:pPr>
    </w:p>
    <w:p w14:paraId="34AF8CFE" w14:textId="4318841F" w:rsidR="00E76CDD" w:rsidRPr="00787905" w:rsidRDefault="00E76CDD" w:rsidP="00E76CDD">
      <w:pPr>
        <w:numPr>
          <w:ilvl w:val="0"/>
          <w:numId w:val="1"/>
        </w:numPr>
        <w:jc w:val="both"/>
      </w:pPr>
      <w:r w:rsidRPr="00FF2F60">
        <w:rPr>
          <w:b/>
          <w:sz w:val="24"/>
          <w:lang w:eastAsia="ja-JP"/>
        </w:rPr>
        <w:t>TGbb Motion</w:t>
      </w:r>
      <w:r w:rsidRPr="00787905">
        <w:rPr>
          <w:sz w:val="24"/>
          <w:lang w:eastAsia="ja-JP"/>
        </w:rPr>
        <w:t xml:space="preserve"> to </w:t>
      </w:r>
      <w:r w:rsidRPr="00E76CDD">
        <w:rPr>
          <w:sz w:val="24"/>
          <w:lang w:eastAsia="ja-JP"/>
        </w:rPr>
        <w:t>adopt the 800nm – 1000nm wavelength spectrum as the mandatory, common mode wavelength for all TGbb STAs.</w:t>
      </w:r>
      <w:r w:rsidRPr="00787905">
        <w:rPr>
          <w:sz w:val="24"/>
          <w:lang w:eastAsia="ja-JP"/>
        </w:rPr>
        <w:t xml:space="preserve"> </w:t>
      </w:r>
    </w:p>
    <w:p w14:paraId="4DC0B148" w14:textId="77777777" w:rsidR="00E76CDD" w:rsidRPr="00787905" w:rsidRDefault="00E76CDD" w:rsidP="00E76CDD">
      <w:pPr>
        <w:pStyle w:val="ListParagraph"/>
        <w:ind w:left="360"/>
        <w:rPr>
          <w:rFonts w:ascii="Times New Roman" w:hAnsi="Times New Roman" w:cs="Times New Roman"/>
          <w:b/>
          <w:bCs/>
          <w:lang w:val="en-GB"/>
        </w:rPr>
      </w:pPr>
    </w:p>
    <w:p w14:paraId="06BFA9E0" w14:textId="0527CC63" w:rsidR="00E76CDD" w:rsidRPr="00787905" w:rsidRDefault="00E76CDD" w:rsidP="00E76CDD">
      <w:pPr>
        <w:pStyle w:val="ListParagraph"/>
        <w:ind w:left="360" w:firstLine="360"/>
        <w:rPr>
          <w:rFonts w:ascii="Times New Roman" w:hAnsi="Times New Roman" w:cs="Times New Roman"/>
          <w:b/>
        </w:rPr>
      </w:pPr>
      <w:r w:rsidRPr="00787905">
        <w:rPr>
          <w:rFonts w:ascii="Times New Roman" w:hAnsi="Times New Roman" w:cs="Times New Roman"/>
          <w:b/>
          <w:bCs/>
          <w:lang w:val="en-GB"/>
        </w:rPr>
        <w:t>Move</w:t>
      </w:r>
      <w:r>
        <w:rPr>
          <w:rFonts w:ascii="Times New Roman" w:hAnsi="Times New Roman" w:cs="Times New Roman"/>
          <w:b/>
          <w:bCs/>
          <w:lang w:val="en-GB"/>
        </w:rPr>
        <w:t>d</w:t>
      </w:r>
      <w:r w:rsidRPr="00787905">
        <w:rPr>
          <w:rFonts w:ascii="Times New Roman" w:hAnsi="Times New Roman" w:cs="Times New Roman"/>
          <w:b/>
          <w:bCs/>
          <w:lang w:val="en-GB"/>
        </w:rPr>
        <w:t xml:space="preserve">: </w:t>
      </w:r>
      <w:r w:rsidRPr="00787905">
        <w:rPr>
          <w:rFonts w:ascii="Times New Roman" w:hAnsi="Times New Roman" w:cs="Times New Roman"/>
          <w:b/>
          <w:bCs/>
          <w:lang w:val="en-GB"/>
        </w:rPr>
        <w:tab/>
      </w:r>
      <w:r w:rsidRPr="00E76CDD">
        <w:rPr>
          <w:rFonts w:ascii="Times New Roman" w:hAnsi="Times New Roman" w:cs="Times New Roman"/>
          <w:b/>
          <w:bCs/>
          <w:lang w:val="en-GB"/>
        </w:rPr>
        <w:t>Nikola Serafimovski</w:t>
      </w:r>
    </w:p>
    <w:p w14:paraId="01E4B6AB" w14:textId="50175568" w:rsidR="00E76CDD" w:rsidRPr="00787905" w:rsidRDefault="00E76CDD" w:rsidP="00E76CDD">
      <w:pPr>
        <w:pStyle w:val="ListParagraph"/>
        <w:ind w:left="360" w:firstLine="360"/>
        <w:rPr>
          <w:rFonts w:ascii="Times New Roman" w:hAnsi="Times New Roman" w:cs="Times New Roman"/>
          <w:b/>
          <w:bCs/>
          <w:lang w:val="en-GB"/>
        </w:rPr>
      </w:pPr>
      <w:r w:rsidRPr="00787905">
        <w:rPr>
          <w:rFonts w:ascii="Times New Roman" w:hAnsi="Times New Roman" w:cs="Times New Roman"/>
          <w:b/>
          <w:bCs/>
          <w:lang w:val="en-GB"/>
        </w:rPr>
        <w:t>Second</w:t>
      </w:r>
      <w:r>
        <w:rPr>
          <w:rFonts w:ascii="Times New Roman" w:hAnsi="Times New Roman" w:cs="Times New Roman"/>
          <w:b/>
          <w:bCs/>
          <w:lang w:val="en-GB"/>
        </w:rPr>
        <w:t>ed</w:t>
      </w:r>
      <w:r w:rsidRPr="00787905">
        <w:rPr>
          <w:rFonts w:ascii="Times New Roman" w:hAnsi="Times New Roman" w:cs="Times New Roman"/>
          <w:b/>
          <w:bCs/>
          <w:lang w:val="en-GB"/>
        </w:rPr>
        <w:t>:</w:t>
      </w:r>
      <w:r w:rsidRPr="00787905">
        <w:rPr>
          <w:rFonts w:ascii="Times New Roman" w:hAnsi="Times New Roman" w:cs="Times New Roman"/>
          <w:b/>
          <w:bCs/>
          <w:lang w:val="en-GB"/>
        </w:rPr>
        <w:tab/>
      </w:r>
      <w:r w:rsidRPr="00E76CDD">
        <w:rPr>
          <w:rFonts w:ascii="Times New Roman" w:hAnsi="Times New Roman" w:cs="Times New Roman"/>
          <w:b/>
          <w:bCs/>
          <w:lang w:val="en-GB"/>
        </w:rPr>
        <w:t>Lennert Bober</w:t>
      </w:r>
    </w:p>
    <w:p w14:paraId="3E406BC1" w14:textId="77777777" w:rsidR="00E76CDD" w:rsidRPr="00787905" w:rsidRDefault="00E76CDD" w:rsidP="00E76CDD">
      <w:pPr>
        <w:pStyle w:val="ListParagraph"/>
        <w:ind w:left="360" w:firstLine="360"/>
        <w:rPr>
          <w:rFonts w:ascii="Times New Roman" w:hAnsi="Times New Roman" w:cs="Times New Roman"/>
          <w:b/>
          <w:bCs/>
          <w:lang w:val="en-GB"/>
        </w:rPr>
      </w:pPr>
    </w:p>
    <w:p w14:paraId="4021A55C" w14:textId="77777777" w:rsidR="00E76CDD" w:rsidRPr="00E76CDD" w:rsidRDefault="00E76CDD" w:rsidP="00E76CDD">
      <w:pPr>
        <w:pStyle w:val="ListParagraph"/>
        <w:ind w:left="360" w:firstLine="360"/>
        <w:rPr>
          <w:rFonts w:ascii="Times New Roman" w:hAnsi="Times New Roman" w:cs="Times New Roman"/>
          <w:b/>
        </w:rPr>
      </w:pPr>
      <w:r w:rsidRPr="00E76CDD">
        <w:rPr>
          <w:rFonts w:ascii="Times New Roman" w:hAnsi="Times New Roman" w:cs="Times New Roman"/>
          <w:b/>
          <w:bCs/>
          <w:lang w:val="en-GB"/>
        </w:rPr>
        <w:t>Result (Y / N / A):</w:t>
      </w:r>
      <w:r w:rsidRPr="00E76CDD">
        <w:rPr>
          <w:rFonts w:ascii="Times New Roman" w:hAnsi="Times New Roman" w:cs="Times New Roman"/>
          <w:b/>
          <w:bCs/>
          <w:lang w:val="en-GB"/>
        </w:rPr>
        <w:tab/>
        <w:t>23 / 0 / 3</w:t>
      </w:r>
    </w:p>
    <w:p w14:paraId="1A59C17C" w14:textId="77777777" w:rsidR="00E76CDD" w:rsidRDefault="00E76CDD" w:rsidP="00E76CDD">
      <w:pPr>
        <w:pStyle w:val="ListParagraph"/>
        <w:ind w:left="360" w:firstLine="360"/>
        <w:rPr>
          <w:rFonts w:ascii="Times New Roman" w:hAnsi="Times New Roman" w:cs="Times New Roman"/>
          <w:b/>
        </w:rPr>
      </w:pPr>
    </w:p>
    <w:p w14:paraId="48729658" w14:textId="61C1A8F9" w:rsidR="00E76CDD" w:rsidRPr="00787905" w:rsidRDefault="00E76CDD" w:rsidP="00E76CDD">
      <w:pPr>
        <w:pStyle w:val="ListParagraph"/>
        <w:ind w:left="360" w:firstLine="360"/>
        <w:rPr>
          <w:rFonts w:ascii="Times New Roman" w:hAnsi="Times New Roman" w:cs="Times New Roman"/>
          <w:b/>
        </w:rPr>
      </w:pPr>
      <w:r>
        <w:rPr>
          <w:rFonts w:ascii="Times New Roman" w:hAnsi="Times New Roman" w:cs="Times New Roman"/>
          <w:b/>
        </w:rPr>
        <w:t xml:space="preserve">The motion was passed by </w:t>
      </w:r>
      <w:r w:rsidR="00294036">
        <w:rPr>
          <w:rFonts w:ascii="Times New Roman" w:hAnsi="Times New Roman" w:cs="Times New Roman"/>
          <w:b/>
        </w:rPr>
        <w:t xml:space="preserve">a </w:t>
      </w:r>
      <w:r w:rsidR="00634FF3">
        <w:rPr>
          <w:rFonts w:ascii="Times New Roman" w:hAnsi="Times New Roman" w:cs="Times New Roman"/>
          <w:b/>
        </w:rPr>
        <w:t>100</w:t>
      </w:r>
      <w:r w:rsidR="00294036">
        <w:rPr>
          <w:rFonts w:ascii="Times New Roman" w:hAnsi="Times New Roman" w:cs="Times New Roman"/>
          <w:b/>
        </w:rPr>
        <w:t xml:space="preserve">% </w:t>
      </w:r>
      <w:r w:rsidR="00294036" w:rsidRPr="00294036">
        <w:rPr>
          <w:rFonts w:ascii="Times New Roman" w:hAnsi="Times New Roman" w:cs="Times New Roman"/>
          <w:b/>
        </w:rPr>
        <w:t>majority</w:t>
      </w:r>
      <w:r w:rsidR="00294036">
        <w:rPr>
          <w:rFonts w:ascii="Times New Roman" w:hAnsi="Times New Roman" w:cs="Times New Roman"/>
          <w:b/>
        </w:rPr>
        <w:t xml:space="preserve"> rule.</w:t>
      </w:r>
    </w:p>
    <w:p w14:paraId="6EFE8688" w14:textId="77777777" w:rsidR="00E76CDD" w:rsidRPr="008334E3" w:rsidRDefault="00E76CDD" w:rsidP="00E76CDD">
      <w:pPr>
        <w:rPr>
          <w:sz w:val="24"/>
        </w:rPr>
      </w:pPr>
    </w:p>
    <w:p w14:paraId="37C0FB3E" w14:textId="63DD1014" w:rsidR="001E632D" w:rsidRPr="00575253" w:rsidRDefault="00294036" w:rsidP="00AF4FE6">
      <w:pPr>
        <w:numPr>
          <w:ilvl w:val="0"/>
          <w:numId w:val="1"/>
        </w:numPr>
        <w:jc w:val="both"/>
        <w:rPr>
          <w:sz w:val="24"/>
        </w:rPr>
      </w:pPr>
      <w:r>
        <w:rPr>
          <w:rFonts w:eastAsia="Malgun Gothic" w:hint="eastAsia"/>
          <w:sz w:val="24"/>
          <w:lang w:eastAsia="ko-KR"/>
        </w:rPr>
        <w:t xml:space="preserve">The group had some discussion </w:t>
      </w:r>
      <w:r>
        <w:rPr>
          <w:rFonts w:eastAsia="Malgun Gothic"/>
          <w:sz w:val="24"/>
          <w:lang w:eastAsia="ko-KR"/>
        </w:rPr>
        <w:t>about the unfair aspect between the mandatory and the optional</w:t>
      </w:r>
      <w:r w:rsidR="00634FF3">
        <w:rPr>
          <w:rFonts w:eastAsia="Malgun Gothic"/>
          <w:sz w:val="24"/>
          <w:lang w:eastAsia="ko-KR"/>
        </w:rPr>
        <w:t xml:space="preserve"> PHY modes</w:t>
      </w:r>
      <w:r>
        <w:rPr>
          <w:rFonts w:eastAsia="Malgun Gothic"/>
          <w:sz w:val="24"/>
          <w:lang w:eastAsia="ko-KR"/>
        </w:rPr>
        <w:t xml:space="preserve">, </w:t>
      </w:r>
      <w:r w:rsidR="00AF4FE6">
        <w:rPr>
          <w:rFonts w:eastAsia="Malgun Gothic"/>
          <w:sz w:val="24"/>
          <w:lang w:eastAsia="ko-KR"/>
        </w:rPr>
        <w:t xml:space="preserve">what is the mandatory, what is optional, and what we need to clarify the optional again. So, consequently, the sentence for the second motion </w:t>
      </w:r>
      <w:r w:rsidR="00AF4FE6">
        <w:rPr>
          <w:rFonts w:eastAsia="Malgun Gothic" w:hint="eastAsia"/>
          <w:sz w:val="24"/>
          <w:lang w:eastAsia="ko-KR"/>
        </w:rPr>
        <w:t xml:space="preserve">in doc. </w:t>
      </w:r>
      <w:r w:rsidR="00AF4FE6" w:rsidRPr="000A0477">
        <w:rPr>
          <w:rFonts w:eastAsia="Malgun Gothic"/>
          <w:sz w:val="24"/>
          <w:lang w:eastAsia="ko-KR"/>
        </w:rPr>
        <w:t>11-19/1625r3</w:t>
      </w:r>
      <w:r w:rsidR="00AF4FE6">
        <w:rPr>
          <w:rFonts w:eastAsia="Malgun Gothic"/>
          <w:sz w:val="24"/>
          <w:lang w:eastAsia="ko-KR"/>
        </w:rPr>
        <w:t xml:space="preserve"> was changed </w:t>
      </w:r>
      <w:r w:rsidR="00634FF3">
        <w:rPr>
          <w:rFonts w:eastAsia="Malgun Gothic"/>
          <w:sz w:val="24"/>
          <w:lang w:eastAsia="ko-KR"/>
        </w:rPr>
        <w:t>from “</w:t>
      </w:r>
      <w:r w:rsidR="00634FF3" w:rsidRPr="00AF4FE6">
        <w:rPr>
          <w:rFonts w:eastAsia="Malgun Gothic"/>
          <w:sz w:val="24"/>
          <w:lang w:eastAsia="ko-KR"/>
        </w:rPr>
        <w:t xml:space="preserve">Move to adopt the SISO, 20 MHz bandwidth 11ax PHY as a mandatory, common mode for all TGbb STAs </w:t>
      </w:r>
      <w:r w:rsidR="00634FF3" w:rsidRPr="00AF4FE6">
        <w:rPr>
          <w:rFonts w:eastAsia="Malgun Gothic"/>
          <w:sz w:val="24"/>
          <w:highlight w:val="yellow"/>
          <w:lang w:eastAsia="ko-KR"/>
        </w:rPr>
        <w:t>and use other 11ax features or an LC-optimized PHY based on the ITU-T Rec. G.9991 as optional for all TGbb STAs</w:t>
      </w:r>
      <w:r w:rsidR="00634FF3">
        <w:rPr>
          <w:rFonts w:eastAsia="Malgun Gothic"/>
          <w:sz w:val="24"/>
          <w:lang w:eastAsia="ko-KR"/>
        </w:rPr>
        <w:t xml:space="preserve">” </w:t>
      </w:r>
      <w:r w:rsidR="00AF4FE6">
        <w:rPr>
          <w:rFonts w:eastAsia="Malgun Gothic"/>
          <w:sz w:val="24"/>
          <w:lang w:eastAsia="ko-KR"/>
        </w:rPr>
        <w:t>to “</w:t>
      </w:r>
      <w:r w:rsidR="00AF4FE6" w:rsidRPr="00AF4FE6">
        <w:rPr>
          <w:rFonts w:eastAsia="Malgun Gothic"/>
          <w:sz w:val="24"/>
          <w:lang w:eastAsia="ko-KR"/>
        </w:rPr>
        <w:t xml:space="preserve">Move to adopt the SISO, 20 MHz bandwidth 11ax PHY as a mandatory, common mode for all TGbb STAs </w:t>
      </w:r>
      <w:r w:rsidR="00AF4FE6" w:rsidRPr="00AF4FE6">
        <w:rPr>
          <w:rFonts w:eastAsia="Malgun Gothic"/>
          <w:sz w:val="24"/>
          <w:highlight w:val="yellow"/>
          <w:lang w:eastAsia="ko-KR"/>
        </w:rPr>
        <w:t>and, in addition, as optional use other 11ax features or an LC-optimized PHY based on the ITU-T Rec. G.9991 for all TGbb STAs</w:t>
      </w:r>
      <w:r w:rsidR="00AF4FE6">
        <w:rPr>
          <w:rFonts w:eastAsia="Malgun Gothic"/>
          <w:sz w:val="24"/>
          <w:lang w:eastAsia="ko-KR"/>
        </w:rPr>
        <w:t>”.</w:t>
      </w:r>
    </w:p>
    <w:p w14:paraId="6A629193" w14:textId="77777777" w:rsidR="00575253" w:rsidRDefault="00575253" w:rsidP="00575253">
      <w:pPr>
        <w:rPr>
          <w:sz w:val="24"/>
          <w:lang w:val="en-GB"/>
        </w:rPr>
      </w:pPr>
    </w:p>
    <w:p w14:paraId="6277A3F8" w14:textId="697C11F0" w:rsidR="00575253" w:rsidRPr="00787905" w:rsidRDefault="00575253" w:rsidP="00575253">
      <w:pPr>
        <w:numPr>
          <w:ilvl w:val="0"/>
          <w:numId w:val="1"/>
        </w:numPr>
        <w:jc w:val="both"/>
      </w:pPr>
      <w:r w:rsidRPr="00FF2F60">
        <w:rPr>
          <w:b/>
          <w:sz w:val="24"/>
          <w:lang w:eastAsia="ja-JP"/>
        </w:rPr>
        <w:t>TGbb Motion</w:t>
      </w:r>
      <w:r w:rsidRPr="00787905">
        <w:rPr>
          <w:sz w:val="24"/>
          <w:lang w:eastAsia="ja-JP"/>
        </w:rPr>
        <w:t xml:space="preserve"> </w:t>
      </w:r>
      <w:r>
        <w:rPr>
          <w:sz w:val="24"/>
          <w:lang w:eastAsia="ja-JP"/>
        </w:rPr>
        <w:t xml:space="preserve">to </w:t>
      </w:r>
      <w:r w:rsidRPr="00575253">
        <w:rPr>
          <w:sz w:val="24"/>
          <w:lang w:eastAsia="ja-JP"/>
        </w:rPr>
        <w:t>adopt the SISO, 20 MHz bandwidth 11ax PHY as a mandatory, common mode for all TGbb STAs and, in addition, as optional use other 11ax features or an LC-optimized PHY based on the ITU-T Rec. G.9991 for all TGbb STAs.</w:t>
      </w:r>
      <w:r w:rsidRPr="00787905">
        <w:rPr>
          <w:sz w:val="24"/>
          <w:lang w:eastAsia="ja-JP"/>
        </w:rPr>
        <w:t xml:space="preserve"> </w:t>
      </w:r>
    </w:p>
    <w:p w14:paraId="22DA4CB1" w14:textId="77777777" w:rsidR="00575253" w:rsidRPr="00787905" w:rsidRDefault="00575253" w:rsidP="00575253">
      <w:pPr>
        <w:pStyle w:val="ListParagraph"/>
        <w:ind w:left="360"/>
        <w:rPr>
          <w:rFonts w:ascii="Times New Roman" w:hAnsi="Times New Roman" w:cs="Times New Roman"/>
          <w:b/>
          <w:bCs/>
          <w:lang w:val="en-GB"/>
        </w:rPr>
      </w:pPr>
    </w:p>
    <w:p w14:paraId="2BBCF5D9" w14:textId="77777777" w:rsidR="00575253" w:rsidRPr="00787905" w:rsidRDefault="00575253" w:rsidP="00575253">
      <w:pPr>
        <w:pStyle w:val="ListParagraph"/>
        <w:ind w:left="360" w:firstLine="360"/>
        <w:rPr>
          <w:rFonts w:ascii="Times New Roman" w:hAnsi="Times New Roman" w:cs="Times New Roman"/>
          <w:b/>
        </w:rPr>
      </w:pPr>
      <w:r w:rsidRPr="00787905">
        <w:rPr>
          <w:rFonts w:ascii="Times New Roman" w:hAnsi="Times New Roman" w:cs="Times New Roman"/>
          <w:b/>
          <w:bCs/>
          <w:lang w:val="en-GB"/>
        </w:rPr>
        <w:t>Move</w:t>
      </w:r>
      <w:r>
        <w:rPr>
          <w:rFonts w:ascii="Times New Roman" w:hAnsi="Times New Roman" w:cs="Times New Roman"/>
          <w:b/>
          <w:bCs/>
          <w:lang w:val="en-GB"/>
        </w:rPr>
        <w:t>d</w:t>
      </w:r>
      <w:r w:rsidRPr="00787905">
        <w:rPr>
          <w:rFonts w:ascii="Times New Roman" w:hAnsi="Times New Roman" w:cs="Times New Roman"/>
          <w:b/>
          <w:bCs/>
          <w:lang w:val="en-GB"/>
        </w:rPr>
        <w:t xml:space="preserve">: </w:t>
      </w:r>
      <w:r w:rsidRPr="00787905">
        <w:rPr>
          <w:rFonts w:ascii="Times New Roman" w:hAnsi="Times New Roman" w:cs="Times New Roman"/>
          <w:b/>
          <w:bCs/>
          <w:lang w:val="en-GB"/>
        </w:rPr>
        <w:tab/>
      </w:r>
      <w:r w:rsidRPr="00E76CDD">
        <w:rPr>
          <w:rFonts w:ascii="Times New Roman" w:hAnsi="Times New Roman" w:cs="Times New Roman"/>
          <w:b/>
          <w:bCs/>
          <w:lang w:val="en-GB"/>
        </w:rPr>
        <w:t>Nikola Serafimovski</w:t>
      </w:r>
    </w:p>
    <w:p w14:paraId="0B304D9E" w14:textId="5AC150F8" w:rsidR="00575253" w:rsidRPr="00787905" w:rsidRDefault="00575253" w:rsidP="00575253">
      <w:pPr>
        <w:pStyle w:val="ListParagraph"/>
        <w:ind w:left="360" w:firstLine="360"/>
        <w:rPr>
          <w:rFonts w:ascii="Times New Roman" w:hAnsi="Times New Roman" w:cs="Times New Roman"/>
          <w:b/>
          <w:bCs/>
          <w:lang w:val="en-GB"/>
        </w:rPr>
      </w:pPr>
      <w:r w:rsidRPr="00787905">
        <w:rPr>
          <w:rFonts w:ascii="Times New Roman" w:hAnsi="Times New Roman" w:cs="Times New Roman"/>
          <w:b/>
          <w:bCs/>
          <w:lang w:val="en-GB"/>
        </w:rPr>
        <w:t>Second</w:t>
      </w:r>
      <w:r>
        <w:rPr>
          <w:rFonts w:ascii="Times New Roman" w:hAnsi="Times New Roman" w:cs="Times New Roman"/>
          <w:b/>
          <w:bCs/>
          <w:lang w:val="en-GB"/>
        </w:rPr>
        <w:t>ed</w:t>
      </w:r>
      <w:r w:rsidRPr="00787905">
        <w:rPr>
          <w:rFonts w:ascii="Times New Roman" w:hAnsi="Times New Roman" w:cs="Times New Roman"/>
          <w:b/>
          <w:bCs/>
          <w:lang w:val="en-GB"/>
        </w:rPr>
        <w:t>:</w:t>
      </w:r>
      <w:r w:rsidRPr="00787905">
        <w:rPr>
          <w:rFonts w:ascii="Times New Roman" w:hAnsi="Times New Roman" w:cs="Times New Roman"/>
          <w:b/>
          <w:bCs/>
          <w:lang w:val="en-GB"/>
        </w:rPr>
        <w:tab/>
      </w:r>
      <w:r w:rsidRPr="00575253">
        <w:rPr>
          <w:rFonts w:ascii="Times New Roman" w:hAnsi="Times New Roman" w:cs="Times New Roman"/>
          <w:b/>
          <w:bCs/>
          <w:lang w:val="en-GB"/>
        </w:rPr>
        <w:t>Suhwook Kim</w:t>
      </w:r>
    </w:p>
    <w:p w14:paraId="571E5A53" w14:textId="77777777" w:rsidR="00575253" w:rsidRPr="00787905" w:rsidRDefault="00575253" w:rsidP="00575253">
      <w:pPr>
        <w:pStyle w:val="ListParagraph"/>
        <w:ind w:left="360" w:firstLine="360"/>
        <w:rPr>
          <w:rFonts w:ascii="Times New Roman" w:hAnsi="Times New Roman" w:cs="Times New Roman"/>
          <w:b/>
          <w:bCs/>
          <w:lang w:val="en-GB"/>
        </w:rPr>
      </w:pPr>
    </w:p>
    <w:p w14:paraId="427BF745" w14:textId="147D55C7" w:rsidR="00575253" w:rsidRPr="00E76CDD" w:rsidRDefault="00575253" w:rsidP="00575253">
      <w:pPr>
        <w:pStyle w:val="ListParagraph"/>
        <w:ind w:left="360" w:firstLine="360"/>
        <w:rPr>
          <w:rFonts w:ascii="Times New Roman" w:hAnsi="Times New Roman" w:cs="Times New Roman"/>
          <w:b/>
        </w:rPr>
      </w:pPr>
      <w:r w:rsidRPr="00E76CDD">
        <w:rPr>
          <w:rFonts w:ascii="Times New Roman" w:hAnsi="Times New Roman" w:cs="Times New Roman"/>
          <w:b/>
          <w:bCs/>
          <w:lang w:val="en-GB"/>
        </w:rPr>
        <w:t>Result (Y / N / A):</w:t>
      </w:r>
      <w:r w:rsidRPr="00E76CDD">
        <w:rPr>
          <w:rFonts w:ascii="Times New Roman" w:hAnsi="Times New Roman" w:cs="Times New Roman"/>
          <w:b/>
          <w:bCs/>
          <w:lang w:val="en-GB"/>
        </w:rPr>
        <w:tab/>
      </w:r>
      <w:r>
        <w:rPr>
          <w:rFonts w:ascii="Times New Roman" w:hAnsi="Times New Roman" w:cs="Times New Roman"/>
          <w:b/>
          <w:bCs/>
          <w:lang w:val="en-GB"/>
        </w:rPr>
        <w:t>17</w:t>
      </w:r>
      <w:r w:rsidRPr="00E76CDD">
        <w:rPr>
          <w:rFonts w:ascii="Times New Roman" w:hAnsi="Times New Roman" w:cs="Times New Roman"/>
          <w:b/>
          <w:bCs/>
          <w:lang w:val="en-GB"/>
        </w:rPr>
        <w:t xml:space="preserve"> / 0 / </w:t>
      </w:r>
      <w:r>
        <w:rPr>
          <w:rFonts w:ascii="Times New Roman" w:hAnsi="Times New Roman" w:cs="Times New Roman"/>
          <w:b/>
          <w:bCs/>
          <w:lang w:val="en-GB"/>
        </w:rPr>
        <w:t>8</w:t>
      </w:r>
    </w:p>
    <w:p w14:paraId="28C9F918" w14:textId="77777777" w:rsidR="00575253" w:rsidRDefault="00575253" w:rsidP="00575253">
      <w:pPr>
        <w:pStyle w:val="ListParagraph"/>
        <w:ind w:left="360" w:firstLine="360"/>
        <w:rPr>
          <w:rFonts w:ascii="Times New Roman" w:hAnsi="Times New Roman" w:cs="Times New Roman"/>
          <w:b/>
        </w:rPr>
      </w:pPr>
    </w:p>
    <w:p w14:paraId="6765DE31" w14:textId="075A43B6" w:rsidR="00575253" w:rsidRPr="00787905" w:rsidRDefault="00575253" w:rsidP="00575253">
      <w:pPr>
        <w:pStyle w:val="ListParagraph"/>
        <w:ind w:left="360" w:firstLine="360"/>
        <w:rPr>
          <w:rFonts w:ascii="Times New Roman" w:hAnsi="Times New Roman" w:cs="Times New Roman"/>
          <w:b/>
        </w:rPr>
      </w:pPr>
      <w:r>
        <w:rPr>
          <w:rFonts w:ascii="Times New Roman" w:hAnsi="Times New Roman" w:cs="Times New Roman"/>
          <w:b/>
        </w:rPr>
        <w:t xml:space="preserve">The motion was passed by a </w:t>
      </w:r>
      <w:r w:rsidR="00634FF3">
        <w:rPr>
          <w:rFonts w:ascii="Times New Roman" w:hAnsi="Times New Roman" w:cs="Times New Roman"/>
          <w:b/>
        </w:rPr>
        <w:t>100</w:t>
      </w:r>
      <w:r>
        <w:rPr>
          <w:rFonts w:ascii="Times New Roman" w:hAnsi="Times New Roman" w:cs="Times New Roman"/>
          <w:b/>
        </w:rPr>
        <w:t xml:space="preserve">% </w:t>
      </w:r>
      <w:r w:rsidRPr="00294036">
        <w:rPr>
          <w:rFonts w:ascii="Times New Roman" w:hAnsi="Times New Roman" w:cs="Times New Roman"/>
          <w:b/>
        </w:rPr>
        <w:t>majority</w:t>
      </w:r>
      <w:r>
        <w:rPr>
          <w:rFonts w:ascii="Times New Roman" w:hAnsi="Times New Roman" w:cs="Times New Roman"/>
          <w:b/>
        </w:rPr>
        <w:t xml:space="preserve"> rule.</w:t>
      </w:r>
    </w:p>
    <w:p w14:paraId="4A09DAC9" w14:textId="77777777" w:rsidR="00575253" w:rsidRDefault="00575253" w:rsidP="00575253">
      <w:pPr>
        <w:rPr>
          <w:sz w:val="24"/>
        </w:rPr>
      </w:pPr>
    </w:p>
    <w:p w14:paraId="25F569EA" w14:textId="77777777" w:rsidR="00FB671A" w:rsidRDefault="00FB671A" w:rsidP="00575253">
      <w:pPr>
        <w:rPr>
          <w:sz w:val="24"/>
        </w:rPr>
      </w:pPr>
    </w:p>
    <w:p w14:paraId="43B60C7C" w14:textId="0E705816" w:rsidR="00FB671A" w:rsidRDefault="00FB671A" w:rsidP="00FB671A">
      <w:pPr>
        <w:pStyle w:val="ListParagraph"/>
        <w:numPr>
          <w:ilvl w:val="0"/>
          <w:numId w:val="1"/>
        </w:numPr>
        <w:rPr>
          <w:rFonts w:ascii="Times New Roman" w:hAnsi="Times New Roman" w:cs="Times New Roman"/>
        </w:rPr>
      </w:pPr>
      <w:r>
        <w:rPr>
          <w:rFonts w:ascii="Times New Roman" w:eastAsia="Malgun Gothic" w:hAnsi="Times New Roman" w:cs="Times New Roman" w:hint="eastAsia"/>
          <w:lang w:eastAsia="ko-KR"/>
        </w:rPr>
        <w:t>The meeting recessed</w:t>
      </w:r>
      <w:r>
        <w:rPr>
          <w:rFonts w:ascii="Times New Roman" w:eastAsia="Malgun Gothic" w:hAnsi="Times New Roman" w:cs="Times New Roman"/>
          <w:lang w:eastAsia="ko-KR"/>
        </w:rPr>
        <w:t xml:space="preserve"> </w:t>
      </w:r>
      <w:r>
        <w:rPr>
          <w:rFonts w:ascii="Times New Roman" w:eastAsia="Malgun Gothic" w:hAnsi="Times New Roman" w:cs="Times New Roman" w:hint="eastAsia"/>
          <w:lang w:eastAsia="ko-KR"/>
        </w:rPr>
        <w:t xml:space="preserve">until </w:t>
      </w:r>
      <w:r>
        <w:rPr>
          <w:rFonts w:ascii="Times New Roman" w:eastAsia="Malgun Gothic" w:hAnsi="Times New Roman" w:cs="Times New Roman"/>
          <w:lang w:eastAsia="ko-KR"/>
        </w:rPr>
        <w:t>Wednesday AM1</w:t>
      </w:r>
      <w:r>
        <w:rPr>
          <w:rFonts w:ascii="Times New Roman" w:eastAsia="Malgun Gothic" w:hAnsi="Times New Roman" w:cs="Times New Roman" w:hint="eastAsia"/>
          <w:lang w:eastAsia="ko-KR"/>
        </w:rPr>
        <w:t>.</w:t>
      </w:r>
    </w:p>
    <w:p w14:paraId="3A09D321" w14:textId="77777777" w:rsidR="00FB671A" w:rsidRDefault="00FB671A" w:rsidP="00FB671A">
      <w:pPr>
        <w:jc w:val="both"/>
      </w:pPr>
    </w:p>
    <w:p w14:paraId="652351A7" w14:textId="77777777" w:rsidR="00FB671A" w:rsidRDefault="00FB671A" w:rsidP="00575253">
      <w:pPr>
        <w:rPr>
          <w:sz w:val="24"/>
        </w:rPr>
      </w:pPr>
    </w:p>
    <w:p w14:paraId="17005754" w14:textId="77777777" w:rsidR="00FB671A" w:rsidRDefault="00FB671A" w:rsidP="00575253">
      <w:pPr>
        <w:rPr>
          <w:sz w:val="24"/>
        </w:rPr>
      </w:pPr>
    </w:p>
    <w:p w14:paraId="0322EBF7" w14:textId="77777777" w:rsidR="00FB671A" w:rsidRDefault="00FB671A" w:rsidP="00575253">
      <w:pPr>
        <w:rPr>
          <w:sz w:val="24"/>
        </w:rPr>
      </w:pPr>
    </w:p>
    <w:p w14:paraId="6DC309EA" w14:textId="77777777" w:rsidR="00FB671A" w:rsidRDefault="00FB671A" w:rsidP="00575253">
      <w:pPr>
        <w:rPr>
          <w:sz w:val="24"/>
        </w:rPr>
      </w:pPr>
    </w:p>
    <w:p w14:paraId="149709A1" w14:textId="77777777" w:rsidR="00FB671A" w:rsidRPr="008334E3" w:rsidRDefault="00FB671A" w:rsidP="00575253">
      <w:pPr>
        <w:rPr>
          <w:sz w:val="24"/>
        </w:rPr>
      </w:pPr>
    </w:p>
    <w:p w14:paraId="32584EFF" w14:textId="00BDEEE7" w:rsidR="00634FF3" w:rsidRPr="000E7898" w:rsidRDefault="00634FF3" w:rsidP="00634FF3">
      <w:pPr>
        <w:outlineLvl w:val="0"/>
        <w:rPr>
          <w:b/>
          <w:sz w:val="28"/>
          <w:u w:val="single"/>
          <w:lang w:eastAsia="ja-JP"/>
        </w:rPr>
      </w:pPr>
      <w:r>
        <w:rPr>
          <w:b/>
          <w:sz w:val="28"/>
          <w:u w:val="single"/>
          <w:lang w:eastAsia="ja-JP"/>
        </w:rPr>
        <w:t>Wednesday</w:t>
      </w:r>
      <w:r w:rsidRPr="000E7898">
        <w:rPr>
          <w:b/>
          <w:sz w:val="28"/>
          <w:u w:val="single"/>
          <w:lang w:eastAsia="ja-JP"/>
        </w:rPr>
        <w:t xml:space="preserve">, </w:t>
      </w:r>
      <w:r>
        <w:rPr>
          <w:b/>
          <w:sz w:val="28"/>
          <w:u w:val="single"/>
          <w:lang w:eastAsia="ja-JP"/>
        </w:rPr>
        <w:t>September 18</w:t>
      </w:r>
      <w:r w:rsidRPr="000E7898">
        <w:rPr>
          <w:b/>
          <w:sz w:val="28"/>
          <w:u w:val="single"/>
          <w:lang w:eastAsia="ja-JP"/>
        </w:rPr>
        <w:t>, 201</w:t>
      </w:r>
      <w:r>
        <w:rPr>
          <w:b/>
          <w:sz w:val="28"/>
          <w:u w:val="single"/>
          <w:lang w:eastAsia="ja-JP"/>
        </w:rPr>
        <w:t>9</w:t>
      </w:r>
      <w:r w:rsidRPr="000E7898">
        <w:rPr>
          <w:b/>
          <w:sz w:val="28"/>
          <w:u w:val="single"/>
          <w:lang w:eastAsia="ja-JP"/>
        </w:rPr>
        <w:t xml:space="preserve">, </w:t>
      </w:r>
      <w:r>
        <w:rPr>
          <w:b/>
          <w:sz w:val="28"/>
          <w:u w:val="single"/>
          <w:lang w:eastAsia="ja-JP"/>
        </w:rPr>
        <w:t>A</w:t>
      </w:r>
      <w:r w:rsidRPr="000E7898">
        <w:rPr>
          <w:b/>
          <w:sz w:val="28"/>
          <w:u w:val="single"/>
          <w:lang w:eastAsia="ja-JP"/>
        </w:rPr>
        <w:t>M</w:t>
      </w:r>
      <w:r>
        <w:rPr>
          <w:b/>
          <w:sz w:val="28"/>
          <w:u w:val="single"/>
          <w:lang w:eastAsia="ja-JP"/>
        </w:rPr>
        <w:t>1</w:t>
      </w:r>
      <w:r w:rsidRPr="000E7898">
        <w:rPr>
          <w:b/>
          <w:sz w:val="28"/>
          <w:u w:val="single"/>
          <w:lang w:eastAsia="ja-JP"/>
        </w:rPr>
        <w:t xml:space="preserve"> </w:t>
      </w:r>
      <w:r w:rsidRPr="000E7898">
        <w:rPr>
          <w:b/>
          <w:sz w:val="28"/>
          <w:u w:val="single"/>
        </w:rPr>
        <w:t>Session</w:t>
      </w:r>
    </w:p>
    <w:p w14:paraId="00DB68E1" w14:textId="77777777" w:rsidR="00634FF3" w:rsidRPr="00FB671A" w:rsidRDefault="00634FF3" w:rsidP="00634FF3">
      <w:pPr>
        <w:rPr>
          <w:sz w:val="24"/>
        </w:rPr>
      </w:pPr>
    </w:p>
    <w:p w14:paraId="0B90B404" w14:textId="77777777" w:rsidR="00DD1994" w:rsidRPr="00FB671A" w:rsidRDefault="00DD1994" w:rsidP="00DD1994">
      <w:pPr>
        <w:rPr>
          <w:sz w:val="24"/>
        </w:rPr>
      </w:pPr>
      <w:r w:rsidRPr="00FB671A">
        <w:rPr>
          <w:sz w:val="24"/>
        </w:rPr>
        <w:t>Attendance: around 26 people.</w:t>
      </w:r>
    </w:p>
    <w:p w14:paraId="4956B1E7" w14:textId="77777777" w:rsidR="00DD1994" w:rsidRPr="00FB671A" w:rsidRDefault="00DD1994" w:rsidP="00DD1994">
      <w:pPr>
        <w:rPr>
          <w:sz w:val="24"/>
        </w:rPr>
      </w:pPr>
    </w:p>
    <w:p w14:paraId="1DF3CA74" w14:textId="22C80FCF" w:rsidR="00DD1994" w:rsidRPr="00FB671A" w:rsidRDefault="00DD1994" w:rsidP="00DD1994">
      <w:pPr>
        <w:numPr>
          <w:ilvl w:val="0"/>
          <w:numId w:val="1"/>
        </w:numPr>
        <w:jc w:val="both"/>
        <w:rPr>
          <w:sz w:val="24"/>
        </w:rPr>
      </w:pPr>
      <w:r w:rsidRPr="00FB671A">
        <w:rPr>
          <w:sz w:val="24"/>
          <w:lang w:eastAsia="ja-JP"/>
        </w:rPr>
        <w:t xml:space="preserve">The IEEE 802.11 TGbb meeting is called to order by the Chair, Nikola Serafimovski (pureLiFi). Matthias Wendt (Signify) records the minutes. </w:t>
      </w:r>
    </w:p>
    <w:p w14:paraId="2CAA8E52" w14:textId="77777777" w:rsidR="00DD1994" w:rsidRPr="00FB671A" w:rsidRDefault="00DD1994" w:rsidP="00DD1994">
      <w:pPr>
        <w:jc w:val="both"/>
        <w:rPr>
          <w:sz w:val="24"/>
        </w:rPr>
      </w:pPr>
      <w:r w:rsidRPr="00FB671A">
        <w:rPr>
          <w:sz w:val="24"/>
          <w:lang w:eastAsia="ja-JP"/>
        </w:rPr>
        <w:t xml:space="preserve"> </w:t>
      </w:r>
    </w:p>
    <w:p w14:paraId="2622B2E3" w14:textId="77777777" w:rsidR="00DD1994" w:rsidRPr="00FB671A" w:rsidRDefault="00DD1994" w:rsidP="00DD1994">
      <w:pPr>
        <w:numPr>
          <w:ilvl w:val="0"/>
          <w:numId w:val="1"/>
        </w:numPr>
        <w:jc w:val="both"/>
        <w:rPr>
          <w:sz w:val="24"/>
        </w:rPr>
      </w:pPr>
      <w:r w:rsidRPr="00FB671A">
        <w:rPr>
          <w:sz w:val="24"/>
          <w:lang w:eastAsia="ja-JP"/>
        </w:rPr>
        <w:t>The Chair reviewed the IEEE-SA patent policy, logistics, and reminders, including meeting guidelines and attendance recording procedures.</w:t>
      </w:r>
    </w:p>
    <w:p w14:paraId="1C3572CD" w14:textId="77777777" w:rsidR="00DD1994" w:rsidRPr="00FB671A" w:rsidRDefault="00DD1994" w:rsidP="00DD1994">
      <w:pPr>
        <w:numPr>
          <w:ilvl w:val="1"/>
          <w:numId w:val="22"/>
        </w:numPr>
        <w:jc w:val="both"/>
        <w:rPr>
          <w:sz w:val="24"/>
        </w:rPr>
      </w:pPr>
      <w:r w:rsidRPr="00FB671A">
        <w:rPr>
          <w:sz w:val="24"/>
          <w:lang w:eastAsia="ja-JP"/>
        </w:rPr>
        <w:t>It is reminded all to record their attendance.</w:t>
      </w:r>
    </w:p>
    <w:p w14:paraId="4981EF20" w14:textId="77777777" w:rsidR="00DD1994" w:rsidRPr="00FB671A" w:rsidRDefault="00DD1994" w:rsidP="00DD1994">
      <w:pPr>
        <w:ind w:left="792"/>
        <w:jc w:val="both"/>
        <w:rPr>
          <w:sz w:val="24"/>
        </w:rPr>
      </w:pPr>
    </w:p>
    <w:p w14:paraId="18BF7180" w14:textId="4D0BD86D" w:rsidR="00DD1994" w:rsidRDefault="00DD1994" w:rsidP="00DD1994">
      <w:pPr>
        <w:numPr>
          <w:ilvl w:val="0"/>
          <w:numId w:val="1"/>
        </w:numPr>
        <w:jc w:val="both"/>
        <w:rPr>
          <w:sz w:val="24"/>
        </w:rPr>
      </w:pPr>
      <w:r w:rsidRPr="00FB671A">
        <w:rPr>
          <w:sz w:val="24"/>
          <w:lang w:eastAsia="ja-JP"/>
        </w:rPr>
        <w:t>The Chair introduced the overall agenda for the meeting as contained in doc. 11-19/</w:t>
      </w:r>
      <w:bookmarkStart w:id="0" w:name="_Hlk19670864"/>
      <w:r w:rsidRPr="00FB671A">
        <w:rPr>
          <w:sz w:val="24"/>
          <w:lang w:eastAsia="ja-JP"/>
        </w:rPr>
        <w:t>1413r5</w:t>
      </w:r>
      <w:bookmarkEnd w:id="0"/>
      <w:r w:rsidR="00FB671A">
        <w:rPr>
          <w:sz w:val="24"/>
          <w:lang w:eastAsia="ja-JP"/>
        </w:rPr>
        <w:t>.</w:t>
      </w:r>
    </w:p>
    <w:p w14:paraId="3B1FC66B" w14:textId="77777777" w:rsidR="00FB671A" w:rsidRDefault="00FB671A" w:rsidP="00FB671A">
      <w:pPr>
        <w:jc w:val="both"/>
        <w:rPr>
          <w:sz w:val="24"/>
          <w:lang w:eastAsia="ja-JP"/>
        </w:rPr>
      </w:pPr>
    </w:p>
    <w:p w14:paraId="7469944A" w14:textId="188BD733" w:rsidR="00FB671A" w:rsidRPr="00B73FD5" w:rsidRDefault="00FB671A" w:rsidP="00FB671A">
      <w:pPr>
        <w:numPr>
          <w:ilvl w:val="0"/>
          <w:numId w:val="16"/>
        </w:numPr>
        <w:rPr>
          <w:sz w:val="24"/>
        </w:rPr>
      </w:pPr>
      <w:r w:rsidRPr="00B73FD5">
        <w:rPr>
          <w:sz w:val="24"/>
          <w:lang w:val="en-GB"/>
        </w:rPr>
        <w:t>Submissions to be discussed</w:t>
      </w:r>
      <w:r>
        <w:rPr>
          <w:sz w:val="24"/>
          <w:lang w:val="en-GB"/>
        </w:rPr>
        <w:t xml:space="preserve"> on Wednesday AM1 session</w:t>
      </w:r>
    </w:p>
    <w:p w14:paraId="116AC103" w14:textId="41460450" w:rsidR="00FB671A" w:rsidRDefault="0025177A" w:rsidP="0025177A">
      <w:pPr>
        <w:numPr>
          <w:ilvl w:val="1"/>
          <w:numId w:val="16"/>
        </w:numPr>
        <w:rPr>
          <w:sz w:val="24"/>
          <w:lang w:val="en-GB"/>
        </w:rPr>
      </w:pPr>
      <w:r w:rsidRPr="0025177A">
        <w:rPr>
          <w:sz w:val="24"/>
          <w:lang w:val="en-GB"/>
        </w:rPr>
        <w:t>Hear PHY proposals</w:t>
      </w:r>
    </w:p>
    <w:p w14:paraId="3620455C" w14:textId="7C4BA521" w:rsidR="0025177A" w:rsidRDefault="0025177A" w:rsidP="0025177A">
      <w:pPr>
        <w:numPr>
          <w:ilvl w:val="1"/>
          <w:numId w:val="16"/>
        </w:numPr>
        <w:rPr>
          <w:sz w:val="24"/>
          <w:lang w:val="en-GB"/>
        </w:rPr>
      </w:pPr>
      <w:r w:rsidRPr="0025177A">
        <w:rPr>
          <w:sz w:val="24"/>
          <w:lang w:val="en-GB"/>
        </w:rPr>
        <w:t>Hear MAC proposals</w:t>
      </w:r>
    </w:p>
    <w:p w14:paraId="477B59BF" w14:textId="258B7FD9" w:rsidR="00FB671A" w:rsidRDefault="0025177A" w:rsidP="0025177A">
      <w:pPr>
        <w:numPr>
          <w:ilvl w:val="2"/>
          <w:numId w:val="16"/>
        </w:numPr>
        <w:rPr>
          <w:sz w:val="24"/>
          <w:lang w:val="en-GB"/>
        </w:rPr>
      </w:pPr>
      <w:r w:rsidRPr="0025177A">
        <w:rPr>
          <w:sz w:val="24"/>
          <w:lang w:val="en-GB"/>
        </w:rPr>
        <w:t>Doc. 11-19/1612r1 – “Multi-Band Operation in LC and Hybrid LC/RF Networks”</w:t>
      </w:r>
    </w:p>
    <w:p w14:paraId="73B45D7A" w14:textId="55CDB1E5" w:rsidR="0025177A" w:rsidRPr="004B6268" w:rsidRDefault="0025177A" w:rsidP="0025177A">
      <w:pPr>
        <w:numPr>
          <w:ilvl w:val="2"/>
          <w:numId w:val="16"/>
        </w:numPr>
        <w:rPr>
          <w:sz w:val="24"/>
          <w:lang w:val="en-GB"/>
        </w:rPr>
      </w:pPr>
      <w:r w:rsidRPr="00FB671A">
        <w:rPr>
          <w:sz w:val="24"/>
          <w:lang w:val="en-GB"/>
        </w:rPr>
        <w:t>Doc. 11-19/1666r0 – “MAC layer design for LC”</w:t>
      </w:r>
    </w:p>
    <w:p w14:paraId="3618165C" w14:textId="13002871" w:rsidR="00FB671A" w:rsidRPr="004B6268" w:rsidRDefault="0025177A" w:rsidP="0025177A">
      <w:pPr>
        <w:numPr>
          <w:ilvl w:val="1"/>
          <w:numId w:val="16"/>
        </w:numPr>
        <w:rPr>
          <w:sz w:val="24"/>
          <w:lang w:val="en-GB"/>
        </w:rPr>
      </w:pPr>
      <w:r w:rsidRPr="0025177A">
        <w:rPr>
          <w:sz w:val="24"/>
          <w:lang w:val="en-GB"/>
        </w:rPr>
        <w:t>Timeline</w:t>
      </w:r>
    </w:p>
    <w:p w14:paraId="551E9173" w14:textId="5756EDAE" w:rsidR="00FB671A" w:rsidRPr="004B6268" w:rsidRDefault="0025177A" w:rsidP="0025177A">
      <w:pPr>
        <w:numPr>
          <w:ilvl w:val="2"/>
          <w:numId w:val="16"/>
        </w:numPr>
        <w:rPr>
          <w:sz w:val="24"/>
          <w:lang w:val="en-GB"/>
        </w:rPr>
      </w:pPr>
      <w:r w:rsidRPr="0025177A">
        <w:rPr>
          <w:sz w:val="24"/>
          <w:lang w:val="en-GB"/>
        </w:rPr>
        <w:t>Deadline for text proposals to be submitted</w:t>
      </w:r>
    </w:p>
    <w:p w14:paraId="2E0C2994" w14:textId="2B95B77A" w:rsidR="0025177A" w:rsidRPr="004B6268" w:rsidRDefault="0025177A" w:rsidP="0025177A">
      <w:pPr>
        <w:numPr>
          <w:ilvl w:val="1"/>
          <w:numId w:val="16"/>
        </w:numPr>
        <w:rPr>
          <w:sz w:val="24"/>
          <w:lang w:val="en-GB"/>
        </w:rPr>
      </w:pPr>
      <w:r w:rsidRPr="00FB671A">
        <w:rPr>
          <w:sz w:val="24"/>
          <w:lang w:val="de-DE"/>
        </w:rPr>
        <w:t>ITU-T liaison</w:t>
      </w:r>
    </w:p>
    <w:p w14:paraId="23A3E87C" w14:textId="5A71AACD" w:rsidR="0025177A" w:rsidRPr="004B6268" w:rsidRDefault="0025177A" w:rsidP="0025177A">
      <w:pPr>
        <w:numPr>
          <w:ilvl w:val="2"/>
          <w:numId w:val="16"/>
        </w:numPr>
        <w:rPr>
          <w:sz w:val="24"/>
          <w:lang w:val="en-GB"/>
        </w:rPr>
      </w:pPr>
      <w:r w:rsidRPr="0025177A">
        <w:rPr>
          <w:sz w:val="24"/>
          <w:lang w:val="en-GB"/>
        </w:rPr>
        <w:t>Doc. 11-19/1663r0 – “ITU TSB Response to G.9991 Copyright Request”</w:t>
      </w:r>
    </w:p>
    <w:p w14:paraId="78B88E84" w14:textId="77777777" w:rsidR="00DD1994" w:rsidRPr="00FB671A" w:rsidRDefault="00DD1994" w:rsidP="00DD1994">
      <w:pPr>
        <w:jc w:val="both"/>
        <w:rPr>
          <w:sz w:val="24"/>
          <w:lang w:val="en-GB"/>
        </w:rPr>
      </w:pPr>
    </w:p>
    <w:p w14:paraId="5B404DD2" w14:textId="66931540" w:rsidR="00DD1994" w:rsidRPr="00FB671A" w:rsidRDefault="00DD1994" w:rsidP="00DD1994">
      <w:pPr>
        <w:numPr>
          <w:ilvl w:val="0"/>
          <w:numId w:val="1"/>
        </w:numPr>
        <w:jc w:val="both"/>
        <w:rPr>
          <w:sz w:val="24"/>
        </w:rPr>
      </w:pPr>
      <w:r w:rsidRPr="00FB671A">
        <w:rPr>
          <w:sz w:val="24"/>
          <w:lang w:eastAsia="ja-JP"/>
        </w:rPr>
        <w:t xml:space="preserve">The Chair runs a motion to approve the amended Agenda. </w:t>
      </w:r>
    </w:p>
    <w:p w14:paraId="68F17F6A" w14:textId="77777777" w:rsidR="00DD1994" w:rsidRPr="0025177A" w:rsidRDefault="00DD1994" w:rsidP="00DD1994">
      <w:pPr>
        <w:ind w:left="360"/>
        <w:jc w:val="both"/>
        <w:rPr>
          <w:b/>
          <w:sz w:val="24"/>
        </w:rPr>
      </w:pPr>
      <w:r w:rsidRPr="0025177A">
        <w:rPr>
          <w:b/>
          <w:sz w:val="24"/>
        </w:rPr>
        <w:t>Approve the proposed agenda in doc. 11-19/1413r5 for the week</w:t>
      </w:r>
    </w:p>
    <w:p w14:paraId="13B1FC0C" w14:textId="77777777" w:rsidR="00DD1994" w:rsidRPr="0025177A" w:rsidRDefault="00DD1994" w:rsidP="00DD1994">
      <w:pPr>
        <w:ind w:left="360"/>
        <w:jc w:val="both"/>
        <w:rPr>
          <w:b/>
          <w:sz w:val="24"/>
        </w:rPr>
      </w:pPr>
    </w:p>
    <w:p w14:paraId="2E1F1979" w14:textId="77777777" w:rsidR="00DD1994" w:rsidRPr="0025177A" w:rsidRDefault="00DD1994" w:rsidP="0025177A">
      <w:pPr>
        <w:ind w:left="360" w:firstLineChars="150" w:firstLine="361"/>
        <w:jc w:val="both"/>
        <w:rPr>
          <w:b/>
          <w:sz w:val="24"/>
        </w:rPr>
      </w:pPr>
      <w:r w:rsidRPr="0025177A">
        <w:rPr>
          <w:b/>
          <w:sz w:val="24"/>
        </w:rPr>
        <w:t xml:space="preserve">Move: </w:t>
      </w:r>
      <w:r w:rsidRPr="0025177A">
        <w:rPr>
          <w:b/>
          <w:sz w:val="24"/>
        </w:rPr>
        <w:tab/>
      </w:r>
      <w:r w:rsidRPr="0025177A">
        <w:rPr>
          <w:b/>
          <w:sz w:val="24"/>
        </w:rPr>
        <w:tab/>
        <w:t xml:space="preserve">Matthias Wendt </w:t>
      </w:r>
    </w:p>
    <w:p w14:paraId="7A210AE0" w14:textId="77777777" w:rsidR="00DD1994" w:rsidRPr="0025177A" w:rsidRDefault="00DD1994" w:rsidP="0025177A">
      <w:pPr>
        <w:ind w:left="360" w:firstLineChars="150" w:firstLine="361"/>
        <w:jc w:val="both"/>
        <w:rPr>
          <w:b/>
          <w:sz w:val="24"/>
        </w:rPr>
      </w:pPr>
      <w:r w:rsidRPr="0025177A">
        <w:rPr>
          <w:b/>
          <w:sz w:val="24"/>
        </w:rPr>
        <w:t>Second:</w:t>
      </w:r>
      <w:r w:rsidRPr="0025177A">
        <w:rPr>
          <w:b/>
          <w:sz w:val="24"/>
        </w:rPr>
        <w:tab/>
        <w:t>Suhwook Kim</w:t>
      </w:r>
    </w:p>
    <w:p w14:paraId="60AB1DFF" w14:textId="77777777" w:rsidR="00DD1994" w:rsidRPr="0025177A" w:rsidRDefault="00DD1994" w:rsidP="00DD1994">
      <w:pPr>
        <w:ind w:left="360"/>
        <w:jc w:val="both"/>
        <w:rPr>
          <w:b/>
          <w:sz w:val="24"/>
        </w:rPr>
      </w:pPr>
    </w:p>
    <w:p w14:paraId="1FAAABC3" w14:textId="77777777" w:rsidR="00DD1994" w:rsidRPr="00FB671A" w:rsidRDefault="00DD1994" w:rsidP="00DD1994">
      <w:pPr>
        <w:ind w:left="360"/>
        <w:jc w:val="both"/>
        <w:rPr>
          <w:sz w:val="24"/>
        </w:rPr>
      </w:pPr>
      <w:r w:rsidRPr="0025177A">
        <w:rPr>
          <w:b/>
          <w:sz w:val="24"/>
        </w:rPr>
        <w:t>It is approved with unanimous consent.</w:t>
      </w:r>
    </w:p>
    <w:p w14:paraId="33A335FB" w14:textId="77777777" w:rsidR="00DD1994" w:rsidRDefault="00DD1994" w:rsidP="00DD1994">
      <w:pPr>
        <w:ind w:left="360"/>
        <w:jc w:val="both"/>
        <w:rPr>
          <w:sz w:val="24"/>
        </w:rPr>
      </w:pPr>
    </w:p>
    <w:p w14:paraId="12362EDB" w14:textId="03BEB416" w:rsidR="00DD1994" w:rsidRDefault="00DD1994" w:rsidP="00DD1994">
      <w:pPr>
        <w:numPr>
          <w:ilvl w:val="0"/>
          <w:numId w:val="1"/>
        </w:numPr>
        <w:jc w:val="both"/>
        <w:rPr>
          <w:sz w:val="24"/>
        </w:rPr>
      </w:pPr>
      <w:bookmarkStart w:id="1" w:name="_Hlk19672073"/>
      <w:r w:rsidRPr="00FB671A">
        <w:rPr>
          <w:sz w:val="24"/>
        </w:rPr>
        <w:t>Athanasios Stavridis (Ericsson) presents doc. 11-19/1612r1 “</w:t>
      </w:r>
      <w:r w:rsidRPr="00FB671A">
        <w:rPr>
          <w:b/>
          <w:bCs/>
          <w:sz w:val="24"/>
        </w:rPr>
        <w:t>Multi-Band Operation in LC and Hybrid LC/RF Networks</w:t>
      </w:r>
      <w:r w:rsidRPr="00FB671A">
        <w:rPr>
          <w:sz w:val="24"/>
        </w:rPr>
        <w:t xml:space="preserve">“ </w:t>
      </w:r>
    </w:p>
    <w:p w14:paraId="76C32C26" w14:textId="77777777" w:rsidR="0025177A" w:rsidRPr="00FB671A" w:rsidRDefault="0025177A" w:rsidP="0025177A">
      <w:pPr>
        <w:ind w:left="360"/>
        <w:jc w:val="both"/>
        <w:rPr>
          <w:sz w:val="24"/>
        </w:rPr>
      </w:pPr>
    </w:p>
    <w:p w14:paraId="43B036D7" w14:textId="267BB1A1" w:rsidR="00DD1994" w:rsidRPr="00FB671A" w:rsidRDefault="00DD1994" w:rsidP="00DD1994">
      <w:pPr>
        <w:numPr>
          <w:ilvl w:val="0"/>
          <w:numId w:val="23"/>
        </w:numPr>
        <w:rPr>
          <w:sz w:val="24"/>
        </w:rPr>
      </w:pPr>
      <w:r w:rsidRPr="00FB671A">
        <w:rPr>
          <w:sz w:val="24"/>
        </w:rPr>
        <w:t>Straw</w:t>
      </w:r>
      <w:r w:rsidR="0025177A">
        <w:rPr>
          <w:sz w:val="24"/>
        </w:rPr>
        <w:t xml:space="preserve"> P</w:t>
      </w:r>
      <w:r w:rsidRPr="00FB671A">
        <w:rPr>
          <w:sz w:val="24"/>
        </w:rPr>
        <w:t>oll:</w:t>
      </w:r>
      <w:r w:rsidRPr="00FB671A">
        <w:rPr>
          <w:sz w:val="24"/>
        </w:rPr>
        <w:br/>
      </w:r>
      <w:r w:rsidRPr="00FB671A">
        <w:rPr>
          <w:b/>
          <w:bCs/>
          <w:sz w:val="24"/>
        </w:rPr>
        <w:t>Should the 802.11bb amendment support multi-band operation between any band in the optical and sub-3 THz RF spectrum?</w:t>
      </w:r>
    </w:p>
    <w:p w14:paraId="725A21DC" w14:textId="77777777" w:rsidR="0025177A" w:rsidRDefault="0025177A" w:rsidP="00DD1994">
      <w:pPr>
        <w:ind w:firstLine="720"/>
        <w:rPr>
          <w:sz w:val="24"/>
        </w:rPr>
      </w:pPr>
    </w:p>
    <w:p w14:paraId="5A34A12F" w14:textId="5D436EB9" w:rsidR="00DD1994" w:rsidRPr="0025177A" w:rsidRDefault="00DD1994" w:rsidP="00DD1994">
      <w:pPr>
        <w:ind w:firstLine="720"/>
        <w:rPr>
          <w:b/>
          <w:sz w:val="24"/>
        </w:rPr>
      </w:pPr>
      <w:r w:rsidRPr="0025177A">
        <w:rPr>
          <w:b/>
          <w:sz w:val="24"/>
        </w:rPr>
        <w:t>Y</w:t>
      </w:r>
      <w:r w:rsidR="0025177A" w:rsidRPr="0025177A">
        <w:rPr>
          <w:b/>
          <w:sz w:val="24"/>
        </w:rPr>
        <w:t xml:space="preserve"> </w:t>
      </w:r>
      <w:r w:rsidRPr="0025177A">
        <w:rPr>
          <w:b/>
          <w:sz w:val="24"/>
        </w:rPr>
        <w:t>/</w:t>
      </w:r>
      <w:r w:rsidR="0025177A" w:rsidRPr="0025177A">
        <w:rPr>
          <w:b/>
          <w:sz w:val="24"/>
        </w:rPr>
        <w:t xml:space="preserve"> </w:t>
      </w:r>
      <w:r w:rsidRPr="0025177A">
        <w:rPr>
          <w:b/>
          <w:sz w:val="24"/>
        </w:rPr>
        <w:t>N</w:t>
      </w:r>
      <w:r w:rsidR="0025177A" w:rsidRPr="0025177A">
        <w:rPr>
          <w:b/>
          <w:sz w:val="24"/>
        </w:rPr>
        <w:t xml:space="preserve"> </w:t>
      </w:r>
      <w:r w:rsidRPr="0025177A">
        <w:rPr>
          <w:b/>
          <w:sz w:val="24"/>
        </w:rPr>
        <w:t>/</w:t>
      </w:r>
      <w:r w:rsidR="0025177A" w:rsidRPr="0025177A">
        <w:rPr>
          <w:b/>
          <w:sz w:val="24"/>
        </w:rPr>
        <w:t xml:space="preserve"> </w:t>
      </w:r>
      <w:r w:rsidRPr="0025177A">
        <w:rPr>
          <w:b/>
          <w:sz w:val="24"/>
        </w:rPr>
        <w:t>A</w:t>
      </w:r>
      <w:r w:rsidR="0025177A" w:rsidRPr="0025177A">
        <w:rPr>
          <w:b/>
          <w:sz w:val="24"/>
        </w:rPr>
        <w:t xml:space="preserve"> </w:t>
      </w:r>
      <w:r w:rsidRPr="0025177A">
        <w:rPr>
          <w:b/>
          <w:sz w:val="24"/>
        </w:rPr>
        <w:t>: 17</w:t>
      </w:r>
      <w:r w:rsidR="0025177A" w:rsidRPr="0025177A">
        <w:rPr>
          <w:b/>
          <w:sz w:val="24"/>
        </w:rPr>
        <w:t xml:space="preserve"> </w:t>
      </w:r>
      <w:r w:rsidRPr="0025177A">
        <w:rPr>
          <w:b/>
          <w:sz w:val="24"/>
        </w:rPr>
        <w:t>/</w:t>
      </w:r>
      <w:r w:rsidR="0025177A" w:rsidRPr="0025177A">
        <w:rPr>
          <w:b/>
          <w:sz w:val="24"/>
        </w:rPr>
        <w:t xml:space="preserve"> </w:t>
      </w:r>
      <w:r w:rsidRPr="0025177A">
        <w:rPr>
          <w:b/>
          <w:sz w:val="24"/>
        </w:rPr>
        <w:t>0</w:t>
      </w:r>
      <w:r w:rsidR="0025177A" w:rsidRPr="0025177A">
        <w:rPr>
          <w:b/>
          <w:sz w:val="24"/>
        </w:rPr>
        <w:t xml:space="preserve"> </w:t>
      </w:r>
      <w:r w:rsidRPr="0025177A">
        <w:rPr>
          <w:b/>
          <w:sz w:val="24"/>
        </w:rPr>
        <w:t>/</w:t>
      </w:r>
      <w:r w:rsidR="0025177A" w:rsidRPr="0025177A">
        <w:rPr>
          <w:b/>
          <w:sz w:val="24"/>
        </w:rPr>
        <w:t xml:space="preserve"> </w:t>
      </w:r>
      <w:r w:rsidRPr="0025177A">
        <w:rPr>
          <w:b/>
          <w:sz w:val="24"/>
        </w:rPr>
        <w:t>5</w:t>
      </w:r>
    </w:p>
    <w:p w14:paraId="30186210" w14:textId="77777777" w:rsidR="00DD1994" w:rsidRDefault="00DD1994" w:rsidP="00DD1994">
      <w:pPr>
        <w:rPr>
          <w:sz w:val="24"/>
        </w:rPr>
      </w:pPr>
    </w:p>
    <w:p w14:paraId="7EFB8D04" w14:textId="77777777" w:rsidR="0025177A" w:rsidRPr="00FB671A" w:rsidRDefault="0025177A" w:rsidP="00DD1994">
      <w:pPr>
        <w:rPr>
          <w:sz w:val="24"/>
        </w:rPr>
      </w:pPr>
    </w:p>
    <w:p w14:paraId="3276DF6C" w14:textId="77777777" w:rsidR="00DD1994" w:rsidRPr="00FB671A" w:rsidRDefault="00DD1994" w:rsidP="00DD1994">
      <w:pPr>
        <w:numPr>
          <w:ilvl w:val="0"/>
          <w:numId w:val="23"/>
        </w:numPr>
        <w:rPr>
          <w:sz w:val="24"/>
        </w:rPr>
      </w:pPr>
      <w:r w:rsidRPr="00FB671A">
        <w:rPr>
          <w:sz w:val="24"/>
        </w:rPr>
        <w:t>Motion:</w:t>
      </w:r>
      <w:r w:rsidRPr="00FB671A">
        <w:rPr>
          <w:sz w:val="24"/>
        </w:rPr>
        <w:br/>
      </w:r>
      <w:r w:rsidRPr="00FB671A">
        <w:rPr>
          <w:b/>
          <w:bCs/>
          <w:sz w:val="24"/>
        </w:rPr>
        <w:t>Instruct the editor to add the following sentence to the IEEE 802.11bb draft:</w:t>
      </w:r>
    </w:p>
    <w:p w14:paraId="15660362" w14:textId="77777777" w:rsidR="00DD1994" w:rsidRPr="00FB671A" w:rsidRDefault="00DD1994" w:rsidP="00DD1994">
      <w:pPr>
        <w:ind w:left="720"/>
        <w:rPr>
          <w:sz w:val="24"/>
        </w:rPr>
      </w:pPr>
      <w:r w:rsidRPr="00FB671A">
        <w:rPr>
          <w:sz w:val="24"/>
        </w:rPr>
        <w:t>“X.Y.Z Light Communication (LC) STA</w:t>
      </w:r>
    </w:p>
    <w:p w14:paraId="059C9594" w14:textId="77777777" w:rsidR="00DD1994" w:rsidRPr="00FB671A" w:rsidRDefault="00DD1994" w:rsidP="00DD1994">
      <w:pPr>
        <w:ind w:left="720"/>
        <w:rPr>
          <w:sz w:val="24"/>
        </w:rPr>
      </w:pPr>
      <w:r w:rsidRPr="00FB671A">
        <w:rPr>
          <w:sz w:val="24"/>
          <w:lang w:val="en-GB"/>
        </w:rPr>
        <w:t>The main MAC features in a 802.11bb STA are the following:</w:t>
      </w:r>
    </w:p>
    <w:p w14:paraId="63231379" w14:textId="77777777" w:rsidR="00DD1994" w:rsidRPr="00FB671A" w:rsidRDefault="00DD1994" w:rsidP="00DD1994">
      <w:pPr>
        <w:numPr>
          <w:ilvl w:val="3"/>
          <w:numId w:val="24"/>
        </w:numPr>
        <w:rPr>
          <w:sz w:val="24"/>
        </w:rPr>
      </w:pPr>
      <w:r w:rsidRPr="00FB671A">
        <w:rPr>
          <w:sz w:val="24"/>
          <w:lang w:val="en-GB"/>
        </w:rPr>
        <w:t>Mandatory support for fast session transfer (FST) in the multi-band capable devices supporting light and other sub-72 GHz RF bands“</w:t>
      </w:r>
    </w:p>
    <w:p w14:paraId="53AEF873" w14:textId="77777777" w:rsidR="00DD1994" w:rsidRPr="00FB671A" w:rsidRDefault="00DD1994" w:rsidP="00DD1994">
      <w:pPr>
        <w:pStyle w:val="ListParagraph"/>
        <w:ind w:left="360" w:firstLine="360"/>
        <w:rPr>
          <w:rFonts w:ascii="Times New Roman" w:hAnsi="Times New Roman" w:cs="Times New Roman"/>
          <w:b/>
          <w:bCs/>
          <w:lang w:val="en-GB"/>
        </w:rPr>
      </w:pPr>
    </w:p>
    <w:p w14:paraId="7A7E3867" w14:textId="77777777" w:rsidR="00DD1994" w:rsidRPr="00FB671A" w:rsidRDefault="00DD1994" w:rsidP="00DD1994">
      <w:pPr>
        <w:pStyle w:val="ListParagraph"/>
        <w:ind w:left="360" w:firstLine="360"/>
        <w:rPr>
          <w:rFonts w:ascii="Times New Roman" w:hAnsi="Times New Roman" w:cs="Times New Roman"/>
          <w:b/>
          <w:bCs/>
          <w:lang w:val="en-GB"/>
        </w:rPr>
      </w:pPr>
      <w:r w:rsidRPr="00FB671A">
        <w:rPr>
          <w:rFonts w:ascii="Times New Roman" w:hAnsi="Times New Roman" w:cs="Times New Roman"/>
          <w:b/>
          <w:bCs/>
          <w:lang w:val="en-GB"/>
        </w:rPr>
        <w:lastRenderedPageBreak/>
        <w:t xml:space="preserve">Move: </w:t>
      </w:r>
      <w:r w:rsidRPr="00FB671A">
        <w:rPr>
          <w:rFonts w:ascii="Times New Roman" w:hAnsi="Times New Roman" w:cs="Times New Roman"/>
          <w:b/>
          <w:bCs/>
          <w:lang w:val="en-GB"/>
        </w:rPr>
        <w:tab/>
      </w:r>
      <w:r w:rsidRPr="00FB671A">
        <w:rPr>
          <w:rFonts w:ascii="Times New Roman" w:hAnsi="Times New Roman" w:cs="Times New Roman"/>
          <w:b/>
          <w:bCs/>
          <w:lang w:val="en-GB"/>
        </w:rPr>
        <w:tab/>
        <w:t>Athanasios Stavridis</w:t>
      </w:r>
    </w:p>
    <w:p w14:paraId="5746C572" w14:textId="77777777" w:rsidR="00DD1994" w:rsidRPr="00FB671A" w:rsidRDefault="00DD1994" w:rsidP="00DD1994">
      <w:pPr>
        <w:pStyle w:val="ListParagraph"/>
        <w:ind w:left="360" w:firstLine="360"/>
        <w:rPr>
          <w:rFonts w:ascii="Times New Roman" w:hAnsi="Times New Roman" w:cs="Times New Roman"/>
          <w:b/>
          <w:bCs/>
          <w:lang w:val="en-GB"/>
        </w:rPr>
      </w:pPr>
      <w:r w:rsidRPr="00FB671A">
        <w:rPr>
          <w:rFonts w:ascii="Times New Roman" w:hAnsi="Times New Roman" w:cs="Times New Roman"/>
          <w:b/>
          <w:bCs/>
          <w:lang w:val="en-GB"/>
        </w:rPr>
        <w:t>Second:</w:t>
      </w:r>
      <w:r w:rsidRPr="00FB671A">
        <w:rPr>
          <w:rFonts w:ascii="Times New Roman" w:hAnsi="Times New Roman" w:cs="Times New Roman"/>
          <w:b/>
          <w:bCs/>
          <w:lang w:val="en-GB"/>
        </w:rPr>
        <w:tab/>
        <w:t>Miquel Lopez</w:t>
      </w:r>
    </w:p>
    <w:p w14:paraId="51119455" w14:textId="77777777" w:rsidR="00DD1994" w:rsidRDefault="00DD1994" w:rsidP="00DD1994">
      <w:pPr>
        <w:pStyle w:val="ListParagraph"/>
        <w:ind w:left="360" w:firstLine="360"/>
        <w:rPr>
          <w:rFonts w:ascii="Times New Roman" w:hAnsi="Times New Roman" w:cs="Times New Roman"/>
          <w:b/>
          <w:bCs/>
          <w:lang w:val="en-GB"/>
        </w:rPr>
      </w:pPr>
    </w:p>
    <w:p w14:paraId="135DBC2E" w14:textId="77777777" w:rsidR="0025177A" w:rsidRPr="00FB671A" w:rsidRDefault="0025177A" w:rsidP="00DD1994">
      <w:pPr>
        <w:pStyle w:val="ListParagraph"/>
        <w:ind w:left="360" w:firstLine="360"/>
        <w:rPr>
          <w:rFonts w:ascii="Times New Roman" w:hAnsi="Times New Roman" w:cs="Times New Roman"/>
          <w:b/>
          <w:bCs/>
          <w:lang w:val="en-GB"/>
        </w:rPr>
      </w:pPr>
    </w:p>
    <w:p w14:paraId="2A746CA1" w14:textId="77777777" w:rsidR="00DD1994" w:rsidRPr="00FB671A" w:rsidRDefault="00DD1994" w:rsidP="00DD1994">
      <w:pPr>
        <w:numPr>
          <w:ilvl w:val="0"/>
          <w:numId w:val="23"/>
        </w:numPr>
        <w:rPr>
          <w:sz w:val="24"/>
        </w:rPr>
      </w:pPr>
      <w:r w:rsidRPr="00FB671A">
        <w:rPr>
          <w:sz w:val="24"/>
        </w:rPr>
        <w:t>Motion to amend the motion:</w:t>
      </w:r>
      <w:r w:rsidRPr="00FB671A">
        <w:rPr>
          <w:sz w:val="24"/>
        </w:rPr>
        <w:br/>
        <w:t>new text</w:t>
      </w:r>
      <w:r w:rsidRPr="00FB671A">
        <w:rPr>
          <w:sz w:val="24"/>
        </w:rPr>
        <w:br/>
      </w:r>
      <w:r w:rsidRPr="00FB671A">
        <w:rPr>
          <w:b/>
          <w:bCs/>
          <w:sz w:val="24"/>
        </w:rPr>
        <w:t>Instruct the editor to add the following sentence to the IEEE 802.11bb draft:</w:t>
      </w:r>
    </w:p>
    <w:p w14:paraId="4F78179B" w14:textId="77777777" w:rsidR="00DD1994" w:rsidRPr="00FB671A" w:rsidRDefault="00DD1994" w:rsidP="00DD1994">
      <w:pPr>
        <w:ind w:left="720"/>
        <w:rPr>
          <w:sz w:val="24"/>
        </w:rPr>
      </w:pPr>
      <w:r w:rsidRPr="00FB671A">
        <w:rPr>
          <w:sz w:val="24"/>
        </w:rPr>
        <w:t>“4.Y.Z Light Communication (LC) STA</w:t>
      </w:r>
    </w:p>
    <w:p w14:paraId="4D2E7B36" w14:textId="77777777" w:rsidR="00DD1994" w:rsidRPr="00FB671A" w:rsidRDefault="00DD1994" w:rsidP="00DD1994">
      <w:pPr>
        <w:ind w:left="720"/>
        <w:rPr>
          <w:sz w:val="24"/>
        </w:rPr>
      </w:pPr>
      <w:r w:rsidRPr="00FB671A">
        <w:rPr>
          <w:sz w:val="24"/>
          <w:lang w:val="en-GB"/>
        </w:rPr>
        <w:t>The main MAC features in a 802.11bb STA are the following:</w:t>
      </w:r>
    </w:p>
    <w:p w14:paraId="0B39A1A9" w14:textId="77777777" w:rsidR="00DD1994" w:rsidRPr="00FB671A" w:rsidRDefault="00DD1994" w:rsidP="00DD1994">
      <w:pPr>
        <w:numPr>
          <w:ilvl w:val="3"/>
          <w:numId w:val="24"/>
        </w:numPr>
        <w:rPr>
          <w:sz w:val="24"/>
        </w:rPr>
      </w:pPr>
      <w:r w:rsidRPr="00FB671A">
        <w:rPr>
          <w:sz w:val="24"/>
          <w:lang w:val="en-GB"/>
        </w:rPr>
        <w:t>Mandatory support for fast session transfer (FST) in the multi-band capable devices supporting light and other sub-72 GHz RF bands“</w:t>
      </w:r>
    </w:p>
    <w:p w14:paraId="3CFB781B" w14:textId="77777777" w:rsidR="00DD1994" w:rsidRPr="00FB671A" w:rsidRDefault="00DD1994" w:rsidP="00DD1994">
      <w:pPr>
        <w:pStyle w:val="ListParagraph"/>
        <w:ind w:left="360" w:firstLine="360"/>
        <w:rPr>
          <w:rFonts w:ascii="Times New Roman" w:hAnsi="Times New Roman" w:cs="Times New Roman"/>
          <w:b/>
          <w:bCs/>
          <w:lang w:val="en-GB"/>
        </w:rPr>
      </w:pPr>
    </w:p>
    <w:p w14:paraId="163B87FE" w14:textId="77777777" w:rsidR="00DD1994" w:rsidRPr="00FB671A" w:rsidRDefault="00DD1994" w:rsidP="00DD1994">
      <w:pPr>
        <w:pStyle w:val="ListParagraph"/>
        <w:ind w:left="360" w:firstLine="360"/>
        <w:rPr>
          <w:rFonts w:ascii="Times New Roman" w:hAnsi="Times New Roman" w:cs="Times New Roman"/>
          <w:b/>
          <w:bCs/>
          <w:lang w:val="en-GB"/>
        </w:rPr>
      </w:pPr>
      <w:r w:rsidRPr="00FB671A">
        <w:rPr>
          <w:rFonts w:ascii="Times New Roman" w:hAnsi="Times New Roman" w:cs="Times New Roman"/>
          <w:b/>
          <w:bCs/>
          <w:lang w:val="en-GB"/>
        </w:rPr>
        <w:t xml:space="preserve">Move: </w:t>
      </w:r>
      <w:r w:rsidRPr="00FB671A">
        <w:rPr>
          <w:rFonts w:ascii="Times New Roman" w:hAnsi="Times New Roman" w:cs="Times New Roman"/>
          <w:b/>
          <w:bCs/>
          <w:lang w:val="en-GB"/>
        </w:rPr>
        <w:tab/>
      </w:r>
      <w:r w:rsidRPr="00FB671A">
        <w:rPr>
          <w:rFonts w:ascii="Times New Roman" w:hAnsi="Times New Roman" w:cs="Times New Roman"/>
          <w:b/>
          <w:bCs/>
          <w:lang w:val="en-GB"/>
        </w:rPr>
        <w:tab/>
        <w:t>Athanasios Stavridis</w:t>
      </w:r>
    </w:p>
    <w:p w14:paraId="04DCC922" w14:textId="77777777" w:rsidR="00DD1994" w:rsidRPr="00FB671A" w:rsidRDefault="00DD1994" w:rsidP="00DD1994">
      <w:pPr>
        <w:pStyle w:val="ListParagraph"/>
        <w:ind w:left="360" w:firstLine="360"/>
        <w:rPr>
          <w:rFonts w:ascii="Times New Roman" w:hAnsi="Times New Roman" w:cs="Times New Roman"/>
          <w:b/>
          <w:bCs/>
          <w:lang w:val="en-GB"/>
        </w:rPr>
      </w:pPr>
      <w:r w:rsidRPr="00FB671A">
        <w:rPr>
          <w:rFonts w:ascii="Times New Roman" w:hAnsi="Times New Roman" w:cs="Times New Roman"/>
          <w:b/>
          <w:bCs/>
          <w:lang w:val="en-GB"/>
        </w:rPr>
        <w:t>Second:</w:t>
      </w:r>
      <w:r w:rsidRPr="00FB671A">
        <w:rPr>
          <w:rFonts w:ascii="Times New Roman" w:hAnsi="Times New Roman" w:cs="Times New Roman"/>
          <w:b/>
          <w:bCs/>
          <w:lang w:val="en-GB"/>
        </w:rPr>
        <w:tab/>
        <w:t>Guido Hiertz</w:t>
      </w:r>
    </w:p>
    <w:p w14:paraId="07DBC375" w14:textId="77777777" w:rsidR="0025177A" w:rsidRDefault="0025177A" w:rsidP="00DD1994">
      <w:pPr>
        <w:ind w:firstLine="720"/>
        <w:rPr>
          <w:sz w:val="24"/>
        </w:rPr>
      </w:pPr>
    </w:p>
    <w:p w14:paraId="251CD720" w14:textId="21DF4B76" w:rsidR="00DD1994" w:rsidRPr="0025177A" w:rsidRDefault="00DD1994" w:rsidP="00DD1994">
      <w:pPr>
        <w:ind w:firstLine="720"/>
        <w:rPr>
          <w:b/>
          <w:sz w:val="24"/>
        </w:rPr>
      </w:pPr>
      <w:r w:rsidRPr="0025177A">
        <w:rPr>
          <w:b/>
          <w:sz w:val="24"/>
        </w:rPr>
        <w:t>Y</w:t>
      </w:r>
      <w:r w:rsidR="0025177A">
        <w:rPr>
          <w:b/>
          <w:sz w:val="24"/>
        </w:rPr>
        <w:t xml:space="preserve"> </w:t>
      </w:r>
      <w:r w:rsidRPr="0025177A">
        <w:rPr>
          <w:b/>
          <w:sz w:val="24"/>
        </w:rPr>
        <w:t>/</w:t>
      </w:r>
      <w:r w:rsidR="0025177A">
        <w:rPr>
          <w:b/>
          <w:sz w:val="24"/>
        </w:rPr>
        <w:t xml:space="preserve"> </w:t>
      </w:r>
      <w:r w:rsidRPr="0025177A">
        <w:rPr>
          <w:b/>
          <w:sz w:val="24"/>
        </w:rPr>
        <w:t>N</w:t>
      </w:r>
      <w:r w:rsidR="0025177A">
        <w:rPr>
          <w:b/>
          <w:sz w:val="24"/>
        </w:rPr>
        <w:t xml:space="preserve"> </w:t>
      </w:r>
      <w:r w:rsidRPr="0025177A">
        <w:rPr>
          <w:b/>
          <w:sz w:val="24"/>
        </w:rPr>
        <w:t>/</w:t>
      </w:r>
      <w:r w:rsidR="0025177A">
        <w:rPr>
          <w:b/>
          <w:sz w:val="24"/>
        </w:rPr>
        <w:t xml:space="preserve"> </w:t>
      </w:r>
      <w:r w:rsidRPr="0025177A">
        <w:rPr>
          <w:b/>
          <w:sz w:val="24"/>
        </w:rPr>
        <w:t>A</w:t>
      </w:r>
      <w:r w:rsidR="0025177A">
        <w:rPr>
          <w:b/>
          <w:sz w:val="24"/>
        </w:rPr>
        <w:t xml:space="preserve"> </w:t>
      </w:r>
      <w:r w:rsidRPr="0025177A">
        <w:rPr>
          <w:b/>
          <w:sz w:val="24"/>
        </w:rPr>
        <w:t>: 14</w:t>
      </w:r>
      <w:r w:rsidR="0025177A">
        <w:rPr>
          <w:b/>
          <w:sz w:val="24"/>
        </w:rPr>
        <w:t xml:space="preserve"> </w:t>
      </w:r>
      <w:r w:rsidRPr="0025177A">
        <w:rPr>
          <w:b/>
          <w:sz w:val="24"/>
        </w:rPr>
        <w:t>/</w:t>
      </w:r>
      <w:r w:rsidR="0025177A">
        <w:rPr>
          <w:b/>
          <w:sz w:val="24"/>
        </w:rPr>
        <w:t xml:space="preserve"> </w:t>
      </w:r>
      <w:r w:rsidRPr="0025177A">
        <w:rPr>
          <w:b/>
          <w:sz w:val="24"/>
        </w:rPr>
        <w:t>1</w:t>
      </w:r>
      <w:r w:rsidR="0025177A">
        <w:rPr>
          <w:b/>
          <w:sz w:val="24"/>
        </w:rPr>
        <w:t xml:space="preserve"> </w:t>
      </w:r>
      <w:r w:rsidRPr="0025177A">
        <w:rPr>
          <w:b/>
          <w:sz w:val="24"/>
        </w:rPr>
        <w:t>/</w:t>
      </w:r>
      <w:r w:rsidR="0025177A">
        <w:rPr>
          <w:b/>
          <w:sz w:val="24"/>
        </w:rPr>
        <w:t xml:space="preserve"> </w:t>
      </w:r>
      <w:r w:rsidRPr="0025177A">
        <w:rPr>
          <w:b/>
          <w:sz w:val="24"/>
        </w:rPr>
        <w:t>4</w:t>
      </w:r>
    </w:p>
    <w:p w14:paraId="5E759BD3" w14:textId="77777777" w:rsidR="00DD1994" w:rsidRDefault="00DD1994" w:rsidP="00DD1994">
      <w:pPr>
        <w:rPr>
          <w:sz w:val="24"/>
        </w:rPr>
      </w:pPr>
    </w:p>
    <w:p w14:paraId="0E08EF94" w14:textId="77777777" w:rsidR="0025177A" w:rsidRPr="00FB671A" w:rsidRDefault="0025177A" w:rsidP="00DD1994">
      <w:pPr>
        <w:rPr>
          <w:sz w:val="24"/>
        </w:rPr>
      </w:pPr>
    </w:p>
    <w:p w14:paraId="60E7C624" w14:textId="77777777" w:rsidR="00DD1994" w:rsidRPr="00FB671A" w:rsidRDefault="00DD1994" w:rsidP="00DD1994">
      <w:pPr>
        <w:numPr>
          <w:ilvl w:val="0"/>
          <w:numId w:val="23"/>
        </w:numPr>
        <w:rPr>
          <w:sz w:val="24"/>
        </w:rPr>
      </w:pPr>
      <w:r w:rsidRPr="00FB671A">
        <w:rPr>
          <w:sz w:val="24"/>
        </w:rPr>
        <w:t>Motion:</w:t>
      </w:r>
      <w:r w:rsidRPr="00FB671A">
        <w:rPr>
          <w:sz w:val="24"/>
        </w:rPr>
        <w:br/>
      </w:r>
      <w:r w:rsidRPr="00FB671A">
        <w:rPr>
          <w:b/>
          <w:bCs/>
          <w:sz w:val="24"/>
        </w:rPr>
        <w:t>Instruct the editor to add the following sentence to the IEEE 802.11bb draft:</w:t>
      </w:r>
    </w:p>
    <w:p w14:paraId="36A940C6" w14:textId="77777777" w:rsidR="00DD1994" w:rsidRPr="00FB671A" w:rsidRDefault="00DD1994" w:rsidP="00DD1994">
      <w:pPr>
        <w:ind w:left="720"/>
        <w:rPr>
          <w:sz w:val="24"/>
        </w:rPr>
      </w:pPr>
      <w:r w:rsidRPr="00FB671A">
        <w:rPr>
          <w:sz w:val="24"/>
        </w:rPr>
        <w:t>“4.Y.Z Light Communication (LC) STA</w:t>
      </w:r>
    </w:p>
    <w:p w14:paraId="1626C2C6" w14:textId="77777777" w:rsidR="00DD1994" w:rsidRPr="00FB671A" w:rsidRDefault="00DD1994" w:rsidP="00DD1994">
      <w:pPr>
        <w:ind w:left="720"/>
        <w:rPr>
          <w:sz w:val="24"/>
        </w:rPr>
      </w:pPr>
      <w:r w:rsidRPr="00FB671A">
        <w:rPr>
          <w:sz w:val="24"/>
          <w:lang w:val="en-GB"/>
        </w:rPr>
        <w:t>The main MAC features in a 802.11bb STA are the following:</w:t>
      </w:r>
    </w:p>
    <w:p w14:paraId="680AED69" w14:textId="77777777" w:rsidR="00DD1994" w:rsidRPr="00FB671A" w:rsidRDefault="00DD1994" w:rsidP="00DD1994">
      <w:pPr>
        <w:numPr>
          <w:ilvl w:val="3"/>
          <w:numId w:val="24"/>
        </w:numPr>
        <w:rPr>
          <w:sz w:val="24"/>
        </w:rPr>
      </w:pPr>
      <w:r w:rsidRPr="00FB671A">
        <w:rPr>
          <w:sz w:val="24"/>
          <w:lang w:val="en-GB"/>
        </w:rPr>
        <w:t>Mandatory support for fast session transfer (FST) in the multi-band capable devices supporting light and other sub-72 GHz RF bands“</w:t>
      </w:r>
    </w:p>
    <w:p w14:paraId="0642B9ED" w14:textId="77777777" w:rsidR="00DD1994" w:rsidRPr="00FB671A" w:rsidRDefault="00DD1994" w:rsidP="00DD1994">
      <w:pPr>
        <w:pStyle w:val="ListParagraph"/>
        <w:ind w:left="360" w:firstLine="360"/>
        <w:rPr>
          <w:rFonts w:ascii="Times New Roman" w:hAnsi="Times New Roman" w:cs="Times New Roman"/>
          <w:b/>
          <w:bCs/>
          <w:lang w:val="en-GB"/>
        </w:rPr>
      </w:pPr>
    </w:p>
    <w:p w14:paraId="48E37856" w14:textId="77777777" w:rsidR="00DD1994" w:rsidRPr="00FB671A" w:rsidRDefault="00DD1994" w:rsidP="00DD1994">
      <w:pPr>
        <w:pStyle w:val="ListParagraph"/>
        <w:ind w:left="360" w:firstLine="360"/>
        <w:rPr>
          <w:rFonts w:ascii="Times New Roman" w:hAnsi="Times New Roman" w:cs="Times New Roman"/>
          <w:b/>
          <w:bCs/>
          <w:lang w:val="en-GB"/>
        </w:rPr>
      </w:pPr>
      <w:r w:rsidRPr="00FB671A">
        <w:rPr>
          <w:rFonts w:ascii="Times New Roman" w:hAnsi="Times New Roman" w:cs="Times New Roman"/>
          <w:b/>
          <w:bCs/>
          <w:lang w:val="en-GB"/>
        </w:rPr>
        <w:t xml:space="preserve">Move: </w:t>
      </w:r>
      <w:r w:rsidRPr="00FB671A">
        <w:rPr>
          <w:rFonts w:ascii="Times New Roman" w:hAnsi="Times New Roman" w:cs="Times New Roman"/>
          <w:b/>
          <w:bCs/>
          <w:lang w:val="en-GB"/>
        </w:rPr>
        <w:tab/>
      </w:r>
      <w:r w:rsidRPr="00FB671A">
        <w:rPr>
          <w:rFonts w:ascii="Times New Roman" w:hAnsi="Times New Roman" w:cs="Times New Roman"/>
          <w:b/>
          <w:bCs/>
          <w:lang w:val="en-GB"/>
        </w:rPr>
        <w:tab/>
        <w:t>Athanasios Stavridis</w:t>
      </w:r>
    </w:p>
    <w:p w14:paraId="598C60C5" w14:textId="77777777" w:rsidR="00DD1994" w:rsidRPr="00FB671A" w:rsidRDefault="00DD1994" w:rsidP="00DD1994">
      <w:pPr>
        <w:pStyle w:val="ListParagraph"/>
        <w:ind w:left="360" w:firstLine="360"/>
        <w:rPr>
          <w:rFonts w:ascii="Times New Roman" w:hAnsi="Times New Roman" w:cs="Times New Roman"/>
          <w:b/>
          <w:bCs/>
          <w:lang w:val="en-GB"/>
        </w:rPr>
      </w:pPr>
      <w:r w:rsidRPr="00FB671A">
        <w:rPr>
          <w:rFonts w:ascii="Times New Roman" w:hAnsi="Times New Roman" w:cs="Times New Roman"/>
          <w:b/>
          <w:bCs/>
          <w:lang w:val="en-GB"/>
        </w:rPr>
        <w:t>Second:</w:t>
      </w:r>
      <w:r w:rsidRPr="00FB671A">
        <w:rPr>
          <w:rFonts w:ascii="Times New Roman" w:hAnsi="Times New Roman" w:cs="Times New Roman"/>
          <w:b/>
          <w:bCs/>
          <w:lang w:val="en-GB"/>
        </w:rPr>
        <w:tab/>
        <w:t>Miquel Lopez</w:t>
      </w:r>
    </w:p>
    <w:p w14:paraId="7969441F" w14:textId="77777777" w:rsidR="00DD1994" w:rsidRPr="00FB671A" w:rsidRDefault="00DD1994" w:rsidP="00DD1994">
      <w:pPr>
        <w:pStyle w:val="ListParagraph"/>
        <w:ind w:left="360" w:firstLine="360"/>
        <w:rPr>
          <w:rFonts w:ascii="Times New Roman" w:hAnsi="Times New Roman" w:cs="Times New Roman"/>
          <w:b/>
          <w:bCs/>
          <w:lang w:val="en-GB"/>
        </w:rPr>
      </w:pPr>
    </w:p>
    <w:p w14:paraId="57332CB7" w14:textId="7241FFEF" w:rsidR="00DD1994" w:rsidRPr="0025177A" w:rsidRDefault="00DD1994" w:rsidP="00DD1994">
      <w:pPr>
        <w:ind w:firstLine="720"/>
        <w:rPr>
          <w:b/>
          <w:sz w:val="24"/>
        </w:rPr>
      </w:pPr>
      <w:r w:rsidRPr="0025177A">
        <w:rPr>
          <w:b/>
          <w:sz w:val="24"/>
        </w:rPr>
        <w:t>Y</w:t>
      </w:r>
      <w:r w:rsidR="0025177A" w:rsidRPr="0025177A">
        <w:rPr>
          <w:b/>
          <w:sz w:val="24"/>
        </w:rPr>
        <w:t xml:space="preserve"> </w:t>
      </w:r>
      <w:r w:rsidRPr="0025177A">
        <w:rPr>
          <w:b/>
          <w:sz w:val="24"/>
        </w:rPr>
        <w:t>/</w:t>
      </w:r>
      <w:r w:rsidR="0025177A" w:rsidRPr="0025177A">
        <w:rPr>
          <w:b/>
          <w:sz w:val="24"/>
        </w:rPr>
        <w:t xml:space="preserve"> </w:t>
      </w:r>
      <w:r w:rsidRPr="0025177A">
        <w:rPr>
          <w:b/>
          <w:sz w:val="24"/>
        </w:rPr>
        <w:t>N</w:t>
      </w:r>
      <w:r w:rsidR="0025177A" w:rsidRPr="0025177A">
        <w:rPr>
          <w:b/>
          <w:sz w:val="24"/>
        </w:rPr>
        <w:t xml:space="preserve"> </w:t>
      </w:r>
      <w:r w:rsidRPr="0025177A">
        <w:rPr>
          <w:b/>
          <w:sz w:val="24"/>
        </w:rPr>
        <w:t>/</w:t>
      </w:r>
      <w:r w:rsidR="0025177A" w:rsidRPr="0025177A">
        <w:rPr>
          <w:b/>
          <w:sz w:val="24"/>
        </w:rPr>
        <w:t xml:space="preserve"> </w:t>
      </w:r>
      <w:r w:rsidRPr="0025177A">
        <w:rPr>
          <w:b/>
          <w:sz w:val="24"/>
        </w:rPr>
        <w:t>A</w:t>
      </w:r>
      <w:r w:rsidR="0025177A" w:rsidRPr="0025177A">
        <w:rPr>
          <w:b/>
          <w:sz w:val="24"/>
        </w:rPr>
        <w:t xml:space="preserve"> </w:t>
      </w:r>
      <w:r w:rsidRPr="0025177A">
        <w:rPr>
          <w:b/>
          <w:sz w:val="24"/>
        </w:rPr>
        <w:t>: 3</w:t>
      </w:r>
      <w:r w:rsidR="0025177A" w:rsidRPr="0025177A">
        <w:rPr>
          <w:b/>
          <w:sz w:val="24"/>
        </w:rPr>
        <w:t xml:space="preserve"> </w:t>
      </w:r>
      <w:r w:rsidRPr="0025177A">
        <w:rPr>
          <w:b/>
          <w:sz w:val="24"/>
        </w:rPr>
        <w:t>/</w:t>
      </w:r>
      <w:r w:rsidR="0025177A" w:rsidRPr="0025177A">
        <w:rPr>
          <w:b/>
          <w:sz w:val="24"/>
        </w:rPr>
        <w:t xml:space="preserve"> </w:t>
      </w:r>
      <w:r w:rsidRPr="0025177A">
        <w:rPr>
          <w:b/>
          <w:sz w:val="24"/>
        </w:rPr>
        <w:t>7</w:t>
      </w:r>
      <w:r w:rsidR="0025177A" w:rsidRPr="0025177A">
        <w:rPr>
          <w:b/>
          <w:sz w:val="24"/>
        </w:rPr>
        <w:t xml:space="preserve"> </w:t>
      </w:r>
      <w:r w:rsidRPr="0025177A">
        <w:rPr>
          <w:b/>
          <w:sz w:val="24"/>
        </w:rPr>
        <w:t>/</w:t>
      </w:r>
      <w:r w:rsidR="0025177A" w:rsidRPr="0025177A">
        <w:rPr>
          <w:b/>
          <w:sz w:val="24"/>
        </w:rPr>
        <w:t xml:space="preserve"> </w:t>
      </w:r>
      <w:r w:rsidRPr="0025177A">
        <w:rPr>
          <w:b/>
          <w:sz w:val="24"/>
        </w:rPr>
        <w:t>8</w:t>
      </w:r>
      <w:r w:rsidR="0025177A" w:rsidRPr="0025177A">
        <w:rPr>
          <w:b/>
          <w:sz w:val="24"/>
        </w:rPr>
        <w:t xml:space="preserve"> </w:t>
      </w:r>
      <w:r w:rsidRPr="0025177A">
        <w:rPr>
          <w:b/>
          <w:sz w:val="24"/>
        </w:rPr>
        <w:t xml:space="preserve"> </w:t>
      </w:r>
      <w:r w:rsidR="0025177A">
        <w:rPr>
          <w:b/>
          <w:sz w:val="24"/>
        </w:rPr>
        <w:t xml:space="preserve">  </w:t>
      </w:r>
      <w:r w:rsidRPr="0025177A">
        <w:rPr>
          <w:b/>
          <w:bCs/>
          <w:sz w:val="24"/>
        </w:rPr>
        <w:t>Motion fails</w:t>
      </w:r>
    </w:p>
    <w:p w14:paraId="61475546" w14:textId="77777777" w:rsidR="00DD1994" w:rsidRDefault="00DD1994" w:rsidP="00DD1994">
      <w:pPr>
        <w:rPr>
          <w:sz w:val="24"/>
        </w:rPr>
      </w:pPr>
    </w:p>
    <w:p w14:paraId="59B0FD5A" w14:textId="77777777" w:rsidR="0025177A" w:rsidRPr="00FB671A" w:rsidRDefault="0025177A" w:rsidP="00DD1994">
      <w:pPr>
        <w:rPr>
          <w:sz w:val="24"/>
        </w:rPr>
      </w:pPr>
    </w:p>
    <w:p w14:paraId="089F54BF" w14:textId="77777777" w:rsidR="00DD1994" w:rsidRPr="00FB671A" w:rsidRDefault="00DD1994" w:rsidP="00DD1994">
      <w:pPr>
        <w:numPr>
          <w:ilvl w:val="0"/>
          <w:numId w:val="23"/>
        </w:numPr>
        <w:rPr>
          <w:sz w:val="24"/>
        </w:rPr>
      </w:pPr>
      <w:r w:rsidRPr="00FB671A">
        <w:rPr>
          <w:sz w:val="24"/>
        </w:rPr>
        <w:t>Motion:</w:t>
      </w:r>
      <w:r w:rsidRPr="00FB671A">
        <w:rPr>
          <w:sz w:val="24"/>
        </w:rPr>
        <w:br/>
      </w:r>
      <w:r w:rsidRPr="00FB671A">
        <w:rPr>
          <w:b/>
          <w:bCs/>
          <w:sz w:val="24"/>
        </w:rPr>
        <w:t>Instruct the editor to add the following sentence to the IEEE 802.11bb draft:</w:t>
      </w:r>
    </w:p>
    <w:p w14:paraId="6382CF98" w14:textId="77777777" w:rsidR="00DD1994" w:rsidRPr="00FB671A" w:rsidRDefault="00DD1994" w:rsidP="00DD1994">
      <w:pPr>
        <w:ind w:left="720"/>
        <w:rPr>
          <w:sz w:val="24"/>
        </w:rPr>
      </w:pPr>
      <w:r w:rsidRPr="00FB671A">
        <w:rPr>
          <w:sz w:val="24"/>
        </w:rPr>
        <w:t>“4.Y.Z Light Communication (LC) STA</w:t>
      </w:r>
    </w:p>
    <w:p w14:paraId="2C62DA81" w14:textId="77777777" w:rsidR="00DD1994" w:rsidRPr="00FB671A" w:rsidRDefault="00DD1994" w:rsidP="00DD1994">
      <w:pPr>
        <w:ind w:left="720"/>
        <w:rPr>
          <w:sz w:val="24"/>
        </w:rPr>
      </w:pPr>
      <w:r w:rsidRPr="00FB671A">
        <w:rPr>
          <w:sz w:val="24"/>
          <w:lang w:val="en-GB"/>
        </w:rPr>
        <w:t>The main MAC features in a 802.11bb STA are the following:</w:t>
      </w:r>
    </w:p>
    <w:p w14:paraId="676549FF" w14:textId="77777777" w:rsidR="00DD1994" w:rsidRPr="00FB671A" w:rsidRDefault="00DD1994" w:rsidP="00DD1994">
      <w:pPr>
        <w:numPr>
          <w:ilvl w:val="3"/>
          <w:numId w:val="24"/>
        </w:numPr>
        <w:rPr>
          <w:sz w:val="24"/>
        </w:rPr>
      </w:pPr>
      <w:r w:rsidRPr="00FB671A">
        <w:rPr>
          <w:sz w:val="24"/>
          <w:lang w:val="en-GB"/>
        </w:rPr>
        <w:t>Optional support for fast session transfer (FST) in the multi-band capable devices supporting light and other sub-300 GHz RF bands“</w:t>
      </w:r>
    </w:p>
    <w:p w14:paraId="33D4B240" w14:textId="77777777" w:rsidR="00DD1994" w:rsidRPr="00FB671A" w:rsidRDefault="00DD1994" w:rsidP="00DD1994">
      <w:pPr>
        <w:pStyle w:val="ListParagraph"/>
        <w:ind w:left="360" w:firstLine="360"/>
        <w:rPr>
          <w:rFonts w:ascii="Times New Roman" w:hAnsi="Times New Roman" w:cs="Times New Roman"/>
          <w:b/>
          <w:bCs/>
          <w:lang w:val="en-GB"/>
        </w:rPr>
      </w:pPr>
    </w:p>
    <w:p w14:paraId="01C70956" w14:textId="77777777" w:rsidR="00DD1994" w:rsidRPr="00FB671A" w:rsidRDefault="00DD1994" w:rsidP="00DD1994">
      <w:pPr>
        <w:pStyle w:val="ListParagraph"/>
        <w:ind w:left="360" w:firstLine="360"/>
        <w:rPr>
          <w:rFonts w:ascii="Times New Roman" w:hAnsi="Times New Roman" w:cs="Times New Roman"/>
          <w:b/>
          <w:bCs/>
          <w:lang w:val="en-GB"/>
        </w:rPr>
      </w:pPr>
      <w:r w:rsidRPr="00FB671A">
        <w:rPr>
          <w:rFonts w:ascii="Times New Roman" w:hAnsi="Times New Roman" w:cs="Times New Roman"/>
          <w:b/>
          <w:bCs/>
          <w:lang w:val="en-GB"/>
        </w:rPr>
        <w:t xml:space="preserve">Move: </w:t>
      </w:r>
      <w:r w:rsidRPr="00FB671A">
        <w:rPr>
          <w:rFonts w:ascii="Times New Roman" w:hAnsi="Times New Roman" w:cs="Times New Roman"/>
          <w:b/>
          <w:bCs/>
          <w:lang w:val="en-GB"/>
        </w:rPr>
        <w:tab/>
      </w:r>
      <w:r w:rsidRPr="00FB671A">
        <w:rPr>
          <w:rFonts w:ascii="Times New Roman" w:hAnsi="Times New Roman" w:cs="Times New Roman"/>
          <w:b/>
          <w:bCs/>
          <w:lang w:val="en-GB"/>
        </w:rPr>
        <w:tab/>
        <w:t>Andrew Myles</w:t>
      </w:r>
    </w:p>
    <w:p w14:paraId="4BBDD1AD" w14:textId="77777777" w:rsidR="00DD1994" w:rsidRPr="00FB671A" w:rsidRDefault="00DD1994" w:rsidP="00DD1994">
      <w:pPr>
        <w:pStyle w:val="ListParagraph"/>
        <w:ind w:left="360" w:firstLine="360"/>
        <w:rPr>
          <w:rFonts w:ascii="Times New Roman" w:hAnsi="Times New Roman" w:cs="Times New Roman"/>
          <w:b/>
          <w:bCs/>
          <w:lang w:val="en-GB"/>
        </w:rPr>
      </w:pPr>
      <w:r w:rsidRPr="00FB671A">
        <w:rPr>
          <w:rFonts w:ascii="Times New Roman" w:hAnsi="Times New Roman" w:cs="Times New Roman"/>
          <w:b/>
          <w:bCs/>
          <w:lang w:val="en-GB"/>
        </w:rPr>
        <w:t>Second:</w:t>
      </w:r>
      <w:r w:rsidRPr="00FB671A">
        <w:rPr>
          <w:rFonts w:ascii="Times New Roman" w:hAnsi="Times New Roman" w:cs="Times New Roman"/>
          <w:b/>
          <w:bCs/>
          <w:lang w:val="en-GB"/>
        </w:rPr>
        <w:tab/>
        <w:t>Max Riegel</w:t>
      </w:r>
    </w:p>
    <w:p w14:paraId="4C21C4D9" w14:textId="77777777" w:rsidR="00DD1994" w:rsidRPr="00FB671A" w:rsidRDefault="00DD1994" w:rsidP="00DD1994">
      <w:pPr>
        <w:pStyle w:val="ListParagraph"/>
        <w:ind w:left="360" w:firstLine="360"/>
        <w:rPr>
          <w:rFonts w:ascii="Times New Roman" w:hAnsi="Times New Roman" w:cs="Times New Roman"/>
          <w:b/>
          <w:bCs/>
          <w:lang w:val="en-GB"/>
        </w:rPr>
      </w:pPr>
    </w:p>
    <w:p w14:paraId="26B2C352" w14:textId="5F44ECEC" w:rsidR="00DD1994" w:rsidRPr="0025177A" w:rsidRDefault="00DD1994" w:rsidP="00DD1994">
      <w:pPr>
        <w:ind w:firstLine="720"/>
        <w:rPr>
          <w:b/>
          <w:sz w:val="24"/>
        </w:rPr>
      </w:pPr>
      <w:r w:rsidRPr="0025177A">
        <w:rPr>
          <w:b/>
          <w:sz w:val="24"/>
        </w:rPr>
        <w:t>Y</w:t>
      </w:r>
      <w:r w:rsidR="0025177A">
        <w:rPr>
          <w:b/>
          <w:sz w:val="24"/>
        </w:rPr>
        <w:t xml:space="preserve"> </w:t>
      </w:r>
      <w:r w:rsidRPr="0025177A">
        <w:rPr>
          <w:b/>
          <w:sz w:val="24"/>
        </w:rPr>
        <w:t>/</w:t>
      </w:r>
      <w:r w:rsidR="0025177A">
        <w:rPr>
          <w:b/>
          <w:sz w:val="24"/>
        </w:rPr>
        <w:t xml:space="preserve"> </w:t>
      </w:r>
      <w:r w:rsidRPr="0025177A">
        <w:rPr>
          <w:b/>
          <w:sz w:val="24"/>
        </w:rPr>
        <w:t>N</w:t>
      </w:r>
      <w:r w:rsidR="0025177A">
        <w:rPr>
          <w:b/>
          <w:sz w:val="24"/>
        </w:rPr>
        <w:t xml:space="preserve"> </w:t>
      </w:r>
      <w:r w:rsidRPr="0025177A">
        <w:rPr>
          <w:b/>
          <w:sz w:val="24"/>
        </w:rPr>
        <w:t>/</w:t>
      </w:r>
      <w:r w:rsidR="0025177A">
        <w:rPr>
          <w:b/>
          <w:sz w:val="24"/>
        </w:rPr>
        <w:t xml:space="preserve"> </w:t>
      </w:r>
      <w:r w:rsidRPr="0025177A">
        <w:rPr>
          <w:b/>
          <w:sz w:val="24"/>
        </w:rPr>
        <w:t>A</w:t>
      </w:r>
      <w:r w:rsidR="0025177A">
        <w:rPr>
          <w:b/>
          <w:sz w:val="24"/>
        </w:rPr>
        <w:t xml:space="preserve"> </w:t>
      </w:r>
      <w:r w:rsidRPr="0025177A">
        <w:rPr>
          <w:b/>
          <w:sz w:val="24"/>
        </w:rPr>
        <w:t>: 14</w:t>
      </w:r>
      <w:r w:rsidR="0025177A">
        <w:rPr>
          <w:b/>
          <w:sz w:val="24"/>
        </w:rPr>
        <w:t xml:space="preserve"> </w:t>
      </w:r>
      <w:r w:rsidRPr="0025177A">
        <w:rPr>
          <w:b/>
          <w:sz w:val="24"/>
        </w:rPr>
        <w:t>/</w:t>
      </w:r>
      <w:r w:rsidR="0025177A">
        <w:rPr>
          <w:b/>
          <w:sz w:val="24"/>
        </w:rPr>
        <w:t xml:space="preserve"> </w:t>
      </w:r>
      <w:r w:rsidRPr="0025177A">
        <w:rPr>
          <w:b/>
          <w:sz w:val="24"/>
        </w:rPr>
        <w:t>0</w:t>
      </w:r>
      <w:r w:rsidR="0025177A">
        <w:rPr>
          <w:b/>
          <w:sz w:val="24"/>
        </w:rPr>
        <w:t xml:space="preserve"> </w:t>
      </w:r>
      <w:r w:rsidRPr="0025177A">
        <w:rPr>
          <w:b/>
          <w:sz w:val="24"/>
        </w:rPr>
        <w:t>/</w:t>
      </w:r>
      <w:r w:rsidR="0025177A">
        <w:rPr>
          <w:b/>
          <w:sz w:val="24"/>
        </w:rPr>
        <w:t xml:space="preserve"> </w:t>
      </w:r>
      <w:r w:rsidRPr="0025177A">
        <w:rPr>
          <w:b/>
          <w:sz w:val="24"/>
        </w:rPr>
        <w:t xml:space="preserve">6 </w:t>
      </w:r>
      <w:r w:rsidR="0025177A">
        <w:rPr>
          <w:b/>
          <w:sz w:val="24"/>
        </w:rPr>
        <w:t xml:space="preserve">   </w:t>
      </w:r>
      <w:r w:rsidRPr="0025177A">
        <w:rPr>
          <w:b/>
          <w:bCs/>
          <w:sz w:val="24"/>
        </w:rPr>
        <w:t>Motion passes</w:t>
      </w:r>
    </w:p>
    <w:p w14:paraId="32FBF8E8" w14:textId="77777777" w:rsidR="00DD1994" w:rsidRDefault="00DD1994" w:rsidP="00DD1994">
      <w:pPr>
        <w:rPr>
          <w:sz w:val="24"/>
        </w:rPr>
      </w:pPr>
    </w:p>
    <w:p w14:paraId="69046ABC" w14:textId="77777777" w:rsidR="0025177A" w:rsidRPr="00FB671A" w:rsidRDefault="0025177A" w:rsidP="00DD1994">
      <w:pPr>
        <w:rPr>
          <w:sz w:val="24"/>
        </w:rPr>
      </w:pPr>
    </w:p>
    <w:bookmarkEnd w:id="1"/>
    <w:p w14:paraId="682F7941" w14:textId="14913E1E" w:rsidR="00DD1994" w:rsidRPr="00FB671A" w:rsidRDefault="00DD1994" w:rsidP="00F83FFB">
      <w:pPr>
        <w:numPr>
          <w:ilvl w:val="0"/>
          <w:numId w:val="1"/>
        </w:numPr>
        <w:jc w:val="both"/>
        <w:rPr>
          <w:sz w:val="24"/>
        </w:rPr>
      </w:pPr>
      <w:r w:rsidRPr="00FB671A">
        <w:rPr>
          <w:sz w:val="24"/>
        </w:rPr>
        <w:t>Suhwook Kim (LG Electronics) presents doc. 11-19/1666r0 "</w:t>
      </w:r>
      <w:r w:rsidRPr="00FB671A">
        <w:rPr>
          <w:b/>
          <w:bCs/>
          <w:sz w:val="24"/>
        </w:rPr>
        <w:t>MAC layer design for LC</w:t>
      </w:r>
      <w:r w:rsidRPr="00FB671A">
        <w:rPr>
          <w:sz w:val="24"/>
        </w:rPr>
        <w:t>"</w:t>
      </w:r>
      <w:r w:rsidR="00B6421A">
        <w:rPr>
          <w:sz w:val="24"/>
        </w:rPr>
        <w:t>.</w:t>
      </w:r>
    </w:p>
    <w:p w14:paraId="004B8E8E" w14:textId="2308C6C3" w:rsidR="00DD1994" w:rsidRDefault="00DD1994" w:rsidP="00B6421A">
      <w:pPr>
        <w:ind w:firstLineChars="150" w:firstLine="360"/>
        <w:rPr>
          <w:sz w:val="24"/>
        </w:rPr>
      </w:pPr>
      <w:r w:rsidRPr="00FB671A">
        <w:rPr>
          <w:sz w:val="24"/>
        </w:rPr>
        <w:t>It contains a collection of prepared straw</w:t>
      </w:r>
      <w:r w:rsidR="00B6421A">
        <w:rPr>
          <w:sz w:val="24"/>
        </w:rPr>
        <w:t xml:space="preserve"> </w:t>
      </w:r>
      <w:r w:rsidRPr="00FB671A">
        <w:rPr>
          <w:sz w:val="24"/>
        </w:rPr>
        <w:t>polls:</w:t>
      </w:r>
    </w:p>
    <w:p w14:paraId="28FD887C" w14:textId="77777777" w:rsidR="0025177A" w:rsidRPr="00FB671A" w:rsidRDefault="0025177A" w:rsidP="00DD1994">
      <w:pPr>
        <w:rPr>
          <w:sz w:val="24"/>
        </w:rPr>
      </w:pPr>
    </w:p>
    <w:p w14:paraId="6DA897A7" w14:textId="77777777" w:rsidR="00DD1994" w:rsidRPr="00FB671A" w:rsidRDefault="00DD1994" w:rsidP="00DD1994">
      <w:pPr>
        <w:numPr>
          <w:ilvl w:val="0"/>
          <w:numId w:val="23"/>
        </w:numPr>
        <w:rPr>
          <w:sz w:val="24"/>
        </w:rPr>
      </w:pPr>
      <w:r w:rsidRPr="00FB671A">
        <w:rPr>
          <w:sz w:val="24"/>
        </w:rPr>
        <w:t>Straw poll 1:</w:t>
      </w:r>
      <w:r w:rsidRPr="00FB671A">
        <w:rPr>
          <w:sz w:val="24"/>
        </w:rPr>
        <w:br/>
      </w:r>
      <w:r w:rsidRPr="00FB671A">
        <w:rPr>
          <w:b/>
          <w:bCs/>
          <w:sz w:val="24"/>
        </w:rPr>
        <w:t>Which option do you prefer for LC MAC?</w:t>
      </w:r>
    </w:p>
    <w:p w14:paraId="77CED91A" w14:textId="75B09FD9" w:rsidR="00DD1994" w:rsidRPr="00FB671A" w:rsidRDefault="003E4BCA" w:rsidP="00DD1994">
      <w:pPr>
        <w:numPr>
          <w:ilvl w:val="1"/>
          <w:numId w:val="25"/>
        </w:numPr>
        <w:rPr>
          <w:sz w:val="24"/>
        </w:rPr>
      </w:pPr>
      <w:r>
        <w:rPr>
          <w:sz w:val="24"/>
        </w:rPr>
        <w:lastRenderedPageBreak/>
        <w:t xml:space="preserve">- </w:t>
      </w:r>
      <w:r w:rsidR="00DD1994" w:rsidRPr="00FB671A">
        <w:rPr>
          <w:sz w:val="24"/>
        </w:rPr>
        <w:t>Option 1: LC MAC mandates EDCA and exclude HE MAC</w:t>
      </w:r>
    </w:p>
    <w:p w14:paraId="556BB733" w14:textId="13F137C7" w:rsidR="00DD1994" w:rsidRPr="00FB671A" w:rsidRDefault="003E4BCA" w:rsidP="00DD1994">
      <w:pPr>
        <w:numPr>
          <w:ilvl w:val="1"/>
          <w:numId w:val="25"/>
        </w:numPr>
        <w:rPr>
          <w:sz w:val="24"/>
        </w:rPr>
      </w:pPr>
      <w:r>
        <w:rPr>
          <w:sz w:val="24"/>
        </w:rPr>
        <w:t xml:space="preserve">- </w:t>
      </w:r>
      <w:r w:rsidR="00DD1994" w:rsidRPr="00FB671A">
        <w:rPr>
          <w:sz w:val="24"/>
        </w:rPr>
        <w:t xml:space="preserve">Option 2: LC MAC mandates EDCA and support HE MAC optionally </w:t>
      </w:r>
    </w:p>
    <w:p w14:paraId="20600A01" w14:textId="27F58F28" w:rsidR="00DD1994" w:rsidRPr="00FB671A" w:rsidRDefault="003E4BCA" w:rsidP="00DD1994">
      <w:pPr>
        <w:numPr>
          <w:ilvl w:val="1"/>
          <w:numId w:val="25"/>
        </w:numPr>
        <w:rPr>
          <w:sz w:val="24"/>
        </w:rPr>
      </w:pPr>
      <w:r>
        <w:rPr>
          <w:sz w:val="24"/>
        </w:rPr>
        <w:t xml:space="preserve">- </w:t>
      </w:r>
      <w:r w:rsidR="00DD1994" w:rsidRPr="00FB671A">
        <w:rPr>
          <w:sz w:val="24"/>
        </w:rPr>
        <w:t>Option 3: LC MAC mandates HE MAC</w:t>
      </w:r>
    </w:p>
    <w:p w14:paraId="1F6C801D" w14:textId="77777777" w:rsidR="00DD1994" w:rsidRPr="00FB671A" w:rsidRDefault="00DD1994" w:rsidP="00DD1994">
      <w:pPr>
        <w:ind w:left="720"/>
        <w:rPr>
          <w:sz w:val="24"/>
        </w:rPr>
      </w:pPr>
    </w:p>
    <w:p w14:paraId="207B9168" w14:textId="1281BE69" w:rsidR="00DD1994" w:rsidRPr="00B6421A" w:rsidRDefault="00DD1994" w:rsidP="00DD1994">
      <w:pPr>
        <w:ind w:firstLine="720"/>
        <w:rPr>
          <w:b/>
          <w:sz w:val="24"/>
        </w:rPr>
      </w:pPr>
      <w:r w:rsidRPr="00B6421A">
        <w:rPr>
          <w:b/>
          <w:sz w:val="24"/>
        </w:rPr>
        <w:t>Option 1</w:t>
      </w:r>
      <w:r w:rsidR="003E4BCA">
        <w:rPr>
          <w:b/>
          <w:sz w:val="24"/>
        </w:rPr>
        <w:t xml:space="preserve"> </w:t>
      </w:r>
      <w:r w:rsidRPr="00B6421A">
        <w:rPr>
          <w:b/>
          <w:sz w:val="24"/>
        </w:rPr>
        <w:t>:</w:t>
      </w:r>
      <w:r w:rsidRPr="00B6421A">
        <w:rPr>
          <w:b/>
          <w:sz w:val="24"/>
        </w:rPr>
        <w:tab/>
      </w:r>
    </w:p>
    <w:p w14:paraId="3F861773" w14:textId="1672838F" w:rsidR="00DD1994" w:rsidRPr="00B6421A" w:rsidRDefault="00DD1994" w:rsidP="00DD1994">
      <w:pPr>
        <w:ind w:firstLine="720"/>
        <w:rPr>
          <w:b/>
          <w:sz w:val="24"/>
        </w:rPr>
      </w:pPr>
      <w:r w:rsidRPr="00B6421A">
        <w:rPr>
          <w:b/>
          <w:sz w:val="24"/>
        </w:rPr>
        <w:t>Option 2</w:t>
      </w:r>
      <w:r w:rsidR="003E4BCA">
        <w:rPr>
          <w:b/>
          <w:sz w:val="24"/>
        </w:rPr>
        <w:t xml:space="preserve"> </w:t>
      </w:r>
      <w:r w:rsidRPr="00B6421A">
        <w:rPr>
          <w:b/>
          <w:sz w:val="24"/>
        </w:rPr>
        <w:t>:</w:t>
      </w:r>
      <w:r w:rsidRPr="00B6421A">
        <w:rPr>
          <w:b/>
          <w:sz w:val="24"/>
        </w:rPr>
        <w:tab/>
        <w:t>2</w:t>
      </w:r>
    </w:p>
    <w:p w14:paraId="163E7A5C" w14:textId="422DCE61" w:rsidR="00DD1994" w:rsidRPr="00B6421A" w:rsidRDefault="00DD1994" w:rsidP="00DD1994">
      <w:pPr>
        <w:ind w:firstLine="720"/>
        <w:rPr>
          <w:b/>
          <w:sz w:val="24"/>
        </w:rPr>
      </w:pPr>
      <w:r w:rsidRPr="00B6421A">
        <w:rPr>
          <w:b/>
          <w:sz w:val="24"/>
        </w:rPr>
        <w:t>Option 3</w:t>
      </w:r>
      <w:r w:rsidR="003E4BCA">
        <w:rPr>
          <w:b/>
          <w:sz w:val="24"/>
        </w:rPr>
        <w:t xml:space="preserve"> </w:t>
      </w:r>
      <w:r w:rsidRPr="00B6421A">
        <w:rPr>
          <w:b/>
          <w:sz w:val="24"/>
        </w:rPr>
        <w:t>:</w:t>
      </w:r>
      <w:r w:rsidRPr="00B6421A">
        <w:rPr>
          <w:b/>
          <w:sz w:val="24"/>
        </w:rPr>
        <w:tab/>
      </w:r>
    </w:p>
    <w:p w14:paraId="75E8DE41" w14:textId="7DCD056B" w:rsidR="00DD1994" w:rsidRPr="00FB671A" w:rsidRDefault="00DD1994" w:rsidP="00DD1994">
      <w:pPr>
        <w:ind w:firstLine="720"/>
        <w:rPr>
          <w:sz w:val="24"/>
        </w:rPr>
      </w:pPr>
      <w:r w:rsidRPr="00B6421A">
        <w:rPr>
          <w:b/>
          <w:sz w:val="24"/>
        </w:rPr>
        <w:t>Abstain</w:t>
      </w:r>
      <w:r w:rsidR="003E4BCA">
        <w:rPr>
          <w:b/>
          <w:sz w:val="24"/>
        </w:rPr>
        <w:t xml:space="preserve">  </w:t>
      </w:r>
      <w:r w:rsidRPr="00B6421A">
        <w:rPr>
          <w:b/>
          <w:sz w:val="24"/>
        </w:rPr>
        <w:t>:</w:t>
      </w:r>
      <w:r w:rsidRPr="00B6421A">
        <w:rPr>
          <w:b/>
          <w:sz w:val="24"/>
        </w:rPr>
        <w:tab/>
        <w:t>17</w:t>
      </w:r>
    </w:p>
    <w:p w14:paraId="01A364B8" w14:textId="77777777" w:rsidR="00DD1994" w:rsidRPr="00FB671A" w:rsidRDefault="00DD1994" w:rsidP="00DD1994">
      <w:pPr>
        <w:rPr>
          <w:sz w:val="24"/>
        </w:rPr>
      </w:pPr>
    </w:p>
    <w:p w14:paraId="745B991E" w14:textId="77777777" w:rsidR="00DD1994" w:rsidRPr="00FB671A" w:rsidRDefault="00DD1994" w:rsidP="00DD1994">
      <w:pPr>
        <w:numPr>
          <w:ilvl w:val="0"/>
          <w:numId w:val="23"/>
        </w:numPr>
        <w:rPr>
          <w:b/>
          <w:bCs/>
          <w:sz w:val="24"/>
        </w:rPr>
      </w:pPr>
      <w:r w:rsidRPr="00FB671A">
        <w:rPr>
          <w:sz w:val="24"/>
        </w:rPr>
        <w:t>Straw poll 2:</w:t>
      </w:r>
      <w:r w:rsidRPr="00FB671A">
        <w:rPr>
          <w:sz w:val="24"/>
        </w:rPr>
        <w:br/>
      </w:r>
      <w:r w:rsidRPr="00FB671A">
        <w:rPr>
          <w:b/>
          <w:bCs/>
          <w:sz w:val="24"/>
        </w:rPr>
        <w:t>Do you agree that all management frames shall be transmitted by mandatory PHY?</w:t>
      </w:r>
    </w:p>
    <w:p w14:paraId="46EB276D" w14:textId="77777777" w:rsidR="00B6421A" w:rsidRDefault="00B6421A" w:rsidP="00DD1994">
      <w:pPr>
        <w:ind w:firstLine="720"/>
        <w:rPr>
          <w:sz w:val="24"/>
        </w:rPr>
      </w:pPr>
    </w:p>
    <w:p w14:paraId="2B76AE8C" w14:textId="2F00FC84" w:rsidR="00DD1994" w:rsidRPr="00FB671A" w:rsidRDefault="00DD1994" w:rsidP="00DD1994">
      <w:pPr>
        <w:ind w:firstLine="720"/>
        <w:rPr>
          <w:sz w:val="24"/>
        </w:rPr>
      </w:pPr>
      <w:r w:rsidRPr="00FB671A">
        <w:rPr>
          <w:sz w:val="24"/>
        </w:rPr>
        <w:t>Y</w:t>
      </w:r>
      <w:r w:rsidR="00B6421A">
        <w:rPr>
          <w:sz w:val="24"/>
        </w:rPr>
        <w:t xml:space="preserve"> </w:t>
      </w:r>
      <w:r w:rsidRPr="00FB671A">
        <w:rPr>
          <w:sz w:val="24"/>
        </w:rPr>
        <w:t>/</w:t>
      </w:r>
      <w:r w:rsidR="00B6421A">
        <w:rPr>
          <w:sz w:val="24"/>
        </w:rPr>
        <w:t xml:space="preserve"> </w:t>
      </w:r>
      <w:r w:rsidRPr="00FB671A">
        <w:rPr>
          <w:sz w:val="24"/>
        </w:rPr>
        <w:t>N</w:t>
      </w:r>
      <w:r w:rsidR="00B6421A">
        <w:rPr>
          <w:sz w:val="24"/>
        </w:rPr>
        <w:t xml:space="preserve"> </w:t>
      </w:r>
      <w:r w:rsidRPr="00FB671A">
        <w:rPr>
          <w:sz w:val="24"/>
        </w:rPr>
        <w:t>/</w:t>
      </w:r>
      <w:r w:rsidR="00B6421A">
        <w:rPr>
          <w:sz w:val="24"/>
        </w:rPr>
        <w:t xml:space="preserve"> </w:t>
      </w:r>
      <w:r w:rsidRPr="00FB671A">
        <w:rPr>
          <w:sz w:val="24"/>
        </w:rPr>
        <w:t>A</w:t>
      </w:r>
      <w:r w:rsidR="00B6421A">
        <w:rPr>
          <w:sz w:val="24"/>
        </w:rPr>
        <w:t xml:space="preserve"> </w:t>
      </w:r>
      <w:r w:rsidRPr="00FB671A">
        <w:rPr>
          <w:sz w:val="24"/>
        </w:rPr>
        <w:t>: 1</w:t>
      </w:r>
      <w:r w:rsidR="00B6421A">
        <w:rPr>
          <w:sz w:val="24"/>
        </w:rPr>
        <w:t xml:space="preserve"> </w:t>
      </w:r>
      <w:r w:rsidRPr="00FB671A">
        <w:rPr>
          <w:sz w:val="24"/>
        </w:rPr>
        <w:t>/</w:t>
      </w:r>
      <w:r w:rsidR="00B6421A">
        <w:rPr>
          <w:sz w:val="24"/>
        </w:rPr>
        <w:t xml:space="preserve"> </w:t>
      </w:r>
      <w:r w:rsidRPr="00FB671A">
        <w:rPr>
          <w:sz w:val="24"/>
        </w:rPr>
        <w:t>4</w:t>
      </w:r>
      <w:r w:rsidR="00B6421A">
        <w:rPr>
          <w:sz w:val="24"/>
        </w:rPr>
        <w:t xml:space="preserve"> </w:t>
      </w:r>
      <w:r w:rsidRPr="00FB671A">
        <w:rPr>
          <w:sz w:val="24"/>
        </w:rPr>
        <w:t>/</w:t>
      </w:r>
      <w:r w:rsidR="00B6421A">
        <w:rPr>
          <w:sz w:val="24"/>
        </w:rPr>
        <w:t xml:space="preserve"> </w:t>
      </w:r>
      <w:r w:rsidRPr="00FB671A">
        <w:rPr>
          <w:sz w:val="24"/>
        </w:rPr>
        <w:t>15</w:t>
      </w:r>
    </w:p>
    <w:p w14:paraId="0312F81F" w14:textId="77777777" w:rsidR="00DD1994" w:rsidRPr="00FB671A" w:rsidRDefault="00DD1994" w:rsidP="00DD1994">
      <w:pPr>
        <w:rPr>
          <w:sz w:val="24"/>
        </w:rPr>
      </w:pPr>
    </w:p>
    <w:p w14:paraId="3AB24A83" w14:textId="368DEE7C" w:rsidR="00B6421A" w:rsidRDefault="00B6421A" w:rsidP="00B6421A">
      <w:pPr>
        <w:pStyle w:val="ListParagraph"/>
        <w:numPr>
          <w:ilvl w:val="0"/>
          <w:numId w:val="1"/>
        </w:numPr>
        <w:rPr>
          <w:rFonts w:ascii="Times New Roman" w:hAnsi="Times New Roman" w:cs="Times New Roman"/>
        </w:rPr>
      </w:pPr>
      <w:r>
        <w:rPr>
          <w:rFonts w:ascii="Times New Roman" w:eastAsia="Malgun Gothic" w:hAnsi="Times New Roman" w:cs="Times New Roman"/>
          <w:lang w:eastAsia="ko-KR"/>
        </w:rPr>
        <w:t>The group</w:t>
      </w:r>
      <w:r>
        <w:rPr>
          <w:rFonts w:ascii="Times New Roman" w:eastAsia="Malgun Gothic" w:hAnsi="Times New Roman" w:cs="Times New Roman" w:hint="eastAsia"/>
          <w:lang w:eastAsia="ko-KR"/>
        </w:rPr>
        <w:t xml:space="preserve"> recessed</w:t>
      </w:r>
      <w:r>
        <w:rPr>
          <w:rFonts w:ascii="Times New Roman" w:eastAsia="Malgun Gothic" w:hAnsi="Times New Roman" w:cs="Times New Roman"/>
          <w:lang w:eastAsia="ko-KR"/>
        </w:rPr>
        <w:t xml:space="preserve"> </w:t>
      </w:r>
      <w:r>
        <w:rPr>
          <w:rFonts w:ascii="Times New Roman" w:eastAsia="Malgun Gothic" w:hAnsi="Times New Roman" w:cs="Times New Roman" w:hint="eastAsia"/>
          <w:lang w:eastAsia="ko-KR"/>
        </w:rPr>
        <w:t xml:space="preserve">until </w:t>
      </w:r>
      <w:r w:rsidRPr="00FB671A">
        <w:rPr>
          <w:rFonts w:ascii="Times New Roman" w:hAnsi="Times New Roman" w:cs="Times New Roman"/>
        </w:rPr>
        <w:t>Thursday AM2</w:t>
      </w:r>
      <w:r>
        <w:rPr>
          <w:rFonts w:ascii="Times New Roman" w:eastAsia="Malgun Gothic" w:hAnsi="Times New Roman" w:cs="Times New Roman" w:hint="eastAsia"/>
          <w:lang w:eastAsia="ko-KR"/>
        </w:rPr>
        <w:t>.</w:t>
      </w:r>
    </w:p>
    <w:p w14:paraId="64E16944" w14:textId="77777777" w:rsidR="00B6421A" w:rsidRDefault="00B6421A" w:rsidP="00B6421A">
      <w:pPr>
        <w:jc w:val="both"/>
      </w:pPr>
    </w:p>
    <w:p w14:paraId="7E02E063" w14:textId="77777777" w:rsidR="00B6421A" w:rsidRDefault="00B6421A" w:rsidP="00B6421A">
      <w:pPr>
        <w:jc w:val="both"/>
      </w:pPr>
    </w:p>
    <w:p w14:paraId="67491C1D" w14:textId="6AC33D57" w:rsidR="00B6421A" w:rsidRPr="000E7898" w:rsidRDefault="00B6421A" w:rsidP="00B6421A">
      <w:pPr>
        <w:outlineLvl w:val="0"/>
        <w:rPr>
          <w:b/>
          <w:sz w:val="28"/>
          <w:u w:val="single"/>
          <w:lang w:eastAsia="ja-JP"/>
        </w:rPr>
      </w:pPr>
      <w:r>
        <w:rPr>
          <w:b/>
          <w:sz w:val="28"/>
          <w:u w:val="single"/>
          <w:lang w:eastAsia="ja-JP"/>
        </w:rPr>
        <w:t>Thursday</w:t>
      </w:r>
      <w:r w:rsidRPr="000E7898">
        <w:rPr>
          <w:b/>
          <w:sz w:val="28"/>
          <w:u w:val="single"/>
          <w:lang w:eastAsia="ja-JP"/>
        </w:rPr>
        <w:t xml:space="preserve">, </w:t>
      </w:r>
      <w:r>
        <w:rPr>
          <w:b/>
          <w:sz w:val="28"/>
          <w:u w:val="single"/>
          <w:lang w:eastAsia="ja-JP"/>
        </w:rPr>
        <w:t>September 19</w:t>
      </w:r>
      <w:r w:rsidRPr="000E7898">
        <w:rPr>
          <w:b/>
          <w:sz w:val="28"/>
          <w:u w:val="single"/>
          <w:lang w:eastAsia="ja-JP"/>
        </w:rPr>
        <w:t>, 201</w:t>
      </w:r>
      <w:r>
        <w:rPr>
          <w:b/>
          <w:sz w:val="28"/>
          <w:u w:val="single"/>
          <w:lang w:eastAsia="ja-JP"/>
        </w:rPr>
        <w:t>9</w:t>
      </w:r>
      <w:r w:rsidRPr="000E7898">
        <w:rPr>
          <w:b/>
          <w:sz w:val="28"/>
          <w:u w:val="single"/>
          <w:lang w:eastAsia="ja-JP"/>
        </w:rPr>
        <w:t xml:space="preserve">, </w:t>
      </w:r>
      <w:r>
        <w:rPr>
          <w:b/>
          <w:sz w:val="28"/>
          <w:u w:val="single"/>
          <w:lang w:eastAsia="ja-JP"/>
        </w:rPr>
        <w:t>AM2</w:t>
      </w:r>
      <w:r w:rsidRPr="000E7898">
        <w:rPr>
          <w:b/>
          <w:sz w:val="28"/>
          <w:u w:val="single"/>
          <w:lang w:eastAsia="ja-JP"/>
        </w:rPr>
        <w:t xml:space="preserve"> </w:t>
      </w:r>
      <w:r w:rsidRPr="000E7898">
        <w:rPr>
          <w:b/>
          <w:sz w:val="28"/>
          <w:u w:val="single"/>
        </w:rPr>
        <w:t>Session</w:t>
      </w:r>
    </w:p>
    <w:p w14:paraId="7AC86EA1" w14:textId="77777777" w:rsidR="00B6421A" w:rsidRDefault="00B6421A" w:rsidP="00B6421A"/>
    <w:p w14:paraId="76491E7B" w14:textId="272D2B49" w:rsidR="00B6421A" w:rsidRPr="008334E3" w:rsidRDefault="00B6421A" w:rsidP="00B6421A">
      <w:pPr>
        <w:rPr>
          <w:sz w:val="24"/>
        </w:rPr>
      </w:pPr>
      <w:r w:rsidRPr="008334E3">
        <w:rPr>
          <w:sz w:val="24"/>
        </w:rPr>
        <w:t xml:space="preserve">Attendance: around </w:t>
      </w:r>
      <w:r w:rsidR="002C18CB">
        <w:rPr>
          <w:sz w:val="24"/>
        </w:rPr>
        <w:t>1</w:t>
      </w:r>
      <w:r w:rsidR="00E56B95">
        <w:rPr>
          <w:sz w:val="24"/>
        </w:rPr>
        <w:t>6</w:t>
      </w:r>
      <w:r w:rsidRPr="008334E3">
        <w:rPr>
          <w:sz w:val="24"/>
        </w:rPr>
        <w:t xml:space="preserve"> people</w:t>
      </w:r>
      <w:r>
        <w:rPr>
          <w:sz w:val="24"/>
        </w:rPr>
        <w:t>.</w:t>
      </w:r>
    </w:p>
    <w:p w14:paraId="6E234898" w14:textId="77777777" w:rsidR="00B6421A" w:rsidRPr="008334E3" w:rsidRDefault="00B6421A" w:rsidP="00B6421A">
      <w:pPr>
        <w:rPr>
          <w:sz w:val="24"/>
        </w:rPr>
      </w:pPr>
    </w:p>
    <w:p w14:paraId="5AA4EF6B" w14:textId="77777777" w:rsidR="00B6421A" w:rsidRDefault="00B6421A" w:rsidP="00B6421A">
      <w:pPr>
        <w:numPr>
          <w:ilvl w:val="0"/>
          <w:numId w:val="1"/>
        </w:numPr>
        <w:jc w:val="both"/>
        <w:rPr>
          <w:sz w:val="24"/>
        </w:rPr>
      </w:pPr>
      <w:r w:rsidRPr="008334E3">
        <w:rPr>
          <w:sz w:val="24"/>
          <w:lang w:eastAsia="ja-JP"/>
        </w:rPr>
        <w:t xml:space="preserve">The IEEE 802.11 </w:t>
      </w:r>
      <w:r>
        <w:rPr>
          <w:sz w:val="24"/>
          <w:lang w:eastAsia="ja-JP"/>
        </w:rPr>
        <w:t xml:space="preserve">TGbb </w:t>
      </w:r>
      <w:r w:rsidRPr="008334E3">
        <w:rPr>
          <w:sz w:val="24"/>
          <w:lang w:eastAsia="ja-JP"/>
        </w:rPr>
        <w:t xml:space="preserve">meeting was called to order at by the Chair, </w:t>
      </w:r>
      <w:r>
        <w:rPr>
          <w:sz w:val="24"/>
          <w:lang w:eastAsia="ja-JP"/>
        </w:rPr>
        <w:t>Nikola Serafimovski</w:t>
      </w:r>
      <w:r w:rsidRPr="008334E3">
        <w:rPr>
          <w:sz w:val="24"/>
          <w:lang w:eastAsia="ja-JP"/>
        </w:rPr>
        <w:t xml:space="preserve"> (</w:t>
      </w:r>
      <w:r>
        <w:rPr>
          <w:sz w:val="24"/>
          <w:lang w:eastAsia="ja-JP"/>
        </w:rPr>
        <w:t>pureLiFi</w:t>
      </w:r>
      <w:r w:rsidRPr="008334E3">
        <w:rPr>
          <w:sz w:val="24"/>
          <w:lang w:eastAsia="ja-JP"/>
        </w:rPr>
        <w:t>).</w:t>
      </w:r>
      <w:r>
        <w:rPr>
          <w:sz w:val="24"/>
          <w:lang w:eastAsia="ja-JP"/>
        </w:rPr>
        <w:t xml:space="preserve"> Sang-Kyu Lim (ETRI) as a temporary Secretary recorded the minutes. </w:t>
      </w:r>
    </w:p>
    <w:p w14:paraId="0481D3FC" w14:textId="77777777" w:rsidR="00B6421A" w:rsidRPr="008334E3" w:rsidRDefault="00B6421A" w:rsidP="00B6421A">
      <w:pPr>
        <w:jc w:val="both"/>
        <w:rPr>
          <w:sz w:val="24"/>
        </w:rPr>
      </w:pPr>
      <w:r>
        <w:rPr>
          <w:sz w:val="24"/>
          <w:lang w:eastAsia="ja-JP"/>
        </w:rPr>
        <w:t xml:space="preserve"> </w:t>
      </w:r>
    </w:p>
    <w:p w14:paraId="03AE248C" w14:textId="77777777" w:rsidR="00B6421A" w:rsidRPr="008334E3" w:rsidRDefault="00B6421A" w:rsidP="00B6421A">
      <w:pPr>
        <w:numPr>
          <w:ilvl w:val="0"/>
          <w:numId w:val="1"/>
        </w:numPr>
        <w:jc w:val="both"/>
        <w:rPr>
          <w:sz w:val="24"/>
        </w:rPr>
      </w:pPr>
      <w:r w:rsidRPr="008334E3">
        <w:rPr>
          <w:sz w:val="24"/>
          <w:lang w:eastAsia="ja-JP"/>
        </w:rPr>
        <w:t xml:space="preserve">The Chair </w:t>
      </w:r>
      <w:r>
        <w:rPr>
          <w:sz w:val="24"/>
          <w:lang w:eastAsia="ja-JP"/>
        </w:rPr>
        <w:t>r</w:t>
      </w:r>
      <w:r w:rsidRPr="008334E3">
        <w:rPr>
          <w:sz w:val="24"/>
          <w:lang w:eastAsia="ja-JP"/>
        </w:rPr>
        <w:t>eviewed the IEEE-SA patent policy, logistics, and reminders, including meeting guidelines and attendance recording procedures.</w:t>
      </w:r>
    </w:p>
    <w:p w14:paraId="4ABCB29A" w14:textId="77777777" w:rsidR="00B6421A" w:rsidRPr="008334E3" w:rsidRDefault="00B6421A" w:rsidP="00B6421A">
      <w:pPr>
        <w:numPr>
          <w:ilvl w:val="1"/>
          <w:numId w:val="2"/>
        </w:numPr>
        <w:jc w:val="both"/>
        <w:rPr>
          <w:sz w:val="24"/>
        </w:rPr>
      </w:pPr>
      <w:r w:rsidRPr="008334E3">
        <w:rPr>
          <w:sz w:val="24"/>
          <w:lang w:eastAsia="ja-JP"/>
        </w:rPr>
        <w:t>It is reminded all to record their attendance.</w:t>
      </w:r>
    </w:p>
    <w:p w14:paraId="441C8A13" w14:textId="77777777" w:rsidR="00B6421A" w:rsidRPr="008334E3" w:rsidRDefault="00B6421A" w:rsidP="00B6421A">
      <w:pPr>
        <w:ind w:left="792"/>
        <w:jc w:val="both"/>
        <w:rPr>
          <w:sz w:val="24"/>
        </w:rPr>
      </w:pPr>
    </w:p>
    <w:p w14:paraId="47779611" w14:textId="7E90D4C6" w:rsidR="00B6421A" w:rsidRDefault="00B6421A" w:rsidP="00B6421A">
      <w:pPr>
        <w:numPr>
          <w:ilvl w:val="0"/>
          <w:numId w:val="1"/>
        </w:numPr>
        <w:jc w:val="both"/>
        <w:rPr>
          <w:sz w:val="24"/>
        </w:rPr>
      </w:pPr>
      <w:r w:rsidRPr="00FB671A">
        <w:rPr>
          <w:sz w:val="24"/>
          <w:lang w:eastAsia="ja-JP"/>
        </w:rPr>
        <w:t>The Chair introduced the overall agenda for the meeting as contained in doc. 11-19/1413r</w:t>
      </w:r>
      <w:r>
        <w:rPr>
          <w:sz w:val="24"/>
          <w:lang w:eastAsia="ja-JP"/>
        </w:rPr>
        <w:t>6. The Chair will upload the updated agenda document 11-19/1413r6 after the session.</w:t>
      </w:r>
    </w:p>
    <w:p w14:paraId="51C4D421" w14:textId="77777777" w:rsidR="00B6421A" w:rsidRPr="00B6421A" w:rsidRDefault="00B6421A" w:rsidP="00B6421A">
      <w:pPr>
        <w:jc w:val="both"/>
        <w:rPr>
          <w:sz w:val="24"/>
          <w:lang w:eastAsia="ja-JP"/>
        </w:rPr>
      </w:pPr>
    </w:p>
    <w:p w14:paraId="070ADA8C" w14:textId="6C8AD785" w:rsidR="00B6421A" w:rsidRPr="00B73FD5" w:rsidRDefault="00B6421A" w:rsidP="00B6421A">
      <w:pPr>
        <w:numPr>
          <w:ilvl w:val="0"/>
          <w:numId w:val="16"/>
        </w:numPr>
        <w:rPr>
          <w:sz w:val="24"/>
        </w:rPr>
      </w:pPr>
      <w:r w:rsidRPr="00B73FD5">
        <w:rPr>
          <w:sz w:val="24"/>
          <w:lang w:val="en-GB"/>
        </w:rPr>
        <w:t>Submissions to be discussed</w:t>
      </w:r>
      <w:r>
        <w:rPr>
          <w:sz w:val="24"/>
          <w:lang w:val="en-GB"/>
        </w:rPr>
        <w:t xml:space="preserve"> on </w:t>
      </w:r>
      <w:r w:rsidR="00FC3058">
        <w:rPr>
          <w:sz w:val="24"/>
          <w:lang w:val="en-GB"/>
        </w:rPr>
        <w:t>Thursday AM2</w:t>
      </w:r>
      <w:r>
        <w:rPr>
          <w:sz w:val="24"/>
          <w:lang w:val="en-GB"/>
        </w:rPr>
        <w:t xml:space="preserve"> session</w:t>
      </w:r>
    </w:p>
    <w:p w14:paraId="421D4238" w14:textId="77777777" w:rsidR="00637390" w:rsidRPr="004B6268" w:rsidRDefault="00637390" w:rsidP="00637390">
      <w:pPr>
        <w:numPr>
          <w:ilvl w:val="1"/>
          <w:numId w:val="16"/>
        </w:numPr>
        <w:rPr>
          <w:sz w:val="24"/>
          <w:lang w:val="en-GB"/>
        </w:rPr>
      </w:pPr>
      <w:r w:rsidRPr="0025177A">
        <w:rPr>
          <w:sz w:val="24"/>
          <w:lang w:val="en-GB"/>
        </w:rPr>
        <w:t>Timeline</w:t>
      </w:r>
    </w:p>
    <w:p w14:paraId="77823F39" w14:textId="77777777" w:rsidR="00637390" w:rsidRPr="004B6268" w:rsidRDefault="00637390" w:rsidP="00637390">
      <w:pPr>
        <w:numPr>
          <w:ilvl w:val="2"/>
          <w:numId w:val="16"/>
        </w:numPr>
        <w:rPr>
          <w:sz w:val="24"/>
          <w:lang w:val="en-GB"/>
        </w:rPr>
      </w:pPr>
      <w:r w:rsidRPr="0025177A">
        <w:rPr>
          <w:sz w:val="24"/>
          <w:lang w:val="en-GB"/>
        </w:rPr>
        <w:t>Deadline for text proposals to be submitted</w:t>
      </w:r>
    </w:p>
    <w:p w14:paraId="0AAE2AC2" w14:textId="77777777" w:rsidR="00637390" w:rsidRPr="004B6268" w:rsidRDefault="00637390" w:rsidP="00637390">
      <w:pPr>
        <w:numPr>
          <w:ilvl w:val="1"/>
          <w:numId w:val="16"/>
        </w:numPr>
        <w:rPr>
          <w:sz w:val="24"/>
          <w:lang w:val="en-GB"/>
        </w:rPr>
      </w:pPr>
      <w:r w:rsidRPr="00FB671A">
        <w:rPr>
          <w:sz w:val="24"/>
          <w:lang w:val="de-DE"/>
        </w:rPr>
        <w:t>ITU-T liaison</w:t>
      </w:r>
    </w:p>
    <w:p w14:paraId="56AB0DB9" w14:textId="42E10A5E" w:rsidR="00637390" w:rsidRPr="004B6268" w:rsidRDefault="00637390" w:rsidP="00637390">
      <w:pPr>
        <w:numPr>
          <w:ilvl w:val="2"/>
          <w:numId w:val="16"/>
        </w:numPr>
        <w:rPr>
          <w:sz w:val="24"/>
          <w:lang w:val="en-GB"/>
        </w:rPr>
      </w:pPr>
      <w:r w:rsidRPr="00637390">
        <w:rPr>
          <w:sz w:val="24"/>
          <w:lang w:val="en-GB"/>
        </w:rPr>
        <w:t>Doc. 11-19/1663r0</w:t>
      </w:r>
    </w:p>
    <w:p w14:paraId="466ED732" w14:textId="5B200D1B" w:rsidR="00B6421A" w:rsidRDefault="00637390" w:rsidP="00637390">
      <w:pPr>
        <w:numPr>
          <w:ilvl w:val="1"/>
          <w:numId w:val="16"/>
        </w:numPr>
        <w:rPr>
          <w:sz w:val="24"/>
          <w:lang w:val="en-GB"/>
        </w:rPr>
      </w:pPr>
      <w:r w:rsidRPr="00637390">
        <w:rPr>
          <w:sz w:val="24"/>
          <w:lang w:val="en-GB"/>
        </w:rPr>
        <w:t>Draft D0.1 ToC</w:t>
      </w:r>
    </w:p>
    <w:p w14:paraId="254264B2" w14:textId="62DD33C5" w:rsidR="00B6421A" w:rsidRDefault="00637390" w:rsidP="00637390">
      <w:pPr>
        <w:numPr>
          <w:ilvl w:val="1"/>
          <w:numId w:val="16"/>
        </w:numPr>
        <w:rPr>
          <w:sz w:val="24"/>
          <w:lang w:val="en-GB"/>
        </w:rPr>
      </w:pPr>
      <w:r w:rsidRPr="00637390">
        <w:rPr>
          <w:sz w:val="24"/>
          <w:lang w:val="en-GB"/>
        </w:rPr>
        <w:t>Teleconferences</w:t>
      </w:r>
    </w:p>
    <w:p w14:paraId="5281EF0E" w14:textId="5DBCCEEA" w:rsidR="00637390" w:rsidRDefault="00637390" w:rsidP="00637390">
      <w:pPr>
        <w:numPr>
          <w:ilvl w:val="1"/>
          <w:numId w:val="16"/>
        </w:numPr>
        <w:rPr>
          <w:sz w:val="24"/>
          <w:lang w:val="en-GB"/>
        </w:rPr>
      </w:pPr>
      <w:r>
        <w:rPr>
          <w:sz w:val="24"/>
          <w:lang w:val="en-GB"/>
        </w:rPr>
        <w:t>AOB</w:t>
      </w:r>
    </w:p>
    <w:p w14:paraId="1FF095EA" w14:textId="77777777" w:rsidR="00B6421A" w:rsidRPr="00FB671A" w:rsidRDefault="00B6421A" w:rsidP="00B6421A">
      <w:pPr>
        <w:jc w:val="both"/>
        <w:rPr>
          <w:sz w:val="24"/>
          <w:lang w:val="en-GB"/>
        </w:rPr>
      </w:pPr>
    </w:p>
    <w:p w14:paraId="3695A480" w14:textId="5CAFE694" w:rsidR="00637390" w:rsidRPr="00787905" w:rsidRDefault="00637390" w:rsidP="00637390">
      <w:pPr>
        <w:numPr>
          <w:ilvl w:val="0"/>
          <w:numId w:val="1"/>
        </w:numPr>
        <w:jc w:val="both"/>
      </w:pPr>
      <w:r w:rsidRPr="00FF2F60">
        <w:rPr>
          <w:b/>
          <w:sz w:val="24"/>
          <w:lang w:eastAsia="ja-JP"/>
        </w:rPr>
        <w:t>TGbb Motion</w:t>
      </w:r>
      <w:r w:rsidRPr="00787905">
        <w:rPr>
          <w:sz w:val="24"/>
          <w:lang w:eastAsia="ja-JP"/>
        </w:rPr>
        <w:t xml:space="preserve"> to approve </w:t>
      </w:r>
      <w:r w:rsidRPr="00FF2F60">
        <w:rPr>
          <w:sz w:val="24"/>
          <w:lang w:eastAsia="ja-JP"/>
        </w:rPr>
        <w:t>the agenda for the week in document 1</w:t>
      </w:r>
      <w:r>
        <w:rPr>
          <w:sz w:val="24"/>
          <w:lang w:eastAsia="ja-JP"/>
        </w:rPr>
        <w:t>1-19/1413r6</w:t>
      </w:r>
      <w:r w:rsidRPr="00787905">
        <w:rPr>
          <w:sz w:val="24"/>
          <w:lang w:eastAsia="ja-JP"/>
        </w:rPr>
        <w:t xml:space="preserve">. </w:t>
      </w:r>
    </w:p>
    <w:p w14:paraId="25D49F57" w14:textId="77777777" w:rsidR="00637390" w:rsidRPr="00787905" w:rsidRDefault="00637390" w:rsidP="00637390">
      <w:pPr>
        <w:pStyle w:val="ListParagraph"/>
        <w:ind w:left="360"/>
        <w:rPr>
          <w:rFonts w:ascii="Times New Roman" w:hAnsi="Times New Roman" w:cs="Times New Roman"/>
          <w:b/>
          <w:bCs/>
          <w:lang w:val="en-GB"/>
        </w:rPr>
      </w:pPr>
    </w:p>
    <w:p w14:paraId="68F1821A" w14:textId="7F6AFF10" w:rsidR="00637390" w:rsidRPr="00787905" w:rsidRDefault="00637390" w:rsidP="00637390">
      <w:pPr>
        <w:pStyle w:val="ListParagraph"/>
        <w:ind w:left="360" w:firstLine="360"/>
        <w:rPr>
          <w:rFonts w:ascii="Times New Roman" w:hAnsi="Times New Roman" w:cs="Times New Roman"/>
          <w:b/>
        </w:rPr>
      </w:pPr>
      <w:r w:rsidRPr="00787905">
        <w:rPr>
          <w:rFonts w:ascii="Times New Roman" w:hAnsi="Times New Roman" w:cs="Times New Roman"/>
          <w:b/>
          <w:bCs/>
          <w:lang w:val="en-GB"/>
        </w:rPr>
        <w:t xml:space="preserve">Approve </w:t>
      </w:r>
      <w:r w:rsidRPr="00637390">
        <w:rPr>
          <w:rFonts w:ascii="Times New Roman" w:hAnsi="Times New Roman" w:cs="Times New Roman"/>
          <w:b/>
          <w:bCs/>
          <w:lang w:val="en-GB"/>
        </w:rPr>
        <w:t>the proposed agenda in doc. 11-19/1413r6 for the week</w:t>
      </w:r>
    </w:p>
    <w:p w14:paraId="141913D0" w14:textId="77777777" w:rsidR="00637390" w:rsidRPr="00787905" w:rsidRDefault="00637390" w:rsidP="00637390">
      <w:pPr>
        <w:pStyle w:val="ListParagraph"/>
        <w:ind w:left="360" w:firstLine="360"/>
        <w:rPr>
          <w:rFonts w:ascii="Times New Roman" w:hAnsi="Times New Roman" w:cs="Times New Roman"/>
          <w:b/>
          <w:bCs/>
          <w:lang w:val="en-GB"/>
        </w:rPr>
      </w:pPr>
    </w:p>
    <w:p w14:paraId="2119C96A" w14:textId="2A845245" w:rsidR="00637390" w:rsidRPr="00787905" w:rsidRDefault="00637390" w:rsidP="00637390">
      <w:pPr>
        <w:pStyle w:val="ListParagraph"/>
        <w:ind w:left="360" w:firstLine="360"/>
        <w:rPr>
          <w:rFonts w:ascii="Times New Roman" w:hAnsi="Times New Roman" w:cs="Times New Roman"/>
          <w:b/>
        </w:rPr>
      </w:pPr>
      <w:r w:rsidRPr="00787905">
        <w:rPr>
          <w:rFonts w:ascii="Times New Roman" w:hAnsi="Times New Roman" w:cs="Times New Roman"/>
          <w:b/>
          <w:bCs/>
          <w:lang w:val="en-GB"/>
        </w:rPr>
        <w:t xml:space="preserve">Move: </w:t>
      </w:r>
      <w:r w:rsidRPr="00787905">
        <w:rPr>
          <w:rFonts w:ascii="Times New Roman" w:hAnsi="Times New Roman" w:cs="Times New Roman"/>
          <w:b/>
          <w:bCs/>
          <w:lang w:val="en-GB"/>
        </w:rPr>
        <w:tab/>
      </w:r>
      <w:r w:rsidRPr="00787905">
        <w:rPr>
          <w:rFonts w:ascii="Times New Roman" w:hAnsi="Times New Roman" w:cs="Times New Roman"/>
          <w:b/>
          <w:bCs/>
          <w:lang w:val="en-GB"/>
        </w:rPr>
        <w:tab/>
      </w:r>
      <w:r w:rsidRPr="00637390">
        <w:rPr>
          <w:rFonts w:ascii="Times New Roman" w:hAnsi="Times New Roman" w:cs="Times New Roman"/>
          <w:b/>
          <w:bCs/>
          <w:lang w:val="en-GB"/>
        </w:rPr>
        <w:t>Volker Jungnickel</w:t>
      </w:r>
    </w:p>
    <w:p w14:paraId="7550997B" w14:textId="1B861DA9" w:rsidR="00637390" w:rsidRPr="00787905" w:rsidRDefault="00637390" w:rsidP="00637390">
      <w:pPr>
        <w:pStyle w:val="ListParagraph"/>
        <w:ind w:left="360" w:firstLine="360"/>
        <w:rPr>
          <w:rFonts w:ascii="Times New Roman" w:hAnsi="Times New Roman" w:cs="Times New Roman"/>
          <w:b/>
          <w:bCs/>
          <w:lang w:val="en-GB"/>
        </w:rPr>
      </w:pPr>
      <w:r w:rsidRPr="00787905">
        <w:rPr>
          <w:rFonts w:ascii="Times New Roman" w:hAnsi="Times New Roman" w:cs="Times New Roman"/>
          <w:b/>
          <w:bCs/>
          <w:lang w:val="en-GB"/>
        </w:rPr>
        <w:t>Second:</w:t>
      </w:r>
      <w:r w:rsidRPr="00787905">
        <w:rPr>
          <w:rFonts w:ascii="Times New Roman" w:hAnsi="Times New Roman" w:cs="Times New Roman"/>
          <w:b/>
          <w:bCs/>
          <w:lang w:val="en-GB"/>
        </w:rPr>
        <w:tab/>
      </w:r>
      <w:r w:rsidRPr="00637390">
        <w:rPr>
          <w:rFonts w:ascii="Times New Roman" w:hAnsi="Times New Roman" w:cs="Times New Roman"/>
          <w:b/>
          <w:bCs/>
          <w:lang w:val="en-GB"/>
        </w:rPr>
        <w:t>Matthias Wendt</w:t>
      </w:r>
    </w:p>
    <w:p w14:paraId="301D09CE" w14:textId="77777777" w:rsidR="00637390" w:rsidRPr="00787905" w:rsidRDefault="00637390" w:rsidP="00637390">
      <w:pPr>
        <w:pStyle w:val="ListParagraph"/>
        <w:ind w:left="360" w:firstLine="360"/>
        <w:rPr>
          <w:rFonts w:ascii="Times New Roman" w:hAnsi="Times New Roman" w:cs="Times New Roman"/>
          <w:b/>
          <w:bCs/>
          <w:lang w:val="en-GB"/>
        </w:rPr>
      </w:pPr>
    </w:p>
    <w:p w14:paraId="650E0311" w14:textId="77777777" w:rsidR="00637390" w:rsidRPr="00787905" w:rsidRDefault="00637390" w:rsidP="00637390">
      <w:pPr>
        <w:pStyle w:val="ListParagraph"/>
        <w:ind w:left="360" w:firstLine="360"/>
        <w:rPr>
          <w:rFonts w:ascii="Times New Roman" w:hAnsi="Times New Roman" w:cs="Times New Roman"/>
          <w:b/>
        </w:rPr>
      </w:pPr>
      <w:r w:rsidRPr="00787905">
        <w:rPr>
          <w:rFonts w:ascii="Times New Roman" w:hAnsi="Times New Roman" w:cs="Times New Roman"/>
          <w:b/>
        </w:rPr>
        <w:t>It was approved with unanimous consent.</w:t>
      </w:r>
    </w:p>
    <w:p w14:paraId="65989E35" w14:textId="77777777" w:rsidR="00637390" w:rsidRPr="008334E3" w:rsidRDefault="00637390" w:rsidP="00637390">
      <w:pPr>
        <w:rPr>
          <w:sz w:val="24"/>
        </w:rPr>
      </w:pPr>
    </w:p>
    <w:p w14:paraId="20AC5A06" w14:textId="6606726E" w:rsidR="00504191" w:rsidRPr="00504191" w:rsidRDefault="00504191" w:rsidP="008C3DFA">
      <w:pPr>
        <w:numPr>
          <w:ilvl w:val="0"/>
          <w:numId w:val="1"/>
        </w:numPr>
        <w:jc w:val="both"/>
        <w:rPr>
          <w:sz w:val="24"/>
        </w:rPr>
      </w:pPr>
      <w:r>
        <w:rPr>
          <w:sz w:val="24"/>
          <w:lang w:eastAsia="ja-JP"/>
        </w:rPr>
        <w:lastRenderedPageBreak/>
        <w:t>The Chair brought doc. 11-19/1663r1 to the screen, and</w:t>
      </w:r>
      <w:r>
        <w:rPr>
          <w:rFonts w:eastAsia="Malgun Gothic" w:hint="eastAsia"/>
          <w:sz w:val="24"/>
          <w:lang w:eastAsia="ko-KR"/>
        </w:rPr>
        <w:t xml:space="preserve"> </w:t>
      </w:r>
      <w:r>
        <w:rPr>
          <w:rFonts w:eastAsia="Malgun Gothic"/>
          <w:sz w:val="24"/>
          <w:lang w:eastAsia="ko-KR"/>
        </w:rPr>
        <w:t xml:space="preserve">the group briefly discussed the ITU-T liaison issue including some concerns and how to handle it. </w:t>
      </w:r>
      <w:r w:rsidR="001A1574">
        <w:rPr>
          <w:rFonts w:eastAsia="Malgun Gothic"/>
          <w:sz w:val="24"/>
          <w:lang w:eastAsia="ko-KR"/>
        </w:rPr>
        <w:t>The concerns have been addressed by IEEE staff who have clarified that there is only a requirement to make a reference in specific sections of the draft text.</w:t>
      </w:r>
      <w:bookmarkStart w:id="2" w:name="_GoBack"/>
      <w:bookmarkEnd w:id="2"/>
    </w:p>
    <w:p w14:paraId="20E02BCD" w14:textId="77777777" w:rsidR="00504191" w:rsidRPr="00504191" w:rsidRDefault="00504191" w:rsidP="00504191">
      <w:pPr>
        <w:jc w:val="both"/>
        <w:rPr>
          <w:sz w:val="24"/>
        </w:rPr>
      </w:pPr>
    </w:p>
    <w:p w14:paraId="3D1D1CA1" w14:textId="7EFA3DA8" w:rsidR="00504191" w:rsidRPr="006A7B3B" w:rsidRDefault="00504191" w:rsidP="0027351B">
      <w:pPr>
        <w:numPr>
          <w:ilvl w:val="0"/>
          <w:numId w:val="1"/>
        </w:numPr>
        <w:jc w:val="both"/>
        <w:rPr>
          <w:sz w:val="24"/>
        </w:rPr>
      </w:pPr>
      <w:r>
        <w:rPr>
          <w:rFonts w:eastAsia="Malgun Gothic" w:hint="eastAsia"/>
          <w:sz w:val="24"/>
          <w:lang w:eastAsia="ko-KR"/>
        </w:rPr>
        <w:t xml:space="preserve">The group discussed </w:t>
      </w:r>
      <w:r>
        <w:rPr>
          <w:rFonts w:eastAsia="Malgun Gothic"/>
          <w:sz w:val="24"/>
          <w:lang w:eastAsia="ko-KR"/>
        </w:rPr>
        <w:t xml:space="preserve">how to implement the initial draft </w:t>
      </w:r>
      <w:r w:rsidR="006A7B3B">
        <w:rPr>
          <w:rFonts w:eastAsia="Malgun Gothic"/>
          <w:sz w:val="24"/>
          <w:lang w:eastAsia="ko-KR"/>
        </w:rPr>
        <w:t xml:space="preserve">text and the schedule for it. The discussion was compressed into two approaches, and the group had a straw poll for two approached. </w:t>
      </w:r>
      <w:r w:rsidR="001A1574">
        <w:rPr>
          <w:rFonts w:eastAsia="Malgun Gothic"/>
          <w:sz w:val="24"/>
          <w:lang w:eastAsia="ko-KR"/>
        </w:rPr>
        <w:t xml:space="preserve">A </w:t>
      </w:r>
      <w:r w:rsidR="0027351B" w:rsidRPr="00FB671A">
        <w:rPr>
          <w:sz w:val="24"/>
          <w:lang w:eastAsia="ja-JP"/>
        </w:rPr>
        <w:t xml:space="preserve">motion </w:t>
      </w:r>
      <w:r w:rsidR="001A1574">
        <w:rPr>
          <w:sz w:val="24"/>
          <w:lang w:eastAsia="ja-JP"/>
        </w:rPr>
        <w:t xml:space="preserve">was run </w:t>
      </w:r>
      <w:r w:rsidR="0027351B" w:rsidRPr="00FB671A">
        <w:rPr>
          <w:sz w:val="24"/>
          <w:lang w:eastAsia="ja-JP"/>
        </w:rPr>
        <w:t xml:space="preserve">to </w:t>
      </w:r>
      <w:r w:rsidR="0027351B" w:rsidRPr="0027351B">
        <w:rPr>
          <w:sz w:val="24"/>
          <w:lang w:eastAsia="ja-JP"/>
        </w:rPr>
        <w:t>instruct the Chair to only consider motions on text contributions to the TGbb draft that have been made available (uploaded to mentor) at least 7 calendar days before the start of the meeting.</w:t>
      </w:r>
    </w:p>
    <w:p w14:paraId="1194661E" w14:textId="77777777" w:rsidR="006A7B3B" w:rsidRDefault="006A7B3B" w:rsidP="006A7B3B">
      <w:pPr>
        <w:pStyle w:val="ListParagraph"/>
      </w:pPr>
    </w:p>
    <w:p w14:paraId="4652F40B" w14:textId="6AAF27EB" w:rsidR="006A7B3B" w:rsidRPr="00787905" w:rsidRDefault="006A7B3B" w:rsidP="006A7B3B">
      <w:pPr>
        <w:pStyle w:val="ListParagraph"/>
        <w:numPr>
          <w:ilvl w:val="0"/>
          <w:numId w:val="1"/>
        </w:numPr>
        <w:rPr>
          <w:rFonts w:ascii="Times New Roman" w:hAnsi="Times New Roman" w:cs="Times New Roman"/>
        </w:rPr>
      </w:pPr>
      <w:r w:rsidRPr="009D45D2">
        <w:rPr>
          <w:rFonts w:ascii="Times New Roman" w:hAnsi="Times New Roman" w:cs="Times New Roman"/>
        </w:rPr>
        <w:t xml:space="preserve">Straw Poll: </w:t>
      </w:r>
    </w:p>
    <w:p w14:paraId="15BDE9C0" w14:textId="77777777" w:rsidR="006A7B3B" w:rsidRDefault="006A7B3B" w:rsidP="006A7B3B">
      <w:pPr>
        <w:pStyle w:val="ListParagraph"/>
        <w:ind w:left="360"/>
        <w:rPr>
          <w:rFonts w:ascii="Times New Roman" w:hAnsi="Times New Roman" w:cs="Times New Roman"/>
        </w:rPr>
      </w:pPr>
    </w:p>
    <w:p w14:paraId="70A47B85" w14:textId="77777777" w:rsidR="006A7B3B" w:rsidRPr="006A7B3B" w:rsidRDefault="006A7B3B" w:rsidP="006A7B3B">
      <w:pPr>
        <w:pStyle w:val="ListParagraph"/>
        <w:ind w:left="360"/>
        <w:rPr>
          <w:rFonts w:ascii="Times New Roman" w:hAnsi="Times New Roman" w:cs="Times New Roman"/>
        </w:rPr>
      </w:pPr>
      <w:r w:rsidRPr="006A7B3B">
        <w:rPr>
          <w:rFonts w:ascii="Times New Roman" w:hAnsi="Times New Roman" w:cs="Times New Roman"/>
        </w:rPr>
        <w:t>Path forward for TGbb:</w:t>
      </w:r>
    </w:p>
    <w:p w14:paraId="71238324" w14:textId="40799A84" w:rsidR="006A7B3B" w:rsidRPr="006A7B3B" w:rsidRDefault="006A7B3B" w:rsidP="006A7B3B">
      <w:pPr>
        <w:pStyle w:val="ListParagraph"/>
        <w:numPr>
          <w:ilvl w:val="0"/>
          <w:numId w:val="26"/>
        </w:numPr>
        <w:rPr>
          <w:rFonts w:ascii="Times New Roman" w:hAnsi="Times New Roman" w:cs="Times New Roman"/>
        </w:rPr>
      </w:pPr>
      <w:r w:rsidRPr="006A7B3B">
        <w:rPr>
          <w:rFonts w:ascii="Times New Roman" w:hAnsi="Times New Roman" w:cs="Times New Roman"/>
        </w:rPr>
        <w:t>Create SFD and add initial text</w:t>
      </w:r>
    </w:p>
    <w:p w14:paraId="7A6AF695" w14:textId="5C33E1C6" w:rsidR="006A7B3B" w:rsidRPr="006A7B3B" w:rsidRDefault="006A7B3B" w:rsidP="006A7B3B">
      <w:pPr>
        <w:pStyle w:val="ListParagraph"/>
        <w:numPr>
          <w:ilvl w:val="0"/>
          <w:numId w:val="26"/>
        </w:numPr>
        <w:rPr>
          <w:rFonts w:ascii="Times New Roman" w:hAnsi="Times New Roman" w:cs="Times New Roman"/>
        </w:rPr>
      </w:pPr>
      <w:r w:rsidRPr="006A7B3B">
        <w:rPr>
          <w:rFonts w:ascii="Times New Roman" w:hAnsi="Times New Roman" w:cs="Times New Roman"/>
        </w:rPr>
        <w:t>Create D0.1 and only consider adding text that has been uploaded at least 7 calendar days before the start of the meeting</w:t>
      </w:r>
    </w:p>
    <w:p w14:paraId="7482B1BB" w14:textId="77777777" w:rsidR="006A7B3B" w:rsidRPr="006A7B3B" w:rsidRDefault="006A7B3B" w:rsidP="006A7B3B">
      <w:pPr>
        <w:pStyle w:val="ListParagraph"/>
        <w:ind w:left="360"/>
        <w:rPr>
          <w:rFonts w:ascii="Times New Roman" w:hAnsi="Times New Roman" w:cs="Times New Roman"/>
        </w:rPr>
      </w:pPr>
    </w:p>
    <w:p w14:paraId="54E939A9" w14:textId="55A5AA74" w:rsidR="006A7B3B" w:rsidRPr="006A7B3B" w:rsidRDefault="006A7B3B" w:rsidP="006A7B3B">
      <w:pPr>
        <w:pStyle w:val="ListParagraph"/>
        <w:ind w:left="360"/>
        <w:rPr>
          <w:rFonts w:ascii="Times New Roman" w:hAnsi="Times New Roman" w:cs="Times New Roman"/>
        </w:rPr>
      </w:pPr>
      <w:r>
        <w:rPr>
          <w:rFonts w:ascii="Times New Roman" w:hAnsi="Times New Roman" w:cs="Times New Roman"/>
        </w:rPr>
        <w:t xml:space="preserve">Op.1:  </w:t>
      </w:r>
      <w:r w:rsidRPr="006A7B3B">
        <w:rPr>
          <w:rFonts w:ascii="Times New Roman" w:hAnsi="Times New Roman" w:cs="Times New Roman"/>
        </w:rPr>
        <w:t>1</w:t>
      </w:r>
    </w:p>
    <w:p w14:paraId="1255E36F" w14:textId="5824F998" w:rsidR="006A7B3B" w:rsidRPr="006A7B3B" w:rsidRDefault="006A7B3B" w:rsidP="006A7B3B">
      <w:pPr>
        <w:pStyle w:val="ListParagraph"/>
        <w:ind w:left="360"/>
        <w:rPr>
          <w:rFonts w:ascii="Times New Roman" w:hAnsi="Times New Roman" w:cs="Times New Roman"/>
        </w:rPr>
      </w:pPr>
      <w:r w:rsidRPr="006A7B3B">
        <w:rPr>
          <w:rFonts w:ascii="Times New Roman" w:hAnsi="Times New Roman" w:cs="Times New Roman"/>
        </w:rPr>
        <w:t>Op.2:</w:t>
      </w:r>
      <w:r>
        <w:rPr>
          <w:rFonts w:ascii="Times New Roman" w:hAnsi="Times New Roman" w:cs="Times New Roman"/>
        </w:rPr>
        <w:t xml:space="preserve">  </w:t>
      </w:r>
      <w:r w:rsidRPr="006A7B3B">
        <w:rPr>
          <w:rFonts w:ascii="Times New Roman" w:hAnsi="Times New Roman" w:cs="Times New Roman"/>
        </w:rPr>
        <w:t>8</w:t>
      </w:r>
    </w:p>
    <w:p w14:paraId="77691585" w14:textId="22C6927C" w:rsidR="006A7B3B" w:rsidRPr="00787905" w:rsidRDefault="006A7B3B" w:rsidP="006A7B3B">
      <w:pPr>
        <w:pStyle w:val="ListParagraph"/>
        <w:ind w:left="360"/>
        <w:rPr>
          <w:rFonts w:ascii="Times New Roman" w:hAnsi="Times New Roman" w:cs="Times New Roman"/>
        </w:rPr>
      </w:pPr>
      <w:r w:rsidRPr="006A7B3B">
        <w:rPr>
          <w:rFonts w:ascii="Times New Roman" w:hAnsi="Times New Roman" w:cs="Times New Roman"/>
        </w:rPr>
        <w:t>Abs.:</w:t>
      </w:r>
      <w:r>
        <w:rPr>
          <w:rFonts w:ascii="Times New Roman" w:hAnsi="Times New Roman" w:cs="Times New Roman"/>
        </w:rPr>
        <w:t xml:space="preserve">   </w:t>
      </w:r>
      <w:r w:rsidRPr="006A7B3B">
        <w:rPr>
          <w:rFonts w:ascii="Times New Roman" w:hAnsi="Times New Roman" w:cs="Times New Roman"/>
        </w:rPr>
        <w:t>3</w:t>
      </w:r>
    </w:p>
    <w:p w14:paraId="5AF7ACDB" w14:textId="014081F7" w:rsidR="006A7B3B" w:rsidRPr="006A7B3B" w:rsidRDefault="006A7B3B" w:rsidP="006A7B3B">
      <w:pPr>
        <w:ind w:firstLineChars="150" w:firstLine="330"/>
        <w:rPr>
          <w:rFonts w:eastAsia="Malgun Gothic"/>
          <w:lang w:eastAsia="ko-KR"/>
        </w:rPr>
      </w:pPr>
      <w:r>
        <w:rPr>
          <w:rFonts w:eastAsia="Malgun Gothic" w:hint="eastAsia"/>
          <w:lang w:eastAsia="ko-KR"/>
        </w:rPr>
        <w:t xml:space="preserve"> </w:t>
      </w:r>
    </w:p>
    <w:p w14:paraId="6E7D462B" w14:textId="43A4C773" w:rsidR="0027351B" w:rsidRPr="00787905" w:rsidRDefault="0027351B" w:rsidP="0027351B">
      <w:pPr>
        <w:numPr>
          <w:ilvl w:val="0"/>
          <w:numId w:val="1"/>
        </w:numPr>
        <w:jc w:val="both"/>
      </w:pPr>
      <w:r w:rsidRPr="00FF2F60">
        <w:rPr>
          <w:b/>
          <w:sz w:val="24"/>
          <w:lang w:eastAsia="ja-JP"/>
        </w:rPr>
        <w:t>TGbb Motion</w:t>
      </w:r>
      <w:r w:rsidRPr="00787905">
        <w:rPr>
          <w:sz w:val="24"/>
          <w:lang w:eastAsia="ja-JP"/>
        </w:rPr>
        <w:t xml:space="preserve"> to </w:t>
      </w:r>
      <w:r w:rsidRPr="0027351B">
        <w:rPr>
          <w:sz w:val="24"/>
          <w:lang w:eastAsia="ja-JP"/>
        </w:rPr>
        <w:t>instruct the Chair to only consider motions on text contributions to the TGbb draft that have been made available (uploaded to mentor) at least 7 calendar days before the start of the meeting.</w:t>
      </w:r>
    </w:p>
    <w:p w14:paraId="3DA6D6D1" w14:textId="77777777" w:rsidR="0027351B" w:rsidRPr="00787905" w:rsidRDefault="0027351B" w:rsidP="0027351B">
      <w:pPr>
        <w:ind w:firstLine="360"/>
        <w:rPr>
          <w:sz w:val="24"/>
        </w:rPr>
      </w:pPr>
    </w:p>
    <w:p w14:paraId="448BF827" w14:textId="6BA19B3E" w:rsidR="0027351B" w:rsidRPr="00A5454C" w:rsidRDefault="0027351B" w:rsidP="0027351B">
      <w:pPr>
        <w:ind w:firstLineChars="150" w:firstLine="361"/>
        <w:rPr>
          <w:sz w:val="24"/>
          <w:lang w:val="en-GB"/>
        </w:rPr>
      </w:pPr>
      <w:r w:rsidRPr="00A5454C">
        <w:rPr>
          <w:b/>
          <w:bCs/>
          <w:sz w:val="24"/>
          <w:lang w:val="en-GB"/>
        </w:rPr>
        <w:t xml:space="preserve">Move: </w:t>
      </w:r>
      <w:r w:rsidRPr="00A5454C">
        <w:rPr>
          <w:b/>
          <w:bCs/>
          <w:sz w:val="24"/>
          <w:lang w:val="en-GB"/>
        </w:rPr>
        <w:tab/>
      </w:r>
      <w:r>
        <w:rPr>
          <w:b/>
          <w:bCs/>
          <w:sz w:val="24"/>
          <w:lang w:val="en-GB"/>
        </w:rPr>
        <w:t xml:space="preserve"> </w:t>
      </w:r>
      <w:r w:rsidRPr="0027351B">
        <w:rPr>
          <w:b/>
          <w:bCs/>
          <w:sz w:val="24"/>
          <w:lang w:val="en-GB"/>
        </w:rPr>
        <w:t>Volker Jungnickel</w:t>
      </w:r>
    </w:p>
    <w:p w14:paraId="48BBBD0B" w14:textId="2C5C9B6E" w:rsidR="0027351B" w:rsidRPr="00A5454C" w:rsidRDefault="0027351B" w:rsidP="0027351B">
      <w:pPr>
        <w:ind w:firstLineChars="150" w:firstLine="361"/>
        <w:rPr>
          <w:sz w:val="24"/>
          <w:lang w:val="en-GB"/>
        </w:rPr>
      </w:pPr>
      <w:r w:rsidRPr="00A5454C">
        <w:rPr>
          <w:b/>
          <w:bCs/>
          <w:sz w:val="24"/>
          <w:lang w:val="en-GB"/>
        </w:rPr>
        <w:t>Second:</w:t>
      </w:r>
      <w:r w:rsidRPr="00A5454C">
        <w:rPr>
          <w:b/>
          <w:bCs/>
          <w:sz w:val="24"/>
          <w:lang w:val="en-GB"/>
        </w:rPr>
        <w:tab/>
      </w:r>
      <w:r>
        <w:rPr>
          <w:b/>
          <w:bCs/>
          <w:sz w:val="24"/>
          <w:lang w:val="en-GB"/>
        </w:rPr>
        <w:t xml:space="preserve"> </w:t>
      </w:r>
      <w:r w:rsidRPr="0027351B">
        <w:rPr>
          <w:b/>
          <w:bCs/>
          <w:sz w:val="24"/>
          <w:lang w:val="en-GB"/>
        </w:rPr>
        <w:t>Matthias Wendt</w:t>
      </w:r>
    </w:p>
    <w:p w14:paraId="655036C5" w14:textId="77777777" w:rsidR="0027351B" w:rsidRPr="00A5454C" w:rsidRDefault="0027351B" w:rsidP="0027351B">
      <w:pPr>
        <w:rPr>
          <w:b/>
          <w:bCs/>
          <w:sz w:val="24"/>
          <w:lang w:val="en-GB"/>
        </w:rPr>
      </w:pPr>
    </w:p>
    <w:p w14:paraId="5152135C" w14:textId="66992691" w:rsidR="0027351B" w:rsidRDefault="0027351B" w:rsidP="0027351B">
      <w:pPr>
        <w:ind w:firstLineChars="150" w:firstLine="361"/>
        <w:rPr>
          <w:sz w:val="24"/>
          <w:lang w:val="de-DE"/>
        </w:rPr>
      </w:pPr>
      <w:r w:rsidRPr="0091671B">
        <w:rPr>
          <w:b/>
          <w:bCs/>
          <w:sz w:val="24"/>
          <w:lang w:val="en-GB"/>
        </w:rPr>
        <w:t>Y (</w:t>
      </w:r>
      <w:r>
        <w:rPr>
          <w:b/>
          <w:bCs/>
          <w:sz w:val="24"/>
          <w:lang w:val="en-GB"/>
        </w:rPr>
        <w:t>6</w:t>
      </w:r>
      <w:r w:rsidRPr="0091671B">
        <w:rPr>
          <w:b/>
          <w:bCs/>
          <w:sz w:val="24"/>
          <w:lang w:val="en-GB"/>
        </w:rPr>
        <w:t>) / N (</w:t>
      </w:r>
      <w:r>
        <w:rPr>
          <w:b/>
          <w:bCs/>
          <w:sz w:val="24"/>
          <w:lang w:val="en-GB"/>
        </w:rPr>
        <w:t>3</w:t>
      </w:r>
      <w:r w:rsidRPr="0091671B">
        <w:rPr>
          <w:b/>
          <w:bCs/>
          <w:sz w:val="24"/>
          <w:lang w:val="en-GB"/>
        </w:rPr>
        <w:t>) / A (</w:t>
      </w:r>
      <w:r>
        <w:rPr>
          <w:b/>
          <w:bCs/>
          <w:sz w:val="24"/>
          <w:lang w:val="en-GB"/>
        </w:rPr>
        <w:t>3</w:t>
      </w:r>
      <w:r w:rsidRPr="0091671B">
        <w:rPr>
          <w:b/>
          <w:bCs/>
          <w:sz w:val="24"/>
          <w:lang w:val="en-GB"/>
        </w:rPr>
        <w:t>)</w:t>
      </w:r>
      <w:r>
        <w:rPr>
          <w:b/>
          <w:bCs/>
          <w:sz w:val="24"/>
          <w:lang w:val="en-GB"/>
        </w:rPr>
        <w:t xml:space="preserve">  :   </w:t>
      </w:r>
      <w:r w:rsidRPr="0025177A">
        <w:rPr>
          <w:b/>
          <w:bCs/>
          <w:sz w:val="24"/>
        </w:rPr>
        <w:t>Motion passes</w:t>
      </w:r>
    </w:p>
    <w:p w14:paraId="54BD8A8F" w14:textId="77777777" w:rsidR="0027351B" w:rsidRDefault="0027351B" w:rsidP="0027351B">
      <w:pPr>
        <w:rPr>
          <w:sz w:val="24"/>
          <w:lang w:val="de-DE"/>
        </w:rPr>
      </w:pPr>
    </w:p>
    <w:p w14:paraId="4FA68301" w14:textId="77777777" w:rsidR="003E5368" w:rsidRDefault="00637390" w:rsidP="008C3DFA">
      <w:pPr>
        <w:numPr>
          <w:ilvl w:val="0"/>
          <w:numId w:val="1"/>
        </w:numPr>
        <w:jc w:val="both"/>
        <w:rPr>
          <w:sz w:val="24"/>
        </w:rPr>
      </w:pPr>
      <w:r w:rsidRPr="008334E3">
        <w:rPr>
          <w:sz w:val="24"/>
          <w:lang w:eastAsia="ja-JP"/>
        </w:rPr>
        <w:t xml:space="preserve">The </w:t>
      </w:r>
      <w:r w:rsidR="008C3DFA">
        <w:rPr>
          <w:sz w:val="24"/>
          <w:lang w:eastAsia="ja-JP"/>
        </w:rPr>
        <w:t>group discussed the overall timeline. The chair brought doc. 11-18/1290r3 to the screen and began to update it. The group checked where we are and whether the updated timeline is reasonable or not. Consequently, the doc. 11-18/1290r3 was updated to the doc. 11-18/1290r4, and t</w:t>
      </w:r>
      <w:r w:rsidR="008C3DFA" w:rsidRPr="00FB671A">
        <w:rPr>
          <w:sz w:val="24"/>
          <w:lang w:eastAsia="ja-JP"/>
        </w:rPr>
        <w:t xml:space="preserve">he Chair runs a motion to </w:t>
      </w:r>
      <w:r w:rsidR="008C3DFA" w:rsidRPr="008C3DFA">
        <w:rPr>
          <w:sz w:val="24"/>
          <w:lang w:eastAsia="ja-JP"/>
        </w:rPr>
        <w:t>approve the updated TGbb timeline presented in doc. 11-18/1290r4</w:t>
      </w:r>
      <w:r w:rsidR="003E5368">
        <w:rPr>
          <w:sz w:val="24"/>
          <w:lang w:eastAsia="ja-JP"/>
        </w:rPr>
        <w:t>.</w:t>
      </w:r>
    </w:p>
    <w:p w14:paraId="05E381A0" w14:textId="1D14363F" w:rsidR="003E5368" w:rsidRDefault="00637390" w:rsidP="003E5368">
      <w:pPr>
        <w:ind w:left="360"/>
        <w:jc w:val="both"/>
        <w:rPr>
          <w:lang w:val="en-GB"/>
        </w:rPr>
      </w:pPr>
      <w:r>
        <w:rPr>
          <w:sz w:val="24"/>
          <w:lang w:eastAsia="ja-JP"/>
        </w:rPr>
        <w:t xml:space="preserve"> </w:t>
      </w:r>
    </w:p>
    <w:p w14:paraId="03F0794C" w14:textId="05E226FE" w:rsidR="003E5368" w:rsidRPr="00787905" w:rsidRDefault="003E5368" w:rsidP="003E5368">
      <w:pPr>
        <w:numPr>
          <w:ilvl w:val="0"/>
          <w:numId w:val="1"/>
        </w:numPr>
        <w:jc w:val="both"/>
      </w:pPr>
      <w:r w:rsidRPr="00FF2F60">
        <w:rPr>
          <w:b/>
          <w:sz w:val="24"/>
          <w:lang w:eastAsia="ja-JP"/>
        </w:rPr>
        <w:t>TGbb Motion</w:t>
      </w:r>
      <w:r w:rsidRPr="00787905">
        <w:rPr>
          <w:sz w:val="24"/>
          <w:lang w:eastAsia="ja-JP"/>
        </w:rPr>
        <w:t xml:space="preserve"> to </w:t>
      </w:r>
      <w:r w:rsidRPr="008C3DFA">
        <w:rPr>
          <w:sz w:val="24"/>
          <w:lang w:eastAsia="ja-JP"/>
        </w:rPr>
        <w:t>approve the updated TGbb timeline presented in doc. 11-18/1290r4</w:t>
      </w:r>
      <w:r>
        <w:rPr>
          <w:sz w:val="24"/>
          <w:lang w:eastAsia="ja-JP"/>
        </w:rPr>
        <w:t>.</w:t>
      </w:r>
      <w:r w:rsidRPr="00787905">
        <w:rPr>
          <w:sz w:val="24"/>
          <w:lang w:eastAsia="ja-JP"/>
        </w:rPr>
        <w:t xml:space="preserve"> </w:t>
      </w:r>
    </w:p>
    <w:p w14:paraId="3B6A057E" w14:textId="77777777" w:rsidR="003E5368" w:rsidRPr="00787905" w:rsidRDefault="003E5368" w:rsidP="003E5368">
      <w:pPr>
        <w:pStyle w:val="ListParagraph"/>
        <w:ind w:left="360"/>
        <w:rPr>
          <w:rFonts w:ascii="Times New Roman" w:hAnsi="Times New Roman" w:cs="Times New Roman"/>
          <w:b/>
          <w:bCs/>
          <w:lang w:val="en-GB"/>
        </w:rPr>
      </w:pPr>
    </w:p>
    <w:p w14:paraId="177CB780" w14:textId="563EAA4D" w:rsidR="003E5368" w:rsidRPr="00787905" w:rsidRDefault="003E5368" w:rsidP="003E5368">
      <w:pPr>
        <w:pStyle w:val="ListParagraph"/>
        <w:ind w:left="360" w:firstLine="360"/>
        <w:rPr>
          <w:rFonts w:ascii="Times New Roman" w:hAnsi="Times New Roman" w:cs="Times New Roman"/>
          <w:b/>
        </w:rPr>
      </w:pPr>
      <w:r w:rsidRPr="00787905">
        <w:rPr>
          <w:rFonts w:ascii="Times New Roman" w:hAnsi="Times New Roman" w:cs="Times New Roman"/>
          <w:b/>
          <w:bCs/>
          <w:lang w:val="en-GB"/>
        </w:rPr>
        <w:t xml:space="preserve">Move: </w:t>
      </w:r>
      <w:r w:rsidRPr="00787905">
        <w:rPr>
          <w:rFonts w:ascii="Times New Roman" w:hAnsi="Times New Roman" w:cs="Times New Roman"/>
          <w:b/>
          <w:bCs/>
          <w:lang w:val="en-GB"/>
        </w:rPr>
        <w:tab/>
      </w:r>
      <w:r w:rsidRPr="00787905">
        <w:rPr>
          <w:rFonts w:ascii="Times New Roman" w:hAnsi="Times New Roman" w:cs="Times New Roman"/>
          <w:b/>
          <w:bCs/>
          <w:lang w:val="en-GB"/>
        </w:rPr>
        <w:tab/>
      </w:r>
      <w:r w:rsidRPr="003E5368">
        <w:rPr>
          <w:rFonts w:ascii="Times New Roman" w:hAnsi="Times New Roman" w:cs="Times New Roman"/>
          <w:b/>
          <w:bCs/>
          <w:lang w:val="en-GB"/>
        </w:rPr>
        <w:t>Matthias Wendt</w:t>
      </w:r>
    </w:p>
    <w:p w14:paraId="26985902" w14:textId="5D94B25C" w:rsidR="003E5368" w:rsidRPr="00787905" w:rsidRDefault="003E5368" w:rsidP="003E5368">
      <w:pPr>
        <w:pStyle w:val="ListParagraph"/>
        <w:ind w:left="360" w:firstLine="360"/>
        <w:rPr>
          <w:rFonts w:ascii="Times New Roman" w:hAnsi="Times New Roman" w:cs="Times New Roman"/>
          <w:b/>
          <w:bCs/>
          <w:lang w:val="en-GB"/>
        </w:rPr>
      </w:pPr>
      <w:r w:rsidRPr="00787905">
        <w:rPr>
          <w:rFonts w:ascii="Times New Roman" w:hAnsi="Times New Roman" w:cs="Times New Roman"/>
          <w:b/>
          <w:bCs/>
          <w:lang w:val="en-GB"/>
        </w:rPr>
        <w:t>Second:</w:t>
      </w:r>
      <w:r w:rsidRPr="00787905">
        <w:rPr>
          <w:rFonts w:ascii="Times New Roman" w:hAnsi="Times New Roman" w:cs="Times New Roman"/>
          <w:b/>
          <w:bCs/>
          <w:lang w:val="en-GB"/>
        </w:rPr>
        <w:tab/>
      </w:r>
      <w:r w:rsidRPr="003E5368">
        <w:rPr>
          <w:rFonts w:ascii="Times New Roman" w:hAnsi="Times New Roman" w:cs="Times New Roman"/>
          <w:b/>
          <w:bCs/>
          <w:lang w:val="en-GB"/>
        </w:rPr>
        <w:t>Volker Jungnickel</w:t>
      </w:r>
    </w:p>
    <w:p w14:paraId="3D9B5B59" w14:textId="77777777" w:rsidR="003E5368" w:rsidRPr="00787905" w:rsidRDefault="003E5368" w:rsidP="003E5368">
      <w:pPr>
        <w:pStyle w:val="ListParagraph"/>
        <w:ind w:left="360" w:firstLine="360"/>
        <w:rPr>
          <w:rFonts w:ascii="Times New Roman" w:hAnsi="Times New Roman" w:cs="Times New Roman"/>
          <w:b/>
          <w:bCs/>
          <w:lang w:val="en-GB"/>
        </w:rPr>
      </w:pPr>
    </w:p>
    <w:p w14:paraId="0C0C32F6" w14:textId="77777777" w:rsidR="003E5368" w:rsidRPr="00787905" w:rsidRDefault="003E5368" w:rsidP="003E5368">
      <w:pPr>
        <w:pStyle w:val="ListParagraph"/>
        <w:ind w:left="360" w:firstLine="360"/>
        <w:rPr>
          <w:rFonts w:ascii="Times New Roman" w:hAnsi="Times New Roman" w:cs="Times New Roman"/>
          <w:b/>
        </w:rPr>
      </w:pPr>
      <w:r w:rsidRPr="00787905">
        <w:rPr>
          <w:rFonts w:ascii="Times New Roman" w:hAnsi="Times New Roman" w:cs="Times New Roman"/>
          <w:b/>
        </w:rPr>
        <w:t>It was approved with unanimous consent.</w:t>
      </w:r>
    </w:p>
    <w:p w14:paraId="4B0BC1BC" w14:textId="77777777" w:rsidR="003E5368" w:rsidRPr="008334E3" w:rsidRDefault="003E5368" w:rsidP="003E5368">
      <w:pPr>
        <w:rPr>
          <w:sz w:val="24"/>
        </w:rPr>
      </w:pPr>
    </w:p>
    <w:p w14:paraId="7E7AF90A" w14:textId="639D3F99" w:rsidR="00637390" w:rsidRDefault="00637390" w:rsidP="00637390">
      <w:pPr>
        <w:numPr>
          <w:ilvl w:val="0"/>
          <w:numId w:val="1"/>
        </w:numPr>
        <w:jc w:val="both"/>
        <w:rPr>
          <w:sz w:val="24"/>
        </w:rPr>
      </w:pPr>
      <w:r w:rsidRPr="008334E3">
        <w:rPr>
          <w:sz w:val="24"/>
          <w:lang w:eastAsia="ja-JP"/>
        </w:rPr>
        <w:t xml:space="preserve">The </w:t>
      </w:r>
      <w:r w:rsidR="00FB4288">
        <w:rPr>
          <w:sz w:val="24"/>
          <w:lang w:eastAsia="ja-JP"/>
        </w:rPr>
        <w:t>group discussed the issue on the draft ToC for D0.1. Technical Editor</w:t>
      </w:r>
      <w:r w:rsidR="003520E2">
        <w:rPr>
          <w:sz w:val="24"/>
          <w:lang w:eastAsia="ja-JP"/>
        </w:rPr>
        <w:t xml:space="preserve"> </w:t>
      </w:r>
      <w:r w:rsidR="00FB4288">
        <w:rPr>
          <w:sz w:val="24"/>
          <w:lang w:eastAsia="ja-JP"/>
        </w:rPr>
        <w:t>mentioned that he didn’t have enough time to prepare</w:t>
      </w:r>
      <w:r w:rsidR="003520E2">
        <w:rPr>
          <w:sz w:val="24"/>
          <w:lang w:eastAsia="ja-JP"/>
        </w:rPr>
        <w:t xml:space="preserve"> the draft D0.1. He also talked about some of unclear things for the draft ToC. As the result of the discussion, the initial draft ToC for D0.1 will be uploaded after the session.</w:t>
      </w:r>
    </w:p>
    <w:p w14:paraId="66154919" w14:textId="77777777" w:rsidR="00637390" w:rsidRDefault="00637390" w:rsidP="00637390">
      <w:pPr>
        <w:pStyle w:val="ListParagraph"/>
      </w:pPr>
    </w:p>
    <w:p w14:paraId="74E73BE0" w14:textId="4D42C7C5" w:rsidR="00637390" w:rsidRDefault="00637390" w:rsidP="00637390">
      <w:pPr>
        <w:numPr>
          <w:ilvl w:val="0"/>
          <w:numId w:val="1"/>
        </w:numPr>
        <w:jc w:val="both"/>
        <w:rPr>
          <w:sz w:val="24"/>
        </w:rPr>
      </w:pPr>
      <w:r w:rsidRPr="008334E3">
        <w:rPr>
          <w:sz w:val="24"/>
          <w:lang w:eastAsia="ja-JP"/>
        </w:rPr>
        <w:t xml:space="preserve">The </w:t>
      </w:r>
      <w:r>
        <w:rPr>
          <w:sz w:val="24"/>
          <w:lang w:eastAsia="ja-JP"/>
        </w:rPr>
        <w:t>group discussed teleconference schedule</w:t>
      </w:r>
      <w:r w:rsidR="004E4414">
        <w:rPr>
          <w:sz w:val="24"/>
          <w:lang w:eastAsia="ja-JP"/>
        </w:rPr>
        <w:t xml:space="preserve"> between September and November</w:t>
      </w:r>
      <w:r>
        <w:rPr>
          <w:sz w:val="24"/>
          <w:lang w:eastAsia="ja-JP"/>
        </w:rPr>
        <w:t>, and t</w:t>
      </w:r>
      <w:r w:rsidRPr="00FB671A">
        <w:rPr>
          <w:sz w:val="24"/>
          <w:lang w:eastAsia="ja-JP"/>
        </w:rPr>
        <w:t xml:space="preserve">he Chair runs a motion to approve the </w:t>
      </w:r>
      <w:r>
        <w:rPr>
          <w:sz w:val="24"/>
          <w:lang w:eastAsia="ja-JP"/>
        </w:rPr>
        <w:t xml:space="preserve">teleconference schedule. </w:t>
      </w:r>
    </w:p>
    <w:p w14:paraId="4F6731E5" w14:textId="77777777" w:rsidR="00B6421A" w:rsidRDefault="00B6421A" w:rsidP="00B6421A">
      <w:pPr>
        <w:jc w:val="both"/>
        <w:rPr>
          <w:lang w:val="en-GB"/>
        </w:rPr>
      </w:pPr>
    </w:p>
    <w:p w14:paraId="1745037B" w14:textId="4180A18F" w:rsidR="004E4414" w:rsidRPr="00787905" w:rsidRDefault="004E4414" w:rsidP="004E4414">
      <w:pPr>
        <w:numPr>
          <w:ilvl w:val="0"/>
          <w:numId w:val="1"/>
        </w:numPr>
        <w:jc w:val="both"/>
      </w:pPr>
      <w:r w:rsidRPr="00FF2F60">
        <w:rPr>
          <w:b/>
          <w:sz w:val="24"/>
          <w:lang w:eastAsia="ja-JP"/>
        </w:rPr>
        <w:lastRenderedPageBreak/>
        <w:t>TGbb Motion</w:t>
      </w:r>
      <w:r w:rsidRPr="00787905">
        <w:rPr>
          <w:sz w:val="24"/>
          <w:lang w:eastAsia="ja-JP"/>
        </w:rPr>
        <w:t xml:space="preserve"> to approve </w:t>
      </w:r>
      <w:r w:rsidRPr="00FB671A">
        <w:rPr>
          <w:sz w:val="24"/>
          <w:lang w:eastAsia="ja-JP"/>
        </w:rPr>
        <w:t xml:space="preserve">the </w:t>
      </w:r>
      <w:r>
        <w:rPr>
          <w:sz w:val="24"/>
          <w:lang w:eastAsia="ja-JP"/>
        </w:rPr>
        <w:t>teleconference schedule as contained</w:t>
      </w:r>
      <w:r w:rsidRPr="00FF2F60">
        <w:rPr>
          <w:sz w:val="24"/>
          <w:lang w:eastAsia="ja-JP"/>
        </w:rPr>
        <w:t xml:space="preserve"> in document 1</w:t>
      </w:r>
      <w:r>
        <w:rPr>
          <w:sz w:val="24"/>
          <w:lang w:eastAsia="ja-JP"/>
        </w:rPr>
        <w:t>1-19/1413r6</w:t>
      </w:r>
      <w:r w:rsidRPr="00787905">
        <w:rPr>
          <w:sz w:val="24"/>
          <w:lang w:eastAsia="ja-JP"/>
        </w:rPr>
        <w:t xml:space="preserve">. </w:t>
      </w:r>
    </w:p>
    <w:p w14:paraId="4DA34034" w14:textId="77777777" w:rsidR="004E4414" w:rsidRPr="00787905" w:rsidRDefault="004E4414" w:rsidP="004E4414">
      <w:pPr>
        <w:pStyle w:val="ListParagraph"/>
        <w:ind w:left="360"/>
        <w:rPr>
          <w:rFonts w:ascii="Times New Roman" w:hAnsi="Times New Roman" w:cs="Times New Roman"/>
          <w:b/>
          <w:bCs/>
          <w:lang w:val="en-GB"/>
        </w:rPr>
      </w:pPr>
    </w:p>
    <w:p w14:paraId="53563B2E" w14:textId="77777777" w:rsidR="004E4414" w:rsidRPr="004E4414" w:rsidRDefault="004E4414" w:rsidP="004E4414">
      <w:pPr>
        <w:pStyle w:val="ListParagraph"/>
        <w:ind w:left="360" w:firstLine="360"/>
        <w:rPr>
          <w:rFonts w:ascii="Times New Roman" w:hAnsi="Times New Roman" w:cs="Times New Roman"/>
          <w:b/>
          <w:bCs/>
          <w:lang w:val="en-GB"/>
        </w:rPr>
      </w:pPr>
      <w:r w:rsidRPr="004E4414">
        <w:rPr>
          <w:rFonts w:ascii="Times New Roman" w:hAnsi="Times New Roman" w:cs="Times New Roman"/>
          <w:b/>
          <w:bCs/>
          <w:lang w:val="en-GB"/>
        </w:rPr>
        <w:t>TGbb would like to request the following teleconference times:</w:t>
      </w:r>
    </w:p>
    <w:p w14:paraId="2E293618" w14:textId="77777777" w:rsidR="004E4414" w:rsidRPr="004E4414" w:rsidRDefault="004E4414" w:rsidP="004E4414">
      <w:pPr>
        <w:pStyle w:val="ListParagraph"/>
        <w:ind w:left="360" w:firstLine="360"/>
        <w:rPr>
          <w:rFonts w:ascii="Times New Roman" w:hAnsi="Times New Roman" w:cs="Times New Roman"/>
          <w:b/>
          <w:bCs/>
          <w:lang w:val="en-GB"/>
        </w:rPr>
      </w:pPr>
    </w:p>
    <w:p w14:paraId="0AE2DF6A" w14:textId="7E0CFD26" w:rsidR="004E4414" w:rsidRPr="00787905" w:rsidRDefault="004E4414" w:rsidP="004E4414">
      <w:pPr>
        <w:pStyle w:val="ListParagraph"/>
        <w:ind w:left="360" w:firstLine="360"/>
        <w:rPr>
          <w:rFonts w:ascii="Times New Roman" w:hAnsi="Times New Roman" w:cs="Times New Roman"/>
          <w:b/>
        </w:rPr>
      </w:pPr>
      <w:r w:rsidRPr="004E4414">
        <w:rPr>
          <w:rFonts w:ascii="Times New Roman" w:hAnsi="Times New Roman" w:cs="Times New Roman"/>
          <w:b/>
          <w:bCs/>
          <w:lang w:val="en-GB"/>
        </w:rPr>
        <w:t>09:30 AM EDT for 1h on 23 Oct.</w:t>
      </w:r>
    </w:p>
    <w:p w14:paraId="3CA194CA" w14:textId="77777777" w:rsidR="004E4414" w:rsidRPr="00787905" w:rsidRDefault="004E4414" w:rsidP="004E4414">
      <w:pPr>
        <w:pStyle w:val="ListParagraph"/>
        <w:ind w:left="360" w:firstLine="360"/>
        <w:rPr>
          <w:rFonts w:ascii="Times New Roman" w:hAnsi="Times New Roman" w:cs="Times New Roman"/>
          <w:b/>
          <w:bCs/>
          <w:lang w:val="en-GB"/>
        </w:rPr>
      </w:pPr>
    </w:p>
    <w:p w14:paraId="1DD5D477" w14:textId="5E4C003C" w:rsidR="004E4414" w:rsidRPr="00787905" w:rsidRDefault="004E4414" w:rsidP="004E4414">
      <w:pPr>
        <w:pStyle w:val="ListParagraph"/>
        <w:ind w:left="360" w:firstLine="360"/>
        <w:rPr>
          <w:rFonts w:ascii="Times New Roman" w:hAnsi="Times New Roman" w:cs="Times New Roman"/>
          <w:b/>
        </w:rPr>
      </w:pPr>
      <w:r w:rsidRPr="00787905">
        <w:rPr>
          <w:rFonts w:ascii="Times New Roman" w:hAnsi="Times New Roman" w:cs="Times New Roman"/>
          <w:b/>
          <w:bCs/>
          <w:lang w:val="en-GB"/>
        </w:rPr>
        <w:t xml:space="preserve">Move: </w:t>
      </w:r>
      <w:r w:rsidRPr="00787905">
        <w:rPr>
          <w:rFonts w:ascii="Times New Roman" w:hAnsi="Times New Roman" w:cs="Times New Roman"/>
          <w:b/>
          <w:bCs/>
          <w:lang w:val="en-GB"/>
        </w:rPr>
        <w:tab/>
      </w:r>
      <w:r w:rsidRPr="00787905">
        <w:rPr>
          <w:rFonts w:ascii="Times New Roman" w:hAnsi="Times New Roman" w:cs="Times New Roman"/>
          <w:b/>
          <w:bCs/>
          <w:lang w:val="en-GB"/>
        </w:rPr>
        <w:tab/>
      </w:r>
      <w:r w:rsidRPr="004E4414">
        <w:rPr>
          <w:rFonts w:ascii="Times New Roman" w:hAnsi="Times New Roman" w:cs="Times New Roman"/>
          <w:b/>
          <w:bCs/>
          <w:lang w:val="en-GB"/>
        </w:rPr>
        <w:t>Athanasios Stavridis</w:t>
      </w:r>
    </w:p>
    <w:p w14:paraId="2F448CDB" w14:textId="1E150A08" w:rsidR="004E4414" w:rsidRPr="00787905" w:rsidRDefault="004E4414" w:rsidP="004E4414">
      <w:pPr>
        <w:pStyle w:val="ListParagraph"/>
        <w:ind w:left="360" w:firstLine="360"/>
        <w:rPr>
          <w:rFonts w:ascii="Times New Roman" w:hAnsi="Times New Roman" w:cs="Times New Roman"/>
          <w:b/>
          <w:bCs/>
          <w:lang w:val="en-GB"/>
        </w:rPr>
      </w:pPr>
      <w:r w:rsidRPr="00787905">
        <w:rPr>
          <w:rFonts w:ascii="Times New Roman" w:hAnsi="Times New Roman" w:cs="Times New Roman"/>
          <w:b/>
          <w:bCs/>
          <w:lang w:val="en-GB"/>
        </w:rPr>
        <w:t>Second:</w:t>
      </w:r>
      <w:r w:rsidRPr="00787905">
        <w:rPr>
          <w:rFonts w:ascii="Times New Roman" w:hAnsi="Times New Roman" w:cs="Times New Roman"/>
          <w:b/>
          <w:bCs/>
          <w:lang w:val="en-GB"/>
        </w:rPr>
        <w:tab/>
      </w:r>
      <w:r w:rsidRPr="004E4414">
        <w:rPr>
          <w:rFonts w:ascii="Times New Roman" w:hAnsi="Times New Roman" w:cs="Times New Roman"/>
          <w:b/>
          <w:bCs/>
          <w:lang w:val="en-GB"/>
        </w:rPr>
        <w:t>Lennert Bober</w:t>
      </w:r>
    </w:p>
    <w:p w14:paraId="73DC8D2A" w14:textId="77777777" w:rsidR="004E4414" w:rsidRPr="00787905" w:rsidRDefault="004E4414" w:rsidP="004E4414">
      <w:pPr>
        <w:pStyle w:val="ListParagraph"/>
        <w:ind w:left="360" w:firstLine="360"/>
        <w:rPr>
          <w:rFonts w:ascii="Times New Roman" w:hAnsi="Times New Roman" w:cs="Times New Roman"/>
          <w:b/>
          <w:bCs/>
          <w:lang w:val="en-GB"/>
        </w:rPr>
      </w:pPr>
    </w:p>
    <w:p w14:paraId="6F207BC4" w14:textId="77777777" w:rsidR="004E4414" w:rsidRPr="00787905" w:rsidRDefault="004E4414" w:rsidP="004E4414">
      <w:pPr>
        <w:pStyle w:val="ListParagraph"/>
        <w:ind w:left="360" w:firstLine="360"/>
        <w:rPr>
          <w:rFonts w:ascii="Times New Roman" w:hAnsi="Times New Roman" w:cs="Times New Roman"/>
          <w:b/>
        </w:rPr>
      </w:pPr>
      <w:r w:rsidRPr="00787905">
        <w:rPr>
          <w:rFonts w:ascii="Times New Roman" w:hAnsi="Times New Roman" w:cs="Times New Roman"/>
          <w:b/>
        </w:rPr>
        <w:t>It was approved with unanimous consent.</w:t>
      </w:r>
    </w:p>
    <w:p w14:paraId="4C39039E" w14:textId="77777777" w:rsidR="004E4414" w:rsidRPr="008334E3" w:rsidRDefault="004E4414" w:rsidP="004E4414">
      <w:pPr>
        <w:rPr>
          <w:sz w:val="24"/>
        </w:rPr>
      </w:pPr>
    </w:p>
    <w:p w14:paraId="4529EA37" w14:textId="77777777" w:rsidR="004E4414" w:rsidRPr="004E4414" w:rsidRDefault="004E4414" w:rsidP="004E4414">
      <w:pPr>
        <w:pStyle w:val="ListParagraph"/>
        <w:numPr>
          <w:ilvl w:val="0"/>
          <w:numId w:val="1"/>
        </w:numPr>
        <w:rPr>
          <w:rFonts w:ascii="Times New Roman" w:eastAsia="MS Mincho" w:hAnsi="Times New Roman" w:cs="Times New Roman"/>
        </w:rPr>
      </w:pPr>
      <w:r w:rsidRPr="004E4414">
        <w:rPr>
          <w:rFonts w:ascii="Times New Roman" w:eastAsia="MS Mincho" w:hAnsi="Times New Roman" w:cs="Times New Roman" w:hint="eastAsia"/>
        </w:rPr>
        <w:t>The meeting adjourned.</w:t>
      </w:r>
    </w:p>
    <w:p w14:paraId="2462A32E" w14:textId="77777777" w:rsidR="004E4414" w:rsidRDefault="004E4414" w:rsidP="004E4414">
      <w:pPr>
        <w:jc w:val="both"/>
        <w:rPr>
          <w:lang w:val="en-GB"/>
        </w:rPr>
      </w:pPr>
    </w:p>
    <w:p w14:paraId="15F69ECB" w14:textId="77777777" w:rsidR="004E4414" w:rsidRPr="004E4414" w:rsidRDefault="004E4414" w:rsidP="00B6421A">
      <w:pPr>
        <w:jc w:val="both"/>
        <w:rPr>
          <w:lang w:val="en-GB"/>
        </w:rPr>
      </w:pPr>
    </w:p>
    <w:sectPr w:rsidR="004E4414" w:rsidRPr="004E4414">
      <w:headerReference w:type="default" r:id="rId11"/>
      <w:footerReference w:type="default" r:id="rId12"/>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6D214" w14:textId="77777777" w:rsidR="00993864" w:rsidRDefault="00993864">
      <w:r>
        <w:separator/>
      </w:r>
    </w:p>
  </w:endnote>
  <w:endnote w:type="continuationSeparator" w:id="0">
    <w:p w14:paraId="058E10DD" w14:textId="77777777" w:rsidR="00993864" w:rsidRDefault="00993864">
      <w:r>
        <w:continuationSeparator/>
      </w:r>
    </w:p>
  </w:endnote>
  <w:endnote w:type="continuationNotice" w:id="1">
    <w:p w14:paraId="7612C8CD" w14:textId="77777777" w:rsidR="00993864" w:rsidRDefault="009938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N W3">
    <w:altName w:val="Calibri"/>
    <w:charset w:val="4E"/>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Che">
    <w:altName w:val="바탕체"/>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06B77" w14:textId="6D1235DA" w:rsidR="00A93078" w:rsidRPr="00D0396A" w:rsidRDefault="00A93078" w:rsidP="00EA4A0F">
    <w:pPr>
      <w:pStyle w:val="Footer"/>
      <w:tabs>
        <w:tab w:val="clear" w:pos="6480"/>
        <w:tab w:val="center" w:pos="4680"/>
        <w:tab w:val="right" w:pos="10065"/>
      </w:tabs>
      <w:rPr>
        <w:sz w:val="22"/>
        <w:szCs w:val="22"/>
        <w:lang w:val="de-DE"/>
      </w:rPr>
    </w:pPr>
    <w:r w:rsidRPr="00D0396A">
      <w:rPr>
        <w:sz w:val="22"/>
        <w:szCs w:val="22"/>
        <w:lang w:val="de-DE" w:eastAsia="ja-JP"/>
      </w:rPr>
      <w:t>Minutes</w:t>
    </w:r>
    <w:r w:rsidRPr="00D0396A">
      <w:rPr>
        <w:sz w:val="22"/>
        <w:szCs w:val="22"/>
        <w:lang w:val="de-DE"/>
      </w:rPr>
      <w:tab/>
      <w:t xml:space="preserve">Page </w:t>
    </w:r>
    <w:r w:rsidRPr="00D0396A">
      <w:rPr>
        <w:sz w:val="22"/>
        <w:szCs w:val="22"/>
      </w:rPr>
      <w:fldChar w:fldCharType="begin"/>
    </w:r>
    <w:r w:rsidRPr="00D0396A">
      <w:rPr>
        <w:sz w:val="22"/>
        <w:szCs w:val="22"/>
        <w:lang w:val="de-DE"/>
      </w:rPr>
      <w:instrText>PAGE</w:instrText>
    </w:r>
    <w:r w:rsidRPr="00D0396A">
      <w:rPr>
        <w:sz w:val="22"/>
        <w:szCs w:val="22"/>
      </w:rPr>
      <w:fldChar w:fldCharType="separate"/>
    </w:r>
    <w:r w:rsidR="00FC3058">
      <w:rPr>
        <w:noProof/>
        <w:sz w:val="22"/>
        <w:szCs w:val="22"/>
        <w:lang w:val="de-DE"/>
      </w:rPr>
      <w:t>13</w:t>
    </w:r>
    <w:r w:rsidRPr="00D0396A">
      <w:rPr>
        <w:sz w:val="22"/>
        <w:szCs w:val="22"/>
      </w:rPr>
      <w:fldChar w:fldCharType="end"/>
    </w:r>
    <w:r w:rsidRPr="00D0396A">
      <w:rPr>
        <w:sz w:val="22"/>
        <w:szCs w:val="22"/>
        <w:lang w:val="de-DE"/>
      </w:rPr>
      <w:t xml:space="preserve"> </w:t>
    </w:r>
    <w:r w:rsidRPr="00D0396A">
      <w:rPr>
        <w:sz w:val="22"/>
        <w:szCs w:val="22"/>
        <w:lang w:val="de-DE"/>
      </w:rPr>
      <w:tab/>
    </w:r>
    <w:r>
      <w:rPr>
        <w:b/>
        <w:sz w:val="22"/>
        <w:szCs w:val="22"/>
        <w:lang w:val="de-DE" w:eastAsia="ja-JP"/>
      </w:rPr>
      <w:t>Sang-Kyu Lim</w:t>
    </w:r>
    <w:r w:rsidRPr="00D0396A">
      <w:rPr>
        <w:sz w:val="22"/>
        <w:szCs w:val="22"/>
        <w:lang w:val="de-DE"/>
      </w:rPr>
      <w:t xml:space="preserve"> (</w:t>
    </w:r>
    <w:r>
      <w:rPr>
        <w:sz w:val="22"/>
        <w:szCs w:val="22"/>
        <w:lang w:val="de-DE"/>
      </w:rPr>
      <w:t>ETRI</w:t>
    </w:r>
    <w:r w:rsidRPr="00D0396A">
      <w:rPr>
        <w:sz w:val="22"/>
        <w:szCs w:val="22"/>
        <w:lang w:val="de-DE"/>
      </w:rPr>
      <w:t>)</w:t>
    </w:r>
  </w:p>
  <w:p w14:paraId="47B78CCC" w14:textId="77777777" w:rsidR="00A93078" w:rsidRPr="008F4891" w:rsidRDefault="00A93078">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EF62D" w14:textId="77777777" w:rsidR="00993864" w:rsidRDefault="00993864">
      <w:r>
        <w:separator/>
      </w:r>
    </w:p>
  </w:footnote>
  <w:footnote w:type="continuationSeparator" w:id="0">
    <w:p w14:paraId="70003AA8" w14:textId="77777777" w:rsidR="00993864" w:rsidRDefault="00993864">
      <w:r>
        <w:continuationSeparator/>
      </w:r>
    </w:p>
  </w:footnote>
  <w:footnote w:type="continuationNotice" w:id="1">
    <w:p w14:paraId="026E2050" w14:textId="77777777" w:rsidR="00993864" w:rsidRDefault="009938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45C27" w14:textId="5C51F150" w:rsidR="00A93078" w:rsidRPr="00D0396A" w:rsidRDefault="00A93078" w:rsidP="00EA4A0F">
    <w:pPr>
      <w:pStyle w:val="Header"/>
      <w:tabs>
        <w:tab w:val="center" w:pos="4680"/>
        <w:tab w:val="right" w:pos="10065"/>
      </w:tabs>
      <w:rPr>
        <w:b w:val="0"/>
        <w:sz w:val="22"/>
        <w:szCs w:val="22"/>
      </w:rPr>
    </w:pPr>
    <w:r>
      <w:rPr>
        <w:b w:val="0"/>
        <w:noProof/>
        <w:sz w:val="22"/>
        <w:szCs w:val="22"/>
        <w:lang w:eastAsia="ko-KR"/>
      </w:rPr>
      <mc:AlternateContent>
        <mc:Choice Requires="wps">
          <w:drawing>
            <wp:anchor distT="0" distB="0" distL="114300" distR="114300" simplePos="0" relativeHeight="251659264" behindDoc="0" locked="0" layoutInCell="0" allowOverlap="1" wp14:anchorId="2F09F018" wp14:editId="78D4125D">
              <wp:simplePos x="0" y="0"/>
              <wp:positionH relativeFrom="page">
                <wp:posOffset>0</wp:posOffset>
              </wp:positionH>
              <wp:positionV relativeFrom="page">
                <wp:posOffset>190500</wp:posOffset>
              </wp:positionV>
              <wp:extent cx="7772400" cy="266700"/>
              <wp:effectExtent l="0" t="0" r="0" b="0"/>
              <wp:wrapNone/>
              <wp:docPr id="2" name="MSIPCM34ee4325b7d2af8b23544246" descr="{&quot;HashCode&quot;:-1127957265,&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prstClr val="black"/>
                            </a:solidFill>
                          </a14:hiddenLine>
                        </a:ext>
                      </a:extLst>
                    </wps:spPr>
                    <wps:txbx>
                      <w:txbxContent>
                        <w:p w14:paraId="28AA0807" w14:textId="30BDD395" w:rsidR="00A93078" w:rsidRPr="00244B28" w:rsidRDefault="00A93078" w:rsidP="005368FB">
                          <w:pPr>
                            <w:rPr>
                              <w:rFonts w:ascii="Calibri" w:eastAsia="Malgun Gothic" w:hAnsi="Calibri" w:cs="Calibri"/>
                              <w:color w:val="000000"/>
                              <w:sz w:val="20"/>
                              <w:lang w:eastAsia="ko-KR"/>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F09F018" id="_x0000_t202" coordsize="21600,21600" o:spt="202" path="m,l,21600r21600,l21600,xe">
              <v:stroke joinstyle="miter"/>
              <v:path gradientshapeok="t" o:connecttype="rect"/>
            </v:shapetype>
            <v:shape id="MSIPCM34ee4325b7d2af8b23544246" o:spid="_x0000_s1027" type="#_x0000_t202" alt="{&quot;HashCode&quot;:-1127957265,&quot;Height&quot;:792.0,&quot;Width&quot;:612.0,&quot;Placement&quot;:&quot;Header&quot;,&quot;Index&quot;:&quot;Primary&quot;,&quot;Section&quot;:1,&quot;Top&quot;:0.0,&quot;Left&quot;:0.0}" style="position:absolute;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" o:allowincell="f" filled="f" stroked="f" strokeweight=".5pt">
              <v:textbox inset="20pt,0,,0">
                <w:txbxContent>
                  <w:p w14:paraId="28AA0807" w14:textId="30BDD395" w:rsidR="00A93078" w:rsidRPr="00244B28" w:rsidRDefault="00A93078" w:rsidP="005368FB">
                    <w:pPr>
                      <w:rPr>
                        <w:rFonts w:ascii="Calibri" w:eastAsia="맑은 고딕" w:hAnsi="Calibri" w:cs="Calibri" w:hint="eastAsia"/>
                        <w:color w:val="000000"/>
                        <w:sz w:val="20"/>
                        <w:lang w:eastAsia="ko-KR"/>
                      </w:rPr>
                    </w:pPr>
                  </w:p>
                </w:txbxContent>
              </v:textbox>
              <w10:wrap anchorx="page" anchory="page"/>
            </v:shape>
          </w:pict>
        </mc:Fallback>
      </mc:AlternateContent>
    </w:r>
    <w:r>
      <w:rPr>
        <w:b w:val="0"/>
        <w:sz w:val="22"/>
        <w:szCs w:val="22"/>
        <w:lang w:eastAsia="ja-JP"/>
      </w:rPr>
      <w:t>September</w:t>
    </w:r>
    <w:r w:rsidRPr="00D0396A">
      <w:rPr>
        <w:b w:val="0"/>
        <w:sz w:val="22"/>
        <w:szCs w:val="22"/>
      </w:rPr>
      <w:t xml:space="preserve"> 2019</w:t>
    </w:r>
    <w:r w:rsidRPr="00D0396A">
      <w:rPr>
        <w:b w:val="0"/>
        <w:sz w:val="22"/>
        <w:szCs w:val="22"/>
      </w:rPr>
      <w:tab/>
    </w:r>
    <w:r w:rsidRPr="00D0396A">
      <w:rPr>
        <w:b w:val="0"/>
        <w:sz w:val="22"/>
        <w:szCs w:val="22"/>
      </w:rPr>
      <w:tab/>
    </w:r>
    <w:r w:rsidRPr="00D0396A">
      <w:rPr>
        <w:b w:val="0"/>
        <w:sz w:val="22"/>
        <w:szCs w:val="22"/>
      </w:rPr>
      <w:tab/>
    </w:r>
    <w:r w:rsidRPr="00D0396A">
      <w:rPr>
        <w:b w:val="0"/>
        <w:bCs/>
        <w:color w:val="000000"/>
        <w:sz w:val="22"/>
        <w:szCs w:val="22"/>
        <w:shd w:val="clear" w:color="auto" w:fill="FFFFFF"/>
      </w:rPr>
      <w:t>11-19-</w:t>
    </w:r>
    <w:r w:rsidR="00FC3058">
      <w:rPr>
        <w:b w:val="0"/>
        <w:bCs/>
        <w:color w:val="000000"/>
        <w:sz w:val="22"/>
        <w:szCs w:val="22"/>
        <w:shd w:val="clear" w:color="auto" w:fill="FFFFFF"/>
      </w:rPr>
      <w:t>1704</w:t>
    </w:r>
    <w:r w:rsidRPr="00D0396A">
      <w:rPr>
        <w:b w:val="0"/>
        <w:bCs/>
        <w:color w:val="000000"/>
        <w:sz w:val="22"/>
        <w:szCs w:val="22"/>
        <w:shd w:val="clear" w:color="auto" w:fill="FFFFFF"/>
      </w:rPr>
      <w:t>-00-00bb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14A9A"/>
    <w:multiLevelType w:val="hybridMultilevel"/>
    <w:tmpl w:val="99B2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93B0E"/>
    <w:multiLevelType w:val="multilevel"/>
    <w:tmpl w:val="67A82F08"/>
    <w:lvl w:ilvl="0">
      <w:start w:val="37"/>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F32E69"/>
    <w:multiLevelType w:val="multilevel"/>
    <w:tmpl w:val="78E8C24A"/>
    <w:lvl w:ilvl="0">
      <w:numFmt w:val="bullet"/>
      <w:lvlText w:val="-"/>
      <w:lvlJc w:val="left"/>
      <w:pPr>
        <w:ind w:left="-360" w:hanging="360"/>
      </w:pPr>
      <w:rPr>
        <w:rFonts w:ascii="Calibri" w:eastAsiaTheme="minorHAnsi" w:hAnsi="Calibri" w:cstheme="minorBidi" w:hint="default"/>
        <w:b/>
        <w:sz w:val="22"/>
      </w:rPr>
    </w:lvl>
    <w:lvl w:ilvl="1">
      <w:start w:val="6"/>
      <w:numFmt w:val="bullet"/>
      <w:lvlText w:val="-"/>
      <w:lvlJc w:val="left"/>
      <w:pPr>
        <w:ind w:left="72" w:hanging="432"/>
      </w:pPr>
      <w:rPr>
        <w:rFonts w:ascii="MS PGothic" w:eastAsia="MS PGothic" w:hAnsi="MS PGothic" w:cs="MS PGothic" w:hint="eastAsia"/>
      </w:rPr>
    </w:lvl>
    <w:lvl w:ilvl="2">
      <w:start w:val="1"/>
      <w:numFmt w:val="bullet"/>
      <w:lvlText w:val=""/>
      <w:lvlJc w:val="left"/>
      <w:pPr>
        <w:ind w:left="504" w:hanging="504"/>
      </w:pPr>
      <w:rPr>
        <w:rFonts w:ascii="Symbol" w:hAnsi="Symbol" w:hint="default"/>
      </w:rPr>
    </w:lvl>
    <w:lvl w:ilvl="3">
      <w:start w:val="1"/>
      <w:numFmt w:val="decimal"/>
      <w:lvlText w:val="%1.%2.%3.%4."/>
      <w:lvlJc w:val="left"/>
      <w:pPr>
        <w:ind w:left="1008" w:hanging="648"/>
      </w:pPr>
    </w:lvl>
    <w:lvl w:ilvl="4">
      <w:start w:val="1"/>
      <w:numFmt w:val="decimal"/>
      <w:lvlText w:val="%1.%2.%3.%4.%5."/>
      <w:lvlJc w:val="left"/>
      <w:pPr>
        <w:ind w:left="1512" w:hanging="792"/>
      </w:pPr>
    </w:lvl>
    <w:lvl w:ilvl="5">
      <w:start w:val="1"/>
      <w:numFmt w:val="decimal"/>
      <w:lvlText w:val="%1.%2.%3.%4.%5.%6."/>
      <w:lvlJc w:val="left"/>
      <w:pPr>
        <w:ind w:left="2016" w:hanging="936"/>
      </w:pPr>
    </w:lvl>
    <w:lvl w:ilvl="6">
      <w:start w:val="1"/>
      <w:numFmt w:val="decimal"/>
      <w:lvlText w:val="%1.%2.%3.%4.%5.%6.%7."/>
      <w:lvlJc w:val="left"/>
      <w:pPr>
        <w:ind w:left="2520" w:hanging="1080"/>
      </w:pPr>
    </w:lvl>
    <w:lvl w:ilvl="7">
      <w:start w:val="1"/>
      <w:numFmt w:val="decimal"/>
      <w:lvlText w:val="%1.%2.%3.%4.%5.%6.%7.%8."/>
      <w:lvlJc w:val="left"/>
      <w:pPr>
        <w:ind w:left="3024" w:hanging="1224"/>
      </w:pPr>
    </w:lvl>
    <w:lvl w:ilvl="8">
      <w:start w:val="1"/>
      <w:numFmt w:val="decimal"/>
      <w:lvlText w:val="%1.%2.%3.%4.%5.%6.%7.%8.%9."/>
      <w:lvlJc w:val="left"/>
      <w:pPr>
        <w:ind w:left="3600" w:hanging="1440"/>
      </w:pPr>
    </w:lvl>
  </w:abstractNum>
  <w:abstractNum w:abstractNumId="3" w15:restartNumberingAfterBreak="0">
    <w:nsid w:val="10C75E08"/>
    <w:multiLevelType w:val="hybridMultilevel"/>
    <w:tmpl w:val="39B8AF54"/>
    <w:lvl w:ilvl="0" w:tplc="5A1EAA8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4E75B5"/>
    <w:multiLevelType w:val="multilevel"/>
    <w:tmpl w:val="E4F05A8A"/>
    <w:lvl w:ilvl="0">
      <w:start w:val="36"/>
      <w:numFmt w:val="decimal"/>
      <w:lvlText w:val="%1."/>
      <w:lvlJc w:val="left"/>
      <w:pPr>
        <w:ind w:left="360" w:hanging="360"/>
      </w:pPr>
      <w:rPr>
        <w:rFonts w:hint="default"/>
        <w:b/>
        <w:sz w:val="22"/>
      </w:rPr>
    </w:lvl>
    <w:lvl w:ilvl="1">
      <w:start w:val="1"/>
      <w:numFmt w:val="decimal"/>
      <w:lvlText w:val="%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291B14"/>
    <w:multiLevelType w:val="hybridMultilevel"/>
    <w:tmpl w:val="936E815A"/>
    <w:lvl w:ilvl="0" w:tplc="FDCAE506">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15:restartNumberingAfterBreak="0">
    <w:nsid w:val="22A55029"/>
    <w:multiLevelType w:val="multilevel"/>
    <w:tmpl w:val="D21E766C"/>
    <w:lvl w:ilvl="0">
      <w:start w:val="1"/>
      <w:numFmt w:val="bullet"/>
      <w:lvlText w:val=""/>
      <w:lvlJc w:val="left"/>
      <w:pPr>
        <w:ind w:left="1080" w:hanging="360"/>
      </w:pPr>
      <w:rPr>
        <w:rFonts w:ascii="Symbol" w:hAnsi="Symbol" w:hint="default"/>
        <w:b/>
        <w:sz w:val="22"/>
      </w:rPr>
    </w:lvl>
    <w:lvl w:ilvl="1">
      <w:start w:val="6"/>
      <w:numFmt w:val="bullet"/>
      <w:lvlText w:val="-"/>
      <w:lvlJc w:val="left"/>
      <w:pPr>
        <w:ind w:left="1512" w:hanging="432"/>
      </w:pPr>
      <w:rPr>
        <w:rFonts w:ascii="MS PGothic" w:eastAsia="MS PGothic" w:hAnsi="MS PGothic" w:cs="MS PGothic" w:hint="eastAsia"/>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31B9368C"/>
    <w:multiLevelType w:val="multilevel"/>
    <w:tmpl w:val="74DCA340"/>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5DF67E2"/>
    <w:multiLevelType w:val="multilevel"/>
    <w:tmpl w:val="D21E766C"/>
    <w:lvl w:ilvl="0">
      <w:start w:val="1"/>
      <w:numFmt w:val="bullet"/>
      <w:lvlText w:val=""/>
      <w:lvlJc w:val="left"/>
      <w:pPr>
        <w:ind w:left="1080" w:hanging="360"/>
      </w:pPr>
      <w:rPr>
        <w:rFonts w:ascii="Symbol" w:hAnsi="Symbol" w:hint="default"/>
        <w:b/>
        <w:sz w:val="22"/>
      </w:rPr>
    </w:lvl>
    <w:lvl w:ilvl="1">
      <w:start w:val="6"/>
      <w:numFmt w:val="bullet"/>
      <w:lvlText w:val="-"/>
      <w:lvlJc w:val="left"/>
      <w:pPr>
        <w:ind w:left="1512" w:hanging="432"/>
      </w:pPr>
      <w:rPr>
        <w:rFonts w:ascii="MS PGothic" w:eastAsia="MS PGothic" w:hAnsi="MS PGothic" w:cs="MS PGothic" w:hint="eastAsia"/>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4DB01F79"/>
    <w:multiLevelType w:val="multilevel"/>
    <w:tmpl w:val="C256FDE8"/>
    <w:lvl w:ilvl="0">
      <w:start w:val="40"/>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00235C0"/>
    <w:multiLevelType w:val="hybridMultilevel"/>
    <w:tmpl w:val="BE02C2C2"/>
    <w:lvl w:ilvl="0" w:tplc="493C07B6">
      <w:start w:val="1"/>
      <w:numFmt w:val="bullet"/>
      <w:lvlText w:val="•"/>
      <w:lvlJc w:val="left"/>
      <w:pPr>
        <w:tabs>
          <w:tab w:val="num" w:pos="720"/>
        </w:tabs>
        <w:ind w:left="720" w:hanging="360"/>
      </w:pPr>
      <w:rPr>
        <w:rFonts w:ascii="Times" w:hAnsi="Times" w:hint="default"/>
      </w:rPr>
    </w:lvl>
    <w:lvl w:ilvl="1" w:tplc="2F88E34A">
      <w:numFmt w:val="bullet"/>
      <w:lvlText w:val="–"/>
      <w:lvlJc w:val="left"/>
      <w:pPr>
        <w:tabs>
          <w:tab w:val="num" w:pos="1440"/>
        </w:tabs>
        <w:ind w:left="1440" w:hanging="360"/>
      </w:pPr>
      <w:rPr>
        <w:rFonts w:ascii="Times" w:hAnsi="Times" w:hint="default"/>
      </w:rPr>
    </w:lvl>
    <w:lvl w:ilvl="2" w:tplc="0784D088">
      <w:start w:val="1"/>
      <w:numFmt w:val="bullet"/>
      <w:lvlText w:val="•"/>
      <w:lvlJc w:val="left"/>
      <w:pPr>
        <w:tabs>
          <w:tab w:val="num" w:pos="2160"/>
        </w:tabs>
        <w:ind w:left="2160" w:hanging="360"/>
      </w:pPr>
      <w:rPr>
        <w:rFonts w:ascii="Times" w:hAnsi="Times" w:hint="default"/>
        <w:sz w:val="22"/>
        <w:szCs w:val="22"/>
      </w:rPr>
    </w:lvl>
    <w:lvl w:ilvl="3" w:tplc="A4CA8D82" w:tentative="1">
      <w:start w:val="1"/>
      <w:numFmt w:val="bullet"/>
      <w:lvlText w:val="•"/>
      <w:lvlJc w:val="left"/>
      <w:pPr>
        <w:tabs>
          <w:tab w:val="num" w:pos="2880"/>
        </w:tabs>
        <w:ind w:left="2880" w:hanging="360"/>
      </w:pPr>
      <w:rPr>
        <w:rFonts w:ascii="Times" w:hAnsi="Times" w:hint="default"/>
      </w:rPr>
    </w:lvl>
    <w:lvl w:ilvl="4" w:tplc="328224DE" w:tentative="1">
      <w:start w:val="1"/>
      <w:numFmt w:val="bullet"/>
      <w:lvlText w:val="•"/>
      <w:lvlJc w:val="left"/>
      <w:pPr>
        <w:tabs>
          <w:tab w:val="num" w:pos="3600"/>
        </w:tabs>
        <w:ind w:left="3600" w:hanging="360"/>
      </w:pPr>
      <w:rPr>
        <w:rFonts w:ascii="Times" w:hAnsi="Times" w:hint="default"/>
      </w:rPr>
    </w:lvl>
    <w:lvl w:ilvl="5" w:tplc="E41CBAC0" w:tentative="1">
      <w:start w:val="1"/>
      <w:numFmt w:val="bullet"/>
      <w:lvlText w:val="•"/>
      <w:lvlJc w:val="left"/>
      <w:pPr>
        <w:tabs>
          <w:tab w:val="num" w:pos="4320"/>
        </w:tabs>
        <w:ind w:left="4320" w:hanging="360"/>
      </w:pPr>
      <w:rPr>
        <w:rFonts w:ascii="Times" w:hAnsi="Times" w:hint="default"/>
      </w:rPr>
    </w:lvl>
    <w:lvl w:ilvl="6" w:tplc="D44288CC" w:tentative="1">
      <w:start w:val="1"/>
      <w:numFmt w:val="bullet"/>
      <w:lvlText w:val="•"/>
      <w:lvlJc w:val="left"/>
      <w:pPr>
        <w:tabs>
          <w:tab w:val="num" w:pos="5040"/>
        </w:tabs>
        <w:ind w:left="5040" w:hanging="360"/>
      </w:pPr>
      <w:rPr>
        <w:rFonts w:ascii="Times" w:hAnsi="Times" w:hint="default"/>
      </w:rPr>
    </w:lvl>
    <w:lvl w:ilvl="7" w:tplc="59D0132E" w:tentative="1">
      <w:start w:val="1"/>
      <w:numFmt w:val="bullet"/>
      <w:lvlText w:val="•"/>
      <w:lvlJc w:val="left"/>
      <w:pPr>
        <w:tabs>
          <w:tab w:val="num" w:pos="5760"/>
        </w:tabs>
        <w:ind w:left="5760" w:hanging="360"/>
      </w:pPr>
      <w:rPr>
        <w:rFonts w:ascii="Times" w:hAnsi="Times" w:hint="default"/>
      </w:rPr>
    </w:lvl>
    <w:lvl w:ilvl="8" w:tplc="1D2C6182" w:tentative="1">
      <w:start w:val="1"/>
      <w:numFmt w:val="bullet"/>
      <w:lvlText w:val="•"/>
      <w:lvlJc w:val="left"/>
      <w:pPr>
        <w:tabs>
          <w:tab w:val="num" w:pos="6480"/>
        </w:tabs>
        <w:ind w:left="6480" w:hanging="360"/>
      </w:pPr>
      <w:rPr>
        <w:rFonts w:ascii="Times" w:hAnsi="Times" w:hint="default"/>
      </w:rPr>
    </w:lvl>
  </w:abstractNum>
  <w:abstractNum w:abstractNumId="11" w15:restartNumberingAfterBreak="0">
    <w:nsid w:val="558D42CE"/>
    <w:multiLevelType w:val="multilevel"/>
    <w:tmpl w:val="27EAC330"/>
    <w:lvl w:ilvl="0">
      <w:start w:val="1"/>
      <w:numFmt w:val="bullet"/>
      <w:lvlText w:val=""/>
      <w:lvlJc w:val="left"/>
      <w:pPr>
        <w:ind w:left="720" w:hanging="360"/>
      </w:pPr>
      <w:rPr>
        <w:rFonts w:ascii="Symbol" w:hAnsi="Symbol" w:hint="default"/>
        <w:b/>
        <w:sz w:val="22"/>
      </w:rPr>
    </w:lvl>
    <w:lvl w:ilvl="1">
      <w:start w:val="6"/>
      <w:numFmt w:val="bullet"/>
      <w:lvlText w:val="-"/>
      <w:lvlJc w:val="left"/>
      <w:pPr>
        <w:ind w:left="1152" w:hanging="432"/>
      </w:pPr>
      <w:rPr>
        <w:rFonts w:ascii="MS PGothic" w:eastAsia="MS PGothic" w:hAnsi="MS PGothic" w:cs="MS PGothic" w:hint="eastAsia"/>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5A12259F"/>
    <w:multiLevelType w:val="multilevel"/>
    <w:tmpl w:val="83C8220E"/>
    <w:lvl w:ilvl="0">
      <w:start w:val="1"/>
      <w:numFmt w:val="decimal"/>
      <w:lvlText w:val="%1."/>
      <w:lvlJc w:val="left"/>
      <w:pPr>
        <w:ind w:left="360" w:hanging="360"/>
      </w:pPr>
      <w:rPr>
        <w:rFonts w:hint="default"/>
        <w:b/>
        <w:sz w:val="24"/>
        <w:szCs w:val="24"/>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CBC7574"/>
    <w:multiLevelType w:val="multilevel"/>
    <w:tmpl w:val="98FEB2CE"/>
    <w:lvl w:ilvl="0">
      <w:start w:val="46"/>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E1640A7"/>
    <w:multiLevelType w:val="multilevel"/>
    <w:tmpl w:val="B81465C4"/>
    <w:lvl w:ilvl="0">
      <w:start w:val="42"/>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FB026B9"/>
    <w:multiLevelType w:val="multilevel"/>
    <w:tmpl w:val="77568764"/>
    <w:lvl w:ilvl="0">
      <w:start w:val="1"/>
      <w:numFmt w:val="bullet"/>
      <w:lvlText w:val=""/>
      <w:lvlJc w:val="left"/>
      <w:pPr>
        <w:ind w:left="720" w:hanging="360"/>
      </w:pPr>
      <w:rPr>
        <w:rFonts w:ascii="Symbol" w:hAnsi="Symbol" w:hint="default"/>
        <w:b/>
        <w:sz w:val="22"/>
      </w:rPr>
    </w:lvl>
    <w:lvl w:ilvl="1">
      <w:start w:val="6"/>
      <w:numFmt w:val="bullet"/>
      <w:lvlText w:val="-"/>
      <w:lvlJc w:val="left"/>
      <w:pPr>
        <w:ind w:left="1152" w:hanging="432"/>
      </w:pPr>
      <w:rPr>
        <w:rFonts w:ascii="MS PGothic" w:eastAsia="MS PGothic" w:hAnsi="MS PGothic" w:cs="MS PGothic" w:hint="eastAsia"/>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60137644"/>
    <w:multiLevelType w:val="hybridMultilevel"/>
    <w:tmpl w:val="DDFE0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2BA3FA2"/>
    <w:multiLevelType w:val="multilevel"/>
    <w:tmpl w:val="58EA91AE"/>
    <w:lvl w:ilvl="0">
      <w:start w:val="34"/>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8FC5E70"/>
    <w:multiLevelType w:val="hybridMultilevel"/>
    <w:tmpl w:val="8B1C5604"/>
    <w:lvl w:ilvl="0" w:tplc="43AA433C">
      <w:start w:val="1"/>
      <w:numFmt w:val="bullet"/>
      <w:lvlText w:val=""/>
      <w:lvlJc w:val="left"/>
      <w:pPr>
        <w:tabs>
          <w:tab w:val="num" w:pos="720"/>
        </w:tabs>
        <w:ind w:left="720" w:hanging="360"/>
      </w:pPr>
      <w:rPr>
        <w:rFonts w:ascii="Symbol" w:hAnsi="Symbol" w:hint="default"/>
      </w:rPr>
    </w:lvl>
    <w:lvl w:ilvl="1" w:tplc="B21A2E32">
      <w:start w:val="1"/>
      <w:numFmt w:val="bullet"/>
      <w:lvlText w:val=""/>
      <w:lvlJc w:val="left"/>
      <w:pPr>
        <w:tabs>
          <w:tab w:val="num" w:pos="1440"/>
        </w:tabs>
        <w:ind w:left="1440" w:hanging="360"/>
      </w:pPr>
      <w:rPr>
        <w:rFonts w:ascii="Symbol" w:hAnsi="Symbol" w:hint="default"/>
      </w:rPr>
    </w:lvl>
    <w:lvl w:ilvl="2" w:tplc="8DE04B9E">
      <w:start w:val="1"/>
      <w:numFmt w:val="bullet"/>
      <w:lvlText w:val=""/>
      <w:lvlJc w:val="left"/>
      <w:pPr>
        <w:tabs>
          <w:tab w:val="num" w:pos="2160"/>
        </w:tabs>
        <w:ind w:left="2160" w:hanging="360"/>
      </w:pPr>
      <w:rPr>
        <w:rFonts w:ascii="Symbol" w:hAnsi="Symbol" w:hint="default"/>
      </w:rPr>
    </w:lvl>
    <w:lvl w:ilvl="3" w:tplc="629ED772">
      <w:start w:val="1"/>
      <w:numFmt w:val="bullet"/>
      <w:lvlText w:val=""/>
      <w:lvlJc w:val="left"/>
      <w:pPr>
        <w:tabs>
          <w:tab w:val="num" w:pos="2880"/>
        </w:tabs>
        <w:ind w:left="2880" w:hanging="360"/>
      </w:pPr>
      <w:rPr>
        <w:rFonts w:ascii="Symbol" w:hAnsi="Symbol" w:hint="default"/>
      </w:rPr>
    </w:lvl>
    <w:lvl w:ilvl="4" w:tplc="BA947940">
      <w:start w:val="1"/>
      <w:numFmt w:val="bullet"/>
      <w:lvlText w:val=""/>
      <w:lvlJc w:val="left"/>
      <w:pPr>
        <w:tabs>
          <w:tab w:val="num" w:pos="3600"/>
        </w:tabs>
        <w:ind w:left="3600" w:hanging="360"/>
      </w:pPr>
      <w:rPr>
        <w:rFonts w:ascii="Symbol" w:hAnsi="Symbol" w:hint="default"/>
      </w:rPr>
    </w:lvl>
    <w:lvl w:ilvl="5" w:tplc="316ECFAC">
      <w:start w:val="1"/>
      <w:numFmt w:val="bullet"/>
      <w:lvlText w:val=""/>
      <w:lvlJc w:val="left"/>
      <w:pPr>
        <w:tabs>
          <w:tab w:val="num" w:pos="4320"/>
        </w:tabs>
        <w:ind w:left="4320" w:hanging="360"/>
      </w:pPr>
      <w:rPr>
        <w:rFonts w:ascii="Symbol" w:hAnsi="Symbol" w:hint="default"/>
      </w:rPr>
    </w:lvl>
    <w:lvl w:ilvl="6" w:tplc="8D6872C8">
      <w:start w:val="1"/>
      <w:numFmt w:val="bullet"/>
      <w:lvlText w:val=""/>
      <w:lvlJc w:val="left"/>
      <w:pPr>
        <w:tabs>
          <w:tab w:val="num" w:pos="5040"/>
        </w:tabs>
        <w:ind w:left="5040" w:hanging="360"/>
      </w:pPr>
      <w:rPr>
        <w:rFonts w:ascii="Symbol" w:hAnsi="Symbol" w:hint="default"/>
      </w:rPr>
    </w:lvl>
    <w:lvl w:ilvl="7" w:tplc="E85E1A2E">
      <w:start w:val="1"/>
      <w:numFmt w:val="bullet"/>
      <w:lvlText w:val=""/>
      <w:lvlJc w:val="left"/>
      <w:pPr>
        <w:tabs>
          <w:tab w:val="num" w:pos="5760"/>
        </w:tabs>
        <w:ind w:left="5760" w:hanging="360"/>
      </w:pPr>
      <w:rPr>
        <w:rFonts w:ascii="Symbol" w:hAnsi="Symbol" w:hint="default"/>
      </w:rPr>
    </w:lvl>
    <w:lvl w:ilvl="8" w:tplc="CCB03392">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95D6B10"/>
    <w:multiLevelType w:val="hybridMultilevel"/>
    <w:tmpl w:val="FA425EB0"/>
    <w:lvl w:ilvl="0" w:tplc="D9B0B56A">
      <w:start w:val="1"/>
      <w:numFmt w:val="bullet"/>
      <w:lvlText w:val="•"/>
      <w:lvlJc w:val="left"/>
      <w:pPr>
        <w:tabs>
          <w:tab w:val="num" w:pos="720"/>
        </w:tabs>
        <w:ind w:left="720" w:hanging="360"/>
      </w:pPr>
      <w:rPr>
        <w:rFonts w:ascii="Times New Roman" w:hAnsi="Times New Roman" w:cs="Times New Roman" w:hint="default"/>
      </w:rPr>
    </w:lvl>
    <w:lvl w:ilvl="1" w:tplc="3C60B4DA">
      <w:numFmt w:val="none"/>
      <w:lvlText w:val=""/>
      <w:lvlJc w:val="left"/>
      <w:pPr>
        <w:tabs>
          <w:tab w:val="num" w:pos="360"/>
        </w:tabs>
        <w:ind w:left="0" w:firstLine="0"/>
      </w:pPr>
    </w:lvl>
    <w:lvl w:ilvl="2" w:tplc="8160DA7C">
      <w:start w:val="1"/>
      <w:numFmt w:val="bullet"/>
      <w:lvlText w:val="•"/>
      <w:lvlJc w:val="left"/>
      <w:pPr>
        <w:tabs>
          <w:tab w:val="num" w:pos="2160"/>
        </w:tabs>
        <w:ind w:left="2160" w:hanging="360"/>
      </w:pPr>
      <w:rPr>
        <w:rFonts w:ascii="Times New Roman" w:hAnsi="Times New Roman" w:cs="Times New Roman" w:hint="default"/>
      </w:rPr>
    </w:lvl>
    <w:lvl w:ilvl="3" w:tplc="590A56C0">
      <w:start w:val="1"/>
      <w:numFmt w:val="bullet"/>
      <w:lvlText w:val="•"/>
      <w:lvlJc w:val="left"/>
      <w:pPr>
        <w:tabs>
          <w:tab w:val="num" w:pos="2880"/>
        </w:tabs>
        <w:ind w:left="2880" w:hanging="360"/>
      </w:pPr>
      <w:rPr>
        <w:rFonts w:ascii="Times New Roman" w:hAnsi="Times New Roman" w:cs="Times New Roman" w:hint="default"/>
      </w:rPr>
    </w:lvl>
    <w:lvl w:ilvl="4" w:tplc="997255BA">
      <w:start w:val="1"/>
      <w:numFmt w:val="bullet"/>
      <w:lvlText w:val="•"/>
      <w:lvlJc w:val="left"/>
      <w:pPr>
        <w:tabs>
          <w:tab w:val="num" w:pos="3600"/>
        </w:tabs>
        <w:ind w:left="3600" w:hanging="360"/>
      </w:pPr>
      <w:rPr>
        <w:rFonts w:ascii="Times New Roman" w:hAnsi="Times New Roman" w:cs="Times New Roman" w:hint="default"/>
      </w:rPr>
    </w:lvl>
    <w:lvl w:ilvl="5" w:tplc="5C1E6BA4">
      <w:start w:val="1"/>
      <w:numFmt w:val="bullet"/>
      <w:lvlText w:val="•"/>
      <w:lvlJc w:val="left"/>
      <w:pPr>
        <w:tabs>
          <w:tab w:val="num" w:pos="4320"/>
        </w:tabs>
        <w:ind w:left="4320" w:hanging="360"/>
      </w:pPr>
      <w:rPr>
        <w:rFonts w:ascii="Times New Roman" w:hAnsi="Times New Roman" w:cs="Times New Roman" w:hint="default"/>
      </w:rPr>
    </w:lvl>
    <w:lvl w:ilvl="6" w:tplc="094E6744">
      <w:start w:val="1"/>
      <w:numFmt w:val="bullet"/>
      <w:lvlText w:val="•"/>
      <w:lvlJc w:val="left"/>
      <w:pPr>
        <w:tabs>
          <w:tab w:val="num" w:pos="5040"/>
        </w:tabs>
        <w:ind w:left="5040" w:hanging="360"/>
      </w:pPr>
      <w:rPr>
        <w:rFonts w:ascii="Times New Roman" w:hAnsi="Times New Roman" w:cs="Times New Roman" w:hint="default"/>
      </w:rPr>
    </w:lvl>
    <w:lvl w:ilvl="7" w:tplc="3424CA3E">
      <w:start w:val="1"/>
      <w:numFmt w:val="bullet"/>
      <w:lvlText w:val="•"/>
      <w:lvlJc w:val="left"/>
      <w:pPr>
        <w:tabs>
          <w:tab w:val="num" w:pos="5760"/>
        </w:tabs>
        <w:ind w:left="5760" w:hanging="360"/>
      </w:pPr>
      <w:rPr>
        <w:rFonts w:ascii="Times New Roman" w:hAnsi="Times New Roman" w:cs="Times New Roman" w:hint="default"/>
      </w:rPr>
    </w:lvl>
    <w:lvl w:ilvl="8" w:tplc="64BE689A">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787024D6"/>
    <w:multiLevelType w:val="hybridMultilevel"/>
    <w:tmpl w:val="C1C42346"/>
    <w:lvl w:ilvl="0" w:tplc="23F262E6">
      <w:start w:val="1"/>
      <w:numFmt w:val="bullet"/>
      <w:lvlText w:val=""/>
      <w:lvlJc w:val="left"/>
      <w:pPr>
        <w:ind w:left="82" w:hanging="400"/>
      </w:pPr>
      <w:rPr>
        <w:rFonts w:ascii="Wingdings" w:hAnsi="Wingdings" w:hint="default"/>
      </w:rPr>
    </w:lvl>
    <w:lvl w:ilvl="1" w:tplc="04090003" w:tentative="1">
      <w:start w:val="1"/>
      <w:numFmt w:val="bullet"/>
      <w:lvlText w:val=""/>
      <w:lvlJc w:val="left"/>
      <w:pPr>
        <w:ind w:left="482" w:hanging="400"/>
      </w:pPr>
      <w:rPr>
        <w:rFonts w:ascii="Wingdings" w:hAnsi="Wingdings" w:hint="default"/>
      </w:rPr>
    </w:lvl>
    <w:lvl w:ilvl="2" w:tplc="04090005" w:tentative="1">
      <w:start w:val="1"/>
      <w:numFmt w:val="bullet"/>
      <w:lvlText w:val=""/>
      <w:lvlJc w:val="left"/>
      <w:pPr>
        <w:ind w:left="882" w:hanging="400"/>
      </w:pPr>
      <w:rPr>
        <w:rFonts w:ascii="Wingdings" w:hAnsi="Wingdings" w:hint="default"/>
      </w:rPr>
    </w:lvl>
    <w:lvl w:ilvl="3" w:tplc="04090001" w:tentative="1">
      <w:start w:val="1"/>
      <w:numFmt w:val="bullet"/>
      <w:lvlText w:val=""/>
      <w:lvlJc w:val="left"/>
      <w:pPr>
        <w:ind w:left="1282" w:hanging="400"/>
      </w:pPr>
      <w:rPr>
        <w:rFonts w:ascii="Wingdings" w:hAnsi="Wingdings" w:hint="default"/>
      </w:rPr>
    </w:lvl>
    <w:lvl w:ilvl="4" w:tplc="04090003" w:tentative="1">
      <w:start w:val="1"/>
      <w:numFmt w:val="bullet"/>
      <w:lvlText w:val=""/>
      <w:lvlJc w:val="left"/>
      <w:pPr>
        <w:ind w:left="1682" w:hanging="400"/>
      </w:pPr>
      <w:rPr>
        <w:rFonts w:ascii="Wingdings" w:hAnsi="Wingdings" w:hint="default"/>
      </w:rPr>
    </w:lvl>
    <w:lvl w:ilvl="5" w:tplc="04090005" w:tentative="1">
      <w:start w:val="1"/>
      <w:numFmt w:val="bullet"/>
      <w:lvlText w:val=""/>
      <w:lvlJc w:val="left"/>
      <w:pPr>
        <w:ind w:left="2082" w:hanging="400"/>
      </w:pPr>
      <w:rPr>
        <w:rFonts w:ascii="Wingdings" w:hAnsi="Wingdings" w:hint="default"/>
      </w:rPr>
    </w:lvl>
    <w:lvl w:ilvl="6" w:tplc="04090001" w:tentative="1">
      <w:start w:val="1"/>
      <w:numFmt w:val="bullet"/>
      <w:lvlText w:val=""/>
      <w:lvlJc w:val="left"/>
      <w:pPr>
        <w:ind w:left="2482" w:hanging="400"/>
      </w:pPr>
      <w:rPr>
        <w:rFonts w:ascii="Wingdings" w:hAnsi="Wingdings" w:hint="default"/>
      </w:rPr>
    </w:lvl>
    <w:lvl w:ilvl="7" w:tplc="04090003" w:tentative="1">
      <w:start w:val="1"/>
      <w:numFmt w:val="bullet"/>
      <w:lvlText w:val=""/>
      <w:lvlJc w:val="left"/>
      <w:pPr>
        <w:ind w:left="2882" w:hanging="400"/>
      </w:pPr>
      <w:rPr>
        <w:rFonts w:ascii="Wingdings" w:hAnsi="Wingdings" w:hint="default"/>
      </w:rPr>
    </w:lvl>
    <w:lvl w:ilvl="8" w:tplc="04090005" w:tentative="1">
      <w:start w:val="1"/>
      <w:numFmt w:val="bullet"/>
      <w:lvlText w:val=""/>
      <w:lvlJc w:val="left"/>
      <w:pPr>
        <w:ind w:left="3282" w:hanging="400"/>
      </w:pPr>
      <w:rPr>
        <w:rFonts w:ascii="Wingdings" w:hAnsi="Wingdings" w:hint="default"/>
      </w:rPr>
    </w:lvl>
  </w:abstractNum>
  <w:abstractNum w:abstractNumId="22" w15:restartNumberingAfterBreak="0">
    <w:nsid w:val="79D24DF2"/>
    <w:multiLevelType w:val="hybridMultilevel"/>
    <w:tmpl w:val="FE2EC1EE"/>
    <w:lvl w:ilvl="0" w:tplc="49F6D9DA">
      <w:start w:val="1"/>
      <w:numFmt w:val="decimal"/>
      <w:lvlText w:val="%1)"/>
      <w:lvlJc w:val="left"/>
      <w:pPr>
        <w:ind w:left="1584" w:hanging="360"/>
      </w:pPr>
      <w:rPr>
        <w:rFonts w:hint="default"/>
      </w:rPr>
    </w:lvl>
    <w:lvl w:ilvl="1" w:tplc="04070019" w:tentative="1">
      <w:start w:val="1"/>
      <w:numFmt w:val="lowerLetter"/>
      <w:lvlText w:val="%2."/>
      <w:lvlJc w:val="left"/>
      <w:pPr>
        <w:ind w:left="2304" w:hanging="360"/>
      </w:pPr>
    </w:lvl>
    <w:lvl w:ilvl="2" w:tplc="0407001B" w:tentative="1">
      <w:start w:val="1"/>
      <w:numFmt w:val="lowerRoman"/>
      <w:lvlText w:val="%3."/>
      <w:lvlJc w:val="right"/>
      <w:pPr>
        <w:ind w:left="3024" w:hanging="180"/>
      </w:pPr>
    </w:lvl>
    <w:lvl w:ilvl="3" w:tplc="0407000F" w:tentative="1">
      <w:start w:val="1"/>
      <w:numFmt w:val="decimal"/>
      <w:lvlText w:val="%4."/>
      <w:lvlJc w:val="left"/>
      <w:pPr>
        <w:ind w:left="3744" w:hanging="360"/>
      </w:pPr>
    </w:lvl>
    <w:lvl w:ilvl="4" w:tplc="04070019" w:tentative="1">
      <w:start w:val="1"/>
      <w:numFmt w:val="lowerLetter"/>
      <w:lvlText w:val="%5."/>
      <w:lvlJc w:val="left"/>
      <w:pPr>
        <w:ind w:left="4464" w:hanging="360"/>
      </w:pPr>
    </w:lvl>
    <w:lvl w:ilvl="5" w:tplc="0407001B" w:tentative="1">
      <w:start w:val="1"/>
      <w:numFmt w:val="lowerRoman"/>
      <w:lvlText w:val="%6."/>
      <w:lvlJc w:val="right"/>
      <w:pPr>
        <w:ind w:left="5184" w:hanging="180"/>
      </w:pPr>
    </w:lvl>
    <w:lvl w:ilvl="6" w:tplc="0407000F" w:tentative="1">
      <w:start w:val="1"/>
      <w:numFmt w:val="decimal"/>
      <w:lvlText w:val="%7."/>
      <w:lvlJc w:val="left"/>
      <w:pPr>
        <w:ind w:left="5904" w:hanging="360"/>
      </w:pPr>
    </w:lvl>
    <w:lvl w:ilvl="7" w:tplc="04070019" w:tentative="1">
      <w:start w:val="1"/>
      <w:numFmt w:val="lowerLetter"/>
      <w:lvlText w:val="%8."/>
      <w:lvlJc w:val="left"/>
      <w:pPr>
        <w:ind w:left="6624" w:hanging="360"/>
      </w:pPr>
    </w:lvl>
    <w:lvl w:ilvl="8" w:tplc="0407001B" w:tentative="1">
      <w:start w:val="1"/>
      <w:numFmt w:val="lowerRoman"/>
      <w:lvlText w:val="%9."/>
      <w:lvlJc w:val="right"/>
      <w:pPr>
        <w:ind w:left="7344" w:hanging="180"/>
      </w:pPr>
    </w:lvl>
  </w:abstractNum>
  <w:abstractNum w:abstractNumId="23" w15:restartNumberingAfterBreak="0">
    <w:nsid w:val="7F58396B"/>
    <w:multiLevelType w:val="hybridMultilevel"/>
    <w:tmpl w:val="E46CB14A"/>
    <w:lvl w:ilvl="0" w:tplc="127C6F9E">
      <w:start w:val="1"/>
      <w:numFmt w:val="bullet"/>
      <w:lvlText w:val="•"/>
      <w:lvlJc w:val="left"/>
      <w:pPr>
        <w:tabs>
          <w:tab w:val="num" w:pos="720"/>
        </w:tabs>
        <w:ind w:left="720" w:hanging="360"/>
      </w:pPr>
      <w:rPr>
        <w:rFonts w:ascii="Arial" w:hAnsi="Arial" w:cs="Times New Roman" w:hint="default"/>
      </w:rPr>
    </w:lvl>
    <w:lvl w:ilvl="1" w:tplc="713C7A02">
      <w:start w:val="1"/>
      <w:numFmt w:val="bullet"/>
      <w:lvlText w:val="•"/>
      <w:lvlJc w:val="left"/>
      <w:pPr>
        <w:tabs>
          <w:tab w:val="num" w:pos="1440"/>
        </w:tabs>
        <w:ind w:left="1440" w:hanging="360"/>
      </w:pPr>
      <w:rPr>
        <w:rFonts w:ascii="Arial" w:hAnsi="Arial" w:cs="Times New Roman" w:hint="default"/>
      </w:rPr>
    </w:lvl>
    <w:lvl w:ilvl="2" w:tplc="FEA81DD2">
      <w:start w:val="1"/>
      <w:numFmt w:val="bullet"/>
      <w:lvlText w:val="•"/>
      <w:lvlJc w:val="left"/>
      <w:pPr>
        <w:tabs>
          <w:tab w:val="num" w:pos="2160"/>
        </w:tabs>
        <w:ind w:left="2160" w:hanging="360"/>
      </w:pPr>
      <w:rPr>
        <w:rFonts w:ascii="Arial" w:hAnsi="Arial" w:cs="Times New Roman" w:hint="default"/>
      </w:rPr>
    </w:lvl>
    <w:lvl w:ilvl="3" w:tplc="84CABE98">
      <w:start w:val="1"/>
      <w:numFmt w:val="bullet"/>
      <w:lvlText w:val="•"/>
      <w:lvlJc w:val="left"/>
      <w:pPr>
        <w:tabs>
          <w:tab w:val="num" w:pos="2880"/>
        </w:tabs>
        <w:ind w:left="2880" w:hanging="360"/>
      </w:pPr>
      <w:rPr>
        <w:rFonts w:ascii="Arial" w:hAnsi="Arial" w:cs="Times New Roman" w:hint="default"/>
      </w:rPr>
    </w:lvl>
    <w:lvl w:ilvl="4" w:tplc="482E7D22">
      <w:start w:val="1"/>
      <w:numFmt w:val="bullet"/>
      <w:lvlText w:val="•"/>
      <w:lvlJc w:val="left"/>
      <w:pPr>
        <w:tabs>
          <w:tab w:val="num" w:pos="3600"/>
        </w:tabs>
        <w:ind w:left="3600" w:hanging="360"/>
      </w:pPr>
      <w:rPr>
        <w:rFonts w:ascii="Arial" w:hAnsi="Arial" w:cs="Times New Roman" w:hint="default"/>
      </w:rPr>
    </w:lvl>
    <w:lvl w:ilvl="5" w:tplc="E7A2F5CA">
      <w:start w:val="1"/>
      <w:numFmt w:val="bullet"/>
      <w:lvlText w:val="•"/>
      <w:lvlJc w:val="left"/>
      <w:pPr>
        <w:tabs>
          <w:tab w:val="num" w:pos="4320"/>
        </w:tabs>
        <w:ind w:left="4320" w:hanging="360"/>
      </w:pPr>
      <w:rPr>
        <w:rFonts w:ascii="Arial" w:hAnsi="Arial" w:cs="Times New Roman" w:hint="default"/>
      </w:rPr>
    </w:lvl>
    <w:lvl w:ilvl="6" w:tplc="D93A3F22">
      <w:start w:val="1"/>
      <w:numFmt w:val="bullet"/>
      <w:lvlText w:val="•"/>
      <w:lvlJc w:val="left"/>
      <w:pPr>
        <w:tabs>
          <w:tab w:val="num" w:pos="5040"/>
        </w:tabs>
        <w:ind w:left="5040" w:hanging="360"/>
      </w:pPr>
      <w:rPr>
        <w:rFonts w:ascii="Arial" w:hAnsi="Arial" w:cs="Times New Roman" w:hint="default"/>
      </w:rPr>
    </w:lvl>
    <w:lvl w:ilvl="7" w:tplc="74B4B2AC">
      <w:start w:val="1"/>
      <w:numFmt w:val="bullet"/>
      <w:lvlText w:val="•"/>
      <w:lvlJc w:val="left"/>
      <w:pPr>
        <w:tabs>
          <w:tab w:val="num" w:pos="5760"/>
        </w:tabs>
        <w:ind w:left="5760" w:hanging="360"/>
      </w:pPr>
      <w:rPr>
        <w:rFonts w:ascii="Arial" w:hAnsi="Arial" w:cs="Times New Roman" w:hint="default"/>
      </w:rPr>
    </w:lvl>
    <w:lvl w:ilvl="8" w:tplc="21A4D39E">
      <w:start w:val="1"/>
      <w:numFmt w:val="bullet"/>
      <w:lvlText w:val="•"/>
      <w:lvlJc w:val="left"/>
      <w:pPr>
        <w:tabs>
          <w:tab w:val="num" w:pos="6480"/>
        </w:tabs>
        <w:ind w:left="6480" w:hanging="360"/>
      </w:pPr>
      <w:rPr>
        <w:rFonts w:ascii="Arial" w:hAnsi="Arial" w:cs="Times New Roman" w:hint="default"/>
      </w:rPr>
    </w:lvl>
  </w:abstractNum>
  <w:num w:numId="1">
    <w:abstractNumId w:val="12"/>
  </w:num>
  <w:num w:numId="2">
    <w:abstractNumId w:val="17"/>
  </w:num>
  <w:num w:numId="3">
    <w:abstractNumId w:val="2"/>
  </w:num>
  <w:num w:numId="4">
    <w:abstractNumId w:val="22"/>
  </w:num>
  <w:num w:numId="5">
    <w:abstractNumId w:val="6"/>
  </w:num>
  <w:num w:numId="6">
    <w:abstractNumId w:val="8"/>
  </w:num>
  <w:num w:numId="7">
    <w:abstractNumId w:val="18"/>
  </w:num>
  <w:num w:numId="8">
    <w:abstractNumId w:val="9"/>
  </w:num>
  <w:num w:numId="9">
    <w:abstractNumId w:val="14"/>
  </w:num>
  <w:num w:numId="10">
    <w:abstractNumId w:val="13"/>
  </w:num>
  <w:num w:numId="11">
    <w:abstractNumId w:val="15"/>
  </w:num>
  <w:num w:numId="12">
    <w:abstractNumId w:val="4"/>
  </w:num>
  <w:num w:numId="13">
    <w:abstractNumId w:val="11"/>
  </w:num>
  <w:num w:numId="14">
    <w:abstractNumId w:val="1"/>
  </w:num>
  <w:num w:numId="15">
    <w:abstractNumId w:val="3"/>
  </w:num>
  <w:num w:numId="16">
    <w:abstractNumId w:val="10"/>
  </w:num>
  <w:num w:numId="17">
    <w:abstractNumId w:val="0"/>
  </w:num>
  <w:num w:numId="18">
    <w:abstractNumId w:val="16"/>
  </w:num>
  <w:num w:numId="19">
    <w:abstractNumId w:val="7"/>
  </w:num>
  <w:num w:numId="20">
    <w:abstractNumId w:val="21"/>
  </w:num>
  <w:num w:numId="21">
    <w:abstractNumId w:val="12"/>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9"/>
  </w:num>
  <w:num w:numId="25">
    <w:abstractNumId w:val="20"/>
  </w:num>
  <w:num w:numId="26">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3F6C"/>
    <w:rsid w:val="00004A18"/>
    <w:rsid w:val="000062AF"/>
    <w:rsid w:val="00010EDB"/>
    <w:rsid w:val="0001383D"/>
    <w:rsid w:val="0002203F"/>
    <w:rsid w:val="00023789"/>
    <w:rsid w:val="000273C5"/>
    <w:rsid w:val="000276ED"/>
    <w:rsid w:val="00031203"/>
    <w:rsid w:val="00037B44"/>
    <w:rsid w:val="00037B7B"/>
    <w:rsid w:val="0004032E"/>
    <w:rsid w:val="000438C6"/>
    <w:rsid w:val="00043FA2"/>
    <w:rsid w:val="00044CD3"/>
    <w:rsid w:val="00050CFE"/>
    <w:rsid w:val="00051F2E"/>
    <w:rsid w:val="00053328"/>
    <w:rsid w:val="00054C33"/>
    <w:rsid w:val="00054D19"/>
    <w:rsid w:val="000608C1"/>
    <w:rsid w:val="00060ABC"/>
    <w:rsid w:val="000611B1"/>
    <w:rsid w:val="000638AE"/>
    <w:rsid w:val="00071317"/>
    <w:rsid w:val="00073B66"/>
    <w:rsid w:val="0008141D"/>
    <w:rsid w:val="00084178"/>
    <w:rsid w:val="00085182"/>
    <w:rsid w:val="00085213"/>
    <w:rsid w:val="000933F9"/>
    <w:rsid w:val="000950EF"/>
    <w:rsid w:val="00095E77"/>
    <w:rsid w:val="000977AC"/>
    <w:rsid w:val="000A0477"/>
    <w:rsid w:val="000A1444"/>
    <w:rsid w:val="000A21F3"/>
    <w:rsid w:val="000A4EBE"/>
    <w:rsid w:val="000B0536"/>
    <w:rsid w:val="000C021E"/>
    <w:rsid w:val="000C2373"/>
    <w:rsid w:val="000C32B9"/>
    <w:rsid w:val="000C5327"/>
    <w:rsid w:val="000C6716"/>
    <w:rsid w:val="000C68B6"/>
    <w:rsid w:val="000C703C"/>
    <w:rsid w:val="000D5D03"/>
    <w:rsid w:val="000E1841"/>
    <w:rsid w:val="000E191C"/>
    <w:rsid w:val="000E2247"/>
    <w:rsid w:val="000E4515"/>
    <w:rsid w:val="000E7898"/>
    <w:rsid w:val="000F0649"/>
    <w:rsid w:val="000F096B"/>
    <w:rsid w:val="000F198E"/>
    <w:rsid w:val="000F1BAF"/>
    <w:rsid w:val="000F62B0"/>
    <w:rsid w:val="000F7B53"/>
    <w:rsid w:val="000F7BAB"/>
    <w:rsid w:val="000F7D53"/>
    <w:rsid w:val="001005E7"/>
    <w:rsid w:val="0011703E"/>
    <w:rsid w:val="001170AD"/>
    <w:rsid w:val="001215F6"/>
    <w:rsid w:val="00123678"/>
    <w:rsid w:val="001241F5"/>
    <w:rsid w:val="00131837"/>
    <w:rsid w:val="00131AAC"/>
    <w:rsid w:val="00133081"/>
    <w:rsid w:val="00134CCE"/>
    <w:rsid w:val="00135A34"/>
    <w:rsid w:val="00137B0B"/>
    <w:rsid w:val="001411A5"/>
    <w:rsid w:val="00142BEB"/>
    <w:rsid w:val="0014371F"/>
    <w:rsid w:val="00150AEB"/>
    <w:rsid w:val="00150DFC"/>
    <w:rsid w:val="00151E9B"/>
    <w:rsid w:val="0015625F"/>
    <w:rsid w:val="0016045D"/>
    <w:rsid w:val="00160E30"/>
    <w:rsid w:val="00161B08"/>
    <w:rsid w:val="0016250C"/>
    <w:rsid w:val="00164BC7"/>
    <w:rsid w:val="00170314"/>
    <w:rsid w:val="00174187"/>
    <w:rsid w:val="001813B4"/>
    <w:rsid w:val="001822C3"/>
    <w:rsid w:val="0018276D"/>
    <w:rsid w:val="00183878"/>
    <w:rsid w:val="00184270"/>
    <w:rsid w:val="00185EFB"/>
    <w:rsid w:val="001878C4"/>
    <w:rsid w:val="00190A01"/>
    <w:rsid w:val="00192261"/>
    <w:rsid w:val="0019233F"/>
    <w:rsid w:val="0019302C"/>
    <w:rsid w:val="0019384F"/>
    <w:rsid w:val="00196AD8"/>
    <w:rsid w:val="0019742A"/>
    <w:rsid w:val="001A1574"/>
    <w:rsid w:val="001A15F2"/>
    <w:rsid w:val="001A1C00"/>
    <w:rsid w:val="001A1D90"/>
    <w:rsid w:val="001A3119"/>
    <w:rsid w:val="001A4C30"/>
    <w:rsid w:val="001A7B4F"/>
    <w:rsid w:val="001B1167"/>
    <w:rsid w:val="001B2F64"/>
    <w:rsid w:val="001B3BA2"/>
    <w:rsid w:val="001B6D6E"/>
    <w:rsid w:val="001B7383"/>
    <w:rsid w:val="001B7841"/>
    <w:rsid w:val="001C1A66"/>
    <w:rsid w:val="001C21ED"/>
    <w:rsid w:val="001C2CAD"/>
    <w:rsid w:val="001C4BD5"/>
    <w:rsid w:val="001C73EE"/>
    <w:rsid w:val="001C7E90"/>
    <w:rsid w:val="001D13EE"/>
    <w:rsid w:val="001D195F"/>
    <w:rsid w:val="001D2C9E"/>
    <w:rsid w:val="001D2F47"/>
    <w:rsid w:val="001D37FB"/>
    <w:rsid w:val="001D5C81"/>
    <w:rsid w:val="001D7344"/>
    <w:rsid w:val="001D7605"/>
    <w:rsid w:val="001E2859"/>
    <w:rsid w:val="001E3A40"/>
    <w:rsid w:val="001E3CF8"/>
    <w:rsid w:val="001E56CF"/>
    <w:rsid w:val="001E632D"/>
    <w:rsid w:val="001E65B3"/>
    <w:rsid w:val="001F0ECD"/>
    <w:rsid w:val="001F1956"/>
    <w:rsid w:val="001F19BE"/>
    <w:rsid w:val="001F2E08"/>
    <w:rsid w:val="001F6435"/>
    <w:rsid w:val="001F6B12"/>
    <w:rsid w:val="00201551"/>
    <w:rsid w:val="002059A0"/>
    <w:rsid w:val="00212964"/>
    <w:rsid w:val="00213F5D"/>
    <w:rsid w:val="002164A0"/>
    <w:rsid w:val="002171BD"/>
    <w:rsid w:val="00220A29"/>
    <w:rsid w:val="00220C7F"/>
    <w:rsid w:val="00221FCD"/>
    <w:rsid w:val="00222F7F"/>
    <w:rsid w:val="002230DA"/>
    <w:rsid w:val="002233B4"/>
    <w:rsid w:val="00223CDE"/>
    <w:rsid w:val="00224096"/>
    <w:rsid w:val="00226913"/>
    <w:rsid w:val="00226AE3"/>
    <w:rsid w:val="00230C51"/>
    <w:rsid w:val="00231699"/>
    <w:rsid w:val="002362A3"/>
    <w:rsid w:val="0024014F"/>
    <w:rsid w:val="0024129C"/>
    <w:rsid w:val="002439C7"/>
    <w:rsid w:val="00244B28"/>
    <w:rsid w:val="0025177A"/>
    <w:rsid w:val="00252232"/>
    <w:rsid w:val="00256C5F"/>
    <w:rsid w:val="00257907"/>
    <w:rsid w:val="00261A55"/>
    <w:rsid w:val="00262D81"/>
    <w:rsid w:val="00266FE5"/>
    <w:rsid w:val="002702A9"/>
    <w:rsid w:val="00270A13"/>
    <w:rsid w:val="0027351B"/>
    <w:rsid w:val="00275353"/>
    <w:rsid w:val="00275B11"/>
    <w:rsid w:val="00276776"/>
    <w:rsid w:val="002769B7"/>
    <w:rsid w:val="00281B09"/>
    <w:rsid w:val="0028360C"/>
    <w:rsid w:val="00284048"/>
    <w:rsid w:val="002868BE"/>
    <w:rsid w:val="00286E4F"/>
    <w:rsid w:val="00291FA8"/>
    <w:rsid w:val="00294036"/>
    <w:rsid w:val="002A0B75"/>
    <w:rsid w:val="002A1FA8"/>
    <w:rsid w:val="002A25E6"/>
    <w:rsid w:val="002A306B"/>
    <w:rsid w:val="002A69D4"/>
    <w:rsid w:val="002B7857"/>
    <w:rsid w:val="002C09CF"/>
    <w:rsid w:val="002C18CB"/>
    <w:rsid w:val="002C1E56"/>
    <w:rsid w:val="002C2CFB"/>
    <w:rsid w:val="002C3A58"/>
    <w:rsid w:val="002C75EC"/>
    <w:rsid w:val="002C7B79"/>
    <w:rsid w:val="002D31E2"/>
    <w:rsid w:val="002D3D55"/>
    <w:rsid w:val="002D540A"/>
    <w:rsid w:val="002E184A"/>
    <w:rsid w:val="002E19C2"/>
    <w:rsid w:val="002E293E"/>
    <w:rsid w:val="002E3350"/>
    <w:rsid w:val="002E432F"/>
    <w:rsid w:val="002E4CE8"/>
    <w:rsid w:val="002E7ACC"/>
    <w:rsid w:val="002F0587"/>
    <w:rsid w:val="002F4F57"/>
    <w:rsid w:val="002F5D23"/>
    <w:rsid w:val="002F731E"/>
    <w:rsid w:val="002F7EE3"/>
    <w:rsid w:val="003003A1"/>
    <w:rsid w:val="00300A46"/>
    <w:rsid w:val="00302336"/>
    <w:rsid w:val="003031D6"/>
    <w:rsid w:val="00303EFC"/>
    <w:rsid w:val="00305981"/>
    <w:rsid w:val="00305AC6"/>
    <w:rsid w:val="00307CD3"/>
    <w:rsid w:val="00307F96"/>
    <w:rsid w:val="003103D7"/>
    <w:rsid w:val="00311170"/>
    <w:rsid w:val="00321557"/>
    <w:rsid w:val="00321EE3"/>
    <w:rsid w:val="003251E6"/>
    <w:rsid w:val="00325A88"/>
    <w:rsid w:val="0032715A"/>
    <w:rsid w:val="00332C73"/>
    <w:rsid w:val="00336D99"/>
    <w:rsid w:val="00337892"/>
    <w:rsid w:val="003403BC"/>
    <w:rsid w:val="003520E2"/>
    <w:rsid w:val="00352797"/>
    <w:rsid w:val="00354A89"/>
    <w:rsid w:val="00354EAA"/>
    <w:rsid w:val="003615EB"/>
    <w:rsid w:val="00361A8F"/>
    <w:rsid w:val="00364269"/>
    <w:rsid w:val="003736F1"/>
    <w:rsid w:val="0037446E"/>
    <w:rsid w:val="00375896"/>
    <w:rsid w:val="00377563"/>
    <w:rsid w:val="00380508"/>
    <w:rsid w:val="00381D6F"/>
    <w:rsid w:val="00393414"/>
    <w:rsid w:val="00393E1A"/>
    <w:rsid w:val="00395C88"/>
    <w:rsid w:val="00397652"/>
    <w:rsid w:val="003A1ECD"/>
    <w:rsid w:val="003A26F8"/>
    <w:rsid w:val="003A472A"/>
    <w:rsid w:val="003A6101"/>
    <w:rsid w:val="003B0138"/>
    <w:rsid w:val="003B1535"/>
    <w:rsid w:val="003B1CC5"/>
    <w:rsid w:val="003B1E2A"/>
    <w:rsid w:val="003B1F30"/>
    <w:rsid w:val="003B2002"/>
    <w:rsid w:val="003B2943"/>
    <w:rsid w:val="003B427F"/>
    <w:rsid w:val="003B674E"/>
    <w:rsid w:val="003B6ADE"/>
    <w:rsid w:val="003B6B77"/>
    <w:rsid w:val="003C230F"/>
    <w:rsid w:val="003C3C4D"/>
    <w:rsid w:val="003C6217"/>
    <w:rsid w:val="003D1121"/>
    <w:rsid w:val="003D1284"/>
    <w:rsid w:val="003D4DBD"/>
    <w:rsid w:val="003E0D52"/>
    <w:rsid w:val="003E0FDE"/>
    <w:rsid w:val="003E2C48"/>
    <w:rsid w:val="003E4BCA"/>
    <w:rsid w:val="003E5368"/>
    <w:rsid w:val="003F0144"/>
    <w:rsid w:val="003F59D2"/>
    <w:rsid w:val="003F7BE4"/>
    <w:rsid w:val="004004AB"/>
    <w:rsid w:val="00401894"/>
    <w:rsid w:val="004027B4"/>
    <w:rsid w:val="00403968"/>
    <w:rsid w:val="0040397A"/>
    <w:rsid w:val="00406C4A"/>
    <w:rsid w:val="00406EE1"/>
    <w:rsid w:val="00407661"/>
    <w:rsid w:val="0041118F"/>
    <w:rsid w:val="00412AA4"/>
    <w:rsid w:val="004142C5"/>
    <w:rsid w:val="0041521C"/>
    <w:rsid w:val="00417CA1"/>
    <w:rsid w:val="004213B3"/>
    <w:rsid w:val="0042299D"/>
    <w:rsid w:val="00424EE2"/>
    <w:rsid w:val="0042629A"/>
    <w:rsid w:val="0042654E"/>
    <w:rsid w:val="00426DCC"/>
    <w:rsid w:val="00431764"/>
    <w:rsid w:val="00433167"/>
    <w:rsid w:val="00435E04"/>
    <w:rsid w:val="00450E87"/>
    <w:rsid w:val="00454E63"/>
    <w:rsid w:val="00456D83"/>
    <w:rsid w:val="0046336D"/>
    <w:rsid w:val="00464ADA"/>
    <w:rsid w:val="004714AB"/>
    <w:rsid w:val="0047275B"/>
    <w:rsid w:val="00474973"/>
    <w:rsid w:val="00475455"/>
    <w:rsid w:val="004848E5"/>
    <w:rsid w:val="0048617B"/>
    <w:rsid w:val="00491099"/>
    <w:rsid w:val="0049139A"/>
    <w:rsid w:val="00495CA5"/>
    <w:rsid w:val="00495DE8"/>
    <w:rsid w:val="0049600F"/>
    <w:rsid w:val="004A1F7D"/>
    <w:rsid w:val="004A441A"/>
    <w:rsid w:val="004A5644"/>
    <w:rsid w:val="004A5B15"/>
    <w:rsid w:val="004A73EA"/>
    <w:rsid w:val="004B0E0E"/>
    <w:rsid w:val="004B0EE2"/>
    <w:rsid w:val="004B3F42"/>
    <w:rsid w:val="004B47FC"/>
    <w:rsid w:val="004B6268"/>
    <w:rsid w:val="004B6AAF"/>
    <w:rsid w:val="004B7A65"/>
    <w:rsid w:val="004C0D0C"/>
    <w:rsid w:val="004C4AFA"/>
    <w:rsid w:val="004C4FAC"/>
    <w:rsid w:val="004C6C81"/>
    <w:rsid w:val="004D0B19"/>
    <w:rsid w:val="004D32C9"/>
    <w:rsid w:val="004D3716"/>
    <w:rsid w:val="004D3A4D"/>
    <w:rsid w:val="004D7B65"/>
    <w:rsid w:val="004E1013"/>
    <w:rsid w:val="004E1279"/>
    <w:rsid w:val="004E4414"/>
    <w:rsid w:val="004E4C05"/>
    <w:rsid w:val="004E5234"/>
    <w:rsid w:val="004E5630"/>
    <w:rsid w:val="004E628B"/>
    <w:rsid w:val="004E740F"/>
    <w:rsid w:val="004F293D"/>
    <w:rsid w:val="004F2EDA"/>
    <w:rsid w:val="004F4F6C"/>
    <w:rsid w:val="004F68A8"/>
    <w:rsid w:val="005013BC"/>
    <w:rsid w:val="00503980"/>
    <w:rsid w:val="00504191"/>
    <w:rsid w:val="00504E8E"/>
    <w:rsid w:val="005053C4"/>
    <w:rsid w:val="00505F49"/>
    <w:rsid w:val="00512AAA"/>
    <w:rsid w:val="005163A6"/>
    <w:rsid w:val="00517BB0"/>
    <w:rsid w:val="005202B9"/>
    <w:rsid w:val="00524938"/>
    <w:rsid w:val="00526555"/>
    <w:rsid w:val="00526832"/>
    <w:rsid w:val="00530F3D"/>
    <w:rsid w:val="00531865"/>
    <w:rsid w:val="00534B41"/>
    <w:rsid w:val="005368FB"/>
    <w:rsid w:val="00542920"/>
    <w:rsid w:val="0054373A"/>
    <w:rsid w:val="00543805"/>
    <w:rsid w:val="0054492D"/>
    <w:rsid w:val="00545F40"/>
    <w:rsid w:val="005461BB"/>
    <w:rsid w:val="00547224"/>
    <w:rsid w:val="00551844"/>
    <w:rsid w:val="00551AFE"/>
    <w:rsid w:val="0055257E"/>
    <w:rsid w:val="00552EDF"/>
    <w:rsid w:val="0055419A"/>
    <w:rsid w:val="005556A5"/>
    <w:rsid w:val="005567C1"/>
    <w:rsid w:val="00557637"/>
    <w:rsid w:val="005600F4"/>
    <w:rsid w:val="00560EBA"/>
    <w:rsid w:val="0056377D"/>
    <w:rsid w:val="00564CC7"/>
    <w:rsid w:val="00567B56"/>
    <w:rsid w:val="005709A8"/>
    <w:rsid w:val="005744E1"/>
    <w:rsid w:val="00575253"/>
    <w:rsid w:val="00575F97"/>
    <w:rsid w:val="005778D9"/>
    <w:rsid w:val="00580943"/>
    <w:rsid w:val="00580DF2"/>
    <w:rsid w:val="00584E85"/>
    <w:rsid w:val="00591CAC"/>
    <w:rsid w:val="00595D41"/>
    <w:rsid w:val="005A1C2C"/>
    <w:rsid w:val="005A4766"/>
    <w:rsid w:val="005A6206"/>
    <w:rsid w:val="005B09AC"/>
    <w:rsid w:val="005B3D78"/>
    <w:rsid w:val="005B6EBE"/>
    <w:rsid w:val="005C1FBF"/>
    <w:rsid w:val="005C6737"/>
    <w:rsid w:val="005C7C57"/>
    <w:rsid w:val="005D0DDA"/>
    <w:rsid w:val="005D308A"/>
    <w:rsid w:val="005D74CC"/>
    <w:rsid w:val="005E3E7A"/>
    <w:rsid w:val="005E513A"/>
    <w:rsid w:val="005E58A6"/>
    <w:rsid w:val="005F0248"/>
    <w:rsid w:val="005F0E4E"/>
    <w:rsid w:val="005F263B"/>
    <w:rsid w:val="005F4A79"/>
    <w:rsid w:val="005F4BD1"/>
    <w:rsid w:val="005F4EED"/>
    <w:rsid w:val="005F6D92"/>
    <w:rsid w:val="00607FEB"/>
    <w:rsid w:val="00612A39"/>
    <w:rsid w:val="00614934"/>
    <w:rsid w:val="0061687C"/>
    <w:rsid w:val="006223EA"/>
    <w:rsid w:val="00622EDC"/>
    <w:rsid w:val="006236AE"/>
    <w:rsid w:val="00627E4F"/>
    <w:rsid w:val="006303B9"/>
    <w:rsid w:val="0063328F"/>
    <w:rsid w:val="006337D0"/>
    <w:rsid w:val="00634272"/>
    <w:rsid w:val="0063447C"/>
    <w:rsid w:val="00634FF3"/>
    <w:rsid w:val="00635685"/>
    <w:rsid w:val="00637390"/>
    <w:rsid w:val="00637CAA"/>
    <w:rsid w:val="00641C59"/>
    <w:rsid w:val="00646702"/>
    <w:rsid w:val="00646EE3"/>
    <w:rsid w:val="00650251"/>
    <w:rsid w:val="006526C1"/>
    <w:rsid w:val="006529B8"/>
    <w:rsid w:val="0066508B"/>
    <w:rsid w:val="006668EF"/>
    <w:rsid w:val="006700CF"/>
    <w:rsid w:val="0067035A"/>
    <w:rsid w:val="0067282E"/>
    <w:rsid w:val="0067539C"/>
    <w:rsid w:val="0067687C"/>
    <w:rsid w:val="00676DA0"/>
    <w:rsid w:val="0068343D"/>
    <w:rsid w:val="00684CE5"/>
    <w:rsid w:val="0069076C"/>
    <w:rsid w:val="00692185"/>
    <w:rsid w:val="006926C2"/>
    <w:rsid w:val="00695D26"/>
    <w:rsid w:val="006A798C"/>
    <w:rsid w:val="006A7B3B"/>
    <w:rsid w:val="006A7FF2"/>
    <w:rsid w:val="006B01BC"/>
    <w:rsid w:val="006B0CB1"/>
    <w:rsid w:val="006B0D6C"/>
    <w:rsid w:val="006B3801"/>
    <w:rsid w:val="006B7897"/>
    <w:rsid w:val="006C03E6"/>
    <w:rsid w:val="006C2DA2"/>
    <w:rsid w:val="006C52FE"/>
    <w:rsid w:val="006C7B54"/>
    <w:rsid w:val="006D06BF"/>
    <w:rsid w:val="006D0868"/>
    <w:rsid w:val="006D0A86"/>
    <w:rsid w:val="006D348B"/>
    <w:rsid w:val="006D35C7"/>
    <w:rsid w:val="006D3FD8"/>
    <w:rsid w:val="006D5041"/>
    <w:rsid w:val="006E4AAD"/>
    <w:rsid w:val="006E5D24"/>
    <w:rsid w:val="006E637A"/>
    <w:rsid w:val="006E705C"/>
    <w:rsid w:val="006E76DA"/>
    <w:rsid w:val="006F0285"/>
    <w:rsid w:val="006F0E19"/>
    <w:rsid w:val="006F23B8"/>
    <w:rsid w:val="006F353E"/>
    <w:rsid w:val="006F4591"/>
    <w:rsid w:val="006F5475"/>
    <w:rsid w:val="006F79BF"/>
    <w:rsid w:val="0070124D"/>
    <w:rsid w:val="0070292A"/>
    <w:rsid w:val="00702E4E"/>
    <w:rsid w:val="00704752"/>
    <w:rsid w:val="00704B24"/>
    <w:rsid w:val="00705530"/>
    <w:rsid w:val="00720CDE"/>
    <w:rsid w:val="0072380D"/>
    <w:rsid w:val="007245BC"/>
    <w:rsid w:val="00724804"/>
    <w:rsid w:val="00725190"/>
    <w:rsid w:val="00725583"/>
    <w:rsid w:val="007279ED"/>
    <w:rsid w:val="00731161"/>
    <w:rsid w:val="0073236B"/>
    <w:rsid w:val="00732D99"/>
    <w:rsid w:val="0073339C"/>
    <w:rsid w:val="007370D6"/>
    <w:rsid w:val="00740F85"/>
    <w:rsid w:val="00742CB6"/>
    <w:rsid w:val="00744E59"/>
    <w:rsid w:val="00745361"/>
    <w:rsid w:val="007503BB"/>
    <w:rsid w:val="007506AB"/>
    <w:rsid w:val="00751B33"/>
    <w:rsid w:val="00753477"/>
    <w:rsid w:val="00753FF8"/>
    <w:rsid w:val="00754012"/>
    <w:rsid w:val="0075403E"/>
    <w:rsid w:val="0075452B"/>
    <w:rsid w:val="00754861"/>
    <w:rsid w:val="007618C1"/>
    <w:rsid w:val="007628D2"/>
    <w:rsid w:val="00764E77"/>
    <w:rsid w:val="007652FF"/>
    <w:rsid w:val="00765E91"/>
    <w:rsid w:val="00771064"/>
    <w:rsid w:val="00771BC6"/>
    <w:rsid w:val="00776163"/>
    <w:rsid w:val="007809FB"/>
    <w:rsid w:val="00781613"/>
    <w:rsid w:val="00783213"/>
    <w:rsid w:val="00785AE1"/>
    <w:rsid w:val="007876EE"/>
    <w:rsid w:val="00787905"/>
    <w:rsid w:val="00794444"/>
    <w:rsid w:val="00794AD8"/>
    <w:rsid w:val="007A02D0"/>
    <w:rsid w:val="007A04EC"/>
    <w:rsid w:val="007A1C71"/>
    <w:rsid w:val="007A2195"/>
    <w:rsid w:val="007A5A56"/>
    <w:rsid w:val="007A5C6B"/>
    <w:rsid w:val="007A63E6"/>
    <w:rsid w:val="007A6FA3"/>
    <w:rsid w:val="007B2B87"/>
    <w:rsid w:val="007B2C5E"/>
    <w:rsid w:val="007B6109"/>
    <w:rsid w:val="007C0AB9"/>
    <w:rsid w:val="007C3811"/>
    <w:rsid w:val="007C6237"/>
    <w:rsid w:val="007C68A8"/>
    <w:rsid w:val="007C6EB2"/>
    <w:rsid w:val="007D063E"/>
    <w:rsid w:val="007D0B49"/>
    <w:rsid w:val="007D0C21"/>
    <w:rsid w:val="007D11DA"/>
    <w:rsid w:val="007D2549"/>
    <w:rsid w:val="007D47E7"/>
    <w:rsid w:val="007D6334"/>
    <w:rsid w:val="007E2700"/>
    <w:rsid w:val="007E651D"/>
    <w:rsid w:val="007E698A"/>
    <w:rsid w:val="007E73F4"/>
    <w:rsid w:val="007E75BB"/>
    <w:rsid w:val="007F0BC1"/>
    <w:rsid w:val="007F1465"/>
    <w:rsid w:val="007F3109"/>
    <w:rsid w:val="007F3450"/>
    <w:rsid w:val="007F4F0E"/>
    <w:rsid w:val="007F68D7"/>
    <w:rsid w:val="007F6DAE"/>
    <w:rsid w:val="00802574"/>
    <w:rsid w:val="00804EC9"/>
    <w:rsid w:val="008073E0"/>
    <w:rsid w:val="00810432"/>
    <w:rsid w:val="0081097F"/>
    <w:rsid w:val="008113AF"/>
    <w:rsid w:val="00811694"/>
    <w:rsid w:val="00815A93"/>
    <w:rsid w:val="0081685E"/>
    <w:rsid w:val="008233B3"/>
    <w:rsid w:val="00824DC4"/>
    <w:rsid w:val="00826592"/>
    <w:rsid w:val="008305FB"/>
    <w:rsid w:val="00830A99"/>
    <w:rsid w:val="008334E3"/>
    <w:rsid w:val="00835133"/>
    <w:rsid w:val="00837E51"/>
    <w:rsid w:val="00841983"/>
    <w:rsid w:val="008438A7"/>
    <w:rsid w:val="00847585"/>
    <w:rsid w:val="008479A1"/>
    <w:rsid w:val="00856974"/>
    <w:rsid w:val="00860AC9"/>
    <w:rsid w:val="008642D4"/>
    <w:rsid w:val="008713CD"/>
    <w:rsid w:val="00876A1F"/>
    <w:rsid w:val="00884475"/>
    <w:rsid w:val="00884671"/>
    <w:rsid w:val="008859B4"/>
    <w:rsid w:val="008869A1"/>
    <w:rsid w:val="00891559"/>
    <w:rsid w:val="00894B10"/>
    <w:rsid w:val="00895724"/>
    <w:rsid w:val="0089634F"/>
    <w:rsid w:val="0089722D"/>
    <w:rsid w:val="008A1D2C"/>
    <w:rsid w:val="008A453C"/>
    <w:rsid w:val="008A58FC"/>
    <w:rsid w:val="008A7C7D"/>
    <w:rsid w:val="008B133F"/>
    <w:rsid w:val="008B2D70"/>
    <w:rsid w:val="008B32F7"/>
    <w:rsid w:val="008B3A5D"/>
    <w:rsid w:val="008B6632"/>
    <w:rsid w:val="008C00ED"/>
    <w:rsid w:val="008C16EB"/>
    <w:rsid w:val="008C2B95"/>
    <w:rsid w:val="008C3DFA"/>
    <w:rsid w:val="008C5317"/>
    <w:rsid w:val="008C59CB"/>
    <w:rsid w:val="008C6CA1"/>
    <w:rsid w:val="008D0101"/>
    <w:rsid w:val="008D0271"/>
    <w:rsid w:val="008D0A2F"/>
    <w:rsid w:val="008D0ACF"/>
    <w:rsid w:val="008D3D6F"/>
    <w:rsid w:val="008E0ABE"/>
    <w:rsid w:val="008E17FE"/>
    <w:rsid w:val="008E28AE"/>
    <w:rsid w:val="008E3D34"/>
    <w:rsid w:val="008E4757"/>
    <w:rsid w:val="008E5D94"/>
    <w:rsid w:val="008E679E"/>
    <w:rsid w:val="008E7B67"/>
    <w:rsid w:val="008F3DF4"/>
    <w:rsid w:val="008F3F97"/>
    <w:rsid w:val="008F4891"/>
    <w:rsid w:val="00900179"/>
    <w:rsid w:val="0090084A"/>
    <w:rsid w:val="0090178D"/>
    <w:rsid w:val="00901A20"/>
    <w:rsid w:val="0090221A"/>
    <w:rsid w:val="0090294B"/>
    <w:rsid w:val="00903D61"/>
    <w:rsid w:val="009102CE"/>
    <w:rsid w:val="009135D9"/>
    <w:rsid w:val="009156D9"/>
    <w:rsid w:val="00915730"/>
    <w:rsid w:val="0091671B"/>
    <w:rsid w:val="00916A75"/>
    <w:rsid w:val="00917CF1"/>
    <w:rsid w:val="00920FA5"/>
    <w:rsid w:val="009238E3"/>
    <w:rsid w:val="009250AC"/>
    <w:rsid w:val="00925F73"/>
    <w:rsid w:val="00930E58"/>
    <w:rsid w:val="00931659"/>
    <w:rsid w:val="0093270C"/>
    <w:rsid w:val="009375E0"/>
    <w:rsid w:val="009377BC"/>
    <w:rsid w:val="00944252"/>
    <w:rsid w:val="0094742E"/>
    <w:rsid w:val="00947F10"/>
    <w:rsid w:val="00950C87"/>
    <w:rsid w:val="009517E6"/>
    <w:rsid w:val="00957149"/>
    <w:rsid w:val="00964553"/>
    <w:rsid w:val="00967137"/>
    <w:rsid w:val="009672FC"/>
    <w:rsid w:val="00975976"/>
    <w:rsid w:val="00975F04"/>
    <w:rsid w:val="00980C3A"/>
    <w:rsid w:val="009853F2"/>
    <w:rsid w:val="0098579A"/>
    <w:rsid w:val="009879DA"/>
    <w:rsid w:val="00987AD6"/>
    <w:rsid w:val="00987CAA"/>
    <w:rsid w:val="00993864"/>
    <w:rsid w:val="0099389A"/>
    <w:rsid w:val="009A3D95"/>
    <w:rsid w:val="009A5DF7"/>
    <w:rsid w:val="009B0A61"/>
    <w:rsid w:val="009B0E53"/>
    <w:rsid w:val="009B2DCC"/>
    <w:rsid w:val="009B50DD"/>
    <w:rsid w:val="009C2863"/>
    <w:rsid w:val="009C3206"/>
    <w:rsid w:val="009C37D0"/>
    <w:rsid w:val="009C4745"/>
    <w:rsid w:val="009C56DE"/>
    <w:rsid w:val="009C793C"/>
    <w:rsid w:val="009D0A72"/>
    <w:rsid w:val="009D45D2"/>
    <w:rsid w:val="009D5B19"/>
    <w:rsid w:val="009E11F4"/>
    <w:rsid w:val="009E160F"/>
    <w:rsid w:val="009E56FA"/>
    <w:rsid w:val="009F1A60"/>
    <w:rsid w:val="009F1B82"/>
    <w:rsid w:val="009F7624"/>
    <w:rsid w:val="009F779C"/>
    <w:rsid w:val="00A004A3"/>
    <w:rsid w:val="00A021D3"/>
    <w:rsid w:val="00A021F9"/>
    <w:rsid w:val="00A0286E"/>
    <w:rsid w:val="00A042A5"/>
    <w:rsid w:val="00A04E6C"/>
    <w:rsid w:val="00A07D33"/>
    <w:rsid w:val="00A1105A"/>
    <w:rsid w:val="00A11F8A"/>
    <w:rsid w:val="00A12BA6"/>
    <w:rsid w:val="00A14C07"/>
    <w:rsid w:val="00A15A1E"/>
    <w:rsid w:val="00A1634F"/>
    <w:rsid w:val="00A2478D"/>
    <w:rsid w:val="00A27488"/>
    <w:rsid w:val="00A32E5F"/>
    <w:rsid w:val="00A32FE6"/>
    <w:rsid w:val="00A356A3"/>
    <w:rsid w:val="00A35CE6"/>
    <w:rsid w:val="00A3688F"/>
    <w:rsid w:val="00A36D32"/>
    <w:rsid w:val="00A413D4"/>
    <w:rsid w:val="00A42E08"/>
    <w:rsid w:val="00A45831"/>
    <w:rsid w:val="00A45B1F"/>
    <w:rsid w:val="00A469D5"/>
    <w:rsid w:val="00A46F20"/>
    <w:rsid w:val="00A52C97"/>
    <w:rsid w:val="00A5454C"/>
    <w:rsid w:val="00A54902"/>
    <w:rsid w:val="00A57156"/>
    <w:rsid w:val="00A57A22"/>
    <w:rsid w:val="00A64E24"/>
    <w:rsid w:val="00A64FEC"/>
    <w:rsid w:val="00A67F96"/>
    <w:rsid w:val="00A70C58"/>
    <w:rsid w:val="00A74543"/>
    <w:rsid w:val="00A74C2C"/>
    <w:rsid w:val="00A76B05"/>
    <w:rsid w:val="00A80679"/>
    <w:rsid w:val="00A8203B"/>
    <w:rsid w:val="00A867A7"/>
    <w:rsid w:val="00A86F1F"/>
    <w:rsid w:val="00A90FDE"/>
    <w:rsid w:val="00A93078"/>
    <w:rsid w:val="00A94095"/>
    <w:rsid w:val="00A94A5E"/>
    <w:rsid w:val="00A95F44"/>
    <w:rsid w:val="00AA17A7"/>
    <w:rsid w:val="00AA54AA"/>
    <w:rsid w:val="00AA5C36"/>
    <w:rsid w:val="00AB13EF"/>
    <w:rsid w:val="00AB1E14"/>
    <w:rsid w:val="00AC1879"/>
    <w:rsid w:val="00AC5118"/>
    <w:rsid w:val="00AC523D"/>
    <w:rsid w:val="00AC616D"/>
    <w:rsid w:val="00AC779C"/>
    <w:rsid w:val="00AC7E7B"/>
    <w:rsid w:val="00AD08A0"/>
    <w:rsid w:val="00AD1710"/>
    <w:rsid w:val="00AE11B6"/>
    <w:rsid w:val="00AE14F2"/>
    <w:rsid w:val="00AE29EF"/>
    <w:rsid w:val="00AE32DB"/>
    <w:rsid w:val="00AE41DE"/>
    <w:rsid w:val="00AE5EC2"/>
    <w:rsid w:val="00AE6E56"/>
    <w:rsid w:val="00AF01BF"/>
    <w:rsid w:val="00AF1007"/>
    <w:rsid w:val="00AF41F9"/>
    <w:rsid w:val="00AF4FE6"/>
    <w:rsid w:val="00AF5A36"/>
    <w:rsid w:val="00AF6BCF"/>
    <w:rsid w:val="00AF7C64"/>
    <w:rsid w:val="00B00C43"/>
    <w:rsid w:val="00B01618"/>
    <w:rsid w:val="00B01946"/>
    <w:rsid w:val="00B16FDC"/>
    <w:rsid w:val="00B2068E"/>
    <w:rsid w:val="00B23C99"/>
    <w:rsid w:val="00B30D00"/>
    <w:rsid w:val="00B318D4"/>
    <w:rsid w:val="00B34612"/>
    <w:rsid w:val="00B425BF"/>
    <w:rsid w:val="00B4669F"/>
    <w:rsid w:val="00B479D9"/>
    <w:rsid w:val="00B50206"/>
    <w:rsid w:val="00B52DED"/>
    <w:rsid w:val="00B53C0F"/>
    <w:rsid w:val="00B5686F"/>
    <w:rsid w:val="00B57660"/>
    <w:rsid w:val="00B57771"/>
    <w:rsid w:val="00B6298D"/>
    <w:rsid w:val="00B6421A"/>
    <w:rsid w:val="00B644DC"/>
    <w:rsid w:val="00B64C27"/>
    <w:rsid w:val="00B65C5F"/>
    <w:rsid w:val="00B72511"/>
    <w:rsid w:val="00B7281A"/>
    <w:rsid w:val="00B73FD5"/>
    <w:rsid w:val="00B74E4B"/>
    <w:rsid w:val="00B7705D"/>
    <w:rsid w:val="00B77132"/>
    <w:rsid w:val="00B80FAA"/>
    <w:rsid w:val="00B852AD"/>
    <w:rsid w:val="00B8598D"/>
    <w:rsid w:val="00B94C13"/>
    <w:rsid w:val="00BA3D4E"/>
    <w:rsid w:val="00BA71A9"/>
    <w:rsid w:val="00BA7655"/>
    <w:rsid w:val="00BB12E1"/>
    <w:rsid w:val="00BB36D5"/>
    <w:rsid w:val="00BB4A00"/>
    <w:rsid w:val="00BB4E80"/>
    <w:rsid w:val="00BC014E"/>
    <w:rsid w:val="00BC1590"/>
    <w:rsid w:val="00BC2701"/>
    <w:rsid w:val="00BC2AD5"/>
    <w:rsid w:val="00BC6217"/>
    <w:rsid w:val="00BC668F"/>
    <w:rsid w:val="00BC73D1"/>
    <w:rsid w:val="00BD3DD7"/>
    <w:rsid w:val="00BD445C"/>
    <w:rsid w:val="00BD73F6"/>
    <w:rsid w:val="00BE2445"/>
    <w:rsid w:val="00BE2462"/>
    <w:rsid w:val="00BE6F3B"/>
    <w:rsid w:val="00BE750F"/>
    <w:rsid w:val="00BF011D"/>
    <w:rsid w:val="00BF1B58"/>
    <w:rsid w:val="00BF2091"/>
    <w:rsid w:val="00BF3EF3"/>
    <w:rsid w:val="00BF6D2F"/>
    <w:rsid w:val="00C038D7"/>
    <w:rsid w:val="00C03F10"/>
    <w:rsid w:val="00C117BA"/>
    <w:rsid w:val="00C12AD4"/>
    <w:rsid w:val="00C146F4"/>
    <w:rsid w:val="00C2032F"/>
    <w:rsid w:val="00C208C6"/>
    <w:rsid w:val="00C21C19"/>
    <w:rsid w:val="00C23A92"/>
    <w:rsid w:val="00C25237"/>
    <w:rsid w:val="00C2738C"/>
    <w:rsid w:val="00C27D3F"/>
    <w:rsid w:val="00C27FDF"/>
    <w:rsid w:val="00C305A2"/>
    <w:rsid w:val="00C31098"/>
    <w:rsid w:val="00C32042"/>
    <w:rsid w:val="00C4258C"/>
    <w:rsid w:val="00C44D0F"/>
    <w:rsid w:val="00C4579A"/>
    <w:rsid w:val="00C457B1"/>
    <w:rsid w:val="00C45C2B"/>
    <w:rsid w:val="00C475F4"/>
    <w:rsid w:val="00C53DC2"/>
    <w:rsid w:val="00C55C26"/>
    <w:rsid w:val="00C610E6"/>
    <w:rsid w:val="00C61787"/>
    <w:rsid w:val="00C62725"/>
    <w:rsid w:val="00C652F2"/>
    <w:rsid w:val="00C71CB2"/>
    <w:rsid w:val="00C72FAC"/>
    <w:rsid w:val="00C74885"/>
    <w:rsid w:val="00C76666"/>
    <w:rsid w:val="00C76A3A"/>
    <w:rsid w:val="00C76DE5"/>
    <w:rsid w:val="00C81B19"/>
    <w:rsid w:val="00C8304D"/>
    <w:rsid w:val="00C83341"/>
    <w:rsid w:val="00C836FB"/>
    <w:rsid w:val="00C84FE4"/>
    <w:rsid w:val="00C85C4B"/>
    <w:rsid w:val="00C85D0D"/>
    <w:rsid w:val="00C877BE"/>
    <w:rsid w:val="00C914EC"/>
    <w:rsid w:val="00C91A2D"/>
    <w:rsid w:val="00C92AA7"/>
    <w:rsid w:val="00C936C1"/>
    <w:rsid w:val="00C93F6A"/>
    <w:rsid w:val="00C94718"/>
    <w:rsid w:val="00CA0D0F"/>
    <w:rsid w:val="00CA1844"/>
    <w:rsid w:val="00CA2AAD"/>
    <w:rsid w:val="00CA3000"/>
    <w:rsid w:val="00CA419F"/>
    <w:rsid w:val="00CA5821"/>
    <w:rsid w:val="00CA6072"/>
    <w:rsid w:val="00CB084D"/>
    <w:rsid w:val="00CB219C"/>
    <w:rsid w:val="00CC1E36"/>
    <w:rsid w:val="00CC2F6D"/>
    <w:rsid w:val="00CC3631"/>
    <w:rsid w:val="00CD15E2"/>
    <w:rsid w:val="00CD216E"/>
    <w:rsid w:val="00CD225B"/>
    <w:rsid w:val="00CD22C7"/>
    <w:rsid w:val="00CD3016"/>
    <w:rsid w:val="00CD7E5D"/>
    <w:rsid w:val="00CE0375"/>
    <w:rsid w:val="00CE3FC2"/>
    <w:rsid w:val="00CE4B63"/>
    <w:rsid w:val="00CE757D"/>
    <w:rsid w:val="00CE7DB5"/>
    <w:rsid w:val="00CF0FED"/>
    <w:rsid w:val="00CF166A"/>
    <w:rsid w:val="00CF21E8"/>
    <w:rsid w:val="00CF413E"/>
    <w:rsid w:val="00CF7E48"/>
    <w:rsid w:val="00D01504"/>
    <w:rsid w:val="00D022DB"/>
    <w:rsid w:val="00D02446"/>
    <w:rsid w:val="00D0396A"/>
    <w:rsid w:val="00D04896"/>
    <w:rsid w:val="00D079A8"/>
    <w:rsid w:val="00D07AE1"/>
    <w:rsid w:val="00D07E68"/>
    <w:rsid w:val="00D1134B"/>
    <w:rsid w:val="00D13A7B"/>
    <w:rsid w:val="00D13DD9"/>
    <w:rsid w:val="00D1680D"/>
    <w:rsid w:val="00D209BE"/>
    <w:rsid w:val="00D21CDF"/>
    <w:rsid w:val="00D265A8"/>
    <w:rsid w:val="00D278ED"/>
    <w:rsid w:val="00D30DE5"/>
    <w:rsid w:val="00D3227C"/>
    <w:rsid w:val="00D36D72"/>
    <w:rsid w:val="00D4598E"/>
    <w:rsid w:val="00D54B18"/>
    <w:rsid w:val="00D56A95"/>
    <w:rsid w:val="00D56F8A"/>
    <w:rsid w:val="00D57336"/>
    <w:rsid w:val="00D61945"/>
    <w:rsid w:val="00D62013"/>
    <w:rsid w:val="00D62A02"/>
    <w:rsid w:val="00D64D29"/>
    <w:rsid w:val="00D66AAC"/>
    <w:rsid w:val="00D67C54"/>
    <w:rsid w:val="00D7128E"/>
    <w:rsid w:val="00D71670"/>
    <w:rsid w:val="00D73AB1"/>
    <w:rsid w:val="00D769C5"/>
    <w:rsid w:val="00D77B2A"/>
    <w:rsid w:val="00D80433"/>
    <w:rsid w:val="00D807A6"/>
    <w:rsid w:val="00D86927"/>
    <w:rsid w:val="00D876BA"/>
    <w:rsid w:val="00D931CC"/>
    <w:rsid w:val="00D97C79"/>
    <w:rsid w:val="00DA03FA"/>
    <w:rsid w:val="00DA0F0F"/>
    <w:rsid w:val="00DA1DF3"/>
    <w:rsid w:val="00DA2189"/>
    <w:rsid w:val="00DA2BFC"/>
    <w:rsid w:val="00DA566C"/>
    <w:rsid w:val="00DA621B"/>
    <w:rsid w:val="00DB0ACF"/>
    <w:rsid w:val="00DB232C"/>
    <w:rsid w:val="00DB3030"/>
    <w:rsid w:val="00DB4622"/>
    <w:rsid w:val="00DB5FD8"/>
    <w:rsid w:val="00DB7FA5"/>
    <w:rsid w:val="00DC01E0"/>
    <w:rsid w:val="00DC252A"/>
    <w:rsid w:val="00DC3362"/>
    <w:rsid w:val="00DD05F5"/>
    <w:rsid w:val="00DD1994"/>
    <w:rsid w:val="00DD32F2"/>
    <w:rsid w:val="00DD379C"/>
    <w:rsid w:val="00DD4372"/>
    <w:rsid w:val="00DD58B1"/>
    <w:rsid w:val="00DD7167"/>
    <w:rsid w:val="00DE08CF"/>
    <w:rsid w:val="00DE1DCF"/>
    <w:rsid w:val="00DE3103"/>
    <w:rsid w:val="00DE604D"/>
    <w:rsid w:val="00DE694F"/>
    <w:rsid w:val="00DE6AE0"/>
    <w:rsid w:val="00DE747A"/>
    <w:rsid w:val="00DF16BD"/>
    <w:rsid w:val="00DF2891"/>
    <w:rsid w:val="00DF73E0"/>
    <w:rsid w:val="00E0066D"/>
    <w:rsid w:val="00E01820"/>
    <w:rsid w:val="00E01F52"/>
    <w:rsid w:val="00E05B1F"/>
    <w:rsid w:val="00E05CD1"/>
    <w:rsid w:val="00E06669"/>
    <w:rsid w:val="00E07607"/>
    <w:rsid w:val="00E079C0"/>
    <w:rsid w:val="00E07A40"/>
    <w:rsid w:val="00E14BE6"/>
    <w:rsid w:val="00E16305"/>
    <w:rsid w:val="00E27FAB"/>
    <w:rsid w:val="00E34DCA"/>
    <w:rsid w:val="00E40DCF"/>
    <w:rsid w:val="00E42468"/>
    <w:rsid w:val="00E43EEA"/>
    <w:rsid w:val="00E45167"/>
    <w:rsid w:val="00E452D6"/>
    <w:rsid w:val="00E46AC2"/>
    <w:rsid w:val="00E51A62"/>
    <w:rsid w:val="00E51BCC"/>
    <w:rsid w:val="00E5450C"/>
    <w:rsid w:val="00E54AF9"/>
    <w:rsid w:val="00E557AA"/>
    <w:rsid w:val="00E56797"/>
    <w:rsid w:val="00E56B95"/>
    <w:rsid w:val="00E607C0"/>
    <w:rsid w:val="00E657E1"/>
    <w:rsid w:val="00E65FE6"/>
    <w:rsid w:val="00E76AEC"/>
    <w:rsid w:val="00E76CDD"/>
    <w:rsid w:val="00E80B0E"/>
    <w:rsid w:val="00E843F3"/>
    <w:rsid w:val="00E850B2"/>
    <w:rsid w:val="00E908B0"/>
    <w:rsid w:val="00E912A9"/>
    <w:rsid w:val="00E91FBB"/>
    <w:rsid w:val="00E92616"/>
    <w:rsid w:val="00E9309E"/>
    <w:rsid w:val="00E97FF1"/>
    <w:rsid w:val="00EA126E"/>
    <w:rsid w:val="00EA4A0F"/>
    <w:rsid w:val="00EB0CE8"/>
    <w:rsid w:val="00EB1A98"/>
    <w:rsid w:val="00EB2352"/>
    <w:rsid w:val="00EB3023"/>
    <w:rsid w:val="00EB3BFA"/>
    <w:rsid w:val="00EB426A"/>
    <w:rsid w:val="00EB50CD"/>
    <w:rsid w:val="00EB5110"/>
    <w:rsid w:val="00EB52E7"/>
    <w:rsid w:val="00EB57C3"/>
    <w:rsid w:val="00EC1BCA"/>
    <w:rsid w:val="00EC27D5"/>
    <w:rsid w:val="00EC6AEF"/>
    <w:rsid w:val="00EC6B76"/>
    <w:rsid w:val="00ED001C"/>
    <w:rsid w:val="00ED6452"/>
    <w:rsid w:val="00ED67AB"/>
    <w:rsid w:val="00EE2B73"/>
    <w:rsid w:val="00EE56A5"/>
    <w:rsid w:val="00EE5709"/>
    <w:rsid w:val="00EE7762"/>
    <w:rsid w:val="00EF16BD"/>
    <w:rsid w:val="00EF532A"/>
    <w:rsid w:val="00EF6E10"/>
    <w:rsid w:val="00EF6F4D"/>
    <w:rsid w:val="00EF7FC9"/>
    <w:rsid w:val="00F054A7"/>
    <w:rsid w:val="00F0616A"/>
    <w:rsid w:val="00F1281C"/>
    <w:rsid w:val="00F14B1E"/>
    <w:rsid w:val="00F16061"/>
    <w:rsid w:val="00F224DB"/>
    <w:rsid w:val="00F243EB"/>
    <w:rsid w:val="00F25C7B"/>
    <w:rsid w:val="00F27B76"/>
    <w:rsid w:val="00F349F5"/>
    <w:rsid w:val="00F34AE3"/>
    <w:rsid w:val="00F3748C"/>
    <w:rsid w:val="00F41032"/>
    <w:rsid w:val="00F4439D"/>
    <w:rsid w:val="00F47243"/>
    <w:rsid w:val="00F5068E"/>
    <w:rsid w:val="00F50DEA"/>
    <w:rsid w:val="00F52ADE"/>
    <w:rsid w:val="00F52BD6"/>
    <w:rsid w:val="00F607A6"/>
    <w:rsid w:val="00F6515A"/>
    <w:rsid w:val="00F65A86"/>
    <w:rsid w:val="00F664FB"/>
    <w:rsid w:val="00F672CC"/>
    <w:rsid w:val="00F731F4"/>
    <w:rsid w:val="00F841B6"/>
    <w:rsid w:val="00F84A6F"/>
    <w:rsid w:val="00F86552"/>
    <w:rsid w:val="00F93D00"/>
    <w:rsid w:val="00F95B2A"/>
    <w:rsid w:val="00F97DA3"/>
    <w:rsid w:val="00FA0037"/>
    <w:rsid w:val="00FA06B3"/>
    <w:rsid w:val="00FA0C41"/>
    <w:rsid w:val="00FA5FAE"/>
    <w:rsid w:val="00FB013A"/>
    <w:rsid w:val="00FB2C95"/>
    <w:rsid w:val="00FB4288"/>
    <w:rsid w:val="00FB53DE"/>
    <w:rsid w:val="00FB5822"/>
    <w:rsid w:val="00FB671A"/>
    <w:rsid w:val="00FB6B12"/>
    <w:rsid w:val="00FC0397"/>
    <w:rsid w:val="00FC08A2"/>
    <w:rsid w:val="00FC2023"/>
    <w:rsid w:val="00FC24A6"/>
    <w:rsid w:val="00FC3058"/>
    <w:rsid w:val="00FC6AA2"/>
    <w:rsid w:val="00FC725D"/>
    <w:rsid w:val="00FD04F2"/>
    <w:rsid w:val="00FD255B"/>
    <w:rsid w:val="00FD2EA0"/>
    <w:rsid w:val="00FD363B"/>
    <w:rsid w:val="00FD462C"/>
    <w:rsid w:val="00FD5F7A"/>
    <w:rsid w:val="00FD7F64"/>
    <w:rsid w:val="00FE1445"/>
    <w:rsid w:val="00FE6A7E"/>
    <w:rsid w:val="00FE6C5C"/>
    <w:rsid w:val="00FF0964"/>
    <w:rsid w:val="00FF2963"/>
    <w:rsid w:val="00FF2F60"/>
    <w:rsid w:val="00FF4519"/>
    <w:rsid w:val="00FF5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710B2E"/>
  <w15:docId w15:val="{110941CE-BD3F-4642-91B7-22E374958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sz w:val="24"/>
        <w:szCs w:val="24"/>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8343D"/>
    <w:pPr>
      <w:suppressAutoHyphens/>
    </w:pPr>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0270F"/>
    <w:rPr>
      <w:color w:val="0000FF"/>
      <w:u w:val="single"/>
    </w:rPr>
  </w:style>
  <w:style w:type="character" w:styleId="CommentReference">
    <w:name w:val="annotation reference"/>
    <w:uiPriority w:val="99"/>
    <w:qFormat/>
    <w:rsid w:val="00815EB4"/>
    <w:rPr>
      <w:sz w:val="18"/>
      <w:szCs w:val="18"/>
    </w:rPr>
  </w:style>
  <w:style w:type="character" w:customStyle="1" w:styleId="CommentTextChar">
    <w:name w:val="Comment Text Char"/>
    <w:link w:val="CommentText"/>
    <w:uiPriority w:val="99"/>
    <w:qFormat/>
    <w:rsid w:val="00815EB4"/>
    <w:rPr>
      <w:sz w:val="22"/>
      <w:lang w:eastAsia="en-US"/>
    </w:rPr>
  </w:style>
  <w:style w:type="character" w:customStyle="1" w:styleId="CommentSubjectChar">
    <w:name w:val="Comment Subject Char"/>
    <w:link w:val="CommentSubject"/>
    <w:qFormat/>
    <w:rsid w:val="00815EB4"/>
    <w:rPr>
      <w:b/>
      <w:bCs/>
      <w:sz w:val="22"/>
      <w:lang w:eastAsia="en-US"/>
    </w:rPr>
  </w:style>
  <w:style w:type="character" w:customStyle="1" w:styleId="BalloonTextChar">
    <w:name w:val="Balloon Text Char"/>
    <w:link w:val="BalloonText"/>
    <w:qFormat/>
    <w:rsid w:val="00815EB4"/>
    <w:rPr>
      <w:rFonts w:ascii="ヒラギノ角ゴ ProN W3" w:eastAsia="ヒラギノ角ゴ ProN W3" w:hAnsi="ヒラギノ角ゴ ProN W3"/>
      <w:sz w:val="18"/>
      <w:szCs w:val="18"/>
      <w:lang w:eastAsia="en-US"/>
    </w:rPr>
  </w:style>
  <w:style w:type="character" w:customStyle="1" w:styleId="IntenseQuoteChar">
    <w:name w:val="Intense Quote Char"/>
    <w:basedOn w:val="DefaultParagraphFont"/>
    <w:link w:val="IntenseQuote"/>
    <w:qFormat/>
    <w:rsid w:val="00852804"/>
    <w:rPr>
      <w:b/>
      <w:bCs/>
      <w:i/>
      <w:iCs/>
      <w:color w:val="4F81BD" w:themeColor="accent1"/>
      <w:sz w:val="22"/>
      <w:lang w:eastAsia="en-US"/>
    </w:rPr>
  </w:style>
  <w:style w:type="character" w:customStyle="1" w:styleId="PlainTextChar">
    <w:name w:val="Plain Text Char"/>
    <w:basedOn w:val="DefaultParagraphFont"/>
    <w:link w:val="PlainText"/>
    <w:uiPriority w:val="99"/>
    <w:qFormat/>
    <w:rsid w:val="00051A37"/>
    <w:rPr>
      <w:rFonts w:ascii="Calibri" w:eastAsiaTheme="minorHAnsi" w:hAnsi="Calibri" w:cstheme="minorBidi"/>
      <w:sz w:val="22"/>
      <w:szCs w:val="21"/>
      <w:lang w:eastAsia="en-US"/>
    </w:rPr>
  </w:style>
  <w:style w:type="character" w:customStyle="1" w:styleId="DocumentMapChar">
    <w:name w:val="Document Map Char"/>
    <w:basedOn w:val="DefaultParagraphFont"/>
    <w:link w:val="DocumentMap"/>
    <w:qFormat/>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rPr>
  </w:style>
  <w:style w:type="paragraph" w:customStyle="1" w:styleId="Index">
    <w:name w:val="Index"/>
    <w:basedOn w:val="Normal"/>
    <w:qFormat/>
    <w:pPr>
      <w:suppressLineNumbers/>
    </w:pPr>
    <w:rPr>
      <w:rFonts w:cs="Arial"/>
    </w:rPr>
  </w:style>
  <w:style w:type="paragraph" w:styleId="Footer">
    <w:name w:val="footer"/>
    <w:basedOn w:val="Normal"/>
    <w:rsid w:val="0040270F"/>
    <w:pPr>
      <w:pBdr>
        <w:top w:val="single" w:sz="6" w:space="1" w:color="00000A"/>
      </w:pBdr>
      <w:tabs>
        <w:tab w:val="center" w:pos="6480"/>
        <w:tab w:val="right" w:pos="12960"/>
      </w:tabs>
    </w:pPr>
    <w:rPr>
      <w:sz w:val="24"/>
    </w:rPr>
  </w:style>
  <w:style w:type="paragraph" w:styleId="Header">
    <w:name w:val="header"/>
    <w:basedOn w:val="Normal"/>
    <w:rsid w:val="0040270F"/>
    <w:pPr>
      <w:pBdr>
        <w:bottom w:val="single" w:sz="6" w:space="2" w:color="00000A"/>
      </w:pBdr>
      <w:tabs>
        <w:tab w:val="center" w:pos="6480"/>
        <w:tab w:val="right" w:pos="12960"/>
      </w:tabs>
    </w:pPr>
    <w:rPr>
      <w:b/>
      <w:sz w:val="28"/>
    </w:rPr>
  </w:style>
  <w:style w:type="paragraph" w:customStyle="1" w:styleId="T1">
    <w:name w:val="T1"/>
    <w:basedOn w:val="Normal"/>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rsid w:val="0040270F"/>
    <w:pPr>
      <w:ind w:left="720" w:hanging="720"/>
    </w:pPr>
  </w:style>
  <w:style w:type="paragraph" w:styleId="CommentText">
    <w:name w:val="annotation text"/>
    <w:basedOn w:val="Normal"/>
    <w:link w:val="CommentTextChar"/>
    <w:uiPriority w:val="99"/>
    <w:qFormat/>
    <w:rsid w:val="00815EB4"/>
  </w:style>
  <w:style w:type="paragraph" w:styleId="CommentSubject">
    <w:name w:val="annotation subject"/>
    <w:basedOn w:val="CommentText"/>
    <w:link w:val="CommentSubjectChar"/>
    <w:qFormat/>
    <w:rsid w:val="00815EB4"/>
    <w:rPr>
      <w:b/>
      <w:bCs/>
    </w:rPr>
  </w:style>
  <w:style w:type="paragraph" w:styleId="BalloonText">
    <w:name w:val="Balloon Text"/>
    <w:basedOn w:val="Normal"/>
    <w:link w:val="BalloonTextChar"/>
    <w:qFormat/>
    <w:rsid w:val="00815EB4"/>
    <w:rPr>
      <w:rFonts w:ascii="ヒラギノ角ゴ ProN W3" w:eastAsia="ヒラギノ角ゴ ProN W3" w:hAnsi="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eastAsia="MS PGothic" w:hAnsi="MS PGothic" w:cs="MS PGothic"/>
      <w:sz w:val="24"/>
      <w:lang w:eastAsia="ja-JP"/>
    </w:rPr>
  </w:style>
  <w:style w:type="paragraph" w:styleId="ListParagraph">
    <w:name w:val="List Paragraph"/>
    <w:basedOn w:val="Normal"/>
    <w:uiPriority w:val="34"/>
    <w:qFormat/>
    <w:rsid w:val="004F4085"/>
    <w:pPr>
      <w:ind w:left="840"/>
    </w:pPr>
    <w:rPr>
      <w:rFonts w:ascii="MS PGothic" w:eastAsia="MS PGothic" w:hAnsi="MS PGothic" w:cs="MS PGothic"/>
      <w:sz w:val="24"/>
      <w:lang w:eastAsia="ja-JP"/>
    </w:rPr>
  </w:style>
  <w:style w:type="paragraph" w:styleId="IntenseQuote">
    <w:name w:val="Intense Quote"/>
    <w:basedOn w:val="Normal"/>
    <w:next w:val="Normal"/>
    <w:link w:val="IntenseQuoteChar"/>
    <w:qFormat/>
    <w:rsid w:val="00852804"/>
    <w:pPr>
      <w:pBdr>
        <w:bottom w:val="single" w:sz="4" w:space="4" w:color="4F81BD"/>
      </w:pBdr>
      <w:spacing w:before="200" w:after="280"/>
      <w:ind w:left="936" w:right="936"/>
    </w:pPr>
    <w:rPr>
      <w:b/>
      <w:bCs/>
      <w:i/>
      <w:iCs/>
      <w:color w:val="4F81BD" w:themeColor="accent1"/>
    </w:rPr>
  </w:style>
  <w:style w:type="paragraph" w:styleId="PlainText">
    <w:name w:val="Plain Text"/>
    <w:basedOn w:val="Normal"/>
    <w:link w:val="PlainTextChar"/>
    <w:uiPriority w:val="99"/>
    <w:unhideWhenUsed/>
    <w:qFormat/>
    <w:rsid w:val="00051A37"/>
    <w:rPr>
      <w:rFonts w:ascii="Calibri" w:eastAsiaTheme="minorHAnsi" w:hAnsi="Calibri" w:cstheme="minorBidi"/>
      <w:szCs w:val="21"/>
    </w:rPr>
  </w:style>
  <w:style w:type="paragraph" w:styleId="DocumentMap">
    <w:name w:val="Document Map"/>
    <w:basedOn w:val="Normal"/>
    <w:link w:val="DocumentMapChar"/>
    <w:qFormat/>
    <w:rsid w:val="00981DC9"/>
    <w:rPr>
      <w:rFonts w:ascii="Tahoma" w:hAnsi="Tahoma" w:cs="Tahoma"/>
      <w:sz w:val="16"/>
      <w:szCs w:val="16"/>
    </w:rPr>
  </w:style>
  <w:style w:type="paragraph" w:customStyle="1" w:styleId="FrameContents">
    <w:name w:val="Frame Contents"/>
    <w:basedOn w:val="Normal"/>
    <w:qFormat/>
  </w:style>
  <w:style w:type="character" w:customStyle="1" w:styleId="highlight">
    <w:name w:val="highlight"/>
    <w:basedOn w:val="DefaultParagraphFont"/>
    <w:rsid w:val="0070124D"/>
  </w:style>
  <w:style w:type="character" w:styleId="Hyperlink">
    <w:name w:val="Hyperlink"/>
    <w:basedOn w:val="DefaultParagraphFont"/>
    <w:unhideWhenUsed/>
    <w:rsid w:val="00C877BE"/>
    <w:rPr>
      <w:color w:val="0000FF" w:themeColor="hyperlink"/>
      <w:u w:val="single"/>
    </w:rPr>
  </w:style>
  <w:style w:type="character" w:customStyle="1" w:styleId="Mention1">
    <w:name w:val="Mention1"/>
    <w:basedOn w:val="DefaultParagraphFont"/>
    <w:uiPriority w:val="99"/>
    <w:semiHidden/>
    <w:unhideWhenUsed/>
    <w:rsid w:val="008F4891"/>
    <w:rPr>
      <w:color w:val="2B579A"/>
      <w:shd w:val="clear" w:color="auto" w:fill="E6E6E6"/>
    </w:rPr>
  </w:style>
  <w:style w:type="character" w:styleId="FollowedHyperlink">
    <w:name w:val="FollowedHyperlink"/>
    <w:basedOn w:val="DefaultParagraphFont"/>
    <w:semiHidden/>
    <w:unhideWhenUsed/>
    <w:rsid w:val="00FD462C"/>
    <w:rPr>
      <w:color w:val="800080" w:themeColor="followedHyperlink"/>
      <w:u w:val="single"/>
    </w:rPr>
  </w:style>
  <w:style w:type="character" w:customStyle="1" w:styleId="UnresolvedMention1">
    <w:name w:val="Unresolved Mention1"/>
    <w:basedOn w:val="DefaultParagraphFont"/>
    <w:rsid w:val="00DB4622"/>
    <w:rPr>
      <w:color w:val="808080"/>
      <w:shd w:val="clear" w:color="auto" w:fill="E6E6E6"/>
    </w:rPr>
  </w:style>
  <w:style w:type="character" w:customStyle="1" w:styleId="UnresolvedMention2">
    <w:name w:val="Unresolved Mention2"/>
    <w:basedOn w:val="DefaultParagraphFont"/>
    <w:uiPriority w:val="99"/>
    <w:semiHidden/>
    <w:unhideWhenUsed/>
    <w:rsid w:val="00201551"/>
    <w:rPr>
      <w:color w:val="605E5C"/>
      <w:shd w:val="clear" w:color="auto" w:fill="E1DFDD"/>
    </w:rPr>
  </w:style>
  <w:style w:type="character" w:customStyle="1" w:styleId="BodyChar">
    <w:name w:val="Body Char"/>
    <w:link w:val="Body"/>
    <w:locked/>
    <w:rsid w:val="007876EE"/>
    <w:rPr>
      <w:rFonts w:ascii="Times" w:hAnsi="Times" w:cs="Times"/>
      <w:noProof/>
      <w:kern w:val="2"/>
      <w:sz w:val="24"/>
      <w:lang w:val="x-none" w:eastAsia="x-none"/>
    </w:rPr>
  </w:style>
  <w:style w:type="paragraph" w:customStyle="1" w:styleId="Body">
    <w:name w:val="Body"/>
    <w:basedOn w:val="Normal"/>
    <w:link w:val="BodyChar"/>
    <w:rsid w:val="007876EE"/>
    <w:pPr>
      <w:widowControl w:val="0"/>
      <w:spacing w:after="120"/>
    </w:pPr>
    <w:rPr>
      <w:rFonts w:ascii="Times" w:hAnsi="Times" w:cs="Times"/>
      <w:noProof/>
      <w:kern w:val="2"/>
      <w:sz w:val="24"/>
      <w:lang w:val="x-none" w:eastAsia="x-none"/>
    </w:rPr>
  </w:style>
  <w:style w:type="character" w:customStyle="1" w:styleId="Hyperlink1">
    <w:name w:val="Hyperlink1"/>
    <w:autoRedefine/>
    <w:rsid w:val="007876EE"/>
    <w:rPr>
      <w:color w:val="0000FF"/>
    </w:rPr>
  </w:style>
  <w:style w:type="character" w:customStyle="1" w:styleId="UnresolvedMention3">
    <w:name w:val="Unresolved Mention3"/>
    <w:basedOn w:val="DefaultParagraphFont"/>
    <w:uiPriority w:val="99"/>
    <w:semiHidden/>
    <w:unhideWhenUsed/>
    <w:rsid w:val="00787905"/>
    <w:rPr>
      <w:color w:val="605E5C"/>
      <w:shd w:val="clear" w:color="auto" w:fill="E1DFDD"/>
    </w:rPr>
  </w:style>
  <w:style w:type="character" w:customStyle="1" w:styleId="UnresolvedMention4">
    <w:name w:val="Unresolved Mention4"/>
    <w:basedOn w:val="DefaultParagraphFont"/>
    <w:uiPriority w:val="99"/>
    <w:semiHidden/>
    <w:unhideWhenUsed/>
    <w:rsid w:val="00131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34163">
      <w:bodyDiv w:val="1"/>
      <w:marLeft w:val="0"/>
      <w:marRight w:val="0"/>
      <w:marTop w:val="0"/>
      <w:marBottom w:val="0"/>
      <w:divBdr>
        <w:top w:val="none" w:sz="0" w:space="0" w:color="auto"/>
        <w:left w:val="none" w:sz="0" w:space="0" w:color="auto"/>
        <w:bottom w:val="none" w:sz="0" w:space="0" w:color="auto"/>
        <w:right w:val="none" w:sz="0" w:space="0" w:color="auto"/>
      </w:divBdr>
    </w:div>
    <w:div w:id="144201944">
      <w:bodyDiv w:val="1"/>
      <w:marLeft w:val="0"/>
      <w:marRight w:val="0"/>
      <w:marTop w:val="0"/>
      <w:marBottom w:val="0"/>
      <w:divBdr>
        <w:top w:val="none" w:sz="0" w:space="0" w:color="auto"/>
        <w:left w:val="none" w:sz="0" w:space="0" w:color="auto"/>
        <w:bottom w:val="none" w:sz="0" w:space="0" w:color="auto"/>
        <w:right w:val="none" w:sz="0" w:space="0" w:color="auto"/>
      </w:divBdr>
    </w:div>
    <w:div w:id="180171263">
      <w:bodyDiv w:val="1"/>
      <w:marLeft w:val="0"/>
      <w:marRight w:val="0"/>
      <w:marTop w:val="0"/>
      <w:marBottom w:val="0"/>
      <w:divBdr>
        <w:top w:val="none" w:sz="0" w:space="0" w:color="auto"/>
        <w:left w:val="none" w:sz="0" w:space="0" w:color="auto"/>
        <w:bottom w:val="none" w:sz="0" w:space="0" w:color="auto"/>
        <w:right w:val="none" w:sz="0" w:space="0" w:color="auto"/>
      </w:divBdr>
    </w:div>
    <w:div w:id="182329991">
      <w:bodyDiv w:val="1"/>
      <w:marLeft w:val="0"/>
      <w:marRight w:val="0"/>
      <w:marTop w:val="0"/>
      <w:marBottom w:val="0"/>
      <w:divBdr>
        <w:top w:val="none" w:sz="0" w:space="0" w:color="auto"/>
        <w:left w:val="none" w:sz="0" w:space="0" w:color="auto"/>
        <w:bottom w:val="none" w:sz="0" w:space="0" w:color="auto"/>
        <w:right w:val="none" w:sz="0" w:space="0" w:color="auto"/>
      </w:divBdr>
    </w:div>
    <w:div w:id="220941458">
      <w:bodyDiv w:val="1"/>
      <w:marLeft w:val="0"/>
      <w:marRight w:val="0"/>
      <w:marTop w:val="0"/>
      <w:marBottom w:val="0"/>
      <w:divBdr>
        <w:top w:val="none" w:sz="0" w:space="0" w:color="auto"/>
        <w:left w:val="none" w:sz="0" w:space="0" w:color="auto"/>
        <w:bottom w:val="none" w:sz="0" w:space="0" w:color="auto"/>
        <w:right w:val="none" w:sz="0" w:space="0" w:color="auto"/>
      </w:divBdr>
    </w:div>
    <w:div w:id="327098754">
      <w:bodyDiv w:val="1"/>
      <w:marLeft w:val="0"/>
      <w:marRight w:val="0"/>
      <w:marTop w:val="0"/>
      <w:marBottom w:val="0"/>
      <w:divBdr>
        <w:top w:val="none" w:sz="0" w:space="0" w:color="auto"/>
        <w:left w:val="none" w:sz="0" w:space="0" w:color="auto"/>
        <w:bottom w:val="none" w:sz="0" w:space="0" w:color="auto"/>
        <w:right w:val="none" w:sz="0" w:space="0" w:color="auto"/>
      </w:divBdr>
    </w:div>
    <w:div w:id="421996111">
      <w:bodyDiv w:val="1"/>
      <w:marLeft w:val="0"/>
      <w:marRight w:val="0"/>
      <w:marTop w:val="0"/>
      <w:marBottom w:val="0"/>
      <w:divBdr>
        <w:top w:val="none" w:sz="0" w:space="0" w:color="auto"/>
        <w:left w:val="none" w:sz="0" w:space="0" w:color="auto"/>
        <w:bottom w:val="none" w:sz="0" w:space="0" w:color="auto"/>
        <w:right w:val="none" w:sz="0" w:space="0" w:color="auto"/>
      </w:divBdr>
    </w:div>
    <w:div w:id="42542021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54590553">
      <w:bodyDiv w:val="1"/>
      <w:marLeft w:val="0"/>
      <w:marRight w:val="0"/>
      <w:marTop w:val="0"/>
      <w:marBottom w:val="0"/>
      <w:divBdr>
        <w:top w:val="none" w:sz="0" w:space="0" w:color="auto"/>
        <w:left w:val="none" w:sz="0" w:space="0" w:color="auto"/>
        <w:bottom w:val="none" w:sz="0" w:space="0" w:color="auto"/>
        <w:right w:val="none" w:sz="0" w:space="0" w:color="auto"/>
      </w:divBdr>
    </w:div>
    <w:div w:id="599143285">
      <w:bodyDiv w:val="1"/>
      <w:marLeft w:val="0"/>
      <w:marRight w:val="0"/>
      <w:marTop w:val="0"/>
      <w:marBottom w:val="0"/>
      <w:divBdr>
        <w:top w:val="none" w:sz="0" w:space="0" w:color="auto"/>
        <w:left w:val="none" w:sz="0" w:space="0" w:color="auto"/>
        <w:bottom w:val="none" w:sz="0" w:space="0" w:color="auto"/>
        <w:right w:val="none" w:sz="0" w:space="0" w:color="auto"/>
      </w:divBdr>
    </w:div>
    <w:div w:id="666401837">
      <w:bodyDiv w:val="1"/>
      <w:marLeft w:val="0"/>
      <w:marRight w:val="0"/>
      <w:marTop w:val="0"/>
      <w:marBottom w:val="0"/>
      <w:divBdr>
        <w:top w:val="none" w:sz="0" w:space="0" w:color="auto"/>
        <w:left w:val="none" w:sz="0" w:space="0" w:color="auto"/>
        <w:bottom w:val="none" w:sz="0" w:space="0" w:color="auto"/>
        <w:right w:val="none" w:sz="0" w:space="0" w:color="auto"/>
      </w:divBdr>
    </w:div>
    <w:div w:id="671177791">
      <w:bodyDiv w:val="1"/>
      <w:marLeft w:val="0"/>
      <w:marRight w:val="0"/>
      <w:marTop w:val="0"/>
      <w:marBottom w:val="0"/>
      <w:divBdr>
        <w:top w:val="none" w:sz="0" w:space="0" w:color="auto"/>
        <w:left w:val="none" w:sz="0" w:space="0" w:color="auto"/>
        <w:bottom w:val="none" w:sz="0" w:space="0" w:color="auto"/>
        <w:right w:val="none" w:sz="0" w:space="0" w:color="auto"/>
      </w:divBdr>
    </w:div>
    <w:div w:id="720905913">
      <w:bodyDiv w:val="1"/>
      <w:marLeft w:val="0"/>
      <w:marRight w:val="0"/>
      <w:marTop w:val="0"/>
      <w:marBottom w:val="0"/>
      <w:divBdr>
        <w:top w:val="none" w:sz="0" w:space="0" w:color="auto"/>
        <w:left w:val="none" w:sz="0" w:space="0" w:color="auto"/>
        <w:bottom w:val="none" w:sz="0" w:space="0" w:color="auto"/>
        <w:right w:val="none" w:sz="0" w:space="0" w:color="auto"/>
      </w:divBdr>
    </w:div>
    <w:div w:id="727610416">
      <w:bodyDiv w:val="1"/>
      <w:marLeft w:val="0"/>
      <w:marRight w:val="0"/>
      <w:marTop w:val="0"/>
      <w:marBottom w:val="0"/>
      <w:divBdr>
        <w:top w:val="none" w:sz="0" w:space="0" w:color="auto"/>
        <w:left w:val="none" w:sz="0" w:space="0" w:color="auto"/>
        <w:bottom w:val="none" w:sz="0" w:space="0" w:color="auto"/>
        <w:right w:val="none" w:sz="0" w:space="0" w:color="auto"/>
      </w:divBdr>
    </w:div>
    <w:div w:id="834108583">
      <w:bodyDiv w:val="1"/>
      <w:marLeft w:val="0"/>
      <w:marRight w:val="0"/>
      <w:marTop w:val="0"/>
      <w:marBottom w:val="0"/>
      <w:divBdr>
        <w:top w:val="none" w:sz="0" w:space="0" w:color="auto"/>
        <w:left w:val="none" w:sz="0" w:space="0" w:color="auto"/>
        <w:bottom w:val="none" w:sz="0" w:space="0" w:color="auto"/>
        <w:right w:val="none" w:sz="0" w:space="0" w:color="auto"/>
      </w:divBdr>
    </w:div>
    <w:div w:id="886648985">
      <w:bodyDiv w:val="1"/>
      <w:marLeft w:val="0"/>
      <w:marRight w:val="0"/>
      <w:marTop w:val="0"/>
      <w:marBottom w:val="0"/>
      <w:divBdr>
        <w:top w:val="none" w:sz="0" w:space="0" w:color="auto"/>
        <w:left w:val="none" w:sz="0" w:space="0" w:color="auto"/>
        <w:bottom w:val="none" w:sz="0" w:space="0" w:color="auto"/>
        <w:right w:val="none" w:sz="0" w:space="0" w:color="auto"/>
      </w:divBdr>
    </w:div>
    <w:div w:id="888956592">
      <w:bodyDiv w:val="1"/>
      <w:marLeft w:val="0"/>
      <w:marRight w:val="0"/>
      <w:marTop w:val="0"/>
      <w:marBottom w:val="0"/>
      <w:divBdr>
        <w:top w:val="none" w:sz="0" w:space="0" w:color="auto"/>
        <w:left w:val="none" w:sz="0" w:space="0" w:color="auto"/>
        <w:bottom w:val="none" w:sz="0" w:space="0" w:color="auto"/>
        <w:right w:val="none" w:sz="0" w:space="0" w:color="auto"/>
      </w:divBdr>
    </w:div>
    <w:div w:id="907306737">
      <w:bodyDiv w:val="1"/>
      <w:marLeft w:val="0"/>
      <w:marRight w:val="0"/>
      <w:marTop w:val="0"/>
      <w:marBottom w:val="0"/>
      <w:divBdr>
        <w:top w:val="none" w:sz="0" w:space="0" w:color="auto"/>
        <w:left w:val="none" w:sz="0" w:space="0" w:color="auto"/>
        <w:bottom w:val="none" w:sz="0" w:space="0" w:color="auto"/>
        <w:right w:val="none" w:sz="0" w:space="0" w:color="auto"/>
      </w:divBdr>
    </w:div>
    <w:div w:id="948044527">
      <w:bodyDiv w:val="1"/>
      <w:marLeft w:val="0"/>
      <w:marRight w:val="0"/>
      <w:marTop w:val="0"/>
      <w:marBottom w:val="0"/>
      <w:divBdr>
        <w:top w:val="none" w:sz="0" w:space="0" w:color="auto"/>
        <w:left w:val="none" w:sz="0" w:space="0" w:color="auto"/>
        <w:bottom w:val="none" w:sz="0" w:space="0" w:color="auto"/>
        <w:right w:val="none" w:sz="0" w:space="0" w:color="auto"/>
      </w:divBdr>
      <w:divsChild>
        <w:div w:id="699744588">
          <w:marLeft w:val="547"/>
          <w:marRight w:val="0"/>
          <w:marTop w:val="58"/>
          <w:marBottom w:val="0"/>
          <w:divBdr>
            <w:top w:val="none" w:sz="0" w:space="0" w:color="auto"/>
            <w:left w:val="none" w:sz="0" w:space="0" w:color="auto"/>
            <w:bottom w:val="none" w:sz="0" w:space="0" w:color="auto"/>
            <w:right w:val="none" w:sz="0" w:space="0" w:color="auto"/>
          </w:divBdr>
        </w:div>
        <w:div w:id="2023433944">
          <w:marLeft w:val="1166"/>
          <w:marRight w:val="0"/>
          <w:marTop w:val="58"/>
          <w:marBottom w:val="0"/>
          <w:divBdr>
            <w:top w:val="none" w:sz="0" w:space="0" w:color="auto"/>
            <w:left w:val="none" w:sz="0" w:space="0" w:color="auto"/>
            <w:bottom w:val="none" w:sz="0" w:space="0" w:color="auto"/>
            <w:right w:val="none" w:sz="0" w:space="0" w:color="auto"/>
          </w:divBdr>
        </w:div>
        <w:div w:id="1758406412">
          <w:marLeft w:val="1166"/>
          <w:marRight w:val="0"/>
          <w:marTop w:val="58"/>
          <w:marBottom w:val="0"/>
          <w:divBdr>
            <w:top w:val="none" w:sz="0" w:space="0" w:color="auto"/>
            <w:left w:val="none" w:sz="0" w:space="0" w:color="auto"/>
            <w:bottom w:val="none" w:sz="0" w:space="0" w:color="auto"/>
            <w:right w:val="none" w:sz="0" w:space="0" w:color="auto"/>
          </w:divBdr>
        </w:div>
        <w:div w:id="547760885">
          <w:marLeft w:val="1166"/>
          <w:marRight w:val="0"/>
          <w:marTop w:val="58"/>
          <w:marBottom w:val="0"/>
          <w:divBdr>
            <w:top w:val="none" w:sz="0" w:space="0" w:color="auto"/>
            <w:left w:val="none" w:sz="0" w:space="0" w:color="auto"/>
            <w:bottom w:val="none" w:sz="0" w:space="0" w:color="auto"/>
            <w:right w:val="none" w:sz="0" w:space="0" w:color="auto"/>
          </w:divBdr>
        </w:div>
        <w:div w:id="551427079">
          <w:marLeft w:val="1166"/>
          <w:marRight w:val="0"/>
          <w:marTop w:val="58"/>
          <w:marBottom w:val="0"/>
          <w:divBdr>
            <w:top w:val="none" w:sz="0" w:space="0" w:color="auto"/>
            <w:left w:val="none" w:sz="0" w:space="0" w:color="auto"/>
            <w:bottom w:val="none" w:sz="0" w:space="0" w:color="auto"/>
            <w:right w:val="none" w:sz="0" w:space="0" w:color="auto"/>
          </w:divBdr>
        </w:div>
      </w:divsChild>
    </w:div>
    <w:div w:id="959848171">
      <w:bodyDiv w:val="1"/>
      <w:marLeft w:val="0"/>
      <w:marRight w:val="0"/>
      <w:marTop w:val="0"/>
      <w:marBottom w:val="0"/>
      <w:divBdr>
        <w:top w:val="none" w:sz="0" w:space="0" w:color="auto"/>
        <w:left w:val="none" w:sz="0" w:space="0" w:color="auto"/>
        <w:bottom w:val="none" w:sz="0" w:space="0" w:color="auto"/>
        <w:right w:val="none" w:sz="0" w:space="0" w:color="auto"/>
      </w:divBdr>
    </w:div>
    <w:div w:id="1031340709">
      <w:bodyDiv w:val="1"/>
      <w:marLeft w:val="0"/>
      <w:marRight w:val="0"/>
      <w:marTop w:val="0"/>
      <w:marBottom w:val="0"/>
      <w:divBdr>
        <w:top w:val="none" w:sz="0" w:space="0" w:color="auto"/>
        <w:left w:val="none" w:sz="0" w:space="0" w:color="auto"/>
        <w:bottom w:val="none" w:sz="0" w:space="0" w:color="auto"/>
        <w:right w:val="none" w:sz="0" w:space="0" w:color="auto"/>
      </w:divBdr>
    </w:div>
    <w:div w:id="1038624583">
      <w:bodyDiv w:val="1"/>
      <w:marLeft w:val="0"/>
      <w:marRight w:val="0"/>
      <w:marTop w:val="0"/>
      <w:marBottom w:val="0"/>
      <w:divBdr>
        <w:top w:val="none" w:sz="0" w:space="0" w:color="auto"/>
        <w:left w:val="none" w:sz="0" w:space="0" w:color="auto"/>
        <w:bottom w:val="none" w:sz="0" w:space="0" w:color="auto"/>
        <w:right w:val="none" w:sz="0" w:space="0" w:color="auto"/>
      </w:divBdr>
    </w:div>
    <w:div w:id="1054695946">
      <w:bodyDiv w:val="1"/>
      <w:marLeft w:val="0"/>
      <w:marRight w:val="0"/>
      <w:marTop w:val="0"/>
      <w:marBottom w:val="0"/>
      <w:divBdr>
        <w:top w:val="none" w:sz="0" w:space="0" w:color="auto"/>
        <w:left w:val="none" w:sz="0" w:space="0" w:color="auto"/>
        <w:bottom w:val="none" w:sz="0" w:space="0" w:color="auto"/>
        <w:right w:val="none" w:sz="0" w:space="0" w:color="auto"/>
      </w:divBdr>
      <w:divsChild>
        <w:div w:id="146089803">
          <w:marLeft w:val="720"/>
          <w:marRight w:val="0"/>
          <w:marTop w:val="120"/>
          <w:marBottom w:val="0"/>
          <w:divBdr>
            <w:top w:val="none" w:sz="0" w:space="0" w:color="auto"/>
            <w:left w:val="none" w:sz="0" w:space="0" w:color="auto"/>
            <w:bottom w:val="none" w:sz="0" w:space="0" w:color="auto"/>
            <w:right w:val="none" w:sz="0" w:space="0" w:color="auto"/>
          </w:divBdr>
        </w:div>
        <w:div w:id="1972441618">
          <w:marLeft w:val="720"/>
          <w:marRight w:val="0"/>
          <w:marTop w:val="120"/>
          <w:marBottom w:val="0"/>
          <w:divBdr>
            <w:top w:val="none" w:sz="0" w:space="0" w:color="auto"/>
            <w:left w:val="none" w:sz="0" w:space="0" w:color="auto"/>
            <w:bottom w:val="none" w:sz="0" w:space="0" w:color="auto"/>
            <w:right w:val="none" w:sz="0" w:space="0" w:color="auto"/>
          </w:divBdr>
        </w:div>
      </w:divsChild>
    </w:div>
    <w:div w:id="1057584460">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8843596">
      <w:bodyDiv w:val="1"/>
      <w:marLeft w:val="0"/>
      <w:marRight w:val="0"/>
      <w:marTop w:val="0"/>
      <w:marBottom w:val="0"/>
      <w:divBdr>
        <w:top w:val="none" w:sz="0" w:space="0" w:color="auto"/>
        <w:left w:val="none" w:sz="0" w:space="0" w:color="auto"/>
        <w:bottom w:val="none" w:sz="0" w:space="0" w:color="auto"/>
        <w:right w:val="none" w:sz="0" w:space="0" w:color="auto"/>
      </w:divBdr>
      <w:divsChild>
        <w:div w:id="1535533305">
          <w:marLeft w:val="0"/>
          <w:marRight w:val="0"/>
          <w:marTop w:val="0"/>
          <w:marBottom w:val="0"/>
          <w:divBdr>
            <w:top w:val="none" w:sz="0" w:space="0" w:color="auto"/>
            <w:left w:val="none" w:sz="0" w:space="0" w:color="auto"/>
            <w:bottom w:val="none" w:sz="0" w:space="0" w:color="auto"/>
            <w:right w:val="none" w:sz="0" w:space="0" w:color="auto"/>
          </w:divBdr>
        </w:div>
        <w:div w:id="1651054552">
          <w:marLeft w:val="0"/>
          <w:marRight w:val="0"/>
          <w:marTop w:val="0"/>
          <w:marBottom w:val="0"/>
          <w:divBdr>
            <w:top w:val="none" w:sz="0" w:space="0" w:color="auto"/>
            <w:left w:val="none" w:sz="0" w:space="0" w:color="auto"/>
            <w:bottom w:val="none" w:sz="0" w:space="0" w:color="auto"/>
            <w:right w:val="none" w:sz="0" w:space="0" w:color="auto"/>
          </w:divBdr>
        </w:div>
      </w:divsChild>
    </w:div>
    <w:div w:id="1174876348">
      <w:bodyDiv w:val="1"/>
      <w:marLeft w:val="0"/>
      <w:marRight w:val="0"/>
      <w:marTop w:val="0"/>
      <w:marBottom w:val="0"/>
      <w:divBdr>
        <w:top w:val="none" w:sz="0" w:space="0" w:color="auto"/>
        <w:left w:val="none" w:sz="0" w:space="0" w:color="auto"/>
        <w:bottom w:val="none" w:sz="0" w:space="0" w:color="auto"/>
        <w:right w:val="none" w:sz="0" w:space="0" w:color="auto"/>
      </w:divBdr>
      <w:divsChild>
        <w:div w:id="741103971">
          <w:marLeft w:val="0"/>
          <w:marRight w:val="0"/>
          <w:marTop w:val="0"/>
          <w:marBottom w:val="0"/>
          <w:divBdr>
            <w:top w:val="none" w:sz="0" w:space="0" w:color="auto"/>
            <w:left w:val="none" w:sz="0" w:space="0" w:color="auto"/>
            <w:bottom w:val="none" w:sz="0" w:space="0" w:color="auto"/>
            <w:right w:val="none" w:sz="0" w:space="0" w:color="auto"/>
          </w:divBdr>
        </w:div>
        <w:div w:id="1566792609">
          <w:marLeft w:val="0"/>
          <w:marRight w:val="0"/>
          <w:marTop w:val="0"/>
          <w:marBottom w:val="0"/>
          <w:divBdr>
            <w:top w:val="none" w:sz="0" w:space="0" w:color="auto"/>
            <w:left w:val="none" w:sz="0" w:space="0" w:color="auto"/>
            <w:bottom w:val="none" w:sz="0" w:space="0" w:color="auto"/>
            <w:right w:val="none" w:sz="0" w:space="0" w:color="auto"/>
          </w:divBdr>
        </w:div>
        <w:div w:id="1633755241">
          <w:marLeft w:val="0"/>
          <w:marRight w:val="0"/>
          <w:marTop w:val="0"/>
          <w:marBottom w:val="0"/>
          <w:divBdr>
            <w:top w:val="none" w:sz="0" w:space="0" w:color="auto"/>
            <w:left w:val="none" w:sz="0" w:space="0" w:color="auto"/>
            <w:bottom w:val="none" w:sz="0" w:space="0" w:color="auto"/>
            <w:right w:val="none" w:sz="0" w:space="0" w:color="auto"/>
          </w:divBdr>
        </w:div>
        <w:div w:id="1841003120">
          <w:marLeft w:val="0"/>
          <w:marRight w:val="0"/>
          <w:marTop w:val="0"/>
          <w:marBottom w:val="0"/>
          <w:divBdr>
            <w:top w:val="none" w:sz="0" w:space="0" w:color="auto"/>
            <w:left w:val="none" w:sz="0" w:space="0" w:color="auto"/>
            <w:bottom w:val="none" w:sz="0" w:space="0" w:color="auto"/>
            <w:right w:val="none" w:sz="0" w:space="0" w:color="auto"/>
          </w:divBdr>
        </w:div>
      </w:divsChild>
    </w:div>
    <w:div w:id="1282146543">
      <w:bodyDiv w:val="1"/>
      <w:marLeft w:val="0"/>
      <w:marRight w:val="0"/>
      <w:marTop w:val="0"/>
      <w:marBottom w:val="0"/>
      <w:divBdr>
        <w:top w:val="none" w:sz="0" w:space="0" w:color="auto"/>
        <w:left w:val="none" w:sz="0" w:space="0" w:color="auto"/>
        <w:bottom w:val="none" w:sz="0" w:space="0" w:color="auto"/>
        <w:right w:val="none" w:sz="0" w:space="0" w:color="auto"/>
      </w:divBdr>
      <w:divsChild>
        <w:div w:id="1227455605">
          <w:marLeft w:val="547"/>
          <w:marRight w:val="0"/>
          <w:marTop w:val="106"/>
          <w:marBottom w:val="0"/>
          <w:divBdr>
            <w:top w:val="none" w:sz="0" w:space="0" w:color="auto"/>
            <w:left w:val="none" w:sz="0" w:space="0" w:color="auto"/>
            <w:bottom w:val="none" w:sz="0" w:space="0" w:color="auto"/>
            <w:right w:val="none" w:sz="0" w:space="0" w:color="auto"/>
          </w:divBdr>
        </w:div>
      </w:divsChild>
    </w:div>
    <w:div w:id="1372195877">
      <w:bodyDiv w:val="1"/>
      <w:marLeft w:val="0"/>
      <w:marRight w:val="0"/>
      <w:marTop w:val="0"/>
      <w:marBottom w:val="0"/>
      <w:divBdr>
        <w:top w:val="none" w:sz="0" w:space="0" w:color="auto"/>
        <w:left w:val="none" w:sz="0" w:space="0" w:color="auto"/>
        <w:bottom w:val="none" w:sz="0" w:space="0" w:color="auto"/>
        <w:right w:val="none" w:sz="0" w:space="0" w:color="auto"/>
      </w:divBdr>
    </w:div>
    <w:div w:id="1378628531">
      <w:bodyDiv w:val="1"/>
      <w:marLeft w:val="0"/>
      <w:marRight w:val="0"/>
      <w:marTop w:val="0"/>
      <w:marBottom w:val="0"/>
      <w:divBdr>
        <w:top w:val="none" w:sz="0" w:space="0" w:color="auto"/>
        <w:left w:val="none" w:sz="0" w:space="0" w:color="auto"/>
        <w:bottom w:val="none" w:sz="0" w:space="0" w:color="auto"/>
        <w:right w:val="none" w:sz="0" w:space="0" w:color="auto"/>
      </w:divBdr>
    </w:div>
    <w:div w:id="1391003020">
      <w:bodyDiv w:val="1"/>
      <w:marLeft w:val="0"/>
      <w:marRight w:val="0"/>
      <w:marTop w:val="0"/>
      <w:marBottom w:val="0"/>
      <w:divBdr>
        <w:top w:val="none" w:sz="0" w:space="0" w:color="auto"/>
        <w:left w:val="none" w:sz="0" w:space="0" w:color="auto"/>
        <w:bottom w:val="none" w:sz="0" w:space="0" w:color="auto"/>
        <w:right w:val="none" w:sz="0" w:space="0" w:color="auto"/>
      </w:divBdr>
      <w:divsChild>
        <w:div w:id="1511288644">
          <w:marLeft w:val="720"/>
          <w:marRight w:val="0"/>
          <w:marTop w:val="120"/>
          <w:marBottom w:val="0"/>
          <w:divBdr>
            <w:top w:val="none" w:sz="0" w:space="0" w:color="auto"/>
            <w:left w:val="none" w:sz="0" w:space="0" w:color="auto"/>
            <w:bottom w:val="none" w:sz="0" w:space="0" w:color="auto"/>
            <w:right w:val="none" w:sz="0" w:space="0" w:color="auto"/>
          </w:divBdr>
        </w:div>
        <w:div w:id="85927597">
          <w:marLeft w:val="720"/>
          <w:marRight w:val="0"/>
          <w:marTop w:val="120"/>
          <w:marBottom w:val="0"/>
          <w:divBdr>
            <w:top w:val="none" w:sz="0" w:space="0" w:color="auto"/>
            <w:left w:val="none" w:sz="0" w:space="0" w:color="auto"/>
            <w:bottom w:val="none" w:sz="0" w:space="0" w:color="auto"/>
            <w:right w:val="none" w:sz="0" w:space="0" w:color="auto"/>
          </w:divBdr>
        </w:div>
      </w:divsChild>
    </w:div>
    <w:div w:id="1403600622">
      <w:bodyDiv w:val="1"/>
      <w:marLeft w:val="0"/>
      <w:marRight w:val="0"/>
      <w:marTop w:val="0"/>
      <w:marBottom w:val="0"/>
      <w:divBdr>
        <w:top w:val="none" w:sz="0" w:space="0" w:color="auto"/>
        <w:left w:val="none" w:sz="0" w:space="0" w:color="auto"/>
        <w:bottom w:val="none" w:sz="0" w:space="0" w:color="auto"/>
        <w:right w:val="none" w:sz="0" w:space="0" w:color="auto"/>
      </w:divBdr>
    </w:div>
    <w:div w:id="1407612921">
      <w:bodyDiv w:val="1"/>
      <w:marLeft w:val="0"/>
      <w:marRight w:val="0"/>
      <w:marTop w:val="0"/>
      <w:marBottom w:val="0"/>
      <w:divBdr>
        <w:top w:val="none" w:sz="0" w:space="0" w:color="auto"/>
        <w:left w:val="none" w:sz="0" w:space="0" w:color="auto"/>
        <w:bottom w:val="none" w:sz="0" w:space="0" w:color="auto"/>
        <w:right w:val="none" w:sz="0" w:space="0" w:color="auto"/>
      </w:divBdr>
    </w:div>
    <w:div w:id="1433624394">
      <w:bodyDiv w:val="1"/>
      <w:marLeft w:val="0"/>
      <w:marRight w:val="0"/>
      <w:marTop w:val="0"/>
      <w:marBottom w:val="0"/>
      <w:divBdr>
        <w:top w:val="none" w:sz="0" w:space="0" w:color="auto"/>
        <w:left w:val="none" w:sz="0" w:space="0" w:color="auto"/>
        <w:bottom w:val="none" w:sz="0" w:space="0" w:color="auto"/>
        <w:right w:val="none" w:sz="0" w:space="0" w:color="auto"/>
      </w:divBdr>
      <w:divsChild>
        <w:div w:id="45036794">
          <w:marLeft w:val="547"/>
          <w:marRight w:val="0"/>
          <w:marTop w:val="115"/>
          <w:marBottom w:val="0"/>
          <w:divBdr>
            <w:top w:val="none" w:sz="0" w:space="0" w:color="auto"/>
            <w:left w:val="none" w:sz="0" w:space="0" w:color="auto"/>
            <w:bottom w:val="none" w:sz="0" w:space="0" w:color="auto"/>
            <w:right w:val="none" w:sz="0" w:space="0" w:color="auto"/>
          </w:divBdr>
        </w:div>
        <w:div w:id="164637391">
          <w:marLeft w:val="547"/>
          <w:marRight w:val="0"/>
          <w:marTop w:val="115"/>
          <w:marBottom w:val="0"/>
          <w:divBdr>
            <w:top w:val="none" w:sz="0" w:space="0" w:color="auto"/>
            <w:left w:val="none" w:sz="0" w:space="0" w:color="auto"/>
            <w:bottom w:val="none" w:sz="0" w:space="0" w:color="auto"/>
            <w:right w:val="none" w:sz="0" w:space="0" w:color="auto"/>
          </w:divBdr>
        </w:div>
        <w:div w:id="831291156">
          <w:marLeft w:val="547"/>
          <w:marRight w:val="0"/>
          <w:marTop w:val="115"/>
          <w:marBottom w:val="0"/>
          <w:divBdr>
            <w:top w:val="none" w:sz="0" w:space="0" w:color="auto"/>
            <w:left w:val="none" w:sz="0" w:space="0" w:color="auto"/>
            <w:bottom w:val="none" w:sz="0" w:space="0" w:color="auto"/>
            <w:right w:val="none" w:sz="0" w:space="0" w:color="auto"/>
          </w:divBdr>
        </w:div>
        <w:div w:id="919290850">
          <w:marLeft w:val="547"/>
          <w:marRight w:val="0"/>
          <w:marTop w:val="115"/>
          <w:marBottom w:val="0"/>
          <w:divBdr>
            <w:top w:val="none" w:sz="0" w:space="0" w:color="auto"/>
            <w:left w:val="none" w:sz="0" w:space="0" w:color="auto"/>
            <w:bottom w:val="none" w:sz="0" w:space="0" w:color="auto"/>
            <w:right w:val="none" w:sz="0" w:space="0" w:color="auto"/>
          </w:divBdr>
        </w:div>
        <w:div w:id="1175730644">
          <w:marLeft w:val="547"/>
          <w:marRight w:val="0"/>
          <w:marTop w:val="115"/>
          <w:marBottom w:val="0"/>
          <w:divBdr>
            <w:top w:val="none" w:sz="0" w:space="0" w:color="auto"/>
            <w:left w:val="none" w:sz="0" w:space="0" w:color="auto"/>
            <w:bottom w:val="none" w:sz="0" w:space="0" w:color="auto"/>
            <w:right w:val="none" w:sz="0" w:space="0" w:color="auto"/>
          </w:divBdr>
        </w:div>
        <w:div w:id="2110153839">
          <w:marLeft w:val="547"/>
          <w:marRight w:val="0"/>
          <w:marTop w:val="115"/>
          <w:marBottom w:val="0"/>
          <w:divBdr>
            <w:top w:val="none" w:sz="0" w:space="0" w:color="auto"/>
            <w:left w:val="none" w:sz="0" w:space="0" w:color="auto"/>
            <w:bottom w:val="none" w:sz="0" w:space="0" w:color="auto"/>
            <w:right w:val="none" w:sz="0" w:space="0" w:color="auto"/>
          </w:divBdr>
        </w:div>
      </w:divsChild>
    </w:div>
    <w:div w:id="1574781283">
      <w:bodyDiv w:val="1"/>
      <w:marLeft w:val="0"/>
      <w:marRight w:val="0"/>
      <w:marTop w:val="0"/>
      <w:marBottom w:val="0"/>
      <w:divBdr>
        <w:top w:val="none" w:sz="0" w:space="0" w:color="auto"/>
        <w:left w:val="none" w:sz="0" w:space="0" w:color="auto"/>
        <w:bottom w:val="none" w:sz="0" w:space="0" w:color="auto"/>
        <w:right w:val="none" w:sz="0" w:space="0" w:color="auto"/>
      </w:divBdr>
      <w:divsChild>
        <w:div w:id="1288854817">
          <w:marLeft w:val="547"/>
          <w:marRight w:val="0"/>
          <w:marTop w:val="120"/>
          <w:marBottom w:val="0"/>
          <w:divBdr>
            <w:top w:val="none" w:sz="0" w:space="0" w:color="auto"/>
            <w:left w:val="none" w:sz="0" w:space="0" w:color="auto"/>
            <w:bottom w:val="none" w:sz="0" w:space="0" w:color="auto"/>
            <w:right w:val="none" w:sz="0" w:space="0" w:color="auto"/>
          </w:divBdr>
        </w:div>
      </w:divsChild>
    </w:div>
    <w:div w:id="1591546914">
      <w:bodyDiv w:val="1"/>
      <w:marLeft w:val="0"/>
      <w:marRight w:val="0"/>
      <w:marTop w:val="0"/>
      <w:marBottom w:val="0"/>
      <w:divBdr>
        <w:top w:val="none" w:sz="0" w:space="0" w:color="auto"/>
        <w:left w:val="none" w:sz="0" w:space="0" w:color="auto"/>
        <w:bottom w:val="none" w:sz="0" w:space="0" w:color="auto"/>
        <w:right w:val="none" w:sz="0" w:space="0" w:color="auto"/>
      </w:divBdr>
    </w:div>
    <w:div w:id="1591886378">
      <w:bodyDiv w:val="1"/>
      <w:marLeft w:val="0"/>
      <w:marRight w:val="0"/>
      <w:marTop w:val="0"/>
      <w:marBottom w:val="0"/>
      <w:divBdr>
        <w:top w:val="none" w:sz="0" w:space="0" w:color="auto"/>
        <w:left w:val="none" w:sz="0" w:space="0" w:color="auto"/>
        <w:bottom w:val="none" w:sz="0" w:space="0" w:color="auto"/>
        <w:right w:val="none" w:sz="0" w:space="0" w:color="auto"/>
      </w:divBdr>
      <w:divsChild>
        <w:div w:id="641617196">
          <w:marLeft w:val="547"/>
          <w:marRight w:val="0"/>
          <w:marTop w:val="115"/>
          <w:marBottom w:val="0"/>
          <w:divBdr>
            <w:top w:val="none" w:sz="0" w:space="0" w:color="auto"/>
            <w:left w:val="none" w:sz="0" w:space="0" w:color="auto"/>
            <w:bottom w:val="none" w:sz="0" w:space="0" w:color="auto"/>
            <w:right w:val="none" w:sz="0" w:space="0" w:color="auto"/>
          </w:divBdr>
        </w:div>
        <w:div w:id="799105716">
          <w:marLeft w:val="547"/>
          <w:marRight w:val="0"/>
          <w:marTop w:val="115"/>
          <w:marBottom w:val="0"/>
          <w:divBdr>
            <w:top w:val="none" w:sz="0" w:space="0" w:color="auto"/>
            <w:left w:val="none" w:sz="0" w:space="0" w:color="auto"/>
            <w:bottom w:val="none" w:sz="0" w:space="0" w:color="auto"/>
            <w:right w:val="none" w:sz="0" w:space="0" w:color="auto"/>
          </w:divBdr>
        </w:div>
        <w:div w:id="1708408338">
          <w:marLeft w:val="547"/>
          <w:marRight w:val="0"/>
          <w:marTop w:val="115"/>
          <w:marBottom w:val="0"/>
          <w:divBdr>
            <w:top w:val="none" w:sz="0" w:space="0" w:color="auto"/>
            <w:left w:val="none" w:sz="0" w:space="0" w:color="auto"/>
            <w:bottom w:val="none" w:sz="0" w:space="0" w:color="auto"/>
            <w:right w:val="none" w:sz="0" w:space="0" w:color="auto"/>
          </w:divBdr>
        </w:div>
      </w:divsChild>
    </w:div>
    <w:div w:id="1635598416">
      <w:bodyDiv w:val="1"/>
      <w:marLeft w:val="0"/>
      <w:marRight w:val="0"/>
      <w:marTop w:val="0"/>
      <w:marBottom w:val="0"/>
      <w:divBdr>
        <w:top w:val="none" w:sz="0" w:space="0" w:color="auto"/>
        <w:left w:val="none" w:sz="0" w:space="0" w:color="auto"/>
        <w:bottom w:val="none" w:sz="0" w:space="0" w:color="auto"/>
        <w:right w:val="none" w:sz="0" w:space="0" w:color="auto"/>
      </w:divBdr>
    </w:div>
    <w:div w:id="1638299132">
      <w:bodyDiv w:val="1"/>
      <w:marLeft w:val="0"/>
      <w:marRight w:val="0"/>
      <w:marTop w:val="0"/>
      <w:marBottom w:val="0"/>
      <w:divBdr>
        <w:top w:val="none" w:sz="0" w:space="0" w:color="auto"/>
        <w:left w:val="none" w:sz="0" w:space="0" w:color="auto"/>
        <w:bottom w:val="none" w:sz="0" w:space="0" w:color="auto"/>
        <w:right w:val="none" w:sz="0" w:space="0" w:color="auto"/>
      </w:divBdr>
      <w:divsChild>
        <w:div w:id="601374308">
          <w:marLeft w:val="547"/>
          <w:marRight w:val="0"/>
          <w:marTop w:val="115"/>
          <w:marBottom w:val="0"/>
          <w:divBdr>
            <w:top w:val="none" w:sz="0" w:space="0" w:color="auto"/>
            <w:left w:val="none" w:sz="0" w:space="0" w:color="auto"/>
            <w:bottom w:val="none" w:sz="0" w:space="0" w:color="auto"/>
            <w:right w:val="none" w:sz="0" w:space="0" w:color="auto"/>
          </w:divBdr>
        </w:div>
        <w:div w:id="1717391432">
          <w:marLeft w:val="547"/>
          <w:marRight w:val="0"/>
          <w:marTop w:val="115"/>
          <w:marBottom w:val="0"/>
          <w:divBdr>
            <w:top w:val="none" w:sz="0" w:space="0" w:color="auto"/>
            <w:left w:val="none" w:sz="0" w:space="0" w:color="auto"/>
            <w:bottom w:val="none" w:sz="0" w:space="0" w:color="auto"/>
            <w:right w:val="none" w:sz="0" w:space="0" w:color="auto"/>
          </w:divBdr>
        </w:div>
        <w:div w:id="1746799759">
          <w:marLeft w:val="547"/>
          <w:marRight w:val="0"/>
          <w:marTop w:val="115"/>
          <w:marBottom w:val="0"/>
          <w:divBdr>
            <w:top w:val="none" w:sz="0" w:space="0" w:color="auto"/>
            <w:left w:val="none" w:sz="0" w:space="0" w:color="auto"/>
            <w:bottom w:val="none" w:sz="0" w:space="0" w:color="auto"/>
            <w:right w:val="none" w:sz="0" w:space="0" w:color="auto"/>
          </w:divBdr>
        </w:div>
      </w:divsChild>
    </w:div>
    <w:div w:id="1666516870">
      <w:bodyDiv w:val="1"/>
      <w:marLeft w:val="0"/>
      <w:marRight w:val="0"/>
      <w:marTop w:val="0"/>
      <w:marBottom w:val="0"/>
      <w:divBdr>
        <w:top w:val="none" w:sz="0" w:space="0" w:color="auto"/>
        <w:left w:val="none" w:sz="0" w:space="0" w:color="auto"/>
        <w:bottom w:val="none" w:sz="0" w:space="0" w:color="auto"/>
        <w:right w:val="none" w:sz="0" w:space="0" w:color="auto"/>
      </w:divBdr>
    </w:div>
    <w:div w:id="1708483726">
      <w:bodyDiv w:val="1"/>
      <w:marLeft w:val="0"/>
      <w:marRight w:val="0"/>
      <w:marTop w:val="0"/>
      <w:marBottom w:val="0"/>
      <w:divBdr>
        <w:top w:val="none" w:sz="0" w:space="0" w:color="auto"/>
        <w:left w:val="none" w:sz="0" w:space="0" w:color="auto"/>
        <w:bottom w:val="none" w:sz="0" w:space="0" w:color="auto"/>
        <w:right w:val="none" w:sz="0" w:space="0" w:color="auto"/>
      </w:divBdr>
    </w:div>
    <w:div w:id="1714962314">
      <w:bodyDiv w:val="1"/>
      <w:marLeft w:val="0"/>
      <w:marRight w:val="0"/>
      <w:marTop w:val="0"/>
      <w:marBottom w:val="0"/>
      <w:divBdr>
        <w:top w:val="none" w:sz="0" w:space="0" w:color="auto"/>
        <w:left w:val="none" w:sz="0" w:space="0" w:color="auto"/>
        <w:bottom w:val="none" w:sz="0" w:space="0" w:color="auto"/>
        <w:right w:val="none" w:sz="0" w:space="0" w:color="auto"/>
      </w:divBdr>
    </w:div>
    <w:div w:id="1829786646">
      <w:bodyDiv w:val="1"/>
      <w:marLeft w:val="0"/>
      <w:marRight w:val="0"/>
      <w:marTop w:val="0"/>
      <w:marBottom w:val="0"/>
      <w:divBdr>
        <w:top w:val="none" w:sz="0" w:space="0" w:color="auto"/>
        <w:left w:val="none" w:sz="0" w:space="0" w:color="auto"/>
        <w:bottom w:val="none" w:sz="0" w:space="0" w:color="auto"/>
        <w:right w:val="none" w:sz="0" w:space="0" w:color="auto"/>
      </w:divBdr>
      <w:divsChild>
        <w:div w:id="299305047">
          <w:marLeft w:val="547"/>
          <w:marRight w:val="0"/>
          <w:marTop w:val="115"/>
          <w:marBottom w:val="0"/>
          <w:divBdr>
            <w:top w:val="none" w:sz="0" w:space="0" w:color="auto"/>
            <w:left w:val="none" w:sz="0" w:space="0" w:color="auto"/>
            <w:bottom w:val="none" w:sz="0" w:space="0" w:color="auto"/>
            <w:right w:val="none" w:sz="0" w:space="0" w:color="auto"/>
          </w:divBdr>
        </w:div>
        <w:div w:id="463692730">
          <w:marLeft w:val="547"/>
          <w:marRight w:val="0"/>
          <w:marTop w:val="115"/>
          <w:marBottom w:val="0"/>
          <w:divBdr>
            <w:top w:val="none" w:sz="0" w:space="0" w:color="auto"/>
            <w:left w:val="none" w:sz="0" w:space="0" w:color="auto"/>
            <w:bottom w:val="none" w:sz="0" w:space="0" w:color="auto"/>
            <w:right w:val="none" w:sz="0" w:space="0" w:color="auto"/>
          </w:divBdr>
        </w:div>
        <w:div w:id="766314846">
          <w:marLeft w:val="547"/>
          <w:marRight w:val="0"/>
          <w:marTop w:val="115"/>
          <w:marBottom w:val="0"/>
          <w:divBdr>
            <w:top w:val="none" w:sz="0" w:space="0" w:color="auto"/>
            <w:left w:val="none" w:sz="0" w:space="0" w:color="auto"/>
            <w:bottom w:val="none" w:sz="0" w:space="0" w:color="auto"/>
            <w:right w:val="none" w:sz="0" w:space="0" w:color="auto"/>
          </w:divBdr>
        </w:div>
        <w:div w:id="1229223155">
          <w:marLeft w:val="547"/>
          <w:marRight w:val="0"/>
          <w:marTop w:val="115"/>
          <w:marBottom w:val="0"/>
          <w:divBdr>
            <w:top w:val="none" w:sz="0" w:space="0" w:color="auto"/>
            <w:left w:val="none" w:sz="0" w:space="0" w:color="auto"/>
            <w:bottom w:val="none" w:sz="0" w:space="0" w:color="auto"/>
            <w:right w:val="none" w:sz="0" w:space="0" w:color="auto"/>
          </w:divBdr>
        </w:div>
        <w:div w:id="1865941786">
          <w:marLeft w:val="547"/>
          <w:marRight w:val="0"/>
          <w:marTop w:val="115"/>
          <w:marBottom w:val="0"/>
          <w:divBdr>
            <w:top w:val="none" w:sz="0" w:space="0" w:color="auto"/>
            <w:left w:val="none" w:sz="0" w:space="0" w:color="auto"/>
            <w:bottom w:val="none" w:sz="0" w:space="0" w:color="auto"/>
            <w:right w:val="none" w:sz="0" w:space="0" w:color="auto"/>
          </w:divBdr>
        </w:div>
        <w:div w:id="1874728004">
          <w:marLeft w:val="547"/>
          <w:marRight w:val="0"/>
          <w:marTop w:val="115"/>
          <w:marBottom w:val="0"/>
          <w:divBdr>
            <w:top w:val="none" w:sz="0" w:space="0" w:color="auto"/>
            <w:left w:val="none" w:sz="0" w:space="0" w:color="auto"/>
            <w:bottom w:val="none" w:sz="0" w:space="0" w:color="auto"/>
            <w:right w:val="none" w:sz="0" w:space="0" w:color="auto"/>
          </w:divBdr>
        </w:div>
      </w:divsChild>
    </w:div>
    <w:div w:id="1833375599">
      <w:bodyDiv w:val="1"/>
      <w:marLeft w:val="0"/>
      <w:marRight w:val="0"/>
      <w:marTop w:val="0"/>
      <w:marBottom w:val="0"/>
      <w:divBdr>
        <w:top w:val="none" w:sz="0" w:space="0" w:color="auto"/>
        <w:left w:val="none" w:sz="0" w:space="0" w:color="auto"/>
        <w:bottom w:val="none" w:sz="0" w:space="0" w:color="auto"/>
        <w:right w:val="none" w:sz="0" w:space="0" w:color="auto"/>
      </w:divBdr>
      <w:divsChild>
        <w:div w:id="1672024485">
          <w:marLeft w:val="547"/>
          <w:marRight w:val="0"/>
          <w:marTop w:val="115"/>
          <w:marBottom w:val="0"/>
          <w:divBdr>
            <w:top w:val="none" w:sz="0" w:space="0" w:color="auto"/>
            <w:left w:val="none" w:sz="0" w:space="0" w:color="auto"/>
            <w:bottom w:val="none" w:sz="0" w:space="0" w:color="auto"/>
            <w:right w:val="none" w:sz="0" w:space="0" w:color="auto"/>
          </w:divBdr>
        </w:div>
      </w:divsChild>
    </w:div>
    <w:div w:id="1847793283">
      <w:bodyDiv w:val="1"/>
      <w:marLeft w:val="0"/>
      <w:marRight w:val="0"/>
      <w:marTop w:val="0"/>
      <w:marBottom w:val="0"/>
      <w:divBdr>
        <w:top w:val="none" w:sz="0" w:space="0" w:color="auto"/>
        <w:left w:val="none" w:sz="0" w:space="0" w:color="auto"/>
        <w:bottom w:val="none" w:sz="0" w:space="0" w:color="auto"/>
        <w:right w:val="none" w:sz="0" w:space="0" w:color="auto"/>
      </w:divBdr>
    </w:div>
    <w:div w:id="1849177924">
      <w:bodyDiv w:val="1"/>
      <w:marLeft w:val="0"/>
      <w:marRight w:val="0"/>
      <w:marTop w:val="0"/>
      <w:marBottom w:val="0"/>
      <w:divBdr>
        <w:top w:val="none" w:sz="0" w:space="0" w:color="auto"/>
        <w:left w:val="none" w:sz="0" w:space="0" w:color="auto"/>
        <w:bottom w:val="none" w:sz="0" w:space="0" w:color="auto"/>
        <w:right w:val="none" w:sz="0" w:space="0" w:color="auto"/>
      </w:divBdr>
    </w:div>
    <w:div w:id="1899393300">
      <w:bodyDiv w:val="1"/>
      <w:marLeft w:val="0"/>
      <w:marRight w:val="0"/>
      <w:marTop w:val="0"/>
      <w:marBottom w:val="0"/>
      <w:divBdr>
        <w:top w:val="none" w:sz="0" w:space="0" w:color="auto"/>
        <w:left w:val="none" w:sz="0" w:space="0" w:color="auto"/>
        <w:bottom w:val="none" w:sz="0" w:space="0" w:color="auto"/>
        <w:right w:val="none" w:sz="0" w:space="0" w:color="auto"/>
      </w:divBdr>
    </w:div>
    <w:div w:id="1933511827">
      <w:bodyDiv w:val="1"/>
      <w:marLeft w:val="0"/>
      <w:marRight w:val="0"/>
      <w:marTop w:val="0"/>
      <w:marBottom w:val="0"/>
      <w:divBdr>
        <w:top w:val="none" w:sz="0" w:space="0" w:color="auto"/>
        <w:left w:val="none" w:sz="0" w:space="0" w:color="auto"/>
        <w:bottom w:val="none" w:sz="0" w:space="0" w:color="auto"/>
        <w:right w:val="none" w:sz="0" w:space="0" w:color="auto"/>
      </w:divBdr>
    </w:div>
    <w:div w:id="1941135120">
      <w:bodyDiv w:val="1"/>
      <w:marLeft w:val="0"/>
      <w:marRight w:val="0"/>
      <w:marTop w:val="0"/>
      <w:marBottom w:val="0"/>
      <w:divBdr>
        <w:top w:val="none" w:sz="0" w:space="0" w:color="auto"/>
        <w:left w:val="none" w:sz="0" w:space="0" w:color="auto"/>
        <w:bottom w:val="none" w:sz="0" w:space="0" w:color="auto"/>
        <w:right w:val="none" w:sz="0" w:space="0" w:color="auto"/>
      </w:divBdr>
    </w:div>
    <w:div w:id="2002349662">
      <w:bodyDiv w:val="1"/>
      <w:marLeft w:val="0"/>
      <w:marRight w:val="0"/>
      <w:marTop w:val="0"/>
      <w:marBottom w:val="0"/>
      <w:divBdr>
        <w:top w:val="none" w:sz="0" w:space="0" w:color="auto"/>
        <w:left w:val="none" w:sz="0" w:space="0" w:color="auto"/>
        <w:bottom w:val="none" w:sz="0" w:space="0" w:color="auto"/>
        <w:right w:val="none" w:sz="0" w:space="0" w:color="auto"/>
      </w:divBdr>
    </w:div>
    <w:div w:id="2017491447">
      <w:bodyDiv w:val="1"/>
      <w:marLeft w:val="0"/>
      <w:marRight w:val="0"/>
      <w:marTop w:val="0"/>
      <w:marBottom w:val="0"/>
      <w:divBdr>
        <w:top w:val="none" w:sz="0" w:space="0" w:color="auto"/>
        <w:left w:val="none" w:sz="0" w:space="0" w:color="auto"/>
        <w:bottom w:val="none" w:sz="0" w:space="0" w:color="auto"/>
        <w:right w:val="none" w:sz="0" w:space="0" w:color="auto"/>
      </w:divBdr>
    </w:div>
    <w:div w:id="2048328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lim@etri.re.k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ikola.serafimovski@purelifi.com" TargetMode="External"/><Relationship Id="rId4" Type="http://schemas.openxmlformats.org/officeDocument/2006/relationships/settings" Target="settings.xml"/><Relationship Id="rId9" Type="http://schemas.openxmlformats.org/officeDocument/2006/relationships/hyperlink" Target="mailto:matthias.wendt@signify.com"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FDA69-55B2-4477-8884-F8B1FAA6B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3224</Words>
  <Characters>18379</Characters>
  <Application>Microsoft Office Word</Application>
  <DocSecurity>0</DocSecurity>
  <Lines>153</Lines>
  <Paragraphs>43</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doc.: IEEE 802.11-17/1711r4</vt:lpstr>
      <vt:lpstr>doc.: IEEE 802.11-17/1711r4</vt:lpstr>
      <vt:lpstr>doc.: IEEE 802.11-17/1711r4</vt:lpstr>
    </vt:vector>
  </TitlesOfParts>
  <Company>Fraunhofer - Heinrich-Hertz-Institute</Company>
  <LinksUpToDate>false</LinksUpToDate>
  <CharactersWithSpaces>21560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802.11-17/1711r4</dc:title>
  <dc:subject>LC TIG January Meeting Minutes</dc:subject>
  <dc:creator>Nikola Serafimovski</dc:creator>
  <cp:keywords>doc.: IEEE 802.11-17/1711r4</cp:keywords>
  <dc:description/>
  <cp:lastModifiedBy>Serafimovski, Nikola</cp:lastModifiedBy>
  <cp:revision>20</cp:revision>
  <dcterms:created xsi:type="dcterms:W3CDTF">2019-09-19T03:10:00Z</dcterms:created>
  <dcterms:modified xsi:type="dcterms:W3CDTF">2019-09-19T09:35:00Z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(3)yZTXkARH+CSaxpJMAIXwrfO5bWzkWM3miMfEvLjGXvf4eruteH76XndUCHrS6pCb/RH6FgOF
VG6p8xORK+CYOtY3EnLqYEBRGHTT5cVXz2aIsMGNep8/uFEgCtRMuI3frIi3LMAshJPum+Cq
uDFMR4FXY4gWisU386T4OLP4eU4vksjDZBvfhXWh1GxRqmMPtb39+zBSiStuTGCsjD/+iIKi
PixYkxYN/vRTeSaT+w</vt:lpwstr>
  </property>
  <property fmtid="{D5CDD505-2E9C-101B-9397-08002B2CF9AE}" pid="11" name="_2015_ms_pID_7253431">
    <vt:lpwstr>WOMWYf/LUYr9hfbxjFOhZ5Zzl9/NRiKMXgPTG2gn+rVwFi3m69tLQB
nPAjxvDlVCjH3/CEg2CJw9mC8mieY/XwHmg3jPoQ0IMP0HbQHZxvwD8tSYNzOnnQ9/JGyG+g
ZTSSfFzw3Ye6QQ3SFid5Cml9yIvDV3WCDS287154aMh0l0qCFxa9hZxEVyk2OIW2EruOT7jD
KyyOGAHaoOiPmuLhrqVTteS/Guzg9rQS3uPt</vt:lpwstr>
  </property>
  <property fmtid="{D5CDD505-2E9C-101B-9397-08002B2CF9AE}" pid="12" name="_2015_ms_pID_7253432">
    <vt:lpwstr>xw==</vt:lpwstr>
  </property>
  <property fmtid="{D5CDD505-2E9C-101B-9397-08002B2CF9AE}" pid="13" name="MSIP_Label_cb027a58-0b8b-4b38-933d-36c79ab5a9a6_Enabled">
    <vt:lpwstr>True</vt:lpwstr>
  </property>
  <property fmtid="{D5CDD505-2E9C-101B-9397-08002B2CF9AE}" pid="14" name="MSIP_Label_cb027a58-0b8b-4b38-933d-36c79ab5a9a6_SiteId">
    <vt:lpwstr>75b2f54b-feff-400d-8e0b-67102edb9a23</vt:lpwstr>
  </property>
  <property fmtid="{D5CDD505-2E9C-101B-9397-08002B2CF9AE}" pid="15" name="MSIP_Label_cb027a58-0b8b-4b38-933d-36c79ab5a9a6_Owner">
    <vt:lpwstr>matthias.wendt@signify.com</vt:lpwstr>
  </property>
  <property fmtid="{D5CDD505-2E9C-101B-9397-08002B2CF9AE}" pid="16" name="MSIP_Label_cb027a58-0b8b-4b38-933d-36c79ab5a9a6_SetDate">
    <vt:lpwstr>2019-07-15T17:11:47.1732361Z</vt:lpwstr>
  </property>
  <property fmtid="{D5CDD505-2E9C-101B-9397-08002B2CF9AE}" pid="17" name="MSIP_Label_cb027a58-0b8b-4b38-933d-36c79ab5a9a6_Name">
    <vt:lpwstr>Unclassified</vt:lpwstr>
  </property>
  <property fmtid="{D5CDD505-2E9C-101B-9397-08002B2CF9AE}" pid="18" name="MSIP_Label_cb027a58-0b8b-4b38-933d-36c79ab5a9a6_Application">
    <vt:lpwstr>Microsoft Azure Information Protection</vt:lpwstr>
  </property>
  <property fmtid="{D5CDD505-2E9C-101B-9397-08002B2CF9AE}" pid="19" name="MSIP_Label_cb027a58-0b8b-4b38-933d-36c79ab5a9a6_ActionId">
    <vt:lpwstr>cb665794-ab33-454b-bea9-e66b6bc2a51e</vt:lpwstr>
  </property>
  <property fmtid="{D5CDD505-2E9C-101B-9397-08002B2CF9AE}" pid="20" name="MSIP_Label_cb027a58-0b8b-4b38-933d-36c79ab5a9a6_Extended_MSFT_Method">
    <vt:lpwstr>Manual</vt:lpwstr>
  </property>
  <property fmtid="{D5CDD505-2E9C-101B-9397-08002B2CF9AE}" pid="21" name="Sensitivity">
    <vt:lpwstr>Unclassified</vt:lpwstr>
  </property>
</Properties>
</file>