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9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4364ED" w:rsidRPr="00FA777D" w14:paraId="1EA5CB0C" w14:textId="77777777" w:rsidTr="00794260">
        <w:trPr>
          <w:trHeight w:val="485"/>
          <w:jc w:val="center"/>
        </w:trPr>
        <w:tc>
          <w:tcPr>
            <w:tcW w:w="10023" w:type="dxa"/>
            <w:gridSpan w:val="5"/>
            <w:vAlign w:val="center"/>
          </w:tcPr>
          <w:p w14:paraId="7747F598" w14:textId="441EDAFE" w:rsidR="004364ED" w:rsidRPr="00FA777D" w:rsidRDefault="004364ED" w:rsidP="004364ED">
            <w:pPr>
              <w:pStyle w:val="T2"/>
            </w:pPr>
            <w:r>
              <w:t xml:space="preserve">LB240 comment and resolution for </w:t>
            </w:r>
            <w:r w:rsidR="00A5564F">
              <w:t>Service interface and PPDU format</w:t>
            </w:r>
          </w:p>
        </w:tc>
      </w:tr>
      <w:tr w:rsidR="004364ED" w:rsidRPr="00D61EDD" w14:paraId="0330DF97" w14:textId="77777777" w:rsidTr="00794260">
        <w:trPr>
          <w:trHeight w:val="359"/>
          <w:jc w:val="center"/>
        </w:trPr>
        <w:tc>
          <w:tcPr>
            <w:tcW w:w="10023" w:type="dxa"/>
            <w:gridSpan w:val="5"/>
            <w:vAlign w:val="center"/>
          </w:tcPr>
          <w:p w14:paraId="596B4487" w14:textId="24141754" w:rsidR="004364ED" w:rsidRPr="00D61EDD" w:rsidRDefault="004364ED" w:rsidP="004364ED">
            <w:pPr>
              <w:pStyle w:val="T2"/>
              <w:ind w:left="0"/>
              <w:rPr>
                <w:sz w:val="24"/>
              </w:rPr>
            </w:pPr>
            <w:r>
              <w:rPr>
                <w:sz w:val="20"/>
              </w:rPr>
              <w:t>Date:</w:t>
            </w:r>
            <w:r>
              <w:rPr>
                <w:b w:val="0"/>
                <w:sz w:val="20"/>
              </w:rPr>
              <w:t xml:space="preserve">  2019-0</w:t>
            </w:r>
            <w:r w:rsidR="00455246">
              <w:rPr>
                <w:b w:val="0"/>
                <w:sz w:val="20"/>
              </w:rPr>
              <w:t>9</w:t>
            </w:r>
            <w:r>
              <w:rPr>
                <w:b w:val="0"/>
                <w:sz w:val="20"/>
              </w:rPr>
              <w:t>-</w:t>
            </w:r>
            <w:r w:rsidR="00694A69">
              <w:rPr>
                <w:b w:val="0"/>
                <w:sz w:val="20"/>
              </w:rPr>
              <w:t>1</w:t>
            </w:r>
            <w:r w:rsidR="00455246">
              <w:rPr>
                <w:b w:val="0"/>
                <w:sz w:val="20"/>
              </w:rPr>
              <w:t>2</w:t>
            </w:r>
          </w:p>
        </w:tc>
      </w:tr>
      <w:tr w:rsidR="00CA09B2" w:rsidRPr="00D61EDD" w14:paraId="2B667532" w14:textId="77777777" w:rsidTr="00794260">
        <w:trPr>
          <w:cantSplit/>
          <w:jc w:val="center"/>
        </w:trPr>
        <w:tc>
          <w:tcPr>
            <w:tcW w:w="10023" w:type="dxa"/>
            <w:gridSpan w:val="5"/>
            <w:vAlign w:val="center"/>
          </w:tcPr>
          <w:p w14:paraId="04FE5097"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393D4EA" w14:textId="77777777" w:rsidTr="00FC390A">
        <w:trPr>
          <w:jc w:val="center"/>
        </w:trPr>
        <w:tc>
          <w:tcPr>
            <w:tcW w:w="1711" w:type="dxa"/>
            <w:vAlign w:val="center"/>
          </w:tcPr>
          <w:p w14:paraId="14AABC73"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750C4255"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7259A210"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73AB26B0"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07F816EA"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4364ED" w:rsidRPr="00D61EDD" w14:paraId="03A26C5B" w14:textId="77777777" w:rsidTr="00FC390A">
        <w:trPr>
          <w:jc w:val="center"/>
        </w:trPr>
        <w:tc>
          <w:tcPr>
            <w:tcW w:w="1711" w:type="dxa"/>
            <w:vAlign w:val="center"/>
          </w:tcPr>
          <w:p w14:paraId="695C00E7" w14:textId="77777777" w:rsidR="004364ED" w:rsidRPr="00D61EDD" w:rsidRDefault="004364ED" w:rsidP="004364ED">
            <w:pPr>
              <w:pStyle w:val="T2"/>
              <w:spacing w:after="0"/>
              <w:ind w:left="0" w:right="0"/>
              <w:rPr>
                <w:b w:val="0"/>
                <w:sz w:val="24"/>
              </w:rPr>
            </w:pPr>
            <w:proofErr w:type="spellStart"/>
            <w:r>
              <w:rPr>
                <w:b w:val="0"/>
                <w:sz w:val="24"/>
              </w:rPr>
              <w:t>Tianyu</w:t>
            </w:r>
            <w:proofErr w:type="spellEnd"/>
            <w:r>
              <w:rPr>
                <w:b w:val="0"/>
                <w:sz w:val="24"/>
              </w:rPr>
              <w:t xml:space="preserve"> Wu</w:t>
            </w:r>
          </w:p>
        </w:tc>
        <w:tc>
          <w:tcPr>
            <w:tcW w:w="1472" w:type="dxa"/>
            <w:vAlign w:val="center"/>
          </w:tcPr>
          <w:p w14:paraId="099B8D57" w14:textId="0A1C4F8C" w:rsidR="004364ED" w:rsidRPr="00D61EDD" w:rsidRDefault="004364ED" w:rsidP="004364ED">
            <w:pPr>
              <w:pStyle w:val="T2"/>
              <w:spacing w:after="0"/>
              <w:ind w:left="0" w:right="0"/>
              <w:rPr>
                <w:b w:val="0"/>
                <w:sz w:val="24"/>
              </w:rPr>
            </w:pPr>
            <w:r>
              <w:rPr>
                <w:b w:val="0"/>
                <w:sz w:val="20"/>
              </w:rPr>
              <w:t>Apple</w:t>
            </w:r>
          </w:p>
        </w:tc>
        <w:tc>
          <w:tcPr>
            <w:tcW w:w="2842" w:type="dxa"/>
            <w:vAlign w:val="center"/>
          </w:tcPr>
          <w:p w14:paraId="2F89F9E7" w14:textId="77777777" w:rsidR="004364ED" w:rsidRPr="00D61EDD" w:rsidRDefault="004364ED" w:rsidP="004364ED">
            <w:pPr>
              <w:pStyle w:val="T2"/>
              <w:spacing w:after="0"/>
              <w:ind w:left="0" w:right="0"/>
              <w:rPr>
                <w:b w:val="0"/>
                <w:sz w:val="24"/>
              </w:rPr>
            </w:pPr>
          </w:p>
        </w:tc>
        <w:tc>
          <w:tcPr>
            <w:tcW w:w="1170" w:type="dxa"/>
            <w:vAlign w:val="center"/>
          </w:tcPr>
          <w:p w14:paraId="5B44EEB4" w14:textId="77777777" w:rsidR="004364ED" w:rsidRPr="00D61EDD" w:rsidRDefault="004364ED" w:rsidP="004364ED">
            <w:pPr>
              <w:pStyle w:val="T2"/>
              <w:spacing w:after="0"/>
              <w:ind w:left="0" w:right="0"/>
              <w:rPr>
                <w:b w:val="0"/>
                <w:sz w:val="24"/>
              </w:rPr>
            </w:pPr>
          </w:p>
        </w:tc>
        <w:tc>
          <w:tcPr>
            <w:tcW w:w="2828" w:type="dxa"/>
            <w:vAlign w:val="center"/>
          </w:tcPr>
          <w:p w14:paraId="7E865CC8" w14:textId="03A746EB" w:rsidR="004364ED" w:rsidRPr="00D61EDD" w:rsidRDefault="00C526DE" w:rsidP="004364ED">
            <w:pPr>
              <w:pStyle w:val="T2"/>
              <w:spacing w:after="0"/>
              <w:ind w:left="0" w:right="0"/>
              <w:rPr>
                <w:b w:val="0"/>
                <w:sz w:val="24"/>
              </w:rPr>
            </w:pPr>
            <w:r>
              <w:rPr>
                <w:sz w:val="16"/>
              </w:rPr>
              <w:t>tianyu</w:t>
            </w:r>
            <w:r w:rsidR="004364ED">
              <w:rPr>
                <w:sz w:val="16"/>
              </w:rPr>
              <w:t>@apple.com</w:t>
            </w:r>
          </w:p>
        </w:tc>
      </w:tr>
    </w:tbl>
    <w:p w14:paraId="092390BD" w14:textId="16EE34E6" w:rsidR="00EA4F6A" w:rsidRPr="00D61EDD" w:rsidRDefault="00EA4F6A" w:rsidP="004066BE">
      <w:pPr>
        <w:pStyle w:val="Heading5"/>
        <w:rPr>
          <w:sz w:val="24"/>
          <w:szCs w:val="24"/>
        </w:rPr>
      </w:pPr>
    </w:p>
    <w:p w14:paraId="3474668C" w14:textId="0A8A0ADE" w:rsidR="00CE2745" w:rsidRDefault="00CE2745" w:rsidP="00CE2745">
      <w:pPr>
        <w:pStyle w:val="T1"/>
        <w:spacing w:after="120"/>
      </w:pPr>
    </w:p>
    <w:p w14:paraId="708ED210" w14:textId="33DEDE03" w:rsidR="00CE2745" w:rsidRDefault="00CE2745" w:rsidP="00CE2745">
      <w:pPr>
        <w:pStyle w:val="T1"/>
        <w:spacing w:after="120"/>
      </w:pPr>
      <w:r>
        <w:t>Abstract</w:t>
      </w:r>
    </w:p>
    <w:p w14:paraId="0905B88C" w14:textId="4831866C" w:rsidR="004364ED" w:rsidRDefault="004364ED" w:rsidP="004364ED">
      <w:pPr>
        <w:jc w:val="both"/>
      </w:pPr>
      <w:r>
        <w:t>This document proposes comment resolutions to the following CIDs (</w:t>
      </w:r>
      <w:r w:rsidR="00E1007B">
        <w:t>2</w:t>
      </w:r>
      <w:r w:rsidR="00F863C4">
        <w:t>2</w:t>
      </w:r>
      <w:r>
        <w:t xml:space="preserve"> CIDs) for </w:t>
      </w:r>
      <w:proofErr w:type="spellStart"/>
      <w:r>
        <w:t>TGaz</w:t>
      </w:r>
      <w:proofErr w:type="spellEnd"/>
      <w:r>
        <w:t xml:space="preserve"> D1.0:</w:t>
      </w:r>
    </w:p>
    <w:p w14:paraId="5A7038B8" w14:textId="5789D0F5" w:rsidR="00703D48" w:rsidRDefault="00703D48" w:rsidP="004364ED">
      <w:pPr>
        <w:jc w:val="both"/>
        <w:rPr>
          <w:rFonts w:ascii="Calibri" w:hAnsi="Calibri" w:cs="Calibri"/>
          <w:color w:val="000000"/>
          <w:szCs w:val="22"/>
        </w:rPr>
      </w:pPr>
      <w:r>
        <w:rPr>
          <w:rFonts w:ascii="Calibri" w:hAnsi="Calibri" w:cs="Calibri"/>
          <w:color w:val="000000"/>
          <w:szCs w:val="22"/>
        </w:rPr>
        <w:t>1172</w:t>
      </w:r>
      <w:r>
        <w:rPr>
          <w:rFonts w:ascii="Calibri" w:hAnsi="Calibri" w:cs="Calibri"/>
          <w:color w:val="000000"/>
          <w:szCs w:val="22"/>
        </w:rPr>
        <w:tab/>
      </w:r>
      <w:r w:rsidR="004364ED" w:rsidRPr="004F0672">
        <w:rPr>
          <w:rFonts w:ascii="Calibri" w:hAnsi="Calibri" w:cs="Calibri"/>
          <w:color w:val="000000"/>
          <w:szCs w:val="22"/>
        </w:rPr>
        <w:t>1298</w:t>
      </w:r>
      <w:r w:rsidR="004364ED">
        <w:rPr>
          <w:rFonts w:ascii="Calibri" w:hAnsi="Calibri" w:cs="Calibri"/>
          <w:color w:val="000000"/>
          <w:szCs w:val="22"/>
        </w:rPr>
        <w:tab/>
      </w:r>
      <w:r w:rsidR="004364ED" w:rsidRPr="004F0672">
        <w:rPr>
          <w:rFonts w:ascii="Calibri" w:hAnsi="Calibri" w:cs="Calibri"/>
          <w:color w:val="000000"/>
          <w:szCs w:val="22"/>
        </w:rPr>
        <w:t>1299</w:t>
      </w:r>
      <w:r w:rsidR="004364ED">
        <w:rPr>
          <w:rFonts w:ascii="Calibri" w:hAnsi="Calibri" w:cs="Calibri"/>
          <w:color w:val="000000"/>
          <w:szCs w:val="22"/>
        </w:rPr>
        <w:tab/>
      </w:r>
      <w:r>
        <w:rPr>
          <w:rFonts w:ascii="Calibri" w:hAnsi="Calibri" w:cs="Calibri"/>
          <w:color w:val="000000"/>
          <w:szCs w:val="22"/>
        </w:rPr>
        <w:t>1302</w:t>
      </w:r>
      <w:r>
        <w:rPr>
          <w:rFonts w:ascii="Calibri" w:hAnsi="Calibri" w:cs="Calibri"/>
          <w:color w:val="000000"/>
          <w:szCs w:val="22"/>
        </w:rPr>
        <w:tab/>
      </w:r>
      <w:r w:rsidR="00161767">
        <w:rPr>
          <w:rFonts w:ascii="Calibri" w:hAnsi="Calibri" w:cs="Calibri"/>
          <w:color w:val="000000"/>
          <w:szCs w:val="22"/>
        </w:rPr>
        <w:t>1319</w:t>
      </w:r>
      <w:r>
        <w:rPr>
          <w:rFonts w:ascii="Calibri" w:hAnsi="Calibri" w:cs="Calibri"/>
          <w:color w:val="000000"/>
          <w:szCs w:val="22"/>
        </w:rPr>
        <w:tab/>
        <w:t>1322</w:t>
      </w:r>
      <w:r w:rsidR="00161767">
        <w:rPr>
          <w:rFonts w:ascii="Calibri" w:hAnsi="Calibri" w:cs="Calibri"/>
          <w:color w:val="000000"/>
          <w:szCs w:val="22"/>
        </w:rPr>
        <w:tab/>
      </w:r>
      <w:r>
        <w:rPr>
          <w:rFonts w:ascii="Calibri" w:hAnsi="Calibri" w:cs="Calibri"/>
          <w:color w:val="000000"/>
          <w:szCs w:val="22"/>
        </w:rPr>
        <w:t>1340</w:t>
      </w:r>
      <w:r>
        <w:rPr>
          <w:rFonts w:ascii="Calibri" w:hAnsi="Calibri" w:cs="Calibri"/>
          <w:color w:val="000000"/>
          <w:szCs w:val="22"/>
        </w:rPr>
        <w:tab/>
      </w:r>
      <w:r w:rsidR="004364ED" w:rsidRPr="004F0672">
        <w:rPr>
          <w:rFonts w:ascii="Calibri" w:hAnsi="Calibri" w:cs="Calibri"/>
          <w:color w:val="000000"/>
          <w:szCs w:val="22"/>
        </w:rPr>
        <w:t>1371</w:t>
      </w:r>
      <w:r w:rsidR="004364ED">
        <w:rPr>
          <w:rFonts w:ascii="Calibri" w:hAnsi="Calibri" w:cs="Calibri"/>
          <w:color w:val="000000"/>
          <w:szCs w:val="22"/>
        </w:rPr>
        <w:tab/>
      </w:r>
      <w:r>
        <w:rPr>
          <w:rFonts w:ascii="Calibri" w:hAnsi="Calibri" w:cs="Calibri"/>
          <w:color w:val="000000"/>
          <w:szCs w:val="22"/>
        </w:rPr>
        <w:t>1731</w:t>
      </w:r>
      <w:r>
        <w:rPr>
          <w:rFonts w:ascii="Calibri" w:hAnsi="Calibri" w:cs="Calibri"/>
          <w:color w:val="000000"/>
          <w:szCs w:val="22"/>
        </w:rPr>
        <w:tab/>
      </w:r>
      <w:r w:rsidR="004364ED" w:rsidRPr="004F0672">
        <w:rPr>
          <w:rFonts w:ascii="Calibri" w:hAnsi="Calibri" w:cs="Calibri"/>
          <w:color w:val="000000"/>
          <w:szCs w:val="22"/>
        </w:rPr>
        <w:t>2324</w:t>
      </w:r>
      <w:r w:rsidR="004364ED">
        <w:rPr>
          <w:rFonts w:ascii="Calibri" w:hAnsi="Calibri" w:cs="Calibri"/>
          <w:color w:val="000000"/>
          <w:szCs w:val="22"/>
        </w:rPr>
        <w:tab/>
      </w:r>
      <w:r w:rsidR="004364ED" w:rsidRPr="004F0672">
        <w:rPr>
          <w:rFonts w:ascii="Calibri" w:hAnsi="Calibri" w:cs="Calibri"/>
          <w:color w:val="000000"/>
          <w:szCs w:val="22"/>
        </w:rPr>
        <w:t>2353</w:t>
      </w:r>
      <w:r w:rsidR="00AB28F6">
        <w:rPr>
          <w:rFonts w:ascii="Calibri" w:hAnsi="Calibri" w:cs="Calibri"/>
          <w:color w:val="000000"/>
          <w:szCs w:val="22"/>
        </w:rPr>
        <w:tab/>
      </w:r>
      <w:r w:rsidR="004364ED" w:rsidRPr="004F0672">
        <w:rPr>
          <w:rFonts w:ascii="Calibri" w:hAnsi="Calibri" w:cs="Calibri"/>
          <w:color w:val="000000"/>
          <w:szCs w:val="22"/>
        </w:rPr>
        <w:t>2356</w:t>
      </w:r>
      <w:r w:rsidR="004364ED">
        <w:rPr>
          <w:rFonts w:ascii="Calibri" w:hAnsi="Calibri" w:cs="Calibri"/>
          <w:color w:val="000000"/>
          <w:szCs w:val="22"/>
        </w:rPr>
        <w:tab/>
      </w:r>
      <w:r w:rsidR="004364ED" w:rsidRPr="004F0672">
        <w:rPr>
          <w:rFonts w:ascii="Calibri" w:hAnsi="Calibri" w:cs="Calibri"/>
          <w:color w:val="000000"/>
          <w:szCs w:val="22"/>
        </w:rPr>
        <w:t>2357</w:t>
      </w:r>
      <w:r w:rsidR="004364ED">
        <w:rPr>
          <w:rFonts w:ascii="Calibri" w:hAnsi="Calibri" w:cs="Calibri"/>
          <w:color w:val="000000"/>
          <w:szCs w:val="22"/>
        </w:rPr>
        <w:tab/>
      </w:r>
    </w:p>
    <w:p w14:paraId="0BC48B53" w14:textId="05C7BB7C" w:rsidR="004364ED" w:rsidRPr="004F0672" w:rsidRDefault="004364ED" w:rsidP="004364ED">
      <w:pPr>
        <w:jc w:val="both"/>
        <w:rPr>
          <w:rFonts w:ascii="Calibri" w:hAnsi="Calibri" w:cs="Calibri"/>
          <w:color w:val="000000"/>
          <w:szCs w:val="22"/>
        </w:rPr>
      </w:pPr>
      <w:r w:rsidRPr="004F0672">
        <w:rPr>
          <w:rFonts w:ascii="Calibri" w:hAnsi="Calibri" w:cs="Calibri"/>
          <w:color w:val="000000"/>
          <w:szCs w:val="22"/>
        </w:rPr>
        <w:t>2359</w:t>
      </w:r>
      <w:r>
        <w:rPr>
          <w:rFonts w:ascii="Calibri" w:hAnsi="Calibri" w:cs="Calibri"/>
          <w:color w:val="000000"/>
          <w:szCs w:val="22"/>
        </w:rPr>
        <w:tab/>
      </w:r>
      <w:r w:rsidRPr="004F0672">
        <w:rPr>
          <w:rFonts w:ascii="Calibri" w:hAnsi="Calibri" w:cs="Calibri"/>
          <w:color w:val="000000"/>
          <w:szCs w:val="22"/>
        </w:rPr>
        <w:t>2360</w:t>
      </w:r>
      <w:r w:rsidR="00AB28F6">
        <w:rPr>
          <w:rFonts w:ascii="Calibri" w:hAnsi="Calibri" w:cs="Calibri"/>
          <w:color w:val="000000"/>
          <w:szCs w:val="22"/>
        </w:rPr>
        <w:tab/>
      </w:r>
      <w:r w:rsidR="00703D48">
        <w:rPr>
          <w:rFonts w:ascii="Calibri" w:hAnsi="Calibri" w:cs="Calibri"/>
          <w:color w:val="000000"/>
          <w:szCs w:val="22"/>
        </w:rPr>
        <w:t>2477</w:t>
      </w:r>
      <w:r w:rsidR="00703D48">
        <w:rPr>
          <w:rFonts w:ascii="Calibri" w:hAnsi="Calibri" w:cs="Calibri"/>
          <w:color w:val="000000"/>
          <w:szCs w:val="22"/>
        </w:rPr>
        <w:tab/>
        <w:t>2502</w:t>
      </w:r>
      <w:r w:rsidR="00703D48">
        <w:rPr>
          <w:rFonts w:ascii="Calibri" w:hAnsi="Calibri" w:cs="Calibri"/>
          <w:color w:val="000000"/>
          <w:szCs w:val="22"/>
        </w:rPr>
        <w:tab/>
        <w:t>2503</w:t>
      </w:r>
      <w:r w:rsidR="00703D48">
        <w:rPr>
          <w:rFonts w:ascii="Calibri" w:hAnsi="Calibri" w:cs="Calibri"/>
          <w:color w:val="000000"/>
          <w:szCs w:val="22"/>
        </w:rPr>
        <w:tab/>
        <w:t>2504</w:t>
      </w:r>
      <w:r w:rsidR="00703D48">
        <w:rPr>
          <w:rFonts w:ascii="Calibri" w:hAnsi="Calibri" w:cs="Calibri"/>
          <w:color w:val="000000"/>
          <w:szCs w:val="22"/>
        </w:rPr>
        <w:tab/>
      </w:r>
      <w:r w:rsidRPr="004F0672">
        <w:rPr>
          <w:rFonts w:ascii="Calibri" w:hAnsi="Calibri" w:cs="Calibri"/>
          <w:color w:val="000000"/>
          <w:szCs w:val="22"/>
        </w:rPr>
        <w:t>2510</w:t>
      </w:r>
      <w:r>
        <w:rPr>
          <w:rFonts w:ascii="Calibri" w:hAnsi="Calibri" w:cs="Calibri"/>
          <w:color w:val="000000"/>
          <w:szCs w:val="22"/>
        </w:rPr>
        <w:tab/>
      </w:r>
      <w:r w:rsidR="00703D48">
        <w:rPr>
          <w:rFonts w:ascii="Calibri" w:hAnsi="Calibri" w:cs="Calibri"/>
          <w:color w:val="000000"/>
          <w:szCs w:val="22"/>
        </w:rPr>
        <w:t>2516</w:t>
      </w:r>
      <w:r w:rsidR="00703D48">
        <w:rPr>
          <w:rFonts w:ascii="Calibri" w:hAnsi="Calibri" w:cs="Calibri"/>
          <w:color w:val="000000"/>
          <w:szCs w:val="22"/>
        </w:rPr>
        <w:tab/>
      </w:r>
      <w:r w:rsidR="00FC506C">
        <w:rPr>
          <w:rFonts w:ascii="Calibri" w:hAnsi="Calibri" w:cs="Calibri"/>
          <w:color w:val="000000"/>
          <w:szCs w:val="22"/>
        </w:rPr>
        <w:t>2518</w:t>
      </w:r>
    </w:p>
    <w:p w14:paraId="0B6EF416" w14:textId="4FBC9B27" w:rsidR="001A3230" w:rsidRDefault="001A3230" w:rsidP="001A3230">
      <w:pPr>
        <w:pStyle w:val="ListParagraph"/>
        <w:ind w:left="360"/>
      </w:pPr>
    </w:p>
    <w:p w14:paraId="3A96A3EB" w14:textId="74BA235F" w:rsidR="001A3230" w:rsidRDefault="001A3230" w:rsidP="001A3230">
      <w:pPr>
        <w:pStyle w:val="ListParagraph"/>
        <w:ind w:left="360"/>
      </w:pPr>
    </w:p>
    <w:p w14:paraId="401B437D" w14:textId="0F0C84BD" w:rsidR="00CE2745" w:rsidRDefault="00CE2745" w:rsidP="00CE2745">
      <w:pPr>
        <w:jc w:val="both"/>
      </w:pPr>
      <w:r>
        <w:t>Revisions:</w:t>
      </w:r>
    </w:p>
    <w:p w14:paraId="70F8F96F" w14:textId="02C60E40" w:rsidR="00CE2745" w:rsidRDefault="00CE2745" w:rsidP="009852EE">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861DE2">
        <w:rPr>
          <w:sz w:val="22"/>
          <w:szCs w:val="20"/>
          <w:lang w:val="en-GB"/>
        </w:rPr>
        <w:t xml:space="preserve">Use </w:t>
      </w:r>
      <w:r w:rsidR="00986FBD">
        <w:rPr>
          <w:sz w:val="22"/>
          <w:szCs w:val="20"/>
          <w:lang w:val="en-GB"/>
        </w:rPr>
        <w:t xml:space="preserve">11az </w:t>
      </w:r>
      <w:r w:rsidR="00861DE2">
        <w:rPr>
          <w:sz w:val="22"/>
          <w:szCs w:val="20"/>
          <w:lang w:val="en-GB"/>
        </w:rPr>
        <w:t>D</w:t>
      </w:r>
      <w:r w:rsidR="00986FBD">
        <w:rPr>
          <w:sz w:val="22"/>
          <w:szCs w:val="20"/>
          <w:lang w:val="en-GB"/>
        </w:rPr>
        <w:t>1.</w:t>
      </w:r>
      <w:r w:rsidR="00A17503">
        <w:rPr>
          <w:sz w:val="22"/>
          <w:szCs w:val="20"/>
          <w:lang w:val="en-GB"/>
        </w:rPr>
        <w:t>4</w:t>
      </w:r>
      <w:r w:rsidR="0019062F">
        <w:rPr>
          <w:sz w:val="22"/>
          <w:szCs w:val="20"/>
          <w:lang w:val="en-GB"/>
        </w:rPr>
        <w:t xml:space="preserve"> as baseline spec text. </w:t>
      </w:r>
    </w:p>
    <w:p w14:paraId="23DA1808" w14:textId="3AD7EF57" w:rsidR="006571E8" w:rsidRDefault="006571E8" w:rsidP="006571E8">
      <w:pPr>
        <w:pStyle w:val="ListParagraph"/>
        <w:contextualSpacing w:val="0"/>
        <w:jc w:val="both"/>
        <w:rPr>
          <w:sz w:val="22"/>
          <w:szCs w:val="20"/>
          <w:lang w:val="en-GB"/>
        </w:rPr>
      </w:pPr>
    </w:p>
    <w:p w14:paraId="00D8BC48" w14:textId="77777777" w:rsidR="00D61EDD" w:rsidRPr="00CE2745" w:rsidRDefault="00D61EDD" w:rsidP="00CF7849">
      <w:pPr>
        <w:rPr>
          <w:lang w:val="en-GB"/>
        </w:rPr>
      </w:pPr>
    </w:p>
    <w:p w14:paraId="15BBD3AD" w14:textId="77777777" w:rsidR="00D61EDD" w:rsidRDefault="00D61EDD" w:rsidP="00CF7849"/>
    <w:p w14:paraId="61B44C31" w14:textId="77777777" w:rsidR="00D61EDD" w:rsidRDefault="00D61EDD" w:rsidP="00CF7849"/>
    <w:p w14:paraId="5CDBEFEB" w14:textId="77777777" w:rsidR="00D61EDD" w:rsidRDefault="00D61EDD" w:rsidP="00CF7849"/>
    <w:p w14:paraId="7C8FF31E" w14:textId="77777777" w:rsidR="00D61EDD" w:rsidRDefault="00D61EDD" w:rsidP="00CF7849"/>
    <w:p w14:paraId="396EC38E" w14:textId="77777777" w:rsidR="00D61EDD" w:rsidRDefault="00D61EDD" w:rsidP="00CF7849"/>
    <w:p w14:paraId="601E18E0" w14:textId="77777777" w:rsidR="00D61EDD" w:rsidRDefault="00D61EDD" w:rsidP="00CF7849"/>
    <w:p w14:paraId="7DAD2D1A" w14:textId="77777777" w:rsidR="00D61EDD" w:rsidRDefault="00D61EDD" w:rsidP="00CF7849"/>
    <w:p w14:paraId="77A83594" w14:textId="77777777" w:rsidR="00D61EDD" w:rsidRDefault="00D61EDD" w:rsidP="00CF7849"/>
    <w:p w14:paraId="0B1C67C7" w14:textId="77777777" w:rsidR="00D61EDD" w:rsidRDefault="00D61EDD" w:rsidP="00CF7849"/>
    <w:p w14:paraId="5BC5FE41" w14:textId="77777777" w:rsidR="00D61EDD" w:rsidRDefault="00D61EDD" w:rsidP="00CF7849"/>
    <w:p w14:paraId="55B7EFF5" w14:textId="77777777" w:rsidR="00D61EDD" w:rsidRDefault="00D61EDD" w:rsidP="00CF7849"/>
    <w:p w14:paraId="0C7D7CDF" w14:textId="77777777" w:rsidR="00D61EDD" w:rsidRDefault="00D61EDD" w:rsidP="00CF7849"/>
    <w:p w14:paraId="452C3BF2" w14:textId="77777777" w:rsidR="00D61EDD" w:rsidRDefault="00D61EDD" w:rsidP="00CF7849"/>
    <w:p w14:paraId="4D0490F3" w14:textId="77777777" w:rsidR="00D61EDD" w:rsidRDefault="00D61EDD" w:rsidP="00CF7849"/>
    <w:p w14:paraId="4339928B" w14:textId="77777777" w:rsidR="003A3E90" w:rsidRDefault="003A3E90" w:rsidP="00CF7849"/>
    <w:p w14:paraId="12B7B74A" w14:textId="77777777" w:rsidR="003A3E90" w:rsidRDefault="003A3E90" w:rsidP="00CF7849"/>
    <w:p w14:paraId="2CFF4EBA" w14:textId="77777777" w:rsidR="00D61EDD" w:rsidRDefault="00D61EDD" w:rsidP="00CF7849"/>
    <w:p w14:paraId="597BFBED" w14:textId="77777777" w:rsidR="00D61EDD" w:rsidRPr="00FC390A" w:rsidRDefault="00D61EDD" w:rsidP="00CF7849">
      <w:pPr>
        <w:rPr>
          <w:sz w:val="18"/>
          <w:szCs w:val="18"/>
        </w:rPr>
      </w:pPr>
    </w:p>
    <w:p w14:paraId="047CA272" w14:textId="77777777" w:rsidR="00D61EDD" w:rsidRDefault="00D61EDD" w:rsidP="00CF7849"/>
    <w:p w14:paraId="3C709FBE" w14:textId="77777777" w:rsidR="00D61EDD" w:rsidRDefault="00D61EDD" w:rsidP="00CF7849"/>
    <w:p w14:paraId="47AD1BEE" w14:textId="77777777" w:rsidR="00D61EDD" w:rsidRDefault="00D61EDD" w:rsidP="00CF7849"/>
    <w:p w14:paraId="5715667B" w14:textId="77777777" w:rsidR="00D61EDD" w:rsidRDefault="00D61EDD" w:rsidP="00CF7849"/>
    <w:p w14:paraId="6B096189" w14:textId="77777777" w:rsidR="00FC390A" w:rsidRDefault="00FC390A" w:rsidP="00CF7849"/>
    <w:p w14:paraId="70C9D78E" w14:textId="21207F87" w:rsidR="00B74A02" w:rsidRDefault="00B74A02" w:rsidP="00CF7849"/>
    <w:p w14:paraId="4911B75A" w14:textId="77777777" w:rsidR="000520F9" w:rsidRPr="004F3AF6" w:rsidRDefault="000520F9" w:rsidP="000520F9">
      <w:r w:rsidRPr="004F3AF6">
        <w:lastRenderedPageBreak/>
        <w:t>Interpretation of a Motion to Adopt</w:t>
      </w:r>
    </w:p>
    <w:p w14:paraId="47B3C612" w14:textId="77777777" w:rsidR="000520F9" w:rsidRPr="004C0F0A" w:rsidRDefault="000520F9" w:rsidP="000520F9">
      <w:pPr>
        <w:rPr>
          <w:lang w:eastAsia="ko-KR"/>
        </w:rPr>
      </w:pPr>
    </w:p>
    <w:p w14:paraId="56C27A3A" w14:textId="77777777" w:rsidR="000520F9" w:rsidRPr="004F3AF6" w:rsidRDefault="000520F9" w:rsidP="000520F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z</w:t>
      </w:r>
      <w:proofErr w:type="spellEnd"/>
      <w:r w:rsidRPr="004F3AF6">
        <w:rPr>
          <w:lang w:eastAsia="ko-KR"/>
        </w:rPr>
        <w:t xml:space="preserve"> Draft.  This introduction is not part of the adopted material.</w:t>
      </w:r>
    </w:p>
    <w:p w14:paraId="7DD7ED2A" w14:textId="77777777" w:rsidR="000520F9" w:rsidRPr="004F3AF6" w:rsidRDefault="000520F9" w:rsidP="000520F9">
      <w:pPr>
        <w:rPr>
          <w:lang w:eastAsia="ko-KR"/>
        </w:rPr>
      </w:pPr>
    </w:p>
    <w:p w14:paraId="5FB26C40" w14:textId="77777777" w:rsidR="000520F9" w:rsidRPr="004F3AF6" w:rsidRDefault="000520F9" w:rsidP="000520F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z</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5AEFC72A" w14:textId="77777777" w:rsidR="000520F9" w:rsidRPr="004F3AF6" w:rsidRDefault="000520F9" w:rsidP="000520F9">
      <w:pPr>
        <w:rPr>
          <w:lang w:eastAsia="ko-KR"/>
        </w:rPr>
      </w:pPr>
    </w:p>
    <w:p w14:paraId="30A2F2C6" w14:textId="0EB72B56" w:rsidR="003075F5" w:rsidRPr="003E3718" w:rsidRDefault="000520F9" w:rsidP="003075F5">
      <w:pPr>
        <w:rPr>
          <w:b/>
          <w:bCs/>
          <w:i/>
          <w:iCs/>
          <w:lang w:eastAsia="ko-KR"/>
        </w:rPr>
      </w:pP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b/>
          <w:bCs/>
          <w:i/>
          <w:iCs/>
          <w:lang w:eastAsia="ko-KR"/>
        </w:rPr>
        <w:t>z</w:t>
      </w:r>
      <w:proofErr w:type="spellEnd"/>
      <w:r w:rsidRPr="004F3AF6">
        <w:rPr>
          <w:b/>
          <w:bCs/>
          <w:i/>
          <w:iCs/>
          <w:lang w:eastAsia="ko-KR"/>
        </w:rPr>
        <w:t xml:space="preserve"> Draft.</w:t>
      </w:r>
    </w:p>
    <w:p w14:paraId="41E914AE" w14:textId="25CB3DA4" w:rsidR="00A51E67" w:rsidRDefault="00A51E67" w:rsidP="003075F5"/>
    <w:p w14:paraId="01087BAC" w14:textId="77777777" w:rsidR="00A51E67" w:rsidRDefault="00A51E67" w:rsidP="003075F5"/>
    <w:p w14:paraId="76486F51" w14:textId="5993FE60" w:rsidR="003075F5" w:rsidRDefault="003075F5" w:rsidP="003075F5">
      <w:pPr>
        <w:rPr>
          <w:b/>
          <w:u w:val="single"/>
        </w:rPr>
      </w:pPr>
      <w:r w:rsidRPr="003D2C46">
        <w:rPr>
          <w:b/>
          <w:u w:val="single"/>
        </w:rPr>
        <w:t>CID</w:t>
      </w:r>
      <w:r>
        <w:rPr>
          <w:b/>
          <w:u w:val="single"/>
        </w:rPr>
        <w:t xml:space="preserve"> 1172</w:t>
      </w:r>
      <w:r w:rsidR="00445914">
        <w:rPr>
          <w:b/>
          <w:u w:val="single"/>
        </w:rPr>
        <w:t>, 1731, 2477</w:t>
      </w:r>
    </w:p>
    <w:p w14:paraId="13FA2B74" w14:textId="53E36B03" w:rsidR="00FB53B9" w:rsidRDefault="00FB53B9" w:rsidP="00CF7849"/>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620BEF" w:rsidRPr="002531D8" w14:paraId="64865DA6" w14:textId="77777777" w:rsidTr="00620BEF">
        <w:trPr>
          <w:trHeight w:val="220"/>
        </w:trPr>
        <w:tc>
          <w:tcPr>
            <w:tcW w:w="696" w:type="dxa"/>
            <w:shd w:val="clear" w:color="auto" w:fill="auto"/>
            <w:noWrap/>
            <w:vAlign w:val="center"/>
            <w:hideMark/>
          </w:tcPr>
          <w:p w14:paraId="21C29F83" w14:textId="77777777" w:rsidR="00620BEF" w:rsidRPr="002531D8" w:rsidRDefault="00620BEF"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1878097E" w14:textId="77777777" w:rsidR="00620BEF" w:rsidRPr="002531D8" w:rsidRDefault="00620BEF"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5010DFB8" w14:textId="77777777" w:rsidR="00620BEF" w:rsidRPr="002531D8" w:rsidRDefault="00620BEF"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263717B" w14:textId="77777777" w:rsidR="00620BEF" w:rsidRPr="002531D8" w:rsidRDefault="00620BEF"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2C055B25" w14:textId="77777777" w:rsidR="00620BEF" w:rsidRPr="002531D8" w:rsidRDefault="00620BEF" w:rsidP="00C63085">
            <w:pPr>
              <w:jc w:val="center"/>
              <w:rPr>
                <w:b/>
                <w:bCs/>
                <w:color w:val="000000"/>
                <w:sz w:val="20"/>
                <w:szCs w:val="20"/>
              </w:rPr>
            </w:pPr>
            <w:r w:rsidRPr="002531D8">
              <w:rPr>
                <w:b/>
                <w:bCs/>
                <w:color w:val="000000"/>
                <w:sz w:val="20"/>
                <w:szCs w:val="20"/>
              </w:rPr>
              <w:t>Resolution</w:t>
            </w:r>
          </w:p>
        </w:tc>
      </w:tr>
      <w:tr w:rsidR="00620BEF" w:rsidRPr="002531D8" w:rsidDel="006E1EB7" w14:paraId="01F997ED" w14:textId="77777777" w:rsidTr="00620BEF">
        <w:trPr>
          <w:trHeight w:val="220"/>
        </w:trPr>
        <w:tc>
          <w:tcPr>
            <w:tcW w:w="696" w:type="dxa"/>
            <w:shd w:val="clear" w:color="auto" w:fill="auto"/>
            <w:noWrap/>
          </w:tcPr>
          <w:p w14:paraId="11C3A6E3" w14:textId="779F8414" w:rsidR="00620BEF" w:rsidRDefault="00620BEF" w:rsidP="00C63085">
            <w:pPr>
              <w:rPr>
                <w:rFonts w:ascii="Calibri" w:hAnsi="Calibri" w:cs="Calibri"/>
                <w:color w:val="000000"/>
                <w:sz w:val="22"/>
                <w:szCs w:val="22"/>
              </w:rPr>
            </w:pPr>
            <w:r>
              <w:rPr>
                <w:rFonts w:ascii="Calibri" w:hAnsi="Calibri" w:cs="Calibri"/>
                <w:color w:val="000000"/>
                <w:sz w:val="22"/>
                <w:szCs w:val="22"/>
              </w:rPr>
              <w:t>1172</w:t>
            </w:r>
          </w:p>
          <w:p w14:paraId="19E6166D" w14:textId="77777777" w:rsidR="00620BEF" w:rsidRPr="00492243" w:rsidRDefault="00620BEF" w:rsidP="00C63085">
            <w:pPr>
              <w:rPr>
                <w:sz w:val="20"/>
                <w:szCs w:val="20"/>
              </w:rPr>
            </w:pPr>
          </w:p>
        </w:tc>
        <w:tc>
          <w:tcPr>
            <w:tcW w:w="834" w:type="dxa"/>
            <w:shd w:val="clear" w:color="auto" w:fill="auto"/>
            <w:noWrap/>
          </w:tcPr>
          <w:p w14:paraId="6624240A" w14:textId="2FE38749" w:rsidR="00620BEF" w:rsidRDefault="00620BEF" w:rsidP="00C63085">
            <w:pPr>
              <w:jc w:val="both"/>
              <w:rPr>
                <w:rFonts w:ascii="Calibri" w:hAnsi="Calibri" w:cs="Calibri"/>
                <w:color w:val="000000"/>
                <w:sz w:val="22"/>
                <w:szCs w:val="22"/>
              </w:rPr>
            </w:pPr>
            <w:r>
              <w:rPr>
                <w:rFonts w:ascii="Calibri" w:hAnsi="Calibri" w:cs="Calibri"/>
                <w:color w:val="000000"/>
                <w:sz w:val="22"/>
                <w:szCs w:val="22"/>
              </w:rPr>
              <w:t>146.08</w:t>
            </w:r>
          </w:p>
          <w:p w14:paraId="13878DEB" w14:textId="77777777" w:rsidR="00620BEF" w:rsidRPr="002531D8" w:rsidRDefault="00620BEF" w:rsidP="00C63085">
            <w:pPr>
              <w:jc w:val="both"/>
              <w:rPr>
                <w:bCs/>
                <w:color w:val="000000"/>
                <w:sz w:val="20"/>
                <w:szCs w:val="20"/>
              </w:rPr>
            </w:pPr>
          </w:p>
        </w:tc>
        <w:tc>
          <w:tcPr>
            <w:tcW w:w="2700" w:type="dxa"/>
            <w:shd w:val="clear" w:color="auto" w:fill="auto"/>
            <w:noWrap/>
          </w:tcPr>
          <w:p w14:paraId="65059691" w14:textId="77777777" w:rsidR="002847E4" w:rsidRDefault="002847E4" w:rsidP="002847E4">
            <w:pPr>
              <w:rPr>
                <w:rFonts w:ascii="Calibri" w:hAnsi="Calibri" w:cs="Calibri"/>
                <w:color w:val="000000"/>
                <w:sz w:val="22"/>
                <w:szCs w:val="22"/>
              </w:rPr>
            </w:pPr>
            <w:r>
              <w:rPr>
                <w:rFonts w:ascii="Calibri" w:hAnsi="Calibri" w:cs="Calibri"/>
                <w:color w:val="000000"/>
                <w:sz w:val="22"/>
                <w:szCs w:val="22"/>
              </w:rPr>
              <w:t>Adding to a Chapter that is still in flux, because it is a draft itself, is dangerous and can break 11ax.</w:t>
            </w:r>
          </w:p>
          <w:p w14:paraId="525C34A1" w14:textId="7EE13CFE" w:rsidR="00620BEF" w:rsidRPr="00F162A8" w:rsidRDefault="00620BEF" w:rsidP="00C63085">
            <w:pPr>
              <w:rPr>
                <w:rFonts w:ascii="Calibri" w:hAnsi="Calibri" w:cs="Calibri"/>
                <w:color w:val="000000"/>
                <w:sz w:val="22"/>
                <w:szCs w:val="22"/>
              </w:rPr>
            </w:pPr>
          </w:p>
        </w:tc>
        <w:tc>
          <w:tcPr>
            <w:tcW w:w="2069" w:type="dxa"/>
            <w:shd w:val="clear" w:color="auto" w:fill="auto"/>
            <w:noWrap/>
          </w:tcPr>
          <w:p w14:paraId="00278EC4" w14:textId="34AACB51" w:rsidR="00620BEF" w:rsidRPr="002531D8" w:rsidRDefault="002F1768" w:rsidP="00C63085">
            <w:pPr>
              <w:rPr>
                <w:bCs/>
                <w:color w:val="000000"/>
                <w:sz w:val="20"/>
                <w:szCs w:val="20"/>
              </w:rPr>
            </w:pPr>
            <w:r w:rsidRPr="002F1768">
              <w:rPr>
                <w:rFonts w:ascii="Calibri" w:hAnsi="Calibri" w:cs="Calibri"/>
                <w:color w:val="000000"/>
                <w:sz w:val="22"/>
                <w:szCs w:val="22"/>
              </w:rPr>
              <w:t>Move the 11az PHY to its own clause, to not break the 11ax draft.</w:t>
            </w:r>
          </w:p>
        </w:tc>
        <w:tc>
          <w:tcPr>
            <w:tcW w:w="3757" w:type="dxa"/>
            <w:shd w:val="clear" w:color="auto" w:fill="auto"/>
          </w:tcPr>
          <w:p w14:paraId="57C9B0CF" w14:textId="13F6EBE0" w:rsidR="00946679" w:rsidRPr="002531D8" w:rsidRDefault="00946679" w:rsidP="00946679">
            <w:pPr>
              <w:jc w:val="both"/>
              <w:rPr>
                <w:bCs/>
                <w:color w:val="000000"/>
                <w:sz w:val="20"/>
                <w:szCs w:val="20"/>
              </w:rPr>
            </w:pPr>
            <w:r>
              <w:rPr>
                <w:bCs/>
                <w:color w:val="000000"/>
                <w:sz w:val="20"/>
                <w:szCs w:val="20"/>
              </w:rPr>
              <w:t>Reject</w:t>
            </w:r>
            <w:r w:rsidRPr="002531D8">
              <w:rPr>
                <w:bCs/>
                <w:color w:val="000000"/>
                <w:sz w:val="20"/>
                <w:szCs w:val="20"/>
              </w:rPr>
              <w:t xml:space="preserve">. </w:t>
            </w:r>
          </w:p>
          <w:p w14:paraId="6F90DCE6" w14:textId="77777777" w:rsidR="00946679" w:rsidRPr="002531D8" w:rsidRDefault="00946679" w:rsidP="00946679">
            <w:pPr>
              <w:jc w:val="both"/>
              <w:rPr>
                <w:bCs/>
                <w:color w:val="000000"/>
                <w:sz w:val="20"/>
                <w:szCs w:val="20"/>
              </w:rPr>
            </w:pPr>
          </w:p>
          <w:p w14:paraId="23774C62" w14:textId="592F62AD" w:rsidR="00946679" w:rsidRDefault="00412902" w:rsidP="00946679">
            <w:pPr>
              <w:jc w:val="both"/>
              <w:rPr>
                <w:bCs/>
                <w:color w:val="000000"/>
                <w:sz w:val="20"/>
                <w:szCs w:val="20"/>
              </w:rPr>
            </w:pPr>
            <w:r>
              <w:rPr>
                <w:bCs/>
                <w:color w:val="000000"/>
                <w:sz w:val="20"/>
                <w:szCs w:val="20"/>
              </w:rPr>
              <w:t xml:space="preserve">It is important to make sure 11az PHY spec not break 11ax PHY. </w:t>
            </w:r>
            <w:r w:rsidR="007C2660">
              <w:rPr>
                <w:bCs/>
                <w:color w:val="000000"/>
                <w:sz w:val="20"/>
                <w:szCs w:val="20"/>
              </w:rPr>
              <w:t>But t</w:t>
            </w:r>
            <w:r>
              <w:rPr>
                <w:bCs/>
                <w:color w:val="000000"/>
                <w:sz w:val="20"/>
                <w:szCs w:val="20"/>
              </w:rPr>
              <w:t xml:space="preserve">here could be options such as make 11az a subclause in clause 27, or carefully merge the 11az PHY into clause 27 without breaking it. </w:t>
            </w:r>
          </w:p>
          <w:p w14:paraId="30B2DF5B" w14:textId="09E95EAB" w:rsidR="00CD66DE" w:rsidRDefault="00CD66DE" w:rsidP="00946679">
            <w:pPr>
              <w:jc w:val="both"/>
              <w:rPr>
                <w:bCs/>
                <w:color w:val="000000"/>
                <w:sz w:val="20"/>
                <w:szCs w:val="20"/>
              </w:rPr>
            </w:pPr>
          </w:p>
          <w:p w14:paraId="58E1751A" w14:textId="1C4B2DF8" w:rsidR="00CD66DE" w:rsidRPr="002531D8" w:rsidRDefault="00CD66DE" w:rsidP="00946679">
            <w:pPr>
              <w:jc w:val="both"/>
              <w:rPr>
                <w:bCs/>
                <w:color w:val="000000"/>
                <w:sz w:val="20"/>
                <w:szCs w:val="20"/>
              </w:rPr>
            </w:pPr>
            <w:r>
              <w:rPr>
                <w:bCs/>
                <w:color w:val="000000"/>
                <w:sz w:val="20"/>
                <w:szCs w:val="20"/>
              </w:rPr>
              <w:t xml:space="preserve">Carefully merge 11az PHY into clause 27 is currently the preferred option. </w:t>
            </w:r>
          </w:p>
          <w:p w14:paraId="6616564C" w14:textId="285E2A05" w:rsidR="00620BEF" w:rsidRPr="002531D8" w:rsidRDefault="00946679" w:rsidP="00946679">
            <w:pPr>
              <w:rPr>
                <w:bCs/>
                <w:color w:val="000000"/>
                <w:sz w:val="20"/>
                <w:szCs w:val="20"/>
              </w:rPr>
            </w:pPr>
            <w:r w:rsidRPr="002531D8">
              <w:rPr>
                <w:bCs/>
                <w:color w:val="000000"/>
                <w:sz w:val="20"/>
                <w:szCs w:val="20"/>
              </w:rPr>
              <w:t xml:space="preserve"> </w:t>
            </w:r>
          </w:p>
        </w:tc>
      </w:tr>
      <w:tr w:rsidR="00F47B06" w:rsidRPr="002531D8" w14:paraId="35F98FD4" w14:textId="77777777" w:rsidTr="00C63085">
        <w:trPr>
          <w:trHeight w:val="220"/>
        </w:trPr>
        <w:tc>
          <w:tcPr>
            <w:tcW w:w="696" w:type="dxa"/>
            <w:shd w:val="clear" w:color="auto" w:fill="auto"/>
            <w:noWrap/>
          </w:tcPr>
          <w:p w14:paraId="6B2DC7DF" w14:textId="77777777" w:rsidR="00F47B06" w:rsidRPr="002531D8" w:rsidRDefault="00F47B06" w:rsidP="00F47B06">
            <w:pPr>
              <w:jc w:val="both"/>
              <w:rPr>
                <w:bCs/>
                <w:color w:val="000000"/>
                <w:sz w:val="20"/>
                <w:szCs w:val="20"/>
              </w:rPr>
            </w:pPr>
            <w:r w:rsidRPr="002531D8">
              <w:rPr>
                <w:bCs/>
                <w:color w:val="000000"/>
                <w:sz w:val="20"/>
                <w:szCs w:val="20"/>
                <w:lang w:val="en-GB"/>
              </w:rPr>
              <w:t>1731</w:t>
            </w:r>
          </w:p>
          <w:p w14:paraId="1D2C8FA0" w14:textId="77777777" w:rsidR="00F47B06" w:rsidRPr="002531D8" w:rsidRDefault="00F47B06" w:rsidP="00F47B06">
            <w:pPr>
              <w:jc w:val="both"/>
              <w:rPr>
                <w:bCs/>
                <w:color w:val="000000"/>
                <w:sz w:val="20"/>
                <w:szCs w:val="20"/>
              </w:rPr>
            </w:pPr>
          </w:p>
        </w:tc>
        <w:tc>
          <w:tcPr>
            <w:tcW w:w="834" w:type="dxa"/>
            <w:shd w:val="clear" w:color="auto" w:fill="auto"/>
            <w:noWrap/>
          </w:tcPr>
          <w:p w14:paraId="5659A6ED" w14:textId="77777777" w:rsidR="00F47B06" w:rsidRPr="002531D8" w:rsidRDefault="00F47B06" w:rsidP="00F47B06">
            <w:pPr>
              <w:jc w:val="both"/>
              <w:rPr>
                <w:bCs/>
                <w:color w:val="000000"/>
                <w:sz w:val="20"/>
                <w:szCs w:val="20"/>
              </w:rPr>
            </w:pPr>
            <w:r w:rsidRPr="002531D8">
              <w:rPr>
                <w:bCs/>
                <w:color w:val="000000"/>
                <w:sz w:val="20"/>
                <w:szCs w:val="20"/>
                <w:lang w:val="en-GB"/>
              </w:rPr>
              <w:t>146.08</w:t>
            </w:r>
          </w:p>
          <w:p w14:paraId="3961FF5A" w14:textId="77777777" w:rsidR="00F47B06" w:rsidRPr="002531D8" w:rsidRDefault="00F47B06" w:rsidP="00F47B06">
            <w:pPr>
              <w:jc w:val="both"/>
              <w:rPr>
                <w:bCs/>
                <w:color w:val="000000"/>
                <w:sz w:val="20"/>
                <w:szCs w:val="20"/>
              </w:rPr>
            </w:pPr>
          </w:p>
        </w:tc>
        <w:tc>
          <w:tcPr>
            <w:tcW w:w="2700" w:type="dxa"/>
            <w:shd w:val="clear" w:color="auto" w:fill="auto"/>
            <w:noWrap/>
          </w:tcPr>
          <w:p w14:paraId="03BAB73D" w14:textId="77777777" w:rsidR="00F47B06" w:rsidRPr="002531D8" w:rsidRDefault="00F47B06" w:rsidP="00F47B06">
            <w:pPr>
              <w:jc w:val="both"/>
              <w:rPr>
                <w:bCs/>
                <w:color w:val="000000"/>
                <w:sz w:val="20"/>
                <w:szCs w:val="20"/>
              </w:rPr>
            </w:pPr>
            <w:r w:rsidRPr="002531D8">
              <w:rPr>
                <w:bCs/>
                <w:color w:val="000000"/>
                <w:sz w:val="20"/>
                <w:szCs w:val="20"/>
                <w:lang w:val="en-GB"/>
              </w:rPr>
              <w:t>It is not convenient to write up PHY by revising on top of an on-going amendment (11ax).</w:t>
            </w:r>
          </w:p>
          <w:p w14:paraId="7F8DEF6A" w14:textId="4865C81C" w:rsidR="00F47B06" w:rsidRPr="000A1ABF" w:rsidRDefault="00F47B06" w:rsidP="00F47B06">
            <w:pPr>
              <w:rPr>
                <w:rFonts w:ascii="Calibri" w:hAnsi="Calibri" w:cs="Calibri"/>
                <w:color w:val="000000"/>
                <w:sz w:val="22"/>
                <w:szCs w:val="22"/>
              </w:rPr>
            </w:pPr>
          </w:p>
        </w:tc>
        <w:tc>
          <w:tcPr>
            <w:tcW w:w="2069" w:type="dxa"/>
            <w:shd w:val="clear" w:color="auto" w:fill="auto"/>
            <w:noWrap/>
          </w:tcPr>
          <w:p w14:paraId="2D144334" w14:textId="77777777" w:rsidR="00F47B06" w:rsidRPr="002531D8" w:rsidRDefault="00F47B06" w:rsidP="00F47B06">
            <w:pPr>
              <w:jc w:val="both"/>
              <w:rPr>
                <w:bCs/>
                <w:color w:val="000000"/>
                <w:sz w:val="20"/>
                <w:szCs w:val="20"/>
              </w:rPr>
            </w:pPr>
            <w:r w:rsidRPr="002531D8">
              <w:rPr>
                <w:bCs/>
                <w:color w:val="000000"/>
                <w:sz w:val="20"/>
                <w:szCs w:val="20"/>
                <w:lang w:val="en-GB"/>
              </w:rPr>
              <w:t>Start a new PHY clause, similar to 11af (TVHT)</w:t>
            </w:r>
          </w:p>
          <w:p w14:paraId="009CC748" w14:textId="77777777" w:rsidR="00F47B06" w:rsidRPr="002531D8" w:rsidRDefault="00F47B06" w:rsidP="00F47B06">
            <w:pPr>
              <w:rPr>
                <w:bCs/>
                <w:color w:val="000000"/>
                <w:sz w:val="20"/>
                <w:szCs w:val="20"/>
              </w:rPr>
            </w:pPr>
          </w:p>
        </w:tc>
        <w:tc>
          <w:tcPr>
            <w:tcW w:w="3757" w:type="dxa"/>
            <w:shd w:val="clear" w:color="auto" w:fill="auto"/>
            <w:vAlign w:val="center"/>
          </w:tcPr>
          <w:p w14:paraId="55BF9060" w14:textId="02AB6A0D" w:rsidR="00F47B06" w:rsidRPr="002531D8" w:rsidRDefault="00F47B06" w:rsidP="00F47B06">
            <w:pPr>
              <w:jc w:val="both"/>
              <w:rPr>
                <w:bCs/>
                <w:color w:val="000000"/>
                <w:sz w:val="20"/>
                <w:szCs w:val="20"/>
              </w:rPr>
            </w:pPr>
            <w:r>
              <w:rPr>
                <w:bCs/>
                <w:color w:val="000000"/>
                <w:sz w:val="20"/>
                <w:szCs w:val="20"/>
              </w:rPr>
              <w:t>Reject</w:t>
            </w:r>
            <w:r w:rsidRPr="002531D8">
              <w:rPr>
                <w:bCs/>
                <w:color w:val="000000"/>
                <w:sz w:val="20"/>
                <w:szCs w:val="20"/>
              </w:rPr>
              <w:t xml:space="preserve">. </w:t>
            </w:r>
          </w:p>
          <w:p w14:paraId="3112A717" w14:textId="77777777" w:rsidR="00F47B06" w:rsidRPr="002531D8" w:rsidRDefault="00F47B06" w:rsidP="00F47B06">
            <w:pPr>
              <w:jc w:val="both"/>
              <w:rPr>
                <w:bCs/>
                <w:color w:val="000000"/>
                <w:sz w:val="20"/>
                <w:szCs w:val="20"/>
              </w:rPr>
            </w:pPr>
          </w:p>
          <w:p w14:paraId="2BB76710" w14:textId="33A0ECA1" w:rsidR="00F47B06" w:rsidRPr="002531D8" w:rsidRDefault="00F47B06" w:rsidP="00F47B06">
            <w:pPr>
              <w:rPr>
                <w:bCs/>
                <w:color w:val="000000"/>
                <w:sz w:val="20"/>
                <w:szCs w:val="20"/>
              </w:rPr>
            </w:pPr>
            <w:r w:rsidRPr="002531D8">
              <w:rPr>
                <w:bCs/>
                <w:color w:val="000000"/>
                <w:sz w:val="20"/>
                <w:szCs w:val="20"/>
              </w:rPr>
              <w:t xml:space="preserve">See resolution for CID 1172. </w:t>
            </w:r>
          </w:p>
        </w:tc>
      </w:tr>
      <w:tr w:rsidR="00F47B06" w:rsidRPr="002531D8" w14:paraId="75934617" w14:textId="77777777" w:rsidTr="00620BEF">
        <w:trPr>
          <w:trHeight w:val="220"/>
        </w:trPr>
        <w:tc>
          <w:tcPr>
            <w:tcW w:w="696" w:type="dxa"/>
            <w:shd w:val="clear" w:color="auto" w:fill="auto"/>
            <w:noWrap/>
          </w:tcPr>
          <w:p w14:paraId="3FA2BD12" w14:textId="77777777" w:rsidR="00F47B06" w:rsidRPr="002531D8" w:rsidRDefault="00F47B06" w:rsidP="00F47B06">
            <w:pPr>
              <w:jc w:val="both"/>
              <w:rPr>
                <w:bCs/>
                <w:color w:val="000000"/>
                <w:sz w:val="20"/>
                <w:szCs w:val="20"/>
              </w:rPr>
            </w:pPr>
            <w:r w:rsidRPr="002531D8">
              <w:rPr>
                <w:bCs/>
                <w:color w:val="000000"/>
                <w:sz w:val="20"/>
                <w:szCs w:val="20"/>
              </w:rPr>
              <w:t>2477</w:t>
            </w:r>
          </w:p>
          <w:p w14:paraId="09A23F81" w14:textId="77777777" w:rsidR="00F47B06" w:rsidRDefault="00F47B06" w:rsidP="00F47B06">
            <w:pPr>
              <w:jc w:val="both"/>
              <w:rPr>
                <w:rFonts w:ascii="Calibri" w:hAnsi="Calibri" w:cs="Calibri"/>
                <w:color w:val="000000"/>
                <w:sz w:val="22"/>
                <w:szCs w:val="22"/>
              </w:rPr>
            </w:pPr>
          </w:p>
        </w:tc>
        <w:tc>
          <w:tcPr>
            <w:tcW w:w="834" w:type="dxa"/>
            <w:shd w:val="clear" w:color="auto" w:fill="auto"/>
            <w:noWrap/>
          </w:tcPr>
          <w:p w14:paraId="613C3A8C" w14:textId="77777777" w:rsidR="00F47B06" w:rsidRPr="002531D8" w:rsidRDefault="00F47B06" w:rsidP="00F47B06">
            <w:pPr>
              <w:jc w:val="both"/>
              <w:rPr>
                <w:bCs/>
                <w:color w:val="000000"/>
                <w:sz w:val="20"/>
                <w:szCs w:val="20"/>
              </w:rPr>
            </w:pPr>
            <w:r w:rsidRPr="002531D8">
              <w:rPr>
                <w:bCs/>
                <w:color w:val="000000"/>
                <w:sz w:val="20"/>
                <w:szCs w:val="20"/>
                <w:lang w:val="en-GB"/>
              </w:rPr>
              <w:t>146.08</w:t>
            </w:r>
          </w:p>
          <w:p w14:paraId="306AFFB9" w14:textId="77777777" w:rsidR="00F47B06" w:rsidRDefault="00F47B06" w:rsidP="00F47B06">
            <w:pPr>
              <w:jc w:val="both"/>
              <w:rPr>
                <w:rFonts w:ascii="Calibri" w:hAnsi="Calibri" w:cs="Calibri"/>
                <w:color w:val="000000"/>
                <w:sz w:val="22"/>
                <w:szCs w:val="22"/>
              </w:rPr>
            </w:pPr>
          </w:p>
        </w:tc>
        <w:tc>
          <w:tcPr>
            <w:tcW w:w="2700" w:type="dxa"/>
            <w:shd w:val="clear" w:color="auto" w:fill="auto"/>
            <w:noWrap/>
          </w:tcPr>
          <w:p w14:paraId="5E9EF2FC" w14:textId="77777777" w:rsidR="00F47B06" w:rsidRPr="002531D8" w:rsidRDefault="00F47B06" w:rsidP="00F47B06">
            <w:pPr>
              <w:jc w:val="both"/>
              <w:rPr>
                <w:bCs/>
                <w:color w:val="000000"/>
                <w:sz w:val="20"/>
                <w:szCs w:val="20"/>
              </w:rPr>
            </w:pPr>
            <w:r w:rsidRPr="002531D8">
              <w:rPr>
                <w:bCs/>
                <w:color w:val="000000"/>
                <w:sz w:val="20"/>
                <w:szCs w:val="20"/>
              </w:rPr>
              <w:t xml:space="preserve">The 11az draft is making many changes to the PHY section of 11ax.  Create a new section which describes the 11az PHY and do not modify Section 28.  This will prevent the industry from 11ax </w:t>
            </w:r>
            <w:proofErr w:type="spellStart"/>
            <w:r w:rsidRPr="002531D8">
              <w:rPr>
                <w:bCs/>
                <w:color w:val="000000"/>
                <w:sz w:val="20"/>
                <w:szCs w:val="20"/>
              </w:rPr>
              <w:t>interoperabiilty</w:t>
            </w:r>
            <w:proofErr w:type="spellEnd"/>
            <w:r w:rsidRPr="002531D8">
              <w:rPr>
                <w:bCs/>
                <w:color w:val="000000"/>
                <w:sz w:val="20"/>
                <w:szCs w:val="20"/>
              </w:rPr>
              <w:t xml:space="preserve"> problems.</w:t>
            </w:r>
          </w:p>
          <w:p w14:paraId="13E1171B" w14:textId="77777777" w:rsidR="00F47B06" w:rsidRDefault="00F47B06" w:rsidP="00F47B06">
            <w:pPr>
              <w:rPr>
                <w:rFonts w:ascii="Calibri" w:hAnsi="Calibri" w:cs="Calibri"/>
                <w:color w:val="000000"/>
                <w:sz w:val="22"/>
                <w:szCs w:val="22"/>
              </w:rPr>
            </w:pPr>
          </w:p>
        </w:tc>
        <w:tc>
          <w:tcPr>
            <w:tcW w:w="2069" w:type="dxa"/>
            <w:shd w:val="clear" w:color="auto" w:fill="auto"/>
            <w:noWrap/>
          </w:tcPr>
          <w:p w14:paraId="12DC9D7E" w14:textId="77777777" w:rsidR="00F47B06" w:rsidRPr="002531D8" w:rsidRDefault="00F47B06" w:rsidP="00F47B06">
            <w:pPr>
              <w:jc w:val="both"/>
              <w:rPr>
                <w:bCs/>
                <w:color w:val="000000"/>
                <w:sz w:val="20"/>
                <w:szCs w:val="20"/>
              </w:rPr>
            </w:pPr>
            <w:r w:rsidRPr="002531D8">
              <w:rPr>
                <w:bCs/>
                <w:color w:val="000000"/>
                <w:sz w:val="20"/>
                <w:szCs w:val="20"/>
                <w:lang w:val="en-GB"/>
              </w:rPr>
              <w:t>Create a new section which describes the 11az PHY and do not modify Section 28.</w:t>
            </w:r>
          </w:p>
          <w:p w14:paraId="3D401171" w14:textId="77777777" w:rsidR="00F47B06" w:rsidRDefault="00F47B06" w:rsidP="00F47B06">
            <w:pPr>
              <w:rPr>
                <w:rFonts w:ascii="Calibri" w:hAnsi="Calibri" w:cs="Calibri"/>
                <w:color w:val="000000"/>
                <w:sz w:val="22"/>
                <w:szCs w:val="22"/>
              </w:rPr>
            </w:pPr>
          </w:p>
        </w:tc>
        <w:tc>
          <w:tcPr>
            <w:tcW w:w="3757" w:type="dxa"/>
            <w:shd w:val="clear" w:color="auto" w:fill="auto"/>
          </w:tcPr>
          <w:p w14:paraId="3492AC7D" w14:textId="555F1B2B" w:rsidR="00F47B06" w:rsidRPr="002531D8" w:rsidRDefault="00F47B06" w:rsidP="00F47B06">
            <w:pPr>
              <w:rPr>
                <w:bCs/>
                <w:color w:val="000000"/>
                <w:sz w:val="20"/>
                <w:szCs w:val="20"/>
              </w:rPr>
            </w:pPr>
            <w:r>
              <w:rPr>
                <w:bCs/>
                <w:color w:val="000000"/>
                <w:sz w:val="20"/>
                <w:szCs w:val="20"/>
              </w:rPr>
              <w:t>Reject</w:t>
            </w:r>
            <w:r w:rsidRPr="002531D8">
              <w:rPr>
                <w:bCs/>
                <w:color w:val="000000"/>
                <w:sz w:val="20"/>
                <w:szCs w:val="20"/>
              </w:rPr>
              <w:t xml:space="preserve">. </w:t>
            </w:r>
          </w:p>
          <w:p w14:paraId="79EFF659" w14:textId="77777777" w:rsidR="00F47B06" w:rsidRDefault="00F47B06" w:rsidP="00F47B06">
            <w:pPr>
              <w:rPr>
                <w:bCs/>
                <w:color w:val="000000"/>
                <w:sz w:val="20"/>
                <w:szCs w:val="20"/>
              </w:rPr>
            </w:pPr>
          </w:p>
          <w:p w14:paraId="05CAA45B" w14:textId="77777777" w:rsidR="00F47B06" w:rsidRPr="002531D8" w:rsidRDefault="00F47B06" w:rsidP="00F47B06">
            <w:pPr>
              <w:rPr>
                <w:bCs/>
                <w:color w:val="000000"/>
                <w:sz w:val="20"/>
                <w:szCs w:val="20"/>
              </w:rPr>
            </w:pPr>
          </w:p>
          <w:p w14:paraId="5DEA0373" w14:textId="4A0FD973" w:rsidR="00F47B06" w:rsidRPr="002531D8" w:rsidRDefault="00F47B06" w:rsidP="00F47B06">
            <w:pPr>
              <w:rPr>
                <w:bCs/>
                <w:color w:val="000000"/>
                <w:sz w:val="20"/>
                <w:szCs w:val="20"/>
              </w:rPr>
            </w:pPr>
            <w:r w:rsidRPr="002531D8">
              <w:rPr>
                <w:bCs/>
                <w:color w:val="000000"/>
                <w:sz w:val="20"/>
                <w:szCs w:val="20"/>
              </w:rPr>
              <w:t>See resolution for CID 1172.</w:t>
            </w:r>
          </w:p>
        </w:tc>
      </w:tr>
    </w:tbl>
    <w:p w14:paraId="568D4434" w14:textId="047E713C" w:rsidR="003075F5" w:rsidRDefault="003075F5" w:rsidP="00CF7849"/>
    <w:p w14:paraId="241E9594" w14:textId="7AFD114C" w:rsidR="00D865B4" w:rsidRDefault="00D865B4" w:rsidP="00D865B4">
      <w:pPr>
        <w:rPr>
          <w:b/>
          <w:u w:val="single"/>
        </w:rPr>
      </w:pPr>
    </w:p>
    <w:p w14:paraId="598D8891" w14:textId="25BD1B89" w:rsidR="00A51E67" w:rsidRDefault="00A51E67" w:rsidP="00D865B4">
      <w:pPr>
        <w:rPr>
          <w:b/>
          <w:u w:val="single"/>
        </w:rPr>
      </w:pPr>
    </w:p>
    <w:p w14:paraId="62D63015" w14:textId="4DFF8340" w:rsidR="00A51E67" w:rsidRDefault="00A51E67" w:rsidP="00D865B4">
      <w:pPr>
        <w:rPr>
          <w:b/>
          <w:u w:val="single"/>
        </w:rPr>
      </w:pPr>
    </w:p>
    <w:p w14:paraId="5E5AFE1F" w14:textId="63D3DD3A" w:rsidR="00A51E67" w:rsidRDefault="00A51E67" w:rsidP="00D865B4">
      <w:pPr>
        <w:rPr>
          <w:b/>
          <w:u w:val="single"/>
        </w:rPr>
      </w:pPr>
    </w:p>
    <w:p w14:paraId="51DADE79" w14:textId="24064E12" w:rsidR="00A51E67" w:rsidRDefault="00A51E67" w:rsidP="00D865B4">
      <w:pPr>
        <w:rPr>
          <w:b/>
          <w:u w:val="single"/>
        </w:rPr>
      </w:pPr>
    </w:p>
    <w:p w14:paraId="20EDDB7D" w14:textId="600A00CE" w:rsidR="003E3718" w:rsidRDefault="003E3718" w:rsidP="00D865B4">
      <w:pPr>
        <w:rPr>
          <w:b/>
          <w:u w:val="single"/>
        </w:rPr>
      </w:pPr>
    </w:p>
    <w:p w14:paraId="7ACDDA17" w14:textId="46349CD7" w:rsidR="003E3718" w:rsidRDefault="003E3718" w:rsidP="00D865B4">
      <w:pPr>
        <w:rPr>
          <w:b/>
          <w:u w:val="single"/>
        </w:rPr>
      </w:pPr>
    </w:p>
    <w:p w14:paraId="6B71C0F0" w14:textId="0603B96B" w:rsidR="003E3718" w:rsidRDefault="003E3718" w:rsidP="00D865B4">
      <w:pPr>
        <w:rPr>
          <w:b/>
          <w:u w:val="single"/>
        </w:rPr>
      </w:pPr>
    </w:p>
    <w:p w14:paraId="57ECE5A8" w14:textId="3633492E" w:rsidR="003E3718" w:rsidRDefault="003E3718" w:rsidP="00D865B4">
      <w:pPr>
        <w:rPr>
          <w:b/>
          <w:u w:val="single"/>
        </w:rPr>
      </w:pPr>
    </w:p>
    <w:p w14:paraId="688B39CF" w14:textId="77777777" w:rsidR="003E3718" w:rsidRDefault="003E3718" w:rsidP="00D865B4">
      <w:pPr>
        <w:rPr>
          <w:b/>
          <w:u w:val="single"/>
        </w:rPr>
      </w:pPr>
    </w:p>
    <w:p w14:paraId="44789927" w14:textId="77777777" w:rsidR="00D865B4" w:rsidRDefault="00D865B4" w:rsidP="00D865B4">
      <w:pPr>
        <w:rPr>
          <w:b/>
          <w:u w:val="single"/>
        </w:rPr>
      </w:pPr>
    </w:p>
    <w:p w14:paraId="35CBEC3E" w14:textId="77777777" w:rsidR="00D865B4" w:rsidRDefault="00D865B4" w:rsidP="00D865B4">
      <w:pPr>
        <w:rPr>
          <w:b/>
          <w:u w:val="single"/>
        </w:rPr>
      </w:pPr>
    </w:p>
    <w:p w14:paraId="610396D6" w14:textId="4B15E525" w:rsidR="00D865B4" w:rsidRDefault="00D865B4" w:rsidP="00D865B4">
      <w:pPr>
        <w:rPr>
          <w:b/>
          <w:u w:val="single"/>
        </w:rPr>
      </w:pPr>
      <w:r w:rsidRPr="003D2C46">
        <w:rPr>
          <w:b/>
          <w:u w:val="single"/>
        </w:rPr>
        <w:lastRenderedPageBreak/>
        <w:t>CID</w:t>
      </w:r>
      <w:r>
        <w:rPr>
          <w:b/>
          <w:u w:val="single"/>
        </w:rPr>
        <w:t xml:space="preserve"> </w:t>
      </w:r>
      <w:r w:rsidR="005F27E3">
        <w:rPr>
          <w:b/>
          <w:u w:val="single"/>
        </w:rPr>
        <w:t>2502</w:t>
      </w:r>
      <w:r>
        <w:rPr>
          <w:b/>
          <w:u w:val="single"/>
        </w:rPr>
        <w:t xml:space="preserve">, </w:t>
      </w:r>
      <w:r w:rsidR="005F27E3">
        <w:rPr>
          <w:b/>
          <w:u w:val="single"/>
        </w:rPr>
        <w:t>2503</w:t>
      </w:r>
      <w:r>
        <w:rPr>
          <w:b/>
          <w:u w:val="single"/>
        </w:rPr>
        <w:t xml:space="preserve">, </w:t>
      </w:r>
      <w:r w:rsidR="005F27E3">
        <w:rPr>
          <w:b/>
          <w:u w:val="single"/>
        </w:rPr>
        <w:t>2504</w:t>
      </w:r>
    </w:p>
    <w:p w14:paraId="01CAC552" w14:textId="61BE6A8E" w:rsidR="003075F5" w:rsidRDefault="003075F5" w:rsidP="00CF7849"/>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D865B4" w:rsidRPr="002531D8" w14:paraId="668527D6" w14:textId="77777777" w:rsidTr="00C63085">
        <w:trPr>
          <w:trHeight w:val="220"/>
        </w:trPr>
        <w:tc>
          <w:tcPr>
            <w:tcW w:w="696" w:type="dxa"/>
            <w:shd w:val="clear" w:color="auto" w:fill="auto"/>
            <w:noWrap/>
            <w:vAlign w:val="center"/>
            <w:hideMark/>
          </w:tcPr>
          <w:p w14:paraId="6649FFF4" w14:textId="77777777" w:rsidR="00D865B4" w:rsidRPr="002531D8" w:rsidRDefault="00D865B4"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3FED26CE" w14:textId="77777777" w:rsidR="00D865B4" w:rsidRPr="002531D8" w:rsidRDefault="00D865B4"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07F68DA6" w14:textId="77777777" w:rsidR="00D865B4" w:rsidRPr="002531D8" w:rsidRDefault="00D865B4"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8A4C07F" w14:textId="77777777" w:rsidR="00D865B4" w:rsidRPr="002531D8" w:rsidRDefault="00D865B4"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03797B8B" w14:textId="77777777" w:rsidR="00D865B4" w:rsidRPr="002531D8" w:rsidRDefault="00D865B4" w:rsidP="00C63085">
            <w:pPr>
              <w:jc w:val="center"/>
              <w:rPr>
                <w:b/>
                <w:bCs/>
                <w:color w:val="000000"/>
                <w:sz w:val="20"/>
                <w:szCs w:val="20"/>
              </w:rPr>
            </w:pPr>
            <w:r w:rsidRPr="002531D8">
              <w:rPr>
                <w:b/>
                <w:bCs/>
                <w:color w:val="000000"/>
                <w:sz w:val="20"/>
                <w:szCs w:val="20"/>
              </w:rPr>
              <w:t>Resolution</w:t>
            </w:r>
          </w:p>
        </w:tc>
      </w:tr>
      <w:tr w:rsidR="005F27E3" w:rsidRPr="002531D8" w:rsidDel="006E1EB7" w14:paraId="3B074080" w14:textId="77777777" w:rsidTr="00C63085">
        <w:trPr>
          <w:trHeight w:val="220"/>
        </w:trPr>
        <w:tc>
          <w:tcPr>
            <w:tcW w:w="696" w:type="dxa"/>
            <w:shd w:val="clear" w:color="auto" w:fill="auto"/>
            <w:noWrap/>
          </w:tcPr>
          <w:p w14:paraId="6D6837A7" w14:textId="77777777" w:rsidR="005F27E3" w:rsidRPr="002531D8" w:rsidRDefault="005F27E3" w:rsidP="005F27E3">
            <w:pPr>
              <w:jc w:val="both"/>
              <w:rPr>
                <w:bCs/>
                <w:color w:val="000000"/>
                <w:sz w:val="20"/>
                <w:szCs w:val="20"/>
              </w:rPr>
            </w:pPr>
            <w:r w:rsidRPr="002531D8">
              <w:rPr>
                <w:bCs/>
                <w:color w:val="000000"/>
                <w:sz w:val="20"/>
                <w:szCs w:val="20"/>
              </w:rPr>
              <w:t>2502</w:t>
            </w:r>
          </w:p>
          <w:p w14:paraId="0B39FD78" w14:textId="77777777" w:rsidR="005F27E3" w:rsidRPr="00492243" w:rsidRDefault="005F27E3" w:rsidP="005F27E3">
            <w:pPr>
              <w:rPr>
                <w:sz w:val="20"/>
                <w:szCs w:val="20"/>
              </w:rPr>
            </w:pPr>
          </w:p>
        </w:tc>
        <w:tc>
          <w:tcPr>
            <w:tcW w:w="834" w:type="dxa"/>
            <w:shd w:val="clear" w:color="auto" w:fill="auto"/>
            <w:noWrap/>
          </w:tcPr>
          <w:p w14:paraId="522BFC1A" w14:textId="77777777" w:rsidR="005F27E3" w:rsidRPr="002531D8" w:rsidRDefault="005F27E3" w:rsidP="005F27E3">
            <w:pPr>
              <w:jc w:val="both"/>
              <w:rPr>
                <w:bCs/>
                <w:color w:val="000000"/>
                <w:sz w:val="20"/>
                <w:szCs w:val="20"/>
              </w:rPr>
            </w:pPr>
            <w:r w:rsidRPr="002531D8">
              <w:rPr>
                <w:bCs/>
                <w:color w:val="000000"/>
                <w:sz w:val="20"/>
                <w:szCs w:val="20"/>
                <w:lang w:val="en-GB"/>
              </w:rPr>
              <w:t>146.08</w:t>
            </w:r>
          </w:p>
          <w:p w14:paraId="64EA6E72" w14:textId="77777777" w:rsidR="005F27E3" w:rsidRPr="002531D8" w:rsidRDefault="005F27E3" w:rsidP="005F27E3">
            <w:pPr>
              <w:jc w:val="both"/>
              <w:rPr>
                <w:bCs/>
                <w:color w:val="000000"/>
                <w:sz w:val="20"/>
                <w:szCs w:val="20"/>
              </w:rPr>
            </w:pPr>
          </w:p>
        </w:tc>
        <w:tc>
          <w:tcPr>
            <w:tcW w:w="2700" w:type="dxa"/>
            <w:shd w:val="clear" w:color="auto" w:fill="auto"/>
            <w:noWrap/>
          </w:tcPr>
          <w:p w14:paraId="7C7343CA" w14:textId="77777777" w:rsidR="005F27E3" w:rsidRPr="002531D8" w:rsidRDefault="005F27E3" w:rsidP="005F27E3">
            <w:pPr>
              <w:jc w:val="both"/>
              <w:rPr>
                <w:bCs/>
                <w:color w:val="000000"/>
                <w:sz w:val="20"/>
                <w:szCs w:val="20"/>
              </w:rPr>
            </w:pPr>
            <w:r w:rsidRPr="002531D8">
              <w:rPr>
                <w:bCs/>
                <w:color w:val="000000"/>
                <w:sz w:val="20"/>
                <w:szCs w:val="20"/>
              </w:rPr>
              <w:t>11az PHY is substantially different from that of 11ax.  For example, GI has zero energy instead of cyclic prefix.  LTF sequences are randomized, and LTF uses 8-PSK.  LTF has repetition.  Introduces a yet another new HE TB PPDU mode with no data symbols.  11ax PE has no GI.  But 11az PE has GI.  Etc.  And a lot of the related text changes are breaking 11ax operation.  Furthermore, 11ax draft is still under development, thus is a moving target.  Making these substantial changes on top of a moving target will create issues to both 11ax and 11az.  For example, P147L1 redefines APEP_LENGTH=0 for HE TB PPDU, which ends up disallowing a valid mode used in 11ax (respond to Trigger frame with EOF MPDU delimiters).</w:t>
            </w:r>
          </w:p>
          <w:p w14:paraId="487D175D" w14:textId="77777777" w:rsidR="005F27E3" w:rsidRPr="00F162A8" w:rsidRDefault="005F27E3" w:rsidP="005F27E3">
            <w:pPr>
              <w:rPr>
                <w:rFonts w:ascii="Calibri" w:hAnsi="Calibri" w:cs="Calibri"/>
                <w:color w:val="000000"/>
                <w:sz w:val="22"/>
                <w:szCs w:val="22"/>
              </w:rPr>
            </w:pPr>
          </w:p>
        </w:tc>
        <w:tc>
          <w:tcPr>
            <w:tcW w:w="2069" w:type="dxa"/>
            <w:shd w:val="clear" w:color="auto" w:fill="auto"/>
            <w:noWrap/>
          </w:tcPr>
          <w:p w14:paraId="2FE53146" w14:textId="77777777" w:rsidR="005F27E3" w:rsidRPr="002531D8" w:rsidRDefault="005F27E3" w:rsidP="005F27E3">
            <w:pPr>
              <w:jc w:val="both"/>
              <w:rPr>
                <w:bCs/>
                <w:color w:val="000000"/>
                <w:sz w:val="20"/>
                <w:szCs w:val="20"/>
              </w:rPr>
            </w:pPr>
            <w:r w:rsidRPr="002531D8">
              <w:rPr>
                <w:bCs/>
                <w:color w:val="000000"/>
                <w:sz w:val="20"/>
                <w:szCs w:val="20"/>
              </w:rPr>
              <w:t>Do not modify 11ax Clause 28.   Rather, create a new PHY clause for 11az.  See, for example, how 11af took 11ac Clause 21 as a baseline, but spelled out changes separately in Clause 22.</w:t>
            </w:r>
          </w:p>
          <w:p w14:paraId="01F6145E" w14:textId="6CFC8E1F" w:rsidR="005F27E3" w:rsidRPr="002531D8" w:rsidRDefault="005F27E3" w:rsidP="005F27E3">
            <w:pPr>
              <w:rPr>
                <w:bCs/>
                <w:color w:val="000000"/>
                <w:sz w:val="20"/>
                <w:szCs w:val="20"/>
              </w:rPr>
            </w:pPr>
          </w:p>
        </w:tc>
        <w:tc>
          <w:tcPr>
            <w:tcW w:w="3757" w:type="dxa"/>
            <w:shd w:val="clear" w:color="auto" w:fill="auto"/>
          </w:tcPr>
          <w:p w14:paraId="491AB70C" w14:textId="77777777" w:rsidR="005F27E3" w:rsidRDefault="005F27E3" w:rsidP="005F27E3">
            <w:pPr>
              <w:rPr>
                <w:bCs/>
                <w:color w:val="000000"/>
                <w:sz w:val="20"/>
                <w:szCs w:val="20"/>
              </w:rPr>
            </w:pPr>
            <w:r w:rsidRPr="002531D8">
              <w:rPr>
                <w:bCs/>
                <w:color w:val="000000"/>
                <w:sz w:val="20"/>
                <w:szCs w:val="20"/>
              </w:rPr>
              <w:t xml:space="preserve">Revised. </w:t>
            </w:r>
          </w:p>
          <w:p w14:paraId="20ED2B3E" w14:textId="77777777" w:rsidR="005F27E3" w:rsidRDefault="005F27E3" w:rsidP="005F27E3">
            <w:pPr>
              <w:rPr>
                <w:bCs/>
                <w:color w:val="000000"/>
                <w:sz w:val="20"/>
                <w:szCs w:val="20"/>
              </w:rPr>
            </w:pPr>
          </w:p>
          <w:p w14:paraId="22D2D455" w14:textId="77777777" w:rsidR="00FF7992" w:rsidRDefault="005F27E3" w:rsidP="005F27E3">
            <w:pPr>
              <w:rPr>
                <w:bCs/>
                <w:color w:val="000000"/>
                <w:sz w:val="20"/>
                <w:szCs w:val="20"/>
              </w:rPr>
            </w:pPr>
            <w:r>
              <w:rPr>
                <w:bCs/>
                <w:color w:val="000000"/>
                <w:sz w:val="20"/>
                <w:szCs w:val="20"/>
              </w:rPr>
              <w:t xml:space="preserve">Agree in principle. </w:t>
            </w:r>
            <w:r w:rsidRPr="002531D8">
              <w:rPr>
                <w:bCs/>
                <w:color w:val="000000"/>
                <w:sz w:val="20"/>
                <w:szCs w:val="20"/>
              </w:rPr>
              <w:t>See resolution for CID 1172</w:t>
            </w:r>
            <w:r w:rsidR="00FF7992">
              <w:rPr>
                <w:bCs/>
                <w:color w:val="000000"/>
                <w:sz w:val="20"/>
                <w:szCs w:val="20"/>
              </w:rPr>
              <w:t xml:space="preserve">. </w:t>
            </w:r>
          </w:p>
          <w:p w14:paraId="2D5DBA37" w14:textId="3807EB18" w:rsidR="005F27E3" w:rsidRDefault="008C5EBA" w:rsidP="005F27E3">
            <w:pPr>
              <w:rPr>
                <w:bCs/>
                <w:color w:val="000000"/>
                <w:sz w:val="20"/>
                <w:szCs w:val="20"/>
              </w:rPr>
            </w:pPr>
            <w:r>
              <w:rPr>
                <w:bCs/>
                <w:color w:val="000000"/>
                <w:sz w:val="20"/>
                <w:szCs w:val="20"/>
              </w:rPr>
              <w:t xml:space="preserve">Merging 11az TXVECTOR/RXVECTOR with 11ax should avoid conflict with 11ax. </w:t>
            </w:r>
          </w:p>
          <w:p w14:paraId="2588643F" w14:textId="77777777" w:rsidR="00451587" w:rsidRDefault="00451587" w:rsidP="005F27E3">
            <w:pPr>
              <w:rPr>
                <w:bCs/>
                <w:color w:val="000000"/>
                <w:sz w:val="20"/>
                <w:szCs w:val="20"/>
              </w:rPr>
            </w:pPr>
          </w:p>
          <w:p w14:paraId="173CC425" w14:textId="53633238" w:rsidR="0026195B" w:rsidRDefault="00451587" w:rsidP="005F27E3">
            <w:pPr>
              <w:rPr>
                <w:bCs/>
                <w:color w:val="000000"/>
                <w:sz w:val="20"/>
                <w:szCs w:val="20"/>
              </w:rPr>
            </w:pPr>
            <w:r>
              <w:rPr>
                <w:bCs/>
                <w:color w:val="000000"/>
                <w:sz w:val="20"/>
                <w:szCs w:val="20"/>
              </w:rPr>
              <w:t>In 11ax, FORMAT = HE</w:t>
            </w:r>
            <w:r w:rsidR="00D360D2">
              <w:rPr>
                <w:bCs/>
                <w:color w:val="000000"/>
                <w:sz w:val="20"/>
                <w:szCs w:val="20"/>
              </w:rPr>
              <w:t>_</w:t>
            </w:r>
            <w:r>
              <w:rPr>
                <w:bCs/>
                <w:color w:val="000000"/>
                <w:sz w:val="20"/>
                <w:szCs w:val="20"/>
              </w:rPr>
              <w:t xml:space="preserve">TB and APEP_LENGTH = 0 </w:t>
            </w:r>
            <w:r w:rsidR="00CA2377">
              <w:rPr>
                <w:bCs/>
                <w:color w:val="000000"/>
                <w:sz w:val="20"/>
                <w:szCs w:val="20"/>
              </w:rPr>
              <w:t xml:space="preserve">is </w:t>
            </w:r>
            <w:r w:rsidR="0026195B">
              <w:rPr>
                <w:bCs/>
                <w:color w:val="000000"/>
                <w:sz w:val="20"/>
                <w:szCs w:val="20"/>
              </w:rPr>
              <w:t xml:space="preserve">already </w:t>
            </w:r>
            <w:r w:rsidR="00CA2377">
              <w:rPr>
                <w:bCs/>
                <w:color w:val="000000"/>
                <w:sz w:val="20"/>
                <w:szCs w:val="20"/>
              </w:rPr>
              <w:t>a valid mode</w:t>
            </w:r>
            <w:r w:rsidR="0026195B">
              <w:rPr>
                <w:bCs/>
                <w:color w:val="000000"/>
                <w:sz w:val="20"/>
                <w:szCs w:val="20"/>
              </w:rPr>
              <w:t xml:space="preserve"> and shall not be redefined to signal HE TB Ranging NDP PPDU. </w:t>
            </w:r>
          </w:p>
          <w:p w14:paraId="1F8A71DA" w14:textId="77777777" w:rsidR="0007221F" w:rsidRDefault="0007221F" w:rsidP="005F27E3">
            <w:pPr>
              <w:rPr>
                <w:bCs/>
                <w:color w:val="000000"/>
                <w:sz w:val="20"/>
                <w:szCs w:val="20"/>
              </w:rPr>
            </w:pPr>
          </w:p>
          <w:p w14:paraId="5333ACF3" w14:textId="284FE791" w:rsidR="00451587" w:rsidRDefault="00CA2377" w:rsidP="005F27E3">
            <w:pPr>
              <w:rPr>
                <w:bCs/>
                <w:color w:val="000000"/>
                <w:sz w:val="20"/>
                <w:szCs w:val="20"/>
              </w:rPr>
            </w:pPr>
            <w:r>
              <w:rPr>
                <w:bCs/>
                <w:color w:val="000000"/>
                <w:sz w:val="20"/>
                <w:szCs w:val="20"/>
              </w:rPr>
              <w:t>Also</w:t>
            </w:r>
            <w:r w:rsidR="00D360D2">
              <w:rPr>
                <w:bCs/>
                <w:color w:val="000000"/>
                <w:sz w:val="20"/>
                <w:szCs w:val="20"/>
              </w:rPr>
              <w:t xml:space="preserve">, </w:t>
            </w:r>
            <w:r>
              <w:rPr>
                <w:bCs/>
                <w:color w:val="000000"/>
                <w:sz w:val="20"/>
                <w:szCs w:val="20"/>
              </w:rPr>
              <w:t>FORMAT = HE</w:t>
            </w:r>
            <w:r w:rsidR="00D360D2">
              <w:rPr>
                <w:bCs/>
                <w:color w:val="000000"/>
                <w:sz w:val="20"/>
                <w:szCs w:val="20"/>
              </w:rPr>
              <w:t>_</w:t>
            </w:r>
            <w:r>
              <w:rPr>
                <w:bCs/>
                <w:color w:val="000000"/>
                <w:sz w:val="20"/>
                <w:szCs w:val="20"/>
              </w:rPr>
              <w:t xml:space="preserve">SU </w:t>
            </w:r>
            <w:r w:rsidR="00D360D2">
              <w:rPr>
                <w:bCs/>
                <w:color w:val="000000"/>
                <w:sz w:val="20"/>
                <w:szCs w:val="20"/>
              </w:rPr>
              <w:t>and APEP_LENGTH = 0 indicate</w:t>
            </w:r>
            <w:r w:rsidR="002F1B71">
              <w:rPr>
                <w:bCs/>
                <w:color w:val="000000"/>
                <w:sz w:val="20"/>
                <w:szCs w:val="20"/>
              </w:rPr>
              <w:t>s</w:t>
            </w:r>
            <w:r w:rsidR="00D360D2">
              <w:rPr>
                <w:bCs/>
                <w:color w:val="000000"/>
                <w:sz w:val="20"/>
                <w:szCs w:val="20"/>
              </w:rPr>
              <w:t xml:space="preserve"> HE </w:t>
            </w:r>
            <w:proofErr w:type="gramStart"/>
            <w:r w:rsidR="00D360D2">
              <w:rPr>
                <w:bCs/>
                <w:color w:val="000000"/>
                <w:sz w:val="20"/>
                <w:szCs w:val="20"/>
              </w:rPr>
              <w:t>Sounding</w:t>
            </w:r>
            <w:proofErr w:type="gramEnd"/>
            <w:r w:rsidR="00D360D2">
              <w:rPr>
                <w:bCs/>
                <w:color w:val="000000"/>
                <w:sz w:val="20"/>
                <w:szCs w:val="20"/>
              </w:rPr>
              <w:t xml:space="preserve"> NDP PPDU</w:t>
            </w:r>
            <w:r w:rsidR="00A67183">
              <w:rPr>
                <w:bCs/>
                <w:color w:val="000000"/>
                <w:sz w:val="20"/>
                <w:szCs w:val="20"/>
              </w:rPr>
              <w:t xml:space="preserve"> and</w:t>
            </w:r>
            <w:r w:rsidR="00372C27">
              <w:rPr>
                <w:bCs/>
                <w:color w:val="000000"/>
                <w:sz w:val="20"/>
                <w:szCs w:val="20"/>
              </w:rPr>
              <w:t xml:space="preserve"> shall not be redefined for HE Ranging NDP. </w:t>
            </w:r>
          </w:p>
          <w:p w14:paraId="1A7D467C" w14:textId="77777777" w:rsidR="00A67183" w:rsidRDefault="00A67183" w:rsidP="005F27E3">
            <w:pPr>
              <w:rPr>
                <w:bCs/>
                <w:color w:val="000000"/>
                <w:sz w:val="20"/>
                <w:szCs w:val="20"/>
              </w:rPr>
            </w:pPr>
          </w:p>
          <w:p w14:paraId="5DFE3581" w14:textId="77777777" w:rsidR="004B71D8" w:rsidRDefault="00A67183" w:rsidP="004B71D8">
            <w:pPr>
              <w:rPr>
                <w:bCs/>
                <w:color w:val="000000"/>
                <w:sz w:val="20"/>
                <w:szCs w:val="20"/>
              </w:rPr>
            </w:pPr>
            <w:r>
              <w:rPr>
                <w:bCs/>
                <w:color w:val="000000"/>
                <w:sz w:val="20"/>
                <w:szCs w:val="20"/>
              </w:rPr>
              <w:t>Example:</w:t>
            </w:r>
            <w:r w:rsidR="00A2486D">
              <w:rPr>
                <w:bCs/>
                <w:color w:val="000000"/>
                <w:sz w:val="20"/>
                <w:szCs w:val="20"/>
              </w:rPr>
              <w:t xml:space="preserve">  </w:t>
            </w:r>
            <w:r w:rsidR="00B14695">
              <w:rPr>
                <w:bCs/>
                <w:color w:val="000000"/>
                <w:sz w:val="20"/>
                <w:szCs w:val="20"/>
              </w:rPr>
              <w:t>After merg</w:t>
            </w:r>
            <w:r w:rsidR="00E93834">
              <w:rPr>
                <w:bCs/>
                <w:color w:val="000000"/>
                <w:sz w:val="20"/>
                <w:szCs w:val="20"/>
              </w:rPr>
              <w:t>e</w:t>
            </w:r>
            <w:r w:rsidR="00B14695">
              <w:rPr>
                <w:bCs/>
                <w:color w:val="000000"/>
                <w:sz w:val="20"/>
                <w:szCs w:val="20"/>
              </w:rPr>
              <w:t xml:space="preserve"> into 11ax TXVECTOR/RXVECTOR, </w:t>
            </w:r>
            <w:r w:rsidR="00A21B69">
              <w:rPr>
                <w:bCs/>
                <w:color w:val="000000"/>
                <w:sz w:val="20"/>
                <w:szCs w:val="20"/>
              </w:rPr>
              <w:t>non-</w:t>
            </w:r>
            <w:proofErr w:type="spellStart"/>
            <w:r w:rsidR="00A21B69">
              <w:rPr>
                <w:bCs/>
                <w:color w:val="000000"/>
                <w:sz w:val="20"/>
                <w:szCs w:val="20"/>
              </w:rPr>
              <w:t>az</w:t>
            </w:r>
            <w:proofErr w:type="spellEnd"/>
            <w:r w:rsidR="00A21B69">
              <w:rPr>
                <w:bCs/>
                <w:color w:val="000000"/>
                <w:sz w:val="20"/>
                <w:szCs w:val="20"/>
              </w:rPr>
              <w:t xml:space="preserve"> </w:t>
            </w:r>
            <w:r w:rsidR="00016EBD">
              <w:rPr>
                <w:bCs/>
                <w:color w:val="000000"/>
                <w:sz w:val="20"/>
                <w:szCs w:val="20"/>
              </w:rPr>
              <w:t>11ax device</w:t>
            </w:r>
            <w:r w:rsidR="0011099E">
              <w:rPr>
                <w:bCs/>
                <w:color w:val="000000"/>
                <w:sz w:val="20"/>
                <w:szCs w:val="20"/>
              </w:rPr>
              <w:t>s</w:t>
            </w:r>
            <w:r w:rsidR="00F165F0">
              <w:rPr>
                <w:bCs/>
                <w:color w:val="000000"/>
                <w:sz w:val="20"/>
                <w:szCs w:val="20"/>
              </w:rPr>
              <w:t xml:space="preserve"> will be confus</w:t>
            </w:r>
            <w:r w:rsidR="00016EBD">
              <w:rPr>
                <w:bCs/>
                <w:color w:val="000000"/>
                <w:sz w:val="20"/>
                <w:szCs w:val="20"/>
              </w:rPr>
              <w:t>ed</w:t>
            </w:r>
            <w:r w:rsidR="00F165F0">
              <w:rPr>
                <w:bCs/>
                <w:color w:val="000000"/>
                <w:sz w:val="20"/>
                <w:szCs w:val="20"/>
              </w:rPr>
              <w:t xml:space="preserve"> </w:t>
            </w:r>
            <w:r w:rsidR="00016EBD">
              <w:rPr>
                <w:bCs/>
                <w:color w:val="000000"/>
                <w:sz w:val="20"/>
                <w:szCs w:val="20"/>
              </w:rPr>
              <w:t xml:space="preserve">on </w:t>
            </w:r>
            <w:r w:rsidR="00F165F0">
              <w:rPr>
                <w:bCs/>
                <w:color w:val="000000"/>
                <w:sz w:val="20"/>
                <w:szCs w:val="20"/>
              </w:rPr>
              <w:t>defi</w:t>
            </w:r>
            <w:r w:rsidR="00016EBD">
              <w:rPr>
                <w:bCs/>
                <w:color w:val="000000"/>
                <w:sz w:val="20"/>
                <w:szCs w:val="20"/>
              </w:rPr>
              <w:t xml:space="preserve">ning </w:t>
            </w:r>
            <w:r w:rsidR="00B86A6C">
              <w:rPr>
                <w:bCs/>
                <w:color w:val="000000"/>
                <w:sz w:val="20"/>
                <w:szCs w:val="20"/>
              </w:rPr>
              <w:t>LTF_SEQUENCE</w:t>
            </w:r>
            <w:r w:rsidR="00E93834">
              <w:rPr>
                <w:bCs/>
                <w:color w:val="000000"/>
                <w:sz w:val="20"/>
                <w:szCs w:val="20"/>
              </w:rPr>
              <w:t xml:space="preserve"> and LTF_OFFSET</w:t>
            </w:r>
            <w:r w:rsidR="00F165F0">
              <w:rPr>
                <w:bCs/>
                <w:color w:val="000000"/>
                <w:sz w:val="20"/>
                <w:szCs w:val="20"/>
              </w:rPr>
              <w:t xml:space="preserve"> </w:t>
            </w:r>
            <w:proofErr w:type="spellStart"/>
            <w:r w:rsidR="00F165F0">
              <w:rPr>
                <w:bCs/>
                <w:color w:val="000000"/>
                <w:sz w:val="20"/>
                <w:szCs w:val="20"/>
              </w:rPr>
              <w:t>etc</w:t>
            </w:r>
            <w:proofErr w:type="spellEnd"/>
            <w:r w:rsidR="00F165F0">
              <w:rPr>
                <w:bCs/>
                <w:color w:val="000000"/>
                <w:sz w:val="20"/>
                <w:szCs w:val="20"/>
              </w:rPr>
              <w:t xml:space="preserve"> for FORMAT = HE_SU and APEP_LENGTH = 0 which is HE Sounding NDP</w:t>
            </w:r>
            <w:r w:rsidR="004B71D8">
              <w:rPr>
                <w:bCs/>
                <w:color w:val="000000"/>
                <w:sz w:val="20"/>
                <w:szCs w:val="20"/>
              </w:rPr>
              <w:t xml:space="preserve"> as defined in</w:t>
            </w:r>
            <w:r w:rsidR="00F165F0">
              <w:rPr>
                <w:bCs/>
                <w:color w:val="000000"/>
                <w:sz w:val="20"/>
                <w:szCs w:val="20"/>
              </w:rPr>
              <w:t xml:space="preserve"> </w:t>
            </w:r>
            <w:r w:rsidR="004B71D8">
              <w:rPr>
                <w:bCs/>
                <w:color w:val="000000"/>
                <w:sz w:val="20"/>
                <w:szCs w:val="20"/>
              </w:rPr>
              <w:t>11ax D4.3 pp382ln8:</w:t>
            </w:r>
          </w:p>
          <w:p w14:paraId="0AAB3913" w14:textId="77777777" w:rsidR="004B71D8" w:rsidRDefault="004B71D8" w:rsidP="004B71D8">
            <w:pPr>
              <w:rPr>
                <w:rFonts w:ascii="TimesNewRomanPSMT" w:hAnsi="TimesNewRomanPSMT"/>
                <w:sz w:val="20"/>
                <w:szCs w:val="20"/>
              </w:rPr>
            </w:pPr>
            <w:r>
              <w:rPr>
                <w:bCs/>
                <w:color w:val="000000"/>
                <w:sz w:val="20"/>
                <w:szCs w:val="20"/>
              </w:rPr>
              <w:t>“</w:t>
            </w:r>
            <w:r>
              <w:rPr>
                <w:rFonts w:ascii="TimesNewRomanPSMT" w:hAnsi="TimesNewRomanPSMT"/>
                <w:sz w:val="20"/>
                <w:szCs w:val="20"/>
              </w:rPr>
              <w:t xml:space="preserve">The TXVECTOR parameters for an HE </w:t>
            </w:r>
            <w:proofErr w:type="gramStart"/>
            <w:r>
              <w:rPr>
                <w:rFonts w:ascii="TimesNewRomanPSMT" w:hAnsi="TimesNewRomanPSMT"/>
                <w:sz w:val="20"/>
                <w:szCs w:val="20"/>
              </w:rPr>
              <w:t>sounding</w:t>
            </w:r>
            <w:proofErr w:type="gramEnd"/>
            <w:r>
              <w:rPr>
                <w:rFonts w:ascii="TimesNewRomanPSMT" w:hAnsi="TimesNewRomanPSMT"/>
                <w:sz w:val="20"/>
                <w:szCs w:val="20"/>
              </w:rPr>
              <w:t xml:space="preserve"> NDP shall be set as follows: </w:t>
            </w:r>
          </w:p>
          <w:p w14:paraId="00C3CE61" w14:textId="65B94F3D" w:rsidR="004B71D8" w:rsidRPr="004B71D8" w:rsidRDefault="004B71D8" w:rsidP="004B71D8">
            <w:pPr>
              <w:rPr>
                <w:bCs/>
                <w:color w:val="000000"/>
                <w:sz w:val="20"/>
                <w:szCs w:val="20"/>
              </w:rPr>
            </w:pPr>
            <w:r>
              <w:rPr>
                <w:rFonts w:ascii="TimesNewRomanPSMT" w:hAnsi="TimesNewRomanPSMT"/>
                <w:sz w:val="20"/>
                <w:szCs w:val="20"/>
              </w:rPr>
              <w:t>— FORMAT is set to HE_SU</w:t>
            </w:r>
            <w:r>
              <w:rPr>
                <w:rFonts w:ascii="TimesNewRomanPSMT" w:hAnsi="TimesNewRomanPSMT"/>
                <w:sz w:val="20"/>
                <w:szCs w:val="20"/>
              </w:rPr>
              <w:br/>
              <w:t>— APEP_LENGTH is set to 0</w:t>
            </w:r>
            <w:r>
              <w:rPr>
                <w:bCs/>
                <w:color w:val="000000"/>
                <w:sz w:val="20"/>
                <w:szCs w:val="20"/>
              </w:rPr>
              <w:t>”</w:t>
            </w:r>
          </w:p>
          <w:p w14:paraId="7CFA8778" w14:textId="77777777" w:rsidR="00B86A6C" w:rsidRDefault="00B86A6C" w:rsidP="005F27E3">
            <w:pPr>
              <w:rPr>
                <w:bCs/>
                <w:color w:val="000000"/>
                <w:sz w:val="20"/>
                <w:szCs w:val="20"/>
              </w:rPr>
            </w:pPr>
          </w:p>
          <w:p w14:paraId="66DEB541" w14:textId="09A45B85" w:rsidR="00B86A6C" w:rsidRDefault="00B86A6C" w:rsidP="005F27E3">
            <w:pPr>
              <w:rPr>
                <w:bCs/>
                <w:color w:val="000000"/>
                <w:sz w:val="20"/>
                <w:szCs w:val="20"/>
              </w:rPr>
            </w:pPr>
            <w:r>
              <w:rPr>
                <w:bCs/>
                <w:color w:val="000000"/>
                <w:sz w:val="20"/>
                <w:szCs w:val="20"/>
              </w:rPr>
              <w:t>Propose to</w:t>
            </w:r>
            <w:r w:rsidR="00C17122">
              <w:rPr>
                <w:bCs/>
                <w:color w:val="000000"/>
                <w:sz w:val="20"/>
                <w:szCs w:val="20"/>
              </w:rPr>
              <w:t xml:space="preserve"> define new FORMAT value to indicate HE </w:t>
            </w:r>
            <w:proofErr w:type="gramStart"/>
            <w:r w:rsidR="00C17122">
              <w:rPr>
                <w:bCs/>
                <w:color w:val="000000"/>
                <w:sz w:val="20"/>
                <w:szCs w:val="20"/>
              </w:rPr>
              <w:t>Ranging</w:t>
            </w:r>
            <w:proofErr w:type="gramEnd"/>
            <w:r w:rsidR="00C17122">
              <w:rPr>
                <w:bCs/>
                <w:color w:val="000000"/>
                <w:sz w:val="20"/>
                <w:szCs w:val="20"/>
              </w:rPr>
              <w:t xml:space="preserve"> NDP and HE TB Ranging NDP</w:t>
            </w:r>
            <w:r w:rsidR="00B57383">
              <w:rPr>
                <w:bCs/>
                <w:color w:val="000000"/>
                <w:sz w:val="20"/>
                <w:szCs w:val="20"/>
              </w:rPr>
              <w:t xml:space="preserve"> PPDU</w:t>
            </w:r>
            <w:r w:rsidR="00C17122">
              <w:rPr>
                <w:bCs/>
                <w:color w:val="000000"/>
                <w:sz w:val="20"/>
                <w:szCs w:val="20"/>
              </w:rPr>
              <w:t xml:space="preserve">. </w:t>
            </w:r>
          </w:p>
          <w:p w14:paraId="0157C22E" w14:textId="77777777" w:rsidR="00FF7992" w:rsidRDefault="00FF7992" w:rsidP="005F27E3">
            <w:pPr>
              <w:rPr>
                <w:bCs/>
                <w:color w:val="000000"/>
                <w:sz w:val="20"/>
                <w:szCs w:val="20"/>
              </w:rPr>
            </w:pPr>
          </w:p>
          <w:p w14:paraId="01ABE89B" w14:textId="2CE59C42" w:rsidR="00FF7992" w:rsidRPr="002531D8" w:rsidRDefault="00FF7992" w:rsidP="005F27E3">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9033FB">
              <w:rPr>
                <w:bCs/>
                <w:color w:val="000000"/>
                <w:sz w:val="20"/>
                <w:szCs w:val="20"/>
              </w:rPr>
              <w:t>4</w:t>
            </w:r>
            <w:r w:rsidRPr="002531D8">
              <w:rPr>
                <w:bCs/>
                <w:color w:val="000000"/>
                <w:sz w:val="20"/>
                <w:szCs w:val="20"/>
              </w:rPr>
              <w:t xml:space="preserve"> according to the proposed text changes as resolution to CID </w:t>
            </w:r>
            <w:r w:rsidR="009033FB">
              <w:rPr>
                <w:bCs/>
                <w:color w:val="000000"/>
                <w:sz w:val="20"/>
                <w:szCs w:val="20"/>
              </w:rPr>
              <w:t>2502</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r w:rsidR="005F27E3" w:rsidRPr="002531D8" w14:paraId="2762C91B" w14:textId="77777777" w:rsidTr="00C63085">
        <w:trPr>
          <w:trHeight w:val="220"/>
        </w:trPr>
        <w:tc>
          <w:tcPr>
            <w:tcW w:w="696" w:type="dxa"/>
            <w:shd w:val="clear" w:color="auto" w:fill="auto"/>
            <w:noWrap/>
          </w:tcPr>
          <w:p w14:paraId="2F8AF669" w14:textId="77777777" w:rsidR="005F27E3" w:rsidRPr="002531D8" w:rsidRDefault="005F27E3" w:rsidP="005F27E3">
            <w:pPr>
              <w:jc w:val="both"/>
              <w:rPr>
                <w:bCs/>
                <w:color w:val="000000"/>
                <w:sz w:val="20"/>
                <w:szCs w:val="20"/>
              </w:rPr>
            </w:pPr>
            <w:r w:rsidRPr="002531D8">
              <w:rPr>
                <w:bCs/>
                <w:color w:val="000000"/>
                <w:sz w:val="20"/>
                <w:szCs w:val="20"/>
              </w:rPr>
              <w:t>2503</w:t>
            </w:r>
          </w:p>
          <w:p w14:paraId="287F6A0F" w14:textId="77777777" w:rsidR="005F27E3" w:rsidRPr="002531D8" w:rsidRDefault="005F27E3" w:rsidP="005F27E3">
            <w:pPr>
              <w:jc w:val="both"/>
              <w:rPr>
                <w:bCs/>
                <w:color w:val="000000"/>
                <w:sz w:val="20"/>
                <w:szCs w:val="20"/>
              </w:rPr>
            </w:pPr>
          </w:p>
        </w:tc>
        <w:tc>
          <w:tcPr>
            <w:tcW w:w="834" w:type="dxa"/>
            <w:shd w:val="clear" w:color="auto" w:fill="auto"/>
            <w:noWrap/>
          </w:tcPr>
          <w:p w14:paraId="011BDA4A" w14:textId="77777777" w:rsidR="005F27E3" w:rsidRPr="002531D8" w:rsidRDefault="005F27E3" w:rsidP="005F27E3">
            <w:pPr>
              <w:jc w:val="both"/>
              <w:rPr>
                <w:bCs/>
                <w:color w:val="000000"/>
                <w:sz w:val="20"/>
                <w:szCs w:val="20"/>
              </w:rPr>
            </w:pPr>
            <w:r w:rsidRPr="002531D8">
              <w:rPr>
                <w:bCs/>
                <w:color w:val="000000"/>
                <w:sz w:val="20"/>
                <w:szCs w:val="20"/>
              </w:rPr>
              <w:t>147.01</w:t>
            </w:r>
          </w:p>
          <w:p w14:paraId="1FC460FF" w14:textId="77777777" w:rsidR="005F27E3" w:rsidRPr="002531D8" w:rsidRDefault="005F27E3" w:rsidP="005F27E3">
            <w:pPr>
              <w:jc w:val="both"/>
              <w:rPr>
                <w:bCs/>
                <w:color w:val="000000"/>
                <w:sz w:val="20"/>
                <w:szCs w:val="20"/>
              </w:rPr>
            </w:pPr>
          </w:p>
        </w:tc>
        <w:tc>
          <w:tcPr>
            <w:tcW w:w="2700" w:type="dxa"/>
            <w:shd w:val="clear" w:color="auto" w:fill="auto"/>
            <w:noWrap/>
          </w:tcPr>
          <w:p w14:paraId="2491E894" w14:textId="77777777" w:rsidR="005F27E3" w:rsidRPr="002531D8" w:rsidRDefault="005F27E3" w:rsidP="005F27E3">
            <w:pPr>
              <w:jc w:val="both"/>
              <w:rPr>
                <w:bCs/>
                <w:color w:val="000000"/>
                <w:sz w:val="20"/>
                <w:szCs w:val="20"/>
              </w:rPr>
            </w:pPr>
            <w:r w:rsidRPr="002531D8">
              <w:rPr>
                <w:bCs/>
                <w:color w:val="000000"/>
                <w:sz w:val="20"/>
                <w:szCs w:val="20"/>
              </w:rPr>
              <w:t>In 11ax, APEP_LENGTH=0 for HE TB PPDU means that the STA has no MPDUs to transmit.  But now, 11az is redefining APEP_LENGHT=0 in HE TBPPPDU to mean randomizing the LTF sequence.  This breaks 11ax UL OFDMA/MU-MIMO operation.</w:t>
            </w:r>
          </w:p>
          <w:p w14:paraId="1C21353F" w14:textId="77777777" w:rsidR="005F27E3" w:rsidRPr="000A1ABF" w:rsidRDefault="005F27E3" w:rsidP="005F27E3">
            <w:pPr>
              <w:rPr>
                <w:rFonts w:ascii="Calibri" w:hAnsi="Calibri" w:cs="Calibri"/>
                <w:color w:val="000000"/>
                <w:sz w:val="22"/>
                <w:szCs w:val="22"/>
              </w:rPr>
            </w:pPr>
          </w:p>
        </w:tc>
        <w:tc>
          <w:tcPr>
            <w:tcW w:w="2069" w:type="dxa"/>
            <w:shd w:val="clear" w:color="auto" w:fill="auto"/>
            <w:noWrap/>
          </w:tcPr>
          <w:p w14:paraId="0C94493E" w14:textId="77777777" w:rsidR="005F27E3" w:rsidRPr="002531D8" w:rsidRDefault="005F27E3" w:rsidP="005F27E3">
            <w:pPr>
              <w:jc w:val="both"/>
              <w:rPr>
                <w:bCs/>
                <w:color w:val="000000"/>
                <w:sz w:val="20"/>
                <w:szCs w:val="20"/>
              </w:rPr>
            </w:pPr>
            <w:r w:rsidRPr="002531D8">
              <w:rPr>
                <w:bCs/>
                <w:color w:val="000000"/>
                <w:sz w:val="20"/>
                <w:szCs w:val="20"/>
              </w:rPr>
              <w:t>Do not break 11ax.  Move 11az to a new PHY clause.</w:t>
            </w:r>
          </w:p>
          <w:p w14:paraId="629CFC57" w14:textId="77777777" w:rsidR="005F27E3" w:rsidRPr="002531D8" w:rsidRDefault="005F27E3" w:rsidP="005F27E3">
            <w:pPr>
              <w:rPr>
                <w:bCs/>
                <w:color w:val="000000"/>
                <w:sz w:val="20"/>
                <w:szCs w:val="20"/>
              </w:rPr>
            </w:pPr>
          </w:p>
        </w:tc>
        <w:tc>
          <w:tcPr>
            <w:tcW w:w="3757" w:type="dxa"/>
            <w:shd w:val="clear" w:color="auto" w:fill="auto"/>
          </w:tcPr>
          <w:p w14:paraId="05099005" w14:textId="77777777" w:rsidR="005F27E3" w:rsidRPr="002531D8" w:rsidRDefault="005F27E3" w:rsidP="005F27E3">
            <w:pPr>
              <w:rPr>
                <w:bCs/>
                <w:color w:val="000000"/>
                <w:sz w:val="20"/>
                <w:szCs w:val="20"/>
              </w:rPr>
            </w:pPr>
            <w:r w:rsidRPr="002531D8">
              <w:rPr>
                <w:bCs/>
                <w:color w:val="000000"/>
                <w:sz w:val="20"/>
                <w:szCs w:val="20"/>
              </w:rPr>
              <w:t xml:space="preserve">Revised. </w:t>
            </w:r>
          </w:p>
          <w:p w14:paraId="5AE6BE9C" w14:textId="77777777" w:rsidR="005F27E3" w:rsidRPr="002531D8" w:rsidRDefault="005F27E3" w:rsidP="005F27E3">
            <w:pPr>
              <w:rPr>
                <w:bCs/>
                <w:color w:val="000000"/>
                <w:sz w:val="20"/>
                <w:szCs w:val="20"/>
              </w:rPr>
            </w:pPr>
          </w:p>
          <w:p w14:paraId="794356B8" w14:textId="612B3E00" w:rsidR="005F27E3" w:rsidRPr="002531D8" w:rsidRDefault="005F27E3" w:rsidP="005F27E3">
            <w:pPr>
              <w:rPr>
                <w:bCs/>
                <w:color w:val="000000"/>
                <w:sz w:val="20"/>
                <w:szCs w:val="20"/>
              </w:rPr>
            </w:pPr>
            <w:r w:rsidRPr="002531D8">
              <w:rPr>
                <w:bCs/>
                <w:color w:val="000000"/>
                <w:sz w:val="20"/>
                <w:szCs w:val="20"/>
              </w:rPr>
              <w:t xml:space="preserve">See resolution for CID </w:t>
            </w:r>
            <w:r>
              <w:rPr>
                <w:bCs/>
                <w:color w:val="000000"/>
                <w:sz w:val="20"/>
                <w:szCs w:val="20"/>
              </w:rPr>
              <w:t>2502</w:t>
            </w:r>
            <w:r w:rsidRPr="002531D8">
              <w:rPr>
                <w:bCs/>
                <w:color w:val="000000"/>
                <w:sz w:val="20"/>
                <w:szCs w:val="20"/>
              </w:rPr>
              <w:t>.</w:t>
            </w:r>
          </w:p>
        </w:tc>
      </w:tr>
      <w:tr w:rsidR="005F27E3" w:rsidRPr="002531D8" w14:paraId="533D7E44" w14:textId="77777777" w:rsidTr="00C63085">
        <w:trPr>
          <w:trHeight w:val="220"/>
        </w:trPr>
        <w:tc>
          <w:tcPr>
            <w:tcW w:w="696" w:type="dxa"/>
            <w:shd w:val="clear" w:color="auto" w:fill="auto"/>
            <w:noWrap/>
          </w:tcPr>
          <w:p w14:paraId="52F6678E" w14:textId="77777777" w:rsidR="005F27E3" w:rsidRPr="002531D8" w:rsidRDefault="005F27E3" w:rsidP="005F27E3">
            <w:pPr>
              <w:jc w:val="both"/>
              <w:rPr>
                <w:bCs/>
                <w:color w:val="000000"/>
                <w:sz w:val="20"/>
                <w:szCs w:val="20"/>
              </w:rPr>
            </w:pPr>
            <w:r w:rsidRPr="002531D8">
              <w:rPr>
                <w:bCs/>
                <w:color w:val="000000"/>
                <w:sz w:val="20"/>
                <w:szCs w:val="20"/>
              </w:rPr>
              <w:t>2504</w:t>
            </w:r>
          </w:p>
          <w:p w14:paraId="418F92C2" w14:textId="77777777" w:rsidR="005F27E3" w:rsidRDefault="005F27E3" w:rsidP="005F27E3">
            <w:pPr>
              <w:jc w:val="both"/>
              <w:rPr>
                <w:rFonts w:ascii="Calibri" w:hAnsi="Calibri" w:cs="Calibri"/>
                <w:color w:val="000000"/>
                <w:sz w:val="22"/>
                <w:szCs w:val="22"/>
              </w:rPr>
            </w:pPr>
          </w:p>
        </w:tc>
        <w:tc>
          <w:tcPr>
            <w:tcW w:w="834" w:type="dxa"/>
            <w:shd w:val="clear" w:color="auto" w:fill="auto"/>
            <w:noWrap/>
          </w:tcPr>
          <w:p w14:paraId="51EF9F75" w14:textId="77777777" w:rsidR="005F27E3" w:rsidRPr="002531D8" w:rsidRDefault="005F27E3" w:rsidP="005F27E3">
            <w:pPr>
              <w:jc w:val="both"/>
              <w:rPr>
                <w:bCs/>
                <w:color w:val="000000"/>
                <w:sz w:val="20"/>
                <w:szCs w:val="20"/>
              </w:rPr>
            </w:pPr>
            <w:r w:rsidRPr="002531D8">
              <w:rPr>
                <w:bCs/>
                <w:color w:val="000000"/>
                <w:sz w:val="20"/>
                <w:szCs w:val="20"/>
              </w:rPr>
              <w:t>148.01</w:t>
            </w:r>
          </w:p>
          <w:p w14:paraId="164FF096" w14:textId="77777777" w:rsidR="005F27E3" w:rsidRDefault="005F27E3" w:rsidP="005F27E3">
            <w:pPr>
              <w:jc w:val="both"/>
              <w:rPr>
                <w:rFonts w:ascii="Calibri" w:hAnsi="Calibri" w:cs="Calibri"/>
                <w:color w:val="000000"/>
                <w:sz w:val="22"/>
                <w:szCs w:val="22"/>
              </w:rPr>
            </w:pPr>
          </w:p>
        </w:tc>
        <w:tc>
          <w:tcPr>
            <w:tcW w:w="2700" w:type="dxa"/>
            <w:shd w:val="clear" w:color="auto" w:fill="auto"/>
            <w:noWrap/>
          </w:tcPr>
          <w:p w14:paraId="4B5DE4F3" w14:textId="70C5226B" w:rsidR="005F27E3" w:rsidRDefault="005F27E3" w:rsidP="005F27E3">
            <w:pPr>
              <w:rPr>
                <w:rFonts w:ascii="Calibri" w:hAnsi="Calibri" w:cs="Calibri"/>
                <w:color w:val="000000"/>
                <w:sz w:val="22"/>
                <w:szCs w:val="22"/>
              </w:rPr>
            </w:pPr>
            <w:r w:rsidRPr="002531D8">
              <w:rPr>
                <w:bCs/>
                <w:color w:val="000000"/>
                <w:sz w:val="20"/>
                <w:szCs w:val="20"/>
                <w:lang w:val="en-GB"/>
              </w:rPr>
              <w:t xml:space="preserve">In 11ax, APEP_LENGTH=0 for HE TB PPDU means that the STA has no MPDUs to transmit.  With this change on P148, 11az has removed ability of 11ax STAs to </w:t>
            </w:r>
            <w:r w:rsidRPr="002531D8">
              <w:rPr>
                <w:bCs/>
                <w:color w:val="000000"/>
                <w:sz w:val="20"/>
                <w:szCs w:val="20"/>
                <w:lang w:val="en-GB"/>
              </w:rPr>
              <w:lastRenderedPageBreak/>
              <w:t>respond to Trigger frames w/ EOF MPDU delimiters.</w:t>
            </w:r>
          </w:p>
        </w:tc>
        <w:tc>
          <w:tcPr>
            <w:tcW w:w="2069" w:type="dxa"/>
            <w:shd w:val="clear" w:color="auto" w:fill="auto"/>
            <w:noWrap/>
          </w:tcPr>
          <w:p w14:paraId="55C657AF" w14:textId="77777777" w:rsidR="005F27E3" w:rsidRPr="002531D8" w:rsidRDefault="005F27E3" w:rsidP="005F27E3">
            <w:pPr>
              <w:jc w:val="both"/>
              <w:rPr>
                <w:bCs/>
                <w:color w:val="000000"/>
                <w:sz w:val="20"/>
                <w:szCs w:val="20"/>
              </w:rPr>
            </w:pPr>
            <w:r w:rsidRPr="002531D8">
              <w:rPr>
                <w:bCs/>
                <w:color w:val="000000"/>
                <w:sz w:val="20"/>
                <w:szCs w:val="20"/>
                <w:lang w:val="en-GB"/>
              </w:rPr>
              <w:lastRenderedPageBreak/>
              <w:t>Do not break 11ax.  Move 11az to a new PHY clause.</w:t>
            </w:r>
          </w:p>
          <w:p w14:paraId="6956E352" w14:textId="77777777" w:rsidR="005F27E3" w:rsidRDefault="005F27E3" w:rsidP="005F27E3">
            <w:pPr>
              <w:rPr>
                <w:rFonts w:ascii="Calibri" w:hAnsi="Calibri" w:cs="Calibri"/>
                <w:color w:val="000000"/>
                <w:sz w:val="22"/>
                <w:szCs w:val="22"/>
              </w:rPr>
            </w:pPr>
          </w:p>
        </w:tc>
        <w:tc>
          <w:tcPr>
            <w:tcW w:w="3757" w:type="dxa"/>
            <w:shd w:val="clear" w:color="auto" w:fill="auto"/>
          </w:tcPr>
          <w:p w14:paraId="761E5E47" w14:textId="77777777" w:rsidR="005F27E3" w:rsidRPr="002531D8" w:rsidRDefault="005F27E3" w:rsidP="005F27E3">
            <w:pPr>
              <w:rPr>
                <w:bCs/>
                <w:color w:val="000000"/>
                <w:sz w:val="20"/>
                <w:szCs w:val="20"/>
              </w:rPr>
            </w:pPr>
            <w:r w:rsidRPr="002531D8">
              <w:rPr>
                <w:bCs/>
                <w:color w:val="000000"/>
                <w:sz w:val="20"/>
                <w:szCs w:val="20"/>
              </w:rPr>
              <w:t xml:space="preserve">Revised. </w:t>
            </w:r>
          </w:p>
          <w:p w14:paraId="0613CE0C" w14:textId="77777777" w:rsidR="005F27E3" w:rsidRPr="002531D8" w:rsidRDefault="005F27E3" w:rsidP="005F27E3">
            <w:pPr>
              <w:rPr>
                <w:bCs/>
                <w:color w:val="000000"/>
                <w:sz w:val="20"/>
                <w:szCs w:val="20"/>
              </w:rPr>
            </w:pPr>
          </w:p>
          <w:p w14:paraId="35713650" w14:textId="40D44666" w:rsidR="005F27E3" w:rsidRPr="002531D8" w:rsidRDefault="005F27E3" w:rsidP="005F27E3">
            <w:pPr>
              <w:rPr>
                <w:bCs/>
                <w:color w:val="000000"/>
                <w:sz w:val="20"/>
                <w:szCs w:val="20"/>
              </w:rPr>
            </w:pPr>
            <w:r w:rsidRPr="002531D8">
              <w:rPr>
                <w:bCs/>
                <w:color w:val="000000"/>
                <w:sz w:val="20"/>
                <w:szCs w:val="20"/>
              </w:rPr>
              <w:t xml:space="preserve">See resolution for CID </w:t>
            </w:r>
            <w:r>
              <w:rPr>
                <w:bCs/>
                <w:color w:val="000000"/>
                <w:sz w:val="20"/>
                <w:szCs w:val="20"/>
              </w:rPr>
              <w:t>2502</w:t>
            </w:r>
            <w:r w:rsidRPr="002531D8">
              <w:rPr>
                <w:bCs/>
                <w:color w:val="000000"/>
                <w:sz w:val="20"/>
                <w:szCs w:val="20"/>
              </w:rPr>
              <w:t>.</w:t>
            </w:r>
          </w:p>
        </w:tc>
      </w:tr>
    </w:tbl>
    <w:p w14:paraId="610AB495" w14:textId="5CDE6B2B" w:rsidR="00D865B4" w:rsidRDefault="00D865B4" w:rsidP="00CF7849"/>
    <w:p w14:paraId="2019ABDA" w14:textId="77777777" w:rsidR="00256C43" w:rsidRDefault="00256C43" w:rsidP="00CF7849"/>
    <w:p w14:paraId="218A3E31" w14:textId="4F809DB7" w:rsidR="005F27E3" w:rsidRDefault="005F27E3" w:rsidP="00CF7849"/>
    <w:p w14:paraId="387E166B" w14:textId="7346BDCA" w:rsidR="0051530C" w:rsidRDefault="0051530C" w:rsidP="0051530C">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P17</w:t>
      </w:r>
      <w:r w:rsidR="00256C43">
        <w:rPr>
          <w:b/>
          <w:bCs/>
          <w:i/>
          <w:iCs/>
          <w:highlight w:val="yellow"/>
        </w:rPr>
        <w:t>8</w:t>
      </w:r>
      <w:r w:rsidRPr="00647A4F">
        <w:rPr>
          <w:b/>
          <w:bCs/>
          <w:i/>
          <w:iCs/>
          <w:highlight w:val="yellow"/>
        </w:rPr>
        <w:t>L1 as follows:</w:t>
      </w:r>
    </w:p>
    <w:p w14:paraId="582EE0DC" w14:textId="69BA61F2" w:rsidR="0051530C" w:rsidRDefault="0051530C" w:rsidP="0051530C">
      <w:pPr>
        <w:pStyle w:val="NormalWeb"/>
      </w:pPr>
      <w:r>
        <w:tab/>
      </w:r>
      <w:r>
        <w:tab/>
      </w:r>
      <w:r>
        <w:tab/>
        <w:t xml:space="preserve">     </w:t>
      </w:r>
      <w:r w:rsidRPr="00065DAC">
        <w:rPr>
          <w:rFonts w:ascii="Arial" w:hAnsi="Arial" w:cs="Arial"/>
          <w:b/>
          <w:bCs/>
          <w:color w:val="000000" w:themeColor="text1"/>
          <w:sz w:val="20"/>
          <w:szCs w:val="20"/>
        </w:rPr>
        <w:t xml:space="preserve">Table </w:t>
      </w:r>
      <w:r w:rsidR="00065DAC" w:rsidRPr="00065DAC">
        <w:rPr>
          <w:rFonts w:ascii="Arial" w:hAnsi="Arial" w:cs="Arial"/>
          <w:b/>
          <w:bCs/>
          <w:color w:val="000000" w:themeColor="text1"/>
          <w:sz w:val="20"/>
          <w:szCs w:val="20"/>
        </w:rPr>
        <w:t>27</w:t>
      </w:r>
      <w:r w:rsidRPr="00065DAC">
        <w:rPr>
          <w:rFonts w:ascii="Arial" w:hAnsi="Arial" w:cs="Arial"/>
          <w:b/>
          <w:bCs/>
          <w:color w:val="000000" w:themeColor="text1"/>
          <w:sz w:val="20"/>
          <w:szCs w:val="20"/>
        </w:rPr>
        <w:t>-</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51530C" w14:paraId="1BB53A33" w14:textId="77777777" w:rsidTr="00C63085">
        <w:tc>
          <w:tcPr>
            <w:tcW w:w="1165" w:type="dxa"/>
          </w:tcPr>
          <w:p w14:paraId="19753788"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40E02D8E"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73406F8F" w14:textId="77777777" w:rsidR="0051530C" w:rsidRPr="00C21203" w:rsidRDefault="0051530C" w:rsidP="00C63085">
            <w:pPr>
              <w:pStyle w:val="NormalWeb"/>
              <w:spacing w:before="0" w:beforeAutospacing="0" w:after="0" w:afterAutospacing="0"/>
              <w:jc w:val="center"/>
            </w:pPr>
            <w:r>
              <w:rPr>
                <w:rFonts w:ascii="TimesNewRomanPS" w:hAnsi="TimesNewRomanPS"/>
                <w:b/>
                <w:bCs/>
                <w:sz w:val="18"/>
                <w:szCs w:val="18"/>
              </w:rPr>
              <w:t>Value</w:t>
            </w:r>
          </w:p>
        </w:tc>
        <w:tc>
          <w:tcPr>
            <w:tcW w:w="540" w:type="dxa"/>
          </w:tcPr>
          <w:p w14:paraId="0A04AC06" w14:textId="77777777" w:rsidR="0051530C" w:rsidRPr="00C21203" w:rsidRDefault="0051530C"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70482B62" w14:textId="77777777" w:rsidR="0051530C" w:rsidRPr="00C21203" w:rsidRDefault="0051530C"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51530C" w14:paraId="32AD7886" w14:textId="77777777" w:rsidTr="00C63085">
        <w:tc>
          <w:tcPr>
            <w:tcW w:w="1165" w:type="dxa"/>
          </w:tcPr>
          <w:p w14:paraId="12868A13" w14:textId="77777777" w:rsidR="0051530C" w:rsidRPr="00376B85" w:rsidRDefault="0051530C" w:rsidP="00C63085">
            <w:pPr>
              <w:pStyle w:val="NormalWeb"/>
              <w:spacing w:before="0" w:beforeAutospacing="0" w:after="0" w:afterAutospacing="0"/>
              <w:rPr>
                <w:rFonts w:ascii="Arial" w:hAnsi="Arial" w:cs="Arial"/>
                <w:bCs/>
                <w:color w:val="FF0000"/>
                <w:sz w:val="20"/>
                <w:szCs w:val="20"/>
              </w:rPr>
            </w:pPr>
            <w:r w:rsidRPr="00BD30F3">
              <w:rPr>
                <w:rFonts w:ascii="Arial" w:hAnsi="Arial" w:cs="Arial"/>
                <w:bCs/>
                <w:color w:val="000000" w:themeColor="text1"/>
                <w:sz w:val="20"/>
                <w:szCs w:val="20"/>
              </w:rPr>
              <w:t>FORMAT</w:t>
            </w:r>
          </w:p>
        </w:tc>
        <w:tc>
          <w:tcPr>
            <w:tcW w:w="2724" w:type="dxa"/>
          </w:tcPr>
          <w:p w14:paraId="4E6BC2AF" w14:textId="77777777" w:rsidR="0051530C" w:rsidRDefault="0051530C" w:rsidP="00C63085">
            <w:pPr>
              <w:pStyle w:val="NormalWeb"/>
              <w:spacing w:before="0" w:beforeAutospacing="0" w:after="0" w:afterAutospacing="0"/>
              <w:rPr>
                <w:rFonts w:ascii="Arial" w:hAnsi="Arial" w:cs="Arial"/>
                <w:b/>
                <w:bCs/>
                <w:sz w:val="20"/>
                <w:szCs w:val="20"/>
              </w:rPr>
            </w:pPr>
          </w:p>
        </w:tc>
        <w:tc>
          <w:tcPr>
            <w:tcW w:w="5106" w:type="dxa"/>
          </w:tcPr>
          <w:p w14:paraId="5D62C339" w14:textId="77777777" w:rsidR="00444A18" w:rsidRDefault="00444A18" w:rsidP="00444A18">
            <w:pPr>
              <w:pStyle w:val="NormalWeb"/>
            </w:pPr>
            <w:r>
              <w:rPr>
                <w:rFonts w:ascii="TimesNewRomanPSMT" w:hAnsi="TimesNewRomanPSMT"/>
                <w:sz w:val="18"/>
                <w:szCs w:val="18"/>
              </w:rPr>
              <w:t xml:space="preserve">Determines the format of the PPDU. Enumerated type: </w:t>
            </w:r>
          </w:p>
          <w:p w14:paraId="30E85446" w14:textId="77777777" w:rsidR="00444A18" w:rsidRDefault="00444A18" w:rsidP="00444A18">
            <w:pPr>
              <w:pStyle w:val="NormalWeb"/>
            </w:pPr>
            <w:r>
              <w:rPr>
                <w:rFonts w:ascii="TimesNewRomanPSMT" w:hAnsi="TimesNewRomanPSMT"/>
                <w:sz w:val="18"/>
                <w:szCs w:val="18"/>
              </w:rPr>
              <w:t>NON_HT indicates Clause 15, Clause 16, Clause 17, Clause 18 or non-HT duplicate PPDU format. In this case, the modulation is determined by the NON_HT_MODULA- TION parameter.</w:t>
            </w:r>
            <w:r>
              <w:rPr>
                <w:rFonts w:ascii="TimesNewRomanPSMT" w:hAnsi="TimesNewRomanPSMT"/>
                <w:sz w:val="18"/>
                <w:szCs w:val="18"/>
              </w:rPr>
              <w:br/>
              <w:t>HT_MF indicates HT-mixed format.</w:t>
            </w:r>
            <w:r>
              <w:rPr>
                <w:rFonts w:ascii="TimesNewRomanPSMT" w:hAnsi="TimesNewRomanPSMT"/>
                <w:sz w:val="18"/>
                <w:szCs w:val="18"/>
              </w:rPr>
              <w:br/>
              <w:t>HT_GF indicates HT-greenfield format.</w:t>
            </w:r>
            <w:r>
              <w:rPr>
                <w:rFonts w:ascii="TimesNewRomanPSMT" w:hAnsi="TimesNewRomanPSMT"/>
                <w:sz w:val="18"/>
                <w:szCs w:val="18"/>
              </w:rPr>
              <w:br/>
              <w:t>VHT indicates VHT format.</w:t>
            </w:r>
            <w:r>
              <w:rPr>
                <w:rFonts w:ascii="TimesNewRomanPSMT" w:hAnsi="TimesNewRomanPSMT"/>
                <w:sz w:val="18"/>
                <w:szCs w:val="18"/>
              </w:rPr>
              <w:br/>
              <w:t>HE_SU indicates HE SU PPDU format.</w:t>
            </w:r>
            <w:r>
              <w:rPr>
                <w:rFonts w:ascii="TimesNewRomanPSMT" w:hAnsi="TimesNewRomanPSMT"/>
                <w:sz w:val="18"/>
                <w:szCs w:val="18"/>
              </w:rPr>
              <w:br/>
              <w:t>HE_MU indicates HE MU PPDU format.</w:t>
            </w:r>
            <w:r>
              <w:rPr>
                <w:rFonts w:ascii="TimesNewRomanPSMT" w:hAnsi="TimesNewRomanPSMT"/>
                <w:sz w:val="18"/>
                <w:szCs w:val="18"/>
              </w:rPr>
              <w:br/>
              <w:t>HE_ER_SU indicates HE ER SU PPDU format.</w:t>
            </w:r>
            <w:r>
              <w:rPr>
                <w:rFonts w:ascii="TimesNewRomanPSMT" w:hAnsi="TimesNewRomanPSMT"/>
                <w:sz w:val="18"/>
                <w:szCs w:val="18"/>
              </w:rPr>
              <w:br/>
              <w:t xml:space="preserve">HE_TB indicates HE TB PPDU format. </w:t>
            </w:r>
          </w:p>
          <w:p w14:paraId="423F5272" w14:textId="77777777" w:rsidR="0051530C" w:rsidRPr="00BD09BD" w:rsidRDefault="0051530C" w:rsidP="00C63085">
            <w:pPr>
              <w:pStyle w:val="NormalWeb"/>
              <w:spacing w:before="0" w:beforeAutospacing="0" w:after="0" w:afterAutospacing="0"/>
              <w:rPr>
                <w:rFonts w:ascii="TimesNewRomanPSMT" w:eastAsia="TimesNewRomanPSMT" w:hAnsi="TimesNewRomanPSMT" w:cs="TimesNewRomanPSMT"/>
                <w:color w:val="FF0000"/>
                <w:sz w:val="18"/>
                <w:szCs w:val="18"/>
                <w:u w:val="single"/>
              </w:rPr>
            </w:pPr>
            <w:r w:rsidRPr="00BD09BD">
              <w:rPr>
                <w:rFonts w:ascii="TimesNewRomanPSMT" w:eastAsia="TimesNewRomanPSMT" w:hAnsi="TimesNewRomanPSMT" w:cs="TimesNewRomanPSMT"/>
                <w:color w:val="FF0000"/>
                <w:sz w:val="18"/>
                <w:szCs w:val="18"/>
                <w:u w:val="single"/>
              </w:rPr>
              <w:t>HE_RANGING</w:t>
            </w:r>
            <w:r w:rsidRPr="00BD09BD">
              <w:rPr>
                <w:rFonts w:ascii="TimesNewRomanPSMT" w:eastAsia="TimesNewRomanPSMT" w:hAnsi="TimesNewRomanPSMT" w:cs="TimesNewRomanPSMT" w:hint="eastAsia"/>
                <w:color w:val="FF0000"/>
                <w:sz w:val="18"/>
                <w:szCs w:val="18"/>
                <w:u w:val="single"/>
              </w:rPr>
              <w:t xml:space="preserve"> indicates HE </w:t>
            </w:r>
            <w:proofErr w:type="gramStart"/>
            <w:r w:rsidRPr="00BD09BD">
              <w:rPr>
                <w:rFonts w:ascii="TimesNewRomanPSMT" w:eastAsia="TimesNewRomanPSMT" w:hAnsi="TimesNewRomanPSMT" w:cs="TimesNewRomanPSMT"/>
                <w:color w:val="FF0000"/>
                <w:sz w:val="18"/>
                <w:szCs w:val="18"/>
                <w:u w:val="single"/>
              </w:rPr>
              <w:t>Ranging</w:t>
            </w:r>
            <w:proofErr w:type="gramEnd"/>
            <w:r w:rsidRPr="00BD09BD">
              <w:rPr>
                <w:rFonts w:ascii="TimesNewRomanPSMT" w:eastAsia="TimesNewRomanPSMT" w:hAnsi="TimesNewRomanPSMT" w:cs="TimesNewRomanPSMT"/>
                <w:color w:val="FF0000"/>
                <w:sz w:val="18"/>
                <w:szCs w:val="18"/>
                <w:u w:val="single"/>
              </w:rPr>
              <w:t xml:space="preserve"> NDP</w:t>
            </w:r>
            <w:r w:rsidRPr="00BD09BD">
              <w:rPr>
                <w:rFonts w:ascii="TimesNewRomanPSMT" w:eastAsia="TimesNewRomanPSMT" w:hAnsi="TimesNewRomanPSMT" w:cs="TimesNewRomanPSMT" w:hint="eastAsia"/>
                <w:color w:val="FF0000"/>
                <w:sz w:val="18"/>
                <w:szCs w:val="18"/>
                <w:u w:val="single"/>
              </w:rPr>
              <w:t xml:space="preserve"> PPDU format.</w:t>
            </w:r>
          </w:p>
          <w:p w14:paraId="124AAFE4" w14:textId="77777777" w:rsidR="0051530C" w:rsidRDefault="0051530C" w:rsidP="00C63085">
            <w:pPr>
              <w:pStyle w:val="NormalWeb"/>
              <w:spacing w:before="0" w:beforeAutospacing="0" w:after="0" w:afterAutospacing="0"/>
              <w:rPr>
                <w:rFonts w:ascii="Arial" w:hAnsi="Arial" w:cs="Arial"/>
                <w:b/>
                <w:bCs/>
                <w:sz w:val="20"/>
                <w:szCs w:val="20"/>
              </w:rPr>
            </w:pPr>
            <w:r w:rsidRPr="00BD09BD">
              <w:rPr>
                <w:rFonts w:ascii="TimesNewRomanPSMT" w:eastAsia="TimesNewRomanPSMT" w:hAnsi="TimesNewRomanPSMT" w:cs="TimesNewRomanPSMT"/>
                <w:color w:val="FF0000"/>
                <w:sz w:val="18"/>
                <w:szCs w:val="18"/>
                <w:u w:val="single"/>
              </w:rPr>
              <w:t>HE_TB_RANGING</w:t>
            </w:r>
            <w:r w:rsidRPr="00BD09BD">
              <w:rPr>
                <w:rFonts w:ascii="TimesNewRomanPSMT" w:eastAsia="TimesNewRomanPSMT" w:hAnsi="TimesNewRomanPSMT" w:cs="TimesNewRomanPSMT" w:hint="eastAsia"/>
                <w:color w:val="FF0000"/>
                <w:sz w:val="18"/>
                <w:szCs w:val="18"/>
                <w:u w:val="single"/>
              </w:rPr>
              <w:t xml:space="preserve"> indicates HE </w:t>
            </w:r>
            <w:r w:rsidRPr="00BD09BD">
              <w:rPr>
                <w:rFonts w:ascii="TimesNewRomanPSMT" w:eastAsia="TimesNewRomanPSMT" w:hAnsi="TimesNewRomanPSMT" w:cs="TimesNewRomanPSMT"/>
                <w:color w:val="FF0000"/>
                <w:sz w:val="18"/>
                <w:szCs w:val="18"/>
                <w:u w:val="single"/>
              </w:rPr>
              <w:t>TB Ranging NDP</w:t>
            </w:r>
            <w:r w:rsidRPr="00BD09BD">
              <w:rPr>
                <w:rFonts w:ascii="TimesNewRomanPSMT" w:eastAsia="TimesNewRomanPSMT" w:hAnsi="TimesNewRomanPSMT" w:cs="TimesNewRomanPSMT" w:hint="eastAsia"/>
                <w:color w:val="FF0000"/>
                <w:sz w:val="18"/>
                <w:szCs w:val="18"/>
                <w:u w:val="single"/>
              </w:rPr>
              <w:t xml:space="preserve"> PPDU format.</w:t>
            </w:r>
          </w:p>
        </w:tc>
        <w:tc>
          <w:tcPr>
            <w:tcW w:w="540" w:type="dxa"/>
          </w:tcPr>
          <w:p w14:paraId="564A7473" w14:textId="77777777" w:rsidR="0051530C" w:rsidRPr="00BD30F3" w:rsidRDefault="0051530C" w:rsidP="00C63085">
            <w:pPr>
              <w:pStyle w:val="NormalWeb"/>
              <w:spacing w:before="0" w:beforeAutospacing="0" w:after="0" w:afterAutospacing="0"/>
              <w:rPr>
                <w:rFonts w:ascii="Arial" w:hAnsi="Arial" w:cs="Arial"/>
                <w:bCs/>
                <w:color w:val="000000" w:themeColor="text1"/>
                <w:sz w:val="20"/>
                <w:szCs w:val="20"/>
              </w:rPr>
            </w:pPr>
            <w:r w:rsidRPr="00BD30F3">
              <w:rPr>
                <w:rFonts w:ascii="Arial" w:hAnsi="Arial" w:cs="Arial"/>
                <w:bCs/>
                <w:color w:val="000000" w:themeColor="text1"/>
                <w:sz w:val="20"/>
                <w:szCs w:val="20"/>
              </w:rPr>
              <w:t>Y</w:t>
            </w:r>
          </w:p>
        </w:tc>
        <w:tc>
          <w:tcPr>
            <w:tcW w:w="535" w:type="dxa"/>
          </w:tcPr>
          <w:p w14:paraId="01624995" w14:textId="7FF9D4DD" w:rsidR="0051530C" w:rsidRPr="00BD30F3" w:rsidRDefault="00BD30F3" w:rsidP="00C63085">
            <w:pPr>
              <w:pStyle w:val="NormalWeb"/>
              <w:spacing w:before="0" w:beforeAutospacing="0" w:after="0" w:afterAutospacing="0"/>
              <w:rPr>
                <w:rFonts w:ascii="Arial" w:hAnsi="Arial" w:cs="Arial"/>
                <w:bCs/>
                <w:color w:val="000000" w:themeColor="text1"/>
                <w:sz w:val="20"/>
                <w:szCs w:val="20"/>
              </w:rPr>
            </w:pPr>
            <w:r w:rsidRPr="00BD30F3">
              <w:rPr>
                <w:rFonts w:ascii="Arial" w:hAnsi="Arial" w:cs="Arial"/>
                <w:bCs/>
                <w:color w:val="000000" w:themeColor="text1"/>
                <w:sz w:val="20"/>
                <w:szCs w:val="20"/>
              </w:rPr>
              <w:t>Y</w:t>
            </w:r>
          </w:p>
        </w:tc>
      </w:tr>
      <w:tr w:rsidR="00D25FD4" w14:paraId="423E2667" w14:textId="77777777" w:rsidTr="00C63085">
        <w:tc>
          <w:tcPr>
            <w:tcW w:w="1165" w:type="dxa"/>
          </w:tcPr>
          <w:p w14:paraId="1C5B6153"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8905" w:type="dxa"/>
            <w:gridSpan w:val="4"/>
          </w:tcPr>
          <w:p w14:paraId="536E1C3D" w14:textId="2A06C80E" w:rsidR="00D25FD4" w:rsidRPr="00BD30F3" w:rsidRDefault="00D25FD4" w:rsidP="00D25FD4">
            <w:pPr>
              <w:pStyle w:val="NormalWeb"/>
              <w:spacing w:before="0" w:beforeAutospacing="0" w:after="0" w:afterAutospacing="0"/>
              <w:jc w:val="center"/>
              <w:rPr>
                <w:rFonts w:ascii="Arial" w:hAnsi="Arial" w:cs="Arial"/>
                <w:bCs/>
                <w:color w:val="000000" w:themeColor="text1"/>
                <w:sz w:val="20"/>
                <w:szCs w:val="20"/>
              </w:rPr>
            </w:pPr>
            <w:r>
              <w:rPr>
                <w:sz w:val="18"/>
                <w:szCs w:val="18"/>
              </w:rPr>
              <w:t>(...existing fields...)</w:t>
            </w:r>
          </w:p>
        </w:tc>
      </w:tr>
      <w:tr w:rsidR="00D25FD4" w14:paraId="1769A620" w14:textId="77777777" w:rsidTr="00C63085">
        <w:tc>
          <w:tcPr>
            <w:tcW w:w="1165" w:type="dxa"/>
          </w:tcPr>
          <w:p w14:paraId="437FC7AC" w14:textId="43D5E0E3" w:rsidR="00633512" w:rsidRDefault="00633512" w:rsidP="00633512">
            <w:pPr>
              <w:pStyle w:val="NormalWeb"/>
            </w:pPr>
            <w:r>
              <w:rPr>
                <w:sz w:val="18"/>
                <w:szCs w:val="18"/>
              </w:rPr>
              <w:t>LTF_SEQUENCE</w:t>
            </w:r>
          </w:p>
          <w:p w14:paraId="64211AD4"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2724" w:type="dxa"/>
          </w:tcPr>
          <w:p w14:paraId="49372004" w14:textId="77777777" w:rsidR="009A6D54" w:rsidRPr="009A6D54" w:rsidRDefault="009A6D54" w:rsidP="009A6D54">
            <w:pPr>
              <w:pStyle w:val="NormalWeb"/>
              <w:rPr>
                <w:strike/>
                <w:color w:val="FF0000"/>
              </w:rPr>
            </w:pPr>
            <w:r w:rsidRPr="009A6D54">
              <w:rPr>
                <w:strike/>
                <w:color w:val="FF0000"/>
                <w:sz w:val="18"/>
                <w:szCs w:val="18"/>
              </w:rPr>
              <w:t xml:space="preserve">FORMAT is either HE_SU or HE_TB and APEP_LENGTH is 0 </w:t>
            </w:r>
          </w:p>
          <w:p w14:paraId="650F3318" w14:textId="3E021093" w:rsidR="009A6D54" w:rsidRPr="008B5D04" w:rsidRDefault="009A6D54" w:rsidP="009A6D54">
            <w:pPr>
              <w:pStyle w:val="NormalWeb"/>
              <w:rPr>
                <w:color w:val="FF0000"/>
                <w:sz w:val="18"/>
                <w:szCs w:val="18"/>
                <w:u w:val="single"/>
              </w:rPr>
            </w:pPr>
            <w:r w:rsidRPr="009A6D54">
              <w:rPr>
                <w:color w:val="FF0000"/>
                <w:sz w:val="18"/>
                <w:szCs w:val="18"/>
                <w:u w:val="single"/>
              </w:rPr>
              <w:t>FORMAT is either HE_</w:t>
            </w:r>
            <w:r>
              <w:rPr>
                <w:color w:val="FF0000"/>
                <w:sz w:val="18"/>
                <w:szCs w:val="18"/>
                <w:u w:val="single"/>
              </w:rPr>
              <w:t>RANGING</w:t>
            </w:r>
            <w:r w:rsidRPr="009A6D54">
              <w:rPr>
                <w:color w:val="FF0000"/>
                <w:sz w:val="18"/>
                <w:szCs w:val="18"/>
                <w:u w:val="single"/>
              </w:rPr>
              <w:t xml:space="preserve"> or HE_TB</w:t>
            </w:r>
            <w:r>
              <w:rPr>
                <w:color w:val="FF0000"/>
                <w:sz w:val="18"/>
                <w:szCs w:val="18"/>
                <w:u w:val="single"/>
              </w:rPr>
              <w:t>_RANGING</w:t>
            </w:r>
          </w:p>
        </w:tc>
        <w:tc>
          <w:tcPr>
            <w:tcW w:w="5106" w:type="dxa"/>
          </w:tcPr>
          <w:p w14:paraId="13281822" w14:textId="77777777" w:rsidR="00D25FD4" w:rsidRDefault="00D25FD4" w:rsidP="00D25FD4">
            <w:pPr>
              <w:pStyle w:val="NormalWeb"/>
              <w:rPr>
                <w:rFonts w:ascii="TimesNewRomanPSMT" w:hAnsi="TimesNewRomanPSMT"/>
                <w:sz w:val="18"/>
                <w:szCs w:val="18"/>
              </w:rPr>
            </w:pPr>
          </w:p>
        </w:tc>
        <w:tc>
          <w:tcPr>
            <w:tcW w:w="540" w:type="dxa"/>
          </w:tcPr>
          <w:p w14:paraId="04327FDC"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c>
          <w:tcPr>
            <w:tcW w:w="535" w:type="dxa"/>
          </w:tcPr>
          <w:p w14:paraId="205FD48B" w14:textId="77777777" w:rsidR="00D25FD4" w:rsidRPr="00BD30F3" w:rsidRDefault="00D25FD4" w:rsidP="00D25FD4">
            <w:pPr>
              <w:pStyle w:val="NormalWeb"/>
              <w:spacing w:before="0" w:beforeAutospacing="0" w:after="0" w:afterAutospacing="0"/>
              <w:rPr>
                <w:rFonts w:ascii="Arial" w:hAnsi="Arial" w:cs="Arial"/>
                <w:bCs/>
                <w:color w:val="000000" w:themeColor="text1"/>
                <w:sz w:val="20"/>
                <w:szCs w:val="20"/>
              </w:rPr>
            </w:pPr>
          </w:p>
        </w:tc>
      </w:tr>
    </w:tbl>
    <w:p w14:paraId="142F4D00" w14:textId="75A9B278" w:rsidR="005F27E3" w:rsidRDefault="005F27E3" w:rsidP="00CF7849"/>
    <w:p w14:paraId="0A308BA6" w14:textId="036A2212" w:rsidR="005F27E3" w:rsidRDefault="005F27E3" w:rsidP="00CF7849"/>
    <w:p w14:paraId="1D7D2DC8" w14:textId="77777777" w:rsidR="00196AD2" w:rsidRDefault="00196AD2" w:rsidP="00CF7849">
      <w:pPr>
        <w:rPr>
          <w:b/>
          <w:bCs/>
          <w:i/>
          <w:iCs/>
        </w:rPr>
      </w:pPr>
      <w:r>
        <w:rPr>
          <w:color w:val="FF0000"/>
        </w:rPr>
        <w:t xml:space="preserve"> </w:t>
      </w:r>
      <w:proofErr w:type="spellStart"/>
      <w:r w:rsidRPr="00647A4F">
        <w:rPr>
          <w:b/>
          <w:bCs/>
          <w:i/>
          <w:iCs/>
          <w:highlight w:val="yellow"/>
        </w:rPr>
        <w:t>TGaz</w:t>
      </w:r>
      <w:proofErr w:type="spellEnd"/>
      <w:r w:rsidRPr="00647A4F">
        <w:rPr>
          <w:b/>
          <w:bCs/>
          <w:i/>
          <w:iCs/>
          <w:highlight w:val="yellow"/>
        </w:rPr>
        <w:t xml:space="preserve"> Editor:</w:t>
      </w:r>
      <w:r>
        <w:rPr>
          <w:b/>
          <w:bCs/>
          <w:i/>
          <w:iCs/>
        </w:rPr>
        <w:t xml:space="preserve"> Please replace </w:t>
      </w:r>
    </w:p>
    <w:p w14:paraId="19A9B9F3" w14:textId="6DBCAD2D" w:rsidR="005F27E3" w:rsidRDefault="00196AD2" w:rsidP="00CF7849">
      <w:pPr>
        <w:rPr>
          <w:b/>
          <w:bCs/>
          <w:i/>
          <w:iCs/>
        </w:rPr>
      </w:pPr>
      <w:r>
        <w:rPr>
          <w:b/>
          <w:bCs/>
          <w:i/>
          <w:iCs/>
        </w:rPr>
        <w:t>“HE_SU and APEP_LENGTH is 0</w:t>
      </w:r>
      <w:r w:rsidR="003B042E">
        <w:rPr>
          <w:b/>
          <w:bCs/>
          <w:i/>
          <w:iCs/>
        </w:rPr>
        <w:t>”</w:t>
      </w:r>
      <w:r>
        <w:rPr>
          <w:b/>
          <w:bCs/>
          <w:i/>
          <w:iCs/>
        </w:rPr>
        <w:t xml:space="preserve"> </w:t>
      </w:r>
      <w:r w:rsidR="00DB423D">
        <w:rPr>
          <w:b/>
          <w:bCs/>
          <w:i/>
          <w:iCs/>
        </w:rPr>
        <w:tab/>
      </w:r>
      <w:r w:rsidR="00DB423D">
        <w:rPr>
          <w:b/>
          <w:bCs/>
          <w:i/>
          <w:iCs/>
        </w:rPr>
        <w:tab/>
      </w:r>
      <w:r>
        <w:rPr>
          <w:b/>
          <w:bCs/>
          <w:i/>
          <w:iCs/>
        </w:rPr>
        <w:t xml:space="preserve">by </w:t>
      </w:r>
      <w:r w:rsidR="00DB423D">
        <w:rPr>
          <w:b/>
          <w:bCs/>
          <w:i/>
          <w:iCs/>
        </w:rPr>
        <w:tab/>
      </w:r>
      <w:r>
        <w:rPr>
          <w:b/>
          <w:bCs/>
          <w:i/>
          <w:iCs/>
        </w:rPr>
        <w:t>“HE_RANGING”</w:t>
      </w:r>
    </w:p>
    <w:p w14:paraId="2AEE0C63" w14:textId="7A4C8D6E" w:rsidR="00196AD2" w:rsidRDefault="00196AD2" w:rsidP="00CF7849">
      <w:pPr>
        <w:rPr>
          <w:b/>
          <w:bCs/>
          <w:i/>
          <w:iCs/>
        </w:rPr>
      </w:pPr>
      <w:r>
        <w:rPr>
          <w:b/>
          <w:bCs/>
          <w:i/>
          <w:iCs/>
        </w:rPr>
        <w:t>“HE_TB and APEP_LENGTH is 0</w:t>
      </w:r>
      <w:r w:rsidR="003B042E">
        <w:rPr>
          <w:b/>
          <w:bCs/>
          <w:i/>
          <w:iCs/>
        </w:rPr>
        <w:t>”</w:t>
      </w:r>
      <w:r w:rsidR="00DB423D">
        <w:rPr>
          <w:b/>
          <w:bCs/>
          <w:i/>
          <w:iCs/>
        </w:rPr>
        <w:tab/>
      </w:r>
      <w:r w:rsidR="00DB423D">
        <w:rPr>
          <w:b/>
          <w:bCs/>
          <w:i/>
          <w:iCs/>
        </w:rPr>
        <w:tab/>
      </w:r>
      <w:r>
        <w:rPr>
          <w:b/>
          <w:bCs/>
          <w:i/>
          <w:iCs/>
        </w:rPr>
        <w:t xml:space="preserve">by </w:t>
      </w:r>
      <w:r w:rsidR="00DB423D">
        <w:rPr>
          <w:b/>
          <w:bCs/>
          <w:i/>
          <w:iCs/>
        </w:rPr>
        <w:tab/>
      </w:r>
      <w:r>
        <w:rPr>
          <w:b/>
          <w:bCs/>
          <w:i/>
          <w:iCs/>
        </w:rPr>
        <w:t>“HE_TB_RANGING”</w:t>
      </w:r>
    </w:p>
    <w:p w14:paraId="1DA633D9" w14:textId="13EBCC6B" w:rsidR="00196AD2" w:rsidRPr="00196AD2" w:rsidRDefault="00196AD2" w:rsidP="00CF7849">
      <w:pPr>
        <w:rPr>
          <w:color w:val="FF0000"/>
        </w:rPr>
      </w:pPr>
      <w:r>
        <w:rPr>
          <w:b/>
          <w:bCs/>
          <w:i/>
          <w:iCs/>
        </w:rPr>
        <w:t xml:space="preserve">“HE_SU or HE_TB and APEP_LENGTH is 0” </w:t>
      </w:r>
      <w:r w:rsidR="00DB423D">
        <w:rPr>
          <w:b/>
          <w:bCs/>
          <w:i/>
          <w:iCs/>
        </w:rPr>
        <w:tab/>
      </w:r>
      <w:r>
        <w:rPr>
          <w:b/>
          <w:bCs/>
          <w:i/>
          <w:iCs/>
        </w:rPr>
        <w:t xml:space="preserve">by </w:t>
      </w:r>
      <w:r w:rsidR="00DB423D">
        <w:rPr>
          <w:b/>
          <w:bCs/>
          <w:i/>
          <w:iCs/>
        </w:rPr>
        <w:tab/>
      </w:r>
      <w:r>
        <w:rPr>
          <w:b/>
          <w:bCs/>
          <w:i/>
          <w:iCs/>
        </w:rPr>
        <w:t>“HE_RANGING or HE_TB_RANGING”</w:t>
      </w:r>
    </w:p>
    <w:p w14:paraId="4193C2DF" w14:textId="7186B698" w:rsidR="005F27E3" w:rsidRDefault="00302AB5" w:rsidP="00CF7849">
      <w:r>
        <w:t xml:space="preserve">in Table 27-1. </w:t>
      </w:r>
    </w:p>
    <w:p w14:paraId="29C78914" w14:textId="77777777" w:rsidR="005F27E3" w:rsidRDefault="005F27E3" w:rsidP="00CF7849"/>
    <w:p w14:paraId="3E92818F" w14:textId="16F103BF" w:rsidR="003075F5" w:rsidRDefault="003075F5" w:rsidP="00CF7849"/>
    <w:p w14:paraId="37296A04" w14:textId="4AD4EBB3" w:rsidR="00344C31" w:rsidRDefault="00344C31" w:rsidP="00CF7849"/>
    <w:p w14:paraId="65632078" w14:textId="26E191C2" w:rsidR="00344C31" w:rsidRDefault="00344C31" w:rsidP="00CF7849"/>
    <w:p w14:paraId="36A1841D" w14:textId="6D560EB2" w:rsidR="00344C31" w:rsidRDefault="00344C31" w:rsidP="00CF7849"/>
    <w:p w14:paraId="197EAB6B" w14:textId="694230CE" w:rsidR="00344C31" w:rsidRDefault="00344C31" w:rsidP="00CF7849"/>
    <w:p w14:paraId="2B5734D1" w14:textId="4B91F191" w:rsidR="00A51E67" w:rsidRDefault="00A51E67" w:rsidP="00CF7849"/>
    <w:p w14:paraId="38ED37FE" w14:textId="7F89EFD3" w:rsidR="00A51E67" w:rsidRDefault="00A51E67" w:rsidP="00CF7849"/>
    <w:p w14:paraId="69C268B6" w14:textId="62380015" w:rsidR="00A51E67" w:rsidRDefault="00A51E67" w:rsidP="00CF7849"/>
    <w:p w14:paraId="19680A09" w14:textId="4755BE08" w:rsidR="00A51E67" w:rsidRDefault="00A51E67" w:rsidP="00CF7849"/>
    <w:p w14:paraId="35C81B02" w14:textId="1BBE114C" w:rsidR="00287B52" w:rsidRDefault="00287B52" w:rsidP="00CF7849"/>
    <w:p w14:paraId="65AA510C" w14:textId="77777777" w:rsidR="00DD3BA0" w:rsidRDefault="00DD3BA0" w:rsidP="00CF7849"/>
    <w:p w14:paraId="02B7D141" w14:textId="77777777" w:rsidR="00344C31" w:rsidRDefault="00344C31" w:rsidP="00344C31">
      <w:pPr>
        <w:rPr>
          <w:b/>
          <w:u w:val="single"/>
        </w:rPr>
      </w:pPr>
    </w:p>
    <w:p w14:paraId="60E35AF1" w14:textId="682768DC" w:rsidR="00344C31" w:rsidRDefault="00344C31" w:rsidP="00344C31">
      <w:pPr>
        <w:rPr>
          <w:b/>
          <w:u w:val="single"/>
        </w:rPr>
      </w:pPr>
      <w:r w:rsidRPr="001103EE">
        <w:rPr>
          <w:b/>
          <w:u w:val="single"/>
        </w:rPr>
        <w:lastRenderedPageBreak/>
        <w:t xml:space="preserve">CID </w:t>
      </w:r>
      <w:r w:rsidR="009867BE" w:rsidRPr="001103EE">
        <w:rPr>
          <w:b/>
          <w:u w:val="single"/>
        </w:rPr>
        <w:t>1298</w:t>
      </w:r>
      <w:r w:rsidRPr="001103EE">
        <w:rPr>
          <w:b/>
          <w:u w:val="single"/>
        </w:rPr>
        <w:t xml:space="preserve">, </w:t>
      </w:r>
      <w:r w:rsidR="00CF1555" w:rsidRPr="001103EE">
        <w:rPr>
          <w:b/>
          <w:u w:val="single"/>
        </w:rPr>
        <w:t>1299</w:t>
      </w:r>
    </w:p>
    <w:p w14:paraId="0D24BAF6" w14:textId="77777777" w:rsidR="00344C31" w:rsidRDefault="00344C31" w:rsidP="00344C31"/>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344C31" w:rsidRPr="002531D8" w14:paraId="7F0FBC67" w14:textId="77777777" w:rsidTr="00C63085">
        <w:trPr>
          <w:trHeight w:val="220"/>
        </w:trPr>
        <w:tc>
          <w:tcPr>
            <w:tcW w:w="696" w:type="dxa"/>
            <w:shd w:val="clear" w:color="auto" w:fill="auto"/>
            <w:noWrap/>
            <w:vAlign w:val="center"/>
            <w:hideMark/>
          </w:tcPr>
          <w:p w14:paraId="55252DB5" w14:textId="77777777" w:rsidR="00344C31" w:rsidRPr="002531D8" w:rsidRDefault="00344C31"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0E575764" w14:textId="77777777" w:rsidR="00344C31" w:rsidRPr="002531D8" w:rsidRDefault="00344C31"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47C05A9D" w14:textId="77777777" w:rsidR="00344C31" w:rsidRPr="002531D8" w:rsidRDefault="00344C31"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9611739" w14:textId="77777777" w:rsidR="00344C31" w:rsidRPr="002531D8" w:rsidRDefault="00344C31"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5CC4A58B" w14:textId="77777777" w:rsidR="00344C31" w:rsidRPr="002531D8" w:rsidRDefault="00344C31" w:rsidP="00C63085">
            <w:pPr>
              <w:jc w:val="center"/>
              <w:rPr>
                <w:b/>
                <w:bCs/>
                <w:color w:val="000000"/>
                <w:sz w:val="20"/>
                <w:szCs w:val="20"/>
              </w:rPr>
            </w:pPr>
            <w:r w:rsidRPr="002531D8">
              <w:rPr>
                <w:b/>
                <w:bCs/>
                <w:color w:val="000000"/>
                <w:sz w:val="20"/>
                <w:szCs w:val="20"/>
              </w:rPr>
              <w:t>Resolution</w:t>
            </w:r>
          </w:p>
        </w:tc>
      </w:tr>
      <w:tr w:rsidR="00A51E67" w:rsidRPr="002531D8" w:rsidDel="006E1EB7" w14:paraId="0ABC19CC" w14:textId="77777777" w:rsidTr="00C63085">
        <w:trPr>
          <w:trHeight w:val="220"/>
        </w:trPr>
        <w:tc>
          <w:tcPr>
            <w:tcW w:w="696" w:type="dxa"/>
            <w:shd w:val="clear" w:color="auto" w:fill="auto"/>
            <w:noWrap/>
          </w:tcPr>
          <w:p w14:paraId="69755D8D" w14:textId="77777777" w:rsidR="00A51E67" w:rsidRDefault="00A51E67" w:rsidP="00A51E67">
            <w:pPr>
              <w:rPr>
                <w:rFonts w:ascii="Calibri" w:hAnsi="Calibri" w:cs="Calibri"/>
                <w:color w:val="000000"/>
                <w:sz w:val="22"/>
                <w:szCs w:val="22"/>
              </w:rPr>
            </w:pPr>
            <w:r>
              <w:rPr>
                <w:rFonts w:ascii="Calibri" w:hAnsi="Calibri" w:cs="Calibri"/>
                <w:color w:val="000000"/>
                <w:sz w:val="22"/>
                <w:szCs w:val="22"/>
              </w:rPr>
              <w:t>1298</w:t>
            </w:r>
          </w:p>
          <w:p w14:paraId="539DA320" w14:textId="77777777" w:rsidR="00A51E67" w:rsidRPr="00492243" w:rsidRDefault="00A51E67" w:rsidP="00A51E67">
            <w:pPr>
              <w:rPr>
                <w:sz w:val="20"/>
                <w:szCs w:val="20"/>
              </w:rPr>
            </w:pPr>
          </w:p>
        </w:tc>
        <w:tc>
          <w:tcPr>
            <w:tcW w:w="834" w:type="dxa"/>
            <w:shd w:val="clear" w:color="auto" w:fill="auto"/>
            <w:noWrap/>
          </w:tcPr>
          <w:p w14:paraId="5692E807" w14:textId="77777777" w:rsidR="00A51E67" w:rsidRDefault="00A51E67" w:rsidP="00A51E67">
            <w:pPr>
              <w:jc w:val="both"/>
              <w:rPr>
                <w:rFonts w:ascii="Calibri" w:hAnsi="Calibri" w:cs="Calibri"/>
                <w:color w:val="000000"/>
                <w:sz w:val="22"/>
                <w:szCs w:val="22"/>
              </w:rPr>
            </w:pPr>
            <w:r>
              <w:rPr>
                <w:rFonts w:ascii="Calibri" w:hAnsi="Calibri" w:cs="Calibri"/>
                <w:color w:val="000000"/>
                <w:sz w:val="22"/>
                <w:szCs w:val="22"/>
              </w:rPr>
              <w:t>147.01</w:t>
            </w:r>
          </w:p>
          <w:p w14:paraId="33443CDD" w14:textId="77777777" w:rsidR="00A51E67" w:rsidRPr="002531D8" w:rsidRDefault="00A51E67" w:rsidP="00A51E67">
            <w:pPr>
              <w:jc w:val="both"/>
              <w:rPr>
                <w:bCs/>
                <w:color w:val="000000"/>
                <w:sz w:val="20"/>
                <w:szCs w:val="20"/>
              </w:rPr>
            </w:pPr>
          </w:p>
        </w:tc>
        <w:tc>
          <w:tcPr>
            <w:tcW w:w="2700" w:type="dxa"/>
            <w:shd w:val="clear" w:color="auto" w:fill="auto"/>
            <w:noWrap/>
          </w:tcPr>
          <w:p w14:paraId="2E326250" w14:textId="5CDC2D68" w:rsidR="00A51E67" w:rsidRPr="00F162A8" w:rsidRDefault="00A51E67" w:rsidP="00A51E67">
            <w:pPr>
              <w:rPr>
                <w:rFonts w:ascii="Calibri" w:hAnsi="Calibri" w:cs="Calibri"/>
                <w:color w:val="000000"/>
                <w:sz w:val="22"/>
                <w:szCs w:val="22"/>
              </w:rPr>
            </w:pPr>
            <w:r>
              <w:rPr>
                <w:rFonts w:ascii="Calibri" w:hAnsi="Calibri" w:cs="Calibri"/>
                <w:color w:val="000000"/>
                <w:sz w:val="22"/>
                <w:szCs w:val="22"/>
              </w:rPr>
              <w:t xml:space="preserve">"Indicate the number of space-time streams to receive in the following HE </w:t>
            </w:r>
            <w:proofErr w:type="gramStart"/>
            <w:r>
              <w:rPr>
                <w:rFonts w:ascii="Calibri" w:hAnsi="Calibri" w:cs="Calibri"/>
                <w:color w:val="000000"/>
                <w:sz w:val="22"/>
                <w:szCs w:val="22"/>
              </w:rPr>
              <w:t>Ranging</w:t>
            </w:r>
            <w:proofErr w:type="gramEnd"/>
            <w:r>
              <w:rPr>
                <w:rFonts w:ascii="Calibri" w:hAnsi="Calibri" w:cs="Calibri"/>
                <w:color w:val="000000"/>
                <w:sz w:val="22"/>
                <w:szCs w:val="22"/>
              </w:rPr>
              <w:t xml:space="preserve"> NDP or the following HE TB Ranging NDP.": TXVECTOR control the transmission of the PPDU and things that go in the header.  If this field controls the reception of the next PPDU, it should go into the PHY-CONFIG interface, not the PHY-SERVICE interface</w:t>
            </w:r>
          </w:p>
        </w:tc>
        <w:tc>
          <w:tcPr>
            <w:tcW w:w="2069" w:type="dxa"/>
            <w:shd w:val="clear" w:color="auto" w:fill="auto"/>
            <w:noWrap/>
          </w:tcPr>
          <w:p w14:paraId="05C6D8F5" w14:textId="77777777" w:rsidR="00A51E67" w:rsidRDefault="00A51E67" w:rsidP="00A51E67">
            <w:pPr>
              <w:rPr>
                <w:rFonts w:ascii="Calibri" w:hAnsi="Calibri" w:cs="Calibri"/>
                <w:color w:val="000000"/>
                <w:sz w:val="22"/>
                <w:szCs w:val="22"/>
              </w:rPr>
            </w:pPr>
            <w:r>
              <w:rPr>
                <w:rFonts w:ascii="Calibri" w:hAnsi="Calibri" w:cs="Calibri"/>
                <w:color w:val="000000"/>
                <w:sz w:val="22"/>
                <w:szCs w:val="22"/>
              </w:rPr>
              <w:t xml:space="preserve">Remove </w:t>
            </w:r>
            <w:proofErr w:type="gramStart"/>
            <w:r>
              <w:rPr>
                <w:rFonts w:ascii="Calibri" w:hAnsi="Calibri" w:cs="Calibri"/>
                <w:color w:val="000000"/>
                <w:sz w:val="22"/>
                <w:szCs w:val="22"/>
              </w:rPr>
              <w:t>the  LTF</w:t>
            </w:r>
            <w:proofErr w:type="gramEnd"/>
            <w:r>
              <w:rPr>
                <w:rFonts w:ascii="Calibri" w:hAnsi="Calibri" w:cs="Calibri"/>
                <w:color w:val="000000"/>
                <w:sz w:val="22"/>
                <w:szCs w:val="22"/>
              </w:rPr>
              <w:t>_N_STS line from the PHY-SERVICE interface.</w:t>
            </w:r>
          </w:p>
          <w:p w14:paraId="372A5361" w14:textId="77777777" w:rsidR="00A51E67" w:rsidRPr="002531D8" w:rsidRDefault="00A51E67" w:rsidP="00A51E67">
            <w:pPr>
              <w:rPr>
                <w:bCs/>
                <w:color w:val="000000"/>
                <w:sz w:val="20"/>
                <w:szCs w:val="20"/>
              </w:rPr>
            </w:pPr>
          </w:p>
        </w:tc>
        <w:tc>
          <w:tcPr>
            <w:tcW w:w="3757" w:type="dxa"/>
            <w:shd w:val="clear" w:color="auto" w:fill="auto"/>
          </w:tcPr>
          <w:p w14:paraId="529CA0E1" w14:textId="77777777" w:rsidR="00A51E67" w:rsidRPr="002531D8" w:rsidRDefault="00A51E67" w:rsidP="00A51E67">
            <w:pPr>
              <w:rPr>
                <w:bCs/>
                <w:color w:val="000000"/>
                <w:sz w:val="20"/>
                <w:szCs w:val="20"/>
              </w:rPr>
            </w:pPr>
            <w:r w:rsidRPr="002531D8">
              <w:rPr>
                <w:bCs/>
                <w:color w:val="000000"/>
                <w:sz w:val="20"/>
                <w:szCs w:val="20"/>
              </w:rPr>
              <w:t xml:space="preserve">Revised. </w:t>
            </w:r>
          </w:p>
          <w:p w14:paraId="5DD4AAE8" w14:textId="77777777" w:rsidR="00A51E67" w:rsidRDefault="00A51E67" w:rsidP="00A51E67">
            <w:pPr>
              <w:rPr>
                <w:bCs/>
                <w:color w:val="000000"/>
                <w:sz w:val="20"/>
                <w:szCs w:val="20"/>
              </w:rPr>
            </w:pPr>
          </w:p>
          <w:p w14:paraId="42AD77F3" w14:textId="4574D201" w:rsidR="00A51E67" w:rsidRDefault="00A51E67" w:rsidP="00A51E67">
            <w:pPr>
              <w:rPr>
                <w:bCs/>
                <w:color w:val="000000"/>
                <w:sz w:val="20"/>
                <w:szCs w:val="20"/>
              </w:rPr>
            </w:pPr>
            <w:r>
              <w:rPr>
                <w:bCs/>
                <w:color w:val="000000"/>
                <w:sz w:val="20"/>
                <w:szCs w:val="20"/>
              </w:rPr>
              <w:t xml:space="preserve">LTF_N_STS </w:t>
            </w:r>
            <w:r w:rsidRPr="00C009C3">
              <w:rPr>
                <w:bCs/>
                <w:color w:val="000000"/>
                <w:sz w:val="20"/>
                <w:szCs w:val="20"/>
              </w:rPr>
              <w:t xml:space="preserve">field is needed in </w:t>
            </w:r>
            <w:proofErr w:type="gramStart"/>
            <w:r w:rsidRPr="00C009C3">
              <w:rPr>
                <w:bCs/>
                <w:color w:val="000000"/>
                <w:sz w:val="20"/>
                <w:szCs w:val="20"/>
              </w:rPr>
              <w:t>TX</w:t>
            </w:r>
            <w:r>
              <w:rPr>
                <w:bCs/>
                <w:color w:val="000000"/>
                <w:sz w:val="20"/>
                <w:szCs w:val="20"/>
              </w:rPr>
              <w:t>VECTOR</w:t>
            </w:r>
            <w:proofErr w:type="gramEnd"/>
            <w:r>
              <w:rPr>
                <w:bCs/>
                <w:color w:val="000000"/>
                <w:sz w:val="20"/>
                <w:szCs w:val="20"/>
              </w:rPr>
              <w:t xml:space="preserve"> but</w:t>
            </w:r>
            <w:r w:rsidRPr="00C009C3">
              <w:rPr>
                <w:bCs/>
                <w:color w:val="000000"/>
                <w:sz w:val="20"/>
                <w:szCs w:val="20"/>
              </w:rPr>
              <w:t xml:space="preserve"> existing description is not accurate. </w:t>
            </w:r>
            <w:r>
              <w:rPr>
                <w:bCs/>
                <w:color w:val="000000"/>
                <w:sz w:val="20"/>
                <w:szCs w:val="20"/>
              </w:rPr>
              <w:t xml:space="preserve">Tx MAC </w:t>
            </w:r>
            <w:r w:rsidR="001103EE">
              <w:rPr>
                <w:bCs/>
                <w:color w:val="000000"/>
                <w:sz w:val="20"/>
                <w:szCs w:val="20"/>
              </w:rPr>
              <w:t xml:space="preserve">use this field to </w:t>
            </w:r>
            <w:r>
              <w:rPr>
                <w:bCs/>
                <w:color w:val="000000"/>
                <w:sz w:val="20"/>
                <w:szCs w:val="20"/>
              </w:rPr>
              <w:t xml:space="preserve">indicate the number of </w:t>
            </w:r>
            <w:r w:rsidR="001103EE">
              <w:rPr>
                <w:bCs/>
                <w:color w:val="000000"/>
                <w:sz w:val="20"/>
                <w:szCs w:val="20"/>
              </w:rPr>
              <w:t>space-time steams in each</w:t>
            </w:r>
            <w:r>
              <w:rPr>
                <w:bCs/>
                <w:color w:val="000000"/>
                <w:sz w:val="20"/>
                <w:szCs w:val="20"/>
              </w:rPr>
              <w:t xml:space="preserve"> HE-LTF </w:t>
            </w:r>
            <w:r w:rsidR="001103EE">
              <w:rPr>
                <w:bCs/>
                <w:color w:val="000000"/>
                <w:sz w:val="20"/>
                <w:szCs w:val="20"/>
              </w:rPr>
              <w:t>repetition</w:t>
            </w:r>
            <w:r>
              <w:rPr>
                <w:bCs/>
                <w:color w:val="000000"/>
                <w:sz w:val="20"/>
                <w:szCs w:val="20"/>
              </w:rPr>
              <w:t xml:space="preserve"> to the PHY.  For secured Ranging NDP, one LTF_N_STS is needed for each user. </w:t>
            </w:r>
          </w:p>
          <w:p w14:paraId="13DF6DD0" w14:textId="77777777" w:rsidR="00A51E67" w:rsidRDefault="00A51E67" w:rsidP="00A51E67">
            <w:pPr>
              <w:rPr>
                <w:bCs/>
                <w:color w:val="000000"/>
                <w:sz w:val="20"/>
                <w:szCs w:val="20"/>
              </w:rPr>
            </w:pPr>
          </w:p>
          <w:p w14:paraId="08B7C880" w14:textId="77777777" w:rsidR="00A51E67" w:rsidRDefault="00A51E67" w:rsidP="00A51E67">
            <w:pPr>
              <w:rPr>
                <w:bCs/>
                <w:color w:val="000000"/>
                <w:sz w:val="20"/>
                <w:szCs w:val="20"/>
              </w:rPr>
            </w:pPr>
            <w:r>
              <w:rPr>
                <w:rFonts w:hint="eastAsia"/>
                <w:bCs/>
                <w:color w:val="000000"/>
                <w:sz w:val="20"/>
                <w:szCs w:val="20"/>
              </w:rPr>
              <w:t>Als</w:t>
            </w:r>
            <w:r w:rsidRPr="002C0F69">
              <w:rPr>
                <w:rFonts w:hint="eastAsia"/>
                <w:bCs/>
                <w:color w:val="000000"/>
                <w:sz w:val="20"/>
                <w:szCs w:val="20"/>
              </w:rPr>
              <w:t>o</w:t>
            </w:r>
            <w:r w:rsidRPr="002C0F69">
              <w:rPr>
                <w:bCs/>
                <w:color w:val="000000"/>
                <w:sz w:val="20"/>
                <w:szCs w:val="20"/>
              </w:rPr>
              <w:t>,</w:t>
            </w:r>
            <w:r>
              <w:rPr>
                <w:bCs/>
                <w:color w:val="000000"/>
                <w:sz w:val="20"/>
                <w:szCs w:val="20"/>
              </w:rPr>
              <w:t xml:space="preserve"> this field does not exist in table 21-1. Change the “otherwise” part to not present. </w:t>
            </w:r>
          </w:p>
          <w:p w14:paraId="1D640EE7" w14:textId="77777777" w:rsidR="00A51E67" w:rsidRDefault="00A51E67" w:rsidP="00A51E67">
            <w:pPr>
              <w:rPr>
                <w:bCs/>
                <w:color w:val="000000"/>
                <w:sz w:val="20"/>
                <w:szCs w:val="20"/>
              </w:rPr>
            </w:pPr>
          </w:p>
          <w:p w14:paraId="6AC460A2" w14:textId="29B2C99B" w:rsidR="00A51E67" w:rsidRPr="002531D8" w:rsidRDefault="00A51E67" w:rsidP="00A51E67">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9158DE">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1298</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r w:rsidR="00CF1555" w:rsidRPr="002531D8" w14:paraId="5F7BB557" w14:textId="77777777" w:rsidTr="00C63085">
        <w:trPr>
          <w:trHeight w:val="220"/>
        </w:trPr>
        <w:tc>
          <w:tcPr>
            <w:tcW w:w="696" w:type="dxa"/>
            <w:shd w:val="clear" w:color="auto" w:fill="auto"/>
            <w:noWrap/>
          </w:tcPr>
          <w:p w14:paraId="0EBEA2E1" w14:textId="77777777" w:rsidR="00CF1555" w:rsidRDefault="00CF1555" w:rsidP="00CF1555">
            <w:pPr>
              <w:jc w:val="both"/>
              <w:rPr>
                <w:rFonts w:ascii="Calibri" w:hAnsi="Calibri" w:cs="Calibri"/>
                <w:color w:val="000000"/>
                <w:sz w:val="22"/>
                <w:szCs w:val="22"/>
              </w:rPr>
            </w:pPr>
            <w:r>
              <w:rPr>
                <w:rFonts w:ascii="Calibri" w:hAnsi="Calibri" w:cs="Calibri"/>
                <w:color w:val="000000"/>
                <w:sz w:val="22"/>
                <w:szCs w:val="22"/>
              </w:rPr>
              <w:t>1299</w:t>
            </w:r>
          </w:p>
          <w:p w14:paraId="594F3D63" w14:textId="77777777" w:rsidR="00CF1555" w:rsidRPr="002531D8" w:rsidRDefault="00CF1555" w:rsidP="00CF1555">
            <w:pPr>
              <w:jc w:val="both"/>
              <w:rPr>
                <w:bCs/>
                <w:color w:val="000000"/>
                <w:sz w:val="20"/>
                <w:szCs w:val="20"/>
              </w:rPr>
            </w:pPr>
          </w:p>
        </w:tc>
        <w:tc>
          <w:tcPr>
            <w:tcW w:w="834" w:type="dxa"/>
            <w:shd w:val="clear" w:color="auto" w:fill="auto"/>
            <w:noWrap/>
          </w:tcPr>
          <w:p w14:paraId="427B4750" w14:textId="77777777" w:rsidR="00CF1555" w:rsidRDefault="00CF1555" w:rsidP="00CF1555">
            <w:pPr>
              <w:jc w:val="both"/>
              <w:rPr>
                <w:rFonts w:ascii="Calibri" w:hAnsi="Calibri" w:cs="Calibri"/>
                <w:color w:val="000000"/>
                <w:sz w:val="22"/>
                <w:szCs w:val="22"/>
              </w:rPr>
            </w:pPr>
            <w:r>
              <w:rPr>
                <w:rFonts w:ascii="Calibri" w:hAnsi="Calibri" w:cs="Calibri"/>
                <w:color w:val="000000"/>
                <w:sz w:val="22"/>
                <w:szCs w:val="22"/>
              </w:rPr>
              <w:t>147.01</w:t>
            </w:r>
          </w:p>
          <w:p w14:paraId="346E11BF" w14:textId="77777777" w:rsidR="00CF1555" w:rsidRPr="002531D8" w:rsidRDefault="00CF1555" w:rsidP="00CF1555">
            <w:pPr>
              <w:jc w:val="both"/>
              <w:rPr>
                <w:bCs/>
                <w:color w:val="000000"/>
                <w:sz w:val="20"/>
                <w:szCs w:val="20"/>
              </w:rPr>
            </w:pPr>
          </w:p>
        </w:tc>
        <w:tc>
          <w:tcPr>
            <w:tcW w:w="2700" w:type="dxa"/>
            <w:shd w:val="clear" w:color="auto" w:fill="auto"/>
            <w:noWrap/>
          </w:tcPr>
          <w:p w14:paraId="3D8D8B50" w14:textId="0E6B9D09" w:rsidR="00CF1555" w:rsidRPr="000A1ABF" w:rsidRDefault="00CF1555" w:rsidP="00CF1555">
            <w:pPr>
              <w:rPr>
                <w:rFonts w:ascii="Calibri" w:hAnsi="Calibri" w:cs="Calibri"/>
                <w:color w:val="000000"/>
                <w:sz w:val="22"/>
                <w:szCs w:val="22"/>
              </w:rPr>
            </w:pPr>
            <w:r>
              <w:rPr>
                <w:rFonts w:ascii="Calibri" w:hAnsi="Calibri" w:cs="Calibri"/>
                <w:color w:val="000000"/>
                <w:sz w:val="22"/>
                <w:szCs w:val="22"/>
              </w:rPr>
              <w:t xml:space="preserve">"Indicate the number of repetitions of the HE-LTF symbols to receive in the following HE </w:t>
            </w:r>
            <w:proofErr w:type="gramStart"/>
            <w:r>
              <w:rPr>
                <w:rFonts w:ascii="Calibri" w:hAnsi="Calibri" w:cs="Calibri"/>
                <w:color w:val="000000"/>
                <w:sz w:val="22"/>
                <w:szCs w:val="22"/>
              </w:rPr>
              <w:t>Ranging</w:t>
            </w:r>
            <w:proofErr w:type="gramEnd"/>
            <w:r>
              <w:rPr>
                <w:rFonts w:ascii="Calibri" w:hAnsi="Calibri" w:cs="Calibri"/>
                <w:color w:val="000000"/>
                <w:sz w:val="22"/>
                <w:szCs w:val="22"/>
              </w:rPr>
              <w:t>": TXVECTOR control the transmission of the PPDU and things that go in the header.  If this field controls the reception of the next PPDU, it should go into the PHY-CONFIG interface, not the PHY-SERVICE interface</w:t>
            </w:r>
          </w:p>
        </w:tc>
        <w:tc>
          <w:tcPr>
            <w:tcW w:w="2069" w:type="dxa"/>
            <w:shd w:val="clear" w:color="auto" w:fill="auto"/>
            <w:noWrap/>
          </w:tcPr>
          <w:p w14:paraId="517414FF" w14:textId="77777777" w:rsidR="00CF1555" w:rsidRDefault="00CF1555" w:rsidP="00CF1555">
            <w:pPr>
              <w:rPr>
                <w:rFonts w:ascii="Calibri" w:hAnsi="Calibri" w:cs="Calibri"/>
                <w:color w:val="000000"/>
                <w:sz w:val="22"/>
                <w:szCs w:val="22"/>
              </w:rPr>
            </w:pPr>
            <w:r>
              <w:rPr>
                <w:rFonts w:ascii="Calibri" w:hAnsi="Calibri" w:cs="Calibri"/>
                <w:color w:val="000000"/>
                <w:sz w:val="22"/>
                <w:szCs w:val="22"/>
              </w:rPr>
              <w:t xml:space="preserve">Remove the LTF_REP line from the PHY-SERVICE interface or show how it </w:t>
            </w:r>
            <w:proofErr w:type="spellStart"/>
            <w:r>
              <w:rPr>
                <w:rFonts w:ascii="Calibri" w:hAnsi="Calibri" w:cs="Calibri"/>
                <w:color w:val="000000"/>
                <w:sz w:val="22"/>
                <w:szCs w:val="22"/>
              </w:rPr>
              <w:t>contorl</w:t>
            </w:r>
            <w:proofErr w:type="spellEnd"/>
            <w:r>
              <w:rPr>
                <w:rFonts w:ascii="Calibri" w:hAnsi="Calibri" w:cs="Calibri"/>
                <w:color w:val="000000"/>
                <w:sz w:val="22"/>
                <w:szCs w:val="22"/>
              </w:rPr>
              <w:t xml:space="preserve"> the transmission of the current PPDU.   Same for LTF-OFFSET</w:t>
            </w:r>
          </w:p>
          <w:p w14:paraId="28B7F340" w14:textId="77777777" w:rsidR="00CF1555" w:rsidRPr="002531D8" w:rsidRDefault="00CF1555" w:rsidP="00CF1555">
            <w:pPr>
              <w:rPr>
                <w:bCs/>
                <w:color w:val="000000"/>
                <w:sz w:val="20"/>
                <w:szCs w:val="20"/>
              </w:rPr>
            </w:pPr>
          </w:p>
        </w:tc>
        <w:tc>
          <w:tcPr>
            <w:tcW w:w="3757" w:type="dxa"/>
            <w:shd w:val="clear" w:color="auto" w:fill="auto"/>
          </w:tcPr>
          <w:p w14:paraId="23C87FEF" w14:textId="77777777" w:rsidR="00CF1555" w:rsidRPr="002531D8" w:rsidRDefault="00CF1555" w:rsidP="00CF1555">
            <w:pPr>
              <w:rPr>
                <w:bCs/>
                <w:color w:val="000000"/>
                <w:sz w:val="20"/>
                <w:szCs w:val="20"/>
              </w:rPr>
            </w:pPr>
            <w:r w:rsidRPr="002531D8">
              <w:rPr>
                <w:bCs/>
                <w:color w:val="000000"/>
                <w:sz w:val="20"/>
                <w:szCs w:val="20"/>
              </w:rPr>
              <w:t xml:space="preserve">Revised. </w:t>
            </w:r>
          </w:p>
          <w:p w14:paraId="5DE0BE60" w14:textId="77777777" w:rsidR="00CF1555" w:rsidRPr="002531D8" w:rsidRDefault="00CF1555" w:rsidP="00CF1555">
            <w:pPr>
              <w:rPr>
                <w:bCs/>
                <w:color w:val="000000"/>
                <w:sz w:val="20"/>
                <w:szCs w:val="20"/>
              </w:rPr>
            </w:pPr>
          </w:p>
          <w:p w14:paraId="69E6C04F" w14:textId="77777777" w:rsidR="008B2A57" w:rsidRDefault="00CF1555" w:rsidP="00CF1555">
            <w:pPr>
              <w:rPr>
                <w:bCs/>
                <w:color w:val="000000"/>
                <w:sz w:val="20"/>
                <w:szCs w:val="20"/>
              </w:rPr>
            </w:pPr>
            <w:r>
              <w:rPr>
                <w:bCs/>
                <w:color w:val="000000"/>
                <w:sz w:val="20"/>
                <w:szCs w:val="20"/>
              </w:rPr>
              <w:t xml:space="preserve">LTF_REP is needed for MAC to indicate the number of HE-LTF </w:t>
            </w:r>
            <w:r w:rsidR="00A72E81">
              <w:rPr>
                <w:bCs/>
                <w:color w:val="000000"/>
                <w:sz w:val="20"/>
                <w:szCs w:val="20"/>
              </w:rPr>
              <w:t>segments</w:t>
            </w:r>
            <w:r>
              <w:rPr>
                <w:bCs/>
                <w:color w:val="000000"/>
                <w:sz w:val="20"/>
                <w:szCs w:val="20"/>
              </w:rPr>
              <w:t xml:space="preserve"> to PHY in TXVECTOR. </w:t>
            </w:r>
            <w:r w:rsidR="00A72E81">
              <w:rPr>
                <w:bCs/>
                <w:color w:val="000000"/>
                <w:sz w:val="20"/>
                <w:szCs w:val="20"/>
              </w:rPr>
              <w:t xml:space="preserve">But the existing description is not accurate. </w:t>
            </w:r>
          </w:p>
          <w:p w14:paraId="60FD9A98" w14:textId="77777777" w:rsidR="008B2A57" w:rsidRDefault="008B2A57" w:rsidP="00CF1555">
            <w:pPr>
              <w:rPr>
                <w:bCs/>
                <w:color w:val="000000"/>
                <w:sz w:val="20"/>
                <w:szCs w:val="20"/>
              </w:rPr>
            </w:pPr>
          </w:p>
          <w:p w14:paraId="11F45ED1" w14:textId="1C9BCCED" w:rsidR="00CF1555" w:rsidRDefault="003D4108" w:rsidP="00CF1555">
            <w:pPr>
              <w:rPr>
                <w:bCs/>
                <w:color w:val="000000"/>
                <w:sz w:val="20"/>
                <w:szCs w:val="20"/>
              </w:rPr>
            </w:pPr>
            <w:r>
              <w:rPr>
                <w:bCs/>
                <w:color w:val="000000"/>
                <w:sz w:val="20"/>
                <w:szCs w:val="20"/>
              </w:rPr>
              <w:t xml:space="preserve">This field is not for the reception of following Ranging NDP but for the </w:t>
            </w:r>
            <w:r w:rsidR="00856F58">
              <w:rPr>
                <w:bCs/>
                <w:color w:val="000000"/>
                <w:sz w:val="20"/>
                <w:szCs w:val="20"/>
              </w:rPr>
              <w:t xml:space="preserve">transmission of the current Ranging NDP. </w:t>
            </w:r>
          </w:p>
          <w:p w14:paraId="3AAA1E57" w14:textId="77777777" w:rsidR="00CF1555" w:rsidRDefault="00CF1555" w:rsidP="00CF1555">
            <w:pPr>
              <w:rPr>
                <w:bCs/>
                <w:color w:val="000000"/>
                <w:sz w:val="20"/>
                <w:szCs w:val="20"/>
              </w:rPr>
            </w:pPr>
          </w:p>
          <w:p w14:paraId="0ABBBE2F" w14:textId="4AAB2A86" w:rsidR="00CF1555" w:rsidRPr="002531D8" w:rsidRDefault="00CF1555" w:rsidP="00CF1555">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C4066A">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1299</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bl>
    <w:p w14:paraId="51D7CB3C" w14:textId="77777777" w:rsidR="00344C31" w:rsidRDefault="00344C31" w:rsidP="00344C31"/>
    <w:p w14:paraId="389AC78C" w14:textId="6B046FD7" w:rsidR="006056C6" w:rsidRDefault="006056C6" w:rsidP="00EB27AC">
      <w:pPr>
        <w:rPr>
          <w:b/>
          <w:bCs/>
          <w:i/>
          <w:iCs/>
          <w:u w:val="single"/>
        </w:rPr>
      </w:pPr>
      <w:r w:rsidRPr="006056C6">
        <w:rPr>
          <w:b/>
          <w:bCs/>
          <w:i/>
          <w:iCs/>
          <w:u w:val="single"/>
        </w:rPr>
        <w:t>Dis</w:t>
      </w:r>
      <w:r>
        <w:rPr>
          <w:b/>
          <w:bCs/>
          <w:i/>
          <w:iCs/>
          <w:u w:val="single"/>
        </w:rPr>
        <w:t>cussion:</w:t>
      </w:r>
    </w:p>
    <w:p w14:paraId="24438A69" w14:textId="5679DF5C" w:rsidR="00202265" w:rsidRPr="00202265" w:rsidRDefault="00202265" w:rsidP="00EB27AC">
      <w:pPr>
        <w:rPr>
          <w:i/>
          <w:iCs/>
        </w:rPr>
      </w:pPr>
      <w:r>
        <w:rPr>
          <w:i/>
          <w:iCs/>
        </w:rPr>
        <w:t>Understanding of TXVECTOR and LTFVECTOR:</w:t>
      </w:r>
    </w:p>
    <w:p w14:paraId="27C03137" w14:textId="1548DA92" w:rsidR="006056C6" w:rsidRDefault="001F22ED" w:rsidP="00EB27AC">
      <w:pPr>
        <w:rPr>
          <w:b/>
          <w:bCs/>
          <w:i/>
          <w:iCs/>
          <w:u w:val="single"/>
        </w:rPr>
      </w:pPr>
      <w:r w:rsidRPr="001F22ED">
        <w:rPr>
          <w:b/>
          <w:bCs/>
          <w:i/>
          <w:iCs/>
          <w:noProof/>
          <w:u w:val="single"/>
        </w:rPr>
        <w:drawing>
          <wp:inline distT="0" distB="0" distL="0" distR="0" wp14:anchorId="26F5E2FD" wp14:editId="5024493B">
            <wp:extent cx="2311400" cy="2336800"/>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1400" cy="2336800"/>
                    </a:xfrm>
                    <a:prstGeom prst="rect">
                      <a:avLst/>
                    </a:prstGeom>
                  </pic:spPr>
                </pic:pic>
              </a:graphicData>
            </a:graphic>
          </wp:inline>
        </w:drawing>
      </w:r>
    </w:p>
    <w:p w14:paraId="50A42EB1" w14:textId="45A01E62" w:rsidR="0025296A" w:rsidRDefault="0025296A" w:rsidP="00EB27AC">
      <w:pPr>
        <w:rPr>
          <w:b/>
          <w:bCs/>
          <w:i/>
          <w:iCs/>
          <w:u w:val="single"/>
        </w:rPr>
      </w:pPr>
    </w:p>
    <w:p w14:paraId="47568BF1" w14:textId="5E50075E" w:rsidR="00EB27AC" w:rsidRPr="00B6314F" w:rsidRDefault="00F65B85" w:rsidP="00EB27AC">
      <w:pPr>
        <w:rPr>
          <w:b/>
          <w:bCs/>
          <w:i/>
          <w:iCs/>
          <w:u w:val="single"/>
        </w:rPr>
      </w:pPr>
      <w:r w:rsidRPr="00F65B85">
        <w:rPr>
          <w:b/>
          <w:bCs/>
          <w:i/>
          <w:iCs/>
          <w:noProof/>
          <w:u w:val="single"/>
        </w:rPr>
        <w:lastRenderedPageBreak/>
        <w:drawing>
          <wp:inline distT="0" distB="0" distL="0" distR="0" wp14:anchorId="4D3C3ADE" wp14:editId="1AAB380F">
            <wp:extent cx="2895600" cy="24638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5600" cy="2463800"/>
                    </a:xfrm>
                    <a:prstGeom prst="rect">
                      <a:avLst/>
                    </a:prstGeom>
                  </pic:spPr>
                </pic:pic>
              </a:graphicData>
            </a:graphic>
          </wp:inline>
        </w:drawing>
      </w:r>
    </w:p>
    <w:p w14:paraId="20DB8D23" w14:textId="0DBB4D64" w:rsidR="00350D26" w:rsidRPr="003B1E60" w:rsidRDefault="00350D26" w:rsidP="00EB27AC">
      <w:r w:rsidRPr="00350D26">
        <w:t>In</w:t>
      </w:r>
      <w:r>
        <w:t xml:space="preserve"> TXVECTOR, all the parameters are defined for </w:t>
      </w:r>
      <w:r w:rsidR="00163F60">
        <w:t xml:space="preserve">transmitting the immediate PPDU. </w:t>
      </w:r>
    </w:p>
    <w:p w14:paraId="2C2B24FD" w14:textId="77777777" w:rsidR="00350D26" w:rsidRDefault="00350D26" w:rsidP="00EB27AC">
      <w:pPr>
        <w:rPr>
          <w:b/>
          <w:bCs/>
          <w:i/>
          <w:iCs/>
          <w:highlight w:val="yellow"/>
        </w:rPr>
      </w:pPr>
    </w:p>
    <w:p w14:paraId="7D78D1A7" w14:textId="026DBF6C" w:rsidR="000A3DB5" w:rsidRPr="000A3DB5" w:rsidRDefault="00EB27AC" w:rsidP="000A3DB5">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P17</w:t>
      </w:r>
      <w:r>
        <w:rPr>
          <w:b/>
          <w:bCs/>
          <w:i/>
          <w:iCs/>
          <w:highlight w:val="yellow"/>
        </w:rPr>
        <w:t>8</w:t>
      </w:r>
      <w:r w:rsidRPr="00647A4F">
        <w:rPr>
          <w:b/>
          <w:bCs/>
          <w:i/>
          <w:iCs/>
          <w:highlight w:val="yellow"/>
        </w:rPr>
        <w:t>L1 as follows</w:t>
      </w:r>
    </w:p>
    <w:p w14:paraId="5986DD1D" w14:textId="4C79F355" w:rsidR="00C67AFA" w:rsidRDefault="00C67AFA" w:rsidP="00C67AFA">
      <w:pPr>
        <w:pStyle w:val="NormalWeb"/>
      </w:pPr>
      <w:r>
        <w:tab/>
      </w:r>
      <w:r>
        <w:tab/>
        <w:t xml:space="preserve">     </w:t>
      </w:r>
      <w:r w:rsidRPr="00065DAC">
        <w:rPr>
          <w:rFonts w:ascii="Arial" w:hAnsi="Arial" w:cs="Arial"/>
          <w:b/>
          <w:bCs/>
          <w:color w:val="000000" w:themeColor="text1"/>
          <w:sz w:val="20"/>
          <w:szCs w:val="20"/>
        </w:rPr>
        <w:t>Table 27-</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C67AFA" w14:paraId="006320FC" w14:textId="77777777" w:rsidTr="00C63085">
        <w:tc>
          <w:tcPr>
            <w:tcW w:w="1165" w:type="dxa"/>
          </w:tcPr>
          <w:p w14:paraId="25DD84F8"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3E42D2FE"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24A53D41" w14:textId="77777777" w:rsidR="00C67AFA" w:rsidRPr="00C21203" w:rsidRDefault="00C67AFA" w:rsidP="00C63085">
            <w:pPr>
              <w:pStyle w:val="NormalWeb"/>
              <w:spacing w:before="0" w:beforeAutospacing="0" w:after="0" w:afterAutospacing="0"/>
              <w:jc w:val="center"/>
            </w:pPr>
            <w:r>
              <w:rPr>
                <w:rFonts w:ascii="TimesNewRomanPS" w:hAnsi="TimesNewRomanPS"/>
                <w:b/>
                <w:bCs/>
                <w:sz w:val="18"/>
                <w:szCs w:val="18"/>
              </w:rPr>
              <w:t>Value</w:t>
            </w:r>
          </w:p>
        </w:tc>
        <w:tc>
          <w:tcPr>
            <w:tcW w:w="540" w:type="dxa"/>
          </w:tcPr>
          <w:p w14:paraId="722BBE6D" w14:textId="77777777" w:rsidR="00C67AFA" w:rsidRPr="00C21203" w:rsidRDefault="00C67AFA"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1335574F" w14:textId="77777777" w:rsidR="00C67AFA" w:rsidRPr="00C21203" w:rsidRDefault="00C67AFA" w:rsidP="00C63085">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0A3DB5" w14:paraId="2ED96479" w14:textId="77777777" w:rsidTr="00C63085">
        <w:tc>
          <w:tcPr>
            <w:tcW w:w="1165" w:type="dxa"/>
            <w:vMerge w:val="restart"/>
          </w:tcPr>
          <w:p w14:paraId="75F50842" w14:textId="0FE439D0" w:rsidR="000A3DB5" w:rsidRPr="00376B85" w:rsidRDefault="000A3DB5" w:rsidP="000A3DB5">
            <w:pPr>
              <w:pStyle w:val="NormalWeb"/>
              <w:spacing w:before="0" w:beforeAutospacing="0" w:after="0" w:afterAutospacing="0"/>
              <w:rPr>
                <w:rFonts w:ascii="Arial" w:hAnsi="Arial" w:cs="Arial"/>
                <w:bCs/>
                <w:color w:val="FF0000"/>
                <w:sz w:val="20"/>
                <w:szCs w:val="20"/>
              </w:rPr>
            </w:pPr>
            <w:r>
              <w:rPr>
                <w:rFonts w:ascii="TimesNewRomanPSMT" w:eastAsia="TimesNewRomanPSMT" w:hAnsi="TimesNewRomanPSMT" w:hint="eastAsia"/>
                <w:sz w:val="18"/>
                <w:szCs w:val="18"/>
              </w:rPr>
              <w:t xml:space="preserve">LTF_N_STS </w:t>
            </w:r>
          </w:p>
        </w:tc>
        <w:tc>
          <w:tcPr>
            <w:tcW w:w="2724" w:type="dxa"/>
          </w:tcPr>
          <w:p w14:paraId="418AA62C" w14:textId="77777777" w:rsidR="000A3DB5" w:rsidRPr="002E50EB"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7F15B601" w14:textId="77777777" w:rsidR="000A3DB5" w:rsidRPr="002E50EB" w:rsidRDefault="000A3DB5" w:rsidP="000A3DB5">
            <w:pPr>
              <w:pStyle w:val="NormalWeb"/>
              <w:spacing w:before="0" w:beforeAutospacing="0" w:after="0" w:afterAutospacing="0"/>
              <w:rPr>
                <w:rFonts w:ascii="TimesNewRomanPSMT" w:eastAsia="TimesNewRomanPSMT" w:hAnsi="TimesNewRomanPSMT" w:cs="TimesNewRomanPSMT"/>
                <w:strike/>
                <w:color w:val="FF0000"/>
                <w:sz w:val="18"/>
                <w:szCs w:val="18"/>
              </w:rPr>
            </w:pPr>
          </w:p>
          <w:p w14:paraId="544ACC54" w14:textId="6B532DD0" w:rsidR="000A3DB5" w:rsidRPr="00CA31F2" w:rsidRDefault="000A3DB5" w:rsidP="000A3DB5">
            <w:pPr>
              <w:pStyle w:val="NormalWeb"/>
              <w:spacing w:before="0" w:beforeAutospacing="0" w:after="0" w:afterAutospacing="0"/>
              <w:rPr>
                <w:rFonts w:ascii="Arial" w:hAnsi="Arial" w:cs="Arial"/>
                <w:b/>
                <w:bCs/>
                <w:sz w:val="20"/>
                <w:szCs w:val="20"/>
                <w:u w:val="single"/>
              </w:rPr>
            </w:pPr>
            <w:r w:rsidRPr="00CA31F2">
              <w:rPr>
                <w:rFonts w:ascii="TimesNewRomanPSMT" w:eastAsia="TimesNewRomanPSMT" w:hAnsi="TimesNewRomanPSMT" w:cs="TimesNewRomanPSMT"/>
                <w:color w:val="FF0000"/>
                <w:sz w:val="18"/>
                <w:szCs w:val="18"/>
                <w:u w:val="single"/>
              </w:rPr>
              <w:t>FORMAT is HE_RANGING</w:t>
            </w:r>
            <w:r w:rsidRPr="00CA31F2">
              <w:rPr>
                <w:rFonts w:ascii="TimesNewRomanPSMT" w:eastAsia="TimesNewRomanPSMT" w:hAnsi="TimesNewRomanPSMT" w:cs="TimesNewRomanPSMT" w:hint="eastAsia"/>
                <w:color w:val="FF0000"/>
                <w:sz w:val="18"/>
                <w:szCs w:val="18"/>
                <w:u w:val="single"/>
              </w:rPr>
              <w:t xml:space="preserve"> </w:t>
            </w:r>
            <w:r w:rsidR="009D2BE3">
              <w:rPr>
                <w:rFonts w:ascii="TimesNewRomanPSMT" w:eastAsia="TimesNewRomanPSMT" w:hAnsi="TimesNewRomanPSMT" w:cs="TimesNewRomanPSMT"/>
                <w:color w:val="FF0000"/>
                <w:sz w:val="18"/>
                <w:szCs w:val="18"/>
                <w:u w:val="single"/>
              </w:rPr>
              <w:t>or HE_TB_RANGING</w:t>
            </w:r>
          </w:p>
        </w:tc>
        <w:tc>
          <w:tcPr>
            <w:tcW w:w="5106" w:type="dxa"/>
          </w:tcPr>
          <w:p w14:paraId="1E55A81B" w14:textId="6A44932F" w:rsidR="000A3DB5" w:rsidRDefault="000A3DB5" w:rsidP="000A3DB5">
            <w:pPr>
              <w:pStyle w:val="NormalWeb"/>
              <w:spacing w:before="0" w:beforeAutospacing="0" w:after="0" w:afterAutospacing="0"/>
              <w:rPr>
                <w:rFonts w:ascii="TimesNewRomanPSMT" w:eastAsia="TimesNewRomanPSMT" w:hAnsi="TimesNewRomanPSMT" w:cs="TimesNewRomanPSMT"/>
                <w:color w:val="FF0000"/>
                <w:sz w:val="18"/>
                <w:szCs w:val="18"/>
              </w:rPr>
            </w:pPr>
            <w:r w:rsidRPr="00B22E4B">
              <w:rPr>
                <w:rFonts w:ascii="TimesNewRomanPSMT" w:eastAsia="TimesNewRomanPSMT" w:hAnsi="TimesNewRomanPSMT" w:cs="TimesNewRomanPSMT" w:hint="eastAsia"/>
                <w:strike/>
                <w:color w:val="FF0000"/>
                <w:sz w:val="18"/>
                <w:szCs w:val="18"/>
              </w:rPr>
              <w:t xml:space="preserve">Indicate the number of space-time streams to receive in the following HE Ranging NDP or the following HE TB Ranging </w:t>
            </w:r>
            <w:proofErr w:type="gramStart"/>
            <w:r w:rsidRPr="00B22E4B">
              <w:rPr>
                <w:rFonts w:ascii="TimesNewRomanPSMT" w:eastAsia="TimesNewRomanPSMT" w:hAnsi="TimesNewRomanPSMT" w:cs="TimesNewRomanPSMT" w:hint="eastAsia"/>
                <w:strike/>
                <w:color w:val="FF0000"/>
                <w:sz w:val="18"/>
                <w:szCs w:val="18"/>
              </w:rPr>
              <w:t>NDP .</w:t>
            </w:r>
            <w:proofErr w:type="gramEnd"/>
            <w:r w:rsidRPr="00B22E4B">
              <w:rPr>
                <w:rFonts w:ascii="TimesNewRomanPSMT" w:eastAsia="TimesNewRomanPSMT" w:hAnsi="TimesNewRomanPSMT" w:cs="TimesNewRomanPSMT" w:hint="eastAsia"/>
                <w:color w:val="FF0000"/>
                <w:sz w:val="18"/>
                <w:szCs w:val="18"/>
              </w:rPr>
              <w:t xml:space="preserve"> </w:t>
            </w:r>
            <w:r w:rsidRPr="00B22E4B">
              <w:rPr>
                <w:rFonts w:ascii="TimesNewRomanPSMT" w:eastAsia="TimesNewRomanPSMT" w:hAnsi="TimesNewRomanPSMT" w:cs="TimesNewRomanPSMT"/>
                <w:color w:val="FF0000"/>
                <w:sz w:val="18"/>
                <w:szCs w:val="18"/>
              </w:rPr>
              <w:t xml:space="preserve">  </w:t>
            </w:r>
          </w:p>
          <w:p w14:paraId="63CF6204" w14:textId="5C3BD8E6" w:rsidR="0008619C" w:rsidRDefault="0008619C" w:rsidP="000A3DB5">
            <w:pPr>
              <w:pStyle w:val="NormalWeb"/>
              <w:spacing w:before="0" w:beforeAutospacing="0" w:after="0" w:afterAutospacing="0"/>
              <w:rPr>
                <w:rFonts w:ascii="TimesNewRomanPSMT" w:eastAsia="TimesNewRomanPSMT" w:hAnsi="TimesNewRomanPSMT" w:cs="TimesNewRomanPSMT"/>
                <w:color w:val="FF0000"/>
                <w:sz w:val="18"/>
                <w:szCs w:val="18"/>
                <w:u w:val="single"/>
              </w:rPr>
            </w:pPr>
            <w:r w:rsidRPr="00CA31F2">
              <w:rPr>
                <w:rFonts w:ascii="TimesNewRomanPSMT" w:eastAsia="TimesNewRomanPSMT" w:hAnsi="TimesNewRomanPSMT" w:cs="TimesNewRomanPSMT" w:hint="eastAsia"/>
                <w:color w:val="FF0000"/>
                <w:sz w:val="18"/>
                <w:szCs w:val="18"/>
                <w:u w:val="single"/>
              </w:rPr>
              <w:t xml:space="preserve">Indicate the number of </w:t>
            </w:r>
            <w:r>
              <w:rPr>
                <w:rFonts w:ascii="TimesNewRomanPSMT" w:eastAsia="TimesNewRomanPSMT" w:hAnsi="TimesNewRomanPSMT" w:cs="TimesNewRomanPSMT"/>
                <w:color w:val="FF0000"/>
                <w:sz w:val="18"/>
                <w:szCs w:val="18"/>
                <w:u w:val="single"/>
              </w:rPr>
              <w:t>space-time streams</w:t>
            </w:r>
            <w:r w:rsidRPr="00CA31F2">
              <w:rPr>
                <w:rFonts w:ascii="TimesNewRomanPSMT" w:eastAsia="TimesNewRomanPSMT" w:hAnsi="TimesNewRomanPSMT" w:cs="TimesNewRomanPSMT" w:hint="eastAsia"/>
                <w:color w:val="FF0000"/>
                <w:sz w:val="18"/>
                <w:szCs w:val="18"/>
                <w:u w:val="single"/>
              </w:rPr>
              <w:t xml:space="preserve">. </w:t>
            </w:r>
            <w:r w:rsidRPr="00CA31F2">
              <w:rPr>
                <w:rFonts w:ascii="TimesNewRomanPSMT" w:eastAsia="TimesNewRomanPSMT" w:hAnsi="TimesNewRomanPSMT" w:cs="TimesNewRomanPSMT"/>
                <w:color w:val="FF0000"/>
                <w:sz w:val="18"/>
                <w:szCs w:val="18"/>
                <w:u w:val="single"/>
              </w:rPr>
              <w:t xml:space="preserve"> (#1298)</w:t>
            </w:r>
          </w:p>
          <w:p w14:paraId="1E3FF655" w14:textId="77777777" w:rsidR="0008619C" w:rsidRDefault="0008619C" w:rsidP="000A3DB5">
            <w:pPr>
              <w:pStyle w:val="NormalWeb"/>
              <w:spacing w:before="0" w:beforeAutospacing="0" w:after="0" w:afterAutospacing="0"/>
              <w:rPr>
                <w:rFonts w:ascii="TimesNewRomanPSMT" w:eastAsia="TimesNewRomanPSMT" w:hAnsi="TimesNewRomanPSMT" w:cs="TimesNewRomanPSMT"/>
                <w:color w:val="FF0000"/>
                <w:sz w:val="18"/>
                <w:szCs w:val="18"/>
              </w:rPr>
            </w:pPr>
          </w:p>
          <w:p w14:paraId="5708DC90" w14:textId="706EE1EA" w:rsidR="000A3DB5" w:rsidRPr="0008619C" w:rsidRDefault="000A3DB5" w:rsidP="000A3DB5">
            <w:pPr>
              <w:pStyle w:val="NormalWeb"/>
              <w:spacing w:before="0" w:beforeAutospacing="0" w:after="0" w:afterAutospacing="0"/>
              <w:rPr>
                <w:rFonts w:ascii="TimesNewRomanPSMT" w:eastAsia="TimesNewRomanPSMT" w:hAnsi="TimesNewRomanPSMT" w:cs="TimesNewRomanPSMT"/>
                <w:color w:val="000000" w:themeColor="text1"/>
                <w:sz w:val="18"/>
                <w:szCs w:val="18"/>
              </w:rPr>
            </w:pPr>
            <w:r w:rsidRPr="0008619C">
              <w:rPr>
                <w:rFonts w:ascii="TimesNewRomanPSMT" w:eastAsia="TimesNewRomanPSMT" w:hAnsi="TimesNewRomanPSMT" w:cs="TimesNewRomanPSMT" w:hint="eastAsia"/>
                <w:color w:val="000000" w:themeColor="text1"/>
                <w:sz w:val="18"/>
                <w:szCs w:val="18"/>
              </w:rPr>
              <w:t xml:space="preserve">Set to the number of space-time streams minus 1. </w:t>
            </w:r>
          </w:p>
          <w:p w14:paraId="0015A821" w14:textId="70E82E09" w:rsidR="000A3DB5" w:rsidRPr="0008619C" w:rsidRDefault="000A3DB5" w:rsidP="000A3DB5">
            <w:pPr>
              <w:pStyle w:val="NormalWeb"/>
              <w:spacing w:before="0" w:beforeAutospacing="0" w:after="0" w:afterAutospacing="0"/>
              <w:rPr>
                <w:rFonts w:ascii="TimesNewRomanPSMT" w:eastAsia="TimesNewRomanPSMT" w:hAnsi="TimesNewRomanPSMT" w:cs="TimesNewRomanPSMT"/>
                <w:color w:val="FF0000"/>
                <w:sz w:val="18"/>
                <w:szCs w:val="18"/>
                <w:u w:val="single"/>
              </w:rPr>
            </w:pPr>
          </w:p>
        </w:tc>
        <w:tc>
          <w:tcPr>
            <w:tcW w:w="540" w:type="dxa"/>
          </w:tcPr>
          <w:p w14:paraId="59DFA79E" w14:textId="53375C74" w:rsidR="000A3DB5" w:rsidRPr="00B86E32" w:rsidRDefault="000A3DB5" w:rsidP="000A3DB5">
            <w:pPr>
              <w:pStyle w:val="NormalWeb"/>
              <w:spacing w:before="0" w:beforeAutospacing="0" w:after="0" w:afterAutospacing="0"/>
              <w:rPr>
                <w:rFonts w:ascii="Arial" w:hAnsi="Arial" w:cs="Arial"/>
                <w:bCs/>
                <w:color w:val="FF0000"/>
                <w:sz w:val="20"/>
                <w:szCs w:val="20"/>
              </w:rPr>
            </w:pPr>
            <w:r w:rsidRPr="00B86E32">
              <w:rPr>
                <w:rFonts w:ascii="Arial" w:hAnsi="Arial" w:cs="Arial"/>
                <w:bCs/>
                <w:color w:val="000000" w:themeColor="text1"/>
                <w:sz w:val="20"/>
                <w:szCs w:val="20"/>
              </w:rPr>
              <w:t>O</w:t>
            </w:r>
          </w:p>
        </w:tc>
        <w:tc>
          <w:tcPr>
            <w:tcW w:w="535" w:type="dxa"/>
          </w:tcPr>
          <w:p w14:paraId="742E49FD" w14:textId="18611531" w:rsidR="000A3DB5" w:rsidRPr="00BD30F3" w:rsidRDefault="000A3DB5" w:rsidP="000A3DB5">
            <w:pPr>
              <w:pStyle w:val="NormalWeb"/>
              <w:spacing w:before="0" w:beforeAutospacing="0" w:after="0" w:afterAutospacing="0"/>
              <w:rPr>
                <w:rFonts w:ascii="Arial" w:hAnsi="Arial" w:cs="Arial"/>
                <w:bCs/>
                <w:color w:val="000000" w:themeColor="text1"/>
                <w:sz w:val="20"/>
                <w:szCs w:val="20"/>
              </w:rPr>
            </w:pPr>
            <w:r w:rsidRPr="00163B2C">
              <w:rPr>
                <w:rFonts w:ascii="Arial" w:hAnsi="Arial" w:cs="Arial"/>
                <w:bCs/>
                <w:sz w:val="20"/>
                <w:szCs w:val="20"/>
              </w:rPr>
              <w:t>N</w:t>
            </w:r>
          </w:p>
        </w:tc>
      </w:tr>
      <w:tr w:rsidR="00CA31F2" w14:paraId="10BBA46C" w14:textId="77777777" w:rsidTr="00C63085">
        <w:tc>
          <w:tcPr>
            <w:tcW w:w="1165" w:type="dxa"/>
            <w:vMerge/>
          </w:tcPr>
          <w:p w14:paraId="2AE1B961" w14:textId="77777777" w:rsidR="00CA31F2" w:rsidRPr="00BD30F3" w:rsidRDefault="00CA31F2" w:rsidP="00CA31F2">
            <w:pPr>
              <w:pStyle w:val="NormalWeb"/>
              <w:spacing w:before="0" w:beforeAutospacing="0" w:after="0" w:afterAutospacing="0"/>
              <w:rPr>
                <w:rFonts w:ascii="Arial" w:hAnsi="Arial" w:cs="Arial"/>
                <w:bCs/>
                <w:color w:val="000000" w:themeColor="text1"/>
                <w:sz w:val="20"/>
                <w:szCs w:val="20"/>
              </w:rPr>
            </w:pPr>
          </w:p>
        </w:tc>
        <w:tc>
          <w:tcPr>
            <w:tcW w:w="2724" w:type="dxa"/>
          </w:tcPr>
          <w:p w14:paraId="5A3F630F" w14:textId="2DEAC33A" w:rsidR="00CA31F2" w:rsidRPr="008B5D04" w:rsidRDefault="00CA31F2" w:rsidP="00CA31F2">
            <w:pPr>
              <w:pStyle w:val="NormalWeb"/>
              <w:rPr>
                <w:color w:val="FF0000"/>
                <w:sz w:val="18"/>
                <w:szCs w:val="18"/>
                <w:u w:val="single"/>
              </w:rPr>
            </w:pPr>
            <w:r w:rsidRPr="00163B2C">
              <w:rPr>
                <w:rFonts w:ascii="TimesNewRomanPSMT" w:eastAsia="TimesNewRomanPSMT" w:hAnsi="TimesNewRomanPSMT" w:cs="TimesNewRomanPSMT" w:hint="eastAsia"/>
                <w:color w:val="000000" w:themeColor="text1"/>
                <w:sz w:val="18"/>
                <w:szCs w:val="18"/>
              </w:rPr>
              <w:t xml:space="preserve">Otherwise </w:t>
            </w:r>
          </w:p>
        </w:tc>
        <w:tc>
          <w:tcPr>
            <w:tcW w:w="5106" w:type="dxa"/>
          </w:tcPr>
          <w:p w14:paraId="7FEBA345" w14:textId="448A83B6" w:rsidR="00CA31F2" w:rsidRDefault="00CA31F2" w:rsidP="00CA31F2">
            <w:pPr>
              <w:pStyle w:val="NormalWeb"/>
              <w:spacing w:before="0" w:beforeAutospacing="0" w:after="0" w:afterAutospacing="0"/>
              <w:rPr>
                <w:rFonts w:ascii="TimesNewRomanPSMT" w:eastAsia="TimesNewRomanPSMT" w:hAnsi="TimesNewRomanPSMT" w:cs="TimesNewRomanPSMT"/>
                <w:strike/>
                <w:color w:val="FF0000"/>
                <w:sz w:val="18"/>
                <w:szCs w:val="18"/>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p w14:paraId="4CC82AAA" w14:textId="0DE3983D" w:rsidR="00CA31F2" w:rsidRPr="00CA31F2" w:rsidRDefault="00CA31F2" w:rsidP="00CA31F2">
            <w:pPr>
              <w:pStyle w:val="NormalWeb"/>
              <w:rPr>
                <w:rFonts w:ascii="TimesNewRomanPSMT" w:hAnsi="TimesNewRomanPSMT"/>
                <w:sz w:val="18"/>
                <w:szCs w:val="18"/>
                <w:u w:val="single"/>
              </w:rPr>
            </w:pPr>
            <w:r w:rsidRPr="00CA31F2">
              <w:rPr>
                <w:rFonts w:ascii="Arial" w:hAnsi="Arial" w:cs="Arial"/>
                <w:bCs/>
                <w:color w:val="FF0000"/>
                <w:sz w:val="20"/>
                <w:szCs w:val="20"/>
                <w:u w:val="single"/>
              </w:rPr>
              <w:t>Not present.</w:t>
            </w:r>
          </w:p>
        </w:tc>
        <w:tc>
          <w:tcPr>
            <w:tcW w:w="540" w:type="dxa"/>
          </w:tcPr>
          <w:p w14:paraId="36198B08" w14:textId="6F540D89" w:rsidR="00CA31F2" w:rsidRPr="008C41FB" w:rsidRDefault="00CA31F2" w:rsidP="00CA31F2">
            <w:pPr>
              <w:pStyle w:val="NormalWeb"/>
              <w:spacing w:before="0" w:beforeAutospacing="0" w:after="0" w:afterAutospacing="0"/>
              <w:rPr>
                <w:rFonts w:ascii="Arial" w:hAnsi="Arial" w:cs="Arial"/>
                <w:bCs/>
                <w:color w:val="000000" w:themeColor="text1"/>
                <w:sz w:val="20"/>
                <w:szCs w:val="20"/>
                <w:u w:val="single"/>
              </w:rPr>
            </w:pPr>
            <w:r w:rsidRPr="008C41FB">
              <w:rPr>
                <w:rFonts w:ascii="Arial" w:hAnsi="Arial" w:cs="Arial"/>
                <w:bCs/>
                <w:color w:val="FF0000"/>
                <w:sz w:val="20"/>
                <w:szCs w:val="20"/>
                <w:u w:val="single"/>
              </w:rPr>
              <w:t>N</w:t>
            </w:r>
          </w:p>
        </w:tc>
        <w:tc>
          <w:tcPr>
            <w:tcW w:w="535" w:type="dxa"/>
          </w:tcPr>
          <w:p w14:paraId="0CF7927E" w14:textId="06983583" w:rsidR="00CA31F2" w:rsidRPr="008C41FB" w:rsidRDefault="00CA31F2" w:rsidP="00CA31F2">
            <w:pPr>
              <w:pStyle w:val="NormalWeb"/>
              <w:spacing w:before="0" w:beforeAutospacing="0" w:after="0" w:afterAutospacing="0"/>
              <w:rPr>
                <w:rFonts w:ascii="Arial" w:hAnsi="Arial" w:cs="Arial"/>
                <w:bCs/>
                <w:color w:val="000000" w:themeColor="text1"/>
                <w:sz w:val="20"/>
                <w:szCs w:val="20"/>
                <w:u w:val="single"/>
              </w:rPr>
            </w:pPr>
            <w:r w:rsidRPr="008C41FB">
              <w:rPr>
                <w:rFonts w:ascii="Arial" w:hAnsi="Arial" w:cs="Arial"/>
                <w:bCs/>
                <w:color w:val="FF0000"/>
                <w:sz w:val="20"/>
                <w:szCs w:val="20"/>
                <w:u w:val="single"/>
              </w:rPr>
              <w:t>N</w:t>
            </w:r>
          </w:p>
        </w:tc>
      </w:tr>
      <w:tr w:rsidR="00FE1D7C" w14:paraId="71AA72B5" w14:textId="77777777" w:rsidTr="00C63085">
        <w:tc>
          <w:tcPr>
            <w:tcW w:w="1165" w:type="dxa"/>
            <w:vMerge w:val="restart"/>
          </w:tcPr>
          <w:p w14:paraId="53DA123C" w14:textId="77777777" w:rsidR="00FE1D7C" w:rsidRPr="00FE1D7C" w:rsidRDefault="00FE1D7C" w:rsidP="00FE1D7C">
            <w:pPr>
              <w:pStyle w:val="NormalWeb"/>
              <w:rPr>
                <w:rFonts w:ascii="TimesNewRomanPSMT" w:eastAsia="TimesNewRomanPSMT" w:hAnsi="TimesNewRomanPSMT" w:cs="TimesNewRomanPSMT"/>
                <w:color w:val="000000" w:themeColor="text1"/>
                <w:sz w:val="18"/>
                <w:szCs w:val="18"/>
              </w:rPr>
            </w:pPr>
            <w:r w:rsidRPr="00FE1D7C">
              <w:rPr>
                <w:rFonts w:ascii="TimesNewRomanPSMT" w:eastAsia="TimesNewRomanPSMT" w:hAnsi="TimesNewRomanPSMT" w:cs="TimesNewRomanPSMT" w:hint="eastAsia"/>
                <w:color w:val="000000" w:themeColor="text1"/>
                <w:sz w:val="18"/>
                <w:szCs w:val="18"/>
              </w:rPr>
              <w:t xml:space="preserve">LTF_REP </w:t>
            </w:r>
          </w:p>
          <w:p w14:paraId="1DEFAAF6" w14:textId="0364C698" w:rsidR="00FE1D7C" w:rsidRPr="00BD30F3" w:rsidRDefault="00FE1D7C" w:rsidP="00FE1D7C">
            <w:pPr>
              <w:pStyle w:val="NormalWeb"/>
              <w:spacing w:before="0" w:beforeAutospacing="0" w:after="0" w:afterAutospacing="0"/>
              <w:rPr>
                <w:rFonts w:ascii="Arial" w:hAnsi="Arial" w:cs="Arial"/>
                <w:bCs/>
                <w:color w:val="000000" w:themeColor="text1"/>
                <w:sz w:val="20"/>
                <w:szCs w:val="20"/>
              </w:rPr>
            </w:pPr>
          </w:p>
        </w:tc>
        <w:tc>
          <w:tcPr>
            <w:tcW w:w="2724" w:type="dxa"/>
          </w:tcPr>
          <w:p w14:paraId="3A5F0B03" w14:textId="4C23785B" w:rsidR="00FE1D7C" w:rsidRPr="002E50EB"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sidRPr="002E50EB">
              <w:rPr>
                <w:rFonts w:ascii="TimesNewRomanPSMT" w:eastAsia="TimesNewRomanPSMT" w:hAnsi="TimesNewRomanPSMT" w:cs="TimesNewRomanPSMT" w:hint="eastAsia"/>
                <w:strike/>
                <w:color w:val="FF0000"/>
                <w:sz w:val="18"/>
                <w:szCs w:val="18"/>
              </w:rPr>
              <w:t>FORMAT is either HE_SU or HE_TB and APEP_LENGTH is 0</w:t>
            </w:r>
          </w:p>
          <w:p w14:paraId="0E7E74A4" w14:textId="7E83BE8D" w:rsidR="00FE1D7C" w:rsidRPr="00694982" w:rsidRDefault="00FE1D7C" w:rsidP="00FE1D7C">
            <w:pPr>
              <w:pStyle w:val="NormalWeb"/>
              <w:rPr>
                <w:rFonts w:ascii="TimesNewRomanPSMT" w:eastAsia="TimesNewRomanPSMT" w:hAnsi="TimesNewRomanPSMT" w:cs="TimesNewRomanPSMT"/>
                <w:color w:val="000000" w:themeColor="text1"/>
                <w:sz w:val="18"/>
                <w:szCs w:val="18"/>
                <w:u w:val="single"/>
              </w:rPr>
            </w:pPr>
            <w:r w:rsidRPr="00694982">
              <w:rPr>
                <w:rFonts w:ascii="TimesNewRomanPSMT" w:eastAsia="TimesNewRomanPSMT" w:hAnsi="TimesNewRomanPSMT" w:cs="TimesNewRomanPSMT"/>
                <w:color w:val="FF0000"/>
                <w:sz w:val="18"/>
                <w:szCs w:val="18"/>
                <w:u w:val="single"/>
              </w:rPr>
              <w:t>FORMAT is HE_RANGING</w:t>
            </w:r>
            <w:r w:rsidRPr="00694982">
              <w:rPr>
                <w:rFonts w:ascii="TimesNewRomanPSMT" w:eastAsia="TimesNewRomanPSMT" w:hAnsi="TimesNewRomanPSMT" w:cs="TimesNewRomanPSMT" w:hint="eastAsia"/>
                <w:color w:val="FF0000"/>
                <w:sz w:val="18"/>
                <w:szCs w:val="18"/>
                <w:u w:val="single"/>
              </w:rPr>
              <w:t xml:space="preserve"> </w:t>
            </w:r>
            <w:r w:rsidR="002454BD">
              <w:rPr>
                <w:rFonts w:ascii="TimesNewRomanPSMT" w:eastAsia="TimesNewRomanPSMT" w:hAnsi="TimesNewRomanPSMT" w:cs="TimesNewRomanPSMT"/>
                <w:color w:val="FF0000"/>
                <w:sz w:val="18"/>
                <w:szCs w:val="18"/>
                <w:u w:val="single"/>
              </w:rPr>
              <w:t>or HE_TB_RANGING</w:t>
            </w:r>
          </w:p>
        </w:tc>
        <w:tc>
          <w:tcPr>
            <w:tcW w:w="5106" w:type="dxa"/>
          </w:tcPr>
          <w:p w14:paraId="76509DCB" w14:textId="750262FE" w:rsidR="00005918" w:rsidRDefault="00FE1D7C" w:rsidP="00FE1D7C">
            <w:pPr>
              <w:pStyle w:val="NormalWeb"/>
              <w:rPr>
                <w:rFonts w:ascii="TimesNewRomanPSMT" w:eastAsia="TimesNewRomanPSMT" w:hAnsi="TimesNewRomanPSMT" w:cs="TimesNewRomanPSMT"/>
                <w:strike/>
                <w:color w:val="FF0000"/>
                <w:sz w:val="18"/>
                <w:szCs w:val="18"/>
              </w:rPr>
            </w:pPr>
            <w:r w:rsidRPr="002B4371">
              <w:rPr>
                <w:rFonts w:ascii="TimesNewRomanPSMT" w:eastAsia="TimesNewRomanPSMT" w:hAnsi="TimesNewRomanPSMT" w:cs="TimesNewRomanPSMT" w:hint="eastAsia"/>
                <w:strike/>
                <w:color w:val="FF0000"/>
                <w:sz w:val="18"/>
                <w:szCs w:val="18"/>
              </w:rPr>
              <w:t>Indicate the number of repetitions of the HE-LTF symbols</w:t>
            </w:r>
            <w:r w:rsidRPr="002B4371">
              <w:rPr>
                <w:rFonts w:ascii="TimesNewRomanPSMT" w:eastAsia="TimesNewRomanPSMT" w:hAnsi="TimesNewRomanPSMT" w:cs="TimesNewRomanPSMT"/>
                <w:strike/>
                <w:color w:val="FF0000"/>
                <w:sz w:val="18"/>
                <w:szCs w:val="18"/>
              </w:rPr>
              <w:t xml:space="preserve"> </w:t>
            </w:r>
            <w:r w:rsidRPr="002B4371">
              <w:rPr>
                <w:rFonts w:ascii="TimesNewRomanPSMT" w:eastAsia="TimesNewRomanPSMT" w:hAnsi="TimesNewRomanPSMT" w:cs="TimesNewRomanPSMT" w:hint="eastAsia"/>
                <w:strike/>
                <w:color w:val="FF0000"/>
                <w:sz w:val="18"/>
                <w:szCs w:val="18"/>
              </w:rPr>
              <w:t xml:space="preserve">to receive in the following HE </w:t>
            </w:r>
            <w:proofErr w:type="gramStart"/>
            <w:r w:rsidRPr="002B4371">
              <w:rPr>
                <w:rFonts w:ascii="TimesNewRomanPSMT" w:eastAsia="TimesNewRomanPSMT" w:hAnsi="TimesNewRomanPSMT" w:cs="TimesNewRomanPSMT" w:hint="eastAsia"/>
                <w:strike/>
                <w:color w:val="FF0000"/>
                <w:sz w:val="18"/>
                <w:szCs w:val="18"/>
              </w:rPr>
              <w:t>Ranging</w:t>
            </w:r>
            <w:proofErr w:type="gramEnd"/>
            <w:r w:rsidRPr="002B4371">
              <w:rPr>
                <w:rFonts w:ascii="TimesNewRomanPSMT" w:eastAsia="TimesNewRomanPSMT" w:hAnsi="TimesNewRomanPSMT" w:cs="TimesNewRomanPSMT" w:hint="eastAsia"/>
                <w:strike/>
                <w:color w:val="FF0000"/>
                <w:sz w:val="18"/>
                <w:szCs w:val="18"/>
              </w:rPr>
              <w:t xml:space="preserve"> NDP or the following HE TB Ranging NDP. </w:t>
            </w:r>
          </w:p>
          <w:p w14:paraId="779CAE4B" w14:textId="5F23F8E9" w:rsidR="00005918" w:rsidRPr="0089013E" w:rsidRDefault="0089013E" w:rsidP="00FE1D7C">
            <w:pPr>
              <w:pStyle w:val="NormalWeb"/>
              <w:rPr>
                <w:rFonts w:ascii="TimesNewRomanPSMT" w:eastAsia="TimesNewRomanPSMT" w:hAnsi="TimesNewRomanPSMT" w:cs="TimesNewRomanPSMT"/>
                <w:color w:val="FF0000"/>
                <w:sz w:val="18"/>
                <w:szCs w:val="18"/>
                <w:u w:val="single"/>
              </w:rPr>
            </w:pPr>
            <w:r w:rsidRPr="0089013E">
              <w:rPr>
                <w:rFonts w:ascii="TimesNewRomanPSMT" w:eastAsia="TimesNewRomanPSMT" w:hAnsi="TimesNewRomanPSMT" w:cs="TimesNewRomanPSMT"/>
                <w:color w:val="FF0000"/>
                <w:sz w:val="18"/>
                <w:szCs w:val="18"/>
                <w:u w:val="single"/>
              </w:rPr>
              <w:t>Indicate</w:t>
            </w:r>
            <w:r>
              <w:rPr>
                <w:rFonts w:ascii="TimesNewRomanPSMT" w:eastAsia="TimesNewRomanPSMT" w:hAnsi="TimesNewRomanPSMT" w:cs="TimesNewRomanPSMT"/>
                <w:color w:val="FF0000"/>
                <w:sz w:val="18"/>
                <w:szCs w:val="18"/>
                <w:u w:val="single"/>
              </w:rPr>
              <w:t xml:space="preserve"> the number of </w:t>
            </w:r>
            <w:r w:rsidR="00700BAE">
              <w:rPr>
                <w:rFonts w:ascii="TimesNewRomanPSMT" w:eastAsia="TimesNewRomanPSMT" w:hAnsi="TimesNewRomanPSMT" w:cs="TimesNewRomanPSMT"/>
                <w:color w:val="FF0000"/>
                <w:sz w:val="18"/>
                <w:szCs w:val="18"/>
                <w:u w:val="single"/>
              </w:rPr>
              <w:t xml:space="preserve">repetitions </w:t>
            </w:r>
            <w:r w:rsidR="005043E8">
              <w:rPr>
                <w:rFonts w:ascii="TimesNewRomanPSMT" w:eastAsia="TimesNewRomanPSMT" w:hAnsi="TimesNewRomanPSMT" w:cs="TimesNewRomanPSMT"/>
                <w:color w:val="FF0000"/>
                <w:sz w:val="18"/>
                <w:szCs w:val="18"/>
                <w:u w:val="single"/>
              </w:rPr>
              <w:t>of the HE-LTF symbols</w:t>
            </w:r>
            <w:r w:rsidR="00700BAE">
              <w:rPr>
                <w:rFonts w:ascii="TimesNewRomanPSMT" w:eastAsia="TimesNewRomanPSMT" w:hAnsi="TimesNewRomanPSMT" w:cs="TimesNewRomanPSMT"/>
                <w:color w:val="FF0000"/>
                <w:sz w:val="18"/>
                <w:szCs w:val="18"/>
                <w:u w:val="single"/>
              </w:rPr>
              <w:t xml:space="preserve">. </w:t>
            </w:r>
          </w:p>
          <w:p w14:paraId="244D76D2" w14:textId="043281DA" w:rsidR="00FE1D7C" w:rsidRPr="00BF07EF"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Pr>
                <w:rFonts w:ascii="TimesNewRomanPSMT" w:eastAsia="TimesNewRomanPSMT" w:hAnsi="TimesNewRomanPSMT" w:cs="TimesNewRomanPSMT" w:hint="eastAsia"/>
                <w:sz w:val="18"/>
                <w:szCs w:val="18"/>
              </w:rPr>
              <w:t xml:space="preserve">Set to the number </w:t>
            </w:r>
            <w:r w:rsidRPr="00700BAE">
              <w:rPr>
                <w:rFonts w:ascii="TimesNewRomanPSMT" w:eastAsia="TimesNewRomanPSMT" w:hAnsi="TimesNewRomanPSMT" w:cs="TimesNewRomanPSMT" w:hint="eastAsia"/>
                <w:color w:val="000000" w:themeColor="text1"/>
                <w:sz w:val="18"/>
                <w:szCs w:val="18"/>
              </w:rPr>
              <w:t xml:space="preserve">of repetitions </w:t>
            </w:r>
            <w:r>
              <w:rPr>
                <w:rFonts w:ascii="TimesNewRomanPSMT" w:eastAsia="TimesNewRomanPSMT" w:hAnsi="TimesNewRomanPSMT" w:cs="TimesNewRomanPSMT" w:hint="eastAsia"/>
                <w:sz w:val="18"/>
                <w:szCs w:val="18"/>
              </w:rPr>
              <w:t xml:space="preserve">minus 1. </w:t>
            </w:r>
          </w:p>
        </w:tc>
        <w:tc>
          <w:tcPr>
            <w:tcW w:w="540" w:type="dxa"/>
          </w:tcPr>
          <w:p w14:paraId="4AD41574" w14:textId="511F5F8D" w:rsidR="00FE1D7C" w:rsidRPr="00780260" w:rsidRDefault="00780260" w:rsidP="00FE1D7C">
            <w:pPr>
              <w:pStyle w:val="NormalWeb"/>
              <w:spacing w:before="0" w:beforeAutospacing="0" w:after="0" w:afterAutospacing="0"/>
              <w:rPr>
                <w:rFonts w:ascii="Arial" w:hAnsi="Arial" w:cs="Arial"/>
                <w:bCs/>
                <w:color w:val="FF0000"/>
                <w:sz w:val="20"/>
                <w:szCs w:val="20"/>
              </w:rPr>
            </w:pPr>
            <w:r w:rsidRPr="00780260">
              <w:rPr>
                <w:rFonts w:ascii="Arial" w:hAnsi="Arial" w:cs="Arial"/>
                <w:bCs/>
                <w:color w:val="000000" w:themeColor="text1"/>
                <w:sz w:val="20"/>
                <w:szCs w:val="20"/>
              </w:rPr>
              <w:t>O</w:t>
            </w:r>
          </w:p>
        </w:tc>
        <w:tc>
          <w:tcPr>
            <w:tcW w:w="535" w:type="dxa"/>
          </w:tcPr>
          <w:p w14:paraId="4547E1B3" w14:textId="765AE799" w:rsidR="00FE1D7C" w:rsidRPr="008C41FB" w:rsidRDefault="00FE1D7C" w:rsidP="00FE1D7C">
            <w:pPr>
              <w:pStyle w:val="NormalWeb"/>
              <w:spacing w:before="0" w:beforeAutospacing="0" w:after="0" w:afterAutospacing="0"/>
              <w:rPr>
                <w:rFonts w:ascii="Arial" w:hAnsi="Arial" w:cs="Arial"/>
                <w:bCs/>
                <w:color w:val="FF0000"/>
                <w:sz w:val="20"/>
                <w:szCs w:val="20"/>
                <w:u w:val="single"/>
              </w:rPr>
            </w:pPr>
            <w:r>
              <w:rPr>
                <w:rFonts w:ascii="Arial" w:hAnsi="Arial" w:cs="Arial"/>
                <w:bCs/>
                <w:sz w:val="20"/>
                <w:szCs w:val="20"/>
              </w:rPr>
              <w:t>N</w:t>
            </w:r>
          </w:p>
        </w:tc>
      </w:tr>
      <w:tr w:rsidR="00FE1D7C" w14:paraId="446E7AA8" w14:textId="77777777" w:rsidTr="00C63085">
        <w:tc>
          <w:tcPr>
            <w:tcW w:w="1165" w:type="dxa"/>
            <w:vMerge/>
          </w:tcPr>
          <w:p w14:paraId="546E5FED" w14:textId="77777777" w:rsidR="00FE1D7C" w:rsidRPr="00BD30F3" w:rsidRDefault="00FE1D7C" w:rsidP="00FE1D7C">
            <w:pPr>
              <w:pStyle w:val="NormalWeb"/>
              <w:spacing w:before="0" w:beforeAutospacing="0" w:after="0" w:afterAutospacing="0"/>
              <w:rPr>
                <w:rFonts w:ascii="Arial" w:hAnsi="Arial" w:cs="Arial"/>
                <w:bCs/>
                <w:color w:val="000000" w:themeColor="text1"/>
                <w:sz w:val="20"/>
                <w:szCs w:val="20"/>
              </w:rPr>
            </w:pPr>
          </w:p>
        </w:tc>
        <w:tc>
          <w:tcPr>
            <w:tcW w:w="2724" w:type="dxa"/>
          </w:tcPr>
          <w:p w14:paraId="2962E3C9" w14:textId="0A5D54FD" w:rsidR="00FE1D7C" w:rsidRPr="00163B2C" w:rsidRDefault="00FE1D7C" w:rsidP="00FE1D7C">
            <w:pPr>
              <w:pStyle w:val="NormalWeb"/>
              <w:rPr>
                <w:rFonts w:ascii="TimesNewRomanPSMT" w:eastAsia="TimesNewRomanPSMT" w:hAnsi="TimesNewRomanPSMT" w:cs="TimesNewRomanPSMT"/>
                <w:color w:val="000000" w:themeColor="text1"/>
                <w:sz w:val="18"/>
                <w:szCs w:val="18"/>
              </w:rPr>
            </w:pPr>
            <w:r w:rsidRPr="00163B2C">
              <w:rPr>
                <w:rFonts w:ascii="TimesNewRomanPSMT" w:eastAsia="TimesNewRomanPSMT" w:hAnsi="TimesNewRomanPSMT" w:cs="TimesNewRomanPSMT" w:hint="eastAsia"/>
                <w:color w:val="000000" w:themeColor="text1"/>
                <w:sz w:val="18"/>
                <w:szCs w:val="18"/>
              </w:rPr>
              <w:t xml:space="preserve">Otherwise </w:t>
            </w:r>
          </w:p>
        </w:tc>
        <w:tc>
          <w:tcPr>
            <w:tcW w:w="5106" w:type="dxa"/>
          </w:tcPr>
          <w:p w14:paraId="39923039" w14:textId="77777777" w:rsidR="00FE1D7C"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r w:rsidRPr="00BF07EF">
              <w:rPr>
                <w:rFonts w:ascii="TimesNewRomanPSMT" w:eastAsia="TimesNewRomanPSMT" w:hAnsi="TimesNewRomanPSMT" w:cs="TimesNewRomanPSMT" w:hint="eastAsia"/>
                <w:strike/>
                <w:color w:val="FF0000"/>
                <w:sz w:val="18"/>
                <w:szCs w:val="18"/>
              </w:rPr>
              <w:t xml:space="preserve">See corresponding entry in Table 21-1 (TXVECTOR and RXVECTOR parameters). </w:t>
            </w:r>
          </w:p>
          <w:p w14:paraId="3850CB08" w14:textId="77777777" w:rsidR="00FE1D7C"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rPr>
            </w:pPr>
          </w:p>
          <w:p w14:paraId="51C963F2" w14:textId="45E580F2" w:rsidR="00FE1D7C" w:rsidRPr="0004304D" w:rsidRDefault="00FE1D7C" w:rsidP="00FE1D7C">
            <w:pPr>
              <w:pStyle w:val="NormalWeb"/>
              <w:spacing w:before="0" w:beforeAutospacing="0" w:after="0" w:afterAutospacing="0"/>
              <w:rPr>
                <w:rFonts w:ascii="TimesNewRomanPSMT" w:eastAsia="TimesNewRomanPSMT" w:hAnsi="TimesNewRomanPSMT" w:cs="TimesNewRomanPSMT"/>
                <w:strike/>
                <w:color w:val="FF0000"/>
                <w:sz w:val="18"/>
                <w:szCs w:val="18"/>
                <w:u w:val="single"/>
              </w:rPr>
            </w:pPr>
            <w:r w:rsidRPr="0004304D">
              <w:rPr>
                <w:rFonts w:ascii="Arial" w:hAnsi="Arial" w:cs="Arial"/>
                <w:bCs/>
                <w:color w:val="FF0000"/>
                <w:sz w:val="20"/>
                <w:szCs w:val="20"/>
                <w:u w:val="single"/>
              </w:rPr>
              <w:t xml:space="preserve">Not present.   </w:t>
            </w:r>
          </w:p>
        </w:tc>
        <w:tc>
          <w:tcPr>
            <w:tcW w:w="540" w:type="dxa"/>
          </w:tcPr>
          <w:p w14:paraId="360C1128" w14:textId="55BC42AE" w:rsidR="00FE1D7C" w:rsidRPr="00DE3E44" w:rsidRDefault="00FE1D7C" w:rsidP="00FE1D7C">
            <w:pPr>
              <w:pStyle w:val="NormalWeb"/>
              <w:spacing w:before="0" w:beforeAutospacing="0" w:after="0" w:afterAutospacing="0"/>
              <w:rPr>
                <w:rFonts w:ascii="Arial" w:hAnsi="Arial" w:cs="Arial"/>
                <w:bCs/>
                <w:color w:val="FF0000"/>
                <w:sz w:val="20"/>
                <w:szCs w:val="20"/>
                <w:u w:val="single"/>
              </w:rPr>
            </w:pPr>
            <w:r w:rsidRPr="00DE3E44">
              <w:rPr>
                <w:rFonts w:ascii="Arial" w:hAnsi="Arial" w:cs="Arial"/>
                <w:bCs/>
                <w:color w:val="FF0000"/>
                <w:sz w:val="20"/>
                <w:szCs w:val="20"/>
                <w:u w:val="single"/>
              </w:rPr>
              <w:t>N</w:t>
            </w:r>
          </w:p>
        </w:tc>
        <w:tc>
          <w:tcPr>
            <w:tcW w:w="535" w:type="dxa"/>
          </w:tcPr>
          <w:p w14:paraId="07FB07FF" w14:textId="3256F896" w:rsidR="00FE1D7C" w:rsidRPr="00DE3E44" w:rsidRDefault="00FE1D7C" w:rsidP="00FE1D7C">
            <w:pPr>
              <w:pStyle w:val="NormalWeb"/>
              <w:spacing w:before="0" w:beforeAutospacing="0" w:after="0" w:afterAutospacing="0"/>
              <w:rPr>
                <w:rFonts w:ascii="Arial" w:hAnsi="Arial" w:cs="Arial"/>
                <w:bCs/>
                <w:color w:val="FF0000"/>
                <w:sz w:val="20"/>
                <w:szCs w:val="20"/>
                <w:u w:val="single"/>
              </w:rPr>
            </w:pPr>
            <w:r w:rsidRPr="00DE3E44">
              <w:rPr>
                <w:rFonts w:ascii="Arial" w:hAnsi="Arial" w:cs="Arial"/>
                <w:bCs/>
                <w:color w:val="FF0000"/>
                <w:sz w:val="20"/>
                <w:szCs w:val="20"/>
                <w:u w:val="single"/>
              </w:rPr>
              <w:t>N</w:t>
            </w:r>
          </w:p>
        </w:tc>
      </w:tr>
    </w:tbl>
    <w:p w14:paraId="4E7A5A5C" w14:textId="229E0A8A" w:rsidR="006E181C" w:rsidRDefault="006E181C" w:rsidP="00CF7849"/>
    <w:p w14:paraId="24070C27" w14:textId="3D69FA9A" w:rsidR="00D938F7" w:rsidRDefault="00D938F7" w:rsidP="00CF7849"/>
    <w:p w14:paraId="25BFB5E5" w14:textId="46B1E4C3" w:rsidR="00D938F7" w:rsidRDefault="00D938F7" w:rsidP="00CF7849"/>
    <w:p w14:paraId="31A1ED20" w14:textId="2C12A7C3" w:rsidR="00D938F7" w:rsidRDefault="00D938F7" w:rsidP="00CF7849"/>
    <w:p w14:paraId="62BAB416" w14:textId="2F9B9E70" w:rsidR="00D938F7" w:rsidRDefault="00D938F7" w:rsidP="00CF7849"/>
    <w:p w14:paraId="0019FE7E" w14:textId="0044C60C" w:rsidR="00D938F7" w:rsidRDefault="00D938F7" w:rsidP="00CF7849"/>
    <w:p w14:paraId="696E7C85" w14:textId="4EABF171" w:rsidR="00D938F7" w:rsidRDefault="00D938F7" w:rsidP="00CF7849"/>
    <w:p w14:paraId="355A48EE" w14:textId="77777777" w:rsidR="00D938F7" w:rsidRDefault="00D938F7" w:rsidP="00CF7849"/>
    <w:p w14:paraId="75C6A9AE" w14:textId="03375C30" w:rsidR="009D0449" w:rsidRPr="007F55AD" w:rsidRDefault="009D0449" w:rsidP="009D0449">
      <w:pPr>
        <w:rPr>
          <w:b/>
          <w:u w:val="single"/>
        </w:rPr>
      </w:pPr>
      <w:r w:rsidRPr="00B25C8B">
        <w:rPr>
          <w:b/>
          <w:u w:val="single"/>
        </w:rPr>
        <w:lastRenderedPageBreak/>
        <w:t xml:space="preserve">CID 1319, </w:t>
      </w:r>
      <w:r w:rsidR="00C52C92" w:rsidRPr="00B25C8B">
        <w:rPr>
          <w:b/>
          <w:u w:val="single"/>
        </w:rPr>
        <w:t xml:space="preserve">1322, </w:t>
      </w:r>
      <w:r w:rsidRPr="00B25C8B">
        <w:rPr>
          <w:b/>
          <w:u w:val="single"/>
        </w:rPr>
        <w:t>2324, 2353, 2510, 2518</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9D0449" w:rsidRPr="002531D8" w14:paraId="6FA03EC5" w14:textId="77777777" w:rsidTr="00C63085">
        <w:trPr>
          <w:trHeight w:val="220"/>
        </w:trPr>
        <w:tc>
          <w:tcPr>
            <w:tcW w:w="696" w:type="dxa"/>
            <w:shd w:val="clear" w:color="auto" w:fill="auto"/>
            <w:noWrap/>
            <w:vAlign w:val="center"/>
            <w:hideMark/>
          </w:tcPr>
          <w:p w14:paraId="61687E7B" w14:textId="77777777" w:rsidR="009D0449" w:rsidRPr="002531D8" w:rsidRDefault="009D0449"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00C921B5" w14:textId="77777777" w:rsidR="009D0449" w:rsidRPr="002531D8" w:rsidRDefault="009D0449"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3F1EDB3F" w14:textId="77777777" w:rsidR="009D0449" w:rsidRPr="002531D8" w:rsidRDefault="009D0449"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DCDC619" w14:textId="77777777" w:rsidR="009D0449" w:rsidRPr="002531D8" w:rsidRDefault="009D0449"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7A357396" w14:textId="77777777" w:rsidR="009D0449" w:rsidRPr="002531D8" w:rsidRDefault="009D0449" w:rsidP="00C63085">
            <w:pPr>
              <w:jc w:val="center"/>
              <w:rPr>
                <w:b/>
                <w:bCs/>
                <w:color w:val="000000"/>
                <w:sz w:val="20"/>
                <w:szCs w:val="20"/>
              </w:rPr>
            </w:pPr>
            <w:r w:rsidRPr="002531D8">
              <w:rPr>
                <w:b/>
                <w:bCs/>
                <w:color w:val="000000"/>
                <w:sz w:val="20"/>
                <w:szCs w:val="20"/>
              </w:rPr>
              <w:t>Resolution</w:t>
            </w:r>
          </w:p>
        </w:tc>
      </w:tr>
      <w:tr w:rsidR="009D0449" w:rsidRPr="002531D8" w:rsidDel="006E1EB7" w14:paraId="160098E1" w14:textId="77777777" w:rsidTr="00C63085">
        <w:trPr>
          <w:trHeight w:val="220"/>
        </w:trPr>
        <w:tc>
          <w:tcPr>
            <w:tcW w:w="696" w:type="dxa"/>
            <w:shd w:val="clear" w:color="auto" w:fill="auto"/>
            <w:noWrap/>
          </w:tcPr>
          <w:p w14:paraId="71950060"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1319</w:t>
            </w:r>
          </w:p>
          <w:p w14:paraId="7C3C69F8" w14:textId="77777777" w:rsidR="009D0449" w:rsidRPr="00492243" w:rsidRDefault="009D0449" w:rsidP="00C63085">
            <w:pPr>
              <w:rPr>
                <w:sz w:val="20"/>
                <w:szCs w:val="20"/>
              </w:rPr>
            </w:pPr>
          </w:p>
        </w:tc>
        <w:tc>
          <w:tcPr>
            <w:tcW w:w="834" w:type="dxa"/>
            <w:shd w:val="clear" w:color="auto" w:fill="auto"/>
            <w:noWrap/>
          </w:tcPr>
          <w:p w14:paraId="34BA3C1E" w14:textId="77777777" w:rsidR="009D0449" w:rsidRPr="002531D8" w:rsidRDefault="009D0449" w:rsidP="00C63085">
            <w:pPr>
              <w:jc w:val="both"/>
              <w:rPr>
                <w:bCs/>
                <w:color w:val="000000"/>
                <w:sz w:val="20"/>
                <w:szCs w:val="20"/>
              </w:rPr>
            </w:pPr>
            <w:r>
              <w:rPr>
                <w:rFonts w:ascii="Calibri" w:hAnsi="Calibri" w:cs="Calibri"/>
                <w:color w:val="000000"/>
                <w:sz w:val="22"/>
                <w:szCs w:val="22"/>
              </w:rPr>
              <w:t>147.01</w:t>
            </w:r>
          </w:p>
        </w:tc>
        <w:tc>
          <w:tcPr>
            <w:tcW w:w="2700" w:type="dxa"/>
            <w:shd w:val="clear" w:color="auto" w:fill="auto"/>
            <w:noWrap/>
          </w:tcPr>
          <w:p w14:paraId="67A10976" w14:textId="77777777" w:rsidR="009D0449" w:rsidRPr="00F162A8" w:rsidRDefault="009D0449" w:rsidP="00C63085">
            <w:pP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sounding" - replace with "TB sounding"</w:t>
            </w:r>
          </w:p>
        </w:tc>
        <w:tc>
          <w:tcPr>
            <w:tcW w:w="2069" w:type="dxa"/>
            <w:shd w:val="clear" w:color="auto" w:fill="auto"/>
            <w:noWrap/>
          </w:tcPr>
          <w:p w14:paraId="27F4E769"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as in comment</w:t>
            </w:r>
          </w:p>
          <w:p w14:paraId="795E5E10" w14:textId="77777777" w:rsidR="009D0449" w:rsidRPr="002531D8" w:rsidRDefault="009D0449" w:rsidP="00C63085">
            <w:pPr>
              <w:rPr>
                <w:bCs/>
                <w:color w:val="000000"/>
                <w:sz w:val="20"/>
                <w:szCs w:val="20"/>
              </w:rPr>
            </w:pPr>
          </w:p>
        </w:tc>
        <w:tc>
          <w:tcPr>
            <w:tcW w:w="3757" w:type="dxa"/>
            <w:shd w:val="clear" w:color="auto" w:fill="auto"/>
          </w:tcPr>
          <w:p w14:paraId="344B917C" w14:textId="68B3C134" w:rsidR="009D0449" w:rsidRDefault="002E020B" w:rsidP="00C63085">
            <w:pPr>
              <w:rPr>
                <w:bCs/>
                <w:color w:val="000000"/>
                <w:sz w:val="20"/>
                <w:szCs w:val="20"/>
              </w:rPr>
            </w:pPr>
            <w:r>
              <w:rPr>
                <w:bCs/>
                <w:color w:val="000000"/>
                <w:sz w:val="20"/>
                <w:szCs w:val="20"/>
              </w:rPr>
              <w:t>Reject</w:t>
            </w:r>
            <w:r w:rsidR="00241819">
              <w:rPr>
                <w:bCs/>
                <w:color w:val="000000"/>
                <w:sz w:val="20"/>
                <w:szCs w:val="20"/>
              </w:rPr>
              <w:t>ed</w:t>
            </w:r>
            <w:r w:rsidR="009D0449">
              <w:rPr>
                <w:bCs/>
                <w:color w:val="000000"/>
                <w:sz w:val="20"/>
                <w:szCs w:val="20"/>
              </w:rPr>
              <w:t>.</w:t>
            </w:r>
          </w:p>
          <w:p w14:paraId="52191DAF" w14:textId="77777777" w:rsidR="009D0449" w:rsidRDefault="009D0449" w:rsidP="00C63085">
            <w:pPr>
              <w:rPr>
                <w:bCs/>
                <w:color w:val="000000"/>
                <w:sz w:val="20"/>
                <w:szCs w:val="20"/>
              </w:rPr>
            </w:pPr>
          </w:p>
          <w:p w14:paraId="7DB4A3E6" w14:textId="57A15537" w:rsidR="009D0449" w:rsidRPr="002531D8" w:rsidRDefault="002E020B" w:rsidP="00C63085">
            <w:pPr>
              <w:rPr>
                <w:bCs/>
                <w:color w:val="000000"/>
                <w:sz w:val="20"/>
                <w:szCs w:val="20"/>
              </w:rPr>
            </w:pPr>
            <w:r>
              <w:rPr>
                <w:bCs/>
                <w:color w:val="000000"/>
                <w:sz w:val="20"/>
                <w:szCs w:val="20"/>
              </w:rPr>
              <w:t xml:space="preserve">Already fixed in D1.4. </w:t>
            </w:r>
          </w:p>
        </w:tc>
      </w:tr>
      <w:tr w:rsidR="00D90B2C" w:rsidRPr="002531D8" w:rsidDel="006E1EB7" w14:paraId="36E8DEA3" w14:textId="77777777" w:rsidTr="00C63085">
        <w:trPr>
          <w:trHeight w:val="220"/>
        </w:trPr>
        <w:tc>
          <w:tcPr>
            <w:tcW w:w="696" w:type="dxa"/>
            <w:shd w:val="clear" w:color="auto" w:fill="auto"/>
            <w:noWrap/>
          </w:tcPr>
          <w:p w14:paraId="6BDD2DAE" w14:textId="2F889836" w:rsidR="00D90B2C" w:rsidRDefault="00D90B2C" w:rsidP="00C63085">
            <w:pPr>
              <w:jc w:val="both"/>
              <w:rPr>
                <w:rFonts w:ascii="Calibri" w:hAnsi="Calibri" w:cs="Calibri"/>
                <w:color w:val="000000"/>
                <w:sz w:val="22"/>
                <w:szCs w:val="22"/>
              </w:rPr>
            </w:pPr>
            <w:r>
              <w:rPr>
                <w:rFonts w:ascii="Calibri" w:hAnsi="Calibri" w:cs="Calibri"/>
                <w:color w:val="000000"/>
                <w:sz w:val="22"/>
                <w:szCs w:val="22"/>
              </w:rPr>
              <w:t>1322</w:t>
            </w:r>
          </w:p>
        </w:tc>
        <w:tc>
          <w:tcPr>
            <w:tcW w:w="834" w:type="dxa"/>
            <w:shd w:val="clear" w:color="auto" w:fill="auto"/>
            <w:noWrap/>
          </w:tcPr>
          <w:p w14:paraId="1F2E68BE" w14:textId="2F1CE573" w:rsidR="00D90B2C" w:rsidRDefault="00D90B2C" w:rsidP="00C63085">
            <w:pPr>
              <w:jc w:val="both"/>
              <w:rPr>
                <w:rFonts w:ascii="Calibri" w:hAnsi="Calibri" w:cs="Calibri"/>
                <w:color w:val="000000"/>
                <w:sz w:val="22"/>
                <w:szCs w:val="22"/>
              </w:rPr>
            </w:pPr>
            <w:r>
              <w:rPr>
                <w:rFonts w:ascii="Calibri" w:hAnsi="Calibri" w:cs="Calibri"/>
                <w:color w:val="000000"/>
                <w:sz w:val="22"/>
                <w:szCs w:val="22"/>
              </w:rPr>
              <w:t>150.07</w:t>
            </w:r>
          </w:p>
        </w:tc>
        <w:tc>
          <w:tcPr>
            <w:tcW w:w="2700" w:type="dxa"/>
            <w:shd w:val="clear" w:color="auto" w:fill="auto"/>
            <w:noWrap/>
          </w:tcPr>
          <w:p w14:paraId="527516AA" w14:textId="25A7CEDD" w:rsidR="00D90B2C" w:rsidRDefault="00D90B2C" w:rsidP="00C63085">
            <w:pPr>
              <w:rPr>
                <w:rFonts w:ascii="Calibri" w:hAnsi="Calibri" w:cs="Calibri"/>
                <w:color w:val="000000"/>
                <w:sz w:val="22"/>
                <w:szCs w:val="22"/>
              </w:rPr>
            </w:pPr>
            <w:r w:rsidRPr="00D90B2C">
              <w:rPr>
                <w:rFonts w:ascii="Calibri" w:hAnsi="Calibri" w:cs="Calibri"/>
                <w:color w:val="000000"/>
                <w:sz w:val="22"/>
                <w:szCs w:val="22"/>
              </w:rPr>
              <w:t>"</w:t>
            </w:r>
            <w:proofErr w:type="spellStart"/>
            <w:r w:rsidRPr="00D90B2C">
              <w:rPr>
                <w:rFonts w:ascii="Calibri" w:hAnsi="Calibri" w:cs="Calibri"/>
                <w:color w:val="000000"/>
                <w:sz w:val="22"/>
                <w:szCs w:val="22"/>
              </w:rPr>
              <w:t>HEz</w:t>
            </w:r>
            <w:proofErr w:type="spellEnd"/>
            <w:r w:rsidRPr="00D90B2C">
              <w:rPr>
                <w:rFonts w:ascii="Calibri" w:hAnsi="Calibri" w:cs="Calibri"/>
                <w:color w:val="000000"/>
                <w:sz w:val="22"/>
                <w:szCs w:val="22"/>
              </w:rPr>
              <w:t xml:space="preserve"> TB sounding " -&gt; "TB sounding"</w:t>
            </w:r>
          </w:p>
        </w:tc>
        <w:tc>
          <w:tcPr>
            <w:tcW w:w="2069" w:type="dxa"/>
            <w:shd w:val="clear" w:color="auto" w:fill="auto"/>
            <w:noWrap/>
          </w:tcPr>
          <w:p w14:paraId="70F36932" w14:textId="494A7D0E" w:rsidR="00D90B2C" w:rsidRDefault="00D90B2C" w:rsidP="00D90B2C">
            <w:pPr>
              <w:rPr>
                <w:rFonts w:ascii="Calibri" w:hAnsi="Calibri" w:cs="Calibri"/>
                <w:color w:val="000000"/>
                <w:sz w:val="22"/>
                <w:szCs w:val="22"/>
              </w:rPr>
            </w:pPr>
            <w:r w:rsidRPr="00D90B2C">
              <w:rPr>
                <w:rFonts w:ascii="Calibri" w:hAnsi="Calibri" w:cs="Calibri"/>
                <w:color w:val="000000"/>
                <w:sz w:val="22"/>
                <w:szCs w:val="22"/>
              </w:rPr>
              <w:t>as in comment</w:t>
            </w:r>
          </w:p>
        </w:tc>
        <w:tc>
          <w:tcPr>
            <w:tcW w:w="3757" w:type="dxa"/>
            <w:shd w:val="clear" w:color="auto" w:fill="auto"/>
          </w:tcPr>
          <w:p w14:paraId="634F0C39" w14:textId="37FC88E7" w:rsidR="00396AD2" w:rsidRDefault="00396AD2" w:rsidP="00396AD2">
            <w:pPr>
              <w:rPr>
                <w:bCs/>
                <w:color w:val="000000"/>
                <w:sz w:val="20"/>
                <w:szCs w:val="20"/>
              </w:rPr>
            </w:pPr>
            <w:r>
              <w:rPr>
                <w:bCs/>
                <w:color w:val="000000"/>
                <w:sz w:val="20"/>
                <w:szCs w:val="20"/>
              </w:rPr>
              <w:t>Reject</w:t>
            </w:r>
            <w:r w:rsidR="00A5379D">
              <w:rPr>
                <w:bCs/>
                <w:color w:val="000000"/>
                <w:sz w:val="20"/>
                <w:szCs w:val="20"/>
              </w:rPr>
              <w:t>ed</w:t>
            </w:r>
            <w:r>
              <w:rPr>
                <w:bCs/>
                <w:color w:val="000000"/>
                <w:sz w:val="20"/>
                <w:szCs w:val="20"/>
              </w:rPr>
              <w:t>.</w:t>
            </w:r>
          </w:p>
          <w:p w14:paraId="6A94E077" w14:textId="77777777" w:rsidR="00396AD2" w:rsidRDefault="00396AD2" w:rsidP="00396AD2">
            <w:pPr>
              <w:rPr>
                <w:bCs/>
                <w:color w:val="000000"/>
                <w:sz w:val="20"/>
                <w:szCs w:val="20"/>
              </w:rPr>
            </w:pPr>
          </w:p>
          <w:p w14:paraId="4517A384" w14:textId="3C674C38" w:rsidR="00D90B2C" w:rsidRDefault="00396AD2" w:rsidP="00C63085">
            <w:pPr>
              <w:rPr>
                <w:bCs/>
                <w:color w:val="000000"/>
                <w:sz w:val="20"/>
                <w:szCs w:val="20"/>
              </w:rPr>
            </w:pPr>
            <w:r>
              <w:rPr>
                <w:bCs/>
                <w:color w:val="000000"/>
                <w:sz w:val="20"/>
                <w:szCs w:val="20"/>
              </w:rPr>
              <w:t xml:space="preserve">Already fixed in D1.4. </w:t>
            </w:r>
          </w:p>
        </w:tc>
      </w:tr>
      <w:tr w:rsidR="009D0449" w:rsidRPr="002531D8" w14:paraId="72DC9035" w14:textId="77777777" w:rsidTr="00C63085">
        <w:trPr>
          <w:trHeight w:val="220"/>
        </w:trPr>
        <w:tc>
          <w:tcPr>
            <w:tcW w:w="696" w:type="dxa"/>
            <w:shd w:val="clear" w:color="auto" w:fill="auto"/>
            <w:noWrap/>
          </w:tcPr>
          <w:p w14:paraId="2FF5BFFD"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2324</w:t>
            </w:r>
          </w:p>
          <w:p w14:paraId="01D314FF" w14:textId="77777777" w:rsidR="009D0449" w:rsidRPr="002531D8" w:rsidRDefault="009D0449" w:rsidP="00C63085">
            <w:pPr>
              <w:jc w:val="both"/>
              <w:rPr>
                <w:bCs/>
                <w:color w:val="000000"/>
                <w:sz w:val="20"/>
                <w:szCs w:val="20"/>
              </w:rPr>
            </w:pPr>
          </w:p>
        </w:tc>
        <w:tc>
          <w:tcPr>
            <w:tcW w:w="834" w:type="dxa"/>
            <w:shd w:val="clear" w:color="auto" w:fill="auto"/>
            <w:noWrap/>
          </w:tcPr>
          <w:p w14:paraId="19D92413"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147.00</w:t>
            </w:r>
          </w:p>
          <w:p w14:paraId="3A49B18A" w14:textId="77777777" w:rsidR="009D0449" w:rsidRPr="002531D8" w:rsidRDefault="009D0449" w:rsidP="00C63085">
            <w:pPr>
              <w:jc w:val="both"/>
              <w:rPr>
                <w:bCs/>
                <w:color w:val="000000"/>
                <w:sz w:val="20"/>
                <w:szCs w:val="20"/>
              </w:rPr>
            </w:pPr>
          </w:p>
        </w:tc>
        <w:tc>
          <w:tcPr>
            <w:tcW w:w="2700" w:type="dxa"/>
            <w:shd w:val="clear" w:color="auto" w:fill="auto"/>
            <w:noWrap/>
          </w:tcPr>
          <w:p w14:paraId="382CD44C" w14:textId="77777777" w:rsidR="009D0449" w:rsidRPr="000A1ABF" w:rsidRDefault="009D0449" w:rsidP="00C63085">
            <w:pPr>
              <w:rPr>
                <w:rFonts w:ascii="Calibri" w:hAnsi="Calibri" w:cs="Calibri"/>
                <w:color w:val="000000"/>
                <w:sz w:val="22"/>
                <w:szCs w:val="22"/>
              </w:rPr>
            </w:pPr>
            <w:r>
              <w:rPr>
                <w:rFonts w:ascii="Calibri" w:hAnsi="Calibri" w:cs="Calibri"/>
                <w:color w:val="000000"/>
                <w:sz w:val="22"/>
                <w:szCs w:val="22"/>
              </w:rPr>
              <w:t>How to use LTF_SEQUENCE appearing twice in the same table?</w:t>
            </w:r>
          </w:p>
        </w:tc>
        <w:tc>
          <w:tcPr>
            <w:tcW w:w="2069" w:type="dxa"/>
            <w:shd w:val="clear" w:color="auto" w:fill="auto"/>
            <w:noWrap/>
          </w:tcPr>
          <w:p w14:paraId="2AD9474B"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Please clarify or consolidate them.</w:t>
            </w:r>
          </w:p>
          <w:p w14:paraId="6C90E05C" w14:textId="77777777" w:rsidR="009D0449" w:rsidRPr="002531D8" w:rsidRDefault="009D0449" w:rsidP="00C63085">
            <w:pPr>
              <w:rPr>
                <w:bCs/>
                <w:color w:val="000000"/>
                <w:sz w:val="20"/>
                <w:szCs w:val="20"/>
              </w:rPr>
            </w:pPr>
          </w:p>
        </w:tc>
        <w:tc>
          <w:tcPr>
            <w:tcW w:w="3757" w:type="dxa"/>
            <w:shd w:val="clear" w:color="auto" w:fill="auto"/>
          </w:tcPr>
          <w:p w14:paraId="0CFC1AA4" w14:textId="77777777" w:rsidR="009D0449" w:rsidRDefault="009D0449" w:rsidP="00C63085">
            <w:pPr>
              <w:rPr>
                <w:bCs/>
                <w:color w:val="000000"/>
                <w:sz w:val="20"/>
                <w:szCs w:val="20"/>
              </w:rPr>
            </w:pPr>
            <w:r>
              <w:rPr>
                <w:bCs/>
                <w:color w:val="000000"/>
                <w:sz w:val="20"/>
                <w:szCs w:val="20"/>
              </w:rPr>
              <w:t xml:space="preserve">Revised. </w:t>
            </w:r>
          </w:p>
          <w:p w14:paraId="3E96CABD" w14:textId="77777777" w:rsidR="009D0449" w:rsidRDefault="009D0449" w:rsidP="00C63085">
            <w:pPr>
              <w:rPr>
                <w:bCs/>
                <w:color w:val="000000"/>
                <w:sz w:val="20"/>
                <w:szCs w:val="20"/>
              </w:rPr>
            </w:pPr>
          </w:p>
          <w:p w14:paraId="64BC7062" w14:textId="708B370A" w:rsidR="008C7E9D" w:rsidRDefault="009D0449" w:rsidP="00C63085">
            <w:pPr>
              <w:rPr>
                <w:bCs/>
                <w:color w:val="000000"/>
                <w:sz w:val="20"/>
                <w:szCs w:val="20"/>
              </w:rPr>
            </w:pPr>
            <w:r>
              <w:rPr>
                <w:bCs/>
                <w:color w:val="000000"/>
                <w:sz w:val="20"/>
                <w:szCs w:val="20"/>
              </w:rPr>
              <w:t xml:space="preserve">There is a redundant LTF_SEQUENCE field in the table. Removed </w:t>
            </w:r>
            <w:r w:rsidR="00633540">
              <w:rPr>
                <w:bCs/>
                <w:color w:val="000000"/>
                <w:sz w:val="20"/>
                <w:szCs w:val="20"/>
              </w:rPr>
              <w:t>the 2</w:t>
            </w:r>
            <w:r w:rsidR="00633540" w:rsidRPr="00633540">
              <w:rPr>
                <w:bCs/>
                <w:color w:val="000000"/>
                <w:sz w:val="20"/>
                <w:szCs w:val="20"/>
                <w:vertAlign w:val="superscript"/>
              </w:rPr>
              <w:t>nd</w:t>
            </w:r>
            <w:r>
              <w:rPr>
                <w:bCs/>
                <w:color w:val="000000"/>
                <w:sz w:val="20"/>
                <w:szCs w:val="20"/>
              </w:rPr>
              <w:t xml:space="preserve"> </w:t>
            </w:r>
            <w:r w:rsidR="00633540">
              <w:rPr>
                <w:bCs/>
                <w:color w:val="000000"/>
                <w:sz w:val="20"/>
                <w:szCs w:val="20"/>
              </w:rPr>
              <w:t>LTF_SEQUENCE field</w:t>
            </w:r>
            <w:r w:rsidR="00D22FEA">
              <w:rPr>
                <w:bCs/>
                <w:color w:val="000000"/>
                <w:sz w:val="20"/>
                <w:szCs w:val="20"/>
              </w:rPr>
              <w:t xml:space="preserve"> in the table</w:t>
            </w:r>
            <w:r>
              <w:rPr>
                <w:bCs/>
                <w:color w:val="000000"/>
                <w:sz w:val="20"/>
                <w:szCs w:val="20"/>
              </w:rPr>
              <w:t xml:space="preserve">. </w:t>
            </w:r>
          </w:p>
          <w:p w14:paraId="27CB6841" w14:textId="77777777" w:rsidR="00B17428" w:rsidRDefault="00B17428" w:rsidP="00C63085">
            <w:pPr>
              <w:rPr>
                <w:bCs/>
                <w:color w:val="000000"/>
                <w:sz w:val="20"/>
                <w:szCs w:val="20"/>
              </w:rPr>
            </w:pPr>
          </w:p>
          <w:p w14:paraId="4126CD10" w14:textId="741EA412" w:rsidR="009D0449" w:rsidRDefault="008C7E9D" w:rsidP="00C63085">
            <w:pPr>
              <w:rPr>
                <w:bCs/>
                <w:color w:val="000000"/>
                <w:sz w:val="20"/>
                <w:szCs w:val="20"/>
              </w:rPr>
            </w:pPr>
            <w:r>
              <w:rPr>
                <w:bCs/>
                <w:color w:val="000000"/>
                <w:sz w:val="20"/>
                <w:szCs w:val="20"/>
              </w:rPr>
              <w:t xml:space="preserve">11-19/1624 also proposed </w:t>
            </w:r>
            <w:r w:rsidR="00B17428">
              <w:rPr>
                <w:bCs/>
                <w:color w:val="000000"/>
                <w:sz w:val="20"/>
                <w:szCs w:val="20"/>
              </w:rPr>
              <w:t>similar</w:t>
            </w:r>
            <w:r>
              <w:rPr>
                <w:bCs/>
                <w:color w:val="000000"/>
                <w:sz w:val="20"/>
                <w:szCs w:val="20"/>
              </w:rPr>
              <w:t xml:space="preserve"> change to the spec. </w:t>
            </w:r>
          </w:p>
          <w:p w14:paraId="4D66E3D0" w14:textId="77777777" w:rsidR="008C7E9D" w:rsidRDefault="008C7E9D" w:rsidP="00C63085">
            <w:pPr>
              <w:rPr>
                <w:bCs/>
                <w:color w:val="000000"/>
                <w:sz w:val="20"/>
                <w:szCs w:val="20"/>
              </w:rPr>
            </w:pPr>
          </w:p>
          <w:p w14:paraId="0895B8BB" w14:textId="211255DB" w:rsidR="009D0449" w:rsidRPr="002531D8" w:rsidRDefault="009D0449" w:rsidP="00C63085">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A1710F">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2324</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r w:rsidR="009D0449" w:rsidRPr="002531D8" w14:paraId="34AF8578" w14:textId="77777777" w:rsidTr="00C63085">
        <w:trPr>
          <w:trHeight w:val="220"/>
        </w:trPr>
        <w:tc>
          <w:tcPr>
            <w:tcW w:w="696" w:type="dxa"/>
            <w:shd w:val="clear" w:color="auto" w:fill="auto"/>
            <w:noWrap/>
          </w:tcPr>
          <w:p w14:paraId="12953CE4"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2353</w:t>
            </w:r>
          </w:p>
          <w:p w14:paraId="024D9F38" w14:textId="77777777" w:rsidR="009D0449" w:rsidRDefault="009D0449" w:rsidP="00C63085">
            <w:pPr>
              <w:jc w:val="both"/>
              <w:rPr>
                <w:rFonts w:ascii="Calibri" w:hAnsi="Calibri" w:cs="Calibri"/>
                <w:color w:val="000000"/>
                <w:sz w:val="22"/>
                <w:szCs w:val="22"/>
              </w:rPr>
            </w:pPr>
          </w:p>
        </w:tc>
        <w:tc>
          <w:tcPr>
            <w:tcW w:w="834" w:type="dxa"/>
            <w:shd w:val="clear" w:color="auto" w:fill="auto"/>
            <w:noWrap/>
          </w:tcPr>
          <w:p w14:paraId="76E1D725" w14:textId="77777777" w:rsidR="009D0449" w:rsidRDefault="009D0449" w:rsidP="00C63085">
            <w:pPr>
              <w:jc w:val="both"/>
              <w:rPr>
                <w:rFonts w:ascii="Calibri" w:hAnsi="Calibri" w:cs="Calibri"/>
                <w:color w:val="000000"/>
                <w:sz w:val="22"/>
                <w:szCs w:val="22"/>
              </w:rPr>
            </w:pPr>
            <w:r>
              <w:rPr>
                <w:rFonts w:ascii="Calibri" w:hAnsi="Calibri" w:cs="Calibri"/>
                <w:color w:val="000000"/>
                <w:sz w:val="22"/>
                <w:szCs w:val="22"/>
              </w:rPr>
              <w:t>147.01</w:t>
            </w:r>
          </w:p>
          <w:p w14:paraId="5107A24D" w14:textId="77777777" w:rsidR="009D0449" w:rsidRDefault="009D0449" w:rsidP="00C63085">
            <w:pPr>
              <w:jc w:val="both"/>
              <w:rPr>
                <w:rFonts w:ascii="Calibri" w:hAnsi="Calibri" w:cs="Calibri"/>
                <w:color w:val="000000"/>
                <w:sz w:val="22"/>
                <w:szCs w:val="22"/>
              </w:rPr>
            </w:pPr>
          </w:p>
        </w:tc>
        <w:tc>
          <w:tcPr>
            <w:tcW w:w="2700" w:type="dxa"/>
            <w:shd w:val="clear" w:color="auto" w:fill="auto"/>
            <w:noWrap/>
          </w:tcPr>
          <w:p w14:paraId="2CEA381E"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There are duplicate fields of LTF_SEQUENCE in TXVECTOR and RXVECTOR parameters table.</w:t>
            </w:r>
          </w:p>
        </w:tc>
        <w:tc>
          <w:tcPr>
            <w:tcW w:w="2069" w:type="dxa"/>
            <w:shd w:val="clear" w:color="auto" w:fill="auto"/>
            <w:noWrap/>
          </w:tcPr>
          <w:p w14:paraId="3077B010" w14:textId="77777777" w:rsidR="009D0449" w:rsidRDefault="009D0449" w:rsidP="00C63085">
            <w:pPr>
              <w:rPr>
                <w:rFonts w:ascii="Calibri" w:hAnsi="Calibri" w:cs="Calibri"/>
                <w:color w:val="000000"/>
                <w:sz w:val="22"/>
                <w:szCs w:val="22"/>
              </w:rPr>
            </w:pPr>
            <w:r>
              <w:rPr>
                <w:rFonts w:ascii="Calibri" w:hAnsi="Calibri" w:cs="Calibri"/>
                <w:color w:val="000000"/>
                <w:sz w:val="22"/>
                <w:szCs w:val="22"/>
              </w:rPr>
              <w:t>Remove the first field of LTF_SEQUENCE.</w:t>
            </w:r>
          </w:p>
          <w:p w14:paraId="7AAA357E" w14:textId="77777777" w:rsidR="009D0449" w:rsidRDefault="009D0449" w:rsidP="00C63085">
            <w:pPr>
              <w:rPr>
                <w:rFonts w:ascii="Calibri" w:hAnsi="Calibri" w:cs="Calibri"/>
                <w:color w:val="000000"/>
                <w:sz w:val="22"/>
                <w:szCs w:val="22"/>
              </w:rPr>
            </w:pPr>
          </w:p>
        </w:tc>
        <w:tc>
          <w:tcPr>
            <w:tcW w:w="3757" w:type="dxa"/>
            <w:shd w:val="clear" w:color="auto" w:fill="auto"/>
          </w:tcPr>
          <w:p w14:paraId="344C4C43" w14:textId="77777777" w:rsidR="009D0449" w:rsidRDefault="003175C3" w:rsidP="00C63085">
            <w:pPr>
              <w:rPr>
                <w:bCs/>
                <w:color w:val="000000"/>
                <w:sz w:val="20"/>
                <w:szCs w:val="20"/>
              </w:rPr>
            </w:pPr>
            <w:r>
              <w:rPr>
                <w:bCs/>
                <w:color w:val="000000"/>
                <w:sz w:val="20"/>
                <w:szCs w:val="20"/>
              </w:rPr>
              <w:t>Revised</w:t>
            </w:r>
            <w:r w:rsidR="009D0449">
              <w:rPr>
                <w:bCs/>
                <w:color w:val="000000"/>
                <w:sz w:val="20"/>
                <w:szCs w:val="20"/>
              </w:rPr>
              <w:t>.</w:t>
            </w:r>
          </w:p>
          <w:p w14:paraId="6D5A97BF" w14:textId="77777777" w:rsidR="003175C3" w:rsidRDefault="003175C3" w:rsidP="00C63085">
            <w:pPr>
              <w:rPr>
                <w:bCs/>
                <w:color w:val="000000"/>
                <w:sz w:val="20"/>
                <w:szCs w:val="20"/>
              </w:rPr>
            </w:pPr>
          </w:p>
          <w:p w14:paraId="6ED32140" w14:textId="477C6F33" w:rsidR="003175C3" w:rsidRDefault="003175C3" w:rsidP="00C63085">
            <w:pPr>
              <w:rPr>
                <w:bCs/>
                <w:color w:val="000000"/>
                <w:sz w:val="20"/>
                <w:szCs w:val="20"/>
              </w:rPr>
            </w:pPr>
            <w:r>
              <w:rPr>
                <w:bCs/>
                <w:color w:val="000000"/>
                <w:sz w:val="20"/>
                <w:szCs w:val="20"/>
              </w:rPr>
              <w:t>See resolution for CID 2324.</w:t>
            </w:r>
          </w:p>
        </w:tc>
      </w:tr>
      <w:tr w:rsidR="009D0449" w:rsidRPr="002531D8" w14:paraId="5B4B1817" w14:textId="77777777" w:rsidTr="00C63085">
        <w:trPr>
          <w:trHeight w:val="220"/>
        </w:trPr>
        <w:tc>
          <w:tcPr>
            <w:tcW w:w="696" w:type="dxa"/>
            <w:shd w:val="clear" w:color="auto" w:fill="auto"/>
            <w:noWrap/>
          </w:tcPr>
          <w:p w14:paraId="34E8A566"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t>2510</w:t>
            </w:r>
          </w:p>
          <w:p w14:paraId="6FAAA08A" w14:textId="77777777" w:rsidR="009D0449" w:rsidRDefault="009D0449" w:rsidP="009D0449">
            <w:pPr>
              <w:jc w:val="both"/>
              <w:rPr>
                <w:rFonts w:ascii="Calibri" w:hAnsi="Calibri" w:cs="Calibri"/>
                <w:color w:val="000000"/>
                <w:sz w:val="22"/>
                <w:szCs w:val="22"/>
              </w:rPr>
            </w:pPr>
          </w:p>
        </w:tc>
        <w:tc>
          <w:tcPr>
            <w:tcW w:w="834" w:type="dxa"/>
            <w:shd w:val="clear" w:color="auto" w:fill="auto"/>
            <w:noWrap/>
          </w:tcPr>
          <w:p w14:paraId="5C1DF7B8"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t>147.01</w:t>
            </w:r>
          </w:p>
          <w:p w14:paraId="7FDDC783" w14:textId="77777777" w:rsidR="009D0449" w:rsidRDefault="009D0449" w:rsidP="009D0449">
            <w:pPr>
              <w:jc w:val="both"/>
              <w:rPr>
                <w:rFonts w:ascii="Calibri" w:hAnsi="Calibri" w:cs="Calibri"/>
                <w:color w:val="000000"/>
                <w:sz w:val="22"/>
                <w:szCs w:val="22"/>
              </w:rPr>
            </w:pPr>
          </w:p>
        </w:tc>
        <w:tc>
          <w:tcPr>
            <w:tcW w:w="2700" w:type="dxa"/>
            <w:shd w:val="clear" w:color="auto" w:fill="auto"/>
            <w:noWrap/>
          </w:tcPr>
          <w:p w14:paraId="04B53A7E" w14:textId="77777777" w:rsidR="009D0449" w:rsidRDefault="009D0449" w:rsidP="009D0449">
            <w:pPr>
              <w:rPr>
                <w:rFonts w:ascii="Calibri" w:hAnsi="Calibri" w:cs="Calibri"/>
                <w:color w:val="000000"/>
                <w:sz w:val="22"/>
                <w:szCs w:val="22"/>
              </w:rPr>
            </w:pPr>
            <w:r>
              <w:rPr>
                <w:rFonts w:ascii="Calibri" w:hAnsi="Calibri" w:cs="Calibri"/>
                <w:color w:val="000000"/>
                <w:sz w:val="22"/>
                <w:szCs w:val="22"/>
              </w:rPr>
              <w:t>LTF_SEQUENCE is defined twice in TXVECTOR.</w:t>
            </w:r>
          </w:p>
          <w:p w14:paraId="7A3BF6AE" w14:textId="77777777" w:rsidR="009D0449" w:rsidRDefault="009D0449" w:rsidP="009D0449">
            <w:pPr>
              <w:rPr>
                <w:rFonts w:ascii="Calibri" w:hAnsi="Calibri" w:cs="Calibri"/>
                <w:color w:val="000000"/>
                <w:sz w:val="22"/>
                <w:szCs w:val="22"/>
              </w:rPr>
            </w:pPr>
          </w:p>
        </w:tc>
        <w:tc>
          <w:tcPr>
            <w:tcW w:w="2069" w:type="dxa"/>
            <w:shd w:val="clear" w:color="auto" w:fill="auto"/>
            <w:noWrap/>
          </w:tcPr>
          <w:p w14:paraId="3791B5C9" w14:textId="77777777" w:rsidR="009D0449" w:rsidRDefault="009D0449" w:rsidP="009D0449">
            <w:pPr>
              <w:rPr>
                <w:rFonts w:ascii="Calibri" w:hAnsi="Calibri" w:cs="Calibri"/>
                <w:color w:val="000000"/>
                <w:sz w:val="22"/>
                <w:szCs w:val="22"/>
              </w:rPr>
            </w:pPr>
            <w:r>
              <w:rPr>
                <w:rFonts w:ascii="Calibri" w:hAnsi="Calibri" w:cs="Calibri"/>
                <w:color w:val="000000"/>
                <w:sz w:val="22"/>
                <w:szCs w:val="22"/>
              </w:rPr>
              <w:t>Fix it.</w:t>
            </w:r>
          </w:p>
          <w:p w14:paraId="6973686B" w14:textId="77777777" w:rsidR="009D0449" w:rsidRDefault="009D0449" w:rsidP="009D0449">
            <w:pPr>
              <w:rPr>
                <w:rFonts w:ascii="Calibri" w:hAnsi="Calibri" w:cs="Calibri"/>
                <w:color w:val="000000"/>
                <w:sz w:val="22"/>
                <w:szCs w:val="22"/>
              </w:rPr>
            </w:pPr>
          </w:p>
        </w:tc>
        <w:tc>
          <w:tcPr>
            <w:tcW w:w="3757" w:type="dxa"/>
            <w:shd w:val="clear" w:color="auto" w:fill="auto"/>
          </w:tcPr>
          <w:p w14:paraId="6BF7BAD5" w14:textId="77777777" w:rsidR="009D0449" w:rsidRDefault="009D0449" w:rsidP="009D0449">
            <w:pPr>
              <w:rPr>
                <w:bCs/>
                <w:color w:val="000000"/>
                <w:sz w:val="20"/>
                <w:szCs w:val="20"/>
              </w:rPr>
            </w:pPr>
            <w:r>
              <w:rPr>
                <w:bCs/>
                <w:color w:val="000000"/>
                <w:sz w:val="20"/>
                <w:szCs w:val="20"/>
              </w:rPr>
              <w:t xml:space="preserve">Revised. </w:t>
            </w:r>
          </w:p>
          <w:p w14:paraId="19C75CEA" w14:textId="77777777" w:rsidR="009D0449" w:rsidRDefault="009D0449" w:rsidP="009D0449">
            <w:pPr>
              <w:rPr>
                <w:bCs/>
                <w:color w:val="000000"/>
                <w:sz w:val="20"/>
                <w:szCs w:val="20"/>
              </w:rPr>
            </w:pPr>
          </w:p>
          <w:p w14:paraId="0B79D0C7" w14:textId="10444744" w:rsidR="009D0449" w:rsidRDefault="009D0449" w:rsidP="009D0449">
            <w:pPr>
              <w:rPr>
                <w:bCs/>
                <w:color w:val="000000"/>
                <w:sz w:val="20"/>
                <w:szCs w:val="20"/>
              </w:rPr>
            </w:pPr>
            <w:r>
              <w:rPr>
                <w:bCs/>
                <w:color w:val="000000"/>
                <w:sz w:val="20"/>
                <w:szCs w:val="20"/>
              </w:rPr>
              <w:t xml:space="preserve">See resolution for CID 2324. </w:t>
            </w:r>
          </w:p>
        </w:tc>
      </w:tr>
      <w:tr w:rsidR="009D0449" w:rsidRPr="002531D8" w14:paraId="7264E0A8" w14:textId="77777777" w:rsidTr="00C63085">
        <w:trPr>
          <w:trHeight w:val="220"/>
        </w:trPr>
        <w:tc>
          <w:tcPr>
            <w:tcW w:w="696" w:type="dxa"/>
            <w:shd w:val="clear" w:color="auto" w:fill="auto"/>
            <w:noWrap/>
          </w:tcPr>
          <w:p w14:paraId="266EAF68"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t>2518</w:t>
            </w:r>
          </w:p>
          <w:p w14:paraId="4AB47D46" w14:textId="77777777" w:rsidR="009D0449" w:rsidRDefault="009D0449" w:rsidP="009D0449">
            <w:pPr>
              <w:jc w:val="both"/>
              <w:rPr>
                <w:rFonts w:ascii="Calibri" w:hAnsi="Calibri" w:cs="Calibri"/>
                <w:color w:val="000000"/>
                <w:sz w:val="22"/>
                <w:szCs w:val="22"/>
              </w:rPr>
            </w:pPr>
          </w:p>
        </w:tc>
        <w:tc>
          <w:tcPr>
            <w:tcW w:w="834" w:type="dxa"/>
            <w:shd w:val="clear" w:color="auto" w:fill="auto"/>
            <w:noWrap/>
          </w:tcPr>
          <w:p w14:paraId="7F4BE8FE" w14:textId="77777777" w:rsidR="009D0449" w:rsidRDefault="009D0449" w:rsidP="009D0449">
            <w:pPr>
              <w:jc w:val="both"/>
              <w:rPr>
                <w:rFonts w:ascii="Calibri" w:hAnsi="Calibri" w:cs="Calibri"/>
                <w:color w:val="000000"/>
                <w:sz w:val="22"/>
                <w:szCs w:val="22"/>
              </w:rPr>
            </w:pPr>
            <w:r>
              <w:rPr>
                <w:rFonts w:ascii="Calibri" w:hAnsi="Calibri" w:cs="Calibri"/>
                <w:color w:val="000000"/>
                <w:sz w:val="22"/>
                <w:szCs w:val="22"/>
              </w:rPr>
              <w:t>147.01</w:t>
            </w:r>
          </w:p>
          <w:p w14:paraId="0936B230" w14:textId="77777777" w:rsidR="009D0449" w:rsidRDefault="009D0449" w:rsidP="009D0449">
            <w:pPr>
              <w:jc w:val="both"/>
              <w:rPr>
                <w:rFonts w:ascii="Calibri" w:hAnsi="Calibri" w:cs="Calibri"/>
                <w:color w:val="000000"/>
                <w:sz w:val="22"/>
                <w:szCs w:val="22"/>
              </w:rPr>
            </w:pPr>
          </w:p>
        </w:tc>
        <w:tc>
          <w:tcPr>
            <w:tcW w:w="2700" w:type="dxa"/>
            <w:shd w:val="clear" w:color="auto" w:fill="auto"/>
            <w:noWrap/>
          </w:tcPr>
          <w:p w14:paraId="1E364BAA" w14:textId="77777777" w:rsidR="009D0449" w:rsidRDefault="009D0449" w:rsidP="009D0449">
            <w:pPr>
              <w:rPr>
                <w:rFonts w:ascii="Calibri" w:hAnsi="Calibri" w:cs="Calibri"/>
                <w:color w:val="000000"/>
                <w:sz w:val="22"/>
                <w:szCs w:val="22"/>
              </w:rPr>
            </w:pPr>
            <w:r>
              <w:rPr>
                <w:rFonts w:ascii="Calibri" w:hAnsi="Calibri" w:cs="Calibri"/>
                <w:color w:val="000000"/>
                <w:sz w:val="22"/>
                <w:szCs w:val="22"/>
              </w:rPr>
              <w:t xml:space="preserve">What does </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stand for?</w:t>
            </w:r>
          </w:p>
          <w:p w14:paraId="125E810E" w14:textId="77777777" w:rsidR="009D0449" w:rsidRDefault="009D0449" w:rsidP="009D0449">
            <w:pPr>
              <w:rPr>
                <w:rFonts w:ascii="Calibri" w:hAnsi="Calibri" w:cs="Calibri"/>
                <w:color w:val="000000"/>
                <w:sz w:val="22"/>
                <w:szCs w:val="22"/>
              </w:rPr>
            </w:pPr>
          </w:p>
        </w:tc>
        <w:tc>
          <w:tcPr>
            <w:tcW w:w="2069" w:type="dxa"/>
            <w:shd w:val="clear" w:color="auto" w:fill="auto"/>
            <w:noWrap/>
          </w:tcPr>
          <w:p w14:paraId="4E89B09B" w14:textId="2401881C" w:rsidR="009D0449" w:rsidRDefault="009D0449" w:rsidP="009D0449">
            <w:pPr>
              <w:rPr>
                <w:rFonts w:ascii="Calibri" w:hAnsi="Calibri" w:cs="Calibri"/>
                <w:color w:val="000000"/>
                <w:sz w:val="22"/>
                <w:szCs w:val="22"/>
              </w:rPr>
            </w:pPr>
            <w:r>
              <w:rPr>
                <w:rFonts w:ascii="Calibri" w:hAnsi="Calibri" w:cs="Calibri"/>
                <w:color w:val="000000"/>
                <w:sz w:val="22"/>
                <w:szCs w:val="22"/>
              </w:rPr>
              <w:t xml:space="preserve">All other PHY acronyms have a meaning.  E.g. High Efficiency, Very High Throughput, High Throughput, High Rate, Extended Rate, Directional Multi-Gigabit, etc.  Move out edits from Clause 28 to a different </w:t>
            </w:r>
            <w:proofErr w:type="gramStart"/>
            <w:r>
              <w:rPr>
                <w:rFonts w:ascii="Calibri" w:hAnsi="Calibri" w:cs="Calibri"/>
                <w:color w:val="000000"/>
                <w:sz w:val="22"/>
                <w:szCs w:val="22"/>
              </w:rPr>
              <w:t>Clause, and</w:t>
            </w:r>
            <w:proofErr w:type="gramEnd"/>
            <w:r>
              <w:rPr>
                <w:rFonts w:ascii="Calibri" w:hAnsi="Calibri" w:cs="Calibri"/>
                <w:color w:val="000000"/>
                <w:sz w:val="22"/>
                <w:szCs w:val="22"/>
              </w:rPr>
              <w:t xml:space="preserve"> come up with a more meaningful acronym than </w:t>
            </w:r>
            <w:proofErr w:type="spellStart"/>
            <w:r>
              <w:rPr>
                <w:rFonts w:ascii="Calibri" w:hAnsi="Calibri" w:cs="Calibri"/>
                <w:color w:val="000000"/>
                <w:sz w:val="22"/>
                <w:szCs w:val="22"/>
              </w:rPr>
              <w:t>HEz</w:t>
            </w:r>
            <w:proofErr w:type="spellEnd"/>
            <w:r>
              <w:rPr>
                <w:rFonts w:ascii="Calibri" w:hAnsi="Calibri" w:cs="Calibri"/>
                <w:color w:val="000000"/>
                <w:sz w:val="22"/>
                <w:szCs w:val="22"/>
              </w:rPr>
              <w:t xml:space="preserve"> for that clause.</w:t>
            </w:r>
          </w:p>
        </w:tc>
        <w:tc>
          <w:tcPr>
            <w:tcW w:w="3757" w:type="dxa"/>
            <w:shd w:val="clear" w:color="auto" w:fill="auto"/>
          </w:tcPr>
          <w:p w14:paraId="69CF5B5B" w14:textId="6DB0DCCF" w:rsidR="009D0449" w:rsidRDefault="00677EB0" w:rsidP="009D0449">
            <w:pPr>
              <w:rPr>
                <w:bCs/>
                <w:color w:val="000000"/>
                <w:sz w:val="20"/>
                <w:szCs w:val="20"/>
              </w:rPr>
            </w:pPr>
            <w:r>
              <w:rPr>
                <w:bCs/>
                <w:color w:val="000000"/>
                <w:sz w:val="20"/>
                <w:szCs w:val="20"/>
              </w:rPr>
              <w:t>Reject</w:t>
            </w:r>
            <w:r w:rsidR="00241819">
              <w:rPr>
                <w:bCs/>
                <w:color w:val="000000"/>
                <w:sz w:val="20"/>
                <w:szCs w:val="20"/>
              </w:rPr>
              <w:t>ed</w:t>
            </w:r>
            <w:r w:rsidR="009D0449">
              <w:rPr>
                <w:bCs/>
                <w:color w:val="000000"/>
                <w:sz w:val="20"/>
                <w:szCs w:val="20"/>
              </w:rPr>
              <w:t>.</w:t>
            </w:r>
          </w:p>
          <w:p w14:paraId="220CA0B8" w14:textId="77777777" w:rsidR="00677EB0" w:rsidRDefault="00677EB0" w:rsidP="009D0449">
            <w:pPr>
              <w:rPr>
                <w:bCs/>
                <w:color w:val="000000"/>
                <w:sz w:val="20"/>
                <w:szCs w:val="20"/>
              </w:rPr>
            </w:pPr>
          </w:p>
          <w:p w14:paraId="771BC433" w14:textId="120F7FD8" w:rsidR="009D0449" w:rsidRDefault="009D0449" w:rsidP="009D0449">
            <w:pPr>
              <w:rPr>
                <w:bCs/>
                <w:color w:val="000000"/>
                <w:sz w:val="20"/>
                <w:szCs w:val="20"/>
              </w:rPr>
            </w:pPr>
            <w:r>
              <w:rPr>
                <w:bCs/>
                <w:color w:val="000000"/>
                <w:sz w:val="20"/>
                <w:szCs w:val="20"/>
              </w:rPr>
              <w:t>“</w:t>
            </w:r>
            <w:proofErr w:type="spellStart"/>
            <w:r>
              <w:rPr>
                <w:bCs/>
                <w:color w:val="000000"/>
                <w:sz w:val="20"/>
                <w:szCs w:val="20"/>
              </w:rPr>
              <w:t>HEz</w:t>
            </w:r>
            <w:proofErr w:type="spellEnd"/>
            <w:r>
              <w:rPr>
                <w:bCs/>
                <w:color w:val="000000"/>
                <w:sz w:val="20"/>
                <w:szCs w:val="20"/>
              </w:rPr>
              <w:t xml:space="preserve">” is an old acronym for 11az Ranging NDP. </w:t>
            </w:r>
            <w:r w:rsidR="00677EB0">
              <w:rPr>
                <w:bCs/>
                <w:color w:val="000000"/>
                <w:sz w:val="20"/>
                <w:szCs w:val="20"/>
              </w:rPr>
              <w:t>In D1.4, this problem is already fixed</w:t>
            </w:r>
            <w:r>
              <w:rPr>
                <w:bCs/>
                <w:color w:val="000000"/>
                <w:sz w:val="20"/>
                <w:szCs w:val="20"/>
              </w:rPr>
              <w:t xml:space="preserve">. </w:t>
            </w:r>
          </w:p>
          <w:p w14:paraId="1348FED5" w14:textId="14956C9E" w:rsidR="009D0449" w:rsidRDefault="009D0449" w:rsidP="009D0449">
            <w:pPr>
              <w:rPr>
                <w:bCs/>
                <w:color w:val="000000"/>
                <w:sz w:val="20"/>
                <w:szCs w:val="20"/>
              </w:rPr>
            </w:pPr>
          </w:p>
        </w:tc>
      </w:tr>
    </w:tbl>
    <w:p w14:paraId="4CA011C1" w14:textId="77777777" w:rsidR="009D0449" w:rsidRDefault="009D0449" w:rsidP="009D0449"/>
    <w:p w14:paraId="33D5E5B1" w14:textId="77777777" w:rsidR="009D0449" w:rsidRDefault="009D0449" w:rsidP="009D0449"/>
    <w:p w14:paraId="2FD98334" w14:textId="2FBB36D2" w:rsidR="009D0449" w:rsidRPr="004B4558" w:rsidRDefault="004B4558" w:rsidP="009D0449">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P17</w:t>
      </w:r>
      <w:r w:rsidR="00501036">
        <w:rPr>
          <w:b/>
          <w:bCs/>
          <w:i/>
          <w:iCs/>
          <w:highlight w:val="yellow"/>
        </w:rPr>
        <w:t>9</w:t>
      </w:r>
      <w:r w:rsidRPr="00647A4F">
        <w:rPr>
          <w:b/>
          <w:bCs/>
          <w:i/>
          <w:iCs/>
          <w:highlight w:val="yellow"/>
        </w:rPr>
        <w:t>L1 as follows</w:t>
      </w:r>
    </w:p>
    <w:p w14:paraId="22384DF8" w14:textId="77777777" w:rsidR="004B4558" w:rsidRDefault="004B4558" w:rsidP="004B4558">
      <w:pPr>
        <w:pStyle w:val="NormalWeb"/>
      </w:pPr>
      <w:r>
        <w:tab/>
      </w:r>
      <w:r>
        <w:tab/>
      </w:r>
      <w:r>
        <w:tab/>
        <w:t xml:space="preserve">     </w:t>
      </w:r>
      <w:r w:rsidRPr="00065DAC">
        <w:rPr>
          <w:rFonts w:ascii="Arial" w:hAnsi="Arial" w:cs="Arial"/>
          <w:b/>
          <w:bCs/>
          <w:color w:val="000000" w:themeColor="text1"/>
          <w:sz w:val="20"/>
          <w:szCs w:val="20"/>
        </w:rPr>
        <w:t>Table 27-</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4B4558" w14:paraId="223A4EBD" w14:textId="77777777" w:rsidTr="0014165D">
        <w:tc>
          <w:tcPr>
            <w:tcW w:w="1165" w:type="dxa"/>
          </w:tcPr>
          <w:p w14:paraId="6513E554" w14:textId="77777777" w:rsidR="004B4558" w:rsidRPr="00C21203" w:rsidRDefault="004B4558" w:rsidP="0014165D">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4751B73C" w14:textId="77777777" w:rsidR="004B4558" w:rsidRPr="00C21203" w:rsidRDefault="004B4558" w:rsidP="0014165D">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24EF4BF8" w14:textId="77777777" w:rsidR="004B4558" w:rsidRPr="00C21203" w:rsidRDefault="004B4558" w:rsidP="0014165D">
            <w:pPr>
              <w:pStyle w:val="NormalWeb"/>
              <w:spacing w:before="0" w:beforeAutospacing="0" w:after="0" w:afterAutospacing="0"/>
              <w:jc w:val="center"/>
            </w:pPr>
            <w:r>
              <w:rPr>
                <w:rFonts w:ascii="TimesNewRomanPS" w:hAnsi="TimesNewRomanPS"/>
                <w:b/>
                <w:bCs/>
                <w:sz w:val="18"/>
                <w:szCs w:val="18"/>
              </w:rPr>
              <w:t>Value</w:t>
            </w:r>
          </w:p>
        </w:tc>
        <w:tc>
          <w:tcPr>
            <w:tcW w:w="540" w:type="dxa"/>
          </w:tcPr>
          <w:p w14:paraId="0B423466" w14:textId="77777777" w:rsidR="004B4558" w:rsidRPr="00C21203" w:rsidRDefault="004B4558"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05E0F597" w14:textId="77777777" w:rsidR="004B4558" w:rsidRPr="00C21203" w:rsidRDefault="004B4558"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DE0D4F" w14:paraId="1F29F8D0" w14:textId="77777777" w:rsidTr="0014165D">
        <w:tc>
          <w:tcPr>
            <w:tcW w:w="1165" w:type="dxa"/>
            <w:vMerge w:val="restart"/>
          </w:tcPr>
          <w:p w14:paraId="6653FD2E" w14:textId="77777777" w:rsidR="00DE0D4F" w:rsidRPr="0056239E" w:rsidRDefault="00DE0D4F" w:rsidP="0014165D">
            <w:pPr>
              <w:pStyle w:val="NormalWeb"/>
              <w:rPr>
                <w:strike/>
                <w:color w:val="FF0000"/>
              </w:rPr>
            </w:pPr>
            <w:r w:rsidRPr="0056239E">
              <w:rPr>
                <w:strike/>
                <w:color w:val="FF0000"/>
                <w:sz w:val="18"/>
                <w:szCs w:val="18"/>
              </w:rPr>
              <w:lastRenderedPageBreak/>
              <w:t>LTF_SEQUENCE</w:t>
            </w:r>
          </w:p>
          <w:p w14:paraId="3F24C094" w14:textId="77777777" w:rsidR="00DE0D4F" w:rsidRPr="00BD30F3" w:rsidRDefault="00DE0D4F" w:rsidP="0014165D">
            <w:pPr>
              <w:pStyle w:val="NormalWeb"/>
              <w:spacing w:before="0" w:beforeAutospacing="0" w:after="0" w:afterAutospacing="0"/>
              <w:rPr>
                <w:rFonts w:ascii="Arial" w:hAnsi="Arial" w:cs="Arial"/>
                <w:bCs/>
                <w:color w:val="000000" w:themeColor="text1"/>
                <w:sz w:val="20"/>
                <w:szCs w:val="20"/>
              </w:rPr>
            </w:pPr>
          </w:p>
        </w:tc>
        <w:tc>
          <w:tcPr>
            <w:tcW w:w="2724" w:type="dxa"/>
          </w:tcPr>
          <w:p w14:paraId="1C605B11" w14:textId="530E6610" w:rsidR="00DE0D4F" w:rsidRPr="00CC2CC4" w:rsidRDefault="00DE0D4F" w:rsidP="0014165D">
            <w:pPr>
              <w:pStyle w:val="NormalWeb"/>
              <w:rPr>
                <w:strike/>
                <w:color w:val="FF0000"/>
              </w:rPr>
            </w:pPr>
            <w:r w:rsidRPr="009A6D54">
              <w:rPr>
                <w:strike/>
                <w:color w:val="FF0000"/>
                <w:sz w:val="18"/>
                <w:szCs w:val="18"/>
              </w:rPr>
              <w:t xml:space="preserve">FORMAT is either HE_SU or HE_TB and APEP_LENGTH is 0 </w:t>
            </w:r>
          </w:p>
        </w:tc>
        <w:tc>
          <w:tcPr>
            <w:tcW w:w="5106" w:type="dxa"/>
          </w:tcPr>
          <w:p w14:paraId="7E0707F5" w14:textId="77777777" w:rsidR="00DE0D4F" w:rsidRPr="00DE0D4F" w:rsidRDefault="00DE0D4F" w:rsidP="00DE0D4F">
            <w:pPr>
              <w:pStyle w:val="NormalWeb"/>
              <w:rPr>
                <w:strike/>
                <w:color w:val="FF0000"/>
              </w:rPr>
            </w:pPr>
            <w:r w:rsidRPr="00DE0D4F">
              <w:rPr>
                <w:strike/>
                <w:color w:val="FF0000"/>
                <w:sz w:val="18"/>
                <w:szCs w:val="18"/>
              </w:rPr>
              <w:t xml:space="preserve">Indicates the Secure LTF Counter </w:t>
            </w:r>
            <w:r w:rsidRPr="00DE0D4F">
              <w:rPr>
                <w:rFonts w:ascii="Times New Roman,Bold" w:hAnsi="Times New Roman,Bold"/>
                <w:strike/>
                <w:color w:val="FF0000"/>
                <w:sz w:val="18"/>
                <w:szCs w:val="18"/>
              </w:rPr>
              <w:t xml:space="preserve">(#2289) </w:t>
            </w:r>
            <w:r w:rsidRPr="00DE0D4F">
              <w:rPr>
                <w:strike/>
                <w:color w:val="FF0000"/>
                <w:sz w:val="18"/>
                <w:szCs w:val="18"/>
              </w:rPr>
              <w:t xml:space="preserve">to generate the randomized LTF sequence used in the HE </w:t>
            </w:r>
            <w:proofErr w:type="gramStart"/>
            <w:r w:rsidRPr="00DE0D4F">
              <w:rPr>
                <w:strike/>
                <w:color w:val="FF0000"/>
                <w:sz w:val="18"/>
                <w:szCs w:val="18"/>
              </w:rPr>
              <w:t>Ranging</w:t>
            </w:r>
            <w:proofErr w:type="gramEnd"/>
            <w:r w:rsidRPr="00DE0D4F">
              <w:rPr>
                <w:strike/>
                <w:color w:val="FF0000"/>
                <w:sz w:val="18"/>
                <w:szCs w:val="18"/>
              </w:rPr>
              <w:t xml:space="preserve"> NDP and HE TB Ranging NDP. </w:t>
            </w:r>
          </w:p>
          <w:p w14:paraId="37924D27" w14:textId="5406FA0A" w:rsidR="00DE0D4F" w:rsidRPr="00DE0D4F" w:rsidRDefault="00DE0D4F" w:rsidP="0014165D">
            <w:pPr>
              <w:pStyle w:val="NormalWeb"/>
              <w:rPr>
                <w:strike/>
                <w:color w:val="FF0000"/>
              </w:rPr>
            </w:pPr>
            <w:r w:rsidRPr="00DE0D4F">
              <w:rPr>
                <w:strike/>
                <w:color w:val="FF0000"/>
                <w:sz w:val="18"/>
                <w:szCs w:val="18"/>
              </w:rPr>
              <w:t xml:space="preserve">The Secure LTF Counter </w:t>
            </w:r>
            <w:r w:rsidRPr="00DE0D4F">
              <w:rPr>
                <w:rFonts w:ascii="Times New Roman,Bold" w:hAnsi="Times New Roman,Bold"/>
                <w:strike/>
                <w:color w:val="FF0000"/>
                <w:sz w:val="18"/>
                <w:szCs w:val="18"/>
              </w:rPr>
              <w:t xml:space="preserve">(#2289) </w:t>
            </w:r>
            <w:r w:rsidRPr="00DE0D4F">
              <w:rPr>
                <w:strike/>
                <w:color w:val="FF0000"/>
                <w:sz w:val="18"/>
                <w:szCs w:val="18"/>
              </w:rPr>
              <w:t xml:space="preserve">is defined in 9.4.2.280 (Secure LTF Parameters). </w:t>
            </w:r>
          </w:p>
        </w:tc>
        <w:tc>
          <w:tcPr>
            <w:tcW w:w="540" w:type="dxa"/>
          </w:tcPr>
          <w:p w14:paraId="02A6B0EE" w14:textId="482B8A2E" w:rsidR="00DE0D4F" w:rsidRPr="00DE0D4F" w:rsidRDefault="00DE0D4F" w:rsidP="0014165D">
            <w:pPr>
              <w:pStyle w:val="NormalWeb"/>
              <w:spacing w:before="0" w:beforeAutospacing="0" w:after="0" w:afterAutospacing="0"/>
              <w:rPr>
                <w:rFonts w:ascii="Arial" w:hAnsi="Arial" w:cs="Arial"/>
                <w:bCs/>
                <w:strike/>
                <w:color w:val="FF0000"/>
                <w:sz w:val="20"/>
                <w:szCs w:val="20"/>
              </w:rPr>
            </w:pPr>
            <w:r w:rsidRPr="00DE0D4F">
              <w:rPr>
                <w:rFonts w:ascii="Arial" w:hAnsi="Arial" w:cs="Arial"/>
                <w:bCs/>
                <w:strike/>
                <w:color w:val="FF0000"/>
                <w:sz w:val="20"/>
                <w:szCs w:val="20"/>
              </w:rPr>
              <w:t>O</w:t>
            </w:r>
          </w:p>
        </w:tc>
        <w:tc>
          <w:tcPr>
            <w:tcW w:w="535" w:type="dxa"/>
          </w:tcPr>
          <w:p w14:paraId="4FDE532E" w14:textId="4960D17D" w:rsidR="00DE0D4F" w:rsidRPr="00DE0D4F" w:rsidRDefault="00DE0D4F" w:rsidP="0014165D">
            <w:pPr>
              <w:pStyle w:val="NormalWeb"/>
              <w:spacing w:before="0" w:beforeAutospacing="0" w:after="0" w:afterAutospacing="0"/>
              <w:rPr>
                <w:rFonts w:ascii="Arial" w:hAnsi="Arial" w:cs="Arial"/>
                <w:bCs/>
                <w:strike/>
                <w:color w:val="FF0000"/>
                <w:sz w:val="20"/>
                <w:szCs w:val="20"/>
              </w:rPr>
            </w:pPr>
            <w:r w:rsidRPr="00DE0D4F">
              <w:rPr>
                <w:rFonts w:ascii="Arial" w:hAnsi="Arial" w:cs="Arial"/>
                <w:bCs/>
                <w:strike/>
                <w:color w:val="FF0000"/>
                <w:sz w:val="20"/>
                <w:szCs w:val="20"/>
              </w:rPr>
              <w:t>N</w:t>
            </w:r>
          </w:p>
        </w:tc>
      </w:tr>
      <w:tr w:rsidR="00DE0D4F" w14:paraId="47AD44F6" w14:textId="77777777" w:rsidTr="0014165D">
        <w:tc>
          <w:tcPr>
            <w:tcW w:w="1165" w:type="dxa"/>
            <w:vMerge/>
          </w:tcPr>
          <w:p w14:paraId="5256F2CF" w14:textId="77777777" w:rsidR="00DE0D4F" w:rsidRPr="0056239E" w:rsidRDefault="00DE0D4F" w:rsidP="0014165D">
            <w:pPr>
              <w:pStyle w:val="NormalWeb"/>
              <w:rPr>
                <w:strike/>
                <w:color w:val="FF0000"/>
                <w:sz w:val="18"/>
                <w:szCs w:val="18"/>
              </w:rPr>
            </w:pPr>
          </w:p>
        </w:tc>
        <w:tc>
          <w:tcPr>
            <w:tcW w:w="2724" w:type="dxa"/>
          </w:tcPr>
          <w:p w14:paraId="6CADC1C5" w14:textId="6F1E0572" w:rsidR="00DE0D4F" w:rsidRPr="009A6D54" w:rsidRDefault="00DE0D4F" w:rsidP="0014165D">
            <w:pPr>
              <w:pStyle w:val="NormalWeb"/>
              <w:rPr>
                <w:strike/>
                <w:color w:val="FF0000"/>
                <w:sz w:val="18"/>
                <w:szCs w:val="18"/>
              </w:rPr>
            </w:pPr>
            <w:r>
              <w:rPr>
                <w:strike/>
                <w:color w:val="FF0000"/>
                <w:sz w:val="18"/>
                <w:szCs w:val="18"/>
              </w:rPr>
              <w:t>Otherwise</w:t>
            </w:r>
          </w:p>
        </w:tc>
        <w:tc>
          <w:tcPr>
            <w:tcW w:w="5106" w:type="dxa"/>
          </w:tcPr>
          <w:p w14:paraId="60EF82D9" w14:textId="3AFE4861" w:rsidR="00DE0D4F" w:rsidRPr="00DE0D4F" w:rsidRDefault="00DE0D4F" w:rsidP="0014165D">
            <w:pPr>
              <w:pStyle w:val="NormalWeb"/>
              <w:rPr>
                <w:strike/>
                <w:color w:val="FF0000"/>
              </w:rPr>
            </w:pPr>
            <w:r w:rsidRPr="00DE0D4F">
              <w:rPr>
                <w:strike/>
                <w:color w:val="FF0000"/>
                <w:sz w:val="18"/>
                <w:szCs w:val="18"/>
              </w:rPr>
              <w:t xml:space="preserve">Not present </w:t>
            </w:r>
          </w:p>
        </w:tc>
        <w:tc>
          <w:tcPr>
            <w:tcW w:w="540" w:type="dxa"/>
          </w:tcPr>
          <w:p w14:paraId="5F7BA868" w14:textId="22518CE4" w:rsidR="00DE0D4F" w:rsidRPr="00DE0D4F" w:rsidRDefault="00DE0D4F" w:rsidP="0014165D">
            <w:pPr>
              <w:pStyle w:val="NormalWeb"/>
              <w:spacing w:before="0" w:beforeAutospacing="0" w:after="0" w:afterAutospacing="0"/>
              <w:rPr>
                <w:rFonts w:ascii="Arial" w:hAnsi="Arial" w:cs="Arial"/>
                <w:bCs/>
                <w:strike/>
                <w:color w:val="FF0000"/>
                <w:sz w:val="20"/>
                <w:szCs w:val="20"/>
              </w:rPr>
            </w:pPr>
            <w:r w:rsidRPr="00DE0D4F">
              <w:rPr>
                <w:rFonts w:ascii="Arial" w:hAnsi="Arial" w:cs="Arial"/>
                <w:bCs/>
                <w:strike/>
                <w:color w:val="FF0000"/>
                <w:sz w:val="20"/>
                <w:szCs w:val="20"/>
              </w:rPr>
              <w:t>N</w:t>
            </w:r>
          </w:p>
        </w:tc>
        <w:tc>
          <w:tcPr>
            <w:tcW w:w="535" w:type="dxa"/>
          </w:tcPr>
          <w:p w14:paraId="25F87500" w14:textId="2D96D08F" w:rsidR="00DE0D4F" w:rsidRPr="00DE0D4F" w:rsidRDefault="00DE0D4F" w:rsidP="0014165D">
            <w:pPr>
              <w:pStyle w:val="NormalWeb"/>
              <w:spacing w:before="0" w:beforeAutospacing="0" w:after="0" w:afterAutospacing="0"/>
              <w:rPr>
                <w:rFonts w:ascii="Arial" w:hAnsi="Arial" w:cs="Arial"/>
                <w:bCs/>
                <w:strike/>
                <w:color w:val="FF0000"/>
                <w:sz w:val="20"/>
                <w:szCs w:val="20"/>
              </w:rPr>
            </w:pPr>
            <w:r w:rsidRPr="00DE0D4F">
              <w:rPr>
                <w:rFonts w:ascii="Arial" w:hAnsi="Arial" w:cs="Arial"/>
                <w:bCs/>
                <w:strike/>
                <w:color w:val="FF0000"/>
                <w:sz w:val="20"/>
                <w:szCs w:val="20"/>
              </w:rPr>
              <w:t>N</w:t>
            </w:r>
          </w:p>
        </w:tc>
      </w:tr>
    </w:tbl>
    <w:p w14:paraId="283AF9AA" w14:textId="77777777" w:rsidR="004B4558" w:rsidRDefault="004B4558" w:rsidP="004B4558"/>
    <w:p w14:paraId="634A1E93" w14:textId="2D83E3DE" w:rsidR="005658E3" w:rsidRDefault="005658E3" w:rsidP="009D0449"/>
    <w:p w14:paraId="37C975CB" w14:textId="77777777" w:rsidR="005658E3" w:rsidRDefault="005658E3" w:rsidP="009D0449"/>
    <w:p w14:paraId="7863F3EE" w14:textId="2D91E3BA" w:rsidR="00633540" w:rsidRDefault="00633540" w:rsidP="00CF7849"/>
    <w:p w14:paraId="50DA308F" w14:textId="5D85BD8E" w:rsidR="00633540" w:rsidRDefault="00633540" w:rsidP="00CF7849"/>
    <w:p w14:paraId="6EC5E818" w14:textId="77777777" w:rsidR="00633540" w:rsidRDefault="00633540" w:rsidP="00CF7849"/>
    <w:p w14:paraId="647CF9D3" w14:textId="03317704" w:rsidR="00FB53B9" w:rsidRDefault="00FB53B9" w:rsidP="00FB53B9">
      <w:pPr>
        <w:rPr>
          <w:b/>
          <w:u w:val="single"/>
        </w:rPr>
      </w:pPr>
      <w:r w:rsidRPr="00DF0CF0">
        <w:rPr>
          <w:b/>
          <w:u w:val="single"/>
        </w:rPr>
        <w:t xml:space="preserve">CID </w:t>
      </w:r>
      <w:r w:rsidR="00B96C21" w:rsidRPr="00DF0CF0">
        <w:rPr>
          <w:b/>
          <w:u w:val="single"/>
        </w:rPr>
        <w:t>2356, 2357, 2359, 2360</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B96C21" w:rsidRPr="002531D8" w14:paraId="6B97BA84" w14:textId="77777777" w:rsidTr="00C63085">
        <w:trPr>
          <w:trHeight w:val="220"/>
        </w:trPr>
        <w:tc>
          <w:tcPr>
            <w:tcW w:w="696" w:type="dxa"/>
            <w:shd w:val="clear" w:color="auto" w:fill="auto"/>
            <w:noWrap/>
            <w:vAlign w:val="center"/>
            <w:hideMark/>
          </w:tcPr>
          <w:p w14:paraId="39F9C1A6" w14:textId="77777777" w:rsidR="00B96C21" w:rsidRPr="002531D8" w:rsidRDefault="00B96C21"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3D86D100" w14:textId="77777777" w:rsidR="00B96C21" w:rsidRPr="002531D8" w:rsidRDefault="00B96C21"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780CC2B7" w14:textId="77777777" w:rsidR="00B96C21" w:rsidRPr="002531D8" w:rsidRDefault="00B96C21"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1C96DEE5" w14:textId="77777777" w:rsidR="00B96C21" w:rsidRPr="002531D8" w:rsidRDefault="00B96C21"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62F1A6C5" w14:textId="77777777" w:rsidR="00B96C21" w:rsidRPr="002531D8" w:rsidRDefault="00B96C21" w:rsidP="00C63085">
            <w:pPr>
              <w:jc w:val="center"/>
              <w:rPr>
                <w:b/>
                <w:bCs/>
                <w:color w:val="000000"/>
                <w:sz w:val="20"/>
                <w:szCs w:val="20"/>
              </w:rPr>
            </w:pPr>
            <w:r w:rsidRPr="002531D8">
              <w:rPr>
                <w:b/>
                <w:bCs/>
                <w:color w:val="000000"/>
                <w:sz w:val="20"/>
                <w:szCs w:val="20"/>
              </w:rPr>
              <w:t>Resolution</w:t>
            </w:r>
          </w:p>
        </w:tc>
      </w:tr>
      <w:tr w:rsidR="00B96C21" w:rsidRPr="002531D8" w:rsidDel="006E1EB7" w14:paraId="7CA299F8" w14:textId="77777777" w:rsidTr="00C63085">
        <w:trPr>
          <w:trHeight w:val="220"/>
        </w:trPr>
        <w:tc>
          <w:tcPr>
            <w:tcW w:w="696" w:type="dxa"/>
            <w:shd w:val="clear" w:color="auto" w:fill="auto"/>
            <w:noWrap/>
          </w:tcPr>
          <w:p w14:paraId="023139F7"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2356</w:t>
            </w:r>
          </w:p>
          <w:p w14:paraId="15ABDE79" w14:textId="77777777" w:rsidR="00B96C21" w:rsidRPr="00492243" w:rsidRDefault="00B96C21" w:rsidP="00B96C21">
            <w:pPr>
              <w:rPr>
                <w:sz w:val="20"/>
                <w:szCs w:val="20"/>
              </w:rPr>
            </w:pPr>
          </w:p>
        </w:tc>
        <w:tc>
          <w:tcPr>
            <w:tcW w:w="834" w:type="dxa"/>
            <w:shd w:val="clear" w:color="auto" w:fill="auto"/>
            <w:noWrap/>
          </w:tcPr>
          <w:p w14:paraId="72067613"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147.01</w:t>
            </w:r>
          </w:p>
          <w:p w14:paraId="7D8291FC" w14:textId="35895ECC" w:rsidR="00B96C21" w:rsidRPr="002531D8" w:rsidRDefault="00B96C21" w:rsidP="00B96C21">
            <w:pPr>
              <w:jc w:val="both"/>
              <w:rPr>
                <w:bCs/>
                <w:color w:val="000000"/>
                <w:sz w:val="20"/>
                <w:szCs w:val="20"/>
              </w:rPr>
            </w:pPr>
          </w:p>
        </w:tc>
        <w:tc>
          <w:tcPr>
            <w:tcW w:w="2700" w:type="dxa"/>
            <w:shd w:val="clear" w:color="auto" w:fill="auto"/>
            <w:noWrap/>
          </w:tcPr>
          <w:p w14:paraId="15275C12" w14:textId="1F2B24B7" w:rsidR="00B96C21" w:rsidRPr="00F162A8" w:rsidRDefault="00B96C21" w:rsidP="00B96C21">
            <w:pPr>
              <w:rPr>
                <w:rFonts w:ascii="Calibri" w:hAnsi="Calibri" w:cs="Calibri"/>
                <w:color w:val="000000"/>
                <w:sz w:val="22"/>
                <w:szCs w:val="22"/>
              </w:rPr>
            </w:pPr>
            <w:r>
              <w:rPr>
                <w:rFonts w:ascii="Calibri" w:hAnsi="Calibri" w:cs="Calibri"/>
                <w:color w:val="000000"/>
                <w:sz w:val="22"/>
                <w:szCs w:val="22"/>
              </w:rPr>
              <w:t xml:space="preserve">For all the "Otherwise" conditions, it's not clear what is the meaning of "See corresponding entry in Table 21-1 (TXVECTOR and RXVECTOR parameters).". There </w:t>
            </w:r>
            <w:proofErr w:type="gramStart"/>
            <w:r>
              <w:rPr>
                <w:rFonts w:ascii="Calibri" w:hAnsi="Calibri" w:cs="Calibri"/>
                <w:color w:val="000000"/>
                <w:sz w:val="22"/>
                <w:szCs w:val="22"/>
              </w:rPr>
              <w:t>are</w:t>
            </w:r>
            <w:proofErr w:type="gramEnd"/>
            <w:r>
              <w:rPr>
                <w:rFonts w:ascii="Calibri" w:hAnsi="Calibri" w:cs="Calibri"/>
                <w:color w:val="000000"/>
                <w:sz w:val="22"/>
                <w:szCs w:val="22"/>
              </w:rPr>
              <w:t xml:space="preserve"> no corresponding entry in Table 21-1 for many parameters in this table.</w:t>
            </w:r>
          </w:p>
        </w:tc>
        <w:tc>
          <w:tcPr>
            <w:tcW w:w="2069" w:type="dxa"/>
            <w:shd w:val="clear" w:color="auto" w:fill="auto"/>
            <w:noWrap/>
          </w:tcPr>
          <w:p w14:paraId="552C3E4C"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t>For the parameters not exist in table 21-1, change the value to "Not present".</w:t>
            </w:r>
          </w:p>
          <w:p w14:paraId="0B6289AD" w14:textId="77777777" w:rsidR="00B96C21" w:rsidRPr="002531D8" w:rsidRDefault="00B96C21" w:rsidP="00B96C21">
            <w:pPr>
              <w:rPr>
                <w:bCs/>
                <w:color w:val="000000"/>
                <w:sz w:val="20"/>
                <w:szCs w:val="20"/>
              </w:rPr>
            </w:pPr>
          </w:p>
        </w:tc>
        <w:tc>
          <w:tcPr>
            <w:tcW w:w="3757" w:type="dxa"/>
            <w:shd w:val="clear" w:color="auto" w:fill="auto"/>
          </w:tcPr>
          <w:p w14:paraId="56A54E26" w14:textId="77777777" w:rsidR="00B96C21" w:rsidRDefault="00B96C21" w:rsidP="00B96C21">
            <w:pPr>
              <w:rPr>
                <w:bCs/>
                <w:color w:val="000000"/>
                <w:sz w:val="20"/>
                <w:szCs w:val="20"/>
              </w:rPr>
            </w:pPr>
            <w:r>
              <w:rPr>
                <w:bCs/>
                <w:color w:val="000000"/>
                <w:sz w:val="20"/>
                <w:szCs w:val="20"/>
              </w:rPr>
              <w:t xml:space="preserve">Revised. </w:t>
            </w:r>
          </w:p>
          <w:p w14:paraId="1EB3E35F" w14:textId="77777777" w:rsidR="00B96C21" w:rsidRDefault="00B96C21" w:rsidP="00B96C21">
            <w:pPr>
              <w:rPr>
                <w:bCs/>
                <w:color w:val="000000"/>
                <w:sz w:val="20"/>
                <w:szCs w:val="20"/>
              </w:rPr>
            </w:pPr>
          </w:p>
          <w:p w14:paraId="762665A3" w14:textId="6D3C07B9" w:rsidR="00B96C21" w:rsidRDefault="00B96C21" w:rsidP="00B96C21">
            <w:pPr>
              <w:rPr>
                <w:bCs/>
                <w:color w:val="000000"/>
                <w:sz w:val="20"/>
                <w:szCs w:val="20"/>
              </w:rPr>
            </w:pPr>
            <w:r>
              <w:rPr>
                <w:bCs/>
                <w:color w:val="000000"/>
                <w:sz w:val="20"/>
                <w:szCs w:val="20"/>
              </w:rPr>
              <w:t xml:space="preserve">Agree in principle. </w:t>
            </w:r>
            <w:r w:rsidR="00792236">
              <w:rPr>
                <w:bCs/>
                <w:color w:val="000000"/>
                <w:sz w:val="20"/>
                <w:szCs w:val="20"/>
              </w:rPr>
              <w:t>The value for s</w:t>
            </w:r>
            <w:r>
              <w:rPr>
                <w:bCs/>
                <w:color w:val="000000"/>
                <w:sz w:val="20"/>
                <w:szCs w:val="20"/>
              </w:rPr>
              <w:t xml:space="preserve">ome of the “Otherwise” </w:t>
            </w:r>
            <w:r w:rsidR="00792236">
              <w:rPr>
                <w:bCs/>
                <w:color w:val="000000"/>
                <w:sz w:val="20"/>
                <w:szCs w:val="20"/>
              </w:rPr>
              <w:t>conditions</w:t>
            </w:r>
            <w:r>
              <w:rPr>
                <w:bCs/>
                <w:color w:val="000000"/>
                <w:sz w:val="20"/>
                <w:szCs w:val="20"/>
              </w:rPr>
              <w:t xml:space="preserve"> </w:t>
            </w:r>
            <w:r w:rsidR="00327AC1">
              <w:rPr>
                <w:bCs/>
                <w:color w:val="000000"/>
                <w:sz w:val="20"/>
                <w:szCs w:val="20"/>
              </w:rPr>
              <w:t>should be changed</w:t>
            </w:r>
            <w:r>
              <w:rPr>
                <w:bCs/>
                <w:color w:val="000000"/>
                <w:sz w:val="20"/>
                <w:szCs w:val="20"/>
              </w:rPr>
              <w:t xml:space="preserve"> to “Not present”</w:t>
            </w:r>
            <w:r w:rsidR="00F7733F">
              <w:rPr>
                <w:bCs/>
                <w:color w:val="000000"/>
                <w:sz w:val="20"/>
                <w:szCs w:val="20"/>
              </w:rPr>
              <w:t xml:space="preserve">. For </w:t>
            </w:r>
            <w:proofErr w:type="gramStart"/>
            <w:r w:rsidR="00F7733F">
              <w:rPr>
                <w:bCs/>
                <w:color w:val="000000"/>
                <w:sz w:val="20"/>
                <w:szCs w:val="20"/>
              </w:rPr>
              <w:t>example</w:t>
            </w:r>
            <w:proofErr w:type="gramEnd"/>
            <w:r w:rsidR="00F7733F">
              <w:rPr>
                <w:bCs/>
                <w:color w:val="000000"/>
                <w:sz w:val="20"/>
                <w:szCs w:val="20"/>
              </w:rPr>
              <w:t xml:space="preserve"> LTF_SEQUENCE is not present for all the conditions other than HE_RANGING and HE_TB_RANGING. </w:t>
            </w:r>
          </w:p>
          <w:p w14:paraId="3A160BE9" w14:textId="77777777" w:rsidR="00B96C21" w:rsidRDefault="00B96C21" w:rsidP="00B96C21">
            <w:pPr>
              <w:rPr>
                <w:bCs/>
                <w:color w:val="000000"/>
                <w:sz w:val="20"/>
                <w:szCs w:val="20"/>
              </w:rPr>
            </w:pPr>
          </w:p>
          <w:p w14:paraId="7AD3C07C" w14:textId="77777777" w:rsidR="00B96C21" w:rsidRDefault="00B96C21" w:rsidP="00B96C21">
            <w:pPr>
              <w:rPr>
                <w:bCs/>
                <w:color w:val="000000"/>
                <w:sz w:val="20"/>
                <w:szCs w:val="20"/>
              </w:rPr>
            </w:pPr>
          </w:p>
          <w:p w14:paraId="7025FE88" w14:textId="160D67EA" w:rsidR="00B96C21" w:rsidRPr="002531D8" w:rsidRDefault="00B96C21" w:rsidP="00B96C21">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F77012">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2356</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r w:rsidR="00B96C21" w:rsidRPr="002531D8" w14:paraId="008154BD" w14:textId="77777777" w:rsidTr="00C63085">
        <w:trPr>
          <w:trHeight w:val="220"/>
        </w:trPr>
        <w:tc>
          <w:tcPr>
            <w:tcW w:w="696" w:type="dxa"/>
            <w:shd w:val="clear" w:color="auto" w:fill="auto"/>
            <w:noWrap/>
          </w:tcPr>
          <w:p w14:paraId="27EF09C2"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2357</w:t>
            </w:r>
          </w:p>
          <w:p w14:paraId="7A9FEA33" w14:textId="77777777" w:rsidR="00B96C21" w:rsidRPr="002531D8" w:rsidRDefault="00B96C21" w:rsidP="00B96C21">
            <w:pPr>
              <w:jc w:val="both"/>
              <w:rPr>
                <w:bCs/>
                <w:color w:val="000000"/>
                <w:sz w:val="20"/>
                <w:szCs w:val="20"/>
              </w:rPr>
            </w:pPr>
          </w:p>
        </w:tc>
        <w:tc>
          <w:tcPr>
            <w:tcW w:w="834" w:type="dxa"/>
            <w:shd w:val="clear" w:color="auto" w:fill="auto"/>
            <w:noWrap/>
          </w:tcPr>
          <w:p w14:paraId="185624A8"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147.01</w:t>
            </w:r>
          </w:p>
          <w:p w14:paraId="6F4885FE" w14:textId="77777777" w:rsidR="00B96C21" w:rsidRPr="002531D8" w:rsidRDefault="00B96C21" w:rsidP="00B96C21">
            <w:pPr>
              <w:jc w:val="both"/>
              <w:rPr>
                <w:bCs/>
                <w:color w:val="000000"/>
                <w:sz w:val="20"/>
                <w:szCs w:val="20"/>
              </w:rPr>
            </w:pPr>
          </w:p>
        </w:tc>
        <w:tc>
          <w:tcPr>
            <w:tcW w:w="2700" w:type="dxa"/>
            <w:shd w:val="clear" w:color="auto" w:fill="auto"/>
            <w:noWrap/>
          </w:tcPr>
          <w:p w14:paraId="4C494707" w14:textId="27DD2AF4" w:rsidR="00B96C21" w:rsidRPr="000A1ABF" w:rsidRDefault="00B96C21" w:rsidP="00B96C21">
            <w:pPr>
              <w:rPr>
                <w:rFonts w:ascii="Calibri" w:hAnsi="Calibri" w:cs="Calibri"/>
                <w:color w:val="000000"/>
                <w:sz w:val="22"/>
                <w:szCs w:val="22"/>
              </w:rPr>
            </w:pPr>
            <w:r>
              <w:rPr>
                <w:rFonts w:ascii="Calibri" w:hAnsi="Calibri" w:cs="Calibri"/>
                <w:color w:val="000000"/>
                <w:sz w:val="22"/>
                <w:szCs w:val="22"/>
              </w:rPr>
              <w:t>Terms of LTF_REP and "repetitions of the HE-LTF" are misleading. In secure HE-LTF, HE-LTFs are not repeated.</w:t>
            </w:r>
          </w:p>
        </w:tc>
        <w:tc>
          <w:tcPr>
            <w:tcW w:w="2069" w:type="dxa"/>
            <w:shd w:val="clear" w:color="auto" w:fill="auto"/>
            <w:noWrap/>
          </w:tcPr>
          <w:p w14:paraId="755CE3FF" w14:textId="6AC587EA" w:rsidR="00B96C21" w:rsidRPr="002531D8" w:rsidRDefault="00B96C21" w:rsidP="00B96C21">
            <w:pPr>
              <w:rPr>
                <w:bCs/>
                <w:color w:val="000000"/>
                <w:sz w:val="20"/>
                <w:szCs w:val="20"/>
              </w:rPr>
            </w:pPr>
            <w:r>
              <w:rPr>
                <w:rFonts w:ascii="Calibri" w:hAnsi="Calibri" w:cs="Calibri"/>
                <w:color w:val="000000"/>
                <w:sz w:val="22"/>
                <w:szCs w:val="22"/>
              </w:rPr>
              <w:t xml:space="preserve">Change to more precise terms such as LTF_SEC </w:t>
            </w:r>
            <w:proofErr w:type="gramStart"/>
            <w:r>
              <w:rPr>
                <w:rFonts w:ascii="Calibri" w:hAnsi="Calibri" w:cs="Calibri"/>
                <w:color w:val="000000"/>
                <w:sz w:val="22"/>
                <w:szCs w:val="22"/>
              </w:rPr>
              <w:t>and  sections</w:t>
            </w:r>
            <w:proofErr w:type="gramEnd"/>
            <w:r>
              <w:rPr>
                <w:rFonts w:ascii="Calibri" w:hAnsi="Calibri" w:cs="Calibri"/>
                <w:color w:val="000000"/>
                <w:sz w:val="22"/>
                <w:szCs w:val="22"/>
              </w:rPr>
              <w:t xml:space="preserve"> of the HE-LTF.  Clarify that for normal HE-LTF mode, the LTF sections are repeating but for secure HE-LTF mode, the LTF sections are defined with different randomized sequences.</w:t>
            </w:r>
          </w:p>
        </w:tc>
        <w:tc>
          <w:tcPr>
            <w:tcW w:w="3757" w:type="dxa"/>
            <w:shd w:val="clear" w:color="auto" w:fill="auto"/>
          </w:tcPr>
          <w:p w14:paraId="7BEAEDF3" w14:textId="77777777" w:rsidR="00B96C21" w:rsidRDefault="00B96C21" w:rsidP="00B96C21">
            <w:pPr>
              <w:rPr>
                <w:bCs/>
                <w:color w:val="000000"/>
                <w:sz w:val="20"/>
                <w:szCs w:val="20"/>
              </w:rPr>
            </w:pPr>
            <w:r>
              <w:rPr>
                <w:bCs/>
                <w:color w:val="000000"/>
                <w:sz w:val="20"/>
                <w:szCs w:val="20"/>
              </w:rPr>
              <w:t xml:space="preserve">Revised. </w:t>
            </w:r>
          </w:p>
          <w:p w14:paraId="7EB78ECA" w14:textId="77777777" w:rsidR="00B96C21" w:rsidRDefault="00B96C21" w:rsidP="00B96C21">
            <w:pPr>
              <w:rPr>
                <w:bCs/>
                <w:color w:val="000000"/>
                <w:sz w:val="20"/>
                <w:szCs w:val="20"/>
              </w:rPr>
            </w:pPr>
          </w:p>
          <w:p w14:paraId="1970B376" w14:textId="77777777" w:rsidR="00C85586" w:rsidRDefault="00B96C21" w:rsidP="00B96C21">
            <w:pPr>
              <w:rPr>
                <w:bCs/>
                <w:color w:val="000000"/>
                <w:sz w:val="20"/>
                <w:szCs w:val="20"/>
              </w:rPr>
            </w:pPr>
            <w:r>
              <w:rPr>
                <w:bCs/>
                <w:color w:val="000000"/>
                <w:sz w:val="20"/>
                <w:szCs w:val="20"/>
              </w:rPr>
              <w:t xml:space="preserve">Agree in principle.  Although for regular HE-LTFs, multiple segments of HE-LTF field for one user are repeating, this is not the case for secure HE-LTF. </w:t>
            </w:r>
          </w:p>
          <w:p w14:paraId="36F0917D" w14:textId="77777777" w:rsidR="00C85586" w:rsidRDefault="00C85586" w:rsidP="00B96C21">
            <w:pPr>
              <w:rPr>
                <w:bCs/>
                <w:color w:val="000000"/>
                <w:sz w:val="20"/>
                <w:szCs w:val="20"/>
              </w:rPr>
            </w:pPr>
          </w:p>
          <w:p w14:paraId="3C251B09" w14:textId="77777777" w:rsidR="00C85586" w:rsidRDefault="00B96C21" w:rsidP="00B96C21">
            <w:pPr>
              <w:rPr>
                <w:bCs/>
                <w:color w:val="000000"/>
                <w:sz w:val="20"/>
                <w:szCs w:val="20"/>
              </w:rPr>
            </w:pPr>
            <w:r>
              <w:rPr>
                <w:bCs/>
                <w:color w:val="000000"/>
                <w:sz w:val="20"/>
                <w:szCs w:val="20"/>
              </w:rPr>
              <w:t>To be more precise,</w:t>
            </w:r>
            <w:r w:rsidR="00C85586">
              <w:rPr>
                <w:bCs/>
                <w:color w:val="000000"/>
                <w:sz w:val="20"/>
                <w:szCs w:val="20"/>
              </w:rPr>
              <w:t xml:space="preserve"> we should</w:t>
            </w:r>
            <w:r>
              <w:rPr>
                <w:bCs/>
                <w:color w:val="000000"/>
                <w:sz w:val="20"/>
                <w:szCs w:val="20"/>
              </w:rPr>
              <w:t xml:space="preserve"> change all LTF_REP to LTF_SEG and do a global search to update the related part. Change “DL Rep” and “UL Rep” to “DL Seg” and “UL Seg</w:t>
            </w:r>
            <w:proofErr w:type="gramStart"/>
            <w:r>
              <w:rPr>
                <w:bCs/>
                <w:color w:val="000000"/>
                <w:sz w:val="20"/>
                <w:szCs w:val="20"/>
              </w:rPr>
              <w:t>” ,</w:t>
            </w:r>
            <w:proofErr w:type="gramEnd"/>
            <w:r>
              <w:rPr>
                <w:bCs/>
                <w:color w:val="000000"/>
                <w:sz w:val="20"/>
                <w:szCs w:val="20"/>
              </w:rPr>
              <w:t xml:space="preserve"> change “repetition” to “segment” etc.</w:t>
            </w:r>
            <w:r w:rsidR="00C85586">
              <w:rPr>
                <w:bCs/>
                <w:color w:val="000000"/>
                <w:sz w:val="20"/>
                <w:szCs w:val="20"/>
              </w:rPr>
              <w:t xml:space="preserve"> </w:t>
            </w:r>
          </w:p>
          <w:p w14:paraId="4DA0608F" w14:textId="77777777" w:rsidR="00C85586" w:rsidRDefault="00C85586" w:rsidP="00B96C21">
            <w:pPr>
              <w:rPr>
                <w:bCs/>
                <w:color w:val="000000"/>
                <w:sz w:val="20"/>
                <w:szCs w:val="20"/>
              </w:rPr>
            </w:pPr>
          </w:p>
          <w:p w14:paraId="62EDE3FA" w14:textId="647E4DF0" w:rsidR="00B96C21" w:rsidRDefault="00C85586" w:rsidP="00B96C21">
            <w:pPr>
              <w:rPr>
                <w:bCs/>
                <w:color w:val="000000"/>
                <w:sz w:val="20"/>
                <w:szCs w:val="20"/>
              </w:rPr>
            </w:pPr>
            <w:r>
              <w:rPr>
                <w:bCs/>
                <w:color w:val="000000"/>
                <w:sz w:val="20"/>
                <w:szCs w:val="20"/>
              </w:rPr>
              <w:t xml:space="preserve">To </w:t>
            </w:r>
            <w:r w:rsidR="00217E0E">
              <w:rPr>
                <w:bCs/>
                <w:color w:val="000000"/>
                <w:sz w:val="20"/>
                <w:szCs w:val="20"/>
              </w:rPr>
              <w:t xml:space="preserve">avoid </w:t>
            </w:r>
            <w:r w:rsidR="00986E82">
              <w:rPr>
                <w:bCs/>
                <w:color w:val="000000"/>
                <w:sz w:val="20"/>
                <w:szCs w:val="20"/>
              </w:rPr>
              <w:t xml:space="preserve">excessive work on the </w:t>
            </w:r>
            <w:r w:rsidR="00FB350C">
              <w:rPr>
                <w:bCs/>
                <w:color w:val="000000"/>
                <w:sz w:val="20"/>
                <w:szCs w:val="20"/>
              </w:rPr>
              <w:t xml:space="preserve">spec text </w:t>
            </w:r>
            <w:r w:rsidR="00986E82">
              <w:rPr>
                <w:bCs/>
                <w:color w:val="000000"/>
                <w:sz w:val="20"/>
                <w:szCs w:val="20"/>
              </w:rPr>
              <w:t xml:space="preserve">change, alternative solution is to add some spec text </w:t>
            </w:r>
            <w:r w:rsidR="009A6DE8">
              <w:rPr>
                <w:bCs/>
                <w:color w:val="000000"/>
                <w:sz w:val="20"/>
                <w:szCs w:val="20"/>
              </w:rPr>
              <w:t>to clarify</w:t>
            </w:r>
            <w:r w:rsidR="00986E82">
              <w:rPr>
                <w:bCs/>
                <w:color w:val="000000"/>
                <w:sz w:val="20"/>
                <w:szCs w:val="20"/>
              </w:rPr>
              <w:t xml:space="preserve"> that the HE-LTFs are not repetition for secure HE-LTF. </w:t>
            </w:r>
            <w:r w:rsidR="00B96C21">
              <w:rPr>
                <w:bCs/>
                <w:color w:val="000000"/>
                <w:sz w:val="20"/>
                <w:szCs w:val="20"/>
              </w:rPr>
              <w:t xml:space="preserve"> </w:t>
            </w:r>
          </w:p>
          <w:p w14:paraId="5B4FCCC1" w14:textId="77777777" w:rsidR="00B96C21" w:rsidRDefault="00B96C21" w:rsidP="00B96C21">
            <w:pPr>
              <w:rPr>
                <w:bCs/>
                <w:color w:val="000000"/>
                <w:sz w:val="20"/>
                <w:szCs w:val="20"/>
              </w:rPr>
            </w:pPr>
          </w:p>
          <w:p w14:paraId="00E23113" w14:textId="6E97D783" w:rsidR="00B96C21" w:rsidRPr="002531D8" w:rsidRDefault="00B96C21" w:rsidP="00B96C21">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296EA1">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2357</w:t>
            </w:r>
            <w:r w:rsidRPr="002531D8">
              <w:rPr>
                <w:rFonts w:hint="eastAsia"/>
                <w:bCs/>
                <w:color w:val="000000"/>
                <w:sz w:val="20"/>
                <w:szCs w:val="20"/>
              </w:rPr>
              <w:t xml:space="preserve"> </w:t>
            </w:r>
            <w:r w:rsidRPr="002531D8">
              <w:rPr>
                <w:bCs/>
                <w:color w:val="000000"/>
                <w:sz w:val="20"/>
                <w:szCs w:val="20"/>
              </w:rPr>
              <w:t>in 11-19/</w:t>
            </w:r>
            <w:r w:rsidR="009E1A37">
              <w:rPr>
                <w:bCs/>
                <w:color w:val="000000"/>
                <w:sz w:val="20"/>
                <w:szCs w:val="20"/>
              </w:rPr>
              <w:t>1677</w:t>
            </w:r>
            <w:r w:rsidRPr="002531D8">
              <w:rPr>
                <w:bCs/>
                <w:color w:val="000000"/>
                <w:sz w:val="20"/>
                <w:szCs w:val="20"/>
              </w:rPr>
              <w:t>r0</w:t>
            </w:r>
          </w:p>
        </w:tc>
      </w:tr>
      <w:tr w:rsidR="00B96C21" w:rsidRPr="002531D8" w14:paraId="69962BEB" w14:textId="77777777" w:rsidTr="00C63085">
        <w:trPr>
          <w:trHeight w:val="220"/>
        </w:trPr>
        <w:tc>
          <w:tcPr>
            <w:tcW w:w="696" w:type="dxa"/>
            <w:shd w:val="clear" w:color="auto" w:fill="auto"/>
            <w:noWrap/>
          </w:tcPr>
          <w:p w14:paraId="7CAB3620"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2359</w:t>
            </w:r>
          </w:p>
          <w:p w14:paraId="19B1BD51" w14:textId="77777777" w:rsidR="00B96C21" w:rsidRDefault="00B96C21" w:rsidP="00B96C21">
            <w:pPr>
              <w:jc w:val="both"/>
              <w:rPr>
                <w:rFonts w:ascii="Calibri" w:hAnsi="Calibri" w:cs="Calibri"/>
                <w:color w:val="000000"/>
                <w:sz w:val="22"/>
                <w:szCs w:val="22"/>
              </w:rPr>
            </w:pPr>
          </w:p>
        </w:tc>
        <w:tc>
          <w:tcPr>
            <w:tcW w:w="834" w:type="dxa"/>
            <w:shd w:val="clear" w:color="auto" w:fill="auto"/>
            <w:noWrap/>
          </w:tcPr>
          <w:p w14:paraId="4F4877B0"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148.01</w:t>
            </w:r>
          </w:p>
          <w:p w14:paraId="0A579ADF" w14:textId="77777777" w:rsidR="00B96C21" w:rsidRDefault="00B96C21" w:rsidP="00B96C21">
            <w:pPr>
              <w:jc w:val="both"/>
              <w:rPr>
                <w:rFonts w:ascii="Calibri" w:hAnsi="Calibri" w:cs="Calibri"/>
                <w:color w:val="000000"/>
                <w:sz w:val="22"/>
                <w:szCs w:val="22"/>
              </w:rPr>
            </w:pPr>
          </w:p>
        </w:tc>
        <w:tc>
          <w:tcPr>
            <w:tcW w:w="2700" w:type="dxa"/>
            <w:shd w:val="clear" w:color="auto" w:fill="auto"/>
            <w:noWrap/>
          </w:tcPr>
          <w:p w14:paraId="5DDD0B3E" w14:textId="55DFAE19" w:rsidR="00B96C21" w:rsidRDefault="00B96C21" w:rsidP="00B96C21">
            <w:pPr>
              <w:rPr>
                <w:rFonts w:ascii="Calibri" w:hAnsi="Calibri" w:cs="Calibri"/>
                <w:color w:val="000000"/>
                <w:sz w:val="22"/>
                <w:szCs w:val="22"/>
              </w:rPr>
            </w:pPr>
            <w:r>
              <w:rPr>
                <w:rFonts w:ascii="Calibri" w:hAnsi="Calibri" w:cs="Calibri"/>
                <w:color w:val="000000"/>
                <w:sz w:val="22"/>
                <w:szCs w:val="22"/>
              </w:rPr>
              <w:t xml:space="preserve">"NUM_USERS" field definition is not </w:t>
            </w:r>
            <w:proofErr w:type="spellStart"/>
            <w:proofErr w:type="gramStart"/>
            <w:r>
              <w:rPr>
                <w:rFonts w:ascii="Calibri" w:hAnsi="Calibri" w:cs="Calibri"/>
                <w:color w:val="000000"/>
                <w:sz w:val="22"/>
                <w:szCs w:val="22"/>
              </w:rPr>
              <w:t>correct.The</w:t>
            </w:r>
            <w:proofErr w:type="spellEnd"/>
            <w:proofErr w:type="gramEnd"/>
            <w:r>
              <w:rPr>
                <w:rFonts w:ascii="Calibri" w:hAnsi="Calibri" w:cs="Calibri"/>
                <w:color w:val="000000"/>
                <w:sz w:val="22"/>
                <w:szCs w:val="22"/>
              </w:rPr>
              <w:t xml:space="preserve"> value of this field should be defined as indicating the number of users in HE </w:t>
            </w:r>
            <w:r>
              <w:rPr>
                <w:rFonts w:ascii="Calibri" w:hAnsi="Calibri" w:cs="Calibri"/>
                <w:color w:val="000000"/>
                <w:sz w:val="22"/>
                <w:szCs w:val="22"/>
              </w:rPr>
              <w:lastRenderedPageBreak/>
              <w:t>Ranging NDP with randomized LTF sequence.</w:t>
            </w:r>
          </w:p>
        </w:tc>
        <w:tc>
          <w:tcPr>
            <w:tcW w:w="2069" w:type="dxa"/>
            <w:shd w:val="clear" w:color="auto" w:fill="auto"/>
            <w:noWrap/>
          </w:tcPr>
          <w:p w14:paraId="0126E242"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lastRenderedPageBreak/>
              <w:t>Correct the definition of this field.</w:t>
            </w:r>
          </w:p>
          <w:p w14:paraId="5494D3AC" w14:textId="77777777" w:rsidR="00B96C21" w:rsidRDefault="00B96C21" w:rsidP="00B96C21">
            <w:pPr>
              <w:rPr>
                <w:rFonts w:ascii="Calibri" w:hAnsi="Calibri" w:cs="Calibri"/>
                <w:color w:val="000000"/>
                <w:sz w:val="22"/>
                <w:szCs w:val="22"/>
              </w:rPr>
            </w:pPr>
          </w:p>
        </w:tc>
        <w:tc>
          <w:tcPr>
            <w:tcW w:w="3757" w:type="dxa"/>
            <w:shd w:val="clear" w:color="auto" w:fill="auto"/>
          </w:tcPr>
          <w:p w14:paraId="73C64F20" w14:textId="77777777" w:rsidR="003F1C7B" w:rsidRDefault="00B96C21" w:rsidP="003F1C7B">
            <w:pPr>
              <w:rPr>
                <w:bCs/>
                <w:color w:val="000000"/>
                <w:sz w:val="20"/>
                <w:szCs w:val="20"/>
              </w:rPr>
            </w:pPr>
            <w:r>
              <w:rPr>
                <w:bCs/>
                <w:color w:val="000000"/>
                <w:sz w:val="20"/>
                <w:szCs w:val="20"/>
              </w:rPr>
              <w:t>Revised.</w:t>
            </w:r>
          </w:p>
          <w:p w14:paraId="54BDFD7C" w14:textId="77777777" w:rsidR="003F1C7B" w:rsidRDefault="003F1C7B" w:rsidP="003F1C7B">
            <w:pPr>
              <w:rPr>
                <w:bCs/>
                <w:color w:val="000000"/>
                <w:sz w:val="20"/>
                <w:szCs w:val="20"/>
              </w:rPr>
            </w:pPr>
          </w:p>
          <w:p w14:paraId="51950AC8" w14:textId="19D67E75" w:rsidR="00B96C21" w:rsidRPr="003F1C7B" w:rsidRDefault="00B96C21" w:rsidP="003F1C7B">
            <w:pPr>
              <w:rPr>
                <w:bCs/>
                <w:color w:val="000000"/>
                <w:sz w:val="20"/>
                <w:szCs w:val="20"/>
              </w:rPr>
            </w:pPr>
            <w:r>
              <w:rPr>
                <w:bCs/>
                <w:color w:val="000000"/>
                <w:sz w:val="20"/>
                <w:szCs w:val="20"/>
              </w:rPr>
              <w:t>Agree in principle. This field</w:t>
            </w:r>
            <w:r w:rsidR="003F1C7B">
              <w:rPr>
                <w:bCs/>
                <w:color w:val="000000"/>
                <w:sz w:val="20"/>
                <w:szCs w:val="20"/>
              </w:rPr>
              <w:t xml:space="preserve"> is indicating number of users not “</w:t>
            </w:r>
            <w:r w:rsidR="003F1C7B">
              <w:rPr>
                <w:sz w:val="18"/>
                <w:szCs w:val="18"/>
              </w:rPr>
              <w:t xml:space="preserve">Indicating an HE Ranging </w:t>
            </w:r>
            <w:proofErr w:type="gramStart"/>
            <w:r w:rsidR="003F1C7B">
              <w:rPr>
                <w:sz w:val="18"/>
                <w:szCs w:val="18"/>
              </w:rPr>
              <w:t xml:space="preserve">NDP </w:t>
            </w:r>
            <w:r w:rsidR="003F1C7B">
              <w:rPr>
                <w:bCs/>
                <w:color w:val="000000"/>
                <w:sz w:val="20"/>
                <w:szCs w:val="20"/>
              </w:rPr>
              <w:t>”</w:t>
            </w:r>
            <w:proofErr w:type="gramEnd"/>
            <w:r>
              <w:rPr>
                <w:bCs/>
                <w:color w:val="000000"/>
                <w:sz w:val="20"/>
                <w:szCs w:val="20"/>
              </w:rPr>
              <w:t xml:space="preserve"> </w:t>
            </w:r>
          </w:p>
          <w:p w14:paraId="5DCB8C9F" w14:textId="77777777" w:rsidR="00B96C21" w:rsidRDefault="00B96C21" w:rsidP="00B96C21">
            <w:pPr>
              <w:rPr>
                <w:bCs/>
                <w:color w:val="000000"/>
                <w:sz w:val="20"/>
                <w:szCs w:val="20"/>
              </w:rPr>
            </w:pPr>
          </w:p>
          <w:p w14:paraId="6C8947D8" w14:textId="28EF5292" w:rsidR="00B96C21" w:rsidRDefault="00B96C21" w:rsidP="00B96C21">
            <w:pPr>
              <w:rPr>
                <w:bCs/>
                <w:color w:val="000000"/>
                <w:sz w:val="20"/>
                <w:szCs w:val="20"/>
              </w:rPr>
            </w:pPr>
            <w:proofErr w:type="spellStart"/>
            <w:r w:rsidRPr="00C21203">
              <w:rPr>
                <w:b/>
                <w:bCs/>
                <w:color w:val="000000"/>
                <w:sz w:val="20"/>
                <w:szCs w:val="20"/>
              </w:rPr>
              <w:t>TGaz</w:t>
            </w:r>
            <w:proofErr w:type="spellEnd"/>
            <w:r w:rsidRPr="00C21203">
              <w:rPr>
                <w:b/>
                <w:bCs/>
                <w:color w:val="000000"/>
                <w:sz w:val="20"/>
                <w:szCs w:val="20"/>
              </w:rPr>
              <w:t xml:space="preserve"> Editor:</w:t>
            </w:r>
            <w:r w:rsidRPr="002531D8">
              <w:rPr>
                <w:bCs/>
                <w:color w:val="000000"/>
                <w:sz w:val="20"/>
                <w:szCs w:val="20"/>
              </w:rPr>
              <w:t xml:space="preserve">  Please make changes to IEEE P802.11az D1.</w:t>
            </w:r>
            <w:r w:rsidR="003F1C7B">
              <w:rPr>
                <w:bCs/>
                <w:color w:val="000000"/>
                <w:sz w:val="20"/>
                <w:szCs w:val="20"/>
              </w:rPr>
              <w:t>4</w:t>
            </w:r>
            <w:r w:rsidRPr="002531D8">
              <w:rPr>
                <w:bCs/>
                <w:color w:val="000000"/>
                <w:sz w:val="20"/>
                <w:szCs w:val="20"/>
              </w:rPr>
              <w:t xml:space="preserve"> according to the proposed text changes as resolution to CID </w:t>
            </w:r>
            <w:r>
              <w:rPr>
                <w:bCs/>
                <w:color w:val="000000"/>
                <w:sz w:val="20"/>
                <w:szCs w:val="20"/>
              </w:rPr>
              <w:t>2359</w:t>
            </w:r>
            <w:r w:rsidRPr="002531D8">
              <w:rPr>
                <w:rFonts w:hint="eastAsia"/>
                <w:bCs/>
                <w:color w:val="000000"/>
                <w:sz w:val="20"/>
                <w:szCs w:val="20"/>
              </w:rPr>
              <w:t xml:space="preserve"> </w:t>
            </w:r>
            <w:r w:rsidRPr="002531D8">
              <w:rPr>
                <w:bCs/>
                <w:color w:val="000000"/>
                <w:sz w:val="20"/>
                <w:szCs w:val="20"/>
              </w:rPr>
              <w:t>in 11-19/</w:t>
            </w:r>
            <w:r w:rsidR="00243FDB">
              <w:rPr>
                <w:bCs/>
                <w:color w:val="000000"/>
                <w:sz w:val="20"/>
                <w:szCs w:val="20"/>
              </w:rPr>
              <w:t>1677</w:t>
            </w:r>
            <w:r w:rsidRPr="002531D8">
              <w:rPr>
                <w:bCs/>
                <w:color w:val="000000"/>
                <w:sz w:val="20"/>
                <w:szCs w:val="20"/>
              </w:rPr>
              <w:t>r0</w:t>
            </w:r>
          </w:p>
        </w:tc>
      </w:tr>
      <w:tr w:rsidR="00B96C21" w:rsidRPr="002531D8" w14:paraId="76AFC094" w14:textId="77777777" w:rsidTr="00C63085">
        <w:trPr>
          <w:trHeight w:val="220"/>
        </w:trPr>
        <w:tc>
          <w:tcPr>
            <w:tcW w:w="696" w:type="dxa"/>
            <w:shd w:val="clear" w:color="auto" w:fill="auto"/>
            <w:noWrap/>
          </w:tcPr>
          <w:p w14:paraId="49E6F862"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lastRenderedPageBreak/>
              <w:t>2360</w:t>
            </w:r>
          </w:p>
          <w:p w14:paraId="79168982" w14:textId="77777777" w:rsidR="00B96C21" w:rsidRDefault="00B96C21" w:rsidP="00B96C21">
            <w:pPr>
              <w:jc w:val="both"/>
              <w:rPr>
                <w:rFonts w:ascii="Calibri" w:hAnsi="Calibri" w:cs="Calibri"/>
                <w:color w:val="000000"/>
                <w:sz w:val="22"/>
                <w:szCs w:val="22"/>
              </w:rPr>
            </w:pPr>
          </w:p>
        </w:tc>
        <w:tc>
          <w:tcPr>
            <w:tcW w:w="834" w:type="dxa"/>
            <w:shd w:val="clear" w:color="auto" w:fill="auto"/>
            <w:noWrap/>
          </w:tcPr>
          <w:p w14:paraId="3CD39B5F" w14:textId="77777777" w:rsidR="00B96C21" w:rsidRDefault="00B96C21" w:rsidP="00B96C21">
            <w:pPr>
              <w:jc w:val="both"/>
              <w:rPr>
                <w:rFonts w:ascii="Calibri" w:hAnsi="Calibri" w:cs="Calibri"/>
                <w:color w:val="000000"/>
                <w:sz w:val="22"/>
                <w:szCs w:val="22"/>
              </w:rPr>
            </w:pPr>
            <w:r>
              <w:rPr>
                <w:rFonts w:ascii="Calibri" w:hAnsi="Calibri" w:cs="Calibri"/>
                <w:color w:val="000000"/>
                <w:sz w:val="22"/>
                <w:szCs w:val="22"/>
              </w:rPr>
              <w:t>149.07</w:t>
            </w:r>
          </w:p>
          <w:p w14:paraId="34561578" w14:textId="77777777" w:rsidR="00B96C21" w:rsidRDefault="00B96C21" w:rsidP="00B96C21">
            <w:pPr>
              <w:jc w:val="both"/>
              <w:rPr>
                <w:rFonts w:ascii="Calibri" w:hAnsi="Calibri" w:cs="Calibri"/>
                <w:color w:val="000000"/>
                <w:sz w:val="22"/>
                <w:szCs w:val="22"/>
              </w:rPr>
            </w:pPr>
          </w:p>
        </w:tc>
        <w:tc>
          <w:tcPr>
            <w:tcW w:w="2700" w:type="dxa"/>
            <w:shd w:val="clear" w:color="auto" w:fill="auto"/>
            <w:noWrap/>
          </w:tcPr>
          <w:p w14:paraId="56D2EB58" w14:textId="1CFC6833" w:rsidR="00B96C21" w:rsidRDefault="00B96C21" w:rsidP="00B96C21">
            <w:pPr>
              <w:rPr>
                <w:rFonts w:ascii="Calibri" w:hAnsi="Calibri" w:cs="Calibri"/>
                <w:color w:val="000000"/>
                <w:sz w:val="22"/>
                <w:szCs w:val="22"/>
              </w:rPr>
            </w:pPr>
            <w:r>
              <w:rPr>
                <w:rFonts w:ascii="Calibri" w:hAnsi="Calibri" w:cs="Calibri"/>
                <w:color w:val="000000"/>
                <w:sz w:val="22"/>
                <w:szCs w:val="22"/>
              </w:rPr>
              <w:t xml:space="preserve">All the parameters in LTFVECTOR are also defined in TXVECTOR and RXVECTOR, why need these duplicate parameters to be defined in TXVECTOR and RXVECTOR? The parameters in LTFVECTOR will not pass from MAC to PHY in Tx and not pass from PHY to MAC in Rx. They </w:t>
            </w:r>
            <w:proofErr w:type="spellStart"/>
            <w:r>
              <w:rPr>
                <w:rFonts w:ascii="Calibri" w:hAnsi="Calibri" w:cs="Calibri"/>
                <w:color w:val="000000"/>
                <w:sz w:val="22"/>
                <w:szCs w:val="22"/>
              </w:rPr>
              <w:t>donot</w:t>
            </w:r>
            <w:proofErr w:type="spellEnd"/>
            <w:r>
              <w:rPr>
                <w:rFonts w:ascii="Calibri" w:hAnsi="Calibri" w:cs="Calibri"/>
                <w:color w:val="000000"/>
                <w:sz w:val="22"/>
                <w:szCs w:val="22"/>
              </w:rPr>
              <w:t xml:space="preserve"> need to be defined in TXVECTOR and RXVECTOR.</w:t>
            </w:r>
          </w:p>
        </w:tc>
        <w:tc>
          <w:tcPr>
            <w:tcW w:w="2069" w:type="dxa"/>
            <w:shd w:val="clear" w:color="auto" w:fill="auto"/>
            <w:noWrap/>
          </w:tcPr>
          <w:p w14:paraId="1A363A75" w14:textId="77777777" w:rsidR="00B96C21" w:rsidRDefault="00B96C21" w:rsidP="00B96C21">
            <w:pPr>
              <w:rPr>
                <w:rFonts w:ascii="Calibri" w:hAnsi="Calibri" w:cs="Calibri"/>
                <w:color w:val="000000"/>
                <w:sz w:val="22"/>
                <w:szCs w:val="22"/>
              </w:rPr>
            </w:pPr>
            <w:r>
              <w:rPr>
                <w:rFonts w:ascii="Calibri" w:hAnsi="Calibri" w:cs="Calibri"/>
                <w:color w:val="000000"/>
                <w:sz w:val="22"/>
                <w:szCs w:val="22"/>
              </w:rPr>
              <w:t>Remove the redundant parameters from TXVECTOR/RXVECTOR table.</w:t>
            </w:r>
          </w:p>
          <w:p w14:paraId="094FDC08" w14:textId="77777777" w:rsidR="00B96C21" w:rsidRDefault="00B96C21" w:rsidP="00B96C21">
            <w:pPr>
              <w:rPr>
                <w:rFonts w:ascii="Calibri" w:hAnsi="Calibri" w:cs="Calibri"/>
                <w:color w:val="000000"/>
                <w:sz w:val="22"/>
                <w:szCs w:val="22"/>
              </w:rPr>
            </w:pPr>
          </w:p>
        </w:tc>
        <w:tc>
          <w:tcPr>
            <w:tcW w:w="3757" w:type="dxa"/>
            <w:shd w:val="clear" w:color="auto" w:fill="auto"/>
          </w:tcPr>
          <w:p w14:paraId="54CB6E10" w14:textId="48DFC387" w:rsidR="00B96C21" w:rsidRDefault="00097196" w:rsidP="00B96C21">
            <w:pPr>
              <w:rPr>
                <w:bCs/>
                <w:color w:val="000000"/>
                <w:sz w:val="20"/>
                <w:szCs w:val="20"/>
              </w:rPr>
            </w:pPr>
            <w:r>
              <w:rPr>
                <w:bCs/>
                <w:color w:val="000000"/>
                <w:sz w:val="20"/>
                <w:szCs w:val="20"/>
              </w:rPr>
              <w:t>Reject</w:t>
            </w:r>
            <w:r w:rsidR="00B96C21">
              <w:rPr>
                <w:bCs/>
                <w:color w:val="000000"/>
                <w:sz w:val="20"/>
                <w:szCs w:val="20"/>
              </w:rPr>
              <w:t xml:space="preserve">. </w:t>
            </w:r>
          </w:p>
          <w:p w14:paraId="1B4A3B33" w14:textId="77777777" w:rsidR="00B96C21" w:rsidRDefault="00B96C21" w:rsidP="00B96C21">
            <w:pPr>
              <w:rPr>
                <w:bCs/>
                <w:color w:val="000000"/>
                <w:sz w:val="20"/>
                <w:szCs w:val="20"/>
              </w:rPr>
            </w:pPr>
          </w:p>
          <w:p w14:paraId="09CDCFC6" w14:textId="03A81DCC" w:rsidR="00097196" w:rsidRDefault="008F0501" w:rsidP="00097196">
            <w:pPr>
              <w:rPr>
                <w:bCs/>
                <w:color w:val="000000"/>
                <w:sz w:val="20"/>
                <w:szCs w:val="20"/>
              </w:rPr>
            </w:pPr>
            <w:r>
              <w:rPr>
                <w:bCs/>
                <w:color w:val="000000"/>
                <w:sz w:val="20"/>
                <w:szCs w:val="20"/>
              </w:rPr>
              <w:t xml:space="preserve">Purpose of </w:t>
            </w:r>
            <w:r w:rsidR="00097196">
              <w:rPr>
                <w:bCs/>
                <w:color w:val="000000"/>
                <w:sz w:val="20"/>
                <w:szCs w:val="20"/>
              </w:rPr>
              <w:t xml:space="preserve">LTFVECTOR </w:t>
            </w:r>
            <w:r>
              <w:rPr>
                <w:bCs/>
                <w:color w:val="000000"/>
                <w:sz w:val="20"/>
                <w:szCs w:val="20"/>
              </w:rPr>
              <w:t xml:space="preserve">and TXVECTOR is different and these parameters are needed in both. </w:t>
            </w:r>
          </w:p>
          <w:p w14:paraId="5592AAD0" w14:textId="63E5A369" w:rsidR="00B96C21" w:rsidRDefault="00B96C21" w:rsidP="00B96C21">
            <w:pPr>
              <w:rPr>
                <w:bCs/>
                <w:color w:val="000000"/>
                <w:sz w:val="20"/>
                <w:szCs w:val="20"/>
              </w:rPr>
            </w:pPr>
          </w:p>
        </w:tc>
      </w:tr>
    </w:tbl>
    <w:p w14:paraId="2C32F550" w14:textId="77777777" w:rsidR="00B96C21" w:rsidRDefault="00B96C21" w:rsidP="00FB53B9">
      <w:pPr>
        <w:rPr>
          <w:b/>
          <w:u w:val="single"/>
        </w:rPr>
      </w:pPr>
    </w:p>
    <w:p w14:paraId="78010ABC" w14:textId="54C4EB2A" w:rsidR="000520F9" w:rsidRDefault="000520F9" w:rsidP="00FB53B9"/>
    <w:p w14:paraId="217E818D" w14:textId="77777777" w:rsidR="00211310" w:rsidRDefault="00211310" w:rsidP="00FB53B9"/>
    <w:p w14:paraId="2D38B0AD" w14:textId="77777777" w:rsidR="00792236" w:rsidRPr="004B4558" w:rsidRDefault="00792236" w:rsidP="00792236">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P17</w:t>
      </w:r>
      <w:r>
        <w:rPr>
          <w:b/>
          <w:bCs/>
          <w:i/>
          <w:iCs/>
          <w:highlight w:val="yellow"/>
        </w:rPr>
        <w:t>9</w:t>
      </w:r>
      <w:r w:rsidRPr="00647A4F">
        <w:rPr>
          <w:b/>
          <w:bCs/>
          <w:i/>
          <w:iCs/>
          <w:highlight w:val="yellow"/>
        </w:rPr>
        <w:t>L1 as follows</w:t>
      </w:r>
    </w:p>
    <w:p w14:paraId="602A6F32" w14:textId="7D45C0BF" w:rsidR="00251636" w:rsidRDefault="00792236" w:rsidP="000520F9">
      <w:pPr>
        <w:rPr>
          <w:b/>
          <w:bCs/>
          <w:i/>
          <w:iCs/>
        </w:rPr>
      </w:pPr>
      <w:r>
        <w:rPr>
          <w:b/>
          <w:bCs/>
          <w:i/>
          <w:iCs/>
        </w:rPr>
        <w:t xml:space="preserve">In table 27-1, change the </w:t>
      </w:r>
      <w:r w:rsidR="00F7733F">
        <w:rPr>
          <w:b/>
          <w:bCs/>
          <w:i/>
          <w:iCs/>
        </w:rPr>
        <w:t xml:space="preserve">value of “Otherwise” condition </w:t>
      </w:r>
      <w:r w:rsidR="00251636">
        <w:rPr>
          <w:b/>
          <w:bCs/>
          <w:i/>
          <w:iCs/>
        </w:rPr>
        <w:t xml:space="preserve">to “Not present” </w:t>
      </w:r>
      <w:r w:rsidR="00F7733F">
        <w:rPr>
          <w:b/>
          <w:bCs/>
          <w:i/>
          <w:iCs/>
        </w:rPr>
        <w:t>for</w:t>
      </w:r>
      <w:r w:rsidR="00251636">
        <w:rPr>
          <w:b/>
          <w:bCs/>
          <w:i/>
          <w:iCs/>
        </w:rPr>
        <w:t xml:space="preserve"> the following</w:t>
      </w:r>
      <w:r w:rsidR="00F7733F">
        <w:rPr>
          <w:b/>
          <w:bCs/>
          <w:i/>
          <w:iCs/>
        </w:rPr>
        <w:t xml:space="preserve"> parameter</w:t>
      </w:r>
      <w:r w:rsidR="00251636">
        <w:rPr>
          <w:b/>
          <w:bCs/>
          <w:i/>
          <w:iCs/>
        </w:rPr>
        <w:t>s:</w:t>
      </w:r>
      <w:r w:rsidR="00197EC0">
        <w:rPr>
          <w:b/>
          <w:bCs/>
          <w:i/>
          <w:iCs/>
        </w:rPr>
        <w:t xml:space="preserve"> </w:t>
      </w:r>
      <w:r w:rsidR="00197EC0" w:rsidRPr="00BA72FB">
        <w:rPr>
          <w:b/>
          <w:bCs/>
          <w:i/>
          <w:iCs/>
          <w:color w:val="FF0000"/>
        </w:rPr>
        <w:t>(#2356)</w:t>
      </w:r>
    </w:p>
    <w:p w14:paraId="6AD9091D" w14:textId="56CD1BC4" w:rsidR="00D33F45" w:rsidRDefault="00F7733F" w:rsidP="000520F9">
      <w:pPr>
        <w:rPr>
          <w:b/>
          <w:bCs/>
          <w:i/>
          <w:iCs/>
        </w:rPr>
      </w:pPr>
      <w:r>
        <w:rPr>
          <w:b/>
          <w:bCs/>
          <w:i/>
          <w:iCs/>
        </w:rPr>
        <w:t xml:space="preserve"> “LTF_SEQUENCE”,</w:t>
      </w:r>
      <w:r w:rsidR="00251636">
        <w:rPr>
          <w:b/>
          <w:bCs/>
          <w:i/>
          <w:iCs/>
        </w:rPr>
        <w:tab/>
      </w:r>
      <w:r>
        <w:rPr>
          <w:b/>
          <w:bCs/>
          <w:i/>
          <w:iCs/>
        </w:rPr>
        <w:t xml:space="preserve"> “LTF_OFFSET</w:t>
      </w:r>
      <w:proofErr w:type="gramStart"/>
      <w:r>
        <w:rPr>
          <w:b/>
          <w:bCs/>
          <w:i/>
          <w:iCs/>
        </w:rPr>
        <w:t>”</w:t>
      </w:r>
      <w:r w:rsidR="00251636">
        <w:rPr>
          <w:b/>
          <w:bCs/>
          <w:i/>
          <w:iCs/>
        </w:rPr>
        <w:t xml:space="preserve">,  </w:t>
      </w:r>
      <w:r w:rsidR="00251636">
        <w:rPr>
          <w:b/>
          <w:bCs/>
          <w:i/>
          <w:iCs/>
        </w:rPr>
        <w:tab/>
      </w:r>
      <w:proofErr w:type="gramEnd"/>
      <w:r w:rsidR="00251636">
        <w:rPr>
          <w:b/>
          <w:bCs/>
          <w:i/>
          <w:iCs/>
        </w:rPr>
        <w:t xml:space="preserve">“LTF_N_STS”, </w:t>
      </w:r>
      <w:r w:rsidR="00251636">
        <w:rPr>
          <w:b/>
          <w:bCs/>
          <w:i/>
          <w:iCs/>
        </w:rPr>
        <w:tab/>
        <w:t>“LTF_REP”</w:t>
      </w:r>
    </w:p>
    <w:p w14:paraId="257BC750" w14:textId="0D3CC928" w:rsidR="00A04AE2" w:rsidRDefault="00211310" w:rsidP="000520F9">
      <w:pPr>
        <w:rPr>
          <w:rFonts w:ascii="Calibri" w:hAnsi="Calibri" w:cs="Calibri"/>
          <w:color w:val="000000"/>
          <w:szCs w:val="22"/>
        </w:rPr>
      </w:pPr>
      <w:r>
        <w:rPr>
          <w:rFonts w:ascii="Calibri" w:hAnsi="Calibri" w:cs="Calibri"/>
          <w:color w:val="000000"/>
          <w:szCs w:val="22"/>
        </w:rPr>
        <w:br/>
      </w:r>
    </w:p>
    <w:p w14:paraId="6FFDA938" w14:textId="77777777" w:rsidR="00211310" w:rsidRDefault="00211310" w:rsidP="000520F9">
      <w:pPr>
        <w:rPr>
          <w:rFonts w:ascii="Calibri" w:hAnsi="Calibri" w:cs="Calibri"/>
          <w:color w:val="000000"/>
          <w:szCs w:val="22"/>
        </w:rPr>
      </w:pPr>
    </w:p>
    <w:p w14:paraId="05448F26" w14:textId="7D54301F" w:rsidR="00A17211" w:rsidRDefault="00E85490" w:rsidP="000520F9">
      <w:pPr>
        <w:rPr>
          <w:b/>
          <w:bCs/>
          <w:i/>
          <w:iCs/>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w:t>
      </w:r>
      <w:r>
        <w:rPr>
          <w:b/>
          <w:bCs/>
          <w:i/>
          <w:iCs/>
          <w:highlight w:val="yellow"/>
        </w:rPr>
        <w:t>8</w:t>
      </w:r>
      <w:r w:rsidR="00415E54">
        <w:rPr>
          <w:b/>
          <w:bCs/>
          <w:i/>
          <w:iCs/>
          <w:highlight w:val="yellow"/>
        </w:rPr>
        <w:t>4</w:t>
      </w:r>
      <w:r w:rsidRPr="00647A4F">
        <w:rPr>
          <w:b/>
          <w:bCs/>
          <w:i/>
          <w:iCs/>
          <w:highlight w:val="yellow"/>
        </w:rPr>
        <w:t>L</w:t>
      </w:r>
      <w:r w:rsidR="00415E54">
        <w:rPr>
          <w:b/>
          <w:bCs/>
          <w:i/>
          <w:iCs/>
          <w:highlight w:val="yellow"/>
        </w:rPr>
        <w:t>22</w:t>
      </w:r>
      <w:r w:rsidRPr="00647A4F">
        <w:rPr>
          <w:b/>
          <w:bCs/>
          <w:i/>
          <w:iCs/>
          <w:highlight w:val="yellow"/>
        </w:rPr>
        <w:t xml:space="preserve"> as follows</w:t>
      </w:r>
    </w:p>
    <w:p w14:paraId="4460EDBA" w14:textId="7721013A" w:rsidR="00393909" w:rsidRDefault="00415E54" w:rsidP="00393909">
      <w:pPr>
        <w:pStyle w:val="NormalWeb"/>
      </w:pPr>
      <w:r>
        <w:rPr>
          <w:sz w:val="22"/>
          <w:szCs w:val="22"/>
        </w:rPr>
        <w:t xml:space="preserve">When the TXVECTOR parameter LTF_SEQUENCE is present and the NUM_USERS parameter is larger than 1, the TXVECTOR parameters LTF_SEQUENCE, N_STS and LTF_REP will be in array form with NUM_USERS entries. The number of Secure HE-LTF will depend on the sum of: N_HE-LTF times LTF_REP, across all users. </w:t>
      </w:r>
      <w:r w:rsidR="00DB3768" w:rsidRPr="00C706E2">
        <w:rPr>
          <w:color w:val="FF0000"/>
          <w:sz w:val="22"/>
          <w:szCs w:val="22"/>
          <w:u w:val="single"/>
        </w:rPr>
        <w:t>In this case, t</w:t>
      </w:r>
      <w:r w:rsidR="00393909" w:rsidRPr="00C706E2">
        <w:rPr>
          <w:color w:val="FF0000"/>
          <w:sz w:val="22"/>
          <w:szCs w:val="22"/>
          <w:u w:val="single"/>
        </w:rPr>
        <w:t xml:space="preserve">he </w:t>
      </w:r>
      <w:r w:rsidR="00393909" w:rsidRPr="00586D3A">
        <w:rPr>
          <w:color w:val="FF0000"/>
          <w:sz w:val="22"/>
          <w:szCs w:val="22"/>
          <w:u w:val="single"/>
        </w:rPr>
        <w:t>repetitions of the HE-LTF symbols</w:t>
      </w:r>
      <w:r w:rsidR="00393909" w:rsidRPr="00DB3768">
        <w:rPr>
          <w:color w:val="FF0000"/>
          <w:sz w:val="22"/>
          <w:szCs w:val="22"/>
          <w:u w:val="single"/>
        </w:rPr>
        <w:t xml:space="preserve"> </w:t>
      </w:r>
      <w:r w:rsidR="00DB3768" w:rsidRPr="00DB3768">
        <w:rPr>
          <w:color w:val="FF0000"/>
          <w:sz w:val="22"/>
          <w:szCs w:val="22"/>
          <w:u w:val="single"/>
        </w:rPr>
        <w:t xml:space="preserve">are </w:t>
      </w:r>
      <w:r w:rsidR="00DB3768">
        <w:rPr>
          <w:color w:val="FF0000"/>
          <w:sz w:val="22"/>
          <w:szCs w:val="22"/>
          <w:u w:val="single"/>
        </w:rPr>
        <w:t>repetition</w:t>
      </w:r>
      <w:r w:rsidR="00EC1C63">
        <w:rPr>
          <w:color w:val="FF0000"/>
          <w:sz w:val="22"/>
          <w:szCs w:val="22"/>
          <w:u w:val="single"/>
        </w:rPr>
        <w:t xml:space="preserve"> of</w:t>
      </w:r>
      <w:r w:rsidR="00DB3768">
        <w:rPr>
          <w:color w:val="FF0000"/>
          <w:sz w:val="22"/>
          <w:szCs w:val="22"/>
          <w:u w:val="single"/>
        </w:rPr>
        <w:t xml:space="preserve"> </w:t>
      </w:r>
      <w:r w:rsidR="00EB4506">
        <w:rPr>
          <w:color w:val="FF0000"/>
          <w:sz w:val="22"/>
          <w:szCs w:val="22"/>
          <w:u w:val="single"/>
        </w:rPr>
        <w:t xml:space="preserve">the structure </w:t>
      </w:r>
      <w:r w:rsidR="00EC1C63">
        <w:rPr>
          <w:color w:val="FF0000"/>
          <w:sz w:val="22"/>
          <w:szCs w:val="22"/>
          <w:u w:val="single"/>
        </w:rPr>
        <w:t>for</w:t>
      </w:r>
      <w:r w:rsidR="00DB3768">
        <w:rPr>
          <w:color w:val="FF0000"/>
          <w:sz w:val="22"/>
          <w:szCs w:val="22"/>
          <w:u w:val="single"/>
        </w:rPr>
        <w:t xml:space="preserve"> HE-LTF</w:t>
      </w:r>
      <w:r w:rsidR="00E34894">
        <w:rPr>
          <w:color w:val="FF0000"/>
          <w:sz w:val="22"/>
          <w:szCs w:val="22"/>
          <w:u w:val="single"/>
        </w:rPr>
        <w:t xml:space="preserve"> segment</w:t>
      </w:r>
      <w:r w:rsidR="00EB4506">
        <w:rPr>
          <w:color w:val="FF0000"/>
          <w:sz w:val="22"/>
          <w:szCs w:val="22"/>
          <w:u w:val="single"/>
        </w:rPr>
        <w:t>s</w:t>
      </w:r>
      <w:r w:rsidR="000041B7">
        <w:rPr>
          <w:color w:val="FF0000"/>
          <w:sz w:val="22"/>
          <w:szCs w:val="22"/>
          <w:u w:val="single"/>
        </w:rPr>
        <w:t>.</w:t>
      </w:r>
      <w:r w:rsidR="000A0745">
        <w:rPr>
          <w:color w:val="FF0000"/>
          <w:sz w:val="22"/>
          <w:szCs w:val="22"/>
          <w:u w:val="single"/>
        </w:rPr>
        <w:t xml:space="preserve"> </w:t>
      </w:r>
      <w:r w:rsidR="000041B7">
        <w:rPr>
          <w:color w:val="FF0000"/>
          <w:sz w:val="22"/>
          <w:szCs w:val="22"/>
          <w:u w:val="single"/>
        </w:rPr>
        <w:t>T</w:t>
      </w:r>
      <w:r w:rsidR="00DB3768">
        <w:rPr>
          <w:color w:val="FF0000"/>
          <w:sz w:val="22"/>
          <w:szCs w:val="22"/>
          <w:u w:val="single"/>
        </w:rPr>
        <w:t>he randomized HE-LTF sequence</w:t>
      </w:r>
      <w:r w:rsidR="00A016B6">
        <w:rPr>
          <w:color w:val="FF0000"/>
          <w:sz w:val="22"/>
          <w:szCs w:val="22"/>
          <w:u w:val="single"/>
        </w:rPr>
        <w:t>s</w:t>
      </w:r>
      <w:r w:rsidR="00DB3768">
        <w:rPr>
          <w:color w:val="FF0000"/>
          <w:sz w:val="22"/>
          <w:szCs w:val="22"/>
          <w:u w:val="single"/>
        </w:rPr>
        <w:t xml:space="preserve"> are different for HE-LTF repetitions. </w:t>
      </w:r>
      <w:r w:rsidR="002541D5">
        <w:rPr>
          <w:color w:val="FF0000"/>
          <w:sz w:val="22"/>
          <w:szCs w:val="22"/>
          <w:u w:val="single"/>
        </w:rPr>
        <w:t>(#2357)</w:t>
      </w:r>
    </w:p>
    <w:p w14:paraId="284DDF11" w14:textId="7151B131" w:rsidR="00211310" w:rsidRDefault="00211310" w:rsidP="00E666F5">
      <w:pPr>
        <w:pStyle w:val="NormalWeb"/>
        <w:rPr>
          <w:b/>
          <w:bCs/>
          <w:i/>
          <w:iCs/>
          <w:highlight w:val="yellow"/>
        </w:rPr>
      </w:pPr>
    </w:p>
    <w:p w14:paraId="66079BB6" w14:textId="77777777" w:rsidR="00211310" w:rsidRDefault="00211310" w:rsidP="00E666F5">
      <w:pPr>
        <w:pStyle w:val="NormalWeb"/>
        <w:rPr>
          <w:b/>
          <w:bCs/>
          <w:i/>
          <w:iCs/>
          <w:highlight w:val="yellow"/>
        </w:rPr>
      </w:pPr>
    </w:p>
    <w:p w14:paraId="37451F44" w14:textId="5064062D" w:rsidR="00E666F5" w:rsidRDefault="00E666F5" w:rsidP="00E666F5">
      <w:pPr>
        <w:pStyle w:val="NormalWeb"/>
        <w:rPr>
          <w:sz w:val="22"/>
          <w:szCs w:val="22"/>
        </w:rPr>
      </w:pPr>
      <w:proofErr w:type="spellStart"/>
      <w:r w:rsidRPr="00647A4F">
        <w:rPr>
          <w:b/>
          <w:bCs/>
          <w:i/>
          <w:iCs/>
          <w:highlight w:val="yellow"/>
        </w:rPr>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w:t>
      </w:r>
      <w:r>
        <w:rPr>
          <w:b/>
          <w:bCs/>
          <w:i/>
          <w:iCs/>
          <w:highlight w:val="yellow"/>
        </w:rPr>
        <w:t>85</w:t>
      </w:r>
      <w:r w:rsidRPr="00647A4F">
        <w:rPr>
          <w:b/>
          <w:bCs/>
          <w:i/>
          <w:iCs/>
          <w:highlight w:val="yellow"/>
        </w:rPr>
        <w:t>L</w:t>
      </w:r>
      <w:r>
        <w:rPr>
          <w:b/>
          <w:bCs/>
          <w:i/>
          <w:iCs/>
          <w:highlight w:val="yellow"/>
        </w:rPr>
        <w:t>23</w:t>
      </w:r>
      <w:r w:rsidRPr="00647A4F">
        <w:rPr>
          <w:b/>
          <w:bCs/>
          <w:i/>
          <w:iCs/>
          <w:highlight w:val="yellow"/>
        </w:rPr>
        <w:t xml:space="preserve"> as follows</w:t>
      </w:r>
    </w:p>
    <w:p w14:paraId="4927BA64" w14:textId="4CED7925" w:rsidR="00211310" w:rsidRPr="00211310" w:rsidRDefault="00E666F5" w:rsidP="00EB6EFE">
      <w:pPr>
        <w:pStyle w:val="NormalWeb"/>
      </w:pPr>
      <w:r>
        <w:rPr>
          <w:sz w:val="22"/>
          <w:szCs w:val="22"/>
        </w:rPr>
        <w:t xml:space="preserve">When the TXVECTOR parameter LTF_SEQUENCE is present, Secure HE-LTFs as defined in subclause 27.3.17d are used and the Packet Extension field will be partially replaced by a zero power GI in its first 1.6 </w:t>
      </w:r>
      <w:proofErr w:type="spellStart"/>
      <w:r>
        <w:rPr>
          <w:sz w:val="22"/>
          <w:szCs w:val="22"/>
        </w:rPr>
        <w:t>μs</w:t>
      </w:r>
      <w:proofErr w:type="spellEnd"/>
      <w:r>
        <w:rPr>
          <w:sz w:val="22"/>
          <w:szCs w:val="22"/>
        </w:rPr>
        <w:t xml:space="preserve">, see Figure 27-52f (HE TB Ranging NDP format with Secure HE LTFs). </w:t>
      </w:r>
      <w:r w:rsidR="00E34894">
        <w:rPr>
          <w:color w:val="FF0000"/>
          <w:sz w:val="22"/>
          <w:szCs w:val="22"/>
          <w:u w:val="single"/>
        </w:rPr>
        <w:t>T</w:t>
      </w:r>
      <w:r w:rsidR="00E34894" w:rsidRPr="00C706E2">
        <w:rPr>
          <w:color w:val="FF0000"/>
          <w:sz w:val="22"/>
          <w:szCs w:val="22"/>
          <w:u w:val="single"/>
        </w:rPr>
        <w:t xml:space="preserve">he </w:t>
      </w:r>
      <w:r w:rsidR="00E34894" w:rsidRPr="00586D3A">
        <w:rPr>
          <w:color w:val="FF0000"/>
          <w:sz w:val="22"/>
          <w:szCs w:val="22"/>
          <w:u w:val="single"/>
        </w:rPr>
        <w:t>repetitions of the HE-LTF symbols</w:t>
      </w:r>
      <w:r w:rsidR="00E34894" w:rsidRPr="00DB3768">
        <w:rPr>
          <w:color w:val="FF0000"/>
          <w:sz w:val="22"/>
          <w:szCs w:val="22"/>
          <w:u w:val="single"/>
        </w:rPr>
        <w:t xml:space="preserve"> are </w:t>
      </w:r>
      <w:r w:rsidR="00E34894">
        <w:rPr>
          <w:color w:val="FF0000"/>
          <w:sz w:val="22"/>
          <w:szCs w:val="22"/>
          <w:u w:val="single"/>
        </w:rPr>
        <w:t xml:space="preserve">repetition of </w:t>
      </w:r>
      <w:r w:rsidR="00EC1C63">
        <w:rPr>
          <w:color w:val="FF0000"/>
          <w:sz w:val="22"/>
          <w:szCs w:val="22"/>
          <w:u w:val="single"/>
        </w:rPr>
        <w:t xml:space="preserve">the structure for </w:t>
      </w:r>
      <w:r w:rsidR="00E34894">
        <w:rPr>
          <w:color w:val="FF0000"/>
          <w:sz w:val="22"/>
          <w:szCs w:val="22"/>
          <w:u w:val="single"/>
        </w:rPr>
        <w:t>HE-LTF segment</w:t>
      </w:r>
      <w:r w:rsidR="00EC1C63">
        <w:rPr>
          <w:color w:val="FF0000"/>
          <w:sz w:val="22"/>
          <w:szCs w:val="22"/>
          <w:u w:val="single"/>
        </w:rPr>
        <w:t>s</w:t>
      </w:r>
      <w:r w:rsidR="00E34894">
        <w:rPr>
          <w:color w:val="FF0000"/>
          <w:sz w:val="22"/>
          <w:szCs w:val="22"/>
          <w:u w:val="single"/>
        </w:rPr>
        <w:t>. The randomized HE-LTF sequences are different for HE-LTF repetitions. (#2357)</w:t>
      </w:r>
      <w:bookmarkStart w:id="0" w:name="_GoBack"/>
      <w:bookmarkEnd w:id="0"/>
    </w:p>
    <w:p w14:paraId="224B9637" w14:textId="77777777" w:rsidR="00211310" w:rsidRDefault="00211310" w:rsidP="00EB6EFE">
      <w:pPr>
        <w:pStyle w:val="NormalWeb"/>
        <w:rPr>
          <w:b/>
          <w:bCs/>
          <w:i/>
          <w:iCs/>
          <w:highlight w:val="yellow"/>
        </w:rPr>
      </w:pPr>
    </w:p>
    <w:p w14:paraId="218F5B7D" w14:textId="14267462" w:rsidR="00EB6EFE" w:rsidRDefault="00EB6EFE" w:rsidP="00EB6EFE">
      <w:pPr>
        <w:pStyle w:val="NormalWeb"/>
        <w:rPr>
          <w:sz w:val="22"/>
          <w:szCs w:val="22"/>
        </w:rPr>
      </w:pPr>
      <w:proofErr w:type="spellStart"/>
      <w:r w:rsidRPr="00647A4F">
        <w:rPr>
          <w:b/>
          <w:bCs/>
          <w:i/>
          <w:iCs/>
          <w:highlight w:val="yellow"/>
        </w:rPr>
        <w:lastRenderedPageBreak/>
        <w:t>TGaz</w:t>
      </w:r>
      <w:proofErr w:type="spellEnd"/>
      <w:r w:rsidRPr="00647A4F">
        <w:rPr>
          <w:b/>
          <w:bCs/>
          <w:i/>
          <w:iCs/>
          <w:highlight w:val="yellow"/>
        </w:rPr>
        <w:t xml:space="preserve"> Editor: Change the text in </w:t>
      </w:r>
      <w:proofErr w:type="spellStart"/>
      <w:r>
        <w:rPr>
          <w:b/>
          <w:bCs/>
          <w:i/>
          <w:iCs/>
          <w:highlight w:val="yellow"/>
        </w:rPr>
        <w:t>az</w:t>
      </w:r>
      <w:proofErr w:type="spellEnd"/>
      <w:r>
        <w:rPr>
          <w:b/>
          <w:bCs/>
          <w:i/>
          <w:iCs/>
          <w:highlight w:val="yellow"/>
        </w:rPr>
        <w:t xml:space="preserve"> D1.4 </w:t>
      </w:r>
      <w:r w:rsidRPr="00647A4F">
        <w:rPr>
          <w:b/>
          <w:bCs/>
          <w:i/>
          <w:iCs/>
          <w:highlight w:val="yellow"/>
        </w:rPr>
        <w:t>P1</w:t>
      </w:r>
      <w:r>
        <w:rPr>
          <w:b/>
          <w:bCs/>
          <w:i/>
          <w:iCs/>
          <w:highlight w:val="yellow"/>
        </w:rPr>
        <w:t>80</w:t>
      </w:r>
      <w:r w:rsidRPr="00647A4F">
        <w:rPr>
          <w:b/>
          <w:bCs/>
          <w:i/>
          <w:iCs/>
          <w:highlight w:val="yellow"/>
        </w:rPr>
        <w:t>L</w:t>
      </w:r>
      <w:r>
        <w:rPr>
          <w:b/>
          <w:bCs/>
          <w:i/>
          <w:iCs/>
          <w:highlight w:val="yellow"/>
        </w:rPr>
        <w:t>1</w:t>
      </w:r>
      <w:r w:rsidRPr="00647A4F">
        <w:rPr>
          <w:b/>
          <w:bCs/>
          <w:i/>
          <w:iCs/>
          <w:highlight w:val="yellow"/>
        </w:rPr>
        <w:t xml:space="preserve"> as follows</w:t>
      </w:r>
    </w:p>
    <w:p w14:paraId="4ECDCD13" w14:textId="77777777" w:rsidR="00AB18B7" w:rsidRDefault="00AB18B7" w:rsidP="00AB18B7">
      <w:pPr>
        <w:pStyle w:val="NormalWeb"/>
      </w:pPr>
      <w:r>
        <w:tab/>
      </w:r>
      <w:r>
        <w:tab/>
      </w:r>
      <w:r>
        <w:tab/>
        <w:t xml:space="preserve">     </w:t>
      </w:r>
      <w:r w:rsidRPr="00065DAC">
        <w:rPr>
          <w:rFonts w:ascii="Arial" w:hAnsi="Arial" w:cs="Arial"/>
          <w:b/>
          <w:bCs/>
          <w:color w:val="000000" w:themeColor="text1"/>
          <w:sz w:val="20"/>
          <w:szCs w:val="20"/>
        </w:rPr>
        <w:t>Table 27-</w:t>
      </w:r>
      <w:r>
        <w:rPr>
          <w:rFonts w:ascii="Arial" w:hAnsi="Arial" w:cs="Arial"/>
          <w:b/>
          <w:bCs/>
          <w:sz w:val="20"/>
          <w:szCs w:val="20"/>
        </w:rPr>
        <w:t xml:space="preserve">1—TXVECTOR and RXVECTOR parameters </w:t>
      </w:r>
    </w:p>
    <w:tbl>
      <w:tblPr>
        <w:tblStyle w:val="TableGrid"/>
        <w:tblW w:w="0" w:type="auto"/>
        <w:tblLayout w:type="fixed"/>
        <w:tblLook w:val="04A0" w:firstRow="1" w:lastRow="0" w:firstColumn="1" w:lastColumn="0" w:noHBand="0" w:noVBand="1"/>
      </w:tblPr>
      <w:tblGrid>
        <w:gridCol w:w="1165"/>
        <w:gridCol w:w="2724"/>
        <w:gridCol w:w="5106"/>
        <w:gridCol w:w="540"/>
        <w:gridCol w:w="535"/>
      </w:tblGrid>
      <w:tr w:rsidR="00AB18B7" w14:paraId="507A9E81" w14:textId="77777777" w:rsidTr="0014165D">
        <w:tc>
          <w:tcPr>
            <w:tcW w:w="1165" w:type="dxa"/>
          </w:tcPr>
          <w:p w14:paraId="48413688"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Parameter</w:t>
            </w:r>
          </w:p>
        </w:tc>
        <w:tc>
          <w:tcPr>
            <w:tcW w:w="2724" w:type="dxa"/>
          </w:tcPr>
          <w:p w14:paraId="08D5D713"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Condition</w:t>
            </w:r>
          </w:p>
        </w:tc>
        <w:tc>
          <w:tcPr>
            <w:tcW w:w="5106" w:type="dxa"/>
          </w:tcPr>
          <w:p w14:paraId="0EA8BB50" w14:textId="77777777" w:rsidR="00AB18B7" w:rsidRPr="00C21203" w:rsidRDefault="00AB18B7" w:rsidP="0014165D">
            <w:pPr>
              <w:pStyle w:val="NormalWeb"/>
              <w:spacing w:before="0" w:beforeAutospacing="0" w:after="0" w:afterAutospacing="0"/>
              <w:jc w:val="center"/>
            </w:pPr>
            <w:r>
              <w:rPr>
                <w:rFonts w:ascii="TimesNewRomanPS" w:hAnsi="TimesNewRomanPS"/>
                <w:b/>
                <w:bCs/>
                <w:sz w:val="18"/>
                <w:szCs w:val="18"/>
              </w:rPr>
              <w:t>Value</w:t>
            </w:r>
          </w:p>
        </w:tc>
        <w:tc>
          <w:tcPr>
            <w:tcW w:w="540" w:type="dxa"/>
          </w:tcPr>
          <w:p w14:paraId="7A26A382" w14:textId="77777777" w:rsidR="00AB18B7" w:rsidRPr="00C21203" w:rsidRDefault="00AB18B7"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TXVECTOR</w:t>
            </w:r>
          </w:p>
        </w:tc>
        <w:tc>
          <w:tcPr>
            <w:tcW w:w="535" w:type="dxa"/>
          </w:tcPr>
          <w:p w14:paraId="375B9BF4" w14:textId="77777777" w:rsidR="00AB18B7" w:rsidRPr="00C21203" w:rsidRDefault="00AB18B7" w:rsidP="0014165D">
            <w:pPr>
              <w:pStyle w:val="NormalWeb"/>
              <w:spacing w:before="0" w:beforeAutospacing="0" w:after="0" w:afterAutospacing="0"/>
              <w:jc w:val="center"/>
              <w:rPr>
                <w:rFonts w:ascii="TimesNewRomanPS" w:hAnsi="TimesNewRomanPS"/>
                <w:b/>
                <w:bCs/>
                <w:sz w:val="18"/>
                <w:szCs w:val="18"/>
              </w:rPr>
            </w:pPr>
            <w:r w:rsidRPr="00C21203">
              <w:rPr>
                <w:rFonts w:ascii="TimesNewRomanPS" w:hAnsi="TimesNewRomanPS"/>
                <w:b/>
                <w:bCs/>
                <w:sz w:val="18"/>
                <w:szCs w:val="18"/>
              </w:rPr>
              <w:t>RXVECTOR</w:t>
            </w:r>
          </w:p>
        </w:tc>
      </w:tr>
      <w:tr w:rsidR="00AB18B7" w14:paraId="35DBEB6F" w14:textId="77777777" w:rsidTr="0014165D">
        <w:tc>
          <w:tcPr>
            <w:tcW w:w="1165" w:type="dxa"/>
            <w:vMerge w:val="restart"/>
          </w:tcPr>
          <w:p w14:paraId="57E014CF" w14:textId="5591F710" w:rsidR="00AB18B7" w:rsidRPr="00BD30F3" w:rsidRDefault="00AB18B7" w:rsidP="00AB18B7">
            <w:pPr>
              <w:pStyle w:val="NormalWeb"/>
              <w:rPr>
                <w:rFonts w:ascii="Arial" w:hAnsi="Arial" w:cs="Arial"/>
                <w:bCs/>
                <w:color w:val="000000" w:themeColor="text1"/>
                <w:sz w:val="20"/>
                <w:szCs w:val="20"/>
              </w:rPr>
            </w:pPr>
            <w:r>
              <w:rPr>
                <w:rFonts w:ascii="Arial" w:hAnsi="Arial" w:cs="Arial"/>
                <w:bCs/>
                <w:color w:val="000000" w:themeColor="text1"/>
                <w:sz w:val="20"/>
                <w:szCs w:val="20"/>
              </w:rPr>
              <w:t>NUM_USERS</w:t>
            </w:r>
          </w:p>
        </w:tc>
        <w:tc>
          <w:tcPr>
            <w:tcW w:w="2724" w:type="dxa"/>
          </w:tcPr>
          <w:p w14:paraId="4A8B2A02" w14:textId="70447BB9" w:rsidR="00AB18B7" w:rsidRPr="00CC2CC4" w:rsidRDefault="00AB18B7" w:rsidP="0014165D">
            <w:pPr>
              <w:pStyle w:val="NormalWeb"/>
              <w:rPr>
                <w:strike/>
                <w:color w:val="FF0000"/>
              </w:rPr>
            </w:pPr>
            <w:r w:rsidRPr="002E50EB">
              <w:rPr>
                <w:rFonts w:ascii="TimesNewRomanPSMT" w:eastAsia="TimesNewRomanPSMT" w:hAnsi="TimesNewRomanPSMT" w:cs="TimesNewRomanPSMT"/>
                <w:color w:val="FF0000"/>
                <w:sz w:val="18"/>
                <w:szCs w:val="18"/>
              </w:rPr>
              <w:t>FORMAT is HE_RANGING</w:t>
            </w:r>
            <w:r w:rsidRPr="002E50EB">
              <w:rPr>
                <w:rFonts w:ascii="TimesNewRomanPSMT" w:eastAsia="TimesNewRomanPSMT" w:hAnsi="TimesNewRomanPSMT" w:cs="TimesNewRomanPSMT" w:hint="eastAsia"/>
                <w:color w:val="FF0000"/>
                <w:sz w:val="18"/>
                <w:szCs w:val="18"/>
              </w:rPr>
              <w:t xml:space="preserve"> </w:t>
            </w:r>
            <w:r w:rsidRPr="002E50EB">
              <w:rPr>
                <w:rFonts w:ascii="TimesNewRomanPSMT" w:eastAsia="TimesNewRomanPSMT" w:hAnsi="TimesNewRomanPSMT" w:cs="TimesNewRomanPSMT"/>
                <w:color w:val="FF0000"/>
                <w:sz w:val="18"/>
                <w:szCs w:val="18"/>
              </w:rPr>
              <w:t xml:space="preserve">and </w:t>
            </w:r>
            <w:r w:rsidRPr="002E50EB">
              <w:rPr>
                <w:rFonts w:ascii="TimesNewRomanPSMT" w:eastAsia="TimesNewRomanPSMT" w:hAnsi="TimesNewRomanPSMT" w:cs="TimesNewRomanPSMT" w:hint="eastAsia"/>
                <w:color w:val="FF0000"/>
                <w:sz w:val="18"/>
                <w:szCs w:val="18"/>
              </w:rPr>
              <w:t>LTF_SEQUENCE is present</w:t>
            </w:r>
          </w:p>
        </w:tc>
        <w:tc>
          <w:tcPr>
            <w:tcW w:w="5106" w:type="dxa"/>
          </w:tcPr>
          <w:p w14:paraId="4CD5FC74" w14:textId="6440863F" w:rsidR="00AB18B7" w:rsidRDefault="00AB18B7" w:rsidP="00AB18B7">
            <w:pPr>
              <w:pStyle w:val="NormalWeb"/>
            </w:pPr>
            <w:r>
              <w:rPr>
                <w:sz w:val="18"/>
                <w:szCs w:val="18"/>
              </w:rPr>
              <w:t xml:space="preserve">Indicating </w:t>
            </w:r>
            <w:r>
              <w:rPr>
                <w:rFonts w:ascii="TimesNewRomanPSMT" w:eastAsia="TimesNewRomanPSMT" w:hAnsi="TimesNewRomanPSMT" w:cs="TimesNewRomanPSMT"/>
                <w:color w:val="FF0000"/>
                <w:sz w:val="18"/>
                <w:szCs w:val="18"/>
              </w:rPr>
              <w:t xml:space="preserve">the number of </w:t>
            </w:r>
            <w:r w:rsidR="00B033C3">
              <w:rPr>
                <w:rFonts w:ascii="TimesNewRomanPSMT" w:eastAsia="TimesNewRomanPSMT" w:hAnsi="TimesNewRomanPSMT" w:cs="TimesNewRomanPSMT"/>
                <w:color w:val="FF0000"/>
                <w:sz w:val="18"/>
                <w:szCs w:val="18"/>
              </w:rPr>
              <w:t>users</w:t>
            </w:r>
            <w:r>
              <w:rPr>
                <w:rFonts w:ascii="TimesNewRomanPSMT" w:eastAsia="TimesNewRomanPSMT" w:hAnsi="TimesNewRomanPSMT" w:cs="TimesNewRomanPSMT"/>
                <w:color w:val="FF0000"/>
                <w:sz w:val="18"/>
                <w:szCs w:val="18"/>
              </w:rPr>
              <w:t xml:space="preserve"> </w:t>
            </w:r>
            <w:r w:rsidR="00B033C3">
              <w:rPr>
                <w:rFonts w:ascii="TimesNewRomanPSMT" w:eastAsia="TimesNewRomanPSMT" w:hAnsi="TimesNewRomanPSMT" w:cs="TimesNewRomanPSMT"/>
                <w:color w:val="FF0000"/>
                <w:sz w:val="18"/>
                <w:szCs w:val="18"/>
              </w:rPr>
              <w:t>of</w:t>
            </w:r>
            <w:r>
              <w:rPr>
                <w:rFonts w:ascii="TimesNewRomanPSMT" w:eastAsia="TimesNewRomanPSMT" w:hAnsi="TimesNewRomanPSMT" w:cs="TimesNewRomanPSMT"/>
                <w:color w:val="FF0000"/>
                <w:sz w:val="18"/>
                <w:szCs w:val="18"/>
              </w:rPr>
              <w:t xml:space="preserve"> </w:t>
            </w:r>
            <w:r>
              <w:rPr>
                <w:sz w:val="18"/>
                <w:szCs w:val="18"/>
              </w:rPr>
              <w:t xml:space="preserve">an HE </w:t>
            </w:r>
            <w:proofErr w:type="gramStart"/>
            <w:r>
              <w:rPr>
                <w:sz w:val="18"/>
                <w:szCs w:val="18"/>
              </w:rPr>
              <w:t>Ranging</w:t>
            </w:r>
            <w:proofErr w:type="gramEnd"/>
            <w:r>
              <w:rPr>
                <w:sz w:val="18"/>
                <w:szCs w:val="18"/>
              </w:rPr>
              <w:t xml:space="preserve"> NDP with randomized LTF sequence. </w:t>
            </w:r>
            <w:r w:rsidRPr="00AB18B7">
              <w:rPr>
                <w:color w:val="FF0000"/>
                <w:sz w:val="18"/>
                <w:szCs w:val="18"/>
              </w:rPr>
              <w:t>(#2359)</w:t>
            </w:r>
          </w:p>
          <w:p w14:paraId="7BFBE98E" w14:textId="4D678FC7" w:rsidR="00AB18B7" w:rsidRPr="00AB18B7" w:rsidRDefault="00AB18B7" w:rsidP="0014165D">
            <w:pPr>
              <w:pStyle w:val="NormalWeb"/>
            </w:pPr>
            <w:r>
              <w:rPr>
                <w:sz w:val="18"/>
                <w:szCs w:val="18"/>
              </w:rPr>
              <w:t xml:space="preserve">If NUM_USERS is larger than 1, NUM_STS, LTF_REP, and LTF_SEQUENCE will be MU </w:t>
            </w:r>
          </w:p>
        </w:tc>
        <w:tc>
          <w:tcPr>
            <w:tcW w:w="540" w:type="dxa"/>
          </w:tcPr>
          <w:p w14:paraId="0A3BDDA8" w14:textId="77777777" w:rsidR="00AB18B7" w:rsidRPr="00AB18B7" w:rsidRDefault="00AB18B7" w:rsidP="0014165D">
            <w:pPr>
              <w:pStyle w:val="NormalWeb"/>
              <w:spacing w:before="0" w:beforeAutospacing="0" w:after="0" w:afterAutospacing="0"/>
              <w:rPr>
                <w:rFonts w:ascii="Arial" w:hAnsi="Arial" w:cs="Arial"/>
                <w:bCs/>
                <w:color w:val="000000" w:themeColor="text1"/>
                <w:sz w:val="20"/>
                <w:szCs w:val="20"/>
              </w:rPr>
            </w:pPr>
            <w:r w:rsidRPr="00AB18B7">
              <w:rPr>
                <w:rFonts w:ascii="Arial" w:hAnsi="Arial" w:cs="Arial"/>
                <w:bCs/>
                <w:color w:val="000000" w:themeColor="text1"/>
                <w:sz w:val="20"/>
                <w:szCs w:val="20"/>
              </w:rPr>
              <w:t>O</w:t>
            </w:r>
          </w:p>
        </w:tc>
        <w:tc>
          <w:tcPr>
            <w:tcW w:w="535" w:type="dxa"/>
          </w:tcPr>
          <w:p w14:paraId="35B32D41" w14:textId="77777777" w:rsidR="00AB18B7" w:rsidRPr="00AB18B7" w:rsidRDefault="00AB18B7" w:rsidP="0014165D">
            <w:pPr>
              <w:pStyle w:val="NormalWeb"/>
              <w:spacing w:before="0" w:beforeAutospacing="0" w:after="0" w:afterAutospacing="0"/>
              <w:rPr>
                <w:rFonts w:ascii="Arial" w:hAnsi="Arial" w:cs="Arial"/>
                <w:bCs/>
                <w:color w:val="000000" w:themeColor="text1"/>
                <w:sz w:val="20"/>
                <w:szCs w:val="20"/>
              </w:rPr>
            </w:pPr>
            <w:r w:rsidRPr="00AB18B7">
              <w:rPr>
                <w:rFonts w:ascii="Arial" w:hAnsi="Arial" w:cs="Arial"/>
                <w:bCs/>
                <w:color w:val="000000" w:themeColor="text1"/>
                <w:sz w:val="20"/>
                <w:szCs w:val="20"/>
              </w:rPr>
              <w:t>N</w:t>
            </w:r>
          </w:p>
        </w:tc>
      </w:tr>
      <w:tr w:rsidR="00AB18B7" w14:paraId="4781793A" w14:textId="77777777" w:rsidTr="0014165D">
        <w:tc>
          <w:tcPr>
            <w:tcW w:w="1165" w:type="dxa"/>
            <w:vMerge/>
          </w:tcPr>
          <w:p w14:paraId="50E3CC7A" w14:textId="77777777" w:rsidR="00AB18B7" w:rsidRPr="0056239E" w:rsidRDefault="00AB18B7" w:rsidP="0014165D">
            <w:pPr>
              <w:pStyle w:val="NormalWeb"/>
              <w:rPr>
                <w:strike/>
                <w:color w:val="FF0000"/>
                <w:sz w:val="18"/>
                <w:szCs w:val="18"/>
              </w:rPr>
            </w:pPr>
          </w:p>
        </w:tc>
        <w:tc>
          <w:tcPr>
            <w:tcW w:w="2724" w:type="dxa"/>
          </w:tcPr>
          <w:p w14:paraId="4E284547" w14:textId="1EF3ED3D" w:rsidR="00AB18B7" w:rsidRPr="00D86413" w:rsidRDefault="00D86413" w:rsidP="0014165D">
            <w:pPr>
              <w:pStyle w:val="NormalWeb"/>
              <w:rPr>
                <w:color w:val="000000" w:themeColor="text1"/>
                <w:sz w:val="18"/>
                <w:szCs w:val="18"/>
              </w:rPr>
            </w:pPr>
            <w:r w:rsidRPr="00D86413">
              <w:rPr>
                <w:color w:val="000000" w:themeColor="text1"/>
                <w:sz w:val="18"/>
                <w:szCs w:val="18"/>
              </w:rPr>
              <w:t>…</w:t>
            </w:r>
          </w:p>
        </w:tc>
        <w:tc>
          <w:tcPr>
            <w:tcW w:w="5106" w:type="dxa"/>
          </w:tcPr>
          <w:p w14:paraId="79F69047" w14:textId="1C4EB4BB" w:rsidR="00AB18B7" w:rsidRPr="00D86413" w:rsidRDefault="00D86413" w:rsidP="0014165D">
            <w:pPr>
              <w:pStyle w:val="NormalWeb"/>
              <w:rPr>
                <w:color w:val="000000" w:themeColor="text1"/>
              </w:rPr>
            </w:pPr>
            <w:r w:rsidRPr="00D86413">
              <w:rPr>
                <w:color w:val="000000" w:themeColor="text1"/>
                <w:sz w:val="18"/>
                <w:szCs w:val="18"/>
              </w:rPr>
              <w:t>…</w:t>
            </w:r>
            <w:r w:rsidR="00AB18B7" w:rsidRPr="00D86413">
              <w:rPr>
                <w:color w:val="000000" w:themeColor="text1"/>
                <w:sz w:val="18"/>
                <w:szCs w:val="18"/>
              </w:rPr>
              <w:t xml:space="preserve"> </w:t>
            </w:r>
          </w:p>
        </w:tc>
        <w:tc>
          <w:tcPr>
            <w:tcW w:w="540" w:type="dxa"/>
          </w:tcPr>
          <w:p w14:paraId="0309EBAF" w14:textId="7192F333" w:rsidR="00AB18B7" w:rsidRPr="00D86413" w:rsidRDefault="00D86413" w:rsidP="0014165D">
            <w:pPr>
              <w:pStyle w:val="NormalWeb"/>
              <w:spacing w:before="0" w:beforeAutospacing="0" w:after="0" w:afterAutospacing="0"/>
              <w:rPr>
                <w:rFonts w:ascii="Arial" w:hAnsi="Arial" w:cs="Arial"/>
                <w:bCs/>
                <w:color w:val="000000" w:themeColor="text1"/>
                <w:sz w:val="20"/>
                <w:szCs w:val="20"/>
              </w:rPr>
            </w:pPr>
            <w:r w:rsidRPr="00D86413">
              <w:rPr>
                <w:rFonts w:ascii="Arial" w:hAnsi="Arial" w:cs="Arial"/>
                <w:bCs/>
                <w:color w:val="000000" w:themeColor="text1"/>
                <w:sz w:val="20"/>
                <w:szCs w:val="20"/>
              </w:rPr>
              <w:t>…</w:t>
            </w:r>
          </w:p>
        </w:tc>
        <w:tc>
          <w:tcPr>
            <w:tcW w:w="535" w:type="dxa"/>
          </w:tcPr>
          <w:p w14:paraId="2EA33DAA" w14:textId="17FAC7E1" w:rsidR="00AB18B7" w:rsidRPr="00D86413" w:rsidRDefault="00D86413" w:rsidP="0014165D">
            <w:pPr>
              <w:pStyle w:val="NormalWeb"/>
              <w:spacing w:before="0" w:beforeAutospacing="0" w:after="0" w:afterAutospacing="0"/>
              <w:rPr>
                <w:rFonts w:ascii="Arial" w:hAnsi="Arial" w:cs="Arial"/>
                <w:bCs/>
                <w:color w:val="000000" w:themeColor="text1"/>
                <w:sz w:val="20"/>
                <w:szCs w:val="20"/>
              </w:rPr>
            </w:pPr>
            <w:r w:rsidRPr="00D86413">
              <w:rPr>
                <w:rFonts w:ascii="Arial" w:hAnsi="Arial" w:cs="Arial"/>
                <w:bCs/>
                <w:color w:val="000000" w:themeColor="text1"/>
                <w:sz w:val="20"/>
                <w:szCs w:val="20"/>
              </w:rPr>
              <w:t>…</w:t>
            </w:r>
          </w:p>
        </w:tc>
      </w:tr>
    </w:tbl>
    <w:p w14:paraId="21C70834" w14:textId="4F41202A" w:rsidR="00415E54" w:rsidRDefault="00415E54" w:rsidP="000520F9">
      <w:pPr>
        <w:rPr>
          <w:b/>
          <w:bCs/>
          <w:i/>
          <w:iCs/>
        </w:rPr>
      </w:pPr>
    </w:p>
    <w:p w14:paraId="107BCCF8" w14:textId="77777777" w:rsidR="003D1A07" w:rsidRPr="00415E54" w:rsidRDefault="003D1A07" w:rsidP="000520F9">
      <w:pPr>
        <w:rPr>
          <w:b/>
          <w:bCs/>
          <w:i/>
          <w:iCs/>
        </w:rPr>
      </w:pPr>
    </w:p>
    <w:p w14:paraId="6080B82D" w14:textId="48CE81D0" w:rsidR="0073565B" w:rsidRDefault="0073565B" w:rsidP="000520F9">
      <w:pPr>
        <w:rPr>
          <w:b/>
          <w:bCs/>
          <w:i/>
          <w:iCs/>
        </w:rPr>
      </w:pPr>
    </w:p>
    <w:p w14:paraId="3556ED7E" w14:textId="62E1C7F3" w:rsidR="00211310" w:rsidRDefault="00211310" w:rsidP="000520F9">
      <w:pPr>
        <w:rPr>
          <w:b/>
          <w:bCs/>
          <w:i/>
          <w:iCs/>
        </w:rPr>
      </w:pPr>
    </w:p>
    <w:p w14:paraId="0AC09291" w14:textId="18C37DA0" w:rsidR="00211310" w:rsidRDefault="00211310" w:rsidP="000520F9">
      <w:pPr>
        <w:rPr>
          <w:b/>
          <w:bCs/>
          <w:i/>
          <w:iCs/>
        </w:rPr>
      </w:pPr>
    </w:p>
    <w:p w14:paraId="1EB71867" w14:textId="77777777" w:rsidR="00211310" w:rsidRDefault="00211310" w:rsidP="000520F9">
      <w:pPr>
        <w:rPr>
          <w:b/>
          <w:bCs/>
          <w:i/>
          <w:iCs/>
        </w:rPr>
      </w:pPr>
    </w:p>
    <w:p w14:paraId="697E4A55" w14:textId="2CF69365" w:rsidR="00A04AE2" w:rsidRDefault="00A04AE2" w:rsidP="000520F9">
      <w:pPr>
        <w:rPr>
          <w:b/>
          <w:bCs/>
          <w:i/>
          <w:iCs/>
        </w:rPr>
      </w:pPr>
    </w:p>
    <w:p w14:paraId="7B14DF60" w14:textId="1B9BAEDB" w:rsidR="00A04AE2" w:rsidRPr="007F55AD" w:rsidRDefault="00A04AE2" w:rsidP="00A04AE2">
      <w:pPr>
        <w:rPr>
          <w:b/>
          <w:u w:val="single"/>
        </w:rPr>
      </w:pPr>
      <w:r w:rsidRPr="003D1A07">
        <w:rPr>
          <w:b/>
          <w:u w:val="single"/>
        </w:rPr>
        <w:t xml:space="preserve">CID </w:t>
      </w:r>
      <w:r w:rsidR="00F06A37" w:rsidRPr="003D1A07">
        <w:rPr>
          <w:b/>
          <w:u w:val="single"/>
        </w:rPr>
        <w:t>1302</w:t>
      </w:r>
      <w:r w:rsidRPr="003D1A07">
        <w:rPr>
          <w:b/>
          <w:u w:val="single"/>
        </w:rPr>
        <w:t xml:space="preserve">, </w:t>
      </w:r>
      <w:r w:rsidR="0073565B" w:rsidRPr="003D1A07">
        <w:rPr>
          <w:b/>
          <w:u w:val="single"/>
        </w:rPr>
        <w:t>1340, 1371, 2516</w:t>
      </w:r>
    </w:p>
    <w:tbl>
      <w:tblPr>
        <w:tblW w:w="100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4"/>
        <w:gridCol w:w="2700"/>
        <w:gridCol w:w="2069"/>
        <w:gridCol w:w="3757"/>
      </w:tblGrid>
      <w:tr w:rsidR="00A04AE2" w:rsidRPr="002531D8" w14:paraId="01E8713B" w14:textId="77777777" w:rsidTr="00C63085">
        <w:trPr>
          <w:trHeight w:val="220"/>
        </w:trPr>
        <w:tc>
          <w:tcPr>
            <w:tcW w:w="696" w:type="dxa"/>
            <w:shd w:val="clear" w:color="auto" w:fill="auto"/>
            <w:noWrap/>
            <w:vAlign w:val="center"/>
            <w:hideMark/>
          </w:tcPr>
          <w:p w14:paraId="6ACA6447" w14:textId="77777777" w:rsidR="00A04AE2" w:rsidRPr="002531D8" w:rsidRDefault="00A04AE2" w:rsidP="00C63085">
            <w:pPr>
              <w:jc w:val="center"/>
              <w:rPr>
                <w:b/>
                <w:bCs/>
                <w:color w:val="000000"/>
                <w:sz w:val="20"/>
                <w:szCs w:val="20"/>
              </w:rPr>
            </w:pPr>
            <w:r w:rsidRPr="002531D8">
              <w:rPr>
                <w:b/>
                <w:bCs/>
                <w:color w:val="000000"/>
                <w:sz w:val="20"/>
                <w:szCs w:val="20"/>
              </w:rPr>
              <w:t>CID</w:t>
            </w:r>
          </w:p>
        </w:tc>
        <w:tc>
          <w:tcPr>
            <w:tcW w:w="834" w:type="dxa"/>
            <w:shd w:val="clear" w:color="auto" w:fill="auto"/>
            <w:noWrap/>
            <w:vAlign w:val="center"/>
          </w:tcPr>
          <w:p w14:paraId="7175E21D" w14:textId="77777777" w:rsidR="00A04AE2" w:rsidRPr="002531D8" w:rsidRDefault="00A04AE2" w:rsidP="00C63085">
            <w:pPr>
              <w:jc w:val="center"/>
              <w:rPr>
                <w:b/>
                <w:bCs/>
                <w:color w:val="000000"/>
                <w:sz w:val="20"/>
                <w:szCs w:val="20"/>
              </w:rPr>
            </w:pPr>
            <w:proofErr w:type="gramStart"/>
            <w:r w:rsidRPr="002531D8">
              <w:rPr>
                <w:b/>
                <w:bCs/>
                <w:color w:val="000000"/>
                <w:sz w:val="20"/>
                <w:szCs w:val="20"/>
              </w:rPr>
              <w:t>P.L</w:t>
            </w:r>
            <w:proofErr w:type="gramEnd"/>
          </w:p>
        </w:tc>
        <w:tc>
          <w:tcPr>
            <w:tcW w:w="2700" w:type="dxa"/>
            <w:shd w:val="clear" w:color="auto" w:fill="auto"/>
            <w:noWrap/>
            <w:vAlign w:val="bottom"/>
            <w:hideMark/>
          </w:tcPr>
          <w:p w14:paraId="52706925" w14:textId="77777777" w:rsidR="00A04AE2" w:rsidRPr="002531D8" w:rsidRDefault="00A04AE2" w:rsidP="00C63085">
            <w:pPr>
              <w:jc w:val="center"/>
              <w:rPr>
                <w:b/>
                <w:bCs/>
                <w:color w:val="000000"/>
                <w:sz w:val="20"/>
                <w:szCs w:val="20"/>
              </w:rPr>
            </w:pPr>
            <w:r w:rsidRPr="002531D8">
              <w:rPr>
                <w:b/>
                <w:bCs/>
                <w:color w:val="000000"/>
                <w:sz w:val="20"/>
                <w:szCs w:val="20"/>
              </w:rPr>
              <w:t>Comment</w:t>
            </w:r>
          </w:p>
        </w:tc>
        <w:tc>
          <w:tcPr>
            <w:tcW w:w="2069" w:type="dxa"/>
            <w:shd w:val="clear" w:color="auto" w:fill="auto"/>
            <w:noWrap/>
            <w:vAlign w:val="bottom"/>
            <w:hideMark/>
          </w:tcPr>
          <w:p w14:paraId="3D7E9EF6" w14:textId="77777777" w:rsidR="00A04AE2" w:rsidRPr="002531D8" w:rsidRDefault="00A04AE2" w:rsidP="00C63085">
            <w:pPr>
              <w:jc w:val="center"/>
              <w:rPr>
                <w:b/>
                <w:bCs/>
                <w:color w:val="000000"/>
                <w:sz w:val="20"/>
                <w:szCs w:val="20"/>
              </w:rPr>
            </w:pPr>
            <w:r w:rsidRPr="002531D8">
              <w:rPr>
                <w:b/>
                <w:bCs/>
                <w:color w:val="000000"/>
                <w:sz w:val="20"/>
                <w:szCs w:val="20"/>
              </w:rPr>
              <w:t>Proposed Change</w:t>
            </w:r>
          </w:p>
        </w:tc>
        <w:tc>
          <w:tcPr>
            <w:tcW w:w="3757" w:type="dxa"/>
            <w:shd w:val="clear" w:color="auto" w:fill="auto"/>
            <w:vAlign w:val="center"/>
            <w:hideMark/>
          </w:tcPr>
          <w:p w14:paraId="3DA51A22" w14:textId="77777777" w:rsidR="00A04AE2" w:rsidRPr="002531D8" w:rsidRDefault="00A04AE2" w:rsidP="00C63085">
            <w:pPr>
              <w:jc w:val="center"/>
              <w:rPr>
                <w:b/>
                <w:bCs/>
                <w:color w:val="000000"/>
                <w:sz w:val="20"/>
                <w:szCs w:val="20"/>
              </w:rPr>
            </w:pPr>
            <w:r w:rsidRPr="002531D8">
              <w:rPr>
                <w:b/>
                <w:bCs/>
                <w:color w:val="000000"/>
                <w:sz w:val="20"/>
                <w:szCs w:val="20"/>
              </w:rPr>
              <w:t>Resolution</w:t>
            </w:r>
          </w:p>
        </w:tc>
      </w:tr>
      <w:tr w:rsidR="00A04AE2" w:rsidRPr="002531D8" w:rsidDel="006E1EB7" w14:paraId="71E9917D" w14:textId="77777777" w:rsidTr="00C63085">
        <w:trPr>
          <w:trHeight w:val="220"/>
        </w:trPr>
        <w:tc>
          <w:tcPr>
            <w:tcW w:w="696" w:type="dxa"/>
            <w:shd w:val="clear" w:color="auto" w:fill="auto"/>
            <w:noWrap/>
          </w:tcPr>
          <w:p w14:paraId="4D4CA6F8" w14:textId="16F6FF3C" w:rsidR="00A04AE2" w:rsidRDefault="00AA7096" w:rsidP="00C63085">
            <w:pPr>
              <w:jc w:val="both"/>
              <w:rPr>
                <w:rFonts w:ascii="Calibri" w:hAnsi="Calibri" w:cs="Calibri"/>
                <w:color w:val="000000"/>
                <w:sz w:val="22"/>
                <w:szCs w:val="22"/>
              </w:rPr>
            </w:pPr>
            <w:r>
              <w:rPr>
                <w:rFonts w:ascii="Calibri" w:hAnsi="Calibri" w:cs="Calibri"/>
                <w:color w:val="000000"/>
                <w:sz w:val="22"/>
                <w:szCs w:val="22"/>
              </w:rPr>
              <w:t>1302</w:t>
            </w:r>
          </w:p>
          <w:p w14:paraId="10AE5D54" w14:textId="77777777" w:rsidR="00A04AE2" w:rsidRPr="00492243" w:rsidRDefault="00A04AE2" w:rsidP="00C63085">
            <w:pPr>
              <w:rPr>
                <w:sz w:val="20"/>
                <w:szCs w:val="20"/>
              </w:rPr>
            </w:pPr>
          </w:p>
        </w:tc>
        <w:tc>
          <w:tcPr>
            <w:tcW w:w="834" w:type="dxa"/>
            <w:shd w:val="clear" w:color="auto" w:fill="auto"/>
            <w:noWrap/>
          </w:tcPr>
          <w:p w14:paraId="0C3F12D8" w14:textId="1BBC4680" w:rsidR="00A04AE2" w:rsidRPr="002531D8" w:rsidRDefault="00AA7096" w:rsidP="00C63085">
            <w:pPr>
              <w:jc w:val="both"/>
              <w:rPr>
                <w:bCs/>
                <w:color w:val="000000"/>
                <w:sz w:val="20"/>
                <w:szCs w:val="20"/>
              </w:rPr>
            </w:pPr>
            <w:r>
              <w:rPr>
                <w:rFonts w:ascii="Calibri" w:hAnsi="Calibri" w:cs="Calibri"/>
                <w:color w:val="000000"/>
                <w:sz w:val="22"/>
                <w:szCs w:val="22"/>
              </w:rPr>
              <w:t>511</w:t>
            </w:r>
            <w:r w:rsidR="00A04AE2">
              <w:rPr>
                <w:rFonts w:ascii="Calibri" w:hAnsi="Calibri" w:cs="Calibri"/>
                <w:color w:val="000000"/>
                <w:sz w:val="22"/>
                <w:szCs w:val="22"/>
              </w:rPr>
              <w:t>.01</w:t>
            </w:r>
          </w:p>
        </w:tc>
        <w:tc>
          <w:tcPr>
            <w:tcW w:w="2700" w:type="dxa"/>
            <w:shd w:val="clear" w:color="auto" w:fill="auto"/>
            <w:noWrap/>
          </w:tcPr>
          <w:p w14:paraId="6AC2AC34" w14:textId="63102444" w:rsidR="00A04AE2" w:rsidRPr="00F162A8" w:rsidRDefault="00AA7096" w:rsidP="00C63085">
            <w:pPr>
              <w:rPr>
                <w:rFonts w:ascii="Calibri" w:hAnsi="Calibri" w:cs="Calibri"/>
                <w:color w:val="000000"/>
                <w:sz w:val="22"/>
                <w:szCs w:val="22"/>
              </w:rPr>
            </w:pPr>
            <w:r w:rsidRPr="00AA7096">
              <w:rPr>
                <w:rFonts w:ascii="Calibri" w:hAnsi="Calibri" w:cs="Calibri"/>
                <w:color w:val="000000"/>
                <w:sz w:val="22"/>
                <w:szCs w:val="22"/>
              </w:rPr>
              <w:t xml:space="preserve">Missing a formula describing how the Secure LTF is modulated.  Especially missing is the 0 GI.  Formula should be similar to eq-28-58 in </w:t>
            </w:r>
            <w:proofErr w:type="spellStart"/>
            <w:r w:rsidRPr="00AA7096">
              <w:rPr>
                <w:rFonts w:ascii="Calibri" w:hAnsi="Calibri" w:cs="Calibri"/>
                <w:color w:val="000000"/>
                <w:sz w:val="22"/>
                <w:szCs w:val="22"/>
              </w:rPr>
              <w:t>TGax</w:t>
            </w:r>
            <w:proofErr w:type="spellEnd"/>
            <w:r w:rsidRPr="00AA7096">
              <w:rPr>
                <w:rFonts w:ascii="Calibri" w:hAnsi="Calibri" w:cs="Calibri"/>
                <w:color w:val="000000"/>
                <w:sz w:val="22"/>
                <w:szCs w:val="22"/>
              </w:rPr>
              <w:t xml:space="preserve"> D3.0</w:t>
            </w:r>
          </w:p>
        </w:tc>
        <w:tc>
          <w:tcPr>
            <w:tcW w:w="2069" w:type="dxa"/>
            <w:shd w:val="clear" w:color="auto" w:fill="auto"/>
            <w:noWrap/>
          </w:tcPr>
          <w:p w14:paraId="63006A27" w14:textId="36A6AD50" w:rsidR="00A04AE2" w:rsidRPr="002531D8" w:rsidRDefault="00AA7096" w:rsidP="00C63085">
            <w:pPr>
              <w:rPr>
                <w:bCs/>
                <w:color w:val="000000"/>
                <w:sz w:val="20"/>
                <w:szCs w:val="20"/>
              </w:rPr>
            </w:pPr>
            <w:r w:rsidRPr="00AA7096">
              <w:rPr>
                <w:rFonts w:ascii="Calibri" w:hAnsi="Calibri" w:cs="Calibri"/>
                <w:color w:val="000000"/>
                <w:sz w:val="22"/>
                <w:szCs w:val="22"/>
              </w:rPr>
              <w:t>add the missing formula</w:t>
            </w:r>
          </w:p>
        </w:tc>
        <w:tc>
          <w:tcPr>
            <w:tcW w:w="3757" w:type="dxa"/>
            <w:shd w:val="clear" w:color="auto" w:fill="auto"/>
          </w:tcPr>
          <w:p w14:paraId="21F55354" w14:textId="7910B71B" w:rsidR="00A04AE2" w:rsidRDefault="00AC0FAF" w:rsidP="00C63085">
            <w:pPr>
              <w:rPr>
                <w:bCs/>
                <w:color w:val="000000"/>
                <w:sz w:val="20"/>
                <w:szCs w:val="20"/>
              </w:rPr>
            </w:pPr>
            <w:r>
              <w:rPr>
                <w:bCs/>
                <w:color w:val="000000"/>
                <w:sz w:val="20"/>
                <w:szCs w:val="20"/>
              </w:rPr>
              <w:t>Rejected</w:t>
            </w:r>
            <w:r w:rsidR="00A04AE2">
              <w:rPr>
                <w:bCs/>
                <w:color w:val="000000"/>
                <w:sz w:val="20"/>
                <w:szCs w:val="20"/>
              </w:rPr>
              <w:t>.</w:t>
            </w:r>
          </w:p>
          <w:p w14:paraId="5B8A8C57" w14:textId="77777777" w:rsidR="00A04AE2" w:rsidRDefault="00A04AE2" w:rsidP="00C63085">
            <w:pPr>
              <w:rPr>
                <w:bCs/>
                <w:color w:val="000000"/>
                <w:sz w:val="20"/>
                <w:szCs w:val="20"/>
              </w:rPr>
            </w:pPr>
          </w:p>
          <w:p w14:paraId="05503AB9" w14:textId="74BCA46B" w:rsidR="00A04AE2" w:rsidRPr="002531D8" w:rsidRDefault="00F94484" w:rsidP="00C63085">
            <w:pPr>
              <w:rPr>
                <w:bCs/>
                <w:color w:val="000000"/>
                <w:sz w:val="20"/>
                <w:szCs w:val="20"/>
              </w:rPr>
            </w:pPr>
            <w:r>
              <w:rPr>
                <w:bCs/>
                <w:color w:val="000000"/>
                <w:sz w:val="20"/>
                <w:szCs w:val="20"/>
              </w:rPr>
              <w:t xml:space="preserve">The HE-LTF waveform equation (eq 27-58) can be reused for each repetition of secure LTF with new input parameters of spatial mapping matrix, </w:t>
            </w:r>
            <w:r w:rsidR="001A2379">
              <w:rPr>
                <w:bCs/>
                <w:color w:val="000000"/>
                <w:sz w:val="20"/>
                <w:szCs w:val="20"/>
              </w:rPr>
              <w:t>zero</w:t>
            </w:r>
            <w:r>
              <w:rPr>
                <w:bCs/>
                <w:color w:val="000000"/>
                <w:sz w:val="20"/>
                <w:szCs w:val="20"/>
              </w:rPr>
              <w:t xml:space="preserve"> </w:t>
            </w:r>
            <w:r w:rsidR="001A2379">
              <w:rPr>
                <w:bCs/>
                <w:color w:val="000000"/>
                <w:sz w:val="20"/>
                <w:szCs w:val="20"/>
              </w:rPr>
              <w:t>cyclic shift</w:t>
            </w:r>
            <w:r>
              <w:rPr>
                <w:bCs/>
                <w:color w:val="000000"/>
                <w:sz w:val="20"/>
                <w:szCs w:val="20"/>
              </w:rPr>
              <w:t xml:space="preserve"> value and randomized HE-LTF sequence</w:t>
            </w:r>
            <w:r w:rsidR="001A2379">
              <w:rPr>
                <w:bCs/>
                <w:color w:val="000000"/>
                <w:sz w:val="20"/>
                <w:szCs w:val="20"/>
              </w:rPr>
              <w:t xml:space="preserve"> etc</w:t>
            </w:r>
            <w:r>
              <w:rPr>
                <w:bCs/>
                <w:color w:val="000000"/>
                <w:sz w:val="20"/>
                <w:szCs w:val="20"/>
              </w:rPr>
              <w:t>.</w:t>
            </w:r>
            <w:r w:rsidR="001A2379">
              <w:rPr>
                <w:bCs/>
                <w:color w:val="000000"/>
                <w:sz w:val="20"/>
                <w:szCs w:val="20"/>
              </w:rPr>
              <w:t xml:space="preserve"> </w:t>
            </w:r>
            <w:r w:rsidR="00476B57">
              <w:rPr>
                <w:bCs/>
                <w:color w:val="000000"/>
                <w:sz w:val="20"/>
                <w:szCs w:val="20"/>
              </w:rPr>
              <w:t xml:space="preserve">New equation is not needed. </w:t>
            </w:r>
            <w:r>
              <w:rPr>
                <w:bCs/>
                <w:color w:val="000000"/>
                <w:sz w:val="20"/>
                <w:szCs w:val="20"/>
              </w:rPr>
              <w:t xml:space="preserve">    </w:t>
            </w:r>
          </w:p>
        </w:tc>
      </w:tr>
      <w:tr w:rsidR="00A04AE2" w:rsidRPr="002531D8" w14:paraId="4A2478F5" w14:textId="77777777" w:rsidTr="00C63085">
        <w:trPr>
          <w:trHeight w:val="220"/>
        </w:trPr>
        <w:tc>
          <w:tcPr>
            <w:tcW w:w="696" w:type="dxa"/>
            <w:shd w:val="clear" w:color="auto" w:fill="auto"/>
            <w:noWrap/>
          </w:tcPr>
          <w:p w14:paraId="287F50C9" w14:textId="43254ABF" w:rsidR="00A04AE2" w:rsidRDefault="00007134" w:rsidP="00C63085">
            <w:pPr>
              <w:jc w:val="both"/>
              <w:rPr>
                <w:rFonts w:ascii="Calibri" w:hAnsi="Calibri" w:cs="Calibri"/>
                <w:color w:val="000000"/>
                <w:sz w:val="22"/>
                <w:szCs w:val="22"/>
              </w:rPr>
            </w:pPr>
            <w:r>
              <w:rPr>
                <w:rFonts w:ascii="Calibri" w:hAnsi="Calibri" w:cs="Calibri"/>
                <w:color w:val="000000"/>
                <w:sz w:val="22"/>
                <w:szCs w:val="22"/>
              </w:rPr>
              <w:t>1340</w:t>
            </w:r>
          </w:p>
          <w:p w14:paraId="374B09E9" w14:textId="77777777" w:rsidR="00A04AE2" w:rsidRPr="002531D8" w:rsidRDefault="00A04AE2" w:rsidP="00C63085">
            <w:pPr>
              <w:jc w:val="both"/>
              <w:rPr>
                <w:bCs/>
                <w:color w:val="000000"/>
                <w:sz w:val="20"/>
                <w:szCs w:val="20"/>
              </w:rPr>
            </w:pPr>
          </w:p>
        </w:tc>
        <w:tc>
          <w:tcPr>
            <w:tcW w:w="834" w:type="dxa"/>
            <w:shd w:val="clear" w:color="auto" w:fill="auto"/>
            <w:noWrap/>
          </w:tcPr>
          <w:p w14:paraId="54C7EFC8" w14:textId="008412B4" w:rsidR="00A04AE2" w:rsidRDefault="00BF6B05" w:rsidP="00C63085">
            <w:pPr>
              <w:jc w:val="both"/>
              <w:rPr>
                <w:rFonts w:ascii="Calibri" w:hAnsi="Calibri" w:cs="Calibri"/>
                <w:color w:val="000000"/>
                <w:sz w:val="22"/>
                <w:szCs w:val="22"/>
              </w:rPr>
            </w:pPr>
            <w:r>
              <w:rPr>
                <w:rFonts w:ascii="Calibri" w:hAnsi="Calibri" w:cs="Calibri"/>
                <w:color w:val="000000"/>
                <w:sz w:val="22"/>
                <w:szCs w:val="22"/>
              </w:rPr>
              <w:t>15</w:t>
            </w:r>
            <w:r w:rsidR="00C40E44">
              <w:rPr>
                <w:rFonts w:ascii="Calibri" w:hAnsi="Calibri" w:cs="Calibri"/>
                <w:color w:val="000000"/>
                <w:sz w:val="22"/>
                <w:szCs w:val="22"/>
              </w:rPr>
              <w:t>8</w:t>
            </w:r>
            <w:r>
              <w:rPr>
                <w:rFonts w:ascii="Calibri" w:hAnsi="Calibri" w:cs="Calibri"/>
                <w:color w:val="000000"/>
                <w:sz w:val="22"/>
                <w:szCs w:val="22"/>
              </w:rPr>
              <w:t>.0</w:t>
            </w:r>
            <w:r w:rsidR="00C40E44">
              <w:rPr>
                <w:rFonts w:ascii="Calibri" w:hAnsi="Calibri" w:cs="Calibri"/>
                <w:color w:val="000000"/>
                <w:sz w:val="22"/>
                <w:szCs w:val="22"/>
              </w:rPr>
              <w:t>5</w:t>
            </w:r>
          </w:p>
          <w:p w14:paraId="1546B815" w14:textId="77777777" w:rsidR="00A04AE2" w:rsidRPr="002531D8" w:rsidRDefault="00A04AE2" w:rsidP="00C63085">
            <w:pPr>
              <w:jc w:val="both"/>
              <w:rPr>
                <w:bCs/>
                <w:color w:val="000000"/>
                <w:sz w:val="20"/>
                <w:szCs w:val="20"/>
              </w:rPr>
            </w:pPr>
          </w:p>
        </w:tc>
        <w:tc>
          <w:tcPr>
            <w:tcW w:w="2700" w:type="dxa"/>
            <w:shd w:val="clear" w:color="auto" w:fill="auto"/>
            <w:noWrap/>
          </w:tcPr>
          <w:p w14:paraId="5510AABC" w14:textId="1F063E5D" w:rsidR="00A04AE2" w:rsidRPr="000A1ABF" w:rsidRDefault="00007134" w:rsidP="00C63085">
            <w:pPr>
              <w:rPr>
                <w:rFonts w:ascii="Calibri" w:hAnsi="Calibri" w:cs="Calibri"/>
                <w:color w:val="000000"/>
                <w:sz w:val="22"/>
                <w:szCs w:val="22"/>
              </w:rPr>
            </w:pPr>
            <w:r w:rsidRPr="00007134">
              <w:rPr>
                <w:rFonts w:ascii="Calibri" w:hAnsi="Calibri" w:cs="Calibri"/>
                <w:color w:val="000000"/>
                <w:sz w:val="22"/>
                <w:szCs w:val="22"/>
              </w:rPr>
              <w:t xml:space="preserve">HE </w:t>
            </w:r>
            <w:proofErr w:type="gramStart"/>
            <w:r w:rsidRPr="00007134">
              <w:rPr>
                <w:rFonts w:ascii="Calibri" w:hAnsi="Calibri" w:cs="Calibri"/>
                <w:color w:val="000000"/>
                <w:sz w:val="22"/>
                <w:szCs w:val="22"/>
              </w:rPr>
              <w:t>Ranging</w:t>
            </w:r>
            <w:proofErr w:type="gramEnd"/>
            <w:r w:rsidRPr="00007134">
              <w:rPr>
                <w:rFonts w:ascii="Calibri" w:hAnsi="Calibri" w:cs="Calibri"/>
                <w:color w:val="000000"/>
                <w:sz w:val="22"/>
                <w:szCs w:val="22"/>
              </w:rPr>
              <w:t xml:space="preserve"> NDP is NOT a variant of SU PPDU since in the following texts </w:t>
            </w:r>
            <w:proofErr w:type="spellStart"/>
            <w:r w:rsidRPr="00007134">
              <w:rPr>
                <w:rFonts w:ascii="Calibri" w:hAnsi="Calibri" w:cs="Calibri"/>
                <w:color w:val="000000"/>
                <w:sz w:val="22"/>
                <w:szCs w:val="22"/>
              </w:rPr>
              <w:t>mulitiple</w:t>
            </w:r>
            <w:proofErr w:type="spellEnd"/>
            <w:r w:rsidRPr="00007134">
              <w:rPr>
                <w:rFonts w:ascii="Calibri" w:hAnsi="Calibri" w:cs="Calibri"/>
                <w:color w:val="000000"/>
                <w:sz w:val="22"/>
                <w:szCs w:val="22"/>
              </w:rPr>
              <w:t xml:space="preserve"> user support is discussed</w:t>
            </w:r>
          </w:p>
        </w:tc>
        <w:tc>
          <w:tcPr>
            <w:tcW w:w="2069" w:type="dxa"/>
            <w:shd w:val="clear" w:color="auto" w:fill="auto"/>
            <w:noWrap/>
          </w:tcPr>
          <w:p w14:paraId="7F74615D" w14:textId="565EE576" w:rsidR="00A04AE2" w:rsidRPr="002531D8" w:rsidRDefault="006446EC" w:rsidP="00C63085">
            <w:pPr>
              <w:rPr>
                <w:bCs/>
                <w:color w:val="000000"/>
                <w:sz w:val="20"/>
                <w:szCs w:val="20"/>
              </w:rPr>
            </w:pPr>
            <w:r w:rsidRPr="006446EC">
              <w:rPr>
                <w:rFonts w:ascii="Calibri" w:hAnsi="Calibri" w:cs="Calibri"/>
                <w:color w:val="000000"/>
                <w:sz w:val="22"/>
                <w:szCs w:val="22"/>
              </w:rPr>
              <w:t>as in the comment</w:t>
            </w:r>
          </w:p>
        </w:tc>
        <w:tc>
          <w:tcPr>
            <w:tcW w:w="3757" w:type="dxa"/>
            <w:shd w:val="clear" w:color="auto" w:fill="auto"/>
          </w:tcPr>
          <w:p w14:paraId="2EC827E5" w14:textId="5FD44AE1" w:rsidR="00A04AE2" w:rsidRDefault="00020E57" w:rsidP="00C63085">
            <w:pPr>
              <w:rPr>
                <w:bCs/>
                <w:color w:val="000000"/>
                <w:sz w:val="20"/>
                <w:szCs w:val="20"/>
              </w:rPr>
            </w:pPr>
            <w:r>
              <w:rPr>
                <w:bCs/>
                <w:color w:val="000000"/>
                <w:sz w:val="20"/>
                <w:szCs w:val="20"/>
              </w:rPr>
              <w:t>Rejected</w:t>
            </w:r>
            <w:r w:rsidR="00A04AE2">
              <w:rPr>
                <w:bCs/>
                <w:color w:val="000000"/>
                <w:sz w:val="20"/>
                <w:szCs w:val="20"/>
              </w:rPr>
              <w:t xml:space="preserve">. </w:t>
            </w:r>
          </w:p>
          <w:p w14:paraId="4FAF4073" w14:textId="6E498F00" w:rsidR="00A04AE2" w:rsidRDefault="00A04AE2" w:rsidP="00C63085">
            <w:pPr>
              <w:rPr>
                <w:bCs/>
                <w:color w:val="000000"/>
                <w:sz w:val="20"/>
                <w:szCs w:val="20"/>
              </w:rPr>
            </w:pPr>
          </w:p>
          <w:p w14:paraId="16FFD71B" w14:textId="54D55E35" w:rsidR="00020E57" w:rsidRDefault="00020E57" w:rsidP="00C63085">
            <w:pPr>
              <w:rPr>
                <w:bCs/>
                <w:color w:val="000000"/>
                <w:sz w:val="20"/>
                <w:szCs w:val="20"/>
              </w:rPr>
            </w:pPr>
            <w:r>
              <w:rPr>
                <w:bCs/>
                <w:color w:val="000000"/>
                <w:sz w:val="20"/>
                <w:szCs w:val="20"/>
              </w:rPr>
              <w:t>See resolution for CID 2363 in 11-19/1479r3.</w:t>
            </w:r>
          </w:p>
          <w:p w14:paraId="728DEF5B" w14:textId="188BED80" w:rsidR="00A04AE2" w:rsidRPr="002531D8" w:rsidRDefault="00A04AE2" w:rsidP="00C63085">
            <w:pPr>
              <w:rPr>
                <w:bCs/>
                <w:color w:val="000000"/>
                <w:sz w:val="20"/>
                <w:szCs w:val="20"/>
              </w:rPr>
            </w:pPr>
          </w:p>
        </w:tc>
      </w:tr>
      <w:tr w:rsidR="00A04AE2" w:rsidRPr="002531D8" w14:paraId="570052D0" w14:textId="77777777" w:rsidTr="00C63085">
        <w:trPr>
          <w:trHeight w:val="220"/>
        </w:trPr>
        <w:tc>
          <w:tcPr>
            <w:tcW w:w="696" w:type="dxa"/>
            <w:shd w:val="clear" w:color="auto" w:fill="auto"/>
            <w:noWrap/>
          </w:tcPr>
          <w:p w14:paraId="7441356E" w14:textId="00E7DE9A" w:rsidR="00A04AE2" w:rsidRDefault="00D33B0E" w:rsidP="00C63085">
            <w:pPr>
              <w:jc w:val="both"/>
              <w:rPr>
                <w:rFonts w:ascii="Calibri" w:hAnsi="Calibri" w:cs="Calibri"/>
                <w:color w:val="000000"/>
                <w:sz w:val="22"/>
                <w:szCs w:val="22"/>
              </w:rPr>
            </w:pPr>
            <w:r>
              <w:rPr>
                <w:rFonts w:ascii="Calibri" w:hAnsi="Calibri" w:cs="Calibri"/>
                <w:color w:val="000000"/>
                <w:sz w:val="22"/>
                <w:szCs w:val="22"/>
              </w:rPr>
              <w:t>1371</w:t>
            </w:r>
          </w:p>
          <w:p w14:paraId="04ABA26B" w14:textId="77777777" w:rsidR="00A04AE2" w:rsidRDefault="00A04AE2" w:rsidP="00C63085">
            <w:pPr>
              <w:jc w:val="both"/>
              <w:rPr>
                <w:rFonts w:ascii="Calibri" w:hAnsi="Calibri" w:cs="Calibri"/>
                <w:color w:val="000000"/>
                <w:sz w:val="22"/>
                <w:szCs w:val="22"/>
              </w:rPr>
            </w:pPr>
          </w:p>
        </w:tc>
        <w:tc>
          <w:tcPr>
            <w:tcW w:w="834" w:type="dxa"/>
            <w:shd w:val="clear" w:color="auto" w:fill="auto"/>
            <w:noWrap/>
          </w:tcPr>
          <w:p w14:paraId="47829440" w14:textId="788E12BA" w:rsidR="00A04AE2" w:rsidRDefault="00ED252B" w:rsidP="00C63085">
            <w:pPr>
              <w:jc w:val="both"/>
              <w:rPr>
                <w:rFonts w:ascii="Calibri" w:hAnsi="Calibri" w:cs="Calibri"/>
                <w:color w:val="000000"/>
                <w:sz w:val="22"/>
                <w:szCs w:val="22"/>
              </w:rPr>
            </w:pPr>
            <w:r>
              <w:rPr>
                <w:rFonts w:ascii="Calibri" w:hAnsi="Calibri" w:cs="Calibri"/>
                <w:color w:val="000000"/>
                <w:sz w:val="22"/>
                <w:szCs w:val="22"/>
              </w:rPr>
              <w:t>150</w:t>
            </w:r>
            <w:r w:rsidR="00A04AE2">
              <w:rPr>
                <w:rFonts w:ascii="Calibri" w:hAnsi="Calibri" w:cs="Calibri"/>
                <w:color w:val="000000"/>
                <w:sz w:val="22"/>
                <w:szCs w:val="22"/>
              </w:rPr>
              <w:t>.01</w:t>
            </w:r>
          </w:p>
          <w:p w14:paraId="777E299F" w14:textId="77777777" w:rsidR="00A04AE2" w:rsidRDefault="00A04AE2" w:rsidP="00C63085">
            <w:pPr>
              <w:jc w:val="both"/>
              <w:rPr>
                <w:rFonts w:ascii="Calibri" w:hAnsi="Calibri" w:cs="Calibri"/>
                <w:color w:val="000000"/>
                <w:sz w:val="22"/>
                <w:szCs w:val="22"/>
              </w:rPr>
            </w:pPr>
          </w:p>
        </w:tc>
        <w:tc>
          <w:tcPr>
            <w:tcW w:w="2700" w:type="dxa"/>
            <w:shd w:val="clear" w:color="auto" w:fill="auto"/>
            <w:noWrap/>
          </w:tcPr>
          <w:p w14:paraId="3E0FB8D1" w14:textId="2B1382C3" w:rsidR="00A04AE2" w:rsidRDefault="001706FE" w:rsidP="00C63085">
            <w:pPr>
              <w:rPr>
                <w:rFonts w:ascii="Calibri" w:hAnsi="Calibri" w:cs="Calibri"/>
                <w:color w:val="000000"/>
                <w:sz w:val="22"/>
                <w:szCs w:val="22"/>
              </w:rPr>
            </w:pPr>
            <w:r w:rsidRPr="001706FE">
              <w:rPr>
                <w:rFonts w:ascii="Calibri" w:hAnsi="Calibri" w:cs="Calibri"/>
                <w:color w:val="000000"/>
                <w:sz w:val="22"/>
                <w:szCs w:val="22"/>
              </w:rPr>
              <w:t>Using Repetitions of HE-LTF via "LTF_REP" adds too much overhead and could increase the error due to clock drift.  This feature should be removed.</w:t>
            </w:r>
          </w:p>
        </w:tc>
        <w:tc>
          <w:tcPr>
            <w:tcW w:w="2069" w:type="dxa"/>
            <w:shd w:val="clear" w:color="auto" w:fill="auto"/>
            <w:noWrap/>
          </w:tcPr>
          <w:p w14:paraId="276C9AE5" w14:textId="77777777" w:rsidR="001706FE" w:rsidRDefault="001706FE" w:rsidP="001706FE">
            <w:pPr>
              <w:rPr>
                <w:rFonts w:ascii="Calibri" w:hAnsi="Calibri" w:cs="Calibri"/>
                <w:color w:val="000000"/>
                <w:sz w:val="22"/>
                <w:szCs w:val="22"/>
              </w:rPr>
            </w:pPr>
            <w:r>
              <w:rPr>
                <w:rFonts w:ascii="Calibri" w:hAnsi="Calibri" w:cs="Calibri"/>
                <w:color w:val="000000"/>
                <w:sz w:val="22"/>
                <w:szCs w:val="22"/>
              </w:rPr>
              <w:t>Remove the entry "LTF_REP" from Table 28-2a and all text associated with LTF_REP.</w:t>
            </w:r>
          </w:p>
          <w:p w14:paraId="227A2DE6" w14:textId="77777777" w:rsidR="00A04AE2" w:rsidRDefault="00A04AE2" w:rsidP="00C63085">
            <w:pPr>
              <w:rPr>
                <w:rFonts w:ascii="Calibri" w:hAnsi="Calibri" w:cs="Calibri"/>
                <w:color w:val="000000"/>
                <w:sz w:val="22"/>
                <w:szCs w:val="22"/>
              </w:rPr>
            </w:pPr>
          </w:p>
        </w:tc>
        <w:tc>
          <w:tcPr>
            <w:tcW w:w="3757" w:type="dxa"/>
            <w:shd w:val="clear" w:color="auto" w:fill="auto"/>
          </w:tcPr>
          <w:p w14:paraId="26CE2D4F" w14:textId="77777777" w:rsidR="00A04AE2" w:rsidRDefault="00A97BB9" w:rsidP="00C63085">
            <w:pPr>
              <w:rPr>
                <w:bCs/>
                <w:color w:val="000000"/>
                <w:sz w:val="20"/>
                <w:szCs w:val="20"/>
              </w:rPr>
            </w:pPr>
            <w:r>
              <w:rPr>
                <w:bCs/>
                <w:color w:val="000000"/>
                <w:sz w:val="20"/>
                <w:szCs w:val="20"/>
              </w:rPr>
              <w:t>Reject</w:t>
            </w:r>
            <w:r w:rsidR="00A04AE2">
              <w:rPr>
                <w:bCs/>
                <w:color w:val="000000"/>
                <w:sz w:val="20"/>
                <w:szCs w:val="20"/>
              </w:rPr>
              <w:t>.</w:t>
            </w:r>
          </w:p>
          <w:p w14:paraId="5A7FBC6A" w14:textId="77777777" w:rsidR="00C94737" w:rsidRDefault="00C94737" w:rsidP="00C63085">
            <w:pPr>
              <w:rPr>
                <w:bCs/>
                <w:color w:val="000000"/>
                <w:sz w:val="20"/>
                <w:szCs w:val="20"/>
              </w:rPr>
            </w:pPr>
          </w:p>
          <w:p w14:paraId="443F99E9" w14:textId="78D7BDAE" w:rsidR="00C94737" w:rsidRDefault="00C94737" w:rsidP="00C63085">
            <w:pPr>
              <w:rPr>
                <w:bCs/>
                <w:color w:val="000000"/>
                <w:sz w:val="20"/>
                <w:szCs w:val="20"/>
              </w:rPr>
            </w:pPr>
            <w:r>
              <w:rPr>
                <w:bCs/>
                <w:color w:val="000000"/>
                <w:sz w:val="20"/>
                <w:szCs w:val="20"/>
              </w:rPr>
              <w:t>HE-LTF repetition can improve the accuracy and is used for consistent check for secure HE-LTFs.</w:t>
            </w:r>
          </w:p>
        </w:tc>
      </w:tr>
      <w:tr w:rsidR="00F835FE" w:rsidRPr="002531D8" w14:paraId="5DEC612B" w14:textId="77777777" w:rsidTr="00C63085">
        <w:trPr>
          <w:trHeight w:val="220"/>
        </w:trPr>
        <w:tc>
          <w:tcPr>
            <w:tcW w:w="696" w:type="dxa"/>
            <w:shd w:val="clear" w:color="auto" w:fill="auto"/>
            <w:noWrap/>
          </w:tcPr>
          <w:p w14:paraId="53DFBD90" w14:textId="21F6FA00" w:rsidR="00F835FE" w:rsidRDefault="004D0424" w:rsidP="00C63085">
            <w:pPr>
              <w:jc w:val="both"/>
              <w:rPr>
                <w:rFonts w:ascii="Calibri" w:hAnsi="Calibri" w:cs="Calibri"/>
                <w:color w:val="000000"/>
                <w:sz w:val="22"/>
                <w:szCs w:val="22"/>
              </w:rPr>
            </w:pPr>
            <w:r>
              <w:rPr>
                <w:rFonts w:ascii="Calibri" w:hAnsi="Calibri" w:cs="Calibri"/>
                <w:color w:val="000000"/>
                <w:sz w:val="22"/>
                <w:szCs w:val="22"/>
              </w:rPr>
              <w:t>2516</w:t>
            </w:r>
          </w:p>
        </w:tc>
        <w:tc>
          <w:tcPr>
            <w:tcW w:w="834" w:type="dxa"/>
            <w:shd w:val="clear" w:color="auto" w:fill="auto"/>
            <w:noWrap/>
          </w:tcPr>
          <w:p w14:paraId="49782517" w14:textId="0E27ECC4" w:rsidR="00F835FE" w:rsidRDefault="00212E2A" w:rsidP="00C63085">
            <w:pPr>
              <w:jc w:val="both"/>
              <w:rPr>
                <w:rFonts w:ascii="Calibri" w:hAnsi="Calibri" w:cs="Calibri"/>
                <w:color w:val="000000"/>
                <w:sz w:val="22"/>
                <w:szCs w:val="22"/>
              </w:rPr>
            </w:pPr>
            <w:r>
              <w:rPr>
                <w:rFonts w:ascii="Calibri" w:hAnsi="Calibri" w:cs="Calibri"/>
                <w:color w:val="000000"/>
                <w:sz w:val="22"/>
                <w:szCs w:val="22"/>
              </w:rPr>
              <w:t>150.01</w:t>
            </w:r>
          </w:p>
        </w:tc>
        <w:tc>
          <w:tcPr>
            <w:tcW w:w="2700" w:type="dxa"/>
            <w:shd w:val="clear" w:color="auto" w:fill="auto"/>
            <w:noWrap/>
          </w:tcPr>
          <w:p w14:paraId="2133ACCA" w14:textId="09E5DF78" w:rsidR="00F835FE" w:rsidRPr="001706FE" w:rsidRDefault="00212E2A" w:rsidP="00C63085">
            <w:pPr>
              <w:rPr>
                <w:rFonts w:ascii="Calibri" w:hAnsi="Calibri" w:cs="Calibri"/>
                <w:color w:val="000000"/>
                <w:sz w:val="22"/>
                <w:szCs w:val="22"/>
              </w:rPr>
            </w:pPr>
            <w:r>
              <w:rPr>
                <w:rFonts w:ascii="Calibri" w:hAnsi="Calibri" w:cs="Calibri"/>
                <w:color w:val="000000"/>
                <w:sz w:val="22"/>
                <w:szCs w:val="22"/>
              </w:rPr>
              <w:t xml:space="preserve">LTF sequence </w:t>
            </w:r>
            <w:proofErr w:type="spellStart"/>
            <w:r>
              <w:rPr>
                <w:rFonts w:ascii="Calibri" w:hAnsi="Calibri" w:cs="Calibri"/>
                <w:color w:val="000000"/>
                <w:sz w:val="22"/>
                <w:szCs w:val="22"/>
              </w:rPr>
              <w:t>gneration</w:t>
            </w:r>
            <w:proofErr w:type="spellEnd"/>
            <w:r>
              <w:rPr>
                <w:rFonts w:ascii="Calibri" w:hAnsi="Calibri" w:cs="Calibri"/>
                <w:color w:val="000000"/>
                <w:sz w:val="22"/>
                <w:szCs w:val="22"/>
              </w:rPr>
              <w:t xml:space="preserve"> information is not defined in 9.4.2.251 or 9.4.2.280.</w:t>
            </w:r>
          </w:p>
        </w:tc>
        <w:tc>
          <w:tcPr>
            <w:tcW w:w="2069" w:type="dxa"/>
            <w:shd w:val="clear" w:color="auto" w:fill="auto"/>
            <w:noWrap/>
          </w:tcPr>
          <w:p w14:paraId="03D4C418" w14:textId="77777777" w:rsidR="00212E2A" w:rsidRDefault="00212E2A" w:rsidP="00212E2A">
            <w:pPr>
              <w:rPr>
                <w:rFonts w:ascii="Calibri" w:hAnsi="Calibri" w:cs="Calibri"/>
                <w:color w:val="000000"/>
                <w:sz w:val="22"/>
                <w:szCs w:val="22"/>
              </w:rPr>
            </w:pPr>
            <w:r>
              <w:rPr>
                <w:rFonts w:ascii="Calibri" w:hAnsi="Calibri" w:cs="Calibri"/>
                <w:color w:val="000000"/>
                <w:sz w:val="22"/>
                <w:szCs w:val="22"/>
              </w:rPr>
              <w:t>Define it.</w:t>
            </w:r>
          </w:p>
          <w:p w14:paraId="56787528" w14:textId="77777777" w:rsidR="00F835FE" w:rsidRDefault="00F835FE" w:rsidP="001706FE">
            <w:pPr>
              <w:rPr>
                <w:rFonts w:ascii="Calibri" w:hAnsi="Calibri" w:cs="Calibri"/>
                <w:color w:val="000000"/>
                <w:sz w:val="22"/>
                <w:szCs w:val="22"/>
              </w:rPr>
            </w:pPr>
          </w:p>
        </w:tc>
        <w:tc>
          <w:tcPr>
            <w:tcW w:w="3757" w:type="dxa"/>
            <w:shd w:val="clear" w:color="auto" w:fill="auto"/>
          </w:tcPr>
          <w:p w14:paraId="757D89E0" w14:textId="77777777" w:rsidR="00F835FE" w:rsidRDefault="00C760DB" w:rsidP="00C63085">
            <w:pPr>
              <w:rPr>
                <w:bCs/>
                <w:color w:val="000000"/>
                <w:sz w:val="20"/>
                <w:szCs w:val="20"/>
              </w:rPr>
            </w:pPr>
            <w:r>
              <w:rPr>
                <w:bCs/>
                <w:color w:val="000000"/>
                <w:sz w:val="20"/>
                <w:szCs w:val="20"/>
              </w:rPr>
              <w:t>Rejected</w:t>
            </w:r>
            <w:r w:rsidR="007E707D">
              <w:rPr>
                <w:bCs/>
                <w:color w:val="000000"/>
                <w:sz w:val="20"/>
                <w:szCs w:val="20"/>
              </w:rPr>
              <w:t xml:space="preserve">. </w:t>
            </w:r>
          </w:p>
          <w:p w14:paraId="08F02173" w14:textId="77777777" w:rsidR="00C760DB" w:rsidRDefault="00C760DB" w:rsidP="00C63085">
            <w:pPr>
              <w:rPr>
                <w:bCs/>
                <w:color w:val="000000"/>
                <w:sz w:val="20"/>
                <w:szCs w:val="20"/>
              </w:rPr>
            </w:pPr>
          </w:p>
          <w:p w14:paraId="66336D13" w14:textId="687CB6B6" w:rsidR="00C760DB" w:rsidRDefault="006F7DC2" w:rsidP="00C63085">
            <w:pPr>
              <w:rPr>
                <w:bCs/>
                <w:color w:val="000000"/>
                <w:sz w:val="20"/>
                <w:szCs w:val="20"/>
              </w:rPr>
            </w:pPr>
            <w:r>
              <w:rPr>
                <w:bCs/>
                <w:color w:val="000000"/>
                <w:sz w:val="20"/>
                <w:szCs w:val="20"/>
              </w:rPr>
              <w:t>LTF sequence generation information is a</w:t>
            </w:r>
            <w:r w:rsidR="00C760DB">
              <w:rPr>
                <w:bCs/>
                <w:color w:val="000000"/>
                <w:sz w:val="20"/>
                <w:szCs w:val="20"/>
              </w:rPr>
              <w:t xml:space="preserve">lready clarified in D1.4. </w:t>
            </w:r>
          </w:p>
        </w:tc>
      </w:tr>
    </w:tbl>
    <w:p w14:paraId="4275E73B" w14:textId="77777777" w:rsidR="00A04AE2" w:rsidRDefault="00A04AE2" w:rsidP="00A04AE2"/>
    <w:p w14:paraId="0DE98B56" w14:textId="539323F4" w:rsidR="00694AE2" w:rsidRDefault="00694AE2" w:rsidP="000520F9"/>
    <w:p w14:paraId="4ED72CF1" w14:textId="77777777" w:rsidR="00694AE2" w:rsidRDefault="00694AE2" w:rsidP="000520F9"/>
    <w:p w14:paraId="2063299C" w14:textId="17400B95" w:rsidR="00EC2F23" w:rsidRDefault="00EC2F23" w:rsidP="000520F9"/>
    <w:p w14:paraId="5DE37F67" w14:textId="712FE083" w:rsidR="00AF0BAD" w:rsidRPr="00211310" w:rsidRDefault="000520F9" w:rsidP="00211310">
      <w:pPr>
        <w:rPr>
          <w:b/>
        </w:rPr>
      </w:pPr>
      <w:r>
        <w:rPr>
          <w:b/>
        </w:rPr>
        <w:t>References:</w:t>
      </w:r>
    </w:p>
    <w:sectPr w:rsidR="00AF0BAD" w:rsidRPr="00211310"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EEEA" w14:textId="77777777" w:rsidR="00815D78" w:rsidRDefault="00815D78">
      <w:r>
        <w:separator/>
      </w:r>
    </w:p>
  </w:endnote>
  <w:endnote w:type="continuationSeparator" w:id="0">
    <w:p w14:paraId="3D6B06B0" w14:textId="77777777" w:rsidR="00815D78" w:rsidRDefault="0081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61CE" w14:textId="7680E232" w:rsidR="0082491B" w:rsidRPr="00EF1A28" w:rsidRDefault="0082491B">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5</w:t>
    </w:r>
    <w:r>
      <w:fldChar w:fldCharType="end"/>
    </w:r>
    <w:proofErr w:type="gramStart"/>
    <w:r>
      <w:rPr>
        <w:lang w:val="fr-FR"/>
      </w:rPr>
      <w:tab/>
      <w:t xml:space="preserve">  </w:t>
    </w:r>
    <w:proofErr w:type="spellStart"/>
    <w:r>
      <w:rPr>
        <w:lang w:val="fr-FR"/>
      </w:rPr>
      <w:t>Tianyu</w:t>
    </w:r>
    <w:proofErr w:type="spellEnd"/>
    <w:proofErr w:type="gramEnd"/>
    <w:r>
      <w:rPr>
        <w:lang w:val="fr-FR"/>
      </w:rPr>
      <w:t xml:space="preserve"> Wu (Apple)</w:t>
    </w:r>
  </w:p>
  <w:p w14:paraId="7B721572" w14:textId="77777777" w:rsidR="0082491B" w:rsidRPr="00EF1A28" w:rsidRDefault="0082491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C00D" w14:textId="77777777" w:rsidR="00815D78" w:rsidRDefault="00815D78">
      <w:r>
        <w:separator/>
      </w:r>
    </w:p>
  </w:footnote>
  <w:footnote w:type="continuationSeparator" w:id="0">
    <w:p w14:paraId="4DFA9AF6" w14:textId="77777777" w:rsidR="00815D78" w:rsidRDefault="0081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04E2" w14:textId="7FE531A5" w:rsidR="0082491B" w:rsidRDefault="0082491B">
    <w:pPr>
      <w:pStyle w:val="Header"/>
      <w:tabs>
        <w:tab w:val="clear" w:pos="6480"/>
        <w:tab w:val="center" w:pos="4680"/>
        <w:tab w:val="right" w:pos="9360"/>
      </w:tabs>
    </w:pPr>
    <w:r>
      <w:t>Sept 2019</w:t>
    </w:r>
    <w:r>
      <w:tab/>
    </w:r>
    <w:r>
      <w:tab/>
    </w:r>
    <w:r w:rsidR="00815D78">
      <w:fldChar w:fldCharType="begin"/>
    </w:r>
    <w:r w:rsidR="00815D78">
      <w:instrText xml:space="preserve"> TITLE  \* MERGEFORMAT </w:instrText>
    </w:r>
    <w:r w:rsidR="00815D78">
      <w:fldChar w:fldCharType="separate"/>
    </w:r>
    <w:r>
      <w:t>doc.: IEEE 802.11-19/</w:t>
    </w:r>
    <w:r w:rsidR="00815D78">
      <w:fldChar w:fldCharType="end"/>
    </w:r>
    <w:r w:rsidR="004B71D8">
      <w:t>1677</w:t>
    </w:r>
    <w:r>
      <w:t>r0</w:t>
    </w:r>
  </w:p>
  <w:p w14:paraId="4AB0FEE9" w14:textId="77777777" w:rsidR="0082491B" w:rsidRDefault="0082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326"/>
    <w:multiLevelType w:val="hybridMultilevel"/>
    <w:tmpl w:val="DF927A00"/>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95519"/>
    <w:multiLevelType w:val="hybridMultilevel"/>
    <w:tmpl w:val="0178B568"/>
    <w:lvl w:ilvl="0" w:tplc="7C82202E">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308D1"/>
    <w:multiLevelType w:val="hybridMultilevel"/>
    <w:tmpl w:val="4086D9F2"/>
    <w:lvl w:ilvl="0" w:tplc="8B9A2406">
      <w:start w:val="28"/>
      <w:numFmt w:val="bullet"/>
      <w:lvlText w:val="-"/>
      <w:lvlJc w:val="left"/>
      <w:pPr>
        <w:ind w:left="720" w:hanging="360"/>
      </w:pPr>
      <w:rPr>
        <w:rFonts w:ascii="TimesNewRomanPSMT" w:eastAsia="TimesNewRomanPSMT" w:hAnsi="TimesNewRomanPSMT" w:cs="TimesNewRomanPSMT" w:hint="eastAsia"/>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91870"/>
    <w:multiLevelType w:val="multilevel"/>
    <w:tmpl w:val="6640FDCC"/>
    <w:lvl w:ilvl="0">
      <w:start w:val="11"/>
      <w:numFmt w:val="decimal"/>
      <w:lvlText w:val="%1"/>
      <w:lvlJc w:val="left"/>
      <w:pPr>
        <w:ind w:left="1000" w:hanging="1000"/>
      </w:pPr>
      <w:rPr>
        <w:rFonts w:ascii="TimesNewRomanPSMT" w:hAnsi="TimesNewRomanPSMT" w:hint="default"/>
        <w:sz w:val="22"/>
      </w:rPr>
    </w:lvl>
    <w:lvl w:ilvl="1">
      <w:start w:val="22"/>
      <w:numFmt w:val="decimal"/>
      <w:lvlText w:val="%1.%2"/>
      <w:lvlJc w:val="left"/>
      <w:pPr>
        <w:ind w:left="1000" w:hanging="1000"/>
      </w:pPr>
      <w:rPr>
        <w:rFonts w:ascii="TimesNewRomanPSMT" w:hAnsi="TimesNewRomanPSMT" w:hint="default"/>
        <w:sz w:val="22"/>
      </w:rPr>
    </w:lvl>
    <w:lvl w:ilvl="2">
      <w:start w:val="6"/>
      <w:numFmt w:val="decimal"/>
      <w:lvlText w:val="%1.%2.%3"/>
      <w:lvlJc w:val="left"/>
      <w:pPr>
        <w:ind w:left="1000" w:hanging="1000"/>
      </w:pPr>
      <w:rPr>
        <w:rFonts w:ascii="TimesNewRomanPSMT" w:hAnsi="TimesNewRomanPSMT" w:hint="default"/>
        <w:sz w:val="22"/>
      </w:rPr>
    </w:lvl>
    <w:lvl w:ilvl="3">
      <w:start w:val="4"/>
      <w:numFmt w:val="decimal"/>
      <w:lvlText w:val="%1.%2.%3.%4"/>
      <w:lvlJc w:val="left"/>
      <w:pPr>
        <w:ind w:left="1000" w:hanging="1000"/>
      </w:pPr>
      <w:rPr>
        <w:rFonts w:ascii="TimesNewRomanPSMT" w:hAnsi="TimesNewRomanPSMT" w:hint="default"/>
        <w:sz w:val="22"/>
      </w:rPr>
    </w:lvl>
    <w:lvl w:ilvl="4">
      <w:start w:val="5"/>
      <w:numFmt w:val="decimal"/>
      <w:lvlText w:val="%1.%2.%3.%4.%5"/>
      <w:lvlJc w:val="left"/>
      <w:pPr>
        <w:ind w:left="1080" w:hanging="1080"/>
      </w:pPr>
      <w:rPr>
        <w:rFonts w:ascii="TimesNewRomanPSMT" w:hAnsi="TimesNewRomanPSMT" w:hint="default"/>
        <w:sz w:val="22"/>
      </w:rPr>
    </w:lvl>
    <w:lvl w:ilvl="5">
      <w:start w:val="1"/>
      <w:numFmt w:val="decimal"/>
      <w:lvlText w:val="%1.%2.%3.%4.%5.%6"/>
      <w:lvlJc w:val="left"/>
      <w:pPr>
        <w:ind w:left="1080" w:hanging="1080"/>
      </w:pPr>
      <w:rPr>
        <w:rFonts w:ascii="TimesNewRomanPSMT" w:hAnsi="TimesNewRomanPSMT" w:hint="default"/>
        <w:sz w:val="22"/>
      </w:rPr>
    </w:lvl>
    <w:lvl w:ilvl="6">
      <w:start w:val="1"/>
      <w:numFmt w:val="decimal"/>
      <w:lvlText w:val="%1.%2.%3.%4.%5.%6.%7"/>
      <w:lvlJc w:val="left"/>
      <w:pPr>
        <w:ind w:left="1440" w:hanging="1440"/>
      </w:pPr>
      <w:rPr>
        <w:rFonts w:ascii="TimesNewRomanPSMT" w:hAnsi="TimesNewRomanPSMT" w:hint="default"/>
        <w:sz w:val="22"/>
      </w:rPr>
    </w:lvl>
    <w:lvl w:ilvl="7">
      <w:start w:val="1"/>
      <w:numFmt w:val="decimal"/>
      <w:lvlText w:val="%1.%2.%3.%4.%5.%6.%7.%8"/>
      <w:lvlJc w:val="left"/>
      <w:pPr>
        <w:ind w:left="1440" w:hanging="1440"/>
      </w:pPr>
      <w:rPr>
        <w:rFonts w:ascii="TimesNewRomanPSMT" w:hAnsi="TimesNewRomanPSMT" w:hint="default"/>
        <w:sz w:val="22"/>
      </w:rPr>
    </w:lvl>
    <w:lvl w:ilvl="8">
      <w:start w:val="1"/>
      <w:numFmt w:val="decimal"/>
      <w:lvlText w:val="%1.%2.%3.%4.%5.%6.%7.%8.%9"/>
      <w:lvlJc w:val="left"/>
      <w:pPr>
        <w:ind w:left="1800" w:hanging="1800"/>
      </w:pPr>
      <w:rPr>
        <w:rFonts w:ascii="TimesNewRomanPSMT" w:hAnsi="TimesNewRomanPSMT" w:hint="default"/>
        <w:sz w:val="22"/>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35148"/>
    <w:multiLevelType w:val="multilevel"/>
    <w:tmpl w:val="FED841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1B7"/>
    <w:rsid w:val="000043AC"/>
    <w:rsid w:val="00004661"/>
    <w:rsid w:val="00004C2F"/>
    <w:rsid w:val="00005029"/>
    <w:rsid w:val="00005918"/>
    <w:rsid w:val="00005CEE"/>
    <w:rsid w:val="00006837"/>
    <w:rsid w:val="00007134"/>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6EBD"/>
    <w:rsid w:val="0001737E"/>
    <w:rsid w:val="000173AD"/>
    <w:rsid w:val="00017659"/>
    <w:rsid w:val="00020396"/>
    <w:rsid w:val="0002065E"/>
    <w:rsid w:val="00020742"/>
    <w:rsid w:val="00020E57"/>
    <w:rsid w:val="00021867"/>
    <w:rsid w:val="00021984"/>
    <w:rsid w:val="00021DE9"/>
    <w:rsid w:val="00021ECB"/>
    <w:rsid w:val="000227C8"/>
    <w:rsid w:val="00022C02"/>
    <w:rsid w:val="0002331F"/>
    <w:rsid w:val="00023D4A"/>
    <w:rsid w:val="000240C0"/>
    <w:rsid w:val="00024117"/>
    <w:rsid w:val="000244B0"/>
    <w:rsid w:val="000251A0"/>
    <w:rsid w:val="0002595B"/>
    <w:rsid w:val="00025973"/>
    <w:rsid w:val="00025D37"/>
    <w:rsid w:val="00025F2A"/>
    <w:rsid w:val="00026180"/>
    <w:rsid w:val="000261D3"/>
    <w:rsid w:val="0002647E"/>
    <w:rsid w:val="00026651"/>
    <w:rsid w:val="00026965"/>
    <w:rsid w:val="00026AFC"/>
    <w:rsid w:val="000271A3"/>
    <w:rsid w:val="0002791A"/>
    <w:rsid w:val="00030C01"/>
    <w:rsid w:val="00030EE7"/>
    <w:rsid w:val="0003105E"/>
    <w:rsid w:val="000314CE"/>
    <w:rsid w:val="0003164A"/>
    <w:rsid w:val="00031AE3"/>
    <w:rsid w:val="00032144"/>
    <w:rsid w:val="0003258C"/>
    <w:rsid w:val="00032E42"/>
    <w:rsid w:val="00032F51"/>
    <w:rsid w:val="000330E6"/>
    <w:rsid w:val="00034AFB"/>
    <w:rsid w:val="00034B07"/>
    <w:rsid w:val="00034E78"/>
    <w:rsid w:val="00035C1D"/>
    <w:rsid w:val="00036C1B"/>
    <w:rsid w:val="00036D02"/>
    <w:rsid w:val="000378EC"/>
    <w:rsid w:val="00037A06"/>
    <w:rsid w:val="00037DA1"/>
    <w:rsid w:val="00037EB9"/>
    <w:rsid w:val="00040084"/>
    <w:rsid w:val="00040826"/>
    <w:rsid w:val="00042149"/>
    <w:rsid w:val="00042DDD"/>
    <w:rsid w:val="0004304D"/>
    <w:rsid w:val="0004312D"/>
    <w:rsid w:val="00043769"/>
    <w:rsid w:val="00043979"/>
    <w:rsid w:val="00043DFC"/>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0F9"/>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5D87"/>
    <w:rsid w:val="00057017"/>
    <w:rsid w:val="0005748E"/>
    <w:rsid w:val="00057784"/>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B2B"/>
    <w:rsid w:val="00065DAC"/>
    <w:rsid w:val="00066598"/>
    <w:rsid w:val="000667DF"/>
    <w:rsid w:val="00067341"/>
    <w:rsid w:val="0006771A"/>
    <w:rsid w:val="000679C8"/>
    <w:rsid w:val="00067AC7"/>
    <w:rsid w:val="00067C17"/>
    <w:rsid w:val="00067E33"/>
    <w:rsid w:val="000703A2"/>
    <w:rsid w:val="000705D7"/>
    <w:rsid w:val="000707F9"/>
    <w:rsid w:val="00070E85"/>
    <w:rsid w:val="000713ED"/>
    <w:rsid w:val="0007221F"/>
    <w:rsid w:val="000730E5"/>
    <w:rsid w:val="00073B86"/>
    <w:rsid w:val="00073E3C"/>
    <w:rsid w:val="00074624"/>
    <w:rsid w:val="0007492D"/>
    <w:rsid w:val="00074F80"/>
    <w:rsid w:val="00075291"/>
    <w:rsid w:val="00075323"/>
    <w:rsid w:val="000755B3"/>
    <w:rsid w:val="00075764"/>
    <w:rsid w:val="00075DF1"/>
    <w:rsid w:val="00076E9E"/>
    <w:rsid w:val="00077390"/>
    <w:rsid w:val="0007794A"/>
    <w:rsid w:val="00080027"/>
    <w:rsid w:val="00080061"/>
    <w:rsid w:val="000805EE"/>
    <w:rsid w:val="000805FC"/>
    <w:rsid w:val="00081495"/>
    <w:rsid w:val="00081B5A"/>
    <w:rsid w:val="00082EE7"/>
    <w:rsid w:val="00082F90"/>
    <w:rsid w:val="00083244"/>
    <w:rsid w:val="00083C10"/>
    <w:rsid w:val="000847ED"/>
    <w:rsid w:val="00084AD8"/>
    <w:rsid w:val="00084B9F"/>
    <w:rsid w:val="00084D4C"/>
    <w:rsid w:val="00084F00"/>
    <w:rsid w:val="00085129"/>
    <w:rsid w:val="0008516D"/>
    <w:rsid w:val="00085FCC"/>
    <w:rsid w:val="0008619C"/>
    <w:rsid w:val="00086664"/>
    <w:rsid w:val="00086AC8"/>
    <w:rsid w:val="000874A1"/>
    <w:rsid w:val="00087BAE"/>
    <w:rsid w:val="00091025"/>
    <w:rsid w:val="00091A5E"/>
    <w:rsid w:val="00091BF2"/>
    <w:rsid w:val="0009331E"/>
    <w:rsid w:val="00093376"/>
    <w:rsid w:val="00093F6C"/>
    <w:rsid w:val="0009431B"/>
    <w:rsid w:val="0009457F"/>
    <w:rsid w:val="0009501A"/>
    <w:rsid w:val="00095C29"/>
    <w:rsid w:val="00096255"/>
    <w:rsid w:val="0009642C"/>
    <w:rsid w:val="00096820"/>
    <w:rsid w:val="00096B4E"/>
    <w:rsid w:val="00096F4D"/>
    <w:rsid w:val="00097196"/>
    <w:rsid w:val="0009734E"/>
    <w:rsid w:val="0009755E"/>
    <w:rsid w:val="000A066C"/>
    <w:rsid w:val="000A0745"/>
    <w:rsid w:val="000A095A"/>
    <w:rsid w:val="000A0BAA"/>
    <w:rsid w:val="000A0DA9"/>
    <w:rsid w:val="000A1ABF"/>
    <w:rsid w:val="000A1F51"/>
    <w:rsid w:val="000A1F7E"/>
    <w:rsid w:val="000A316A"/>
    <w:rsid w:val="000A345B"/>
    <w:rsid w:val="000A36D4"/>
    <w:rsid w:val="000A3DB5"/>
    <w:rsid w:val="000A3DCC"/>
    <w:rsid w:val="000A42A2"/>
    <w:rsid w:val="000A43F7"/>
    <w:rsid w:val="000A4572"/>
    <w:rsid w:val="000A49B5"/>
    <w:rsid w:val="000A533C"/>
    <w:rsid w:val="000A626D"/>
    <w:rsid w:val="000A67CD"/>
    <w:rsid w:val="000A6AB3"/>
    <w:rsid w:val="000A6D18"/>
    <w:rsid w:val="000A6DEC"/>
    <w:rsid w:val="000A7716"/>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5CC0"/>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09B"/>
    <w:rsid w:val="000D0134"/>
    <w:rsid w:val="000D02A7"/>
    <w:rsid w:val="000D04E4"/>
    <w:rsid w:val="000D11E9"/>
    <w:rsid w:val="000D1EF6"/>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958"/>
    <w:rsid w:val="000E222A"/>
    <w:rsid w:val="000E2D26"/>
    <w:rsid w:val="000E333F"/>
    <w:rsid w:val="000E3488"/>
    <w:rsid w:val="000E3714"/>
    <w:rsid w:val="000E4ADE"/>
    <w:rsid w:val="000E576C"/>
    <w:rsid w:val="000E5E9C"/>
    <w:rsid w:val="000E70D9"/>
    <w:rsid w:val="000E7398"/>
    <w:rsid w:val="000E75D7"/>
    <w:rsid w:val="000E76CC"/>
    <w:rsid w:val="000F0143"/>
    <w:rsid w:val="000F03D1"/>
    <w:rsid w:val="000F0756"/>
    <w:rsid w:val="000F098D"/>
    <w:rsid w:val="000F16B9"/>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4AF2"/>
    <w:rsid w:val="000F565C"/>
    <w:rsid w:val="000F57DA"/>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3FE8"/>
    <w:rsid w:val="001047FD"/>
    <w:rsid w:val="00104914"/>
    <w:rsid w:val="00104A6F"/>
    <w:rsid w:val="00104B9F"/>
    <w:rsid w:val="00104FEB"/>
    <w:rsid w:val="0010517F"/>
    <w:rsid w:val="0010550A"/>
    <w:rsid w:val="00105AFE"/>
    <w:rsid w:val="00105C92"/>
    <w:rsid w:val="00105CA0"/>
    <w:rsid w:val="00106115"/>
    <w:rsid w:val="001064DC"/>
    <w:rsid w:val="001068DD"/>
    <w:rsid w:val="00106DB5"/>
    <w:rsid w:val="00106EBC"/>
    <w:rsid w:val="00107055"/>
    <w:rsid w:val="0010774E"/>
    <w:rsid w:val="00107FC5"/>
    <w:rsid w:val="001103EE"/>
    <w:rsid w:val="001106A5"/>
    <w:rsid w:val="0011099E"/>
    <w:rsid w:val="00110BC2"/>
    <w:rsid w:val="00110C33"/>
    <w:rsid w:val="001110A4"/>
    <w:rsid w:val="001113D7"/>
    <w:rsid w:val="00111B0C"/>
    <w:rsid w:val="00113139"/>
    <w:rsid w:val="00113906"/>
    <w:rsid w:val="00113BDF"/>
    <w:rsid w:val="00113FB2"/>
    <w:rsid w:val="001140CC"/>
    <w:rsid w:val="001147BE"/>
    <w:rsid w:val="00114B46"/>
    <w:rsid w:val="00114C6D"/>
    <w:rsid w:val="00114CE5"/>
    <w:rsid w:val="00115342"/>
    <w:rsid w:val="00115D90"/>
    <w:rsid w:val="001167E5"/>
    <w:rsid w:val="00117331"/>
    <w:rsid w:val="00117489"/>
    <w:rsid w:val="00117CD6"/>
    <w:rsid w:val="00120262"/>
    <w:rsid w:val="001205B8"/>
    <w:rsid w:val="001209C9"/>
    <w:rsid w:val="00120A46"/>
    <w:rsid w:val="00120C93"/>
    <w:rsid w:val="0012123A"/>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128"/>
    <w:rsid w:val="001346AC"/>
    <w:rsid w:val="001346E3"/>
    <w:rsid w:val="001348B1"/>
    <w:rsid w:val="00134A04"/>
    <w:rsid w:val="00134B74"/>
    <w:rsid w:val="00134BDF"/>
    <w:rsid w:val="001351AF"/>
    <w:rsid w:val="00135452"/>
    <w:rsid w:val="00135810"/>
    <w:rsid w:val="00135A75"/>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59D"/>
    <w:rsid w:val="00154A52"/>
    <w:rsid w:val="00154CC3"/>
    <w:rsid w:val="00154EEA"/>
    <w:rsid w:val="0015538B"/>
    <w:rsid w:val="00155878"/>
    <w:rsid w:val="00155890"/>
    <w:rsid w:val="00155F8C"/>
    <w:rsid w:val="0015642C"/>
    <w:rsid w:val="0015674F"/>
    <w:rsid w:val="00156BAA"/>
    <w:rsid w:val="001572F7"/>
    <w:rsid w:val="001576D0"/>
    <w:rsid w:val="001606F2"/>
    <w:rsid w:val="00160AF5"/>
    <w:rsid w:val="00161767"/>
    <w:rsid w:val="00162566"/>
    <w:rsid w:val="00162E4F"/>
    <w:rsid w:val="00162EA7"/>
    <w:rsid w:val="00162F6C"/>
    <w:rsid w:val="001631E7"/>
    <w:rsid w:val="001634F5"/>
    <w:rsid w:val="00163ABC"/>
    <w:rsid w:val="00163B2C"/>
    <w:rsid w:val="00163DFB"/>
    <w:rsid w:val="00163F60"/>
    <w:rsid w:val="001644D9"/>
    <w:rsid w:val="001646CD"/>
    <w:rsid w:val="001649A6"/>
    <w:rsid w:val="00164A25"/>
    <w:rsid w:val="00164B43"/>
    <w:rsid w:val="00165412"/>
    <w:rsid w:val="00166361"/>
    <w:rsid w:val="001667D9"/>
    <w:rsid w:val="001669BE"/>
    <w:rsid w:val="00166BC4"/>
    <w:rsid w:val="00167594"/>
    <w:rsid w:val="001678E1"/>
    <w:rsid w:val="00167EDF"/>
    <w:rsid w:val="00170221"/>
    <w:rsid w:val="00170604"/>
    <w:rsid w:val="001706FE"/>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84F"/>
    <w:rsid w:val="001770DC"/>
    <w:rsid w:val="0017724D"/>
    <w:rsid w:val="00177326"/>
    <w:rsid w:val="00177A45"/>
    <w:rsid w:val="00177E8A"/>
    <w:rsid w:val="0018052F"/>
    <w:rsid w:val="00180ECE"/>
    <w:rsid w:val="00180FB3"/>
    <w:rsid w:val="001818E1"/>
    <w:rsid w:val="001818E9"/>
    <w:rsid w:val="00181CDD"/>
    <w:rsid w:val="001821D9"/>
    <w:rsid w:val="0018245A"/>
    <w:rsid w:val="00182F79"/>
    <w:rsid w:val="00182FF1"/>
    <w:rsid w:val="00183ABF"/>
    <w:rsid w:val="00183AF8"/>
    <w:rsid w:val="00183D61"/>
    <w:rsid w:val="001853C3"/>
    <w:rsid w:val="001864A4"/>
    <w:rsid w:val="00186B74"/>
    <w:rsid w:val="00187424"/>
    <w:rsid w:val="0018780C"/>
    <w:rsid w:val="001903D9"/>
    <w:rsid w:val="001905BE"/>
    <w:rsid w:val="0019062F"/>
    <w:rsid w:val="00190729"/>
    <w:rsid w:val="00190D49"/>
    <w:rsid w:val="00190E09"/>
    <w:rsid w:val="00191082"/>
    <w:rsid w:val="0019117B"/>
    <w:rsid w:val="00191B53"/>
    <w:rsid w:val="00192532"/>
    <w:rsid w:val="00192709"/>
    <w:rsid w:val="001932E2"/>
    <w:rsid w:val="00193411"/>
    <w:rsid w:val="00193DAB"/>
    <w:rsid w:val="0019417C"/>
    <w:rsid w:val="001944F8"/>
    <w:rsid w:val="00194C1B"/>
    <w:rsid w:val="00194D27"/>
    <w:rsid w:val="00194DBE"/>
    <w:rsid w:val="00195281"/>
    <w:rsid w:val="00195AD5"/>
    <w:rsid w:val="00195EA1"/>
    <w:rsid w:val="0019608A"/>
    <w:rsid w:val="00196541"/>
    <w:rsid w:val="0019657E"/>
    <w:rsid w:val="0019663D"/>
    <w:rsid w:val="00196996"/>
    <w:rsid w:val="00196ACA"/>
    <w:rsid w:val="00196AD2"/>
    <w:rsid w:val="00196D98"/>
    <w:rsid w:val="001973ED"/>
    <w:rsid w:val="00197508"/>
    <w:rsid w:val="001975F6"/>
    <w:rsid w:val="00197E2F"/>
    <w:rsid w:val="00197EC0"/>
    <w:rsid w:val="001A0028"/>
    <w:rsid w:val="001A028A"/>
    <w:rsid w:val="001A05C3"/>
    <w:rsid w:val="001A0624"/>
    <w:rsid w:val="001A157B"/>
    <w:rsid w:val="001A1D83"/>
    <w:rsid w:val="001A21AA"/>
    <w:rsid w:val="001A226A"/>
    <w:rsid w:val="001A2379"/>
    <w:rsid w:val="001A2404"/>
    <w:rsid w:val="001A2438"/>
    <w:rsid w:val="001A2681"/>
    <w:rsid w:val="001A2931"/>
    <w:rsid w:val="001A3230"/>
    <w:rsid w:val="001A32CC"/>
    <w:rsid w:val="001A3576"/>
    <w:rsid w:val="001A40E7"/>
    <w:rsid w:val="001A52CE"/>
    <w:rsid w:val="001A57D0"/>
    <w:rsid w:val="001A6271"/>
    <w:rsid w:val="001A7983"/>
    <w:rsid w:val="001A7FC2"/>
    <w:rsid w:val="001B0052"/>
    <w:rsid w:val="001B06BA"/>
    <w:rsid w:val="001B08EA"/>
    <w:rsid w:val="001B09CC"/>
    <w:rsid w:val="001B0B4E"/>
    <w:rsid w:val="001B0CD1"/>
    <w:rsid w:val="001B1560"/>
    <w:rsid w:val="001B1B4F"/>
    <w:rsid w:val="001B1EAB"/>
    <w:rsid w:val="001B2C4B"/>
    <w:rsid w:val="001B357F"/>
    <w:rsid w:val="001B3807"/>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BDB"/>
    <w:rsid w:val="001C5F57"/>
    <w:rsid w:val="001C61D7"/>
    <w:rsid w:val="001C68F1"/>
    <w:rsid w:val="001C691D"/>
    <w:rsid w:val="001C7798"/>
    <w:rsid w:val="001C7A76"/>
    <w:rsid w:val="001C7D73"/>
    <w:rsid w:val="001C7E11"/>
    <w:rsid w:val="001C7F0C"/>
    <w:rsid w:val="001C7F87"/>
    <w:rsid w:val="001C7F97"/>
    <w:rsid w:val="001D0120"/>
    <w:rsid w:val="001D0193"/>
    <w:rsid w:val="001D0390"/>
    <w:rsid w:val="001D10D7"/>
    <w:rsid w:val="001D23D7"/>
    <w:rsid w:val="001D2AF7"/>
    <w:rsid w:val="001D2C44"/>
    <w:rsid w:val="001D2C80"/>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41F"/>
    <w:rsid w:val="001F0AEB"/>
    <w:rsid w:val="001F0B2F"/>
    <w:rsid w:val="001F1887"/>
    <w:rsid w:val="001F222A"/>
    <w:rsid w:val="001F22ED"/>
    <w:rsid w:val="001F263E"/>
    <w:rsid w:val="001F286D"/>
    <w:rsid w:val="001F29B6"/>
    <w:rsid w:val="001F2C2B"/>
    <w:rsid w:val="001F2C96"/>
    <w:rsid w:val="001F3370"/>
    <w:rsid w:val="001F504F"/>
    <w:rsid w:val="001F510A"/>
    <w:rsid w:val="001F516B"/>
    <w:rsid w:val="001F620A"/>
    <w:rsid w:val="001F6AA7"/>
    <w:rsid w:val="001F705A"/>
    <w:rsid w:val="00200327"/>
    <w:rsid w:val="002006C3"/>
    <w:rsid w:val="00200994"/>
    <w:rsid w:val="00200CC8"/>
    <w:rsid w:val="00201928"/>
    <w:rsid w:val="00201C12"/>
    <w:rsid w:val="00201E6B"/>
    <w:rsid w:val="00201F2E"/>
    <w:rsid w:val="0020204C"/>
    <w:rsid w:val="0020213C"/>
    <w:rsid w:val="00202265"/>
    <w:rsid w:val="00202A7F"/>
    <w:rsid w:val="00202BCB"/>
    <w:rsid w:val="00202BDB"/>
    <w:rsid w:val="002032C4"/>
    <w:rsid w:val="00203522"/>
    <w:rsid w:val="002037A9"/>
    <w:rsid w:val="00203859"/>
    <w:rsid w:val="00203BF3"/>
    <w:rsid w:val="00205239"/>
    <w:rsid w:val="0020556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310"/>
    <w:rsid w:val="002116DE"/>
    <w:rsid w:val="00211916"/>
    <w:rsid w:val="00211D7B"/>
    <w:rsid w:val="00211F1D"/>
    <w:rsid w:val="002123AB"/>
    <w:rsid w:val="00212B47"/>
    <w:rsid w:val="00212BF5"/>
    <w:rsid w:val="00212E2A"/>
    <w:rsid w:val="00213123"/>
    <w:rsid w:val="00215D2B"/>
    <w:rsid w:val="00216AD0"/>
    <w:rsid w:val="00216FC5"/>
    <w:rsid w:val="00217620"/>
    <w:rsid w:val="0021773E"/>
    <w:rsid w:val="00217D1E"/>
    <w:rsid w:val="00217E0E"/>
    <w:rsid w:val="00217E41"/>
    <w:rsid w:val="00217E49"/>
    <w:rsid w:val="00220A4F"/>
    <w:rsid w:val="00220C61"/>
    <w:rsid w:val="00220F43"/>
    <w:rsid w:val="002210D4"/>
    <w:rsid w:val="00221531"/>
    <w:rsid w:val="00221D9D"/>
    <w:rsid w:val="0022226B"/>
    <w:rsid w:val="0022260B"/>
    <w:rsid w:val="0022274B"/>
    <w:rsid w:val="002227C6"/>
    <w:rsid w:val="0022287C"/>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10E"/>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498"/>
    <w:rsid w:val="00235C7D"/>
    <w:rsid w:val="00236355"/>
    <w:rsid w:val="00236B93"/>
    <w:rsid w:val="00236C2C"/>
    <w:rsid w:val="002372B1"/>
    <w:rsid w:val="002373C4"/>
    <w:rsid w:val="0023765C"/>
    <w:rsid w:val="00237948"/>
    <w:rsid w:val="00237ADA"/>
    <w:rsid w:val="00240245"/>
    <w:rsid w:val="002403F4"/>
    <w:rsid w:val="00240CAB"/>
    <w:rsid w:val="002410DA"/>
    <w:rsid w:val="00241158"/>
    <w:rsid w:val="00241819"/>
    <w:rsid w:val="002418BF"/>
    <w:rsid w:val="00241F30"/>
    <w:rsid w:val="002426D2"/>
    <w:rsid w:val="00242AF5"/>
    <w:rsid w:val="00242BB2"/>
    <w:rsid w:val="00243D52"/>
    <w:rsid w:val="00243FDB"/>
    <w:rsid w:val="0024480F"/>
    <w:rsid w:val="00244B95"/>
    <w:rsid w:val="00244DC0"/>
    <w:rsid w:val="002454BD"/>
    <w:rsid w:val="0024576B"/>
    <w:rsid w:val="00246134"/>
    <w:rsid w:val="00246A3F"/>
    <w:rsid w:val="00250191"/>
    <w:rsid w:val="002501EF"/>
    <w:rsid w:val="0025123E"/>
    <w:rsid w:val="00251431"/>
    <w:rsid w:val="0025150F"/>
    <w:rsid w:val="00251610"/>
    <w:rsid w:val="00251636"/>
    <w:rsid w:val="00251806"/>
    <w:rsid w:val="0025182D"/>
    <w:rsid w:val="002519CE"/>
    <w:rsid w:val="00251AC7"/>
    <w:rsid w:val="00251DA1"/>
    <w:rsid w:val="0025296A"/>
    <w:rsid w:val="00252F78"/>
    <w:rsid w:val="002531D8"/>
    <w:rsid w:val="00253413"/>
    <w:rsid w:val="002541D5"/>
    <w:rsid w:val="00254EB7"/>
    <w:rsid w:val="002556A4"/>
    <w:rsid w:val="0025592B"/>
    <w:rsid w:val="00256582"/>
    <w:rsid w:val="0025673A"/>
    <w:rsid w:val="00256C43"/>
    <w:rsid w:val="00256E5D"/>
    <w:rsid w:val="00257038"/>
    <w:rsid w:val="00257A54"/>
    <w:rsid w:val="00257DB9"/>
    <w:rsid w:val="00260214"/>
    <w:rsid w:val="002602CE"/>
    <w:rsid w:val="00260FB5"/>
    <w:rsid w:val="002614CB"/>
    <w:rsid w:val="00261743"/>
    <w:rsid w:val="0026195B"/>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20"/>
    <w:rsid w:val="002709F7"/>
    <w:rsid w:val="00271A88"/>
    <w:rsid w:val="00271A96"/>
    <w:rsid w:val="002724F7"/>
    <w:rsid w:val="00272530"/>
    <w:rsid w:val="00272861"/>
    <w:rsid w:val="00272AFD"/>
    <w:rsid w:val="002734B7"/>
    <w:rsid w:val="00273789"/>
    <w:rsid w:val="00274384"/>
    <w:rsid w:val="002743D7"/>
    <w:rsid w:val="00274827"/>
    <w:rsid w:val="0027539B"/>
    <w:rsid w:val="002761C9"/>
    <w:rsid w:val="002761CB"/>
    <w:rsid w:val="002766A3"/>
    <w:rsid w:val="002768E6"/>
    <w:rsid w:val="00276F6B"/>
    <w:rsid w:val="002813C5"/>
    <w:rsid w:val="00283397"/>
    <w:rsid w:val="00283EDF"/>
    <w:rsid w:val="002845B4"/>
    <w:rsid w:val="00284649"/>
    <w:rsid w:val="002847E4"/>
    <w:rsid w:val="00284ADC"/>
    <w:rsid w:val="00284B27"/>
    <w:rsid w:val="002868EE"/>
    <w:rsid w:val="0028692C"/>
    <w:rsid w:val="00286DCA"/>
    <w:rsid w:val="00287942"/>
    <w:rsid w:val="00287B1E"/>
    <w:rsid w:val="00287B52"/>
    <w:rsid w:val="0029020B"/>
    <w:rsid w:val="0029038A"/>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6EA1"/>
    <w:rsid w:val="00297ECE"/>
    <w:rsid w:val="002A0D5F"/>
    <w:rsid w:val="002A0E33"/>
    <w:rsid w:val="002A1201"/>
    <w:rsid w:val="002A1689"/>
    <w:rsid w:val="002A1DA1"/>
    <w:rsid w:val="002A1DF9"/>
    <w:rsid w:val="002A27B1"/>
    <w:rsid w:val="002A2994"/>
    <w:rsid w:val="002A33F4"/>
    <w:rsid w:val="002A34FF"/>
    <w:rsid w:val="002A4000"/>
    <w:rsid w:val="002A4108"/>
    <w:rsid w:val="002A4BF5"/>
    <w:rsid w:val="002A4CA5"/>
    <w:rsid w:val="002A5714"/>
    <w:rsid w:val="002A59C3"/>
    <w:rsid w:val="002A64E2"/>
    <w:rsid w:val="002A6914"/>
    <w:rsid w:val="002A7115"/>
    <w:rsid w:val="002A756C"/>
    <w:rsid w:val="002A778E"/>
    <w:rsid w:val="002A7B75"/>
    <w:rsid w:val="002B024D"/>
    <w:rsid w:val="002B03F6"/>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371"/>
    <w:rsid w:val="002B54DD"/>
    <w:rsid w:val="002B55E6"/>
    <w:rsid w:val="002B5679"/>
    <w:rsid w:val="002B58E9"/>
    <w:rsid w:val="002B5BFC"/>
    <w:rsid w:val="002B5FAC"/>
    <w:rsid w:val="002B6840"/>
    <w:rsid w:val="002B7798"/>
    <w:rsid w:val="002B7C7D"/>
    <w:rsid w:val="002B7CA4"/>
    <w:rsid w:val="002C024D"/>
    <w:rsid w:val="002C0A8C"/>
    <w:rsid w:val="002C0F69"/>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22"/>
    <w:rsid w:val="002D44BE"/>
    <w:rsid w:val="002D4B7C"/>
    <w:rsid w:val="002D4D25"/>
    <w:rsid w:val="002D568A"/>
    <w:rsid w:val="002D58C0"/>
    <w:rsid w:val="002D5DB3"/>
    <w:rsid w:val="002D6063"/>
    <w:rsid w:val="002D6076"/>
    <w:rsid w:val="002D6343"/>
    <w:rsid w:val="002D6CA8"/>
    <w:rsid w:val="002D709A"/>
    <w:rsid w:val="002D72F5"/>
    <w:rsid w:val="002D7E77"/>
    <w:rsid w:val="002D7EE7"/>
    <w:rsid w:val="002E0068"/>
    <w:rsid w:val="002E020B"/>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0EB"/>
    <w:rsid w:val="002E55F9"/>
    <w:rsid w:val="002E570A"/>
    <w:rsid w:val="002E5A73"/>
    <w:rsid w:val="002E63B2"/>
    <w:rsid w:val="002E6C0C"/>
    <w:rsid w:val="002E6DD5"/>
    <w:rsid w:val="002E6F17"/>
    <w:rsid w:val="002F0B54"/>
    <w:rsid w:val="002F0E2B"/>
    <w:rsid w:val="002F1768"/>
    <w:rsid w:val="002F185B"/>
    <w:rsid w:val="002F1B55"/>
    <w:rsid w:val="002F1B71"/>
    <w:rsid w:val="002F1C0D"/>
    <w:rsid w:val="002F2092"/>
    <w:rsid w:val="002F2B74"/>
    <w:rsid w:val="002F2BBD"/>
    <w:rsid w:val="002F2D4D"/>
    <w:rsid w:val="002F2D78"/>
    <w:rsid w:val="002F309E"/>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51"/>
    <w:rsid w:val="003029D4"/>
    <w:rsid w:val="00302AB5"/>
    <w:rsid w:val="00302F52"/>
    <w:rsid w:val="003030A7"/>
    <w:rsid w:val="00303261"/>
    <w:rsid w:val="003033BE"/>
    <w:rsid w:val="00303984"/>
    <w:rsid w:val="003039D3"/>
    <w:rsid w:val="00304B9F"/>
    <w:rsid w:val="0030514E"/>
    <w:rsid w:val="003051C9"/>
    <w:rsid w:val="0030548A"/>
    <w:rsid w:val="00305792"/>
    <w:rsid w:val="003057E7"/>
    <w:rsid w:val="003066E1"/>
    <w:rsid w:val="003071A4"/>
    <w:rsid w:val="0030733C"/>
    <w:rsid w:val="003075F5"/>
    <w:rsid w:val="00307B6F"/>
    <w:rsid w:val="0031026E"/>
    <w:rsid w:val="003104C9"/>
    <w:rsid w:val="003105CB"/>
    <w:rsid w:val="00310CB2"/>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522"/>
    <w:rsid w:val="00316A88"/>
    <w:rsid w:val="00316B18"/>
    <w:rsid w:val="00316C90"/>
    <w:rsid w:val="00316CED"/>
    <w:rsid w:val="00316FB1"/>
    <w:rsid w:val="003170F2"/>
    <w:rsid w:val="003172FA"/>
    <w:rsid w:val="0031756E"/>
    <w:rsid w:val="003175C3"/>
    <w:rsid w:val="00317B08"/>
    <w:rsid w:val="003200F4"/>
    <w:rsid w:val="003206C7"/>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AC1"/>
    <w:rsid w:val="00327C54"/>
    <w:rsid w:val="00327FB8"/>
    <w:rsid w:val="00327FD8"/>
    <w:rsid w:val="003308DD"/>
    <w:rsid w:val="00330A31"/>
    <w:rsid w:val="00330E79"/>
    <w:rsid w:val="0033103B"/>
    <w:rsid w:val="0033121C"/>
    <w:rsid w:val="003318EC"/>
    <w:rsid w:val="00331DEF"/>
    <w:rsid w:val="00332135"/>
    <w:rsid w:val="003325D1"/>
    <w:rsid w:val="00332AB2"/>
    <w:rsid w:val="003334DC"/>
    <w:rsid w:val="00333668"/>
    <w:rsid w:val="00333B84"/>
    <w:rsid w:val="003342AB"/>
    <w:rsid w:val="00334861"/>
    <w:rsid w:val="0033502A"/>
    <w:rsid w:val="00335543"/>
    <w:rsid w:val="0033597C"/>
    <w:rsid w:val="00336796"/>
    <w:rsid w:val="00336B4E"/>
    <w:rsid w:val="0033726E"/>
    <w:rsid w:val="00337831"/>
    <w:rsid w:val="00337FE0"/>
    <w:rsid w:val="003403A7"/>
    <w:rsid w:val="00340CFA"/>
    <w:rsid w:val="00341594"/>
    <w:rsid w:val="00341F38"/>
    <w:rsid w:val="00342395"/>
    <w:rsid w:val="003428D6"/>
    <w:rsid w:val="00342CE8"/>
    <w:rsid w:val="00342F9A"/>
    <w:rsid w:val="003431FB"/>
    <w:rsid w:val="003433CC"/>
    <w:rsid w:val="00343E20"/>
    <w:rsid w:val="00343EF2"/>
    <w:rsid w:val="003443D9"/>
    <w:rsid w:val="00344C31"/>
    <w:rsid w:val="003450DD"/>
    <w:rsid w:val="003452C4"/>
    <w:rsid w:val="003456C0"/>
    <w:rsid w:val="003456E3"/>
    <w:rsid w:val="003464AA"/>
    <w:rsid w:val="00346C50"/>
    <w:rsid w:val="00346CCA"/>
    <w:rsid w:val="0034722F"/>
    <w:rsid w:val="0034796F"/>
    <w:rsid w:val="00350084"/>
    <w:rsid w:val="003501D8"/>
    <w:rsid w:val="0035028C"/>
    <w:rsid w:val="0035046E"/>
    <w:rsid w:val="00350AD9"/>
    <w:rsid w:val="00350D26"/>
    <w:rsid w:val="00352591"/>
    <w:rsid w:val="00352BB7"/>
    <w:rsid w:val="00353229"/>
    <w:rsid w:val="0035330E"/>
    <w:rsid w:val="003539B4"/>
    <w:rsid w:val="003547DE"/>
    <w:rsid w:val="00354C70"/>
    <w:rsid w:val="00354D0D"/>
    <w:rsid w:val="0035513F"/>
    <w:rsid w:val="003558A5"/>
    <w:rsid w:val="0035656D"/>
    <w:rsid w:val="003572AA"/>
    <w:rsid w:val="0035780A"/>
    <w:rsid w:val="00360063"/>
    <w:rsid w:val="003600EE"/>
    <w:rsid w:val="0036024A"/>
    <w:rsid w:val="0036047D"/>
    <w:rsid w:val="00360CE1"/>
    <w:rsid w:val="00361291"/>
    <w:rsid w:val="00361546"/>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0EE8"/>
    <w:rsid w:val="00372C27"/>
    <w:rsid w:val="003732EA"/>
    <w:rsid w:val="00373378"/>
    <w:rsid w:val="00373482"/>
    <w:rsid w:val="00373952"/>
    <w:rsid w:val="003747C9"/>
    <w:rsid w:val="00374A39"/>
    <w:rsid w:val="00375C39"/>
    <w:rsid w:val="00375C50"/>
    <w:rsid w:val="0037677B"/>
    <w:rsid w:val="003767C1"/>
    <w:rsid w:val="00376891"/>
    <w:rsid w:val="00376940"/>
    <w:rsid w:val="00376956"/>
    <w:rsid w:val="00376AC5"/>
    <w:rsid w:val="00376B1D"/>
    <w:rsid w:val="00376B85"/>
    <w:rsid w:val="00376EE3"/>
    <w:rsid w:val="00376FAD"/>
    <w:rsid w:val="0037706D"/>
    <w:rsid w:val="003778A0"/>
    <w:rsid w:val="00377B46"/>
    <w:rsid w:val="00380414"/>
    <w:rsid w:val="003804B0"/>
    <w:rsid w:val="00383EE7"/>
    <w:rsid w:val="0038462F"/>
    <w:rsid w:val="00384E93"/>
    <w:rsid w:val="0038564C"/>
    <w:rsid w:val="0038567F"/>
    <w:rsid w:val="00385AF4"/>
    <w:rsid w:val="0038651C"/>
    <w:rsid w:val="00386D2D"/>
    <w:rsid w:val="00386DA0"/>
    <w:rsid w:val="00387A9B"/>
    <w:rsid w:val="00387BB9"/>
    <w:rsid w:val="00387D67"/>
    <w:rsid w:val="00387E87"/>
    <w:rsid w:val="0039058A"/>
    <w:rsid w:val="003910F2"/>
    <w:rsid w:val="00391405"/>
    <w:rsid w:val="00391497"/>
    <w:rsid w:val="0039172E"/>
    <w:rsid w:val="003918A4"/>
    <w:rsid w:val="00391A3B"/>
    <w:rsid w:val="00391BB2"/>
    <w:rsid w:val="00391E5D"/>
    <w:rsid w:val="003924E6"/>
    <w:rsid w:val="00392538"/>
    <w:rsid w:val="003928FF"/>
    <w:rsid w:val="00393135"/>
    <w:rsid w:val="00393455"/>
    <w:rsid w:val="00393541"/>
    <w:rsid w:val="00393909"/>
    <w:rsid w:val="003945A2"/>
    <w:rsid w:val="00394992"/>
    <w:rsid w:val="00395DCB"/>
    <w:rsid w:val="00395E04"/>
    <w:rsid w:val="003961F5"/>
    <w:rsid w:val="00396634"/>
    <w:rsid w:val="0039669D"/>
    <w:rsid w:val="00396AD2"/>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2E"/>
    <w:rsid w:val="003B04F3"/>
    <w:rsid w:val="003B0C1B"/>
    <w:rsid w:val="003B0D58"/>
    <w:rsid w:val="003B13FF"/>
    <w:rsid w:val="003B1E60"/>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B72AC"/>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384"/>
    <w:rsid w:val="003C7601"/>
    <w:rsid w:val="003D0C68"/>
    <w:rsid w:val="003D0CC9"/>
    <w:rsid w:val="003D0D47"/>
    <w:rsid w:val="003D1A07"/>
    <w:rsid w:val="003D1E1C"/>
    <w:rsid w:val="003D3385"/>
    <w:rsid w:val="003D3D83"/>
    <w:rsid w:val="003D4108"/>
    <w:rsid w:val="003D41CF"/>
    <w:rsid w:val="003D43B5"/>
    <w:rsid w:val="003D4E4B"/>
    <w:rsid w:val="003D4E8B"/>
    <w:rsid w:val="003D5208"/>
    <w:rsid w:val="003D543E"/>
    <w:rsid w:val="003D57D6"/>
    <w:rsid w:val="003D61E9"/>
    <w:rsid w:val="003D6A9F"/>
    <w:rsid w:val="003D6E8A"/>
    <w:rsid w:val="003D722E"/>
    <w:rsid w:val="003D7363"/>
    <w:rsid w:val="003D7A4C"/>
    <w:rsid w:val="003D7E9F"/>
    <w:rsid w:val="003E0899"/>
    <w:rsid w:val="003E1053"/>
    <w:rsid w:val="003E12C2"/>
    <w:rsid w:val="003E1B51"/>
    <w:rsid w:val="003E1F88"/>
    <w:rsid w:val="003E2624"/>
    <w:rsid w:val="003E2C56"/>
    <w:rsid w:val="003E3718"/>
    <w:rsid w:val="003E427C"/>
    <w:rsid w:val="003E4B8C"/>
    <w:rsid w:val="003E5467"/>
    <w:rsid w:val="003E5DBF"/>
    <w:rsid w:val="003E65B0"/>
    <w:rsid w:val="003E6BF3"/>
    <w:rsid w:val="003E6C13"/>
    <w:rsid w:val="003F0CB1"/>
    <w:rsid w:val="003F0FBE"/>
    <w:rsid w:val="003F1809"/>
    <w:rsid w:val="003F1871"/>
    <w:rsid w:val="003F1B2E"/>
    <w:rsid w:val="003F1C7B"/>
    <w:rsid w:val="003F1F19"/>
    <w:rsid w:val="003F286F"/>
    <w:rsid w:val="003F2F97"/>
    <w:rsid w:val="003F3007"/>
    <w:rsid w:val="003F3196"/>
    <w:rsid w:val="003F343F"/>
    <w:rsid w:val="003F3556"/>
    <w:rsid w:val="003F3DC0"/>
    <w:rsid w:val="003F602E"/>
    <w:rsid w:val="003F6F9E"/>
    <w:rsid w:val="003F7FD8"/>
    <w:rsid w:val="0040009B"/>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0E6A"/>
    <w:rsid w:val="004115E5"/>
    <w:rsid w:val="00411C6E"/>
    <w:rsid w:val="0041207D"/>
    <w:rsid w:val="004121AA"/>
    <w:rsid w:val="00412902"/>
    <w:rsid w:val="00413C7C"/>
    <w:rsid w:val="00413FC0"/>
    <w:rsid w:val="0041471F"/>
    <w:rsid w:val="00414836"/>
    <w:rsid w:val="00415DF9"/>
    <w:rsid w:val="00415E54"/>
    <w:rsid w:val="00415FDB"/>
    <w:rsid w:val="0041641F"/>
    <w:rsid w:val="004167B2"/>
    <w:rsid w:val="0041687A"/>
    <w:rsid w:val="00417BB6"/>
    <w:rsid w:val="00417C41"/>
    <w:rsid w:val="00417C49"/>
    <w:rsid w:val="00417ED0"/>
    <w:rsid w:val="0042053E"/>
    <w:rsid w:val="00420A22"/>
    <w:rsid w:val="00420F76"/>
    <w:rsid w:val="00421500"/>
    <w:rsid w:val="0042179C"/>
    <w:rsid w:val="00421A79"/>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B5F"/>
    <w:rsid w:val="00426DF5"/>
    <w:rsid w:val="00426E3A"/>
    <w:rsid w:val="004271CD"/>
    <w:rsid w:val="00427325"/>
    <w:rsid w:val="004275E2"/>
    <w:rsid w:val="004279B6"/>
    <w:rsid w:val="0043071F"/>
    <w:rsid w:val="004319E4"/>
    <w:rsid w:val="00431D61"/>
    <w:rsid w:val="00431DFD"/>
    <w:rsid w:val="004320E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64ED"/>
    <w:rsid w:val="004370BF"/>
    <w:rsid w:val="0043795B"/>
    <w:rsid w:val="00437D90"/>
    <w:rsid w:val="004403A7"/>
    <w:rsid w:val="0044043A"/>
    <w:rsid w:val="00440917"/>
    <w:rsid w:val="004412BB"/>
    <w:rsid w:val="0044196C"/>
    <w:rsid w:val="00441AE9"/>
    <w:rsid w:val="00442037"/>
    <w:rsid w:val="00442084"/>
    <w:rsid w:val="00442473"/>
    <w:rsid w:val="004430D8"/>
    <w:rsid w:val="0044358F"/>
    <w:rsid w:val="004437DB"/>
    <w:rsid w:val="00443DE7"/>
    <w:rsid w:val="004442E3"/>
    <w:rsid w:val="004446AB"/>
    <w:rsid w:val="00444793"/>
    <w:rsid w:val="00444A18"/>
    <w:rsid w:val="00444DEF"/>
    <w:rsid w:val="0044552A"/>
    <w:rsid w:val="004457CA"/>
    <w:rsid w:val="00445914"/>
    <w:rsid w:val="004459B9"/>
    <w:rsid w:val="0044654D"/>
    <w:rsid w:val="0044680C"/>
    <w:rsid w:val="00446D9C"/>
    <w:rsid w:val="00447264"/>
    <w:rsid w:val="00447284"/>
    <w:rsid w:val="0044789A"/>
    <w:rsid w:val="00450B89"/>
    <w:rsid w:val="00451174"/>
    <w:rsid w:val="00451587"/>
    <w:rsid w:val="00452498"/>
    <w:rsid w:val="00452739"/>
    <w:rsid w:val="0045313E"/>
    <w:rsid w:val="00454556"/>
    <w:rsid w:val="004549F7"/>
    <w:rsid w:val="004550A4"/>
    <w:rsid w:val="00455246"/>
    <w:rsid w:val="0045594E"/>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420"/>
    <w:rsid w:val="00463EFE"/>
    <w:rsid w:val="00464BEE"/>
    <w:rsid w:val="00465CDD"/>
    <w:rsid w:val="00465F30"/>
    <w:rsid w:val="004662E6"/>
    <w:rsid w:val="0046644B"/>
    <w:rsid w:val="00466D2F"/>
    <w:rsid w:val="0046747E"/>
    <w:rsid w:val="00467511"/>
    <w:rsid w:val="0047042E"/>
    <w:rsid w:val="0047067C"/>
    <w:rsid w:val="00471380"/>
    <w:rsid w:val="0047225D"/>
    <w:rsid w:val="0047228A"/>
    <w:rsid w:val="004725A2"/>
    <w:rsid w:val="00472A54"/>
    <w:rsid w:val="0047351C"/>
    <w:rsid w:val="0047371E"/>
    <w:rsid w:val="004737C7"/>
    <w:rsid w:val="00474713"/>
    <w:rsid w:val="004748D3"/>
    <w:rsid w:val="004749C2"/>
    <w:rsid w:val="00474B47"/>
    <w:rsid w:val="004755BD"/>
    <w:rsid w:val="004756FF"/>
    <w:rsid w:val="00475B41"/>
    <w:rsid w:val="004765CA"/>
    <w:rsid w:val="004765FC"/>
    <w:rsid w:val="00476675"/>
    <w:rsid w:val="00476B57"/>
    <w:rsid w:val="004808D1"/>
    <w:rsid w:val="00480A8B"/>
    <w:rsid w:val="0048117F"/>
    <w:rsid w:val="0048189F"/>
    <w:rsid w:val="004819D2"/>
    <w:rsid w:val="00482C1E"/>
    <w:rsid w:val="004832ED"/>
    <w:rsid w:val="00483501"/>
    <w:rsid w:val="00483A0C"/>
    <w:rsid w:val="00483BB9"/>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243"/>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2A4"/>
    <w:rsid w:val="004A1ABF"/>
    <w:rsid w:val="004A1BD0"/>
    <w:rsid w:val="004A1FE4"/>
    <w:rsid w:val="004A26F9"/>
    <w:rsid w:val="004A36EA"/>
    <w:rsid w:val="004A37E1"/>
    <w:rsid w:val="004A392B"/>
    <w:rsid w:val="004A4AC7"/>
    <w:rsid w:val="004A579E"/>
    <w:rsid w:val="004A5C4D"/>
    <w:rsid w:val="004A5F28"/>
    <w:rsid w:val="004A6F16"/>
    <w:rsid w:val="004A7E06"/>
    <w:rsid w:val="004B0089"/>
    <w:rsid w:val="004B0B7C"/>
    <w:rsid w:val="004B1065"/>
    <w:rsid w:val="004B1480"/>
    <w:rsid w:val="004B18D5"/>
    <w:rsid w:val="004B2F07"/>
    <w:rsid w:val="004B379B"/>
    <w:rsid w:val="004B37F6"/>
    <w:rsid w:val="004B3CE0"/>
    <w:rsid w:val="004B4558"/>
    <w:rsid w:val="004B4E21"/>
    <w:rsid w:val="004B5247"/>
    <w:rsid w:val="004B5297"/>
    <w:rsid w:val="004B541E"/>
    <w:rsid w:val="004B5503"/>
    <w:rsid w:val="004B55D7"/>
    <w:rsid w:val="004B5FEC"/>
    <w:rsid w:val="004B6357"/>
    <w:rsid w:val="004B666F"/>
    <w:rsid w:val="004B69BE"/>
    <w:rsid w:val="004B69EE"/>
    <w:rsid w:val="004B6C67"/>
    <w:rsid w:val="004B6F2E"/>
    <w:rsid w:val="004B71D8"/>
    <w:rsid w:val="004B72C1"/>
    <w:rsid w:val="004B744D"/>
    <w:rsid w:val="004B7870"/>
    <w:rsid w:val="004B7BC9"/>
    <w:rsid w:val="004B7BD0"/>
    <w:rsid w:val="004B7D72"/>
    <w:rsid w:val="004B7DAF"/>
    <w:rsid w:val="004C00EA"/>
    <w:rsid w:val="004C048D"/>
    <w:rsid w:val="004C04C6"/>
    <w:rsid w:val="004C0ABD"/>
    <w:rsid w:val="004C0EA3"/>
    <w:rsid w:val="004C1E88"/>
    <w:rsid w:val="004C20F4"/>
    <w:rsid w:val="004C23EF"/>
    <w:rsid w:val="004C25D8"/>
    <w:rsid w:val="004C3186"/>
    <w:rsid w:val="004C345E"/>
    <w:rsid w:val="004C4629"/>
    <w:rsid w:val="004C47C2"/>
    <w:rsid w:val="004C4974"/>
    <w:rsid w:val="004C4C2E"/>
    <w:rsid w:val="004C5059"/>
    <w:rsid w:val="004C5179"/>
    <w:rsid w:val="004C518B"/>
    <w:rsid w:val="004C53FC"/>
    <w:rsid w:val="004C5580"/>
    <w:rsid w:val="004C573E"/>
    <w:rsid w:val="004C5A52"/>
    <w:rsid w:val="004C5D8B"/>
    <w:rsid w:val="004C5E1C"/>
    <w:rsid w:val="004C6003"/>
    <w:rsid w:val="004C6600"/>
    <w:rsid w:val="004C6627"/>
    <w:rsid w:val="004C6B10"/>
    <w:rsid w:val="004C7D22"/>
    <w:rsid w:val="004D0424"/>
    <w:rsid w:val="004D0AA2"/>
    <w:rsid w:val="004D0B12"/>
    <w:rsid w:val="004D0FDD"/>
    <w:rsid w:val="004D1753"/>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5B"/>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6E74"/>
    <w:rsid w:val="004E70B8"/>
    <w:rsid w:val="004E7C1F"/>
    <w:rsid w:val="004F00BA"/>
    <w:rsid w:val="004F042C"/>
    <w:rsid w:val="004F0639"/>
    <w:rsid w:val="004F0CC8"/>
    <w:rsid w:val="004F115B"/>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036"/>
    <w:rsid w:val="005011A5"/>
    <w:rsid w:val="0050155B"/>
    <w:rsid w:val="00502386"/>
    <w:rsid w:val="00502958"/>
    <w:rsid w:val="00502F7D"/>
    <w:rsid w:val="00503401"/>
    <w:rsid w:val="005034BA"/>
    <w:rsid w:val="00503E21"/>
    <w:rsid w:val="005041B6"/>
    <w:rsid w:val="005043E8"/>
    <w:rsid w:val="0050495E"/>
    <w:rsid w:val="00504BCE"/>
    <w:rsid w:val="00504DB7"/>
    <w:rsid w:val="00504F1D"/>
    <w:rsid w:val="005050C2"/>
    <w:rsid w:val="00505332"/>
    <w:rsid w:val="00505342"/>
    <w:rsid w:val="005069FD"/>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692"/>
    <w:rsid w:val="00512774"/>
    <w:rsid w:val="005127A4"/>
    <w:rsid w:val="00512A84"/>
    <w:rsid w:val="005132DC"/>
    <w:rsid w:val="00513EA4"/>
    <w:rsid w:val="0051469F"/>
    <w:rsid w:val="00514A6E"/>
    <w:rsid w:val="00514C60"/>
    <w:rsid w:val="0051530C"/>
    <w:rsid w:val="00515666"/>
    <w:rsid w:val="005162AF"/>
    <w:rsid w:val="00516305"/>
    <w:rsid w:val="00516648"/>
    <w:rsid w:val="00516F49"/>
    <w:rsid w:val="00517CD1"/>
    <w:rsid w:val="00517D9A"/>
    <w:rsid w:val="00517EA9"/>
    <w:rsid w:val="005206ED"/>
    <w:rsid w:val="00520B2B"/>
    <w:rsid w:val="00520D31"/>
    <w:rsid w:val="0052147D"/>
    <w:rsid w:val="00521ABF"/>
    <w:rsid w:val="00522009"/>
    <w:rsid w:val="005223E8"/>
    <w:rsid w:val="005225C7"/>
    <w:rsid w:val="0052273B"/>
    <w:rsid w:val="00522847"/>
    <w:rsid w:val="00522A2A"/>
    <w:rsid w:val="00522A73"/>
    <w:rsid w:val="00522C4E"/>
    <w:rsid w:val="0052306D"/>
    <w:rsid w:val="00523280"/>
    <w:rsid w:val="00523A14"/>
    <w:rsid w:val="00523F27"/>
    <w:rsid w:val="005242B9"/>
    <w:rsid w:val="00524542"/>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4CB6"/>
    <w:rsid w:val="00535059"/>
    <w:rsid w:val="00535511"/>
    <w:rsid w:val="00535C0C"/>
    <w:rsid w:val="00536787"/>
    <w:rsid w:val="005367D9"/>
    <w:rsid w:val="00537505"/>
    <w:rsid w:val="005379BE"/>
    <w:rsid w:val="00537DFF"/>
    <w:rsid w:val="005406A6"/>
    <w:rsid w:val="00540D5E"/>
    <w:rsid w:val="00540E2D"/>
    <w:rsid w:val="005417A2"/>
    <w:rsid w:val="005417DE"/>
    <w:rsid w:val="00541823"/>
    <w:rsid w:val="00542FC0"/>
    <w:rsid w:val="005433BD"/>
    <w:rsid w:val="005454BA"/>
    <w:rsid w:val="00545BED"/>
    <w:rsid w:val="00545FA6"/>
    <w:rsid w:val="0054636F"/>
    <w:rsid w:val="005463C6"/>
    <w:rsid w:val="005463E1"/>
    <w:rsid w:val="005466AB"/>
    <w:rsid w:val="00546A0F"/>
    <w:rsid w:val="00546DE2"/>
    <w:rsid w:val="00547698"/>
    <w:rsid w:val="00547E76"/>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632"/>
    <w:rsid w:val="00555C9E"/>
    <w:rsid w:val="00556388"/>
    <w:rsid w:val="00557AB5"/>
    <w:rsid w:val="00557F10"/>
    <w:rsid w:val="0056013F"/>
    <w:rsid w:val="005602E5"/>
    <w:rsid w:val="0056054F"/>
    <w:rsid w:val="0056090A"/>
    <w:rsid w:val="00560BAC"/>
    <w:rsid w:val="00560D1C"/>
    <w:rsid w:val="00560D9B"/>
    <w:rsid w:val="00561B05"/>
    <w:rsid w:val="00561DFA"/>
    <w:rsid w:val="005621D4"/>
    <w:rsid w:val="0056239E"/>
    <w:rsid w:val="005623EE"/>
    <w:rsid w:val="00562D8E"/>
    <w:rsid w:val="005630CE"/>
    <w:rsid w:val="005640F6"/>
    <w:rsid w:val="00564AFE"/>
    <w:rsid w:val="00564C37"/>
    <w:rsid w:val="005658E3"/>
    <w:rsid w:val="00565A8D"/>
    <w:rsid w:val="00567DF3"/>
    <w:rsid w:val="00567E8B"/>
    <w:rsid w:val="005708B4"/>
    <w:rsid w:val="00570A0A"/>
    <w:rsid w:val="00570D19"/>
    <w:rsid w:val="00571A3F"/>
    <w:rsid w:val="00572555"/>
    <w:rsid w:val="00572718"/>
    <w:rsid w:val="0057302F"/>
    <w:rsid w:val="005730D6"/>
    <w:rsid w:val="0057364A"/>
    <w:rsid w:val="0057388B"/>
    <w:rsid w:val="005739DB"/>
    <w:rsid w:val="00574000"/>
    <w:rsid w:val="00574629"/>
    <w:rsid w:val="00574729"/>
    <w:rsid w:val="00574A5A"/>
    <w:rsid w:val="00574C1C"/>
    <w:rsid w:val="00574D48"/>
    <w:rsid w:val="00574D9D"/>
    <w:rsid w:val="00575511"/>
    <w:rsid w:val="00575912"/>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2D0"/>
    <w:rsid w:val="005854D0"/>
    <w:rsid w:val="00585577"/>
    <w:rsid w:val="00586B15"/>
    <w:rsid w:val="00586C7F"/>
    <w:rsid w:val="00586D3A"/>
    <w:rsid w:val="005871B9"/>
    <w:rsid w:val="00587622"/>
    <w:rsid w:val="00587BF1"/>
    <w:rsid w:val="00590D53"/>
    <w:rsid w:val="005913DE"/>
    <w:rsid w:val="005917AE"/>
    <w:rsid w:val="0059199A"/>
    <w:rsid w:val="00591B2D"/>
    <w:rsid w:val="00591CE2"/>
    <w:rsid w:val="00592BD9"/>
    <w:rsid w:val="00592F7A"/>
    <w:rsid w:val="00592FF2"/>
    <w:rsid w:val="0059321D"/>
    <w:rsid w:val="005944B2"/>
    <w:rsid w:val="00594880"/>
    <w:rsid w:val="00594F6E"/>
    <w:rsid w:val="00595240"/>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1C1F"/>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242"/>
    <w:rsid w:val="005C76F3"/>
    <w:rsid w:val="005C7AD7"/>
    <w:rsid w:val="005C7C45"/>
    <w:rsid w:val="005C7F17"/>
    <w:rsid w:val="005D0635"/>
    <w:rsid w:val="005D078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AFB"/>
    <w:rsid w:val="005E0DF7"/>
    <w:rsid w:val="005E0FF2"/>
    <w:rsid w:val="005E12AF"/>
    <w:rsid w:val="005E22C0"/>
    <w:rsid w:val="005E25C0"/>
    <w:rsid w:val="005E277C"/>
    <w:rsid w:val="005E2A12"/>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7E3"/>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45B4"/>
    <w:rsid w:val="006056C6"/>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0CC"/>
    <w:rsid w:val="0062063D"/>
    <w:rsid w:val="00620781"/>
    <w:rsid w:val="00620BC3"/>
    <w:rsid w:val="00620BEF"/>
    <w:rsid w:val="006216F8"/>
    <w:rsid w:val="00621818"/>
    <w:rsid w:val="00621D36"/>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2D8D"/>
    <w:rsid w:val="006331AB"/>
    <w:rsid w:val="0063324F"/>
    <w:rsid w:val="0063349B"/>
    <w:rsid w:val="00633512"/>
    <w:rsid w:val="00633540"/>
    <w:rsid w:val="006335B4"/>
    <w:rsid w:val="00634318"/>
    <w:rsid w:val="0063490A"/>
    <w:rsid w:val="00635664"/>
    <w:rsid w:val="006359DB"/>
    <w:rsid w:val="006365FB"/>
    <w:rsid w:val="00636AC1"/>
    <w:rsid w:val="00637981"/>
    <w:rsid w:val="00637E11"/>
    <w:rsid w:val="00640254"/>
    <w:rsid w:val="006406C0"/>
    <w:rsid w:val="006407BE"/>
    <w:rsid w:val="006415D7"/>
    <w:rsid w:val="00641D0E"/>
    <w:rsid w:val="00641D2E"/>
    <w:rsid w:val="00642100"/>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46EC"/>
    <w:rsid w:val="00645233"/>
    <w:rsid w:val="0064554D"/>
    <w:rsid w:val="00645958"/>
    <w:rsid w:val="00645CBA"/>
    <w:rsid w:val="00645ED1"/>
    <w:rsid w:val="006461F9"/>
    <w:rsid w:val="0064696F"/>
    <w:rsid w:val="00646E3C"/>
    <w:rsid w:val="00646FE9"/>
    <w:rsid w:val="006474A1"/>
    <w:rsid w:val="00647592"/>
    <w:rsid w:val="006476A3"/>
    <w:rsid w:val="00647747"/>
    <w:rsid w:val="006479EB"/>
    <w:rsid w:val="00647A4F"/>
    <w:rsid w:val="00650003"/>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1E8"/>
    <w:rsid w:val="006573C0"/>
    <w:rsid w:val="006575B1"/>
    <w:rsid w:val="00657713"/>
    <w:rsid w:val="0065784F"/>
    <w:rsid w:val="00657A53"/>
    <w:rsid w:val="00660056"/>
    <w:rsid w:val="00660470"/>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316"/>
    <w:rsid w:val="00674415"/>
    <w:rsid w:val="00674661"/>
    <w:rsid w:val="00674E4D"/>
    <w:rsid w:val="0067502E"/>
    <w:rsid w:val="0067535A"/>
    <w:rsid w:val="00677061"/>
    <w:rsid w:val="0067719E"/>
    <w:rsid w:val="0067748D"/>
    <w:rsid w:val="00677C4A"/>
    <w:rsid w:val="00677EB0"/>
    <w:rsid w:val="00680BCD"/>
    <w:rsid w:val="00680BD3"/>
    <w:rsid w:val="006812BE"/>
    <w:rsid w:val="00681A85"/>
    <w:rsid w:val="00681C1A"/>
    <w:rsid w:val="0068298F"/>
    <w:rsid w:val="006829D2"/>
    <w:rsid w:val="006832B7"/>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1E2D"/>
    <w:rsid w:val="0069210F"/>
    <w:rsid w:val="0069242F"/>
    <w:rsid w:val="00692815"/>
    <w:rsid w:val="00692927"/>
    <w:rsid w:val="00692BF8"/>
    <w:rsid w:val="00692ECA"/>
    <w:rsid w:val="00693001"/>
    <w:rsid w:val="006933CA"/>
    <w:rsid w:val="006938E4"/>
    <w:rsid w:val="00693D0A"/>
    <w:rsid w:val="00693FD3"/>
    <w:rsid w:val="00694516"/>
    <w:rsid w:val="00694982"/>
    <w:rsid w:val="00694A69"/>
    <w:rsid w:val="00694A88"/>
    <w:rsid w:val="00694AE2"/>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75B"/>
    <w:rsid w:val="006A3BEC"/>
    <w:rsid w:val="006A3F65"/>
    <w:rsid w:val="006A416F"/>
    <w:rsid w:val="006A4266"/>
    <w:rsid w:val="006A5275"/>
    <w:rsid w:val="006A5277"/>
    <w:rsid w:val="006A5713"/>
    <w:rsid w:val="006A63C7"/>
    <w:rsid w:val="006A6569"/>
    <w:rsid w:val="006A77B4"/>
    <w:rsid w:val="006A7879"/>
    <w:rsid w:val="006A789D"/>
    <w:rsid w:val="006B0B46"/>
    <w:rsid w:val="006B2079"/>
    <w:rsid w:val="006B270D"/>
    <w:rsid w:val="006B2FB0"/>
    <w:rsid w:val="006B3119"/>
    <w:rsid w:val="006B3406"/>
    <w:rsid w:val="006B3590"/>
    <w:rsid w:val="006B3C0B"/>
    <w:rsid w:val="006B4AD3"/>
    <w:rsid w:val="006B5ADD"/>
    <w:rsid w:val="006B687E"/>
    <w:rsid w:val="006B69D8"/>
    <w:rsid w:val="006B6BCE"/>
    <w:rsid w:val="006B7161"/>
    <w:rsid w:val="006B7D79"/>
    <w:rsid w:val="006C0372"/>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129"/>
    <w:rsid w:val="006C73C3"/>
    <w:rsid w:val="006C7D42"/>
    <w:rsid w:val="006C7DBA"/>
    <w:rsid w:val="006C7F55"/>
    <w:rsid w:val="006D0147"/>
    <w:rsid w:val="006D014E"/>
    <w:rsid w:val="006D060F"/>
    <w:rsid w:val="006D10D1"/>
    <w:rsid w:val="006D272F"/>
    <w:rsid w:val="006D2B45"/>
    <w:rsid w:val="006D33B5"/>
    <w:rsid w:val="006D3AB7"/>
    <w:rsid w:val="006D3EA5"/>
    <w:rsid w:val="006D4282"/>
    <w:rsid w:val="006D4DCE"/>
    <w:rsid w:val="006D4FE7"/>
    <w:rsid w:val="006D5783"/>
    <w:rsid w:val="006D5893"/>
    <w:rsid w:val="006D5F4A"/>
    <w:rsid w:val="006D666C"/>
    <w:rsid w:val="006D6F59"/>
    <w:rsid w:val="006D7077"/>
    <w:rsid w:val="006E000A"/>
    <w:rsid w:val="006E0DC3"/>
    <w:rsid w:val="006E145F"/>
    <w:rsid w:val="006E181C"/>
    <w:rsid w:val="006E1A7D"/>
    <w:rsid w:val="006E1E3E"/>
    <w:rsid w:val="006E2A80"/>
    <w:rsid w:val="006E3B9E"/>
    <w:rsid w:val="006E3F25"/>
    <w:rsid w:val="006E49EB"/>
    <w:rsid w:val="006E4DD0"/>
    <w:rsid w:val="006E52BE"/>
    <w:rsid w:val="006E59A4"/>
    <w:rsid w:val="006E5FA2"/>
    <w:rsid w:val="006E6758"/>
    <w:rsid w:val="006E79CB"/>
    <w:rsid w:val="006F09F1"/>
    <w:rsid w:val="006F0A53"/>
    <w:rsid w:val="006F0BD4"/>
    <w:rsid w:val="006F1AD6"/>
    <w:rsid w:val="006F1D13"/>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6F7DC2"/>
    <w:rsid w:val="0070022C"/>
    <w:rsid w:val="007005A0"/>
    <w:rsid w:val="00700B29"/>
    <w:rsid w:val="00700BAE"/>
    <w:rsid w:val="00700F22"/>
    <w:rsid w:val="007011ED"/>
    <w:rsid w:val="007014B2"/>
    <w:rsid w:val="00701D37"/>
    <w:rsid w:val="007022BE"/>
    <w:rsid w:val="00702681"/>
    <w:rsid w:val="00702726"/>
    <w:rsid w:val="00702DE4"/>
    <w:rsid w:val="0070385F"/>
    <w:rsid w:val="00703D48"/>
    <w:rsid w:val="0070406F"/>
    <w:rsid w:val="0070416A"/>
    <w:rsid w:val="0070484D"/>
    <w:rsid w:val="0070493A"/>
    <w:rsid w:val="007049C1"/>
    <w:rsid w:val="00704B86"/>
    <w:rsid w:val="0070594E"/>
    <w:rsid w:val="00705C15"/>
    <w:rsid w:val="00705D60"/>
    <w:rsid w:val="0070728A"/>
    <w:rsid w:val="007072CB"/>
    <w:rsid w:val="007074B5"/>
    <w:rsid w:val="0071000F"/>
    <w:rsid w:val="00710131"/>
    <w:rsid w:val="00710246"/>
    <w:rsid w:val="00710994"/>
    <w:rsid w:val="00710A8E"/>
    <w:rsid w:val="00710BAA"/>
    <w:rsid w:val="00710CCC"/>
    <w:rsid w:val="00710E78"/>
    <w:rsid w:val="007116AD"/>
    <w:rsid w:val="00711A3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937"/>
    <w:rsid w:val="00721ABF"/>
    <w:rsid w:val="00721B38"/>
    <w:rsid w:val="00721B9A"/>
    <w:rsid w:val="0072301B"/>
    <w:rsid w:val="00723157"/>
    <w:rsid w:val="00723D35"/>
    <w:rsid w:val="00723DEF"/>
    <w:rsid w:val="00723F0F"/>
    <w:rsid w:val="00723FD7"/>
    <w:rsid w:val="0072420E"/>
    <w:rsid w:val="007242B0"/>
    <w:rsid w:val="007248F3"/>
    <w:rsid w:val="00724950"/>
    <w:rsid w:val="00725532"/>
    <w:rsid w:val="00725B4B"/>
    <w:rsid w:val="00726A2D"/>
    <w:rsid w:val="007274E1"/>
    <w:rsid w:val="00727B6D"/>
    <w:rsid w:val="00730027"/>
    <w:rsid w:val="00730230"/>
    <w:rsid w:val="007305B7"/>
    <w:rsid w:val="00730695"/>
    <w:rsid w:val="0073085C"/>
    <w:rsid w:val="00730B15"/>
    <w:rsid w:val="00731BC0"/>
    <w:rsid w:val="00732A70"/>
    <w:rsid w:val="00733596"/>
    <w:rsid w:val="00733DAA"/>
    <w:rsid w:val="007345FF"/>
    <w:rsid w:val="00734997"/>
    <w:rsid w:val="00735514"/>
    <w:rsid w:val="0073558A"/>
    <w:rsid w:val="00735623"/>
    <w:rsid w:val="0073565B"/>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C3E"/>
    <w:rsid w:val="00750E17"/>
    <w:rsid w:val="00750F78"/>
    <w:rsid w:val="00751054"/>
    <w:rsid w:val="0075110E"/>
    <w:rsid w:val="0075125F"/>
    <w:rsid w:val="00751998"/>
    <w:rsid w:val="007522DA"/>
    <w:rsid w:val="0075271B"/>
    <w:rsid w:val="00752C21"/>
    <w:rsid w:val="0075393C"/>
    <w:rsid w:val="00753CE5"/>
    <w:rsid w:val="00753D69"/>
    <w:rsid w:val="00755206"/>
    <w:rsid w:val="00755336"/>
    <w:rsid w:val="0075599C"/>
    <w:rsid w:val="00755D41"/>
    <w:rsid w:val="00756029"/>
    <w:rsid w:val="00756A99"/>
    <w:rsid w:val="00756CC7"/>
    <w:rsid w:val="00757069"/>
    <w:rsid w:val="00757596"/>
    <w:rsid w:val="00757C93"/>
    <w:rsid w:val="007606C0"/>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BA5"/>
    <w:rsid w:val="00767E0D"/>
    <w:rsid w:val="00767E31"/>
    <w:rsid w:val="00767F67"/>
    <w:rsid w:val="007703A0"/>
    <w:rsid w:val="007704BB"/>
    <w:rsid w:val="00770572"/>
    <w:rsid w:val="00770CD6"/>
    <w:rsid w:val="00771400"/>
    <w:rsid w:val="007718D9"/>
    <w:rsid w:val="00771A6C"/>
    <w:rsid w:val="00771C90"/>
    <w:rsid w:val="00771E92"/>
    <w:rsid w:val="007720C1"/>
    <w:rsid w:val="007722DD"/>
    <w:rsid w:val="00772BA9"/>
    <w:rsid w:val="00772D4E"/>
    <w:rsid w:val="00772E4E"/>
    <w:rsid w:val="00772E7C"/>
    <w:rsid w:val="00773681"/>
    <w:rsid w:val="00773761"/>
    <w:rsid w:val="00774445"/>
    <w:rsid w:val="00774736"/>
    <w:rsid w:val="00775B06"/>
    <w:rsid w:val="007763FE"/>
    <w:rsid w:val="007766BB"/>
    <w:rsid w:val="00777276"/>
    <w:rsid w:val="007772DB"/>
    <w:rsid w:val="00777ABE"/>
    <w:rsid w:val="00780260"/>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236"/>
    <w:rsid w:val="00792B61"/>
    <w:rsid w:val="00792D3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C09"/>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5C"/>
    <w:rsid w:val="007C1081"/>
    <w:rsid w:val="007C13C7"/>
    <w:rsid w:val="007C1425"/>
    <w:rsid w:val="007C1CBD"/>
    <w:rsid w:val="007C22F3"/>
    <w:rsid w:val="007C23C9"/>
    <w:rsid w:val="007C2660"/>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1E12"/>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D7FBC"/>
    <w:rsid w:val="007E0ACF"/>
    <w:rsid w:val="007E2017"/>
    <w:rsid w:val="007E2495"/>
    <w:rsid w:val="007E293C"/>
    <w:rsid w:val="007E3186"/>
    <w:rsid w:val="007E42DD"/>
    <w:rsid w:val="007E4446"/>
    <w:rsid w:val="007E49E3"/>
    <w:rsid w:val="007E49F5"/>
    <w:rsid w:val="007E4EFA"/>
    <w:rsid w:val="007E5BFC"/>
    <w:rsid w:val="007E6656"/>
    <w:rsid w:val="007E707D"/>
    <w:rsid w:val="007E744B"/>
    <w:rsid w:val="007E79C1"/>
    <w:rsid w:val="007F00C8"/>
    <w:rsid w:val="007F0252"/>
    <w:rsid w:val="007F0DC4"/>
    <w:rsid w:val="007F11D0"/>
    <w:rsid w:val="007F1BCA"/>
    <w:rsid w:val="007F1C46"/>
    <w:rsid w:val="007F1CFB"/>
    <w:rsid w:val="007F2AF6"/>
    <w:rsid w:val="007F2B41"/>
    <w:rsid w:val="007F318C"/>
    <w:rsid w:val="007F34BA"/>
    <w:rsid w:val="007F37E3"/>
    <w:rsid w:val="007F41F4"/>
    <w:rsid w:val="007F4CBA"/>
    <w:rsid w:val="007F4D8A"/>
    <w:rsid w:val="007F55AD"/>
    <w:rsid w:val="007F5748"/>
    <w:rsid w:val="007F58D7"/>
    <w:rsid w:val="007F5C71"/>
    <w:rsid w:val="007F6397"/>
    <w:rsid w:val="007F6405"/>
    <w:rsid w:val="007F6D7A"/>
    <w:rsid w:val="007F7C37"/>
    <w:rsid w:val="008000C3"/>
    <w:rsid w:val="008004E3"/>
    <w:rsid w:val="00800EBA"/>
    <w:rsid w:val="00801A90"/>
    <w:rsid w:val="00801F4D"/>
    <w:rsid w:val="008020C5"/>
    <w:rsid w:val="008022E6"/>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6BA"/>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2D20"/>
    <w:rsid w:val="008130EC"/>
    <w:rsid w:val="00813468"/>
    <w:rsid w:val="00813F3F"/>
    <w:rsid w:val="00814C7E"/>
    <w:rsid w:val="00814EA1"/>
    <w:rsid w:val="0081507F"/>
    <w:rsid w:val="00815A86"/>
    <w:rsid w:val="00815C9E"/>
    <w:rsid w:val="00815D78"/>
    <w:rsid w:val="00815F65"/>
    <w:rsid w:val="00816428"/>
    <w:rsid w:val="0081658E"/>
    <w:rsid w:val="00816A16"/>
    <w:rsid w:val="00816CC4"/>
    <w:rsid w:val="0081728C"/>
    <w:rsid w:val="00817548"/>
    <w:rsid w:val="00817AC1"/>
    <w:rsid w:val="00817D25"/>
    <w:rsid w:val="0082085A"/>
    <w:rsid w:val="00820DD5"/>
    <w:rsid w:val="00820F8F"/>
    <w:rsid w:val="00821034"/>
    <w:rsid w:val="00821E68"/>
    <w:rsid w:val="00822D20"/>
    <w:rsid w:val="008239E9"/>
    <w:rsid w:val="00824079"/>
    <w:rsid w:val="0082419F"/>
    <w:rsid w:val="00824694"/>
    <w:rsid w:val="0082491B"/>
    <w:rsid w:val="008261DE"/>
    <w:rsid w:val="00826B2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5E82"/>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042"/>
    <w:rsid w:val="00850558"/>
    <w:rsid w:val="008507BA"/>
    <w:rsid w:val="008508C9"/>
    <w:rsid w:val="00850F2A"/>
    <w:rsid w:val="008510BE"/>
    <w:rsid w:val="00851139"/>
    <w:rsid w:val="00851263"/>
    <w:rsid w:val="0085141F"/>
    <w:rsid w:val="00851428"/>
    <w:rsid w:val="008515A0"/>
    <w:rsid w:val="00852351"/>
    <w:rsid w:val="00852A48"/>
    <w:rsid w:val="0085554E"/>
    <w:rsid w:val="00855B73"/>
    <w:rsid w:val="00855E92"/>
    <w:rsid w:val="00855FF5"/>
    <w:rsid w:val="00856084"/>
    <w:rsid w:val="0085680C"/>
    <w:rsid w:val="00856F58"/>
    <w:rsid w:val="00857848"/>
    <w:rsid w:val="00857925"/>
    <w:rsid w:val="00857FFD"/>
    <w:rsid w:val="00860DA5"/>
    <w:rsid w:val="00861211"/>
    <w:rsid w:val="00861DE2"/>
    <w:rsid w:val="0086238C"/>
    <w:rsid w:val="00862435"/>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58E0"/>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13E"/>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0E9"/>
    <w:rsid w:val="008A37C8"/>
    <w:rsid w:val="008A4365"/>
    <w:rsid w:val="008A4939"/>
    <w:rsid w:val="008A4AD6"/>
    <w:rsid w:val="008A4D7C"/>
    <w:rsid w:val="008A53E6"/>
    <w:rsid w:val="008A59A9"/>
    <w:rsid w:val="008A5D64"/>
    <w:rsid w:val="008A6124"/>
    <w:rsid w:val="008A6167"/>
    <w:rsid w:val="008A648E"/>
    <w:rsid w:val="008A70E5"/>
    <w:rsid w:val="008A76AB"/>
    <w:rsid w:val="008A7A55"/>
    <w:rsid w:val="008A7C5D"/>
    <w:rsid w:val="008B01B1"/>
    <w:rsid w:val="008B03C4"/>
    <w:rsid w:val="008B05EA"/>
    <w:rsid w:val="008B118F"/>
    <w:rsid w:val="008B1D39"/>
    <w:rsid w:val="008B24E2"/>
    <w:rsid w:val="008B2A57"/>
    <w:rsid w:val="008B2B76"/>
    <w:rsid w:val="008B2FAC"/>
    <w:rsid w:val="008B3292"/>
    <w:rsid w:val="008B3331"/>
    <w:rsid w:val="008B387B"/>
    <w:rsid w:val="008B5588"/>
    <w:rsid w:val="008B5C56"/>
    <w:rsid w:val="008B5D04"/>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20E0"/>
    <w:rsid w:val="008C3327"/>
    <w:rsid w:val="008C36F3"/>
    <w:rsid w:val="008C3AD9"/>
    <w:rsid w:val="008C3F20"/>
    <w:rsid w:val="008C41FB"/>
    <w:rsid w:val="008C4978"/>
    <w:rsid w:val="008C53FF"/>
    <w:rsid w:val="008C5459"/>
    <w:rsid w:val="008C5495"/>
    <w:rsid w:val="008C54BE"/>
    <w:rsid w:val="008C55F5"/>
    <w:rsid w:val="008C5A59"/>
    <w:rsid w:val="008C5AB3"/>
    <w:rsid w:val="008C5BF2"/>
    <w:rsid w:val="008C5D00"/>
    <w:rsid w:val="008C5EBA"/>
    <w:rsid w:val="008C5F02"/>
    <w:rsid w:val="008C6268"/>
    <w:rsid w:val="008C6558"/>
    <w:rsid w:val="008C6947"/>
    <w:rsid w:val="008C6CD5"/>
    <w:rsid w:val="008C6D70"/>
    <w:rsid w:val="008C6F9B"/>
    <w:rsid w:val="008C72B6"/>
    <w:rsid w:val="008C7E9D"/>
    <w:rsid w:val="008C7FCA"/>
    <w:rsid w:val="008D0B6B"/>
    <w:rsid w:val="008D1B22"/>
    <w:rsid w:val="008D1BF8"/>
    <w:rsid w:val="008D2384"/>
    <w:rsid w:val="008D2DF2"/>
    <w:rsid w:val="008D3047"/>
    <w:rsid w:val="008D3873"/>
    <w:rsid w:val="008D46E3"/>
    <w:rsid w:val="008D4B70"/>
    <w:rsid w:val="008D4D8F"/>
    <w:rsid w:val="008D50E9"/>
    <w:rsid w:val="008D5649"/>
    <w:rsid w:val="008D592D"/>
    <w:rsid w:val="008D7260"/>
    <w:rsid w:val="008D72A8"/>
    <w:rsid w:val="008D7783"/>
    <w:rsid w:val="008E016F"/>
    <w:rsid w:val="008E0C2D"/>
    <w:rsid w:val="008E0DB7"/>
    <w:rsid w:val="008E0F8C"/>
    <w:rsid w:val="008E104C"/>
    <w:rsid w:val="008E10E0"/>
    <w:rsid w:val="008E14F1"/>
    <w:rsid w:val="008E17A5"/>
    <w:rsid w:val="008E1C4F"/>
    <w:rsid w:val="008E2467"/>
    <w:rsid w:val="008E2686"/>
    <w:rsid w:val="008E3083"/>
    <w:rsid w:val="008E360A"/>
    <w:rsid w:val="008E3C83"/>
    <w:rsid w:val="008E3FD2"/>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0501"/>
    <w:rsid w:val="008F188A"/>
    <w:rsid w:val="008F2DA7"/>
    <w:rsid w:val="008F302B"/>
    <w:rsid w:val="008F3506"/>
    <w:rsid w:val="008F36DF"/>
    <w:rsid w:val="008F4067"/>
    <w:rsid w:val="008F4248"/>
    <w:rsid w:val="008F4346"/>
    <w:rsid w:val="008F4AE5"/>
    <w:rsid w:val="008F51CB"/>
    <w:rsid w:val="008F59C8"/>
    <w:rsid w:val="008F5B4D"/>
    <w:rsid w:val="008F6724"/>
    <w:rsid w:val="008F6808"/>
    <w:rsid w:val="008F70F8"/>
    <w:rsid w:val="008F7471"/>
    <w:rsid w:val="008F7881"/>
    <w:rsid w:val="008F7FD8"/>
    <w:rsid w:val="00900BD9"/>
    <w:rsid w:val="00900C4B"/>
    <w:rsid w:val="00901468"/>
    <w:rsid w:val="0090255E"/>
    <w:rsid w:val="009033FB"/>
    <w:rsid w:val="00903645"/>
    <w:rsid w:val="00903ED7"/>
    <w:rsid w:val="0090451B"/>
    <w:rsid w:val="00904808"/>
    <w:rsid w:val="00904CA7"/>
    <w:rsid w:val="00904ED7"/>
    <w:rsid w:val="009050C6"/>
    <w:rsid w:val="0090557F"/>
    <w:rsid w:val="0090560D"/>
    <w:rsid w:val="009066F6"/>
    <w:rsid w:val="00906AAC"/>
    <w:rsid w:val="0090700C"/>
    <w:rsid w:val="009073DF"/>
    <w:rsid w:val="00907ACC"/>
    <w:rsid w:val="00907D13"/>
    <w:rsid w:val="00907ED1"/>
    <w:rsid w:val="00910B07"/>
    <w:rsid w:val="00910FBC"/>
    <w:rsid w:val="00911562"/>
    <w:rsid w:val="00911B04"/>
    <w:rsid w:val="00911EC9"/>
    <w:rsid w:val="009121A5"/>
    <w:rsid w:val="009129D1"/>
    <w:rsid w:val="00912DC5"/>
    <w:rsid w:val="00913508"/>
    <w:rsid w:val="00913516"/>
    <w:rsid w:val="009138EA"/>
    <w:rsid w:val="00913C12"/>
    <w:rsid w:val="00913FA8"/>
    <w:rsid w:val="00914A51"/>
    <w:rsid w:val="00914E42"/>
    <w:rsid w:val="00914EE6"/>
    <w:rsid w:val="00914FFD"/>
    <w:rsid w:val="009154A0"/>
    <w:rsid w:val="009157D8"/>
    <w:rsid w:val="009158DE"/>
    <w:rsid w:val="00915B71"/>
    <w:rsid w:val="009161C8"/>
    <w:rsid w:val="00916219"/>
    <w:rsid w:val="0091655A"/>
    <w:rsid w:val="009169C9"/>
    <w:rsid w:val="009170B8"/>
    <w:rsid w:val="0091745E"/>
    <w:rsid w:val="009209AF"/>
    <w:rsid w:val="00920A31"/>
    <w:rsid w:val="00920B8A"/>
    <w:rsid w:val="00921216"/>
    <w:rsid w:val="00921970"/>
    <w:rsid w:val="00921994"/>
    <w:rsid w:val="00921F88"/>
    <w:rsid w:val="009224DB"/>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109"/>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788"/>
    <w:rsid w:val="0094090C"/>
    <w:rsid w:val="00940AF5"/>
    <w:rsid w:val="00940E0C"/>
    <w:rsid w:val="009411F6"/>
    <w:rsid w:val="009417BB"/>
    <w:rsid w:val="00941BA7"/>
    <w:rsid w:val="00942F15"/>
    <w:rsid w:val="00943027"/>
    <w:rsid w:val="0094361F"/>
    <w:rsid w:val="00943927"/>
    <w:rsid w:val="0094465E"/>
    <w:rsid w:val="00944E49"/>
    <w:rsid w:val="009454B4"/>
    <w:rsid w:val="00945ACC"/>
    <w:rsid w:val="00945F38"/>
    <w:rsid w:val="00946002"/>
    <w:rsid w:val="00946679"/>
    <w:rsid w:val="00946B77"/>
    <w:rsid w:val="00946DCF"/>
    <w:rsid w:val="0094714D"/>
    <w:rsid w:val="00947446"/>
    <w:rsid w:val="00947834"/>
    <w:rsid w:val="00947CFF"/>
    <w:rsid w:val="00947EC6"/>
    <w:rsid w:val="009518E4"/>
    <w:rsid w:val="00952286"/>
    <w:rsid w:val="00952832"/>
    <w:rsid w:val="00952D1B"/>
    <w:rsid w:val="00952F78"/>
    <w:rsid w:val="009536BA"/>
    <w:rsid w:val="009539C8"/>
    <w:rsid w:val="0095446F"/>
    <w:rsid w:val="0095502A"/>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066"/>
    <w:rsid w:val="0096566E"/>
    <w:rsid w:val="00965999"/>
    <w:rsid w:val="009659C5"/>
    <w:rsid w:val="00966C8C"/>
    <w:rsid w:val="00966F23"/>
    <w:rsid w:val="00967741"/>
    <w:rsid w:val="009706C7"/>
    <w:rsid w:val="00970CFC"/>
    <w:rsid w:val="00971135"/>
    <w:rsid w:val="00971300"/>
    <w:rsid w:val="009715D6"/>
    <w:rsid w:val="00971A8D"/>
    <w:rsid w:val="00971FD6"/>
    <w:rsid w:val="009723E9"/>
    <w:rsid w:val="00972AB1"/>
    <w:rsid w:val="00972AB6"/>
    <w:rsid w:val="0097312A"/>
    <w:rsid w:val="009749BC"/>
    <w:rsid w:val="009750A4"/>
    <w:rsid w:val="009750B2"/>
    <w:rsid w:val="009752F1"/>
    <w:rsid w:val="00975A7E"/>
    <w:rsid w:val="00976466"/>
    <w:rsid w:val="0097651B"/>
    <w:rsid w:val="009765D6"/>
    <w:rsid w:val="0097673A"/>
    <w:rsid w:val="0097699D"/>
    <w:rsid w:val="00976AE3"/>
    <w:rsid w:val="00976B36"/>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EE"/>
    <w:rsid w:val="00985623"/>
    <w:rsid w:val="00985732"/>
    <w:rsid w:val="0098576E"/>
    <w:rsid w:val="009859FA"/>
    <w:rsid w:val="00985A9F"/>
    <w:rsid w:val="00985F7E"/>
    <w:rsid w:val="009867BE"/>
    <w:rsid w:val="00986E82"/>
    <w:rsid w:val="00986FBD"/>
    <w:rsid w:val="009873FD"/>
    <w:rsid w:val="00987981"/>
    <w:rsid w:val="00987E41"/>
    <w:rsid w:val="00987E8C"/>
    <w:rsid w:val="00987EBE"/>
    <w:rsid w:val="009917FB"/>
    <w:rsid w:val="009925E7"/>
    <w:rsid w:val="009927D7"/>
    <w:rsid w:val="00992C6D"/>
    <w:rsid w:val="00993FE1"/>
    <w:rsid w:val="0099415B"/>
    <w:rsid w:val="00994291"/>
    <w:rsid w:val="009943AF"/>
    <w:rsid w:val="00994B33"/>
    <w:rsid w:val="00994EEF"/>
    <w:rsid w:val="00995781"/>
    <w:rsid w:val="009958A1"/>
    <w:rsid w:val="00995CD7"/>
    <w:rsid w:val="00996D24"/>
    <w:rsid w:val="00996F80"/>
    <w:rsid w:val="00996FA9"/>
    <w:rsid w:val="00996FF6"/>
    <w:rsid w:val="00997297"/>
    <w:rsid w:val="00997D90"/>
    <w:rsid w:val="009A0459"/>
    <w:rsid w:val="009A0475"/>
    <w:rsid w:val="009A14DD"/>
    <w:rsid w:val="009A1A47"/>
    <w:rsid w:val="009A2519"/>
    <w:rsid w:val="009A29A2"/>
    <w:rsid w:val="009A2C66"/>
    <w:rsid w:val="009A2D4C"/>
    <w:rsid w:val="009A3109"/>
    <w:rsid w:val="009A4613"/>
    <w:rsid w:val="009A4B65"/>
    <w:rsid w:val="009A4CBC"/>
    <w:rsid w:val="009A567C"/>
    <w:rsid w:val="009A57DF"/>
    <w:rsid w:val="009A6406"/>
    <w:rsid w:val="009A6504"/>
    <w:rsid w:val="009A6D54"/>
    <w:rsid w:val="009A6D98"/>
    <w:rsid w:val="009A6DE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60FA"/>
    <w:rsid w:val="009B7362"/>
    <w:rsid w:val="009B76E9"/>
    <w:rsid w:val="009B7C91"/>
    <w:rsid w:val="009B7DDB"/>
    <w:rsid w:val="009B7E37"/>
    <w:rsid w:val="009C050A"/>
    <w:rsid w:val="009C081C"/>
    <w:rsid w:val="009C0FDF"/>
    <w:rsid w:val="009C1345"/>
    <w:rsid w:val="009C19B5"/>
    <w:rsid w:val="009C1CC7"/>
    <w:rsid w:val="009C1D53"/>
    <w:rsid w:val="009C1EC9"/>
    <w:rsid w:val="009C2207"/>
    <w:rsid w:val="009C24F8"/>
    <w:rsid w:val="009C2664"/>
    <w:rsid w:val="009C27D9"/>
    <w:rsid w:val="009C3BE5"/>
    <w:rsid w:val="009C4603"/>
    <w:rsid w:val="009C532F"/>
    <w:rsid w:val="009C56C5"/>
    <w:rsid w:val="009C619F"/>
    <w:rsid w:val="009C6E20"/>
    <w:rsid w:val="009C72C4"/>
    <w:rsid w:val="009C7381"/>
    <w:rsid w:val="009C7CB5"/>
    <w:rsid w:val="009C7D28"/>
    <w:rsid w:val="009C7FAA"/>
    <w:rsid w:val="009D00DD"/>
    <w:rsid w:val="009D0110"/>
    <w:rsid w:val="009D0449"/>
    <w:rsid w:val="009D0991"/>
    <w:rsid w:val="009D17A0"/>
    <w:rsid w:val="009D1AAA"/>
    <w:rsid w:val="009D27B6"/>
    <w:rsid w:val="009D2BE3"/>
    <w:rsid w:val="009D3C72"/>
    <w:rsid w:val="009D42D9"/>
    <w:rsid w:val="009D44B2"/>
    <w:rsid w:val="009D4577"/>
    <w:rsid w:val="009D4605"/>
    <w:rsid w:val="009D475B"/>
    <w:rsid w:val="009D4D08"/>
    <w:rsid w:val="009D4F37"/>
    <w:rsid w:val="009D4FD3"/>
    <w:rsid w:val="009D55C6"/>
    <w:rsid w:val="009D6A2F"/>
    <w:rsid w:val="009D6A73"/>
    <w:rsid w:val="009D7A0A"/>
    <w:rsid w:val="009E0064"/>
    <w:rsid w:val="009E01D1"/>
    <w:rsid w:val="009E0570"/>
    <w:rsid w:val="009E1A2C"/>
    <w:rsid w:val="009E1A37"/>
    <w:rsid w:val="009E1AB0"/>
    <w:rsid w:val="009E1D05"/>
    <w:rsid w:val="009E276D"/>
    <w:rsid w:val="009E2A8A"/>
    <w:rsid w:val="009E2D2D"/>
    <w:rsid w:val="009E3A3C"/>
    <w:rsid w:val="009E4408"/>
    <w:rsid w:val="009E4873"/>
    <w:rsid w:val="009E49FB"/>
    <w:rsid w:val="009E4A00"/>
    <w:rsid w:val="009E4BC9"/>
    <w:rsid w:val="009E4D43"/>
    <w:rsid w:val="009E54B1"/>
    <w:rsid w:val="009E57E3"/>
    <w:rsid w:val="009E6269"/>
    <w:rsid w:val="009E72A0"/>
    <w:rsid w:val="009E7AF3"/>
    <w:rsid w:val="009F02FF"/>
    <w:rsid w:val="009F0C01"/>
    <w:rsid w:val="009F0F48"/>
    <w:rsid w:val="009F11DD"/>
    <w:rsid w:val="009F1718"/>
    <w:rsid w:val="009F2BC9"/>
    <w:rsid w:val="009F3831"/>
    <w:rsid w:val="009F413C"/>
    <w:rsid w:val="009F4346"/>
    <w:rsid w:val="009F4FC4"/>
    <w:rsid w:val="009F5FC8"/>
    <w:rsid w:val="009F6C01"/>
    <w:rsid w:val="009F71B9"/>
    <w:rsid w:val="009F772A"/>
    <w:rsid w:val="009F7A43"/>
    <w:rsid w:val="009F7B2C"/>
    <w:rsid w:val="009F7CD1"/>
    <w:rsid w:val="009F7EE4"/>
    <w:rsid w:val="00A00C9D"/>
    <w:rsid w:val="00A00D7F"/>
    <w:rsid w:val="00A00FF6"/>
    <w:rsid w:val="00A014FF"/>
    <w:rsid w:val="00A016B6"/>
    <w:rsid w:val="00A01E8F"/>
    <w:rsid w:val="00A0210B"/>
    <w:rsid w:val="00A022DC"/>
    <w:rsid w:val="00A02835"/>
    <w:rsid w:val="00A02B37"/>
    <w:rsid w:val="00A02BE7"/>
    <w:rsid w:val="00A02C7A"/>
    <w:rsid w:val="00A03103"/>
    <w:rsid w:val="00A03AF8"/>
    <w:rsid w:val="00A03ECC"/>
    <w:rsid w:val="00A03F92"/>
    <w:rsid w:val="00A0451D"/>
    <w:rsid w:val="00A04595"/>
    <w:rsid w:val="00A04AE2"/>
    <w:rsid w:val="00A05292"/>
    <w:rsid w:val="00A05933"/>
    <w:rsid w:val="00A05D2C"/>
    <w:rsid w:val="00A067B5"/>
    <w:rsid w:val="00A07206"/>
    <w:rsid w:val="00A0730C"/>
    <w:rsid w:val="00A07A24"/>
    <w:rsid w:val="00A07BC4"/>
    <w:rsid w:val="00A07EDB"/>
    <w:rsid w:val="00A1003E"/>
    <w:rsid w:val="00A102F6"/>
    <w:rsid w:val="00A108E3"/>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10F"/>
    <w:rsid w:val="00A17211"/>
    <w:rsid w:val="00A17503"/>
    <w:rsid w:val="00A175CA"/>
    <w:rsid w:val="00A17B7A"/>
    <w:rsid w:val="00A202D0"/>
    <w:rsid w:val="00A205B8"/>
    <w:rsid w:val="00A2082C"/>
    <w:rsid w:val="00A210DC"/>
    <w:rsid w:val="00A218CE"/>
    <w:rsid w:val="00A21997"/>
    <w:rsid w:val="00A21B69"/>
    <w:rsid w:val="00A21B81"/>
    <w:rsid w:val="00A21C22"/>
    <w:rsid w:val="00A22994"/>
    <w:rsid w:val="00A22DC8"/>
    <w:rsid w:val="00A23552"/>
    <w:rsid w:val="00A23B1F"/>
    <w:rsid w:val="00A241C7"/>
    <w:rsid w:val="00A24491"/>
    <w:rsid w:val="00A2486D"/>
    <w:rsid w:val="00A259C3"/>
    <w:rsid w:val="00A25D7E"/>
    <w:rsid w:val="00A25E49"/>
    <w:rsid w:val="00A262A8"/>
    <w:rsid w:val="00A26AAE"/>
    <w:rsid w:val="00A26E9C"/>
    <w:rsid w:val="00A26EBC"/>
    <w:rsid w:val="00A2702A"/>
    <w:rsid w:val="00A27F91"/>
    <w:rsid w:val="00A30727"/>
    <w:rsid w:val="00A3083E"/>
    <w:rsid w:val="00A308D9"/>
    <w:rsid w:val="00A30D2A"/>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677"/>
    <w:rsid w:val="00A4490B"/>
    <w:rsid w:val="00A4684C"/>
    <w:rsid w:val="00A46B6A"/>
    <w:rsid w:val="00A471CD"/>
    <w:rsid w:val="00A50903"/>
    <w:rsid w:val="00A50E26"/>
    <w:rsid w:val="00A50EC6"/>
    <w:rsid w:val="00A50F60"/>
    <w:rsid w:val="00A5149B"/>
    <w:rsid w:val="00A51E67"/>
    <w:rsid w:val="00A52007"/>
    <w:rsid w:val="00A525E7"/>
    <w:rsid w:val="00A529E8"/>
    <w:rsid w:val="00A52AB3"/>
    <w:rsid w:val="00A52B84"/>
    <w:rsid w:val="00A52DB5"/>
    <w:rsid w:val="00A5379D"/>
    <w:rsid w:val="00A541FA"/>
    <w:rsid w:val="00A54501"/>
    <w:rsid w:val="00A546A0"/>
    <w:rsid w:val="00A549F9"/>
    <w:rsid w:val="00A5509E"/>
    <w:rsid w:val="00A5529D"/>
    <w:rsid w:val="00A552F7"/>
    <w:rsid w:val="00A5536B"/>
    <w:rsid w:val="00A5564F"/>
    <w:rsid w:val="00A55C65"/>
    <w:rsid w:val="00A56070"/>
    <w:rsid w:val="00A56AE9"/>
    <w:rsid w:val="00A56C81"/>
    <w:rsid w:val="00A577CE"/>
    <w:rsid w:val="00A577EF"/>
    <w:rsid w:val="00A60605"/>
    <w:rsid w:val="00A60796"/>
    <w:rsid w:val="00A607DF"/>
    <w:rsid w:val="00A60877"/>
    <w:rsid w:val="00A60890"/>
    <w:rsid w:val="00A60899"/>
    <w:rsid w:val="00A61211"/>
    <w:rsid w:val="00A61E2E"/>
    <w:rsid w:val="00A623B3"/>
    <w:rsid w:val="00A6272B"/>
    <w:rsid w:val="00A63312"/>
    <w:rsid w:val="00A647B2"/>
    <w:rsid w:val="00A648AB"/>
    <w:rsid w:val="00A653ED"/>
    <w:rsid w:val="00A665FF"/>
    <w:rsid w:val="00A66D20"/>
    <w:rsid w:val="00A66F7D"/>
    <w:rsid w:val="00A67183"/>
    <w:rsid w:val="00A67269"/>
    <w:rsid w:val="00A6735B"/>
    <w:rsid w:val="00A67AA5"/>
    <w:rsid w:val="00A67B0C"/>
    <w:rsid w:val="00A70FD4"/>
    <w:rsid w:val="00A71231"/>
    <w:rsid w:val="00A72A4F"/>
    <w:rsid w:val="00A72C2E"/>
    <w:rsid w:val="00A72E81"/>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4A"/>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4F5"/>
    <w:rsid w:val="00A96589"/>
    <w:rsid w:val="00A96E4A"/>
    <w:rsid w:val="00A970A1"/>
    <w:rsid w:val="00A97548"/>
    <w:rsid w:val="00A97BB9"/>
    <w:rsid w:val="00A97F54"/>
    <w:rsid w:val="00AA00B5"/>
    <w:rsid w:val="00AA0536"/>
    <w:rsid w:val="00AA05E5"/>
    <w:rsid w:val="00AA0AE5"/>
    <w:rsid w:val="00AA0BD7"/>
    <w:rsid w:val="00AA1560"/>
    <w:rsid w:val="00AA1907"/>
    <w:rsid w:val="00AA1A15"/>
    <w:rsid w:val="00AA2194"/>
    <w:rsid w:val="00AA2318"/>
    <w:rsid w:val="00AA2336"/>
    <w:rsid w:val="00AA2440"/>
    <w:rsid w:val="00AA2B4B"/>
    <w:rsid w:val="00AA2C2D"/>
    <w:rsid w:val="00AA3163"/>
    <w:rsid w:val="00AA31A0"/>
    <w:rsid w:val="00AA36BA"/>
    <w:rsid w:val="00AA394D"/>
    <w:rsid w:val="00AA41DE"/>
    <w:rsid w:val="00AA427C"/>
    <w:rsid w:val="00AA46FE"/>
    <w:rsid w:val="00AA534F"/>
    <w:rsid w:val="00AA5386"/>
    <w:rsid w:val="00AA5566"/>
    <w:rsid w:val="00AA5751"/>
    <w:rsid w:val="00AA5B47"/>
    <w:rsid w:val="00AA685C"/>
    <w:rsid w:val="00AA6A4F"/>
    <w:rsid w:val="00AA6E35"/>
    <w:rsid w:val="00AA7096"/>
    <w:rsid w:val="00AA7A31"/>
    <w:rsid w:val="00AB00B7"/>
    <w:rsid w:val="00AB12A1"/>
    <w:rsid w:val="00AB18B7"/>
    <w:rsid w:val="00AB1A26"/>
    <w:rsid w:val="00AB1DEB"/>
    <w:rsid w:val="00AB1EEF"/>
    <w:rsid w:val="00AB28F6"/>
    <w:rsid w:val="00AB2951"/>
    <w:rsid w:val="00AB302A"/>
    <w:rsid w:val="00AB3D73"/>
    <w:rsid w:val="00AB49F4"/>
    <w:rsid w:val="00AB4BF8"/>
    <w:rsid w:val="00AB51D6"/>
    <w:rsid w:val="00AB5FEE"/>
    <w:rsid w:val="00AB6C5A"/>
    <w:rsid w:val="00AB76D6"/>
    <w:rsid w:val="00AB779B"/>
    <w:rsid w:val="00AB7805"/>
    <w:rsid w:val="00AB7B44"/>
    <w:rsid w:val="00AC0043"/>
    <w:rsid w:val="00AC0EEE"/>
    <w:rsid w:val="00AC0FAF"/>
    <w:rsid w:val="00AC0FC3"/>
    <w:rsid w:val="00AC11FE"/>
    <w:rsid w:val="00AC3267"/>
    <w:rsid w:val="00AC3681"/>
    <w:rsid w:val="00AC3AFF"/>
    <w:rsid w:val="00AC4A34"/>
    <w:rsid w:val="00AC5792"/>
    <w:rsid w:val="00AC59C4"/>
    <w:rsid w:val="00AC5DAE"/>
    <w:rsid w:val="00AC602C"/>
    <w:rsid w:val="00AC6415"/>
    <w:rsid w:val="00AC6D00"/>
    <w:rsid w:val="00AC77CA"/>
    <w:rsid w:val="00AC7A9D"/>
    <w:rsid w:val="00AC7AD0"/>
    <w:rsid w:val="00AD02E4"/>
    <w:rsid w:val="00AD03B2"/>
    <w:rsid w:val="00AD07C9"/>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371"/>
    <w:rsid w:val="00AD6B7A"/>
    <w:rsid w:val="00AD6DD3"/>
    <w:rsid w:val="00AD6EA5"/>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0BAD"/>
    <w:rsid w:val="00AF11FA"/>
    <w:rsid w:val="00AF1694"/>
    <w:rsid w:val="00AF16ED"/>
    <w:rsid w:val="00AF1B62"/>
    <w:rsid w:val="00AF2179"/>
    <w:rsid w:val="00AF2A60"/>
    <w:rsid w:val="00AF2F55"/>
    <w:rsid w:val="00AF3277"/>
    <w:rsid w:val="00AF3395"/>
    <w:rsid w:val="00AF4168"/>
    <w:rsid w:val="00AF42AF"/>
    <w:rsid w:val="00AF4845"/>
    <w:rsid w:val="00AF488E"/>
    <w:rsid w:val="00AF571F"/>
    <w:rsid w:val="00AF597F"/>
    <w:rsid w:val="00AF62EF"/>
    <w:rsid w:val="00AF651D"/>
    <w:rsid w:val="00AF6F11"/>
    <w:rsid w:val="00AF723F"/>
    <w:rsid w:val="00AF733B"/>
    <w:rsid w:val="00AF783F"/>
    <w:rsid w:val="00AF7DED"/>
    <w:rsid w:val="00AF7FAC"/>
    <w:rsid w:val="00B00042"/>
    <w:rsid w:val="00B000B0"/>
    <w:rsid w:val="00B0087D"/>
    <w:rsid w:val="00B008C7"/>
    <w:rsid w:val="00B00BEE"/>
    <w:rsid w:val="00B010F0"/>
    <w:rsid w:val="00B01EF3"/>
    <w:rsid w:val="00B02B2E"/>
    <w:rsid w:val="00B02F55"/>
    <w:rsid w:val="00B03224"/>
    <w:rsid w:val="00B03370"/>
    <w:rsid w:val="00B033C3"/>
    <w:rsid w:val="00B034B3"/>
    <w:rsid w:val="00B0387D"/>
    <w:rsid w:val="00B042DB"/>
    <w:rsid w:val="00B046A7"/>
    <w:rsid w:val="00B04A54"/>
    <w:rsid w:val="00B05CB0"/>
    <w:rsid w:val="00B0611D"/>
    <w:rsid w:val="00B069D6"/>
    <w:rsid w:val="00B06D3C"/>
    <w:rsid w:val="00B06E2A"/>
    <w:rsid w:val="00B07764"/>
    <w:rsid w:val="00B077C5"/>
    <w:rsid w:val="00B10135"/>
    <w:rsid w:val="00B1050F"/>
    <w:rsid w:val="00B1072B"/>
    <w:rsid w:val="00B10BFC"/>
    <w:rsid w:val="00B118BE"/>
    <w:rsid w:val="00B11AAB"/>
    <w:rsid w:val="00B11B19"/>
    <w:rsid w:val="00B1257E"/>
    <w:rsid w:val="00B12C3E"/>
    <w:rsid w:val="00B13897"/>
    <w:rsid w:val="00B13957"/>
    <w:rsid w:val="00B14291"/>
    <w:rsid w:val="00B1430D"/>
    <w:rsid w:val="00B14695"/>
    <w:rsid w:val="00B151AE"/>
    <w:rsid w:val="00B154C6"/>
    <w:rsid w:val="00B156B7"/>
    <w:rsid w:val="00B15A70"/>
    <w:rsid w:val="00B1625A"/>
    <w:rsid w:val="00B17428"/>
    <w:rsid w:val="00B1776D"/>
    <w:rsid w:val="00B20557"/>
    <w:rsid w:val="00B20BBC"/>
    <w:rsid w:val="00B21058"/>
    <w:rsid w:val="00B212B1"/>
    <w:rsid w:val="00B21552"/>
    <w:rsid w:val="00B2159B"/>
    <w:rsid w:val="00B21CEF"/>
    <w:rsid w:val="00B21FEC"/>
    <w:rsid w:val="00B22373"/>
    <w:rsid w:val="00B22537"/>
    <w:rsid w:val="00B22D13"/>
    <w:rsid w:val="00B22E4B"/>
    <w:rsid w:val="00B23C0E"/>
    <w:rsid w:val="00B23CB8"/>
    <w:rsid w:val="00B23DFC"/>
    <w:rsid w:val="00B24530"/>
    <w:rsid w:val="00B249A1"/>
    <w:rsid w:val="00B24B65"/>
    <w:rsid w:val="00B25915"/>
    <w:rsid w:val="00B25C8B"/>
    <w:rsid w:val="00B25CB1"/>
    <w:rsid w:val="00B270D3"/>
    <w:rsid w:val="00B27A61"/>
    <w:rsid w:val="00B30009"/>
    <w:rsid w:val="00B3005A"/>
    <w:rsid w:val="00B30230"/>
    <w:rsid w:val="00B30239"/>
    <w:rsid w:val="00B30295"/>
    <w:rsid w:val="00B304E8"/>
    <w:rsid w:val="00B30559"/>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595E"/>
    <w:rsid w:val="00B46402"/>
    <w:rsid w:val="00B46E88"/>
    <w:rsid w:val="00B4717F"/>
    <w:rsid w:val="00B473DE"/>
    <w:rsid w:val="00B47855"/>
    <w:rsid w:val="00B47C1A"/>
    <w:rsid w:val="00B500E3"/>
    <w:rsid w:val="00B50475"/>
    <w:rsid w:val="00B50821"/>
    <w:rsid w:val="00B50BF0"/>
    <w:rsid w:val="00B510DE"/>
    <w:rsid w:val="00B514A2"/>
    <w:rsid w:val="00B51961"/>
    <w:rsid w:val="00B51A24"/>
    <w:rsid w:val="00B51E90"/>
    <w:rsid w:val="00B51EF6"/>
    <w:rsid w:val="00B51F1E"/>
    <w:rsid w:val="00B5283B"/>
    <w:rsid w:val="00B52886"/>
    <w:rsid w:val="00B5395B"/>
    <w:rsid w:val="00B53B0E"/>
    <w:rsid w:val="00B5405D"/>
    <w:rsid w:val="00B548F7"/>
    <w:rsid w:val="00B5492B"/>
    <w:rsid w:val="00B54BC0"/>
    <w:rsid w:val="00B54BD6"/>
    <w:rsid w:val="00B54D94"/>
    <w:rsid w:val="00B5578E"/>
    <w:rsid w:val="00B55BD1"/>
    <w:rsid w:val="00B568D3"/>
    <w:rsid w:val="00B56900"/>
    <w:rsid w:val="00B572F2"/>
    <w:rsid w:val="00B57383"/>
    <w:rsid w:val="00B576F2"/>
    <w:rsid w:val="00B613A0"/>
    <w:rsid w:val="00B61B6A"/>
    <w:rsid w:val="00B620D2"/>
    <w:rsid w:val="00B6287C"/>
    <w:rsid w:val="00B62C40"/>
    <w:rsid w:val="00B62EAD"/>
    <w:rsid w:val="00B62F75"/>
    <w:rsid w:val="00B6314F"/>
    <w:rsid w:val="00B63322"/>
    <w:rsid w:val="00B63EE1"/>
    <w:rsid w:val="00B656D8"/>
    <w:rsid w:val="00B65830"/>
    <w:rsid w:val="00B65894"/>
    <w:rsid w:val="00B65E45"/>
    <w:rsid w:val="00B65F35"/>
    <w:rsid w:val="00B662E2"/>
    <w:rsid w:val="00B66874"/>
    <w:rsid w:val="00B66B86"/>
    <w:rsid w:val="00B66FE8"/>
    <w:rsid w:val="00B670F3"/>
    <w:rsid w:val="00B67157"/>
    <w:rsid w:val="00B67524"/>
    <w:rsid w:val="00B67B97"/>
    <w:rsid w:val="00B706FC"/>
    <w:rsid w:val="00B71C58"/>
    <w:rsid w:val="00B72168"/>
    <w:rsid w:val="00B7271E"/>
    <w:rsid w:val="00B7358B"/>
    <w:rsid w:val="00B737F8"/>
    <w:rsid w:val="00B7482D"/>
    <w:rsid w:val="00B74A02"/>
    <w:rsid w:val="00B74D16"/>
    <w:rsid w:val="00B74E88"/>
    <w:rsid w:val="00B75006"/>
    <w:rsid w:val="00B750D0"/>
    <w:rsid w:val="00B75422"/>
    <w:rsid w:val="00B7547D"/>
    <w:rsid w:val="00B756DC"/>
    <w:rsid w:val="00B75CBD"/>
    <w:rsid w:val="00B75E80"/>
    <w:rsid w:val="00B760A5"/>
    <w:rsid w:val="00B76373"/>
    <w:rsid w:val="00B76E11"/>
    <w:rsid w:val="00B76F93"/>
    <w:rsid w:val="00B772B1"/>
    <w:rsid w:val="00B77780"/>
    <w:rsid w:val="00B77B3E"/>
    <w:rsid w:val="00B77C1B"/>
    <w:rsid w:val="00B8053C"/>
    <w:rsid w:val="00B80674"/>
    <w:rsid w:val="00B8090B"/>
    <w:rsid w:val="00B80916"/>
    <w:rsid w:val="00B81018"/>
    <w:rsid w:val="00B81040"/>
    <w:rsid w:val="00B81FE7"/>
    <w:rsid w:val="00B82CED"/>
    <w:rsid w:val="00B82E42"/>
    <w:rsid w:val="00B82FA0"/>
    <w:rsid w:val="00B847FE"/>
    <w:rsid w:val="00B848CE"/>
    <w:rsid w:val="00B8519A"/>
    <w:rsid w:val="00B851B4"/>
    <w:rsid w:val="00B852FC"/>
    <w:rsid w:val="00B859AA"/>
    <w:rsid w:val="00B863F3"/>
    <w:rsid w:val="00B8651E"/>
    <w:rsid w:val="00B86A6C"/>
    <w:rsid w:val="00B86D8E"/>
    <w:rsid w:val="00B86E32"/>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6C21"/>
    <w:rsid w:val="00B9769B"/>
    <w:rsid w:val="00B97A6B"/>
    <w:rsid w:val="00BA1098"/>
    <w:rsid w:val="00BA1D88"/>
    <w:rsid w:val="00BA20F5"/>
    <w:rsid w:val="00BA2378"/>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2FB"/>
    <w:rsid w:val="00BA76E2"/>
    <w:rsid w:val="00BA7E3A"/>
    <w:rsid w:val="00BB0016"/>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C748C"/>
    <w:rsid w:val="00BD0189"/>
    <w:rsid w:val="00BD04C9"/>
    <w:rsid w:val="00BD09BD"/>
    <w:rsid w:val="00BD201E"/>
    <w:rsid w:val="00BD266A"/>
    <w:rsid w:val="00BD2BDF"/>
    <w:rsid w:val="00BD2DCA"/>
    <w:rsid w:val="00BD2F3C"/>
    <w:rsid w:val="00BD2F86"/>
    <w:rsid w:val="00BD30F3"/>
    <w:rsid w:val="00BD32A7"/>
    <w:rsid w:val="00BD3DF7"/>
    <w:rsid w:val="00BD3FC5"/>
    <w:rsid w:val="00BD4530"/>
    <w:rsid w:val="00BD4619"/>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50"/>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6ECD"/>
    <w:rsid w:val="00BE71AB"/>
    <w:rsid w:val="00BE723C"/>
    <w:rsid w:val="00BE74A2"/>
    <w:rsid w:val="00BE759C"/>
    <w:rsid w:val="00BE7994"/>
    <w:rsid w:val="00BF0586"/>
    <w:rsid w:val="00BF07EF"/>
    <w:rsid w:val="00BF0CB5"/>
    <w:rsid w:val="00BF2539"/>
    <w:rsid w:val="00BF25C0"/>
    <w:rsid w:val="00BF288D"/>
    <w:rsid w:val="00BF2B8B"/>
    <w:rsid w:val="00BF2BFC"/>
    <w:rsid w:val="00BF333F"/>
    <w:rsid w:val="00BF44C3"/>
    <w:rsid w:val="00BF4BC0"/>
    <w:rsid w:val="00BF53DB"/>
    <w:rsid w:val="00BF580E"/>
    <w:rsid w:val="00BF599C"/>
    <w:rsid w:val="00BF6B05"/>
    <w:rsid w:val="00BF7502"/>
    <w:rsid w:val="00BF76F4"/>
    <w:rsid w:val="00BF7C9A"/>
    <w:rsid w:val="00C001B0"/>
    <w:rsid w:val="00C005B3"/>
    <w:rsid w:val="00C007ED"/>
    <w:rsid w:val="00C009C3"/>
    <w:rsid w:val="00C011A8"/>
    <w:rsid w:val="00C017B5"/>
    <w:rsid w:val="00C017E8"/>
    <w:rsid w:val="00C01DB6"/>
    <w:rsid w:val="00C01F7A"/>
    <w:rsid w:val="00C03D6C"/>
    <w:rsid w:val="00C04224"/>
    <w:rsid w:val="00C04689"/>
    <w:rsid w:val="00C046FC"/>
    <w:rsid w:val="00C04AC1"/>
    <w:rsid w:val="00C04C94"/>
    <w:rsid w:val="00C04ECC"/>
    <w:rsid w:val="00C04F17"/>
    <w:rsid w:val="00C0533A"/>
    <w:rsid w:val="00C054BE"/>
    <w:rsid w:val="00C05856"/>
    <w:rsid w:val="00C05A64"/>
    <w:rsid w:val="00C05B7E"/>
    <w:rsid w:val="00C06721"/>
    <w:rsid w:val="00C06E5A"/>
    <w:rsid w:val="00C072E7"/>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5F2B"/>
    <w:rsid w:val="00C16496"/>
    <w:rsid w:val="00C16BF5"/>
    <w:rsid w:val="00C16F66"/>
    <w:rsid w:val="00C17122"/>
    <w:rsid w:val="00C17454"/>
    <w:rsid w:val="00C204E5"/>
    <w:rsid w:val="00C21203"/>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66A"/>
    <w:rsid w:val="00C40CA8"/>
    <w:rsid w:val="00C40E44"/>
    <w:rsid w:val="00C4107A"/>
    <w:rsid w:val="00C4142B"/>
    <w:rsid w:val="00C415EE"/>
    <w:rsid w:val="00C419AE"/>
    <w:rsid w:val="00C41C09"/>
    <w:rsid w:val="00C42477"/>
    <w:rsid w:val="00C42B72"/>
    <w:rsid w:val="00C42B76"/>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54B"/>
    <w:rsid w:val="00C518BC"/>
    <w:rsid w:val="00C51E39"/>
    <w:rsid w:val="00C5238D"/>
    <w:rsid w:val="00C526DE"/>
    <w:rsid w:val="00C5283D"/>
    <w:rsid w:val="00C52C92"/>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085"/>
    <w:rsid w:val="00C63806"/>
    <w:rsid w:val="00C638AB"/>
    <w:rsid w:val="00C63FEC"/>
    <w:rsid w:val="00C6416D"/>
    <w:rsid w:val="00C64CD8"/>
    <w:rsid w:val="00C64E20"/>
    <w:rsid w:val="00C65139"/>
    <w:rsid w:val="00C65614"/>
    <w:rsid w:val="00C664A6"/>
    <w:rsid w:val="00C667D3"/>
    <w:rsid w:val="00C66CA9"/>
    <w:rsid w:val="00C67028"/>
    <w:rsid w:val="00C67985"/>
    <w:rsid w:val="00C67AFA"/>
    <w:rsid w:val="00C70307"/>
    <w:rsid w:val="00C706E2"/>
    <w:rsid w:val="00C70BA0"/>
    <w:rsid w:val="00C70DB9"/>
    <w:rsid w:val="00C714B0"/>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0DB"/>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86"/>
    <w:rsid w:val="00C855BB"/>
    <w:rsid w:val="00C8566E"/>
    <w:rsid w:val="00C86D92"/>
    <w:rsid w:val="00C873A2"/>
    <w:rsid w:val="00C878C0"/>
    <w:rsid w:val="00C87A3E"/>
    <w:rsid w:val="00C87DCE"/>
    <w:rsid w:val="00C90848"/>
    <w:rsid w:val="00C909D5"/>
    <w:rsid w:val="00C91A86"/>
    <w:rsid w:val="00C91CB9"/>
    <w:rsid w:val="00C929CA"/>
    <w:rsid w:val="00C92BBC"/>
    <w:rsid w:val="00C92E6F"/>
    <w:rsid w:val="00C92F3D"/>
    <w:rsid w:val="00C92F7D"/>
    <w:rsid w:val="00C94737"/>
    <w:rsid w:val="00C94941"/>
    <w:rsid w:val="00C954B9"/>
    <w:rsid w:val="00C95C6C"/>
    <w:rsid w:val="00C96659"/>
    <w:rsid w:val="00C97B76"/>
    <w:rsid w:val="00C97BDF"/>
    <w:rsid w:val="00C97CAB"/>
    <w:rsid w:val="00CA013A"/>
    <w:rsid w:val="00CA064D"/>
    <w:rsid w:val="00CA0698"/>
    <w:rsid w:val="00CA09B2"/>
    <w:rsid w:val="00CA0EF4"/>
    <w:rsid w:val="00CA14E0"/>
    <w:rsid w:val="00CA17A8"/>
    <w:rsid w:val="00CA1AF0"/>
    <w:rsid w:val="00CA2207"/>
    <w:rsid w:val="00CA2377"/>
    <w:rsid w:val="00CA2C83"/>
    <w:rsid w:val="00CA2C97"/>
    <w:rsid w:val="00CA2CE5"/>
    <w:rsid w:val="00CA2DDE"/>
    <w:rsid w:val="00CA2EFD"/>
    <w:rsid w:val="00CA31F2"/>
    <w:rsid w:val="00CA3343"/>
    <w:rsid w:val="00CA4ABA"/>
    <w:rsid w:val="00CA4BC6"/>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CC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5AD"/>
    <w:rsid w:val="00CC667D"/>
    <w:rsid w:val="00CC6740"/>
    <w:rsid w:val="00CC697E"/>
    <w:rsid w:val="00CC6C4C"/>
    <w:rsid w:val="00CC7DBB"/>
    <w:rsid w:val="00CD1557"/>
    <w:rsid w:val="00CD1E13"/>
    <w:rsid w:val="00CD228D"/>
    <w:rsid w:val="00CD2651"/>
    <w:rsid w:val="00CD2C4A"/>
    <w:rsid w:val="00CD2CEF"/>
    <w:rsid w:val="00CD2F24"/>
    <w:rsid w:val="00CD3496"/>
    <w:rsid w:val="00CD3B2F"/>
    <w:rsid w:val="00CD44A7"/>
    <w:rsid w:val="00CD4948"/>
    <w:rsid w:val="00CD5426"/>
    <w:rsid w:val="00CD55AC"/>
    <w:rsid w:val="00CD589F"/>
    <w:rsid w:val="00CD58DA"/>
    <w:rsid w:val="00CD590F"/>
    <w:rsid w:val="00CD6580"/>
    <w:rsid w:val="00CD66DE"/>
    <w:rsid w:val="00CD6CFE"/>
    <w:rsid w:val="00CD79DF"/>
    <w:rsid w:val="00CD7F68"/>
    <w:rsid w:val="00CE0CD8"/>
    <w:rsid w:val="00CE105A"/>
    <w:rsid w:val="00CE1341"/>
    <w:rsid w:val="00CE15A3"/>
    <w:rsid w:val="00CE2745"/>
    <w:rsid w:val="00CE2C25"/>
    <w:rsid w:val="00CE2D97"/>
    <w:rsid w:val="00CE3081"/>
    <w:rsid w:val="00CE3152"/>
    <w:rsid w:val="00CE34D8"/>
    <w:rsid w:val="00CE3A72"/>
    <w:rsid w:val="00CE3EFA"/>
    <w:rsid w:val="00CE3F95"/>
    <w:rsid w:val="00CE505E"/>
    <w:rsid w:val="00CE5292"/>
    <w:rsid w:val="00CE5B6E"/>
    <w:rsid w:val="00CE5CB0"/>
    <w:rsid w:val="00CE5F0C"/>
    <w:rsid w:val="00CE6342"/>
    <w:rsid w:val="00CE63CF"/>
    <w:rsid w:val="00CE6FC6"/>
    <w:rsid w:val="00CE70E8"/>
    <w:rsid w:val="00CE7A99"/>
    <w:rsid w:val="00CF0137"/>
    <w:rsid w:val="00CF06C8"/>
    <w:rsid w:val="00CF0FAC"/>
    <w:rsid w:val="00CF1555"/>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6E9"/>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2FEA"/>
    <w:rsid w:val="00D23139"/>
    <w:rsid w:val="00D23E17"/>
    <w:rsid w:val="00D23E46"/>
    <w:rsid w:val="00D23EA0"/>
    <w:rsid w:val="00D242B5"/>
    <w:rsid w:val="00D249F4"/>
    <w:rsid w:val="00D24D67"/>
    <w:rsid w:val="00D25D2A"/>
    <w:rsid w:val="00D25FD4"/>
    <w:rsid w:val="00D260F4"/>
    <w:rsid w:val="00D2625D"/>
    <w:rsid w:val="00D265F3"/>
    <w:rsid w:val="00D26615"/>
    <w:rsid w:val="00D26787"/>
    <w:rsid w:val="00D269C5"/>
    <w:rsid w:val="00D27575"/>
    <w:rsid w:val="00D27B8E"/>
    <w:rsid w:val="00D27E27"/>
    <w:rsid w:val="00D301E1"/>
    <w:rsid w:val="00D30D4A"/>
    <w:rsid w:val="00D30EF4"/>
    <w:rsid w:val="00D319A0"/>
    <w:rsid w:val="00D324DF"/>
    <w:rsid w:val="00D32700"/>
    <w:rsid w:val="00D32736"/>
    <w:rsid w:val="00D32BC0"/>
    <w:rsid w:val="00D32BC7"/>
    <w:rsid w:val="00D32BFE"/>
    <w:rsid w:val="00D33155"/>
    <w:rsid w:val="00D338D9"/>
    <w:rsid w:val="00D33A7C"/>
    <w:rsid w:val="00D33B0E"/>
    <w:rsid w:val="00D33F45"/>
    <w:rsid w:val="00D34001"/>
    <w:rsid w:val="00D34024"/>
    <w:rsid w:val="00D34911"/>
    <w:rsid w:val="00D34A7C"/>
    <w:rsid w:val="00D34E0E"/>
    <w:rsid w:val="00D3530E"/>
    <w:rsid w:val="00D35440"/>
    <w:rsid w:val="00D355FA"/>
    <w:rsid w:val="00D356E3"/>
    <w:rsid w:val="00D358EE"/>
    <w:rsid w:val="00D35CDC"/>
    <w:rsid w:val="00D360D2"/>
    <w:rsid w:val="00D37286"/>
    <w:rsid w:val="00D3731F"/>
    <w:rsid w:val="00D374C8"/>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29A"/>
    <w:rsid w:val="00D6332E"/>
    <w:rsid w:val="00D63CE3"/>
    <w:rsid w:val="00D65C2C"/>
    <w:rsid w:val="00D65CB0"/>
    <w:rsid w:val="00D663A1"/>
    <w:rsid w:val="00D676C9"/>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4"/>
    <w:rsid w:val="00D7524F"/>
    <w:rsid w:val="00D7528B"/>
    <w:rsid w:val="00D75474"/>
    <w:rsid w:val="00D756A3"/>
    <w:rsid w:val="00D75FB9"/>
    <w:rsid w:val="00D76384"/>
    <w:rsid w:val="00D7643B"/>
    <w:rsid w:val="00D7644A"/>
    <w:rsid w:val="00D76DCF"/>
    <w:rsid w:val="00D76FE0"/>
    <w:rsid w:val="00D771F6"/>
    <w:rsid w:val="00D80A63"/>
    <w:rsid w:val="00D80E46"/>
    <w:rsid w:val="00D80EF2"/>
    <w:rsid w:val="00D8116C"/>
    <w:rsid w:val="00D81766"/>
    <w:rsid w:val="00D81B7F"/>
    <w:rsid w:val="00D81ED9"/>
    <w:rsid w:val="00D82BF5"/>
    <w:rsid w:val="00D8334A"/>
    <w:rsid w:val="00D83369"/>
    <w:rsid w:val="00D8383D"/>
    <w:rsid w:val="00D840D9"/>
    <w:rsid w:val="00D84DDC"/>
    <w:rsid w:val="00D84E84"/>
    <w:rsid w:val="00D85338"/>
    <w:rsid w:val="00D86413"/>
    <w:rsid w:val="00D865B4"/>
    <w:rsid w:val="00D86A90"/>
    <w:rsid w:val="00D86B7E"/>
    <w:rsid w:val="00D86BCA"/>
    <w:rsid w:val="00D871FE"/>
    <w:rsid w:val="00D87E81"/>
    <w:rsid w:val="00D90298"/>
    <w:rsid w:val="00D90369"/>
    <w:rsid w:val="00D9075D"/>
    <w:rsid w:val="00D908B8"/>
    <w:rsid w:val="00D909CC"/>
    <w:rsid w:val="00D90B2C"/>
    <w:rsid w:val="00D90B7D"/>
    <w:rsid w:val="00D9132B"/>
    <w:rsid w:val="00D916EA"/>
    <w:rsid w:val="00D91BBC"/>
    <w:rsid w:val="00D9205D"/>
    <w:rsid w:val="00D927F8"/>
    <w:rsid w:val="00D92A44"/>
    <w:rsid w:val="00D93002"/>
    <w:rsid w:val="00D934E5"/>
    <w:rsid w:val="00D935D4"/>
    <w:rsid w:val="00D938F7"/>
    <w:rsid w:val="00D93ADA"/>
    <w:rsid w:val="00D9421C"/>
    <w:rsid w:val="00D94D28"/>
    <w:rsid w:val="00D953D1"/>
    <w:rsid w:val="00D9556C"/>
    <w:rsid w:val="00D95C2F"/>
    <w:rsid w:val="00D95D73"/>
    <w:rsid w:val="00D9676A"/>
    <w:rsid w:val="00D96CFA"/>
    <w:rsid w:val="00D96D6E"/>
    <w:rsid w:val="00D970CD"/>
    <w:rsid w:val="00D9748F"/>
    <w:rsid w:val="00D9776B"/>
    <w:rsid w:val="00D978DE"/>
    <w:rsid w:val="00DA0417"/>
    <w:rsid w:val="00DA04A3"/>
    <w:rsid w:val="00DA0A17"/>
    <w:rsid w:val="00DA0B3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4369"/>
    <w:rsid w:val="00DA5319"/>
    <w:rsid w:val="00DA5D22"/>
    <w:rsid w:val="00DA5FEF"/>
    <w:rsid w:val="00DA636C"/>
    <w:rsid w:val="00DA647E"/>
    <w:rsid w:val="00DA64B3"/>
    <w:rsid w:val="00DA67E2"/>
    <w:rsid w:val="00DA6E23"/>
    <w:rsid w:val="00DA6FF3"/>
    <w:rsid w:val="00DA737E"/>
    <w:rsid w:val="00DA73DA"/>
    <w:rsid w:val="00DA7603"/>
    <w:rsid w:val="00DA76DC"/>
    <w:rsid w:val="00DA7CDA"/>
    <w:rsid w:val="00DB0094"/>
    <w:rsid w:val="00DB044E"/>
    <w:rsid w:val="00DB06BB"/>
    <w:rsid w:val="00DB0A19"/>
    <w:rsid w:val="00DB0A9F"/>
    <w:rsid w:val="00DB0BF7"/>
    <w:rsid w:val="00DB104D"/>
    <w:rsid w:val="00DB1615"/>
    <w:rsid w:val="00DB1C17"/>
    <w:rsid w:val="00DB29EA"/>
    <w:rsid w:val="00DB33FE"/>
    <w:rsid w:val="00DB36B6"/>
    <w:rsid w:val="00DB3768"/>
    <w:rsid w:val="00DB3A80"/>
    <w:rsid w:val="00DB40AD"/>
    <w:rsid w:val="00DB423D"/>
    <w:rsid w:val="00DB44ED"/>
    <w:rsid w:val="00DB4AF0"/>
    <w:rsid w:val="00DB5181"/>
    <w:rsid w:val="00DB5527"/>
    <w:rsid w:val="00DB58DA"/>
    <w:rsid w:val="00DB5EFB"/>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C3A"/>
    <w:rsid w:val="00DD1FA0"/>
    <w:rsid w:val="00DD1FF2"/>
    <w:rsid w:val="00DD2426"/>
    <w:rsid w:val="00DD25EC"/>
    <w:rsid w:val="00DD291E"/>
    <w:rsid w:val="00DD297B"/>
    <w:rsid w:val="00DD2E72"/>
    <w:rsid w:val="00DD31C0"/>
    <w:rsid w:val="00DD39EE"/>
    <w:rsid w:val="00DD3AC0"/>
    <w:rsid w:val="00DD3B49"/>
    <w:rsid w:val="00DD3BA0"/>
    <w:rsid w:val="00DD3E1E"/>
    <w:rsid w:val="00DD43DF"/>
    <w:rsid w:val="00DD46EF"/>
    <w:rsid w:val="00DD4B41"/>
    <w:rsid w:val="00DD4EAE"/>
    <w:rsid w:val="00DD6235"/>
    <w:rsid w:val="00DD738A"/>
    <w:rsid w:val="00DD7498"/>
    <w:rsid w:val="00DD7A68"/>
    <w:rsid w:val="00DD7B0D"/>
    <w:rsid w:val="00DE003D"/>
    <w:rsid w:val="00DE0293"/>
    <w:rsid w:val="00DE044E"/>
    <w:rsid w:val="00DE0D4F"/>
    <w:rsid w:val="00DE141C"/>
    <w:rsid w:val="00DE1782"/>
    <w:rsid w:val="00DE182B"/>
    <w:rsid w:val="00DE24EA"/>
    <w:rsid w:val="00DE26CF"/>
    <w:rsid w:val="00DE28EB"/>
    <w:rsid w:val="00DE2A1B"/>
    <w:rsid w:val="00DE2B4F"/>
    <w:rsid w:val="00DE2BED"/>
    <w:rsid w:val="00DE2E5D"/>
    <w:rsid w:val="00DE3196"/>
    <w:rsid w:val="00DE356D"/>
    <w:rsid w:val="00DE3E44"/>
    <w:rsid w:val="00DE4291"/>
    <w:rsid w:val="00DE43B1"/>
    <w:rsid w:val="00DE4AC6"/>
    <w:rsid w:val="00DE5160"/>
    <w:rsid w:val="00DE5C79"/>
    <w:rsid w:val="00DE5F9C"/>
    <w:rsid w:val="00DE6173"/>
    <w:rsid w:val="00DE6392"/>
    <w:rsid w:val="00DE68FA"/>
    <w:rsid w:val="00DE6E0F"/>
    <w:rsid w:val="00DE6E28"/>
    <w:rsid w:val="00DE70A6"/>
    <w:rsid w:val="00DE75BF"/>
    <w:rsid w:val="00DF02C7"/>
    <w:rsid w:val="00DF0818"/>
    <w:rsid w:val="00DF09C3"/>
    <w:rsid w:val="00DF0CF0"/>
    <w:rsid w:val="00DF129E"/>
    <w:rsid w:val="00DF13F5"/>
    <w:rsid w:val="00DF15D6"/>
    <w:rsid w:val="00DF2BD8"/>
    <w:rsid w:val="00DF36D5"/>
    <w:rsid w:val="00DF3A7C"/>
    <w:rsid w:val="00DF3B1A"/>
    <w:rsid w:val="00DF3CA1"/>
    <w:rsid w:val="00DF46D5"/>
    <w:rsid w:val="00DF4C37"/>
    <w:rsid w:val="00DF4FF8"/>
    <w:rsid w:val="00DF50D0"/>
    <w:rsid w:val="00DF5603"/>
    <w:rsid w:val="00DF5622"/>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6E46"/>
    <w:rsid w:val="00E07CB0"/>
    <w:rsid w:val="00E10031"/>
    <w:rsid w:val="00E1007B"/>
    <w:rsid w:val="00E101AE"/>
    <w:rsid w:val="00E1067D"/>
    <w:rsid w:val="00E109CC"/>
    <w:rsid w:val="00E10D40"/>
    <w:rsid w:val="00E10EDA"/>
    <w:rsid w:val="00E10F78"/>
    <w:rsid w:val="00E111D3"/>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2E"/>
    <w:rsid w:val="00E26B97"/>
    <w:rsid w:val="00E26D77"/>
    <w:rsid w:val="00E27145"/>
    <w:rsid w:val="00E2748B"/>
    <w:rsid w:val="00E276DE"/>
    <w:rsid w:val="00E276DF"/>
    <w:rsid w:val="00E30235"/>
    <w:rsid w:val="00E30587"/>
    <w:rsid w:val="00E305E7"/>
    <w:rsid w:val="00E31914"/>
    <w:rsid w:val="00E319D8"/>
    <w:rsid w:val="00E32109"/>
    <w:rsid w:val="00E32C86"/>
    <w:rsid w:val="00E32D00"/>
    <w:rsid w:val="00E33015"/>
    <w:rsid w:val="00E331AC"/>
    <w:rsid w:val="00E3344A"/>
    <w:rsid w:val="00E33535"/>
    <w:rsid w:val="00E33646"/>
    <w:rsid w:val="00E33ED1"/>
    <w:rsid w:val="00E33FCD"/>
    <w:rsid w:val="00E34070"/>
    <w:rsid w:val="00E341F4"/>
    <w:rsid w:val="00E34894"/>
    <w:rsid w:val="00E34A2F"/>
    <w:rsid w:val="00E34BFE"/>
    <w:rsid w:val="00E34C36"/>
    <w:rsid w:val="00E34F8A"/>
    <w:rsid w:val="00E357BA"/>
    <w:rsid w:val="00E3640F"/>
    <w:rsid w:val="00E366C4"/>
    <w:rsid w:val="00E36B13"/>
    <w:rsid w:val="00E37254"/>
    <w:rsid w:val="00E372A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A48"/>
    <w:rsid w:val="00E57E55"/>
    <w:rsid w:val="00E60033"/>
    <w:rsid w:val="00E60BDC"/>
    <w:rsid w:val="00E613EA"/>
    <w:rsid w:val="00E618DD"/>
    <w:rsid w:val="00E61C73"/>
    <w:rsid w:val="00E61E53"/>
    <w:rsid w:val="00E62154"/>
    <w:rsid w:val="00E62760"/>
    <w:rsid w:val="00E627A9"/>
    <w:rsid w:val="00E6353C"/>
    <w:rsid w:val="00E63847"/>
    <w:rsid w:val="00E639E5"/>
    <w:rsid w:val="00E63B18"/>
    <w:rsid w:val="00E647FA"/>
    <w:rsid w:val="00E64B3F"/>
    <w:rsid w:val="00E64D24"/>
    <w:rsid w:val="00E64DDF"/>
    <w:rsid w:val="00E64EA9"/>
    <w:rsid w:val="00E65731"/>
    <w:rsid w:val="00E65B03"/>
    <w:rsid w:val="00E666F5"/>
    <w:rsid w:val="00E66B2A"/>
    <w:rsid w:val="00E66D80"/>
    <w:rsid w:val="00E66D96"/>
    <w:rsid w:val="00E6755B"/>
    <w:rsid w:val="00E67665"/>
    <w:rsid w:val="00E678FA"/>
    <w:rsid w:val="00E67A96"/>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549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3834"/>
    <w:rsid w:val="00E9472B"/>
    <w:rsid w:val="00E94816"/>
    <w:rsid w:val="00E94881"/>
    <w:rsid w:val="00E949AC"/>
    <w:rsid w:val="00E94AD1"/>
    <w:rsid w:val="00E9568F"/>
    <w:rsid w:val="00E9584E"/>
    <w:rsid w:val="00E958FD"/>
    <w:rsid w:val="00E95CD7"/>
    <w:rsid w:val="00E960E2"/>
    <w:rsid w:val="00E96134"/>
    <w:rsid w:val="00E96373"/>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626"/>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65A"/>
    <w:rsid w:val="00EA798A"/>
    <w:rsid w:val="00EA7B34"/>
    <w:rsid w:val="00EA7D53"/>
    <w:rsid w:val="00EB0AF2"/>
    <w:rsid w:val="00EB1229"/>
    <w:rsid w:val="00EB14A9"/>
    <w:rsid w:val="00EB160D"/>
    <w:rsid w:val="00EB2091"/>
    <w:rsid w:val="00EB2371"/>
    <w:rsid w:val="00EB27AC"/>
    <w:rsid w:val="00EB2A44"/>
    <w:rsid w:val="00EB2CFB"/>
    <w:rsid w:val="00EB326E"/>
    <w:rsid w:val="00EB3D75"/>
    <w:rsid w:val="00EB4269"/>
    <w:rsid w:val="00EB4506"/>
    <w:rsid w:val="00EB4599"/>
    <w:rsid w:val="00EB45C7"/>
    <w:rsid w:val="00EB48C7"/>
    <w:rsid w:val="00EB4D0E"/>
    <w:rsid w:val="00EB6A9E"/>
    <w:rsid w:val="00EB6D2C"/>
    <w:rsid w:val="00EB6EFE"/>
    <w:rsid w:val="00EB71FF"/>
    <w:rsid w:val="00EB74B2"/>
    <w:rsid w:val="00EB7FC7"/>
    <w:rsid w:val="00EC080B"/>
    <w:rsid w:val="00EC1402"/>
    <w:rsid w:val="00EC144F"/>
    <w:rsid w:val="00EC1C63"/>
    <w:rsid w:val="00EC2090"/>
    <w:rsid w:val="00EC2E21"/>
    <w:rsid w:val="00EC2F23"/>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52B"/>
    <w:rsid w:val="00ED263F"/>
    <w:rsid w:val="00ED283C"/>
    <w:rsid w:val="00ED2ADC"/>
    <w:rsid w:val="00ED2D78"/>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39F7"/>
    <w:rsid w:val="00EE431E"/>
    <w:rsid w:val="00EE4632"/>
    <w:rsid w:val="00EE4796"/>
    <w:rsid w:val="00EE4A4B"/>
    <w:rsid w:val="00EE5349"/>
    <w:rsid w:val="00EE53EE"/>
    <w:rsid w:val="00EE5620"/>
    <w:rsid w:val="00EE565C"/>
    <w:rsid w:val="00EE5C8A"/>
    <w:rsid w:val="00EE5F44"/>
    <w:rsid w:val="00EE60CA"/>
    <w:rsid w:val="00EE628F"/>
    <w:rsid w:val="00EE63D6"/>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3DB"/>
    <w:rsid w:val="00F02968"/>
    <w:rsid w:val="00F02A9D"/>
    <w:rsid w:val="00F035AD"/>
    <w:rsid w:val="00F03F63"/>
    <w:rsid w:val="00F044C6"/>
    <w:rsid w:val="00F045A4"/>
    <w:rsid w:val="00F04BEA"/>
    <w:rsid w:val="00F04D85"/>
    <w:rsid w:val="00F05025"/>
    <w:rsid w:val="00F05124"/>
    <w:rsid w:val="00F05181"/>
    <w:rsid w:val="00F055C1"/>
    <w:rsid w:val="00F05D30"/>
    <w:rsid w:val="00F062F3"/>
    <w:rsid w:val="00F0652A"/>
    <w:rsid w:val="00F067AB"/>
    <w:rsid w:val="00F0685D"/>
    <w:rsid w:val="00F06A37"/>
    <w:rsid w:val="00F06A39"/>
    <w:rsid w:val="00F06E86"/>
    <w:rsid w:val="00F06FE5"/>
    <w:rsid w:val="00F07BA7"/>
    <w:rsid w:val="00F07E27"/>
    <w:rsid w:val="00F10A34"/>
    <w:rsid w:val="00F10C08"/>
    <w:rsid w:val="00F1122E"/>
    <w:rsid w:val="00F117CE"/>
    <w:rsid w:val="00F12932"/>
    <w:rsid w:val="00F12D48"/>
    <w:rsid w:val="00F12F1C"/>
    <w:rsid w:val="00F1303C"/>
    <w:rsid w:val="00F13487"/>
    <w:rsid w:val="00F13492"/>
    <w:rsid w:val="00F134BD"/>
    <w:rsid w:val="00F13624"/>
    <w:rsid w:val="00F13E7A"/>
    <w:rsid w:val="00F1455A"/>
    <w:rsid w:val="00F1474D"/>
    <w:rsid w:val="00F14D30"/>
    <w:rsid w:val="00F14DEA"/>
    <w:rsid w:val="00F15C35"/>
    <w:rsid w:val="00F162A8"/>
    <w:rsid w:val="00F165CA"/>
    <w:rsid w:val="00F165F0"/>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C6"/>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2CA1"/>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37FCE"/>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C3"/>
    <w:rsid w:val="00F476E0"/>
    <w:rsid w:val="00F4788F"/>
    <w:rsid w:val="00F47B06"/>
    <w:rsid w:val="00F47C00"/>
    <w:rsid w:val="00F50409"/>
    <w:rsid w:val="00F507F4"/>
    <w:rsid w:val="00F508A9"/>
    <w:rsid w:val="00F50901"/>
    <w:rsid w:val="00F50C8A"/>
    <w:rsid w:val="00F50E71"/>
    <w:rsid w:val="00F51731"/>
    <w:rsid w:val="00F51FA4"/>
    <w:rsid w:val="00F522A5"/>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24"/>
    <w:rsid w:val="00F65279"/>
    <w:rsid w:val="00F65B85"/>
    <w:rsid w:val="00F66020"/>
    <w:rsid w:val="00F668AE"/>
    <w:rsid w:val="00F66AF3"/>
    <w:rsid w:val="00F67763"/>
    <w:rsid w:val="00F67EE6"/>
    <w:rsid w:val="00F70034"/>
    <w:rsid w:val="00F703EE"/>
    <w:rsid w:val="00F7080D"/>
    <w:rsid w:val="00F708EC"/>
    <w:rsid w:val="00F71132"/>
    <w:rsid w:val="00F7129E"/>
    <w:rsid w:val="00F720EB"/>
    <w:rsid w:val="00F7239A"/>
    <w:rsid w:val="00F72EC5"/>
    <w:rsid w:val="00F72F12"/>
    <w:rsid w:val="00F73086"/>
    <w:rsid w:val="00F734CA"/>
    <w:rsid w:val="00F73960"/>
    <w:rsid w:val="00F73CFE"/>
    <w:rsid w:val="00F74831"/>
    <w:rsid w:val="00F7576D"/>
    <w:rsid w:val="00F76807"/>
    <w:rsid w:val="00F77012"/>
    <w:rsid w:val="00F7733F"/>
    <w:rsid w:val="00F802B4"/>
    <w:rsid w:val="00F805C5"/>
    <w:rsid w:val="00F808FC"/>
    <w:rsid w:val="00F80C8B"/>
    <w:rsid w:val="00F81EB5"/>
    <w:rsid w:val="00F82179"/>
    <w:rsid w:val="00F82694"/>
    <w:rsid w:val="00F82D30"/>
    <w:rsid w:val="00F8344E"/>
    <w:rsid w:val="00F835FE"/>
    <w:rsid w:val="00F8418C"/>
    <w:rsid w:val="00F85216"/>
    <w:rsid w:val="00F8545A"/>
    <w:rsid w:val="00F85A27"/>
    <w:rsid w:val="00F85E87"/>
    <w:rsid w:val="00F85EC6"/>
    <w:rsid w:val="00F863C4"/>
    <w:rsid w:val="00F86605"/>
    <w:rsid w:val="00F8694C"/>
    <w:rsid w:val="00F86DF1"/>
    <w:rsid w:val="00F87D31"/>
    <w:rsid w:val="00F9022C"/>
    <w:rsid w:val="00F9049F"/>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484"/>
    <w:rsid w:val="00F9457D"/>
    <w:rsid w:val="00F946E2"/>
    <w:rsid w:val="00F94F57"/>
    <w:rsid w:val="00F9549E"/>
    <w:rsid w:val="00F95D62"/>
    <w:rsid w:val="00F96405"/>
    <w:rsid w:val="00F96ABC"/>
    <w:rsid w:val="00F96BE3"/>
    <w:rsid w:val="00F96F63"/>
    <w:rsid w:val="00F97224"/>
    <w:rsid w:val="00FA05AE"/>
    <w:rsid w:val="00FA1AB2"/>
    <w:rsid w:val="00FA2020"/>
    <w:rsid w:val="00FA2061"/>
    <w:rsid w:val="00FA20FA"/>
    <w:rsid w:val="00FA26E1"/>
    <w:rsid w:val="00FA2AA3"/>
    <w:rsid w:val="00FA2D40"/>
    <w:rsid w:val="00FA3406"/>
    <w:rsid w:val="00FA38BF"/>
    <w:rsid w:val="00FA3A76"/>
    <w:rsid w:val="00FA3CF8"/>
    <w:rsid w:val="00FA44C5"/>
    <w:rsid w:val="00FA44E7"/>
    <w:rsid w:val="00FA4E30"/>
    <w:rsid w:val="00FA4F4D"/>
    <w:rsid w:val="00FA5201"/>
    <w:rsid w:val="00FA52AA"/>
    <w:rsid w:val="00FA5302"/>
    <w:rsid w:val="00FA57D1"/>
    <w:rsid w:val="00FA5FF9"/>
    <w:rsid w:val="00FA601E"/>
    <w:rsid w:val="00FA6A63"/>
    <w:rsid w:val="00FA6E47"/>
    <w:rsid w:val="00FA70BD"/>
    <w:rsid w:val="00FA7515"/>
    <w:rsid w:val="00FA777D"/>
    <w:rsid w:val="00FB14F2"/>
    <w:rsid w:val="00FB1642"/>
    <w:rsid w:val="00FB2B66"/>
    <w:rsid w:val="00FB2CA5"/>
    <w:rsid w:val="00FB2FFF"/>
    <w:rsid w:val="00FB3459"/>
    <w:rsid w:val="00FB350C"/>
    <w:rsid w:val="00FB37B5"/>
    <w:rsid w:val="00FB3921"/>
    <w:rsid w:val="00FB3B36"/>
    <w:rsid w:val="00FB40ED"/>
    <w:rsid w:val="00FB48D0"/>
    <w:rsid w:val="00FB4951"/>
    <w:rsid w:val="00FB53B9"/>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693"/>
    <w:rsid w:val="00FC390A"/>
    <w:rsid w:val="00FC4011"/>
    <w:rsid w:val="00FC4718"/>
    <w:rsid w:val="00FC4A21"/>
    <w:rsid w:val="00FC506C"/>
    <w:rsid w:val="00FC5A63"/>
    <w:rsid w:val="00FC68F6"/>
    <w:rsid w:val="00FC705C"/>
    <w:rsid w:val="00FC7357"/>
    <w:rsid w:val="00FC7544"/>
    <w:rsid w:val="00FD01C0"/>
    <w:rsid w:val="00FD0789"/>
    <w:rsid w:val="00FD0AD1"/>
    <w:rsid w:val="00FD0FE0"/>
    <w:rsid w:val="00FD114D"/>
    <w:rsid w:val="00FD1BEC"/>
    <w:rsid w:val="00FD1D01"/>
    <w:rsid w:val="00FD1EDC"/>
    <w:rsid w:val="00FD23AF"/>
    <w:rsid w:val="00FD23D5"/>
    <w:rsid w:val="00FD26A2"/>
    <w:rsid w:val="00FD2839"/>
    <w:rsid w:val="00FD2C6E"/>
    <w:rsid w:val="00FD2D5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1D7C"/>
    <w:rsid w:val="00FE215D"/>
    <w:rsid w:val="00FE25A0"/>
    <w:rsid w:val="00FE28CD"/>
    <w:rsid w:val="00FE31AA"/>
    <w:rsid w:val="00FE31FD"/>
    <w:rsid w:val="00FE326E"/>
    <w:rsid w:val="00FE33CD"/>
    <w:rsid w:val="00FE3E46"/>
    <w:rsid w:val="00FE4C14"/>
    <w:rsid w:val="00FE4C6F"/>
    <w:rsid w:val="00FE53DB"/>
    <w:rsid w:val="00FE5825"/>
    <w:rsid w:val="00FE5964"/>
    <w:rsid w:val="00FE5C15"/>
    <w:rsid w:val="00FE5E58"/>
    <w:rsid w:val="00FE5FAA"/>
    <w:rsid w:val="00FE63D8"/>
    <w:rsid w:val="00FE64FA"/>
    <w:rsid w:val="00FE6A77"/>
    <w:rsid w:val="00FE75FC"/>
    <w:rsid w:val="00FE76CD"/>
    <w:rsid w:val="00FF007C"/>
    <w:rsid w:val="00FF03A7"/>
    <w:rsid w:val="00FF04A4"/>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5C887"/>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08DD"/>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7101830">
      <w:bodyDiv w:val="1"/>
      <w:marLeft w:val="0"/>
      <w:marRight w:val="0"/>
      <w:marTop w:val="0"/>
      <w:marBottom w:val="0"/>
      <w:divBdr>
        <w:top w:val="none" w:sz="0" w:space="0" w:color="auto"/>
        <w:left w:val="none" w:sz="0" w:space="0" w:color="auto"/>
        <w:bottom w:val="none" w:sz="0" w:space="0" w:color="auto"/>
        <w:right w:val="none" w:sz="0" w:space="0" w:color="auto"/>
      </w:divBdr>
      <w:divsChild>
        <w:div w:id="1632899113">
          <w:marLeft w:val="0"/>
          <w:marRight w:val="0"/>
          <w:marTop w:val="0"/>
          <w:marBottom w:val="0"/>
          <w:divBdr>
            <w:top w:val="none" w:sz="0" w:space="0" w:color="auto"/>
            <w:left w:val="none" w:sz="0" w:space="0" w:color="auto"/>
            <w:bottom w:val="none" w:sz="0" w:space="0" w:color="auto"/>
            <w:right w:val="none" w:sz="0" w:space="0" w:color="auto"/>
          </w:divBdr>
          <w:divsChild>
            <w:div w:id="277762423">
              <w:marLeft w:val="0"/>
              <w:marRight w:val="0"/>
              <w:marTop w:val="0"/>
              <w:marBottom w:val="0"/>
              <w:divBdr>
                <w:top w:val="none" w:sz="0" w:space="0" w:color="auto"/>
                <w:left w:val="none" w:sz="0" w:space="0" w:color="auto"/>
                <w:bottom w:val="none" w:sz="0" w:space="0" w:color="auto"/>
                <w:right w:val="none" w:sz="0" w:space="0" w:color="auto"/>
              </w:divBdr>
              <w:divsChild>
                <w:div w:id="216479274">
                  <w:marLeft w:val="0"/>
                  <w:marRight w:val="0"/>
                  <w:marTop w:val="0"/>
                  <w:marBottom w:val="0"/>
                  <w:divBdr>
                    <w:top w:val="none" w:sz="0" w:space="0" w:color="auto"/>
                    <w:left w:val="none" w:sz="0" w:space="0" w:color="auto"/>
                    <w:bottom w:val="none" w:sz="0" w:space="0" w:color="auto"/>
                    <w:right w:val="none" w:sz="0" w:space="0" w:color="auto"/>
                  </w:divBdr>
                  <w:divsChild>
                    <w:div w:id="13129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017">
      <w:bodyDiv w:val="1"/>
      <w:marLeft w:val="0"/>
      <w:marRight w:val="0"/>
      <w:marTop w:val="0"/>
      <w:marBottom w:val="0"/>
      <w:divBdr>
        <w:top w:val="none" w:sz="0" w:space="0" w:color="auto"/>
        <w:left w:val="none" w:sz="0" w:space="0" w:color="auto"/>
        <w:bottom w:val="none" w:sz="0" w:space="0" w:color="auto"/>
        <w:right w:val="none" w:sz="0" w:space="0" w:color="auto"/>
      </w:divBdr>
      <w:divsChild>
        <w:div w:id="651060458">
          <w:marLeft w:val="0"/>
          <w:marRight w:val="0"/>
          <w:marTop w:val="0"/>
          <w:marBottom w:val="0"/>
          <w:divBdr>
            <w:top w:val="none" w:sz="0" w:space="0" w:color="auto"/>
            <w:left w:val="none" w:sz="0" w:space="0" w:color="auto"/>
            <w:bottom w:val="none" w:sz="0" w:space="0" w:color="auto"/>
            <w:right w:val="none" w:sz="0" w:space="0" w:color="auto"/>
          </w:divBdr>
          <w:divsChild>
            <w:div w:id="2055036952">
              <w:marLeft w:val="0"/>
              <w:marRight w:val="0"/>
              <w:marTop w:val="0"/>
              <w:marBottom w:val="0"/>
              <w:divBdr>
                <w:top w:val="none" w:sz="0" w:space="0" w:color="auto"/>
                <w:left w:val="none" w:sz="0" w:space="0" w:color="auto"/>
                <w:bottom w:val="none" w:sz="0" w:space="0" w:color="auto"/>
                <w:right w:val="none" w:sz="0" w:space="0" w:color="auto"/>
              </w:divBdr>
              <w:divsChild>
                <w:div w:id="1995986546">
                  <w:marLeft w:val="0"/>
                  <w:marRight w:val="0"/>
                  <w:marTop w:val="0"/>
                  <w:marBottom w:val="0"/>
                  <w:divBdr>
                    <w:top w:val="none" w:sz="0" w:space="0" w:color="auto"/>
                    <w:left w:val="none" w:sz="0" w:space="0" w:color="auto"/>
                    <w:bottom w:val="none" w:sz="0" w:space="0" w:color="auto"/>
                    <w:right w:val="none" w:sz="0" w:space="0" w:color="auto"/>
                  </w:divBdr>
                  <w:divsChild>
                    <w:div w:id="240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6899782">
      <w:bodyDiv w:val="1"/>
      <w:marLeft w:val="0"/>
      <w:marRight w:val="0"/>
      <w:marTop w:val="0"/>
      <w:marBottom w:val="0"/>
      <w:divBdr>
        <w:top w:val="none" w:sz="0" w:space="0" w:color="auto"/>
        <w:left w:val="none" w:sz="0" w:space="0" w:color="auto"/>
        <w:bottom w:val="none" w:sz="0" w:space="0" w:color="auto"/>
        <w:right w:val="none" w:sz="0" w:space="0" w:color="auto"/>
      </w:divBdr>
    </w:div>
    <w:div w:id="41289899">
      <w:bodyDiv w:val="1"/>
      <w:marLeft w:val="0"/>
      <w:marRight w:val="0"/>
      <w:marTop w:val="0"/>
      <w:marBottom w:val="0"/>
      <w:divBdr>
        <w:top w:val="none" w:sz="0" w:space="0" w:color="auto"/>
        <w:left w:val="none" w:sz="0" w:space="0" w:color="auto"/>
        <w:bottom w:val="none" w:sz="0" w:space="0" w:color="auto"/>
        <w:right w:val="none" w:sz="0" w:space="0" w:color="auto"/>
      </w:divBdr>
      <w:divsChild>
        <w:div w:id="1958947703">
          <w:marLeft w:val="0"/>
          <w:marRight w:val="0"/>
          <w:marTop w:val="0"/>
          <w:marBottom w:val="0"/>
          <w:divBdr>
            <w:top w:val="none" w:sz="0" w:space="0" w:color="auto"/>
            <w:left w:val="none" w:sz="0" w:space="0" w:color="auto"/>
            <w:bottom w:val="none" w:sz="0" w:space="0" w:color="auto"/>
            <w:right w:val="none" w:sz="0" w:space="0" w:color="auto"/>
          </w:divBdr>
          <w:divsChild>
            <w:div w:id="1535968463">
              <w:marLeft w:val="0"/>
              <w:marRight w:val="0"/>
              <w:marTop w:val="0"/>
              <w:marBottom w:val="0"/>
              <w:divBdr>
                <w:top w:val="none" w:sz="0" w:space="0" w:color="auto"/>
                <w:left w:val="none" w:sz="0" w:space="0" w:color="auto"/>
                <w:bottom w:val="none" w:sz="0" w:space="0" w:color="auto"/>
                <w:right w:val="none" w:sz="0" w:space="0" w:color="auto"/>
              </w:divBdr>
              <w:divsChild>
                <w:div w:id="548080416">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2848134">
      <w:bodyDiv w:val="1"/>
      <w:marLeft w:val="0"/>
      <w:marRight w:val="0"/>
      <w:marTop w:val="0"/>
      <w:marBottom w:val="0"/>
      <w:divBdr>
        <w:top w:val="none" w:sz="0" w:space="0" w:color="auto"/>
        <w:left w:val="none" w:sz="0" w:space="0" w:color="auto"/>
        <w:bottom w:val="none" w:sz="0" w:space="0" w:color="auto"/>
        <w:right w:val="none" w:sz="0" w:space="0" w:color="auto"/>
      </w:divBdr>
      <w:divsChild>
        <w:div w:id="936253128">
          <w:marLeft w:val="0"/>
          <w:marRight w:val="0"/>
          <w:marTop w:val="0"/>
          <w:marBottom w:val="0"/>
          <w:divBdr>
            <w:top w:val="none" w:sz="0" w:space="0" w:color="auto"/>
            <w:left w:val="none" w:sz="0" w:space="0" w:color="auto"/>
            <w:bottom w:val="none" w:sz="0" w:space="0" w:color="auto"/>
            <w:right w:val="none" w:sz="0" w:space="0" w:color="auto"/>
          </w:divBdr>
          <w:divsChild>
            <w:div w:id="1253590289">
              <w:marLeft w:val="0"/>
              <w:marRight w:val="0"/>
              <w:marTop w:val="0"/>
              <w:marBottom w:val="0"/>
              <w:divBdr>
                <w:top w:val="none" w:sz="0" w:space="0" w:color="auto"/>
                <w:left w:val="none" w:sz="0" w:space="0" w:color="auto"/>
                <w:bottom w:val="none" w:sz="0" w:space="0" w:color="auto"/>
                <w:right w:val="none" w:sz="0" w:space="0" w:color="auto"/>
              </w:divBdr>
              <w:divsChild>
                <w:div w:id="1921285895">
                  <w:marLeft w:val="0"/>
                  <w:marRight w:val="0"/>
                  <w:marTop w:val="0"/>
                  <w:marBottom w:val="0"/>
                  <w:divBdr>
                    <w:top w:val="none" w:sz="0" w:space="0" w:color="auto"/>
                    <w:left w:val="none" w:sz="0" w:space="0" w:color="auto"/>
                    <w:bottom w:val="none" w:sz="0" w:space="0" w:color="auto"/>
                    <w:right w:val="none" w:sz="0" w:space="0" w:color="auto"/>
                  </w:divBdr>
                  <w:divsChild>
                    <w:div w:id="3169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1591">
      <w:bodyDiv w:val="1"/>
      <w:marLeft w:val="0"/>
      <w:marRight w:val="0"/>
      <w:marTop w:val="0"/>
      <w:marBottom w:val="0"/>
      <w:divBdr>
        <w:top w:val="none" w:sz="0" w:space="0" w:color="auto"/>
        <w:left w:val="none" w:sz="0" w:space="0" w:color="auto"/>
        <w:bottom w:val="none" w:sz="0" w:space="0" w:color="auto"/>
        <w:right w:val="none" w:sz="0" w:space="0" w:color="auto"/>
      </w:divBdr>
      <w:divsChild>
        <w:div w:id="1501583676">
          <w:marLeft w:val="0"/>
          <w:marRight w:val="0"/>
          <w:marTop w:val="0"/>
          <w:marBottom w:val="0"/>
          <w:divBdr>
            <w:top w:val="none" w:sz="0" w:space="0" w:color="auto"/>
            <w:left w:val="none" w:sz="0" w:space="0" w:color="auto"/>
            <w:bottom w:val="none" w:sz="0" w:space="0" w:color="auto"/>
            <w:right w:val="none" w:sz="0" w:space="0" w:color="auto"/>
          </w:divBdr>
          <w:divsChild>
            <w:div w:id="1066952680">
              <w:marLeft w:val="0"/>
              <w:marRight w:val="0"/>
              <w:marTop w:val="0"/>
              <w:marBottom w:val="0"/>
              <w:divBdr>
                <w:top w:val="none" w:sz="0" w:space="0" w:color="auto"/>
                <w:left w:val="none" w:sz="0" w:space="0" w:color="auto"/>
                <w:bottom w:val="none" w:sz="0" w:space="0" w:color="auto"/>
                <w:right w:val="none" w:sz="0" w:space="0" w:color="auto"/>
              </w:divBdr>
              <w:divsChild>
                <w:div w:id="10087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2556903">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1419812">
      <w:bodyDiv w:val="1"/>
      <w:marLeft w:val="0"/>
      <w:marRight w:val="0"/>
      <w:marTop w:val="0"/>
      <w:marBottom w:val="0"/>
      <w:divBdr>
        <w:top w:val="none" w:sz="0" w:space="0" w:color="auto"/>
        <w:left w:val="none" w:sz="0" w:space="0" w:color="auto"/>
        <w:bottom w:val="none" w:sz="0" w:space="0" w:color="auto"/>
        <w:right w:val="none" w:sz="0" w:space="0" w:color="auto"/>
      </w:divBdr>
      <w:divsChild>
        <w:div w:id="1090810748">
          <w:marLeft w:val="0"/>
          <w:marRight w:val="0"/>
          <w:marTop w:val="0"/>
          <w:marBottom w:val="0"/>
          <w:divBdr>
            <w:top w:val="none" w:sz="0" w:space="0" w:color="auto"/>
            <w:left w:val="none" w:sz="0" w:space="0" w:color="auto"/>
            <w:bottom w:val="none" w:sz="0" w:space="0" w:color="auto"/>
            <w:right w:val="none" w:sz="0" w:space="0" w:color="auto"/>
          </w:divBdr>
          <w:divsChild>
            <w:div w:id="401879145">
              <w:marLeft w:val="0"/>
              <w:marRight w:val="0"/>
              <w:marTop w:val="0"/>
              <w:marBottom w:val="0"/>
              <w:divBdr>
                <w:top w:val="none" w:sz="0" w:space="0" w:color="auto"/>
                <w:left w:val="none" w:sz="0" w:space="0" w:color="auto"/>
                <w:bottom w:val="none" w:sz="0" w:space="0" w:color="auto"/>
                <w:right w:val="none" w:sz="0" w:space="0" w:color="auto"/>
              </w:divBdr>
              <w:divsChild>
                <w:div w:id="1836072204">
                  <w:marLeft w:val="0"/>
                  <w:marRight w:val="0"/>
                  <w:marTop w:val="0"/>
                  <w:marBottom w:val="0"/>
                  <w:divBdr>
                    <w:top w:val="none" w:sz="0" w:space="0" w:color="auto"/>
                    <w:left w:val="none" w:sz="0" w:space="0" w:color="auto"/>
                    <w:bottom w:val="none" w:sz="0" w:space="0" w:color="auto"/>
                    <w:right w:val="none" w:sz="0" w:space="0" w:color="auto"/>
                  </w:divBdr>
                  <w:divsChild>
                    <w:div w:id="1923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3290">
      <w:bodyDiv w:val="1"/>
      <w:marLeft w:val="0"/>
      <w:marRight w:val="0"/>
      <w:marTop w:val="0"/>
      <w:marBottom w:val="0"/>
      <w:divBdr>
        <w:top w:val="none" w:sz="0" w:space="0" w:color="auto"/>
        <w:left w:val="none" w:sz="0" w:space="0" w:color="auto"/>
        <w:bottom w:val="none" w:sz="0" w:space="0" w:color="auto"/>
        <w:right w:val="none" w:sz="0" w:space="0" w:color="auto"/>
      </w:divBdr>
    </w:div>
    <w:div w:id="82772621">
      <w:bodyDiv w:val="1"/>
      <w:marLeft w:val="0"/>
      <w:marRight w:val="0"/>
      <w:marTop w:val="0"/>
      <w:marBottom w:val="0"/>
      <w:divBdr>
        <w:top w:val="none" w:sz="0" w:space="0" w:color="auto"/>
        <w:left w:val="none" w:sz="0" w:space="0" w:color="auto"/>
        <w:bottom w:val="none" w:sz="0" w:space="0" w:color="auto"/>
        <w:right w:val="none" w:sz="0" w:space="0" w:color="auto"/>
      </w:divBdr>
      <w:divsChild>
        <w:div w:id="125782251">
          <w:marLeft w:val="0"/>
          <w:marRight w:val="0"/>
          <w:marTop w:val="0"/>
          <w:marBottom w:val="0"/>
          <w:divBdr>
            <w:top w:val="none" w:sz="0" w:space="0" w:color="auto"/>
            <w:left w:val="none" w:sz="0" w:space="0" w:color="auto"/>
            <w:bottom w:val="none" w:sz="0" w:space="0" w:color="auto"/>
            <w:right w:val="none" w:sz="0" w:space="0" w:color="auto"/>
          </w:divBdr>
          <w:divsChild>
            <w:div w:id="858399189">
              <w:marLeft w:val="0"/>
              <w:marRight w:val="0"/>
              <w:marTop w:val="0"/>
              <w:marBottom w:val="0"/>
              <w:divBdr>
                <w:top w:val="none" w:sz="0" w:space="0" w:color="auto"/>
                <w:left w:val="none" w:sz="0" w:space="0" w:color="auto"/>
                <w:bottom w:val="none" w:sz="0" w:space="0" w:color="auto"/>
                <w:right w:val="none" w:sz="0" w:space="0" w:color="auto"/>
              </w:divBdr>
              <w:divsChild>
                <w:div w:id="843128879">
                  <w:marLeft w:val="0"/>
                  <w:marRight w:val="0"/>
                  <w:marTop w:val="0"/>
                  <w:marBottom w:val="0"/>
                  <w:divBdr>
                    <w:top w:val="none" w:sz="0" w:space="0" w:color="auto"/>
                    <w:left w:val="none" w:sz="0" w:space="0" w:color="auto"/>
                    <w:bottom w:val="none" w:sz="0" w:space="0" w:color="auto"/>
                    <w:right w:val="none" w:sz="0" w:space="0" w:color="auto"/>
                  </w:divBdr>
                  <w:divsChild>
                    <w:div w:id="2000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5201512">
      <w:bodyDiv w:val="1"/>
      <w:marLeft w:val="0"/>
      <w:marRight w:val="0"/>
      <w:marTop w:val="0"/>
      <w:marBottom w:val="0"/>
      <w:divBdr>
        <w:top w:val="none" w:sz="0" w:space="0" w:color="auto"/>
        <w:left w:val="none" w:sz="0" w:space="0" w:color="auto"/>
        <w:bottom w:val="none" w:sz="0" w:space="0" w:color="auto"/>
        <w:right w:val="none" w:sz="0" w:space="0" w:color="auto"/>
      </w:divBdr>
    </w:div>
    <w:div w:id="90322400">
      <w:bodyDiv w:val="1"/>
      <w:marLeft w:val="0"/>
      <w:marRight w:val="0"/>
      <w:marTop w:val="0"/>
      <w:marBottom w:val="0"/>
      <w:divBdr>
        <w:top w:val="none" w:sz="0" w:space="0" w:color="auto"/>
        <w:left w:val="none" w:sz="0" w:space="0" w:color="auto"/>
        <w:bottom w:val="none" w:sz="0" w:space="0" w:color="auto"/>
        <w:right w:val="none" w:sz="0" w:space="0" w:color="auto"/>
      </w:divBdr>
      <w:divsChild>
        <w:div w:id="39324316">
          <w:marLeft w:val="0"/>
          <w:marRight w:val="0"/>
          <w:marTop w:val="0"/>
          <w:marBottom w:val="0"/>
          <w:divBdr>
            <w:top w:val="none" w:sz="0" w:space="0" w:color="auto"/>
            <w:left w:val="none" w:sz="0" w:space="0" w:color="auto"/>
            <w:bottom w:val="none" w:sz="0" w:space="0" w:color="auto"/>
            <w:right w:val="none" w:sz="0" w:space="0" w:color="auto"/>
          </w:divBdr>
          <w:divsChild>
            <w:div w:id="1113284381">
              <w:marLeft w:val="0"/>
              <w:marRight w:val="0"/>
              <w:marTop w:val="0"/>
              <w:marBottom w:val="0"/>
              <w:divBdr>
                <w:top w:val="none" w:sz="0" w:space="0" w:color="auto"/>
                <w:left w:val="none" w:sz="0" w:space="0" w:color="auto"/>
                <w:bottom w:val="none" w:sz="0" w:space="0" w:color="auto"/>
                <w:right w:val="none" w:sz="0" w:space="0" w:color="auto"/>
              </w:divBdr>
              <w:divsChild>
                <w:div w:id="7660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2226">
      <w:bodyDiv w:val="1"/>
      <w:marLeft w:val="0"/>
      <w:marRight w:val="0"/>
      <w:marTop w:val="0"/>
      <w:marBottom w:val="0"/>
      <w:divBdr>
        <w:top w:val="none" w:sz="0" w:space="0" w:color="auto"/>
        <w:left w:val="none" w:sz="0" w:space="0" w:color="auto"/>
        <w:bottom w:val="none" w:sz="0" w:space="0" w:color="auto"/>
        <w:right w:val="none" w:sz="0" w:space="0" w:color="auto"/>
      </w:divBdr>
      <w:divsChild>
        <w:div w:id="1437362400">
          <w:marLeft w:val="0"/>
          <w:marRight w:val="0"/>
          <w:marTop w:val="0"/>
          <w:marBottom w:val="0"/>
          <w:divBdr>
            <w:top w:val="none" w:sz="0" w:space="0" w:color="auto"/>
            <w:left w:val="none" w:sz="0" w:space="0" w:color="auto"/>
            <w:bottom w:val="none" w:sz="0" w:space="0" w:color="auto"/>
            <w:right w:val="none" w:sz="0" w:space="0" w:color="auto"/>
          </w:divBdr>
          <w:divsChild>
            <w:div w:id="482041061">
              <w:marLeft w:val="0"/>
              <w:marRight w:val="0"/>
              <w:marTop w:val="0"/>
              <w:marBottom w:val="0"/>
              <w:divBdr>
                <w:top w:val="none" w:sz="0" w:space="0" w:color="auto"/>
                <w:left w:val="none" w:sz="0" w:space="0" w:color="auto"/>
                <w:bottom w:val="none" w:sz="0" w:space="0" w:color="auto"/>
                <w:right w:val="none" w:sz="0" w:space="0" w:color="auto"/>
              </w:divBdr>
              <w:divsChild>
                <w:div w:id="1601445994">
                  <w:marLeft w:val="0"/>
                  <w:marRight w:val="0"/>
                  <w:marTop w:val="0"/>
                  <w:marBottom w:val="0"/>
                  <w:divBdr>
                    <w:top w:val="none" w:sz="0" w:space="0" w:color="auto"/>
                    <w:left w:val="none" w:sz="0" w:space="0" w:color="auto"/>
                    <w:bottom w:val="none" w:sz="0" w:space="0" w:color="auto"/>
                    <w:right w:val="none" w:sz="0" w:space="0" w:color="auto"/>
                  </w:divBdr>
                  <w:divsChild>
                    <w:div w:id="714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3254110">
      <w:bodyDiv w:val="1"/>
      <w:marLeft w:val="0"/>
      <w:marRight w:val="0"/>
      <w:marTop w:val="0"/>
      <w:marBottom w:val="0"/>
      <w:divBdr>
        <w:top w:val="none" w:sz="0" w:space="0" w:color="auto"/>
        <w:left w:val="none" w:sz="0" w:space="0" w:color="auto"/>
        <w:bottom w:val="none" w:sz="0" w:space="0" w:color="auto"/>
        <w:right w:val="none" w:sz="0" w:space="0" w:color="auto"/>
      </w:divBdr>
      <w:divsChild>
        <w:div w:id="1229921702">
          <w:marLeft w:val="0"/>
          <w:marRight w:val="0"/>
          <w:marTop w:val="0"/>
          <w:marBottom w:val="0"/>
          <w:divBdr>
            <w:top w:val="none" w:sz="0" w:space="0" w:color="auto"/>
            <w:left w:val="none" w:sz="0" w:space="0" w:color="auto"/>
            <w:bottom w:val="none" w:sz="0" w:space="0" w:color="auto"/>
            <w:right w:val="none" w:sz="0" w:space="0" w:color="auto"/>
          </w:divBdr>
          <w:divsChild>
            <w:div w:id="1851287381">
              <w:marLeft w:val="0"/>
              <w:marRight w:val="0"/>
              <w:marTop w:val="0"/>
              <w:marBottom w:val="0"/>
              <w:divBdr>
                <w:top w:val="none" w:sz="0" w:space="0" w:color="auto"/>
                <w:left w:val="none" w:sz="0" w:space="0" w:color="auto"/>
                <w:bottom w:val="none" w:sz="0" w:space="0" w:color="auto"/>
                <w:right w:val="none" w:sz="0" w:space="0" w:color="auto"/>
              </w:divBdr>
              <w:divsChild>
                <w:div w:id="28654909">
                  <w:marLeft w:val="0"/>
                  <w:marRight w:val="0"/>
                  <w:marTop w:val="0"/>
                  <w:marBottom w:val="0"/>
                  <w:divBdr>
                    <w:top w:val="none" w:sz="0" w:space="0" w:color="auto"/>
                    <w:left w:val="none" w:sz="0" w:space="0" w:color="auto"/>
                    <w:bottom w:val="none" w:sz="0" w:space="0" w:color="auto"/>
                    <w:right w:val="none" w:sz="0" w:space="0" w:color="auto"/>
                  </w:divBdr>
                  <w:divsChild>
                    <w:div w:id="167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1047822">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8211445">
      <w:bodyDiv w:val="1"/>
      <w:marLeft w:val="0"/>
      <w:marRight w:val="0"/>
      <w:marTop w:val="0"/>
      <w:marBottom w:val="0"/>
      <w:divBdr>
        <w:top w:val="none" w:sz="0" w:space="0" w:color="auto"/>
        <w:left w:val="none" w:sz="0" w:space="0" w:color="auto"/>
        <w:bottom w:val="none" w:sz="0" w:space="0" w:color="auto"/>
        <w:right w:val="none" w:sz="0" w:space="0" w:color="auto"/>
      </w:divBdr>
      <w:divsChild>
        <w:div w:id="299579903">
          <w:marLeft w:val="0"/>
          <w:marRight w:val="0"/>
          <w:marTop w:val="0"/>
          <w:marBottom w:val="0"/>
          <w:divBdr>
            <w:top w:val="none" w:sz="0" w:space="0" w:color="auto"/>
            <w:left w:val="none" w:sz="0" w:space="0" w:color="auto"/>
            <w:bottom w:val="none" w:sz="0" w:space="0" w:color="auto"/>
            <w:right w:val="none" w:sz="0" w:space="0" w:color="auto"/>
          </w:divBdr>
          <w:divsChild>
            <w:div w:id="1775319341">
              <w:marLeft w:val="0"/>
              <w:marRight w:val="0"/>
              <w:marTop w:val="0"/>
              <w:marBottom w:val="0"/>
              <w:divBdr>
                <w:top w:val="none" w:sz="0" w:space="0" w:color="auto"/>
                <w:left w:val="none" w:sz="0" w:space="0" w:color="auto"/>
                <w:bottom w:val="none" w:sz="0" w:space="0" w:color="auto"/>
                <w:right w:val="none" w:sz="0" w:space="0" w:color="auto"/>
              </w:divBdr>
              <w:divsChild>
                <w:div w:id="83187984">
                  <w:marLeft w:val="0"/>
                  <w:marRight w:val="0"/>
                  <w:marTop w:val="0"/>
                  <w:marBottom w:val="0"/>
                  <w:divBdr>
                    <w:top w:val="none" w:sz="0" w:space="0" w:color="auto"/>
                    <w:left w:val="none" w:sz="0" w:space="0" w:color="auto"/>
                    <w:bottom w:val="none" w:sz="0" w:space="0" w:color="auto"/>
                    <w:right w:val="none" w:sz="0" w:space="0" w:color="auto"/>
                  </w:divBdr>
                  <w:divsChild>
                    <w:div w:id="10917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43204506">
      <w:bodyDiv w:val="1"/>
      <w:marLeft w:val="0"/>
      <w:marRight w:val="0"/>
      <w:marTop w:val="0"/>
      <w:marBottom w:val="0"/>
      <w:divBdr>
        <w:top w:val="none" w:sz="0" w:space="0" w:color="auto"/>
        <w:left w:val="none" w:sz="0" w:space="0" w:color="auto"/>
        <w:bottom w:val="none" w:sz="0" w:space="0" w:color="auto"/>
        <w:right w:val="none" w:sz="0" w:space="0" w:color="auto"/>
      </w:divBdr>
      <w:divsChild>
        <w:div w:id="867449807">
          <w:marLeft w:val="0"/>
          <w:marRight w:val="0"/>
          <w:marTop w:val="0"/>
          <w:marBottom w:val="0"/>
          <w:divBdr>
            <w:top w:val="none" w:sz="0" w:space="0" w:color="auto"/>
            <w:left w:val="none" w:sz="0" w:space="0" w:color="auto"/>
            <w:bottom w:val="none" w:sz="0" w:space="0" w:color="auto"/>
            <w:right w:val="none" w:sz="0" w:space="0" w:color="auto"/>
          </w:divBdr>
          <w:divsChild>
            <w:div w:id="1754669620">
              <w:marLeft w:val="0"/>
              <w:marRight w:val="0"/>
              <w:marTop w:val="0"/>
              <w:marBottom w:val="0"/>
              <w:divBdr>
                <w:top w:val="none" w:sz="0" w:space="0" w:color="auto"/>
                <w:left w:val="none" w:sz="0" w:space="0" w:color="auto"/>
                <w:bottom w:val="none" w:sz="0" w:space="0" w:color="auto"/>
                <w:right w:val="none" w:sz="0" w:space="0" w:color="auto"/>
              </w:divBdr>
              <w:divsChild>
                <w:div w:id="428963267">
                  <w:marLeft w:val="0"/>
                  <w:marRight w:val="0"/>
                  <w:marTop w:val="0"/>
                  <w:marBottom w:val="0"/>
                  <w:divBdr>
                    <w:top w:val="none" w:sz="0" w:space="0" w:color="auto"/>
                    <w:left w:val="none" w:sz="0" w:space="0" w:color="auto"/>
                    <w:bottom w:val="none" w:sz="0" w:space="0" w:color="auto"/>
                    <w:right w:val="none" w:sz="0" w:space="0" w:color="auto"/>
                  </w:divBdr>
                  <w:divsChild>
                    <w:div w:id="10614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7541">
      <w:bodyDiv w:val="1"/>
      <w:marLeft w:val="0"/>
      <w:marRight w:val="0"/>
      <w:marTop w:val="0"/>
      <w:marBottom w:val="0"/>
      <w:divBdr>
        <w:top w:val="none" w:sz="0" w:space="0" w:color="auto"/>
        <w:left w:val="none" w:sz="0" w:space="0" w:color="auto"/>
        <w:bottom w:val="none" w:sz="0" w:space="0" w:color="auto"/>
        <w:right w:val="none" w:sz="0" w:space="0" w:color="auto"/>
      </w:divBdr>
    </w:div>
    <w:div w:id="156192627">
      <w:bodyDiv w:val="1"/>
      <w:marLeft w:val="0"/>
      <w:marRight w:val="0"/>
      <w:marTop w:val="0"/>
      <w:marBottom w:val="0"/>
      <w:divBdr>
        <w:top w:val="none" w:sz="0" w:space="0" w:color="auto"/>
        <w:left w:val="none" w:sz="0" w:space="0" w:color="auto"/>
        <w:bottom w:val="none" w:sz="0" w:space="0" w:color="auto"/>
        <w:right w:val="none" w:sz="0" w:space="0" w:color="auto"/>
      </w:divBdr>
      <w:divsChild>
        <w:div w:id="871381136">
          <w:marLeft w:val="0"/>
          <w:marRight w:val="0"/>
          <w:marTop w:val="0"/>
          <w:marBottom w:val="0"/>
          <w:divBdr>
            <w:top w:val="none" w:sz="0" w:space="0" w:color="auto"/>
            <w:left w:val="none" w:sz="0" w:space="0" w:color="auto"/>
            <w:bottom w:val="none" w:sz="0" w:space="0" w:color="auto"/>
            <w:right w:val="none" w:sz="0" w:space="0" w:color="auto"/>
          </w:divBdr>
          <w:divsChild>
            <w:div w:id="1316489625">
              <w:marLeft w:val="0"/>
              <w:marRight w:val="0"/>
              <w:marTop w:val="0"/>
              <w:marBottom w:val="0"/>
              <w:divBdr>
                <w:top w:val="none" w:sz="0" w:space="0" w:color="auto"/>
                <w:left w:val="none" w:sz="0" w:space="0" w:color="auto"/>
                <w:bottom w:val="none" w:sz="0" w:space="0" w:color="auto"/>
                <w:right w:val="none" w:sz="0" w:space="0" w:color="auto"/>
              </w:divBdr>
              <w:divsChild>
                <w:div w:id="2014262244">
                  <w:marLeft w:val="0"/>
                  <w:marRight w:val="0"/>
                  <w:marTop w:val="0"/>
                  <w:marBottom w:val="0"/>
                  <w:divBdr>
                    <w:top w:val="none" w:sz="0" w:space="0" w:color="auto"/>
                    <w:left w:val="none" w:sz="0" w:space="0" w:color="auto"/>
                    <w:bottom w:val="none" w:sz="0" w:space="0" w:color="auto"/>
                    <w:right w:val="none" w:sz="0" w:space="0" w:color="auto"/>
                  </w:divBdr>
                  <w:divsChild>
                    <w:div w:id="3892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8037396">
      <w:bodyDiv w:val="1"/>
      <w:marLeft w:val="0"/>
      <w:marRight w:val="0"/>
      <w:marTop w:val="0"/>
      <w:marBottom w:val="0"/>
      <w:divBdr>
        <w:top w:val="none" w:sz="0" w:space="0" w:color="auto"/>
        <w:left w:val="none" w:sz="0" w:space="0" w:color="auto"/>
        <w:bottom w:val="none" w:sz="0" w:space="0" w:color="auto"/>
        <w:right w:val="none" w:sz="0" w:space="0" w:color="auto"/>
      </w:divBdr>
      <w:divsChild>
        <w:div w:id="674112324">
          <w:marLeft w:val="0"/>
          <w:marRight w:val="0"/>
          <w:marTop w:val="0"/>
          <w:marBottom w:val="0"/>
          <w:divBdr>
            <w:top w:val="none" w:sz="0" w:space="0" w:color="auto"/>
            <w:left w:val="none" w:sz="0" w:space="0" w:color="auto"/>
            <w:bottom w:val="none" w:sz="0" w:space="0" w:color="auto"/>
            <w:right w:val="none" w:sz="0" w:space="0" w:color="auto"/>
          </w:divBdr>
          <w:divsChild>
            <w:div w:id="22093695">
              <w:marLeft w:val="0"/>
              <w:marRight w:val="0"/>
              <w:marTop w:val="0"/>
              <w:marBottom w:val="0"/>
              <w:divBdr>
                <w:top w:val="none" w:sz="0" w:space="0" w:color="auto"/>
                <w:left w:val="none" w:sz="0" w:space="0" w:color="auto"/>
                <w:bottom w:val="none" w:sz="0" w:space="0" w:color="auto"/>
                <w:right w:val="none" w:sz="0" w:space="0" w:color="auto"/>
              </w:divBdr>
              <w:divsChild>
                <w:div w:id="621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79903701">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4387623">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0943367">
      <w:bodyDiv w:val="1"/>
      <w:marLeft w:val="0"/>
      <w:marRight w:val="0"/>
      <w:marTop w:val="0"/>
      <w:marBottom w:val="0"/>
      <w:divBdr>
        <w:top w:val="none" w:sz="0" w:space="0" w:color="auto"/>
        <w:left w:val="none" w:sz="0" w:space="0" w:color="auto"/>
        <w:bottom w:val="none" w:sz="0" w:space="0" w:color="auto"/>
        <w:right w:val="none" w:sz="0" w:space="0" w:color="auto"/>
      </w:divBdr>
    </w:div>
    <w:div w:id="202063726">
      <w:bodyDiv w:val="1"/>
      <w:marLeft w:val="0"/>
      <w:marRight w:val="0"/>
      <w:marTop w:val="0"/>
      <w:marBottom w:val="0"/>
      <w:divBdr>
        <w:top w:val="none" w:sz="0" w:space="0" w:color="auto"/>
        <w:left w:val="none" w:sz="0" w:space="0" w:color="auto"/>
        <w:bottom w:val="none" w:sz="0" w:space="0" w:color="auto"/>
        <w:right w:val="none" w:sz="0" w:space="0" w:color="auto"/>
      </w:divBdr>
      <w:divsChild>
        <w:div w:id="1560093719">
          <w:marLeft w:val="0"/>
          <w:marRight w:val="0"/>
          <w:marTop w:val="0"/>
          <w:marBottom w:val="0"/>
          <w:divBdr>
            <w:top w:val="none" w:sz="0" w:space="0" w:color="auto"/>
            <w:left w:val="none" w:sz="0" w:space="0" w:color="auto"/>
            <w:bottom w:val="none" w:sz="0" w:space="0" w:color="auto"/>
            <w:right w:val="none" w:sz="0" w:space="0" w:color="auto"/>
          </w:divBdr>
          <w:divsChild>
            <w:div w:id="1799761702">
              <w:marLeft w:val="0"/>
              <w:marRight w:val="0"/>
              <w:marTop w:val="0"/>
              <w:marBottom w:val="0"/>
              <w:divBdr>
                <w:top w:val="none" w:sz="0" w:space="0" w:color="auto"/>
                <w:left w:val="none" w:sz="0" w:space="0" w:color="auto"/>
                <w:bottom w:val="none" w:sz="0" w:space="0" w:color="auto"/>
                <w:right w:val="none" w:sz="0" w:space="0" w:color="auto"/>
              </w:divBdr>
              <w:divsChild>
                <w:div w:id="960501511">
                  <w:marLeft w:val="0"/>
                  <w:marRight w:val="0"/>
                  <w:marTop w:val="0"/>
                  <w:marBottom w:val="0"/>
                  <w:divBdr>
                    <w:top w:val="none" w:sz="0" w:space="0" w:color="auto"/>
                    <w:left w:val="none" w:sz="0" w:space="0" w:color="auto"/>
                    <w:bottom w:val="none" w:sz="0" w:space="0" w:color="auto"/>
                    <w:right w:val="none" w:sz="0" w:space="0" w:color="auto"/>
                  </w:divBdr>
                  <w:divsChild>
                    <w:div w:id="376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04951072">
      <w:bodyDiv w:val="1"/>
      <w:marLeft w:val="0"/>
      <w:marRight w:val="0"/>
      <w:marTop w:val="0"/>
      <w:marBottom w:val="0"/>
      <w:divBdr>
        <w:top w:val="none" w:sz="0" w:space="0" w:color="auto"/>
        <w:left w:val="none" w:sz="0" w:space="0" w:color="auto"/>
        <w:bottom w:val="none" w:sz="0" w:space="0" w:color="auto"/>
        <w:right w:val="none" w:sz="0" w:space="0" w:color="auto"/>
      </w:divBdr>
      <w:divsChild>
        <w:div w:id="1161968691">
          <w:marLeft w:val="0"/>
          <w:marRight w:val="0"/>
          <w:marTop w:val="0"/>
          <w:marBottom w:val="0"/>
          <w:divBdr>
            <w:top w:val="none" w:sz="0" w:space="0" w:color="auto"/>
            <w:left w:val="none" w:sz="0" w:space="0" w:color="auto"/>
            <w:bottom w:val="none" w:sz="0" w:space="0" w:color="auto"/>
            <w:right w:val="none" w:sz="0" w:space="0" w:color="auto"/>
          </w:divBdr>
          <w:divsChild>
            <w:div w:id="1977294201">
              <w:marLeft w:val="0"/>
              <w:marRight w:val="0"/>
              <w:marTop w:val="0"/>
              <w:marBottom w:val="0"/>
              <w:divBdr>
                <w:top w:val="none" w:sz="0" w:space="0" w:color="auto"/>
                <w:left w:val="none" w:sz="0" w:space="0" w:color="auto"/>
                <w:bottom w:val="none" w:sz="0" w:space="0" w:color="auto"/>
                <w:right w:val="none" w:sz="0" w:space="0" w:color="auto"/>
              </w:divBdr>
              <w:divsChild>
                <w:div w:id="2075468018">
                  <w:marLeft w:val="0"/>
                  <w:marRight w:val="0"/>
                  <w:marTop w:val="0"/>
                  <w:marBottom w:val="0"/>
                  <w:divBdr>
                    <w:top w:val="none" w:sz="0" w:space="0" w:color="auto"/>
                    <w:left w:val="none" w:sz="0" w:space="0" w:color="auto"/>
                    <w:bottom w:val="none" w:sz="0" w:space="0" w:color="auto"/>
                    <w:right w:val="none" w:sz="0" w:space="0" w:color="auto"/>
                  </w:divBdr>
                  <w:divsChild>
                    <w:div w:id="15326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7663899">
      <w:bodyDiv w:val="1"/>
      <w:marLeft w:val="0"/>
      <w:marRight w:val="0"/>
      <w:marTop w:val="0"/>
      <w:marBottom w:val="0"/>
      <w:divBdr>
        <w:top w:val="none" w:sz="0" w:space="0" w:color="auto"/>
        <w:left w:val="none" w:sz="0" w:space="0" w:color="auto"/>
        <w:bottom w:val="none" w:sz="0" w:space="0" w:color="auto"/>
        <w:right w:val="none" w:sz="0" w:space="0" w:color="auto"/>
      </w:divBdr>
      <w:divsChild>
        <w:div w:id="527375222">
          <w:marLeft w:val="0"/>
          <w:marRight w:val="0"/>
          <w:marTop w:val="0"/>
          <w:marBottom w:val="0"/>
          <w:divBdr>
            <w:top w:val="none" w:sz="0" w:space="0" w:color="auto"/>
            <w:left w:val="none" w:sz="0" w:space="0" w:color="auto"/>
            <w:bottom w:val="none" w:sz="0" w:space="0" w:color="auto"/>
            <w:right w:val="none" w:sz="0" w:space="0" w:color="auto"/>
          </w:divBdr>
          <w:divsChild>
            <w:div w:id="723599265">
              <w:marLeft w:val="0"/>
              <w:marRight w:val="0"/>
              <w:marTop w:val="0"/>
              <w:marBottom w:val="0"/>
              <w:divBdr>
                <w:top w:val="none" w:sz="0" w:space="0" w:color="auto"/>
                <w:left w:val="none" w:sz="0" w:space="0" w:color="auto"/>
                <w:bottom w:val="none" w:sz="0" w:space="0" w:color="auto"/>
                <w:right w:val="none" w:sz="0" w:space="0" w:color="auto"/>
              </w:divBdr>
              <w:divsChild>
                <w:div w:id="383798161">
                  <w:marLeft w:val="0"/>
                  <w:marRight w:val="0"/>
                  <w:marTop w:val="0"/>
                  <w:marBottom w:val="0"/>
                  <w:divBdr>
                    <w:top w:val="none" w:sz="0" w:space="0" w:color="auto"/>
                    <w:left w:val="none" w:sz="0" w:space="0" w:color="auto"/>
                    <w:bottom w:val="none" w:sz="0" w:space="0" w:color="auto"/>
                    <w:right w:val="none" w:sz="0" w:space="0" w:color="auto"/>
                  </w:divBdr>
                  <w:divsChild>
                    <w:div w:id="18056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4192856">
      <w:bodyDiv w:val="1"/>
      <w:marLeft w:val="0"/>
      <w:marRight w:val="0"/>
      <w:marTop w:val="0"/>
      <w:marBottom w:val="0"/>
      <w:divBdr>
        <w:top w:val="none" w:sz="0" w:space="0" w:color="auto"/>
        <w:left w:val="none" w:sz="0" w:space="0" w:color="auto"/>
        <w:bottom w:val="none" w:sz="0" w:space="0" w:color="auto"/>
        <w:right w:val="none" w:sz="0" w:space="0" w:color="auto"/>
      </w:divBdr>
      <w:divsChild>
        <w:div w:id="808740498">
          <w:marLeft w:val="0"/>
          <w:marRight w:val="0"/>
          <w:marTop w:val="0"/>
          <w:marBottom w:val="0"/>
          <w:divBdr>
            <w:top w:val="none" w:sz="0" w:space="0" w:color="auto"/>
            <w:left w:val="none" w:sz="0" w:space="0" w:color="auto"/>
            <w:bottom w:val="none" w:sz="0" w:space="0" w:color="auto"/>
            <w:right w:val="none" w:sz="0" w:space="0" w:color="auto"/>
          </w:divBdr>
          <w:divsChild>
            <w:div w:id="1395397297">
              <w:marLeft w:val="0"/>
              <w:marRight w:val="0"/>
              <w:marTop w:val="0"/>
              <w:marBottom w:val="0"/>
              <w:divBdr>
                <w:top w:val="none" w:sz="0" w:space="0" w:color="auto"/>
                <w:left w:val="none" w:sz="0" w:space="0" w:color="auto"/>
                <w:bottom w:val="none" w:sz="0" w:space="0" w:color="auto"/>
                <w:right w:val="none" w:sz="0" w:space="0" w:color="auto"/>
              </w:divBdr>
              <w:divsChild>
                <w:div w:id="1638224537">
                  <w:marLeft w:val="0"/>
                  <w:marRight w:val="0"/>
                  <w:marTop w:val="0"/>
                  <w:marBottom w:val="0"/>
                  <w:divBdr>
                    <w:top w:val="none" w:sz="0" w:space="0" w:color="auto"/>
                    <w:left w:val="none" w:sz="0" w:space="0" w:color="auto"/>
                    <w:bottom w:val="none" w:sz="0" w:space="0" w:color="auto"/>
                    <w:right w:val="none" w:sz="0" w:space="0" w:color="auto"/>
                  </w:divBdr>
                  <w:divsChild>
                    <w:div w:id="21364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8972493">
      <w:bodyDiv w:val="1"/>
      <w:marLeft w:val="0"/>
      <w:marRight w:val="0"/>
      <w:marTop w:val="0"/>
      <w:marBottom w:val="0"/>
      <w:divBdr>
        <w:top w:val="none" w:sz="0" w:space="0" w:color="auto"/>
        <w:left w:val="none" w:sz="0" w:space="0" w:color="auto"/>
        <w:bottom w:val="none" w:sz="0" w:space="0" w:color="auto"/>
        <w:right w:val="none" w:sz="0" w:space="0" w:color="auto"/>
      </w:divBdr>
      <w:divsChild>
        <w:div w:id="1566917497">
          <w:marLeft w:val="0"/>
          <w:marRight w:val="0"/>
          <w:marTop w:val="0"/>
          <w:marBottom w:val="0"/>
          <w:divBdr>
            <w:top w:val="none" w:sz="0" w:space="0" w:color="auto"/>
            <w:left w:val="none" w:sz="0" w:space="0" w:color="auto"/>
            <w:bottom w:val="none" w:sz="0" w:space="0" w:color="auto"/>
            <w:right w:val="none" w:sz="0" w:space="0" w:color="auto"/>
          </w:divBdr>
          <w:divsChild>
            <w:div w:id="1889804933">
              <w:marLeft w:val="0"/>
              <w:marRight w:val="0"/>
              <w:marTop w:val="0"/>
              <w:marBottom w:val="0"/>
              <w:divBdr>
                <w:top w:val="none" w:sz="0" w:space="0" w:color="auto"/>
                <w:left w:val="none" w:sz="0" w:space="0" w:color="auto"/>
                <w:bottom w:val="none" w:sz="0" w:space="0" w:color="auto"/>
                <w:right w:val="none" w:sz="0" w:space="0" w:color="auto"/>
              </w:divBdr>
              <w:divsChild>
                <w:div w:id="1749034009">
                  <w:marLeft w:val="0"/>
                  <w:marRight w:val="0"/>
                  <w:marTop w:val="0"/>
                  <w:marBottom w:val="0"/>
                  <w:divBdr>
                    <w:top w:val="none" w:sz="0" w:space="0" w:color="auto"/>
                    <w:left w:val="none" w:sz="0" w:space="0" w:color="auto"/>
                    <w:bottom w:val="none" w:sz="0" w:space="0" w:color="auto"/>
                    <w:right w:val="none" w:sz="0" w:space="0" w:color="auto"/>
                  </w:divBdr>
                  <w:divsChild>
                    <w:div w:id="4549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251">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05017363">
      <w:bodyDiv w:val="1"/>
      <w:marLeft w:val="0"/>
      <w:marRight w:val="0"/>
      <w:marTop w:val="0"/>
      <w:marBottom w:val="0"/>
      <w:divBdr>
        <w:top w:val="none" w:sz="0" w:space="0" w:color="auto"/>
        <w:left w:val="none" w:sz="0" w:space="0" w:color="auto"/>
        <w:bottom w:val="none" w:sz="0" w:space="0" w:color="auto"/>
        <w:right w:val="none" w:sz="0" w:space="0" w:color="auto"/>
      </w:divBdr>
      <w:divsChild>
        <w:div w:id="1585383662">
          <w:marLeft w:val="0"/>
          <w:marRight w:val="0"/>
          <w:marTop w:val="0"/>
          <w:marBottom w:val="0"/>
          <w:divBdr>
            <w:top w:val="none" w:sz="0" w:space="0" w:color="auto"/>
            <w:left w:val="none" w:sz="0" w:space="0" w:color="auto"/>
            <w:bottom w:val="none" w:sz="0" w:space="0" w:color="auto"/>
            <w:right w:val="none" w:sz="0" w:space="0" w:color="auto"/>
          </w:divBdr>
          <w:divsChild>
            <w:div w:id="1523085255">
              <w:marLeft w:val="0"/>
              <w:marRight w:val="0"/>
              <w:marTop w:val="0"/>
              <w:marBottom w:val="0"/>
              <w:divBdr>
                <w:top w:val="none" w:sz="0" w:space="0" w:color="auto"/>
                <w:left w:val="none" w:sz="0" w:space="0" w:color="auto"/>
                <w:bottom w:val="none" w:sz="0" w:space="0" w:color="auto"/>
                <w:right w:val="none" w:sz="0" w:space="0" w:color="auto"/>
              </w:divBdr>
              <w:divsChild>
                <w:div w:id="1736126373">
                  <w:marLeft w:val="0"/>
                  <w:marRight w:val="0"/>
                  <w:marTop w:val="0"/>
                  <w:marBottom w:val="0"/>
                  <w:divBdr>
                    <w:top w:val="none" w:sz="0" w:space="0" w:color="auto"/>
                    <w:left w:val="none" w:sz="0" w:space="0" w:color="auto"/>
                    <w:bottom w:val="none" w:sz="0" w:space="0" w:color="auto"/>
                    <w:right w:val="none" w:sz="0" w:space="0" w:color="auto"/>
                  </w:divBdr>
                  <w:divsChild>
                    <w:div w:id="18420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36041">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018664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0692163">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5470572">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748870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0231026">
      <w:bodyDiv w:val="1"/>
      <w:marLeft w:val="0"/>
      <w:marRight w:val="0"/>
      <w:marTop w:val="0"/>
      <w:marBottom w:val="0"/>
      <w:divBdr>
        <w:top w:val="none" w:sz="0" w:space="0" w:color="auto"/>
        <w:left w:val="none" w:sz="0" w:space="0" w:color="auto"/>
        <w:bottom w:val="none" w:sz="0" w:space="0" w:color="auto"/>
        <w:right w:val="none" w:sz="0" w:space="0" w:color="auto"/>
      </w:divBdr>
      <w:divsChild>
        <w:div w:id="1815098506">
          <w:marLeft w:val="0"/>
          <w:marRight w:val="0"/>
          <w:marTop w:val="0"/>
          <w:marBottom w:val="0"/>
          <w:divBdr>
            <w:top w:val="none" w:sz="0" w:space="0" w:color="auto"/>
            <w:left w:val="none" w:sz="0" w:space="0" w:color="auto"/>
            <w:bottom w:val="none" w:sz="0" w:space="0" w:color="auto"/>
            <w:right w:val="none" w:sz="0" w:space="0" w:color="auto"/>
          </w:divBdr>
          <w:divsChild>
            <w:div w:id="1932003271">
              <w:marLeft w:val="0"/>
              <w:marRight w:val="0"/>
              <w:marTop w:val="0"/>
              <w:marBottom w:val="0"/>
              <w:divBdr>
                <w:top w:val="none" w:sz="0" w:space="0" w:color="auto"/>
                <w:left w:val="none" w:sz="0" w:space="0" w:color="auto"/>
                <w:bottom w:val="none" w:sz="0" w:space="0" w:color="auto"/>
                <w:right w:val="none" w:sz="0" w:space="0" w:color="auto"/>
              </w:divBdr>
              <w:divsChild>
                <w:div w:id="767433673">
                  <w:marLeft w:val="0"/>
                  <w:marRight w:val="0"/>
                  <w:marTop w:val="0"/>
                  <w:marBottom w:val="0"/>
                  <w:divBdr>
                    <w:top w:val="none" w:sz="0" w:space="0" w:color="auto"/>
                    <w:left w:val="none" w:sz="0" w:space="0" w:color="auto"/>
                    <w:bottom w:val="none" w:sz="0" w:space="0" w:color="auto"/>
                    <w:right w:val="none" w:sz="0" w:space="0" w:color="auto"/>
                  </w:divBdr>
                  <w:divsChild>
                    <w:div w:id="8173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08045851">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109293">
      <w:bodyDiv w:val="1"/>
      <w:marLeft w:val="0"/>
      <w:marRight w:val="0"/>
      <w:marTop w:val="0"/>
      <w:marBottom w:val="0"/>
      <w:divBdr>
        <w:top w:val="none" w:sz="0" w:space="0" w:color="auto"/>
        <w:left w:val="none" w:sz="0" w:space="0" w:color="auto"/>
        <w:bottom w:val="none" w:sz="0" w:space="0" w:color="auto"/>
        <w:right w:val="none" w:sz="0" w:space="0" w:color="auto"/>
      </w:divBdr>
      <w:divsChild>
        <w:div w:id="494994673">
          <w:marLeft w:val="0"/>
          <w:marRight w:val="0"/>
          <w:marTop w:val="0"/>
          <w:marBottom w:val="0"/>
          <w:divBdr>
            <w:top w:val="none" w:sz="0" w:space="0" w:color="auto"/>
            <w:left w:val="none" w:sz="0" w:space="0" w:color="auto"/>
            <w:bottom w:val="none" w:sz="0" w:space="0" w:color="auto"/>
            <w:right w:val="none" w:sz="0" w:space="0" w:color="auto"/>
          </w:divBdr>
          <w:divsChild>
            <w:div w:id="1310745077">
              <w:marLeft w:val="0"/>
              <w:marRight w:val="0"/>
              <w:marTop w:val="0"/>
              <w:marBottom w:val="0"/>
              <w:divBdr>
                <w:top w:val="none" w:sz="0" w:space="0" w:color="auto"/>
                <w:left w:val="none" w:sz="0" w:space="0" w:color="auto"/>
                <w:bottom w:val="none" w:sz="0" w:space="0" w:color="auto"/>
                <w:right w:val="none" w:sz="0" w:space="0" w:color="auto"/>
              </w:divBdr>
              <w:divsChild>
                <w:div w:id="1434862212">
                  <w:marLeft w:val="0"/>
                  <w:marRight w:val="0"/>
                  <w:marTop w:val="0"/>
                  <w:marBottom w:val="0"/>
                  <w:divBdr>
                    <w:top w:val="none" w:sz="0" w:space="0" w:color="auto"/>
                    <w:left w:val="none" w:sz="0" w:space="0" w:color="auto"/>
                    <w:bottom w:val="none" w:sz="0" w:space="0" w:color="auto"/>
                    <w:right w:val="none" w:sz="0" w:space="0" w:color="auto"/>
                  </w:divBdr>
                  <w:divsChild>
                    <w:div w:id="5404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4233785">
      <w:bodyDiv w:val="1"/>
      <w:marLeft w:val="0"/>
      <w:marRight w:val="0"/>
      <w:marTop w:val="0"/>
      <w:marBottom w:val="0"/>
      <w:divBdr>
        <w:top w:val="none" w:sz="0" w:space="0" w:color="auto"/>
        <w:left w:val="none" w:sz="0" w:space="0" w:color="auto"/>
        <w:bottom w:val="none" w:sz="0" w:space="0" w:color="auto"/>
        <w:right w:val="none" w:sz="0" w:space="0" w:color="auto"/>
      </w:divBdr>
      <w:divsChild>
        <w:div w:id="1010521505">
          <w:marLeft w:val="0"/>
          <w:marRight w:val="0"/>
          <w:marTop w:val="0"/>
          <w:marBottom w:val="0"/>
          <w:divBdr>
            <w:top w:val="none" w:sz="0" w:space="0" w:color="auto"/>
            <w:left w:val="none" w:sz="0" w:space="0" w:color="auto"/>
            <w:bottom w:val="none" w:sz="0" w:space="0" w:color="auto"/>
            <w:right w:val="none" w:sz="0" w:space="0" w:color="auto"/>
          </w:divBdr>
          <w:divsChild>
            <w:div w:id="1848983278">
              <w:marLeft w:val="0"/>
              <w:marRight w:val="0"/>
              <w:marTop w:val="0"/>
              <w:marBottom w:val="0"/>
              <w:divBdr>
                <w:top w:val="none" w:sz="0" w:space="0" w:color="auto"/>
                <w:left w:val="none" w:sz="0" w:space="0" w:color="auto"/>
                <w:bottom w:val="none" w:sz="0" w:space="0" w:color="auto"/>
                <w:right w:val="none" w:sz="0" w:space="0" w:color="auto"/>
              </w:divBdr>
              <w:divsChild>
                <w:div w:id="1546016513">
                  <w:marLeft w:val="0"/>
                  <w:marRight w:val="0"/>
                  <w:marTop w:val="0"/>
                  <w:marBottom w:val="0"/>
                  <w:divBdr>
                    <w:top w:val="none" w:sz="0" w:space="0" w:color="auto"/>
                    <w:left w:val="none" w:sz="0" w:space="0" w:color="auto"/>
                    <w:bottom w:val="none" w:sz="0" w:space="0" w:color="auto"/>
                    <w:right w:val="none" w:sz="0" w:space="0" w:color="auto"/>
                  </w:divBdr>
                  <w:divsChild>
                    <w:div w:id="8867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8461">
      <w:bodyDiv w:val="1"/>
      <w:marLeft w:val="0"/>
      <w:marRight w:val="0"/>
      <w:marTop w:val="0"/>
      <w:marBottom w:val="0"/>
      <w:divBdr>
        <w:top w:val="none" w:sz="0" w:space="0" w:color="auto"/>
        <w:left w:val="none" w:sz="0" w:space="0" w:color="auto"/>
        <w:bottom w:val="none" w:sz="0" w:space="0" w:color="auto"/>
        <w:right w:val="none" w:sz="0" w:space="0" w:color="auto"/>
      </w:divBdr>
      <w:divsChild>
        <w:div w:id="653025384">
          <w:marLeft w:val="0"/>
          <w:marRight w:val="0"/>
          <w:marTop w:val="0"/>
          <w:marBottom w:val="0"/>
          <w:divBdr>
            <w:top w:val="none" w:sz="0" w:space="0" w:color="auto"/>
            <w:left w:val="none" w:sz="0" w:space="0" w:color="auto"/>
            <w:bottom w:val="none" w:sz="0" w:space="0" w:color="auto"/>
            <w:right w:val="none" w:sz="0" w:space="0" w:color="auto"/>
          </w:divBdr>
          <w:divsChild>
            <w:div w:id="1511799313">
              <w:marLeft w:val="0"/>
              <w:marRight w:val="0"/>
              <w:marTop w:val="0"/>
              <w:marBottom w:val="0"/>
              <w:divBdr>
                <w:top w:val="none" w:sz="0" w:space="0" w:color="auto"/>
                <w:left w:val="none" w:sz="0" w:space="0" w:color="auto"/>
                <w:bottom w:val="none" w:sz="0" w:space="0" w:color="auto"/>
                <w:right w:val="none" w:sz="0" w:space="0" w:color="auto"/>
              </w:divBdr>
              <w:divsChild>
                <w:div w:id="1553157818">
                  <w:marLeft w:val="0"/>
                  <w:marRight w:val="0"/>
                  <w:marTop w:val="0"/>
                  <w:marBottom w:val="0"/>
                  <w:divBdr>
                    <w:top w:val="none" w:sz="0" w:space="0" w:color="auto"/>
                    <w:left w:val="none" w:sz="0" w:space="0" w:color="auto"/>
                    <w:bottom w:val="none" w:sz="0" w:space="0" w:color="auto"/>
                    <w:right w:val="none" w:sz="0" w:space="0" w:color="auto"/>
                  </w:divBdr>
                  <w:divsChild>
                    <w:div w:id="16894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0078763">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66436181">
      <w:bodyDiv w:val="1"/>
      <w:marLeft w:val="0"/>
      <w:marRight w:val="0"/>
      <w:marTop w:val="0"/>
      <w:marBottom w:val="0"/>
      <w:divBdr>
        <w:top w:val="none" w:sz="0" w:space="0" w:color="auto"/>
        <w:left w:val="none" w:sz="0" w:space="0" w:color="auto"/>
        <w:bottom w:val="none" w:sz="0" w:space="0" w:color="auto"/>
        <w:right w:val="none" w:sz="0" w:space="0" w:color="auto"/>
      </w:divBdr>
      <w:divsChild>
        <w:div w:id="1925917696">
          <w:marLeft w:val="0"/>
          <w:marRight w:val="0"/>
          <w:marTop w:val="0"/>
          <w:marBottom w:val="0"/>
          <w:divBdr>
            <w:top w:val="none" w:sz="0" w:space="0" w:color="auto"/>
            <w:left w:val="none" w:sz="0" w:space="0" w:color="auto"/>
            <w:bottom w:val="none" w:sz="0" w:space="0" w:color="auto"/>
            <w:right w:val="none" w:sz="0" w:space="0" w:color="auto"/>
          </w:divBdr>
          <w:divsChild>
            <w:div w:id="13306497">
              <w:marLeft w:val="0"/>
              <w:marRight w:val="0"/>
              <w:marTop w:val="0"/>
              <w:marBottom w:val="0"/>
              <w:divBdr>
                <w:top w:val="none" w:sz="0" w:space="0" w:color="auto"/>
                <w:left w:val="none" w:sz="0" w:space="0" w:color="auto"/>
                <w:bottom w:val="none" w:sz="0" w:space="0" w:color="auto"/>
                <w:right w:val="none" w:sz="0" w:space="0" w:color="auto"/>
              </w:divBdr>
              <w:divsChild>
                <w:div w:id="596406834">
                  <w:marLeft w:val="0"/>
                  <w:marRight w:val="0"/>
                  <w:marTop w:val="0"/>
                  <w:marBottom w:val="0"/>
                  <w:divBdr>
                    <w:top w:val="none" w:sz="0" w:space="0" w:color="auto"/>
                    <w:left w:val="none" w:sz="0" w:space="0" w:color="auto"/>
                    <w:bottom w:val="none" w:sz="0" w:space="0" w:color="auto"/>
                    <w:right w:val="none" w:sz="0" w:space="0" w:color="auto"/>
                  </w:divBdr>
                  <w:divsChild>
                    <w:div w:id="501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234">
      <w:bodyDiv w:val="1"/>
      <w:marLeft w:val="0"/>
      <w:marRight w:val="0"/>
      <w:marTop w:val="0"/>
      <w:marBottom w:val="0"/>
      <w:divBdr>
        <w:top w:val="none" w:sz="0" w:space="0" w:color="auto"/>
        <w:left w:val="none" w:sz="0" w:space="0" w:color="auto"/>
        <w:bottom w:val="none" w:sz="0" w:space="0" w:color="auto"/>
        <w:right w:val="none" w:sz="0" w:space="0" w:color="auto"/>
      </w:divBdr>
      <w:divsChild>
        <w:div w:id="2096507587">
          <w:marLeft w:val="0"/>
          <w:marRight w:val="0"/>
          <w:marTop w:val="0"/>
          <w:marBottom w:val="0"/>
          <w:divBdr>
            <w:top w:val="none" w:sz="0" w:space="0" w:color="auto"/>
            <w:left w:val="none" w:sz="0" w:space="0" w:color="auto"/>
            <w:bottom w:val="none" w:sz="0" w:space="0" w:color="auto"/>
            <w:right w:val="none" w:sz="0" w:space="0" w:color="auto"/>
          </w:divBdr>
          <w:divsChild>
            <w:div w:id="1731033473">
              <w:marLeft w:val="0"/>
              <w:marRight w:val="0"/>
              <w:marTop w:val="0"/>
              <w:marBottom w:val="0"/>
              <w:divBdr>
                <w:top w:val="none" w:sz="0" w:space="0" w:color="auto"/>
                <w:left w:val="none" w:sz="0" w:space="0" w:color="auto"/>
                <w:bottom w:val="none" w:sz="0" w:space="0" w:color="auto"/>
                <w:right w:val="none" w:sz="0" w:space="0" w:color="auto"/>
              </w:divBdr>
              <w:divsChild>
                <w:div w:id="114105198">
                  <w:marLeft w:val="0"/>
                  <w:marRight w:val="0"/>
                  <w:marTop w:val="0"/>
                  <w:marBottom w:val="0"/>
                  <w:divBdr>
                    <w:top w:val="none" w:sz="0" w:space="0" w:color="auto"/>
                    <w:left w:val="none" w:sz="0" w:space="0" w:color="auto"/>
                    <w:bottom w:val="none" w:sz="0" w:space="0" w:color="auto"/>
                    <w:right w:val="none" w:sz="0" w:space="0" w:color="auto"/>
                  </w:divBdr>
                  <w:divsChild>
                    <w:div w:id="11523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15733448">
      <w:bodyDiv w:val="1"/>
      <w:marLeft w:val="0"/>
      <w:marRight w:val="0"/>
      <w:marTop w:val="0"/>
      <w:marBottom w:val="0"/>
      <w:divBdr>
        <w:top w:val="none" w:sz="0" w:space="0" w:color="auto"/>
        <w:left w:val="none" w:sz="0" w:space="0" w:color="auto"/>
        <w:bottom w:val="none" w:sz="0" w:space="0" w:color="auto"/>
        <w:right w:val="none" w:sz="0" w:space="0" w:color="auto"/>
      </w:divBdr>
      <w:divsChild>
        <w:div w:id="1898012102">
          <w:marLeft w:val="0"/>
          <w:marRight w:val="0"/>
          <w:marTop w:val="0"/>
          <w:marBottom w:val="0"/>
          <w:divBdr>
            <w:top w:val="none" w:sz="0" w:space="0" w:color="auto"/>
            <w:left w:val="none" w:sz="0" w:space="0" w:color="auto"/>
            <w:bottom w:val="none" w:sz="0" w:space="0" w:color="auto"/>
            <w:right w:val="none" w:sz="0" w:space="0" w:color="auto"/>
          </w:divBdr>
          <w:divsChild>
            <w:div w:id="1740445477">
              <w:marLeft w:val="0"/>
              <w:marRight w:val="0"/>
              <w:marTop w:val="0"/>
              <w:marBottom w:val="0"/>
              <w:divBdr>
                <w:top w:val="none" w:sz="0" w:space="0" w:color="auto"/>
                <w:left w:val="none" w:sz="0" w:space="0" w:color="auto"/>
                <w:bottom w:val="none" w:sz="0" w:space="0" w:color="auto"/>
                <w:right w:val="none" w:sz="0" w:space="0" w:color="auto"/>
              </w:divBdr>
              <w:divsChild>
                <w:div w:id="13360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2072">
      <w:bodyDiv w:val="1"/>
      <w:marLeft w:val="0"/>
      <w:marRight w:val="0"/>
      <w:marTop w:val="0"/>
      <w:marBottom w:val="0"/>
      <w:divBdr>
        <w:top w:val="none" w:sz="0" w:space="0" w:color="auto"/>
        <w:left w:val="none" w:sz="0" w:space="0" w:color="auto"/>
        <w:bottom w:val="none" w:sz="0" w:space="0" w:color="auto"/>
        <w:right w:val="none" w:sz="0" w:space="0" w:color="auto"/>
      </w:divBdr>
      <w:divsChild>
        <w:div w:id="1942449484">
          <w:marLeft w:val="0"/>
          <w:marRight w:val="0"/>
          <w:marTop w:val="0"/>
          <w:marBottom w:val="0"/>
          <w:divBdr>
            <w:top w:val="none" w:sz="0" w:space="0" w:color="auto"/>
            <w:left w:val="none" w:sz="0" w:space="0" w:color="auto"/>
            <w:bottom w:val="none" w:sz="0" w:space="0" w:color="auto"/>
            <w:right w:val="none" w:sz="0" w:space="0" w:color="auto"/>
          </w:divBdr>
          <w:divsChild>
            <w:div w:id="68190143">
              <w:marLeft w:val="0"/>
              <w:marRight w:val="0"/>
              <w:marTop w:val="0"/>
              <w:marBottom w:val="0"/>
              <w:divBdr>
                <w:top w:val="none" w:sz="0" w:space="0" w:color="auto"/>
                <w:left w:val="none" w:sz="0" w:space="0" w:color="auto"/>
                <w:bottom w:val="none" w:sz="0" w:space="0" w:color="auto"/>
                <w:right w:val="none" w:sz="0" w:space="0" w:color="auto"/>
              </w:divBdr>
              <w:divsChild>
                <w:div w:id="187528701">
                  <w:marLeft w:val="0"/>
                  <w:marRight w:val="0"/>
                  <w:marTop w:val="0"/>
                  <w:marBottom w:val="0"/>
                  <w:divBdr>
                    <w:top w:val="none" w:sz="0" w:space="0" w:color="auto"/>
                    <w:left w:val="none" w:sz="0" w:space="0" w:color="auto"/>
                    <w:bottom w:val="none" w:sz="0" w:space="0" w:color="auto"/>
                    <w:right w:val="none" w:sz="0" w:space="0" w:color="auto"/>
                  </w:divBdr>
                  <w:divsChild>
                    <w:div w:id="13042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7669027">
      <w:bodyDiv w:val="1"/>
      <w:marLeft w:val="0"/>
      <w:marRight w:val="0"/>
      <w:marTop w:val="0"/>
      <w:marBottom w:val="0"/>
      <w:divBdr>
        <w:top w:val="none" w:sz="0" w:space="0" w:color="auto"/>
        <w:left w:val="none" w:sz="0" w:space="0" w:color="auto"/>
        <w:bottom w:val="none" w:sz="0" w:space="0" w:color="auto"/>
        <w:right w:val="none" w:sz="0" w:space="0" w:color="auto"/>
      </w:divBdr>
      <w:divsChild>
        <w:div w:id="1960138495">
          <w:marLeft w:val="0"/>
          <w:marRight w:val="0"/>
          <w:marTop w:val="0"/>
          <w:marBottom w:val="0"/>
          <w:divBdr>
            <w:top w:val="none" w:sz="0" w:space="0" w:color="auto"/>
            <w:left w:val="none" w:sz="0" w:space="0" w:color="auto"/>
            <w:bottom w:val="none" w:sz="0" w:space="0" w:color="auto"/>
            <w:right w:val="none" w:sz="0" w:space="0" w:color="auto"/>
          </w:divBdr>
          <w:divsChild>
            <w:div w:id="1169370979">
              <w:marLeft w:val="0"/>
              <w:marRight w:val="0"/>
              <w:marTop w:val="0"/>
              <w:marBottom w:val="0"/>
              <w:divBdr>
                <w:top w:val="none" w:sz="0" w:space="0" w:color="auto"/>
                <w:left w:val="none" w:sz="0" w:space="0" w:color="auto"/>
                <w:bottom w:val="none" w:sz="0" w:space="0" w:color="auto"/>
                <w:right w:val="none" w:sz="0" w:space="0" w:color="auto"/>
              </w:divBdr>
              <w:divsChild>
                <w:div w:id="1565293942">
                  <w:marLeft w:val="0"/>
                  <w:marRight w:val="0"/>
                  <w:marTop w:val="0"/>
                  <w:marBottom w:val="0"/>
                  <w:divBdr>
                    <w:top w:val="none" w:sz="0" w:space="0" w:color="auto"/>
                    <w:left w:val="none" w:sz="0" w:space="0" w:color="auto"/>
                    <w:bottom w:val="none" w:sz="0" w:space="0" w:color="auto"/>
                    <w:right w:val="none" w:sz="0" w:space="0" w:color="auto"/>
                  </w:divBdr>
                  <w:divsChild>
                    <w:div w:id="20060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0576372">
      <w:bodyDiv w:val="1"/>
      <w:marLeft w:val="0"/>
      <w:marRight w:val="0"/>
      <w:marTop w:val="0"/>
      <w:marBottom w:val="0"/>
      <w:divBdr>
        <w:top w:val="none" w:sz="0" w:space="0" w:color="auto"/>
        <w:left w:val="none" w:sz="0" w:space="0" w:color="auto"/>
        <w:bottom w:val="none" w:sz="0" w:space="0" w:color="auto"/>
        <w:right w:val="none" w:sz="0" w:space="0" w:color="auto"/>
      </w:divBdr>
    </w:div>
    <w:div w:id="570819824">
      <w:bodyDiv w:val="1"/>
      <w:marLeft w:val="0"/>
      <w:marRight w:val="0"/>
      <w:marTop w:val="0"/>
      <w:marBottom w:val="0"/>
      <w:divBdr>
        <w:top w:val="none" w:sz="0" w:space="0" w:color="auto"/>
        <w:left w:val="none" w:sz="0" w:space="0" w:color="auto"/>
        <w:bottom w:val="none" w:sz="0" w:space="0" w:color="auto"/>
        <w:right w:val="none" w:sz="0" w:space="0" w:color="auto"/>
      </w:divBdr>
      <w:divsChild>
        <w:div w:id="991102473">
          <w:marLeft w:val="0"/>
          <w:marRight w:val="0"/>
          <w:marTop w:val="0"/>
          <w:marBottom w:val="0"/>
          <w:divBdr>
            <w:top w:val="none" w:sz="0" w:space="0" w:color="auto"/>
            <w:left w:val="none" w:sz="0" w:space="0" w:color="auto"/>
            <w:bottom w:val="none" w:sz="0" w:space="0" w:color="auto"/>
            <w:right w:val="none" w:sz="0" w:space="0" w:color="auto"/>
          </w:divBdr>
          <w:divsChild>
            <w:div w:id="1517232745">
              <w:marLeft w:val="0"/>
              <w:marRight w:val="0"/>
              <w:marTop w:val="0"/>
              <w:marBottom w:val="0"/>
              <w:divBdr>
                <w:top w:val="none" w:sz="0" w:space="0" w:color="auto"/>
                <w:left w:val="none" w:sz="0" w:space="0" w:color="auto"/>
                <w:bottom w:val="none" w:sz="0" w:space="0" w:color="auto"/>
                <w:right w:val="none" w:sz="0" w:space="0" w:color="auto"/>
              </w:divBdr>
              <w:divsChild>
                <w:div w:id="470099222">
                  <w:marLeft w:val="0"/>
                  <w:marRight w:val="0"/>
                  <w:marTop w:val="0"/>
                  <w:marBottom w:val="0"/>
                  <w:divBdr>
                    <w:top w:val="none" w:sz="0" w:space="0" w:color="auto"/>
                    <w:left w:val="none" w:sz="0" w:space="0" w:color="auto"/>
                    <w:bottom w:val="none" w:sz="0" w:space="0" w:color="auto"/>
                    <w:right w:val="none" w:sz="0" w:space="0" w:color="auto"/>
                  </w:divBdr>
                  <w:divsChild>
                    <w:div w:id="1894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6015879">
      <w:bodyDiv w:val="1"/>
      <w:marLeft w:val="0"/>
      <w:marRight w:val="0"/>
      <w:marTop w:val="0"/>
      <w:marBottom w:val="0"/>
      <w:divBdr>
        <w:top w:val="none" w:sz="0" w:space="0" w:color="auto"/>
        <w:left w:val="none" w:sz="0" w:space="0" w:color="auto"/>
        <w:bottom w:val="none" w:sz="0" w:space="0" w:color="auto"/>
        <w:right w:val="none" w:sz="0" w:space="0" w:color="auto"/>
      </w:divBdr>
      <w:divsChild>
        <w:div w:id="2078212213">
          <w:marLeft w:val="0"/>
          <w:marRight w:val="0"/>
          <w:marTop w:val="0"/>
          <w:marBottom w:val="0"/>
          <w:divBdr>
            <w:top w:val="none" w:sz="0" w:space="0" w:color="auto"/>
            <w:left w:val="none" w:sz="0" w:space="0" w:color="auto"/>
            <w:bottom w:val="none" w:sz="0" w:space="0" w:color="auto"/>
            <w:right w:val="none" w:sz="0" w:space="0" w:color="auto"/>
          </w:divBdr>
          <w:divsChild>
            <w:div w:id="1035430038">
              <w:marLeft w:val="0"/>
              <w:marRight w:val="0"/>
              <w:marTop w:val="0"/>
              <w:marBottom w:val="0"/>
              <w:divBdr>
                <w:top w:val="none" w:sz="0" w:space="0" w:color="auto"/>
                <w:left w:val="none" w:sz="0" w:space="0" w:color="auto"/>
                <w:bottom w:val="none" w:sz="0" w:space="0" w:color="auto"/>
                <w:right w:val="none" w:sz="0" w:space="0" w:color="auto"/>
              </w:divBdr>
              <w:divsChild>
                <w:div w:id="697849306">
                  <w:marLeft w:val="0"/>
                  <w:marRight w:val="0"/>
                  <w:marTop w:val="0"/>
                  <w:marBottom w:val="0"/>
                  <w:divBdr>
                    <w:top w:val="none" w:sz="0" w:space="0" w:color="auto"/>
                    <w:left w:val="none" w:sz="0" w:space="0" w:color="auto"/>
                    <w:bottom w:val="none" w:sz="0" w:space="0" w:color="auto"/>
                    <w:right w:val="none" w:sz="0" w:space="0" w:color="auto"/>
                  </w:divBdr>
                  <w:divsChild>
                    <w:div w:id="1780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87813597">
      <w:bodyDiv w:val="1"/>
      <w:marLeft w:val="0"/>
      <w:marRight w:val="0"/>
      <w:marTop w:val="0"/>
      <w:marBottom w:val="0"/>
      <w:divBdr>
        <w:top w:val="none" w:sz="0" w:space="0" w:color="auto"/>
        <w:left w:val="none" w:sz="0" w:space="0" w:color="auto"/>
        <w:bottom w:val="none" w:sz="0" w:space="0" w:color="auto"/>
        <w:right w:val="none" w:sz="0" w:space="0" w:color="auto"/>
      </w:divBdr>
    </w:div>
    <w:div w:id="591016538">
      <w:bodyDiv w:val="1"/>
      <w:marLeft w:val="0"/>
      <w:marRight w:val="0"/>
      <w:marTop w:val="0"/>
      <w:marBottom w:val="0"/>
      <w:divBdr>
        <w:top w:val="none" w:sz="0" w:space="0" w:color="auto"/>
        <w:left w:val="none" w:sz="0" w:space="0" w:color="auto"/>
        <w:bottom w:val="none" w:sz="0" w:space="0" w:color="auto"/>
        <w:right w:val="none" w:sz="0" w:space="0" w:color="auto"/>
      </w:divBdr>
      <w:divsChild>
        <w:div w:id="1346519592">
          <w:marLeft w:val="0"/>
          <w:marRight w:val="0"/>
          <w:marTop w:val="0"/>
          <w:marBottom w:val="0"/>
          <w:divBdr>
            <w:top w:val="none" w:sz="0" w:space="0" w:color="auto"/>
            <w:left w:val="none" w:sz="0" w:space="0" w:color="auto"/>
            <w:bottom w:val="none" w:sz="0" w:space="0" w:color="auto"/>
            <w:right w:val="none" w:sz="0" w:space="0" w:color="auto"/>
          </w:divBdr>
          <w:divsChild>
            <w:div w:id="667634989">
              <w:marLeft w:val="0"/>
              <w:marRight w:val="0"/>
              <w:marTop w:val="0"/>
              <w:marBottom w:val="0"/>
              <w:divBdr>
                <w:top w:val="none" w:sz="0" w:space="0" w:color="auto"/>
                <w:left w:val="none" w:sz="0" w:space="0" w:color="auto"/>
                <w:bottom w:val="none" w:sz="0" w:space="0" w:color="auto"/>
                <w:right w:val="none" w:sz="0" w:space="0" w:color="auto"/>
              </w:divBdr>
              <w:divsChild>
                <w:div w:id="1874733970">
                  <w:marLeft w:val="0"/>
                  <w:marRight w:val="0"/>
                  <w:marTop w:val="0"/>
                  <w:marBottom w:val="0"/>
                  <w:divBdr>
                    <w:top w:val="none" w:sz="0" w:space="0" w:color="auto"/>
                    <w:left w:val="none" w:sz="0" w:space="0" w:color="auto"/>
                    <w:bottom w:val="none" w:sz="0" w:space="0" w:color="auto"/>
                    <w:right w:val="none" w:sz="0" w:space="0" w:color="auto"/>
                  </w:divBdr>
                  <w:divsChild>
                    <w:div w:id="9535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836128">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3505425">
      <w:bodyDiv w:val="1"/>
      <w:marLeft w:val="0"/>
      <w:marRight w:val="0"/>
      <w:marTop w:val="0"/>
      <w:marBottom w:val="0"/>
      <w:divBdr>
        <w:top w:val="none" w:sz="0" w:space="0" w:color="auto"/>
        <w:left w:val="none" w:sz="0" w:space="0" w:color="auto"/>
        <w:bottom w:val="none" w:sz="0" w:space="0" w:color="auto"/>
        <w:right w:val="none" w:sz="0" w:space="0" w:color="auto"/>
      </w:divBdr>
      <w:divsChild>
        <w:div w:id="2123259788">
          <w:marLeft w:val="0"/>
          <w:marRight w:val="0"/>
          <w:marTop w:val="0"/>
          <w:marBottom w:val="0"/>
          <w:divBdr>
            <w:top w:val="none" w:sz="0" w:space="0" w:color="auto"/>
            <w:left w:val="none" w:sz="0" w:space="0" w:color="auto"/>
            <w:bottom w:val="none" w:sz="0" w:space="0" w:color="auto"/>
            <w:right w:val="none" w:sz="0" w:space="0" w:color="auto"/>
          </w:divBdr>
          <w:divsChild>
            <w:div w:id="1330252107">
              <w:marLeft w:val="0"/>
              <w:marRight w:val="0"/>
              <w:marTop w:val="0"/>
              <w:marBottom w:val="0"/>
              <w:divBdr>
                <w:top w:val="none" w:sz="0" w:space="0" w:color="auto"/>
                <w:left w:val="none" w:sz="0" w:space="0" w:color="auto"/>
                <w:bottom w:val="none" w:sz="0" w:space="0" w:color="auto"/>
                <w:right w:val="none" w:sz="0" w:space="0" w:color="auto"/>
              </w:divBdr>
              <w:divsChild>
                <w:div w:id="382146373">
                  <w:marLeft w:val="0"/>
                  <w:marRight w:val="0"/>
                  <w:marTop w:val="0"/>
                  <w:marBottom w:val="0"/>
                  <w:divBdr>
                    <w:top w:val="none" w:sz="0" w:space="0" w:color="auto"/>
                    <w:left w:val="none" w:sz="0" w:space="0" w:color="auto"/>
                    <w:bottom w:val="none" w:sz="0" w:space="0" w:color="auto"/>
                    <w:right w:val="none" w:sz="0" w:space="0" w:color="auto"/>
                  </w:divBdr>
                  <w:divsChild>
                    <w:div w:id="6215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65206297">
      <w:bodyDiv w:val="1"/>
      <w:marLeft w:val="0"/>
      <w:marRight w:val="0"/>
      <w:marTop w:val="0"/>
      <w:marBottom w:val="0"/>
      <w:divBdr>
        <w:top w:val="none" w:sz="0" w:space="0" w:color="auto"/>
        <w:left w:val="none" w:sz="0" w:space="0" w:color="auto"/>
        <w:bottom w:val="none" w:sz="0" w:space="0" w:color="auto"/>
        <w:right w:val="none" w:sz="0" w:space="0" w:color="auto"/>
      </w:divBdr>
      <w:divsChild>
        <w:div w:id="2114549586">
          <w:marLeft w:val="0"/>
          <w:marRight w:val="0"/>
          <w:marTop w:val="0"/>
          <w:marBottom w:val="0"/>
          <w:divBdr>
            <w:top w:val="none" w:sz="0" w:space="0" w:color="auto"/>
            <w:left w:val="none" w:sz="0" w:space="0" w:color="auto"/>
            <w:bottom w:val="none" w:sz="0" w:space="0" w:color="auto"/>
            <w:right w:val="none" w:sz="0" w:space="0" w:color="auto"/>
          </w:divBdr>
          <w:divsChild>
            <w:div w:id="687947737">
              <w:marLeft w:val="0"/>
              <w:marRight w:val="0"/>
              <w:marTop w:val="0"/>
              <w:marBottom w:val="0"/>
              <w:divBdr>
                <w:top w:val="none" w:sz="0" w:space="0" w:color="auto"/>
                <w:left w:val="none" w:sz="0" w:space="0" w:color="auto"/>
                <w:bottom w:val="none" w:sz="0" w:space="0" w:color="auto"/>
                <w:right w:val="none" w:sz="0" w:space="0" w:color="auto"/>
              </w:divBdr>
              <w:divsChild>
                <w:div w:id="1373111040">
                  <w:marLeft w:val="0"/>
                  <w:marRight w:val="0"/>
                  <w:marTop w:val="0"/>
                  <w:marBottom w:val="0"/>
                  <w:divBdr>
                    <w:top w:val="none" w:sz="0" w:space="0" w:color="auto"/>
                    <w:left w:val="none" w:sz="0" w:space="0" w:color="auto"/>
                    <w:bottom w:val="none" w:sz="0" w:space="0" w:color="auto"/>
                    <w:right w:val="none" w:sz="0" w:space="0" w:color="auto"/>
                  </w:divBdr>
                  <w:divsChild>
                    <w:div w:id="1136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729691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3576841">
      <w:bodyDiv w:val="1"/>
      <w:marLeft w:val="0"/>
      <w:marRight w:val="0"/>
      <w:marTop w:val="0"/>
      <w:marBottom w:val="0"/>
      <w:divBdr>
        <w:top w:val="none" w:sz="0" w:space="0" w:color="auto"/>
        <w:left w:val="none" w:sz="0" w:space="0" w:color="auto"/>
        <w:bottom w:val="none" w:sz="0" w:space="0" w:color="auto"/>
        <w:right w:val="none" w:sz="0" w:space="0" w:color="auto"/>
      </w:divBdr>
    </w:div>
    <w:div w:id="697245705">
      <w:bodyDiv w:val="1"/>
      <w:marLeft w:val="0"/>
      <w:marRight w:val="0"/>
      <w:marTop w:val="0"/>
      <w:marBottom w:val="0"/>
      <w:divBdr>
        <w:top w:val="none" w:sz="0" w:space="0" w:color="auto"/>
        <w:left w:val="none" w:sz="0" w:space="0" w:color="auto"/>
        <w:bottom w:val="none" w:sz="0" w:space="0" w:color="auto"/>
        <w:right w:val="none" w:sz="0" w:space="0" w:color="auto"/>
      </w:divBdr>
      <w:divsChild>
        <w:div w:id="1769424095">
          <w:marLeft w:val="0"/>
          <w:marRight w:val="0"/>
          <w:marTop w:val="0"/>
          <w:marBottom w:val="0"/>
          <w:divBdr>
            <w:top w:val="none" w:sz="0" w:space="0" w:color="auto"/>
            <w:left w:val="none" w:sz="0" w:space="0" w:color="auto"/>
            <w:bottom w:val="none" w:sz="0" w:space="0" w:color="auto"/>
            <w:right w:val="none" w:sz="0" w:space="0" w:color="auto"/>
          </w:divBdr>
          <w:divsChild>
            <w:div w:id="170802650">
              <w:marLeft w:val="0"/>
              <w:marRight w:val="0"/>
              <w:marTop w:val="0"/>
              <w:marBottom w:val="0"/>
              <w:divBdr>
                <w:top w:val="none" w:sz="0" w:space="0" w:color="auto"/>
                <w:left w:val="none" w:sz="0" w:space="0" w:color="auto"/>
                <w:bottom w:val="none" w:sz="0" w:space="0" w:color="auto"/>
                <w:right w:val="none" w:sz="0" w:space="0" w:color="auto"/>
              </w:divBdr>
              <w:divsChild>
                <w:div w:id="1170559946">
                  <w:marLeft w:val="0"/>
                  <w:marRight w:val="0"/>
                  <w:marTop w:val="0"/>
                  <w:marBottom w:val="0"/>
                  <w:divBdr>
                    <w:top w:val="none" w:sz="0" w:space="0" w:color="auto"/>
                    <w:left w:val="none" w:sz="0" w:space="0" w:color="auto"/>
                    <w:bottom w:val="none" w:sz="0" w:space="0" w:color="auto"/>
                    <w:right w:val="none" w:sz="0" w:space="0" w:color="auto"/>
                  </w:divBdr>
                  <w:divsChild>
                    <w:div w:id="7582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0738860">
      <w:bodyDiv w:val="1"/>
      <w:marLeft w:val="0"/>
      <w:marRight w:val="0"/>
      <w:marTop w:val="0"/>
      <w:marBottom w:val="0"/>
      <w:divBdr>
        <w:top w:val="none" w:sz="0" w:space="0" w:color="auto"/>
        <w:left w:val="none" w:sz="0" w:space="0" w:color="auto"/>
        <w:bottom w:val="none" w:sz="0" w:space="0" w:color="auto"/>
        <w:right w:val="none" w:sz="0" w:space="0" w:color="auto"/>
      </w:divBdr>
    </w:div>
    <w:div w:id="746341172">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56710833">
      <w:bodyDiv w:val="1"/>
      <w:marLeft w:val="0"/>
      <w:marRight w:val="0"/>
      <w:marTop w:val="0"/>
      <w:marBottom w:val="0"/>
      <w:divBdr>
        <w:top w:val="none" w:sz="0" w:space="0" w:color="auto"/>
        <w:left w:val="none" w:sz="0" w:space="0" w:color="auto"/>
        <w:bottom w:val="none" w:sz="0" w:space="0" w:color="auto"/>
        <w:right w:val="none" w:sz="0" w:space="0" w:color="auto"/>
      </w:divBdr>
      <w:divsChild>
        <w:div w:id="150485898">
          <w:marLeft w:val="0"/>
          <w:marRight w:val="0"/>
          <w:marTop w:val="0"/>
          <w:marBottom w:val="0"/>
          <w:divBdr>
            <w:top w:val="none" w:sz="0" w:space="0" w:color="auto"/>
            <w:left w:val="none" w:sz="0" w:space="0" w:color="auto"/>
            <w:bottom w:val="none" w:sz="0" w:space="0" w:color="auto"/>
            <w:right w:val="none" w:sz="0" w:space="0" w:color="auto"/>
          </w:divBdr>
          <w:divsChild>
            <w:div w:id="2111268708">
              <w:marLeft w:val="0"/>
              <w:marRight w:val="0"/>
              <w:marTop w:val="0"/>
              <w:marBottom w:val="0"/>
              <w:divBdr>
                <w:top w:val="none" w:sz="0" w:space="0" w:color="auto"/>
                <w:left w:val="none" w:sz="0" w:space="0" w:color="auto"/>
                <w:bottom w:val="none" w:sz="0" w:space="0" w:color="auto"/>
                <w:right w:val="none" w:sz="0" w:space="0" w:color="auto"/>
              </w:divBdr>
              <w:divsChild>
                <w:div w:id="999308746">
                  <w:marLeft w:val="0"/>
                  <w:marRight w:val="0"/>
                  <w:marTop w:val="0"/>
                  <w:marBottom w:val="0"/>
                  <w:divBdr>
                    <w:top w:val="none" w:sz="0" w:space="0" w:color="auto"/>
                    <w:left w:val="none" w:sz="0" w:space="0" w:color="auto"/>
                    <w:bottom w:val="none" w:sz="0" w:space="0" w:color="auto"/>
                    <w:right w:val="none" w:sz="0" w:space="0" w:color="auto"/>
                  </w:divBdr>
                  <w:divsChild>
                    <w:div w:id="19604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3969">
      <w:bodyDiv w:val="1"/>
      <w:marLeft w:val="0"/>
      <w:marRight w:val="0"/>
      <w:marTop w:val="0"/>
      <w:marBottom w:val="0"/>
      <w:divBdr>
        <w:top w:val="none" w:sz="0" w:space="0" w:color="auto"/>
        <w:left w:val="none" w:sz="0" w:space="0" w:color="auto"/>
        <w:bottom w:val="none" w:sz="0" w:space="0" w:color="auto"/>
        <w:right w:val="none" w:sz="0" w:space="0" w:color="auto"/>
      </w:divBdr>
      <w:divsChild>
        <w:div w:id="151257262">
          <w:marLeft w:val="0"/>
          <w:marRight w:val="0"/>
          <w:marTop w:val="0"/>
          <w:marBottom w:val="0"/>
          <w:divBdr>
            <w:top w:val="none" w:sz="0" w:space="0" w:color="auto"/>
            <w:left w:val="none" w:sz="0" w:space="0" w:color="auto"/>
            <w:bottom w:val="none" w:sz="0" w:space="0" w:color="auto"/>
            <w:right w:val="none" w:sz="0" w:space="0" w:color="auto"/>
          </w:divBdr>
          <w:divsChild>
            <w:div w:id="1347439862">
              <w:marLeft w:val="0"/>
              <w:marRight w:val="0"/>
              <w:marTop w:val="0"/>
              <w:marBottom w:val="0"/>
              <w:divBdr>
                <w:top w:val="none" w:sz="0" w:space="0" w:color="auto"/>
                <w:left w:val="none" w:sz="0" w:space="0" w:color="auto"/>
                <w:bottom w:val="none" w:sz="0" w:space="0" w:color="auto"/>
                <w:right w:val="none" w:sz="0" w:space="0" w:color="auto"/>
              </w:divBdr>
              <w:divsChild>
                <w:div w:id="805782001">
                  <w:marLeft w:val="0"/>
                  <w:marRight w:val="0"/>
                  <w:marTop w:val="0"/>
                  <w:marBottom w:val="0"/>
                  <w:divBdr>
                    <w:top w:val="none" w:sz="0" w:space="0" w:color="auto"/>
                    <w:left w:val="none" w:sz="0" w:space="0" w:color="auto"/>
                    <w:bottom w:val="none" w:sz="0" w:space="0" w:color="auto"/>
                    <w:right w:val="none" w:sz="0" w:space="0" w:color="auto"/>
                  </w:divBdr>
                  <w:divsChild>
                    <w:div w:id="12086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487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1826941">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841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788740515">
      <w:bodyDiv w:val="1"/>
      <w:marLeft w:val="0"/>
      <w:marRight w:val="0"/>
      <w:marTop w:val="0"/>
      <w:marBottom w:val="0"/>
      <w:divBdr>
        <w:top w:val="none" w:sz="0" w:space="0" w:color="auto"/>
        <w:left w:val="none" w:sz="0" w:space="0" w:color="auto"/>
        <w:bottom w:val="none" w:sz="0" w:space="0" w:color="auto"/>
        <w:right w:val="none" w:sz="0" w:space="0" w:color="auto"/>
      </w:divBdr>
      <w:divsChild>
        <w:div w:id="1869294006">
          <w:marLeft w:val="0"/>
          <w:marRight w:val="0"/>
          <w:marTop w:val="0"/>
          <w:marBottom w:val="0"/>
          <w:divBdr>
            <w:top w:val="none" w:sz="0" w:space="0" w:color="auto"/>
            <w:left w:val="none" w:sz="0" w:space="0" w:color="auto"/>
            <w:bottom w:val="none" w:sz="0" w:space="0" w:color="auto"/>
            <w:right w:val="none" w:sz="0" w:space="0" w:color="auto"/>
          </w:divBdr>
          <w:divsChild>
            <w:div w:id="1187332083">
              <w:marLeft w:val="0"/>
              <w:marRight w:val="0"/>
              <w:marTop w:val="0"/>
              <w:marBottom w:val="0"/>
              <w:divBdr>
                <w:top w:val="none" w:sz="0" w:space="0" w:color="auto"/>
                <w:left w:val="none" w:sz="0" w:space="0" w:color="auto"/>
                <w:bottom w:val="none" w:sz="0" w:space="0" w:color="auto"/>
                <w:right w:val="none" w:sz="0" w:space="0" w:color="auto"/>
              </w:divBdr>
              <w:divsChild>
                <w:div w:id="299383677">
                  <w:marLeft w:val="0"/>
                  <w:marRight w:val="0"/>
                  <w:marTop w:val="0"/>
                  <w:marBottom w:val="0"/>
                  <w:divBdr>
                    <w:top w:val="none" w:sz="0" w:space="0" w:color="auto"/>
                    <w:left w:val="none" w:sz="0" w:space="0" w:color="auto"/>
                    <w:bottom w:val="none" w:sz="0" w:space="0" w:color="auto"/>
                    <w:right w:val="none" w:sz="0" w:space="0" w:color="auto"/>
                  </w:divBdr>
                  <w:divsChild>
                    <w:div w:id="18108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6580">
      <w:bodyDiv w:val="1"/>
      <w:marLeft w:val="0"/>
      <w:marRight w:val="0"/>
      <w:marTop w:val="0"/>
      <w:marBottom w:val="0"/>
      <w:divBdr>
        <w:top w:val="none" w:sz="0" w:space="0" w:color="auto"/>
        <w:left w:val="none" w:sz="0" w:space="0" w:color="auto"/>
        <w:bottom w:val="none" w:sz="0" w:space="0" w:color="auto"/>
        <w:right w:val="none" w:sz="0" w:space="0" w:color="auto"/>
      </w:divBdr>
      <w:divsChild>
        <w:div w:id="1459687319">
          <w:marLeft w:val="0"/>
          <w:marRight w:val="0"/>
          <w:marTop w:val="0"/>
          <w:marBottom w:val="0"/>
          <w:divBdr>
            <w:top w:val="none" w:sz="0" w:space="0" w:color="auto"/>
            <w:left w:val="none" w:sz="0" w:space="0" w:color="auto"/>
            <w:bottom w:val="none" w:sz="0" w:space="0" w:color="auto"/>
            <w:right w:val="none" w:sz="0" w:space="0" w:color="auto"/>
          </w:divBdr>
          <w:divsChild>
            <w:div w:id="946935078">
              <w:marLeft w:val="0"/>
              <w:marRight w:val="0"/>
              <w:marTop w:val="0"/>
              <w:marBottom w:val="0"/>
              <w:divBdr>
                <w:top w:val="none" w:sz="0" w:space="0" w:color="auto"/>
                <w:left w:val="none" w:sz="0" w:space="0" w:color="auto"/>
                <w:bottom w:val="none" w:sz="0" w:space="0" w:color="auto"/>
                <w:right w:val="none" w:sz="0" w:space="0" w:color="auto"/>
              </w:divBdr>
              <w:divsChild>
                <w:div w:id="794910134">
                  <w:marLeft w:val="0"/>
                  <w:marRight w:val="0"/>
                  <w:marTop w:val="0"/>
                  <w:marBottom w:val="0"/>
                  <w:divBdr>
                    <w:top w:val="none" w:sz="0" w:space="0" w:color="auto"/>
                    <w:left w:val="none" w:sz="0" w:space="0" w:color="auto"/>
                    <w:bottom w:val="none" w:sz="0" w:space="0" w:color="auto"/>
                    <w:right w:val="none" w:sz="0" w:space="0" w:color="auto"/>
                  </w:divBdr>
                  <w:divsChild>
                    <w:div w:id="7662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3229952">
      <w:bodyDiv w:val="1"/>
      <w:marLeft w:val="0"/>
      <w:marRight w:val="0"/>
      <w:marTop w:val="0"/>
      <w:marBottom w:val="0"/>
      <w:divBdr>
        <w:top w:val="none" w:sz="0" w:space="0" w:color="auto"/>
        <w:left w:val="none" w:sz="0" w:space="0" w:color="auto"/>
        <w:bottom w:val="none" w:sz="0" w:space="0" w:color="auto"/>
        <w:right w:val="none" w:sz="0" w:space="0" w:color="auto"/>
      </w:divBdr>
      <w:divsChild>
        <w:div w:id="1443501259">
          <w:marLeft w:val="0"/>
          <w:marRight w:val="0"/>
          <w:marTop w:val="0"/>
          <w:marBottom w:val="0"/>
          <w:divBdr>
            <w:top w:val="none" w:sz="0" w:space="0" w:color="auto"/>
            <w:left w:val="none" w:sz="0" w:space="0" w:color="auto"/>
            <w:bottom w:val="none" w:sz="0" w:space="0" w:color="auto"/>
            <w:right w:val="none" w:sz="0" w:space="0" w:color="auto"/>
          </w:divBdr>
          <w:divsChild>
            <w:div w:id="1085765316">
              <w:marLeft w:val="0"/>
              <w:marRight w:val="0"/>
              <w:marTop w:val="0"/>
              <w:marBottom w:val="0"/>
              <w:divBdr>
                <w:top w:val="none" w:sz="0" w:space="0" w:color="auto"/>
                <w:left w:val="none" w:sz="0" w:space="0" w:color="auto"/>
                <w:bottom w:val="none" w:sz="0" w:space="0" w:color="auto"/>
                <w:right w:val="none" w:sz="0" w:space="0" w:color="auto"/>
              </w:divBdr>
              <w:divsChild>
                <w:div w:id="1547567950">
                  <w:marLeft w:val="0"/>
                  <w:marRight w:val="0"/>
                  <w:marTop w:val="0"/>
                  <w:marBottom w:val="0"/>
                  <w:divBdr>
                    <w:top w:val="none" w:sz="0" w:space="0" w:color="auto"/>
                    <w:left w:val="none" w:sz="0" w:space="0" w:color="auto"/>
                    <w:bottom w:val="none" w:sz="0" w:space="0" w:color="auto"/>
                    <w:right w:val="none" w:sz="0" w:space="0" w:color="auto"/>
                  </w:divBdr>
                  <w:divsChild>
                    <w:div w:id="1580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1496">
      <w:bodyDiv w:val="1"/>
      <w:marLeft w:val="0"/>
      <w:marRight w:val="0"/>
      <w:marTop w:val="0"/>
      <w:marBottom w:val="0"/>
      <w:divBdr>
        <w:top w:val="none" w:sz="0" w:space="0" w:color="auto"/>
        <w:left w:val="none" w:sz="0" w:space="0" w:color="auto"/>
        <w:bottom w:val="none" w:sz="0" w:space="0" w:color="auto"/>
        <w:right w:val="none" w:sz="0" w:space="0" w:color="auto"/>
      </w:divBdr>
      <w:divsChild>
        <w:div w:id="1474325956">
          <w:marLeft w:val="0"/>
          <w:marRight w:val="0"/>
          <w:marTop w:val="0"/>
          <w:marBottom w:val="0"/>
          <w:divBdr>
            <w:top w:val="none" w:sz="0" w:space="0" w:color="auto"/>
            <w:left w:val="none" w:sz="0" w:space="0" w:color="auto"/>
            <w:bottom w:val="none" w:sz="0" w:space="0" w:color="auto"/>
            <w:right w:val="none" w:sz="0" w:space="0" w:color="auto"/>
          </w:divBdr>
          <w:divsChild>
            <w:div w:id="1236206354">
              <w:marLeft w:val="0"/>
              <w:marRight w:val="0"/>
              <w:marTop w:val="0"/>
              <w:marBottom w:val="0"/>
              <w:divBdr>
                <w:top w:val="none" w:sz="0" w:space="0" w:color="auto"/>
                <w:left w:val="none" w:sz="0" w:space="0" w:color="auto"/>
                <w:bottom w:val="none" w:sz="0" w:space="0" w:color="auto"/>
                <w:right w:val="none" w:sz="0" w:space="0" w:color="auto"/>
              </w:divBdr>
              <w:divsChild>
                <w:div w:id="601183777">
                  <w:marLeft w:val="0"/>
                  <w:marRight w:val="0"/>
                  <w:marTop w:val="0"/>
                  <w:marBottom w:val="0"/>
                  <w:divBdr>
                    <w:top w:val="none" w:sz="0" w:space="0" w:color="auto"/>
                    <w:left w:val="none" w:sz="0" w:space="0" w:color="auto"/>
                    <w:bottom w:val="none" w:sz="0" w:space="0" w:color="auto"/>
                    <w:right w:val="none" w:sz="0" w:space="0" w:color="auto"/>
                  </w:divBdr>
                  <w:divsChild>
                    <w:div w:id="5526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6109">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33644293">
      <w:bodyDiv w:val="1"/>
      <w:marLeft w:val="0"/>
      <w:marRight w:val="0"/>
      <w:marTop w:val="0"/>
      <w:marBottom w:val="0"/>
      <w:divBdr>
        <w:top w:val="none" w:sz="0" w:space="0" w:color="auto"/>
        <w:left w:val="none" w:sz="0" w:space="0" w:color="auto"/>
        <w:bottom w:val="none" w:sz="0" w:space="0" w:color="auto"/>
        <w:right w:val="none" w:sz="0" w:space="0" w:color="auto"/>
      </w:divBdr>
      <w:divsChild>
        <w:div w:id="129055125">
          <w:marLeft w:val="0"/>
          <w:marRight w:val="0"/>
          <w:marTop w:val="0"/>
          <w:marBottom w:val="0"/>
          <w:divBdr>
            <w:top w:val="none" w:sz="0" w:space="0" w:color="auto"/>
            <w:left w:val="none" w:sz="0" w:space="0" w:color="auto"/>
            <w:bottom w:val="none" w:sz="0" w:space="0" w:color="auto"/>
            <w:right w:val="none" w:sz="0" w:space="0" w:color="auto"/>
          </w:divBdr>
          <w:divsChild>
            <w:div w:id="467206468">
              <w:marLeft w:val="0"/>
              <w:marRight w:val="0"/>
              <w:marTop w:val="0"/>
              <w:marBottom w:val="0"/>
              <w:divBdr>
                <w:top w:val="none" w:sz="0" w:space="0" w:color="auto"/>
                <w:left w:val="none" w:sz="0" w:space="0" w:color="auto"/>
                <w:bottom w:val="none" w:sz="0" w:space="0" w:color="auto"/>
                <w:right w:val="none" w:sz="0" w:space="0" w:color="auto"/>
              </w:divBdr>
              <w:divsChild>
                <w:div w:id="2140952706">
                  <w:marLeft w:val="0"/>
                  <w:marRight w:val="0"/>
                  <w:marTop w:val="0"/>
                  <w:marBottom w:val="0"/>
                  <w:divBdr>
                    <w:top w:val="none" w:sz="0" w:space="0" w:color="auto"/>
                    <w:left w:val="none" w:sz="0" w:space="0" w:color="auto"/>
                    <w:bottom w:val="none" w:sz="0" w:space="0" w:color="auto"/>
                    <w:right w:val="none" w:sz="0" w:space="0" w:color="auto"/>
                  </w:divBdr>
                </w:div>
              </w:divsChild>
            </w:div>
            <w:div w:id="1071611586">
              <w:marLeft w:val="0"/>
              <w:marRight w:val="0"/>
              <w:marTop w:val="0"/>
              <w:marBottom w:val="0"/>
              <w:divBdr>
                <w:top w:val="none" w:sz="0" w:space="0" w:color="auto"/>
                <w:left w:val="none" w:sz="0" w:space="0" w:color="auto"/>
                <w:bottom w:val="none" w:sz="0" w:space="0" w:color="auto"/>
                <w:right w:val="none" w:sz="0" w:space="0" w:color="auto"/>
              </w:divBdr>
              <w:divsChild>
                <w:div w:id="4766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117">
      <w:bodyDiv w:val="1"/>
      <w:marLeft w:val="0"/>
      <w:marRight w:val="0"/>
      <w:marTop w:val="0"/>
      <w:marBottom w:val="0"/>
      <w:divBdr>
        <w:top w:val="none" w:sz="0" w:space="0" w:color="auto"/>
        <w:left w:val="none" w:sz="0" w:space="0" w:color="auto"/>
        <w:bottom w:val="none" w:sz="0" w:space="0" w:color="auto"/>
        <w:right w:val="none" w:sz="0" w:space="0" w:color="auto"/>
      </w:divBdr>
      <w:divsChild>
        <w:div w:id="1888372479">
          <w:marLeft w:val="0"/>
          <w:marRight w:val="0"/>
          <w:marTop w:val="0"/>
          <w:marBottom w:val="0"/>
          <w:divBdr>
            <w:top w:val="none" w:sz="0" w:space="0" w:color="auto"/>
            <w:left w:val="none" w:sz="0" w:space="0" w:color="auto"/>
            <w:bottom w:val="none" w:sz="0" w:space="0" w:color="auto"/>
            <w:right w:val="none" w:sz="0" w:space="0" w:color="auto"/>
          </w:divBdr>
          <w:divsChild>
            <w:div w:id="1352997195">
              <w:marLeft w:val="0"/>
              <w:marRight w:val="0"/>
              <w:marTop w:val="0"/>
              <w:marBottom w:val="0"/>
              <w:divBdr>
                <w:top w:val="none" w:sz="0" w:space="0" w:color="auto"/>
                <w:left w:val="none" w:sz="0" w:space="0" w:color="auto"/>
                <w:bottom w:val="none" w:sz="0" w:space="0" w:color="auto"/>
                <w:right w:val="none" w:sz="0" w:space="0" w:color="auto"/>
              </w:divBdr>
              <w:divsChild>
                <w:div w:id="1286958897">
                  <w:marLeft w:val="0"/>
                  <w:marRight w:val="0"/>
                  <w:marTop w:val="0"/>
                  <w:marBottom w:val="0"/>
                  <w:divBdr>
                    <w:top w:val="none" w:sz="0" w:space="0" w:color="auto"/>
                    <w:left w:val="none" w:sz="0" w:space="0" w:color="auto"/>
                    <w:bottom w:val="none" w:sz="0" w:space="0" w:color="auto"/>
                    <w:right w:val="none" w:sz="0" w:space="0" w:color="auto"/>
                  </w:divBdr>
                  <w:divsChild>
                    <w:div w:id="14181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3268">
      <w:bodyDiv w:val="1"/>
      <w:marLeft w:val="0"/>
      <w:marRight w:val="0"/>
      <w:marTop w:val="0"/>
      <w:marBottom w:val="0"/>
      <w:divBdr>
        <w:top w:val="none" w:sz="0" w:space="0" w:color="auto"/>
        <w:left w:val="none" w:sz="0" w:space="0" w:color="auto"/>
        <w:bottom w:val="none" w:sz="0" w:space="0" w:color="auto"/>
        <w:right w:val="none" w:sz="0" w:space="0" w:color="auto"/>
      </w:divBdr>
    </w:div>
    <w:div w:id="848449190">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1817681">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72033720">
      <w:bodyDiv w:val="1"/>
      <w:marLeft w:val="0"/>
      <w:marRight w:val="0"/>
      <w:marTop w:val="0"/>
      <w:marBottom w:val="0"/>
      <w:divBdr>
        <w:top w:val="none" w:sz="0" w:space="0" w:color="auto"/>
        <w:left w:val="none" w:sz="0" w:space="0" w:color="auto"/>
        <w:bottom w:val="none" w:sz="0" w:space="0" w:color="auto"/>
        <w:right w:val="none" w:sz="0" w:space="0" w:color="auto"/>
      </w:divBdr>
      <w:divsChild>
        <w:div w:id="247084307">
          <w:marLeft w:val="0"/>
          <w:marRight w:val="0"/>
          <w:marTop w:val="0"/>
          <w:marBottom w:val="0"/>
          <w:divBdr>
            <w:top w:val="none" w:sz="0" w:space="0" w:color="auto"/>
            <w:left w:val="none" w:sz="0" w:space="0" w:color="auto"/>
            <w:bottom w:val="none" w:sz="0" w:space="0" w:color="auto"/>
            <w:right w:val="none" w:sz="0" w:space="0" w:color="auto"/>
          </w:divBdr>
          <w:divsChild>
            <w:div w:id="1086997689">
              <w:marLeft w:val="0"/>
              <w:marRight w:val="0"/>
              <w:marTop w:val="0"/>
              <w:marBottom w:val="0"/>
              <w:divBdr>
                <w:top w:val="none" w:sz="0" w:space="0" w:color="auto"/>
                <w:left w:val="none" w:sz="0" w:space="0" w:color="auto"/>
                <w:bottom w:val="none" w:sz="0" w:space="0" w:color="auto"/>
                <w:right w:val="none" w:sz="0" w:space="0" w:color="auto"/>
              </w:divBdr>
              <w:divsChild>
                <w:div w:id="99377097">
                  <w:marLeft w:val="0"/>
                  <w:marRight w:val="0"/>
                  <w:marTop w:val="0"/>
                  <w:marBottom w:val="0"/>
                  <w:divBdr>
                    <w:top w:val="none" w:sz="0" w:space="0" w:color="auto"/>
                    <w:left w:val="none" w:sz="0" w:space="0" w:color="auto"/>
                    <w:bottom w:val="none" w:sz="0" w:space="0" w:color="auto"/>
                    <w:right w:val="none" w:sz="0" w:space="0" w:color="auto"/>
                  </w:divBdr>
                  <w:divsChild>
                    <w:div w:id="13501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954">
      <w:bodyDiv w:val="1"/>
      <w:marLeft w:val="0"/>
      <w:marRight w:val="0"/>
      <w:marTop w:val="0"/>
      <w:marBottom w:val="0"/>
      <w:divBdr>
        <w:top w:val="none" w:sz="0" w:space="0" w:color="auto"/>
        <w:left w:val="none" w:sz="0" w:space="0" w:color="auto"/>
        <w:bottom w:val="none" w:sz="0" w:space="0" w:color="auto"/>
        <w:right w:val="none" w:sz="0" w:space="0" w:color="auto"/>
      </w:divBdr>
      <w:divsChild>
        <w:div w:id="1181893114">
          <w:marLeft w:val="0"/>
          <w:marRight w:val="0"/>
          <w:marTop w:val="0"/>
          <w:marBottom w:val="0"/>
          <w:divBdr>
            <w:top w:val="none" w:sz="0" w:space="0" w:color="auto"/>
            <w:left w:val="none" w:sz="0" w:space="0" w:color="auto"/>
            <w:bottom w:val="none" w:sz="0" w:space="0" w:color="auto"/>
            <w:right w:val="none" w:sz="0" w:space="0" w:color="auto"/>
          </w:divBdr>
          <w:divsChild>
            <w:div w:id="1798521729">
              <w:marLeft w:val="0"/>
              <w:marRight w:val="0"/>
              <w:marTop w:val="0"/>
              <w:marBottom w:val="0"/>
              <w:divBdr>
                <w:top w:val="none" w:sz="0" w:space="0" w:color="auto"/>
                <w:left w:val="none" w:sz="0" w:space="0" w:color="auto"/>
                <w:bottom w:val="none" w:sz="0" w:space="0" w:color="auto"/>
                <w:right w:val="none" w:sz="0" w:space="0" w:color="auto"/>
              </w:divBdr>
              <w:divsChild>
                <w:div w:id="1624849605">
                  <w:marLeft w:val="0"/>
                  <w:marRight w:val="0"/>
                  <w:marTop w:val="0"/>
                  <w:marBottom w:val="0"/>
                  <w:divBdr>
                    <w:top w:val="none" w:sz="0" w:space="0" w:color="auto"/>
                    <w:left w:val="none" w:sz="0" w:space="0" w:color="auto"/>
                    <w:bottom w:val="none" w:sz="0" w:space="0" w:color="auto"/>
                    <w:right w:val="none" w:sz="0" w:space="0" w:color="auto"/>
                  </w:divBdr>
                  <w:divsChild>
                    <w:div w:id="5134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6449">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05531469">
      <w:bodyDiv w:val="1"/>
      <w:marLeft w:val="0"/>
      <w:marRight w:val="0"/>
      <w:marTop w:val="0"/>
      <w:marBottom w:val="0"/>
      <w:divBdr>
        <w:top w:val="none" w:sz="0" w:space="0" w:color="auto"/>
        <w:left w:val="none" w:sz="0" w:space="0" w:color="auto"/>
        <w:bottom w:val="none" w:sz="0" w:space="0" w:color="auto"/>
        <w:right w:val="none" w:sz="0" w:space="0" w:color="auto"/>
      </w:divBdr>
      <w:divsChild>
        <w:div w:id="672757826">
          <w:marLeft w:val="0"/>
          <w:marRight w:val="0"/>
          <w:marTop w:val="0"/>
          <w:marBottom w:val="0"/>
          <w:divBdr>
            <w:top w:val="none" w:sz="0" w:space="0" w:color="auto"/>
            <w:left w:val="none" w:sz="0" w:space="0" w:color="auto"/>
            <w:bottom w:val="none" w:sz="0" w:space="0" w:color="auto"/>
            <w:right w:val="none" w:sz="0" w:space="0" w:color="auto"/>
          </w:divBdr>
          <w:divsChild>
            <w:div w:id="29233232">
              <w:marLeft w:val="0"/>
              <w:marRight w:val="0"/>
              <w:marTop w:val="0"/>
              <w:marBottom w:val="0"/>
              <w:divBdr>
                <w:top w:val="none" w:sz="0" w:space="0" w:color="auto"/>
                <w:left w:val="none" w:sz="0" w:space="0" w:color="auto"/>
                <w:bottom w:val="none" w:sz="0" w:space="0" w:color="auto"/>
                <w:right w:val="none" w:sz="0" w:space="0" w:color="auto"/>
              </w:divBdr>
              <w:divsChild>
                <w:div w:id="407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44457086">
      <w:bodyDiv w:val="1"/>
      <w:marLeft w:val="0"/>
      <w:marRight w:val="0"/>
      <w:marTop w:val="0"/>
      <w:marBottom w:val="0"/>
      <w:divBdr>
        <w:top w:val="none" w:sz="0" w:space="0" w:color="auto"/>
        <w:left w:val="none" w:sz="0" w:space="0" w:color="auto"/>
        <w:bottom w:val="none" w:sz="0" w:space="0" w:color="auto"/>
        <w:right w:val="none" w:sz="0" w:space="0" w:color="auto"/>
      </w:divBdr>
      <w:divsChild>
        <w:div w:id="398019681">
          <w:marLeft w:val="0"/>
          <w:marRight w:val="0"/>
          <w:marTop w:val="0"/>
          <w:marBottom w:val="0"/>
          <w:divBdr>
            <w:top w:val="none" w:sz="0" w:space="0" w:color="auto"/>
            <w:left w:val="none" w:sz="0" w:space="0" w:color="auto"/>
            <w:bottom w:val="none" w:sz="0" w:space="0" w:color="auto"/>
            <w:right w:val="none" w:sz="0" w:space="0" w:color="auto"/>
          </w:divBdr>
          <w:divsChild>
            <w:div w:id="70078874">
              <w:marLeft w:val="0"/>
              <w:marRight w:val="0"/>
              <w:marTop w:val="0"/>
              <w:marBottom w:val="0"/>
              <w:divBdr>
                <w:top w:val="none" w:sz="0" w:space="0" w:color="auto"/>
                <w:left w:val="none" w:sz="0" w:space="0" w:color="auto"/>
                <w:bottom w:val="none" w:sz="0" w:space="0" w:color="auto"/>
                <w:right w:val="none" w:sz="0" w:space="0" w:color="auto"/>
              </w:divBdr>
              <w:divsChild>
                <w:div w:id="1832912977">
                  <w:marLeft w:val="0"/>
                  <w:marRight w:val="0"/>
                  <w:marTop w:val="0"/>
                  <w:marBottom w:val="0"/>
                  <w:divBdr>
                    <w:top w:val="none" w:sz="0" w:space="0" w:color="auto"/>
                    <w:left w:val="none" w:sz="0" w:space="0" w:color="auto"/>
                    <w:bottom w:val="none" w:sz="0" w:space="0" w:color="auto"/>
                    <w:right w:val="none" w:sz="0" w:space="0" w:color="auto"/>
                  </w:divBdr>
                  <w:divsChild>
                    <w:div w:id="4131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3887">
      <w:bodyDiv w:val="1"/>
      <w:marLeft w:val="0"/>
      <w:marRight w:val="0"/>
      <w:marTop w:val="0"/>
      <w:marBottom w:val="0"/>
      <w:divBdr>
        <w:top w:val="none" w:sz="0" w:space="0" w:color="auto"/>
        <w:left w:val="none" w:sz="0" w:space="0" w:color="auto"/>
        <w:bottom w:val="none" w:sz="0" w:space="0" w:color="auto"/>
        <w:right w:val="none" w:sz="0" w:space="0" w:color="auto"/>
      </w:divBdr>
      <w:divsChild>
        <w:div w:id="1137650432">
          <w:marLeft w:val="0"/>
          <w:marRight w:val="0"/>
          <w:marTop w:val="0"/>
          <w:marBottom w:val="0"/>
          <w:divBdr>
            <w:top w:val="none" w:sz="0" w:space="0" w:color="auto"/>
            <w:left w:val="none" w:sz="0" w:space="0" w:color="auto"/>
            <w:bottom w:val="none" w:sz="0" w:space="0" w:color="auto"/>
            <w:right w:val="none" w:sz="0" w:space="0" w:color="auto"/>
          </w:divBdr>
          <w:divsChild>
            <w:div w:id="1130392972">
              <w:marLeft w:val="0"/>
              <w:marRight w:val="0"/>
              <w:marTop w:val="0"/>
              <w:marBottom w:val="0"/>
              <w:divBdr>
                <w:top w:val="none" w:sz="0" w:space="0" w:color="auto"/>
                <w:left w:val="none" w:sz="0" w:space="0" w:color="auto"/>
                <w:bottom w:val="none" w:sz="0" w:space="0" w:color="auto"/>
                <w:right w:val="none" w:sz="0" w:space="0" w:color="auto"/>
              </w:divBdr>
              <w:divsChild>
                <w:div w:id="18868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195">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1034327">
      <w:bodyDiv w:val="1"/>
      <w:marLeft w:val="0"/>
      <w:marRight w:val="0"/>
      <w:marTop w:val="0"/>
      <w:marBottom w:val="0"/>
      <w:divBdr>
        <w:top w:val="none" w:sz="0" w:space="0" w:color="auto"/>
        <w:left w:val="none" w:sz="0" w:space="0" w:color="auto"/>
        <w:bottom w:val="none" w:sz="0" w:space="0" w:color="auto"/>
        <w:right w:val="none" w:sz="0" w:space="0" w:color="auto"/>
      </w:divBdr>
      <w:divsChild>
        <w:div w:id="1400130223">
          <w:marLeft w:val="0"/>
          <w:marRight w:val="0"/>
          <w:marTop w:val="0"/>
          <w:marBottom w:val="0"/>
          <w:divBdr>
            <w:top w:val="none" w:sz="0" w:space="0" w:color="auto"/>
            <w:left w:val="none" w:sz="0" w:space="0" w:color="auto"/>
            <w:bottom w:val="none" w:sz="0" w:space="0" w:color="auto"/>
            <w:right w:val="none" w:sz="0" w:space="0" w:color="auto"/>
          </w:divBdr>
          <w:divsChild>
            <w:div w:id="398136967">
              <w:marLeft w:val="0"/>
              <w:marRight w:val="0"/>
              <w:marTop w:val="0"/>
              <w:marBottom w:val="0"/>
              <w:divBdr>
                <w:top w:val="none" w:sz="0" w:space="0" w:color="auto"/>
                <w:left w:val="none" w:sz="0" w:space="0" w:color="auto"/>
                <w:bottom w:val="none" w:sz="0" w:space="0" w:color="auto"/>
                <w:right w:val="none" w:sz="0" w:space="0" w:color="auto"/>
              </w:divBdr>
              <w:divsChild>
                <w:div w:id="10512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1381">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4428426">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5890563">
      <w:bodyDiv w:val="1"/>
      <w:marLeft w:val="0"/>
      <w:marRight w:val="0"/>
      <w:marTop w:val="0"/>
      <w:marBottom w:val="0"/>
      <w:divBdr>
        <w:top w:val="none" w:sz="0" w:space="0" w:color="auto"/>
        <w:left w:val="none" w:sz="0" w:space="0" w:color="auto"/>
        <w:bottom w:val="none" w:sz="0" w:space="0" w:color="auto"/>
        <w:right w:val="none" w:sz="0" w:space="0" w:color="auto"/>
      </w:divBdr>
      <w:divsChild>
        <w:div w:id="1520504037">
          <w:marLeft w:val="0"/>
          <w:marRight w:val="0"/>
          <w:marTop w:val="0"/>
          <w:marBottom w:val="0"/>
          <w:divBdr>
            <w:top w:val="none" w:sz="0" w:space="0" w:color="auto"/>
            <w:left w:val="none" w:sz="0" w:space="0" w:color="auto"/>
            <w:bottom w:val="none" w:sz="0" w:space="0" w:color="auto"/>
            <w:right w:val="none" w:sz="0" w:space="0" w:color="auto"/>
          </w:divBdr>
          <w:divsChild>
            <w:div w:id="2084990145">
              <w:marLeft w:val="0"/>
              <w:marRight w:val="0"/>
              <w:marTop w:val="0"/>
              <w:marBottom w:val="0"/>
              <w:divBdr>
                <w:top w:val="none" w:sz="0" w:space="0" w:color="auto"/>
                <w:left w:val="none" w:sz="0" w:space="0" w:color="auto"/>
                <w:bottom w:val="none" w:sz="0" w:space="0" w:color="auto"/>
                <w:right w:val="none" w:sz="0" w:space="0" w:color="auto"/>
              </w:divBdr>
              <w:divsChild>
                <w:div w:id="1399792309">
                  <w:marLeft w:val="0"/>
                  <w:marRight w:val="0"/>
                  <w:marTop w:val="0"/>
                  <w:marBottom w:val="0"/>
                  <w:divBdr>
                    <w:top w:val="none" w:sz="0" w:space="0" w:color="auto"/>
                    <w:left w:val="none" w:sz="0" w:space="0" w:color="auto"/>
                    <w:bottom w:val="none" w:sz="0" w:space="0" w:color="auto"/>
                    <w:right w:val="none" w:sz="0" w:space="0" w:color="auto"/>
                  </w:divBdr>
                  <w:divsChild>
                    <w:div w:id="4581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235294">
      <w:bodyDiv w:val="1"/>
      <w:marLeft w:val="0"/>
      <w:marRight w:val="0"/>
      <w:marTop w:val="0"/>
      <w:marBottom w:val="0"/>
      <w:divBdr>
        <w:top w:val="none" w:sz="0" w:space="0" w:color="auto"/>
        <w:left w:val="none" w:sz="0" w:space="0" w:color="auto"/>
        <w:bottom w:val="none" w:sz="0" w:space="0" w:color="auto"/>
        <w:right w:val="none" w:sz="0" w:space="0" w:color="auto"/>
      </w:divBdr>
      <w:divsChild>
        <w:div w:id="318920658">
          <w:marLeft w:val="0"/>
          <w:marRight w:val="0"/>
          <w:marTop w:val="0"/>
          <w:marBottom w:val="0"/>
          <w:divBdr>
            <w:top w:val="none" w:sz="0" w:space="0" w:color="auto"/>
            <w:left w:val="none" w:sz="0" w:space="0" w:color="auto"/>
            <w:bottom w:val="none" w:sz="0" w:space="0" w:color="auto"/>
            <w:right w:val="none" w:sz="0" w:space="0" w:color="auto"/>
          </w:divBdr>
          <w:divsChild>
            <w:div w:id="1036736298">
              <w:marLeft w:val="0"/>
              <w:marRight w:val="0"/>
              <w:marTop w:val="0"/>
              <w:marBottom w:val="0"/>
              <w:divBdr>
                <w:top w:val="none" w:sz="0" w:space="0" w:color="auto"/>
                <w:left w:val="none" w:sz="0" w:space="0" w:color="auto"/>
                <w:bottom w:val="none" w:sz="0" w:space="0" w:color="auto"/>
                <w:right w:val="none" w:sz="0" w:space="0" w:color="auto"/>
              </w:divBdr>
              <w:divsChild>
                <w:div w:id="1045986611">
                  <w:marLeft w:val="0"/>
                  <w:marRight w:val="0"/>
                  <w:marTop w:val="0"/>
                  <w:marBottom w:val="0"/>
                  <w:divBdr>
                    <w:top w:val="none" w:sz="0" w:space="0" w:color="auto"/>
                    <w:left w:val="none" w:sz="0" w:space="0" w:color="auto"/>
                    <w:bottom w:val="none" w:sz="0" w:space="0" w:color="auto"/>
                    <w:right w:val="none" w:sz="0" w:space="0" w:color="auto"/>
                  </w:divBdr>
                  <w:divsChild>
                    <w:div w:id="15031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31638">
      <w:bodyDiv w:val="1"/>
      <w:marLeft w:val="0"/>
      <w:marRight w:val="0"/>
      <w:marTop w:val="0"/>
      <w:marBottom w:val="0"/>
      <w:divBdr>
        <w:top w:val="none" w:sz="0" w:space="0" w:color="auto"/>
        <w:left w:val="none" w:sz="0" w:space="0" w:color="auto"/>
        <w:bottom w:val="none" w:sz="0" w:space="0" w:color="auto"/>
        <w:right w:val="none" w:sz="0" w:space="0" w:color="auto"/>
      </w:divBdr>
      <w:divsChild>
        <w:div w:id="1761221956">
          <w:marLeft w:val="0"/>
          <w:marRight w:val="0"/>
          <w:marTop w:val="0"/>
          <w:marBottom w:val="0"/>
          <w:divBdr>
            <w:top w:val="none" w:sz="0" w:space="0" w:color="auto"/>
            <w:left w:val="none" w:sz="0" w:space="0" w:color="auto"/>
            <w:bottom w:val="none" w:sz="0" w:space="0" w:color="auto"/>
            <w:right w:val="none" w:sz="0" w:space="0" w:color="auto"/>
          </w:divBdr>
          <w:divsChild>
            <w:div w:id="211036833">
              <w:marLeft w:val="0"/>
              <w:marRight w:val="0"/>
              <w:marTop w:val="0"/>
              <w:marBottom w:val="0"/>
              <w:divBdr>
                <w:top w:val="none" w:sz="0" w:space="0" w:color="auto"/>
                <w:left w:val="none" w:sz="0" w:space="0" w:color="auto"/>
                <w:bottom w:val="none" w:sz="0" w:space="0" w:color="auto"/>
                <w:right w:val="none" w:sz="0" w:space="0" w:color="auto"/>
              </w:divBdr>
              <w:divsChild>
                <w:div w:id="1140805758">
                  <w:marLeft w:val="0"/>
                  <w:marRight w:val="0"/>
                  <w:marTop w:val="0"/>
                  <w:marBottom w:val="0"/>
                  <w:divBdr>
                    <w:top w:val="none" w:sz="0" w:space="0" w:color="auto"/>
                    <w:left w:val="none" w:sz="0" w:space="0" w:color="auto"/>
                    <w:bottom w:val="none" w:sz="0" w:space="0" w:color="auto"/>
                    <w:right w:val="none" w:sz="0" w:space="0" w:color="auto"/>
                  </w:divBdr>
                  <w:divsChild>
                    <w:div w:id="1221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6170">
      <w:bodyDiv w:val="1"/>
      <w:marLeft w:val="0"/>
      <w:marRight w:val="0"/>
      <w:marTop w:val="0"/>
      <w:marBottom w:val="0"/>
      <w:divBdr>
        <w:top w:val="none" w:sz="0" w:space="0" w:color="auto"/>
        <w:left w:val="none" w:sz="0" w:space="0" w:color="auto"/>
        <w:bottom w:val="none" w:sz="0" w:space="0" w:color="auto"/>
        <w:right w:val="none" w:sz="0" w:space="0" w:color="auto"/>
      </w:divBdr>
      <w:divsChild>
        <w:div w:id="514147631">
          <w:marLeft w:val="0"/>
          <w:marRight w:val="0"/>
          <w:marTop w:val="0"/>
          <w:marBottom w:val="0"/>
          <w:divBdr>
            <w:top w:val="none" w:sz="0" w:space="0" w:color="auto"/>
            <w:left w:val="none" w:sz="0" w:space="0" w:color="auto"/>
            <w:bottom w:val="none" w:sz="0" w:space="0" w:color="auto"/>
            <w:right w:val="none" w:sz="0" w:space="0" w:color="auto"/>
          </w:divBdr>
          <w:divsChild>
            <w:div w:id="542013165">
              <w:marLeft w:val="0"/>
              <w:marRight w:val="0"/>
              <w:marTop w:val="0"/>
              <w:marBottom w:val="0"/>
              <w:divBdr>
                <w:top w:val="none" w:sz="0" w:space="0" w:color="auto"/>
                <w:left w:val="none" w:sz="0" w:space="0" w:color="auto"/>
                <w:bottom w:val="none" w:sz="0" w:space="0" w:color="auto"/>
                <w:right w:val="none" w:sz="0" w:space="0" w:color="auto"/>
              </w:divBdr>
              <w:divsChild>
                <w:div w:id="2133160265">
                  <w:marLeft w:val="0"/>
                  <w:marRight w:val="0"/>
                  <w:marTop w:val="0"/>
                  <w:marBottom w:val="0"/>
                  <w:divBdr>
                    <w:top w:val="none" w:sz="0" w:space="0" w:color="auto"/>
                    <w:left w:val="none" w:sz="0" w:space="0" w:color="auto"/>
                    <w:bottom w:val="none" w:sz="0" w:space="0" w:color="auto"/>
                    <w:right w:val="none" w:sz="0" w:space="0" w:color="auto"/>
                  </w:divBdr>
                  <w:divsChild>
                    <w:div w:id="1052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05130381">
      <w:bodyDiv w:val="1"/>
      <w:marLeft w:val="0"/>
      <w:marRight w:val="0"/>
      <w:marTop w:val="0"/>
      <w:marBottom w:val="0"/>
      <w:divBdr>
        <w:top w:val="none" w:sz="0" w:space="0" w:color="auto"/>
        <w:left w:val="none" w:sz="0" w:space="0" w:color="auto"/>
        <w:bottom w:val="none" w:sz="0" w:space="0" w:color="auto"/>
        <w:right w:val="none" w:sz="0" w:space="0" w:color="auto"/>
      </w:divBdr>
      <w:divsChild>
        <w:div w:id="1648901302">
          <w:marLeft w:val="0"/>
          <w:marRight w:val="0"/>
          <w:marTop w:val="0"/>
          <w:marBottom w:val="0"/>
          <w:divBdr>
            <w:top w:val="none" w:sz="0" w:space="0" w:color="auto"/>
            <w:left w:val="none" w:sz="0" w:space="0" w:color="auto"/>
            <w:bottom w:val="none" w:sz="0" w:space="0" w:color="auto"/>
            <w:right w:val="none" w:sz="0" w:space="0" w:color="auto"/>
          </w:divBdr>
          <w:divsChild>
            <w:div w:id="613487907">
              <w:marLeft w:val="0"/>
              <w:marRight w:val="0"/>
              <w:marTop w:val="0"/>
              <w:marBottom w:val="0"/>
              <w:divBdr>
                <w:top w:val="none" w:sz="0" w:space="0" w:color="auto"/>
                <w:left w:val="none" w:sz="0" w:space="0" w:color="auto"/>
                <w:bottom w:val="none" w:sz="0" w:space="0" w:color="auto"/>
                <w:right w:val="none" w:sz="0" w:space="0" w:color="auto"/>
              </w:divBdr>
              <w:divsChild>
                <w:div w:id="975915838">
                  <w:marLeft w:val="0"/>
                  <w:marRight w:val="0"/>
                  <w:marTop w:val="0"/>
                  <w:marBottom w:val="0"/>
                  <w:divBdr>
                    <w:top w:val="none" w:sz="0" w:space="0" w:color="auto"/>
                    <w:left w:val="none" w:sz="0" w:space="0" w:color="auto"/>
                    <w:bottom w:val="none" w:sz="0" w:space="0" w:color="auto"/>
                    <w:right w:val="none" w:sz="0" w:space="0" w:color="auto"/>
                  </w:divBdr>
                  <w:divsChild>
                    <w:div w:id="19655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073750">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156865">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257527">
      <w:bodyDiv w:val="1"/>
      <w:marLeft w:val="0"/>
      <w:marRight w:val="0"/>
      <w:marTop w:val="0"/>
      <w:marBottom w:val="0"/>
      <w:divBdr>
        <w:top w:val="none" w:sz="0" w:space="0" w:color="auto"/>
        <w:left w:val="none" w:sz="0" w:space="0" w:color="auto"/>
        <w:bottom w:val="none" w:sz="0" w:space="0" w:color="auto"/>
        <w:right w:val="none" w:sz="0" w:space="0" w:color="auto"/>
      </w:divBdr>
      <w:divsChild>
        <w:div w:id="2077900923">
          <w:marLeft w:val="0"/>
          <w:marRight w:val="0"/>
          <w:marTop w:val="0"/>
          <w:marBottom w:val="0"/>
          <w:divBdr>
            <w:top w:val="none" w:sz="0" w:space="0" w:color="auto"/>
            <w:left w:val="none" w:sz="0" w:space="0" w:color="auto"/>
            <w:bottom w:val="none" w:sz="0" w:space="0" w:color="auto"/>
            <w:right w:val="none" w:sz="0" w:space="0" w:color="auto"/>
          </w:divBdr>
          <w:divsChild>
            <w:div w:id="2088648088">
              <w:marLeft w:val="0"/>
              <w:marRight w:val="0"/>
              <w:marTop w:val="0"/>
              <w:marBottom w:val="0"/>
              <w:divBdr>
                <w:top w:val="none" w:sz="0" w:space="0" w:color="auto"/>
                <w:left w:val="none" w:sz="0" w:space="0" w:color="auto"/>
                <w:bottom w:val="none" w:sz="0" w:space="0" w:color="auto"/>
                <w:right w:val="none" w:sz="0" w:space="0" w:color="auto"/>
              </w:divBdr>
              <w:divsChild>
                <w:div w:id="1216965282">
                  <w:marLeft w:val="0"/>
                  <w:marRight w:val="0"/>
                  <w:marTop w:val="0"/>
                  <w:marBottom w:val="0"/>
                  <w:divBdr>
                    <w:top w:val="none" w:sz="0" w:space="0" w:color="auto"/>
                    <w:left w:val="none" w:sz="0" w:space="0" w:color="auto"/>
                    <w:bottom w:val="none" w:sz="0" w:space="0" w:color="auto"/>
                    <w:right w:val="none" w:sz="0" w:space="0" w:color="auto"/>
                  </w:divBdr>
                  <w:divsChild>
                    <w:div w:id="1189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67342100">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89036446">
      <w:bodyDiv w:val="1"/>
      <w:marLeft w:val="0"/>
      <w:marRight w:val="0"/>
      <w:marTop w:val="0"/>
      <w:marBottom w:val="0"/>
      <w:divBdr>
        <w:top w:val="none" w:sz="0" w:space="0" w:color="auto"/>
        <w:left w:val="none" w:sz="0" w:space="0" w:color="auto"/>
        <w:bottom w:val="none" w:sz="0" w:space="0" w:color="auto"/>
        <w:right w:val="none" w:sz="0" w:space="0" w:color="auto"/>
      </w:divBdr>
      <w:divsChild>
        <w:div w:id="469591436">
          <w:marLeft w:val="0"/>
          <w:marRight w:val="0"/>
          <w:marTop w:val="0"/>
          <w:marBottom w:val="0"/>
          <w:divBdr>
            <w:top w:val="none" w:sz="0" w:space="0" w:color="auto"/>
            <w:left w:val="none" w:sz="0" w:space="0" w:color="auto"/>
            <w:bottom w:val="none" w:sz="0" w:space="0" w:color="auto"/>
            <w:right w:val="none" w:sz="0" w:space="0" w:color="auto"/>
          </w:divBdr>
          <w:divsChild>
            <w:div w:id="1830251605">
              <w:marLeft w:val="0"/>
              <w:marRight w:val="0"/>
              <w:marTop w:val="0"/>
              <w:marBottom w:val="0"/>
              <w:divBdr>
                <w:top w:val="none" w:sz="0" w:space="0" w:color="auto"/>
                <w:left w:val="none" w:sz="0" w:space="0" w:color="auto"/>
                <w:bottom w:val="none" w:sz="0" w:space="0" w:color="auto"/>
                <w:right w:val="none" w:sz="0" w:space="0" w:color="auto"/>
              </w:divBdr>
              <w:divsChild>
                <w:div w:id="14261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840">
      <w:bodyDiv w:val="1"/>
      <w:marLeft w:val="0"/>
      <w:marRight w:val="0"/>
      <w:marTop w:val="0"/>
      <w:marBottom w:val="0"/>
      <w:divBdr>
        <w:top w:val="none" w:sz="0" w:space="0" w:color="auto"/>
        <w:left w:val="none" w:sz="0" w:space="0" w:color="auto"/>
        <w:bottom w:val="none" w:sz="0" w:space="0" w:color="auto"/>
        <w:right w:val="none" w:sz="0" w:space="0" w:color="auto"/>
      </w:divBdr>
      <w:divsChild>
        <w:div w:id="1452239834">
          <w:marLeft w:val="0"/>
          <w:marRight w:val="0"/>
          <w:marTop w:val="0"/>
          <w:marBottom w:val="0"/>
          <w:divBdr>
            <w:top w:val="none" w:sz="0" w:space="0" w:color="auto"/>
            <w:left w:val="none" w:sz="0" w:space="0" w:color="auto"/>
            <w:bottom w:val="none" w:sz="0" w:space="0" w:color="auto"/>
            <w:right w:val="none" w:sz="0" w:space="0" w:color="auto"/>
          </w:divBdr>
          <w:divsChild>
            <w:div w:id="1445691133">
              <w:marLeft w:val="0"/>
              <w:marRight w:val="0"/>
              <w:marTop w:val="0"/>
              <w:marBottom w:val="0"/>
              <w:divBdr>
                <w:top w:val="none" w:sz="0" w:space="0" w:color="auto"/>
                <w:left w:val="none" w:sz="0" w:space="0" w:color="auto"/>
                <w:bottom w:val="none" w:sz="0" w:space="0" w:color="auto"/>
                <w:right w:val="none" w:sz="0" w:space="0" w:color="auto"/>
              </w:divBdr>
              <w:divsChild>
                <w:div w:id="1153645891">
                  <w:marLeft w:val="0"/>
                  <w:marRight w:val="0"/>
                  <w:marTop w:val="0"/>
                  <w:marBottom w:val="0"/>
                  <w:divBdr>
                    <w:top w:val="none" w:sz="0" w:space="0" w:color="auto"/>
                    <w:left w:val="none" w:sz="0" w:space="0" w:color="auto"/>
                    <w:bottom w:val="none" w:sz="0" w:space="0" w:color="auto"/>
                    <w:right w:val="none" w:sz="0" w:space="0" w:color="auto"/>
                  </w:divBdr>
                  <w:divsChild>
                    <w:div w:id="554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4167">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7">
          <w:marLeft w:val="0"/>
          <w:marRight w:val="0"/>
          <w:marTop w:val="0"/>
          <w:marBottom w:val="0"/>
          <w:divBdr>
            <w:top w:val="none" w:sz="0" w:space="0" w:color="auto"/>
            <w:left w:val="none" w:sz="0" w:space="0" w:color="auto"/>
            <w:bottom w:val="none" w:sz="0" w:space="0" w:color="auto"/>
            <w:right w:val="none" w:sz="0" w:space="0" w:color="auto"/>
          </w:divBdr>
          <w:divsChild>
            <w:div w:id="1832332046">
              <w:marLeft w:val="0"/>
              <w:marRight w:val="0"/>
              <w:marTop w:val="0"/>
              <w:marBottom w:val="0"/>
              <w:divBdr>
                <w:top w:val="none" w:sz="0" w:space="0" w:color="auto"/>
                <w:left w:val="none" w:sz="0" w:space="0" w:color="auto"/>
                <w:bottom w:val="none" w:sz="0" w:space="0" w:color="auto"/>
                <w:right w:val="none" w:sz="0" w:space="0" w:color="auto"/>
              </w:divBdr>
              <w:divsChild>
                <w:div w:id="1500150458">
                  <w:marLeft w:val="0"/>
                  <w:marRight w:val="0"/>
                  <w:marTop w:val="0"/>
                  <w:marBottom w:val="0"/>
                  <w:divBdr>
                    <w:top w:val="none" w:sz="0" w:space="0" w:color="auto"/>
                    <w:left w:val="none" w:sz="0" w:space="0" w:color="auto"/>
                    <w:bottom w:val="none" w:sz="0" w:space="0" w:color="auto"/>
                    <w:right w:val="none" w:sz="0" w:space="0" w:color="auto"/>
                  </w:divBdr>
                  <w:divsChild>
                    <w:div w:id="1234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8332273">
      <w:bodyDiv w:val="1"/>
      <w:marLeft w:val="0"/>
      <w:marRight w:val="0"/>
      <w:marTop w:val="0"/>
      <w:marBottom w:val="0"/>
      <w:divBdr>
        <w:top w:val="none" w:sz="0" w:space="0" w:color="auto"/>
        <w:left w:val="none" w:sz="0" w:space="0" w:color="auto"/>
        <w:bottom w:val="none" w:sz="0" w:space="0" w:color="auto"/>
        <w:right w:val="none" w:sz="0" w:space="0" w:color="auto"/>
      </w:divBdr>
      <w:divsChild>
        <w:div w:id="1673988966">
          <w:marLeft w:val="0"/>
          <w:marRight w:val="0"/>
          <w:marTop w:val="0"/>
          <w:marBottom w:val="0"/>
          <w:divBdr>
            <w:top w:val="none" w:sz="0" w:space="0" w:color="auto"/>
            <w:left w:val="none" w:sz="0" w:space="0" w:color="auto"/>
            <w:bottom w:val="none" w:sz="0" w:space="0" w:color="auto"/>
            <w:right w:val="none" w:sz="0" w:space="0" w:color="auto"/>
          </w:divBdr>
          <w:divsChild>
            <w:div w:id="1440221557">
              <w:marLeft w:val="0"/>
              <w:marRight w:val="0"/>
              <w:marTop w:val="0"/>
              <w:marBottom w:val="0"/>
              <w:divBdr>
                <w:top w:val="none" w:sz="0" w:space="0" w:color="auto"/>
                <w:left w:val="none" w:sz="0" w:space="0" w:color="auto"/>
                <w:bottom w:val="none" w:sz="0" w:space="0" w:color="auto"/>
                <w:right w:val="none" w:sz="0" w:space="0" w:color="auto"/>
              </w:divBdr>
              <w:divsChild>
                <w:div w:id="1267077230">
                  <w:marLeft w:val="0"/>
                  <w:marRight w:val="0"/>
                  <w:marTop w:val="0"/>
                  <w:marBottom w:val="0"/>
                  <w:divBdr>
                    <w:top w:val="none" w:sz="0" w:space="0" w:color="auto"/>
                    <w:left w:val="none" w:sz="0" w:space="0" w:color="auto"/>
                    <w:bottom w:val="none" w:sz="0" w:space="0" w:color="auto"/>
                    <w:right w:val="none" w:sz="0" w:space="0" w:color="auto"/>
                  </w:divBdr>
                  <w:divsChild>
                    <w:div w:id="9760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11126095">
      <w:bodyDiv w:val="1"/>
      <w:marLeft w:val="0"/>
      <w:marRight w:val="0"/>
      <w:marTop w:val="0"/>
      <w:marBottom w:val="0"/>
      <w:divBdr>
        <w:top w:val="none" w:sz="0" w:space="0" w:color="auto"/>
        <w:left w:val="none" w:sz="0" w:space="0" w:color="auto"/>
        <w:bottom w:val="none" w:sz="0" w:space="0" w:color="auto"/>
        <w:right w:val="none" w:sz="0" w:space="0" w:color="auto"/>
      </w:divBdr>
      <w:divsChild>
        <w:div w:id="1295135172">
          <w:marLeft w:val="0"/>
          <w:marRight w:val="0"/>
          <w:marTop w:val="0"/>
          <w:marBottom w:val="0"/>
          <w:divBdr>
            <w:top w:val="none" w:sz="0" w:space="0" w:color="auto"/>
            <w:left w:val="none" w:sz="0" w:space="0" w:color="auto"/>
            <w:bottom w:val="none" w:sz="0" w:space="0" w:color="auto"/>
            <w:right w:val="none" w:sz="0" w:space="0" w:color="auto"/>
          </w:divBdr>
          <w:divsChild>
            <w:div w:id="977489300">
              <w:marLeft w:val="0"/>
              <w:marRight w:val="0"/>
              <w:marTop w:val="0"/>
              <w:marBottom w:val="0"/>
              <w:divBdr>
                <w:top w:val="none" w:sz="0" w:space="0" w:color="auto"/>
                <w:left w:val="none" w:sz="0" w:space="0" w:color="auto"/>
                <w:bottom w:val="none" w:sz="0" w:space="0" w:color="auto"/>
                <w:right w:val="none" w:sz="0" w:space="0" w:color="auto"/>
              </w:divBdr>
              <w:divsChild>
                <w:div w:id="293948209">
                  <w:marLeft w:val="0"/>
                  <w:marRight w:val="0"/>
                  <w:marTop w:val="0"/>
                  <w:marBottom w:val="0"/>
                  <w:divBdr>
                    <w:top w:val="none" w:sz="0" w:space="0" w:color="auto"/>
                    <w:left w:val="none" w:sz="0" w:space="0" w:color="auto"/>
                    <w:bottom w:val="none" w:sz="0" w:space="0" w:color="auto"/>
                    <w:right w:val="none" w:sz="0" w:space="0" w:color="auto"/>
                  </w:divBdr>
                  <w:divsChild>
                    <w:div w:id="456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2714">
      <w:bodyDiv w:val="1"/>
      <w:marLeft w:val="0"/>
      <w:marRight w:val="0"/>
      <w:marTop w:val="0"/>
      <w:marBottom w:val="0"/>
      <w:divBdr>
        <w:top w:val="none" w:sz="0" w:space="0" w:color="auto"/>
        <w:left w:val="none" w:sz="0" w:space="0" w:color="auto"/>
        <w:bottom w:val="none" w:sz="0" w:space="0" w:color="auto"/>
        <w:right w:val="none" w:sz="0" w:space="0" w:color="auto"/>
      </w:divBdr>
      <w:divsChild>
        <w:div w:id="966207586">
          <w:marLeft w:val="0"/>
          <w:marRight w:val="0"/>
          <w:marTop w:val="0"/>
          <w:marBottom w:val="0"/>
          <w:divBdr>
            <w:top w:val="none" w:sz="0" w:space="0" w:color="auto"/>
            <w:left w:val="none" w:sz="0" w:space="0" w:color="auto"/>
            <w:bottom w:val="none" w:sz="0" w:space="0" w:color="auto"/>
            <w:right w:val="none" w:sz="0" w:space="0" w:color="auto"/>
          </w:divBdr>
          <w:divsChild>
            <w:div w:id="1439912043">
              <w:marLeft w:val="0"/>
              <w:marRight w:val="0"/>
              <w:marTop w:val="0"/>
              <w:marBottom w:val="0"/>
              <w:divBdr>
                <w:top w:val="none" w:sz="0" w:space="0" w:color="auto"/>
                <w:left w:val="none" w:sz="0" w:space="0" w:color="auto"/>
                <w:bottom w:val="none" w:sz="0" w:space="0" w:color="auto"/>
                <w:right w:val="none" w:sz="0" w:space="0" w:color="auto"/>
              </w:divBdr>
              <w:divsChild>
                <w:div w:id="43677640">
                  <w:marLeft w:val="0"/>
                  <w:marRight w:val="0"/>
                  <w:marTop w:val="0"/>
                  <w:marBottom w:val="0"/>
                  <w:divBdr>
                    <w:top w:val="none" w:sz="0" w:space="0" w:color="auto"/>
                    <w:left w:val="none" w:sz="0" w:space="0" w:color="auto"/>
                    <w:bottom w:val="none" w:sz="0" w:space="0" w:color="auto"/>
                    <w:right w:val="none" w:sz="0" w:space="0" w:color="auto"/>
                  </w:divBdr>
                  <w:divsChild>
                    <w:div w:id="1637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32286524">
      <w:bodyDiv w:val="1"/>
      <w:marLeft w:val="0"/>
      <w:marRight w:val="0"/>
      <w:marTop w:val="0"/>
      <w:marBottom w:val="0"/>
      <w:divBdr>
        <w:top w:val="none" w:sz="0" w:space="0" w:color="auto"/>
        <w:left w:val="none" w:sz="0" w:space="0" w:color="auto"/>
        <w:bottom w:val="none" w:sz="0" w:space="0" w:color="auto"/>
        <w:right w:val="none" w:sz="0" w:space="0" w:color="auto"/>
      </w:divBdr>
      <w:divsChild>
        <w:div w:id="856966734">
          <w:marLeft w:val="0"/>
          <w:marRight w:val="0"/>
          <w:marTop w:val="0"/>
          <w:marBottom w:val="0"/>
          <w:divBdr>
            <w:top w:val="none" w:sz="0" w:space="0" w:color="auto"/>
            <w:left w:val="none" w:sz="0" w:space="0" w:color="auto"/>
            <w:bottom w:val="none" w:sz="0" w:space="0" w:color="auto"/>
            <w:right w:val="none" w:sz="0" w:space="0" w:color="auto"/>
          </w:divBdr>
          <w:divsChild>
            <w:div w:id="1719623511">
              <w:marLeft w:val="0"/>
              <w:marRight w:val="0"/>
              <w:marTop w:val="0"/>
              <w:marBottom w:val="0"/>
              <w:divBdr>
                <w:top w:val="none" w:sz="0" w:space="0" w:color="auto"/>
                <w:left w:val="none" w:sz="0" w:space="0" w:color="auto"/>
                <w:bottom w:val="none" w:sz="0" w:space="0" w:color="auto"/>
                <w:right w:val="none" w:sz="0" w:space="0" w:color="auto"/>
              </w:divBdr>
              <w:divsChild>
                <w:div w:id="1328484289">
                  <w:marLeft w:val="0"/>
                  <w:marRight w:val="0"/>
                  <w:marTop w:val="0"/>
                  <w:marBottom w:val="0"/>
                  <w:divBdr>
                    <w:top w:val="none" w:sz="0" w:space="0" w:color="auto"/>
                    <w:left w:val="none" w:sz="0" w:space="0" w:color="auto"/>
                    <w:bottom w:val="none" w:sz="0" w:space="0" w:color="auto"/>
                    <w:right w:val="none" w:sz="0" w:space="0" w:color="auto"/>
                  </w:divBdr>
                  <w:divsChild>
                    <w:div w:id="783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704">
      <w:bodyDiv w:val="1"/>
      <w:marLeft w:val="0"/>
      <w:marRight w:val="0"/>
      <w:marTop w:val="0"/>
      <w:marBottom w:val="0"/>
      <w:divBdr>
        <w:top w:val="none" w:sz="0" w:space="0" w:color="auto"/>
        <w:left w:val="none" w:sz="0" w:space="0" w:color="auto"/>
        <w:bottom w:val="none" w:sz="0" w:space="0" w:color="auto"/>
        <w:right w:val="none" w:sz="0" w:space="0" w:color="auto"/>
      </w:divBdr>
    </w:div>
    <w:div w:id="1145464225">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9325777">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171678585">
      <w:bodyDiv w:val="1"/>
      <w:marLeft w:val="0"/>
      <w:marRight w:val="0"/>
      <w:marTop w:val="0"/>
      <w:marBottom w:val="0"/>
      <w:divBdr>
        <w:top w:val="none" w:sz="0" w:space="0" w:color="auto"/>
        <w:left w:val="none" w:sz="0" w:space="0" w:color="auto"/>
        <w:bottom w:val="none" w:sz="0" w:space="0" w:color="auto"/>
        <w:right w:val="none" w:sz="0" w:space="0" w:color="auto"/>
      </w:divBdr>
      <w:divsChild>
        <w:div w:id="1759598006">
          <w:marLeft w:val="0"/>
          <w:marRight w:val="0"/>
          <w:marTop w:val="0"/>
          <w:marBottom w:val="0"/>
          <w:divBdr>
            <w:top w:val="none" w:sz="0" w:space="0" w:color="auto"/>
            <w:left w:val="none" w:sz="0" w:space="0" w:color="auto"/>
            <w:bottom w:val="none" w:sz="0" w:space="0" w:color="auto"/>
            <w:right w:val="none" w:sz="0" w:space="0" w:color="auto"/>
          </w:divBdr>
          <w:divsChild>
            <w:div w:id="1367101668">
              <w:marLeft w:val="0"/>
              <w:marRight w:val="0"/>
              <w:marTop w:val="0"/>
              <w:marBottom w:val="0"/>
              <w:divBdr>
                <w:top w:val="none" w:sz="0" w:space="0" w:color="auto"/>
                <w:left w:val="none" w:sz="0" w:space="0" w:color="auto"/>
                <w:bottom w:val="none" w:sz="0" w:space="0" w:color="auto"/>
                <w:right w:val="none" w:sz="0" w:space="0" w:color="auto"/>
              </w:divBdr>
              <w:divsChild>
                <w:div w:id="217519424">
                  <w:marLeft w:val="0"/>
                  <w:marRight w:val="0"/>
                  <w:marTop w:val="0"/>
                  <w:marBottom w:val="0"/>
                  <w:divBdr>
                    <w:top w:val="none" w:sz="0" w:space="0" w:color="auto"/>
                    <w:left w:val="none" w:sz="0" w:space="0" w:color="auto"/>
                    <w:bottom w:val="none" w:sz="0" w:space="0" w:color="auto"/>
                    <w:right w:val="none" w:sz="0" w:space="0" w:color="auto"/>
                  </w:divBdr>
                  <w:divsChild>
                    <w:div w:id="2060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7346">
      <w:bodyDiv w:val="1"/>
      <w:marLeft w:val="0"/>
      <w:marRight w:val="0"/>
      <w:marTop w:val="0"/>
      <w:marBottom w:val="0"/>
      <w:divBdr>
        <w:top w:val="none" w:sz="0" w:space="0" w:color="auto"/>
        <w:left w:val="none" w:sz="0" w:space="0" w:color="auto"/>
        <w:bottom w:val="none" w:sz="0" w:space="0" w:color="auto"/>
        <w:right w:val="none" w:sz="0" w:space="0" w:color="auto"/>
      </w:divBdr>
    </w:div>
    <w:div w:id="1196654356">
      <w:bodyDiv w:val="1"/>
      <w:marLeft w:val="0"/>
      <w:marRight w:val="0"/>
      <w:marTop w:val="0"/>
      <w:marBottom w:val="0"/>
      <w:divBdr>
        <w:top w:val="none" w:sz="0" w:space="0" w:color="auto"/>
        <w:left w:val="none" w:sz="0" w:space="0" w:color="auto"/>
        <w:bottom w:val="none" w:sz="0" w:space="0" w:color="auto"/>
        <w:right w:val="none" w:sz="0" w:space="0" w:color="auto"/>
      </w:divBdr>
      <w:divsChild>
        <w:div w:id="1332561303">
          <w:marLeft w:val="0"/>
          <w:marRight w:val="0"/>
          <w:marTop w:val="0"/>
          <w:marBottom w:val="0"/>
          <w:divBdr>
            <w:top w:val="none" w:sz="0" w:space="0" w:color="auto"/>
            <w:left w:val="none" w:sz="0" w:space="0" w:color="auto"/>
            <w:bottom w:val="none" w:sz="0" w:space="0" w:color="auto"/>
            <w:right w:val="none" w:sz="0" w:space="0" w:color="auto"/>
          </w:divBdr>
          <w:divsChild>
            <w:div w:id="797841478">
              <w:marLeft w:val="0"/>
              <w:marRight w:val="0"/>
              <w:marTop w:val="0"/>
              <w:marBottom w:val="0"/>
              <w:divBdr>
                <w:top w:val="none" w:sz="0" w:space="0" w:color="auto"/>
                <w:left w:val="none" w:sz="0" w:space="0" w:color="auto"/>
                <w:bottom w:val="none" w:sz="0" w:space="0" w:color="auto"/>
                <w:right w:val="none" w:sz="0" w:space="0" w:color="auto"/>
              </w:divBdr>
              <w:divsChild>
                <w:div w:id="1233736831">
                  <w:marLeft w:val="0"/>
                  <w:marRight w:val="0"/>
                  <w:marTop w:val="0"/>
                  <w:marBottom w:val="0"/>
                  <w:divBdr>
                    <w:top w:val="none" w:sz="0" w:space="0" w:color="auto"/>
                    <w:left w:val="none" w:sz="0" w:space="0" w:color="auto"/>
                    <w:bottom w:val="none" w:sz="0" w:space="0" w:color="auto"/>
                    <w:right w:val="none" w:sz="0" w:space="0" w:color="auto"/>
                  </w:divBdr>
                  <w:divsChild>
                    <w:div w:id="1406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17089791">
      <w:bodyDiv w:val="1"/>
      <w:marLeft w:val="0"/>
      <w:marRight w:val="0"/>
      <w:marTop w:val="0"/>
      <w:marBottom w:val="0"/>
      <w:divBdr>
        <w:top w:val="none" w:sz="0" w:space="0" w:color="auto"/>
        <w:left w:val="none" w:sz="0" w:space="0" w:color="auto"/>
        <w:bottom w:val="none" w:sz="0" w:space="0" w:color="auto"/>
        <w:right w:val="none" w:sz="0" w:space="0" w:color="auto"/>
      </w:divBdr>
      <w:divsChild>
        <w:div w:id="421994600">
          <w:marLeft w:val="0"/>
          <w:marRight w:val="0"/>
          <w:marTop w:val="0"/>
          <w:marBottom w:val="0"/>
          <w:divBdr>
            <w:top w:val="none" w:sz="0" w:space="0" w:color="auto"/>
            <w:left w:val="none" w:sz="0" w:space="0" w:color="auto"/>
            <w:bottom w:val="none" w:sz="0" w:space="0" w:color="auto"/>
            <w:right w:val="none" w:sz="0" w:space="0" w:color="auto"/>
          </w:divBdr>
          <w:divsChild>
            <w:div w:id="1493329084">
              <w:marLeft w:val="0"/>
              <w:marRight w:val="0"/>
              <w:marTop w:val="0"/>
              <w:marBottom w:val="0"/>
              <w:divBdr>
                <w:top w:val="none" w:sz="0" w:space="0" w:color="auto"/>
                <w:left w:val="none" w:sz="0" w:space="0" w:color="auto"/>
                <w:bottom w:val="none" w:sz="0" w:space="0" w:color="auto"/>
                <w:right w:val="none" w:sz="0" w:space="0" w:color="auto"/>
              </w:divBdr>
              <w:divsChild>
                <w:div w:id="254284820">
                  <w:marLeft w:val="0"/>
                  <w:marRight w:val="0"/>
                  <w:marTop w:val="0"/>
                  <w:marBottom w:val="0"/>
                  <w:divBdr>
                    <w:top w:val="none" w:sz="0" w:space="0" w:color="auto"/>
                    <w:left w:val="none" w:sz="0" w:space="0" w:color="auto"/>
                    <w:bottom w:val="none" w:sz="0" w:space="0" w:color="auto"/>
                    <w:right w:val="none" w:sz="0" w:space="0" w:color="auto"/>
                  </w:divBdr>
                  <w:divsChild>
                    <w:div w:id="9949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0385363">
      <w:bodyDiv w:val="1"/>
      <w:marLeft w:val="0"/>
      <w:marRight w:val="0"/>
      <w:marTop w:val="0"/>
      <w:marBottom w:val="0"/>
      <w:divBdr>
        <w:top w:val="none" w:sz="0" w:space="0" w:color="auto"/>
        <w:left w:val="none" w:sz="0" w:space="0" w:color="auto"/>
        <w:bottom w:val="none" w:sz="0" w:space="0" w:color="auto"/>
        <w:right w:val="none" w:sz="0" w:space="0" w:color="auto"/>
      </w:divBdr>
      <w:divsChild>
        <w:div w:id="1934391730">
          <w:marLeft w:val="0"/>
          <w:marRight w:val="0"/>
          <w:marTop w:val="0"/>
          <w:marBottom w:val="0"/>
          <w:divBdr>
            <w:top w:val="none" w:sz="0" w:space="0" w:color="auto"/>
            <w:left w:val="none" w:sz="0" w:space="0" w:color="auto"/>
            <w:bottom w:val="none" w:sz="0" w:space="0" w:color="auto"/>
            <w:right w:val="none" w:sz="0" w:space="0" w:color="auto"/>
          </w:divBdr>
          <w:divsChild>
            <w:div w:id="1793133505">
              <w:marLeft w:val="0"/>
              <w:marRight w:val="0"/>
              <w:marTop w:val="0"/>
              <w:marBottom w:val="0"/>
              <w:divBdr>
                <w:top w:val="none" w:sz="0" w:space="0" w:color="auto"/>
                <w:left w:val="none" w:sz="0" w:space="0" w:color="auto"/>
                <w:bottom w:val="none" w:sz="0" w:space="0" w:color="auto"/>
                <w:right w:val="none" w:sz="0" w:space="0" w:color="auto"/>
              </w:divBdr>
              <w:divsChild>
                <w:div w:id="1484739025">
                  <w:marLeft w:val="0"/>
                  <w:marRight w:val="0"/>
                  <w:marTop w:val="0"/>
                  <w:marBottom w:val="0"/>
                  <w:divBdr>
                    <w:top w:val="none" w:sz="0" w:space="0" w:color="auto"/>
                    <w:left w:val="none" w:sz="0" w:space="0" w:color="auto"/>
                    <w:bottom w:val="none" w:sz="0" w:space="0" w:color="auto"/>
                    <w:right w:val="none" w:sz="0" w:space="0" w:color="auto"/>
                  </w:divBdr>
                  <w:divsChild>
                    <w:div w:id="538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6554933">
      <w:bodyDiv w:val="1"/>
      <w:marLeft w:val="0"/>
      <w:marRight w:val="0"/>
      <w:marTop w:val="0"/>
      <w:marBottom w:val="0"/>
      <w:divBdr>
        <w:top w:val="none" w:sz="0" w:space="0" w:color="auto"/>
        <w:left w:val="none" w:sz="0" w:space="0" w:color="auto"/>
        <w:bottom w:val="none" w:sz="0" w:space="0" w:color="auto"/>
        <w:right w:val="none" w:sz="0" w:space="0" w:color="auto"/>
      </w:divBdr>
      <w:divsChild>
        <w:div w:id="877276782">
          <w:marLeft w:val="0"/>
          <w:marRight w:val="0"/>
          <w:marTop w:val="0"/>
          <w:marBottom w:val="0"/>
          <w:divBdr>
            <w:top w:val="none" w:sz="0" w:space="0" w:color="auto"/>
            <w:left w:val="none" w:sz="0" w:space="0" w:color="auto"/>
            <w:bottom w:val="none" w:sz="0" w:space="0" w:color="auto"/>
            <w:right w:val="none" w:sz="0" w:space="0" w:color="auto"/>
          </w:divBdr>
          <w:divsChild>
            <w:div w:id="917597149">
              <w:marLeft w:val="0"/>
              <w:marRight w:val="0"/>
              <w:marTop w:val="0"/>
              <w:marBottom w:val="0"/>
              <w:divBdr>
                <w:top w:val="none" w:sz="0" w:space="0" w:color="auto"/>
                <w:left w:val="none" w:sz="0" w:space="0" w:color="auto"/>
                <w:bottom w:val="none" w:sz="0" w:space="0" w:color="auto"/>
                <w:right w:val="none" w:sz="0" w:space="0" w:color="auto"/>
              </w:divBdr>
              <w:divsChild>
                <w:div w:id="5239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0090438">
      <w:bodyDiv w:val="1"/>
      <w:marLeft w:val="0"/>
      <w:marRight w:val="0"/>
      <w:marTop w:val="0"/>
      <w:marBottom w:val="0"/>
      <w:divBdr>
        <w:top w:val="none" w:sz="0" w:space="0" w:color="auto"/>
        <w:left w:val="none" w:sz="0" w:space="0" w:color="auto"/>
        <w:bottom w:val="none" w:sz="0" w:space="0" w:color="auto"/>
        <w:right w:val="none" w:sz="0" w:space="0" w:color="auto"/>
      </w:divBdr>
      <w:divsChild>
        <w:div w:id="761685121">
          <w:marLeft w:val="0"/>
          <w:marRight w:val="0"/>
          <w:marTop w:val="0"/>
          <w:marBottom w:val="0"/>
          <w:divBdr>
            <w:top w:val="none" w:sz="0" w:space="0" w:color="auto"/>
            <w:left w:val="none" w:sz="0" w:space="0" w:color="auto"/>
            <w:bottom w:val="none" w:sz="0" w:space="0" w:color="auto"/>
            <w:right w:val="none" w:sz="0" w:space="0" w:color="auto"/>
          </w:divBdr>
          <w:divsChild>
            <w:div w:id="855116552">
              <w:marLeft w:val="0"/>
              <w:marRight w:val="0"/>
              <w:marTop w:val="0"/>
              <w:marBottom w:val="0"/>
              <w:divBdr>
                <w:top w:val="none" w:sz="0" w:space="0" w:color="auto"/>
                <w:left w:val="none" w:sz="0" w:space="0" w:color="auto"/>
                <w:bottom w:val="none" w:sz="0" w:space="0" w:color="auto"/>
                <w:right w:val="none" w:sz="0" w:space="0" w:color="auto"/>
              </w:divBdr>
              <w:divsChild>
                <w:div w:id="1061637877">
                  <w:marLeft w:val="0"/>
                  <w:marRight w:val="0"/>
                  <w:marTop w:val="0"/>
                  <w:marBottom w:val="0"/>
                  <w:divBdr>
                    <w:top w:val="none" w:sz="0" w:space="0" w:color="auto"/>
                    <w:left w:val="none" w:sz="0" w:space="0" w:color="auto"/>
                    <w:bottom w:val="none" w:sz="0" w:space="0" w:color="auto"/>
                    <w:right w:val="none" w:sz="0" w:space="0" w:color="auto"/>
                  </w:divBdr>
                  <w:divsChild>
                    <w:div w:id="1381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55286438">
      <w:bodyDiv w:val="1"/>
      <w:marLeft w:val="0"/>
      <w:marRight w:val="0"/>
      <w:marTop w:val="0"/>
      <w:marBottom w:val="0"/>
      <w:divBdr>
        <w:top w:val="none" w:sz="0" w:space="0" w:color="auto"/>
        <w:left w:val="none" w:sz="0" w:space="0" w:color="auto"/>
        <w:bottom w:val="none" w:sz="0" w:space="0" w:color="auto"/>
        <w:right w:val="none" w:sz="0" w:space="0" w:color="auto"/>
      </w:divBdr>
      <w:divsChild>
        <w:div w:id="1964077396">
          <w:marLeft w:val="0"/>
          <w:marRight w:val="0"/>
          <w:marTop w:val="0"/>
          <w:marBottom w:val="0"/>
          <w:divBdr>
            <w:top w:val="none" w:sz="0" w:space="0" w:color="auto"/>
            <w:left w:val="none" w:sz="0" w:space="0" w:color="auto"/>
            <w:bottom w:val="none" w:sz="0" w:space="0" w:color="auto"/>
            <w:right w:val="none" w:sz="0" w:space="0" w:color="auto"/>
          </w:divBdr>
          <w:divsChild>
            <w:div w:id="712928907">
              <w:marLeft w:val="0"/>
              <w:marRight w:val="0"/>
              <w:marTop w:val="0"/>
              <w:marBottom w:val="0"/>
              <w:divBdr>
                <w:top w:val="none" w:sz="0" w:space="0" w:color="auto"/>
                <w:left w:val="none" w:sz="0" w:space="0" w:color="auto"/>
                <w:bottom w:val="none" w:sz="0" w:space="0" w:color="auto"/>
                <w:right w:val="none" w:sz="0" w:space="0" w:color="auto"/>
              </w:divBdr>
              <w:divsChild>
                <w:div w:id="1421029274">
                  <w:marLeft w:val="0"/>
                  <w:marRight w:val="0"/>
                  <w:marTop w:val="0"/>
                  <w:marBottom w:val="0"/>
                  <w:divBdr>
                    <w:top w:val="none" w:sz="0" w:space="0" w:color="auto"/>
                    <w:left w:val="none" w:sz="0" w:space="0" w:color="auto"/>
                    <w:bottom w:val="none" w:sz="0" w:space="0" w:color="auto"/>
                    <w:right w:val="none" w:sz="0" w:space="0" w:color="auto"/>
                  </w:divBdr>
                  <w:divsChild>
                    <w:div w:id="154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280069896">
      <w:bodyDiv w:val="1"/>
      <w:marLeft w:val="0"/>
      <w:marRight w:val="0"/>
      <w:marTop w:val="0"/>
      <w:marBottom w:val="0"/>
      <w:divBdr>
        <w:top w:val="none" w:sz="0" w:space="0" w:color="auto"/>
        <w:left w:val="none" w:sz="0" w:space="0" w:color="auto"/>
        <w:bottom w:val="none" w:sz="0" w:space="0" w:color="auto"/>
        <w:right w:val="none" w:sz="0" w:space="0" w:color="auto"/>
      </w:divBdr>
      <w:divsChild>
        <w:div w:id="1719696151">
          <w:marLeft w:val="0"/>
          <w:marRight w:val="0"/>
          <w:marTop w:val="0"/>
          <w:marBottom w:val="0"/>
          <w:divBdr>
            <w:top w:val="none" w:sz="0" w:space="0" w:color="auto"/>
            <w:left w:val="none" w:sz="0" w:space="0" w:color="auto"/>
            <w:bottom w:val="none" w:sz="0" w:space="0" w:color="auto"/>
            <w:right w:val="none" w:sz="0" w:space="0" w:color="auto"/>
          </w:divBdr>
          <w:divsChild>
            <w:div w:id="1213032895">
              <w:marLeft w:val="0"/>
              <w:marRight w:val="0"/>
              <w:marTop w:val="0"/>
              <w:marBottom w:val="0"/>
              <w:divBdr>
                <w:top w:val="none" w:sz="0" w:space="0" w:color="auto"/>
                <w:left w:val="none" w:sz="0" w:space="0" w:color="auto"/>
                <w:bottom w:val="none" w:sz="0" w:space="0" w:color="auto"/>
                <w:right w:val="none" w:sz="0" w:space="0" w:color="auto"/>
              </w:divBdr>
              <w:divsChild>
                <w:div w:id="312031341">
                  <w:marLeft w:val="0"/>
                  <w:marRight w:val="0"/>
                  <w:marTop w:val="0"/>
                  <w:marBottom w:val="0"/>
                  <w:divBdr>
                    <w:top w:val="none" w:sz="0" w:space="0" w:color="auto"/>
                    <w:left w:val="none" w:sz="0" w:space="0" w:color="auto"/>
                    <w:bottom w:val="none" w:sz="0" w:space="0" w:color="auto"/>
                    <w:right w:val="none" w:sz="0" w:space="0" w:color="auto"/>
                  </w:divBdr>
                  <w:divsChild>
                    <w:div w:id="9718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1496">
      <w:bodyDiv w:val="1"/>
      <w:marLeft w:val="0"/>
      <w:marRight w:val="0"/>
      <w:marTop w:val="0"/>
      <w:marBottom w:val="0"/>
      <w:divBdr>
        <w:top w:val="none" w:sz="0" w:space="0" w:color="auto"/>
        <w:left w:val="none" w:sz="0" w:space="0" w:color="auto"/>
        <w:bottom w:val="none" w:sz="0" w:space="0" w:color="auto"/>
        <w:right w:val="none" w:sz="0" w:space="0" w:color="auto"/>
      </w:divBdr>
      <w:divsChild>
        <w:div w:id="1451783869">
          <w:marLeft w:val="0"/>
          <w:marRight w:val="0"/>
          <w:marTop w:val="0"/>
          <w:marBottom w:val="0"/>
          <w:divBdr>
            <w:top w:val="none" w:sz="0" w:space="0" w:color="auto"/>
            <w:left w:val="none" w:sz="0" w:space="0" w:color="auto"/>
            <w:bottom w:val="none" w:sz="0" w:space="0" w:color="auto"/>
            <w:right w:val="none" w:sz="0" w:space="0" w:color="auto"/>
          </w:divBdr>
          <w:divsChild>
            <w:div w:id="54548406">
              <w:marLeft w:val="0"/>
              <w:marRight w:val="0"/>
              <w:marTop w:val="0"/>
              <w:marBottom w:val="0"/>
              <w:divBdr>
                <w:top w:val="none" w:sz="0" w:space="0" w:color="auto"/>
                <w:left w:val="none" w:sz="0" w:space="0" w:color="auto"/>
                <w:bottom w:val="none" w:sz="0" w:space="0" w:color="auto"/>
                <w:right w:val="none" w:sz="0" w:space="0" w:color="auto"/>
              </w:divBdr>
              <w:divsChild>
                <w:div w:id="911045171">
                  <w:marLeft w:val="0"/>
                  <w:marRight w:val="0"/>
                  <w:marTop w:val="0"/>
                  <w:marBottom w:val="0"/>
                  <w:divBdr>
                    <w:top w:val="none" w:sz="0" w:space="0" w:color="auto"/>
                    <w:left w:val="none" w:sz="0" w:space="0" w:color="auto"/>
                    <w:bottom w:val="none" w:sz="0" w:space="0" w:color="auto"/>
                    <w:right w:val="none" w:sz="0" w:space="0" w:color="auto"/>
                  </w:divBdr>
                </w:div>
                <w:div w:id="689264423">
                  <w:marLeft w:val="0"/>
                  <w:marRight w:val="0"/>
                  <w:marTop w:val="0"/>
                  <w:marBottom w:val="0"/>
                  <w:divBdr>
                    <w:top w:val="none" w:sz="0" w:space="0" w:color="auto"/>
                    <w:left w:val="none" w:sz="0" w:space="0" w:color="auto"/>
                    <w:bottom w:val="none" w:sz="0" w:space="0" w:color="auto"/>
                    <w:right w:val="none" w:sz="0" w:space="0" w:color="auto"/>
                  </w:divBdr>
                </w:div>
              </w:divsChild>
            </w:div>
            <w:div w:id="1963923356">
              <w:marLeft w:val="0"/>
              <w:marRight w:val="0"/>
              <w:marTop w:val="0"/>
              <w:marBottom w:val="0"/>
              <w:divBdr>
                <w:top w:val="none" w:sz="0" w:space="0" w:color="auto"/>
                <w:left w:val="none" w:sz="0" w:space="0" w:color="auto"/>
                <w:bottom w:val="none" w:sz="0" w:space="0" w:color="auto"/>
                <w:right w:val="none" w:sz="0" w:space="0" w:color="auto"/>
              </w:divBdr>
              <w:divsChild>
                <w:div w:id="54359741">
                  <w:marLeft w:val="0"/>
                  <w:marRight w:val="0"/>
                  <w:marTop w:val="0"/>
                  <w:marBottom w:val="0"/>
                  <w:divBdr>
                    <w:top w:val="none" w:sz="0" w:space="0" w:color="auto"/>
                    <w:left w:val="none" w:sz="0" w:space="0" w:color="auto"/>
                    <w:bottom w:val="none" w:sz="0" w:space="0" w:color="auto"/>
                    <w:right w:val="none" w:sz="0" w:space="0" w:color="auto"/>
                  </w:divBdr>
                </w:div>
                <w:div w:id="1632324389">
                  <w:marLeft w:val="0"/>
                  <w:marRight w:val="0"/>
                  <w:marTop w:val="0"/>
                  <w:marBottom w:val="0"/>
                  <w:divBdr>
                    <w:top w:val="none" w:sz="0" w:space="0" w:color="auto"/>
                    <w:left w:val="none" w:sz="0" w:space="0" w:color="auto"/>
                    <w:bottom w:val="none" w:sz="0" w:space="0" w:color="auto"/>
                    <w:right w:val="none" w:sz="0" w:space="0" w:color="auto"/>
                  </w:divBdr>
                </w:div>
              </w:divsChild>
            </w:div>
            <w:div w:id="967205844">
              <w:marLeft w:val="0"/>
              <w:marRight w:val="0"/>
              <w:marTop w:val="0"/>
              <w:marBottom w:val="0"/>
              <w:divBdr>
                <w:top w:val="none" w:sz="0" w:space="0" w:color="auto"/>
                <w:left w:val="none" w:sz="0" w:space="0" w:color="auto"/>
                <w:bottom w:val="none" w:sz="0" w:space="0" w:color="auto"/>
                <w:right w:val="none" w:sz="0" w:space="0" w:color="auto"/>
              </w:divBdr>
              <w:divsChild>
                <w:div w:id="1417675067">
                  <w:marLeft w:val="0"/>
                  <w:marRight w:val="0"/>
                  <w:marTop w:val="0"/>
                  <w:marBottom w:val="0"/>
                  <w:divBdr>
                    <w:top w:val="none" w:sz="0" w:space="0" w:color="auto"/>
                    <w:left w:val="none" w:sz="0" w:space="0" w:color="auto"/>
                    <w:bottom w:val="none" w:sz="0" w:space="0" w:color="auto"/>
                    <w:right w:val="none" w:sz="0" w:space="0" w:color="auto"/>
                  </w:divBdr>
                </w:div>
                <w:div w:id="7730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651">
          <w:marLeft w:val="0"/>
          <w:marRight w:val="0"/>
          <w:marTop w:val="0"/>
          <w:marBottom w:val="0"/>
          <w:divBdr>
            <w:top w:val="none" w:sz="0" w:space="0" w:color="auto"/>
            <w:left w:val="none" w:sz="0" w:space="0" w:color="auto"/>
            <w:bottom w:val="none" w:sz="0" w:space="0" w:color="auto"/>
            <w:right w:val="none" w:sz="0" w:space="0" w:color="auto"/>
          </w:divBdr>
          <w:divsChild>
            <w:div w:id="998116512">
              <w:marLeft w:val="0"/>
              <w:marRight w:val="0"/>
              <w:marTop w:val="0"/>
              <w:marBottom w:val="0"/>
              <w:divBdr>
                <w:top w:val="none" w:sz="0" w:space="0" w:color="auto"/>
                <w:left w:val="none" w:sz="0" w:space="0" w:color="auto"/>
                <w:bottom w:val="none" w:sz="0" w:space="0" w:color="auto"/>
                <w:right w:val="none" w:sz="0" w:space="0" w:color="auto"/>
              </w:divBdr>
              <w:divsChild>
                <w:div w:id="1824932820">
                  <w:marLeft w:val="0"/>
                  <w:marRight w:val="0"/>
                  <w:marTop w:val="0"/>
                  <w:marBottom w:val="0"/>
                  <w:divBdr>
                    <w:top w:val="none" w:sz="0" w:space="0" w:color="auto"/>
                    <w:left w:val="none" w:sz="0" w:space="0" w:color="auto"/>
                    <w:bottom w:val="none" w:sz="0" w:space="0" w:color="auto"/>
                    <w:right w:val="none" w:sz="0" w:space="0" w:color="auto"/>
                  </w:divBdr>
                </w:div>
                <w:div w:id="1001855303">
                  <w:marLeft w:val="0"/>
                  <w:marRight w:val="0"/>
                  <w:marTop w:val="0"/>
                  <w:marBottom w:val="0"/>
                  <w:divBdr>
                    <w:top w:val="none" w:sz="0" w:space="0" w:color="auto"/>
                    <w:left w:val="none" w:sz="0" w:space="0" w:color="auto"/>
                    <w:bottom w:val="none" w:sz="0" w:space="0" w:color="auto"/>
                    <w:right w:val="none" w:sz="0" w:space="0" w:color="auto"/>
                  </w:divBdr>
                </w:div>
              </w:divsChild>
            </w:div>
            <w:div w:id="90469193">
              <w:marLeft w:val="0"/>
              <w:marRight w:val="0"/>
              <w:marTop w:val="0"/>
              <w:marBottom w:val="0"/>
              <w:divBdr>
                <w:top w:val="none" w:sz="0" w:space="0" w:color="auto"/>
                <w:left w:val="none" w:sz="0" w:space="0" w:color="auto"/>
                <w:bottom w:val="none" w:sz="0" w:space="0" w:color="auto"/>
                <w:right w:val="none" w:sz="0" w:space="0" w:color="auto"/>
              </w:divBdr>
              <w:divsChild>
                <w:div w:id="849955422">
                  <w:marLeft w:val="0"/>
                  <w:marRight w:val="0"/>
                  <w:marTop w:val="0"/>
                  <w:marBottom w:val="0"/>
                  <w:divBdr>
                    <w:top w:val="none" w:sz="0" w:space="0" w:color="auto"/>
                    <w:left w:val="none" w:sz="0" w:space="0" w:color="auto"/>
                    <w:bottom w:val="none" w:sz="0" w:space="0" w:color="auto"/>
                    <w:right w:val="none" w:sz="0" w:space="0" w:color="auto"/>
                  </w:divBdr>
                </w:div>
                <w:div w:id="387655412">
                  <w:marLeft w:val="0"/>
                  <w:marRight w:val="0"/>
                  <w:marTop w:val="0"/>
                  <w:marBottom w:val="0"/>
                  <w:divBdr>
                    <w:top w:val="none" w:sz="0" w:space="0" w:color="auto"/>
                    <w:left w:val="none" w:sz="0" w:space="0" w:color="auto"/>
                    <w:bottom w:val="none" w:sz="0" w:space="0" w:color="auto"/>
                    <w:right w:val="none" w:sz="0" w:space="0" w:color="auto"/>
                  </w:divBdr>
                </w:div>
                <w:div w:id="1606380688">
                  <w:marLeft w:val="0"/>
                  <w:marRight w:val="0"/>
                  <w:marTop w:val="0"/>
                  <w:marBottom w:val="0"/>
                  <w:divBdr>
                    <w:top w:val="none" w:sz="0" w:space="0" w:color="auto"/>
                    <w:left w:val="none" w:sz="0" w:space="0" w:color="auto"/>
                    <w:bottom w:val="none" w:sz="0" w:space="0" w:color="auto"/>
                    <w:right w:val="none" w:sz="0" w:space="0" w:color="auto"/>
                  </w:divBdr>
                </w:div>
              </w:divsChild>
            </w:div>
            <w:div w:id="1905026853">
              <w:marLeft w:val="0"/>
              <w:marRight w:val="0"/>
              <w:marTop w:val="0"/>
              <w:marBottom w:val="0"/>
              <w:divBdr>
                <w:top w:val="none" w:sz="0" w:space="0" w:color="auto"/>
                <w:left w:val="none" w:sz="0" w:space="0" w:color="auto"/>
                <w:bottom w:val="none" w:sz="0" w:space="0" w:color="auto"/>
                <w:right w:val="none" w:sz="0" w:space="0" w:color="auto"/>
              </w:divBdr>
              <w:divsChild>
                <w:div w:id="1829517248">
                  <w:marLeft w:val="0"/>
                  <w:marRight w:val="0"/>
                  <w:marTop w:val="0"/>
                  <w:marBottom w:val="0"/>
                  <w:divBdr>
                    <w:top w:val="none" w:sz="0" w:space="0" w:color="auto"/>
                    <w:left w:val="none" w:sz="0" w:space="0" w:color="auto"/>
                    <w:bottom w:val="none" w:sz="0" w:space="0" w:color="auto"/>
                    <w:right w:val="none" w:sz="0" w:space="0" w:color="auto"/>
                  </w:divBdr>
                </w:div>
                <w:div w:id="1509517215">
                  <w:marLeft w:val="0"/>
                  <w:marRight w:val="0"/>
                  <w:marTop w:val="0"/>
                  <w:marBottom w:val="0"/>
                  <w:divBdr>
                    <w:top w:val="none" w:sz="0" w:space="0" w:color="auto"/>
                    <w:left w:val="none" w:sz="0" w:space="0" w:color="auto"/>
                    <w:bottom w:val="none" w:sz="0" w:space="0" w:color="auto"/>
                    <w:right w:val="none" w:sz="0" w:space="0" w:color="auto"/>
                  </w:divBdr>
                </w:div>
              </w:divsChild>
            </w:div>
            <w:div w:id="1664895603">
              <w:marLeft w:val="0"/>
              <w:marRight w:val="0"/>
              <w:marTop w:val="0"/>
              <w:marBottom w:val="0"/>
              <w:divBdr>
                <w:top w:val="none" w:sz="0" w:space="0" w:color="auto"/>
                <w:left w:val="none" w:sz="0" w:space="0" w:color="auto"/>
                <w:bottom w:val="none" w:sz="0" w:space="0" w:color="auto"/>
                <w:right w:val="none" w:sz="0" w:space="0" w:color="auto"/>
              </w:divBdr>
              <w:divsChild>
                <w:div w:id="387000969">
                  <w:marLeft w:val="0"/>
                  <w:marRight w:val="0"/>
                  <w:marTop w:val="0"/>
                  <w:marBottom w:val="0"/>
                  <w:divBdr>
                    <w:top w:val="none" w:sz="0" w:space="0" w:color="auto"/>
                    <w:left w:val="none" w:sz="0" w:space="0" w:color="auto"/>
                    <w:bottom w:val="none" w:sz="0" w:space="0" w:color="auto"/>
                    <w:right w:val="none" w:sz="0" w:space="0" w:color="auto"/>
                  </w:divBdr>
                </w:div>
                <w:div w:id="1887064919">
                  <w:marLeft w:val="0"/>
                  <w:marRight w:val="0"/>
                  <w:marTop w:val="0"/>
                  <w:marBottom w:val="0"/>
                  <w:divBdr>
                    <w:top w:val="none" w:sz="0" w:space="0" w:color="auto"/>
                    <w:left w:val="none" w:sz="0" w:space="0" w:color="auto"/>
                    <w:bottom w:val="none" w:sz="0" w:space="0" w:color="auto"/>
                    <w:right w:val="none" w:sz="0" w:space="0" w:color="auto"/>
                  </w:divBdr>
                </w:div>
              </w:divsChild>
            </w:div>
            <w:div w:id="44696831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 w:id="1988052258">
              <w:marLeft w:val="0"/>
              <w:marRight w:val="0"/>
              <w:marTop w:val="0"/>
              <w:marBottom w:val="0"/>
              <w:divBdr>
                <w:top w:val="none" w:sz="0" w:space="0" w:color="auto"/>
                <w:left w:val="none" w:sz="0" w:space="0" w:color="auto"/>
                <w:bottom w:val="none" w:sz="0" w:space="0" w:color="auto"/>
                <w:right w:val="none" w:sz="0" w:space="0" w:color="auto"/>
              </w:divBdr>
              <w:divsChild>
                <w:div w:id="1882472031">
                  <w:marLeft w:val="0"/>
                  <w:marRight w:val="0"/>
                  <w:marTop w:val="0"/>
                  <w:marBottom w:val="0"/>
                  <w:divBdr>
                    <w:top w:val="none" w:sz="0" w:space="0" w:color="auto"/>
                    <w:left w:val="none" w:sz="0" w:space="0" w:color="auto"/>
                    <w:bottom w:val="none" w:sz="0" w:space="0" w:color="auto"/>
                    <w:right w:val="none" w:sz="0" w:space="0" w:color="auto"/>
                  </w:divBdr>
                </w:div>
                <w:div w:id="1819422780">
                  <w:marLeft w:val="0"/>
                  <w:marRight w:val="0"/>
                  <w:marTop w:val="0"/>
                  <w:marBottom w:val="0"/>
                  <w:divBdr>
                    <w:top w:val="none" w:sz="0" w:space="0" w:color="auto"/>
                    <w:left w:val="none" w:sz="0" w:space="0" w:color="auto"/>
                    <w:bottom w:val="none" w:sz="0" w:space="0" w:color="auto"/>
                    <w:right w:val="none" w:sz="0" w:space="0" w:color="auto"/>
                  </w:divBdr>
                </w:div>
              </w:divsChild>
            </w:div>
            <w:div w:id="1618219574">
              <w:marLeft w:val="0"/>
              <w:marRight w:val="0"/>
              <w:marTop w:val="0"/>
              <w:marBottom w:val="0"/>
              <w:divBdr>
                <w:top w:val="none" w:sz="0" w:space="0" w:color="auto"/>
                <w:left w:val="none" w:sz="0" w:space="0" w:color="auto"/>
                <w:bottom w:val="none" w:sz="0" w:space="0" w:color="auto"/>
                <w:right w:val="none" w:sz="0" w:space="0" w:color="auto"/>
              </w:divBdr>
              <w:divsChild>
                <w:div w:id="1007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2638">
          <w:marLeft w:val="0"/>
          <w:marRight w:val="0"/>
          <w:marTop w:val="0"/>
          <w:marBottom w:val="0"/>
          <w:divBdr>
            <w:top w:val="none" w:sz="0" w:space="0" w:color="auto"/>
            <w:left w:val="none" w:sz="0" w:space="0" w:color="auto"/>
            <w:bottom w:val="none" w:sz="0" w:space="0" w:color="auto"/>
            <w:right w:val="none" w:sz="0" w:space="0" w:color="auto"/>
          </w:divBdr>
          <w:divsChild>
            <w:div w:id="200896343">
              <w:marLeft w:val="0"/>
              <w:marRight w:val="0"/>
              <w:marTop w:val="0"/>
              <w:marBottom w:val="0"/>
              <w:divBdr>
                <w:top w:val="none" w:sz="0" w:space="0" w:color="auto"/>
                <w:left w:val="none" w:sz="0" w:space="0" w:color="auto"/>
                <w:bottom w:val="none" w:sz="0" w:space="0" w:color="auto"/>
                <w:right w:val="none" w:sz="0" w:space="0" w:color="auto"/>
              </w:divBdr>
              <w:divsChild>
                <w:div w:id="2059666619">
                  <w:marLeft w:val="0"/>
                  <w:marRight w:val="0"/>
                  <w:marTop w:val="0"/>
                  <w:marBottom w:val="0"/>
                  <w:divBdr>
                    <w:top w:val="none" w:sz="0" w:space="0" w:color="auto"/>
                    <w:left w:val="none" w:sz="0" w:space="0" w:color="auto"/>
                    <w:bottom w:val="none" w:sz="0" w:space="0" w:color="auto"/>
                    <w:right w:val="none" w:sz="0" w:space="0" w:color="auto"/>
                  </w:divBdr>
                </w:div>
                <w:div w:id="80181850">
                  <w:marLeft w:val="0"/>
                  <w:marRight w:val="0"/>
                  <w:marTop w:val="0"/>
                  <w:marBottom w:val="0"/>
                  <w:divBdr>
                    <w:top w:val="none" w:sz="0" w:space="0" w:color="auto"/>
                    <w:left w:val="none" w:sz="0" w:space="0" w:color="auto"/>
                    <w:bottom w:val="none" w:sz="0" w:space="0" w:color="auto"/>
                    <w:right w:val="none" w:sz="0" w:space="0" w:color="auto"/>
                  </w:divBdr>
                </w:div>
              </w:divsChild>
            </w:div>
            <w:div w:id="670986155">
              <w:marLeft w:val="0"/>
              <w:marRight w:val="0"/>
              <w:marTop w:val="0"/>
              <w:marBottom w:val="0"/>
              <w:divBdr>
                <w:top w:val="none" w:sz="0" w:space="0" w:color="auto"/>
                <w:left w:val="none" w:sz="0" w:space="0" w:color="auto"/>
                <w:bottom w:val="none" w:sz="0" w:space="0" w:color="auto"/>
                <w:right w:val="none" w:sz="0" w:space="0" w:color="auto"/>
              </w:divBdr>
              <w:divsChild>
                <w:div w:id="1886942166">
                  <w:marLeft w:val="0"/>
                  <w:marRight w:val="0"/>
                  <w:marTop w:val="0"/>
                  <w:marBottom w:val="0"/>
                  <w:divBdr>
                    <w:top w:val="none" w:sz="0" w:space="0" w:color="auto"/>
                    <w:left w:val="none" w:sz="0" w:space="0" w:color="auto"/>
                    <w:bottom w:val="none" w:sz="0" w:space="0" w:color="auto"/>
                    <w:right w:val="none" w:sz="0" w:space="0" w:color="auto"/>
                  </w:divBdr>
                </w:div>
                <w:div w:id="224533870">
                  <w:marLeft w:val="0"/>
                  <w:marRight w:val="0"/>
                  <w:marTop w:val="0"/>
                  <w:marBottom w:val="0"/>
                  <w:divBdr>
                    <w:top w:val="none" w:sz="0" w:space="0" w:color="auto"/>
                    <w:left w:val="none" w:sz="0" w:space="0" w:color="auto"/>
                    <w:bottom w:val="none" w:sz="0" w:space="0" w:color="auto"/>
                    <w:right w:val="none" w:sz="0" w:space="0" w:color="auto"/>
                  </w:divBdr>
                </w:div>
              </w:divsChild>
            </w:div>
            <w:div w:id="754277941">
              <w:marLeft w:val="0"/>
              <w:marRight w:val="0"/>
              <w:marTop w:val="0"/>
              <w:marBottom w:val="0"/>
              <w:divBdr>
                <w:top w:val="none" w:sz="0" w:space="0" w:color="auto"/>
                <w:left w:val="none" w:sz="0" w:space="0" w:color="auto"/>
                <w:bottom w:val="none" w:sz="0" w:space="0" w:color="auto"/>
                <w:right w:val="none" w:sz="0" w:space="0" w:color="auto"/>
              </w:divBdr>
              <w:divsChild>
                <w:div w:id="327297038">
                  <w:marLeft w:val="0"/>
                  <w:marRight w:val="0"/>
                  <w:marTop w:val="0"/>
                  <w:marBottom w:val="0"/>
                  <w:divBdr>
                    <w:top w:val="none" w:sz="0" w:space="0" w:color="auto"/>
                    <w:left w:val="none" w:sz="0" w:space="0" w:color="auto"/>
                    <w:bottom w:val="none" w:sz="0" w:space="0" w:color="auto"/>
                    <w:right w:val="none" w:sz="0" w:space="0" w:color="auto"/>
                  </w:divBdr>
                </w:div>
              </w:divsChild>
            </w:div>
            <w:div w:id="2140561707">
              <w:marLeft w:val="0"/>
              <w:marRight w:val="0"/>
              <w:marTop w:val="0"/>
              <w:marBottom w:val="0"/>
              <w:divBdr>
                <w:top w:val="none" w:sz="0" w:space="0" w:color="auto"/>
                <w:left w:val="none" w:sz="0" w:space="0" w:color="auto"/>
                <w:bottom w:val="none" w:sz="0" w:space="0" w:color="auto"/>
                <w:right w:val="none" w:sz="0" w:space="0" w:color="auto"/>
              </w:divBdr>
              <w:divsChild>
                <w:div w:id="886141056">
                  <w:marLeft w:val="0"/>
                  <w:marRight w:val="0"/>
                  <w:marTop w:val="0"/>
                  <w:marBottom w:val="0"/>
                  <w:divBdr>
                    <w:top w:val="none" w:sz="0" w:space="0" w:color="auto"/>
                    <w:left w:val="none" w:sz="0" w:space="0" w:color="auto"/>
                    <w:bottom w:val="none" w:sz="0" w:space="0" w:color="auto"/>
                    <w:right w:val="none" w:sz="0" w:space="0" w:color="auto"/>
                  </w:divBdr>
                </w:div>
              </w:divsChild>
            </w:div>
            <w:div w:id="307976689">
              <w:marLeft w:val="0"/>
              <w:marRight w:val="0"/>
              <w:marTop w:val="0"/>
              <w:marBottom w:val="0"/>
              <w:divBdr>
                <w:top w:val="none" w:sz="0" w:space="0" w:color="auto"/>
                <w:left w:val="none" w:sz="0" w:space="0" w:color="auto"/>
                <w:bottom w:val="none" w:sz="0" w:space="0" w:color="auto"/>
                <w:right w:val="none" w:sz="0" w:space="0" w:color="auto"/>
              </w:divBdr>
              <w:divsChild>
                <w:div w:id="248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8033">
          <w:marLeft w:val="0"/>
          <w:marRight w:val="0"/>
          <w:marTop w:val="0"/>
          <w:marBottom w:val="0"/>
          <w:divBdr>
            <w:top w:val="none" w:sz="0" w:space="0" w:color="auto"/>
            <w:left w:val="none" w:sz="0" w:space="0" w:color="auto"/>
            <w:bottom w:val="none" w:sz="0" w:space="0" w:color="auto"/>
            <w:right w:val="none" w:sz="0" w:space="0" w:color="auto"/>
          </w:divBdr>
          <w:divsChild>
            <w:div w:id="200241643">
              <w:marLeft w:val="0"/>
              <w:marRight w:val="0"/>
              <w:marTop w:val="0"/>
              <w:marBottom w:val="0"/>
              <w:divBdr>
                <w:top w:val="none" w:sz="0" w:space="0" w:color="auto"/>
                <w:left w:val="none" w:sz="0" w:space="0" w:color="auto"/>
                <w:bottom w:val="none" w:sz="0" w:space="0" w:color="auto"/>
                <w:right w:val="none" w:sz="0" w:space="0" w:color="auto"/>
              </w:divBdr>
              <w:divsChild>
                <w:div w:id="185679309">
                  <w:marLeft w:val="0"/>
                  <w:marRight w:val="0"/>
                  <w:marTop w:val="0"/>
                  <w:marBottom w:val="0"/>
                  <w:divBdr>
                    <w:top w:val="none" w:sz="0" w:space="0" w:color="auto"/>
                    <w:left w:val="none" w:sz="0" w:space="0" w:color="auto"/>
                    <w:bottom w:val="none" w:sz="0" w:space="0" w:color="auto"/>
                    <w:right w:val="none" w:sz="0" w:space="0" w:color="auto"/>
                  </w:divBdr>
                </w:div>
                <w:div w:id="154422751">
                  <w:marLeft w:val="0"/>
                  <w:marRight w:val="0"/>
                  <w:marTop w:val="0"/>
                  <w:marBottom w:val="0"/>
                  <w:divBdr>
                    <w:top w:val="none" w:sz="0" w:space="0" w:color="auto"/>
                    <w:left w:val="none" w:sz="0" w:space="0" w:color="auto"/>
                    <w:bottom w:val="none" w:sz="0" w:space="0" w:color="auto"/>
                    <w:right w:val="none" w:sz="0" w:space="0" w:color="auto"/>
                  </w:divBdr>
                </w:div>
              </w:divsChild>
            </w:div>
            <w:div w:id="1757167231">
              <w:marLeft w:val="0"/>
              <w:marRight w:val="0"/>
              <w:marTop w:val="0"/>
              <w:marBottom w:val="0"/>
              <w:divBdr>
                <w:top w:val="none" w:sz="0" w:space="0" w:color="auto"/>
                <w:left w:val="none" w:sz="0" w:space="0" w:color="auto"/>
                <w:bottom w:val="none" w:sz="0" w:space="0" w:color="auto"/>
                <w:right w:val="none" w:sz="0" w:space="0" w:color="auto"/>
              </w:divBdr>
              <w:divsChild>
                <w:div w:id="2094080525">
                  <w:marLeft w:val="0"/>
                  <w:marRight w:val="0"/>
                  <w:marTop w:val="0"/>
                  <w:marBottom w:val="0"/>
                  <w:divBdr>
                    <w:top w:val="none" w:sz="0" w:space="0" w:color="auto"/>
                    <w:left w:val="none" w:sz="0" w:space="0" w:color="auto"/>
                    <w:bottom w:val="none" w:sz="0" w:space="0" w:color="auto"/>
                    <w:right w:val="none" w:sz="0" w:space="0" w:color="auto"/>
                  </w:divBdr>
                </w:div>
              </w:divsChild>
            </w:div>
            <w:div w:id="914628151">
              <w:marLeft w:val="0"/>
              <w:marRight w:val="0"/>
              <w:marTop w:val="0"/>
              <w:marBottom w:val="0"/>
              <w:divBdr>
                <w:top w:val="none" w:sz="0" w:space="0" w:color="auto"/>
                <w:left w:val="none" w:sz="0" w:space="0" w:color="auto"/>
                <w:bottom w:val="none" w:sz="0" w:space="0" w:color="auto"/>
                <w:right w:val="none" w:sz="0" w:space="0" w:color="auto"/>
              </w:divBdr>
              <w:divsChild>
                <w:div w:id="772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175">
      <w:bodyDiv w:val="1"/>
      <w:marLeft w:val="0"/>
      <w:marRight w:val="0"/>
      <w:marTop w:val="0"/>
      <w:marBottom w:val="0"/>
      <w:divBdr>
        <w:top w:val="none" w:sz="0" w:space="0" w:color="auto"/>
        <w:left w:val="none" w:sz="0" w:space="0" w:color="auto"/>
        <w:bottom w:val="none" w:sz="0" w:space="0" w:color="auto"/>
        <w:right w:val="none" w:sz="0" w:space="0" w:color="auto"/>
      </w:divBdr>
    </w:div>
    <w:div w:id="1293486911">
      <w:bodyDiv w:val="1"/>
      <w:marLeft w:val="0"/>
      <w:marRight w:val="0"/>
      <w:marTop w:val="0"/>
      <w:marBottom w:val="0"/>
      <w:divBdr>
        <w:top w:val="none" w:sz="0" w:space="0" w:color="auto"/>
        <w:left w:val="none" w:sz="0" w:space="0" w:color="auto"/>
        <w:bottom w:val="none" w:sz="0" w:space="0" w:color="auto"/>
        <w:right w:val="none" w:sz="0" w:space="0" w:color="auto"/>
      </w:divBdr>
      <w:divsChild>
        <w:div w:id="859855016">
          <w:marLeft w:val="0"/>
          <w:marRight w:val="0"/>
          <w:marTop w:val="0"/>
          <w:marBottom w:val="0"/>
          <w:divBdr>
            <w:top w:val="none" w:sz="0" w:space="0" w:color="auto"/>
            <w:left w:val="none" w:sz="0" w:space="0" w:color="auto"/>
            <w:bottom w:val="none" w:sz="0" w:space="0" w:color="auto"/>
            <w:right w:val="none" w:sz="0" w:space="0" w:color="auto"/>
          </w:divBdr>
          <w:divsChild>
            <w:div w:id="669404604">
              <w:marLeft w:val="0"/>
              <w:marRight w:val="0"/>
              <w:marTop w:val="0"/>
              <w:marBottom w:val="0"/>
              <w:divBdr>
                <w:top w:val="none" w:sz="0" w:space="0" w:color="auto"/>
                <w:left w:val="none" w:sz="0" w:space="0" w:color="auto"/>
                <w:bottom w:val="none" w:sz="0" w:space="0" w:color="auto"/>
                <w:right w:val="none" w:sz="0" w:space="0" w:color="auto"/>
              </w:divBdr>
              <w:divsChild>
                <w:div w:id="42288304">
                  <w:marLeft w:val="0"/>
                  <w:marRight w:val="0"/>
                  <w:marTop w:val="0"/>
                  <w:marBottom w:val="0"/>
                  <w:divBdr>
                    <w:top w:val="none" w:sz="0" w:space="0" w:color="auto"/>
                    <w:left w:val="none" w:sz="0" w:space="0" w:color="auto"/>
                    <w:bottom w:val="none" w:sz="0" w:space="0" w:color="auto"/>
                    <w:right w:val="none" w:sz="0" w:space="0" w:color="auto"/>
                  </w:divBdr>
                  <w:divsChild>
                    <w:div w:id="10633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8918">
      <w:bodyDiv w:val="1"/>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444376440">
              <w:marLeft w:val="0"/>
              <w:marRight w:val="0"/>
              <w:marTop w:val="0"/>
              <w:marBottom w:val="0"/>
              <w:divBdr>
                <w:top w:val="none" w:sz="0" w:space="0" w:color="auto"/>
                <w:left w:val="none" w:sz="0" w:space="0" w:color="auto"/>
                <w:bottom w:val="none" w:sz="0" w:space="0" w:color="auto"/>
                <w:right w:val="none" w:sz="0" w:space="0" w:color="auto"/>
              </w:divBdr>
              <w:divsChild>
                <w:div w:id="23408585">
                  <w:marLeft w:val="0"/>
                  <w:marRight w:val="0"/>
                  <w:marTop w:val="0"/>
                  <w:marBottom w:val="0"/>
                  <w:divBdr>
                    <w:top w:val="none" w:sz="0" w:space="0" w:color="auto"/>
                    <w:left w:val="none" w:sz="0" w:space="0" w:color="auto"/>
                    <w:bottom w:val="none" w:sz="0" w:space="0" w:color="auto"/>
                    <w:right w:val="none" w:sz="0" w:space="0" w:color="auto"/>
                  </w:divBdr>
                  <w:divsChild>
                    <w:div w:id="20251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91367">
      <w:bodyDiv w:val="1"/>
      <w:marLeft w:val="0"/>
      <w:marRight w:val="0"/>
      <w:marTop w:val="0"/>
      <w:marBottom w:val="0"/>
      <w:divBdr>
        <w:top w:val="none" w:sz="0" w:space="0" w:color="auto"/>
        <w:left w:val="none" w:sz="0" w:space="0" w:color="auto"/>
        <w:bottom w:val="none" w:sz="0" w:space="0" w:color="auto"/>
        <w:right w:val="none" w:sz="0" w:space="0" w:color="auto"/>
      </w:divBdr>
      <w:divsChild>
        <w:div w:id="1697922134">
          <w:marLeft w:val="0"/>
          <w:marRight w:val="0"/>
          <w:marTop w:val="0"/>
          <w:marBottom w:val="0"/>
          <w:divBdr>
            <w:top w:val="none" w:sz="0" w:space="0" w:color="auto"/>
            <w:left w:val="none" w:sz="0" w:space="0" w:color="auto"/>
            <w:bottom w:val="none" w:sz="0" w:space="0" w:color="auto"/>
            <w:right w:val="none" w:sz="0" w:space="0" w:color="auto"/>
          </w:divBdr>
          <w:divsChild>
            <w:div w:id="313335346">
              <w:marLeft w:val="0"/>
              <w:marRight w:val="0"/>
              <w:marTop w:val="0"/>
              <w:marBottom w:val="0"/>
              <w:divBdr>
                <w:top w:val="none" w:sz="0" w:space="0" w:color="auto"/>
                <w:left w:val="none" w:sz="0" w:space="0" w:color="auto"/>
                <w:bottom w:val="none" w:sz="0" w:space="0" w:color="auto"/>
                <w:right w:val="none" w:sz="0" w:space="0" w:color="auto"/>
              </w:divBdr>
              <w:divsChild>
                <w:div w:id="2118208191">
                  <w:marLeft w:val="0"/>
                  <w:marRight w:val="0"/>
                  <w:marTop w:val="0"/>
                  <w:marBottom w:val="0"/>
                  <w:divBdr>
                    <w:top w:val="none" w:sz="0" w:space="0" w:color="auto"/>
                    <w:left w:val="none" w:sz="0" w:space="0" w:color="auto"/>
                    <w:bottom w:val="none" w:sz="0" w:space="0" w:color="auto"/>
                    <w:right w:val="none" w:sz="0" w:space="0" w:color="auto"/>
                  </w:divBdr>
                  <w:divsChild>
                    <w:div w:id="19913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5186449">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26780132">
      <w:bodyDiv w:val="1"/>
      <w:marLeft w:val="0"/>
      <w:marRight w:val="0"/>
      <w:marTop w:val="0"/>
      <w:marBottom w:val="0"/>
      <w:divBdr>
        <w:top w:val="none" w:sz="0" w:space="0" w:color="auto"/>
        <w:left w:val="none" w:sz="0" w:space="0" w:color="auto"/>
        <w:bottom w:val="none" w:sz="0" w:space="0" w:color="auto"/>
        <w:right w:val="none" w:sz="0" w:space="0" w:color="auto"/>
      </w:divBdr>
    </w:div>
    <w:div w:id="1327126019">
      <w:bodyDiv w:val="1"/>
      <w:marLeft w:val="0"/>
      <w:marRight w:val="0"/>
      <w:marTop w:val="0"/>
      <w:marBottom w:val="0"/>
      <w:divBdr>
        <w:top w:val="none" w:sz="0" w:space="0" w:color="auto"/>
        <w:left w:val="none" w:sz="0" w:space="0" w:color="auto"/>
        <w:bottom w:val="none" w:sz="0" w:space="0" w:color="auto"/>
        <w:right w:val="none" w:sz="0" w:space="0" w:color="auto"/>
      </w:divBdr>
      <w:divsChild>
        <w:div w:id="1608267278">
          <w:marLeft w:val="0"/>
          <w:marRight w:val="0"/>
          <w:marTop w:val="0"/>
          <w:marBottom w:val="0"/>
          <w:divBdr>
            <w:top w:val="none" w:sz="0" w:space="0" w:color="auto"/>
            <w:left w:val="none" w:sz="0" w:space="0" w:color="auto"/>
            <w:bottom w:val="none" w:sz="0" w:space="0" w:color="auto"/>
            <w:right w:val="none" w:sz="0" w:space="0" w:color="auto"/>
          </w:divBdr>
          <w:divsChild>
            <w:div w:id="268397885">
              <w:marLeft w:val="0"/>
              <w:marRight w:val="0"/>
              <w:marTop w:val="0"/>
              <w:marBottom w:val="0"/>
              <w:divBdr>
                <w:top w:val="none" w:sz="0" w:space="0" w:color="auto"/>
                <w:left w:val="none" w:sz="0" w:space="0" w:color="auto"/>
                <w:bottom w:val="none" w:sz="0" w:space="0" w:color="auto"/>
                <w:right w:val="none" w:sz="0" w:space="0" w:color="auto"/>
              </w:divBdr>
              <w:divsChild>
                <w:div w:id="1051926254">
                  <w:marLeft w:val="0"/>
                  <w:marRight w:val="0"/>
                  <w:marTop w:val="0"/>
                  <w:marBottom w:val="0"/>
                  <w:divBdr>
                    <w:top w:val="none" w:sz="0" w:space="0" w:color="auto"/>
                    <w:left w:val="none" w:sz="0" w:space="0" w:color="auto"/>
                    <w:bottom w:val="none" w:sz="0" w:space="0" w:color="auto"/>
                    <w:right w:val="none" w:sz="0" w:space="0" w:color="auto"/>
                  </w:divBdr>
                  <w:divsChild>
                    <w:div w:id="9380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0564">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4286611">
      <w:bodyDiv w:val="1"/>
      <w:marLeft w:val="0"/>
      <w:marRight w:val="0"/>
      <w:marTop w:val="0"/>
      <w:marBottom w:val="0"/>
      <w:divBdr>
        <w:top w:val="none" w:sz="0" w:space="0" w:color="auto"/>
        <w:left w:val="none" w:sz="0" w:space="0" w:color="auto"/>
        <w:bottom w:val="none" w:sz="0" w:space="0" w:color="auto"/>
        <w:right w:val="none" w:sz="0" w:space="0" w:color="auto"/>
      </w:divBdr>
      <w:divsChild>
        <w:div w:id="1510363517">
          <w:marLeft w:val="0"/>
          <w:marRight w:val="0"/>
          <w:marTop w:val="0"/>
          <w:marBottom w:val="0"/>
          <w:divBdr>
            <w:top w:val="none" w:sz="0" w:space="0" w:color="auto"/>
            <w:left w:val="none" w:sz="0" w:space="0" w:color="auto"/>
            <w:bottom w:val="none" w:sz="0" w:space="0" w:color="auto"/>
            <w:right w:val="none" w:sz="0" w:space="0" w:color="auto"/>
          </w:divBdr>
          <w:divsChild>
            <w:div w:id="334841907">
              <w:marLeft w:val="0"/>
              <w:marRight w:val="0"/>
              <w:marTop w:val="0"/>
              <w:marBottom w:val="0"/>
              <w:divBdr>
                <w:top w:val="none" w:sz="0" w:space="0" w:color="auto"/>
                <w:left w:val="none" w:sz="0" w:space="0" w:color="auto"/>
                <w:bottom w:val="none" w:sz="0" w:space="0" w:color="auto"/>
                <w:right w:val="none" w:sz="0" w:space="0" w:color="auto"/>
              </w:divBdr>
              <w:divsChild>
                <w:div w:id="944776585">
                  <w:marLeft w:val="0"/>
                  <w:marRight w:val="0"/>
                  <w:marTop w:val="0"/>
                  <w:marBottom w:val="0"/>
                  <w:divBdr>
                    <w:top w:val="none" w:sz="0" w:space="0" w:color="auto"/>
                    <w:left w:val="none" w:sz="0" w:space="0" w:color="auto"/>
                    <w:bottom w:val="none" w:sz="0" w:space="0" w:color="auto"/>
                    <w:right w:val="none" w:sz="0" w:space="0" w:color="auto"/>
                  </w:divBdr>
                  <w:divsChild>
                    <w:div w:id="1125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7701163">
      <w:bodyDiv w:val="1"/>
      <w:marLeft w:val="0"/>
      <w:marRight w:val="0"/>
      <w:marTop w:val="0"/>
      <w:marBottom w:val="0"/>
      <w:divBdr>
        <w:top w:val="none" w:sz="0" w:space="0" w:color="auto"/>
        <w:left w:val="none" w:sz="0" w:space="0" w:color="auto"/>
        <w:bottom w:val="none" w:sz="0" w:space="0" w:color="auto"/>
        <w:right w:val="none" w:sz="0" w:space="0" w:color="auto"/>
      </w:divBdr>
    </w:div>
    <w:div w:id="1390805231">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9936515">
      <w:bodyDiv w:val="1"/>
      <w:marLeft w:val="0"/>
      <w:marRight w:val="0"/>
      <w:marTop w:val="0"/>
      <w:marBottom w:val="0"/>
      <w:divBdr>
        <w:top w:val="none" w:sz="0" w:space="0" w:color="auto"/>
        <w:left w:val="none" w:sz="0" w:space="0" w:color="auto"/>
        <w:bottom w:val="none" w:sz="0" w:space="0" w:color="auto"/>
        <w:right w:val="none" w:sz="0" w:space="0" w:color="auto"/>
      </w:divBdr>
      <w:divsChild>
        <w:div w:id="1067798526">
          <w:marLeft w:val="0"/>
          <w:marRight w:val="0"/>
          <w:marTop w:val="0"/>
          <w:marBottom w:val="0"/>
          <w:divBdr>
            <w:top w:val="none" w:sz="0" w:space="0" w:color="auto"/>
            <w:left w:val="none" w:sz="0" w:space="0" w:color="auto"/>
            <w:bottom w:val="none" w:sz="0" w:space="0" w:color="auto"/>
            <w:right w:val="none" w:sz="0" w:space="0" w:color="auto"/>
          </w:divBdr>
          <w:divsChild>
            <w:div w:id="6295207">
              <w:marLeft w:val="0"/>
              <w:marRight w:val="0"/>
              <w:marTop w:val="0"/>
              <w:marBottom w:val="0"/>
              <w:divBdr>
                <w:top w:val="none" w:sz="0" w:space="0" w:color="auto"/>
                <w:left w:val="none" w:sz="0" w:space="0" w:color="auto"/>
                <w:bottom w:val="none" w:sz="0" w:space="0" w:color="auto"/>
                <w:right w:val="none" w:sz="0" w:space="0" w:color="auto"/>
              </w:divBdr>
              <w:divsChild>
                <w:div w:id="11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293985">
      <w:bodyDiv w:val="1"/>
      <w:marLeft w:val="0"/>
      <w:marRight w:val="0"/>
      <w:marTop w:val="0"/>
      <w:marBottom w:val="0"/>
      <w:divBdr>
        <w:top w:val="none" w:sz="0" w:space="0" w:color="auto"/>
        <w:left w:val="none" w:sz="0" w:space="0" w:color="auto"/>
        <w:bottom w:val="none" w:sz="0" w:space="0" w:color="auto"/>
        <w:right w:val="none" w:sz="0" w:space="0" w:color="auto"/>
      </w:divBdr>
      <w:divsChild>
        <w:div w:id="1710763770">
          <w:marLeft w:val="0"/>
          <w:marRight w:val="0"/>
          <w:marTop w:val="0"/>
          <w:marBottom w:val="0"/>
          <w:divBdr>
            <w:top w:val="none" w:sz="0" w:space="0" w:color="auto"/>
            <w:left w:val="none" w:sz="0" w:space="0" w:color="auto"/>
            <w:bottom w:val="none" w:sz="0" w:space="0" w:color="auto"/>
            <w:right w:val="none" w:sz="0" w:space="0" w:color="auto"/>
          </w:divBdr>
          <w:divsChild>
            <w:div w:id="1687947604">
              <w:marLeft w:val="0"/>
              <w:marRight w:val="0"/>
              <w:marTop w:val="0"/>
              <w:marBottom w:val="0"/>
              <w:divBdr>
                <w:top w:val="none" w:sz="0" w:space="0" w:color="auto"/>
                <w:left w:val="none" w:sz="0" w:space="0" w:color="auto"/>
                <w:bottom w:val="none" w:sz="0" w:space="0" w:color="auto"/>
                <w:right w:val="none" w:sz="0" w:space="0" w:color="auto"/>
              </w:divBdr>
              <w:divsChild>
                <w:div w:id="66730307">
                  <w:marLeft w:val="0"/>
                  <w:marRight w:val="0"/>
                  <w:marTop w:val="0"/>
                  <w:marBottom w:val="0"/>
                  <w:divBdr>
                    <w:top w:val="none" w:sz="0" w:space="0" w:color="auto"/>
                    <w:left w:val="none" w:sz="0" w:space="0" w:color="auto"/>
                    <w:bottom w:val="none" w:sz="0" w:space="0" w:color="auto"/>
                    <w:right w:val="none" w:sz="0" w:space="0" w:color="auto"/>
                  </w:divBdr>
                  <w:divsChild>
                    <w:div w:id="1371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10382">
      <w:bodyDiv w:val="1"/>
      <w:marLeft w:val="0"/>
      <w:marRight w:val="0"/>
      <w:marTop w:val="0"/>
      <w:marBottom w:val="0"/>
      <w:divBdr>
        <w:top w:val="none" w:sz="0" w:space="0" w:color="auto"/>
        <w:left w:val="none" w:sz="0" w:space="0" w:color="auto"/>
        <w:bottom w:val="none" w:sz="0" w:space="0" w:color="auto"/>
        <w:right w:val="none" w:sz="0" w:space="0" w:color="auto"/>
      </w:divBdr>
      <w:divsChild>
        <w:div w:id="36591738">
          <w:marLeft w:val="0"/>
          <w:marRight w:val="0"/>
          <w:marTop w:val="0"/>
          <w:marBottom w:val="0"/>
          <w:divBdr>
            <w:top w:val="none" w:sz="0" w:space="0" w:color="auto"/>
            <w:left w:val="none" w:sz="0" w:space="0" w:color="auto"/>
            <w:bottom w:val="none" w:sz="0" w:space="0" w:color="auto"/>
            <w:right w:val="none" w:sz="0" w:space="0" w:color="auto"/>
          </w:divBdr>
          <w:divsChild>
            <w:div w:id="575476931">
              <w:marLeft w:val="0"/>
              <w:marRight w:val="0"/>
              <w:marTop w:val="0"/>
              <w:marBottom w:val="0"/>
              <w:divBdr>
                <w:top w:val="none" w:sz="0" w:space="0" w:color="auto"/>
                <w:left w:val="none" w:sz="0" w:space="0" w:color="auto"/>
                <w:bottom w:val="none" w:sz="0" w:space="0" w:color="auto"/>
                <w:right w:val="none" w:sz="0" w:space="0" w:color="auto"/>
              </w:divBdr>
              <w:divsChild>
                <w:div w:id="584530085">
                  <w:marLeft w:val="0"/>
                  <w:marRight w:val="0"/>
                  <w:marTop w:val="0"/>
                  <w:marBottom w:val="0"/>
                  <w:divBdr>
                    <w:top w:val="none" w:sz="0" w:space="0" w:color="auto"/>
                    <w:left w:val="none" w:sz="0" w:space="0" w:color="auto"/>
                    <w:bottom w:val="none" w:sz="0" w:space="0" w:color="auto"/>
                    <w:right w:val="none" w:sz="0" w:space="0" w:color="auto"/>
                  </w:divBdr>
                  <w:divsChild>
                    <w:div w:id="1591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5627">
      <w:bodyDiv w:val="1"/>
      <w:marLeft w:val="0"/>
      <w:marRight w:val="0"/>
      <w:marTop w:val="0"/>
      <w:marBottom w:val="0"/>
      <w:divBdr>
        <w:top w:val="none" w:sz="0" w:space="0" w:color="auto"/>
        <w:left w:val="none" w:sz="0" w:space="0" w:color="auto"/>
        <w:bottom w:val="none" w:sz="0" w:space="0" w:color="auto"/>
        <w:right w:val="none" w:sz="0" w:space="0" w:color="auto"/>
      </w:divBdr>
    </w:div>
    <w:div w:id="1415277333">
      <w:bodyDiv w:val="1"/>
      <w:marLeft w:val="0"/>
      <w:marRight w:val="0"/>
      <w:marTop w:val="0"/>
      <w:marBottom w:val="0"/>
      <w:divBdr>
        <w:top w:val="none" w:sz="0" w:space="0" w:color="auto"/>
        <w:left w:val="none" w:sz="0" w:space="0" w:color="auto"/>
        <w:bottom w:val="none" w:sz="0" w:space="0" w:color="auto"/>
        <w:right w:val="none" w:sz="0" w:space="0" w:color="auto"/>
      </w:divBdr>
      <w:divsChild>
        <w:div w:id="1550264021">
          <w:marLeft w:val="0"/>
          <w:marRight w:val="0"/>
          <w:marTop w:val="0"/>
          <w:marBottom w:val="0"/>
          <w:divBdr>
            <w:top w:val="none" w:sz="0" w:space="0" w:color="auto"/>
            <w:left w:val="none" w:sz="0" w:space="0" w:color="auto"/>
            <w:bottom w:val="none" w:sz="0" w:space="0" w:color="auto"/>
            <w:right w:val="none" w:sz="0" w:space="0" w:color="auto"/>
          </w:divBdr>
          <w:divsChild>
            <w:div w:id="298460769">
              <w:marLeft w:val="0"/>
              <w:marRight w:val="0"/>
              <w:marTop w:val="0"/>
              <w:marBottom w:val="0"/>
              <w:divBdr>
                <w:top w:val="none" w:sz="0" w:space="0" w:color="auto"/>
                <w:left w:val="none" w:sz="0" w:space="0" w:color="auto"/>
                <w:bottom w:val="none" w:sz="0" w:space="0" w:color="auto"/>
                <w:right w:val="none" w:sz="0" w:space="0" w:color="auto"/>
              </w:divBdr>
              <w:divsChild>
                <w:div w:id="73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9715913">
      <w:bodyDiv w:val="1"/>
      <w:marLeft w:val="0"/>
      <w:marRight w:val="0"/>
      <w:marTop w:val="0"/>
      <w:marBottom w:val="0"/>
      <w:divBdr>
        <w:top w:val="none" w:sz="0" w:space="0" w:color="auto"/>
        <w:left w:val="none" w:sz="0" w:space="0" w:color="auto"/>
        <w:bottom w:val="none" w:sz="0" w:space="0" w:color="auto"/>
        <w:right w:val="none" w:sz="0" w:space="0" w:color="auto"/>
      </w:divBdr>
      <w:divsChild>
        <w:div w:id="1630282623">
          <w:marLeft w:val="0"/>
          <w:marRight w:val="0"/>
          <w:marTop w:val="0"/>
          <w:marBottom w:val="0"/>
          <w:divBdr>
            <w:top w:val="none" w:sz="0" w:space="0" w:color="auto"/>
            <w:left w:val="none" w:sz="0" w:space="0" w:color="auto"/>
            <w:bottom w:val="none" w:sz="0" w:space="0" w:color="auto"/>
            <w:right w:val="none" w:sz="0" w:space="0" w:color="auto"/>
          </w:divBdr>
          <w:divsChild>
            <w:div w:id="369885807">
              <w:marLeft w:val="0"/>
              <w:marRight w:val="0"/>
              <w:marTop w:val="0"/>
              <w:marBottom w:val="0"/>
              <w:divBdr>
                <w:top w:val="none" w:sz="0" w:space="0" w:color="auto"/>
                <w:left w:val="none" w:sz="0" w:space="0" w:color="auto"/>
                <w:bottom w:val="none" w:sz="0" w:space="0" w:color="auto"/>
                <w:right w:val="none" w:sz="0" w:space="0" w:color="auto"/>
              </w:divBdr>
              <w:divsChild>
                <w:div w:id="1367678215">
                  <w:marLeft w:val="0"/>
                  <w:marRight w:val="0"/>
                  <w:marTop w:val="0"/>
                  <w:marBottom w:val="0"/>
                  <w:divBdr>
                    <w:top w:val="none" w:sz="0" w:space="0" w:color="auto"/>
                    <w:left w:val="none" w:sz="0" w:space="0" w:color="auto"/>
                    <w:bottom w:val="none" w:sz="0" w:space="0" w:color="auto"/>
                    <w:right w:val="none" w:sz="0" w:space="0" w:color="auto"/>
                  </w:divBdr>
                  <w:divsChild>
                    <w:div w:id="17752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6917689">
      <w:bodyDiv w:val="1"/>
      <w:marLeft w:val="0"/>
      <w:marRight w:val="0"/>
      <w:marTop w:val="0"/>
      <w:marBottom w:val="0"/>
      <w:divBdr>
        <w:top w:val="none" w:sz="0" w:space="0" w:color="auto"/>
        <w:left w:val="none" w:sz="0" w:space="0" w:color="auto"/>
        <w:bottom w:val="none" w:sz="0" w:space="0" w:color="auto"/>
        <w:right w:val="none" w:sz="0" w:space="0" w:color="auto"/>
      </w:divBdr>
    </w:div>
    <w:div w:id="1427847873">
      <w:bodyDiv w:val="1"/>
      <w:marLeft w:val="0"/>
      <w:marRight w:val="0"/>
      <w:marTop w:val="0"/>
      <w:marBottom w:val="0"/>
      <w:divBdr>
        <w:top w:val="none" w:sz="0" w:space="0" w:color="auto"/>
        <w:left w:val="none" w:sz="0" w:space="0" w:color="auto"/>
        <w:bottom w:val="none" w:sz="0" w:space="0" w:color="auto"/>
        <w:right w:val="none" w:sz="0" w:space="0" w:color="auto"/>
      </w:divBdr>
    </w:div>
    <w:div w:id="1439132959">
      <w:bodyDiv w:val="1"/>
      <w:marLeft w:val="0"/>
      <w:marRight w:val="0"/>
      <w:marTop w:val="0"/>
      <w:marBottom w:val="0"/>
      <w:divBdr>
        <w:top w:val="none" w:sz="0" w:space="0" w:color="auto"/>
        <w:left w:val="none" w:sz="0" w:space="0" w:color="auto"/>
        <w:bottom w:val="none" w:sz="0" w:space="0" w:color="auto"/>
        <w:right w:val="none" w:sz="0" w:space="0" w:color="auto"/>
      </w:divBdr>
      <w:divsChild>
        <w:div w:id="874272336">
          <w:marLeft w:val="0"/>
          <w:marRight w:val="0"/>
          <w:marTop w:val="0"/>
          <w:marBottom w:val="0"/>
          <w:divBdr>
            <w:top w:val="none" w:sz="0" w:space="0" w:color="auto"/>
            <w:left w:val="none" w:sz="0" w:space="0" w:color="auto"/>
            <w:bottom w:val="none" w:sz="0" w:space="0" w:color="auto"/>
            <w:right w:val="none" w:sz="0" w:space="0" w:color="auto"/>
          </w:divBdr>
          <w:divsChild>
            <w:div w:id="442457910">
              <w:marLeft w:val="0"/>
              <w:marRight w:val="0"/>
              <w:marTop w:val="0"/>
              <w:marBottom w:val="0"/>
              <w:divBdr>
                <w:top w:val="none" w:sz="0" w:space="0" w:color="auto"/>
                <w:left w:val="none" w:sz="0" w:space="0" w:color="auto"/>
                <w:bottom w:val="none" w:sz="0" w:space="0" w:color="auto"/>
                <w:right w:val="none" w:sz="0" w:space="0" w:color="auto"/>
              </w:divBdr>
              <w:divsChild>
                <w:div w:id="245386920">
                  <w:marLeft w:val="0"/>
                  <w:marRight w:val="0"/>
                  <w:marTop w:val="0"/>
                  <w:marBottom w:val="0"/>
                  <w:divBdr>
                    <w:top w:val="none" w:sz="0" w:space="0" w:color="auto"/>
                    <w:left w:val="none" w:sz="0" w:space="0" w:color="auto"/>
                    <w:bottom w:val="none" w:sz="0" w:space="0" w:color="auto"/>
                    <w:right w:val="none" w:sz="0" w:space="0" w:color="auto"/>
                  </w:divBdr>
                  <w:divsChild>
                    <w:div w:id="15852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7312487">
      <w:bodyDiv w:val="1"/>
      <w:marLeft w:val="0"/>
      <w:marRight w:val="0"/>
      <w:marTop w:val="0"/>
      <w:marBottom w:val="0"/>
      <w:divBdr>
        <w:top w:val="none" w:sz="0" w:space="0" w:color="auto"/>
        <w:left w:val="none" w:sz="0" w:space="0" w:color="auto"/>
        <w:bottom w:val="none" w:sz="0" w:space="0" w:color="auto"/>
        <w:right w:val="none" w:sz="0" w:space="0" w:color="auto"/>
      </w:divBdr>
      <w:divsChild>
        <w:div w:id="2070567140">
          <w:marLeft w:val="0"/>
          <w:marRight w:val="0"/>
          <w:marTop w:val="0"/>
          <w:marBottom w:val="0"/>
          <w:divBdr>
            <w:top w:val="none" w:sz="0" w:space="0" w:color="auto"/>
            <w:left w:val="none" w:sz="0" w:space="0" w:color="auto"/>
            <w:bottom w:val="none" w:sz="0" w:space="0" w:color="auto"/>
            <w:right w:val="none" w:sz="0" w:space="0" w:color="auto"/>
          </w:divBdr>
          <w:divsChild>
            <w:div w:id="367220248">
              <w:marLeft w:val="0"/>
              <w:marRight w:val="0"/>
              <w:marTop w:val="0"/>
              <w:marBottom w:val="0"/>
              <w:divBdr>
                <w:top w:val="none" w:sz="0" w:space="0" w:color="auto"/>
                <w:left w:val="none" w:sz="0" w:space="0" w:color="auto"/>
                <w:bottom w:val="none" w:sz="0" w:space="0" w:color="auto"/>
                <w:right w:val="none" w:sz="0" w:space="0" w:color="auto"/>
              </w:divBdr>
              <w:divsChild>
                <w:div w:id="1082990835">
                  <w:marLeft w:val="0"/>
                  <w:marRight w:val="0"/>
                  <w:marTop w:val="0"/>
                  <w:marBottom w:val="0"/>
                  <w:divBdr>
                    <w:top w:val="none" w:sz="0" w:space="0" w:color="auto"/>
                    <w:left w:val="none" w:sz="0" w:space="0" w:color="auto"/>
                    <w:bottom w:val="none" w:sz="0" w:space="0" w:color="auto"/>
                    <w:right w:val="none" w:sz="0" w:space="0" w:color="auto"/>
                  </w:divBdr>
                  <w:divsChild>
                    <w:div w:id="16264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6520102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7453390">
      <w:bodyDiv w:val="1"/>
      <w:marLeft w:val="0"/>
      <w:marRight w:val="0"/>
      <w:marTop w:val="0"/>
      <w:marBottom w:val="0"/>
      <w:divBdr>
        <w:top w:val="none" w:sz="0" w:space="0" w:color="auto"/>
        <w:left w:val="none" w:sz="0" w:space="0" w:color="auto"/>
        <w:bottom w:val="none" w:sz="0" w:space="0" w:color="auto"/>
        <w:right w:val="none" w:sz="0" w:space="0" w:color="auto"/>
      </w:divBdr>
    </w:div>
    <w:div w:id="1481535554">
      <w:bodyDiv w:val="1"/>
      <w:marLeft w:val="0"/>
      <w:marRight w:val="0"/>
      <w:marTop w:val="0"/>
      <w:marBottom w:val="0"/>
      <w:divBdr>
        <w:top w:val="none" w:sz="0" w:space="0" w:color="auto"/>
        <w:left w:val="none" w:sz="0" w:space="0" w:color="auto"/>
        <w:bottom w:val="none" w:sz="0" w:space="0" w:color="auto"/>
        <w:right w:val="none" w:sz="0" w:space="0" w:color="auto"/>
      </w:divBdr>
      <w:divsChild>
        <w:div w:id="387461803">
          <w:marLeft w:val="0"/>
          <w:marRight w:val="0"/>
          <w:marTop w:val="0"/>
          <w:marBottom w:val="0"/>
          <w:divBdr>
            <w:top w:val="none" w:sz="0" w:space="0" w:color="auto"/>
            <w:left w:val="none" w:sz="0" w:space="0" w:color="auto"/>
            <w:bottom w:val="none" w:sz="0" w:space="0" w:color="auto"/>
            <w:right w:val="none" w:sz="0" w:space="0" w:color="auto"/>
          </w:divBdr>
          <w:divsChild>
            <w:div w:id="115174054">
              <w:marLeft w:val="0"/>
              <w:marRight w:val="0"/>
              <w:marTop w:val="0"/>
              <w:marBottom w:val="0"/>
              <w:divBdr>
                <w:top w:val="none" w:sz="0" w:space="0" w:color="auto"/>
                <w:left w:val="none" w:sz="0" w:space="0" w:color="auto"/>
                <w:bottom w:val="none" w:sz="0" w:space="0" w:color="auto"/>
                <w:right w:val="none" w:sz="0" w:space="0" w:color="auto"/>
              </w:divBdr>
              <w:divsChild>
                <w:div w:id="1884705161">
                  <w:marLeft w:val="0"/>
                  <w:marRight w:val="0"/>
                  <w:marTop w:val="0"/>
                  <w:marBottom w:val="0"/>
                  <w:divBdr>
                    <w:top w:val="none" w:sz="0" w:space="0" w:color="auto"/>
                    <w:left w:val="none" w:sz="0" w:space="0" w:color="auto"/>
                    <w:bottom w:val="none" w:sz="0" w:space="0" w:color="auto"/>
                    <w:right w:val="none" w:sz="0" w:space="0" w:color="auto"/>
                  </w:divBdr>
                  <w:divsChild>
                    <w:div w:id="557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1703">
      <w:bodyDiv w:val="1"/>
      <w:marLeft w:val="0"/>
      <w:marRight w:val="0"/>
      <w:marTop w:val="0"/>
      <w:marBottom w:val="0"/>
      <w:divBdr>
        <w:top w:val="none" w:sz="0" w:space="0" w:color="auto"/>
        <w:left w:val="none" w:sz="0" w:space="0" w:color="auto"/>
        <w:bottom w:val="none" w:sz="0" w:space="0" w:color="auto"/>
        <w:right w:val="none" w:sz="0" w:space="0" w:color="auto"/>
      </w:divBdr>
    </w:div>
    <w:div w:id="1486160532">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6727438">
      <w:bodyDiv w:val="1"/>
      <w:marLeft w:val="0"/>
      <w:marRight w:val="0"/>
      <w:marTop w:val="0"/>
      <w:marBottom w:val="0"/>
      <w:divBdr>
        <w:top w:val="none" w:sz="0" w:space="0" w:color="auto"/>
        <w:left w:val="none" w:sz="0" w:space="0" w:color="auto"/>
        <w:bottom w:val="none" w:sz="0" w:space="0" w:color="auto"/>
        <w:right w:val="none" w:sz="0" w:space="0" w:color="auto"/>
      </w:divBdr>
      <w:divsChild>
        <w:div w:id="460656226">
          <w:marLeft w:val="0"/>
          <w:marRight w:val="0"/>
          <w:marTop w:val="0"/>
          <w:marBottom w:val="0"/>
          <w:divBdr>
            <w:top w:val="none" w:sz="0" w:space="0" w:color="auto"/>
            <w:left w:val="none" w:sz="0" w:space="0" w:color="auto"/>
            <w:bottom w:val="none" w:sz="0" w:space="0" w:color="auto"/>
            <w:right w:val="none" w:sz="0" w:space="0" w:color="auto"/>
          </w:divBdr>
          <w:divsChild>
            <w:div w:id="1599176170">
              <w:marLeft w:val="0"/>
              <w:marRight w:val="0"/>
              <w:marTop w:val="0"/>
              <w:marBottom w:val="0"/>
              <w:divBdr>
                <w:top w:val="none" w:sz="0" w:space="0" w:color="auto"/>
                <w:left w:val="none" w:sz="0" w:space="0" w:color="auto"/>
                <w:bottom w:val="none" w:sz="0" w:space="0" w:color="auto"/>
                <w:right w:val="none" w:sz="0" w:space="0" w:color="auto"/>
              </w:divBdr>
              <w:divsChild>
                <w:div w:id="708145649">
                  <w:marLeft w:val="0"/>
                  <w:marRight w:val="0"/>
                  <w:marTop w:val="0"/>
                  <w:marBottom w:val="0"/>
                  <w:divBdr>
                    <w:top w:val="none" w:sz="0" w:space="0" w:color="auto"/>
                    <w:left w:val="none" w:sz="0" w:space="0" w:color="auto"/>
                    <w:bottom w:val="none" w:sz="0" w:space="0" w:color="auto"/>
                    <w:right w:val="none" w:sz="0" w:space="0" w:color="auto"/>
                  </w:divBdr>
                  <w:divsChild>
                    <w:div w:id="1762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16">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1113247">
      <w:bodyDiv w:val="1"/>
      <w:marLeft w:val="0"/>
      <w:marRight w:val="0"/>
      <w:marTop w:val="0"/>
      <w:marBottom w:val="0"/>
      <w:divBdr>
        <w:top w:val="none" w:sz="0" w:space="0" w:color="auto"/>
        <w:left w:val="none" w:sz="0" w:space="0" w:color="auto"/>
        <w:bottom w:val="none" w:sz="0" w:space="0" w:color="auto"/>
        <w:right w:val="none" w:sz="0" w:space="0" w:color="auto"/>
      </w:divBdr>
      <w:divsChild>
        <w:div w:id="937832964">
          <w:marLeft w:val="0"/>
          <w:marRight w:val="0"/>
          <w:marTop w:val="0"/>
          <w:marBottom w:val="0"/>
          <w:divBdr>
            <w:top w:val="none" w:sz="0" w:space="0" w:color="auto"/>
            <w:left w:val="none" w:sz="0" w:space="0" w:color="auto"/>
            <w:bottom w:val="none" w:sz="0" w:space="0" w:color="auto"/>
            <w:right w:val="none" w:sz="0" w:space="0" w:color="auto"/>
          </w:divBdr>
          <w:divsChild>
            <w:div w:id="980959475">
              <w:marLeft w:val="0"/>
              <w:marRight w:val="0"/>
              <w:marTop w:val="0"/>
              <w:marBottom w:val="0"/>
              <w:divBdr>
                <w:top w:val="none" w:sz="0" w:space="0" w:color="auto"/>
                <w:left w:val="none" w:sz="0" w:space="0" w:color="auto"/>
                <w:bottom w:val="none" w:sz="0" w:space="0" w:color="auto"/>
                <w:right w:val="none" w:sz="0" w:space="0" w:color="auto"/>
              </w:divBdr>
              <w:divsChild>
                <w:div w:id="89475515">
                  <w:marLeft w:val="0"/>
                  <w:marRight w:val="0"/>
                  <w:marTop w:val="0"/>
                  <w:marBottom w:val="0"/>
                  <w:divBdr>
                    <w:top w:val="none" w:sz="0" w:space="0" w:color="auto"/>
                    <w:left w:val="none" w:sz="0" w:space="0" w:color="auto"/>
                    <w:bottom w:val="none" w:sz="0" w:space="0" w:color="auto"/>
                    <w:right w:val="none" w:sz="0" w:space="0" w:color="auto"/>
                  </w:divBdr>
                  <w:divsChild>
                    <w:div w:id="1183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81288">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68952193">
      <w:bodyDiv w:val="1"/>
      <w:marLeft w:val="0"/>
      <w:marRight w:val="0"/>
      <w:marTop w:val="0"/>
      <w:marBottom w:val="0"/>
      <w:divBdr>
        <w:top w:val="none" w:sz="0" w:space="0" w:color="auto"/>
        <w:left w:val="none" w:sz="0" w:space="0" w:color="auto"/>
        <w:bottom w:val="none" w:sz="0" w:space="0" w:color="auto"/>
        <w:right w:val="none" w:sz="0" w:space="0" w:color="auto"/>
      </w:divBdr>
    </w:div>
    <w:div w:id="1574047056">
      <w:bodyDiv w:val="1"/>
      <w:marLeft w:val="0"/>
      <w:marRight w:val="0"/>
      <w:marTop w:val="0"/>
      <w:marBottom w:val="0"/>
      <w:divBdr>
        <w:top w:val="none" w:sz="0" w:space="0" w:color="auto"/>
        <w:left w:val="none" w:sz="0" w:space="0" w:color="auto"/>
        <w:bottom w:val="none" w:sz="0" w:space="0" w:color="auto"/>
        <w:right w:val="none" w:sz="0" w:space="0" w:color="auto"/>
      </w:divBdr>
      <w:divsChild>
        <w:div w:id="308632832">
          <w:marLeft w:val="0"/>
          <w:marRight w:val="0"/>
          <w:marTop w:val="0"/>
          <w:marBottom w:val="0"/>
          <w:divBdr>
            <w:top w:val="none" w:sz="0" w:space="0" w:color="auto"/>
            <w:left w:val="none" w:sz="0" w:space="0" w:color="auto"/>
            <w:bottom w:val="none" w:sz="0" w:space="0" w:color="auto"/>
            <w:right w:val="none" w:sz="0" w:space="0" w:color="auto"/>
          </w:divBdr>
          <w:divsChild>
            <w:div w:id="266353458">
              <w:marLeft w:val="0"/>
              <w:marRight w:val="0"/>
              <w:marTop w:val="0"/>
              <w:marBottom w:val="0"/>
              <w:divBdr>
                <w:top w:val="none" w:sz="0" w:space="0" w:color="auto"/>
                <w:left w:val="none" w:sz="0" w:space="0" w:color="auto"/>
                <w:bottom w:val="none" w:sz="0" w:space="0" w:color="auto"/>
                <w:right w:val="none" w:sz="0" w:space="0" w:color="auto"/>
              </w:divBdr>
              <w:divsChild>
                <w:div w:id="1128206961">
                  <w:marLeft w:val="0"/>
                  <w:marRight w:val="0"/>
                  <w:marTop w:val="0"/>
                  <w:marBottom w:val="0"/>
                  <w:divBdr>
                    <w:top w:val="none" w:sz="0" w:space="0" w:color="auto"/>
                    <w:left w:val="none" w:sz="0" w:space="0" w:color="auto"/>
                    <w:bottom w:val="none" w:sz="0" w:space="0" w:color="auto"/>
                    <w:right w:val="none" w:sz="0" w:space="0" w:color="auto"/>
                  </w:divBdr>
                  <w:divsChild>
                    <w:div w:id="3488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0144">
      <w:bodyDiv w:val="1"/>
      <w:marLeft w:val="0"/>
      <w:marRight w:val="0"/>
      <w:marTop w:val="0"/>
      <w:marBottom w:val="0"/>
      <w:divBdr>
        <w:top w:val="none" w:sz="0" w:space="0" w:color="auto"/>
        <w:left w:val="none" w:sz="0" w:space="0" w:color="auto"/>
        <w:bottom w:val="none" w:sz="0" w:space="0" w:color="auto"/>
        <w:right w:val="none" w:sz="0" w:space="0" w:color="auto"/>
      </w:divBdr>
      <w:divsChild>
        <w:div w:id="12735106">
          <w:marLeft w:val="0"/>
          <w:marRight w:val="0"/>
          <w:marTop w:val="0"/>
          <w:marBottom w:val="0"/>
          <w:divBdr>
            <w:top w:val="none" w:sz="0" w:space="0" w:color="auto"/>
            <w:left w:val="none" w:sz="0" w:space="0" w:color="auto"/>
            <w:bottom w:val="none" w:sz="0" w:space="0" w:color="auto"/>
            <w:right w:val="none" w:sz="0" w:space="0" w:color="auto"/>
          </w:divBdr>
          <w:divsChild>
            <w:div w:id="1397127066">
              <w:marLeft w:val="0"/>
              <w:marRight w:val="0"/>
              <w:marTop w:val="0"/>
              <w:marBottom w:val="0"/>
              <w:divBdr>
                <w:top w:val="none" w:sz="0" w:space="0" w:color="auto"/>
                <w:left w:val="none" w:sz="0" w:space="0" w:color="auto"/>
                <w:bottom w:val="none" w:sz="0" w:space="0" w:color="auto"/>
                <w:right w:val="none" w:sz="0" w:space="0" w:color="auto"/>
              </w:divBdr>
              <w:divsChild>
                <w:div w:id="1658415107">
                  <w:marLeft w:val="0"/>
                  <w:marRight w:val="0"/>
                  <w:marTop w:val="0"/>
                  <w:marBottom w:val="0"/>
                  <w:divBdr>
                    <w:top w:val="none" w:sz="0" w:space="0" w:color="auto"/>
                    <w:left w:val="none" w:sz="0" w:space="0" w:color="auto"/>
                    <w:bottom w:val="none" w:sz="0" w:space="0" w:color="auto"/>
                    <w:right w:val="none" w:sz="0" w:space="0" w:color="auto"/>
                  </w:divBdr>
                  <w:divsChild>
                    <w:div w:id="1528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6026">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2416160">
      <w:bodyDiv w:val="1"/>
      <w:marLeft w:val="0"/>
      <w:marRight w:val="0"/>
      <w:marTop w:val="0"/>
      <w:marBottom w:val="0"/>
      <w:divBdr>
        <w:top w:val="none" w:sz="0" w:space="0" w:color="auto"/>
        <w:left w:val="none" w:sz="0" w:space="0" w:color="auto"/>
        <w:bottom w:val="none" w:sz="0" w:space="0" w:color="auto"/>
        <w:right w:val="none" w:sz="0" w:space="0" w:color="auto"/>
      </w:divBdr>
      <w:divsChild>
        <w:div w:id="1028674595">
          <w:marLeft w:val="0"/>
          <w:marRight w:val="0"/>
          <w:marTop w:val="0"/>
          <w:marBottom w:val="0"/>
          <w:divBdr>
            <w:top w:val="none" w:sz="0" w:space="0" w:color="auto"/>
            <w:left w:val="none" w:sz="0" w:space="0" w:color="auto"/>
            <w:bottom w:val="none" w:sz="0" w:space="0" w:color="auto"/>
            <w:right w:val="none" w:sz="0" w:space="0" w:color="auto"/>
          </w:divBdr>
          <w:divsChild>
            <w:div w:id="1700088972">
              <w:marLeft w:val="0"/>
              <w:marRight w:val="0"/>
              <w:marTop w:val="0"/>
              <w:marBottom w:val="0"/>
              <w:divBdr>
                <w:top w:val="none" w:sz="0" w:space="0" w:color="auto"/>
                <w:left w:val="none" w:sz="0" w:space="0" w:color="auto"/>
                <w:bottom w:val="none" w:sz="0" w:space="0" w:color="auto"/>
                <w:right w:val="none" w:sz="0" w:space="0" w:color="auto"/>
              </w:divBdr>
              <w:divsChild>
                <w:div w:id="1692803177">
                  <w:marLeft w:val="0"/>
                  <w:marRight w:val="0"/>
                  <w:marTop w:val="0"/>
                  <w:marBottom w:val="0"/>
                  <w:divBdr>
                    <w:top w:val="none" w:sz="0" w:space="0" w:color="auto"/>
                    <w:left w:val="none" w:sz="0" w:space="0" w:color="auto"/>
                    <w:bottom w:val="none" w:sz="0" w:space="0" w:color="auto"/>
                    <w:right w:val="none" w:sz="0" w:space="0" w:color="auto"/>
                  </w:divBdr>
                  <w:divsChild>
                    <w:div w:id="19412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8773759">
      <w:bodyDiv w:val="1"/>
      <w:marLeft w:val="0"/>
      <w:marRight w:val="0"/>
      <w:marTop w:val="0"/>
      <w:marBottom w:val="0"/>
      <w:divBdr>
        <w:top w:val="none" w:sz="0" w:space="0" w:color="auto"/>
        <w:left w:val="none" w:sz="0" w:space="0" w:color="auto"/>
        <w:bottom w:val="none" w:sz="0" w:space="0" w:color="auto"/>
        <w:right w:val="none" w:sz="0" w:space="0" w:color="auto"/>
      </w:divBdr>
      <w:divsChild>
        <w:div w:id="1219047550">
          <w:marLeft w:val="0"/>
          <w:marRight w:val="0"/>
          <w:marTop w:val="0"/>
          <w:marBottom w:val="0"/>
          <w:divBdr>
            <w:top w:val="none" w:sz="0" w:space="0" w:color="auto"/>
            <w:left w:val="none" w:sz="0" w:space="0" w:color="auto"/>
            <w:bottom w:val="none" w:sz="0" w:space="0" w:color="auto"/>
            <w:right w:val="none" w:sz="0" w:space="0" w:color="auto"/>
          </w:divBdr>
          <w:divsChild>
            <w:div w:id="228002555">
              <w:marLeft w:val="0"/>
              <w:marRight w:val="0"/>
              <w:marTop w:val="0"/>
              <w:marBottom w:val="0"/>
              <w:divBdr>
                <w:top w:val="none" w:sz="0" w:space="0" w:color="auto"/>
                <w:left w:val="none" w:sz="0" w:space="0" w:color="auto"/>
                <w:bottom w:val="none" w:sz="0" w:space="0" w:color="auto"/>
                <w:right w:val="none" w:sz="0" w:space="0" w:color="auto"/>
              </w:divBdr>
              <w:divsChild>
                <w:div w:id="1458907996">
                  <w:marLeft w:val="0"/>
                  <w:marRight w:val="0"/>
                  <w:marTop w:val="0"/>
                  <w:marBottom w:val="0"/>
                  <w:divBdr>
                    <w:top w:val="none" w:sz="0" w:space="0" w:color="auto"/>
                    <w:left w:val="none" w:sz="0" w:space="0" w:color="auto"/>
                    <w:bottom w:val="none" w:sz="0" w:space="0" w:color="auto"/>
                    <w:right w:val="none" w:sz="0" w:space="0" w:color="auto"/>
                  </w:divBdr>
                  <w:divsChild>
                    <w:div w:id="2128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39336089">
      <w:bodyDiv w:val="1"/>
      <w:marLeft w:val="0"/>
      <w:marRight w:val="0"/>
      <w:marTop w:val="0"/>
      <w:marBottom w:val="0"/>
      <w:divBdr>
        <w:top w:val="none" w:sz="0" w:space="0" w:color="auto"/>
        <w:left w:val="none" w:sz="0" w:space="0" w:color="auto"/>
        <w:bottom w:val="none" w:sz="0" w:space="0" w:color="auto"/>
        <w:right w:val="none" w:sz="0" w:space="0" w:color="auto"/>
      </w:divBdr>
    </w:div>
    <w:div w:id="1647397613">
      <w:bodyDiv w:val="1"/>
      <w:marLeft w:val="0"/>
      <w:marRight w:val="0"/>
      <w:marTop w:val="0"/>
      <w:marBottom w:val="0"/>
      <w:divBdr>
        <w:top w:val="none" w:sz="0" w:space="0" w:color="auto"/>
        <w:left w:val="none" w:sz="0" w:space="0" w:color="auto"/>
        <w:bottom w:val="none" w:sz="0" w:space="0" w:color="auto"/>
        <w:right w:val="none" w:sz="0" w:space="0" w:color="auto"/>
      </w:divBdr>
    </w:div>
    <w:div w:id="1650477875">
      <w:bodyDiv w:val="1"/>
      <w:marLeft w:val="0"/>
      <w:marRight w:val="0"/>
      <w:marTop w:val="0"/>
      <w:marBottom w:val="0"/>
      <w:divBdr>
        <w:top w:val="none" w:sz="0" w:space="0" w:color="auto"/>
        <w:left w:val="none" w:sz="0" w:space="0" w:color="auto"/>
        <w:bottom w:val="none" w:sz="0" w:space="0" w:color="auto"/>
        <w:right w:val="none" w:sz="0" w:space="0" w:color="auto"/>
      </w:divBdr>
    </w:div>
    <w:div w:id="1652901855">
      <w:bodyDiv w:val="1"/>
      <w:marLeft w:val="0"/>
      <w:marRight w:val="0"/>
      <w:marTop w:val="0"/>
      <w:marBottom w:val="0"/>
      <w:divBdr>
        <w:top w:val="none" w:sz="0" w:space="0" w:color="auto"/>
        <w:left w:val="none" w:sz="0" w:space="0" w:color="auto"/>
        <w:bottom w:val="none" w:sz="0" w:space="0" w:color="auto"/>
        <w:right w:val="none" w:sz="0" w:space="0" w:color="auto"/>
      </w:divBdr>
      <w:divsChild>
        <w:div w:id="587233888">
          <w:marLeft w:val="0"/>
          <w:marRight w:val="0"/>
          <w:marTop w:val="0"/>
          <w:marBottom w:val="0"/>
          <w:divBdr>
            <w:top w:val="none" w:sz="0" w:space="0" w:color="auto"/>
            <w:left w:val="none" w:sz="0" w:space="0" w:color="auto"/>
            <w:bottom w:val="none" w:sz="0" w:space="0" w:color="auto"/>
            <w:right w:val="none" w:sz="0" w:space="0" w:color="auto"/>
          </w:divBdr>
          <w:divsChild>
            <w:div w:id="1978215952">
              <w:marLeft w:val="0"/>
              <w:marRight w:val="0"/>
              <w:marTop w:val="0"/>
              <w:marBottom w:val="0"/>
              <w:divBdr>
                <w:top w:val="none" w:sz="0" w:space="0" w:color="auto"/>
                <w:left w:val="none" w:sz="0" w:space="0" w:color="auto"/>
                <w:bottom w:val="none" w:sz="0" w:space="0" w:color="auto"/>
                <w:right w:val="none" w:sz="0" w:space="0" w:color="auto"/>
              </w:divBdr>
              <w:divsChild>
                <w:div w:id="1478378510">
                  <w:marLeft w:val="0"/>
                  <w:marRight w:val="0"/>
                  <w:marTop w:val="0"/>
                  <w:marBottom w:val="0"/>
                  <w:divBdr>
                    <w:top w:val="none" w:sz="0" w:space="0" w:color="auto"/>
                    <w:left w:val="none" w:sz="0" w:space="0" w:color="auto"/>
                    <w:bottom w:val="none" w:sz="0" w:space="0" w:color="auto"/>
                    <w:right w:val="none" w:sz="0" w:space="0" w:color="auto"/>
                  </w:divBdr>
                  <w:divsChild>
                    <w:div w:id="11864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3555698">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4682134">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69407083">
      <w:bodyDiv w:val="1"/>
      <w:marLeft w:val="0"/>
      <w:marRight w:val="0"/>
      <w:marTop w:val="0"/>
      <w:marBottom w:val="0"/>
      <w:divBdr>
        <w:top w:val="none" w:sz="0" w:space="0" w:color="auto"/>
        <w:left w:val="none" w:sz="0" w:space="0" w:color="auto"/>
        <w:bottom w:val="none" w:sz="0" w:space="0" w:color="auto"/>
        <w:right w:val="none" w:sz="0" w:space="0" w:color="auto"/>
      </w:divBdr>
    </w:div>
    <w:div w:id="1679574284">
      <w:bodyDiv w:val="1"/>
      <w:marLeft w:val="0"/>
      <w:marRight w:val="0"/>
      <w:marTop w:val="0"/>
      <w:marBottom w:val="0"/>
      <w:divBdr>
        <w:top w:val="none" w:sz="0" w:space="0" w:color="auto"/>
        <w:left w:val="none" w:sz="0" w:space="0" w:color="auto"/>
        <w:bottom w:val="none" w:sz="0" w:space="0" w:color="auto"/>
        <w:right w:val="none" w:sz="0" w:space="0" w:color="auto"/>
      </w:divBdr>
    </w:div>
    <w:div w:id="169353516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13310970">
      <w:bodyDiv w:val="1"/>
      <w:marLeft w:val="0"/>
      <w:marRight w:val="0"/>
      <w:marTop w:val="0"/>
      <w:marBottom w:val="0"/>
      <w:divBdr>
        <w:top w:val="none" w:sz="0" w:space="0" w:color="auto"/>
        <w:left w:val="none" w:sz="0" w:space="0" w:color="auto"/>
        <w:bottom w:val="none" w:sz="0" w:space="0" w:color="auto"/>
        <w:right w:val="none" w:sz="0" w:space="0" w:color="auto"/>
      </w:divBdr>
      <w:divsChild>
        <w:div w:id="1399086169">
          <w:marLeft w:val="0"/>
          <w:marRight w:val="0"/>
          <w:marTop w:val="0"/>
          <w:marBottom w:val="0"/>
          <w:divBdr>
            <w:top w:val="none" w:sz="0" w:space="0" w:color="auto"/>
            <w:left w:val="none" w:sz="0" w:space="0" w:color="auto"/>
            <w:bottom w:val="none" w:sz="0" w:space="0" w:color="auto"/>
            <w:right w:val="none" w:sz="0" w:space="0" w:color="auto"/>
          </w:divBdr>
          <w:divsChild>
            <w:div w:id="305553497">
              <w:marLeft w:val="0"/>
              <w:marRight w:val="0"/>
              <w:marTop w:val="0"/>
              <w:marBottom w:val="0"/>
              <w:divBdr>
                <w:top w:val="none" w:sz="0" w:space="0" w:color="auto"/>
                <w:left w:val="none" w:sz="0" w:space="0" w:color="auto"/>
                <w:bottom w:val="none" w:sz="0" w:space="0" w:color="auto"/>
                <w:right w:val="none" w:sz="0" w:space="0" w:color="auto"/>
              </w:divBdr>
              <w:divsChild>
                <w:div w:id="1198083161">
                  <w:marLeft w:val="0"/>
                  <w:marRight w:val="0"/>
                  <w:marTop w:val="0"/>
                  <w:marBottom w:val="0"/>
                  <w:divBdr>
                    <w:top w:val="none" w:sz="0" w:space="0" w:color="auto"/>
                    <w:left w:val="none" w:sz="0" w:space="0" w:color="auto"/>
                    <w:bottom w:val="none" w:sz="0" w:space="0" w:color="auto"/>
                    <w:right w:val="none" w:sz="0" w:space="0" w:color="auto"/>
                  </w:divBdr>
                  <w:divsChild>
                    <w:div w:id="8695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1978">
      <w:bodyDiv w:val="1"/>
      <w:marLeft w:val="0"/>
      <w:marRight w:val="0"/>
      <w:marTop w:val="0"/>
      <w:marBottom w:val="0"/>
      <w:divBdr>
        <w:top w:val="none" w:sz="0" w:space="0" w:color="auto"/>
        <w:left w:val="none" w:sz="0" w:space="0" w:color="auto"/>
        <w:bottom w:val="none" w:sz="0" w:space="0" w:color="auto"/>
        <w:right w:val="none" w:sz="0" w:space="0" w:color="auto"/>
      </w:divBdr>
      <w:divsChild>
        <w:div w:id="1189872449">
          <w:marLeft w:val="0"/>
          <w:marRight w:val="0"/>
          <w:marTop w:val="0"/>
          <w:marBottom w:val="0"/>
          <w:divBdr>
            <w:top w:val="none" w:sz="0" w:space="0" w:color="auto"/>
            <w:left w:val="none" w:sz="0" w:space="0" w:color="auto"/>
            <w:bottom w:val="none" w:sz="0" w:space="0" w:color="auto"/>
            <w:right w:val="none" w:sz="0" w:space="0" w:color="auto"/>
          </w:divBdr>
          <w:divsChild>
            <w:div w:id="342174881">
              <w:marLeft w:val="0"/>
              <w:marRight w:val="0"/>
              <w:marTop w:val="0"/>
              <w:marBottom w:val="0"/>
              <w:divBdr>
                <w:top w:val="none" w:sz="0" w:space="0" w:color="auto"/>
                <w:left w:val="none" w:sz="0" w:space="0" w:color="auto"/>
                <w:bottom w:val="none" w:sz="0" w:space="0" w:color="auto"/>
                <w:right w:val="none" w:sz="0" w:space="0" w:color="auto"/>
              </w:divBdr>
              <w:divsChild>
                <w:div w:id="576945001">
                  <w:marLeft w:val="0"/>
                  <w:marRight w:val="0"/>
                  <w:marTop w:val="0"/>
                  <w:marBottom w:val="0"/>
                  <w:divBdr>
                    <w:top w:val="none" w:sz="0" w:space="0" w:color="auto"/>
                    <w:left w:val="none" w:sz="0" w:space="0" w:color="auto"/>
                    <w:bottom w:val="none" w:sz="0" w:space="0" w:color="auto"/>
                    <w:right w:val="none" w:sz="0" w:space="0" w:color="auto"/>
                  </w:divBdr>
                </w:div>
              </w:divsChild>
            </w:div>
            <w:div w:id="440147665">
              <w:marLeft w:val="0"/>
              <w:marRight w:val="0"/>
              <w:marTop w:val="0"/>
              <w:marBottom w:val="0"/>
              <w:divBdr>
                <w:top w:val="none" w:sz="0" w:space="0" w:color="auto"/>
                <w:left w:val="none" w:sz="0" w:space="0" w:color="auto"/>
                <w:bottom w:val="none" w:sz="0" w:space="0" w:color="auto"/>
                <w:right w:val="none" w:sz="0" w:space="0" w:color="auto"/>
              </w:divBdr>
              <w:divsChild>
                <w:div w:id="943458790">
                  <w:marLeft w:val="0"/>
                  <w:marRight w:val="0"/>
                  <w:marTop w:val="0"/>
                  <w:marBottom w:val="0"/>
                  <w:divBdr>
                    <w:top w:val="none" w:sz="0" w:space="0" w:color="auto"/>
                    <w:left w:val="none" w:sz="0" w:space="0" w:color="auto"/>
                    <w:bottom w:val="none" w:sz="0" w:space="0" w:color="auto"/>
                    <w:right w:val="none" w:sz="0" w:space="0" w:color="auto"/>
                  </w:divBdr>
                </w:div>
                <w:div w:id="1142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50405">
      <w:bodyDiv w:val="1"/>
      <w:marLeft w:val="0"/>
      <w:marRight w:val="0"/>
      <w:marTop w:val="0"/>
      <w:marBottom w:val="0"/>
      <w:divBdr>
        <w:top w:val="none" w:sz="0" w:space="0" w:color="auto"/>
        <w:left w:val="none" w:sz="0" w:space="0" w:color="auto"/>
        <w:bottom w:val="none" w:sz="0" w:space="0" w:color="auto"/>
        <w:right w:val="none" w:sz="0" w:space="0" w:color="auto"/>
      </w:divBdr>
    </w:div>
    <w:div w:id="1724014735">
      <w:bodyDiv w:val="1"/>
      <w:marLeft w:val="0"/>
      <w:marRight w:val="0"/>
      <w:marTop w:val="0"/>
      <w:marBottom w:val="0"/>
      <w:divBdr>
        <w:top w:val="none" w:sz="0" w:space="0" w:color="auto"/>
        <w:left w:val="none" w:sz="0" w:space="0" w:color="auto"/>
        <w:bottom w:val="none" w:sz="0" w:space="0" w:color="auto"/>
        <w:right w:val="none" w:sz="0" w:space="0" w:color="auto"/>
      </w:divBdr>
      <w:divsChild>
        <w:div w:id="344941961">
          <w:marLeft w:val="0"/>
          <w:marRight w:val="0"/>
          <w:marTop w:val="0"/>
          <w:marBottom w:val="0"/>
          <w:divBdr>
            <w:top w:val="none" w:sz="0" w:space="0" w:color="auto"/>
            <w:left w:val="none" w:sz="0" w:space="0" w:color="auto"/>
            <w:bottom w:val="none" w:sz="0" w:space="0" w:color="auto"/>
            <w:right w:val="none" w:sz="0" w:space="0" w:color="auto"/>
          </w:divBdr>
          <w:divsChild>
            <w:div w:id="886374474">
              <w:marLeft w:val="0"/>
              <w:marRight w:val="0"/>
              <w:marTop w:val="0"/>
              <w:marBottom w:val="0"/>
              <w:divBdr>
                <w:top w:val="none" w:sz="0" w:space="0" w:color="auto"/>
                <w:left w:val="none" w:sz="0" w:space="0" w:color="auto"/>
                <w:bottom w:val="none" w:sz="0" w:space="0" w:color="auto"/>
                <w:right w:val="none" w:sz="0" w:space="0" w:color="auto"/>
              </w:divBdr>
              <w:divsChild>
                <w:div w:id="2085250363">
                  <w:marLeft w:val="0"/>
                  <w:marRight w:val="0"/>
                  <w:marTop w:val="0"/>
                  <w:marBottom w:val="0"/>
                  <w:divBdr>
                    <w:top w:val="none" w:sz="0" w:space="0" w:color="auto"/>
                    <w:left w:val="none" w:sz="0" w:space="0" w:color="auto"/>
                    <w:bottom w:val="none" w:sz="0" w:space="0" w:color="auto"/>
                    <w:right w:val="none" w:sz="0" w:space="0" w:color="auto"/>
                  </w:divBdr>
                  <w:divsChild>
                    <w:div w:id="22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488">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28718257">
      <w:bodyDiv w:val="1"/>
      <w:marLeft w:val="0"/>
      <w:marRight w:val="0"/>
      <w:marTop w:val="0"/>
      <w:marBottom w:val="0"/>
      <w:divBdr>
        <w:top w:val="none" w:sz="0" w:space="0" w:color="auto"/>
        <w:left w:val="none" w:sz="0" w:space="0" w:color="auto"/>
        <w:bottom w:val="none" w:sz="0" w:space="0" w:color="auto"/>
        <w:right w:val="none" w:sz="0" w:space="0" w:color="auto"/>
      </w:divBdr>
      <w:divsChild>
        <w:div w:id="2003925644">
          <w:marLeft w:val="0"/>
          <w:marRight w:val="0"/>
          <w:marTop w:val="0"/>
          <w:marBottom w:val="0"/>
          <w:divBdr>
            <w:top w:val="none" w:sz="0" w:space="0" w:color="auto"/>
            <w:left w:val="none" w:sz="0" w:space="0" w:color="auto"/>
            <w:bottom w:val="none" w:sz="0" w:space="0" w:color="auto"/>
            <w:right w:val="none" w:sz="0" w:space="0" w:color="auto"/>
          </w:divBdr>
          <w:divsChild>
            <w:div w:id="1810398990">
              <w:marLeft w:val="0"/>
              <w:marRight w:val="0"/>
              <w:marTop w:val="0"/>
              <w:marBottom w:val="0"/>
              <w:divBdr>
                <w:top w:val="none" w:sz="0" w:space="0" w:color="auto"/>
                <w:left w:val="none" w:sz="0" w:space="0" w:color="auto"/>
                <w:bottom w:val="none" w:sz="0" w:space="0" w:color="auto"/>
                <w:right w:val="none" w:sz="0" w:space="0" w:color="auto"/>
              </w:divBdr>
              <w:divsChild>
                <w:div w:id="662003451">
                  <w:marLeft w:val="0"/>
                  <w:marRight w:val="0"/>
                  <w:marTop w:val="0"/>
                  <w:marBottom w:val="0"/>
                  <w:divBdr>
                    <w:top w:val="none" w:sz="0" w:space="0" w:color="auto"/>
                    <w:left w:val="none" w:sz="0" w:space="0" w:color="auto"/>
                    <w:bottom w:val="none" w:sz="0" w:space="0" w:color="auto"/>
                    <w:right w:val="none" w:sz="0" w:space="0" w:color="auto"/>
                  </w:divBdr>
                  <w:divsChild>
                    <w:div w:id="259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6230">
      <w:bodyDiv w:val="1"/>
      <w:marLeft w:val="0"/>
      <w:marRight w:val="0"/>
      <w:marTop w:val="0"/>
      <w:marBottom w:val="0"/>
      <w:divBdr>
        <w:top w:val="none" w:sz="0" w:space="0" w:color="auto"/>
        <w:left w:val="none" w:sz="0" w:space="0" w:color="auto"/>
        <w:bottom w:val="none" w:sz="0" w:space="0" w:color="auto"/>
        <w:right w:val="none" w:sz="0" w:space="0" w:color="auto"/>
      </w:divBdr>
      <w:divsChild>
        <w:div w:id="685639830">
          <w:marLeft w:val="0"/>
          <w:marRight w:val="0"/>
          <w:marTop w:val="0"/>
          <w:marBottom w:val="0"/>
          <w:divBdr>
            <w:top w:val="none" w:sz="0" w:space="0" w:color="auto"/>
            <w:left w:val="none" w:sz="0" w:space="0" w:color="auto"/>
            <w:bottom w:val="none" w:sz="0" w:space="0" w:color="auto"/>
            <w:right w:val="none" w:sz="0" w:space="0" w:color="auto"/>
          </w:divBdr>
          <w:divsChild>
            <w:div w:id="2013676043">
              <w:marLeft w:val="0"/>
              <w:marRight w:val="0"/>
              <w:marTop w:val="0"/>
              <w:marBottom w:val="0"/>
              <w:divBdr>
                <w:top w:val="none" w:sz="0" w:space="0" w:color="auto"/>
                <w:left w:val="none" w:sz="0" w:space="0" w:color="auto"/>
                <w:bottom w:val="none" w:sz="0" w:space="0" w:color="auto"/>
                <w:right w:val="none" w:sz="0" w:space="0" w:color="auto"/>
              </w:divBdr>
              <w:divsChild>
                <w:div w:id="20513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41321214">
      <w:bodyDiv w:val="1"/>
      <w:marLeft w:val="0"/>
      <w:marRight w:val="0"/>
      <w:marTop w:val="0"/>
      <w:marBottom w:val="0"/>
      <w:divBdr>
        <w:top w:val="none" w:sz="0" w:space="0" w:color="auto"/>
        <w:left w:val="none" w:sz="0" w:space="0" w:color="auto"/>
        <w:bottom w:val="none" w:sz="0" w:space="0" w:color="auto"/>
        <w:right w:val="none" w:sz="0" w:space="0" w:color="auto"/>
      </w:divBdr>
      <w:divsChild>
        <w:div w:id="939723406">
          <w:marLeft w:val="0"/>
          <w:marRight w:val="0"/>
          <w:marTop w:val="0"/>
          <w:marBottom w:val="0"/>
          <w:divBdr>
            <w:top w:val="none" w:sz="0" w:space="0" w:color="auto"/>
            <w:left w:val="none" w:sz="0" w:space="0" w:color="auto"/>
            <w:bottom w:val="none" w:sz="0" w:space="0" w:color="auto"/>
            <w:right w:val="none" w:sz="0" w:space="0" w:color="auto"/>
          </w:divBdr>
          <w:divsChild>
            <w:div w:id="616063091">
              <w:marLeft w:val="0"/>
              <w:marRight w:val="0"/>
              <w:marTop w:val="0"/>
              <w:marBottom w:val="0"/>
              <w:divBdr>
                <w:top w:val="none" w:sz="0" w:space="0" w:color="auto"/>
                <w:left w:val="none" w:sz="0" w:space="0" w:color="auto"/>
                <w:bottom w:val="none" w:sz="0" w:space="0" w:color="auto"/>
                <w:right w:val="none" w:sz="0" w:space="0" w:color="auto"/>
              </w:divBdr>
              <w:divsChild>
                <w:div w:id="2123841805">
                  <w:marLeft w:val="0"/>
                  <w:marRight w:val="0"/>
                  <w:marTop w:val="0"/>
                  <w:marBottom w:val="0"/>
                  <w:divBdr>
                    <w:top w:val="none" w:sz="0" w:space="0" w:color="auto"/>
                    <w:left w:val="none" w:sz="0" w:space="0" w:color="auto"/>
                    <w:bottom w:val="none" w:sz="0" w:space="0" w:color="auto"/>
                    <w:right w:val="none" w:sz="0" w:space="0" w:color="auto"/>
                  </w:divBdr>
                  <w:divsChild>
                    <w:div w:id="14382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88036770">
      <w:bodyDiv w:val="1"/>
      <w:marLeft w:val="0"/>
      <w:marRight w:val="0"/>
      <w:marTop w:val="0"/>
      <w:marBottom w:val="0"/>
      <w:divBdr>
        <w:top w:val="none" w:sz="0" w:space="0" w:color="auto"/>
        <w:left w:val="none" w:sz="0" w:space="0" w:color="auto"/>
        <w:bottom w:val="none" w:sz="0" w:space="0" w:color="auto"/>
        <w:right w:val="none" w:sz="0" w:space="0" w:color="auto"/>
      </w:divBdr>
      <w:divsChild>
        <w:div w:id="2058774168">
          <w:marLeft w:val="0"/>
          <w:marRight w:val="0"/>
          <w:marTop w:val="0"/>
          <w:marBottom w:val="0"/>
          <w:divBdr>
            <w:top w:val="none" w:sz="0" w:space="0" w:color="auto"/>
            <w:left w:val="none" w:sz="0" w:space="0" w:color="auto"/>
            <w:bottom w:val="none" w:sz="0" w:space="0" w:color="auto"/>
            <w:right w:val="none" w:sz="0" w:space="0" w:color="auto"/>
          </w:divBdr>
          <w:divsChild>
            <w:div w:id="1308969689">
              <w:marLeft w:val="0"/>
              <w:marRight w:val="0"/>
              <w:marTop w:val="0"/>
              <w:marBottom w:val="0"/>
              <w:divBdr>
                <w:top w:val="none" w:sz="0" w:space="0" w:color="auto"/>
                <w:left w:val="none" w:sz="0" w:space="0" w:color="auto"/>
                <w:bottom w:val="none" w:sz="0" w:space="0" w:color="auto"/>
                <w:right w:val="none" w:sz="0" w:space="0" w:color="auto"/>
              </w:divBdr>
              <w:divsChild>
                <w:div w:id="36782767">
                  <w:marLeft w:val="0"/>
                  <w:marRight w:val="0"/>
                  <w:marTop w:val="0"/>
                  <w:marBottom w:val="0"/>
                  <w:divBdr>
                    <w:top w:val="none" w:sz="0" w:space="0" w:color="auto"/>
                    <w:left w:val="none" w:sz="0" w:space="0" w:color="auto"/>
                    <w:bottom w:val="none" w:sz="0" w:space="0" w:color="auto"/>
                    <w:right w:val="none" w:sz="0" w:space="0" w:color="auto"/>
                  </w:divBdr>
                  <w:divsChild>
                    <w:div w:id="2091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4146">
      <w:bodyDiv w:val="1"/>
      <w:marLeft w:val="0"/>
      <w:marRight w:val="0"/>
      <w:marTop w:val="0"/>
      <w:marBottom w:val="0"/>
      <w:divBdr>
        <w:top w:val="none" w:sz="0" w:space="0" w:color="auto"/>
        <w:left w:val="none" w:sz="0" w:space="0" w:color="auto"/>
        <w:bottom w:val="none" w:sz="0" w:space="0" w:color="auto"/>
        <w:right w:val="none" w:sz="0" w:space="0" w:color="auto"/>
      </w:divBdr>
      <w:divsChild>
        <w:div w:id="1780055652">
          <w:marLeft w:val="0"/>
          <w:marRight w:val="0"/>
          <w:marTop w:val="0"/>
          <w:marBottom w:val="0"/>
          <w:divBdr>
            <w:top w:val="none" w:sz="0" w:space="0" w:color="auto"/>
            <w:left w:val="none" w:sz="0" w:space="0" w:color="auto"/>
            <w:bottom w:val="none" w:sz="0" w:space="0" w:color="auto"/>
            <w:right w:val="none" w:sz="0" w:space="0" w:color="auto"/>
          </w:divBdr>
          <w:divsChild>
            <w:div w:id="54353783">
              <w:marLeft w:val="0"/>
              <w:marRight w:val="0"/>
              <w:marTop w:val="0"/>
              <w:marBottom w:val="0"/>
              <w:divBdr>
                <w:top w:val="none" w:sz="0" w:space="0" w:color="auto"/>
                <w:left w:val="none" w:sz="0" w:space="0" w:color="auto"/>
                <w:bottom w:val="none" w:sz="0" w:space="0" w:color="auto"/>
                <w:right w:val="none" w:sz="0" w:space="0" w:color="auto"/>
              </w:divBdr>
              <w:divsChild>
                <w:div w:id="1305966147">
                  <w:marLeft w:val="0"/>
                  <w:marRight w:val="0"/>
                  <w:marTop w:val="0"/>
                  <w:marBottom w:val="0"/>
                  <w:divBdr>
                    <w:top w:val="none" w:sz="0" w:space="0" w:color="auto"/>
                    <w:left w:val="none" w:sz="0" w:space="0" w:color="auto"/>
                    <w:bottom w:val="none" w:sz="0" w:space="0" w:color="auto"/>
                    <w:right w:val="none" w:sz="0" w:space="0" w:color="auto"/>
                  </w:divBdr>
                  <w:divsChild>
                    <w:div w:id="17713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797407136">
      <w:bodyDiv w:val="1"/>
      <w:marLeft w:val="0"/>
      <w:marRight w:val="0"/>
      <w:marTop w:val="0"/>
      <w:marBottom w:val="0"/>
      <w:divBdr>
        <w:top w:val="none" w:sz="0" w:space="0" w:color="auto"/>
        <w:left w:val="none" w:sz="0" w:space="0" w:color="auto"/>
        <w:bottom w:val="none" w:sz="0" w:space="0" w:color="auto"/>
        <w:right w:val="none" w:sz="0" w:space="0" w:color="auto"/>
      </w:divBdr>
    </w:div>
    <w:div w:id="1801991287">
      <w:bodyDiv w:val="1"/>
      <w:marLeft w:val="0"/>
      <w:marRight w:val="0"/>
      <w:marTop w:val="0"/>
      <w:marBottom w:val="0"/>
      <w:divBdr>
        <w:top w:val="none" w:sz="0" w:space="0" w:color="auto"/>
        <w:left w:val="none" w:sz="0" w:space="0" w:color="auto"/>
        <w:bottom w:val="none" w:sz="0" w:space="0" w:color="auto"/>
        <w:right w:val="none" w:sz="0" w:space="0" w:color="auto"/>
      </w:divBdr>
      <w:divsChild>
        <w:div w:id="1185094764">
          <w:marLeft w:val="0"/>
          <w:marRight w:val="0"/>
          <w:marTop w:val="0"/>
          <w:marBottom w:val="0"/>
          <w:divBdr>
            <w:top w:val="none" w:sz="0" w:space="0" w:color="auto"/>
            <w:left w:val="none" w:sz="0" w:space="0" w:color="auto"/>
            <w:bottom w:val="none" w:sz="0" w:space="0" w:color="auto"/>
            <w:right w:val="none" w:sz="0" w:space="0" w:color="auto"/>
          </w:divBdr>
          <w:divsChild>
            <w:div w:id="1498417788">
              <w:marLeft w:val="0"/>
              <w:marRight w:val="0"/>
              <w:marTop w:val="0"/>
              <w:marBottom w:val="0"/>
              <w:divBdr>
                <w:top w:val="none" w:sz="0" w:space="0" w:color="auto"/>
                <w:left w:val="none" w:sz="0" w:space="0" w:color="auto"/>
                <w:bottom w:val="none" w:sz="0" w:space="0" w:color="auto"/>
                <w:right w:val="none" w:sz="0" w:space="0" w:color="auto"/>
              </w:divBdr>
              <w:divsChild>
                <w:div w:id="427115934">
                  <w:marLeft w:val="0"/>
                  <w:marRight w:val="0"/>
                  <w:marTop w:val="0"/>
                  <w:marBottom w:val="0"/>
                  <w:divBdr>
                    <w:top w:val="none" w:sz="0" w:space="0" w:color="auto"/>
                    <w:left w:val="none" w:sz="0" w:space="0" w:color="auto"/>
                    <w:bottom w:val="none" w:sz="0" w:space="0" w:color="auto"/>
                    <w:right w:val="none" w:sz="0" w:space="0" w:color="auto"/>
                  </w:divBdr>
                  <w:divsChild>
                    <w:div w:id="642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09544488">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5558841">
      <w:bodyDiv w:val="1"/>
      <w:marLeft w:val="0"/>
      <w:marRight w:val="0"/>
      <w:marTop w:val="0"/>
      <w:marBottom w:val="0"/>
      <w:divBdr>
        <w:top w:val="none" w:sz="0" w:space="0" w:color="auto"/>
        <w:left w:val="none" w:sz="0" w:space="0" w:color="auto"/>
        <w:bottom w:val="none" w:sz="0" w:space="0" w:color="auto"/>
        <w:right w:val="none" w:sz="0" w:space="0" w:color="auto"/>
      </w:divBdr>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28550561">
      <w:bodyDiv w:val="1"/>
      <w:marLeft w:val="0"/>
      <w:marRight w:val="0"/>
      <w:marTop w:val="0"/>
      <w:marBottom w:val="0"/>
      <w:divBdr>
        <w:top w:val="none" w:sz="0" w:space="0" w:color="auto"/>
        <w:left w:val="none" w:sz="0" w:space="0" w:color="auto"/>
        <w:bottom w:val="none" w:sz="0" w:space="0" w:color="auto"/>
        <w:right w:val="none" w:sz="0" w:space="0" w:color="auto"/>
      </w:divBdr>
      <w:divsChild>
        <w:div w:id="1591354874">
          <w:marLeft w:val="0"/>
          <w:marRight w:val="0"/>
          <w:marTop w:val="0"/>
          <w:marBottom w:val="0"/>
          <w:divBdr>
            <w:top w:val="none" w:sz="0" w:space="0" w:color="auto"/>
            <w:left w:val="none" w:sz="0" w:space="0" w:color="auto"/>
            <w:bottom w:val="none" w:sz="0" w:space="0" w:color="auto"/>
            <w:right w:val="none" w:sz="0" w:space="0" w:color="auto"/>
          </w:divBdr>
          <w:divsChild>
            <w:div w:id="654454016">
              <w:marLeft w:val="0"/>
              <w:marRight w:val="0"/>
              <w:marTop w:val="0"/>
              <w:marBottom w:val="0"/>
              <w:divBdr>
                <w:top w:val="none" w:sz="0" w:space="0" w:color="auto"/>
                <w:left w:val="none" w:sz="0" w:space="0" w:color="auto"/>
                <w:bottom w:val="none" w:sz="0" w:space="0" w:color="auto"/>
                <w:right w:val="none" w:sz="0" w:space="0" w:color="auto"/>
              </w:divBdr>
              <w:divsChild>
                <w:div w:id="1324351739">
                  <w:marLeft w:val="0"/>
                  <w:marRight w:val="0"/>
                  <w:marTop w:val="0"/>
                  <w:marBottom w:val="0"/>
                  <w:divBdr>
                    <w:top w:val="none" w:sz="0" w:space="0" w:color="auto"/>
                    <w:left w:val="none" w:sz="0" w:space="0" w:color="auto"/>
                    <w:bottom w:val="none" w:sz="0" w:space="0" w:color="auto"/>
                    <w:right w:val="none" w:sz="0" w:space="0" w:color="auto"/>
                  </w:divBdr>
                  <w:divsChild>
                    <w:div w:id="3627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4959">
      <w:bodyDiv w:val="1"/>
      <w:marLeft w:val="0"/>
      <w:marRight w:val="0"/>
      <w:marTop w:val="0"/>
      <w:marBottom w:val="0"/>
      <w:divBdr>
        <w:top w:val="none" w:sz="0" w:space="0" w:color="auto"/>
        <w:left w:val="none" w:sz="0" w:space="0" w:color="auto"/>
        <w:bottom w:val="none" w:sz="0" w:space="0" w:color="auto"/>
        <w:right w:val="none" w:sz="0" w:space="0" w:color="auto"/>
      </w:divBdr>
      <w:divsChild>
        <w:div w:id="1721172905">
          <w:marLeft w:val="0"/>
          <w:marRight w:val="0"/>
          <w:marTop w:val="0"/>
          <w:marBottom w:val="0"/>
          <w:divBdr>
            <w:top w:val="none" w:sz="0" w:space="0" w:color="auto"/>
            <w:left w:val="none" w:sz="0" w:space="0" w:color="auto"/>
            <w:bottom w:val="none" w:sz="0" w:space="0" w:color="auto"/>
            <w:right w:val="none" w:sz="0" w:space="0" w:color="auto"/>
          </w:divBdr>
          <w:divsChild>
            <w:div w:id="335615270">
              <w:marLeft w:val="0"/>
              <w:marRight w:val="0"/>
              <w:marTop w:val="0"/>
              <w:marBottom w:val="0"/>
              <w:divBdr>
                <w:top w:val="none" w:sz="0" w:space="0" w:color="auto"/>
                <w:left w:val="none" w:sz="0" w:space="0" w:color="auto"/>
                <w:bottom w:val="none" w:sz="0" w:space="0" w:color="auto"/>
                <w:right w:val="none" w:sz="0" w:space="0" w:color="auto"/>
              </w:divBdr>
              <w:divsChild>
                <w:div w:id="2098940967">
                  <w:marLeft w:val="0"/>
                  <w:marRight w:val="0"/>
                  <w:marTop w:val="0"/>
                  <w:marBottom w:val="0"/>
                  <w:divBdr>
                    <w:top w:val="none" w:sz="0" w:space="0" w:color="auto"/>
                    <w:left w:val="none" w:sz="0" w:space="0" w:color="auto"/>
                    <w:bottom w:val="none" w:sz="0" w:space="0" w:color="auto"/>
                    <w:right w:val="none" w:sz="0" w:space="0" w:color="auto"/>
                  </w:divBdr>
                  <w:divsChild>
                    <w:div w:id="17306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8569">
      <w:bodyDiv w:val="1"/>
      <w:marLeft w:val="0"/>
      <w:marRight w:val="0"/>
      <w:marTop w:val="0"/>
      <w:marBottom w:val="0"/>
      <w:divBdr>
        <w:top w:val="none" w:sz="0" w:space="0" w:color="auto"/>
        <w:left w:val="none" w:sz="0" w:space="0" w:color="auto"/>
        <w:bottom w:val="none" w:sz="0" w:space="0" w:color="auto"/>
        <w:right w:val="none" w:sz="0" w:space="0" w:color="auto"/>
      </w:divBdr>
      <w:divsChild>
        <w:div w:id="1470320782">
          <w:marLeft w:val="0"/>
          <w:marRight w:val="0"/>
          <w:marTop w:val="0"/>
          <w:marBottom w:val="0"/>
          <w:divBdr>
            <w:top w:val="none" w:sz="0" w:space="0" w:color="auto"/>
            <w:left w:val="none" w:sz="0" w:space="0" w:color="auto"/>
            <w:bottom w:val="none" w:sz="0" w:space="0" w:color="auto"/>
            <w:right w:val="none" w:sz="0" w:space="0" w:color="auto"/>
          </w:divBdr>
          <w:divsChild>
            <w:div w:id="1748838412">
              <w:marLeft w:val="0"/>
              <w:marRight w:val="0"/>
              <w:marTop w:val="0"/>
              <w:marBottom w:val="0"/>
              <w:divBdr>
                <w:top w:val="none" w:sz="0" w:space="0" w:color="auto"/>
                <w:left w:val="none" w:sz="0" w:space="0" w:color="auto"/>
                <w:bottom w:val="none" w:sz="0" w:space="0" w:color="auto"/>
                <w:right w:val="none" w:sz="0" w:space="0" w:color="auto"/>
              </w:divBdr>
              <w:divsChild>
                <w:div w:id="1597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43887527">
      <w:bodyDiv w:val="1"/>
      <w:marLeft w:val="0"/>
      <w:marRight w:val="0"/>
      <w:marTop w:val="0"/>
      <w:marBottom w:val="0"/>
      <w:divBdr>
        <w:top w:val="none" w:sz="0" w:space="0" w:color="auto"/>
        <w:left w:val="none" w:sz="0" w:space="0" w:color="auto"/>
        <w:bottom w:val="none" w:sz="0" w:space="0" w:color="auto"/>
        <w:right w:val="none" w:sz="0" w:space="0" w:color="auto"/>
      </w:divBdr>
    </w:div>
    <w:div w:id="1846937395">
      <w:bodyDiv w:val="1"/>
      <w:marLeft w:val="0"/>
      <w:marRight w:val="0"/>
      <w:marTop w:val="0"/>
      <w:marBottom w:val="0"/>
      <w:divBdr>
        <w:top w:val="none" w:sz="0" w:space="0" w:color="auto"/>
        <w:left w:val="none" w:sz="0" w:space="0" w:color="auto"/>
        <w:bottom w:val="none" w:sz="0" w:space="0" w:color="auto"/>
        <w:right w:val="none" w:sz="0" w:space="0" w:color="auto"/>
      </w:divBdr>
      <w:divsChild>
        <w:div w:id="553079706">
          <w:marLeft w:val="0"/>
          <w:marRight w:val="0"/>
          <w:marTop w:val="0"/>
          <w:marBottom w:val="0"/>
          <w:divBdr>
            <w:top w:val="none" w:sz="0" w:space="0" w:color="auto"/>
            <w:left w:val="none" w:sz="0" w:space="0" w:color="auto"/>
            <w:bottom w:val="none" w:sz="0" w:space="0" w:color="auto"/>
            <w:right w:val="none" w:sz="0" w:space="0" w:color="auto"/>
          </w:divBdr>
          <w:divsChild>
            <w:div w:id="1864435777">
              <w:marLeft w:val="0"/>
              <w:marRight w:val="0"/>
              <w:marTop w:val="0"/>
              <w:marBottom w:val="0"/>
              <w:divBdr>
                <w:top w:val="none" w:sz="0" w:space="0" w:color="auto"/>
                <w:left w:val="none" w:sz="0" w:space="0" w:color="auto"/>
                <w:bottom w:val="none" w:sz="0" w:space="0" w:color="auto"/>
                <w:right w:val="none" w:sz="0" w:space="0" w:color="auto"/>
              </w:divBdr>
              <w:divsChild>
                <w:div w:id="68968394">
                  <w:marLeft w:val="0"/>
                  <w:marRight w:val="0"/>
                  <w:marTop w:val="0"/>
                  <w:marBottom w:val="0"/>
                  <w:divBdr>
                    <w:top w:val="none" w:sz="0" w:space="0" w:color="auto"/>
                    <w:left w:val="none" w:sz="0" w:space="0" w:color="auto"/>
                    <w:bottom w:val="none" w:sz="0" w:space="0" w:color="auto"/>
                    <w:right w:val="none" w:sz="0" w:space="0" w:color="auto"/>
                  </w:divBdr>
                  <w:divsChild>
                    <w:div w:id="9591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30092">
      <w:bodyDiv w:val="1"/>
      <w:marLeft w:val="0"/>
      <w:marRight w:val="0"/>
      <w:marTop w:val="0"/>
      <w:marBottom w:val="0"/>
      <w:divBdr>
        <w:top w:val="none" w:sz="0" w:space="0" w:color="auto"/>
        <w:left w:val="none" w:sz="0" w:space="0" w:color="auto"/>
        <w:bottom w:val="none" w:sz="0" w:space="0" w:color="auto"/>
        <w:right w:val="none" w:sz="0" w:space="0" w:color="auto"/>
      </w:divBdr>
    </w:div>
    <w:div w:id="1854874004">
      <w:bodyDiv w:val="1"/>
      <w:marLeft w:val="0"/>
      <w:marRight w:val="0"/>
      <w:marTop w:val="0"/>
      <w:marBottom w:val="0"/>
      <w:divBdr>
        <w:top w:val="none" w:sz="0" w:space="0" w:color="auto"/>
        <w:left w:val="none" w:sz="0" w:space="0" w:color="auto"/>
        <w:bottom w:val="none" w:sz="0" w:space="0" w:color="auto"/>
        <w:right w:val="none" w:sz="0" w:space="0" w:color="auto"/>
      </w:divBdr>
    </w:div>
    <w:div w:id="1857378027">
      <w:bodyDiv w:val="1"/>
      <w:marLeft w:val="0"/>
      <w:marRight w:val="0"/>
      <w:marTop w:val="0"/>
      <w:marBottom w:val="0"/>
      <w:divBdr>
        <w:top w:val="none" w:sz="0" w:space="0" w:color="auto"/>
        <w:left w:val="none" w:sz="0" w:space="0" w:color="auto"/>
        <w:bottom w:val="none" w:sz="0" w:space="0" w:color="auto"/>
        <w:right w:val="none" w:sz="0" w:space="0" w:color="auto"/>
      </w:divBdr>
      <w:divsChild>
        <w:div w:id="1992251621">
          <w:marLeft w:val="0"/>
          <w:marRight w:val="0"/>
          <w:marTop w:val="0"/>
          <w:marBottom w:val="0"/>
          <w:divBdr>
            <w:top w:val="none" w:sz="0" w:space="0" w:color="auto"/>
            <w:left w:val="none" w:sz="0" w:space="0" w:color="auto"/>
            <w:bottom w:val="none" w:sz="0" w:space="0" w:color="auto"/>
            <w:right w:val="none" w:sz="0" w:space="0" w:color="auto"/>
          </w:divBdr>
          <w:divsChild>
            <w:div w:id="980844466">
              <w:marLeft w:val="0"/>
              <w:marRight w:val="0"/>
              <w:marTop w:val="0"/>
              <w:marBottom w:val="0"/>
              <w:divBdr>
                <w:top w:val="none" w:sz="0" w:space="0" w:color="auto"/>
                <w:left w:val="none" w:sz="0" w:space="0" w:color="auto"/>
                <w:bottom w:val="none" w:sz="0" w:space="0" w:color="auto"/>
                <w:right w:val="none" w:sz="0" w:space="0" w:color="auto"/>
              </w:divBdr>
              <w:divsChild>
                <w:div w:id="1222785450">
                  <w:marLeft w:val="0"/>
                  <w:marRight w:val="0"/>
                  <w:marTop w:val="0"/>
                  <w:marBottom w:val="0"/>
                  <w:divBdr>
                    <w:top w:val="none" w:sz="0" w:space="0" w:color="auto"/>
                    <w:left w:val="none" w:sz="0" w:space="0" w:color="auto"/>
                    <w:bottom w:val="none" w:sz="0" w:space="0" w:color="auto"/>
                    <w:right w:val="none" w:sz="0" w:space="0" w:color="auto"/>
                  </w:divBdr>
                  <w:divsChild>
                    <w:div w:id="3495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5992413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1871795">
      <w:bodyDiv w:val="1"/>
      <w:marLeft w:val="0"/>
      <w:marRight w:val="0"/>
      <w:marTop w:val="0"/>
      <w:marBottom w:val="0"/>
      <w:divBdr>
        <w:top w:val="none" w:sz="0" w:space="0" w:color="auto"/>
        <w:left w:val="none" w:sz="0" w:space="0" w:color="auto"/>
        <w:bottom w:val="none" w:sz="0" w:space="0" w:color="auto"/>
        <w:right w:val="none" w:sz="0" w:space="0" w:color="auto"/>
      </w:divBdr>
      <w:divsChild>
        <w:div w:id="268897364">
          <w:marLeft w:val="0"/>
          <w:marRight w:val="0"/>
          <w:marTop w:val="0"/>
          <w:marBottom w:val="0"/>
          <w:divBdr>
            <w:top w:val="none" w:sz="0" w:space="0" w:color="auto"/>
            <w:left w:val="none" w:sz="0" w:space="0" w:color="auto"/>
            <w:bottom w:val="none" w:sz="0" w:space="0" w:color="auto"/>
            <w:right w:val="none" w:sz="0" w:space="0" w:color="auto"/>
          </w:divBdr>
          <w:divsChild>
            <w:div w:id="618031335">
              <w:marLeft w:val="0"/>
              <w:marRight w:val="0"/>
              <w:marTop w:val="0"/>
              <w:marBottom w:val="0"/>
              <w:divBdr>
                <w:top w:val="none" w:sz="0" w:space="0" w:color="auto"/>
                <w:left w:val="none" w:sz="0" w:space="0" w:color="auto"/>
                <w:bottom w:val="none" w:sz="0" w:space="0" w:color="auto"/>
                <w:right w:val="none" w:sz="0" w:space="0" w:color="auto"/>
              </w:divBdr>
              <w:divsChild>
                <w:div w:id="21784554">
                  <w:marLeft w:val="0"/>
                  <w:marRight w:val="0"/>
                  <w:marTop w:val="0"/>
                  <w:marBottom w:val="0"/>
                  <w:divBdr>
                    <w:top w:val="none" w:sz="0" w:space="0" w:color="auto"/>
                    <w:left w:val="none" w:sz="0" w:space="0" w:color="auto"/>
                    <w:bottom w:val="none" w:sz="0" w:space="0" w:color="auto"/>
                    <w:right w:val="none" w:sz="0" w:space="0" w:color="auto"/>
                  </w:divBdr>
                  <w:divsChild>
                    <w:div w:id="11533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0242">
      <w:bodyDiv w:val="1"/>
      <w:marLeft w:val="0"/>
      <w:marRight w:val="0"/>
      <w:marTop w:val="0"/>
      <w:marBottom w:val="0"/>
      <w:divBdr>
        <w:top w:val="none" w:sz="0" w:space="0" w:color="auto"/>
        <w:left w:val="none" w:sz="0" w:space="0" w:color="auto"/>
        <w:bottom w:val="none" w:sz="0" w:space="0" w:color="auto"/>
        <w:right w:val="none" w:sz="0" w:space="0" w:color="auto"/>
      </w:divBdr>
      <w:divsChild>
        <w:div w:id="498277668">
          <w:marLeft w:val="0"/>
          <w:marRight w:val="0"/>
          <w:marTop w:val="0"/>
          <w:marBottom w:val="0"/>
          <w:divBdr>
            <w:top w:val="none" w:sz="0" w:space="0" w:color="auto"/>
            <w:left w:val="none" w:sz="0" w:space="0" w:color="auto"/>
            <w:bottom w:val="none" w:sz="0" w:space="0" w:color="auto"/>
            <w:right w:val="none" w:sz="0" w:space="0" w:color="auto"/>
          </w:divBdr>
          <w:divsChild>
            <w:div w:id="633949607">
              <w:marLeft w:val="0"/>
              <w:marRight w:val="0"/>
              <w:marTop w:val="0"/>
              <w:marBottom w:val="0"/>
              <w:divBdr>
                <w:top w:val="none" w:sz="0" w:space="0" w:color="auto"/>
                <w:left w:val="none" w:sz="0" w:space="0" w:color="auto"/>
                <w:bottom w:val="none" w:sz="0" w:space="0" w:color="auto"/>
                <w:right w:val="none" w:sz="0" w:space="0" w:color="auto"/>
              </w:divBdr>
              <w:divsChild>
                <w:div w:id="1514149207">
                  <w:marLeft w:val="0"/>
                  <w:marRight w:val="0"/>
                  <w:marTop w:val="0"/>
                  <w:marBottom w:val="0"/>
                  <w:divBdr>
                    <w:top w:val="none" w:sz="0" w:space="0" w:color="auto"/>
                    <w:left w:val="none" w:sz="0" w:space="0" w:color="auto"/>
                    <w:bottom w:val="none" w:sz="0" w:space="0" w:color="auto"/>
                    <w:right w:val="none" w:sz="0" w:space="0" w:color="auto"/>
                  </w:divBdr>
                  <w:divsChild>
                    <w:div w:id="1572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6217923">
      <w:bodyDiv w:val="1"/>
      <w:marLeft w:val="0"/>
      <w:marRight w:val="0"/>
      <w:marTop w:val="0"/>
      <w:marBottom w:val="0"/>
      <w:divBdr>
        <w:top w:val="none" w:sz="0" w:space="0" w:color="auto"/>
        <w:left w:val="none" w:sz="0" w:space="0" w:color="auto"/>
        <w:bottom w:val="none" w:sz="0" w:space="0" w:color="auto"/>
        <w:right w:val="none" w:sz="0" w:space="0" w:color="auto"/>
      </w:divBdr>
      <w:divsChild>
        <w:div w:id="121388943">
          <w:marLeft w:val="0"/>
          <w:marRight w:val="0"/>
          <w:marTop w:val="0"/>
          <w:marBottom w:val="0"/>
          <w:divBdr>
            <w:top w:val="none" w:sz="0" w:space="0" w:color="auto"/>
            <w:left w:val="none" w:sz="0" w:space="0" w:color="auto"/>
            <w:bottom w:val="none" w:sz="0" w:space="0" w:color="auto"/>
            <w:right w:val="none" w:sz="0" w:space="0" w:color="auto"/>
          </w:divBdr>
          <w:divsChild>
            <w:div w:id="1158571609">
              <w:marLeft w:val="0"/>
              <w:marRight w:val="0"/>
              <w:marTop w:val="0"/>
              <w:marBottom w:val="0"/>
              <w:divBdr>
                <w:top w:val="none" w:sz="0" w:space="0" w:color="auto"/>
                <w:left w:val="none" w:sz="0" w:space="0" w:color="auto"/>
                <w:bottom w:val="none" w:sz="0" w:space="0" w:color="auto"/>
                <w:right w:val="none" w:sz="0" w:space="0" w:color="auto"/>
              </w:divBdr>
              <w:divsChild>
                <w:div w:id="1585407742">
                  <w:marLeft w:val="0"/>
                  <w:marRight w:val="0"/>
                  <w:marTop w:val="0"/>
                  <w:marBottom w:val="0"/>
                  <w:divBdr>
                    <w:top w:val="none" w:sz="0" w:space="0" w:color="auto"/>
                    <w:left w:val="none" w:sz="0" w:space="0" w:color="auto"/>
                    <w:bottom w:val="none" w:sz="0" w:space="0" w:color="auto"/>
                    <w:right w:val="none" w:sz="0" w:space="0" w:color="auto"/>
                  </w:divBdr>
                  <w:divsChild>
                    <w:div w:id="19522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899970477">
      <w:bodyDiv w:val="1"/>
      <w:marLeft w:val="0"/>
      <w:marRight w:val="0"/>
      <w:marTop w:val="0"/>
      <w:marBottom w:val="0"/>
      <w:divBdr>
        <w:top w:val="none" w:sz="0" w:space="0" w:color="auto"/>
        <w:left w:val="none" w:sz="0" w:space="0" w:color="auto"/>
        <w:bottom w:val="none" w:sz="0" w:space="0" w:color="auto"/>
        <w:right w:val="none" w:sz="0" w:space="0" w:color="auto"/>
      </w:divBdr>
    </w:div>
    <w:div w:id="19133511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7616101">
      <w:bodyDiv w:val="1"/>
      <w:marLeft w:val="0"/>
      <w:marRight w:val="0"/>
      <w:marTop w:val="0"/>
      <w:marBottom w:val="0"/>
      <w:divBdr>
        <w:top w:val="none" w:sz="0" w:space="0" w:color="auto"/>
        <w:left w:val="none" w:sz="0" w:space="0" w:color="auto"/>
        <w:bottom w:val="none" w:sz="0" w:space="0" w:color="auto"/>
        <w:right w:val="none" w:sz="0" w:space="0" w:color="auto"/>
      </w:divBdr>
    </w:div>
    <w:div w:id="1936548043">
      <w:bodyDiv w:val="1"/>
      <w:marLeft w:val="0"/>
      <w:marRight w:val="0"/>
      <w:marTop w:val="0"/>
      <w:marBottom w:val="0"/>
      <w:divBdr>
        <w:top w:val="none" w:sz="0" w:space="0" w:color="auto"/>
        <w:left w:val="none" w:sz="0" w:space="0" w:color="auto"/>
        <w:bottom w:val="none" w:sz="0" w:space="0" w:color="auto"/>
        <w:right w:val="none" w:sz="0" w:space="0" w:color="auto"/>
      </w:divBdr>
      <w:divsChild>
        <w:div w:id="2009361622">
          <w:marLeft w:val="0"/>
          <w:marRight w:val="0"/>
          <w:marTop w:val="0"/>
          <w:marBottom w:val="0"/>
          <w:divBdr>
            <w:top w:val="none" w:sz="0" w:space="0" w:color="auto"/>
            <w:left w:val="none" w:sz="0" w:space="0" w:color="auto"/>
            <w:bottom w:val="none" w:sz="0" w:space="0" w:color="auto"/>
            <w:right w:val="none" w:sz="0" w:space="0" w:color="auto"/>
          </w:divBdr>
          <w:divsChild>
            <w:div w:id="1715886863">
              <w:marLeft w:val="0"/>
              <w:marRight w:val="0"/>
              <w:marTop w:val="0"/>
              <w:marBottom w:val="0"/>
              <w:divBdr>
                <w:top w:val="none" w:sz="0" w:space="0" w:color="auto"/>
                <w:left w:val="none" w:sz="0" w:space="0" w:color="auto"/>
                <w:bottom w:val="none" w:sz="0" w:space="0" w:color="auto"/>
                <w:right w:val="none" w:sz="0" w:space="0" w:color="auto"/>
              </w:divBdr>
              <w:divsChild>
                <w:div w:id="750859864">
                  <w:marLeft w:val="0"/>
                  <w:marRight w:val="0"/>
                  <w:marTop w:val="0"/>
                  <w:marBottom w:val="0"/>
                  <w:divBdr>
                    <w:top w:val="none" w:sz="0" w:space="0" w:color="auto"/>
                    <w:left w:val="none" w:sz="0" w:space="0" w:color="auto"/>
                    <w:bottom w:val="none" w:sz="0" w:space="0" w:color="auto"/>
                    <w:right w:val="none" w:sz="0" w:space="0" w:color="auto"/>
                  </w:divBdr>
                  <w:divsChild>
                    <w:div w:id="15974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726569">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0115314">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1108813">
      <w:bodyDiv w:val="1"/>
      <w:marLeft w:val="0"/>
      <w:marRight w:val="0"/>
      <w:marTop w:val="0"/>
      <w:marBottom w:val="0"/>
      <w:divBdr>
        <w:top w:val="none" w:sz="0" w:space="0" w:color="auto"/>
        <w:left w:val="none" w:sz="0" w:space="0" w:color="auto"/>
        <w:bottom w:val="none" w:sz="0" w:space="0" w:color="auto"/>
        <w:right w:val="none" w:sz="0" w:space="0" w:color="auto"/>
      </w:divBdr>
    </w:div>
    <w:div w:id="1963077615">
      <w:bodyDiv w:val="1"/>
      <w:marLeft w:val="0"/>
      <w:marRight w:val="0"/>
      <w:marTop w:val="0"/>
      <w:marBottom w:val="0"/>
      <w:divBdr>
        <w:top w:val="none" w:sz="0" w:space="0" w:color="auto"/>
        <w:left w:val="none" w:sz="0" w:space="0" w:color="auto"/>
        <w:bottom w:val="none" w:sz="0" w:space="0" w:color="auto"/>
        <w:right w:val="none" w:sz="0" w:space="0" w:color="auto"/>
      </w:divBdr>
      <w:divsChild>
        <w:div w:id="1628389176">
          <w:marLeft w:val="0"/>
          <w:marRight w:val="0"/>
          <w:marTop w:val="0"/>
          <w:marBottom w:val="0"/>
          <w:divBdr>
            <w:top w:val="none" w:sz="0" w:space="0" w:color="auto"/>
            <w:left w:val="none" w:sz="0" w:space="0" w:color="auto"/>
            <w:bottom w:val="none" w:sz="0" w:space="0" w:color="auto"/>
            <w:right w:val="none" w:sz="0" w:space="0" w:color="auto"/>
          </w:divBdr>
          <w:divsChild>
            <w:div w:id="724718443">
              <w:marLeft w:val="0"/>
              <w:marRight w:val="0"/>
              <w:marTop w:val="0"/>
              <w:marBottom w:val="0"/>
              <w:divBdr>
                <w:top w:val="none" w:sz="0" w:space="0" w:color="auto"/>
                <w:left w:val="none" w:sz="0" w:space="0" w:color="auto"/>
                <w:bottom w:val="none" w:sz="0" w:space="0" w:color="auto"/>
                <w:right w:val="none" w:sz="0" w:space="0" w:color="auto"/>
              </w:divBdr>
              <w:divsChild>
                <w:div w:id="11849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222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7815691">
      <w:bodyDiv w:val="1"/>
      <w:marLeft w:val="0"/>
      <w:marRight w:val="0"/>
      <w:marTop w:val="0"/>
      <w:marBottom w:val="0"/>
      <w:divBdr>
        <w:top w:val="none" w:sz="0" w:space="0" w:color="auto"/>
        <w:left w:val="none" w:sz="0" w:space="0" w:color="auto"/>
        <w:bottom w:val="none" w:sz="0" w:space="0" w:color="auto"/>
        <w:right w:val="none" w:sz="0" w:space="0" w:color="auto"/>
      </w:divBdr>
      <w:divsChild>
        <w:div w:id="476339363">
          <w:marLeft w:val="0"/>
          <w:marRight w:val="0"/>
          <w:marTop w:val="0"/>
          <w:marBottom w:val="0"/>
          <w:divBdr>
            <w:top w:val="none" w:sz="0" w:space="0" w:color="auto"/>
            <w:left w:val="none" w:sz="0" w:space="0" w:color="auto"/>
            <w:bottom w:val="none" w:sz="0" w:space="0" w:color="auto"/>
            <w:right w:val="none" w:sz="0" w:space="0" w:color="auto"/>
          </w:divBdr>
          <w:divsChild>
            <w:div w:id="2065907881">
              <w:marLeft w:val="0"/>
              <w:marRight w:val="0"/>
              <w:marTop w:val="0"/>
              <w:marBottom w:val="0"/>
              <w:divBdr>
                <w:top w:val="none" w:sz="0" w:space="0" w:color="auto"/>
                <w:left w:val="none" w:sz="0" w:space="0" w:color="auto"/>
                <w:bottom w:val="none" w:sz="0" w:space="0" w:color="auto"/>
                <w:right w:val="none" w:sz="0" w:space="0" w:color="auto"/>
              </w:divBdr>
              <w:divsChild>
                <w:div w:id="1537548397">
                  <w:marLeft w:val="0"/>
                  <w:marRight w:val="0"/>
                  <w:marTop w:val="0"/>
                  <w:marBottom w:val="0"/>
                  <w:divBdr>
                    <w:top w:val="none" w:sz="0" w:space="0" w:color="auto"/>
                    <w:left w:val="none" w:sz="0" w:space="0" w:color="auto"/>
                    <w:bottom w:val="none" w:sz="0" w:space="0" w:color="auto"/>
                    <w:right w:val="none" w:sz="0" w:space="0" w:color="auto"/>
                  </w:divBdr>
                  <w:divsChild>
                    <w:div w:id="790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1130428">
      <w:bodyDiv w:val="1"/>
      <w:marLeft w:val="0"/>
      <w:marRight w:val="0"/>
      <w:marTop w:val="0"/>
      <w:marBottom w:val="0"/>
      <w:divBdr>
        <w:top w:val="none" w:sz="0" w:space="0" w:color="auto"/>
        <w:left w:val="none" w:sz="0" w:space="0" w:color="auto"/>
        <w:bottom w:val="none" w:sz="0" w:space="0" w:color="auto"/>
        <w:right w:val="none" w:sz="0" w:space="0" w:color="auto"/>
      </w:divBdr>
      <w:divsChild>
        <w:div w:id="235819507">
          <w:marLeft w:val="0"/>
          <w:marRight w:val="0"/>
          <w:marTop w:val="0"/>
          <w:marBottom w:val="0"/>
          <w:divBdr>
            <w:top w:val="none" w:sz="0" w:space="0" w:color="auto"/>
            <w:left w:val="none" w:sz="0" w:space="0" w:color="auto"/>
            <w:bottom w:val="none" w:sz="0" w:space="0" w:color="auto"/>
            <w:right w:val="none" w:sz="0" w:space="0" w:color="auto"/>
          </w:divBdr>
          <w:divsChild>
            <w:div w:id="1326662307">
              <w:marLeft w:val="0"/>
              <w:marRight w:val="0"/>
              <w:marTop w:val="0"/>
              <w:marBottom w:val="0"/>
              <w:divBdr>
                <w:top w:val="none" w:sz="0" w:space="0" w:color="auto"/>
                <w:left w:val="none" w:sz="0" w:space="0" w:color="auto"/>
                <w:bottom w:val="none" w:sz="0" w:space="0" w:color="auto"/>
                <w:right w:val="none" w:sz="0" w:space="0" w:color="auto"/>
              </w:divBdr>
              <w:divsChild>
                <w:div w:id="1610623027">
                  <w:marLeft w:val="0"/>
                  <w:marRight w:val="0"/>
                  <w:marTop w:val="0"/>
                  <w:marBottom w:val="0"/>
                  <w:divBdr>
                    <w:top w:val="none" w:sz="0" w:space="0" w:color="auto"/>
                    <w:left w:val="none" w:sz="0" w:space="0" w:color="auto"/>
                    <w:bottom w:val="none" w:sz="0" w:space="0" w:color="auto"/>
                    <w:right w:val="none" w:sz="0" w:space="0" w:color="auto"/>
                  </w:divBdr>
                  <w:divsChild>
                    <w:div w:id="8848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4776283">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4554853">
      <w:bodyDiv w:val="1"/>
      <w:marLeft w:val="0"/>
      <w:marRight w:val="0"/>
      <w:marTop w:val="0"/>
      <w:marBottom w:val="0"/>
      <w:divBdr>
        <w:top w:val="none" w:sz="0" w:space="0" w:color="auto"/>
        <w:left w:val="none" w:sz="0" w:space="0" w:color="auto"/>
        <w:bottom w:val="none" w:sz="0" w:space="0" w:color="auto"/>
        <w:right w:val="none" w:sz="0" w:space="0" w:color="auto"/>
      </w:divBdr>
      <w:divsChild>
        <w:div w:id="2003896464">
          <w:marLeft w:val="0"/>
          <w:marRight w:val="0"/>
          <w:marTop w:val="0"/>
          <w:marBottom w:val="0"/>
          <w:divBdr>
            <w:top w:val="none" w:sz="0" w:space="0" w:color="auto"/>
            <w:left w:val="none" w:sz="0" w:space="0" w:color="auto"/>
            <w:bottom w:val="none" w:sz="0" w:space="0" w:color="auto"/>
            <w:right w:val="none" w:sz="0" w:space="0" w:color="auto"/>
          </w:divBdr>
          <w:divsChild>
            <w:div w:id="450975470">
              <w:marLeft w:val="0"/>
              <w:marRight w:val="0"/>
              <w:marTop w:val="0"/>
              <w:marBottom w:val="0"/>
              <w:divBdr>
                <w:top w:val="none" w:sz="0" w:space="0" w:color="auto"/>
                <w:left w:val="none" w:sz="0" w:space="0" w:color="auto"/>
                <w:bottom w:val="none" w:sz="0" w:space="0" w:color="auto"/>
                <w:right w:val="none" w:sz="0" w:space="0" w:color="auto"/>
              </w:divBdr>
              <w:divsChild>
                <w:div w:id="1391735492">
                  <w:marLeft w:val="0"/>
                  <w:marRight w:val="0"/>
                  <w:marTop w:val="0"/>
                  <w:marBottom w:val="0"/>
                  <w:divBdr>
                    <w:top w:val="none" w:sz="0" w:space="0" w:color="auto"/>
                    <w:left w:val="none" w:sz="0" w:space="0" w:color="auto"/>
                    <w:bottom w:val="none" w:sz="0" w:space="0" w:color="auto"/>
                    <w:right w:val="none" w:sz="0" w:space="0" w:color="auto"/>
                  </w:divBdr>
                  <w:divsChild>
                    <w:div w:id="10126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53">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09671822">
      <w:bodyDiv w:val="1"/>
      <w:marLeft w:val="0"/>
      <w:marRight w:val="0"/>
      <w:marTop w:val="0"/>
      <w:marBottom w:val="0"/>
      <w:divBdr>
        <w:top w:val="none" w:sz="0" w:space="0" w:color="auto"/>
        <w:left w:val="none" w:sz="0" w:space="0" w:color="auto"/>
        <w:bottom w:val="none" w:sz="0" w:space="0" w:color="auto"/>
        <w:right w:val="none" w:sz="0" w:space="0" w:color="auto"/>
      </w:divBdr>
      <w:divsChild>
        <w:div w:id="1814132317">
          <w:marLeft w:val="0"/>
          <w:marRight w:val="0"/>
          <w:marTop w:val="0"/>
          <w:marBottom w:val="0"/>
          <w:divBdr>
            <w:top w:val="none" w:sz="0" w:space="0" w:color="auto"/>
            <w:left w:val="none" w:sz="0" w:space="0" w:color="auto"/>
            <w:bottom w:val="none" w:sz="0" w:space="0" w:color="auto"/>
            <w:right w:val="none" w:sz="0" w:space="0" w:color="auto"/>
          </w:divBdr>
          <w:divsChild>
            <w:div w:id="195585834">
              <w:marLeft w:val="0"/>
              <w:marRight w:val="0"/>
              <w:marTop w:val="0"/>
              <w:marBottom w:val="0"/>
              <w:divBdr>
                <w:top w:val="none" w:sz="0" w:space="0" w:color="auto"/>
                <w:left w:val="none" w:sz="0" w:space="0" w:color="auto"/>
                <w:bottom w:val="none" w:sz="0" w:space="0" w:color="auto"/>
                <w:right w:val="none" w:sz="0" w:space="0" w:color="auto"/>
              </w:divBdr>
              <w:divsChild>
                <w:div w:id="1037390660">
                  <w:marLeft w:val="0"/>
                  <w:marRight w:val="0"/>
                  <w:marTop w:val="0"/>
                  <w:marBottom w:val="0"/>
                  <w:divBdr>
                    <w:top w:val="none" w:sz="0" w:space="0" w:color="auto"/>
                    <w:left w:val="none" w:sz="0" w:space="0" w:color="auto"/>
                    <w:bottom w:val="none" w:sz="0" w:space="0" w:color="auto"/>
                    <w:right w:val="none" w:sz="0" w:space="0" w:color="auto"/>
                  </w:divBdr>
                  <w:divsChild>
                    <w:div w:id="86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3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46560451">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76319643">
      <w:bodyDiv w:val="1"/>
      <w:marLeft w:val="0"/>
      <w:marRight w:val="0"/>
      <w:marTop w:val="0"/>
      <w:marBottom w:val="0"/>
      <w:divBdr>
        <w:top w:val="none" w:sz="0" w:space="0" w:color="auto"/>
        <w:left w:val="none" w:sz="0" w:space="0" w:color="auto"/>
        <w:bottom w:val="none" w:sz="0" w:space="0" w:color="auto"/>
        <w:right w:val="none" w:sz="0" w:space="0" w:color="auto"/>
      </w:divBdr>
      <w:divsChild>
        <w:div w:id="1018193633">
          <w:marLeft w:val="0"/>
          <w:marRight w:val="0"/>
          <w:marTop w:val="0"/>
          <w:marBottom w:val="0"/>
          <w:divBdr>
            <w:top w:val="none" w:sz="0" w:space="0" w:color="auto"/>
            <w:left w:val="none" w:sz="0" w:space="0" w:color="auto"/>
            <w:bottom w:val="none" w:sz="0" w:space="0" w:color="auto"/>
            <w:right w:val="none" w:sz="0" w:space="0" w:color="auto"/>
          </w:divBdr>
          <w:divsChild>
            <w:div w:id="1083067993">
              <w:marLeft w:val="0"/>
              <w:marRight w:val="0"/>
              <w:marTop w:val="0"/>
              <w:marBottom w:val="0"/>
              <w:divBdr>
                <w:top w:val="none" w:sz="0" w:space="0" w:color="auto"/>
                <w:left w:val="none" w:sz="0" w:space="0" w:color="auto"/>
                <w:bottom w:val="none" w:sz="0" w:space="0" w:color="auto"/>
                <w:right w:val="none" w:sz="0" w:space="0" w:color="auto"/>
              </w:divBdr>
              <w:divsChild>
                <w:div w:id="1599748432">
                  <w:marLeft w:val="0"/>
                  <w:marRight w:val="0"/>
                  <w:marTop w:val="0"/>
                  <w:marBottom w:val="0"/>
                  <w:divBdr>
                    <w:top w:val="none" w:sz="0" w:space="0" w:color="auto"/>
                    <w:left w:val="none" w:sz="0" w:space="0" w:color="auto"/>
                    <w:bottom w:val="none" w:sz="0" w:space="0" w:color="auto"/>
                    <w:right w:val="none" w:sz="0" w:space="0" w:color="auto"/>
                  </w:divBdr>
                  <w:divsChild>
                    <w:div w:id="9646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4860">
      <w:bodyDiv w:val="1"/>
      <w:marLeft w:val="0"/>
      <w:marRight w:val="0"/>
      <w:marTop w:val="0"/>
      <w:marBottom w:val="0"/>
      <w:divBdr>
        <w:top w:val="none" w:sz="0" w:space="0" w:color="auto"/>
        <w:left w:val="none" w:sz="0" w:space="0" w:color="auto"/>
        <w:bottom w:val="none" w:sz="0" w:space="0" w:color="auto"/>
        <w:right w:val="none" w:sz="0" w:space="0" w:color="auto"/>
      </w:divBdr>
    </w:div>
    <w:div w:id="2085059549">
      <w:bodyDiv w:val="1"/>
      <w:marLeft w:val="0"/>
      <w:marRight w:val="0"/>
      <w:marTop w:val="0"/>
      <w:marBottom w:val="0"/>
      <w:divBdr>
        <w:top w:val="none" w:sz="0" w:space="0" w:color="auto"/>
        <w:left w:val="none" w:sz="0" w:space="0" w:color="auto"/>
        <w:bottom w:val="none" w:sz="0" w:space="0" w:color="auto"/>
        <w:right w:val="none" w:sz="0" w:space="0" w:color="auto"/>
      </w:divBdr>
    </w:div>
    <w:div w:id="2085563023">
      <w:bodyDiv w:val="1"/>
      <w:marLeft w:val="0"/>
      <w:marRight w:val="0"/>
      <w:marTop w:val="0"/>
      <w:marBottom w:val="0"/>
      <w:divBdr>
        <w:top w:val="none" w:sz="0" w:space="0" w:color="auto"/>
        <w:left w:val="none" w:sz="0" w:space="0" w:color="auto"/>
        <w:bottom w:val="none" w:sz="0" w:space="0" w:color="auto"/>
        <w:right w:val="none" w:sz="0" w:space="0" w:color="auto"/>
      </w:divBdr>
      <w:divsChild>
        <w:div w:id="1544367500">
          <w:marLeft w:val="0"/>
          <w:marRight w:val="0"/>
          <w:marTop w:val="0"/>
          <w:marBottom w:val="0"/>
          <w:divBdr>
            <w:top w:val="none" w:sz="0" w:space="0" w:color="auto"/>
            <w:left w:val="none" w:sz="0" w:space="0" w:color="auto"/>
            <w:bottom w:val="none" w:sz="0" w:space="0" w:color="auto"/>
            <w:right w:val="none" w:sz="0" w:space="0" w:color="auto"/>
          </w:divBdr>
          <w:divsChild>
            <w:div w:id="843207812">
              <w:marLeft w:val="0"/>
              <w:marRight w:val="0"/>
              <w:marTop w:val="0"/>
              <w:marBottom w:val="0"/>
              <w:divBdr>
                <w:top w:val="none" w:sz="0" w:space="0" w:color="auto"/>
                <w:left w:val="none" w:sz="0" w:space="0" w:color="auto"/>
                <w:bottom w:val="none" w:sz="0" w:space="0" w:color="auto"/>
                <w:right w:val="none" w:sz="0" w:space="0" w:color="auto"/>
              </w:divBdr>
              <w:divsChild>
                <w:div w:id="405878289">
                  <w:marLeft w:val="0"/>
                  <w:marRight w:val="0"/>
                  <w:marTop w:val="0"/>
                  <w:marBottom w:val="0"/>
                  <w:divBdr>
                    <w:top w:val="none" w:sz="0" w:space="0" w:color="auto"/>
                    <w:left w:val="none" w:sz="0" w:space="0" w:color="auto"/>
                    <w:bottom w:val="none" w:sz="0" w:space="0" w:color="auto"/>
                    <w:right w:val="none" w:sz="0" w:space="0" w:color="auto"/>
                  </w:divBdr>
                  <w:divsChild>
                    <w:div w:id="11194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8673039">
      <w:bodyDiv w:val="1"/>
      <w:marLeft w:val="0"/>
      <w:marRight w:val="0"/>
      <w:marTop w:val="0"/>
      <w:marBottom w:val="0"/>
      <w:divBdr>
        <w:top w:val="none" w:sz="0" w:space="0" w:color="auto"/>
        <w:left w:val="none" w:sz="0" w:space="0" w:color="auto"/>
        <w:bottom w:val="none" w:sz="0" w:space="0" w:color="auto"/>
        <w:right w:val="none" w:sz="0" w:space="0" w:color="auto"/>
      </w:divBdr>
      <w:divsChild>
        <w:div w:id="277031498">
          <w:marLeft w:val="0"/>
          <w:marRight w:val="0"/>
          <w:marTop w:val="0"/>
          <w:marBottom w:val="0"/>
          <w:divBdr>
            <w:top w:val="none" w:sz="0" w:space="0" w:color="auto"/>
            <w:left w:val="none" w:sz="0" w:space="0" w:color="auto"/>
            <w:bottom w:val="none" w:sz="0" w:space="0" w:color="auto"/>
            <w:right w:val="none" w:sz="0" w:space="0" w:color="auto"/>
          </w:divBdr>
          <w:divsChild>
            <w:div w:id="1677731987">
              <w:marLeft w:val="0"/>
              <w:marRight w:val="0"/>
              <w:marTop w:val="0"/>
              <w:marBottom w:val="0"/>
              <w:divBdr>
                <w:top w:val="none" w:sz="0" w:space="0" w:color="auto"/>
                <w:left w:val="none" w:sz="0" w:space="0" w:color="auto"/>
                <w:bottom w:val="none" w:sz="0" w:space="0" w:color="auto"/>
                <w:right w:val="none" w:sz="0" w:space="0" w:color="auto"/>
              </w:divBdr>
              <w:divsChild>
                <w:div w:id="824399317">
                  <w:marLeft w:val="0"/>
                  <w:marRight w:val="0"/>
                  <w:marTop w:val="0"/>
                  <w:marBottom w:val="0"/>
                  <w:divBdr>
                    <w:top w:val="none" w:sz="0" w:space="0" w:color="auto"/>
                    <w:left w:val="none" w:sz="0" w:space="0" w:color="auto"/>
                    <w:bottom w:val="none" w:sz="0" w:space="0" w:color="auto"/>
                    <w:right w:val="none" w:sz="0" w:space="0" w:color="auto"/>
                  </w:divBdr>
                  <w:divsChild>
                    <w:div w:id="17745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9132">
      <w:bodyDiv w:val="1"/>
      <w:marLeft w:val="0"/>
      <w:marRight w:val="0"/>
      <w:marTop w:val="0"/>
      <w:marBottom w:val="0"/>
      <w:divBdr>
        <w:top w:val="none" w:sz="0" w:space="0" w:color="auto"/>
        <w:left w:val="none" w:sz="0" w:space="0" w:color="auto"/>
        <w:bottom w:val="none" w:sz="0" w:space="0" w:color="auto"/>
        <w:right w:val="none" w:sz="0" w:space="0" w:color="auto"/>
      </w:divBdr>
      <w:divsChild>
        <w:div w:id="543177135">
          <w:marLeft w:val="0"/>
          <w:marRight w:val="0"/>
          <w:marTop w:val="0"/>
          <w:marBottom w:val="0"/>
          <w:divBdr>
            <w:top w:val="none" w:sz="0" w:space="0" w:color="auto"/>
            <w:left w:val="none" w:sz="0" w:space="0" w:color="auto"/>
            <w:bottom w:val="none" w:sz="0" w:space="0" w:color="auto"/>
            <w:right w:val="none" w:sz="0" w:space="0" w:color="auto"/>
          </w:divBdr>
          <w:divsChild>
            <w:div w:id="1935043946">
              <w:marLeft w:val="0"/>
              <w:marRight w:val="0"/>
              <w:marTop w:val="0"/>
              <w:marBottom w:val="0"/>
              <w:divBdr>
                <w:top w:val="none" w:sz="0" w:space="0" w:color="auto"/>
                <w:left w:val="none" w:sz="0" w:space="0" w:color="auto"/>
                <w:bottom w:val="none" w:sz="0" w:space="0" w:color="auto"/>
                <w:right w:val="none" w:sz="0" w:space="0" w:color="auto"/>
              </w:divBdr>
              <w:divsChild>
                <w:div w:id="867062849">
                  <w:marLeft w:val="0"/>
                  <w:marRight w:val="0"/>
                  <w:marTop w:val="0"/>
                  <w:marBottom w:val="0"/>
                  <w:divBdr>
                    <w:top w:val="none" w:sz="0" w:space="0" w:color="auto"/>
                    <w:left w:val="none" w:sz="0" w:space="0" w:color="auto"/>
                    <w:bottom w:val="none" w:sz="0" w:space="0" w:color="auto"/>
                    <w:right w:val="none" w:sz="0" w:space="0" w:color="auto"/>
                  </w:divBdr>
                  <w:divsChild>
                    <w:div w:id="1157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44614">
      <w:bodyDiv w:val="1"/>
      <w:marLeft w:val="0"/>
      <w:marRight w:val="0"/>
      <w:marTop w:val="0"/>
      <w:marBottom w:val="0"/>
      <w:divBdr>
        <w:top w:val="none" w:sz="0" w:space="0" w:color="auto"/>
        <w:left w:val="none" w:sz="0" w:space="0" w:color="auto"/>
        <w:bottom w:val="none" w:sz="0" w:space="0" w:color="auto"/>
        <w:right w:val="none" w:sz="0" w:space="0" w:color="auto"/>
      </w:divBdr>
    </w:div>
    <w:div w:id="2122990472">
      <w:bodyDiv w:val="1"/>
      <w:marLeft w:val="0"/>
      <w:marRight w:val="0"/>
      <w:marTop w:val="0"/>
      <w:marBottom w:val="0"/>
      <w:divBdr>
        <w:top w:val="none" w:sz="0" w:space="0" w:color="auto"/>
        <w:left w:val="none" w:sz="0" w:space="0" w:color="auto"/>
        <w:bottom w:val="none" w:sz="0" w:space="0" w:color="auto"/>
        <w:right w:val="none" w:sz="0" w:space="0" w:color="auto"/>
      </w:divBdr>
      <w:divsChild>
        <w:div w:id="421027877">
          <w:marLeft w:val="0"/>
          <w:marRight w:val="0"/>
          <w:marTop w:val="0"/>
          <w:marBottom w:val="0"/>
          <w:divBdr>
            <w:top w:val="none" w:sz="0" w:space="0" w:color="auto"/>
            <w:left w:val="none" w:sz="0" w:space="0" w:color="auto"/>
            <w:bottom w:val="none" w:sz="0" w:space="0" w:color="auto"/>
            <w:right w:val="none" w:sz="0" w:space="0" w:color="auto"/>
          </w:divBdr>
          <w:divsChild>
            <w:div w:id="482746154">
              <w:marLeft w:val="0"/>
              <w:marRight w:val="0"/>
              <w:marTop w:val="0"/>
              <w:marBottom w:val="0"/>
              <w:divBdr>
                <w:top w:val="none" w:sz="0" w:space="0" w:color="auto"/>
                <w:left w:val="none" w:sz="0" w:space="0" w:color="auto"/>
                <w:bottom w:val="none" w:sz="0" w:space="0" w:color="auto"/>
                <w:right w:val="none" w:sz="0" w:space="0" w:color="auto"/>
              </w:divBdr>
              <w:divsChild>
                <w:div w:id="1272779564">
                  <w:marLeft w:val="0"/>
                  <w:marRight w:val="0"/>
                  <w:marTop w:val="0"/>
                  <w:marBottom w:val="0"/>
                  <w:divBdr>
                    <w:top w:val="none" w:sz="0" w:space="0" w:color="auto"/>
                    <w:left w:val="none" w:sz="0" w:space="0" w:color="auto"/>
                    <w:bottom w:val="none" w:sz="0" w:space="0" w:color="auto"/>
                    <w:right w:val="none" w:sz="0" w:space="0" w:color="auto"/>
                  </w:divBdr>
                  <w:divsChild>
                    <w:div w:id="530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8697551">
      <w:bodyDiv w:val="1"/>
      <w:marLeft w:val="0"/>
      <w:marRight w:val="0"/>
      <w:marTop w:val="0"/>
      <w:marBottom w:val="0"/>
      <w:divBdr>
        <w:top w:val="none" w:sz="0" w:space="0" w:color="auto"/>
        <w:left w:val="none" w:sz="0" w:space="0" w:color="auto"/>
        <w:bottom w:val="none" w:sz="0" w:space="0" w:color="auto"/>
        <w:right w:val="none" w:sz="0" w:space="0" w:color="auto"/>
      </w:divBdr>
    </w:div>
    <w:div w:id="2130003170">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E229012-BF9E-8F46-9F5C-E6266446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C:\Users\konfferenssit\201101LA\11ac\802-11-Submission-Portrait.dot</Template>
  <TotalTime>444</TotalTime>
  <Pages>10</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16626</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Tianyu Wu</cp:lastModifiedBy>
  <cp:revision>325</cp:revision>
  <cp:lastPrinted>2013-12-02T17:26:00Z</cp:lastPrinted>
  <dcterms:created xsi:type="dcterms:W3CDTF">2019-09-11T23:49:00Z</dcterms:created>
  <dcterms:modified xsi:type="dcterms:W3CDTF">2019-09-18T08:16:00Z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