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5A2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AFFC14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05A807C" w14:textId="77777777" w:rsidR="00CA09B2" w:rsidRDefault="005E3BCA">
            <w:pPr>
              <w:pStyle w:val="T2"/>
            </w:pPr>
            <w:r>
              <w:t>EOF handling in ack-enabled A-MPDU</w:t>
            </w:r>
          </w:p>
        </w:tc>
      </w:tr>
      <w:tr w:rsidR="00CA09B2" w14:paraId="30FFCCC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A5BAE5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E3BCA">
              <w:rPr>
                <w:b w:val="0"/>
                <w:sz w:val="20"/>
              </w:rPr>
              <w:t>2019-09-17</w:t>
            </w:r>
          </w:p>
        </w:tc>
      </w:tr>
      <w:tr w:rsidR="00CA09B2" w14:paraId="43E9BD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5F526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A83834" w14:textId="77777777">
        <w:trPr>
          <w:jc w:val="center"/>
        </w:trPr>
        <w:tc>
          <w:tcPr>
            <w:tcW w:w="1336" w:type="dxa"/>
            <w:vAlign w:val="center"/>
          </w:tcPr>
          <w:p w14:paraId="790BF7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1C85B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042B7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937E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7626A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3218E0C" w14:textId="77777777">
        <w:trPr>
          <w:jc w:val="center"/>
        </w:trPr>
        <w:tc>
          <w:tcPr>
            <w:tcW w:w="1336" w:type="dxa"/>
            <w:vAlign w:val="center"/>
          </w:tcPr>
          <w:p w14:paraId="1180F4CA" w14:textId="77777777" w:rsidR="00CA09B2" w:rsidRDefault="00BB00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1B3BB151" w14:textId="77777777" w:rsidR="00CA09B2" w:rsidRDefault="00BB00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5C0E3249" w14:textId="4DB98CBB" w:rsidR="00CA09B2" w:rsidRDefault="00C267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27AC0D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98B341" w14:textId="28AA4DBA" w:rsidR="00CA09B2" w:rsidRDefault="00C2672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525D5FC0" w14:textId="77777777">
        <w:trPr>
          <w:jc w:val="center"/>
        </w:trPr>
        <w:tc>
          <w:tcPr>
            <w:tcW w:w="1336" w:type="dxa"/>
            <w:vAlign w:val="center"/>
          </w:tcPr>
          <w:p w14:paraId="09531623" w14:textId="77777777" w:rsidR="00CA09B2" w:rsidRDefault="001440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2064" w:type="dxa"/>
            <w:vAlign w:val="center"/>
          </w:tcPr>
          <w:p w14:paraId="538503E5" w14:textId="77777777" w:rsidR="00CA09B2" w:rsidRDefault="001440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30F3577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26F199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3599E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1219" w14:paraId="530F0179" w14:textId="77777777">
        <w:trPr>
          <w:jc w:val="center"/>
        </w:trPr>
        <w:tc>
          <w:tcPr>
            <w:tcW w:w="1336" w:type="dxa"/>
            <w:vAlign w:val="center"/>
          </w:tcPr>
          <w:p w14:paraId="632F21D7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Jinjing</w:t>
            </w:r>
            <w:proofErr w:type="spellEnd"/>
            <w:r>
              <w:rPr>
                <w:b w:val="0"/>
                <w:sz w:val="20"/>
              </w:rPr>
              <w:t xml:space="preserve"> Jiang</w:t>
            </w:r>
          </w:p>
        </w:tc>
        <w:tc>
          <w:tcPr>
            <w:tcW w:w="2064" w:type="dxa"/>
            <w:vAlign w:val="center"/>
          </w:tcPr>
          <w:p w14:paraId="22320DD3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75490D86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98BE86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D1E370" w14:textId="77777777" w:rsidR="00221219" w:rsidRDefault="0022121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B86B3C" w14:textId="77777777" w:rsidR="00CA09B2" w:rsidRDefault="008633A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FAF656" wp14:editId="6DC8F6B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58FC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7896C9" w14:textId="114ABEEF" w:rsidR="006A5C2F" w:rsidRDefault="00BB00CC" w:rsidP="006A5C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This submission </w:t>
                            </w:r>
                            <w:r w:rsidR="00D31A7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clarifies the A-MPDU subframes with EOF=0 and EOF =1 handling in ack-enabled A-MPDUs. </w:t>
                            </w:r>
                          </w:p>
                          <w:p w14:paraId="7B8B91F0" w14:textId="346AB074" w:rsidR="008C492F" w:rsidRDefault="008C492F" w:rsidP="006A5C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C002D2D" w14:textId="0B20C4B2" w:rsidR="008C492F" w:rsidRPr="006A5C2F" w:rsidRDefault="008C492F" w:rsidP="006A5C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R1 – update to the resolution text as discussed in the WED AM1. </w:t>
                            </w:r>
                            <w:r w:rsidRPr="008C492F">
                              <w:rPr>
                                <w:sz w:val="24"/>
                                <w:szCs w:val="24"/>
                                <w:highlight w:val="green"/>
                                <w:lang w:val="en-US"/>
                              </w:rPr>
                              <w:t>Highlighted in green.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623D7549" w14:textId="77777777" w:rsidR="0029020B" w:rsidRPr="006A5C2F" w:rsidRDefault="0029020B" w:rsidP="006A5C2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AF6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3C558FC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7896C9" w14:textId="114ABEEF" w:rsidR="006A5C2F" w:rsidRDefault="00BB00CC" w:rsidP="006A5C2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This submission </w:t>
                      </w:r>
                      <w:r w:rsidR="00D31A7D">
                        <w:rPr>
                          <w:sz w:val="24"/>
                          <w:szCs w:val="24"/>
                          <w:lang w:val="en-US"/>
                        </w:rPr>
                        <w:t xml:space="preserve">clarifies the A-MPDU subframes with EOF=0 and EOF =1 handling in ack-enabled A-MPDUs. </w:t>
                      </w:r>
                    </w:p>
                    <w:p w14:paraId="7B8B91F0" w14:textId="346AB074" w:rsidR="008C492F" w:rsidRDefault="008C492F" w:rsidP="006A5C2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C002D2D" w14:textId="0B20C4B2" w:rsidR="008C492F" w:rsidRPr="006A5C2F" w:rsidRDefault="008C492F" w:rsidP="006A5C2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R1 – update to the resolution text as discussed in the WED AM1. </w:t>
                      </w:r>
                      <w:r w:rsidRPr="008C492F">
                        <w:rPr>
                          <w:sz w:val="24"/>
                          <w:szCs w:val="24"/>
                          <w:highlight w:val="green"/>
                          <w:lang w:val="en-US"/>
                        </w:rPr>
                        <w:t>Highlighted in green.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623D7549" w14:textId="77777777" w:rsidR="0029020B" w:rsidRPr="006A5C2F" w:rsidRDefault="0029020B" w:rsidP="006A5C2F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67BF8" w14:textId="2D9C8078" w:rsidR="00CA09B2" w:rsidRDefault="00CA09B2" w:rsidP="006A5C2F">
      <w:pPr>
        <w:rPr>
          <w:rFonts w:ascii="Arial" w:hAnsi="Arial"/>
          <w:b/>
          <w:sz w:val="32"/>
          <w:u w:val="single"/>
        </w:rPr>
      </w:pPr>
      <w:r>
        <w:br w:type="page"/>
      </w:r>
      <w:r w:rsidR="006A5C2F">
        <w:rPr>
          <w:rFonts w:ascii="Arial" w:hAnsi="Arial"/>
          <w:b/>
          <w:sz w:val="32"/>
          <w:u w:val="single"/>
        </w:rPr>
        <w:lastRenderedPageBreak/>
        <w:t>Problem:</w:t>
      </w:r>
    </w:p>
    <w:p w14:paraId="7CFEA226" w14:textId="77777777" w:rsidR="0002571E" w:rsidRPr="00BB00CC" w:rsidRDefault="006A5C2F" w:rsidP="0002571E">
      <w:pPr>
        <w:pStyle w:val="NormalWeb"/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>The 802.11</w:t>
      </w:r>
      <w:r w:rsidR="0002571E" w:rsidRPr="00BB00CC">
        <w:rPr>
          <w:rFonts w:ascii="TimesNewRomanPSMT" w:hAnsi="TimesNewRomanPSMT" w:cs="TimesNewRomanPSMT"/>
          <w:sz w:val="18"/>
          <w:szCs w:val="18"/>
        </w:rPr>
        <w:t>ax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has contradicting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 or difficult</w:t>
      </w:r>
      <w:r w:rsidR="00D328F8" w:rsidRPr="00BB00CC">
        <w:rPr>
          <w:rFonts w:ascii="TimesNewRomanPSMT" w:hAnsi="TimesNewRomanPSMT" w:cs="TimesNewRomanPSMT"/>
          <w:sz w:val="18"/>
          <w:szCs w:val="18"/>
        </w:rPr>
        <w:t xml:space="preserve"> 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>to</w:t>
      </w:r>
      <w:r w:rsidR="00D328F8" w:rsidRPr="00BB00CC">
        <w:rPr>
          <w:rFonts w:ascii="TimesNewRomanPSMT" w:hAnsi="TimesNewRomanPSMT" w:cs="TimesNewRomanPSMT"/>
          <w:sz w:val="18"/>
          <w:szCs w:val="18"/>
        </w:rPr>
        <w:t xml:space="preserve"> 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understand 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rules </w:t>
      </w:r>
      <w:r w:rsidR="00D31A7D">
        <w:rPr>
          <w:rFonts w:ascii="TimesNewRomanPSMT" w:hAnsi="TimesNewRomanPSMT" w:cs="TimesNewRomanPSMT"/>
          <w:sz w:val="18"/>
          <w:szCs w:val="18"/>
        </w:rPr>
        <w:t>for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EOF handling in</w:t>
      </w:r>
      <w:r w:rsidR="00D31A7D">
        <w:rPr>
          <w:rFonts w:ascii="TimesNewRomanPSMT" w:hAnsi="TimesNewRomanPSMT" w:cs="TimesNewRomanPSMT"/>
          <w:sz w:val="18"/>
          <w:szCs w:val="18"/>
        </w:rPr>
        <w:t xml:space="preserve"> the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A-MPDU aggregation of the ack-enabled MPDUs</w:t>
      </w:r>
      <w:r w:rsidR="0002571E" w:rsidRPr="00BB00CC">
        <w:rPr>
          <w:rFonts w:ascii="TimesNewRomanPSMT" w:hAnsi="TimesNewRomanPSMT" w:cs="TimesNewRomanPSMT"/>
          <w:sz w:val="18"/>
          <w:szCs w:val="18"/>
        </w:rPr>
        <w:t>:</w:t>
      </w:r>
    </w:p>
    <w:p w14:paraId="4F9F8078" w14:textId="77777777" w:rsidR="0002571E" w:rsidRPr="00BB00CC" w:rsidRDefault="0002571E" w:rsidP="0002571E">
      <w:pPr>
        <w:pStyle w:val="NormalWeb"/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>- Clause 10.13.6(</w:t>
      </w:r>
      <w:r w:rsidRPr="0002571E">
        <w:rPr>
          <w:rFonts w:ascii="TimesNewRomanPSMT" w:hAnsi="TimesNewRomanPSMT" w:cs="TimesNewRomanPSMT"/>
          <w:sz w:val="18"/>
          <w:szCs w:val="18"/>
        </w:rPr>
        <w:t>A-MPDU padding for VHT, HE or S1G PPDU</w:t>
      </w:r>
      <w:r w:rsidRPr="00BB00CC">
        <w:rPr>
          <w:rFonts w:ascii="TimesNewRomanPSMT" w:hAnsi="TimesNewRomanPSMT" w:cs="TimesNewRomanPSMT"/>
          <w:sz w:val="18"/>
          <w:szCs w:val="18"/>
        </w:rPr>
        <w:t>): “An A-MPDU subframe with EOF set to 0 shall not be added after any A-MPDU subframe with EOF set to 1.”</w:t>
      </w:r>
    </w:p>
    <w:p w14:paraId="35104E64" w14:textId="77777777" w:rsidR="003C392B" w:rsidRPr="00BB00CC" w:rsidRDefault="0002571E" w:rsidP="003C392B">
      <w:pPr>
        <w:pStyle w:val="NormalWeb"/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>-  Clause</w:t>
      </w:r>
      <w:r w:rsidR="0092662D" w:rsidRPr="00BB00CC">
        <w:rPr>
          <w:rFonts w:ascii="TimesNewRomanPSMT" w:hAnsi="TimesNewRomanPSMT" w:cs="TimesNewRomanPSMT"/>
          <w:sz w:val="18"/>
          <w:szCs w:val="18"/>
        </w:rPr>
        <w:t xml:space="preserve"> 9.7.3(A-MPDU contents) defines for ack-enabled multi-TID A-MPDU contents</w:t>
      </w:r>
      <w:r w:rsidR="008A4527" w:rsidRPr="00BB00CC">
        <w:rPr>
          <w:rFonts w:ascii="TimesNewRomanPSMT" w:hAnsi="TimesNewRomanPSMT" w:cs="TimesNewRomanPSMT"/>
          <w:sz w:val="18"/>
          <w:szCs w:val="18"/>
        </w:rPr>
        <w:t>. These tables list the transmission order for A-MPDU contents</w:t>
      </w:r>
      <w:r w:rsidR="00D31A7D">
        <w:rPr>
          <w:rFonts w:ascii="TimesNewRomanPSMT" w:hAnsi="TimesNewRomanPSMT" w:cs="TimesNewRomanPSMT"/>
          <w:sz w:val="18"/>
          <w:szCs w:val="18"/>
        </w:rPr>
        <w:t xml:space="preserve">. </w:t>
      </w:r>
      <w:r w:rsidR="00BB00CC" w:rsidRPr="00BB00CC">
        <w:rPr>
          <w:rFonts w:ascii="TimesNewRomanPSMT" w:hAnsi="TimesNewRomanPSMT" w:cs="TimesNewRomanPSMT"/>
          <w:sz w:val="18"/>
          <w:szCs w:val="18"/>
        </w:rPr>
        <w:t xml:space="preserve">For example, 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>Table-9-532b P.237 l 26</w:t>
      </w:r>
      <w:r w:rsidR="00D31A7D">
        <w:rPr>
          <w:rFonts w:ascii="TimesNewRomanPSMT" w:hAnsi="TimesNewRomanPSMT" w:cs="TimesNewRomanPSMT"/>
          <w:sz w:val="18"/>
          <w:szCs w:val="18"/>
        </w:rPr>
        <w:t>:</w:t>
      </w:r>
      <w:r w:rsidR="00BB00CC">
        <w:rPr>
          <w:rFonts w:ascii="TimesNewRomanPSMT" w:hAnsi="TimesNewRomanPSMT" w:cs="TimesNewRomanPSMT"/>
          <w:sz w:val="18"/>
          <w:szCs w:val="18"/>
        </w:rPr>
        <w:t xml:space="preserve">” </w:t>
      </w:r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One EOF </w:t>
      </w:r>
      <w:proofErr w:type="gramStart"/>
      <w:r w:rsidR="003C392B" w:rsidRPr="00BB00CC">
        <w:rPr>
          <w:rFonts w:ascii="TimesNewRomanPSMT" w:hAnsi="TimesNewRomanPSMT" w:cs="TimesNewRomanPSMT"/>
          <w:sz w:val="18"/>
          <w:szCs w:val="18"/>
        </w:rPr>
        <w:t>MPDU(</w:t>
      </w:r>
      <w:proofErr w:type="gramEnd"/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#20925) that is either a QoS Data frame with Normal Ack or HTP Ack </w:t>
      </w:r>
      <w:proofErr w:type="spellStart"/>
      <w:r w:rsidR="003C392B" w:rsidRPr="00BB00CC">
        <w:rPr>
          <w:rFonts w:ascii="TimesNewRomanPSMT" w:hAnsi="TimesNewRomanPSMT" w:cs="TimesNewRomanPSMT"/>
          <w:sz w:val="18"/>
          <w:szCs w:val="18"/>
        </w:rPr>
        <w:t>ack</w:t>
      </w:r>
      <w:proofErr w:type="spellEnd"/>
      <w:r w:rsidR="003C392B" w:rsidRPr="00BB00CC">
        <w:rPr>
          <w:rFonts w:ascii="TimesNewRomanPSMT" w:hAnsi="TimesNewRomanPSMT" w:cs="TimesNewRomanPSMT"/>
          <w:sz w:val="18"/>
          <w:szCs w:val="18"/>
        </w:rPr>
        <w:t xml:space="preserve"> policy(#20545), or a Management frame that solicits an immediate response</w:t>
      </w:r>
      <w:r w:rsidR="003C392B">
        <w:rPr>
          <w:rFonts w:ascii="TimesNewRomanPSMT" w:hAnsi="TimesNewRomanPSMT" w:cs="TimesNewRomanPSMT"/>
          <w:sz w:val="18"/>
          <w:szCs w:val="18"/>
        </w:rPr>
        <w:t>, one or more non-EOF MPDUs</w:t>
      </w:r>
      <w:r w:rsidR="003C392B">
        <w:rPr>
          <w:rFonts w:ascii="TimesNewRomanPSMT" w:hAnsi="TimesNewRomanPSMT" w:cs="TimesNewRomanPSMT"/>
          <w:color w:val="1E891E"/>
          <w:sz w:val="18"/>
          <w:szCs w:val="18"/>
        </w:rPr>
        <w:t>(#20925)</w:t>
      </w:r>
      <w:r w:rsidR="003C392B">
        <w:rPr>
          <w:rFonts w:ascii="TimesNewRomanPSMT" w:hAnsi="TimesNewRomanPSMT" w:cs="TimesNewRomanPSMT"/>
          <w:sz w:val="18"/>
          <w:szCs w:val="18"/>
        </w:rPr>
        <w:t xml:space="preserve">, each of which is a QoS Null frame with No Ack </w:t>
      </w:r>
      <w:proofErr w:type="spellStart"/>
      <w:r w:rsidR="003C392B">
        <w:rPr>
          <w:rFonts w:ascii="TimesNewRomanPSMT" w:hAnsi="TimesNewRomanPSMT" w:cs="TimesNewRomanPSMT"/>
          <w:sz w:val="18"/>
          <w:szCs w:val="18"/>
        </w:rPr>
        <w:t>ack</w:t>
      </w:r>
      <w:proofErr w:type="spellEnd"/>
      <w:r w:rsidR="003C392B">
        <w:rPr>
          <w:rFonts w:ascii="TimesNewRomanPSMT" w:hAnsi="TimesNewRomanPSMT" w:cs="TimesNewRomanPSMT"/>
          <w:sz w:val="18"/>
          <w:szCs w:val="18"/>
        </w:rPr>
        <w:t xml:space="preserve"> policy</w:t>
      </w:r>
      <w:r w:rsidR="003C392B">
        <w:rPr>
          <w:rFonts w:ascii="TimesNewRomanPSMT" w:hAnsi="TimesNewRomanPSMT" w:cs="TimesNewRomanPSMT"/>
          <w:color w:val="1E891E"/>
          <w:sz w:val="18"/>
          <w:szCs w:val="18"/>
        </w:rPr>
        <w:t>(#20545)</w:t>
      </w:r>
      <w:r w:rsidR="003C392B">
        <w:rPr>
          <w:rFonts w:ascii="TimesNewRomanPSMT" w:hAnsi="TimesNewRomanPSMT" w:cs="TimesNewRomanPSMT"/>
          <w:sz w:val="18"/>
          <w:szCs w:val="18"/>
        </w:rPr>
        <w:t>, or a Trigger frame. The Trigger frame is a Basic Trigger, BSRP Trigger or BQRP Trigger frame.</w:t>
      </w:r>
      <w:r w:rsidR="00BB00CC">
        <w:rPr>
          <w:rFonts w:ascii="TimesNewRomanPSMT" w:hAnsi="TimesNewRomanPSMT" w:cs="TimesNewRomanPSMT"/>
          <w:sz w:val="18"/>
          <w:szCs w:val="18"/>
        </w:rPr>
        <w:t>”</w:t>
      </w:r>
    </w:p>
    <w:p w14:paraId="4D9C2127" w14:textId="77777777" w:rsidR="00D328F8" w:rsidRPr="00D328F8" w:rsidRDefault="00D328F8" w:rsidP="00D328F8">
      <w:pPr>
        <w:pStyle w:val="NormalWeb"/>
        <w:numPr>
          <w:ilvl w:val="0"/>
          <w:numId w:val="1"/>
        </w:numPr>
        <w:rPr>
          <w:rFonts w:ascii="TimesNewRoman" w:hAnsi="TimesNewRoman"/>
          <w:bCs/>
          <w:szCs w:val="20"/>
        </w:rPr>
      </w:pPr>
      <w:r w:rsidRPr="00BB00CC">
        <w:rPr>
          <w:rFonts w:ascii="TimesNewRomanPSMT" w:hAnsi="TimesNewRomanPSMT" w:cs="TimesNewRomanPSMT"/>
          <w:sz w:val="18"/>
          <w:szCs w:val="18"/>
        </w:rPr>
        <w:t xml:space="preserve">For trigger frames </w:t>
      </w:r>
      <w:r w:rsidR="00D31A7D" w:rsidRPr="00BB00CC">
        <w:rPr>
          <w:rFonts w:ascii="TimesNewRomanPSMT" w:hAnsi="TimesNewRomanPSMT" w:cs="TimesNewRomanPSMT"/>
          <w:sz w:val="18"/>
          <w:szCs w:val="18"/>
        </w:rPr>
        <w:t xml:space="preserve">Table-9-532b </w:t>
      </w:r>
      <w:r w:rsidR="00D31A7D">
        <w:rPr>
          <w:rFonts w:ascii="TimesNewRomanPSMT" w:hAnsi="TimesNewRomanPSMT" w:cs="TimesNewRomanPSMT"/>
          <w:sz w:val="18"/>
          <w:szCs w:val="18"/>
        </w:rPr>
        <w:t xml:space="preserve">has </w:t>
      </w:r>
      <w:r w:rsidRPr="00BB00CC">
        <w:rPr>
          <w:rFonts w:ascii="TimesNewRomanPSMT" w:hAnsi="TimesNewRomanPSMT" w:cs="TimesNewRomanPSMT"/>
          <w:sz w:val="18"/>
          <w:szCs w:val="18"/>
        </w:rPr>
        <w:t>explicit rule</w:t>
      </w:r>
      <w:r w:rsidR="00D31A7D">
        <w:rPr>
          <w:rFonts w:ascii="TimesNewRomanPSMT" w:hAnsi="TimesNewRomanPSMT" w:cs="TimesNewRomanPSMT"/>
          <w:sz w:val="18"/>
          <w:szCs w:val="18"/>
        </w:rPr>
        <w:t xml:space="preserve">. Trigger frames </w:t>
      </w:r>
      <w:r w:rsidRPr="00BB00CC">
        <w:rPr>
          <w:rFonts w:ascii="TimesNewRomanPSMT" w:hAnsi="TimesNewRomanPSMT" w:cs="TimesNewRomanPSMT"/>
          <w:sz w:val="18"/>
          <w:szCs w:val="18"/>
        </w:rPr>
        <w:t>shall be transmitted before the data MPDUs: “</w:t>
      </w:r>
      <w:r w:rsidRPr="00D328F8">
        <w:rPr>
          <w:rFonts w:ascii="TimesNewRomanPSMT" w:hAnsi="TimesNewRomanPSMT" w:cs="TimesNewRomanPSMT"/>
          <w:sz w:val="18"/>
          <w:szCs w:val="18"/>
        </w:rPr>
        <w:t xml:space="preserve">The Trigger frames are the first MPDUs of the A-MPDU unless the A-MPDU also carries an Ack or </w:t>
      </w:r>
      <w:proofErr w:type="spellStart"/>
      <w:r w:rsidRPr="00D328F8">
        <w:rPr>
          <w:rFonts w:ascii="TimesNewRomanPSMT" w:hAnsi="TimesNewRomanPSMT" w:cs="TimesNewRomanPSMT"/>
          <w:sz w:val="18"/>
          <w:szCs w:val="18"/>
        </w:rPr>
        <w:t>BlockAck</w:t>
      </w:r>
      <w:proofErr w:type="spellEnd"/>
      <w:r w:rsidRPr="00D328F8">
        <w:rPr>
          <w:rFonts w:ascii="TimesNewRomanPSMT" w:hAnsi="TimesNewRomanPSMT" w:cs="TimesNewRomanPSMT"/>
          <w:sz w:val="18"/>
          <w:szCs w:val="18"/>
        </w:rPr>
        <w:t xml:space="preserve"> frame in which case the Trigger frames are included immediately after the Ack or </w:t>
      </w:r>
      <w:proofErr w:type="spellStart"/>
      <w:r w:rsidRPr="00D328F8">
        <w:rPr>
          <w:rFonts w:ascii="TimesNewRomanPSMT" w:hAnsi="TimesNewRomanPSMT" w:cs="TimesNewRomanPSMT"/>
          <w:sz w:val="18"/>
          <w:szCs w:val="18"/>
        </w:rPr>
        <w:t>BlockAck</w:t>
      </w:r>
      <w:proofErr w:type="spellEnd"/>
      <w:r w:rsidRPr="00D328F8">
        <w:rPr>
          <w:rFonts w:ascii="TimesNewRomanPSMT" w:hAnsi="TimesNewRomanPSMT" w:cs="TimesNewRomanPSMT"/>
          <w:sz w:val="18"/>
          <w:szCs w:val="18"/>
        </w:rPr>
        <w:t xml:space="preserve"> frame.</w:t>
      </w:r>
      <w:r w:rsidR="00BB00CC">
        <w:rPr>
          <w:rFonts w:ascii="TimesNewRomanPSMT" w:hAnsi="TimesNewRomanPSMT" w:cs="TimesNewRomanPSMT"/>
          <w:color w:val="1E891E"/>
          <w:sz w:val="18"/>
          <w:szCs w:val="18"/>
        </w:rPr>
        <w:t>”</w:t>
      </w:r>
    </w:p>
    <w:p w14:paraId="79B0B24D" w14:textId="4F02A473" w:rsidR="00D328F8" w:rsidRDefault="00D328F8" w:rsidP="00D328F8">
      <w:pPr>
        <w:pStyle w:val="NormalWeb"/>
        <w:numPr>
          <w:ilvl w:val="0"/>
          <w:numId w:val="1"/>
        </w:numPr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 xml:space="preserve">The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other 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non-EOF (EOF =0) MPDUs,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it 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seems to be OK to transmit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them </w:t>
      </w:r>
      <w:r w:rsidRPr="00BB00CC">
        <w:rPr>
          <w:rFonts w:ascii="TimesNewRomanPSMT" w:hAnsi="TimesNewRomanPSMT" w:cs="TimesNewRomanPSMT"/>
          <w:sz w:val="18"/>
          <w:szCs w:val="18"/>
        </w:rPr>
        <w:t>after the MPDU with EOF =1, but this contradict</w:t>
      </w:r>
      <w:r w:rsidR="00BB00CC" w:rsidRPr="00BB00CC">
        <w:rPr>
          <w:rFonts w:ascii="TimesNewRomanPSMT" w:hAnsi="TimesNewRomanPSMT" w:cs="TimesNewRomanPSMT"/>
          <w:sz w:val="18"/>
          <w:szCs w:val="18"/>
        </w:rPr>
        <w:t>s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t</w:t>
      </w:r>
      <w:r w:rsidR="00BB00CC" w:rsidRPr="00BB00CC">
        <w:rPr>
          <w:rFonts w:ascii="TimesNewRomanPSMT" w:hAnsi="TimesNewRomanPSMT" w:cs="TimesNewRomanPSMT"/>
          <w:sz w:val="18"/>
          <w:szCs w:val="18"/>
        </w:rPr>
        <w:t>he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 Clause 10.13.6(</w:t>
      </w:r>
      <w:r w:rsidRPr="0002571E">
        <w:rPr>
          <w:rFonts w:ascii="TimesNewRomanPSMT" w:hAnsi="TimesNewRomanPSMT" w:cs="TimesNewRomanPSMT"/>
          <w:sz w:val="18"/>
          <w:szCs w:val="18"/>
        </w:rPr>
        <w:t>A-MPDU padding for VHT, HE or S1G PPDU</w:t>
      </w:r>
      <w:r w:rsidRPr="00BB00CC">
        <w:rPr>
          <w:rFonts w:ascii="TimesNewRomanPSMT" w:hAnsi="TimesNewRomanPSMT" w:cs="TimesNewRomanPSMT"/>
          <w:sz w:val="18"/>
          <w:szCs w:val="18"/>
        </w:rPr>
        <w:t>):” An A-MPDU subframe with EOF set to 0 shall not be added after any A-MPDU subframe with EOF set to 1.”</w:t>
      </w:r>
    </w:p>
    <w:p w14:paraId="336BB4A2" w14:textId="25812595" w:rsidR="005762B9" w:rsidRPr="00BB00CC" w:rsidRDefault="005762B9" w:rsidP="005762B9">
      <w:pPr>
        <w:pStyle w:val="NormalWeb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Only the ack-enabled A-MPDUs violate the rule in 10.13.6, so making exception for these A-MPDUs seems to be the eas</w:t>
      </w:r>
      <w:r w:rsidR="000C6AF0">
        <w:rPr>
          <w:rFonts w:ascii="TimesNewRomanPSMT" w:hAnsi="TimesNewRomanPSMT" w:cs="TimesNewRomanPSMT"/>
          <w:sz w:val="18"/>
          <w:szCs w:val="18"/>
        </w:rPr>
        <w:t>iest</w:t>
      </w:r>
      <w:r>
        <w:rPr>
          <w:rFonts w:ascii="TimesNewRomanPSMT" w:hAnsi="TimesNewRomanPSMT" w:cs="TimesNewRomanPSMT"/>
          <w:sz w:val="18"/>
          <w:szCs w:val="18"/>
        </w:rPr>
        <w:t xml:space="preserve"> resolution for this </w:t>
      </w:r>
      <w:r w:rsidR="000C6AF0">
        <w:rPr>
          <w:rFonts w:ascii="TimesNewRomanPSMT" w:hAnsi="TimesNewRomanPSMT" w:cs="TimesNewRomanPSMT"/>
          <w:sz w:val="18"/>
          <w:szCs w:val="18"/>
        </w:rPr>
        <w:t>problem</w:t>
      </w:r>
      <w:r>
        <w:rPr>
          <w:rFonts w:ascii="TimesNewRomanPSMT" w:hAnsi="TimesNewRomanPSMT" w:cs="TimesNewRomanPSMT"/>
          <w:sz w:val="18"/>
          <w:szCs w:val="18"/>
        </w:rPr>
        <w:t xml:space="preserve">.  </w:t>
      </w:r>
    </w:p>
    <w:p w14:paraId="0AB52BB6" w14:textId="77777777" w:rsidR="00BB00CC" w:rsidRDefault="00BB00CC" w:rsidP="00D328F8">
      <w:pPr>
        <w:pStyle w:val="NormalWeb"/>
        <w:rPr>
          <w:rFonts w:ascii="TimesNewRoman" w:hAnsi="TimesNewRoman"/>
          <w:sz w:val="20"/>
          <w:szCs w:val="20"/>
        </w:rPr>
      </w:pPr>
      <w:r>
        <w:rPr>
          <w:rFonts w:ascii="Arial" w:hAnsi="Arial"/>
          <w:b/>
          <w:sz w:val="32"/>
          <w:u w:val="single"/>
        </w:rPr>
        <w:t>Proposed resolution:</w:t>
      </w:r>
    </w:p>
    <w:p w14:paraId="2723BF4E" w14:textId="43537918" w:rsidR="004A37BA" w:rsidRPr="00BB00CC" w:rsidRDefault="00D328F8" w:rsidP="00C2672E">
      <w:pPr>
        <w:pStyle w:val="NormalWeb"/>
        <w:rPr>
          <w:rFonts w:ascii="TimesNewRomanPSMT" w:hAnsi="TimesNewRomanPSMT" w:cs="TimesNewRomanPSMT"/>
          <w:sz w:val="18"/>
          <w:szCs w:val="18"/>
        </w:rPr>
      </w:pPr>
      <w:r w:rsidRPr="00BB00CC">
        <w:rPr>
          <w:rFonts w:ascii="TimesNewRomanPSMT" w:hAnsi="TimesNewRomanPSMT" w:cs="TimesNewRomanPSMT"/>
          <w:sz w:val="18"/>
          <w:szCs w:val="18"/>
        </w:rPr>
        <w:t xml:space="preserve">Define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an </w:t>
      </w:r>
      <w:r w:rsidRPr="00BB00CC">
        <w:rPr>
          <w:rFonts w:ascii="TimesNewRomanPSMT" w:hAnsi="TimesNewRomanPSMT" w:cs="TimesNewRomanPSMT"/>
          <w:sz w:val="18"/>
          <w:szCs w:val="18"/>
        </w:rPr>
        <w:t xml:space="preserve">exception to rule </w:t>
      </w:r>
      <w:r w:rsidR="005762B9">
        <w:rPr>
          <w:rFonts w:ascii="TimesNewRomanPSMT" w:hAnsi="TimesNewRomanPSMT" w:cs="TimesNewRomanPSMT"/>
          <w:sz w:val="18"/>
          <w:szCs w:val="18"/>
        </w:rPr>
        <w:t xml:space="preserve">in </w:t>
      </w:r>
      <w:r w:rsidRPr="00BB00CC">
        <w:rPr>
          <w:rFonts w:ascii="TimesNewRomanPSMT" w:hAnsi="TimesNewRomanPSMT" w:cs="TimesNewRomanPSMT"/>
          <w:sz w:val="18"/>
          <w:szCs w:val="18"/>
        </w:rPr>
        <w:t>10.13.6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 xml:space="preserve">. </w:t>
      </w:r>
    </w:p>
    <w:p w14:paraId="2D80098B" w14:textId="78B22A65" w:rsidR="00CA09B2" w:rsidRPr="00BB00CC" w:rsidRDefault="00C2672E" w:rsidP="00C2672E">
      <w:pPr>
        <w:rPr>
          <w:rFonts w:ascii="TimesNewRomanPSMT" w:hAnsi="TimesNewRomanPSMT" w:cs="TimesNewRomanPSMT"/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</w:rPr>
        <w:t>TGax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Editor, please m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>odify the sentence</w:t>
      </w:r>
      <w:r w:rsidR="00D31A7D">
        <w:rPr>
          <w:rFonts w:ascii="TimesNewRomanPSMT" w:hAnsi="TimesNewRomanPSMT" w:cs="TimesNewRomanPSMT"/>
          <w:sz w:val="18"/>
          <w:szCs w:val="18"/>
        </w:rPr>
        <w:t>: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>” An A-MPDU subframe with EOF set to 0 shall not be added after any A-MPDU subframe with EOF set to 1.” To:“</w:t>
      </w:r>
      <w:r w:rsidR="00D31A7D">
        <w:rPr>
          <w:rFonts w:ascii="TimesNewRomanPSMT" w:hAnsi="TimesNewRomanPSMT" w:cs="TimesNewRomanPSMT"/>
          <w:sz w:val="18"/>
          <w:szCs w:val="18"/>
        </w:rPr>
        <w:t xml:space="preserve"> 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 xml:space="preserve">An A-MPDU subframe with EOF set to 0 shall not be added after any A-MPDU subframe with EOF set to 1, except </w:t>
      </w:r>
      <w:r w:rsidR="004A37BA">
        <w:rPr>
          <w:rFonts w:ascii="TimesNewRomanPSMT" w:hAnsi="TimesNewRomanPSMT" w:cs="TimesNewRomanPSMT"/>
          <w:sz w:val="18"/>
          <w:szCs w:val="18"/>
        </w:rPr>
        <w:t xml:space="preserve">if the A-MPDU </w:t>
      </w:r>
      <w:r w:rsidRPr="00C2672E">
        <w:rPr>
          <w:rFonts w:ascii="TimesNewRomanPSMT" w:hAnsi="TimesNewRomanPSMT" w:cs="TimesNewRomanPSMT"/>
          <w:sz w:val="18"/>
          <w:szCs w:val="18"/>
        </w:rPr>
        <w:t xml:space="preserve">is an </w:t>
      </w:r>
      <w:r w:rsidRPr="004B10A9">
        <w:rPr>
          <w:rFonts w:ascii="TimesNewRomanPSMT" w:hAnsi="TimesNewRomanPSMT" w:cs="TimesNewRomanPSMT"/>
          <w:sz w:val="18"/>
          <w:szCs w:val="18"/>
          <w:highlight w:val="green"/>
        </w:rPr>
        <w:t xml:space="preserve">ack-enabled </w:t>
      </w:r>
      <w:r w:rsidR="004B10A9" w:rsidRPr="004B10A9">
        <w:rPr>
          <w:rFonts w:ascii="TimesNewRomanPSMT" w:hAnsi="TimesNewRomanPSMT" w:cs="TimesNewRomanPSMT"/>
          <w:sz w:val="18"/>
          <w:szCs w:val="18"/>
          <w:highlight w:val="green"/>
        </w:rPr>
        <w:t>single</w:t>
      </w:r>
      <w:r w:rsidR="008C492F">
        <w:rPr>
          <w:rFonts w:ascii="TimesNewRomanPSMT" w:hAnsi="TimesNewRomanPSMT" w:cs="TimesNewRomanPSMT"/>
          <w:sz w:val="18"/>
          <w:szCs w:val="18"/>
          <w:highlight w:val="green"/>
        </w:rPr>
        <w:t>-</w:t>
      </w:r>
      <w:bookmarkStart w:id="0" w:name="_GoBack"/>
      <w:bookmarkEnd w:id="0"/>
      <w:r w:rsidR="004B10A9" w:rsidRPr="004B10A9">
        <w:rPr>
          <w:rFonts w:ascii="TimesNewRomanPSMT" w:hAnsi="TimesNewRomanPSMT" w:cs="TimesNewRomanPSMT"/>
          <w:sz w:val="18"/>
          <w:szCs w:val="18"/>
          <w:highlight w:val="green"/>
        </w:rPr>
        <w:t xml:space="preserve">TID </w:t>
      </w:r>
      <w:r w:rsidRPr="004B10A9">
        <w:rPr>
          <w:rFonts w:ascii="TimesNewRomanPSMT" w:hAnsi="TimesNewRomanPSMT" w:cs="TimesNewRomanPSMT"/>
          <w:sz w:val="18"/>
          <w:szCs w:val="18"/>
          <w:highlight w:val="green"/>
        </w:rPr>
        <w:t xml:space="preserve">A-MPDU </w:t>
      </w:r>
      <w:r w:rsidR="004B10A9" w:rsidRPr="004B10A9">
        <w:rPr>
          <w:rFonts w:ascii="TimesNewRomanPSMT" w:hAnsi="TimesNewRomanPSMT" w:cs="TimesNewRomanPSMT"/>
          <w:sz w:val="18"/>
          <w:szCs w:val="18"/>
          <w:highlight w:val="green"/>
        </w:rPr>
        <w:t>or ack-enabled multi-TID A-MPDU</w:t>
      </w:r>
      <w:r w:rsidR="004B10A9" w:rsidRPr="00C2672E"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see </w:t>
      </w:r>
      <w:r w:rsidR="00BB00CC" w:rsidRPr="00BB00CC">
        <w:rPr>
          <w:rFonts w:ascii="TimesNewRomanPSMT" w:hAnsi="TimesNewRomanPSMT" w:cs="TimesNewRomanPSMT"/>
          <w:sz w:val="18"/>
          <w:szCs w:val="18"/>
        </w:rPr>
        <w:t>9.7.3(A-MPDU contents)</w:t>
      </w:r>
      <w:r w:rsidR="004A37BA" w:rsidRPr="00BB00CC">
        <w:rPr>
          <w:rFonts w:ascii="TimesNewRomanPSMT" w:hAnsi="TimesNewRomanPSMT" w:cs="TimesNewRomanPSMT"/>
          <w:sz w:val="18"/>
          <w:szCs w:val="18"/>
        </w:rPr>
        <w:t>”.</w:t>
      </w:r>
    </w:p>
    <w:sectPr w:rsidR="00CA09B2" w:rsidRPr="00BB00C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9F25" w14:textId="77777777" w:rsidR="00A958EB" w:rsidRDefault="00A958EB">
      <w:r>
        <w:separator/>
      </w:r>
    </w:p>
  </w:endnote>
  <w:endnote w:type="continuationSeparator" w:id="0">
    <w:p w14:paraId="3D1F4F65" w14:textId="77777777" w:rsidR="00A958EB" w:rsidRDefault="00A9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Yu Gothic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A035" w14:textId="77777777" w:rsidR="0029020B" w:rsidRDefault="00F836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E3BC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31A7D">
        <w:t>Jarkko Kneckt (Apple)</w:t>
      </w:r>
    </w:fldSimple>
  </w:p>
  <w:p w14:paraId="3B55D23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030B6" w14:textId="77777777" w:rsidR="00A958EB" w:rsidRDefault="00A958EB">
      <w:r>
        <w:separator/>
      </w:r>
    </w:p>
  </w:footnote>
  <w:footnote w:type="continuationSeparator" w:id="0">
    <w:p w14:paraId="3F0B342D" w14:textId="77777777" w:rsidR="00A958EB" w:rsidRDefault="00A9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B06D" w14:textId="61C9AEFB" w:rsidR="0029020B" w:rsidRDefault="00F836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B00CC">
        <w:t>September 2019</w:t>
      </w:r>
    </w:fldSimple>
    <w:r w:rsidR="0029020B">
      <w:tab/>
    </w:r>
    <w:r w:rsidR="0029020B">
      <w:tab/>
    </w:r>
    <w:fldSimple w:instr=" TITLE  \* MERGEFORMAT ">
      <w:r w:rsidR="008C492F">
        <w:t>doc.: IEEE 802.11-19/1668r1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F6604"/>
    <w:multiLevelType w:val="hybridMultilevel"/>
    <w:tmpl w:val="436E272A"/>
    <w:lvl w:ilvl="0" w:tplc="0EDED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4036E"/>
    <w:multiLevelType w:val="hybridMultilevel"/>
    <w:tmpl w:val="5434EA0A"/>
    <w:lvl w:ilvl="0" w:tplc="FB2A3562">
      <w:start w:val="10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CA"/>
    <w:rsid w:val="0002571E"/>
    <w:rsid w:val="00037E53"/>
    <w:rsid w:val="000C6AF0"/>
    <w:rsid w:val="00144025"/>
    <w:rsid w:val="001858E1"/>
    <w:rsid w:val="001D723B"/>
    <w:rsid w:val="00221219"/>
    <w:rsid w:val="0029020B"/>
    <w:rsid w:val="002D44BE"/>
    <w:rsid w:val="003C392B"/>
    <w:rsid w:val="003C5573"/>
    <w:rsid w:val="00442037"/>
    <w:rsid w:val="004A37BA"/>
    <w:rsid w:val="004B064B"/>
    <w:rsid w:val="004B10A9"/>
    <w:rsid w:val="005762B9"/>
    <w:rsid w:val="005E3BCA"/>
    <w:rsid w:val="0062440B"/>
    <w:rsid w:val="006A5C2F"/>
    <w:rsid w:val="006C0727"/>
    <w:rsid w:val="006E145F"/>
    <w:rsid w:val="00715E64"/>
    <w:rsid w:val="007571B7"/>
    <w:rsid w:val="00770572"/>
    <w:rsid w:val="008633A4"/>
    <w:rsid w:val="00865D0F"/>
    <w:rsid w:val="008A4527"/>
    <w:rsid w:val="008C492F"/>
    <w:rsid w:val="0092662D"/>
    <w:rsid w:val="009F2FBC"/>
    <w:rsid w:val="00A958EB"/>
    <w:rsid w:val="00AA427C"/>
    <w:rsid w:val="00BB00CC"/>
    <w:rsid w:val="00BE68C2"/>
    <w:rsid w:val="00C2672E"/>
    <w:rsid w:val="00CA09B2"/>
    <w:rsid w:val="00D31A7D"/>
    <w:rsid w:val="00D328F8"/>
    <w:rsid w:val="00DC5A7B"/>
    <w:rsid w:val="00E96C21"/>
    <w:rsid w:val="00EA45C1"/>
    <w:rsid w:val="00EA4750"/>
    <w:rsid w:val="00F83624"/>
    <w:rsid w:val="00F8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3318E"/>
  <w15:chartTrackingRefBased/>
  <w15:docId w15:val="{E6B4EBB5-0EF3-B34C-BEB1-1125F2E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6A5C2F"/>
  </w:style>
  <w:style w:type="paragraph" w:styleId="NormalWeb">
    <w:name w:val="Normal (Web)"/>
    <w:basedOn w:val="Normal"/>
    <w:uiPriority w:val="99"/>
    <w:unhideWhenUsed/>
    <w:rsid w:val="0002571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5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571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eckt/Download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2</Pages>
  <Words>380</Words>
  <Characters>1881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802.11-19/1668r1</vt:lpstr>
    </vt:vector>
  </TitlesOfParts>
  <Manager/>
  <Company>Some Company</Company>
  <LinksUpToDate>false</LinksUpToDate>
  <CharactersWithSpaces>2229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802.11-19/1668r1</dc:title>
  <dc:subject>Submission</dc:subject>
  <dc:creator>Microsoft Office User</dc:creator>
  <cp:keywords>September 2019</cp:keywords>
  <dc:description>Jarkko Kneckt (Apple)</dc:description>
  <cp:lastModifiedBy>Microsoft Office User</cp:lastModifiedBy>
  <cp:revision>2</cp:revision>
  <cp:lastPrinted>1899-12-31T16:53:20Z</cp:lastPrinted>
  <dcterms:created xsi:type="dcterms:W3CDTF">2019-09-18T02:54:00Z</dcterms:created>
  <dcterms:modified xsi:type="dcterms:W3CDTF">2019-09-18T02:54:00Z</dcterms:modified>
  <cp:category/>
</cp:coreProperties>
</file>