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B8D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38B523" w14:textId="77777777">
        <w:trPr>
          <w:trHeight w:val="485"/>
          <w:jc w:val="center"/>
        </w:trPr>
        <w:tc>
          <w:tcPr>
            <w:tcW w:w="9576" w:type="dxa"/>
            <w:gridSpan w:val="5"/>
            <w:vAlign w:val="center"/>
          </w:tcPr>
          <w:p w14:paraId="10C26F68" w14:textId="4522D0E9" w:rsidR="00CA09B2" w:rsidRDefault="00151549">
            <w:pPr>
              <w:pStyle w:val="T2"/>
            </w:pPr>
            <w:r w:rsidRPr="00151549">
              <w:t xml:space="preserve">Minutes for </w:t>
            </w:r>
            <w:proofErr w:type="spellStart"/>
            <w:r w:rsidRPr="00151549">
              <w:t>REVmd</w:t>
            </w:r>
            <w:proofErr w:type="spellEnd"/>
            <w:r w:rsidRPr="00151549">
              <w:t xml:space="preserve"> - Aug 2019 - Toronto</w:t>
            </w:r>
          </w:p>
        </w:tc>
      </w:tr>
      <w:tr w:rsidR="00CA09B2" w14:paraId="2E334A65" w14:textId="77777777">
        <w:trPr>
          <w:trHeight w:val="359"/>
          <w:jc w:val="center"/>
        </w:trPr>
        <w:tc>
          <w:tcPr>
            <w:tcW w:w="9576" w:type="dxa"/>
            <w:gridSpan w:val="5"/>
            <w:vAlign w:val="center"/>
          </w:tcPr>
          <w:p w14:paraId="3089B6B7" w14:textId="4523CB04" w:rsidR="00CA09B2" w:rsidRDefault="00CA09B2">
            <w:pPr>
              <w:pStyle w:val="T2"/>
              <w:ind w:left="0"/>
              <w:rPr>
                <w:sz w:val="20"/>
              </w:rPr>
            </w:pPr>
            <w:r>
              <w:rPr>
                <w:sz w:val="20"/>
              </w:rPr>
              <w:t>Date:</w:t>
            </w:r>
            <w:r>
              <w:rPr>
                <w:b w:val="0"/>
                <w:sz w:val="20"/>
              </w:rPr>
              <w:t xml:space="preserve">  </w:t>
            </w:r>
            <w:r w:rsidR="00151549">
              <w:rPr>
                <w:b w:val="0"/>
                <w:sz w:val="20"/>
              </w:rPr>
              <w:t>2019-08-2</w:t>
            </w:r>
            <w:r w:rsidR="00244C2B">
              <w:rPr>
                <w:b w:val="0"/>
                <w:sz w:val="20"/>
              </w:rPr>
              <w:t>2</w:t>
            </w:r>
          </w:p>
        </w:tc>
      </w:tr>
      <w:tr w:rsidR="00CA09B2" w14:paraId="7541BD16" w14:textId="77777777">
        <w:trPr>
          <w:cantSplit/>
          <w:jc w:val="center"/>
        </w:trPr>
        <w:tc>
          <w:tcPr>
            <w:tcW w:w="9576" w:type="dxa"/>
            <w:gridSpan w:val="5"/>
            <w:vAlign w:val="center"/>
          </w:tcPr>
          <w:p w14:paraId="00B9DC36" w14:textId="77777777" w:rsidR="00CA09B2" w:rsidRDefault="00CA09B2">
            <w:pPr>
              <w:pStyle w:val="T2"/>
              <w:spacing w:after="0"/>
              <w:ind w:left="0" w:right="0"/>
              <w:jc w:val="left"/>
              <w:rPr>
                <w:sz w:val="20"/>
              </w:rPr>
            </w:pPr>
            <w:r>
              <w:rPr>
                <w:sz w:val="20"/>
              </w:rPr>
              <w:t>Author(s):</w:t>
            </w:r>
          </w:p>
        </w:tc>
      </w:tr>
      <w:tr w:rsidR="00CA09B2" w14:paraId="2849BEDE" w14:textId="77777777">
        <w:trPr>
          <w:jc w:val="center"/>
        </w:trPr>
        <w:tc>
          <w:tcPr>
            <w:tcW w:w="1336" w:type="dxa"/>
            <w:vAlign w:val="center"/>
          </w:tcPr>
          <w:p w14:paraId="75FFDB0B" w14:textId="77777777" w:rsidR="00CA09B2" w:rsidRDefault="00CA09B2">
            <w:pPr>
              <w:pStyle w:val="T2"/>
              <w:spacing w:after="0"/>
              <w:ind w:left="0" w:right="0"/>
              <w:jc w:val="left"/>
              <w:rPr>
                <w:sz w:val="20"/>
              </w:rPr>
            </w:pPr>
            <w:r>
              <w:rPr>
                <w:sz w:val="20"/>
              </w:rPr>
              <w:t>Name</w:t>
            </w:r>
          </w:p>
        </w:tc>
        <w:tc>
          <w:tcPr>
            <w:tcW w:w="2064" w:type="dxa"/>
            <w:vAlign w:val="center"/>
          </w:tcPr>
          <w:p w14:paraId="73832982" w14:textId="77777777" w:rsidR="00CA09B2" w:rsidRDefault="0062440B">
            <w:pPr>
              <w:pStyle w:val="T2"/>
              <w:spacing w:after="0"/>
              <w:ind w:left="0" w:right="0"/>
              <w:jc w:val="left"/>
              <w:rPr>
                <w:sz w:val="20"/>
              </w:rPr>
            </w:pPr>
            <w:r>
              <w:rPr>
                <w:sz w:val="20"/>
              </w:rPr>
              <w:t>Affiliation</w:t>
            </w:r>
          </w:p>
        </w:tc>
        <w:tc>
          <w:tcPr>
            <w:tcW w:w="2814" w:type="dxa"/>
            <w:vAlign w:val="center"/>
          </w:tcPr>
          <w:p w14:paraId="09DC4B74" w14:textId="77777777" w:rsidR="00CA09B2" w:rsidRDefault="00CA09B2">
            <w:pPr>
              <w:pStyle w:val="T2"/>
              <w:spacing w:after="0"/>
              <w:ind w:left="0" w:right="0"/>
              <w:jc w:val="left"/>
              <w:rPr>
                <w:sz w:val="20"/>
              </w:rPr>
            </w:pPr>
            <w:r>
              <w:rPr>
                <w:sz w:val="20"/>
              </w:rPr>
              <w:t>Address</w:t>
            </w:r>
          </w:p>
        </w:tc>
        <w:tc>
          <w:tcPr>
            <w:tcW w:w="1715" w:type="dxa"/>
            <w:vAlign w:val="center"/>
          </w:tcPr>
          <w:p w14:paraId="634751EB" w14:textId="77777777" w:rsidR="00CA09B2" w:rsidRDefault="00CA09B2">
            <w:pPr>
              <w:pStyle w:val="T2"/>
              <w:spacing w:after="0"/>
              <w:ind w:left="0" w:right="0"/>
              <w:jc w:val="left"/>
              <w:rPr>
                <w:sz w:val="20"/>
              </w:rPr>
            </w:pPr>
            <w:r>
              <w:rPr>
                <w:sz w:val="20"/>
              </w:rPr>
              <w:t>Phone</w:t>
            </w:r>
          </w:p>
        </w:tc>
        <w:tc>
          <w:tcPr>
            <w:tcW w:w="1647" w:type="dxa"/>
            <w:vAlign w:val="center"/>
          </w:tcPr>
          <w:p w14:paraId="421E87BA" w14:textId="77777777" w:rsidR="00CA09B2" w:rsidRDefault="00CA09B2">
            <w:pPr>
              <w:pStyle w:val="T2"/>
              <w:spacing w:after="0"/>
              <w:ind w:left="0" w:right="0"/>
              <w:jc w:val="left"/>
              <w:rPr>
                <w:sz w:val="20"/>
              </w:rPr>
            </w:pPr>
            <w:r>
              <w:rPr>
                <w:sz w:val="20"/>
              </w:rPr>
              <w:t>email</w:t>
            </w:r>
          </w:p>
        </w:tc>
      </w:tr>
      <w:tr w:rsidR="00CA09B2" w14:paraId="2D29FB12" w14:textId="77777777">
        <w:trPr>
          <w:jc w:val="center"/>
        </w:trPr>
        <w:tc>
          <w:tcPr>
            <w:tcW w:w="1336" w:type="dxa"/>
            <w:vAlign w:val="center"/>
          </w:tcPr>
          <w:p w14:paraId="302C0B63" w14:textId="786BA747" w:rsidR="00CA09B2" w:rsidRDefault="00D4500F">
            <w:pPr>
              <w:pStyle w:val="T2"/>
              <w:spacing w:after="0"/>
              <w:ind w:left="0" w:right="0"/>
              <w:rPr>
                <w:b w:val="0"/>
                <w:sz w:val="20"/>
              </w:rPr>
            </w:pPr>
            <w:r>
              <w:rPr>
                <w:b w:val="0"/>
                <w:sz w:val="20"/>
              </w:rPr>
              <w:t xml:space="preserve">Jon </w:t>
            </w:r>
            <w:r w:rsidR="00FE59A3">
              <w:rPr>
                <w:b w:val="0"/>
                <w:sz w:val="20"/>
              </w:rPr>
              <w:t>Rosdahl</w:t>
            </w:r>
          </w:p>
        </w:tc>
        <w:tc>
          <w:tcPr>
            <w:tcW w:w="2064" w:type="dxa"/>
            <w:vAlign w:val="center"/>
          </w:tcPr>
          <w:p w14:paraId="24BDAC68" w14:textId="665F2419" w:rsidR="00CA09B2" w:rsidRDefault="00151549">
            <w:pPr>
              <w:pStyle w:val="T2"/>
              <w:spacing w:after="0"/>
              <w:ind w:left="0" w:right="0"/>
              <w:rPr>
                <w:b w:val="0"/>
                <w:sz w:val="20"/>
              </w:rPr>
            </w:pPr>
            <w:r>
              <w:rPr>
                <w:b w:val="0"/>
                <w:sz w:val="20"/>
              </w:rPr>
              <w:t>Qualcomm Technologies, Inc.</w:t>
            </w:r>
          </w:p>
        </w:tc>
        <w:tc>
          <w:tcPr>
            <w:tcW w:w="2814" w:type="dxa"/>
            <w:vAlign w:val="center"/>
          </w:tcPr>
          <w:p w14:paraId="462A3A2A" w14:textId="77777777" w:rsidR="00CA09B2" w:rsidRDefault="00151549">
            <w:pPr>
              <w:pStyle w:val="T2"/>
              <w:spacing w:after="0"/>
              <w:ind w:left="0" w:right="0"/>
              <w:rPr>
                <w:b w:val="0"/>
                <w:sz w:val="20"/>
              </w:rPr>
            </w:pPr>
            <w:r>
              <w:rPr>
                <w:b w:val="0"/>
                <w:sz w:val="20"/>
              </w:rPr>
              <w:t>10871 N 5750 W</w:t>
            </w:r>
          </w:p>
          <w:p w14:paraId="1B8BEAA6" w14:textId="2AD8018A" w:rsidR="00151549" w:rsidRDefault="00151549">
            <w:pPr>
              <w:pStyle w:val="T2"/>
              <w:spacing w:after="0"/>
              <w:ind w:left="0" w:right="0"/>
              <w:rPr>
                <w:b w:val="0"/>
                <w:sz w:val="20"/>
              </w:rPr>
            </w:pPr>
            <w:r>
              <w:rPr>
                <w:b w:val="0"/>
                <w:sz w:val="20"/>
              </w:rPr>
              <w:t>Highland, UT 84003</w:t>
            </w:r>
          </w:p>
        </w:tc>
        <w:tc>
          <w:tcPr>
            <w:tcW w:w="1715" w:type="dxa"/>
            <w:vAlign w:val="center"/>
          </w:tcPr>
          <w:p w14:paraId="61B5A61D" w14:textId="4E0DBD04" w:rsidR="00CA09B2" w:rsidRDefault="00151549">
            <w:pPr>
              <w:pStyle w:val="T2"/>
              <w:spacing w:after="0"/>
              <w:ind w:left="0" w:right="0"/>
              <w:rPr>
                <w:b w:val="0"/>
                <w:sz w:val="20"/>
              </w:rPr>
            </w:pPr>
            <w:r>
              <w:rPr>
                <w:b w:val="0"/>
                <w:sz w:val="20"/>
              </w:rPr>
              <w:t>+1-801-492-4023</w:t>
            </w:r>
          </w:p>
        </w:tc>
        <w:tc>
          <w:tcPr>
            <w:tcW w:w="1647" w:type="dxa"/>
            <w:vAlign w:val="center"/>
          </w:tcPr>
          <w:p w14:paraId="10B28F23" w14:textId="4DF89EB5" w:rsidR="00CA09B2" w:rsidRDefault="00151549">
            <w:pPr>
              <w:pStyle w:val="T2"/>
              <w:spacing w:after="0"/>
              <w:ind w:left="0" w:right="0"/>
              <w:rPr>
                <w:b w:val="0"/>
                <w:sz w:val="16"/>
              </w:rPr>
            </w:pPr>
            <w:r>
              <w:rPr>
                <w:b w:val="0"/>
                <w:sz w:val="16"/>
              </w:rPr>
              <w:t>jrosdahl@ieee.org</w:t>
            </w:r>
          </w:p>
        </w:tc>
      </w:tr>
      <w:tr w:rsidR="00CA09B2" w14:paraId="21426722" w14:textId="77777777">
        <w:trPr>
          <w:jc w:val="center"/>
        </w:trPr>
        <w:tc>
          <w:tcPr>
            <w:tcW w:w="1336" w:type="dxa"/>
            <w:vAlign w:val="center"/>
          </w:tcPr>
          <w:p w14:paraId="3E91B4B6" w14:textId="77777777" w:rsidR="00CA09B2" w:rsidRDefault="00CA09B2">
            <w:pPr>
              <w:pStyle w:val="T2"/>
              <w:spacing w:after="0"/>
              <w:ind w:left="0" w:right="0"/>
              <w:rPr>
                <w:b w:val="0"/>
                <w:sz w:val="20"/>
              </w:rPr>
            </w:pPr>
          </w:p>
        </w:tc>
        <w:tc>
          <w:tcPr>
            <w:tcW w:w="2064" w:type="dxa"/>
            <w:vAlign w:val="center"/>
          </w:tcPr>
          <w:p w14:paraId="76CE756B" w14:textId="77777777" w:rsidR="00CA09B2" w:rsidRDefault="00CA09B2">
            <w:pPr>
              <w:pStyle w:val="T2"/>
              <w:spacing w:after="0"/>
              <w:ind w:left="0" w:right="0"/>
              <w:rPr>
                <w:b w:val="0"/>
                <w:sz w:val="20"/>
              </w:rPr>
            </w:pPr>
          </w:p>
        </w:tc>
        <w:tc>
          <w:tcPr>
            <w:tcW w:w="2814" w:type="dxa"/>
            <w:vAlign w:val="center"/>
          </w:tcPr>
          <w:p w14:paraId="697B78C3" w14:textId="77777777" w:rsidR="00CA09B2" w:rsidRDefault="00CA09B2">
            <w:pPr>
              <w:pStyle w:val="T2"/>
              <w:spacing w:after="0"/>
              <w:ind w:left="0" w:right="0"/>
              <w:rPr>
                <w:b w:val="0"/>
                <w:sz w:val="20"/>
              </w:rPr>
            </w:pPr>
          </w:p>
        </w:tc>
        <w:tc>
          <w:tcPr>
            <w:tcW w:w="1715" w:type="dxa"/>
            <w:vAlign w:val="center"/>
          </w:tcPr>
          <w:p w14:paraId="40D4CA73" w14:textId="77777777" w:rsidR="00CA09B2" w:rsidRDefault="00CA09B2">
            <w:pPr>
              <w:pStyle w:val="T2"/>
              <w:spacing w:after="0"/>
              <w:ind w:left="0" w:right="0"/>
              <w:rPr>
                <w:b w:val="0"/>
                <w:sz w:val="20"/>
              </w:rPr>
            </w:pPr>
          </w:p>
        </w:tc>
        <w:tc>
          <w:tcPr>
            <w:tcW w:w="1647" w:type="dxa"/>
            <w:vAlign w:val="center"/>
          </w:tcPr>
          <w:p w14:paraId="3E67700D" w14:textId="77777777" w:rsidR="00CA09B2" w:rsidRDefault="00CA09B2">
            <w:pPr>
              <w:pStyle w:val="T2"/>
              <w:spacing w:after="0"/>
              <w:ind w:left="0" w:right="0"/>
              <w:rPr>
                <w:b w:val="0"/>
                <w:sz w:val="16"/>
              </w:rPr>
            </w:pPr>
          </w:p>
        </w:tc>
      </w:tr>
    </w:tbl>
    <w:p w14:paraId="0B7B56FA" w14:textId="3A172500" w:rsidR="00CA09B2" w:rsidRDefault="004536F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7A50D7" wp14:editId="144B5BDA">
                <wp:simplePos x="0" y="0"/>
                <wp:positionH relativeFrom="column">
                  <wp:posOffset>-66676</wp:posOffset>
                </wp:positionH>
                <wp:positionV relativeFrom="paragraph">
                  <wp:posOffset>199390</wp:posOffset>
                </wp:positionV>
                <wp:extent cx="6067425" cy="239077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39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1C569" w14:textId="77777777" w:rsidR="0021144C" w:rsidRDefault="0021144C">
                            <w:pPr>
                              <w:pStyle w:val="T1"/>
                              <w:spacing w:after="120"/>
                            </w:pPr>
                            <w:r>
                              <w:t>Abstract</w:t>
                            </w:r>
                          </w:p>
                          <w:p w14:paraId="5F7F35D1" w14:textId="0C9D6CA0" w:rsidR="0021144C" w:rsidRDefault="0021144C" w:rsidP="00A73C6A">
                            <w:pPr>
                              <w:jc w:val="both"/>
                              <w:rPr>
                                <w:rFonts w:ascii="Verdana" w:hAnsi="Verdana"/>
                                <w:color w:val="000000"/>
                                <w:sz w:val="17"/>
                                <w:szCs w:val="17"/>
                              </w:rPr>
                            </w:pPr>
                            <w:r>
                              <w:rPr>
                                <w:rFonts w:ascii="Verdana" w:hAnsi="Verdana"/>
                                <w:color w:val="000000"/>
                                <w:sz w:val="17"/>
                                <w:szCs w:val="17"/>
                              </w:rPr>
                              <w:t>This document contains the minutes for the 802.11 md (</w:t>
                            </w:r>
                            <w:proofErr w:type="spellStart"/>
                            <w:r>
                              <w:rPr>
                                <w:rFonts w:ascii="Verdana" w:hAnsi="Verdana"/>
                                <w:color w:val="000000"/>
                                <w:sz w:val="17"/>
                                <w:szCs w:val="17"/>
                              </w:rPr>
                              <w:t>REVmd</w:t>
                            </w:r>
                            <w:proofErr w:type="spellEnd"/>
                            <w:r>
                              <w:rPr>
                                <w:rFonts w:ascii="Verdana" w:hAnsi="Verdana"/>
                                <w:color w:val="000000"/>
                                <w:sz w:val="17"/>
                                <w:szCs w:val="17"/>
                              </w:rPr>
                              <w:t xml:space="preserve">) Face to face </w:t>
                            </w:r>
                            <w:proofErr w:type="spellStart"/>
                            <w:r>
                              <w:rPr>
                                <w:rFonts w:ascii="Verdana" w:hAnsi="Verdana"/>
                                <w:color w:val="000000"/>
                                <w:sz w:val="17"/>
                                <w:szCs w:val="17"/>
                              </w:rPr>
                              <w:t>AdHoc</w:t>
                            </w:r>
                            <w:proofErr w:type="spellEnd"/>
                            <w:r>
                              <w:rPr>
                                <w:rFonts w:ascii="Verdana" w:hAnsi="Verdana"/>
                                <w:color w:val="000000"/>
                                <w:sz w:val="17"/>
                                <w:szCs w:val="17"/>
                              </w:rPr>
                              <w:t xml:space="preserve"> Aug 20-22, 2019 in Toronto, Canada. Thanks to Blackberry for Hosting the session.</w:t>
                            </w:r>
                          </w:p>
                          <w:p w14:paraId="5E20A2E1" w14:textId="77777777" w:rsidR="0021144C" w:rsidRDefault="0021144C" w:rsidP="00A73C6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A50D7" id="_x0000_t202" coordsize="21600,21600" o:spt="202" path="m,l,21600r21600,l21600,xe">
                <v:stroke joinstyle="miter"/>
                <v:path gradientshapeok="t" o:connecttype="rect"/>
              </v:shapetype>
              <v:shape id="Text Box 3" o:spid="_x0000_s1026" type="#_x0000_t202" style="position:absolute;left:0;text-align:left;margin-left:-5.25pt;margin-top:15.7pt;width:477.75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km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" o:allowincell="f" stroked="f">
                <v:textbox>
                  <w:txbxContent>
                    <w:p w14:paraId="7A81C569" w14:textId="77777777" w:rsidR="0021144C" w:rsidRDefault="0021144C">
                      <w:pPr>
                        <w:pStyle w:val="T1"/>
                        <w:spacing w:after="120"/>
                      </w:pPr>
                      <w:r>
                        <w:t>Abstract</w:t>
                      </w:r>
                    </w:p>
                    <w:p w14:paraId="5F7F35D1" w14:textId="0C9D6CA0" w:rsidR="0021144C" w:rsidRDefault="0021144C" w:rsidP="00A73C6A">
                      <w:pPr>
                        <w:jc w:val="both"/>
                        <w:rPr>
                          <w:rFonts w:ascii="Verdana" w:hAnsi="Verdana"/>
                          <w:color w:val="000000"/>
                          <w:sz w:val="17"/>
                          <w:szCs w:val="17"/>
                        </w:rPr>
                      </w:pPr>
                      <w:r>
                        <w:rPr>
                          <w:rFonts w:ascii="Verdana" w:hAnsi="Verdana"/>
                          <w:color w:val="000000"/>
                          <w:sz w:val="17"/>
                          <w:szCs w:val="17"/>
                        </w:rPr>
                        <w:t>This document contains the minutes for the 802.11 md (</w:t>
                      </w:r>
                      <w:proofErr w:type="spellStart"/>
                      <w:r>
                        <w:rPr>
                          <w:rFonts w:ascii="Verdana" w:hAnsi="Verdana"/>
                          <w:color w:val="000000"/>
                          <w:sz w:val="17"/>
                          <w:szCs w:val="17"/>
                        </w:rPr>
                        <w:t>REVmd</w:t>
                      </w:r>
                      <w:proofErr w:type="spellEnd"/>
                      <w:r>
                        <w:rPr>
                          <w:rFonts w:ascii="Verdana" w:hAnsi="Verdana"/>
                          <w:color w:val="000000"/>
                          <w:sz w:val="17"/>
                          <w:szCs w:val="17"/>
                        </w:rPr>
                        <w:t xml:space="preserve">) Face to face </w:t>
                      </w:r>
                      <w:proofErr w:type="spellStart"/>
                      <w:r>
                        <w:rPr>
                          <w:rFonts w:ascii="Verdana" w:hAnsi="Verdana"/>
                          <w:color w:val="000000"/>
                          <w:sz w:val="17"/>
                          <w:szCs w:val="17"/>
                        </w:rPr>
                        <w:t>AdHoc</w:t>
                      </w:r>
                      <w:proofErr w:type="spellEnd"/>
                      <w:r>
                        <w:rPr>
                          <w:rFonts w:ascii="Verdana" w:hAnsi="Verdana"/>
                          <w:color w:val="000000"/>
                          <w:sz w:val="17"/>
                          <w:szCs w:val="17"/>
                        </w:rPr>
                        <w:t xml:space="preserve"> Aug 20-22, 2019 in Toronto, Canada. Thanks to Blackberry for Hosting the session.</w:t>
                      </w:r>
                    </w:p>
                    <w:p w14:paraId="5E20A2E1" w14:textId="77777777" w:rsidR="0021144C" w:rsidRDefault="0021144C" w:rsidP="00A73C6A">
                      <w:pPr>
                        <w:jc w:val="both"/>
                      </w:pPr>
                    </w:p>
                  </w:txbxContent>
                </v:textbox>
              </v:shape>
            </w:pict>
          </mc:Fallback>
        </mc:AlternateContent>
      </w:r>
    </w:p>
    <w:p w14:paraId="3F3695B1" w14:textId="77777777" w:rsidR="00CA09B2" w:rsidRDefault="00CA09B2"/>
    <w:p w14:paraId="2C19705B" w14:textId="77777777" w:rsidR="00CA09B2" w:rsidRDefault="00CA09B2"/>
    <w:p w14:paraId="48192121" w14:textId="77777777" w:rsidR="00CA09B2" w:rsidRPr="00B779C6" w:rsidRDefault="00CA09B2" w:rsidP="009D342E">
      <w:pPr>
        <w:numPr>
          <w:ilvl w:val="0"/>
          <w:numId w:val="1"/>
        </w:numPr>
        <w:rPr>
          <w:b/>
        </w:rPr>
      </w:pPr>
      <w:r>
        <w:br w:type="page"/>
      </w:r>
      <w:proofErr w:type="spellStart"/>
      <w:r w:rsidR="009D342E" w:rsidRPr="00B779C6">
        <w:rPr>
          <w:b/>
        </w:rPr>
        <w:lastRenderedPageBreak/>
        <w:t>TGmd</w:t>
      </w:r>
      <w:proofErr w:type="spellEnd"/>
      <w:r w:rsidR="009D342E" w:rsidRPr="00B779C6">
        <w:rPr>
          <w:b/>
        </w:rPr>
        <w:t xml:space="preserve"> (</w:t>
      </w:r>
      <w:proofErr w:type="spellStart"/>
      <w:r w:rsidR="009D342E" w:rsidRPr="00B779C6">
        <w:rPr>
          <w:b/>
        </w:rPr>
        <w:t>REVmd</w:t>
      </w:r>
      <w:proofErr w:type="spellEnd"/>
      <w:r w:rsidR="009D342E" w:rsidRPr="00B779C6">
        <w:rPr>
          <w:b/>
        </w:rPr>
        <w:t xml:space="preserve">) </w:t>
      </w:r>
      <w:proofErr w:type="spellStart"/>
      <w:r w:rsidR="009D342E" w:rsidRPr="00B779C6">
        <w:rPr>
          <w:b/>
        </w:rPr>
        <w:t>Adhoc</w:t>
      </w:r>
      <w:proofErr w:type="spellEnd"/>
      <w:r w:rsidR="009D342E" w:rsidRPr="00B779C6">
        <w:rPr>
          <w:b/>
        </w:rPr>
        <w:t xml:space="preserve"> in Toronto, Canada Tuesday 20 Aug. 2019 9:00-12:30</w:t>
      </w:r>
    </w:p>
    <w:p w14:paraId="0718D199" w14:textId="55BCFB04" w:rsidR="009D342E" w:rsidRDefault="009D342E" w:rsidP="009D342E">
      <w:pPr>
        <w:numPr>
          <w:ilvl w:val="1"/>
          <w:numId w:val="1"/>
        </w:numPr>
      </w:pPr>
      <w:r w:rsidRPr="00B779C6">
        <w:rPr>
          <w:b/>
        </w:rPr>
        <w:t>Welcome – Called to order</w:t>
      </w:r>
      <w:r>
        <w:t xml:space="preserve"> at 9:02am ET by the Chair </w:t>
      </w:r>
      <w:r w:rsidR="00D4500F">
        <w:t>Dorothy STANLEY (HPE)</w:t>
      </w:r>
      <w:r>
        <w:t>.</w:t>
      </w:r>
    </w:p>
    <w:p w14:paraId="5E2D8F8E" w14:textId="77777777" w:rsidR="009D342E" w:rsidRPr="00B779C6" w:rsidRDefault="009D342E" w:rsidP="009D342E">
      <w:pPr>
        <w:numPr>
          <w:ilvl w:val="1"/>
          <w:numId w:val="1"/>
        </w:numPr>
        <w:rPr>
          <w:b/>
        </w:rPr>
      </w:pPr>
      <w:r w:rsidRPr="00B779C6">
        <w:rPr>
          <w:b/>
        </w:rPr>
        <w:t xml:space="preserve">Attendance: </w:t>
      </w:r>
    </w:p>
    <w:p w14:paraId="14E9248A" w14:textId="77777777" w:rsidR="009D342E" w:rsidRDefault="009D342E" w:rsidP="009D342E">
      <w:pPr>
        <w:numPr>
          <w:ilvl w:val="2"/>
          <w:numId w:val="1"/>
        </w:numPr>
      </w:pPr>
      <w:r>
        <w:t xml:space="preserve">In Person: </w:t>
      </w:r>
    </w:p>
    <w:p w14:paraId="4F2B6F77" w14:textId="0B88D43B" w:rsidR="009D342E" w:rsidRDefault="00D4500F" w:rsidP="009D342E">
      <w:pPr>
        <w:numPr>
          <w:ilvl w:val="3"/>
          <w:numId w:val="1"/>
        </w:numPr>
      </w:pPr>
      <w:r>
        <w:t>Dorothy STANLEY (HPE)</w:t>
      </w:r>
    </w:p>
    <w:p w14:paraId="505FFDF3" w14:textId="72DB8187" w:rsidR="009D342E" w:rsidRDefault="0021554F" w:rsidP="009D342E">
      <w:pPr>
        <w:numPr>
          <w:ilvl w:val="3"/>
          <w:numId w:val="1"/>
        </w:numPr>
      </w:pPr>
      <w:r w:rsidRPr="0021554F">
        <w:rPr>
          <w:szCs w:val="22"/>
        </w:rPr>
        <w:t>Mark HAMILTON (Ruckus/CommScope)</w:t>
      </w:r>
    </w:p>
    <w:p w14:paraId="0D9E2554" w14:textId="46FADFA5" w:rsidR="009D342E" w:rsidRDefault="00D4500F" w:rsidP="009D342E">
      <w:pPr>
        <w:numPr>
          <w:ilvl w:val="3"/>
          <w:numId w:val="1"/>
        </w:numPr>
      </w:pPr>
      <w:r>
        <w:t>Jon ROSDAHL (Qualcomm)</w:t>
      </w:r>
    </w:p>
    <w:p w14:paraId="070AB706" w14:textId="2E8B7F63" w:rsidR="009D342E" w:rsidRDefault="00D4500F" w:rsidP="009D342E">
      <w:pPr>
        <w:numPr>
          <w:ilvl w:val="3"/>
          <w:numId w:val="1"/>
        </w:numPr>
      </w:pPr>
      <w:r>
        <w:t>Joe LEVY (Interdigital)</w:t>
      </w:r>
    </w:p>
    <w:p w14:paraId="411C1ACD" w14:textId="0251680D" w:rsidR="009D342E" w:rsidRDefault="00D4500F" w:rsidP="009D342E">
      <w:pPr>
        <w:numPr>
          <w:ilvl w:val="3"/>
          <w:numId w:val="1"/>
        </w:numPr>
      </w:pPr>
      <w:r>
        <w:t>Michael MONTEMURRO (Blackberry)</w:t>
      </w:r>
    </w:p>
    <w:p w14:paraId="6E3CF819" w14:textId="008D2FCC" w:rsidR="009D342E" w:rsidRDefault="00D4500F" w:rsidP="009D342E">
      <w:pPr>
        <w:numPr>
          <w:ilvl w:val="3"/>
          <w:numId w:val="1"/>
        </w:numPr>
      </w:pPr>
      <w:r>
        <w:t>Edward AU (Huawei)</w:t>
      </w:r>
    </w:p>
    <w:p w14:paraId="58025C7F" w14:textId="77777777" w:rsidR="00E258D5" w:rsidRDefault="00E258D5" w:rsidP="00E258D5">
      <w:pPr>
        <w:numPr>
          <w:ilvl w:val="2"/>
          <w:numId w:val="1"/>
        </w:numPr>
      </w:pPr>
      <w:r>
        <w:t>Call in WebEx</w:t>
      </w:r>
    </w:p>
    <w:p w14:paraId="00C69396" w14:textId="55A1BB4A" w:rsidR="009D342E" w:rsidRDefault="009D342E" w:rsidP="009D342E">
      <w:pPr>
        <w:numPr>
          <w:ilvl w:val="3"/>
          <w:numId w:val="1"/>
        </w:numPr>
      </w:pPr>
      <w:r>
        <w:t xml:space="preserve">Emily </w:t>
      </w:r>
      <w:r w:rsidR="006574EA">
        <w:t>QI</w:t>
      </w:r>
      <w:r w:rsidR="00D4500F">
        <w:t xml:space="preserve"> (Intel)</w:t>
      </w:r>
    </w:p>
    <w:p w14:paraId="5D189FFB" w14:textId="130EDF51" w:rsidR="009D342E" w:rsidRDefault="00D4500F" w:rsidP="009D342E">
      <w:pPr>
        <w:numPr>
          <w:ilvl w:val="3"/>
          <w:numId w:val="1"/>
        </w:numPr>
      </w:pPr>
      <w:r>
        <w:t>Mark RISON (Samsung)</w:t>
      </w:r>
    </w:p>
    <w:p w14:paraId="62836A9F" w14:textId="52163824" w:rsidR="0056214D" w:rsidRDefault="00D4500F" w:rsidP="009D342E">
      <w:pPr>
        <w:numPr>
          <w:ilvl w:val="3"/>
          <w:numId w:val="1"/>
        </w:numPr>
      </w:pPr>
      <w:r>
        <w:t>Graham SMITH (SR Technologies)</w:t>
      </w:r>
    </w:p>
    <w:p w14:paraId="14BE4CC2" w14:textId="77777777" w:rsidR="009D342E" w:rsidRPr="00B779C6" w:rsidRDefault="009D342E" w:rsidP="009D342E">
      <w:pPr>
        <w:numPr>
          <w:ilvl w:val="1"/>
          <w:numId w:val="1"/>
        </w:numPr>
        <w:rPr>
          <w:b/>
        </w:rPr>
      </w:pPr>
      <w:r w:rsidRPr="00B779C6">
        <w:rPr>
          <w:b/>
        </w:rPr>
        <w:t>Review Patent Slides</w:t>
      </w:r>
    </w:p>
    <w:p w14:paraId="639374FB" w14:textId="183DEBAF" w:rsidR="009D342E" w:rsidRDefault="009D342E" w:rsidP="009D342E">
      <w:pPr>
        <w:numPr>
          <w:ilvl w:val="2"/>
          <w:numId w:val="1"/>
        </w:numPr>
      </w:pPr>
      <w:r>
        <w:t>No issues noted</w:t>
      </w:r>
    </w:p>
    <w:p w14:paraId="1A876381" w14:textId="653E44BE" w:rsidR="001D0676" w:rsidRPr="00B779C6" w:rsidRDefault="001D0676" w:rsidP="001D0676">
      <w:pPr>
        <w:numPr>
          <w:ilvl w:val="1"/>
          <w:numId w:val="1"/>
        </w:numPr>
        <w:rPr>
          <w:b/>
        </w:rPr>
      </w:pPr>
      <w:r w:rsidRPr="00B779C6">
        <w:rPr>
          <w:b/>
        </w:rPr>
        <w:t>Review Participation Slide</w:t>
      </w:r>
    </w:p>
    <w:p w14:paraId="20E010E8" w14:textId="0A1C004E" w:rsidR="001D0676" w:rsidRDefault="0021144C" w:rsidP="001D0676">
      <w:pPr>
        <w:numPr>
          <w:ilvl w:val="2"/>
          <w:numId w:val="1"/>
        </w:numPr>
      </w:pPr>
      <w:hyperlink r:id="rId10" w:tgtFrame="_blank" w:history="1">
        <w:r w:rsidR="00376B15" w:rsidRPr="00EE0424">
          <w:rPr>
            <w:rStyle w:val="Hyperlink"/>
            <w:szCs w:val="22"/>
            <w:lang w:val="en-US"/>
          </w:rPr>
          <w:t>https://mentor.ieee.org/802-ec/dcn/16/ec-16-0180-05-00EC-ieee-802-participation-slide.pptx</w:t>
        </w:r>
      </w:hyperlink>
    </w:p>
    <w:p w14:paraId="2AFBBE77" w14:textId="77777777" w:rsidR="009D342E" w:rsidRPr="00B779C6" w:rsidRDefault="009D342E" w:rsidP="009D342E">
      <w:pPr>
        <w:numPr>
          <w:ilvl w:val="1"/>
          <w:numId w:val="1"/>
        </w:numPr>
        <w:rPr>
          <w:b/>
        </w:rPr>
      </w:pPr>
      <w:r w:rsidRPr="00B779C6">
        <w:rPr>
          <w:b/>
        </w:rPr>
        <w:t>Review Agenda 11-19/1367r5</w:t>
      </w:r>
    </w:p>
    <w:p w14:paraId="16C6A9AF" w14:textId="77777777" w:rsidR="009D342E" w:rsidRDefault="0021144C" w:rsidP="009D342E">
      <w:pPr>
        <w:numPr>
          <w:ilvl w:val="2"/>
          <w:numId w:val="1"/>
        </w:numPr>
      </w:pPr>
      <w:hyperlink r:id="rId11" w:history="1">
        <w:r w:rsidR="009D342E" w:rsidRPr="00E000E5">
          <w:rPr>
            <w:rStyle w:val="Hyperlink"/>
          </w:rPr>
          <w:t>https://mentor.ieee.org/802.11/dcn/19/11-19-1367-05-000m-2019-july-aug-sept-tgmd-teleconference-agendas.docx</w:t>
        </w:r>
      </w:hyperlink>
    </w:p>
    <w:p w14:paraId="5E6858DE" w14:textId="77777777" w:rsidR="009D342E" w:rsidRDefault="009D342E" w:rsidP="009D342E">
      <w:pPr>
        <w:numPr>
          <w:ilvl w:val="2"/>
          <w:numId w:val="1"/>
        </w:numPr>
      </w:pPr>
      <w:r>
        <w:t>After discussion, an R6 was prepared</w:t>
      </w:r>
      <w:r w:rsidR="00D16558">
        <w:t xml:space="preserve">, agreed to </w:t>
      </w:r>
      <w:r>
        <w:t>and posted.</w:t>
      </w:r>
    </w:p>
    <w:p w14:paraId="642622A0" w14:textId="14D47B8D" w:rsidR="009D342E" w:rsidRPr="00B779C6" w:rsidRDefault="009D342E" w:rsidP="009D342E">
      <w:pPr>
        <w:numPr>
          <w:ilvl w:val="1"/>
          <w:numId w:val="1"/>
        </w:numPr>
        <w:rPr>
          <w:b/>
        </w:rPr>
      </w:pPr>
      <w:r w:rsidRPr="00B779C6">
        <w:rPr>
          <w:b/>
        </w:rPr>
        <w:t xml:space="preserve">Editor Report Emily </w:t>
      </w:r>
      <w:r w:rsidR="006574EA" w:rsidRPr="00B779C6">
        <w:rPr>
          <w:b/>
        </w:rPr>
        <w:t>QI</w:t>
      </w:r>
    </w:p>
    <w:p w14:paraId="260B3622" w14:textId="77777777" w:rsidR="009D342E" w:rsidRDefault="009D342E" w:rsidP="009D342E">
      <w:pPr>
        <w:numPr>
          <w:ilvl w:val="2"/>
          <w:numId w:val="1"/>
        </w:numPr>
      </w:pPr>
      <w:r>
        <w:t>Editor Review in progress – due today</w:t>
      </w:r>
      <w:r w:rsidR="00D16558">
        <w:t xml:space="preserve"> for d2.4</w:t>
      </w:r>
    </w:p>
    <w:p w14:paraId="1728804F" w14:textId="3F82E199" w:rsidR="009D342E" w:rsidRDefault="009D342E" w:rsidP="009D342E">
      <w:pPr>
        <w:numPr>
          <w:ilvl w:val="2"/>
          <w:numId w:val="1"/>
        </w:numPr>
      </w:pPr>
      <w:r>
        <w:t xml:space="preserve">Welcome back Emily from </w:t>
      </w:r>
      <w:r w:rsidR="00D4500F">
        <w:t>Sabbatical</w:t>
      </w:r>
      <w:r>
        <w:t>.</w:t>
      </w:r>
    </w:p>
    <w:p w14:paraId="07CF14E5" w14:textId="77777777" w:rsidR="009D342E" w:rsidRDefault="00D16558" w:rsidP="009D342E">
      <w:pPr>
        <w:numPr>
          <w:ilvl w:val="2"/>
          <w:numId w:val="1"/>
        </w:numPr>
      </w:pPr>
      <w:r>
        <w:t>Plan to post final draft of D2.4 on Friday.</w:t>
      </w:r>
    </w:p>
    <w:p w14:paraId="2E613F87" w14:textId="2794413E" w:rsidR="00D16558" w:rsidRDefault="00D16558" w:rsidP="00D16558">
      <w:pPr>
        <w:numPr>
          <w:ilvl w:val="1"/>
          <w:numId w:val="1"/>
        </w:numPr>
      </w:pPr>
      <w:r w:rsidRPr="00B779C6">
        <w:rPr>
          <w:b/>
        </w:rPr>
        <w:t>Review doc 11-19-0429</w:t>
      </w:r>
      <w:r>
        <w:t xml:space="preserve"> </w:t>
      </w:r>
      <w:proofErr w:type="spellStart"/>
      <w:r>
        <w:t>Kaz</w:t>
      </w:r>
      <w:proofErr w:type="spellEnd"/>
      <w:r>
        <w:t xml:space="preserve"> (</w:t>
      </w:r>
      <w:r w:rsidRPr="00D16558">
        <w:t>Kazuyuki Sakoda (Sony))</w:t>
      </w:r>
      <w:r>
        <w:t xml:space="preserve">– presented by </w:t>
      </w:r>
      <w:r w:rsidR="00D4500F">
        <w:t>Michael MONTEMURRO (Blackberry)</w:t>
      </w:r>
    </w:p>
    <w:p w14:paraId="63CEE992" w14:textId="77777777" w:rsidR="00D16558" w:rsidRDefault="0021144C" w:rsidP="00D16558">
      <w:pPr>
        <w:numPr>
          <w:ilvl w:val="2"/>
          <w:numId w:val="1"/>
        </w:numPr>
      </w:pPr>
      <w:hyperlink r:id="rId12" w:history="1">
        <w:r w:rsidR="00D16558" w:rsidRPr="00E000E5">
          <w:rPr>
            <w:rStyle w:val="Hyperlink"/>
          </w:rPr>
          <w:t>https://mentor.ieee.org/802.11/dcn/19/11-19-0429-02-000m-suggested-resolution-to-mesh-comments.docx</w:t>
        </w:r>
      </w:hyperlink>
    </w:p>
    <w:p w14:paraId="13E3637A" w14:textId="77777777" w:rsidR="00D16558" w:rsidRPr="007A0117" w:rsidRDefault="00D16558" w:rsidP="00D16558">
      <w:pPr>
        <w:numPr>
          <w:ilvl w:val="2"/>
          <w:numId w:val="1"/>
        </w:numPr>
        <w:rPr>
          <w:highlight w:val="green"/>
        </w:rPr>
      </w:pPr>
      <w:r w:rsidRPr="007A0117">
        <w:rPr>
          <w:highlight w:val="green"/>
        </w:rPr>
        <w:t>CID 2331 (PHY)</w:t>
      </w:r>
    </w:p>
    <w:p w14:paraId="156C0635" w14:textId="77777777" w:rsidR="00D16558" w:rsidRDefault="00D16558" w:rsidP="00D16558">
      <w:pPr>
        <w:numPr>
          <w:ilvl w:val="3"/>
          <w:numId w:val="1"/>
        </w:numPr>
      </w:pPr>
      <w:r>
        <w:t>Review Comment</w:t>
      </w:r>
    </w:p>
    <w:p w14:paraId="6C36CC49" w14:textId="77777777" w:rsidR="00D16558" w:rsidRDefault="00F466F8" w:rsidP="00D16558">
      <w:pPr>
        <w:numPr>
          <w:ilvl w:val="3"/>
          <w:numId w:val="1"/>
        </w:numPr>
      </w:pPr>
      <w:r>
        <w:t>Discussion on 14.9 general clause – wordsmith to increase clarity.</w:t>
      </w:r>
    </w:p>
    <w:p w14:paraId="0D47ECBB" w14:textId="77777777" w:rsidR="00F466F8" w:rsidRDefault="00F466F8" w:rsidP="00D16558">
      <w:pPr>
        <w:numPr>
          <w:ilvl w:val="3"/>
          <w:numId w:val="1"/>
        </w:numPr>
      </w:pPr>
      <w:r>
        <w:t>Review the new 14.9.2 clause changes.</w:t>
      </w:r>
    </w:p>
    <w:p w14:paraId="1B517E1B" w14:textId="77777777" w:rsidR="00F466F8" w:rsidRDefault="00F466F8" w:rsidP="00D16558">
      <w:pPr>
        <w:numPr>
          <w:ilvl w:val="3"/>
          <w:numId w:val="1"/>
        </w:numPr>
      </w:pPr>
      <w:r>
        <w:t>Need to update references that point to 14.9.3 to point to 14.9.2.</w:t>
      </w:r>
    </w:p>
    <w:p w14:paraId="205F7FD1" w14:textId="409CB722" w:rsidR="00F466F8" w:rsidRDefault="002C0459" w:rsidP="00D16558">
      <w:pPr>
        <w:numPr>
          <w:ilvl w:val="3"/>
          <w:numId w:val="1"/>
        </w:numPr>
      </w:pPr>
      <w:r>
        <w:t xml:space="preserve">D2.2 - </w:t>
      </w:r>
      <w:r w:rsidR="00F466F8">
        <w:t>P1251.11 needs to update reference.</w:t>
      </w:r>
    </w:p>
    <w:p w14:paraId="0AB73CA3" w14:textId="039FA12D" w:rsidR="00F466F8" w:rsidRDefault="002C0459" w:rsidP="00D16558">
      <w:pPr>
        <w:numPr>
          <w:ilvl w:val="3"/>
          <w:numId w:val="1"/>
        </w:numPr>
      </w:pPr>
      <w:r>
        <w:t xml:space="preserve">D2.2 - </w:t>
      </w:r>
      <w:r w:rsidR="00FA7477">
        <w:t>P1255.5 update table reference as well as the main subclause.</w:t>
      </w:r>
      <w:r w:rsidR="003E49C8">
        <w:t xml:space="preserve"> Fix first sentence and delete 2</w:t>
      </w:r>
      <w:r w:rsidR="003E49C8" w:rsidRPr="003E49C8">
        <w:rPr>
          <w:vertAlign w:val="superscript"/>
        </w:rPr>
        <w:t>nd</w:t>
      </w:r>
      <w:r w:rsidR="003E49C8">
        <w:t xml:space="preserve"> sentence.</w:t>
      </w:r>
    </w:p>
    <w:p w14:paraId="1DF6E10A" w14:textId="4BE3B075" w:rsidR="003E49C8" w:rsidRDefault="00624433" w:rsidP="00D16558">
      <w:pPr>
        <w:numPr>
          <w:ilvl w:val="3"/>
          <w:numId w:val="1"/>
        </w:numPr>
      </w:pPr>
      <w:r>
        <w:t xml:space="preserve">D2.2 P2776.58 </w:t>
      </w:r>
      <w:r w:rsidR="00CB307A">
        <w:t>–</w:t>
      </w:r>
      <w:r>
        <w:t xml:space="preserve"> </w:t>
      </w:r>
      <w:r w:rsidR="00CB307A">
        <w:t>Correct the sentence to clarify the two metric</w:t>
      </w:r>
      <w:r w:rsidR="00040866">
        <w:t>s</w:t>
      </w:r>
      <w:r w:rsidR="00CB307A">
        <w:t xml:space="preserve"> and</w:t>
      </w:r>
      <w:r w:rsidR="00040866">
        <w:t xml:space="preserve"> the reference to 14.9.2.</w:t>
      </w:r>
    </w:p>
    <w:p w14:paraId="78F54A79" w14:textId="1953D56E" w:rsidR="00040866" w:rsidRDefault="009B1705" w:rsidP="00D16558">
      <w:pPr>
        <w:numPr>
          <w:ilvl w:val="3"/>
          <w:numId w:val="1"/>
        </w:numPr>
      </w:pPr>
      <w:r>
        <w:t>D2.2 P4584.23 (</w:t>
      </w:r>
      <w:r w:rsidR="00244C2B">
        <w:t>Appendix</w:t>
      </w:r>
      <w:r>
        <w:t xml:space="preserve"> S) </w:t>
      </w:r>
      <w:r w:rsidR="00601B56">
        <w:t>Table 14-4 has been deleted, so we need to know which table to reference.  Use Table 14-6</w:t>
      </w:r>
      <w:r w:rsidR="00EE6190">
        <w:t xml:space="preserve">, but it will become 14-4.  </w:t>
      </w:r>
      <w:r w:rsidR="00503FB3">
        <w:t xml:space="preserve">The table caption was put in the editing </w:t>
      </w:r>
      <w:r w:rsidR="004C45E3">
        <w:t>instruction</w:t>
      </w:r>
      <w:r w:rsidR="005478E8">
        <w:t>s.</w:t>
      </w:r>
    </w:p>
    <w:p w14:paraId="3A133DDC" w14:textId="77777777" w:rsidR="007E0CD7" w:rsidRDefault="005478E8" w:rsidP="00D16558">
      <w:pPr>
        <w:numPr>
          <w:ilvl w:val="3"/>
          <w:numId w:val="1"/>
        </w:numPr>
      </w:pPr>
      <w:r>
        <w:t xml:space="preserve">Proposed Resolution: </w:t>
      </w:r>
      <w:r w:rsidR="00F536E2" w:rsidRPr="00F536E2">
        <w:t xml:space="preserve">REVISED (PHY: 2019-08-20 14:04:10Z) Incorporate the changes in document </w:t>
      </w:r>
      <w:r w:rsidR="00F536E2">
        <w:t>11-19/0429r3</w:t>
      </w:r>
      <w:r w:rsidR="00D025D5">
        <w:t xml:space="preserve"> &lt;</w:t>
      </w:r>
      <w:hyperlink r:id="rId13" w:history="1">
        <w:r w:rsidR="00D025D5" w:rsidRPr="00E000E5">
          <w:rPr>
            <w:rStyle w:val="Hyperlink"/>
          </w:rPr>
          <w:t>https://mentor.ieee.org/802.11/dcn/19/11-19-0429-03-000m-suggested-resolution-to-mesh-comments.docx</w:t>
        </w:r>
      </w:hyperlink>
      <w:r w:rsidR="00D025D5">
        <w:t xml:space="preserve">&gt; </w:t>
      </w:r>
      <w:r w:rsidR="00F536E2" w:rsidRPr="00F536E2">
        <w:t xml:space="preserve"> under CID 2331</w:t>
      </w:r>
    </w:p>
    <w:p w14:paraId="0F341A2F" w14:textId="0CB237F1" w:rsidR="00FA7477" w:rsidRDefault="007E0CD7" w:rsidP="00D16558">
      <w:pPr>
        <w:numPr>
          <w:ilvl w:val="3"/>
          <w:numId w:val="1"/>
        </w:numPr>
      </w:pPr>
      <w:r>
        <w:t xml:space="preserve"> No objection - </w:t>
      </w:r>
      <w:r w:rsidR="000F253B">
        <w:t>Mark ready for Motion</w:t>
      </w:r>
    </w:p>
    <w:p w14:paraId="552F007D" w14:textId="2C21A36A" w:rsidR="000F253B" w:rsidRDefault="000F253B" w:rsidP="000F253B">
      <w:pPr>
        <w:numPr>
          <w:ilvl w:val="2"/>
          <w:numId w:val="1"/>
        </w:numPr>
      </w:pPr>
      <w:r w:rsidRPr="00143DC9">
        <w:rPr>
          <w:highlight w:val="green"/>
        </w:rPr>
        <w:t>CID 2334 and 2335 (PHY)</w:t>
      </w:r>
    </w:p>
    <w:p w14:paraId="2186DA79" w14:textId="55530605" w:rsidR="000F253B" w:rsidRDefault="000F253B" w:rsidP="000F253B">
      <w:pPr>
        <w:numPr>
          <w:ilvl w:val="3"/>
          <w:numId w:val="1"/>
        </w:numPr>
      </w:pPr>
      <w:r>
        <w:t>Review Comment</w:t>
      </w:r>
    </w:p>
    <w:p w14:paraId="6D1AC6E7" w14:textId="735CFDE3" w:rsidR="009A30F1" w:rsidRDefault="00E612A2" w:rsidP="000F253B">
      <w:pPr>
        <w:numPr>
          <w:ilvl w:val="3"/>
          <w:numId w:val="1"/>
        </w:numPr>
      </w:pPr>
      <w:r>
        <w:t>The changes proposed are included in the</w:t>
      </w:r>
      <w:r w:rsidR="008C1CFD">
        <w:t xml:space="preserve"> resolution for CID 2331.</w:t>
      </w:r>
    </w:p>
    <w:p w14:paraId="5CD07609" w14:textId="67900B09" w:rsidR="001A0B64" w:rsidRDefault="008C1CFD" w:rsidP="001A0B64">
      <w:pPr>
        <w:numPr>
          <w:ilvl w:val="3"/>
          <w:numId w:val="1"/>
        </w:numPr>
      </w:pPr>
      <w:r>
        <w:t>Proposed Resolution</w:t>
      </w:r>
      <w:r w:rsidR="00143DC9">
        <w:t xml:space="preserve"> for CID 2334 and 2335</w:t>
      </w:r>
      <w:r>
        <w:t xml:space="preserve">: </w:t>
      </w:r>
      <w:r w:rsidR="00DD65F6" w:rsidRPr="00DD65F6">
        <w:t>REVISED (PHY: 2019-08-20 14:08:33Z)</w:t>
      </w:r>
      <w:r w:rsidR="001A0B64">
        <w:t xml:space="preserve">. Replace </w:t>
      </w:r>
    </w:p>
    <w:p w14:paraId="444D1C46" w14:textId="77777777" w:rsidR="001A0B64" w:rsidRDefault="001A0B64" w:rsidP="001A0B64">
      <w:pPr>
        <w:ind w:left="2880"/>
      </w:pPr>
      <w:r>
        <w:lastRenderedPageBreak/>
        <w:t xml:space="preserve">“Channel access overhead, which includes frame headers, training sequences, access protocol frames, etc." with </w:t>
      </w:r>
    </w:p>
    <w:p w14:paraId="5D427D93" w14:textId="77777777" w:rsidR="001A0B64" w:rsidRDefault="001A0B64" w:rsidP="001A0B64">
      <w:pPr>
        <w:ind w:left="2880"/>
      </w:pPr>
      <w:r>
        <w:t>“Channel access overhead (in µs), which includes frame headers, training sequences, access protocol frames, etc."</w:t>
      </w:r>
    </w:p>
    <w:p w14:paraId="123EE48A" w14:textId="3A4B1B99" w:rsidR="001A0B64" w:rsidRDefault="001A0B64" w:rsidP="00143DC9">
      <w:pPr>
        <w:ind w:left="2880"/>
      </w:pPr>
      <w:r>
        <w:t>Replace “Number of bits in nominal frame” with</w:t>
      </w:r>
    </w:p>
    <w:p w14:paraId="11D24CFD" w14:textId="77777777" w:rsidR="001A0B64" w:rsidRDefault="001A0B64" w:rsidP="00143DC9">
      <w:pPr>
        <w:ind w:left="2880"/>
      </w:pPr>
      <w:r>
        <w:t>“Number of bits in the frame body of a nominal frame”.</w:t>
      </w:r>
    </w:p>
    <w:p w14:paraId="6DBFE6E8" w14:textId="77777777" w:rsidR="001A0B64" w:rsidRDefault="001A0B64" w:rsidP="00143DC9">
      <w:pPr>
        <w:ind w:left="2880"/>
      </w:pPr>
      <w:r>
        <w:t>Note to the editor: The resolution to CID 2331 incorporates these changes.</w:t>
      </w:r>
    </w:p>
    <w:p w14:paraId="760A522E" w14:textId="1E7E3540" w:rsidR="001A0B64" w:rsidRDefault="007E0CD7" w:rsidP="001A0B64">
      <w:pPr>
        <w:numPr>
          <w:ilvl w:val="3"/>
          <w:numId w:val="1"/>
        </w:numPr>
      </w:pPr>
      <w:r>
        <w:t xml:space="preserve">No Objection - </w:t>
      </w:r>
      <w:r w:rsidR="00143DC9">
        <w:t>Mark Ready for Motion</w:t>
      </w:r>
    </w:p>
    <w:p w14:paraId="1EE0D6E1" w14:textId="19F9C070" w:rsidR="00143DC9" w:rsidRDefault="00143DC9" w:rsidP="00143DC9">
      <w:pPr>
        <w:numPr>
          <w:ilvl w:val="2"/>
          <w:numId w:val="1"/>
        </w:numPr>
      </w:pPr>
      <w:r w:rsidRPr="00244C2B">
        <w:rPr>
          <w:highlight w:val="cyan"/>
        </w:rPr>
        <w:t>CID 2475</w:t>
      </w:r>
      <w:r>
        <w:t xml:space="preserve"> – Already motioned</w:t>
      </w:r>
      <w:r w:rsidR="00F75EA4">
        <w:t xml:space="preserve"> in May.</w:t>
      </w:r>
    </w:p>
    <w:p w14:paraId="1D583B57" w14:textId="133D2DB6" w:rsidR="00F75EA4" w:rsidRDefault="00C573AD" w:rsidP="00143DC9">
      <w:pPr>
        <w:numPr>
          <w:ilvl w:val="2"/>
          <w:numId w:val="1"/>
        </w:numPr>
      </w:pPr>
      <w:r w:rsidRPr="00526AC7">
        <w:rPr>
          <w:highlight w:val="yellow"/>
        </w:rPr>
        <w:t xml:space="preserve">CID </w:t>
      </w:r>
      <w:r w:rsidR="00AD097A" w:rsidRPr="00526AC7">
        <w:rPr>
          <w:highlight w:val="yellow"/>
        </w:rPr>
        <w:t>2654</w:t>
      </w:r>
      <w:r w:rsidR="00AD097A">
        <w:t xml:space="preserve"> was in Dorothy’s notes for KAZ, but really should be </w:t>
      </w:r>
      <w:r w:rsidR="00D4500F">
        <w:t>Mark RISON (Samsung)</w:t>
      </w:r>
      <w:r w:rsidR="00AD097A">
        <w:t>.</w:t>
      </w:r>
    </w:p>
    <w:p w14:paraId="16FEBE60" w14:textId="209941B1" w:rsidR="00AD097A" w:rsidRDefault="00AD097A" w:rsidP="00143DC9">
      <w:pPr>
        <w:numPr>
          <w:ilvl w:val="2"/>
          <w:numId w:val="1"/>
        </w:numPr>
      </w:pPr>
      <w:r>
        <w:t>Change</w:t>
      </w:r>
      <w:r w:rsidR="00A423DE">
        <w:t xml:space="preserve"> CID </w:t>
      </w:r>
      <w:r w:rsidR="00A423DE" w:rsidRPr="00B60505">
        <w:t>2474 to</w:t>
      </w:r>
      <w:r w:rsidRPr="00B60505">
        <w:t xml:space="preserve"> </w:t>
      </w:r>
      <w:r w:rsidR="00A423DE" w:rsidRPr="00B60505">
        <w:t xml:space="preserve">CID </w:t>
      </w:r>
      <w:r w:rsidRPr="00B60505">
        <w:t>2475 in the Abstract as 2474 is assigned to Menzo and not part of this document</w:t>
      </w:r>
      <w:r>
        <w:t>.</w:t>
      </w:r>
    </w:p>
    <w:p w14:paraId="6F9F9633" w14:textId="081C74B6" w:rsidR="00AD097A" w:rsidRDefault="00142A74" w:rsidP="00143DC9">
      <w:pPr>
        <w:numPr>
          <w:ilvl w:val="2"/>
          <w:numId w:val="1"/>
        </w:numPr>
      </w:pPr>
      <w:r>
        <w:t>3 Comments were completed today that were outstanding</w:t>
      </w:r>
      <w:r w:rsidR="0054323A">
        <w:t xml:space="preserve"> </w:t>
      </w:r>
      <w:r w:rsidR="00F07343">
        <w:t>–</w:t>
      </w:r>
      <w:r w:rsidR="0054323A">
        <w:t xml:space="preserve"> </w:t>
      </w:r>
      <w:r w:rsidR="00F07343">
        <w:t>this document is now complete.</w:t>
      </w:r>
    </w:p>
    <w:p w14:paraId="46B61D25" w14:textId="4E081523" w:rsidR="00F07343" w:rsidRDefault="00F07343" w:rsidP="00143DC9">
      <w:pPr>
        <w:numPr>
          <w:ilvl w:val="2"/>
          <w:numId w:val="1"/>
        </w:numPr>
      </w:pPr>
      <w:r>
        <w:t>R3 will be posted.</w:t>
      </w:r>
    </w:p>
    <w:p w14:paraId="271FC612" w14:textId="4288E6B0" w:rsidR="00F07343" w:rsidRPr="00B779C6" w:rsidRDefault="00F40B39" w:rsidP="00F07343">
      <w:pPr>
        <w:numPr>
          <w:ilvl w:val="1"/>
          <w:numId w:val="1"/>
        </w:numPr>
        <w:rPr>
          <w:b/>
          <w:szCs w:val="22"/>
        </w:rPr>
      </w:pPr>
      <w:r w:rsidRPr="00B779C6">
        <w:rPr>
          <w:b/>
          <w:szCs w:val="22"/>
        </w:rPr>
        <w:t xml:space="preserve">Review list of CIDS </w:t>
      </w:r>
      <w:r w:rsidR="00E1645A" w:rsidRPr="00B779C6">
        <w:rPr>
          <w:b/>
          <w:szCs w:val="22"/>
        </w:rPr>
        <w:t>to review</w:t>
      </w:r>
      <w:r w:rsidR="00C57A14" w:rsidRPr="00B779C6">
        <w:rPr>
          <w:b/>
          <w:szCs w:val="22"/>
        </w:rPr>
        <w:t xml:space="preserve"> in 11-19/856r8</w:t>
      </w:r>
    </w:p>
    <w:p w14:paraId="34C627FB" w14:textId="7664B5C3" w:rsidR="00C57A14" w:rsidRPr="00CD76B2" w:rsidRDefault="0021144C" w:rsidP="00C57A14">
      <w:pPr>
        <w:numPr>
          <w:ilvl w:val="2"/>
          <w:numId w:val="1"/>
        </w:numPr>
        <w:rPr>
          <w:szCs w:val="22"/>
          <w:lang w:eastAsia="en-GB"/>
        </w:rPr>
      </w:pPr>
      <w:hyperlink r:id="rId14" w:history="1">
        <w:r w:rsidR="00C57A14" w:rsidRPr="00CD76B2">
          <w:rPr>
            <w:rStyle w:val="Hyperlink"/>
            <w:szCs w:val="22"/>
            <w:lang w:eastAsia="en-GB"/>
          </w:rPr>
          <w:t>https://mentor.ieee.org/802.11/dcn/19/11-19-0856-08-000m-resolutions-for-some-comments-on-11md-d2-0-lb236.docx</w:t>
        </w:r>
      </w:hyperlink>
    </w:p>
    <w:p w14:paraId="04B6828C" w14:textId="43F0F413" w:rsidR="00194C5C" w:rsidRPr="00CD76B2" w:rsidRDefault="00D4500F" w:rsidP="00194C5C">
      <w:pPr>
        <w:numPr>
          <w:ilvl w:val="2"/>
          <w:numId w:val="1"/>
        </w:numPr>
        <w:rPr>
          <w:szCs w:val="22"/>
          <w:lang w:eastAsia="en-GB"/>
        </w:rPr>
      </w:pPr>
      <w:r>
        <w:rPr>
          <w:bCs/>
          <w:szCs w:val="22"/>
          <w:lang w:eastAsia="en-GB"/>
        </w:rPr>
        <w:t>Mark RISON (Samsung)</w:t>
      </w:r>
      <w:r w:rsidR="006F750A" w:rsidRPr="00CD76B2">
        <w:rPr>
          <w:bCs/>
          <w:szCs w:val="22"/>
          <w:lang w:eastAsia="en-GB"/>
        </w:rPr>
        <w:t xml:space="preserve"> CIDs – </w:t>
      </w:r>
    </w:p>
    <w:p w14:paraId="132EE3A8" w14:textId="4F8F4C77" w:rsidR="00194C5C" w:rsidRPr="00CD76B2" w:rsidRDefault="006F750A" w:rsidP="00194C5C">
      <w:pPr>
        <w:numPr>
          <w:ilvl w:val="3"/>
          <w:numId w:val="1"/>
        </w:numPr>
        <w:rPr>
          <w:szCs w:val="22"/>
          <w:lang w:eastAsia="en-GB"/>
        </w:rPr>
      </w:pPr>
      <w:r w:rsidRPr="00C62DF5">
        <w:rPr>
          <w:bCs/>
          <w:szCs w:val="22"/>
          <w:highlight w:val="yellow"/>
          <w:lang w:eastAsia="en-GB"/>
        </w:rPr>
        <w:t>CID</w:t>
      </w:r>
      <w:r w:rsidR="00C62DF5">
        <w:rPr>
          <w:bCs/>
          <w:szCs w:val="22"/>
          <w:highlight w:val="yellow"/>
          <w:lang w:eastAsia="en-GB"/>
        </w:rPr>
        <w:t xml:space="preserve"> </w:t>
      </w:r>
      <w:r w:rsidRPr="00C62DF5">
        <w:rPr>
          <w:bCs/>
          <w:szCs w:val="22"/>
          <w:highlight w:val="yellow"/>
          <w:lang w:eastAsia="en-GB"/>
        </w:rPr>
        <w:t>2357</w:t>
      </w:r>
      <w:r w:rsidRPr="00CD76B2">
        <w:rPr>
          <w:bCs/>
          <w:szCs w:val="22"/>
          <w:lang w:eastAsia="en-GB"/>
        </w:rPr>
        <w:t xml:space="preserve"> </w:t>
      </w:r>
      <w:r w:rsidR="00D64C96" w:rsidRPr="00CD76B2">
        <w:rPr>
          <w:bCs/>
          <w:szCs w:val="22"/>
          <w:lang w:eastAsia="en-GB"/>
        </w:rPr>
        <w:t>–</w:t>
      </w:r>
      <w:r w:rsidRPr="00CD76B2">
        <w:rPr>
          <w:bCs/>
          <w:szCs w:val="22"/>
          <w:lang w:eastAsia="en-GB"/>
        </w:rPr>
        <w:t xml:space="preserve"> </w:t>
      </w:r>
      <w:r w:rsidR="00D64C96" w:rsidRPr="00CD76B2">
        <w:rPr>
          <w:bCs/>
          <w:szCs w:val="22"/>
          <w:lang w:eastAsia="en-GB"/>
        </w:rPr>
        <w:t>not ready for today</w:t>
      </w:r>
      <w:r w:rsidRPr="00CD76B2">
        <w:rPr>
          <w:bCs/>
          <w:szCs w:val="22"/>
          <w:lang w:eastAsia="en-GB"/>
        </w:rPr>
        <w:t xml:space="preserve">, </w:t>
      </w:r>
      <w:r w:rsidR="00194C5C" w:rsidRPr="00CD76B2">
        <w:rPr>
          <w:bCs/>
          <w:szCs w:val="22"/>
          <w:lang w:eastAsia="en-GB"/>
        </w:rPr>
        <w:t>waiting some input from Mark HAMITON.</w:t>
      </w:r>
      <w:r w:rsidR="00AF735F" w:rsidRPr="00CD76B2">
        <w:rPr>
          <w:bCs/>
          <w:szCs w:val="22"/>
          <w:lang w:eastAsia="en-GB"/>
        </w:rPr>
        <w:t xml:space="preserve"> – proposed resolution was made, but not ready for motion yet.</w:t>
      </w:r>
      <w:r w:rsidR="00E1645A" w:rsidRPr="00CD76B2">
        <w:rPr>
          <w:bCs/>
          <w:szCs w:val="22"/>
          <w:lang w:eastAsia="en-GB"/>
        </w:rPr>
        <w:t xml:space="preserve"> Schedule for </w:t>
      </w:r>
      <w:r w:rsidR="00426D62" w:rsidRPr="00CD76B2">
        <w:rPr>
          <w:bCs/>
          <w:szCs w:val="22"/>
          <w:lang w:eastAsia="en-GB"/>
        </w:rPr>
        <w:t xml:space="preserve">the 23 Aug </w:t>
      </w:r>
      <w:r w:rsidR="00E1645A" w:rsidRPr="00CD76B2">
        <w:rPr>
          <w:bCs/>
          <w:szCs w:val="22"/>
          <w:lang w:eastAsia="en-GB"/>
        </w:rPr>
        <w:t>Telecon</w:t>
      </w:r>
    </w:p>
    <w:p w14:paraId="6EA4CDA3" w14:textId="77777777" w:rsidR="005D22EC" w:rsidRPr="00CD76B2" w:rsidRDefault="00194C5C" w:rsidP="00194C5C">
      <w:pPr>
        <w:numPr>
          <w:ilvl w:val="3"/>
          <w:numId w:val="1"/>
        </w:numPr>
        <w:rPr>
          <w:szCs w:val="22"/>
          <w:highlight w:val="yellow"/>
          <w:lang w:eastAsia="en-GB"/>
        </w:rPr>
      </w:pPr>
      <w:r w:rsidRPr="00CD76B2">
        <w:rPr>
          <w:bCs/>
          <w:szCs w:val="22"/>
          <w:highlight w:val="yellow"/>
          <w:lang w:eastAsia="en-GB"/>
        </w:rPr>
        <w:t xml:space="preserve">CID </w:t>
      </w:r>
      <w:r w:rsidR="006F750A" w:rsidRPr="00CD76B2">
        <w:rPr>
          <w:bCs/>
          <w:szCs w:val="22"/>
          <w:highlight w:val="yellow"/>
          <w:lang w:eastAsia="en-GB"/>
        </w:rPr>
        <w:t>2316</w:t>
      </w:r>
      <w:r w:rsidR="00426D62" w:rsidRPr="00CD76B2">
        <w:rPr>
          <w:bCs/>
          <w:szCs w:val="22"/>
          <w:highlight w:val="yellow"/>
          <w:lang w:eastAsia="en-GB"/>
        </w:rPr>
        <w:t xml:space="preserve"> </w:t>
      </w:r>
      <w:r w:rsidR="005D22EC" w:rsidRPr="00CD76B2">
        <w:rPr>
          <w:bCs/>
          <w:szCs w:val="22"/>
          <w:highlight w:val="yellow"/>
          <w:lang w:eastAsia="en-GB"/>
        </w:rPr>
        <w:t xml:space="preserve">(GEN) </w:t>
      </w:r>
    </w:p>
    <w:p w14:paraId="6864E972" w14:textId="23ABBA7E" w:rsidR="00DD65F6" w:rsidRPr="00CD76B2" w:rsidRDefault="00DD65F6" w:rsidP="005D22EC">
      <w:pPr>
        <w:numPr>
          <w:ilvl w:val="4"/>
          <w:numId w:val="1"/>
        </w:numPr>
        <w:rPr>
          <w:szCs w:val="22"/>
          <w:lang w:eastAsia="en-GB"/>
        </w:rPr>
      </w:pPr>
      <w:r w:rsidRPr="00CD76B2">
        <w:rPr>
          <w:bCs/>
          <w:szCs w:val="22"/>
          <w:lang w:eastAsia="en-GB"/>
        </w:rPr>
        <w:t>May be w</w:t>
      </w:r>
      <w:r w:rsidR="00713A6F" w:rsidRPr="00CD76B2">
        <w:rPr>
          <w:bCs/>
          <w:szCs w:val="22"/>
          <w:lang w:eastAsia="en-GB"/>
        </w:rPr>
        <w:t xml:space="preserve">aiting on </w:t>
      </w:r>
      <w:r w:rsidR="00B779C6" w:rsidRPr="00CD76B2">
        <w:rPr>
          <w:bCs/>
          <w:szCs w:val="22"/>
          <w:lang w:eastAsia="en-GB"/>
        </w:rPr>
        <w:t>consensus</w:t>
      </w:r>
      <w:r w:rsidR="00713A6F" w:rsidRPr="00CD76B2">
        <w:rPr>
          <w:bCs/>
          <w:szCs w:val="22"/>
          <w:lang w:eastAsia="en-GB"/>
        </w:rPr>
        <w:t xml:space="preserve"> on email discussion.</w:t>
      </w:r>
      <w:r w:rsidR="00386333" w:rsidRPr="00CD76B2">
        <w:rPr>
          <w:bCs/>
          <w:szCs w:val="22"/>
          <w:lang w:eastAsia="en-GB"/>
        </w:rPr>
        <w:t xml:space="preserve"> </w:t>
      </w:r>
    </w:p>
    <w:p w14:paraId="192BAE1A" w14:textId="2D4EE2C3" w:rsidR="00E1645A" w:rsidRPr="00CD76B2" w:rsidRDefault="00DD65F6" w:rsidP="005D22EC">
      <w:pPr>
        <w:numPr>
          <w:ilvl w:val="4"/>
          <w:numId w:val="1"/>
        </w:numPr>
        <w:rPr>
          <w:szCs w:val="22"/>
          <w:lang w:eastAsia="en-GB"/>
        </w:rPr>
      </w:pPr>
      <w:r w:rsidRPr="00CD76B2">
        <w:rPr>
          <w:bCs/>
          <w:szCs w:val="22"/>
          <w:lang w:eastAsia="en-GB"/>
        </w:rPr>
        <w:t xml:space="preserve">After a </w:t>
      </w:r>
      <w:r w:rsidR="00462CCA" w:rsidRPr="00CD76B2">
        <w:rPr>
          <w:bCs/>
          <w:szCs w:val="22"/>
          <w:lang w:eastAsia="en-GB"/>
        </w:rPr>
        <w:t>c</w:t>
      </w:r>
      <w:r w:rsidR="00386333" w:rsidRPr="00CD76B2">
        <w:rPr>
          <w:bCs/>
          <w:szCs w:val="22"/>
          <w:lang w:eastAsia="en-GB"/>
        </w:rPr>
        <w:t xml:space="preserve">heck to see if it is in document </w:t>
      </w:r>
      <w:r w:rsidR="00A47C1E" w:rsidRPr="00CD76B2">
        <w:rPr>
          <w:bCs/>
          <w:szCs w:val="22"/>
          <w:lang w:eastAsia="en-GB"/>
        </w:rPr>
        <w:t>11-19-0</w:t>
      </w:r>
      <w:r w:rsidR="00597F8F" w:rsidRPr="00CD76B2">
        <w:rPr>
          <w:bCs/>
          <w:szCs w:val="22"/>
          <w:lang w:eastAsia="en-GB"/>
        </w:rPr>
        <w:t>856</w:t>
      </w:r>
      <w:r w:rsidR="00A47C1E" w:rsidRPr="00CD76B2">
        <w:rPr>
          <w:bCs/>
          <w:szCs w:val="22"/>
          <w:lang w:eastAsia="en-GB"/>
        </w:rPr>
        <w:t>r</w:t>
      </w:r>
      <w:r w:rsidR="00386333" w:rsidRPr="00CD76B2">
        <w:rPr>
          <w:bCs/>
          <w:szCs w:val="22"/>
          <w:lang w:eastAsia="en-GB"/>
        </w:rPr>
        <w:t>8</w:t>
      </w:r>
      <w:r w:rsidR="00462CCA" w:rsidRPr="00CD76B2">
        <w:rPr>
          <w:bCs/>
          <w:szCs w:val="22"/>
          <w:lang w:eastAsia="en-GB"/>
        </w:rPr>
        <w:t xml:space="preserve">, </w:t>
      </w:r>
      <w:r w:rsidR="00B779C6" w:rsidRPr="00CD76B2">
        <w:rPr>
          <w:bCs/>
          <w:szCs w:val="22"/>
          <w:lang w:eastAsia="en-GB"/>
        </w:rPr>
        <w:t>determined</w:t>
      </w:r>
      <w:r w:rsidR="00462CCA" w:rsidRPr="00CD76B2">
        <w:rPr>
          <w:bCs/>
          <w:szCs w:val="22"/>
          <w:lang w:eastAsia="en-GB"/>
        </w:rPr>
        <w:t xml:space="preserve"> it was, so reviewed CID</w:t>
      </w:r>
    </w:p>
    <w:p w14:paraId="7E389598" w14:textId="2F465179" w:rsidR="00C57A14" w:rsidRPr="00CD76B2" w:rsidRDefault="001A5F06" w:rsidP="005D22EC">
      <w:pPr>
        <w:numPr>
          <w:ilvl w:val="4"/>
          <w:numId w:val="1"/>
        </w:numPr>
        <w:rPr>
          <w:szCs w:val="22"/>
          <w:lang w:eastAsia="en-GB"/>
        </w:rPr>
      </w:pPr>
      <w:r w:rsidRPr="00CD76B2">
        <w:rPr>
          <w:szCs w:val="22"/>
          <w:lang w:eastAsia="en-GB"/>
        </w:rPr>
        <w:t>Reviewed TBTT issue.</w:t>
      </w:r>
    </w:p>
    <w:p w14:paraId="37B06CB1" w14:textId="6ACB0F07" w:rsidR="001A5F06" w:rsidRPr="00CD76B2" w:rsidRDefault="007D55EA" w:rsidP="005D22EC">
      <w:pPr>
        <w:numPr>
          <w:ilvl w:val="4"/>
          <w:numId w:val="1"/>
        </w:numPr>
        <w:rPr>
          <w:szCs w:val="22"/>
          <w:lang w:eastAsia="en-GB"/>
        </w:rPr>
      </w:pPr>
      <w:r w:rsidRPr="00CD76B2">
        <w:rPr>
          <w:szCs w:val="22"/>
          <w:lang w:eastAsia="en-GB"/>
        </w:rPr>
        <w:t>T</w:t>
      </w:r>
      <w:r w:rsidR="00B963C8" w:rsidRPr="00CD76B2">
        <w:rPr>
          <w:szCs w:val="22"/>
          <w:lang w:eastAsia="en-GB"/>
        </w:rPr>
        <w:t>he point of the beacon</w:t>
      </w:r>
      <w:r w:rsidRPr="00CD76B2">
        <w:rPr>
          <w:szCs w:val="22"/>
          <w:lang w:eastAsia="en-GB"/>
        </w:rPr>
        <w:t xml:space="preserve"> interval is </w:t>
      </w:r>
      <w:proofErr w:type="gramStart"/>
      <w:r w:rsidRPr="00CD76B2">
        <w:rPr>
          <w:szCs w:val="22"/>
          <w:lang w:eastAsia="en-GB"/>
        </w:rPr>
        <w:t>a period of time</w:t>
      </w:r>
      <w:proofErr w:type="gramEnd"/>
      <w:r w:rsidRPr="00CD76B2">
        <w:rPr>
          <w:szCs w:val="22"/>
          <w:lang w:eastAsia="en-GB"/>
        </w:rPr>
        <w:t>.  It is not a point in time, but rather an interval.</w:t>
      </w:r>
    </w:p>
    <w:p w14:paraId="70416944" w14:textId="77777777" w:rsidR="00E169C5" w:rsidRPr="00CD76B2" w:rsidRDefault="00BA1310" w:rsidP="005D22EC">
      <w:pPr>
        <w:numPr>
          <w:ilvl w:val="4"/>
          <w:numId w:val="1"/>
        </w:numPr>
        <w:rPr>
          <w:szCs w:val="22"/>
          <w:lang w:eastAsia="en-GB"/>
        </w:rPr>
      </w:pPr>
      <w:r w:rsidRPr="00CD76B2">
        <w:rPr>
          <w:szCs w:val="22"/>
          <w:lang w:eastAsia="en-GB"/>
        </w:rPr>
        <w:t>There are 3 concepts</w:t>
      </w:r>
      <w:r w:rsidR="00E169C5" w:rsidRPr="00CD76B2">
        <w:rPr>
          <w:szCs w:val="22"/>
          <w:lang w:eastAsia="en-GB"/>
        </w:rPr>
        <w:t xml:space="preserve"> around “beacon interval”</w:t>
      </w:r>
    </w:p>
    <w:p w14:paraId="242A2A3E" w14:textId="77777777" w:rsidR="00E169C5" w:rsidRPr="00CD76B2" w:rsidRDefault="00BA1310" w:rsidP="00E169C5">
      <w:pPr>
        <w:numPr>
          <w:ilvl w:val="5"/>
          <w:numId w:val="1"/>
        </w:numPr>
        <w:rPr>
          <w:szCs w:val="22"/>
          <w:lang w:eastAsia="en-GB"/>
        </w:rPr>
      </w:pPr>
      <w:r w:rsidRPr="00CD76B2">
        <w:rPr>
          <w:szCs w:val="22"/>
          <w:lang w:eastAsia="en-GB"/>
        </w:rPr>
        <w:t xml:space="preserve">1- </w:t>
      </w:r>
      <w:proofErr w:type="gramStart"/>
      <w:r w:rsidR="00FA436B" w:rsidRPr="00CD76B2">
        <w:rPr>
          <w:szCs w:val="22"/>
          <w:lang w:eastAsia="en-GB"/>
        </w:rPr>
        <w:t>a period of time</w:t>
      </w:r>
      <w:proofErr w:type="gramEnd"/>
      <w:r w:rsidR="00FA436B" w:rsidRPr="00CD76B2">
        <w:rPr>
          <w:szCs w:val="22"/>
          <w:lang w:eastAsia="en-GB"/>
        </w:rPr>
        <w:t xml:space="preserve"> between events, without a necessary a priori starting point in time</w:t>
      </w:r>
      <w:r w:rsidRPr="00CD76B2">
        <w:rPr>
          <w:szCs w:val="22"/>
          <w:lang w:eastAsia="en-GB"/>
        </w:rPr>
        <w:t xml:space="preserve">. </w:t>
      </w:r>
    </w:p>
    <w:p w14:paraId="15EE82BB" w14:textId="77777777" w:rsidR="00E169C5" w:rsidRPr="00CD76B2" w:rsidRDefault="00BA1310" w:rsidP="00E169C5">
      <w:pPr>
        <w:numPr>
          <w:ilvl w:val="5"/>
          <w:numId w:val="1"/>
        </w:numPr>
        <w:rPr>
          <w:szCs w:val="22"/>
          <w:lang w:eastAsia="en-GB"/>
        </w:rPr>
      </w:pPr>
      <w:r w:rsidRPr="00CD76B2">
        <w:rPr>
          <w:szCs w:val="22"/>
          <w:lang w:eastAsia="en-GB"/>
        </w:rPr>
        <w:t xml:space="preserve">2. When TBTT occur – when Beacons are anticipated.  </w:t>
      </w:r>
    </w:p>
    <w:p w14:paraId="509340B5" w14:textId="77777777" w:rsidR="00E169C5" w:rsidRPr="00CD76B2" w:rsidRDefault="00BA1310" w:rsidP="00E169C5">
      <w:pPr>
        <w:numPr>
          <w:ilvl w:val="5"/>
          <w:numId w:val="1"/>
        </w:numPr>
        <w:rPr>
          <w:szCs w:val="22"/>
          <w:lang w:eastAsia="en-GB"/>
        </w:rPr>
      </w:pPr>
      <w:r w:rsidRPr="00CD76B2">
        <w:rPr>
          <w:szCs w:val="22"/>
          <w:lang w:eastAsia="en-GB"/>
        </w:rPr>
        <w:t xml:space="preserve">3. When Beacons </w:t>
      </w:r>
      <w:proofErr w:type="gramStart"/>
      <w:r w:rsidRPr="00CD76B2">
        <w:rPr>
          <w:szCs w:val="22"/>
          <w:lang w:eastAsia="en-GB"/>
        </w:rPr>
        <w:t>actually come</w:t>
      </w:r>
      <w:proofErr w:type="gramEnd"/>
      <w:r w:rsidRPr="00CD76B2">
        <w:rPr>
          <w:szCs w:val="22"/>
          <w:lang w:eastAsia="en-GB"/>
        </w:rPr>
        <w:t xml:space="preserve"> which is shortly after TBTT</w:t>
      </w:r>
      <w:r w:rsidR="0077799D" w:rsidRPr="00CD76B2">
        <w:rPr>
          <w:szCs w:val="22"/>
          <w:lang w:eastAsia="en-GB"/>
        </w:rPr>
        <w:t xml:space="preserve"> time.  Note that the TBTT is point in time which are beacon intervals </w:t>
      </w:r>
      <w:r w:rsidR="00962986" w:rsidRPr="00CD76B2">
        <w:rPr>
          <w:szCs w:val="22"/>
          <w:lang w:eastAsia="en-GB"/>
        </w:rPr>
        <w:t>apart and</w:t>
      </w:r>
      <w:r w:rsidR="0077799D" w:rsidRPr="00CD76B2">
        <w:rPr>
          <w:szCs w:val="22"/>
          <w:lang w:eastAsia="en-GB"/>
        </w:rPr>
        <w:t xml:space="preserve"> anticipate when the beacons come (a short time later).  </w:t>
      </w:r>
    </w:p>
    <w:p w14:paraId="0B0C7F00" w14:textId="7A19F32F" w:rsidR="007D55EA" w:rsidRPr="00CD76B2" w:rsidRDefault="0077799D" w:rsidP="00E169C5">
      <w:pPr>
        <w:numPr>
          <w:ilvl w:val="5"/>
          <w:numId w:val="1"/>
        </w:numPr>
        <w:rPr>
          <w:szCs w:val="22"/>
          <w:lang w:eastAsia="en-GB"/>
        </w:rPr>
      </w:pPr>
      <w:r w:rsidRPr="00CD76B2">
        <w:rPr>
          <w:szCs w:val="22"/>
          <w:lang w:eastAsia="en-GB"/>
        </w:rPr>
        <w:t>So</w:t>
      </w:r>
      <w:r w:rsidR="00962986" w:rsidRPr="00CD76B2">
        <w:rPr>
          <w:szCs w:val="22"/>
          <w:lang w:eastAsia="en-GB"/>
        </w:rPr>
        <w:t>,</w:t>
      </w:r>
      <w:r w:rsidRPr="00CD76B2">
        <w:rPr>
          <w:szCs w:val="22"/>
          <w:lang w:eastAsia="en-GB"/>
        </w:rPr>
        <w:t xml:space="preserve"> when the client does not know the TBTT points, it may be t</w:t>
      </w:r>
      <w:r w:rsidR="00AC7096" w:rsidRPr="00CD76B2">
        <w:rPr>
          <w:szCs w:val="22"/>
          <w:lang w:eastAsia="en-GB"/>
        </w:rPr>
        <w:t xml:space="preserve">old to wait one beacon interval before it can start.  </w:t>
      </w:r>
    </w:p>
    <w:p w14:paraId="49D4C5BD" w14:textId="375002DA" w:rsidR="00962986" w:rsidRPr="00CD76B2" w:rsidRDefault="00962986" w:rsidP="005D22EC">
      <w:pPr>
        <w:numPr>
          <w:ilvl w:val="4"/>
          <w:numId w:val="1"/>
        </w:numPr>
        <w:rPr>
          <w:szCs w:val="22"/>
          <w:lang w:eastAsia="en-GB"/>
        </w:rPr>
      </w:pPr>
      <w:r w:rsidRPr="00CD76B2">
        <w:rPr>
          <w:szCs w:val="22"/>
          <w:lang w:eastAsia="en-GB"/>
        </w:rPr>
        <w:t xml:space="preserve">It would be good to document the 3 separate concepts to help people </w:t>
      </w:r>
      <w:r w:rsidR="00B779C6" w:rsidRPr="00CD76B2">
        <w:rPr>
          <w:szCs w:val="22"/>
          <w:lang w:eastAsia="en-GB"/>
        </w:rPr>
        <w:t>understand</w:t>
      </w:r>
      <w:r w:rsidRPr="00CD76B2">
        <w:rPr>
          <w:szCs w:val="22"/>
          <w:lang w:eastAsia="en-GB"/>
        </w:rPr>
        <w:t xml:space="preserve"> the 3 concepts.</w:t>
      </w:r>
    </w:p>
    <w:p w14:paraId="37ADF8FD" w14:textId="41BD1EED" w:rsidR="008B7BFC" w:rsidRPr="00CD76B2" w:rsidRDefault="008B7BFC" w:rsidP="005D22EC">
      <w:pPr>
        <w:numPr>
          <w:ilvl w:val="4"/>
          <w:numId w:val="1"/>
        </w:numPr>
        <w:rPr>
          <w:szCs w:val="22"/>
          <w:lang w:eastAsia="en-GB"/>
        </w:rPr>
      </w:pPr>
      <w:r w:rsidRPr="00CD76B2">
        <w:rPr>
          <w:szCs w:val="22"/>
          <w:lang w:eastAsia="en-GB"/>
        </w:rPr>
        <w:t>Review proposed changes</w:t>
      </w:r>
    </w:p>
    <w:p w14:paraId="0F5847FC" w14:textId="573AEDAE" w:rsidR="008B7BFC" w:rsidRPr="00CD76B2" w:rsidRDefault="0052338B" w:rsidP="005D22EC">
      <w:pPr>
        <w:numPr>
          <w:ilvl w:val="4"/>
          <w:numId w:val="1"/>
        </w:numPr>
        <w:rPr>
          <w:szCs w:val="22"/>
          <w:lang w:eastAsia="en-GB"/>
        </w:rPr>
      </w:pPr>
      <w:r w:rsidRPr="00CD76B2">
        <w:rPr>
          <w:szCs w:val="22"/>
          <w:lang w:eastAsia="en-GB"/>
        </w:rPr>
        <w:t xml:space="preserve">There was not </w:t>
      </w:r>
      <w:r w:rsidR="00B779C6" w:rsidRPr="00CD76B2">
        <w:rPr>
          <w:szCs w:val="22"/>
          <w:lang w:eastAsia="en-GB"/>
        </w:rPr>
        <w:t>consensus</w:t>
      </w:r>
      <w:r w:rsidRPr="00CD76B2">
        <w:rPr>
          <w:szCs w:val="22"/>
          <w:lang w:eastAsia="en-GB"/>
        </w:rPr>
        <w:t xml:space="preserve"> on the </w:t>
      </w:r>
      <w:r w:rsidR="00B779C6" w:rsidRPr="00CD76B2">
        <w:rPr>
          <w:szCs w:val="22"/>
          <w:lang w:eastAsia="en-GB"/>
        </w:rPr>
        <w:t>defi</w:t>
      </w:r>
      <w:r w:rsidR="00B779C6">
        <w:rPr>
          <w:szCs w:val="22"/>
          <w:lang w:eastAsia="en-GB"/>
        </w:rPr>
        <w:t>n</w:t>
      </w:r>
      <w:r w:rsidR="00B779C6" w:rsidRPr="00CD76B2">
        <w:rPr>
          <w:szCs w:val="22"/>
          <w:lang w:eastAsia="en-GB"/>
        </w:rPr>
        <w:t>ition</w:t>
      </w:r>
      <w:r w:rsidRPr="00CD76B2">
        <w:rPr>
          <w:szCs w:val="22"/>
          <w:lang w:eastAsia="en-GB"/>
        </w:rPr>
        <w:t xml:space="preserve"> of TBTT and beacon interval</w:t>
      </w:r>
      <w:r w:rsidR="00EB375E" w:rsidRPr="00CD76B2">
        <w:rPr>
          <w:szCs w:val="22"/>
          <w:lang w:eastAsia="en-GB"/>
        </w:rPr>
        <w:t>.  So</w:t>
      </w:r>
      <w:r w:rsidR="00B5000A" w:rsidRPr="00CD76B2">
        <w:rPr>
          <w:szCs w:val="22"/>
          <w:lang w:eastAsia="en-GB"/>
        </w:rPr>
        <w:t>,</w:t>
      </w:r>
      <w:r w:rsidR="00EB375E" w:rsidRPr="00CD76B2">
        <w:rPr>
          <w:szCs w:val="22"/>
          <w:lang w:eastAsia="en-GB"/>
        </w:rPr>
        <w:t xml:space="preserve"> we need to work offline to resolve this</w:t>
      </w:r>
      <w:r w:rsidR="00B5000A" w:rsidRPr="00CD76B2">
        <w:rPr>
          <w:szCs w:val="22"/>
          <w:lang w:eastAsia="en-GB"/>
        </w:rPr>
        <w:t xml:space="preserve"> issue.</w:t>
      </w:r>
    </w:p>
    <w:p w14:paraId="570BC103" w14:textId="6255DB36" w:rsidR="00B5000A" w:rsidRPr="00CD76B2" w:rsidRDefault="00B5000A" w:rsidP="005D22EC">
      <w:pPr>
        <w:numPr>
          <w:ilvl w:val="4"/>
          <w:numId w:val="1"/>
        </w:numPr>
        <w:rPr>
          <w:szCs w:val="22"/>
          <w:lang w:eastAsia="en-GB"/>
        </w:rPr>
      </w:pPr>
      <w:r w:rsidRPr="00CD76B2">
        <w:rPr>
          <w:szCs w:val="22"/>
          <w:lang w:eastAsia="en-GB"/>
        </w:rPr>
        <w:t xml:space="preserve">Time duration for the beacon interval is not tied to the TBTT </w:t>
      </w:r>
      <w:r w:rsidR="00556612" w:rsidRPr="00CD76B2">
        <w:rPr>
          <w:szCs w:val="22"/>
          <w:lang w:eastAsia="en-GB"/>
        </w:rPr>
        <w:t>times.</w:t>
      </w:r>
    </w:p>
    <w:p w14:paraId="12C7881A" w14:textId="7AE0272E" w:rsidR="00556612" w:rsidRPr="00CD76B2" w:rsidRDefault="001F0868" w:rsidP="005D22EC">
      <w:pPr>
        <w:numPr>
          <w:ilvl w:val="4"/>
          <w:numId w:val="1"/>
        </w:numPr>
        <w:rPr>
          <w:szCs w:val="22"/>
          <w:lang w:eastAsia="en-GB"/>
        </w:rPr>
      </w:pPr>
      <w:r w:rsidRPr="00CD76B2">
        <w:rPr>
          <w:szCs w:val="22"/>
          <w:lang w:eastAsia="en-GB"/>
        </w:rPr>
        <w:t xml:space="preserve">Discussion on the </w:t>
      </w:r>
      <w:r w:rsidR="00BE3EFA" w:rsidRPr="00CD76B2">
        <w:rPr>
          <w:szCs w:val="22"/>
          <w:lang w:eastAsia="en-GB"/>
        </w:rPr>
        <w:t>changes in</w:t>
      </w:r>
      <w:r w:rsidRPr="00CD76B2">
        <w:rPr>
          <w:szCs w:val="22"/>
          <w:lang w:eastAsia="en-GB"/>
        </w:rPr>
        <w:t xml:space="preserve"> </w:t>
      </w:r>
      <w:r w:rsidR="007F2C76" w:rsidRPr="00CD76B2">
        <w:rPr>
          <w:szCs w:val="22"/>
          <w:lang w:eastAsia="en-GB"/>
        </w:rPr>
        <w:t>1697.64 – this is only correct if the beacon period is locked to the TBTT.</w:t>
      </w:r>
    </w:p>
    <w:p w14:paraId="6B428C55" w14:textId="209A356C" w:rsidR="007F2C76" w:rsidRPr="00CD76B2" w:rsidRDefault="00E07418" w:rsidP="005D22EC">
      <w:pPr>
        <w:numPr>
          <w:ilvl w:val="4"/>
          <w:numId w:val="1"/>
        </w:numPr>
        <w:rPr>
          <w:szCs w:val="22"/>
          <w:lang w:eastAsia="en-GB"/>
        </w:rPr>
      </w:pPr>
      <w:r w:rsidRPr="00CD76B2">
        <w:rPr>
          <w:szCs w:val="22"/>
          <w:lang w:eastAsia="en-GB"/>
        </w:rPr>
        <w:lastRenderedPageBreak/>
        <w:t>Some changes were agreed to regardless on the final version of the definition we agree on.</w:t>
      </w:r>
    </w:p>
    <w:p w14:paraId="57002F53" w14:textId="74DC9DEC" w:rsidR="002314AB" w:rsidRPr="00CD76B2" w:rsidRDefault="002314AB" w:rsidP="005D22EC">
      <w:pPr>
        <w:numPr>
          <w:ilvl w:val="4"/>
          <w:numId w:val="1"/>
        </w:numPr>
        <w:rPr>
          <w:szCs w:val="22"/>
          <w:lang w:eastAsia="en-GB"/>
        </w:rPr>
      </w:pPr>
      <w:r w:rsidRPr="00CD76B2">
        <w:rPr>
          <w:szCs w:val="22"/>
          <w:lang w:eastAsia="en-GB"/>
        </w:rPr>
        <w:t xml:space="preserve">We will need an opportunity to </w:t>
      </w:r>
      <w:r w:rsidR="00B779C6" w:rsidRPr="00CD76B2">
        <w:rPr>
          <w:szCs w:val="22"/>
          <w:lang w:eastAsia="en-GB"/>
        </w:rPr>
        <w:t>discuss</w:t>
      </w:r>
      <w:r w:rsidRPr="00CD76B2">
        <w:rPr>
          <w:szCs w:val="22"/>
          <w:lang w:eastAsia="en-GB"/>
        </w:rPr>
        <w:t xml:space="preserve"> thee </w:t>
      </w:r>
      <w:r w:rsidR="0009059E" w:rsidRPr="00CD76B2">
        <w:rPr>
          <w:szCs w:val="22"/>
          <w:lang w:eastAsia="en-GB"/>
        </w:rPr>
        <w:t xml:space="preserve">definition with clear alternatives.  We need to may be pull from document to separate the information </w:t>
      </w:r>
      <w:r w:rsidR="00101098" w:rsidRPr="00CD76B2">
        <w:rPr>
          <w:szCs w:val="22"/>
          <w:lang w:eastAsia="en-GB"/>
        </w:rPr>
        <w:t>for easier discussion.</w:t>
      </w:r>
    </w:p>
    <w:p w14:paraId="784B73DF" w14:textId="73271024" w:rsidR="00090D11" w:rsidRPr="00CD76B2" w:rsidRDefault="00C77540" w:rsidP="000D5CE1">
      <w:pPr>
        <w:numPr>
          <w:ilvl w:val="4"/>
          <w:numId w:val="1"/>
        </w:numPr>
        <w:rPr>
          <w:szCs w:val="22"/>
          <w:lang w:eastAsia="en-GB"/>
        </w:rPr>
      </w:pPr>
      <w:r w:rsidRPr="00CD76B2">
        <w:rPr>
          <w:szCs w:val="22"/>
          <w:lang w:eastAsia="en-GB"/>
        </w:rPr>
        <w:t xml:space="preserve">The following changes were </w:t>
      </w:r>
      <w:r w:rsidR="00090D11" w:rsidRPr="00CD76B2">
        <w:rPr>
          <w:szCs w:val="22"/>
          <w:lang w:eastAsia="en-GB"/>
        </w:rPr>
        <w:t>acceptable:</w:t>
      </w:r>
      <w:r w:rsidRPr="00CD76B2">
        <w:rPr>
          <w:szCs w:val="22"/>
          <w:lang w:eastAsia="en-GB"/>
        </w:rPr>
        <w:t xml:space="preserve"> At 2086.58 (10.54.3),</w:t>
      </w:r>
      <w:r w:rsidR="008360CB" w:rsidRPr="00CD76B2">
        <w:rPr>
          <w:szCs w:val="22"/>
          <w:lang w:eastAsia="en-GB"/>
        </w:rPr>
        <w:t xml:space="preserve"> </w:t>
      </w:r>
      <w:r w:rsidR="002F11FA" w:rsidRPr="00CD76B2">
        <w:rPr>
          <w:szCs w:val="22"/>
          <w:lang w:eastAsia="en-GB"/>
        </w:rPr>
        <w:t xml:space="preserve">1373.46 (9.4.2.192) </w:t>
      </w:r>
      <w:r w:rsidR="008360CB" w:rsidRPr="00CD76B2">
        <w:rPr>
          <w:szCs w:val="22"/>
          <w:lang w:eastAsia="en-GB"/>
        </w:rPr>
        <w:t>and a</w:t>
      </w:r>
      <w:r w:rsidR="002F11FA" w:rsidRPr="00CD76B2">
        <w:rPr>
          <w:szCs w:val="22"/>
          <w:lang w:eastAsia="en-GB"/>
        </w:rPr>
        <w:t>t 1379.30 (9.4.2.195)</w:t>
      </w:r>
      <w:r w:rsidR="00090D11" w:rsidRPr="00CD76B2">
        <w:rPr>
          <w:szCs w:val="22"/>
          <w:lang w:eastAsia="en-GB"/>
        </w:rPr>
        <w:t>.</w:t>
      </w:r>
    </w:p>
    <w:p w14:paraId="5A21ABF5" w14:textId="6F67E801" w:rsidR="00E1645A" w:rsidRPr="00CD76B2" w:rsidRDefault="00E1645A" w:rsidP="000D5CE1">
      <w:pPr>
        <w:numPr>
          <w:ilvl w:val="3"/>
          <w:numId w:val="1"/>
        </w:numPr>
        <w:rPr>
          <w:szCs w:val="22"/>
          <w:lang w:eastAsia="en-GB"/>
        </w:rPr>
      </w:pPr>
      <w:r w:rsidRPr="00B779C6">
        <w:rPr>
          <w:szCs w:val="22"/>
          <w:highlight w:val="yellow"/>
          <w:lang w:eastAsia="en-GB"/>
        </w:rPr>
        <w:t xml:space="preserve">CID </w:t>
      </w:r>
      <w:r w:rsidR="00AA4581" w:rsidRPr="00B779C6">
        <w:rPr>
          <w:szCs w:val="22"/>
          <w:highlight w:val="yellow"/>
          <w:lang w:eastAsia="en-GB"/>
        </w:rPr>
        <w:t>2376 (</w:t>
      </w:r>
      <w:r w:rsidR="000D5CE1" w:rsidRPr="00B779C6">
        <w:rPr>
          <w:szCs w:val="22"/>
          <w:highlight w:val="yellow"/>
          <w:lang w:eastAsia="en-GB"/>
        </w:rPr>
        <w:t>MAC)</w:t>
      </w:r>
      <w:r w:rsidR="000D5CE1" w:rsidRPr="00CD76B2">
        <w:rPr>
          <w:szCs w:val="22"/>
          <w:lang w:eastAsia="en-GB"/>
        </w:rPr>
        <w:t xml:space="preserve"> – </w:t>
      </w:r>
    </w:p>
    <w:p w14:paraId="21C0715C" w14:textId="5829F1FF" w:rsidR="000D5CE1" w:rsidRPr="00CD76B2" w:rsidRDefault="000D5CE1" w:rsidP="000D5CE1">
      <w:pPr>
        <w:numPr>
          <w:ilvl w:val="4"/>
          <w:numId w:val="1"/>
        </w:numPr>
        <w:rPr>
          <w:szCs w:val="22"/>
          <w:lang w:eastAsia="en-GB"/>
        </w:rPr>
      </w:pPr>
      <w:r w:rsidRPr="00CD76B2">
        <w:rPr>
          <w:szCs w:val="22"/>
          <w:lang w:eastAsia="en-GB"/>
        </w:rPr>
        <w:t>Will prepare reject</w:t>
      </w:r>
      <w:r w:rsidR="00AA4581" w:rsidRPr="00CD76B2">
        <w:rPr>
          <w:szCs w:val="22"/>
          <w:lang w:eastAsia="en-GB"/>
        </w:rPr>
        <w:t xml:space="preserve"> - insufficient</w:t>
      </w:r>
      <w:r w:rsidRPr="00CD76B2">
        <w:rPr>
          <w:szCs w:val="22"/>
          <w:lang w:eastAsia="en-GB"/>
        </w:rPr>
        <w:t xml:space="preserve"> detail</w:t>
      </w:r>
    </w:p>
    <w:p w14:paraId="423B9153" w14:textId="49DB3964" w:rsidR="00E1645A" w:rsidRPr="001E4149" w:rsidRDefault="00E1645A" w:rsidP="000D5CE1">
      <w:pPr>
        <w:numPr>
          <w:ilvl w:val="3"/>
          <w:numId w:val="1"/>
        </w:numPr>
        <w:rPr>
          <w:szCs w:val="22"/>
          <w:highlight w:val="green"/>
          <w:lang w:eastAsia="en-GB"/>
        </w:rPr>
      </w:pPr>
      <w:r w:rsidRPr="001E4149">
        <w:rPr>
          <w:szCs w:val="22"/>
          <w:highlight w:val="green"/>
          <w:lang w:eastAsia="en-GB"/>
        </w:rPr>
        <w:t xml:space="preserve">CID </w:t>
      </w:r>
      <w:r w:rsidR="006F750A" w:rsidRPr="001E4149">
        <w:rPr>
          <w:szCs w:val="22"/>
          <w:highlight w:val="green"/>
          <w:lang w:eastAsia="en-GB"/>
        </w:rPr>
        <w:t>2418</w:t>
      </w:r>
      <w:r w:rsidR="00AA4581" w:rsidRPr="001E4149">
        <w:rPr>
          <w:szCs w:val="22"/>
          <w:highlight w:val="green"/>
          <w:lang w:eastAsia="en-GB"/>
        </w:rPr>
        <w:t xml:space="preserve"> (</w:t>
      </w:r>
      <w:r w:rsidR="00624225" w:rsidRPr="001E4149">
        <w:rPr>
          <w:szCs w:val="22"/>
          <w:highlight w:val="green"/>
          <w:lang w:eastAsia="en-GB"/>
        </w:rPr>
        <w:t>GEN)</w:t>
      </w:r>
    </w:p>
    <w:p w14:paraId="7A359D99" w14:textId="47D5C93A" w:rsidR="00624225" w:rsidRPr="00CD76B2" w:rsidRDefault="00624225" w:rsidP="00624225">
      <w:pPr>
        <w:numPr>
          <w:ilvl w:val="4"/>
          <w:numId w:val="1"/>
        </w:numPr>
        <w:rPr>
          <w:szCs w:val="22"/>
          <w:lang w:eastAsia="en-GB"/>
        </w:rPr>
      </w:pPr>
      <w:r w:rsidRPr="00CD76B2">
        <w:rPr>
          <w:szCs w:val="22"/>
          <w:lang w:eastAsia="en-GB"/>
        </w:rPr>
        <w:t>Reviewed status from Aug 9, 2019</w:t>
      </w:r>
      <w:r w:rsidR="00B444F3" w:rsidRPr="00CD76B2">
        <w:rPr>
          <w:szCs w:val="22"/>
          <w:lang w:eastAsia="en-GB"/>
        </w:rPr>
        <w:t xml:space="preserve"> telecon</w:t>
      </w:r>
      <w:r w:rsidR="00B779C6">
        <w:rPr>
          <w:szCs w:val="22"/>
          <w:lang w:eastAsia="en-GB"/>
        </w:rPr>
        <w:t>:</w:t>
      </w:r>
    </w:p>
    <w:p w14:paraId="10079F5B" w14:textId="77777777" w:rsidR="00B444F3" w:rsidRPr="00CD76B2" w:rsidRDefault="00B444F3" w:rsidP="00B779C6">
      <w:pPr>
        <w:ind w:left="3960"/>
        <w:rPr>
          <w:szCs w:val="22"/>
          <w:lang w:eastAsia="en-GB"/>
        </w:rPr>
      </w:pPr>
      <w:r w:rsidRPr="00CD76B2">
        <w:rPr>
          <w:szCs w:val="22"/>
          <w:lang w:eastAsia="en-GB"/>
        </w:rPr>
        <w:t>4.9</w:t>
      </w:r>
      <w:r w:rsidRPr="00CD76B2">
        <w:rPr>
          <w:szCs w:val="22"/>
          <w:lang w:eastAsia="en-GB"/>
        </w:rPr>
        <w:tab/>
        <w:t>CID 2418 (GEN)</w:t>
      </w:r>
    </w:p>
    <w:p w14:paraId="0F791EC8" w14:textId="77777777" w:rsidR="00B444F3" w:rsidRPr="00CD76B2" w:rsidRDefault="00B444F3" w:rsidP="00B779C6">
      <w:pPr>
        <w:ind w:left="3960"/>
        <w:rPr>
          <w:szCs w:val="22"/>
          <w:lang w:eastAsia="en-GB"/>
        </w:rPr>
      </w:pPr>
      <w:r w:rsidRPr="00CD76B2">
        <w:rPr>
          <w:szCs w:val="22"/>
          <w:lang w:eastAsia="en-GB"/>
        </w:rPr>
        <w:t>4.9.1</w:t>
      </w:r>
      <w:r w:rsidRPr="00CD76B2">
        <w:rPr>
          <w:szCs w:val="22"/>
          <w:lang w:eastAsia="en-GB"/>
        </w:rPr>
        <w:tab/>
        <w:t>Reviewed the comment.</w:t>
      </w:r>
    </w:p>
    <w:p w14:paraId="349EA564" w14:textId="77777777" w:rsidR="00B444F3" w:rsidRPr="00CD76B2" w:rsidRDefault="00B444F3" w:rsidP="00B779C6">
      <w:pPr>
        <w:ind w:left="3960"/>
        <w:rPr>
          <w:szCs w:val="22"/>
          <w:lang w:eastAsia="en-GB"/>
        </w:rPr>
      </w:pPr>
      <w:r w:rsidRPr="00CD76B2">
        <w:rPr>
          <w:szCs w:val="22"/>
          <w:lang w:eastAsia="en-GB"/>
        </w:rPr>
        <w:t>4.9.2</w:t>
      </w:r>
      <w:r w:rsidRPr="00CD76B2">
        <w:rPr>
          <w:szCs w:val="22"/>
          <w:lang w:eastAsia="en-GB"/>
        </w:rPr>
        <w:tab/>
        <w:t>Discussion on ACK/Block ACK and immediate response or not.</w:t>
      </w:r>
    </w:p>
    <w:p w14:paraId="453BB2C9" w14:textId="77777777" w:rsidR="00B444F3" w:rsidRPr="00CD76B2" w:rsidRDefault="00B444F3" w:rsidP="00B779C6">
      <w:pPr>
        <w:ind w:left="3960"/>
        <w:rPr>
          <w:szCs w:val="22"/>
          <w:lang w:eastAsia="en-GB"/>
        </w:rPr>
      </w:pPr>
      <w:r w:rsidRPr="00CD76B2">
        <w:rPr>
          <w:szCs w:val="22"/>
          <w:lang w:eastAsia="en-GB"/>
        </w:rPr>
        <w:t>4.9.3</w:t>
      </w:r>
      <w:r w:rsidRPr="00CD76B2">
        <w:rPr>
          <w:szCs w:val="22"/>
          <w:lang w:eastAsia="en-GB"/>
        </w:rPr>
        <w:tab/>
        <w:t>RTS/CTS is considered a successful exchange? No, need following frame also to be considered successful.</w:t>
      </w:r>
    </w:p>
    <w:p w14:paraId="1E46B179" w14:textId="77777777" w:rsidR="00B444F3" w:rsidRPr="00CD76B2" w:rsidRDefault="00B444F3" w:rsidP="00B779C6">
      <w:pPr>
        <w:ind w:left="3960"/>
        <w:rPr>
          <w:szCs w:val="22"/>
          <w:lang w:eastAsia="en-GB"/>
        </w:rPr>
      </w:pPr>
      <w:r w:rsidRPr="00CD76B2">
        <w:rPr>
          <w:szCs w:val="22"/>
          <w:lang w:eastAsia="en-GB"/>
        </w:rPr>
        <w:t>4.9.4</w:t>
      </w:r>
      <w:r w:rsidRPr="00CD76B2">
        <w:rPr>
          <w:szCs w:val="22"/>
          <w:lang w:eastAsia="en-GB"/>
        </w:rPr>
        <w:tab/>
        <w:t>If that’s try, then the proposed changes are not correct.</w:t>
      </w:r>
    </w:p>
    <w:p w14:paraId="19132A61" w14:textId="77777777" w:rsidR="00B444F3" w:rsidRPr="00CD76B2" w:rsidRDefault="00B444F3" w:rsidP="00B779C6">
      <w:pPr>
        <w:ind w:left="3960"/>
        <w:rPr>
          <w:szCs w:val="22"/>
          <w:lang w:eastAsia="en-GB"/>
        </w:rPr>
      </w:pPr>
      <w:r w:rsidRPr="00CD76B2">
        <w:rPr>
          <w:szCs w:val="22"/>
          <w:lang w:eastAsia="en-GB"/>
        </w:rPr>
        <w:t>4.9.5</w:t>
      </w:r>
      <w:r w:rsidRPr="00CD76B2">
        <w:rPr>
          <w:szCs w:val="22"/>
          <w:lang w:eastAsia="en-GB"/>
        </w:rPr>
        <w:tab/>
        <w:t>Review usage of RDS</w:t>
      </w:r>
    </w:p>
    <w:p w14:paraId="0F4D804A" w14:textId="77777777" w:rsidR="00B444F3" w:rsidRPr="00CD76B2" w:rsidRDefault="00B444F3" w:rsidP="00B779C6">
      <w:pPr>
        <w:ind w:left="3960"/>
        <w:rPr>
          <w:szCs w:val="22"/>
          <w:lang w:eastAsia="en-GB"/>
        </w:rPr>
      </w:pPr>
      <w:r w:rsidRPr="00CD76B2">
        <w:rPr>
          <w:szCs w:val="22"/>
          <w:lang w:eastAsia="en-GB"/>
        </w:rPr>
        <w:t>4.9.6</w:t>
      </w:r>
      <w:r w:rsidRPr="00CD76B2">
        <w:rPr>
          <w:szCs w:val="22"/>
          <w:lang w:eastAsia="en-GB"/>
        </w:rPr>
        <w:tab/>
        <w:t>Review usage for PMKSA</w:t>
      </w:r>
    </w:p>
    <w:p w14:paraId="2B3F6170" w14:textId="77777777" w:rsidR="00B444F3" w:rsidRPr="00CD76B2" w:rsidRDefault="00B444F3" w:rsidP="00B779C6">
      <w:pPr>
        <w:ind w:left="3960"/>
        <w:rPr>
          <w:szCs w:val="22"/>
          <w:lang w:eastAsia="en-GB"/>
        </w:rPr>
      </w:pPr>
      <w:r w:rsidRPr="00CD76B2">
        <w:rPr>
          <w:szCs w:val="22"/>
          <w:lang w:eastAsia="en-GB"/>
        </w:rPr>
        <w:t>4.9.7</w:t>
      </w:r>
      <w:r w:rsidRPr="00CD76B2">
        <w:rPr>
          <w:szCs w:val="22"/>
          <w:lang w:eastAsia="en-GB"/>
        </w:rPr>
        <w:tab/>
        <w:t>Comment: changes seem to be broader than the comment. Deleting a lot of other text.</w:t>
      </w:r>
    </w:p>
    <w:p w14:paraId="3989D543" w14:textId="77777777" w:rsidR="00B444F3" w:rsidRPr="00CD76B2" w:rsidRDefault="00B444F3" w:rsidP="00B779C6">
      <w:pPr>
        <w:ind w:left="3960"/>
        <w:rPr>
          <w:szCs w:val="22"/>
          <w:lang w:eastAsia="en-GB"/>
        </w:rPr>
      </w:pPr>
      <w:r w:rsidRPr="00CD76B2">
        <w:rPr>
          <w:szCs w:val="22"/>
          <w:lang w:eastAsia="en-GB"/>
        </w:rPr>
        <w:t>4.9.8</w:t>
      </w:r>
      <w:r w:rsidRPr="00CD76B2">
        <w:rPr>
          <w:szCs w:val="22"/>
          <w:lang w:eastAsia="en-GB"/>
        </w:rPr>
        <w:tab/>
        <w:t xml:space="preserve">More work needed re: RTS/CTS exchange. </w:t>
      </w:r>
    </w:p>
    <w:p w14:paraId="77C7416E" w14:textId="77777777" w:rsidR="00B444F3" w:rsidRPr="00CD76B2" w:rsidRDefault="00B444F3" w:rsidP="00B779C6">
      <w:pPr>
        <w:ind w:left="3960"/>
        <w:rPr>
          <w:szCs w:val="22"/>
          <w:lang w:eastAsia="en-GB"/>
        </w:rPr>
      </w:pPr>
      <w:r w:rsidRPr="00CD76B2">
        <w:rPr>
          <w:szCs w:val="22"/>
          <w:lang w:eastAsia="en-GB"/>
        </w:rPr>
        <w:t>4.9.9</w:t>
      </w:r>
      <w:r w:rsidRPr="00CD76B2">
        <w:rPr>
          <w:szCs w:val="22"/>
          <w:lang w:eastAsia="en-GB"/>
        </w:rPr>
        <w:tab/>
        <w:t>Action: Members to review PMKSA changes.</w:t>
      </w:r>
    </w:p>
    <w:p w14:paraId="32260DDA" w14:textId="77777777" w:rsidR="00B444F3" w:rsidRPr="00CD76B2" w:rsidRDefault="00B444F3" w:rsidP="00B779C6">
      <w:pPr>
        <w:ind w:left="3960"/>
        <w:rPr>
          <w:szCs w:val="22"/>
          <w:lang w:eastAsia="en-GB"/>
        </w:rPr>
      </w:pPr>
      <w:r w:rsidRPr="00CD76B2">
        <w:rPr>
          <w:szCs w:val="22"/>
          <w:lang w:eastAsia="en-GB"/>
        </w:rPr>
        <w:t>4.9.10</w:t>
      </w:r>
      <w:r w:rsidRPr="00CD76B2">
        <w:rPr>
          <w:szCs w:val="22"/>
          <w:lang w:eastAsia="en-GB"/>
        </w:rPr>
        <w:tab/>
        <w:t>Comment: RRB change – frames not being allowed to be exchanged. Need a definition for what successfully means in the context of RRB.</w:t>
      </w:r>
    </w:p>
    <w:p w14:paraId="78EE2574" w14:textId="77777777" w:rsidR="00B444F3" w:rsidRPr="00CD76B2" w:rsidRDefault="00B444F3" w:rsidP="00B779C6">
      <w:pPr>
        <w:ind w:left="3960"/>
        <w:rPr>
          <w:szCs w:val="22"/>
          <w:lang w:eastAsia="en-GB"/>
        </w:rPr>
      </w:pPr>
      <w:r w:rsidRPr="00CD76B2">
        <w:rPr>
          <w:szCs w:val="22"/>
          <w:lang w:eastAsia="en-GB"/>
        </w:rPr>
        <w:t>4.9.11</w:t>
      </w:r>
      <w:r w:rsidRPr="00CD76B2">
        <w:rPr>
          <w:szCs w:val="22"/>
          <w:lang w:eastAsia="en-GB"/>
        </w:rPr>
        <w:tab/>
        <w:t>Review sentence in context.</w:t>
      </w:r>
    </w:p>
    <w:p w14:paraId="631FDB5C" w14:textId="77777777" w:rsidR="00B444F3" w:rsidRPr="00CD76B2" w:rsidRDefault="00B444F3" w:rsidP="00B779C6">
      <w:pPr>
        <w:ind w:left="3960"/>
        <w:rPr>
          <w:szCs w:val="22"/>
          <w:lang w:eastAsia="en-GB"/>
        </w:rPr>
      </w:pPr>
      <w:r w:rsidRPr="00CD76B2">
        <w:rPr>
          <w:szCs w:val="22"/>
          <w:lang w:eastAsia="en-GB"/>
        </w:rPr>
        <w:t>4.9.12</w:t>
      </w:r>
      <w:r w:rsidRPr="00CD76B2">
        <w:rPr>
          <w:szCs w:val="22"/>
          <w:lang w:eastAsia="en-GB"/>
        </w:rPr>
        <w:tab/>
        <w:t>Change to state that the 2 shall be in the same mobility domain.</w:t>
      </w:r>
    </w:p>
    <w:p w14:paraId="4BD1A75E" w14:textId="582F3AF4" w:rsidR="00B444F3" w:rsidRPr="00CD76B2" w:rsidRDefault="00B444F3" w:rsidP="00B779C6">
      <w:pPr>
        <w:ind w:left="3960"/>
        <w:rPr>
          <w:szCs w:val="22"/>
          <w:lang w:eastAsia="en-GB"/>
        </w:rPr>
      </w:pPr>
      <w:r w:rsidRPr="00CD76B2">
        <w:rPr>
          <w:szCs w:val="22"/>
          <w:lang w:eastAsia="en-GB"/>
        </w:rPr>
        <w:t>4.9.13</w:t>
      </w:r>
      <w:r w:rsidRPr="00CD76B2">
        <w:rPr>
          <w:szCs w:val="22"/>
          <w:lang w:eastAsia="en-GB"/>
        </w:rPr>
        <w:tab/>
        <w:t>More work needed.</w:t>
      </w:r>
    </w:p>
    <w:p w14:paraId="128D8479" w14:textId="30C22F47" w:rsidR="00AA4581" w:rsidRPr="00CD76B2" w:rsidRDefault="00054BA5" w:rsidP="00AA4581">
      <w:pPr>
        <w:numPr>
          <w:ilvl w:val="4"/>
          <w:numId w:val="1"/>
        </w:numPr>
        <w:rPr>
          <w:szCs w:val="22"/>
          <w:lang w:eastAsia="en-GB"/>
        </w:rPr>
      </w:pPr>
      <w:r w:rsidRPr="00CD76B2">
        <w:rPr>
          <w:szCs w:val="22"/>
          <w:lang w:eastAsia="en-GB"/>
        </w:rPr>
        <w:t xml:space="preserve">Resume </w:t>
      </w:r>
      <w:r w:rsidR="00C64FBB" w:rsidRPr="00CD76B2">
        <w:rPr>
          <w:szCs w:val="22"/>
          <w:lang w:eastAsia="en-GB"/>
        </w:rPr>
        <w:t>discussion</w:t>
      </w:r>
      <w:r w:rsidRPr="00CD76B2">
        <w:rPr>
          <w:szCs w:val="22"/>
          <w:lang w:eastAsia="en-GB"/>
        </w:rPr>
        <w:t xml:space="preserve"> on the proposed changes as </w:t>
      </w:r>
      <w:r w:rsidR="00C64FBB" w:rsidRPr="00CD76B2">
        <w:rPr>
          <w:szCs w:val="22"/>
          <w:lang w:eastAsia="en-GB"/>
        </w:rPr>
        <w:t>described</w:t>
      </w:r>
      <w:r w:rsidRPr="00CD76B2">
        <w:rPr>
          <w:szCs w:val="22"/>
          <w:lang w:eastAsia="en-GB"/>
        </w:rPr>
        <w:t xml:space="preserve"> in 11</w:t>
      </w:r>
      <w:r w:rsidR="00682129" w:rsidRPr="00CD76B2">
        <w:rPr>
          <w:szCs w:val="22"/>
          <w:lang w:eastAsia="en-GB"/>
        </w:rPr>
        <w:t>-</w:t>
      </w:r>
      <w:r w:rsidRPr="00CD76B2">
        <w:rPr>
          <w:szCs w:val="22"/>
          <w:lang w:eastAsia="en-GB"/>
        </w:rPr>
        <w:t>19/856</w:t>
      </w:r>
      <w:r w:rsidR="00682129" w:rsidRPr="00CD76B2">
        <w:rPr>
          <w:szCs w:val="22"/>
          <w:lang w:eastAsia="en-GB"/>
        </w:rPr>
        <w:t>r8.</w:t>
      </w:r>
    </w:p>
    <w:p w14:paraId="0F5B0189" w14:textId="176F1A1D" w:rsidR="00682129" w:rsidRPr="00CD76B2" w:rsidRDefault="005E6308" w:rsidP="00AA4581">
      <w:pPr>
        <w:numPr>
          <w:ilvl w:val="4"/>
          <w:numId w:val="1"/>
        </w:numPr>
        <w:rPr>
          <w:szCs w:val="22"/>
          <w:lang w:eastAsia="en-GB"/>
        </w:rPr>
      </w:pPr>
      <w:r w:rsidRPr="00CD76B2">
        <w:rPr>
          <w:szCs w:val="22"/>
          <w:lang w:eastAsia="en-GB"/>
        </w:rPr>
        <w:t xml:space="preserve">Changes that </w:t>
      </w:r>
      <w:r w:rsidR="00D4500F">
        <w:rPr>
          <w:szCs w:val="22"/>
          <w:lang w:eastAsia="en-GB"/>
        </w:rPr>
        <w:t>Mark RISON</w:t>
      </w:r>
      <w:r w:rsidR="00684AE0">
        <w:rPr>
          <w:szCs w:val="22"/>
          <w:lang w:eastAsia="en-GB"/>
        </w:rPr>
        <w:t xml:space="preserve"> </w:t>
      </w:r>
      <w:r w:rsidRPr="00CD76B2">
        <w:rPr>
          <w:szCs w:val="22"/>
          <w:lang w:eastAsia="en-GB"/>
        </w:rPr>
        <w:t>was proposing are in an R9 that has not been posted yet.</w:t>
      </w:r>
    </w:p>
    <w:p w14:paraId="022E1354" w14:textId="2648920E" w:rsidR="005E6308" w:rsidRPr="00CD76B2" w:rsidRDefault="00276BA6" w:rsidP="00AA4581">
      <w:pPr>
        <w:numPr>
          <w:ilvl w:val="4"/>
          <w:numId w:val="1"/>
        </w:numPr>
        <w:rPr>
          <w:szCs w:val="22"/>
          <w:lang w:eastAsia="en-GB"/>
        </w:rPr>
      </w:pPr>
      <w:r w:rsidRPr="00CD76B2">
        <w:rPr>
          <w:szCs w:val="22"/>
          <w:lang w:eastAsia="en-GB"/>
        </w:rPr>
        <w:t xml:space="preserve">The changes of </w:t>
      </w:r>
      <w:r w:rsidR="0074328C" w:rsidRPr="00CD76B2">
        <w:rPr>
          <w:szCs w:val="22"/>
          <w:lang w:eastAsia="en-GB"/>
        </w:rPr>
        <w:t xml:space="preserve">successful SAE authentication references are combined to a single sentence to remove the word “successful”.  </w:t>
      </w:r>
    </w:p>
    <w:p w14:paraId="4917F4AF" w14:textId="5BF1FF51" w:rsidR="0074328C" w:rsidRPr="00CD76B2" w:rsidRDefault="0074328C" w:rsidP="00AA4581">
      <w:pPr>
        <w:numPr>
          <w:ilvl w:val="4"/>
          <w:numId w:val="1"/>
        </w:numPr>
        <w:rPr>
          <w:szCs w:val="22"/>
          <w:lang w:eastAsia="en-GB"/>
        </w:rPr>
      </w:pPr>
      <w:r w:rsidRPr="00CD76B2">
        <w:rPr>
          <w:szCs w:val="22"/>
          <w:lang w:eastAsia="en-GB"/>
        </w:rPr>
        <w:t>Discussion on the los</w:t>
      </w:r>
      <w:r w:rsidR="002E020F" w:rsidRPr="00CD76B2">
        <w:rPr>
          <w:szCs w:val="22"/>
          <w:lang w:eastAsia="en-GB"/>
        </w:rPr>
        <w:t>s</w:t>
      </w:r>
      <w:r w:rsidRPr="00CD76B2">
        <w:rPr>
          <w:szCs w:val="22"/>
          <w:lang w:eastAsia="en-GB"/>
        </w:rPr>
        <w:t xml:space="preserve"> of 802.1X</w:t>
      </w:r>
      <w:r w:rsidR="0032124C" w:rsidRPr="00CD76B2">
        <w:rPr>
          <w:szCs w:val="22"/>
          <w:lang w:eastAsia="en-GB"/>
        </w:rPr>
        <w:t xml:space="preserve"> reference and if that is an issue.</w:t>
      </w:r>
    </w:p>
    <w:p w14:paraId="3FD3F06F" w14:textId="2C416A60" w:rsidR="0032124C" w:rsidRPr="00CD76B2" w:rsidRDefault="006D564A" w:rsidP="00AA4581">
      <w:pPr>
        <w:numPr>
          <w:ilvl w:val="4"/>
          <w:numId w:val="1"/>
        </w:numPr>
        <w:rPr>
          <w:szCs w:val="22"/>
          <w:lang w:eastAsia="en-GB"/>
        </w:rPr>
      </w:pPr>
      <w:r w:rsidRPr="00CD76B2">
        <w:rPr>
          <w:szCs w:val="22"/>
          <w:lang w:eastAsia="en-GB"/>
        </w:rPr>
        <w:t>The changes were minimized, so the R9 may be an agreeable alternative.</w:t>
      </w:r>
    </w:p>
    <w:p w14:paraId="649ABCB0" w14:textId="48DE943C" w:rsidR="006D564A" w:rsidRPr="00CD76B2" w:rsidRDefault="006D564A" w:rsidP="00AA4581">
      <w:pPr>
        <w:numPr>
          <w:ilvl w:val="4"/>
          <w:numId w:val="1"/>
        </w:numPr>
        <w:rPr>
          <w:szCs w:val="22"/>
          <w:lang w:eastAsia="en-GB"/>
        </w:rPr>
      </w:pPr>
      <w:r w:rsidRPr="00CD76B2">
        <w:rPr>
          <w:szCs w:val="22"/>
          <w:lang w:eastAsia="en-GB"/>
        </w:rPr>
        <w:t xml:space="preserve">Post R9 and </w:t>
      </w:r>
      <w:r w:rsidR="00D14ED4" w:rsidRPr="00CD76B2">
        <w:rPr>
          <w:szCs w:val="22"/>
          <w:lang w:eastAsia="en-GB"/>
        </w:rPr>
        <w:t>mark ready for Motion</w:t>
      </w:r>
    </w:p>
    <w:p w14:paraId="1DE9A18F" w14:textId="4A1C488D" w:rsidR="00D14ED4" w:rsidRDefault="00D14ED4" w:rsidP="00AA4581">
      <w:pPr>
        <w:numPr>
          <w:ilvl w:val="4"/>
          <w:numId w:val="1"/>
        </w:numPr>
        <w:rPr>
          <w:szCs w:val="22"/>
          <w:lang w:eastAsia="en-GB"/>
        </w:rPr>
      </w:pPr>
      <w:r w:rsidRPr="00CD76B2">
        <w:rPr>
          <w:szCs w:val="22"/>
          <w:lang w:eastAsia="en-GB"/>
        </w:rPr>
        <w:t xml:space="preserve">Proposed </w:t>
      </w:r>
      <w:r w:rsidR="00684AE0" w:rsidRPr="00CD76B2">
        <w:rPr>
          <w:szCs w:val="22"/>
          <w:lang w:eastAsia="en-GB"/>
        </w:rPr>
        <w:t>Resolution</w:t>
      </w:r>
      <w:r w:rsidRPr="00CD76B2">
        <w:rPr>
          <w:szCs w:val="22"/>
          <w:lang w:eastAsia="en-GB"/>
        </w:rPr>
        <w:t xml:space="preserve">: </w:t>
      </w:r>
      <w:r w:rsidR="0029398E" w:rsidRPr="0029398E">
        <w:rPr>
          <w:szCs w:val="22"/>
          <w:lang w:eastAsia="en-GB"/>
        </w:rPr>
        <w:t>REVISED (GEN: 2019-08-20 19:13:50Z)</w:t>
      </w:r>
      <w:r w:rsidR="00F06248">
        <w:rPr>
          <w:szCs w:val="22"/>
          <w:lang w:eastAsia="en-GB"/>
        </w:rPr>
        <w:t xml:space="preserve">; </w:t>
      </w:r>
      <w:r w:rsidRPr="00CD76B2">
        <w:rPr>
          <w:szCs w:val="22"/>
          <w:lang w:eastAsia="en-GB"/>
        </w:rPr>
        <w:t>incorporate the changes for CID 2418 in</w:t>
      </w:r>
      <w:r w:rsidR="003F0CF7" w:rsidRPr="00CD76B2">
        <w:rPr>
          <w:szCs w:val="22"/>
          <w:lang w:eastAsia="en-GB"/>
        </w:rPr>
        <w:t xml:space="preserve"> 11-19/856r9</w:t>
      </w:r>
      <w:r w:rsidR="00243E2C">
        <w:rPr>
          <w:szCs w:val="22"/>
          <w:lang w:eastAsia="en-GB"/>
        </w:rPr>
        <w:t xml:space="preserve"> &lt;</w:t>
      </w:r>
      <w:hyperlink r:id="rId15" w:history="1">
        <w:r w:rsidR="00351628" w:rsidRPr="005862A7">
          <w:rPr>
            <w:rStyle w:val="Hyperlink"/>
            <w:szCs w:val="22"/>
            <w:lang w:eastAsia="en-GB"/>
          </w:rPr>
          <w:t>https://mentor.ieee.org/802.11/dcn/19/11-19-0856-09-000m-resolutions-for-some-comments-on-11md-d2-0-lb236.docx</w:t>
        </w:r>
      </w:hyperlink>
      <w:r w:rsidR="00351628">
        <w:rPr>
          <w:szCs w:val="22"/>
          <w:lang w:eastAsia="en-GB"/>
        </w:rPr>
        <w:t xml:space="preserve">&gt; </w:t>
      </w:r>
      <w:r w:rsidR="003F0CF7" w:rsidRPr="00CD76B2">
        <w:rPr>
          <w:szCs w:val="22"/>
          <w:lang w:eastAsia="en-GB"/>
        </w:rPr>
        <w:t xml:space="preserve">which makes changes in the direction requested by the </w:t>
      </w:r>
      <w:r w:rsidR="00684AE0" w:rsidRPr="00CD76B2">
        <w:rPr>
          <w:szCs w:val="22"/>
          <w:lang w:eastAsia="en-GB"/>
        </w:rPr>
        <w:t>commenter</w:t>
      </w:r>
      <w:r w:rsidR="003F0CF7" w:rsidRPr="00CD76B2">
        <w:rPr>
          <w:szCs w:val="22"/>
          <w:lang w:eastAsia="en-GB"/>
        </w:rPr>
        <w:t>.</w:t>
      </w:r>
    </w:p>
    <w:p w14:paraId="20181511" w14:textId="5303525D" w:rsidR="00CD76B2" w:rsidRPr="00CD76B2" w:rsidRDefault="001E4149" w:rsidP="00AA4581">
      <w:pPr>
        <w:numPr>
          <w:ilvl w:val="4"/>
          <w:numId w:val="1"/>
        </w:numPr>
        <w:rPr>
          <w:szCs w:val="22"/>
          <w:lang w:eastAsia="en-GB"/>
        </w:rPr>
      </w:pPr>
      <w:r>
        <w:rPr>
          <w:szCs w:val="22"/>
          <w:lang w:eastAsia="en-GB"/>
        </w:rPr>
        <w:t>No objection – Mark Ready for Motion</w:t>
      </w:r>
    </w:p>
    <w:p w14:paraId="7BA1CB04" w14:textId="2846080B" w:rsidR="0083589F" w:rsidRPr="003F37D8" w:rsidRDefault="00E1645A" w:rsidP="0083589F">
      <w:pPr>
        <w:numPr>
          <w:ilvl w:val="3"/>
          <w:numId w:val="1"/>
        </w:numPr>
        <w:rPr>
          <w:szCs w:val="22"/>
          <w:highlight w:val="yellow"/>
          <w:lang w:eastAsia="en-GB"/>
        </w:rPr>
      </w:pPr>
      <w:r w:rsidRPr="003F37D8">
        <w:rPr>
          <w:szCs w:val="22"/>
          <w:highlight w:val="yellow"/>
          <w:lang w:eastAsia="en-GB"/>
        </w:rPr>
        <w:t xml:space="preserve">CID </w:t>
      </w:r>
      <w:r w:rsidR="006F750A" w:rsidRPr="003F37D8">
        <w:rPr>
          <w:szCs w:val="22"/>
          <w:highlight w:val="yellow"/>
          <w:lang w:eastAsia="en-GB"/>
        </w:rPr>
        <w:t>2470</w:t>
      </w:r>
      <w:r w:rsidR="007C3EE5" w:rsidRPr="003F37D8">
        <w:rPr>
          <w:szCs w:val="22"/>
          <w:highlight w:val="yellow"/>
          <w:lang w:eastAsia="en-GB"/>
        </w:rPr>
        <w:t xml:space="preserve"> (GEN)</w:t>
      </w:r>
    </w:p>
    <w:p w14:paraId="21AF51A9" w14:textId="4B1FCD52" w:rsidR="00600B28" w:rsidRPr="00CD76B2" w:rsidRDefault="00F06248" w:rsidP="00600B28">
      <w:pPr>
        <w:numPr>
          <w:ilvl w:val="4"/>
          <w:numId w:val="1"/>
        </w:numPr>
        <w:rPr>
          <w:szCs w:val="22"/>
          <w:lang w:eastAsia="en-GB"/>
        </w:rPr>
      </w:pPr>
      <w:r w:rsidRPr="00CD76B2">
        <w:rPr>
          <w:szCs w:val="22"/>
          <w:lang w:eastAsia="en-GB"/>
        </w:rPr>
        <w:t>Discussion</w:t>
      </w:r>
      <w:r w:rsidR="00600B28" w:rsidRPr="00CD76B2">
        <w:rPr>
          <w:szCs w:val="22"/>
          <w:lang w:eastAsia="en-GB"/>
        </w:rPr>
        <w:t xml:space="preserve"> on the rational for Reject or not.</w:t>
      </w:r>
    </w:p>
    <w:p w14:paraId="7C801B28" w14:textId="3A03D9E7" w:rsidR="0023258F" w:rsidRPr="00CD76B2" w:rsidRDefault="00600B28" w:rsidP="00600B28">
      <w:pPr>
        <w:numPr>
          <w:ilvl w:val="4"/>
          <w:numId w:val="1"/>
        </w:numPr>
        <w:rPr>
          <w:szCs w:val="22"/>
          <w:lang w:eastAsia="en-GB"/>
        </w:rPr>
      </w:pPr>
      <w:r w:rsidRPr="00CD76B2">
        <w:rPr>
          <w:szCs w:val="22"/>
          <w:lang w:eastAsia="en-GB"/>
        </w:rPr>
        <w:t xml:space="preserve">Discussion on </w:t>
      </w:r>
      <w:r w:rsidR="0023258F" w:rsidRPr="00CD76B2">
        <w:rPr>
          <w:szCs w:val="22"/>
          <w:lang w:eastAsia="en-GB"/>
        </w:rPr>
        <w:t>the change</w:t>
      </w:r>
      <w:r w:rsidR="005E3E97" w:rsidRPr="00CD76B2">
        <w:rPr>
          <w:szCs w:val="22"/>
          <w:lang w:eastAsia="en-GB"/>
        </w:rPr>
        <w:t xml:space="preserve"> made in CID 2469</w:t>
      </w:r>
      <w:r w:rsidR="000A2461" w:rsidRPr="00CD76B2">
        <w:rPr>
          <w:szCs w:val="22"/>
          <w:lang w:eastAsia="en-GB"/>
        </w:rPr>
        <w:t>.</w:t>
      </w:r>
    </w:p>
    <w:p w14:paraId="40CB4723" w14:textId="5FE68F94" w:rsidR="000A2461" w:rsidRPr="00CD76B2" w:rsidRDefault="000A2461" w:rsidP="00600B28">
      <w:pPr>
        <w:numPr>
          <w:ilvl w:val="4"/>
          <w:numId w:val="1"/>
        </w:numPr>
        <w:rPr>
          <w:szCs w:val="22"/>
          <w:lang w:eastAsia="en-GB"/>
        </w:rPr>
      </w:pPr>
      <w:r w:rsidRPr="00CD76B2">
        <w:rPr>
          <w:szCs w:val="22"/>
          <w:lang w:eastAsia="en-GB"/>
        </w:rPr>
        <w:lastRenderedPageBreak/>
        <w:t>While there was some change of Transition to Transfer and some changes that were made that did not change.</w:t>
      </w:r>
    </w:p>
    <w:p w14:paraId="2B1F0C84" w14:textId="6E60B34B" w:rsidR="00DF2A94" w:rsidRPr="00CD76B2" w:rsidRDefault="00DF2A94" w:rsidP="00600B28">
      <w:pPr>
        <w:numPr>
          <w:ilvl w:val="4"/>
          <w:numId w:val="1"/>
        </w:numPr>
        <w:rPr>
          <w:szCs w:val="22"/>
          <w:lang w:eastAsia="en-GB"/>
        </w:rPr>
      </w:pPr>
      <w:r w:rsidRPr="00CD76B2">
        <w:rPr>
          <w:szCs w:val="22"/>
          <w:lang w:eastAsia="en-GB"/>
        </w:rPr>
        <w:t xml:space="preserve">Review the resolution for CID 2469: </w:t>
      </w:r>
    </w:p>
    <w:p w14:paraId="400A2688" w14:textId="77777777" w:rsidR="00DF2A94" w:rsidRPr="00CD76B2" w:rsidRDefault="00DF2A94" w:rsidP="00DF2A94">
      <w:pPr>
        <w:ind w:left="3960"/>
        <w:rPr>
          <w:szCs w:val="22"/>
          <w:lang w:eastAsia="en-GB"/>
        </w:rPr>
      </w:pPr>
      <w:r w:rsidRPr="00CD76B2">
        <w:rPr>
          <w:szCs w:val="22"/>
          <w:lang w:eastAsia="en-GB"/>
        </w:rPr>
        <w:t>REVISED (GEN: 2019-04-03 16:51:49Z) Make the following changes:</w:t>
      </w:r>
    </w:p>
    <w:p w14:paraId="6074F4CA" w14:textId="77777777" w:rsidR="00DF2A94" w:rsidRPr="00CD76B2" w:rsidRDefault="00DF2A94" w:rsidP="00DF2A94">
      <w:pPr>
        <w:ind w:left="3960"/>
        <w:rPr>
          <w:szCs w:val="22"/>
          <w:lang w:eastAsia="en-GB"/>
        </w:rPr>
      </w:pPr>
      <w:r w:rsidRPr="00CD76B2">
        <w:rPr>
          <w:szCs w:val="22"/>
          <w:lang w:eastAsia="en-GB"/>
        </w:rPr>
        <w:t>D2.1 284.37 change "the session transition" to "the fast session transfer"</w:t>
      </w:r>
    </w:p>
    <w:p w14:paraId="01DFCADE" w14:textId="77777777" w:rsidR="00DF2A94" w:rsidRPr="00CD76B2" w:rsidRDefault="00DF2A94" w:rsidP="00DF2A94">
      <w:pPr>
        <w:ind w:left="3960"/>
        <w:rPr>
          <w:szCs w:val="22"/>
          <w:lang w:eastAsia="en-GB"/>
        </w:rPr>
      </w:pPr>
      <w:r w:rsidRPr="00CD76B2">
        <w:rPr>
          <w:szCs w:val="22"/>
          <w:lang w:eastAsia="en-GB"/>
        </w:rPr>
        <w:t xml:space="preserve">D2.1 2445.46 and 2448.38 change "FST session transition" to "fast session transfer" </w:t>
      </w:r>
    </w:p>
    <w:p w14:paraId="01766631" w14:textId="77777777" w:rsidR="00DF2A94" w:rsidRPr="00CD76B2" w:rsidRDefault="00DF2A94" w:rsidP="00DF2A94">
      <w:pPr>
        <w:ind w:left="3960"/>
        <w:rPr>
          <w:szCs w:val="22"/>
          <w:lang w:eastAsia="en-GB"/>
        </w:rPr>
      </w:pPr>
      <w:r w:rsidRPr="00CD76B2">
        <w:rPr>
          <w:szCs w:val="22"/>
          <w:lang w:eastAsia="en-GB"/>
        </w:rPr>
        <w:t>D2.1 1303.52 change "FST transition" to "fast session transfer"</w:t>
      </w:r>
    </w:p>
    <w:p w14:paraId="363B1A7B" w14:textId="77777777" w:rsidR="00DF2A94" w:rsidRPr="00CD76B2" w:rsidRDefault="00DF2A94" w:rsidP="00DF2A94">
      <w:pPr>
        <w:ind w:left="3960"/>
        <w:rPr>
          <w:szCs w:val="22"/>
          <w:lang w:eastAsia="en-GB"/>
        </w:rPr>
      </w:pPr>
      <w:r w:rsidRPr="00CD76B2">
        <w:rPr>
          <w:szCs w:val="22"/>
          <w:lang w:eastAsia="en-GB"/>
        </w:rPr>
        <w:t>D2.1 2447.36 change "FST transition" to "state transition"</w:t>
      </w:r>
    </w:p>
    <w:p w14:paraId="14739F65" w14:textId="77777777" w:rsidR="00DF2A94" w:rsidRPr="00CD76B2" w:rsidRDefault="00DF2A94" w:rsidP="00DF2A94">
      <w:pPr>
        <w:ind w:left="3960"/>
        <w:rPr>
          <w:szCs w:val="22"/>
          <w:lang w:eastAsia="en-GB"/>
        </w:rPr>
      </w:pPr>
      <w:r w:rsidRPr="00CD76B2">
        <w:rPr>
          <w:szCs w:val="22"/>
          <w:lang w:eastAsia="en-GB"/>
        </w:rPr>
        <w:t>D2.1 2450.11 change "FST transition" to "fast session transfer"</w:t>
      </w:r>
    </w:p>
    <w:p w14:paraId="14EEC2D9" w14:textId="672D1317" w:rsidR="004D1E1F" w:rsidRPr="00CD76B2" w:rsidRDefault="00DF2A94" w:rsidP="004D1E1F">
      <w:pPr>
        <w:ind w:left="3960"/>
        <w:rPr>
          <w:szCs w:val="22"/>
          <w:lang w:eastAsia="en-GB"/>
        </w:rPr>
      </w:pPr>
      <w:r w:rsidRPr="00CD76B2">
        <w:rPr>
          <w:szCs w:val="22"/>
          <w:lang w:eastAsia="en-GB"/>
        </w:rPr>
        <w:t>d2.1 2448.51 change "State transition" to "state transition"</w:t>
      </w:r>
    </w:p>
    <w:p w14:paraId="526DAE6E" w14:textId="7531A6B3" w:rsidR="004D1E1F" w:rsidRPr="00CD76B2" w:rsidRDefault="004D1E1F" w:rsidP="00600B28">
      <w:pPr>
        <w:numPr>
          <w:ilvl w:val="4"/>
          <w:numId w:val="1"/>
        </w:numPr>
        <w:rPr>
          <w:szCs w:val="22"/>
          <w:lang w:eastAsia="en-GB"/>
        </w:rPr>
      </w:pPr>
      <w:r w:rsidRPr="00CD76B2">
        <w:rPr>
          <w:szCs w:val="22"/>
          <w:lang w:eastAsia="en-GB"/>
        </w:rPr>
        <w:t>There seem to be about 3 or 4 left</w:t>
      </w:r>
      <w:r w:rsidR="000E480F" w:rsidRPr="00CD76B2">
        <w:rPr>
          <w:szCs w:val="22"/>
          <w:lang w:eastAsia="en-GB"/>
        </w:rPr>
        <w:t xml:space="preserve"> to identify the changes.</w:t>
      </w:r>
    </w:p>
    <w:p w14:paraId="5F3D865E" w14:textId="1BC13D19" w:rsidR="00DF0036" w:rsidRPr="00CD76B2" w:rsidRDefault="000E480F" w:rsidP="00600B28">
      <w:pPr>
        <w:numPr>
          <w:ilvl w:val="4"/>
          <w:numId w:val="1"/>
        </w:numPr>
        <w:rPr>
          <w:szCs w:val="22"/>
          <w:lang w:eastAsia="en-GB"/>
        </w:rPr>
      </w:pPr>
      <w:r w:rsidRPr="00CD76B2">
        <w:rPr>
          <w:szCs w:val="22"/>
          <w:lang w:eastAsia="en-GB"/>
        </w:rPr>
        <w:t>Changing of the element name is not viewed a good thing for now.</w:t>
      </w:r>
    </w:p>
    <w:p w14:paraId="5F51B7BB" w14:textId="711DA7DA" w:rsidR="008053E7" w:rsidRPr="00CD76B2" w:rsidRDefault="008053E7" w:rsidP="00600B28">
      <w:pPr>
        <w:numPr>
          <w:ilvl w:val="4"/>
          <w:numId w:val="1"/>
        </w:numPr>
        <w:rPr>
          <w:szCs w:val="22"/>
          <w:lang w:eastAsia="en-GB"/>
        </w:rPr>
      </w:pPr>
      <w:r w:rsidRPr="00CD76B2">
        <w:rPr>
          <w:szCs w:val="22"/>
          <w:lang w:eastAsia="en-GB"/>
        </w:rPr>
        <w:t xml:space="preserve">ACTION ITEM: </w:t>
      </w:r>
      <w:r w:rsidR="00D4500F">
        <w:rPr>
          <w:szCs w:val="22"/>
          <w:lang w:eastAsia="en-GB"/>
        </w:rPr>
        <w:t>Mark RISON (Samsung)</w:t>
      </w:r>
      <w:r w:rsidRPr="00CD76B2">
        <w:rPr>
          <w:szCs w:val="22"/>
          <w:lang w:eastAsia="en-GB"/>
        </w:rPr>
        <w:t xml:space="preserve"> – to add to his document the specific changes for th</w:t>
      </w:r>
      <w:r w:rsidR="00FC493C" w:rsidRPr="00CD76B2">
        <w:rPr>
          <w:szCs w:val="22"/>
          <w:lang w:eastAsia="en-GB"/>
        </w:rPr>
        <w:t>is CID that is being proposed.</w:t>
      </w:r>
    </w:p>
    <w:p w14:paraId="45336A77" w14:textId="324B3085" w:rsidR="00FC493C" w:rsidRPr="00CD76B2" w:rsidRDefault="00CE1F82" w:rsidP="00600B28">
      <w:pPr>
        <w:numPr>
          <w:ilvl w:val="4"/>
          <w:numId w:val="1"/>
        </w:numPr>
        <w:rPr>
          <w:szCs w:val="22"/>
          <w:lang w:eastAsia="en-GB"/>
        </w:rPr>
      </w:pPr>
      <w:r w:rsidRPr="00CD76B2">
        <w:rPr>
          <w:szCs w:val="22"/>
          <w:lang w:eastAsia="en-GB"/>
        </w:rPr>
        <w:t xml:space="preserve">Add CID 2470 to discussion on 22 Aug AM1. </w:t>
      </w:r>
      <w:r w:rsidR="00A66C15" w:rsidRPr="00CD76B2">
        <w:rPr>
          <w:szCs w:val="22"/>
          <w:lang w:eastAsia="en-GB"/>
        </w:rPr>
        <w:t xml:space="preserve">To revisit with </w:t>
      </w:r>
      <w:r w:rsidR="00D4500F">
        <w:rPr>
          <w:szCs w:val="22"/>
          <w:lang w:eastAsia="en-GB"/>
        </w:rPr>
        <w:t>Mark RISON</w:t>
      </w:r>
      <w:r w:rsidR="00A66C15" w:rsidRPr="00CD76B2">
        <w:rPr>
          <w:szCs w:val="22"/>
          <w:lang w:eastAsia="en-GB"/>
        </w:rPr>
        <w:t>’s Document.</w:t>
      </w:r>
    </w:p>
    <w:p w14:paraId="12447E56" w14:textId="4EE94A54" w:rsidR="002F23BB" w:rsidRPr="00CD76B2" w:rsidRDefault="006F750A" w:rsidP="000D5CE1">
      <w:pPr>
        <w:numPr>
          <w:ilvl w:val="3"/>
          <w:numId w:val="1"/>
        </w:numPr>
        <w:rPr>
          <w:szCs w:val="22"/>
          <w:highlight w:val="green"/>
          <w:lang w:eastAsia="en-GB"/>
        </w:rPr>
      </w:pPr>
      <w:r w:rsidRPr="00CD76B2">
        <w:rPr>
          <w:szCs w:val="22"/>
          <w:highlight w:val="green"/>
          <w:lang w:eastAsia="en-GB"/>
        </w:rPr>
        <w:t>2473</w:t>
      </w:r>
      <w:r w:rsidR="002F23BB" w:rsidRPr="00CD76B2">
        <w:rPr>
          <w:szCs w:val="22"/>
          <w:highlight w:val="green"/>
          <w:lang w:eastAsia="en-GB"/>
        </w:rPr>
        <w:t xml:space="preserve"> (</w:t>
      </w:r>
      <w:r w:rsidR="00734F39" w:rsidRPr="00CD76B2">
        <w:rPr>
          <w:szCs w:val="22"/>
          <w:highlight w:val="green"/>
          <w:lang w:eastAsia="en-GB"/>
        </w:rPr>
        <w:t>EDITOR)</w:t>
      </w:r>
    </w:p>
    <w:p w14:paraId="66D54B4F" w14:textId="73F53B1E" w:rsidR="00734F39" w:rsidRPr="00CD76B2" w:rsidRDefault="00734F39" w:rsidP="00734F39">
      <w:pPr>
        <w:numPr>
          <w:ilvl w:val="4"/>
          <w:numId w:val="1"/>
        </w:numPr>
        <w:rPr>
          <w:szCs w:val="22"/>
          <w:lang w:eastAsia="en-GB"/>
        </w:rPr>
      </w:pPr>
      <w:r w:rsidRPr="00CD76B2">
        <w:rPr>
          <w:szCs w:val="22"/>
          <w:lang w:eastAsia="en-GB"/>
        </w:rPr>
        <w:t>Review comment – Global change request.</w:t>
      </w:r>
    </w:p>
    <w:p w14:paraId="21E9EC88" w14:textId="195C38D3" w:rsidR="00734F39" w:rsidRPr="00CD76B2" w:rsidRDefault="00734F39" w:rsidP="00734F39">
      <w:pPr>
        <w:numPr>
          <w:ilvl w:val="4"/>
          <w:numId w:val="1"/>
        </w:numPr>
        <w:rPr>
          <w:szCs w:val="22"/>
          <w:lang w:eastAsia="en-GB"/>
        </w:rPr>
      </w:pPr>
      <w:r w:rsidRPr="00CD76B2">
        <w:rPr>
          <w:szCs w:val="22"/>
          <w:lang w:eastAsia="en-GB"/>
        </w:rPr>
        <w:t>Submission required</w:t>
      </w:r>
    </w:p>
    <w:p w14:paraId="01FCB393" w14:textId="77DBEE78" w:rsidR="00734F39" w:rsidRPr="00CD76B2" w:rsidRDefault="00734F39" w:rsidP="00734F39">
      <w:pPr>
        <w:numPr>
          <w:ilvl w:val="4"/>
          <w:numId w:val="1"/>
        </w:numPr>
        <w:rPr>
          <w:szCs w:val="22"/>
          <w:lang w:eastAsia="en-GB"/>
        </w:rPr>
      </w:pPr>
      <w:r w:rsidRPr="00CD76B2">
        <w:rPr>
          <w:szCs w:val="22"/>
          <w:lang w:eastAsia="en-GB"/>
        </w:rPr>
        <w:t xml:space="preserve">Needed to </w:t>
      </w:r>
      <w:r w:rsidR="00B9743D" w:rsidRPr="00CD76B2">
        <w:rPr>
          <w:szCs w:val="22"/>
          <w:lang w:eastAsia="en-GB"/>
        </w:rPr>
        <w:t>find the locations where subfield and field have the same name.</w:t>
      </w:r>
    </w:p>
    <w:p w14:paraId="4B586429" w14:textId="6B22412D" w:rsidR="00B9743D" w:rsidRPr="00CD76B2" w:rsidRDefault="009A2222" w:rsidP="00734F39">
      <w:pPr>
        <w:numPr>
          <w:ilvl w:val="4"/>
          <w:numId w:val="1"/>
        </w:numPr>
        <w:rPr>
          <w:szCs w:val="22"/>
          <w:lang w:eastAsia="en-GB"/>
        </w:rPr>
      </w:pPr>
      <w:r w:rsidRPr="00CD76B2">
        <w:rPr>
          <w:szCs w:val="22"/>
          <w:lang w:eastAsia="en-GB"/>
        </w:rPr>
        <w:t>Discussion on the use of Subfield vs field.</w:t>
      </w:r>
    </w:p>
    <w:p w14:paraId="1C2B461F" w14:textId="237A6453" w:rsidR="009A2222" w:rsidRPr="00CD76B2" w:rsidRDefault="00F06248" w:rsidP="00734F39">
      <w:pPr>
        <w:numPr>
          <w:ilvl w:val="4"/>
          <w:numId w:val="1"/>
        </w:numPr>
        <w:rPr>
          <w:szCs w:val="22"/>
          <w:lang w:eastAsia="en-GB"/>
        </w:rPr>
      </w:pPr>
      <w:r w:rsidRPr="00CD76B2">
        <w:rPr>
          <w:szCs w:val="22"/>
          <w:lang w:eastAsia="en-GB"/>
        </w:rPr>
        <w:t>Consensus</w:t>
      </w:r>
      <w:r w:rsidR="00AD03C8" w:rsidRPr="00CD76B2">
        <w:rPr>
          <w:szCs w:val="22"/>
          <w:lang w:eastAsia="en-GB"/>
        </w:rPr>
        <w:t xml:space="preserve"> on any change has not been </w:t>
      </w:r>
      <w:r w:rsidR="00707640" w:rsidRPr="00CD76B2">
        <w:rPr>
          <w:szCs w:val="22"/>
          <w:lang w:eastAsia="en-GB"/>
        </w:rPr>
        <w:t>made.</w:t>
      </w:r>
    </w:p>
    <w:p w14:paraId="16D01B84" w14:textId="7A297D76" w:rsidR="00707640" w:rsidRPr="00CD76B2" w:rsidRDefault="00707640" w:rsidP="00734F39">
      <w:pPr>
        <w:numPr>
          <w:ilvl w:val="4"/>
          <w:numId w:val="1"/>
        </w:numPr>
        <w:rPr>
          <w:szCs w:val="22"/>
          <w:lang w:eastAsia="en-GB"/>
        </w:rPr>
      </w:pPr>
      <w:r w:rsidRPr="00CD76B2">
        <w:rPr>
          <w:szCs w:val="22"/>
          <w:lang w:eastAsia="en-GB"/>
        </w:rPr>
        <w:t>Operating Class – element, field, subfield.</w:t>
      </w:r>
    </w:p>
    <w:p w14:paraId="24BF08C9" w14:textId="7B7951EE" w:rsidR="00707640" w:rsidRPr="00CD76B2" w:rsidRDefault="009E47E9" w:rsidP="00734F39">
      <w:pPr>
        <w:numPr>
          <w:ilvl w:val="4"/>
          <w:numId w:val="1"/>
        </w:numPr>
        <w:rPr>
          <w:szCs w:val="22"/>
          <w:lang w:eastAsia="en-GB"/>
        </w:rPr>
      </w:pPr>
      <w:r w:rsidRPr="00CD76B2">
        <w:rPr>
          <w:szCs w:val="22"/>
          <w:lang w:eastAsia="en-GB"/>
        </w:rPr>
        <w:t xml:space="preserve">See in D2.2 page 1212.61 where we see use of </w:t>
      </w:r>
      <w:r w:rsidR="005B1AAD" w:rsidRPr="00CD76B2">
        <w:rPr>
          <w:szCs w:val="22"/>
          <w:lang w:eastAsia="en-GB"/>
        </w:rPr>
        <w:t>subfield of a field.</w:t>
      </w:r>
    </w:p>
    <w:p w14:paraId="78490334" w14:textId="4583DC23" w:rsidR="005B1AAD" w:rsidRPr="00CD76B2" w:rsidRDefault="006278DE" w:rsidP="00734F39">
      <w:pPr>
        <w:numPr>
          <w:ilvl w:val="4"/>
          <w:numId w:val="1"/>
        </w:numPr>
        <w:rPr>
          <w:szCs w:val="22"/>
          <w:lang w:eastAsia="en-GB"/>
        </w:rPr>
      </w:pPr>
      <w:r w:rsidRPr="00CD76B2">
        <w:rPr>
          <w:szCs w:val="22"/>
          <w:lang w:eastAsia="en-GB"/>
        </w:rPr>
        <w:t xml:space="preserve">The context of the use of subfield being used </w:t>
      </w:r>
      <w:r w:rsidR="00401125" w:rsidRPr="00CD76B2">
        <w:rPr>
          <w:szCs w:val="22"/>
          <w:lang w:eastAsia="en-GB"/>
        </w:rPr>
        <w:t>when discussing a field seems to provide value.</w:t>
      </w:r>
    </w:p>
    <w:p w14:paraId="6EA10C7E" w14:textId="6C8E1EA3" w:rsidR="00401125" w:rsidRPr="00CD76B2" w:rsidRDefault="00EA195E" w:rsidP="00734F39">
      <w:pPr>
        <w:numPr>
          <w:ilvl w:val="4"/>
          <w:numId w:val="1"/>
        </w:numPr>
        <w:rPr>
          <w:szCs w:val="22"/>
          <w:lang w:eastAsia="en-GB"/>
        </w:rPr>
      </w:pPr>
      <w:r w:rsidRPr="00CD76B2">
        <w:rPr>
          <w:szCs w:val="22"/>
          <w:lang w:eastAsia="en-GB"/>
        </w:rPr>
        <w:t>Discussion on the context of the subfield usage</w:t>
      </w:r>
      <w:r w:rsidR="00EB49E1" w:rsidRPr="00CD76B2">
        <w:rPr>
          <w:szCs w:val="22"/>
          <w:lang w:eastAsia="en-GB"/>
        </w:rPr>
        <w:t>.</w:t>
      </w:r>
    </w:p>
    <w:p w14:paraId="233A4E06" w14:textId="05CBFA78" w:rsidR="00EB49E1" w:rsidRPr="00CD76B2" w:rsidRDefault="00184834" w:rsidP="00734F39">
      <w:pPr>
        <w:numPr>
          <w:ilvl w:val="4"/>
          <w:numId w:val="1"/>
        </w:numPr>
        <w:rPr>
          <w:szCs w:val="22"/>
          <w:lang w:eastAsia="en-GB"/>
        </w:rPr>
      </w:pPr>
      <w:r w:rsidRPr="00CD76B2">
        <w:rPr>
          <w:szCs w:val="22"/>
          <w:lang w:eastAsia="en-GB"/>
        </w:rPr>
        <w:t xml:space="preserve">The discussion </w:t>
      </w:r>
      <w:r w:rsidR="00CE1A6E" w:rsidRPr="00CD76B2">
        <w:rPr>
          <w:szCs w:val="22"/>
          <w:lang w:eastAsia="en-GB"/>
        </w:rPr>
        <w:t xml:space="preserve">on getting rid of subfields does not seem we will get </w:t>
      </w:r>
      <w:r w:rsidR="00F06248" w:rsidRPr="00CD76B2">
        <w:rPr>
          <w:szCs w:val="22"/>
          <w:lang w:eastAsia="en-GB"/>
        </w:rPr>
        <w:t>consensus</w:t>
      </w:r>
      <w:r w:rsidR="00CE1A6E" w:rsidRPr="00CD76B2">
        <w:rPr>
          <w:szCs w:val="22"/>
          <w:lang w:eastAsia="en-GB"/>
        </w:rPr>
        <w:t>.</w:t>
      </w:r>
    </w:p>
    <w:p w14:paraId="0149C1B6" w14:textId="0D61D406" w:rsidR="00FE201F" w:rsidRPr="00CD76B2" w:rsidRDefault="00FE201F" w:rsidP="00734F39">
      <w:pPr>
        <w:numPr>
          <w:ilvl w:val="4"/>
          <w:numId w:val="1"/>
        </w:numPr>
        <w:rPr>
          <w:szCs w:val="22"/>
          <w:lang w:eastAsia="en-GB"/>
        </w:rPr>
      </w:pPr>
      <w:r w:rsidRPr="00CD76B2">
        <w:rPr>
          <w:szCs w:val="22"/>
          <w:lang w:eastAsia="en-GB"/>
        </w:rPr>
        <w:t>Discussion on possibly having a global definition of what a “subfield”</w:t>
      </w:r>
      <w:r w:rsidR="00E85252" w:rsidRPr="00CD76B2">
        <w:rPr>
          <w:szCs w:val="22"/>
          <w:lang w:eastAsia="en-GB"/>
        </w:rPr>
        <w:t xml:space="preserve"> is.</w:t>
      </w:r>
    </w:p>
    <w:p w14:paraId="7D0FAE10" w14:textId="120237FC" w:rsidR="00E85252" w:rsidRPr="00CD76B2" w:rsidRDefault="002E70F2" w:rsidP="00734F39">
      <w:pPr>
        <w:numPr>
          <w:ilvl w:val="4"/>
          <w:numId w:val="1"/>
        </w:numPr>
        <w:rPr>
          <w:szCs w:val="22"/>
          <w:lang w:eastAsia="en-GB"/>
        </w:rPr>
      </w:pPr>
      <w:r w:rsidRPr="00CD76B2">
        <w:rPr>
          <w:szCs w:val="22"/>
          <w:lang w:eastAsia="en-GB"/>
        </w:rPr>
        <w:t>One proposal would be to add “</w:t>
      </w:r>
      <w:r w:rsidR="002A2CA0" w:rsidRPr="00CD76B2">
        <w:rPr>
          <w:szCs w:val="22"/>
          <w:lang w:eastAsia="en-GB"/>
        </w:rPr>
        <w:t xml:space="preserve">A subfield is just a field contained in </w:t>
      </w:r>
      <w:r w:rsidRPr="00CD76B2">
        <w:rPr>
          <w:szCs w:val="22"/>
          <w:lang w:eastAsia="en-GB"/>
        </w:rPr>
        <w:t>another</w:t>
      </w:r>
      <w:r w:rsidR="002A2CA0" w:rsidRPr="00CD76B2">
        <w:rPr>
          <w:szCs w:val="22"/>
          <w:lang w:eastAsia="en-GB"/>
        </w:rPr>
        <w:t xml:space="preserve"> field.</w:t>
      </w:r>
      <w:r w:rsidRPr="00CD76B2">
        <w:rPr>
          <w:szCs w:val="22"/>
          <w:lang w:eastAsia="en-GB"/>
        </w:rPr>
        <w:t xml:space="preserve">” To the </w:t>
      </w:r>
      <w:r w:rsidR="0081434E" w:rsidRPr="00CD76B2">
        <w:rPr>
          <w:szCs w:val="22"/>
          <w:lang w:eastAsia="en-GB"/>
        </w:rPr>
        <w:t>conventions section.</w:t>
      </w:r>
    </w:p>
    <w:p w14:paraId="690A806D" w14:textId="7D6583AF" w:rsidR="002E70F2" w:rsidRPr="00CD76B2" w:rsidRDefault="0081434E" w:rsidP="00734F39">
      <w:pPr>
        <w:numPr>
          <w:ilvl w:val="4"/>
          <w:numId w:val="1"/>
        </w:numPr>
        <w:rPr>
          <w:szCs w:val="22"/>
          <w:lang w:eastAsia="en-GB"/>
        </w:rPr>
      </w:pPr>
      <w:r w:rsidRPr="00CD76B2">
        <w:rPr>
          <w:szCs w:val="22"/>
          <w:lang w:eastAsia="en-GB"/>
        </w:rPr>
        <w:t>Request to have identification where this sentence would provide clarity.</w:t>
      </w:r>
    </w:p>
    <w:p w14:paraId="794D09DB" w14:textId="46FE0F49" w:rsidR="00CE1A6E" w:rsidRPr="00CD76B2" w:rsidRDefault="00CE1A6E" w:rsidP="00734F39">
      <w:pPr>
        <w:numPr>
          <w:ilvl w:val="4"/>
          <w:numId w:val="1"/>
        </w:numPr>
        <w:rPr>
          <w:szCs w:val="22"/>
          <w:lang w:eastAsia="en-GB"/>
        </w:rPr>
      </w:pPr>
      <w:r w:rsidRPr="00CD76B2">
        <w:rPr>
          <w:szCs w:val="22"/>
          <w:lang w:eastAsia="en-GB"/>
        </w:rPr>
        <w:t xml:space="preserve">Proposed Resolution: </w:t>
      </w:r>
      <w:r w:rsidR="000A1FB4" w:rsidRPr="00CD76B2">
        <w:rPr>
          <w:szCs w:val="22"/>
          <w:lang w:eastAsia="en-GB"/>
        </w:rPr>
        <w:t>Reject</w:t>
      </w:r>
      <w:r w:rsidR="00987989" w:rsidRPr="00CD76B2">
        <w:rPr>
          <w:szCs w:val="22"/>
          <w:lang w:eastAsia="en-GB"/>
        </w:rPr>
        <w:t xml:space="preserve">, </w:t>
      </w:r>
      <w:r w:rsidR="009A2317" w:rsidRPr="00CD76B2">
        <w:rPr>
          <w:szCs w:val="22"/>
          <w:lang w:eastAsia="en-GB"/>
        </w:rPr>
        <w:t>the</w:t>
      </w:r>
      <w:r w:rsidR="00987989" w:rsidRPr="00CD76B2">
        <w:rPr>
          <w:szCs w:val="22"/>
          <w:lang w:eastAsia="en-GB"/>
        </w:rPr>
        <w:t xml:space="preserve"> comment cannot be addressed as a single issue; or does not relate to a specific line, paragraph, figure, or equation in the balloted draft</w:t>
      </w:r>
      <w:r w:rsidR="009A2317" w:rsidRPr="00CD76B2">
        <w:rPr>
          <w:szCs w:val="22"/>
          <w:lang w:eastAsia="en-GB"/>
        </w:rPr>
        <w:t>.</w:t>
      </w:r>
    </w:p>
    <w:p w14:paraId="18FA8DAB" w14:textId="2C611065" w:rsidR="007A70D7" w:rsidRPr="00CD76B2" w:rsidRDefault="007A70D7" w:rsidP="00734F39">
      <w:pPr>
        <w:numPr>
          <w:ilvl w:val="4"/>
          <w:numId w:val="1"/>
        </w:numPr>
        <w:rPr>
          <w:szCs w:val="22"/>
          <w:lang w:eastAsia="en-GB"/>
        </w:rPr>
      </w:pPr>
      <w:r w:rsidRPr="00CD76B2">
        <w:rPr>
          <w:szCs w:val="22"/>
          <w:lang w:eastAsia="en-GB"/>
        </w:rPr>
        <w:t>Mark Ready for Motion</w:t>
      </w:r>
    </w:p>
    <w:p w14:paraId="26C92DE0" w14:textId="4193EA61" w:rsidR="006F750A" w:rsidRPr="00CD76B2" w:rsidRDefault="006F750A" w:rsidP="000D5CE1">
      <w:pPr>
        <w:numPr>
          <w:ilvl w:val="3"/>
          <w:numId w:val="1"/>
        </w:numPr>
        <w:rPr>
          <w:szCs w:val="22"/>
          <w:lang w:eastAsia="en-GB"/>
        </w:rPr>
      </w:pPr>
      <w:r w:rsidRPr="00F06248">
        <w:rPr>
          <w:szCs w:val="22"/>
          <w:highlight w:val="yellow"/>
          <w:lang w:eastAsia="en-GB"/>
        </w:rPr>
        <w:t>2654</w:t>
      </w:r>
      <w:r w:rsidR="00987989" w:rsidRPr="00F06248">
        <w:rPr>
          <w:szCs w:val="22"/>
          <w:highlight w:val="yellow"/>
          <w:lang w:eastAsia="en-GB"/>
        </w:rPr>
        <w:t xml:space="preserve"> (MAC)</w:t>
      </w:r>
    </w:p>
    <w:p w14:paraId="62935125" w14:textId="5ADA118D" w:rsidR="00987989" w:rsidRPr="00CD76B2" w:rsidRDefault="00987989" w:rsidP="00987989">
      <w:pPr>
        <w:numPr>
          <w:ilvl w:val="4"/>
          <w:numId w:val="1"/>
        </w:numPr>
        <w:rPr>
          <w:szCs w:val="22"/>
          <w:lang w:eastAsia="en-GB"/>
        </w:rPr>
      </w:pPr>
      <w:r w:rsidRPr="00CD76B2">
        <w:rPr>
          <w:szCs w:val="22"/>
          <w:lang w:eastAsia="en-GB"/>
        </w:rPr>
        <w:t>Not ready to discuss before Hanoi.</w:t>
      </w:r>
    </w:p>
    <w:p w14:paraId="09B13200" w14:textId="219C5ED1" w:rsidR="007A70D7" w:rsidRPr="00CD76B2" w:rsidRDefault="002C1AA5" w:rsidP="007A70D7">
      <w:pPr>
        <w:numPr>
          <w:ilvl w:val="4"/>
          <w:numId w:val="1"/>
        </w:numPr>
        <w:rPr>
          <w:szCs w:val="22"/>
          <w:lang w:eastAsia="en-GB"/>
        </w:rPr>
      </w:pPr>
      <w:r w:rsidRPr="00CD76B2">
        <w:rPr>
          <w:szCs w:val="22"/>
          <w:lang w:eastAsia="en-GB"/>
        </w:rPr>
        <w:t>insufficient information - Already on the MAC insufficient tab</w:t>
      </w:r>
    </w:p>
    <w:p w14:paraId="3E8853A7" w14:textId="65CF1BA4" w:rsidR="00142A74" w:rsidRPr="00444FF0" w:rsidRDefault="002C1AA5" w:rsidP="002C1AA5">
      <w:pPr>
        <w:numPr>
          <w:ilvl w:val="3"/>
          <w:numId w:val="1"/>
        </w:numPr>
        <w:rPr>
          <w:szCs w:val="22"/>
          <w:highlight w:val="yellow"/>
          <w:lang w:eastAsia="en-GB"/>
        </w:rPr>
      </w:pPr>
      <w:r w:rsidRPr="00444FF0">
        <w:rPr>
          <w:szCs w:val="22"/>
          <w:highlight w:val="yellow"/>
          <w:lang w:eastAsia="en-GB"/>
        </w:rPr>
        <w:t>CID 2584 and 2585</w:t>
      </w:r>
      <w:r w:rsidR="00883057" w:rsidRPr="00444FF0">
        <w:rPr>
          <w:szCs w:val="22"/>
          <w:highlight w:val="yellow"/>
          <w:lang w:eastAsia="en-GB"/>
        </w:rPr>
        <w:t xml:space="preserve"> (MAC)</w:t>
      </w:r>
    </w:p>
    <w:p w14:paraId="3251E6B5" w14:textId="73C9E66B" w:rsidR="00883057" w:rsidRPr="00CD76B2" w:rsidRDefault="00814A22" w:rsidP="00883057">
      <w:pPr>
        <w:numPr>
          <w:ilvl w:val="4"/>
          <w:numId w:val="1"/>
        </w:numPr>
        <w:rPr>
          <w:szCs w:val="22"/>
          <w:lang w:eastAsia="en-GB"/>
        </w:rPr>
      </w:pPr>
      <w:r w:rsidRPr="00CD76B2">
        <w:rPr>
          <w:szCs w:val="22"/>
          <w:lang w:eastAsia="en-GB"/>
        </w:rPr>
        <w:lastRenderedPageBreak/>
        <w:t>The</w:t>
      </w:r>
      <w:r w:rsidR="00613A3D" w:rsidRPr="00CD76B2">
        <w:rPr>
          <w:szCs w:val="22"/>
          <w:lang w:eastAsia="en-GB"/>
        </w:rPr>
        <w:t>se</w:t>
      </w:r>
      <w:r w:rsidRPr="00CD76B2">
        <w:rPr>
          <w:szCs w:val="22"/>
          <w:lang w:eastAsia="en-GB"/>
        </w:rPr>
        <w:t xml:space="preserve"> CID’s have a resolution, but there </w:t>
      </w:r>
      <w:r w:rsidR="00444FF0">
        <w:rPr>
          <w:szCs w:val="22"/>
          <w:lang w:eastAsia="en-GB"/>
        </w:rPr>
        <w:t>are</w:t>
      </w:r>
      <w:r w:rsidRPr="00CD76B2">
        <w:rPr>
          <w:szCs w:val="22"/>
          <w:lang w:eastAsia="en-GB"/>
        </w:rPr>
        <w:t xml:space="preserve"> some Editorial changes</w:t>
      </w:r>
      <w:r w:rsidR="00613A3D" w:rsidRPr="00CD76B2">
        <w:rPr>
          <w:szCs w:val="22"/>
          <w:lang w:eastAsia="en-GB"/>
        </w:rPr>
        <w:t xml:space="preserve"> that are still open from our 9 Aug telecon. That are identified in extra Editorial section.</w:t>
      </w:r>
    </w:p>
    <w:p w14:paraId="18A1FC40" w14:textId="2A011C2C" w:rsidR="00613A3D" w:rsidRPr="00CD76B2" w:rsidRDefault="00D94313" w:rsidP="00883057">
      <w:pPr>
        <w:numPr>
          <w:ilvl w:val="4"/>
          <w:numId w:val="1"/>
        </w:numPr>
        <w:rPr>
          <w:szCs w:val="22"/>
          <w:lang w:eastAsia="en-GB"/>
        </w:rPr>
      </w:pPr>
      <w:r w:rsidRPr="00CD76B2">
        <w:rPr>
          <w:szCs w:val="22"/>
          <w:lang w:eastAsia="en-GB"/>
        </w:rPr>
        <w:t>The change for the direction of</w:t>
      </w:r>
      <w:r w:rsidR="00093DC0" w:rsidRPr="00CD76B2">
        <w:rPr>
          <w:szCs w:val="22"/>
          <w:lang w:eastAsia="en-GB"/>
        </w:rPr>
        <w:t xml:space="preserve"> adding field description for each element.  This would make </w:t>
      </w:r>
      <w:proofErr w:type="spellStart"/>
      <w:r w:rsidR="00093DC0" w:rsidRPr="00CD76B2">
        <w:rPr>
          <w:szCs w:val="22"/>
          <w:lang w:eastAsia="en-GB"/>
        </w:rPr>
        <w:t>subelement</w:t>
      </w:r>
      <w:proofErr w:type="spellEnd"/>
      <w:r w:rsidR="00093DC0" w:rsidRPr="00CD76B2">
        <w:rPr>
          <w:szCs w:val="22"/>
          <w:lang w:eastAsia="en-GB"/>
        </w:rPr>
        <w:t xml:space="preserve"> and element</w:t>
      </w:r>
      <w:r w:rsidR="00B22439" w:rsidRPr="00CD76B2">
        <w:rPr>
          <w:szCs w:val="22"/>
          <w:lang w:eastAsia="en-GB"/>
        </w:rPr>
        <w:t xml:space="preserve"> definition</w:t>
      </w:r>
      <w:r w:rsidR="00757BEE" w:rsidRPr="00CD76B2">
        <w:rPr>
          <w:szCs w:val="22"/>
          <w:lang w:eastAsia="en-GB"/>
        </w:rPr>
        <w:t xml:space="preserve"> the same.</w:t>
      </w:r>
    </w:p>
    <w:p w14:paraId="07A28CD2" w14:textId="55EA74DA" w:rsidR="00757BEE" w:rsidRPr="00CD76B2" w:rsidRDefault="00757BEE" w:rsidP="00883057">
      <w:pPr>
        <w:numPr>
          <w:ilvl w:val="4"/>
          <w:numId w:val="1"/>
        </w:numPr>
        <w:rPr>
          <w:szCs w:val="22"/>
          <w:lang w:eastAsia="en-GB"/>
        </w:rPr>
      </w:pPr>
      <w:r w:rsidRPr="00CD76B2">
        <w:rPr>
          <w:szCs w:val="22"/>
          <w:lang w:eastAsia="en-GB"/>
        </w:rPr>
        <w:t xml:space="preserve">Straw poll: </w:t>
      </w:r>
    </w:p>
    <w:p w14:paraId="1E91BED7" w14:textId="460C3646" w:rsidR="00757BEE" w:rsidRPr="00CD76B2" w:rsidRDefault="00757BEE" w:rsidP="00757BEE">
      <w:pPr>
        <w:numPr>
          <w:ilvl w:val="5"/>
          <w:numId w:val="1"/>
        </w:numPr>
        <w:rPr>
          <w:szCs w:val="22"/>
          <w:lang w:eastAsia="en-GB"/>
        </w:rPr>
      </w:pPr>
      <w:r w:rsidRPr="00CD76B2">
        <w:rPr>
          <w:szCs w:val="22"/>
          <w:lang w:eastAsia="en-GB"/>
        </w:rPr>
        <w:t xml:space="preserve">Make Sub-element and Element style the </w:t>
      </w:r>
      <w:r w:rsidR="005B4672" w:rsidRPr="00CD76B2">
        <w:rPr>
          <w:szCs w:val="22"/>
          <w:lang w:eastAsia="en-GB"/>
        </w:rPr>
        <w:t>same:</w:t>
      </w:r>
    </w:p>
    <w:p w14:paraId="1FA895AF" w14:textId="35215E90" w:rsidR="00757BEE" w:rsidRPr="00CD76B2" w:rsidRDefault="00757BEE" w:rsidP="00757BEE">
      <w:pPr>
        <w:numPr>
          <w:ilvl w:val="6"/>
          <w:numId w:val="1"/>
        </w:numPr>
        <w:rPr>
          <w:szCs w:val="22"/>
          <w:lang w:eastAsia="en-GB"/>
        </w:rPr>
      </w:pPr>
      <w:r w:rsidRPr="00CD76B2">
        <w:rPr>
          <w:szCs w:val="22"/>
          <w:lang w:eastAsia="en-GB"/>
        </w:rPr>
        <w:t xml:space="preserve">Results </w:t>
      </w:r>
      <w:r w:rsidR="005B4672" w:rsidRPr="00CD76B2">
        <w:rPr>
          <w:szCs w:val="22"/>
          <w:lang w:eastAsia="en-GB"/>
        </w:rPr>
        <w:t>5 yes and 3 abstains</w:t>
      </w:r>
    </w:p>
    <w:p w14:paraId="15262C47" w14:textId="390E8511" w:rsidR="00613A3D" w:rsidRPr="00CD76B2" w:rsidRDefault="00D4500F" w:rsidP="00883057">
      <w:pPr>
        <w:numPr>
          <w:ilvl w:val="4"/>
          <w:numId w:val="1"/>
        </w:numPr>
        <w:rPr>
          <w:szCs w:val="22"/>
          <w:lang w:eastAsia="en-GB"/>
        </w:rPr>
      </w:pPr>
      <w:r>
        <w:rPr>
          <w:szCs w:val="22"/>
          <w:lang w:eastAsia="en-GB"/>
        </w:rPr>
        <w:t>Mark RISON</w:t>
      </w:r>
      <w:r w:rsidR="005B4672" w:rsidRPr="00CD76B2">
        <w:rPr>
          <w:szCs w:val="22"/>
          <w:lang w:eastAsia="en-GB"/>
        </w:rPr>
        <w:t xml:space="preserve"> will go and </w:t>
      </w:r>
      <w:r w:rsidR="004B6ADF" w:rsidRPr="00CD76B2">
        <w:rPr>
          <w:szCs w:val="22"/>
          <w:lang w:eastAsia="en-GB"/>
        </w:rPr>
        <w:t>do more work.</w:t>
      </w:r>
    </w:p>
    <w:p w14:paraId="7B85E2A0" w14:textId="3C6A6A29" w:rsidR="004B6ADF" w:rsidRPr="00CD76B2" w:rsidRDefault="004B6ADF" w:rsidP="004B6ADF">
      <w:pPr>
        <w:numPr>
          <w:ilvl w:val="1"/>
          <w:numId w:val="1"/>
        </w:numPr>
        <w:rPr>
          <w:szCs w:val="22"/>
          <w:lang w:eastAsia="en-GB"/>
        </w:rPr>
      </w:pPr>
      <w:r w:rsidRPr="00F06248">
        <w:rPr>
          <w:b/>
          <w:szCs w:val="22"/>
          <w:lang w:eastAsia="en-GB"/>
        </w:rPr>
        <w:t>Recess at 11:45</w:t>
      </w:r>
      <w:r w:rsidR="00F220D0" w:rsidRPr="00F06248">
        <w:rPr>
          <w:b/>
          <w:szCs w:val="22"/>
          <w:lang w:eastAsia="en-GB"/>
        </w:rPr>
        <w:t>am</w:t>
      </w:r>
      <w:r w:rsidR="00F220D0" w:rsidRPr="00CD76B2">
        <w:rPr>
          <w:szCs w:val="22"/>
          <w:lang w:eastAsia="en-GB"/>
        </w:rPr>
        <w:t xml:space="preserve"> -</w:t>
      </w:r>
      <w:r w:rsidRPr="00CD76B2">
        <w:rPr>
          <w:szCs w:val="22"/>
          <w:lang w:eastAsia="en-GB"/>
        </w:rPr>
        <w:t xml:space="preserve"> will resume at 13:00 ET</w:t>
      </w:r>
    </w:p>
    <w:p w14:paraId="59778394" w14:textId="77777777" w:rsidR="00AE1DA7" w:rsidRPr="00CD76B2" w:rsidRDefault="00AE1DA7" w:rsidP="00AE1DA7">
      <w:pPr>
        <w:ind w:left="1080"/>
        <w:rPr>
          <w:szCs w:val="22"/>
          <w:lang w:eastAsia="en-GB"/>
        </w:rPr>
      </w:pPr>
    </w:p>
    <w:p w14:paraId="36923299" w14:textId="1C22D059" w:rsidR="005F7AE8" w:rsidRPr="00CD76B2" w:rsidRDefault="00AE1DA7" w:rsidP="005F7AE8">
      <w:pPr>
        <w:numPr>
          <w:ilvl w:val="0"/>
          <w:numId w:val="1"/>
        </w:numPr>
        <w:rPr>
          <w:b/>
          <w:szCs w:val="22"/>
        </w:rPr>
      </w:pPr>
      <w:r w:rsidRPr="00CD76B2">
        <w:rPr>
          <w:szCs w:val="22"/>
        </w:rPr>
        <w:br w:type="page"/>
      </w:r>
      <w:proofErr w:type="spellStart"/>
      <w:r w:rsidR="005F7AE8" w:rsidRPr="00CD76B2">
        <w:rPr>
          <w:b/>
          <w:szCs w:val="22"/>
        </w:rPr>
        <w:lastRenderedPageBreak/>
        <w:t>TGmd</w:t>
      </w:r>
      <w:proofErr w:type="spellEnd"/>
      <w:r w:rsidR="005F7AE8" w:rsidRPr="00CD76B2">
        <w:rPr>
          <w:b/>
          <w:szCs w:val="22"/>
        </w:rPr>
        <w:t xml:space="preserve"> (</w:t>
      </w:r>
      <w:proofErr w:type="spellStart"/>
      <w:r w:rsidR="005F7AE8" w:rsidRPr="00CD76B2">
        <w:rPr>
          <w:b/>
          <w:szCs w:val="22"/>
        </w:rPr>
        <w:t>REVmd</w:t>
      </w:r>
      <w:proofErr w:type="spellEnd"/>
      <w:r w:rsidR="005F7AE8" w:rsidRPr="00CD76B2">
        <w:rPr>
          <w:b/>
          <w:szCs w:val="22"/>
        </w:rPr>
        <w:t xml:space="preserve">) </w:t>
      </w:r>
      <w:proofErr w:type="spellStart"/>
      <w:r w:rsidR="005F7AE8" w:rsidRPr="00CD76B2">
        <w:rPr>
          <w:b/>
          <w:szCs w:val="22"/>
        </w:rPr>
        <w:t>Adhoc</w:t>
      </w:r>
      <w:proofErr w:type="spellEnd"/>
      <w:r w:rsidR="005F7AE8" w:rsidRPr="00CD76B2">
        <w:rPr>
          <w:b/>
          <w:szCs w:val="22"/>
        </w:rPr>
        <w:t xml:space="preserve"> in Toronto, Canada Tuesday 20 Aug. 2019 </w:t>
      </w:r>
      <w:r w:rsidR="005334F8" w:rsidRPr="00CD76B2">
        <w:rPr>
          <w:b/>
          <w:szCs w:val="22"/>
        </w:rPr>
        <w:t>13:00</w:t>
      </w:r>
      <w:r w:rsidR="005F7AE8" w:rsidRPr="00CD76B2">
        <w:rPr>
          <w:b/>
          <w:szCs w:val="22"/>
        </w:rPr>
        <w:t>-1</w:t>
      </w:r>
      <w:r w:rsidR="002C754E" w:rsidRPr="00CD76B2">
        <w:rPr>
          <w:b/>
          <w:szCs w:val="22"/>
        </w:rPr>
        <w:t>5</w:t>
      </w:r>
      <w:r w:rsidR="005F7AE8" w:rsidRPr="00CD76B2">
        <w:rPr>
          <w:b/>
          <w:szCs w:val="22"/>
        </w:rPr>
        <w:t>:</w:t>
      </w:r>
      <w:r w:rsidR="002C754E" w:rsidRPr="00CD76B2">
        <w:rPr>
          <w:b/>
          <w:szCs w:val="22"/>
        </w:rPr>
        <w:t>0</w:t>
      </w:r>
      <w:r w:rsidR="005F7AE8" w:rsidRPr="00CD76B2">
        <w:rPr>
          <w:b/>
          <w:szCs w:val="22"/>
        </w:rPr>
        <w:t>0</w:t>
      </w:r>
    </w:p>
    <w:p w14:paraId="21ABF41F" w14:textId="5FF1F733" w:rsidR="005F7AE8" w:rsidRPr="00CD76B2" w:rsidRDefault="005F7AE8" w:rsidP="005F7AE8">
      <w:pPr>
        <w:numPr>
          <w:ilvl w:val="1"/>
          <w:numId w:val="1"/>
        </w:numPr>
        <w:rPr>
          <w:szCs w:val="22"/>
        </w:rPr>
      </w:pPr>
      <w:bookmarkStart w:id="0" w:name="_GoBack"/>
      <w:r w:rsidRPr="00E84503">
        <w:rPr>
          <w:b/>
          <w:szCs w:val="22"/>
        </w:rPr>
        <w:t>Welcome – Called to order</w:t>
      </w:r>
      <w:r w:rsidRPr="00CD76B2">
        <w:rPr>
          <w:szCs w:val="22"/>
        </w:rPr>
        <w:t xml:space="preserve"> </w:t>
      </w:r>
      <w:bookmarkEnd w:id="0"/>
      <w:r w:rsidRPr="00CD76B2">
        <w:rPr>
          <w:szCs w:val="22"/>
        </w:rPr>
        <w:t xml:space="preserve">at </w:t>
      </w:r>
      <w:r w:rsidR="002C754E" w:rsidRPr="00CD76B2">
        <w:rPr>
          <w:szCs w:val="22"/>
        </w:rPr>
        <w:t>1:</w:t>
      </w:r>
      <w:r w:rsidRPr="00CD76B2">
        <w:rPr>
          <w:szCs w:val="22"/>
        </w:rPr>
        <w:t>0</w:t>
      </w:r>
      <w:r w:rsidR="002C754E" w:rsidRPr="00CD76B2">
        <w:rPr>
          <w:szCs w:val="22"/>
        </w:rPr>
        <w:t>1pm</w:t>
      </w:r>
      <w:r w:rsidRPr="00CD76B2">
        <w:rPr>
          <w:szCs w:val="22"/>
        </w:rPr>
        <w:t xml:space="preserve"> ET by the Chair </w:t>
      </w:r>
      <w:r w:rsidR="00D4500F">
        <w:rPr>
          <w:szCs w:val="22"/>
        </w:rPr>
        <w:t>Dorothy STANLEY (HPE)</w:t>
      </w:r>
      <w:r w:rsidRPr="00CD76B2">
        <w:rPr>
          <w:szCs w:val="22"/>
        </w:rPr>
        <w:t>.</w:t>
      </w:r>
    </w:p>
    <w:p w14:paraId="5CC10940" w14:textId="77777777" w:rsidR="005F7AE8" w:rsidRPr="00E84503" w:rsidRDefault="005F7AE8" w:rsidP="005F7AE8">
      <w:pPr>
        <w:numPr>
          <w:ilvl w:val="1"/>
          <w:numId w:val="1"/>
        </w:numPr>
        <w:rPr>
          <w:b/>
          <w:szCs w:val="22"/>
        </w:rPr>
      </w:pPr>
      <w:r w:rsidRPr="00E84503">
        <w:rPr>
          <w:b/>
          <w:szCs w:val="22"/>
        </w:rPr>
        <w:t xml:space="preserve">Attendance: </w:t>
      </w:r>
    </w:p>
    <w:p w14:paraId="748CBABB" w14:textId="77777777" w:rsidR="005F7AE8" w:rsidRPr="00CD76B2" w:rsidRDefault="005F7AE8" w:rsidP="005F7AE8">
      <w:pPr>
        <w:numPr>
          <w:ilvl w:val="2"/>
          <w:numId w:val="1"/>
        </w:numPr>
        <w:rPr>
          <w:szCs w:val="22"/>
        </w:rPr>
      </w:pPr>
      <w:r w:rsidRPr="00CD76B2">
        <w:rPr>
          <w:szCs w:val="22"/>
        </w:rPr>
        <w:t xml:space="preserve">In Person: </w:t>
      </w:r>
    </w:p>
    <w:p w14:paraId="55E49A02" w14:textId="624C1F81" w:rsidR="005F7AE8" w:rsidRPr="00CD76B2" w:rsidRDefault="00D4500F" w:rsidP="005F7AE8">
      <w:pPr>
        <w:numPr>
          <w:ilvl w:val="3"/>
          <w:numId w:val="1"/>
        </w:numPr>
        <w:rPr>
          <w:szCs w:val="22"/>
        </w:rPr>
      </w:pPr>
      <w:r>
        <w:rPr>
          <w:szCs w:val="22"/>
        </w:rPr>
        <w:t>Dorothy STANLEY (HPE)</w:t>
      </w:r>
    </w:p>
    <w:p w14:paraId="3DF52527" w14:textId="6F52C7FB" w:rsidR="005F7AE8" w:rsidRPr="00CD76B2" w:rsidRDefault="0021554F" w:rsidP="005F7AE8">
      <w:pPr>
        <w:numPr>
          <w:ilvl w:val="3"/>
          <w:numId w:val="1"/>
        </w:numPr>
        <w:rPr>
          <w:szCs w:val="22"/>
        </w:rPr>
      </w:pPr>
      <w:r w:rsidRPr="0021554F">
        <w:rPr>
          <w:szCs w:val="22"/>
        </w:rPr>
        <w:t>Mark HAMILTON (Ruckus/CommScope)</w:t>
      </w:r>
    </w:p>
    <w:p w14:paraId="009F2EA0" w14:textId="5F7FE659" w:rsidR="005F7AE8" w:rsidRPr="00CD76B2" w:rsidRDefault="00D4500F" w:rsidP="005F7AE8">
      <w:pPr>
        <w:numPr>
          <w:ilvl w:val="3"/>
          <w:numId w:val="1"/>
        </w:numPr>
        <w:rPr>
          <w:szCs w:val="22"/>
        </w:rPr>
      </w:pPr>
      <w:r>
        <w:rPr>
          <w:szCs w:val="22"/>
        </w:rPr>
        <w:t>Jon ROSDAHL (Qualcomm)</w:t>
      </w:r>
    </w:p>
    <w:p w14:paraId="75CC615A" w14:textId="0A31349A" w:rsidR="005F7AE8" w:rsidRPr="00CD76B2" w:rsidRDefault="00D4500F" w:rsidP="005F7AE8">
      <w:pPr>
        <w:numPr>
          <w:ilvl w:val="3"/>
          <w:numId w:val="1"/>
        </w:numPr>
        <w:rPr>
          <w:szCs w:val="22"/>
        </w:rPr>
      </w:pPr>
      <w:r>
        <w:rPr>
          <w:szCs w:val="22"/>
        </w:rPr>
        <w:t>Joe LEVY (Interdigital)</w:t>
      </w:r>
    </w:p>
    <w:p w14:paraId="3CBFA080" w14:textId="02CE0B1E" w:rsidR="005F7AE8" w:rsidRDefault="00D4500F" w:rsidP="005F7AE8">
      <w:pPr>
        <w:numPr>
          <w:ilvl w:val="3"/>
          <w:numId w:val="1"/>
        </w:numPr>
      </w:pPr>
      <w:r>
        <w:t>Michael MONTEMURRO (Blackberry)</w:t>
      </w:r>
    </w:p>
    <w:p w14:paraId="1E7D159C" w14:textId="45360657" w:rsidR="005F7AE8" w:rsidRDefault="00D4500F" w:rsidP="005F7AE8">
      <w:pPr>
        <w:numPr>
          <w:ilvl w:val="3"/>
          <w:numId w:val="1"/>
        </w:numPr>
      </w:pPr>
      <w:r>
        <w:t>Edward AU (Huawei)</w:t>
      </w:r>
    </w:p>
    <w:p w14:paraId="3FB2C39C" w14:textId="5738C827" w:rsidR="005F7AE8" w:rsidRDefault="005F7AE8" w:rsidP="005F7AE8">
      <w:pPr>
        <w:numPr>
          <w:ilvl w:val="2"/>
          <w:numId w:val="1"/>
        </w:numPr>
      </w:pPr>
      <w:r>
        <w:t>Call in</w:t>
      </w:r>
      <w:r w:rsidR="00E258D5">
        <w:t xml:space="preserve"> WebEx</w:t>
      </w:r>
    </w:p>
    <w:p w14:paraId="48070B84" w14:textId="4727CCA2" w:rsidR="005F7AE8" w:rsidRDefault="005F7AE8" w:rsidP="005F7AE8">
      <w:pPr>
        <w:numPr>
          <w:ilvl w:val="3"/>
          <w:numId w:val="1"/>
        </w:numPr>
      </w:pPr>
      <w:r>
        <w:t xml:space="preserve">Emily </w:t>
      </w:r>
      <w:r w:rsidR="006574EA">
        <w:t>QI</w:t>
      </w:r>
      <w:r w:rsidR="003969D8">
        <w:t xml:space="preserve"> (Intel)</w:t>
      </w:r>
    </w:p>
    <w:p w14:paraId="5151AA9B" w14:textId="0649DF8B" w:rsidR="005F7AE8" w:rsidRDefault="00D4500F" w:rsidP="005F7AE8">
      <w:pPr>
        <w:numPr>
          <w:ilvl w:val="3"/>
          <w:numId w:val="1"/>
        </w:numPr>
      </w:pPr>
      <w:r>
        <w:t>Mark RISON (Samsung)</w:t>
      </w:r>
    </w:p>
    <w:p w14:paraId="450AEC7A" w14:textId="436D33E8" w:rsidR="005F7AE8" w:rsidRDefault="00D4500F" w:rsidP="005F7AE8">
      <w:pPr>
        <w:numPr>
          <w:ilvl w:val="3"/>
          <w:numId w:val="1"/>
        </w:numPr>
      </w:pPr>
      <w:r>
        <w:t>Graham SMITH (SR Technologies)</w:t>
      </w:r>
      <w:r w:rsidR="005F7AE8">
        <w:t xml:space="preserve"> </w:t>
      </w:r>
    </w:p>
    <w:p w14:paraId="6EF2A132" w14:textId="2660410F" w:rsidR="005F7AE8" w:rsidRDefault="008A1CB6" w:rsidP="005F7AE8">
      <w:pPr>
        <w:numPr>
          <w:ilvl w:val="3"/>
          <w:numId w:val="1"/>
        </w:numPr>
      </w:pPr>
      <w:r w:rsidRPr="008A1CB6">
        <w:t>Osama ABOUL-MAGD (Huawei Technologies)</w:t>
      </w:r>
      <w:r w:rsidR="00AE1DA7">
        <w:t xml:space="preserve"> </w:t>
      </w:r>
    </w:p>
    <w:p w14:paraId="295685BE" w14:textId="2C08118C" w:rsidR="002C754E" w:rsidRDefault="002C754E" w:rsidP="005F7AE8">
      <w:pPr>
        <w:numPr>
          <w:ilvl w:val="3"/>
          <w:numId w:val="1"/>
        </w:numPr>
      </w:pPr>
      <w:r>
        <w:t>Thomas DERHAM (Broadcom)</w:t>
      </w:r>
    </w:p>
    <w:p w14:paraId="4F1EDAF0" w14:textId="1D08732F" w:rsidR="005F7AE8" w:rsidRPr="00E84503" w:rsidRDefault="005F7AE8" w:rsidP="005F7AE8">
      <w:pPr>
        <w:numPr>
          <w:ilvl w:val="1"/>
          <w:numId w:val="1"/>
        </w:numPr>
        <w:rPr>
          <w:b/>
        </w:rPr>
      </w:pPr>
      <w:r w:rsidRPr="00E84503">
        <w:rPr>
          <w:b/>
        </w:rPr>
        <w:t>Re</w:t>
      </w:r>
      <w:r w:rsidR="00376B15" w:rsidRPr="00E84503">
        <w:rPr>
          <w:b/>
        </w:rPr>
        <w:t xml:space="preserve">minder of </w:t>
      </w:r>
      <w:r w:rsidRPr="00E84503">
        <w:rPr>
          <w:b/>
        </w:rPr>
        <w:t xml:space="preserve">Patent </w:t>
      </w:r>
      <w:r w:rsidR="00376B15" w:rsidRPr="00E84503">
        <w:rPr>
          <w:b/>
        </w:rPr>
        <w:t>Policy</w:t>
      </w:r>
    </w:p>
    <w:p w14:paraId="6DC20220" w14:textId="77777777" w:rsidR="005F7AE8" w:rsidRDefault="005F7AE8" w:rsidP="005F7AE8">
      <w:pPr>
        <w:numPr>
          <w:ilvl w:val="2"/>
          <w:numId w:val="1"/>
        </w:numPr>
      </w:pPr>
      <w:r>
        <w:t>No issues noted</w:t>
      </w:r>
    </w:p>
    <w:p w14:paraId="46D876C4" w14:textId="5A5D86FA" w:rsidR="005F7AE8" w:rsidRPr="00E84503" w:rsidRDefault="005F7AE8" w:rsidP="005F7AE8">
      <w:pPr>
        <w:numPr>
          <w:ilvl w:val="1"/>
          <w:numId w:val="1"/>
        </w:numPr>
        <w:rPr>
          <w:b/>
        </w:rPr>
      </w:pPr>
      <w:r w:rsidRPr="00E84503">
        <w:rPr>
          <w:b/>
        </w:rPr>
        <w:t>Review Agenda 11-19/1367r</w:t>
      </w:r>
      <w:r w:rsidR="00AE1DA7" w:rsidRPr="00E84503">
        <w:rPr>
          <w:b/>
        </w:rPr>
        <w:t>6</w:t>
      </w:r>
    </w:p>
    <w:p w14:paraId="14516DB2" w14:textId="59DD902B" w:rsidR="00143DC9" w:rsidRDefault="0021144C" w:rsidP="00AE1DA7">
      <w:pPr>
        <w:numPr>
          <w:ilvl w:val="2"/>
          <w:numId w:val="1"/>
        </w:numPr>
        <w:rPr>
          <w:sz w:val="24"/>
          <w:szCs w:val="24"/>
          <w:lang w:eastAsia="en-GB"/>
        </w:rPr>
      </w:pPr>
      <w:hyperlink r:id="rId16" w:history="1">
        <w:r w:rsidR="00925D20" w:rsidRPr="00E000E5">
          <w:rPr>
            <w:rStyle w:val="Hyperlink"/>
            <w:sz w:val="24"/>
            <w:szCs w:val="24"/>
            <w:lang w:eastAsia="en-GB"/>
          </w:rPr>
          <w:t>https://mentor.ieee.org/802.11/dcn/19/11-19-1367-06-000m-2019-july-aug-sept-tgmd-teleconference-agendas.docx</w:t>
        </w:r>
      </w:hyperlink>
    </w:p>
    <w:p w14:paraId="547BF1EB" w14:textId="3F2FC1E1" w:rsidR="00925D20" w:rsidRDefault="00925D20" w:rsidP="00AE1DA7">
      <w:pPr>
        <w:numPr>
          <w:ilvl w:val="2"/>
          <w:numId w:val="1"/>
        </w:numPr>
        <w:rPr>
          <w:sz w:val="24"/>
          <w:szCs w:val="24"/>
          <w:lang w:eastAsia="en-GB"/>
        </w:rPr>
      </w:pPr>
      <w:r>
        <w:rPr>
          <w:sz w:val="24"/>
          <w:szCs w:val="24"/>
          <w:lang w:eastAsia="en-GB"/>
        </w:rPr>
        <w:t>Reviewed Plan for the time slot.</w:t>
      </w:r>
    </w:p>
    <w:p w14:paraId="262DA3A4" w14:textId="31D6DFF2" w:rsidR="00925D20" w:rsidRDefault="00925D20" w:rsidP="00AE1DA7">
      <w:pPr>
        <w:numPr>
          <w:ilvl w:val="2"/>
          <w:numId w:val="1"/>
        </w:numPr>
        <w:rPr>
          <w:sz w:val="24"/>
          <w:szCs w:val="24"/>
          <w:lang w:eastAsia="en-GB"/>
        </w:rPr>
      </w:pPr>
      <w:r>
        <w:rPr>
          <w:sz w:val="24"/>
          <w:szCs w:val="24"/>
          <w:lang w:eastAsia="en-GB"/>
        </w:rPr>
        <w:t>No Changes.</w:t>
      </w:r>
    </w:p>
    <w:p w14:paraId="5172E108" w14:textId="045B852D" w:rsidR="00925D20" w:rsidRDefault="00925D20" w:rsidP="00925D20">
      <w:pPr>
        <w:numPr>
          <w:ilvl w:val="1"/>
          <w:numId w:val="1"/>
        </w:numPr>
        <w:rPr>
          <w:sz w:val="24"/>
          <w:szCs w:val="24"/>
          <w:lang w:eastAsia="en-GB"/>
        </w:rPr>
      </w:pPr>
      <w:r w:rsidRPr="00E84503">
        <w:rPr>
          <w:b/>
          <w:sz w:val="24"/>
          <w:szCs w:val="24"/>
          <w:lang w:eastAsia="en-GB"/>
        </w:rPr>
        <w:t>Review doc 11-19/</w:t>
      </w:r>
      <w:r w:rsidR="009F1473" w:rsidRPr="00E84503">
        <w:rPr>
          <w:b/>
          <w:sz w:val="24"/>
          <w:szCs w:val="24"/>
          <w:lang w:eastAsia="en-GB"/>
        </w:rPr>
        <w:t>796r</w:t>
      </w:r>
      <w:r w:rsidR="000A2735" w:rsidRPr="00E84503">
        <w:rPr>
          <w:b/>
          <w:sz w:val="24"/>
          <w:szCs w:val="24"/>
          <w:lang w:eastAsia="en-GB"/>
        </w:rPr>
        <w:t>1</w:t>
      </w:r>
      <w:r w:rsidR="009F1473">
        <w:rPr>
          <w:sz w:val="24"/>
          <w:szCs w:val="24"/>
          <w:lang w:eastAsia="en-GB"/>
        </w:rPr>
        <w:t xml:space="preserve"> </w:t>
      </w:r>
      <w:r w:rsidR="00D4500F">
        <w:rPr>
          <w:sz w:val="24"/>
          <w:szCs w:val="24"/>
          <w:lang w:eastAsia="en-GB"/>
        </w:rPr>
        <w:t>Michael MONTEMURRO (Blackberry)</w:t>
      </w:r>
    </w:p>
    <w:p w14:paraId="0318495D" w14:textId="09226E2F" w:rsidR="009F1473" w:rsidRDefault="0021144C" w:rsidP="009F1473">
      <w:pPr>
        <w:numPr>
          <w:ilvl w:val="2"/>
          <w:numId w:val="1"/>
        </w:numPr>
        <w:rPr>
          <w:sz w:val="24"/>
          <w:szCs w:val="24"/>
          <w:lang w:eastAsia="en-GB"/>
        </w:rPr>
      </w:pPr>
      <w:hyperlink r:id="rId17" w:history="1">
        <w:r w:rsidR="000A2735" w:rsidRPr="00E000E5">
          <w:rPr>
            <w:rStyle w:val="Hyperlink"/>
            <w:sz w:val="24"/>
            <w:szCs w:val="24"/>
            <w:lang w:eastAsia="en-GB"/>
          </w:rPr>
          <w:t>https://mentor.ieee.org/802.11/dcn/19/11-19-0796-01-000m-comment-resolutions-for-d2-0-operating-classes-comments.docx</w:t>
        </w:r>
      </w:hyperlink>
    </w:p>
    <w:p w14:paraId="3A2A7628" w14:textId="42FF00B7" w:rsidR="000A2735" w:rsidRPr="00C20382" w:rsidRDefault="000A2735" w:rsidP="009F1473">
      <w:pPr>
        <w:numPr>
          <w:ilvl w:val="2"/>
          <w:numId w:val="1"/>
        </w:numPr>
        <w:rPr>
          <w:sz w:val="24"/>
          <w:szCs w:val="24"/>
          <w:highlight w:val="green"/>
          <w:lang w:eastAsia="en-GB"/>
        </w:rPr>
      </w:pPr>
      <w:r w:rsidRPr="00C20382">
        <w:rPr>
          <w:sz w:val="24"/>
          <w:szCs w:val="24"/>
          <w:highlight w:val="green"/>
          <w:lang w:eastAsia="en-GB"/>
        </w:rPr>
        <w:t>CID 2290 (PHY)</w:t>
      </w:r>
    </w:p>
    <w:p w14:paraId="4BCB3B9B" w14:textId="1C8E2A08" w:rsidR="000A2735" w:rsidRPr="000D5CE1" w:rsidRDefault="00E258D5" w:rsidP="000A2735">
      <w:pPr>
        <w:numPr>
          <w:ilvl w:val="3"/>
          <w:numId w:val="1"/>
        </w:numPr>
        <w:rPr>
          <w:sz w:val="24"/>
          <w:szCs w:val="24"/>
          <w:lang w:eastAsia="en-GB"/>
        </w:rPr>
      </w:pPr>
      <w:r>
        <w:rPr>
          <w:sz w:val="24"/>
          <w:szCs w:val="24"/>
          <w:lang w:eastAsia="en-GB"/>
        </w:rPr>
        <w:t>Review Comment</w:t>
      </w:r>
    </w:p>
    <w:p w14:paraId="04FFB151" w14:textId="5A90EA98" w:rsidR="001A0B64" w:rsidRDefault="007208DF" w:rsidP="009E40C6">
      <w:pPr>
        <w:numPr>
          <w:ilvl w:val="3"/>
          <w:numId w:val="1"/>
        </w:numPr>
        <w:rPr>
          <w:sz w:val="24"/>
          <w:szCs w:val="24"/>
          <w:lang w:eastAsia="en-GB"/>
        </w:rPr>
      </w:pPr>
      <w:r>
        <w:rPr>
          <w:sz w:val="24"/>
          <w:szCs w:val="24"/>
          <w:lang w:eastAsia="en-GB"/>
        </w:rPr>
        <w:t>Change “Channel Spacing” to “Channel Width”</w:t>
      </w:r>
    </w:p>
    <w:p w14:paraId="0484AEAD" w14:textId="4D91846F" w:rsidR="007208DF" w:rsidRDefault="00E468C7" w:rsidP="009E40C6">
      <w:pPr>
        <w:numPr>
          <w:ilvl w:val="3"/>
          <w:numId w:val="1"/>
        </w:numPr>
        <w:rPr>
          <w:sz w:val="24"/>
          <w:szCs w:val="24"/>
          <w:lang w:eastAsia="en-GB"/>
        </w:rPr>
      </w:pPr>
      <w:r>
        <w:rPr>
          <w:sz w:val="24"/>
          <w:szCs w:val="24"/>
          <w:lang w:eastAsia="en-GB"/>
        </w:rPr>
        <w:t>A</w:t>
      </w:r>
      <w:r w:rsidR="00275F3B">
        <w:rPr>
          <w:sz w:val="24"/>
          <w:szCs w:val="24"/>
          <w:lang w:eastAsia="en-GB"/>
        </w:rPr>
        <w:t xml:space="preserve"> </w:t>
      </w:r>
      <w:r w:rsidR="007120FA">
        <w:rPr>
          <w:sz w:val="24"/>
          <w:szCs w:val="24"/>
          <w:lang w:eastAsia="en-GB"/>
        </w:rPr>
        <w:t>Capitalization issue</w:t>
      </w:r>
      <w:r w:rsidR="00567869">
        <w:rPr>
          <w:sz w:val="24"/>
          <w:szCs w:val="24"/>
          <w:lang w:eastAsia="en-GB"/>
        </w:rPr>
        <w:t xml:space="preserve"> also addressed</w:t>
      </w:r>
      <w:r w:rsidR="003C756F">
        <w:rPr>
          <w:sz w:val="24"/>
          <w:szCs w:val="24"/>
          <w:lang w:eastAsia="en-GB"/>
        </w:rPr>
        <w:t xml:space="preserve"> checking each instance to make the change consistent.</w:t>
      </w:r>
    </w:p>
    <w:p w14:paraId="62927FE5" w14:textId="5D5FA108" w:rsidR="00FE6916" w:rsidRDefault="009F19EE" w:rsidP="009E40C6">
      <w:pPr>
        <w:numPr>
          <w:ilvl w:val="3"/>
          <w:numId w:val="1"/>
        </w:numPr>
        <w:rPr>
          <w:sz w:val="24"/>
          <w:szCs w:val="24"/>
          <w:lang w:eastAsia="en-GB"/>
        </w:rPr>
      </w:pPr>
      <w:r>
        <w:rPr>
          <w:sz w:val="24"/>
          <w:szCs w:val="24"/>
          <w:lang w:eastAsia="en-GB"/>
        </w:rPr>
        <w:t>Discussion on the Meaning of Channel Spacing vs Channel Width.</w:t>
      </w:r>
    </w:p>
    <w:p w14:paraId="38B18D31" w14:textId="3136D43B" w:rsidR="008B2EA3" w:rsidRDefault="008B2EA3" w:rsidP="009E40C6">
      <w:pPr>
        <w:numPr>
          <w:ilvl w:val="3"/>
          <w:numId w:val="1"/>
        </w:numPr>
        <w:rPr>
          <w:sz w:val="24"/>
          <w:szCs w:val="24"/>
          <w:lang w:eastAsia="en-GB"/>
        </w:rPr>
      </w:pPr>
      <w:r>
        <w:rPr>
          <w:sz w:val="24"/>
          <w:szCs w:val="24"/>
          <w:lang w:eastAsia="en-GB"/>
        </w:rPr>
        <w:t xml:space="preserve">After checking, it would seem we should not change the column heading. </w:t>
      </w:r>
    </w:p>
    <w:p w14:paraId="1F78AE9B" w14:textId="25E21DA9" w:rsidR="00EE45DA" w:rsidRDefault="00B04972" w:rsidP="009E40C6">
      <w:pPr>
        <w:numPr>
          <w:ilvl w:val="3"/>
          <w:numId w:val="1"/>
        </w:numPr>
        <w:rPr>
          <w:sz w:val="24"/>
          <w:szCs w:val="24"/>
          <w:lang w:eastAsia="en-GB"/>
        </w:rPr>
      </w:pPr>
      <w:r>
        <w:rPr>
          <w:sz w:val="24"/>
          <w:szCs w:val="24"/>
          <w:lang w:eastAsia="en-GB"/>
        </w:rPr>
        <w:t>The Comment will be rejected</w:t>
      </w:r>
      <w:r w:rsidR="00C34B7C">
        <w:rPr>
          <w:sz w:val="24"/>
          <w:szCs w:val="24"/>
          <w:lang w:eastAsia="en-GB"/>
        </w:rPr>
        <w:t>, but there were some capitalization and a “field” that should be “column”.</w:t>
      </w:r>
    </w:p>
    <w:p w14:paraId="6E98A6A5" w14:textId="017DEA3A" w:rsidR="00C34B7C" w:rsidRDefault="008E24D0" w:rsidP="009E40C6">
      <w:pPr>
        <w:numPr>
          <w:ilvl w:val="3"/>
          <w:numId w:val="1"/>
        </w:numPr>
        <w:rPr>
          <w:sz w:val="24"/>
          <w:szCs w:val="24"/>
          <w:lang w:eastAsia="en-GB"/>
        </w:rPr>
      </w:pPr>
      <w:r>
        <w:rPr>
          <w:sz w:val="24"/>
          <w:szCs w:val="24"/>
          <w:lang w:eastAsia="en-GB"/>
        </w:rPr>
        <w:t xml:space="preserve">Prepared a resolution that starts with </w:t>
      </w:r>
      <w:r w:rsidR="00962856">
        <w:rPr>
          <w:sz w:val="24"/>
          <w:szCs w:val="24"/>
          <w:lang w:eastAsia="en-GB"/>
        </w:rPr>
        <w:t>Revised; Per the definition on 4337.48 (relative to D2.2)</w:t>
      </w:r>
      <w:r w:rsidR="0096150E">
        <w:rPr>
          <w:sz w:val="24"/>
          <w:szCs w:val="24"/>
          <w:lang w:eastAsia="en-GB"/>
        </w:rPr>
        <w:t>, the fourth column is indeed channel spacing.</w:t>
      </w:r>
    </w:p>
    <w:p w14:paraId="1827C5CA" w14:textId="2DAE8C63" w:rsidR="0096150E" w:rsidRDefault="0096150E" w:rsidP="0096150E">
      <w:pPr>
        <w:ind w:left="2880"/>
        <w:rPr>
          <w:sz w:val="24"/>
          <w:szCs w:val="24"/>
          <w:lang w:eastAsia="en-GB"/>
        </w:rPr>
      </w:pPr>
      <w:r>
        <w:rPr>
          <w:sz w:val="24"/>
          <w:szCs w:val="24"/>
          <w:lang w:eastAsia="en-GB"/>
        </w:rPr>
        <w:t>In table 15-6, see the 2.4Ghz channel plan</w:t>
      </w:r>
      <w:r w:rsidR="009E3CED">
        <w:rPr>
          <w:sz w:val="24"/>
          <w:szCs w:val="24"/>
          <w:lang w:eastAsia="en-GB"/>
        </w:rPr>
        <w:t>.</w:t>
      </w:r>
    </w:p>
    <w:p w14:paraId="4FE40EF0" w14:textId="77777777" w:rsidR="00AC2E4D" w:rsidRDefault="008E24D0" w:rsidP="00AC2E4D">
      <w:pPr>
        <w:numPr>
          <w:ilvl w:val="3"/>
          <w:numId w:val="1"/>
        </w:numPr>
        <w:rPr>
          <w:sz w:val="24"/>
          <w:szCs w:val="24"/>
          <w:lang w:eastAsia="en-GB"/>
        </w:rPr>
      </w:pPr>
      <w:r>
        <w:rPr>
          <w:sz w:val="24"/>
          <w:szCs w:val="24"/>
          <w:lang w:eastAsia="en-GB"/>
        </w:rPr>
        <w:t xml:space="preserve">Proposed Resolution: </w:t>
      </w:r>
      <w:r w:rsidR="00C20382">
        <w:rPr>
          <w:sz w:val="24"/>
          <w:szCs w:val="24"/>
          <w:lang w:eastAsia="en-GB"/>
        </w:rPr>
        <w:t>Revised; Per the definition on 4337.48 (relative to D2.2), the fourth column is indeed channel spacing.</w:t>
      </w:r>
    </w:p>
    <w:p w14:paraId="1D7261C9" w14:textId="77B60674" w:rsidR="00C20382" w:rsidRPr="00AC2E4D" w:rsidRDefault="00C20382" w:rsidP="00AC2E4D">
      <w:pPr>
        <w:ind w:left="2880"/>
        <w:rPr>
          <w:sz w:val="24"/>
          <w:szCs w:val="24"/>
          <w:lang w:eastAsia="en-GB"/>
        </w:rPr>
      </w:pPr>
      <w:r w:rsidRPr="00AC2E4D">
        <w:rPr>
          <w:sz w:val="24"/>
          <w:szCs w:val="24"/>
          <w:lang w:eastAsia="en-GB"/>
        </w:rPr>
        <w:t>In table 15-6, see the 2.4Ghz channel plan.</w:t>
      </w:r>
      <w:r w:rsidRPr="00AC2E4D">
        <w:rPr>
          <w:sz w:val="24"/>
          <w:szCs w:val="24"/>
          <w:lang w:eastAsia="en-GB"/>
        </w:rPr>
        <w:br/>
        <w:t>Incorporate the changes in 11-19/</w:t>
      </w:r>
      <w:r w:rsidR="0051299F" w:rsidRPr="00AC2E4D">
        <w:rPr>
          <w:sz w:val="24"/>
          <w:szCs w:val="24"/>
          <w:lang w:eastAsia="en-GB"/>
        </w:rPr>
        <w:t xml:space="preserve">0796r2 </w:t>
      </w:r>
      <w:r w:rsidR="00A56DC5">
        <w:rPr>
          <w:sz w:val="24"/>
          <w:szCs w:val="24"/>
          <w:lang w:eastAsia="en-GB"/>
        </w:rPr>
        <w:t xml:space="preserve">for CID 2290 </w:t>
      </w:r>
      <w:r w:rsidR="0051299F" w:rsidRPr="00AC2E4D">
        <w:rPr>
          <w:sz w:val="24"/>
          <w:szCs w:val="24"/>
          <w:lang w:eastAsia="en-GB"/>
        </w:rPr>
        <w:t>&lt;</w:t>
      </w:r>
      <w:hyperlink r:id="rId18" w:history="1">
        <w:r w:rsidR="0051299F" w:rsidRPr="00AC2E4D">
          <w:rPr>
            <w:rStyle w:val="Hyperlink"/>
            <w:sz w:val="24"/>
            <w:szCs w:val="24"/>
            <w:lang w:eastAsia="en-GB"/>
          </w:rPr>
          <w:t>https://mentor.ieee.org/802.11/dcn/19/11-19-0796-02-000m-comment-resolutions-for-d2-0-operating-classes-comments.docx</w:t>
        </w:r>
      </w:hyperlink>
      <w:r w:rsidR="0051299F" w:rsidRPr="00AC2E4D">
        <w:rPr>
          <w:sz w:val="24"/>
          <w:szCs w:val="24"/>
          <w:lang w:eastAsia="en-GB"/>
        </w:rPr>
        <w:t xml:space="preserve"> &gt; which corrects the </w:t>
      </w:r>
      <w:r w:rsidR="00A21D98" w:rsidRPr="00AC2E4D">
        <w:rPr>
          <w:sz w:val="24"/>
          <w:szCs w:val="24"/>
          <w:lang w:eastAsia="en-GB"/>
        </w:rPr>
        <w:t>capitalization</w:t>
      </w:r>
      <w:r w:rsidR="0051299F" w:rsidRPr="00AC2E4D">
        <w:rPr>
          <w:sz w:val="24"/>
          <w:szCs w:val="24"/>
          <w:lang w:eastAsia="en-GB"/>
        </w:rPr>
        <w:t xml:space="preserve"> of the use of </w:t>
      </w:r>
      <w:r w:rsidR="00AC2E4D" w:rsidRPr="00AC2E4D">
        <w:rPr>
          <w:sz w:val="24"/>
          <w:szCs w:val="24"/>
          <w:lang w:eastAsia="en-GB"/>
        </w:rPr>
        <w:t>“</w:t>
      </w:r>
      <w:r w:rsidR="0051299F" w:rsidRPr="00AC2E4D">
        <w:rPr>
          <w:sz w:val="24"/>
          <w:szCs w:val="24"/>
          <w:lang w:eastAsia="en-GB"/>
        </w:rPr>
        <w:t>Channel</w:t>
      </w:r>
      <w:r w:rsidR="00AC2E4D" w:rsidRPr="00AC2E4D">
        <w:rPr>
          <w:sz w:val="24"/>
          <w:szCs w:val="24"/>
          <w:lang w:eastAsia="en-GB"/>
        </w:rPr>
        <w:t xml:space="preserve"> spacing”</w:t>
      </w:r>
      <w:r w:rsidR="0051299F" w:rsidRPr="00AC2E4D">
        <w:rPr>
          <w:sz w:val="24"/>
          <w:szCs w:val="24"/>
          <w:lang w:eastAsia="en-GB"/>
        </w:rPr>
        <w:t xml:space="preserve"> </w:t>
      </w:r>
      <w:r w:rsidR="00AC2E4D" w:rsidRPr="00AC2E4D">
        <w:rPr>
          <w:sz w:val="24"/>
          <w:szCs w:val="24"/>
          <w:lang w:eastAsia="en-GB"/>
        </w:rPr>
        <w:t>.</w:t>
      </w:r>
    </w:p>
    <w:p w14:paraId="01A72286" w14:textId="1C68580E" w:rsidR="00AC2E4D" w:rsidRPr="00797BD4" w:rsidRDefault="00553F0C" w:rsidP="00C20382">
      <w:pPr>
        <w:numPr>
          <w:ilvl w:val="2"/>
          <w:numId w:val="1"/>
        </w:numPr>
        <w:rPr>
          <w:sz w:val="24"/>
          <w:szCs w:val="24"/>
          <w:highlight w:val="green"/>
          <w:lang w:eastAsia="en-GB"/>
        </w:rPr>
      </w:pPr>
      <w:r w:rsidRPr="00797BD4">
        <w:rPr>
          <w:sz w:val="24"/>
          <w:szCs w:val="24"/>
          <w:highlight w:val="green"/>
          <w:lang w:eastAsia="en-GB"/>
        </w:rPr>
        <w:t xml:space="preserve">CID </w:t>
      </w:r>
      <w:r w:rsidR="00D12874" w:rsidRPr="00797BD4">
        <w:rPr>
          <w:sz w:val="24"/>
          <w:szCs w:val="24"/>
          <w:highlight w:val="green"/>
          <w:lang w:eastAsia="en-GB"/>
        </w:rPr>
        <w:t>2630 (PHY)</w:t>
      </w:r>
    </w:p>
    <w:p w14:paraId="6A06D1F9" w14:textId="059DAB21" w:rsidR="00D12874" w:rsidRDefault="00D12874" w:rsidP="00D12874">
      <w:pPr>
        <w:numPr>
          <w:ilvl w:val="3"/>
          <w:numId w:val="1"/>
        </w:numPr>
        <w:rPr>
          <w:sz w:val="24"/>
          <w:szCs w:val="24"/>
          <w:lang w:eastAsia="en-GB"/>
        </w:rPr>
      </w:pPr>
      <w:r>
        <w:rPr>
          <w:sz w:val="24"/>
          <w:szCs w:val="24"/>
          <w:lang w:eastAsia="en-GB"/>
        </w:rPr>
        <w:t>Review</w:t>
      </w:r>
      <w:r w:rsidR="00856202">
        <w:rPr>
          <w:sz w:val="24"/>
          <w:szCs w:val="24"/>
          <w:lang w:eastAsia="en-GB"/>
        </w:rPr>
        <w:t xml:space="preserve"> Comment</w:t>
      </w:r>
    </w:p>
    <w:p w14:paraId="0CBACA16" w14:textId="519836AF" w:rsidR="00856202" w:rsidRDefault="00856202" w:rsidP="00D12874">
      <w:pPr>
        <w:numPr>
          <w:ilvl w:val="3"/>
          <w:numId w:val="1"/>
        </w:numPr>
        <w:rPr>
          <w:sz w:val="24"/>
          <w:szCs w:val="24"/>
          <w:lang w:eastAsia="en-GB"/>
        </w:rPr>
      </w:pPr>
      <w:r>
        <w:rPr>
          <w:sz w:val="24"/>
          <w:szCs w:val="24"/>
          <w:lang w:eastAsia="en-GB"/>
        </w:rPr>
        <w:t>Proposed Resolution</w:t>
      </w:r>
      <w:r w:rsidR="00A21D98">
        <w:rPr>
          <w:sz w:val="24"/>
          <w:szCs w:val="24"/>
          <w:lang w:eastAsia="en-GB"/>
        </w:rPr>
        <w:t>:</w:t>
      </w:r>
      <w:r w:rsidR="004276DD" w:rsidRPr="004276DD">
        <w:rPr>
          <w:sz w:val="24"/>
          <w:szCs w:val="24"/>
          <w:lang w:eastAsia="en-GB"/>
        </w:rPr>
        <w:t xml:space="preserve"> Rejected – Submission 18/1366r2 has previously motioned resolutions for all comments on operating </w:t>
      </w:r>
      <w:r w:rsidR="004276DD" w:rsidRPr="004276DD">
        <w:rPr>
          <w:sz w:val="24"/>
          <w:szCs w:val="24"/>
          <w:lang w:eastAsia="en-GB"/>
        </w:rPr>
        <w:lastRenderedPageBreak/>
        <w:t>classes [CIDs 1418, 1445 and 1446]. CID 1418 resolution made an operating class not an indicator of support for any channels in a channel set. CID 1445 was rejected. CID 1446 resolution clarified the definition of an operating class. CID 2630 is rejected because no specific remedy is proposed.</w:t>
      </w:r>
    </w:p>
    <w:p w14:paraId="1F0465FB" w14:textId="55A88106" w:rsidR="00856202" w:rsidRDefault="00856202" w:rsidP="00D12874">
      <w:pPr>
        <w:numPr>
          <w:ilvl w:val="3"/>
          <w:numId w:val="1"/>
        </w:numPr>
        <w:rPr>
          <w:sz w:val="24"/>
          <w:szCs w:val="24"/>
          <w:lang w:eastAsia="en-GB"/>
        </w:rPr>
      </w:pPr>
      <w:r>
        <w:rPr>
          <w:sz w:val="24"/>
          <w:szCs w:val="24"/>
          <w:lang w:eastAsia="en-GB"/>
        </w:rPr>
        <w:t xml:space="preserve">Mark Ready for </w:t>
      </w:r>
      <w:r w:rsidR="00797BD4">
        <w:rPr>
          <w:sz w:val="24"/>
          <w:szCs w:val="24"/>
          <w:lang w:eastAsia="en-GB"/>
        </w:rPr>
        <w:t>Motion -</w:t>
      </w:r>
      <w:r>
        <w:rPr>
          <w:sz w:val="24"/>
          <w:szCs w:val="24"/>
          <w:lang w:eastAsia="en-GB"/>
        </w:rPr>
        <w:t xml:space="preserve"> </w:t>
      </w:r>
      <w:r w:rsidR="00797BD4">
        <w:rPr>
          <w:sz w:val="24"/>
          <w:szCs w:val="24"/>
          <w:lang w:eastAsia="en-GB"/>
        </w:rPr>
        <w:t>Put in a s</w:t>
      </w:r>
      <w:r>
        <w:rPr>
          <w:sz w:val="24"/>
          <w:szCs w:val="24"/>
          <w:lang w:eastAsia="en-GB"/>
        </w:rPr>
        <w:t xml:space="preserve">eparate </w:t>
      </w:r>
      <w:r w:rsidR="00797BD4">
        <w:rPr>
          <w:sz w:val="24"/>
          <w:szCs w:val="24"/>
          <w:lang w:eastAsia="en-GB"/>
        </w:rPr>
        <w:t>m</w:t>
      </w:r>
      <w:r>
        <w:rPr>
          <w:sz w:val="24"/>
          <w:szCs w:val="24"/>
          <w:lang w:eastAsia="en-GB"/>
        </w:rPr>
        <w:t>otion.</w:t>
      </w:r>
    </w:p>
    <w:p w14:paraId="067AD53C" w14:textId="2CC67604" w:rsidR="00797BD4" w:rsidRPr="00797BD4" w:rsidRDefault="00797BD4" w:rsidP="00797BD4">
      <w:pPr>
        <w:numPr>
          <w:ilvl w:val="2"/>
          <w:numId w:val="1"/>
        </w:numPr>
        <w:rPr>
          <w:sz w:val="24"/>
          <w:szCs w:val="24"/>
          <w:highlight w:val="green"/>
          <w:lang w:eastAsia="en-GB"/>
        </w:rPr>
      </w:pPr>
      <w:r w:rsidRPr="00797BD4">
        <w:rPr>
          <w:sz w:val="24"/>
          <w:szCs w:val="24"/>
          <w:highlight w:val="green"/>
          <w:lang w:eastAsia="en-GB"/>
        </w:rPr>
        <w:t>CID 2442 (PHY)</w:t>
      </w:r>
    </w:p>
    <w:p w14:paraId="54AA3245" w14:textId="3B0086D8" w:rsidR="00797BD4" w:rsidRDefault="004D184D" w:rsidP="00797BD4">
      <w:pPr>
        <w:numPr>
          <w:ilvl w:val="3"/>
          <w:numId w:val="1"/>
        </w:numPr>
        <w:rPr>
          <w:sz w:val="24"/>
          <w:szCs w:val="24"/>
          <w:lang w:eastAsia="en-GB"/>
        </w:rPr>
      </w:pPr>
      <w:r>
        <w:rPr>
          <w:sz w:val="24"/>
          <w:szCs w:val="24"/>
          <w:lang w:eastAsia="en-GB"/>
        </w:rPr>
        <w:t>Review Comment</w:t>
      </w:r>
    </w:p>
    <w:p w14:paraId="1E41E76F" w14:textId="36548AB8" w:rsidR="004D184D" w:rsidRPr="00C20382" w:rsidRDefault="00A56DC5" w:rsidP="00A56DC5">
      <w:pPr>
        <w:numPr>
          <w:ilvl w:val="3"/>
          <w:numId w:val="1"/>
        </w:numPr>
        <w:rPr>
          <w:sz w:val="24"/>
          <w:szCs w:val="24"/>
          <w:lang w:eastAsia="en-GB"/>
        </w:rPr>
      </w:pPr>
      <w:r>
        <w:rPr>
          <w:sz w:val="24"/>
          <w:szCs w:val="24"/>
          <w:lang w:eastAsia="en-GB"/>
        </w:rPr>
        <w:t xml:space="preserve">Proposed Resolution: </w:t>
      </w:r>
      <w:r w:rsidRPr="00AC2E4D">
        <w:rPr>
          <w:sz w:val="24"/>
          <w:szCs w:val="24"/>
          <w:lang w:eastAsia="en-GB"/>
        </w:rPr>
        <w:t xml:space="preserve">Incorporate the changes in 11-19/0796r2 </w:t>
      </w:r>
      <w:r>
        <w:rPr>
          <w:sz w:val="24"/>
          <w:szCs w:val="24"/>
          <w:lang w:eastAsia="en-GB"/>
        </w:rPr>
        <w:t xml:space="preserve">for CID 2442  </w:t>
      </w:r>
      <w:r w:rsidRPr="00AC2E4D">
        <w:rPr>
          <w:sz w:val="24"/>
          <w:szCs w:val="24"/>
          <w:lang w:eastAsia="en-GB"/>
        </w:rPr>
        <w:t>&lt;</w:t>
      </w:r>
      <w:hyperlink r:id="rId19" w:history="1">
        <w:r w:rsidRPr="00AC2E4D">
          <w:rPr>
            <w:rStyle w:val="Hyperlink"/>
            <w:sz w:val="24"/>
            <w:szCs w:val="24"/>
            <w:lang w:eastAsia="en-GB"/>
          </w:rPr>
          <w:t>https://mentor.ieee.org/802.11/dcn/19/11-19-0796-02-000m-comment-resolutions-for-d2-0-operating-classes-comments.docx</w:t>
        </w:r>
      </w:hyperlink>
      <w:r w:rsidRPr="00AC2E4D">
        <w:rPr>
          <w:sz w:val="24"/>
          <w:szCs w:val="24"/>
          <w:lang w:eastAsia="en-GB"/>
        </w:rPr>
        <w:t xml:space="preserve"> &gt;</w:t>
      </w:r>
      <w:r>
        <w:rPr>
          <w:sz w:val="24"/>
          <w:szCs w:val="24"/>
          <w:lang w:eastAsia="en-GB"/>
        </w:rPr>
        <w:t xml:space="preserve"> which changes the Reserved to m-dash.</w:t>
      </w:r>
    </w:p>
    <w:p w14:paraId="1941139C" w14:textId="32E42447" w:rsidR="00567869" w:rsidRDefault="00C353BB" w:rsidP="009E40C6">
      <w:pPr>
        <w:numPr>
          <w:ilvl w:val="3"/>
          <w:numId w:val="1"/>
        </w:numPr>
        <w:rPr>
          <w:sz w:val="24"/>
          <w:szCs w:val="24"/>
          <w:lang w:eastAsia="en-GB"/>
        </w:rPr>
      </w:pPr>
      <w:r>
        <w:rPr>
          <w:sz w:val="24"/>
          <w:szCs w:val="24"/>
          <w:lang w:eastAsia="en-GB"/>
        </w:rPr>
        <w:t>No Objection - Mark Ready for Motion</w:t>
      </w:r>
    </w:p>
    <w:p w14:paraId="75507382" w14:textId="21B4D72C" w:rsidR="00C353BB" w:rsidRPr="003A15CC" w:rsidRDefault="00C353BB" w:rsidP="00C353BB">
      <w:pPr>
        <w:numPr>
          <w:ilvl w:val="2"/>
          <w:numId w:val="1"/>
        </w:numPr>
        <w:rPr>
          <w:sz w:val="24"/>
          <w:szCs w:val="24"/>
          <w:highlight w:val="green"/>
          <w:lang w:eastAsia="en-GB"/>
        </w:rPr>
      </w:pPr>
      <w:r w:rsidRPr="003A15CC">
        <w:rPr>
          <w:sz w:val="24"/>
          <w:szCs w:val="24"/>
          <w:highlight w:val="green"/>
          <w:lang w:eastAsia="en-GB"/>
        </w:rPr>
        <w:t xml:space="preserve">CID </w:t>
      </w:r>
      <w:r w:rsidR="009F0957" w:rsidRPr="003A15CC">
        <w:rPr>
          <w:sz w:val="24"/>
          <w:szCs w:val="24"/>
          <w:highlight w:val="green"/>
          <w:lang w:eastAsia="en-GB"/>
        </w:rPr>
        <w:t>2441 (PHY)</w:t>
      </w:r>
    </w:p>
    <w:p w14:paraId="31AF852F" w14:textId="1AFE58B2" w:rsidR="009F0957" w:rsidRDefault="009F0957" w:rsidP="009F0957">
      <w:pPr>
        <w:numPr>
          <w:ilvl w:val="3"/>
          <w:numId w:val="1"/>
        </w:numPr>
        <w:rPr>
          <w:sz w:val="24"/>
          <w:szCs w:val="24"/>
          <w:lang w:eastAsia="en-GB"/>
        </w:rPr>
      </w:pPr>
      <w:r>
        <w:rPr>
          <w:sz w:val="24"/>
          <w:szCs w:val="24"/>
          <w:lang w:eastAsia="en-GB"/>
        </w:rPr>
        <w:t>Review Comment</w:t>
      </w:r>
    </w:p>
    <w:p w14:paraId="2A9D6F4C" w14:textId="214A25AA" w:rsidR="002502B5" w:rsidRDefault="002502B5" w:rsidP="009F0957">
      <w:pPr>
        <w:numPr>
          <w:ilvl w:val="3"/>
          <w:numId w:val="1"/>
        </w:numPr>
        <w:rPr>
          <w:sz w:val="24"/>
          <w:szCs w:val="24"/>
          <w:lang w:eastAsia="en-GB"/>
        </w:rPr>
      </w:pPr>
      <w:r>
        <w:rPr>
          <w:sz w:val="24"/>
          <w:szCs w:val="24"/>
          <w:lang w:eastAsia="en-GB"/>
        </w:rPr>
        <w:t xml:space="preserve">Review table and the format of the </w:t>
      </w:r>
      <w:r w:rsidR="00DB1A3F">
        <w:rPr>
          <w:sz w:val="24"/>
          <w:szCs w:val="24"/>
          <w:lang w:eastAsia="en-GB"/>
        </w:rPr>
        <w:t>column</w:t>
      </w:r>
      <w:r>
        <w:rPr>
          <w:sz w:val="24"/>
          <w:szCs w:val="24"/>
          <w:lang w:eastAsia="en-GB"/>
        </w:rPr>
        <w:t xml:space="preserve"> 2.  It is not consistent.</w:t>
      </w:r>
      <w:r w:rsidR="00CF68F3">
        <w:rPr>
          <w:sz w:val="24"/>
          <w:szCs w:val="24"/>
          <w:lang w:eastAsia="en-GB"/>
        </w:rPr>
        <w:t xml:space="preserve"> The intent of the comment is to get rid of the “&gt;” and correct the references.</w:t>
      </w:r>
    </w:p>
    <w:p w14:paraId="50447AD0" w14:textId="19903F14" w:rsidR="00DB0BBD" w:rsidRDefault="00DB0BBD" w:rsidP="009F0957">
      <w:pPr>
        <w:numPr>
          <w:ilvl w:val="3"/>
          <w:numId w:val="1"/>
        </w:numPr>
        <w:rPr>
          <w:sz w:val="24"/>
          <w:szCs w:val="24"/>
          <w:lang w:eastAsia="en-GB"/>
        </w:rPr>
      </w:pPr>
      <w:r>
        <w:rPr>
          <w:sz w:val="24"/>
          <w:szCs w:val="24"/>
          <w:lang w:eastAsia="en-GB"/>
        </w:rPr>
        <w:t>Need to add a note for the end of the table as well</w:t>
      </w:r>
      <w:r w:rsidR="00D205D0">
        <w:rPr>
          <w:sz w:val="24"/>
          <w:szCs w:val="24"/>
          <w:lang w:eastAsia="en-GB"/>
        </w:rPr>
        <w:t xml:space="preserve"> to explain the nominal definition of the links.</w:t>
      </w:r>
    </w:p>
    <w:p w14:paraId="4DD0AB18" w14:textId="463D99A4" w:rsidR="00D205D0" w:rsidRDefault="006B4850" w:rsidP="007F429F">
      <w:pPr>
        <w:numPr>
          <w:ilvl w:val="4"/>
          <w:numId w:val="1"/>
        </w:numPr>
        <w:rPr>
          <w:sz w:val="24"/>
          <w:szCs w:val="24"/>
          <w:lang w:eastAsia="en-GB"/>
        </w:rPr>
      </w:pPr>
      <w:r w:rsidRPr="006B4850">
        <w:rPr>
          <w:sz w:val="24"/>
          <w:szCs w:val="24"/>
          <w:lang w:eastAsia="en-GB"/>
        </w:rPr>
        <w:t xml:space="preserve">NOTE---E-x-y refers to operating </w:t>
      </w:r>
      <w:proofErr w:type="spellStart"/>
      <w:r w:rsidRPr="006B4850">
        <w:rPr>
          <w:sz w:val="24"/>
          <w:szCs w:val="24"/>
          <w:lang w:eastAsia="en-GB"/>
        </w:rPr>
        <w:t>class y</w:t>
      </w:r>
      <w:proofErr w:type="spellEnd"/>
      <w:r w:rsidRPr="006B4850">
        <w:rPr>
          <w:sz w:val="24"/>
          <w:szCs w:val="24"/>
          <w:lang w:eastAsia="en-GB"/>
        </w:rPr>
        <w:t xml:space="preserve"> in Table E-x.</w:t>
      </w:r>
    </w:p>
    <w:p w14:paraId="336D7210" w14:textId="7D23C817" w:rsidR="009F0957" w:rsidRPr="000D5CE1" w:rsidRDefault="00FE12A4" w:rsidP="009F0957">
      <w:pPr>
        <w:numPr>
          <w:ilvl w:val="3"/>
          <w:numId w:val="1"/>
        </w:numPr>
        <w:rPr>
          <w:sz w:val="24"/>
          <w:szCs w:val="24"/>
          <w:lang w:eastAsia="en-GB"/>
        </w:rPr>
      </w:pPr>
      <w:r>
        <w:rPr>
          <w:sz w:val="24"/>
          <w:szCs w:val="24"/>
          <w:lang w:eastAsia="en-GB"/>
        </w:rPr>
        <w:t xml:space="preserve"> Proposed Resolution: </w:t>
      </w:r>
      <w:r w:rsidR="00CF68F3" w:rsidRPr="00AC2E4D">
        <w:rPr>
          <w:sz w:val="24"/>
          <w:szCs w:val="24"/>
          <w:lang w:eastAsia="en-GB"/>
        </w:rPr>
        <w:t xml:space="preserve">Incorporate the changes in 11-19/0796r2 </w:t>
      </w:r>
      <w:r w:rsidR="00CF68F3">
        <w:rPr>
          <w:sz w:val="24"/>
          <w:szCs w:val="24"/>
          <w:lang w:eastAsia="en-GB"/>
        </w:rPr>
        <w:t xml:space="preserve">for CID 2441  </w:t>
      </w:r>
      <w:r w:rsidR="00CF68F3" w:rsidRPr="00AC2E4D">
        <w:rPr>
          <w:sz w:val="24"/>
          <w:szCs w:val="24"/>
          <w:lang w:eastAsia="en-GB"/>
        </w:rPr>
        <w:t>&lt;</w:t>
      </w:r>
      <w:hyperlink r:id="rId20" w:history="1">
        <w:r w:rsidR="00CF68F3" w:rsidRPr="00AC2E4D">
          <w:rPr>
            <w:rStyle w:val="Hyperlink"/>
            <w:sz w:val="24"/>
            <w:szCs w:val="24"/>
            <w:lang w:eastAsia="en-GB"/>
          </w:rPr>
          <w:t>https://mentor.ieee.org/802.11/dcn/19/11-19-0796-02-000m-comment-resolutions-for-d2-0-operating-classes-comments.docx</w:t>
        </w:r>
      </w:hyperlink>
      <w:r w:rsidR="00CF68F3" w:rsidRPr="00AC2E4D">
        <w:rPr>
          <w:sz w:val="24"/>
          <w:szCs w:val="24"/>
          <w:lang w:eastAsia="en-GB"/>
        </w:rPr>
        <w:t xml:space="preserve"> &gt;</w:t>
      </w:r>
      <w:r w:rsidR="00CF68F3">
        <w:rPr>
          <w:sz w:val="24"/>
          <w:szCs w:val="24"/>
          <w:lang w:eastAsia="en-GB"/>
        </w:rPr>
        <w:t xml:space="preserve"> which </w:t>
      </w:r>
      <w:r w:rsidR="00007DB9">
        <w:rPr>
          <w:sz w:val="24"/>
          <w:szCs w:val="24"/>
          <w:lang w:eastAsia="en-GB"/>
        </w:rPr>
        <w:t>removes the “&gt;” char</w:t>
      </w:r>
      <w:r w:rsidR="00AB5B59">
        <w:rPr>
          <w:sz w:val="24"/>
          <w:szCs w:val="24"/>
          <w:lang w:eastAsia="en-GB"/>
        </w:rPr>
        <w:t>acter and</w:t>
      </w:r>
      <w:r w:rsidR="005637C4">
        <w:rPr>
          <w:sz w:val="24"/>
          <w:szCs w:val="24"/>
          <w:lang w:eastAsia="en-GB"/>
        </w:rPr>
        <w:t xml:space="preserve"> makes the 2</w:t>
      </w:r>
      <w:r w:rsidR="005637C4" w:rsidRPr="005637C4">
        <w:rPr>
          <w:sz w:val="24"/>
          <w:szCs w:val="24"/>
          <w:vertAlign w:val="superscript"/>
          <w:lang w:eastAsia="en-GB"/>
        </w:rPr>
        <w:t>nd</w:t>
      </w:r>
      <w:r w:rsidR="005637C4">
        <w:rPr>
          <w:sz w:val="24"/>
          <w:szCs w:val="24"/>
          <w:lang w:eastAsia="en-GB"/>
        </w:rPr>
        <w:t xml:space="preserve"> column format consistent</w:t>
      </w:r>
      <w:r w:rsidR="00BC4113">
        <w:rPr>
          <w:sz w:val="24"/>
          <w:szCs w:val="24"/>
          <w:lang w:eastAsia="en-GB"/>
        </w:rPr>
        <w:t xml:space="preserve"> and adds a note to the end of the table.</w:t>
      </w:r>
    </w:p>
    <w:p w14:paraId="5184F216" w14:textId="18779DDC" w:rsidR="008C1CFD" w:rsidRDefault="00BC4113" w:rsidP="003E488E">
      <w:pPr>
        <w:numPr>
          <w:ilvl w:val="3"/>
          <w:numId w:val="1"/>
        </w:numPr>
      </w:pPr>
      <w:r>
        <w:t>No objection – Mark Ready for Motion</w:t>
      </w:r>
    </w:p>
    <w:p w14:paraId="77D7E079" w14:textId="421C2B37" w:rsidR="00AE1DA7" w:rsidRPr="0037028F" w:rsidRDefault="00680435" w:rsidP="00AE1DA7">
      <w:pPr>
        <w:numPr>
          <w:ilvl w:val="2"/>
          <w:numId w:val="1"/>
        </w:numPr>
        <w:rPr>
          <w:highlight w:val="green"/>
        </w:rPr>
      </w:pPr>
      <w:r w:rsidRPr="0037028F">
        <w:rPr>
          <w:highlight w:val="green"/>
        </w:rPr>
        <w:t xml:space="preserve">CID </w:t>
      </w:r>
      <w:r w:rsidR="00BC4113" w:rsidRPr="0037028F">
        <w:rPr>
          <w:highlight w:val="green"/>
        </w:rPr>
        <w:t>2701</w:t>
      </w:r>
      <w:r w:rsidRPr="0037028F">
        <w:rPr>
          <w:highlight w:val="green"/>
        </w:rPr>
        <w:t xml:space="preserve"> (PHY)</w:t>
      </w:r>
    </w:p>
    <w:p w14:paraId="4DB2B5FF" w14:textId="75CF0714" w:rsidR="00680435" w:rsidRDefault="002D19AB" w:rsidP="00680435">
      <w:pPr>
        <w:numPr>
          <w:ilvl w:val="3"/>
          <w:numId w:val="1"/>
        </w:numPr>
      </w:pPr>
      <w:r>
        <w:t>Review Comment</w:t>
      </w:r>
    </w:p>
    <w:p w14:paraId="224F756A" w14:textId="688CBC8B" w:rsidR="002D19AB" w:rsidRDefault="00E23168" w:rsidP="00680435">
      <w:pPr>
        <w:numPr>
          <w:ilvl w:val="3"/>
          <w:numId w:val="1"/>
        </w:numPr>
      </w:pPr>
      <w:r>
        <w:t xml:space="preserve">Discussion on what should be in the </w:t>
      </w:r>
      <w:proofErr w:type="spellStart"/>
      <w:r>
        <w:t>Behavioral</w:t>
      </w:r>
      <w:proofErr w:type="spellEnd"/>
      <w:r>
        <w:t xml:space="preserve"> Limit column</w:t>
      </w:r>
    </w:p>
    <w:p w14:paraId="7429236F" w14:textId="48F64F4C" w:rsidR="00AE1DA7" w:rsidRDefault="003352AF" w:rsidP="003352AF">
      <w:pPr>
        <w:numPr>
          <w:ilvl w:val="3"/>
          <w:numId w:val="1"/>
        </w:numPr>
      </w:pPr>
      <w:r>
        <w:t xml:space="preserve">There were other columns that have since been deleted </w:t>
      </w:r>
      <w:r w:rsidR="000E05A8">
        <w:t>that made the</w:t>
      </w:r>
      <w:r w:rsidR="00A24BD2">
        <w:t xml:space="preserve"> original </w:t>
      </w:r>
      <w:r w:rsidR="000E05A8">
        <w:t>rows unique.</w:t>
      </w:r>
    </w:p>
    <w:p w14:paraId="64188691" w14:textId="45A341EF" w:rsidR="000E05A8" w:rsidRDefault="000E05A8" w:rsidP="003352AF">
      <w:pPr>
        <w:numPr>
          <w:ilvl w:val="3"/>
          <w:numId w:val="1"/>
        </w:numPr>
      </w:pPr>
      <w:r>
        <w:t xml:space="preserve">The distinction between, for example, classes 8 and 11 is </w:t>
      </w:r>
      <w:proofErr w:type="spellStart"/>
      <w:r>
        <w:t>nt</w:t>
      </w:r>
      <w:proofErr w:type="spellEnd"/>
      <w:r>
        <w:t xml:space="preserve"> the behaviour limit set, but the transmit power limit and </w:t>
      </w:r>
      <w:r w:rsidR="00DB1A3F">
        <w:t>emissions</w:t>
      </w:r>
      <w:r>
        <w:t xml:space="preserve"> limit set. (Table </w:t>
      </w:r>
      <w:r w:rsidR="00294543">
        <w:t>J.3 in 802.11</w:t>
      </w:r>
      <w:r w:rsidR="00A24BD2">
        <w:t>j</w:t>
      </w:r>
      <w:r w:rsidR="00294543">
        <w:t>-2004).</w:t>
      </w:r>
    </w:p>
    <w:p w14:paraId="3EF319BB" w14:textId="6C5C0737" w:rsidR="004A53A2" w:rsidRDefault="004A53A2" w:rsidP="004A53A2">
      <w:pPr>
        <w:numPr>
          <w:ilvl w:val="3"/>
          <w:numId w:val="1"/>
        </w:numPr>
      </w:pPr>
      <w:r>
        <w:t xml:space="preserve">Proposed Resolution: Revised – Because both fixed and </w:t>
      </w:r>
      <w:proofErr w:type="spellStart"/>
      <w:r>
        <w:t>nomatic</w:t>
      </w:r>
      <w:proofErr w:type="spellEnd"/>
      <w:r>
        <w:t xml:space="preserve"> operation are permitted, </w:t>
      </w:r>
      <w:proofErr w:type="spellStart"/>
      <w:r>
        <w:t>LicenseExemptBehavior</w:t>
      </w:r>
      <w:proofErr w:type="spellEnd"/>
      <w:r>
        <w:t xml:space="preserve"> can apply to 4940-4990 MHz operating classes in Japan. </w:t>
      </w:r>
      <w:r w:rsidR="00C7758A">
        <w:t>However, t</w:t>
      </w:r>
      <w:r>
        <w:t xml:space="preserve">he distinction between, for example, classes 8 and 11 is not the </w:t>
      </w:r>
      <w:proofErr w:type="spellStart"/>
      <w:r>
        <w:t>behavior</w:t>
      </w:r>
      <w:proofErr w:type="spellEnd"/>
      <w:r>
        <w:t xml:space="preserve"> limit set, but the transmit power limit and emissions limit set columns, which have been removed. See Table J.3 in IEEE 802.11j-2004.</w:t>
      </w:r>
    </w:p>
    <w:p w14:paraId="73684299" w14:textId="2C5AD7EE" w:rsidR="00B25B4A" w:rsidRDefault="004A53A2" w:rsidP="00B25B4A">
      <w:pPr>
        <w:ind w:left="2880"/>
      </w:pPr>
      <w:proofErr w:type="spellStart"/>
      <w:r>
        <w:t>TGm</w:t>
      </w:r>
      <w:proofErr w:type="spellEnd"/>
      <w:r>
        <w:t xml:space="preserve"> Editor: Page 4341 line 30 classes 8, 11, 17, 20, 25, 26, 29 Change the </w:t>
      </w:r>
      <w:proofErr w:type="spellStart"/>
      <w:r>
        <w:t>Behavior</w:t>
      </w:r>
      <w:proofErr w:type="spellEnd"/>
      <w:r>
        <w:t xml:space="preserve"> Limits Set entry from blank to “</w:t>
      </w:r>
      <w:proofErr w:type="spellStart"/>
      <w:r>
        <w:t>LicenseExemptBehavior</w:t>
      </w:r>
      <w:proofErr w:type="spellEnd"/>
      <w:r>
        <w:t xml:space="preserve">” as shown:  </w:t>
      </w:r>
      <w:proofErr w:type="spellStart"/>
      <w:r>
        <w:t>LicenseExemptBehavior</w:t>
      </w:r>
      <w:proofErr w:type="spellEnd"/>
      <w:r>
        <w:t xml:space="preserve"> (#2701)</w:t>
      </w:r>
    </w:p>
    <w:p w14:paraId="7BEE03AF" w14:textId="5F03645E" w:rsidR="00B25B4A" w:rsidRPr="00B25B4A" w:rsidRDefault="00B25B4A" w:rsidP="00B25B4A">
      <w:pPr>
        <w:numPr>
          <w:ilvl w:val="3"/>
          <w:numId w:val="1"/>
        </w:numPr>
      </w:pPr>
      <w:r>
        <w:rPr>
          <w:sz w:val="24"/>
          <w:szCs w:val="24"/>
          <w:lang w:eastAsia="en-GB"/>
        </w:rPr>
        <w:t xml:space="preserve">No Objection – Mark Ready for </w:t>
      </w:r>
      <w:proofErr w:type="spellStart"/>
      <w:r>
        <w:rPr>
          <w:sz w:val="24"/>
          <w:szCs w:val="24"/>
          <w:lang w:eastAsia="en-GB"/>
        </w:rPr>
        <w:t>Motoin</w:t>
      </w:r>
      <w:proofErr w:type="spellEnd"/>
      <w:r>
        <w:rPr>
          <w:sz w:val="24"/>
          <w:szCs w:val="24"/>
          <w:lang w:eastAsia="en-GB"/>
        </w:rPr>
        <w:t>.</w:t>
      </w:r>
    </w:p>
    <w:p w14:paraId="6B3CC192" w14:textId="341A9C61" w:rsidR="00AE1DA7" w:rsidRPr="002C47E4" w:rsidRDefault="0037028F" w:rsidP="00AE1DA7">
      <w:pPr>
        <w:numPr>
          <w:ilvl w:val="2"/>
          <w:numId w:val="1"/>
        </w:numPr>
        <w:rPr>
          <w:highlight w:val="green"/>
        </w:rPr>
      </w:pPr>
      <w:r w:rsidRPr="002C47E4">
        <w:rPr>
          <w:highlight w:val="green"/>
        </w:rPr>
        <w:t xml:space="preserve">CID </w:t>
      </w:r>
      <w:r w:rsidR="00797AE0" w:rsidRPr="002C47E4">
        <w:rPr>
          <w:highlight w:val="green"/>
        </w:rPr>
        <w:t>2</w:t>
      </w:r>
      <w:r w:rsidRPr="002C47E4">
        <w:rPr>
          <w:highlight w:val="green"/>
        </w:rPr>
        <w:t>700 (PHY)</w:t>
      </w:r>
    </w:p>
    <w:p w14:paraId="09AC5676" w14:textId="43AE7F7C" w:rsidR="0037028F" w:rsidRDefault="00B61929" w:rsidP="0037028F">
      <w:pPr>
        <w:numPr>
          <w:ilvl w:val="3"/>
          <w:numId w:val="1"/>
        </w:numPr>
      </w:pPr>
      <w:r>
        <w:t>Review the comment</w:t>
      </w:r>
    </w:p>
    <w:p w14:paraId="185D811B" w14:textId="782F8D28" w:rsidR="00B61929" w:rsidRPr="00737A08" w:rsidRDefault="00B61929" w:rsidP="0037028F">
      <w:pPr>
        <w:numPr>
          <w:ilvl w:val="3"/>
          <w:numId w:val="1"/>
        </w:numPr>
      </w:pPr>
      <w:r>
        <w:rPr>
          <w:sz w:val="24"/>
          <w:szCs w:val="24"/>
          <w:lang w:eastAsia="en-GB"/>
        </w:rPr>
        <w:t xml:space="preserve">Proposed Resolution: </w:t>
      </w:r>
      <w:r w:rsidRPr="00AC2E4D">
        <w:rPr>
          <w:sz w:val="24"/>
          <w:szCs w:val="24"/>
          <w:lang w:eastAsia="en-GB"/>
        </w:rPr>
        <w:t xml:space="preserve">Incorporate the changes in 11-19/0796r2 </w:t>
      </w:r>
      <w:r>
        <w:rPr>
          <w:sz w:val="24"/>
          <w:szCs w:val="24"/>
          <w:lang w:eastAsia="en-GB"/>
        </w:rPr>
        <w:t xml:space="preserve">for CID 2700  </w:t>
      </w:r>
      <w:r w:rsidRPr="00AC2E4D">
        <w:rPr>
          <w:sz w:val="24"/>
          <w:szCs w:val="24"/>
          <w:lang w:eastAsia="en-GB"/>
        </w:rPr>
        <w:t>&lt;</w:t>
      </w:r>
      <w:hyperlink r:id="rId21" w:history="1">
        <w:r w:rsidRPr="00AC2E4D">
          <w:rPr>
            <w:rStyle w:val="Hyperlink"/>
            <w:sz w:val="24"/>
            <w:szCs w:val="24"/>
            <w:lang w:eastAsia="en-GB"/>
          </w:rPr>
          <w:t>https://mentor.ieee.org/802.11/dcn/19/11-19-0796-02-000m-comment-resolutions-for-d2-0-operating-classes-</w:t>
        </w:r>
        <w:r w:rsidRPr="00AC2E4D">
          <w:rPr>
            <w:rStyle w:val="Hyperlink"/>
            <w:sz w:val="24"/>
            <w:szCs w:val="24"/>
            <w:lang w:eastAsia="en-GB"/>
          </w:rPr>
          <w:lastRenderedPageBreak/>
          <w:t>comments.docx</w:t>
        </w:r>
      </w:hyperlink>
      <w:r w:rsidRPr="00AC2E4D">
        <w:rPr>
          <w:sz w:val="24"/>
          <w:szCs w:val="24"/>
          <w:lang w:eastAsia="en-GB"/>
        </w:rPr>
        <w:t xml:space="preserve"> &gt;</w:t>
      </w:r>
      <w:r>
        <w:rPr>
          <w:sz w:val="24"/>
          <w:szCs w:val="24"/>
          <w:lang w:eastAsia="en-GB"/>
        </w:rPr>
        <w:t xml:space="preserve"> which removes the us</w:t>
      </w:r>
      <w:r w:rsidR="0008281C">
        <w:rPr>
          <w:sz w:val="24"/>
          <w:szCs w:val="24"/>
          <w:lang w:eastAsia="en-GB"/>
        </w:rPr>
        <w:t>e</w:t>
      </w:r>
      <w:r w:rsidR="0008281C" w:rsidRPr="0008281C">
        <w:t xml:space="preserve"> </w:t>
      </w:r>
      <w:r w:rsidR="0008281C">
        <w:t xml:space="preserve">of the </w:t>
      </w:r>
      <w:r w:rsidR="0008281C" w:rsidRPr="0008281C">
        <w:rPr>
          <w:sz w:val="24"/>
          <w:szCs w:val="24"/>
          <w:lang w:eastAsia="en-GB"/>
        </w:rPr>
        <w:t>bandwidth between 5,030 and 5,091 MHz</w:t>
      </w:r>
      <w:r>
        <w:rPr>
          <w:sz w:val="24"/>
          <w:szCs w:val="24"/>
          <w:lang w:eastAsia="en-GB"/>
        </w:rPr>
        <w:t xml:space="preserve"> </w:t>
      </w:r>
      <w:r w:rsidR="00703BFF">
        <w:rPr>
          <w:sz w:val="24"/>
          <w:szCs w:val="24"/>
          <w:lang w:eastAsia="en-GB"/>
        </w:rPr>
        <w:t>which is no longer allowed in Japan since November 30, 2017.</w:t>
      </w:r>
    </w:p>
    <w:p w14:paraId="5347388F" w14:textId="644C21A7" w:rsidR="00737A08" w:rsidRDefault="00737A08" w:rsidP="0037028F">
      <w:pPr>
        <w:numPr>
          <w:ilvl w:val="3"/>
          <w:numId w:val="1"/>
        </w:numPr>
      </w:pPr>
      <w:r>
        <w:rPr>
          <w:sz w:val="24"/>
          <w:szCs w:val="24"/>
          <w:lang w:eastAsia="en-GB"/>
        </w:rPr>
        <w:t xml:space="preserve">No Objection – Mark Ready for </w:t>
      </w:r>
      <w:proofErr w:type="spellStart"/>
      <w:r>
        <w:rPr>
          <w:sz w:val="24"/>
          <w:szCs w:val="24"/>
          <w:lang w:eastAsia="en-GB"/>
        </w:rPr>
        <w:t>Motoin</w:t>
      </w:r>
      <w:proofErr w:type="spellEnd"/>
      <w:r>
        <w:rPr>
          <w:sz w:val="24"/>
          <w:szCs w:val="24"/>
          <w:lang w:eastAsia="en-GB"/>
        </w:rPr>
        <w:t>.</w:t>
      </w:r>
    </w:p>
    <w:p w14:paraId="0ED6D83D" w14:textId="167E483B" w:rsidR="00AE1DA7" w:rsidRPr="00B25B4A" w:rsidRDefault="00E76D15" w:rsidP="00AE1DA7">
      <w:pPr>
        <w:numPr>
          <w:ilvl w:val="2"/>
          <w:numId w:val="1"/>
        </w:numPr>
        <w:rPr>
          <w:highlight w:val="green"/>
        </w:rPr>
      </w:pPr>
      <w:r w:rsidRPr="00B25B4A">
        <w:rPr>
          <w:highlight w:val="green"/>
        </w:rPr>
        <w:t>CID 2129 (PHY)</w:t>
      </w:r>
    </w:p>
    <w:p w14:paraId="05A5CDAA" w14:textId="0A5BB0D9" w:rsidR="00E76D15" w:rsidRDefault="00E5453B" w:rsidP="00E76D15">
      <w:pPr>
        <w:numPr>
          <w:ilvl w:val="3"/>
          <w:numId w:val="1"/>
        </w:numPr>
      </w:pPr>
      <w:r>
        <w:t>Review Comment</w:t>
      </w:r>
    </w:p>
    <w:p w14:paraId="7A9C2768" w14:textId="29EDC0BF" w:rsidR="00E5453B" w:rsidRDefault="000318A7" w:rsidP="00E76D15">
      <w:pPr>
        <w:numPr>
          <w:ilvl w:val="3"/>
          <w:numId w:val="1"/>
        </w:numPr>
      </w:pPr>
      <w:r>
        <w:t>Editor Note #11</w:t>
      </w:r>
      <w:r w:rsidR="00F80821">
        <w:t xml:space="preserve"> needed a comment in LB236.  The</w:t>
      </w:r>
      <w:r w:rsidR="00737A08">
        <w:t xml:space="preserve"> editorial notes will be removed with this resolution.</w:t>
      </w:r>
    </w:p>
    <w:p w14:paraId="2ABFCAC6" w14:textId="77777777" w:rsidR="00A53259" w:rsidRPr="00A53259" w:rsidRDefault="00737A08" w:rsidP="00E76D15">
      <w:pPr>
        <w:numPr>
          <w:ilvl w:val="3"/>
          <w:numId w:val="1"/>
        </w:numPr>
      </w:pPr>
      <w:r>
        <w:t xml:space="preserve">Proposed Resolution: </w:t>
      </w:r>
      <w:r w:rsidR="00A53259">
        <w:t>R</w:t>
      </w:r>
      <w:r w:rsidR="00A53259" w:rsidRPr="00A53259">
        <w:rPr>
          <w:sz w:val="24"/>
          <w:szCs w:val="24"/>
          <w:lang w:eastAsia="en-GB"/>
        </w:rPr>
        <w:t>EVISED (PHY: 2019-08-20 19:03:57Z) - Incorporate the changes in 11-19/0796r2 for CID 2700 &lt;https://mentor.ieee.org/802.11/dcn/19/11-19-0796-02-000m-comment-resolutions-for-d2-0-operating-classes-comments.docx &gt; which adds the operating class entries for 11aj.</w:t>
      </w:r>
    </w:p>
    <w:p w14:paraId="4833CCC3" w14:textId="08867EEC" w:rsidR="00B25B4A" w:rsidRPr="00B25B4A" w:rsidRDefault="00B25B4A" w:rsidP="00E76D15">
      <w:pPr>
        <w:numPr>
          <w:ilvl w:val="3"/>
          <w:numId w:val="1"/>
        </w:numPr>
      </w:pPr>
      <w:r w:rsidRPr="00A53259">
        <w:rPr>
          <w:sz w:val="24"/>
          <w:szCs w:val="24"/>
          <w:lang w:eastAsia="en-GB"/>
        </w:rPr>
        <w:t>No objection – Mark Ready for Motion.</w:t>
      </w:r>
    </w:p>
    <w:p w14:paraId="29F72015" w14:textId="60B44EA1" w:rsidR="00B25B4A" w:rsidRPr="00DB1842" w:rsidRDefault="00B25B4A" w:rsidP="00B25B4A">
      <w:pPr>
        <w:numPr>
          <w:ilvl w:val="1"/>
          <w:numId w:val="1"/>
        </w:numPr>
      </w:pPr>
      <w:r w:rsidRPr="005334F8">
        <w:rPr>
          <w:b/>
          <w:sz w:val="24"/>
          <w:szCs w:val="24"/>
          <w:lang w:eastAsia="en-GB"/>
        </w:rPr>
        <w:t>Review doc 11-19/</w:t>
      </w:r>
      <w:r w:rsidR="00DB1842" w:rsidRPr="005334F8">
        <w:rPr>
          <w:b/>
          <w:sz w:val="24"/>
          <w:szCs w:val="24"/>
          <w:lang w:eastAsia="en-GB"/>
        </w:rPr>
        <w:t>720r4</w:t>
      </w:r>
      <w:r w:rsidR="00DB1842">
        <w:rPr>
          <w:sz w:val="24"/>
          <w:szCs w:val="24"/>
          <w:lang w:eastAsia="en-GB"/>
        </w:rPr>
        <w:t xml:space="preserve"> – Thomas </w:t>
      </w:r>
      <w:r w:rsidR="002C754E">
        <w:rPr>
          <w:sz w:val="24"/>
          <w:szCs w:val="24"/>
          <w:lang w:eastAsia="en-GB"/>
        </w:rPr>
        <w:t>DERHAM</w:t>
      </w:r>
      <w:r w:rsidR="00DB1842">
        <w:rPr>
          <w:sz w:val="24"/>
          <w:szCs w:val="24"/>
          <w:lang w:eastAsia="en-GB"/>
        </w:rPr>
        <w:t xml:space="preserve"> (Broadcom)</w:t>
      </w:r>
    </w:p>
    <w:p w14:paraId="7320378F" w14:textId="6EBD75C6" w:rsidR="00DB1842" w:rsidRDefault="0021144C" w:rsidP="00DB1842">
      <w:pPr>
        <w:numPr>
          <w:ilvl w:val="2"/>
          <w:numId w:val="1"/>
        </w:numPr>
      </w:pPr>
      <w:hyperlink r:id="rId22" w:history="1">
        <w:r w:rsidR="00D57E91" w:rsidRPr="00E000E5">
          <w:rPr>
            <w:rStyle w:val="Hyperlink"/>
          </w:rPr>
          <w:t>https://mentor.ieee.org/802.11/dcn/19/11-19-0720-04-000m-individually-addressed-probes-cid2216.docx</w:t>
        </w:r>
      </w:hyperlink>
    </w:p>
    <w:p w14:paraId="63D49904" w14:textId="0258BC3A" w:rsidR="00D57E91" w:rsidRPr="00836C62" w:rsidRDefault="00E16DD2" w:rsidP="00DB1842">
      <w:pPr>
        <w:numPr>
          <w:ilvl w:val="2"/>
          <w:numId w:val="1"/>
        </w:numPr>
        <w:rPr>
          <w:highlight w:val="green"/>
        </w:rPr>
      </w:pPr>
      <w:r w:rsidRPr="00836C62">
        <w:rPr>
          <w:highlight w:val="green"/>
        </w:rPr>
        <w:t>CID 2216 (MAC)</w:t>
      </w:r>
    </w:p>
    <w:p w14:paraId="2139ADED" w14:textId="35611C20" w:rsidR="00D4464F" w:rsidRDefault="00D4464F" w:rsidP="00D4464F">
      <w:pPr>
        <w:numPr>
          <w:ilvl w:val="3"/>
          <w:numId w:val="1"/>
        </w:numPr>
      </w:pPr>
      <w:r>
        <w:t>Review Comment</w:t>
      </w:r>
    </w:p>
    <w:p w14:paraId="1FFEB37B" w14:textId="03554027" w:rsidR="002F0AF7" w:rsidRDefault="00D4464F" w:rsidP="002F0AF7">
      <w:pPr>
        <w:numPr>
          <w:ilvl w:val="3"/>
          <w:numId w:val="1"/>
        </w:numPr>
      </w:pPr>
      <w:r>
        <w:t xml:space="preserve">Figure 9-XX should be </w:t>
      </w:r>
      <w:r w:rsidR="002F0AF7">
        <w:t>in Figure 11-xx</w:t>
      </w:r>
    </w:p>
    <w:p w14:paraId="788AB948" w14:textId="5D64D5EE" w:rsidR="002F0AF7" w:rsidRDefault="002F0AF7" w:rsidP="002F0AF7">
      <w:pPr>
        <w:numPr>
          <w:ilvl w:val="3"/>
          <w:numId w:val="1"/>
        </w:numPr>
      </w:pPr>
      <w:r>
        <w:t>An R5 will be posted with the correction.</w:t>
      </w:r>
    </w:p>
    <w:p w14:paraId="006FF796" w14:textId="760123B1" w:rsidR="002F0AF7" w:rsidRDefault="002F0AF7" w:rsidP="002F0AF7">
      <w:pPr>
        <w:numPr>
          <w:ilvl w:val="3"/>
          <w:numId w:val="1"/>
        </w:numPr>
      </w:pPr>
      <w:r>
        <w:t xml:space="preserve">Proposed Resolution: </w:t>
      </w:r>
      <w:r w:rsidR="008C11C2" w:rsidRPr="008C11C2">
        <w:t>REVISED (MAC: 2019-08-20 18:48:30Z</w:t>
      </w:r>
      <w:proofErr w:type="gramStart"/>
      <w:r w:rsidR="008C11C2">
        <w:t xml:space="preserve">) </w:t>
      </w:r>
      <w:r w:rsidR="00836C62">
        <w:t>:</w:t>
      </w:r>
      <w:proofErr w:type="gramEnd"/>
      <w:r>
        <w:t xml:space="preserve"> Incorporate the changes in 11-19/720r5</w:t>
      </w:r>
      <w:r w:rsidR="00787F2E">
        <w:t xml:space="preserve"> which resolves the comment in the direction suggested by the </w:t>
      </w:r>
      <w:proofErr w:type="spellStart"/>
      <w:r w:rsidR="00787F2E">
        <w:t>commentor</w:t>
      </w:r>
      <w:proofErr w:type="spellEnd"/>
      <w:r w:rsidR="00787F2E">
        <w:t>.</w:t>
      </w:r>
    </w:p>
    <w:p w14:paraId="77363690" w14:textId="32117178" w:rsidR="00787F2E" w:rsidRDefault="007A7AE3" w:rsidP="002F0AF7">
      <w:pPr>
        <w:numPr>
          <w:ilvl w:val="3"/>
          <w:numId w:val="1"/>
        </w:numPr>
      </w:pPr>
      <w:r>
        <w:t>No objection -Mark Ready for Motion</w:t>
      </w:r>
    </w:p>
    <w:p w14:paraId="623AD791" w14:textId="33E50001" w:rsidR="007A7AE3" w:rsidRDefault="007A7AE3" w:rsidP="007A7AE3">
      <w:pPr>
        <w:numPr>
          <w:ilvl w:val="1"/>
          <w:numId w:val="1"/>
        </w:numPr>
      </w:pPr>
      <w:r w:rsidRPr="005334F8">
        <w:rPr>
          <w:b/>
        </w:rPr>
        <w:t>Review doc 11-19/721</w:t>
      </w:r>
      <w:r w:rsidR="005655A6" w:rsidRPr="005334F8">
        <w:rPr>
          <w:b/>
        </w:rPr>
        <w:t>r4</w:t>
      </w:r>
      <w:r w:rsidR="005655A6">
        <w:rPr>
          <w:sz w:val="24"/>
          <w:szCs w:val="24"/>
          <w:lang w:eastAsia="en-GB"/>
        </w:rPr>
        <w:t xml:space="preserve">– Thomas </w:t>
      </w:r>
      <w:r w:rsidR="002C754E">
        <w:rPr>
          <w:sz w:val="24"/>
          <w:szCs w:val="24"/>
          <w:lang w:eastAsia="en-GB"/>
        </w:rPr>
        <w:t>DERHAM</w:t>
      </w:r>
      <w:r w:rsidR="005655A6">
        <w:rPr>
          <w:sz w:val="24"/>
          <w:szCs w:val="24"/>
          <w:lang w:eastAsia="en-GB"/>
        </w:rPr>
        <w:t xml:space="preserve"> (Broadcom)</w:t>
      </w:r>
    </w:p>
    <w:p w14:paraId="3A397116" w14:textId="6DD10024" w:rsidR="007A7AE3" w:rsidRDefault="0021144C" w:rsidP="007A7AE3">
      <w:pPr>
        <w:numPr>
          <w:ilvl w:val="2"/>
          <w:numId w:val="1"/>
        </w:numPr>
      </w:pPr>
      <w:hyperlink r:id="rId23" w:history="1">
        <w:r w:rsidR="005655A6" w:rsidRPr="00E000E5">
          <w:rPr>
            <w:rStyle w:val="Hyperlink"/>
          </w:rPr>
          <w:t>https://mentor.ieee.org/802.11/dcn/19/11-19-0721-04-000m-multiple-bssid-support-in-rnr.docx</w:t>
        </w:r>
      </w:hyperlink>
    </w:p>
    <w:p w14:paraId="31FB0D6B" w14:textId="260DB84F" w:rsidR="007A7AE3" w:rsidRPr="00D605FD" w:rsidRDefault="007A7AE3" w:rsidP="00AE1DA7">
      <w:pPr>
        <w:numPr>
          <w:ilvl w:val="2"/>
          <w:numId w:val="1"/>
        </w:numPr>
        <w:rPr>
          <w:highlight w:val="yellow"/>
        </w:rPr>
      </w:pPr>
      <w:r w:rsidRPr="00D605FD">
        <w:rPr>
          <w:highlight w:val="yellow"/>
        </w:rPr>
        <w:t>CID 2696 (MAC)</w:t>
      </w:r>
    </w:p>
    <w:p w14:paraId="776472BB" w14:textId="270B0D6B" w:rsidR="00836C62" w:rsidRDefault="00836C62" w:rsidP="005334F8">
      <w:pPr>
        <w:numPr>
          <w:ilvl w:val="3"/>
          <w:numId w:val="1"/>
        </w:numPr>
      </w:pPr>
      <w:r>
        <w:t>Review Comment</w:t>
      </w:r>
    </w:p>
    <w:p w14:paraId="6E0E7EC9" w14:textId="4BCEF90C" w:rsidR="00836C62" w:rsidRDefault="00836C62" w:rsidP="005334F8">
      <w:pPr>
        <w:numPr>
          <w:ilvl w:val="3"/>
          <w:numId w:val="1"/>
        </w:numPr>
      </w:pPr>
      <w:r>
        <w:t>Review proposed changes since last review.</w:t>
      </w:r>
    </w:p>
    <w:p w14:paraId="5E352D68" w14:textId="322061B0" w:rsidR="005334F8" w:rsidRDefault="002C754E" w:rsidP="005334F8">
      <w:pPr>
        <w:numPr>
          <w:ilvl w:val="3"/>
          <w:numId w:val="1"/>
        </w:numPr>
      </w:pPr>
      <w:r>
        <w:t>Discussion on legacy impacts.</w:t>
      </w:r>
    </w:p>
    <w:p w14:paraId="1F5077D4" w14:textId="11688032" w:rsidR="002C754E" w:rsidRDefault="00B75E3A" w:rsidP="005334F8">
      <w:pPr>
        <w:numPr>
          <w:ilvl w:val="3"/>
          <w:numId w:val="1"/>
        </w:numPr>
      </w:pPr>
      <w:r>
        <w:t xml:space="preserve">Discussion </w:t>
      </w:r>
      <w:r w:rsidR="001B3A21">
        <w:t>on the direction of the document and the changes…there was concern in some of the location that may have the changes.</w:t>
      </w:r>
    </w:p>
    <w:p w14:paraId="710AB2E9" w14:textId="0C88566F" w:rsidR="001B3A21" w:rsidRDefault="001B3A21" w:rsidP="005334F8">
      <w:pPr>
        <w:numPr>
          <w:ilvl w:val="3"/>
          <w:numId w:val="1"/>
        </w:numPr>
      </w:pPr>
      <w:r>
        <w:t>There was some</w:t>
      </w:r>
      <w:r w:rsidR="00A0677F">
        <w:t xml:space="preserve"> sense that this should not be in </w:t>
      </w:r>
      <w:proofErr w:type="spellStart"/>
      <w:r w:rsidR="00A0677F">
        <w:t>REVmd</w:t>
      </w:r>
      <w:proofErr w:type="spellEnd"/>
      <w:r w:rsidR="00A0677F">
        <w:t xml:space="preserve"> and may be better to have in another amendment.</w:t>
      </w:r>
      <w:r w:rsidR="00B973CB">
        <w:t xml:space="preserve">  11ax may also be making this a mandatory feature in addition to R&amp;R.</w:t>
      </w:r>
    </w:p>
    <w:p w14:paraId="65688663" w14:textId="6E0CFA27" w:rsidR="00B973CB" w:rsidRDefault="005A7829" w:rsidP="005334F8">
      <w:pPr>
        <w:numPr>
          <w:ilvl w:val="3"/>
          <w:numId w:val="1"/>
        </w:numPr>
      </w:pPr>
      <w:r>
        <w:t>Discussion</w:t>
      </w:r>
      <w:r w:rsidR="00723937">
        <w:t xml:space="preserve"> that features that are coming in 11ax should not be added in parallel to 11md at the same time.</w:t>
      </w:r>
    </w:p>
    <w:p w14:paraId="76F87E48" w14:textId="229756A2" w:rsidR="00267C7B" w:rsidRDefault="00267C7B" w:rsidP="005334F8">
      <w:pPr>
        <w:numPr>
          <w:ilvl w:val="3"/>
          <w:numId w:val="1"/>
        </w:numPr>
      </w:pPr>
      <w:r>
        <w:t>Straw Poll:</w:t>
      </w:r>
    </w:p>
    <w:p w14:paraId="22E3478A" w14:textId="4178D303" w:rsidR="00267C7B" w:rsidRDefault="00267C7B" w:rsidP="00267C7B">
      <w:pPr>
        <w:numPr>
          <w:ilvl w:val="4"/>
          <w:numId w:val="1"/>
        </w:numPr>
      </w:pPr>
      <w:r>
        <w:t xml:space="preserve">Do </w:t>
      </w:r>
      <w:r w:rsidR="00021E0D">
        <w:t>you support the changes in this document in 11md?</w:t>
      </w:r>
    </w:p>
    <w:p w14:paraId="5343E8C4" w14:textId="1428F191" w:rsidR="00021E0D" w:rsidRDefault="00021E0D" w:rsidP="00021E0D">
      <w:pPr>
        <w:numPr>
          <w:ilvl w:val="5"/>
          <w:numId w:val="1"/>
        </w:numPr>
      </w:pPr>
      <w:r>
        <w:t>Yes/No/abstain</w:t>
      </w:r>
    </w:p>
    <w:p w14:paraId="13443D3B" w14:textId="69350E46" w:rsidR="00021E0D" w:rsidRDefault="00021E0D" w:rsidP="00021E0D">
      <w:pPr>
        <w:numPr>
          <w:ilvl w:val="5"/>
          <w:numId w:val="1"/>
        </w:numPr>
      </w:pPr>
      <w:r>
        <w:t xml:space="preserve">Results: </w:t>
      </w:r>
      <w:r w:rsidR="00C34DE9">
        <w:t>1-</w:t>
      </w:r>
      <w:r w:rsidR="00D81332">
        <w:t xml:space="preserve">2-5 – </w:t>
      </w:r>
    </w:p>
    <w:p w14:paraId="09B464D1" w14:textId="3F0AF8BD" w:rsidR="00D81332" w:rsidRDefault="00D81332" w:rsidP="00D81332">
      <w:pPr>
        <w:numPr>
          <w:ilvl w:val="3"/>
          <w:numId w:val="1"/>
        </w:numPr>
      </w:pPr>
      <w:r>
        <w:t xml:space="preserve">Suggestion is to </w:t>
      </w:r>
      <w:r w:rsidR="005A7829">
        <w:t>consider</w:t>
      </w:r>
      <w:r>
        <w:t xml:space="preserve"> taking to 11ax.</w:t>
      </w:r>
    </w:p>
    <w:p w14:paraId="16CAD17B" w14:textId="383D5510" w:rsidR="00A0677F" w:rsidRDefault="00C02963" w:rsidP="005334F8">
      <w:pPr>
        <w:numPr>
          <w:ilvl w:val="3"/>
          <w:numId w:val="1"/>
        </w:numPr>
      </w:pPr>
      <w:r>
        <w:t xml:space="preserve">The </w:t>
      </w:r>
      <w:r w:rsidR="005A7829">
        <w:t>Commenter</w:t>
      </w:r>
      <w:r>
        <w:t xml:space="preserve"> may withdraw the comment, if so, then the resolution would </w:t>
      </w:r>
      <w:r w:rsidR="00FF7EBA">
        <w:t>be:</w:t>
      </w:r>
      <w:r w:rsidR="0025324D">
        <w:t xml:space="preserve"> Reject – Commenter has withdrawn the comment.</w:t>
      </w:r>
    </w:p>
    <w:p w14:paraId="5A9F6DA2" w14:textId="6C8AA306" w:rsidR="00AE1DA7" w:rsidRPr="00E84503" w:rsidRDefault="00083423" w:rsidP="00083423">
      <w:pPr>
        <w:numPr>
          <w:ilvl w:val="1"/>
          <w:numId w:val="1"/>
        </w:numPr>
        <w:rPr>
          <w:b/>
        </w:rPr>
      </w:pPr>
      <w:r w:rsidRPr="00E84503">
        <w:rPr>
          <w:b/>
        </w:rPr>
        <w:t>Recess at 3:07pm</w:t>
      </w:r>
      <w:r w:rsidR="001E1D2B" w:rsidRPr="00E84503">
        <w:rPr>
          <w:b/>
        </w:rPr>
        <w:t xml:space="preserve"> </w:t>
      </w:r>
    </w:p>
    <w:p w14:paraId="1E6ED3E2" w14:textId="76D32A01" w:rsidR="001E1D2B" w:rsidRPr="00CD76B2" w:rsidRDefault="00032697" w:rsidP="001E1D2B">
      <w:pPr>
        <w:numPr>
          <w:ilvl w:val="0"/>
          <w:numId w:val="1"/>
        </w:numPr>
        <w:rPr>
          <w:b/>
          <w:szCs w:val="22"/>
        </w:rPr>
      </w:pPr>
      <w:r>
        <w:rPr>
          <w:b/>
          <w:szCs w:val="22"/>
        </w:rPr>
        <w:br w:type="page"/>
      </w:r>
      <w:proofErr w:type="spellStart"/>
      <w:r w:rsidR="001E1D2B" w:rsidRPr="00CD76B2">
        <w:rPr>
          <w:b/>
          <w:szCs w:val="22"/>
        </w:rPr>
        <w:lastRenderedPageBreak/>
        <w:t>TGmd</w:t>
      </w:r>
      <w:proofErr w:type="spellEnd"/>
      <w:r w:rsidR="001E1D2B" w:rsidRPr="00CD76B2">
        <w:rPr>
          <w:b/>
          <w:szCs w:val="22"/>
        </w:rPr>
        <w:t xml:space="preserve"> (</w:t>
      </w:r>
      <w:proofErr w:type="spellStart"/>
      <w:r w:rsidR="001E1D2B" w:rsidRPr="00CD76B2">
        <w:rPr>
          <w:b/>
          <w:szCs w:val="22"/>
        </w:rPr>
        <w:t>REVmd</w:t>
      </w:r>
      <w:proofErr w:type="spellEnd"/>
      <w:r w:rsidR="001E1D2B" w:rsidRPr="00CD76B2">
        <w:rPr>
          <w:b/>
          <w:szCs w:val="22"/>
        </w:rPr>
        <w:t xml:space="preserve">) </w:t>
      </w:r>
      <w:proofErr w:type="spellStart"/>
      <w:r w:rsidR="001E1D2B" w:rsidRPr="00CD76B2">
        <w:rPr>
          <w:b/>
          <w:szCs w:val="22"/>
        </w:rPr>
        <w:t>Adhoc</w:t>
      </w:r>
      <w:proofErr w:type="spellEnd"/>
      <w:r w:rsidR="001E1D2B" w:rsidRPr="00CD76B2">
        <w:rPr>
          <w:b/>
          <w:szCs w:val="22"/>
        </w:rPr>
        <w:t xml:space="preserve"> in Toronto, Canada Tuesday 20 Aug. 2019 1</w:t>
      </w:r>
      <w:r>
        <w:rPr>
          <w:b/>
          <w:szCs w:val="22"/>
        </w:rPr>
        <w:t>5</w:t>
      </w:r>
      <w:r w:rsidR="001E1D2B" w:rsidRPr="00CD76B2">
        <w:rPr>
          <w:b/>
          <w:szCs w:val="22"/>
        </w:rPr>
        <w:t>:</w:t>
      </w:r>
      <w:r>
        <w:rPr>
          <w:b/>
          <w:szCs w:val="22"/>
        </w:rPr>
        <w:t>30</w:t>
      </w:r>
      <w:r w:rsidR="001E1D2B" w:rsidRPr="00CD76B2">
        <w:rPr>
          <w:b/>
          <w:szCs w:val="22"/>
        </w:rPr>
        <w:t>-1</w:t>
      </w:r>
      <w:r>
        <w:rPr>
          <w:b/>
          <w:szCs w:val="22"/>
        </w:rPr>
        <w:t>7</w:t>
      </w:r>
      <w:r w:rsidR="001E1D2B" w:rsidRPr="00CD76B2">
        <w:rPr>
          <w:b/>
          <w:szCs w:val="22"/>
        </w:rPr>
        <w:t>:</w:t>
      </w:r>
      <w:r>
        <w:rPr>
          <w:b/>
          <w:szCs w:val="22"/>
        </w:rPr>
        <w:t>3</w:t>
      </w:r>
      <w:r w:rsidR="001E1D2B" w:rsidRPr="00CD76B2">
        <w:rPr>
          <w:b/>
          <w:szCs w:val="22"/>
        </w:rPr>
        <w:t>0</w:t>
      </w:r>
    </w:p>
    <w:p w14:paraId="1CC350C8" w14:textId="5B0B901D" w:rsidR="001E1D2B" w:rsidRPr="00CD76B2" w:rsidRDefault="001E1D2B" w:rsidP="001E1D2B">
      <w:pPr>
        <w:numPr>
          <w:ilvl w:val="1"/>
          <w:numId w:val="1"/>
        </w:numPr>
        <w:rPr>
          <w:szCs w:val="22"/>
        </w:rPr>
      </w:pPr>
      <w:r w:rsidRPr="009C57AD">
        <w:rPr>
          <w:b/>
          <w:szCs w:val="22"/>
        </w:rPr>
        <w:t>Welcome – Called to order at</w:t>
      </w:r>
      <w:r w:rsidR="00866F99">
        <w:rPr>
          <w:b/>
          <w:szCs w:val="22"/>
        </w:rPr>
        <w:t xml:space="preserve"> 3</w:t>
      </w:r>
      <w:r w:rsidRPr="009C57AD">
        <w:rPr>
          <w:b/>
          <w:szCs w:val="22"/>
        </w:rPr>
        <w:t>:</w:t>
      </w:r>
      <w:r w:rsidR="00866F99">
        <w:rPr>
          <w:b/>
          <w:szCs w:val="22"/>
        </w:rPr>
        <w:t>3</w:t>
      </w:r>
      <w:r w:rsidRPr="009C57AD">
        <w:rPr>
          <w:b/>
          <w:szCs w:val="22"/>
        </w:rPr>
        <w:t xml:space="preserve">1pm ET by the Chair </w:t>
      </w:r>
      <w:r w:rsidR="00D4500F">
        <w:rPr>
          <w:b/>
          <w:szCs w:val="22"/>
        </w:rPr>
        <w:t>Dorothy STANLEY (HPE)</w:t>
      </w:r>
      <w:r w:rsidRPr="00CD76B2">
        <w:rPr>
          <w:szCs w:val="22"/>
        </w:rPr>
        <w:t>.</w:t>
      </w:r>
    </w:p>
    <w:p w14:paraId="0BFECDAB" w14:textId="77777777" w:rsidR="001E1D2B" w:rsidRPr="00CD76B2" w:rsidRDefault="001E1D2B" w:rsidP="001E1D2B">
      <w:pPr>
        <w:numPr>
          <w:ilvl w:val="1"/>
          <w:numId w:val="1"/>
        </w:numPr>
        <w:rPr>
          <w:szCs w:val="22"/>
        </w:rPr>
      </w:pPr>
      <w:r w:rsidRPr="009C57AD">
        <w:rPr>
          <w:b/>
          <w:szCs w:val="22"/>
        </w:rPr>
        <w:t>Attendance</w:t>
      </w:r>
      <w:r w:rsidRPr="00CD76B2">
        <w:rPr>
          <w:szCs w:val="22"/>
        </w:rPr>
        <w:t xml:space="preserve">: </w:t>
      </w:r>
    </w:p>
    <w:p w14:paraId="4924D7C3" w14:textId="77777777" w:rsidR="001E1D2B" w:rsidRPr="00CD76B2" w:rsidRDefault="001E1D2B" w:rsidP="001E1D2B">
      <w:pPr>
        <w:numPr>
          <w:ilvl w:val="2"/>
          <w:numId w:val="1"/>
        </w:numPr>
        <w:rPr>
          <w:szCs w:val="22"/>
        </w:rPr>
      </w:pPr>
      <w:r w:rsidRPr="00CD76B2">
        <w:rPr>
          <w:szCs w:val="22"/>
        </w:rPr>
        <w:t xml:space="preserve">In Person: </w:t>
      </w:r>
    </w:p>
    <w:p w14:paraId="257627FC" w14:textId="43C31978" w:rsidR="001E1D2B" w:rsidRPr="00CD76B2" w:rsidRDefault="00D4500F" w:rsidP="001E1D2B">
      <w:pPr>
        <w:numPr>
          <w:ilvl w:val="3"/>
          <w:numId w:val="1"/>
        </w:numPr>
        <w:rPr>
          <w:szCs w:val="22"/>
        </w:rPr>
      </w:pPr>
      <w:r>
        <w:rPr>
          <w:szCs w:val="22"/>
        </w:rPr>
        <w:t>Dorothy STANLEY (HPE)</w:t>
      </w:r>
    </w:p>
    <w:p w14:paraId="40E8C7B6" w14:textId="0FA6F431" w:rsidR="001E1D2B" w:rsidRPr="00CD76B2" w:rsidRDefault="001E1D2B" w:rsidP="001E1D2B">
      <w:pPr>
        <w:numPr>
          <w:ilvl w:val="3"/>
          <w:numId w:val="1"/>
        </w:numPr>
        <w:rPr>
          <w:szCs w:val="22"/>
        </w:rPr>
      </w:pPr>
      <w:r w:rsidRPr="00CD76B2">
        <w:rPr>
          <w:szCs w:val="22"/>
        </w:rPr>
        <w:t xml:space="preserve">Mark </w:t>
      </w:r>
      <w:r w:rsidR="0008553D">
        <w:rPr>
          <w:szCs w:val="22"/>
        </w:rPr>
        <w:t>HAMILTON (RUCKUS/COMMSCOPE)</w:t>
      </w:r>
    </w:p>
    <w:p w14:paraId="3D4270CD" w14:textId="596EE9F7" w:rsidR="001E1D2B" w:rsidRPr="00CD76B2" w:rsidRDefault="00D4500F" w:rsidP="001E1D2B">
      <w:pPr>
        <w:numPr>
          <w:ilvl w:val="3"/>
          <w:numId w:val="1"/>
        </w:numPr>
        <w:rPr>
          <w:szCs w:val="22"/>
        </w:rPr>
      </w:pPr>
      <w:r>
        <w:rPr>
          <w:szCs w:val="22"/>
        </w:rPr>
        <w:t>Jon ROSDAHL (Qualcomm)</w:t>
      </w:r>
    </w:p>
    <w:p w14:paraId="38EE4097" w14:textId="66924111" w:rsidR="001E1D2B" w:rsidRPr="00CD76B2" w:rsidRDefault="00D4500F" w:rsidP="001E1D2B">
      <w:pPr>
        <w:numPr>
          <w:ilvl w:val="3"/>
          <w:numId w:val="1"/>
        </w:numPr>
        <w:rPr>
          <w:szCs w:val="22"/>
        </w:rPr>
      </w:pPr>
      <w:r>
        <w:rPr>
          <w:szCs w:val="22"/>
        </w:rPr>
        <w:t>Joe LEVY (Interdigital)</w:t>
      </w:r>
    </w:p>
    <w:p w14:paraId="2730ABB6" w14:textId="09BBE519" w:rsidR="001E1D2B" w:rsidRDefault="00D4500F" w:rsidP="001E1D2B">
      <w:pPr>
        <w:numPr>
          <w:ilvl w:val="3"/>
          <w:numId w:val="1"/>
        </w:numPr>
      </w:pPr>
      <w:r>
        <w:t>Michael MONTEMURRO (Blackberry)</w:t>
      </w:r>
    </w:p>
    <w:p w14:paraId="11382A34" w14:textId="7F74AF8E" w:rsidR="001E1D2B" w:rsidRDefault="00D4500F" w:rsidP="001E1D2B">
      <w:pPr>
        <w:numPr>
          <w:ilvl w:val="3"/>
          <w:numId w:val="1"/>
        </w:numPr>
      </w:pPr>
      <w:r>
        <w:t>Edward AU (Huawei)</w:t>
      </w:r>
    </w:p>
    <w:p w14:paraId="32B7D280" w14:textId="77777777" w:rsidR="001E1D2B" w:rsidRDefault="001E1D2B" w:rsidP="001E1D2B">
      <w:pPr>
        <w:numPr>
          <w:ilvl w:val="2"/>
          <w:numId w:val="1"/>
        </w:numPr>
      </w:pPr>
      <w:r>
        <w:t>Call in WebEx</w:t>
      </w:r>
    </w:p>
    <w:p w14:paraId="51134886" w14:textId="479CF3EF" w:rsidR="001E1D2B" w:rsidRDefault="00D4500F" w:rsidP="001E1D2B">
      <w:pPr>
        <w:numPr>
          <w:ilvl w:val="3"/>
          <w:numId w:val="1"/>
        </w:numPr>
      </w:pPr>
      <w:r>
        <w:t>Emily QI (Intel)</w:t>
      </w:r>
    </w:p>
    <w:p w14:paraId="6BD21637" w14:textId="7B4EBCB5" w:rsidR="001E1D2B" w:rsidRDefault="00D4500F" w:rsidP="001E1D2B">
      <w:pPr>
        <w:numPr>
          <w:ilvl w:val="3"/>
          <w:numId w:val="1"/>
        </w:numPr>
      </w:pPr>
      <w:r>
        <w:t xml:space="preserve">Mark </w:t>
      </w:r>
      <w:proofErr w:type="gramStart"/>
      <w:r>
        <w:t>RISON  (</w:t>
      </w:r>
      <w:proofErr w:type="gramEnd"/>
      <w:r>
        <w:t>Samsung)</w:t>
      </w:r>
    </w:p>
    <w:p w14:paraId="51531334" w14:textId="2A61212C" w:rsidR="001E1D2B" w:rsidRDefault="001E1D2B" w:rsidP="001E1D2B">
      <w:pPr>
        <w:numPr>
          <w:ilvl w:val="3"/>
          <w:numId w:val="1"/>
        </w:numPr>
      </w:pPr>
      <w:r>
        <w:t>Thomas DERHAM (Broadcom)</w:t>
      </w:r>
    </w:p>
    <w:p w14:paraId="54242F2D" w14:textId="692DD6EB" w:rsidR="00866F99" w:rsidRDefault="00866F99" w:rsidP="00866F99">
      <w:pPr>
        <w:numPr>
          <w:ilvl w:val="3"/>
          <w:numId w:val="1"/>
        </w:numPr>
      </w:pPr>
      <w:r w:rsidRPr="00866F99">
        <w:t>Ro</w:t>
      </w:r>
      <w:r w:rsidR="00624E76">
        <w:t>d</w:t>
      </w:r>
      <w:r w:rsidRPr="00866F99">
        <w:t>ger Marks (</w:t>
      </w:r>
      <w:proofErr w:type="spellStart"/>
      <w:r w:rsidRPr="00866F99">
        <w:t>EthAirNet</w:t>
      </w:r>
      <w:proofErr w:type="spellEnd"/>
      <w:r w:rsidRPr="00866F99">
        <w:t xml:space="preserve"> Associates)</w:t>
      </w:r>
    </w:p>
    <w:p w14:paraId="7363E749" w14:textId="0EC83C17" w:rsidR="000A66CF" w:rsidRPr="00866F99" w:rsidRDefault="000A66CF" w:rsidP="00866F99">
      <w:pPr>
        <w:numPr>
          <w:ilvl w:val="3"/>
          <w:numId w:val="1"/>
        </w:numPr>
      </w:pPr>
      <w:r>
        <w:t>Antonio</w:t>
      </w:r>
      <w:r w:rsidR="00F63397">
        <w:t xml:space="preserve"> </w:t>
      </w:r>
      <w:r w:rsidR="00F63397" w:rsidRPr="00F63397">
        <w:t>de la Oliva</w:t>
      </w:r>
      <w:r w:rsidR="00F63397">
        <w:t xml:space="preserve"> (</w:t>
      </w:r>
      <w:r w:rsidR="00F63397" w:rsidRPr="00F63397">
        <w:t>Interdigital; University Carlos III of Madrid</w:t>
      </w:r>
      <w:r w:rsidR="00F63397">
        <w:t>)</w:t>
      </w:r>
    </w:p>
    <w:p w14:paraId="21EFE409" w14:textId="77777777" w:rsidR="00376B15" w:rsidRPr="00376B15" w:rsidRDefault="00376B15" w:rsidP="00376B15">
      <w:pPr>
        <w:numPr>
          <w:ilvl w:val="1"/>
          <w:numId w:val="1"/>
        </w:numPr>
        <w:rPr>
          <w:b/>
        </w:rPr>
      </w:pPr>
      <w:r w:rsidRPr="00376B15">
        <w:rPr>
          <w:b/>
        </w:rPr>
        <w:t>Reminder of Patent Policy</w:t>
      </w:r>
    </w:p>
    <w:p w14:paraId="0B0BEA7D" w14:textId="77777777" w:rsidR="00376B15" w:rsidRDefault="00376B15" w:rsidP="00376B15">
      <w:pPr>
        <w:numPr>
          <w:ilvl w:val="2"/>
          <w:numId w:val="1"/>
        </w:numPr>
      </w:pPr>
      <w:r>
        <w:t>No issues noted</w:t>
      </w:r>
    </w:p>
    <w:p w14:paraId="38F749A2" w14:textId="0F8696F2" w:rsidR="001E1D2B" w:rsidRPr="009C57AD" w:rsidRDefault="001E1D2B" w:rsidP="001E1D2B">
      <w:pPr>
        <w:numPr>
          <w:ilvl w:val="1"/>
          <w:numId w:val="1"/>
        </w:numPr>
        <w:rPr>
          <w:b/>
        </w:rPr>
      </w:pPr>
      <w:r w:rsidRPr="009C57AD">
        <w:rPr>
          <w:b/>
        </w:rPr>
        <w:t>Review Agenda 11-19/1367r6</w:t>
      </w:r>
      <w:r w:rsidR="0021107A" w:rsidRPr="009C57AD">
        <w:rPr>
          <w:b/>
        </w:rPr>
        <w:t xml:space="preserve"> + changes</w:t>
      </w:r>
    </w:p>
    <w:p w14:paraId="1D9D10F2" w14:textId="6B3A149A" w:rsidR="001E1D2B" w:rsidRDefault="0021144C" w:rsidP="00A53B60">
      <w:pPr>
        <w:numPr>
          <w:ilvl w:val="2"/>
          <w:numId w:val="1"/>
        </w:numPr>
      </w:pPr>
      <w:hyperlink r:id="rId24" w:history="1">
        <w:r w:rsidR="00111E7C" w:rsidRPr="00E000E5">
          <w:rPr>
            <w:rStyle w:val="Hyperlink"/>
          </w:rPr>
          <w:t>https://mentor.ieee.org/802.11/dcn/19/11-19-1367-06-000m-2019-july-aug-sept-tgmd-teleconference-agendas.docx</w:t>
        </w:r>
      </w:hyperlink>
      <w:r w:rsidR="00111E7C">
        <w:t xml:space="preserve"> </w:t>
      </w:r>
    </w:p>
    <w:p w14:paraId="3A087E5F" w14:textId="77777777" w:rsidR="00A53B60" w:rsidRDefault="00A53B60" w:rsidP="00A53B60">
      <w:pPr>
        <w:numPr>
          <w:ilvl w:val="2"/>
          <w:numId w:val="1"/>
        </w:numPr>
      </w:pPr>
      <w:r>
        <w:t>PM2 agenda</w:t>
      </w:r>
    </w:p>
    <w:p w14:paraId="4DB8BEF7" w14:textId="231D6FF9" w:rsidR="00A53B60" w:rsidRDefault="00A53B60" w:rsidP="00A53B60">
      <w:pPr>
        <w:ind w:left="2160"/>
      </w:pPr>
      <w:proofErr w:type="spellStart"/>
      <w:r>
        <w:t>i</w:t>
      </w:r>
      <w:proofErr w:type="spellEnd"/>
      <w:r>
        <w:t>.</w:t>
      </w:r>
      <w:r>
        <w:tab/>
        <w:t>11-19-586r5 – Thomas DERHAM</w:t>
      </w:r>
      <w:r w:rsidR="00D17334">
        <w:t xml:space="preserve"> (Broadcom)</w:t>
      </w:r>
    </w:p>
    <w:p w14:paraId="4382F28E" w14:textId="7B41D384" w:rsidR="00A53B60" w:rsidRDefault="00A53B60" w:rsidP="00A53B60">
      <w:pPr>
        <w:ind w:left="2160"/>
      </w:pPr>
      <w:r>
        <w:t>ii.</w:t>
      </w:r>
      <w:r>
        <w:tab/>
        <w:t>11-19-286 – Ro</w:t>
      </w:r>
      <w:r w:rsidR="00D17334">
        <w:t>d</w:t>
      </w:r>
      <w:r>
        <w:t>ger MARKS</w:t>
      </w:r>
      <w:r w:rsidR="00D17334">
        <w:t xml:space="preserve"> </w:t>
      </w:r>
      <w:r w:rsidR="00D17334" w:rsidRPr="00866F99">
        <w:t>(</w:t>
      </w:r>
      <w:proofErr w:type="spellStart"/>
      <w:r w:rsidR="00D17334" w:rsidRPr="00866F99">
        <w:t>EthAirNet</w:t>
      </w:r>
      <w:proofErr w:type="spellEnd"/>
      <w:r w:rsidR="00D17334" w:rsidRPr="00866F99">
        <w:t xml:space="preserve"> Associates)</w:t>
      </w:r>
    </w:p>
    <w:p w14:paraId="11A00FD9" w14:textId="1E089366" w:rsidR="00A53B60" w:rsidRDefault="00A53B60" w:rsidP="00A53B60">
      <w:pPr>
        <w:ind w:left="2160"/>
      </w:pPr>
      <w:r>
        <w:t>iii.</w:t>
      </w:r>
      <w:r>
        <w:tab/>
        <w:t xml:space="preserve">CID 2234 - 11-19-610 – </w:t>
      </w:r>
      <w:r w:rsidR="00D4500F">
        <w:t>Emily QI (Intel)</w:t>
      </w:r>
    </w:p>
    <w:p w14:paraId="448CBEA4" w14:textId="574999EC" w:rsidR="00A53B60" w:rsidRDefault="00A53B60" w:rsidP="00A53B60">
      <w:pPr>
        <w:ind w:left="2160"/>
      </w:pPr>
      <w:r>
        <w:t>iv.</w:t>
      </w:r>
      <w:r>
        <w:tab/>
        <w:t xml:space="preserve">11-19-1444 – </w:t>
      </w:r>
      <w:r w:rsidR="00D4500F">
        <w:t>Edward AU (Huawei)</w:t>
      </w:r>
      <w:r>
        <w:t xml:space="preserve"> – MEC Review</w:t>
      </w:r>
    </w:p>
    <w:p w14:paraId="667A6601" w14:textId="2BF8F945" w:rsidR="00A53B60" w:rsidRDefault="00A53B60" w:rsidP="00A53B60">
      <w:pPr>
        <w:ind w:left="2160"/>
      </w:pPr>
      <w:r>
        <w:t>v.</w:t>
      </w:r>
      <w:r>
        <w:tab/>
        <w:t xml:space="preserve">11-19-1443- CID 222/11-19-1396 2273 (GEN) </w:t>
      </w:r>
      <w:r w:rsidR="00D4500F">
        <w:t>Edward AU (Huawei)</w:t>
      </w:r>
      <w:r>
        <w:t xml:space="preserve"> </w:t>
      </w:r>
    </w:p>
    <w:p w14:paraId="00A818B2" w14:textId="02A2AF53" w:rsidR="00A53B60" w:rsidRDefault="00A53B60" w:rsidP="00A53B60">
      <w:pPr>
        <w:ind w:left="2160"/>
      </w:pPr>
      <w:r>
        <w:t>vi.</w:t>
      </w:r>
      <w:r>
        <w:tab/>
        <w:t xml:space="preserve">11-19-551 - CID 2242, </w:t>
      </w:r>
      <w:r w:rsidR="00936357">
        <w:t>2692 MAC</w:t>
      </w:r>
      <w:r>
        <w:t xml:space="preserve"> CIDs – Mark </w:t>
      </w:r>
      <w:r w:rsidR="0008553D">
        <w:t>HAMILTON (RUCKUS/COMMSCOPE)</w:t>
      </w:r>
    </w:p>
    <w:p w14:paraId="06B512BF" w14:textId="4BC82075" w:rsidR="00AE1DA7" w:rsidRDefault="00A53B60" w:rsidP="00A53B60">
      <w:pPr>
        <w:ind w:left="2160"/>
      </w:pPr>
      <w:r>
        <w:t>vii.</w:t>
      </w:r>
      <w:r>
        <w:tab/>
        <w:t>Carlos CORDEIRO CIDs</w:t>
      </w:r>
    </w:p>
    <w:p w14:paraId="47715DB0" w14:textId="08C8E7B6" w:rsidR="00AE1DA7" w:rsidRDefault="00A53B60" w:rsidP="00AE1DA7">
      <w:pPr>
        <w:numPr>
          <w:ilvl w:val="2"/>
          <w:numId w:val="1"/>
        </w:numPr>
      </w:pPr>
      <w:r>
        <w:t>Agenda for last time slot adjusted during PM1</w:t>
      </w:r>
    </w:p>
    <w:p w14:paraId="1E6DDDC7" w14:textId="13BB70FB" w:rsidR="00C00002" w:rsidRDefault="00C00002" w:rsidP="00AE1DA7">
      <w:pPr>
        <w:numPr>
          <w:ilvl w:val="2"/>
          <w:numId w:val="1"/>
        </w:numPr>
      </w:pPr>
      <w:r>
        <w:t>No objection</w:t>
      </w:r>
    </w:p>
    <w:p w14:paraId="18EA04DC" w14:textId="75B862EE" w:rsidR="00C00002" w:rsidRDefault="005C79E8" w:rsidP="005C79E8">
      <w:pPr>
        <w:numPr>
          <w:ilvl w:val="1"/>
          <w:numId w:val="1"/>
        </w:numPr>
      </w:pPr>
      <w:r w:rsidRPr="00074C09">
        <w:rPr>
          <w:b/>
        </w:rPr>
        <w:t xml:space="preserve">Review Doc </w:t>
      </w:r>
      <w:r w:rsidR="00C00002" w:rsidRPr="00074C09">
        <w:rPr>
          <w:b/>
        </w:rPr>
        <w:t>11-19/</w:t>
      </w:r>
      <w:r w:rsidR="00764F34" w:rsidRPr="00074C09">
        <w:rPr>
          <w:b/>
        </w:rPr>
        <w:t>586r5</w:t>
      </w:r>
      <w:r>
        <w:t xml:space="preserve"> </w:t>
      </w:r>
      <w:r w:rsidRPr="005C79E8">
        <w:t xml:space="preserve">Thomas </w:t>
      </w:r>
      <w:r w:rsidR="00507455" w:rsidRPr="005C79E8">
        <w:t>DERHAM</w:t>
      </w:r>
      <w:r w:rsidRPr="005C79E8">
        <w:t xml:space="preserve"> (Broadcom)</w:t>
      </w:r>
    </w:p>
    <w:p w14:paraId="4BECC950" w14:textId="66A8E62D" w:rsidR="00764F34" w:rsidRDefault="0021144C" w:rsidP="005C79E8">
      <w:pPr>
        <w:numPr>
          <w:ilvl w:val="2"/>
          <w:numId w:val="1"/>
        </w:numPr>
      </w:pPr>
      <w:hyperlink r:id="rId25" w:history="1">
        <w:r w:rsidR="005C79E8" w:rsidRPr="00E000E5">
          <w:rPr>
            <w:rStyle w:val="Hyperlink"/>
          </w:rPr>
          <w:t>https://mentor.ieee.org/802.11/dcn/19/11-19-0586-06-000m-pmksa-caching-and-mac-randomization.docx</w:t>
        </w:r>
      </w:hyperlink>
    </w:p>
    <w:p w14:paraId="5E9FC30D" w14:textId="1E707644" w:rsidR="00764F34" w:rsidRPr="00581FCA" w:rsidRDefault="00B25FC2" w:rsidP="005C79E8">
      <w:pPr>
        <w:numPr>
          <w:ilvl w:val="2"/>
          <w:numId w:val="1"/>
        </w:numPr>
        <w:rPr>
          <w:highlight w:val="green"/>
        </w:rPr>
      </w:pPr>
      <w:r w:rsidRPr="00581FCA">
        <w:rPr>
          <w:highlight w:val="green"/>
        </w:rPr>
        <w:t>CID 2689 (PHY)</w:t>
      </w:r>
    </w:p>
    <w:p w14:paraId="5B75DFD9" w14:textId="782664EF" w:rsidR="00B25FC2" w:rsidRDefault="00A14637" w:rsidP="00B25FC2">
      <w:pPr>
        <w:numPr>
          <w:ilvl w:val="3"/>
          <w:numId w:val="1"/>
        </w:numPr>
      </w:pPr>
      <w:r>
        <w:t>Review Comment</w:t>
      </w:r>
    </w:p>
    <w:p w14:paraId="73FB0D32" w14:textId="3EE9D34A" w:rsidR="00A14637" w:rsidRDefault="00A14637" w:rsidP="00B25FC2">
      <w:pPr>
        <w:numPr>
          <w:ilvl w:val="3"/>
          <w:numId w:val="1"/>
        </w:numPr>
      </w:pPr>
      <w:r>
        <w:t>Security experts have reviewed the document.</w:t>
      </w:r>
    </w:p>
    <w:p w14:paraId="2B5B8990" w14:textId="42B44016" w:rsidR="00581FCA" w:rsidRDefault="00581FCA" w:rsidP="00B25FC2">
      <w:pPr>
        <w:numPr>
          <w:ilvl w:val="3"/>
          <w:numId w:val="1"/>
        </w:numPr>
      </w:pPr>
      <w:r>
        <w:t>The Document is to be revised to ensure that the dates in the header and front page are correct.</w:t>
      </w:r>
    </w:p>
    <w:p w14:paraId="0A5FA085" w14:textId="571C85C2" w:rsidR="00A14637" w:rsidRDefault="00541BB5" w:rsidP="00B25FC2">
      <w:pPr>
        <w:numPr>
          <w:ilvl w:val="3"/>
          <w:numId w:val="1"/>
        </w:numPr>
      </w:pPr>
      <w:r>
        <w:t>Proposed resolution: Revised Incorporate the changes in doc 11-19/</w:t>
      </w:r>
      <w:r w:rsidR="009743A4">
        <w:t>586r</w:t>
      </w:r>
      <w:r w:rsidR="00A4175E">
        <w:t>7 &lt;</w:t>
      </w:r>
      <w:hyperlink r:id="rId26" w:history="1">
        <w:r w:rsidR="00A4175E" w:rsidRPr="00E000E5">
          <w:rPr>
            <w:rStyle w:val="Hyperlink"/>
          </w:rPr>
          <w:t>https://mentor.ieee.org/802.11/dcn/19/11-19-0586-06-000m-pmksa-caching-and-mac-randomization.docx</w:t>
        </w:r>
      </w:hyperlink>
      <w:r w:rsidR="00A4175E">
        <w:t xml:space="preserve">&gt; </w:t>
      </w:r>
      <w:r w:rsidR="009743A4">
        <w:t xml:space="preserve">which </w:t>
      </w:r>
      <w:r w:rsidR="00581FCA">
        <w:t xml:space="preserve">addresses the comment in the direction suggested by the </w:t>
      </w:r>
      <w:proofErr w:type="spellStart"/>
      <w:r w:rsidR="00581FCA">
        <w:t>commentor</w:t>
      </w:r>
      <w:proofErr w:type="spellEnd"/>
    </w:p>
    <w:p w14:paraId="7C443C7D" w14:textId="0974E2A0" w:rsidR="003D4302" w:rsidRDefault="003D4302" w:rsidP="003D4302">
      <w:pPr>
        <w:numPr>
          <w:ilvl w:val="1"/>
          <w:numId w:val="1"/>
        </w:numPr>
      </w:pPr>
      <w:r w:rsidRPr="00624E76">
        <w:rPr>
          <w:b/>
        </w:rPr>
        <w:t>Review Doc 11-19/</w:t>
      </w:r>
      <w:r w:rsidR="00A25F7D" w:rsidRPr="00624E76">
        <w:rPr>
          <w:b/>
        </w:rPr>
        <w:t>286</w:t>
      </w:r>
      <w:r w:rsidRPr="00624E76">
        <w:rPr>
          <w:b/>
        </w:rPr>
        <w:t xml:space="preserve"> r8</w:t>
      </w:r>
      <w:r>
        <w:t xml:space="preserve"> Ro</w:t>
      </w:r>
      <w:r w:rsidR="00624E76">
        <w:t>d</w:t>
      </w:r>
      <w:r>
        <w:t>ger Marks</w:t>
      </w:r>
      <w:r w:rsidR="00D17334">
        <w:t xml:space="preserve"> </w:t>
      </w:r>
      <w:r w:rsidR="00D17334" w:rsidRPr="00866F99">
        <w:t>(</w:t>
      </w:r>
      <w:proofErr w:type="spellStart"/>
      <w:r w:rsidR="00D17334" w:rsidRPr="00866F99">
        <w:t>EthAirNet</w:t>
      </w:r>
      <w:proofErr w:type="spellEnd"/>
      <w:r w:rsidR="00D17334" w:rsidRPr="00866F99">
        <w:t xml:space="preserve"> Associates)</w:t>
      </w:r>
    </w:p>
    <w:p w14:paraId="4AAF08CD" w14:textId="1A6569DC" w:rsidR="003D4302" w:rsidRDefault="0021144C" w:rsidP="00EF0848">
      <w:pPr>
        <w:numPr>
          <w:ilvl w:val="2"/>
          <w:numId w:val="1"/>
        </w:numPr>
      </w:pPr>
      <w:hyperlink r:id="rId27" w:history="1">
        <w:r w:rsidR="00EF0848" w:rsidRPr="00E000E5">
          <w:rPr>
            <w:rStyle w:val="Hyperlink"/>
          </w:rPr>
          <w:t>https://mentor.ieee.org/802.11/dcn/19/11-19-0286-08-000m-mac-address-policy-anqp-and-beacon-element.docx</w:t>
        </w:r>
      </w:hyperlink>
    </w:p>
    <w:p w14:paraId="0299A724" w14:textId="60DDAD3E" w:rsidR="00A25F7D" w:rsidRDefault="00A25F7D" w:rsidP="00EF0848">
      <w:pPr>
        <w:numPr>
          <w:ilvl w:val="2"/>
          <w:numId w:val="1"/>
        </w:numPr>
      </w:pPr>
      <w:r w:rsidRPr="009541FE">
        <w:rPr>
          <w:highlight w:val="yellow"/>
        </w:rPr>
        <w:t>CID 2685 (PHY)</w:t>
      </w:r>
    </w:p>
    <w:p w14:paraId="334C0EBF" w14:textId="15BE9137" w:rsidR="00A25F7D" w:rsidRDefault="00A25F7D" w:rsidP="00EF0848">
      <w:pPr>
        <w:numPr>
          <w:ilvl w:val="3"/>
          <w:numId w:val="1"/>
        </w:numPr>
      </w:pPr>
      <w:r>
        <w:t>Review Comment</w:t>
      </w:r>
    </w:p>
    <w:p w14:paraId="4AD5A281" w14:textId="3ADEAA5D" w:rsidR="00A25F7D" w:rsidRDefault="00A25F7D" w:rsidP="00EF0848">
      <w:pPr>
        <w:numPr>
          <w:ilvl w:val="3"/>
          <w:numId w:val="1"/>
        </w:numPr>
      </w:pPr>
      <w:r>
        <w:t xml:space="preserve">Review current </w:t>
      </w:r>
      <w:r w:rsidR="0058391A">
        <w:t>status</w:t>
      </w:r>
      <w:r>
        <w:t xml:space="preserve"> since last presentation.</w:t>
      </w:r>
    </w:p>
    <w:p w14:paraId="453E4EC9" w14:textId="7A959E0D" w:rsidR="003D4302" w:rsidRDefault="0058391A" w:rsidP="00EF0848">
      <w:pPr>
        <w:numPr>
          <w:ilvl w:val="3"/>
          <w:numId w:val="1"/>
        </w:numPr>
      </w:pPr>
      <w:r>
        <w:t xml:space="preserve">Discussion </w:t>
      </w:r>
      <w:r w:rsidR="00A925B0">
        <w:t>on SAI quadrant – (Standard Assigned I</w:t>
      </w:r>
      <w:r w:rsidR="00BA65CC">
        <w:t>ndividual)</w:t>
      </w:r>
    </w:p>
    <w:p w14:paraId="58DD58D9" w14:textId="0A397502" w:rsidR="00BA65CC" w:rsidRDefault="00BA65CC" w:rsidP="00EF0848">
      <w:pPr>
        <w:numPr>
          <w:ilvl w:val="3"/>
          <w:numId w:val="1"/>
        </w:numPr>
      </w:pPr>
      <w:r>
        <w:t>Discussion on how to get the address spaced allocated.</w:t>
      </w:r>
    </w:p>
    <w:p w14:paraId="594A937C" w14:textId="629544EB" w:rsidR="00BA65CC" w:rsidRDefault="0021550A" w:rsidP="00EF0848">
      <w:pPr>
        <w:numPr>
          <w:ilvl w:val="3"/>
          <w:numId w:val="1"/>
        </w:numPr>
      </w:pPr>
      <w:r>
        <w:lastRenderedPageBreak/>
        <w:t>The reference is to the standard does not exist</w:t>
      </w:r>
      <w:r w:rsidR="00243038">
        <w:t xml:space="preserve"> yet, but 802.1CQ will be a standard that defines the protocol, but it is not done yet.  Once it gets done, it would only be half the solution.</w:t>
      </w:r>
    </w:p>
    <w:p w14:paraId="1381DB04" w14:textId="4EAF0FAC" w:rsidR="00243038" w:rsidRDefault="00C05603" w:rsidP="00EF0848">
      <w:pPr>
        <w:numPr>
          <w:ilvl w:val="3"/>
          <w:numId w:val="1"/>
        </w:numPr>
      </w:pPr>
      <w:r>
        <w:t xml:space="preserve">Addition of an </w:t>
      </w:r>
      <w:r w:rsidR="00624E76">
        <w:t>Informative</w:t>
      </w:r>
      <w:r>
        <w:t xml:space="preserve"> reference until it is a final standard.</w:t>
      </w:r>
    </w:p>
    <w:p w14:paraId="353658B4" w14:textId="306576F0" w:rsidR="00C05603" w:rsidRDefault="003C0899" w:rsidP="00EF0848">
      <w:pPr>
        <w:numPr>
          <w:ilvl w:val="3"/>
          <w:numId w:val="1"/>
        </w:numPr>
      </w:pPr>
      <w:r>
        <w:t>Add a note to the Editor to add a reference in Annex A.</w:t>
      </w:r>
    </w:p>
    <w:p w14:paraId="3F909C5F" w14:textId="06C33633" w:rsidR="003C0899" w:rsidRDefault="002448B2" w:rsidP="00EF0848">
      <w:pPr>
        <w:numPr>
          <w:ilvl w:val="3"/>
          <w:numId w:val="1"/>
        </w:numPr>
      </w:pPr>
      <w:r>
        <w:t>Note that 802.1CQ is not expected to be done in 2020, so maybe we don’t want to add at this time.</w:t>
      </w:r>
    </w:p>
    <w:p w14:paraId="0A0309DD" w14:textId="4B5FAED7" w:rsidR="002448B2" w:rsidRDefault="003B6057" w:rsidP="00EF0848">
      <w:pPr>
        <w:numPr>
          <w:ilvl w:val="3"/>
          <w:numId w:val="1"/>
        </w:numPr>
      </w:pPr>
      <w:r>
        <w:t>We can have Bit 0 held in Reserved until the IEEE 802.</w:t>
      </w:r>
      <w:r w:rsidR="00BC5E4F">
        <w:t>1CQ has published.</w:t>
      </w:r>
    </w:p>
    <w:p w14:paraId="30C35C8D" w14:textId="252B372A" w:rsidR="00BC5E4F" w:rsidRDefault="0039360F" w:rsidP="00EF0848">
      <w:pPr>
        <w:numPr>
          <w:ilvl w:val="3"/>
          <w:numId w:val="1"/>
        </w:numPr>
      </w:pPr>
      <w:r>
        <w:t xml:space="preserve"> </w:t>
      </w:r>
      <w:r w:rsidR="00F63397">
        <w:t>Discussion on the method for identifying the quadrant</w:t>
      </w:r>
      <w:r w:rsidR="001C4166">
        <w:t xml:space="preserve"> numbers.</w:t>
      </w:r>
    </w:p>
    <w:p w14:paraId="05F00580" w14:textId="55B21F23" w:rsidR="001C4166" w:rsidRDefault="00232588" w:rsidP="00EF0848">
      <w:pPr>
        <w:numPr>
          <w:ilvl w:val="3"/>
          <w:numId w:val="1"/>
        </w:numPr>
      </w:pPr>
      <w:r>
        <w:t>Discussion on referencing IEEE 802c-2017.</w:t>
      </w:r>
    </w:p>
    <w:p w14:paraId="2D616D64" w14:textId="3F4E02AC" w:rsidR="00232588" w:rsidRDefault="007F569E" w:rsidP="00EF0848">
      <w:pPr>
        <w:numPr>
          <w:ilvl w:val="3"/>
          <w:numId w:val="1"/>
        </w:numPr>
      </w:pPr>
      <w:r>
        <w:t xml:space="preserve"> Discussion </w:t>
      </w:r>
      <w:r w:rsidR="00BE365F">
        <w:t>in consistencies for wording in the proposed changes.</w:t>
      </w:r>
    </w:p>
    <w:p w14:paraId="2EC969C3" w14:textId="4DE95E2F" w:rsidR="00BE365F" w:rsidRDefault="00BE365F" w:rsidP="00EF0848">
      <w:pPr>
        <w:numPr>
          <w:ilvl w:val="3"/>
          <w:numId w:val="1"/>
        </w:numPr>
      </w:pPr>
      <w:r>
        <w:t xml:space="preserve"> </w:t>
      </w:r>
      <w:r w:rsidR="00200AFA">
        <w:t>Discussion on the referencing to 802.1CQ as it is not publishing ahead of 11md.</w:t>
      </w:r>
    </w:p>
    <w:p w14:paraId="0CCF01C7" w14:textId="3738583E" w:rsidR="00200AFA" w:rsidRDefault="007C585C" w:rsidP="00200AFA">
      <w:pPr>
        <w:numPr>
          <w:ilvl w:val="4"/>
          <w:numId w:val="1"/>
        </w:numPr>
      </w:pPr>
      <w:r>
        <w:t>Add a foot note. indicating it is not published yet.</w:t>
      </w:r>
    </w:p>
    <w:p w14:paraId="607C6DD4" w14:textId="73CB07B1" w:rsidR="007C585C" w:rsidRDefault="0088300A" w:rsidP="0088300A">
      <w:pPr>
        <w:numPr>
          <w:ilvl w:val="3"/>
          <w:numId w:val="1"/>
        </w:numPr>
      </w:pPr>
      <w:r>
        <w:t xml:space="preserve"> Quadrant numbering may not need to be</w:t>
      </w:r>
      <w:r w:rsidR="005D7BD3">
        <w:t xml:space="preserve"> renumbered.</w:t>
      </w:r>
    </w:p>
    <w:p w14:paraId="4EF2FBC6" w14:textId="3A32CA42" w:rsidR="005D7BD3" w:rsidRDefault="005D7BD3" w:rsidP="0088300A">
      <w:pPr>
        <w:numPr>
          <w:ilvl w:val="3"/>
          <w:numId w:val="1"/>
        </w:numPr>
      </w:pPr>
      <w:r>
        <w:t xml:space="preserve"> </w:t>
      </w:r>
      <w:r w:rsidR="007B24A4">
        <w:t xml:space="preserve">Waiting for the </w:t>
      </w:r>
      <w:r w:rsidR="003F0C73">
        <w:t>802.1CQ may be better path.</w:t>
      </w:r>
    </w:p>
    <w:p w14:paraId="49861A92" w14:textId="400FA30C" w:rsidR="003F0C73" w:rsidRDefault="008C423B" w:rsidP="0088300A">
      <w:pPr>
        <w:numPr>
          <w:ilvl w:val="3"/>
          <w:numId w:val="1"/>
        </w:numPr>
      </w:pPr>
      <w:r>
        <w:t xml:space="preserve"> Discussion on the value of bit 1 is used for address server that is different from the </w:t>
      </w:r>
      <w:r w:rsidR="001E73E8">
        <w:t xml:space="preserve">bit indicating </w:t>
      </w:r>
      <w:r>
        <w:t>802.1</w:t>
      </w:r>
      <w:r w:rsidR="001E73E8">
        <w:t>CQ.  Suggestion was to leave it as reserved prior to publication of 802.1CQ.</w:t>
      </w:r>
    </w:p>
    <w:p w14:paraId="3C393874" w14:textId="58F812CC" w:rsidR="001E73E8" w:rsidRDefault="001E73E8" w:rsidP="0088300A">
      <w:pPr>
        <w:numPr>
          <w:ilvl w:val="3"/>
          <w:numId w:val="1"/>
        </w:numPr>
      </w:pPr>
      <w:r>
        <w:t xml:space="preserve"> </w:t>
      </w:r>
      <w:r w:rsidR="007B540C">
        <w:t xml:space="preserve">Plan to have an update circulated to those that are interested and get some feedback prior to the presentation being presented at the next </w:t>
      </w:r>
      <w:r w:rsidR="009541FE">
        <w:t>session.</w:t>
      </w:r>
    </w:p>
    <w:p w14:paraId="3FF60DDA" w14:textId="7E1F8EDB" w:rsidR="009541FE" w:rsidRDefault="009541FE" w:rsidP="0088300A">
      <w:pPr>
        <w:numPr>
          <w:ilvl w:val="3"/>
          <w:numId w:val="1"/>
        </w:numPr>
      </w:pPr>
      <w:r>
        <w:t xml:space="preserve"> Schedule to revisit</w:t>
      </w:r>
      <w:r w:rsidR="00F14F00">
        <w:t xml:space="preserve"> Friday Sept 6</w:t>
      </w:r>
      <w:r w:rsidR="00F14F00" w:rsidRPr="00F14F00">
        <w:rPr>
          <w:vertAlign w:val="superscript"/>
        </w:rPr>
        <w:t>th</w:t>
      </w:r>
      <w:r w:rsidR="00F14F00">
        <w:t xml:space="preserve"> Teleconference.</w:t>
      </w:r>
    </w:p>
    <w:p w14:paraId="1BB855B5" w14:textId="0715F6F1" w:rsidR="00F14F00" w:rsidRDefault="0008538F" w:rsidP="0088300A">
      <w:pPr>
        <w:numPr>
          <w:ilvl w:val="3"/>
          <w:numId w:val="1"/>
        </w:numPr>
      </w:pPr>
      <w:proofErr w:type="gramStart"/>
      <w:r>
        <w:t>Also</w:t>
      </w:r>
      <w:proofErr w:type="gramEnd"/>
      <w:r>
        <w:t xml:space="preserve"> </w:t>
      </w:r>
      <w:proofErr w:type="spellStart"/>
      <w:r>
        <w:t>schdule</w:t>
      </w:r>
      <w:proofErr w:type="spellEnd"/>
      <w:r>
        <w:t xml:space="preserve"> some time on Monday PM1 in Hanoi – Antonio will be there.</w:t>
      </w:r>
    </w:p>
    <w:p w14:paraId="40553321" w14:textId="1AE001DF" w:rsidR="0008538F" w:rsidRDefault="0008538F" w:rsidP="0008538F">
      <w:pPr>
        <w:numPr>
          <w:ilvl w:val="1"/>
          <w:numId w:val="1"/>
        </w:numPr>
      </w:pPr>
      <w:r w:rsidRPr="00A64CE7">
        <w:rPr>
          <w:b/>
        </w:rPr>
        <w:t>Review doc 11-19/</w:t>
      </w:r>
      <w:r w:rsidR="00D152FC" w:rsidRPr="00A64CE7">
        <w:rPr>
          <w:b/>
        </w:rPr>
        <w:t>0610r2</w:t>
      </w:r>
      <w:r w:rsidR="00D152FC">
        <w:t xml:space="preserve"> </w:t>
      </w:r>
      <w:r w:rsidR="00D4500F">
        <w:t>Emily QI (Intel)</w:t>
      </w:r>
    </w:p>
    <w:p w14:paraId="6D42505F" w14:textId="6E5BC3CE" w:rsidR="00D152FC" w:rsidRDefault="0021144C" w:rsidP="00D152FC">
      <w:pPr>
        <w:numPr>
          <w:ilvl w:val="2"/>
          <w:numId w:val="1"/>
        </w:numPr>
      </w:pPr>
      <w:hyperlink r:id="rId28" w:history="1">
        <w:r w:rsidR="00054C4D" w:rsidRPr="00E000E5">
          <w:rPr>
            <w:rStyle w:val="Hyperlink"/>
          </w:rPr>
          <w:t>https://mentor.ieee.org/802.11/dcn/19/11-19-0610-02-000m-lb236-proposed-resolutions-for-cid-2234.doc</w:t>
        </w:r>
      </w:hyperlink>
    </w:p>
    <w:p w14:paraId="49D3F199" w14:textId="3007C327" w:rsidR="00054C4D" w:rsidRPr="00A64CE7" w:rsidRDefault="00054C4D" w:rsidP="00D152FC">
      <w:pPr>
        <w:numPr>
          <w:ilvl w:val="2"/>
          <w:numId w:val="1"/>
        </w:numPr>
        <w:rPr>
          <w:highlight w:val="green"/>
        </w:rPr>
      </w:pPr>
      <w:r w:rsidRPr="00A64CE7">
        <w:rPr>
          <w:highlight w:val="green"/>
        </w:rPr>
        <w:t>CID 2234 (MAC)</w:t>
      </w:r>
    </w:p>
    <w:p w14:paraId="716B0207" w14:textId="06B44B1C" w:rsidR="009541FE" w:rsidRDefault="00AD4563" w:rsidP="00AD4563">
      <w:pPr>
        <w:numPr>
          <w:ilvl w:val="3"/>
          <w:numId w:val="1"/>
        </w:numPr>
      </w:pPr>
      <w:r>
        <w:t>Review Comment</w:t>
      </w:r>
    </w:p>
    <w:p w14:paraId="4DB22672" w14:textId="7BB6D8D0" w:rsidR="00AD4563" w:rsidRDefault="00423FF4" w:rsidP="00AD4563">
      <w:pPr>
        <w:numPr>
          <w:ilvl w:val="3"/>
          <w:numId w:val="1"/>
        </w:numPr>
      </w:pPr>
      <w:r>
        <w:t>Review the proposed changes</w:t>
      </w:r>
    </w:p>
    <w:p w14:paraId="30A890BC" w14:textId="014D9B7A" w:rsidR="00423FF4" w:rsidRDefault="00645DB7" w:rsidP="00AD4563">
      <w:pPr>
        <w:numPr>
          <w:ilvl w:val="3"/>
          <w:numId w:val="1"/>
        </w:numPr>
      </w:pPr>
      <w:r>
        <w:t xml:space="preserve">Two sections may not be changed – 9.3.1.7.4 and </w:t>
      </w:r>
      <w:r w:rsidR="001E48FC">
        <w:t>9.3.1.8.3</w:t>
      </w:r>
    </w:p>
    <w:p w14:paraId="19523EF6" w14:textId="2365E584" w:rsidR="001E48FC" w:rsidRDefault="001E48FC" w:rsidP="00AD4563">
      <w:pPr>
        <w:numPr>
          <w:ilvl w:val="3"/>
          <w:numId w:val="1"/>
        </w:numPr>
      </w:pPr>
      <w:r>
        <w:t>Question on the use of “indicates</w:t>
      </w:r>
      <w:r w:rsidR="005A1D4A">
        <w:t>”.</w:t>
      </w:r>
    </w:p>
    <w:p w14:paraId="00575ABA" w14:textId="1A433C6B" w:rsidR="001E48FC" w:rsidRDefault="005150F8" w:rsidP="00AD4563">
      <w:pPr>
        <w:numPr>
          <w:ilvl w:val="3"/>
          <w:numId w:val="1"/>
        </w:numPr>
      </w:pPr>
      <w:r>
        <w:t>Discussion on if n is a number or something else.</w:t>
      </w:r>
    </w:p>
    <w:p w14:paraId="20719AB5" w14:textId="28AAA01A" w:rsidR="005150F8" w:rsidRDefault="00EF6F6F" w:rsidP="00AD4563">
      <w:pPr>
        <w:numPr>
          <w:ilvl w:val="3"/>
          <w:numId w:val="1"/>
        </w:numPr>
      </w:pPr>
      <w:r>
        <w:t>N indicates the number of STA Info</w:t>
      </w:r>
      <w:r w:rsidR="00713EE6">
        <w:t xml:space="preserve"> blocks in the VHT NDP Announcement frame format.  </w:t>
      </w:r>
    </w:p>
    <w:p w14:paraId="34CCD000" w14:textId="37516264" w:rsidR="00713EE6" w:rsidRDefault="006A1E08" w:rsidP="00AD4563">
      <w:pPr>
        <w:numPr>
          <w:ilvl w:val="3"/>
          <w:numId w:val="1"/>
        </w:numPr>
      </w:pPr>
      <w:r>
        <w:t xml:space="preserve">Proposed resolution: </w:t>
      </w:r>
      <w:r w:rsidR="00AF20D1" w:rsidRPr="00AF20D1">
        <w:t>: REVISED (MAC: 2019-08-20 20:42:18Z):</w:t>
      </w:r>
      <w:r>
        <w:t xml:space="preserve">; Incorporate the changes indicated in </w:t>
      </w:r>
      <w:r w:rsidR="00D209F0">
        <w:t>11-19/610r3 &lt;</w:t>
      </w:r>
      <w:hyperlink r:id="rId29" w:history="1">
        <w:r w:rsidR="00D209F0" w:rsidRPr="00E000E5">
          <w:rPr>
            <w:rStyle w:val="Hyperlink"/>
          </w:rPr>
          <w:t>https://mentor.ieee.org/802.11/dcn/19/11-19-0610-03-000m-lb236-proposed-resolutions-for-cid-2234.doc</w:t>
        </w:r>
      </w:hyperlink>
      <w:r w:rsidR="00D209F0">
        <w:t xml:space="preserve"> &gt; which </w:t>
      </w:r>
      <w:r w:rsidR="00C95146">
        <w:t>corrects the listing of repeating subfields.</w:t>
      </w:r>
    </w:p>
    <w:p w14:paraId="25BF82FD" w14:textId="2108A2EC" w:rsidR="003D4302" w:rsidRDefault="00A64CE7" w:rsidP="00B25FC2">
      <w:pPr>
        <w:numPr>
          <w:ilvl w:val="3"/>
          <w:numId w:val="1"/>
        </w:numPr>
      </w:pPr>
      <w:r>
        <w:t>No Objection – Mark Ready for Motion</w:t>
      </w:r>
    </w:p>
    <w:p w14:paraId="635EEEE2" w14:textId="006E6E12" w:rsidR="00A64CE7" w:rsidRDefault="00B3250F" w:rsidP="00A64CE7">
      <w:pPr>
        <w:numPr>
          <w:ilvl w:val="1"/>
          <w:numId w:val="1"/>
        </w:numPr>
      </w:pPr>
      <w:r w:rsidRPr="00624E76">
        <w:rPr>
          <w:b/>
        </w:rPr>
        <w:t>MEC Review</w:t>
      </w:r>
      <w:r>
        <w:t xml:space="preserve"> - </w:t>
      </w:r>
      <w:r w:rsidR="00D4500F">
        <w:t>Edward AU (Huawei)</w:t>
      </w:r>
    </w:p>
    <w:p w14:paraId="6CCDFF25" w14:textId="7CEDA700" w:rsidR="00B3250F" w:rsidRDefault="0021144C" w:rsidP="00B3250F">
      <w:pPr>
        <w:numPr>
          <w:ilvl w:val="2"/>
          <w:numId w:val="1"/>
        </w:numPr>
      </w:pPr>
      <w:hyperlink r:id="rId30" w:history="1">
        <w:r w:rsidR="00D268C0" w:rsidRPr="00E000E5">
          <w:rPr>
            <w:rStyle w:val="Hyperlink"/>
          </w:rPr>
          <w:t>https://mentor.ieee.org/802.11/dcn/19/11-19-1444-00-000m-proposed-changes-re-ieee-sa-mec-comment-related-to-draft-2-1-of-ieee-p802-11revmd.docx</w:t>
        </w:r>
      </w:hyperlink>
    </w:p>
    <w:p w14:paraId="3CD93005" w14:textId="6278BA50" w:rsidR="00D268C0" w:rsidRDefault="00D268C0" w:rsidP="00B3250F">
      <w:pPr>
        <w:numPr>
          <w:ilvl w:val="2"/>
          <w:numId w:val="1"/>
        </w:numPr>
      </w:pPr>
      <w:r>
        <w:t>Review the MEC Review</w:t>
      </w:r>
    </w:p>
    <w:p w14:paraId="4C9072F1" w14:textId="54212A00" w:rsidR="00D268C0" w:rsidRDefault="000D1BFF" w:rsidP="00B3250F">
      <w:pPr>
        <w:numPr>
          <w:ilvl w:val="2"/>
          <w:numId w:val="1"/>
        </w:numPr>
      </w:pPr>
      <w:r>
        <w:t>Discussion on if the Figure is or is not Normative/Informative.</w:t>
      </w:r>
    </w:p>
    <w:p w14:paraId="17551FBD" w14:textId="47213E91" w:rsidR="00CE060D" w:rsidRDefault="00CE060D" w:rsidP="00B3250F">
      <w:pPr>
        <w:numPr>
          <w:ilvl w:val="2"/>
          <w:numId w:val="1"/>
        </w:numPr>
      </w:pPr>
      <w:r>
        <w:t>The IEEE editor is not allowing “Informative” in our captions.</w:t>
      </w:r>
    </w:p>
    <w:p w14:paraId="616A1BA3" w14:textId="3440C0E9" w:rsidR="00CE060D" w:rsidRDefault="00855D9F" w:rsidP="00B3250F">
      <w:pPr>
        <w:numPr>
          <w:ilvl w:val="2"/>
          <w:numId w:val="1"/>
        </w:numPr>
      </w:pPr>
      <w:r>
        <w:t>Change many of the “Shown in” to “Defined in”</w:t>
      </w:r>
    </w:p>
    <w:p w14:paraId="038055E7" w14:textId="77777777" w:rsidR="00D06878" w:rsidRDefault="00B662E6" w:rsidP="00D06878">
      <w:pPr>
        <w:numPr>
          <w:ilvl w:val="2"/>
          <w:numId w:val="1"/>
        </w:numPr>
      </w:pPr>
      <w:r>
        <w:t>Discussion on removing words like “is not meant to be exhaustive of all possible protocol uses</w:t>
      </w:r>
      <w:r w:rsidR="00D0404C">
        <w:t>”.</w:t>
      </w:r>
    </w:p>
    <w:p w14:paraId="6ED1562F" w14:textId="7B26F26B" w:rsidR="00357671" w:rsidRDefault="00D06878" w:rsidP="00357671">
      <w:pPr>
        <w:numPr>
          <w:ilvl w:val="2"/>
          <w:numId w:val="1"/>
        </w:numPr>
      </w:pPr>
      <w:r w:rsidRPr="00D06878">
        <w:rPr>
          <w:sz w:val="24"/>
          <w:szCs w:val="24"/>
        </w:rPr>
        <w:t xml:space="preserve">At 816.44, </w:t>
      </w:r>
      <w:r w:rsidR="0001337A">
        <w:t xml:space="preserve">Delete Note 7 from </w:t>
      </w:r>
      <w:r w:rsidR="001F78EE">
        <w:t xml:space="preserve">Table </w:t>
      </w:r>
      <w:r w:rsidR="008E5191">
        <w:t>9.25.</w:t>
      </w:r>
      <w:r w:rsidR="00357671">
        <w:t xml:space="preserve"> –</w:t>
      </w:r>
    </w:p>
    <w:p w14:paraId="012AE90F" w14:textId="401886FE" w:rsidR="000720E8" w:rsidRDefault="000720E8" w:rsidP="00B3250F">
      <w:pPr>
        <w:numPr>
          <w:ilvl w:val="2"/>
          <w:numId w:val="1"/>
        </w:numPr>
      </w:pPr>
      <w:r>
        <w:lastRenderedPageBreak/>
        <w:t xml:space="preserve">For Table </w:t>
      </w:r>
      <w:r w:rsidR="001027E5">
        <w:t>10.1 remove</w:t>
      </w:r>
      <w:r w:rsidR="00B77114">
        <w:t xml:space="preserve"> “Informative</w:t>
      </w:r>
      <w:r w:rsidR="00CA086E">
        <w:t>”, from the 7</w:t>
      </w:r>
      <w:r w:rsidR="00CA086E" w:rsidRPr="00CA086E">
        <w:rPr>
          <w:vertAlign w:val="superscript"/>
        </w:rPr>
        <w:t>th</w:t>
      </w:r>
      <w:r w:rsidR="00CA086E">
        <w:t xml:space="preserve"> Column name.</w:t>
      </w:r>
    </w:p>
    <w:p w14:paraId="60B8B3FC" w14:textId="2A28783C" w:rsidR="001027E5" w:rsidRDefault="001027E5" w:rsidP="00B3250F">
      <w:pPr>
        <w:numPr>
          <w:ilvl w:val="2"/>
          <w:numId w:val="1"/>
        </w:numPr>
      </w:pPr>
      <w:r>
        <w:t>Tentatively be on the 3 Sept Telecon</w:t>
      </w:r>
    </w:p>
    <w:p w14:paraId="6D996AD7" w14:textId="4BD49D53" w:rsidR="001027E5" w:rsidRPr="00624E76" w:rsidRDefault="00357671" w:rsidP="00357671">
      <w:pPr>
        <w:numPr>
          <w:ilvl w:val="1"/>
          <w:numId w:val="1"/>
        </w:numPr>
        <w:rPr>
          <w:b/>
        </w:rPr>
      </w:pPr>
      <w:r w:rsidRPr="00624E76">
        <w:rPr>
          <w:b/>
        </w:rPr>
        <w:t>Recess at 5:35pm</w:t>
      </w:r>
    </w:p>
    <w:p w14:paraId="61147F3F" w14:textId="589A08ED" w:rsidR="00A560AB" w:rsidRPr="00CD76B2" w:rsidRDefault="00A560AB" w:rsidP="00A560AB">
      <w:pPr>
        <w:numPr>
          <w:ilvl w:val="0"/>
          <w:numId w:val="1"/>
        </w:numPr>
        <w:rPr>
          <w:b/>
          <w:szCs w:val="22"/>
        </w:rPr>
      </w:pPr>
      <w:proofErr w:type="spellStart"/>
      <w:r w:rsidRPr="00CD76B2">
        <w:rPr>
          <w:b/>
          <w:szCs w:val="22"/>
        </w:rPr>
        <w:t>TGmd</w:t>
      </w:r>
      <w:proofErr w:type="spellEnd"/>
      <w:r w:rsidRPr="00CD76B2">
        <w:rPr>
          <w:b/>
          <w:szCs w:val="22"/>
        </w:rPr>
        <w:t xml:space="preserve"> (</w:t>
      </w:r>
      <w:proofErr w:type="spellStart"/>
      <w:r w:rsidRPr="00CD76B2">
        <w:rPr>
          <w:b/>
          <w:szCs w:val="22"/>
        </w:rPr>
        <w:t>REVmd</w:t>
      </w:r>
      <w:proofErr w:type="spellEnd"/>
      <w:r w:rsidRPr="00CD76B2">
        <w:rPr>
          <w:b/>
          <w:szCs w:val="22"/>
        </w:rPr>
        <w:t xml:space="preserve">) </w:t>
      </w:r>
      <w:proofErr w:type="spellStart"/>
      <w:r w:rsidRPr="00CD76B2">
        <w:rPr>
          <w:b/>
          <w:szCs w:val="22"/>
        </w:rPr>
        <w:t>Adhoc</w:t>
      </w:r>
      <w:proofErr w:type="spellEnd"/>
      <w:r w:rsidRPr="00CD76B2">
        <w:rPr>
          <w:b/>
          <w:szCs w:val="22"/>
        </w:rPr>
        <w:t xml:space="preserve"> in Toronto, Canada </w:t>
      </w:r>
      <w:r>
        <w:rPr>
          <w:b/>
          <w:szCs w:val="22"/>
        </w:rPr>
        <w:t>Wednesday</w:t>
      </w:r>
      <w:r w:rsidRPr="00CD76B2">
        <w:rPr>
          <w:b/>
          <w:szCs w:val="22"/>
        </w:rPr>
        <w:t xml:space="preserve"> 2</w:t>
      </w:r>
      <w:r>
        <w:rPr>
          <w:b/>
          <w:szCs w:val="22"/>
        </w:rPr>
        <w:t>1</w:t>
      </w:r>
      <w:r w:rsidRPr="00CD76B2">
        <w:rPr>
          <w:b/>
          <w:szCs w:val="22"/>
        </w:rPr>
        <w:t xml:space="preserve"> Aug. 2019 </w:t>
      </w:r>
      <w:r>
        <w:rPr>
          <w:b/>
          <w:szCs w:val="22"/>
        </w:rPr>
        <w:t>9:00</w:t>
      </w:r>
      <w:r w:rsidRPr="00CD76B2">
        <w:rPr>
          <w:b/>
          <w:szCs w:val="22"/>
        </w:rPr>
        <w:t>-1</w:t>
      </w:r>
      <w:r w:rsidR="00F10892">
        <w:rPr>
          <w:b/>
          <w:szCs w:val="22"/>
        </w:rPr>
        <w:t>1</w:t>
      </w:r>
      <w:r w:rsidRPr="00CD76B2">
        <w:rPr>
          <w:b/>
          <w:szCs w:val="22"/>
        </w:rPr>
        <w:t>:</w:t>
      </w:r>
      <w:r>
        <w:rPr>
          <w:b/>
          <w:szCs w:val="22"/>
        </w:rPr>
        <w:t>3</w:t>
      </w:r>
      <w:r w:rsidRPr="00CD76B2">
        <w:rPr>
          <w:b/>
          <w:szCs w:val="22"/>
        </w:rPr>
        <w:t>0</w:t>
      </w:r>
    </w:p>
    <w:p w14:paraId="6A628686" w14:textId="36E8CE0A" w:rsidR="00A560AB" w:rsidRPr="00CD76B2" w:rsidRDefault="00A560AB" w:rsidP="00A560AB">
      <w:pPr>
        <w:numPr>
          <w:ilvl w:val="1"/>
          <w:numId w:val="1"/>
        </w:numPr>
        <w:rPr>
          <w:szCs w:val="22"/>
        </w:rPr>
      </w:pPr>
      <w:r w:rsidRPr="009C57AD">
        <w:rPr>
          <w:b/>
          <w:szCs w:val="22"/>
        </w:rPr>
        <w:t>Welcome – Called to order at</w:t>
      </w:r>
      <w:r>
        <w:rPr>
          <w:b/>
          <w:szCs w:val="22"/>
        </w:rPr>
        <w:t xml:space="preserve"> </w:t>
      </w:r>
      <w:r w:rsidR="00F10892">
        <w:rPr>
          <w:b/>
          <w:szCs w:val="22"/>
        </w:rPr>
        <w:t>9:01am</w:t>
      </w:r>
      <w:r w:rsidRPr="009C57AD">
        <w:rPr>
          <w:b/>
          <w:szCs w:val="22"/>
        </w:rPr>
        <w:t xml:space="preserve"> ET by the Chair </w:t>
      </w:r>
      <w:r w:rsidR="00D4500F">
        <w:rPr>
          <w:b/>
          <w:szCs w:val="22"/>
        </w:rPr>
        <w:t>Dorothy STANLEY (HPE)</w:t>
      </w:r>
      <w:r w:rsidRPr="00CD76B2">
        <w:rPr>
          <w:szCs w:val="22"/>
        </w:rPr>
        <w:t>.</w:t>
      </w:r>
    </w:p>
    <w:p w14:paraId="60CFBF6F" w14:textId="77777777" w:rsidR="00A560AB" w:rsidRPr="00CD76B2" w:rsidRDefault="00A560AB" w:rsidP="00A560AB">
      <w:pPr>
        <w:numPr>
          <w:ilvl w:val="1"/>
          <w:numId w:val="1"/>
        </w:numPr>
        <w:rPr>
          <w:szCs w:val="22"/>
        </w:rPr>
      </w:pPr>
      <w:r w:rsidRPr="009C57AD">
        <w:rPr>
          <w:b/>
          <w:szCs w:val="22"/>
        </w:rPr>
        <w:t>Attendance</w:t>
      </w:r>
      <w:r w:rsidRPr="00CD76B2">
        <w:rPr>
          <w:szCs w:val="22"/>
        </w:rPr>
        <w:t xml:space="preserve">: </w:t>
      </w:r>
    </w:p>
    <w:p w14:paraId="1CEFEFBA" w14:textId="77777777" w:rsidR="00A560AB" w:rsidRPr="00CD76B2" w:rsidRDefault="00A560AB" w:rsidP="00A560AB">
      <w:pPr>
        <w:numPr>
          <w:ilvl w:val="2"/>
          <w:numId w:val="1"/>
        </w:numPr>
        <w:rPr>
          <w:szCs w:val="22"/>
        </w:rPr>
      </w:pPr>
      <w:r w:rsidRPr="00CD76B2">
        <w:rPr>
          <w:szCs w:val="22"/>
        </w:rPr>
        <w:t xml:space="preserve">In Person: </w:t>
      </w:r>
    </w:p>
    <w:p w14:paraId="3BCC6359" w14:textId="6D8CB641" w:rsidR="00A560AB" w:rsidRPr="00CD76B2" w:rsidRDefault="00D4500F" w:rsidP="00A560AB">
      <w:pPr>
        <w:numPr>
          <w:ilvl w:val="3"/>
          <w:numId w:val="1"/>
        </w:numPr>
        <w:rPr>
          <w:szCs w:val="22"/>
        </w:rPr>
      </w:pPr>
      <w:r>
        <w:rPr>
          <w:szCs w:val="22"/>
        </w:rPr>
        <w:t>Dorothy STANLEY (HPE)</w:t>
      </w:r>
    </w:p>
    <w:p w14:paraId="2B0C30B0" w14:textId="6A92853E" w:rsidR="00A560AB" w:rsidRPr="00CD76B2" w:rsidRDefault="00A560AB" w:rsidP="00A560AB">
      <w:pPr>
        <w:numPr>
          <w:ilvl w:val="3"/>
          <w:numId w:val="1"/>
        </w:numPr>
        <w:rPr>
          <w:szCs w:val="22"/>
        </w:rPr>
      </w:pPr>
      <w:r w:rsidRPr="00CD76B2">
        <w:rPr>
          <w:szCs w:val="22"/>
        </w:rPr>
        <w:t xml:space="preserve">Mark </w:t>
      </w:r>
      <w:r w:rsidR="0008553D">
        <w:rPr>
          <w:szCs w:val="22"/>
        </w:rPr>
        <w:t>HAMILTON (RUCKUS/COMMSCOPE)</w:t>
      </w:r>
    </w:p>
    <w:p w14:paraId="0DB4A43C" w14:textId="55A91B61" w:rsidR="00A560AB" w:rsidRPr="00CD76B2" w:rsidRDefault="00D4500F" w:rsidP="00A560AB">
      <w:pPr>
        <w:numPr>
          <w:ilvl w:val="3"/>
          <w:numId w:val="1"/>
        </w:numPr>
        <w:rPr>
          <w:szCs w:val="22"/>
        </w:rPr>
      </w:pPr>
      <w:r>
        <w:rPr>
          <w:szCs w:val="22"/>
        </w:rPr>
        <w:t>Jon ROSDAHL (Qualcomm)</w:t>
      </w:r>
    </w:p>
    <w:p w14:paraId="660D5288" w14:textId="401922E3" w:rsidR="00A560AB" w:rsidRPr="000F61B3" w:rsidRDefault="00D4500F" w:rsidP="00A560AB">
      <w:pPr>
        <w:numPr>
          <w:ilvl w:val="3"/>
          <w:numId w:val="1"/>
        </w:numPr>
        <w:rPr>
          <w:szCs w:val="22"/>
        </w:rPr>
      </w:pPr>
      <w:r>
        <w:rPr>
          <w:szCs w:val="22"/>
        </w:rPr>
        <w:t>Joe LEVY (Interdigital)</w:t>
      </w:r>
    </w:p>
    <w:p w14:paraId="28242936" w14:textId="19EA07C0" w:rsidR="00A560AB" w:rsidRDefault="00D4500F" w:rsidP="00A560AB">
      <w:pPr>
        <w:numPr>
          <w:ilvl w:val="3"/>
          <w:numId w:val="1"/>
        </w:numPr>
      </w:pPr>
      <w:r>
        <w:t>Michael MONTEMURRO (Blackberry)</w:t>
      </w:r>
    </w:p>
    <w:p w14:paraId="0E4DD57C" w14:textId="281B7DFB" w:rsidR="00A560AB" w:rsidRDefault="00D4500F" w:rsidP="00A560AB">
      <w:pPr>
        <w:numPr>
          <w:ilvl w:val="3"/>
          <w:numId w:val="1"/>
        </w:numPr>
      </w:pPr>
      <w:r>
        <w:t>Edward AU (Huawei)</w:t>
      </w:r>
    </w:p>
    <w:p w14:paraId="5B03B9DB" w14:textId="77777777" w:rsidR="00A560AB" w:rsidRDefault="00A560AB" w:rsidP="00A560AB">
      <w:pPr>
        <w:numPr>
          <w:ilvl w:val="2"/>
          <w:numId w:val="1"/>
        </w:numPr>
      </w:pPr>
      <w:r>
        <w:t>Call in WebEx</w:t>
      </w:r>
    </w:p>
    <w:p w14:paraId="38FDEF29" w14:textId="11BAC4FE" w:rsidR="00A560AB" w:rsidRDefault="00D4500F" w:rsidP="00A560AB">
      <w:pPr>
        <w:numPr>
          <w:ilvl w:val="3"/>
          <w:numId w:val="1"/>
        </w:numPr>
      </w:pPr>
      <w:r>
        <w:t>Emily QI (Intel)</w:t>
      </w:r>
    </w:p>
    <w:p w14:paraId="00CCC141" w14:textId="45240071" w:rsidR="00A560AB" w:rsidRDefault="00D4500F" w:rsidP="00A560AB">
      <w:pPr>
        <w:numPr>
          <w:ilvl w:val="3"/>
          <w:numId w:val="1"/>
        </w:numPr>
      </w:pPr>
      <w:r>
        <w:t>Mark RISON (Samsung)</w:t>
      </w:r>
    </w:p>
    <w:p w14:paraId="3237451A" w14:textId="158A2761" w:rsidR="00F10892" w:rsidRDefault="006F1565" w:rsidP="00A560AB">
      <w:pPr>
        <w:numPr>
          <w:ilvl w:val="3"/>
          <w:numId w:val="1"/>
        </w:numPr>
      </w:pPr>
      <w:r w:rsidRPr="00B154AE">
        <w:rPr>
          <w:sz w:val="20"/>
        </w:rPr>
        <w:t>Assaf KASHER</w:t>
      </w:r>
      <w:r>
        <w:t xml:space="preserve"> </w:t>
      </w:r>
      <w:r w:rsidR="00F10892">
        <w:t>(Qualcomm)</w:t>
      </w:r>
    </w:p>
    <w:p w14:paraId="701574C0" w14:textId="62CBAB4F" w:rsidR="006F1565" w:rsidRDefault="008A1CB6" w:rsidP="00A560AB">
      <w:pPr>
        <w:numPr>
          <w:ilvl w:val="3"/>
          <w:numId w:val="1"/>
        </w:numPr>
      </w:pPr>
      <w:r w:rsidRPr="008A1CB6">
        <w:t>Osama ABOUL-MAGD (Huawei Technologies)</w:t>
      </w:r>
      <w:r w:rsidR="00A705F4">
        <w:t xml:space="preserve"> </w:t>
      </w:r>
    </w:p>
    <w:p w14:paraId="00BA5E15" w14:textId="77777777" w:rsidR="00376B15" w:rsidRPr="00376B15" w:rsidRDefault="00376B15" w:rsidP="00376B15">
      <w:pPr>
        <w:numPr>
          <w:ilvl w:val="1"/>
          <w:numId w:val="1"/>
        </w:numPr>
        <w:rPr>
          <w:b/>
        </w:rPr>
      </w:pPr>
      <w:r w:rsidRPr="00376B15">
        <w:rPr>
          <w:b/>
        </w:rPr>
        <w:t>Reminder of Patent Policy</w:t>
      </w:r>
    </w:p>
    <w:p w14:paraId="5E5BBEFA" w14:textId="0A85729C" w:rsidR="00376B15" w:rsidRPr="00376B15" w:rsidRDefault="00376B15" w:rsidP="00376B15">
      <w:pPr>
        <w:numPr>
          <w:ilvl w:val="2"/>
          <w:numId w:val="1"/>
        </w:numPr>
      </w:pPr>
      <w:r>
        <w:t>No issues noted</w:t>
      </w:r>
    </w:p>
    <w:p w14:paraId="1AEA418F" w14:textId="552743AA" w:rsidR="003D4302" w:rsidRPr="00A705F4" w:rsidRDefault="000D30D1" w:rsidP="00D67620">
      <w:pPr>
        <w:numPr>
          <w:ilvl w:val="1"/>
          <w:numId w:val="1"/>
        </w:numPr>
        <w:contextualSpacing/>
        <w:rPr>
          <w:b/>
        </w:rPr>
      </w:pPr>
      <w:r w:rsidRPr="00A705F4">
        <w:rPr>
          <w:b/>
        </w:rPr>
        <w:t>Review Agenda 11-19/1367r7</w:t>
      </w:r>
    </w:p>
    <w:p w14:paraId="7B7937BC" w14:textId="7317ACAA" w:rsidR="006F1565" w:rsidRDefault="0021144C" w:rsidP="00D67620">
      <w:pPr>
        <w:numPr>
          <w:ilvl w:val="2"/>
          <w:numId w:val="1"/>
        </w:numPr>
        <w:contextualSpacing/>
      </w:pPr>
      <w:hyperlink r:id="rId31" w:history="1">
        <w:r w:rsidR="009B076F" w:rsidRPr="005862A7">
          <w:rPr>
            <w:rStyle w:val="Hyperlink"/>
          </w:rPr>
          <w:t>https://mentor.ieee.org/802.11/dcn/19/11-19-1367-07-000m-2019-july-aug-sept-tgmd-teleconference-agendas.docx</w:t>
        </w:r>
      </w:hyperlink>
      <w:r w:rsidR="009B076F">
        <w:t xml:space="preserve"> </w:t>
      </w:r>
    </w:p>
    <w:p w14:paraId="5AF80A06" w14:textId="77777777" w:rsidR="000D30D1" w:rsidRPr="00863806" w:rsidRDefault="000D30D1" w:rsidP="00D67620">
      <w:pPr>
        <w:numPr>
          <w:ilvl w:val="2"/>
          <w:numId w:val="1"/>
        </w:numPr>
        <w:contextualSpacing/>
        <w:rPr>
          <w:sz w:val="24"/>
          <w:szCs w:val="24"/>
          <w:lang w:eastAsia="en-GB"/>
        </w:rPr>
      </w:pPr>
      <w:r>
        <w:rPr>
          <w:b/>
          <w:bCs/>
          <w:sz w:val="20"/>
          <w:lang w:eastAsia="en-GB"/>
        </w:rPr>
        <w:t xml:space="preserve">2019-08-21 </w:t>
      </w:r>
      <w:proofErr w:type="spellStart"/>
      <w:r>
        <w:rPr>
          <w:b/>
          <w:bCs/>
          <w:sz w:val="20"/>
          <w:lang w:eastAsia="en-GB"/>
        </w:rPr>
        <w:t>TGmd</w:t>
      </w:r>
      <w:proofErr w:type="spellEnd"/>
      <w:r>
        <w:rPr>
          <w:b/>
          <w:bCs/>
          <w:sz w:val="20"/>
          <w:lang w:eastAsia="en-GB"/>
        </w:rPr>
        <w:t xml:space="preserve"> Ad-hoc AM1 9:00-11:45 am Eastern</w:t>
      </w:r>
    </w:p>
    <w:p w14:paraId="78A56649" w14:textId="77777777" w:rsidR="000D30D1" w:rsidRDefault="000D30D1" w:rsidP="00D67620">
      <w:pPr>
        <w:numPr>
          <w:ilvl w:val="0"/>
          <w:numId w:val="4"/>
        </w:numPr>
        <w:contextualSpacing/>
        <w:rPr>
          <w:sz w:val="20"/>
        </w:rPr>
      </w:pPr>
      <w:r>
        <w:rPr>
          <w:sz w:val="20"/>
        </w:rPr>
        <w:t>11-19-1286, 11-19-</w:t>
      </w:r>
      <w:r w:rsidRPr="00B154AE">
        <w:rPr>
          <w:sz w:val="20"/>
        </w:rPr>
        <w:t>1441 CIDs 2041, 2042,</w:t>
      </w:r>
      <w:r>
        <w:rPr>
          <w:sz w:val="20"/>
        </w:rPr>
        <w:t xml:space="preserve"> 2047, 2069, 2498, 2050,</w:t>
      </w:r>
      <w:r w:rsidRPr="00B154AE">
        <w:rPr>
          <w:sz w:val="20"/>
        </w:rPr>
        <w:t xml:space="preserve"> 2291 – Assaf KASHER</w:t>
      </w:r>
    </w:p>
    <w:p w14:paraId="7C52041D" w14:textId="77777777" w:rsidR="000D30D1" w:rsidRPr="001571F8" w:rsidRDefault="000D30D1" w:rsidP="00D67620">
      <w:pPr>
        <w:numPr>
          <w:ilvl w:val="0"/>
          <w:numId w:val="4"/>
        </w:numPr>
        <w:contextualSpacing/>
        <w:rPr>
          <w:sz w:val="20"/>
        </w:rPr>
      </w:pPr>
      <w:r w:rsidRPr="00B154AE">
        <w:rPr>
          <w:sz w:val="20"/>
          <w:lang w:val="en-US"/>
        </w:rPr>
        <w:t>11-19-1195 – Menzo WENTINK CIDs</w:t>
      </w:r>
    </w:p>
    <w:p w14:paraId="7174C7A4" w14:textId="05CFC916" w:rsidR="000D30D1" w:rsidRPr="00522518" w:rsidRDefault="000D30D1" w:rsidP="00D67620">
      <w:pPr>
        <w:numPr>
          <w:ilvl w:val="0"/>
          <w:numId w:val="4"/>
        </w:numPr>
        <w:contextualSpacing/>
        <w:rPr>
          <w:sz w:val="24"/>
          <w:szCs w:val="24"/>
          <w:lang w:eastAsia="en-GB"/>
        </w:rPr>
      </w:pPr>
      <w:r>
        <w:rPr>
          <w:sz w:val="20"/>
          <w:lang w:val="en-US"/>
        </w:rPr>
        <w:t xml:space="preserve">11-19-1443- CID 2221-19-1396 </w:t>
      </w:r>
      <w:r>
        <w:rPr>
          <w:bCs/>
          <w:sz w:val="20"/>
          <w:lang w:eastAsia="en-GB"/>
        </w:rPr>
        <w:t xml:space="preserve">2273 (GEN) </w:t>
      </w:r>
      <w:r w:rsidR="00D4500F">
        <w:rPr>
          <w:sz w:val="20"/>
          <w:lang w:val="en-US"/>
        </w:rPr>
        <w:t>Edward AU (Huawei)</w:t>
      </w:r>
      <w:r>
        <w:rPr>
          <w:sz w:val="20"/>
          <w:lang w:val="en-US"/>
        </w:rPr>
        <w:t xml:space="preserve"> </w:t>
      </w:r>
    </w:p>
    <w:p w14:paraId="281BC934" w14:textId="5048FBFD" w:rsidR="000D30D1" w:rsidRPr="00215B45" w:rsidRDefault="000D30D1" w:rsidP="00D67620">
      <w:pPr>
        <w:numPr>
          <w:ilvl w:val="0"/>
          <w:numId w:val="4"/>
        </w:numPr>
        <w:contextualSpacing/>
        <w:rPr>
          <w:sz w:val="24"/>
          <w:szCs w:val="24"/>
          <w:lang w:eastAsia="en-GB"/>
        </w:rPr>
      </w:pPr>
      <w:r>
        <w:rPr>
          <w:sz w:val="20"/>
          <w:lang w:val="en-US"/>
        </w:rPr>
        <w:t xml:space="preserve">11-19-551 - </w:t>
      </w:r>
      <w:r w:rsidRPr="00FB54F8">
        <w:rPr>
          <w:sz w:val="20"/>
          <w:lang w:val="en-US"/>
        </w:rPr>
        <w:t>CID 2</w:t>
      </w:r>
      <w:r>
        <w:rPr>
          <w:sz w:val="20"/>
          <w:lang w:val="en-US"/>
        </w:rPr>
        <w:t xml:space="preserve">242, </w:t>
      </w:r>
      <w:proofErr w:type="gramStart"/>
      <w:r>
        <w:rPr>
          <w:sz w:val="20"/>
          <w:lang w:val="en-US"/>
        </w:rPr>
        <w:t>2692</w:t>
      </w:r>
      <w:r w:rsidRPr="00FB54F8">
        <w:rPr>
          <w:sz w:val="20"/>
          <w:lang w:val="en-US"/>
        </w:rPr>
        <w:t xml:space="preserve"> </w:t>
      </w:r>
      <w:r>
        <w:rPr>
          <w:sz w:val="20"/>
          <w:lang w:val="en-US"/>
        </w:rPr>
        <w:t xml:space="preserve"> </w:t>
      </w:r>
      <w:r w:rsidRPr="00FB54F8">
        <w:rPr>
          <w:sz w:val="20"/>
          <w:lang w:val="en-US"/>
        </w:rPr>
        <w:t>MAC</w:t>
      </w:r>
      <w:proofErr w:type="gramEnd"/>
      <w:r w:rsidRPr="00FB54F8">
        <w:rPr>
          <w:sz w:val="20"/>
          <w:lang w:val="en-US"/>
        </w:rPr>
        <w:t xml:space="preserve"> CIDs – Mark </w:t>
      </w:r>
      <w:r w:rsidR="0008553D">
        <w:rPr>
          <w:sz w:val="20"/>
          <w:lang w:val="en-US"/>
        </w:rPr>
        <w:t>HAMILTON (RUCKUS/COMMSCOPE)</w:t>
      </w:r>
    </w:p>
    <w:p w14:paraId="4D0295A6" w14:textId="77777777" w:rsidR="000D30D1" w:rsidRPr="001571F8" w:rsidRDefault="000D30D1" w:rsidP="00D67620">
      <w:pPr>
        <w:numPr>
          <w:ilvl w:val="0"/>
          <w:numId w:val="4"/>
        </w:numPr>
        <w:contextualSpacing/>
        <w:rPr>
          <w:sz w:val="20"/>
        </w:rPr>
      </w:pPr>
      <w:r>
        <w:rPr>
          <w:sz w:val="20"/>
          <w:lang w:val="en-US"/>
        </w:rPr>
        <w:t>Carlos CORDEIRO CIDs</w:t>
      </w:r>
    </w:p>
    <w:p w14:paraId="182EEAF2" w14:textId="59D27CC8" w:rsidR="000D30D1" w:rsidRDefault="009B2533" w:rsidP="000D30D1">
      <w:pPr>
        <w:numPr>
          <w:ilvl w:val="2"/>
          <w:numId w:val="1"/>
        </w:numPr>
      </w:pPr>
      <w:r>
        <w:t>No objection</w:t>
      </w:r>
      <w:r w:rsidR="00E6587E">
        <w:t>s</w:t>
      </w:r>
      <w:r>
        <w:t xml:space="preserve"> </w:t>
      </w:r>
      <w:r w:rsidR="00E6587E">
        <w:t>n</w:t>
      </w:r>
      <w:r>
        <w:t>or change requested.</w:t>
      </w:r>
    </w:p>
    <w:p w14:paraId="7B09EE60" w14:textId="3B80C1BA" w:rsidR="0025429C" w:rsidRDefault="0025429C" w:rsidP="0025429C">
      <w:pPr>
        <w:numPr>
          <w:ilvl w:val="1"/>
          <w:numId w:val="1"/>
        </w:numPr>
      </w:pPr>
      <w:r>
        <w:t>Issue with Assaf’s audio, so we skipped</w:t>
      </w:r>
      <w:r w:rsidR="00E22D3F">
        <w:t xml:space="preserve"> Assaf and went to </w:t>
      </w:r>
      <w:r w:rsidR="00D4500F">
        <w:t>Edward AU (Huawei)</w:t>
      </w:r>
    </w:p>
    <w:p w14:paraId="41641568" w14:textId="49AA6F0D" w:rsidR="00E22D3F" w:rsidRDefault="00E22D3F" w:rsidP="0025429C">
      <w:pPr>
        <w:numPr>
          <w:ilvl w:val="1"/>
          <w:numId w:val="1"/>
        </w:numPr>
      </w:pPr>
      <w:r w:rsidRPr="00376B15">
        <w:rPr>
          <w:b/>
        </w:rPr>
        <w:t>Review doc 11-19/1443r0</w:t>
      </w:r>
      <w:r>
        <w:t xml:space="preserve"> </w:t>
      </w:r>
      <w:r w:rsidR="00D4500F">
        <w:t>Edward AU (Huawei)</w:t>
      </w:r>
    </w:p>
    <w:p w14:paraId="35A623D2" w14:textId="069C2C27" w:rsidR="000F61B3" w:rsidRDefault="0021144C" w:rsidP="000F61B3">
      <w:pPr>
        <w:numPr>
          <w:ilvl w:val="2"/>
          <w:numId w:val="1"/>
        </w:numPr>
      </w:pPr>
      <w:hyperlink r:id="rId32" w:history="1">
        <w:r w:rsidR="000F61B3" w:rsidRPr="005862A7">
          <w:rPr>
            <w:rStyle w:val="Hyperlink"/>
          </w:rPr>
          <w:t>https://mentor.ieee.org/802.11/dcn/19/11-19-1443-00-000m-resolution-for-cid-2222.docx</w:t>
        </w:r>
      </w:hyperlink>
      <w:r w:rsidR="000F61B3">
        <w:t xml:space="preserve"> </w:t>
      </w:r>
    </w:p>
    <w:p w14:paraId="33BDAF51" w14:textId="0E56D190" w:rsidR="00E22D3F" w:rsidRPr="002433B2" w:rsidRDefault="00E22D3F" w:rsidP="00E22D3F">
      <w:pPr>
        <w:numPr>
          <w:ilvl w:val="2"/>
          <w:numId w:val="1"/>
        </w:numPr>
        <w:rPr>
          <w:highlight w:val="yellow"/>
        </w:rPr>
      </w:pPr>
      <w:r w:rsidRPr="002433B2">
        <w:rPr>
          <w:highlight w:val="yellow"/>
        </w:rPr>
        <w:t xml:space="preserve">CID </w:t>
      </w:r>
      <w:r w:rsidR="00534471" w:rsidRPr="002433B2">
        <w:rPr>
          <w:highlight w:val="yellow"/>
        </w:rPr>
        <w:t>2222 (MAC)</w:t>
      </w:r>
    </w:p>
    <w:p w14:paraId="33B24546" w14:textId="5DCDA0A7" w:rsidR="00534471" w:rsidRDefault="00534471" w:rsidP="00534471">
      <w:pPr>
        <w:numPr>
          <w:ilvl w:val="3"/>
          <w:numId w:val="1"/>
        </w:numPr>
      </w:pPr>
      <w:r>
        <w:t>Review Comment</w:t>
      </w:r>
    </w:p>
    <w:p w14:paraId="34991FE7" w14:textId="2C3C59B0" w:rsidR="00534471" w:rsidRDefault="003933C6" w:rsidP="00534471">
      <w:pPr>
        <w:numPr>
          <w:ilvl w:val="3"/>
          <w:numId w:val="1"/>
        </w:numPr>
      </w:pPr>
      <w:r>
        <w:t>Previously</w:t>
      </w:r>
      <w:r w:rsidR="00534471">
        <w:t xml:space="preserve"> discussed last February.</w:t>
      </w:r>
    </w:p>
    <w:p w14:paraId="2165DD19" w14:textId="4DAE99D2" w:rsidR="00534471" w:rsidRDefault="000F61B3" w:rsidP="00534471">
      <w:pPr>
        <w:numPr>
          <w:ilvl w:val="3"/>
          <w:numId w:val="1"/>
        </w:numPr>
      </w:pPr>
      <w:r>
        <w:t>Review proposed changes.</w:t>
      </w:r>
    </w:p>
    <w:p w14:paraId="3E4FE3FB" w14:textId="142F8E36" w:rsidR="0083681C" w:rsidRDefault="0083681C" w:rsidP="00534471">
      <w:pPr>
        <w:numPr>
          <w:ilvl w:val="3"/>
          <w:numId w:val="1"/>
        </w:numPr>
      </w:pPr>
      <w:r>
        <w:t xml:space="preserve">Discussion on if “STA/Supplicant” or </w:t>
      </w:r>
      <w:r w:rsidR="00A250FB">
        <w:t xml:space="preserve">“AP/Authenticator” </w:t>
      </w:r>
      <w:r>
        <w:t>should be used in the figures.</w:t>
      </w:r>
    </w:p>
    <w:p w14:paraId="19BAA91F" w14:textId="5919E01E" w:rsidR="0083681C" w:rsidRDefault="0082261C" w:rsidP="00534471">
      <w:pPr>
        <w:numPr>
          <w:ilvl w:val="3"/>
          <w:numId w:val="1"/>
        </w:numPr>
      </w:pPr>
      <w:r>
        <w:t xml:space="preserve">Discussion on changing “Trusted Third Party” to “Authentication Server”. See Figure </w:t>
      </w:r>
      <w:r w:rsidR="001D641F">
        <w:t>4-35. Caption and the figure do not seem to match the text in the clause</w:t>
      </w:r>
      <w:r w:rsidR="00111F49">
        <w:t xml:space="preserve"> 4.</w:t>
      </w:r>
      <w:r w:rsidR="004D35D4">
        <w:t>10.3.6.</w:t>
      </w:r>
      <w:r w:rsidR="00250F7E">
        <w:t>2.</w:t>
      </w:r>
    </w:p>
    <w:p w14:paraId="50B7C39A" w14:textId="65A854AC" w:rsidR="00250F7E" w:rsidRDefault="00250F7E" w:rsidP="00250F7E">
      <w:pPr>
        <w:numPr>
          <w:ilvl w:val="4"/>
          <w:numId w:val="1"/>
        </w:numPr>
      </w:pPr>
      <w:r>
        <w:t>Could we change</w:t>
      </w:r>
      <w:r w:rsidR="00E076B3">
        <w:t xml:space="preserve"> “Authentication Server” to “TTP”?</w:t>
      </w:r>
    </w:p>
    <w:p w14:paraId="05C54299" w14:textId="23052E63" w:rsidR="00E076B3" w:rsidRDefault="00E076B3" w:rsidP="00250F7E">
      <w:pPr>
        <w:numPr>
          <w:ilvl w:val="4"/>
          <w:numId w:val="1"/>
        </w:numPr>
      </w:pPr>
      <w:r>
        <w:t xml:space="preserve">In </w:t>
      </w:r>
      <w:r w:rsidR="00BB2E54">
        <w:t>figure 12-55.</w:t>
      </w:r>
    </w:p>
    <w:p w14:paraId="18D147C3" w14:textId="45835CDE" w:rsidR="00BB2E54" w:rsidRDefault="00BB2E54" w:rsidP="00BB2E54">
      <w:pPr>
        <w:numPr>
          <w:ilvl w:val="4"/>
          <w:numId w:val="1"/>
        </w:numPr>
      </w:pPr>
      <w:r>
        <w:t xml:space="preserve">Clause 12.2.1 </w:t>
      </w:r>
      <w:r w:rsidR="009017F7">
        <w:t>–</w:t>
      </w:r>
      <w:r>
        <w:t xml:space="preserve"> </w:t>
      </w:r>
      <w:r w:rsidR="009017F7">
        <w:t xml:space="preserve">line 45 </w:t>
      </w:r>
      <w:r w:rsidR="006549DF">
        <w:t>–</w:t>
      </w:r>
      <w:r w:rsidR="009017F7">
        <w:t xml:space="preserve"> </w:t>
      </w:r>
      <w:r w:rsidR="006549DF">
        <w:t>TTP is already used and so is not needed to be redefined here again.</w:t>
      </w:r>
    </w:p>
    <w:p w14:paraId="5B8E8085" w14:textId="42F6B6F7" w:rsidR="006549DF" w:rsidRDefault="006549DF" w:rsidP="00BB2E54">
      <w:pPr>
        <w:numPr>
          <w:ilvl w:val="4"/>
          <w:numId w:val="1"/>
        </w:numPr>
      </w:pPr>
      <w:r>
        <w:t>P297.</w:t>
      </w:r>
      <w:r w:rsidR="00D13CF0">
        <w:t>48 – Change “Supplicant/AS authentication” to “Supplicant and AS authentication”.</w:t>
      </w:r>
      <w:r w:rsidR="00003891">
        <w:t xml:space="preserve"> Will look for other instances in the draft and bring back on Sept 3</w:t>
      </w:r>
      <w:r w:rsidR="00574611">
        <w:t>.</w:t>
      </w:r>
    </w:p>
    <w:p w14:paraId="2D2EB5B7" w14:textId="1CF058CB" w:rsidR="00467896" w:rsidRDefault="00B31DEA" w:rsidP="00467896">
      <w:pPr>
        <w:numPr>
          <w:ilvl w:val="3"/>
          <w:numId w:val="1"/>
        </w:numPr>
      </w:pPr>
      <w:r>
        <w:t>Will work on updating the proposed resolution and bring back on Sept3 Telecon.</w:t>
      </w:r>
    </w:p>
    <w:p w14:paraId="2E26B723" w14:textId="09D1FCF8" w:rsidR="00E6587E" w:rsidRDefault="00E6587E" w:rsidP="00E6587E">
      <w:pPr>
        <w:numPr>
          <w:ilvl w:val="1"/>
          <w:numId w:val="1"/>
        </w:numPr>
      </w:pPr>
      <w:r w:rsidRPr="00376B15">
        <w:rPr>
          <w:b/>
        </w:rPr>
        <w:lastRenderedPageBreak/>
        <w:t>Review doc 11-19/1286</w:t>
      </w:r>
      <w:r w:rsidR="00FB026E" w:rsidRPr="00376B15">
        <w:rPr>
          <w:b/>
        </w:rPr>
        <w:t>r1</w:t>
      </w:r>
      <w:r>
        <w:t xml:space="preserve"> Assaf KASHER (Qualcomm)</w:t>
      </w:r>
    </w:p>
    <w:p w14:paraId="7FCCEE19" w14:textId="442E905A" w:rsidR="00E6587E" w:rsidRDefault="0021144C" w:rsidP="00E6587E">
      <w:pPr>
        <w:numPr>
          <w:ilvl w:val="2"/>
          <w:numId w:val="1"/>
        </w:numPr>
      </w:pPr>
      <w:hyperlink r:id="rId33" w:history="1">
        <w:r w:rsidR="000F61B3" w:rsidRPr="005862A7">
          <w:rPr>
            <w:rStyle w:val="Hyperlink"/>
          </w:rPr>
          <w:t>https://mentor.ieee.org/802.11/dcn/19/11-19-1286-01-000m-lb236-some-xdmg-phy-cids.docx</w:t>
        </w:r>
      </w:hyperlink>
    </w:p>
    <w:p w14:paraId="438E6F87" w14:textId="1FF388B2" w:rsidR="000F61B3" w:rsidRPr="002433B2" w:rsidRDefault="00545B7C" w:rsidP="00E6587E">
      <w:pPr>
        <w:numPr>
          <w:ilvl w:val="2"/>
          <w:numId w:val="1"/>
        </w:numPr>
        <w:rPr>
          <w:highlight w:val="cyan"/>
        </w:rPr>
      </w:pPr>
      <w:r w:rsidRPr="002433B2">
        <w:rPr>
          <w:highlight w:val="cyan"/>
        </w:rPr>
        <w:t>CID 2041 (</w:t>
      </w:r>
      <w:r w:rsidR="00B31DEA" w:rsidRPr="002433B2">
        <w:rPr>
          <w:highlight w:val="cyan"/>
        </w:rPr>
        <w:t>EDITOR)</w:t>
      </w:r>
    </w:p>
    <w:p w14:paraId="24F80C45" w14:textId="329E901C" w:rsidR="00545B7C" w:rsidRDefault="00B31DEA" w:rsidP="00545B7C">
      <w:pPr>
        <w:numPr>
          <w:ilvl w:val="3"/>
          <w:numId w:val="1"/>
        </w:numPr>
      </w:pPr>
      <w:r>
        <w:t>Review comment</w:t>
      </w:r>
    </w:p>
    <w:p w14:paraId="0599CBE1" w14:textId="64087829" w:rsidR="00D75D73" w:rsidRDefault="0030426E" w:rsidP="004128D9">
      <w:pPr>
        <w:numPr>
          <w:ilvl w:val="3"/>
          <w:numId w:val="1"/>
        </w:numPr>
      </w:pPr>
      <w:r>
        <w:t xml:space="preserve">This comment was </w:t>
      </w:r>
      <w:r w:rsidR="002433B2">
        <w:t>motioned:</w:t>
      </w:r>
      <w:r w:rsidR="004128D9">
        <w:t xml:space="preserve"> </w:t>
      </w:r>
    </w:p>
    <w:p w14:paraId="43AFDA72" w14:textId="072978A2" w:rsidR="00D75D73" w:rsidRDefault="00D75D73" w:rsidP="00D75D73">
      <w:pPr>
        <w:numPr>
          <w:ilvl w:val="4"/>
          <w:numId w:val="1"/>
        </w:numPr>
      </w:pPr>
      <w:r w:rsidRPr="00D75D73">
        <w:t>REVISED (PHY: 2019-07-16 06:21:09Z) - Incorporate the changes for CID 2041 under Proposed Resolution in document https://mentor.ieee.org/802.11/dcn/19/11-19-1034-03-000m-proposed-resolutions-for-11aj-related-comments-in-revmd-lb236.doc</w:t>
      </w:r>
    </w:p>
    <w:p w14:paraId="6C63BC13" w14:textId="782F251E" w:rsidR="004128D9" w:rsidRDefault="004128D9" w:rsidP="004128D9">
      <w:pPr>
        <w:numPr>
          <w:ilvl w:val="3"/>
          <w:numId w:val="1"/>
        </w:numPr>
      </w:pPr>
      <w:r>
        <w:t>Discussion: MCS0 sensitivity has been defined in 11-19-1034.  However, that resolution did not align the new sensitivity numbers.</w:t>
      </w:r>
    </w:p>
    <w:p w14:paraId="493322DB" w14:textId="77777777" w:rsidR="004128D9" w:rsidRDefault="004128D9" w:rsidP="004128D9">
      <w:pPr>
        <w:ind w:left="2880"/>
      </w:pPr>
      <w:r>
        <w:t>Editor: Change P3511L31 as follows:</w:t>
      </w:r>
    </w:p>
    <w:p w14:paraId="49CD126F" w14:textId="77777777" w:rsidR="004128D9" w:rsidRDefault="004128D9" w:rsidP="004128D9">
      <w:pPr>
        <w:ind w:left="2880"/>
      </w:pPr>
      <w:r>
        <w:t>MCS 0 (–7481 dBm for 540 MHz, –7178 dBm for 1080 MHz) shall cause CCA to indicate busy with a</w:t>
      </w:r>
    </w:p>
    <w:p w14:paraId="5B491539" w14:textId="77777777" w:rsidR="004128D9" w:rsidRDefault="004128D9" w:rsidP="004128D9">
      <w:pPr>
        <w:ind w:left="2880"/>
      </w:pPr>
      <w:r>
        <w:t>Editor: Change P3532L52 as follows:</w:t>
      </w:r>
    </w:p>
    <w:p w14:paraId="1DC010F0" w14:textId="77777777" w:rsidR="004128D9" w:rsidRDefault="004128D9" w:rsidP="004128D9">
      <w:pPr>
        <w:ind w:left="2880"/>
      </w:pPr>
      <w:r>
        <w:t>the minimum sensitivity for MCS 0 (–7481 dBm for 540 MHz, –7178 dBm for 1080 MHz) shall cause CCA to</w:t>
      </w:r>
    </w:p>
    <w:p w14:paraId="0B8797D5" w14:textId="6C95803E" w:rsidR="0030426E" w:rsidRDefault="00176745" w:rsidP="00545B7C">
      <w:pPr>
        <w:numPr>
          <w:ilvl w:val="3"/>
          <w:numId w:val="1"/>
        </w:numPr>
      </w:pPr>
      <w:r>
        <w:t xml:space="preserve">Concern on the </w:t>
      </w:r>
      <w:r w:rsidR="00CA7839">
        <w:t>values that are put in the table 25-2.</w:t>
      </w:r>
    </w:p>
    <w:p w14:paraId="3E65B0A7" w14:textId="54F78FCD" w:rsidR="00CA7839" w:rsidRDefault="0069287E" w:rsidP="00545B7C">
      <w:pPr>
        <w:numPr>
          <w:ilvl w:val="3"/>
          <w:numId w:val="1"/>
        </w:numPr>
      </w:pPr>
      <w:r>
        <w:t>See 25.5.7.2.2 CCA – the numbers are not matching in the table</w:t>
      </w:r>
      <w:r w:rsidR="00765D05">
        <w:t xml:space="preserve">. </w:t>
      </w:r>
    </w:p>
    <w:p w14:paraId="38547CB2" w14:textId="13239140" w:rsidR="00DE68EF" w:rsidRDefault="00DE68EF" w:rsidP="00545B7C">
      <w:pPr>
        <w:numPr>
          <w:ilvl w:val="3"/>
          <w:numId w:val="1"/>
        </w:numPr>
      </w:pPr>
      <w:r>
        <w:t xml:space="preserve">Discussion on duplication in the standard is a potential </w:t>
      </w:r>
      <w:r w:rsidR="004C6CC0">
        <w:t>cause of errors.</w:t>
      </w:r>
    </w:p>
    <w:p w14:paraId="5687FDCB" w14:textId="2FD65102" w:rsidR="004C6CC0" w:rsidRDefault="004C6CC0" w:rsidP="00545B7C">
      <w:pPr>
        <w:numPr>
          <w:ilvl w:val="3"/>
          <w:numId w:val="1"/>
        </w:numPr>
      </w:pPr>
      <w:r>
        <w:t>One solution would be to change the numbers in the parenthetical</w:t>
      </w:r>
      <w:r w:rsidR="005A0171">
        <w:t xml:space="preserve"> to just a reference to the table where the numbers are defined.</w:t>
      </w:r>
    </w:p>
    <w:p w14:paraId="4BEE7C90" w14:textId="15CBF793" w:rsidR="005A0171" w:rsidRDefault="008451CC" w:rsidP="00545B7C">
      <w:pPr>
        <w:numPr>
          <w:ilvl w:val="3"/>
          <w:numId w:val="1"/>
        </w:numPr>
      </w:pPr>
      <w:r>
        <w:t>Assaf is going to go offline and look for a single location for defining the numbers and come back with proposal.</w:t>
      </w:r>
    </w:p>
    <w:p w14:paraId="4CE591AD" w14:textId="1686C951" w:rsidR="00D75D73" w:rsidRDefault="00D75D73" w:rsidP="00545B7C">
      <w:pPr>
        <w:numPr>
          <w:ilvl w:val="3"/>
          <w:numId w:val="1"/>
        </w:numPr>
      </w:pPr>
      <w:r>
        <w:t xml:space="preserve">We may want to separate the issues </w:t>
      </w:r>
      <w:r w:rsidR="006164F2">
        <w:t>for sensitivity and CCA Sensitivity and the terms may or may not be the same, and we will need to ensure the proper cross-references be used.</w:t>
      </w:r>
    </w:p>
    <w:p w14:paraId="0F3C1680" w14:textId="2EB35443" w:rsidR="006164F2" w:rsidRDefault="006164F2" w:rsidP="00545B7C">
      <w:pPr>
        <w:numPr>
          <w:ilvl w:val="3"/>
          <w:numId w:val="1"/>
        </w:numPr>
      </w:pPr>
      <w:r>
        <w:t xml:space="preserve"> We</w:t>
      </w:r>
      <w:r w:rsidR="00A16B23">
        <w:t xml:space="preserve"> can have a separate motion for just this change proposed by Assaf, and the issue of the clean-up on one definition and referencing will be a bigger </w:t>
      </w:r>
      <w:r w:rsidR="000A1530">
        <w:t>issue that we can take up later.</w:t>
      </w:r>
    </w:p>
    <w:p w14:paraId="30B46465" w14:textId="3C5B20BE" w:rsidR="000A1530" w:rsidRDefault="00044943" w:rsidP="00545B7C">
      <w:pPr>
        <w:numPr>
          <w:ilvl w:val="3"/>
          <w:numId w:val="1"/>
        </w:numPr>
      </w:pPr>
      <w:r>
        <w:t xml:space="preserve"> </w:t>
      </w:r>
      <w:r w:rsidR="00BF7C80">
        <w:t xml:space="preserve">Concern on the lack of clear definitions for </w:t>
      </w:r>
      <w:r>
        <w:t>sensitivity type terms.</w:t>
      </w:r>
    </w:p>
    <w:p w14:paraId="1DF0DD01" w14:textId="61FB54B1" w:rsidR="00044943" w:rsidRDefault="00530289" w:rsidP="00545B7C">
      <w:pPr>
        <w:numPr>
          <w:ilvl w:val="3"/>
          <w:numId w:val="1"/>
        </w:numPr>
      </w:pPr>
      <w:r>
        <w:t xml:space="preserve"> </w:t>
      </w:r>
      <w:r w:rsidR="00403FEE">
        <w:t>Separate motion for these changes will be brought in Hanoi.</w:t>
      </w:r>
    </w:p>
    <w:p w14:paraId="01ECF2FB" w14:textId="5083E2F9" w:rsidR="00403FEE" w:rsidRPr="00FB026E" w:rsidRDefault="00403FEE" w:rsidP="00403FEE">
      <w:pPr>
        <w:numPr>
          <w:ilvl w:val="2"/>
          <w:numId w:val="1"/>
        </w:numPr>
        <w:rPr>
          <w:highlight w:val="cyan"/>
        </w:rPr>
      </w:pPr>
      <w:r w:rsidRPr="00FB026E">
        <w:rPr>
          <w:highlight w:val="cyan"/>
        </w:rPr>
        <w:t xml:space="preserve">CID </w:t>
      </w:r>
      <w:r w:rsidR="00272DCE" w:rsidRPr="00FB026E">
        <w:rPr>
          <w:highlight w:val="cyan"/>
        </w:rPr>
        <w:t>2047 and 2048 (EDITOR)</w:t>
      </w:r>
    </w:p>
    <w:p w14:paraId="6EA740D9" w14:textId="6E2FC8B7" w:rsidR="00272DCE" w:rsidRDefault="00272DCE" w:rsidP="00272DCE">
      <w:pPr>
        <w:numPr>
          <w:ilvl w:val="3"/>
          <w:numId w:val="1"/>
        </w:numPr>
      </w:pPr>
      <w:r>
        <w:t>Also already motioned.</w:t>
      </w:r>
    </w:p>
    <w:p w14:paraId="3A33F4D7" w14:textId="201DD894" w:rsidR="00272DCE" w:rsidRDefault="00534105" w:rsidP="00272DCE">
      <w:pPr>
        <w:numPr>
          <w:ilvl w:val="3"/>
          <w:numId w:val="1"/>
        </w:numPr>
      </w:pPr>
      <w:r>
        <w:t>Check on the change</w:t>
      </w:r>
      <w:r w:rsidR="008F3D89">
        <w:t xml:space="preserve"> in D2.4 (pre-draft). </w:t>
      </w:r>
    </w:p>
    <w:p w14:paraId="340A70D8" w14:textId="280A6040" w:rsidR="008F3D89" w:rsidRPr="00B1517D" w:rsidRDefault="008F3D89" w:rsidP="008F3D89">
      <w:pPr>
        <w:numPr>
          <w:ilvl w:val="2"/>
          <w:numId w:val="1"/>
        </w:numPr>
        <w:rPr>
          <w:highlight w:val="green"/>
        </w:rPr>
      </w:pPr>
      <w:r w:rsidRPr="00B1517D">
        <w:rPr>
          <w:highlight w:val="green"/>
        </w:rPr>
        <w:t xml:space="preserve">CID 2069 </w:t>
      </w:r>
      <w:r w:rsidR="0000532D" w:rsidRPr="00B1517D">
        <w:rPr>
          <w:highlight w:val="green"/>
        </w:rPr>
        <w:t>(PHY)</w:t>
      </w:r>
    </w:p>
    <w:p w14:paraId="311B3C43" w14:textId="20725B55" w:rsidR="0000532D" w:rsidRDefault="0000532D" w:rsidP="0000532D">
      <w:pPr>
        <w:numPr>
          <w:ilvl w:val="3"/>
          <w:numId w:val="1"/>
        </w:numPr>
      </w:pPr>
      <w:r>
        <w:t>Review Comment</w:t>
      </w:r>
    </w:p>
    <w:p w14:paraId="5E26923C" w14:textId="1AF6A5C9" w:rsidR="0000532D" w:rsidRDefault="0000532D" w:rsidP="0000532D">
      <w:pPr>
        <w:numPr>
          <w:ilvl w:val="3"/>
          <w:numId w:val="1"/>
        </w:numPr>
      </w:pPr>
      <w:r>
        <w:t xml:space="preserve">The proposed change is </w:t>
      </w:r>
      <w:proofErr w:type="gramStart"/>
      <w:r>
        <w:t>similar to</w:t>
      </w:r>
      <w:proofErr w:type="gramEnd"/>
      <w:r>
        <w:t xml:space="preserve"> 2047 and 2048.</w:t>
      </w:r>
    </w:p>
    <w:p w14:paraId="0342CED0" w14:textId="47A54EBD" w:rsidR="0000532D" w:rsidRDefault="00802171" w:rsidP="0000532D">
      <w:pPr>
        <w:numPr>
          <w:ilvl w:val="3"/>
          <w:numId w:val="1"/>
        </w:numPr>
      </w:pPr>
      <w:r>
        <w:t xml:space="preserve">The change may have been already been made, and it was marked as 2047. </w:t>
      </w:r>
    </w:p>
    <w:p w14:paraId="2BCA88DF" w14:textId="28B528EC" w:rsidR="00802171" w:rsidRDefault="00802171" w:rsidP="0000532D">
      <w:pPr>
        <w:numPr>
          <w:ilvl w:val="3"/>
          <w:numId w:val="1"/>
        </w:numPr>
      </w:pPr>
      <w:r>
        <w:t xml:space="preserve">We can mark CID 2069 – ready for Motion </w:t>
      </w:r>
      <w:r w:rsidR="00E02153">
        <w:t>– with the same resolution for CID 2047.</w:t>
      </w:r>
    </w:p>
    <w:p w14:paraId="48EFB7A1" w14:textId="31F68AAC" w:rsidR="004A184B" w:rsidRDefault="007244FE" w:rsidP="0000532D">
      <w:pPr>
        <w:numPr>
          <w:ilvl w:val="3"/>
          <w:numId w:val="1"/>
        </w:numPr>
      </w:pPr>
      <w:r>
        <w:t>Another instance of the issue of “</w:t>
      </w:r>
      <w:r w:rsidR="00C5424F">
        <w:t xml:space="preserve">Any transmit…” in another location. </w:t>
      </w:r>
      <w:r w:rsidR="002433B2">
        <w:t xml:space="preserve">In Clause </w:t>
      </w:r>
      <w:r w:rsidR="00C5424F">
        <w:t>25.7.2.4</w:t>
      </w:r>
      <w:r w:rsidR="002433B2">
        <w:t>.</w:t>
      </w:r>
      <w:r w:rsidR="0018268C">
        <w:t xml:space="preserve"> see page 537</w:t>
      </w:r>
      <w:r w:rsidR="00044E7F">
        <w:t xml:space="preserve"> – it has been corrected.</w:t>
      </w:r>
    </w:p>
    <w:p w14:paraId="5A32C685" w14:textId="78D3A07E" w:rsidR="00044E7F" w:rsidRDefault="00044E7F" w:rsidP="0000532D">
      <w:pPr>
        <w:numPr>
          <w:ilvl w:val="3"/>
          <w:numId w:val="1"/>
        </w:numPr>
      </w:pPr>
      <w:r>
        <w:t>It seems that the proposed changes are all in D2.4.</w:t>
      </w:r>
    </w:p>
    <w:p w14:paraId="3C624E19" w14:textId="77777777" w:rsidR="009955B2" w:rsidRDefault="001A17A6" w:rsidP="009955B2">
      <w:pPr>
        <w:numPr>
          <w:ilvl w:val="3"/>
          <w:numId w:val="1"/>
        </w:numPr>
      </w:pPr>
      <w:r>
        <w:t xml:space="preserve">Proposed Resolution: </w:t>
      </w:r>
      <w:r w:rsidR="009955B2" w:rsidRPr="009955B2">
        <w:t xml:space="preserve">REVISED (PHY: 2019-08-21 14:17:36Z) - Make the changes shown under “Proposed changes” for CID 2047 in </w:t>
      </w:r>
      <w:hyperlink r:id="rId34" w:history="1">
        <w:r w:rsidR="009955B2" w:rsidRPr="005862A7">
          <w:rPr>
            <w:rStyle w:val="Hyperlink"/>
          </w:rPr>
          <w:t>https://mentor.ieee.org/802.11/dcn/19/11-19-1034-03-000m-proposed-resolutions-for-11aj-related-comments-in-revmd-lb236.doc</w:t>
        </w:r>
      </w:hyperlink>
      <w:r w:rsidR="009955B2">
        <w:t xml:space="preserve"> </w:t>
      </w:r>
      <w:r w:rsidR="009955B2" w:rsidRPr="009955B2">
        <w:t>, which make the change proposed by the commenter, and additionally make a similar change in Clauses 20 and 25.</w:t>
      </w:r>
    </w:p>
    <w:p w14:paraId="3C928F94" w14:textId="64DAE3CE" w:rsidR="009955B2" w:rsidRDefault="009955B2" w:rsidP="009955B2">
      <w:pPr>
        <w:ind w:left="2880"/>
      </w:pPr>
      <w:r w:rsidRPr="009955B2">
        <w:lastRenderedPageBreak/>
        <w:t>Note to Editor: These changes have already been implemented in the resolution to CID 2047</w:t>
      </w:r>
    </w:p>
    <w:p w14:paraId="7479BB0C" w14:textId="0AAA2678" w:rsidR="001A17A6" w:rsidRDefault="001A17A6" w:rsidP="0000532D">
      <w:pPr>
        <w:numPr>
          <w:ilvl w:val="3"/>
          <w:numId w:val="1"/>
        </w:numPr>
      </w:pPr>
      <w:r>
        <w:t>No objection – Mark Ready for Motion</w:t>
      </w:r>
    </w:p>
    <w:p w14:paraId="12AB7D69" w14:textId="1AF1C9D9" w:rsidR="00C5424F" w:rsidRPr="005828C0" w:rsidRDefault="009955B2" w:rsidP="0093427E">
      <w:pPr>
        <w:numPr>
          <w:ilvl w:val="2"/>
          <w:numId w:val="1"/>
        </w:numPr>
        <w:rPr>
          <w:highlight w:val="green"/>
        </w:rPr>
      </w:pPr>
      <w:r w:rsidRPr="005828C0">
        <w:rPr>
          <w:highlight w:val="green"/>
        </w:rPr>
        <w:t xml:space="preserve">CID </w:t>
      </w:r>
      <w:r w:rsidR="00FF394F" w:rsidRPr="005828C0">
        <w:rPr>
          <w:highlight w:val="green"/>
        </w:rPr>
        <w:t>2498 (</w:t>
      </w:r>
      <w:r w:rsidR="006517D0" w:rsidRPr="005828C0">
        <w:rPr>
          <w:highlight w:val="green"/>
        </w:rPr>
        <w:t>PHY)</w:t>
      </w:r>
    </w:p>
    <w:p w14:paraId="48D94E8B" w14:textId="5D08A1B0" w:rsidR="006517D0" w:rsidRDefault="006517D0" w:rsidP="006517D0">
      <w:pPr>
        <w:numPr>
          <w:ilvl w:val="3"/>
          <w:numId w:val="1"/>
        </w:numPr>
      </w:pPr>
      <w:r>
        <w:t>Review Comment</w:t>
      </w:r>
    </w:p>
    <w:p w14:paraId="484249AE" w14:textId="77777777" w:rsidR="00235F63" w:rsidRDefault="00235F63" w:rsidP="00235F63">
      <w:pPr>
        <w:numPr>
          <w:ilvl w:val="3"/>
          <w:numId w:val="1"/>
        </w:numPr>
      </w:pPr>
      <w:r>
        <w:t>Review the discussion:</w:t>
      </w:r>
    </w:p>
    <w:p w14:paraId="3211641D" w14:textId="77777777" w:rsidR="00235F63" w:rsidRDefault="00235F63" w:rsidP="00235F63">
      <w:pPr>
        <w:ind w:left="2880"/>
      </w:pPr>
      <w:r>
        <w:t>The Differential Encoder Initialization bit is part of the header.  As such it used by the encoder to create the LDPC parity bits and the general structure of the first LDPC CW as described in 20.4.3.3.3 Encoder.  In the receiver, there are different ways to recover the Differential Encoder Initialization bit.  The “simplest” way is to use, as an input to the LDPC decoder a value that indicates no knowledge as to whether this bit is 0 or 1.  The LDPC decoder has enough power to recover this bit.   Therefore, we cannot state that the Differential Encoder Initialization field is not affected by the encoder</w:t>
      </w:r>
    </w:p>
    <w:p w14:paraId="2F2FBF8B" w14:textId="720A85C2" w:rsidR="00235F63" w:rsidRDefault="00EB2AD6" w:rsidP="006517D0">
      <w:pPr>
        <w:numPr>
          <w:ilvl w:val="3"/>
          <w:numId w:val="1"/>
        </w:numPr>
      </w:pPr>
      <w:r>
        <w:t>Discussion of the history of how we seemed to have arrived at this point.</w:t>
      </w:r>
    </w:p>
    <w:p w14:paraId="18BA5B11" w14:textId="0EB1BF9F" w:rsidR="00EB2AD6" w:rsidRDefault="00EC09A4" w:rsidP="006517D0">
      <w:pPr>
        <w:numPr>
          <w:ilvl w:val="3"/>
          <w:numId w:val="1"/>
        </w:numPr>
      </w:pPr>
      <w:r>
        <w:t xml:space="preserve">Page 3093 - </w:t>
      </w:r>
      <w:r w:rsidR="00171152">
        <w:t>20.</w:t>
      </w:r>
      <w:r>
        <w:t xml:space="preserve">4.3.3 Encoder </w:t>
      </w:r>
      <w:r w:rsidR="00903BD1">
        <w:t>–</w:t>
      </w:r>
      <w:r>
        <w:t xml:space="preserve"> </w:t>
      </w:r>
      <w:r w:rsidR="004A4FED">
        <w:t>discussion on the LDPC operation.</w:t>
      </w:r>
    </w:p>
    <w:p w14:paraId="5410E631" w14:textId="56731D9B" w:rsidR="004A4FED" w:rsidRDefault="00A24C77" w:rsidP="006517D0">
      <w:pPr>
        <w:numPr>
          <w:ilvl w:val="3"/>
          <w:numId w:val="1"/>
        </w:numPr>
      </w:pPr>
      <w:r>
        <w:t xml:space="preserve">Proposed Resolution: </w:t>
      </w:r>
      <w:r w:rsidR="005828C0" w:rsidRPr="005828C0">
        <w:t xml:space="preserve">REJECTED (PHY: 2019-08-21 14:29:00Z) - The Differential Encoder Initialization bit is part of the header.  As such it used by the encoder to create the LDPC parity bits and the general structure of the first LDPC CW as described in 20.4.3.3.3 Encoder.  In the receiver, there are different ways to recover the Differential Encoder </w:t>
      </w:r>
      <w:r w:rsidR="00DF52E3" w:rsidRPr="005828C0">
        <w:t>Initialization</w:t>
      </w:r>
      <w:r w:rsidR="005828C0" w:rsidRPr="005828C0">
        <w:t xml:space="preserve"> bit.  The “simplest” way is to use, as an input to the LDPC decoder a value that indicates no knowledge as to whether this bit is 0 or 1.  The LDPC decoder has enough power to recover this bit.   Therefore, we cannot state that the Differential Encoder Initialization field is not affected by the encoder.</w:t>
      </w:r>
    </w:p>
    <w:p w14:paraId="7D9BE3C2" w14:textId="47E0ADEE" w:rsidR="005828C0" w:rsidRPr="00F81472" w:rsidRDefault="005828C0" w:rsidP="005828C0">
      <w:pPr>
        <w:numPr>
          <w:ilvl w:val="2"/>
          <w:numId w:val="1"/>
        </w:numPr>
        <w:rPr>
          <w:highlight w:val="green"/>
        </w:rPr>
      </w:pPr>
      <w:r w:rsidRPr="00F81472">
        <w:rPr>
          <w:highlight w:val="green"/>
        </w:rPr>
        <w:t>CID 2050 (PHY)</w:t>
      </w:r>
    </w:p>
    <w:p w14:paraId="117D5F54" w14:textId="0921333A" w:rsidR="005828C0" w:rsidRDefault="005828C0" w:rsidP="005828C0">
      <w:pPr>
        <w:numPr>
          <w:ilvl w:val="3"/>
          <w:numId w:val="1"/>
        </w:numPr>
      </w:pPr>
      <w:r>
        <w:t xml:space="preserve">Review </w:t>
      </w:r>
      <w:r w:rsidR="00DF52E3">
        <w:t>comment</w:t>
      </w:r>
    </w:p>
    <w:p w14:paraId="59B6E613" w14:textId="5ECD37F9" w:rsidR="00DF52E3" w:rsidRDefault="00501623" w:rsidP="005828C0">
      <w:pPr>
        <w:numPr>
          <w:ilvl w:val="3"/>
          <w:numId w:val="1"/>
        </w:numPr>
      </w:pPr>
      <w:r>
        <w:t>Discussion on the conditions for success and failure of CRC and LDPC Codeword.</w:t>
      </w:r>
    </w:p>
    <w:p w14:paraId="01E93FAD" w14:textId="59DC3E82" w:rsidR="00501623" w:rsidRDefault="00AC5F43" w:rsidP="005828C0">
      <w:pPr>
        <w:numPr>
          <w:ilvl w:val="3"/>
          <w:numId w:val="1"/>
        </w:numPr>
      </w:pPr>
      <w:r>
        <w:t>More discussion offline may be needed.</w:t>
      </w:r>
    </w:p>
    <w:p w14:paraId="3D5BF0D5" w14:textId="77777777" w:rsidR="00792A27" w:rsidRDefault="00074956" w:rsidP="005828C0">
      <w:pPr>
        <w:numPr>
          <w:ilvl w:val="3"/>
          <w:numId w:val="1"/>
        </w:numPr>
      </w:pPr>
      <w:r>
        <w:t xml:space="preserve">Clause 25.3.12 </w:t>
      </w:r>
      <w:r w:rsidR="00A41B8F">
        <w:t xml:space="preserve">Encoding of Data Field - </w:t>
      </w:r>
      <w:r>
        <w:t xml:space="preserve">has the CRC </w:t>
      </w:r>
      <w:r w:rsidR="00A41B8F">
        <w:t>reference of 25.3.6</w:t>
      </w:r>
      <w:r w:rsidR="00792A27">
        <w:t xml:space="preserve"> CRC calculation.</w:t>
      </w:r>
    </w:p>
    <w:p w14:paraId="7156E8B3" w14:textId="753F7F8E" w:rsidR="00AC5F43" w:rsidRDefault="00152E73" w:rsidP="005828C0">
      <w:pPr>
        <w:numPr>
          <w:ilvl w:val="3"/>
          <w:numId w:val="1"/>
        </w:numPr>
      </w:pPr>
      <w:r>
        <w:t xml:space="preserve">p778 of D2.3 has a PHY Rx Code that can be given that the CRC </w:t>
      </w:r>
      <w:r w:rsidR="00F56806">
        <w:t>failure state.</w:t>
      </w:r>
    </w:p>
    <w:p w14:paraId="200D5403" w14:textId="0112E487" w:rsidR="00F56806" w:rsidRDefault="007D36EA" w:rsidP="005828C0">
      <w:pPr>
        <w:numPr>
          <w:ilvl w:val="3"/>
          <w:numId w:val="1"/>
        </w:numPr>
      </w:pPr>
      <w:r>
        <w:t xml:space="preserve">Discussion on the use or validity of </w:t>
      </w:r>
      <w:r w:rsidR="00B54CA3">
        <w:t>MPDU if there is a CRC failure in the L</w:t>
      </w:r>
      <w:r w:rsidR="009263E9">
        <w:t>PD</w:t>
      </w:r>
      <w:r w:rsidR="00B54CA3">
        <w:t xml:space="preserve">C </w:t>
      </w:r>
      <w:r w:rsidR="009263E9">
        <w:t xml:space="preserve">code </w:t>
      </w:r>
      <w:r w:rsidR="00A21CCE">
        <w:t>fails.</w:t>
      </w:r>
    </w:p>
    <w:p w14:paraId="4930A38E" w14:textId="1DF17437" w:rsidR="00B54CA3" w:rsidRDefault="00B54CA3" w:rsidP="005828C0">
      <w:pPr>
        <w:numPr>
          <w:ilvl w:val="3"/>
          <w:numId w:val="1"/>
        </w:numPr>
      </w:pPr>
      <w:r>
        <w:t>The “When Generated section” needs to be completed.</w:t>
      </w:r>
    </w:p>
    <w:p w14:paraId="5F32FE95" w14:textId="1454FE34" w:rsidR="00B54CA3" w:rsidRDefault="00A21CCE" w:rsidP="005828C0">
      <w:pPr>
        <w:numPr>
          <w:ilvl w:val="3"/>
          <w:numId w:val="1"/>
        </w:numPr>
      </w:pPr>
      <w:r>
        <w:t>Discussion on if this a</w:t>
      </w:r>
      <w:r w:rsidR="009263E9">
        <w:t xml:space="preserve">llows the entire </w:t>
      </w:r>
      <w:r>
        <w:t>M</w:t>
      </w:r>
      <w:r w:rsidR="009263E9">
        <w:t>PDU if the L</w:t>
      </w:r>
      <w:r>
        <w:t>D</w:t>
      </w:r>
      <w:r w:rsidR="00AF1C86">
        <w:t>P</w:t>
      </w:r>
      <w:r>
        <w:t>C check fails. T</w:t>
      </w:r>
      <w:r w:rsidR="001636E8">
        <w:t>he process gets a speed up if you can determine an error in the packet quicker.</w:t>
      </w:r>
    </w:p>
    <w:p w14:paraId="2162FB66" w14:textId="5354DF62" w:rsidR="001636E8" w:rsidRDefault="004751BA" w:rsidP="005828C0">
      <w:pPr>
        <w:numPr>
          <w:ilvl w:val="3"/>
          <w:numId w:val="1"/>
        </w:numPr>
      </w:pPr>
      <w:r>
        <w:t xml:space="preserve">Discussion on the flow chart </w:t>
      </w:r>
      <w:r w:rsidR="00AF1C86">
        <w:t>–</w:t>
      </w:r>
      <w:r>
        <w:t xml:space="preserve"> </w:t>
      </w:r>
      <w:r w:rsidR="00AF1C86">
        <w:t xml:space="preserve">Each LDPC has a </w:t>
      </w:r>
      <w:proofErr w:type="spellStart"/>
      <w:r w:rsidR="00AF1C86">
        <w:t>crc</w:t>
      </w:r>
      <w:proofErr w:type="spellEnd"/>
      <w:r w:rsidR="00AF1C86">
        <w:t xml:space="preserve"> check.</w:t>
      </w:r>
    </w:p>
    <w:p w14:paraId="7A0A8ED6" w14:textId="7C43E9E6" w:rsidR="003325B6" w:rsidRDefault="003325B6" w:rsidP="005828C0">
      <w:pPr>
        <w:numPr>
          <w:ilvl w:val="3"/>
          <w:numId w:val="1"/>
        </w:numPr>
      </w:pPr>
      <w:r>
        <w:t xml:space="preserve"> Discussion on what happens when an error occurs. Which entity gets to drop it.</w:t>
      </w:r>
    </w:p>
    <w:p w14:paraId="1A0786AB" w14:textId="38A786C0" w:rsidR="001079C1" w:rsidRDefault="001079C1" w:rsidP="005828C0">
      <w:pPr>
        <w:numPr>
          <w:ilvl w:val="3"/>
          <w:numId w:val="1"/>
        </w:numPr>
      </w:pPr>
      <w:r>
        <w:t xml:space="preserve"> </w:t>
      </w:r>
      <w:r w:rsidR="00A35CC4">
        <w:t xml:space="preserve">The Direction </w:t>
      </w:r>
      <w:r w:rsidR="00B64791">
        <w:t xml:space="preserve">and value </w:t>
      </w:r>
      <w:r w:rsidR="00A35CC4">
        <w:t>of the proposal</w:t>
      </w:r>
      <w:r w:rsidR="00B64791">
        <w:t xml:space="preserve"> was discussed.</w:t>
      </w:r>
    </w:p>
    <w:p w14:paraId="0DE94A25" w14:textId="6C0691A3" w:rsidR="00350767" w:rsidRDefault="00350767" w:rsidP="005828C0">
      <w:pPr>
        <w:numPr>
          <w:ilvl w:val="3"/>
          <w:numId w:val="1"/>
        </w:numPr>
      </w:pPr>
      <w:r>
        <w:t xml:space="preserve"> I</w:t>
      </w:r>
      <w:r w:rsidR="005B6895">
        <w:t xml:space="preserve">t </w:t>
      </w:r>
      <w:r>
        <w:t xml:space="preserve">is not clear if this primitive is asynchronous to the </w:t>
      </w:r>
      <w:r w:rsidR="004F5781">
        <w:t xml:space="preserve">bit stream, and it would be better in the PHY-Data Indication </w:t>
      </w:r>
    </w:p>
    <w:p w14:paraId="5D257F0A" w14:textId="6530C34A" w:rsidR="00B64791" w:rsidRDefault="00B64791" w:rsidP="005828C0">
      <w:pPr>
        <w:numPr>
          <w:ilvl w:val="3"/>
          <w:numId w:val="1"/>
        </w:numPr>
      </w:pPr>
      <w:r>
        <w:t xml:space="preserve"> </w:t>
      </w:r>
      <w:r w:rsidR="00CC319C">
        <w:t xml:space="preserve">The comment and proposed change </w:t>
      </w:r>
      <w:proofErr w:type="gramStart"/>
      <w:r w:rsidR="00CC319C">
        <w:t>is</w:t>
      </w:r>
      <w:proofErr w:type="gramEnd"/>
      <w:r w:rsidR="00CC319C">
        <w:t xml:space="preserve"> not really sufficient detail, so a rejection of the comment and those that have interest can discuss offline.</w:t>
      </w:r>
    </w:p>
    <w:p w14:paraId="45604F29" w14:textId="77777777" w:rsidR="005B6895" w:rsidRDefault="00CC319C" w:rsidP="005B6895">
      <w:pPr>
        <w:numPr>
          <w:ilvl w:val="3"/>
          <w:numId w:val="1"/>
        </w:numPr>
      </w:pPr>
      <w:r>
        <w:t xml:space="preserve">Proposed Resolution: </w:t>
      </w:r>
      <w:r w:rsidR="005B6895">
        <w:t>REJECTED (PHY: 2019-08-21 14:56:55Z)</w:t>
      </w:r>
    </w:p>
    <w:p w14:paraId="1AC0E9BE" w14:textId="1AC9B781" w:rsidR="00CC319C" w:rsidRDefault="005B6895" w:rsidP="005B6895">
      <w:pPr>
        <w:ind w:left="2880"/>
      </w:pPr>
      <w:r>
        <w:t xml:space="preserve">The comment fails to identify changes in </w:t>
      </w:r>
      <w:proofErr w:type="gramStart"/>
      <w:r>
        <w:t>sufficient</w:t>
      </w:r>
      <w:proofErr w:type="gramEnd"/>
      <w:r>
        <w:t xml:space="preserve"> detail so that the specific wording of the changes that will satisfy the commenter can be </w:t>
      </w:r>
      <w:r>
        <w:lastRenderedPageBreak/>
        <w:t>determined. It is not clear if this new primitive is asynchronous to the bit stream, and it would be better in the PHY-Data Indication</w:t>
      </w:r>
    </w:p>
    <w:p w14:paraId="0DF4A882" w14:textId="2BE28068" w:rsidR="001636E8" w:rsidRDefault="00F81472" w:rsidP="005828C0">
      <w:pPr>
        <w:numPr>
          <w:ilvl w:val="3"/>
          <w:numId w:val="1"/>
        </w:numPr>
      </w:pPr>
      <w:r>
        <w:t xml:space="preserve"> Mark Ready for Motion.</w:t>
      </w:r>
    </w:p>
    <w:p w14:paraId="1EFD0408" w14:textId="441BCF52" w:rsidR="00FB026E" w:rsidRDefault="00FB026E" w:rsidP="00FB026E">
      <w:pPr>
        <w:numPr>
          <w:ilvl w:val="1"/>
          <w:numId w:val="1"/>
        </w:numPr>
      </w:pPr>
      <w:r>
        <w:t>Review doc 11</w:t>
      </w:r>
      <w:r w:rsidR="007E742B">
        <w:t>-</w:t>
      </w:r>
      <w:r>
        <w:t>19/1441r</w:t>
      </w:r>
      <w:r w:rsidR="006B3005">
        <w:t>1</w:t>
      </w:r>
      <w:r>
        <w:t xml:space="preserve"> Assaf KASHER (Qualcomm)</w:t>
      </w:r>
    </w:p>
    <w:p w14:paraId="36CA2976" w14:textId="5C42A0D5" w:rsidR="00FB026E" w:rsidRDefault="0021144C" w:rsidP="00FB026E">
      <w:pPr>
        <w:numPr>
          <w:ilvl w:val="2"/>
          <w:numId w:val="1"/>
        </w:numPr>
      </w:pPr>
      <w:hyperlink r:id="rId35" w:history="1">
        <w:r w:rsidR="00DF3F85" w:rsidRPr="005862A7">
          <w:rPr>
            <w:rStyle w:val="Hyperlink"/>
          </w:rPr>
          <w:t>https://mentor.ieee.org/802.11/dcn/19/11-19-1441-01-000m-lb236-resolution-to-cid2291.docx</w:t>
        </w:r>
      </w:hyperlink>
      <w:r w:rsidR="00DF3F85">
        <w:t xml:space="preserve"> </w:t>
      </w:r>
    </w:p>
    <w:p w14:paraId="2B64DB8B" w14:textId="6EE6955D" w:rsidR="00F81472" w:rsidRPr="001F3FA5" w:rsidRDefault="00F81472" w:rsidP="00F81472">
      <w:pPr>
        <w:numPr>
          <w:ilvl w:val="2"/>
          <w:numId w:val="1"/>
        </w:numPr>
        <w:rPr>
          <w:highlight w:val="yellow"/>
        </w:rPr>
      </w:pPr>
      <w:r w:rsidRPr="001F3FA5">
        <w:rPr>
          <w:highlight w:val="yellow"/>
        </w:rPr>
        <w:t>CID 2291 (</w:t>
      </w:r>
      <w:r w:rsidR="00FE663E" w:rsidRPr="001F3FA5">
        <w:rPr>
          <w:highlight w:val="yellow"/>
        </w:rPr>
        <w:t>PHY)</w:t>
      </w:r>
    </w:p>
    <w:p w14:paraId="6A3530D7" w14:textId="045B6408" w:rsidR="00FE663E" w:rsidRDefault="00FE663E" w:rsidP="00FE663E">
      <w:pPr>
        <w:numPr>
          <w:ilvl w:val="3"/>
          <w:numId w:val="1"/>
        </w:numPr>
      </w:pPr>
      <w:r>
        <w:t>Review Comment</w:t>
      </w:r>
    </w:p>
    <w:p w14:paraId="397AE0B7" w14:textId="6C7A1458" w:rsidR="00074956" w:rsidRDefault="004167F6" w:rsidP="005828C0">
      <w:pPr>
        <w:numPr>
          <w:ilvl w:val="3"/>
          <w:numId w:val="1"/>
        </w:numPr>
      </w:pPr>
      <w:r>
        <w:t xml:space="preserve">Review discussion: </w:t>
      </w:r>
      <w:r w:rsidRPr="004167F6">
        <w:t>The text in 20.9.2.2.1 was intended to be an introduction, not a definition.  It is possible to improve it, with the danger of repeating text in the following paragraphs.  The beginning of 20.9.2.2.2 can be removed as it repeats in TXVECTOR terms things that are defined in 20.9.2.2.2</w:t>
      </w:r>
    </w:p>
    <w:p w14:paraId="339097FA" w14:textId="1F7D895B" w:rsidR="00903BD1" w:rsidRDefault="005F6502" w:rsidP="006517D0">
      <w:pPr>
        <w:numPr>
          <w:ilvl w:val="3"/>
          <w:numId w:val="1"/>
        </w:numPr>
      </w:pPr>
      <w:r>
        <w:t xml:space="preserve">Review the </w:t>
      </w:r>
      <w:r w:rsidR="0039389C">
        <w:t xml:space="preserve">proposed </w:t>
      </w:r>
      <w:r>
        <w:t>changes</w:t>
      </w:r>
      <w:r w:rsidR="0039389C">
        <w:t>.</w:t>
      </w:r>
    </w:p>
    <w:p w14:paraId="2E0B2AD2" w14:textId="4C0B048E" w:rsidR="0039389C" w:rsidRDefault="0039389C" w:rsidP="006517D0">
      <w:pPr>
        <w:numPr>
          <w:ilvl w:val="3"/>
          <w:numId w:val="1"/>
        </w:numPr>
      </w:pPr>
      <w:r>
        <w:t>Question on if AGC Training field is the right term.</w:t>
      </w:r>
      <w:r w:rsidR="002400F8">
        <w:t xml:space="preserve"> – The AGC Training field is for the C</w:t>
      </w:r>
      <w:r w:rsidR="00B345BD">
        <w:t>C</w:t>
      </w:r>
      <w:r w:rsidR="002400F8">
        <w:t>MG</w:t>
      </w:r>
      <w:r w:rsidR="00B345BD">
        <w:t>, and the AGC field is for the DMG.</w:t>
      </w:r>
    </w:p>
    <w:p w14:paraId="5DBA8A09" w14:textId="4E180C49" w:rsidR="00B345BD" w:rsidRDefault="003F7BD2" w:rsidP="006517D0">
      <w:pPr>
        <w:numPr>
          <w:ilvl w:val="3"/>
          <w:numId w:val="1"/>
        </w:numPr>
      </w:pPr>
      <w:r>
        <w:t>Need to update the Header date, the Document Title and the Title date.</w:t>
      </w:r>
    </w:p>
    <w:p w14:paraId="0B9C2B75" w14:textId="0AEE3FB7" w:rsidR="003F7BD2" w:rsidRDefault="00196276" w:rsidP="006517D0">
      <w:pPr>
        <w:numPr>
          <w:ilvl w:val="3"/>
          <w:numId w:val="1"/>
        </w:numPr>
      </w:pPr>
      <w:r>
        <w:t xml:space="preserve">Discussion on the use of “packets” and this is the one of the last places that </w:t>
      </w:r>
      <w:r w:rsidR="00BA45E8">
        <w:t>“packets” is left in the standard.</w:t>
      </w:r>
    </w:p>
    <w:p w14:paraId="72B1609D" w14:textId="77777777" w:rsidR="00941B96" w:rsidRDefault="00FF083A" w:rsidP="006517D0">
      <w:pPr>
        <w:numPr>
          <w:ilvl w:val="3"/>
          <w:numId w:val="1"/>
        </w:numPr>
      </w:pPr>
      <w:r>
        <w:t xml:space="preserve">Changing the word packet to PPDUs </w:t>
      </w:r>
    </w:p>
    <w:p w14:paraId="04CCED37" w14:textId="57659AF4" w:rsidR="00235F63" w:rsidRDefault="00941B96" w:rsidP="006517D0">
      <w:pPr>
        <w:numPr>
          <w:ilvl w:val="3"/>
          <w:numId w:val="1"/>
        </w:numPr>
      </w:pPr>
      <w:r>
        <w:t xml:space="preserve">The change would be </w:t>
      </w:r>
      <w:r w:rsidRPr="00941B96">
        <w:t xml:space="preserve">— BRP-RX PPDUs are </w:t>
      </w:r>
      <w:r>
        <w:t>PPDUs</w:t>
      </w:r>
      <w:r w:rsidRPr="00941B96">
        <w:t xml:space="preserve"> that have an AGC field and a TRN training subfields field </w:t>
      </w:r>
      <w:r>
        <w:t>following the data part.</w:t>
      </w:r>
    </w:p>
    <w:p w14:paraId="6FF65B5A" w14:textId="38BB78BF" w:rsidR="00026A89" w:rsidRDefault="00026A89" w:rsidP="006517D0">
      <w:pPr>
        <w:numPr>
          <w:ilvl w:val="3"/>
          <w:numId w:val="1"/>
        </w:numPr>
      </w:pPr>
      <w:r>
        <w:t xml:space="preserve">Discussion on making more changes to the proposed changes to remove “Packet” and correct </w:t>
      </w:r>
      <w:r w:rsidR="00014539">
        <w:t>where this applies</w:t>
      </w:r>
      <w:r w:rsidR="001F3FA5">
        <w:t xml:space="preserve"> and if Beam Tracking is used or not.</w:t>
      </w:r>
    </w:p>
    <w:p w14:paraId="63398DA2" w14:textId="1A800EE4" w:rsidR="00014539" w:rsidRDefault="00A650C0" w:rsidP="006517D0">
      <w:pPr>
        <w:numPr>
          <w:ilvl w:val="3"/>
          <w:numId w:val="1"/>
        </w:numPr>
      </w:pPr>
      <w:r>
        <w:t xml:space="preserve"> </w:t>
      </w:r>
      <w:r w:rsidR="007E742B">
        <w:t>A new revision of 11-19/</w:t>
      </w:r>
      <w:r w:rsidR="003E6A5A">
        <w:t>1441 will need to be posted.</w:t>
      </w:r>
    </w:p>
    <w:p w14:paraId="3DC80C6E" w14:textId="016DCE49" w:rsidR="003E6A5A" w:rsidRDefault="003E6A5A" w:rsidP="006517D0">
      <w:pPr>
        <w:numPr>
          <w:ilvl w:val="3"/>
          <w:numId w:val="1"/>
        </w:numPr>
      </w:pPr>
      <w:r>
        <w:t>Assign to the Sept 6</w:t>
      </w:r>
      <w:r w:rsidR="00E32ED3">
        <w:t xml:space="preserve"> Telecon for more discussion.</w:t>
      </w:r>
    </w:p>
    <w:p w14:paraId="6C8F7A11" w14:textId="34FD02AE" w:rsidR="00E32ED3" w:rsidRDefault="00BB307D" w:rsidP="00BB307D">
      <w:pPr>
        <w:numPr>
          <w:ilvl w:val="1"/>
          <w:numId w:val="1"/>
        </w:numPr>
      </w:pPr>
      <w:r>
        <w:t xml:space="preserve">Need to have any CIDs for assigned to Assaf – </w:t>
      </w:r>
    </w:p>
    <w:p w14:paraId="7EF05394" w14:textId="27AC5DB3" w:rsidR="00BB307D" w:rsidRDefault="00B94D0F" w:rsidP="00BB307D">
      <w:pPr>
        <w:numPr>
          <w:ilvl w:val="2"/>
          <w:numId w:val="1"/>
        </w:numPr>
      </w:pPr>
      <w:r>
        <w:t>About 1</w:t>
      </w:r>
      <w:r w:rsidR="00BB3D56">
        <w:t>3</w:t>
      </w:r>
      <w:r>
        <w:t xml:space="preserve"> CIDs left for Assaf to present on.</w:t>
      </w:r>
    </w:p>
    <w:p w14:paraId="73A5F65F" w14:textId="1B5655B1" w:rsidR="00B94D0F" w:rsidRDefault="00AA3CD8" w:rsidP="00BB3D56">
      <w:pPr>
        <w:numPr>
          <w:ilvl w:val="3"/>
          <w:numId w:val="1"/>
        </w:numPr>
      </w:pPr>
      <w:r>
        <w:t xml:space="preserve">PHY </w:t>
      </w:r>
      <w:r w:rsidR="004B1C0C">
        <w:t xml:space="preserve">– </w:t>
      </w:r>
      <w:r w:rsidR="004B1C0C" w:rsidRPr="0061795D">
        <w:t>2670</w:t>
      </w:r>
      <w:r w:rsidR="004B1C0C" w:rsidRPr="00D815D9">
        <w:t>, 2051, 2291</w:t>
      </w:r>
    </w:p>
    <w:p w14:paraId="266D6628" w14:textId="15FBE10A" w:rsidR="00AA3CD8" w:rsidRDefault="00AA3CD8" w:rsidP="00BB3D56">
      <w:pPr>
        <w:numPr>
          <w:ilvl w:val="3"/>
          <w:numId w:val="1"/>
        </w:numPr>
      </w:pPr>
      <w:r>
        <w:t xml:space="preserve">MAC </w:t>
      </w:r>
      <w:r w:rsidR="004B1C0C">
        <w:t xml:space="preserve">- </w:t>
      </w:r>
      <w:r w:rsidR="004B1C0C" w:rsidRPr="00AA3CD8">
        <w:t xml:space="preserve">2071, 2070, </w:t>
      </w:r>
      <w:r w:rsidR="004C7AEA" w:rsidRPr="00AA3CD8">
        <w:t xml:space="preserve">2066, </w:t>
      </w:r>
      <w:r w:rsidR="00BB51B1" w:rsidRPr="00AA3CD8">
        <w:t>2106, 2062</w:t>
      </w:r>
      <w:r w:rsidR="00BB51B1" w:rsidRPr="00087A90">
        <w:rPr>
          <w:highlight w:val="yellow"/>
        </w:rPr>
        <w:t>, 2058</w:t>
      </w:r>
      <w:r w:rsidRPr="00087A90">
        <w:rPr>
          <w:highlight w:val="yellow"/>
        </w:rPr>
        <w:t>,</w:t>
      </w:r>
      <w:r w:rsidRPr="00AA3CD8">
        <w:t xml:space="preserve"> </w:t>
      </w:r>
      <w:proofErr w:type="gramStart"/>
      <w:r w:rsidRPr="00087A90">
        <w:rPr>
          <w:highlight w:val="green"/>
        </w:rPr>
        <w:t>2055,</w:t>
      </w:r>
      <w:r w:rsidRPr="00AA3CD8">
        <w:t xml:space="preserve">  </w:t>
      </w:r>
      <w:r w:rsidRPr="00087A90">
        <w:rPr>
          <w:highlight w:val="green"/>
        </w:rPr>
        <w:t>2054</w:t>
      </w:r>
      <w:proofErr w:type="gramEnd"/>
      <w:r w:rsidRPr="00AA3CD8">
        <w:t xml:space="preserve">, 2060, </w:t>
      </w:r>
      <w:r w:rsidRPr="00975A32">
        <w:rPr>
          <w:highlight w:val="green"/>
        </w:rPr>
        <w:t>2059</w:t>
      </w:r>
    </w:p>
    <w:p w14:paraId="26B922F7" w14:textId="083456D0" w:rsidR="00BB3D56" w:rsidRDefault="004D54EA" w:rsidP="00BB307D">
      <w:pPr>
        <w:numPr>
          <w:ilvl w:val="2"/>
          <w:numId w:val="1"/>
        </w:numPr>
      </w:pPr>
      <w:r>
        <w:t xml:space="preserve">CID </w:t>
      </w:r>
      <w:r w:rsidR="00BD0485">
        <w:t>2387 (PHY)</w:t>
      </w:r>
      <w:r w:rsidR="0045652C">
        <w:t xml:space="preserve"> </w:t>
      </w:r>
    </w:p>
    <w:p w14:paraId="0C26A6D2" w14:textId="03439158" w:rsidR="00BD0485" w:rsidRDefault="00BD0485" w:rsidP="00BD0485">
      <w:pPr>
        <w:numPr>
          <w:ilvl w:val="3"/>
          <w:numId w:val="1"/>
        </w:numPr>
      </w:pPr>
      <w:r>
        <w:t>Reject for Insufficient Detail.</w:t>
      </w:r>
    </w:p>
    <w:p w14:paraId="4CA194A0" w14:textId="77777777" w:rsidR="006C4C10" w:rsidRDefault="006C4C10" w:rsidP="006C4C10">
      <w:pPr>
        <w:numPr>
          <w:ilvl w:val="3"/>
          <w:numId w:val="1"/>
        </w:numPr>
      </w:pPr>
      <w:r>
        <w:t>Proposed Resolution: REJECTED (PHY: 2019-08-21 14:56:55Z)</w:t>
      </w:r>
    </w:p>
    <w:p w14:paraId="522B7E29" w14:textId="6DCF9F88" w:rsidR="006C4C10" w:rsidRDefault="006C4C10" w:rsidP="006C4C10">
      <w:pPr>
        <w:numPr>
          <w:ilvl w:val="3"/>
          <w:numId w:val="1"/>
        </w:numPr>
      </w:pPr>
      <w:r>
        <w:t xml:space="preserve">The comment fails to identify changes in </w:t>
      </w:r>
      <w:proofErr w:type="gramStart"/>
      <w:r>
        <w:t>sufficient</w:t>
      </w:r>
      <w:proofErr w:type="gramEnd"/>
      <w:r>
        <w:t xml:space="preserve"> detail so that the specific wording of the changes that will satisfy the commenter can be determined. It is not clear if this new primitive is asynchronous to the bit stream, and it would be better in the PHY-Data Indication</w:t>
      </w:r>
    </w:p>
    <w:p w14:paraId="2C893F07" w14:textId="6CD3E88F" w:rsidR="00BD0485" w:rsidRDefault="00290A96" w:rsidP="00290A96">
      <w:pPr>
        <w:numPr>
          <w:ilvl w:val="2"/>
          <w:numId w:val="1"/>
        </w:numPr>
      </w:pPr>
      <w:r>
        <w:t xml:space="preserve">CID </w:t>
      </w:r>
      <w:r w:rsidR="00D815D9">
        <w:t>2058 (MAC)</w:t>
      </w:r>
    </w:p>
    <w:p w14:paraId="188DA73E" w14:textId="4BA4A211" w:rsidR="00D815D9" w:rsidRDefault="00D815D9" w:rsidP="00D815D9">
      <w:pPr>
        <w:numPr>
          <w:ilvl w:val="3"/>
          <w:numId w:val="1"/>
        </w:numPr>
      </w:pPr>
      <w:r>
        <w:t>Bring presentation.</w:t>
      </w:r>
    </w:p>
    <w:p w14:paraId="05EA54B3" w14:textId="28236043" w:rsidR="00D815D9" w:rsidRDefault="00D815D9" w:rsidP="00D815D9">
      <w:pPr>
        <w:numPr>
          <w:ilvl w:val="2"/>
          <w:numId w:val="1"/>
        </w:numPr>
      </w:pPr>
      <w:r>
        <w:t>CID 2059</w:t>
      </w:r>
      <w:r w:rsidR="00087A90">
        <w:t>, 2055</w:t>
      </w:r>
      <w:r w:rsidR="00975A32">
        <w:t>, 2054</w:t>
      </w:r>
      <w:r w:rsidR="006D586D">
        <w:t>, 2062</w:t>
      </w:r>
      <w:r w:rsidR="00087A90">
        <w:t xml:space="preserve"> </w:t>
      </w:r>
      <w:r>
        <w:t>(</w:t>
      </w:r>
      <w:r w:rsidR="0045652C">
        <w:t>MAC)</w:t>
      </w:r>
    </w:p>
    <w:p w14:paraId="1BB6F4E7" w14:textId="3AC3611B" w:rsidR="0045652C" w:rsidRDefault="0045652C" w:rsidP="0045652C">
      <w:pPr>
        <w:numPr>
          <w:ilvl w:val="3"/>
          <w:numId w:val="1"/>
        </w:numPr>
      </w:pPr>
      <w:r>
        <w:t>Reject for Insufficient Detail</w:t>
      </w:r>
    </w:p>
    <w:p w14:paraId="7471239E" w14:textId="02D94EE3" w:rsidR="00DA1D35" w:rsidRDefault="00BF59CF" w:rsidP="0045652C">
      <w:pPr>
        <w:numPr>
          <w:ilvl w:val="3"/>
          <w:numId w:val="1"/>
        </w:numPr>
      </w:pPr>
      <w:r>
        <w:t xml:space="preserve">Proposed Resolution: </w:t>
      </w:r>
      <w:r w:rsidR="00EE4FC0" w:rsidRPr="00EE4FC0">
        <w:t xml:space="preserve">CIDs 2054, 2055, 2059, 2062 (all MAC): REJECTED (MAC: 2019-08-21 15:35:32Z): The comment fails to identify changes in </w:t>
      </w:r>
      <w:proofErr w:type="gramStart"/>
      <w:r w:rsidR="00EE4FC0" w:rsidRPr="00EE4FC0">
        <w:t>sufficient</w:t>
      </w:r>
      <w:proofErr w:type="gramEnd"/>
      <w:r w:rsidR="00EE4FC0" w:rsidRPr="00EE4FC0">
        <w:t xml:space="preserve"> detail so that the specific wording of the changes that will satisfy the commenter can be determined.</w:t>
      </w:r>
    </w:p>
    <w:p w14:paraId="581325D2" w14:textId="42D10DA6" w:rsidR="006D586D" w:rsidRDefault="00F9655A" w:rsidP="00F9655A">
      <w:pPr>
        <w:numPr>
          <w:ilvl w:val="3"/>
          <w:numId w:val="1"/>
        </w:numPr>
      </w:pPr>
      <w:r>
        <w:t>Mar</w:t>
      </w:r>
      <w:r w:rsidR="006D586D">
        <w:t>k ready for Motion.</w:t>
      </w:r>
    </w:p>
    <w:p w14:paraId="46F5A837" w14:textId="21AD817B" w:rsidR="00235F63" w:rsidRDefault="0027213F" w:rsidP="006D586D">
      <w:pPr>
        <w:numPr>
          <w:ilvl w:val="2"/>
          <w:numId w:val="1"/>
        </w:numPr>
      </w:pPr>
      <w:r>
        <w:t>Documents 11-19-286, and 1-19/1045, 11-19/1441</w:t>
      </w:r>
      <w:r w:rsidR="00BB51B1">
        <w:t xml:space="preserve"> contain submissions</w:t>
      </w:r>
      <w:r w:rsidR="00F9655A">
        <w:t xml:space="preserve"> by Assaf</w:t>
      </w:r>
      <w:r w:rsidR="00BB51B1">
        <w:t>.</w:t>
      </w:r>
    </w:p>
    <w:p w14:paraId="5A2F3945" w14:textId="1BAE9E96" w:rsidR="00BB51B1" w:rsidRDefault="00DA06C7" w:rsidP="00F9655A">
      <w:pPr>
        <w:numPr>
          <w:ilvl w:val="1"/>
          <w:numId w:val="1"/>
        </w:numPr>
      </w:pPr>
      <w:r w:rsidRPr="00E549A7">
        <w:rPr>
          <w:b/>
        </w:rPr>
        <w:t>Review doc 11-19/1396r0</w:t>
      </w:r>
      <w:r>
        <w:t xml:space="preserve"> – </w:t>
      </w:r>
      <w:r w:rsidR="00D4500F">
        <w:t>Edward AU (Huawei)</w:t>
      </w:r>
    </w:p>
    <w:p w14:paraId="5B5A63F4" w14:textId="311B9E6D" w:rsidR="00DA06C7" w:rsidRDefault="0021144C" w:rsidP="00DA06C7">
      <w:pPr>
        <w:numPr>
          <w:ilvl w:val="2"/>
          <w:numId w:val="1"/>
        </w:numPr>
      </w:pPr>
      <w:hyperlink r:id="rId36" w:history="1">
        <w:r w:rsidR="00FF203E" w:rsidRPr="005862A7">
          <w:rPr>
            <w:rStyle w:val="Hyperlink"/>
          </w:rPr>
          <w:t>https://mentor.ieee.org/802.11/dcn/19/11-19-1396-00-000m-resolution-for-cid-2273.docx</w:t>
        </w:r>
      </w:hyperlink>
    </w:p>
    <w:p w14:paraId="1788AAA6" w14:textId="278E4624" w:rsidR="00FF203E" w:rsidRPr="009349AB" w:rsidRDefault="00FF203E" w:rsidP="00DA06C7">
      <w:pPr>
        <w:numPr>
          <w:ilvl w:val="2"/>
          <w:numId w:val="1"/>
        </w:numPr>
        <w:rPr>
          <w:highlight w:val="green"/>
        </w:rPr>
      </w:pPr>
      <w:r w:rsidRPr="009349AB">
        <w:rPr>
          <w:highlight w:val="green"/>
        </w:rPr>
        <w:t>CID 2273 (</w:t>
      </w:r>
      <w:r w:rsidR="00073E6F" w:rsidRPr="009349AB">
        <w:rPr>
          <w:highlight w:val="green"/>
        </w:rPr>
        <w:t>GEN)</w:t>
      </w:r>
    </w:p>
    <w:p w14:paraId="182588CE" w14:textId="76A9CB4A" w:rsidR="00073E6F" w:rsidRDefault="00073E6F" w:rsidP="00073E6F">
      <w:pPr>
        <w:numPr>
          <w:ilvl w:val="3"/>
          <w:numId w:val="1"/>
        </w:numPr>
      </w:pPr>
      <w:r>
        <w:t>Review comment</w:t>
      </w:r>
    </w:p>
    <w:p w14:paraId="6AE8C752" w14:textId="57FEABB0" w:rsidR="00073E6F" w:rsidRDefault="006D7955" w:rsidP="00073E6F">
      <w:pPr>
        <w:numPr>
          <w:ilvl w:val="3"/>
          <w:numId w:val="1"/>
        </w:numPr>
      </w:pPr>
      <w:r>
        <w:lastRenderedPageBreak/>
        <w:t>Figure updates reviewed</w:t>
      </w:r>
      <w:r w:rsidR="004B4A34">
        <w:t xml:space="preserve"> (5-2 and 5-7.)</w:t>
      </w:r>
    </w:p>
    <w:p w14:paraId="7632CFD7" w14:textId="77777777" w:rsidR="009608D1" w:rsidRDefault="009608D1" w:rsidP="009608D1">
      <w:pPr>
        <w:numPr>
          <w:ilvl w:val="3"/>
          <w:numId w:val="1"/>
        </w:numPr>
      </w:pPr>
      <w:r>
        <w:t>For Figure 5-2:</w:t>
      </w:r>
    </w:p>
    <w:p w14:paraId="165C623F" w14:textId="77777777" w:rsidR="009608D1" w:rsidRDefault="009608D1" w:rsidP="009608D1">
      <w:pPr>
        <w:numPr>
          <w:ilvl w:val="4"/>
          <w:numId w:val="1"/>
        </w:numPr>
      </w:pPr>
      <w:r>
        <w:t>As per the discussion with Mark Hamilton, agree to</w:t>
      </w:r>
    </w:p>
    <w:p w14:paraId="7131B72B" w14:textId="77777777" w:rsidR="009608D1" w:rsidRDefault="009608D1" w:rsidP="009608D1">
      <w:pPr>
        <w:ind w:left="2880"/>
      </w:pPr>
      <w:r>
        <w:t>[1]</w:t>
      </w:r>
      <w:r>
        <w:tab/>
        <w:t xml:space="preserve">add 802.1AC convergence function entities </w:t>
      </w:r>
    </w:p>
    <w:p w14:paraId="1B4CD3E0" w14:textId="66049C70" w:rsidR="009608D1" w:rsidRDefault="009608D1" w:rsidP="009608D1">
      <w:pPr>
        <w:ind w:left="2880"/>
      </w:pPr>
      <w:r>
        <w:t>[2</w:t>
      </w:r>
      <w:r w:rsidR="0097003E">
        <w:t xml:space="preserve">] </w:t>
      </w:r>
      <w:r w:rsidR="0097003E">
        <w:tab/>
      </w:r>
      <w:r>
        <w:t>add the corresponding layer “802.1 convergence, bridging and related functions</w:t>
      </w:r>
    </w:p>
    <w:p w14:paraId="6D68F789" w14:textId="585C3303" w:rsidR="009608D1" w:rsidRDefault="009608D1" w:rsidP="009608D1">
      <w:pPr>
        <w:ind w:left="2880"/>
      </w:pPr>
      <w:r>
        <w:t>[3]</w:t>
      </w:r>
      <w:r>
        <w:tab/>
        <w:t xml:space="preserve">add “Legend” in the “Legend box” to make it </w:t>
      </w:r>
      <w:r w:rsidR="00712DAB">
        <w:t>clearer</w:t>
      </w:r>
      <w:r>
        <w:t xml:space="preserve"> that this is the purpose of the box per the discussion in the July 11th call.</w:t>
      </w:r>
    </w:p>
    <w:p w14:paraId="1FE43422" w14:textId="77777777" w:rsidR="009608D1" w:rsidRDefault="009608D1" w:rsidP="009608D1">
      <w:pPr>
        <w:numPr>
          <w:ilvl w:val="3"/>
          <w:numId w:val="1"/>
        </w:numPr>
      </w:pPr>
      <w:r>
        <w:t>For Figure 5-7:</w:t>
      </w:r>
    </w:p>
    <w:p w14:paraId="10B0C64F" w14:textId="77777777" w:rsidR="009608D1" w:rsidRDefault="009608D1" w:rsidP="009608D1">
      <w:pPr>
        <w:numPr>
          <w:ilvl w:val="4"/>
          <w:numId w:val="1"/>
        </w:numPr>
      </w:pPr>
      <w:r>
        <w:t>As per the discussion with Mark Hamilton, agree to</w:t>
      </w:r>
    </w:p>
    <w:p w14:paraId="68B482E3" w14:textId="77777777" w:rsidR="009608D1" w:rsidRDefault="009608D1" w:rsidP="009608D1">
      <w:pPr>
        <w:ind w:left="2880"/>
      </w:pPr>
      <w:r>
        <w:t>[1]</w:t>
      </w:r>
      <w:r>
        <w:tab/>
        <w:t>replace “LLC/SNAP” with “LPD/EDP”</w:t>
      </w:r>
    </w:p>
    <w:p w14:paraId="700E3586" w14:textId="522D9EA3" w:rsidR="009608D1" w:rsidRDefault="009608D1" w:rsidP="009608D1">
      <w:pPr>
        <w:ind w:left="2880"/>
      </w:pPr>
      <w:r>
        <w:t>[2</w:t>
      </w:r>
      <w:r w:rsidR="00A77961">
        <w:t xml:space="preserve">] </w:t>
      </w:r>
      <w:r w:rsidR="00A77961">
        <w:tab/>
      </w:r>
      <w:r>
        <w:t>add the corresponding layer “802.1 convergence, bridging and related functions</w:t>
      </w:r>
    </w:p>
    <w:p w14:paraId="6C284791" w14:textId="70C533AC" w:rsidR="009608D1" w:rsidRDefault="009608D1" w:rsidP="009608D1">
      <w:pPr>
        <w:ind w:left="2880"/>
      </w:pPr>
      <w:r>
        <w:t xml:space="preserve">[3] </w:t>
      </w:r>
      <w:r>
        <w:tab/>
        <w:t xml:space="preserve">add “Legend” in the “Legend box” to make it </w:t>
      </w:r>
      <w:r w:rsidR="00A77961">
        <w:t>clearer</w:t>
      </w:r>
      <w:r>
        <w:t xml:space="preserve"> that this is the purpose of the box per the discussion in the July 11th call</w:t>
      </w:r>
    </w:p>
    <w:p w14:paraId="604E8979" w14:textId="77777777" w:rsidR="009608D1" w:rsidRDefault="009608D1" w:rsidP="009608D1">
      <w:pPr>
        <w:ind w:left="2880"/>
      </w:pPr>
      <w:r>
        <w:t>[4]</w:t>
      </w:r>
      <w:r>
        <w:tab/>
        <w:t xml:space="preserve">modify the text in the “Role-specific box” as “Non-STA AP </w:t>
      </w:r>
      <w:proofErr w:type="spellStart"/>
      <w:r>
        <w:t>behavior</w:t>
      </w:r>
      <w:proofErr w:type="spellEnd"/>
      <w:r>
        <w:t>” in Figure 5-7, to reflect that in this case (an S1G relay) we know the specific role is a non-AP STA.</w:t>
      </w:r>
    </w:p>
    <w:p w14:paraId="58A98AD2" w14:textId="77777777" w:rsidR="00EE6C65" w:rsidRDefault="00EE6C65" w:rsidP="009608D1">
      <w:pPr>
        <w:numPr>
          <w:ilvl w:val="3"/>
          <w:numId w:val="1"/>
        </w:numPr>
      </w:pPr>
      <w:r>
        <w:t>Discussion on the specific changes.</w:t>
      </w:r>
    </w:p>
    <w:p w14:paraId="335D1413" w14:textId="35063F2B" w:rsidR="006D7955" w:rsidRDefault="0091465C" w:rsidP="009608D1">
      <w:pPr>
        <w:numPr>
          <w:ilvl w:val="3"/>
          <w:numId w:val="1"/>
        </w:numPr>
      </w:pPr>
      <w:r>
        <w:t>Need to update figure 5-1 “Legend” box to have the label “Legend” added.</w:t>
      </w:r>
    </w:p>
    <w:p w14:paraId="4BB235BA" w14:textId="384D1549" w:rsidR="0091465C" w:rsidRDefault="0091465C" w:rsidP="009608D1">
      <w:pPr>
        <w:numPr>
          <w:ilvl w:val="3"/>
          <w:numId w:val="1"/>
        </w:numPr>
      </w:pPr>
      <w:r>
        <w:t xml:space="preserve">Proposed Resolution: Revised; Incorporate the changes in </w:t>
      </w:r>
      <w:r w:rsidR="009349AB">
        <w:t>11-19/1396r1</w:t>
      </w:r>
      <w:r w:rsidR="00E549A7">
        <w:t xml:space="preserve"> </w:t>
      </w:r>
      <w:hyperlink r:id="rId37" w:history="1">
        <w:r w:rsidR="00E549A7" w:rsidRPr="005862A7">
          <w:rPr>
            <w:rStyle w:val="Hyperlink"/>
          </w:rPr>
          <w:t>https://mentor.ieee.org/802.11/dcn/19/11-19-1396-01-000m-resolution-for-cid-2273.docx</w:t>
        </w:r>
      </w:hyperlink>
      <w:r w:rsidR="00E549A7">
        <w:t xml:space="preserve"> which resolves the CID in the direction requested by the </w:t>
      </w:r>
      <w:r w:rsidR="00F017F0">
        <w:t>Commenter</w:t>
      </w:r>
      <w:r w:rsidR="00E549A7">
        <w:t>.</w:t>
      </w:r>
    </w:p>
    <w:p w14:paraId="59C1E150" w14:textId="7AEA5FEA" w:rsidR="0091465C" w:rsidRDefault="0091465C" w:rsidP="009608D1">
      <w:pPr>
        <w:numPr>
          <w:ilvl w:val="3"/>
          <w:numId w:val="1"/>
        </w:numPr>
      </w:pPr>
      <w:r>
        <w:t>No Objection - Mark ready for Motion</w:t>
      </w:r>
    </w:p>
    <w:p w14:paraId="0C6E9650" w14:textId="1DD2F454" w:rsidR="0091465C" w:rsidRDefault="0091465C" w:rsidP="0091465C">
      <w:pPr>
        <w:numPr>
          <w:ilvl w:val="1"/>
          <w:numId w:val="1"/>
        </w:numPr>
      </w:pPr>
      <w:r>
        <w:t xml:space="preserve">Recess </w:t>
      </w:r>
      <w:r w:rsidR="009349AB">
        <w:t>at 11:47am – reconvene at 1pm ET.</w:t>
      </w:r>
    </w:p>
    <w:p w14:paraId="68C8D13F" w14:textId="77777777" w:rsidR="00363666" w:rsidRDefault="00363666">
      <w:pPr>
        <w:rPr>
          <w:b/>
          <w:szCs w:val="22"/>
        </w:rPr>
      </w:pPr>
      <w:r>
        <w:rPr>
          <w:b/>
          <w:szCs w:val="22"/>
        </w:rPr>
        <w:br w:type="page"/>
      </w:r>
    </w:p>
    <w:p w14:paraId="76BE3335" w14:textId="38A9E527" w:rsidR="009D375C" w:rsidRPr="00CD76B2" w:rsidRDefault="009D375C" w:rsidP="009D375C">
      <w:pPr>
        <w:numPr>
          <w:ilvl w:val="0"/>
          <w:numId w:val="1"/>
        </w:numPr>
        <w:rPr>
          <w:b/>
          <w:szCs w:val="22"/>
        </w:rPr>
      </w:pPr>
      <w:proofErr w:type="spellStart"/>
      <w:r w:rsidRPr="00CD76B2">
        <w:rPr>
          <w:b/>
          <w:szCs w:val="22"/>
        </w:rPr>
        <w:lastRenderedPageBreak/>
        <w:t>TGmd</w:t>
      </w:r>
      <w:proofErr w:type="spellEnd"/>
      <w:r w:rsidRPr="00CD76B2">
        <w:rPr>
          <w:b/>
          <w:szCs w:val="22"/>
        </w:rPr>
        <w:t xml:space="preserve"> (</w:t>
      </w:r>
      <w:proofErr w:type="spellStart"/>
      <w:r w:rsidRPr="00CD76B2">
        <w:rPr>
          <w:b/>
          <w:szCs w:val="22"/>
        </w:rPr>
        <w:t>REVmd</w:t>
      </w:r>
      <w:proofErr w:type="spellEnd"/>
      <w:r w:rsidRPr="00CD76B2">
        <w:rPr>
          <w:b/>
          <w:szCs w:val="22"/>
        </w:rPr>
        <w:t xml:space="preserve">) </w:t>
      </w:r>
      <w:proofErr w:type="spellStart"/>
      <w:r w:rsidRPr="00CD76B2">
        <w:rPr>
          <w:b/>
          <w:szCs w:val="22"/>
        </w:rPr>
        <w:t>Adhoc</w:t>
      </w:r>
      <w:proofErr w:type="spellEnd"/>
      <w:r w:rsidRPr="00CD76B2">
        <w:rPr>
          <w:b/>
          <w:szCs w:val="22"/>
        </w:rPr>
        <w:t xml:space="preserve"> in Toronto, Canada </w:t>
      </w:r>
      <w:r>
        <w:rPr>
          <w:b/>
          <w:szCs w:val="22"/>
        </w:rPr>
        <w:t>Wednesday</w:t>
      </w:r>
      <w:r w:rsidRPr="00CD76B2">
        <w:rPr>
          <w:b/>
          <w:szCs w:val="22"/>
        </w:rPr>
        <w:t xml:space="preserve"> 2</w:t>
      </w:r>
      <w:r>
        <w:rPr>
          <w:b/>
          <w:szCs w:val="22"/>
        </w:rPr>
        <w:t>1</w:t>
      </w:r>
      <w:r w:rsidRPr="00CD76B2">
        <w:rPr>
          <w:b/>
          <w:szCs w:val="22"/>
        </w:rPr>
        <w:t xml:space="preserve"> Aug. 2019 </w:t>
      </w:r>
      <w:r>
        <w:rPr>
          <w:b/>
          <w:szCs w:val="22"/>
        </w:rPr>
        <w:t>13:00</w:t>
      </w:r>
      <w:r w:rsidRPr="00CD76B2">
        <w:rPr>
          <w:b/>
          <w:szCs w:val="22"/>
        </w:rPr>
        <w:t>-1</w:t>
      </w:r>
      <w:r w:rsidR="00214F0D">
        <w:rPr>
          <w:b/>
          <w:szCs w:val="22"/>
        </w:rPr>
        <w:t>5</w:t>
      </w:r>
      <w:r w:rsidRPr="00CD76B2">
        <w:rPr>
          <w:b/>
          <w:szCs w:val="22"/>
        </w:rPr>
        <w:t>:</w:t>
      </w:r>
      <w:r w:rsidR="00214F0D">
        <w:rPr>
          <w:b/>
          <w:szCs w:val="22"/>
        </w:rPr>
        <w:t>0</w:t>
      </w:r>
      <w:r w:rsidRPr="00CD76B2">
        <w:rPr>
          <w:b/>
          <w:szCs w:val="22"/>
        </w:rPr>
        <w:t>0</w:t>
      </w:r>
    </w:p>
    <w:p w14:paraId="79BF7F46" w14:textId="6D40F430" w:rsidR="009D375C" w:rsidRPr="00CD76B2" w:rsidRDefault="009D375C" w:rsidP="009D375C">
      <w:pPr>
        <w:numPr>
          <w:ilvl w:val="1"/>
          <w:numId w:val="1"/>
        </w:numPr>
        <w:rPr>
          <w:szCs w:val="22"/>
        </w:rPr>
      </w:pPr>
      <w:r w:rsidRPr="009C57AD">
        <w:rPr>
          <w:b/>
          <w:szCs w:val="22"/>
        </w:rPr>
        <w:t>Welcome – Called to order at</w:t>
      </w:r>
      <w:r>
        <w:rPr>
          <w:b/>
          <w:szCs w:val="22"/>
        </w:rPr>
        <w:t xml:space="preserve"> 9:01am</w:t>
      </w:r>
      <w:r w:rsidRPr="009C57AD">
        <w:rPr>
          <w:b/>
          <w:szCs w:val="22"/>
        </w:rPr>
        <w:t xml:space="preserve"> ET by the Chair </w:t>
      </w:r>
      <w:r w:rsidR="00D4500F">
        <w:rPr>
          <w:b/>
          <w:szCs w:val="22"/>
        </w:rPr>
        <w:t>Dorothy STANLEY (HPE)</w:t>
      </w:r>
      <w:r w:rsidRPr="00CD76B2">
        <w:rPr>
          <w:szCs w:val="22"/>
        </w:rPr>
        <w:t>.</w:t>
      </w:r>
    </w:p>
    <w:p w14:paraId="4282868F" w14:textId="77777777" w:rsidR="009D375C" w:rsidRPr="00CD76B2" w:rsidRDefault="009D375C" w:rsidP="009D375C">
      <w:pPr>
        <w:numPr>
          <w:ilvl w:val="1"/>
          <w:numId w:val="1"/>
        </w:numPr>
        <w:rPr>
          <w:szCs w:val="22"/>
        </w:rPr>
      </w:pPr>
      <w:r w:rsidRPr="009C57AD">
        <w:rPr>
          <w:b/>
          <w:szCs w:val="22"/>
        </w:rPr>
        <w:t>Attendance</w:t>
      </w:r>
      <w:r w:rsidRPr="00CD76B2">
        <w:rPr>
          <w:szCs w:val="22"/>
        </w:rPr>
        <w:t xml:space="preserve">: </w:t>
      </w:r>
    </w:p>
    <w:p w14:paraId="2470E59B" w14:textId="77777777" w:rsidR="009D375C" w:rsidRPr="00CD76B2" w:rsidRDefault="009D375C" w:rsidP="009D375C">
      <w:pPr>
        <w:numPr>
          <w:ilvl w:val="2"/>
          <w:numId w:val="1"/>
        </w:numPr>
        <w:rPr>
          <w:szCs w:val="22"/>
        </w:rPr>
      </w:pPr>
      <w:r w:rsidRPr="00CD76B2">
        <w:rPr>
          <w:szCs w:val="22"/>
        </w:rPr>
        <w:t xml:space="preserve">In Person: </w:t>
      </w:r>
    </w:p>
    <w:p w14:paraId="1A2533FE" w14:textId="7DC0E76F" w:rsidR="009D375C" w:rsidRPr="00CD76B2" w:rsidRDefault="00D4500F" w:rsidP="009D375C">
      <w:pPr>
        <w:numPr>
          <w:ilvl w:val="3"/>
          <w:numId w:val="1"/>
        </w:numPr>
        <w:rPr>
          <w:szCs w:val="22"/>
        </w:rPr>
      </w:pPr>
      <w:r>
        <w:rPr>
          <w:szCs w:val="22"/>
        </w:rPr>
        <w:t>Dorothy STANLEY (HPE)</w:t>
      </w:r>
    </w:p>
    <w:p w14:paraId="20485218" w14:textId="38B4D88E" w:rsidR="009D375C" w:rsidRPr="00CD76B2" w:rsidRDefault="009D375C" w:rsidP="009D375C">
      <w:pPr>
        <w:numPr>
          <w:ilvl w:val="3"/>
          <w:numId w:val="1"/>
        </w:numPr>
        <w:rPr>
          <w:szCs w:val="22"/>
        </w:rPr>
      </w:pPr>
      <w:r w:rsidRPr="00CD76B2">
        <w:rPr>
          <w:szCs w:val="22"/>
        </w:rPr>
        <w:t xml:space="preserve">Mark </w:t>
      </w:r>
      <w:r w:rsidR="0008553D">
        <w:rPr>
          <w:szCs w:val="22"/>
        </w:rPr>
        <w:t>HAMILTON (RUCKUS/COMMSCOPE)</w:t>
      </w:r>
    </w:p>
    <w:p w14:paraId="11822CC0" w14:textId="47D3D39F" w:rsidR="009D375C" w:rsidRPr="00CD76B2" w:rsidRDefault="00D4500F" w:rsidP="009D375C">
      <w:pPr>
        <w:numPr>
          <w:ilvl w:val="3"/>
          <w:numId w:val="1"/>
        </w:numPr>
        <w:rPr>
          <w:szCs w:val="22"/>
        </w:rPr>
      </w:pPr>
      <w:r>
        <w:rPr>
          <w:szCs w:val="22"/>
        </w:rPr>
        <w:t>Jon ROSDAHL (Qualcomm)</w:t>
      </w:r>
    </w:p>
    <w:p w14:paraId="49FB86E9" w14:textId="2CCC9DD5" w:rsidR="009D375C" w:rsidRPr="000F61B3" w:rsidRDefault="00D4500F" w:rsidP="009D375C">
      <w:pPr>
        <w:numPr>
          <w:ilvl w:val="3"/>
          <w:numId w:val="1"/>
        </w:numPr>
        <w:rPr>
          <w:szCs w:val="22"/>
        </w:rPr>
      </w:pPr>
      <w:r>
        <w:rPr>
          <w:szCs w:val="22"/>
        </w:rPr>
        <w:t>Joe LEVY (Interdigital)</w:t>
      </w:r>
    </w:p>
    <w:p w14:paraId="51736538" w14:textId="7DAD2CB5" w:rsidR="009D375C" w:rsidRDefault="00D4500F" w:rsidP="009D375C">
      <w:pPr>
        <w:numPr>
          <w:ilvl w:val="3"/>
          <w:numId w:val="1"/>
        </w:numPr>
      </w:pPr>
      <w:r>
        <w:t>Michael MONTEMURRO (Blackberry)</w:t>
      </w:r>
    </w:p>
    <w:p w14:paraId="52FF079C" w14:textId="37FD078D" w:rsidR="009D375C" w:rsidRDefault="00D4500F" w:rsidP="009D375C">
      <w:pPr>
        <w:numPr>
          <w:ilvl w:val="3"/>
          <w:numId w:val="1"/>
        </w:numPr>
      </w:pPr>
      <w:r>
        <w:t>Edward AU (Huawei)</w:t>
      </w:r>
    </w:p>
    <w:p w14:paraId="1CD3C597" w14:textId="77777777" w:rsidR="009D375C" w:rsidRDefault="009D375C" w:rsidP="009D375C">
      <w:pPr>
        <w:numPr>
          <w:ilvl w:val="2"/>
          <w:numId w:val="1"/>
        </w:numPr>
      </w:pPr>
      <w:r>
        <w:t>Call in WebEx</w:t>
      </w:r>
    </w:p>
    <w:p w14:paraId="034FE423" w14:textId="64416940" w:rsidR="009D375C" w:rsidRDefault="00D4500F" w:rsidP="009D375C">
      <w:pPr>
        <w:numPr>
          <w:ilvl w:val="3"/>
          <w:numId w:val="1"/>
        </w:numPr>
      </w:pPr>
      <w:r>
        <w:t>Emily QI (Intel)</w:t>
      </w:r>
    </w:p>
    <w:p w14:paraId="2AEFC19F" w14:textId="1300029D" w:rsidR="009D375C" w:rsidRDefault="00D4500F" w:rsidP="009D375C">
      <w:pPr>
        <w:numPr>
          <w:ilvl w:val="3"/>
          <w:numId w:val="1"/>
        </w:numPr>
      </w:pPr>
      <w:r>
        <w:t xml:space="preserve">Mark </w:t>
      </w:r>
      <w:proofErr w:type="gramStart"/>
      <w:r>
        <w:t>RISON  (</w:t>
      </w:r>
      <w:proofErr w:type="gramEnd"/>
      <w:r>
        <w:t>Samsung)</w:t>
      </w:r>
    </w:p>
    <w:p w14:paraId="1E313205" w14:textId="24782F3E" w:rsidR="009D375C" w:rsidRDefault="008A1CB6" w:rsidP="009D375C">
      <w:pPr>
        <w:numPr>
          <w:ilvl w:val="3"/>
          <w:numId w:val="1"/>
        </w:numPr>
      </w:pPr>
      <w:r w:rsidRPr="008A1CB6">
        <w:t>Osama ABOUL-MAGD (Huawei Technologies)</w:t>
      </w:r>
    </w:p>
    <w:p w14:paraId="5E80DA4B" w14:textId="2D8BB31F" w:rsidR="00282C73" w:rsidRDefault="007508BA" w:rsidP="009D375C">
      <w:pPr>
        <w:numPr>
          <w:ilvl w:val="3"/>
          <w:numId w:val="1"/>
        </w:numPr>
      </w:pPr>
      <w:r w:rsidRPr="007508BA">
        <w:t>Gabor BAJKO (</w:t>
      </w:r>
      <w:proofErr w:type="spellStart"/>
      <w:r w:rsidRPr="007508BA">
        <w:t>Mediatek</w:t>
      </w:r>
      <w:proofErr w:type="spellEnd"/>
      <w:r w:rsidRPr="007508BA">
        <w:t>)</w:t>
      </w:r>
    </w:p>
    <w:p w14:paraId="3C753B5C" w14:textId="367792A9" w:rsidR="00363666" w:rsidRDefault="00363666" w:rsidP="009D375C">
      <w:pPr>
        <w:numPr>
          <w:ilvl w:val="3"/>
          <w:numId w:val="1"/>
        </w:numPr>
      </w:pPr>
      <w:r>
        <w:t>Dan HARKINS (HPE)</w:t>
      </w:r>
    </w:p>
    <w:p w14:paraId="1084A350" w14:textId="1F3B84BB" w:rsidR="00507455" w:rsidRDefault="00507455" w:rsidP="009D375C">
      <w:pPr>
        <w:numPr>
          <w:ilvl w:val="3"/>
          <w:numId w:val="1"/>
        </w:numPr>
      </w:pPr>
      <w:r w:rsidRPr="00507455">
        <w:t xml:space="preserve">Thomas </w:t>
      </w:r>
      <w:r w:rsidRPr="00507455">
        <w:t xml:space="preserve">DERHAM </w:t>
      </w:r>
      <w:r w:rsidRPr="00507455">
        <w:t>(Broadcom)</w:t>
      </w:r>
    </w:p>
    <w:p w14:paraId="016F203F" w14:textId="3C973979" w:rsidR="00F31A98" w:rsidRDefault="008B0495" w:rsidP="009D375C">
      <w:pPr>
        <w:numPr>
          <w:ilvl w:val="3"/>
          <w:numId w:val="1"/>
        </w:numPr>
      </w:pPr>
      <w:r w:rsidRPr="008B0495">
        <w:t>Rob SUN (Huawei)</w:t>
      </w:r>
    </w:p>
    <w:p w14:paraId="6058BE7C" w14:textId="77777777" w:rsidR="009D375C" w:rsidRPr="00A705F4" w:rsidRDefault="009D375C" w:rsidP="009D375C">
      <w:pPr>
        <w:numPr>
          <w:ilvl w:val="1"/>
          <w:numId w:val="1"/>
        </w:numPr>
        <w:rPr>
          <w:b/>
        </w:rPr>
      </w:pPr>
      <w:r w:rsidRPr="00A705F4">
        <w:rPr>
          <w:b/>
        </w:rPr>
        <w:t>Review Agenda 11-19/1367r7</w:t>
      </w:r>
    </w:p>
    <w:p w14:paraId="47907EA0" w14:textId="469FBA7B" w:rsidR="009D375C" w:rsidRDefault="003B5353" w:rsidP="009D375C">
      <w:pPr>
        <w:numPr>
          <w:ilvl w:val="2"/>
          <w:numId w:val="1"/>
        </w:numPr>
      </w:pPr>
      <w:hyperlink r:id="rId38" w:history="1">
        <w:r w:rsidRPr="006B343E">
          <w:rPr>
            <w:rStyle w:val="Hyperlink"/>
          </w:rPr>
          <w:t>https://mentor.ieee.org/802.11/dcn/19/11-19-1367-07-000m-2019-july-aug-sept-tgmd-teleconference-agendas.docx</w:t>
        </w:r>
      </w:hyperlink>
      <w:r>
        <w:t xml:space="preserve"> </w:t>
      </w:r>
    </w:p>
    <w:p w14:paraId="10ECF5B2" w14:textId="28FF755A" w:rsidR="00403AF7" w:rsidRDefault="00403AF7" w:rsidP="00403AF7">
      <w:pPr>
        <w:numPr>
          <w:ilvl w:val="2"/>
          <w:numId w:val="1"/>
        </w:numPr>
      </w:pPr>
      <w:r>
        <w:t xml:space="preserve">08-21 </w:t>
      </w:r>
      <w:proofErr w:type="spellStart"/>
      <w:r>
        <w:t>TGmd</w:t>
      </w:r>
      <w:proofErr w:type="spellEnd"/>
      <w:r>
        <w:t xml:space="preserve"> Ad-hoc PM1 13:00-</w:t>
      </w:r>
      <w:r w:rsidR="00766A13">
        <w:t>15:00 Eastern</w:t>
      </w:r>
    </w:p>
    <w:p w14:paraId="6D9A591F" w14:textId="484272C8" w:rsidR="00403AF7" w:rsidRDefault="00403AF7" w:rsidP="00403AF7">
      <w:pPr>
        <w:pStyle w:val="ListParagraph"/>
        <w:numPr>
          <w:ilvl w:val="0"/>
          <w:numId w:val="5"/>
        </w:numPr>
      </w:pPr>
      <w:r>
        <w:t xml:space="preserve">PHY CIDs – </w:t>
      </w:r>
      <w:r w:rsidR="00D4500F">
        <w:t>Michael MONTEMURRO (Blackberry)</w:t>
      </w:r>
      <w:r>
        <w:t xml:space="preserve"> </w:t>
      </w:r>
    </w:p>
    <w:p w14:paraId="5559E196" w14:textId="391DF96D" w:rsidR="00403AF7" w:rsidRDefault="00403AF7" w:rsidP="00403AF7">
      <w:pPr>
        <w:pStyle w:val="ListParagraph"/>
        <w:numPr>
          <w:ilvl w:val="0"/>
          <w:numId w:val="5"/>
        </w:numPr>
      </w:pPr>
      <w:r>
        <w:t xml:space="preserve">MAC CIDs – Mark </w:t>
      </w:r>
      <w:r w:rsidR="0008553D">
        <w:t>HAMILTON (RUCKUS/COMMSCOPE)</w:t>
      </w:r>
    </w:p>
    <w:p w14:paraId="743023E9" w14:textId="77777777" w:rsidR="00403AF7" w:rsidRDefault="00403AF7" w:rsidP="00403AF7">
      <w:pPr>
        <w:pStyle w:val="ListParagraph"/>
        <w:numPr>
          <w:ilvl w:val="0"/>
          <w:numId w:val="5"/>
        </w:numPr>
      </w:pPr>
      <w:r>
        <w:t>August 21 – 2pm Eastern: 11-19-1173 – Dan Harkins</w:t>
      </w:r>
    </w:p>
    <w:p w14:paraId="40F408BE" w14:textId="510B24B6" w:rsidR="009349AB" w:rsidRDefault="00403AF7" w:rsidP="00403AF7">
      <w:pPr>
        <w:numPr>
          <w:ilvl w:val="2"/>
          <w:numId w:val="1"/>
        </w:numPr>
      </w:pPr>
      <w:r>
        <w:t>No changes noted.</w:t>
      </w:r>
    </w:p>
    <w:p w14:paraId="338C44AB" w14:textId="40A88C8E" w:rsidR="00403AF7" w:rsidRDefault="00403AF7" w:rsidP="00403AF7">
      <w:pPr>
        <w:numPr>
          <w:ilvl w:val="1"/>
          <w:numId w:val="1"/>
        </w:numPr>
      </w:pPr>
      <w:r w:rsidRPr="003A61BD">
        <w:rPr>
          <w:b/>
        </w:rPr>
        <w:t>Review PHY CIDS</w:t>
      </w:r>
      <w:r>
        <w:t xml:space="preserve"> </w:t>
      </w:r>
      <w:r w:rsidR="00D4500F">
        <w:t>Michael MONTEMURRO (Blackberry)</w:t>
      </w:r>
    </w:p>
    <w:p w14:paraId="53DA4201" w14:textId="1DF27FCA" w:rsidR="00403AF7" w:rsidRDefault="00403AF7" w:rsidP="00403AF7">
      <w:pPr>
        <w:numPr>
          <w:ilvl w:val="2"/>
          <w:numId w:val="1"/>
        </w:numPr>
      </w:pPr>
      <w:r>
        <w:t>5</w:t>
      </w:r>
      <w:r w:rsidR="00134425">
        <w:t xml:space="preserve"> CIDs to discuss </w:t>
      </w:r>
      <w:r w:rsidR="0004232B">
        <w:t>–</w:t>
      </w:r>
      <w:r w:rsidR="00134425">
        <w:t xml:space="preserve"> </w:t>
      </w:r>
      <w:r w:rsidR="0004232B">
        <w:t>2436, 2052, 2021, 2068 and 2067</w:t>
      </w:r>
    </w:p>
    <w:p w14:paraId="7B1D23B9" w14:textId="391CB90D" w:rsidR="0004232B" w:rsidRPr="00F9526E" w:rsidRDefault="0004232B" w:rsidP="00403AF7">
      <w:pPr>
        <w:numPr>
          <w:ilvl w:val="2"/>
          <w:numId w:val="1"/>
        </w:numPr>
        <w:rPr>
          <w:highlight w:val="green"/>
        </w:rPr>
      </w:pPr>
      <w:r w:rsidRPr="00F9526E">
        <w:rPr>
          <w:highlight w:val="green"/>
        </w:rPr>
        <w:t>CID 2436 (PHY)</w:t>
      </w:r>
    </w:p>
    <w:p w14:paraId="1DF3F979" w14:textId="1C9AF323" w:rsidR="0004232B" w:rsidRDefault="0004232B" w:rsidP="0004232B">
      <w:pPr>
        <w:numPr>
          <w:ilvl w:val="3"/>
          <w:numId w:val="1"/>
        </w:numPr>
      </w:pPr>
      <w:r>
        <w:t>Review Comment</w:t>
      </w:r>
    </w:p>
    <w:p w14:paraId="7F6E5403" w14:textId="0E211EEB" w:rsidR="0004232B" w:rsidRDefault="00F85443" w:rsidP="0004232B">
      <w:pPr>
        <w:numPr>
          <w:ilvl w:val="3"/>
          <w:numId w:val="1"/>
        </w:numPr>
      </w:pPr>
      <w:r>
        <w:t>Review</w:t>
      </w:r>
      <w:r w:rsidR="000C10A0">
        <w:t xml:space="preserve"> random items from</w:t>
      </w:r>
      <w:r>
        <w:t xml:space="preserve"> the long list of adding or </w:t>
      </w:r>
      <w:r w:rsidR="00766A13">
        <w:t>deleting</w:t>
      </w:r>
      <w:r>
        <w:t xml:space="preserve"> “protected”</w:t>
      </w:r>
      <w:r w:rsidR="00766A13">
        <w:t xml:space="preserve"> before “robust Management frame”</w:t>
      </w:r>
    </w:p>
    <w:p w14:paraId="27ABE694" w14:textId="50DC39BF" w:rsidR="005242D2" w:rsidRDefault="0063524C" w:rsidP="0004232B">
      <w:pPr>
        <w:numPr>
          <w:ilvl w:val="3"/>
          <w:numId w:val="1"/>
        </w:numPr>
      </w:pPr>
      <w:r>
        <w:t xml:space="preserve">Thanks to </w:t>
      </w:r>
      <w:proofErr w:type="spellStart"/>
      <w:r>
        <w:t>Jouini</w:t>
      </w:r>
      <w:proofErr w:type="spellEnd"/>
      <w:r>
        <w:t xml:space="preserve"> MALINEN for the work on this CID.</w:t>
      </w:r>
    </w:p>
    <w:p w14:paraId="26D0AD62" w14:textId="1078738C" w:rsidR="00F9526E" w:rsidRDefault="0063524C" w:rsidP="00F9526E">
      <w:pPr>
        <w:numPr>
          <w:ilvl w:val="3"/>
          <w:numId w:val="1"/>
        </w:numPr>
      </w:pPr>
      <w:r>
        <w:t xml:space="preserve">Proposed Resolution: </w:t>
      </w:r>
      <w:r w:rsidR="00F9526E">
        <w:t>REVISED (PHY: 2019-08-21 17:14:37Z) - Delete or add "protected" before "robust Management frame" as described</w:t>
      </w:r>
    </w:p>
    <w:p w14:paraId="2E985362" w14:textId="77777777" w:rsidR="00F9526E" w:rsidRDefault="00F9526E" w:rsidP="00F9526E">
      <w:pPr>
        <w:ind w:left="2880"/>
      </w:pPr>
      <w:r>
        <w:t>in the following list of locations (all page/line references are to</w:t>
      </w:r>
    </w:p>
    <w:p w14:paraId="24C394B8" w14:textId="77777777" w:rsidR="00F9526E" w:rsidRDefault="00F9526E" w:rsidP="00F9526E">
      <w:pPr>
        <w:ind w:left="2880"/>
      </w:pPr>
      <w:proofErr w:type="spellStart"/>
      <w:r>
        <w:t>REVmd</w:t>
      </w:r>
      <w:proofErr w:type="spellEnd"/>
      <w:r>
        <w:t>/D2.3)</w:t>
      </w:r>
    </w:p>
    <w:p w14:paraId="2447770E" w14:textId="77777777" w:rsidR="00F9526E" w:rsidRDefault="00F9526E" w:rsidP="00F9526E">
      <w:pPr>
        <w:ind w:left="2880"/>
      </w:pPr>
      <w:r>
        <w:t>4.5.4.6 P273 L4 delete protected</w:t>
      </w:r>
    </w:p>
    <w:p w14:paraId="64AF0ADB" w14:textId="77777777" w:rsidR="00F9526E" w:rsidRDefault="00F9526E" w:rsidP="00F9526E">
      <w:pPr>
        <w:ind w:left="2880"/>
      </w:pPr>
      <w:r>
        <w:t>4.5.4.7 P273 L17 delete protected</w:t>
      </w:r>
    </w:p>
    <w:p w14:paraId="2A406B4C" w14:textId="77777777" w:rsidR="00F9526E" w:rsidRDefault="00F9526E" w:rsidP="00F9526E">
      <w:pPr>
        <w:ind w:left="2880"/>
      </w:pPr>
      <w:r>
        <w:t>6.3.29.2.2 P453 L41 add protected</w:t>
      </w:r>
    </w:p>
    <w:p w14:paraId="04610021" w14:textId="77777777" w:rsidR="00F9526E" w:rsidRDefault="00F9526E" w:rsidP="00F9526E">
      <w:pPr>
        <w:ind w:left="2880"/>
      </w:pPr>
      <w:r>
        <w:t>6.3.29.3.2 P454 L38 add protected</w:t>
      </w:r>
    </w:p>
    <w:p w14:paraId="184EAA56" w14:textId="77777777" w:rsidR="00F9526E" w:rsidRDefault="00F9526E" w:rsidP="00F9526E">
      <w:pPr>
        <w:ind w:left="2880"/>
      </w:pPr>
      <w:r>
        <w:t>6.3.35.2.2 P468 L32 add protected</w:t>
      </w:r>
    </w:p>
    <w:p w14:paraId="1CE96F80" w14:textId="77777777" w:rsidR="00F9526E" w:rsidRDefault="00F9526E" w:rsidP="00F9526E">
      <w:pPr>
        <w:ind w:left="2880"/>
      </w:pPr>
      <w:r>
        <w:t>6.3.35.4.2 P470 L30 add protected</w:t>
      </w:r>
    </w:p>
    <w:p w14:paraId="42673533" w14:textId="77777777" w:rsidR="00F9526E" w:rsidRDefault="00F9526E" w:rsidP="00F9526E">
      <w:pPr>
        <w:ind w:left="2880"/>
      </w:pPr>
      <w:r>
        <w:t>6.3.36.2.2 P473 L4 add protected</w:t>
      </w:r>
    </w:p>
    <w:p w14:paraId="0C70CC1C" w14:textId="77777777" w:rsidR="00F9526E" w:rsidRDefault="00F9526E" w:rsidP="00F9526E">
      <w:pPr>
        <w:ind w:left="2880"/>
      </w:pPr>
      <w:r>
        <w:t>6.3.36.4.2 P473 L36 add protected</w:t>
      </w:r>
    </w:p>
    <w:p w14:paraId="5E52F4D5" w14:textId="77777777" w:rsidR="00F9526E" w:rsidRDefault="00F9526E" w:rsidP="00F9526E">
      <w:pPr>
        <w:ind w:left="2880"/>
      </w:pPr>
      <w:r>
        <w:t>6.3.36.5.2 P474 L26 add protected</w:t>
      </w:r>
    </w:p>
    <w:p w14:paraId="2F878518" w14:textId="77777777" w:rsidR="00F9526E" w:rsidRDefault="00F9526E" w:rsidP="00F9526E">
      <w:pPr>
        <w:ind w:left="2880"/>
      </w:pPr>
      <w:r>
        <w:t>6.3.37.2.2 P476 L26 add protected</w:t>
      </w:r>
    </w:p>
    <w:p w14:paraId="7D09AAE7" w14:textId="77777777" w:rsidR="00F9526E" w:rsidRDefault="00F9526E" w:rsidP="00F9526E">
      <w:pPr>
        <w:ind w:left="2880"/>
      </w:pPr>
      <w:r>
        <w:t>6.3.37.3.2 P477 L33 add protected</w:t>
      </w:r>
    </w:p>
    <w:p w14:paraId="76EE612B" w14:textId="77777777" w:rsidR="00F9526E" w:rsidRDefault="00F9526E" w:rsidP="00F9526E">
      <w:pPr>
        <w:ind w:left="2880"/>
      </w:pPr>
      <w:r>
        <w:t>6.3.37.4.2 P478 L22 add protected</w:t>
      </w:r>
    </w:p>
    <w:p w14:paraId="32129533" w14:textId="77777777" w:rsidR="00F9526E" w:rsidRDefault="00F9526E" w:rsidP="00F9526E">
      <w:pPr>
        <w:ind w:left="2880"/>
      </w:pPr>
      <w:r>
        <w:t>6.3.37.5.2 P479 L22 add protected</w:t>
      </w:r>
    </w:p>
    <w:p w14:paraId="0DF292A2" w14:textId="77777777" w:rsidR="00F9526E" w:rsidRDefault="00F9526E" w:rsidP="00F9526E">
      <w:pPr>
        <w:ind w:left="2880"/>
      </w:pPr>
      <w:r>
        <w:t>6.3.38.1.2 P480 L18 add protected</w:t>
      </w:r>
    </w:p>
    <w:p w14:paraId="2DF000CF" w14:textId="77777777" w:rsidR="00F9526E" w:rsidRDefault="00F9526E" w:rsidP="00F9526E">
      <w:pPr>
        <w:ind w:left="2880"/>
      </w:pPr>
      <w:r>
        <w:t>6.3.38.2.2 P481 L18 add protected</w:t>
      </w:r>
    </w:p>
    <w:p w14:paraId="6B5BC243" w14:textId="77777777" w:rsidR="00F9526E" w:rsidRDefault="00F9526E" w:rsidP="00F9526E">
      <w:pPr>
        <w:ind w:left="2880"/>
      </w:pPr>
      <w:r>
        <w:t>6.3.71.2.2 P584 L30 add protected</w:t>
      </w:r>
    </w:p>
    <w:p w14:paraId="3A3885F7" w14:textId="77777777" w:rsidR="00F9526E" w:rsidRDefault="00F9526E" w:rsidP="00F9526E">
      <w:pPr>
        <w:ind w:left="2880"/>
      </w:pPr>
      <w:r>
        <w:t>6.3.71.3.2 P586 L16 add protected</w:t>
      </w:r>
    </w:p>
    <w:p w14:paraId="257837DD" w14:textId="77777777" w:rsidR="00F9526E" w:rsidRDefault="00F9526E" w:rsidP="00F9526E">
      <w:pPr>
        <w:ind w:left="2880"/>
      </w:pPr>
      <w:r>
        <w:lastRenderedPageBreak/>
        <w:t>6.3.71.4.2 P587 L46 add protected</w:t>
      </w:r>
    </w:p>
    <w:p w14:paraId="1003D8AE" w14:textId="77777777" w:rsidR="00F9526E" w:rsidRDefault="00F9526E" w:rsidP="00F9526E">
      <w:pPr>
        <w:ind w:left="2880"/>
      </w:pPr>
      <w:r>
        <w:t>6.3.71.5.2 P589 L31 add protected</w:t>
      </w:r>
    </w:p>
    <w:p w14:paraId="7E9C31F2" w14:textId="77777777" w:rsidR="00F9526E" w:rsidRDefault="00F9526E" w:rsidP="00F9526E">
      <w:pPr>
        <w:ind w:left="2880"/>
      </w:pPr>
      <w:r>
        <w:t>6.3.92.2.2 P665 L39 add protected</w:t>
      </w:r>
    </w:p>
    <w:p w14:paraId="49350D98" w14:textId="77777777" w:rsidR="00F9526E" w:rsidRDefault="00F9526E" w:rsidP="00F9526E">
      <w:pPr>
        <w:ind w:left="2880"/>
      </w:pPr>
      <w:r>
        <w:t>6.3.92.4.2 P667 L16 add protected</w:t>
      </w:r>
    </w:p>
    <w:p w14:paraId="135763A7" w14:textId="77777777" w:rsidR="00F9526E" w:rsidRDefault="00F9526E" w:rsidP="00F9526E">
      <w:pPr>
        <w:ind w:left="2880"/>
      </w:pPr>
      <w:r>
        <w:t>6.3.95.2.2 P672 L31 add protected</w:t>
      </w:r>
    </w:p>
    <w:p w14:paraId="1A96B292" w14:textId="77777777" w:rsidR="00F9526E" w:rsidRDefault="00F9526E" w:rsidP="00F9526E">
      <w:pPr>
        <w:ind w:left="2880"/>
      </w:pPr>
      <w:r>
        <w:t>6.3.95.3.2 P673 L24 add protected</w:t>
      </w:r>
    </w:p>
    <w:p w14:paraId="224D47A8" w14:textId="77777777" w:rsidR="00F9526E" w:rsidRDefault="00F9526E" w:rsidP="00F9526E">
      <w:pPr>
        <w:ind w:left="2880"/>
      </w:pPr>
      <w:r>
        <w:t>6.3.95.4.2 P674 L13 add protected</w:t>
      </w:r>
    </w:p>
    <w:p w14:paraId="09C2CFDA" w14:textId="77777777" w:rsidR="00F9526E" w:rsidRDefault="00F9526E" w:rsidP="00F9526E">
      <w:pPr>
        <w:ind w:left="2880"/>
      </w:pPr>
      <w:r>
        <w:t>6.3.95.5.3 P675 L16 add protected</w:t>
      </w:r>
    </w:p>
    <w:p w14:paraId="11AC8D2E" w14:textId="77777777" w:rsidR="00F9526E" w:rsidRDefault="00F9526E" w:rsidP="00F9526E">
      <w:pPr>
        <w:ind w:left="2880"/>
      </w:pPr>
      <w:r>
        <w:t>6.3.96.2.2 P676 L28 add protected</w:t>
      </w:r>
    </w:p>
    <w:p w14:paraId="23B0CCEB" w14:textId="77777777" w:rsidR="00F9526E" w:rsidRDefault="00F9526E" w:rsidP="00F9526E">
      <w:pPr>
        <w:ind w:left="2880"/>
      </w:pPr>
      <w:r>
        <w:t>6.3.96.3.2 P677 L35 add protected</w:t>
      </w:r>
    </w:p>
    <w:p w14:paraId="50B2177B" w14:textId="77777777" w:rsidR="00F9526E" w:rsidRDefault="00F9526E" w:rsidP="00F9526E">
      <w:pPr>
        <w:ind w:left="2880"/>
      </w:pPr>
      <w:r>
        <w:t>6.3.96.4.2 P678 L42 add protected</w:t>
      </w:r>
    </w:p>
    <w:p w14:paraId="5B3BA7CB" w14:textId="77777777" w:rsidR="00F9526E" w:rsidRDefault="00F9526E" w:rsidP="00F9526E">
      <w:pPr>
        <w:ind w:left="2880"/>
      </w:pPr>
      <w:r>
        <w:t>6.3.96.5.2 P679 L52 add protected</w:t>
      </w:r>
    </w:p>
    <w:p w14:paraId="1AA0F5FC" w14:textId="77777777" w:rsidR="00F9526E" w:rsidRDefault="00F9526E" w:rsidP="00F9526E">
      <w:pPr>
        <w:ind w:left="2880"/>
      </w:pPr>
      <w:r>
        <w:t>6.3.97.2.2 P680 L42 add protected</w:t>
      </w:r>
    </w:p>
    <w:p w14:paraId="2C0972DB" w14:textId="77777777" w:rsidR="00F9526E" w:rsidRDefault="00F9526E" w:rsidP="00F9526E">
      <w:pPr>
        <w:ind w:left="2880"/>
      </w:pPr>
      <w:r>
        <w:t>6.3.97.3.2 P681 L26 add protected</w:t>
      </w:r>
    </w:p>
    <w:p w14:paraId="0187F8C7" w14:textId="77777777" w:rsidR="00F9526E" w:rsidRDefault="00F9526E" w:rsidP="00F9526E">
      <w:pPr>
        <w:ind w:left="2880"/>
      </w:pPr>
      <w:r>
        <w:t>6.3.98.2.2 P682 L23 add protected</w:t>
      </w:r>
    </w:p>
    <w:p w14:paraId="585FAD21" w14:textId="77777777" w:rsidR="00F9526E" w:rsidRDefault="00F9526E" w:rsidP="00F9526E">
      <w:pPr>
        <w:ind w:left="2880"/>
      </w:pPr>
      <w:r>
        <w:t>6.3.98.3.2 P683 L13 add protected</w:t>
      </w:r>
    </w:p>
    <w:p w14:paraId="6981A5BA" w14:textId="77777777" w:rsidR="00F9526E" w:rsidRDefault="00F9526E" w:rsidP="00F9526E">
      <w:pPr>
        <w:ind w:left="2880"/>
      </w:pPr>
      <w:r>
        <w:t>6.3.98.4.2 P684 L12 add protected</w:t>
      </w:r>
    </w:p>
    <w:p w14:paraId="2DBFB49A" w14:textId="77777777" w:rsidR="00F9526E" w:rsidRDefault="00F9526E" w:rsidP="00F9526E">
      <w:pPr>
        <w:ind w:left="2880"/>
      </w:pPr>
      <w:r>
        <w:t>6.3.98.5.2 P685 L12 add protected</w:t>
      </w:r>
    </w:p>
    <w:p w14:paraId="2E803E3B" w14:textId="77777777" w:rsidR="00F9526E" w:rsidRDefault="00F9526E" w:rsidP="00F9526E">
      <w:pPr>
        <w:ind w:left="2880"/>
      </w:pPr>
      <w:r>
        <w:t>6.3.99.2.2 P686 L17 add protected</w:t>
      </w:r>
    </w:p>
    <w:p w14:paraId="08E01F73" w14:textId="77777777" w:rsidR="00F9526E" w:rsidRDefault="00F9526E" w:rsidP="00F9526E">
      <w:pPr>
        <w:ind w:left="2880"/>
      </w:pPr>
      <w:r>
        <w:t>6.3.99.3.3 P687 L14 add protected</w:t>
      </w:r>
    </w:p>
    <w:p w14:paraId="1923333B" w14:textId="77777777" w:rsidR="00F9526E" w:rsidRDefault="00F9526E" w:rsidP="00F9526E">
      <w:pPr>
        <w:ind w:left="2880"/>
      </w:pPr>
      <w:r>
        <w:t>6.3.99.4.4 P688 L13 add protected</w:t>
      </w:r>
    </w:p>
    <w:p w14:paraId="7671179A" w14:textId="77777777" w:rsidR="00F9526E" w:rsidRDefault="00F9526E" w:rsidP="00F9526E">
      <w:pPr>
        <w:ind w:left="2880"/>
      </w:pPr>
      <w:r>
        <w:t>6.3.99.5.2 P689 L4 add protected</w:t>
      </w:r>
    </w:p>
    <w:p w14:paraId="6BA35F7C" w14:textId="77777777" w:rsidR="00F9526E" w:rsidRDefault="00F9526E" w:rsidP="00F9526E">
      <w:pPr>
        <w:ind w:left="2880"/>
      </w:pPr>
      <w:r>
        <w:t>9.3.3.1 P853 L38 add protected</w:t>
      </w:r>
    </w:p>
    <w:p w14:paraId="7BBA4220" w14:textId="759311A7" w:rsidR="00F9526E" w:rsidRDefault="00F9526E" w:rsidP="00F9526E">
      <w:pPr>
        <w:ind w:left="2880"/>
      </w:pPr>
      <w:r>
        <w:t>12.2.6 P2541 L17 add protected</w:t>
      </w:r>
    </w:p>
    <w:p w14:paraId="3D677EA1" w14:textId="4F1906A7" w:rsidR="00235F63" w:rsidRDefault="005242D2" w:rsidP="006517D0">
      <w:pPr>
        <w:numPr>
          <w:ilvl w:val="3"/>
          <w:numId w:val="1"/>
        </w:numPr>
      </w:pPr>
      <w:r>
        <w:t>No objection – Mark Ready for Motion</w:t>
      </w:r>
    </w:p>
    <w:p w14:paraId="0E576CCD" w14:textId="251412FB" w:rsidR="00235F63" w:rsidRPr="00A50769" w:rsidRDefault="00F9526E" w:rsidP="00F9526E">
      <w:pPr>
        <w:numPr>
          <w:ilvl w:val="2"/>
          <w:numId w:val="1"/>
        </w:numPr>
        <w:rPr>
          <w:highlight w:val="yellow"/>
        </w:rPr>
      </w:pPr>
      <w:r w:rsidRPr="00A50769">
        <w:rPr>
          <w:highlight w:val="yellow"/>
        </w:rPr>
        <w:t xml:space="preserve">CID </w:t>
      </w:r>
      <w:r w:rsidR="00C76981" w:rsidRPr="00A50769">
        <w:rPr>
          <w:highlight w:val="yellow"/>
        </w:rPr>
        <w:t>2052 (PHY)</w:t>
      </w:r>
    </w:p>
    <w:p w14:paraId="0E28E6A7" w14:textId="20F91FE7" w:rsidR="00C76981" w:rsidRDefault="00887090" w:rsidP="00C76981">
      <w:pPr>
        <w:numPr>
          <w:ilvl w:val="3"/>
          <w:numId w:val="1"/>
        </w:numPr>
      </w:pPr>
      <w:r>
        <w:t>Review Comment.</w:t>
      </w:r>
    </w:p>
    <w:p w14:paraId="1EBDC4A5" w14:textId="06BBCF97" w:rsidR="00DE5343" w:rsidRDefault="00DE5343" w:rsidP="00DE5343">
      <w:pPr>
        <w:numPr>
          <w:ilvl w:val="3"/>
          <w:numId w:val="1"/>
        </w:numPr>
      </w:pPr>
      <w:r>
        <w:t xml:space="preserve">Comment: </w:t>
      </w:r>
      <w:r w:rsidRPr="00DE5343">
        <w:t>"China directional multi-gigabit (CDMG): Pertaining to operation in DMG and where the channel is contained within the Chinese 60 GHz frequency band" - it seems that Chinese 60GHz band is contained with other regulatory domain bands: US or Europe for example.  Can CDMG BSS operate in Europe or the US</w:t>
      </w:r>
      <w:r w:rsidR="00211F86">
        <w:t>?</w:t>
      </w:r>
    </w:p>
    <w:p w14:paraId="268148B7" w14:textId="7E4847F0" w:rsidR="00DE5343" w:rsidRDefault="00DE5343" w:rsidP="00DE5343">
      <w:pPr>
        <w:numPr>
          <w:ilvl w:val="3"/>
          <w:numId w:val="1"/>
        </w:numPr>
      </w:pPr>
      <w:r>
        <w:t xml:space="preserve">Assign to </w:t>
      </w:r>
      <w:r w:rsidR="00D4500F">
        <w:t>Edward AU (Huawei)</w:t>
      </w:r>
      <w:r>
        <w:t xml:space="preserve"> for resolution</w:t>
      </w:r>
      <w:r w:rsidR="00211F86">
        <w:t>.</w:t>
      </w:r>
    </w:p>
    <w:p w14:paraId="4060A1FC" w14:textId="6E17786B" w:rsidR="00235F63" w:rsidRDefault="00A50769" w:rsidP="006517D0">
      <w:pPr>
        <w:numPr>
          <w:ilvl w:val="3"/>
          <w:numId w:val="1"/>
        </w:numPr>
      </w:pPr>
      <w:r>
        <w:t>Add to Agenda for PM1 on Thursday</w:t>
      </w:r>
      <w:r w:rsidR="00211F86">
        <w:t>.</w:t>
      </w:r>
    </w:p>
    <w:p w14:paraId="5DC7A163" w14:textId="5B9E1008" w:rsidR="00A50769" w:rsidRPr="002020F7" w:rsidRDefault="00D82B80" w:rsidP="00A50769">
      <w:pPr>
        <w:numPr>
          <w:ilvl w:val="2"/>
          <w:numId w:val="1"/>
        </w:numPr>
        <w:rPr>
          <w:highlight w:val="yellow"/>
        </w:rPr>
      </w:pPr>
      <w:r w:rsidRPr="002020F7">
        <w:rPr>
          <w:highlight w:val="yellow"/>
        </w:rPr>
        <w:t>CID 2021 (PHY)</w:t>
      </w:r>
    </w:p>
    <w:p w14:paraId="59D9F552" w14:textId="5F8E24FC" w:rsidR="00D82B80" w:rsidRDefault="00D82B80" w:rsidP="00D82B80">
      <w:pPr>
        <w:numPr>
          <w:ilvl w:val="3"/>
          <w:numId w:val="1"/>
        </w:numPr>
      </w:pPr>
      <w:r>
        <w:t>Review Comment</w:t>
      </w:r>
    </w:p>
    <w:p w14:paraId="6B2DD1E7" w14:textId="3DFF9256" w:rsidR="00D82B80" w:rsidRDefault="00CB7F84" w:rsidP="00D82B80">
      <w:pPr>
        <w:numPr>
          <w:ilvl w:val="3"/>
          <w:numId w:val="1"/>
        </w:numPr>
      </w:pPr>
      <w:r>
        <w:t>Assign to Edward for resolution.</w:t>
      </w:r>
    </w:p>
    <w:p w14:paraId="109DC37D" w14:textId="0719F983" w:rsidR="00CB7F84" w:rsidRDefault="00C6531A" w:rsidP="00D82B80">
      <w:pPr>
        <w:numPr>
          <w:ilvl w:val="3"/>
          <w:numId w:val="1"/>
        </w:numPr>
      </w:pPr>
      <w:r>
        <w:t xml:space="preserve">There are two questions – Is it </w:t>
      </w:r>
      <w:proofErr w:type="gramStart"/>
      <w:r>
        <w:t>really Obsolete</w:t>
      </w:r>
      <w:proofErr w:type="gramEnd"/>
      <w:r>
        <w:t>? And if it is, what is the actual text changes required to affect that.</w:t>
      </w:r>
    </w:p>
    <w:p w14:paraId="0A85CFC4" w14:textId="544AF31D" w:rsidR="00FB63B0" w:rsidRDefault="00B91CF6" w:rsidP="00D82B80">
      <w:pPr>
        <w:numPr>
          <w:ilvl w:val="3"/>
          <w:numId w:val="1"/>
        </w:numPr>
      </w:pPr>
      <w:r>
        <w:t xml:space="preserve">Two </w:t>
      </w:r>
      <w:r w:rsidR="00FB63B0">
        <w:t>response</w:t>
      </w:r>
      <w:r>
        <w:t>s</w:t>
      </w:r>
      <w:r w:rsidR="00FB63B0">
        <w:t xml:space="preserve"> to the CID will be created by </w:t>
      </w:r>
      <w:r w:rsidR="00D4500F">
        <w:t>Michael MONTEMURRO (Blackberry)</w:t>
      </w:r>
      <w:r>
        <w:t xml:space="preserve">, one will be a reject and one will be revised depending on what is </w:t>
      </w:r>
      <w:r w:rsidR="00FC6A63">
        <w:t>returned by Edward’s research.</w:t>
      </w:r>
    </w:p>
    <w:p w14:paraId="0EE5C060" w14:textId="41341BC4" w:rsidR="00C6531A" w:rsidRDefault="00FB63B0" w:rsidP="00FB63B0">
      <w:pPr>
        <w:numPr>
          <w:ilvl w:val="3"/>
          <w:numId w:val="1"/>
        </w:numPr>
      </w:pPr>
      <w:r>
        <w:t>Add to Agenda for PM1 for Thursday.</w:t>
      </w:r>
    </w:p>
    <w:p w14:paraId="49E843D6" w14:textId="60F76546" w:rsidR="00235F63" w:rsidRPr="00BE09ED" w:rsidRDefault="00FC6A63" w:rsidP="00FC6A63">
      <w:pPr>
        <w:numPr>
          <w:ilvl w:val="2"/>
          <w:numId w:val="1"/>
        </w:numPr>
        <w:rPr>
          <w:highlight w:val="green"/>
        </w:rPr>
      </w:pPr>
      <w:r w:rsidRPr="00BE09ED">
        <w:rPr>
          <w:highlight w:val="green"/>
        </w:rPr>
        <w:t>CID 2068 (PHY)</w:t>
      </w:r>
    </w:p>
    <w:p w14:paraId="0DF516A9" w14:textId="4123BAD1" w:rsidR="00FC6A63" w:rsidRDefault="00FC6A63" w:rsidP="00FC6A63">
      <w:pPr>
        <w:numPr>
          <w:ilvl w:val="3"/>
          <w:numId w:val="1"/>
        </w:numPr>
      </w:pPr>
      <w:r>
        <w:t>Review Comment</w:t>
      </w:r>
    </w:p>
    <w:p w14:paraId="12C2B274" w14:textId="593A16A2" w:rsidR="00FC6A63" w:rsidRDefault="009771DC" w:rsidP="00FC6A63">
      <w:pPr>
        <w:numPr>
          <w:ilvl w:val="3"/>
          <w:numId w:val="1"/>
        </w:numPr>
      </w:pPr>
      <w:r>
        <w:t>Reject with Insufficient Details.</w:t>
      </w:r>
    </w:p>
    <w:p w14:paraId="4C7DC7CB" w14:textId="44DF56DC" w:rsidR="009771DC" w:rsidRDefault="009771DC" w:rsidP="00FC6A63">
      <w:pPr>
        <w:numPr>
          <w:ilvl w:val="3"/>
          <w:numId w:val="1"/>
        </w:numPr>
      </w:pPr>
      <w:r>
        <w:t>Proposed Resolution:</w:t>
      </w:r>
      <w:r w:rsidR="00BE09ED">
        <w:t xml:space="preserve"> </w:t>
      </w:r>
      <w:r w:rsidR="00BE09ED" w:rsidRPr="00BE09ED">
        <w:t xml:space="preserve">REJECTED (PHY: 2019-08-21 17:26:59Z) - The comment fails to identify changes in </w:t>
      </w:r>
      <w:proofErr w:type="gramStart"/>
      <w:r w:rsidR="00BE09ED" w:rsidRPr="00BE09ED">
        <w:t>sufficient</w:t>
      </w:r>
      <w:proofErr w:type="gramEnd"/>
      <w:r w:rsidR="00BE09ED" w:rsidRPr="00BE09ED">
        <w:t xml:space="preserve"> detail so that the specific wording of the changes that will satisfy the commenter can be determined.</w:t>
      </w:r>
    </w:p>
    <w:p w14:paraId="404BE632" w14:textId="7BE41213" w:rsidR="009771DC" w:rsidRDefault="00BE09ED" w:rsidP="00FC6A63">
      <w:pPr>
        <w:numPr>
          <w:ilvl w:val="3"/>
          <w:numId w:val="1"/>
        </w:numPr>
      </w:pPr>
      <w:r>
        <w:t xml:space="preserve">No objection - </w:t>
      </w:r>
      <w:r w:rsidR="009771DC">
        <w:t xml:space="preserve">Mark Ready for Motion </w:t>
      </w:r>
    </w:p>
    <w:p w14:paraId="36CE4C09" w14:textId="401595B2" w:rsidR="00235F63" w:rsidRPr="003A61BD" w:rsidRDefault="00BE09ED" w:rsidP="00BE09ED">
      <w:pPr>
        <w:numPr>
          <w:ilvl w:val="2"/>
          <w:numId w:val="1"/>
        </w:numPr>
        <w:rPr>
          <w:highlight w:val="yellow"/>
        </w:rPr>
      </w:pPr>
      <w:r w:rsidRPr="003A61BD">
        <w:rPr>
          <w:highlight w:val="yellow"/>
        </w:rPr>
        <w:t>CID 2067 (PHY)</w:t>
      </w:r>
    </w:p>
    <w:p w14:paraId="171CAC00" w14:textId="38FC7731" w:rsidR="00BE09ED" w:rsidRDefault="00BE09ED" w:rsidP="00BE09ED">
      <w:pPr>
        <w:numPr>
          <w:ilvl w:val="3"/>
          <w:numId w:val="1"/>
        </w:numPr>
      </w:pPr>
      <w:r>
        <w:t>Review Comment</w:t>
      </w:r>
    </w:p>
    <w:p w14:paraId="48757661" w14:textId="3CE57199" w:rsidR="00BE09ED" w:rsidRDefault="003A61BD" w:rsidP="00BE09ED">
      <w:pPr>
        <w:numPr>
          <w:ilvl w:val="3"/>
          <w:numId w:val="1"/>
        </w:numPr>
      </w:pPr>
      <w:r>
        <w:t xml:space="preserve">Assign to </w:t>
      </w:r>
      <w:r w:rsidR="00D4500F">
        <w:t>Edward AU (Huawei)</w:t>
      </w:r>
      <w:r>
        <w:t xml:space="preserve"> for response</w:t>
      </w:r>
    </w:p>
    <w:p w14:paraId="6CD9C660" w14:textId="0843BC49" w:rsidR="003A61BD" w:rsidRDefault="003A61BD" w:rsidP="00BE09ED">
      <w:pPr>
        <w:numPr>
          <w:ilvl w:val="3"/>
          <w:numId w:val="1"/>
        </w:numPr>
      </w:pPr>
      <w:r>
        <w:lastRenderedPageBreak/>
        <w:t>Add to Agenda for PM1 for Thursday.</w:t>
      </w:r>
    </w:p>
    <w:p w14:paraId="299B01FB" w14:textId="6D2A8F21" w:rsidR="003A61BD" w:rsidRDefault="00673D20" w:rsidP="004C42D4">
      <w:pPr>
        <w:numPr>
          <w:ilvl w:val="2"/>
          <w:numId w:val="1"/>
        </w:numPr>
      </w:pPr>
      <w:r>
        <w:t>14 CIDs left to process.</w:t>
      </w:r>
    </w:p>
    <w:p w14:paraId="14C1E305" w14:textId="07E74732" w:rsidR="00673D20" w:rsidRDefault="009C747B" w:rsidP="009C747B">
      <w:pPr>
        <w:numPr>
          <w:ilvl w:val="1"/>
          <w:numId w:val="1"/>
        </w:numPr>
      </w:pPr>
      <w:r w:rsidRPr="00967BFF">
        <w:rPr>
          <w:b/>
        </w:rPr>
        <w:t>Review doc 11-19/551r10</w:t>
      </w:r>
      <w:r>
        <w:t xml:space="preserve"> - MAC </w:t>
      </w:r>
      <w:r w:rsidR="003B5353">
        <w:t>CIDs Mark</w:t>
      </w:r>
      <w:r>
        <w:t xml:space="preserve"> </w:t>
      </w:r>
      <w:r w:rsidR="0008553D">
        <w:t>HAMILTON (Ruckus/CommScope)</w:t>
      </w:r>
    </w:p>
    <w:p w14:paraId="6C4FD202" w14:textId="53A46F3C" w:rsidR="009C747B" w:rsidRDefault="0021144C" w:rsidP="009C747B">
      <w:pPr>
        <w:numPr>
          <w:ilvl w:val="2"/>
          <w:numId w:val="1"/>
        </w:numPr>
      </w:pPr>
      <w:hyperlink r:id="rId39" w:history="1">
        <w:r w:rsidR="00365563" w:rsidRPr="005862A7">
          <w:rPr>
            <w:rStyle w:val="Hyperlink"/>
          </w:rPr>
          <w:t>https://mentor.ieee.org/802.11/dcn/19/11-19-0551-10-000m-revmd-lb236-comments-assigned-to-hamilton.docx</w:t>
        </w:r>
      </w:hyperlink>
    </w:p>
    <w:p w14:paraId="2A779817" w14:textId="56BF17C8" w:rsidR="00365563" w:rsidRPr="0071391F" w:rsidRDefault="00365563" w:rsidP="009C747B">
      <w:pPr>
        <w:numPr>
          <w:ilvl w:val="2"/>
          <w:numId w:val="1"/>
        </w:numPr>
        <w:rPr>
          <w:highlight w:val="green"/>
        </w:rPr>
      </w:pPr>
      <w:r w:rsidRPr="0071391F">
        <w:rPr>
          <w:highlight w:val="green"/>
        </w:rPr>
        <w:t xml:space="preserve">CID </w:t>
      </w:r>
      <w:r w:rsidR="00BC4887" w:rsidRPr="0071391F">
        <w:rPr>
          <w:highlight w:val="green"/>
        </w:rPr>
        <w:t>2242 (MAC)</w:t>
      </w:r>
    </w:p>
    <w:p w14:paraId="7C00301D" w14:textId="79C8919C" w:rsidR="00BC4887" w:rsidRDefault="00BC4887" w:rsidP="00BC4887">
      <w:pPr>
        <w:numPr>
          <w:ilvl w:val="3"/>
          <w:numId w:val="1"/>
        </w:numPr>
      </w:pPr>
      <w:r>
        <w:t>Review Comment</w:t>
      </w:r>
    </w:p>
    <w:p w14:paraId="1E8700FD" w14:textId="6BE90A68" w:rsidR="004946FF" w:rsidRDefault="004946FF" w:rsidP="00BC4887">
      <w:pPr>
        <w:numPr>
          <w:ilvl w:val="3"/>
          <w:numId w:val="1"/>
        </w:numPr>
      </w:pPr>
      <w:proofErr w:type="gramStart"/>
      <w:r>
        <w:t>Similar to</w:t>
      </w:r>
      <w:proofErr w:type="gramEnd"/>
      <w:r>
        <w:t xml:space="preserve"> CID 2236.</w:t>
      </w:r>
    </w:p>
    <w:p w14:paraId="66411C1C" w14:textId="0F6D5C73" w:rsidR="004946FF" w:rsidRDefault="004946FF" w:rsidP="004946FF">
      <w:pPr>
        <w:numPr>
          <w:ilvl w:val="4"/>
          <w:numId w:val="1"/>
        </w:numPr>
      </w:pPr>
      <w:r>
        <w:t xml:space="preserve">From CID 2236 – </w:t>
      </w:r>
      <w:proofErr w:type="spellStart"/>
      <w:r>
        <w:t>AdHoc</w:t>
      </w:r>
      <w:proofErr w:type="spellEnd"/>
      <w:r>
        <w:t xml:space="preserve"> Notes: </w:t>
      </w:r>
    </w:p>
    <w:p w14:paraId="402A3D94" w14:textId="77777777" w:rsidR="004946FF" w:rsidRDefault="004946FF" w:rsidP="004946FF">
      <w:pPr>
        <w:ind w:left="3960"/>
      </w:pPr>
      <w:r>
        <w:t xml:space="preserve">GEN: 2019-04-26 15:12:13Z - </w:t>
      </w:r>
      <w:proofErr w:type="spellStart"/>
      <w:r>
        <w:t>Strawpoll</w:t>
      </w:r>
      <w:proofErr w:type="spellEnd"/>
      <w:r>
        <w:t>:</w:t>
      </w:r>
    </w:p>
    <w:p w14:paraId="2F8928BD" w14:textId="77777777" w:rsidR="004946FF" w:rsidRDefault="004946FF" w:rsidP="004946FF">
      <w:pPr>
        <w:ind w:left="3960"/>
      </w:pPr>
      <w:r>
        <w:t>Do you support changing the field name "Forty MHz Intolerance Field" name to "40MHz Intolerance field"?</w:t>
      </w:r>
    </w:p>
    <w:p w14:paraId="3BECA98F" w14:textId="77777777" w:rsidR="004946FF" w:rsidRDefault="004946FF" w:rsidP="004946FF">
      <w:pPr>
        <w:ind w:left="3960"/>
      </w:pPr>
      <w:r>
        <w:t>Yes:    No:    Abstain:</w:t>
      </w:r>
    </w:p>
    <w:p w14:paraId="7180594D" w14:textId="0131B70F" w:rsidR="004946FF" w:rsidRDefault="004946FF" w:rsidP="004946FF">
      <w:pPr>
        <w:ind w:left="3960"/>
      </w:pPr>
      <w:r>
        <w:t>Results: 1-4-3</w:t>
      </w:r>
    </w:p>
    <w:p w14:paraId="22086500" w14:textId="77777777" w:rsidR="003E7098" w:rsidRDefault="00446A92" w:rsidP="00BC4887">
      <w:pPr>
        <w:numPr>
          <w:ilvl w:val="3"/>
          <w:numId w:val="1"/>
        </w:numPr>
      </w:pPr>
      <w:r>
        <w:t xml:space="preserve">Discussion </w:t>
      </w:r>
      <w:r w:rsidR="004946FF">
        <w:t>the current direction</w:t>
      </w:r>
      <w:r w:rsidR="003E7098">
        <w:t xml:space="preserve"> is that we are reluctant to field names.</w:t>
      </w:r>
    </w:p>
    <w:p w14:paraId="7A623FFA" w14:textId="43673AB7" w:rsidR="00282C73" w:rsidRDefault="00446A92" w:rsidP="00BC4887">
      <w:pPr>
        <w:numPr>
          <w:ilvl w:val="3"/>
          <w:numId w:val="1"/>
        </w:numPr>
      </w:pPr>
      <w:r>
        <w:t xml:space="preserve"> </w:t>
      </w:r>
      <w:r w:rsidR="00282C73">
        <w:t xml:space="preserve">Proposed Resolution: </w:t>
      </w:r>
      <w:r w:rsidR="00B95745" w:rsidRPr="00B95745">
        <w:t xml:space="preserve">REVISED (MAC: 2019-08-21 18:05:33Z): Change "The STA sets the Forty MHz Intolerant field of the 20/40 BSS Coexistence element based on A STA's </w:t>
      </w:r>
      <w:proofErr w:type="spellStart"/>
      <w:r w:rsidR="00B95745" w:rsidRPr="00B95745">
        <w:t>FortyMHzIntolerant</w:t>
      </w:r>
      <w:proofErr w:type="spellEnd"/>
      <w:r w:rsidR="00B95745" w:rsidRPr="00B95745">
        <w:t xml:space="preserve"> (see 11.15.11)." to "The STA sets the Forty MHz Intolerant field of the 20/40 BSS Coexistence element per the rules listed in 11.15.11."</w:t>
      </w:r>
      <w:r w:rsidR="00282C73">
        <w:t>No objection – Mark Ready for Motion</w:t>
      </w:r>
    </w:p>
    <w:p w14:paraId="343A45A9" w14:textId="16317F29" w:rsidR="00282C73" w:rsidRPr="00A17D5A" w:rsidRDefault="0071391F" w:rsidP="0071391F">
      <w:pPr>
        <w:numPr>
          <w:ilvl w:val="2"/>
          <w:numId w:val="1"/>
        </w:numPr>
        <w:rPr>
          <w:highlight w:val="green"/>
        </w:rPr>
      </w:pPr>
      <w:r w:rsidRPr="00A17D5A">
        <w:rPr>
          <w:highlight w:val="green"/>
        </w:rPr>
        <w:t>CID 2472 (MAC)</w:t>
      </w:r>
    </w:p>
    <w:p w14:paraId="03E80AF6" w14:textId="5582C83E" w:rsidR="0071391F" w:rsidRDefault="0071391F" w:rsidP="0071391F">
      <w:pPr>
        <w:numPr>
          <w:ilvl w:val="3"/>
          <w:numId w:val="1"/>
        </w:numPr>
      </w:pPr>
      <w:r>
        <w:t>Review comment</w:t>
      </w:r>
    </w:p>
    <w:p w14:paraId="1548D6C8" w14:textId="4390AB1F" w:rsidR="00F11A85" w:rsidRDefault="00D45B30" w:rsidP="0071391F">
      <w:pPr>
        <w:numPr>
          <w:ilvl w:val="3"/>
          <w:numId w:val="1"/>
        </w:numPr>
      </w:pPr>
      <w:r>
        <w:t>Discussion on if transitions happen “at” or “just before” the next TBTT.</w:t>
      </w:r>
    </w:p>
    <w:p w14:paraId="2001944A" w14:textId="33029F78" w:rsidR="00D45B30" w:rsidRDefault="00801974" w:rsidP="0071391F">
      <w:pPr>
        <w:numPr>
          <w:ilvl w:val="3"/>
          <w:numId w:val="1"/>
        </w:numPr>
      </w:pPr>
      <w:r>
        <w:t xml:space="preserve">The use of the word “until” seems to be the issue </w:t>
      </w:r>
      <w:r w:rsidR="004E08EF">
        <w:t>contention.</w:t>
      </w:r>
    </w:p>
    <w:p w14:paraId="14FD9211" w14:textId="4EDC63D7" w:rsidR="00F23556" w:rsidRDefault="00F11A85" w:rsidP="00F23556">
      <w:pPr>
        <w:numPr>
          <w:ilvl w:val="3"/>
          <w:numId w:val="1"/>
        </w:numPr>
      </w:pPr>
      <w:r>
        <w:t>Proposed Resolution</w:t>
      </w:r>
      <w:r w:rsidR="00F23556" w:rsidRPr="00F23556">
        <w:t xml:space="preserve"> </w:t>
      </w:r>
      <w:r w:rsidR="00F23556">
        <w:t>REVISED (MAC: 2019-08-21 18:06:55Z): The language “number of TBTTs until” is not obvious to indicate “just before” or “just after” that number of TBTTs happens. The example in 9.4.2.18 clarifies this. Similarly, the example in 9.4.2.52 deals with the same ambiguity. However, the text in 9.4.2.22 is clear and unambiguous without such an example, so the description of the behaviour when the Quiet Count field is set to 1 is unnecessary.</w:t>
      </w:r>
    </w:p>
    <w:p w14:paraId="24A257A4" w14:textId="77777777" w:rsidR="00F01B60" w:rsidRDefault="00F23556" w:rsidP="00F01B60">
      <w:pPr>
        <w:ind w:left="2880"/>
      </w:pPr>
      <w:proofErr w:type="spellStart"/>
      <w:r>
        <w:t>REVmd</w:t>
      </w:r>
      <w:proofErr w:type="spellEnd"/>
      <w:r>
        <w:t xml:space="preserve"> Editor: Delete the sentence “A value of 1 indicates the quiet interval starts during the beacon interval starting at the next TBTT.” from 9.4.2.22.</w:t>
      </w:r>
    </w:p>
    <w:p w14:paraId="5FFC6AF8" w14:textId="7C61F5AA" w:rsidR="00F23556" w:rsidRDefault="00FD057D" w:rsidP="00F01B60">
      <w:pPr>
        <w:numPr>
          <w:ilvl w:val="3"/>
          <w:numId w:val="1"/>
        </w:numPr>
      </w:pPr>
      <w:r>
        <w:t>Mark Ready for Motion.</w:t>
      </w:r>
      <w:r w:rsidR="00A877AE">
        <w:t xml:space="preserve"> – Put it on a separate tab.</w:t>
      </w:r>
    </w:p>
    <w:p w14:paraId="5C25D15D" w14:textId="1DBA73B4" w:rsidR="00A877AE" w:rsidRPr="00B85FAA" w:rsidRDefault="00363666" w:rsidP="00363666">
      <w:pPr>
        <w:numPr>
          <w:ilvl w:val="2"/>
          <w:numId w:val="1"/>
        </w:numPr>
        <w:rPr>
          <w:highlight w:val="green"/>
        </w:rPr>
      </w:pPr>
      <w:r w:rsidRPr="00B85FAA">
        <w:rPr>
          <w:highlight w:val="green"/>
        </w:rPr>
        <w:t xml:space="preserve">CID </w:t>
      </w:r>
      <w:r w:rsidR="007556A5" w:rsidRPr="00B85FAA">
        <w:rPr>
          <w:highlight w:val="green"/>
        </w:rPr>
        <w:t>2224 (MAC)</w:t>
      </w:r>
    </w:p>
    <w:p w14:paraId="14F589D3" w14:textId="27334485" w:rsidR="007556A5" w:rsidRDefault="007556A5" w:rsidP="007556A5">
      <w:pPr>
        <w:numPr>
          <w:ilvl w:val="3"/>
          <w:numId w:val="1"/>
        </w:numPr>
      </w:pPr>
      <w:r>
        <w:t>Review comment</w:t>
      </w:r>
    </w:p>
    <w:p w14:paraId="74D85B8F" w14:textId="2A58A0BD" w:rsidR="00F03061" w:rsidRDefault="007519D7" w:rsidP="007556A5">
      <w:pPr>
        <w:numPr>
          <w:ilvl w:val="3"/>
          <w:numId w:val="1"/>
        </w:numPr>
      </w:pPr>
      <w:r>
        <w:t xml:space="preserve">The definition for MLME should be expanded in </w:t>
      </w:r>
      <w:r w:rsidR="00F3532B">
        <w:t>the definition of TCLAS.</w:t>
      </w:r>
    </w:p>
    <w:p w14:paraId="321ECC7C" w14:textId="2291E5E4" w:rsidR="007556A5" w:rsidRDefault="00B85FAA" w:rsidP="007556A5">
      <w:pPr>
        <w:numPr>
          <w:ilvl w:val="3"/>
          <w:numId w:val="1"/>
        </w:numPr>
      </w:pPr>
      <w:r>
        <w:t xml:space="preserve">Proposed Resolution: </w:t>
      </w:r>
      <w:r w:rsidR="00934F91" w:rsidRPr="00934F91">
        <w:t>ACCEPTED (MAC: 2019-08-21 18:08:12Z) - Note to the Editor: Please expand the acronym for “MLME”.</w:t>
      </w:r>
    </w:p>
    <w:p w14:paraId="522D3332" w14:textId="52AEA4DE" w:rsidR="00934F91" w:rsidRDefault="00934F91" w:rsidP="007556A5">
      <w:pPr>
        <w:numPr>
          <w:ilvl w:val="3"/>
          <w:numId w:val="1"/>
        </w:numPr>
      </w:pPr>
      <w:r>
        <w:t>No objection – Mark Ready for Motion</w:t>
      </w:r>
    </w:p>
    <w:p w14:paraId="2E32AA23" w14:textId="1FCA86DE" w:rsidR="00B85FAA" w:rsidRDefault="00F31A98" w:rsidP="00F3532B">
      <w:pPr>
        <w:numPr>
          <w:ilvl w:val="1"/>
          <w:numId w:val="1"/>
        </w:numPr>
      </w:pPr>
      <w:r w:rsidRPr="00934F91">
        <w:rPr>
          <w:b/>
        </w:rPr>
        <w:t>Review doc 11-19/1173r11</w:t>
      </w:r>
      <w:r>
        <w:t xml:space="preserve"> Dan HARKINS (HPE)</w:t>
      </w:r>
    </w:p>
    <w:p w14:paraId="37A4A53A" w14:textId="592DF607" w:rsidR="00F31A98" w:rsidRDefault="0021144C" w:rsidP="00F31A98">
      <w:pPr>
        <w:numPr>
          <w:ilvl w:val="2"/>
          <w:numId w:val="1"/>
        </w:numPr>
      </w:pPr>
      <w:hyperlink r:id="rId40" w:history="1">
        <w:r w:rsidR="00817F94" w:rsidRPr="005862A7">
          <w:rPr>
            <w:rStyle w:val="Hyperlink"/>
          </w:rPr>
          <w:t>https://mentor.ieee.org/802.11/dcn/19/11-19-1173-11-000m-pwe-in-constant-time.docx</w:t>
        </w:r>
      </w:hyperlink>
    </w:p>
    <w:p w14:paraId="1112E457" w14:textId="5091D0B1" w:rsidR="0053383C" w:rsidRDefault="0053383C" w:rsidP="0053383C">
      <w:pPr>
        <w:numPr>
          <w:ilvl w:val="2"/>
          <w:numId w:val="1"/>
        </w:numPr>
      </w:pPr>
      <w:r>
        <w:t xml:space="preserve">Review Discussion: </w:t>
      </w:r>
      <w:r w:rsidR="00472C2C">
        <w:t>“</w:t>
      </w:r>
      <w:r>
        <w:t xml:space="preserve">SAE requires use of a secret element, PWE, discovered in an agreed upon finite cyclic group. Due to the way the key exchange was initially developed, this PWE discovery cannot be done before the SAE protocol starts. </w:t>
      </w:r>
    </w:p>
    <w:p w14:paraId="59FA6FE5" w14:textId="77777777" w:rsidR="005E5607" w:rsidRDefault="005E5607" w:rsidP="005E5607">
      <w:pPr>
        <w:ind w:left="2160"/>
      </w:pPr>
    </w:p>
    <w:p w14:paraId="3B308958" w14:textId="0235834A" w:rsidR="0053383C" w:rsidRDefault="0053383C" w:rsidP="005E5607">
      <w:pPr>
        <w:ind w:left="2160"/>
      </w:pPr>
      <w:r>
        <w:t xml:space="preserve">This element is deterministically discovered by repeatedly hashing the password with some additional information until the resulting hash is the abscissa of a point on the elliptic curve (for ECC) or by exponentiating the hash digest to a constant to produce an element (for FFC). </w:t>
      </w:r>
      <w:proofErr w:type="gramStart"/>
      <w:r>
        <w:t>Both of these</w:t>
      </w:r>
      <w:proofErr w:type="gramEnd"/>
      <w:r>
        <w:t xml:space="preserve"> techniques are prone to </w:t>
      </w:r>
      <w:r>
        <w:lastRenderedPageBreak/>
        <w:t>side channel attack. While much work has gone into countermeasures to mitigate these attacks, for instance looping 40 times regardless of how soon an abscissa is found, the countermeasures render the whole method of PWE discovery inefficient and very fragile.</w:t>
      </w:r>
    </w:p>
    <w:p w14:paraId="5011D5A0" w14:textId="77777777" w:rsidR="0053383C" w:rsidRDefault="0053383C" w:rsidP="005E5607">
      <w:pPr>
        <w:ind w:left="2160"/>
      </w:pPr>
    </w:p>
    <w:p w14:paraId="7CECC2CE" w14:textId="624B778E" w:rsidR="00817F94" w:rsidRDefault="0053383C" w:rsidP="005E5607">
      <w:pPr>
        <w:ind w:left="2160"/>
      </w:pPr>
      <w:r>
        <w:t xml:space="preserve">When a group is rejected, another one is tried. A man-in-the-middle could exploit this to do a downgrade attack where “good” groups are rejected by the attacker until a “not so good” group is offered which </w:t>
      </w:r>
      <w:proofErr w:type="gramStart"/>
      <w:r>
        <w:t>is allowed to</w:t>
      </w:r>
      <w:proofErr w:type="gramEnd"/>
      <w:r>
        <w:t xml:space="preserve"> go through. There is no way to detect this attack.</w:t>
      </w:r>
      <w:r w:rsidR="00472C2C">
        <w:t>”</w:t>
      </w:r>
    </w:p>
    <w:p w14:paraId="0DD5C60D" w14:textId="1986C86B" w:rsidR="00496DFA" w:rsidRDefault="00934F91" w:rsidP="00496DFA">
      <w:pPr>
        <w:numPr>
          <w:ilvl w:val="2"/>
          <w:numId w:val="1"/>
        </w:numPr>
      </w:pPr>
      <w:r>
        <w:t>Review Submission</w:t>
      </w:r>
      <w:r w:rsidR="00496B4F">
        <w:t xml:space="preserve"> and proposed changes.</w:t>
      </w:r>
    </w:p>
    <w:p w14:paraId="62C378A7" w14:textId="6595D5B6" w:rsidR="00496B4F" w:rsidRDefault="00496B4F" w:rsidP="00496DFA">
      <w:pPr>
        <w:numPr>
          <w:ilvl w:val="2"/>
          <w:numId w:val="1"/>
        </w:numPr>
      </w:pPr>
      <w:r>
        <w:t xml:space="preserve">On </w:t>
      </w:r>
      <w:r w:rsidR="006C3BC7">
        <w:t xml:space="preserve">top of </w:t>
      </w:r>
      <w:r>
        <w:t xml:space="preserve">page </w:t>
      </w:r>
      <w:r w:rsidR="006C3BC7">
        <w:t>4 an “</w:t>
      </w:r>
      <w:r w:rsidR="00AA0E88">
        <w:t xml:space="preserve">or </w:t>
      </w:r>
      <w:r w:rsidR="006C3BC7">
        <w:t xml:space="preserve">&lt;ANA-1&gt;” was missing </w:t>
      </w:r>
      <w:r w:rsidR="00AA0E88">
        <w:t xml:space="preserve">after </w:t>
      </w:r>
      <w:r w:rsidR="00436E80">
        <w:t>the first “Status 76”.</w:t>
      </w:r>
    </w:p>
    <w:p w14:paraId="6B5A2089" w14:textId="689818B5" w:rsidR="00934F91" w:rsidRDefault="00EE2C0A" w:rsidP="00496DFA">
      <w:pPr>
        <w:numPr>
          <w:ilvl w:val="2"/>
          <w:numId w:val="1"/>
        </w:numPr>
      </w:pPr>
      <w:r>
        <w:t>Discussion</w:t>
      </w:r>
      <w:r w:rsidR="005A450A">
        <w:t xml:space="preserve"> on the </w:t>
      </w:r>
      <w:r>
        <w:t>SWU Method equation.</w:t>
      </w:r>
    </w:p>
    <w:p w14:paraId="2DF8C992" w14:textId="5B9D4F90" w:rsidR="00EE2C0A" w:rsidRDefault="004B5C7F" w:rsidP="00496DFA">
      <w:pPr>
        <w:numPr>
          <w:ilvl w:val="2"/>
          <w:numId w:val="1"/>
        </w:numPr>
      </w:pPr>
      <w:r>
        <w:t xml:space="preserve">Discussion on </w:t>
      </w:r>
      <w:r w:rsidR="00A90913">
        <w:t xml:space="preserve">how to </w:t>
      </w:r>
      <w:r w:rsidR="004A70B6">
        <w:t xml:space="preserve">determine </w:t>
      </w:r>
      <w:r w:rsidR="00403F5B">
        <w:t xml:space="preserve">which </w:t>
      </w:r>
      <w:r w:rsidR="006E434D">
        <w:t>group is rejected.</w:t>
      </w:r>
    </w:p>
    <w:p w14:paraId="3D023263" w14:textId="77F787B9" w:rsidR="00F50304" w:rsidRDefault="0019742D" w:rsidP="00496DFA">
      <w:pPr>
        <w:numPr>
          <w:ilvl w:val="2"/>
          <w:numId w:val="1"/>
        </w:numPr>
      </w:pPr>
      <w:r>
        <w:t>D</w:t>
      </w:r>
      <w:r w:rsidR="00DF4D00">
        <w:t xml:space="preserve">iscussion on the format of the “salt” </w:t>
      </w:r>
      <w:r w:rsidR="00551437">
        <w:t>information.</w:t>
      </w:r>
    </w:p>
    <w:p w14:paraId="6E1EB57F" w14:textId="2C5DDC00" w:rsidR="00551437" w:rsidRDefault="00992E2C" w:rsidP="00496DFA">
      <w:pPr>
        <w:numPr>
          <w:ilvl w:val="2"/>
          <w:numId w:val="1"/>
        </w:numPr>
      </w:pPr>
      <w:r>
        <w:t>Request to include a</w:t>
      </w:r>
      <w:r w:rsidR="00136E2C">
        <w:t xml:space="preserve"> reference to 12.4.74 for commit messages</w:t>
      </w:r>
      <w:r>
        <w:t xml:space="preserve"> for salt definition.</w:t>
      </w:r>
    </w:p>
    <w:p w14:paraId="27CDC910" w14:textId="2C5FF9AB" w:rsidR="00992E2C" w:rsidRDefault="00EA13AB" w:rsidP="00496DFA">
      <w:pPr>
        <w:numPr>
          <w:ilvl w:val="2"/>
          <w:numId w:val="1"/>
        </w:numPr>
      </w:pPr>
      <w:r>
        <w:t>Test Vector is still pending getting verification done.</w:t>
      </w:r>
    </w:p>
    <w:p w14:paraId="78F9DD80" w14:textId="3C3DE587" w:rsidR="00EA13AB" w:rsidRDefault="007D5D88" w:rsidP="00496DFA">
      <w:pPr>
        <w:numPr>
          <w:ilvl w:val="2"/>
          <w:numId w:val="1"/>
        </w:numPr>
      </w:pPr>
      <w:r>
        <w:t xml:space="preserve">References to </w:t>
      </w:r>
      <w:r w:rsidR="00363989">
        <w:t xml:space="preserve">R </w:t>
      </w:r>
      <w:proofErr w:type="spellStart"/>
      <w:r w:rsidR="00363989">
        <w:t>Wahby</w:t>
      </w:r>
      <w:proofErr w:type="spellEnd"/>
      <w:r w:rsidR="00363989">
        <w:t xml:space="preserve"> paper missing.  It is cited in the Internet Draft</w:t>
      </w:r>
      <w:r w:rsidR="00015663">
        <w:t>.</w:t>
      </w:r>
    </w:p>
    <w:p w14:paraId="2D9B370C" w14:textId="39C47B22" w:rsidR="00015663" w:rsidRDefault="004D1D74" w:rsidP="00496DFA">
      <w:pPr>
        <w:numPr>
          <w:ilvl w:val="2"/>
          <w:numId w:val="1"/>
        </w:numPr>
      </w:pPr>
      <w:r>
        <w:t xml:space="preserve">An R12 will be created. </w:t>
      </w:r>
    </w:p>
    <w:p w14:paraId="41B49068" w14:textId="2DEFB40E" w:rsidR="004D1D74" w:rsidRDefault="00B32659" w:rsidP="00496DFA">
      <w:pPr>
        <w:numPr>
          <w:ilvl w:val="2"/>
          <w:numId w:val="1"/>
        </w:numPr>
      </w:pPr>
      <w:r>
        <w:t>“SAE_HASH_TO_ELEMENT” status code</w:t>
      </w:r>
      <w:r w:rsidR="000B6E12">
        <w:t xml:space="preserve"> name needs to be consistent, change in definition table.</w:t>
      </w:r>
    </w:p>
    <w:p w14:paraId="5FDB5A85" w14:textId="1C4652D1" w:rsidR="000B6E12" w:rsidRDefault="000E4140" w:rsidP="00496DFA">
      <w:pPr>
        <w:numPr>
          <w:ilvl w:val="2"/>
          <w:numId w:val="1"/>
        </w:numPr>
      </w:pPr>
      <w:r>
        <w:t>Request for more external review is being done.</w:t>
      </w:r>
    </w:p>
    <w:p w14:paraId="50E3CB6E" w14:textId="635AD2D4" w:rsidR="000E4140" w:rsidRDefault="000E4140" w:rsidP="00496DFA">
      <w:pPr>
        <w:numPr>
          <w:ilvl w:val="2"/>
          <w:numId w:val="1"/>
        </w:numPr>
      </w:pPr>
      <w:r>
        <w:t xml:space="preserve">Dan has received some comments and has </w:t>
      </w:r>
      <w:r w:rsidR="00706DA5">
        <w:t>incorporated them into the draft.</w:t>
      </w:r>
    </w:p>
    <w:p w14:paraId="2E56EDBA" w14:textId="1AC49ACE" w:rsidR="00706DA5" w:rsidRDefault="00D74FFC" w:rsidP="00496DFA">
      <w:pPr>
        <w:numPr>
          <w:ilvl w:val="2"/>
          <w:numId w:val="1"/>
        </w:numPr>
      </w:pPr>
      <w:r>
        <w:t>A Motion to adopt the document will be considered on the Tuesday of the September Interim in Hanoi.</w:t>
      </w:r>
    </w:p>
    <w:p w14:paraId="0373A1D6" w14:textId="6348ACD6" w:rsidR="00D74FFC" w:rsidRDefault="00383668" w:rsidP="00496DFA">
      <w:pPr>
        <w:numPr>
          <w:ilvl w:val="2"/>
          <w:numId w:val="1"/>
        </w:numPr>
      </w:pPr>
      <w:r>
        <w:t>AI: Jon ROSDSAHL to get a</w:t>
      </w:r>
      <w:r w:rsidR="002F3567">
        <w:t>n IEEE</w:t>
      </w:r>
      <w:r>
        <w:t xml:space="preserve"> Copyright release form from Johnathan GOLDBERG to send to Dan.</w:t>
      </w:r>
    </w:p>
    <w:p w14:paraId="47EFC943" w14:textId="5B89CADB" w:rsidR="006E434D" w:rsidRDefault="002F3567" w:rsidP="002F3567">
      <w:pPr>
        <w:numPr>
          <w:ilvl w:val="1"/>
          <w:numId w:val="1"/>
        </w:numPr>
      </w:pPr>
      <w:r w:rsidRPr="001A5206">
        <w:rPr>
          <w:b/>
        </w:rPr>
        <w:t>Review doc 11-19/551r1</w:t>
      </w:r>
      <w:r w:rsidR="000A48D7" w:rsidRPr="001A5206">
        <w:rPr>
          <w:b/>
        </w:rPr>
        <w:t>1</w:t>
      </w:r>
      <w:r w:rsidR="00E35C33">
        <w:t xml:space="preserve"> Mark </w:t>
      </w:r>
      <w:r w:rsidR="0008553D">
        <w:t>HAMILTON (RUCKUS/COMMSCOPE)</w:t>
      </w:r>
    </w:p>
    <w:p w14:paraId="42687B0B" w14:textId="017DADEF" w:rsidR="000A48D7" w:rsidRDefault="0021144C" w:rsidP="000A48D7">
      <w:pPr>
        <w:numPr>
          <w:ilvl w:val="2"/>
          <w:numId w:val="1"/>
        </w:numPr>
      </w:pPr>
      <w:hyperlink r:id="rId41" w:history="1">
        <w:r w:rsidR="005763EE" w:rsidRPr="005862A7">
          <w:rPr>
            <w:rStyle w:val="Hyperlink"/>
          </w:rPr>
          <w:t>https://mentor.ieee.org/802.11/dcn/19/11-19-0551-11-000m-revmd-lb236-comments-assigned-to-hamilton.docx</w:t>
        </w:r>
      </w:hyperlink>
    </w:p>
    <w:p w14:paraId="382F88E5" w14:textId="0E94D513" w:rsidR="00E35C33" w:rsidRPr="003056DD" w:rsidRDefault="00E35C33" w:rsidP="00E35C33">
      <w:pPr>
        <w:numPr>
          <w:ilvl w:val="2"/>
          <w:numId w:val="1"/>
        </w:numPr>
        <w:rPr>
          <w:highlight w:val="green"/>
        </w:rPr>
      </w:pPr>
      <w:r w:rsidRPr="003056DD">
        <w:rPr>
          <w:highlight w:val="green"/>
        </w:rPr>
        <w:t xml:space="preserve">CID </w:t>
      </w:r>
      <w:r w:rsidR="00DA1E03" w:rsidRPr="003056DD">
        <w:rPr>
          <w:highlight w:val="green"/>
        </w:rPr>
        <w:t>2005 (MAC)</w:t>
      </w:r>
    </w:p>
    <w:p w14:paraId="7EBEEB34" w14:textId="092933F9" w:rsidR="00DA1E03" w:rsidRDefault="00DA1E03" w:rsidP="00DA1E03">
      <w:pPr>
        <w:numPr>
          <w:ilvl w:val="3"/>
          <w:numId w:val="1"/>
        </w:numPr>
      </w:pPr>
      <w:r>
        <w:t>Review Comment</w:t>
      </w:r>
    </w:p>
    <w:p w14:paraId="0CBB97D3" w14:textId="30A6BC24" w:rsidR="002759E9" w:rsidRDefault="00513C22" w:rsidP="00DA1E03">
      <w:pPr>
        <w:numPr>
          <w:ilvl w:val="3"/>
          <w:numId w:val="1"/>
        </w:numPr>
      </w:pPr>
      <w:r>
        <w:t>CID 2289 has corrected the same cited location.</w:t>
      </w:r>
    </w:p>
    <w:p w14:paraId="3CE2DB69" w14:textId="77777777" w:rsidR="00925AD9" w:rsidRDefault="001075DA" w:rsidP="00DA1E03">
      <w:pPr>
        <w:numPr>
          <w:ilvl w:val="3"/>
          <w:numId w:val="1"/>
        </w:numPr>
      </w:pPr>
      <w:r>
        <w:t xml:space="preserve">Proposed Resolution: </w:t>
      </w:r>
      <w:r w:rsidR="00AB05CE" w:rsidRPr="00AB05CE">
        <w:t>REVISED (MAC: 2019-08-21 19:13:53Z): In Figure 9-335, replace subfield names “Delayed Block Ack” and “Immediate Block Ack” with “Reserved”. Note to Editor, “Delayed Block Ack” has already been changed in 11-19/639r1 for CID 2289.</w:t>
      </w:r>
    </w:p>
    <w:p w14:paraId="4CEF98CF" w14:textId="719D5C17" w:rsidR="004B1702" w:rsidRDefault="003056DD" w:rsidP="00DA1E03">
      <w:pPr>
        <w:numPr>
          <w:ilvl w:val="3"/>
          <w:numId w:val="1"/>
        </w:numPr>
      </w:pPr>
      <w:r>
        <w:t>Mark Ready for Motion</w:t>
      </w:r>
    </w:p>
    <w:p w14:paraId="29C25396" w14:textId="5BDFB5B0" w:rsidR="003056DD" w:rsidRDefault="00186948" w:rsidP="00186948">
      <w:pPr>
        <w:numPr>
          <w:ilvl w:val="1"/>
          <w:numId w:val="1"/>
        </w:numPr>
      </w:pPr>
      <w:r>
        <w:t>Recess at 3:02pm</w:t>
      </w:r>
    </w:p>
    <w:p w14:paraId="7B1F3A49" w14:textId="77777777" w:rsidR="002F37A6" w:rsidRDefault="002F37A6">
      <w:pPr>
        <w:rPr>
          <w:b/>
          <w:szCs w:val="22"/>
        </w:rPr>
      </w:pPr>
      <w:r>
        <w:rPr>
          <w:b/>
          <w:szCs w:val="22"/>
        </w:rPr>
        <w:br w:type="page"/>
      </w:r>
    </w:p>
    <w:p w14:paraId="70B2E9EE" w14:textId="0FA2FF0C" w:rsidR="00F975EF" w:rsidRPr="00CD76B2" w:rsidRDefault="00F975EF" w:rsidP="00F975EF">
      <w:pPr>
        <w:numPr>
          <w:ilvl w:val="0"/>
          <w:numId w:val="1"/>
        </w:numPr>
        <w:rPr>
          <w:b/>
          <w:szCs w:val="22"/>
        </w:rPr>
      </w:pPr>
      <w:proofErr w:type="spellStart"/>
      <w:r w:rsidRPr="00CD76B2">
        <w:rPr>
          <w:b/>
          <w:szCs w:val="22"/>
        </w:rPr>
        <w:lastRenderedPageBreak/>
        <w:t>TGmd</w:t>
      </w:r>
      <w:proofErr w:type="spellEnd"/>
      <w:r w:rsidRPr="00CD76B2">
        <w:rPr>
          <w:b/>
          <w:szCs w:val="22"/>
        </w:rPr>
        <w:t xml:space="preserve"> (</w:t>
      </w:r>
      <w:proofErr w:type="spellStart"/>
      <w:r w:rsidRPr="00CD76B2">
        <w:rPr>
          <w:b/>
          <w:szCs w:val="22"/>
        </w:rPr>
        <w:t>REVmd</w:t>
      </w:r>
      <w:proofErr w:type="spellEnd"/>
      <w:r w:rsidRPr="00CD76B2">
        <w:rPr>
          <w:b/>
          <w:szCs w:val="22"/>
        </w:rPr>
        <w:t xml:space="preserve">) </w:t>
      </w:r>
      <w:proofErr w:type="spellStart"/>
      <w:r w:rsidRPr="00CD76B2">
        <w:rPr>
          <w:b/>
          <w:szCs w:val="22"/>
        </w:rPr>
        <w:t>Adhoc</w:t>
      </w:r>
      <w:proofErr w:type="spellEnd"/>
      <w:r w:rsidRPr="00CD76B2">
        <w:rPr>
          <w:b/>
          <w:szCs w:val="22"/>
        </w:rPr>
        <w:t xml:space="preserve"> in Toronto, Canada </w:t>
      </w:r>
      <w:r>
        <w:rPr>
          <w:b/>
          <w:szCs w:val="22"/>
        </w:rPr>
        <w:t>Wednesday</w:t>
      </w:r>
      <w:r w:rsidRPr="00CD76B2">
        <w:rPr>
          <w:b/>
          <w:szCs w:val="22"/>
        </w:rPr>
        <w:t xml:space="preserve"> 2</w:t>
      </w:r>
      <w:r>
        <w:rPr>
          <w:b/>
          <w:szCs w:val="22"/>
        </w:rPr>
        <w:t>1</w:t>
      </w:r>
      <w:r w:rsidRPr="00CD76B2">
        <w:rPr>
          <w:b/>
          <w:szCs w:val="22"/>
        </w:rPr>
        <w:t xml:space="preserve"> Aug. 2019 </w:t>
      </w:r>
      <w:r>
        <w:rPr>
          <w:b/>
          <w:szCs w:val="22"/>
        </w:rPr>
        <w:t>13:00</w:t>
      </w:r>
      <w:r w:rsidRPr="00CD76B2">
        <w:rPr>
          <w:b/>
          <w:szCs w:val="22"/>
        </w:rPr>
        <w:t>-1</w:t>
      </w:r>
      <w:r>
        <w:rPr>
          <w:b/>
          <w:szCs w:val="22"/>
        </w:rPr>
        <w:t>5</w:t>
      </w:r>
      <w:r w:rsidRPr="00CD76B2">
        <w:rPr>
          <w:b/>
          <w:szCs w:val="22"/>
        </w:rPr>
        <w:t>:</w:t>
      </w:r>
      <w:r>
        <w:rPr>
          <w:b/>
          <w:szCs w:val="22"/>
        </w:rPr>
        <w:t>0</w:t>
      </w:r>
      <w:r w:rsidRPr="00CD76B2">
        <w:rPr>
          <w:b/>
          <w:szCs w:val="22"/>
        </w:rPr>
        <w:t>0</w:t>
      </w:r>
    </w:p>
    <w:p w14:paraId="1AC5331E" w14:textId="389ABB0C" w:rsidR="00F975EF" w:rsidRPr="00CD76B2" w:rsidRDefault="00F975EF" w:rsidP="00F975EF">
      <w:pPr>
        <w:numPr>
          <w:ilvl w:val="1"/>
          <w:numId w:val="1"/>
        </w:numPr>
        <w:rPr>
          <w:szCs w:val="22"/>
        </w:rPr>
      </w:pPr>
      <w:r w:rsidRPr="009C57AD">
        <w:rPr>
          <w:b/>
          <w:szCs w:val="22"/>
        </w:rPr>
        <w:t>Welcome – Called to order at</w:t>
      </w:r>
      <w:r>
        <w:rPr>
          <w:b/>
          <w:szCs w:val="22"/>
        </w:rPr>
        <w:t xml:space="preserve"> 9:01am</w:t>
      </w:r>
      <w:r w:rsidRPr="009C57AD">
        <w:rPr>
          <w:b/>
          <w:szCs w:val="22"/>
        </w:rPr>
        <w:t xml:space="preserve"> ET by the Chair </w:t>
      </w:r>
      <w:r w:rsidR="00D4500F">
        <w:rPr>
          <w:b/>
          <w:szCs w:val="22"/>
        </w:rPr>
        <w:t>Dorothy STANLEY (HPE)</w:t>
      </w:r>
      <w:r w:rsidRPr="00CD76B2">
        <w:rPr>
          <w:szCs w:val="22"/>
        </w:rPr>
        <w:t>.</w:t>
      </w:r>
    </w:p>
    <w:p w14:paraId="1A46CFDB" w14:textId="77777777" w:rsidR="00F975EF" w:rsidRPr="00CD76B2" w:rsidRDefault="00F975EF" w:rsidP="00F975EF">
      <w:pPr>
        <w:numPr>
          <w:ilvl w:val="1"/>
          <w:numId w:val="1"/>
        </w:numPr>
        <w:rPr>
          <w:szCs w:val="22"/>
        </w:rPr>
      </w:pPr>
      <w:r w:rsidRPr="009C57AD">
        <w:rPr>
          <w:b/>
          <w:szCs w:val="22"/>
        </w:rPr>
        <w:t>Attendance</w:t>
      </w:r>
      <w:r w:rsidRPr="00CD76B2">
        <w:rPr>
          <w:szCs w:val="22"/>
        </w:rPr>
        <w:t xml:space="preserve">: </w:t>
      </w:r>
    </w:p>
    <w:p w14:paraId="29A0C2C0" w14:textId="77777777" w:rsidR="00F975EF" w:rsidRPr="00CD76B2" w:rsidRDefault="00F975EF" w:rsidP="00F975EF">
      <w:pPr>
        <w:numPr>
          <w:ilvl w:val="2"/>
          <w:numId w:val="1"/>
        </w:numPr>
        <w:rPr>
          <w:szCs w:val="22"/>
        </w:rPr>
      </w:pPr>
      <w:r w:rsidRPr="00CD76B2">
        <w:rPr>
          <w:szCs w:val="22"/>
        </w:rPr>
        <w:t xml:space="preserve">In Person: </w:t>
      </w:r>
    </w:p>
    <w:p w14:paraId="175C1073" w14:textId="5AEE65FE" w:rsidR="00F975EF" w:rsidRPr="00CD76B2" w:rsidRDefault="00D4500F" w:rsidP="00F975EF">
      <w:pPr>
        <w:numPr>
          <w:ilvl w:val="3"/>
          <w:numId w:val="1"/>
        </w:numPr>
        <w:rPr>
          <w:szCs w:val="22"/>
        </w:rPr>
      </w:pPr>
      <w:r>
        <w:rPr>
          <w:szCs w:val="22"/>
        </w:rPr>
        <w:t>Dorothy STANLEY (HPE)</w:t>
      </w:r>
    </w:p>
    <w:p w14:paraId="41EFD74E" w14:textId="32F1F695" w:rsidR="00F975EF" w:rsidRPr="00CD76B2" w:rsidRDefault="00F975EF" w:rsidP="00F975EF">
      <w:pPr>
        <w:numPr>
          <w:ilvl w:val="3"/>
          <w:numId w:val="1"/>
        </w:numPr>
        <w:rPr>
          <w:szCs w:val="22"/>
        </w:rPr>
      </w:pPr>
      <w:r w:rsidRPr="00CD76B2">
        <w:rPr>
          <w:szCs w:val="22"/>
        </w:rPr>
        <w:t xml:space="preserve">Mark </w:t>
      </w:r>
      <w:r w:rsidR="0008553D">
        <w:rPr>
          <w:szCs w:val="22"/>
        </w:rPr>
        <w:t>HAMILTON (RUCKUS/COMMSCOPE)</w:t>
      </w:r>
    </w:p>
    <w:p w14:paraId="2923A8C6" w14:textId="25071026" w:rsidR="00F975EF" w:rsidRPr="00CD76B2" w:rsidRDefault="00D4500F" w:rsidP="00F975EF">
      <w:pPr>
        <w:numPr>
          <w:ilvl w:val="3"/>
          <w:numId w:val="1"/>
        </w:numPr>
        <w:rPr>
          <w:szCs w:val="22"/>
        </w:rPr>
      </w:pPr>
      <w:r>
        <w:rPr>
          <w:szCs w:val="22"/>
        </w:rPr>
        <w:t xml:space="preserve">Jon ROSDAHL </w:t>
      </w:r>
      <w:r w:rsidR="00B779C6">
        <w:rPr>
          <w:szCs w:val="22"/>
        </w:rPr>
        <w:t>(Qualcomm)</w:t>
      </w:r>
    </w:p>
    <w:p w14:paraId="580E7AD0" w14:textId="16FB9216" w:rsidR="00F975EF" w:rsidRPr="000F61B3" w:rsidRDefault="00D4500F" w:rsidP="00F975EF">
      <w:pPr>
        <w:numPr>
          <w:ilvl w:val="3"/>
          <w:numId w:val="1"/>
        </w:numPr>
        <w:rPr>
          <w:szCs w:val="22"/>
        </w:rPr>
      </w:pPr>
      <w:r>
        <w:rPr>
          <w:szCs w:val="22"/>
        </w:rPr>
        <w:t>Joe LEVY (Interdigital)</w:t>
      </w:r>
    </w:p>
    <w:p w14:paraId="3E8A50F5" w14:textId="4E932EB8" w:rsidR="00F975EF" w:rsidRDefault="00D4500F" w:rsidP="00F975EF">
      <w:pPr>
        <w:numPr>
          <w:ilvl w:val="3"/>
          <w:numId w:val="1"/>
        </w:numPr>
      </w:pPr>
      <w:r>
        <w:t>Michael MONTEMURRO (Blackberry)</w:t>
      </w:r>
    </w:p>
    <w:p w14:paraId="5B50A736" w14:textId="7A2F0B9A" w:rsidR="00F975EF" w:rsidRDefault="00D4500F" w:rsidP="00F975EF">
      <w:pPr>
        <w:numPr>
          <w:ilvl w:val="3"/>
          <w:numId w:val="1"/>
        </w:numPr>
      </w:pPr>
      <w:r>
        <w:t>Edward AU (Huawei)</w:t>
      </w:r>
    </w:p>
    <w:p w14:paraId="402BA526" w14:textId="77777777" w:rsidR="00F975EF" w:rsidRDefault="00F975EF" w:rsidP="00F975EF">
      <w:pPr>
        <w:numPr>
          <w:ilvl w:val="2"/>
          <w:numId w:val="1"/>
        </w:numPr>
      </w:pPr>
      <w:r>
        <w:t>Call in WebEx</w:t>
      </w:r>
    </w:p>
    <w:p w14:paraId="656B772C" w14:textId="21CC2BC9" w:rsidR="00F975EF" w:rsidRDefault="00D4500F" w:rsidP="00F975EF">
      <w:pPr>
        <w:numPr>
          <w:ilvl w:val="3"/>
          <w:numId w:val="1"/>
        </w:numPr>
      </w:pPr>
      <w:r>
        <w:t>Emily QI (Intel)</w:t>
      </w:r>
    </w:p>
    <w:p w14:paraId="66C7C10D" w14:textId="30B88521" w:rsidR="00F975EF" w:rsidRDefault="00D4500F" w:rsidP="00F975EF">
      <w:pPr>
        <w:numPr>
          <w:ilvl w:val="3"/>
          <w:numId w:val="1"/>
        </w:numPr>
      </w:pPr>
      <w:r>
        <w:t>Mark RISON (Samsung)</w:t>
      </w:r>
    </w:p>
    <w:p w14:paraId="278165A1" w14:textId="314C8BF7" w:rsidR="007A5673" w:rsidRPr="00EE73A9" w:rsidRDefault="007A5673" w:rsidP="00F975EF">
      <w:pPr>
        <w:numPr>
          <w:ilvl w:val="3"/>
          <w:numId w:val="1"/>
        </w:numPr>
      </w:pPr>
      <w:r w:rsidRPr="00EE73A9">
        <w:t xml:space="preserve">Thomas </w:t>
      </w:r>
      <w:r w:rsidR="002F37A6" w:rsidRPr="00EE73A9">
        <w:t xml:space="preserve">DERHAM </w:t>
      </w:r>
      <w:r w:rsidRPr="00EE73A9">
        <w:t>(Broadcom)</w:t>
      </w:r>
    </w:p>
    <w:p w14:paraId="31177B64" w14:textId="77777777" w:rsidR="00EE73A9" w:rsidRPr="00EE73A9" w:rsidRDefault="00EE73A9" w:rsidP="00EE73A9">
      <w:pPr>
        <w:numPr>
          <w:ilvl w:val="3"/>
          <w:numId w:val="1"/>
        </w:numPr>
      </w:pPr>
      <w:r w:rsidRPr="00EE73A9">
        <w:t>Ganesh</w:t>
      </w:r>
      <w:r w:rsidRPr="002E7006">
        <w:t xml:space="preserve"> </w:t>
      </w:r>
      <w:r w:rsidRPr="00EE73A9">
        <w:t>Venkatesan (Intel Corporation)</w:t>
      </w:r>
    </w:p>
    <w:p w14:paraId="2F40028E" w14:textId="632582CA" w:rsidR="00F975EF" w:rsidRPr="00EE73A9" w:rsidRDefault="00F975EF" w:rsidP="00F975EF">
      <w:pPr>
        <w:numPr>
          <w:ilvl w:val="1"/>
          <w:numId w:val="1"/>
        </w:numPr>
        <w:rPr>
          <w:b/>
        </w:rPr>
      </w:pPr>
      <w:r w:rsidRPr="00EE73A9">
        <w:rPr>
          <w:b/>
        </w:rPr>
        <w:t>Review Agenda 11-19/1367r7</w:t>
      </w:r>
    </w:p>
    <w:p w14:paraId="45AED8F4" w14:textId="36613AE1" w:rsidR="00F975EF" w:rsidRDefault="0021144C" w:rsidP="00F975EF">
      <w:pPr>
        <w:numPr>
          <w:ilvl w:val="2"/>
          <w:numId w:val="1"/>
        </w:numPr>
      </w:pPr>
      <w:hyperlink r:id="rId42" w:history="1">
        <w:r w:rsidR="00EE73A9" w:rsidRPr="005862A7">
          <w:rPr>
            <w:rStyle w:val="Hyperlink"/>
          </w:rPr>
          <w:t>https://mentor.ieee.org/802.11/dcn/19/11-19-1367-07-000m-2019-july-aug-sept-tgmd-teleconference-agendas.docx</w:t>
        </w:r>
      </w:hyperlink>
      <w:r w:rsidR="00EE73A9">
        <w:t xml:space="preserve"> </w:t>
      </w:r>
    </w:p>
    <w:p w14:paraId="0C1475E2" w14:textId="0FAF9ACE" w:rsidR="007E1974" w:rsidRDefault="007E1974" w:rsidP="007E1974">
      <w:pPr>
        <w:numPr>
          <w:ilvl w:val="2"/>
          <w:numId w:val="1"/>
        </w:numPr>
      </w:pPr>
      <w:r>
        <w:t xml:space="preserve">2019-08-21 </w:t>
      </w:r>
      <w:proofErr w:type="spellStart"/>
      <w:r>
        <w:t>TGmd</w:t>
      </w:r>
      <w:proofErr w:type="spellEnd"/>
      <w:r>
        <w:t xml:space="preserve"> Ad-hoc PM2 15:30-</w:t>
      </w:r>
      <w:r w:rsidR="00E03F29">
        <w:t>17:30 Eastern</w:t>
      </w:r>
    </w:p>
    <w:p w14:paraId="07FB11C2" w14:textId="77777777" w:rsidR="007E1974" w:rsidRDefault="007E1974" w:rsidP="007E1974">
      <w:pPr>
        <w:pStyle w:val="ListParagraph"/>
        <w:numPr>
          <w:ilvl w:val="0"/>
          <w:numId w:val="6"/>
        </w:numPr>
      </w:pPr>
      <w:r>
        <w:t>11-19-660 CID 2115 – Ganesh VENKATESAN</w:t>
      </w:r>
    </w:p>
    <w:p w14:paraId="45E4EADC" w14:textId="35D4D601" w:rsidR="007E1974" w:rsidRDefault="007E1974" w:rsidP="007E1974">
      <w:pPr>
        <w:pStyle w:val="ListParagraph"/>
        <w:numPr>
          <w:ilvl w:val="0"/>
          <w:numId w:val="6"/>
        </w:numPr>
      </w:pPr>
      <w:r>
        <w:t xml:space="preserve">CIDs 2222 (MAC), 2273 (GEN) - </w:t>
      </w:r>
      <w:r w:rsidR="00D4500F">
        <w:t>Edward AU (Huawei)</w:t>
      </w:r>
    </w:p>
    <w:p w14:paraId="7A12DA47" w14:textId="77777777" w:rsidR="007E1974" w:rsidRDefault="007E1974" w:rsidP="007E1974">
      <w:pPr>
        <w:pStyle w:val="ListParagraph"/>
        <w:numPr>
          <w:ilvl w:val="0"/>
          <w:numId w:val="6"/>
        </w:numPr>
      </w:pPr>
      <w:r>
        <w:t>MAC CIDs – Mark HAMILTON</w:t>
      </w:r>
    </w:p>
    <w:p w14:paraId="760D780A" w14:textId="38467BAF" w:rsidR="00235F63" w:rsidRDefault="003D383F" w:rsidP="006517D0">
      <w:pPr>
        <w:numPr>
          <w:ilvl w:val="3"/>
          <w:numId w:val="1"/>
        </w:numPr>
      </w:pPr>
      <w:r>
        <w:t>Add Edward’s submission</w:t>
      </w:r>
      <w:r w:rsidR="007A5673">
        <w:t xml:space="preserve"> 11-19/1452</w:t>
      </w:r>
    </w:p>
    <w:p w14:paraId="0303CA36" w14:textId="02929FB7" w:rsidR="00F77B47" w:rsidRDefault="00F77B47" w:rsidP="006517D0">
      <w:pPr>
        <w:numPr>
          <w:ilvl w:val="3"/>
          <w:numId w:val="1"/>
        </w:numPr>
      </w:pPr>
      <w:r>
        <w:t>No objection</w:t>
      </w:r>
    </w:p>
    <w:p w14:paraId="674D3AB8" w14:textId="1FE0189A" w:rsidR="003D383F" w:rsidRDefault="003D383F" w:rsidP="003D383F">
      <w:pPr>
        <w:numPr>
          <w:ilvl w:val="1"/>
          <w:numId w:val="1"/>
        </w:numPr>
      </w:pPr>
      <w:r w:rsidRPr="00231FEA">
        <w:rPr>
          <w:b/>
        </w:rPr>
        <w:t>Review doc 11-19/</w:t>
      </w:r>
      <w:r w:rsidR="008677F4" w:rsidRPr="00231FEA">
        <w:rPr>
          <w:b/>
        </w:rPr>
        <w:t>1452</w:t>
      </w:r>
      <w:r w:rsidR="00231FEA">
        <w:t xml:space="preserve"> </w:t>
      </w:r>
      <w:r w:rsidR="00D4500F">
        <w:t>Edward AU (Huawei)</w:t>
      </w:r>
    </w:p>
    <w:bookmarkStart w:id="1" w:name="_Hlk18407140"/>
    <w:p w14:paraId="7BBAAFF1" w14:textId="274211B8" w:rsidR="00235F63" w:rsidRDefault="0021144C" w:rsidP="008677F4">
      <w:pPr>
        <w:numPr>
          <w:ilvl w:val="2"/>
          <w:numId w:val="1"/>
        </w:numPr>
      </w:pPr>
      <w:r>
        <w:fldChar w:fldCharType="begin"/>
      </w:r>
      <w:r>
        <w:instrText xml:space="preserve"> HYPERLINK "https://mentor.ieee.org/802.11/dcn/19/11-19-1452-00-000m-resolution-for-cid-2052.docx" </w:instrText>
      </w:r>
      <w:r>
        <w:fldChar w:fldCharType="separate"/>
      </w:r>
      <w:r w:rsidR="008677F4" w:rsidRPr="005862A7">
        <w:rPr>
          <w:rStyle w:val="Hyperlink"/>
        </w:rPr>
        <w:t>https://mentor.ieee.org/802.11/dcn/19/11-19-1452-00-000m-resolution-for-cid-2052.docx</w:t>
      </w:r>
      <w:r>
        <w:rPr>
          <w:rStyle w:val="Hyperlink"/>
        </w:rPr>
        <w:fldChar w:fldCharType="end"/>
      </w:r>
      <w:bookmarkEnd w:id="1"/>
    </w:p>
    <w:p w14:paraId="0E85D3F1" w14:textId="58AF289F" w:rsidR="008677F4" w:rsidRPr="00761344" w:rsidRDefault="003105A5" w:rsidP="008677F4">
      <w:pPr>
        <w:numPr>
          <w:ilvl w:val="2"/>
          <w:numId w:val="1"/>
        </w:numPr>
        <w:rPr>
          <w:highlight w:val="yellow"/>
        </w:rPr>
      </w:pPr>
      <w:r w:rsidRPr="00761344">
        <w:rPr>
          <w:highlight w:val="yellow"/>
        </w:rPr>
        <w:t>CID 2052 (PHY)</w:t>
      </w:r>
    </w:p>
    <w:p w14:paraId="52B634C7" w14:textId="5180CD03" w:rsidR="003105A5" w:rsidRDefault="00F77B47" w:rsidP="003105A5">
      <w:pPr>
        <w:numPr>
          <w:ilvl w:val="3"/>
          <w:numId w:val="1"/>
        </w:numPr>
      </w:pPr>
      <w:r>
        <w:t>Review Comment</w:t>
      </w:r>
    </w:p>
    <w:p w14:paraId="5545BF2F" w14:textId="6DC9FF15" w:rsidR="00B776E6" w:rsidRDefault="00B776E6" w:rsidP="003105A5">
      <w:pPr>
        <w:numPr>
          <w:ilvl w:val="3"/>
          <w:numId w:val="1"/>
        </w:numPr>
      </w:pPr>
      <w:r>
        <w:t>Discussion on if C</w:t>
      </w:r>
      <w:r w:rsidR="00BF3DB2">
        <w:t>D</w:t>
      </w:r>
      <w:r>
        <w:t xml:space="preserve">MG and if DMG are </w:t>
      </w:r>
      <w:r w:rsidR="00D57B36">
        <w:t>dependent</w:t>
      </w:r>
      <w:r>
        <w:t xml:space="preserve"> on each other.</w:t>
      </w:r>
    </w:p>
    <w:p w14:paraId="24ABD41B" w14:textId="7F71BBE4" w:rsidR="00B776E6" w:rsidRDefault="00906F8A" w:rsidP="003105A5">
      <w:pPr>
        <w:numPr>
          <w:ilvl w:val="3"/>
          <w:numId w:val="1"/>
        </w:numPr>
      </w:pPr>
      <w:r>
        <w:t xml:space="preserve">Discussion on </w:t>
      </w:r>
      <w:r w:rsidR="00BF3DB2">
        <w:t xml:space="preserve">CDMG </w:t>
      </w:r>
      <w:r w:rsidR="00785EDC">
        <w:t xml:space="preserve">vs CCMG </w:t>
      </w:r>
      <w:r w:rsidR="00BF3DB2">
        <w:t>band usage.</w:t>
      </w:r>
    </w:p>
    <w:p w14:paraId="63840DC6" w14:textId="2DC7710A" w:rsidR="00BF3DB2" w:rsidRDefault="00E1291A" w:rsidP="003105A5">
      <w:pPr>
        <w:numPr>
          <w:ilvl w:val="3"/>
          <w:numId w:val="1"/>
        </w:numPr>
      </w:pPr>
      <w:r>
        <w:t>Discussion on the Table E-4 and there is no 60Ghz</w:t>
      </w:r>
      <w:r w:rsidR="008C1B13">
        <w:t xml:space="preserve"> band listed in the table.  </w:t>
      </w:r>
      <w:r w:rsidR="00CA3A22">
        <w:t>So,</w:t>
      </w:r>
      <w:r w:rsidR="008C1B13">
        <w:t xml:space="preserve"> we need to specify something about where the band </w:t>
      </w:r>
      <w:proofErr w:type="gramStart"/>
      <w:r w:rsidR="008C1B13">
        <w:t>actually starts</w:t>
      </w:r>
      <w:proofErr w:type="gramEnd"/>
      <w:r w:rsidR="008C1B13">
        <w:t xml:space="preserve"> as it is not at 45 or 60.</w:t>
      </w:r>
    </w:p>
    <w:p w14:paraId="5D8DC9D0" w14:textId="6019FAAA" w:rsidR="0007656E" w:rsidRDefault="00056792" w:rsidP="003105A5">
      <w:pPr>
        <w:numPr>
          <w:ilvl w:val="3"/>
          <w:numId w:val="1"/>
        </w:numPr>
      </w:pPr>
      <w:r>
        <w:t>Discussion on the proper way to define the Chinese 60GHz band.</w:t>
      </w:r>
    </w:p>
    <w:p w14:paraId="5FB247EA" w14:textId="23977FC6" w:rsidR="00056792" w:rsidRDefault="002738BB" w:rsidP="003105A5">
      <w:pPr>
        <w:numPr>
          <w:ilvl w:val="3"/>
          <w:numId w:val="1"/>
        </w:numPr>
      </w:pPr>
      <w:r>
        <w:t xml:space="preserve">Discussion on the Chinese Band </w:t>
      </w:r>
      <w:r w:rsidR="00817844">
        <w:t xml:space="preserve">definition. </w:t>
      </w:r>
    </w:p>
    <w:p w14:paraId="060D8A6D" w14:textId="60D79E1B" w:rsidR="00817844" w:rsidRDefault="00817844" w:rsidP="003105A5">
      <w:pPr>
        <w:numPr>
          <w:ilvl w:val="3"/>
          <w:numId w:val="1"/>
        </w:numPr>
      </w:pPr>
      <w:r>
        <w:t xml:space="preserve">We may want to just reject the comment and </w:t>
      </w:r>
      <w:r w:rsidR="00761344">
        <w:t>have a new resolution. Identified.</w:t>
      </w:r>
    </w:p>
    <w:p w14:paraId="7F8D1510" w14:textId="3828895C" w:rsidR="00BF0561" w:rsidRDefault="00BF0561" w:rsidP="00BF0561">
      <w:pPr>
        <w:numPr>
          <w:ilvl w:val="1"/>
          <w:numId w:val="1"/>
        </w:numPr>
      </w:pPr>
      <w:r w:rsidRPr="001A5206">
        <w:rPr>
          <w:b/>
        </w:rPr>
        <w:t>Review doc 11-19/551r11</w:t>
      </w:r>
      <w:r>
        <w:t xml:space="preserve"> Mark </w:t>
      </w:r>
      <w:r w:rsidR="0008553D">
        <w:t>HAMILTON (RUCKUS/COMMSCOPE)</w:t>
      </w:r>
    </w:p>
    <w:p w14:paraId="626E0849" w14:textId="77777777" w:rsidR="00BF0561" w:rsidRDefault="0021144C" w:rsidP="00BF0561">
      <w:pPr>
        <w:numPr>
          <w:ilvl w:val="2"/>
          <w:numId w:val="1"/>
        </w:numPr>
      </w:pPr>
      <w:hyperlink r:id="rId43" w:history="1">
        <w:r w:rsidR="00BF0561" w:rsidRPr="005862A7">
          <w:rPr>
            <w:rStyle w:val="Hyperlink"/>
          </w:rPr>
          <w:t>https://mentor.ieee.org/802.11/dcn/19/11-19-0551-11-000m-revmd-lb236-comments-assigned-to-hamilton.docx</w:t>
        </w:r>
      </w:hyperlink>
    </w:p>
    <w:p w14:paraId="4ECD96D3" w14:textId="6E35FC82" w:rsidR="00235F63" w:rsidRPr="007E282C" w:rsidRDefault="00507A9D" w:rsidP="00235F63">
      <w:pPr>
        <w:numPr>
          <w:ilvl w:val="2"/>
          <w:numId w:val="1"/>
        </w:numPr>
        <w:rPr>
          <w:highlight w:val="green"/>
        </w:rPr>
      </w:pPr>
      <w:r w:rsidRPr="007E282C">
        <w:rPr>
          <w:highlight w:val="green"/>
        </w:rPr>
        <w:t>CID 2603 (MAC)</w:t>
      </w:r>
    </w:p>
    <w:p w14:paraId="2825064F" w14:textId="1C878BEE" w:rsidR="00507A9D" w:rsidRDefault="00507A9D" w:rsidP="00507A9D">
      <w:pPr>
        <w:numPr>
          <w:ilvl w:val="3"/>
          <w:numId w:val="1"/>
        </w:numPr>
      </w:pPr>
      <w:r>
        <w:t>Review Comment</w:t>
      </w:r>
    </w:p>
    <w:p w14:paraId="170FEBED" w14:textId="03DB3402" w:rsidR="00507A9D" w:rsidRDefault="00D66687" w:rsidP="00507A9D">
      <w:pPr>
        <w:numPr>
          <w:ilvl w:val="3"/>
          <w:numId w:val="1"/>
        </w:numPr>
      </w:pPr>
      <w:r>
        <w:t xml:space="preserve">Proposed Resolution: </w:t>
      </w:r>
      <w:r w:rsidRPr="00D66687">
        <w:t>Revised.  At P2213, lines 3, 5 and, 8, replace “beacon interval units” with “units of beacon intervals”.</w:t>
      </w:r>
    </w:p>
    <w:p w14:paraId="0B66D658" w14:textId="3EAE6178" w:rsidR="00D66687" w:rsidRDefault="00D66687" w:rsidP="00507A9D">
      <w:pPr>
        <w:numPr>
          <w:ilvl w:val="3"/>
          <w:numId w:val="1"/>
        </w:numPr>
      </w:pPr>
      <w:r>
        <w:t>No objection – Mark Ready for Motion</w:t>
      </w:r>
    </w:p>
    <w:p w14:paraId="42DE1248" w14:textId="71FC814B" w:rsidR="00D66687" w:rsidRPr="007E282C" w:rsidRDefault="00D66687" w:rsidP="00D66687">
      <w:pPr>
        <w:numPr>
          <w:ilvl w:val="2"/>
          <w:numId w:val="1"/>
        </w:numPr>
        <w:rPr>
          <w:highlight w:val="green"/>
        </w:rPr>
      </w:pPr>
      <w:r w:rsidRPr="007E282C">
        <w:rPr>
          <w:highlight w:val="green"/>
        </w:rPr>
        <w:t>CID 2279 (MAC)</w:t>
      </w:r>
    </w:p>
    <w:p w14:paraId="2655C814" w14:textId="03C77E41" w:rsidR="008872CE" w:rsidRDefault="000107B9" w:rsidP="00507A9D">
      <w:pPr>
        <w:numPr>
          <w:ilvl w:val="3"/>
          <w:numId w:val="1"/>
        </w:numPr>
      </w:pPr>
      <w:r>
        <w:t>Review Comment</w:t>
      </w:r>
    </w:p>
    <w:p w14:paraId="17434687" w14:textId="302EBDDE" w:rsidR="000107B9" w:rsidRDefault="007E282C" w:rsidP="00507A9D">
      <w:pPr>
        <w:numPr>
          <w:ilvl w:val="3"/>
          <w:numId w:val="1"/>
        </w:numPr>
      </w:pPr>
      <w:r>
        <w:t>Proposed Resolution: Accept</w:t>
      </w:r>
    </w:p>
    <w:p w14:paraId="6E80007E" w14:textId="16CC147B" w:rsidR="00235F63" w:rsidRPr="004804FB" w:rsidRDefault="007E282C" w:rsidP="00235F63">
      <w:pPr>
        <w:numPr>
          <w:ilvl w:val="2"/>
          <w:numId w:val="1"/>
        </w:numPr>
        <w:rPr>
          <w:highlight w:val="yellow"/>
        </w:rPr>
      </w:pPr>
      <w:r w:rsidRPr="004804FB">
        <w:rPr>
          <w:highlight w:val="yellow"/>
        </w:rPr>
        <w:t xml:space="preserve">CID </w:t>
      </w:r>
      <w:r w:rsidR="00F0558B" w:rsidRPr="004804FB">
        <w:rPr>
          <w:highlight w:val="yellow"/>
        </w:rPr>
        <w:t>2282 (MAC)</w:t>
      </w:r>
    </w:p>
    <w:p w14:paraId="2E3A754C" w14:textId="43FF37DD" w:rsidR="00F0558B" w:rsidRDefault="001D6530" w:rsidP="00F0558B">
      <w:pPr>
        <w:numPr>
          <w:ilvl w:val="3"/>
          <w:numId w:val="1"/>
        </w:numPr>
      </w:pPr>
      <w:r>
        <w:t>Review comment</w:t>
      </w:r>
    </w:p>
    <w:p w14:paraId="310EE0EB" w14:textId="0A8BF5D1" w:rsidR="001D6530" w:rsidRDefault="001D6530" w:rsidP="00F0558B">
      <w:pPr>
        <w:numPr>
          <w:ilvl w:val="3"/>
          <w:numId w:val="1"/>
        </w:numPr>
      </w:pPr>
      <w:r>
        <w:t>Discussion on “is” vs “shall be”</w:t>
      </w:r>
    </w:p>
    <w:p w14:paraId="36621C22" w14:textId="3AAA1B80" w:rsidR="00776BD8" w:rsidRDefault="003E4FDE" w:rsidP="00F0558B">
      <w:pPr>
        <w:numPr>
          <w:ilvl w:val="3"/>
          <w:numId w:val="1"/>
        </w:numPr>
      </w:pPr>
      <w:r>
        <w:t>For p1876 “</w:t>
      </w:r>
      <w:r w:rsidRPr="003E4FDE">
        <w:t>A STA may transmit information that is too large to fit by fragmenting it into a series...</w:t>
      </w:r>
      <w:r>
        <w:t>”</w:t>
      </w:r>
    </w:p>
    <w:p w14:paraId="6B947DC7" w14:textId="5E40EE1A" w:rsidR="00547C6D" w:rsidRDefault="00547C6D" w:rsidP="00F0558B">
      <w:pPr>
        <w:numPr>
          <w:ilvl w:val="3"/>
          <w:numId w:val="1"/>
        </w:numPr>
      </w:pPr>
      <w:r>
        <w:lastRenderedPageBreak/>
        <w:t>For p1877 “</w:t>
      </w:r>
      <w:r w:rsidR="005F16C2">
        <w:t>is not” changes to “shall not”</w:t>
      </w:r>
    </w:p>
    <w:p w14:paraId="7BFB331C" w14:textId="2761C333" w:rsidR="005F16C2" w:rsidRDefault="00F3275B" w:rsidP="00F0558B">
      <w:pPr>
        <w:numPr>
          <w:ilvl w:val="3"/>
          <w:numId w:val="1"/>
        </w:numPr>
      </w:pPr>
      <w:r>
        <w:t xml:space="preserve">Discussion on the change of “appears” </w:t>
      </w:r>
      <w:r w:rsidR="002205F7">
        <w:t>–</w:t>
      </w:r>
      <w:r>
        <w:t xml:space="preserve"> </w:t>
      </w:r>
    </w:p>
    <w:p w14:paraId="536CA6E9" w14:textId="5719C8A4" w:rsidR="002205F7" w:rsidRDefault="002205F7" w:rsidP="00F0558B">
      <w:pPr>
        <w:numPr>
          <w:ilvl w:val="3"/>
          <w:numId w:val="1"/>
        </w:numPr>
      </w:pPr>
      <w:r>
        <w:t>Discussion on GAS fragmentation example.</w:t>
      </w:r>
    </w:p>
    <w:p w14:paraId="133315F2" w14:textId="1D97A836" w:rsidR="002205F7" w:rsidRDefault="008350CD" w:rsidP="00F0558B">
      <w:pPr>
        <w:numPr>
          <w:ilvl w:val="3"/>
          <w:numId w:val="1"/>
        </w:numPr>
      </w:pPr>
      <w:r>
        <w:t>For p1877 change “appears” to “shall be in”.</w:t>
      </w:r>
    </w:p>
    <w:p w14:paraId="5E1CE2FA" w14:textId="6231C962" w:rsidR="008350CD" w:rsidRDefault="00D90126" w:rsidP="00F0558B">
      <w:pPr>
        <w:numPr>
          <w:ilvl w:val="3"/>
          <w:numId w:val="1"/>
        </w:numPr>
      </w:pPr>
      <w:r>
        <w:t>Discussion on finding defragmentation</w:t>
      </w:r>
      <w:r w:rsidR="00D450E6">
        <w:t xml:space="preserve"> definition.</w:t>
      </w:r>
    </w:p>
    <w:p w14:paraId="2B079A35" w14:textId="4351DB58" w:rsidR="00D450E6" w:rsidRDefault="00A24EDD" w:rsidP="00F0558B">
      <w:pPr>
        <w:numPr>
          <w:ilvl w:val="3"/>
          <w:numId w:val="1"/>
        </w:numPr>
      </w:pPr>
      <w:r>
        <w:t xml:space="preserve">We need to determine if this is where the fragmentation is </w:t>
      </w:r>
      <w:proofErr w:type="gramStart"/>
      <w:r>
        <w:t>actually defined</w:t>
      </w:r>
      <w:proofErr w:type="gramEnd"/>
      <w:r>
        <w:t>, or if the declarative is fine.</w:t>
      </w:r>
      <w:r w:rsidR="00815379">
        <w:t xml:space="preserve">  If the defragmentation is defined elsewhere, then are is fine.</w:t>
      </w:r>
    </w:p>
    <w:p w14:paraId="3658A3E6" w14:textId="4BD3760C" w:rsidR="00815379" w:rsidRDefault="00FC6DED" w:rsidP="00F0558B">
      <w:pPr>
        <w:numPr>
          <w:ilvl w:val="3"/>
          <w:numId w:val="1"/>
        </w:numPr>
      </w:pPr>
      <w:r>
        <w:t xml:space="preserve"> Clause 10.29.11</w:t>
      </w:r>
      <w:r w:rsidR="003B2ECD">
        <w:t xml:space="preserve"> is the location for the </w:t>
      </w:r>
      <w:r>
        <w:t>normative statement.</w:t>
      </w:r>
    </w:p>
    <w:p w14:paraId="501D5ABD" w14:textId="51504184" w:rsidR="00FC6DED" w:rsidRDefault="00FC6DED" w:rsidP="00F0558B">
      <w:pPr>
        <w:numPr>
          <w:ilvl w:val="3"/>
          <w:numId w:val="1"/>
        </w:numPr>
      </w:pPr>
      <w:r>
        <w:t xml:space="preserve"> We may need to have all the verbs in the p1877 changed to normative statement.</w:t>
      </w:r>
    </w:p>
    <w:p w14:paraId="0EEE417E" w14:textId="71913AD5" w:rsidR="00FC6DED" w:rsidRDefault="00FC6DED" w:rsidP="00F0558B">
      <w:pPr>
        <w:numPr>
          <w:ilvl w:val="3"/>
          <w:numId w:val="1"/>
        </w:numPr>
      </w:pPr>
      <w:r>
        <w:t xml:space="preserve"> </w:t>
      </w:r>
      <w:r w:rsidR="000B361B">
        <w:t>Subclause on Defragmentation may have the same issues, and some of the text in the Fragmentation clause should be moved.</w:t>
      </w:r>
    </w:p>
    <w:p w14:paraId="6B8AE8E6" w14:textId="291CF79F" w:rsidR="000B361B" w:rsidRDefault="000B361B" w:rsidP="00F0558B">
      <w:pPr>
        <w:numPr>
          <w:ilvl w:val="3"/>
          <w:numId w:val="1"/>
        </w:numPr>
      </w:pPr>
      <w:r>
        <w:t xml:space="preserve"> </w:t>
      </w:r>
      <w:r w:rsidR="004804FB">
        <w:t>More work will need to be done.</w:t>
      </w:r>
    </w:p>
    <w:p w14:paraId="57545CC3" w14:textId="1D3C6D87" w:rsidR="004804FB" w:rsidRPr="00E43563" w:rsidRDefault="00BC3FEF" w:rsidP="004804FB">
      <w:pPr>
        <w:numPr>
          <w:ilvl w:val="2"/>
          <w:numId w:val="1"/>
        </w:numPr>
        <w:rPr>
          <w:highlight w:val="green"/>
        </w:rPr>
      </w:pPr>
      <w:r w:rsidRPr="00E43563">
        <w:rPr>
          <w:highlight w:val="green"/>
        </w:rPr>
        <w:t>CID 2287 (MAC)</w:t>
      </w:r>
    </w:p>
    <w:p w14:paraId="32428592" w14:textId="3EC071DE" w:rsidR="00BC3FEF" w:rsidRDefault="00C9560B" w:rsidP="00BC3FEF">
      <w:pPr>
        <w:numPr>
          <w:ilvl w:val="3"/>
          <w:numId w:val="1"/>
        </w:numPr>
      </w:pPr>
      <w:r>
        <w:t>Review comment</w:t>
      </w:r>
    </w:p>
    <w:p w14:paraId="4AA1E61B" w14:textId="77777777" w:rsidR="002C0337" w:rsidRDefault="00BE5BCC" w:rsidP="002C0337">
      <w:pPr>
        <w:numPr>
          <w:ilvl w:val="3"/>
          <w:numId w:val="1"/>
        </w:numPr>
      </w:pPr>
      <w:r>
        <w:t xml:space="preserve">Proposed Resolution: </w:t>
      </w:r>
      <w:r w:rsidR="002C0337">
        <w:t>Revised.</w:t>
      </w:r>
    </w:p>
    <w:p w14:paraId="2B9CFFB4" w14:textId="77777777" w:rsidR="002C0337" w:rsidRDefault="002C0337" w:rsidP="002C0337">
      <w:pPr>
        <w:ind w:left="2880"/>
      </w:pPr>
      <w:r>
        <w:t>Make changes as suggested by the commenter (Change "AID field" to "AID12 subfield" at P1924.62 and P1925.3.  Replace "AID subfield" with "AID12 subfield" throughout this subclause.).  Also, change the heading of the left column of Table 9-31 from “Field” to “Subfield”.</w:t>
      </w:r>
    </w:p>
    <w:p w14:paraId="77DD306E" w14:textId="4D9C7D2C" w:rsidR="00C9560B" w:rsidRDefault="00E43563" w:rsidP="00BC3FEF">
      <w:pPr>
        <w:numPr>
          <w:ilvl w:val="3"/>
          <w:numId w:val="1"/>
        </w:numPr>
      </w:pPr>
      <w:r>
        <w:t xml:space="preserve">No objection – Mark Ready for Motion </w:t>
      </w:r>
    </w:p>
    <w:p w14:paraId="29B95AED" w14:textId="3500A6EC" w:rsidR="007E1D95" w:rsidRPr="002D6AD6" w:rsidRDefault="00E43563" w:rsidP="00E43563">
      <w:pPr>
        <w:numPr>
          <w:ilvl w:val="2"/>
          <w:numId w:val="1"/>
        </w:numPr>
        <w:rPr>
          <w:highlight w:val="green"/>
        </w:rPr>
      </w:pPr>
      <w:r w:rsidRPr="002D6AD6">
        <w:rPr>
          <w:highlight w:val="green"/>
        </w:rPr>
        <w:t>CID 2288 (MAC)</w:t>
      </w:r>
    </w:p>
    <w:p w14:paraId="7510710A" w14:textId="5DAD6A0B" w:rsidR="00E43563" w:rsidRDefault="00E43563" w:rsidP="00E43563">
      <w:pPr>
        <w:numPr>
          <w:ilvl w:val="3"/>
          <w:numId w:val="1"/>
        </w:numPr>
      </w:pPr>
      <w:r>
        <w:t>Review Comment.</w:t>
      </w:r>
    </w:p>
    <w:p w14:paraId="60CA1624" w14:textId="75976879" w:rsidR="00E43563" w:rsidRDefault="00E5341C" w:rsidP="00E43563">
      <w:pPr>
        <w:numPr>
          <w:ilvl w:val="3"/>
          <w:numId w:val="1"/>
        </w:numPr>
      </w:pPr>
      <w:r>
        <w:t>PSMP is obsolete – we do not fix obsolete stuff.</w:t>
      </w:r>
    </w:p>
    <w:p w14:paraId="4C8FE4EA" w14:textId="638F52BE" w:rsidR="00E5341C" w:rsidRDefault="0024307D" w:rsidP="00E43563">
      <w:pPr>
        <w:numPr>
          <w:ilvl w:val="3"/>
          <w:numId w:val="1"/>
        </w:numPr>
      </w:pPr>
      <w:r>
        <w:t xml:space="preserve">Proposed Resolution: Rejected. </w:t>
      </w:r>
      <w:r w:rsidR="00D77ADD" w:rsidRPr="00D77ADD">
        <w:t>Generally, features that are marked deprecated or obsolete are not maintained.</w:t>
      </w:r>
      <w:r w:rsidR="00D77ADD">
        <w:t xml:space="preserve"> PSMP is </w:t>
      </w:r>
      <w:r w:rsidR="002D6AD6">
        <w:t>obsolete.</w:t>
      </w:r>
    </w:p>
    <w:p w14:paraId="0C66336C" w14:textId="5A4DAFB2" w:rsidR="002D6AD6" w:rsidRDefault="002D6AD6" w:rsidP="00E43563">
      <w:pPr>
        <w:numPr>
          <w:ilvl w:val="3"/>
          <w:numId w:val="1"/>
        </w:numPr>
      </w:pPr>
      <w:r>
        <w:t xml:space="preserve">Mark Ready for Motion </w:t>
      </w:r>
    </w:p>
    <w:p w14:paraId="2E0DD4A0" w14:textId="2618EAF8" w:rsidR="007E282C" w:rsidRPr="005132BB" w:rsidRDefault="002D6AD6" w:rsidP="00235F63">
      <w:pPr>
        <w:numPr>
          <w:ilvl w:val="2"/>
          <w:numId w:val="1"/>
        </w:numPr>
        <w:rPr>
          <w:highlight w:val="green"/>
        </w:rPr>
      </w:pPr>
      <w:r w:rsidRPr="005132BB">
        <w:rPr>
          <w:highlight w:val="green"/>
        </w:rPr>
        <w:t xml:space="preserve">CID </w:t>
      </w:r>
      <w:r w:rsidR="00E858D6">
        <w:rPr>
          <w:highlight w:val="green"/>
        </w:rPr>
        <w:t>2</w:t>
      </w:r>
      <w:r w:rsidR="002D3531" w:rsidRPr="005132BB">
        <w:rPr>
          <w:highlight w:val="green"/>
        </w:rPr>
        <w:t>564 (</w:t>
      </w:r>
      <w:r w:rsidR="00396011">
        <w:rPr>
          <w:highlight w:val="green"/>
        </w:rPr>
        <w:t>GEN</w:t>
      </w:r>
      <w:r w:rsidR="002D3531" w:rsidRPr="005132BB">
        <w:rPr>
          <w:highlight w:val="green"/>
        </w:rPr>
        <w:t>)</w:t>
      </w:r>
    </w:p>
    <w:p w14:paraId="76D5DADB" w14:textId="7057754B" w:rsidR="002D3531" w:rsidRDefault="002D3531" w:rsidP="002D3531">
      <w:pPr>
        <w:numPr>
          <w:ilvl w:val="3"/>
          <w:numId w:val="1"/>
        </w:numPr>
      </w:pPr>
      <w:r>
        <w:t>Review Comment</w:t>
      </w:r>
    </w:p>
    <w:p w14:paraId="663BA8F1" w14:textId="2261C028" w:rsidR="002D3531" w:rsidRDefault="00805A85" w:rsidP="002D3531">
      <w:pPr>
        <w:numPr>
          <w:ilvl w:val="3"/>
          <w:numId w:val="1"/>
        </w:numPr>
      </w:pPr>
      <w:r>
        <w:t xml:space="preserve">Proposed Resolution: </w:t>
      </w:r>
      <w:r w:rsidRPr="00805A85">
        <w:t xml:space="preserve">Rejected.  </w:t>
      </w:r>
      <w:r w:rsidR="00E858D6">
        <w:t>An OCT-capable, multi-band device is not a relay.  It is a type of multi-band device similar in structure to that shown in Figure 4-29.  As such, there are SMEs within each STA, which can coordinate with each other through the multi-band management entity, to arrange the “exchange of MLME primitives” as described.  Thus, the comment fails to identify a problem.</w:t>
      </w:r>
    </w:p>
    <w:p w14:paraId="682C1E55" w14:textId="36716E79" w:rsidR="007E282C" w:rsidRDefault="00805A85" w:rsidP="00805A85">
      <w:pPr>
        <w:numPr>
          <w:ilvl w:val="3"/>
          <w:numId w:val="1"/>
        </w:numPr>
      </w:pPr>
      <w:r>
        <w:t xml:space="preserve">No objection – Mark Ready for motion </w:t>
      </w:r>
    </w:p>
    <w:p w14:paraId="38A7EE0D" w14:textId="75DFB056" w:rsidR="00EF7837" w:rsidRPr="005A1059" w:rsidRDefault="005132BB" w:rsidP="005132BB">
      <w:pPr>
        <w:numPr>
          <w:ilvl w:val="2"/>
          <w:numId w:val="1"/>
        </w:numPr>
        <w:rPr>
          <w:highlight w:val="green"/>
        </w:rPr>
      </w:pPr>
      <w:r w:rsidRPr="005A1059">
        <w:rPr>
          <w:highlight w:val="green"/>
        </w:rPr>
        <w:t>CID 2240 (MAC)</w:t>
      </w:r>
    </w:p>
    <w:p w14:paraId="217CCF07" w14:textId="1983FB90" w:rsidR="005132BB" w:rsidRDefault="005132BB" w:rsidP="005132BB">
      <w:pPr>
        <w:numPr>
          <w:ilvl w:val="3"/>
          <w:numId w:val="1"/>
        </w:numPr>
      </w:pPr>
      <w:r>
        <w:t>Review Comment</w:t>
      </w:r>
    </w:p>
    <w:p w14:paraId="775676C9" w14:textId="6583E3BA" w:rsidR="005132BB" w:rsidRDefault="005A1059" w:rsidP="005132BB">
      <w:pPr>
        <w:numPr>
          <w:ilvl w:val="3"/>
          <w:numId w:val="1"/>
        </w:numPr>
      </w:pPr>
      <w:r>
        <w:t>Proposed Resolution: Accepted</w:t>
      </w:r>
    </w:p>
    <w:p w14:paraId="7245001F" w14:textId="77777777" w:rsidR="005B2692" w:rsidRDefault="005B2692" w:rsidP="005B2692">
      <w:pPr>
        <w:numPr>
          <w:ilvl w:val="3"/>
          <w:numId w:val="1"/>
        </w:numPr>
      </w:pPr>
      <w:r>
        <w:t xml:space="preserve">No objection – Mark Ready for motion </w:t>
      </w:r>
    </w:p>
    <w:p w14:paraId="13BA55D0" w14:textId="48E79166" w:rsidR="007E282C" w:rsidRDefault="002770E1" w:rsidP="002770E1">
      <w:pPr>
        <w:numPr>
          <w:ilvl w:val="1"/>
          <w:numId w:val="1"/>
        </w:numPr>
      </w:pPr>
      <w:r w:rsidRPr="002770E1">
        <w:rPr>
          <w:b/>
        </w:rPr>
        <w:t>Review doc 11-19/660</w:t>
      </w:r>
      <w:r>
        <w:t xml:space="preserve"> </w:t>
      </w:r>
      <w:r w:rsidR="002E7006" w:rsidRPr="002E7006">
        <w:t>Ganesh Venkatesan (Intel Corporation)</w:t>
      </w:r>
    </w:p>
    <w:p w14:paraId="385C9AE2" w14:textId="6AFF36EA" w:rsidR="007E282C" w:rsidRDefault="0021144C" w:rsidP="00235F63">
      <w:pPr>
        <w:numPr>
          <w:ilvl w:val="2"/>
          <w:numId w:val="1"/>
        </w:numPr>
      </w:pPr>
      <w:hyperlink r:id="rId44" w:history="1">
        <w:r w:rsidR="00135807" w:rsidRPr="005862A7">
          <w:rPr>
            <w:rStyle w:val="Hyperlink"/>
          </w:rPr>
          <w:t>https://mentor.ieee.org/802.11/dcn/19/11-19-0660-01-000m-resolution-to-cid-2115.docx</w:t>
        </w:r>
      </w:hyperlink>
    </w:p>
    <w:p w14:paraId="3F868077" w14:textId="1E7DE0BF" w:rsidR="00135807" w:rsidRPr="00DC73C6" w:rsidRDefault="00135807" w:rsidP="00235F63">
      <w:pPr>
        <w:numPr>
          <w:ilvl w:val="2"/>
          <w:numId w:val="1"/>
        </w:numPr>
        <w:rPr>
          <w:highlight w:val="yellow"/>
        </w:rPr>
      </w:pPr>
      <w:r w:rsidRPr="00DC73C6">
        <w:rPr>
          <w:highlight w:val="yellow"/>
        </w:rPr>
        <w:t>CID 2115 (</w:t>
      </w:r>
      <w:r w:rsidR="00EE73A9" w:rsidRPr="00DC73C6">
        <w:rPr>
          <w:highlight w:val="yellow"/>
        </w:rPr>
        <w:t xml:space="preserve">MAC) </w:t>
      </w:r>
    </w:p>
    <w:p w14:paraId="5E23BFD3" w14:textId="5E64DFB0" w:rsidR="00EE73A9" w:rsidRDefault="00EE73A9" w:rsidP="00EE73A9">
      <w:pPr>
        <w:numPr>
          <w:ilvl w:val="3"/>
          <w:numId w:val="1"/>
        </w:numPr>
      </w:pPr>
      <w:r>
        <w:t>Review comment</w:t>
      </w:r>
    </w:p>
    <w:p w14:paraId="5EE65953" w14:textId="14739795" w:rsidR="00EE73A9" w:rsidRDefault="00E22AD1" w:rsidP="00EE73A9">
      <w:pPr>
        <w:numPr>
          <w:ilvl w:val="3"/>
          <w:numId w:val="1"/>
        </w:numPr>
      </w:pPr>
      <w:r>
        <w:t>Reviewed history of submission.</w:t>
      </w:r>
    </w:p>
    <w:p w14:paraId="318AF1D1" w14:textId="4F97F2AF" w:rsidR="00E22AD1" w:rsidRDefault="00DC73C6" w:rsidP="00EE73A9">
      <w:pPr>
        <w:numPr>
          <w:ilvl w:val="3"/>
          <w:numId w:val="1"/>
        </w:numPr>
      </w:pPr>
      <w:r>
        <w:t>Fixed fields that should be “subfield”.</w:t>
      </w:r>
    </w:p>
    <w:p w14:paraId="1345F579" w14:textId="06537E10" w:rsidR="00DC73C6" w:rsidRDefault="00DC73C6" w:rsidP="00EE73A9">
      <w:pPr>
        <w:numPr>
          <w:ilvl w:val="3"/>
          <w:numId w:val="1"/>
        </w:numPr>
      </w:pPr>
      <w:r>
        <w:t>Some of the changes could be completed by tomorrow.</w:t>
      </w:r>
    </w:p>
    <w:p w14:paraId="4C17EC1A" w14:textId="76F72F76" w:rsidR="00DC73C6" w:rsidRDefault="00DC73C6" w:rsidP="00EE73A9">
      <w:pPr>
        <w:numPr>
          <w:ilvl w:val="3"/>
          <w:numId w:val="1"/>
        </w:numPr>
      </w:pPr>
      <w:r>
        <w:t>The field to subfield changes can be completed offline.</w:t>
      </w:r>
    </w:p>
    <w:p w14:paraId="03E4B7F5" w14:textId="097958A8" w:rsidR="00DC73C6" w:rsidRDefault="00DC73C6" w:rsidP="00EE73A9">
      <w:pPr>
        <w:numPr>
          <w:ilvl w:val="3"/>
          <w:numId w:val="1"/>
        </w:numPr>
      </w:pPr>
      <w:r>
        <w:t>Discussion on the measurements for the TOA field.  The suggested text would need to be created.</w:t>
      </w:r>
    </w:p>
    <w:p w14:paraId="0F4AD8F6" w14:textId="60F019B4" w:rsidR="00DC73C6" w:rsidRDefault="00DC73C6" w:rsidP="00EE73A9">
      <w:pPr>
        <w:numPr>
          <w:ilvl w:val="3"/>
          <w:numId w:val="1"/>
        </w:numPr>
      </w:pPr>
      <w:r>
        <w:t>More offline work needs to be done.</w:t>
      </w:r>
    </w:p>
    <w:p w14:paraId="7616F9D6" w14:textId="34126544" w:rsidR="00DC73C6" w:rsidRDefault="00DC73C6" w:rsidP="00EE73A9">
      <w:pPr>
        <w:numPr>
          <w:ilvl w:val="3"/>
          <w:numId w:val="1"/>
        </w:numPr>
      </w:pPr>
      <w:r>
        <w:t>Add to agenda for Thursday PM2.</w:t>
      </w:r>
    </w:p>
    <w:p w14:paraId="40C3B83F" w14:textId="1CBF57EE" w:rsidR="00DC73C6" w:rsidRDefault="00DC73C6" w:rsidP="00DC73C6">
      <w:pPr>
        <w:numPr>
          <w:ilvl w:val="1"/>
          <w:numId w:val="1"/>
        </w:numPr>
      </w:pPr>
      <w:r w:rsidRPr="00127391">
        <w:rPr>
          <w:b/>
        </w:rPr>
        <w:lastRenderedPageBreak/>
        <w:t>Review doc 11-19/1195</w:t>
      </w:r>
      <w:r>
        <w:t xml:space="preserve"> Menzo WENTINK (Qualcomm) Presented by Dorothy</w:t>
      </w:r>
    </w:p>
    <w:p w14:paraId="5614DABC" w14:textId="21B3F9CA" w:rsidR="00DC73C6" w:rsidRDefault="0021144C" w:rsidP="00DC73C6">
      <w:pPr>
        <w:numPr>
          <w:ilvl w:val="2"/>
          <w:numId w:val="1"/>
        </w:numPr>
      </w:pPr>
      <w:hyperlink r:id="rId45" w:history="1">
        <w:r w:rsidR="001F7D2B" w:rsidRPr="005862A7">
          <w:rPr>
            <w:rStyle w:val="Hyperlink"/>
          </w:rPr>
          <w:t>https://mentor.ieee.org/802.11/dcn/19/11-19-1195-04-000m-assorted-crs.docx</w:t>
        </w:r>
      </w:hyperlink>
    </w:p>
    <w:p w14:paraId="3051A9C5" w14:textId="10CA903D" w:rsidR="001F7D2B" w:rsidRPr="006C006D" w:rsidRDefault="001F7D2B" w:rsidP="00DC73C6">
      <w:pPr>
        <w:numPr>
          <w:ilvl w:val="2"/>
          <w:numId w:val="1"/>
        </w:numPr>
        <w:rPr>
          <w:highlight w:val="green"/>
        </w:rPr>
      </w:pPr>
      <w:r w:rsidRPr="006C006D">
        <w:rPr>
          <w:highlight w:val="green"/>
        </w:rPr>
        <w:t xml:space="preserve">CID </w:t>
      </w:r>
      <w:r w:rsidR="009C0CB3" w:rsidRPr="006C006D">
        <w:rPr>
          <w:highlight w:val="green"/>
        </w:rPr>
        <w:t>2474 (MAC)</w:t>
      </w:r>
    </w:p>
    <w:p w14:paraId="460C1C9F" w14:textId="515143E0" w:rsidR="009C0CB3" w:rsidRDefault="009C0CB3" w:rsidP="009C0CB3">
      <w:pPr>
        <w:numPr>
          <w:ilvl w:val="3"/>
          <w:numId w:val="1"/>
        </w:numPr>
      </w:pPr>
      <w:r>
        <w:t>Review Comment</w:t>
      </w:r>
    </w:p>
    <w:p w14:paraId="35A5BB79" w14:textId="7F16B131" w:rsidR="009C0CB3" w:rsidRDefault="004F50FF" w:rsidP="009C0CB3">
      <w:pPr>
        <w:numPr>
          <w:ilvl w:val="3"/>
          <w:numId w:val="1"/>
        </w:numPr>
      </w:pPr>
      <w:r>
        <w:t>Discussion on the value of deleting the citing text.</w:t>
      </w:r>
    </w:p>
    <w:p w14:paraId="249890D9" w14:textId="62854353" w:rsidR="004F50FF" w:rsidRDefault="00EC5874" w:rsidP="009C0CB3">
      <w:pPr>
        <w:numPr>
          <w:ilvl w:val="3"/>
          <w:numId w:val="1"/>
        </w:numPr>
      </w:pPr>
      <w:r>
        <w:t>Discussion on the changes since d2.0 to d2.4, and the comment collection period may have caused the broken reference.</w:t>
      </w:r>
    </w:p>
    <w:p w14:paraId="2D74B79F" w14:textId="5583E876" w:rsidR="00EC5874" w:rsidRDefault="00CF645E" w:rsidP="009C0CB3">
      <w:pPr>
        <w:numPr>
          <w:ilvl w:val="3"/>
          <w:numId w:val="1"/>
        </w:numPr>
      </w:pPr>
      <w:r>
        <w:t>Review the history of the clause</w:t>
      </w:r>
      <w:r w:rsidR="00F42E50">
        <w:t xml:space="preserve"> reference.</w:t>
      </w:r>
    </w:p>
    <w:p w14:paraId="4079DEA5" w14:textId="68656D01" w:rsidR="00F42E50" w:rsidRDefault="00F42E50" w:rsidP="009C0CB3">
      <w:pPr>
        <w:numPr>
          <w:ilvl w:val="3"/>
          <w:numId w:val="1"/>
        </w:numPr>
      </w:pPr>
      <w:r>
        <w:t>CID 1308 put back just the one paragraph rather than the whole subclause</w:t>
      </w:r>
      <w:r w:rsidR="00E25AD3">
        <w:t xml:space="preserve"> from D1.0</w:t>
      </w:r>
    </w:p>
    <w:p w14:paraId="1613BEF8" w14:textId="7E0DA72F" w:rsidR="00E25AD3" w:rsidRDefault="00DB1655" w:rsidP="00C14F7F">
      <w:pPr>
        <w:numPr>
          <w:ilvl w:val="4"/>
          <w:numId w:val="1"/>
        </w:numPr>
      </w:pPr>
      <w:r>
        <w:t>10.26.3 was</w:t>
      </w:r>
      <w:r w:rsidR="00C14F7F">
        <w:t xml:space="preserve"> added to the draft 2.0.</w:t>
      </w:r>
    </w:p>
    <w:p w14:paraId="6CD3B394" w14:textId="1C29BB02" w:rsidR="00C14F7F" w:rsidRDefault="00C14F7F" w:rsidP="00C14F7F">
      <w:pPr>
        <w:numPr>
          <w:ilvl w:val="3"/>
          <w:numId w:val="1"/>
        </w:numPr>
      </w:pPr>
      <w:r>
        <w:t xml:space="preserve">Proposed Resolution: </w:t>
      </w:r>
      <w:r w:rsidR="00C47D7B" w:rsidRPr="00C47D7B">
        <w:t>REVISED (MAC: 2019-08-21 21:16:27Z</w:t>
      </w:r>
      <w:proofErr w:type="gramStart"/>
      <w:r w:rsidR="00C47D7B" w:rsidRPr="00C47D7B">
        <w:t>):</w:t>
      </w:r>
      <w:r w:rsidR="00FE07C9">
        <w:t>,</w:t>
      </w:r>
      <w:proofErr w:type="gramEnd"/>
      <w:r w:rsidR="00FE07C9">
        <w:t xml:space="preserve"> </w:t>
      </w:r>
      <w:r w:rsidR="00C47D7B">
        <w:t>C</w:t>
      </w:r>
      <w:r w:rsidR="00FE07C9">
        <w:t>hange the cited text to “Once the block</w:t>
      </w:r>
      <w:r w:rsidR="00B8590D">
        <w:t xml:space="preserve"> </w:t>
      </w:r>
      <w:r w:rsidR="00FE07C9">
        <w:t xml:space="preserve">ack exchange has been setup, </w:t>
      </w:r>
      <w:r w:rsidR="005625CB">
        <w:t xml:space="preserve">QoS </w:t>
      </w:r>
      <w:r w:rsidR="00FE07C9">
        <w:t xml:space="preserve">Data </w:t>
      </w:r>
      <w:r w:rsidR="00D76E93">
        <w:t>frames</w:t>
      </w:r>
      <w:r w:rsidR="00684FDB">
        <w:t xml:space="preserve"> are transferred </w:t>
      </w:r>
      <w:r w:rsidR="00AA5022">
        <w:t>in A-MPDUs</w:t>
      </w:r>
      <w:r w:rsidR="00826275">
        <w:t xml:space="preserve"> </w:t>
      </w:r>
      <w:r w:rsidR="00684FDB">
        <w:t>and acknowledged using the procedure described in 10.26.</w:t>
      </w:r>
      <w:r w:rsidR="00B8590D">
        <w:t>3 ().</w:t>
      </w:r>
    </w:p>
    <w:p w14:paraId="70DEED0B" w14:textId="3AA94F33" w:rsidR="00C14F7F" w:rsidRDefault="006C006D" w:rsidP="006C006D">
      <w:pPr>
        <w:numPr>
          <w:ilvl w:val="3"/>
          <w:numId w:val="1"/>
        </w:numPr>
      </w:pPr>
      <w:r>
        <w:t>No objection – Mark Ready for Motion</w:t>
      </w:r>
    </w:p>
    <w:p w14:paraId="0C50216A" w14:textId="46F29554" w:rsidR="006C006D" w:rsidRPr="00B72510" w:rsidRDefault="006C006D" w:rsidP="006C006D">
      <w:pPr>
        <w:numPr>
          <w:ilvl w:val="2"/>
          <w:numId w:val="1"/>
        </w:numPr>
        <w:rPr>
          <w:highlight w:val="green"/>
        </w:rPr>
      </w:pPr>
      <w:r w:rsidRPr="00B72510">
        <w:rPr>
          <w:highlight w:val="green"/>
        </w:rPr>
        <w:t xml:space="preserve">CID </w:t>
      </w:r>
      <w:r w:rsidR="00781B1E" w:rsidRPr="00B72510">
        <w:rPr>
          <w:highlight w:val="green"/>
        </w:rPr>
        <w:t>2477 (MAC)</w:t>
      </w:r>
    </w:p>
    <w:p w14:paraId="63579985" w14:textId="7A8B4969" w:rsidR="00781B1E" w:rsidRDefault="00781B1E" w:rsidP="00781B1E">
      <w:pPr>
        <w:numPr>
          <w:ilvl w:val="3"/>
          <w:numId w:val="1"/>
        </w:numPr>
      </w:pPr>
      <w:r>
        <w:t>Review Comment</w:t>
      </w:r>
    </w:p>
    <w:p w14:paraId="22A63D07" w14:textId="2C39654E" w:rsidR="002140F4" w:rsidRDefault="00F04325" w:rsidP="002140F4">
      <w:pPr>
        <w:ind w:left="2880"/>
      </w:pPr>
      <w:r>
        <w:t xml:space="preserve">Proposed Resolution: </w:t>
      </w:r>
      <w:r w:rsidR="00F53397" w:rsidRPr="00F53397">
        <w:t xml:space="preserve">REVISED (MAC: 2019-08-21 21:32:10Z) </w:t>
      </w:r>
      <w:r w:rsidR="002140F4">
        <w:t xml:space="preserve">- </w:t>
      </w:r>
      <w:r w:rsidR="00737FCB">
        <w:t>T</w:t>
      </w:r>
      <w:r w:rsidR="002140F4">
        <w:t xml:space="preserve">he use of PIFS is required before transmission of an RTS with a bandwidth </w:t>
      </w:r>
      <w:r w:rsidR="00737FCB">
        <w:t>signalling</w:t>
      </w:r>
      <w:r w:rsidR="002140F4">
        <w:t xml:space="preserve"> TA, to allow determining the CCA conditions on the non-primary channels.</w:t>
      </w:r>
    </w:p>
    <w:p w14:paraId="6C9C90AB" w14:textId="77777777" w:rsidR="002140F4" w:rsidRDefault="002140F4" w:rsidP="002140F4">
      <w:pPr>
        <w:ind w:left="2880"/>
      </w:pPr>
      <w:proofErr w:type="spellStart"/>
      <w:r>
        <w:t>TGmd</w:t>
      </w:r>
      <w:proofErr w:type="spellEnd"/>
      <w:r>
        <w:t xml:space="preserve"> Editor: at 1805.21(D2.0), modify as shown:</w:t>
      </w:r>
    </w:p>
    <w:p w14:paraId="4D66CFE1" w14:textId="77777777" w:rsidR="002140F4" w:rsidRDefault="002140F4" w:rsidP="002140F4">
      <w:pPr>
        <w:ind w:left="2880"/>
      </w:pPr>
      <w:r>
        <w:t>(or RIFS, if the conditions defined in 10.3.2.3.2</w:t>
      </w:r>
    </w:p>
    <w:p w14:paraId="4C8C2A32" w14:textId="4A68C374" w:rsidR="00781B1E" w:rsidRDefault="002140F4" w:rsidP="002140F4">
      <w:pPr>
        <w:ind w:left="2880"/>
      </w:pPr>
      <w:r>
        <w:t>(RIFS) are met</w:t>
      </w:r>
      <w:r w:rsidRPr="002140F4">
        <w:rPr>
          <w:color w:val="FF0000"/>
          <w:u w:val="single"/>
        </w:rPr>
        <w:t xml:space="preserve">, or PIFS, if the frame contains a bandwidth </w:t>
      </w:r>
      <w:r w:rsidR="00CA3A22" w:rsidRPr="002140F4">
        <w:rPr>
          <w:color w:val="FF0000"/>
          <w:u w:val="single"/>
        </w:rPr>
        <w:t>signalling</w:t>
      </w:r>
      <w:r w:rsidRPr="002140F4">
        <w:rPr>
          <w:color w:val="FF0000"/>
          <w:u w:val="single"/>
        </w:rPr>
        <w:t xml:space="preserve"> TA</w:t>
      </w:r>
      <w:r>
        <w:t>)</w:t>
      </w:r>
    </w:p>
    <w:p w14:paraId="3319F02B" w14:textId="227BC128" w:rsidR="00EA7E39" w:rsidRDefault="002140F4" w:rsidP="009C0CB3">
      <w:pPr>
        <w:numPr>
          <w:ilvl w:val="3"/>
          <w:numId w:val="1"/>
        </w:numPr>
      </w:pPr>
      <w:r>
        <w:t xml:space="preserve">No objection Mark Ready for Motion </w:t>
      </w:r>
    </w:p>
    <w:p w14:paraId="1A7C0295" w14:textId="622903D3" w:rsidR="002140F4" w:rsidRPr="00B72510" w:rsidRDefault="002140F4" w:rsidP="002140F4">
      <w:pPr>
        <w:numPr>
          <w:ilvl w:val="2"/>
          <w:numId w:val="1"/>
        </w:numPr>
        <w:rPr>
          <w:highlight w:val="green"/>
        </w:rPr>
      </w:pPr>
      <w:r w:rsidRPr="00B72510">
        <w:rPr>
          <w:highlight w:val="green"/>
        </w:rPr>
        <w:t xml:space="preserve">CID </w:t>
      </w:r>
      <w:r w:rsidR="008E769E" w:rsidRPr="00B72510">
        <w:rPr>
          <w:highlight w:val="green"/>
        </w:rPr>
        <w:t>2478 (MAC)</w:t>
      </w:r>
    </w:p>
    <w:p w14:paraId="5A84A2F9" w14:textId="2666A587" w:rsidR="008E769E" w:rsidRDefault="008E769E" w:rsidP="008E769E">
      <w:pPr>
        <w:numPr>
          <w:ilvl w:val="3"/>
          <w:numId w:val="1"/>
        </w:numPr>
      </w:pPr>
      <w:r>
        <w:t>Review Comment</w:t>
      </w:r>
    </w:p>
    <w:p w14:paraId="4AE8EAFB" w14:textId="57EA642B" w:rsidR="008E769E" w:rsidRDefault="002936F7" w:rsidP="008E769E">
      <w:pPr>
        <w:numPr>
          <w:ilvl w:val="3"/>
          <w:numId w:val="1"/>
        </w:numPr>
      </w:pPr>
      <w:r>
        <w:t xml:space="preserve">Proposed Resolution: </w:t>
      </w:r>
      <w:r w:rsidR="00FD2D62" w:rsidRPr="00FD2D62">
        <w:t>ACCEPTED (MAC: 2019-08-21 21:33:19Z)</w:t>
      </w:r>
    </w:p>
    <w:p w14:paraId="6D8BDFFD" w14:textId="42F7C0DF" w:rsidR="002936F7" w:rsidRDefault="002936F7" w:rsidP="008E769E">
      <w:pPr>
        <w:numPr>
          <w:ilvl w:val="3"/>
          <w:numId w:val="1"/>
        </w:numPr>
      </w:pPr>
      <w:r>
        <w:t>No objection – Mark Ready for Motion</w:t>
      </w:r>
    </w:p>
    <w:p w14:paraId="35AEF737" w14:textId="166137FE" w:rsidR="00AC1C53" w:rsidRPr="00664320" w:rsidRDefault="00AC1C53" w:rsidP="00AC1C53">
      <w:pPr>
        <w:numPr>
          <w:ilvl w:val="2"/>
          <w:numId w:val="1"/>
        </w:numPr>
        <w:rPr>
          <w:highlight w:val="green"/>
        </w:rPr>
      </w:pPr>
      <w:r w:rsidRPr="00664320">
        <w:rPr>
          <w:highlight w:val="green"/>
        </w:rPr>
        <w:t>CID 2481 (MAC)</w:t>
      </w:r>
    </w:p>
    <w:p w14:paraId="2AADD814" w14:textId="193E2A53" w:rsidR="00AC1C53" w:rsidRDefault="00AC1C53" w:rsidP="00AC1C53">
      <w:pPr>
        <w:numPr>
          <w:ilvl w:val="3"/>
          <w:numId w:val="1"/>
        </w:numPr>
      </w:pPr>
      <w:r>
        <w:t>Review Comment</w:t>
      </w:r>
    </w:p>
    <w:p w14:paraId="00EA83AE" w14:textId="3916DE9B" w:rsidR="00AC1C53" w:rsidRDefault="00AC1C53" w:rsidP="00AC1C53">
      <w:pPr>
        <w:numPr>
          <w:ilvl w:val="3"/>
          <w:numId w:val="1"/>
        </w:numPr>
      </w:pPr>
      <w:r>
        <w:t xml:space="preserve">Proposed Resolution:  </w:t>
      </w:r>
      <w:r w:rsidR="00664320" w:rsidRPr="00664320">
        <w:t>ACCEPTED (MAC: 2019-08-21 21:38:37Z)</w:t>
      </w:r>
    </w:p>
    <w:p w14:paraId="3D66A77E" w14:textId="730CA600" w:rsidR="00664320" w:rsidRDefault="00664320" w:rsidP="00AC1C53">
      <w:pPr>
        <w:numPr>
          <w:ilvl w:val="3"/>
          <w:numId w:val="1"/>
        </w:numPr>
      </w:pPr>
      <w:r>
        <w:t>No objection – Mark Ready for Motion</w:t>
      </w:r>
    </w:p>
    <w:p w14:paraId="2CB62B70" w14:textId="3087626B" w:rsidR="007C7F3D" w:rsidRDefault="007C7F3D" w:rsidP="00B72510">
      <w:pPr>
        <w:numPr>
          <w:ilvl w:val="1"/>
          <w:numId w:val="1"/>
        </w:numPr>
      </w:pPr>
      <w:r>
        <w:t>Review Tomorrow’s agenda</w:t>
      </w:r>
      <w:r w:rsidR="00FD2D62">
        <w:t xml:space="preserve"> – see 11-19/</w:t>
      </w:r>
      <w:r w:rsidR="00BC697B">
        <w:t>1367r8</w:t>
      </w:r>
    </w:p>
    <w:p w14:paraId="54D77943" w14:textId="6953E9BC" w:rsidR="000F21B9" w:rsidRDefault="000F21B9" w:rsidP="000F21B9">
      <w:pPr>
        <w:numPr>
          <w:ilvl w:val="2"/>
          <w:numId w:val="1"/>
        </w:numPr>
      </w:pPr>
      <w:hyperlink r:id="rId46" w:history="1">
        <w:r w:rsidRPr="00297788">
          <w:rPr>
            <w:rStyle w:val="Hyperlink"/>
          </w:rPr>
          <w:t>https://mentor.ieee.org/802.11/dcn/19/11-19-1367-08-000m-2019-july-aug-sept-tgmd-teleconference-agendas.docx</w:t>
        </w:r>
      </w:hyperlink>
    </w:p>
    <w:p w14:paraId="2C314047" w14:textId="38153B8B" w:rsidR="007E282C" w:rsidRDefault="007C7F3D" w:rsidP="00B72510">
      <w:pPr>
        <w:numPr>
          <w:ilvl w:val="1"/>
          <w:numId w:val="1"/>
        </w:numPr>
      </w:pPr>
      <w:r>
        <w:t>Recess at 5:33pm</w:t>
      </w:r>
    </w:p>
    <w:p w14:paraId="19AEB962" w14:textId="77777777" w:rsidR="00956441" w:rsidRDefault="00956441">
      <w:pPr>
        <w:rPr>
          <w:b/>
          <w:szCs w:val="22"/>
        </w:rPr>
      </w:pPr>
      <w:r>
        <w:rPr>
          <w:b/>
          <w:szCs w:val="22"/>
        </w:rPr>
        <w:br w:type="page"/>
      </w:r>
    </w:p>
    <w:p w14:paraId="4F6DC8F9" w14:textId="039014EB" w:rsidR="00956441" w:rsidRPr="00CD76B2" w:rsidRDefault="00956441" w:rsidP="00956441">
      <w:pPr>
        <w:numPr>
          <w:ilvl w:val="0"/>
          <w:numId w:val="1"/>
        </w:numPr>
        <w:rPr>
          <w:b/>
          <w:szCs w:val="22"/>
        </w:rPr>
      </w:pPr>
      <w:proofErr w:type="spellStart"/>
      <w:r w:rsidRPr="00CD76B2">
        <w:rPr>
          <w:b/>
          <w:szCs w:val="22"/>
        </w:rPr>
        <w:lastRenderedPageBreak/>
        <w:t>TGmd</w:t>
      </w:r>
      <w:proofErr w:type="spellEnd"/>
      <w:r w:rsidRPr="00CD76B2">
        <w:rPr>
          <w:b/>
          <w:szCs w:val="22"/>
        </w:rPr>
        <w:t xml:space="preserve"> (</w:t>
      </w:r>
      <w:proofErr w:type="spellStart"/>
      <w:r w:rsidRPr="00CD76B2">
        <w:rPr>
          <w:b/>
          <w:szCs w:val="22"/>
        </w:rPr>
        <w:t>REVmd</w:t>
      </w:r>
      <w:proofErr w:type="spellEnd"/>
      <w:r w:rsidRPr="00CD76B2">
        <w:rPr>
          <w:b/>
          <w:szCs w:val="22"/>
        </w:rPr>
        <w:t xml:space="preserve">) </w:t>
      </w:r>
      <w:proofErr w:type="spellStart"/>
      <w:r w:rsidRPr="00CD76B2">
        <w:rPr>
          <w:b/>
          <w:szCs w:val="22"/>
        </w:rPr>
        <w:t>Adhoc</w:t>
      </w:r>
      <w:proofErr w:type="spellEnd"/>
      <w:r w:rsidRPr="00CD76B2">
        <w:rPr>
          <w:b/>
          <w:szCs w:val="22"/>
        </w:rPr>
        <w:t xml:space="preserve"> in Toronto, Canada </w:t>
      </w:r>
      <w:r>
        <w:rPr>
          <w:b/>
          <w:szCs w:val="22"/>
        </w:rPr>
        <w:t>Thursday</w:t>
      </w:r>
      <w:r w:rsidRPr="00CD76B2">
        <w:rPr>
          <w:b/>
          <w:szCs w:val="22"/>
        </w:rPr>
        <w:t xml:space="preserve"> 2</w:t>
      </w:r>
      <w:r>
        <w:rPr>
          <w:b/>
          <w:szCs w:val="22"/>
        </w:rPr>
        <w:t>2</w:t>
      </w:r>
      <w:r w:rsidRPr="00CD76B2">
        <w:rPr>
          <w:b/>
          <w:szCs w:val="22"/>
        </w:rPr>
        <w:t xml:space="preserve"> Aug. 2019 </w:t>
      </w:r>
      <w:r>
        <w:rPr>
          <w:b/>
          <w:szCs w:val="22"/>
        </w:rPr>
        <w:t>9:00</w:t>
      </w:r>
      <w:r w:rsidRPr="00CD76B2">
        <w:rPr>
          <w:b/>
          <w:szCs w:val="22"/>
        </w:rPr>
        <w:t>-1</w:t>
      </w:r>
      <w:r>
        <w:rPr>
          <w:b/>
          <w:szCs w:val="22"/>
        </w:rPr>
        <w:t>1</w:t>
      </w:r>
      <w:r w:rsidRPr="00CD76B2">
        <w:rPr>
          <w:b/>
          <w:szCs w:val="22"/>
        </w:rPr>
        <w:t>:</w:t>
      </w:r>
      <w:r>
        <w:rPr>
          <w:b/>
          <w:szCs w:val="22"/>
        </w:rPr>
        <w:t>45</w:t>
      </w:r>
    </w:p>
    <w:p w14:paraId="41C3E028" w14:textId="5F533B29" w:rsidR="00956441" w:rsidRPr="00CD76B2" w:rsidRDefault="00956441" w:rsidP="00956441">
      <w:pPr>
        <w:numPr>
          <w:ilvl w:val="1"/>
          <w:numId w:val="1"/>
        </w:numPr>
        <w:rPr>
          <w:szCs w:val="22"/>
        </w:rPr>
      </w:pPr>
      <w:r w:rsidRPr="009C57AD">
        <w:rPr>
          <w:b/>
          <w:szCs w:val="22"/>
        </w:rPr>
        <w:t>Welcome – Called to order at</w:t>
      </w:r>
      <w:r>
        <w:rPr>
          <w:b/>
          <w:szCs w:val="22"/>
        </w:rPr>
        <w:t xml:space="preserve"> 9:0</w:t>
      </w:r>
      <w:r w:rsidR="006574EA">
        <w:rPr>
          <w:b/>
          <w:szCs w:val="22"/>
        </w:rPr>
        <w:t>2</w:t>
      </w:r>
      <w:r>
        <w:rPr>
          <w:b/>
          <w:szCs w:val="22"/>
        </w:rPr>
        <w:t>am</w:t>
      </w:r>
      <w:r w:rsidRPr="009C57AD">
        <w:rPr>
          <w:b/>
          <w:szCs w:val="22"/>
        </w:rPr>
        <w:t xml:space="preserve"> ET by the Chair </w:t>
      </w:r>
      <w:r w:rsidR="00D4500F">
        <w:rPr>
          <w:b/>
          <w:szCs w:val="22"/>
        </w:rPr>
        <w:t>Dorothy STANLEY (HPE)</w:t>
      </w:r>
      <w:r w:rsidRPr="00CD76B2">
        <w:rPr>
          <w:szCs w:val="22"/>
        </w:rPr>
        <w:t>.</w:t>
      </w:r>
    </w:p>
    <w:p w14:paraId="127B475C" w14:textId="77777777" w:rsidR="00956441" w:rsidRPr="00CD76B2" w:rsidRDefault="00956441" w:rsidP="00956441">
      <w:pPr>
        <w:numPr>
          <w:ilvl w:val="1"/>
          <w:numId w:val="1"/>
        </w:numPr>
        <w:rPr>
          <w:szCs w:val="22"/>
        </w:rPr>
      </w:pPr>
      <w:r w:rsidRPr="009C57AD">
        <w:rPr>
          <w:b/>
          <w:szCs w:val="22"/>
        </w:rPr>
        <w:t>Attendance</w:t>
      </w:r>
      <w:r w:rsidRPr="00CD76B2">
        <w:rPr>
          <w:szCs w:val="22"/>
        </w:rPr>
        <w:t xml:space="preserve">: </w:t>
      </w:r>
    </w:p>
    <w:p w14:paraId="1E6D4C52" w14:textId="77777777" w:rsidR="00956441" w:rsidRPr="00CD76B2" w:rsidRDefault="00956441" w:rsidP="00956441">
      <w:pPr>
        <w:numPr>
          <w:ilvl w:val="2"/>
          <w:numId w:val="1"/>
        </w:numPr>
        <w:rPr>
          <w:szCs w:val="22"/>
        </w:rPr>
      </w:pPr>
      <w:r w:rsidRPr="00CD76B2">
        <w:rPr>
          <w:szCs w:val="22"/>
        </w:rPr>
        <w:t xml:space="preserve">In Person: </w:t>
      </w:r>
    </w:p>
    <w:p w14:paraId="6215AC98" w14:textId="4EB0DAAF" w:rsidR="00956441" w:rsidRPr="00CD76B2" w:rsidRDefault="00D4500F" w:rsidP="00956441">
      <w:pPr>
        <w:numPr>
          <w:ilvl w:val="3"/>
          <w:numId w:val="1"/>
        </w:numPr>
        <w:rPr>
          <w:szCs w:val="22"/>
        </w:rPr>
      </w:pPr>
      <w:r>
        <w:rPr>
          <w:szCs w:val="22"/>
        </w:rPr>
        <w:t>Dorothy STANLEY (HPE)</w:t>
      </w:r>
    </w:p>
    <w:p w14:paraId="748B3602" w14:textId="33E958DC" w:rsidR="00956441" w:rsidRPr="00CD76B2" w:rsidRDefault="00956441" w:rsidP="00956441">
      <w:pPr>
        <w:numPr>
          <w:ilvl w:val="3"/>
          <w:numId w:val="1"/>
        </w:numPr>
        <w:rPr>
          <w:szCs w:val="22"/>
        </w:rPr>
      </w:pPr>
      <w:r w:rsidRPr="00CD76B2">
        <w:rPr>
          <w:szCs w:val="22"/>
        </w:rPr>
        <w:t xml:space="preserve">Mark </w:t>
      </w:r>
      <w:r w:rsidR="0008553D">
        <w:rPr>
          <w:szCs w:val="22"/>
        </w:rPr>
        <w:t>HAMILTON (RUCKUS/COMMSCOPE)</w:t>
      </w:r>
    </w:p>
    <w:p w14:paraId="1BA3CF0F" w14:textId="68BA9350" w:rsidR="00956441" w:rsidRPr="00CD76B2" w:rsidRDefault="00D4500F" w:rsidP="00956441">
      <w:pPr>
        <w:numPr>
          <w:ilvl w:val="3"/>
          <w:numId w:val="1"/>
        </w:numPr>
        <w:rPr>
          <w:szCs w:val="22"/>
        </w:rPr>
      </w:pPr>
      <w:r>
        <w:rPr>
          <w:szCs w:val="22"/>
        </w:rPr>
        <w:t xml:space="preserve">Jon ROSDAHL </w:t>
      </w:r>
      <w:r w:rsidR="00B779C6">
        <w:rPr>
          <w:szCs w:val="22"/>
        </w:rPr>
        <w:t>(Qualcomm)</w:t>
      </w:r>
    </w:p>
    <w:p w14:paraId="764B2E50" w14:textId="0E492988" w:rsidR="00956441" w:rsidRPr="000F61B3" w:rsidRDefault="00D4500F" w:rsidP="00956441">
      <w:pPr>
        <w:numPr>
          <w:ilvl w:val="3"/>
          <w:numId w:val="1"/>
        </w:numPr>
        <w:rPr>
          <w:szCs w:val="22"/>
        </w:rPr>
      </w:pPr>
      <w:r>
        <w:rPr>
          <w:szCs w:val="22"/>
        </w:rPr>
        <w:t>Joe LEVY (Interdigital)</w:t>
      </w:r>
    </w:p>
    <w:p w14:paraId="3D3CB849" w14:textId="2707125E" w:rsidR="00956441" w:rsidRDefault="00D4500F" w:rsidP="00956441">
      <w:pPr>
        <w:numPr>
          <w:ilvl w:val="3"/>
          <w:numId w:val="1"/>
        </w:numPr>
      </w:pPr>
      <w:r>
        <w:t>Michael MONTEMURRO (Blackberry)</w:t>
      </w:r>
    </w:p>
    <w:p w14:paraId="5D76A0DC" w14:textId="2FAD5A06" w:rsidR="00956441" w:rsidRDefault="00D4500F" w:rsidP="00956441">
      <w:pPr>
        <w:numPr>
          <w:ilvl w:val="3"/>
          <w:numId w:val="1"/>
        </w:numPr>
      </w:pPr>
      <w:r>
        <w:t>Edward AU (Huawei)</w:t>
      </w:r>
    </w:p>
    <w:p w14:paraId="2B05F7AF" w14:textId="77777777" w:rsidR="00956441" w:rsidRDefault="00956441" w:rsidP="00956441">
      <w:pPr>
        <w:numPr>
          <w:ilvl w:val="2"/>
          <w:numId w:val="1"/>
        </w:numPr>
      </w:pPr>
      <w:r>
        <w:t>Call in WebEx</w:t>
      </w:r>
    </w:p>
    <w:p w14:paraId="1EFBAD4C" w14:textId="4741CBF1" w:rsidR="00956441" w:rsidRDefault="00D4500F" w:rsidP="00956441">
      <w:pPr>
        <w:numPr>
          <w:ilvl w:val="3"/>
          <w:numId w:val="1"/>
        </w:numPr>
      </w:pPr>
      <w:r>
        <w:t>Emily QI (Intel)</w:t>
      </w:r>
    </w:p>
    <w:p w14:paraId="38340358" w14:textId="2E0153B3" w:rsidR="00956441" w:rsidRDefault="00D4500F" w:rsidP="00956441">
      <w:pPr>
        <w:numPr>
          <w:ilvl w:val="3"/>
          <w:numId w:val="1"/>
        </w:numPr>
      </w:pPr>
      <w:r>
        <w:t xml:space="preserve">Mark </w:t>
      </w:r>
      <w:r w:rsidR="00564B17">
        <w:t>RISON (</w:t>
      </w:r>
      <w:r>
        <w:t>Samsung)</w:t>
      </w:r>
    </w:p>
    <w:p w14:paraId="0BF35FD3" w14:textId="592823E7" w:rsidR="00442995" w:rsidRDefault="00D4500F" w:rsidP="003F05FF">
      <w:pPr>
        <w:numPr>
          <w:ilvl w:val="3"/>
          <w:numId w:val="1"/>
        </w:numPr>
      </w:pPr>
      <w:r>
        <w:t>Graham SMITH (SR Technologies)</w:t>
      </w:r>
    </w:p>
    <w:p w14:paraId="3C80A024" w14:textId="5EFB8181" w:rsidR="00956441" w:rsidRDefault="00956441" w:rsidP="00956441">
      <w:pPr>
        <w:numPr>
          <w:ilvl w:val="1"/>
          <w:numId w:val="1"/>
        </w:numPr>
        <w:rPr>
          <w:b/>
        </w:rPr>
      </w:pPr>
      <w:r w:rsidRPr="00EE73A9">
        <w:rPr>
          <w:b/>
        </w:rPr>
        <w:t>Review Agenda 11-19/1367r</w:t>
      </w:r>
      <w:r w:rsidR="006574EA">
        <w:rPr>
          <w:b/>
        </w:rPr>
        <w:t>8</w:t>
      </w:r>
    </w:p>
    <w:p w14:paraId="71A41E95" w14:textId="20C4997B" w:rsidR="00297788" w:rsidRPr="00297788" w:rsidRDefault="0021144C" w:rsidP="00297788">
      <w:pPr>
        <w:numPr>
          <w:ilvl w:val="2"/>
          <w:numId w:val="1"/>
        </w:numPr>
      </w:pPr>
      <w:hyperlink r:id="rId47" w:history="1">
        <w:r w:rsidR="00297788" w:rsidRPr="00297788">
          <w:rPr>
            <w:rStyle w:val="Hyperlink"/>
          </w:rPr>
          <w:t>https://mentor.ieee.org/802.11/dcn/19/11-19-1367-08-000m-2019-july-aug-sept-tgmd-teleconference-agendas.docx</w:t>
        </w:r>
      </w:hyperlink>
    </w:p>
    <w:p w14:paraId="1F8D23A8" w14:textId="77777777" w:rsidR="007526AE" w:rsidRDefault="007526AE" w:rsidP="007526AE">
      <w:pPr>
        <w:numPr>
          <w:ilvl w:val="2"/>
          <w:numId w:val="1"/>
        </w:numPr>
      </w:pPr>
      <w:r>
        <w:t xml:space="preserve">2019-08-22 </w:t>
      </w:r>
      <w:proofErr w:type="spellStart"/>
      <w:r>
        <w:t>TGmd</w:t>
      </w:r>
      <w:proofErr w:type="spellEnd"/>
      <w:r>
        <w:t xml:space="preserve"> Ad-hoc AM1 9:00-11:45 am Eastern</w:t>
      </w:r>
    </w:p>
    <w:p w14:paraId="049DA4FF" w14:textId="4B2A1F81" w:rsidR="007526AE" w:rsidRDefault="007526AE" w:rsidP="007526AE">
      <w:pPr>
        <w:pStyle w:val="ListParagraph"/>
        <w:numPr>
          <w:ilvl w:val="0"/>
          <w:numId w:val="7"/>
        </w:numPr>
      </w:pPr>
      <w:r>
        <w:t xml:space="preserve">11-19-856 – </w:t>
      </w:r>
      <w:r w:rsidR="00D4500F">
        <w:t>Mark RISON (Samsung)</w:t>
      </w:r>
      <w:r>
        <w:t xml:space="preserve"> CID 2470</w:t>
      </w:r>
    </w:p>
    <w:p w14:paraId="2ECF909F" w14:textId="77777777" w:rsidR="007526AE" w:rsidRDefault="007526AE" w:rsidP="007526AE">
      <w:pPr>
        <w:pStyle w:val="ListParagraph"/>
        <w:numPr>
          <w:ilvl w:val="0"/>
          <w:numId w:val="7"/>
        </w:numPr>
      </w:pPr>
      <w:r>
        <w:t>11-19-1195 – Menzo WENTINK CIDs</w:t>
      </w:r>
    </w:p>
    <w:p w14:paraId="6BEBF043" w14:textId="77C0EA9F" w:rsidR="007526AE" w:rsidRDefault="007526AE" w:rsidP="007526AE">
      <w:pPr>
        <w:pStyle w:val="ListParagraph"/>
        <w:numPr>
          <w:ilvl w:val="0"/>
          <w:numId w:val="7"/>
        </w:numPr>
      </w:pPr>
      <w:r>
        <w:t xml:space="preserve">MAC CIDs – Mark </w:t>
      </w:r>
      <w:r w:rsidR="0008553D">
        <w:t>HAMILTON (RUCKUS/COMMSCOPE)</w:t>
      </w:r>
    </w:p>
    <w:p w14:paraId="556D25A3" w14:textId="77777777" w:rsidR="007526AE" w:rsidRDefault="007526AE" w:rsidP="007526AE">
      <w:pPr>
        <w:pStyle w:val="ListParagraph"/>
        <w:numPr>
          <w:ilvl w:val="0"/>
          <w:numId w:val="7"/>
        </w:numPr>
      </w:pPr>
      <w:r>
        <w:t>Carlos CORDEIRO CIDs</w:t>
      </w:r>
    </w:p>
    <w:p w14:paraId="7B581D91" w14:textId="326670AF" w:rsidR="00297788" w:rsidRDefault="00936EE7" w:rsidP="00297788">
      <w:pPr>
        <w:numPr>
          <w:ilvl w:val="2"/>
          <w:numId w:val="1"/>
        </w:numPr>
      </w:pPr>
      <w:r>
        <w:t>Agreed to the plan for today.</w:t>
      </w:r>
    </w:p>
    <w:p w14:paraId="1EFDB8C7" w14:textId="7862F1ED" w:rsidR="00936EE7" w:rsidRDefault="00936EE7" w:rsidP="00297788">
      <w:pPr>
        <w:numPr>
          <w:ilvl w:val="2"/>
          <w:numId w:val="1"/>
        </w:numPr>
      </w:pPr>
      <w:r>
        <w:t xml:space="preserve">Need to let </w:t>
      </w:r>
      <w:r w:rsidR="00D4500F">
        <w:t>Mark RISON (Samsung)</w:t>
      </w:r>
      <w:r>
        <w:t xml:space="preserve"> post updated document.</w:t>
      </w:r>
    </w:p>
    <w:p w14:paraId="5370792F" w14:textId="48D89E6F" w:rsidR="006D4D79" w:rsidRDefault="006D4D79" w:rsidP="006D4D79">
      <w:pPr>
        <w:numPr>
          <w:ilvl w:val="1"/>
          <w:numId w:val="1"/>
        </w:numPr>
      </w:pPr>
      <w:r>
        <w:t xml:space="preserve">Review doc 11-19/856 </w:t>
      </w:r>
      <w:r w:rsidR="00D4500F">
        <w:t xml:space="preserve">Mark </w:t>
      </w:r>
      <w:r w:rsidR="00564B17">
        <w:t>RISON (</w:t>
      </w:r>
      <w:r w:rsidR="00D4500F">
        <w:t>Samsung)</w:t>
      </w:r>
    </w:p>
    <w:p w14:paraId="1CE5CF33" w14:textId="6EF61296" w:rsidR="006D4D79" w:rsidRDefault="0021144C" w:rsidP="006D4D79">
      <w:pPr>
        <w:numPr>
          <w:ilvl w:val="2"/>
          <w:numId w:val="1"/>
        </w:numPr>
      </w:pPr>
      <w:hyperlink r:id="rId48" w:history="1">
        <w:r w:rsidR="00764DAB" w:rsidRPr="005862A7">
          <w:rPr>
            <w:rStyle w:val="Hyperlink"/>
          </w:rPr>
          <w:t>https://mentor.ieee.org/802.11/dcn/19/11-19-0856-09-000m-resolutions-for-some-comments-on-11md-d2-0-lb236.docx</w:t>
        </w:r>
      </w:hyperlink>
    </w:p>
    <w:p w14:paraId="74FDA00B" w14:textId="3890B3D1" w:rsidR="00764DAB" w:rsidRPr="008635AE" w:rsidRDefault="00764DAB" w:rsidP="006D4D79">
      <w:pPr>
        <w:numPr>
          <w:ilvl w:val="2"/>
          <w:numId w:val="1"/>
        </w:numPr>
        <w:rPr>
          <w:highlight w:val="green"/>
        </w:rPr>
      </w:pPr>
      <w:r w:rsidRPr="008635AE">
        <w:rPr>
          <w:highlight w:val="green"/>
        </w:rPr>
        <w:t>CID 247</w:t>
      </w:r>
      <w:r w:rsidR="00312529">
        <w:rPr>
          <w:highlight w:val="green"/>
        </w:rPr>
        <w:t>0 (GEN)</w:t>
      </w:r>
    </w:p>
    <w:p w14:paraId="6EF17770" w14:textId="4A212E30" w:rsidR="008B5313" w:rsidRDefault="008B5313" w:rsidP="008B5313">
      <w:pPr>
        <w:numPr>
          <w:ilvl w:val="3"/>
          <w:numId w:val="1"/>
        </w:numPr>
      </w:pPr>
      <w:r>
        <w:t>Review comment history</w:t>
      </w:r>
    </w:p>
    <w:p w14:paraId="75F5B2AA" w14:textId="0A727CCA" w:rsidR="007F4867" w:rsidRDefault="007F4867" w:rsidP="007F4867">
      <w:pPr>
        <w:numPr>
          <w:ilvl w:val="4"/>
          <w:numId w:val="1"/>
        </w:numPr>
      </w:pPr>
      <w:r w:rsidRPr="007F4867">
        <w:t>GEN: 2019-04-26 15:54:07Z - status set to: Submission Required -- Need explanation of the changes and make sure not to conflict with the changes in CID 2469.  Need text change example and the possible change to field or element name changes identified.</w:t>
      </w:r>
    </w:p>
    <w:p w14:paraId="29827492" w14:textId="77777777" w:rsidR="00D743E2" w:rsidRDefault="008B5313" w:rsidP="00D743E2">
      <w:pPr>
        <w:numPr>
          <w:ilvl w:val="3"/>
          <w:numId w:val="1"/>
        </w:numPr>
      </w:pPr>
      <w:r>
        <w:t>Review locations for changes</w:t>
      </w:r>
    </w:p>
    <w:p w14:paraId="475CF124" w14:textId="0B3366C4" w:rsidR="00D743E2" w:rsidRDefault="00912AD1" w:rsidP="00210C92">
      <w:pPr>
        <w:numPr>
          <w:ilvl w:val="3"/>
          <w:numId w:val="1"/>
        </w:numPr>
      </w:pPr>
      <w:r>
        <w:t xml:space="preserve">Proposed Resolution: </w:t>
      </w:r>
      <w:r w:rsidR="008635AE" w:rsidRPr="008635AE">
        <w:t>REVISED (GEN: 2019-08-22 13:11:45Z)</w:t>
      </w:r>
      <w:r w:rsidR="00D743E2">
        <w:t>, Make the changes shown under “Proposed changes” for</w:t>
      </w:r>
      <w:r w:rsidR="00210C92">
        <w:t xml:space="preserve"> </w:t>
      </w:r>
      <w:r w:rsidR="00D743E2">
        <w:t xml:space="preserve">CID </w:t>
      </w:r>
      <w:r w:rsidR="00210C92">
        <w:t>2470</w:t>
      </w:r>
      <w:r w:rsidR="00D743E2">
        <w:t xml:space="preserve"> in 11-19/856r9</w:t>
      </w:r>
      <w:r w:rsidR="00210C92">
        <w:t xml:space="preserve"> &lt;</w:t>
      </w:r>
      <w:hyperlink r:id="rId49" w:history="1">
        <w:r w:rsidR="00210C92" w:rsidRPr="005862A7">
          <w:rPr>
            <w:rStyle w:val="Hyperlink"/>
          </w:rPr>
          <w:t>https://mentor.ieee.org/802.11/dcn/19/11-19-0856-09-000m-resolutions-for-some-comments-on-11md-d2-0-lb236.docx</w:t>
        </w:r>
      </w:hyperlink>
      <w:r w:rsidR="00210C92">
        <w:t>&gt;</w:t>
      </w:r>
      <w:r w:rsidR="00D743E2">
        <w:t>, which</w:t>
      </w:r>
      <w:r w:rsidR="00210C92">
        <w:t xml:space="preserve"> resolves the comment in the direction suggested by the </w:t>
      </w:r>
      <w:proofErr w:type="spellStart"/>
      <w:r w:rsidR="00210C92">
        <w:t>commentor</w:t>
      </w:r>
      <w:proofErr w:type="spellEnd"/>
      <w:r w:rsidR="00210C92">
        <w:t>.</w:t>
      </w:r>
    </w:p>
    <w:p w14:paraId="504AF695" w14:textId="57EB837B" w:rsidR="008B5313" w:rsidRDefault="00210C92" w:rsidP="008B5313">
      <w:pPr>
        <w:numPr>
          <w:ilvl w:val="3"/>
          <w:numId w:val="1"/>
        </w:numPr>
      </w:pPr>
      <w:r>
        <w:t>No objection – Mark Ready for Motion</w:t>
      </w:r>
    </w:p>
    <w:p w14:paraId="60AC777A" w14:textId="224F3803" w:rsidR="006D4D79" w:rsidRPr="008F6D02" w:rsidRDefault="003773C6" w:rsidP="00297788">
      <w:pPr>
        <w:numPr>
          <w:ilvl w:val="2"/>
          <w:numId w:val="1"/>
        </w:numPr>
        <w:rPr>
          <w:highlight w:val="green"/>
        </w:rPr>
      </w:pPr>
      <w:r w:rsidRPr="008F6D02">
        <w:rPr>
          <w:highlight w:val="green"/>
        </w:rPr>
        <w:t>CID 2316 (</w:t>
      </w:r>
      <w:r w:rsidR="00312529" w:rsidRPr="008F6D02">
        <w:rPr>
          <w:highlight w:val="green"/>
        </w:rPr>
        <w:t>GEN)</w:t>
      </w:r>
    </w:p>
    <w:p w14:paraId="542491D2" w14:textId="32397398" w:rsidR="00312529" w:rsidRDefault="00312529" w:rsidP="00312529">
      <w:pPr>
        <w:numPr>
          <w:ilvl w:val="3"/>
          <w:numId w:val="1"/>
        </w:numPr>
      </w:pPr>
      <w:r>
        <w:t>Review comment</w:t>
      </w:r>
    </w:p>
    <w:p w14:paraId="61145F4A" w14:textId="5CDBC80A" w:rsidR="00312529" w:rsidRDefault="00312529" w:rsidP="00312529">
      <w:pPr>
        <w:numPr>
          <w:ilvl w:val="3"/>
          <w:numId w:val="1"/>
        </w:numPr>
      </w:pPr>
      <w:r>
        <w:t>Discussion on what is the Beacon Interval.</w:t>
      </w:r>
    </w:p>
    <w:p w14:paraId="769603B7" w14:textId="49CEB301" w:rsidR="00312529" w:rsidRDefault="008D5722" w:rsidP="00312529">
      <w:pPr>
        <w:numPr>
          <w:ilvl w:val="3"/>
          <w:numId w:val="1"/>
        </w:numPr>
      </w:pPr>
      <w:r>
        <w:t>From the submission:</w:t>
      </w:r>
    </w:p>
    <w:p w14:paraId="73B792A3" w14:textId="77777777" w:rsidR="001F735B" w:rsidRDefault="001F735B" w:rsidP="008E0621">
      <w:pPr>
        <w:ind w:left="2880"/>
      </w:pPr>
      <w:r>
        <w:t>Having said all this, there is a definition of “beacon interval”:</w:t>
      </w:r>
    </w:p>
    <w:p w14:paraId="6F118A3B" w14:textId="77777777" w:rsidR="008E0621" w:rsidRDefault="008E0621" w:rsidP="008E0621">
      <w:pPr>
        <w:ind w:left="2880"/>
        <w:rPr>
          <w:b/>
        </w:rPr>
      </w:pPr>
    </w:p>
    <w:p w14:paraId="531D34A8" w14:textId="62AF02F6" w:rsidR="001F735B" w:rsidRDefault="001F735B" w:rsidP="008E0621">
      <w:pPr>
        <w:ind w:left="2880"/>
      </w:pPr>
      <w:r w:rsidRPr="00434CEB">
        <w:rPr>
          <w:b/>
        </w:rPr>
        <w:t>beacon</w:t>
      </w:r>
      <w:r>
        <w:rPr>
          <w:b/>
        </w:rPr>
        <w:t xml:space="preserve"> </w:t>
      </w:r>
      <w:r w:rsidRPr="00434CEB">
        <w:rPr>
          <w:b/>
        </w:rPr>
        <w:t>interval:</w:t>
      </w:r>
      <w:r>
        <w:t xml:space="preserve"> The time interval between two consecutive target beacon transmission times (TBTTs).</w:t>
      </w:r>
    </w:p>
    <w:p w14:paraId="2279E900" w14:textId="77777777" w:rsidR="001F735B" w:rsidRDefault="001F735B" w:rsidP="008E0621">
      <w:pPr>
        <w:ind w:left="2880"/>
      </w:pPr>
    </w:p>
    <w:p w14:paraId="39EC61EB" w14:textId="77777777" w:rsidR="001F735B" w:rsidRDefault="001F735B" w:rsidP="008E0621">
      <w:pPr>
        <w:ind w:left="2880"/>
      </w:pPr>
      <w:proofErr w:type="gramStart"/>
      <w:r>
        <w:t>so</w:t>
      </w:r>
      <w:proofErr w:type="gramEnd"/>
      <w:r>
        <w:t xml:space="preserve"> anything that is referring to either the time between beacons on the air or the time to the next beacon or TBTT is using the wrong terminology.</w:t>
      </w:r>
    </w:p>
    <w:p w14:paraId="3C7541B3" w14:textId="77777777" w:rsidR="001F735B" w:rsidRDefault="001F735B" w:rsidP="008E0621">
      <w:pPr>
        <w:ind w:left="2880"/>
      </w:pPr>
    </w:p>
    <w:p w14:paraId="796634E2" w14:textId="77777777" w:rsidR="001F735B" w:rsidRDefault="001F735B" w:rsidP="008E0621">
      <w:pPr>
        <w:ind w:left="2880"/>
        <w:rPr>
          <w:noProof/>
          <w:lang w:eastAsia="ja-JP"/>
        </w:rPr>
      </w:pPr>
      <w:r>
        <w:rPr>
          <w:noProof/>
          <w:lang w:eastAsia="ja-JP"/>
        </w:rPr>
        <w:lastRenderedPageBreak/>
        <w:t>Consider the following timeline, for a BSS where the value in the Beacon Interval field of beacons is 100, representing 102.4 ms:</w:t>
      </w:r>
    </w:p>
    <w:p w14:paraId="6107BF88" w14:textId="77777777" w:rsidR="001F735B" w:rsidRDefault="001F735B" w:rsidP="008E0621">
      <w:pPr>
        <w:rPr>
          <w:noProof/>
          <w:lang w:eastAsia="ja-JP"/>
        </w:rPr>
      </w:pPr>
    </w:p>
    <w:p w14:paraId="014BA0F2" w14:textId="77777777" w:rsidR="001F735B" w:rsidRDefault="001F735B" w:rsidP="008E0621">
      <w:r>
        <w:object w:dxaOrig="10756" w:dyaOrig="1935" w14:anchorId="76569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96.75pt" o:ole="">
            <v:imagedata r:id="rId50" o:title=""/>
          </v:shape>
          <o:OLEObject Type="Embed" ProgID="Visio.Drawing.15" ShapeID="_x0000_i1025" DrawAspect="Content" ObjectID="_1629035320" r:id="rId51"/>
        </w:object>
      </w:r>
    </w:p>
    <w:p w14:paraId="4D6A23E7" w14:textId="77777777" w:rsidR="001F735B" w:rsidRDefault="001F735B" w:rsidP="008E0621">
      <w:pPr>
        <w:ind w:left="2160"/>
      </w:pPr>
      <w:r>
        <w:t>Is “a beacon interval”:</w:t>
      </w:r>
    </w:p>
    <w:p w14:paraId="48F0DD98" w14:textId="77777777" w:rsidR="001F735B" w:rsidRDefault="001F735B" w:rsidP="008E0621">
      <w:pPr>
        <w:ind w:left="2880"/>
      </w:pPr>
      <w:r>
        <w:t>1) A to D only (anything from one TBTT to the next)</w:t>
      </w:r>
    </w:p>
    <w:p w14:paraId="5B71EEB4" w14:textId="77777777" w:rsidR="001F735B" w:rsidRDefault="001F735B" w:rsidP="008E0621">
      <w:pPr>
        <w:ind w:left="2880"/>
      </w:pPr>
      <w:r>
        <w:t xml:space="preserve">2) A to D, or C to F, etc. (anything 102.4 </w:t>
      </w:r>
      <w:proofErr w:type="spellStart"/>
      <w:r>
        <w:t>ms</w:t>
      </w:r>
      <w:proofErr w:type="spellEnd"/>
      <w:r>
        <w:t xml:space="preserve"> long)</w:t>
      </w:r>
    </w:p>
    <w:p w14:paraId="3CDF4B1A" w14:textId="77777777" w:rsidR="001F735B" w:rsidRDefault="001F735B" w:rsidP="008E0621">
      <w:pPr>
        <w:ind w:left="2880"/>
      </w:pPr>
      <w:r>
        <w:t>3) B to E only (anything from the start of one beacon to the next)</w:t>
      </w:r>
    </w:p>
    <w:p w14:paraId="5D510ADF" w14:textId="77777777" w:rsidR="001F735B" w:rsidRDefault="001F735B" w:rsidP="008E0621">
      <w:pPr>
        <w:ind w:left="2880"/>
      </w:pPr>
      <w:r>
        <w:t>4) B to D only (anything from the start of a beacon to the next TBTT)</w:t>
      </w:r>
    </w:p>
    <w:p w14:paraId="091AF278" w14:textId="77777777" w:rsidR="001F735B" w:rsidRDefault="001F735B" w:rsidP="008E0621">
      <w:pPr>
        <w:ind w:left="2880"/>
      </w:pPr>
      <w:r>
        <w:t>5) Some combination of the above</w:t>
      </w:r>
    </w:p>
    <w:p w14:paraId="69D496D2" w14:textId="77777777" w:rsidR="001F735B" w:rsidRDefault="001F735B" w:rsidP="008E0621">
      <w:pPr>
        <w:ind w:left="2880"/>
      </w:pPr>
      <w:r>
        <w:t>6) Something else</w:t>
      </w:r>
    </w:p>
    <w:p w14:paraId="19B60D80" w14:textId="6783DFFF" w:rsidR="001F735B" w:rsidRDefault="001F735B" w:rsidP="001F735B">
      <w:pPr>
        <w:ind w:left="2880"/>
      </w:pPr>
    </w:p>
    <w:p w14:paraId="014250BA" w14:textId="323F209E" w:rsidR="001F735B" w:rsidRDefault="006C3801" w:rsidP="00312529">
      <w:pPr>
        <w:numPr>
          <w:ilvl w:val="3"/>
          <w:numId w:val="1"/>
        </w:numPr>
      </w:pPr>
      <w:r>
        <w:t xml:space="preserve">More discussion on the Beacon Interval.  Some said it is not 2, </w:t>
      </w:r>
      <w:r w:rsidR="003F378B">
        <w:t>other said it is 2.  The Beacon interva</w:t>
      </w:r>
      <w:r w:rsidR="00E25C3B">
        <w:t>l can be described as just an interval of time, but when the time starts is debatable.  The TBTT to TBTT slot is a beacon interval, and other times it is the time between beacons.  Some people use these two intervals interchangeably.</w:t>
      </w:r>
      <w:r w:rsidR="008C07AE">
        <w:t xml:space="preserve">  The Standard is not clear on which interpretation or consistent on the usage.</w:t>
      </w:r>
      <w:r w:rsidR="00D043DD">
        <w:t xml:space="preserve">  Before we can address the ambiguities, we need to have an agreed upon definition of Beacon Interval and maybe a set of </w:t>
      </w:r>
      <w:r w:rsidR="00AB3A40">
        <w:t>definitions</w:t>
      </w:r>
      <w:r w:rsidR="00D043DD">
        <w:t xml:space="preserve"> for </w:t>
      </w:r>
      <w:r w:rsidR="00AB3A40">
        <w:t>how it is used.</w:t>
      </w:r>
    </w:p>
    <w:p w14:paraId="1D2DFBEE" w14:textId="1845EE87" w:rsidR="00AB3A40" w:rsidRDefault="00380F3F" w:rsidP="00312529">
      <w:pPr>
        <w:numPr>
          <w:ilvl w:val="3"/>
          <w:numId w:val="1"/>
        </w:numPr>
      </w:pPr>
      <w:r>
        <w:t>Given the discussion, reviewed the proposed changes.</w:t>
      </w:r>
    </w:p>
    <w:p w14:paraId="4DDC7E85" w14:textId="768370CE" w:rsidR="00380F3F" w:rsidRDefault="00E1532E" w:rsidP="00312529">
      <w:pPr>
        <w:numPr>
          <w:ilvl w:val="3"/>
          <w:numId w:val="1"/>
        </w:numPr>
      </w:pPr>
      <w:r>
        <w:t>More discussion on what the interval</w:t>
      </w:r>
      <w:r w:rsidR="00C23853">
        <w:t xml:space="preserve"> length</w:t>
      </w:r>
      <w:r>
        <w:t xml:space="preserve"> vs the</w:t>
      </w:r>
      <w:r w:rsidR="00C23853">
        <w:t xml:space="preserve"> time interval.  Is it tied to </w:t>
      </w:r>
      <w:r w:rsidR="00EE5597">
        <w:t xml:space="preserve">a </w:t>
      </w:r>
      <w:proofErr w:type="gramStart"/>
      <w:r w:rsidR="00EE5597">
        <w:t>particular start</w:t>
      </w:r>
      <w:proofErr w:type="gramEnd"/>
      <w:r w:rsidR="00EE5597">
        <w:t xml:space="preserve"> and end point in time?  </w:t>
      </w:r>
    </w:p>
    <w:p w14:paraId="2B8B835A" w14:textId="64A2397A" w:rsidR="00EE5597" w:rsidRDefault="008D7A62" w:rsidP="00312529">
      <w:pPr>
        <w:numPr>
          <w:ilvl w:val="3"/>
          <w:numId w:val="1"/>
        </w:numPr>
      </w:pPr>
      <w:r>
        <w:t>Note that the time between B to F is not equal to the TBTT interval.</w:t>
      </w:r>
    </w:p>
    <w:p w14:paraId="3E83DDE7" w14:textId="7D2C36DF" w:rsidR="008D7A62" w:rsidRDefault="003F6ECB" w:rsidP="00312529">
      <w:pPr>
        <w:numPr>
          <w:ilvl w:val="3"/>
          <w:numId w:val="1"/>
        </w:numPr>
      </w:pPr>
      <w:r>
        <w:t>There is a lot of work to do once we determine a definition</w:t>
      </w:r>
      <w:r w:rsidR="007565DB">
        <w:t xml:space="preserve">, and then we would have to make the consistent change to the draft to ensure we have a clear and consistent </w:t>
      </w:r>
      <w:r w:rsidR="00E934B9">
        <w:t>use of “beacon interval”.</w:t>
      </w:r>
    </w:p>
    <w:p w14:paraId="2441FF23" w14:textId="171AC09D" w:rsidR="00E934B9" w:rsidRDefault="00392A3A" w:rsidP="00312529">
      <w:pPr>
        <w:numPr>
          <w:ilvl w:val="3"/>
          <w:numId w:val="1"/>
        </w:numPr>
      </w:pPr>
      <w:r>
        <w:t>Review the proposed changes.</w:t>
      </w:r>
    </w:p>
    <w:p w14:paraId="785BFF9A" w14:textId="1153F677" w:rsidR="00392A3A" w:rsidRDefault="007703E6" w:rsidP="00392A3A">
      <w:pPr>
        <w:numPr>
          <w:ilvl w:val="4"/>
          <w:numId w:val="1"/>
        </w:numPr>
      </w:pPr>
      <w:r>
        <w:t xml:space="preserve">1373.49 </w:t>
      </w:r>
      <w:r w:rsidR="002322BA">
        <w:t xml:space="preserve">change - </w:t>
      </w:r>
      <w:r>
        <w:t>concern was expressed.</w:t>
      </w:r>
    </w:p>
    <w:p w14:paraId="55828D77" w14:textId="50A09367" w:rsidR="007703E6" w:rsidRDefault="002322BA" w:rsidP="00392A3A">
      <w:pPr>
        <w:numPr>
          <w:ilvl w:val="4"/>
          <w:numId w:val="1"/>
        </w:numPr>
      </w:pPr>
      <w:r>
        <w:t xml:space="preserve">1379.30 change </w:t>
      </w:r>
      <w:r w:rsidR="00CA1A08">
        <w:t>–</w:t>
      </w:r>
      <w:r>
        <w:t xml:space="preserve"> </w:t>
      </w:r>
      <w:r w:rsidR="00CA1A08">
        <w:t>concern was expressed.</w:t>
      </w:r>
      <w:r w:rsidR="001D50D9">
        <w:t xml:space="preserve"> The sentence of concern should not be in clause 9, but it should be expressed somewhere.</w:t>
      </w:r>
      <w:r w:rsidR="00526408">
        <w:t xml:space="preserve"> – delete the sentence.</w:t>
      </w:r>
    </w:p>
    <w:p w14:paraId="17A305BF" w14:textId="1A301D2E" w:rsidR="00526408" w:rsidRDefault="000A133D" w:rsidP="00526408">
      <w:pPr>
        <w:numPr>
          <w:ilvl w:val="5"/>
          <w:numId w:val="1"/>
        </w:numPr>
      </w:pPr>
      <w:r>
        <w:t xml:space="preserve">2086.58 change – </w:t>
      </w:r>
      <w:r w:rsidR="00526408">
        <w:t>reviewed the change – make the change.</w:t>
      </w:r>
    </w:p>
    <w:p w14:paraId="42DC211D" w14:textId="7BF3EC6D" w:rsidR="00526408" w:rsidRDefault="00C40C21" w:rsidP="00526408">
      <w:pPr>
        <w:numPr>
          <w:ilvl w:val="3"/>
          <w:numId w:val="1"/>
        </w:numPr>
      </w:pPr>
      <w:r>
        <w:t xml:space="preserve"> </w:t>
      </w:r>
      <w:r w:rsidR="00526408">
        <w:t>Proposed r</w:t>
      </w:r>
      <w:r w:rsidR="00890930">
        <w:t xml:space="preserve">esolution: </w:t>
      </w:r>
      <w:r w:rsidR="00CB1BC4" w:rsidRPr="00CB1BC4">
        <w:t>Make the changes shown in green under “Proposed changes” for CID 2316 in 11</w:t>
      </w:r>
      <w:r w:rsidR="00CB1BC4">
        <w:t>-19/856 &lt;</w:t>
      </w:r>
      <w:hyperlink r:id="rId52" w:history="1">
        <w:r w:rsidR="00CB1BC4" w:rsidRPr="005862A7">
          <w:rPr>
            <w:rStyle w:val="Hyperlink"/>
          </w:rPr>
          <w:t>https://mentor.ieee.org/802.11/dcn/19/11-19-0856-09-000m-resolutions-for-some-comments-on-11md-d2-0-lb236.docx</w:t>
        </w:r>
      </w:hyperlink>
      <w:r w:rsidR="00CB1BC4">
        <w:t xml:space="preserve">&gt; </w:t>
      </w:r>
      <w:r w:rsidR="00CB1BC4" w:rsidRPr="00CB1BC4">
        <w:t>which make some changes in the direction suggested by the commenter. </w:t>
      </w:r>
    </w:p>
    <w:p w14:paraId="663FE230" w14:textId="7B63D6EC" w:rsidR="008D5722" w:rsidRDefault="009A0B99" w:rsidP="0041631B">
      <w:pPr>
        <w:numPr>
          <w:ilvl w:val="3"/>
          <w:numId w:val="1"/>
        </w:numPr>
      </w:pPr>
      <w:r>
        <w:t xml:space="preserve"> </w:t>
      </w:r>
      <w:r w:rsidR="008F6D02">
        <w:t>No objection – Mark Ready for Motion</w:t>
      </w:r>
    </w:p>
    <w:p w14:paraId="40CFD968" w14:textId="74A8DE4F" w:rsidR="00D0024E" w:rsidRDefault="00D0024E" w:rsidP="00936EE7">
      <w:pPr>
        <w:numPr>
          <w:ilvl w:val="1"/>
          <w:numId w:val="1"/>
        </w:numPr>
      </w:pPr>
      <w:r w:rsidRPr="00564B17">
        <w:rPr>
          <w:b/>
        </w:rPr>
        <w:t>Review doc 11-19/551r12</w:t>
      </w:r>
      <w:r>
        <w:t xml:space="preserve"> MAC CIDS </w:t>
      </w:r>
      <w:r w:rsidR="006D4D79">
        <w:t>–</w:t>
      </w:r>
      <w:r>
        <w:t xml:space="preserve"> </w:t>
      </w:r>
      <w:r w:rsidR="00564B17">
        <w:t xml:space="preserve">Mark </w:t>
      </w:r>
      <w:r w:rsidR="0008553D">
        <w:t>HAMILTON (RUCKUS/COMMSCOPE)</w:t>
      </w:r>
    </w:p>
    <w:p w14:paraId="7D32891D" w14:textId="3ADDE5FE" w:rsidR="006D4D79" w:rsidRDefault="0021144C" w:rsidP="006D4D79">
      <w:pPr>
        <w:numPr>
          <w:ilvl w:val="2"/>
          <w:numId w:val="1"/>
        </w:numPr>
      </w:pPr>
      <w:hyperlink r:id="rId53" w:history="1">
        <w:r w:rsidR="006D4D79" w:rsidRPr="005862A7">
          <w:rPr>
            <w:rStyle w:val="Hyperlink"/>
          </w:rPr>
          <w:t>https://mentor.ieee.org/802.11/dcn/19/11-19-0551-12-000m-revmd-lb236-comments-assigned-to-hamilton.docx</w:t>
        </w:r>
      </w:hyperlink>
      <w:r w:rsidR="006D4D79">
        <w:t xml:space="preserve"> </w:t>
      </w:r>
    </w:p>
    <w:p w14:paraId="6DCD1E55" w14:textId="46C2E14D" w:rsidR="008F6D02" w:rsidRPr="00366A84" w:rsidRDefault="00046F00" w:rsidP="006D4D79">
      <w:pPr>
        <w:numPr>
          <w:ilvl w:val="2"/>
          <w:numId w:val="1"/>
        </w:numPr>
        <w:rPr>
          <w:highlight w:val="green"/>
        </w:rPr>
      </w:pPr>
      <w:r w:rsidRPr="00366A84">
        <w:rPr>
          <w:highlight w:val="green"/>
        </w:rPr>
        <w:t xml:space="preserve">CID </w:t>
      </w:r>
      <w:r w:rsidR="006E6C3D" w:rsidRPr="00366A84">
        <w:rPr>
          <w:highlight w:val="green"/>
        </w:rPr>
        <w:t>2486</w:t>
      </w:r>
      <w:r w:rsidR="00D95090" w:rsidRPr="00366A84">
        <w:rPr>
          <w:highlight w:val="green"/>
        </w:rPr>
        <w:t xml:space="preserve"> (MAC)</w:t>
      </w:r>
    </w:p>
    <w:p w14:paraId="3D4A1E1D" w14:textId="3F26ED72" w:rsidR="00D95090" w:rsidRDefault="00D95090" w:rsidP="00D95090">
      <w:pPr>
        <w:numPr>
          <w:ilvl w:val="3"/>
          <w:numId w:val="1"/>
        </w:numPr>
      </w:pPr>
      <w:r>
        <w:t>Review comment</w:t>
      </w:r>
    </w:p>
    <w:p w14:paraId="4CC2D5B2" w14:textId="77777777" w:rsidR="006E7F79" w:rsidRDefault="00950B1C" w:rsidP="006E7F79">
      <w:pPr>
        <w:numPr>
          <w:ilvl w:val="3"/>
          <w:numId w:val="1"/>
        </w:numPr>
      </w:pPr>
      <w:r>
        <w:t xml:space="preserve">The Style Guide says that the field names should be </w:t>
      </w:r>
      <w:r w:rsidR="00906D10">
        <w:t>capitalized</w:t>
      </w:r>
      <w:r>
        <w:t>.</w:t>
      </w:r>
      <w:r w:rsidR="00906D10">
        <w:t xml:space="preserve">  It does not make a distinction of helper words</w:t>
      </w:r>
      <w:r w:rsidR="00EE5D99">
        <w:t xml:space="preserve"> or other words in the field name.</w:t>
      </w:r>
    </w:p>
    <w:p w14:paraId="25107B05" w14:textId="24FFE548" w:rsidR="006E7F79" w:rsidRPr="00856FAC" w:rsidRDefault="006E7F79" w:rsidP="006E7F79">
      <w:pPr>
        <w:numPr>
          <w:ilvl w:val="3"/>
          <w:numId w:val="1"/>
        </w:numPr>
      </w:pPr>
      <w:r>
        <w:lastRenderedPageBreak/>
        <w:t xml:space="preserve">For the </w:t>
      </w:r>
      <w:r w:rsidR="00856FAC" w:rsidRPr="006E7F79">
        <w:rPr>
          <w:rFonts w:ascii="Arial" w:hAnsi="Arial" w:cs="Arial"/>
          <w:sz w:val="20"/>
          <w:lang w:val="en-US"/>
        </w:rPr>
        <w:t xml:space="preserve">Change </w:t>
      </w:r>
      <w:r w:rsidR="00856FAC">
        <w:rPr>
          <w:rFonts w:ascii="Arial" w:hAnsi="Arial" w:cs="Arial"/>
          <w:sz w:val="20"/>
          <w:lang w:val="en-US"/>
        </w:rPr>
        <w:t>“</w:t>
      </w:r>
      <w:r w:rsidRPr="006E7F79">
        <w:rPr>
          <w:rFonts w:ascii="Arial" w:hAnsi="Arial" w:cs="Arial"/>
          <w:sz w:val="20"/>
          <w:lang w:val="en-US"/>
        </w:rPr>
        <w:t xml:space="preserve">Link Adaptation per Normal Control Response Capable" to "Link Adaptation Per Normal Control Response Capable" </w:t>
      </w:r>
      <w:r w:rsidRPr="006E7F79">
        <w:rPr>
          <w:rFonts w:ascii="Arial" w:hAnsi="Arial" w:cs="Arial"/>
          <w:sz w:val="20"/>
          <w:lang w:val="en-US"/>
        </w:rPr>
        <w:br/>
        <w:t>throughout.</w:t>
      </w:r>
      <w:r w:rsidR="00856FAC">
        <w:rPr>
          <w:rFonts w:ascii="Arial" w:hAnsi="Arial" w:cs="Arial"/>
          <w:sz w:val="20"/>
          <w:lang w:val="en-US"/>
        </w:rPr>
        <w:t xml:space="preserve"> – there are only 4 instances, so make the change.</w:t>
      </w:r>
    </w:p>
    <w:p w14:paraId="2B0AC86B" w14:textId="6F630320" w:rsidR="00856FAC" w:rsidRDefault="00F26061" w:rsidP="006E7F79">
      <w:pPr>
        <w:numPr>
          <w:ilvl w:val="3"/>
          <w:numId w:val="1"/>
        </w:numPr>
      </w:pPr>
      <w:r>
        <w:t>Reviewed the other type of requested changes as indicated in the comment.  There was consensus to make the change.</w:t>
      </w:r>
    </w:p>
    <w:p w14:paraId="447BD903" w14:textId="3B300FCF" w:rsidR="00F26061" w:rsidRDefault="00BD477F" w:rsidP="006E7F79">
      <w:pPr>
        <w:numPr>
          <w:ilvl w:val="3"/>
          <w:numId w:val="1"/>
        </w:numPr>
      </w:pPr>
      <w:r>
        <w:t>There are some changes that have been made</w:t>
      </w:r>
      <w:r w:rsidR="00D602BC">
        <w:t xml:space="preserve"> from D2.0 to D2.3, so we will need to ensure the resolution has the correct reference noted.</w:t>
      </w:r>
    </w:p>
    <w:p w14:paraId="708E642A" w14:textId="1F014512" w:rsidR="00CB59B2" w:rsidRDefault="00366A84" w:rsidP="00CB59B2">
      <w:pPr>
        <w:numPr>
          <w:ilvl w:val="3"/>
          <w:numId w:val="1"/>
        </w:numPr>
      </w:pPr>
      <w:r>
        <w:t>Proposed Resolution:</w:t>
      </w:r>
      <w:r w:rsidR="00CB59B2">
        <w:t xml:space="preserve"> REVISED (MAC: 2019-08-22 14:35:06Z):</w:t>
      </w:r>
    </w:p>
    <w:p w14:paraId="21A59C77" w14:textId="77777777" w:rsidR="00CB59B2" w:rsidRDefault="00CB59B2" w:rsidP="00CB59B2">
      <w:pPr>
        <w:ind w:left="2880"/>
      </w:pPr>
      <w:r>
        <w:t>In D2.0:</w:t>
      </w:r>
    </w:p>
    <w:p w14:paraId="13A532C5" w14:textId="77777777" w:rsidR="00CB59B2" w:rsidRDefault="00CB59B2" w:rsidP="00CB59B2">
      <w:pPr>
        <w:ind w:left="2880"/>
      </w:pPr>
      <w:r>
        <w:t>-</w:t>
      </w:r>
      <w:r>
        <w:tab/>
        <w:t xml:space="preserve">Change </w:t>
      </w:r>
    </w:p>
    <w:p w14:paraId="43996AAF" w14:textId="77777777" w:rsidR="00CB59B2" w:rsidRDefault="00CB59B2" w:rsidP="00CB59B2">
      <w:pPr>
        <w:ind w:left="2880"/>
      </w:pPr>
      <w:r>
        <w:t xml:space="preserve">"Link Adaptation per Normal Control Response Capable" </w:t>
      </w:r>
    </w:p>
    <w:p w14:paraId="6F9EA179" w14:textId="77777777" w:rsidR="00CB59B2" w:rsidRDefault="00CB59B2" w:rsidP="00CB59B2">
      <w:pPr>
        <w:ind w:left="2880"/>
      </w:pPr>
      <w:r>
        <w:t xml:space="preserve">to </w:t>
      </w:r>
    </w:p>
    <w:p w14:paraId="33A5A05C" w14:textId="77777777" w:rsidR="00CB59B2" w:rsidRDefault="00CB59B2" w:rsidP="00CB59B2">
      <w:pPr>
        <w:ind w:left="2880"/>
      </w:pPr>
      <w:r>
        <w:t xml:space="preserve">"Link Adaptation Per Normal Control Response Capable" </w:t>
      </w:r>
    </w:p>
    <w:p w14:paraId="7405B792" w14:textId="77777777" w:rsidR="00CB59B2" w:rsidRDefault="00CB59B2" w:rsidP="00CB59B2">
      <w:pPr>
        <w:ind w:left="2880"/>
      </w:pPr>
      <w:r>
        <w:t>throughout.</w:t>
      </w:r>
    </w:p>
    <w:p w14:paraId="1A604730" w14:textId="77777777" w:rsidR="00CB59B2" w:rsidRDefault="00CB59B2" w:rsidP="00CB59B2">
      <w:pPr>
        <w:ind w:left="2880"/>
      </w:pPr>
      <w:r>
        <w:t>-</w:t>
      </w:r>
      <w:r>
        <w:tab/>
        <w:t xml:space="preserve">In Table 9-301 change </w:t>
      </w:r>
    </w:p>
    <w:p w14:paraId="7A97CCAF" w14:textId="77777777" w:rsidR="00CB59B2" w:rsidRDefault="00CB59B2" w:rsidP="00CB59B2">
      <w:pPr>
        <w:ind w:left="2880"/>
      </w:pPr>
      <w:r>
        <w:t xml:space="preserve">"normal control frame" </w:t>
      </w:r>
    </w:p>
    <w:p w14:paraId="2C944405" w14:textId="77777777" w:rsidR="00CB59B2" w:rsidRDefault="00CB59B2" w:rsidP="00CB59B2">
      <w:pPr>
        <w:ind w:left="2880"/>
      </w:pPr>
      <w:r>
        <w:t xml:space="preserve">to </w:t>
      </w:r>
    </w:p>
    <w:p w14:paraId="4F0243C4" w14:textId="77777777" w:rsidR="00CB59B2" w:rsidRDefault="00CB59B2" w:rsidP="00CB59B2">
      <w:pPr>
        <w:ind w:left="2880"/>
      </w:pPr>
      <w:r>
        <w:t>"a Control frame that is not an NDP CMAC frame".</w:t>
      </w:r>
    </w:p>
    <w:p w14:paraId="24EE88C7" w14:textId="77777777" w:rsidR="00CB59B2" w:rsidRDefault="00CB59B2" w:rsidP="00CB59B2">
      <w:pPr>
        <w:ind w:left="2880"/>
      </w:pPr>
      <w:r>
        <w:t>-</w:t>
      </w:r>
      <w:r>
        <w:tab/>
        <w:t xml:space="preserve">In 10.3.2.17 change </w:t>
      </w:r>
    </w:p>
    <w:p w14:paraId="6E01F436" w14:textId="77777777" w:rsidR="00CB59B2" w:rsidRDefault="00CB59B2" w:rsidP="00CB59B2">
      <w:pPr>
        <w:ind w:left="2880"/>
      </w:pPr>
      <w:r>
        <w:t xml:space="preserve">"normal control response frame" </w:t>
      </w:r>
    </w:p>
    <w:p w14:paraId="5C02A51D" w14:textId="77777777" w:rsidR="00CB59B2" w:rsidRDefault="00CB59B2" w:rsidP="00CB59B2">
      <w:pPr>
        <w:ind w:left="2880"/>
      </w:pPr>
      <w:r>
        <w:t xml:space="preserve">to </w:t>
      </w:r>
    </w:p>
    <w:p w14:paraId="6C854025" w14:textId="77777777" w:rsidR="00CB59B2" w:rsidRDefault="00CB59B2" w:rsidP="00CB59B2">
      <w:pPr>
        <w:ind w:left="2880"/>
      </w:pPr>
      <w:r>
        <w:t>"control response frame that is not an NDP CMAC frame".</w:t>
      </w:r>
    </w:p>
    <w:p w14:paraId="4EFAB9E3" w14:textId="77777777" w:rsidR="00CB59B2" w:rsidRDefault="00CB59B2" w:rsidP="00CB59B2">
      <w:pPr>
        <w:ind w:left="2880"/>
      </w:pPr>
      <w:r>
        <w:t>-</w:t>
      </w:r>
      <w:r>
        <w:tab/>
        <w:t xml:space="preserve">In 10.33.3 change </w:t>
      </w:r>
    </w:p>
    <w:p w14:paraId="03BA096B" w14:textId="77777777" w:rsidR="00CB59B2" w:rsidRDefault="00CB59B2" w:rsidP="00CB59B2">
      <w:pPr>
        <w:ind w:left="2880"/>
      </w:pPr>
      <w:r>
        <w:t xml:space="preserve">"normal control response frames" </w:t>
      </w:r>
    </w:p>
    <w:p w14:paraId="1307FA15" w14:textId="77777777" w:rsidR="00CB59B2" w:rsidRDefault="00CB59B2" w:rsidP="00CB59B2">
      <w:pPr>
        <w:ind w:left="2880"/>
      </w:pPr>
      <w:r>
        <w:t xml:space="preserve">to </w:t>
      </w:r>
    </w:p>
    <w:p w14:paraId="3411B18D" w14:textId="77777777" w:rsidR="00CB59B2" w:rsidRDefault="00CB59B2" w:rsidP="00CB59B2">
      <w:pPr>
        <w:ind w:left="2880"/>
      </w:pPr>
      <w:r>
        <w:t xml:space="preserve">"control response frames that are not NDP CMAC frames" </w:t>
      </w:r>
    </w:p>
    <w:p w14:paraId="25D5315C" w14:textId="77777777" w:rsidR="00CB59B2" w:rsidRDefault="00CB59B2" w:rsidP="00CB59B2">
      <w:pPr>
        <w:ind w:left="2880"/>
      </w:pPr>
      <w:r>
        <w:t xml:space="preserve">and </w:t>
      </w:r>
    </w:p>
    <w:p w14:paraId="7ED366AB" w14:textId="77777777" w:rsidR="00CB59B2" w:rsidRDefault="00CB59B2" w:rsidP="00CB59B2">
      <w:pPr>
        <w:ind w:left="2880"/>
      </w:pPr>
      <w:r>
        <w:t>"normal control frame" (or “normal Control frame”)</w:t>
      </w:r>
    </w:p>
    <w:p w14:paraId="0F169C92" w14:textId="77777777" w:rsidR="00CB59B2" w:rsidRDefault="00CB59B2" w:rsidP="00CB59B2">
      <w:pPr>
        <w:ind w:left="2880"/>
      </w:pPr>
      <w:r>
        <w:t xml:space="preserve">to </w:t>
      </w:r>
    </w:p>
    <w:p w14:paraId="4582F87A" w14:textId="7181369F" w:rsidR="00CB59B2" w:rsidRDefault="00CB59B2" w:rsidP="00CB59B2">
      <w:pPr>
        <w:ind w:left="2880"/>
      </w:pPr>
      <w:r>
        <w:t>"a Control frame that is not an NDP CMAC frame</w:t>
      </w:r>
    </w:p>
    <w:p w14:paraId="3FA7055C" w14:textId="771945AB" w:rsidR="00366A84" w:rsidRDefault="00366A84" w:rsidP="006E7F79">
      <w:pPr>
        <w:numPr>
          <w:ilvl w:val="3"/>
          <w:numId w:val="1"/>
        </w:numPr>
      </w:pPr>
      <w:r>
        <w:t>No objection – Mark Ready for Motion</w:t>
      </w:r>
    </w:p>
    <w:p w14:paraId="2C377F10" w14:textId="0AB8C9F3" w:rsidR="00D602BC" w:rsidRPr="001F6745" w:rsidRDefault="00D602BC" w:rsidP="00D602BC">
      <w:pPr>
        <w:numPr>
          <w:ilvl w:val="2"/>
          <w:numId w:val="1"/>
        </w:numPr>
        <w:rPr>
          <w:highlight w:val="green"/>
        </w:rPr>
      </w:pPr>
      <w:r w:rsidRPr="001F6745">
        <w:rPr>
          <w:highlight w:val="green"/>
        </w:rPr>
        <w:t xml:space="preserve">CID </w:t>
      </w:r>
      <w:r w:rsidR="00366A84" w:rsidRPr="001F6745">
        <w:rPr>
          <w:highlight w:val="green"/>
        </w:rPr>
        <w:t>2495 (MAC)</w:t>
      </w:r>
    </w:p>
    <w:p w14:paraId="6E28138A" w14:textId="4A1CE026" w:rsidR="00366A84" w:rsidRDefault="00366A84" w:rsidP="00366A84">
      <w:pPr>
        <w:numPr>
          <w:ilvl w:val="3"/>
          <w:numId w:val="1"/>
        </w:numPr>
      </w:pPr>
      <w:r>
        <w:t>Review Comment</w:t>
      </w:r>
    </w:p>
    <w:p w14:paraId="50CFE426" w14:textId="51522FF8" w:rsidR="00366A84" w:rsidRDefault="00067704" w:rsidP="00366A84">
      <w:pPr>
        <w:numPr>
          <w:ilvl w:val="3"/>
          <w:numId w:val="1"/>
        </w:numPr>
      </w:pPr>
      <w:r>
        <w:t>Discussion on the use of DMSID vs DMSID field usage.</w:t>
      </w:r>
    </w:p>
    <w:p w14:paraId="59071848" w14:textId="2242930B" w:rsidR="00067704" w:rsidRDefault="00407273" w:rsidP="00366A84">
      <w:pPr>
        <w:numPr>
          <w:ilvl w:val="3"/>
          <w:numId w:val="1"/>
        </w:numPr>
      </w:pPr>
      <w:r>
        <w:t>Discussion on the style guide of field and the</w:t>
      </w:r>
      <w:r w:rsidR="00173419">
        <w:t xml:space="preserve"> 1.4 usage in the standard.</w:t>
      </w:r>
    </w:p>
    <w:p w14:paraId="6F0FE004" w14:textId="777FDE0B" w:rsidR="00173419" w:rsidRDefault="00880BF2" w:rsidP="00366A84">
      <w:pPr>
        <w:numPr>
          <w:ilvl w:val="3"/>
          <w:numId w:val="1"/>
        </w:numPr>
      </w:pPr>
      <w:r>
        <w:t>Identified two locations where the “field” should not be used</w:t>
      </w:r>
      <w:r w:rsidR="00192B54">
        <w:t>.</w:t>
      </w:r>
    </w:p>
    <w:p w14:paraId="7F7632B8" w14:textId="0BDE8F43" w:rsidR="00192B54" w:rsidRDefault="00F92E9D" w:rsidP="00366A84">
      <w:pPr>
        <w:numPr>
          <w:ilvl w:val="3"/>
          <w:numId w:val="1"/>
        </w:numPr>
      </w:pPr>
      <w:r>
        <w:t>Need to delete the “that of the” (see page 7).</w:t>
      </w:r>
    </w:p>
    <w:p w14:paraId="24464543" w14:textId="68FFC077" w:rsidR="009C66EB" w:rsidRDefault="00175A60" w:rsidP="009C66EB">
      <w:pPr>
        <w:numPr>
          <w:ilvl w:val="3"/>
          <w:numId w:val="1"/>
        </w:numPr>
      </w:pPr>
      <w:r>
        <w:t xml:space="preserve">Proposed Resolution: </w:t>
      </w:r>
      <w:r w:rsidR="009C66EB">
        <w:t>Revised.  In 9.4.2.88, P1244L59 (D2.3), change “The DMS field is assigned” to “The DMSID is assigned”.  Same thing at P1244L63.</w:t>
      </w:r>
    </w:p>
    <w:p w14:paraId="2D3A6FD4" w14:textId="77777777" w:rsidR="009C66EB" w:rsidRDefault="009C66EB" w:rsidP="009C66EB">
      <w:pPr>
        <w:ind w:left="2880"/>
      </w:pPr>
      <w:r>
        <w:t xml:space="preserve">In 11.22.16.2, delete the phrase “that of” in 5 occurrences.  (All occurrences are in a phrase like “DMSID field set to that of the DMSID” such-and-such.)  </w:t>
      </w:r>
    </w:p>
    <w:p w14:paraId="742AB9F4" w14:textId="0D97BF2E" w:rsidR="00F92E9D" w:rsidRDefault="009C66EB" w:rsidP="009C66EB">
      <w:pPr>
        <w:ind w:left="2880"/>
      </w:pPr>
      <w:r>
        <w:t>At P2385L56 (D2.3), change “the DMSID shall be set to that of the DMS Descriptor” to “the DMSID field shall be set to the DMSID carried in the DMS Descriptor”.  Same thing at P2385L59.</w:t>
      </w:r>
    </w:p>
    <w:p w14:paraId="6BEB7351" w14:textId="1F7B53BB" w:rsidR="00F92E9D" w:rsidRDefault="009C66EB" w:rsidP="00366A84">
      <w:pPr>
        <w:numPr>
          <w:ilvl w:val="3"/>
          <w:numId w:val="1"/>
        </w:numPr>
      </w:pPr>
      <w:r>
        <w:t>Mark Ready for Motion</w:t>
      </w:r>
    </w:p>
    <w:p w14:paraId="5947F77C" w14:textId="16F318D5" w:rsidR="009C66EB" w:rsidRPr="001F6745" w:rsidRDefault="009C66EB" w:rsidP="009C66EB">
      <w:pPr>
        <w:numPr>
          <w:ilvl w:val="2"/>
          <w:numId w:val="1"/>
        </w:numPr>
        <w:rPr>
          <w:highlight w:val="green"/>
        </w:rPr>
      </w:pPr>
      <w:r w:rsidRPr="001F6745">
        <w:rPr>
          <w:highlight w:val="green"/>
        </w:rPr>
        <w:t>CID 250</w:t>
      </w:r>
      <w:r w:rsidR="00B859FC" w:rsidRPr="001F6745">
        <w:rPr>
          <w:highlight w:val="green"/>
        </w:rPr>
        <w:t xml:space="preserve">2 and </w:t>
      </w:r>
      <w:r w:rsidR="005B4710" w:rsidRPr="001F6745">
        <w:rPr>
          <w:highlight w:val="green"/>
        </w:rPr>
        <w:t>2503</w:t>
      </w:r>
      <w:r w:rsidR="00B859FC" w:rsidRPr="001F6745">
        <w:rPr>
          <w:highlight w:val="green"/>
        </w:rPr>
        <w:t xml:space="preserve"> (MAC)</w:t>
      </w:r>
    </w:p>
    <w:p w14:paraId="070C5416" w14:textId="03B30B69" w:rsidR="00B859FC" w:rsidRDefault="00B859FC" w:rsidP="00B859FC">
      <w:pPr>
        <w:numPr>
          <w:ilvl w:val="3"/>
          <w:numId w:val="1"/>
        </w:numPr>
      </w:pPr>
      <w:r>
        <w:t>Review Comments.</w:t>
      </w:r>
    </w:p>
    <w:p w14:paraId="06C9767E" w14:textId="16495200" w:rsidR="00BA141D" w:rsidRDefault="00BA141D" w:rsidP="00B859FC">
      <w:pPr>
        <w:numPr>
          <w:ilvl w:val="3"/>
          <w:numId w:val="1"/>
        </w:numPr>
      </w:pPr>
      <w:r>
        <w:t xml:space="preserve">Proposed </w:t>
      </w:r>
      <w:r w:rsidR="001F6745">
        <w:t>resolution: Accepted</w:t>
      </w:r>
    </w:p>
    <w:p w14:paraId="00560670" w14:textId="624C8342" w:rsidR="001F6745" w:rsidRDefault="001F6745" w:rsidP="00B859FC">
      <w:pPr>
        <w:numPr>
          <w:ilvl w:val="3"/>
          <w:numId w:val="1"/>
        </w:numPr>
      </w:pPr>
      <w:r>
        <w:t>No objection – Mark Ready for Motion</w:t>
      </w:r>
    </w:p>
    <w:p w14:paraId="2C5474D0" w14:textId="26837726" w:rsidR="001F6745" w:rsidRPr="00807678" w:rsidRDefault="001F6745" w:rsidP="001F6745">
      <w:pPr>
        <w:numPr>
          <w:ilvl w:val="2"/>
          <w:numId w:val="1"/>
        </w:numPr>
        <w:rPr>
          <w:highlight w:val="green"/>
        </w:rPr>
      </w:pPr>
      <w:r w:rsidRPr="00807678">
        <w:rPr>
          <w:highlight w:val="green"/>
        </w:rPr>
        <w:t>C</w:t>
      </w:r>
      <w:r w:rsidR="00FA6AD6" w:rsidRPr="00807678">
        <w:rPr>
          <w:highlight w:val="green"/>
        </w:rPr>
        <w:t>ID 2513 (MAC)</w:t>
      </w:r>
    </w:p>
    <w:p w14:paraId="71B63438" w14:textId="1AA269EC" w:rsidR="00FA6AD6" w:rsidRDefault="00FA6AD6" w:rsidP="00FA6AD6">
      <w:pPr>
        <w:numPr>
          <w:ilvl w:val="3"/>
          <w:numId w:val="1"/>
        </w:numPr>
      </w:pPr>
      <w:r>
        <w:t>Review Comment</w:t>
      </w:r>
    </w:p>
    <w:p w14:paraId="63C63B87" w14:textId="7564D069" w:rsidR="00FA6AD6" w:rsidRDefault="00FA6AD6" w:rsidP="00FA6AD6">
      <w:pPr>
        <w:numPr>
          <w:ilvl w:val="3"/>
          <w:numId w:val="1"/>
        </w:numPr>
      </w:pPr>
      <w:r>
        <w:t>Proposed Resolution: Accepted</w:t>
      </w:r>
    </w:p>
    <w:p w14:paraId="54650EEF" w14:textId="4B32AFBF" w:rsidR="00FA6AD6" w:rsidRPr="00763FA6" w:rsidRDefault="00FA6AD6" w:rsidP="00FA6AD6">
      <w:pPr>
        <w:numPr>
          <w:ilvl w:val="3"/>
          <w:numId w:val="1"/>
        </w:numPr>
      </w:pPr>
      <w:r>
        <w:lastRenderedPageBreak/>
        <w:t xml:space="preserve">No objection </w:t>
      </w:r>
      <w:r w:rsidR="00EB2EF0">
        <w:t xml:space="preserve">- </w:t>
      </w:r>
      <w:r>
        <w:t xml:space="preserve">Mark Ready for Motion </w:t>
      </w:r>
    </w:p>
    <w:p w14:paraId="1D80366A" w14:textId="0DD1B334" w:rsidR="00D0024E" w:rsidRPr="00442DDB" w:rsidRDefault="00807678" w:rsidP="00807678">
      <w:pPr>
        <w:numPr>
          <w:ilvl w:val="2"/>
          <w:numId w:val="1"/>
        </w:numPr>
        <w:rPr>
          <w:highlight w:val="green"/>
        </w:rPr>
      </w:pPr>
      <w:r w:rsidRPr="00442DDB">
        <w:rPr>
          <w:highlight w:val="green"/>
        </w:rPr>
        <w:t>CID 2617 (MAC)</w:t>
      </w:r>
    </w:p>
    <w:p w14:paraId="40D48E96" w14:textId="18CDC857" w:rsidR="00807678" w:rsidRDefault="00503BCA" w:rsidP="00503BCA">
      <w:pPr>
        <w:numPr>
          <w:ilvl w:val="3"/>
          <w:numId w:val="1"/>
        </w:numPr>
      </w:pPr>
      <w:r>
        <w:t>Review</w:t>
      </w:r>
      <w:r w:rsidR="00E81543">
        <w:t xml:space="preserve"> </w:t>
      </w:r>
      <w:r w:rsidR="00FC514A">
        <w:t>Comment</w:t>
      </w:r>
    </w:p>
    <w:p w14:paraId="3C1444CD" w14:textId="58C869D5" w:rsidR="001040EA" w:rsidRDefault="00227E71" w:rsidP="001040EA">
      <w:pPr>
        <w:numPr>
          <w:ilvl w:val="3"/>
          <w:numId w:val="1"/>
        </w:numPr>
      </w:pPr>
      <w:r>
        <w:t xml:space="preserve">Proposed Resolution: </w:t>
      </w:r>
      <w:r w:rsidR="001040EA">
        <w:t>REVISED</w:t>
      </w:r>
      <w:r w:rsidR="00DC3763">
        <w:t xml:space="preserve">; </w:t>
      </w:r>
      <w:r w:rsidR="001040EA">
        <w:t>At the cited location, delete "A STA that implements BSS transition management has dot11BSSTransitionImplemented equal to true."</w:t>
      </w:r>
    </w:p>
    <w:p w14:paraId="4E044744" w14:textId="77777777" w:rsidR="001040EA" w:rsidRDefault="001040EA" w:rsidP="001040EA">
      <w:pPr>
        <w:ind w:left="2880"/>
      </w:pPr>
      <w:r>
        <w:t xml:space="preserve">At the cited location, change </w:t>
      </w:r>
    </w:p>
    <w:p w14:paraId="152ED4A5" w14:textId="77777777" w:rsidR="001040EA" w:rsidRDefault="001040EA" w:rsidP="001040EA">
      <w:pPr>
        <w:ind w:left="2880"/>
      </w:pPr>
      <w:r>
        <w:t>"When dot11BSSTransitionImplemented is true, dot11WirelessManagementImplemented shall be true."</w:t>
      </w:r>
    </w:p>
    <w:p w14:paraId="40A088B8" w14:textId="77777777" w:rsidR="001040EA" w:rsidRDefault="001040EA" w:rsidP="001040EA">
      <w:pPr>
        <w:ind w:left="2880"/>
      </w:pPr>
      <w:r>
        <w:t>to</w:t>
      </w:r>
    </w:p>
    <w:p w14:paraId="69A9DF52" w14:textId="77777777" w:rsidR="001040EA" w:rsidRDefault="001040EA" w:rsidP="001040EA">
      <w:pPr>
        <w:ind w:left="2880"/>
      </w:pPr>
      <w:r>
        <w:t>"When dot11BSSTransitionActivated is true, dot11WirelessManagementImplemented shall be true."</w:t>
      </w:r>
    </w:p>
    <w:p w14:paraId="72D179BF" w14:textId="77777777" w:rsidR="001040EA" w:rsidRDefault="001040EA" w:rsidP="001040EA">
      <w:pPr>
        <w:ind w:left="2880"/>
      </w:pPr>
      <w:r>
        <w:t>Deprecate dot11BSSTransitionImplemented in the MIB:</w:t>
      </w:r>
    </w:p>
    <w:p w14:paraId="693897CF" w14:textId="77777777" w:rsidR="001040EA" w:rsidRDefault="001040EA" w:rsidP="001040EA">
      <w:pPr>
        <w:ind w:left="2880"/>
      </w:pPr>
      <w:r>
        <w:t>- Change its STATUS to "Deprecated".</w:t>
      </w:r>
    </w:p>
    <w:p w14:paraId="3B24D11E" w14:textId="77777777" w:rsidR="001040EA" w:rsidRDefault="001040EA" w:rsidP="001040EA">
      <w:pPr>
        <w:ind w:left="2880"/>
      </w:pPr>
      <w:r>
        <w:t xml:space="preserve">- </w:t>
      </w:r>
      <w:r>
        <w:tab/>
        <w:t xml:space="preserve">Insert a new first line in the DESCRIPTION: "Deprecated as unnecessary; dot11BSSTransitionActivated is used instead". </w:t>
      </w:r>
    </w:p>
    <w:p w14:paraId="0E773B7A" w14:textId="77777777" w:rsidR="001040EA" w:rsidRDefault="001040EA" w:rsidP="001040EA">
      <w:pPr>
        <w:ind w:left="2880"/>
      </w:pPr>
      <w:r>
        <w:t xml:space="preserve">- </w:t>
      </w:r>
      <w:r>
        <w:tab/>
        <w:t>For any reference to the variable in any GROUPs, re-instate this reference:</w:t>
      </w:r>
    </w:p>
    <w:p w14:paraId="0F31670E" w14:textId="77777777" w:rsidR="001040EA" w:rsidRDefault="001040EA" w:rsidP="001040EA">
      <w:pPr>
        <w:ind w:left="2880"/>
      </w:pPr>
      <w:r>
        <w:tab/>
        <w:t xml:space="preserve">---- </w:t>
      </w:r>
      <w:r>
        <w:tab/>
        <w:t xml:space="preserve">Change the group's STATUS to "Deprecated". </w:t>
      </w:r>
    </w:p>
    <w:p w14:paraId="754B2C3F" w14:textId="77777777" w:rsidR="001040EA" w:rsidRDefault="001040EA" w:rsidP="001040EA">
      <w:pPr>
        <w:ind w:left="2880"/>
      </w:pPr>
      <w:r>
        <w:tab/>
        <w:t xml:space="preserve">---- </w:t>
      </w:r>
      <w:r>
        <w:tab/>
        <w:t xml:space="preserve">In the DESCRIPTION, insert a new first line: "Superseded by YYYY." (Note that "YYYY" is the new GROUP name.) </w:t>
      </w:r>
    </w:p>
    <w:p w14:paraId="5FED5483" w14:textId="77777777" w:rsidR="001040EA" w:rsidRDefault="001040EA" w:rsidP="001040EA">
      <w:pPr>
        <w:ind w:left="2880"/>
      </w:pPr>
      <w:r>
        <w:t>---- Make a copy of the group, set its STATUS to "Current" and increment (or add) a number after the name of the group name (e.g. dot11SMTbase11 -&gt; dot11SMTbase12).</w:t>
      </w:r>
    </w:p>
    <w:p w14:paraId="2ED00786" w14:textId="77777777" w:rsidR="001040EA" w:rsidRDefault="001040EA" w:rsidP="001040EA">
      <w:pPr>
        <w:ind w:left="2880"/>
      </w:pPr>
      <w:r>
        <w:t>---- Remove dot11BSSTransitionImplemented in the new group.</w:t>
      </w:r>
    </w:p>
    <w:p w14:paraId="7BFBFF0E" w14:textId="706381B9" w:rsidR="001040EA" w:rsidRDefault="001040EA" w:rsidP="001040EA">
      <w:pPr>
        <w:ind w:left="2880"/>
      </w:pPr>
      <w:r>
        <w:t xml:space="preserve">---- </w:t>
      </w:r>
      <w:r>
        <w:tab/>
        <w:t>For each reference to the group from a compliance statement, update it to refer to the new group.</w:t>
      </w:r>
    </w:p>
    <w:p w14:paraId="34747D16" w14:textId="77002C10" w:rsidR="00442DDB" w:rsidRDefault="00442DDB" w:rsidP="001040EA">
      <w:pPr>
        <w:ind w:left="2880"/>
      </w:pPr>
      <w:r>
        <w:t>Note that this is the same resolution for CID 2618.</w:t>
      </w:r>
    </w:p>
    <w:p w14:paraId="621DF2D1" w14:textId="728D06C1" w:rsidR="00227E71" w:rsidRDefault="00EB2EF0" w:rsidP="00503BCA">
      <w:pPr>
        <w:numPr>
          <w:ilvl w:val="3"/>
          <w:numId w:val="1"/>
        </w:numPr>
      </w:pPr>
      <w:r>
        <w:t>No objection – Mark Ready for Motion</w:t>
      </w:r>
    </w:p>
    <w:p w14:paraId="2749082F" w14:textId="6686FDF9" w:rsidR="00EB2EF0" w:rsidRDefault="00814A89" w:rsidP="00DC3763">
      <w:pPr>
        <w:numPr>
          <w:ilvl w:val="1"/>
          <w:numId w:val="1"/>
        </w:numPr>
      </w:pPr>
      <w:r w:rsidRPr="007D5EB9">
        <w:rPr>
          <w:b/>
        </w:rPr>
        <w:t>Review doc 11-19/1195r5</w:t>
      </w:r>
      <w:r>
        <w:t xml:space="preserve"> Menzo WENTINK (Qualcomm) presented by Dorothy</w:t>
      </w:r>
    </w:p>
    <w:p w14:paraId="63CA2979" w14:textId="09A7A074" w:rsidR="00814A89" w:rsidRDefault="0021144C" w:rsidP="00814A89">
      <w:pPr>
        <w:numPr>
          <w:ilvl w:val="2"/>
          <w:numId w:val="1"/>
        </w:numPr>
      </w:pPr>
      <w:hyperlink r:id="rId54" w:history="1">
        <w:r w:rsidR="00E644AF" w:rsidRPr="005862A7">
          <w:rPr>
            <w:rStyle w:val="Hyperlink"/>
          </w:rPr>
          <w:t>https://mentor.ieee.org/802.11/dcn/19/11-19-1195-05-000m-assorted-crs.docx</w:t>
        </w:r>
      </w:hyperlink>
      <w:r w:rsidR="00E644AF">
        <w:t xml:space="preserve"> </w:t>
      </w:r>
    </w:p>
    <w:p w14:paraId="67B2E343" w14:textId="7EC326C7" w:rsidR="00D0024E" w:rsidRPr="0057502E" w:rsidRDefault="00F21881" w:rsidP="00F21881">
      <w:pPr>
        <w:numPr>
          <w:ilvl w:val="2"/>
          <w:numId w:val="1"/>
        </w:numPr>
        <w:rPr>
          <w:highlight w:val="yellow"/>
        </w:rPr>
      </w:pPr>
      <w:r w:rsidRPr="0057502E">
        <w:rPr>
          <w:highlight w:val="yellow"/>
        </w:rPr>
        <w:t xml:space="preserve">CID 2520 </w:t>
      </w:r>
      <w:r w:rsidR="008F135E" w:rsidRPr="0057502E">
        <w:rPr>
          <w:highlight w:val="yellow"/>
        </w:rPr>
        <w:t>(MAC)</w:t>
      </w:r>
    </w:p>
    <w:p w14:paraId="1FB399AE" w14:textId="4FBEAA2D" w:rsidR="00E644AF" w:rsidRDefault="00E644AF" w:rsidP="00E644AF">
      <w:pPr>
        <w:numPr>
          <w:ilvl w:val="3"/>
          <w:numId w:val="1"/>
        </w:numPr>
      </w:pPr>
      <w:r>
        <w:t>Review Comment</w:t>
      </w:r>
    </w:p>
    <w:p w14:paraId="609364D3" w14:textId="1932EC8B" w:rsidR="00E644AF" w:rsidRDefault="00C745E9" w:rsidP="00E644AF">
      <w:pPr>
        <w:numPr>
          <w:ilvl w:val="3"/>
          <w:numId w:val="1"/>
        </w:numPr>
      </w:pPr>
      <w:proofErr w:type="gramStart"/>
      <w:r>
        <w:t>Similar to</w:t>
      </w:r>
      <w:proofErr w:type="gramEnd"/>
      <w:r>
        <w:t xml:space="preserve"> CID 2429 also in this document.</w:t>
      </w:r>
    </w:p>
    <w:p w14:paraId="51A96251" w14:textId="6188EE9A" w:rsidR="00C745E9" w:rsidRDefault="00B21FFE" w:rsidP="00B21FFE">
      <w:pPr>
        <w:numPr>
          <w:ilvl w:val="4"/>
          <w:numId w:val="1"/>
        </w:numPr>
      </w:pPr>
      <w:r>
        <w:t xml:space="preserve">CID 2429 </w:t>
      </w:r>
      <w:r w:rsidR="00A91F44">
        <w:t>addresses the “short” and “long” counters.</w:t>
      </w:r>
    </w:p>
    <w:p w14:paraId="5D366CD9" w14:textId="0B3F0A8D" w:rsidR="00A91F44" w:rsidRDefault="00A91F44" w:rsidP="00B21FFE">
      <w:pPr>
        <w:numPr>
          <w:ilvl w:val="4"/>
          <w:numId w:val="1"/>
        </w:numPr>
      </w:pPr>
      <w:r>
        <w:t>We renamed the short counter and deleted the long counter.</w:t>
      </w:r>
    </w:p>
    <w:p w14:paraId="0C847970" w14:textId="44C0715E" w:rsidR="006E18DA" w:rsidRDefault="00D301F9" w:rsidP="00D301F9">
      <w:pPr>
        <w:numPr>
          <w:ilvl w:val="3"/>
          <w:numId w:val="1"/>
        </w:numPr>
      </w:pPr>
      <w:r>
        <w:t xml:space="preserve">Discussion on “QSRC” which </w:t>
      </w:r>
      <w:r w:rsidR="00EA04C2">
        <w:t>is defined as</w:t>
      </w:r>
      <w:r>
        <w:t xml:space="preserve"> </w:t>
      </w:r>
      <w:r w:rsidR="00EA04C2">
        <w:t>“</w:t>
      </w:r>
      <w:r>
        <w:t>QoS STA retry Count</w:t>
      </w:r>
      <w:r w:rsidR="00EA04C2">
        <w:t>”</w:t>
      </w:r>
    </w:p>
    <w:p w14:paraId="25C9FC64" w14:textId="191DE1CE" w:rsidR="00EA04C2" w:rsidRDefault="00EA04C2" w:rsidP="00EA04C2">
      <w:pPr>
        <w:numPr>
          <w:ilvl w:val="4"/>
          <w:numId w:val="1"/>
        </w:numPr>
      </w:pPr>
      <w:r>
        <w:t>See CID</w:t>
      </w:r>
      <w:r w:rsidR="00815025">
        <w:t xml:space="preserve"> 2431.</w:t>
      </w:r>
    </w:p>
    <w:p w14:paraId="7B0565C3" w14:textId="392466DF" w:rsidR="00815025" w:rsidRDefault="005D75D2" w:rsidP="00815025">
      <w:pPr>
        <w:numPr>
          <w:ilvl w:val="3"/>
          <w:numId w:val="1"/>
        </w:numPr>
      </w:pPr>
      <w:r>
        <w:t>Discussion on how many counters are being referenced.  Frame Retry Count</w:t>
      </w:r>
      <w:r w:rsidR="00BB0412">
        <w:t>, QOS STA retry Count, or more?</w:t>
      </w:r>
    </w:p>
    <w:p w14:paraId="448B4ECE" w14:textId="5FA1CBD9" w:rsidR="00BB0412" w:rsidRDefault="00431101" w:rsidP="00815025">
      <w:pPr>
        <w:numPr>
          <w:ilvl w:val="3"/>
          <w:numId w:val="1"/>
        </w:numPr>
      </w:pPr>
      <w:r>
        <w:t xml:space="preserve">Needs to be </w:t>
      </w:r>
      <w:r w:rsidR="00705494">
        <w:t>resolved</w:t>
      </w:r>
      <w:r>
        <w:t xml:space="preserve"> along with CIDs 2429</w:t>
      </w:r>
      <w:r w:rsidR="00705494">
        <w:t>, Also see 2431 (2431 changed from counter to count).</w:t>
      </w:r>
    </w:p>
    <w:p w14:paraId="62638ACA" w14:textId="705275EF" w:rsidR="005D75D2" w:rsidRPr="00E81340" w:rsidRDefault="0057502E" w:rsidP="0057502E">
      <w:pPr>
        <w:numPr>
          <w:ilvl w:val="2"/>
          <w:numId w:val="1"/>
        </w:numPr>
        <w:rPr>
          <w:highlight w:val="green"/>
        </w:rPr>
      </w:pPr>
      <w:r w:rsidRPr="00E81340">
        <w:rPr>
          <w:highlight w:val="green"/>
        </w:rPr>
        <w:t>CID 2521 (MAC)</w:t>
      </w:r>
    </w:p>
    <w:p w14:paraId="26834883" w14:textId="54DD320A" w:rsidR="0057502E" w:rsidRDefault="0057502E" w:rsidP="0057502E">
      <w:pPr>
        <w:numPr>
          <w:ilvl w:val="3"/>
          <w:numId w:val="1"/>
        </w:numPr>
      </w:pPr>
      <w:r>
        <w:t>Review comment</w:t>
      </w:r>
    </w:p>
    <w:p w14:paraId="3F7F9E42" w14:textId="589FE2E8" w:rsidR="00506140" w:rsidRDefault="00506140" w:rsidP="00506140">
      <w:pPr>
        <w:numPr>
          <w:ilvl w:val="3"/>
          <w:numId w:val="1"/>
        </w:numPr>
      </w:pPr>
      <w:r>
        <w:t xml:space="preserve">Proposed Resolution: Rejected - </w:t>
      </w:r>
    </w:p>
    <w:p w14:paraId="1DE71582" w14:textId="77777777" w:rsidR="00506140" w:rsidRDefault="00506140" w:rsidP="00506140">
      <w:pPr>
        <w:ind w:left="2880"/>
      </w:pPr>
      <w:r>
        <w:t>The proposal effectively removes the frame retry counters, and ties frame discards only to the lifetime.</w:t>
      </w:r>
    </w:p>
    <w:p w14:paraId="75A73661" w14:textId="77777777" w:rsidR="00506140" w:rsidRDefault="00506140" w:rsidP="00506140">
      <w:pPr>
        <w:ind w:left="2880"/>
      </w:pPr>
    </w:p>
    <w:p w14:paraId="7D26F7DA" w14:textId="6CFB0978" w:rsidR="00506140" w:rsidRDefault="00506140" w:rsidP="00506140">
      <w:pPr>
        <w:ind w:left="2880"/>
      </w:pPr>
      <w:r>
        <w:t>The effect of retry count based frame discards appears to be that in the presence of frequent unsuccessful frame transmissions frames get discarded before their lifetime expires.</w:t>
      </w:r>
    </w:p>
    <w:p w14:paraId="5AFF5FF4" w14:textId="77777777" w:rsidR="00506140" w:rsidRDefault="00506140" w:rsidP="00506140">
      <w:pPr>
        <w:ind w:left="2880"/>
      </w:pPr>
    </w:p>
    <w:p w14:paraId="1210F3ED" w14:textId="77777777" w:rsidR="00506140" w:rsidRDefault="00506140" w:rsidP="00506140">
      <w:pPr>
        <w:ind w:left="2880"/>
      </w:pPr>
      <w:r>
        <w:t xml:space="preserve">Discarding frames before the end of their lifetime, for example in the presence of excessive interference, may provide feedback to higher </w:t>
      </w:r>
      <w:r>
        <w:lastRenderedPageBreak/>
        <w:t>layers to throttle their output. At least for TCP it would have that effect, but for RTP/RTCP it might have the same effect.</w:t>
      </w:r>
    </w:p>
    <w:p w14:paraId="2F6A8E3C" w14:textId="77777777" w:rsidR="00506140" w:rsidRDefault="00506140" w:rsidP="00506140">
      <w:pPr>
        <w:ind w:left="2880"/>
      </w:pPr>
    </w:p>
    <w:p w14:paraId="2C0E0481" w14:textId="7AC83344" w:rsidR="00506140" w:rsidRDefault="00506140" w:rsidP="00506140">
      <w:pPr>
        <w:ind w:left="2880"/>
      </w:pPr>
      <w:r>
        <w:t>Therefore, it seems that frame retry count based discards may have a positive effect and should not be removed.</w:t>
      </w:r>
    </w:p>
    <w:p w14:paraId="4B6E093C" w14:textId="563927C9" w:rsidR="00D0024E" w:rsidRDefault="00506140" w:rsidP="00506140">
      <w:pPr>
        <w:numPr>
          <w:ilvl w:val="3"/>
          <w:numId w:val="1"/>
        </w:numPr>
      </w:pPr>
      <w:r>
        <w:t>Discussion about the proposed rejection.</w:t>
      </w:r>
    </w:p>
    <w:p w14:paraId="69B82F52" w14:textId="0C13055A" w:rsidR="00506140" w:rsidRDefault="00A27B2B" w:rsidP="00506140">
      <w:pPr>
        <w:numPr>
          <w:ilvl w:val="3"/>
          <w:numId w:val="1"/>
        </w:numPr>
      </w:pPr>
      <w:r>
        <w:t>By having a per-packet retry mechanism stops us from flooding</w:t>
      </w:r>
      <w:r w:rsidR="00D02E5F">
        <w:t xml:space="preserve"> the network with retries until the lifetime limits are reached (e.g. 5 sec TCP).</w:t>
      </w:r>
      <w:r w:rsidR="00CE6E79">
        <w:t xml:space="preserve">  Lifetime of Packets? TU (half a second). Half a second is too long to stay in a retry queue.</w:t>
      </w:r>
      <w:r w:rsidR="00347A75">
        <w:t xml:space="preserve">  Concern with implementations waiting too long.</w:t>
      </w:r>
    </w:p>
    <w:p w14:paraId="3F649C11" w14:textId="64768E47" w:rsidR="00D02E5F" w:rsidRDefault="006D3E22" w:rsidP="00506140">
      <w:pPr>
        <w:numPr>
          <w:ilvl w:val="3"/>
          <w:numId w:val="1"/>
        </w:numPr>
      </w:pPr>
      <w:r>
        <w:t>Discussion on the lifetime value and expectations.</w:t>
      </w:r>
    </w:p>
    <w:p w14:paraId="333D197A" w14:textId="15E9E1C1" w:rsidR="00EF1901" w:rsidRDefault="00EF1901" w:rsidP="00506140">
      <w:pPr>
        <w:numPr>
          <w:ilvl w:val="3"/>
          <w:numId w:val="1"/>
        </w:numPr>
      </w:pPr>
      <w:r>
        <w:t>Some implementations have AC retry and AC lifetime limits and so we should not make a change to make them non-compliant.</w:t>
      </w:r>
    </w:p>
    <w:p w14:paraId="48D8B45C" w14:textId="547A00A8" w:rsidR="005B0110" w:rsidRDefault="005B0110" w:rsidP="005B0110">
      <w:pPr>
        <w:numPr>
          <w:ilvl w:val="3"/>
          <w:numId w:val="1"/>
        </w:numPr>
      </w:pPr>
      <w:r>
        <w:t>Updated Proposed Resolution: Rejected</w:t>
      </w:r>
    </w:p>
    <w:p w14:paraId="3C8BF760" w14:textId="77777777" w:rsidR="005B0110" w:rsidRDefault="005B0110" w:rsidP="005B0110">
      <w:pPr>
        <w:ind w:left="2880"/>
      </w:pPr>
    </w:p>
    <w:p w14:paraId="609E026D" w14:textId="77777777" w:rsidR="005B0110" w:rsidRDefault="005B0110" w:rsidP="005B0110">
      <w:pPr>
        <w:ind w:left="2880"/>
      </w:pPr>
      <w:r>
        <w:t>The CRC discussed the proposed change and did not come to consensus to make the change. Concerns raised in changing the requirements as proposed by the commenter include:</w:t>
      </w:r>
    </w:p>
    <w:p w14:paraId="28D006A9" w14:textId="77777777" w:rsidR="005B0110" w:rsidRDefault="005B0110" w:rsidP="005B0110">
      <w:pPr>
        <w:ind w:left="2880"/>
      </w:pPr>
    </w:p>
    <w:p w14:paraId="4F9C4CEC" w14:textId="77777777" w:rsidR="005B0110" w:rsidRDefault="005B0110" w:rsidP="005B0110">
      <w:pPr>
        <w:ind w:left="2880"/>
      </w:pPr>
      <w:r>
        <w:t>Having a per-packet retry mechanism stops us from flooding with retries until lifetime limits are reached (e.g. 5sec TCP). Lifetime of packets? TU (half a second). Half a second is too long to stay in a retry queue. Concern with implementations waiting too long. Some implementations have per-AC packet and lifetime limits as per the standard today. Makes existing implementations non-compliant.</w:t>
      </w:r>
    </w:p>
    <w:p w14:paraId="3A3FD72C" w14:textId="77777777" w:rsidR="005B0110" w:rsidRDefault="005B0110" w:rsidP="005B0110">
      <w:pPr>
        <w:ind w:left="2880"/>
      </w:pPr>
    </w:p>
    <w:p w14:paraId="05358ED1" w14:textId="3E2E79DE" w:rsidR="005B0110" w:rsidRDefault="005B0110" w:rsidP="005B0110">
      <w:pPr>
        <w:ind w:left="2880"/>
      </w:pPr>
      <w:r>
        <w:t>Having per packet retry mechanism in the standard enables requirements to be uniform across vendors. Creates openings to flooding the medium.</w:t>
      </w:r>
    </w:p>
    <w:p w14:paraId="10D212FB" w14:textId="174667DA" w:rsidR="006D3E22" w:rsidRDefault="00E81340" w:rsidP="00506140">
      <w:pPr>
        <w:numPr>
          <w:ilvl w:val="3"/>
          <w:numId w:val="1"/>
        </w:numPr>
      </w:pPr>
      <w:r>
        <w:t>Mark Ready for Motion.</w:t>
      </w:r>
    </w:p>
    <w:p w14:paraId="030ACB2C" w14:textId="138F2D8E" w:rsidR="00E81340" w:rsidRPr="007D5EB9" w:rsidRDefault="00E81340" w:rsidP="00E81340">
      <w:pPr>
        <w:numPr>
          <w:ilvl w:val="2"/>
          <w:numId w:val="1"/>
        </w:numPr>
        <w:rPr>
          <w:highlight w:val="green"/>
        </w:rPr>
      </w:pPr>
      <w:r w:rsidRPr="007D5EB9">
        <w:rPr>
          <w:highlight w:val="green"/>
        </w:rPr>
        <w:t>CID 2549 (MAC)</w:t>
      </w:r>
    </w:p>
    <w:p w14:paraId="76D35269" w14:textId="4B11E61B" w:rsidR="00E81340" w:rsidRDefault="00E81340" w:rsidP="00E81340">
      <w:pPr>
        <w:numPr>
          <w:ilvl w:val="3"/>
          <w:numId w:val="1"/>
        </w:numPr>
      </w:pPr>
      <w:r>
        <w:t>Review Comment</w:t>
      </w:r>
    </w:p>
    <w:p w14:paraId="41D0689D" w14:textId="69907BF8" w:rsidR="00165159" w:rsidRDefault="00165159" w:rsidP="00165159">
      <w:pPr>
        <w:numPr>
          <w:ilvl w:val="3"/>
          <w:numId w:val="1"/>
        </w:numPr>
      </w:pPr>
      <w:r>
        <w:t xml:space="preserve">Proposed Resolution: Rejected - resetting CW to </w:t>
      </w:r>
      <w:proofErr w:type="spellStart"/>
      <w:r>
        <w:t>CWmin</w:t>
      </w:r>
      <w:proofErr w:type="spellEnd"/>
      <w:r>
        <w:t xml:space="preserve"> provides a periodic exit out of a very large CW. This mitigates at least somewhat the adverse effects of exponential </w:t>
      </w:r>
      <w:proofErr w:type="spellStart"/>
      <w:r>
        <w:t>backoff</w:t>
      </w:r>
      <w:proofErr w:type="spellEnd"/>
      <w:r>
        <w:t>, wherein a successful transmitter keeps winning the medium successively at the expense of transmitters with a high CW. Sort of like a temporary capture effect.</w:t>
      </w:r>
    </w:p>
    <w:p w14:paraId="734A38AE" w14:textId="77777777" w:rsidR="00165159" w:rsidRDefault="00165159" w:rsidP="00165159">
      <w:pPr>
        <w:ind w:left="2880"/>
      </w:pPr>
    </w:p>
    <w:p w14:paraId="38EC4B56" w14:textId="66F0C86F" w:rsidR="00165159" w:rsidRDefault="00165159" w:rsidP="00165159">
      <w:pPr>
        <w:ind w:left="2880"/>
      </w:pPr>
      <w:r>
        <w:t xml:space="preserve">(Note that the access probabilities across nodes will be the same on average, but this capture effect is an important source of jitter in exponential </w:t>
      </w:r>
      <w:proofErr w:type="spellStart"/>
      <w:r>
        <w:t>backoff</w:t>
      </w:r>
      <w:proofErr w:type="spellEnd"/>
      <w:r>
        <w:t>.)</w:t>
      </w:r>
    </w:p>
    <w:p w14:paraId="3361B3DA" w14:textId="76F868B8" w:rsidR="0057502E" w:rsidRDefault="00165159" w:rsidP="00165159">
      <w:pPr>
        <w:numPr>
          <w:ilvl w:val="3"/>
          <w:numId w:val="1"/>
        </w:numPr>
      </w:pPr>
      <w:r>
        <w:t>Mark Ready for Motion</w:t>
      </w:r>
    </w:p>
    <w:p w14:paraId="32D64A57" w14:textId="06131764" w:rsidR="003604BD" w:rsidRPr="0035612A" w:rsidRDefault="00D462CF" w:rsidP="00D462CF">
      <w:pPr>
        <w:numPr>
          <w:ilvl w:val="2"/>
          <w:numId w:val="1"/>
        </w:numPr>
        <w:rPr>
          <w:highlight w:val="green"/>
        </w:rPr>
      </w:pPr>
      <w:r w:rsidRPr="0035612A">
        <w:rPr>
          <w:highlight w:val="green"/>
        </w:rPr>
        <w:t>CID 2610 (MAC)</w:t>
      </w:r>
    </w:p>
    <w:p w14:paraId="257506AF" w14:textId="2031A799" w:rsidR="00D462CF" w:rsidRDefault="00D462CF" w:rsidP="00D462CF">
      <w:pPr>
        <w:numPr>
          <w:ilvl w:val="3"/>
          <w:numId w:val="1"/>
        </w:numPr>
      </w:pPr>
      <w:r>
        <w:t>Review Comment</w:t>
      </w:r>
    </w:p>
    <w:p w14:paraId="2BF75F64" w14:textId="2F82D75D" w:rsidR="00D462CF" w:rsidRDefault="00FD0C94" w:rsidP="00D462CF">
      <w:pPr>
        <w:numPr>
          <w:ilvl w:val="3"/>
          <w:numId w:val="1"/>
        </w:numPr>
      </w:pPr>
      <w:r>
        <w:t>Proposed Resolution: Accepted.</w:t>
      </w:r>
    </w:p>
    <w:p w14:paraId="498CCC0C" w14:textId="1619C522" w:rsidR="007720AC" w:rsidRDefault="007720AC" w:rsidP="00D462CF">
      <w:pPr>
        <w:numPr>
          <w:ilvl w:val="3"/>
          <w:numId w:val="1"/>
        </w:numPr>
      </w:pPr>
      <w:r>
        <w:t xml:space="preserve">Then when we were reviewing the </w:t>
      </w:r>
      <w:r w:rsidR="00D353F7">
        <w:t>draft standard, we noted a similar problem on the next paragraph.</w:t>
      </w:r>
    </w:p>
    <w:p w14:paraId="1BAF70CD" w14:textId="77777777" w:rsidR="00346B35" w:rsidRDefault="00D353F7" w:rsidP="00346B35">
      <w:pPr>
        <w:numPr>
          <w:ilvl w:val="3"/>
          <w:numId w:val="1"/>
        </w:numPr>
      </w:pPr>
      <w:r>
        <w:t xml:space="preserve">Updated Proposed Resolution: </w:t>
      </w:r>
      <w:r w:rsidR="00346B35" w:rsidRPr="00346B35">
        <w:t xml:space="preserve">REVISED (MAC: 2019-08-22 15:27:21Z) - Make the change indicated by the commenter at the cited location (1805.6), </w:t>
      </w:r>
      <w:proofErr w:type="gramStart"/>
      <w:r w:rsidR="00346B35" w:rsidRPr="00346B35">
        <w:t>AND also</w:t>
      </w:r>
      <w:proofErr w:type="gramEnd"/>
      <w:r w:rsidR="00346B35" w:rsidRPr="00346B35">
        <w:t xml:space="preserve"> at 1805.9. </w:t>
      </w:r>
    </w:p>
    <w:p w14:paraId="2668E6E3" w14:textId="70A24149" w:rsidR="00534A04" w:rsidRDefault="00534A04" w:rsidP="00346B35">
      <w:pPr>
        <w:numPr>
          <w:ilvl w:val="3"/>
          <w:numId w:val="1"/>
        </w:numPr>
      </w:pPr>
      <w:r>
        <w:t>No objection – Mark Ready for Motion</w:t>
      </w:r>
    </w:p>
    <w:p w14:paraId="4F6B359D" w14:textId="7D28C745" w:rsidR="00534A04" w:rsidRPr="00590747" w:rsidRDefault="00346B35" w:rsidP="00534A04">
      <w:pPr>
        <w:numPr>
          <w:ilvl w:val="2"/>
          <w:numId w:val="1"/>
        </w:numPr>
        <w:rPr>
          <w:highlight w:val="yellow"/>
        </w:rPr>
      </w:pPr>
      <w:r w:rsidRPr="00590747">
        <w:rPr>
          <w:highlight w:val="yellow"/>
        </w:rPr>
        <w:t>CID 2664 (MAC)</w:t>
      </w:r>
    </w:p>
    <w:p w14:paraId="20719010" w14:textId="6A5D6EC2" w:rsidR="00346B35" w:rsidRDefault="00346B35" w:rsidP="00346B35">
      <w:pPr>
        <w:numPr>
          <w:ilvl w:val="3"/>
          <w:numId w:val="1"/>
        </w:numPr>
      </w:pPr>
      <w:proofErr w:type="gramStart"/>
      <w:r>
        <w:t>Similar to</w:t>
      </w:r>
      <w:proofErr w:type="gramEnd"/>
      <w:r>
        <w:t xml:space="preserve"> </w:t>
      </w:r>
      <w:r w:rsidR="008A05F5">
        <w:t xml:space="preserve">CID </w:t>
      </w:r>
      <w:r>
        <w:t>2429 – need to have more work on it</w:t>
      </w:r>
      <w:r w:rsidR="0080616A">
        <w:t xml:space="preserve"> with the other set in </w:t>
      </w:r>
      <w:r w:rsidR="008A05F5">
        <w:t xml:space="preserve">CID </w:t>
      </w:r>
      <w:r w:rsidR="0080616A">
        <w:t>25</w:t>
      </w:r>
      <w:r w:rsidR="00590747">
        <w:t>2</w:t>
      </w:r>
      <w:r w:rsidR="0080616A">
        <w:t>0.</w:t>
      </w:r>
    </w:p>
    <w:p w14:paraId="2884C676" w14:textId="682A0A73" w:rsidR="0080616A" w:rsidRPr="00536AEB" w:rsidRDefault="00590747" w:rsidP="00590747">
      <w:pPr>
        <w:numPr>
          <w:ilvl w:val="2"/>
          <w:numId w:val="1"/>
        </w:numPr>
        <w:rPr>
          <w:highlight w:val="green"/>
        </w:rPr>
      </w:pPr>
      <w:r w:rsidRPr="00536AEB">
        <w:rPr>
          <w:highlight w:val="green"/>
        </w:rPr>
        <w:t>CID 2666 (MAC)</w:t>
      </w:r>
    </w:p>
    <w:p w14:paraId="2FDFC8ED" w14:textId="1B4D1CBB" w:rsidR="00590747" w:rsidRDefault="00590747" w:rsidP="00590747">
      <w:pPr>
        <w:numPr>
          <w:ilvl w:val="3"/>
          <w:numId w:val="1"/>
        </w:numPr>
      </w:pPr>
      <w:r>
        <w:lastRenderedPageBreak/>
        <w:t>Review Comment</w:t>
      </w:r>
    </w:p>
    <w:p w14:paraId="7853E2EF" w14:textId="0B501D5C" w:rsidR="00590747" w:rsidRDefault="009164C2" w:rsidP="00590747">
      <w:pPr>
        <w:numPr>
          <w:ilvl w:val="3"/>
          <w:numId w:val="1"/>
        </w:numPr>
      </w:pPr>
      <w:r>
        <w:t xml:space="preserve">Discussion on the </w:t>
      </w:r>
      <w:r w:rsidR="00E266B8">
        <w:t xml:space="preserve">NAV setting and invoking EIFS.  </w:t>
      </w:r>
      <w:r w:rsidR="00A53919">
        <w:t xml:space="preserve">Discussed different cases where a large NAV is </w:t>
      </w:r>
      <w:r w:rsidR="00281071">
        <w:t xml:space="preserve">set, the EIFS </w:t>
      </w:r>
      <w:r w:rsidR="00C5014A">
        <w:t>is</w:t>
      </w:r>
      <w:r w:rsidR="00281071">
        <w:t xml:space="preserve"> used at the end of the NAV.</w:t>
      </w:r>
    </w:p>
    <w:p w14:paraId="1B82F7BD" w14:textId="1A3CBD97" w:rsidR="00C5014A" w:rsidRDefault="002425D9" w:rsidP="00590747">
      <w:pPr>
        <w:numPr>
          <w:ilvl w:val="3"/>
          <w:numId w:val="1"/>
        </w:numPr>
      </w:pPr>
      <w:r>
        <w:t>Discussion on the scenario of when the NAV is set –</w:t>
      </w:r>
    </w:p>
    <w:p w14:paraId="644C34C6" w14:textId="4A27E028" w:rsidR="002425D9" w:rsidRDefault="00F07BC6" w:rsidP="00590747">
      <w:pPr>
        <w:numPr>
          <w:ilvl w:val="3"/>
          <w:numId w:val="1"/>
        </w:numPr>
      </w:pPr>
      <w:r>
        <w:t xml:space="preserve">The sentence was introduced in 2012 and included an example, then in 2016 the </w:t>
      </w:r>
      <w:r w:rsidR="00F81DC8">
        <w:t xml:space="preserve">example was removed.  </w:t>
      </w:r>
    </w:p>
    <w:p w14:paraId="76CF3BBD" w14:textId="44FDE5CC" w:rsidR="00F81DC8" w:rsidRDefault="00F81DC8" w:rsidP="00590747">
      <w:pPr>
        <w:numPr>
          <w:ilvl w:val="3"/>
          <w:numId w:val="1"/>
        </w:numPr>
      </w:pPr>
      <w:r>
        <w:t xml:space="preserve">LSIG-TXOP was included in the example, and it </w:t>
      </w:r>
      <w:r w:rsidR="007E2C9D">
        <w:t>has been</w:t>
      </w:r>
      <w:r>
        <w:t xml:space="preserve"> removed</w:t>
      </w:r>
      <w:r w:rsidR="007E2C9D">
        <w:t>,</w:t>
      </w:r>
      <w:r>
        <w:t xml:space="preserve"> so this case </w:t>
      </w:r>
      <w:r w:rsidR="007E2C9D">
        <w:t xml:space="preserve">may </w:t>
      </w:r>
      <w:r>
        <w:t>not occur now.</w:t>
      </w:r>
    </w:p>
    <w:p w14:paraId="309B8FA8" w14:textId="7F9413EF" w:rsidR="00F81DC8" w:rsidRDefault="00C551BC" w:rsidP="00590747">
      <w:pPr>
        <w:numPr>
          <w:ilvl w:val="3"/>
          <w:numId w:val="1"/>
        </w:numPr>
      </w:pPr>
      <w:r>
        <w:t>We may want to delete this because it was a feature of LSIG-TXOP.</w:t>
      </w:r>
    </w:p>
    <w:p w14:paraId="192A4C27" w14:textId="31A55C9F" w:rsidR="005C51B3" w:rsidRDefault="005C51B3" w:rsidP="005C51B3">
      <w:pPr>
        <w:numPr>
          <w:ilvl w:val="3"/>
          <w:numId w:val="1"/>
        </w:numPr>
      </w:pPr>
      <w:r>
        <w:t>Proposed Resolution: Revised - agree with the comment.</w:t>
      </w:r>
    </w:p>
    <w:p w14:paraId="6453D9E7" w14:textId="77777777" w:rsidR="005C51B3" w:rsidRDefault="005C51B3" w:rsidP="005C51B3">
      <w:pPr>
        <w:ind w:left="2880"/>
      </w:pPr>
      <w:r>
        <w:t>At 1700.49, delete</w:t>
      </w:r>
    </w:p>
    <w:p w14:paraId="05D66B66" w14:textId="1BEB76D7" w:rsidR="005C51B3" w:rsidRDefault="005C51B3" w:rsidP="005C51B3">
      <w:pPr>
        <w:ind w:left="2880"/>
      </w:pPr>
      <w:r>
        <w:t>"EIFS shall not be invoked if the NAV is updated by the frame that would have caused an EIFS."</w:t>
      </w:r>
    </w:p>
    <w:p w14:paraId="7498A04B" w14:textId="3C1A280F" w:rsidR="00346B35" w:rsidRDefault="00D16A4E" w:rsidP="00D16A4E">
      <w:pPr>
        <w:numPr>
          <w:ilvl w:val="3"/>
          <w:numId w:val="1"/>
        </w:numPr>
      </w:pPr>
      <w:r w:rsidRPr="0090120A">
        <w:rPr>
          <w:highlight w:val="yellow"/>
        </w:rPr>
        <w:t>ACTION AI</w:t>
      </w:r>
      <w:r>
        <w:t xml:space="preserve">: Jon to contact </w:t>
      </w:r>
      <w:proofErr w:type="spellStart"/>
      <w:r>
        <w:t>TGax</w:t>
      </w:r>
      <w:proofErr w:type="spellEnd"/>
      <w:r>
        <w:t xml:space="preserve"> Chair about adding a statement about EIFS not being invoked if the NAV is updated by a frame that would have caused an EIFS See CID 2666 for more detail.</w:t>
      </w:r>
    </w:p>
    <w:p w14:paraId="527FA03D" w14:textId="18860767" w:rsidR="0090120A" w:rsidRDefault="0090120A" w:rsidP="00D16A4E">
      <w:pPr>
        <w:numPr>
          <w:ilvl w:val="3"/>
          <w:numId w:val="1"/>
        </w:numPr>
      </w:pPr>
      <w:r>
        <w:t xml:space="preserve">No objection – Mark Ready for Motion </w:t>
      </w:r>
    </w:p>
    <w:p w14:paraId="68D6A68C" w14:textId="7438D4F7" w:rsidR="0090120A" w:rsidRDefault="0090120A" w:rsidP="0090120A">
      <w:pPr>
        <w:numPr>
          <w:ilvl w:val="1"/>
          <w:numId w:val="1"/>
        </w:numPr>
      </w:pPr>
      <w:r>
        <w:t>Review status of submissions and</w:t>
      </w:r>
      <w:r w:rsidR="00843C12">
        <w:t xml:space="preserve"> what to review this afternoon.</w:t>
      </w:r>
    </w:p>
    <w:p w14:paraId="434EF92C" w14:textId="7B08DE6A" w:rsidR="00843C12" w:rsidRDefault="00843C12" w:rsidP="0090120A">
      <w:pPr>
        <w:numPr>
          <w:ilvl w:val="1"/>
          <w:numId w:val="1"/>
        </w:numPr>
      </w:pPr>
      <w:r>
        <w:t>Recess 11:52am</w:t>
      </w:r>
    </w:p>
    <w:p w14:paraId="2F5AC539" w14:textId="77777777" w:rsidR="00FC4064" w:rsidRDefault="00FC4064">
      <w:pPr>
        <w:rPr>
          <w:b/>
          <w:szCs w:val="22"/>
        </w:rPr>
      </w:pPr>
      <w:r>
        <w:rPr>
          <w:b/>
          <w:szCs w:val="22"/>
        </w:rPr>
        <w:br w:type="page"/>
      </w:r>
    </w:p>
    <w:p w14:paraId="23A70C55" w14:textId="66B945A7" w:rsidR="00827AD1" w:rsidRPr="00CD76B2" w:rsidRDefault="00827AD1" w:rsidP="00827AD1">
      <w:pPr>
        <w:numPr>
          <w:ilvl w:val="0"/>
          <w:numId w:val="1"/>
        </w:numPr>
        <w:rPr>
          <w:b/>
          <w:szCs w:val="22"/>
        </w:rPr>
      </w:pPr>
      <w:proofErr w:type="spellStart"/>
      <w:r w:rsidRPr="00CD76B2">
        <w:rPr>
          <w:b/>
          <w:szCs w:val="22"/>
        </w:rPr>
        <w:lastRenderedPageBreak/>
        <w:t>TGmd</w:t>
      </w:r>
      <w:proofErr w:type="spellEnd"/>
      <w:r w:rsidRPr="00CD76B2">
        <w:rPr>
          <w:b/>
          <w:szCs w:val="22"/>
        </w:rPr>
        <w:t xml:space="preserve"> (</w:t>
      </w:r>
      <w:proofErr w:type="spellStart"/>
      <w:r w:rsidRPr="00CD76B2">
        <w:rPr>
          <w:b/>
          <w:szCs w:val="22"/>
        </w:rPr>
        <w:t>REVmd</w:t>
      </w:r>
      <w:proofErr w:type="spellEnd"/>
      <w:r w:rsidRPr="00CD76B2">
        <w:rPr>
          <w:b/>
          <w:szCs w:val="22"/>
        </w:rPr>
        <w:t xml:space="preserve">) </w:t>
      </w:r>
      <w:proofErr w:type="spellStart"/>
      <w:r w:rsidRPr="00CD76B2">
        <w:rPr>
          <w:b/>
          <w:szCs w:val="22"/>
        </w:rPr>
        <w:t>Adhoc</w:t>
      </w:r>
      <w:proofErr w:type="spellEnd"/>
      <w:r w:rsidRPr="00CD76B2">
        <w:rPr>
          <w:b/>
          <w:szCs w:val="22"/>
        </w:rPr>
        <w:t xml:space="preserve"> in Toronto, Canada </w:t>
      </w:r>
      <w:r>
        <w:rPr>
          <w:b/>
          <w:szCs w:val="22"/>
        </w:rPr>
        <w:t>Thursday</w:t>
      </w:r>
      <w:r w:rsidRPr="00CD76B2">
        <w:rPr>
          <w:b/>
          <w:szCs w:val="22"/>
        </w:rPr>
        <w:t xml:space="preserve"> 2</w:t>
      </w:r>
      <w:r>
        <w:rPr>
          <w:b/>
          <w:szCs w:val="22"/>
        </w:rPr>
        <w:t>2</w:t>
      </w:r>
      <w:r w:rsidRPr="00CD76B2">
        <w:rPr>
          <w:b/>
          <w:szCs w:val="22"/>
        </w:rPr>
        <w:t xml:space="preserve"> Aug. 2019 </w:t>
      </w:r>
      <w:r>
        <w:rPr>
          <w:b/>
          <w:szCs w:val="22"/>
        </w:rPr>
        <w:t>1</w:t>
      </w:r>
      <w:r w:rsidR="00584D50">
        <w:rPr>
          <w:b/>
          <w:szCs w:val="22"/>
        </w:rPr>
        <w:t>3</w:t>
      </w:r>
      <w:r>
        <w:rPr>
          <w:b/>
          <w:szCs w:val="22"/>
        </w:rPr>
        <w:t>:00</w:t>
      </w:r>
      <w:r w:rsidRPr="00CD76B2">
        <w:rPr>
          <w:b/>
          <w:szCs w:val="22"/>
        </w:rPr>
        <w:t>-1</w:t>
      </w:r>
      <w:r w:rsidR="00584D50">
        <w:rPr>
          <w:b/>
          <w:szCs w:val="22"/>
        </w:rPr>
        <w:t>5</w:t>
      </w:r>
      <w:r w:rsidRPr="00CD76B2">
        <w:rPr>
          <w:b/>
          <w:szCs w:val="22"/>
        </w:rPr>
        <w:t>:</w:t>
      </w:r>
      <w:r w:rsidR="00146DC2">
        <w:rPr>
          <w:b/>
          <w:szCs w:val="22"/>
        </w:rPr>
        <w:t>0</w:t>
      </w:r>
      <w:r w:rsidR="00584D50">
        <w:rPr>
          <w:b/>
          <w:szCs w:val="22"/>
        </w:rPr>
        <w:t>0</w:t>
      </w:r>
    </w:p>
    <w:p w14:paraId="5A90DF3C" w14:textId="01490C84" w:rsidR="00827AD1" w:rsidRPr="00CD76B2" w:rsidRDefault="00827AD1" w:rsidP="00827AD1">
      <w:pPr>
        <w:numPr>
          <w:ilvl w:val="1"/>
          <w:numId w:val="1"/>
        </w:numPr>
        <w:rPr>
          <w:szCs w:val="22"/>
        </w:rPr>
      </w:pPr>
      <w:r w:rsidRPr="009C57AD">
        <w:rPr>
          <w:b/>
          <w:szCs w:val="22"/>
        </w:rPr>
        <w:t>Welcome – Called to order at</w:t>
      </w:r>
      <w:r>
        <w:rPr>
          <w:b/>
          <w:szCs w:val="22"/>
        </w:rPr>
        <w:t xml:space="preserve"> </w:t>
      </w:r>
      <w:r w:rsidR="00146DC2">
        <w:rPr>
          <w:b/>
          <w:szCs w:val="22"/>
        </w:rPr>
        <w:t>1</w:t>
      </w:r>
      <w:r>
        <w:rPr>
          <w:b/>
          <w:szCs w:val="22"/>
        </w:rPr>
        <w:t>:02am</w:t>
      </w:r>
      <w:r w:rsidRPr="009C57AD">
        <w:rPr>
          <w:b/>
          <w:szCs w:val="22"/>
        </w:rPr>
        <w:t xml:space="preserve"> ET by the Chair </w:t>
      </w:r>
      <w:r w:rsidR="00D4500F">
        <w:rPr>
          <w:b/>
          <w:szCs w:val="22"/>
        </w:rPr>
        <w:t>Dorothy STANLEY (HPE)</w:t>
      </w:r>
      <w:r w:rsidRPr="00CD76B2">
        <w:rPr>
          <w:szCs w:val="22"/>
        </w:rPr>
        <w:t>.</w:t>
      </w:r>
    </w:p>
    <w:p w14:paraId="02D0F025" w14:textId="77777777" w:rsidR="00827AD1" w:rsidRPr="00CD76B2" w:rsidRDefault="00827AD1" w:rsidP="00827AD1">
      <w:pPr>
        <w:numPr>
          <w:ilvl w:val="1"/>
          <w:numId w:val="1"/>
        </w:numPr>
        <w:rPr>
          <w:szCs w:val="22"/>
        </w:rPr>
      </w:pPr>
      <w:r w:rsidRPr="009C57AD">
        <w:rPr>
          <w:b/>
          <w:szCs w:val="22"/>
        </w:rPr>
        <w:t>Attendance</w:t>
      </w:r>
      <w:r w:rsidRPr="00CD76B2">
        <w:rPr>
          <w:szCs w:val="22"/>
        </w:rPr>
        <w:t xml:space="preserve">: </w:t>
      </w:r>
    </w:p>
    <w:p w14:paraId="24996BC6" w14:textId="77777777" w:rsidR="00827AD1" w:rsidRPr="00CD76B2" w:rsidRDefault="00827AD1" w:rsidP="00827AD1">
      <w:pPr>
        <w:numPr>
          <w:ilvl w:val="2"/>
          <w:numId w:val="1"/>
        </w:numPr>
        <w:rPr>
          <w:szCs w:val="22"/>
        </w:rPr>
      </w:pPr>
      <w:r w:rsidRPr="00CD76B2">
        <w:rPr>
          <w:szCs w:val="22"/>
        </w:rPr>
        <w:t xml:space="preserve">In Person: </w:t>
      </w:r>
    </w:p>
    <w:p w14:paraId="2CC8447A" w14:textId="4896DB05" w:rsidR="00827AD1" w:rsidRPr="00CD76B2" w:rsidRDefault="00D4500F" w:rsidP="00827AD1">
      <w:pPr>
        <w:numPr>
          <w:ilvl w:val="3"/>
          <w:numId w:val="1"/>
        </w:numPr>
        <w:rPr>
          <w:szCs w:val="22"/>
        </w:rPr>
      </w:pPr>
      <w:r>
        <w:rPr>
          <w:szCs w:val="22"/>
        </w:rPr>
        <w:t>Dorothy STANLEY (HPE)</w:t>
      </w:r>
    </w:p>
    <w:p w14:paraId="19F7D9FC" w14:textId="6BE4FB77" w:rsidR="00827AD1" w:rsidRPr="00CD76B2" w:rsidRDefault="00827AD1" w:rsidP="00827AD1">
      <w:pPr>
        <w:numPr>
          <w:ilvl w:val="3"/>
          <w:numId w:val="1"/>
        </w:numPr>
        <w:rPr>
          <w:szCs w:val="22"/>
        </w:rPr>
      </w:pPr>
      <w:r w:rsidRPr="00CD76B2">
        <w:rPr>
          <w:szCs w:val="22"/>
        </w:rPr>
        <w:t xml:space="preserve">Mark </w:t>
      </w:r>
      <w:r w:rsidR="0008553D">
        <w:rPr>
          <w:szCs w:val="22"/>
        </w:rPr>
        <w:t>HAMILTON (RUCKUS/COMMSCOPE)</w:t>
      </w:r>
    </w:p>
    <w:p w14:paraId="54724DF8" w14:textId="4BE61718" w:rsidR="00827AD1" w:rsidRPr="00CD76B2" w:rsidRDefault="00D4500F" w:rsidP="00827AD1">
      <w:pPr>
        <w:numPr>
          <w:ilvl w:val="3"/>
          <w:numId w:val="1"/>
        </w:numPr>
        <w:rPr>
          <w:szCs w:val="22"/>
        </w:rPr>
      </w:pPr>
      <w:r>
        <w:rPr>
          <w:szCs w:val="22"/>
        </w:rPr>
        <w:t xml:space="preserve">Jon ROSDAHL </w:t>
      </w:r>
      <w:r w:rsidR="00B779C6">
        <w:rPr>
          <w:szCs w:val="22"/>
        </w:rPr>
        <w:t>(Qualcomm)</w:t>
      </w:r>
    </w:p>
    <w:p w14:paraId="4026107D" w14:textId="00C8DD9F" w:rsidR="00827AD1" w:rsidRPr="000F61B3" w:rsidRDefault="00D4500F" w:rsidP="00827AD1">
      <w:pPr>
        <w:numPr>
          <w:ilvl w:val="3"/>
          <w:numId w:val="1"/>
        </w:numPr>
        <w:rPr>
          <w:szCs w:val="22"/>
        </w:rPr>
      </w:pPr>
      <w:r>
        <w:rPr>
          <w:szCs w:val="22"/>
        </w:rPr>
        <w:t>Joe LEVY (Interdigital)</w:t>
      </w:r>
    </w:p>
    <w:p w14:paraId="0F536CBF" w14:textId="3A4D5E9F" w:rsidR="00827AD1" w:rsidRDefault="00D4500F" w:rsidP="00827AD1">
      <w:pPr>
        <w:numPr>
          <w:ilvl w:val="3"/>
          <w:numId w:val="1"/>
        </w:numPr>
      </w:pPr>
      <w:r>
        <w:t>Michael MONTEMURRO (Blackberry)</w:t>
      </w:r>
    </w:p>
    <w:p w14:paraId="0E7F8CFE" w14:textId="38459126" w:rsidR="00827AD1" w:rsidRDefault="00D4500F" w:rsidP="00827AD1">
      <w:pPr>
        <w:numPr>
          <w:ilvl w:val="3"/>
          <w:numId w:val="1"/>
        </w:numPr>
      </w:pPr>
      <w:r>
        <w:t>Edward AU (Huawei)</w:t>
      </w:r>
      <w:r w:rsidR="00827AD1">
        <w:t xml:space="preserve"> </w:t>
      </w:r>
    </w:p>
    <w:p w14:paraId="4E50A931" w14:textId="77777777" w:rsidR="00827AD1" w:rsidRDefault="00827AD1" w:rsidP="00827AD1">
      <w:pPr>
        <w:numPr>
          <w:ilvl w:val="2"/>
          <w:numId w:val="1"/>
        </w:numPr>
      </w:pPr>
      <w:r>
        <w:t>Call in WebEx</w:t>
      </w:r>
    </w:p>
    <w:p w14:paraId="07778A21" w14:textId="753F2BFC" w:rsidR="00827AD1" w:rsidRDefault="00D4500F" w:rsidP="00827AD1">
      <w:pPr>
        <w:numPr>
          <w:ilvl w:val="3"/>
          <w:numId w:val="1"/>
        </w:numPr>
      </w:pPr>
      <w:r>
        <w:t>Emily QI (Intel)</w:t>
      </w:r>
    </w:p>
    <w:p w14:paraId="0FFAD8DA" w14:textId="13875078" w:rsidR="00827AD1" w:rsidRDefault="00D4500F" w:rsidP="00827AD1">
      <w:pPr>
        <w:numPr>
          <w:ilvl w:val="3"/>
          <w:numId w:val="1"/>
        </w:numPr>
      </w:pPr>
      <w:r>
        <w:t>Mark RISON (Samsung)</w:t>
      </w:r>
    </w:p>
    <w:p w14:paraId="1B96FAF2" w14:textId="77777777" w:rsidR="00827AD1" w:rsidRDefault="00827AD1" w:rsidP="00827AD1">
      <w:pPr>
        <w:numPr>
          <w:ilvl w:val="3"/>
          <w:numId w:val="1"/>
        </w:numPr>
      </w:pPr>
    </w:p>
    <w:p w14:paraId="0A25C7F8" w14:textId="77777777" w:rsidR="00827AD1" w:rsidRDefault="00827AD1" w:rsidP="00827AD1">
      <w:pPr>
        <w:numPr>
          <w:ilvl w:val="1"/>
          <w:numId w:val="1"/>
        </w:numPr>
        <w:rPr>
          <w:b/>
        </w:rPr>
      </w:pPr>
      <w:r w:rsidRPr="00EE73A9">
        <w:rPr>
          <w:b/>
        </w:rPr>
        <w:t>Review Agenda 11-19/1367r</w:t>
      </w:r>
      <w:r>
        <w:rPr>
          <w:b/>
        </w:rPr>
        <w:t>8</w:t>
      </w:r>
    </w:p>
    <w:p w14:paraId="66753575" w14:textId="77777777" w:rsidR="00827AD1" w:rsidRPr="00297788" w:rsidRDefault="0021144C" w:rsidP="00827AD1">
      <w:pPr>
        <w:numPr>
          <w:ilvl w:val="2"/>
          <w:numId w:val="1"/>
        </w:numPr>
      </w:pPr>
      <w:hyperlink r:id="rId55" w:history="1">
        <w:r w:rsidR="00827AD1" w:rsidRPr="00297788">
          <w:rPr>
            <w:rStyle w:val="Hyperlink"/>
          </w:rPr>
          <w:t>https://mentor.ieee.org/802.11/dcn/19/11-19-1367-08-000m-2019-july-aug-sept-tgmd-teleconference-agendas.docx</w:t>
        </w:r>
      </w:hyperlink>
    </w:p>
    <w:p w14:paraId="15C7B3CF" w14:textId="27FA0022" w:rsidR="00147E32" w:rsidRDefault="00147E32" w:rsidP="00147E32">
      <w:pPr>
        <w:numPr>
          <w:ilvl w:val="2"/>
          <w:numId w:val="1"/>
        </w:numPr>
      </w:pPr>
      <w:r>
        <w:t xml:space="preserve">2019-08-22 </w:t>
      </w:r>
      <w:proofErr w:type="spellStart"/>
      <w:r>
        <w:t>TGmd</w:t>
      </w:r>
      <w:proofErr w:type="spellEnd"/>
      <w:r>
        <w:t xml:space="preserve"> Ad-hoc PM1 13:00-</w:t>
      </w:r>
      <w:r w:rsidR="009B4BE5">
        <w:t>15:00 Eastern</w:t>
      </w:r>
    </w:p>
    <w:p w14:paraId="2949D5C8" w14:textId="0F16B6F5" w:rsidR="00147E32" w:rsidRDefault="00147E32" w:rsidP="00147E32">
      <w:pPr>
        <w:pStyle w:val="ListParagraph"/>
        <w:numPr>
          <w:ilvl w:val="0"/>
          <w:numId w:val="9"/>
        </w:numPr>
      </w:pPr>
      <w:r>
        <w:t xml:space="preserve">CID 2052, 2021, 2067 – </w:t>
      </w:r>
      <w:r w:rsidR="00D4500F">
        <w:t>Edward AU (Huawei)</w:t>
      </w:r>
    </w:p>
    <w:p w14:paraId="109B1B5F" w14:textId="77777777" w:rsidR="00147E32" w:rsidRDefault="00147E32" w:rsidP="00147E32">
      <w:pPr>
        <w:pStyle w:val="ListParagraph"/>
        <w:numPr>
          <w:ilvl w:val="0"/>
          <w:numId w:val="9"/>
        </w:numPr>
      </w:pPr>
      <w:r>
        <w:t>11-19-1195 – Menzo WENTINK CIDs</w:t>
      </w:r>
    </w:p>
    <w:p w14:paraId="2975CA74" w14:textId="1D1B9AA4" w:rsidR="00147E32" w:rsidRDefault="00147E32" w:rsidP="00147E32">
      <w:pPr>
        <w:pStyle w:val="ListParagraph"/>
        <w:numPr>
          <w:ilvl w:val="0"/>
          <w:numId w:val="9"/>
        </w:numPr>
      </w:pPr>
      <w:r>
        <w:t xml:space="preserve">MAC CIDs – Mark </w:t>
      </w:r>
      <w:r w:rsidR="0008553D">
        <w:t>HAMILTON (RUCKUS/COMMSCOPE)</w:t>
      </w:r>
    </w:p>
    <w:p w14:paraId="1E4989C3" w14:textId="13C670CB" w:rsidR="00843C12" w:rsidRDefault="00147E32" w:rsidP="00584D50">
      <w:pPr>
        <w:numPr>
          <w:ilvl w:val="2"/>
          <w:numId w:val="1"/>
        </w:numPr>
      </w:pPr>
      <w:r>
        <w:t>Move Mark HAMILTON to PM2 as we do not believe we will get to it.</w:t>
      </w:r>
    </w:p>
    <w:p w14:paraId="3EE1D225" w14:textId="28CF72B5" w:rsidR="00147E32" w:rsidRDefault="00147E32" w:rsidP="00147E32">
      <w:pPr>
        <w:numPr>
          <w:ilvl w:val="1"/>
          <w:numId w:val="1"/>
        </w:numPr>
      </w:pPr>
      <w:r w:rsidRPr="00E866E9">
        <w:rPr>
          <w:b/>
        </w:rPr>
        <w:t>Review doc 11-19/14</w:t>
      </w:r>
      <w:r w:rsidR="00327F29" w:rsidRPr="00E866E9">
        <w:rPr>
          <w:b/>
        </w:rPr>
        <w:t>52r1</w:t>
      </w:r>
      <w:r w:rsidR="00327F29">
        <w:t xml:space="preserve"> </w:t>
      </w:r>
      <w:r w:rsidR="00D4500F">
        <w:t>Edward AU (Huawei)</w:t>
      </w:r>
    </w:p>
    <w:p w14:paraId="702BB3FD" w14:textId="19EDA5BB" w:rsidR="00327F29" w:rsidRDefault="0021144C" w:rsidP="00327F29">
      <w:pPr>
        <w:numPr>
          <w:ilvl w:val="2"/>
          <w:numId w:val="1"/>
        </w:numPr>
      </w:pPr>
      <w:hyperlink r:id="rId56" w:history="1">
        <w:r w:rsidR="00327F29" w:rsidRPr="005862A7">
          <w:rPr>
            <w:rStyle w:val="Hyperlink"/>
          </w:rPr>
          <w:t>https://mentor.ieee.org/802.11/dcn/19/11-19-1452-01-000m-resolution-for-cid-2052.docx</w:t>
        </w:r>
      </w:hyperlink>
      <w:r w:rsidR="00327F29">
        <w:t xml:space="preserve"> </w:t>
      </w:r>
    </w:p>
    <w:p w14:paraId="4CFBBE44" w14:textId="2378163F" w:rsidR="00327F29" w:rsidRPr="00B76C8A" w:rsidRDefault="00327F29" w:rsidP="00327F29">
      <w:pPr>
        <w:numPr>
          <w:ilvl w:val="2"/>
          <w:numId w:val="1"/>
        </w:numPr>
        <w:rPr>
          <w:highlight w:val="green"/>
        </w:rPr>
      </w:pPr>
      <w:r w:rsidRPr="00B76C8A">
        <w:rPr>
          <w:highlight w:val="green"/>
        </w:rPr>
        <w:t xml:space="preserve">CID </w:t>
      </w:r>
      <w:r w:rsidR="00164439" w:rsidRPr="00B76C8A">
        <w:rPr>
          <w:highlight w:val="green"/>
        </w:rPr>
        <w:t>2052 (PHY)</w:t>
      </w:r>
    </w:p>
    <w:p w14:paraId="50FA323F" w14:textId="4F9DE2E2" w:rsidR="00164439" w:rsidRDefault="00C37733" w:rsidP="00164439">
      <w:pPr>
        <w:numPr>
          <w:ilvl w:val="3"/>
          <w:numId w:val="1"/>
        </w:numPr>
      </w:pPr>
      <w:r>
        <w:t>Review Comment</w:t>
      </w:r>
    </w:p>
    <w:p w14:paraId="7715EAD0" w14:textId="424450A3" w:rsidR="00C37733" w:rsidRDefault="00C37733" w:rsidP="00164439">
      <w:pPr>
        <w:numPr>
          <w:ilvl w:val="3"/>
          <w:numId w:val="1"/>
        </w:numPr>
      </w:pPr>
      <w:r>
        <w:t xml:space="preserve">Discussion on if the proposed rejection rational is </w:t>
      </w:r>
      <w:proofErr w:type="gramStart"/>
      <w:r>
        <w:t>sufficient</w:t>
      </w:r>
      <w:proofErr w:type="gramEnd"/>
      <w:r>
        <w:t xml:space="preserve"> or not.</w:t>
      </w:r>
    </w:p>
    <w:p w14:paraId="51D651CF" w14:textId="172F5282" w:rsidR="00C37733" w:rsidRDefault="008D2BDC" w:rsidP="00164439">
      <w:pPr>
        <w:numPr>
          <w:ilvl w:val="3"/>
          <w:numId w:val="1"/>
        </w:numPr>
      </w:pPr>
      <w:r>
        <w:t>Question on how table E-6 addresses the definition of Chinese 60GHz set.</w:t>
      </w:r>
    </w:p>
    <w:p w14:paraId="0D7D0020" w14:textId="463DC32E" w:rsidR="008D2BDC" w:rsidRDefault="00A56C36" w:rsidP="00164439">
      <w:pPr>
        <w:numPr>
          <w:ilvl w:val="3"/>
          <w:numId w:val="1"/>
        </w:numPr>
      </w:pPr>
      <w:r>
        <w:t xml:space="preserve">Proposed Resolution: Rejected </w:t>
      </w:r>
      <w:r w:rsidRPr="00A56C36">
        <w:t>No, the CDMG BSS cannot operate in Europe of the US as of now.  While it is true that Chinese 60GHz band is contained with other regulatory domain bands, the CDMG PHY supports a 1.08 GHz channel width in comparison with the DMG PHY in Clause 20 (Directional multi-gigabit (DMG) PHY specification), which supports a 2.16 GHz channel width.</w:t>
      </w:r>
    </w:p>
    <w:p w14:paraId="4A758943" w14:textId="09DA3CD4" w:rsidR="00354BB3" w:rsidRDefault="00801FB4" w:rsidP="00164439">
      <w:pPr>
        <w:numPr>
          <w:ilvl w:val="3"/>
          <w:numId w:val="1"/>
        </w:numPr>
      </w:pPr>
      <w:r>
        <w:t>Argument on the reject rationale.</w:t>
      </w:r>
    </w:p>
    <w:p w14:paraId="145C3DC0" w14:textId="587ED33E" w:rsidR="00801FB4" w:rsidRDefault="00801FB4" w:rsidP="00164439">
      <w:pPr>
        <w:numPr>
          <w:ilvl w:val="3"/>
          <w:numId w:val="1"/>
        </w:numPr>
      </w:pPr>
      <w:r>
        <w:t xml:space="preserve">Change to </w:t>
      </w:r>
      <w:r w:rsidR="00D93FA6">
        <w:t>include</w:t>
      </w:r>
      <w:r>
        <w:t xml:space="preserve"> insufficient detail</w:t>
      </w:r>
      <w:r w:rsidR="006C0002">
        <w:t xml:space="preserve"> reason.</w:t>
      </w:r>
    </w:p>
    <w:p w14:paraId="1B207E85" w14:textId="56670141" w:rsidR="00727C6B" w:rsidRDefault="006B77BE" w:rsidP="00727C6B">
      <w:pPr>
        <w:numPr>
          <w:ilvl w:val="3"/>
          <w:numId w:val="1"/>
        </w:numPr>
      </w:pPr>
      <w:r>
        <w:t xml:space="preserve">Updated </w:t>
      </w:r>
      <w:r w:rsidR="00D93FA6">
        <w:t xml:space="preserve">Proposed </w:t>
      </w:r>
      <w:r>
        <w:t xml:space="preserve">Resolution: </w:t>
      </w:r>
      <w:r w:rsidR="00727C6B">
        <w:t>REJECTED (PHY: 2019-08-22 17:12:33Z) - No, the CDMG BSS cannot operate in Europe of the US as of now. While it is true that Chinese 60GHz band is contained with other regulatory domain bands, the CDMG PHY supports a 1.08 GHz channel width in comparison with the DMG PHY in Clause 20 (Directional multi-gigabit (DMG) PHY specification), which supports a 2.16 GHz channel width.</w:t>
      </w:r>
    </w:p>
    <w:p w14:paraId="319F8596" w14:textId="07BF5A12" w:rsidR="00727C6B" w:rsidRDefault="00727C6B" w:rsidP="00727C6B">
      <w:pPr>
        <w:ind w:left="2880"/>
      </w:pPr>
      <w:r>
        <w:t xml:space="preserve">The comment fails to identify changes in </w:t>
      </w:r>
      <w:proofErr w:type="gramStart"/>
      <w:r>
        <w:t>sufficient</w:t>
      </w:r>
      <w:proofErr w:type="gramEnd"/>
      <w:r>
        <w:t xml:space="preserve"> detail so that the specific wording of the changes that will satisfy the commenter can be determined.</w:t>
      </w:r>
    </w:p>
    <w:p w14:paraId="5EE042E3" w14:textId="1017ADF2" w:rsidR="006B77BE" w:rsidRDefault="006B77BE" w:rsidP="00164439">
      <w:pPr>
        <w:numPr>
          <w:ilvl w:val="3"/>
          <w:numId w:val="1"/>
        </w:numPr>
      </w:pPr>
      <w:r>
        <w:t>Mark Ready for Motion</w:t>
      </w:r>
    </w:p>
    <w:p w14:paraId="7778E2AB" w14:textId="25F4A38D" w:rsidR="006B77BE" w:rsidRDefault="00847DBB" w:rsidP="00847DBB">
      <w:pPr>
        <w:numPr>
          <w:ilvl w:val="1"/>
          <w:numId w:val="1"/>
        </w:numPr>
      </w:pPr>
      <w:r w:rsidRPr="00E866E9">
        <w:rPr>
          <w:b/>
        </w:rPr>
        <w:t>Review Doc 11-19/1453r0</w:t>
      </w:r>
      <w:r>
        <w:t xml:space="preserve"> </w:t>
      </w:r>
      <w:r w:rsidR="00D4500F">
        <w:t>Edward AU (Huawei)</w:t>
      </w:r>
    </w:p>
    <w:p w14:paraId="5005D1BE" w14:textId="0A136B0B" w:rsidR="00847DBB" w:rsidRDefault="0021144C" w:rsidP="00D912C1">
      <w:pPr>
        <w:numPr>
          <w:ilvl w:val="2"/>
          <w:numId w:val="1"/>
        </w:numPr>
      </w:pPr>
      <w:hyperlink r:id="rId57" w:history="1">
        <w:r w:rsidR="004414D1" w:rsidRPr="005862A7">
          <w:rPr>
            <w:rStyle w:val="Hyperlink"/>
          </w:rPr>
          <w:t>https://mentor.ieee.org/802.11/dcn/19/11-19-1453-00-000m-resolution-for-cid-2067.docx</w:t>
        </w:r>
      </w:hyperlink>
    </w:p>
    <w:p w14:paraId="4C13B3CE" w14:textId="5B9E62DC" w:rsidR="0057502E" w:rsidRPr="000B580F" w:rsidRDefault="00D912C1" w:rsidP="00D912C1">
      <w:pPr>
        <w:numPr>
          <w:ilvl w:val="2"/>
          <w:numId w:val="1"/>
        </w:numPr>
        <w:rPr>
          <w:highlight w:val="green"/>
        </w:rPr>
      </w:pPr>
      <w:r w:rsidRPr="000B580F">
        <w:rPr>
          <w:highlight w:val="green"/>
        </w:rPr>
        <w:t>CID 2067</w:t>
      </w:r>
      <w:r w:rsidR="000B580F">
        <w:rPr>
          <w:highlight w:val="green"/>
        </w:rPr>
        <w:t xml:space="preserve"> (PHY)</w:t>
      </w:r>
    </w:p>
    <w:p w14:paraId="6768F9C4" w14:textId="78AF45A5" w:rsidR="00D912C1" w:rsidRDefault="00D912C1" w:rsidP="00D912C1">
      <w:pPr>
        <w:numPr>
          <w:ilvl w:val="3"/>
          <w:numId w:val="1"/>
        </w:numPr>
      </w:pPr>
      <w:r>
        <w:t>Review Comment</w:t>
      </w:r>
    </w:p>
    <w:p w14:paraId="086E2736" w14:textId="57ACFC32" w:rsidR="00AB2347" w:rsidRDefault="004414D1" w:rsidP="00AB2347">
      <w:pPr>
        <w:numPr>
          <w:ilvl w:val="3"/>
          <w:numId w:val="1"/>
        </w:numPr>
      </w:pPr>
      <w:r>
        <w:lastRenderedPageBreak/>
        <w:t xml:space="preserve">Proposed Resolution: </w:t>
      </w:r>
      <w:r w:rsidR="000B580F" w:rsidRPr="000B580F">
        <w:t>REVISED (PHY: 2019-08-22 17:15:52Z)</w:t>
      </w:r>
    </w:p>
    <w:p w14:paraId="770FC67F" w14:textId="04E2F01A" w:rsidR="004414D1" w:rsidRDefault="00AB2347" w:rsidP="00AB2347">
      <w:pPr>
        <w:ind w:left="2880"/>
      </w:pPr>
      <w:r>
        <w:t>At 3468.64, add “The STF and CE fields at the end of the BRP PPDU have the same structure as those at the beginning of the PPDU as defined in 24.3.6 (Common preamble).” after the following sentence “If the Enhanced Beam Tracking Request field in the PHY header is equal to 1, each BRP PPDU(#1379) is composed of an STF, a CE field, and a data field followed by a training field containing an AGC training field, a receiver training field (TRN-R/T), an STF, and a CE field.”</w:t>
      </w:r>
    </w:p>
    <w:p w14:paraId="5D2A7169" w14:textId="47E55EAE" w:rsidR="0057502E" w:rsidRDefault="00AB2347" w:rsidP="00AB2347">
      <w:pPr>
        <w:numPr>
          <w:ilvl w:val="3"/>
          <w:numId w:val="1"/>
        </w:numPr>
      </w:pPr>
      <w:r>
        <w:t>No Objection - Mark Ready for Motion</w:t>
      </w:r>
    </w:p>
    <w:p w14:paraId="6B2E5904" w14:textId="2D606430" w:rsidR="0057502E" w:rsidRDefault="000B580F" w:rsidP="000B580F">
      <w:pPr>
        <w:numPr>
          <w:ilvl w:val="1"/>
          <w:numId w:val="1"/>
        </w:numPr>
      </w:pPr>
      <w:r w:rsidRPr="003969D8">
        <w:rPr>
          <w:b/>
        </w:rPr>
        <w:t xml:space="preserve">Review </w:t>
      </w:r>
      <w:r w:rsidRPr="003969D8">
        <w:rPr>
          <w:b/>
          <w:highlight w:val="green"/>
        </w:rPr>
        <w:t>CID 2021 (PHY</w:t>
      </w:r>
      <w:r w:rsidRPr="00FC4064">
        <w:rPr>
          <w:highlight w:val="green"/>
        </w:rPr>
        <w:t>)</w:t>
      </w:r>
      <w:r w:rsidR="00B836EE">
        <w:t xml:space="preserve"> </w:t>
      </w:r>
      <w:r w:rsidR="00D4500F">
        <w:t>Michael MONTEMURRO (Blackberry)</w:t>
      </w:r>
    </w:p>
    <w:p w14:paraId="1E4554D3" w14:textId="6044CFB4" w:rsidR="00B836EE" w:rsidRDefault="00B836EE" w:rsidP="00B836EE">
      <w:pPr>
        <w:numPr>
          <w:ilvl w:val="2"/>
          <w:numId w:val="1"/>
        </w:numPr>
      </w:pPr>
      <w:r>
        <w:t>Review Comment</w:t>
      </w:r>
    </w:p>
    <w:p w14:paraId="4AE10D0C" w14:textId="16F15A61" w:rsidR="00B836EE" w:rsidRDefault="00B836EE" w:rsidP="00B836EE">
      <w:pPr>
        <w:numPr>
          <w:ilvl w:val="2"/>
          <w:numId w:val="1"/>
        </w:numPr>
      </w:pPr>
      <w:r>
        <w:t xml:space="preserve">Thanks to </w:t>
      </w:r>
      <w:r w:rsidR="00D4500F">
        <w:t>Edward AU (Huawei)</w:t>
      </w:r>
      <w:r>
        <w:t xml:space="preserve"> for some of the homework.</w:t>
      </w:r>
    </w:p>
    <w:p w14:paraId="56AC07B2" w14:textId="01C66F07" w:rsidR="00B836EE" w:rsidRDefault="00B836EE" w:rsidP="00B836EE">
      <w:pPr>
        <w:numPr>
          <w:ilvl w:val="2"/>
          <w:numId w:val="1"/>
        </w:numPr>
      </w:pPr>
      <w:r>
        <w:t xml:space="preserve">Proposed Changes that makes </w:t>
      </w:r>
      <w:r w:rsidR="0095657A">
        <w:t>“</w:t>
      </w:r>
      <w:r>
        <w:t>C</w:t>
      </w:r>
      <w:r w:rsidR="0095657A">
        <w:t xml:space="preserve">DMG lower power SC Mode” </w:t>
      </w:r>
      <w:r w:rsidR="009C3712">
        <w:t>obsolete.</w:t>
      </w:r>
    </w:p>
    <w:p w14:paraId="199CE6EE" w14:textId="32116170" w:rsidR="000E7F33" w:rsidRDefault="009C3712" w:rsidP="000E7F33">
      <w:pPr>
        <w:numPr>
          <w:ilvl w:val="2"/>
          <w:numId w:val="1"/>
        </w:numPr>
      </w:pPr>
      <w:r>
        <w:t xml:space="preserve">DMG has a section in PIFs that was </w:t>
      </w:r>
      <w:r w:rsidR="000E7F33">
        <w:t xml:space="preserve">not </w:t>
      </w:r>
      <w:r>
        <w:t>updated for its obsolete</w:t>
      </w:r>
      <w:r w:rsidR="000E7F33">
        <w:t>, we will add that to this resolution.</w:t>
      </w:r>
    </w:p>
    <w:p w14:paraId="6FDC9B71" w14:textId="77777777" w:rsidR="008D25E9" w:rsidRDefault="00384F43" w:rsidP="008D25E9">
      <w:pPr>
        <w:numPr>
          <w:ilvl w:val="2"/>
          <w:numId w:val="1"/>
        </w:numPr>
      </w:pPr>
      <w:r>
        <w:t>Proposed Resolution:</w:t>
      </w:r>
      <w:r w:rsidRPr="00384F43">
        <w:t xml:space="preserve"> </w:t>
      </w:r>
      <w:r w:rsidR="008D25E9">
        <w:t>REVISED (PHY: 2019-08-22 17:22:19Z) - Make the following changes in the direction of the proposed resolution (relative to D2.2):</w:t>
      </w:r>
    </w:p>
    <w:p w14:paraId="28D17721" w14:textId="77777777" w:rsidR="008D25E9" w:rsidRDefault="008D25E9" w:rsidP="008D25E9">
      <w:pPr>
        <w:ind w:left="2160"/>
      </w:pPr>
      <w:r>
        <w:t xml:space="preserve">At 3432.21, in Table 24-1 in the Value column, change: "The value is an index to Table 24-11 (CDMG low-power SC mode modulation and coding schemes(11aj))." </w:t>
      </w:r>
    </w:p>
    <w:p w14:paraId="06D3F79F" w14:textId="77777777" w:rsidR="008D25E9" w:rsidRDefault="008D25E9" w:rsidP="008D25E9">
      <w:pPr>
        <w:ind w:left="2160"/>
      </w:pPr>
      <w:r>
        <w:t xml:space="preserve">to </w:t>
      </w:r>
    </w:p>
    <w:p w14:paraId="0CCF3EF2" w14:textId="77777777" w:rsidR="008D25E9" w:rsidRDefault="008D25E9" w:rsidP="008D25E9">
      <w:pPr>
        <w:ind w:left="2160"/>
      </w:pPr>
      <w:r>
        <w:t>"The value is an index to Table 24-11 (CDMG low-power SC mode modulation and coding schemes(11aj)). The CDMG low-power SC mode is obsolete. Support for this mechanism might be removed in a later revision of the standard."</w:t>
      </w:r>
    </w:p>
    <w:p w14:paraId="10DF6495" w14:textId="77777777" w:rsidR="008D25E9" w:rsidRDefault="008D25E9" w:rsidP="008D25E9">
      <w:pPr>
        <w:ind w:left="2160"/>
      </w:pPr>
      <w:r>
        <w:t>At 3449.62, in Clause 24.6.1, insert the following paragraph at the beginning of the clause: "The CDMG low-power SC mode is obsolete. Support for this mechanism might be removed in a later revision of the standard."</w:t>
      </w:r>
    </w:p>
    <w:p w14:paraId="73AAE943" w14:textId="77777777" w:rsidR="008D25E9" w:rsidRDefault="008D25E9" w:rsidP="008D25E9">
      <w:pPr>
        <w:ind w:left="2160"/>
      </w:pPr>
      <w:r>
        <w:t>At 3777.49, in Table B.30.2, in the CDMG-P2.3 row, in the Protocol Capability column, add the following paragraph under the entry: "The CDMG low-power SC mode is obsolete. Support for this mechanism might be removed in a later revision of the standard."</w:t>
      </w:r>
    </w:p>
    <w:p w14:paraId="3002098F" w14:textId="77777777" w:rsidR="008D25E9" w:rsidRDefault="008D25E9" w:rsidP="008D25E9">
      <w:pPr>
        <w:ind w:left="2160"/>
      </w:pPr>
      <w:r>
        <w:t>At 3778.8, in Table B.30.2, in the CDMG-P2.4.3 row, in the Protocol Capability column, add the following paragraph under the entry: "The CDMG low-power SC mode is obsolete. Support for this mechanism might be removed in a later revision of the standard."</w:t>
      </w:r>
    </w:p>
    <w:p w14:paraId="73141955" w14:textId="77777777" w:rsidR="008D25E9" w:rsidRDefault="008D25E9" w:rsidP="008D25E9">
      <w:pPr>
        <w:ind w:left="2160"/>
      </w:pPr>
      <w:r>
        <w:t>Also, the DMG low-power SC mode has not been marked obsolete in the PICS:</w:t>
      </w:r>
    </w:p>
    <w:p w14:paraId="37C8B744" w14:textId="19DDD7CE" w:rsidR="00773806" w:rsidRDefault="008D25E9" w:rsidP="008D25E9">
      <w:pPr>
        <w:ind w:left="2160"/>
      </w:pPr>
      <w:r>
        <w:t>At 3731.54, in Table B.24.2, in the DMG-P2.3 row, in the Protocol Capability column, add the following paragraph under the entry: "The DMG low-power SC mode is obsolete. Support for this mechanism might be removed in a later revision of the standard."</w:t>
      </w:r>
    </w:p>
    <w:p w14:paraId="4D1FB3A8" w14:textId="7B9E0B1B" w:rsidR="0095657A" w:rsidRDefault="000E7F33" w:rsidP="00B836EE">
      <w:pPr>
        <w:numPr>
          <w:ilvl w:val="2"/>
          <w:numId w:val="1"/>
        </w:numPr>
      </w:pPr>
      <w:r>
        <w:t>No objection – Mark Ready for Motion.</w:t>
      </w:r>
    </w:p>
    <w:p w14:paraId="791CFC52" w14:textId="36BF88C6" w:rsidR="000E7F33" w:rsidRDefault="000E7F33" w:rsidP="000E7F33">
      <w:pPr>
        <w:numPr>
          <w:ilvl w:val="1"/>
          <w:numId w:val="1"/>
        </w:numPr>
      </w:pPr>
      <w:r w:rsidRPr="003969D8">
        <w:rPr>
          <w:b/>
        </w:rPr>
        <w:t>Review doc 11-19/1195r</w:t>
      </w:r>
      <w:r w:rsidR="00D21781" w:rsidRPr="003969D8">
        <w:rPr>
          <w:b/>
        </w:rPr>
        <w:t>5</w:t>
      </w:r>
      <w:r>
        <w:t xml:space="preserve"> </w:t>
      </w:r>
      <w:r w:rsidR="002A29BC">
        <w:t xml:space="preserve">Menzo Wentink (Qualcomm) by </w:t>
      </w:r>
      <w:r w:rsidR="00D4500F">
        <w:t>Dorothy STANLEY (HPE)</w:t>
      </w:r>
    </w:p>
    <w:p w14:paraId="66ADB6D0" w14:textId="5EBA0817" w:rsidR="002A29BC" w:rsidRDefault="0021144C" w:rsidP="002A29BC">
      <w:pPr>
        <w:numPr>
          <w:ilvl w:val="2"/>
          <w:numId w:val="1"/>
        </w:numPr>
      </w:pPr>
      <w:hyperlink r:id="rId58" w:history="1">
        <w:r w:rsidR="00D21781" w:rsidRPr="005862A7">
          <w:rPr>
            <w:rStyle w:val="Hyperlink"/>
          </w:rPr>
          <w:t>https://mentor.ieee.org/802.11/dcn/19/11-19-1195-05-000m-assorted-crs.docx</w:t>
        </w:r>
      </w:hyperlink>
    </w:p>
    <w:p w14:paraId="156ECF5C" w14:textId="61CD01B6" w:rsidR="00D21781" w:rsidRPr="00931B23" w:rsidRDefault="00D21781" w:rsidP="002A29BC">
      <w:pPr>
        <w:numPr>
          <w:ilvl w:val="2"/>
          <w:numId w:val="1"/>
        </w:numPr>
        <w:rPr>
          <w:highlight w:val="green"/>
        </w:rPr>
      </w:pPr>
      <w:r w:rsidRPr="00931B23">
        <w:rPr>
          <w:highlight w:val="green"/>
        </w:rPr>
        <w:t xml:space="preserve">CID </w:t>
      </w:r>
      <w:r w:rsidR="0053756E" w:rsidRPr="00931B23">
        <w:rPr>
          <w:highlight w:val="green"/>
        </w:rPr>
        <w:t>2567 (</w:t>
      </w:r>
      <w:r w:rsidR="006C1F9E">
        <w:rPr>
          <w:highlight w:val="green"/>
        </w:rPr>
        <w:t>GEN</w:t>
      </w:r>
      <w:r w:rsidR="0053756E" w:rsidRPr="00931B23">
        <w:rPr>
          <w:highlight w:val="green"/>
        </w:rPr>
        <w:t>)</w:t>
      </w:r>
    </w:p>
    <w:p w14:paraId="544A9695" w14:textId="296781DD" w:rsidR="0053756E" w:rsidRDefault="00060F69" w:rsidP="0053756E">
      <w:pPr>
        <w:numPr>
          <w:ilvl w:val="3"/>
          <w:numId w:val="1"/>
        </w:numPr>
      </w:pPr>
      <w:r>
        <w:t>Review Comment</w:t>
      </w:r>
    </w:p>
    <w:p w14:paraId="02EDBCB4" w14:textId="0B55F097" w:rsidR="00060F69" w:rsidRDefault="00060F69" w:rsidP="0053756E">
      <w:pPr>
        <w:numPr>
          <w:ilvl w:val="3"/>
          <w:numId w:val="1"/>
        </w:numPr>
      </w:pPr>
      <w:r>
        <w:t>Review context</w:t>
      </w:r>
      <w:r w:rsidR="00EE2C15">
        <w:t xml:space="preserve"> – Comment did not give actual reference.</w:t>
      </w:r>
    </w:p>
    <w:p w14:paraId="7AFB8766" w14:textId="3929BFBE" w:rsidR="00EE2C15" w:rsidRDefault="00D6724E" w:rsidP="00D6724E">
      <w:pPr>
        <w:numPr>
          <w:ilvl w:val="4"/>
          <w:numId w:val="1"/>
        </w:numPr>
      </w:pPr>
      <w:r>
        <w:t>P2083</w:t>
      </w:r>
      <w:r w:rsidR="00537703">
        <w:t xml:space="preserve"> </w:t>
      </w:r>
      <w:r w:rsidR="00FC3547">
        <w:t>10.50 Sync Frame Operation</w:t>
      </w:r>
    </w:p>
    <w:p w14:paraId="455958A7" w14:textId="4AFB0F21" w:rsidR="00D6724E" w:rsidRDefault="00D6724E" w:rsidP="00D6724E">
      <w:pPr>
        <w:numPr>
          <w:ilvl w:val="3"/>
          <w:numId w:val="1"/>
        </w:numPr>
      </w:pPr>
      <w:proofErr w:type="gramStart"/>
      <w:r>
        <w:t>Similar to</w:t>
      </w:r>
      <w:proofErr w:type="gramEnd"/>
      <w:r>
        <w:t xml:space="preserve"> CID </w:t>
      </w:r>
      <w:r w:rsidR="00C70BBB">
        <w:t>2406 which makes changes only in 11.6.</w:t>
      </w:r>
    </w:p>
    <w:p w14:paraId="1C803F94" w14:textId="160936BF" w:rsidR="00C70BBB" w:rsidRDefault="007A0959" w:rsidP="00D6724E">
      <w:pPr>
        <w:numPr>
          <w:ilvl w:val="3"/>
          <w:numId w:val="1"/>
        </w:numPr>
      </w:pPr>
      <w:r>
        <w:t>There are a lot of instances of “sync frame” to convert to “sync PPDU”.</w:t>
      </w:r>
    </w:p>
    <w:p w14:paraId="7A86077D" w14:textId="1C3E3C07" w:rsidR="007A0959" w:rsidRDefault="003C5013" w:rsidP="00D6724E">
      <w:pPr>
        <w:numPr>
          <w:ilvl w:val="3"/>
          <w:numId w:val="1"/>
        </w:numPr>
      </w:pPr>
      <w:r>
        <w:t>Discussion on if “sync frame” is defined well enough to determine what it is. There is a “should use” NDP CTS frame” for the “sync frame”.</w:t>
      </w:r>
    </w:p>
    <w:p w14:paraId="1A919C6E" w14:textId="2E9DF8BD" w:rsidR="003C5013" w:rsidRDefault="003C5013" w:rsidP="00D6724E">
      <w:pPr>
        <w:numPr>
          <w:ilvl w:val="3"/>
          <w:numId w:val="1"/>
        </w:numPr>
      </w:pPr>
      <w:r>
        <w:t>There seems to be a lot of work needed to clarify the procedure.</w:t>
      </w:r>
    </w:p>
    <w:p w14:paraId="7D5C386F" w14:textId="692E06BF" w:rsidR="003C5013" w:rsidRDefault="0040219E" w:rsidP="00D6724E">
      <w:pPr>
        <w:numPr>
          <w:ilvl w:val="3"/>
          <w:numId w:val="1"/>
        </w:numPr>
      </w:pPr>
      <w:r>
        <w:t>NDP</w:t>
      </w:r>
      <w:r w:rsidR="005E3CAB">
        <w:t xml:space="preserve"> CTS frame </w:t>
      </w:r>
      <w:r w:rsidR="008D25E9">
        <w:t>use is only a “should”.</w:t>
      </w:r>
    </w:p>
    <w:p w14:paraId="25C5CFB0" w14:textId="58A2F958" w:rsidR="008D25E9" w:rsidRDefault="008D25E9" w:rsidP="00D6724E">
      <w:pPr>
        <w:numPr>
          <w:ilvl w:val="3"/>
          <w:numId w:val="1"/>
        </w:numPr>
      </w:pPr>
      <w:r>
        <w:lastRenderedPageBreak/>
        <w:t>We may find another location that it may be defined as the NDP CTS frame explicitly, then we could change to PPDU, but where we cannot, the change should not be made.</w:t>
      </w:r>
    </w:p>
    <w:p w14:paraId="7F44834D" w14:textId="4857B76E" w:rsidR="008D25E9" w:rsidRDefault="008D25E9" w:rsidP="00D6724E">
      <w:pPr>
        <w:numPr>
          <w:ilvl w:val="3"/>
          <w:numId w:val="1"/>
        </w:numPr>
      </w:pPr>
      <w:r>
        <w:t xml:space="preserve">Proposed resolution: </w:t>
      </w:r>
      <w:r w:rsidR="00AC2FE1" w:rsidRPr="00AC2FE1">
        <w:t>Rejected. The proposed change may not be true in all cases. The statement (See 2084.48 (D2.3)), “The UL-Sync capable AP should use (M101) an NDP CTS frame as a sync frame.” is a “should” only, thus making the proposed change possibly invalid.</w:t>
      </w:r>
      <w:r w:rsidR="0037059C">
        <w:t xml:space="preserve"> </w:t>
      </w:r>
    </w:p>
    <w:p w14:paraId="08CC7D76" w14:textId="1C6C65FE" w:rsidR="008D25E9" w:rsidRDefault="008D25E9" w:rsidP="00D6724E">
      <w:pPr>
        <w:numPr>
          <w:ilvl w:val="3"/>
          <w:numId w:val="1"/>
        </w:numPr>
      </w:pPr>
      <w:r>
        <w:t xml:space="preserve"> Mark Ready for Motion</w:t>
      </w:r>
    </w:p>
    <w:p w14:paraId="7E0E828D" w14:textId="6962CC45" w:rsidR="00060F69" w:rsidRPr="004D6A09" w:rsidRDefault="008C73F9" w:rsidP="008C73F9">
      <w:pPr>
        <w:numPr>
          <w:ilvl w:val="2"/>
          <w:numId w:val="1"/>
        </w:numPr>
        <w:rPr>
          <w:highlight w:val="green"/>
        </w:rPr>
      </w:pPr>
      <w:r w:rsidRPr="004D6A09">
        <w:rPr>
          <w:highlight w:val="green"/>
        </w:rPr>
        <w:t>CID 2398 (</w:t>
      </w:r>
      <w:r w:rsidR="006C1F9E" w:rsidRPr="004D6A09">
        <w:rPr>
          <w:highlight w:val="green"/>
        </w:rPr>
        <w:t>GEN</w:t>
      </w:r>
      <w:r w:rsidRPr="004D6A09">
        <w:rPr>
          <w:highlight w:val="green"/>
        </w:rPr>
        <w:t>)</w:t>
      </w:r>
    </w:p>
    <w:p w14:paraId="1BF4526B" w14:textId="29F1F68D" w:rsidR="008C73F9" w:rsidRDefault="008C73F9" w:rsidP="008C73F9">
      <w:pPr>
        <w:numPr>
          <w:ilvl w:val="3"/>
          <w:numId w:val="1"/>
        </w:numPr>
      </w:pPr>
      <w:r>
        <w:t>Review Comment</w:t>
      </w:r>
    </w:p>
    <w:p w14:paraId="428C55D7" w14:textId="00F4B297" w:rsidR="008C73F9" w:rsidRDefault="008C73F9" w:rsidP="008C73F9">
      <w:pPr>
        <w:numPr>
          <w:ilvl w:val="3"/>
          <w:numId w:val="1"/>
        </w:numPr>
      </w:pPr>
      <w:r>
        <w:t xml:space="preserve">Proposed Resolution: </w:t>
      </w:r>
      <w:r w:rsidR="00967936" w:rsidRPr="00967936">
        <w:t>ACCEPTED (GEN: 2019-08-22 18:01:21Z)</w:t>
      </w:r>
    </w:p>
    <w:p w14:paraId="578B2C84" w14:textId="09813043" w:rsidR="00E435A0" w:rsidRDefault="00E435A0" w:rsidP="008C73F9">
      <w:pPr>
        <w:numPr>
          <w:ilvl w:val="3"/>
          <w:numId w:val="1"/>
        </w:numPr>
      </w:pPr>
      <w:r>
        <w:t>No objection – Mark Ready for Motion</w:t>
      </w:r>
    </w:p>
    <w:p w14:paraId="3C2541E6" w14:textId="3DF862F1" w:rsidR="00E435A0" w:rsidRPr="001926E3" w:rsidRDefault="004D6A09" w:rsidP="004D6A09">
      <w:pPr>
        <w:numPr>
          <w:ilvl w:val="2"/>
          <w:numId w:val="1"/>
        </w:numPr>
        <w:rPr>
          <w:highlight w:val="green"/>
        </w:rPr>
      </w:pPr>
      <w:r w:rsidRPr="001926E3">
        <w:rPr>
          <w:highlight w:val="green"/>
        </w:rPr>
        <w:t>CID 2349 (GEN)</w:t>
      </w:r>
    </w:p>
    <w:p w14:paraId="7CF89E0D" w14:textId="28D5D54A" w:rsidR="00005E2A" w:rsidRDefault="00005E2A" w:rsidP="00005E2A">
      <w:pPr>
        <w:numPr>
          <w:ilvl w:val="3"/>
          <w:numId w:val="1"/>
        </w:numPr>
      </w:pPr>
      <w:r>
        <w:t>Review Comment.</w:t>
      </w:r>
    </w:p>
    <w:p w14:paraId="2E643D31" w14:textId="4EE916F0" w:rsidR="00005E2A" w:rsidRDefault="00C26A50" w:rsidP="00005E2A">
      <w:pPr>
        <w:numPr>
          <w:ilvl w:val="3"/>
          <w:numId w:val="1"/>
        </w:numPr>
      </w:pPr>
      <w:r>
        <w:t>Discussion on the acceptance of NDP frame should be NDP PPDU.</w:t>
      </w:r>
    </w:p>
    <w:p w14:paraId="5F21CD00" w14:textId="55065058" w:rsidR="00C26A50" w:rsidRDefault="002352D4" w:rsidP="00005E2A">
      <w:pPr>
        <w:numPr>
          <w:ilvl w:val="3"/>
          <w:numId w:val="1"/>
        </w:numPr>
      </w:pPr>
      <w:r>
        <w:t xml:space="preserve">The order of the application of the Editors edits will affect the standard.  </w:t>
      </w:r>
    </w:p>
    <w:p w14:paraId="6E451FE0" w14:textId="32552D9B" w:rsidR="002352D4" w:rsidRDefault="002352D4" w:rsidP="00005E2A">
      <w:pPr>
        <w:numPr>
          <w:ilvl w:val="3"/>
          <w:numId w:val="1"/>
        </w:numPr>
      </w:pPr>
      <w:r>
        <w:t>Need to apply CID 2</w:t>
      </w:r>
      <w:r w:rsidR="009D71C8">
        <w:t>349 first and then the change for CID 2398.</w:t>
      </w:r>
    </w:p>
    <w:p w14:paraId="08C36908" w14:textId="31E5A0EB" w:rsidR="009D71C8" w:rsidRDefault="009E2E2C" w:rsidP="00005E2A">
      <w:pPr>
        <w:numPr>
          <w:ilvl w:val="3"/>
          <w:numId w:val="1"/>
        </w:numPr>
      </w:pPr>
      <w:r>
        <w:t xml:space="preserve">There are examples of NDP Frame that are not to be used for </w:t>
      </w:r>
      <w:r w:rsidR="00F60322">
        <w:t>CMAC PPDU.</w:t>
      </w:r>
    </w:p>
    <w:p w14:paraId="515B1DA7" w14:textId="10081ABF" w:rsidR="00F60322" w:rsidRDefault="00F60322" w:rsidP="00005E2A">
      <w:pPr>
        <w:numPr>
          <w:ilvl w:val="3"/>
          <w:numId w:val="1"/>
        </w:numPr>
      </w:pPr>
      <w:r>
        <w:t xml:space="preserve">There is also a concern for the overload of CMAC – 1 it is used in </w:t>
      </w:r>
      <w:r w:rsidR="002414F5">
        <w:t xml:space="preserve">security and </w:t>
      </w:r>
      <w:r w:rsidR="00D65410">
        <w:t>Carrying MAC used by S1G and CDMG</w:t>
      </w:r>
    </w:p>
    <w:p w14:paraId="28457B24" w14:textId="3F5BE164" w:rsidR="00005E2A" w:rsidRDefault="00005E2A" w:rsidP="00005E2A">
      <w:pPr>
        <w:numPr>
          <w:ilvl w:val="3"/>
          <w:numId w:val="1"/>
        </w:numPr>
      </w:pPr>
      <w:r>
        <w:t xml:space="preserve">Proposed Resolution: </w:t>
      </w:r>
      <w:r w:rsidR="008868FD" w:rsidRPr="008868FD">
        <w:t xml:space="preserve">REJECTED (GEN: 2019-08-22 18:14:42Z) The global change of “NDP frame” to “NDP CMAC frame” would make the text at 1806.53 (D2.3) incorrect. Each location needs to be analysed to evaluate the impact of the change. A submission is </w:t>
      </w:r>
      <w:r w:rsidR="00611839" w:rsidRPr="008868FD">
        <w:t>required.</w:t>
      </w:r>
    </w:p>
    <w:p w14:paraId="11E567D8" w14:textId="77777777" w:rsidR="00005E2A" w:rsidRDefault="00005E2A" w:rsidP="00005E2A">
      <w:pPr>
        <w:numPr>
          <w:ilvl w:val="3"/>
          <w:numId w:val="1"/>
        </w:numPr>
      </w:pPr>
      <w:r>
        <w:t>No objection – Mark Ready for Motion</w:t>
      </w:r>
    </w:p>
    <w:p w14:paraId="4C52D63E" w14:textId="6307B7EC" w:rsidR="004D6A09" w:rsidRPr="00720241" w:rsidRDefault="001926E3" w:rsidP="004D6A09">
      <w:pPr>
        <w:numPr>
          <w:ilvl w:val="2"/>
          <w:numId w:val="1"/>
        </w:numPr>
        <w:rPr>
          <w:highlight w:val="green"/>
        </w:rPr>
      </w:pPr>
      <w:r w:rsidRPr="00720241">
        <w:rPr>
          <w:highlight w:val="green"/>
        </w:rPr>
        <w:t xml:space="preserve">CID </w:t>
      </w:r>
      <w:r w:rsidR="00CB2B9D" w:rsidRPr="00720241">
        <w:rPr>
          <w:highlight w:val="green"/>
        </w:rPr>
        <w:t>2348 (GEN)</w:t>
      </w:r>
    </w:p>
    <w:p w14:paraId="3A27CA7A" w14:textId="7940E8DA" w:rsidR="00CB2B9D" w:rsidRDefault="00CB2B9D" w:rsidP="00CB2B9D">
      <w:pPr>
        <w:numPr>
          <w:ilvl w:val="3"/>
          <w:numId w:val="1"/>
        </w:numPr>
      </w:pPr>
      <w:r>
        <w:t>Review Comment</w:t>
      </w:r>
    </w:p>
    <w:p w14:paraId="298ACB34" w14:textId="77777777" w:rsidR="002100E9" w:rsidRDefault="002100E9" w:rsidP="002100E9">
      <w:pPr>
        <w:numPr>
          <w:ilvl w:val="3"/>
          <w:numId w:val="1"/>
        </w:numPr>
      </w:pPr>
      <w:r>
        <w:t xml:space="preserve">The problem is that there is a noun missing </w:t>
      </w:r>
      <w:proofErr w:type="spellStart"/>
      <w:r>
        <w:t>wiht</w:t>
      </w:r>
      <w:proofErr w:type="spellEnd"/>
      <w:r>
        <w:t xml:space="preserve"> this proposed change.</w:t>
      </w:r>
    </w:p>
    <w:p w14:paraId="07DF7367" w14:textId="77777777" w:rsidR="002100E9" w:rsidRDefault="002100E9" w:rsidP="002100E9">
      <w:pPr>
        <w:numPr>
          <w:ilvl w:val="3"/>
          <w:numId w:val="1"/>
        </w:numPr>
      </w:pPr>
      <w:r>
        <w:t>NDP stands for NULL data PPDU</w:t>
      </w:r>
    </w:p>
    <w:p w14:paraId="4A31E190" w14:textId="4C032C5D" w:rsidR="00CB2B9D" w:rsidRDefault="002100E9" w:rsidP="002100E9">
      <w:pPr>
        <w:numPr>
          <w:ilvl w:val="3"/>
          <w:numId w:val="1"/>
        </w:numPr>
      </w:pPr>
      <w:r>
        <w:t>A VHT NDP announcement is a normal MAC frame that announces an NDP PPDU</w:t>
      </w:r>
    </w:p>
    <w:p w14:paraId="30C9D8CF" w14:textId="795B8D8F" w:rsidR="002100E9" w:rsidRDefault="00806A81" w:rsidP="002100E9">
      <w:pPr>
        <w:numPr>
          <w:ilvl w:val="3"/>
          <w:numId w:val="1"/>
        </w:numPr>
      </w:pPr>
      <w:r>
        <w:t xml:space="preserve">Question on if a VHT NDP has an </w:t>
      </w:r>
      <w:proofErr w:type="spellStart"/>
      <w:r>
        <w:t>RXVector</w:t>
      </w:r>
      <w:proofErr w:type="spellEnd"/>
      <w:r>
        <w:t>? Yes</w:t>
      </w:r>
      <w:r w:rsidR="009C359F">
        <w:t>,</w:t>
      </w:r>
      <w:r>
        <w:t xml:space="preserve"> all PPDUs have an </w:t>
      </w:r>
      <w:proofErr w:type="spellStart"/>
      <w:r>
        <w:t>RX</w:t>
      </w:r>
      <w:r w:rsidR="009C359F">
        <w:t>Vector</w:t>
      </w:r>
      <w:proofErr w:type="spellEnd"/>
      <w:r w:rsidR="009C359F">
        <w:t>.</w:t>
      </w:r>
    </w:p>
    <w:p w14:paraId="21E56B8C" w14:textId="36FEADF2" w:rsidR="009C359F" w:rsidRDefault="008D0C22" w:rsidP="002100E9">
      <w:pPr>
        <w:numPr>
          <w:ilvl w:val="3"/>
          <w:numId w:val="1"/>
        </w:numPr>
      </w:pPr>
      <w:r>
        <w:t xml:space="preserve">Proposed Resolution: </w:t>
      </w:r>
      <w:r w:rsidRPr="008D0C22">
        <w:t>ACCEPTED (GEN: 2019-08-22 18:20:54Z)</w:t>
      </w:r>
    </w:p>
    <w:p w14:paraId="6363EF09" w14:textId="4E5E939C" w:rsidR="00720241" w:rsidRDefault="00720241" w:rsidP="002100E9">
      <w:pPr>
        <w:numPr>
          <w:ilvl w:val="3"/>
          <w:numId w:val="1"/>
        </w:numPr>
      </w:pPr>
      <w:r>
        <w:t>No Objection – Mark Ready for Motion</w:t>
      </w:r>
    </w:p>
    <w:p w14:paraId="1D5198BF" w14:textId="6C6EC109" w:rsidR="00720241" w:rsidRPr="00031E99" w:rsidRDefault="00720241" w:rsidP="00720241">
      <w:pPr>
        <w:numPr>
          <w:ilvl w:val="2"/>
          <w:numId w:val="1"/>
        </w:numPr>
        <w:rPr>
          <w:highlight w:val="green"/>
        </w:rPr>
      </w:pPr>
      <w:r w:rsidRPr="00031E99">
        <w:rPr>
          <w:highlight w:val="green"/>
        </w:rPr>
        <w:t xml:space="preserve">CID </w:t>
      </w:r>
      <w:r w:rsidR="00AE3F75" w:rsidRPr="00031E99">
        <w:rPr>
          <w:highlight w:val="green"/>
        </w:rPr>
        <w:t>2305 (GEN)</w:t>
      </w:r>
    </w:p>
    <w:p w14:paraId="6FF0769E" w14:textId="0A48E8FF" w:rsidR="00AE3F75" w:rsidRDefault="00AE3F75" w:rsidP="00AE3F75">
      <w:pPr>
        <w:numPr>
          <w:ilvl w:val="3"/>
          <w:numId w:val="1"/>
        </w:numPr>
      </w:pPr>
      <w:r>
        <w:t>Review Comment</w:t>
      </w:r>
    </w:p>
    <w:p w14:paraId="2A1F3317" w14:textId="7EBBD5D5" w:rsidR="00AE3F75" w:rsidRDefault="00F12212" w:rsidP="00AE3F75">
      <w:pPr>
        <w:numPr>
          <w:ilvl w:val="3"/>
          <w:numId w:val="1"/>
        </w:numPr>
      </w:pPr>
      <w:r>
        <w:t>Search for NDP PPDU</w:t>
      </w:r>
      <w:r w:rsidR="00361228">
        <w:t xml:space="preserve"> – there were about 29 instances.</w:t>
      </w:r>
    </w:p>
    <w:p w14:paraId="07074697" w14:textId="218BAF36" w:rsidR="00361228" w:rsidRDefault="007C6FFD" w:rsidP="00AE3F75">
      <w:pPr>
        <w:numPr>
          <w:ilvl w:val="3"/>
          <w:numId w:val="1"/>
        </w:numPr>
      </w:pPr>
      <w:r>
        <w:t xml:space="preserve">Proposed Resolution: </w:t>
      </w:r>
      <w:r w:rsidR="00031E99" w:rsidRPr="00031E99">
        <w:t>ACCEPTED (GEN: 2019-08-22 18:26:29Z)</w:t>
      </w:r>
    </w:p>
    <w:p w14:paraId="1749E5B9" w14:textId="176DEE46" w:rsidR="00ED28AF" w:rsidRDefault="00ED28AF" w:rsidP="00AE3F75">
      <w:pPr>
        <w:numPr>
          <w:ilvl w:val="3"/>
          <w:numId w:val="1"/>
        </w:numPr>
      </w:pPr>
      <w:r>
        <w:t>No objection – Mark Ready for Motion</w:t>
      </w:r>
    </w:p>
    <w:p w14:paraId="6F5AA16F" w14:textId="23EA90BB" w:rsidR="0031681E" w:rsidRPr="001B645A" w:rsidRDefault="00031E99" w:rsidP="00031E99">
      <w:pPr>
        <w:numPr>
          <w:ilvl w:val="2"/>
          <w:numId w:val="1"/>
        </w:numPr>
        <w:rPr>
          <w:highlight w:val="green"/>
        </w:rPr>
      </w:pPr>
      <w:r w:rsidRPr="001B645A">
        <w:rPr>
          <w:highlight w:val="green"/>
        </w:rPr>
        <w:t>CID 2580 (GEN)</w:t>
      </w:r>
    </w:p>
    <w:p w14:paraId="50224809" w14:textId="45EAB3F0" w:rsidR="00F12212" w:rsidRDefault="007F3EAB" w:rsidP="00AE3F75">
      <w:pPr>
        <w:numPr>
          <w:ilvl w:val="3"/>
          <w:numId w:val="1"/>
        </w:numPr>
      </w:pPr>
      <w:r>
        <w:t>Review Comment</w:t>
      </w:r>
    </w:p>
    <w:p w14:paraId="5805D4A7" w14:textId="1C5CA507" w:rsidR="007F3EAB" w:rsidRDefault="00EC40E6" w:rsidP="00AE3F75">
      <w:pPr>
        <w:numPr>
          <w:ilvl w:val="3"/>
          <w:numId w:val="1"/>
        </w:numPr>
      </w:pPr>
      <w:r>
        <w:t xml:space="preserve">Proposed Resolution: </w:t>
      </w:r>
      <w:r w:rsidRPr="00EC40E6">
        <w:t>ACCEPTED (GEN: 2019-08-22 18:28:23Z)</w:t>
      </w:r>
    </w:p>
    <w:p w14:paraId="2933ABA0" w14:textId="2C0661FE" w:rsidR="00EC40E6" w:rsidRDefault="00EC40E6" w:rsidP="00AE3F75">
      <w:pPr>
        <w:numPr>
          <w:ilvl w:val="3"/>
          <w:numId w:val="1"/>
        </w:numPr>
      </w:pPr>
      <w:r>
        <w:t>No objection – Mark Ready for Motion</w:t>
      </w:r>
    </w:p>
    <w:p w14:paraId="0BEA27DE" w14:textId="7A7EECE0" w:rsidR="00EC40E6" w:rsidRDefault="00BE07EA" w:rsidP="00EC40E6">
      <w:pPr>
        <w:numPr>
          <w:ilvl w:val="2"/>
          <w:numId w:val="1"/>
        </w:numPr>
      </w:pPr>
      <w:r>
        <w:t>List of CIDS in the document that are not complete:</w:t>
      </w:r>
    </w:p>
    <w:p w14:paraId="72523B5E" w14:textId="12D62BE7" w:rsidR="00BE07EA" w:rsidRDefault="00BE07EA" w:rsidP="00BE07EA">
      <w:pPr>
        <w:numPr>
          <w:ilvl w:val="3"/>
          <w:numId w:val="1"/>
        </w:numPr>
      </w:pPr>
      <w:r w:rsidRPr="00BE07EA">
        <w:t>CID 2429 (and 2520 and 2664)</w:t>
      </w:r>
    </w:p>
    <w:p w14:paraId="3D5F04B3" w14:textId="10F1947D" w:rsidR="00BE07EA" w:rsidRDefault="002735F6" w:rsidP="002735F6">
      <w:pPr>
        <w:numPr>
          <w:ilvl w:val="4"/>
          <w:numId w:val="1"/>
        </w:numPr>
      </w:pPr>
      <w:r>
        <w:t>Add to 8-27 Telecon Tuesday 3pm for review</w:t>
      </w:r>
    </w:p>
    <w:p w14:paraId="1EDA4984" w14:textId="476A13AB" w:rsidR="004B4761" w:rsidRDefault="00F2432D" w:rsidP="004B4761">
      <w:pPr>
        <w:numPr>
          <w:ilvl w:val="3"/>
          <w:numId w:val="1"/>
        </w:numPr>
      </w:pPr>
      <w:r>
        <w:t>CID 2394 – Ready for motion</w:t>
      </w:r>
    </w:p>
    <w:p w14:paraId="4B8160CF" w14:textId="651401FD" w:rsidR="00F2432D" w:rsidRDefault="00F2432D" w:rsidP="004B4761">
      <w:pPr>
        <w:numPr>
          <w:ilvl w:val="3"/>
          <w:numId w:val="1"/>
        </w:numPr>
      </w:pPr>
      <w:r>
        <w:t xml:space="preserve">CID 2432 – Resolved (Motion </w:t>
      </w:r>
      <w:r w:rsidR="00A30DF3">
        <w:t>123)</w:t>
      </w:r>
    </w:p>
    <w:p w14:paraId="4B9D3727" w14:textId="1411F2A9" w:rsidR="00A30DF3" w:rsidRDefault="00A30DF3" w:rsidP="004B4761">
      <w:pPr>
        <w:numPr>
          <w:ilvl w:val="3"/>
          <w:numId w:val="1"/>
        </w:numPr>
      </w:pPr>
      <w:r>
        <w:t xml:space="preserve">CID 2099 </w:t>
      </w:r>
      <w:r w:rsidR="00ED60EE">
        <w:t>–</w:t>
      </w:r>
      <w:r>
        <w:t xml:space="preserve"> </w:t>
      </w:r>
      <w:r w:rsidR="00ED60EE">
        <w:t>More work – Ask Carlos for help</w:t>
      </w:r>
    </w:p>
    <w:p w14:paraId="0F96FF09" w14:textId="2DC2E527" w:rsidR="00ED60EE" w:rsidRDefault="00ED60EE" w:rsidP="004B4761">
      <w:pPr>
        <w:numPr>
          <w:ilvl w:val="3"/>
          <w:numId w:val="1"/>
        </w:numPr>
      </w:pPr>
      <w:r>
        <w:t>CID 2100 – More work – Ask Carlos for help</w:t>
      </w:r>
    </w:p>
    <w:p w14:paraId="28DDD0CD" w14:textId="5E3D90B2" w:rsidR="00060958" w:rsidRPr="003969D8" w:rsidRDefault="00F13E17" w:rsidP="00945F6A">
      <w:pPr>
        <w:numPr>
          <w:ilvl w:val="1"/>
          <w:numId w:val="1"/>
        </w:numPr>
        <w:rPr>
          <w:b/>
        </w:rPr>
      </w:pPr>
      <w:r w:rsidRPr="003969D8">
        <w:rPr>
          <w:b/>
        </w:rPr>
        <w:t xml:space="preserve">Database check for </w:t>
      </w:r>
      <w:r w:rsidR="00D45DB2" w:rsidRPr="003969D8">
        <w:rPr>
          <w:b/>
        </w:rPr>
        <w:t xml:space="preserve">assignments for </w:t>
      </w:r>
      <w:r w:rsidRPr="003969D8">
        <w:rPr>
          <w:b/>
        </w:rPr>
        <w:t>Menzo</w:t>
      </w:r>
    </w:p>
    <w:p w14:paraId="47322A1E" w14:textId="3297CA5F" w:rsidR="00F13E17" w:rsidRDefault="00F13E17" w:rsidP="00945F6A">
      <w:pPr>
        <w:numPr>
          <w:ilvl w:val="2"/>
          <w:numId w:val="1"/>
        </w:numPr>
      </w:pPr>
      <w:r>
        <w:t>GEN -= 0</w:t>
      </w:r>
    </w:p>
    <w:p w14:paraId="043B6A45" w14:textId="57B4EB2E" w:rsidR="00091F34" w:rsidRDefault="00091F34" w:rsidP="00945F6A">
      <w:pPr>
        <w:numPr>
          <w:ilvl w:val="2"/>
          <w:numId w:val="1"/>
        </w:numPr>
      </w:pPr>
      <w:r>
        <w:lastRenderedPageBreak/>
        <w:t xml:space="preserve">MAC </w:t>
      </w:r>
      <w:r w:rsidR="00C87C96">
        <w:t>CIDs</w:t>
      </w:r>
      <w:r>
        <w:t xml:space="preserve">= </w:t>
      </w:r>
      <w:r w:rsidR="00C87C96">
        <w:t xml:space="preserve">6 = </w:t>
      </w:r>
      <w:r w:rsidR="00C87C96" w:rsidRPr="00C87C96">
        <w:t>2520, 2429, 2664), 2099, 2100, 2186</w:t>
      </w:r>
    </w:p>
    <w:p w14:paraId="0C88CB0D" w14:textId="5863D3B9" w:rsidR="00F13E17" w:rsidRDefault="00F13E17" w:rsidP="00945F6A">
      <w:pPr>
        <w:numPr>
          <w:ilvl w:val="2"/>
          <w:numId w:val="1"/>
        </w:numPr>
      </w:pPr>
      <w:r>
        <w:t xml:space="preserve">PHY </w:t>
      </w:r>
      <w:r w:rsidR="00C87C96">
        <w:t xml:space="preserve">CIDs </w:t>
      </w:r>
      <w:r>
        <w:t xml:space="preserve">= 5 </w:t>
      </w:r>
      <w:r w:rsidR="00FF5934">
        <w:t xml:space="preserve">= </w:t>
      </w:r>
      <w:r w:rsidR="008F4BE2">
        <w:t>22</w:t>
      </w:r>
      <w:r w:rsidR="00FF5934">
        <w:t>84, 2298, 2244, 2186, 2712</w:t>
      </w:r>
    </w:p>
    <w:p w14:paraId="222CFEBB" w14:textId="54465E1E" w:rsidR="00F04A4B" w:rsidRPr="00A34280" w:rsidRDefault="00F04A4B" w:rsidP="00945F6A">
      <w:pPr>
        <w:numPr>
          <w:ilvl w:val="3"/>
          <w:numId w:val="1"/>
        </w:numPr>
        <w:rPr>
          <w:highlight w:val="green"/>
        </w:rPr>
      </w:pPr>
      <w:r w:rsidRPr="00A34280">
        <w:rPr>
          <w:highlight w:val="green"/>
        </w:rPr>
        <w:t>CID 2284</w:t>
      </w:r>
      <w:r w:rsidR="00BC1998" w:rsidRPr="00A34280">
        <w:rPr>
          <w:highlight w:val="green"/>
        </w:rPr>
        <w:t xml:space="preserve"> (PHY)</w:t>
      </w:r>
    </w:p>
    <w:p w14:paraId="2A958209" w14:textId="66E5D413" w:rsidR="00BC1998" w:rsidRDefault="00BC1998" w:rsidP="00945F6A">
      <w:pPr>
        <w:numPr>
          <w:ilvl w:val="4"/>
          <w:numId w:val="1"/>
        </w:numPr>
      </w:pPr>
      <w:r>
        <w:t>Review Comment</w:t>
      </w:r>
    </w:p>
    <w:p w14:paraId="6699107C" w14:textId="7743FD1C" w:rsidR="00FE79EE" w:rsidRDefault="00FE79EE" w:rsidP="00945F6A">
      <w:pPr>
        <w:numPr>
          <w:ilvl w:val="4"/>
          <w:numId w:val="1"/>
        </w:numPr>
      </w:pPr>
      <w:r>
        <w:t>Reject for Insufficient Detail.</w:t>
      </w:r>
    </w:p>
    <w:p w14:paraId="06521336" w14:textId="24EB7A3F" w:rsidR="00FE79EE" w:rsidRDefault="00FE79EE" w:rsidP="00945F6A">
      <w:pPr>
        <w:numPr>
          <w:ilvl w:val="4"/>
          <w:numId w:val="1"/>
        </w:numPr>
      </w:pPr>
      <w:r>
        <w:t>Commenter will not have time to propose resolution.</w:t>
      </w:r>
    </w:p>
    <w:p w14:paraId="3A818CF7" w14:textId="4BE3D877" w:rsidR="00FE79EE" w:rsidRDefault="00FE79EE" w:rsidP="00945F6A">
      <w:pPr>
        <w:numPr>
          <w:ilvl w:val="4"/>
          <w:numId w:val="1"/>
        </w:numPr>
      </w:pPr>
      <w:r>
        <w:t>Proposed Resolution:</w:t>
      </w:r>
      <w:r w:rsidR="00EF33AA">
        <w:t xml:space="preserve"> REJECTED (PHY: 2019-08-22 18:38:31Z) The comment fails to identify changes in </w:t>
      </w:r>
      <w:proofErr w:type="gramStart"/>
      <w:r w:rsidR="00EF33AA">
        <w:t>sufficient</w:t>
      </w:r>
      <w:proofErr w:type="gramEnd"/>
      <w:r w:rsidR="00EF33AA">
        <w:t xml:space="preserve"> detail so that the specific wording of the changes that will satisfy the commenter can be determined.</w:t>
      </w:r>
    </w:p>
    <w:p w14:paraId="7E571978" w14:textId="73E994FC" w:rsidR="00FE79EE" w:rsidRDefault="00FE79EE" w:rsidP="00945F6A">
      <w:pPr>
        <w:numPr>
          <w:ilvl w:val="4"/>
          <w:numId w:val="1"/>
        </w:numPr>
      </w:pPr>
      <w:r>
        <w:t>Mark Ready for Motion</w:t>
      </w:r>
    </w:p>
    <w:p w14:paraId="630588CC" w14:textId="7BE40C0B" w:rsidR="00FE79EE" w:rsidRPr="00A34280" w:rsidRDefault="00BC1998" w:rsidP="00D45DB2">
      <w:pPr>
        <w:numPr>
          <w:ilvl w:val="3"/>
          <w:numId w:val="1"/>
        </w:numPr>
        <w:rPr>
          <w:highlight w:val="green"/>
        </w:rPr>
      </w:pPr>
      <w:r w:rsidRPr="00A34280">
        <w:rPr>
          <w:highlight w:val="green"/>
        </w:rPr>
        <w:t>CID 2298 (PHY)</w:t>
      </w:r>
    </w:p>
    <w:p w14:paraId="76AEEF17" w14:textId="1A05CC79" w:rsidR="00BC1998" w:rsidRDefault="00BC1998" w:rsidP="00D45DB2">
      <w:pPr>
        <w:numPr>
          <w:ilvl w:val="4"/>
          <w:numId w:val="1"/>
        </w:numPr>
      </w:pPr>
      <w:r>
        <w:t>Review comment</w:t>
      </w:r>
    </w:p>
    <w:p w14:paraId="6B820330" w14:textId="2C9CAFF7" w:rsidR="00BC1998" w:rsidRDefault="00DF6A8B" w:rsidP="00D45DB2">
      <w:pPr>
        <w:numPr>
          <w:ilvl w:val="4"/>
          <w:numId w:val="1"/>
        </w:numPr>
      </w:pPr>
      <w:r>
        <w:t xml:space="preserve">CID 2310 and CID </w:t>
      </w:r>
      <w:r w:rsidR="00C53222">
        <w:t>2309 are similar</w:t>
      </w:r>
    </w:p>
    <w:p w14:paraId="12175B11" w14:textId="2F7C2481" w:rsidR="00C53222" w:rsidRDefault="00E4649A" w:rsidP="00D45DB2">
      <w:pPr>
        <w:numPr>
          <w:ilvl w:val="4"/>
          <w:numId w:val="1"/>
        </w:numPr>
      </w:pPr>
      <w:r>
        <w:t>Review the changes made previously</w:t>
      </w:r>
    </w:p>
    <w:p w14:paraId="7AF64115" w14:textId="1D4EF34F" w:rsidR="00E4649A" w:rsidRDefault="00702601" w:rsidP="00D45DB2">
      <w:pPr>
        <w:numPr>
          <w:ilvl w:val="4"/>
          <w:numId w:val="1"/>
        </w:numPr>
      </w:pPr>
      <w:r>
        <w:t>Proposed resolution: REVISED (PHY: 2019-08-22 18:46:52Z) - Incorporate the changes in doc 11-19/656r5</w:t>
      </w:r>
      <w:r w:rsidR="00A34280">
        <w:t xml:space="preserve"> </w:t>
      </w:r>
      <w:r>
        <w:t>&lt;https://mentor.ieee.org/802.11/dcn/19/11-19-0656-05-000m-proposed-comment-resolutions-2309-2310.doc&gt; which addresses the changes in the direction specified by the commenter.</w:t>
      </w:r>
    </w:p>
    <w:p w14:paraId="16E7846C" w14:textId="3DC407D5" w:rsidR="00A34280" w:rsidRDefault="00A34280" w:rsidP="00D45DB2">
      <w:pPr>
        <w:ind w:left="4320"/>
      </w:pPr>
      <w:r w:rsidRPr="00A34280">
        <w:t>Note to the editor: this the same resolution as CIDs 2309, 2310.</w:t>
      </w:r>
    </w:p>
    <w:p w14:paraId="4940B9E3" w14:textId="3E5F3DF3" w:rsidR="00F13E17" w:rsidRPr="0018725B" w:rsidRDefault="00D87A9B" w:rsidP="00D45DB2">
      <w:pPr>
        <w:numPr>
          <w:ilvl w:val="3"/>
          <w:numId w:val="1"/>
        </w:numPr>
        <w:rPr>
          <w:highlight w:val="green"/>
        </w:rPr>
      </w:pPr>
      <w:r w:rsidRPr="0018725B">
        <w:rPr>
          <w:highlight w:val="green"/>
        </w:rPr>
        <w:t>CID 2244 (PHY)</w:t>
      </w:r>
    </w:p>
    <w:p w14:paraId="66D86014" w14:textId="717CD5E0" w:rsidR="00D87A9B" w:rsidRDefault="00D87A9B" w:rsidP="00D45DB2">
      <w:pPr>
        <w:numPr>
          <w:ilvl w:val="4"/>
          <w:numId w:val="1"/>
        </w:numPr>
      </w:pPr>
      <w:r>
        <w:t>Review Comment</w:t>
      </w:r>
    </w:p>
    <w:p w14:paraId="5D25F62C" w14:textId="37756D05" w:rsidR="00D87A9B" w:rsidRDefault="00B45442" w:rsidP="00D45DB2">
      <w:pPr>
        <w:numPr>
          <w:ilvl w:val="4"/>
          <w:numId w:val="1"/>
        </w:numPr>
      </w:pPr>
      <w:r>
        <w:t xml:space="preserve">Need to create the language for marking these obsolete.  There is </w:t>
      </w:r>
      <w:r w:rsidR="00606A16">
        <w:t>a method to marking the set obsolete, and the editor has a set of instructions</w:t>
      </w:r>
      <w:r w:rsidR="00CC38CE">
        <w:t xml:space="preserve"> for making the deprecation possible.</w:t>
      </w:r>
    </w:p>
    <w:p w14:paraId="2EE41B6E" w14:textId="15CE9981" w:rsidR="00CC38CE" w:rsidRDefault="00CC38CE" w:rsidP="00D45DB2">
      <w:pPr>
        <w:numPr>
          <w:ilvl w:val="4"/>
          <w:numId w:val="1"/>
        </w:numPr>
      </w:pPr>
      <w:r>
        <w:t>Mark this CID rejected</w:t>
      </w:r>
    </w:p>
    <w:p w14:paraId="31E3B3D2" w14:textId="4BF5A2CC" w:rsidR="00DF6E8B" w:rsidRDefault="00DF6E8B" w:rsidP="00D45DB2">
      <w:pPr>
        <w:numPr>
          <w:ilvl w:val="4"/>
          <w:numId w:val="1"/>
        </w:numPr>
      </w:pPr>
      <w:r>
        <w:t xml:space="preserve">Proposed Resolution: </w:t>
      </w:r>
      <w:r w:rsidR="0035392D">
        <w:t xml:space="preserve">REJECTED (PHY: 2019-08-22 18:49:29Z) The comment fails to identify changes in </w:t>
      </w:r>
      <w:proofErr w:type="gramStart"/>
      <w:r w:rsidR="0035392D">
        <w:t>sufficient</w:t>
      </w:r>
      <w:proofErr w:type="gramEnd"/>
      <w:r w:rsidR="0035392D">
        <w:t xml:space="preserve"> detail so that the specific wording of the changes that will satisfy the commenter can be determined.</w:t>
      </w:r>
    </w:p>
    <w:p w14:paraId="6E86DEB1" w14:textId="1667DC2E" w:rsidR="00CC38CE" w:rsidRDefault="00DF6E8B" w:rsidP="00D45DB2">
      <w:pPr>
        <w:numPr>
          <w:ilvl w:val="4"/>
          <w:numId w:val="1"/>
        </w:numPr>
      </w:pPr>
      <w:r>
        <w:t>Mark Ready for Motion</w:t>
      </w:r>
    </w:p>
    <w:p w14:paraId="29767C19" w14:textId="63D71E9E" w:rsidR="00DF6E8B" w:rsidRPr="00B0201D" w:rsidRDefault="00DF6E8B" w:rsidP="00D45DB2">
      <w:pPr>
        <w:numPr>
          <w:ilvl w:val="3"/>
          <w:numId w:val="1"/>
        </w:numPr>
        <w:rPr>
          <w:highlight w:val="yellow"/>
        </w:rPr>
      </w:pPr>
      <w:r w:rsidRPr="00B0201D">
        <w:rPr>
          <w:highlight w:val="yellow"/>
        </w:rPr>
        <w:t>CID 2186 (PHY)</w:t>
      </w:r>
    </w:p>
    <w:p w14:paraId="3C221FBA" w14:textId="62DFF4D0" w:rsidR="00DF6E8B" w:rsidRDefault="00DF6E8B" w:rsidP="00D45DB2">
      <w:pPr>
        <w:numPr>
          <w:ilvl w:val="4"/>
          <w:numId w:val="1"/>
        </w:numPr>
      </w:pPr>
      <w:r>
        <w:t xml:space="preserve">Need to allocate time on a teleconference or to </w:t>
      </w:r>
      <w:r w:rsidR="00B0201D">
        <w:t xml:space="preserve">Sept </w:t>
      </w:r>
      <w:r>
        <w:t>Interim.</w:t>
      </w:r>
    </w:p>
    <w:p w14:paraId="4729C31F" w14:textId="79F94B04" w:rsidR="0035392D" w:rsidRDefault="0035392D" w:rsidP="00D45DB2">
      <w:pPr>
        <w:numPr>
          <w:ilvl w:val="4"/>
          <w:numId w:val="1"/>
        </w:numPr>
      </w:pPr>
      <w:r>
        <w:t>This was originally a proposal from Sean COFFE</w:t>
      </w:r>
      <w:r w:rsidR="00EC69A4">
        <w:t>Y and then Menzo WENTINK was assigned to the CID.</w:t>
      </w:r>
    </w:p>
    <w:p w14:paraId="6BBFBF54" w14:textId="619FE109" w:rsidR="00EC69A4" w:rsidRDefault="006F3979" w:rsidP="00DF6E8B">
      <w:pPr>
        <w:numPr>
          <w:ilvl w:val="5"/>
          <w:numId w:val="1"/>
        </w:numPr>
      </w:pPr>
      <w:r>
        <w:t>See doc 11-19/</w:t>
      </w:r>
      <w:r w:rsidR="00087B64">
        <w:t>0181r0.</w:t>
      </w:r>
    </w:p>
    <w:p w14:paraId="4D88FBF1" w14:textId="6BCAAB05" w:rsidR="00087B64" w:rsidRDefault="00B0201D" w:rsidP="00DF6E8B">
      <w:pPr>
        <w:numPr>
          <w:ilvl w:val="5"/>
          <w:numId w:val="1"/>
        </w:numPr>
      </w:pPr>
      <w:r>
        <w:t xml:space="preserve">Move to </w:t>
      </w:r>
      <w:r w:rsidR="001E4280">
        <w:t xml:space="preserve">Sept Interim - </w:t>
      </w:r>
      <w:r>
        <w:t>Monday PM1</w:t>
      </w:r>
      <w:r w:rsidR="001E4280">
        <w:t xml:space="preserve"> – </w:t>
      </w:r>
    </w:p>
    <w:p w14:paraId="4697BA80" w14:textId="529BA59C" w:rsidR="001E4280" w:rsidRDefault="001E4280" w:rsidP="00DF6E8B">
      <w:pPr>
        <w:numPr>
          <w:ilvl w:val="5"/>
          <w:numId w:val="1"/>
        </w:numPr>
      </w:pPr>
      <w:r w:rsidRPr="009B6C21">
        <w:rPr>
          <w:highlight w:val="yellow"/>
        </w:rPr>
        <w:t>ACTION ITEM:</w:t>
      </w:r>
      <w:r>
        <w:t xml:space="preserve"> </w:t>
      </w:r>
      <w:r w:rsidR="00D4500F">
        <w:t>Michael MONTEMURRO (Blackberry)</w:t>
      </w:r>
      <w:r>
        <w:t xml:space="preserve"> to see</w:t>
      </w:r>
      <w:r w:rsidR="009B6C21">
        <w:t xml:space="preserve"> if they are available for Sept 3 Telecon.</w:t>
      </w:r>
    </w:p>
    <w:p w14:paraId="5D64AE12" w14:textId="34567ACF" w:rsidR="009B6C21" w:rsidRPr="00674864" w:rsidRDefault="009B6C21" w:rsidP="00647C5E">
      <w:pPr>
        <w:numPr>
          <w:ilvl w:val="3"/>
          <w:numId w:val="1"/>
        </w:numPr>
        <w:rPr>
          <w:highlight w:val="green"/>
        </w:rPr>
      </w:pPr>
      <w:r w:rsidRPr="00674864">
        <w:rPr>
          <w:highlight w:val="green"/>
        </w:rPr>
        <w:t>CID 2712 (PHY)</w:t>
      </w:r>
    </w:p>
    <w:p w14:paraId="74B215E9" w14:textId="55E5ADB8" w:rsidR="009B6C21" w:rsidRDefault="00584414" w:rsidP="00647C5E">
      <w:pPr>
        <w:numPr>
          <w:ilvl w:val="4"/>
          <w:numId w:val="1"/>
        </w:numPr>
      </w:pPr>
      <w:r>
        <w:t>Review Comment</w:t>
      </w:r>
    </w:p>
    <w:p w14:paraId="67465A23" w14:textId="5D5BDB8B" w:rsidR="00BF24C2" w:rsidRDefault="00BF24C2" w:rsidP="00647C5E">
      <w:pPr>
        <w:numPr>
          <w:ilvl w:val="4"/>
          <w:numId w:val="1"/>
        </w:numPr>
      </w:pPr>
      <w:r>
        <w:t>CID 2177</w:t>
      </w:r>
      <w:r w:rsidR="002407A9">
        <w:t xml:space="preserve"> was in the same document</w:t>
      </w:r>
    </w:p>
    <w:p w14:paraId="28024BF3" w14:textId="7BD12367" w:rsidR="002407A9" w:rsidRDefault="002407A9" w:rsidP="00647C5E">
      <w:pPr>
        <w:numPr>
          <w:ilvl w:val="4"/>
          <w:numId w:val="1"/>
        </w:numPr>
      </w:pPr>
      <w:r>
        <w:t>Doc 11-19/0857r0</w:t>
      </w:r>
      <w:r w:rsidR="003F0138">
        <w:t>.</w:t>
      </w:r>
    </w:p>
    <w:p w14:paraId="39C03163" w14:textId="733BC414" w:rsidR="00584414" w:rsidRDefault="00584414" w:rsidP="00647C5E">
      <w:pPr>
        <w:numPr>
          <w:ilvl w:val="4"/>
          <w:numId w:val="1"/>
        </w:numPr>
      </w:pPr>
      <w:r>
        <w:t>Proposed Resolut</w:t>
      </w:r>
      <w:r w:rsidR="005A4FE7">
        <w:t>ion was made in May at the Atlanta Interim</w:t>
      </w:r>
      <w:r w:rsidR="00674864">
        <w:t>:</w:t>
      </w:r>
    </w:p>
    <w:p w14:paraId="56DE2455" w14:textId="25D3FB56" w:rsidR="00674864" w:rsidRDefault="00674864" w:rsidP="00647C5E">
      <w:pPr>
        <w:numPr>
          <w:ilvl w:val="4"/>
          <w:numId w:val="1"/>
        </w:numPr>
      </w:pPr>
      <w:r w:rsidRPr="00674864">
        <w:t xml:space="preserve">REVISED (PHY: 2019-05-16 15:23:21Z). The commenter is correct that Equations (17-6) and (19-8) are not identical. While commenter’s option 2 is a valid approach, updating mathematical equations for PHY should be done with caution and should be avoided if possible. Note that </w:t>
      </w:r>
      <w:r w:rsidRPr="00674864">
        <w:lastRenderedPageBreak/>
        <w:t>19.3.10.3.3 has all the necessary information to clearly define the L-STF waveform on its own. Hence, the proposal is to delete the sentence with the phrase “identical”, and instead add a NOTE to inform readers that L-STF sequence of HT-mixed format is essentially the same as that of 11a, except for the scaling difference. Instruction to Editor: Implement the text updates for CID 2712 in 11-19/0857r0 &lt; https://mentor.ieee.org/802.11/dcn/19/11-19-0857-00-000m-lb236-phy-cr.docx&gt;.</w:t>
      </w:r>
    </w:p>
    <w:p w14:paraId="743C4CEC" w14:textId="25C7EA04" w:rsidR="00F04A4B" w:rsidRDefault="0018725B" w:rsidP="00F13E17">
      <w:pPr>
        <w:numPr>
          <w:ilvl w:val="3"/>
          <w:numId w:val="1"/>
        </w:numPr>
      </w:pPr>
      <w:r>
        <w:t>Mark ready for Motion</w:t>
      </w:r>
    </w:p>
    <w:p w14:paraId="01695C58" w14:textId="63982895" w:rsidR="0018725B" w:rsidRPr="003969D8" w:rsidRDefault="0018725B" w:rsidP="0018725B">
      <w:pPr>
        <w:numPr>
          <w:ilvl w:val="1"/>
          <w:numId w:val="1"/>
        </w:numPr>
        <w:rPr>
          <w:b/>
        </w:rPr>
      </w:pPr>
      <w:r w:rsidRPr="003969D8">
        <w:rPr>
          <w:b/>
        </w:rPr>
        <w:t>Recess at 3:02pm</w:t>
      </w:r>
    </w:p>
    <w:p w14:paraId="595559CA" w14:textId="77777777" w:rsidR="00764A6F" w:rsidRDefault="00764A6F">
      <w:pPr>
        <w:rPr>
          <w:b/>
          <w:szCs w:val="22"/>
        </w:rPr>
      </w:pPr>
      <w:r>
        <w:rPr>
          <w:b/>
          <w:szCs w:val="22"/>
        </w:rPr>
        <w:br w:type="page"/>
      </w:r>
    </w:p>
    <w:p w14:paraId="3EA0FF3A" w14:textId="5CF90C2F" w:rsidR="00E4607A" w:rsidRPr="00CD76B2" w:rsidRDefault="00E4607A" w:rsidP="00E4607A">
      <w:pPr>
        <w:numPr>
          <w:ilvl w:val="0"/>
          <w:numId w:val="1"/>
        </w:numPr>
        <w:rPr>
          <w:b/>
          <w:szCs w:val="22"/>
        </w:rPr>
      </w:pPr>
      <w:proofErr w:type="spellStart"/>
      <w:r w:rsidRPr="00CD76B2">
        <w:rPr>
          <w:b/>
          <w:szCs w:val="22"/>
        </w:rPr>
        <w:lastRenderedPageBreak/>
        <w:t>TGmd</w:t>
      </w:r>
      <w:proofErr w:type="spellEnd"/>
      <w:r w:rsidRPr="00CD76B2">
        <w:rPr>
          <w:b/>
          <w:szCs w:val="22"/>
        </w:rPr>
        <w:t xml:space="preserve"> (</w:t>
      </w:r>
      <w:proofErr w:type="spellStart"/>
      <w:r w:rsidRPr="00CD76B2">
        <w:rPr>
          <w:b/>
          <w:szCs w:val="22"/>
        </w:rPr>
        <w:t>REVmd</w:t>
      </w:r>
      <w:proofErr w:type="spellEnd"/>
      <w:r w:rsidRPr="00CD76B2">
        <w:rPr>
          <w:b/>
          <w:szCs w:val="22"/>
        </w:rPr>
        <w:t xml:space="preserve">) </w:t>
      </w:r>
      <w:proofErr w:type="spellStart"/>
      <w:r w:rsidRPr="00CD76B2">
        <w:rPr>
          <w:b/>
          <w:szCs w:val="22"/>
        </w:rPr>
        <w:t>Adhoc</w:t>
      </w:r>
      <w:proofErr w:type="spellEnd"/>
      <w:r w:rsidRPr="00CD76B2">
        <w:rPr>
          <w:b/>
          <w:szCs w:val="22"/>
        </w:rPr>
        <w:t xml:space="preserve"> in Toronto, Canada </w:t>
      </w:r>
      <w:r>
        <w:rPr>
          <w:b/>
          <w:szCs w:val="22"/>
        </w:rPr>
        <w:t>Thursday</w:t>
      </w:r>
      <w:r w:rsidRPr="00CD76B2">
        <w:rPr>
          <w:b/>
          <w:szCs w:val="22"/>
        </w:rPr>
        <w:t xml:space="preserve"> 2</w:t>
      </w:r>
      <w:r>
        <w:rPr>
          <w:b/>
          <w:szCs w:val="22"/>
        </w:rPr>
        <w:t>2</w:t>
      </w:r>
      <w:r w:rsidRPr="00CD76B2">
        <w:rPr>
          <w:b/>
          <w:szCs w:val="22"/>
        </w:rPr>
        <w:t xml:space="preserve"> Aug. 2019 </w:t>
      </w:r>
      <w:r>
        <w:rPr>
          <w:b/>
          <w:szCs w:val="22"/>
        </w:rPr>
        <w:t>1</w:t>
      </w:r>
      <w:r w:rsidR="00146DC2">
        <w:rPr>
          <w:b/>
          <w:szCs w:val="22"/>
        </w:rPr>
        <w:t>5</w:t>
      </w:r>
      <w:r>
        <w:rPr>
          <w:b/>
          <w:szCs w:val="22"/>
        </w:rPr>
        <w:t>:</w:t>
      </w:r>
      <w:r w:rsidR="00146DC2">
        <w:rPr>
          <w:b/>
          <w:szCs w:val="22"/>
        </w:rPr>
        <w:t>3</w:t>
      </w:r>
      <w:r>
        <w:rPr>
          <w:b/>
          <w:szCs w:val="22"/>
        </w:rPr>
        <w:t>0</w:t>
      </w:r>
      <w:r w:rsidRPr="00CD76B2">
        <w:rPr>
          <w:b/>
          <w:szCs w:val="22"/>
        </w:rPr>
        <w:t>-1</w:t>
      </w:r>
      <w:r w:rsidR="00146DC2">
        <w:rPr>
          <w:b/>
          <w:szCs w:val="22"/>
        </w:rPr>
        <w:t>7:30</w:t>
      </w:r>
    </w:p>
    <w:p w14:paraId="416C3780" w14:textId="4E4CCB40" w:rsidR="00E4607A" w:rsidRPr="00CD76B2" w:rsidRDefault="00E4607A" w:rsidP="00E4607A">
      <w:pPr>
        <w:numPr>
          <w:ilvl w:val="1"/>
          <w:numId w:val="1"/>
        </w:numPr>
        <w:rPr>
          <w:szCs w:val="22"/>
        </w:rPr>
      </w:pPr>
      <w:r w:rsidRPr="009C57AD">
        <w:rPr>
          <w:b/>
          <w:szCs w:val="22"/>
        </w:rPr>
        <w:t>Welcome – Called to order at</w:t>
      </w:r>
      <w:r>
        <w:rPr>
          <w:b/>
          <w:szCs w:val="22"/>
        </w:rPr>
        <w:t xml:space="preserve"> </w:t>
      </w:r>
      <w:r w:rsidR="00146DC2">
        <w:rPr>
          <w:b/>
          <w:szCs w:val="22"/>
        </w:rPr>
        <w:t>3:31p</w:t>
      </w:r>
      <w:r>
        <w:rPr>
          <w:b/>
          <w:szCs w:val="22"/>
        </w:rPr>
        <w:t>m</w:t>
      </w:r>
      <w:r w:rsidRPr="009C57AD">
        <w:rPr>
          <w:b/>
          <w:szCs w:val="22"/>
        </w:rPr>
        <w:t xml:space="preserve"> ET by the Chair </w:t>
      </w:r>
      <w:r w:rsidR="00D4500F">
        <w:rPr>
          <w:b/>
          <w:szCs w:val="22"/>
        </w:rPr>
        <w:t>Dorothy STANLEY (HPE)</w:t>
      </w:r>
      <w:r w:rsidRPr="00CD76B2">
        <w:rPr>
          <w:szCs w:val="22"/>
        </w:rPr>
        <w:t>.</w:t>
      </w:r>
    </w:p>
    <w:p w14:paraId="6F9A04C3" w14:textId="77777777" w:rsidR="00E4607A" w:rsidRPr="00CD76B2" w:rsidRDefault="00E4607A" w:rsidP="00E4607A">
      <w:pPr>
        <w:numPr>
          <w:ilvl w:val="1"/>
          <w:numId w:val="1"/>
        </w:numPr>
        <w:rPr>
          <w:szCs w:val="22"/>
        </w:rPr>
      </w:pPr>
      <w:r w:rsidRPr="009C57AD">
        <w:rPr>
          <w:b/>
          <w:szCs w:val="22"/>
        </w:rPr>
        <w:t>Attendance</w:t>
      </w:r>
      <w:r w:rsidRPr="00CD76B2">
        <w:rPr>
          <w:szCs w:val="22"/>
        </w:rPr>
        <w:t xml:space="preserve">: </w:t>
      </w:r>
    </w:p>
    <w:p w14:paraId="02B58FD3" w14:textId="77777777" w:rsidR="00E4607A" w:rsidRPr="00CD76B2" w:rsidRDefault="00E4607A" w:rsidP="00E4607A">
      <w:pPr>
        <w:numPr>
          <w:ilvl w:val="2"/>
          <w:numId w:val="1"/>
        </w:numPr>
        <w:rPr>
          <w:szCs w:val="22"/>
        </w:rPr>
      </w:pPr>
      <w:r w:rsidRPr="00CD76B2">
        <w:rPr>
          <w:szCs w:val="22"/>
        </w:rPr>
        <w:t xml:space="preserve">In Person: </w:t>
      </w:r>
    </w:p>
    <w:p w14:paraId="0A5B432F" w14:textId="237543A4" w:rsidR="00E4607A" w:rsidRPr="00CD76B2" w:rsidRDefault="00D4500F" w:rsidP="00E4607A">
      <w:pPr>
        <w:numPr>
          <w:ilvl w:val="3"/>
          <w:numId w:val="1"/>
        </w:numPr>
        <w:rPr>
          <w:szCs w:val="22"/>
        </w:rPr>
      </w:pPr>
      <w:r>
        <w:rPr>
          <w:szCs w:val="22"/>
        </w:rPr>
        <w:t>Dorothy STANLEY (HPE)</w:t>
      </w:r>
    </w:p>
    <w:p w14:paraId="254955F3" w14:textId="1FA355BF" w:rsidR="0021554F" w:rsidRDefault="0021554F" w:rsidP="00E4607A">
      <w:pPr>
        <w:numPr>
          <w:ilvl w:val="3"/>
          <w:numId w:val="1"/>
        </w:numPr>
        <w:rPr>
          <w:szCs w:val="22"/>
        </w:rPr>
      </w:pPr>
      <w:r w:rsidRPr="0021554F">
        <w:rPr>
          <w:szCs w:val="22"/>
        </w:rPr>
        <w:t xml:space="preserve">Mark </w:t>
      </w:r>
      <w:r w:rsidRPr="0021554F">
        <w:rPr>
          <w:szCs w:val="22"/>
        </w:rPr>
        <w:t xml:space="preserve">HAMILTON </w:t>
      </w:r>
      <w:r w:rsidRPr="0021554F">
        <w:rPr>
          <w:szCs w:val="22"/>
        </w:rPr>
        <w:t>(Ruckus/CommScope)</w:t>
      </w:r>
      <w:r w:rsidRPr="0021554F">
        <w:rPr>
          <w:szCs w:val="22"/>
        </w:rPr>
        <w:t xml:space="preserve"> </w:t>
      </w:r>
    </w:p>
    <w:p w14:paraId="5EFF869E" w14:textId="709BD50D" w:rsidR="00E4607A" w:rsidRPr="00CD76B2" w:rsidRDefault="00D4500F" w:rsidP="00E4607A">
      <w:pPr>
        <w:numPr>
          <w:ilvl w:val="3"/>
          <w:numId w:val="1"/>
        </w:numPr>
        <w:rPr>
          <w:szCs w:val="22"/>
        </w:rPr>
      </w:pPr>
      <w:r>
        <w:rPr>
          <w:szCs w:val="22"/>
        </w:rPr>
        <w:t xml:space="preserve">Jon ROSDAHL </w:t>
      </w:r>
      <w:r w:rsidR="00B779C6">
        <w:rPr>
          <w:szCs w:val="22"/>
        </w:rPr>
        <w:t>(Qualcomm)</w:t>
      </w:r>
    </w:p>
    <w:p w14:paraId="0BDC5443" w14:textId="2AC221C4" w:rsidR="00E4607A" w:rsidRPr="000F61B3" w:rsidRDefault="00D4500F" w:rsidP="00E4607A">
      <w:pPr>
        <w:numPr>
          <w:ilvl w:val="3"/>
          <w:numId w:val="1"/>
        </w:numPr>
        <w:rPr>
          <w:szCs w:val="22"/>
        </w:rPr>
      </w:pPr>
      <w:r>
        <w:rPr>
          <w:szCs w:val="22"/>
        </w:rPr>
        <w:t>Joe LEVY (Interdigital)</w:t>
      </w:r>
    </w:p>
    <w:p w14:paraId="1E99414B" w14:textId="5595F6FE" w:rsidR="00E4607A" w:rsidRDefault="00D4500F" w:rsidP="00E4607A">
      <w:pPr>
        <w:numPr>
          <w:ilvl w:val="3"/>
          <w:numId w:val="1"/>
        </w:numPr>
      </w:pPr>
      <w:r>
        <w:t>Michael MONTEMURRO (Blackberry)</w:t>
      </w:r>
    </w:p>
    <w:p w14:paraId="786AA180" w14:textId="48ED341B" w:rsidR="00E4607A" w:rsidRDefault="00D4500F" w:rsidP="00E4607A">
      <w:pPr>
        <w:numPr>
          <w:ilvl w:val="3"/>
          <w:numId w:val="1"/>
        </w:numPr>
      </w:pPr>
      <w:r>
        <w:t>Edward AU (Huawei)</w:t>
      </w:r>
    </w:p>
    <w:p w14:paraId="2DC2A1BD" w14:textId="77777777" w:rsidR="00E4607A" w:rsidRDefault="00E4607A" w:rsidP="00E4607A">
      <w:pPr>
        <w:numPr>
          <w:ilvl w:val="2"/>
          <w:numId w:val="1"/>
        </w:numPr>
      </w:pPr>
      <w:r>
        <w:t>Call in WebEx</w:t>
      </w:r>
    </w:p>
    <w:p w14:paraId="1EC39B6A" w14:textId="3D22CDF1" w:rsidR="00E4607A" w:rsidRDefault="00D4500F" w:rsidP="00E4607A">
      <w:pPr>
        <w:numPr>
          <w:ilvl w:val="3"/>
          <w:numId w:val="1"/>
        </w:numPr>
      </w:pPr>
      <w:r>
        <w:t>Emily QI (Intel)</w:t>
      </w:r>
    </w:p>
    <w:p w14:paraId="512DFD7C" w14:textId="1F675CCC" w:rsidR="00E4607A" w:rsidRDefault="00D4500F" w:rsidP="00E4607A">
      <w:pPr>
        <w:numPr>
          <w:ilvl w:val="3"/>
          <w:numId w:val="1"/>
        </w:numPr>
      </w:pPr>
      <w:r>
        <w:t xml:space="preserve">Mark </w:t>
      </w:r>
      <w:r w:rsidR="0008553D">
        <w:t>RISON (</w:t>
      </w:r>
      <w:r>
        <w:t>Samsung)</w:t>
      </w:r>
    </w:p>
    <w:p w14:paraId="6C625EED" w14:textId="4CE753AB" w:rsidR="00E4607A" w:rsidRDefault="006359ED" w:rsidP="00E4607A">
      <w:pPr>
        <w:numPr>
          <w:ilvl w:val="3"/>
          <w:numId w:val="1"/>
        </w:numPr>
      </w:pPr>
      <w:r w:rsidRPr="006359ED">
        <w:t>Ganesh Venkatesan (Intel Corporation)</w:t>
      </w:r>
    </w:p>
    <w:p w14:paraId="14E0A4FC" w14:textId="77777777" w:rsidR="00E4607A" w:rsidRDefault="00E4607A" w:rsidP="00E4607A">
      <w:pPr>
        <w:numPr>
          <w:ilvl w:val="1"/>
          <w:numId w:val="1"/>
        </w:numPr>
        <w:rPr>
          <w:b/>
        </w:rPr>
      </w:pPr>
      <w:r w:rsidRPr="00EE73A9">
        <w:rPr>
          <w:b/>
        </w:rPr>
        <w:t>Review Agenda 11-19/1367r</w:t>
      </w:r>
      <w:r>
        <w:rPr>
          <w:b/>
        </w:rPr>
        <w:t>8</w:t>
      </w:r>
    </w:p>
    <w:p w14:paraId="092606D5" w14:textId="77777777" w:rsidR="00E4607A" w:rsidRPr="00297788" w:rsidRDefault="0021144C" w:rsidP="00E4607A">
      <w:pPr>
        <w:numPr>
          <w:ilvl w:val="2"/>
          <w:numId w:val="1"/>
        </w:numPr>
      </w:pPr>
      <w:hyperlink r:id="rId59" w:history="1">
        <w:r w:rsidR="00E4607A" w:rsidRPr="00297788">
          <w:rPr>
            <w:rStyle w:val="Hyperlink"/>
          </w:rPr>
          <w:t>https://mentor.ieee.org/802.11/dcn/19/11-19-1367-08-000m-2019-july-aug-sept-tgmd-teleconference-agendas.docx</w:t>
        </w:r>
      </w:hyperlink>
    </w:p>
    <w:p w14:paraId="5F59B897" w14:textId="132FB181" w:rsidR="0018725B" w:rsidRDefault="00B779C6" w:rsidP="00B779C6">
      <w:pPr>
        <w:numPr>
          <w:ilvl w:val="2"/>
          <w:numId w:val="1"/>
        </w:numPr>
      </w:pPr>
      <w:r>
        <w:t>Updated PM2 Agenda:</w:t>
      </w:r>
    </w:p>
    <w:p w14:paraId="484F2807" w14:textId="34E523F0" w:rsidR="00B779C6" w:rsidRDefault="00B779C6" w:rsidP="00B779C6">
      <w:pPr>
        <w:ind w:left="2160"/>
      </w:pPr>
      <w:r>
        <w:t>n.</w:t>
      </w:r>
      <w:r>
        <w:tab/>
        <w:t xml:space="preserve">2019-08-22 </w:t>
      </w:r>
      <w:proofErr w:type="spellStart"/>
      <w:r>
        <w:t>TGmd</w:t>
      </w:r>
      <w:proofErr w:type="spellEnd"/>
      <w:r>
        <w:t xml:space="preserve"> Ad-hoc PM2 15:30-17:30 Eastern</w:t>
      </w:r>
    </w:p>
    <w:p w14:paraId="1FBF6CE3" w14:textId="251C563F" w:rsidR="00B779C6" w:rsidRDefault="00B779C6" w:rsidP="00B779C6">
      <w:pPr>
        <w:ind w:left="2160"/>
      </w:pPr>
      <w:proofErr w:type="spellStart"/>
      <w:r>
        <w:t>i</w:t>
      </w:r>
      <w:proofErr w:type="spellEnd"/>
      <w:r>
        <w:t>.</w:t>
      </w:r>
      <w:r>
        <w:tab/>
        <w:t xml:space="preserve">11-19-551r12 - MAC CIDs 2556, 2581, 2566, 2562– Mark </w:t>
      </w:r>
      <w:r w:rsidR="0008553D">
        <w:t>HAMILTON (RUCKUS/COMMSCOPE)</w:t>
      </w:r>
    </w:p>
    <w:p w14:paraId="0DC0F9DD" w14:textId="77777777" w:rsidR="00B779C6" w:rsidRDefault="00B779C6" w:rsidP="00B779C6">
      <w:pPr>
        <w:ind w:left="2160"/>
      </w:pPr>
      <w:r>
        <w:t>ii.</w:t>
      </w:r>
      <w:r>
        <w:tab/>
        <w:t>11-19-660 CID 2115 – Ganesh VENKATESAN</w:t>
      </w:r>
    </w:p>
    <w:p w14:paraId="3F3E4C02" w14:textId="77777777" w:rsidR="00B779C6" w:rsidRDefault="00B779C6" w:rsidP="00B779C6">
      <w:pPr>
        <w:ind w:left="2160"/>
      </w:pPr>
      <w:r>
        <w:t>iii.</w:t>
      </w:r>
      <w:r>
        <w:tab/>
        <w:t>Carlos CORDEIRO 11-19-0841 - CIDs – 2638, 2103, 2102, 2098, 2093, 2084 [+13 more]</w:t>
      </w:r>
    </w:p>
    <w:p w14:paraId="53F6AF75" w14:textId="77777777" w:rsidR="00B779C6" w:rsidRDefault="00B779C6" w:rsidP="00B779C6">
      <w:pPr>
        <w:ind w:left="2160"/>
      </w:pPr>
      <w:r>
        <w:t>iv.</w:t>
      </w:r>
      <w:r>
        <w:tab/>
        <w:t>Review of remaining CIDs – insufficient detail</w:t>
      </w:r>
    </w:p>
    <w:p w14:paraId="61736B8B" w14:textId="0D7AF6FC" w:rsidR="00ED60EE" w:rsidRDefault="00B779C6" w:rsidP="00B779C6">
      <w:pPr>
        <w:ind w:left="2160"/>
      </w:pPr>
      <w:r>
        <w:t>v.</w:t>
      </w:r>
      <w:r>
        <w:tab/>
        <w:t>Adjourn</w:t>
      </w:r>
    </w:p>
    <w:p w14:paraId="4AE5CE3E" w14:textId="1BB79D54" w:rsidR="000B580F" w:rsidRDefault="00B779C6" w:rsidP="000B580F">
      <w:pPr>
        <w:numPr>
          <w:ilvl w:val="2"/>
          <w:numId w:val="1"/>
        </w:numPr>
      </w:pPr>
      <w:r>
        <w:t>No objection to the updated agenda</w:t>
      </w:r>
    </w:p>
    <w:p w14:paraId="6E1B523D" w14:textId="7723D9F5" w:rsidR="00B779C6" w:rsidRDefault="00B779C6" w:rsidP="00B779C6">
      <w:pPr>
        <w:numPr>
          <w:ilvl w:val="1"/>
          <w:numId w:val="1"/>
        </w:numPr>
      </w:pPr>
      <w:r w:rsidRPr="003B4F9D">
        <w:rPr>
          <w:b/>
        </w:rPr>
        <w:t>Review doc 11-19/055r13</w:t>
      </w:r>
      <w:r>
        <w:t xml:space="preserve"> Mark </w:t>
      </w:r>
      <w:r w:rsidR="0008553D">
        <w:t>HAMILTON (RUCKUS/COMMSCOPE)</w:t>
      </w:r>
    </w:p>
    <w:p w14:paraId="4365C5EA" w14:textId="595D4534" w:rsidR="00936EE7" w:rsidRDefault="0021144C" w:rsidP="00B779C6">
      <w:pPr>
        <w:numPr>
          <w:ilvl w:val="2"/>
          <w:numId w:val="1"/>
        </w:numPr>
      </w:pPr>
      <w:hyperlink r:id="rId60" w:history="1">
        <w:r w:rsidR="00B779C6" w:rsidRPr="005862A7">
          <w:rPr>
            <w:rStyle w:val="Hyperlink"/>
          </w:rPr>
          <w:t>https://mentor.ieee.org/802.11/dcn/19/11-19-0551-13-000m-revmd-lb236-comments-assigned-to-hamilton.docx</w:t>
        </w:r>
      </w:hyperlink>
    </w:p>
    <w:p w14:paraId="3363D3C2" w14:textId="39AEBDBB" w:rsidR="00B779C6" w:rsidRPr="00B779C6" w:rsidRDefault="00B779C6" w:rsidP="00B779C6">
      <w:pPr>
        <w:numPr>
          <w:ilvl w:val="2"/>
          <w:numId w:val="1"/>
        </w:numPr>
        <w:rPr>
          <w:highlight w:val="green"/>
        </w:rPr>
      </w:pPr>
      <w:r w:rsidRPr="00B779C6">
        <w:rPr>
          <w:highlight w:val="green"/>
        </w:rPr>
        <w:t>CID 2556 (MAC)</w:t>
      </w:r>
    </w:p>
    <w:p w14:paraId="7FB17AFB" w14:textId="3E01BD4E" w:rsidR="00B779C6" w:rsidRDefault="00B779C6" w:rsidP="00B779C6">
      <w:pPr>
        <w:numPr>
          <w:ilvl w:val="3"/>
          <w:numId w:val="1"/>
        </w:numPr>
      </w:pPr>
      <w:r>
        <w:t>Review Comment</w:t>
      </w:r>
    </w:p>
    <w:p w14:paraId="63C82C81" w14:textId="19C26D16" w:rsidR="00B779C6" w:rsidRDefault="00B779C6" w:rsidP="00B779C6">
      <w:pPr>
        <w:numPr>
          <w:ilvl w:val="3"/>
          <w:numId w:val="1"/>
        </w:numPr>
      </w:pPr>
      <w:r>
        <w:t>Proposed Resolution: Accept.</w:t>
      </w:r>
    </w:p>
    <w:p w14:paraId="52DF93AC" w14:textId="6F1F3EF1" w:rsidR="00B779C6" w:rsidRDefault="00B779C6" w:rsidP="00B779C6">
      <w:pPr>
        <w:numPr>
          <w:ilvl w:val="3"/>
          <w:numId w:val="1"/>
        </w:numPr>
      </w:pPr>
      <w:r>
        <w:t>No objection – Mark Ready for Motion</w:t>
      </w:r>
    </w:p>
    <w:p w14:paraId="1CBE9F2F" w14:textId="6FFE408E" w:rsidR="00B779C6" w:rsidRPr="00415127" w:rsidRDefault="00B779C6" w:rsidP="00B779C6">
      <w:pPr>
        <w:numPr>
          <w:ilvl w:val="2"/>
          <w:numId w:val="1"/>
        </w:numPr>
        <w:rPr>
          <w:highlight w:val="yellow"/>
        </w:rPr>
      </w:pPr>
      <w:r w:rsidRPr="00415127">
        <w:rPr>
          <w:highlight w:val="yellow"/>
        </w:rPr>
        <w:t>CID 2562 (MAC)</w:t>
      </w:r>
    </w:p>
    <w:p w14:paraId="07FF76DC" w14:textId="12838476" w:rsidR="00B779C6" w:rsidRDefault="00415127" w:rsidP="00B779C6">
      <w:pPr>
        <w:numPr>
          <w:ilvl w:val="3"/>
          <w:numId w:val="1"/>
        </w:numPr>
      </w:pPr>
      <w:r>
        <w:t>Review Comment</w:t>
      </w:r>
    </w:p>
    <w:p w14:paraId="5A7D6687" w14:textId="44B2F2B7" w:rsidR="00415127" w:rsidRDefault="00415127" w:rsidP="00B779C6">
      <w:pPr>
        <w:numPr>
          <w:ilvl w:val="3"/>
          <w:numId w:val="1"/>
        </w:numPr>
      </w:pPr>
      <w:r>
        <w:t>Discussion on when encryption or tunnelling happens.</w:t>
      </w:r>
    </w:p>
    <w:p w14:paraId="201631AC" w14:textId="24938960" w:rsidR="00415127" w:rsidRDefault="00415127" w:rsidP="00B779C6">
      <w:pPr>
        <w:numPr>
          <w:ilvl w:val="3"/>
          <w:numId w:val="1"/>
        </w:numPr>
      </w:pPr>
      <w:r>
        <w:t>OTC data is not encrypted.</w:t>
      </w:r>
    </w:p>
    <w:p w14:paraId="4B09F6D9" w14:textId="658CE4CA" w:rsidR="00415127" w:rsidRDefault="00415127" w:rsidP="00B779C6">
      <w:pPr>
        <w:numPr>
          <w:ilvl w:val="3"/>
          <w:numId w:val="1"/>
        </w:numPr>
      </w:pPr>
      <w:r w:rsidRPr="00415127">
        <w:rPr>
          <w:highlight w:val="yellow"/>
        </w:rPr>
        <w:t>ACTION ITEM</w:t>
      </w:r>
      <w:r>
        <w:t>: Mark HAMILTON - Send a note to Carlos or Jouni.</w:t>
      </w:r>
    </w:p>
    <w:p w14:paraId="751143DE" w14:textId="2676B2EC" w:rsidR="00415127" w:rsidRPr="00415127" w:rsidRDefault="00415127" w:rsidP="00415127">
      <w:pPr>
        <w:numPr>
          <w:ilvl w:val="2"/>
          <w:numId w:val="1"/>
        </w:numPr>
        <w:rPr>
          <w:highlight w:val="green"/>
        </w:rPr>
      </w:pPr>
      <w:r w:rsidRPr="00415127">
        <w:rPr>
          <w:highlight w:val="green"/>
        </w:rPr>
        <w:t>CID 2581 (MAC)</w:t>
      </w:r>
    </w:p>
    <w:p w14:paraId="32BADDE7" w14:textId="6890FBFE" w:rsidR="00415127" w:rsidRDefault="00415127" w:rsidP="00415127">
      <w:pPr>
        <w:numPr>
          <w:ilvl w:val="3"/>
          <w:numId w:val="1"/>
        </w:numPr>
      </w:pPr>
      <w:r>
        <w:t>Review Comment</w:t>
      </w:r>
    </w:p>
    <w:p w14:paraId="1D50D255" w14:textId="10FDCBB0" w:rsidR="00F3358F" w:rsidRDefault="00415127" w:rsidP="00F3358F">
      <w:pPr>
        <w:numPr>
          <w:ilvl w:val="3"/>
          <w:numId w:val="1"/>
        </w:numPr>
      </w:pPr>
      <w:r>
        <w:t xml:space="preserve">Proposed Resolution: </w:t>
      </w:r>
      <w:r w:rsidR="00F3358F">
        <w:t>Revised: Add "contains" after "that" in the cited text at the referenced location.  Delete “Request” in “</w:t>
      </w:r>
      <w:proofErr w:type="spellStart"/>
      <w:r w:rsidR="00F3358F">
        <w:t>Neighbor</w:t>
      </w:r>
      <w:proofErr w:type="spellEnd"/>
      <w:r w:rsidR="00F3358F">
        <w:t xml:space="preserve"> Report Request element”.</w:t>
      </w:r>
    </w:p>
    <w:p w14:paraId="10A3567D" w14:textId="0211120E" w:rsidR="00415127" w:rsidRDefault="00415127" w:rsidP="00415127">
      <w:pPr>
        <w:numPr>
          <w:ilvl w:val="3"/>
          <w:numId w:val="1"/>
        </w:numPr>
      </w:pPr>
      <w:r>
        <w:t>No objection – Mark Ready for Motion</w:t>
      </w:r>
    </w:p>
    <w:p w14:paraId="33CB12F7" w14:textId="2D0DF3E1" w:rsidR="00415127" w:rsidRPr="00F3358F" w:rsidRDefault="00415127" w:rsidP="00415127">
      <w:pPr>
        <w:numPr>
          <w:ilvl w:val="2"/>
          <w:numId w:val="1"/>
        </w:numPr>
        <w:rPr>
          <w:highlight w:val="green"/>
        </w:rPr>
      </w:pPr>
      <w:r w:rsidRPr="00F3358F">
        <w:rPr>
          <w:highlight w:val="green"/>
        </w:rPr>
        <w:t>CID 2566 (MAC)</w:t>
      </w:r>
    </w:p>
    <w:p w14:paraId="0B51BF68" w14:textId="73F958BA" w:rsidR="00415127" w:rsidRDefault="00F3358F" w:rsidP="00415127">
      <w:pPr>
        <w:numPr>
          <w:ilvl w:val="3"/>
          <w:numId w:val="1"/>
        </w:numPr>
      </w:pPr>
      <w:r>
        <w:t>Review Comment</w:t>
      </w:r>
    </w:p>
    <w:p w14:paraId="3FCDC33E" w14:textId="4DFB4B2D" w:rsidR="00F3358F" w:rsidRDefault="00F3358F" w:rsidP="00415127">
      <w:pPr>
        <w:numPr>
          <w:ilvl w:val="3"/>
          <w:numId w:val="1"/>
        </w:numPr>
      </w:pPr>
      <w:r>
        <w:t>Discussion on possible Resolution: Revised: add “non-AP” before “STA” in the first sentence (2 occurrences).</w:t>
      </w:r>
    </w:p>
    <w:p w14:paraId="6B7F911D" w14:textId="02B11772" w:rsidR="00F3358F" w:rsidRDefault="00F3358F" w:rsidP="00415127">
      <w:pPr>
        <w:numPr>
          <w:ilvl w:val="3"/>
          <w:numId w:val="1"/>
        </w:numPr>
      </w:pPr>
      <w:r>
        <w:t>Change second “the STA” -&gt; “it”.</w:t>
      </w:r>
    </w:p>
    <w:p w14:paraId="5EDD2CBB" w14:textId="4BB792F6" w:rsidR="00F3358F" w:rsidRDefault="00F3358F" w:rsidP="00415127">
      <w:pPr>
        <w:numPr>
          <w:ilvl w:val="3"/>
          <w:numId w:val="1"/>
        </w:numPr>
      </w:pPr>
      <w:r>
        <w:t>Primarily an editorial change.</w:t>
      </w:r>
    </w:p>
    <w:p w14:paraId="5C8DCF11" w14:textId="6C536187" w:rsidR="00F3358F" w:rsidRDefault="00F3358F" w:rsidP="00415127">
      <w:pPr>
        <w:numPr>
          <w:ilvl w:val="3"/>
          <w:numId w:val="1"/>
        </w:numPr>
      </w:pPr>
      <w:r>
        <w:t>Proposed Resolution:</w:t>
      </w:r>
    </w:p>
    <w:p w14:paraId="0D2B0413" w14:textId="77777777" w:rsidR="00092F4D" w:rsidRDefault="00092F4D" w:rsidP="00092F4D">
      <w:pPr>
        <w:ind w:left="2880"/>
      </w:pPr>
      <w:r>
        <w:t>REVISED (MAC: 2019-08-22 20:17:47Z): At the cited location, change:</w:t>
      </w:r>
    </w:p>
    <w:p w14:paraId="513272B5" w14:textId="77777777" w:rsidR="00092F4D" w:rsidRDefault="00092F4D" w:rsidP="00092F4D">
      <w:pPr>
        <w:ind w:left="2880"/>
      </w:pPr>
      <w:r>
        <w:lastRenderedPageBreak/>
        <w:t>It might take a long time for a STA to change its operating mode following the transmission of the Operating</w:t>
      </w:r>
    </w:p>
    <w:p w14:paraId="17675A28" w14:textId="77777777" w:rsidR="00092F4D" w:rsidRDefault="00092F4D" w:rsidP="00092F4D">
      <w:pPr>
        <w:ind w:left="2880"/>
      </w:pPr>
      <w:r>
        <w:t xml:space="preserve">Mode Notification frame and during that time the STA might not be able to receive frames resulting in frame loss. If a non-AP STA cannot tolerate frame loss during that </w:t>
      </w:r>
      <w:proofErr w:type="gramStart"/>
      <w:r>
        <w:t>period</w:t>
      </w:r>
      <w:proofErr w:type="gramEnd"/>
      <w:r>
        <w:t xml:space="preserve"> it can set the Power Management subfield of the Frame Control field of the Operating Mode Notification frame to 1 to indicate that the STA has entered power save. When the non-AP STA has completed its operating mode change, it can send another frame (such as a QoS Null) with the Frame Control Power Management subfield set to 0 to indicate that the STA has exited power save.</w:t>
      </w:r>
    </w:p>
    <w:p w14:paraId="0A48D8FF" w14:textId="77777777" w:rsidR="00092F4D" w:rsidRDefault="00092F4D" w:rsidP="00092F4D">
      <w:pPr>
        <w:ind w:left="2880"/>
      </w:pPr>
      <w:r>
        <w:t>to:</w:t>
      </w:r>
    </w:p>
    <w:p w14:paraId="10A7A52C" w14:textId="77777777" w:rsidR="00092F4D" w:rsidRDefault="00092F4D" w:rsidP="00092F4D">
      <w:pPr>
        <w:ind w:left="2880"/>
      </w:pPr>
      <w:r>
        <w:t>It might take a long time for a STA to change its operating mode following the transmission of the Operating</w:t>
      </w:r>
    </w:p>
    <w:p w14:paraId="0A784468" w14:textId="77777777" w:rsidR="00092F4D" w:rsidRDefault="00092F4D" w:rsidP="00092F4D">
      <w:pPr>
        <w:ind w:left="2880"/>
      </w:pPr>
      <w:r>
        <w:t>Mode Notification frame and during that time it might not be able to receive frames resulting in frame loss. If a</w:t>
      </w:r>
    </w:p>
    <w:p w14:paraId="42E4FED5" w14:textId="77777777" w:rsidR="00092F4D" w:rsidRDefault="00092F4D" w:rsidP="00092F4D">
      <w:pPr>
        <w:ind w:left="2880"/>
      </w:pPr>
      <w:r>
        <w:t>non-AP STA cannot tolerate frame loss during that period it can set the Power Management subfield of the Frame</w:t>
      </w:r>
    </w:p>
    <w:p w14:paraId="6610FBEE" w14:textId="77777777" w:rsidR="00092F4D" w:rsidRDefault="00092F4D" w:rsidP="00092F4D">
      <w:pPr>
        <w:ind w:left="2880"/>
      </w:pPr>
      <w:r>
        <w:t>Control field of the Operating Mode Notification frame to 1 to indicate that it has entered power save. When it has completed its operating mode change, it can send another frame (such as a QoS Null) with the Frame</w:t>
      </w:r>
    </w:p>
    <w:p w14:paraId="55D15B06" w14:textId="349DCF66" w:rsidR="00092F4D" w:rsidRDefault="00092F4D" w:rsidP="00092F4D">
      <w:pPr>
        <w:ind w:left="2880"/>
      </w:pPr>
      <w:r>
        <w:t>Control Power Management subfield set to 0 to indicate that it has exited power save.</w:t>
      </w:r>
    </w:p>
    <w:p w14:paraId="0D3AE49A" w14:textId="5AB19875" w:rsidR="00F3358F" w:rsidRDefault="00F3358F" w:rsidP="00415127">
      <w:pPr>
        <w:numPr>
          <w:ilvl w:val="3"/>
          <w:numId w:val="1"/>
        </w:numPr>
      </w:pPr>
      <w:r>
        <w:t>No objection – Mark Ready for Motion</w:t>
      </w:r>
    </w:p>
    <w:p w14:paraId="6A32AE6C" w14:textId="26860195" w:rsidR="00F3358F" w:rsidRPr="006359ED" w:rsidRDefault="00F3358F" w:rsidP="00F3358F">
      <w:pPr>
        <w:numPr>
          <w:ilvl w:val="2"/>
          <w:numId w:val="1"/>
        </w:numPr>
        <w:rPr>
          <w:highlight w:val="green"/>
        </w:rPr>
      </w:pPr>
      <w:r w:rsidRPr="006359ED">
        <w:rPr>
          <w:highlight w:val="green"/>
        </w:rPr>
        <w:t>CID 2292 (MAC)</w:t>
      </w:r>
    </w:p>
    <w:p w14:paraId="7DF787AB" w14:textId="4057D7DE" w:rsidR="00F3358F" w:rsidRDefault="00F3358F" w:rsidP="00F3358F">
      <w:pPr>
        <w:numPr>
          <w:ilvl w:val="3"/>
          <w:numId w:val="1"/>
        </w:numPr>
      </w:pPr>
      <w:r>
        <w:t>Already resolved by CID 2293 (Editor)</w:t>
      </w:r>
    </w:p>
    <w:p w14:paraId="05013F09" w14:textId="227BC4A4" w:rsidR="00F3358F" w:rsidRDefault="00F3358F" w:rsidP="00F3358F">
      <w:pPr>
        <w:numPr>
          <w:ilvl w:val="3"/>
          <w:numId w:val="1"/>
        </w:numPr>
      </w:pPr>
      <w:r>
        <w:t>Approved in February</w:t>
      </w:r>
    </w:p>
    <w:p w14:paraId="4E8AF1BD" w14:textId="6A664F28" w:rsidR="003B4F9D" w:rsidRDefault="00F3358F" w:rsidP="003B4F9D">
      <w:pPr>
        <w:numPr>
          <w:ilvl w:val="3"/>
          <w:numId w:val="1"/>
        </w:numPr>
      </w:pPr>
      <w:r>
        <w:t xml:space="preserve">Proposed Resolution: </w:t>
      </w:r>
      <w:r w:rsidR="003B4F9D">
        <w:t>REVISED (MAC: 2019-08-22 20:19:37Z)At 2460.49, replace “A source REDS, a destination REDS, and an RDS can establish the types of relay operation as specified in (An example of the fast link adaptation procedure is shown in Link adaptation using the CMMG link measurement(#64)..).” with “A source REDS, a destination REDS, and an RDS can establish the types of relay operation as specified in 10.46.1.”.</w:t>
      </w:r>
    </w:p>
    <w:p w14:paraId="4368C9D5" w14:textId="77777777" w:rsidR="003B4F9D" w:rsidRDefault="003B4F9D" w:rsidP="003B4F9D">
      <w:pPr>
        <w:ind w:left="2880"/>
      </w:pPr>
    </w:p>
    <w:p w14:paraId="2613D8FB" w14:textId="77777777" w:rsidR="003B4F9D" w:rsidRDefault="003B4F9D" w:rsidP="003B4F9D">
      <w:pPr>
        <w:ind w:left="2880"/>
      </w:pPr>
      <w:r>
        <w:t xml:space="preserve">At 2463.16, replace “NOTE–As described in (An example of the fast link adaptation procedure is shown in Link adaptation using the CMMG link </w:t>
      </w:r>
      <w:proofErr w:type="gramStart"/>
      <w:r>
        <w:t>measurement(</w:t>
      </w:r>
      <w:proofErr w:type="gramEnd"/>
      <w:r>
        <w:t>#64)..),” with “NOTE–As described in 10.46.3.2.3,”.</w:t>
      </w:r>
    </w:p>
    <w:p w14:paraId="6277DE89" w14:textId="77777777" w:rsidR="003B4F9D" w:rsidRDefault="003B4F9D" w:rsidP="003B4F9D">
      <w:pPr>
        <w:ind w:left="2880"/>
      </w:pPr>
    </w:p>
    <w:p w14:paraId="2BA1274E" w14:textId="77777777" w:rsidR="003B4F9D" w:rsidRDefault="003B4F9D" w:rsidP="003B4F9D">
      <w:pPr>
        <w:ind w:left="2880"/>
      </w:pPr>
      <w:r>
        <w:t xml:space="preserve">At 3724.18, replace “(An example of the fast link adaptation procedure is shown in Link adaptation using the CMMG link </w:t>
      </w:r>
      <w:proofErr w:type="gramStart"/>
      <w:r>
        <w:t>measurement(</w:t>
      </w:r>
      <w:proofErr w:type="gramEnd"/>
      <w:r>
        <w:t>#64)..)” with “10.46”.</w:t>
      </w:r>
    </w:p>
    <w:p w14:paraId="606DA6A3" w14:textId="77777777" w:rsidR="003B4F9D" w:rsidRDefault="003B4F9D" w:rsidP="003B4F9D">
      <w:pPr>
        <w:ind w:left="2880"/>
      </w:pPr>
    </w:p>
    <w:p w14:paraId="73F44301" w14:textId="699EAA1B" w:rsidR="003B4F9D" w:rsidRDefault="003B4F9D" w:rsidP="003B4F9D">
      <w:pPr>
        <w:ind w:left="2880"/>
      </w:pPr>
      <w:r>
        <w:t>Note to Editor: This is the same resolution as for CID 2293.</w:t>
      </w:r>
    </w:p>
    <w:p w14:paraId="2FF6A97F" w14:textId="4EA0E089" w:rsidR="00F3358F" w:rsidRDefault="006359ED" w:rsidP="00415127">
      <w:pPr>
        <w:numPr>
          <w:ilvl w:val="3"/>
          <w:numId w:val="1"/>
        </w:numPr>
      </w:pPr>
      <w:r>
        <w:t>No Objection - Mark Ready for Motion</w:t>
      </w:r>
    </w:p>
    <w:p w14:paraId="02BC1497" w14:textId="393C49E8" w:rsidR="006359ED" w:rsidRPr="006359ED" w:rsidRDefault="006359ED" w:rsidP="006359ED">
      <w:pPr>
        <w:numPr>
          <w:ilvl w:val="2"/>
          <w:numId w:val="1"/>
        </w:numPr>
        <w:rPr>
          <w:highlight w:val="green"/>
        </w:rPr>
      </w:pPr>
      <w:r w:rsidRPr="006359ED">
        <w:rPr>
          <w:highlight w:val="green"/>
        </w:rPr>
        <w:t>CID 2296 (MAC)</w:t>
      </w:r>
    </w:p>
    <w:p w14:paraId="58EC2AE9" w14:textId="2BAB289B" w:rsidR="006359ED" w:rsidRDefault="006359ED" w:rsidP="006359ED">
      <w:pPr>
        <w:numPr>
          <w:ilvl w:val="3"/>
          <w:numId w:val="1"/>
        </w:numPr>
      </w:pPr>
      <w:proofErr w:type="gramStart"/>
      <w:r>
        <w:t>Similar to</w:t>
      </w:r>
      <w:proofErr w:type="gramEnd"/>
      <w:r>
        <w:t xml:space="preserve"> CID 2140.</w:t>
      </w:r>
    </w:p>
    <w:p w14:paraId="759B01C5" w14:textId="58EBA32B" w:rsidR="006359ED" w:rsidRDefault="006359ED" w:rsidP="006359ED">
      <w:pPr>
        <w:numPr>
          <w:ilvl w:val="3"/>
          <w:numId w:val="1"/>
        </w:numPr>
      </w:pPr>
      <w:r>
        <w:t xml:space="preserve">Proposed Resolution: </w:t>
      </w:r>
      <w:r w:rsidR="003B4F9D" w:rsidRPr="003B4F9D">
        <w:t>REVISED (MAC: 2019-08-22 20:20:16Z):</w:t>
      </w:r>
    </w:p>
    <w:p w14:paraId="569FC94B" w14:textId="77777777" w:rsidR="006359ED" w:rsidRDefault="006359ED" w:rsidP="006359ED">
      <w:pPr>
        <w:ind w:left="2880"/>
      </w:pPr>
      <w:r>
        <w:t xml:space="preserve">At this time, WEP is obsolete and TKIP are deprecated. </w:t>
      </w:r>
    </w:p>
    <w:p w14:paraId="78424797" w14:textId="77777777" w:rsidR="006359ED" w:rsidRDefault="006359ED" w:rsidP="006359ED">
      <w:pPr>
        <w:ind w:left="2880"/>
      </w:pPr>
      <w:r>
        <w:t>Relative to D2.0</w:t>
      </w:r>
    </w:p>
    <w:p w14:paraId="21C17666" w14:textId="77777777" w:rsidR="006359ED" w:rsidRDefault="006359ED" w:rsidP="006359ED">
      <w:pPr>
        <w:ind w:left="2880"/>
      </w:pPr>
      <w:r>
        <w:t>(WEP and TKIP)</w:t>
      </w:r>
    </w:p>
    <w:p w14:paraId="15E7FB5A" w14:textId="77777777" w:rsidR="006359ED" w:rsidRDefault="006359ED" w:rsidP="006359ED">
      <w:pPr>
        <w:ind w:left="2880"/>
      </w:pPr>
      <w:r>
        <w:t>At 203.35 replace "A deprecated" with "An obsolete</w:t>
      </w:r>
      <w:proofErr w:type="gramStart"/>
      <w:r>
        <w:t>" .</w:t>
      </w:r>
      <w:proofErr w:type="gramEnd"/>
      <w:r>
        <w:t xml:space="preserve">  </w:t>
      </w:r>
    </w:p>
    <w:p w14:paraId="7FA26C6E" w14:textId="77777777" w:rsidR="006359ED" w:rsidRDefault="006359ED" w:rsidP="006359ED">
      <w:pPr>
        <w:ind w:left="2880"/>
      </w:pPr>
      <w:r>
        <w:t xml:space="preserve">At 298.48 change "The use of WEP for confidentiality, authentication, or access control is deprecated" to "WEP is obsolete"   </w:t>
      </w:r>
    </w:p>
    <w:p w14:paraId="1526B5C5" w14:textId="77777777" w:rsidR="006359ED" w:rsidRDefault="006359ED" w:rsidP="006359ED">
      <w:pPr>
        <w:ind w:left="2880"/>
      </w:pPr>
      <w:r>
        <w:lastRenderedPageBreak/>
        <w:t xml:space="preserve">At 2513.28 change "The use of WEP for confidentiality, authentication, or access control is deprecated" to "WEP is obsolete" </w:t>
      </w:r>
    </w:p>
    <w:p w14:paraId="0917F926" w14:textId="77777777" w:rsidR="006359ED" w:rsidRDefault="006359ED" w:rsidP="006359ED">
      <w:pPr>
        <w:ind w:left="2880"/>
      </w:pPr>
      <w:r>
        <w:t>At 3546.36, Change “Wired equivalent privacy (WEP) algorithm. This capability is deprecated (applicable only to systems that are backward compatible).” To “Wired equivalent privacy (WEP) algorithm. This capability is obsolete. Support for this mechanism might be removed in a later revision of the standard.”</w:t>
      </w:r>
    </w:p>
    <w:p w14:paraId="77BDCB37" w14:textId="77777777" w:rsidR="006359ED" w:rsidRDefault="006359ED" w:rsidP="006359ED">
      <w:pPr>
        <w:ind w:left="2880"/>
      </w:pPr>
      <w:r>
        <w:t>At 3554.7. Add the following sentence at the end of the existing text. “This capability is deprecated (applicable only to systems that are backward compatible).”</w:t>
      </w:r>
    </w:p>
    <w:p w14:paraId="31DAA61F" w14:textId="77777777" w:rsidR="006359ED" w:rsidRDefault="006359ED" w:rsidP="006359ED">
      <w:pPr>
        <w:ind w:left="2880"/>
      </w:pPr>
      <w:r>
        <w:t xml:space="preserve">(dual CTS) </w:t>
      </w:r>
    </w:p>
    <w:p w14:paraId="2C23CC34" w14:textId="77777777" w:rsidR="006359ED" w:rsidRDefault="006359ED" w:rsidP="006359ED">
      <w:pPr>
        <w:ind w:left="2880"/>
      </w:pPr>
      <w:r>
        <w:t xml:space="preserve">At 1166.62 change "deprecated" to "obsolete". </w:t>
      </w:r>
    </w:p>
    <w:p w14:paraId="745DB1AB" w14:textId="77777777" w:rsidR="006359ED" w:rsidRDefault="006359ED" w:rsidP="006359ED">
      <w:pPr>
        <w:ind w:left="2880"/>
      </w:pPr>
      <w:r>
        <w:t xml:space="preserve">At 1735.32 change “deprecated” to “obsolete”. </w:t>
      </w:r>
    </w:p>
    <w:p w14:paraId="4975D19A" w14:textId="77777777" w:rsidR="006359ED" w:rsidRDefault="006359ED" w:rsidP="006359ED">
      <w:pPr>
        <w:ind w:left="2880"/>
      </w:pPr>
      <w:r>
        <w:t xml:space="preserve">At 3664.18 change “deprecated” to “obsolete”. </w:t>
      </w:r>
    </w:p>
    <w:p w14:paraId="47F6CAC0" w14:textId="77777777" w:rsidR="006359ED" w:rsidRDefault="006359ED" w:rsidP="006359ED">
      <w:pPr>
        <w:ind w:left="2880"/>
      </w:pPr>
    </w:p>
    <w:p w14:paraId="61CCFE5E" w14:textId="77777777" w:rsidR="006359ED" w:rsidRDefault="006359ED" w:rsidP="006359ED">
      <w:pPr>
        <w:ind w:left="2880"/>
      </w:pPr>
      <w:r>
        <w:t xml:space="preserve">(dual beacon) </w:t>
      </w:r>
    </w:p>
    <w:p w14:paraId="10473517" w14:textId="77777777" w:rsidR="006359ED" w:rsidRDefault="006359ED" w:rsidP="006359ED">
      <w:pPr>
        <w:ind w:left="2880"/>
      </w:pPr>
      <w:r>
        <w:t>At 1166.50 change "deprecated" to "obsolete".</w:t>
      </w:r>
    </w:p>
    <w:p w14:paraId="16CC7E23" w14:textId="77777777" w:rsidR="006359ED" w:rsidRDefault="006359ED" w:rsidP="006359ED">
      <w:pPr>
        <w:ind w:left="2880"/>
      </w:pPr>
    </w:p>
    <w:p w14:paraId="60418EA9" w14:textId="1AFCC096" w:rsidR="006359ED" w:rsidRDefault="006359ED" w:rsidP="006359ED">
      <w:pPr>
        <w:ind w:left="2880"/>
      </w:pPr>
      <w:r>
        <w:t>Note to commenter: This resolution adds to the changes suggested by the commenter.</w:t>
      </w:r>
    </w:p>
    <w:p w14:paraId="6D74E7E5" w14:textId="77777777" w:rsidR="003B4F9D" w:rsidRDefault="003B4F9D" w:rsidP="006359ED">
      <w:pPr>
        <w:ind w:left="2880"/>
      </w:pPr>
    </w:p>
    <w:p w14:paraId="4A5E33F9" w14:textId="77777777" w:rsidR="003B4F9D" w:rsidRDefault="003B4F9D" w:rsidP="003B4F9D">
      <w:pPr>
        <w:ind w:left="2880"/>
      </w:pPr>
      <w:r w:rsidRPr="003B4F9D">
        <w:t>Note to Editor: This is the same resolution as for CID 2140.</w:t>
      </w:r>
    </w:p>
    <w:p w14:paraId="123C40F2" w14:textId="79804EDC" w:rsidR="00415127" w:rsidRDefault="006359ED" w:rsidP="006359ED">
      <w:pPr>
        <w:numPr>
          <w:ilvl w:val="3"/>
          <w:numId w:val="1"/>
        </w:numPr>
      </w:pPr>
      <w:r>
        <w:t>No objection - Mark Ready for Motion</w:t>
      </w:r>
    </w:p>
    <w:p w14:paraId="2DF2EB0B" w14:textId="22984DE4" w:rsidR="006359ED" w:rsidRDefault="006359ED" w:rsidP="003B4F9D">
      <w:pPr>
        <w:numPr>
          <w:ilvl w:val="1"/>
          <w:numId w:val="1"/>
        </w:numPr>
      </w:pPr>
      <w:r w:rsidRPr="003B4F9D">
        <w:rPr>
          <w:b/>
        </w:rPr>
        <w:t>Review doc 11-19/660r2 -</w:t>
      </w:r>
      <w:r>
        <w:t xml:space="preserve"> </w:t>
      </w:r>
      <w:r w:rsidRPr="006359ED">
        <w:t>Ganesh Venkatesan (Intel Corporation)</w:t>
      </w:r>
    </w:p>
    <w:p w14:paraId="577C4E8B" w14:textId="760D63B6" w:rsidR="006359ED" w:rsidRDefault="0021144C" w:rsidP="003B4F9D">
      <w:pPr>
        <w:numPr>
          <w:ilvl w:val="2"/>
          <w:numId w:val="1"/>
        </w:numPr>
      </w:pPr>
      <w:hyperlink r:id="rId61" w:history="1">
        <w:r w:rsidR="003B4F9D" w:rsidRPr="005862A7">
          <w:rPr>
            <w:rStyle w:val="Hyperlink"/>
          </w:rPr>
          <w:t>https://mentor.ieee.org/802.11/dcn/19/11-19-0660-02-000m-resolution-to-cid-2115.docx</w:t>
        </w:r>
      </w:hyperlink>
    </w:p>
    <w:p w14:paraId="0243662D" w14:textId="39D98460" w:rsidR="006359ED" w:rsidRPr="003B4F9D" w:rsidRDefault="006359ED" w:rsidP="003B4F9D">
      <w:pPr>
        <w:numPr>
          <w:ilvl w:val="2"/>
          <w:numId w:val="1"/>
        </w:numPr>
        <w:rPr>
          <w:highlight w:val="green"/>
        </w:rPr>
      </w:pPr>
      <w:r w:rsidRPr="003B4F9D">
        <w:rPr>
          <w:highlight w:val="green"/>
        </w:rPr>
        <w:t>CID 2115 (MAC)</w:t>
      </w:r>
    </w:p>
    <w:p w14:paraId="68B81956" w14:textId="22A67596" w:rsidR="006359ED" w:rsidRDefault="006359ED" w:rsidP="003B4F9D">
      <w:pPr>
        <w:numPr>
          <w:ilvl w:val="3"/>
          <w:numId w:val="1"/>
        </w:numPr>
      </w:pPr>
      <w:r>
        <w:t>Review comment</w:t>
      </w:r>
    </w:p>
    <w:p w14:paraId="66F9B689" w14:textId="76753A91" w:rsidR="006359ED" w:rsidRDefault="006359ED" w:rsidP="003B4F9D">
      <w:pPr>
        <w:numPr>
          <w:ilvl w:val="3"/>
          <w:numId w:val="1"/>
        </w:numPr>
      </w:pPr>
      <w:r>
        <w:t>Review changes from yesterday.</w:t>
      </w:r>
    </w:p>
    <w:p w14:paraId="3B5FCC9B" w14:textId="4BC98379" w:rsidR="00C53A99" w:rsidRDefault="006359ED" w:rsidP="003B4F9D">
      <w:pPr>
        <w:numPr>
          <w:ilvl w:val="3"/>
          <w:numId w:val="1"/>
        </w:numPr>
      </w:pPr>
      <w:r>
        <w:t>Discussion on changes and adjustment to the wording.</w:t>
      </w:r>
    </w:p>
    <w:p w14:paraId="3C52E854" w14:textId="31358866" w:rsidR="00C53A99" w:rsidRDefault="006359ED" w:rsidP="003B4F9D">
      <w:pPr>
        <w:numPr>
          <w:ilvl w:val="3"/>
          <w:numId w:val="1"/>
        </w:numPr>
      </w:pPr>
      <w:r>
        <w:t>Proposed Resolution: Incorporate the changes in 11-19/</w:t>
      </w:r>
      <w:r w:rsidR="00C53A99">
        <w:t>660r3 &lt;</w:t>
      </w:r>
      <w:hyperlink r:id="rId62" w:history="1">
        <w:r w:rsidR="00C53A99" w:rsidRPr="005862A7">
          <w:rPr>
            <w:rStyle w:val="Hyperlink"/>
          </w:rPr>
          <w:t>https://mentor.ieee.org/802.11/dcn/19/11-19-0660-03-000m-resolution-to-cid-2115.docx</w:t>
        </w:r>
      </w:hyperlink>
      <w:r w:rsidR="00C53A99">
        <w:t>&gt;  which resolves the comment in the direction suggested by the commenter.</w:t>
      </w:r>
    </w:p>
    <w:p w14:paraId="7F431E99" w14:textId="287D8DE7" w:rsidR="006359ED" w:rsidRDefault="00C53A99" w:rsidP="003B4F9D">
      <w:pPr>
        <w:numPr>
          <w:ilvl w:val="3"/>
          <w:numId w:val="1"/>
        </w:numPr>
      </w:pPr>
      <w:r>
        <w:t>No objection – Mark Ready for Motion</w:t>
      </w:r>
    </w:p>
    <w:p w14:paraId="20F46AEF" w14:textId="3791BBFC" w:rsidR="006359ED" w:rsidRDefault="00C53A99" w:rsidP="00C53A99">
      <w:pPr>
        <w:numPr>
          <w:ilvl w:val="1"/>
          <w:numId w:val="1"/>
        </w:numPr>
      </w:pPr>
      <w:r w:rsidRPr="003B4F9D">
        <w:rPr>
          <w:b/>
        </w:rPr>
        <w:t xml:space="preserve">Review doc 11-19/841r0 </w:t>
      </w:r>
      <w:r w:rsidRPr="00C53A99">
        <w:t>Carlos Cordeiro (Intel)</w:t>
      </w:r>
    </w:p>
    <w:p w14:paraId="4B4BB054" w14:textId="1A7E170B" w:rsidR="00C53A99" w:rsidRDefault="00C53A99" w:rsidP="00C53A99">
      <w:pPr>
        <w:numPr>
          <w:ilvl w:val="2"/>
          <w:numId w:val="1"/>
        </w:numPr>
      </w:pPr>
      <w:r>
        <w:t xml:space="preserve"> </w:t>
      </w:r>
      <w:hyperlink r:id="rId63" w:history="1">
        <w:r w:rsidRPr="005862A7">
          <w:rPr>
            <w:rStyle w:val="Hyperlink"/>
          </w:rPr>
          <w:t>https://mentor.ieee.org/802.11/dcn/19/11-19-0841-00-000m-cid-resolution.docx</w:t>
        </w:r>
      </w:hyperlink>
      <w:r>
        <w:t xml:space="preserve"> </w:t>
      </w:r>
    </w:p>
    <w:p w14:paraId="3B79168A" w14:textId="3F565BDF" w:rsidR="00C53A99" w:rsidRPr="00092F4D" w:rsidRDefault="00C53A99" w:rsidP="00C53A99">
      <w:pPr>
        <w:numPr>
          <w:ilvl w:val="2"/>
          <w:numId w:val="1"/>
        </w:numPr>
        <w:rPr>
          <w:highlight w:val="green"/>
        </w:rPr>
      </w:pPr>
      <w:r w:rsidRPr="00092F4D">
        <w:rPr>
          <w:highlight w:val="green"/>
        </w:rPr>
        <w:t>CID 2638 (MAC)</w:t>
      </w:r>
    </w:p>
    <w:p w14:paraId="6F0F5C64" w14:textId="6E205BDC" w:rsidR="00C53A99" w:rsidRDefault="00C53A99" w:rsidP="00C53A99">
      <w:pPr>
        <w:numPr>
          <w:ilvl w:val="3"/>
          <w:numId w:val="1"/>
        </w:numPr>
      </w:pPr>
      <w:r>
        <w:t>Review Comment</w:t>
      </w:r>
    </w:p>
    <w:p w14:paraId="6A70F7B0" w14:textId="2180B7ED" w:rsidR="00C53A99" w:rsidRDefault="00C53A99" w:rsidP="00C53A99">
      <w:pPr>
        <w:numPr>
          <w:ilvl w:val="3"/>
          <w:numId w:val="1"/>
        </w:numPr>
      </w:pPr>
      <w:r>
        <w:t xml:space="preserve">From the </w:t>
      </w:r>
      <w:proofErr w:type="spellStart"/>
      <w:r>
        <w:t>AdHoc</w:t>
      </w:r>
      <w:proofErr w:type="spellEnd"/>
      <w:r>
        <w:t xml:space="preserve"> Notes:</w:t>
      </w:r>
    </w:p>
    <w:p w14:paraId="16545C57" w14:textId="77777777" w:rsidR="00C53A99" w:rsidRDefault="00C53A99" w:rsidP="00C53A99">
      <w:pPr>
        <w:ind w:left="2880"/>
      </w:pPr>
      <w:r>
        <w:t>MAC: 2019-06-15 16:52:31Z - Discussed on May 31 telecon:</w:t>
      </w:r>
    </w:p>
    <w:p w14:paraId="3D673CCA" w14:textId="37718DE4" w:rsidR="00C53A99" w:rsidRDefault="00C53A99" w:rsidP="00C53A99">
      <w:pPr>
        <w:ind w:left="2880"/>
      </w:pPr>
      <w:r>
        <w:t xml:space="preserve">2.9.2.5 Reviewed text in 11.32.5 and considered legacy device </w:t>
      </w:r>
      <w:proofErr w:type="spellStart"/>
      <w:r>
        <w:t>behavior</w:t>
      </w:r>
      <w:proofErr w:type="spellEnd"/>
      <w:r>
        <w:t xml:space="preserve">.  A legacy device may or may not support OCT, but it isn’t </w:t>
      </w:r>
      <w:proofErr w:type="spellStart"/>
      <w:r>
        <w:t>signaled</w:t>
      </w:r>
      <w:proofErr w:type="spellEnd"/>
      <w:r>
        <w:t xml:space="preserve">.  So, agree with the comment, in general.  But, deleting the text doesn’t work. </w:t>
      </w:r>
    </w:p>
    <w:p w14:paraId="3C93DA4A" w14:textId="77777777" w:rsidR="00C53A99" w:rsidRDefault="00C53A99" w:rsidP="00C53A99">
      <w:pPr>
        <w:ind w:left="2880"/>
      </w:pPr>
      <w:r>
        <w:t>2.9.2.6</w:t>
      </w:r>
      <w:r>
        <w:tab/>
        <w:t xml:space="preserve"> Some belief that this isn’t a problem in the field.  Consider a legacy device that attempts to perform OCT with a device that doesn’t support it.  Such devices </w:t>
      </w:r>
      <w:proofErr w:type="gramStart"/>
      <w:r>
        <w:t>have to</w:t>
      </w:r>
      <w:proofErr w:type="gramEnd"/>
      <w:r>
        <w:t xml:space="preserve"> deal with this anyway (in legacy </w:t>
      </w:r>
      <w:proofErr w:type="spellStart"/>
      <w:r>
        <w:t>behavior</w:t>
      </w:r>
      <w:proofErr w:type="spellEnd"/>
      <w:r>
        <w:t xml:space="preserve">).  But, under legacy </w:t>
      </w:r>
      <w:proofErr w:type="spellStart"/>
      <w:r>
        <w:t>behavior</w:t>
      </w:r>
      <w:proofErr w:type="spellEnd"/>
      <w:r>
        <w:t xml:space="preserve"> support for OCT was required if multi-band was indicated.</w:t>
      </w:r>
    </w:p>
    <w:p w14:paraId="621CCA53" w14:textId="0F2A189C" w:rsidR="00C53A99" w:rsidRDefault="00C53A99" w:rsidP="00C53A99">
      <w:pPr>
        <w:ind w:left="2880"/>
      </w:pPr>
      <w:r>
        <w:t>2.9.2.7</w:t>
      </w:r>
      <w:r>
        <w:tab/>
        <w:t xml:space="preserve"> We believe this isn’t an issue in practice, as known existing implementations have already been updated to address this.</w:t>
      </w:r>
    </w:p>
    <w:p w14:paraId="54E7E0BF" w14:textId="5E9198D6" w:rsidR="00C53A99" w:rsidRDefault="00C53A99" w:rsidP="00C53A99">
      <w:pPr>
        <w:numPr>
          <w:ilvl w:val="3"/>
          <w:numId w:val="1"/>
        </w:numPr>
      </w:pPr>
      <w:r>
        <w:t>Review Context in D2.0</w:t>
      </w:r>
    </w:p>
    <w:p w14:paraId="12A127B5" w14:textId="3B8DE94D" w:rsidR="00C53A99" w:rsidRDefault="00092F4D" w:rsidP="00C53A99">
      <w:pPr>
        <w:numPr>
          <w:ilvl w:val="3"/>
          <w:numId w:val="1"/>
        </w:numPr>
      </w:pPr>
      <w:r>
        <w:t>The context review shows that the descriptions in the draft while different it is not a real problem.</w:t>
      </w:r>
    </w:p>
    <w:p w14:paraId="4E3C122E" w14:textId="4955CEBB" w:rsidR="00092F4D" w:rsidRDefault="00092F4D" w:rsidP="00C53A99">
      <w:pPr>
        <w:numPr>
          <w:ilvl w:val="3"/>
          <w:numId w:val="1"/>
        </w:numPr>
      </w:pPr>
      <w:r>
        <w:lastRenderedPageBreak/>
        <w:t>Concern with potential implementation with Multi-band in the market place.</w:t>
      </w:r>
    </w:p>
    <w:p w14:paraId="0910265C" w14:textId="77777777" w:rsidR="00092F4D" w:rsidRDefault="00092F4D" w:rsidP="00092F4D">
      <w:pPr>
        <w:numPr>
          <w:ilvl w:val="3"/>
          <w:numId w:val="1"/>
        </w:numPr>
      </w:pPr>
      <w:r>
        <w:t>Proposed Resolution: Proposed resolution: Reject</w:t>
      </w:r>
    </w:p>
    <w:p w14:paraId="4CB47C73" w14:textId="476ABA49" w:rsidR="00092F4D" w:rsidRDefault="00092F4D" w:rsidP="00092F4D">
      <w:pPr>
        <w:ind w:left="2880"/>
      </w:pPr>
      <w:r>
        <w:t xml:space="preserve">Discussion: as discussed in https://mentor.ieee.org/802.11/dcn/18/11-18-1324-05-000m-fixes-to-multi-band-operations.docx, this was done to be able to deal with legacy devices that implement </w:t>
      </w:r>
      <w:proofErr w:type="gramStart"/>
      <w:r>
        <w:t>OCT</w:t>
      </w:r>
      <w:proofErr w:type="gramEnd"/>
      <w:r>
        <w:t xml:space="preserve"> and which assume that OCT is always supported. Therefore, with the decision to make this feature optional, this setting of this field had to be 0 (not 1) when it comes to indication of support. See also the first paragraph of (11.32.5 On-channel </w:t>
      </w:r>
      <w:proofErr w:type="spellStart"/>
      <w:r>
        <w:t>Tunneling</w:t>
      </w:r>
      <w:proofErr w:type="spellEnd"/>
      <w:r>
        <w:t xml:space="preserve"> (OCT) operation). Regarding existing implementations, believe this isn’t an issue in practice, as known existing implementations have already been updated to address this.;</w:t>
      </w:r>
    </w:p>
    <w:p w14:paraId="65E6A8C9" w14:textId="00938497" w:rsidR="00C53A99" w:rsidRDefault="00092F4D" w:rsidP="00C53A99">
      <w:pPr>
        <w:numPr>
          <w:ilvl w:val="3"/>
          <w:numId w:val="1"/>
        </w:numPr>
      </w:pPr>
      <w:r w:rsidRPr="00092F4D">
        <w:rPr>
          <w:highlight w:val="yellow"/>
        </w:rPr>
        <w:t>ACTION ITEM:</w:t>
      </w:r>
      <w:r>
        <w:t xml:space="preserve"> Dorothy will send an email to the 802.11 reflector indicating the concerns with the text cited in CID 2638.</w:t>
      </w:r>
    </w:p>
    <w:p w14:paraId="4679C3A7" w14:textId="57F17B4E" w:rsidR="00C53A99" w:rsidRDefault="00092F4D" w:rsidP="00C53A99">
      <w:pPr>
        <w:numPr>
          <w:ilvl w:val="3"/>
          <w:numId w:val="1"/>
        </w:numPr>
      </w:pPr>
      <w:r>
        <w:t>No objection – Mark Ready for Motion</w:t>
      </w:r>
    </w:p>
    <w:p w14:paraId="6B7EA0B7" w14:textId="5CD40A7A" w:rsidR="00092F4D" w:rsidRPr="003B4F9D" w:rsidRDefault="00092F4D" w:rsidP="00092F4D">
      <w:pPr>
        <w:numPr>
          <w:ilvl w:val="1"/>
          <w:numId w:val="1"/>
        </w:numPr>
        <w:rPr>
          <w:b/>
        </w:rPr>
      </w:pPr>
      <w:r w:rsidRPr="003B4F9D">
        <w:rPr>
          <w:b/>
        </w:rPr>
        <w:t xml:space="preserve">Review CIDS assigned to Carlos </w:t>
      </w:r>
      <w:r w:rsidR="00211071">
        <w:rPr>
          <w:b/>
        </w:rPr>
        <w:t>from the database</w:t>
      </w:r>
    </w:p>
    <w:p w14:paraId="661432A7" w14:textId="663A73F0" w:rsidR="00092F4D" w:rsidRPr="003B4F9D" w:rsidRDefault="00092F4D" w:rsidP="00092F4D">
      <w:pPr>
        <w:numPr>
          <w:ilvl w:val="2"/>
          <w:numId w:val="1"/>
        </w:numPr>
        <w:rPr>
          <w:highlight w:val="green"/>
        </w:rPr>
      </w:pPr>
      <w:r w:rsidRPr="003B4F9D">
        <w:rPr>
          <w:highlight w:val="green"/>
        </w:rPr>
        <w:t>CID 2130 (MAC)</w:t>
      </w:r>
    </w:p>
    <w:p w14:paraId="076E1D65" w14:textId="1C056305" w:rsidR="00092F4D" w:rsidRDefault="00092F4D" w:rsidP="00092F4D">
      <w:pPr>
        <w:numPr>
          <w:ilvl w:val="3"/>
          <w:numId w:val="1"/>
        </w:numPr>
      </w:pPr>
      <w:r>
        <w:t>Review Comment</w:t>
      </w:r>
    </w:p>
    <w:p w14:paraId="15B46546" w14:textId="5D35D194" w:rsidR="00092F4D" w:rsidRDefault="00092F4D" w:rsidP="00092F4D">
      <w:pPr>
        <w:numPr>
          <w:ilvl w:val="3"/>
          <w:numId w:val="1"/>
        </w:numPr>
      </w:pPr>
      <w:r>
        <w:t>Review Context</w:t>
      </w:r>
    </w:p>
    <w:p w14:paraId="74B5F14E" w14:textId="7271C2C9" w:rsidR="00092F4D" w:rsidRDefault="00092F4D" w:rsidP="00092F4D">
      <w:pPr>
        <w:numPr>
          <w:ilvl w:val="3"/>
          <w:numId w:val="1"/>
        </w:numPr>
      </w:pPr>
      <w:r>
        <w:t>Proposed Resolution: Accept</w:t>
      </w:r>
    </w:p>
    <w:p w14:paraId="114A86DE" w14:textId="2D6C4C16" w:rsidR="00092F4D" w:rsidRDefault="00092F4D" w:rsidP="00092F4D">
      <w:pPr>
        <w:numPr>
          <w:ilvl w:val="3"/>
          <w:numId w:val="1"/>
        </w:numPr>
      </w:pPr>
      <w:r>
        <w:t>No objection – Mark Ready for Motion</w:t>
      </w:r>
    </w:p>
    <w:p w14:paraId="2EAFB23F" w14:textId="1C730E88" w:rsidR="00092F4D" w:rsidRPr="003B4F9D" w:rsidRDefault="003B4F9D" w:rsidP="00092F4D">
      <w:pPr>
        <w:numPr>
          <w:ilvl w:val="2"/>
          <w:numId w:val="1"/>
        </w:numPr>
        <w:rPr>
          <w:highlight w:val="green"/>
        </w:rPr>
      </w:pPr>
      <w:r w:rsidRPr="003B4F9D">
        <w:rPr>
          <w:highlight w:val="green"/>
        </w:rPr>
        <w:t>CID 2103 (MAC)</w:t>
      </w:r>
    </w:p>
    <w:p w14:paraId="05014556" w14:textId="2CC34D84" w:rsidR="003B4F9D" w:rsidRDefault="003B4F9D" w:rsidP="003B4F9D">
      <w:pPr>
        <w:numPr>
          <w:ilvl w:val="3"/>
          <w:numId w:val="1"/>
        </w:numPr>
      </w:pPr>
      <w:r>
        <w:t>Review Comment</w:t>
      </w:r>
    </w:p>
    <w:p w14:paraId="5B81891C" w14:textId="0904633A" w:rsidR="003B4F9D" w:rsidRDefault="003B4F9D" w:rsidP="003B4F9D">
      <w:pPr>
        <w:numPr>
          <w:ilvl w:val="3"/>
          <w:numId w:val="1"/>
        </w:numPr>
      </w:pPr>
      <w:r>
        <w:t>Changes were applied from CID 2064 (doc 11-19/1045r1) to this same section.</w:t>
      </w:r>
    </w:p>
    <w:p w14:paraId="085F516F" w14:textId="3B78D586" w:rsidR="003B4F9D" w:rsidRDefault="003B4F9D" w:rsidP="003B4F9D">
      <w:pPr>
        <w:numPr>
          <w:ilvl w:val="3"/>
          <w:numId w:val="1"/>
        </w:numPr>
      </w:pPr>
      <w:r>
        <w:t>So, the resolution will be revised.</w:t>
      </w:r>
    </w:p>
    <w:p w14:paraId="690F265E" w14:textId="7A10E472" w:rsidR="003B4F9D" w:rsidRDefault="003B4F9D" w:rsidP="003B4F9D">
      <w:pPr>
        <w:numPr>
          <w:ilvl w:val="3"/>
          <w:numId w:val="1"/>
        </w:numPr>
      </w:pPr>
      <w:r>
        <w:t>Proposed Resolution:  REVISED (MAC: 2019-08-22 20:36:37Z): Incorporate the changes in 11-19-1054r1 which resolve the comment in the direction suggested by the commenter. Note to editor: this is the same as the resolution to CID 2064.</w:t>
      </w:r>
    </w:p>
    <w:p w14:paraId="053FCD0D" w14:textId="77777777" w:rsidR="003B4F9D" w:rsidRDefault="003B4F9D" w:rsidP="003B4F9D">
      <w:pPr>
        <w:ind w:left="2880"/>
      </w:pPr>
      <w:r>
        <w:t xml:space="preserve">Additionally, </w:t>
      </w:r>
    </w:p>
    <w:p w14:paraId="0AF98709" w14:textId="77777777" w:rsidR="003B4F9D" w:rsidRDefault="003B4F9D" w:rsidP="003B4F9D">
      <w:pPr>
        <w:ind w:left="2880"/>
      </w:pPr>
      <w:r>
        <w:t>Delete this sentence in P2029L35(D2.0): "BRP frames transmitted during beam tracking may be aggregated within A-MPDUs."</w:t>
      </w:r>
    </w:p>
    <w:p w14:paraId="26D72F0B" w14:textId="70807446" w:rsidR="003B4F9D" w:rsidRDefault="003B4F9D" w:rsidP="003B4F9D">
      <w:pPr>
        <w:numPr>
          <w:ilvl w:val="3"/>
          <w:numId w:val="1"/>
        </w:numPr>
      </w:pPr>
      <w:r>
        <w:t>No objection - Mark Ready for Motion</w:t>
      </w:r>
    </w:p>
    <w:p w14:paraId="6792B098" w14:textId="7CD0E822" w:rsidR="003B4F9D" w:rsidRPr="007D315A" w:rsidRDefault="003B4F9D" w:rsidP="003B4F9D">
      <w:pPr>
        <w:numPr>
          <w:ilvl w:val="2"/>
          <w:numId w:val="1"/>
        </w:numPr>
        <w:rPr>
          <w:highlight w:val="green"/>
        </w:rPr>
      </w:pPr>
      <w:r w:rsidRPr="007D315A">
        <w:rPr>
          <w:highlight w:val="green"/>
        </w:rPr>
        <w:t>CID 2102 (MAC)</w:t>
      </w:r>
    </w:p>
    <w:p w14:paraId="75666499" w14:textId="5394466C" w:rsidR="003B4F9D" w:rsidRDefault="003B4F9D" w:rsidP="003B4F9D">
      <w:pPr>
        <w:numPr>
          <w:ilvl w:val="3"/>
          <w:numId w:val="1"/>
        </w:numPr>
      </w:pPr>
      <w:r>
        <w:t>Review Comment</w:t>
      </w:r>
    </w:p>
    <w:p w14:paraId="7A5E74D3" w14:textId="1CC17EC0" w:rsidR="003B4F9D" w:rsidRDefault="003B4F9D" w:rsidP="003B4F9D">
      <w:pPr>
        <w:numPr>
          <w:ilvl w:val="3"/>
          <w:numId w:val="1"/>
        </w:numPr>
      </w:pPr>
      <w:r>
        <w:t>Review Clause 9.4.2.199 and Table 9-256.</w:t>
      </w:r>
    </w:p>
    <w:p w14:paraId="0D64E896" w14:textId="298F21F0" w:rsidR="007D315A" w:rsidRDefault="007D315A" w:rsidP="007D315A">
      <w:pPr>
        <w:numPr>
          <w:ilvl w:val="3"/>
          <w:numId w:val="1"/>
        </w:numPr>
      </w:pPr>
      <w:r>
        <w:t xml:space="preserve">Proposed Resolution: </w:t>
      </w:r>
      <w:r w:rsidRPr="007D315A">
        <w:t>REVISED (MAC: 2019-08-22 20:41:42Z</w:t>
      </w:r>
      <w:proofErr w:type="gramStart"/>
      <w:r w:rsidRPr="007D315A">
        <w:t>):</w:t>
      </w:r>
      <w:r>
        <w:t>:</w:t>
      </w:r>
      <w:proofErr w:type="gramEnd"/>
      <w:r>
        <w:t xml:space="preserve"> Change the three instances of "as part of the channel measurement feedback" in Table 9-256 to "as part of the returned Channel Measurement element(s)"</w:t>
      </w:r>
    </w:p>
    <w:p w14:paraId="635598ED" w14:textId="733B7E5B" w:rsidR="007D315A" w:rsidRDefault="007D315A" w:rsidP="007D315A">
      <w:pPr>
        <w:ind w:left="2880"/>
      </w:pPr>
      <w:r>
        <w:t xml:space="preserve">Note to the commenter: The plural element(s) is for cases Channel Measurement IE needs </w:t>
      </w:r>
      <w:proofErr w:type="spellStart"/>
      <w:r>
        <w:t>ot</w:t>
      </w:r>
      <w:proofErr w:type="spellEnd"/>
      <w:r>
        <w:t xml:space="preserve"> be broken into multiple IEs because of its length). The requested change is adopted.</w:t>
      </w:r>
    </w:p>
    <w:p w14:paraId="0C9BF619" w14:textId="32339CDC" w:rsidR="00C53A99" w:rsidRDefault="007D315A" w:rsidP="00C53A99">
      <w:pPr>
        <w:numPr>
          <w:ilvl w:val="3"/>
          <w:numId w:val="1"/>
        </w:numPr>
      </w:pPr>
      <w:r>
        <w:t>Non objection – Mark Ready for Motion</w:t>
      </w:r>
    </w:p>
    <w:p w14:paraId="01156770" w14:textId="1C915EB9" w:rsidR="007D315A" w:rsidRPr="007D315A" w:rsidRDefault="007D315A" w:rsidP="007D315A">
      <w:pPr>
        <w:numPr>
          <w:ilvl w:val="2"/>
          <w:numId w:val="1"/>
        </w:numPr>
        <w:rPr>
          <w:highlight w:val="yellow"/>
        </w:rPr>
      </w:pPr>
      <w:r w:rsidRPr="007D315A">
        <w:rPr>
          <w:highlight w:val="yellow"/>
        </w:rPr>
        <w:t>CID 2098 (MAC)</w:t>
      </w:r>
    </w:p>
    <w:p w14:paraId="0FEB91B6" w14:textId="205F0302" w:rsidR="007D315A" w:rsidRDefault="007D315A" w:rsidP="007D315A">
      <w:pPr>
        <w:numPr>
          <w:ilvl w:val="3"/>
          <w:numId w:val="1"/>
        </w:numPr>
      </w:pPr>
      <w:r>
        <w:t>Review Comment</w:t>
      </w:r>
    </w:p>
    <w:p w14:paraId="7803285C" w14:textId="0E5B2061" w:rsidR="007D315A" w:rsidRDefault="007D315A" w:rsidP="007D315A">
      <w:pPr>
        <w:numPr>
          <w:ilvl w:val="3"/>
          <w:numId w:val="1"/>
        </w:numPr>
      </w:pPr>
      <w:r>
        <w:t>The discussion seemed to agree with the commenter, but the proposed change needs some work to make it reasonable for the editor to implement.</w:t>
      </w:r>
    </w:p>
    <w:p w14:paraId="58F5D479" w14:textId="4E03C23E" w:rsidR="007D315A" w:rsidRDefault="007D315A" w:rsidP="007D315A">
      <w:pPr>
        <w:numPr>
          <w:ilvl w:val="3"/>
          <w:numId w:val="1"/>
        </w:numPr>
      </w:pPr>
      <w:r>
        <w:t>Discussion on “regularly” is not a good word to use.</w:t>
      </w:r>
    </w:p>
    <w:p w14:paraId="27BFD3B8" w14:textId="7D367880" w:rsidR="007D315A" w:rsidRDefault="007D315A" w:rsidP="007D315A">
      <w:pPr>
        <w:numPr>
          <w:ilvl w:val="3"/>
          <w:numId w:val="1"/>
        </w:numPr>
      </w:pPr>
      <w:r>
        <w:t>Mark submission required.</w:t>
      </w:r>
    </w:p>
    <w:p w14:paraId="2DB9BC83" w14:textId="549D38AA" w:rsidR="007D315A" w:rsidRDefault="007D315A" w:rsidP="007D315A">
      <w:pPr>
        <w:numPr>
          <w:ilvl w:val="3"/>
          <w:numId w:val="1"/>
        </w:numPr>
      </w:pPr>
      <w:r w:rsidRPr="007D315A">
        <w:rPr>
          <w:highlight w:val="yellow"/>
        </w:rPr>
        <w:t>ACTION ITEM:</w:t>
      </w:r>
      <w:r>
        <w:t xml:space="preserve"> Carlos – Post a submission detailing the changes.</w:t>
      </w:r>
    </w:p>
    <w:p w14:paraId="2E93BC9B" w14:textId="5FD60C9D" w:rsidR="007D315A" w:rsidRPr="00B4788A" w:rsidRDefault="007D315A" w:rsidP="007D315A">
      <w:pPr>
        <w:numPr>
          <w:ilvl w:val="2"/>
          <w:numId w:val="1"/>
        </w:numPr>
        <w:rPr>
          <w:highlight w:val="green"/>
        </w:rPr>
      </w:pPr>
      <w:r w:rsidRPr="00B4788A">
        <w:rPr>
          <w:highlight w:val="green"/>
        </w:rPr>
        <w:t>CID 2093 (MAC)</w:t>
      </w:r>
    </w:p>
    <w:p w14:paraId="31AEC38B" w14:textId="5358A88C" w:rsidR="007D315A" w:rsidRDefault="007D315A" w:rsidP="007D315A">
      <w:pPr>
        <w:numPr>
          <w:ilvl w:val="3"/>
          <w:numId w:val="1"/>
        </w:numPr>
      </w:pPr>
      <w:r>
        <w:lastRenderedPageBreak/>
        <w:t>Review comment</w:t>
      </w:r>
    </w:p>
    <w:p w14:paraId="0B46E133" w14:textId="1DDC0C3A" w:rsidR="007D315A" w:rsidRDefault="007D315A" w:rsidP="007D315A">
      <w:pPr>
        <w:numPr>
          <w:ilvl w:val="3"/>
          <w:numId w:val="1"/>
        </w:numPr>
      </w:pPr>
      <w:r>
        <w:t>About 23 instances</w:t>
      </w:r>
    </w:p>
    <w:p w14:paraId="1DCDD59A" w14:textId="13BBD054" w:rsidR="007D315A" w:rsidRDefault="007D315A" w:rsidP="007D315A">
      <w:pPr>
        <w:numPr>
          <w:ilvl w:val="3"/>
          <w:numId w:val="1"/>
        </w:numPr>
      </w:pPr>
      <w:r>
        <w:t>Editor</w:t>
      </w:r>
      <w:r w:rsidR="00B4788A">
        <w:t xml:space="preserve"> said it was clear.</w:t>
      </w:r>
    </w:p>
    <w:p w14:paraId="2733E336" w14:textId="170651AC" w:rsidR="00B4788A" w:rsidRDefault="00B4788A" w:rsidP="007D315A">
      <w:pPr>
        <w:numPr>
          <w:ilvl w:val="3"/>
          <w:numId w:val="1"/>
        </w:numPr>
      </w:pPr>
      <w:r>
        <w:t>Review the instances in context.</w:t>
      </w:r>
    </w:p>
    <w:p w14:paraId="6877F56B" w14:textId="07A2C8CA" w:rsidR="00B4788A" w:rsidRDefault="00B4788A" w:rsidP="007D315A">
      <w:pPr>
        <w:numPr>
          <w:ilvl w:val="3"/>
          <w:numId w:val="1"/>
        </w:numPr>
      </w:pPr>
      <w:r>
        <w:t>Proposed Resolution: Accept</w:t>
      </w:r>
    </w:p>
    <w:p w14:paraId="19F2BB81" w14:textId="37011DFB" w:rsidR="00C53A99" w:rsidRPr="00B4788A" w:rsidRDefault="00B4788A" w:rsidP="00B4788A">
      <w:pPr>
        <w:numPr>
          <w:ilvl w:val="2"/>
          <w:numId w:val="1"/>
        </w:numPr>
        <w:rPr>
          <w:highlight w:val="yellow"/>
        </w:rPr>
      </w:pPr>
      <w:r w:rsidRPr="00B4788A">
        <w:rPr>
          <w:highlight w:val="yellow"/>
        </w:rPr>
        <w:t>CID 2084 (MAC)</w:t>
      </w:r>
    </w:p>
    <w:p w14:paraId="40E7F17D" w14:textId="37BDB22F" w:rsidR="00B4788A" w:rsidRDefault="00B4788A" w:rsidP="00B4788A">
      <w:pPr>
        <w:numPr>
          <w:ilvl w:val="3"/>
          <w:numId w:val="1"/>
        </w:numPr>
      </w:pPr>
      <w:r>
        <w:t>Review comment</w:t>
      </w:r>
    </w:p>
    <w:p w14:paraId="61C45B60" w14:textId="116E9AC3" w:rsidR="00C53A99" w:rsidRDefault="00B4788A" w:rsidP="00B4788A">
      <w:pPr>
        <w:numPr>
          <w:ilvl w:val="3"/>
          <w:numId w:val="1"/>
        </w:numPr>
      </w:pPr>
      <w:r>
        <w:t>Need more work.</w:t>
      </w:r>
    </w:p>
    <w:p w14:paraId="5B33E668" w14:textId="79FB0CE7" w:rsidR="00B4788A" w:rsidRDefault="00B4788A" w:rsidP="00B4788A">
      <w:pPr>
        <w:numPr>
          <w:ilvl w:val="2"/>
          <w:numId w:val="1"/>
        </w:numPr>
      </w:pPr>
      <w:r>
        <w:t>There are 15 CIDs that remain for Carlos</w:t>
      </w:r>
    </w:p>
    <w:p w14:paraId="2F2AF82C" w14:textId="4008E689" w:rsidR="00B4788A" w:rsidRPr="00297788" w:rsidRDefault="00B4788A" w:rsidP="00B4788A">
      <w:pPr>
        <w:numPr>
          <w:ilvl w:val="3"/>
          <w:numId w:val="1"/>
        </w:numPr>
      </w:pPr>
      <w:r>
        <w:t>(13 we have not reviewed at all).</w:t>
      </w:r>
    </w:p>
    <w:p w14:paraId="04D1246B" w14:textId="65166C35" w:rsidR="00B4788A" w:rsidRPr="0086054F" w:rsidRDefault="00B4788A" w:rsidP="003B4F9D">
      <w:pPr>
        <w:pStyle w:val="ListParagraph"/>
        <w:numPr>
          <w:ilvl w:val="1"/>
          <w:numId w:val="1"/>
        </w:numPr>
        <w:rPr>
          <w:b/>
        </w:rPr>
      </w:pPr>
      <w:r w:rsidRPr="0086054F">
        <w:rPr>
          <w:b/>
        </w:rPr>
        <w:t>Review Teleconference schedule and agenda:</w:t>
      </w:r>
    </w:p>
    <w:p w14:paraId="28420B24" w14:textId="538D19BB" w:rsidR="00B4788A" w:rsidRDefault="00B4788A" w:rsidP="00B4788A">
      <w:pPr>
        <w:pStyle w:val="ListParagraph"/>
        <w:numPr>
          <w:ilvl w:val="2"/>
          <w:numId w:val="1"/>
        </w:numPr>
      </w:pPr>
      <w:r>
        <w:t>See 11-19/1367r9</w:t>
      </w:r>
    </w:p>
    <w:p w14:paraId="29ABE32C" w14:textId="49A973ED" w:rsidR="003B4F9D" w:rsidRPr="0086054F" w:rsidRDefault="003B4F9D" w:rsidP="003B4F9D">
      <w:pPr>
        <w:pStyle w:val="ListParagraph"/>
        <w:numPr>
          <w:ilvl w:val="1"/>
          <w:numId w:val="1"/>
        </w:numPr>
        <w:rPr>
          <w:b/>
        </w:rPr>
      </w:pPr>
      <w:r w:rsidRPr="0086054F">
        <w:rPr>
          <w:b/>
        </w:rPr>
        <w:t>Review of remaining CIDs – insufficient detail</w:t>
      </w:r>
    </w:p>
    <w:p w14:paraId="75649FE4" w14:textId="3C3EFF9E" w:rsidR="00521237" w:rsidRDefault="00521237" w:rsidP="00B4788A">
      <w:pPr>
        <w:pStyle w:val="ListParagraph"/>
        <w:numPr>
          <w:ilvl w:val="2"/>
          <w:numId w:val="1"/>
        </w:numPr>
      </w:pPr>
      <w:r>
        <w:t>EDITOR2– 1 CID - 2246 – Assigned to Mark HAMILTON</w:t>
      </w:r>
    </w:p>
    <w:p w14:paraId="509D9890" w14:textId="29C48388" w:rsidR="00521237" w:rsidRDefault="00521237" w:rsidP="00521237">
      <w:pPr>
        <w:pStyle w:val="ListParagraph"/>
        <w:numPr>
          <w:ilvl w:val="3"/>
          <w:numId w:val="1"/>
        </w:numPr>
      </w:pPr>
      <w:r>
        <w:t xml:space="preserve">Mark insufficient Detail </w:t>
      </w:r>
    </w:p>
    <w:p w14:paraId="72F6CDD2" w14:textId="36CED327" w:rsidR="00521237" w:rsidRDefault="00521237" w:rsidP="00521237">
      <w:pPr>
        <w:pStyle w:val="ListParagraph"/>
        <w:numPr>
          <w:ilvl w:val="3"/>
          <w:numId w:val="1"/>
        </w:numPr>
      </w:pPr>
      <w:r>
        <w:t>If we get to it great otherwise it is marked ready for motion</w:t>
      </w:r>
    </w:p>
    <w:p w14:paraId="0D648502" w14:textId="6814A6D3" w:rsidR="00521237" w:rsidRDefault="00521237" w:rsidP="00B4788A">
      <w:pPr>
        <w:pStyle w:val="ListParagraph"/>
        <w:numPr>
          <w:ilvl w:val="2"/>
          <w:numId w:val="1"/>
        </w:numPr>
      </w:pPr>
      <w:r>
        <w:t xml:space="preserve">GEN – 6 CIDS - </w:t>
      </w:r>
      <w:r w:rsidRPr="00521237">
        <w:t>2107, 2304, 2266, 2360, 2232, 2294</w:t>
      </w:r>
    </w:p>
    <w:p w14:paraId="7B50CF41" w14:textId="216B2B79" w:rsidR="00521237" w:rsidRDefault="00521237" w:rsidP="00521237">
      <w:pPr>
        <w:pStyle w:val="ListParagraph"/>
        <w:numPr>
          <w:ilvl w:val="3"/>
          <w:numId w:val="1"/>
        </w:numPr>
      </w:pPr>
      <w:r>
        <w:t>Review all CIDs and all are marked ready for motion</w:t>
      </w:r>
    </w:p>
    <w:p w14:paraId="5B01BAD7" w14:textId="5AF3C640" w:rsidR="00521237" w:rsidRDefault="00521237" w:rsidP="00B4788A">
      <w:pPr>
        <w:pStyle w:val="ListParagraph"/>
        <w:numPr>
          <w:ilvl w:val="2"/>
          <w:numId w:val="1"/>
        </w:numPr>
      </w:pPr>
      <w:r w:rsidRPr="00521237">
        <w:t xml:space="preserve">PHY Insufficient details:  </w:t>
      </w:r>
      <w:r>
        <w:t xml:space="preserve">5 CIDS: </w:t>
      </w:r>
      <w:r w:rsidRPr="00521237">
        <w:t>2670, 2685, 2690, 2051, 2291</w:t>
      </w:r>
    </w:p>
    <w:p w14:paraId="0D93C778" w14:textId="0F8E7F17" w:rsidR="00521237" w:rsidRDefault="00521237" w:rsidP="00521237">
      <w:pPr>
        <w:pStyle w:val="ListParagraph"/>
        <w:numPr>
          <w:ilvl w:val="3"/>
          <w:numId w:val="1"/>
        </w:numPr>
      </w:pPr>
      <w:r>
        <w:t>CID 2670, 2051</w:t>
      </w:r>
    </w:p>
    <w:p w14:paraId="2AB96208" w14:textId="512F8E5D" w:rsidR="00521237" w:rsidRDefault="00521237" w:rsidP="00521237">
      <w:pPr>
        <w:pStyle w:val="ListParagraph"/>
        <w:numPr>
          <w:ilvl w:val="4"/>
          <w:numId w:val="1"/>
        </w:numPr>
      </w:pPr>
      <w:r>
        <w:t>Comment is assigned to Assaf, - on schedule</w:t>
      </w:r>
    </w:p>
    <w:p w14:paraId="65418D2E" w14:textId="77777777" w:rsidR="00521237" w:rsidRDefault="00521237" w:rsidP="00521237">
      <w:pPr>
        <w:pStyle w:val="ListParagraph"/>
        <w:numPr>
          <w:ilvl w:val="3"/>
          <w:numId w:val="1"/>
        </w:numPr>
      </w:pPr>
      <w:r>
        <w:t>CID 2685</w:t>
      </w:r>
    </w:p>
    <w:p w14:paraId="63382ADB" w14:textId="790293B3" w:rsidR="00521237" w:rsidRDefault="00521237" w:rsidP="00521237">
      <w:pPr>
        <w:pStyle w:val="ListParagraph"/>
        <w:numPr>
          <w:ilvl w:val="4"/>
          <w:numId w:val="1"/>
        </w:numPr>
      </w:pPr>
      <w:r>
        <w:t>Comment from Rodger</w:t>
      </w:r>
      <w:r w:rsidR="007B43F0">
        <w:t xml:space="preserve"> MARKS</w:t>
      </w:r>
      <w:r>
        <w:t>– on schedule</w:t>
      </w:r>
    </w:p>
    <w:p w14:paraId="435E3300" w14:textId="77777777" w:rsidR="00521237" w:rsidRDefault="00521237" w:rsidP="00521237">
      <w:pPr>
        <w:pStyle w:val="ListParagraph"/>
        <w:numPr>
          <w:ilvl w:val="3"/>
          <w:numId w:val="1"/>
        </w:numPr>
      </w:pPr>
      <w:r>
        <w:t>CID 2690</w:t>
      </w:r>
    </w:p>
    <w:p w14:paraId="01272550" w14:textId="01F513EE" w:rsidR="00521237" w:rsidRDefault="00521237" w:rsidP="00521237">
      <w:pPr>
        <w:pStyle w:val="ListParagraph"/>
        <w:numPr>
          <w:ilvl w:val="4"/>
          <w:numId w:val="1"/>
        </w:numPr>
      </w:pPr>
      <w:r>
        <w:t>Comment from Thomas DERHAM – on schedule</w:t>
      </w:r>
    </w:p>
    <w:p w14:paraId="6F5E5F83" w14:textId="77777777" w:rsidR="00521237" w:rsidRDefault="00521237" w:rsidP="00521237">
      <w:pPr>
        <w:pStyle w:val="ListParagraph"/>
        <w:numPr>
          <w:ilvl w:val="3"/>
          <w:numId w:val="1"/>
        </w:numPr>
      </w:pPr>
      <w:r>
        <w:t>CID 2291</w:t>
      </w:r>
    </w:p>
    <w:p w14:paraId="5EF07445" w14:textId="28757415" w:rsidR="00B4788A" w:rsidRDefault="00521237" w:rsidP="00521237">
      <w:pPr>
        <w:pStyle w:val="ListParagraph"/>
        <w:numPr>
          <w:ilvl w:val="4"/>
          <w:numId w:val="1"/>
        </w:numPr>
      </w:pPr>
      <w:r>
        <w:t>Comment is assigned to Assaf on schedule</w:t>
      </w:r>
    </w:p>
    <w:p w14:paraId="3CF30B7E" w14:textId="1E0E9730" w:rsidR="00521237" w:rsidRDefault="00521237" w:rsidP="00521237">
      <w:pPr>
        <w:pStyle w:val="ListParagraph"/>
        <w:numPr>
          <w:ilvl w:val="2"/>
          <w:numId w:val="1"/>
        </w:numPr>
      </w:pPr>
      <w:r>
        <w:t>MAC has about 30 that are insufficient detail.</w:t>
      </w:r>
    </w:p>
    <w:p w14:paraId="72334BFF" w14:textId="4B1A6191" w:rsidR="00521237" w:rsidRDefault="00521237" w:rsidP="00521237">
      <w:pPr>
        <w:pStyle w:val="ListParagraph"/>
        <w:numPr>
          <w:ilvl w:val="3"/>
          <w:numId w:val="1"/>
        </w:numPr>
      </w:pPr>
      <w:r>
        <w:t>8-10 people are claiming to be working on them.</w:t>
      </w:r>
    </w:p>
    <w:p w14:paraId="23BEC25B" w14:textId="4E969EC1" w:rsidR="00AC25B0" w:rsidRDefault="00AC25B0" w:rsidP="00521237">
      <w:pPr>
        <w:pStyle w:val="ListParagraph"/>
        <w:numPr>
          <w:ilvl w:val="1"/>
          <w:numId w:val="1"/>
        </w:numPr>
      </w:pPr>
      <w:r w:rsidRPr="003969D8">
        <w:rPr>
          <w:b/>
        </w:rPr>
        <w:t xml:space="preserve">Thanks for those that participated with the </w:t>
      </w:r>
      <w:proofErr w:type="spellStart"/>
      <w:r w:rsidRPr="003969D8">
        <w:rPr>
          <w:b/>
        </w:rPr>
        <w:t>AdHoc</w:t>
      </w:r>
      <w:proofErr w:type="spellEnd"/>
      <w:r>
        <w:t xml:space="preserve"> – those that called in and those that attended in person.</w:t>
      </w:r>
    </w:p>
    <w:p w14:paraId="03552630" w14:textId="176E5DBB" w:rsidR="00AC25B0" w:rsidRDefault="00AC25B0" w:rsidP="00521237">
      <w:pPr>
        <w:pStyle w:val="ListParagraph"/>
        <w:numPr>
          <w:ilvl w:val="1"/>
          <w:numId w:val="1"/>
        </w:numPr>
      </w:pPr>
      <w:r w:rsidRPr="003969D8">
        <w:rPr>
          <w:b/>
        </w:rPr>
        <w:t>Special Thanks</w:t>
      </w:r>
      <w:r>
        <w:t xml:space="preserve"> for Michael MONTEMURRO and BlackBerry for hosting the </w:t>
      </w:r>
      <w:proofErr w:type="spellStart"/>
      <w:r>
        <w:t>AdHoc</w:t>
      </w:r>
      <w:proofErr w:type="spellEnd"/>
      <w:r>
        <w:t xml:space="preserve"> this week in Toronto.</w:t>
      </w:r>
    </w:p>
    <w:p w14:paraId="219A18D7" w14:textId="414589A8" w:rsidR="00EC4D6F" w:rsidRPr="003969D8" w:rsidRDefault="003B4F9D" w:rsidP="00521237">
      <w:pPr>
        <w:pStyle w:val="ListParagraph"/>
        <w:numPr>
          <w:ilvl w:val="1"/>
          <w:numId w:val="1"/>
        </w:numPr>
        <w:rPr>
          <w:b/>
        </w:rPr>
      </w:pPr>
      <w:r w:rsidRPr="003969D8">
        <w:rPr>
          <w:b/>
        </w:rPr>
        <w:t>Adjourn</w:t>
      </w:r>
      <w:r w:rsidR="00521237" w:rsidRPr="003969D8">
        <w:rPr>
          <w:b/>
        </w:rPr>
        <w:t xml:space="preserve"> – 5:15pm</w:t>
      </w:r>
    </w:p>
    <w:p w14:paraId="0B3BAD0D" w14:textId="77777777" w:rsidR="00235F63" w:rsidRPr="00297788" w:rsidRDefault="00235F63" w:rsidP="00235F63">
      <w:pPr>
        <w:ind w:left="2880"/>
      </w:pPr>
    </w:p>
    <w:p w14:paraId="6E93FF39" w14:textId="77777777" w:rsidR="00CA09B2" w:rsidRDefault="00CA09B2"/>
    <w:p w14:paraId="3EB3145C" w14:textId="77777777" w:rsidR="00CA09B2" w:rsidRDefault="00CA09B2">
      <w:pPr>
        <w:rPr>
          <w:b/>
          <w:sz w:val="24"/>
        </w:rPr>
      </w:pPr>
      <w:r>
        <w:br w:type="page"/>
      </w:r>
      <w:r>
        <w:rPr>
          <w:b/>
          <w:sz w:val="24"/>
        </w:rPr>
        <w:lastRenderedPageBreak/>
        <w:t>References:</w:t>
      </w:r>
    </w:p>
    <w:p w14:paraId="54268139" w14:textId="23800344" w:rsidR="00636754" w:rsidRPr="008B0495" w:rsidRDefault="00A21D98" w:rsidP="008B0495">
      <w:pPr>
        <w:pStyle w:val="ListParagraph"/>
        <w:numPr>
          <w:ilvl w:val="0"/>
          <w:numId w:val="10"/>
        </w:numPr>
        <w:rPr>
          <w:b/>
        </w:rPr>
      </w:pPr>
      <w:r w:rsidRPr="008B0495">
        <w:rPr>
          <w:b/>
        </w:rPr>
        <w:t>Tuesday 20 Aug. 2019 9:00-12:30:</w:t>
      </w:r>
    </w:p>
    <w:p w14:paraId="27223877" w14:textId="017B95EB" w:rsidR="00A21D98" w:rsidRPr="00E909A8" w:rsidRDefault="00A21D98" w:rsidP="00E909A8">
      <w:pPr>
        <w:pStyle w:val="ListParagraph"/>
        <w:numPr>
          <w:ilvl w:val="0"/>
          <w:numId w:val="11"/>
        </w:numPr>
        <w:rPr>
          <w:rStyle w:val="Hyperlink"/>
          <w:szCs w:val="22"/>
          <w:lang w:val="en-US"/>
        </w:rPr>
      </w:pPr>
      <w:hyperlink r:id="rId64" w:tgtFrame="_blank" w:history="1">
        <w:r w:rsidRPr="00E909A8">
          <w:rPr>
            <w:rStyle w:val="Hyperlink"/>
            <w:szCs w:val="22"/>
            <w:lang w:val="en-US"/>
          </w:rPr>
          <w:t>https://mentor.ieee.org/802-ec/dcn/16/ec-16-0180-05-00EC-ieee-802-participation-slide.pptx</w:t>
        </w:r>
      </w:hyperlink>
    </w:p>
    <w:p w14:paraId="7D331955" w14:textId="4936B707" w:rsidR="00A21D98" w:rsidRDefault="00A21D98" w:rsidP="00E909A8">
      <w:pPr>
        <w:pStyle w:val="ListParagraph"/>
        <w:numPr>
          <w:ilvl w:val="0"/>
          <w:numId w:val="11"/>
        </w:numPr>
        <w:rPr>
          <w:rStyle w:val="Hyperlink"/>
        </w:rPr>
      </w:pPr>
      <w:hyperlink r:id="rId65" w:history="1">
        <w:r w:rsidRPr="00E000E5">
          <w:rPr>
            <w:rStyle w:val="Hyperlink"/>
          </w:rPr>
          <w:t>https://mentor.ieee.org/802.11/dcn/19/11-19-1367-05-000m-2019-july-aug-sept-tgmd-teleconference-agendas.docx</w:t>
        </w:r>
      </w:hyperlink>
    </w:p>
    <w:p w14:paraId="53185D09" w14:textId="14A117AE" w:rsidR="00A21D98" w:rsidRDefault="00A21D98" w:rsidP="00E909A8">
      <w:pPr>
        <w:pStyle w:val="ListParagraph"/>
        <w:numPr>
          <w:ilvl w:val="0"/>
          <w:numId w:val="11"/>
        </w:numPr>
        <w:rPr>
          <w:rStyle w:val="Hyperlink"/>
        </w:rPr>
      </w:pPr>
      <w:hyperlink r:id="rId66" w:history="1">
        <w:r w:rsidRPr="00E000E5">
          <w:rPr>
            <w:rStyle w:val="Hyperlink"/>
          </w:rPr>
          <w:t>https://mentor.ieee.org/802.11/dcn/19/11-19-0429-02-000m-suggested-resolution-to-mesh-comments.docx</w:t>
        </w:r>
      </w:hyperlink>
    </w:p>
    <w:p w14:paraId="0316201E" w14:textId="5468A25C" w:rsidR="00A21D98" w:rsidRDefault="00A21D98" w:rsidP="00E909A8">
      <w:pPr>
        <w:pStyle w:val="ListParagraph"/>
        <w:numPr>
          <w:ilvl w:val="0"/>
          <w:numId w:val="11"/>
        </w:numPr>
        <w:rPr>
          <w:rStyle w:val="Hyperlink"/>
        </w:rPr>
      </w:pPr>
      <w:hyperlink r:id="rId67" w:history="1">
        <w:r w:rsidRPr="00E000E5">
          <w:rPr>
            <w:rStyle w:val="Hyperlink"/>
          </w:rPr>
          <w:t>https://mentor.ieee.org/802.11/dcn/19/11-19-0429-03-000m-suggested-resolution-to-mesh-comments.docx</w:t>
        </w:r>
      </w:hyperlink>
    </w:p>
    <w:p w14:paraId="4D29826E" w14:textId="2BD393DC" w:rsidR="00A21D98" w:rsidRPr="00E909A8" w:rsidRDefault="00A21D98" w:rsidP="00E909A8">
      <w:pPr>
        <w:pStyle w:val="ListParagraph"/>
        <w:numPr>
          <w:ilvl w:val="0"/>
          <w:numId w:val="11"/>
        </w:numPr>
        <w:rPr>
          <w:rStyle w:val="Hyperlink"/>
          <w:szCs w:val="22"/>
          <w:lang w:eastAsia="en-GB"/>
        </w:rPr>
      </w:pPr>
      <w:hyperlink r:id="rId68" w:history="1">
        <w:r w:rsidRPr="00E909A8">
          <w:rPr>
            <w:rStyle w:val="Hyperlink"/>
            <w:szCs w:val="22"/>
            <w:lang w:eastAsia="en-GB"/>
          </w:rPr>
          <w:t>https://mentor.ieee.org/802.11/dcn/19/11-19-0856-08-000m-resolutions-for-some-comments-on-11md-d2-0-lb236.docx</w:t>
        </w:r>
      </w:hyperlink>
    </w:p>
    <w:p w14:paraId="6EDC2893" w14:textId="64A6E02F" w:rsidR="00A21D98" w:rsidRPr="00E909A8" w:rsidRDefault="00A21D98" w:rsidP="00E909A8">
      <w:pPr>
        <w:pStyle w:val="ListParagraph"/>
        <w:numPr>
          <w:ilvl w:val="0"/>
          <w:numId w:val="11"/>
        </w:numPr>
        <w:rPr>
          <w:rStyle w:val="Hyperlink"/>
          <w:szCs w:val="22"/>
          <w:lang w:eastAsia="en-GB"/>
        </w:rPr>
      </w:pPr>
      <w:hyperlink r:id="rId69" w:history="1">
        <w:r w:rsidRPr="00E909A8">
          <w:rPr>
            <w:rStyle w:val="Hyperlink"/>
            <w:szCs w:val="22"/>
            <w:lang w:eastAsia="en-GB"/>
          </w:rPr>
          <w:t>https://mentor.ieee.org/802.11/dcn/19/11-19-0856-09-000m-resolutions-for-some-comments-on-11md-d2-0-lb236.docx</w:t>
        </w:r>
      </w:hyperlink>
    </w:p>
    <w:p w14:paraId="704DC25D" w14:textId="77777777" w:rsidR="00A21D98" w:rsidRDefault="00A21D98" w:rsidP="00A21D98">
      <w:pPr>
        <w:rPr>
          <w:rStyle w:val="Hyperlink"/>
          <w:szCs w:val="22"/>
          <w:lang w:eastAsia="en-GB"/>
        </w:rPr>
      </w:pPr>
    </w:p>
    <w:p w14:paraId="5AD0D2F4" w14:textId="29F10882" w:rsidR="00A21D98" w:rsidRDefault="00A21D98" w:rsidP="00E909A8">
      <w:pPr>
        <w:pStyle w:val="ListParagraph"/>
        <w:numPr>
          <w:ilvl w:val="0"/>
          <w:numId w:val="10"/>
        </w:numPr>
        <w:rPr>
          <w:b/>
          <w:szCs w:val="22"/>
        </w:rPr>
      </w:pPr>
      <w:r w:rsidRPr="00E909A8">
        <w:rPr>
          <w:b/>
          <w:szCs w:val="22"/>
        </w:rPr>
        <w:t>Tuesday 20 Aug. 2019 13:00-15:00</w:t>
      </w:r>
      <w:r w:rsidR="005A7829" w:rsidRPr="00E909A8">
        <w:rPr>
          <w:b/>
          <w:szCs w:val="22"/>
        </w:rPr>
        <w:t>:</w:t>
      </w:r>
    </w:p>
    <w:p w14:paraId="179CD481" w14:textId="77777777" w:rsidR="00E909A8" w:rsidRPr="00E909A8" w:rsidRDefault="00E909A8" w:rsidP="00E909A8">
      <w:pPr>
        <w:pStyle w:val="ListParagraph"/>
        <w:numPr>
          <w:ilvl w:val="0"/>
          <w:numId w:val="12"/>
        </w:numPr>
        <w:rPr>
          <w:rStyle w:val="Hyperlink"/>
          <w:sz w:val="24"/>
          <w:szCs w:val="24"/>
          <w:lang w:eastAsia="en-GB"/>
        </w:rPr>
      </w:pPr>
      <w:hyperlink r:id="rId70" w:history="1">
        <w:r w:rsidRPr="00E909A8">
          <w:rPr>
            <w:rStyle w:val="Hyperlink"/>
            <w:sz w:val="24"/>
            <w:szCs w:val="24"/>
            <w:lang w:eastAsia="en-GB"/>
          </w:rPr>
          <w:t>https://mentor.ieee.org/802.11/dcn/19/11-19-1367-06-000m-2019-july-aug-sept-tgmd-teleconference-agendas.docx</w:t>
        </w:r>
      </w:hyperlink>
    </w:p>
    <w:p w14:paraId="769108D0" w14:textId="77777777" w:rsidR="00E909A8" w:rsidRPr="00E909A8" w:rsidRDefault="00E909A8" w:rsidP="00E909A8">
      <w:pPr>
        <w:pStyle w:val="ListParagraph"/>
        <w:numPr>
          <w:ilvl w:val="0"/>
          <w:numId w:val="12"/>
        </w:numPr>
        <w:rPr>
          <w:rStyle w:val="Hyperlink"/>
          <w:sz w:val="24"/>
          <w:szCs w:val="24"/>
          <w:lang w:eastAsia="en-GB"/>
        </w:rPr>
      </w:pPr>
      <w:hyperlink r:id="rId71" w:history="1">
        <w:r w:rsidRPr="00E909A8">
          <w:rPr>
            <w:rStyle w:val="Hyperlink"/>
            <w:sz w:val="24"/>
            <w:szCs w:val="24"/>
            <w:lang w:eastAsia="en-GB"/>
          </w:rPr>
          <w:t>https://mentor.ieee.org/802.11/dcn/19/11-19-0796-01-000m-comment-resolutions-for-d2-0-operating-classes-comments.docx</w:t>
        </w:r>
      </w:hyperlink>
    </w:p>
    <w:p w14:paraId="350C1D5B" w14:textId="77777777" w:rsidR="00E909A8" w:rsidRPr="00E909A8" w:rsidRDefault="00E909A8" w:rsidP="00E909A8">
      <w:pPr>
        <w:pStyle w:val="ListParagraph"/>
        <w:numPr>
          <w:ilvl w:val="0"/>
          <w:numId w:val="12"/>
        </w:numPr>
        <w:rPr>
          <w:rStyle w:val="Hyperlink"/>
          <w:sz w:val="24"/>
          <w:szCs w:val="24"/>
          <w:lang w:eastAsia="en-GB"/>
        </w:rPr>
      </w:pPr>
      <w:hyperlink r:id="rId72" w:history="1">
        <w:r w:rsidRPr="00E909A8">
          <w:rPr>
            <w:rStyle w:val="Hyperlink"/>
            <w:sz w:val="24"/>
            <w:szCs w:val="24"/>
            <w:lang w:eastAsia="en-GB"/>
          </w:rPr>
          <w:t>https://mentor.ieee.org/802.11/dcn/19/11-19-0796-02-000m-comment-resolutions-for-d2-0-operating-classes-comments.docx</w:t>
        </w:r>
      </w:hyperlink>
    </w:p>
    <w:p w14:paraId="2CCF0766" w14:textId="77777777" w:rsidR="00E909A8" w:rsidRDefault="00E909A8" w:rsidP="00E909A8">
      <w:pPr>
        <w:pStyle w:val="ListParagraph"/>
        <w:numPr>
          <w:ilvl w:val="0"/>
          <w:numId w:val="12"/>
        </w:numPr>
        <w:rPr>
          <w:rStyle w:val="Hyperlink"/>
        </w:rPr>
      </w:pPr>
      <w:hyperlink r:id="rId73" w:history="1">
        <w:r w:rsidRPr="00E000E5">
          <w:rPr>
            <w:rStyle w:val="Hyperlink"/>
          </w:rPr>
          <w:t>https://mentor.ieee.org/802.11/dcn/19/11-19-0720-04-000m-individually-addressed-probes-cid2216.docx</w:t>
        </w:r>
      </w:hyperlink>
    </w:p>
    <w:p w14:paraId="1D5B97A4" w14:textId="77777777" w:rsidR="00E909A8" w:rsidRDefault="00E909A8" w:rsidP="00E909A8">
      <w:pPr>
        <w:pStyle w:val="ListParagraph"/>
        <w:numPr>
          <w:ilvl w:val="0"/>
          <w:numId w:val="12"/>
        </w:numPr>
        <w:rPr>
          <w:rStyle w:val="Hyperlink"/>
        </w:rPr>
      </w:pPr>
      <w:hyperlink r:id="rId74" w:history="1">
        <w:r w:rsidRPr="00E000E5">
          <w:rPr>
            <w:rStyle w:val="Hyperlink"/>
          </w:rPr>
          <w:t>https://mentor.ieee.org/802.11/dcn/19/11-19-0721-04-000m-multiple-bssid-support-in-rnr.docx</w:t>
        </w:r>
      </w:hyperlink>
    </w:p>
    <w:p w14:paraId="1EE0229E" w14:textId="77777777" w:rsidR="00E909A8" w:rsidRDefault="00E909A8" w:rsidP="00E909A8">
      <w:pPr>
        <w:pStyle w:val="ListParagraph"/>
        <w:ind w:left="360"/>
        <w:rPr>
          <w:b/>
          <w:szCs w:val="22"/>
        </w:rPr>
      </w:pPr>
    </w:p>
    <w:p w14:paraId="6146CEB4" w14:textId="7474B66A" w:rsidR="00E33336" w:rsidRDefault="005A7829" w:rsidP="00E33336">
      <w:pPr>
        <w:pStyle w:val="ListParagraph"/>
        <w:numPr>
          <w:ilvl w:val="0"/>
          <w:numId w:val="10"/>
        </w:numPr>
        <w:rPr>
          <w:b/>
          <w:szCs w:val="22"/>
        </w:rPr>
      </w:pPr>
      <w:r w:rsidRPr="00E909A8">
        <w:rPr>
          <w:b/>
          <w:szCs w:val="22"/>
        </w:rPr>
        <w:t>Tuesday 20 Aug. 2019 15:30-17:30:</w:t>
      </w:r>
    </w:p>
    <w:p w14:paraId="27A49491" w14:textId="77777777" w:rsidR="00E33336" w:rsidRDefault="00E33336" w:rsidP="00E33336">
      <w:pPr>
        <w:pStyle w:val="ListParagraph"/>
        <w:numPr>
          <w:ilvl w:val="0"/>
          <w:numId w:val="13"/>
        </w:numPr>
        <w:rPr>
          <w:rStyle w:val="Hyperlink"/>
        </w:rPr>
      </w:pPr>
      <w:hyperlink r:id="rId75" w:history="1">
        <w:r w:rsidRPr="00E000E5">
          <w:rPr>
            <w:rStyle w:val="Hyperlink"/>
          </w:rPr>
          <w:t>https://mentor.ieee.org/802.11/dcn/19/11-19-1367-06-000m-2019-july-aug-sept-tgmd-teleconference-agendas.docx</w:t>
        </w:r>
      </w:hyperlink>
    </w:p>
    <w:p w14:paraId="6FE448ED" w14:textId="77777777" w:rsidR="00E33336" w:rsidRDefault="00E33336" w:rsidP="00E33336">
      <w:pPr>
        <w:pStyle w:val="ListParagraph"/>
        <w:numPr>
          <w:ilvl w:val="0"/>
          <w:numId w:val="13"/>
        </w:numPr>
        <w:rPr>
          <w:rStyle w:val="Hyperlink"/>
        </w:rPr>
      </w:pPr>
      <w:hyperlink r:id="rId76" w:history="1">
        <w:r w:rsidRPr="00E000E5">
          <w:rPr>
            <w:rStyle w:val="Hyperlink"/>
          </w:rPr>
          <w:t>https://mentor.ieee.org/802.11/dcn/19/11-19-0586-06-000m-pmksa-caching-and-mac-randomization.docx</w:t>
        </w:r>
      </w:hyperlink>
    </w:p>
    <w:p w14:paraId="23CEAC87" w14:textId="77777777" w:rsidR="00E33336" w:rsidRDefault="00E33336" w:rsidP="00E33336">
      <w:pPr>
        <w:pStyle w:val="ListParagraph"/>
        <w:numPr>
          <w:ilvl w:val="0"/>
          <w:numId w:val="13"/>
        </w:numPr>
        <w:rPr>
          <w:rStyle w:val="Hyperlink"/>
        </w:rPr>
      </w:pPr>
      <w:hyperlink r:id="rId77" w:history="1">
        <w:r w:rsidRPr="00E000E5">
          <w:rPr>
            <w:rStyle w:val="Hyperlink"/>
          </w:rPr>
          <w:t>https://mentor.ieee.org/802.11/dcn/19/11-19-0286-08-000m-mac-address-policy-anqp-and-beacon-element.docx</w:t>
        </w:r>
      </w:hyperlink>
    </w:p>
    <w:p w14:paraId="4ABD7768" w14:textId="77777777" w:rsidR="00E33336" w:rsidRDefault="00E33336" w:rsidP="00E33336">
      <w:pPr>
        <w:pStyle w:val="ListParagraph"/>
        <w:numPr>
          <w:ilvl w:val="0"/>
          <w:numId w:val="13"/>
        </w:numPr>
        <w:rPr>
          <w:rStyle w:val="Hyperlink"/>
        </w:rPr>
      </w:pPr>
      <w:hyperlink r:id="rId78" w:history="1">
        <w:r w:rsidRPr="00E000E5">
          <w:rPr>
            <w:rStyle w:val="Hyperlink"/>
          </w:rPr>
          <w:t>https://mentor.ieee.org/802.11/dcn/19/11-19-0610-02-000m-lb236-proposed-resolutions-for-cid-2234.doc</w:t>
        </w:r>
      </w:hyperlink>
    </w:p>
    <w:p w14:paraId="619AABBE" w14:textId="77777777" w:rsidR="00E33336" w:rsidRDefault="00E33336" w:rsidP="00E33336">
      <w:pPr>
        <w:pStyle w:val="ListParagraph"/>
        <w:numPr>
          <w:ilvl w:val="0"/>
          <w:numId w:val="13"/>
        </w:numPr>
        <w:rPr>
          <w:rStyle w:val="Hyperlink"/>
        </w:rPr>
      </w:pPr>
      <w:hyperlink r:id="rId79" w:history="1">
        <w:r w:rsidRPr="00E000E5">
          <w:rPr>
            <w:rStyle w:val="Hyperlink"/>
          </w:rPr>
          <w:t>https://mentor.ieee.org/802.11/dcn/19/11-19-0610-03-000m-lb236-proposed-resolutions-for-cid-2234.doc</w:t>
        </w:r>
      </w:hyperlink>
    </w:p>
    <w:p w14:paraId="05BB857F" w14:textId="77777777" w:rsidR="00E33336" w:rsidRDefault="00E33336" w:rsidP="00E33336">
      <w:pPr>
        <w:pStyle w:val="ListParagraph"/>
        <w:numPr>
          <w:ilvl w:val="0"/>
          <w:numId w:val="13"/>
        </w:numPr>
        <w:rPr>
          <w:rStyle w:val="Hyperlink"/>
        </w:rPr>
      </w:pPr>
      <w:hyperlink r:id="rId80" w:history="1">
        <w:r w:rsidRPr="00E000E5">
          <w:rPr>
            <w:rStyle w:val="Hyperlink"/>
          </w:rPr>
          <w:t>https://mentor.ieee.org/802.11/dcn/19/11-19-1444-00-000m-proposed-changes-re-ieee-sa-mec-comment-related-to-draft-2-1-of-ieee-p802-11revmd.docx</w:t>
        </w:r>
      </w:hyperlink>
    </w:p>
    <w:p w14:paraId="3C86F758" w14:textId="77777777" w:rsidR="00E33336" w:rsidRDefault="00E33336" w:rsidP="00E33336">
      <w:pPr>
        <w:pStyle w:val="ListParagraph"/>
        <w:ind w:left="360"/>
        <w:rPr>
          <w:b/>
          <w:szCs w:val="22"/>
        </w:rPr>
      </w:pPr>
    </w:p>
    <w:p w14:paraId="41F7E247" w14:textId="157C6BF8" w:rsidR="00C97286" w:rsidRPr="00E33336" w:rsidRDefault="00C97286" w:rsidP="00E33336">
      <w:pPr>
        <w:pStyle w:val="ListParagraph"/>
        <w:numPr>
          <w:ilvl w:val="0"/>
          <w:numId w:val="10"/>
        </w:numPr>
        <w:rPr>
          <w:b/>
          <w:szCs w:val="22"/>
        </w:rPr>
      </w:pPr>
      <w:r w:rsidRPr="00E33336">
        <w:rPr>
          <w:b/>
          <w:szCs w:val="22"/>
        </w:rPr>
        <w:t>Wednesday 21 Aug. 2019 9:00-11:30:</w:t>
      </w:r>
    </w:p>
    <w:p w14:paraId="1CE8599C" w14:textId="3241F0C4" w:rsidR="00C97286" w:rsidRDefault="00C97286" w:rsidP="00E33336">
      <w:pPr>
        <w:pStyle w:val="ListParagraph"/>
        <w:numPr>
          <w:ilvl w:val="0"/>
          <w:numId w:val="14"/>
        </w:numPr>
        <w:rPr>
          <w:rStyle w:val="Hyperlink"/>
        </w:rPr>
      </w:pPr>
      <w:hyperlink r:id="rId81" w:history="1">
        <w:r w:rsidRPr="005862A7">
          <w:rPr>
            <w:rStyle w:val="Hyperlink"/>
          </w:rPr>
          <w:t>https://mentor.ieee.org/802.11/dcn/19/11-19-1367-07-000m-2019-july-aug-sept-tgmd-teleconference-agendas.docx</w:t>
        </w:r>
      </w:hyperlink>
    </w:p>
    <w:p w14:paraId="26BE5D5B" w14:textId="19B5E7DD" w:rsidR="00C97286" w:rsidRDefault="00C97286" w:rsidP="00E33336">
      <w:pPr>
        <w:pStyle w:val="ListParagraph"/>
        <w:numPr>
          <w:ilvl w:val="0"/>
          <w:numId w:val="14"/>
        </w:numPr>
        <w:rPr>
          <w:rStyle w:val="Hyperlink"/>
        </w:rPr>
      </w:pPr>
      <w:hyperlink r:id="rId82" w:history="1">
        <w:r w:rsidRPr="005862A7">
          <w:rPr>
            <w:rStyle w:val="Hyperlink"/>
          </w:rPr>
          <w:t>https://mentor.ieee.org/802.11/dcn/19/11-19-1443-00-000m-resolution-for-cid-2222.docx</w:t>
        </w:r>
      </w:hyperlink>
    </w:p>
    <w:p w14:paraId="728CBDF5" w14:textId="54AD2E3C" w:rsidR="00C97286" w:rsidRDefault="00C97286" w:rsidP="00E33336">
      <w:pPr>
        <w:pStyle w:val="ListParagraph"/>
        <w:numPr>
          <w:ilvl w:val="0"/>
          <w:numId w:val="14"/>
        </w:numPr>
        <w:rPr>
          <w:rStyle w:val="Hyperlink"/>
        </w:rPr>
      </w:pPr>
      <w:hyperlink r:id="rId83" w:history="1">
        <w:r w:rsidRPr="005862A7">
          <w:rPr>
            <w:rStyle w:val="Hyperlink"/>
          </w:rPr>
          <w:t>https://mentor.ieee.org/802.11/dcn/19/11-19-1286-01-000m-lb236-some-xdmg-phy-cids.docx</w:t>
        </w:r>
      </w:hyperlink>
    </w:p>
    <w:p w14:paraId="12D3865F" w14:textId="25B1C8B4" w:rsidR="00C97286" w:rsidRDefault="00AD6013" w:rsidP="00E33336">
      <w:pPr>
        <w:pStyle w:val="ListParagraph"/>
        <w:numPr>
          <w:ilvl w:val="0"/>
          <w:numId w:val="14"/>
        </w:numPr>
        <w:rPr>
          <w:rStyle w:val="Hyperlink"/>
        </w:rPr>
      </w:pPr>
      <w:hyperlink r:id="rId84" w:history="1">
        <w:r w:rsidRPr="005862A7">
          <w:rPr>
            <w:rStyle w:val="Hyperlink"/>
          </w:rPr>
          <w:t>https://mentor.ieee.org/802.11/dcn/19/11-19-1034-03-000m-proposed-resolutions-for-11aj-related-comments-in-revmd-lb236.doc</w:t>
        </w:r>
      </w:hyperlink>
    </w:p>
    <w:p w14:paraId="306D771C" w14:textId="26B8E11F" w:rsidR="00AD6013" w:rsidRDefault="00AD6013" w:rsidP="00E33336">
      <w:pPr>
        <w:pStyle w:val="ListParagraph"/>
        <w:numPr>
          <w:ilvl w:val="0"/>
          <w:numId w:val="14"/>
        </w:numPr>
        <w:rPr>
          <w:rStyle w:val="Hyperlink"/>
        </w:rPr>
      </w:pPr>
      <w:hyperlink r:id="rId85" w:history="1">
        <w:r w:rsidRPr="005862A7">
          <w:rPr>
            <w:rStyle w:val="Hyperlink"/>
          </w:rPr>
          <w:t>https://mentor.ieee.org/802.11/dcn/19/11-19-1441-01-000m-lb236-resolution-to-cid2291.docx</w:t>
        </w:r>
      </w:hyperlink>
    </w:p>
    <w:p w14:paraId="2246AE37" w14:textId="74E7A51B" w:rsidR="00AD6013" w:rsidRDefault="00AD6013" w:rsidP="00E33336">
      <w:pPr>
        <w:pStyle w:val="ListParagraph"/>
        <w:numPr>
          <w:ilvl w:val="0"/>
          <w:numId w:val="14"/>
        </w:numPr>
        <w:rPr>
          <w:rStyle w:val="Hyperlink"/>
        </w:rPr>
      </w:pPr>
      <w:hyperlink r:id="rId86" w:history="1">
        <w:r w:rsidRPr="005862A7">
          <w:rPr>
            <w:rStyle w:val="Hyperlink"/>
          </w:rPr>
          <w:t>https://mentor.ieee.org/802.11/dcn/19/11-19-1396-00-000m-resolution-for-cid-2273.docx</w:t>
        </w:r>
      </w:hyperlink>
    </w:p>
    <w:p w14:paraId="75B5F30B" w14:textId="137C038D" w:rsidR="00AD6013" w:rsidRDefault="00AD6013" w:rsidP="00E33336">
      <w:pPr>
        <w:pStyle w:val="ListParagraph"/>
        <w:numPr>
          <w:ilvl w:val="0"/>
          <w:numId w:val="14"/>
        </w:numPr>
        <w:rPr>
          <w:rStyle w:val="Hyperlink"/>
        </w:rPr>
      </w:pPr>
      <w:hyperlink r:id="rId87" w:history="1">
        <w:r w:rsidRPr="005862A7">
          <w:rPr>
            <w:rStyle w:val="Hyperlink"/>
          </w:rPr>
          <w:t>https://mentor.ieee.org/802.11/dcn/19/11-19-1396-01-000m-resolution-for-cid-2273.docx</w:t>
        </w:r>
      </w:hyperlink>
    </w:p>
    <w:p w14:paraId="17A105B4" w14:textId="176476D3" w:rsidR="0012332D" w:rsidRDefault="0012332D">
      <w:pPr>
        <w:rPr>
          <w:rStyle w:val="Hyperlink"/>
        </w:rPr>
      </w:pPr>
    </w:p>
    <w:p w14:paraId="042F4B7B" w14:textId="48C5C4D5" w:rsidR="0012332D" w:rsidRDefault="0012332D" w:rsidP="00E33336">
      <w:pPr>
        <w:pStyle w:val="ListParagraph"/>
        <w:numPr>
          <w:ilvl w:val="0"/>
          <w:numId w:val="10"/>
        </w:numPr>
        <w:rPr>
          <w:b/>
          <w:szCs w:val="22"/>
        </w:rPr>
      </w:pPr>
      <w:r w:rsidRPr="00E33336">
        <w:rPr>
          <w:b/>
          <w:szCs w:val="22"/>
        </w:rPr>
        <w:t>Wednesday 21 Aug. 2019 13:00-15:00:</w:t>
      </w:r>
    </w:p>
    <w:p w14:paraId="661D0DAC" w14:textId="5CCBD627" w:rsidR="003B5353" w:rsidRDefault="003B5353" w:rsidP="00B0735C">
      <w:pPr>
        <w:pStyle w:val="ListParagraph"/>
        <w:numPr>
          <w:ilvl w:val="0"/>
          <w:numId w:val="15"/>
        </w:numPr>
      </w:pPr>
      <w:hyperlink r:id="rId88" w:history="1">
        <w:r w:rsidRPr="006B343E">
          <w:rPr>
            <w:rStyle w:val="Hyperlink"/>
          </w:rPr>
          <w:t>https://mentor.ieee.org/802.11/dcn/19/11-19-1367-07-000m-2019-july-aug-sept-tgmd-teleconference-agendas.docx</w:t>
        </w:r>
      </w:hyperlink>
    </w:p>
    <w:p w14:paraId="12E37BC6" w14:textId="4FF7A343" w:rsidR="003B5353" w:rsidRDefault="003B5353" w:rsidP="00B0735C">
      <w:pPr>
        <w:pStyle w:val="ListParagraph"/>
        <w:numPr>
          <w:ilvl w:val="0"/>
          <w:numId w:val="15"/>
        </w:numPr>
        <w:rPr>
          <w:rStyle w:val="Hyperlink"/>
        </w:rPr>
      </w:pPr>
      <w:hyperlink r:id="rId89" w:history="1">
        <w:r w:rsidRPr="005862A7">
          <w:rPr>
            <w:rStyle w:val="Hyperlink"/>
          </w:rPr>
          <w:t>https://mentor.ieee.org/802.11/dcn/19/11-19-0551-10-000m-revmd-lb236-comments-assigned-to-hamilton.docx</w:t>
        </w:r>
      </w:hyperlink>
    </w:p>
    <w:p w14:paraId="6A3F272A" w14:textId="60060BE3" w:rsidR="003B5353" w:rsidRDefault="003B5353" w:rsidP="00B0735C">
      <w:pPr>
        <w:pStyle w:val="ListParagraph"/>
        <w:numPr>
          <w:ilvl w:val="0"/>
          <w:numId w:val="15"/>
        </w:numPr>
        <w:rPr>
          <w:rStyle w:val="Hyperlink"/>
        </w:rPr>
      </w:pPr>
      <w:hyperlink r:id="rId90" w:history="1">
        <w:r w:rsidRPr="005862A7">
          <w:rPr>
            <w:rStyle w:val="Hyperlink"/>
          </w:rPr>
          <w:t>https://mentor.ieee.org/802.11/dcn/19/11-19-1173-11-000m-pwe-in-constant-time.docx</w:t>
        </w:r>
      </w:hyperlink>
    </w:p>
    <w:p w14:paraId="6302F521" w14:textId="1BCAE29D" w:rsidR="003B5353" w:rsidRDefault="00B0735C" w:rsidP="00B0735C">
      <w:pPr>
        <w:pStyle w:val="ListParagraph"/>
        <w:numPr>
          <w:ilvl w:val="0"/>
          <w:numId w:val="15"/>
        </w:numPr>
        <w:rPr>
          <w:rStyle w:val="Hyperlink"/>
        </w:rPr>
      </w:pPr>
      <w:hyperlink r:id="rId91" w:history="1">
        <w:r w:rsidRPr="005862A7">
          <w:rPr>
            <w:rStyle w:val="Hyperlink"/>
          </w:rPr>
          <w:t>https://mentor.ieee.org/802.11/dcn/19/11-19-0551-11-000m-revmd-lb236-comments-assigned-to-hamilton.docx</w:t>
        </w:r>
      </w:hyperlink>
    </w:p>
    <w:p w14:paraId="51646046" w14:textId="7EB25104" w:rsidR="00B0735C" w:rsidRDefault="00B0735C" w:rsidP="003B5353">
      <w:pPr>
        <w:pStyle w:val="ListParagraph"/>
        <w:ind w:left="360"/>
        <w:rPr>
          <w:b/>
          <w:szCs w:val="22"/>
        </w:rPr>
      </w:pPr>
    </w:p>
    <w:p w14:paraId="19DB02C3" w14:textId="7B046F67" w:rsidR="00B0735C" w:rsidRDefault="00B0735C" w:rsidP="00CA3A22">
      <w:pPr>
        <w:pStyle w:val="ListParagraph"/>
        <w:numPr>
          <w:ilvl w:val="0"/>
          <w:numId w:val="10"/>
        </w:numPr>
        <w:rPr>
          <w:b/>
          <w:szCs w:val="22"/>
        </w:rPr>
      </w:pPr>
      <w:r>
        <w:rPr>
          <w:b/>
          <w:szCs w:val="22"/>
        </w:rPr>
        <w:t>Wednesday</w:t>
      </w:r>
      <w:r w:rsidRPr="00CD76B2">
        <w:rPr>
          <w:b/>
          <w:szCs w:val="22"/>
        </w:rPr>
        <w:t xml:space="preserve"> 2</w:t>
      </w:r>
      <w:r>
        <w:rPr>
          <w:b/>
          <w:szCs w:val="22"/>
        </w:rPr>
        <w:t>1</w:t>
      </w:r>
      <w:r w:rsidRPr="00CD76B2">
        <w:rPr>
          <w:b/>
          <w:szCs w:val="22"/>
        </w:rPr>
        <w:t xml:space="preserve"> Aug. 2019 </w:t>
      </w:r>
      <w:r>
        <w:rPr>
          <w:b/>
          <w:szCs w:val="22"/>
        </w:rPr>
        <w:t>13:00</w:t>
      </w:r>
      <w:r w:rsidRPr="00CD76B2">
        <w:rPr>
          <w:b/>
          <w:szCs w:val="22"/>
        </w:rPr>
        <w:t>-1</w:t>
      </w:r>
      <w:r>
        <w:rPr>
          <w:b/>
          <w:szCs w:val="22"/>
        </w:rPr>
        <w:t>5</w:t>
      </w:r>
      <w:r w:rsidRPr="00CD76B2">
        <w:rPr>
          <w:b/>
          <w:szCs w:val="22"/>
        </w:rPr>
        <w:t>:</w:t>
      </w:r>
      <w:r>
        <w:rPr>
          <w:b/>
          <w:szCs w:val="22"/>
        </w:rPr>
        <w:t>0</w:t>
      </w:r>
      <w:r w:rsidRPr="00CD76B2">
        <w:rPr>
          <w:b/>
          <w:szCs w:val="22"/>
        </w:rPr>
        <w:t>0</w:t>
      </w:r>
    </w:p>
    <w:p w14:paraId="7432C3E4" w14:textId="1E5FD9F5" w:rsidR="00CA3A22" w:rsidRDefault="00CA3A22" w:rsidP="000F21B9">
      <w:pPr>
        <w:pStyle w:val="ListParagraph"/>
        <w:numPr>
          <w:ilvl w:val="0"/>
          <w:numId w:val="16"/>
        </w:numPr>
        <w:rPr>
          <w:rStyle w:val="Hyperlink"/>
        </w:rPr>
      </w:pPr>
      <w:hyperlink r:id="rId92" w:history="1">
        <w:r w:rsidRPr="005862A7">
          <w:rPr>
            <w:rStyle w:val="Hyperlink"/>
          </w:rPr>
          <w:t>https://mentor.ieee.org/802.11/dcn/19/11-19-1367-07-000m-2019-july-aug-sept-tgmd-teleconference-agendas.docx</w:t>
        </w:r>
      </w:hyperlink>
    </w:p>
    <w:p w14:paraId="5E394446" w14:textId="5182E449" w:rsidR="00CA3A22" w:rsidRDefault="00CA3A22" w:rsidP="000F21B9">
      <w:pPr>
        <w:pStyle w:val="ListParagraph"/>
        <w:numPr>
          <w:ilvl w:val="0"/>
          <w:numId w:val="16"/>
        </w:numPr>
        <w:rPr>
          <w:rStyle w:val="Hyperlink"/>
        </w:rPr>
      </w:pPr>
      <w:hyperlink r:id="rId93" w:history="1">
        <w:r w:rsidRPr="005862A7">
          <w:rPr>
            <w:rStyle w:val="Hyperlink"/>
          </w:rPr>
          <w:t>https://mentor.ieee.org/802.11/dcn/19/11-19-1452-00-000m-resolution-for-cid-2052.docx</w:t>
        </w:r>
      </w:hyperlink>
    </w:p>
    <w:p w14:paraId="257CB524" w14:textId="50B3F044" w:rsidR="00CA3A22" w:rsidRDefault="00CA3A22" w:rsidP="000F21B9">
      <w:pPr>
        <w:pStyle w:val="ListParagraph"/>
        <w:numPr>
          <w:ilvl w:val="0"/>
          <w:numId w:val="16"/>
        </w:numPr>
        <w:rPr>
          <w:rStyle w:val="Hyperlink"/>
        </w:rPr>
      </w:pPr>
      <w:hyperlink r:id="rId94" w:history="1">
        <w:r w:rsidRPr="005862A7">
          <w:rPr>
            <w:rStyle w:val="Hyperlink"/>
          </w:rPr>
          <w:t>https://mentor.ieee.org/802.11/dcn/19/11-19-0551-11-000m-revmd-lb236-comments-assigned-to-hamilton.docx</w:t>
        </w:r>
      </w:hyperlink>
    </w:p>
    <w:p w14:paraId="22153227" w14:textId="76FB4E28" w:rsidR="00CA3A22" w:rsidRDefault="00CA3A22" w:rsidP="000F21B9">
      <w:pPr>
        <w:pStyle w:val="ListParagraph"/>
        <w:numPr>
          <w:ilvl w:val="0"/>
          <w:numId w:val="16"/>
        </w:numPr>
        <w:rPr>
          <w:rStyle w:val="Hyperlink"/>
        </w:rPr>
      </w:pPr>
      <w:hyperlink r:id="rId95" w:history="1">
        <w:r w:rsidRPr="005862A7">
          <w:rPr>
            <w:rStyle w:val="Hyperlink"/>
          </w:rPr>
          <w:t>https://mentor.ieee.org/802.11/dcn/19/11-19-0660-01-000m-resolution-to-cid-2115.docx</w:t>
        </w:r>
      </w:hyperlink>
    </w:p>
    <w:p w14:paraId="21F256E9" w14:textId="73E7951F" w:rsidR="00CA3A22" w:rsidRDefault="00CA3A22" w:rsidP="000F21B9">
      <w:pPr>
        <w:pStyle w:val="ListParagraph"/>
        <w:numPr>
          <w:ilvl w:val="0"/>
          <w:numId w:val="16"/>
        </w:numPr>
        <w:rPr>
          <w:rStyle w:val="Hyperlink"/>
        </w:rPr>
      </w:pPr>
      <w:hyperlink r:id="rId96" w:history="1">
        <w:r w:rsidRPr="005862A7">
          <w:rPr>
            <w:rStyle w:val="Hyperlink"/>
          </w:rPr>
          <w:t>https://mentor.ieee.org/802.11/dcn/19/11-19-1195-04-000m-assorted-crs.docx</w:t>
        </w:r>
      </w:hyperlink>
    </w:p>
    <w:p w14:paraId="1650BCBA" w14:textId="53D1DF0F" w:rsidR="00CA3A22" w:rsidRDefault="000F21B9" w:rsidP="000F21B9">
      <w:pPr>
        <w:pStyle w:val="ListParagraph"/>
        <w:numPr>
          <w:ilvl w:val="0"/>
          <w:numId w:val="16"/>
        </w:numPr>
        <w:rPr>
          <w:rStyle w:val="Hyperlink"/>
        </w:rPr>
      </w:pPr>
      <w:hyperlink r:id="rId97" w:history="1">
        <w:r w:rsidRPr="00297788">
          <w:rPr>
            <w:rStyle w:val="Hyperlink"/>
          </w:rPr>
          <w:t>https://mentor.ieee.org/802.11/dcn/19/11-19-1367-08-000m-2019-july-aug-sept-tgmd-teleconference-agendas.docx</w:t>
        </w:r>
      </w:hyperlink>
    </w:p>
    <w:p w14:paraId="3567341E" w14:textId="77777777" w:rsidR="000F21B9" w:rsidRDefault="000F21B9" w:rsidP="00CA3A22">
      <w:pPr>
        <w:pStyle w:val="ListParagraph"/>
        <w:ind w:left="360"/>
        <w:rPr>
          <w:b/>
          <w:szCs w:val="22"/>
        </w:rPr>
      </w:pPr>
    </w:p>
    <w:p w14:paraId="5A25E664" w14:textId="27283E19" w:rsidR="00CA3A22" w:rsidRDefault="000F21B9" w:rsidP="00CA3A22">
      <w:pPr>
        <w:pStyle w:val="ListParagraph"/>
        <w:numPr>
          <w:ilvl w:val="0"/>
          <w:numId w:val="10"/>
        </w:numPr>
        <w:rPr>
          <w:b/>
          <w:szCs w:val="22"/>
        </w:rPr>
      </w:pPr>
      <w:r>
        <w:rPr>
          <w:b/>
          <w:szCs w:val="22"/>
        </w:rPr>
        <w:t>Thursday</w:t>
      </w:r>
      <w:r w:rsidRPr="00CD76B2">
        <w:rPr>
          <w:b/>
          <w:szCs w:val="22"/>
        </w:rPr>
        <w:t xml:space="preserve"> 2</w:t>
      </w:r>
      <w:r>
        <w:rPr>
          <w:b/>
          <w:szCs w:val="22"/>
        </w:rPr>
        <w:t>2</w:t>
      </w:r>
      <w:r w:rsidRPr="00CD76B2">
        <w:rPr>
          <w:b/>
          <w:szCs w:val="22"/>
        </w:rPr>
        <w:t xml:space="preserve"> Aug. 2019 </w:t>
      </w:r>
      <w:r>
        <w:rPr>
          <w:b/>
          <w:szCs w:val="22"/>
        </w:rPr>
        <w:t>9:00</w:t>
      </w:r>
      <w:r w:rsidRPr="00CD76B2">
        <w:rPr>
          <w:b/>
          <w:szCs w:val="22"/>
        </w:rPr>
        <w:t>-1</w:t>
      </w:r>
      <w:r>
        <w:rPr>
          <w:b/>
          <w:szCs w:val="22"/>
        </w:rPr>
        <w:t>1</w:t>
      </w:r>
      <w:r w:rsidRPr="00CD76B2">
        <w:rPr>
          <w:b/>
          <w:szCs w:val="22"/>
        </w:rPr>
        <w:t>:</w:t>
      </w:r>
      <w:r>
        <w:rPr>
          <w:b/>
          <w:szCs w:val="22"/>
        </w:rPr>
        <w:t>45</w:t>
      </w:r>
      <w:r w:rsidR="00564B17">
        <w:rPr>
          <w:b/>
          <w:szCs w:val="22"/>
        </w:rPr>
        <w:t>:</w:t>
      </w:r>
    </w:p>
    <w:p w14:paraId="4DE31448" w14:textId="5C7CDF8E" w:rsidR="00564B17" w:rsidRDefault="00564B17" w:rsidP="009B4BE5">
      <w:pPr>
        <w:pStyle w:val="ListParagraph"/>
        <w:numPr>
          <w:ilvl w:val="0"/>
          <w:numId w:val="17"/>
        </w:numPr>
        <w:rPr>
          <w:rStyle w:val="Hyperlink"/>
        </w:rPr>
      </w:pPr>
      <w:hyperlink r:id="rId98" w:history="1">
        <w:r w:rsidRPr="00297788">
          <w:rPr>
            <w:rStyle w:val="Hyperlink"/>
          </w:rPr>
          <w:t>https://mentor.ieee.org/802.11/dcn/19/11-19-1367-08-000m-2019-july-aug-sept-tgmd-teleconference-agendas.docx</w:t>
        </w:r>
      </w:hyperlink>
    </w:p>
    <w:p w14:paraId="3D99227A" w14:textId="711613C7" w:rsidR="00564B17" w:rsidRDefault="00564B17" w:rsidP="009B4BE5">
      <w:pPr>
        <w:pStyle w:val="ListParagraph"/>
        <w:numPr>
          <w:ilvl w:val="0"/>
          <w:numId w:val="17"/>
        </w:numPr>
        <w:rPr>
          <w:rStyle w:val="Hyperlink"/>
        </w:rPr>
      </w:pPr>
      <w:hyperlink r:id="rId99" w:history="1">
        <w:r w:rsidRPr="005862A7">
          <w:rPr>
            <w:rStyle w:val="Hyperlink"/>
          </w:rPr>
          <w:t>https://mentor.ieee.org/802.11/dcn/19/11-19-0856-09-000m-resolutions-for-some-comments-on-11md-d2-0-lb236.docx</w:t>
        </w:r>
      </w:hyperlink>
    </w:p>
    <w:p w14:paraId="7701B1C6" w14:textId="170DFC22" w:rsidR="009B4BE5" w:rsidRDefault="009B4BE5" w:rsidP="009B4BE5">
      <w:pPr>
        <w:pStyle w:val="ListParagraph"/>
        <w:numPr>
          <w:ilvl w:val="0"/>
          <w:numId w:val="17"/>
        </w:numPr>
        <w:rPr>
          <w:rStyle w:val="Hyperlink"/>
        </w:rPr>
      </w:pPr>
      <w:hyperlink r:id="rId100" w:history="1">
        <w:r w:rsidRPr="005862A7">
          <w:rPr>
            <w:rStyle w:val="Hyperlink"/>
          </w:rPr>
          <w:t>https://mentor.ieee.org/802.11/dcn/19/11-19-0551-12-000m-revmd-lb236-comments-assigned-to-hamilton.docx</w:t>
        </w:r>
      </w:hyperlink>
    </w:p>
    <w:p w14:paraId="396F64A7" w14:textId="61EF20B0" w:rsidR="00564B17" w:rsidRDefault="00205079" w:rsidP="009B4BE5">
      <w:pPr>
        <w:pStyle w:val="ListParagraph"/>
        <w:numPr>
          <w:ilvl w:val="0"/>
          <w:numId w:val="17"/>
        </w:numPr>
        <w:rPr>
          <w:rStyle w:val="Hyperlink"/>
        </w:rPr>
      </w:pPr>
      <w:hyperlink r:id="rId101" w:history="1">
        <w:r w:rsidRPr="005862A7">
          <w:rPr>
            <w:rStyle w:val="Hyperlink"/>
          </w:rPr>
          <w:t>https://mentor.ieee.org/802.11/dcn/19/11-19-1195-05-000m-assorted-crs.docx</w:t>
        </w:r>
      </w:hyperlink>
    </w:p>
    <w:p w14:paraId="2DC5E431" w14:textId="77777777" w:rsidR="00205079" w:rsidRDefault="00205079" w:rsidP="00564B17">
      <w:pPr>
        <w:pStyle w:val="ListParagraph"/>
        <w:ind w:left="360"/>
        <w:rPr>
          <w:rStyle w:val="Hyperlink"/>
        </w:rPr>
      </w:pPr>
    </w:p>
    <w:p w14:paraId="03D8C267" w14:textId="77777777" w:rsidR="00564B17" w:rsidRDefault="00564B17" w:rsidP="00564B17">
      <w:pPr>
        <w:pStyle w:val="ListParagraph"/>
        <w:ind w:left="360"/>
        <w:rPr>
          <w:b/>
          <w:szCs w:val="22"/>
        </w:rPr>
      </w:pPr>
    </w:p>
    <w:p w14:paraId="375DDE5C" w14:textId="7F2B84CD" w:rsidR="00564B17" w:rsidRDefault="009B4BE5" w:rsidP="00CA3A22">
      <w:pPr>
        <w:pStyle w:val="ListParagraph"/>
        <w:numPr>
          <w:ilvl w:val="0"/>
          <w:numId w:val="10"/>
        </w:numPr>
        <w:rPr>
          <w:b/>
          <w:szCs w:val="22"/>
        </w:rPr>
      </w:pPr>
      <w:r>
        <w:rPr>
          <w:b/>
          <w:szCs w:val="22"/>
        </w:rPr>
        <w:t>Thursday</w:t>
      </w:r>
      <w:r w:rsidRPr="00CD76B2">
        <w:rPr>
          <w:b/>
          <w:szCs w:val="22"/>
        </w:rPr>
        <w:t xml:space="preserve"> 2</w:t>
      </w:r>
      <w:r>
        <w:rPr>
          <w:b/>
          <w:szCs w:val="22"/>
        </w:rPr>
        <w:t>2</w:t>
      </w:r>
      <w:r w:rsidRPr="00CD76B2">
        <w:rPr>
          <w:b/>
          <w:szCs w:val="22"/>
        </w:rPr>
        <w:t xml:space="preserve"> Aug. 2019 </w:t>
      </w:r>
      <w:r>
        <w:rPr>
          <w:b/>
          <w:szCs w:val="22"/>
        </w:rPr>
        <w:t>13:00</w:t>
      </w:r>
      <w:r w:rsidRPr="00CD76B2">
        <w:rPr>
          <w:b/>
          <w:szCs w:val="22"/>
        </w:rPr>
        <w:t>-1</w:t>
      </w:r>
      <w:r>
        <w:rPr>
          <w:b/>
          <w:szCs w:val="22"/>
        </w:rPr>
        <w:t>5</w:t>
      </w:r>
      <w:r w:rsidRPr="00CD76B2">
        <w:rPr>
          <w:b/>
          <w:szCs w:val="22"/>
        </w:rPr>
        <w:t>:</w:t>
      </w:r>
      <w:r>
        <w:rPr>
          <w:b/>
          <w:szCs w:val="22"/>
        </w:rPr>
        <w:t>00</w:t>
      </w:r>
      <w:r>
        <w:rPr>
          <w:b/>
          <w:szCs w:val="22"/>
        </w:rPr>
        <w:t>:</w:t>
      </w:r>
    </w:p>
    <w:p w14:paraId="43929A18" w14:textId="2989E7BF" w:rsidR="009B4BE5" w:rsidRDefault="009B4BE5" w:rsidP="003969D8">
      <w:pPr>
        <w:pStyle w:val="ListParagraph"/>
        <w:numPr>
          <w:ilvl w:val="0"/>
          <w:numId w:val="18"/>
        </w:numPr>
        <w:rPr>
          <w:rStyle w:val="Hyperlink"/>
        </w:rPr>
      </w:pPr>
      <w:hyperlink r:id="rId102" w:history="1">
        <w:r w:rsidRPr="00297788">
          <w:rPr>
            <w:rStyle w:val="Hyperlink"/>
          </w:rPr>
          <w:t>https://mentor.ieee.org/802.11/dcn/19/11-19-1367-08-000m-2019-july-aug-sept-tgmd-teleconference-agendas.docx</w:t>
        </w:r>
      </w:hyperlink>
    </w:p>
    <w:p w14:paraId="2A8C61AE" w14:textId="221F6B31" w:rsidR="009B4BE5" w:rsidRDefault="003969D8" w:rsidP="003969D8">
      <w:pPr>
        <w:pStyle w:val="ListParagraph"/>
        <w:numPr>
          <w:ilvl w:val="0"/>
          <w:numId w:val="18"/>
        </w:numPr>
        <w:rPr>
          <w:rStyle w:val="Hyperlink"/>
        </w:rPr>
      </w:pPr>
      <w:hyperlink r:id="rId103" w:history="1">
        <w:r w:rsidRPr="005862A7">
          <w:rPr>
            <w:rStyle w:val="Hyperlink"/>
          </w:rPr>
          <w:t>https://mentor.ieee.org/802.11/dcn/19/11-19-1452-01-000m-resolution-for-cid-2052.docx</w:t>
        </w:r>
      </w:hyperlink>
    </w:p>
    <w:p w14:paraId="2A5FFB36" w14:textId="7E681D8F" w:rsidR="003969D8" w:rsidRDefault="003969D8" w:rsidP="003969D8">
      <w:pPr>
        <w:pStyle w:val="ListParagraph"/>
        <w:numPr>
          <w:ilvl w:val="0"/>
          <w:numId w:val="18"/>
        </w:numPr>
        <w:rPr>
          <w:rStyle w:val="Hyperlink"/>
        </w:rPr>
      </w:pPr>
      <w:hyperlink r:id="rId104" w:history="1">
        <w:r w:rsidRPr="005862A7">
          <w:rPr>
            <w:rStyle w:val="Hyperlink"/>
          </w:rPr>
          <w:t>https://mentor.ieee.org/802.11/dcn/19/11-19-1453-00-000m-resolution-for-cid-2067.docx</w:t>
        </w:r>
      </w:hyperlink>
    </w:p>
    <w:p w14:paraId="7B42E850" w14:textId="4EC4CCCC" w:rsidR="003969D8" w:rsidRDefault="003969D8" w:rsidP="003969D8">
      <w:pPr>
        <w:pStyle w:val="ListParagraph"/>
        <w:numPr>
          <w:ilvl w:val="0"/>
          <w:numId w:val="18"/>
        </w:numPr>
        <w:rPr>
          <w:rStyle w:val="Hyperlink"/>
        </w:rPr>
      </w:pPr>
      <w:hyperlink r:id="rId105" w:history="1">
        <w:r w:rsidRPr="005862A7">
          <w:rPr>
            <w:rStyle w:val="Hyperlink"/>
          </w:rPr>
          <w:t>https://mentor.ieee.org/802.11/dcn/19/11-19-1195-05-000m-assorted-crs.docx</w:t>
        </w:r>
      </w:hyperlink>
    </w:p>
    <w:p w14:paraId="6EF181F4" w14:textId="77777777" w:rsidR="003969D8" w:rsidRDefault="003969D8" w:rsidP="009B4BE5">
      <w:pPr>
        <w:pStyle w:val="ListParagraph"/>
        <w:ind w:left="360"/>
        <w:rPr>
          <w:b/>
          <w:szCs w:val="22"/>
        </w:rPr>
      </w:pPr>
    </w:p>
    <w:p w14:paraId="0B4207A2" w14:textId="75969857" w:rsidR="009B4BE5" w:rsidRDefault="003969D8" w:rsidP="00CA3A22">
      <w:pPr>
        <w:pStyle w:val="ListParagraph"/>
        <w:numPr>
          <w:ilvl w:val="0"/>
          <w:numId w:val="10"/>
        </w:numPr>
        <w:rPr>
          <w:b/>
          <w:szCs w:val="22"/>
        </w:rPr>
      </w:pPr>
      <w:r>
        <w:rPr>
          <w:b/>
          <w:szCs w:val="22"/>
        </w:rPr>
        <w:t>Thursday</w:t>
      </w:r>
      <w:r w:rsidRPr="00CD76B2">
        <w:rPr>
          <w:b/>
          <w:szCs w:val="22"/>
        </w:rPr>
        <w:t xml:space="preserve"> 2</w:t>
      </w:r>
      <w:r>
        <w:rPr>
          <w:b/>
          <w:szCs w:val="22"/>
        </w:rPr>
        <w:t>2</w:t>
      </w:r>
      <w:r w:rsidRPr="00CD76B2">
        <w:rPr>
          <w:b/>
          <w:szCs w:val="22"/>
        </w:rPr>
        <w:t xml:space="preserve"> Aug. 2019 </w:t>
      </w:r>
      <w:r>
        <w:rPr>
          <w:b/>
          <w:szCs w:val="22"/>
        </w:rPr>
        <w:t>15:30</w:t>
      </w:r>
      <w:r w:rsidRPr="00CD76B2">
        <w:rPr>
          <w:b/>
          <w:szCs w:val="22"/>
        </w:rPr>
        <w:t>-1</w:t>
      </w:r>
      <w:r>
        <w:rPr>
          <w:b/>
          <w:szCs w:val="22"/>
        </w:rPr>
        <w:t>7:30</w:t>
      </w:r>
      <w:r>
        <w:rPr>
          <w:b/>
          <w:szCs w:val="22"/>
        </w:rPr>
        <w:t>:</w:t>
      </w:r>
    </w:p>
    <w:p w14:paraId="2D5F2B08" w14:textId="33D0BF16" w:rsidR="003969D8" w:rsidRDefault="003969D8" w:rsidP="003969D8">
      <w:pPr>
        <w:pStyle w:val="ListParagraph"/>
        <w:numPr>
          <w:ilvl w:val="0"/>
          <w:numId w:val="19"/>
        </w:numPr>
        <w:rPr>
          <w:rStyle w:val="Hyperlink"/>
        </w:rPr>
      </w:pPr>
      <w:hyperlink r:id="rId106" w:history="1">
        <w:r w:rsidRPr="00297788">
          <w:rPr>
            <w:rStyle w:val="Hyperlink"/>
          </w:rPr>
          <w:t>https://mentor.ieee.org/802.11/dcn/19/11-19-1367-08-000m-2019-july-aug-sept-tgmd-teleconference-agendas.docx</w:t>
        </w:r>
      </w:hyperlink>
    </w:p>
    <w:p w14:paraId="6A3F7AE4" w14:textId="1A843CF6" w:rsidR="003969D8" w:rsidRDefault="003969D8" w:rsidP="003969D8">
      <w:pPr>
        <w:pStyle w:val="ListParagraph"/>
        <w:numPr>
          <w:ilvl w:val="0"/>
          <w:numId w:val="19"/>
        </w:numPr>
        <w:rPr>
          <w:rStyle w:val="Hyperlink"/>
        </w:rPr>
      </w:pPr>
      <w:hyperlink r:id="rId107" w:history="1">
        <w:r w:rsidRPr="005862A7">
          <w:rPr>
            <w:rStyle w:val="Hyperlink"/>
          </w:rPr>
          <w:t>https://mentor.ieee.org/802.11/dcn/19/11-19-0551-13-000m-revmd-lb236-comments-assigned-to-hamilton.docx</w:t>
        </w:r>
      </w:hyperlink>
    </w:p>
    <w:p w14:paraId="5E237199" w14:textId="7D14B621" w:rsidR="003969D8" w:rsidRDefault="003969D8" w:rsidP="003969D8">
      <w:pPr>
        <w:pStyle w:val="ListParagraph"/>
        <w:numPr>
          <w:ilvl w:val="0"/>
          <w:numId w:val="19"/>
        </w:numPr>
        <w:rPr>
          <w:rStyle w:val="Hyperlink"/>
        </w:rPr>
      </w:pPr>
      <w:hyperlink r:id="rId108" w:history="1">
        <w:r w:rsidRPr="005862A7">
          <w:rPr>
            <w:rStyle w:val="Hyperlink"/>
          </w:rPr>
          <w:t>https://mentor.ieee.org/802.11/dcn/19/11-19-0660-02-000m-resolution-to-cid-2115.docx</w:t>
        </w:r>
      </w:hyperlink>
    </w:p>
    <w:p w14:paraId="1E9C0375" w14:textId="3C258D42" w:rsidR="003969D8" w:rsidRDefault="003969D8" w:rsidP="003969D8">
      <w:pPr>
        <w:pStyle w:val="ListParagraph"/>
        <w:numPr>
          <w:ilvl w:val="0"/>
          <w:numId w:val="19"/>
        </w:numPr>
        <w:rPr>
          <w:rStyle w:val="Hyperlink"/>
        </w:rPr>
      </w:pPr>
      <w:hyperlink r:id="rId109" w:history="1">
        <w:r w:rsidRPr="005862A7">
          <w:rPr>
            <w:rStyle w:val="Hyperlink"/>
          </w:rPr>
          <w:t>https://mentor.ieee.org/802.11/dcn/19/11-19-0841-00-000m-cid-resolution.docx</w:t>
        </w:r>
      </w:hyperlink>
    </w:p>
    <w:p w14:paraId="07A8E6B6" w14:textId="77777777" w:rsidR="003969D8" w:rsidRPr="00E33336" w:rsidRDefault="003969D8" w:rsidP="003969D8">
      <w:pPr>
        <w:pStyle w:val="ListParagraph"/>
        <w:ind w:left="360"/>
        <w:rPr>
          <w:b/>
          <w:szCs w:val="22"/>
        </w:rPr>
      </w:pPr>
    </w:p>
    <w:p w14:paraId="114E5350" w14:textId="77777777" w:rsidR="0012332D" w:rsidRDefault="0012332D"/>
    <w:sectPr w:rsidR="0012332D">
      <w:headerReference w:type="default" r:id="rId110"/>
      <w:footerReference w:type="default" r:id="rId1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64EF1" w14:textId="77777777" w:rsidR="0021144C" w:rsidRDefault="0021144C">
      <w:r>
        <w:separator/>
      </w:r>
    </w:p>
  </w:endnote>
  <w:endnote w:type="continuationSeparator" w:id="0">
    <w:p w14:paraId="38581ADC" w14:textId="77777777" w:rsidR="0021144C" w:rsidRDefault="0021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BC9B" w14:textId="692A3E39" w:rsidR="0021144C" w:rsidRDefault="0021144C">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14:paraId="70A77B32" w14:textId="77777777" w:rsidR="0021144C" w:rsidRDefault="002114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C10E9" w14:textId="77777777" w:rsidR="0021144C" w:rsidRDefault="0021144C">
      <w:r>
        <w:separator/>
      </w:r>
    </w:p>
  </w:footnote>
  <w:footnote w:type="continuationSeparator" w:id="0">
    <w:p w14:paraId="78E8948C" w14:textId="77777777" w:rsidR="0021144C" w:rsidRDefault="0021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515B6" w14:textId="1CACE4AF" w:rsidR="0021144C" w:rsidRDefault="0021144C">
    <w:pPr>
      <w:pStyle w:val="Header"/>
      <w:tabs>
        <w:tab w:val="clear" w:pos="6480"/>
        <w:tab w:val="center" w:pos="4680"/>
        <w:tab w:val="right" w:pos="9360"/>
      </w:tabs>
    </w:pPr>
    <w:fldSimple w:instr=" KEYWORDS  \* MERGEFORMAT ">
      <w:r>
        <w:t>August 2019</w:t>
      </w:r>
    </w:fldSimple>
    <w:r>
      <w:tab/>
    </w:r>
    <w:r>
      <w:tab/>
    </w:r>
    <w:fldSimple w:instr=" TITLE  \* MERGEFORMAT ">
      <w:r>
        <w:t>doc.: IEEE 802.11-19/1450r0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7BB"/>
    <w:multiLevelType w:val="hybridMultilevel"/>
    <w:tmpl w:val="2ABCD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B45ED"/>
    <w:multiLevelType w:val="hybridMultilevel"/>
    <w:tmpl w:val="A150F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D3657"/>
    <w:multiLevelType w:val="hybridMultilevel"/>
    <w:tmpl w:val="F18ABF04"/>
    <w:lvl w:ilvl="0" w:tplc="B59831E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F647E0D"/>
    <w:multiLevelType w:val="hybridMultilevel"/>
    <w:tmpl w:val="FEE092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76B4"/>
    <w:multiLevelType w:val="hybridMultilevel"/>
    <w:tmpl w:val="6A98BD14"/>
    <w:lvl w:ilvl="0" w:tplc="BCBE553C">
      <w:start w:val="135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921DF"/>
    <w:multiLevelType w:val="hybridMultilevel"/>
    <w:tmpl w:val="49CC8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25C74F5"/>
    <w:multiLevelType w:val="hybridMultilevel"/>
    <w:tmpl w:val="5A085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1444F"/>
    <w:multiLevelType w:val="hybridMultilevel"/>
    <w:tmpl w:val="8FF8A4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317A5"/>
    <w:multiLevelType w:val="multilevel"/>
    <w:tmpl w:val="8BE698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C7B3365"/>
    <w:multiLevelType w:val="hybridMultilevel"/>
    <w:tmpl w:val="D0B6797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01A0E9D"/>
    <w:multiLevelType w:val="hybridMultilevel"/>
    <w:tmpl w:val="82882F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32440"/>
    <w:multiLevelType w:val="hybridMultilevel"/>
    <w:tmpl w:val="E192638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1293294"/>
    <w:multiLevelType w:val="hybridMultilevel"/>
    <w:tmpl w:val="1C60FBE0"/>
    <w:lvl w:ilvl="0" w:tplc="08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3AC18B3"/>
    <w:multiLevelType w:val="hybridMultilevel"/>
    <w:tmpl w:val="92F682C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64525928"/>
    <w:multiLevelType w:val="hybridMultilevel"/>
    <w:tmpl w:val="45DA33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A662E"/>
    <w:multiLevelType w:val="hybridMultilevel"/>
    <w:tmpl w:val="941A1F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B00F6"/>
    <w:multiLevelType w:val="hybridMultilevel"/>
    <w:tmpl w:val="184A2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11EE6"/>
    <w:multiLevelType w:val="hybridMultilevel"/>
    <w:tmpl w:val="3F54ED6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9"/>
  </w:num>
  <w:num w:numId="2">
    <w:abstractNumId w:val="6"/>
    <w:lvlOverride w:ilvl="1">
      <w:startOverride w:val="1"/>
    </w:lvlOverride>
  </w:num>
  <w:num w:numId="3">
    <w:abstractNumId w:val="2"/>
  </w:num>
  <w:num w:numId="4">
    <w:abstractNumId w:val="13"/>
  </w:num>
  <w:num w:numId="5">
    <w:abstractNumId w:val="10"/>
  </w:num>
  <w:num w:numId="6">
    <w:abstractNumId w:val="14"/>
  </w:num>
  <w:num w:numId="7">
    <w:abstractNumId w:val="18"/>
  </w:num>
  <w:num w:numId="8">
    <w:abstractNumId w:val="4"/>
  </w:num>
  <w:num w:numId="9">
    <w:abstractNumId w:val="12"/>
  </w:num>
  <w:num w:numId="10">
    <w:abstractNumId w:val="0"/>
  </w:num>
  <w:num w:numId="11">
    <w:abstractNumId w:val="8"/>
  </w:num>
  <w:num w:numId="12">
    <w:abstractNumId w:val="3"/>
  </w:num>
  <w:num w:numId="13">
    <w:abstractNumId w:val="16"/>
  </w:num>
  <w:num w:numId="14">
    <w:abstractNumId w:val="1"/>
  </w:num>
  <w:num w:numId="15">
    <w:abstractNumId w:val="7"/>
  </w:num>
  <w:num w:numId="16">
    <w:abstractNumId w:val="17"/>
  </w:num>
  <w:num w:numId="17">
    <w:abstractNumId w:val="15"/>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E"/>
    <w:rsid w:val="0000072C"/>
    <w:rsid w:val="00003891"/>
    <w:rsid w:val="0000532D"/>
    <w:rsid w:val="00005E2A"/>
    <w:rsid w:val="00007DB9"/>
    <w:rsid w:val="00010589"/>
    <w:rsid w:val="000107B9"/>
    <w:rsid w:val="0001337A"/>
    <w:rsid w:val="00014539"/>
    <w:rsid w:val="00015663"/>
    <w:rsid w:val="00021E0D"/>
    <w:rsid w:val="00026A89"/>
    <w:rsid w:val="00027B59"/>
    <w:rsid w:val="000318A7"/>
    <w:rsid w:val="00031E99"/>
    <w:rsid w:val="00032697"/>
    <w:rsid w:val="00040866"/>
    <w:rsid w:val="0004232B"/>
    <w:rsid w:val="00044943"/>
    <w:rsid w:val="00044E7F"/>
    <w:rsid w:val="00046F00"/>
    <w:rsid w:val="00054BA5"/>
    <w:rsid w:val="00054C4D"/>
    <w:rsid w:val="00056792"/>
    <w:rsid w:val="00060958"/>
    <w:rsid w:val="00060F69"/>
    <w:rsid w:val="00067704"/>
    <w:rsid w:val="000720E8"/>
    <w:rsid w:val="00073E6F"/>
    <w:rsid w:val="00074956"/>
    <w:rsid w:val="00074C09"/>
    <w:rsid w:val="0007656E"/>
    <w:rsid w:val="0008281C"/>
    <w:rsid w:val="00083423"/>
    <w:rsid w:val="0008538F"/>
    <w:rsid w:val="0008553D"/>
    <w:rsid w:val="00087A90"/>
    <w:rsid w:val="00087B64"/>
    <w:rsid w:val="0009059E"/>
    <w:rsid w:val="00090D11"/>
    <w:rsid w:val="0009162E"/>
    <w:rsid w:val="00091F34"/>
    <w:rsid w:val="00092F4D"/>
    <w:rsid w:val="00093DC0"/>
    <w:rsid w:val="00095415"/>
    <w:rsid w:val="000A133D"/>
    <w:rsid w:val="000A1530"/>
    <w:rsid w:val="000A1FB4"/>
    <w:rsid w:val="000A2461"/>
    <w:rsid w:val="000A2735"/>
    <w:rsid w:val="000A2B23"/>
    <w:rsid w:val="000A48D7"/>
    <w:rsid w:val="000A66CF"/>
    <w:rsid w:val="000B361B"/>
    <w:rsid w:val="000B580F"/>
    <w:rsid w:val="000B6E12"/>
    <w:rsid w:val="000C10A0"/>
    <w:rsid w:val="000C2D11"/>
    <w:rsid w:val="000C7462"/>
    <w:rsid w:val="000C7B27"/>
    <w:rsid w:val="000D1BFF"/>
    <w:rsid w:val="000D30D1"/>
    <w:rsid w:val="000D3D7B"/>
    <w:rsid w:val="000D5CE1"/>
    <w:rsid w:val="000E05A8"/>
    <w:rsid w:val="000E4140"/>
    <w:rsid w:val="000E430E"/>
    <w:rsid w:val="000E480F"/>
    <w:rsid w:val="000E7F33"/>
    <w:rsid w:val="000F21B9"/>
    <w:rsid w:val="000F253B"/>
    <w:rsid w:val="000F61B3"/>
    <w:rsid w:val="00101098"/>
    <w:rsid w:val="001027E5"/>
    <w:rsid w:val="001040EA"/>
    <w:rsid w:val="00105924"/>
    <w:rsid w:val="001075DA"/>
    <w:rsid w:val="001079C1"/>
    <w:rsid w:val="00111E7C"/>
    <w:rsid w:val="00111F49"/>
    <w:rsid w:val="0012332D"/>
    <w:rsid w:val="00127391"/>
    <w:rsid w:val="00134425"/>
    <w:rsid w:val="00135807"/>
    <w:rsid w:val="00136E2C"/>
    <w:rsid w:val="00142A74"/>
    <w:rsid w:val="00143DC9"/>
    <w:rsid w:val="00146DC2"/>
    <w:rsid w:val="00147E32"/>
    <w:rsid w:val="00151549"/>
    <w:rsid w:val="00152E73"/>
    <w:rsid w:val="001636E8"/>
    <w:rsid w:val="001640AF"/>
    <w:rsid w:val="00164439"/>
    <w:rsid w:val="00165159"/>
    <w:rsid w:val="00171152"/>
    <w:rsid w:val="00173419"/>
    <w:rsid w:val="00173A7A"/>
    <w:rsid w:val="00175A60"/>
    <w:rsid w:val="00176745"/>
    <w:rsid w:val="00177BCE"/>
    <w:rsid w:val="0018268C"/>
    <w:rsid w:val="00184834"/>
    <w:rsid w:val="00186948"/>
    <w:rsid w:val="0018725B"/>
    <w:rsid w:val="001926E3"/>
    <w:rsid w:val="00192B54"/>
    <w:rsid w:val="00194C5C"/>
    <w:rsid w:val="00196276"/>
    <w:rsid w:val="0019742D"/>
    <w:rsid w:val="001A0B64"/>
    <w:rsid w:val="001A17A6"/>
    <w:rsid w:val="001A5206"/>
    <w:rsid w:val="001A5F06"/>
    <w:rsid w:val="001B3436"/>
    <w:rsid w:val="001B3A21"/>
    <w:rsid w:val="001B645A"/>
    <w:rsid w:val="001C1C2C"/>
    <w:rsid w:val="001C4166"/>
    <w:rsid w:val="001D0676"/>
    <w:rsid w:val="001D50D9"/>
    <w:rsid w:val="001D641F"/>
    <w:rsid w:val="001D6530"/>
    <w:rsid w:val="001D723B"/>
    <w:rsid w:val="001E1D2B"/>
    <w:rsid w:val="001E4149"/>
    <w:rsid w:val="001E4280"/>
    <w:rsid w:val="001E48FC"/>
    <w:rsid w:val="001E6EBD"/>
    <w:rsid w:val="001E73E8"/>
    <w:rsid w:val="001F0868"/>
    <w:rsid w:val="001F3FA5"/>
    <w:rsid w:val="001F6745"/>
    <w:rsid w:val="001F735B"/>
    <w:rsid w:val="001F78EE"/>
    <w:rsid w:val="001F7D2B"/>
    <w:rsid w:val="00200AFA"/>
    <w:rsid w:val="002020F7"/>
    <w:rsid w:val="00205079"/>
    <w:rsid w:val="002065E0"/>
    <w:rsid w:val="002100E9"/>
    <w:rsid w:val="00210C92"/>
    <w:rsid w:val="00211071"/>
    <w:rsid w:val="0021107A"/>
    <w:rsid w:val="0021144C"/>
    <w:rsid w:val="00211F86"/>
    <w:rsid w:val="002140F4"/>
    <w:rsid w:val="00214F0D"/>
    <w:rsid w:val="0021550A"/>
    <w:rsid w:val="0021554F"/>
    <w:rsid w:val="002205F7"/>
    <w:rsid w:val="00227E71"/>
    <w:rsid w:val="002314AB"/>
    <w:rsid w:val="002317A8"/>
    <w:rsid w:val="00231F96"/>
    <w:rsid w:val="00231FEA"/>
    <w:rsid w:val="002322BA"/>
    <w:rsid w:val="00232588"/>
    <w:rsid w:val="0023258F"/>
    <w:rsid w:val="002352D4"/>
    <w:rsid w:val="00235F63"/>
    <w:rsid w:val="002400F8"/>
    <w:rsid w:val="002407A9"/>
    <w:rsid w:val="002414F5"/>
    <w:rsid w:val="002425D9"/>
    <w:rsid w:val="00243038"/>
    <w:rsid w:val="0024307D"/>
    <w:rsid w:val="002433B2"/>
    <w:rsid w:val="00243E2C"/>
    <w:rsid w:val="002448B2"/>
    <w:rsid w:val="00244C2B"/>
    <w:rsid w:val="002502B5"/>
    <w:rsid w:val="00250F7E"/>
    <w:rsid w:val="0025324D"/>
    <w:rsid w:val="0025429C"/>
    <w:rsid w:val="00256167"/>
    <w:rsid w:val="00267C7B"/>
    <w:rsid w:val="0027213F"/>
    <w:rsid w:val="00272DCE"/>
    <w:rsid w:val="002735F6"/>
    <w:rsid w:val="002738BB"/>
    <w:rsid w:val="002759E9"/>
    <w:rsid w:val="00275F3B"/>
    <w:rsid w:val="00276BA6"/>
    <w:rsid w:val="002770E1"/>
    <w:rsid w:val="00281071"/>
    <w:rsid w:val="00282C73"/>
    <w:rsid w:val="0028481F"/>
    <w:rsid w:val="00285145"/>
    <w:rsid w:val="00287B5B"/>
    <w:rsid w:val="0029020B"/>
    <w:rsid w:val="00290A96"/>
    <w:rsid w:val="002936F7"/>
    <w:rsid w:val="0029398E"/>
    <w:rsid w:val="00294543"/>
    <w:rsid w:val="00297788"/>
    <w:rsid w:val="002A29BC"/>
    <w:rsid w:val="002A2CA0"/>
    <w:rsid w:val="002C0337"/>
    <w:rsid w:val="002C0459"/>
    <w:rsid w:val="002C1AA5"/>
    <w:rsid w:val="002C47E4"/>
    <w:rsid w:val="002C754E"/>
    <w:rsid w:val="002D19AB"/>
    <w:rsid w:val="002D3531"/>
    <w:rsid w:val="002D44BE"/>
    <w:rsid w:val="002D6AD6"/>
    <w:rsid w:val="002E020F"/>
    <w:rsid w:val="002E7006"/>
    <w:rsid w:val="002E70F2"/>
    <w:rsid w:val="002F0AF7"/>
    <w:rsid w:val="002F11FA"/>
    <w:rsid w:val="002F23BB"/>
    <w:rsid w:val="002F3567"/>
    <w:rsid w:val="002F37A6"/>
    <w:rsid w:val="002F4354"/>
    <w:rsid w:val="0030426E"/>
    <w:rsid w:val="003056DD"/>
    <w:rsid w:val="003105A5"/>
    <w:rsid w:val="00312529"/>
    <w:rsid w:val="0031681E"/>
    <w:rsid w:val="0032124C"/>
    <w:rsid w:val="00327F29"/>
    <w:rsid w:val="00327FB8"/>
    <w:rsid w:val="003325B6"/>
    <w:rsid w:val="003352AF"/>
    <w:rsid w:val="00346B35"/>
    <w:rsid w:val="00347A75"/>
    <w:rsid w:val="00350767"/>
    <w:rsid w:val="00351628"/>
    <w:rsid w:val="0035392D"/>
    <w:rsid w:val="00354BB3"/>
    <w:rsid w:val="0035612A"/>
    <w:rsid w:val="00357671"/>
    <w:rsid w:val="003604BD"/>
    <w:rsid w:val="00361228"/>
    <w:rsid w:val="00363666"/>
    <w:rsid w:val="00363989"/>
    <w:rsid w:val="00365563"/>
    <w:rsid w:val="00366A84"/>
    <w:rsid w:val="0037028F"/>
    <w:rsid w:val="0037059C"/>
    <w:rsid w:val="00376B15"/>
    <w:rsid w:val="003773C6"/>
    <w:rsid w:val="00380F3F"/>
    <w:rsid w:val="00383668"/>
    <w:rsid w:val="00384F43"/>
    <w:rsid w:val="00386333"/>
    <w:rsid w:val="00392A3A"/>
    <w:rsid w:val="003933C6"/>
    <w:rsid w:val="0039360F"/>
    <w:rsid w:val="0039389C"/>
    <w:rsid w:val="00396011"/>
    <w:rsid w:val="003969D8"/>
    <w:rsid w:val="003A15CC"/>
    <w:rsid w:val="003A61BD"/>
    <w:rsid w:val="003B2ECD"/>
    <w:rsid w:val="003B4F9D"/>
    <w:rsid w:val="003B5353"/>
    <w:rsid w:val="003B6057"/>
    <w:rsid w:val="003C0899"/>
    <w:rsid w:val="003C5013"/>
    <w:rsid w:val="003C756F"/>
    <w:rsid w:val="003D12DF"/>
    <w:rsid w:val="003D383F"/>
    <w:rsid w:val="003D4302"/>
    <w:rsid w:val="003E488E"/>
    <w:rsid w:val="003E49C8"/>
    <w:rsid w:val="003E4FDE"/>
    <w:rsid w:val="003E6A5A"/>
    <w:rsid w:val="003E7098"/>
    <w:rsid w:val="003F0138"/>
    <w:rsid w:val="003F0C73"/>
    <w:rsid w:val="003F0CF7"/>
    <w:rsid w:val="003F378B"/>
    <w:rsid w:val="003F37D8"/>
    <w:rsid w:val="003F6ECB"/>
    <w:rsid w:val="003F7BD2"/>
    <w:rsid w:val="00401086"/>
    <w:rsid w:val="00401125"/>
    <w:rsid w:val="0040219E"/>
    <w:rsid w:val="00403AF7"/>
    <w:rsid w:val="00403F5B"/>
    <w:rsid w:val="00403FEE"/>
    <w:rsid w:val="0040697B"/>
    <w:rsid w:val="00407273"/>
    <w:rsid w:val="0041002D"/>
    <w:rsid w:val="004128D9"/>
    <w:rsid w:val="00415127"/>
    <w:rsid w:val="0041631B"/>
    <w:rsid w:val="004167F6"/>
    <w:rsid w:val="00423FF4"/>
    <w:rsid w:val="00426D62"/>
    <w:rsid w:val="004276DD"/>
    <w:rsid w:val="00431101"/>
    <w:rsid w:val="00436E80"/>
    <w:rsid w:val="004414D1"/>
    <w:rsid w:val="00442037"/>
    <w:rsid w:val="00442995"/>
    <w:rsid w:val="00442DDB"/>
    <w:rsid w:val="00444FF0"/>
    <w:rsid w:val="00446A92"/>
    <w:rsid w:val="004536FF"/>
    <w:rsid w:val="0045652C"/>
    <w:rsid w:val="00462CCA"/>
    <w:rsid w:val="00462E1D"/>
    <w:rsid w:val="00467896"/>
    <w:rsid w:val="00472C2C"/>
    <w:rsid w:val="004751BA"/>
    <w:rsid w:val="004804FB"/>
    <w:rsid w:val="004946FF"/>
    <w:rsid w:val="00496B4F"/>
    <w:rsid w:val="00496DFA"/>
    <w:rsid w:val="004A184B"/>
    <w:rsid w:val="004A4FED"/>
    <w:rsid w:val="004A53A2"/>
    <w:rsid w:val="004A70B6"/>
    <w:rsid w:val="004B064B"/>
    <w:rsid w:val="004B1702"/>
    <w:rsid w:val="004B1C0C"/>
    <w:rsid w:val="004B4761"/>
    <w:rsid w:val="004B4A34"/>
    <w:rsid w:val="004B5C7F"/>
    <w:rsid w:val="004B6ADF"/>
    <w:rsid w:val="004B741A"/>
    <w:rsid w:val="004C42D4"/>
    <w:rsid w:val="004C45E3"/>
    <w:rsid w:val="004C6CC0"/>
    <w:rsid w:val="004C7AEA"/>
    <w:rsid w:val="004D184D"/>
    <w:rsid w:val="004D1D74"/>
    <w:rsid w:val="004D1E1F"/>
    <w:rsid w:val="004D35D4"/>
    <w:rsid w:val="004D54EA"/>
    <w:rsid w:val="004D6A09"/>
    <w:rsid w:val="004E08EF"/>
    <w:rsid w:val="004F50FF"/>
    <w:rsid w:val="004F5781"/>
    <w:rsid w:val="00501623"/>
    <w:rsid w:val="00503BCA"/>
    <w:rsid w:val="00503FB3"/>
    <w:rsid w:val="00506140"/>
    <w:rsid w:val="00507455"/>
    <w:rsid w:val="00507A9D"/>
    <w:rsid w:val="00511E97"/>
    <w:rsid w:val="0051299F"/>
    <w:rsid w:val="005132BB"/>
    <w:rsid w:val="00513C22"/>
    <w:rsid w:val="005150F8"/>
    <w:rsid w:val="00521237"/>
    <w:rsid w:val="0052338B"/>
    <w:rsid w:val="005242D2"/>
    <w:rsid w:val="00526408"/>
    <w:rsid w:val="00526AC7"/>
    <w:rsid w:val="00530289"/>
    <w:rsid w:val="00532E36"/>
    <w:rsid w:val="005334F8"/>
    <w:rsid w:val="0053383C"/>
    <w:rsid w:val="00534105"/>
    <w:rsid w:val="00534471"/>
    <w:rsid w:val="00534A04"/>
    <w:rsid w:val="00536AEB"/>
    <w:rsid w:val="0053756E"/>
    <w:rsid w:val="00537703"/>
    <w:rsid w:val="00541BB5"/>
    <w:rsid w:val="0054323A"/>
    <w:rsid w:val="00545B7C"/>
    <w:rsid w:val="005478E8"/>
    <w:rsid w:val="00547C6D"/>
    <w:rsid w:val="00551437"/>
    <w:rsid w:val="00553F0C"/>
    <w:rsid w:val="00556612"/>
    <w:rsid w:val="0056214D"/>
    <w:rsid w:val="005625CB"/>
    <w:rsid w:val="005637C4"/>
    <w:rsid w:val="00564B17"/>
    <w:rsid w:val="005655A6"/>
    <w:rsid w:val="00567869"/>
    <w:rsid w:val="00574611"/>
    <w:rsid w:val="0057502E"/>
    <w:rsid w:val="005763EE"/>
    <w:rsid w:val="00581FCA"/>
    <w:rsid w:val="005828C0"/>
    <w:rsid w:val="0058391A"/>
    <w:rsid w:val="00584414"/>
    <w:rsid w:val="00584D50"/>
    <w:rsid w:val="00590747"/>
    <w:rsid w:val="00597F8F"/>
    <w:rsid w:val="005A0171"/>
    <w:rsid w:val="005A1059"/>
    <w:rsid w:val="005A1D4A"/>
    <w:rsid w:val="005A450A"/>
    <w:rsid w:val="005A4FE7"/>
    <w:rsid w:val="005A7829"/>
    <w:rsid w:val="005B0110"/>
    <w:rsid w:val="005B1AAD"/>
    <w:rsid w:val="005B2692"/>
    <w:rsid w:val="005B4672"/>
    <w:rsid w:val="005B4710"/>
    <w:rsid w:val="005B6895"/>
    <w:rsid w:val="005C51B3"/>
    <w:rsid w:val="005C6FBA"/>
    <w:rsid w:val="005C79E8"/>
    <w:rsid w:val="005D214A"/>
    <w:rsid w:val="005D22EC"/>
    <w:rsid w:val="005D5634"/>
    <w:rsid w:val="005D75D2"/>
    <w:rsid w:val="005D7BD3"/>
    <w:rsid w:val="005E3CAB"/>
    <w:rsid w:val="005E3E97"/>
    <w:rsid w:val="005E5607"/>
    <w:rsid w:val="005E6308"/>
    <w:rsid w:val="005F16C2"/>
    <w:rsid w:val="005F6502"/>
    <w:rsid w:val="005F7AE8"/>
    <w:rsid w:val="00600B28"/>
    <w:rsid w:val="00601B56"/>
    <w:rsid w:val="00606A16"/>
    <w:rsid w:val="00611839"/>
    <w:rsid w:val="00612908"/>
    <w:rsid w:val="00613A3D"/>
    <w:rsid w:val="006164F2"/>
    <w:rsid w:val="0061795D"/>
    <w:rsid w:val="00622911"/>
    <w:rsid w:val="00624225"/>
    <w:rsid w:val="0062440B"/>
    <w:rsid w:val="00624433"/>
    <w:rsid w:val="00624E76"/>
    <w:rsid w:val="006278DE"/>
    <w:rsid w:val="0063524C"/>
    <w:rsid w:val="006359ED"/>
    <w:rsid w:val="00636754"/>
    <w:rsid w:val="00645DB7"/>
    <w:rsid w:val="00647C5E"/>
    <w:rsid w:val="006517D0"/>
    <w:rsid w:val="006549DF"/>
    <w:rsid w:val="006574EA"/>
    <w:rsid w:val="0066253B"/>
    <w:rsid w:val="00664320"/>
    <w:rsid w:val="00673D20"/>
    <w:rsid w:val="00674864"/>
    <w:rsid w:val="00680435"/>
    <w:rsid w:val="00682129"/>
    <w:rsid w:val="00682398"/>
    <w:rsid w:val="00684AE0"/>
    <w:rsid w:val="00684FDB"/>
    <w:rsid w:val="0069287E"/>
    <w:rsid w:val="006A1E08"/>
    <w:rsid w:val="006B3005"/>
    <w:rsid w:val="006B4850"/>
    <w:rsid w:val="006B77BE"/>
    <w:rsid w:val="006B7B2E"/>
    <w:rsid w:val="006C0002"/>
    <w:rsid w:val="006C006D"/>
    <w:rsid w:val="006C0727"/>
    <w:rsid w:val="006C1F9E"/>
    <w:rsid w:val="006C3801"/>
    <w:rsid w:val="006C3BC7"/>
    <w:rsid w:val="006C4C10"/>
    <w:rsid w:val="006D3E22"/>
    <w:rsid w:val="006D4D79"/>
    <w:rsid w:val="006D564A"/>
    <w:rsid w:val="006D586D"/>
    <w:rsid w:val="006D7955"/>
    <w:rsid w:val="006E145F"/>
    <w:rsid w:val="006E18DA"/>
    <w:rsid w:val="006E434D"/>
    <w:rsid w:val="006E6C3D"/>
    <w:rsid w:val="006E7F79"/>
    <w:rsid w:val="006F1565"/>
    <w:rsid w:val="006F3979"/>
    <w:rsid w:val="006F750A"/>
    <w:rsid w:val="00702601"/>
    <w:rsid w:val="00703BFF"/>
    <w:rsid w:val="00705494"/>
    <w:rsid w:val="00706DA5"/>
    <w:rsid w:val="00707640"/>
    <w:rsid w:val="007120FA"/>
    <w:rsid w:val="0071248A"/>
    <w:rsid w:val="00712DAB"/>
    <w:rsid w:val="0071391F"/>
    <w:rsid w:val="00713A6F"/>
    <w:rsid w:val="00713EE6"/>
    <w:rsid w:val="00717E47"/>
    <w:rsid w:val="00717F9E"/>
    <w:rsid w:val="00720241"/>
    <w:rsid w:val="007208DF"/>
    <w:rsid w:val="00721326"/>
    <w:rsid w:val="00723937"/>
    <w:rsid w:val="007244FE"/>
    <w:rsid w:val="00727C6B"/>
    <w:rsid w:val="00734F39"/>
    <w:rsid w:val="00737A08"/>
    <w:rsid w:val="00737FCB"/>
    <w:rsid w:val="0074328C"/>
    <w:rsid w:val="007508BA"/>
    <w:rsid w:val="007519D7"/>
    <w:rsid w:val="007526AE"/>
    <w:rsid w:val="007556A5"/>
    <w:rsid w:val="007565DB"/>
    <w:rsid w:val="00757BEE"/>
    <w:rsid w:val="00761344"/>
    <w:rsid w:val="00764A6F"/>
    <w:rsid w:val="00764D32"/>
    <w:rsid w:val="00764DAB"/>
    <w:rsid w:val="00764F34"/>
    <w:rsid w:val="00765D05"/>
    <w:rsid w:val="00766A13"/>
    <w:rsid w:val="007703E6"/>
    <w:rsid w:val="00770572"/>
    <w:rsid w:val="007720AC"/>
    <w:rsid w:val="00773806"/>
    <w:rsid w:val="00776BD8"/>
    <w:rsid w:val="0077799D"/>
    <w:rsid w:val="00781B1E"/>
    <w:rsid w:val="00785EDC"/>
    <w:rsid w:val="00787F2E"/>
    <w:rsid w:val="00792A27"/>
    <w:rsid w:val="00797AE0"/>
    <w:rsid w:val="00797BD4"/>
    <w:rsid w:val="007A0117"/>
    <w:rsid w:val="007A0959"/>
    <w:rsid w:val="007A5673"/>
    <w:rsid w:val="007A70D7"/>
    <w:rsid w:val="007A7AE3"/>
    <w:rsid w:val="007B24A4"/>
    <w:rsid w:val="007B43F0"/>
    <w:rsid w:val="007B540C"/>
    <w:rsid w:val="007C3EE5"/>
    <w:rsid w:val="007C585C"/>
    <w:rsid w:val="007C6FFD"/>
    <w:rsid w:val="007C7F3D"/>
    <w:rsid w:val="007D315A"/>
    <w:rsid w:val="007D36EA"/>
    <w:rsid w:val="007D55EA"/>
    <w:rsid w:val="007D5D88"/>
    <w:rsid w:val="007D5EB9"/>
    <w:rsid w:val="007E0CD7"/>
    <w:rsid w:val="007E1974"/>
    <w:rsid w:val="007E1D95"/>
    <w:rsid w:val="007E282C"/>
    <w:rsid w:val="007E2C9D"/>
    <w:rsid w:val="007E742B"/>
    <w:rsid w:val="007F2C76"/>
    <w:rsid w:val="007F3EAB"/>
    <w:rsid w:val="007F429F"/>
    <w:rsid w:val="007F4867"/>
    <w:rsid w:val="007F569E"/>
    <w:rsid w:val="00801974"/>
    <w:rsid w:val="00801FB4"/>
    <w:rsid w:val="00802171"/>
    <w:rsid w:val="008053E7"/>
    <w:rsid w:val="00805A85"/>
    <w:rsid w:val="0080616A"/>
    <w:rsid w:val="00806A81"/>
    <w:rsid w:val="00807678"/>
    <w:rsid w:val="0081434E"/>
    <w:rsid w:val="00814A22"/>
    <w:rsid w:val="00814A89"/>
    <w:rsid w:val="00815025"/>
    <w:rsid w:val="00815379"/>
    <w:rsid w:val="00817844"/>
    <w:rsid w:val="00817F94"/>
    <w:rsid w:val="0082261C"/>
    <w:rsid w:val="00826275"/>
    <w:rsid w:val="00827AD1"/>
    <w:rsid w:val="008350CD"/>
    <w:rsid w:val="0083589F"/>
    <w:rsid w:val="008360CB"/>
    <w:rsid w:val="0083681C"/>
    <w:rsid w:val="00836C62"/>
    <w:rsid w:val="00843C12"/>
    <w:rsid w:val="008451CC"/>
    <w:rsid w:val="00847DBB"/>
    <w:rsid w:val="0085028D"/>
    <w:rsid w:val="00855D9F"/>
    <w:rsid w:val="00856202"/>
    <w:rsid w:val="00856FAC"/>
    <w:rsid w:val="0086054F"/>
    <w:rsid w:val="008635AE"/>
    <w:rsid w:val="00866F99"/>
    <w:rsid w:val="008677F4"/>
    <w:rsid w:val="008712E3"/>
    <w:rsid w:val="008723B8"/>
    <w:rsid w:val="00880BF2"/>
    <w:rsid w:val="0088300A"/>
    <w:rsid w:val="00883057"/>
    <w:rsid w:val="008868FD"/>
    <w:rsid w:val="00887090"/>
    <w:rsid w:val="008872CE"/>
    <w:rsid w:val="00890930"/>
    <w:rsid w:val="008A05F5"/>
    <w:rsid w:val="008A1CB6"/>
    <w:rsid w:val="008B0495"/>
    <w:rsid w:val="008B2EA3"/>
    <w:rsid w:val="008B5313"/>
    <w:rsid w:val="008B7BFC"/>
    <w:rsid w:val="008C07AE"/>
    <w:rsid w:val="008C11C2"/>
    <w:rsid w:val="008C1B13"/>
    <w:rsid w:val="008C1CFD"/>
    <w:rsid w:val="008C423B"/>
    <w:rsid w:val="008C4706"/>
    <w:rsid w:val="008C73F9"/>
    <w:rsid w:val="008D0C22"/>
    <w:rsid w:val="008D25E9"/>
    <w:rsid w:val="008D2BDC"/>
    <w:rsid w:val="008D5722"/>
    <w:rsid w:val="008D7A62"/>
    <w:rsid w:val="008E0621"/>
    <w:rsid w:val="008E24D0"/>
    <w:rsid w:val="008E5191"/>
    <w:rsid w:val="008E5BB2"/>
    <w:rsid w:val="008E769E"/>
    <w:rsid w:val="008F135E"/>
    <w:rsid w:val="008F3D89"/>
    <w:rsid w:val="008F4BE2"/>
    <w:rsid w:val="008F6D02"/>
    <w:rsid w:val="0090120A"/>
    <w:rsid w:val="009017F7"/>
    <w:rsid w:val="00903BD1"/>
    <w:rsid w:val="00905260"/>
    <w:rsid w:val="00906D10"/>
    <w:rsid w:val="00906F8A"/>
    <w:rsid w:val="00912AD1"/>
    <w:rsid w:val="0091465C"/>
    <w:rsid w:val="009164C2"/>
    <w:rsid w:val="00925AD9"/>
    <w:rsid w:val="00925D20"/>
    <w:rsid w:val="00925FBC"/>
    <w:rsid w:val="009263E9"/>
    <w:rsid w:val="00931B23"/>
    <w:rsid w:val="0093427E"/>
    <w:rsid w:val="009349AB"/>
    <w:rsid w:val="00934F91"/>
    <w:rsid w:val="00936357"/>
    <w:rsid w:val="00936EE7"/>
    <w:rsid w:val="00941B96"/>
    <w:rsid w:val="00945F6A"/>
    <w:rsid w:val="00950B1C"/>
    <w:rsid w:val="009541EF"/>
    <w:rsid w:val="009541FE"/>
    <w:rsid w:val="00956441"/>
    <w:rsid w:val="009564CE"/>
    <w:rsid w:val="0095657A"/>
    <w:rsid w:val="00957418"/>
    <w:rsid w:val="009608D1"/>
    <w:rsid w:val="0096150E"/>
    <w:rsid w:val="00962856"/>
    <w:rsid w:val="00962986"/>
    <w:rsid w:val="00967936"/>
    <w:rsid w:val="00967BFF"/>
    <w:rsid w:val="0097003E"/>
    <w:rsid w:val="009743A4"/>
    <w:rsid w:val="00975A32"/>
    <w:rsid w:val="009771DC"/>
    <w:rsid w:val="009837C5"/>
    <w:rsid w:val="00987989"/>
    <w:rsid w:val="00987C40"/>
    <w:rsid w:val="00992E2C"/>
    <w:rsid w:val="009955B2"/>
    <w:rsid w:val="009A0B99"/>
    <w:rsid w:val="009A2222"/>
    <w:rsid w:val="009A2317"/>
    <w:rsid w:val="009A30F1"/>
    <w:rsid w:val="009B076F"/>
    <w:rsid w:val="009B1705"/>
    <w:rsid w:val="009B2533"/>
    <w:rsid w:val="009B4BE5"/>
    <w:rsid w:val="009B6C21"/>
    <w:rsid w:val="009C07B8"/>
    <w:rsid w:val="009C0CB3"/>
    <w:rsid w:val="009C359F"/>
    <w:rsid w:val="009C3712"/>
    <w:rsid w:val="009C3D01"/>
    <w:rsid w:val="009C49FD"/>
    <w:rsid w:val="009C57AD"/>
    <w:rsid w:val="009C66EB"/>
    <w:rsid w:val="009C747B"/>
    <w:rsid w:val="009D2100"/>
    <w:rsid w:val="009D342E"/>
    <w:rsid w:val="009D36E3"/>
    <w:rsid w:val="009D375C"/>
    <w:rsid w:val="009D71C8"/>
    <w:rsid w:val="009E2E2C"/>
    <w:rsid w:val="009E3CED"/>
    <w:rsid w:val="009E40C6"/>
    <w:rsid w:val="009E47E9"/>
    <w:rsid w:val="009F0957"/>
    <w:rsid w:val="009F1473"/>
    <w:rsid w:val="009F19EE"/>
    <w:rsid w:val="009F2FBC"/>
    <w:rsid w:val="00A0453C"/>
    <w:rsid w:val="00A0677F"/>
    <w:rsid w:val="00A14637"/>
    <w:rsid w:val="00A16B23"/>
    <w:rsid w:val="00A17D5A"/>
    <w:rsid w:val="00A21707"/>
    <w:rsid w:val="00A21CCE"/>
    <w:rsid w:val="00A21D98"/>
    <w:rsid w:val="00A24BD2"/>
    <w:rsid w:val="00A24C77"/>
    <w:rsid w:val="00A24EDD"/>
    <w:rsid w:val="00A250FB"/>
    <w:rsid w:val="00A25F7D"/>
    <w:rsid w:val="00A27B2B"/>
    <w:rsid w:val="00A30DF3"/>
    <w:rsid w:val="00A34280"/>
    <w:rsid w:val="00A35CC4"/>
    <w:rsid w:val="00A4175E"/>
    <w:rsid w:val="00A41B8F"/>
    <w:rsid w:val="00A423DE"/>
    <w:rsid w:val="00A47C1E"/>
    <w:rsid w:val="00A50769"/>
    <w:rsid w:val="00A53259"/>
    <w:rsid w:val="00A53919"/>
    <w:rsid w:val="00A53B60"/>
    <w:rsid w:val="00A560AB"/>
    <w:rsid w:val="00A56C36"/>
    <w:rsid w:val="00A56DC5"/>
    <w:rsid w:val="00A56E0A"/>
    <w:rsid w:val="00A57610"/>
    <w:rsid w:val="00A64CE7"/>
    <w:rsid w:val="00A650C0"/>
    <w:rsid w:val="00A66C15"/>
    <w:rsid w:val="00A705F4"/>
    <w:rsid w:val="00A73C6A"/>
    <w:rsid w:val="00A77961"/>
    <w:rsid w:val="00A877AE"/>
    <w:rsid w:val="00A90913"/>
    <w:rsid w:val="00A91F44"/>
    <w:rsid w:val="00A925B0"/>
    <w:rsid w:val="00AA0E88"/>
    <w:rsid w:val="00AA3CD8"/>
    <w:rsid w:val="00AA427C"/>
    <w:rsid w:val="00AA4581"/>
    <w:rsid w:val="00AA5022"/>
    <w:rsid w:val="00AB05CE"/>
    <w:rsid w:val="00AB2347"/>
    <w:rsid w:val="00AB3A40"/>
    <w:rsid w:val="00AB5B59"/>
    <w:rsid w:val="00AC1C53"/>
    <w:rsid w:val="00AC25B0"/>
    <w:rsid w:val="00AC2E4D"/>
    <w:rsid w:val="00AC2FE1"/>
    <w:rsid w:val="00AC5F43"/>
    <w:rsid w:val="00AC7096"/>
    <w:rsid w:val="00AD03C8"/>
    <w:rsid w:val="00AD097A"/>
    <w:rsid w:val="00AD4563"/>
    <w:rsid w:val="00AD6013"/>
    <w:rsid w:val="00AE0C0F"/>
    <w:rsid w:val="00AE1141"/>
    <w:rsid w:val="00AE1DA7"/>
    <w:rsid w:val="00AE3F75"/>
    <w:rsid w:val="00AF1C86"/>
    <w:rsid w:val="00AF20D1"/>
    <w:rsid w:val="00AF735F"/>
    <w:rsid w:val="00B0201D"/>
    <w:rsid w:val="00B04972"/>
    <w:rsid w:val="00B0735C"/>
    <w:rsid w:val="00B102E0"/>
    <w:rsid w:val="00B1517D"/>
    <w:rsid w:val="00B16202"/>
    <w:rsid w:val="00B21FFE"/>
    <w:rsid w:val="00B22439"/>
    <w:rsid w:val="00B25B4A"/>
    <w:rsid w:val="00B25FC2"/>
    <w:rsid w:val="00B31DEA"/>
    <w:rsid w:val="00B3250F"/>
    <w:rsid w:val="00B32659"/>
    <w:rsid w:val="00B345BD"/>
    <w:rsid w:val="00B444F3"/>
    <w:rsid w:val="00B45442"/>
    <w:rsid w:val="00B4788A"/>
    <w:rsid w:val="00B5000A"/>
    <w:rsid w:val="00B54CA3"/>
    <w:rsid w:val="00B60505"/>
    <w:rsid w:val="00B61929"/>
    <w:rsid w:val="00B64791"/>
    <w:rsid w:val="00B662E6"/>
    <w:rsid w:val="00B72510"/>
    <w:rsid w:val="00B75E3A"/>
    <w:rsid w:val="00B76C8A"/>
    <w:rsid w:val="00B77114"/>
    <w:rsid w:val="00B776E6"/>
    <w:rsid w:val="00B779C6"/>
    <w:rsid w:val="00B836EE"/>
    <w:rsid w:val="00B8590D"/>
    <w:rsid w:val="00B859FC"/>
    <w:rsid w:val="00B85FAA"/>
    <w:rsid w:val="00B91CF6"/>
    <w:rsid w:val="00B94D0F"/>
    <w:rsid w:val="00B95745"/>
    <w:rsid w:val="00B963C8"/>
    <w:rsid w:val="00B973CB"/>
    <w:rsid w:val="00B9743D"/>
    <w:rsid w:val="00BA1310"/>
    <w:rsid w:val="00BA141D"/>
    <w:rsid w:val="00BA45E8"/>
    <w:rsid w:val="00BA65CC"/>
    <w:rsid w:val="00BB0412"/>
    <w:rsid w:val="00BB2E54"/>
    <w:rsid w:val="00BB307D"/>
    <w:rsid w:val="00BB3D56"/>
    <w:rsid w:val="00BB51B1"/>
    <w:rsid w:val="00BC0DBE"/>
    <w:rsid w:val="00BC1998"/>
    <w:rsid w:val="00BC3FEF"/>
    <w:rsid w:val="00BC4113"/>
    <w:rsid w:val="00BC4677"/>
    <w:rsid w:val="00BC4887"/>
    <w:rsid w:val="00BC5E4F"/>
    <w:rsid w:val="00BC697B"/>
    <w:rsid w:val="00BD0485"/>
    <w:rsid w:val="00BD477F"/>
    <w:rsid w:val="00BE07EA"/>
    <w:rsid w:val="00BE09ED"/>
    <w:rsid w:val="00BE365F"/>
    <w:rsid w:val="00BE3EFA"/>
    <w:rsid w:val="00BE411A"/>
    <w:rsid w:val="00BE5BCC"/>
    <w:rsid w:val="00BE68C2"/>
    <w:rsid w:val="00BF0561"/>
    <w:rsid w:val="00BF24C2"/>
    <w:rsid w:val="00BF3DB2"/>
    <w:rsid w:val="00BF59CF"/>
    <w:rsid w:val="00BF7C80"/>
    <w:rsid w:val="00C00002"/>
    <w:rsid w:val="00C02963"/>
    <w:rsid w:val="00C0302D"/>
    <w:rsid w:val="00C05603"/>
    <w:rsid w:val="00C057BA"/>
    <w:rsid w:val="00C14F7F"/>
    <w:rsid w:val="00C20382"/>
    <w:rsid w:val="00C23853"/>
    <w:rsid w:val="00C26A50"/>
    <w:rsid w:val="00C34415"/>
    <w:rsid w:val="00C34B7C"/>
    <w:rsid w:val="00C34DE9"/>
    <w:rsid w:val="00C353BB"/>
    <w:rsid w:val="00C37733"/>
    <w:rsid w:val="00C40C21"/>
    <w:rsid w:val="00C47D7B"/>
    <w:rsid w:val="00C5014A"/>
    <w:rsid w:val="00C53222"/>
    <w:rsid w:val="00C53A99"/>
    <w:rsid w:val="00C5424F"/>
    <w:rsid w:val="00C551BC"/>
    <w:rsid w:val="00C573AD"/>
    <w:rsid w:val="00C57A14"/>
    <w:rsid w:val="00C62DF5"/>
    <w:rsid w:val="00C64FBB"/>
    <w:rsid w:val="00C6531A"/>
    <w:rsid w:val="00C67648"/>
    <w:rsid w:val="00C70BBB"/>
    <w:rsid w:val="00C721AB"/>
    <w:rsid w:val="00C745E9"/>
    <w:rsid w:val="00C76981"/>
    <w:rsid w:val="00C77540"/>
    <w:rsid w:val="00C7758A"/>
    <w:rsid w:val="00C87C96"/>
    <w:rsid w:val="00C93CD6"/>
    <w:rsid w:val="00C95146"/>
    <w:rsid w:val="00C9560B"/>
    <w:rsid w:val="00C97286"/>
    <w:rsid w:val="00CA086E"/>
    <w:rsid w:val="00CA09B2"/>
    <w:rsid w:val="00CA1A08"/>
    <w:rsid w:val="00CA3A22"/>
    <w:rsid w:val="00CA7839"/>
    <w:rsid w:val="00CB1BC4"/>
    <w:rsid w:val="00CB2B9D"/>
    <w:rsid w:val="00CB307A"/>
    <w:rsid w:val="00CB59B2"/>
    <w:rsid w:val="00CB7F84"/>
    <w:rsid w:val="00CC319C"/>
    <w:rsid w:val="00CC38CE"/>
    <w:rsid w:val="00CD2345"/>
    <w:rsid w:val="00CD76B2"/>
    <w:rsid w:val="00CE060D"/>
    <w:rsid w:val="00CE1A6E"/>
    <w:rsid w:val="00CE1F82"/>
    <w:rsid w:val="00CE4E0F"/>
    <w:rsid w:val="00CE6E79"/>
    <w:rsid w:val="00CF645E"/>
    <w:rsid w:val="00CF68F3"/>
    <w:rsid w:val="00D0024E"/>
    <w:rsid w:val="00D025D5"/>
    <w:rsid w:val="00D02E5F"/>
    <w:rsid w:val="00D0404C"/>
    <w:rsid w:val="00D043DD"/>
    <w:rsid w:val="00D06878"/>
    <w:rsid w:val="00D12874"/>
    <w:rsid w:val="00D13CF0"/>
    <w:rsid w:val="00D14ED4"/>
    <w:rsid w:val="00D152FC"/>
    <w:rsid w:val="00D16558"/>
    <w:rsid w:val="00D16A4E"/>
    <w:rsid w:val="00D17334"/>
    <w:rsid w:val="00D205D0"/>
    <w:rsid w:val="00D209F0"/>
    <w:rsid w:val="00D21781"/>
    <w:rsid w:val="00D22EA3"/>
    <w:rsid w:val="00D268C0"/>
    <w:rsid w:val="00D301F9"/>
    <w:rsid w:val="00D30674"/>
    <w:rsid w:val="00D353F7"/>
    <w:rsid w:val="00D4464F"/>
    <w:rsid w:val="00D4500F"/>
    <w:rsid w:val="00D450E6"/>
    <w:rsid w:val="00D45B30"/>
    <w:rsid w:val="00D45DB2"/>
    <w:rsid w:val="00D462CF"/>
    <w:rsid w:val="00D47F9A"/>
    <w:rsid w:val="00D57B36"/>
    <w:rsid w:val="00D57E91"/>
    <w:rsid w:val="00D602BC"/>
    <w:rsid w:val="00D605FD"/>
    <w:rsid w:val="00D64C96"/>
    <w:rsid w:val="00D65410"/>
    <w:rsid w:val="00D66687"/>
    <w:rsid w:val="00D6724E"/>
    <w:rsid w:val="00D67620"/>
    <w:rsid w:val="00D71043"/>
    <w:rsid w:val="00D71A8E"/>
    <w:rsid w:val="00D743E2"/>
    <w:rsid w:val="00D74FFC"/>
    <w:rsid w:val="00D75D73"/>
    <w:rsid w:val="00D76E93"/>
    <w:rsid w:val="00D77ADD"/>
    <w:rsid w:val="00D801BC"/>
    <w:rsid w:val="00D81332"/>
    <w:rsid w:val="00D815D9"/>
    <w:rsid w:val="00D82B80"/>
    <w:rsid w:val="00D87A9B"/>
    <w:rsid w:val="00D90126"/>
    <w:rsid w:val="00D912C1"/>
    <w:rsid w:val="00D93FA6"/>
    <w:rsid w:val="00D94313"/>
    <w:rsid w:val="00D95090"/>
    <w:rsid w:val="00DA06C7"/>
    <w:rsid w:val="00DA1D35"/>
    <w:rsid w:val="00DA1E03"/>
    <w:rsid w:val="00DA1E86"/>
    <w:rsid w:val="00DB0BBD"/>
    <w:rsid w:val="00DB1655"/>
    <w:rsid w:val="00DB1842"/>
    <w:rsid w:val="00DB1A3F"/>
    <w:rsid w:val="00DC3763"/>
    <w:rsid w:val="00DC5A7B"/>
    <w:rsid w:val="00DC73C6"/>
    <w:rsid w:val="00DD65F6"/>
    <w:rsid w:val="00DE5343"/>
    <w:rsid w:val="00DE68EF"/>
    <w:rsid w:val="00DF0036"/>
    <w:rsid w:val="00DF2A94"/>
    <w:rsid w:val="00DF3F85"/>
    <w:rsid w:val="00DF4D00"/>
    <w:rsid w:val="00DF52E3"/>
    <w:rsid w:val="00DF6A8B"/>
    <w:rsid w:val="00DF6E8B"/>
    <w:rsid w:val="00E02153"/>
    <w:rsid w:val="00E03F29"/>
    <w:rsid w:val="00E061F4"/>
    <w:rsid w:val="00E07418"/>
    <w:rsid w:val="00E076B3"/>
    <w:rsid w:val="00E1291A"/>
    <w:rsid w:val="00E1532E"/>
    <w:rsid w:val="00E1645A"/>
    <w:rsid w:val="00E169C5"/>
    <w:rsid w:val="00E16DD2"/>
    <w:rsid w:val="00E22AD1"/>
    <w:rsid w:val="00E22D3F"/>
    <w:rsid w:val="00E23168"/>
    <w:rsid w:val="00E23A86"/>
    <w:rsid w:val="00E258D5"/>
    <w:rsid w:val="00E25AD3"/>
    <w:rsid w:val="00E25C3B"/>
    <w:rsid w:val="00E266B8"/>
    <w:rsid w:val="00E32ED3"/>
    <w:rsid w:val="00E33336"/>
    <w:rsid w:val="00E35C33"/>
    <w:rsid w:val="00E43563"/>
    <w:rsid w:val="00E435A0"/>
    <w:rsid w:val="00E4607A"/>
    <w:rsid w:val="00E4649A"/>
    <w:rsid w:val="00E468C7"/>
    <w:rsid w:val="00E5341C"/>
    <w:rsid w:val="00E5453B"/>
    <w:rsid w:val="00E549A7"/>
    <w:rsid w:val="00E612A2"/>
    <w:rsid w:val="00E644AF"/>
    <w:rsid w:val="00E6587E"/>
    <w:rsid w:val="00E76D15"/>
    <w:rsid w:val="00E81340"/>
    <w:rsid w:val="00E81543"/>
    <w:rsid w:val="00E84503"/>
    <w:rsid w:val="00E85252"/>
    <w:rsid w:val="00E858D6"/>
    <w:rsid w:val="00E866E9"/>
    <w:rsid w:val="00E909A8"/>
    <w:rsid w:val="00E934B9"/>
    <w:rsid w:val="00EA04C2"/>
    <w:rsid w:val="00EA13AB"/>
    <w:rsid w:val="00EA195E"/>
    <w:rsid w:val="00EA497D"/>
    <w:rsid w:val="00EA7E39"/>
    <w:rsid w:val="00EB2AD6"/>
    <w:rsid w:val="00EB2EF0"/>
    <w:rsid w:val="00EB375E"/>
    <w:rsid w:val="00EB49E1"/>
    <w:rsid w:val="00EB791A"/>
    <w:rsid w:val="00EC09A4"/>
    <w:rsid w:val="00EC40E6"/>
    <w:rsid w:val="00EC4D6F"/>
    <w:rsid w:val="00EC555D"/>
    <w:rsid w:val="00EC5874"/>
    <w:rsid w:val="00EC69A4"/>
    <w:rsid w:val="00ED28AF"/>
    <w:rsid w:val="00ED2CA3"/>
    <w:rsid w:val="00ED60EE"/>
    <w:rsid w:val="00ED68B5"/>
    <w:rsid w:val="00EE2C0A"/>
    <w:rsid w:val="00EE2C15"/>
    <w:rsid w:val="00EE45DA"/>
    <w:rsid w:val="00EE4FC0"/>
    <w:rsid w:val="00EE5597"/>
    <w:rsid w:val="00EE5D99"/>
    <w:rsid w:val="00EE6190"/>
    <w:rsid w:val="00EE6C65"/>
    <w:rsid w:val="00EE73A9"/>
    <w:rsid w:val="00EF0848"/>
    <w:rsid w:val="00EF1901"/>
    <w:rsid w:val="00EF33AA"/>
    <w:rsid w:val="00EF6F6F"/>
    <w:rsid w:val="00EF7837"/>
    <w:rsid w:val="00F017F0"/>
    <w:rsid w:val="00F01B60"/>
    <w:rsid w:val="00F02B0D"/>
    <w:rsid w:val="00F03061"/>
    <w:rsid w:val="00F04325"/>
    <w:rsid w:val="00F04A4B"/>
    <w:rsid w:val="00F0558B"/>
    <w:rsid w:val="00F06248"/>
    <w:rsid w:val="00F07343"/>
    <w:rsid w:val="00F0759F"/>
    <w:rsid w:val="00F07BC6"/>
    <w:rsid w:val="00F10892"/>
    <w:rsid w:val="00F11A85"/>
    <w:rsid w:val="00F12212"/>
    <w:rsid w:val="00F13E17"/>
    <w:rsid w:val="00F14F00"/>
    <w:rsid w:val="00F21881"/>
    <w:rsid w:val="00F220D0"/>
    <w:rsid w:val="00F23556"/>
    <w:rsid w:val="00F2432D"/>
    <w:rsid w:val="00F26061"/>
    <w:rsid w:val="00F31A98"/>
    <w:rsid w:val="00F3275B"/>
    <w:rsid w:val="00F3358F"/>
    <w:rsid w:val="00F3532B"/>
    <w:rsid w:val="00F40B39"/>
    <w:rsid w:val="00F42E50"/>
    <w:rsid w:val="00F466F8"/>
    <w:rsid w:val="00F50304"/>
    <w:rsid w:val="00F53397"/>
    <w:rsid w:val="00F536E2"/>
    <w:rsid w:val="00F56806"/>
    <w:rsid w:val="00F60322"/>
    <w:rsid w:val="00F63397"/>
    <w:rsid w:val="00F66B5A"/>
    <w:rsid w:val="00F7295A"/>
    <w:rsid w:val="00F75EA4"/>
    <w:rsid w:val="00F77115"/>
    <w:rsid w:val="00F77B47"/>
    <w:rsid w:val="00F80821"/>
    <w:rsid w:val="00F81472"/>
    <w:rsid w:val="00F81DC8"/>
    <w:rsid w:val="00F85443"/>
    <w:rsid w:val="00F92E9D"/>
    <w:rsid w:val="00F9526E"/>
    <w:rsid w:val="00F9655A"/>
    <w:rsid w:val="00F975EF"/>
    <w:rsid w:val="00FA436B"/>
    <w:rsid w:val="00FA6AD6"/>
    <w:rsid w:val="00FA7477"/>
    <w:rsid w:val="00FB026E"/>
    <w:rsid w:val="00FB63B0"/>
    <w:rsid w:val="00FC3547"/>
    <w:rsid w:val="00FC4064"/>
    <w:rsid w:val="00FC493C"/>
    <w:rsid w:val="00FC514A"/>
    <w:rsid w:val="00FC6A63"/>
    <w:rsid w:val="00FC6DED"/>
    <w:rsid w:val="00FD057D"/>
    <w:rsid w:val="00FD0C94"/>
    <w:rsid w:val="00FD2D62"/>
    <w:rsid w:val="00FE07C9"/>
    <w:rsid w:val="00FE0946"/>
    <w:rsid w:val="00FE12A4"/>
    <w:rsid w:val="00FE201F"/>
    <w:rsid w:val="00FE59A3"/>
    <w:rsid w:val="00FE663E"/>
    <w:rsid w:val="00FE6916"/>
    <w:rsid w:val="00FE79EE"/>
    <w:rsid w:val="00FF083A"/>
    <w:rsid w:val="00FF203E"/>
    <w:rsid w:val="00FF394F"/>
    <w:rsid w:val="00FF5934"/>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0569C5"/>
  <w15:chartTrackingRefBased/>
  <w15:docId w15:val="{05D8FC45-801B-4473-986A-86DA0463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1D9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uiPriority w:val="99"/>
    <w:semiHidden/>
    <w:unhideWhenUsed/>
    <w:rsid w:val="009D342E"/>
    <w:rPr>
      <w:color w:val="605E5C"/>
      <w:shd w:val="clear" w:color="auto" w:fill="E1DFDD"/>
    </w:rPr>
  </w:style>
  <w:style w:type="paragraph" w:styleId="ListParagraph">
    <w:name w:val="List Paragraph"/>
    <w:basedOn w:val="Normal"/>
    <w:uiPriority w:val="34"/>
    <w:qFormat/>
    <w:rsid w:val="00401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0586-06-000m-pmksa-caching-and-mac-randomization.docx" TargetMode="External"/><Relationship Id="rId21" Type="http://schemas.openxmlformats.org/officeDocument/2006/relationships/hyperlink" Target="https://mentor.ieee.org/802.11/dcn/19/11-19-0796-02-000m-comment-resolutions-for-d2-0-operating-classes-comments.docx" TargetMode="External"/><Relationship Id="rId42" Type="http://schemas.openxmlformats.org/officeDocument/2006/relationships/hyperlink" Target="https://mentor.ieee.org/802.11/dcn/19/11-19-1367-07-000m-2019-july-aug-sept-tgmd-teleconference-agendas.docx" TargetMode="External"/><Relationship Id="rId47" Type="http://schemas.openxmlformats.org/officeDocument/2006/relationships/hyperlink" Target="https://mentor.ieee.org/802.11/dcn/19/11-19-1367-08-000m-2019-july-aug-sept-tgmd-teleconference-agendas.docx" TargetMode="External"/><Relationship Id="rId63" Type="http://schemas.openxmlformats.org/officeDocument/2006/relationships/hyperlink" Target="https://mentor.ieee.org/802.11/dcn/19/11-19-0841-00-000m-cid-resolution.docx" TargetMode="External"/><Relationship Id="rId68" Type="http://schemas.openxmlformats.org/officeDocument/2006/relationships/hyperlink" Target="https://mentor.ieee.org/802.11/dcn/19/11-19-0856-08-000m-resolutions-for-some-comments-on-11md-d2-0-lb236.docx" TargetMode="External"/><Relationship Id="rId84" Type="http://schemas.openxmlformats.org/officeDocument/2006/relationships/hyperlink" Target="https://mentor.ieee.org/802.11/dcn/19/11-19-1034-03-000m-proposed-resolutions-for-11aj-related-comments-in-revmd-lb236.doc" TargetMode="External"/><Relationship Id="rId89" Type="http://schemas.openxmlformats.org/officeDocument/2006/relationships/hyperlink" Target="https://mentor.ieee.org/802.11/dcn/19/11-19-0551-10-000m-revmd-lb236-comments-assigned-to-hamilton.docx"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19/11-19-1367-06-000m-2019-july-aug-sept-tgmd-teleconference-agendas.docx" TargetMode="External"/><Relationship Id="rId29" Type="http://schemas.openxmlformats.org/officeDocument/2006/relationships/hyperlink" Target="https://mentor.ieee.org/802.11/dcn/19/11-19-0610-03-000m-lb236-proposed-resolutions-for-cid-2234.doc" TargetMode="External"/><Relationship Id="rId107" Type="http://schemas.openxmlformats.org/officeDocument/2006/relationships/hyperlink" Target="https://mentor.ieee.org/802.11/dcn/19/11-19-0551-13-000m-revmd-lb236-comments-assigned-to-hamilton.docx" TargetMode="External"/><Relationship Id="rId11" Type="http://schemas.openxmlformats.org/officeDocument/2006/relationships/hyperlink" Target="https://mentor.ieee.org/802.11/dcn/19/11-19-1367-05-000m-2019-july-aug-sept-tgmd-teleconference-agendas.docx" TargetMode="External"/><Relationship Id="rId24" Type="http://schemas.openxmlformats.org/officeDocument/2006/relationships/hyperlink" Target="https://mentor.ieee.org/802.11/dcn/19/11-19-1367-06-000m-2019-july-aug-sept-tgmd-teleconference-agendas.docx" TargetMode="External"/><Relationship Id="rId32" Type="http://schemas.openxmlformats.org/officeDocument/2006/relationships/hyperlink" Target="https://mentor.ieee.org/802.11/dcn/19/11-19-1443-00-000m-resolution-for-cid-2222.docx" TargetMode="External"/><Relationship Id="rId37" Type="http://schemas.openxmlformats.org/officeDocument/2006/relationships/hyperlink" Target="https://mentor.ieee.org/802.11/dcn/19/11-19-1396-01-000m-resolution-for-cid-2273.docx" TargetMode="External"/><Relationship Id="rId40" Type="http://schemas.openxmlformats.org/officeDocument/2006/relationships/hyperlink" Target="https://mentor.ieee.org/802.11/dcn/19/11-19-1173-11-000m-pwe-in-constant-time.docx" TargetMode="External"/><Relationship Id="rId45" Type="http://schemas.openxmlformats.org/officeDocument/2006/relationships/hyperlink" Target="https://mentor.ieee.org/802.11/dcn/19/11-19-1195-04-000m-assorted-crs.docx" TargetMode="External"/><Relationship Id="rId53" Type="http://schemas.openxmlformats.org/officeDocument/2006/relationships/hyperlink" Target="https://mentor.ieee.org/802.11/dcn/19/11-19-0551-12-000m-revmd-lb236-comments-assigned-to-hamilton.docx" TargetMode="External"/><Relationship Id="rId58" Type="http://schemas.openxmlformats.org/officeDocument/2006/relationships/hyperlink" Target="https://mentor.ieee.org/802.11/dcn/19/11-19-1195-05-000m-assorted-crs.docx" TargetMode="External"/><Relationship Id="rId66" Type="http://schemas.openxmlformats.org/officeDocument/2006/relationships/hyperlink" Target="https://mentor.ieee.org/802.11/dcn/19/11-19-0429-02-000m-suggested-resolution-to-mesh-comments.docx" TargetMode="External"/><Relationship Id="rId74" Type="http://schemas.openxmlformats.org/officeDocument/2006/relationships/hyperlink" Target="https://mentor.ieee.org/802.11/dcn/19/11-19-0721-04-000m-multiple-bssid-support-in-rnr.docx" TargetMode="External"/><Relationship Id="rId79" Type="http://schemas.openxmlformats.org/officeDocument/2006/relationships/hyperlink" Target="https://mentor.ieee.org/802.11/dcn/19/11-19-0610-03-000m-lb236-proposed-resolutions-for-cid-2234.doc" TargetMode="External"/><Relationship Id="rId87" Type="http://schemas.openxmlformats.org/officeDocument/2006/relationships/hyperlink" Target="https://mentor.ieee.org/802.11/dcn/19/11-19-1396-01-000m-resolution-for-cid-2273.docx" TargetMode="External"/><Relationship Id="rId102" Type="http://schemas.openxmlformats.org/officeDocument/2006/relationships/hyperlink" Target="https://mentor.ieee.org/802.11/dcn/19/11-19-1367-08-000m-2019-july-aug-sept-tgmd-teleconference-agendas.docx" TargetMode="External"/><Relationship Id="rId110"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mentor.ieee.org/802.11/dcn/19/11-19-0660-02-000m-resolution-to-cid-2115.docx" TargetMode="External"/><Relationship Id="rId82" Type="http://schemas.openxmlformats.org/officeDocument/2006/relationships/hyperlink" Target="https://mentor.ieee.org/802.11/dcn/19/11-19-1443-00-000m-resolution-for-cid-2222.docx" TargetMode="External"/><Relationship Id="rId90" Type="http://schemas.openxmlformats.org/officeDocument/2006/relationships/hyperlink" Target="https://mentor.ieee.org/802.11/dcn/19/11-19-1173-11-000m-pwe-in-constant-time.docx" TargetMode="External"/><Relationship Id="rId95" Type="http://schemas.openxmlformats.org/officeDocument/2006/relationships/hyperlink" Target="https://mentor.ieee.org/802.11/dcn/19/11-19-0660-01-000m-resolution-to-cid-2115.docx" TargetMode="External"/><Relationship Id="rId19" Type="http://schemas.openxmlformats.org/officeDocument/2006/relationships/hyperlink" Target="https://mentor.ieee.org/802.11/dcn/19/11-19-0796-02-000m-comment-resolutions-for-d2-0-operating-classes-comments.docx" TargetMode="External"/><Relationship Id="rId14" Type="http://schemas.openxmlformats.org/officeDocument/2006/relationships/hyperlink" Target="https://mentor.ieee.org/802.11/dcn/19/11-19-0856-08-000m-resolutions-for-some-comments-on-11md-d2-0-lb236.docx" TargetMode="External"/><Relationship Id="rId22" Type="http://schemas.openxmlformats.org/officeDocument/2006/relationships/hyperlink" Target="https://mentor.ieee.org/802.11/dcn/19/11-19-0720-04-000m-individually-addressed-probes-cid2216.docx" TargetMode="External"/><Relationship Id="rId27" Type="http://schemas.openxmlformats.org/officeDocument/2006/relationships/hyperlink" Target="https://mentor.ieee.org/802.11/dcn/19/11-19-0286-08-000m-mac-address-policy-anqp-and-beacon-element.docx" TargetMode="External"/><Relationship Id="rId30" Type="http://schemas.openxmlformats.org/officeDocument/2006/relationships/hyperlink" Target="https://mentor.ieee.org/802.11/dcn/19/11-19-1444-00-000m-proposed-changes-re-ieee-sa-mec-comment-related-to-draft-2-1-of-ieee-p802-11revmd.docx" TargetMode="External"/><Relationship Id="rId35" Type="http://schemas.openxmlformats.org/officeDocument/2006/relationships/hyperlink" Target="https://mentor.ieee.org/802.11/dcn/19/11-19-1441-01-000m-lb236-resolution-to-cid2291.docx" TargetMode="External"/><Relationship Id="rId43" Type="http://schemas.openxmlformats.org/officeDocument/2006/relationships/hyperlink" Target="https://mentor.ieee.org/802.11/dcn/19/11-19-0551-11-000m-revmd-lb236-comments-assigned-to-hamilton.docx" TargetMode="External"/><Relationship Id="rId48" Type="http://schemas.openxmlformats.org/officeDocument/2006/relationships/hyperlink" Target="https://mentor.ieee.org/802.11/dcn/19/11-19-0856-09-000m-resolutions-for-some-comments-on-11md-d2-0-lb236.docx" TargetMode="External"/><Relationship Id="rId56" Type="http://schemas.openxmlformats.org/officeDocument/2006/relationships/hyperlink" Target="https://mentor.ieee.org/802.11/dcn/19/11-19-1452-01-000m-resolution-for-cid-2052.docx" TargetMode="External"/><Relationship Id="rId64"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19/11-19-0856-09-000m-resolutions-for-some-comments-on-11md-d2-0-lb236.docx" TargetMode="External"/><Relationship Id="rId77" Type="http://schemas.openxmlformats.org/officeDocument/2006/relationships/hyperlink" Target="https://mentor.ieee.org/802.11/dcn/19/11-19-0286-08-000m-mac-address-policy-anqp-and-beacon-element.docx" TargetMode="External"/><Relationship Id="rId100" Type="http://schemas.openxmlformats.org/officeDocument/2006/relationships/hyperlink" Target="https://mentor.ieee.org/802.11/dcn/19/11-19-0551-12-000m-revmd-lb236-comments-assigned-to-hamilton.docx" TargetMode="External"/><Relationship Id="rId105" Type="http://schemas.openxmlformats.org/officeDocument/2006/relationships/hyperlink" Target="https://mentor.ieee.org/802.11/dcn/19/11-19-1195-05-000m-assorted-crs.docx" TargetMode="External"/><Relationship Id="rId113"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package" Target="embeddings/Microsoft_Visio_Drawing.vsdx"/><Relationship Id="rId72" Type="http://schemas.openxmlformats.org/officeDocument/2006/relationships/hyperlink" Target="https://mentor.ieee.org/802.11/dcn/19/11-19-0796-02-000m-comment-resolutions-for-d2-0-operating-classes-comments.docx" TargetMode="External"/><Relationship Id="rId80" Type="http://schemas.openxmlformats.org/officeDocument/2006/relationships/hyperlink" Target="https://mentor.ieee.org/802.11/dcn/19/11-19-1444-00-000m-proposed-changes-re-ieee-sa-mec-comment-related-to-draft-2-1-of-ieee-p802-11revmd.docx" TargetMode="External"/><Relationship Id="rId85" Type="http://schemas.openxmlformats.org/officeDocument/2006/relationships/hyperlink" Target="https://mentor.ieee.org/802.11/dcn/19/11-19-1441-01-000m-lb236-resolution-to-cid2291.docx" TargetMode="External"/><Relationship Id="rId93" Type="http://schemas.openxmlformats.org/officeDocument/2006/relationships/hyperlink" Target="https://mentor.ieee.org/802.11/dcn/19/11-19-1452-00-000m-resolution-for-cid-2052.docx" TargetMode="External"/><Relationship Id="rId98" Type="http://schemas.openxmlformats.org/officeDocument/2006/relationships/hyperlink" Target="https://mentor.ieee.org/802.11/dcn/19/11-19-1367-08-000m-2019-july-aug-sept-tgmd-teleconference-agendas.docx" TargetMode="External"/><Relationship Id="rId3" Type="http://schemas.openxmlformats.org/officeDocument/2006/relationships/customXml" Target="../customXml/item3.xml"/><Relationship Id="rId12" Type="http://schemas.openxmlformats.org/officeDocument/2006/relationships/hyperlink" Target="https://mentor.ieee.org/802.11/dcn/19/11-19-0429-02-000m-suggested-resolution-to-mesh-comments.docx" TargetMode="External"/><Relationship Id="rId17" Type="http://schemas.openxmlformats.org/officeDocument/2006/relationships/hyperlink" Target="https://mentor.ieee.org/802.11/dcn/19/11-19-0796-01-000m-comment-resolutions-for-d2-0-operating-classes-comments.docx" TargetMode="External"/><Relationship Id="rId25" Type="http://schemas.openxmlformats.org/officeDocument/2006/relationships/hyperlink" Target="https://mentor.ieee.org/802.11/dcn/19/11-19-0586-06-000m-pmksa-caching-and-mac-randomization.docx" TargetMode="External"/><Relationship Id="rId33" Type="http://schemas.openxmlformats.org/officeDocument/2006/relationships/hyperlink" Target="https://mentor.ieee.org/802.11/dcn/19/11-19-1286-01-000m-lb236-some-xdmg-phy-cids.docx" TargetMode="External"/><Relationship Id="rId38" Type="http://schemas.openxmlformats.org/officeDocument/2006/relationships/hyperlink" Target="https://mentor.ieee.org/802.11/dcn/19/11-19-1367-07-000m-2019-july-aug-sept-tgmd-teleconference-agendas.docx" TargetMode="External"/><Relationship Id="rId46" Type="http://schemas.openxmlformats.org/officeDocument/2006/relationships/hyperlink" Target="https://mentor.ieee.org/802.11/dcn/19/11-19-1367-08-000m-2019-july-aug-sept-tgmd-teleconference-agendas.docx" TargetMode="External"/><Relationship Id="rId59" Type="http://schemas.openxmlformats.org/officeDocument/2006/relationships/hyperlink" Target="https://mentor.ieee.org/802.11/dcn/19/11-19-1367-08-000m-2019-july-aug-sept-tgmd-teleconference-agendas.docx" TargetMode="External"/><Relationship Id="rId67" Type="http://schemas.openxmlformats.org/officeDocument/2006/relationships/hyperlink" Target="https://mentor.ieee.org/802.11/dcn/19/11-19-0429-03-000m-suggested-resolution-to-mesh-comments.docx" TargetMode="External"/><Relationship Id="rId103" Type="http://schemas.openxmlformats.org/officeDocument/2006/relationships/hyperlink" Target="https://mentor.ieee.org/802.11/dcn/19/11-19-1452-01-000m-resolution-for-cid-2052.docx" TargetMode="External"/><Relationship Id="rId108" Type="http://schemas.openxmlformats.org/officeDocument/2006/relationships/hyperlink" Target="https://mentor.ieee.org/802.11/dcn/19/11-19-0660-02-000m-resolution-to-cid-2115.docx" TargetMode="External"/><Relationship Id="rId20" Type="http://schemas.openxmlformats.org/officeDocument/2006/relationships/hyperlink" Target="https://mentor.ieee.org/802.11/dcn/19/11-19-0796-02-000m-comment-resolutions-for-d2-0-operating-classes-comments.docx" TargetMode="External"/><Relationship Id="rId41" Type="http://schemas.openxmlformats.org/officeDocument/2006/relationships/hyperlink" Target="https://mentor.ieee.org/802.11/dcn/19/11-19-0551-11-000m-revmd-lb236-comments-assigned-to-hamilton.docx" TargetMode="External"/><Relationship Id="rId54" Type="http://schemas.openxmlformats.org/officeDocument/2006/relationships/hyperlink" Target="https://mentor.ieee.org/802.11/dcn/19/11-19-1195-05-000m-assorted-crs.docx" TargetMode="External"/><Relationship Id="rId62" Type="http://schemas.openxmlformats.org/officeDocument/2006/relationships/hyperlink" Target="https://mentor.ieee.org/802.11/dcn/19/11-19-0660-03-000m-resolution-to-cid-2115.docx" TargetMode="External"/><Relationship Id="rId70" Type="http://schemas.openxmlformats.org/officeDocument/2006/relationships/hyperlink" Target="https://mentor.ieee.org/802.11/dcn/19/11-19-1367-06-000m-2019-july-aug-sept-tgmd-teleconference-agendas.docx" TargetMode="External"/><Relationship Id="rId75" Type="http://schemas.openxmlformats.org/officeDocument/2006/relationships/hyperlink" Target="https://mentor.ieee.org/802.11/dcn/19/11-19-1367-06-000m-2019-july-aug-sept-tgmd-teleconference-agendas.docx" TargetMode="External"/><Relationship Id="rId83" Type="http://schemas.openxmlformats.org/officeDocument/2006/relationships/hyperlink" Target="https://mentor.ieee.org/802.11/dcn/19/11-19-1286-01-000m-lb236-some-xdmg-phy-cids.docx" TargetMode="External"/><Relationship Id="rId88" Type="http://schemas.openxmlformats.org/officeDocument/2006/relationships/hyperlink" Target="https://mentor.ieee.org/802.11/dcn/19/11-19-1367-07-000m-2019-july-aug-sept-tgmd-teleconference-agendas.docx" TargetMode="External"/><Relationship Id="rId91" Type="http://schemas.openxmlformats.org/officeDocument/2006/relationships/hyperlink" Target="https://mentor.ieee.org/802.11/dcn/19/11-19-0551-11-000m-revmd-lb236-comments-assigned-to-hamilton.docx" TargetMode="External"/><Relationship Id="rId96" Type="http://schemas.openxmlformats.org/officeDocument/2006/relationships/hyperlink" Target="https://mentor.ieee.org/802.11/dcn/19/11-19-1195-04-000m-assorted-crs.docx"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9/11-19-0856-09-000m-resolutions-for-some-comments-on-11md-d2-0-lb236.docx" TargetMode="External"/><Relationship Id="rId23" Type="http://schemas.openxmlformats.org/officeDocument/2006/relationships/hyperlink" Target="https://mentor.ieee.org/802.11/dcn/19/11-19-0721-04-000m-multiple-bssid-support-in-rnr.docx" TargetMode="External"/><Relationship Id="rId28" Type="http://schemas.openxmlformats.org/officeDocument/2006/relationships/hyperlink" Target="https://mentor.ieee.org/802.11/dcn/19/11-19-0610-02-000m-lb236-proposed-resolutions-for-cid-2234.doc" TargetMode="External"/><Relationship Id="rId36" Type="http://schemas.openxmlformats.org/officeDocument/2006/relationships/hyperlink" Target="https://mentor.ieee.org/802.11/dcn/19/11-19-1396-00-000m-resolution-for-cid-2273.docx" TargetMode="External"/><Relationship Id="rId49" Type="http://schemas.openxmlformats.org/officeDocument/2006/relationships/hyperlink" Target="https://mentor.ieee.org/802.11/dcn/19/11-19-0856-09-000m-resolutions-for-some-comments-on-11md-d2-0-lb236.docx" TargetMode="External"/><Relationship Id="rId57" Type="http://schemas.openxmlformats.org/officeDocument/2006/relationships/hyperlink" Target="https://mentor.ieee.org/802.11/dcn/19/11-19-1453-00-000m-resolution-for-cid-2067.docx" TargetMode="External"/><Relationship Id="rId106" Type="http://schemas.openxmlformats.org/officeDocument/2006/relationships/hyperlink" Target="https://mentor.ieee.org/802.11/dcn/19/11-19-1367-08-000m-2019-july-aug-sept-tgmd-teleconference-agendas.doc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19/11-19-1367-07-000m-2019-july-aug-sept-tgmd-teleconference-agendas.docx" TargetMode="External"/><Relationship Id="rId44" Type="http://schemas.openxmlformats.org/officeDocument/2006/relationships/hyperlink" Target="https://mentor.ieee.org/802.11/dcn/19/11-19-0660-01-000m-resolution-to-cid-2115.docx" TargetMode="External"/><Relationship Id="rId52" Type="http://schemas.openxmlformats.org/officeDocument/2006/relationships/hyperlink" Target="https://mentor.ieee.org/802.11/dcn/19/11-19-0856-09-000m-resolutions-for-some-comments-on-11md-d2-0-lb236.docx" TargetMode="External"/><Relationship Id="rId60" Type="http://schemas.openxmlformats.org/officeDocument/2006/relationships/hyperlink" Target="https://mentor.ieee.org/802.11/dcn/19/11-19-0551-13-000m-revmd-lb236-comments-assigned-to-hamilton.docx" TargetMode="External"/><Relationship Id="rId65" Type="http://schemas.openxmlformats.org/officeDocument/2006/relationships/hyperlink" Target="https://mentor.ieee.org/802.11/dcn/19/11-19-1367-05-000m-2019-july-aug-sept-tgmd-teleconference-agendas.docx" TargetMode="External"/><Relationship Id="rId73" Type="http://schemas.openxmlformats.org/officeDocument/2006/relationships/hyperlink" Target="https://mentor.ieee.org/802.11/dcn/19/11-19-0720-04-000m-individually-addressed-probes-cid2216.docx" TargetMode="External"/><Relationship Id="rId78" Type="http://schemas.openxmlformats.org/officeDocument/2006/relationships/hyperlink" Target="https://mentor.ieee.org/802.11/dcn/19/11-19-0610-02-000m-lb236-proposed-resolutions-for-cid-2234.doc" TargetMode="External"/><Relationship Id="rId81" Type="http://schemas.openxmlformats.org/officeDocument/2006/relationships/hyperlink" Target="https://mentor.ieee.org/802.11/dcn/19/11-19-1367-07-000m-2019-july-aug-sept-tgmd-teleconference-agendas.docx" TargetMode="External"/><Relationship Id="rId86" Type="http://schemas.openxmlformats.org/officeDocument/2006/relationships/hyperlink" Target="https://mentor.ieee.org/802.11/dcn/19/11-19-1396-00-000m-resolution-for-cid-2273.docx" TargetMode="External"/><Relationship Id="rId94" Type="http://schemas.openxmlformats.org/officeDocument/2006/relationships/hyperlink" Target="https://mentor.ieee.org/802.11/dcn/19/11-19-0551-11-000m-revmd-lb236-comments-assigned-to-hamilton.docx" TargetMode="External"/><Relationship Id="rId99" Type="http://schemas.openxmlformats.org/officeDocument/2006/relationships/hyperlink" Target="https://mentor.ieee.org/802.11/dcn/19/11-19-0856-09-000m-resolutions-for-some-comments-on-11md-d2-0-lb236.docx" TargetMode="External"/><Relationship Id="rId101" Type="http://schemas.openxmlformats.org/officeDocument/2006/relationships/hyperlink" Target="https://mentor.ieee.org/802.11/dcn/19/11-19-1195-05-000m-assorted-crs.doc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19/11-19-0429-03-000m-suggested-resolution-to-mesh-comments.docx" TargetMode="External"/><Relationship Id="rId18" Type="http://schemas.openxmlformats.org/officeDocument/2006/relationships/hyperlink" Target="https://mentor.ieee.org/802.11/dcn/19/11-19-0796-02-000m-comment-resolutions-for-d2-0-operating-classes-comments.docx" TargetMode="External"/><Relationship Id="rId39" Type="http://schemas.openxmlformats.org/officeDocument/2006/relationships/hyperlink" Target="https://mentor.ieee.org/802.11/dcn/19/11-19-0551-10-000m-revmd-lb236-comments-assigned-to-hamilton.docx" TargetMode="External"/><Relationship Id="rId109" Type="http://schemas.openxmlformats.org/officeDocument/2006/relationships/hyperlink" Target="https://mentor.ieee.org/802.11/dcn/19/11-19-0841-00-000m-cid-resolution.docx" TargetMode="External"/><Relationship Id="rId34" Type="http://schemas.openxmlformats.org/officeDocument/2006/relationships/hyperlink" Target="https://mentor.ieee.org/802.11/dcn/19/11-19-1034-03-000m-proposed-resolutions-for-11aj-related-comments-in-revmd-lb236.doc" TargetMode="External"/><Relationship Id="rId50" Type="http://schemas.openxmlformats.org/officeDocument/2006/relationships/image" Target="media/image1.emf"/><Relationship Id="rId55" Type="http://schemas.openxmlformats.org/officeDocument/2006/relationships/hyperlink" Target="https://mentor.ieee.org/802.11/dcn/19/11-19-1367-08-000m-2019-july-aug-sept-tgmd-teleconference-agendas.docx" TargetMode="External"/><Relationship Id="rId76" Type="http://schemas.openxmlformats.org/officeDocument/2006/relationships/hyperlink" Target="https://mentor.ieee.org/802.11/dcn/19/11-19-0586-06-000m-pmksa-caching-and-mac-randomization.docx" TargetMode="External"/><Relationship Id="rId97" Type="http://schemas.openxmlformats.org/officeDocument/2006/relationships/hyperlink" Target="https://mentor.ieee.org/802.11/dcn/19/11-19-1367-08-000m-2019-july-aug-sept-tgmd-teleconference-agendas.docx" TargetMode="External"/><Relationship Id="rId104" Type="http://schemas.openxmlformats.org/officeDocument/2006/relationships/hyperlink" Target="https://mentor.ieee.org/802.11/dcn/19/11-19-1453-00-000m-resolution-for-cid-2067.docx" TargetMode="External"/><Relationship Id="rId7" Type="http://schemas.openxmlformats.org/officeDocument/2006/relationships/webSettings" Target="webSettings.xml"/><Relationship Id="rId71" Type="http://schemas.openxmlformats.org/officeDocument/2006/relationships/hyperlink" Target="https://mentor.ieee.org/802.11/dcn/19/11-19-0796-01-000m-comment-resolutions-for-d2-0-operating-classes-comments.docx" TargetMode="External"/><Relationship Id="rId92" Type="http://schemas.openxmlformats.org/officeDocument/2006/relationships/hyperlink" Target="https://mentor.ieee.org/802.11/dcn/19/11-19-1367-07-000m-2019-july-aug-sept-tgmd-teleconference-agenda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44276136624162e7788a9ef0deff32f">
  <xsd:schema xmlns:xsd="http://www.w3.org/2001/XMLSchema" xmlns:xs="http://www.w3.org/2001/XMLSchema" xmlns:p="http://schemas.microsoft.com/office/2006/metadata/properties" xmlns:ns3="cc9c437c-ae0c-4066-8d90-a0f7de786127" targetNamespace="http://schemas.microsoft.com/office/2006/metadata/properties" ma:root="true" ma:fieldsID="a7a1af1ae2d713a6b18a9d11ab7afd4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90876-032E-493F-BEDC-D224DCF9D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A495E-928B-4E5E-AAB9-4A5FE1764AA3}">
  <ds:schemaRefs>
    <ds:schemaRef ds:uri="http://schemas.microsoft.com/sharepoint/v3/contenttype/forms"/>
  </ds:schemaRefs>
</ds:datastoreItem>
</file>

<file path=customXml/itemProps3.xml><?xml version="1.0" encoding="utf-8"?>
<ds:datastoreItem xmlns:ds="http://schemas.openxmlformats.org/officeDocument/2006/customXml" ds:itemID="{988784DF-D5BE-4F22-A977-C2ABFEB7E47F}">
  <ds:schemaRef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9c437c-ae0c-4066-8d90-a0f7de786127"/>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9854</TotalTime>
  <Pages>41</Pages>
  <Words>13179</Words>
  <Characters>83374</Characters>
  <Application>Microsoft Office Word</Application>
  <DocSecurity>0</DocSecurity>
  <Lines>694</Lines>
  <Paragraphs>192</Paragraphs>
  <ScaleCrop>false</ScaleCrop>
  <HeadingPairs>
    <vt:vector size="2" baseType="variant">
      <vt:variant>
        <vt:lpstr>Title</vt:lpstr>
      </vt:variant>
      <vt:variant>
        <vt:i4>1</vt:i4>
      </vt:variant>
    </vt:vector>
  </HeadingPairs>
  <TitlesOfParts>
    <vt:vector size="1" baseType="lpstr">
      <vt:lpstr>doc.: IEEE 802.11-19/1450r0</vt:lpstr>
    </vt:vector>
  </TitlesOfParts>
  <Company>Qualcomm Technologies, Inc.</Company>
  <LinksUpToDate>false</LinksUpToDate>
  <CharactersWithSpaces>96361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802.11-19/1450r0</dc:title>
  <dc:subject>Minutes</dc:subject>
  <dc:creator>Jon Rosdahl</dc:creator>
  <cp:keywords>August 2019</cp:keywords>
  <dc:description>Jon Rosdahl, Qualcomm</dc:description>
  <cp:lastModifiedBy>Jon Rosdahl</cp:lastModifiedBy>
  <cp:revision>1080</cp:revision>
  <cp:lastPrinted>1900-01-01T07:00:00Z</cp:lastPrinted>
  <dcterms:created xsi:type="dcterms:W3CDTF">2019-08-20T13:03:00Z</dcterms:created>
  <dcterms:modified xsi:type="dcterms:W3CDTF">2019-09-03T23:01:00Z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