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5178E9B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142B41">
              <w:rPr>
                <w:lang w:eastAsia="ja-JP"/>
              </w:rPr>
              <w:t>Aug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4BA8B29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2CB90E2B" w:rsidR="000576AB" w:rsidRPr="009A517B" w:rsidRDefault="00142B41" w:rsidP="009F53CE">
            <w:pPr>
              <w:rPr>
                <w:szCs w:val="22"/>
              </w:rPr>
            </w:pPr>
            <w:r>
              <w:rPr>
                <w:szCs w:val="22"/>
              </w:rPr>
              <w:t>Po-Kai Huang</w:t>
            </w:r>
          </w:p>
        </w:tc>
        <w:tc>
          <w:tcPr>
            <w:tcW w:w="1512" w:type="dxa"/>
          </w:tcPr>
          <w:p w14:paraId="100778E3" w14:textId="2B4BAF74" w:rsidR="000576AB" w:rsidRPr="009A517B" w:rsidRDefault="005933E2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Intel </w:t>
            </w:r>
          </w:p>
        </w:tc>
        <w:tc>
          <w:tcPr>
            <w:tcW w:w="2268" w:type="dxa"/>
          </w:tcPr>
          <w:p w14:paraId="09B55B2F" w14:textId="7FB62562" w:rsidR="000576AB" w:rsidRPr="009A517B" w:rsidRDefault="000576AB" w:rsidP="009F53CE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0D77CED4" w14:textId="015046BB" w:rsidR="000576AB" w:rsidRPr="009A517B" w:rsidRDefault="000576AB" w:rsidP="009F53CE">
            <w:pPr>
              <w:rPr>
                <w:szCs w:val="22"/>
              </w:rPr>
            </w:pPr>
          </w:p>
        </w:tc>
        <w:tc>
          <w:tcPr>
            <w:tcW w:w="2319" w:type="dxa"/>
          </w:tcPr>
          <w:p w14:paraId="484649B2" w14:textId="237958CC" w:rsidR="000576AB" w:rsidRPr="009A517B" w:rsidRDefault="000576AB" w:rsidP="009F53CE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4F1F40D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142B41">
                              <w:rPr>
                                <w:lang w:eastAsia="ja-JP"/>
                              </w:rPr>
                              <w:t>Aug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34D7363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142B41">
                              <w:rPr>
                                <w:lang w:eastAsia="ja-JP"/>
                              </w:rPr>
                              <w:t>19</w:t>
                            </w:r>
                            <w:r w:rsidR="007F44EB">
                              <w:rPr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142B41">
                              <w:rPr>
                                <w:lang w:eastAsia="ja-JP"/>
                              </w:rPr>
                              <w:t>Aug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4F1F40D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142B41">
                        <w:rPr>
                          <w:lang w:eastAsia="ja-JP"/>
                        </w:rPr>
                        <w:t>Aug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34D7363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142B41">
                        <w:rPr>
                          <w:lang w:eastAsia="ja-JP"/>
                        </w:rPr>
                        <w:t>19</w:t>
                      </w:r>
                      <w:r w:rsidR="007F44EB">
                        <w:rPr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142B41">
                        <w:rPr>
                          <w:lang w:eastAsia="ja-JP"/>
                        </w:rPr>
                        <w:t>Aug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17F3677E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Aug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19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F045F">
        <w:rPr>
          <w:b/>
          <w:sz w:val="28"/>
          <w:u w:val="single"/>
          <w:lang w:eastAsia="ja-JP"/>
        </w:rPr>
        <w:t>2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F045F">
        <w:rPr>
          <w:b/>
          <w:sz w:val="28"/>
          <w:u w:val="single"/>
          <w:lang w:eastAsia="ja-JP"/>
        </w:rPr>
        <w:t>4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9F045F">
        <w:rPr>
          <w:b/>
          <w:sz w:val="28"/>
          <w:u w:val="single"/>
          <w:lang w:eastAsia="ja-JP"/>
        </w:rPr>
        <w:t>(PS</w:t>
      </w:r>
      <w:r w:rsidR="00165F7B" w:rsidRPr="00165F7B">
        <w:rPr>
          <w:b/>
          <w:sz w:val="28"/>
          <w:u w:val="single"/>
          <w:lang w:eastAsia="ja-JP"/>
        </w:rPr>
        <w:t>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5A4661F5" w14:textId="77777777" w:rsidR="009F045F" w:rsidRDefault="00FC12C7" w:rsidP="009F045F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 xml:space="preserve">4. Attendance: send email to the chair or </w:t>
      </w:r>
      <w:r w:rsidR="009F045F">
        <w:t>Po-kai Huang</w:t>
      </w:r>
      <w:r>
        <w:t xml:space="preserve"> (</w:t>
      </w:r>
      <w:r w:rsidR="009F045F">
        <w:rPr>
          <w:rStyle w:val="Hyperlink"/>
        </w:rPr>
        <w:t>po-kai.huang@intel.com</w:t>
      </w:r>
      <w:r>
        <w:br/>
      </w:r>
      <w:r w:rsidR="009F045F">
        <w:t>5.Presentations</w:t>
      </w:r>
    </w:p>
    <w:p w14:paraId="5928D2F0" w14:textId="77777777" w:rsidR="009F045F" w:rsidRDefault="009F045F" w:rsidP="009F045F">
      <w:r>
        <w:t>   - 19/1065r1 – “PHY CR for Clause 30”, Vinod Kristem (Intel Corporation)</w:t>
      </w:r>
    </w:p>
    <w:p w14:paraId="7E0E0766" w14:textId="0E31205A" w:rsidR="00FC12C7" w:rsidRDefault="009F045F" w:rsidP="009F045F">
      <w:r>
        <w:t>6. Adjourn</w:t>
      </w:r>
    </w:p>
    <w:p w14:paraId="0DB2C409" w14:textId="77777777" w:rsidR="009F045F" w:rsidRDefault="009F045F" w:rsidP="009F045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8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9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0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5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6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17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18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19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01C2CC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F045F">
        <w:rPr>
          <w:b/>
          <w:lang w:eastAsia="ja-JP"/>
        </w:rPr>
        <w:t>02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9F045F">
        <w:rPr>
          <w:b/>
          <w:lang w:eastAsia="ja-JP"/>
        </w:rPr>
        <w:t>5</w:t>
      </w:r>
      <w:r w:rsidR="00D157E3" w:rsidRPr="00CE1D9F">
        <w:rPr>
          <w:b/>
          <w:lang w:eastAsia="ja-JP"/>
        </w:rPr>
        <w:t xml:space="preserve"> </w:t>
      </w:r>
      <w:r w:rsidR="009F045F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(PST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lastRenderedPageBreak/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r w:rsidR="007068D9">
        <w:rPr>
          <w:lang w:eastAsia="ja-JP"/>
        </w:rPr>
        <w:t>call in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1CF19224" w14:textId="4CF47D55" w:rsidR="00666480" w:rsidRPr="007068D9" w:rsidRDefault="00666480" w:rsidP="007068D9"/>
    <w:p w14:paraId="48A13AF5" w14:textId="30DE5B75" w:rsidR="009F045F" w:rsidRPr="009F045F" w:rsidRDefault="009F045F" w:rsidP="009F045F">
      <w:pPr>
        <w:jc w:val="both"/>
        <w:rPr>
          <w:b/>
          <w:sz w:val="22"/>
          <w:lang w:eastAsia="ko-KR"/>
        </w:rPr>
      </w:pPr>
      <w:r w:rsidRPr="009F045F">
        <w:rPr>
          <w:b/>
        </w:rPr>
        <w:t xml:space="preserve">19/1065r1 – “PHY CR for Clause 30: </w:t>
      </w:r>
      <w:r w:rsidRPr="009F045F">
        <w:rPr>
          <w:b/>
          <w:lang w:eastAsia="ja-JP"/>
        </w:rPr>
        <w:t>Vinod (This presentation include</w:t>
      </w:r>
      <w:r>
        <w:rPr>
          <w:b/>
          <w:lang w:eastAsia="ja-JP"/>
        </w:rPr>
        <w:t>s</w:t>
      </w:r>
      <w:r w:rsidRPr="009F045F">
        <w:rPr>
          <w:b/>
          <w:lang w:eastAsia="ja-JP"/>
        </w:rPr>
        <w:t xml:space="preserve"> the following CIDs </w:t>
      </w:r>
      <w:r>
        <w:rPr>
          <w:b/>
          <w:lang w:eastAsia="ja-JP"/>
        </w:rPr>
        <w:t xml:space="preserve">3021, </w:t>
      </w:r>
      <w:r w:rsidRPr="009F045F">
        <w:rPr>
          <w:b/>
          <w:lang w:eastAsia="ko-KR"/>
        </w:rPr>
        <w:t>3022, 3125, 3024, 3088, 3132, 3239, 3321, and 3322.</w:t>
      </w:r>
      <w:r w:rsidRPr="009F045F">
        <w:rPr>
          <w:b/>
          <w:lang w:eastAsia="ja-JP"/>
        </w:rPr>
        <w:t>)</w:t>
      </w:r>
    </w:p>
    <w:p w14:paraId="2B44D229" w14:textId="77777777" w:rsidR="009F045F" w:rsidRDefault="009F045F" w:rsidP="00751C12">
      <w:pPr>
        <w:ind w:left="360"/>
        <w:rPr>
          <w:lang w:eastAsia="ja-JP"/>
        </w:rPr>
      </w:pPr>
    </w:p>
    <w:p w14:paraId="0A3F3B40" w14:textId="1452BA87" w:rsidR="009F045F" w:rsidRDefault="009F045F" w:rsidP="00751C12">
      <w:pPr>
        <w:ind w:left="360"/>
        <w:rPr>
          <w:lang w:eastAsia="ja-JP"/>
        </w:rPr>
      </w:pPr>
      <w:r>
        <w:rPr>
          <w:lang w:eastAsia="ja-JP"/>
        </w:rPr>
        <w:t xml:space="preserve">3021: No </w:t>
      </w:r>
      <w:r w:rsidR="00A97DE7">
        <w:rPr>
          <w:lang w:eastAsia="ja-JP"/>
        </w:rPr>
        <w:t>Discussion</w:t>
      </w:r>
    </w:p>
    <w:p w14:paraId="019B2E15" w14:textId="440EC0FB" w:rsidR="009F045F" w:rsidRDefault="009F045F" w:rsidP="00751C12">
      <w:pPr>
        <w:ind w:left="360"/>
        <w:rPr>
          <w:lang w:eastAsia="ja-JP"/>
        </w:rPr>
      </w:pPr>
      <w:r>
        <w:rPr>
          <w:lang w:eastAsia="ja-JP"/>
        </w:rPr>
        <w:t>3022: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03C77DA8" w14:textId="0EE5C165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3125: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C617EBE" w14:textId="047CF89D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3024:</w:t>
      </w:r>
      <w:r w:rsidRPr="009F045F">
        <w:rPr>
          <w:lang w:eastAsia="ja-JP"/>
        </w:rPr>
        <w:t xml:space="preserve"> </w:t>
      </w:r>
    </w:p>
    <w:p w14:paraId="1813CF63" w14:textId="77777777" w:rsidR="00452EE3" w:rsidRDefault="00452EE3" w:rsidP="009F045F">
      <w:pPr>
        <w:ind w:left="360"/>
        <w:rPr>
          <w:lang w:eastAsia="ja-JP"/>
        </w:rPr>
      </w:pPr>
    </w:p>
    <w:p w14:paraId="02D67CA9" w14:textId="77777777" w:rsidR="00452EE3" w:rsidRDefault="00452EE3" w:rsidP="00452EE3">
      <w:pPr>
        <w:rPr>
          <w:lang w:eastAsia="ja-JP"/>
        </w:rPr>
      </w:pPr>
      <w:r>
        <w:rPr>
          <w:lang w:eastAsia="ja-JP"/>
        </w:rPr>
        <w:t xml:space="preserve">Q (Yunsong): Comment on 3024. Is the </w:t>
      </w:r>
      <w:proofErr w:type="spellStart"/>
      <w:r>
        <w:rPr>
          <w:lang w:eastAsia="ja-JP"/>
        </w:rPr>
        <w:t>iBW</w:t>
      </w:r>
      <w:proofErr w:type="spellEnd"/>
      <w:r>
        <w:rPr>
          <w:lang w:eastAsia="ja-JP"/>
        </w:rPr>
        <w:t xml:space="preserve"> index correct?</w:t>
      </w:r>
    </w:p>
    <w:p w14:paraId="79792393" w14:textId="77777777" w:rsidR="00452EE3" w:rsidRDefault="00452EE3" w:rsidP="00452EE3">
      <w:pPr>
        <w:rPr>
          <w:lang w:eastAsia="ja-JP"/>
        </w:rPr>
      </w:pPr>
      <w:r>
        <w:rPr>
          <w:lang w:eastAsia="ja-JP"/>
        </w:rPr>
        <w:t xml:space="preserve">A (Vinod): I just use the current notation. </w:t>
      </w:r>
    </w:p>
    <w:p w14:paraId="3756C9D9" w14:textId="2A5B4EE8" w:rsidR="00452EE3" w:rsidRDefault="00452EE3" w:rsidP="00452EE3">
      <w:pPr>
        <w:rPr>
          <w:lang w:eastAsia="ja-JP"/>
        </w:rPr>
      </w:pPr>
      <w:proofErr w:type="gramStart"/>
      <w:r>
        <w:rPr>
          <w:lang w:eastAsia="ja-JP"/>
        </w:rPr>
        <w:t>Q :</w:t>
      </w:r>
      <w:proofErr w:type="gramEnd"/>
      <w:r>
        <w:rPr>
          <w:lang w:eastAsia="ja-JP"/>
        </w:rPr>
        <w:t xml:space="preserve"> I think there is a difference. </w:t>
      </w:r>
      <w:r w:rsidR="003A426C">
        <w:rPr>
          <w:lang w:eastAsia="ja-JP"/>
        </w:rPr>
        <w:t>Some of the</w:t>
      </w:r>
      <w:r>
        <w:rPr>
          <w:lang w:eastAsia="ja-JP"/>
        </w:rPr>
        <w:t xml:space="preserve"> index inside the equation should be </w:t>
      </w:r>
      <w:proofErr w:type="spellStart"/>
      <w:r>
        <w:rPr>
          <w:lang w:eastAsia="ja-JP"/>
        </w:rPr>
        <w:t>j</w:t>
      </w:r>
      <w:r w:rsidR="003A426C">
        <w:rPr>
          <w:lang w:eastAsia="ja-JP"/>
        </w:rPr>
        <w:t>BW</w:t>
      </w:r>
      <w:proofErr w:type="spellEnd"/>
      <w:r>
        <w:rPr>
          <w:lang w:eastAsia="ja-JP"/>
        </w:rPr>
        <w:t>.</w:t>
      </w:r>
    </w:p>
    <w:p w14:paraId="726883F0" w14:textId="2844550D" w:rsidR="00452EE3" w:rsidRDefault="00452EE3" w:rsidP="00452EE3">
      <w:pPr>
        <w:rPr>
          <w:lang w:eastAsia="ja-JP"/>
        </w:rPr>
      </w:pPr>
      <w:r>
        <w:rPr>
          <w:lang w:eastAsia="ja-JP"/>
        </w:rPr>
        <w:t>A (Vinod): Agree and make the change.</w:t>
      </w:r>
    </w:p>
    <w:p w14:paraId="0BEEF699" w14:textId="77777777" w:rsidR="003A426C" w:rsidRDefault="003A426C" w:rsidP="00452EE3">
      <w:pPr>
        <w:rPr>
          <w:lang w:eastAsia="ja-JP"/>
        </w:rPr>
      </w:pPr>
    </w:p>
    <w:p w14:paraId="550D90E8" w14:textId="77777777" w:rsidR="003A426C" w:rsidRDefault="003A426C" w:rsidP="009F045F">
      <w:pPr>
        <w:ind w:left="360"/>
        <w:rPr>
          <w:lang w:eastAsia="ja-JP"/>
        </w:rPr>
      </w:pPr>
    </w:p>
    <w:p w14:paraId="1D06CBFB" w14:textId="15EE95EF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3088: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AB1E6FC" w14:textId="77777777" w:rsidR="00A97DE7" w:rsidRDefault="009F045F" w:rsidP="009F045F">
      <w:pPr>
        <w:ind w:left="360"/>
        <w:rPr>
          <w:lang w:eastAsia="ja-JP"/>
        </w:rPr>
      </w:pPr>
      <w:r>
        <w:rPr>
          <w:lang w:eastAsia="ja-JP"/>
        </w:rPr>
        <w:t>3132: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 xml:space="preserve">No Discussion </w:t>
      </w:r>
    </w:p>
    <w:p w14:paraId="4B2FB53F" w14:textId="74620B06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3239: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675AF575" w14:textId="5665EED9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3321:</w:t>
      </w:r>
      <w:r w:rsidRPr="009F045F">
        <w:rPr>
          <w:lang w:eastAsia="ja-JP"/>
        </w:rPr>
        <w:t xml:space="preserve"> </w:t>
      </w:r>
    </w:p>
    <w:p w14:paraId="020C4E31" w14:textId="77777777" w:rsidR="003A426C" w:rsidRDefault="003A426C" w:rsidP="009F045F">
      <w:pPr>
        <w:ind w:left="360"/>
        <w:rPr>
          <w:lang w:eastAsia="ja-JP"/>
        </w:rPr>
      </w:pPr>
    </w:p>
    <w:p w14:paraId="08617057" w14:textId="702E0834" w:rsidR="003A426C" w:rsidRDefault="003A426C" w:rsidP="003A426C">
      <w:pPr>
        <w:rPr>
          <w:lang w:eastAsia="ja-JP"/>
        </w:rPr>
      </w:pPr>
      <w:r>
        <w:rPr>
          <w:lang w:eastAsia="ja-JP"/>
        </w:rPr>
        <w:t>Q (Rui): Subcarrier coefficient is weird?</w:t>
      </w:r>
    </w:p>
    <w:p w14:paraId="084F95AF" w14:textId="1744F3CB" w:rsidR="003A426C" w:rsidRDefault="003A426C" w:rsidP="003A426C">
      <w:pPr>
        <w:rPr>
          <w:lang w:eastAsia="ja-JP"/>
        </w:rPr>
      </w:pPr>
      <w:r>
        <w:rPr>
          <w:lang w:eastAsia="ja-JP"/>
        </w:rPr>
        <w:t xml:space="preserve">A (Vinod): subcarrier coefficient is already used in the </w:t>
      </w:r>
      <w:r w:rsidR="00A774A6">
        <w:rPr>
          <w:lang w:eastAsia="ja-JP"/>
        </w:rPr>
        <w:t>current spec</w:t>
      </w:r>
      <w:r>
        <w:rPr>
          <w:lang w:eastAsia="ja-JP"/>
        </w:rPr>
        <w:t>.</w:t>
      </w:r>
    </w:p>
    <w:p w14:paraId="00C6A779" w14:textId="592B5637" w:rsidR="003A426C" w:rsidRDefault="003A426C" w:rsidP="003A426C">
      <w:pPr>
        <w:rPr>
          <w:lang w:eastAsia="ja-JP"/>
        </w:rPr>
      </w:pPr>
      <w:r>
        <w:rPr>
          <w:lang w:eastAsia="ja-JP"/>
        </w:rPr>
        <w:t>Q (Rui): Maybe just use coefficient</w:t>
      </w:r>
      <w:r w:rsidR="00A774A6">
        <w:rPr>
          <w:lang w:eastAsia="ja-JP"/>
        </w:rPr>
        <w:t xml:space="preserve"> to align with the context</w:t>
      </w:r>
      <w:r>
        <w:rPr>
          <w:lang w:eastAsia="ja-JP"/>
        </w:rPr>
        <w:t>.</w:t>
      </w:r>
    </w:p>
    <w:p w14:paraId="37B879A8" w14:textId="704118CC" w:rsidR="003A426C" w:rsidRDefault="003A426C" w:rsidP="003A426C">
      <w:pPr>
        <w:rPr>
          <w:lang w:eastAsia="ja-JP"/>
        </w:rPr>
      </w:pPr>
      <w:r>
        <w:rPr>
          <w:lang w:eastAsia="ja-JP"/>
        </w:rPr>
        <w:t>A (Vinod): ok</w:t>
      </w:r>
    </w:p>
    <w:p w14:paraId="2D206300" w14:textId="0B5EF31D" w:rsidR="003A426C" w:rsidRDefault="003A426C" w:rsidP="003A426C">
      <w:pPr>
        <w:rPr>
          <w:lang w:eastAsia="ja-JP"/>
        </w:rPr>
      </w:pPr>
      <w:r>
        <w:rPr>
          <w:lang w:eastAsia="ja-JP"/>
        </w:rPr>
        <w:t>Q (Rui): Subcarrier index mapping is weird. Probably just subcarrier allocation.</w:t>
      </w:r>
    </w:p>
    <w:p w14:paraId="1F88D1AD" w14:textId="07B81B7E" w:rsidR="003A426C" w:rsidRDefault="003A426C" w:rsidP="003A426C">
      <w:pPr>
        <w:rPr>
          <w:lang w:eastAsia="ja-JP"/>
        </w:rPr>
      </w:pPr>
      <w:r>
        <w:rPr>
          <w:lang w:eastAsia="ja-JP"/>
        </w:rPr>
        <w:t>A (Vinod): ok</w:t>
      </w:r>
    </w:p>
    <w:p w14:paraId="0C613197" w14:textId="41E7C688" w:rsidR="003A426C" w:rsidRDefault="003A426C" w:rsidP="003A426C">
      <w:pPr>
        <w:rPr>
          <w:lang w:eastAsia="ja-JP"/>
        </w:rPr>
      </w:pPr>
      <w:r>
        <w:rPr>
          <w:lang w:eastAsia="ja-JP"/>
        </w:rPr>
        <w:t>Q (Yunsong): Why there is no box for the first one?</w:t>
      </w:r>
    </w:p>
    <w:p w14:paraId="05135CE5" w14:textId="3472A9EB" w:rsidR="003A426C" w:rsidRDefault="003A426C" w:rsidP="003A426C">
      <w:pPr>
        <w:rPr>
          <w:lang w:eastAsia="ja-JP"/>
        </w:rPr>
      </w:pPr>
      <w:r>
        <w:rPr>
          <w:lang w:eastAsia="ja-JP"/>
        </w:rPr>
        <w:t xml:space="preserve">A (Vinod): This is just input rather than functionality. </w:t>
      </w:r>
    </w:p>
    <w:p w14:paraId="4E82CF7E" w14:textId="77777777" w:rsidR="003A426C" w:rsidRDefault="003A426C" w:rsidP="009F045F">
      <w:pPr>
        <w:ind w:left="360"/>
        <w:rPr>
          <w:lang w:eastAsia="ja-JP"/>
        </w:rPr>
      </w:pPr>
    </w:p>
    <w:p w14:paraId="114E2962" w14:textId="7CE31875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3322: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F7C872E" w14:textId="77777777" w:rsidR="009F045F" w:rsidRDefault="009F045F" w:rsidP="009F045F">
      <w:pPr>
        <w:ind w:left="360"/>
        <w:rPr>
          <w:lang w:eastAsia="ja-JP"/>
        </w:rPr>
      </w:pPr>
    </w:p>
    <w:p w14:paraId="5C81A58B" w14:textId="58C46966" w:rsidR="00452EE3" w:rsidRDefault="00452EE3" w:rsidP="0095652B">
      <w:pPr>
        <w:rPr>
          <w:lang w:eastAsia="ja-JP"/>
        </w:rPr>
      </w:pPr>
    </w:p>
    <w:p w14:paraId="63AC39FD" w14:textId="27BF3EBA" w:rsidR="003A426C" w:rsidRDefault="003A426C" w:rsidP="0095652B">
      <w:pPr>
        <w:rPr>
          <w:lang w:eastAsia="ja-JP"/>
        </w:rPr>
      </w:pPr>
      <w:r>
        <w:rPr>
          <w:lang w:eastAsia="ja-JP"/>
        </w:rPr>
        <w:t>Presenter will upload r2 and ready for motion.</w:t>
      </w:r>
    </w:p>
    <w:p w14:paraId="22352C69" w14:textId="77777777" w:rsidR="00452EE3" w:rsidRPr="00740076" w:rsidRDefault="00452EE3" w:rsidP="0095652B">
      <w:pPr>
        <w:rPr>
          <w:lang w:eastAsia="ja-JP"/>
        </w:rPr>
      </w:pPr>
    </w:p>
    <w:p w14:paraId="3C78F015" w14:textId="1F45B36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>adjourned at</w:t>
      </w:r>
      <w:r w:rsidR="0071787E">
        <w:rPr>
          <w:b/>
          <w:lang w:eastAsia="ja-JP"/>
        </w:rPr>
        <w:t xml:space="preserve"> 2</w:t>
      </w:r>
      <w:r w:rsidR="0014530C">
        <w:rPr>
          <w:b/>
          <w:lang w:eastAsia="ja-JP"/>
        </w:rPr>
        <w:t>.</w:t>
      </w:r>
      <w:r w:rsidR="0071787E">
        <w:rPr>
          <w:b/>
          <w:lang w:eastAsia="ja-JP"/>
        </w:rPr>
        <w:t>33</w:t>
      </w:r>
      <w:r w:rsidR="00C83FD2" w:rsidRPr="00DB2651">
        <w:rPr>
          <w:b/>
          <w:lang w:eastAsia="ja-JP"/>
        </w:rPr>
        <w:t xml:space="preserve"> </w:t>
      </w:r>
      <w:r w:rsidR="0071787E">
        <w:rPr>
          <w:b/>
          <w:lang w:eastAsia="ja-JP"/>
        </w:rPr>
        <w:t>p</w:t>
      </w:r>
      <w:r w:rsidR="007C4562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(PS</w:t>
      </w:r>
      <w:r w:rsidR="00CC353D" w:rsidRPr="00DB2651">
        <w:rPr>
          <w:rFonts w:hint="eastAsia"/>
          <w:b/>
          <w:lang w:eastAsia="ja-JP"/>
        </w:rPr>
        <w:t>T).</w:t>
      </w:r>
    </w:p>
    <w:p w14:paraId="201AF623" w14:textId="6FC4AB4B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9F045F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9F045F" w:rsidRPr="003D05CE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lastRenderedPageBreak/>
              <w:t>2</w:t>
            </w:r>
          </w:p>
        </w:tc>
        <w:tc>
          <w:tcPr>
            <w:tcW w:w="2622" w:type="dxa"/>
          </w:tcPr>
          <w:p w14:paraId="04362AAC" w14:textId="68E7AE6A" w:rsidR="009F045F" w:rsidRPr="0002202D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D0FC866" w14:textId="78E91749" w:rsidR="009F045F" w:rsidRPr="0002202D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3FE4DE29" w:rsidR="00666480" w:rsidRPr="0002202D" w:rsidRDefault="009F045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9F045F">
              <w:rPr>
                <w:rFonts w:eastAsia="Times New Roman"/>
                <w:szCs w:val="20"/>
              </w:rPr>
              <w:t>Vinod Kristem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0E7B1083" w:rsidR="00666480" w:rsidRPr="0002202D" w:rsidRDefault="00452EE3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Yunsong Yang</w:t>
            </w:r>
          </w:p>
        </w:tc>
        <w:tc>
          <w:tcPr>
            <w:tcW w:w="4335" w:type="dxa"/>
          </w:tcPr>
          <w:p w14:paraId="7A4A8C92" w14:textId="2265F0E1" w:rsidR="00666480" w:rsidRPr="0002202D" w:rsidRDefault="00452EE3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BEC1B3" w:rsidR="00666480" w:rsidRPr="0002202D" w:rsidRDefault="0071787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6373F6B4" w14:textId="76FB2281" w:rsidR="00666480" w:rsidRPr="0002202D" w:rsidRDefault="0071787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4E3A7E4" w:rsidR="00D055D6" w:rsidRPr="0002202D" w:rsidRDefault="005E40F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 </w:t>
            </w:r>
          </w:p>
        </w:tc>
        <w:tc>
          <w:tcPr>
            <w:tcW w:w="4335" w:type="dxa"/>
          </w:tcPr>
          <w:p w14:paraId="02ABF342" w14:textId="5CEBAD97" w:rsidR="0074041B" w:rsidRPr="0002202D" w:rsidRDefault="005E40F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LGE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549FF19F" w:rsidR="00D634AC" w:rsidRPr="0002202D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4335" w:type="dxa"/>
          </w:tcPr>
          <w:p w14:paraId="797778EA" w14:textId="596A0DCA" w:rsidR="00D634AC" w:rsidRPr="00FB73D4" w:rsidRDefault="00D634AC" w:rsidP="00FB73D4">
            <w:pPr>
              <w:pStyle w:val="NormalWeb"/>
              <w:rPr>
                <w:color w:val="000000"/>
              </w:rPr>
            </w:pP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Pr="00B67314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40BC9F90" w:rsidR="00D634AC" w:rsidRPr="0002202D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4335" w:type="dxa"/>
          </w:tcPr>
          <w:p w14:paraId="068C01AB" w14:textId="1705488A" w:rsidR="00D634AC" w:rsidRPr="0002202D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A67B1E" w:rsidRPr="007B0526" w14:paraId="329813FB" w14:textId="77777777" w:rsidTr="00D8686A">
        <w:trPr>
          <w:trHeight w:val="270"/>
        </w:trPr>
        <w:tc>
          <w:tcPr>
            <w:tcW w:w="541" w:type="dxa"/>
          </w:tcPr>
          <w:p w14:paraId="04C1EA3D" w14:textId="4DCE1E35" w:rsidR="00A67B1E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43DA3D" w14:textId="496FF652" w:rsidR="00A67B1E" w:rsidRPr="0002202D" w:rsidRDefault="00A67B1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4335" w:type="dxa"/>
          </w:tcPr>
          <w:p w14:paraId="2C1812DB" w14:textId="1F423174" w:rsidR="00A67B1E" w:rsidRPr="0002202D" w:rsidRDefault="00A67B1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  <w:tr w:rsidR="005031D0" w:rsidRPr="007B0526" w14:paraId="28BE640E" w14:textId="77777777" w:rsidTr="00D8686A">
        <w:trPr>
          <w:trHeight w:val="270"/>
        </w:trPr>
        <w:tc>
          <w:tcPr>
            <w:tcW w:w="541" w:type="dxa"/>
          </w:tcPr>
          <w:p w14:paraId="7BF9F33D" w14:textId="4C17FA9A" w:rsidR="005031D0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3EF57780" w14:textId="0D34EA2D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4335" w:type="dxa"/>
          </w:tcPr>
          <w:p w14:paraId="69F64B94" w14:textId="6749970E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</w:tbl>
    <w:p w14:paraId="107349D7" w14:textId="1B679D4F" w:rsidR="00140721" w:rsidRDefault="00140721"/>
    <w:sectPr w:rsidR="00140721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DD6C" w14:textId="77777777" w:rsidR="00BB5F80" w:rsidRDefault="00BB5F80">
      <w:r>
        <w:separator/>
      </w:r>
    </w:p>
  </w:endnote>
  <w:endnote w:type="continuationSeparator" w:id="0">
    <w:p w14:paraId="20286419" w14:textId="77777777" w:rsidR="00BB5F80" w:rsidRDefault="00BB5F80">
      <w:r>
        <w:continuationSeparator/>
      </w:r>
    </w:p>
  </w:endnote>
  <w:endnote w:type="continuationNotice" w:id="1">
    <w:p w14:paraId="10FC31D2" w14:textId="77777777" w:rsidR="00BB5F80" w:rsidRDefault="00BB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BB5F80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2CB6" w14:textId="77777777" w:rsidR="00BB5F80" w:rsidRDefault="00BB5F80">
      <w:r>
        <w:separator/>
      </w:r>
    </w:p>
  </w:footnote>
  <w:footnote w:type="continuationSeparator" w:id="0">
    <w:p w14:paraId="7130EEE5" w14:textId="77777777" w:rsidR="00BB5F80" w:rsidRDefault="00BB5F80">
      <w:r>
        <w:continuationSeparator/>
      </w:r>
    </w:p>
  </w:footnote>
  <w:footnote w:type="continuationNotice" w:id="1">
    <w:p w14:paraId="11A168F5" w14:textId="77777777" w:rsidR="00BB5F80" w:rsidRDefault="00BB5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3B438FDE" w:rsidR="00390E22" w:rsidRPr="00F93830" w:rsidRDefault="00142B41" w:rsidP="00CC353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157EC7">
      <w:t>1449</w:t>
    </w:r>
    <w:r w:rsidR="00390E22">
      <w:t>r</w:t>
    </w:r>
    <w:r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19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468"/>
    <w:rsid w:val="00013E96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2E0C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21"/>
    <w:rsid w:val="003F590F"/>
    <w:rsid w:val="003F6857"/>
    <w:rsid w:val="003F6CB9"/>
    <w:rsid w:val="003F6E4A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5920"/>
    <w:rsid w:val="00A05C56"/>
    <w:rsid w:val="00A05CE8"/>
    <w:rsid w:val="00A066E7"/>
    <w:rsid w:val="00A06C0D"/>
    <w:rsid w:val="00A0708A"/>
    <w:rsid w:val="00A0768B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C71"/>
    <w:rsid w:val="00A25F4D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4CED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26ED"/>
    <w:rsid w:val="00DF2A86"/>
    <w:rsid w:val="00DF2AC8"/>
    <w:rsid w:val="00DF2DC5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E32"/>
    <w:rsid w:val="00E06250"/>
    <w:rsid w:val="00E0664C"/>
    <w:rsid w:val="00E06C9E"/>
    <w:rsid w:val="00E06D2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3D4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://standards.ieee.org/develop/policies/antitrust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http://standards.ieee.org/faqs/affilia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faqs/patent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802.org/11/Rules/rules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www.ieee802.org/11/Rules/rule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09/11-09-0002-16-0000-802-11-operations-manual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B559-16B5-4FC1-9D92-09113AA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</TotalTime>
  <Pages>4</Pages>
  <Words>734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4618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2016, CTPClassification=CTP_NT</cp:keywords>
  <dc:description>Stephen McCann, BlackBerry</dc:description>
  <cp:lastModifiedBy>Leif Wilhelmsson R</cp:lastModifiedBy>
  <cp:revision>3</cp:revision>
  <cp:lastPrinted>2016-08-16T10:35:00Z</cp:lastPrinted>
  <dcterms:created xsi:type="dcterms:W3CDTF">2019-08-20T05:50:00Z</dcterms:created>
  <dcterms:modified xsi:type="dcterms:W3CDTF">2019-08-20T10:18:00Z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