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D083" w14:textId="77777777" w:rsidR="00CA09B2" w:rsidRDefault="00CA09B2" w:rsidP="00BC374F">
      <w:pPr>
        <w:pStyle w:val="T1"/>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93"/>
        <w:gridCol w:w="2610"/>
        <w:gridCol w:w="2070"/>
        <w:gridCol w:w="2448"/>
      </w:tblGrid>
      <w:tr w:rsidR="00CA09B2" w14:paraId="18F19E20" w14:textId="77777777" w:rsidTr="0078145A">
        <w:trPr>
          <w:trHeight w:val="710"/>
          <w:jc w:val="center"/>
        </w:trPr>
        <w:tc>
          <w:tcPr>
            <w:tcW w:w="9576" w:type="dxa"/>
            <w:gridSpan w:val="5"/>
            <w:vAlign w:val="center"/>
          </w:tcPr>
          <w:p w14:paraId="0146109A" w14:textId="77777777" w:rsidR="009727E2" w:rsidRDefault="00095462" w:rsidP="00BC374F">
            <w:pPr>
              <w:pStyle w:val="T2"/>
              <w:spacing w:after="0"/>
              <w:rPr>
                <w:rFonts w:ascii="Verdana" w:hAnsi="Verdana"/>
                <w:color w:val="000000"/>
                <w:szCs w:val="17"/>
              </w:rPr>
            </w:pPr>
            <w:r>
              <w:rPr>
                <w:rFonts w:ascii="Verdana" w:hAnsi="Verdana"/>
                <w:color w:val="000000"/>
                <w:szCs w:val="17"/>
              </w:rPr>
              <w:t xml:space="preserve">TGaz </w:t>
            </w:r>
            <w:r w:rsidR="00604F19">
              <w:rPr>
                <w:rFonts w:ascii="Verdana" w:hAnsi="Verdana"/>
                <w:color w:val="000000"/>
                <w:szCs w:val="17"/>
              </w:rPr>
              <w:t xml:space="preserve">Ad Hoc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77F7A3B5" w14:textId="77777777" w:rsidR="00707D9A" w:rsidRDefault="009279F2" w:rsidP="00BC374F">
            <w:pPr>
              <w:pStyle w:val="T2"/>
              <w:spacing w:after="0"/>
              <w:rPr>
                <w:rFonts w:ascii="Verdana" w:hAnsi="Verdana"/>
                <w:color w:val="000000"/>
                <w:szCs w:val="17"/>
              </w:rPr>
            </w:pPr>
            <w:r>
              <w:rPr>
                <w:rFonts w:ascii="Verdana" w:hAnsi="Verdana"/>
                <w:color w:val="000000"/>
                <w:szCs w:val="17"/>
              </w:rPr>
              <w:t>June</w:t>
            </w:r>
            <w:r w:rsidR="0072335B">
              <w:rPr>
                <w:rFonts w:ascii="Verdana" w:hAnsi="Verdana"/>
                <w:color w:val="000000"/>
                <w:szCs w:val="17"/>
              </w:rPr>
              <w:t xml:space="preserve"> </w:t>
            </w:r>
            <w:r>
              <w:rPr>
                <w:rFonts w:ascii="Verdana" w:hAnsi="Verdana"/>
                <w:color w:val="000000"/>
                <w:szCs w:val="17"/>
              </w:rPr>
              <w:t>26th</w:t>
            </w:r>
            <w:r w:rsidR="00005AEA">
              <w:rPr>
                <w:rFonts w:ascii="Verdana" w:hAnsi="Verdana"/>
                <w:color w:val="000000"/>
                <w:szCs w:val="17"/>
              </w:rPr>
              <w:t>-</w:t>
            </w:r>
            <w:r>
              <w:rPr>
                <w:rFonts w:ascii="Verdana" w:hAnsi="Verdana"/>
                <w:color w:val="000000"/>
                <w:szCs w:val="17"/>
              </w:rPr>
              <w:t>28th</w:t>
            </w:r>
            <w:r w:rsidR="00BE74A8">
              <w:rPr>
                <w:rFonts w:ascii="Verdana" w:hAnsi="Verdana"/>
                <w:color w:val="000000"/>
                <w:szCs w:val="17"/>
              </w:rPr>
              <w:t>, 201</w:t>
            </w:r>
            <w:r w:rsidR="00805FE9">
              <w:rPr>
                <w:rFonts w:ascii="Verdana" w:hAnsi="Verdana"/>
                <w:color w:val="000000"/>
                <w:szCs w:val="17"/>
              </w:rPr>
              <w:t>9</w:t>
            </w:r>
          </w:p>
          <w:p w14:paraId="725046B2" w14:textId="77777777" w:rsidR="003F0153" w:rsidRPr="0038380C" w:rsidRDefault="00005AEA" w:rsidP="00BC374F">
            <w:pPr>
              <w:pStyle w:val="T2"/>
              <w:spacing w:after="0"/>
              <w:rPr>
                <w:rFonts w:ascii="Verdana" w:hAnsi="Verdana"/>
                <w:color w:val="000000"/>
                <w:szCs w:val="17"/>
              </w:rPr>
            </w:pPr>
            <w:r>
              <w:rPr>
                <w:rFonts w:ascii="Verdana" w:hAnsi="Verdana"/>
                <w:color w:val="000000"/>
                <w:szCs w:val="17"/>
              </w:rPr>
              <w:t>Santa Clara, CA</w:t>
            </w:r>
          </w:p>
          <w:p w14:paraId="0CB50E48" w14:textId="77777777" w:rsidR="00CA09B2" w:rsidRPr="0038380C" w:rsidRDefault="00CA09B2" w:rsidP="00BC374F">
            <w:pPr>
              <w:pStyle w:val="T2"/>
              <w:spacing w:after="0"/>
              <w:rPr>
                <w:rFonts w:ascii="Verdana" w:hAnsi="Verdana"/>
                <w:color w:val="000000"/>
                <w:szCs w:val="17"/>
              </w:rPr>
            </w:pPr>
          </w:p>
        </w:tc>
      </w:tr>
      <w:tr w:rsidR="00CA09B2" w14:paraId="63DFF9C3" w14:textId="77777777" w:rsidTr="0038380C">
        <w:trPr>
          <w:trHeight w:val="359"/>
          <w:jc w:val="center"/>
        </w:trPr>
        <w:tc>
          <w:tcPr>
            <w:tcW w:w="9576" w:type="dxa"/>
            <w:gridSpan w:val="5"/>
            <w:vAlign w:val="center"/>
          </w:tcPr>
          <w:p w14:paraId="084BED6C" w14:textId="77777777" w:rsidR="00CA09B2" w:rsidRDefault="00CA09B2" w:rsidP="00BC374F">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9279F2">
              <w:rPr>
                <w:b w:val="0"/>
                <w:sz w:val="20"/>
              </w:rPr>
              <w:t>6</w:t>
            </w:r>
            <w:r w:rsidR="0038380C">
              <w:rPr>
                <w:b w:val="0"/>
                <w:sz w:val="20"/>
              </w:rPr>
              <w:t>-</w:t>
            </w:r>
            <w:r w:rsidR="009279F2">
              <w:rPr>
                <w:b w:val="0"/>
                <w:sz w:val="20"/>
              </w:rPr>
              <w:t>26</w:t>
            </w:r>
          </w:p>
        </w:tc>
      </w:tr>
      <w:tr w:rsidR="00CA09B2" w14:paraId="4529CB9D" w14:textId="77777777" w:rsidTr="0038380C">
        <w:trPr>
          <w:cantSplit/>
          <w:jc w:val="center"/>
        </w:trPr>
        <w:tc>
          <w:tcPr>
            <w:tcW w:w="9576" w:type="dxa"/>
            <w:gridSpan w:val="5"/>
            <w:vAlign w:val="center"/>
          </w:tcPr>
          <w:p w14:paraId="227D8A27" w14:textId="77777777" w:rsidR="00CA09B2" w:rsidRDefault="00CA09B2" w:rsidP="00BC374F">
            <w:pPr>
              <w:pStyle w:val="T2"/>
              <w:spacing w:after="0"/>
              <w:ind w:left="0" w:right="0"/>
              <w:jc w:val="left"/>
              <w:rPr>
                <w:sz w:val="20"/>
              </w:rPr>
            </w:pPr>
            <w:r>
              <w:rPr>
                <w:sz w:val="20"/>
              </w:rPr>
              <w:t>Author(s):</w:t>
            </w:r>
          </w:p>
        </w:tc>
      </w:tr>
      <w:tr w:rsidR="00CA09B2" w14:paraId="3EB3053C" w14:textId="77777777" w:rsidTr="00DC18C6">
        <w:trPr>
          <w:jc w:val="center"/>
        </w:trPr>
        <w:tc>
          <w:tcPr>
            <w:tcW w:w="1255" w:type="dxa"/>
            <w:vAlign w:val="center"/>
          </w:tcPr>
          <w:p w14:paraId="6F7530E1" w14:textId="77777777" w:rsidR="00CA09B2" w:rsidRDefault="00CA09B2" w:rsidP="00BC374F">
            <w:pPr>
              <w:pStyle w:val="T2"/>
              <w:spacing w:after="0"/>
              <w:ind w:left="0" w:right="0"/>
              <w:jc w:val="left"/>
              <w:rPr>
                <w:sz w:val="20"/>
              </w:rPr>
            </w:pPr>
            <w:r>
              <w:rPr>
                <w:sz w:val="20"/>
              </w:rPr>
              <w:t>Name</w:t>
            </w:r>
          </w:p>
        </w:tc>
        <w:tc>
          <w:tcPr>
            <w:tcW w:w="1193" w:type="dxa"/>
            <w:vAlign w:val="center"/>
          </w:tcPr>
          <w:p w14:paraId="7DE128B0" w14:textId="77777777" w:rsidR="00CA09B2" w:rsidRDefault="0062440B" w:rsidP="00BC374F">
            <w:pPr>
              <w:pStyle w:val="T2"/>
              <w:spacing w:after="0"/>
              <w:ind w:left="0" w:right="0"/>
              <w:jc w:val="left"/>
              <w:rPr>
                <w:sz w:val="20"/>
              </w:rPr>
            </w:pPr>
            <w:r>
              <w:rPr>
                <w:sz w:val="20"/>
              </w:rPr>
              <w:t>Affiliation</w:t>
            </w:r>
          </w:p>
        </w:tc>
        <w:tc>
          <w:tcPr>
            <w:tcW w:w="2610" w:type="dxa"/>
            <w:vAlign w:val="center"/>
          </w:tcPr>
          <w:p w14:paraId="41E2D901" w14:textId="77777777" w:rsidR="00CA09B2" w:rsidRDefault="00CA09B2" w:rsidP="00BC374F">
            <w:pPr>
              <w:pStyle w:val="T2"/>
              <w:spacing w:after="0"/>
              <w:ind w:left="0" w:right="0"/>
              <w:jc w:val="left"/>
              <w:rPr>
                <w:sz w:val="20"/>
              </w:rPr>
            </w:pPr>
            <w:r>
              <w:rPr>
                <w:sz w:val="20"/>
              </w:rPr>
              <w:t>Address</w:t>
            </w:r>
          </w:p>
        </w:tc>
        <w:tc>
          <w:tcPr>
            <w:tcW w:w="2070" w:type="dxa"/>
            <w:vAlign w:val="center"/>
          </w:tcPr>
          <w:p w14:paraId="36ABD8F3" w14:textId="77777777" w:rsidR="00CA09B2" w:rsidRDefault="00CA09B2" w:rsidP="00BC374F">
            <w:pPr>
              <w:pStyle w:val="T2"/>
              <w:spacing w:after="0"/>
              <w:ind w:left="0" w:right="0"/>
              <w:jc w:val="left"/>
              <w:rPr>
                <w:sz w:val="20"/>
              </w:rPr>
            </w:pPr>
            <w:r>
              <w:rPr>
                <w:sz w:val="20"/>
              </w:rPr>
              <w:t>Phone</w:t>
            </w:r>
          </w:p>
        </w:tc>
        <w:tc>
          <w:tcPr>
            <w:tcW w:w="2448" w:type="dxa"/>
            <w:vAlign w:val="center"/>
          </w:tcPr>
          <w:p w14:paraId="79AEB718" w14:textId="77777777" w:rsidR="00CA09B2" w:rsidRDefault="00192B37" w:rsidP="00BC374F">
            <w:pPr>
              <w:pStyle w:val="T2"/>
              <w:spacing w:after="0"/>
              <w:ind w:left="0" w:right="0"/>
              <w:jc w:val="left"/>
              <w:rPr>
                <w:sz w:val="20"/>
              </w:rPr>
            </w:pPr>
            <w:r>
              <w:rPr>
                <w:sz w:val="20"/>
              </w:rPr>
              <w:t>E</w:t>
            </w:r>
            <w:r w:rsidR="00CA09B2">
              <w:rPr>
                <w:sz w:val="20"/>
              </w:rPr>
              <w:t>mail</w:t>
            </w:r>
          </w:p>
        </w:tc>
      </w:tr>
      <w:tr w:rsidR="00CA09B2" w14:paraId="48377F55" w14:textId="77777777" w:rsidTr="00DC18C6">
        <w:trPr>
          <w:jc w:val="center"/>
        </w:trPr>
        <w:tc>
          <w:tcPr>
            <w:tcW w:w="1255" w:type="dxa"/>
            <w:vAlign w:val="center"/>
          </w:tcPr>
          <w:p w14:paraId="74DCAFD3" w14:textId="77777777" w:rsidR="00CA09B2" w:rsidRDefault="005251D9" w:rsidP="00BC374F">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93" w:type="dxa"/>
            <w:vAlign w:val="center"/>
          </w:tcPr>
          <w:p w14:paraId="51523A78" w14:textId="77777777" w:rsidR="00CA09B2" w:rsidRDefault="005251D9" w:rsidP="00BC374F">
            <w:pPr>
              <w:pStyle w:val="T2"/>
              <w:spacing w:after="0"/>
              <w:ind w:left="0" w:right="0"/>
              <w:rPr>
                <w:b w:val="0"/>
                <w:sz w:val="20"/>
              </w:rPr>
            </w:pPr>
            <w:r>
              <w:rPr>
                <w:b w:val="0"/>
                <w:sz w:val="20"/>
                <w:lang w:val="en-US"/>
              </w:rPr>
              <w:t>Google</w:t>
            </w:r>
          </w:p>
        </w:tc>
        <w:tc>
          <w:tcPr>
            <w:tcW w:w="2610" w:type="dxa"/>
            <w:vAlign w:val="center"/>
          </w:tcPr>
          <w:p w14:paraId="5A9A0182" w14:textId="77777777" w:rsidR="0038380C" w:rsidRPr="00CA0A78" w:rsidRDefault="005251D9" w:rsidP="00BC374F">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2070" w:type="dxa"/>
            <w:vAlign w:val="center"/>
          </w:tcPr>
          <w:p w14:paraId="6138B1FD" w14:textId="77777777" w:rsidR="00CA09B2" w:rsidRDefault="005251D9" w:rsidP="00BC374F">
            <w:pPr>
              <w:pStyle w:val="T2"/>
              <w:spacing w:after="0"/>
              <w:ind w:left="0" w:right="0"/>
              <w:rPr>
                <w:b w:val="0"/>
                <w:sz w:val="20"/>
              </w:rPr>
            </w:pPr>
            <w:r>
              <w:rPr>
                <w:b w:val="0"/>
                <w:sz w:val="20"/>
              </w:rPr>
              <w:t>+1-650-691-3600</w:t>
            </w:r>
          </w:p>
        </w:tc>
        <w:tc>
          <w:tcPr>
            <w:tcW w:w="2448" w:type="dxa"/>
            <w:vAlign w:val="center"/>
          </w:tcPr>
          <w:p w14:paraId="571127FA" w14:textId="77777777" w:rsidR="00CA09B2" w:rsidRDefault="005251D9" w:rsidP="00BC374F">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r w:rsidR="00DC18C6" w14:paraId="76151EEF" w14:textId="77777777" w:rsidTr="00DC18C6">
        <w:trPr>
          <w:jc w:val="center"/>
        </w:trPr>
        <w:tc>
          <w:tcPr>
            <w:tcW w:w="1255" w:type="dxa"/>
            <w:vAlign w:val="center"/>
          </w:tcPr>
          <w:p w14:paraId="6E5142CA" w14:textId="67149775" w:rsidR="00DC18C6" w:rsidRDefault="00DC18C6" w:rsidP="00BC374F">
            <w:pPr>
              <w:pStyle w:val="T2"/>
              <w:spacing w:after="0"/>
              <w:ind w:left="0" w:right="0"/>
              <w:rPr>
                <w:b w:val="0"/>
                <w:sz w:val="20"/>
                <w:lang w:val="en-US"/>
              </w:rPr>
            </w:pPr>
            <w:r>
              <w:rPr>
                <w:b w:val="0"/>
                <w:sz w:val="20"/>
                <w:lang w:val="en-US"/>
              </w:rPr>
              <w:t>Ali Raissini</w:t>
            </w:r>
            <w:r w:rsidR="007C5D8B">
              <w:rPr>
                <w:b w:val="0"/>
                <w:sz w:val="20"/>
                <w:lang w:val="en-US"/>
              </w:rPr>
              <w:t>a</w:t>
            </w:r>
          </w:p>
        </w:tc>
        <w:tc>
          <w:tcPr>
            <w:tcW w:w="1193" w:type="dxa"/>
            <w:vAlign w:val="center"/>
          </w:tcPr>
          <w:p w14:paraId="3E7C3864" w14:textId="7A054049" w:rsidR="00DC18C6" w:rsidRDefault="00DC18C6" w:rsidP="00BC374F">
            <w:pPr>
              <w:pStyle w:val="T2"/>
              <w:spacing w:after="0"/>
              <w:ind w:left="0" w:right="0"/>
              <w:rPr>
                <w:b w:val="0"/>
                <w:sz w:val="20"/>
                <w:lang w:val="en-US"/>
              </w:rPr>
            </w:pPr>
            <w:r>
              <w:rPr>
                <w:b w:val="0"/>
                <w:sz w:val="20"/>
                <w:lang w:val="en-US"/>
              </w:rPr>
              <w:t>Qualcomm</w:t>
            </w:r>
          </w:p>
        </w:tc>
        <w:tc>
          <w:tcPr>
            <w:tcW w:w="2610" w:type="dxa"/>
            <w:vAlign w:val="center"/>
          </w:tcPr>
          <w:p w14:paraId="3E8C3BA8" w14:textId="42B4FA77" w:rsidR="00DC18C6" w:rsidRPr="00CA0A78" w:rsidRDefault="00DC18C6" w:rsidP="00BC374F">
            <w:pPr>
              <w:pStyle w:val="T2"/>
              <w:spacing w:after="0"/>
              <w:ind w:left="0" w:right="0"/>
              <w:rPr>
                <w:b w:val="0"/>
                <w:sz w:val="20"/>
                <w:lang w:val="es-US"/>
              </w:rPr>
            </w:pPr>
            <w:r>
              <w:rPr>
                <w:b w:val="0"/>
                <w:sz w:val="20"/>
                <w:lang w:val="es-US"/>
              </w:rPr>
              <w:t>3165 Kifer Road, Santa Clara, CA</w:t>
            </w:r>
          </w:p>
        </w:tc>
        <w:tc>
          <w:tcPr>
            <w:tcW w:w="2070" w:type="dxa"/>
            <w:vAlign w:val="center"/>
          </w:tcPr>
          <w:p w14:paraId="24D96204" w14:textId="48A93B0C" w:rsidR="00DC18C6" w:rsidRDefault="00DC18C6" w:rsidP="00BC374F">
            <w:pPr>
              <w:pStyle w:val="T2"/>
              <w:spacing w:after="0"/>
              <w:ind w:left="0" w:right="0"/>
              <w:rPr>
                <w:b w:val="0"/>
                <w:sz w:val="20"/>
              </w:rPr>
            </w:pPr>
            <w:r>
              <w:rPr>
                <w:b w:val="0"/>
                <w:sz w:val="20"/>
              </w:rPr>
              <w:t>+1-408-410-6328</w:t>
            </w:r>
          </w:p>
        </w:tc>
        <w:tc>
          <w:tcPr>
            <w:tcW w:w="2448" w:type="dxa"/>
            <w:vAlign w:val="center"/>
          </w:tcPr>
          <w:p w14:paraId="4291FFF5" w14:textId="34F65326" w:rsidR="00DC18C6" w:rsidRPr="005251D9" w:rsidRDefault="00DC18C6" w:rsidP="00BC374F">
            <w:pPr>
              <w:pStyle w:val="T2"/>
              <w:spacing w:after="0"/>
              <w:ind w:left="0" w:right="0"/>
              <w:rPr>
                <w:b w:val="0"/>
                <w:sz w:val="22"/>
                <w:lang w:val="en-US"/>
              </w:rPr>
            </w:pPr>
            <w:r>
              <w:rPr>
                <w:b w:val="0"/>
                <w:sz w:val="22"/>
                <w:lang w:val="en-US"/>
              </w:rPr>
              <w:t>alirezar@qualcomm.com</w:t>
            </w:r>
          </w:p>
        </w:tc>
      </w:tr>
    </w:tbl>
    <w:p w14:paraId="141CADBB" w14:textId="77777777" w:rsidR="00CA09B2" w:rsidRDefault="007E6585" w:rsidP="00BC374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43777F" wp14:editId="2D4C31E2">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4D38" w14:textId="77777777" w:rsidR="00A07025" w:rsidRPr="00B32A80" w:rsidRDefault="00A07025">
                            <w:pPr>
                              <w:pStyle w:val="T1"/>
                              <w:spacing w:after="120"/>
                              <w:rPr>
                                <w:sz w:val="24"/>
                              </w:rPr>
                            </w:pPr>
                            <w:r w:rsidRPr="00B32A80">
                              <w:rPr>
                                <w:sz w:val="24"/>
                              </w:rPr>
                              <w:t>Abstract</w:t>
                            </w:r>
                          </w:p>
                          <w:p w14:paraId="3CB91311" w14:textId="6B866F6E" w:rsidR="00A07025" w:rsidRPr="00B32A80" w:rsidRDefault="00A07025">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June 26th,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77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TzgpeEAAAAPAQAADwAAAAAAAAAAAAAAAADdBAAAZHJzL2Rvd25yZXYueG1sUEsFBgAAAAAE&#13;&#10;AAQA8wAAAOsFAAAAAA==&#13;&#10;" o:allowincell="f" stroked="f">
                <v:textbox>
                  <w:txbxContent>
                    <w:p w14:paraId="18E24D38" w14:textId="77777777" w:rsidR="00A07025" w:rsidRPr="00B32A80" w:rsidRDefault="00A07025">
                      <w:pPr>
                        <w:pStyle w:val="T1"/>
                        <w:spacing w:after="120"/>
                        <w:rPr>
                          <w:sz w:val="24"/>
                        </w:rPr>
                      </w:pPr>
                      <w:r w:rsidRPr="00B32A80">
                        <w:rPr>
                          <w:sz w:val="24"/>
                        </w:rPr>
                        <w:t>Abstract</w:t>
                      </w:r>
                    </w:p>
                    <w:p w14:paraId="3CB91311" w14:textId="6B866F6E" w:rsidR="00A07025" w:rsidRPr="00B32A80" w:rsidRDefault="00A07025">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June 26th, 2019</w:t>
                      </w:r>
                      <w:r w:rsidRPr="00B32A80">
                        <w:rPr>
                          <w:color w:val="000000"/>
                        </w:rPr>
                        <w:t>.</w:t>
                      </w:r>
                    </w:p>
                  </w:txbxContent>
                </v:textbox>
              </v:shape>
            </w:pict>
          </mc:Fallback>
        </mc:AlternateContent>
      </w:r>
    </w:p>
    <w:p w14:paraId="2B41AE36" w14:textId="77777777" w:rsidR="00CA09B2" w:rsidRDefault="00CA09B2" w:rsidP="00BC374F">
      <w:r>
        <w:br w:type="page"/>
      </w:r>
    </w:p>
    <w:p w14:paraId="11C507D7" w14:textId="77777777" w:rsidR="00531651" w:rsidRPr="00056035" w:rsidRDefault="00531651" w:rsidP="00BC374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ECA7BC0" w14:textId="77777777" w:rsidR="00531651" w:rsidRPr="005C1093" w:rsidRDefault="009279F2" w:rsidP="00BC374F">
      <w:pPr>
        <w:jc w:val="center"/>
        <w:rPr>
          <w:rFonts w:eastAsia="PMingLiU"/>
          <w:b/>
          <w:sz w:val="28"/>
          <w:lang w:eastAsia="zh-TW"/>
        </w:rPr>
      </w:pPr>
      <w:r>
        <w:rPr>
          <w:rFonts w:eastAsia="PMingLiU"/>
          <w:b/>
          <w:sz w:val="28"/>
          <w:lang w:eastAsia="zh-TW"/>
        </w:rPr>
        <w:t>June 26th</w:t>
      </w:r>
      <w:r w:rsidR="0072335B">
        <w:rPr>
          <w:rFonts w:eastAsia="PMingLiU"/>
          <w:b/>
          <w:sz w:val="28"/>
          <w:lang w:eastAsia="zh-TW"/>
        </w:rPr>
        <w:t xml:space="preserve"> – </w:t>
      </w:r>
      <w:r>
        <w:rPr>
          <w:rFonts w:eastAsia="PMingLiU"/>
          <w:b/>
          <w:sz w:val="28"/>
          <w:lang w:eastAsia="zh-TW"/>
        </w:rPr>
        <w:t>28th</w:t>
      </w:r>
      <w:r w:rsidR="00F04752">
        <w:rPr>
          <w:b/>
          <w:sz w:val="28"/>
          <w:lang w:eastAsia="ja-JP"/>
        </w:rPr>
        <w:t>, 201</w:t>
      </w:r>
      <w:r w:rsidR="00805FE9">
        <w:rPr>
          <w:b/>
          <w:sz w:val="28"/>
          <w:lang w:eastAsia="ja-JP"/>
        </w:rPr>
        <w:t>9</w:t>
      </w:r>
    </w:p>
    <w:p w14:paraId="48FA5AE1" w14:textId="77777777" w:rsidR="00531651" w:rsidRDefault="00531651" w:rsidP="00BC374F">
      <w:pPr>
        <w:ind w:left="360"/>
      </w:pPr>
    </w:p>
    <w:p w14:paraId="477D3351" w14:textId="77777777" w:rsidR="00CA09B2" w:rsidRPr="00D676A8" w:rsidRDefault="00C4135A" w:rsidP="00BC374F">
      <w:pPr>
        <w:numPr>
          <w:ilvl w:val="0"/>
          <w:numId w:val="1"/>
        </w:numPr>
        <w:rPr>
          <w:b/>
          <w:sz w:val="22"/>
          <w:szCs w:val="22"/>
        </w:rPr>
      </w:pPr>
      <w:r w:rsidRPr="00D676A8">
        <w:rPr>
          <w:b/>
          <w:sz w:val="22"/>
          <w:szCs w:val="22"/>
        </w:rPr>
        <w:t>TGaz</w:t>
      </w:r>
      <w:r w:rsidR="00B048BC" w:rsidRPr="00D676A8">
        <w:rPr>
          <w:b/>
          <w:sz w:val="22"/>
          <w:szCs w:val="22"/>
        </w:rPr>
        <w:t xml:space="preserve"> </w:t>
      </w:r>
      <w:r w:rsidR="006572C4">
        <w:rPr>
          <w:b/>
          <w:sz w:val="22"/>
          <w:szCs w:val="22"/>
        </w:rPr>
        <w:t xml:space="preserve">Ad Hoc </w:t>
      </w:r>
      <w:r w:rsidR="00B048BC" w:rsidRPr="00D676A8">
        <w:rPr>
          <w:b/>
          <w:sz w:val="22"/>
          <w:szCs w:val="22"/>
        </w:rPr>
        <w:t xml:space="preserve">– </w:t>
      </w:r>
      <w:r w:rsidR="00892BE9">
        <w:rPr>
          <w:b/>
          <w:sz w:val="22"/>
          <w:szCs w:val="22"/>
        </w:rPr>
        <w:t>Wednesday</w:t>
      </w:r>
      <w:r w:rsidR="0039282D">
        <w:rPr>
          <w:b/>
          <w:sz w:val="22"/>
          <w:szCs w:val="22"/>
        </w:rPr>
        <w:t xml:space="preserve"> </w:t>
      </w:r>
      <w:r w:rsidR="009279F2">
        <w:rPr>
          <w:b/>
          <w:sz w:val="22"/>
          <w:szCs w:val="22"/>
        </w:rPr>
        <w:t>June 26th</w:t>
      </w:r>
      <w:r w:rsidR="00F04752" w:rsidRPr="00D676A8">
        <w:rPr>
          <w:b/>
          <w:sz w:val="22"/>
          <w:szCs w:val="22"/>
        </w:rPr>
        <w:t>, 201</w:t>
      </w:r>
      <w:r w:rsidR="0006439C">
        <w:rPr>
          <w:b/>
          <w:sz w:val="22"/>
          <w:szCs w:val="22"/>
        </w:rPr>
        <w:t>9</w:t>
      </w:r>
      <w:r w:rsidR="00BC0DFF" w:rsidRPr="00D676A8">
        <w:rPr>
          <w:b/>
          <w:sz w:val="22"/>
          <w:szCs w:val="22"/>
        </w:rPr>
        <w:t xml:space="preserve"> –</w:t>
      </w:r>
      <w:r w:rsidR="00FA4DEE" w:rsidRPr="00D676A8">
        <w:rPr>
          <w:b/>
          <w:sz w:val="22"/>
          <w:szCs w:val="22"/>
        </w:rPr>
        <w:t xml:space="preserve"> </w:t>
      </w:r>
      <w:r w:rsidR="00892BE9">
        <w:rPr>
          <w:b/>
          <w:sz w:val="22"/>
          <w:szCs w:val="22"/>
        </w:rPr>
        <w:t>D</w:t>
      </w:r>
      <w:r w:rsidR="006572C4">
        <w:rPr>
          <w:b/>
          <w:sz w:val="22"/>
          <w:szCs w:val="22"/>
        </w:rPr>
        <w:t>AY</w:t>
      </w:r>
      <w:r w:rsidR="00892BE9">
        <w:rPr>
          <w:b/>
          <w:sz w:val="22"/>
          <w:szCs w:val="22"/>
        </w:rPr>
        <w:t xml:space="preserve"> #1</w:t>
      </w:r>
    </w:p>
    <w:p w14:paraId="29269281" w14:textId="33E11997" w:rsidR="00D23AB4" w:rsidRPr="00350846" w:rsidRDefault="00F7672D" w:rsidP="00BC374F">
      <w:pPr>
        <w:numPr>
          <w:ilvl w:val="1"/>
          <w:numId w:val="1"/>
        </w:numPr>
        <w:rPr>
          <w:sz w:val="22"/>
          <w:szCs w:val="22"/>
        </w:rPr>
      </w:pPr>
      <w:r w:rsidRPr="00D23AB4">
        <w:rPr>
          <w:sz w:val="22"/>
          <w:szCs w:val="22"/>
        </w:rPr>
        <w:t xml:space="preserve">Called to order by </w:t>
      </w:r>
      <w:r w:rsidR="00531651" w:rsidRPr="00D23AB4">
        <w:rPr>
          <w:sz w:val="22"/>
          <w:szCs w:val="22"/>
        </w:rPr>
        <w:t xml:space="preserve">TGaz chair, </w:t>
      </w:r>
      <w:r w:rsidR="00C4135A" w:rsidRPr="00D23AB4">
        <w:rPr>
          <w:sz w:val="22"/>
          <w:szCs w:val="22"/>
        </w:rPr>
        <w:t>Jonathan Segev</w:t>
      </w:r>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892BE9">
        <w:rPr>
          <w:b/>
          <w:sz w:val="22"/>
          <w:szCs w:val="22"/>
        </w:rPr>
        <w:t>9.</w:t>
      </w:r>
      <w:r w:rsidR="00874481">
        <w:rPr>
          <w:b/>
          <w:sz w:val="22"/>
          <w:szCs w:val="22"/>
        </w:rPr>
        <w:t>2</w:t>
      </w:r>
      <w:r w:rsidR="00892BE9">
        <w:rPr>
          <w:b/>
          <w:sz w:val="22"/>
          <w:szCs w:val="22"/>
        </w:rPr>
        <w:t>0</w:t>
      </w:r>
      <w:r w:rsidR="00685C2D" w:rsidRPr="00D23AB4">
        <w:rPr>
          <w:b/>
          <w:sz w:val="22"/>
          <w:szCs w:val="22"/>
        </w:rPr>
        <w:t>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AA4035" w:rsidRPr="00D23AB4">
        <w:rPr>
          <w:sz w:val="22"/>
          <w:szCs w:val="22"/>
        </w:rPr>
        <w:t>;</w:t>
      </w:r>
      <w:r w:rsidR="00FA4DEE" w:rsidRPr="00D23AB4">
        <w:rPr>
          <w:sz w:val="22"/>
          <w:szCs w:val="22"/>
        </w:rPr>
        <w:t xml:space="preserve"> </w:t>
      </w:r>
      <w:r w:rsidR="00D23AB4">
        <w:rPr>
          <w:sz w:val="22"/>
          <w:szCs w:val="22"/>
        </w:rPr>
        <w:t>Technical Co-Editor</w:t>
      </w:r>
      <w:r w:rsidR="0079568F">
        <w:rPr>
          <w:sz w:val="22"/>
          <w:szCs w:val="22"/>
        </w:rPr>
        <w:t>:</w:t>
      </w:r>
      <w:r w:rsidR="00D23AB4">
        <w:rPr>
          <w:sz w:val="22"/>
          <w:szCs w:val="22"/>
        </w:rPr>
        <w:t xml:space="preserve">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79568F">
        <w:rPr>
          <w:sz w:val="22"/>
          <w:szCs w:val="22"/>
        </w:rPr>
        <w:t xml:space="preserve">Acting </w:t>
      </w:r>
      <w:r w:rsidR="00D23AB4" w:rsidRPr="00350846">
        <w:rPr>
          <w:sz w:val="22"/>
          <w:szCs w:val="22"/>
        </w:rPr>
        <w:t>Secretary</w:t>
      </w:r>
      <w:r w:rsidR="0079568F">
        <w:rPr>
          <w:sz w:val="22"/>
          <w:szCs w:val="22"/>
        </w:rPr>
        <w:t>(s):</w:t>
      </w:r>
      <w:r w:rsidR="00D23AB4" w:rsidRPr="00350846">
        <w:rPr>
          <w:sz w:val="22"/>
          <w:szCs w:val="22"/>
        </w:rPr>
        <w:t xml:space="preserve"> </w:t>
      </w:r>
      <w:r w:rsidR="00D23AB4" w:rsidRPr="00350846">
        <w:rPr>
          <w:bCs/>
          <w:sz w:val="22"/>
          <w:szCs w:val="22"/>
        </w:rPr>
        <w:t>Roy Want</w:t>
      </w:r>
      <w:r w:rsidR="00D23AB4" w:rsidRPr="00350846">
        <w:rPr>
          <w:sz w:val="22"/>
          <w:szCs w:val="22"/>
        </w:rPr>
        <w:t xml:space="preserve"> (Google Inc.)</w:t>
      </w:r>
      <w:r w:rsidR="00EE54D3">
        <w:rPr>
          <w:sz w:val="22"/>
          <w:szCs w:val="22"/>
        </w:rPr>
        <w:t>, Ali Raissinia (Q</w:t>
      </w:r>
      <w:r w:rsidR="00A87C98">
        <w:rPr>
          <w:sz w:val="22"/>
          <w:szCs w:val="22"/>
        </w:rPr>
        <w:t>ualcomm</w:t>
      </w:r>
      <w:r w:rsidR="00EE54D3">
        <w:rPr>
          <w:sz w:val="22"/>
          <w:szCs w:val="22"/>
        </w:rPr>
        <w:t>).</w:t>
      </w:r>
      <w:r w:rsidR="004E18A8">
        <w:rPr>
          <w:sz w:val="22"/>
          <w:szCs w:val="22"/>
        </w:rPr>
        <w:br/>
      </w:r>
    </w:p>
    <w:p w14:paraId="47CF1DCE" w14:textId="55410193" w:rsidR="00531651" w:rsidRPr="00D23AB4" w:rsidRDefault="00531651"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874481">
        <w:rPr>
          <w:b/>
          <w:sz w:val="22"/>
          <w:szCs w:val="22"/>
          <w:lang w:eastAsia="ja-JP"/>
        </w:rPr>
        <w:t>0</w:t>
      </w:r>
      <w:r w:rsidR="006B28A7">
        <w:rPr>
          <w:b/>
          <w:sz w:val="22"/>
          <w:szCs w:val="22"/>
          <w:lang w:eastAsia="ja-JP"/>
        </w:rPr>
        <w:t>948</w:t>
      </w:r>
      <w:r w:rsidR="00874481">
        <w:rPr>
          <w:b/>
          <w:sz w:val="22"/>
          <w:szCs w:val="22"/>
          <w:lang w:eastAsia="ja-JP"/>
        </w:rPr>
        <w:t>r</w:t>
      </w:r>
      <w:r w:rsidR="006B28A7">
        <w:rPr>
          <w:b/>
          <w:sz w:val="22"/>
          <w:szCs w:val="22"/>
          <w:lang w:eastAsia="ja-JP"/>
        </w:rPr>
        <w:t>1</w:t>
      </w:r>
      <w:r w:rsidR="00874481">
        <w:rPr>
          <w:b/>
          <w:sz w:val="22"/>
          <w:szCs w:val="22"/>
          <w:lang w:eastAsia="ja-JP"/>
        </w:rPr>
        <w:t xml:space="preserve"> </w:t>
      </w:r>
      <w:r w:rsidR="0039282D" w:rsidRPr="00D23AB4">
        <w:rPr>
          <w:rFonts w:eastAsia="PMingLiU"/>
          <w:b/>
          <w:sz w:val="22"/>
          <w:szCs w:val="22"/>
          <w:lang w:eastAsia="zh-TW"/>
        </w:rPr>
        <w:t>(in progress)</w:t>
      </w:r>
      <w:r w:rsidR="004E18A8">
        <w:rPr>
          <w:rFonts w:eastAsia="PMingLiU"/>
          <w:b/>
          <w:sz w:val="22"/>
          <w:szCs w:val="22"/>
          <w:lang w:eastAsia="zh-TW"/>
        </w:rPr>
        <w:br/>
      </w:r>
    </w:p>
    <w:p w14:paraId="6FB7317D" w14:textId="77777777" w:rsidR="00F7672D" w:rsidRPr="00D676A8" w:rsidRDefault="0023766A" w:rsidP="00BC374F">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61F27774" w14:textId="77777777" w:rsidR="00531651" w:rsidRPr="00D676A8" w:rsidRDefault="00531651"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2DDD7E79" w14:textId="77777777" w:rsidR="00531651" w:rsidRDefault="00531651" w:rsidP="00BC374F">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2549BFED" w14:textId="77777777" w:rsidR="001443CB" w:rsidRPr="00D676A8" w:rsidRDefault="001443CB" w:rsidP="00BC374F">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14:paraId="5F24FAC7" w14:textId="77777777" w:rsidR="00565259" w:rsidRPr="00D676A8" w:rsidRDefault="00565259" w:rsidP="00BC374F">
      <w:pPr>
        <w:numPr>
          <w:ilvl w:val="2"/>
          <w:numId w:val="1"/>
        </w:numPr>
        <w:jc w:val="both"/>
        <w:rPr>
          <w:sz w:val="22"/>
          <w:szCs w:val="22"/>
        </w:rPr>
      </w:pPr>
      <w:r w:rsidRPr="00D676A8">
        <w:rPr>
          <w:sz w:val="22"/>
          <w:szCs w:val="22"/>
          <w:lang w:eastAsia="ja-JP"/>
        </w:rPr>
        <w:t>Recorded Participation requirement</w:t>
      </w:r>
    </w:p>
    <w:p w14:paraId="28B58F84" w14:textId="4CDEC27F" w:rsidR="00531651" w:rsidRPr="00D676A8" w:rsidRDefault="0080456F" w:rsidP="00BC374F">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6B28A7">
        <w:rPr>
          <w:sz w:val="22"/>
          <w:szCs w:val="22"/>
          <w:lang w:eastAsia="ja-JP"/>
        </w:rPr>
        <w:t>1</w:t>
      </w:r>
      <w:r w:rsidR="00DA44AC">
        <w:rPr>
          <w:sz w:val="22"/>
          <w:szCs w:val="22"/>
          <w:lang w:eastAsia="ja-JP"/>
        </w:rPr>
        <w:t>1</w:t>
      </w:r>
      <w:r w:rsidR="0010417A" w:rsidRPr="00D676A8">
        <w:rPr>
          <w:sz w:val="22"/>
          <w:szCs w:val="22"/>
          <w:lang w:eastAsia="ja-JP"/>
        </w:rPr>
        <w:t xml:space="preserve"> </w:t>
      </w:r>
      <w:r w:rsidR="00F523A5" w:rsidRPr="00D676A8">
        <w:rPr>
          <w:sz w:val="22"/>
          <w:szCs w:val="22"/>
          <w:lang w:eastAsia="ja-JP"/>
        </w:rPr>
        <w:t>present</w:t>
      </w:r>
      <w:r w:rsidR="004E18A8">
        <w:rPr>
          <w:sz w:val="22"/>
          <w:szCs w:val="22"/>
          <w:lang w:eastAsia="ja-JP"/>
        </w:rPr>
        <w:tab/>
      </w:r>
      <w:r w:rsidR="004E18A8">
        <w:rPr>
          <w:sz w:val="22"/>
          <w:szCs w:val="22"/>
          <w:lang w:eastAsia="ja-JP"/>
        </w:rPr>
        <w:br/>
      </w:r>
    </w:p>
    <w:p w14:paraId="584F9205" w14:textId="77777777" w:rsidR="00F7672D" w:rsidRPr="00D676A8" w:rsidRDefault="00F7672D" w:rsidP="00BC374F">
      <w:pPr>
        <w:numPr>
          <w:ilvl w:val="1"/>
          <w:numId w:val="1"/>
        </w:numPr>
        <w:rPr>
          <w:sz w:val="22"/>
          <w:szCs w:val="22"/>
        </w:rPr>
      </w:pPr>
      <w:r w:rsidRPr="00D676A8">
        <w:rPr>
          <w:sz w:val="22"/>
          <w:szCs w:val="22"/>
        </w:rPr>
        <w:t>Review Agenda</w:t>
      </w:r>
    </w:p>
    <w:p w14:paraId="7FA1A633" w14:textId="4D6211B2" w:rsidR="005120BB" w:rsidRPr="004E18A8" w:rsidRDefault="005120BB" w:rsidP="00BC374F">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w:t>
      </w:r>
      <w:r w:rsidR="00C421E8">
        <w:rPr>
          <w:sz w:val="22"/>
          <w:szCs w:val="22"/>
        </w:rPr>
        <w:t xml:space="preserve"> ad hoc meeting</w:t>
      </w:r>
      <w:r w:rsidRPr="004E18A8">
        <w:rPr>
          <w:sz w:val="22"/>
          <w:szCs w:val="22"/>
        </w:rPr>
        <w:t>.</w:t>
      </w:r>
    </w:p>
    <w:p w14:paraId="7771F14E" w14:textId="77777777" w:rsidR="00794A2F" w:rsidRDefault="00531651" w:rsidP="00BC374F">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943240F" w14:textId="77777777" w:rsidR="0039282D" w:rsidRPr="00351586" w:rsidRDefault="00857E25" w:rsidP="00BC374F">
      <w:pPr>
        <w:numPr>
          <w:ilvl w:val="3"/>
          <w:numId w:val="1"/>
        </w:numPr>
        <w:rPr>
          <w:sz w:val="22"/>
          <w:szCs w:val="22"/>
        </w:rPr>
      </w:pPr>
      <w:r>
        <w:rPr>
          <w:sz w:val="22"/>
          <w:szCs w:val="22"/>
        </w:rPr>
        <w:t>Agenda</w:t>
      </w:r>
      <w:r w:rsidR="00351586">
        <w:rPr>
          <w:sz w:val="22"/>
          <w:szCs w:val="22"/>
        </w:rPr>
        <w:t xml:space="preserve"> agreed – no objections.</w:t>
      </w:r>
      <w:r w:rsidR="007A4440" w:rsidRPr="00351586">
        <w:rPr>
          <w:b/>
          <w:sz w:val="22"/>
          <w:szCs w:val="22"/>
        </w:rPr>
        <w:br/>
      </w:r>
    </w:p>
    <w:p w14:paraId="4FCB54DA" w14:textId="2BF483D7" w:rsidR="0039282D" w:rsidRPr="00C77EA0" w:rsidRDefault="00BD78D2" w:rsidP="00BC374F">
      <w:pPr>
        <w:numPr>
          <w:ilvl w:val="1"/>
          <w:numId w:val="1"/>
        </w:numPr>
        <w:rPr>
          <w:sz w:val="22"/>
          <w:szCs w:val="22"/>
        </w:rPr>
      </w:pPr>
      <w:r>
        <w:rPr>
          <w:sz w:val="22"/>
          <w:szCs w:val="22"/>
        </w:rPr>
        <w:t>Christian Berger</w:t>
      </w:r>
      <w:r w:rsidR="00D23AB4">
        <w:rPr>
          <w:sz w:val="22"/>
          <w:szCs w:val="22"/>
        </w:rPr>
        <w:t xml:space="preserve"> </w:t>
      </w:r>
      <w:r w:rsidR="0039282D">
        <w:rPr>
          <w:sz w:val="22"/>
          <w:szCs w:val="22"/>
        </w:rPr>
        <w:t>(</w:t>
      </w:r>
      <w:r>
        <w:rPr>
          <w:sz w:val="22"/>
          <w:szCs w:val="22"/>
        </w:rPr>
        <w:t>Marvell</w:t>
      </w:r>
      <w:r w:rsidR="0039282D">
        <w:rPr>
          <w:sz w:val="22"/>
          <w:szCs w:val="22"/>
        </w:rPr>
        <w:t xml:space="preserve">) </w:t>
      </w:r>
      <w:r w:rsidR="00C77EA0">
        <w:rPr>
          <w:sz w:val="22"/>
          <w:szCs w:val="22"/>
        </w:rPr>
        <w:t>p</w:t>
      </w:r>
      <w:r w:rsidR="0039282D">
        <w:rPr>
          <w:sz w:val="22"/>
          <w:szCs w:val="22"/>
        </w:rPr>
        <w:t xml:space="preserve">resented </w:t>
      </w:r>
      <w:r w:rsidR="0039282D" w:rsidRPr="007A4440">
        <w:rPr>
          <w:sz w:val="22"/>
          <w:szCs w:val="22"/>
        </w:rPr>
        <w:t>document</w:t>
      </w:r>
      <w:r w:rsidR="00C77EA0">
        <w:rPr>
          <w:sz w:val="22"/>
          <w:szCs w:val="22"/>
        </w:rPr>
        <w:t xml:space="preserve"> </w:t>
      </w:r>
      <w:r w:rsidR="007A4440" w:rsidRPr="007A4440">
        <w:rPr>
          <w:b/>
          <w:sz w:val="22"/>
          <w:szCs w:val="22"/>
        </w:rPr>
        <w:t>11-19</w:t>
      </w:r>
      <w:r w:rsidR="00892BE9">
        <w:rPr>
          <w:b/>
          <w:sz w:val="22"/>
          <w:szCs w:val="22"/>
        </w:rPr>
        <w:t>/</w:t>
      </w:r>
      <w:r>
        <w:rPr>
          <w:b/>
          <w:sz w:val="22"/>
          <w:szCs w:val="22"/>
        </w:rPr>
        <w:t>0709</w:t>
      </w:r>
      <w:r w:rsidR="00C77EA0">
        <w:rPr>
          <w:b/>
          <w:sz w:val="22"/>
          <w:szCs w:val="22"/>
        </w:rPr>
        <w:t>r</w:t>
      </w:r>
      <w:r w:rsidR="002B12C9">
        <w:rPr>
          <w:b/>
          <w:sz w:val="22"/>
          <w:szCs w:val="22"/>
        </w:rPr>
        <w:t>0</w:t>
      </w:r>
    </w:p>
    <w:p w14:paraId="4682FD45" w14:textId="062DB330" w:rsidR="00C77EA0" w:rsidRDefault="00C77EA0" w:rsidP="00BC374F">
      <w:pPr>
        <w:numPr>
          <w:ilvl w:val="2"/>
          <w:numId w:val="1"/>
        </w:numPr>
        <w:rPr>
          <w:sz w:val="22"/>
          <w:szCs w:val="22"/>
        </w:rPr>
      </w:pPr>
      <w:r w:rsidRPr="00814A8E">
        <w:rPr>
          <w:b/>
          <w:sz w:val="22"/>
          <w:szCs w:val="22"/>
        </w:rPr>
        <w:t>Title</w:t>
      </w:r>
      <w:r>
        <w:rPr>
          <w:sz w:val="22"/>
          <w:szCs w:val="22"/>
        </w:rPr>
        <w:t xml:space="preserve">: </w:t>
      </w:r>
      <w:r w:rsidR="00BD78D2">
        <w:rPr>
          <w:sz w:val="22"/>
          <w:szCs w:val="22"/>
          <w:lang w:val="en-GB"/>
        </w:rPr>
        <w:t>LMR Intermedia and Delayed Feedback</w:t>
      </w:r>
    </w:p>
    <w:p w14:paraId="729B5147" w14:textId="2FED2565" w:rsidR="00B64D18" w:rsidRPr="0005621E" w:rsidRDefault="00C77EA0" w:rsidP="00BD78D2">
      <w:pPr>
        <w:numPr>
          <w:ilvl w:val="2"/>
          <w:numId w:val="1"/>
        </w:numPr>
        <w:rPr>
          <w:szCs w:val="22"/>
        </w:rPr>
      </w:pPr>
      <w:r w:rsidRPr="00814A8E">
        <w:rPr>
          <w:b/>
          <w:sz w:val="22"/>
          <w:szCs w:val="22"/>
        </w:rPr>
        <w:t>Summary</w:t>
      </w:r>
      <w:r>
        <w:rPr>
          <w:sz w:val="22"/>
          <w:szCs w:val="22"/>
        </w:rPr>
        <w:t xml:space="preserve">: </w:t>
      </w:r>
      <w:r w:rsidR="0005621E">
        <w:rPr>
          <w:sz w:val="22"/>
          <w:szCs w:val="22"/>
        </w:rPr>
        <w:t>Resolving issues: 1) a</w:t>
      </w:r>
      <w:r w:rsidR="004C5D3D" w:rsidRPr="0005621E">
        <w:rPr>
          <w:bCs/>
          <w:szCs w:val="22"/>
        </w:rPr>
        <w:t>llow for delayed phase shift feedback?</w:t>
      </w:r>
    </w:p>
    <w:p w14:paraId="2A3B243F" w14:textId="559DFAC3" w:rsidR="00814A8E" w:rsidRPr="0005621E" w:rsidRDefault="0005621E" w:rsidP="0005621E">
      <w:pPr>
        <w:numPr>
          <w:ilvl w:val="2"/>
          <w:numId w:val="1"/>
        </w:numPr>
        <w:tabs>
          <w:tab w:val="num" w:pos="720"/>
        </w:tabs>
        <w:rPr>
          <w:sz w:val="22"/>
          <w:szCs w:val="22"/>
        </w:rPr>
      </w:pPr>
      <w:r>
        <w:rPr>
          <w:bCs/>
          <w:sz w:val="22"/>
          <w:szCs w:val="22"/>
        </w:rPr>
        <w:t>2) a</w:t>
      </w:r>
      <w:r w:rsidR="004C5D3D" w:rsidRPr="0005621E">
        <w:rPr>
          <w:bCs/>
          <w:sz w:val="22"/>
          <w:szCs w:val="22"/>
        </w:rPr>
        <w:t xml:space="preserve">llow for RSTA-to-ISTA LMR </w:t>
      </w:r>
      <w:r>
        <w:rPr>
          <w:bCs/>
          <w:sz w:val="22"/>
          <w:szCs w:val="22"/>
        </w:rPr>
        <w:t xml:space="preserve">to </w:t>
      </w:r>
      <w:r w:rsidR="004C5D3D" w:rsidRPr="0005621E">
        <w:rPr>
          <w:bCs/>
          <w:sz w:val="22"/>
          <w:szCs w:val="22"/>
        </w:rPr>
        <w:t>be different from ISTA-to-RSTA?</w:t>
      </w:r>
    </w:p>
    <w:p w14:paraId="6E6940F0" w14:textId="28A9DE9D" w:rsidR="00C77EA0" w:rsidRDefault="00C77EA0" w:rsidP="00BC374F">
      <w:pPr>
        <w:numPr>
          <w:ilvl w:val="2"/>
          <w:numId w:val="1"/>
        </w:numPr>
        <w:rPr>
          <w:b/>
          <w:sz w:val="22"/>
          <w:szCs w:val="22"/>
        </w:rPr>
      </w:pPr>
      <w:r w:rsidRPr="00351586">
        <w:rPr>
          <w:b/>
          <w:sz w:val="22"/>
          <w:szCs w:val="22"/>
        </w:rPr>
        <w:t>Discussion</w:t>
      </w:r>
      <w:r w:rsidR="00814A8E" w:rsidRPr="00351586">
        <w:rPr>
          <w:b/>
          <w:sz w:val="22"/>
          <w:szCs w:val="22"/>
        </w:rPr>
        <w:t xml:space="preserve"> of presentation</w:t>
      </w:r>
      <w:r w:rsidRPr="00351586">
        <w:rPr>
          <w:b/>
          <w:sz w:val="22"/>
          <w:szCs w:val="22"/>
        </w:rPr>
        <w:t xml:space="preserve"> </w:t>
      </w:r>
    </w:p>
    <w:p w14:paraId="17CDE35C" w14:textId="2CAF7046" w:rsidR="0005621E" w:rsidRDefault="0005621E" w:rsidP="00BC374F">
      <w:pPr>
        <w:numPr>
          <w:ilvl w:val="2"/>
          <w:numId w:val="1"/>
        </w:numPr>
        <w:rPr>
          <w:sz w:val="22"/>
          <w:szCs w:val="22"/>
        </w:rPr>
      </w:pPr>
      <w:r w:rsidRPr="0005621E">
        <w:rPr>
          <w:sz w:val="22"/>
          <w:szCs w:val="22"/>
        </w:rPr>
        <w:t xml:space="preserve">C. </w:t>
      </w:r>
      <w:r>
        <w:rPr>
          <w:sz w:val="22"/>
          <w:szCs w:val="22"/>
        </w:rPr>
        <w:t xml:space="preserve">In the extended capability section we have a field that decides if the AP supports Phase shift feedback. Does the RSTA (AP) always support reception of phase shift </w:t>
      </w:r>
      <w:r w:rsidR="006B2AAF">
        <w:rPr>
          <w:sz w:val="22"/>
          <w:szCs w:val="22"/>
        </w:rPr>
        <w:t xml:space="preserve">feedback </w:t>
      </w:r>
      <w:r>
        <w:rPr>
          <w:sz w:val="22"/>
          <w:szCs w:val="22"/>
        </w:rPr>
        <w:t>from ISTA? R. No.</w:t>
      </w:r>
    </w:p>
    <w:p w14:paraId="3903F208" w14:textId="03225507" w:rsidR="0005621E" w:rsidRPr="0005621E" w:rsidRDefault="0005621E" w:rsidP="00BC374F">
      <w:pPr>
        <w:numPr>
          <w:ilvl w:val="2"/>
          <w:numId w:val="1"/>
        </w:numPr>
        <w:rPr>
          <w:sz w:val="22"/>
          <w:szCs w:val="22"/>
        </w:rPr>
      </w:pPr>
      <w:r>
        <w:rPr>
          <w:sz w:val="22"/>
          <w:szCs w:val="22"/>
        </w:rPr>
        <w:t>C. Both sides need to indicate a capability for delay</w:t>
      </w:r>
      <w:r w:rsidR="006B2AAF">
        <w:rPr>
          <w:sz w:val="22"/>
          <w:szCs w:val="22"/>
        </w:rPr>
        <w:t xml:space="preserve">ed </w:t>
      </w:r>
      <w:r w:rsidR="00DA44AC">
        <w:rPr>
          <w:sz w:val="22"/>
          <w:szCs w:val="22"/>
        </w:rPr>
        <w:t>(D)</w:t>
      </w:r>
      <w:r>
        <w:rPr>
          <w:sz w:val="22"/>
          <w:szCs w:val="22"/>
        </w:rPr>
        <w:t xml:space="preserve"> or immediate</w:t>
      </w:r>
      <w:r w:rsidR="00DA44AC">
        <w:rPr>
          <w:sz w:val="22"/>
          <w:szCs w:val="22"/>
        </w:rPr>
        <w:t xml:space="preserve"> (I)</w:t>
      </w:r>
      <w:r>
        <w:rPr>
          <w:sz w:val="22"/>
          <w:szCs w:val="22"/>
        </w:rPr>
        <w:t xml:space="preserve"> </w:t>
      </w:r>
      <w:r w:rsidR="006B2AAF">
        <w:rPr>
          <w:sz w:val="22"/>
          <w:szCs w:val="22"/>
        </w:rPr>
        <w:t xml:space="preserve">feedback </w:t>
      </w:r>
      <w:r>
        <w:rPr>
          <w:sz w:val="22"/>
          <w:szCs w:val="22"/>
        </w:rPr>
        <w:t>before negotiation.</w:t>
      </w:r>
    </w:p>
    <w:p w14:paraId="1918637D" w14:textId="77777777" w:rsidR="00DA44AC" w:rsidRDefault="00DA44AC" w:rsidP="00BC374F">
      <w:pPr>
        <w:numPr>
          <w:ilvl w:val="2"/>
          <w:numId w:val="1"/>
        </w:numPr>
        <w:rPr>
          <w:sz w:val="22"/>
          <w:szCs w:val="22"/>
        </w:rPr>
      </w:pPr>
      <w:r>
        <w:rPr>
          <w:sz w:val="22"/>
          <w:szCs w:val="22"/>
        </w:rPr>
        <w:t>C. One option is to provide an indication of I/D for each direction.</w:t>
      </w:r>
    </w:p>
    <w:p w14:paraId="6CC26705" w14:textId="77777777" w:rsidR="00DA44AC" w:rsidRDefault="00DA44AC" w:rsidP="00BC374F">
      <w:pPr>
        <w:numPr>
          <w:ilvl w:val="2"/>
          <w:numId w:val="1"/>
        </w:numPr>
        <w:rPr>
          <w:sz w:val="22"/>
          <w:szCs w:val="22"/>
        </w:rPr>
      </w:pPr>
      <w:r>
        <w:rPr>
          <w:sz w:val="22"/>
          <w:szCs w:val="22"/>
        </w:rPr>
        <w:t>C. The delay is only a limitation of the transmitter (not the receiver).</w:t>
      </w:r>
    </w:p>
    <w:p w14:paraId="55F6AB16" w14:textId="57248FDC" w:rsidR="00DA44AC" w:rsidRDefault="00DA44AC" w:rsidP="00BC374F">
      <w:pPr>
        <w:numPr>
          <w:ilvl w:val="2"/>
          <w:numId w:val="1"/>
        </w:numPr>
        <w:rPr>
          <w:sz w:val="22"/>
          <w:szCs w:val="22"/>
        </w:rPr>
      </w:pPr>
      <w:r>
        <w:rPr>
          <w:sz w:val="22"/>
          <w:szCs w:val="22"/>
        </w:rPr>
        <w:t>C. Two bits are not necessary, but it might be clearer to have the summary in the IFTM</w:t>
      </w:r>
      <w:r w:rsidR="006B2AAF">
        <w:rPr>
          <w:sz w:val="22"/>
          <w:szCs w:val="22"/>
        </w:rPr>
        <w:br/>
      </w:r>
    </w:p>
    <w:p w14:paraId="36FF7A75" w14:textId="25DF73E9" w:rsidR="000C5457" w:rsidRPr="000C5457" w:rsidRDefault="00CD6553" w:rsidP="000C5457">
      <w:pPr>
        <w:numPr>
          <w:ilvl w:val="2"/>
          <w:numId w:val="1"/>
        </w:numPr>
        <w:rPr>
          <w:sz w:val="22"/>
          <w:szCs w:val="22"/>
        </w:rPr>
      </w:pPr>
      <w:r w:rsidRPr="000C5457">
        <w:rPr>
          <w:b/>
          <w:sz w:val="22"/>
          <w:szCs w:val="22"/>
        </w:rPr>
        <w:t>Strawpoll</w:t>
      </w:r>
      <w:r w:rsidR="000C5457" w:rsidRPr="000C5457">
        <w:rPr>
          <w:rFonts w:ascii="Arial" w:hAnsi="Arial"/>
          <w:b/>
          <w:color w:val="000000"/>
          <w:sz w:val="22"/>
          <w:szCs w:val="22"/>
        </w:rPr>
        <w:t xml:space="preserve"> </w:t>
      </w:r>
      <w:r w:rsidR="000C5457">
        <w:rPr>
          <w:rFonts w:ascii="Arial" w:hAnsi="Arial"/>
          <w:color w:val="000000"/>
          <w:sz w:val="22"/>
          <w:szCs w:val="22"/>
        </w:rPr>
        <w:br/>
      </w:r>
      <w:r w:rsidR="000C5457" w:rsidRPr="000C5457">
        <w:rPr>
          <w:sz w:val="22"/>
          <w:szCs w:val="22"/>
        </w:rPr>
        <w:t>Allow for RSTA to ISTA LMR immediate/delayed feedback property to be different from ISTA to RSTA (first path ToA feedback)?</w:t>
      </w:r>
    </w:p>
    <w:p w14:paraId="0209A1C4" w14:textId="77777777" w:rsidR="000C5457" w:rsidRPr="000C5457" w:rsidRDefault="000C5457" w:rsidP="00A950D2">
      <w:pPr>
        <w:ind w:left="2160"/>
        <w:rPr>
          <w:sz w:val="22"/>
          <w:szCs w:val="22"/>
        </w:rPr>
      </w:pPr>
      <w:r w:rsidRPr="000C5457">
        <w:rPr>
          <w:sz w:val="22"/>
          <w:szCs w:val="22"/>
        </w:rPr>
        <w:t>Yes – one can be delayed, the other immediate.</w:t>
      </w:r>
    </w:p>
    <w:p w14:paraId="468F912D" w14:textId="041BB22E" w:rsidR="000C5457" w:rsidRPr="000C5457" w:rsidRDefault="000C5457" w:rsidP="00A950D2">
      <w:pPr>
        <w:ind w:left="2160"/>
        <w:rPr>
          <w:sz w:val="22"/>
          <w:szCs w:val="22"/>
        </w:rPr>
      </w:pPr>
      <w:r w:rsidRPr="000C5457">
        <w:rPr>
          <w:sz w:val="22"/>
          <w:szCs w:val="22"/>
        </w:rPr>
        <w:t>No – Both R2I and I2R have to be either immediate or delayed.</w:t>
      </w:r>
    </w:p>
    <w:p w14:paraId="0CC1554D" w14:textId="358F2FC1" w:rsidR="000C5457" w:rsidRDefault="000C5457" w:rsidP="000C5457">
      <w:pPr>
        <w:numPr>
          <w:ilvl w:val="2"/>
          <w:numId w:val="1"/>
        </w:numPr>
        <w:rPr>
          <w:sz w:val="22"/>
          <w:szCs w:val="22"/>
        </w:rPr>
      </w:pPr>
      <w:r w:rsidRPr="00A950D2">
        <w:rPr>
          <w:b/>
          <w:sz w:val="22"/>
          <w:szCs w:val="22"/>
        </w:rPr>
        <w:t>Results (Y/N/A):</w:t>
      </w:r>
      <w:r w:rsidRPr="000C5457">
        <w:rPr>
          <w:sz w:val="22"/>
          <w:szCs w:val="22"/>
        </w:rPr>
        <w:t xml:space="preserve"> 11/0/0</w:t>
      </w:r>
    </w:p>
    <w:p w14:paraId="5127DCEC" w14:textId="77777777" w:rsidR="006B2AAF" w:rsidRDefault="006B2AAF" w:rsidP="006B2AAF">
      <w:pPr>
        <w:ind w:left="2160"/>
        <w:rPr>
          <w:sz w:val="22"/>
          <w:szCs w:val="22"/>
        </w:rPr>
      </w:pPr>
    </w:p>
    <w:p w14:paraId="47B44197" w14:textId="69450F00" w:rsidR="00A94881" w:rsidRDefault="00CD4B3E" w:rsidP="00A94881">
      <w:pPr>
        <w:numPr>
          <w:ilvl w:val="2"/>
          <w:numId w:val="1"/>
        </w:numPr>
        <w:rPr>
          <w:sz w:val="22"/>
          <w:szCs w:val="22"/>
        </w:rPr>
      </w:pPr>
      <w:r w:rsidRPr="00CD4B3E">
        <w:rPr>
          <w:b/>
          <w:sz w:val="22"/>
          <w:szCs w:val="22"/>
        </w:rPr>
        <w:t>Action</w:t>
      </w:r>
      <w:r>
        <w:rPr>
          <w:sz w:val="22"/>
          <w:szCs w:val="22"/>
        </w:rPr>
        <w:t>:</w:t>
      </w:r>
      <w:r w:rsidR="000C5457">
        <w:rPr>
          <w:sz w:val="22"/>
          <w:szCs w:val="22"/>
        </w:rPr>
        <w:t xml:space="preserve"> Feng will provide a submission which clarifies the function of that bit.</w:t>
      </w:r>
      <w:r w:rsidR="00A94881">
        <w:rPr>
          <w:sz w:val="22"/>
          <w:szCs w:val="22"/>
        </w:rPr>
        <w:br/>
      </w:r>
    </w:p>
    <w:p w14:paraId="5CF2743B" w14:textId="3A617437" w:rsidR="002B12C9" w:rsidRPr="00A94881" w:rsidRDefault="00A950D2" w:rsidP="00A94881">
      <w:pPr>
        <w:numPr>
          <w:ilvl w:val="1"/>
          <w:numId w:val="1"/>
        </w:numPr>
        <w:rPr>
          <w:sz w:val="22"/>
          <w:szCs w:val="22"/>
        </w:rPr>
      </w:pPr>
      <w:r w:rsidRPr="00A94881">
        <w:rPr>
          <w:b/>
          <w:sz w:val="22"/>
          <w:szCs w:val="22"/>
        </w:rPr>
        <w:t>Break 10.45am – 11.05am</w:t>
      </w:r>
      <w:r w:rsidR="002B12C9" w:rsidRPr="00A94881">
        <w:rPr>
          <w:sz w:val="22"/>
          <w:szCs w:val="22"/>
        </w:rPr>
        <w:br/>
      </w:r>
    </w:p>
    <w:p w14:paraId="5C61DDD0" w14:textId="79A0D3CC" w:rsidR="002B12C9" w:rsidRPr="00C77EA0" w:rsidRDefault="00A950D2" w:rsidP="002B12C9">
      <w:pPr>
        <w:numPr>
          <w:ilvl w:val="1"/>
          <w:numId w:val="1"/>
        </w:numPr>
        <w:rPr>
          <w:sz w:val="22"/>
          <w:szCs w:val="22"/>
        </w:rPr>
      </w:pPr>
      <w:r>
        <w:rPr>
          <w:sz w:val="22"/>
          <w:szCs w:val="22"/>
        </w:rPr>
        <w:t>Christian Berger</w:t>
      </w:r>
      <w:r w:rsidR="002B12C9">
        <w:rPr>
          <w:sz w:val="22"/>
          <w:szCs w:val="22"/>
        </w:rPr>
        <w:t xml:space="preserve"> (</w:t>
      </w:r>
      <w:r>
        <w:rPr>
          <w:sz w:val="22"/>
          <w:szCs w:val="22"/>
        </w:rPr>
        <w:t>Marvell</w:t>
      </w:r>
      <w:r w:rsidR="002B12C9">
        <w:rPr>
          <w:sz w:val="22"/>
          <w:szCs w:val="22"/>
        </w:rPr>
        <w:t xml:space="preserve">) presented </w:t>
      </w:r>
      <w:r w:rsidR="002B12C9" w:rsidRPr="007A4440">
        <w:rPr>
          <w:sz w:val="22"/>
          <w:szCs w:val="22"/>
        </w:rPr>
        <w:t>document</w:t>
      </w:r>
      <w:r w:rsidR="002B12C9">
        <w:rPr>
          <w:sz w:val="22"/>
          <w:szCs w:val="22"/>
        </w:rPr>
        <w:t xml:space="preserve"> </w:t>
      </w:r>
      <w:r w:rsidR="002B12C9" w:rsidRPr="007A4440">
        <w:rPr>
          <w:b/>
          <w:sz w:val="22"/>
          <w:szCs w:val="22"/>
        </w:rPr>
        <w:t>11-19</w:t>
      </w:r>
      <w:r w:rsidR="002B12C9">
        <w:rPr>
          <w:b/>
          <w:sz w:val="22"/>
          <w:szCs w:val="22"/>
        </w:rPr>
        <w:t>/</w:t>
      </w:r>
      <w:r>
        <w:rPr>
          <w:b/>
          <w:sz w:val="22"/>
          <w:szCs w:val="22"/>
        </w:rPr>
        <w:t>1011</w:t>
      </w:r>
      <w:r w:rsidR="002B12C9">
        <w:rPr>
          <w:b/>
          <w:sz w:val="22"/>
          <w:szCs w:val="22"/>
        </w:rPr>
        <w:t>r</w:t>
      </w:r>
      <w:r>
        <w:rPr>
          <w:b/>
          <w:sz w:val="22"/>
          <w:szCs w:val="22"/>
        </w:rPr>
        <w:t>1</w:t>
      </w:r>
    </w:p>
    <w:p w14:paraId="3187615C" w14:textId="417CCF0A" w:rsidR="002B12C9" w:rsidRDefault="002B12C9" w:rsidP="002B12C9">
      <w:pPr>
        <w:numPr>
          <w:ilvl w:val="2"/>
          <w:numId w:val="1"/>
        </w:numPr>
        <w:rPr>
          <w:sz w:val="22"/>
          <w:szCs w:val="22"/>
        </w:rPr>
      </w:pPr>
      <w:r w:rsidRPr="00814A8E">
        <w:rPr>
          <w:b/>
          <w:sz w:val="22"/>
          <w:szCs w:val="22"/>
        </w:rPr>
        <w:t>Title</w:t>
      </w:r>
      <w:r>
        <w:rPr>
          <w:sz w:val="22"/>
          <w:szCs w:val="22"/>
        </w:rPr>
        <w:t xml:space="preserve">: </w:t>
      </w:r>
      <w:r w:rsidR="00A950D2">
        <w:rPr>
          <w:sz w:val="22"/>
          <w:szCs w:val="22"/>
          <w:lang w:val="en-GB"/>
        </w:rPr>
        <w:t>Problem in SIG-A with Ranging NDP</w:t>
      </w:r>
    </w:p>
    <w:p w14:paraId="31AED65F" w14:textId="40217F7A" w:rsidR="002B12C9" w:rsidRPr="00EA3DC4" w:rsidRDefault="002B12C9" w:rsidP="00EA3DC4">
      <w:pPr>
        <w:numPr>
          <w:ilvl w:val="2"/>
          <w:numId w:val="1"/>
        </w:numPr>
        <w:rPr>
          <w:szCs w:val="22"/>
        </w:rPr>
      </w:pPr>
      <w:r w:rsidRPr="00814A8E">
        <w:rPr>
          <w:b/>
          <w:sz w:val="22"/>
          <w:szCs w:val="22"/>
        </w:rPr>
        <w:lastRenderedPageBreak/>
        <w:t>Summary</w:t>
      </w:r>
      <w:r>
        <w:rPr>
          <w:sz w:val="22"/>
          <w:szCs w:val="22"/>
        </w:rPr>
        <w:t xml:space="preserve">: </w:t>
      </w:r>
      <w:r w:rsidR="006B2AAF">
        <w:rPr>
          <w:bCs/>
          <w:szCs w:val="22"/>
        </w:rPr>
        <w:t>Its d</w:t>
      </w:r>
      <w:r w:rsidR="004C5D3D" w:rsidRPr="00EA3DC4">
        <w:rPr>
          <w:bCs/>
          <w:szCs w:val="22"/>
        </w:rPr>
        <w:t>esirable to have 11az Wave 1 devices with minimal PHY changes</w:t>
      </w:r>
      <w:r w:rsidR="00EA3DC4">
        <w:rPr>
          <w:szCs w:val="22"/>
        </w:rPr>
        <w:t xml:space="preserve">. </w:t>
      </w:r>
      <w:r w:rsidR="00EA3DC4">
        <w:rPr>
          <w:sz w:val="22"/>
          <w:szCs w:val="22"/>
        </w:rPr>
        <w:t>They w</w:t>
      </w:r>
      <w:r w:rsidR="004C5D3D" w:rsidRPr="00EA3DC4">
        <w:rPr>
          <w:sz w:val="22"/>
          <w:szCs w:val="22"/>
        </w:rPr>
        <w:t>ill potentially ignore NDPs with repeated HE-LTFs</w:t>
      </w:r>
      <w:r w:rsidR="00EA3DC4">
        <w:rPr>
          <w:szCs w:val="22"/>
        </w:rPr>
        <w:t xml:space="preserve">, and </w:t>
      </w:r>
      <w:r w:rsidR="006B2AAF">
        <w:rPr>
          <w:szCs w:val="22"/>
        </w:rPr>
        <w:t xml:space="preserve">it’s </w:t>
      </w:r>
      <w:r w:rsidR="00EA3DC4">
        <w:rPr>
          <w:sz w:val="22"/>
          <w:szCs w:val="22"/>
        </w:rPr>
        <w:t>n</w:t>
      </w:r>
      <w:r w:rsidR="004C5D3D" w:rsidRPr="00EA3DC4">
        <w:rPr>
          <w:sz w:val="22"/>
          <w:szCs w:val="22"/>
        </w:rPr>
        <w:t xml:space="preserve">ot easy to link PHY processing to parameters received in </w:t>
      </w:r>
      <w:r w:rsidR="006B2AAF">
        <w:rPr>
          <w:sz w:val="22"/>
          <w:szCs w:val="22"/>
        </w:rPr>
        <w:t xml:space="preserve">an </w:t>
      </w:r>
      <w:r w:rsidR="004C5D3D" w:rsidRPr="00EA3DC4">
        <w:rPr>
          <w:sz w:val="22"/>
          <w:szCs w:val="22"/>
        </w:rPr>
        <w:t>NDP-A</w:t>
      </w:r>
      <w:r w:rsidR="00EA3DC4">
        <w:rPr>
          <w:sz w:val="22"/>
          <w:szCs w:val="22"/>
        </w:rPr>
        <w:t>.</w:t>
      </w:r>
    </w:p>
    <w:p w14:paraId="5F7C2C9C" w14:textId="77777777" w:rsidR="00EA3DC4" w:rsidRDefault="002B12C9" w:rsidP="002B12C9">
      <w:pPr>
        <w:numPr>
          <w:ilvl w:val="2"/>
          <w:numId w:val="1"/>
        </w:numPr>
        <w:rPr>
          <w:b/>
          <w:sz w:val="22"/>
          <w:szCs w:val="22"/>
        </w:rPr>
      </w:pPr>
      <w:r w:rsidRPr="00351586">
        <w:rPr>
          <w:b/>
          <w:sz w:val="22"/>
          <w:szCs w:val="22"/>
        </w:rPr>
        <w:t xml:space="preserve">Discussion of presentation </w:t>
      </w:r>
    </w:p>
    <w:p w14:paraId="3F79A55D" w14:textId="174D625D" w:rsidR="007537CD" w:rsidRDefault="00EA3DC4" w:rsidP="002B12C9">
      <w:pPr>
        <w:numPr>
          <w:ilvl w:val="2"/>
          <w:numId w:val="1"/>
        </w:numPr>
        <w:rPr>
          <w:sz w:val="22"/>
          <w:szCs w:val="22"/>
        </w:rPr>
      </w:pPr>
      <w:r w:rsidRPr="00EA3DC4">
        <w:rPr>
          <w:sz w:val="22"/>
          <w:szCs w:val="22"/>
        </w:rPr>
        <w:t xml:space="preserve">C. </w:t>
      </w:r>
      <w:r w:rsidR="008235D6">
        <w:rPr>
          <w:sz w:val="22"/>
          <w:szCs w:val="22"/>
        </w:rPr>
        <w:t xml:space="preserve">Problem is that </w:t>
      </w:r>
      <w:r w:rsidR="006B2AAF">
        <w:rPr>
          <w:sz w:val="22"/>
          <w:szCs w:val="22"/>
        </w:rPr>
        <w:t>a</w:t>
      </w:r>
      <w:r w:rsidR="008235D6">
        <w:rPr>
          <w:sz w:val="22"/>
          <w:szCs w:val="22"/>
        </w:rPr>
        <w:t xml:space="preserve"> Pre-11az STA will decode LSIG length</w:t>
      </w:r>
      <w:r w:rsidR="006B2AAF">
        <w:rPr>
          <w:sz w:val="22"/>
          <w:szCs w:val="22"/>
        </w:rPr>
        <w:t>, a</w:t>
      </w:r>
      <w:r w:rsidR="008235D6">
        <w:rPr>
          <w:sz w:val="22"/>
          <w:szCs w:val="22"/>
        </w:rPr>
        <w:t>nd therefore interpret extra HE-LTFs as a data field.</w:t>
      </w:r>
    </w:p>
    <w:p w14:paraId="414D670A" w14:textId="745CA481" w:rsidR="007537CD" w:rsidRDefault="007537CD" w:rsidP="002B12C9">
      <w:pPr>
        <w:numPr>
          <w:ilvl w:val="2"/>
          <w:numId w:val="1"/>
        </w:numPr>
        <w:rPr>
          <w:sz w:val="22"/>
          <w:szCs w:val="22"/>
        </w:rPr>
      </w:pPr>
      <w:r>
        <w:rPr>
          <w:sz w:val="22"/>
          <w:szCs w:val="22"/>
        </w:rPr>
        <w:t xml:space="preserve">C. Why 8 </w:t>
      </w:r>
      <w:r w:rsidR="006B2AAF">
        <w:rPr>
          <w:sz w:val="22"/>
          <w:szCs w:val="22"/>
        </w:rPr>
        <w:t xml:space="preserve">x </w:t>
      </w:r>
      <w:r>
        <w:rPr>
          <w:sz w:val="22"/>
          <w:szCs w:val="22"/>
        </w:rPr>
        <w:t>LTFs – what is the reason to send more?</w:t>
      </w:r>
    </w:p>
    <w:p w14:paraId="2ACB0A1D" w14:textId="6CF1677A" w:rsidR="007537CD" w:rsidRDefault="007537CD" w:rsidP="002B12C9">
      <w:pPr>
        <w:numPr>
          <w:ilvl w:val="2"/>
          <w:numId w:val="1"/>
        </w:numPr>
        <w:rPr>
          <w:sz w:val="22"/>
          <w:szCs w:val="22"/>
        </w:rPr>
      </w:pPr>
      <w:r>
        <w:rPr>
          <w:sz w:val="22"/>
          <w:szCs w:val="22"/>
        </w:rPr>
        <w:t xml:space="preserve">R. There is already a legacy preamble, and increasing the length beyond 8 provides limited return. Having more just </w:t>
      </w:r>
      <w:r w:rsidR="006B2AAF">
        <w:rPr>
          <w:sz w:val="22"/>
          <w:szCs w:val="22"/>
        </w:rPr>
        <w:t>consumes</w:t>
      </w:r>
      <w:r>
        <w:rPr>
          <w:sz w:val="22"/>
          <w:szCs w:val="22"/>
        </w:rPr>
        <w:t xml:space="preserve"> the channel capacity.</w:t>
      </w:r>
      <w:r w:rsidR="009978B7">
        <w:rPr>
          <w:sz w:val="22"/>
          <w:szCs w:val="22"/>
        </w:rPr>
        <w:br/>
      </w:r>
    </w:p>
    <w:p w14:paraId="0DE0EA9B" w14:textId="2E138641" w:rsidR="007537CD" w:rsidRPr="007537CD" w:rsidRDefault="007537CD" w:rsidP="007537CD">
      <w:pPr>
        <w:numPr>
          <w:ilvl w:val="2"/>
          <w:numId w:val="1"/>
        </w:numPr>
        <w:rPr>
          <w:sz w:val="22"/>
          <w:szCs w:val="22"/>
        </w:rPr>
      </w:pPr>
      <w:r w:rsidRPr="007537CD">
        <w:rPr>
          <w:b/>
          <w:bCs/>
          <w:sz w:val="22"/>
          <w:szCs w:val="22"/>
        </w:rPr>
        <w:t>Strawpoll </w:t>
      </w:r>
    </w:p>
    <w:p w14:paraId="54106B94" w14:textId="2ADA8B50" w:rsidR="007537CD" w:rsidRPr="007537CD" w:rsidRDefault="007537CD" w:rsidP="009C6361">
      <w:pPr>
        <w:ind w:left="2160"/>
        <w:rPr>
          <w:sz w:val="22"/>
          <w:szCs w:val="22"/>
        </w:rPr>
      </w:pPr>
      <w:r w:rsidRPr="007537CD">
        <w:rPr>
          <w:sz w:val="22"/>
          <w:szCs w:val="22"/>
        </w:rPr>
        <w:t>Do you support to limit the total number of HE-LTFs in non-secure HE Ranging NPDs to a maximum of 8?</w:t>
      </w:r>
    </w:p>
    <w:p w14:paraId="14FBFB5D" w14:textId="77777777" w:rsidR="007537CD" w:rsidRPr="007537CD" w:rsidRDefault="007537CD" w:rsidP="007537CD">
      <w:pPr>
        <w:numPr>
          <w:ilvl w:val="2"/>
          <w:numId w:val="1"/>
        </w:numPr>
        <w:rPr>
          <w:sz w:val="22"/>
          <w:szCs w:val="22"/>
        </w:rPr>
      </w:pPr>
      <w:r w:rsidRPr="007537CD">
        <w:rPr>
          <w:b/>
          <w:sz w:val="22"/>
          <w:szCs w:val="22"/>
        </w:rPr>
        <w:t>Results (Y/N/A):</w:t>
      </w:r>
      <w:r w:rsidRPr="007537CD">
        <w:rPr>
          <w:sz w:val="22"/>
          <w:szCs w:val="22"/>
        </w:rPr>
        <w:t xml:space="preserve"> 9/3/0</w:t>
      </w:r>
    </w:p>
    <w:p w14:paraId="21E6D629" w14:textId="77777777" w:rsidR="007537CD" w:rsidRPr="007537CD" w:rsidRDefault="007537CD" w:rsidP="007537CD">
      <w:pPr>
        <w:ind w:left="2160"/>
        <w:rPr>
          <w:sz w:val="22"/>
          <w:szCs w:val="22"/>
        </w:rPr>
      </w:pPr>
    </w:p>
    <w:p w14:paraId="7A7B52B9" w14:textId="1D1F474B" w:rsidR="009978B7" w:rsidRPr="009C6361" w:rsidRDefault="007537CD" w:rsidP="009978B7">
      <w:pPr>
        <w:numPr>
          <w:ilvl w:val="2"/>
          <w:numId w:val="1"/>
        </w:numPr>
        <w:rPr>
          <w:b/>
          <w:sz w:val="22"/>
          <w:szCs w:val="22"/>
        </w:rPr>
      </w:pPr>
      <w:r w:rsidRPr="009C6361">
        <w:rPr>
          <w:b/>
          <w:sz w:val="22"/>
          <w:szCs w:val="22"/>
        </w:rPr>
        <w:t>Strawpoll</w:t>
      </w:r>
    </w:p>
    <w:p w14:paraId="35F5B40B" w14:textId="3A9408FA" w:rsidR="009978B7" w:rsidRPr="009978B7" w:rsidRDefault="009978B7" w:rsidP="009978B7">
      <w:pPr>
        <w:ind w:left="2160"/>
        <w:rPr>
          <w:sz w:val="22"/>
          <w:szCs w:val="22"/>
        </w:rPr>
      </w:pPr>
      <w:r w:rsidRPr="009978B7">
        <w:rPr>
          <w:sz w:val="22"/>
          <w:szCs w:val="22"/>
        </w:rPr>
        <w:t>Do you support to change the NSTS encoding in HE SIG-A for HE Ranging NPDs, to include all non-secure HE-LTFs, including repeated HE-LTFs?</w:t>
      </w:r>
    </w:p>
    <w:p w14:paraId="2680D5C3" w14:textId="5C29330A" w:rsidR="009978B7" w:rsidRPr="009978B7" w:rsidRDefault="009978B7" w:rsidP="009C6361">
      <w:pPr>
        <w:ind w:left="2160"/>
        <w:rPr>
          <w:sz w:val="22"/>
          <w:szCs w:val="22"/>
        </w:rPr>
      </w:pPr>
      <w:r w:rsidRPr="009978B7">
        <w:rPr>
          <w:sz w:val="22"/>
          <w:szCs w:val="22"/>
        </w:rPr>
        <w:t xml:space="preserve">For example: </w:t>
      </w:r>
      <w:proofErr w:type="gramStart"/>
      <w:r w:rsidRPr="009978B7">
        <w:rPr>
          <w:sz w:val="22"/>
          <w:szCs w:val="22"/>
        </w:rPr>
        <w:t>a</w:t>
      </w:r>
      <w:proofErr w:type="gramEnd"/>
      <w:r w:rsidRPr="009978B7">
        <w:rPr>
          <w:sz w:val="22"/>
          <w:szCs w:val="22"/>
        </w:rPr>
        <w:t xml:space="preserve"> N_STS=2 and N_REP=2 would encode the NSTS subfield as if there were 4 spatial streams.</w:t>
      </w:r>
    </w:p>
    <w:p w14:paraId="379551F6" w14:textId="2EE8448D" w:rsidR="009978B7" w:rsidRPr="00126DFA" w:rsidRDefault="009978B7" w:rsidP="00126DFA">
      <w:pPr>
        <w:numPr>
          <w:ilvl w:val="2"/>
          <w:numId w:val="1"/>
        </w:numPr>
        <w:rPr>
          <w:sz w:val="22"/>
          <w:szCs w:val="22"/>
        </w:rPr>
      </w:pPr>
      <w:r w:rsidRPr="009C6361">
        <w:rPr>
          <w:b/>
          <w:sz w:val="22"/>
          <w:szCs w:val="22"/>
        </w:rPr>
        <w:t>Results (Y/N/A):</w:t>
      </w:r>
      <w:r w:rsidRPr="009978B7">
        <w:rPr>
          <w:sz w:val="22"/>
          <w:szCs w:val="22"/>
        </w:rPr>
        <w:t xml:space="preserve"> 5/4/2</w:t>
      </w:r>
      <w:r w:rsidR="007D37AA" w:rsidRPr="00126DFA">
        <w:rPr>
          <w:sz w:val="22"/>
          <w:szCs w:val="22"/>
        </w:rPr>
        <w:br/>
      </w:r>
    </w:p>
    <w:p w14:paraId="6FE08295" w14:textId="4BC9B4F5" w:rsidR="002B12C9" w:rsidRPr="00CD4B3E" w:rsidRDefault="007D37AA" w:rsidP="00CD4B3E">
      <w:pPr>
        <w:numPr>
          <w:ilvl w:val="1"/>
          <w:numId w:val="1"/>
        </w:numPr>
        <w:rPr>
          <w:b/>
          <w:sz w:val="22"/>
          <w:szCs w:val="22"/>
        </w:rPr>
      </w:pPr>
      <w:r w:rsidRPr="007D37AA">
        <w:rPr>
          <w:b/>
          <w:sz w:val="22"/>
          <w:szCs w:val="22"/>
        </w:rPr>
        <w:t>Lunch at 12.00 until 1pm</w:t>
      </w:r>
      <w:r>
        <w:rPr>
          <w:b/>
          <w:sz w:val="22"/>
          <w:szCs w:val="22"/>
        </w:rPr>
        <w:br/>
      </w:r>
    </w:p>
    <w:p w14:paraId="7579F914" w14:textId="07539CE3" w:rsidR="00126DFA" w:rsidRPr="00126DFA" w:rsidRDefault="0003612E" w:rsidP="00126DFA">
      <w:pPr>
        <w:numPr>
          <w:ilvl w:val="1"/>
          <w:numId w:val="1"/>
        </w:numPr>
        <w:rPr>
          <w:sz w:val="22"/>
          <w:szCs w:val="22"/>
        </w:rPr>
      </w:pPr>
      <w:r>
        <w:rPr>
          <w:sz w:val="22"/>
          <w:szCs w:val="22"/>
        </w:rPr>
        <w:t xml:space="preserve">Feng </w:t>
      </w:r>
      <w:r w:rsidR="00126DFA">
        <w:rPr>
          <w:sz w:val="22"/>
          <w:szCs w:val="22"/>
        </w:rPr>
        <w:t xml:space="preserve">Jiang </w:t>
      </w:r>
      <w:r>
        <w:rPr>
          <w:sz w:val="22"/>
          <w:szCs w:val="22"/>
        </w:rPr>
        <w:t xml:space="preserve">(Intel) presented </w:t>
      </w:r>
      <w:r w:rsidR="007A2C5A">
        <w:rPr>
          <w:sz w:val="22"/>
          <w:szCs w:val="22"/>
        </w:rPr>
        <w:t xml:space="preserve">document </w:t>
      </w:r>
      <w:r w:rsidRPr="00CD4B3E">
        <w:rPr>
          <w:b/>
          <w:sz w:val="22"/>
          <w:szCs w:val="22"/>
        </w:rPr>
        <w:t>11-19-1026r1</w:t>
      </w:r>
      <w:r w:rsidR="00126DFA">
        <w:rPr>
          <w:sz w:val="22"/>
          <w:szCs w:val="22"/>
        </w:rPr>
        <w:t>.</w:t>
      </w:r>
      <w:r>
        <w:rPr>
          <w:sz w:val="22"/>
          <w:szCs w:val="22"/>
        </w:rPr>
        <w:t xml:space="preserve"> </w:t>
      </w:r>
    </w:p>
    <w:p w14:paraId="63556688" w14:textId="77777777" w:rsidR="00126DFA" w:rsidRPr="00F413DD" w:rsidRDefault="00126DFA" w:rsidP="00126DFA">
      <w:pPr>
        <w:numPr>
          <w:ilvl w:val="2"/>
          <w:numId w:val="1"/>
        </w:numPr>
        <w:rPr>
          <w:sz w:val="22"/>
          <w:szCs w:val="22"/>
        </w:rPr>
      </w:pPr>
      <w:r>
        <w:rPr>
          <w:b/>
          <w:sz w:val="22"/>
          <w:szCs w:val="22"/>
        </w:rPr>
        <w:t>Title</w:t>
      </w:r>
      <w:r w:rsidRPr="00F413DD">
        <w:rPr>
          <w:sz w:val="22"/>
          <w:szCs w:val="22"/>
        </w:rPr>
        <w:t xml:space="preserve">: </w:t>
      </w:r>
      <w:r w:rsidRPr="00F413DD">
        <w:rPr>
          <w:sz w:val="22"/>
          <w:szCs w:val="22"/>
          <w:lang w:val="en-GB"/>
        </w:rPr>
        <w:t>CR for PHY related comments.</w:t>
      </w:r>
    </w:p>
    <w:p w14:paraId="615A0223" w14:textId="5FB23D2F" w:rsidR="00126DFA" w:rsidRPr="00126DFA" w:rsidRDefault="00126DFA" w:rsidP="00126DFA">
      <w:pPr>
        <w:numPr>
          <w:ilvl w:val="2"/>
          <w:numId w:val="1"/>
        </w:numPr>
        <w:rPr>
          <w:sz w:val="22"/>
          <w:szCs w:val="22"/>
          <w:lang w:val="en-GB"/>
        </w:rPr>
      </w:pPr>
      <w:r>
        <w:rPr>
          <w:b/>
          <w:sz w:val="22"/>
          <w:szCs w:val="22"/>
        </w:rPr>
        <w:t>Summary</w:t>
      </w:r>
      <w:r w:rsidRPr="00F413DD">
        <w:rPr>
          <w:sz w:val="22"/>
          <w:szCs w:val="22"/>
        </w:rPr>
        <w:t>:</w:t>
      </w:r>
      <w:r>
        <w:rPr>
          <w:sz w:val="22"/>
          <w:szCs w:val="22"/>
        </w:rPr>
        <w:t xml:space="preserve"> </w:t>
      </w:r>
      <w:r w:rsidRPr="00F413DD">
        <w:rPr>
          <w:sz w:val="22"/>
          <w:szCs w:val="22"/>
          <w:lang w:val="en-GB"/>
        </w:rPr>
        <w:t xml:space="preserve">This submission addresses the CIDs related </w:t>
      </w:r>
      <w:r w:rsidR="006B2AAF">
        <w:rPr>
          <w:sz w:val="22"/>
          <w:szCs w:val="22"/>
          <w:lang w:val="en-GB"/>
        </w:rPr>
        <w:t>to</w:t>
      </w:r>
      <w:r w:rsidRPr="00F413DD">
        <w:rPr>
          <w:sz w:val="22"/>
          <w:szCs w:val="22"/>
          <w:lang w:val="en-GB"/>
        </w:rPr>
        <w:t xml:space="preserve"> sections 28.3.19a, 28.3.17b, and 28.3.17c in 11az Draft 1.0</w:t>
      </w:r>
    </w:p>
    <w:p w14:paraId="3DA247BC" w14:textId="77777777" w:rsidR="00126DFA" w:rsidRPr="00126DFA" w:rsidRDefault="00126DFA" w:rsidP="00126DFA">
      <w:pPr>
        <w:numPr>
          <w:ilvl w:val="2"/>
          <w:numId w:val="1"/>
        </w:numPr>
        <w:rPr>
          <w:b/>
          <w:sz w:val="22"/>
          <w:szCs w:val="22"/>
        </w:rPr>
      </w:pPr>
      <w:r w:rsidRPr="00126DFA">
        <w:rPr>
          <w:b/>
          <w:sz w:val="22"/>
          <w:szCs w:val="22"/>
        </w:rPr>
        <w:t>Discussion of Presentation</w:t>
      </w:r>
    </w:p>
    <w:p w14:paraId="4027F47F" w14:textId="21E65F90" w:rsidR="00126DFA" w:rsidRDefault="00126DFA" w:rsidP="00126DFA">
      <w:pPr>
        <w:numPr>
          <w:ilvl w:val="2"/>
          <w:numId w:val="1"/>
        </w:numPr>
        <w:rPr>
          <w:sz w:val="22"/>
          <w:szCs w:val="22"/>
        </w:rPr>
      </w:pPr>
      <w:r>
        <w:rPr>
          <w:sz w:val="22"/>
          <w:szCs w:val="22"/>
        </w:rPr>
        <w:t xml:space="preserve">C. Feng will improve the resolution to CID1370 in order to provide a technical reason for the presence of </w:t>
      </w:r>
      <w:r w:rsidR="006B2AAF">
        <w:rPr>
          <w:sz w:val="22"/>
          <w:szCs w:val="22"/>
        </w:rPr>
        <w:t xml:space="preserve">a </w:t>
      </w:r>
      <w:r>
        <w:rPr>
          <w:sz w:val="22"/>
          <w:szCs w:val="22"/>
        </w:rPr>
        <w:t>4us PE.</w:t>
      </w:r>
    </w:p>
    <w:p w14:paraId="57DB8826" w14:textId="1DECD2E2" w:rsidR="00126DFA" w:rsidRDefault="00126DFA" w:rsidP="00126DFA">
      <w:pPr>
        <w:numPr>
          <w:ilvl w:val="2"/>
          <w:numId w:val="1"/>
        </w:numPr>
        <w:rPr>
          <w:sz w:val="22"/>
          <w:szCs w:val="22"/>
        </w:rPr>
      </w:pPr>
      <w:r>
        <w:rPr>
          <w:sz w:val="22"/>
          <w:szCs w:val="22"/>
        </w:rPr>
        <w:t>C. CID1380 suggests a specific mandatory feature</w:t>
      </w:r>
      <w:r w:rsidR="006B2AAF">
        <w:rPr>
          <w:sz w:val="22"/>
          <w:szCs w:val="22"/>
        </w:rPr>
        <w:t>,</w:t>
      </w:r>
      <w:r>
        <w:rPr>
          <w:sz w:val="22"/>
          <w:szCs w:val="22"/>
        </w:rPr>
        <w:t xml:space="preserve"> hence we would need to revisit this request to perhaps add a section to describe the minimum list of what makes a device 11az compliant.</w:t>
      </w:r>
    </w:p>
    <w:p w14:paraId="1C02F5BF" w14:textId="11CBBBA3" w:rsidR="00126DFA" w:rsidRDefault="00126DFA" w:rsidP="00126DFA">
      <w:pPr>
        <w:numPr>
          <w:ilvl w:val="2"/>
          <w:numId w:val="1"/>
        </w:numPr>
        <w:rPr>
          <w:sz w:val="22"/>
          <w:szCs w:val="22"/>
        </w:rPr>
      </w:pPr>
      <w:r>
        <w:rPr>
          <w:sz w:val="22"/>
          <w:szCs w:val="22"/>
        </w:rPr>
        <w:t>C. The resolution text for CID 2517 is modified so that Editor does not replicate the proposed changes included in document 11-19-0326r1</w:t>
      </w:r>
    </w:p>
    <w:p w14:paraId="389A4EFE" w14:textId="6C676315" w:rsidR="00126DFA" w:rsidRDefault="00126DFA" w:rsidP="00126DFA">
      <w:pPr>
        <w:numPr>
          <w:ilvl w:val="2"/>
          <w:numId w:val="1"/>
        </w:numPr>
        <w:rPr>
          <w:sz w:val="22"/>
          <w:szCs w:val="22"/>
        </w:rPr>
      </w:pPr>
      <w:r>
        <w:rPr>
          <w:sz w:val="22"/>
          <w:szCs w:val="22"/>
        </w:rPr>
        <w:t xml:space="preserve">C. Discussed the assertion of </w:t>
      </w:r>
      <w:proofErr w:type="spellStart"/>
      <w:r>
        <w:rPr>
          <w:sz w:val="22"/>
          <w:szCs w:val="22"/>
        </w:rPr>
        <w:t>IntegrityCheckError</w:t>
      </w:r>
      <w:proofErr w:type="spellEnd"/>
      <w:r>
        <w:rPr>
          <w:sz w:val="22"/>
          <w:szCs w:val="22"/>
        </w:rPr>
        <w:t xml:space="preserve"> when </w:t>
      </w:r>
      <w:r w:rsidR="006B2AAF">
        <w:rPr>
          <w:sz w:val="22"/>
          <w:szCs w:val="22"/>
        </w:rPr>
        <w:t xml:space="preserve">the </w:t>
      </w:r>
      <w:r>
        <w:rPr>
          <w:sz w:val="22"/>
          <w:szCs w:val="22"/>
        </w:rPr>
        <w:t xml:space="preserve">PHY issues </w:t>
      </w:r>
      <w:proofErr w:type="spellStart"/>
      <w:r>
        <w:rPr>
          <w:sz w:val="22"/>
          <w:szCs w:val="22"/>
        </w:rPr>
        <w:t>RXEND.indication</w:t>
      </w:r>
      <w:proofErr w:type="spellEnd"/>
      <w:r w:rsidR="006B2AAF">
        <w:rPr>
          <w:sz w:val="22"/>
          <w:szCs w:val="22"/>
        </w:rPr>
        <w:t>,</w:t>
      </w:r>
      <w:r>
        <w:rPr>
          <w:sz w:val="22"/>
          <w:szCs w:val="22"/>
        </w:rPr>
        <w:t xml:space="preserve"> and change</w:t>
      </w:r>
      <w:r w:rsidR="006B2AAF">
        <w:rPr>
          <w:sz w:val="22"/>
          <w:szCs w:val="22"/>
        </w:rPr>
        <w:t>d the corresponding</w:t>
      </w:r>
      <w:r>
        <w:rPr>
          <w:sz w:val="22"/>
          <w:szCs w:val="22"/>
        </w:rPr>
        <w:t xml:space="preserve"> amendment text to handle generic behavior for setting the Invalid Measurement Field in the corresponding LMR report.</w:t>
      </w:r>
    </w:p>
    <w:p w14:paraId="43376B9B" w14:textId="4A5C4D39" w:rsidR="00126DFA" w:rsidRDefault="00126DFA" w:rsidP="006B2AAF">
      <w:pPr>
        <w:numPr>
          <w:ilvl w:val="2"/>
          <w:numId w:val="1"/>
        </w:numPr>
        <w:rPr>
          <w:sz w:val="22"/>
          <w:szCs w:val="22"/>
        </w:rPr>
      </w:pPr>
      <w:r>
        <w:rPr>
          <w:sz w:val="22"/>
          <w:szCs w:val="22"/>
        </w:rPr>
        <w:t>C. Proceeded to run straw poll to adopt resolution for subset of CIDs</w:t>
      </w:r>
    </w:p>
    <w:p w14:paraId="520B7107" w14:textId="77777777" w:rsidR="002075E6" w:rsidRPr="006B2AAF" w:rsidRDefault="002075E6" w:rsidP="002075E6">
      <w:pPr>
        <w:ind w:left="2160"/>
        <w:rPr>
          <w:sz w:val="22"/>
          <w:szCs w:val="22"/>
        </w:rPr>
      </w:pPr>
    </w:p>
    <w:p w14:paraId="3192661F" w14:textId="77777777" w:rsidR="00126DFA" w:rsidRPr="00FB1BAA" w:rsidRDefault="00126DFA" w:rsidP="00126DFA">
      <w:pPr>
        <w:numPr>
          <w:ilvl w:val="2"/>
          <w:numId w:val="1"/>
        </w:numPr>
        <w:rPr>
          <w:b/>
          <w:sz w:val="22"/>
          <w:szCs w:val="22"/>
        </w:rPr>
      </w:pPr>
      <w:r w:rsidRPr="00FB1BAA">
        <w:rPr>
          <w:b/>
          <w:color w:val="000000"/>
          <w:sz w:val="22"/>
          <w:szCs w:val="22"/>
        </w:rPr>
        <w:t>Strawpoll</w:t>
      </w:r>
    </w:p>
    <w:p w14:paraId="5864823C" w14:textId="77777777" w:rsidR="00126DFA" w:rsidRPr="00FB1BAA" w:rsidRDefault="00126DFA" w:rsidP="00126DFA">
      <w:pPr>
        <w:ind w:left="2160"/>
        <w:rPr>
          <w:b/>
          <w:sz w:val="22"/>
          <w:szCs w:val="22"/>
        </w:rPr>
      </w:pPr>
      <w:r w:rsidRPr="00FB1BAA">
        <w:rPr>
          <w:color w:val="000000"/>
          <w:sz w:val="22"/>
          <w:szCs w:val="22"/>
        </w:rPr>
        <w:t>Agree to the resolutions depicted by document 11-19-1026r2 for CIDs 1335, 1368, 1370, 2517.</w:t>
      </w:r>
    </w:p>
    <w:p w14:paraId="28D66915" w14:textId="634FB83C" w:rsidR="006518C8" w:rsidRPr="00126DFA" w:rsidRDefault="00126DFA" w:rsidP="006518C8">
      <w:pPr>
        <w:numPr>
          <w:ilvl w:val="2"/>
          <w:numId w:val="1"/>
        </w:numPr>
        <w:rPr>
          <w:b/>
          <w:sz w:val="22"/>
          <w:szCs w:val="22"/>
        </w:rPr>
      </w:pPr>
      <w:r w:rsidRPr="00FB1BAA">
        <w:rPr>
          <w:b/>
          <w:color w:val="000000"/>
          <w:sz w:val="22"/>
          <w:szCs w:val="22"/>
        </w:rPr>
        <w:t>Results (Y/N/A):</w:t>
      </w:r>
      <w:r w:rsidRPr="00FB1BAA">
        <w:rPr>
          <w:color w:val="000000"/>
          <w:sz w:val="22"/>
          <w:szCs w:val="22"/>
        </w:rPr>
        <w:t xml:space="preserve"> 9/0/0</w:t>
      </w:r>
      <w:r>
        <w:rPr>
          <w:color w:val="000000"/>
          <w:sz w:val="22"/>
          <w:szCs w:val="22"/>
        </w:rPr>
        <w:br/>
      </w:r>
    </w:p>
    <w:p w14:paraId="4A02F5F1" w14:textId="6C0CC579" w:rsidR="00F327BD" w:rsidRDefault="00F327BD" w:rsidP="00F327BD">
      <w:pPr>
        <w:numPr>
          <w:ilvl w:val="1"/>
          <w:numId w:val="1"/>
        </w:numPr>
        <w:rPr>
          <w:sz w:val="22"/>
          <w:szCs w:val="22"/>
        </w:rPr>
      </w:pPr>
      <w:r>
        <w:rPr>
          <w:sz w:val="22"/>
          <w:szCs w:val="22"/>
        </w:rPr>
        <w:t xml:space="preserve">Feng </w:t>
      </w:r>
      <w:r w:rsidR="009C6361">
        <w:rPr>
          <w:sz w:val="22"/>
          <w:szCs w:val="22"/>
        </w:rPr>
        <w:t xml:space="preserve">Jiang </w:t>
      </w:r>
      <w:r>
        <w:rPr>
          <w:sz w:val="22"/>
          <w:szCs w:val="22"/>
        </w:rPr>
        <w:t xml:space="preserve">(Intel) presented </w:t>
      </w:r>
      <w:r w:rsidR="007A2C5A">
        <w:rPr>
          <w:sz w:val="22"/>
          <w:szCs w:val="22"/>
        </w:rPr>
        <w:t xml:space="preserve">document </w:t>
      </w:r>
      <w:r w:rsidRPr="00CD4B3E">
        <w:rPr>
          <w:b/>
          <w:sz w:val="22"/>
          <w:szCs w:val="22"/>
        </w:rPr>
        <w:t>11-19</w:t>
      </w:r>
      <w:r w:rsidR="00CD4B3E" w:rsidRPr="00CD4B3E">
        <w:rPr>
          <w:b/>
          <w:sz w:val="22"/>
          <w:szCs w:val="22"/>
        </w:rPr>
        <w:t>/</w:t>
      </w:r>
      <w:r w:rsidR="008A6D89" w:rsidRPr="00CD4B3E">
        <w:rPr>
          <w:b/>
          <w:sz w:val="22"/>
          <w:szCs w:val="22"/>
        </w:rPr>
        <w:t>1028</w:t>
      </w:r>
      <w:r w:rsidRPr="00CD4B3E">
        <w:rPr>
          <w:b/>
          <w:sz w:val="22"/>
          <w:szCs w:val="22"/>
        </w:rPr>
        <w:t>r1</w:t>
      </w:r>
      <w:r>
        <w:rPr>
          <w:sz w:val="22"/>
          <w:szCs w:val="22"/>
        </w:rPr>
        <w:t xml:space="preserve"> addressing CRs. </w:t>
      </w:r>
    </w:p>
    <w:p w14:paraId="41009B55" w14:textId="71A3DABE" w:rsidR="009C6361" w:rsidRDefault="009C6361" w:rsidP="009C6361">
      <w:pPr>
        <w:numPr>
          <w:ilvl w:val="2"/>
          <w:numId w:val="1"/>
        </w:numPr>
        <w:rPr>
          <w:sz w:val="22"/>
          <w:szCs w:val="22"/>
        </w:rPr>
      </w:pPr>
      <w:r w:rsidRPr="009C6361">
        <w:rPr>
          <w:b/>
          <w:sz w:val="22"/>
          <w:szCs w:val="22"/>
        </w:rPr>
        <w:t>Title</w:t>
      </w:r>
      <w:r>
        <w:rPr>
          <w:sz w:val="22"/>
          <w:szCs w:val="22"/>
        </w:rPr>
        <w:t>:</w:t>
      </w:r>
      <w:r w:rsidRPr="009C6361">
        <w:rPr>
          <w:rFonts w:eastAsiaTheme="minorEastAsia"/>
          <w:sz w:val="22"/>
          <w:szCs w:val="20"/>
          <w:lang w:val="en-GB"/>
        </w:rPr>
        <w:t xml:space="preserve"> </w:t>
      </w:r>
      <w:r w:rsidRPr="009C6361">
        <w:rPr>
          <w:sz w:val="22"/>
          <w:szCs w:val="22"/>
          <w:lang w:val="en-GB"/>
        </w:rPr>
        <w:t>CR for CID Relates Section 11.22.6.4</w:t>
      </w:r>
    </w:p>
    <w:p w14:paraId="00E3CE20" w14:textId="77777777" w:rsidR="009C6361" w:rsidRPr="009C6361" w:rsidRDefault="009C6361" w:rsidP="009C6361">
      <w:pPr>
        <w:numPr>
          <w:ilvl w:val="2"/>
          <w:numId w:val="1"/>
        </w:numPr>
        <w:rPr>
          <w:sz w:val="22"/>
          <w:szCs w:val="22"/>
          <w:lang w:val="en-GB"/>
        </w:rPr>
      </w:pPr>
      <w:r w:rsidRPr="009C6361">
        <w:rPr>
          <w:b/>
          <w:sz w:val="22"/>
          <w:szCs w:val="22"/>
        </w:rPr>
        <w:t>Summary</w:t>
      </w:r>
      <w:r>
        <w:rPr>
          <w:sz w:val="22"/>
          <w:szCs w:val="22"/>
        </w:rPr>
        <w:t xml:space="preserve">: </w:t>
      </w:r>
      <w:r w:rsidRPr="009C6361">
        <w:rPr>
          <w:sz w:val="22"/>
          <w:szCs w:val="22"/>
          <w:lang w:val="en-GB"/>
        </w:rPr>
        <w:t>This submission addresses the CIDs related with sections 11.22.6.4 in 11az Draft 1.0</w:t>
      </w:r>
    </w:p>
    <w:p w14:paraId="2E91426D" w14:textId="5D362634" w:rsidR="009C6361" w:rsidRPr="009C6361" w:rsidRDefault="009C6361" w:rsidP="009C6361">
      <w:pPr>
        <w:numPr>
          <w:ilvl w:val="2"/>
          <w:numId w:val="1"/>
        </w:numPr>
        <w:rPr>
          <w:b/>
          <w:sz w:val="22"/>
          <w:szCs w:val="22"/>
        </w:rPr>
      </w:pPr>
      <w:r w:rsidRPr="009C6361">
        <w:rPr>
          <w:b/>
          <w:sz w:val="22"/>
          <w:szCs w:val="22"/>
        </w:rPr>
        <w:t>Discussion of Presentation</w:t>
      </w:r>
    </w:p>
    <w:p w14:paraId="09B6F1E3" w14:textId="305C065A" w:rsidR="009C6361" w:rsidRDefault="006518C8" w:rsidP="009C6361">
      <w:pPr>
        <w:numPr>
          <w:ilvl w:val="2"/>
          <w:numId w:val="1"/>
        </w:numPr>
        <w:rPr>
          <w:sz w:val="22"/>
          <w:szCs w:val="22"/>
        </w:rPr>
      </w:pPr>
      <w:r>
        <w:rPr>
          <w:sz w:val="22"/>
          <w:szCs w:val="22"/>
        </w:rPr>
        <w:lastRenderedPageBreak/>
        <w:t>Proceeded to run a straw poll to adopt the resolution for the stated CIDs</w:t>
      </w:r>
      <w:r w:rsidR="00A87C98">
        <w:rPr>
          <w:sz w:val="22"/>
          <w:szCs w:val="22"/>
        </w:rPr>
        <w:br/>
      </w:r>
    </w:p>
    <w:p w14:paraId="4E046581" w14:textId="06923946" w:rsidR="00A87C98" w:rsidRPr="00A87C98" w:rsidRDefault="009C6361" w:rsidP="00A87C98">
      <w:pPr>
        <w:numPr>
          <w:ilvl w:val="2"/>
          <w:numId w:val="1"/>
        </w:numPr>
        <w:rPr>
          <w:b/>
          <w:sz w:val="22"/>
          <w:szCs w:val="22"/>
        </w:rPr>
      </w:pPr>
      <w:r w:rsidRPr="009C6361">
        <w:rPr>
          <w:b/>
          <w:sz w:val="22"/>
          <w:szCs w:val="22"/>
        </w:rPr>
        <w:t>Strawpoll</w:t>
      </w:r>
      <w:r>
        <w:rPr>
          <w:b/>
          <w:sz w:val="22"/>
          <w:szCs w:val="22"/>
        </w:rPr>
        <w:t xml:space="preserve"> </w:t>
      </w:r>
    </w:p>
    <w:p w14:paraId="174952B9" w14:textId="525C0C98" w:rsidR="00A87C98" w:rsidRPr="00A87C98" w:rsidRDefault="00A87C98" w:rsidP="00A87C98">
      <w:pPr>
        <w:numPr>
          <w:ilvl w:val="2"/>
          <w:numId w:val="1"/>
        </w:numPr>
        <w:rPr>
          <w:sz w:val="22"/>
          <w:szCs w:val="22"/>
        </w:rPr>
      </w:pPr>
      <w:r w:rsidRPr="00A87C98">
        <w:rPr>
          <w:sz w:val="22"/>
          <w:szCs w:val="22"/>
        </w:rPr>
        <w:t>Agree to the resolutions depicted by document 11-19-1028r1 for CIDs 2104, 2140, 1970, 2304, 2157, 2179, 2334.</w:t>
      </w:r>
      <w:r w:rsidRPr="00A87C98">
        <w:rPr>
          <w:b/>
          <w:sz w:val="22"/>
          <w:szCs w:val="22"/>
        </w:rPr>
        <w:t> </w:t>
      </w:r>
    </w:p>
    <w:p w14:paraId="4D5DF2C9" w14:textId="7F9E19DE" w:rsidR="009C6361" w:rsidRPr="00A87C98" w:rsidRDefault="00A87C98" w:rsidP="00A87C98">
      <w:pPr>
        <w:numPr>
          <w:ilvl w:val="2"/>
          <w:numId w:val="1"/>
        </w:numPr>
        <w:rPr>
          <w:b/>
          <w:sz w:val="22"/>
          <w:szCs w:val="22"/>
        </w:rPr>
      </w:pPr>
      <w:r w:rsidRPr="00A87C98">
        <w:rPr>
          <w:b/>
          <w:sz w:val="22"/>
          <w:szCs w:val="22"/>
        </w:rPr>
        <w:t xml:space="preserve">Results (Y/N/A): </w:t>
      </w:r>
      <w:r w:rsidRPr="00A87C98">
        <w:rPr>
          <w:sz w:val="22"/>
          <w:szCs w:val="22"/>
        </w:rPr>
        <w:t>8/0/0</w:t>
      </w:r>
    </w:p>
    <w:p w14:paraId="01279278" w14:textId="77777777" w:rsidR="006518C8" w:rsidRPr="006518C8" w:rsidRDefault="006518C8" w:rsidP="006518C8">
      <w:pPr>
        <w:rPr>
          <w:sz w:val="22"/>
          <w:szCs w:val="22"/>
        </w:rPr>
      </w:pPr>
    </w:p>
    <w:p w14:paraId="39725FBC" w14:textId="68A3D1A1" w:rsidR="009C6361" w:rsidRDefault="00BB3C94" w:rsidP="00F327BD">
      <w:pPr>
        <w:numPr>
          <w:ilvl w:val="1"/>
          <w:numId w:val="1"/>
        </w:numPr>
        <w:rPr>
          <w:sz w:val="22"/>
          <w:szCs w:val="22"/>
        </w:rPr>
      </w:pPr>
      <w:r>
        <w:rPr>
          <w:sz w:val="22"/>
          <w:szCs w:val="22"/>
        </w:rPr>
        <w:t xml:space="preserve">Qi </w:t>
      </w:r>
      <w:r w:rsidR="001143F2">
        <w:rPr>
          <w:sz w:val="22"/>
          <w:szCs w:val="22"/>
        </w:rPr>
        <w:t xml:space="preserve">Wang </w:t>
      </w:r>
      <w:r>
        <w:rPr>
          <w:sz w:val="22"/>
          <w:szCs w:val="22"/>
        </w:rPr>
        <w:t xml:space="preserve">(Apple) presented </w:t>
      </w:r>
      <w:r w:rsidR="008B4C19">
        <w:rPr>
          <w:sz w:val="22"/>
          <w:szCs w:val="22"/>
        </w:rPr>
        <w:t xml:space="preserve">document </w:t>
      </w:r>
      <w:r w:rsidR="008B4C19" w:rsidRPr="009C6361">
        <w:rPr>
          <w:b/>
          <w:sz w:val="22"/>
          <w:szCs w:val="22"/>
        </w:rPr>
        <w:t>11-19</w:t>
      </w:r>
      <w:r w:rsidR="009C6361" w:rsidRPr="009C6361">
        <w:rPr>
          <w:b/>
          <w:sz w:val="22"/>
          <w:szCs w:val="22"/>
        </w:rPr>
        <w:t>/</w:t>
      </w:r>
      <w:r w:rsidR="008B4C19" w:rsidRPr="009C6361">
        <w:rPr>
          <w:b/>
          <w:sz w:val="22"/>
          <w:szCs w:val="22"/>
        </w:rPr>
        <w:t>883r1</w:t>
      </w:r>
      <w:r w:rsidR="008B4C19">
        <w:rPr>
          <w:sz w:val="22"/>
          <w:szCs w:val="22"/>
        </w:rPr>
        <w:t xml:space="preserve"> </w:t>
      </w:r>
    </w:p>
    <w:p w14:paraId="7C455E18" w14:textId="552F09D2" w:rsidR="009C6361" w:rsidRPr="00C82A31" w:rsidRDefault="009C6361" w:rsidP="009C6361">
      <w:pPr>
        <w:numPr>
          <w:ilvl w:val="2"/>
          <w:numId w:val="1"/>
        </w:numPr>
        <w:rPr>
          <w:sz w:val="22"/>
          <w:szCs w:val="22"/>
        </w:rPr>
      </w:pPr>
      <w:r w:rsidRPr="00C82A31">
        <w:rPr>
          <w:b/>
          <w:sz w:val="22"/>
          <w:szCs w:val="22"/>
        </w:rPr>
        <w:t>Title</w:t>
      </w:r>
      <w:r w:rsidRPr="00C82A31">
        <w:rPr>
          <w:sz w:val="22"/>
          <w:szCs w:val="22"/>
        </w:rPr>
        <w:t>: Adding Dialog Token in Ranging Trigger Frames</w:t>
      </w:r>
    </w:p>
    <w:p w14:paraId="17056E4D" w14:textId="0D08820C" w:rsidR="009C6361" w:rsidRPr="00C82A31" w:rsidRDefault="009C6361" w:rsidP="009C6361">
      <w:pPr>
        <w:numPr>
          <w:ilvl w:val="2"/>
          <w:numId w:val="1"/>
        </w:numPr>
        <w:rPr>
          <w:sz w:val="22"/>
          <w:szCs w:val="22"/>
          <w:lang w:val="en-GB"/>
        </w:rPr>
      </w:pPr>
      <w:r w:rsidRPr="00C82A31">
        <w:rPr>
          <w:b/>
          <w:sz w:val="22"/>
          <w:szCs w:val="22"/>
        </w:rPr>
        <w:t>Summary</w:t>
      </w:r>
      <w:r w:rsidRPr="00C82A31">
        <w:rPr>
          <w:sz w:val="22"/>
          <w:szCs w:val="22"/>
        </w:rPr>
        <w:t xml:space="preserve">: </w:t>
      </w:r>
      <w:r w:rsidRPr="00C82A31">
        <w:rPr>
          <w:sz w:val="22"/>
          <w:szCs w:val="22"/>
          <w:lang w:val="en-GB"/>
        </w:rPr>
        <w:t xml:space="preserve">For the TB ranging operation specified in 802.11az, this submission proposes to add the dialog token value in the ranging trigger frames. </w:t>
      </w:r>
    </w:p>
    <w:p w14:paraId="0905094D" w14:textId="0E422CB1" w:rsidR="009C6361" w:rsidRDefault="009C6361" w:rsidP="009C6361">
      <w:pPr>
        <w:numPr>
          <w:ilvl w:val="2"/>
          <w:numId w:val="1"/>
        </w:numPr>
        <w:rPr>
          <w:sz w:val="22"/>
          <w:szCs w:val="22"/>
        </w:rPr>
      </w:pPr>
      <w:r w:rsidRPr="009C6361">
        <w:rPr>
          <w:b/>
          <w:sz w:val="22"/>
          <w:szCs w:val="22"/>
        </w:rPr>
        <w:t>Discussion of Presentation</w:t>
      </w:r>
      <w:r>
        <w:rPr>
          <w:sz w:val="22"/>
          <w:szCs w:val="22"/>
        </w:rPr>
        <w:t>.</w:t>
      </w:r>
    </w:p>
    <w:p w14:paraId="4A8515F7" w14:textId="26B54B58" w:rsidR="009C6361" w:rsidRDefault="009C6361" w:rsidP="009C6361">
      <w:pPr>
        <w:numPr>
          <w:ilvl w:val="2"/>
          <w:numId w:val="1"/>
        </w:numPr>
        <w:rPr>
          <w:sz w:val="22"/>
          <w:szCs w:val="22"/>
        </w:rPr>
      </w:pPr>
      <w:r>
        <w:rPr>
          <w:sz w:val="22"/>
          <w:szCs w:val="22"/>
        </w:rPr>
        <w:t>C. R</w:t>
      </w:r>
      <w:r w:rsidR="008B4C19">
        <w:rPr>
          <w:sz w:val="22"/>
          <w:szCs w:val="22"/>
        </w:rPr>
        <w:t xml:space="preserve">egarding addition of dialog token </w:t>
      </w:r>
      <w:r w:rsidR="006B2AAF">
        <w:rPr>
          <w:sz w:val="22"/>
          <w:szCs w:val="22"/>
        </w:rPr>
        <w:t>in</w:t>
      </w:r>
      <w:r w:rsidR="008B4C19">
        <w:rPr>
          <w:sz w:val="22"/>
          <w:szCs w:val="22"/>
        </w:rPr>
        <w:t xml:space="preserve"> the Location Trigger frame</w:t>
      </w:r>
      <w:r w:rsidR="006B2AAF">
        <w:rPr>
          <w:sz w:val="22"/>
          <w:szCs w:val="22"/>
        </w:rPr>
        <w:t>: t</w:t>
      </w:r>
      <w:r w:rsidR="008B4C19">
        <w:rPr>
          <w:sz w:val="22"/>
          <w:szCs w:val="22"/>
        </w:rPr>
        <w:t>he members were concerned about adding an extra byte for the dialog token and suggested to perhaps reduce the bit field to 4 bits</w:t>
      </w:r>
      <w:r w:rsidR="006B2AAF">
        <w:rPr>
          <w:sz w:val="22"/>
          <w:szCs w:val="22"/>
        </w:rPr>
        <w:t>,</w:t>
      </w:r>
      <w:r w:rsidR="008B4C19">
        <w:rPr>
          <w:sz w:val="22"/>
          <w:szCs w:val="22"/>
        </w:rPr>
        <w:t xml:space="preserve"> so that reserved bits can be used for it. </w:t>
      </w:r>
    </w:p>
    <w:p w14:paraId="790C2408" w14:textId="5F83878D" w:rsidR="00F327BD" w:rsidRDefault="009C6361" w:rsidP="009C6361">
      <w:pPr>
        <w:numPr>
          <w:ilvl w:val="2"/>
          <w:numId w:val="1"/>
        </w:numPr>
        <w:rPr>
          <w:sz w:val="22"/>
          <w:szCs w:val="22"/>
        </w:rPr>
      </w:pPr>
      <w:r>
        <w:rPr>
          <w:sz w:val="22"/>
          <w:szCs w:val="22"/>
        </w:rPr>
        <w:t xml:space="preserve">C. </w:t>
      </w:r>
      <w:r w:rsidR="008B4C19">
        <w:rPr>
          <w:sz w:val="22"/>
          <w:szCs w:val="22"/>
        </w:rPr>
        <w:t>Team decided to wait for Liwen</w:t>
      </w:r>
      <w:r w:rsidR="006B2AAF">
        <w:rPr>
          <w:sz w:val="22"/>
          <w:szCs w:val="22"/>
        </w:rPr>
        <w:t>’s</w:t>
      </w:r>
      <w:r w:rsidR="008B4C19">
        <w:rPr>
          <w:sz w:val="22"/>
          <w:szCs w:val="22"/>
        </w:rPr>
        <w:t xml:space="preserve"> presentation and discussion to align </w:t>
      </w:r>
      <w:r w:rsidR="006B2AAF">
        <w:rPr>
          <w:sz w:val="22"/>
          <w:szCs w:val="22"/>
        </w:rPr>
        <w:t>everybody on the</w:t>
      </w:r>
      <w:r w:rsidR="008B4C19">
        <w:rPr>
          <w:sz w:val="22"/>
          <w:szCs w:val="22"/>
        </w:rPr>
        <w:t xml:space="preserve"> use of </w:t>
      </w:r>
      <w:r w:rsidR="006B2AAF">
        <w:rPr>
          <w:sz w:val="22"/>
          <w:szCs w:val="22"/>
        </w:rPr>
        <w:t xml:space="preserve">the </w:t>
      </w:r>
      <w:r w:rsidR="008B4C19">
        <w:rPr>
          <w:sz w:val="22"/>
          <w:szCs w:val="22"/>
        </w:rPr>
        <w:t>dialog token for NDPA and TSF synchronization.</w:t>
      </w:r>
    </w:p>
    <w:p w14:paraId="094BA425" w14:textId="66C26F46" w:rsidR="009C6361" w:rsidRPr="009C6361" w:rsidRDefault="009C6361" w:rsidP="009C6361">
      <w:pPr>
        <w:numPr>
          <w:ilvl w:val="2"/>
          <w:numId w:val="1"/>
        </w:numPr>
        <w:rPr>
          <w:b/>
          <w:sz w:val="22"/>
          <w:szCs w:val="22"/>
        </w:rPr>
      </w:pPr>
      <w:r w:rsidRPr="009C6361">
        <w:rPr>
          <w:b/>
          <w:sz w:val="22"/>
          <w:szCs w:val="22"/>
        </w:rPr>
        <w:t>No strawpoll at this time</w:t>
      </w:r>
      <w:r w:rsidR="00C82A31">
        <w:rPr>
          <w:b/>
          <w:sz w:val="22"/>
          <w:szCs w:val="22"/>
        </w:rPr>
        <w:t>.</w:t>
      </w:r>
    </w:p>
    <w:p w14:paraId="1067DC86" w14:textId="77777777" w:rsidR="008B4C19" w:rsidRDefault="008B4C19" w:rsidP="001143F2">
      <w:pPr>
        <w:ind w:left="360"/>
        <w:rPr>
          <w:sz w:val="22"/>
          <w:szCs w:val="22"/>
        </w:rPr>
      </w:pPr>
    </w:p>
    <w:p w14:paraId="657CC8C3" w14:textId="0109747D" w:rsidR="009C6361" w:rsidRDefault="00BB3C94" w:rsidP="00F327BD">
      <w:pPr>
        <w:numPr>
          <w:ilvl w:val="1"/>
          <w:numId w:val="1"/>
        </w:numPr>
        <w:rPr>
          <w:sz w:val="22"/>
          <w:szCs w:val="22"/>
        </w:rPr>
      </w:pPr>
      <w:r>
        <w:rPr>
          <w:sz w:val="22"/>
          <w:szCs w:val="22"/>
        </w:rPr>
        <w:t xml:space="preserve">Ali </w:t>
      </w:r>
      <w:r w:rsidR="001143F2">
        <w:rPr>
          <w:sz w:val="22"/>
          <w:szCs w:val="22"/>
        </w:rPr>
        <w:t xml:space="preserve">Raissinia </w:t>
      </w:r>
      <w:r>
        <w:rPr>
          <w:sz w:val="22"/>
          <w:szCs w:val="22"/>
        </w:rPr>
        <w:t>(Qualcomm) presented</w:t>
      </w:r>
      <w:r w:rsidR="00C82A31">
        <w:rPr>
          <w:sz w:val="22"/>
          <w:szCs w:val="22"/>
        </w:rPr>
        <w:t xml:space="preserve"> document</w:t>
      </w:r>
      <w:r>
        <w:rPr>
          <w:sz w:val="22"/>
          <w:szCs w:val="22"/>
        </w:rPr>
        <w:t xml:space="preserve"> </w:t>
      </w:r>
      <w:r w:rsidRPr="00C82A31">
        <w:rPr>
          <w:b/>
          <w:sz w:val="22"/>
          <w:szCs w:val="22"/>
        </w:rPr>
        <w:t>11-19</w:t>
      </w:r>
      <w:r w:rsidR="00C82A31" w:rsidRPr="00C82A31">
        <w:rPr>
          <w:b/>
          <w:sz w:val="22"/>
          <w:szCs w:val="22"/>
        </w:rPr>
        <w:t>/</w:t>
      </w:r>
      <w:r w:rsidRPr="00C82A31">
        <w:rPr>
          <w:b/>
          <w:sz w:val="22"/>
          <w:szCs w:val="22"/>
        </w:rPr>
        <w:t>1036r0</w:t>
      </w:r>
      <w:r w:rsidR="00C82A31">
        <w:rPr>
          <w:sz w:val="22"/>
          <w:szCs w:val="22"/>
        </w:rPr>
        <w:t>.</w:t>
      </w:r>
    </w:p>
    <w:p w14:paraId="41A0DFB1" w14:textId="02668572" w:rsidR="009C6361" w:rsidRDefault="009C6361" w:rsidP="009C6361">
      <w:pPr>
        <w:numPr>
          <w:ilvl w:val="2"/>
          <w:numId w:val="1"/>
        </w:numPr>
        <w:rPr>
          <w:sz w:val="22"/>
          <w:szCs w:val="22"/>
        </w:rPr>
      </w:pPr>
      <w:r w:rsidRPr="009C6361">
        <w:rPr>
          <w:b/>
          <w:sz w:val="22"/>
          <w:szCs w:val="22"/>
        </w:rPr>
        <w:t>Title</w:t>
      </w:r>
      <w:r>
        <w:rPr>
          <w:sz w:val="22"/>
          <w:szCs w:val="22"/>
        </w:rPr>
        <w:t>:</w:t>
      </w:r>
      <w:r w:rsidR="00C82A31">
        <w:rPr>
          <w:sz w:val="22"/>
          <w:szCs w:val="22"/>
        </w:rPr>
        <w:t xml:space="preserve"> </w:t>
      </w:r>
      <w:r w:rsidR="00C82A31" w:rsidRPr="00C82A31">
        <w:rPr>
          <w:sz w:val="22"/>
          <w:szCs w:val="22"/>
          <w:lang w:val="en-GB"/>
        </w:rPr>
        <w:t>Enabling HE FTM in 6 G</w:t>
      </w:r>
      <w:r w:rsidR="00C82A31">
        <w:rPr>
          <w:sz w:val="22"/>
          <w:szCs w:val="22"/>
          <w:lang w:val="en-GB"/>
        </w:rPr>
        <w:t>H</w:t>
      </w:r>
      <w:r w:rsidR="00C82A31" w:rsidRPr="00C82A31">
        <w:rPr>
          <w:sz w:val="22"/>
          <w:szCs w:val="22"/>
          <w:lang w:val="en-GB"/>
        </w:rPr>
        <w:t>z band</w:t>
      </w:r>
      <w:r w:rsidR="00C82A31">
        <w:rPr>
          <w:sz w:val="22"/>
          <w:szCs w:val="22"/>
          <w:lang w:val="en-GB"/>
        </w:rPr>
        <w:t>.</w:t>
      </w:r>
    </w:p>
    <w:p w14:paraId="7B03D452" w14:textId="4F5AC8AD" w:rsidR="009C6361" w:rsidRPr="00C82A31" w:rsidRDefault="009C6361" w:rsidP="00C82A31">
      <w:pPr>
        <w:numPr>
          <w:ilvl w:val="2"/>
          <w:numId w:val="1"/>
        </w:numPr>
        <w:rPr>
          <w:sz w:val="22"/>
          <w:szCs w:val="22"/>
          <w:lang w:val="en-GB"/>
        </w:rPr>
      </w:pPr>
      <w:r w:rsidRPr="009C6361">
        <w:rPr>
          <w:b/>
          <w:sz w:val="22"/>
          <w:szCs w:val="22"/>
        </w:rPr>
        <w:t>Summary</w:t>
      </w:r>
      <w:r>
        <w:rPr>
          <w:sz w:val="22"/>
          <w:szCs w:val="22"/>
        </w:rPr>
        <w:t>:</w:t>
      </w:r>
      <w:r w:rsidR="00C82A31">
        <w:rPr>
          <w:sz w:val="22"/>
          <w:szCs w:val="22"/>
        </w:rPr>
        <w:t xml:space="preserve"> </w:t>
      </w:r>
      <w:r w:rsidR="00C82A31" w:rsidRPr="00C82A31">
        <w:rPr>
          <w:rFonts w:hint="eastAsia"/>
          <w:sz w:val="22"/>
          <w:szCs w:val="22"/>
          <w:lang w:val="en-GB"/>
        </w:rPr>
        <w:t>This submission propos</w:t>
      </w:r>
      <w:r w:rsidR="00C82A31" w:rsidRPr="00C82A31">
        <w:rPr>
          <w:sz w:val="22"/>
          <w:szCs w:val="22"/>
          <w:lang w:val="en-GB"/>
        </w:rPr>
        <w:t>es</w:t>
      </w:r>
      <w:r w:rsidR="00C82A31" w:rsidRPr="00C82A31">
        <w:rPr>
          <w:rFonts w:hint="eastAsia"/>
          <w:sz w:val="22"/>
          <w:szCs w:val="22"/>
          <w:lang w:val="en-GB"/>
        </w:rPr>
        <w:t xml:space="preserve"> </w:t>
      </w:r>
      <w:r w:rsidR="00C82A31" w:rsidRPr="00C82A31">
        <w:rPr>
          <w:sz w:val="22"/>
          <w:szCs w:val="22"/>
          <w:lang w:val="en-GB"/>
        </w:rPr>
        <w:t>enabling HE SU FTM frames in the 6 GHz band.</w:t>
      </w:r>
    </w:p>
    <w:p w14:paraId="1F6873B7" w14:textId="77777777" w:rsidR="009C6361" w:rsidRPr="009C6361" w:rsidRDefault="009C6361" w:rsidP="009C6361">
      <w:pPr>
        <w:numPr>
          <w:ilvl w:val="2"/>
          <w:numId w:val="1"/>
        </w:numPr>
        <w:rPr>
          <w:b/>
          <w:sz w:val="22"/>
          <w:szCs w:val="22"/>
        </w:rPr>
      </w:pPr>
      <w:r w:rsidRPr="009C6361">
        <w:rPr>
          <w:b/>
          <w:sz w:val="22"/>
          <w:szCs w:val="22"/>
        </w:rPr>
        <w:t>Discussion of Presentation</w:t>
      </w:r>
    </w:p>
    <w:p w14:paraId="1D21BF2A" w14:textId="7163785F" w:rsidR="009C6361" w:rsidRDefault="009C6361" w:rsidP="009C6361">
      <w:pPr>
        <w:numPr>
          <w:ilvl w:val="2"/>
          <w:numId w:val="1"/>
        </w:numPr>
        <w:rPr>
          <w:sz w:val="22"/>
          <w:szCs w:val="22"/>
        </w:rPr>
      </w:pPr>
      <w:r>
        <w:rPr>
          <w:sz w:val="22"/>
          <w:szCs w:val="22"/>
        </w:rPr>
        <w:t xml:space="preserve">C. </w:t>
      </w:r>
      <w:r w:rsidR="00BB3C94">
        <w:rPr>
          <w:sz w:val="22"/>
          <w:szCs w:val="22"/>
        </w:rPr>
        <w:t>Bas</w:t>
      </w:r>
      <w:r w:rsidR="00A94881">
        <w:rPr>
          <w:sz w:val="22"/>
          <w:szCs w:val="22"/>
        </w:rPr>
        <w:t>i</w:t>
      </w:r>
      <w:r w:rsidR="00BB3C94">
        <w:rPr>
          <w:sz w:val="22"/>
          <w:szCs w:val="22"/>
        </w:rPr>
        <w:t>s o</w:t>
      </w:r>
      <w:r w:rsidR="00A94881">
        <w:rPr>
          <w:sz w:val="22"/>
          <w:szCs w:val="22"/>
        </w:rPr>
        <w:t>f</w:t>
      </w:r>
      <w:r w:rsidR="00BB3C94">
        <w:rPr>
          <w:sz w:val="22"/>
          <w:szCs w:val="22"/>
        </w:rPr>
        <w:t xml:space="preserve"> discussion</w:t>
      </w:r>
      <w:r w:rsidR="00A94881">
        <w:rPr>
          <w:sz w:val="22"/>
          <w:szCs w:val="22"/>
        </w:rPr>
        <w:t>:</w:t>
      </w:r>
      <w:r w:rsidR="00BB3C94">
        <w:rPr>
          <w:sz w:val="22"/>
          <w:szCs w:val="22"/>
        </w:rPr>
        <w:t xml:space="preserve"> we </w:t>
      </w:r>
      <w:r w:rsidR="00A94881">
        <w:rPr>
          <w:sz w:val="22"/>
          <w:szCs w:val="22"/>
        </w:rPr>
        <w:t>decided</w:t>
      </w:r>
      <w:r w:rsidR="00BB3C94">
        <w:rPr>
          <w:sz w:val="22"/>
          <w:szCs w:val="22"/>
        </w:rPr>
        <w:t xml:space="preserve"> a few minor changes to the amendment text which will be added and uploaded. </w:t>
      </w:r>
    </w:p>
    <w:p w14:paraId="57B6CC27" w14:textId="0611D442" w:rsidR="00126DFA" w:rsidRDefault="009C6361" w:rsidP="009C6361">
      <w:pPr>
        <w:numPr>
          <w:ilvl w:val="2"/>
          <w:numId w:val="1"/>
        </w:numPr>
        <w:rPr>
          <w:sz w:val="22"/>
          <w:szCs w:val="22"/>
        </w:rPr>
      </w:pPr>
      <w:r>
        <w:rPr>
          <w:sz w:val="22"/>
          <w:szCs w:val="22"/>
        </w:rPr>
        <w:t xml:space="preserve">C. </w:t>
      </w:r>
      <w:r w:rsidR="00BB3C94">
        <w:rPr>
          <w:sz w:val="22"/>
          <w:szCs w:val="22"/>
        </w:rPr>
        <w:t>Members will discuss/review it internal</w:t>
      </w:r>
      <w:r w:rsidR="006B2AAF">
        <w:rPr>
          <w:sz w:val="22"/>
          <w:szCs w:val="22"/>
        </w:rPr>
        <w:t>ly</w:t>
      </w:r>
      <w:r w:rsidR="00BB3C94">
        <w:rPr>
          <w:sz w:val="22"/>
          <w:szCs w:val="22"/>
        </w:rPr>
        <w:t xml:space="preserve"> </w:t>
      </w:r>
      <w:r w:rsidR="00A94881">
        <w:rPr>
          <w:sz w:val="22"/>
          <w:szCs w:val="22"/>
        </w:rPr>
        <w:t>with</w:t>
      </w:r>
      <w:r w:rsidR="00BB3C94">
        <w:rPr>
          <w:sz w:val="22"/>
          <w:szCs w:val="22"/>
        </w:rPr>
        <w:t xml:space="preserve"> their team</w:t>
      </w:r>
      <w:r w:rsidR="006B2AAF">
        <w:rPr>
          <w:sz w:val="22"/>
          <w:szCs w:val="22"/>
        </w:rPr>
        <w:t>s,</w:t>
      </w:r>
      <w:r w:rsidR="00BB3C94">
        <w:rPr>
          <w:sz w:val="22"/>
          <w:szCs w:val="22"/>
        </w:rPr>
        <w:t xml:space="preserve"> and be ready for a strawpoll </w:t>
      </w:r>
      <w:r w:rsidR="00A94881">
        <w:rPr>
          <w:sz w:val="22"/>
          <w:szCs w:val="22"/>
        </w:rPr>
        <w:t xml:space="preserve">later </w:t>
      </w:r>
      <w:r w:rsidR="00BB3C94">
        <w:rPr>
          <w:sz w:val="22"/>
          <w:szCs w:val="22"/>
        </w:rPr>
        <w:t>during this FTF meeting.</w:t>
      </w:r>
    </w:p>
    <w:p w14:paraId="77A1B8C3" w14:textId="51AA1954" w:rsidR="00C82A31" w:rsidRDefault="00C82A31" w:rsidP="00C82A31">
      <w:pPr>
        <w:numPr>
          <w:ilvl w:val="2"/>
          <w:numId w:val="1"/>
        </w:numPr>
        <w:rPr>
          <w:b/>
          <w:sz w:val="22"/>
          <w:szCs w:val="22"/>
        </w:rPr>
      </w:pPr>
      <w:r w:rsidRPr="009C6361">
        <w:rPr>
          <w:b/>
          <w:sz w:val="22"/>
          <w:szCs w:val="22"/>
        </w:rPr>
        <w:t>No strawpoll at this time</w:t>
      </w:r>
      <w:r>
        <w:rPr>
          <w:b/>
          <w:sz w:val="22"/>
          <w:szCs w:val="22"/>
        </w:rPr>
        <w:t>.</w:t>
      </w:r>
      <w:r w:rsidR="00A94881">
        <w:rPr>
          <w:b/>
          <w:sz w:val="22"/>
          <w:szCs w:val="22"/>
        </w:rPr>
        <w:br/>
      </w:r>
    </w:p>
    <w:p w14:paraId="5B21CE55" w14:textId="460B48D8" w:rsidR="00A94881" w:rsidRPr="00A94881" w:rsidRDefault="00A94881" w:rsidP="00A94881">
      <w:pPr>
        <w:numPr>
          <w:ilvl w:val="1"/>
          <w:numId w:val="1"/>
        </w:numPr>
        <w:rPr>
          <w:sz w:val="22"/>
          <w:szCs w:val="22"/>
        </w:rPr>
      </w:pPr>
      <w:r>
        <w:rPr>
          <w:b/>
          <w:sz w:val="22"/>
          <w:szCs w:val="22"/>
        </w:rPr>
        <w:t xml:space="preserve">Any other business </w:t>
      </w:r>
      <w:r w:rsidRPr="00A94881">
        <w:rPr>
          <w:sz w:val="22"/>
          <w:szCs w:val="22"/>
        </w:rPr>
        <w:t>– None</w:t>
      </w:r>
    </w:p>
    <w:p w14:paraId="4ED66D55" w14:textId="059A8A3B" w:rsidR="00A94881" w:rsidRPr="00C82A31" w:rsidRDefault="00A94881" w:rsidP="00A94881">
      <w:pPr>
        <w:numPr>
          <w:ilvl w:val="1"/>
          <w:numId w:val="1"/>
        </w:numPr>
        <w:rPr>
          <w:b/>
          <w:sz w:val="22"/>
          <w:szCs w:val="22"/>
        </w:rPr>
      </w:pPr>
      <w:r>
        <w:rPr>
          <w:b/>
          <w:sz w:val="22"/>
          <w:szCs w:val="22"/>
        </w:rPr>
        <w:t>Recess at 5.30pm.</w:t>
      </w:r>
    </w:p>
    <w:p w14:paraId="6F53C31C" w14:textId="7B7106E6" w:rsidR="001143F2" w:rsidRDefault="001143F2" w:rsidP="0003612E">
      <w:pPr>
        <w:pStyle w:val="ListParagraph"/>
        <w:rPr>
          <w:szCs w:val="22"/>
        </w:rPr>
      </w:pPr>
    </w:p>
    <w:p w14:paraId="3FA52479" w14:textId="544DA3B4" w:rsidR="001143F2" w:rsidRPr="00D676A8" w:rsidRDefault="001143F2" w:rsidP="001143F2">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sidR="00BC73F5">
        <w:rPr>
          <w:b/>
          <w:sz w:val="22"/>
          <w:szCs w:val="22"/>
        </w:rPr>
        <w:t>Thursday</w:t>
      </w:r>
      <w:r>
        <w:rPr>
          <w:b/>
          <w:sz w:val="22"/>
          <w:szCs w:val="22"/>
        </w:rPr>
        <w:t xml:space="preserve"> June 2</w:t>
      </w:r>
      <w:r w:rsidR="00BC73F5">
        <w:rPr>
          <w:b/>
          <w:sz w:val="22"/>
          <w:szCs w:val="22"/>
        </w:rPr>
        <w:t>7</w:t>
      </w:r>
      <w:r>
        <w:rPr>
          <w:b/>
          <w:sz w:val="22"/>
          <w:szCs w:val="22"/>
        </w:rPr>
        <w:t>th</w:t>
      </w:r>
      <w:r w:rsidRPr="00D676A8">
        <w:rPr>
          <w:b/>
          <w:sz w:val="22"/>
          <w:szCs w:val="22"/>
        </w:rPr>
        <w:t>, 201</w:t>
      </w:r>
      <w:r>
        <w:rPr>
          <w:b/>
          <w:sz w:val="22"/>
          <w:szCs w:val="22"/>
        </w:rPr>
        <w:t>9</w:t>
      </w:r>
      <w:r w:rsidRPr="00D676A8">
        <w:rPr>
          <w:b/>
          <w:sz w:val="22"/>
          <w:szCs w:val="22"/>
        </w:rPr>
        <w:t xml:space="preserve"> – </w:t>
      </w:r>
      <w:r>
        <w:rPr>
          <w:b/>
          <w:sz w:val="22"/>
          <w:szCs w:val="22"/>
        </w:rPr>
        <w:t>DAY #2</w:t>
      </w:r>
    </w:p>
    <w:p w14:paraId="3D750575" w14:textId="52FAC876" w:rsidR="001143F2" w:rsidRPr="00350846" w:rsidRDefault="001143F2" w:rsidP="001143F2">
      <w:pPr>
        <w:numPr>
          <w:ilvl w:val="1"/>
          <w:numId w:val="1"/>
        </w:numPr>
        <w:rPr>
          <w:sz w:val="22"/>
          <w:szCs w:val="22"/>
        </w:rPr>
      </w:pPr>
      <w:r w:rsidRPr="00D23AB4">
        <w:rPr>
          <w:sz w:val="22"/>
          <w:szCs w:val="22"/>
        </w:rPr>
        <w:t xml:space="preserve">Called to order by TGaz chair, Jonathan Segev (Intel Corporation) at </w:t>
      </w:r>
      <w:r>
        <w:rPr>
          <w:b/>
          <w:sz w:val="22"/>
          <w:szCs w:val="22"/>
        </w:rPr>
        <w:t>9.</w:t>
      </w:r>
      <w:r w:rsidR="00BC73F5">
        <w:rPr>
          <w:b/>
          <w:sz w:val="22"/>
          <w:szCs w:val="22"/>
        </w:rPr>
        <w:t>00</w:t>
      </w:r>
      <w:r w:rsidRPr="00D23AB4">
        <w:rPr>
          <w:b/>
          <w:sz w:val="22"/>
          <w:szCs w:val="22"/>
        </w:rPr>
        <w:t>am PST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w:t>
      </w:r>
      <w:r w:rsidR="00BC73F5">
        <w:rPr>
          <w:sz w:val="22"/>
          <w:szCs w:val="22"/>
        </w:rPr>
        <w:t xml:space="preserve">Acting </w:t>
      </w:r>
      <w:r w:rsidRPr="00350846">
        <w:rPr>
          <w:sz w:val="22"/>
          <w:szCs w:val="22"/>
        </w:rPr>
        <w:t>Secretary</w:t>
      </w:r>
      <w:r w:rsidR="0079568F">
        <w:rPr>
          <w:sz w:val="22"/>
          <w:szCs w:val="22"/>
        </w:rPr>
        <w:t>(s)</w:t>
      </w:r>
      <w:r w:rsidR="00BC73F5">
        <w:rPr>
          <w:sz w:val="22"/>
          <w:szCs w:val="22"/>
        </w:rPr>
        <w:t xml:space="preserve">: Ali Raissinia (Qualcomm) &amp; </w:t>
      </w:r>
      <w:r w:rsidRPr="00350846">
        <w:rPr>
          <w:bCs/>
          <w:sz w:val="22"/>
          <w:szCs w:val="22"/>
        </w:rPr>
        <w:t>Roy Want</w:t>
      </w:r>
      <w:r w:rsidRPr="00350846">
        <w:rPr>
          <w:sz w:val="22"/>
          <w:szCs w:val="22"/>
        </w:rPr>
        <w:t xml:space="preserve"> (Google Inc.).</w:t>
      </w:r>
      <w:r>
        <w:rPr>
          <w:sz w:val="22"/>
          <w:szCs w:val="22"/>
        </w:rPr>
        <w:br/>
      </w:r>
    </w:p>
    <w:p w14:paraId="4D5F28A1" w14:textId="7A147DAA" w:rsidR="001143F2" w:rsidRPr="00D23AB4" w:rsidRDefault="001143F2" w:rsidP="001143F2">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 xml:space="preserve">0948r3 </w:t>
      </w:r>
      <w:r w:rsidRPr="00D23AB4">
        <w:rPr>
          <w:rFonts w:eastAsia="PMingLiU"/>
          <w:b/>
          <w:sz w:val="22"/>
          <w:szCs w:val="22"/>
          <w:lang w:eastAsia="zh-TW"/>
        </w:rPr>
        <w:t>(in progress)</w:t>
      </w:r>
      <w:r>
        <w:rPr>
          <w:rFonts w:eastAsia="PMingLiU"/>
          <w:b/>
          <w:sz w:val="22"/>
          <w:szCs w:val="22"/>
          <w:lang w:eastAsia="zh-TW"/>
        </w:rPr>
        <w:br/>
      </w:r>
    </w:p>
    <w:p w14:paraId="56A67B22" w14:textId="77777777" w:rsidR="001143F2" w:rsidRPr="00D676A8" w:rsidRDefault="001143F2" w:rsidP="001143F2">
      <w:pPr>
        <w:numPr>
          <w:ilvl w:val="1"/>
          <w:numId w:val="1"/>
        </w:numPr>
        <w:rPr>
          <w:sz w:val="22"/>
          <w:szCs w:val="22"/>
        </w:rPr>
      </w:pPr>
      <w:r w:rsidRPr="00D676A8">
        <w:rPr>
          <w:sz w:val="22"/>
          <w:szCs w:val="22"/>
        </w:rPr>
        <w:t>Review Patent Policy and logistics</w:t>
      </w:r>
    </w:p>
    <w:p w14:paraId="4BCEAE9A" w14:textId="77777777" w:rsidR="001143F2" w:rsidRPr="00D676A8" w:rsidRDefault="001143F2" w:rsidP="001143F2">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530D2F53" w14:textId="77777777" w:rsidR="001143F2" w:rsidRDefault="001143F2" w:rsidP="001143F2">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3BDD53C7" w14:textId="77777777" w:rsidR="001143F2" w:rsidRPr="00D676A8" w:rsidRDefault="001143F2" w:rsidP="001143F2">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1FF735C1" w14:textId="77777777" w:rsidR="001143F2" w:rsidRPr="00D676A8" w:rsidRDefault="001143F2" w:rsidP="001143F2">
      <w:pPr>
        <w:numPr>
          <w:ilvl w:val="2"/>
          <w:numId w:val="1"/>
        </w:numPr>
        <w:jc w:val="both"/>
        <w:rPr>
          <w:sz w:val="22"/>
          <w:szCs w:val="22"/>
        </w:rPr>
      </w:pPr>
      <w:r w:rsidRPr="00D676A8">
        <w:rPr>
          <w:sz w:val="22"/>
          <w:szCs w:val="22"/>
          <w:lang w:eastAsia="ja-JP"/>
        </w:rPr>
        <w:t>Recorded Participation requirement</w:t>
      </w:r>
    </w:p>
    <w:p w14:paraId="69D5F39E" w14:textId="44EB757C" w:rsidR="001143F2" w:rsidRPr="00D676A8" w:rsidRDefault="001143F2" w:rsidP="001143F2">
      <w:pPr>
        <w:numPr>
          <w:ilvl w:val="3"/>
          <w:numId w:val="1"/>
        </w:numPr>
        <w:jc w:val="both"/>
        <w:rPr>
          <w:sz w:val="22"/>
          <w:szCs w:val="22"/>
        </w:rPr>
      </w:pPr>
      <w:r w:rsidRPr="00D676A8">
        <w:rPr>
          <w:sz w:val="22"/>
          <w:szCs w:val="22"/>
          <w:lang w:eastAsia="ja-JP"/>
        </w:rPr>
        <w:t>Headcount: ~</w:t>
      </w:r>
      <w:r>
        <w:rPr>
          <w:sz w:val="22"/>
          <w:szCs w:val="22"/>
          <w:lang w:eastAsia="ja-JP"/>
        </w:rPr>
        <w:t>1</w:t>
      </w:r>
      <w:r w:rsidR="00FB1BAA">
        <w:rPr>
          <w:sz w:val="22"/>
          <w:szCs w:val="22"/>
          <w:lang w:eastAsia="ja-JP"/>
        </w:rPr>
        <w:t>2</w:t>
      </w:r>
      <w:r w:rsidRPr="00D676A8">
        <w:rPr>
          <w:sz w:val="22"/>
          <w:szCs w:val="22"/>
          <w:lang w:eastAsia="ja-JP"/>
        </w:rPr>
        <w:t xml:space="preserve"> present</w:t>
      </w:r>
      <w:r>
        <w:rPr>
          <w:sz w:val="22"/>
          <w:szCs w:val="22"/>
          <w:lang w:eastAsia="ja-JP"/>
        </w:rPr>
        <w:tab/>
      </w:r>
      <w:r>
        <w:rPr>
          <w:sz w:val="22"/>
          <w:szCs w:val="22"/>
          <w:lang w:eastAsia="ja-JP"/>
        </w:rPr>
        <w:br/>
      </w:r>
    </w:p>
    <w:p w14:paraId="4FEFF1AE" w14:textId="77777777" w:rsidR="001143F2" w:rsidRPr="00D676A8" w:rsidRDefault="001143F2" w:rsidP="001143F2">
      <w:pPr>
        <w:numPr>
          <w:ilvl w:val="1"/>
          <w:numId w:val="1"/>
        </w:numPr>
        <w:rPr>
          <w:sz w:val="22"/>
          <w:szCs w:val="22"/>
        </w:rPr>
      </w:pPr>
      <w:r w:rsidRPr="00D676A8">
        <w:rPr>
          <w:sz w:val="22"/>
          <w:szCs w:val="22"/>
        </w:rPr>
        <w:t>Review Agenda</w:t>
      </w:r>
    </w:p>
    <w:p w14:paraId="43176EA9" w14:textId="3E96E646" w:rsidR="001143F2" w:rsidRPr="004E18A8" w:rsidRDefault="001143F2" w:rsidP="001143F2">
      <w:pPr>
        <w:numPr>
          <w:ilvl w:val="2"/>
          <w:numId w:val="1"/>
        </w:numPr>
        <w:rPr>
          <w:sz w:val="22"/>
          <w:szCs w:val="22"/>
        </w:rPr>
      </w:pPr>
      <w:r>
        <w:rPr>
          <w:sz w:val="22"/>
          <w:szCs w:val="22"/>
        </w:rPr>
        <w:t>Agenda review and setting: r</w:t>
      </w:r>
      <w:r w:rsidRPr="004E18A8">
        <w:rPr>
          <w:sz w:val="22"/>
          <w:szCs w:val="22"/>
        </w:rPr>
        <w:t xml:space="preserve">eviewed submissions for </w:t>
      </w:r>
      <w:r w:rsidR="00C421E8">
        <w:rPr>
          <w:sz w:val="22"/>
          <w:szCs w:val="22"/>
        </w:rPr>
        <w:t>the ad hoc meeting</w:t>
      </w:r>
      <w:r w:rsidRPr="004E18A8">
        <w:rPr>
          <w:sz w:val="22"/>
          <w:szCs w:val="22"/>
        </w:rPr>
        <w:t>.</w:t>
      </w:r>
    </w:p>
    <w:p w14:paraId="5402C04F" w14:textId="77777777" w:rsidR="00213B48" w:rsidRDefault="001143F2" w:rsidP="00213B48">
      <w:pPr>
        <w:numPr>
          <w:ilvl w:val="2"/>
          <w:numId w:val="1"/>
        </w:numPr>
        <w:rPr>
          <w:sz w:val="22"/>
          <w:szCs w:val="22"/>
        </w:rPr>
      </w:pPr>
      <w:r w:rsidRPr="00D676A8">
        <w:rPr>
          <w:sz w:val="22"/>
          <w:szCs w:val="22"/>
        </w:rPr>
        <w:t>Chair called for any additional feedback and changes to agenda.</w:t>
      </w:r>
      <w:r>
        <w:rPr>
          <w:sz w:val="22"/>
          <w:szCs w:val="22"/>
        </w:rPr>
        <w:t xml:space="preserve"> </w:t>
      </w:r>
    </w:p>
    <w:p w14:paraId="6276E6AC" w14:textId="2090C15F" w:rsidR="001143F2" w:rsidRPr="00126DFA" w:rsidRDefault="001143F2" w:rsidP="00126DFA">
      <w:pPr>
        <w:numPr>
          <w:ilvl w:val="3"/>
          <w:numId w:val="1"/>
        </w:numPr>
        <w:rPr>
          <w:sz w:val="22"/>
          <w:szCs w:val="22"/>
        </w:rPr>
      </w:pPr>
      <w:r w:rsidRPr="00213B48">
        <w:rPr>
          <w:szCs w:val="22"/>
        </w:rPr>
        <w:lastRenderedPageBreak/>
        <w:t>Agenda agreed – no objections.</w:t>
      </w:r>
      <w:r w:rsidR="00FB1BAA" w:rsidRPr="00126DFA">
        <w:rPr>
          <w:color w:val="000000"/>
          <w:sz w:val="22"/>
          <w:szCs w:val="22"/>
        </w:rPr>
        <w:br/>
      </w:r>
    </w:p>
    <w:p w14:paraId="0709BA81" w14:textId="40C75C75" w:rsidR="00BC73F5" w:rsidRDefault="001143F2" w:rsidP="001143F2">
      <w:pPr>
        <w:numPr>
          <w:ilvl w:val="1"/>
          <w:numId w:val="1"/>
        </w:numPr>
        <w:rPr>
          <w:sz w:val="22"/>
          <w:szCs w:val="22"/>
        </w:rPr>
      </w:pPr>
      <w:proofErr w:type="spellStart"/>
      <w:r>
        <w:rPr>
          <w:sz w:val="22"/>
          <w:szCs w:val="22"/>
        </w:rPr>
        <w:t>Liwen</w:t>
      </w:r>
      <w:proofErr w:type="spellEnd"/>
      <w:r w:rsidR="00BC73F5">
        <w:rPr>
          <w:sz w:val="22"/>
          <w:szCs w:val="22"/>
        </w:rPr>
        <w:t xml:space="preserve"> </w:t>
      </w:r>
      <w:r w:rsidR="00CC753A">
        <w:rPr>
          <w:sz w:val="22"/>
          <w:szCs w:val="22"/>
        </w:rPr>
        <w:t xml:space="preserve">Chu </w:t>
      </w:r>
      <w:r w:rsidR="00BC73F5">
        <w:rPr>
          <w:sz w:val="22"/>
          <w:szCs w:val="22"/>
        </w:rPr>
        <w:t>(Marvell)</w:t>
      </w:r>
      <w:r>
        <w:rPr>
          <w:sz w:val="22"/>
          <w:szCs w:val="22"/>
        </w:rPr>
        <w:t xml:space="preserve"> is presenting </w:t>
      </w:r>
      <w:r w:rsidR="007A2C5A">
        <w:rPr>
          <w:sz w:val="22"/>
          <w:szCs w:val="22"/>
        </w:rPr>
        <w:t xml:space="preserve">document </w:t>
      </w:r>
      <w:r w:rsidRPr="007A2C5A">
        <w:rPr>
          <w:b/>
          <w:sz w:val="22"/>
          <w:szCs w:val="22"/>
        </w:rPr>
        <w:t>11-19-0470</w:t>
      </w:r>
      <w:r w:rsidR="00CC753A">
        <w:rPr>
          <w:b/>
          <w:sz w:val="22"/>
          <w:szCs w:val="22"/>
        </w:rPr>
        <w:t>r1</w:t>
      </w:r>
    </w:p>
    <w:p w14:paraId="221FD6E6" w14:textId="0DA84DC1" w:rsidR="001143F2" w:rsidRDefault="00BC73F5" w:rsidP="00BC73F5">
      <w:pPr>
        <w:numPr>
          <w:ilvl w:val="2"/>
          <w:numId w:val="1"/>
        </w:numPr>
        <w:rPr>
          <w:sz w:val="22"/>
          <w:szCs w:val="22"/>
        </w:rPr>
      </w:pPr>
      <w:r w:rsidRPr="00BC73F5">
        <w:rPr>
          <w:b/>
          <w:sz w:val="22"/>
          <w:szCs w:val="22"/>
        </w:rPr>
        <w:t>Title:</w:t>
      </w:r>
      <w:r>
        <w:rPr>
          <w:sz w:val="22"/>
          <w:szCs w:val="22"/>
        </w:rPr>
        <w:t xml:space="preserve"> R</w:t>
      </w:r>
      <w:r w:rsidR="001143F2">
        <w:rPr>
          <w:sz w:val="22"/>
          <w:szCs w:val="22"/>
        </w:rPr>
        <w:t xml:space="preserve">anging </w:t>
      </w:r>
      <w:r>
        <w:rPr>
          <w:sz w:val="22"/>
          <w:szCs w:val="22"/>
        </w:rPr>
        <w:t>S</w:t>
      </w:r>
      <w:r w:rsidR="001143F2">
        <w:rPr>
          <w:sz w:val="22"/>
          <w:szCs w:val="22"/>
        </w:rPr>
        <w:t>ynchronization.</w:t>
      </w:r>
    </w:p>
    <w:p w14:paraId="709B66DE" w14:textId="2C9BDCAB" w:rsidR="001143F2" w:rsidRDefault="00BC73F5" w:rsidP="001143F2">
      <w:pPr>
        <w:numPr>
          <w:ilvl w:val="2"/>
          <w:numId w:val="1"/>
        </w:numPr>
        <w:rPr>
          <w:sz w:val="22"/>
          <w:szCs w:val="22"/>
        </w:rPr>
      </w:pPr>
      <w:r w:rsidRPr="00BC73F5">
        <w:rPr>
          <w:b/>
          <w:sz w:val="22"/>
          <w:szCs w:val="22"/>
        </w:rPr>
        <w:t>Summary:</w:t>
      </w:r>
      <w:r>
        <w:rPr>
          <w:sz w:val="22"/>
          <w:szCs w:val="22"/>
        </w:rPr>
        <w:t xml:space="preserve"> Proposed</w:t>
      </w:r>
      <w:r w:rsidR="002A4DF2">
        <w:rPr>
          <w:sz w:val="22"/>
          <w:szCs w:val="22"/>
        </w:rPr>
        <w:t xml:space="preserve"> amendment text highlighting the synchronization mechanism and the addition of </w:t>
      </w:r>
      <w:r w:rsidR="00C421E8">
        <w:rPr>
          <w:sz w:val="22"/>
          <w:szCs w:val="22"/>
        </w:rPr>
        <w:t xml:space="preserve">a </w:t>
      </w:r>
      <w:r w:rsidR="002A4DF2">
        <w:rPr>
          <w:sz w:val="22"/>
          <w:szCs w:val="22"/>
        </w:rPr>
        <w:t>token field included in the reserved bits.</w:t>
      </w:r>
    </w:p>
    <w:p w14:paraId="35CC5E85" w14:textId="1F744684" w:rsidR="006E538A" w:rsidRDefault="00BC73F5" w:rsidP="006E538A">
      <w:pPr>
        <w:numPr>
          <w:ilvl w:val="2"/>
          <w:numId w:val="1"/>
        </w:numPr>
        <w:rPr>
          <w:sz w:val="22"/>
          <w:szCs w:val="22"/>
        </w:rPr>
      </w:pPr>
      <w:r>
        <w:rPr>
          <w:sz w:val="22"/>
          <w:szCs w:val="22"/>
        </w:rPr>
        <w:t>C. Propose</w:t>
      </w:r>
      <w:r w:rsidR="002A4DF2">
        <w:rPr>
          <w:sz w:val="22"/>
          <w:szCs w:val="22"/>
        </w:rPr>
        <w:t xml:space="preserve"> strawpoll on the entire document that addresses CID1888</w:t>
      </w:r>
      <w:r>
        <w:rPr>
          <w:sz w:val="22"/>
          <w:szCs w:val="22"/>
        </w:rPr>
        <w:br/>
      </w:r>
    </w:p>
    <w:p w14:paraId="3ED318A8" w14:textId="1AD679D4" w:rsidR="00BC73F5" w:rsidRPr="00BC73F5" w:rsidRDefault="00BC73F5" w:rsidP="00BC73F5">
      <w:pPr>
        <w:numPr>
          <w:ilvl w:val="2"/>
          <w:numId w:val="1"/>
        </w:numPr>
        <w:rPr>
          <w:sz w:val="22"/>
          <w:szCs w:val="22"/>
        </w:rPr>
      </w:pPr>
      <w:r w:rsidRPr="00BC73F5">
        <w:rPr>
          <w:b/>
          <w:bCs/>
          <w:sz w:val="22"/>
          <w:szCs w:val="22"/>
        </w:rPr>
        <w:t>Strawpoll</w:t>
      </w:r>
    </w:p>
    <w:p w14:paraId="4365B3C8" w14:textId="3B61E2CC" w:rsidR="00BC73F5" w:rsidRPr="00BC73F5" w:rsidRDefault="00BC73F5" w:rsidP="00BC73F5">
      <w:pPr>
        <w:ind w:left="2160"/>
        <w:rPr>
          <w:sz w:val="22"/>
          <w:szCs w:val="22"/>
        </w:rPr>
      </w:pPr>
      <w:r w:rsidRPr="00BC73F5">
        <w:rPr>
          <w:sz w:val="22"/>
          <w:szCs w:val="22"/>
        </w:rPr>
        <w:t xml:space="preserve">Which of the following options do you </w:t>
      </w:r>
      <w:proofErr w:type="gramStart"/>
      <w:r w:rsidRPr="00BC73F5">
        <w:rPr>
          <w:sz w:val="22"/>
          <w:szCs w:val="22"/>
        </w:rPr>
        <w:t>support:</w:t>
      </w:r>
      <w:proofErr w:type="gramEnd"/>
    </w:p>
    <w:p w14:paraId="2FAED5D3" w14:textId="6B6E4564" w:rsidR="00BC73F5" w:rsidRPr="00BC73F5" w:rsidRDefault="00BC73F5" w:rsidP="00BC73F5">
      <w:pPr>
        <w:ind w:left="2160"/>
        <w:rPr>
          <w:sz w:val="22"/>
          <w:szCs w:val="22"/>
        </w:rPr>
      </w:pPr>
      <w:r w:rsidRPr="00BC73F5">
        <w:rPr>
          <w:sz w:val="22"/>
          <w:szCs w:val="22"/>
        </w:rPr>
        <w:t xml:space="preserve">O1) Change NDPA DT to 4 bit and add the same DT field size using the Reserved </w:t>
      </w:r>
      <w:proofErr w:type="spellStart"/>
      <w:r w:rsidRPr="00BC73F5">
        <w:rPr>
          <w:sz w:val="22"/>
          <w:szCs w:val="22"/>
        </w:rPr>
        <w:t>its</w:t>
      </w:r>
      <w:proofErr w:type="spellEnd"/>
      <w:r w:rsidRPr="00BC73F5">
        <w:rPr>
          <w:sz w:val="22"/>
          <w:szCs w:val="22"/>
        </w:rPr>
        <w:t xml:space="preserve"> of the Ranging TFs</w:t>
      </w:r>
      <w:r w:rsidR="00CC753A">
        <w:rPr>
          <w:sz w:val="22"/>
          <w:szCs w:val="22"/>
        </w:rPr>
        <w:t>?</w:t>
      </w:r>
    </w:p>
    <w:p w14:paraId="614DD525" w14:textId="55257B06" w:rsidR="00BC73F5" w:rsidRPr="00BC73F5" w:rsidRDefault="00BC73F5" w:rsidP="00BC73F5">
      <w:pPr>
        <w:ind w:left="2160"/>
        <w:rPr>
          <w:sz w:val="22"/>
          <w:szCs w:val="22"/>
        </w:rPr>
      </w:pPr>
      <w:r w:rsidRPr="00BC73F5">
        <w:rPr>
          <w:sz w:val="22"/>
          <w:szCs w:val="22"/>
        </w:rPr>
        <w:t>O2) Keep the NDPA DT field as 6 bits and add another byte representing the same value to Ranging TFs</w:t>
      </w:r>
      <w:r w:rsidR="00CC753A">
        <w:rPr>
          <w:sz w:val="22"/>
          <w:szCs w:val="22"/>
        </w:rPr>
        <w:t>?</w:t>
      </w:r>
    </w:p>
    <w:p w14:paraId="74945924" w14:textId="726D54F3" w:rsidR="00BC73F5" w:rsidRPr="00BC73F5" w:rsidRDefault="00BC73F5" w:rsidP="00C421E8">
      <w:pPr>
        <w:ind w:left="2160"/>
        <w:rPr>
          <w:sz w:val="22"/>
          <w:szCs w:val="22"/>
        </w:rPr>
      </w:pPr>
      <w:r w:rsidRPr="00BC73F5">
        <w:rPr>
          <w:sz w:val="22"/>
          <w:szCs w:val="22"/>
        </w:rPr>
        <w:t>O3) Keep the NDPA DT field as 6 bits and use the 4 reserved bits as DT for in TF poll subvariant for synchronization</w:t>
      </w:r>
      <w:r w:rsidR="00CC753A">
        <w:rPr>
          <w:sz w:val="22"/>
          <w:szCs w:val="22"/>
        </w:rPr>
        <w:t>?</w:t>
      </w:r>
    </w:p>
    <w:p w14:paraId="7A2CBF4D" w14:textId="77777777" w:rsidR="00BC73F5" w:rsidRPr="00BC73F5" w:rsidRDefault="00BC73F5" w:rsidP="00BC73F5">
      <w:pPr>
        <w:numPr>
          <w:ilvl w:val="2"/>
          <w:numId w:val="1"/>
        </w:numPr>
        <w:rPr>
          <w:sz w:val="22"/>
          <w:szCs w:val="22"/>
        </w:rPr>
      </w:pPr>
      <w:r w:rsidRPr="00BC73F5">
        <w:rPr>
          <w:b/>
          <w:sz w:val="22"/>
          <w:szCs w:val="22"/>
        </w:rPr>
        <w:t>Results (O1/O2/O3):</w:t>
      </w:r>
      <w:r w:rsidRPr="00BC73F5">
        <w:rPr>
          <w:sz w:val="22"/>
          <w:szCs w:val="22"/>
        </w:rPr>
        <w:t xml:space="preserve"> 4/7/5</w:t>
      </w:r>
    </w:p>
    <w:p w14:paraId="21B3DC3E" w14:textId="77777777" w:rsidR="00BC73F5" w:rsidRPr="00BC73F5" w:rsidRDefault="00BC73F5" w:rsidP="00BC73F5">
      <w:pPr>
        <w:ind w:left="2160"/>
        <w:rPr>
          <w:sz w:val="22"/>
          <w:szCs w:val="22"/>
        </w:rPr>
      </w:pPr>
    </w:p>
    <w:p w14:paraId="0C150653" w14:textId="77777777" w:rsidR="00BC73F5" w:rsidRPr="00BC73F5" w:rsidRDefault="00BC73F5" w:rsidP="00BC73F5">
      <w:pPr>
        <w:numPr>
          <w:ilvl w:val="2"/>
          <w:numId w:val="1"/>
        </w:numPr>
        <w:rPr>
          <w:sz w:val="22"/>
          <w:szCs w:val="22"/>
        </w:rPr>
      </w:pPr>
      <w:r w:rsidRPr="00BC73F5">
        <w:rPr>
          <w:b/>
          <w:bCs/>
          <w:sz w:val="22"/>
          <w:szCs w:val="22"/>
        </w:rPr>
        <w:t>Strawpoll</w:t>
      </w:r>
    </w:p>
    <w:p w14:paraId="2CFAA18C" w14:textId="501A702F" w:rsidR="00BC73F5" w:rsidRPr="00C421E8" w:rsidRDefault="00BC73F5" w:rsidP="00C421E8">
      <w:pPr>
        <w:numPr>
          <w:ilvl w:val="2"/>
          <w:numId w:val="1"/>
        </w:numPr>
        <w:rPr>
          <w:sz w:val="22"/>
          <w:szCs w:val="22"/>
        </w:rPr>
      </w:pPr>
      <w:r w:rsidRPr="00BC73F5">
        <w:rPr>
          <w:sz w:val="22"/>
          <w:szCs w:val="22"/>
        </w:rPr>
        <w:t>Do you support keeping the NDPA DT field as 6 bits and add another byte representing the same value to Ranging TFs.</w:t>
      </w:r>
    </w:p>
    <w:p w14:paraId="26143A3F" w14:textId="77777777" w:rsidR="00BC73F5" w:rsidRPr="00BC73F5" w:rsidRDefault="00BC73F5" w:rsidP="00BC73F5">
      <w:pPr>
        <w:numPr>
          <w:ilvl w:val="2"/>
          <w:numId w:val="1"/>
        </w:numPr>
        <w:rPr>
          <w:sz w:val="22"/>
          <w:szCs w:val="22"/>
        </w:rPr>
      </w:pPr>
      <w:r w:rsidRPr="00BC73F5">
        <w:rPr>
          <w:b/>
          <w:sz w:val="22"/>
          <w:szCs w:val="22"/>
        </w:rPr>
        <w:t>Results (Y/N/A</w:t>
      </w:r>
      <w:r w:rsidRPr="00BC73F5">
        <w:rPr>
          <w:sz w:val="22"/>
          <w:szCs w:val="22"/>
        </w:rPr>
        <w:t>): 6/4/1</w:t>
      </w:r>
    </w:p>
    <w:p w14:paraId="710B5A2D" w14:textId="77777777" w:rsidR="00BC73F5" w:rsidRPr="00BC73F5" w:rsidRDefault="00BC73F5" w:rsidP="00BC73F5">
      <w:pPr>
        <w:ind w:left="2160"/>
        <w:rPr>
          <w:sz w:val="22"/>
          <w:szCs w:val="22"/>
        </w:rPr>
      </w:pPr>
    </w:p>
    <w:p w14:paraId="5B8F61A3" w14:textId="300DD2A6" w:rsidR="00BC73F5" w:rsidRPr="00BC73F5" w:rsidRDefault="00BC73F5" w:rsidP="00BC73F5">
      <w:pPr>
        <w:numPr>
          <w:ilvl w:val="2"/>
          <w:numId w:val="1"/>
        </w:numPr>
        <w:rPr>
          <w:sz w:val="22"/>
          <w:szCs w:val="22"/>
        </w:rPr>
      </w:pPr>
      <w:r w:rsidRPr="00BC73F5">
        <w:rPr>
          <w:b/>
          <w:bCs/>
          <w:sz w:val="22"/>
          <w:szCs w:val="22"/>
        </w:rPr>
        <w:t>Strawpoll</w:t>
      </w:r>
    </w:p>
    <w:p w14:paraId="2102B457" w14:textId="214E8ACD" w:rsidR="00BC73F5" w:rsidRPr="00BC73F5" w:rsidRDefault="00BC73F5" w:rsidP="00C421E8">
      <w:pPr>
        <w:ind w:left="2160"/>
        <w:rPr>
          <w:sz w:val="22"/>
          <w:szCs w:val="22"/>
        </w:rPr>
      </w:pPr>
      <w:r w:rsidRPr="00BC73F5">
        <w:rPr>
          <w:sz w:val="22"/>
          <w:szCs w:val="22"/>
        </w:rPr>
        <w:t>Agree to the resolutions depicted by document 11-19-470r1 with change made during discussion for CID 1888.</w:t>
      </w:r>
    </w:p>
    <w:p w14:paraId="2D9DCD98" w14:textId="3D7CF198" w:rsidR="00BC73F5" w:rsidRPr="00BC73F5" w:rsidRDefault="00BC73F5" w:rsidP="00BC73F5">
      <w:pPr>
        <w:numPr>
          <w:ilvl w:val="2"/>
          <w:numId w:val="1"/>
        </w:numPr>
        <w:rPr>
          <w:sz w:val="22"/>
          <w:szCs w:val="22"/>
        </w:rPr>
      </w:pPr>
      <w:r w:rsidRPr="00BC73F5">
        <w:rPr>
          <w:b/>
          <w:sz w:val="22"/>
          <w:szCs w:val="22"/>
        </w:rPr>
        <w:t>Results (Y/N/A):</w:t>
      </w:r>
      <w:r w:rsidRPr="00BC73F5">
        <w:rPr>
          <w:sz w:val="22"/>
          <w:szCs w:val="22"/>
        </w:rPr>
        <w:t xml:space="preserve"> 10/0/1</w:t>
      </w:r>
    </w:p>
    <w:p w14:paraId="6554DF39" w14:textId="77777777" w:rsidR="006E538A" w:rsidRDefault="006E538A" w:rsidP="006E538A">
      <w:pPr>
        <w:ind w:left="2160"/>
        <w:rPr>
          <w:sz w:val="22"/>
          <w:szCs w:val="22"/>
        </w:rPr>
      </w:pPr>
    </w:p>
    <w:p w14:paraId="1B012925" w14:textId="46E6601F" w:rsidR="00823F1D" w:rsidRPr="00BC73F5" w:rsidRDefault="006E538A" w:rsidP="004C55EA">
      <w:pPr>
        <w:numPr>
          <w:ilvl w:val="1"/>
          <w:numId w:val="1"/>
        </w:numPr>
        <w:rPr>
          <w:b/>
          <w:sz w:val="22"/>
          <w:szCs w:val="22"/>
        </w:rPr>
      </w:pPr>
      <w:r>
        <w:rPr>
          <w:sz w:val="22"/>
          <w:szCs w:val="22"/>
        </w:rPr>
        <w:t xml:space="preserve">Erik Lindskog </w:t>
      </w:r>
      <w:r w:rsidR="00BC73F5">
        <w:rPr>
          <w:sz w:val="22"/>
          <w:szCs w:val="22"/>
        </w:rPr>
        <w:t xml:space="preserve">(Samsung) </w:t>
      </w:r>
      <w:r>
        <w:rPr>
          <w:sz w:val="22"/>
          <w:szCs w:val="22"/>
        </w:rPr>
        <w:t xml:space="preserve">presented </w:t>
      </w:r>
      <w:r w:rsidR="00823F1D">
        <w:rPr>
          <w:sz w:val="22"/>
          <w:szCs w:val="22"/>
        </w:rPr>
        <w:t xml:space="preserve">document </w:t>
      </w:r>
      <w:r w:rsidRPr="00BC73F5">
        <w:rPr>
          <w:b/>
          <w:sz w:val="22"/>
          <w:szCs w:val="22"/>
        </w:rPr>
        <w:t>11-19</w:t>
      </w:r>
      <w:r w:rsidR="00BC73F5" w:rsidRPr="00BC73F5">
        <w:rPr>
          <w:b/>
          <w:sz w:val="22"/>
          <w:szCs w:val="22"/>
        </w:rPr>
        <w:t>/</w:t>
      </w:r>
      <w:r w:rsidRPr="00BC73F5">
        <w:rPr>
          <w:b/>
          <w:sz w:val="22"/>
          <w:szCs w:val="22"/>
        </w:rPr>
        <w:t>1043</w:t>
      </w:r>
      <w:r w:rsidR="00BC73F5" w:rsidRPr="00BC73F5">
        <w:rPr>
          <w:b/>
          <w:sz w:val="22"/>
          <w:szCs w:val="22"/>
        </w:rPr>
        <w:t>r</w:t>
      </w:r>
      <w:r w:rsidR="007A2C5A">
        <w:rPr>
          <w:b/>
          <w:sz w:val="22"/>
          <w:szCs w:val="22"/>
        </w:rPr>
        <w:t>1</w:t>
      </w:r>
    </w:p>
    <w:p w14:paraId="71F46765" w14:textId="25B83B3F" w:rsidR="004C55EA" w:rsidRDefault="00823F1D" w:rsidP="00823F1D">
      <w:pPr>
        <w:numPr>
          <w:ilvl w:val="2"/>
          <w:numId w:val="1"/>
        </w:numPr>
        <w:rPr>
          <w:sz w:val="22"/>
          <w:szCs w:val="22"/>
        </w:rPr>
      </w:pPr>
      <w:r w:rsidRPr="00823F1D">
        <w:rPr>
          <w:b/>
          <w:sz w:val="22"/>
          <w:szCs w:val="22"/>
        </w:rPr>
        <w:t>Title</w:t>
      </w:r>
      <w:r>
        <w:rPr>
          <w:sz w:val="22"/>
          <w:szCs w:val="22"/>
        </w:rPr>
        <w:t xml:space="preserve">: </w:t>
      </w:r>
      <w:r w:rsidR="007A2C5A" w:rsidRPr="007A2C5A">
        <w:rPr>
          <w:sz w:val="22"/>
          <w:szCs w:val="22"/>
          <w:lang w:val="en-GB"/>
        </w:rPr>
        <w:t>LB240 CID Resolutions</w:t>
      </w:r>
      <w:r w:rsidR="007A2C5A">
        <w:rPr>
          <w:sz w:val="22"/>
          <w:szCs w:val="22"/>
          <w:lang w:val="en-GB"/>
        </w:rPr>
        <w:t xml:space="preserve">: </w:t>
      </w:r>
      <w:r w:rsidR="006E538A">
        <w:rPr>
          <w:sz w:val="22"/>
          <w:szCs w:val="22"/>
        </w:rPr>
        <w:t>Phase Shift ToA in Passive Location amendment addressing a CID</w:t>
      </w:r>
    </w:p>
    <w:p w14:paraId="788A024F" w14:textId="28B5645B" w:rsidR="007A2C5A" w:rsidRPr="007A2C5A" w:rsidRDefault="00BC73F5" w:rsidP="007A2C5A">
      <w:pPr>
        <w:numPr>
          <w:ilvl w:val="2"/>
          <w:numId w:val="1"/>
        </w:numPr>
        <w:rPr>
          <w:sz w:val="22"/>
          <w:szCs w:val="22"/>
          <w:lang w:val="en-GB"/>
        </w:rPr>
      </w:pPr>
      <w:r>
        <w:rPr>
          <w:b/>
          <w:sz w:val="22"/>
          <w:szCs w:val="22"/>
        </w:rPr>
        <w:t>Summary</w:t>
      </w:r>
      <w:r w:rsidRPr="00BC73F5">
        <w:rPr>
          <w:sz w:val="22"/>
          <w:szCs w:val="22"/>
        </w:rPr>
        <w:t>:</w:t>
      </w:r>
      <w:r>
        <w:rPr>
          <w:sz w:val="22"/>
          <w:szCs w:val="22"/>
        </w:rPr>
        <w:t xml:space="preserve">  </w:t>
      </w:r>
      <w:r w:rsidR="007A2C5A" w:rsidRPr="007A2C5A">
        <w:rPr>
          <w:sz w:val="22"/>
          <w:szCs w:val="22"/>
          <w:lang w:val="en-GB"/>
        </w:rPr>
        <w:t xml:space="preserve">This document proposes resolutions to comments related </w:t>
      </w:r>
      <w:r w:rsidR="00C421E8">
        <w:rPr>
          <w:sz w:val="22"/>
          <w:szCs w:val="22"/>
          <w:lang w:val="en-GB"/>
        </w:rPr>
        <w:t xml:space="preserve">to </w:t>
      </w:r>
      <w:r w:rsidR="007A2C5A" w:rsidRPr="007A2C5A">
        <w:rPr>
          <w:sz w:val="22"/>
          <w:szCs w:val="22"/>
          <w:lang w:val="en-GB"/>
        </w:rPr>
        <w:t>Phase Shift TOA in Passive Location Ranging.</w:t>
      </w:r>
      <w:r w:rsidR="007A2C5A">
        <w:rPr>
          <w:sz w:val="22"/>
          <w:szCs w:val="22"/>
          <w:lang w:val="en-GB"/>
        </w:rPr>
        <w:t xml:space="preserve"> </w:t>
      </w:r>
      <w:r w:rsidR="007A2C5A" w:rsidRPr="007A2C5A">
        <w:rPr>
          <w:sz w:val="22"/>
          <w:szCs w:val="22"/>
          <w:lang w:val="en-GB"/>
        </w:rPr>
        <w:t>TGaz LB240 CIDs addressed: 1515 (</w:t>
      </w:r>
      <w:r w:rsidR="00C421E8">
        <w:rPr>
          <w:sz w:val="22"/>
          <w:szCs w:val="22"/>
          <w:lang w:val="en-GB"/>
        </w:rPr>
        <w:t xml:space="preserve">we are </w:t>
      </w:r>
      <w:r w:rsidR="007A2C5A" w:rsidRPr="007A2C5A">
        <w:rPr>
          <w:sz w:val="22"/>
          <w:szCs w:val="22"/>
          <w:lang w:val="en-GB"/>
        </w:rPr>
        <w:t>not addressing the related CID 1575 here).</w:t>
      </w:r>
    </w:p>
    <w:p w14:paraId="5C188CB6" w14:textId="43B6D0D4" w:rsidR="00BC73F5" w:rsidRDefault="00BC73F5" w:rsidP="007A2C5A">
      <w:pPr>
        <w:ind w:left="1440"/>
        <w:rPr>
          <w:sz w:val="22"/>
          <w:szCs w:val="22"/>
        </w:rPr>
      </w:pPr>
    </w:p>
    <w:p w14:paraId="7436CE8F" w14:textId="5CBFB9F0" w:rsidR="00823F1D" w:rsidRPr="00823F1D" w:rsidRDefault="00823F1D" w:rsidP="00823F1D">
      <w:pPr>
        <w:numPr>
          <w:ilvl w:val="2"/>
          <w:numId w:val="1"/>
        </w:numPr>
        <w:rPr>
          <w:b/>
          <w:sz w:val="22"/>
          <w:szCs w:val="22"/>
        </w:rPr>
      </w:pPr>
      <w:r w:rsidRPr="00823F1D">
        <w:rPr>
          <w:b/>
          <w:bCs/>
          <w:sz w:val="22"/>
          <w:szCs w:val="22"/>
        </w:rPr>
        <w:t>Strawpoll</w:t>
      </w:r>
    </w:p>
    <w:p w14:paraId="759F45CC" w14:textId="77777777" w:rsidR="00823F1D" w:rsidRPr="007A2C5A" w:rsidRDefault="00823F1D" w:rsidP="00823F1D">
      <w:pPr>
        <w:ind w:left="2160"/>
        <w:rPr>
          <w:sz w:val="22"/>
          <w:szCs w:val="22"/>
        </w:rPr>
      </w:pPr>
      <w:r w:rsidRPr="007A2C5A">
        <w:rPr>
          <w:sz w:val="22"/>
          <w:szCs w:val="22"/>
        </w:rPr>
        <w:t>If passive location is used in conjunction with phase shift feedback which of the following options do you prefer? </w:t>
      </w:r>
    </w:p>
    <w:p w14:paraId="7A459B11" w14:textId="77777777" w:rsidR="00823F1D" w:rsidRPr="007A2C5A" w:rsidRDefault="00823F1D" w:rsidP="00823F1D">
      <w:pPr>
        <w:ind w:left="2160"/>
        <w:rPr>
          <w:sz w:val="22"/>
          <w:szCs w:val="22"/>
        </w:rPr>
      </w:pPr>
      <w:r w:rsidRPr="007A2C5A">
        <w:rPr>
          <w:sz w:val="22"/>
          <w:szCs w:val="22"/>
        </w:rPr>
        <w:t>O1) ‘No repacking required’ – RSTA report PS TOA and PS correction, or corrected TOA.</w:t>
      </w:r>
    </w:p>
    <w:p w14:paraId="468536A9" w14:textId="51D7B83F" w:rsidR="00823F1D" w:rsidRPr="00C421E8" w:rsidRDefault="00823F1D" w:rsidP="00C421E8">
      <w:pPr>
        <w:ind w:left="2160"/>
        <w:rPr>
          <w:sz w:val="22"/>
          <w:szCs w:val="22"/>
        </w:rPr>
      </w:pPr>
      <w:r w:rsidRPr="007A2C5A">
        <w:rPr>
          <w:sz w:val="22"/>
          <w:szCs w:val="22"/>
        </w:rPr>
        <w:t>O2) ‘Repacking required’ – RSTA reports corrected TOA.</w:t>
      </w:r>
    </w:p>
    <w:p w14:paraId="7F8EBF9E" w14:textId="50D26D91" w:rsidR="00823F1D" w:rsidRDefault="00823F1D" w:rsidP="00823F1D">
      <w:pPr>
        <w:numPr>
          <w:ilvl w:val="2"/>
          <w:numId w:val="1"/>
        </w:numPr>
        <w:rPr>
          <w:b/>
          <w:sz w:val="22"/>
          <w:szCs w:val="22"/>
        </w:rPr>
      </w:pPr>
      <w:r w:rsidRPr="00823F1D">
        <w:rPr>
          <w:b/>
          <w:sz w:val="22"/>
          <w:szCs w:val="22"/>
        </w:rPr>
        <w:t>Results (O1/O2/A</w:t>
      </w:r>
      <w:r w:rsidRPr="00BC73F5">
        <w:rPr>
          <w:sz w:val="22"/>
          <w:szCs w:val="22"/>
        </w:rPr>
        <w:t>): 3/4/3</w:t>
      </w:r>
      <w:r w:rsidRPr="00BC73F5">
        <w:rPr>
          <w:sz w:val="22"/>
          <w:szCs w:val="22"/>
        </w:rPr>
        <w:br/>
      </w:r>
    </w:p>
    <w:p w14:paraId="225A0284" w14:textId="0344787E" w:rsidR="00823F1D" w:rsidRPr="00823F1D" w:rsidRDefault="007A2C5A" w:rsidP="00823F1D">
      <w:pPr>
        <w:numPr>
          <w:ilvl w:val="2"/>
          <w:numId w:val="1"/>
        </w:numPr>
        <w:rPr>
          <w:sz w:val="22"/>
          <w:szCs w:val="22"/>
        </w:rPr>
      </w:pPr>
      <w:r>
        <w:rPr>
          <w:sz w:val="22"/>
          <w:szCs w:val="22"/>
        </w:rPr>
        <w:t>Follow on strawpoll.</w:t>
      </w:r>
      <w:r w:rsidR="00823F1D">
        <w:rPr>
          <w:sz w:val="22"/>
          <w:szCs w:val="22"/>
        </w:rPr>
        <w:t xml:space="preserve"> </w:t>
      </w:r>
      <w:r w:rsidR="00823F1D" w:rsidRPr="00823F1D">
        <w:rPr>
          <w:b/>
          <w:sz w:val="22"/>
          <w:szCs w:val="22"/>
        </w:rPr>
        <w:br/>
      </w:r>
    </w:p>
    <w:p w14:paraId="721F4E01" w14:textId="77777777" w:rsidR="00823F1D" w:rsidRPr="00823F1D" w:rsidRDefault="00823F1D" w:rsidP="00823F1D">
      <w:pPr>
        <w:numPr>
          <w:ilvl w:val="2"/>
          <w:numId w:val="1"/>
        </w:numPr>
        <w:rPr>
          <w:b/>
          <w:sz w:val="22"/>
          <w:szCs w:val="22"/>
        </w:rPr>
      </w:pPr>
      <w:r w:rsidRPr="00823F1D">
        <w:rPr>
          <w:b/>
          <w:bCs/>
          <w:sz w:val="22"/>
          <w:szCs w:val="22"/>
        </w:rPr>
        <w:t>Strawpoll</w:t>
      </w:r>
    </w:p>
    <w:p w14:paraId="36006437" w14:textId="77777777" w:rsidR="00823F1D" w:rsidRPr="007A2C5A" w:rsidRDefault="00823F1D" w:rsidP="00823F1D">
      <w:pPr>
        <w:ind w:left="2160"/>
        <w:rPr>
          <w:sz w:val="22"/>
          <w:szCs w:val="22"/>
        </w:rPr>
      </w:pPr>
      <w:r w:rsidRPr="007A2C5A">
        <w:rPr>
          <w:sz w:val="22"/>
          <w:szCs w:val="22"/>
        </w:rPr>
        <w:t>If passive location is used in conjunction with phase shift feedback which of the following options do you prefer? </w:t>
      </w:r>
    </w:p>
    <w:p w14:paraId="48116287" w14:textId="77777777" w:rsidR="00823F1D" w:rsidRPr="007A2C5A" w:rsidRDefault="00823F1D" w:rsidP="00BC73F5">
      <w:pPr>
        <w:ind w:left="2160"/>
        <w:rPr>
          <w:sz w:val="22"/>
          <w:szCs w:val="22"/>
        </w:rPr>
      </w:pPr>
      <w:r w:rsidRPr="007A2C5A">
        <w:rPr>
          <w:sz w:val="22"/>
          <w:szCs w:val="22"/>
        </w:rPr>
        <w:t>O1) ‘No repacking required’ – RSTA report PS TOA and PS correction.</w:t>
      </w:r>
    </w:p>
    <w:p w14:paraId="69AEF450" w14:textId="5BC423C6" w:rsidR="00823F1D" w:rsidRPr="00C421E8" w:rsidRDefault="00823F1D" w:rsidP="00C421E8">
      <w:pPr>
        <w:ind w:left="2160"/>
        <w:rPr>
          <w:sz w:val="22"/>
          <w:szCs w:val="22"/>
        </w:rPr>
      </w:pPr>
      <w:r w:rsidRPr="007A2C5A">
        <w:rPr>
          <w:sz w:val="22"/>
          <w:szCs w:val="22"/>
        </w:rPr>
        <w:t>O2) ‘Repacking required’ – RSTA reports corrected TOA.</w:t>
      </w:r>
    </w:p>
    <w:p w14:paraId="509C38DC" w14:textId="143E409E" w:rsidR="00A94881" w:rsidRDefault="00BC73F5" w:rsidP="00A94881">
      <w:pPr>
        <w:numPr>
          <w:ilvl w:val="2"/>
          <w:numId w:val="1"/>
        </w:numPr>
        <w:rPr>
          <w:sz w:val="22"/>
          <w:szCs w:val="22"/>
        </w:rPr>
      </w:pPr>
      <w:r w:rsidRPr="00BC73F5">
        <w:rPr>
          <w:b/>
          <w:sz w:val="22"/>
          <w:szCs w:val="22"/>
        </w:rPr>
        <w:t>Results (O1/O2/A)</w:t>
      </w:r>
      <w:r w:rsidRPr="00BC73F5">
        <w:rPr>
          <w:sz w:val="22"/>
          <w:szCs w:val="22"/>
        </w:rPr>
        <w:t>:</w:t>
      </w:r>
      <w:r>
        <w:rPr>
          <w:b/>
          <w:sz w:val="22"/>
          <w:szCs w:val="22"/>
        </w:rPr>
        <w:t xml:space="preserve"> </w:t>
      </w:r>
      <w:r w:rsidRPr="00BC73F5">
        <w:rPr>
          <w:sz w:val="22"/>
          <w:szCs w:val="22"/>
        </w:rPr>
        <w:t>3/5/3</w:t>
      </w:r>
      <w:r w:rsidR="00A94881">
        <w:rPr>
          <w:sz w:val="22"/>
          <w:szCs w:val="22"/>
        </w:rPr>
        <w:br/>
      </w:r>
    </w:p>
    <w:p w14:paraId="63FB61E2" w14:textId="0775E343" w:rsidR="008B4C19" w:rsidRPr="00A94881" w:rsidRDefault="00A94881" w:rsidP="00A94881">
      <w:pPr>
        <w:numPr>
          <w:ilvl w:val="1"/>
          <w:numId w:val="1"/>
        </w:numPr>
        <w:rPr>
          <w:sz w:val="22"/>
          <w:szCs w:val="22"/>
        </w:rPr>
      </w:pPr>
      <w:r w:rsidRPr="00A94881">
        <w:rPr>
          <w:b/>
          <w:sz w:val="22"/>
          <w:szCs w:val="22"/>
        </w:rPr>
        <w:t>Lunch Break</w:t>
      </w:r>
      <w:r w:rsidR="00A87582" w:rsidRPr="00A94881">
        <w:rPr>
          <w:b/>
          <w:sz w:val="22"/>
          <w:szCs w:val="22"/>
        </w:rPr>
        <w:t xml:space="preserve"> 12.15-1.15pm</w:t>
      </w:r>
    </w:p>
    <w:p w14:paraId="3C82844A" w14:textId="77777777" w:rsidR="008B4C19" w:rsidRPr="00A87582" w:rsidRDefault="008B4C19" w:rsidP="00A87582">
      <w:pPr>
        <w:rPr>
          <w:szCs w:val="22"/>
        </w:rPr>
      </w:pPr>
    </w:p>
    <w:p w14:paraId="12FE760F" w14:textId="52419BC9" w:rsidR="002B12C9" w:rsidRPr="00C77EA0" w:rsidRDefault="004C55EA" w:rsidP="002B12C9">
      <w:pPr>
        <w:numPr>
          <w:ilvl w:val="1"/>
          <w:numId w:val="1"/>
        </w:numPr>
        <w:rPr>
          <w:sz w:val="22"/>
          <w:szCs w:val="22"/>
        </w:rPr>
      </w:pPr>
      <w:r>
        <w:rPr>
          <w:sz w:val="22"/>
          <w:szCs w:val="22"/>
        </w:rPr>
        <w:t>Erik Lindskog</w:t>
      </w:r>
      <w:r w:rsidR="002B12C9">
        <w:rPr>
          <w:sz w:val="22"/>
          <w:szCs w:val="22"/>
        </w:rPr>
        <w:t xml:space="preserve"> (</w:t>
      </w:r>
      <w:r>
        <w:rPr>
          <w:sz w:val="22"/>
          <w:szCs w:val="22"/>
        </w:rPr>
        <w:t>Samsung</w:t>
      </w:r>
      <w:r w:rsidR="002B12C9">
        <w:rPr>
          <w:sz w:val="22"/>
          <w:szCs w:val="22"/>
        </w:rPr>
        <w:t xml:space="preserve">) presented </w:t>
      </w:r>
      <w:r w:rsidR="002B12C9" w:rsidRPr="007A4440">
        <w:rPr>
          <w:sz w:val="22"/>
          <w:szCs w:val="22"/>
        </w:rPr>
        <w:t>document</w:t>
      </w:r>
      <w:r w:rsidR="002B12C9">
        <w:rPr>
          <w:sz w:val="22"/>
          <w:szCs w:val="22"/>
        </w:rPr>
        <w:t xml:space="preserve"> </w:t>
      </w:r>
      <w:r w:rsidR="002B12C9" w:rsidRPr="007A4440">
        <w:rPr>
          <w:b/>
          <w:sz w:val="22"/>
          <w:szCs w:val="22"/>
        </w:rPr>
        <w:t>11-19</w:t>
      </w:r>
      <w:r w:rsidR="002B12C9">
        <w:rPr>
          <w:b/>
          <w:sz w:val="22"/>
          <w:szCs w:val="22"/>
        </w:rPr>
        <w:t>/</w:t>
      </w:r>
      <w:r>
        <w:rPr>
          <w:b/>
          <w:sz w:val="22"/>
          <w:szCs w:val="22"/>
        </w:rPr>
        <w:t>1041</w:t>
      </w:r>
      <w:r w:rsidR="002B12C9">
        <w:rPr>
          <w:b/>
          <w:sz w:val="22"/>
          <w:szCs w:val="22"/>
        </w:rPr>
        <w:t>r</w:t>
      </w:r>
      <w:r>
        <w:rPr>
          <w:b/>
          <w:sz w:val="22"/>
          <w:szCs w:val="22"/>
        </w:rPr>
        <w:t>1</w:t>
      </w:r>
    </w:p>
    <w:p w14:paraId="4703CE87" w14:textId="167BF9FD" w:rsidR="002B12C9" w:rsidRPr="009A5D6A" w:rsidRDefault="002B12C9" w:rsidP="009A5D6A">
      <w:pPr>
        <w:numPr>
          <w:ilvl w:val="2"/>
          <w:numId w:val="1"/>
        </w:numPr>
        <w:rPr>
          <w:sz w:val="22"/>
          <w:szCs w:val="22"/>
        </w:rPr>
      </w:pPr>
      <w:r w:rsidRPr="00814A8E">
        <w:rPr>
          <w:b/>
          <w:sz w:val="22"/>
          <w:szCs w:val="22"/>
        </w:rPr>
        <w:t>Title</w:t>
      </w:r>
      <w:r>
        <w:rPr>
          <w:sz w:val="22"/>
          <w:szCs w:val="22"/>
        </w:rPr>
        <w:t xml:space="preserve">: </w:t>
      </w:r>
      <w:r w:rsidR="009A5D6A" w:rsidRPr="009A5D6A">
        <w:rPr>
          <w:sz w:val="22"/>
          <w:szCs w:val="22"/>
        </w:rPr>
        <w:t xml:space="preserve">Passive Location Ranging Inheritance of TB Ranging Properties </w:t>
      </w:r>
    </w:p>
    <w:p w14:paraId="41A239C9" w14:textId="619D9C12" w:rsidR="009A5D6A" w:rsidRPr="009A5D6A" w:rsidRDefault="002B12C9" w:rsidP="009A5D6A">
      <w:pPr>
        <w:numPr>
          <w:ilvl w:val="2"/>
          <w:numId w:val="1"/>
        </w:numPr>
        <w:rPr>
          <w:sz w:val="22"/>
          <w:szCs w:val="22"/>
          <w:lang w:val="en-GB"/>
        </w:rPr>
      </w:pPr>
      <w:r w:rsidRPr="00814A8E">
        <w:rPr>
          <w:b/>
          <w:sz w:val="22"/>
          <w:szCs w:val="22"/>
        </w:rPr>
        <w:t>Summary</w:t>
      </w:r>
      <w:r>
        <w:rPr>
          <w:sz w:val="22"/>
          <w:szCs w:val="22"/>
        </w:rPr>
        <w:t xml:space="preserve">: </w:t>
      </w:r>
      <w:r w:rsidR="009A5D6A" w:rsidRPr="009A5D6A">
        <w:rPr>
          <w:sz w:val="22"/>
          <w:szCs w:val="22"/>
          <w:lang w:val="en-GB"/>
        </w:rPr>
        <w:t xml:space="preserve">This document proposes resolutions to comments related </w:t>
      </w:r>
      <w:r w:rsidR="00C421E8">
        <w:rPr>
          <w:sz w:val="22"/>
          <w:szCs w:val="22"/>
          <w:lang w:val="en-GB"/>
        </w:rPr>
        <w:t xml:space="preserve">to </w:t>
      </w:r>
      <w:r w:rsidR="009A5D6A" w:rsidRPr="009A5D6A">
        <w:rPr>
          <w:sz w:val="22"/>
          <w:szCs w:val="22"/>
          <w:lang w:val="en-GB"/>
        </w:rPr>
        <w:t>Passive Location Ranging inheritance of TB Ranging properties.</w:t>
      </w:r>
    </w:p>
    <w:p w14:paraId="7816E9E8" w14:textId="5F4E4086" w:rsidR="002B12C9" w:rsidRDefault="009A5D6A" w:rsidP="009A5D6A">
      <w:pPr>
        <w:ind w:left="2160"/>
        <w:rPr>
          <w:sz w:val="22"/>
          <w:szCs w:val="22"/>
          <w:lang w:val="en-GB"/>
        </w:rPr>
      </w:pPr>
      <w:r w:rsidRPr="009A5D6A">
        <w:rPr>
          <w:sz w:val="22"/>
          <w:szCs w:val="22"/>
          <w:lang w:val="en-GB"/>
        </w:rPr>
        <w:t>TGaz LB240 CIDs addressed: 1286, 1520, 1542, 1543, 1544, 1547, 1548, 1551, 1552, 1553, 1554, 1555, 1556, 1561, 1562, 1564, and 1565.</w:t>
      </w:r>
    </w:p>
    <w:p w14:paraId="1A4671D1" w14:textId="77777777" w:rsidR="002B12C9" w:rsidRPr="00351586" w:rsidRDefault="002B12C9" w:rsidP="002B12C9">
      <w:pPr>
        <w:numPr>
          <w:ilvl w:val="2"/>
          <w:numId w:val="1"/>
        </w:numPr>
        <w:rPr>
          <w:b/>
          <w:sz w:val="22"/>
          <w:szCs w:val="22"/>
        </w:rPr>
      </w:pPr>
      <w:r w:rsidRPr="00351586">
        <w:rPr>
          <w:b/>
          <w:sz w:val="22"/>
          <w:szCs w:val="22"/>
        </w:rPr>
        <w:t xml:space="preserve">Discussion of presentation </w:t>
      </w:r>
    </w:p>
    <w:p w14:paraId="0B7E4BDD" w14:textId="25E583EE" w:rsidR="004C55EA" w:rsidRDefault="004C55EA" w:rsidP="004C55EA">
      <w:pPr>
        <w:numPr>
          <w:ilvl w:val="2"/>
          <w:numId w:val="1"/>
        </w:numPr>
        <w:rPr>
          <w:b/>
          <w:sz w:val="22"/>
          <w:szCs w:val="22"/>
        </w:rPr>
      </w:pPr>
      <w:r>
        <w:rPr>
          <w:sz w:val="22"/>
          <w:szCs w:val="22"/>
        </w:rPr>
        <w:t xml:space="preserve">C. Modification to TB ranging that apply to Passive </w:t>
      </w:r>
      <w:r w:rsidR="009A5D6A">
        <w:rPr>
          <w:sz w:val="22"/>
          <w:szCs w:val="22"/>
        </w:rPr>
        <w:t xml:space="preserve">Location Ranging </w:t>
      </w:r>
      <w:r>
        <w:rPr>
          <w:sz w:val="22"/>
          <w:szCs w:val="22"/>
        </w:rPr>
        <w:t>are referenced</w:t>
      </w:r>
      <w:r w:rsidR="009A5D6A">
        <w:rPr>
          <w:sz w:val="22"/>
          <w:szCs w:val="22"/>
        </w:rPr>
        <w:t>,</w:t>
      </w:r>
      <w:r>
        <w:rPr>
          <w:sz w:val="22"/>
          <w:szCs w:val="22"/>
        </w:rPr>
        <w:t xml:space="preserve"> but clarified in other sections.</w:t>
      </w:r>
    </w:p>
    <w:p w14:paraId="037B4D1A" w14:textId="3DEBAF2A" w:rsidR="004C55EA" w:rsidRPr="004C55EA" w:rsidRDefault="004C55EA" w:rsidP="004C55EA">
      <w:pPr>
        <w:numPr>
          <w:ilvl w:val="2"/>
          <w:numId w:val="1"/>
        </w:numPr>
        <w:rPr>
          <w:b/>
          <w:sz w:val="22"/>
          <w:szCs w:val="22"/>
        </w:rPr>
      </w:pPr>
      <w:r>
        <w:rPr>
          <w:sz w:val="22"/>
          <w:szCs w:val="22"/>
        </w:rPr>
        <w:t xml:space="preserve">C. There should be one place where the behavior </w:t>
      </w:r>
      <w:r w:rsidR="009A5D6A">
        <w:rPr>
          <w:sz w:val="22"/>
          <w:szCs w:val="22"/>
        </w:rPr>
        <w:t>of</w:t>
      </w:r>
      <w:r>
        <w:rPr>
          <w:sz w:val="22"/>
          <w:szCs w:val="22"/>
        </w:rPr>
        <w:t xml:space="preserve"> </w:t>
      </w:r>
      <w:r w:rsidR="009A5D6A">
        <w:rPr>
          <w:sz w:val="22"/>
          <w:szCs w:val="22"/>
        </w:rPr>
        <w:t>P</w:t>
      </w:r>
      <w:r>
        <w:rPr>
          <w:sz w:val="22"/>
          <w:szCs w:val="22"/>
        </w:rPr>
        <w:t xml:space="preserve">assive </w:t>
      </w:r>
      <w:r w:rsidR="009A5D6A">
        <w:rPr>
          <w:sz w:val="22"/>
          <w:szCs w:val="22"/>
        </w:rPr>
        <w:t xml:space="preserve">Location Ranging </w:t>
      </w:r>
      <w:r>
        <w:rPr>
          <w:sz w:val="22"/>
          <w:szCs w:val="22"/>
        </w:rPr>
        <w:t xml:space="preserve">is described, not in </w:t>
      </w:r>
      <w:r w:rsidR="009A5D6A">
        <w:rPr>
          <w:sz w:val="22"/>
          <w:szCs w:val="22"/>
        </w:rPr>
        <w:t>both P</w:t>
      </w:r>
      <w:r>
        <w:rPr>
          <w:sz w:val="22"/>
          <w:szCs w:val="22"/>
        </w:rPr>
        <w:t>assive and TB ranging</w:t>
      </w:r>
      <w:r w:rsidR="009A5D6A">
        <w:rPr>
          <w:sz w:val="22"/>
          <w:szCs w:val="22"/>
        </w:rPr>
        <w:t xml:space="preserve"> sections.</w:t>
      </w:r>
    </w:p>
    <w:p w14:paraId="103ED696" w14:textId="25745BE4" w:rsidR="004C55EA" w:rsidRPr="004C55EA" w:rsidRDefault="004C55EA" w:rsidP="004C55EA">
      <w:pPr>
        <w:numPr>
          <w:ilvl w:val="2"/>
          <w:numId w:val="1"/>
        </w:numPr>
        <w:rPr>
          <w:b/>
          <w:sz w:val="22"/>
          <w:szCs w:val="22"/>
        </w:rPr>
      </w:pPr>
      <w:r>
        <w:rPr>
          <w:sz w:val="22"/>
          <w:szCs w:val="22"/>
        </w:rPr>
        <w:t>R. Noted – and will examine how to address this in a later presentation.</w:t>
      </w:r>
    </w:p>
    <w:p w14:paraId="71C8BBA9" w14:textId="39E25F7D" w:rsidR="004C55EA" w:rsidRPr="004C55EA" w:rsidRDefault="004C55EA" w:rsidP="004C55EA">
      <w:pPr>
        <w:numPr>
          <w:ilvl w:val="2"/>
          <w:numId w:val="1"/>
        </w:numPr>
        <w:rPr>
          <w:sz w:val="22"/>
          <w:szCs w:val="22"/>
        </w:rPr>
      </w:pPr>
      <w:r w:rsidRPr="004C55EA">
        <w:rPr>
          <w:sz w:val="22"/>
          <w:szCs w:val="22"/>
        </w:rPr>
        <w:t>C. Is there a better name than ‘</w:t>
      </w:r>
      <w:r w:rsidR="009A5D6A">
        <w:rPr>
          <w:sz w:val="22"/>
          <w:szCs w:val="22"/>
        </w:rPr>
        <w:t>P</w:t>
      </w:r>
      <w:r w:rsidRPr="004C55EA">
        <w:rPr>
          <w:sz w:val="22"/>
          <w:szCs w:val="22"/>
        </w:rPr>
        <w:t xml:space="preserve">assive </w:t>
      </w:r>
      <w:r w:rsidR="009A5D6A">
        <w:rPr>
          <w:sz w:val="22"/>
          <w:szCs w:val="22"/>
        </w:rPr>
        <w:t>L</w:t>
      </w:r>
      <w:r w:rsidRPr="004C55EA">
        <w:rPr>
          <w:sz w:val="22"/>
          <w:szCs w:val="22"/>
        </w:rPr>
        <w:t xml:space="preserve">ocation </w:t>
      </w:r>
      <w:r w:rsidR="009A5D6A">
        <w:rPr>
          <w:sz w:val="22"/>
          <w:szCs w:val="22"/>
        </w:rPr>
        <w:t>R</w:t>
      </w:r>
      <w:r w:rsidRPr="004C55EA">
        <w:rPr>
          <w:sz w:val="22"/>
          <w:szCs w:val="22"/>
        </w:rPr>
        <w:t>anging’</w:t>
      </w:r>
      <w:r w:rsidR="009A5D6A">
        <w:rPr>
          <w:sz w:val="22"/>
          <w:szCs w:val="22"/>
        </w:rPr>
        <w:t>?</w:t>
      </w:r>
    </w:p>
    <w:p w14:paraId="248AD584" w14:textId="77777777" w:rsidR="00CC753A" w:rsidRPr="00CC753A" w:rsidRDefault="004C55EA" w:rsidP="00315CF8">
      <w:pPr>
        <w:numPr>
          <w:ilvl w:val="2"/>
          <w:numId w:val="1"/>
        </w:numPr>
        <w:rPr>
          <w:b/>
          <w:sz w:val="22"/>
          <w:szCs w:val="22"/>
        </w:rPr>
      </w:pPr>
      <w:r>
        <w:rPr>
          <w:sz w:val="22"/>
          <w:szCs w:val="22"/>
        </w:rPr>
        <w:t>C. Consider adding a diagram and formula to clarify the behavior</w:t>
      </w:r>
      <w:r w:rsidR="009A5D6A">
        <w:rPr>
          <w:sz w:val="22"/>
          <w:szCs w:val="22"/>
        </w:rPr>
        <w:t xml:space="preserve"> of Passive Location Ranging.</w:t>
      </w:r>
    </w:p>
    <w:p w14:paraId="0CF124C2" w14:textId="0181C993" w:rsidR="004C55EA" w:rsidRPr="00315CF8" w:rsidRDefault="00CC753A" w:rsidP="00315CF8">
      <w:pPr>
        <w:numPr>
          <w:ilvl w:val="2"/>
          <w:numId w:val="1"/>
        </w:numPr>
        <w:rPr>
          <w:b/>
          <w:sz w:val="22"/>
          <w:szCs w:val="22"/>
        </w:rPr>
      </w:pPr>
      <w:r>
        <w:rPr>
          <w:b/>
          <w:sz w:val="22"/>
          <w:szCs w:val="22"/>
        </w:rPr>
        <w:t>No Strawpoll at this time.</w:t>
      </w:r>
      <w:r w:rsidR="00A87582" w:rsidRPr="00315CF8">
        <w:rPr>
          <w:b/>
          <w:sz w:val="22"/>
          <w:szCs w:val="22"/>
        </w:rPr>
        <w:br/>
      </w:r>
    </w:p>
    <w:p w14:paraId="15C70F81" w14:textId="618C7480" w:rsidR="00A87582" w:rsidRPr="00C77EA0" w:rsidRDefault="00315CF8" w:rsidP="00A87582">
      <w:pPr>
        <w:numPr>
          <w:ilvl w:val="1"/>
          <w:numId w:val="1"/>
        </w:numPr>
        <w:rPr>
          <w:sz w:val="22"/>
          <w:szCs w:val="22"/>
        </w:rPr>
      </w:pPr>
      <w:r>
        <w:rPr>
          <w:sz w:val="22"/>
          <w:szCs w:val="22"/>
        </w:rPr>
        <w:t>Qi Wan</w:t>
      </w:r>
      <w:r w:rsidR="00FB1BAA">
        <w:rPr>
          <w:sz w:val="22"/>
          <w:szCs w:val="22"/>
        </w:rPr>
        <w:t>g</w:t>
      </w:r>
      <w:r w:rsidR="00A87582">
        <w:rPr>
          <w:sz w:val="22"/>
          <w:szCs w:val="22"/>
        </w:rPr>
        <w:t xml:space="preserve"> (Apple) presented </w:t>
      </w:r>
      <w:r w:rsidR="00A87582" w:rsidRPr="007A4440">
        <w:rPr>
          <w:sz w:val="22"/>
          <w:szCs w:val="22"/>
        </w:rPr>
        <w:t>document</w:t>
      </w:r>
      <w:r w:rsidR="00A87582">
        <w:rPr>
          <w:sz w:val="22"/>
          <w:szCs w:val="22"/>
        </w:rPr>
        <w:t xml:space="preserve"> </w:t>
      </w:r>
      <w:r w:rsidRPr="007A4440">
        <w:rPr>
          <w:b/>
          <w:sz w:val="22"/>
          <w:szCs w:val="22"/>
        </w:rPr>
        <w:t>11-19</w:t>
      </w:r>
      <w:r>
        <w:rPr>
          <w:b/>
          <w:sz w:val="22"/>
          <w:szCs w:val="22"/>
        </w:rPr>
        <w:t>/659r3</w:t>
      </w:r>
    </w:p>
    <w:p w14:paraId="10AA82E9" w14:textId="35685646" w:rsidR="00A87582" w:rsidRDefault="00A87582" w:rsidP="00A87582">
      <w:pPr>
        <w:numPr>
          <w:ilvl w:val="2"/>
          <w:numId w:val="1"/>
        </w:numPr>
        <w:rPr>
          <w:sz w:val="22"/>
          <w:szCs w:val="22"/>
        </w:rPr>
      </w:pPr>
      <w:r w:rsidRPr="00814A8E">
        <w:rPr>
          <w:b/>
          <w:sz w:val="22"/>
          <w:szCs w:val="22"/>
        </w:rPr>
        <w:t>Title</w:t>
      </w:r>
      <w:r>
        <w:rPr>
          <w:sz w:val="22"/>
          <w:szCs w:val="22"/>
        </w:rPr>
        <w:t xml:space="preserve">: </w:t>
      </w:r>
      <w:r w:rsidRPr="00A87582">
        <w:rPr>
          <w:sz w:val="22"/>
          <w:szCs w:val="22"/>
          <w:lang w:val="en-GB"/>
        </w:rPr>
        <w:t>Proposed resolutions to LB#240 CIDs on NTB ranging timing Parameters</w:t>
      </w:r>
    </w:p>
    <w:p w14:paraId="786CE8B7" w14:textId="6F581A80" w:rsidR="00A87582" w:rsidRPr="00A87582" w:rsidRDefault="00A87582" w:rsidP="00A87582">
      <w:pPr>
        <w:numPr>
          <w:ilvl w:val="2"/>
          <w:numId w:val="1"/>
        </w:numPr>
        <w:rPr>
          <w:sz w:val="22"/>
          <w:szCs w:val="22"/>
          <w:lang w:val="en-GB"/>
        </w:rPr>
      </w:pPr>
      <w:r w:rsidRPr="00814A8E">
        <w:rPr>
          <w:b/>
          <w:sz w:val="22"/>
          <w:szCs w:val="22"/>
        </w:rPr>
        <w:t>Summary</w:t>
      </w:r>
      <w:r>
        <w:rPr>
          <w:sz w:val="22"/>
          <w:szCs w:val="22"/>
        </w:rPr>
        <w:t xml:space="preserve">: </w:t>
      </w:r>
      <w:r w:rsidRPr="00A87582">
        <w:rPr>
          <w:sz w:val="22"/>
          <w:szCs w:val="22"/>
          <w:lang w:val="en-GB"/>
        </w:rPr>
        <w:t xml:space="preserve">This submission contains a proposal to resolve CID-2275, 2276, 2277, 2278, 2279, 2280, 1654, 1220, 2431, and 1126, received during TGaz LB# 240.      </w:t>
      </w:r>
    </w:p>
    <w:p w14:paraId="0528A24B" w14:textId="77777777" w:rsidR="00A87582" w:rsidRPr="00351586" w:rsidRDefault="00A87582" w:rsidP="00A87582">
      <w:pPr>
        <w:numPr>
          <w:ilvl w:val="2"/>
          <w:numId w:val="1"/>
        </w:numPr>
        <w:rPr>
          <w:b/>
          <w:sz w:val="22"/>
          <w:szCs w:val="22"/>
        </w:rPr>
      </w:pPr>
      <w:r w:rsidRPr="00351586">
        <w:rPr>
          <w:b/>
          <w:sz w:val="22"/>
          <w:szCs w:val="22"/>
        </w:rPr>
        <w:t xml:space="preserve">Discussion of presentation </w:t>
      </w:r>
    </w:p>
    <w:p w14:paraId="0178E3C8" w14:textId="3357E1EF" w:rsidR="00A87582" w:rsidRPr="00E54753" w:rsidRDefault="00A87582" w:rsidP="004C55EA">
      <w:pPr>
        <w:numPr>
          <w:ilvl w:val="2"/>
          <w:numId w:val="1"/>
        </w:numPr>
        <w:rPr>
          <w:sz w:val="22"/>
          <w:szCs w:val="22"/>
        </w:rPr>
      </w:pPr>
      <w:r w:rsidRPr="00A87582">
        <w:rPr>
          <w:sz w:val="22"/>
          <w:szCs w:val="22"/>
        </w:rPr>
        <w:t>C.</w:t>
      </w:r>
      <w:r w:rsidRPr="00A87582">
        <w:rPr>
          <w:sz w:val="22"/>
          <w:szCs w:val="22"/>
          <w:lang w:val="en-GB"/>
        </w:rPr>
        <w:t xml:space="preserve"> </w:t>
      </w:r>
      <w:r>
        <w:rPr>
          <w:sz w:val="22"/>
          <w:szCs w:val="22"/>
          <w:lang w:val="en-GB"/>
        </w:rPr>
        <w:t xml:space="preserve"> [</w:t>
      </w:r>
      <w:r w:rsidRPr="00A87582">
        <w:rPr>
          <w:sz w:val="22"/>
          <w:szCs w:val="22"/>
          <w:lang w:val="en-GB"/>
        </w:rPr>
        <w:t>2275, 2276, 2277, 2278, 2279, 1654, 1220</w:t>
      </w:r>
      <w:r>
        <w:rPr>
          <w:sz w:val="22"/>
          <w:szCs w:val="22"/>
          <w:lang w:val="en-GB"/>
        </w:rPr>
        <w:t xml:space="preserve">] Immediate </w:t>
      </w:r>
      <w:r w:rsidR="009A5D6A">
        <w:rPr>
          <w:sz w:val="22"/>
          <w:szCs w:val="22"/>
          <w:lang w:val="en-GB"/>
        </w:rPr>
        <w:t>implies</w:t>
      </w:r>
      <w:r w:rsidR="00E54753">
        <w:rPr>
          <w:sz w:val="22"/>
          <w:szCs w:val="22"/>
          <w:lang w:val="en-GB"/>
        </w:rPr>
        <w:t xml:space="preserve"> ToA here.</w:t>
      </w:r>
    </w:p>
    <w:p w14:paraId="5F4C6843" w14:textId="77777777" w:rsidR="00E54753" w:rsidRDefault="00E54753" w:rsidP="00E54753">
      <w:pPr>
        <w:numPr>
          <w:ilvl w:val="2"/>
          <w:numId w:val="1"/>
        </w:numPr>
        <w:rPr>
          <w:sz w:val="22"/>
          <w:szCs w:val="22"/>
        </w:rPr>
      </w:pPr>
      <w:r>
        <w:rPr>
          <w:sz w:val="22"/>
          <w:szCs w:val="22"/>
        </w:rPr>
        <w:t>C. Up to now, the immediate or delayed behavior is defined in the R2I FTM.</w:t>
      </w:r>
    </w:p>
    <w:p w14:paraId="27A06E46" w14:textId="7BF60E92" w:rsidR="00315CF8" w:rsidRDefault="00E54753" w:rsidP="00E54753">
      <w:pPr>
        <w:numPr>
          <w:ilvl w:val="2"/>
          <w:numId w:val="1"/>
        </w:numPr>
        <w:rPr>
          <w:sz w:val="22"/>
          <w:szCs w:val="22"/>
        </w:rPr>
      </w:pPr>
      <w:r>
        <w:rPr>
          <w:sz w:val="22"/>
          <w:szCs w:val="22"/>
        </w:rPr>
        <w:t>C. 11</w:t>
      </w:r>
      <w:r w:rsidR="009A5D6A">
        <w:rPr>
          <w:sz w:val="22"/>
          <w:szCs w:val="22"/>
        </w:rPr>
        <w:t>.</w:t>
      </w:r>
      <w:r>
        <w:rPr>
          <w:sz w:val="22"/>
          <w:szCs w:val="22"/>
        </w:rPr>
        <w:t>22</w:t>
      </w:r>
      <w:r w:rsidR="009A5D6A">
        <w:rPr>
          <w:sz w:val="22"/>
          <w:szCs w:val="22"/>
        </w:rPr>
        <w:t>.</w:t>
      </w:r>
      <w:r>
        <w:rPr>
          <w:sz w:val="22"/>
          <w:szCs w:val="22"/>
        </w:rPr>
        <w:t>6</w:t>
      </w:r>
      <w:r w:rsidR="009A5D6A">
        <w:rPr>
          <w:sz w:val="22"/>
          <w:szCs w:val="22"/>
        </w:rPr>
        <w:t>.</w:t>
      </w:r>
      <w:r>
        <w:rPr>
          <w:sz w:val="22"/>
          <w:szCs w:val="22"/>
        </w:rPr>
        <w:t>4</w:t>
      </w:r>
      <w:r w:rsidR="009A5D6A">
        <w:rPr>
          <w:sz w:val="22"/>
          <w:szCs w:val="22"/>
        </w:rPr>
        <w:t>.</w:t>
      </w:r>
      <w:r>
        <w:rPr>
          <w:sz w:val="22"/>
          <w:szCs w:val="22"/>
        </w:rPr>
        <w:t>4</w:t>
      </w:r>
      <w:r w:rsidR="009A5D6A">
        <w:rPr>
          <w:sz w:val="22"/>
          <w:szCs w:val="22"/>
        </w:rPr>
        <w:t>.</w:t>
      </w:r>
      <w:r>
        <w:rPr>
          <w:sz w:val="22"/>
          <w:szCs w:val="22"/>
        </w:rPr>
        <w:t xml:space="preserve">3 </w:t>
      </w:r>
      <w:r w:rsidR="00E5380F">
        <w:rPr>
          <w:sz w:val="22"/>
          <w:szCs w:val="22"/>
        </w:rPr>
        <w:t>(in the delayed</w:t>
      </w:r>
      <w:r w:rsidR="009A5D6A">
        <w:rPr>
          <w:sz w:val="22"/>
          <w:szCs w:val="22"/>
        </w:rPr>
        <w:t>-</w:t>
      </w:r>
      <w:r w:rsidR="00E5380F">
        <w:rPr>
          <w:sz w:val="22"/>
          <w:szCs w:val="22"/>
        </w:rPr>
        <w:t>case</w:t>
      </w:r>
      <w:r w:rsidR="007A0EBB">
        <w:rPr>
          <w:sz w:val="22"/>
          <w:szCs w:val="22"/>
        </w:rPr>
        <w:t xml:space="preserve"> paragraph</w:t>
      </w:r>
      <w:r w:rsidR="00E5380F">
        <w:rPr>
          <w:sz w:val="22"/>
          <w:szCs w:val="22"/>
        </w:rPr>
        <w:t xml:space="preserve">) </w:t>
      </w:r>
      <w:r>
        <w:rPr>
          <w:sz w:val="22"/>
          <w:szCs w:val="22"/>
        </w:rPr>
        <w:t>Add</w:t>
      </w:r>
      <w:r w:rsidR="00315CF8">
        <w:rPr>
          <w:sz w:val="22"/>
          <w:szCs w:val="22"/>
        </w:rPr>
        <w:t>ed</w:t>
      </w:r>
      <w:r>
        <w:rPr>
          <w:sz w:val="22"/>
          <w:szCs w:val="22"/>
        </w:rPr>
        <w:t>: The ‘Immed</w:t>
      </w:r>
      <w:r w:rsidR="006B7D3C">
        <w:rPr>
          <w:sz w:val="22"/>
          <w:szCs w:val="22"/>
        </w:rPr>
        <w:t>ia</w:t>
      </w:r>
      <w:r>
        <w:rPr>
          <w:sz w:val="22"/>
          <w:szCs w:val="22"/>
        </w:rPr>
        <w:t>te LMR parameter in the non-TB Ranging Specific subelement in the Ranging Parameters field is reserved in the initial FTM request frame.</w:t>
      </w:r>
      <w:r w:rsidR="00823F1D">
        <w:rPr>
          <w:sz w:val="22"/>
          <w:szCs w:val="22"/>
        </w:rPr>
        <w:t>’</w:t>
      </w:r>
    </w:p>
    <w:p w14:paraId="0BB1178A" w14:textId="2046EAA8" w:rsidR="00315CF8" w:rsidRDefault="00315CF8" w:rsidP="00E54753">
      <w:pPr>
        <w:numPr>
          <w:ilvl w:val="2"/>
          <w:numId w:val="1"/>
        </w:numPr>
        <w:rPr>
          <w:sz w:val="22"/>
          <w:szCs w:val="22"/>
        </w:rPr>
      </w:pPr>
      <w:r>
        <w:rPr>
          <w:sz w:val="22"/>
          <w:szCs w:val="22"/>
        </w:rPr>
        <w:t xml:space="preserve">C. This is a band-aid before </w:t>
      </w:r>
      <w:r w:rsidR="00823F1D">
        <w:rPr>
          <w:sz w:val="22"/>
          <w:szCs w:val="22"/>
        </w:rPr>
        <w:t xml:space="preserve">we have completely </w:t>
      </w:r>
      <w:r>
        <w:rPr>
          <w:sz w:val="22"/>
          <w:szCs w:val="22"/>
        </w:rPr>
        <w:t>resolv</w:t>
      </w:r>
      <w:r w:rsidR="00823F1D">
        <w:rPr>
          <w:sz w:val="22"/>
          <w:szCs w:val="22"/>
        </w:rPr>
        <w:t>ed</w:t>
      </w:r>
      <w:r>
        <w:rPr>
          <w:sz w:val="22"/>
          <w:szCs w:val="22"/>
        </w:rPr>
        <w:t xml:space="preserve"> the request for immediate/delayed bit use</w:t>
      </w:r>
      <w:r w:rsidR="00823F1D">
        <w:rPr>
          <w:sz w:val="22"/>
          <w:szCs w:val="22"/>
        </w:rPr>
        <w:t xml:space="preserve">, and </w:t>
      </w:r>
      <w:r>
        <w:rPr>
          <w:sz w:val="22"/>
          <w:szCs w:val="22"/>
        </w:rPr>
        <w:t>meaning.</w:t>
      </w:r>
    </w:p>
    <w:p w14:paraId="529F2E2D" w14:textId="746AC256" w:rsidR="005178A0" w:rsidRDefault="00315CF8" w:rsidP="00E54753">
      <w:pPr>
        <w:numPr>
          <w:ilvl w:val="2"/>
          <w:numId w:val="1"/>
        </w:numPr>
        <w:rPr>
          <w:sz w:val="22"/>
          <w:szCs w:val="22"/>
        </w:rPr>
      </w:pPr>
      <w:r>
        <w:rPr>
          <w:sz w:val="22"/>
          <w:szCs w:val="22"/>
        </w:rPr>
        <w:t xml:space="preserve">C. </w:t>
      </w:r>
      <w:r w:rsidR="00C421E8">
        <w:rPr>
          <w:sz w:val="22"/>
          <w:szCs w:val="22"/>
        </w:rPr>
        <w:t>Regarding the n</w:t>
      </w:r>
      <w:r>
        <w:rPr>
          <w:sz w:val="22"/>
          <w:szCs w:val="22"/>
        </w:rPr>
        <w:t>umber of bits for Min</w:t>
      </w:r>
      <w:r w:rsidR="005178A0">
        <w:rPr>
          <w:sz w:val="22"/>
          <w:szCs w:val="22"/>
        </w:rPr>
        <w:t>/</w:t>
      </w:r>
      <w:r>
        <w:rPr>
          <w:sz w:val="22"/>
          <w:szCs w:val="22"/>
        </w:rPr>
        <w:t xml:space="preserve">Max </w:t>
      </w:r>
      <w:r w:rsidR="005178A0">
        <w:rPr>
          <w:sz w:val="22"/>
          <w:szCs w:val="22"/>
        </w:rPr>
        <w:t>time between measurements</w:t>
      </w:r>
      <w:r w:rsidR="00C421E8">
        <w:rPr>
          <w:sz w:val="22"/>
          <w:szCs w:val="22"/>
        </w:rPr>
        <w:t>, the</w:t>
      </w:r>
      <w:r w:rsidR="005178A0">
        <w:rPr>
          <w:sz w:val="22"/>
          <w:szCs w:val="22"/>
        </w:rPr>
        <w:t xml:space="preserve"> AP</w:t>
      </w:r>
      <w:r w:rsidR="00C421E8">
        <w:rPr>
          <w:sz w:val="22"/>
          <w:szCs w:val="22"/>
        </w:rPr>
        <w:t>/RSTA</w:t>
      </w:r>
      <w:r w:rsidR="005178A0">
        <w:rPr>
          <w:sz w:val="22"/>
          <w:szCs w:val="22"/>
        </w:rPr>
        <w:t xml:space="preserve"> decides what these are because it has to manage its</w:t>
      </w:r>
      <w:r w:rsidR="00823F1D">
        <w:rPr>
          <w:sz w:val="22"/>
          <w:szCs w:val="22"/>
        </w:rPr>
        <w:t xml:space="preserve"> </w:t>
      </w:r>
      <w:r w:rsidR="005178A0">
        <w:rPr>
          <w:sz w:val="22"/>
          <w:szCs w:val="22"/>
        </w:rPr>
        <w:t>resources.</w:t>
      </w:r>
    </w:p>
    <w:p w14:paraId="759749AA" w14:textId="71FD980B" w:rsidR="007A0EBB" w:rsidRDefault="005178A0" w:rsidP="00E54753">
      <w:pPr>
        <w:numPr>
          <w:ilvl w:val="2"/>
          <w:numId w:val="1"/>
        </w:numPr>
        <w:rPr>
          <w:sz w:val="22"/>
          <w:szCs w:val="22"/>
        </w:rPr>
      </w:pPr>
      <w:r>
        <w:rPr>
          <w:sz w:val="22"/>
          <w:szCs w:val="22"/>
        </w:rPr>
        <w:t xml:space="preserve">C. </w:t>
      </w:r>
      <w:r w:rsidR="00823F1D">
        <w:rPr>
          <w:b/>
          <w:sz w:val="22"/>
          <w:szCs w:val="22"/>
        </w:rPr>
        <w:t>Action for Tech Editor:</w:t>
      </w:r>
      <w:r w:rsidR="007A0EBB">
        <w:rPr>
          <w:sz w:val="22"/>
          <w:szCs w:val="22"/>
        </w:rPr>
        <w:t xml:space="preserve"> </w:t>
      </w:r>
      <w:r w:rsidR="00823F1D">
        <w:rPr>
          <w:sz w:val="22"/>
          <w:szCs w:val="22"/>
        </w:rPr>
        <w:t xml:space="preserve">Terms: </w:t>
      </w:r>
      <w:r>
        <w:rPr>
          <w:sz w:val="22"/>
          <w:szCs w:val="22"/>
        </w:rPr>
        <w:t>Delayed Response, Delay</w:t>
      </w:r>
      <w:r w:rsidR="007A0EBB">
        <w:rPr>
          <w:sz w:val="22"/>
          <w:szCs w:val="22"/>
        </w:rPr>
        <w:t>ed</w:t>
      </w:r>
      <w:r>
        <w:rPr>
          <w:sz w:val="22"/>
          <w:szCs w:val="22"/>
        </w:rPr>
        <w:t xml:space="preserve"> Feedback, Delay Report</w:t>
      </w:r>
      <w:r w:rsidR="007A0EBB">
        <w:rPr>
          <w:sz w:val="22"/>
          <w:szCs w:val="22"/>
        </w:rPr>
        <w:t>ing</w:t>
      </w:r>
      <w:r>
        <w:rPr>
          <w:sz w:val="22"/>
          <w:szCs w:val="22"/>
        </w:rPr>
        <w:t>, Delayed LMR</w:t>
      </w:r>
      <w:r w:rsidR="00823F1D">
        <w:rPr>
          <w:sz w:val="22"/>
          <w:szCs w:val="22"/>
        </w:rPr>
        <w:t xml:space="preserve"> should be consolidated as</w:t>
      </w:r>
      <w:r w:rsidR="007A0EBB">
        <w:rPr>
          <w:sz w:val="22"/>
          <w:szCs w:val="22"/>
        </w:rPr>
        <w:t xml:space="preserve"> Delayed LMR.</w:t>
      </w:r>
    </w:p>
    <w:p w14:paraId="4BDB22D2" w14:textId="1CB9BCC7" w:rsidR="00823F1D" w:rsidRPr="00823F1D" w:rsidRDefault="00823F1D" w:rsidP="00823F1D">
      <w:pPr>
        <w:numPr>
          <w:ilvl w:val="2"/>
          <w:numId w:val="1"/>
        </w:numPr>
        <w:rPr>
          <w:b/>
          <w:sz w:val="22"/>
          <w:szCs w:val="22"/>
        </w:rPr>
      </w:pPr>
      <w:r w:rsidRPr="00823F1D">
        <w:rPr>
          <w:b/>
          <w:sz w:val="22"/>
          <w:szCs w:val="22"/>
        </w:rPr>
        <w:t>Strawpoll</w:t>
      </w:r>
    </w:p>
    <w:p w14:paraId="4345C23F" w14:textId="1C8BDF8F" w:rsidR="00823F1D" w:rsidRPr="00823F1D" w:rsidRDefault="00823F1D" w:rsidP="00823F1D">
      <w:pPr>
        <w:ind w:left="2160"/>
        <w:rPr>
          <w:sz w:val="22"/>
          <w:szCs w:val="22"/>
        </w:rPr>
      </w:pPr>
      <w:r w:rsidRPr="00823F1D">
        <w:rPr>
          <w:sz w:val="22"/>
          <w:szCs w:val="22"/>
        </w:rPr>
        <w:t>Agree to the resolutions depicted by document 11-19-659r4 for CIDs 2275, 2276, 2277, 2778, 2279, 2280, 1654, 1220, 2431, 1126.</w:t>
      </w:r>
    </w:p>
    <w:p w14:paraId="4B792FC4" w14:textId="032A60CD" w:rsidR="00A94881" w:rsidRDefault="00823F1D" w:rsidP="00A94881">
      <w:pPr>
        <w:numPr>
          <w:ilvl w:val="2"/>
          <w:numId w:val="1"/>
        </w:numPr>
        <w:rPr>
          <w:sz w:val="22"/>
          <w:szCs w:val="22"/>
        </w:rPr>
      </w:pPr>
      <w:r w:rsidRPr="00823F1D">
        <w:rPr>
          <w:b/>
          <w:sz w:val="22"/>
          <w:szCs w:val="22"/>
        </w:rPr>
        <w:t>Results (Y/N/A):</w:t>
      </w:r>
      <w:r w:rsidRPr="00823F1D">
        <w:rPr>
          <w:sz w:val="22"/>
          <w:szCs w:val="22"/>
        </w:rPr>
        <w:t>  13/0/0</w:t>
      </w:r>
      <w:r w:rsidR="00A94881">
        <w:rPr>
          <w:sz w:val="22"/>
          <w:szCs w:val="22"/>
        </w:rPr>
        <w:br/>
      </w:r>
    </w:p>
    <w:p w14:paraId="480647F3" w14:textId="3F661D27" w:rsidR="00E54753" w:rsidRPr="00A94881" w:rsidRDefault="007176B7" w:rsidP="00A94881">
      <w:pPr>
        <w:numPr>
          <w:ilvl w:val="1"/>
          <w:numId w:val="1"/>
        </w:numPr>
        <w:rPr>
          <w:sz w:val="22"/>
          <w:szCs w:val="22"/>
        </w:rPr>
      </w:pPr>
      <w:r w:rsidRPr="00A94881">
        <w:rPr>
          <w:b/>
          <w:sz w:val="22"/>
          <w:szCs w:val="22"/>
        </w:rPr>
        <w:t>Break</w:t>
      </w:r>
      <w:r w:rsidR="00BD7AA4" w:rsidRPr="00A94881">
        <w:rPr>
          <w:b/>
          <w:sz w:val="22"/>
          <w:szCs w:val="22"/>
        </w:rPr>
        <w:t>:</w:t>
      </w:r>
      <w:r w:rsidR="000A6DFD" w:rsidRPr="00A94881">
        <w:rPr>
          <w:b/>
          <w:sz w:val="22"/>
          <w:szCs w:val="22"/>
        </w:rPr>
        <w:t xml:space="preserve"> </w:t>
      </w:r>
      <w:r w:rsidRPr="00A94881">
        <w:rPr>
          <w:b/>
          <w:sz w:val="22"/>
          <w:szCs w:val="22"/>
        </w:rPr>
        <w:t>3</w:t>
      </w:r>
      <w:r w:rsidR="000A6DFD" w:rsidRPr="00A94881">
        <w:rPr>
          <w:b/>
          <w:sz w:val="22"/>
          <w:szCs w:val="22"/>
        </w:rPr>
        <w:t>.45</w:t>
      </w:r>
      <w:r w:rsidRPr="00A94881">
        <w:rPr>
          <w:b/>
          <w:sz w:val="22"/>
          <w:szCs w:val="22"/>
        </w:rPr>
        <w:t xml:space="preserve">pm </w:t>
      </w:r>
      <w:r w:rsidR="000A6DFD" w:rsidRPr="00A94881">
        <w:rPr>
          <w:b/>
          <w:sz w:val="22"/>
          <w:szCs w:val="22"/>
        </w:rPr>
        <w:t>-</w:t>
      </w:r>
      <w:r w:rsidRPr="00A94881">
        <w:rPr>
          <w:b/>
          <w:sz w:val="22"/>
          <w:szCs w:val="22"/>
        </w:rPr>
        <w:t xml:space="preserve"> 4</w:t>
      </w:r>
      <w:r w:rsidR="000A6DFD" w:rsidRPr="00A94881">
        <w:rPr>
          <w:b/>
          <w:sz w:val="22"/>
          <w:szCs w:val="22"/>
        </w:rPr>
        <w:t>.05</w:t>
      </w:r>
      <w:r w:rsidRPr="00A94881">
        <w:rPr>
          <w:b/>
          <w:sz w:val="22"/>
          <w:szCs w:val="22"/>
        </w:rPr>
        <w:t>pm</w:t>
      </w:r>
      <w:r w:rsidR="00E54753" w:rsidRPr="00A94881">
        <w:rPr>
          <w:b/>
          <w:sz w:val="22"/>
          <w:szCs w:val="22"/>
        </w:rPr>
        <w:br/>
      </w:r>
    </w:p>
    <w:p w14:paraId="34031ACE" w14:textId="0304637D" w:rsidR="00E54753" w:rsidRPr="00C77EA0" w:rsidRDefault="004B5228" w:rsidP="00E54753">
      <w:pPr>
        <w:numPr>
          <w:ilvl w:val="1"/>
          <w:numId w:val="1"/>
        </w:numPr>
        <w:rPr>
          <w:sz w:val="22"/>
          <w:szCs w:val="22"/>
        </w:rPr>
      </w:pPr>
      <w:proofErr w:type="spellStart"/>
      <w:r>
        <w:rPr>
          <w:sz w:val="22"/>
          <w:szCs w:val="22"/>
        </w:rPr>
        <w:t>Tianyu</w:t>
      </w:r>
      <w:proofErr w:type="spellEnd"/>
      <w:r>
        <w:rPr>
          <w:sz w:val="22"/>
          <w:szCs w:val="22"/>
        </w:rPr>
        <w:t xml:space="preserve"> Wu</w:t>
      </w:r>
      <w:r w:rsidR="00E54753">
        <w:rPr>
          <w:sz w:val="22"/>
          <w:szCs w:val="22"/>
        </w:rPr>
        <w:t xml:space="preserve"> (</w:t>
      </w:r>
      <w:r>
        <w:rPr>
          <w:sz w:val="22"/>
          <w:szCs w:val="22"/>
        </w:rPr>
        <w:t>Apple</w:t>
      </w:r>
      <w:r w:rsidR="00E54753">
        <w:rPr>
          <w:sz w:val="22"/>
          <w:szCs w:val="22"/>
        </w:rPr>
        <w:t xml:space="preserve">) presented </w:t>
      </w:r>
      <w:r w:rsidR="00E54753" w:rsidRPr="007A4440">
        <w:rPr>
          <w:sz w:val="22"/>
          <w:szCs w:val="22"/>
        </w:rPr>
        <w:t>document</w:t>
      </w:r>
      <w:r w:rsidR="00E54753">
        <w:rPr>
          <w:sz w:val="22"/>
          <w:szCs w:val="22"/>
        </w:rPr>
        <w:t xml:space="preserve"> </w:t>
      </w:r>
      <w:r w:rsidR="00E54753" w:rsidRPr="007A4440">
        <w:rPr>
          <w:b/>
          <w:sz w:val="22"/>
          <w:szCs w:val="22"/>
        </w:rPr>
        <w:t>11-19</w:t>
      </w:r>
      <w:r w:rsidR="00E54753">
        <w:rPr>
          <w:b/>
          <w:sz w:val="22"/>
          <w:szCs w:val="22"/>
        </w:rPr>
        <w:t>/</w:t>
      </w:r>
      <w:r>
        <w:rPr>
          <w:b/>
          <w:sz w:val="22"/>
          <w:szCs w:val="22"/>
        </w:rPr>
        <w:t>698r2</w:t>
      </w:r>
    </w:p>
    <w:p w14:paraId="76282F64" w14:textId="72DB4B26" w:rsidR="00E54753" w:rsidRDefault="00E54753" w:rsidP="00E54753">
      <w:pPr>
        <w:numPr>
          <w:ilvl w:val="2"/>
          <w:numId w:val="1"/>
        </w:numPr>
        <w:rPr>
          <w:sz w:val="22"/>
          <w:szCs w:val="22"/>
        </w:rPr>
      </w:pPr>
      <w:r w:rsidRPr="00814A8E">
        <w:rPr>
          <w:b/>
          <w:sz w:val="22"/>
          <w:szCs w:val="22"/>
        </w:rPr>
        <w:t>Title</w:t>
      </w:r>
      <w:r>
        <w:rPr>
          <w:sz w:val="22"/>
          <w:szCs w:val="22"/>
        </w:rPr>
        <w:t xml:space="preserve">: </w:t>
      </w:r>
      <w:r w:rsidR="007176B7" w:rsidRPr="007176B7">
        <w:rPr>
          <w:bCs/>
          <w:sz w:val="22"/>
          <w:szCs w:val="22"/>
          <w:lang w:val="en-GB"/>
        </w:rPr>
        <w:t>AoD in Passive Ranging</w:t>
      </w:r>
    </w:p>
    <w:p w14:paraId="3134BFB2" w14:textId="2BB8F78C" w:rsidR="0052014F" w:rsidRPr="007176B7" w:rsidRDefault="00E54753" w:rsidP="007176B7">
      <w:pPr>
        <w:numPr>
          <w:ilvl w:val="2"/>
          <w:numId w:val="1"/>
        </w:numPr>
        <w:rPr>
          <w:szCs w:val="22"/>
        </w:rPr>
      </w:pPr>
      <w:r w:rsidRPr="00814A8E">
        <w:rPr>
          <w:b/>
          <w:sz w:val="22"/>
          <w:szCs w:val="22"/>
        </w:rPr>
        <w:t>Summary</w:t>
      </w:r>
      <w:r>
        <w:rPr>
          <w:sz w:val="22"/>
          <w:szCs w:val="22"/>
        </w:rPr>
        <w:t>:</w:t>
      </w:r>
      <w:r w:rsidR="007176B7" w:rsidRPr="007176B7">
        <w:rPr>
          <w:rFonts w:asciiTheme="minorHAnsi" w:eastAsia="MS PGothic" w:cs="MS PGothic"/>
          <w:b/>
          <w:bCs/>
          <w:color w:val="000000" w:themeColor="text1"/>
          <w:sz w:val="48"/>
          <w:szCs w:val="48"/>
        </w:rPr>
        <w:t xml:space="preserve"> </w:t>
      </w:r>
      <w:r w:rsidR="00AE2018" w:rsidRPr="007176B7">
        <w:rPr>
          <w:bCs/>
          <w:szCs w:val="22"/>
        </w:rPr>
        <w:t xml:space="preserve">Passive ranging is currently specified in 802.11az_D1.0 [1]. </w:t>
      </w:r>
    </w:p>
    <w:p w14:paraId="1AE8FFBF" w14:textId="0F8EB00B" w:rsidR="00315CF8" w:rsidRPr="007176B7" w:rsidRDefault="00AE2018" w:rsidP="007176B7">
      <w:pPr>
        <w:numPr>
          <w:ilvl w:val="2"/>
          <w:numId w:val="1"/>
        </w:numPr>
        <w:tabs>
          <w:tab w:val="num" w:pos="720"/>
        </w:tabs>
        <w:rPr>
          <w:sz w:val="22"/>
          <w:szCs w:val="22"/>
        </w:rPr>
      </w:pPr>
      <w:r w:rsidRPr="007176B7">
        <w:rPr>
          <w:bCs/>
          <w:sz w:val="22"/>
          <w:szCs w:val="22"/>
        </w:rPr>
        <w:t xml:space="preserve">A pair of STAs perform TB ranging to enable client STAs to passively locate themselves using TDOA. In this submission, Anchor STAs (ASTAs) refer to the STAs that execute the TB ranging protocol to enable passive ranging. </w:t>
      </w:r>
    </w:p>
    <w:p w14:paraId="10EC2214" w14:textId="2EE03227" w:rsidR="00315CF8" w:rsidRPr="007176B7" w:rsidRDefault="00E54753" w:rsidP="00315CF8">
      <w:pPr>
        <w:numPr>
          <w:ilvl w:val="2"/>
          <w:numId w:val="1"/>
        </w:numPr>
        <w:rPr>
          <w:sz w:val="22"/>
          <w:szCs w:val="22"/>
          <w:lang w:val="en-GB"/>
        </w:rPr>
      </w:pPr>
      <w:r w:rsidRPr="00315CF8">
        <w:rPr>
          <w:b/>
          <w:sz w:val="22"/>
          <w:szCs w:val="22"/>
        </w:rPr>
        <w:t>Discussion of presentation</w:t>
      </w:r>
      <w:r w:rsidR="00BD7AA4">
        <w:rPr>
          <w:b/>
          <w:sz w:val="22"/>
          <w:szCs w:val="22"/>
        </w:rPr>
        <w:t xml:space="preserve"> – for strawpoll #3 proposal</w:t>
      </w:r>
    </w:p>
    <w:p w14:paraId="7104A74C" w14:textId="1AC67CBA" w:rsidR="007176B7" w:rsidRDefault="007176B7" w:rsidP="00315CF8">
      <w:pPr>
        <w:numPr>
          <w:ilvl w:val="2"/>
          <w:numId w:val="1"/>
        </w:numPr>
        <w:rPr>
          <w:sz w:val="22"/>
          <w:szCs w:val="22"/>
          <w:lang w:val="en-GB"/>
        </w:rPr>
      </w:pPr>
      <w:r>
        <w:rPr>
          <w:sz w:val="22"/>
          <w:szCs w:val="22"/>
          <w:lang w:val="en-GB"/>
        </w:rPr>
        <w:t xml:space="preserve">C. </w:t>
      </w:r>
      <w:r w:rsidR="00D66FDF">
        <w:rPr>
          <w:sz w:val="22"/>
          <w:szCs w:val="22"/>
          <w:lang w:val="en-GB"/>
        </w:rPr>
        <w:t xml:space="preserve"> </w:t>
      </w:r>
      <w:r w:rsidR="00BD7AA4">
        <w:rPr>
          <w:sz w:val="22"/>
          <w:szCs w:val="22"/>
          <w:lang w:val="en-GB"/>
        </w:rPr>
        <w:t>The AOD</w:t>
      </w:r>
      <w:r w:rsidR="00D66FDF">
        <w:rPr>
          <w:sz w:val="22"/>
          <w:szCs w:val="22"/>
          <w:lang w:val="en-GB"/>
        </w:rPr>
        <w:t xml:space="preserve"> results</w:t>
      </w:r>
      <w:r w:rsidR="00BD7AA4">
        <w:rPr>
          <w:sz w:val="22"/>
          <w:szCs w:val="22"/>
          <w:lang w:val="en-GB"/>
        </w:rPr>
        <w:t xml:space="preserve"> may have a degree of ambiguity – how </w:t>
      </w:r>
      <w:r w:rsidR="009A5D6A">
        <w:rPr>
          <w:sz w:val="22"/>
          <w:szCs w:val="22"/>
          <w:lang w:val="en-GB"/>
        </w:rPr>
        <w:t>do</w:t>
      </w:r>
      <w:r w:rsidR="00BD7AA4">
        <w:rPr>
          <w:sz w:val="22"/>
          <w:szCs w:val="22"/>
          <w:lang w:val="en-GB"/>
        </w:rPr>
        <w:t xml:space="preserve"> we know the quality of the estimate</w:t>
      </w:r>
      <w:r w:rsidR="009A5D6A">
        <w:rPr>
          <w:sz w:val="22"/>
          <w:szCs w:val="22"/>
          <w:lang w:val="en-GB"/>
        </w:rPr>
        <w:t>?</w:t>
      </w:r>
    </w:p>
    <w:p w14:paraId="3AE58037" w14:textId="3F3697A8" w:rsidR="00D66FDF" w:rsidRDefault="00BD7AA4" w:rsidP="00315CF8">
      <w:pPr>
        <w:numPr>
          <w:ilvl w:val="2"/>
          <w:numId w:val="1"/>
        </w:numPr>
        <w:rPr>
          <w:sz w:val="22"/>
          <w:szCs w:val="22"/>
          <w:lang w:val="en-GB"/>
        </w:rPr>
      </w:pPr>
      <w:r>
        <w:rPr>
          <w:sz w:val="22"/>
          <w:szCs w:val="22"/>
          <w:lang w:val="en-GB"/>
        </w:rPr>
        <w:t>R</w:t>
      </w:r>
      <w:r w:rsidR="00D66FDF">
        <w:rPr>
          <w:sz w:val="22"/>
          <w:szCs w:val="22"/>
          <w:lang w:val="en-GB"/>
        </w:rPr>
        <w:t xml:space="preserve">. </w:t>
      </w:r>
      <w:r w:rsidR="009A5D6A">
        <w:rPr>
          <w:sz w:val="22"/>
          <w:szCs w:val="22"/>
          <w:lang w:val="en-GB"/>
        </w:rPr>
        <w:t>By examining the consistency of various range/position estimates using RSSI, RTT and AoD, will provide a measure of confidence in the estimate.</w:t>
      </w:r>
    </w:p>
    <w:p w14:paraId="3770A43C" w14:textId="53A5EDB9" w:rsidR="00D66FDF" w:rsidRDefault="00D66FDF" w:rsidP="00315CF8">
      <w:pPr>
        <w:numPr>
          <w:ilvl w:val="2"/>
          <w:numId w:val="1"/>
        </w:numPr>
        <w:rPr>
          <w:sz w:val="22"/>
          <w:szCs w:val="22"/>
          <w:lang w:val="en-GB"/>
        </w:rPr>
      </w:pPr>
      <w:r>
        <w:rPr>
          <w:sz w:val="22"/>
          <w:szCs w:val="22"/>
          <w:lang w:val="en-GB"/>
        </w:rPr>
        <w:lastRenderedPageBreak/>
        <w:t>C. Temp compensation</w:t>
      </w:r>
      <w:r w:rsidR="00BD7AA4">
        <w:rPr>
          <w:sz w:val="22"/>
          <w:szCs w:val="22"/>
          <w:lang w:val="en-GB"/>
        </w:rPr>
        <w:t xml:space="preserve"> could be used to estimate the change in filters delays.</w:t>
      </w:r>
    </w:p>
    <w:p w14:paraId="734FA232" w14:textId="2C64D8A8" w:rsidR="00BD7AA4" w:rsidRDefault="00BD7AA4" w:rsidP="00315CF8">
      <w:pPr>
        <w:numPr>
          <w:ilvl w:val="2"/>
          <w:numId w:val="1"/>
        </w:numPr>
        <w:rPr>
          <w:sz w:val="22"/>
          <w:szCs w:val="22"/>
          <w:lang w:val="en-GB"/>
        </w:rPr>
      </w:pPr>
      <w:r>
        <w:rPr>
          <w:sz w:val="22"/>
          <w:szCs w:val="22"/>
          <w:lang w:val="en-GB"/>
        </w:rPr>
        <w:t>R. The AP could also use temperature to maintain a constant D-matrix.</w:t>
      </w:r>
    </w:p>
    <w:p w14:paraId="2CB8AB45" w14:textId="467CCE38" w:rsidR="00D66FDF" w:rsidRDefault="00D66FDF" w:rsidP="00315CF8">
      <w:pPr>
        <w:numPr>
          <w:ilvl w:val="2"/>
          <w:numId w:val="1"/>
        </w:numPr>
        <w:rPr>
          <w:sz w:val="22"/>
          <w:szCs w:val="22"/>
          <w:lang w:val="en-GB"/>
        </w:rPr>
      </w:pPr>
      <w:r>
        <w:rPr>
          <w:sz w:val="22"/>
          <w:szCs w:val="22"/>
          <w:lang w:val="en-GB"/>
        </w:rPr>
        <w:t>C. LCI c</w:t>
      </w:r>
      <w:r w:rsidR="009A5D6A">
        <w:rPr>
          <w:sz w:val="22"/>
          <w:szCs w:val="22"/>
          <w:lang w:val="en-GB"/>
        </w:rPr>
        <w:t>an</w:t>
      </w:r>
      <w:r>
        <w:rPr>
          <w:sz w:val="22"/>
          <w:szCs w:val="22"/>
          <w:lang w:val="en-GB"/>
        </w:rPr>
        <w:t xml:space="preserve"> be used to send </w:t>
      </w:r>
      <w:r w:rsidR="009A5D6A">
        <w:rPr>
          <w:sz w:val="22"/>
          <w:szCs w:val="22"/>
          <w:lang w:val="en-GB"/>
        </w:rPr>
        <w:t xml:space="preserve">information about antenna position and the </w:t>
      </w:r>
      <w:r>
        <w:rPr>
          <w:sz w:val="22"/>
          <w:szCs w:val="22"/>
          <w:lang w:val="en-GB"/>
        </w:rPr>
        <w:t>D-matrix.</w:t>
      </w:r>
    </w:p>
    <w:p w14:paraId="30C9BC24" w14:textId="3EAE60BE" w:rsidR="00CF6A3E" w:rsidRDefault="00CF6A3E" w:rsidP="00315CF8">
      <w:pPr>
        <w:numPr>
          <w:ilvl w:val="2"/>
          <w:numId w:val="1"/>
        </w:numPr>
        <w:rPr>
          <w:sz w:val="22"/>
          <w:szCs w:val="22"/>
          <w:lang w:val="en-GB"/>
        </w:rPr>
      </w:pPr>
      <w:r>
        <w:rPr>
          <w:sz w:val="22"/>
          <w:szCs w:val="22"/>
          <w:lang w:val="en-GB"/>
        </w:rPr>
        <w:t>C. Option 2 requires a survey, Option 1 doesn’t need one (but could benefit from one).</w:t>
      </w:r>
      <w:r w:rsidR="00C421E8">
        <w:rPr>
          <w:sz w:val="22"/>
          <w:szCs w:val="22"/>
          <w:lang w:val="en-GB"/>
        </w:rPr>
        <w:br/>
      </w:r>
    </w:p>
    <w:p w14:paraId="74CA1F65" w14:textId="2628CDDF" w:rsidR="00823F1D" w:rsidRDefault="00D66FDF" w:rsidP="00CF6A3E">
      <w:pPr>
        <w:numPr>
          <w:ilvl w:val="2"/>
          <w:numId w:val="1"/>
        </w:numPr>
        <w:rPr>
          <w:b/>
          <w:sz w:val="22"/>
          <w:szCs w:val="22"/>
          <w:lang w:val="en-GB"/>
        </w:rPr>
      </w:pPr>
      <w:r w:rsidRPr="00823F1D">
        <w:rPr>
          <w:b/>
          <w:sz w:val="22"/>
          <w:szCs w:val="22"/>
          <w:lang w:val="en-GB"/>
        </w:rPr>
        <w:t xml:space="preserve">Strawpoll: </w:t>
      </w:r>
    </w:p>
    <w:p w14:paraId="6614B84B" w14:textId="319A4D62" w:rsidR="001E2B8A" w:rsidRPr="001E2B8A" w:rsidRDefault="001E2B8A" w:rsidP="001E2B8A">
      <w:pPr>
        <w:ind w:left="2160"/>
        <w:rPr>
          <w:sz w:val="22"/>
          <w:szCs w:val="22"/>
        </w:rPr>
      </w:pPr>
      <w:r w:rsidRPr="001E2B8A">
        <w:rPr>
          <w:sz w:val="22"/>
          <w:szCs w:val="22"/>
        </w:rPr>
        <w:t xml:space="preserve">Do you support to add a capability bit indicating that passive ranging RSTA/ISTA supports AoD measurement at </w:t>
      </w:r>
      <w:proofErr w:type="gramStart"/>
      <w:r w:rsidRPr="001E2B8A">
        <w:rPr>
          <w:sz w:val="22"/>
          <w:szCs w:val="22"/>
        </w:rPr>
        <w:t>PSTA.</w:t>
      </w:r>
      <w:proofErr w:type="gramEnd"/>
      <w:r w:rsidRPr="001E2B8A">
        <w:rPr>
          <w:sz w:val="22"/>
          <w:szCs w:val="22"/>
        </w:rPr>
        <w:t xml:space="preserve"> When RSTA/ISTA set the bit to 1, it shall: </w:t>
      </w:r>
    </w:p>
    <w:p w14:paraId="43EF0FC1" w14:textId="77777777" w:rsidR="001E2B8A" w:rsidRPr="001E2B8A" w:rsidRDefault="001E2B8A" w:rsidP="001E2B8A">
      <w:pPr>
        <w:ind w:left="2160"/>
        <w:rPr>
          <w:sz w:val="22"/>
          <w:szCs w:val="22"/>
        </w:rPr>
      </w:pPr>
      <w:r w:rsidRPr="001E2B8A">
        <w:rPr>
          <w:sz w:val="22"/>
          <w:szCs w:val="22"/>
        </w:rPr>
        <w:t>Option1: RSTA/ISTA send out antenna location info and D matrix info.  </w:t>
      </w:r>
    </w:p>
    <w:p w14:paraId="066EA0A2" w14:textId="5F2384B7" w:rsidR="00823F1D" w:rsidRPr="001E2B8A" w:rsidRDefault="001E2B8A" w:rsidP="001E2B8A">
      <w:pPr>
        <w:ind w:left="2160"/>
        <w:rPr>
          <w:sz w:val="22"/>
          <w:szCs w:val="22"/>
        </w:rPr>
      </w:pPr>
      <w:r w:rsidRPr="001E2B8A">
        <w:rPr>
          <w:sz w:val="22"/>
          <w:szCs w:val="22"/>
        </w:rPr>
        <w:t>Option2: RSTA/ISTA ensures the D matrix to be time invariant. (requires survey)</w:t>
      </w:r>
    </w:p>
    <w:p w14:paraId="778CF911" w14:textId="3C895F22" w:rsidR="00CF6A3E" w:rsidRDefault="00823F1D" w:rsidP="00CF6A3E">
      <w:pPr>
        <w:numPr>
          <w:ilvl w:val="2"/>
          <w:numId w:val="1"/>
        </w:numPr>
        <w:rPr>
          <w:sz w:val="22"/>
          <w:szCs w:val="22"/>
          <w:lang w:val="en-GB"/>
        </w:rPr>
      </w:pPr>
      <w:r w:rsidRPr="00823F1D">
        <w:rPr>
          <w:b/>
          <w:sz w:val="22"/>
          <w:szCs w:val="22"/>
          <w:lang w:val="en-GB"/>
        </w:rPr>
        <w:t>Results (O1/O2/A):</w:t>
      </w:r>
      <w:r>
        <w:rPr>
          <w:sz w:val="22"/>
          <w:szCs w:val="22"/>
          <w:lang w:val="en-GB"/>
        </w:rPr>
        <w:t xml:space="preserve"> </w:t>
      </w:r>
      <w:r w:rsidR="00D66FDF">
        <w:rPr>
          <w:sz w:val="22"/>
          <w:szCs w:val="22"/>
          <w:lang w:val="en-GB"/>
        </w:rPr>
        <w:t>10/2/0</w:t>
      </w:r>
      <w:r w:rsidR="00CF6A3E">
        <w:rPr>
          <w:sz w:val="22"/>
          <w:szCs w:val="22"/>
          <w:lang w:val="en-GB"/>
        </w:rPr>
        <w:br/>
      </w:r>
    </w:p>
    <w:p w14:paraId="295F0C65" w14:textId="7FDD96CE" w:rsidR="00CF6A3E" w:rsidRPr="00CF6A3E" w:rsidRDefault="00CF6A3E" w:rsidP="00CF6A3E">
      <w:pPr>
        <w:numPr>
          <w:ilvl w:val="1"/>
          <w:numId w:val="1"/>
        </w:numPr>
        <w:rPr>
          <w:sz w:val="22"/>
          <w:szCs w:val="22"/>
          <w:lang w:val="en-GB"/>
        </w:rPr>
      </w:pPr>
      <w:r w:rsidRPr="00FB1BAA">
        <w:rPr>
          <w:b/>
          <w:sz w:val="22"/>
          <w:szCs w:val="22"/>
          <w:lang w:val="en-GB"/>
        </w:rPr>
        <w:t>Review agenda</w:t>
      </w:r>
      <w:r>
        <w:rPr>
          <w:sz w:val="22"/>
          <w:szCs w:val="22"/>
          <w:lang w:val="en-GB"/>
        </w:rPr>
        <w:t xml:space="preserve"> – updated time and order for </w:t>
      </w:r>
      <w:r w:rsidRPr="00FB1BAA">
        <w:rPr>
          <w:b/>
          <w:sz w:val="22"/>
          <w:szCs w:val="22"/>
          <w:lang w:val="en-GB"/>
        </w:rPr>
        <w:t>DAY</w:t>
      </w:r>
      <w:r w:rsidR="00FB1BAA" w:rsidRPr="00FB1BAA">
        <w:rPr>
          <w:b/>
          <w:sz w:val="22"/>
          <w:szCs w:val="22"/>
          <w:lang w:val="en-GB"/>
        </w:rPr>
        <w:t xml:space="preserve"> #</w:t>
      </w:r>
      <w:r w:rsidRPr="00FB1BAA">
        <w:rPr>
          <w:b/>
          <w:sz w:val="22"/>
          <w:szCs w:val="22"/>
          <w:lang w:val="en-GB"/>
        </w:rPr>
        <w:t>3</w:t>
      </w:r>
    </w:p>
    <w:p w14:paraId="3EF9117C" w14:textId="77777777" w:rsidR="00315CF8" w:rsidRPr="00315CF8" w:rsidRDefault="00315CF8" w:rsidP="00315CF8">
      <w:pPr>
        <w:ind w:left="2160"/>
        <w:rPr>
          <w:sz w:val="22"/>
          <w:szCs w:val="22"/>
          <w:lang w:val="en-GB"/>
        </w:rPr>
      </w:pPr>
    </w:p>
    <w:p w14:paraId="7C9C7A60" w14:textId="77777777" w:rsidR="008602A1" w:rsidRPr="00D15482" w:rsidRDefault="008602A1" w:rsidP="00BC374F">
      <w:pPr>
        <w:numPr>
          <w:ilvl w:val="1"/>
          <w:numId w:val="1"/>
        </w:numPr>
        <w:rPr>
          <w:sz w:val="22"/>
          <w:szCs w:val="22"/>
        </w:rPr>
      </w:pPr>
      <w:r w:rsidRPr="00D15482">
        <w:rPr>
          <w:b/>
          <w:sz w:val="22"/>
          <w:szCs w:val="22"/>
        </w:rPr>
        <w:t>AOB for the meeting?</w:t>
      </w:r>
      <w:r w:rsidR="00464EC2" w:rsidRPr="00D15482">
        <w:rPr>
          <w:b/>
          <w:sz w:val="22"/>
          <w:szCs w:val="22"/>
        </w:rPr>
        <w:t xml:space="preserve"> </w:t>
      </w:r>
      <w:r w:rsidR="00464EC2" w:rsidRPr="00FB1BAA">
        <w:rPr>
          <w:sz w:val="22"/>
          <w:szCs w:val="22"/>
        </w:rPr>
        <w:t>– None</w:t>
      </w:r>
      <w:r w:rsidR="00464EC2" w:rsidRPr="00D15482">
        <w:rPr>
          <w:b/>
          <w:sz w:val="22"/>
          <w:szCs w:val="22"/>
        </w:rPr>
        <w:t xml:space="preserve"> </w:t>
      </w:r>
    </w:p>
    <w:p w14:paraId="3443EC33" w14:textId="23CB5711" w:rsidR="00BD78D2" w:rsidRDefault="00A94881" w:rsidP="00BC374F">
      <w:pPr>
        <w:numPr>
          <w:ilvl w:val="1"/>
          <w:numId w:val="1"/>
        </w:numPr>
        <w:rPr>
          <w:b/>
          <w:sz w:val="22"/>
          <w:szCs w:val="22"/>
        </w:rPr>
      </w:pPr>
      <w:r>
        <w:rPr>
          <w:b/>
          <w:sz w:val="22"/>
          <w:szCs w:val="22"/>
        </w:rPr>
        <w:t>R</w:t>
      </w:r>
      <w:r w:rsidR="00BD78D2">
        <w:rPr>
          <w:b/>
          <w:sz w:val="22"/>
          <w:szCs w:val="22"/>
        </w:rPr>
        <w:t>ecess</w:t>
      </w:r>
      <w:r w:rsidR="008602A1" w:rsidRPr="00736483">
        <w:rPr>
          <w:b/>
          <w:sz w:val="22"/>
          <w:szCs w:val="22"/>
        </w:rPr>
        <w:t xml:space="preserve"> at </w:t>
      </w:r>
      <w:r w:rsidR="00CF6A3E">
        <w:rPr>
          <w:b/>
          <w:sz w:val="22"/>
          <w:szCs w:val="22"/>
        </w:rPr>
        <w:t>5.15</w:t>
      </w:r>
      <w:r w:rsidR="008602A1" w:rsidRPr="00736483">
        <w:rPr>
          <w:b/>
          <w:sz w:val="22"/>
          <w:szCs w:val="22"/>
        </w:rPr>
        <w:t>pm</w:t>
      </w:r>
      <w:r w:rsidR="00464EC2" w:rsidRPr="00736483">
        <w:rPr>
          <w:b/>
          <w:sz w:val="22"/>
          <w:szCs w:val="22"/>
        </w:rPr>
        <w:t>.</w:t>
      </w:r>
      <w:r w:rsidR="00BD78D2">
        <w:rPr>
          <w:b/>
          <w:sz w:val="22"/>
          <w:szCs w:val="22"/>
        </w:rPr>
        <w:br/>
      </w:r>
    </w:p>
    <w:p w14:paraId="7D779B96" w14:textId="4F64028D" w:rsidR="00BD7AA4" w:rsidRPr="00D676A8" w:rsidRDefault="00BD7AA4" w:rsidP="00BD7AA4">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Pr>
          <w:b/>
          <w:sz w:val="22"/>
          <w:szCs w:val="22"/>
        </w:rPr>
        <w:t>Friday</w:t>
      </w:r>
      <w:r w:rsidR="00BC73F5">
        <w:rPr>
          <w:b/>
          <w:sz w:val="22"/>
          <w:szCs w:val="22"/>
        </w:rPr>
        <w:t xml:space="preserve"> </w:t>
      </w:r>
      <w:r>
        <w:rPr>
          <w:b/>
          <w:sz w:val="22"/>
          <w:szCs w:val="22"/>
        </w:rPr>
        <w:t>June 28th</w:t>
      </w:r>
      <w:r w:rsidRPr="00D676A8">
        <w:rPr>
          <w:b/>
          <w:sz w:val="22"/>
          <w:szCs w:val="22"/>
        </w:rPr>
        <w:t>, 201</w:t>
      </w:r>
      <w:r>
        <w:rPr>
          <w:b/>
          <w:sz w:val="22"/>
          <w:szCs w:val="22"/>
        </w:rPr>
        <w:t>9</w:t>
      </w:r>
      <w:r w:rsidRPr="00D676A8">
        <w:rPr>
          <w:b/>
          <w:sz w:val="22"/>
          <w:szCs w:val="22"/>
        </w:rPr>
        <w:t xml:space="preserve"> – </w:t>
      </w:r>
      <w:r>
        <w:rPr>
          <w:b/>
          <w:sz w:val="22"/>
          <w:szCs w:val="22"/>
        </w:rPr>
        <w:t>DAY #3</w:t>
      </w:r>
    </w:p>
    <w:p w14:paraId="7098BDDA" w14:textId="482C4915" w:rsidR="00BD7AA4" w:rsidRPr="00350846" w:rsidRDefault="00BD7AA4" w:rsidP="00BD7AA4">
      <w:pPr>
        <w:numPr>
          <w:ilvl w:val="1"/>
          <w:numId w:val="1"/>
        </w:numPr>
        <w:rPr>
          <w:sz w:val="22"/>
          <w:szCs w:val="22"/>
        </w:rPr>
      </w:pPr>
      <w:r w:rsidRPr="00D23AB4">
        <w:rPr>
          <w:sz w:val="22"/>
          <w:szCs w:val="22"/>
        </w:rPr>
        <w:t xml:space="preserve">Called to order by TGaz chair, Jonathan Segev (Intel Corporation) at </w:t>
      </w:r>
      <w:r>
        <w:rPr>
          <w:b/>
          <w:sz w:val="22"/>
          <w:szCs w:val="22"/>
        </w:rPr>
        <w:t>9.00</w:t>
      </w:r>
      <w:r w:rsidRPr="00D23AB4">
        <w:rPr>
          <w:b/>
          <w:sz w:val="22"/>
          <w:szCs w:val="22"/>
        </w:rPr>
        <w:t>am PST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Acting </w:t>
      </w:r>
      <w:r w:rsidRPr="00350846">
        <w:rPr>
          <w:sz w:val="22"/>
          <w:szCs w:val="22"/>
        </w:rPr>
        <w:t>Secretary</w:t>
      </w:r>
      <w:r w:rsidR="0079568F">
        <w:rPr>
          <w:sz w:val="22"/>
          <w:szCs w:val="22"/>
        </w:rPr>
        <w:t>(s)</w:t>
      </w:r>
      <w:r w:rsidRPr="00350846">
        <w:rPr>
          <w:sz w:val="22"/>
          <w:szCs w:val="22"/>
        </w:rPr>
        <w:t xml:space="preserve">, </w:t>
      </w:r>
      <w:r>
        <w:rPr>
          <w:sz w:val="22"/>
          <w:szCs w:val="22"/>
        </w:rPr>
        <w:t xml:space="preserve">Ali Raissinia (Qualcomm) &amp; </w:t>
      </w:r>
      <w:r w:rsidRPr="00350846">
        <w:rPr>
          <w:bCs/>
          <w:sz w:val="22"/>
          <w:szCs w:val="22"/>
        </w:rPr>
        <w:t>Roy Want</w:t>
      </w:r>
      <w:r w:rsidRPr="00350846">
        <w:rPr>
          <w:sz w:val="22"/>
          <w:szCs w:val="22"/>
        </w:rPr>
        <w:t xml:space="preserve"> (Google Inc.).</w:t>
      </w:r>
      <w:r>
        <w:rPr>
          <w:sz w:val="22"/>
          <w:szCs w:val="22"/>
        </w:rPr>
        <w:br/>
      </w:r>
    </w:p>
    <w:p w14:paraId="2EB857D9" w14:textId="64170F22" w:rsidR="00BD7AA4" w:rsidRPr="00D23AB4" w:rsidRDefault="00BD7AA4" w:rsidP="00BD7AA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0948r</w:t>
      </w:r>
      <w:r w:rsidR="00C82A31">
        <w:rPr>
          <w:b/>
          <w:sz w:val="22"/>
          <w:szCs w:val="22"/>
          <w:lang w:eastAsia="ja-JP"/>
        </w:rPr>
        <w:t>4</w:t>
      </w:r>
      <w:r>
        <w:rPr>
          <w:b/>
          <w:sz w:val="22"/>
          <w:szCs w:val="22"/>
          <w:lang w:eastAsia="ja-JP"/>
        </w:rPr>
        <w:t xml:space="preserve"> </w:t>
      </w:r>
      <w:r w:rsidRPr="00D23AB4">
        <w:rPr>
          <w:rFonts w:eastAsia="PMingLiU"/>
          <w:b/>
          <w:sz w:val="22"/>
          <w:szCs w:val="22"/>
          <w:lang w:eastAsia="zh-TW"/>
        </w:rPr>
        <w:t>(in progress)</w:t>
      </w:r>
      <w:r>
        <w:rPr>
          <w:rFonts w:eastAsia="PMingLiU"/>
          <w:b/>
          <w:sz w:val="22"/>
          <w:szCs w:val="22"/>
          <w:lang w:eastAsia="zh-TW"/>
        </w:rPr>
        <w:br/>
      </w:r>
    </w:p>
    <w:p w14:paraId="710ED8DA" w14:textId="77777777" w:rsidR="00BD7AA4" w:rsidRPr="00D676A8" w:rsidRDefault="00BD7AA4" w:rsidP="00BD7AA4">
      <w:pPr>
        <w:numPr>
          <w:ilvl w:val="1"/>
          <w:numId w:val="1"/>
        </w:numPr>
        <w:rPr>
          <w:sz w:val="22"/>
          <w:szCs w:val="22"/>
        </w:rPr>
      </w:pPr>
      <w:r w:rsidRPr="00D676A8">
        <w:rPr>
          <w:sz w:val="22"/>
          <w:szCs w:val="22"/>
        </w:rPr>
        <w:t>Review Patent Policy and logistics</w:t>
      </w:r>
    </w:p>
    <w:p w14:paraId="61A205CD" w14:textId="77777777" w:rsidR="00BD7AA4" w:rsidRPr="00D676A8" w:rsidRDefault="00BD7AA4" w:rsidP="00BD7AA4">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1FC564D0" w14:textId="77777777" w:rsidR="00BD7AA4" w:rsidRDefault="00BD7AA4" w:rsidP="00BD7AA4">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5214B52E" w14:textId="28BAFAFF" w:rsidR="001F05D4" w:rsidRDefault="00BD7AA4" w:rsidP="001F05D4">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r w:rsidRPr="001F05D4">
        <w:rPr>
          <w:sz w:val="22"/>
          <w:szCs w:val="22"/>
          <w:lang w:eastAsia="ja-JP"/>
        </w:rPr>
        <w:tab/>
      </w:r>
    </w:p>
    <w:p w14:paraId="283BD4FE" w14:textId="3E843CE6" w:rsidR="001F05D4" w:rsidRDefault="001F05D4" w:rsidP="001F05D4">
      <w:pPr>
        <w:numPr>
          <w:ilvl w:val="2"/>
          <w:numId w:val="1"/>
        </w:numPr>
        <w:jc w:val="both"/>
        <w:rPr>
          <w:sz w:val="22"/>
          <w:szCs w:val="22"/>
        </w:rPr>
      </w:pPr>
      <w:r>
        <w:rPr>
          <w:sz w:val="22"/>
          <w:szCs w:val="22"/>
        </w:rPr>
        <w:t>Recorded participation requirement.</w:t>
      </w:r>
    </w:p>
    <w:p w14:paraId="4CA92DB4" w14:textId="7F778F22" w:rsidR="00BD7AA4" w:rsidRPr="001F05D4" w:rsidRDefault="00BD7AA4" w:rsidP="001F05D4">
      <w:pPr>
        <w:numPr>
          <w:ilvl w:val="3"/>
          <w:numId w:val="1"/>
        </w:numPr>
        <w:jc w:val="both"/>
        <w:rPr>
          <w:sz w:val="22"/>
          <w:szCs w:val="22"/>
        </w:rPr>
      </w:pPr>
      <w:r w:rsidRPr="001F05D4">
        <w:rPr>
          <w:sz w:val="22"/>
          <w:szCs w:val="22"/>
          <w:lang w:eastAsia="ja-JP"/>
        </w:rPr>
        <w:t>Headcount: ~</w:t>
      </w:r>
      <w:r w:rsidR="001E2B8A" w:rsidRPr="001F05D4">
        <w:rPr>
          <w:sz w:val="22"/>
          <w:szCs w:val="22"/>
          <w:lang w:eastAsia="ja-JP"/>
        </w:rPr>
        <w:t>10</w:t>
      </w:r>
      <w:r w:rsidRPr="001F05D4">
        <w:rPr>
          <w:sz w:val="22"/>
          <w:szCs w:val="22"/>
          <w:lang w:eastAsia="ja-JP"/>
        </w:rPr>
        <w:t xml:space="preserve"> </w:t>
      </w:r>
      <w:r w:rsidR="00823F1D" w:rsidRPr="001F05D4">
        <w:rPr>
          <w:sz w:val="22"/>
          <w:szCs w:val="22"/>
          <w:lang w:eastAsia="ja-JP"/>
        </w:rPr>
        <w:t>P</w:t>
      </w:r>
      <w:r w:rsidRPr="001F05D4">
        <w:rPr>
          <w:sz w:val="22"/>
          <w:szCs w:val="22"/>
          <w:lang w:eastAsia="ja-JP"/>
        </w:rPr>
        <w:t>re</w:t>
      </w:r>
      <w:r w:rsidR="00823F1D" w:rsidRPr="001F05D4">
        <w:rPr>
          <w:sz w:val="22"/>
          <w:szCs w:val="22"/>
          <w:lang w:eastAsia="ja-JP"/>
        </w:rPr>
        <w:t>sent.</w:t>
      </w:r>
      <w:r w:rsidR="001F05D4">
        <w:rPr>
          <w:sz w:val="22"/>
          <w:szCs w:val="22"/>
          <w:lang w:eastAsia="ja-JP"/>
        </w:rPr>
        <w:tab/>
      </w:r>
      <w:r w:rsidRPr="001F05D4">
        <w:rPr>
          <w:b/>
          <w:sz w:val="22"/>
          <w:szCs w:val="22"/>
        </w:rPr>
        <w:br/>
      </w:r>
    </w:p>
    <w:p w14:paraId="114B21AB" w14:textId="77777777" w:rsidR="00BD7AA4" w:rsidRPr="00D676A8" w:rsidRDefault="00BD7AA4" w:rsidP="00BD7AA4">
      <w:pPr>
        <w:numPr>
          <w:ilvl w:val="1"/>
          <w:numId w:val="1"/>
        </w:numPr>
        <w:rPr>
          <w:sz w:val="22"/>
          <w:szCs w:val="22"/>
        </w:rPr>
      </w:pPr>
      <w:r w:rsidRPr="00D676A8">
        <w:rPr>
          <w:sz w:val="22"/>
          <w:szCs w:val="22"/>
        </w:rPr>
        <w:t>Review Agenda</w:t>
      </w:r>
    </w:p>
    <w:p w14:paraId="0A575758" w14:textId="39033571" w:rsidR="00BD7AA4" w:rsidRPr="004E18A8" w:rsidRDefault="00BD7AA4" w:rsidP="00BD7AA4">
      <w:pPr>
        <w:numPr>
          <w:ilvl w:val="2"/>
          <w:numId w:val="1"/>
        </w:numPr>
        <w:rPr>
          <w:sz w:val="22"/>
          <w:szCs w:val="22"/>
        </w:rPr>
      </w:pPr>
      <w:r>
        <w:rPr>
          <w:sz w:val="22"/>
          <w:szCs w:val="22"/>
        </w:rPr>
        <w:t>Agenda review and setting: r</w:t>
      </w:r>
      <w:r w:rsidRPr="004E18A8">
        <w:rPr>
          <w:sz w:val="22"/>
          <w:szCs w:val="22"/>
        </w:rPr>
        <w:t xml:space="preserve">eviewed submissions for the </w:t>
      </w:r>
      <w:r w:rsidR="001F05D4">
        <w:rPr>
          <w:sz w:val="22"/>
          <w:szCs w:val="22"/>
        </w:rPr>
        <w:t>ad hoc meeting.</w:t>
      </w:r>
    </w:p>
    <w:p w14:paraId="53BE839D" w14:textId="77777777" w:rsidR="00BD7AA4" w:rsidRDefault="00BD7AA4" w:rsidP="00BD7AA4">
      <w:pPr>
        <w:numPr>
          <w:ilvl w:val="2"/>
          <w:numId w:val="1"/>
        </w:numPr>
        <w:rPr>
          <w:sz w:val="22"/>
          <w:szCs w:val="22"/>
        </w:rPr>
      </w:pPr>
      <w:r w:rsidRPr="00D676A8">
        <w:rPr>
          <w:sz w:val="22"/>
          <w:szCs w:val="22"/>
        </w:rPr>
        <w:t>Chair called for any additional feedback and changes to agenda.</w:t>
      </w:r>
      <w:r>
        <w:rPr>
          <w:sz w:val="22"/>
          <w:szCs w:val="22"/>
        </w:rPr>
        <w:t xml:space="preserve"> </w:t>
      </w:r>
    </w:p>
    <w:p w14:paraId="4ECC0429" w14:textId="77777777" w:rsidR="00BD7AA4" w:rsidRDefault="00BD7AA4" w:rsidP="00BD7AA4">
      <w:pPr>
        <w:ind w:left="2160"/>
        <w:rPr>
          <w:szCs w:val="22"/>
        </w:rPr>
      </w:pPr>
      <w:r w:rsidRPr="001143F2">
        <w:rPr>
          <w:szCs w:val="22"/>
        </w:rPr>
        <w:t>Agenda agreed – no objections.</w:t>
      </w:r>
    </w:p>
    <w:p w14:paraId="51407AE7" w14:textId="309EC517" w:rsidR="00CF6A3E" w:rsidRPr="00BD7AA4" w:rsidRDefault="00CF6A3E" w:rsidP="00BD7AA4">
      <w:pPr>
        <w:ind w:left="360"/>
        <w:rPr>
          <w:sz w:val="22"/>
          <w:szCs w:val="22"/>
        </w:rPr>
      </w:pPr>
    </w:p>
    <w:p w14:paraId="4DD0AB3B" w14:textId="3BB5178C" w:rsidR="00C82A31" w:rsidRPr="00C82A31" w:rsidRDefault="00F112F6" w:rsidP="00F112F6">
      <w:pPr>
        <w:numPr>
          <w:ilvl w:val="1"/>
          <w:numId w:val="1"/>
        </w:numPr>
        <w:rPr>
          <w:b/>
          <w:sz w:val="22"/>
          <w:szCs w:val="22"/>
        </w:rPr>
      </w:pPr>
      <w:r>
        <w:rPr>
          <w:sz w:val="22"/>
          <w:szCs w:val="22"/>
        </w:rPr>
        <w:t xml:space="preserve">Erik Lindskog </w:t>
      </w:r>
      <w:r w:rsidR="00C82A31">
        <w:rPr>
          <w:sz w:val="22"/>
          <w:szCs w:val="22"/>
        </w:rPr>
        <w:t xml:space="preserve">(Qualcomm) </w:t>
      </w:r>
      <w:r>
        <w:rPr>
          <w:sz w:val="22"/>
          <w:szCs w:val="22"/>
        </w:rPr>
        <w:t xml:space="preserve">presented </w:t>
      </w:r>
      <w:r w:rsidR="00C82A31">
        <w:rPr>
          <w:sz w:val="22"/>
          <w:szCs w:val="22"/>
        </w:rPr>
        <w:t xml:space="preserve">document </w:t>
      </w:r>
      <w:r w:rsidRPr="00C82A31">
        <w:rPr>
          <w:b/>
          <w:sz w:val="22"/>
          <w:szCs w:val="22"/>
        </w:rPr>
        <w:t>10-19</w:t>
      </w:r>
      <w:r w:rsidR="00C82A31" w:rsidRPr="00C82A31">
        <w:rPr>
          <w:b/>
          <w:sz w:val="22"/>
          <w:szCs w:val="22"/>
        </w:rPr>
        <w:t>/</w:t>
      </w:r>
      <w:r w:rsidRPr="00C82A31">
        <w:rPr>
          <w:b/>
          <w:sz w:val="22"/>
          <w:szCs w:val="22"/>
        </w:rPr>
        <w:t>1062</w:t>
      </w:r>
      <w:r w:rsidR="00C82A31">
        <w:rPr>
          <w:b/>
          <w:sz w:val="22"/>
          <w:szCs w:val="22"/>
        </w:rPr>
        <w:t>r1</w:t>
      </w:r>
      <w:r w:rsidR="004F0504">
        <w:rPr>
          <w:b/>
          <w:sz w:val="22"/>
          <w:szCs w:val="22"/>
        </w:rPr>
        <w:t>.</w:t>
      </w:r>
    </w:p>
    <w:p w14:paraId="46B1F6BE" w14:textId="78E6E75C" w:rsidR="00C82A31" w:rsidRPr="00AB0647" w:rsidRDefault="00C82A31" w:rsidP="00AB0647">
      <w:pPr>
        <w:numPr>
          <w:ilvl w:val="2"/>
          <w:numId w:val="1"/>
        </w:numPr>
        <w:rPr>
          <w:sz w:val="22"/>
          <w:szCs w:val="22"/>
        </w:rPr>
      </w:pPr>
      <w:r w:rsidRPr="00AB0647">
        <w:rPr>
          <w:b/>
          <w:sz w:val="22"/>
          <w:szCs w:val="22"/>
        </w:rPr>
        <w:t>Title</w:t>
      </w:r>
      <w:r>
        <w:rPr>
          <w:sz w:val="22"/>
          <w:szCs w:val="22"/>
        </w:rPr>
        <w:t xml:space="preserve">: </w:t>
      </w:r>
      <w:r w:rsidR="00AB0647" w:rsidRPr="00AB0647">
        <w:rPr>
          <w:sz w:val="22"/>
          <w:szCs w:val="22"/>
        </w:rPr>
        <w:t>EDCA-FTM Negotiations</w:t>
      </w:r>
    </w:p>
    <w:p w14:paraId="39BD22C6" w14:textId="689874A4" w:rsidR="00AB0647" w:rsidRPr="00AB0647" w:rsidRDefault="00C82A31" w:rsidP="00AB0647">
      <w:pPr>
        <w:numPr>
          <w:ilvl w:val="2"/>
          <w:numId w:val="1"/>
        </w:numPr>
        <w:rPr>
          <w:sz w:val="22"/>
          <w:szCs w:val="22"/>
          <w:lang w:val="en-GB"/>
        </w:rPr>
      </w:pPr>
      <w:r w:rsidRPr="00AB0647">
        <w:rPr>
          <w:b/>
          <w:sz w:val="22"/>
          <w:szCs w:val="22"/>
        </w:rPr>
        <w:t>Summary</w:t>
      </w:r>
      <w:r>
        <w:rPr>
          <w:sz w:val="22"/>
          <w:szCs w:val="22"/>
        </w:rPr>
        <w:t>:</w:t>
      </w:r>
      <w:r w:rsidR="00AB0647">
        <w:rPr>
          <w:sz w:val="22"/>
          <w:szCs w:val="22"/>
        </w:rPr>
        <w:t xml:space="preserve"> </w:t>
      </w:r>
      <w:r w:rsidR="00AB0647" w:rsidRPr="00AB0647">
        <w:rPr>
          <w:sz w:val="22"/>
          <w:szCs w:val="22"/>
          <w:lang w:val="en-GB"/>
        </w:rPr>
        <w:t>This document proposes resolutions to comments related to EDCA-FTM</w:t>
      </w:r>
      <w:r w:rsidR="00AB0647">
        <w:rPr>
          <w:sz w:val="22"/>
          <w:szCs w:val="22"/>
          <w:lang w:val="en-GB"/>
        </w:rPr>
        <w:t xml:space="preserve"> </w:t>
      </w:r>
      <w:r w:rsidR="00AB0647">
        <w:rPr>
          <w:sz w:val="22"/>
          <w:szCs w:val="22"/>
        </w:rPr>
        <w:t>addressing Ack for FTM frame transmissions</w:t>
      </w:r>
      <w:r w:rsidR="00AB0647" w:rsidRPr="00AB0647">
        <w:rPr>
          <w:sz w:val="22"/>
          <w:szCs w:val="22"/>
          <w:lang w:val="en-GB"/>
        </w:rPr>
        <w:t>.</w:t>
      </w:r>
      <w:r w:rsidR="00AB0647">
        <w:rPr>
          <w:sz w:val="22"/>
          <w:szCs w:val="22"/>
          <w:lang w:val="en-GB"/>
        </w:rPr>
        <w:t xml:space="preserve"> </w:t>
      </w:r>
      <w:r w:rsidR="00AB0647" w:rsidRPr="00AB0647">
        <w:rPr>
          <w:sz w:val="22"/>
          <w:szCs w:val="22"/>
          <w:lang w:val="en-GB"/>
        </w:rPr>
        <w:t xml:space="preserve">TGaz LB240 CIDs addressed: 1516. </w:t>
      </w:r>
    </w:p>
    <w:p w14:paraId="34E3CAC6" w14:textId="342BDF6D" w:rsidR="00F112F6" w:rsidRPr="00AB0647" w:rsidRDefault="00AB0647" w:rsidP="00C82A31">
      <w:pPr>
        <w:numPr>
          <w:ilvl w:val="2"/>
          <w:numId w:val="1"/>
        </w:numPr>
        <w:rPr>
          <w:b/>
          <w:sz w:val="22"/>
          <w:szCs w:val="22"/>
        </w:rPr>
      </w:pPr>
      <w:r w:rsidRPr="00AB0647">
        <w:rPr>
          <w:b/>
          <w:sz w:val="22"/>
          <w:szCs w:val="22"/>
        </w:rPr>
        <w:t>Discussion of presentation</w:t>
      </w:r>
    </w:p>
    <w:p w14:paraId="004535D5" w14:textId="1D702BC0" w:rsidR="009C4DFD" w:rsidRDefault="009C4DFD" w:rsidP="009C4DFD">
      <w:pPr>
        <w:numPr>
          <w:ilvl w:val="2"/>
          <w:numId w:val="1"/>
        </w:numPr>
        <w:rPr>
          <w:sz w:val="22"/>
          <w:szCs w:val="22"/>
        </w:rPr>
      </w:pPr>
      <w:r>
        <w:rPr>
          <w:sz w:val="22"/>
          <w:szCs w:val="22"/>
        </w:rPr>
        <w:t xml:space="preserve">Erik proposed new amendment text to clarify ‘no preference’ in the baseline spec when </w:t>
      </w:r>
      <w:r w:rsidR="00AB0647">
        <w:rPr>
          <w:sz w:val="22"/>
          <w:szCs w:val="22"/>
        </w:rPr>
        <w:t>the I</w:t>
      </w:r>
      <w:r>
        <w:rPr>
          <w:sz w:val="22"/>
          <w:szCs w:val="22"/>
        </w:rPr>
        <w:t xml:space="preserve">STA </w:t>
      </w:r>
      <w:r w:rsidR="00DE1587">
        <w:rPr>
          <w:sz w:val="22"/>
          <w:szCs w:val="22"/>
        </w:rPr>
        <w:t xml:space="preserve">claims support for </w:t>
      </w:r>
      <w:r w:rsidR="00AB0647">
        <w:rPr>
          <w:sz w:val="22"/>
          <w:szCs w:val="22"/>
        </w:rPr>
        <w:t xml:space="preserve">the </w:t>
      </w:r>
      <w:r w:rsidR="00DE1587">
        <w:rPr>
          <w:sz w:val="22"/>
          <w:szCs w:val="22"/>
        </w:rPr>
        <w:t>frame format and bandwidth it negotiated in the initial fine timing measurement frame</w:t>
      </w:r>
      <w:r w:rsidR="00AB0647">
        <w:rPr>
          <w:sz w:val="22"/>
          <w:szCs w:val="22"/>
        </w:rPr>
        <w:t xml:space="preserve">; </w:t>
      </w:r>
      <w:r w:rsidR="00DE1587">
        <w:rPr>
          <w:sz w:val="22"/>
          <w:szCs w:val="22"/>
        </w:rPr>
        <w:t>address</w:t>
      </w:r>
      <w:r w:rsidR="00AB0647">
        <w:rPr>
          <w:sz w:val="22"/>
          <w:szCs w:val="22"/>
        </w:rPr>
        <w:t>ing</w:t>
      </w:r>
      <w:r w:rsidR="00DE1587">
        <w:rPr>
          <w:sz w:val="22"/>
          <w:szCs w:val="22"/>
        </w:rPr>
        <w:t xml:space="preserve"> CID1516. The suggestion proceeded with a straw poll.</w:t>
      </w:r>
      <w:r w:rsidR="00AB0647">
        <w:rPr>
          <w:sz w:val="22"/>
          <w:szCs w:val="22"/>
        </w:rPr>
        <w:br/>
      </w:r>
    </w:p>
    <w:p w14:paraId="775D39D5" w14:textId="496E7847" w:rsidR="00AB0647" w:rsidRPr="00AB0647" w:rsidRDefault="00AB0647" w:rsidP="00AB0647">
      <w:pPr>
        <w:numPr>
          <w:ilvl w:val="2"/>
          <w:numId w:val="1"/>
        </w:numPr>
        <w:rPr>
          <w:sz w:val="22"/>
          <w:szCs w:val="22"/>
        </w:rPr>
      </w:pPr>
      <w:r w:rsidRPr="00AB0647">
        <w:rPr>
          <w:b/>
          <w:bCs/>
          <w:sz w:val="22"/>
          <w:szCs w:val="22"/>
        </w:rPr>
        <w:t>Strawpoll</w:t>
      </w:r>
    </w:p>
    <w:p w14:paraId="34FCA424" w14:textId="453F0358" w:rsidR="00AB0647" w:rsidRPr="00AB0647" w:rsidRDefault="00AB0647" w:rsidP="00AB0647">
      <w:pPr>
        <w:numPr>
          <w:ilvl w:val="2"/>
          <w:numId w:val="1"/>
        </w:numPr>
        <w:rPr>
          <w:sz w:val="22"/>
          <w:szCs w:val="22"/>
        </w:rPr>
      </w:pPr>
      <w:r w:rsidRPr="00AB0647">
        <w:rPr>
          <w:sz w:val="22"/>
          <w:szCs w:val="22"/>
        </w:rPr>
        <w:lastRenderedPageBreak/>
        <w:t>Agree to the resolutions depicted by document 11-19-1062r1 for CID 1516.</w:t>
      </w:r>
    </w:p>
    <w:p w14:paraId="48F03F9B" w14:textId="55E5F40A" w:rsidR="00AB0647" w:rsidRPr="00AB0647" w:rsidRDefault="00AB0647" w:rsidP="00AB0647">
      <w:pPr>
        <w:numPr>
          <w:ilvl w:val="2"/>
          <w:numId w:val="1"/>
        </w:numPr>
        <w:rPr>
          <w:sz w:val="22"/>
          <w:szCs w:val="22"/>
        </w:rPr>
      </w:pPr>
      <w:r w:rsidRPr="00AB0647">
        <w:rPr>
          <w:b/>
          <w:sz w:val="22"/>
          <w:szCs w:val="22"/>
        </w:rPr>
        <w:t>Results (Y/N/A):</w:t>
      </w:r>
      <w:r w:rsidRPr="00AB0647">
        <w:rPr>
          <w:sz w:val="22"/>
          <w:szCs w:val="22"/>
        </w:rPr>
        <w:t xml:space="preserve"> 4/0/6</w:t>
      </w:r>
    </w:p>
    <w:p w14:paraId="48A9CB29" w14:textId="77777777" w:rsidR="00F112F6" w:rsidRDefault="00F112F6" w:rsidP="00F112F6">
      <w:pPr>
        <w:ind w:left="630"/>
        <w:rPr>
          <w:sz w:val="22"/>
          <w:szCs w:val="22"/>
        </w:rPr>
      </w:pPr>
    </w:p>
    <w:p w14:paraId="76F23DDE" w14:textId="279AA84F" w:rsidR="00AB0647" w:rsidRDefault="00F112F6" w:rsidP="00CF6A3E">
      <w:pPr>
        <w:numPr>
          <w:ilvl w:val="1"/>
          <w:numId w:val="1"/>
        </w:numPr>
        <w:rPr>
          <w:sz w:val="22"/>
          <w:szCs w:val="22"/>
        </w:rPr>
      </w:pPr>
      <w:r>
        <w:rPr>
          <w:sz w:val="22"/>
          <w:szCs w:val="22"/>
        </w:rPr>
        <w:t>Qi</w:t>
      </w:r>
      <w:r w:rsidR="00DE1587">
        <w:rPr>
          <w:sz w:val="22"/>
          <w:szCs w:val="22"/>
        </w:rPr>
        <w:t xml:space="preserve"> </w:t>
      </w:r>
      <w:r>
        <w:rPr>
          <w:sz w:val="22"/>
          <w:szCs w:val="22"/>
        </w:rPr>
        <w:t xml:space="preserve">Wang presented </w:t>
      </w:r>
      <w:r w:rsidR="00AB0647">
        <w:rPr>
          <w:sz w:val="22"/>
          <w:szCs w:val="22"/>
        </w:rPr>
        <w:t xml:space="preserve">document </w:t>
      </w:r>
      <w:r w:rsidRPr="00AB0647">
        <w:rPr>
          <w:b/>
          <w:sz w:val="22"/>
          <w:szCs w:val="22"/>
        </w:rPr>
        <w:t>11-19-659</w:t>
      </w:r>
      <w:r w:rsidR="00DE1587" w:rsidRPr="00AB0647">
        <w:rPr>
          <w:b/>
          <w:sz w:val="22"/>
          <w:szCs w:val="22"/>
        </w:rPr>
        <w:t>r5</w:t>
      </w:r>
      <w:r w:rsidR="004F0504">
        <w:rPr>
          <w:b/>
          <w:sz w:val="22"/>
          <w:szCs w:val="22"/>
        </w:rPr>
        <w:t>.</w:t>
      </w:r>
    </w:p>
    <w:p w14:paraId="10E0D3B5" w14:textId="2ED974B7" w:rsidR="00AB0647" w:rsidRDefault="00AB0647" w:rsidP="00AB0647">
      <w:pPr>
        <w:numPr>
          <w:ilvl w:val="2"/>
          <w:numId w:val="1"/>
        </w:numPr>
        <w:rPr>
          <w:sz w:val="22"/>
          <w:szCs w:val="22"/>
        </w:rPr>
      </w:pPr>
      <w:r w:rsidRPr="00AB0647">
        <w:rPr>
          <w:b/>
          <w:sz w:val="22"/>
          <w:szCs w:val="22"/>
        </w:rPr>
        <w:t>Title</w:t>
      </w:r>
      <w:r>
        <w:rPr>
          <w:sz w:val="22"/>
          <w:szCs w:val="22"/>
        </w:rPr>
        <w:t xml:space="preserve">: </w:t>
      </w:r>
      <w:r w:rsidR="00472325" w:rsidRPr="00472325">
        <w:rPr>
          <w:sz w:val="22"/>
          <w:szCs w:val="22"/>
          <w:lang w:val="en-GB"/>
        </w:rPr>
        <w:t>Proposed resolutions to LB#240 CIDs on NTB ranging timing Parameters</w:t>
      </w:r>
    </w:p>
    <w:p w14:paraId="03511135" w14:textId="0D9BA877" w:rsidR="00AB0647" w:rsidRPr="004F0504" w:rsidRDefault="00AB0647" w:rsidP="004F0504">
      <w:pPr>
        <w:numPr>
          <w:ilvl w:val="2"/>
          <w:numId w:val="1"/>
        </w:numPr>
        <w:rPr>
          <w:sz w:val="22"/>
          <w:szCs w:val="22"/>
          <w:lang w:val="en-GB"/>
        </w:rPr>
      </w:pPr>
      <w:r w:rsidRPr="00AB0647">
        <w:rPr>
          <w:b/>
          <w:sz w:val="22"/>
          <w:szCs w:val="22"/>
        </w:rPr>
        <w:t>Summary</w:t>
      </w:r>
      <w:r>
        <w:rPr>
          <w:sz w:val="22"/>
          <w:szCs w:val="22"/>
        </w:rPr>
        <w:t>:</w:t>
      </w:r>
      <w:r w:rsidR="00472325">
        <w:rPr>
          <w:sz w:val="22"/>
          <w:szCs w:val="22"/>
        </w:rPr>
        <w:t xml:space="preserve"> </w:t>
      </w:r>
      <w:r w:rsidR="004F0504" w:rsidRPr="004F0504">
        <w:rPr>
          <w:sz w:val="22"/>
          <w:szCs w:val="22"/>
          <w:lang w:val="en-GB"/>
        </w:rPr>
        <w:t xml:space="preserve">This submission contains a proposal to resolve CID-2275, 2276, 2277, 2278, 2279, 2280, 1654, 1220, 2431, and 1126, received during TGaz LB# 240.      </w:t>
      </w:r>
    </w:p>
    <w:p w14:paraId="772AE34F" w14:textId="3ED6AE82" w:rsidR="00AB0647" w:rsidRPr="00AB0647" w:rsidRDefault="00AB0647" w:rsidP="00AB0647">
      <w:pPr>
        <w:numPr>
          <w:ilvl w:val="2"/>
          <w:numId w:val="1"/>
        </w:numPr>
        <w:rPr>
          <w:b/>
          <w:sz w:val="22"/>
          <w:szCs w:val="22"/>
        </w:rPr>
      </w:pPr>
      <w:r w:rsidRPr="00AB0647">
        <w:rPr>
          <w:b/>
          <w:sz w:val="22"/>
          <w:szCs w:val="22"/>
        </w:rPr>
        <w:t>Discussion of presentation</w:t>
      </w:r>
    </w:p>
    <w:p w14:paraId="5D022B3E" w14:textId="7E2E4058" w:rsidR="00F112F6" w:rsidRDefault="00472325" w:rsidP="00AB0647">
      <w:pPr>
        <w:numPr>
          <w:ilvl w:val="2"/>
          <w:numId w:val="1"/>
        </w:numPr>
        <w:rPr>
          <w:sz w:val="22"/>
          <w:szCs w:val="22"/>
        </w:rPr>
      </w:pPr>
      <w:r>
        <w:rPr>
          <w:sz w:val="22"/>
          <w:szCs w:val="22"/>
        </w:rPr>
        <w:t>Proposing to run a</w:t>
      </w:r>
      <w:r w:rsidR="00DE1587">
        <w:rPr>
          <w:sz w:val="22"/>
          <w:szCs w:val="22"/>
        </w:rPr>
        <w:t xml:space="preserve"> new</w:t>
      </w:r>
      <w:r w:rsidR="00F112F6">
        <w:rPr>
          <w:sz w:val="22"/>
          <w:szCs w:val="22"/>
        </w:rPr>
        <w:t xml:space="preserve"> strawpoll as </w:t>
      </w:r>
      <w:r w:rsidR="001F05D4">
        <w:rPr>
          <w:sz w:val="22"/>
          <w:szCs w:val="22"/>
        </w:rPr>
        <w:t>there was an</w:t>
      </w:r>
      <w:r w:rsidR="00F112F6">
        <w:rPr>
          <w:sz w:val="22"/>
          <w:szCs w:val="22"/>
        </w:rPr>
        <w:t xml:space="preserve"> editorial mistake on the resolution identifying </w:t>
      </w:r>
      <w:r w:rsidR="001F05D4">
        <w:rPr>
          <w:sz w:val="22"/>
          <w:szCs w:val="22"/>
        </w:rPr>
        <w:t xml:space="preserve">the </w:t>
      </w:r>
      <w:r w:rsidR="00F112F6">
        <w:rPr>
          <w:sz w:val="22"/>
          <w:szCs w:val="22"/>
        </w:rPr>
        <w:t>wrong document.</w:t>
      </w:r>
      <w:r w:rsidR="00DE1587">
        <w:rPr>
          <w:sz w:val="22"/>
          <w:szCs w:val="22"/>
        </w:rPr>
        <w:t xml:space="preserve"> We ran a straw poll to adopt the new document.</w:t>
      </w:r>
    </w:p>
    <w:p w14:paraId="531D773C" w14:textId="77777777" w:rsidR="00472325" w:rsidRDefault="00472325" w:rsidP="00472325">
      <w:pPr>
        <w:ind w:left="2160"/>
        <w:rPr>
          <w:sz w:val="22"/>
          <w:szCs w:val="22"/>
        </w:rPr>
      </w:pPr>
    </w:p>
    <w:p w14:paraId="05841D06" w14:textId="0873FF27" w:rsidR="00472325" w:rsidRPr="00472325" w:rsidRDefault="00472325" w:rsidP="00472325">
      <w:pPr>
        <w:numPr>
          <w:ilvl w:val="2"/>
          <w:numId w:val="1"/>
        </w:numPr>
        <w:rPr>
          <w:b/>
          <w:sz w:val="22"/>
          <w:szCs w:val="22"/>
        </w:rPr>
      </w:pPr>
      <w:r w:rsidRPr="00472325">
        <w:rPr>
          <w:b/>
          <w:sz w:val="22"/>
          <w:szCs w:val="22"/>
        </w:rPr>
        <w:t>Strawpoll</w:t>
      </w:r>
    </w:p>
    <w:p w14:paraId="7734FE94" w14:textId="16F7BCC0" w:rsidR="00472325" w:rsidRPr="00472325" w:rsidRDefault="00472325" w:rsidP="00472325">
      <w:pPr>
        <w:numPr>
          <w:ilvl w:val="2"/>
          <w:numId w:val="1"/>
        </w:numPr>
        <w:rPr>
          <w:sz w:val="22"/>
          <w:szCs w:val="22"/>
        </w:rPr>
      </w:pPr>
      <w:r w:rsidRPr="00472325">
        <w:rPr>
          <w:sz w:val="22"/>
          <w:szCs w:val="22"/>
        </w:rPr>
        <w:t>Agree to the resolutions depicted by document 11-19-659r5 for CIDs 2275, 2276, 2277, 2778, 2279, 2280, 1654, 1220, 2431, 1126.</w:t>
      </w:r>
    </w:p>
    <w:p w14:paraId="756F39A0" w14:textId="1AB50405"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9/0/1</w:t>
      </w:r>
    </w:p>
    <w:p w14:paraId="2ED84A76" w14:textId="77777777" w:rsidR="00F112F6" w:rsidRDefault="00F112F6" w:rsidP="00472325">
      <w:pPr>
        <w:rPr>
          <w:sz w:val="22"/>
          <w:szCs w:val="22"/>
        </w:rPr>
      </w:pPr>
    </w:p>
    <w:p w14:paraId="6DAFC2B8" w14:textId="2D552702" w:rsidR="00AB0647" w:rsidRPr="00AB0647" w:rsidRDefault="00F112F6" w:rsidP="00C72EBA">
      <w:pPr>
        <w:numPr>
          <w:ilvl w:val="1"/>
          <w:numId w:val="1"/>
        </w:numPr>
        <w:rPr>
          <w:b/>
          <w:sz w:val="22"/>
          <w:szCs w:val="22"/>
        </w:rPr>
      </w:pPr>
      <w:r>
        <w:rPr>
          <w:sz w:val="22"/>
          <w:szCs w:val="22"/>
        </w:rPr>
        <w:t xml:space="preserve">Erik Lindskog presented </w:t>
      </w:r>
      <w:r w:rsidRPr="00AB0647">
        <w:rPr>
          <w:b/>
          <w:sz w:val="22"/>
          <w:szCs w:val="22"/>
        </w:rPr>
        <w:t>1</w:t>
      </w:r>
      <w:r w:rsidR="00AB0647" w:rsidRPr="00AB0647">
        <w:rPr>
          <w:b/>
          <w:sz w:val="22"/>
          <w:szCs w:val="22"/>
        </w:rPr>
        <w:t>1</w:t>
      </w:r>
      <w:r w:rsidRPr="00AB0647">
        <w:rPr>
          <w:b/>
          <w:sz w:val="22"/>
          <w:szCs w:val="22"/>
        </w:rPr>
        <w:t>-19</w:t>
      </w:r>
      <w:r w:rsidR="00AB0647" w:rsidRPr="00AB0647">
        <w:rPr>
          <w:b/>
          <w:sz w:val="22"/>
          <w:szCs w:val="22"/>
        </w:rPr>
        <w:t>/</w:t>
      </w:r>
      <w:r w:rsidRPr="00AB0647">
        <w:rPr>
          <w:b/>
          <w:sz w:val="22"/>
          <w:szCs w:val="22"/>
        </w:rPr>
        <w:t>10</w:t>
      </w:r>
      <w:r w:rsidR="002C50BC" w:rsidRPr="00AB0647">
        <w:rPr>
          <w:b/>
          <w:sz w:val="22"/>
          <w:szCs w:val="22"/>
        </w:rPr>
        <w:t>44</w:t>
      </w:r>
      <w:r w:rsidR="00AB0647" w:rsidRPr="00AB0647">
        <w:rPr>
          <w:b/>
          <w:sz w:val="22"/>
          <w:szCs w:val="22"/>
        </w:rPr>
        <w:t>r</w:t>
      </w:r>
      <w:r w:rsidR="004F0504">
        <w:rPr>
          <w:b/>
          <w:sz w:val="22"/>
          <w:szCs w:val="22"/>
        </w:rPr>
        <w:t>1</w:t>
      </w:r>
    </w:p>
    <w:p w14:paraId="375876F9" w14:textId="5C35AB4F" w:rsidR="00AB0647" w:rsidRDefault="00AB0647" w:rsidP="00AB0647">
      <w:pPr>
        <w:numPr>
          <w:ilvl w:val="2"/>
          <w:numId w:val="1"/>
        </w:numPr>
        <w:rPr>
          <w:sz w:val="22"/>
          <w:szCs w:val="22"/>
        </w:rPr>
      </w:pPr>
      <w:r w:rsidRPr="00AB0647">
        <w:rPr>
          <w:b/>
          <w:sz w:val="22"/>
          <w:szCs w:val="22"/>
        </w:rPr>
        <w:t>Title</w:t>
      </w:r>
      <w:r>
        <w:rPr>
          <w:sz w:val="22"/>
          <w:szCs w:val="22"/>
        </w:rPr>
        <w:t>:</w:t>
      </w:r>
      <w:r w:rsidR="00472325" w:rsidRPr="00472325">
        <w:t xml:space="preserve"> </w:t>
      </w:r>
      <w:r w:rsidR="00472325">
        <w:t xml:space="preserve">LB240 CID Resolutions – Primus Broadcast Frame – </w:t>
      </w:r>
      <w:r w:rsidR="00472325" w:rsidRPr="00216337">
        <w:t>Passive Location LCI Table Countdown subfield</w:t>
      </w:r>
      <w:r w:rsidR="00472325">
        <w:t xml:space="preserve"> index - Amendment text</w:t>
      </w:r>
    </w:p>
    <w:p w14:paraId="25C85032" w14:textId="77777777" w:rsidR="00472325" w:rsidRPr="00472325" w:rsidRDefault="00AB0647" w:rsidP="00472325">
      <w:pPr>
        <w:numPr>
          <w:ilvl w:val="2"/>
          <w:numId w:val="1"/>
        </w:numPr>
        <w:rPr>
          <w:sz w:val="22"/>
          <w:szCs w:val="22"/>
          <w:lang w:val="en-GB"/>
        </w:rPr>
      </w:pPr>
      <w:r w:rsidRPr="00AB0647">
        <w:rPr>
          <w:b/>
          <w:sz w:val="22"/>
          <w:szCs w:val="22"/>
        </w:rPr>
        <w:t>Summary</w:t>
      </w:r>
      <w:r>
        <w:rPr>
          <w:sz w:val="22"/>
          <w:szCs w:val="22"/>
        </w:rPr>
        <w:t xml:space="preserve">: </w:t>
      </w:r>
      <w:r w:rsidR="00472325" w:rsidRPr="00472325">
        <w:rPr>
          <w:sz w:val="22"/>
          <w:szCs w:val="22"/>
          <w:lang w:val="en-GB"/>
        </w:rPr>
        <w:t>This document proposes resolutions to comments related to Primus Broadcast Frame – Passive Location LCI Table Countdown subfield index.</w:t>
      </w:r>
    </w:p>
    <w:p w14:paraId="6C1220DB" w14:textId="3F884481" w:rsidR="00C72EBA" w:rsidRPr="00472325" w:rsidRDefault="00472325" w:rsidP="00472325">
      <w:pPr>
        <w:ind w:left="2160"/>
        <w:rPr>
          <w:sz w:val="22"/>
          <w:szCs w:val="22"/>
          <w:lang w:val="en-GB"/>
        </w:rPr>
      </w:pPr>
      <w:r w:rsidRPr="00472325">
        <w:rPr>
          <w:sz w:val="22"/>
          <w:szCs w:val="22"/>
          <w:lang w:val="en-GB"/>
        </w:rPr>
        <w:t>TGaz LB240 CIDs addressed: 1142.</w:t>
      </w:r>
    </w:p>
    <w:p w14:paraId="0147045A" w14:textId="2DC16F6F" w:rsidR="00AB0647" w:rsidRPr="00AB0647" w:rsidRDefault="00AB0647" w:rsidP="00AB0647">
      <w:pPr>
        <w:numPr>
          <w:ilvl w:val="2"/>
          <w:numId w:val="1"/>
        </w:numPr>
        <w:rPr>
          <w:b/>
          <w:sz w:val="22"/>
          <w:szCs w:val="22"/>
        </w:rPr>
      </w:pPr>
      <w:r w:rsidRPr="00AB0647">
        <w:rPr>
          <w:b/>
          <w:sz w:val="22"/>
          <w:szCs w:val="22"/>
        </w:rPr>
        <w:t>Discussion of Presentation</w:t>
      </w:r>
    </w:p>
    <w:p w14:paraId="135363B1" w14:textId="526F4C97" w:rsidR="00DE2B7B" w:rsidRDefault="00C72EBA" w:rsidP="00DE2B7B">
      <w:pPr>
        <w:numPr>
          <w:ilvl w:val="2"/>
          <w:numId w:val="1"/>
        </w:numPr>
        <w:rPr>
          <w:sz w:val="22"/>
          <w:szCs w:val="22"/>
        </w:rPr>
      </w:pPr>
      <w:r>
        <w:rPr>
          <w:sz w:val="22"/>
          <w:szCs w:val="22"/>
        </w:rPr>
        <w:t>Ran a straw</w:t>
      </w:r>
      <w:r w:rsidR="00AB0647">
        <w:rPr>
          <w:sz w:val="22"/>
          <w:szCs w:val="22"/>
        </w:rPr>
        <w:t>poll</w:t>
      </w:r>
      <w:r>
        <w:rPr>
          <w:sz w:val="22"/>
          <w:szCs w:val="22"/>
        </w:rPr>
        <w:t xml:space="preserve"> to add the proposed changes </w:t>
      </w:r>
      <w:r w:rsidR="001F05D4">
        <w:rPr>
          <w:sz w:val="22"/>
          <w:szCs w:val="22"/>
        </w:rPr>
        <w:t>for</w:t>
      </w:r>
      <w:r>
        <w:rPr>
          <w:sz w:val="22"/>
          <w:szCs w:val="22"/>
        </w:rPr>
        <w:t xml:space="preserve"> CID1142</w:t>
      </w:r>
      <w:r w:rsidR="00472325">
        <w:rPr>
          <w:sz w:val="22"/>
          <w:szCs w:val="22"/>
        </w:rPr>
        <w:t>.</w:t>
      </w:r>
    </w:p>
    <w:p w14:paraId="3DE29E08" w14:textId="21272CB3" w:rsidR="00472325" w:rsidRPr="00472325" w:rsidRDefault="00472325" w:rsidP="00472325">
      <w:pPr>
        <w:numPr>
          <w:ilvl w:val="2"/>
          <w:numId w:val="1"/>
        </w:numPr>
        <w:rPr>
          <w:sz w:val="22"/>
          <w:szCs w:val="22"/>
        </w:rPr>
      </w:pPr>
      <w:r w:rsidRPr="00472325">
        <w:rPr>
          <w:b/>
          <w:bCs/>
          <w:sz w:val="22"/>
          <w:szCs w:val="22"/>
        </w:rPr>
        <w:t>Strawpoll</w:t>
      </w:r>
    </w:p>
    <w:p w14:paraId="4A0AB8CE" w14:textId="38B21BF9" w:rsidR="00472325" w:rsidRPr="00472325" w:rsidRDefault="00472325" w:rsidP="00472325">
      <w:pPr>
        <w:ind w:left="2160"/>
        <w:rPr>
          <w:sz w:val="22"/>
          <w:szCs w:val="22"/>
        </w:rPr>
      </w:pPr>
      <w:r w:rsidRPr="00472325">
        <w:rPr>
          <w:sz w:val="22"/>
          <w:szCs w:val="22"/>
        </w:rPr>
        <w:t>Agree to the resolutions depicted by document 11-19-1044r1 for CID 1142.</w:t>
      </w:r>
    </w:p>
    <w:p w14:paraId="49DAA2B2" w14:textId="75CE0217"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8/0/0</w:t>
      </w:r>
    </w:p>
    <w:p w14:paraId="05465510" w14:textId="77777777" w:rsidR="00AB0647" w:rsidRPr="00DE2B7B" w:rsidRDefault="00AB0647" w:rsidP="00AB0647">
      <w:pPr>
        <w:ind w:left="2160"/>
        <w:rPr>
          <w:sz w:val="22"/>
          <w:szCs w:val="22"/>
        </w:rPr>
      </w:pPr>
    </w:p>
    <w:p w14:paraId="583CBCFF" w14:textId="2D2B58BB" w:rsidR="00AB0647" w:rsidRDefault="00AB0647" w:rsidP="00AB0647">
      <w:pPr>
        <w:numPr>
          <w:ilvl w:val="1"/>
          <w:numId w:val="1"/>
        </w:numPr>
        <w:rPr>
          <w:b/>
          <w:sz w:val="22"/>
          <w:szCs w:val="22"/>
        </w:rPr>
      </w:pPr>
      <w:r w:rsidRPr="00AB0647">
        <w:rPr>
          <w:b/>
          <w:sz w:val="22"/>
          <w:szCs w:val="22"/>
        </w:rPr>
        <w:t>B</w:t>
      </w:r>
      <w:r w:rsidR="00DE2B7B" w:rsidRPr="00AB0647">
        <w:rPr>
          <w:b/>
          <w:sz w:val="22"/>
          <w:szCs w:val="22"/>
        </w:rPr>
        <w:t>reak at 10:30</w:t>
      </w:r>
      <w:r w:rsidRPr="00AB0647">
        <w:rPr>
          <w:b/>
          <w:sz w:val="22"/>
          <w:szCs w:val="22"/>
        </w:rPr>
        <w:t>am</w:t>
      </w:r>
      <w:r w:rsidR="00DE2B7B" w:rsidRPr="00AB0647">
        <w:rPr>
          <w:b/>
          <w:sz w:val="22"/>
          <w:szCs w:val="22"/>
        </w:rPr>
        <w:t xml:space="preserve"> until 10:50</w:t>
      </w:r>
      <w:r w:rsidRPr="00AB0647">
        <w:rPr>
          <w:b/>
          <w:sz w:val="22"/>
          <w:szCs w:val="22"/>
        </w:rPr>
        <w:t>am</w:t>
      </w:r>
      <w:r>
        <w:rPr>
          <w:b/>
          <w:sz w:val="22"/>
          <w:szCs w:val="22"/>
        </w:rPr>
        <w:br/>
      </w:r>
    </w:p>
    <w:p w14:paraId="7CD0DB6F" w14:textId="2A66F80C" w:rsidR="00AB0647" w:rsidRPr="00AB0647" w:rsidRDefault="00DE2B7B" w:rsidP="00AB0647">
      <w:pPr>
        <w:numPr>
          <w:ilvl w:val="1"/>
          <w:numId w:val="1"/>
        </w:numPr>
        <w:rPr>
          <w:b/>
          <w:sz w:val="22"/>
          <w:szCs w:val="22"/>
        </w:rPr>
      </w:pPr>
      <w:r w:rsidRPr="00AB0647">
        <w:rPr>
          <w:sz w:val="22"/>
          <w:szCs w:val="22"/>
        </w:rPr>
        <w:t xml:space="preserve">Erik Lindskog </w:t>
      </w:r>
      <w:r w:rsidR="00472325">
        <w:rPr>
          <w:sz w:val="22"/>
          <w:szCs w:val="22"/>
        </w:rPr>
        <w:t xml:space="preserve">(Qualcomm) </w:t>
      </w:r>
      <w:r w:rsidRPr="00AB0647">
        <w:rPr>
          <w:sz w:val="22"/>
          <w:szCs w:val="22"/>
        </w:rPr>
        <w:t xml:space="preserve">presented </w:t>
      </w:r>
      <w:r w:rsidR="00AB0647" w:rsidRPr="00AB0647">
        <w:rPr>
          <w:sz w:val="22"/>
          <w:szCs w:val="22"/>
        </w:rPr>
        <w:t xml:space="preserve">document </w:t>
      </w:r>
      <w:r w:rsidRPr="00AB0647">
        <w:rPr>
          <w:b/>
          <w:sz w:val="22"/>
          <w:szCs w:val="22"/>
        </w:rPr>
        <w:t>10-19</w:t>
      </w:r>
      <w:r w:rsidR="00AB0647" w:rsidRPr="00AB0647">
        <w:rPr>
          <w:b/>
          <w:sz w:val="22"/>
          <w:szCs w:val="22"/>
        </w:rPr>
        <w:t>/</w:t>
      </w:r>
      <w:r w:rsidRPr="00AB0647">
        <w:rPr>
          <w:b/>
          <w:sz w:val="22"/>
          <w:szCs w:val="22"/>
        </w:rPr>
        <w:t>1040</w:t>
      </w:r>
      <w:r w:rsidR="00AB0647" w:rsidRPr="00AB0647">
        <w:rPr>
          <w:b/>
          <w:sz w:val="22"/>
          <w:szCs w:val="22"/>
        </w:rPr>
        <w:t>r</w:t>
      </w:r>
      <w:r w:rsidR="00472325">
        <w:rPr>
          <w:b/>
          <w:sz w:val="22"/>
          <w:szCs w:val="22"/>
        </w:rPr>
        <w:t>0</w:t>
      </w:r>
    </w:p>
    <w:p w14:paraId="2C515735" w14:textId="6294C6D1" w:rsidR="00AB0647" w:rsidRDefault="00AB0647" w:rsidP="00AB0647">
      <w:pPr>
        <w:numPr>
          <w:ilvl w:val="2"/>
          <w:numId w:val="1"/>
        </w:numPr>
        <w:rPr>
          <w:sz w:val="22"/>
          <w:szCs w:val="22"/>
        </w:rPr>
      </w:pPr>
      <w:r w:rsidRPr="00AB0647">
        <w:rPr>
          <w:b/>
          <w:sz w:val="22"/>
          <w:szCs w:val="22"/>
        </w:rPr>
        <w:t>Title</w:t>
      </w:r>
      <w:r>
        <w:rPr>
          <w:sz w:val="22"/>
          <w:szCs w:val="22"/>
        </w:rPr>
        <w:t>:</w:t>
      </w:r>
      <w:r w:rsidR="00472325">
        <w:rPr>
          <w:sz w:val="22"/>
          <w:szCs w:val="22"/>
        </w:rPr>
        <w:t xml:space="preserve"> </w:t>
      </w:r>
      <w:r w:rsidR="00472325">
        <w:t xml:space="preserve">LB240 CID Resolutions – </w:t>
      </w:r>
      <w:r w:rsidR="00472325" w:rsidRPr="003713AF">
        <w:t xml:space="preserve">Fine timing measurement parameters element </w:t>
      </w:r>
      <w:r w:rsidR="00472325">
        <w:t>- Amendment text.</w:t>
      </w:r>
    </w:p>
    <w:p w14:paraId="1A00FD0E" w14:textId="6827E488" w:rsidR="00472325" w:rsidRPr="00472325" w:rsidRDefault="00AB0647" w:rsidP="00472325">
      <w:pPr>
        <w:numPr>
          <w:ilvl w:val="2"/>
          <w:numId w:val="1"/>
        </w:numPr>
        <w:rPr>
          <w:sz w:val="22"/>
          <w:szCs w:val="22"/>
          <w:lang w:val="en-GB"/>
        </w:rPr>
      </w:pPr>
      <w:r w:rsidRPr="00AB0647">
        <w:rPr>
          <w:b/>
          <w:sz w:val="22"/>
          <w:szCs w:val="22"/>
        </w:rPr>
        <w:t>Summary</w:t>
      </w:r>
      <w:r>
        <w:rPr>
          <w:sz w:val="22"/>
          <w:szCs w:val="22"/>
        </w:rPr>
        <w:t xml:space="preserve">: </w:t>
      </w:r>
      <w:r w:rsidR="00472325" w:rsidRPr="00472325">
        <w:rPr>
          <w:sz w:val="22"/>
          <w:szCs w:val="22"/>
          <w:lang w:val="en-GB"/>
        </w:rPr>
        <w:t>This document proposes resolutions to comments related to the Fine timing measurement parameters element.</w:t>
      </w:r>
      <w:r w:rsidR="00472325">
        <w:rPr>
          <w:sz w:val="22"/>
          <w:szCs w:val="22"/>
          <w:lang w:val="en-GB"/>
        </w:rPr>
        <w:t xml:space="preserve"> </w:t>
      </w:r>
      <w:r w:rsidR="00472325" w:rsidRPr="00472325">
        <w:rPr>
          <w:sz w:val="22"/>
          <w:szCs w:val="22"/>
          <w:lang w:val="en-GB"/>
        </w:rPr>
        <w:t>TGaz LB240 CIDs addressed: 1121, 1629, 1630, 1066, 1508, 1509, 1516, 2246, 1208, 2265, 1062, 2247, 1210, 1064, 1211, 1065, 1635, 1791, 1383, 1708, 1096, and 1089.</w:t>
      </w:r>
    </w:p>
    <w:p w14:paraId="4ECFE1DE" w14:textId="31B87152" w:rsidR="00DE2B7B" w:rsidRPr="00472325" w:rsidRDefault="00472325" w:rsidP="00472325">
      <w:pPr>
        <w:numPr>
          <w:ilvl w:val="2"/>
          <w:numId w:val="1"/>
        </w:numPr>
        <w:rPr>
          <w:sz w:val="22"/>
          <w:szCs w:val="22"/>
        </w:rPr>
      </w:pPr>
      <w:r>
        <w:rPr>
          <w:b/>
          <w:sz w:val="22"/>
          <w:szCs w:val="22"/>
        </w:rPr>
        <w:t>Discussion of Presentation</w:t>
      </w:r>
    </w:p>
    <w:p w14:paraId="0BE0125C" w14:textId="4AE97EC1" w:rsidR="00472325" w:rsidRPr="00472325" w:rsidRDefault="00472325" w:rsidP="00472325">
      <w:pPr>
        <w:numPr>
          <w:ilvl w:val="2"/>
          <w:numId w:val="1"/>
        </w:numPr>
        <w:rPr>
          <w:sz w:val="22"/>
          <w:szCs w:val="22"/>
        </w:rPr>
      </w:pPr>
      <w:r>
        <w:rPr>
          <w:sz w:val="22"/>
          <w:szCs w:val="22"/>
        </w:rPr>
        <w:t>Presentation addresses CR resolution for various CIDs in which Erik is seeking to direction to resolve them.</w:t>
      </w:r>
    </w:p>
    <w:p w14:paraId="1E7021DD" w14:textId="55E21A44" w:rsidR="00DE2B7B" w:rsidRDefault="00AB0647" w:rsidP="00DE2B7B">
      <w:pPr>
        <w:numPr>
          <w:ilvl w:val="2"/>
          <w:numId w:val="1"/>
        </w:numPr>
        <w:rPr>
          <w:sz w:val="22"/>
          <w:szCs w:val="22"/>
        </w:rPr>
      </w:pPr>
      <w:r>
        <w:rPr>
          <w:sz w:val="22"/>
          <w:szCs w:val="22"/>
        </w:rPr>
        <w:t xml:space="preserve">C. </w:t>
      </w:r>
      <w:r w:rsidR="00A1753D">
        <w:rPr>
          <w:sz w:val="22"/>
          <w:szCs w:val="22"/>
        </w:rPr>
        <w:t>Decide</w:t>
      </w:r>
      <w:r>
        <w:rPr>
          <w:sz w:val="22"/>
          <w:szCs w:val="22"/>
        </w:rPr>
        <w:t>d</w:t>
      </w:r>
      <w:r w:rsidR="00A1753D">
        <w:rPr>
          <w:sz w:val="22"/>
          <w:szCs w:val="22"/>
        </w:rPr>
        <w:t xml:space="preserve"> to reject a CID that suggest</w:t>
      </w:r>
      <w:r w:rsidR="001F05D4">
        <w:rPr>
          <w:sz w:val="22"/>
          <w:szCs w:val="22"/>
        </w:rPr>
        <w:t>ed</w:t>
      </w:r>
      <w:r w:rsidR="00A1753D">
        <w:rPr>
          <w:sz w:val="22"/>
          <w:szCs w:val="22"/>
        </w:rPr>
        <w:t xml:space="preserve"> not using the reserved bits for DMG/</w:t>
      </w:r>
      <w:proofErr w:type="spellStart"/>
      <w:r w:rsidR="00A1753D">
        <w:rPr>
          <w:sz w:val="22"/>
          <w:szCs w:val="22"/>
        </w:rPr>
        <w:t>eDMG</w:t>
      </w:r>
      <w:proofErr w:type="spellEnd"/>
      <w:r w:rsidR="00A1753D">
        <w:rPr>
          <w:sz w:val="22"/>
          <w:szCs w:val="22"/>
        </w:rPr>
        <w:t xml:space="preserve"> within </w:t>
      </w:r>
      <w:r w:rsidR="001F05D4">
        <w:rPr>
          <w:sz w:val="22"/>
          <w:szCs w:val="22"/>
        </w:rPr>
        <w:t xml:space="preserve">the </w:t>
      </w:r>
      <w:r w:rsidR="00A1753D">
        <w:rPr>
          <w:sz w:val="22"/>
          <w:szCs w:val="22"/>
        </w:rPr>
        <w:t>FTM parameter element</w:t>
      </w:r>
    </w:p>
    <w:p w14:paraId="10E65CE3" w14:textId="40460669" w:rsidR="00A1753D" w:rsidRDefault="00AB0647" w:rsidP="00DE2B7B">
      <w:pPr>
        <w:numPr>
          <w:ilvl w:val="2"/>
          <w:numId w:val="1"/>
        </w:numPr>
        <w:rPr>
          <w:sz w:val="22"/>
          <w:szCs w:val="22"/>
        </w:rPr>
      </w:pPr>
      <w:r>
        <w:rPr>
          <w:sz w:val="22"/>
          <w:szCs w:val="22"/>
        </w:rPr>
        <w:t xml:space="preserve">C. </w:t>
      </w:r>
      <w:r w:rsidR="006C31A9">
        <w:rPr>
          <w:sz w:val="22"/>
          <w:szCs w:val="22"/>
        </w:rPr>
        <w:t xml:space="preserve">Team agreed </w:t>
      </w:r>
      <w:r w:rsidR="001F05D4">
        <w:rPr>
          <w:sz w:val="22"/>
          <w:szCs w:val="22"/>
        </w:rPr>
        <w:t>based on</w:t>
      </w:r>
      <w:r w:rsidR="006C31A9">
        <w:rPr>
          <w:sz w:val="22"/>
          <w:szCs w:val="22"/>
        </w:rPr>
        <w:t xml:space="preserve"> a strawpoll to create a new table for TB/NTB format and BW instead of table 9-281</w:t>
      </w:r>
      <w:r>
        <w:rPr>
          <w:sz w:val="22"/>
          <w:szCs w:val="22"/>
        </w:rPr>
        <w:t>.</w:t>
      </w:r>
      <w:r w:rsidR="00472325">
        <w:rPr>
          <w:sz w:val="22"/>
          <w:szCs w:val="22"/>
        </w:rPr>
        <w:br/>
      </w:r>
    </w:p>
    <w:p w14:paraId="27732D34" w14:textId="77777777" w:rsidR="00472325" w:rsidRPr="00472325" w:rsidRDefault="00472325" w:rsidP="00472325">
      <w:pPr>
        <w:numPr>
          <w:ilvl w:val="2"/>
          <w:numId w:val="1"/>
        </w:numPr>
        <w:rPr>
          <w:sz w:val="22"/>
          <w:szCs w:val="22"/>
        </w:rPr>
      </w:pPr>
      <w:r w:rsidRPr="00472325">
        <w:rPr>
          <w:b/>
          <w:bCs/>
          <w:sz w:val="22"/>
          <w:szCs w:val="22"/>
        </w:rPr>
        <w:t>Strawpoll</w:t>
      </w:r>
    </w:p>
    <w:p w14:paraId="0899DCC4" w14:textId="77777777" w:rsidR="00472325" w:rsidRPr="00472325" w:rsidRDefault="00472325" w:rsidP="00472325">
      <w:pPr>
        <w:ind w:left="2160"/>
        <w:rPr>
          <w:sz w:val="22"/>
          <w:szCs w:val="22"/>
        </w:rPr>
      </w:pPr>
      <w:r w:rsidRPr="00472325">
        <w:rPr>
          <w:sz w:val="22"/>
          <w:szCs w:val="22"/>
        </w:rPr>
        <w:t>Do you agree to separate values used for the Format and Bandwidth field in the Ranging Parameters field from table 9-281 and create a separate table for that?</w:t>
      </w:r>
    </w:p>
    <w:p w14:paraId="11B6F983" w14:textId="77777777"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10/0/0</w:t>
      </w:r>
      <w:r>
        <w:rPr>
          <w:sz w:val="22"/>
          <w:szCs w:val="22"/>
        </w:rPr>
        <w:t>.</w:t>
      </w:r>
    </w:p>
    <w:p w14:paraId="28678C04" w14:textId="77777777" w:rsidR="00472325" w:rsidRDefault="00472325" w:rsidP="00472325">
      <w:pPr>
        <w:ind w:left="2160"/>
        <w:rPr>
          <w:sz w:val="22"/>
          <w:szCs w:val="22"/>
        </w:rPr>
      </w:pPr>
    </w:p>
    <w:p w14:paraId="1CA6C5E4" w14:textId="77777777" w:rsidR="00761EF1" w:rsidRPr="00DE2B7B" w:rsidRDefault="00761EF1" w:rsidP="00761EF1">
      <w:pPr>
        <w:ind w:left="360"/>
        <w:rPr>
          <w:sz w:val="22"/>
          <w:szCs w:val="22"/>
        </w:rPr>
      </w:pPr>
    </w:p>
    <w:p w14:paraId="1A19B471" w14:textId="344F2511" w:rsidR="00F112F6" w:rsidRPr="001E2B8A" w:rsidRDefault="00761EF1" w:rsidP="00CF6A3E">
      <w:pPr>
        <w:numPr>
          <w:ilvl w:val="1"/>
          <w:numId w:val="1"/>
        </w:numPr>
        <w:rPr>
          <w:b/>
          <w:sz w:val="22"/>
          <w:szCs w:val="22"/>
        </w:rPr>
      </w:pPr>
      <w:r w:rsidRPr="001E2B8A">
        <w:rPr>
          <w:b/>
          <w:sz w:val="22"/>
          <w:szCs w:val="22"/>
        </w:rPr>
        <w:lastRenderedPageBreak/>
        <w:t xml:space="preserve">Lunch </w:t>
      </w:r>
      <w:r w:rsidR="00A94881">
        <w:rPr>
          <w:b/>
          <w:sz w:val="22"/>
          <w:szCs w:val="22"/>
        </w:rPr>
        <w:t xml:space="preserve">break </w:t>
      </w:r>
      <w:r w:rsidRPr="001E2B8A">
        <w:rPr>
          <w:b/>
          <w:sz w:val="22"/>
          <w:szCs w:val="22"/>
        </w:rPr>
        <w:t>12noon – 1pm</w:t>
      </w:r>
    </w:p>
    <w:p w14:paraId="77AFD592" w14:textId="77777777" w:rsidR="00761EF1" w:rsidRDefault="00761EF1" w:rsidP="00761EF1">
      <w:pPr>
        <w:ind w:left="990"/>
        <w:rPr>
          <w:sz w:val="22"/>
          <w:szCs w:val="22"/>
        </w:rPr>
      </w:pPr>
    </w:p>
    <w:p w14:paraId="31B7CF01" w14:textId="73B36051" w:rsidR="00CF6A3E" w:rsidRPr="00761EF1" w:rsidRDefault="00761EF1" w:rsidP="00761EF1">
      <w:pPr>
        <w:numPr>
          <w:ilvl w:val="1"/>
          <w:numId w:val="1"/>
        </w:numPr>
        <w:rPr>
          <w:sz w:val="22"/>
          <w:szCs w:val="22"/>
        </w:rPr>
      </w:pPr>
      <w:r w:rsidRPr="00761EF1">
        <w:rPr>
          <w:sz w:val="22"/>
          <w:szCs w:val="22"/>
        </w:rPr>
        <w:t>Niranjan Grandhe (Marvell</w:t>
      </w:r>
      <w:r>
        <w:rPr>
          <w:sz w:val="22"/>
          <w:szCs w:val="22"/>
        </w:rPr>
        <w:t xml:space="preserve">) </w:t>
      </w:r>
      <w:r w:rsidR="00CF6A3E" w:rsidRPr="00761EF1">
        <w:rPr>
          <w:sz w:val="22"/>
          <w:szCs w:val="22"/>
        </w:rPr>
        <w:t xml:space="preserve">presented document </w:t>
      </w:r>
      <w:r w:rsidR="00CF6A3E" w:rsidRPr="00761EF1">
        <w:rPr>
          <w:b/>
          <w:sz w:val="22"/>
          <w:szCs w:val="22"/>
        </w:rPr>
        <w:t>11-19/</w:t>
      </w:r>
      <w:r w:rsidRPr="00761EF1">
        <w:rPr>
          <w:b/>
          <w:sz w:val="22"/>
          <w:szCs w:val="22"/>
        </w:rPr>
        <w:t>1047r2</w:t>
      </w:r>
    </w:p>
    <w:p w14:paraId="738D2018" w14:textId="2438A504" w:rsidR="00CF6A3E" w:rsidRPr="00761EF1" w:rsidRDefault="00CF6A3E" w:rsidP="00761EF1">
      <w:pPr>
        <w:numPr>
          <w:ilvl w:val="2"/>
          <w:numId w:val="1"/>
        </w:numPr>
        <w:rPr>
          <w:sz w:val="22"/>
          <w:szCs w:val="22"/>
        </w:rPr>
      </w:pPr>
      <w:r w:rsidRPr="00814A8E">
        <w:rPr>
          <w:b/>
          <w:sz w:val="22"/>
          <w:szCs w:val="22"/>
        </w:rPr>
        <w:t>Title</w:t>
      </w:r>
      <w:r>
        <w:rPr>
          <w:sz w:val="22"/>
          <w:szCs w:val="22"/>
        </w:rPr>
        <w:t xml:space="preserve">: </w:t>
      </w:r>
      <w:r w:rsidR="00761EF1">
        <w:rPr>
          <w:sz w:val="22"/>
          <w:szCs w:val="22"/>
        </w:rPr>
        <w:t>CR</w:t>
      </w:r>
      <w:r w:rsidR="00761EF1" w:rsidRPr="00761EF1">
        <w:rPr>
          <w:sz w:val="22"/>
          <w:szCs w:val="22"/>
        </w:rPr>
        <w:t xml:space="preserve"> for </w:t>
      </w:r>
      <w:r w:rsidR="00761EF1">
        <w:rPr>
          <w:sz w:val="22"/>
          <w:szCs w:val="22"/>
        </w:rPr>
        <w:t>S</w:t>
      </w:r>
      <w:r w:rsidR="00761EF1" w:rsidRPr="00761EF1">
        <w:rPr>
          <w:sz w:val="22"/>
          <w:szCs w:val="22"/>
        </w:rPr>
        <w:t xml:space="preserve">ection 11.22.6.4.4 </w:t>
      </w:r>
      <w:r w:rsidR="00761EF1">
        <w:rPr>
          <w:sz w:val="22"/>
          <w:szCs w:val="22"/>
        </w:rPr>
        <w:t>P</w:t>
      </w:r>
      <w:r w:rsidR="00761EF1" w:rsidRPr="00761EF1">
        <w:rPr>
          <w:sz w:val="22"/>
          <w:szCs w:val="22"/>
        </w:rPr>
        <w:t>art</w:t>
      </w:r>
      <w:r w:rsidR="00761EF1">
        <w:rPr>
          <w:sz w:val="22"/>
          <w:szCs w:val="22"/>
        </w:rPr>
        <w:t>-</w:t>
      </w:r>
      <w:r w:rsidR="00761EF1" w:rsidRPr="00761EF1">
        <w:rPr>
          <w:sz w:val="22"/>
          <w:szCs w:val="22"/>
        </w:rPr>
        <w:t>3</w:t>
      </w:r>
    </w:p>
    <w:p w14:paraId="0815248B" w14:textId="60CC9DC9" w:rsidR="00CF6A3E" w:rsidRPr="00761EF1" w:rsidRDefault="00CF6A3E" w:rsidP="00761EF1">
      <w:pPr>
        <w:numPr>
          <w:ilvl w:val="2"/>
          <w:numId w:val="1"/>
        </w:numPr>
        <w:rPr>
          <w:sz w:val="22"/>
          <w:szCs w:val="22"/>
          <w:lang w:val="en-GB"/>
        </w:rPr>
      </w:pPr>
      <w:r w:rsidRPr="00814A8E">
        <w:rPr>
          <w:b/>
          <w:sz w:val="22"/>
          <w:szCs w:val="22"/>
        </w:rPr>
        <w:t>Summary</w:t>
      </w:r>
      <w:r>
        <w:rPr>
          <w:sz w:val="22"/>
          <w:szCs w:val="22"/>
        </w:rPr>
        <w:t xml:space="preserve">: </w:t>
      </w:r>
      <w:r w:rsidR="00761EF1" w:rsidRPr="00761EF1">
        <w:rPr>
          <w:rFonts w:hint="eastAsia"/>
          <w:sz w:val="22"/>
          <w:szCs w:val="22"/>
          <w:lang w:val="en-GB"/>
        </w:rPr>
        <w:t>This submission propos</w:t>
      </w:r>
      <w:r w:rsidR="00761EF1" w:rsidRPr="00761EF1">
        <w:rPr>
          <w:sz w:val="22"/>
          <w:szCs w:val="22"/>
          <w:lang w:val="en-GB"/>
        </w:rPr>
        <w:t>es</w:t>
      </w:r>
      <w:r w:rsidR="00761EF1" w:rsidRPr="00761EF1">
        <w:rPr>
          <w:rFonts w:hint="eastAsia"/>
          <w:sz w:val="22"/>
          <w:szCs w:val="22"/>
          <w:lang w:val="en-GB"/>
        </w:rPr>
        <w:t xml:space="preserve"> </w:t>
      </w:r>
      <w:r w:rsidR="00761EF1" w:rsidRPr="00761EF1">
        <w:rPr>
          <w:sz w:val="22"/>
          <w:szCs w:val="22"/>
          <w:lang w:val="en-GB"/>
        </w:rPr>
        <w:t xml:space="preserve">the comment resolution of CIDs (1161, 1805) in LB240 related to section 11.22.6.4.4 </w:t>
      </w:r>
    </w:p>
    <w:p w14:paraId="6AE99D08" w14:textId="24CE1558" w:rsidR="00BD7AA4" w:rsidRPr="00761EF1" w:rsidRDefault="00CF6A3E" w:rsidP="00CF6A3E">
      <w:pPr>
        <w:numPr>
          <w:ilvl w:val="2"/>
          <w:numId w:val="1"/>
        </w:numPr>
        <w:rPr>
          <w:sz w:val="22"/>
          <w:szCs w:val="22"/>
          <w:lang w:val="en-GB"/>
        </w:rPr>
      </w:pPr>
      <w:r w:rsidRPr="00315CF8">
        <w:rPr>
          <w:b/>
          <w:sz w:val="22"/>
          <w:szCs w:val="22"/>
        </w:rPr>
        <w:t>Discussion of presentation</w:t>
      </w:r>
    </w:p>
    <w:p w14:paraId="111584F9" w14:textId="3DB98CC2" w:rsidR="00761EF1" w:rsidRDefault="00761EF1" w:rsidP="00CF6A3E">
      <w:pPr>
        <w:numPr>
          <w:ilvl w:val="2"/>
          <w:numId w:val="1"/>
        </w:numPr>
        <w:rPr>
          <w:sz w:val="22"/>
          <w:szCs w:val="22"/>
          <w:lang w:val="en-GB"/>
        </w:rPr>
      </w:pPr>
      <w:r>
        <w:rPr>
          <w:sz w:val="22"/>
          <w:szCs w:val="22"/>
          <w:lang w:val="en-GB"/>
        </w:rPr>
        <w:t xml:space="preserve">C. Why is the </w:t>
      </w:r>
      <w:r w:rsidR="00992BEF">
        <w:rPr>
          <w:sz w:val="22"/>
          <w:szCs w:val="22"/>
          <w:lang w:val="en-GB"/>
        </w:rPr>
        <w:t>Access Category</w:t>
      </w:r>
      <w:r w:rsidR="004D7C27">
        <w:rPr>
          <w:sz w:val="22"/>
          <w:szCs w:val="22"/>
          <w:lang w:val="en-GB"/>
        </w:rPr>
        <w:t xml:space="preserve"> </w:t>
      </w:r>
      <w:r w:rsidR="00992BEF">
        <w:rPr>
          <w:sz w:val="22"/>
          <w:szCs w:val="22"/>
          <w:lang w:val="en-GB"/>
        </w:rPr>
        <w:t>(</w:t>
      </w:r>
      <w:r>
        <w:rPr>
          <w:sz w:val="22"/>
          <w:szCs w:val="22"/>
          <w:lang w:val="en-GB"/>
        </w:rPr>
        <w:t>AC</w:t>
      </w:r>
      <w:r w:rsidR="00992BEF">
        <w:rPr>
          <w:sz w:val="22"/>
          <w:szCs w:val="22"/>
          <w:lang w:val="en-GB"/>
        </w:rPr>
        <w:t>)</w:t>
      </w:r>
      <w:r w:rsidR="00A87C98">
        <w:rPr>
          <w:sz w:val="22"/>
          <w:szCs w:val="22"/>
          <w:lang w:val="en-GB"/>
        </w:rPr>
        <w:t xml:space="preserve"> chosen to be</w:t>
      </w:r>
      <w:r>
        <w:rPr>
          <w:sz w:val="22"/>
          <w:szCs w:val="22"/>
          <w:lang w:val="en-GB"/>
        </w:rPr>
        <w:t xml:space="preserve"> the same for all frames.</w:t>
      </w:r>
    </w:p>
    <w:p w14:paraId="15FA4F61" w14:textId="7DC212DD" w:rsidR="00761EF1" w:rsidRDefault="00761EF1" w:rsidP="00CF6A3E">
      <w:pPr>
        <w:numPr>
          <w:ilvl w:val="2"/>
          <w:numId w:val="1"/>
        </w:numPr>
        <w:rPr>
          <w:sz w:val="22"/>
          <w:szCs w:val="22"/>
          <w:lang w:val="en-GB"/>
        </w:rPr>
      </w:pPr>
      <w:r>
        <w:rPr>
          <w:sz w:val="22"/>
          <w:szCs w:val="22"/>
          <w:lang w:val="en-GB"/>
        </w:rPr>
        <w:t>C. We should not make FTM the highest categor</w:t>
      </w:r>
      <w:r w:rsidR="00A87C98">
        <w:rPr>
          <w:sz w:val="22"/>
          <w:szCs w:val="22"/>
          <w:lang w:val="en-GB"/>
        </w:rPr>
        <w:t xml:space="preserve">y; it’s </w:t>
      </w:r>
      <w:r>
        <w:rPr>
          <w:sz w:val="22"/>
          <w:szCs w:val="22"/>
          <w:lang w:val="en-GB"/>
        </w:rPr>
        <w:t>not as sensitive as voice</w:t>
      </w:r>
    </w:p>
    <w:p w14:paraId="675DE81E" w14:textId="31066740" w:rsidR="00761EF1" w:rsidRDefault="00761EF1" w:rsidP="00CF6A3E">
      <w:pPr>
        <w:numPr>
          <w:ilvl w:val="2"/>
          <w:numId w:val="1"/>
        </w:numPr>
        <w:rPr>
          <w:sz w:val="22"/>
          <w:szCs w:val="22"/>
          <w:lang w:val="en-GB"/>
        </w:rPr>
      </w:pPr>
      <w:r>
        <w:rPr>
          <w:sz w:val="22"/>
          <w:szCs w:val="22"/>
          <w:lang w:val="en-GB"/>
        </w:rPr>
        <w:t xml:space="preserve">C. </w:t>
      </w:r>
      <w:r w:rsidR="00A87C98">
        <w:rPr>
          <w:sz w:val="22"/>
          <w:szCs w:val="22"/>
          <w:lang w:val="en-GB"/>
        </w:rPr>
        <w:t>T</w:t>
      </w:r>
      <w:r>
        <w:rPr>
          <w:sz w:val="22"/>
          <w:szCs w:val="22"/>
          <w:lang w:val="en-GB"/>
        </w:rPr>
        <w:t xml:space="preserve">he mean </w:t>
      </w:r>
      <w:r w:rsidR="005470AA">
        <w:rPr>
          <w:sz w:val="22"/>
          <w:szCs w:val="22"/>
          <w:lang w:val="en-GB"/>
        </w:rPr>
        <w:t>time between requests needs to be satisfied for location</w:t>
      </w:r>
      <w:r w:rsidR="00A87C98">
        <w:rPr>
          <w:sz w:val="22"/>
          <w:szCs w:val="22"/>
          <w:lang w:val="en-GB"/>
        </w:rPr>
        <w:t>.</w:t>
      </w:r>
    </w:p>
    <w:p w14:paraId="046329C1" w14:textId="62046844" w:rsidR="005470AA" w:rsidRDefault="005470AA" w:rsidP="00CF6A3E">
      <w:pPr>
        <w:numPr>
          <w:ilvl w:val="2"/>
          <w:numId w:val="1"/>
        </w:numPr>
        <w:rPr>
          <w:sz w:val="22"/>
          <w:szCs w:val="22"/>
          <w:lang w:val="en-GB"/>
        </w:rPr>
      </w:pPr>
      <w:r>
        <w:rPr>
          <w:sz w:val="22"/>
          <w:szCs w:val="22"/>
          <w:lang w:val="en-GB"/>
        </w:rPr>
        <w:t xml:space="preserve">C. Navigation is a bit like voice in that you need to send a </w:t>
      </w:r>
      <w:r w:rsidR="00992BEF">
        <w:rPr>
          <w:sz w:val="22"/>
          <w:szCs w:val="22"/>
          <w:lang w:val="en-GB"/>
        </w:rPr>
        <w:t>small quantum of data</w:t>
      </w:r>
      <w:r>
        <w:rPr>
          <w:sz w:val="22"/>
          <w:szCs w:val="22"/>
          <w:lang w:val="en-GB"/>
        </w:rPr>
        <w:t xml:space="preserve"> regularly for navigation.</w:t>
      </w:r>
    </w:p>
    <w:p w14:paraId="1ED587FB" w14:textId="2F1FCEFF" w:rsidR="005470AA" w:rsidRDefault="005470AA" w:rsidP="00CF6A3E">
      <w:pPr>
        <w:numPr>
          <w:ilvl w:val="2"/>
          <w:numId w:val="1"/>
        </w:numPr>
        <w:rPr>
          <w:sz w:val="22"/>
          <w:szCs w:val="22"/>
          <w:lang w:val="en-GB"/>
        </w:rPr>
      </w:pPr>
      <w:r>
        <w:rPr>
          <w:sz w:val="22"/>
          <w:szCs w:val="22"/>
          <w:lang w:val="en-GB"/>
        </w:rPr>
        <w:t xml:space="preserve">C. </w:t>
      </w:r>
      <w:r w:rsidR="00A87C98">
        <w:rPr>
          <w:sz w:val="22"/>
          <w:szCs w:val="22"/>
          <w:lang w:val="en-GB"/>
        </w:rPr>
        <w:t>There is a cost in servicing location which needs to be considered: m</w:t>
      </w:r>
      <w:r>
        <w:rPr>
          <w:sz w:val="22"/>
          <w:szCs w:val="22"/>
          <w:lang w:val="en-GB"/>
        </w:rPr>
        <w:t>ove to another channel, range and t</w:t>
      </w:r>
      <w:bookmarkStart w:id="0" w:name="_GoBack"/>
      <w:bookmarkEnd w:id="0"/>
      <w:r>
        <w:rPr>
          <w:sz w:val="22"/>
          <w:szCs w:val="22"/>
          <w:lang w:val="en-GB"/>
        </w:rPr>
        <w:t>hen get back to the original channel</w:t>
      </w:r>
    </w:p>
    <w:p w14:paraId="349BEDC1" w14:textId="7D53D1B4" w:rsidR="005470AA" w:rsidRDefault="005470AA" w:rsidP="00CF6A3E">
      <w:pPr>
        <w:numPr>
          <w:ilvl w:val="2"/>
          <w:numId w:val="1"/>
        </w:numPr>
        <w:rPr>
          <w:sz w:val="22"/>
          <w:szCs w:val="22"/>
          <w:lang w:val="en-GB"/>
        </w:rPr>
      </w:pPr>
      <w:r>
        <w:rPr>
          <w:sz w:val="22"/>
          <w:szCs w:val="22"/>
          <w:lang w:val="en-GB"/>
        </w:rPr>
        <w:t>C. Voice may suffer from making FTM the highest priority.</w:t>
      </w:r>
    </w:p>
    <w:p w14:paraId="7E68010E" w14:textId="20807668" w:rsidR="00E629C3" w:rsidRDefault="005470AA" w:rsidP="00E629C3">
      <w:pPr>
        <w:numPr>
          <w:ilvl w:val="2"/>
          <w:numId w:val="1"/>
        </w:numPr>
        <w:rPr>
          <w:sz w:val="22"/>
          <w:szCs w:val="22"/>
          <w:lang w:val="en-GB"/>
        </w:rPr>
      </w:pPr>
      <w:r>
        <w:rPr>
          <w:sz w:val="22"/>
          <w:szCs w:val="22"/>
          <w:lang w:val="en-GB"/>
        </w:rPr>
        <w:t>C. Should it b</w:t>
      </w:r>
      <w:r w:rsidR="00E629C3">
        <w:rPr>
          <w:sz w:val="22"/>
          <w:szCs w:val="22"/>
          <w:lang w:val="en-GB"/>
        </w:rPr>
        <w:t xml:space="preserve">e decided by the application and not </w:t>
      </w:r>
      <w:r w:rsidR="00A87C98">
        <w:rPr>
          <w:sz w:val="22"/>
          <w:szCs w:val="22"/>
          <w:lang w:val="en-GB"/>
        </w:rPr>
        <w:t xml:space="preserve">a </w:t>
      </w:r>
      <w:r w:rsidR="00E629C3">
        <w:rPr>
          <w:sz w:val="22"/>
          <w:szCs w:val="22"/>
          <w:lang w:val="en-GB"/>
        </w:rPr>
        <w:t>fixe</w:t>
      </w:r>
      <w:r w:rsidR="00A87C98">
        <w:rPr>
          <w:sz w:val="22"/>
          <w:szCs w:val="22"/>
          <w:lang w:val="en-GB"/>
        </w:rPr>
        <w:t>d priority</w:t>
      </w:r>
      <w:r w:rsidR="00E629C3">
        <w:rPr>
          <w:sz w:val="22"/>
          <w:szCs w:val="22"/>
          <w:lang w:val="en-GB"/>
        </w:rPr>
        <w:t>?</w:t>
      </w:r>
    </w:p>
    <w:p w14:paraId="4558ACAB" w14:textId="6FE1332E" w:rsidR="00E629C3" w:rsidRDefault="00E629C3" w:rsidP="00E629C3">
      <w:pPr>
        <w:numPr>
          <w:ilvl w:val="2"/>
          <w:numId w:val="1"/>
        </w:numPr>
        <w:rPr>
          <w:sz w:val="22"/>
          <w:szCs w:val="22"/>
          <w:lang w:val="en-GB"/>
        </w:rPr>
      </w:pPr>
      <w:r>
        <w:rPr>
          <w:sz w:val="22"/>
          <w:szCs w:val="22"/>
          <w:lang w:val="en-GB"/>
        </w:rPr>
        <w:t>C. Ranging packets are relatively small (some debate).</w:t>
      </w:r>
    </w:p>
    <w:p w14:paraId="078FEC85" w14:textId="4FCD52CD" w:rsidR="00E629C3" w:rsidRPr="00992BEF" w:rsidRDefault="00E629C3" w:rsidP="00992BEF">
      <w:pPr>
        <w:numPr>
          <w:ilvl w:val="2"/>
          <w:numId w:val="1"/>
        </w:numPr>
        <w:rPr>
          <w:sz w:val="22"/>
          <w:szCs w:val="22"/>
          <w:lang w:val="en-GB"/>
        </w:rPr>
      </w:pPr>
      <w:r>
        <w:rPr>
          <w:sz w:val="22"/>
          <w:szCs w:val="22"/>
          <w:lang w:val="en-GB"/>
        </w:rPr>
        <w:t>C. W</w:t>
      </w:r>
      <w:r w:rsidR="00A87C98">
        <w:rPr>
          <w:sz w:val="22"/>
          <w:szCs w:val="22"/>
          <w:lang w:val="en-GB"/>
        </w:rPr>
        <w:t>e w</w:t>
      </w:r>
      <w:r>
        <w:rPr>
          <w:sz w:val="22"/>
          <w:szCs w:val="22"/>
          <w:lang w:val="en-GB"/>
        </w:rPr>
        <w:t xml:space="preserve">ould be better informed by </w:t>
      </w:r>
      <w:r w:rsidR="00A87C98">
        <w:rPr>
          <w:sz w:val="22"/>
          <w:szCs w:val="22"/>
          <w:lang w:val="en-GB"/>
        </w:rPr>
        <w:t xml:space="preserve">a </w:t>
      </w:r>
      <w:r>
        <w:rPr>
          <w:sz w:val="22"/>
          <w:szCs w:val="22"/>
          <w:lang w:val="en-GB"/>
        </w:rPr>
        <w:t>simulation</w:t>
      </w:r>
      <w:r w:rsidR="00A87C98">
        <w:rPr>
          <w:sz w:val="22"/>
          <w:szCs w:val="22"/>
          <w:lang w:val="en-GB"/>
        </w:rPr>
        <w:t xml:space="preserve"> that showed the trade-offs rather than trying to debate this.</w:t>
      </w:r>
    </w:p>
    <w:p w14:paraId="7F60F1BF" w14:textId="1B89317B" w:rsidR="00E629C3" w:rsidRDefault="00E629C3" w:rsidP="00E629C3">
      <w:pPr>
        <w:numPr>
          <w:ilvl w:val="2"/>
          <w:numId w:val="1"/>
        </w:numPr>
        <w:rPr>
          <w:sz w:val="22"/>
          <w:szCs w:val="22"/>
          <w:lang w:val="en-GB"/>
        </w:rPr>
      </w:pPr>
      <w:r>
        <w:rPr>
          <w:sz w:val="22"/>
          <w:szCs w:val="22"/>
          <w:lang w:val="en-GB"/>
        </w:rPr>
        <w:t>C. Can’t trust users. Recommend its fixed.</w:t>
      </w:r>
    </w:p>
    <w:p w14:paraId="793C0D34" w14:textId="3DC2D851" w:rsidR="00E629C3" w:rsidRDefault="00E629C3" w:rsidP="00E629C3">
      <w:pPr>
        <w:numPr>
          <w:ilvl w:val="2"/>
          <w:numId w:val="1"/>
        </w:numPr>
        <w:rPr>
          <w:sz w:val="22"/>
          <w:szCs w:val="22"/>
          <w:lang w:val="en-GB"/>
        </w:rPr>
      </w:pPr>
      <w:r>
        <w:rPr>
          <w:sz w:val="22"/>
          <w:szCs w:val="22"/>
          <w:lang w:val="en-GB"/>
        </w:rPr>
        <w:t xml:space="preserve">C. Provide a range of </w:t>
      </w:r>
      <w:r w:rsidR="006673B4">
        <w:rPr>
          <w:sz w:val="22"/>
          <w:szCs w:val="22"/>
          <w:lang w:val="en-GB"/>
        </w:rPr>
        <w:t xml:space="preserve">category </w:t>
      </w:r>
      <w:r>
        <w:rPr>
          <w:sz w:val="22"/>
          <w:szCs w:val="22"/>
          <w:lang w:val="en-GB"/>
        </w:rPr>
        <w:t>values for users</w:t>
      </w:r>
      <w:r w:rsidR="006673B4">
        <w:rPr>
          <w:sz w:val="22"/>
          <w:szCs w:val="22"/>
          <w:lang w:val="en-GB"/>
        </w:rPr>
        <w:t>,</w:t>
      </w:r>
      <w:r>
        <w:rPr>
          <w:sz w:val="22"/>
          <w:szCs w:val="22"/>
          <w:lang w:val="en-GB"/>
        </w:rPr>
        <w:t xml:space="preserve"> rather than max</w:t>
      </w:r>
      <w:r w:rsidR="006673B4">
        <w:rPr>
          <w:sz w:val="22"/>
          <w:szCs w:val="22"/>
          <w:lang w:val="en-GB"/>
        </w:rPr>
        <w:t xml:space="preserve"> category.</w:t>
      </w:r>
    </w:p>
    <w:p w14:paraId="23200456" w14:textId="1D2B34DB" w:rsidR="006673B4" w:rsidRPr="00992BEF" w:rsidRDefault="006673B4" w:rsidP="00992BEF">
      <w:pPr>
        <w:numPr>
          <w:ilvl w:val="2"/>
          <w:numId w:val="1"/>
        </w:numPr>
        <w:rPr>
          <w:sz w:val="22"/>
          <w:szCs w:val="22"/>
          <w:lang w:val="en-GB"/>
        </w:rPr>
      </w:pPr>
      <w:r>
        <w:rPr>
          <w:sz w:val="22"/>
          <w:szCs w:val="22"/>
          <w:lang w:val="en-GB"/>
        </w:rPr>
        <w:t xml:space="preserve">C. There is an OS between </w:t>
      </w:r>
      <w:r w:rsidR="00992BEF">
        <w:rPr>
          <w:sz w:val="22"/>
          <w:szCs w:val="22"/>
          <w:lang w:val="en-GB"/>
        </w:rPr>
        <w:t>the firmware</w:t>
      </w:r>
      <w:r>
        <w:rPr>
          <w:sz w:val="22"/>
          <w:szCs w:val="22"/>
          <w:lang w:val="en-GB"/>
        </w:rPr>
        <w:t xml:space="preserve"> and </w:t>
      </w:r>
      <w:r w:rsidR="00992BEF">
        <w:rPr>
          <w:sz w:val="22"/>
          <w:szCs w:val="22"/>
          <w:lang w:val="en-GB"/>
        </w:rPr>
        <w:t xml:space="preserve">a </w:t>
      </w:r>
      <w:r>
        <w:rPr>
          <w:sz w:val="22"/>
          <w:szCs w:val="22"/>
          <w:lang w:val="en-GB"/>
        </w:rPr>
        <w:t xml:space="preserve">developer, so </w:t>
      </w:r>
      <w:r w:rsidR="00992BEF">
        <w:rPr>
          <w:sz w:val="22"/>
          <w:szCs w:val="22"/>
          <w:lang w:val="en-GB"/>
        </w:rPr>
        <w:t xml:space="preserve">option </w:t>
      </w:r>
      <w:r>
        <w:rPr>
          <w:sz w:val="22"/>
          <w:szCs w:val="22"/>
          <w:lang w:val="en-GB"/>
        </w:rPr>
        <w:t>O1</w:t>
      </w:r>
      <w:r w:rsidR="00992BEF">
        <w:rPr>
          <w:sz w:val="22"/>
          <w:szCs w:val="22"/>
          <w:lang w:val="en-GB"/>
        </w:rPr>
        <w:t>(below)</w:t>
      </w:r>
      <w:r>
        <w:rPr>
          <w:sz w:val="22"/>
          <w:szCs w:val="22"/>
          <w:lang w:val="en-GB"/>
        </w:rPr>
        <w:t xml:space="preserve"> is not as bad as it seems.</w:t>
      </w:r>
    </w:p>
    <w:p w14:paraId="298E3594" w14:textId="77777777" w:rsidR="008C1D10" w:rsidRPr="008C1D10" w:rsidRDefault="008C1D10" w:rsidP="008C1D10">
      <w:pPr>
        <w:ind w:left="1440"/>
        <w:rPr>
          <w:sz w:val="22"/>
          <w:szCs w:val="22"/>
        </w:rPr>
      </w:pPr>
    </w:p>
    <w:p w14:paraId="4FAA2D55" w14:textId="77777777" w:rsidR="008C1D10" w:rsidRPr="008C1D10" w:rsidRDefault="008C1D10" w:rsidP="008C1D10">
      <w:pPr>
        <w:numPr>
          <w:ilvl w:val="2"/>
          <w:numId w:val="1"/>
        </w:numPr>
        <w:rPr>
          <w:sz w:val="22"/>
          <w:szCs w:val="22"/>
        </w:rPr>
      </w:pPr>
      <w:r w:rsidRPr="008C1D10">
        <w:rPr>
          <w:b/>
          <w:bCs/>
          <w:sz w:val="22"/>
          <w:szCs w:val="22"/>
        </w:rPr>
        <w:t>Strawpoll</w:t>
      </w:r>
    </w:p>
    <w:p w14:paraId="4E99E30E" w14:textId="77777777" w:rsidR="008C1D10" w:rsidRPr="008C1D10" w:rsidRDefault="008C1D10" w:rsidP="008C1D10">
      <w:pPr>
        <w:ind w:left="2160"/>
        <w:rPr>
          <w:sz w:val="22"/>
          <w:szCs w:val="22"/>
        </w:rPr>
      </w:pPr>
      <w:r w:rsidRPr="008C1D10">
        <w:rPr>
          <w:sz w:val="22"/>
          <w:szCs w:val="22"/>
        </w:rPr>
        <w:t>Which of the following ways to manage AC in NTB Ranging:</w:t>
      </w:r>
    </w:p>
    <w:p w14:paraId="00A86D60" w14:textId="77777777" w:rsidR="008C1D10" w:rsidRPr="008C1D10" w:rsidRDefault="008C1D10" w:rsidP="008C1D10">
      <w:pPr>
        <w:ind w:left="2160"/>
        <w:rPr>
          <w:sz w:val="22"/>
          <w:szCs w:val="22"/>
        </w:rPr>
      </w:pPr>
      <w:r w:rsidRPr="008C1D10">
        <w:rPr>
          <w:sz w:val="22"/>
          <w:szCs w:val="22"/>
        </w:rPr>
        <w:t>O1) Leave it to the ISTA to select the appropriate AC.</w:t>
      </w:r>
    </w:p>
    <w:p w14:paraId="5878B4D2" w14:textId="77777777" w:rsidR="008C1D10" w:rsidRPr="008C1D10" w:rsidRDefault="008C1D10" w:rsidP="008C1D10">
      <w:pPr>
        <w:ind w:left="2160"/>
        <w:rPr>
          <w:sz w:val="22"/>
          <w:szCs w:val="22"/>
        </w:rPr>
      </w:pPr>
      <w:r w:rsidRPr="008C1D10">
        <w:rPr>
          <w:sz w:val="22"/>
          <w:szCs w:val="22"/>
        </w:rPr>
        <w:t>O2) Give soft guidance to ISTA how to select appropriate AC.</w:t>
      </w:r>
    </w:p>
    <w:p w14:paraId="6E45EA05" w14:textId="07439857" w:rsidR="008C1D10" w:rsidRPr="008C1D10" w:rsidRDefault="008C1D10" w:rsidP="00992BEF">
      <w:pPr>
        <w:ind w:left="2160"/>
        <w:rPr>
          <w:sz w:val="22"/>
          <w:szCs w:val="22"/>
        </w:rPr>
      </w:pPr>
      <w:r w:rsidRPr="008C1D10">
        <w:rPr>
          <w:sz w:val="22"/>
          <w:szCs w:val="22"/>
        </w:rPr>
        <w:t>O3) Have the spec. define specific Access Category assignments.</w:t>
      </w:r>
    </w:p>
    <w:p w14:paraId="0B2FA360" w14:textId="42636644" w:rsidR="008C1D10" w:rsidRDefault="008C1D10" w:rsidP="008C1D10">
      <w:pPr>
        <w:numPr>
          <w:ilvl w:val="2"/>
          <w:numId w:val="1"/>
        </w:numPr>
        <w:rPr>
          <w:sz w:val="22"/>
          <w:szCs w:val="22"/>
        </w:rPr>
      </w:pPr>
      <w:r w:rsidRPr="008C1D10">
        <w:rPr>
          <w:b/>
          <w:sz w:val="22"/>
          <w:szCs w:val="22"/>
        </w:rPr>
        <w:t>Results (O1/O2/O3/A</w:t>
      </w:r>
      <w:r w:rsidRPr="008C1D10">
        <w:rPr>
          <w:sz w:val="22"/>
          <w:szCs w:val="22"/>
        </w:rPr>
        <w:t>): 2/2/2/5</w:t>
      </w:r>
      <w:r>
        <w:rPr>
          <w:sz w:val="22"/>
          <w:szCs w:val="22"/>
        </w:rPr>
        <w:br/>
      </w:r>
    </w:p>
    <w:p w14:paraId="21C8123C" w14:textId="77777777" w:rsidR="00992BEF" w:rsidRPr="00823768" w:rsidRDefault="00992BEF" w:rsidP="00992BEF">
      <w:pPr>
        <w:numPr>
          <w:ilvl w:val="2"/>
          <w:numId w:val="1"/>
        </w:numPr>
        <w:rPr>
          <w:b/>
          <w:sz w:val="22"/>
          <w:szCs w:val="22"/>
          <w:lang w:val="en-GB"/>
        </w:rPr>
      </w:pPr>
      <w:r w:rsidRPr="00823768">
        <w:rPr>
          <w:b/>
          <w:sz w:val="22"/>
          <w:szCs w:val="22"/>
          <w:lang w:val="en-GB"/>
        </w:rPr>
        <w:t>Discussion</w:t>
      </w:r>
    </w:p>
    <w:p w14:paraId="13705ECB" w14:textId="1A48C6FE" w:rsidR="00992BEF" w:rsidRDefault="00992BEF" w:rsidP="00992BEF">
      <w:pPr>
        <w:numPr>
          <w:ilvl w:val="2"/>
          <w:numId w:val="1"/>
        </w:numPr>
        <w:rPr>
          <w:sz w:val="22"/>
          <w:szCs w:val="22"/>
          <w:lang w:val="en-GB"/>
        </w:rPr>
      </w:pPr>
      <w:r w:rsidRPr="006673B4">
        <w:rPr>
          <w:sz w:val="22"/>
          <w:szCs w:val="22"/>
          <w:lang w:val="en-GB"/>
        </w:rPr>
        <w:t xml:space="preserve">C. Do we need to change </w:t>
      </w:r>
      <w:r>
        <w:rPr>
          <w:sz w:val="22"/>
          <w:szCs w:val="22"/>
          <w:lang w:val="en-GB"/>
        </w:rPr>
        <w:t>the time for the</w:t>
      </w:r>
      <w:r w:rsidRPr="006673B4">
        <w:rPr>
          <w:sz w:val="22"/>
          <w:szCs w:val="22"/>
          <w:lang w:val="en-GB"/>
        </w:rPr>
        <w:t xml:space="preserve"> </w:t>
      </w:r>
      <w:proofErr w:type="spellStart"/>
      <w:r w:rsidRPr="006673B4">
        <w:rPr>
          <w:sz w:val="22"/>
          <w:szCs w:val="22"/>
          <w:lang w:val="en-GB"/>
        </w:rPr>
        <w:t>revMC</w:t>
      </w:r>
      <w:proofErr w:type="spellEnd"/>
      <w:r w:rsidRPr="006673B4">
        <w:rPr>
          <w:sz w:val="22"/>
          <w:szCs w:val="22"/>
          <w:lang w:val="en-GB"/>
        </w:rPr>
        <w:t xml:space="preserve"> and TB, NTB</w:t>
      </w:r>
      <w:r>
        <w:rPr>
          <w:sz w:val="22"/>
          <w:szCs w:val="22"/>
          <w:lang w:val="en-GB"/>
        </w:rPr>
        <w:t xml:space="preserve"> to be the same reference point. At the moment they are: L-STF, HE-LTF, 1</w:t>
      </w:r>
      <w:r w:rsidRPr="00823768">
        <w:rPr>
          <w:sz w:val="22"/>
          <w:szCs w:val="22"/>
          <w:vertAlign w:val="superscript"/>
          <w:lang w:val="en-GB"/>
        </w:rPr>
        <w:t>st</w:t>
      </w:r>
      <w:r>
        <w:rPr>
          <w:sz w:val="22"/>
          <w:szCs w:val="22"/>
          <w:lang w:val="en-GB"/>
        </w:rPr>
        <w:t xml:space="preserve"> symbol of preamble.</w:t>
      </w:r>
    </w:p>
    <w:p w14:paraId="58F140CD" w14:textId="2E977470" w:rsidR="00992BEF" w:rsidRDefault="00992BEF" w:rsidP="00992BEF">
      <w:pPr>
        <w:numPr>
          <w:ilvl w:val="2"/>
          <w:numId w:val="1"/>
        </w:numPr>
        <w:rPr>
          <w:sz w:val="22"/>
          <w:szCs w:val="22"/>
          <w:lang w:val="en-GB"/>
        </w:rPr>
      </w:pPr>
      <w:r>
        <w:rPr>
          <w:sz w:val="22"/>
          <w:szCs w:val="22"/>
          <w:lang w:val="en-GB"/>
        </w:rPr>
        <w:t xml:space="preserve">C. Could be a problem that implementers read it, then implement it for one protocol type and assume it’s the same for all types.  </w:t>
      </w:r>
    </w:p>
    <w:p w14:paraId="1CAE0ACD" w14:textId="2C5046DB" w:rsidR="008C1D10" w:rsidRPr="00992BEF" w:rsidRDefault="00992BEF" w:rsidP="00992BEF">
      <w:pPr>
        <w:numPr>
          <w:ilvl w:val="2"/>
          <w:numId w:val="1"/>
        </w:numPr>
        <w:rPr>
          <w:sz w:val="22"/>
          <w:szCs w:val="22"/>
          <w:lang w:val="en-GB"/>
        </w:rPr>
      </w:pPr>
      <w:r>
        <w:rPr>
          <w:sz w:val="22"/>
          <w:szCs w:val="22"/>
          <w:lang w:val="en-GB"/>
        </w:rPr>
        <w:t xml:space="preserve">C. Language updated to the start of the preamble for ToA and </w:t>
      </w:r>
      <w:proofErr w:type="spellStart"/>
      <w:r>
        <w:rPr>
          <w:sz w:val="22"/>
          <w:szCs w:val="22"/>
          <w:lang w:val="en-GB"/>
        </w:rPr>
        <w:t>ToD</w:t>
      </w:r>
      <w:proofErr w:type="spellEnd"/>
      <w:r>
        <w:rPr>
          <w:sz w:val="22"/>
          <w:szCs w:val="22"/>
          <w:lang w:val="en-GB"/>
        </w:rPr>
        <w:t>.</w:t>
      </w:r>
      <w:r w:rsidR="008C1D10" w:rsidRPr="00992BEF">
        <w:rPr>
          <w:sz w:val="22"/>
          <w:szCs w:val="22"/>
        </w:rPr>
        <w:br/>
      </w:r>
    </w:p>
    <w:p w14:paraId="5E12EBE5" w14:textId="29B852C7" w:rsidR="008C1D10" w:rsidRPr="008C1D10" w:rsidRDefault="008C1D10" w:rsidP="008C1D10">
      <w:pPr>
        <w:numPr>
          <w:ilvl w:val="2"/>
          <w:numId w:val="1"/>
        </w:numPr>
        <w:rPr>
          <w:sz w:val="22"/>
          <w:szCs w:val="22"/>
        </w:rPr>
      </w:pPr>
      <w:r w:rsidRPr="008C1D10">
        <w:rPr>
          <w:b/>
          <w:bCs/>
          <w:sz w:val="22"/>
          <w:szCs w:val="22"/>
        </w:rPr>
        <w:t>Strawpoll</w:t>
      </w:r>
    </w:p>
    <w:p w14:paraId="2775C95A" w14:textId="1EBB01DF" w:rsidR="008C1D10" w:rsidRPr="008C1D10" w:rsidRDefault="008C1D10" w:rsidP="00992BEF">
      <w:pPr>
        <w:ind w:left="2160"/>
        <w:rPr>
          <w:sz w:val="22"/>
          <w:szCs w:val="22"/>
        </w:rPr>
      </w:pPr>
      <w:r w:rsidRPr="008C1D10">
        <w:rPr>
          <w:sz w:val="22"/>
          <w:szCs w:val="22"/>
        </w:rPr>
        <w:t>Agree to the resolutions depicted by document 11-19-1047r2 for CID 1161.</w:t>
      </w:r>
    </w:p>
    <w:p w14:paraId="40B443F2" w14:textId="14D7A70F" w:rsidR="008C1D10" w:rsidRPr="008C1D10" w:rsidRDefault="008C1D10" w:rsidP="008C1D10">
      <w:pPr>
        <w:numPr>
          <w:ilvl w:val="2"/>
          <w:numId w:val="1"/>
        </w:numPr>
        <w:rPr>
          <w:sz w:val="22"/>
          <w:szCs w:val="22"/>
        </w:rPr>
      </w:pPr>
      <w:r w:rsidRPr="008C1D10">
        <w:rPr>
          <w:b/>
          <w:sz w:val="22"/>
          <w:szCs w:val="22"/>
        </w:rPr>
        <w:t>Results (Y/N/A):</w:t>
      </w:r>
      <w:r w:rsidRPr="008C1D10">
        <w:rPr>
          <w:sz w:val="22"/>
          <w:szCs w:val="22"/>
        </w:rPr>
        <w:t xml:space="preserve"> 11/0/0</w:t>
      </w:r>
    </w:p>
    <w:p w14:paraId="04C366F7" w14:textId="30D67878" w:rsidR="00BA73F7" w:rsidRDefault="00BA73F7" w:rsidP="008C1D10">
      <w:pPr>
        <w:ind w:left="2160"/>
        <w:rPr>
          <w:sz w:val="22"/>
          <w:szCs w:val="22"/>
          <w:lang w:val="en-GB"/>
        </w:rPr>
      </w:pPr>
    </w:p>
    <w:p w14:paraId="1134530E" w14:textId="6D9DD720" w:rsidR="00BA73F7" w:rsidRPr="00761EF1" w:rsidRDefault="00BA73F7" w:rsidP="00BA73F7">
      <w:pPr>
        <w:numPr>
          <w:ilvl w:val="1"/>
          <w:numId w:val="1"/>
        </w:numPr>
        <w:rPr>
          <w:sz w:val="22"/>
          <w:szCs w:val="22"/>
        </w:rPr>
      </w:pPr>
      <w:r>
        <w:rPr>
          <w:sz w:val="22"/>
          <w:szCs w:val="22"/>
        </w:rPr>
        <w:t>Christian Berger</w:t>
      </w:r>
      <w:r w:rsidRPr="00761EF1">
        <w:rPr>
          <w:sz w:val="22"/>
          <w:szCs w:val="22"/>
        </w:rPr>
        <w:t xml:space="preserve"> (Marvell</w:t>
      </w:r>
      <w:r>
        <w:rPr>
          <w:sz w:val="22"/>
          <w:szCs w:val="22"/>
        </w:rPr>
        <w:t xml:space="preserve">) </w:t>
      </w:r>
      <w:r w:rsidRPr="00761EF1">
        <w:rPr>
          <w:sz w:val="22"/>
          <w:szCs w:val="22"/>
        </w:rPr>
        <w:t xml:space="preserve">presented document </w:t>
      </w:r>
      <w:r w:rsidRPr="00761EF1">
        <w:rPr>
          <w:b/>
          <w:sz w:val="22"/>
          <w:szCs w:val="22"/>
        </w:rPr>
        <w:t>11-19/10</w:t>
      </w:r>
      <w:r>
        <w:rPr>
          <w:b/>
          <w:sz w:val="22"/>
          <w:szCs w:val="22"/>
        </w:rPr>
        <w:t>51r1</w:t>
      </w:r>
    </w:p>
    <w:p w14:paraId="1F6306E5" w14:textId="0FB6597D" w:rsidR="00BA73F7" w:rsidRPr="00761EF1" w:rsidRDefault="00BA73F7" w:rsidP="00284884">
      <w:pPr>
        <w:numPr>
          <w:ilvl w:val="2"/>
          <w:numId w:val="1"/>
        </w:numPr>
        <w:rPr>
          <w:sz w:val="22"/>
          <w:szCs w:val="22"/>
        </w:rPr>
      </w:pPr>
      <w:r w:rsidRPr="00814A8E">
        <w:rPr>
          <w:b/>
          <w:sz w:val="22"/>
          <w:szCs w:val="22"/>
        </w:rPr>
        <w:t>Title</w:t>
      </w:r>
      <w:r>
        <w:rPr>
          <w:sz w:val="22"/>
          <w:szCs w:val="22"/>
        </w:rPr>
        <w:t>: NDP Power Control for EVM</w:t>
      </w:r>
    </w:p>
    <w:p w14:paraId="741B2061" w14:textId="77777777" w:rsidR="00AB0647" w:rsidRPr="00BA73F7" w:rsidRDefault="00BA73F7" w:rsidP="00284884">
      <w:pPr>
        <w:numPr>
          <w:ilvl w:val="2"/>
          <w:numId w:val="1"/>
        </w:numPr>
        <w:rPr>
          <w:szCs w:val="22"/>
        </w:rPr>
      </w:pPr>
      <w:r w:rsidRPr="00BA73F7">
        <w:rPr>
          <w:b/>
          <w:sz w:val="22"/>
          <w:szCs w:val="22"/>
        </w:rPr>
        <w:t>Summary</w:t>
      </w:r>
      <w:r w:rsidRPr="00BA73F7">
        <w:rPr>
          <w:sz w:val="22"/>
          <w:szCs w:val="22"/>
        </w:rPr>
        <w:t xml:space="preserve">: </w:t>
      </w:r>
      <w:r w:rsidR="00AB0647" w:rsidRPr="00284884">
        <w:rPr>
          <w:bCs/>
          <w:sz w:val="22"/>
          <w:szCs w:val="22"/>
        </w:rPr>
        <w:t>Trade-off between Tx power and Tx EVM</w:t>
      </w:r>
    </w:p>
    <w:p w14:paraId="60266258" w14:textId="212592C8" w:rsidR="00BA73F7" w:rsidRDefault="00AB0647" w:rsidP="00284884">
      <w:pPr>
        <w:ind w:left="1440"/>
        <w:rPr>
          <w:sz w:val="22"/>
          <w:szCs w:val="22"/>
        </w:rPr>
      </w:pPr>
      <w:r w:rsidRPr="00BA73F7">
        <w:rPr>
          <w:sz w:val="22"/>
          <w:szCs w:val="22"/>
        </w:rPr>
        <w:t>In any wireless communication</w:t>
      </w:r>
      <w:r w:rsidR="00BA73F7">
        <w:rPr>
          <w:sz w:val="22"/>
          <w:szCs w:val="22"/>
        </w:rPr>
        <w:t>;</w:t>
      </w:r>
      <w:r w:rsidR="00BA73F7">
        <w:rPr>
          <w:sz w:val="22"/>
          <w:szCs w:val="22"/>
        </w:rPr>
        <w:br/>
        <w:t xml:space="preserve">- </w:t>
      </w:r>
      <w:r w:rsidRPr="00BA73F7">
        <w:rPr>
          <w:sz w:val="22"/>
          <w:szCs w:val="22"/>
        </w:rPr>
        <w:t xml:space="preserve">Especially OFDM in </w:t>
      </w:r>
      <w:proofErr w:type="spellStart"/>
      <w:r w:rsidRPr="00BA73F7">
        <w:rPr>
          <w:sz w:val="22"/>
          <w:szCs w:val="22"/>
        </w:rPr>
        <w:t>WiFi</w:t>
      </w:r>
      <w:proofErr w:type="spellEnd"/>
      <w:r w:rsidRPr="00BA73F7">
        <w:rPr>
          <w:sz w:val="22"/>
          <w:szCs w:val="22"/>
        </w:rPr>
        <w:t xml:space="preserve">, </w:t>
      </w:r>
      <w:r w:rsidR="00992BEF">
        <w:rPr>
          <w:sz w:val="22"/>
          <w:szCs w:val="22"/>
        </w:rPr>
        <w:t xml:space="preserve">where it </w:t>
      </w:r>
      <w:r w:rsidRPr="00BA73F7">
        <w:rPr>
          <w:sz w:val="22"/>
          <w:szCs w:val="22"/>
        </w:rPr>
        <w:t xml:space="preserve">has </w:t>
      </w:r>
      <w:r w:rsidR="00992BEF">
        <w:rPr>
          <w:sz w:val="22"/>
          <w:szCs w:val="22"/>
        </w:rPr>
        <w:t xml:space="preserve">a </w:t>
      </w:r>
      <w:r w:rsidRPr="00BA73F7">
        <w:rPr>
          <w:sz w:val="22"/>
          <w:szCs w:val="22"/>
        </w:rPr>
        <w:t>large peak-to-average power ratio (PA</w:t>
      </w:r>
      <w:r w:rsidR="0079568F">
        <w:rPr>
          <w:sz w:val="22"/>
          <w:szCs w:val="22"/>
        </w:rPr>
        <w:t>P</w:t>
      </w:r>
      <w:r w:rsidR="00992BEF">
        <w:rPr>
          <w:sz w:val="22"/>
          <w:szCs w:val="22"/>
        </w:rPr>
        <w:t>R), it n</w:t>
      </w:r>
      <w:r w:rsidRPr="00BA73F7">
        <w:rPr>
          <w:sz w:val="22"/>
          <w:szCs w:val="22"/>
        </w:rPr>
        <w:t xml:space="preserve">eeds </w:t>
      </w:r>
      <w:r w:rsidR="00992BEF">
        <w:rPr>
          <w:sz w:val="22"/>
          <w:szCs w:val="22"/>
        </w:rPr>
        <w:t xml:space="preserve">the </w:t>
      </w:r>
      <w:r w:rsidRPr="00BA73F7">
        <w:rPr>
          <w:sz w:val="22"/>
          <w:szCs w:val="22"/>
        </w:rPr>
        <w:t>power amplifier to back</w:t>
      </w:r>
      <w:r w:rsidR="00992BEF">
        <w:rPr>
          <w:sz w:val="22"/>
          <w:szCs w:val="22"/>
        </w:rPr>
        <w:t>-</w:t>
      </w:r>
      <w:r w:rsidRPr="00BA73F7">
        <w:rPr>
          <w:sz w:val="22"/>
          <w:szCs w:val="22"/>
        </w:rPr>
        <w:t>off more (so peaks avoid non-linear region)</w:t>
      </w:r>
    </w:p>
    <w:p w14:paraId="617D296F" w14:textId="6FF6BCAC" w:rsidR="00AB0647" w:rsidRPr="00BA73F7" w:rsidRDefault="00BA73F7" w:rsidP="00992BEF">
      <w:pPr>
        <w:ind w:left="1440"/>
        <w:rPr>
          <w:sz w:val="22"/>
          <w:szCs w:val="22"/>
        </w:rPr>
      </w:pPr>
      <w:r>
        <w:rPr>
          <w:sz w:val="22"/>
          <w:szCs w:val="22"/>
        </w:rPr>
        <w:t>-</w:t>
      </w:r>
      <w:r w:rsidR="00AB0647" w:rsidRPr="00BA73F7">
        <w:rPr>
          <w:sz w:val="22"/>
          <w:szCs w:val="22"/>
        </w:rPr>
        <w:t>Maximizing Tx power usually reduces signal quality</w:t>
      </w:r>
      <w:r w:rsidR="00992BEF">
        <w:rPr>
          <w:sz w:val="22"/>
          <w:szCs w:val="22"/>
        </w:rPr>
        <w:t>, t</w:t>
      </w:r>
      <w:r w:rsidR="00AB0647" w:rsidRPr="00BA73F7">
        <w:rPr>
          <w:sz w:val="22"/>
          <w:szCs w:val="22"/>
        </w:rPr>
        <w:t>ypically sacrific</w:t>
      </w:r>
      <w:r w:rsidR="00992BEF">
        <w:rPr>
          <w:sz w:val="22"/>
          <w:szCs w:val="22"/>
        </w:rPr>
        <w:t>ing the</w:t>
      </w:r>
      <w:r w:rsidR="00AB0647" w:rsidRPr="00BA73F7">
        <w:rPr>
          <w:sz w:val="22"/>
          <w:szCs w:val="22"/>
        </w:rPr>
        <w:t xml:space="preserve"> back-off</w:t>
      </w:r>
      <w:r w:rsidR="00DB72CA">
        <w:rPr>
          <w:sz w:val="22"/>
          <w:szCs w:val="22"/>
        </w:rPr>
        <w:t xml:space="preserve"> </w:t>
      </w:r>
      <w:r w:rsidR="00992BEF">
        <w:rPr>
          <w:sz w:val="22"/>
          <w:szCs w:val="22"/>
        </w:rPr>
        <w:t xml:space="preserve">m the </w:t>
      </w:r>
      <w:r w:rsidR="00AB0647" w:rsidRPr="00BA73F7">
        <w:rPr>
          <w:sz w:val="22"/>
          <w:szCs w:val="22"/>
        </w:rPr>
        <w:t xml:space="preserve">Power amplifier will go (more often) into </w:t>
      </w:r>
      <w:r w:rsidR="00992BEF">
        <w:rPr>
          <w:sz w:val="22"/>
          <w:szCs w:val="22"/>
        </w:rPr>
        <w:t xml:space="preserve">the </w:t>
      </w:r>
      <w:r w:rsidR="00AB0647" w:rsidRPr="00BA73F7">
        <w:rPr>
          <w:sz w:val="22"/>
          <w:szCs w:val="22"/>
        </w:rPr>
        <w:t>non-linear region</w:t>
      </w:r>
      <w:r>
        <w:rPr>
          <w:sz w:val="22"/>
          <w:szCs w:val="22"/>
        </w:rPr>
        <w:t xml:space="preserve">; </w:t>
      </w:r>
      <w:r w:rsidR="00AB0647" w:rsidRPr="00BA73F7">
        <w:rPr>
          <w:sz w:val="22"/>
          <w:szCs w:val="22"/>
        </w:rPr>
        <w:t xml:space="preserve">Tx signal distortion is measured as </w:t>
      </w:r>
      <w:r w:rsidR="00992BEF">
        <w:rPr>
          <w:sz w:val="22"/>
          <w:szCs w:val="22"/>
        </w:rPr>
        <w:t>EVM e</w:t>
      </w:r>
      <w:r w:rsidR="00AB0647" w:rsidRPr="00BA73F7">
        <w:rPr>
          <w:sz w:val="22"/>
          <w:szCs w:val="22"/>
        </w:rPr>
        <w:t>rror</w:t>
      </w:r>
      <w:r w:rsidR="00992BEF">
        <w:rPr>
          <w:sz w:val="22"/>
          <w:szCs w:val="22"/>
        </w:rPr>
        <w:t xml:space="preserve"> at the receiver, </w:t>
      </w:r>
      <w:r w:rsidR="00AB0647" w:rsidRPr="00BA73F7">
        <w:rPr>
          <w:sz w:val="22"/>
          <w:szCs w:val="22"/>
        </w:rPr>
        <w:t>Vector Magnitude (EVM)</w:t>
      </w:r>
      <w:r w:rsidR="00284884">
        <w:rPr>
          <w:sz w:val="22"/>
          <w:szCs w:val="22"/>
        </w:rPr>
        <w:t>:</w:t>
      </w:r>
      <w:r>
        <w:rPr>
          <w:sz w:val="22"/>
          <w:szCs w:val="22"/>
        </w:rPr>
        <w:t xml:space="preserve"> </w:t>
      </w:r>
      <w:r w:rsidR="00AB0647" w:rsidRPr="00BA73F7">
        <w:rPr>
          <w:sz w:val="22"/>
          <w:szCs w:val="22"/>
        </w:rPr>
        <w:t>Typical range -10 to -30 dB</w:t>
      </w:r>
      <w:r>
        <w:rPr>
          <w:sz w:val="22"/>
          <w:szCs w:val="22"/>
        </w:rPr>
        <w:t>;</w:t>
      </w:r>
      <w:r w:rsidR="00DB72CA">
        <w:rPr>
          <w:sz w:val="22"/>
          <w:szCs w:val="22"/>
        </w:rPr>
        <w:t xml:space="preserve"> </w:t>
      </w:r>
      <w:proofErr w:type="spellStart"/>
      <w:r w:rsidR="00AB0647" w:rsidRPr="00BA73F7">
        <w:rPr>
          <w:sz w:val="22"/>
          <w:szCs w:val="22"/>
        </w:rPr>
        <w:t>WiFi’s</w:t>
      </w:r>
      <w:proofErr w:type="spellEnd"/>
      <w:r w:rsidR="00AB0647" w:rsidRPr="00BA73F7">
        <w:rPr>
          <w:sz w:val="22"/>
          <w:szCs w:val="22"/>
        </w:rPr>
        <w:t xml:space="preserve"> 11ax has increased EVM range </w:t>
      </w:r>
      <w:r w:rsidR="00992BEF">
        <w:rPr>
          <w:sz w:val="22"/>
          <w:szCs w:val="22"/>
        </w:rPr>
        <w:t xml:space="preserve">due to coding </w:t>
      </w:r>
      <w:r w:rsidR="00AB0647" w:rsidRPr="00BA73F7">
        <w:rPr>
          <w:sz w:val="22"/>
          <w:szCs w:val="22"/>
        </w:rPr>
        <w:t xml:space="preserve">(1024 QAM, MU-MIMO, </w:t>
      </w:r>
      <w:proofErr w:type="spellStart"/>
      <w:r w:rsidR="00AB0647" w:rsidRPr="00BA73F7">
        <w:rPr>
          <w:sz w:val="22"/>
          <w:szCs w:val="22"/>
        </w:rPr>
        <w:t>etc</w:t>
      </w:r>
      <w:proofErr w:type="spellEnd"/>
      <w:r w:rsidR="00AB0647" w:rsidRPr="00BA73F7">
        <w:rPr>
          <w:sz w:val="22"/>
          <w:szCs w:val="22"/>
        </w:rPr>
        <w:t>)</w:t>
      </w:r>
      <w:r>
        <w:rPr>
          <w:sz w:val="22"/>
          <w:szCs w:val="22"/>
        </w:rPr>
        <w:t>.</w:t>
      </w:r>
    </w:p>
    <w:p w14:paraId="350C4B9F" w14:textId="79F19ADE" w:rsidR="00BA73F7" w:rsidRPr="00284884" w:rsidRDefault="00DB72CA" w:rsidP="00284884">
      <w:pPr>
        <w:numPr>
          <w:ilvl w:val="2"/>
          <w:numId w:val="1"/>
        </w:numPr>
        <w:rPr>
          <w:b/>
          <w:sz w:val="22"/>
          <w:szCs w:val="22"/>
          <w:lang w:val="en-GB"/>
        </w:rPr>
      </w:pPr>
      <w:r w:rsidRPr="00284884">
        <w:rPr>
          <w:b/>
          <w:sz w:val="22"/>
          <w:szCs w:val="22"/>
          <w:lang w:val="en-GB"/>
        </w:rPr>
        <w:lastRenderedPageBreak/>
        <w:t>Discussion</w:t>
      </w:r>
    </w:p>
    <w:p w14:paraId="44CF2EFC" w14:textId="084F46C7" w:rsidR="00DB72CA" w:rsidRDefault="00DB72CA" w:rsidP="00284884">
      <w:pPr>
        <w:numPr>
          <w:ilvl w:val="2"/>
          <w:numId w:val="1"/>
        </w:numPr>
        <w:rPr>
          <w:sz w:val="22"/>
          <w:szCs w:val="22"/>
          <w:lang w:val="en-GB"/>
        </w:rPr>
      </w:pPr>
      <w:r>
        <w:rPr>
          <w:sz w:val="22"/>
          <w:szCs w:val="22"/>
          <w:lang w:val="en-GB"/>
        </w:rPr>
        <w:t>C. Is the RSSI accurate enough to be useful feedback (errors can be 10dBm)</w:t>
      </w:r>
    </w:p>
    <w:p w14:paraId="645AEC6D" w14:textId="4016A46B" w:rsidR="00DB72CA" w:rsidRDefault="00DB72CA" w:rsidP="00284884">
      <w:pPr>
        <w:numPr>
          <w:ilvl w:val="2"/>
          <w:numId w:val="1"/>
        </w:numPr>
        <w:rPr>
          <w:sz w:val="22"/>
          <w:szCs w:val="22"/>
          <w:lang w:val="en-GB"/>
        </w:rPr>
      </w:pPr>
      <w:r>
        <w:rPr>
          <w:sz w:val="22"/>
          <w:szCs w:val="22"/>
          <w:lang w:val="en-GB"/>
        </w:rPr>
        <w:t>C. The new 11ax class A devices are +/- 3dBm</w:t>
      </w:r>
    </w:p>
    <w:p w14:paraId="56B1DB88" w14:textId="17F16E4C" w:rsidR="00DB72CA" w:rsidRPr="00BA73F7" w:rsidRDefault="00DB72CA" w:rsidP="00284884">
      <w:pPr>
        <w:numPr>
          <w:ilvl w:val="2"/>
          <w:numId w:val="1"/>
        </w:numPr>
        <w:rPr>
          <w:sz w:val="22"/>
          <w:szCs w:val="22"/>
          <w:lang w:val="en-GB"/>
        </w:rPr>
      </w:pPr>
      <w:r>
        <w:rPr>
          <w:sz w:val="22"/>
          <w:szCs w:val="22"/>
          <w:lang w:val="en-GB"/>
        </w:rPr>
        <w:t>C. You can use distance to indicate the quality of the RSSI feedback.</w:t>
      </w:r>
    </w:p>
    <w:p w14:paraId="68EB18C5" w14:textId="221B5E79" w:rsidR="00DB72CA" w:rsidRDefault="00DB72CA" w:rsidP="00284884">
      <w:pPr>
        <w:numPr>
          <w:ilvl w:val="2"/>
          <w:numId w:val="1"/>
        </w:numPr>
        <w:rPr>
          <w:sz w:val="22"/>
          <w:szCs w:val="22"/>
          <w:lang w:val="en-GB"/>
        </w:rPr>
      </w:pPr>
      <w:r>
        <w:rPr>
          <w:sz w:val="22"/>
          <w:szCs w:val="22"/>
          <w:lang w:val="en-GB"/>
        </w:rPr>
        <w:t>C. LMR needs to include the RSSI result; the value from PHY l</w:t>
      </w:r>
      <w:r w:rsidR="00407C3E">
        <w:rPr>
          <w:sz w:val="22"/>
          <w:szCs w:val="22"/>
          <w:lang w:val="en-GB"/>
        </w:rPr>
        <w:t xml:space="preserve">ayer </w:t>
      </w:r>
      <w:r>
        <w:rPr>
          <w:sz w:val="22"/>
          <w:szCs w:val="22"/>
          <w:lang w:val="en-GB"/>
        </w:rPr>
        <w:t xml:space="preserve">has to be communicated to the MAC (management layer). </w:t>
      </w:r>
    </w:p>
    <w:p w14:paraId="2B68A159" w14:textId="2AD11878" w:rsidR="00DB72CA" w:rsidRDefault="00DB72CA" w:rsidP="00284884">
      <w:pPr>
        <w:numPr>
          <w:ilvl w:val="2"/>
          <w:numId w:val="1"/>
        </w:numPr>
        <w:rPr>
          <w:sz w:val="22"/>
          <w:szCs w:val="22"/>
          <w:lang w:val="en-GB"/>
        </w:rPr>
      </w:pPr>
      <w:r>
        <w:rPr>
          <w:sz w:val="22"/>
          <w:szCs w:val="22"/>
          <w:lang w:val="en-GB"/>
        </w:rPr>
        <w:t xml:space="preserve">C. RSSI doesn’t change </w:t>
      </w:r>
      <w:r w:rsidR="00E44126">
        <w:rPr>
          <w:sz w:val="22"/>
          <w:szCs w:val="22"/>
          <w:lang w:val="en-GB"/>
        </w:rPr>
        <w:t xml:space="preserve">over </w:t>
      </w:r>
      <w:r w:rsidR="00407C3E">
        <w:rPr>
          <w:sz w:val="22"/>
          <w:szCs w:val="22"/>
          <w:lang w:val="en-GB"/>
        </w:rPr>
        <w:t xml:space="preserve">a </w:t>
      </w:r>
      <w:r w:rsidR="00E44126">
        <w:rPr>
          <w:sz w:val="22"/>
          <w:szCs w:val="22"/>
          <w:lang w:val="en-GB"/>
        </w:rPr>
        <w:t xml:space="preserve">short time </w:t>
      </w:r>
      <w:r>
        <w:rPr>
          <w:sz w:val="22"/>
          <w:szCs w:val="22"/>
          <w:lang w:val="en-GB"/>
        </w:rPr>
        <w:t>– but it depends on distance</w:t>
      </w:r>
      <w:r w:rsidR="00407C3E">
        <w:rPr>
          <w:sz w:val="22"/>
          <w:szCs w:val="22"/>
          <w:lang w:val="en-GB"/>
        </w:rPr>
        <w:t>.</w:t>
      </w:r>
    </w:p>
    <w:p w14:paraId="6F60EB57" w14:textId="34132A28" w:rsidR="00E44126" w:rsidRPr="00284884" w:rsidRDefault="00284884" w:rsidP="00284884">
      <w:pPr>
        <w:numPr>
          <w:ilvl w:val="2"/>
          <w:numId w:val="1"/>
        </w:numPr>
        <w:rPr>
          <w:b/>
          <w:sz w:val="22"/>
          <w:szCs w:val="22"/>
          <w:lang w:val="en-GB"/>
        </w:rPr>
      </w:pPr>
      <w:r>
        <w:rPr>
          <w:b/>
          <w:sz w:val="22"/>
          <w:szCs w:val="22"/>
          <w:lang w:val="en-GB"/>
        </w:rPr>
        <w:t xml:space="preserve">Discussion of </w:t>
      </w:r>
      <w:r w:rsidR="00E44126" w:rsidRPr="00284884">
        <w:rPr>
          <w:b/>
          <w:sz w:val="22"/>
          <w:szCs w:val="22"/>
          <w:lang w:val="en-GB"/>
        </w:rPr>
        <w:t>Strawpoll</w:t>
      </w:r>
    </w:p>
    <w:p w14:paraId="01D38D11" w14:textId="3AE33C19" w:rsidR="00E44126" w:rsidRDefault="00E44126" w:rsidP="00284884">
      <w:pPr>
        <w:numPr>
          <w:ilvl w:val="2"/>
          <w:numId w:val="1"/>
        </w:numPr>
        <w:rPr>
          <w:sz w:val="22"/>
          <w:szCs w:val="22"/>
          <w:lang w:val="en-GB"/>
        </w:rPr>
      </w:pPr>
      <w:r>
        <w:rPr>
          <w:sz w:val="22"/>
          <w:szCs w:val="22"/>
          <w:lang w:val="en-GB"/>
        </w:rPr>
        <w:t xml:space="preserve">C. </w:t>
      </w:r>
      <w:r w:rsidR="00DE198A">
        <w:rPr>
          <w:sz w:val="22"/>
          <w:szCs w:val="22"/>
          <w:lang w:val="en-GB"/>
        </w:rPr>
        <w:t>I</w:t>
      </w:r>
      <w:r w:rsidR="00407C3E">
        <w:rPr>
          <w:sz w:val="22"/>
          <w:szCs w:val="22"/>
          <w:lang w:val="en-GB"/>
        </w:rPr>
        <w:t>’m</w:t>
      </w:r>
      <w:r w:rsidR="00DE198A">
        <w:rPr>
          <w:sz w:val="22"/>
          <w:szCs w:val="22"/>
          <w:lang w:val="en-GB"/>
        </w:rPr>
        <w:t xml:space="preserve"> support</w:t>
      </w:r>
      <w:r w:rsidR="00407C3E">
        <w:rPr>
          <w:sz w:val="22"/>
          <w:szCs w:val="22"/>
          <w:lang w:val="en-GB"/>
        </w:rPr>
        <w:t>ive</w:t>
      </w:r>
      <w:r w:rsidR="00DE198A">
        <w:rPr>
          <w:sz w:val="22"/>
          <w:szCs w:val="22"/>
          <w:lang w:val="en-GB"/>
        </w:rPr>
        <w:t xml:space="preserve"> of tuning</w:t>
      </w:r>
      <w:r w:rsidR="00407C3E">
        <w:rPr>
          <w:sz w:val="22"/>
          <w:szCs w:val="22"/>
          <w:lang w:val="en-GB"/>
        </w:rPr>
        <w:t>,</w:t>
      </w:r>
      <w:r w:rsidR="00DE198A">
        <w:rPr>
          <w:sz w:val="22"/>
          <w:szCs w:val="22"/>
          <w:lang w:val="en-GB"/>
        </w:rPr>
        <w:t xml:space="preserve"> even if </w:t>
      </w:r>
      <w:r w:rsidR="00407C3E">
        <w:rPr>
          <w:sz w:val="22"/>
          <w:szCs w:val="22"/>
          <w:lang w:val="en-GB"/>
        </w:rPr>
        <w:t xml:space="preserve">it’s </w:t>
      </w:r>
      <w:r w:rsidR="00DE198A">
        <w:rPr>
          <w:sz w:val="22"/>
          <w:szCs w:val="22"/>
          <w:lang w:val="en-GB"/>
        </w:rPr>
        <w:t>not the best solution</w:t>
      </w:r>
      <w:r w:rsidR="00407C3E">
        <w:rPr>
          <w:sz w:val="22"/>
          <w:szCs w:val="22"/>
          <w:lang w:val="en-GB"/>
        </w:rPr>
        <w:t>.</w:t>
      </w:r>
    </w:p>
    <w:p w14:paraId="190859F1" w14:textId="51078E80" w:rsidR="00DE198A" w:rsidRDefault="00DE198A" w:rsidP="00284884">
      <w:pPr>
        <w:numPr>
          <w:ilvl w:val="2"/>
          <w:numId w:val="1"/>
        </w:numPr>
        <w:rPr>
          <w:sz w:val="22"/>
          <w:szCs w:val="22"/>
          <w:lang w:val="en-GB"/>
        </w:rPr>
      </w:pPr>
      <w:r>
        <w:rPr>
          <w:sz w:val="22"/>
          <w:szCs w:val="22"/>
          <w:lang w:val="en-GB"/>
        </w:rPr>
        <w:t xml:space="preserve">C. CRLB. – need to optimize power </w:t>
      </w:r>
      <w:r w:rsidR="00407C3E">
        <w:rPr>
          <w:sz w:val="22"/>
          <w:szCs w:val="22"/>
          <w:lang w:val="en-GB"/>
        </w:rPr>
        <w:t>to reduce the non-linear region, but SNR at the receiver needs to stay above the CRLB to ensure the accuracy we expect.</w:t>
      </w:r>
    </w:p>
    <w:p w14:paraId="4079166E" w14:textId="29F2A336" w:rsidR="00DE198A" w:rsidRDefault="00DE198A" w:rsidP="00284884">
      <w:pPr>
        <w:numPr>
          <w:ilvl w:val="2"/>
          <w:numId w:val="1"/>
        </w:numPr>
        <w:rPr>
          <w:sz w:val="22"/>
          <w:szCs w:val="22"/>
          <w:lang w:val="en-GB"/>
        </w:rPr>
      </w:pPr>
      <w:r>
        <w:rPr>
          <w:sz w:val="22"/>
          <w:szCs w:val="22"/>
          <w:lang w:val="en-GB"/>
        </w:rPr>
        <w:t>C. We don’t know how to measure EVM</w:t>
      </w:r>
      <w:r w:rsidR="00407C3E">
        <w:rPr>
          <w:sz w:val="22"/>
          <w:szCs w:val="22"/>
          <w:lang w:val="en-GB"/>
        </w:rPr>
        <w:t>.</w:t>
      </w:r>
      <w:r w:rsidR="00C81A70">
        <w:rPr>
          <w:sz w:val="22"/>
          <w:szCs w:val="22"/>
          <w:lang w:val="en-GB"/>
        </w:rPr>
        <w:br/>
      </w:r>
    </w:p>
    <w:p w14:paraId="7E316CE2" w14:textId="59777A6B" w:rsidR="00DE198A" w:rsidRDefault="00132603" w:rsidP="00284884">
      <w:pPr>
        <w:numPr>
          <w:ilvl w:val="2"/>
          <w:numId w:val="1"/>
        </w:numPr>
        <w:rPr>
          <w:sz w:val="22"/>
          <w:szCs w:val="22"/>
          <w:lang w:val="en-GB"/>
        </w:rPr>
      </w:pPr>
      <w:r w:rsidRPr="00132603">
        <w:rPr>
          <w:b/>
          <w:sz w:val="22"/>
          <w:szCs w:val="22"/>
          <w:lang w:val="en-GB"/>
        </w:rPr>
        <w:t>Strawpoll</w:t>
      </w:r>
    </w:p>
    <w:p w14:paraId="71D1E1DF" w14:textId="77777777" w:rsidR="00C81A70" w:rsidRPr="00C81A70" w:rsidRDefault="00C81A70" w:rsidP="00C81A70">
      <w:pPr>
        <w:ind w:left="2160"/>
        <w:rPr>
          <w:sz w:val="22"/>
          <w:szCs w:val="22"/>
        </w:rPr>
      </w:pPr>
      <w:r w:rsidRPr="00C81A70">
        <w:rPr>
          <w:sz w:val="22"/>
          <w:szCs w:val="22"/>
        </w:rPr>
        <w:t xml:space="preserve">Do you support to add subfields in Ranging NPD-A and LMR to facilitate </w:t>
      </w:r>
      <w:proofErr w:type="spellStart"/>
      <w:r w:rsidRPr="00C81A70">
        <w:rPr>
          <w:sz w:val="22"/>
          <w:szCs w:val="22"/>
        </w:rPr>
        <w:t>tx</w:t>
      </w:r>
      <w:proofErr w:type="spellEnd"/>
      <w:r w:rsidRPr="00C81A70">
        <w:rPr>
          <w:sz w:val="22"/>
          <w:szCs w:val="22"/>
        </w:rPr>
        <w:t>-power and EVM optimization in Non-TB Ranging?</w:t>
      </w:r>
    </w:p>
    <w:p w14:paraId="1BD3231F" w14:textId="02A6348D" w:rsidR="00C81A70" w:rsidRPr="00C81A70" w:rsidRDefault="00C81A70" w:rsidP="00C81A70">
      <w:pPr>
        <w:ind w:left="2160"/>
        <w:rPr>
          <w:sz w:val="22"/>
          <w:szCs w:val="22"/>
        </w:rPr>
      </w:pPr>
    </w:p>
    <w:p w14:paraId="57A03F33" w14:textId="0F333DA8" w:rsidR="00C81A70" w:rsidRPr="00C81A70" w:rsidRDefault="00C81A70" w:rsidP="00C81A70">
      <w:pPr>
        <w:numPr>
          <w:ilvl w:val="2"/>
          <w:numId w:val="1"/>
        </w:numPr>
        <w:rPr>
          <w:sz w:val="22"/>
          <w:szCs w:val="22"/>
        </w:rPr>
      </w:pPr>
      <w:r w:rsidRPr="00C81A70">
        <w:rPr>
          <w:b/>
          <w:sz w:val="22"/>
          <w:szCs w:val="22"/>
        </w:rPr>
        <w:t>Result (Y/N/A):</w:t>
      </w:r>
      <w:r w:rsidRPr="00C81A70">
        <w:rPr>
          <w:sz w:val="22"/>
          <w:szCs w:val="22"/>
        </w:rPr>
        <w:t xml:space="preserve"> 9/0/2</w:t>
      </w:r>
    </w:p>
    <w:p w14:paraId="40DDA2A3" w14:textId="77777777" w:rsidR="00132603" w:rsidRDefault="00132603" w:rsidP="00132603">
      <w:pPr>
        <w:ind w:left="990"/>
        <w:rPr>
          <w:sz w:val="22"/>
          <w:szCs w:val="22"/>
          <w:lang w:val="en-GB"/>
        </w:rPr>
      </w:pPr>
    </w:p>
    <w:p w14:paraId="5D6BFCE1" w14:textId="11B52FAB" w:rsidR="00132603" w:rsidRPr="00132603" w:rsidRDefault="00DE198A" w:rsidP="00132603">
      <w:pPr>
        <w:numPr>
          <w:ilvl w:val="1"/>
          <w:numId w:val="1"/>
        </w:numPr>
        <w:rPr>
          <w:b/>
          <w:sz w:val="22"/>
          <w:szCs w:val="22"/>
          <w:lang w:val="en-GB"/>
        </w:rPr>
      </w:pPr>
      <w:r w:rsidRPr="00132603">
        <w:rPr>
          <w:b/>
          <w:sz w:val="22"/>
          <w:szCs w:val="22"/>
          <w:lang w:val="en-GB"/>
        </w:rPr>
        <w:t xml:space="preserve">Break </w:t>
      </w:r>
      <w:r w:rsidR="00132603" w:rsidRPr="00132603">
        <w:rPr>
          <w:b/>
          <w:sz w:val="22"/>
          <w:szCs w:val="22"/>
          <w:lang w:val="en-GB"/>
        </w:rPr>
        <w:t>3pm – 3.3.12pm</w:t>
      </w:r>
    </w:p>
    <w:p w14:paraId="6EF26E89" w14:textId="77777777" w:rsidR="00132603" w:rsidRDefault="00132603" w:rsidP="00132603">
      <w:pPr>
        <w:ind w:left="990"/>
        <w:rPr>
          <w:sz w:val="22"/>
          <w:szCs w:val="22"/>
          <w:lang w:val="en-GB"/>
        </w:rPr>
      </w:pPr>
    </w:p>
    <w:p w14:paraId="19880758" w14:textId="4EF3F8E4" w:rsidR="00132603" w:rsidRPr="00C82A31" w:rsidRDefault="00132603" w:rsidP="00132603">
      <w:pPr>
        <w:numPr>
          <w:ilvl w:val="1"/>
          <w:numId w:val="1"/>
        </w:numPr>
        <w:rPr>
          <w:sz w:val="22"/>
          <w:szCs w:val="22"/>
          <w:lang w:val="en-GB"/>
        </w:rPr>
      </w:pPr>
      <w:r>
        <w:rPr>
          <w:sz w:val="22"/>
          <w:szCs w:val="22"/>
          <w:lang w:val="en-GB"/>
        </w:rPr>
        <w:t xml:space="preserve">Ali Raissinia (Qualcomm) presented </w:t>
      </w:r>
      <w:r w:rsidR="00C82A31">
        <w:rPr>
          <w:sz w:val="22"/>
          <w:szCs w:val="22"/>
          <w:lang w:val="en-GB"/>
        </w:rPr>
        <w:t xml:space="preserve">the latest version of </w:t>
      </w:r>
      <w:r>
        <w:rPr>
          <w:sz w:val="22"/>
          <w:szCs w:val="22"/>
          <w:lang w:val="en-GB"/>
        </w:rPr>
        <w:t xml:space="preserve">document </w:t>
      </w:r>
      <w:r w:rsidRPr="00A07025">
        <w:rPr>
          <w:b/>
          <w:sz w:val="22"/>
          <w:szCs w:val="22"/>
          <w:lang w:val="en-GB"/>
        </w:rPr>
        <w:t>11-19/1036r3</w:t>
      </w:r>
      <w:r w:rsidR="00C82A31" w:rsidRPr="00C82A31">
        <w:rPr>
          <w:sz w:val="22"/>
          <w:szCs w:val="22"/>
          <w:lang w:val="en-GB"/>
        </w:rPr>
        <w:t xml:space="preserve"> presented on 6/26 as version r0.</w:t>
      </w:r>
    </w:p>
    <w:p w14:paraId="1FCB1BC3" w14:textId="77777777" w:rsidR="00132603" w:rsidRDefault="00132603" w:rsidP="00132603">
      <w:pPr>
        <w:numPr>
          <w:ilvl w:val="2"/>
          <w:numId w:val="1"/>
        </w:numPr>
        <w:rPr>
          <w:sz w:val="22"/>
          <w:szCs w:val="22"/>
          <w:lang w:val="en-GB"/>
        </w:rPr>
      </w:pPr>
      <w:r w:rsidRPr="00132603">
        <w:rPr>
          <w:b/>
          <w:sz w:val="22"/>
          <w:szCs w:val="22"/>
          <w:lang w:val="en-GB"/>
        </w:rPr>
        <w:t>Title</w:t>
      </w:r>
      <w:r>
        <w:rPr>
          <w:sz w:val="22"/>
          <w:szCs w:val="22"/>
          <w:lang w:val="en-GB"/>
        </w:rPr>
        <w:t xml:space="preserve">: </w:t>
      </w:r>
      <w:r>
        <w:rPr>
          <w:lang w:eastAsia="ko-KR"/>
        </w:rPr>
        <w:t>Enabling HE FTM in 6 GHz band</w:t>
      </w:r>
    </w:p>
    <w:p w14:paraId="15D3459C" w14:textId="35CFCAEB" w:rsidR="00132603" w:rsidRPr="00132603" w:rsidRDefault="00132603" w:rsidP="00132603">
      <w:pPr>
        <w:numPr>
          <w:ilvl w:val="2"/>
          <w:numId w:val="1"/>
        </w:numPr>
        <w:rPr>
          <w:sz w:val="22"/>
          <w:szCs w:val="22"/>
          <w:lang w:val="en-GB"/>
        </w:rPr>
      </w:pPr>
      <w:r w:rsidRPr="00132603">
        <w:rPr>
          <w:b/>
          <w:sz w:val="22"/>
          <w:szCs w:val="22"/>
          <w:lang w:val="en-GB"/>
        </w:rPr>
        <w:t>Summary</w:t>
      </w:r>
      <w:r w:rsidRPr="00132603">
        <w:rPr>
          <w:sz w:val="22"/>
          <w:szCs w:val="22"/>
          <w:lang w:val="en-GB"/>
        </w:rPr>
        <w:t xml:space="preserve">: </w:t>
      </w:r>
      <w:r>
        <w:rPr>
          <w:rFonts w:hint="eastAsia"/>
          <w:lang w:eastAsia="ko-KR"/>
        </w:rPr>
        <w:t>This submission propos</w:t>
      </w:r>
      <w:r>
        <w:rPr>
          <w:lang w:eastAsia="ko-KR"/>
        </w:rPr>
        <w:t>es</w:t>
      </w:r>
      <w:r>
        <w:rPr>
          <w:rFonts w:hint="eastAsia"/>
          <w:lang w:eastAsia="ko-KR"/>
        </w:rPr>
        <w:t xml:space="preserve"> </w:t>
      </w:r>
      <w:r>
        <w:rPr>
          <w:lang w:eastAsia="ko-KR"/>
        </w:rPr>
        <w:t>enabling HE SU FTM frames in the 6 GHz band.</w:t>
      </w:r>
    </w:p>
    <w:p w14:paraId="5B86F011" w14:textId="7FA87947" w:rsidR="00132603" w:rsidRPr="00132603" w:rsidRDefault="00132603" w:rsidP="00132603">
      <w:pPr>
        <w:numPr>
          <w:ilvl w:val="2"/>
          <w:numId w:val="1"/>
        </w:numPr>
        <w:rPr>
          <w:b/>
          <w:sz w:val="22"/>
          <w:szCs w:val="22"/>
          <w:lang w:val="en-GB"/>
        </w:rPr>
      </w:pPr>
      <w:r w:rsidRPr="00132603">
        <w:rPr>
          <w:b/>
          <w:sz w:val="22"/>
          <w:szCs w:val="22"/>
          <w:lang w:val="en-GB"/>
        </w:rPr>
        <w:t xml:space="preserve">Discussion: </w:t>
      </w:r>
    </w:p>
    <w:p w14:paraId="7D4185CF" w14:textId="1B31BEEF" w:rsidR="00132603" w:rsidRDefault="00132603" w:rsidP="00132603">
      <w:pPr>
        <w:numPr>
          <w:ilvl w:val="2"/>
          <w:numId w:val="1"/>
        </w:numPr>
        <w:rPr>
          <w:sz w:val="22"/>
          <w:szCs w:val="22"/>
          <w:lang w:val="en-GB"/>
        </w:rPr>
      </w:pPr>
      <w:r>
        <w:rPr>
          <w:sz w:val="22"/>
          <w:szCs w:val="22"/>
          <w:lang w:val="en-GB"/>
        </w:rPr>
        <w:t>C. Why is th</w:t>
      </w:r>
      <w:r w:rsidR="00440ED3">
        <w:rPr>
          <w:sz w:val="22"/>
          <w:szCs w:val="22"/>
          <w:lang w:val="en-GB"/>
        </w:rPr>
        <w:t>e new</w:t>
      </w:r>
      <w:r>
        <w:rPr>
          <w:sz w:val="22"/>
          <w:szCs w:val="22"/>
          <w:lang w:val="en-GB"/>
        </w:rPr>
        <w:t xml:space="preserve"> sentence </w:t>
      </w:r>
      <w:r w:rsidR="00440ED3">
        <w:rPr>
          <w:sz w:val="22"/>
          <w:szCs w:val="22"/>
          <w:lang w:val="en-GB"/>
        </w:rPr>
        <w:t xml:space="preserve">proposed </w:t>
      </w:r>
      <w:r>
        <w:rPr>
          <w:sz w:val="22"/>
          <w:szCs w:val="22"/>
          <w:lang w:val="en-GB"/>
        </w:rPr>
        <w:t>unique to 6GHz</w:t>
      </w:r>
      <w:r w:rsidR="00440ED3">
        <w:rPr>
          <w:sz w:val="22"/>
          <w:szCs w:val="22"/>
          <w:lang w:val="en-GB"/>
        </w:rPr>
        <w:t>?</w:t>
      </w:r>
    </w:p>
    <w:p w14:paraId="39530056" w14:textId="397CD3CE" w:rsidR="00132603" w:rsidRDefault="00132603" w:rsidP="00132603">
      <w:pPr>
        <w:numPr>
          <w:ilvl w:val="2"/>
          <w:numId w:val="1"/>
        </w:numPr>
        <w:rPr>
          <w:sz w:val="22"/>
          <w:szCs w:val="22"/>
          <w:lang w:val="en-GB"/>
        </w:rPr>
      </w:pPr>
      <w:r>
        <w:rPr>
          <w:sz w:val="22"/>
          <w:szCs w:val="22"/>
          <w:lang w:val="en-GB"/>
        </w:rPr>
        <w:t xml:space="preserve">C. When can I use FTM in </w:t>
      </w:r>
      <w:r w:rsidR="0079568F">
        <w:rPr>
          <w:sz w:val="22"/>
          <w:szCs w:val="22"/>
          <w:lang w:val="en-GB"/>
        </w:rPr>
        <w:t>6</w:t>
      </w:r>
      <w:r>
        <w:rPr>
          <w:sz w:val="22"/>
          <w:szCs w:val="22"/>
          <w:lang w:val="en-GB"/>
        </w:rPr>
        <w:t>GHz?</w:t>
      </w:r>
      <w:r w:rsidR="00440ED3">
        <w:rPr>
          <w:sz w:val="22"/>
          <w:szCs w:val="22"/>
          <w:lang w:val="en-GB"/>
        </w:rPr>
        <w:t xml:space="preserve"> If set, </w:t>
      </w:r>
      <w:r w:rsidR="00407C3E">
        <w:rPr>
          <w:sz w:val="22"/>
          <w:szCs w:val="22"/>
          <w:lang w:val="en-GB"/>
        </w:rPr>
        <w:t xml:space="preserve">as the </w:t>
      </w:r>
      <w:r w:rsidR="00440ED3">
        <w:rPr>
          <w:sz w:val="22"/>
          <w:szCs w:val="22"/>
          <w:lang w:val="en-GB"/>
        </w:rPr>
        <w:t>FTM Responder Bit</w:t>
      </w:r>
    </w:p>
    <w:p w14:paraId="054F4994" w14:textId="25948C34" w:rsidR="00132603" w:rsidRDefault="00132603" w:rsidP="00132603">
      <w:pPr>
        <w:numPr>
          <w:ilvl w:val="2"/>
          <w:numId w:val="1"/>
        </w:numPr>
        <w:rPr>
          <w:sz w:val="22"/>
          <w:szCs w:val="22"/>
          <w:lang w:val="en-GB"/>
        </w:rPr>
      </w:pPr>
      <w:r>
        <w:rPr>
          <w:sz w:val="22"/>
          <w:szCs w:val="22"/>
          <w:lang w:val="en-GB"/>
        </w:rPr>
        <w:t>C</w:t>
      </w:r>
      <w:r w:rsidR="00440ED3">
        <w:rPr>
          <w:sz w:val="22"/>
          <w:szCs w:val="22"/>
          <w:lang w:val="en-GB"/>
        </w:rPr>
        <w:t>. We need a second bit to say we supp</w:t>
      </w:r>
      <w:r w:rsidR="00642A01">
        <w:rPr>
          <w:sz w:val="22"/>
          <w:szCs w:val="22"/>
          <w:lang w:val="en-GB"/>
        </w:rPr>
        <w:t>o</w:t>
      </w:r>
      <w:r w:rsidR="00440ED3">
        <w:rPr>
          <w:sz w:val="22"/>
          <w:szCs w:val="22"/>
          <w:lang w:val="en-GB"/>
        </w:rPr>
        <w:t>rt 6GHz FTM packets</w:t>
      </w:r>
      <w:r w:rsidR="00642A01">
        <w:rPr>
          <w:sz w:val="22"/>
          <w:szCs w:val="22"/>
          <w:lang w:val="en-GB"/>
        </w:rPr>
        <w:t>, or add new text that there is no requirement to support EDCA FTM.</w:t>
      </w:r>
    </w:p>
    <w:p w14:paraId="4ED37890" w14:textId="27613EB7" w:rsidR="00642A01" w:rsidRDefault="00407C3E" w:rsidP="00132603">
      <w:pPr>
        <w:numPr>
          <w:ilvl w:val="2"/>
          <w:numId w:val="1"/>
        </w:numPr>
        <w:rPr>
          <w:sz w:val="22"/>
          <w:szCs w:val="22"/>
          <w:lang w:val="en-GB"/>
        </w:rPr>
      </w:pPr>
      <w:r>
        <w:rPr>
          <w:sz w:val="22"/>
          <w:szCs w:val="22"/>
          <w:lang w:val="en-GB"/>
        </w:rPr>
        <w:t>Adding n</w:t>
      </w:r>
      <w:r w:rsidR="00642A01">
        <w:rPr>
          <w:sz w:val="22"/>
          <w:szCs w:val="22"/>
          <w:lang w:val="en-GB"/>
        </w:rPr>
        <w:t>ew Text</w:t>
      </w:r>
      <w:r w:rsidR="00284884">
        <w:rPr>
          <w:sz w:val="22"/>
          <w:szCs w:val="22"/>
          <w:lang w:val="en-GB"/>
        </w:rPr>
        <w:t xml:space="preserve"> option: </w:t>
      </w:r>
      <w:r w:rsidR="00642A01">
        <w:rPr>
          <w:sz w:val="22"/>
          <w:szCs w:val="22"/>
          <w:lang w:val="en-GB"/>
        </w:rPr>
        <w:t>A STA that supports TB or non-TB ranging is not required to support EDCA-based HE.</w:t>
      </w:r>
    </w:p>
    <w:p w14:paraId="5F8E7911" w14:textId="12F16F14" w:rsidR="00C81A70" w:rsidRPr="00132603" w:rsidRDefault="00C81A70" w:rsidP="00132603">
      <w:pPr>
        <w:numPr>
          <w:ilvl w:val="2"/>
          <w:numId w:val="1"/>
        </w:numPr>
        <w:rPr>
          <w:sz w:val="22"/>
          <w:szCs w:val="22"/>
          <w:lang w:val="en-GB"/>
        </w:rPr>
      </w:pPr>
      <w:r w:rsidRPr="00C81A70">
        <w:rPr>
          <w:b/>
          <w:sz w:val="22"/>
          <w:szCs w:val="22"/>
          <w:lang w:val="en-GB"/>
        </w:rPr>
        <w:t>No strawpoll at this time</w:t>
      </w:r>
      <w:r>
        <w:rPr>
          <w:sz w:val="22"/>
          <w:szCs w:val="22"/>
          <w:lang w:val="en-GB"/>
        </w:rPr>
        <w:t xml:space="preserve"> – will bring it back to group in Vienna.</w:t>
      </w:r>
    </w:p>
    <w:p w14:paraId="3781B27D" w14:textId="46AA85EB" w:rsidR="006673B4" w:rsidRPr="006673B4" w:rsidRDefault="006673B4" w:rsidP="006673B4">
      <w:pPr>
        <w:ind w:left="2160"/>
        <w:rPr>
          <w:sz w:val="22"/>
          <w:szCs w:val="22"/>
          <w:lang w:val="en-GB"/>
        </w:rPr>
      </w:pPr>
    </w:p>
    <w:p w14:paraId="1F3A3A16" w14:textId="77777777" w:rsidR="00BD7AA4" w:rsidRPr="00D15482" w:rsidRDefault="00BD7AA4" w:rsidP="00BD7AA4">
      <w:pPr>
        <w:numPr>
          <w:ilvl w:val="1"/>
          <w:numId w:val="1"/>
        </w:numPr>
        <w:rPr>
          <w:sz w:val="22"/>
          <w:szCs w:val="22"/>
        </w:rPr>
      </w:pPr>
      <w:r w:rsidRPr="00D15482">
        <w:rPr>
          <w:b/>
          <w:sz w:val="22"/>
          <w:szCs w:val="22"/>
        </w:rPr>
        <w:t xml:space="preserve">AOB for the meeting? </w:t>
      </w:r>
      <w:r w:rsidRPr="00C82A31">
        <w:rPr>
          <w:sz w:val="22"/>
          <w:szCs w:val="22"/>
        </w:rPr>
        <w:t>– None</w:t>
      </w:r>
      <w:r w:rsidRPr="00D15482">
        <w:rPr>
          <w:b/>
          <w:sz w:val="22"/>
          <w:szCs w:val="22"/>
        </w:rPr>
        <w:t xml:space="preserve"> </w:t>
      </w:r>
    </w:p>
    <w:p w14:paraId="1A0F9E27" w14:textId="05DFC4C7" w:rsidR="00DE4A4D" w:rsidRPr="00BD7AA4" w:rsidRDefault="00BD7AA4" w:rsidP="00CF6A3E">
      <w:pPr>
        <w:numPr>
          <w:ilvl w:val="1"/>
          <w:numId w:val="1"/>
        </w:numPr>
        <w:rPr>
          <w:sz w:val="22"/>
          <w:szCs w:val="22"/>
          <w:lang w:val="en-GB"/>
        </w:rPr>
      </w:pPr>
      <w:r>
        <w:rPr>
          <w:b/>
          <w:sz w:val="22"/>
          <w:szCs w:val="22"/>
        </w:rPr>
        <w:t>Adjourned</w:t>
      </w:r>
      <w:r w:rsidRPr="00736483">
        <w:rPr>
          <w:b/>
          <w:sz w:val="22"/>
          <w:szCs w:val="22"/>
        </w:rPr>
        <w:t xml:space="preserve"> at </w:t>
      </w:r>
      <w:r w:rsidR="00C82A31">
        <w:rPr>
          <w:b/>
          <w:sz w:val="22"/>
          <w:szCs w:val="22"/>
        </w:rPr>
        <w:t>5</w:t>
      </w:r>
      <w:r w:rsidRPr="00736483">
        <w:rPr>
          <w:b/>
          <w:sz w:val="22"/>
          <w:szCs w:val="22"/>
        </w:rPr>
        <w:t>pm.</w:t>
      </w:r>
      <w:r w:rsidR="00CF6A3E" w:rsidRPr="00315CF8">
        <w:rPr>
          <w:sz w:val="22"/>
          <w:szCs w:val="22"/>
        </w:rPr>
        <w:br/>
      </w:r>
      <w:r w:rsidR="00DE4A4D" w:rsidRPr="00BD7AA4">
        <w:rPr>
          <w:sz w:val="22"/>
          <w:szCs w:val="22"/>
        </w:rPr>
        <w:br/>
      </w:r>
    </w:p>
    <w:p w14:paraId="6432F996" w14:textId="77777777" w:rsidR="00F24DE8" w:rsidRPr="00DE4A4D" w:rsidRDefault="00CA09B2" w:rsidP="00BC374F">
      <w:pPr>
        <w:rPr>
          <w:rStyle w:val="Hyperlink"/>
          <w:b/>
          <w:color w:val="auto"/>
          <w:u w:val="none"/>
        </w:rPr>
      </w:pPr>
      <w:r w:rsidRPr="00DE4A4D">
        <w:rPr>
          <w:b/>
        </w:rPr>
        <w:t>References:</w:t>
      </w:r>
    </w:p>
    <w:p w14:paraId="661D0FA0" w14:textId="67CA05BA" w:rsidR="00BD78D2" w:rsidRDefault="00DA13E8" w:rsidP="00BC374F">
      <w:pPr>
        <w:pStyle w:val="ListParagraph"/>
        <w:numPr>
          <w:ilvl w:val="0"/>
          <w:numId w:val="3"/>
        </w:numPr>
        <w:rPr>
          <w:color w:val="000000"/>
          <w:sz w:val="18"/>
          <w:szCs w:val="27"/>
        </w:rPr>
      </w:pPr>
      <w:hyperlink r:id="rId8" w:history="1">
        <w:r w:rsidR="00A07025" w:rsidRPr="00ED445F">
          <w:rPr>
            <w:rStyle w:val="Hyperlink"/>
            <w:sz w:val="18"/>
            <w:szCs w:val="27"/>
          </w:rPr>
          <w:t>https://mentor.ieee.org/802.11/dcn/19/11-19-0948-04-00az-june-ad-hoc-agenda.pptx</w:t>
        </w:r>
      </w:hyperlink>
    </w:p>
    <w:p w14:paraId="2E0B2280" w14:textId="539EFDB8" w:rsidR="00A07025" w:rsidRDefault="00DA13E8" w:rsidP="00BC374F">
      <w:pPr>
        <w:pStyle w:val="ListParagraph"/>
        <w:numPr>
          <w:ilvl w:val="0"/>
          <w:numId w:val="3"/>
        </w:numPr>
        <w:rPr>
          <w:color w:val="000000"/>
          <w:sz w:val="18"/>
          <w:szCs w:val="27"/>
        </w:rPr>
      </w:pPr>
      <w:hyperlink r:id="rId9" w:history="1">
        <w:r w:rsidR="00A07025" w:rsidRPr="00ED445F">
          <w:rPr>
            <w:rStyle w:val="Hyperlink"/>
            <w:sz w:val="18"/>
            <w:szCs w:val="27"/>
          </w:rPr>
          <w:t>https://mentor.ieee.org/802.11/dcn/19/11-19-0709-00-00az-lmr-immediate-and-delayed-feedback.pptx</w:t>
        </w:r>
      </w:hyperlink>
    </w:p>
    <w:p w14:paraId="1A42193E" w14:textId="2A317AF4" w:rsidR="00A07025" w:rsidRDefault="00DA13E8" w:rsidP="00BC374F">
      <w:pPr>
        <w:pStyle w:val="ListParagraph"/>
        <w:numPr>
          <w:ilvl w:val="0"/>
          <w:numId w:val="3"/>
        </w:numPr>
        <w:rPr>
          <w:color w:val="000000"/>
          <w:sz w:val="18"/>
          <w:szCs w:val="27"/>
        </w:rPr>
      </w:pPr>
      <w:hyperlink r:id="rId10" w:history="1">
        <w:r w:rsidR="00A07025" w:rsidRPr="00ED445F">
          <w:rPr>
            <w:rStyle w:val="Hyperlink"/>
            <w:sz w:val="18"/>
            <w:szCs w:val="27"/>
          </w:rPr>
          <w:t>https://mentor.ieee.org/802.11/dcn/19/11-19-1011-00-00az-sig-a-changes-for-ranging-ndp.pptx</w:t>
        </w:r>
      </w:hyperlink>
    </w:p>
    <w:p w14:paraId="1093EEAA" w14:textId="1AF71183" w:rsidR="00A07025" w:rsidRDefault="00DA13E8" w:rsidP="00BC374F">
      <w:pPr>
        <w:pStyle w:val="ListParagraph"/>
        <w:numPr>
          <w:ilvl w:val="0"/>
          <w:numId w:val="3"/>
        </w:numPr>
        <w:rPr>
          <w:color w:val="000000"/>
          <w:sz w:val="18"/>
          <w:szCs w:val="27"/>
        </w:rPr>
      </w:pPr>
      <w:hyperlink r:id="rId11" w:history="1">
        <w:r w:rsidR="00A07025" w:rsidRPr="00ED445F">
          <w:rPr>
            <w:rStyle w:val="Hyperlink"/>
            <w:sz w:val="18"/>
            <w:szCs w:val="27"/>
          </w:rPr>
          <w:t>https://mentor.ieee.org/802.11/dcn/19/11-19-1026-02-00az-cr-for-phy-related-comments-for-lb240-part2.docx</w:t>
        </w:r>
      </w:hyperlink>
    </w:p>
    <w:p w14:paraId="31447739" w14:textId="5DB84FBE" w:rsidR="00A07025" w:rsidRDefault="00DA13E8" w:rsidP="00BC374F">
      <w:pPr>
        <w:pStyle w:val="ListParagraph"/>
        <w:numPr>
          <w:ilvl w:val="0"/>
          <w:numId w:val="3"/>
        </w:numPr>
        <w:rPr>
          <w:color w:val="000000"/>
          <w:sz w:val="18"/>
          <w:szCs w:val="27"/>
        </w:rPr>
      </w:pPr>
      <w:hyperlink r:id="rId12" w:history="1">
        <w:r w:rsidR="00D82030" w:rsidRPr="00ED445F">
          <w:rPr>
            <w:rStyle w:val="Hyperlink"/>
            <w:sz w:val="18"/>
            <w:szCs w:val="27"/>
          </w:rPr>
          <w:t>https://mentor.ieee.org/802.11/dcn/19/11-19-1028-01-00az-lb240-cr-for-cid-relates-section-11-22-6-4.docx</w:t>
        </w:r>
      </w:hyperlink>
    </w:p>
    <w:p w14:paraId="3CFB01A8" w14:textId="41122806" w:rsidR="00D82030" w:rsidRDefault="00DA13E8" w:rsidP="00BC374F">
      <w:pPr>
        <w:pStyle w:val="ListParagraph"/>
        <w:numPr>
          <w:ilvl w:val="0"/>
          <w:numId w:val="3"/>
        </w:numPr>
        <w:rPr>
          <w:color w:val="000000"/>
          <w:sz w:val="18"/>
          <w:szCs w:val="27"/>
        </w:rPr>
      </w:pPr>
      <w:hyperlink r:id="rId13" w:history="1">
        <w:r w:rsidR="00D82030" w:rsidRPr="00ED445F">
          <w:rPr>
            <w:rStyle w:val="Hyperlink"/>
            <w:sz w:val="18"/>
            <w:szCs w:val="27"/>
          </w:rPr>
          <w:t>https://mentor.ieee.org/802.11/dcn/19/11-19-0883-01-00az-adding-dialog-token-in-ranging-trigger-frames.doc</w:t>
        </w:r>
      </w:hyperlink>
    </w:p>
    <w:p w14:paraId="4BBD3F8E" w14:textId="77F5D4FC" w:rsidR="00D82030" w:rsidRDefault="00DA13E8" w:rsidP="00BC374F">
      <w:pPr>
        <w:pStyle w:val="ListParagraph"/>
        <w:numPr>
          <w:ilvl w:val="0"/>
          <w:numId w:val="3"/>
        </w:numPr>
        <w:rPr>
          <w:color w:val="000000"/>
          <w:sz w:val="18"/>
          <w:szCs w:val="27"/>
        </w:rPr>
      </w:pPr>
      <w:hyperlink r:id="rId14" w:history="1">
        <w:r w:rsidR="00D82030" w:rsidRPr="00ED445F">
          <w:rPr>
            <w:rStyle w:val="Hyperlink"/>
            <w:sz w:val="18"/>
            <w:szCs w:val="27"/>
          </w:rPr>
          <w:t>https://mentor.ieee.org/802.11/dcn/19/11-19-1036-04-00az-mac-he-ftm-in-6-ghz.docx</w:t>
        </w:r>
      </w:hyperlink>
    </w:p>
    <w:p w14:paraId="2C569C6D" w14:textId="6173EB9E" w:rsidR="00D82030" w:rsidRDefault="00DA13E8" w:rsidP="00BC374F">
      <w:pPr>
        <w:pStyle w:val="ListParagraph"/>
        <w:numPr>
          <w:ilvl w:val="0"/>
          <w:numId w:val="3"/>
        </w:numPr>
        <w:rPr>
          <w:color w:val="000000"/>
          <w:sz w:val="18"/>
          <w:szCs w:val="27"/>
        </w:rPr>
      </w:pPr>
      <w:hyperlink r:id="rId15" w:history="1">
        <w:r w:rsidR="00D82030" w:rsidRPr="00ED445F">
          <w:rPr>
            <w:rStyle w:val="Hyperlink"/>
            <w:sz w:val="18"/>
            <w:szCs w:val="27"/>
          </w:rPr>
          <w:t>https://mentor.ieee.org/802.11/dcn/19/11-19-0470-01-00az-tb-ndp-ranging-synchronization.docx</w:t>
        </w:r>
      </w:hyperlink>
    </w:p>
    <w:p w14:paraId="78DFF628" w14:textId="5DF0D2F9" w:rsidR="00D82030" w:rsidRDefault="00DA13E8" w:rsidP="00BC374F">
      <w:pPr>
        <w:pStyle w:val="ListParagraph"/>
        <w:numPr>
          <w:ilvl w:val="0"/>
          <w:numId w:val="3"/>
        </w:numPr>
        <w:rPr>
          <w:color w:val="000000"/>
          <w:sz w:val="18"/>
          <w:szCs w:val="27"/>
        </w:rPr>
      </w:pPr>
      <w:hyperlink r:id="rId16" w:history="1">
        <w:r w:rsidR="00D82030" w:rsidRPr="00ED445F">
          <w:rPr>
            <w:rStyle w:val="Hyperlink"/>
            <w:sz w:val="18"/>
            <w:szCs w:val="27"/>
          </w:rPr>
          <w:t>https://mentor.ieee.org/802.11/dcn/19/11-19-1043-01-00az-lb240-cid-resolutions-phase-shift-toa-in-passive-location-amendment-text.docx</w:t>
        </w:r>
      </w:hyperlink>
    </w:p>
    <w:p w14:paraId="4F43F267" w14:textId="3D0AEE9F" w:rsidR="00D82030" w:rsidRDefault="00DA13E8" w:rsidP="00BC374F">
      <w:pPr>
        <w:pStyle w:val="ListParagraph"/>
        <w:numPr>
          <w:ilvl w:val="0"/>
          <w:numId w:val="3"/>
        </w:numPr>
        <w:rPr>
          <w:color w:val="000000"/>
          <w:sz w:val="18"/>
          <w:szCs w:val="27"/>
        </w:rPr>
      </w:pPr>
      <w:hyperlink r:id="rId17" w:history="1">
        <w:r w:rsidR="00D82030" w:rsidRPr="00ED445F">
          <w:rPr>
            <w:rStyle w:val="Hyperlink"/>
            <w:sz w:val="18"/>
            <w:szCs w:val="27"/>
          </w:rPr>
          <w:t>https://mentor.ieee.org/802.11/dcn/19/11-19-1041-00-00az-lb240-cid-resolutions-passive-location-ranging-inheritance-of-tb-ranging-properties-amendment-text.docx</w:t>
        </w:r>
      </w:hyperlink>
    </w:p>
    <w:p w14:paraId="7A6DD121" w14:textId="41D351A9" w:rsidR="00D82030" w:rsidRDefault="00DA13E8" w:rsidP="00BC374F">
      <w:pPr>
        <w:pStyle w:val="ListParagraph"/>
        <w:numPr>
          <w:ilvl w:val="0"/>
          <w:numId w:val="3"/>
        </w:numPr>
        <w:rPr>
          <w:color w:val="000000"/>
          <w:sz w:val="18"/>
          <w:szCs w:val="27"/>
        </w:rPr>
      </w:pPr>
      <w:hyperlink r:id="rId18" w:history="1">
        <w:r w:rsidR="00D82030" w:rsidRPr="00ED445F">
          <w:rPr>
            <w:rStyle w:val="Hyperlink"/>
            <w:sz w:val="18"/>
            <w:szCs w:val="27"/>
          </w:rPr>
          <w:t>https://mentor.ieee.org/802.11/dcn/19/11-19-0659-05-00az-proposed-resolution-to-cids-on-ntb-ranging-timing-control.doc</w:t>
        </w:r>
      </w:hyperlink>
    </w:p>
    <w:p w14:paraId="5D4A293B" w14:textId="7E068BDD" w:rsidR="00D82030" w:rsidRDefault="00DA13E8" w:rsidP="00BC374F">
      <w:pPr>
        <w:pStyle w:val="ListParagraph"/>
        <w:numPr>
          <w:ilvl w:val="0"/>
          <w:numId w:val="3"/>
        </w:numPr>
        <w:rPr>
          <w:color w:val="000000"/>
          <w:sz w:val="18"/>
          <w:szCs w:val="27"/>
        </w:rPr>
      </w:pPr>
      <w:hyperlink r:id="rId19" w:history="1">
        <w:r w:rsidR="00D82030" w:rsidRPr="00ED445F">
          <w:rPr>
            <w:rStyle w:val="Hyperlink"/>
            <w:sz w:val="18"/>
            <w:szCs w:val="27"/>
          </w:rPr>
          <w:t>https://mentor.ieee.org/802.11/dcn/19/11-19-0698-02-00az-aod-in-passive-ranging.pptx</w:t>
        </w:r>
      </w:hyperlink>
    </w:p>
    <w:p w14:paraId="111794B1" w14:textId="09325BC4" w:rsidR="00D82030" w:rsidRDefault="00DA13E8" w:rsidP="00BC374F">
      <w:pPr>
        <w:pStyle w:val="ListParagraph"/>
        <w:numPr>
          <w:ilvl w:val="0"/>
          <w:numId w:val="3"/>
        </w:numPr>
        <w:rPr>
          <w:color w:val="000000"/>
          <w:sz w:val="18"/>
          <w:szCs w:val="27"/>
        </w:rPr>
      </w:pPr>
      <w:hyperlink r:id="rId20" w:history="1">
        <w:r w:rsidR="00D82030" w:rsidRPr="00ED445F">
          <w:rPr>
            <w:rStyle w:val="Hyperlink"/>
            <w:sz w:val="18"/>
            <w:szCs w:val="27"/>
          </w:rPr>
          <w:t>https://mentor.ieee.org/802.11/dcn/19/11-19-1062-01-00az-edca-ftm-negotiations.docx</w:t>
        </w:r>
      </w:hyperlink>
    </w:p>
    <w:p w14:paraId="4C0347DF" w14:textId="45F1E45B" w:rsidR="00D82030" w:rsidRDefault="00DA13E8" w:rsidP="00BC374F">
      <w:pPr>
        <w:pStyle w:val="ListParagraph"/>
        <w:numPr>
          <w:ilvl w:val="0"/>
          <w:numId w:val="3"/>
        </w:numPr>
        <w:rPr>
          <w:color w:val="000000"/>
          <w:sz w:val="18"/>
          <w:szCs w:val="27"/>
        </w:rPr>
      </w:pPr>
      <w:hyperlink r:id="rId21" w:history="1">
        <w:r w:rsidR="00D82030" w:rsidRPr="00ED445F">
          <w:rPr>
            <w:rStyle w:val="Hyperlink"/>
            <w:sz w:val="18"/>
            <w:szCs w:val="27"/>
          </w:rPr>
          <w:t>https://mentor.ieee.org/802.11/dcn/19/11-19-0659-05-00az-proposed-resolution-to-cids-on-ntb-ranging-timing-control.doc</w:t>
        </w:r>
      </w:hyperlink>
    </w:p>
    <w:p w14:paraId="2671A943" w14:textId="468E7C97" w:rsidR="00D82030" w:rsidRDefault="00DA13E8" w:rsidP="00BC374F">
      <w:pPr>
        <w:pStyle w:val="ListParagraph"/>
        <w:numPr>
          <w:ilvl w:val="0"/>
          <w:numId w:val="3"/>
        </w:numPr>
        <w:rPr>
          <w:color w:val="000000"/>
          <w:sz w:val="18"/>
          <w:szCs w:val="27"/>
        </w:rPr>
      </w:pPr>
      <w:hyperlink r:id="rId22" w:history="1">
        <w:r w:rsidR="00D82030" w:rsidRPr="00ED445F">
          <w:rPr>
            <w:rStyle w:val="Hyperlink"/>
            <w:sz w:val="18"/>
            <w:szCs w:val="27"/>
          </w:rPr>
          <w:t>https://mentor.ieee.org/802.11/dcn/19/11-19-1044-01-00az-lb240-cid-resolutions-primus-broadcast-frame-passive-location-lci-table-countdown-subfield-index-amendment-text.docx</w:t>
        </w:r>
      </w:hyperlink>
    </w:p>
    <w:p w14:paraId="15691A0A" w14:textId="182A5340" w:rsidR="00D82030" w:rsidRDefault="00DA13E8" w:rsidP="00BC374F">
      <w:pPr>
        <w:pStyle w:val="ListParagraph"/>
        <w:numPr>
          <w:ilvl w:val="0"/>
          <w:numId w:val="3"/>
        </w:numPr>
        <w:rPr>
          <w:color w:val="000000"/>
          <w:sz w:val="18"/>
          <w:szCs w:val="27"/>
        </w:rPr>
      </w:pPr>
      <w:hyperlink r:id="rId23" w:history="1">
        <w:r w:rsidR="00D82030" w:rsidRPr="00ED445F">
          <w:rPr>
            <w:rStyle w:val="Hyperlink"/>
            <w:sz w:val="18"/>
            <w:szCs w:val="27"/>
          </w:rPr>
          <w:t>https://mentor.ieee.org/802.11/dcn/19/11-19-1040-00-00az-lb240-cid-resolutions-fine-timing-measurement-parameters-element-amendment-text.docx</w:t>
        </w:r>
      </w:hyperlink>
    </w:p>
    <w:p w14:paraId="743768CD" w14:textId="215DED17" w:rsidR="00D82030" w:rsidRDefault="00DA13E8" w:rsidP="00BC374F">
      <w:pPr>
        <w:pStyle w:val="ListParagraph"/>
        <w:numPr>
          <w:ilvl w:val="0"/>
          <w:numId w:val="3"/>
        </w:numPr>
        <w:rPr>
          <w:color w:val="000000"/>
          <w:sz w:val="18"/>
          <w:szCs w:val="27"/>
        </w:rPr>
      </w:pPr>
      <w:hyperlink r:id="rId24" w:history="1">
        <w:r w:rsidR="00D82030" w:rsidRPr="00ED445F">
          <w:rPr>
            <w:rStyle w:val="Hyperlink"/>
            <w:sz w:val="18"/>
            <w:szCs w:val="27"/>
          </w:rPr>
          <w:t>https://mentor.ieee.org/802.11/dcn/19/11-19-1047-02-00az-cr-for-section-11-22-6-4-4-part3.docx</w:t>
        </w:r>
      </w:hyperlink>
    </w:p>
    <w:p w14:paraId="6B7B3833" w14:textId="15249408" w:rsidR="00D82030" w:rsidRDefault="00DA13E8" w:rsidP="00BC374F">
      <w:pPr>
        <w:pStyle w:val="ListParagraph"/>
        <w:numPr>
          <w:ilvl w:val="0"/>
          <w:numId w:val="3"/>
        </w:numPr>
        <w:rPr>
          <w:color w:val="000000"/>
          <w:sz w:val="18"/>
          <w:szCs w:val="27"/>
        </w:rPr>
      </w:pPr>
      <w:hyperlink r:id="rId25" w:history="1">
        <w:r w:rsidR="00D82030" w:rsidRPr="00ED445F">
          <w:rPr>
            <w:rStyle w:val="Hyperlink"/>
            <w:sz w:val="18"/>
            <w:szCs w:val="27"/>
          </w:rPr>
          <w:t>https://mentor.ieee.org/802.11/dcn/19/11-19-1051-00-00az-ndp-power-control-for-evm.pptx</w:t>
        </w:r>
      </w:hyperlink>
    </w:p>
    <w:p w14:paraId="0E5F50E8" w14:textId="77777777" w:rsidR="00D82030" w:rsidRDefault="00D82030" w:rsidP="00D82030">
      <w:pPr>
        <w:pStyle w:val="ListParagraph"/>
        <w:rPr>
          <w:color w:val="000000"/>
          <w:sz w:val="18"/>
          <w:szCs w:val="27"/>
        </w:rPr>
      </w:pPr>
    </w:p>
    <w:p w14:paraId="6F795AAA" w14:textId="77777777" w:rsidR="00B25542" w:rsidRDefault="00B25542" w:rsidP="00BC374F">
      <w:pPr>
        <w:pStyle w:val="ListParagraph"/>
        <w:rPr>
          <w:color w:val="000000"/>
          <w:sz w:val="18"/>
          <w:szCs w:val="27"/>
        </w:rPr>
      </w:pPr>
    </w:p>
    <w:p w14:paraId="1D9813FC" w14:textId="77777777" w:rsidR="00E872F5" w:rsidRPr="00363F84" w:rsidRDefault="00E872F5" w:rsidP="00BC374F">
      <w:pPr>
        <w:pStyle w:val="ListParagraph"/>
        <w:rPr>
          <w:color w:val="000000"/>
          <w:sz w:val="18"/>
          <w:szCs w:val="27"/>
        </w:rPr>
      </w:pPr>
    </w:p>
    <w:sectPr w:rsidR="00E872F5" w:rsidRPr="00363F84" w:rsidSect="0037647F">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D014" w14:textId="77777777" w:rsidR="00DA13E8" w:rsidRDefault="00DA13E8">
      <w:r>
        <w:separator/>
      </w:r>
    </w:p>
  </w:endnote>
  <w:endnote w:type="continuationSeparator" w:id="0">
    <w:p w14:paraId="7B5D9590" w14:textId="77777777" w:rsidR="00DA13E8" w:rsidRDefault="00DA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5FDC" w14:textId="77777777" w:rsidR="00A07025" w:rsidRPr="000D15C6" w:rsidRDefault="00A07025">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r>
    <w:r>
      <w:rPr>
        <w:lang w:val="en-US"/>
      </w:rPr>
      <w:t>Roy Want (Google Inc.)</w:t>
    </w:r>
    <w:r>
      <w:fldChar w:fldCharType="begin"/>
    </w:r>
    <w:r>
      <w:instrText xml:space="preserve"> COMMENTS  \* MERGEFORMAT </w:instrText>
    </w:r>
    <w:r>
      <w:fldChar w:fldCharType="end"/>
    </w:r>
  </w:p>
  <w:p w14:paraId="2E204F84" w14:textId="77777777" w:rsidR="00A07025" w:rsidRDefault="00A07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F761" w14:textId="77777777" w:rsidR="00DA13E8" w:rsidRDefault="00DA13E8">
      <w:r>
        <w:separator/>
      </w:r>
    </w:p>
  </w:footnote>
  <w:footnote w:type="continuationSeparator" w:id="0">
    <w:p w14:paraId="736A23CB" w14:textId="77777777" w:rsidR="00DA13E8" w:rsidRDefault="00DA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73E8" w14:textId="540305EB" w:rsidR="00A07025" w:rsidRDefault="00A07025" w:rsidP="00372DCF">
    <w:pPr>
      <w:pStyle w:val="Header"/>
      <w:tabs>
        <w:tab w:val="clear" w:pos="6480"/>
        <w:tab w:val="center" w:pos="4680"/>
        <w:tab w:val="right" w:pos="9360"/>
      </w:tabs>
    </w:pPr>
    <w:r>
      <w:t>June 2019</w:t>
    </w:r>
    <w:r>
      <w:tab/>
      <w:t xml:space="preserve"> </w:t>
    </w:r>
    <w:r>
      <w:tab/>
    </w:r>
    <w:proofErr w:type="gramStart"/>
    <w:r>
      <w:t>doc.:IEEE</w:t>
    </w:r>
    <w:proofErr w:type="gramEnd"/>
    <w:r>
      <w:t xml:space="preserve"> 802.11-19/1046r0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FB3DE4"/>
    <w:multiLevelType w:val="hybridMultilevel"/>
    <w:tmpl w:val="0B82DFB4"/>
    <w:lvl w:ilvl="0" w:tplc="91E22380">
      <w:start w:val="1"/>
      <w:numFmt w:val="bullet"/>
      <w:lvlText w:val="•"/>
      <w:lvlJc w:val="left"/>
      <w:pPr>
        <w:tabs>
          <w:tab w:val="num" w:pos="720"/>
        </w:tabs>
        <w:ind w:left="720" w:hanging="360"/>
      </w:pPr>
      <w:rPr>
        <w:rFonts w:ascii="Arial" w:hAnsi="Arial" w:hint="default"/>
      </w:rPr>
    </w:lvl>
    <w:lvl w:ilvl="1" w:tplc="5EA2D36C">
      <w:numFmt w:val="bullet"/>
      <w:lvlText w:val="•"/>
      <w:lvlJc w:val="left"/>
      <w:pPr>
        <w:tabs>
          <w:tab w:val="num" w:pos="1440"/>
        </w:tabs>
        <w:ind w:left="1440" w:hanging="360"/>
      </w:pPr>
      <w:rPr>
        <w:rFonts w:ascii="Arial" w:hAnsi="Arial" w:hint="default"/>
      </w:rPr>
    </w:lvl>
    <w:lvl w:ilvl="2" w:tplc="614E8D08" w:tentative="1">
      <w:start w:val="1"/>
      <w:numFmt w:val="bullet"/>
      <w:lvlText w:val="•"/>
      <w:lvlJc w:val="left"/>
      <w:pPr>
        <w:tabs>
          <w:tab w:val="num" w:pos="2160"/>
        </w:tabs>
        <w:ind w:left="2160" w:hanging="360"/>
      </w:pPr>
      <w:rPr>
        <w:rFonts w:ascii="Arial" w:hAnsi="Arial" w:hint="default"/>
      </w:rPr>
    </w:lvl>
    <w:lvl w:ilvl="3" w:tplc="D6BC89CE" w:tentative="1">
      <w:start w:val="1"/>
      <w:numFmt w:val="bullet"/>
      <w:lvlText w:val="•"/>
      <w:lvlJc w:val="left"/>
      <w:pPr>
        <w:tabs>
          <w:tab w:val="num" w:pos="2880"/>
        </w:tabs>
        <w:ind w:left="2880" w:hanging="360"/>
      </w:pPr>
      <w:rPr>
        <w:rFonts w:ascii="Arial" w:hAnsi="Arial" w:hint="default"/>
      </w:rPr>
    </w:lvl>
    <w:lvl w:ilvl="4" w:tplc="09D47284" w:tentative="1">
      <w:start w:val="1"/>
      <w:numFmt w:val="bullet"/>
      <w:lvlText w:val="•"/>
      <w:lvlJc w:val="left"/>
      <w:pPr>
        <w:tabs>
          <w:tab w:val="num" w:pos="3600"/>
        </w:tabs>
        <w:ind w:left="3600" w:hanging="360"/>
      </w:pPr>
      <w:rPr>
        <w:rFonts w:ascii="Arial" w:hAnsi="Arial" w:hint="default"/>
      </w:rPr>
    </w:lvl>
    <w:lvl w:ilvl="5" w:tplc="AB64A412" w:tentative="1">
      <w:start w:val="1"/>
      <w:numFmt w:val="bullet"/>
      <w:lvlText w:val="•"/>
      <w:lvlJc w:val="left"/>
      <w:pPr>
        <w:tabs>
          <w:tab w:val="num" w:pos="4320"/>
        </w:tabs>
        <w:ind w:left="4320" w:hanging="360"/>
      </w:pPr>
      <w:rPr>
        <w:rFonts w:ascii="Arial" w:hAnsi="Arial" w:hint="default"/>
      </w:rPr>
    </w:lvl>
    <w:lvl w:ilvl="6" w:tplc="C1B02E40" w:tentative="1">
      <w:start w:val="1"/>
      <w:numFmt w:val="bullet"/>
      <w:lvlText w:val="•"/>
      <w:lvlJc w:val="left"/>
      <w:pPr>
        <w:tabs>
          <w:tab w:val="num" w:pos="5040"/>
        </w:tabs>
        <w:ind w:left="5040" w:hanging="360"/>
      </w:pPr>
      <w:rPr>
        <w:rFonts w:ascii="Arial" w:hAnsi="Arial" w:hint="default"/>
      </w:rPr>
    </w:lvl>
    <w:lvl w:ilvl="7" w:tplc="BC76A66A" w:tentative="1">
      <w:start w:val="1"/>
      <w:numFmt w:val="bullet"/>
      <w:lvlText w:val="•"/>
      <w:lvlJc w:val="left"/>
      <w:pPr>
        <w:tabs>
          <w:tab w:val="num" w:pos="5760"/>
        </w:tabs>
        <w:ind w:left="5760" w:hanging="360"/>
      </w:pPr>
      <w:rPr>
        <w:rFonts w:ascii="Arial" w:hAnsi="Arial" w:hint="default"/>
      </w:rPr>
    </w:lvl>
    <w:lvl w:ilvl="8" w:tplc="AF1C32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2B75E6E"/>
    <w:multiLevelType w:val="hybridMultilevel"/>
    <w:tmpl w:val="E86030C8"/>
    <w:lvl w:ilvl="0" w:tplc="B29A5D7E">
      <w:start w:val="1"/>
      <w:numFmt w:val="bullet"/>
      <w:lvlText w:val="•"/>
      <w:lvlJc w:val="left"/>
      <w:pPr>
        <w:tabs>
          <w:tab w:val="num" w:pos="720"/>
        </w:tabs>
        <w:ind w:left="720" w:hanging="360"/>
      </w:pPr>
      <w:rPr>
        <w:rFonts w:ascii="Arial" w:hAnsi="Arial" w:hint="default"/>
      </w:rPr>
    </w:lvl>
    <w:lvl w:ilvl="1" w:tplc="2ABA8338">
      <w:numFmt w:val="bullet"/>
      <w:lvlText w:val="•"/>
      <w:lvlJc w:val="left"/>
      <w:pPr>
        <w:tabs>
          <w:tab w:val="num" w:pos="1440"/>
        </w:tabs>
        <w:ind w:left="1440" w:hanging="360"/>
      </w:pPr>
      <w:rPr>
        <w:rFonts w:ascii="Arial" w:hAnsi="Arial" w:hint="default"/>
      </w:rPr>
    </w:lvl>
    <w:lvl w:ilvl="2" w:tplc="9522ACA0" w:tentative="1">
      <w:start w:val="1"/>
      <w:numFmt w:val="bullet"/>
      <w:lvlText w:val="•"/>
      <w:lvlJc w:val="left"/>
      <w:pPr>
        <w:tabs>
          <w:tab w:val="num" w:pos="2160"/>
        </w:tabs>
        <w:ind w:left="2160" w:hanging="360"/>
      </w:pPr>
      <w:rPr>
        <w:rFonts w:ascii="Arial" w:hAnsi="Arial" w:hint="default"/>
      </w:rPr>
    </w:lvl>
    <w:lvl w:ilvl="3" w:tplc="E88E3F76" w:tentative="1">
      <w:start w:val="1"/>
      <w:numFmt w:val="bullet"/>
      <w:lvlText w:val="•"/>
      <w:lvlJc w:val="left"/>
      <w:pPr>
        <w:tabs>
          <w:tab w:val="num" w:pos="2880"/>
        </w:tabs>
        <w:ind w:left="2880" w:hanging="360"/>
      </w:pPr>
      <w:rPr>
        <w:rFonts w:ascii="Arial" w:hAnsi="Arial" w:hint="default"/>
      </w:rPr>
    </w:lvl>
    <w:lvl w:ilvl="4" w:tplc="008EC0EC" w:tentative="1">
      <w:start w:val="1"/>
      <w:numFmt w:val="bullet"/>
      <w:lvlText w:val="•"/>
      <w:lvlJc w:val="left"/>
      <w:pPr>
        <w:tabs>
          <w:tab w:val="num" w:pos="3600"/>
        </w:tabs>
        <w:ind w:left="3600" w:hanging="360"/>
      </w:pPr>
      <w:rPr>
        <w:rFonts w:ascii="Arial" w:hAnsi="Arial" w:hint="default"/>
      </w:rPr>
    </w:lvl>
    <w:lvl w:ilvl="5" w:tplc="B1241FA8" w:tentative="1">
      <w:start w:val="1"/>
      <w:numFmt w:val="bullet"/>
      <w:lvlText w:val="•"/>
      <w:lvlJc w:val="left"/>
      <w:pPr>
        <w:tabs>
          <w:tab w:val="num" w:pos="4320"/>
        </w:tabs>
        <w:ind w:left="4320" w:hanging="360"/>
      </w:pPr>
      <w:rPr>
        <w:rFonts w:ascii="Arial" w:hAnsi="Arial" w:hint="default"/>
      </w:rPr>
    </w:lvl>
    <w:lvl w:ilvl="6" w:tplc="FB34924A" w:tentative="1">
      <w:start w:val="1"/>
      <w:numFmt w:val="bullet"/>
      <w:lvlText w:val="•"/>
      <w:lvlJc w:val="left"/>
      <w:pPr>
        <w:tabs>
          <w:tab w:val="num" w:pos="5040"/>
        </w:tabs>
        <w:ind w:left="5040" w:hanging="360"/>
      </w:pPr>
      <w:rPr>
        <w:rFonts w:ascii="Arial" w:hAnsi="Arial" w:hint="default"/>
      </w:rPr>
    </w:lvl>
    <w:lvl w:ilvl="7" w:tplc="A6A8FBC6" w:tentative="1">
      <w:start w:val="1"/>
      <w:numFmt w:val="bullet"/>
      <w:lvlText w:val="•"/>
      <w:lvlJc w:val="left"/>
      <w:pPr>
        <w:tabs>
          <w:tab w:val="num" w:pos="5760"/>
        </w:tabs>
        <w:ind w:left="5760" w:hanging="360"/>
      </w:pPr>
      <w:rPr>
        <w:rFonts w:ascii="Arial" w:hAnsi="Arial" w:hint="default"/>
      </w:rPr>
    </w:lvl>
    <w:lvl w:ilvl="8" w:tplc="96047A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E238F"/>
    <w:multiLevelType w:val="hybridMultilevel"/>
    <w:tmpl w:val="9F1A5474"/>
    <w:lvl w:ilvl="0" w:tplc="6ABAE474">
      <w:start w:val="1"/>
      <w:numFmt w:val="bullet"/>
      <w:lvlText w:val="•"/>
      <w:lvlJc w:val="left"/>
      <w:pPr>
        <w:tabs>
          <w:tab w:val="num" w:pos="720"/>
        </w:tabs>
        <w:ind w:left="720" w:hanging="360"/>
      </w:pPr>
      <w:rPr>
        <w:rFonts w:ascii="Arial" w:hAnsi="Arial" w:hint="default"/>
      </w:rPr>
    </w:lvl>
    <w:lvl w:ilvl="1" w:tplc="E21E4264">
      <w:numFmt w:val="bullet"/>
      <w:lvlText w:val="•"/>
      <w:lvlJc w:val="left"/>
      <w:pPr>
        <w:tabs>
          <w:tab w:val="num" w:pos="1440"/>
        </w:tabs>
        <w:ind w:left="1440" w:hanging="360"/>
      </w:pPr>
      <w:rPr>
        <w:rFonts w:ascii="Arial" w:hAnsi="Arial" w:hint="default"/>
      </w:rPr>
    </w:lvl>
    <w:lvl w:ilvl="2" w:tplc="754EC916">
      <w:numFmt w:val="bullet"/>
      <w:lvlText w:val="•"/>
      <w:lvlJc w:val="left"/>
      <w:pPr>
        <w:tabs>
          <w:tab w:val="num" w:pos="2160"/>
        </w:tabs>
        <w:ind w:left="2160" w:hanging="360"/>
      </w:pPr>
      <w:rPr>
        <w:rFonts w:ascii="Arial" w:hAnsi="Arial" w:hint="default"/>
      </w:rPr>
    </w:lvl>
    <w:lvl w:ilvl="3" w:tplc="DA16F98C" w:tentative="1">
      <w:start w:val="1"/>
      <w:numFmt w:val="bullet"/>
      <w:lvlText w:val="•"/>
      <w:lvlJc w:val="left"/>
      <w:pPr>
        <w:tabs>
          <w:tab w:val="num" w:pos="2880"/>
        </w:tabs>
        <w:ind w:left="2880" w:hanging="360"/>
      </w:pPr>
      <w:rPr>
        <w:rFonts w:ascii="Arial" w:hAnsi="Arial" w:hint="default"/>
      </w:rPr>
    </w:lvl>
    <w:lvl w:ilvl="4" w:tplc="09DC9128" w:tentative="1">
      <w:start w:val="1"/>
      <w:numFmt w:val="bullet"/>
      <w:lvlText w:val="•"/>
      <w:lvlJc w:val="left"/>
      <w:pPr>
        <w:tabs>
          <w:tab w:val="num" w:pos="3600"/>
        </w:tabs>
        <w:ind w:left="3600" w:hanging="360"/>
      </w:pPr>
      <w:rPr>
        <w:rFonts w:ascii="Arial" w:hAnsi="Arial" w:hint="default"/>
      </w:rPr>
    </w:lvl>
    <w:lvl w:ilvl="5" w:tplc="1234CCAC" w:tentative="1">
      <w:start w:val="1"/>
      <w:numFmt w:val="bullet"/>
      <w:lvlText w:val="•"/>
      <w:lvlJc w:val="left"/>
      <w:pPr>
        <w:tabs>
          <w:tab w:val="num" w:pos="4320"/>
        </w:tabs>
        <w:ind w:left="4320" w:hanging="360"/>
      </w:pPr>
      <w:rPr>
        <w:rFonts w:ascii="Arial" w:hAnsi="Arial" w:hint="default"/>
      </w:rPr>
    </w:lvl>
    <w:lvl w:ilvl="6" w:tplc="9EA24EB8" w:tentative="1">
      <w:start w:val="1"/>
      <w:numFmt w:val="bullet"/>
      <w:lvlText w:val="•"/>
      <w:lvlJc w:val="left"/>
      <w:pPr>
        <w:tabs>
          <w:tab w:val="num" w:pos="5040"/>
        </w:tabs>
        <w:ind w:left="5040" w:hanging="360"/>
      </w:pPr>
      <w:rPr>
        <w:rFonts w:ascii="Arial" w:hAnsi="Arial" w:hint="default"/>
      </w:rPr>
    </w:lvl>
    <w:lvl w:ilvl="7" w:tplc="40649754" w:tentative="1">
      <w:start w:val="1"/>
      <w:numFmt w:val="bullet"/>
      <w:lvlText w:val="•"/>
      <w:lvlJc w:val="left"/>
      <w:pPr>
        <w:tabs>
          <w:tab w:val="num" w:pos="5760"/>
        </w:tabs>
        <w:ind w:left="5760" w:hanging="360"/>
      </w:pPr>
      <w:rPr>
        <w:rFonts w:ascii="Arial" w:hAnsi="Arial" w:hint="default"/>
      </w:rPr>
    </w:lvl>
    <w:lvl w:ilvl="8" w:tplc="14B02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032AEC"/>
    <w:multiLevelType w:val="hybridMultilevel"/>
    <w:tmpl w:val="93BE65D8"/>
    <w:lvl w:ilvl="0" w:tplc="8112F322">
      <w:start w:val="1"/>
      <w:numFmt w:val="bullet"/>
      <w:lvlText w:val="•"/>
      <w:lvlJc w:val="left"/>
      <w:pPr>
        <w:tabs>
          <w:tab w:val="num" w:pos="720"/>
        </w:tabs>
        <w:ind w:left="720" w:hanging="360"/>
      </w:pPr>
      <w:rPr>
        <w:rFonts w:ascii="Arial" w:hAnsi="Arial" w:hint="default"/>
      </w:rPr>
    </w:lvl>
    <w:lvl w:ilvl="1" w:tplc="27E86FFE">
      <w:numFmt w:val="bullet"/>
      <w:lvlText w:val="•"/>
      <w:lvlJc w:val="left"/>
      <w:pPr>
        <w:tabs>
          <w:tab w:val="num" w:pos="1440"/>
        </w:tabs>
        <w:ind w:left="1440" w:hanging="360"/>
      </w:pPr>
      <w:rPr>
        <w:rFonts w:ascii="Arial" w:hAnsi="Arial" w:hint="default"/>
      </w:rPr>
    </w:lvl>
    <w:lvl w:ilvl="2" w:tplc="CD4674A6" w:tentative="1">
      <w:start w:val="1"/>
      <w:numFmt w:val="bullet"/>
      <w:lvlText w:val="•"/>
      <w:lvlJc w:val="left"/>
      <w:pPr>
        <w:tabs>
          <w:tab w:val="num" w:pos="2160"/>
        </w:tabs>
        <w:ind w:left="2160" w:hanging="360"/>
      </w:pPr>
      <w:rPr>
        <w:rFonts w:ascii="Arial" w:hAnsi="Arial" w:hint="default"/>
      </w:rPr>
    </w:lvl>
    <w:lvl w:ilvl="3" w:tplc="66CCF8D6" w:tentative="1">
      <w:start w:val="1"/>
      <w:numFmt w:val="bullet"/>
      <w:lvlText w:val="•"/>
      <w:lvlJc w:val="left"/>
      <w:pPr>
        <w:tabs>
          <w:tab w:val="num" w:pos="2880"/>
        </w:tabs>
        <w:ind w:left="2880" w:hanging="360"/>
      </w:pPr>
      <w:rPr>
        <w:rFonts w:ascii="Arial" w:hAnsi="Arial" w:hint="default"/>
      </w:rPr>
    </w:lvl>
    <w:lvl w:ilvl="4" w:tplc="EE082FCA" w:tentative="1">
      <w:start w:val="1"/>
      <w:numFmt w:val="bullet"/>
      <w:lvlText w:val="•"/>
      <w:lvlJc w:val="left"/>
      <w:pPr>
        <w:tabs>
          <w:tab w:val="num" w:pos="3600"/>
        </w:tabs>
        <w:ind w:left="3600" w:hanging="360"/>
      </w:pPr>
      <w:rPr>
        <w:rFonts w:ascii="Arial" w:hAnsi="Arial" w:hint="default"/>
      </w:rPr>
    </w:lvl>
    <w:lvl w:ilvl="5" w:tplc="B92078E0" w:tentative="1">
      <w:start w:val="1"/>
      <w:numFmt w:val="bullet"/>
      <w:lvlText w:val="•"/>
      <w:lvlJc w:val="left"/>
      <w:pPr>
        <w:tabs>
          <w:tab w:val="num" w:pos="4320"/>
        </w:tabs>
        <w:ind w:left="4320" w:hanging="360"/>
      </w:pPr>
      <w:rPr>
        <w:rFonts w:ascii="Arial" w:hAnsi="Arial" w:hint="default"/>
      </w:rPr>
    </w:lvl>
    <w:lvl w:ilvl="6" w:tplc="B71C1DE4" w:tentative="1">
      <w:start w:val="1"/>
      <w:numFmt w:val="bullet"/>
      <w:lvlText w:val="•"/>
      <w:lvlJc w:val="left"/>
      <w:pPr>
        <w:tabs>
          <w:tab w:val="num" w:pos="5040"/>
        </w:tabs>
        <w:ind w:left="5040" w:hanging="360"/>
      </w:pPr>
      <w:rPr>
        <w:rFonts w:ascii="Arial" w:hAnsi="Arial" w:hint="default"/>
      </w:rPr>
    </w:lvl>
    <w:lvl w:ilvl="7" w:tplc="3AD8CED2" w:tentative="1">
      <w:start w:val="1"/>
      <w:numFmt w:val="bullet"/>
      <w:lvlText w:val="•"/>
      <w:lvlJc w:val="left"/>
      <w:pPr>
        <w:tabs>
          <w:tab w:val="num" w:pos="5760"/>
        </w:tabs>
        <w:ind w:left="5760" w:hanging="360"/>
      </w:pPr>
      <w:rPr>
        <w:rFonts w:ascii="Arial" w:hAnsi="Arial" w:hint="default"/>
      </w:rPr>
    </w:lvl>
    <w:lvl w:ilvl="8" w:tplc="FD2046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063853"/>
    <w:multiLevelType w:val="hybridMultilevel"/>
    <w:tmpl w:val="27487170"/>
    <w:lvl w:ilvl="0" w:tplc="4A7AA09C">
      <w:start w:val="1"/>
      <w:numFmt w:val="bullet"/>
      <w:lvlText w:val="•"/>
      <w:lvlJc w:val="left"/>
      <w:pPr>
        <w:tabs>
          <w:tab w:val="num" w:pos="720"/>
        </w:tabs>
        <w:ind w:left="720" w:hanging="360"/>
      </w:pPr>
      <w:rPr>
        <w:rFonts w:ascii="Times New Roman" w:hAnsi="Times New Roman" w:hint="default"/>
      </w:rPr>
    </w:lvl>
    <w:lvl w:ilvl="1" w:tplc="E9342878" w:tentative="1">
      <w:start w:val="1"/>
      <w:numFmt w:val="bullet"/>
      <w:lvlText w:val="•"/>
      <w:lvlJc w:val="left"/>
      <w:pPr>
        <w:tabs>
          <w:tab w:val="num" w:pos="1440"/>
        </w:tabs>
        <w:ind w:left="1440" w:hanging="360"/>
      </w:pPr>
      <w:rPr>
        <w:rFonts w:ascii="Times New Roman" w:hAnsi="Times New Roman" w:hint="default"/>
      </w:rPr>
    </w:lvl>
    <w:lvl w:ilvl="2" w:tplc="06A2E724" w:tentative="1">
      <w:start w:val="1"/>
      <w:numFmt w:val="bullet"/>
      <w:lvlText w:val="•"/>
      <w:lvlJc w:val="left"/>
      <w:pPr>
        <w:tabs>
          <w:tab w:val="num" w:pos="2160"/>
        </w:tabs>
        <w:ind w:left="2160" w:hanging="360"/>
      </w:pPr>
      <w:rPr>
        <w:rFonts w:ascii="Times New Roman" w:hAnsi="Times New Roman" w:hint="default"/>
      </w:rPr>
    </w:lvl>
    <w:lvl w:ilvl="3" w:tplc="CBC24926" w:tentative="1">
      <w:start w:val="1"/>
      <w:numFmt w:val="bullet"/>
      <w:lvlText w:val="•"/>
      <w:lvlJc w:val="left"/>
      <w:pPr>
        <w:tabs>
          <w:tab w:val="num" w:pos="2880"/>
        </w:tabs>
        <w:ind w:left="2880" w:hanging="360"/>
      </w:pPr>
      <w:rPr>
        <w:rFonts w:ascii="Times New Roman" w:hAnsi="Times New Roman" w:hint="default"/>
      </w:rPr>
    </w:lvl>
    <w:lvl w:ilvl="4" w:tplc="944A468C" w:tentative="1">
      <w:start w:val="1"/>
      <w:numFmt w:val="bullet"/>
      <w:lvlText w:val="•"/>
      <w:lvlJc w:val="left"/>
      <w:pPr>
        <w:tabs>
          <w:tab w:val="num" w:pos="3600"/>
        </w:tabs>
        <w:ind w:left="3600" w:hanging="360"/>
      </w:pPr>
      <w:rPr>
        <w:rFonts w:ascii="Times New Roman" w:hAnsi="Times New Roman" w:hint="default"/>
      </w:rPr>
    </w:lvl>
    <w:lvl w:ilvl="5" w:tplc="C86C6DB4" w:tentative="1">
      <w:start w:val="1"/>
      <w:numFmt w:val="bullet"/>
      <w:lvlText w:val="•"/>
      <w:lvlJc w:val="left"/>
      <w:pPr>
        <w:tabs>
          <w:tab w:val="num" w:pos="4320"/>
        </w:tabs>
        <w:ind w:left="4320" w:hanging="360"/>
      </w:pPr>
      <w:rPr>
        <w:rFonts w:ascii="Times New Roman" w:hAnsi="Times New Roman" w:hint="default"/>
      </w:rPr>
    </w:lvl>
    <w:lvl w:ilvl="6" w:tplc="25885E3E" w:tentative="1">
      <w:start w:val="1"/>
      <w:numFmt w:val="bullet"/>
      <w:lvlText w:val="•"/>
      <w:lvlJc w:val="left"/>
      <w:pPr>
        <w:tabs>
          <w:tab w:val="num" w:pos="5040"/>
        </w:tabs>
        <w:ind w:left="5040" w:hanging="360"/>
      </w:pPr>
      <w:rPr>
        <w:rFonts w:ascii="Times New Roman" w:hAnsi="Times New Roman" w:hint="default"/>
      </w:rPr>
    </w:lvl>
    <w:lvl w:ilvl="7" w:tplc="01384456" w:tentative="1">
      <w:start w:val="1"/>
      <w:numFmt w:val="bullet"/>
      <w:lvlText w:val="•"/>
      <w:lvlJc w:val="left"/>
      <w:pPr>
        <w:tabs>
          <w:tab w:val="num" w:pos="5760"/>
        </w:tabs>
        <w:ind w:left="5760" w:hanging="360"/>
      </w:pPr>
      <w:rPr>
        <w:rFonts w:ascii="Times New Roman" w:hAnsi="Times New Roman" w:hint="default"/>
      </w:rPr>
    </w:lvl>
    <w:lvl w:ilvl="8" w:tplc="E97488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A0E6E"/>
    <w:multiLevelType w:val="multilevel"/>
    <w:tmpl w:val="49A80D58"/>
    <w:numStyleLink w:val="CurrentList1"/>
  </w:abstractNum>
  <w:num w:numId="1">
    <w:abstractNumId w:val="10"/>
  </w:num>
  <w:num w:numId="2">
    <w:abstractNumId w:val="0"/>
  </w:num>
  <w:num w:numId="3">
    <w:abstractNumId w:val="9"/>
  </w:num>
  <w:num w:numId="4">
    <w:abstractNumId w:val="3"/>
  </w:num>
  <w:num w:numId="5">
    <w:abstractNumId w:val="1"/>
  </w:num>
  <w:num w:numId="6">
    <w:abstractNumId w:val="4"/>
  </w:num>
  <w:num w:numId="7">
    <w:abstractNumId w:val="7"/>
  </w:num>
  <w:num w:numId="8">
    <w:abstractNumId w:val="2"/>
  </w:num>
  <w:num w:numId="9">
    <w:abstractNumId w:val="8"/>
  </w:num>
  <w:num w:numId="10">
    <w:abstractNumId w:val="6"/>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2D"/>
    <w:rsid w:val="0000276F"/>
    <w:rsid w:val="0000332A"/>
    <w:rsid w:val="00004137"/>
    <w:rsid w:val="00005AEA"/>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301F"/>
    <w:rsid w:val="0003406D"/>
    <w:rsid w:val="00034A8C"/>
    <w:rsid w:val="00034E80"/>
    <w:rsid w:val="00034E91"/>
    <w:rsid w:val="000355F4"/>
    <w:rsid w:val="0003612E"/>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5621E"/>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6DFD"/>
    <w:rsid w:val="000A78E3"/>
    <w:rsid w:val="000B0D52"/>
    <w:rsid w:val="000B3621"/>
    <w:rsid w:val="000B48E5"/>
    <w:rsid w:val="000B6979"/>
    <w:rsid w:val="000B7276"/>
    <w:rsid w:val="000C062F"/>
    <w:rsid w:val="000C1896"/>
    <w:rsid w:val="000C22DA"/>
    <w:rsid w:val="000C5457"/>
    <w:rsid w:val="000C56B5"/>
    <w:rsid w:val="000C6715"/>
    <w:rsid w:val="000C739C"/>
    <w:rsid w:val="000C75FA"/>
    <w:rsid w:val="000D00BC"/>
    <w:rsid w:val="000D0A58"/>
    <w:rsid w:val="000D15C6"/>
    <w:rsid w:val="000D169F"/>
    <w:rsid w:val="000D2BAC"/>
    <w:rsid w:val="000D2D8C"/>
    <w:rsid w:val="000D382F"/>
    <w:rsid w:val="000D51C7"/>
    <w:rsid w:val="000D5419"/>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43F2"/>
    <w:rsid w:val="00115F0F"/>
    <w:rsid w:val="001163C7"/>
    <w:rsid w:val="00116B3E"/>
    <w:rsid w:val="00117B5A"/>
    <w:rsid w:val="00123411"/>
    <w:rsid w:val="001236B9"/>
    <w:rsid w:val="00124F1D"/>
    <w:rsid w:val="0012602B"/>
    <w:rsid w:val="00126DFA"/>
    <w:rsid w:val="00127ABF"/>
    <w:rsid w:val="00130A63"/>
    <w:rsid w:val="00132603"/>
    <w:rsid w:val="00133E78"/>
    <w:rsid w:val="00134D63"/>
    <w:rsid w:val="00134EB7"/>
    <w:rsid w:val="0014112F"/>
    <w:rsid w:val="0014132A"/>
    <w:rsid w:val="00142570"/>
    <w:rsid w:val="0014331B"/>
    <w:rsid w:val="00143D50"/>
    <w:rsid w:val="00143E84"/>
    <w:rsid w:val="001443CB"/>
    <w:rsid w:val="00144890"/>
    <w:rsid w:val="001450B1"/>
    <w:rsid w:val="00147718"/>
    <w:rsid w:val="001503FE"/>
    <w:rsid w:val="001556FA"/>
    <w:rsid w:val="00156895"/>
    <w:rsid w:val="00157724"/>
    <w:rsid w:val="00160B78"/>
    <w:rsid w:val="00161DF0"/>
    <w:rsid w:val="00165398"/>
    <w:rsid w:val="00166A65"/>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A4685"/>
    <w:rsid w:val="001B00EC"/>
    <w:rsid w:val="001B193D"/>
    <w:rsid w:val="001B2772"/>
    <w:rsid w:val="001B2B0E"/>
    <w:rsid w:val="001B2B18"/>
    <w:rsid w:val="001B486B"/>
    <w:rsid w:val="001B7279"/>
    <w:rsid w:val="001C0DCB"/>
    <w:rsid w:val="001C133E"/>
    <w:rsid w:val="001C2DF2"/>
    <w:rsid w:val="001C454F"/>
    <w:rsid w:val="001C4B73"/>
    <w:rsid w:val="001C5809"/>
    <w:rsid w:val="001D0138"/>
    <w:rsid w:val="001D0713"/>
    <w:rsid w:val="001D5B73"/>
    <w:rsid w:val="001D5FC8"/>
    <w:rsid w:val="001D6472"/>
    <w:rsid w:val="001D723B"/>
    <w:rsid w:val="001E1866"/>
    <w:rsid w:val="001E2B8A"/>
    <w:rsid w:val="001E3189"/>
    <w:rsid w:val="001E4B54"/>
    <w:rsid w:val="001E54E5"/>
    <w:rsid w:val="001E5B17"/>
    <w:rsid w:val="001E67F2"/>
    <w:rsid w:val="001E6FC0"/>
    <w:rsid w:val="001F0449"/>
    <w:rsid w:val="001F05D4"/>
    <w:rsid w:val="001F08B4"/>
    <w:rsid w:val="001F4F2F"/>
    <w:rsid w:val="001F519E"/>
    <w:rsid w:val="0020209A"/>
    <w:rsid w:val="00202BA5"/>
    <w:rsid w:val="00203B31"/>
    <w:rsid w:val="00205A42"/>
    <w:rsid w:val="00206F72"/>
    <w:rsid w:val="00207240"/>
    <w:rsid w:val="002075E6"/>
    <w:rsid w:val="00207D66"/>
    <w:rsid w:val="002116B4"/>
    <w:rsid w:val="002131C8"/>
    <w:rsid w:val="00213B48"/>
    <w:rsid w:val="00214067"/>
    <w:rsid w:val="00214761"/>
    <w:rsid w:val="00216A52"/>
    <w:rsid w:val="00216D3C"/>
    <w:rsid w:val="00221C95"/>
    <w:rsid w:val="00223311"/>
    <w:rsid w:val="002236D3"/>
    <w:rsid w:val="0022377A"/>
    <w:rsid w:val="00226E5E"/>
    <w:rsid w:val="00227065"/>
    <w:rsid w:val="00227EF8"/>
    <w:rsid w:val="00231223"/>
    <w:rsid w:val="0023184D"/>
    <w:rsid w:val="00232AE3"/>
    <w:rsid w:val="0023611C"/>
    <w:rsid w:val="0023766A"/>
    <w:rsid w:val="0024117C"/>
    <w:rsid w:val="0024149F"/>
    <w:rsid w:val="002429D9"/>
    <w:rsid w:val="00244B8B"/>
    <w:rsid w:val="00244DD6"/>
    <w:rsid w:val="00244E9C"/>
    <w:rsid w:val="002452EB"/>
    <w:rsid w:val="00246CD8"/>
    <w:rsid w:val="00251731"/>
    <w:rsid w:val="00251C40"/>
    <w:rsid w:val="00253377"/>
    <w:rsid w:val="002535BE"/>
    <w:rsid w:val="00254174"/>
    <w:rsid w:val="002544BA"/>
    <w:rsid w:val="00254844"/>
    <w:rsid w:val="0025524F"/>
    <w:rsid w:val="00255D14"/>
    <w:rsid w:val="00256256"/>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4884"/>
    <w:rsid w:val="0028525E"/>
    <w:rsid w:val="002858EB"/>
    <w:rsid w:val="0029020B"/>
    <w:rsid w:val="00290B7D"/>
    <w:rsid w:val="00291338"/>
    <w:rsid w:val="00293543"/>
    <w:rsid w:val="0029398C"/>
    <w:rsid w:val="002940E7"/>
    <w:rsid w:val="00294253"/>
    <w:rsid w:val="002944AE"/>
    <w:rsid w:val="00294B2B"/>
    <w:rsid w:val="00296B78"/>
    <w:rsid w:val="00297813"/>
    <w:rsid w:val="002A1D63"/>
    <w:rsid w:val="002A354B"/>
    <w:rsid w:val="002A47B8"/>
    <w:rsid w:val="002A4DF2"/>
    <w:rsid w:val="002A6812"/>
    <w:rsid w:val="002A6D6F"/>
    <w:rsid w:val="002B0170"/>
    <w:rsid w:val="002B12C9"/>
    <w:rsid w:val="002B2473"/>
    <w:rsid w:val="002B3758"/>
    <w:rsid w:val="002B3C11"/>
    <w:rsid w:val="002B44CB"/>
    <w:rsid w:val="002B4FF7"/>
    <w:rsid w:val="002B537F"/>
    <w:rsid w:val="002B5FCC"/>
    <w:rsid w:val="002C08A4"/>
    <w:rsid w:val="002C44F2"/>
    <w:rsid w:val="002C50BC"/>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5CF8"/>
    <w:rsid w:val="00316199"/>
    <w:rsid w:val="00316477"/>
    <w:rsid w:val="00321EB3"/>
    <w:rsid w:val="00322C08"/>
    <w:rsid w:val="00325DB3"/>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A91"/>
    <w:rsid w:val="00372A34"/>
    <w:rsid w:val="00372ABE"/>
    <w:rsid w:val="00372DCF"/>
    <w:rsid w:val="003746F1"/>
    <w:rsid w:val="00375274"/>
    <w:rsid w:val="0037647F"/>
    <w:rsid w:val="003800FF"/>
    <w:rsid w:val="003810FE"/>
    <w:rsid w:val="003814F0"/>
    <w:rsid w:val="003830F8"/>
    <w:rsid w:val="00383159"/>
    <w:rsid w:val="0038380C"/>
    <w:rsid w:val="00383F68"/>
    <w:rsid w:val="00384413"/>
    <w:rsid w:val="00386009"/>
    <w:rsid w:val="00386590"/>
    <w:rsid w:val="00386986"/>
    <w:rsid w:val="00387846"/>
    <w:rsid w:val="0039282D"/>
    <w:rsid w:val="00393878"/>
    <w:rsid w:val="00393BE9"/>
    <w:rsid w:val="00394105"/>
    <w:rsid w:val="00395C53"/>
    <w:rsid w:val="003A0E82"/>
    <w:rsid w:val="003A263E"/>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07C3E"/>
    <w:rsid w:val="00411161"/>
    <w:rsid w:val="00412CA7"/>
    <w:rsid w:val="0042057E"/>
    <w:rsid w:val="00422DBA"/>
    <w:rsid w:val="00423F85"/>
    <w:rsid w:val="004250D6"/>
    <w:rsid w:val="004255EE"/>
    <w:rsid w:val="00427CF6"/>
    <w:rsid w:val="00427F8D"/>
    <w:rsid w:val="00432254"/>
    <w:rsid w:val="00432433"/>
    <w:rsid w:val="00440ED3"/>
    <w:rsid w:val="00441450"/>
    <w:rsid w:val="00442037"/>
    <w:rsid w:val="00442071"/>
    <w:rsid w:val="004424A0"/>
    <w:rsid w:val="004447EF"/>
    <w:rsid w:val="00444F70"/>
    <w:rsid w:val="0044511C"/>
    <w:rsid w:val="00445E74"/>
    <w:rsid w:val="0045142C"/>
    <w:rsid w:val="00451E1F"/>
    <w:rsid w:val="00452557"/>
    <w:rsid w:val="00453871"/>
    <w:rsid w:val="00454CC3"/>
    <w:rsid w:val="00456B34"/>
    <w:rsid w:val="00457395"/>
    <w:rsid w:val="00457F7B"/>
    <w:rsid w:val="00461136"/>
    <w:rsid w:val="004618D2"/>
    <w:rsid w:val="004621B3"/>
    <w:rsid w:val="0046385E"/>
    <w:rsid w:val="0046419F"/>
    <w:rsid w:val="00464EC2"/>
    <w:rsid w:val="00466FE0"/>
    <w:rsid w:val="0047042B"/>
    <w:rsid w:val="00470C23"/>
    <w:rsid w:val="00472325"/>
    <w:rsid w:val="00472BCB"/>
    <w:rsid w:val="00472C3B"/>
    <w:rsid w:val="00473052"/>
    <w:rsid w:val="004749A8"/>
    <w:rsid w:val="00474CAE"/>
    <w:rsid w:val="00475E51"/>
    <w:rsid w:val="00476495"/>
    <w:rsid w:val="00476C52"/>
    <w:rsid w:val="0047709F"/>
    <w:rsid w:val="00477179"/>
    <w:rsid w:val="00477316"/>
    <w:rsid w:val="00480C90"/>
    <w:rsid w:val="0048164C"/>
    <w:rsid w:val="00483550"/>
    <w:rsid w:val="00484143"/>
    <w:rsid w:val="004852C8"/>
    <w:rsid w:val="004902BE"/>
    <w:rsid w:val="00491B44"/>
    <w:rsid w:val="00493C48"/>
    <w:rsid w:val="004951E7"/>
    <w:rsid w:val="00495812"/>
    <w:rsid w:val="00497F4A"/>
    <w:rsid w:val="004A00F3"/>
    <w:rsid w:val="004A12FC"/>
    <w:rsid w:val="004A192E"/>
    <w:rsid w:val="004A3F99"/>
    <w:rsid w:val="004A4756"/>
    <w:rsid w:val="004A47F6"/>
    <w:rsid w:val="004A5CA4"/>
    <w:rsid w:val="004A7EE3"/>
    <w:rsid w:val="004B064B"/>
    <w:rsid w:val="004B1A8A"/>
    <w:rsid w:val="004B2234"/>
    <w:rsid w:val="004B2AC0"/>
    <w:rsid w:val="004B4665"/>
    <w:rsid w:val="004B4757"/>
    <w:rsid w:val="004B5228"/>
    <w:rsid w:val="004B6A13"/>
    <w:rsid w:val="004B7FC8"/>
    <w:rsid w:val="004C098B"/>
    <w:rsid w:val="004C1A3B"/>
    <w:rsid w:val="004C263A"/>
    <w:rsid w:val="004C3446"/>
    <w:rsid w:val="004C3B82"/>
    <w:rsid w:val="004C3FAC"/>
    <w:rsid w:val="004C55EA"/>
    <w:rsid w:val="004C58B0"/>
    <w:rsid w:val="004C5D3D"/>
    <w:rsid w:val="004C623B"/>
    <w:rsid w:val="004D082B"/>
    <w:rsid w:val="004D1964"/>
    <w:rsid w:val="004D2578"/>
    <w:rsid w:val="004D2C0A"/>
    <w:rsid w:val="004D4266"/>
    <w:rsid w:val="004D5F11"/>
    <w:rsid w:val="004D68BC"/>
    <w:rsid w:val="004D6E74"/>
    <w:rsid w:val="004D7C27"/>
    <w:rsid w:val="004E18A8"/>
    <w:rsid w:val="004E1D23"/>
    <w:rsid w:val="004E2492"/>
    <w:rsid w:val="004E26F4"/>
    <w:rsid w:val="004E4BF3"/>
    <w:rsid w:val="004E541D"/>
    <w:rsid w:val="004E553D"/>
    <w:rsid w:val="004F0504"/>
    <w:rsid w:val="004F172B"/>
    <w:rsid w:val="004F2304"/>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178A0"/>
    <w:rsid w:val="0052014F"/>
    <w:rsid w:val="00520B72"/>
    <w:rsid w:val="0052284D"/>
    <w:rsid w:val="0052353F"/>
    <w:rsid w:val="0052377C"/>
    <w:rsid w:val="005251D9"/>
    <w:rsid w:val="00525358"/>
    <w:rsid w:val="005275D0"/>
    <w:rsid w:val="00527C1C"/>
    <w:rsid w:val="005309C0"/>
    <w:rsid w:val="00531651"/>
    <w:rsid w:val="00531C56"/>
    <w:rsid w:val="00534448"/>
    <w:rsid w:val="00534C93"/>
    <w:rsid w:val="00534E54"/>
    <w:rsid w:val="00542362"/>
    <w:rsid w:val="005432F0"/>
    <w:rsid w:val="00543650"/>
    <w:rsid w:val="0054586B"/>
    <w:rsid w:val="005470AA"/>
    <w:rsid w:val="005472AA"/>
    <w:rsid w:val="005519B5"/>
    <w:rsid w:val="00552F2B"/>
    <w:rsid w:val="00553803"/>
    <w:rsid w:val="00554C77"/>
    <w:rsid w:val="00556632"/>
    <w:rsid w:val="00557FCC"/>
    <w:rsid w:val="00560A0C"/>
    <w:rsid w:val="00565259"/>
    <w:rsid w:val="00565688"/>
    <w:rsid w:val="00565D03"/>
    <w:rsid w:val="00570BB4"/>
    <w:rsid w:val="00570C7D"/>
    <w:rsid w:val="00572D95"/>
    <w:rsid w:val="00573F54"/>
    <w:rsid w:val="00574B84"/>
    <w:rsid w:val="00580B2B"/>
    <w:rsid w:val="005816FC"/>
    <w:rsid w:val="0058232B"/>
    <w:rsid w:val="0058329D"/>
    <w:rsid w:val="005873F1"/>
    <w:rsid w:val="00590C70"/>
    <w:rsid w:val="00591BB5"/>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56A0"/>
    <w:rsid w:val="005D63A3"/>
    <w:rsid w:val="005D77C8"/>
    <w:rsid w:val="005E077F"/>
    <w:rsid w:val="005E190D"/>
    <w:rsid w:val="005E2718"/>
    <w:rsid w:val="005E366B"/>
    <w:rsid w:val="005E74CA"/>
    <w:rsid w:val="005F0FCC"/>
    <w:rsid w:val="005F2085"/>
    <w:rsid w:val="005F4017"/>
    <w:rsid w:val="005F534E"/>
    <w:rsid w:val="005F5C59"/>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4052"/>
    <w:rsid w:val="006348D6"/>
    <w:rsid w:val="00635159"/>
    <w:rsid w:val="00636AD6"/>
    <w:rsid w:val="00637117"/>
    <w:rsid w:val="00641EB0"/>
    <w:rsid w:val="006429C7"/>
    <w:rsid w:val="00642A01"/>
    <w:rsid w:val="00642CE0"/>
    <w:rsid w:val="00643795"/>
    <w:rsid w:val="00643F86"/>
    <w:rsid w:val="00647589"/>
    <w:rsid w:val="00647BAA"/>
    <w:rsid w:val="00650E45"/>
    <w:rsid w:val="006518C8"/>
    <w:rsid w:val="00652DE3"/>
    <w:rsid w:val="00653EF6"/>
    <w:rsid w:val="00653FD3"/>
    <w:rsid w:val="00654133"/>
    <w:rsid w:val="006547F1"/>
    <w:rsid w:val="006572C4"/>
    <w:rsid w:val="00662D21"/>
    <w:rsid w:val="006635F9"/>
    <w:rsid w:val="00663CB6"/>
    <w:rsid w:val="006642D1"/>
    <w:rsid w:val="006644D8"/>
    <w:rsid w:val="00664C16"/>
    <w:rsid w:val="00665458"/>
    <w:rsid w:val="006673B4"/>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8A7"/>
    <w:rsid w:val="006B2AAF"/>
    <w:rsid w:val="006B2D55"/>
    <w:rsid w:val="006B423B"/>
    <w:rsid w:val="006B75B1"/>
    <w:rsid w:val="006B7D3C"/>
    <w:rsid w:val="006C0143"/>
    <w:rsid w:val="006C0727"/>
    <w:rsid w:val="006C1B86"/>
    <w:rsid w:val="006C225B"/>
    <w:rsid w:val="006C31A9"/>
    <w:rsid w:val="006C3305"/>
    <w:rsid w:val="006C5EBA"/>
    <w:rsid w:val="006C6FA1"/>
    <w:rsid w:val="006D0253"/>
    <w:rsid w:val="006D0E43"/>
    <w:rsid w:val="006D1C4F"/>
    <w:rsid w:val="006D2B5B"/>
    <w:rsid w:val="006D6855"/>
    <w:rsid w:val="006D7DE2"/>
    <w:rsid w:val="006E0723"/>
    <w:rsid w:val="006E145F"/>
    <w:rsid w:val="006E538A"/>
    <w:rsid w:val="006E5429"/>
    <w:rsid w:val="006E5647"/>
    <w:rsid w:val="006E77DF"/>
    <w:rsid w:val="006F315E"/>
    <w:rsid w:val="006F480B"/>
    <w:rsid w:val="006F50F2"/>
    <w:rsid w:val="006F657C"/>
    <w:rsid w:val="006F71B4"/>
    <w:rsid w:val="006F79A5"/>
    <w:rsid w:val="0070065D"/>
    <w:rsid w:val="00701950"/>
    <w:rsid w:val="007036CA"/>
    <w:rsid w:val="007046B0"/>
    <w:rsid w:val="0070702B"/>
    <w:rsid w:val="00707489"/>
    <w:rsid w:val="00707D9A"/>
    <w:rsid w:val="00707E3A"/>
    <w:rsid w:val="00710E83"/>
    <w:rsid w:val="00712A3F"/>
    <w:rsid w:val="00714B2D"/>
    <w:rsid w:val="00714DBA"/>
    <w:rsid w:val="00715DED"/>
    <w:rsid w:val="00715E4B"/>
    <w:rsid w:val="00716524"/>
    <w:rsid w:val="00716A22"/>
    <w:rsid w:val="007176B7"/>
    <w:rsid w:val="007176BE"/>
    <w:rsid w:val="00720005"/>
    <w:rsid w:val="007223BE"/>
    <w:rsid w:val="0072335B"/>
    <w:rsid w:val="00723D1B"/>
    <w:rsid w:val="00723E1C"/>
    <w:rsid w:val="00724946"/>
    <w:rsid w:val="00725460"/>
    <w:rsid w:val="00726823"/>
    <w:rsid w:val="007301DB"/>
    <w:rsid w:val="0073047D"/>
    <w:rsid w:val="00731929"/>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37CD"/>
    <w:rsid w:val="0075590C"/>
    <w:rsid w:val="00756175"/>
    <w:rsid w:val="007609C1"/>
    <w:rsid w:val="00760BE8"/>
    <w:rsid w:val="00761CFE"/>
    <w:rsid w:val="00761EF1"/>
    <w:rsid w:val="007629ED"/>
    <w:rsid w:val="00764E85"/>
    <w:rsid w:val="00765C0D"/>
    <w:rsid w:val="00770572"/>
    <w:rsid w:val="007716FE"/>
    <w:rsid w:val="007728D8"/>
    <w:rsid w:val="00773106"/>
    <w:rsid w:val="007732FD"/>
    <w:rsid w:val="00773B24"/>
    <w:rsid w:val="007808A0"/>
    <w:rsid w:val="0078145A"/>
    <w:rsid w:val="00781BC4"/>
    <w:rsid w:val="007832FE"/>
    <w:rsid w:val="00784C29"/>
    <w:rsid w:val="00785AB7"/>
    <w:rsid w:val="00785E2D"/>
    <w:rsid w:val="007860E5"/>
    <w:rsid w:val="0079246B"/>
    <w:rsid w:val="007945CA"/>
    <w:rsid w:val="00794A2F"/>
    <w:rsid w:val="00795381"/>
    <w:rsid w:val="0079568F"/>
    <w:rsid w:val="0079617A"/>
    <w:rsid w:val="00796462"/>
    <w:rsid w:val="007A0EBB"/>
    <w:rsid w:val="007A248D"/>
    <w:rsid w:val="007A2B6A"/>
    <w:rsid w:val="007A2C5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23E0"/>
    <w:rsid w:val="007C2484"/>
    <w:rsid w:val="007C3CBF"/>
    <w:rsid w:val="007C4DA4"/>
    <w:rsid w:val="007C5D8B"/>
    <w:rsid w:val="007C5F47"/>
    <w:rsid w:val="007C62FE"/>
    <w:rsid w:val="007C7C5C"/>
    <w:rsid w:val="007D2706"/>
    <w:rsid w:val="007D37AA"/>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35D6"/>
    <w:rsid w:val="00823768"/>
    <w:rsid w:val="00823F1D"/>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2A1"/>
    <w:rsid w:val="00860710"/>
    <w:rsid w:val="00860C5A"/>
    <w:rsid w:val="00861D2E"/>
    <w:rsid w:val="0086630D"/>
    <w:rsid w:val="00866908"/>
    <w:rsid w:val="00867249"/>
    <w:rsid w:val="00867404"/>
    <w:rsid w:val="008675C7"/>
    <w:rsid w:val="00870213"/>
    <w:rsid w:val="00870220"/>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2BE9"/>
    <w:rsid w:val="008932C5"/>
    <w:rsid w:val="00893328"/>
    <w:rsid w:val="0089517C"/>
    <w:rsid w:val="008A2B9C"/>
    <w:rsid w:val="008A37B8"/>
    <w:rsid w:val="008A4E2E"/>
    <w:rsid w:val="008A5016"/>
    <w:rsid w:val="008A5A7A"/>
    <w:rsid w:val="008A6079"/>
    <w:rsid w:val="008A6D89"/>
    <w:rsid w:val="008A75E5"/>
    <w:rsid w:val="008A7613"/>
    <w:rsid w:val="008A7A5D"/>
    <w:rsid w:val="008B0389"/>
    <w:rsid w:val="008B0639"/>
    <w:rsid w:val="008B0B71"/>
    <w:rsid w:val="008B18CC"/>
    <w:rsid w:val="008B24AD"/>
    <w:rsid w:val="008B36C8"/>
    <w:rsid w:val="008B384E"/>
    <w:rsid w:val="008B3A14"/>
    <w:rsid w:val="008B3A51"/>
    <w:rsid w:val="008B3B32"/>
    <w:rsid w:val="008B4C19"/>
    <w:rsid w:val="008B52FF"/>
    <w:rsid w:val="008B6433"/>
    <w:rsid w:val="008B76D7"/>
    <w:rsid w:val="008B7ACC"/>
    <w:rsid w:val="008C019A"/>
    <w:rsid w:val="008C1D10"/>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1250E"/>
    <w:rsid w:val="009125F1"/>
    <w:rsid w:val="00916173"/>
    <w:rsid w:val="00916575"/>
    <w:rsid w:val="00916B8E"/>
    <w:rsid w:val="00916E29"/>
    <w:rsid w:val="00916FE6"/>
    <w:rsid w:val="00917C41"/>
    <w:rsid w:val="00920847"/>
    <w:rsid w:val="00920D01"/>
    <w:rsid w:val="0092158D"/>
    <w:rsid w:val="00921761"/>
    <w:rsid w:val="00921B73"/>
    <w:rsid w:val="0092546B"/>
    <w:rsid w:val="00925CC4"/>
    <w:rsid w:val="009262B1"/>
    <w:rsid w:val="009265FE"/>
    <w:rsid w:val="009279F2"/>
    <w:rsid w:val="009308F2"/>
    <w:rsid w:val="00931CD5"/>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2CDC"/>
    <w:rsid w:val="00953009"/>
    <w:rsid w:val="009531D1"/>
    <w:rsid w:val="0095473F"/>
    <w:rsid w:val="009607F4"/>
    <w:rsid w:val="00960C70"/>
    <w:rsid w:val="00961936"/>
    <w:rsid w:val="00961A7B"/>
    <w:rsid w:val="00961F03"/>
    <w:rsid w:val="00964CEE"/>
    <w:rsid w:val="0096609B"/>
    <w:rsid w:val="00966A06"/>
    <w:rsid w:val="00967085"/>
    <w:rsid w:val="00967A5B"/>
    <w:rsid w:val="00970257"/>
    <w:rsid w:val="009707F3"/>
    <w:rsid w:val="00970B17"/>
    <w:rsid w:val="009715BF"/>
    <w:rsid w:val="009727E2"/>
    <w:rsid w:val="009728D3"/>
    <w:rsid w:val="00972990"/>
    <w:rsid w:val="00974FA9"/>
    <w:rsid w:val="00975518"/>
    <w:rsid w:val="00975F91"/>
    <w:rsid w:val="00980FB6"/>
    <w:rsid w:val="0098251E"/>
    <w:rsid w:val="009825AF"/>
    <w:rsid w:val="00983DC4"/>
    <w:rsid w:val="009912D9"/>
    <w:rsid w:val="0099216B"/>
    <w:rsid w:val="00992AC7"/>
    <w:rsid w:val="00992BEF"/>
    <w:rsid w:val="009978B7"/>
    <w:rsid w:val="009A26E1"/>
    <w:rsid w:val="009A2B19"/>
    <w:rsid w:val="009A4EE1"/>
    <w:rsid w:val="009A5D6A"/>
    <w:rsid w:val="009A5DF4"/>
    <w:rsid w:val="009A5F84"/>
    <w:rsid w:val="009A62DE"/>
    <w:rsid w:val="009A7DD4"/>
    <w:rsid w:val="009B01EF"/>
    <w:rsid w:val="009B0986"/>
    <w:rsid w:val="009B21D2"/>
    <w:rsid w:val="009B2480"/>
    <w:rsid w:val="009B2B2D"/>
    <w:rsid w:val="009B4B24"/>
    <w:rsid w:val="009B5C76"/>
    <w:rsid w:val="009B6270"/>
    <w:rsid w:val="009B6614"/>
    <w:rsid w:val="009B787B"/>
    <w:rsid w:val="009C0A06"/>
    <w:rsid w:val="009C1421"/>
    <w:rsid w:val="009C33AE"/>
    <w:rsid w:val="009C436B"/>
    <w:rsid w:val="009C45C6"/>
    <w:rsid w:val="009C4DFD"/>
    <w:rsid w:val="009C51BC"/>
    <w:rsid w:val="009C6361"/>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E6B23"/>
    <w:rsid w:val="009F1DB0"/>
    <w:rsid w:val="009F2A33"/>
    <w:rsid w:val="009F2FBC"/>
    <w:rsid w:val="009F3AB8"/>
    <w:rsid w:val="009F5E31"/>
    <w:rsid w:val="009F605D"/>
    <w:rsid w:val="00A0276C"/>
    <w:rsid w:val="00A07025"/>
    <w:rsid w:val="00A076C6"/>
    <w:rsid w:val="00A07BE0"/>
    <w:rsid w:val="00A1300C"/>
    <w:rsid w:val="00A13F22"/>
    <w:rsid w:val="00A13F3E"/>
    <w:rsid w:val="00A14A26"/>
    <w:rsid w:val="00A14B61"/>
    <w:rsid w:val="00A14BE4"/>
    <w:rsid w:val="00A14FD4"/>
    <w:rsid w:val="00A15BC6"/>
    <w:rsid w:val="00A169FC"/>
    <w:rsid w:val="00A16C2D"/>
    <w:rsid w:val="00A1753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F7B"/>
    <w:rsid w:val="00A63908"/>
    <w:rsid w:val="00A6495C"/>
    <w:rsid w:val="00A65325"/>
    <w:rsid w:val="00A678CD"/>
    <w:rsid w:val="00A7059C"/>
    <w:rsid w:val="00A709B9"/>
    <w:rsid w:val="00A71786"/>
    <w:rsid w:val="00A72090"/>
    <w:rsid w:val="00A72C5D"/>
    <w:rsid w:val="00A74ABA"/>
    <w:rsid w:val="00A757F4"/>
    <w:rsid w:val="00A75F28"/>
    <w:rsid w:val="00A76AC1"/>
    <w:rsid w:val="00A77576"/>
    <w:rsid w:val="00A80BD7"/>
    <w:rsid w:val="00A81FA8"/>
    <w:rsid w:val="00A83F23"/>
    <w:rsid w:val="00A87582"/>
    <w:rsid w:val="00A87583"/>
    <w:rsid w:val="00A87C98"/>
    <w:rsid w:val="00A91BFD"/>
    <w:rsid w:val="00A92C83"/>
    <w:rsid w:val="00A946FC"/>
    <w:rsid w:val="00A94881"/>
    <w:rsid w:val="00A94E3E"/>
    <w:rsid w:val="00A950D2"/>
    <w:rsid w:val="00AA06F8"/>
    <w:rsid w:val="00AA15F8"/>
    <w:rsid w:val="00AA3A09"/>
    <w:rsid w:val="00AA4035"/>
    <w:rsid w:val="00AA40BA"/>
    <w:rsid w:val="00AA427C"/>
    <w:rsid w:val="00AA59F1"/>
    <w:rsid w:val="00AA5FA5"/>
    <w:rsid w:val="00AB0647"/>
    <w:rsid w:val="00AB1899"/>
    <w:rsid w:val="00AB5C87"/>
    <w:rsid w:val="00AB627B"/>
    <w:rsid w:val="00AB6386"/>
    <w:rsid w:val="00AC0703"/>
    <w:rsid w:val="00AC071A"/>
    <w:rsid w:val="00AC0ED6"/>
    <w:rsid w:val="00AC6195"/>
    <w:rsid w:val="00AC7D53"/>
    <w:rsid w:val="00AD0A94"/>
    <w:rsid w:val="00AD1C17"/>
    <w:rsid w:val="00AD2FF7"/>
    <w:rsid w:val="00AD346A"/>
    <w:rsid w:val="00AD44E2"/>
    <w:rsid w:val="00AD4AF1"/>
    <w:rsid w:val="00AD5126"/>
    <w:rsid w:val="00AE08FF"/>
    <w:rsid w:val="00AE151D"/>
    <w:rsid w:val="00AE2018"/>
    <w:rsid w:val="00AE2B36"/>
    <w:rsid w:val="00AE2E19"/>
    <w:rsid w:val="00AE34ED"/>
    <w:rsid w:val="00AE51DE"/>
    <w:rsid w:val="00AE5910"/>
    <w:rsid w:val="00AE6305"/>
    <w:rsid w:val="00AE6A9D"/>
    <w:rsid w:val="00AE6B5C"/>
    <w:rsid w:val="00AE6DE6"/>
    <w:rsid w:val="00AE7BD7"/>
    <w:rsid w:val="00AF14D7"/>
    <w:rsid w:val="00AF4677"/>
    <w:rsid w:val="00AF4E47"/>
    <w:rsid w:val="00AF6F52"/>
    <w:rsid w:val="00B01BFC"/>
    <w:rsid w:val="00B027F5"/>
    <w:rsid w:val="00B0427C"/>
    <w:rsid w:val="00B048BC"/>
    <w:rsid w:val="00B04A7B"/>
    <w:rsid w:val="00B05A01"/>
    <w:rsid w:val="00B05C9D"/>
    <w:rsid w:val="00B06821"/>
    <w:rsid w:val="00B0776E"/>
    <w:rsid w:val="00B110F1"/>
    <w:rsid w:val="00B11FAE"/>
    <w:rsid w:val="00B125D5"/>
    <w:rsid w:val="00B139A8"/>
    <w:rsid w:val="00B13E0A"/>
    <w:rsid w:val="00B149DD"/>
    <w:rsid w:val="00B21357"/>
    <w:rsid w:val="00B21F2C"/>
    <w:rsid w:val="00B22FB2"/>
    <w:rsid w:val="00B2358F"/>
    <w:rsid w:val="00B252D4"/>
    <w:rsid w:val="00B25542"/>
    <w:rsid w:val="00B257E9"/>
    <w:rsid w:val="00B258AF"/>
    <w:rsid w:val="00B25E78"/>
    <w:rsid w:val="00B300C5"/>
    <w:rsid w:val="00B32878"/>
    <w:rsid w:val="00B32A80"/>
    <w:rsid w:val="00B33AA9"/>
    <w:rsid w:val="00B36D7A"/>
    <w:rsid w:val="00B37AA4"/>
    <w:rsid w:val="00B419A0"/>
    <w:rsid w:val="00B41A18"/>
    <w:rsid w:val="00B445DC"/>
    <w:rsid w:val="00B468A1"/>
    <w:rsid w:val="00B46FB0"/>
    <w:rsid w:val="00B470E1"/>
    <w:rsid w:val="00B4751F"/>
    <w:rsid w:val="00B50D5D"/>
    <w:rsid w:val="00B51D5F"/>
    <w:rsid w:val="00B52236"/>
    <w:rsid w:val="00B54620"/>
    <w:rsid w:val="00B54CD5"/>
    <w:rsid w:val="00B55C6A"/>
    <w:rsid w:val="00B571C3"/>
    <w:rsid w:val="00B575D4"/>
    <w:rsid w:val="00B60DEF"/>
    <w:rsid w:val="00B632F1"/>
    <w:rsid w:val="00B63322"/>
    <w:rsid w:val="00B6334B"/>
    <w:rsid w:val="00B6409C"/>
    <w:rsid w:val="00B644FE"/>
    <w:rsid w:val="00B64D18"/>
    <w:rsid w:val="00B6516F"/>
    <w:rsid w:val="00B678B6"/>
    <w:rsid w:val="00B70333"/>
    <w:rsid w:val="00B722D1"/>
    <w:rsid w:val="00B74E4E"/>
    <w:rsid w:val="00B75F69"/>
    <w:rsid w:val="00B80356"/>
    <w:rsid w:val="00B82532"/>
    <w:rsid w:val="00B82EE5"/>
    <w:rsid w:val="00B8379B"/>
    <w:rsid w:val="00B845A7"/>
    <w:rsid w:val="00B86E80"/>
    <w:rsid w:val="00B87485"/>
    <w:rsid w:val="00B915A1"/>
    <w:rsid w:val="00B92676"/>
    <w:rsid w:val="00B93823"/>
    <w:rsid w:val="00B94330"/>
    <w:rsid w:val="00B95F06"/>
    <w:rsid w:val="00B95FD8"/>
    <w:rsid w:val="00B97199"/>
    <w:rsid w:val="00BA113E"/>
    <w:rsid w:val="00BA3017"/>
    <w:rsid w:val="00BA35D9"/>
    <w:rsid w:val="00BA3960"/>
    <w:rsid w:val="00BA7281"/>
    <w:rsid w:val="00BA73F7"/>
    <w:rsid w:val="00BB0068"/>
    <w:rsid w:val="00BB078E"/>
    <w:rsid w:val="00BB3C94"/>
    <w:rsid w:val="00BB72AB"/>
    <w:rsid w:val="00BB74F3"/>
    <w:rsid w:val="00BB7DE0"/>
    <w:rsid w:val="00BC0DFF"/>
    <w:rsid w:val="00BC0E8F"/>
    <w:rsid w:val="00BC113F"/>
    <w:rsid w:val="00BC155F"/>
    <w:rsid w:val="00BC27A7"/>
    <w:rsid w:val="00BC374F"/>
    <w:rsid w:val="00BC4582"/>
    <w:rsid w:val="00BC49EA"/>
    <w:rsid w:val="00BC5362"/>
    <w:rsid w:val="00BC7270"/>
    <w:rsid w:val="00BC73F5"/>
    <w:rsid w:val="00BC794A"/>
    <w:rsid w:val="00BC7DB5"/>
    <w:rsid w:val="00BC7F8C"/>
    <w:rsid w:val="00BD00B5"/>
    <w:rsid w:val="00BD014E"/>
    <w:rsid w:val="00BD0519"/>
    <w:rsid w:val="00BD070F"/>
    <w:rsid w:val="00BD1ACA"/>
    <w:rsid w:val="00BD2166"/>
    <w:rsid w:val="00BD26D6"/>
    <w:rsid w:val="00BD2E7A"/>
    <w:rsid w:val="00BD3A43"/>
    <w:rsid w:val="00BD41EE"/>
    <w:rsid w:val="00BD4360"/>
    <w:rsid w:val="00BD6614"/>
    <w:rsid w:val="00BD73FF"/>
    <w:rsid w:val="00BD78D2"/>
    <w:rsid w:val="00BD7AA4"/>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4509"/>
    <w:rsid w:val="00C2488A"/>
    <w:rsid w:val="00C24FB5"/>
    <w:rsid w:val="00C27C60"/>
    <w:rsid w:val="00C30DDF"/>
    <w:rsid w:val="00C32481"/>
    <w:rsid w:val="00C338FC"/>
    <w:rsid w:val="00C376BD"/>
    <w:rsid w:val="00C37964"/>
    <w:rsid w:val="00C37B92"/>
    <w:rsid w:val="00C40587"/>
    <w:rsid w:val="00C409A1"/>
    <w:rsid w:val="00C4135A"/>
    <w:rsid w:val="00C421E8"/>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716E7"/>
    <w:rsid w:val="00C72EBA"/>
    <w:rsid w:val="00C73394"/>
    <w:rsid w:val="00C73FBB"/>
    <w:rsid w:val="00C77D7F"/>
    <w:rsid w:val="00C77EA0"/>
    <w:rsid w:val="00C80B6F"/>
    <w:rsid w:val="00C81803"/>
    <w:rsid w:val="00C81A70"/>
    <w:rsid w:val="00C82453"/>
    <w:rsid w:val="00C82A31"/>
    <w:rsid w:val="00C82DF0"/>
    <w:rsid w:val="00C838C8"/>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C753A"/>
    <w:rsid w:val="00CD132C"/>
    <w:rsid w:val="00CD3E78"/>
    <w:rsid w:val="00CD3FDF"/>
    <w:rsid w:val="00CD4B3E"/>
    <w:rsid w:val="00CD5700"/>
    <w:rsid w:val="00CD59D7"/>
    <w:rsid w:val="00CD6553"/>
    <w:rsid w:val="00CD66D3"/>
    <w:rsid w:val="00CD7F58"/>
    <w:rsid w:val="00CE137C"/>
    <w:rsid w:val="00CE1918"/>
    <w:rsid w:val="00CE1E6D"/>
    <w:rsid w:val="00CE2653"/>
    <w:rsid w:val="00CE398F"/>
    <w:rsid w:val="00CE4E20"/>
    <w:rsid w:val="00CE4EC7"/>
    <w:rsid w:val="00CE6C73"/>
    <w:rsid w:val="00CF1871"/>
    <w:rsid w:val="00CF1B65"/>
    <w:rsid w:val="00CF2243"/>
    <w:rsid w:val="00CF2AD6"/>
    <w:rsid w:val="00CF6A3E"/>
    <w:rsid w:val="00CF7C85"/>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4DD4"/>
    <w:rsid w:val="00D15482"/>
    <w:rsid w:val="00D1560F"/>
    <w:rsid w:val="00D162CE"/>
    <w:rsid w:val="00D17A18"/>
    <w:rsid w:val="00D2145C"/>
    <w:rsid w:val="00D2172D"/>
    <w:rsid w:val="00D23AB4"/>
    <w:rsid w:val="00D23EB1"/>
    <w:rsid w:val="00D25564"/>
    <w:rsid w:val="00D307B4"/>
    <w:rsid w:val="00D30B6F"/>
    <w:rsid w:val="00D333A2"/>
    <w:rsid w:val="00D34765"/>
    <w:rsid w:val="00D3574D"/>
    <w:rsid w:val="00D35FED"/>
    <w:rsid w:val="00D36024"/>
    <w:rsid w:val="00D36288"/>
    <w:rsid w:val="00D37026"/>
    <w:rsid w:val="00D376C4"/>
    <w:rsid w:val="00D4060D"/>
    <w:rsid w:val="00D41406"/>
    <w:rsid w:val="00D41D97"/>
    <w:rsid w:val="00D425D0"/>
    <w:rsid w:val="00D438FA"/>
    <w:rsid w:val="00D43CF4"/>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5C02"/>
    <w:rsid w:val="00D667CF"/>
    <w:rsid w:val="00D66EBA"/>
    <w:rsid w:val="00D66FDF"/>
    <w:rsid w:val="00D676A8"/>
    <w:rsid w:val="00D67E30"/>
    <w:rsid w:val="00D70006"/>
    <w:rsid w:val="00D704FF"/>
    <w:rsid w:val="00D70CE0"/>
    <w:rsid w:val="00D720BE"/>
    <w:rsid w:val="00D72B30"/>
    <w:rsid w:val="00D77B68"/>
    <w:rsid w:val="00D81D46"/>
    <w:rsid w:val="00D82030"/>
    <w:rsid w:val="00D825C3"/>
    <w:rsid w:val="00D8319A"/>
    <w:rsid w:val="00D84AD7"/>
    <w:rsid w:val="00D85767"/>
    <w:rsid w:val="00D870EC"/>
    <w:rsid w:val="00D903DF"/>
    <w:rsid w:val="00D935FE"/>
    <w:rsid w:val="00D94864"/>
    <w:rsid w:val="00D952B4"/>
    <w:rsid w:val="00D96595"/>
    <w:rsid w:val="00DA0564"/>
    <w:rsid w:val="00DA123A"/>
    <w:rsid w:val="00DA13E8"/>
    <w:rsid w:val="00DA229E"/>
    <w:rsid w:val="00DA2C8E"/>
    <w:rsid w:val="00DA33F0"/>
    <w:rsid w:val="00DA44AC"/>
    <w:rsid w:val="00DB082B"/>
    <w:rsid w:val="00DB1D89"/>
    <w:rsid w:val="00DB2037"/>
    <w:rsid w:val="00DB25B8"/>
    <w:rsid w:val="00DB3459"/>
    <w:rsid w:val="00DB6274"/>
    <w:rsid w:val="00DB6F7D"/>
    <w:rsid w:val="00DB72CA"/>
    <w:rsid w:val="00DB73A8"/>
    <w:rsid w:val="00DC1439"/>
    <w:rsid w:val="00DC18C6"/>
    <w:rsid w:val="00DC2906"/>
    <w:rsid w:val="00DC2BF0"/>
    <w:rsid w:val="00DC3154"/>
    <w:rsid w:val="00DC3F30"/>
    <w:rsid w:val="00DC5A7B"/>
    <w:rsid w:val="00DC5E2B"/>
    <w:rsid w:val="00DC5EE7"/>
    <w:rsid w:val="00DC649E"/>
    <w:rsid w:val="00DC6F07"/>
    <w:rsid w:val="00DC7B14"/>
    <w:rsid w:val="00DD10D3"/>
    <w:rsid w:val="00DD1D7F"/>
    <w:rsid w:val="00DD2846"/>
    <w:rsid w:val="00DD2D18"/>
    <w:rsid w:val="00DD410D"/>
    <w:rsid w:val="00DD4473"/>
    <w:rsid w:val="00DD4C88"/>
    <w:rsid w:val="00DD5E43"/>
    <w:rsid w:val="00DD6C2E"/>
    <w:rsid w:val="00DD7462"/>
    <w:rsid w:val="00DE1133"/>
    <w:rsid w:val="00DE1587"/>
    <w:rsid w:val="00DE198A"/>
    <w:rsid w:val="00DE1EFF"/>
    <w:rsid w:val="00DE2B7B"/>
    <w:rsid w:val="00DE2F26"/>
    <w:rsid w:val="00DE36D3"/>
    <w:rsid w:val="00DE4A4D"/>
    <w:rsid w:val="00DE537B"/>
    <w:rsid w:val="00DE6BDE"/>
    <w:rsid w:val="00DE7551"/>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3588"/>
    <w:rsid w:val="00E24247"/>
    <w:rsid w:val="00E26615"/>
    <w:rsid w:val="00E272F8"/>
    <w:rsid w:val="00E27303"/>
    <w:rsid w:val="00E276FF"/>
    <w:rsid w:val="00E27827"/>
    <w:rsid w:val="00E31D09"/>
    <w:rsid w:val="00E355D4"/>
    <w:rsid w:val="00E35F28"/>
    <w:rsid w:val="00E36727"/>
    <w:rsid w:val="00E37D42"/>
    <w:rsid w:val="00E43550"/>
    <w:rsid w:val="00E437B7"/>
    <w:rsid w:val="00E44126"/>
    <w:rsid w:val="00E450B0"/>
    <w:rsid w:val="00E45837"/>
    <w:rsid w:val="00E45ED0"/>
    <w:rsid w:val="00E47153"/>
    <w:rsid w:val="00E5306A"/>
    <w:rsid w:val="00E5380F"/>
    <w:rsid w:val="00E54753"/>
    <w:rsid w:val="00E558D3"/>
    <w:rsid w:val="00E61471"/>
    <w:rsid w:val="00E61FAA"/>
    <w:rsid w:val="00E629C3"/>
    <w:rsid w:val="00E63B8F"/>
    <w:rsid w:val="00E65B7E"/>
    <w:rsid w:val="00E666A5"/>
    <w:rsid w:val="00E673B7"/>
    <w:rsid w:val="00E70B84"/>
    <w:rsid w:val="00E710BA"/>
    <w:rsid w:val="00E73B60"/>
    <w:rsid w:val="00E74C78"/>
    <w:rsid w:val="00E76B84"/>
    <w:rsid w:val="00E77C32"/>
    <w:rsid w:val="00E803FB"/>
    <w:rsid w:val="00E810BB"/>
    <w:rsid w:val="00E8334F"/>
    <w:rsid w:val="00E8472C"/>
    <w:rsid w:val="00E86435"/>
    <w:rsid w:val="00E872F5"/>
    <w:rsid w:val="00E92D68"/>
    <w:rsid w:val="00E933FA"/>
    <w:rsid w:val="00E938D4"/>
    <w:rsid w:val="00E93FAA"/>
    <w:rsid w:val="00E955BD"/>
    <w:rsid w:val="00E9622D"/>
    <w:rsid w:val="00E9717D"/>
    <w:rsid w:val="00E97DFC"/>
    <w:rsid w:val="00EA3194"/>
    <w:rsid w:val="00EA32B1"/>
    <w:rsid w:val="00EA37AF"/>
    <w:rsid w:val="00EA38BE"/>
    <w:rsid w:val="00EA3DC4"/>
    <w:rsid w:val="00EA4B61"/>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4D3"/>
    <w:rsid w:val="00EE5A9E"/>
    <w:rsid w:val="00EE67C0"/>
    <w:rsid w:val="00EE768A"/>
    <w:rsid w:val="00EE7F29"/>
    <w:rsid w:val="00EF1741"/>
    <w:rsid w:val="00EF1FC6"/>
    <w:rsid w:val="00EF2085"/>
    <w:rsid w:val="00EF2770"/>
    <w:rsid w:val="00EF4519"/>
    <w:rsid w:val="00EF5117"/>
    <w:rsid w:val="00EF6728"/>
    <w:rsid w:val="00F01B2A"/>
    <w:rsid w:val="00F0251F"/>
    <w:rsid w:val="00F031B2"/>
    <w:rsid w:val="00F03551"/>
    <w:rsid w:val="00F0409F"/>
    <w:rsid w:val="00F041EF"/>
    <w:rsid w:val="00F04572"/>
    <w:rsid w:val="00F04752"/>
    <w:rsid w:val="00F04D61"/>
    <w:rsid w:val="00F061EB"/>
    <w:rsid w:val="00F06561"/>
    <w:rsid w:val="00F112F6"/>
    <w:rsid w:val="00F1250D"/>
    <w:rsid w:val="00F131BC"/>
    <w:rsid w:val="00F13589"/>
    <w:rsid w:val="00F155BF"/>
    <w:rsid w:val="00F15612"/>
    <w:rsid w:val="00F20F19"/>
    <w:rsid w:val="00F21200"/>
    <w:rsid w:val="00F214FE"/>
    <w:rsid w:val="00F21730"/>
    <w:rsid w:val="00F245EF"/>
    <w:rsid w:val="00F24DE8"/>
    <w:rsid w:val="00F264EC"/>
    <w:rsid w:val="00F27189"/>
    <w:rsid w:val="00F3045A"/>
    <w:rsid w:val="00F30C93"/>
    <w:rsid w:val="00F31A02"/>
    <w:rsid w:val="00F327BD"/>
    <w:rsid w:val="00F32946"/>
    <w:rsid w:val="00F3414D"/>
    <w:rsid w:val="00F348C9"/>
    <w:rsid w:val="00F34CF7"/>
    <w:rsid w:val="00F35F22"/>
    <w:rsid w:val="00F413DD"/>
    <w:rsid w:val="00F42995"/>
    <w:rsid w:val="00F4307E"/>
    <w:rsid w:val="00F4433B"/>
    <w:rsid w:val="00F4719C"/>
    <w:rsid w:val="00F5094C"/>
    <w:rsid w:val="00F510C5"/>
    <w:rsid w:val="00F51E4E"/>
    <w:rsid w:val="00F523A5"/>
    <w:rsid w:val="00F526CB"/>
    <w:rsid w:val="00F52EB8"/>
    <w:rsid w:val="00F5333A"/>
    <w:rsid w:val="00F534DF"/>
    <w:rsid w:val="00F538F8"/>
    <w:rsid w:val="00F541ED"/>
    <w:rsid w:val="00F54C45"/>
    <w:rsid w:val="00F54CFA"/>
    <w:rsid w:val="00F5531F"/>
    <w:rsid w:val="00F55FE4"/>
    <w:rsid w:val="00F60C05"/>
    <w:rsid w:val="00F61AC5"/>
    <w:rsid w:val="00F716B6"/>
    <w:rsid w:val="00F717DF"/>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1BAA"/>
    <w:rsid w:val="00FB2F72"/>
    <w:rsid w:val="00FB3588"/>
    <w:rsid w:val="00FB62C1"/>
    <w:rsid w:val="00FB7586"/>
    <w:rsid w:val="00FC089D"/>
    <w:rsid w:val="00FC41E1"/>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8C537"/>
  <w15:docId w15:val="{3877F5B3-0620-E046-818B-8E2980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1BAA"/>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5">
    <w:name w:val="Unresolved Mention5"/>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2482984">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0739784">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59080163">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8914946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5120184">
      <w:bodyDiv w:val="1"/>
      <w:marLeft w:val="0"/>
      <w:marRight w:val="0"/>
      <w:marTop w:val="0"/>
      <w:marBottom w:val="0"/>
      <w:divBdr>
        <w:top w:val="none" w:sz="0" w:space="0" w:color="auto"/>
        <w:left w:val="none" w:sz="0" w:space="0" w:color="auto"/>
        <w:bottom w:val="none" w:sz="0" w:space="0" w:color="auto"/>
        <w:right w:val="none" w:sz="0" w:space="0" w:color="auto"/>
      </w:divBdr>
      <w:divsChild>
        <w:div w:id="1095056241">
          <w:marLeft w:val="547"/>
          <w:marRight w:val="0"/>
          <w:marTop w:val="120"/>
          <w:marBottom w:val="0"/>
          <w:divBdr>
            <w:top w:val="none" w:sz="0" w:space="0" w:color="auto"/>
            <w:left w:val="none" w:sz="0" w:space="0" w:color="auto"/>
            <w:bottom w:val="none" w:sz="0" w:space="0" w:color="auto"/>
            <w:right w:val="none" w:sz="0" w:space="0" w:color="auto"/>
          </w:divBdr>
        </w:div>
        <w:div w:id="788739722">
          <w:marLeft w:val="1166"/>
          <w:marRight w:val="0"/>
          <w:marTop w:val="100"/>
          <w:marBottom w:val="0"/>
          <w:divBdr>
            <w:top w:val="none" w:sz="0" w:space="0" w:color="auto"/>
            <w:left w:val="none" w:sz="0" w:space="0" w:color="auto"/>
            <w:bottom w:val="none" w:sz="0" w:space="0" w:color="auto"/>
            <w:right w:val="none" w:sz="0" w:space="0" w:color="auto"/>
          </w:divBdr>
        </w:div>
        <w:div w:id="790516648">
          <w:marLeft w:val="1166"/>
          <w:marRight w:val="0"/>
          <w:marTop w:val="100"/>
          <w:marBottom w:val="0"/>
          <w:divBdr>
            <w:top w:val="none" w:sz="0" w:space="0" w:color="auto"/>
            <w:left w:val="none" w:sz="0" w:space="0" w:color="auto"/>
            <w:bottom w:val="none" w:sz="0" w:space="0" w:color="auto"/>
            <w:right w:val="none" w:sz="0" w:space="0" w:color="auto"/>
          </w:divBdr>
        </w:div>
        <w:div w:id="474882357">
          <w:marLeft w:val="547"/>
          <w:marRight w:val="0"/>
          <w:marTop w:val="120"/>
          <w:marBottom w:val="0"/>
          <w:divBdr>
            <w:top w:val="none" w:sz="0" w:space="0" w:color="auto"/>
            <w:left w:val="none" w:sz="0" w:space="0" w:color="auto"/>
            <w:bottom w:val="none" w:sz="0" w:space="0" w:color="auto"/>
            <w:right w:val="none" w:sz="0" w:space="0" w:color="auto"/>
          </w:divBdr>
        </w:div>
        <w:div w:id="954558415">
          <w:marLeft w:val="1166"/>
          <w:marRight w:val="0"/>
          <w:marTop w:val="100"/>
          <w:marBottom w:val="0"/>
          <w:divBdr>
            <w:top w:val="none" w:sz="0" w:space="0" w:color="auto"/>
            <w:left w:val="none" w:sz="0" w:space="0" w:color="auto"/>
            <w:bottom w:val="none" w:sz="0" w:space="0" w:color="auto"/>
            <w:right w:val="none" w:sz="0" w:space="0" w:color="auto"/>
          </w:divBdr>
        </w:div>
        <w:div w:id="989288438">
          <w:marLeft w:val="1166"/>
          <w:marRight w:val="0"/>
          <w:marTop w:val="100"/>
          <w:marBottom w:val="0"/>
          <w:divBdr>
            <w:top w:val="none" w:sz="0" w:space="0" w:color="auto"/>
            <w:left w:val="none" w:sz="0" w:space="0" w:color="auto"/>
            <w:bottom w:val="none" w:sz="0" w:space="0" w:color="auto"/>
            <w:right w:val="none" w:sz="0" w:space="0" w:color="auto"/>
          </w:divBdr>
        </w:div>
      </w:divsChild>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5253376">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352344">
      <w:bodyDiv w:val="1"/>
      <w:marLeft w:val="0"/>
      <w:marRight w:val="0"/>
      <w:marTop w:val="0"/>
      <w:marBottom w:val="0"/>
      <w:divBdr>
        <w:top w:val="none" w:sz="0" w:space="0" w:color="auto"/>
        <w:left w:val="none" w:sz="0" w:space="0" w:color="auto"/>
        <w:bottom w:val="none" w:sz="0" w:space="0" w:color="auto"/>
        <w:right w:val="none" w:sz="0" w:space="0" w:color="auto"/>
      </w:divBdr>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318906">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89965297">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046662">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0633268">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2965472">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0872370">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7180766">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7787403">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000165">
      <w:bodyDiv w:val="1"/>
      <w:marLeft w:val="0"/>
      <w:marRight w:val="0"/>
      <w:marTop w:val="0"/>
      <w:marBottom w:val="0"/>
      <w:divBdr>
        <w:top w:val="none" w:sz="0" w:space="0" w:color="auto"/>
        <w:left w:val="none" w:sz="0" w:space="0" w:color="auto"/>
        <w:bottom w:val="none" w:sz="0" w:space="0" w:color="auto"/>
        <w:right w:val="none" w:sz="0" w:space="0" w:color="auto"/>
      </w:divBdr>
      <w:divsChild>
        <w:div w:id="1760132496">
          <w:marLeft w:val="547"/>
          <w:marRight w:val="0"/>
          <w:marTop w:val="115"/>
          <w:marBottom w:val="0"/>
          <w:divBdr>
            <w:top w:val="none" w:sz="0" w:space="0" w:color="auto"/>
            <w:left w:val="none" w:sz="0" w:space="0" w:color="auto"/>
            <w:bottom w:val="none" w:sz="0" w:space="0" w:color="auto"/>
            <w:right w:val="none" w:sz="0" w:space="0" w:color="auto"/>
          </w:divBdr>
        </w:div>
        <w:div w:id="1448037070">
          <w:marLeft w:val="547"/>
          <w:marRight w:val="0"/>
          <w:marTop w:val="115"/>
          <w:marBottom w:val="0"/>
          <w:divBdr>
            <w:top w:val="none" w:sz="0" w:space="0" w:color="auto"/>
            <w:left w:val="none" w:sz="0" w:space="0" w:color="auto"/>
            <w:bottom w:val="none" w:sz="0" w:space="0" w:color="auto"/>
            <w:right w:val="none" w:sz="0" w:space="0" w:color="auto"/>
          </w:divBdr>
        </w:div>
        <w:div w:id="644238202">
          <w:marLeft w:val="547"/>
          <w:marRight w:val="0"/>
          <w:marTop w:val="115"/>
          <w:marBottom w:val="0"/>
          <w:divBdr>
            <w:top w:val="none" w:sz="0" w:space="0" w:color="auto"/>
            <w:left w:val="none" w:sz="0" w:space="0" w:color="auto"/>
            <w:bottom w:val="none" w:sz="0" w:space="0" w:color="auto"/>
            <w:right w:val="none" w:sz="0" w:space="0" w:color="auto"/>
          </w:divBdr>
        </w:div>
      </w:divsChild>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0685671">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8571316">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347595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0896439">
      <w:bodyDiv w:val="1"/>
      <w:marLeft w:val="0"/>
      <w:marRight w:val="0"/>
      <w:marTop w:val="0"/>
      <w:marBottom w:val="0"/>
      <w:divBdr>
        <w:top w:val="none" w:sz="0" w:space="0" w:color="auto"/>
        <w:left w:val="none" w:sz="0" w:space="0" w:color="auto"/>
        <w:bottom w:val="none" w:sz="0" w:space="0" w:color="auto"/>
        <w:right w:val="none" w:sz="0" w:space="0" w:color="auto"/>
      </w:divBdr>
      <w:divsChild>
        <w:div w:id="1098789081">
          <w:marLeft w:val="547"/>
          <w:marRight w:val="0"/>
          <w:marTop w:val="120"/>
          <w:marBottom w:val="0"/>
          <w:divBdr>
            <w:top w:val="none" w:sz="0" w:space="0" w:color="auto"/>
            <w:left w:val="none" w:sz="0" w:space="0" w:color="auto"/>
            <w:bottom w:val="none" w:sz="0" w:space="0" w:color="auto"/>
            <w:right w:val="none" w:sz="0" w:space="0" w:color="auto"/>
          </w:divBdr>
        </w:div>
        <w:div w:id="2120644055">
          <w:marLeft w:val="1166"/>
          <w:marRight w:val="0"/>
          <w:marTop w:val="100"/>
          <w:marBottom w:val="0"/>
          <w:divBdr>
            <w:top w:val="none" w:sz="0" w:space="0" w:color="auto"/>
            <w:left w:val="none" w:sz="0" w:space="0" w:color="auto"/>
            <w:bottom w:val="none" w:sz="0" w:space="0" w:color="auto"/>
            <w:right w:val="none" w:sz="0" w:space="0" w:color="auto"/>
          </w:divBdr>
        </w:div>
        <w:div w:id="226573010">
          <w:marLeft w:val="1166"/>
          <w:marRight w:val="0"/>
          <w:marTop w:val="100"/>
          <w:marBottom w:val="0"/>
          <w:divBdr>
            <w:top w:val="none" w:sz="0" w:space="0" w:color="auto"/>
            <w:left w:val="none" w:sz="0" w:space="0" w:color="auto"/>
            <w:bottom w:val="none" w:sz="0" w:space="0" w:color="auto"/>
            <w:right w:val="none" w:sz="0" w:space="0" w:color="auto"/>
          </w:divBdr>
        </w:div>
      </w:divsChild>
    </w:div>
    <w:div w:id="861550475">
      <w:bodyDiv w:val="1"/>
      <w:marLeft w:val="0"/>
      <w:marRight w:val="0"/>
      <w:marTop w:val="0"/>
      <w:marBottom w:val="0"/>
      <w:divBdr>
        <w:top w:val="none" w:sz="0" w:space="0" w:color="auto"/>
        <w:left w:val="none" w:sz="0" w:space="0" w:color="auto"/>
        <w:bottom w:val="none" w:sz="0" w:space="0" w:color="auto"/>
        <w:right w:val="none" w:sz="0" w:space="0" w:color="auto"/>
      </w:divBdr>
      <w:divsChild>
        <w:div w:id="2118063072">
          <w:marLeft w:val="547"/>
          <w:marRight w:val="0"/>
          <w:marTop w:val="120"/>
          <w:marBottom w:val="0"/>
          <w:divBdr>
            <w:top w:val="none" w:sz="0" w:space="0" w:color="auto"/>
            <w:left w:val="none" w:sz="0" w:space="0" w:color="auto"/>
            <w:bottom w:val="none" w:sz="0" w:space="0" w:color="auto"/>
            <w:right w:val="none" w:sz="0" w:space="0" w:color="auto"/>
          </w:divBdr>
        </w:div>
        <w:div w:id="519248613">
          <w:marLeft w:val="1267"/>
          <w:marRight w:val="0"/>
          <w:marTop w:val="100"/>
          <w:marBottom w:val="0"/>
          <w:divBdr>
            <w:top w:val="none" w:sz="0" w:space="0" w:color="auto"/>
            <w:left w:val="none" w:sz="0" w:space="0" w:color="auto"/>
            <w:bottom w:val="none" w:sz="0" w:space="0" w:color="auto"/>
            <w:right w:val="none" w:sz="0" w:space="0" w:color="auto"/>
          </w:divBdr>
        </w:div>
        <w:div w:id="803352183">
          <w:marLeft w:val="1886"/>
          <w:marRight w:val="0"/>
          <w:marTop w:val="90"/>
          <w:marBottom w:val="0"/>
          <w:divBdr>
            <w:top w:val="none" w:sz="0" w:space="0" w:color="auto"/>
            <w:left w:val="none" w:sz="0" w:space="0" w:color="auto"/>
            <w:bottom w:val="none" w:sz="0" w:space="0" w:color="auto"/>
            <w:right w:val="none" w:sz="0" w:space="0" w:color="auto"/>
          </w:divBdr>
        </w:div>
        <w:div w:id="45496216">
          <w:marLeft w:val="1886"/>
          <w:marRight w:val="0"/>
          <w:marTop w:val="90"/>
          <w:marBottom w:val="0"/>
          <w:divBdr>
            <w:top w:val="none" w:sz="0" w:space="0" w:color="auto"/>
            <w:left w:val="none" w:sz="0" w:space="0" w:color="auto"/>
            <w:bottom w:val="none" w:sz="0" w:space="0" w:color="auto"/>
            <w:right w:val="none" w:sz="0" w:space="0" w:color="auto"/>
          </w:divBdr>
        </w:div>
        <w:div w:id="1758134643">
          <w:marLeft w:val="1267"/>
          <w:marRight w:val="0"/>
          <w:marTop w:val="100"/>
          <w:marBottom w:val="0"/>
          <w:divBdr>
            <w:top w:val="none" w:sz="0" w:space="0" w:color="auto"/>
            <w:left w:val="none" w:sz="0" w:space="0" w:color="auto"/>
            <w:bottom w:val="none" w:sz="0" w:space="0" w:color="auto"/>
            <w:right w:val="none" w:sz="0" w:space="0" w:color="auto"/>
          </w:divBdr>
        </w:div>
        <w:div w:id="1554151416">
          <w:marLeft w:val="1886"/>
          <w:marRight w:val="0"/>
          <w:marTop w:val="90"/>
          <w:marBottom w:val="0"/>
          <w:divBdr>
            <w:top w:val="none" w:sz="0" w:space="0" w:color="auto"/>
            <w:left w:val="none" w:sz="0" w:space="0" w:color="auto"/>
            <w:bottom w:val="none" w:sz="0" w:space="0" w:color="auto"/>
            <w:right w:val="none" w:sz="0" w:space="0" w:color="auto"/>
          </w:divBdr>
        </w:div>
        <w:div w:id="151919525">
          <w:marLeft w:val="1886"/>
          <w:marRight w:val="0"/>
          <w:marTop w:val="90"/>
          <w:marBottom w:val="0"/>
          <w:divBdr>
            <w:top w:val="none" w:sz="0" w:space="0" w:color="auto"/>
            <w:left w:val="none" w:sz="0" w:space="0" w:color="auto"/>
            <w:bottom w:val="none" w:sz="0" w:space="0" w:color="auto"/>
            <w:right w:val="none" w:sz="0" w:space="0" w:color="auto"/>
          </w:divBdr>
        </w:div>
        <w:div w:id="934048108">
          <w:marLeft w:val="1267"/>
          <w:marRight w:val="0"/>
          <w:marTop w:val="100"/>
          <w:marBottom w:val="0"/>
          <w:divBdr>
            <w:top w:val="none" w:sz="0" w:space="0" w:color="auto"/>
            <w:left w:val="none" w:sz="0" w:space="0" w:color="auto"/>
            <w:bottom w:val="none" w:sz="0" w:space="0" w:color="auto"/>
            <w:right w:val="none" w:sz="0" w:space="0" w:color="auto"/>
          </w:divBdr>
        </w:div>
        <w:div w:id="207761180">
          <w:marLeft w:val="1886"/>
          <w:marRight w:val="0"/>
          <w:marTop w:val="90"/>
          <w:marBottom w:val="0"/>
          <w:divBdr>
            <w:top w:val="none" w:sz="0" w:space="0" w:color="auto"/>
            <w:left w:val="none" w:sz="0" w:space="0" w:color="auto"/>
            <w:bottom w:val="none" w:sz="0" w:space="0" w:color="auto"/>
            <w:right w:val="none" w:sz="0" w:space="0" w:color="auto"/>
          </w:divBdr>
        </w:div>
        <w:div w:id="986010888">
          <w:marLeft w:val="1886"/>
          <w:marRight w:val="0"/>
          <w:marTop w:val="90"/>
          <w:marBottom w:val="0"/>
          <w:divBdr>
            <w:top w:val="none" w:sz="0" w:space="0" w:color="auto"/>
            <w:left w:val="none" w:sz="0" w:space="0" w:color="auto"/>
            <w:bottom w:val="none" w:sz="0" w:space="0" w:color="auto"/>
            <w:right w:val="none" w:sz="0" w:space="0" w:color="auto"/>
          </w:divBdr>
        </w:div>
      </w:divsChild>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27347554">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0068498">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8784241">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5011849">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7536773">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6201802">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1609216">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2452399">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6433880">
      <w:bodyDiv w:val="1"/>
      <w:marLeft w:val="0"/>
      <w:marRight w:val="0"/>
      <w:marTop w:val="0"/>
      <w:marBottom w:val="0"/>
      <w:divBdr>
        <w:top w:val="none" w:sz="0" w:space="0" w:color="auto"/>
        <w:left w:val="none" w:sz="0" w:space="0" w:color="auto"/>
        <w:bottom w:val="none" w:sz="0" w:space="0" w:color="auto"/>
        <w:right w:val="none" w:sz="0" w:space="0" w:color="auto"/>
      </w:divBdr>
    </w:div>
    <w:div w:id="1128624327">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2405975">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59349924">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1700914">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125948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1609960">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390034163">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29876307">
      <w:bodyDiv w:val="1"/>
      <w:marLeft w:val="0"/>
      <w:marRight w:val="0"/>
      <w:marTop w:val="0"/>
      <w:marBottom w:val="0"/>
      <w:divBdr>
        <w:top w:val="none" w:sz="0" w:space="0" w:color="auto"/>
        <w:left w:val="none" w:sz="0" w:space="0" w:color="auto"/>
        <w:bottom w:val="none" w:sz="0" w:space="0" w:color="auto"/>
        <w:right w:val="none" w:sz="0" w:space="0" w:color="auto"/>
      </w:divBdr>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3204162">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692465">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1423361">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2877164">
      <w:bodyDiv w:val="1"/>
      <w:marLeft w:val="0"/>
      <w:marRight w:val="0"/>
      <w:marTop w:val="0"/>
      <w:marBottom w:val="0"/>
      <w:divBdr>
        <w:top w:val="none" w:sz="0" w:space="0" w:color="auto"/>
        <w:left w:val="none" w:sz="0" w:space="0" w:color="auto"/>
        <w:bottom w:val="none" w:sz="0" w:space="0" w:color="auto"/>
        <w:right w:val="none" w:sz="0" w:space="0" w:color="auto"/>
      </w:divBdr>
      <w:divsChild>
        <w:div w:id="1169756240">
          <w:marLeft w:val="547"/>
          <w:marRight w:val="0"/>
          <w:marTop w:val="120"/>
          <w:marBottom w:val="0"/>
          <w:divBdr>
            <w:top w:val="none" w:sz="0" w:space="0" w:color="auto"/>
            <w:left w:val="none" w:sz="0" w:space="0" w:color="auto"/>
            <w:bottom w:val="none" w:sz="0" w:space="0" w:color="auto"/>
            <w:right w:val="none" w:sz="0" w:space="0" w:color="auto"/>
          </w:divBdr>
        </w:div>
        <w:div w:id="879711972">
          <w:marLeft w:val="1166"/>
          <w:marRight w:val="0"/>
          <w:marTop w:val="100"/>
          <w:marBottom w:val="0"/>
          <w:divBdr>
            <w:top w:val="none" w:sz="0" w:space="0" w:color="auto"/>
            <w:left w:val="none" w:sz="0" w:space="0" w:color="auto"/>
            <w:bottom w:val="none" w:sz="0" w:space="0" w:color="auto"/>
            <w:right w:val="none" w:sz="0" w:space="0" w:color="auto"/>
          </w:divBdr>
        </w:div>
        <w:div w:id="623275165">
          <w:marLeft w:val="547"/>
          <w:marRight w:val="0"/>
          <w:marTop w:val="120"/>
          <w:marBottom w:val="0"/>
          <w:divBdr>
            <w:top w:val="none" w:sz="0" w:space="0" w:color="auto"/>
            <w:left w:val="none" w:sz="0" w:space="0" w:color="auto"/>
            <w:bottom w:val="none" w:sz="0" w:space="0" w:color="auto"/>
            <w:right w:val="none" w:sz="0" w:space="0" w:color="auto"/>
          </w:divBdr>
        </w:div>
      </w:divsChild>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319988">
      <w:bodyDiv w:val="1"/>
      <w:marLeft w:val="0"/>
      <w:marRight w:val="0"/>
      <w:marTop w:val="0"/>
      <w:marBottom w:val="0"/>
      <w:divBdr>
        <w:top w:val="none" w:sz="0" w:space="0" w:color="auto"/>
        <w:left w:val="none" w:sz="0" w:space="0" w:color="auto"/>
        <w:bottom w:val="none" w:sz="0" w:space="0" w:color="auto"/>
        <w:right w:val="none" w:sz="0" w:space="0" w:color="auto"/>
      </w:divBdr>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109538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78932617">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0983834">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6104717">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0136293">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0904202">
      <w:bodyDiv w:val="1"/>
      <w:marLeft w:val="0"/>
      <w:marRight w:val="0"/>
      <w:marTop w:val="0"/>
      <w:marBottom w:val="0"/>
      <w:divBdr>
        <w:top w:val="none" w:sz="0" w:space="0" w:color="auto"/>
        <w:left w:val="none" w:sz="0" w:space="0" w:color="auto"/>
        <w:bottom w:val="none" w:sz="0" w:space="0" w:color="auto"/>
        <w:right w:val="none" w:sz="0" w:space="0" w:color="auto"/>
      </w:divBdr>
    </w:div>
    <w:div w:id="2104572094">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5824123">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 w:id="21403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948-04-00az-june-ad-hoc-agenda.pptx" TargetMode="External"/><Relationship Id="rId13" Type="http://schemas.openxmlformats.org/officeDocument/2006/relationships/hyperlink" Target="https://mentor.ieee.org/802.11/dcn/19/11-19-0883-01-00az-adding-dialog-token-in-ranging-trigger-frames.doc" TargetMode="External"/><Relationship Id="rId18" Type="http://schemas.openxmlformats.org/officeDocument/2006/relationships/hyperlink" Target="https://mentor.ieee.org/802.11/dcn/19/11-19-0659-05-00az-proposed-resolution-to-cids-on-ntb-ranging-timing-control.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9/11-19-0659-05-00az-proposed-resolution-to-cids-on-ntb-ranging-timing-control.doc" TargetMode="External"/><Relationship Id="rId7" Type="http://schemas.openxmlformats.org/officeDocument/2006/relationships/endnotes" Target="endnotes.xml"/><Relationship Id="rId12" Type="http://schemas.openxmlformats.org/officeDocument/2006/relationships/hyperlink" Target="https://mentor.ieee.org/802.11/dcn/19/11-19-1028-01-00az-lb240-cr-for-cid-relates-section-11-22-6-4.docx" TargetMode="External"/><Relationship Id="rId17" Type="http://schemas.openxmlformats.org/officeDocument/2006/relationships/hyperlink" Target="https://mentor.ieee.org/802.11/dcn/19/11-19-1041-00-00az-lb240-cid-resolutions-passive-location-ranging-inheritance-of-tb-ranging-properties-amendment-text.docx" TargetMode="External"/><Relationship Id="rId25" Type="http://schemas.openxmlformats.org/officeDocument/2006/relationships/hyperlink" Target="https://mentor.ieee.org/802.11/dcn/19/11-19-1051-00-00az-ndp-power-control-for-evm.pptx" TargetMode="External"/><Relationship Id="rId2" Type="http://schemas.openxmlformats.org/officeDocument/2006/relationships/numbering" Target="numbering.xml"/><Relationship Id="rId16" Type="http://schemas.openxmlformats.org/officeDocument/2006/relationships/hyperlink" Target="https://mentor.ieee.org/802.11/dcn/19/11-19-1043-01-00az-lb240-cid-resolutions-phase-shift-toa-in-passive-location-amendment-text.docx" TargetMode="External"/><Relationship Id="rId20" Type="http://schemas.openxmlformats.org/officeDocument/2006/relationships/hyperlink" Target="https://mentor.ieee.org/802.11/dcn/19/11-19-1062-01-00az-edca-ftm-negotiation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026-02-00az-cr-for-phy-related-comments-for-lb240-part2.docx" TargetMode="External"/><Relationship Id="rId24" Type="http://schemas.openxmlformats.org/officeDocument/2006/relationships/hyperlink" Target="https://mentor.ieee.org/802.11/dcn/19/11-19-1047-02-00az-cr-for-section-11-22-6-4-4-part3.docx" TargetMode="External"/><Relationship Id="rId5" Type="http://schemas.openxmlformats.org/officeDocument/2006/relationships/webSettings" Target="webSettings.xml"/><Relationship Id="rId15" Type="http://schemas.openxmlformats.org/officeDocument/2006/relationships/hyperlink" Target="https://mentor.ieee.org/802.11/dcn/19/11-19-0470-01-00az-tb-ndp-ranging-synchronization.docx" TargetMode="External"/><Relationship Id="rId23" Type="http://schemas.openxmlformats.org/officeDocument/2006/relationships/hyperlink" Target="https://mentor.ieee.org/802.11/dcn/19/11-19-1040-00-00az-lb240-cid-resolutions-fine-timing-measurement-parameters-element-amendment-text.docx" TargetMode="External"/><Relationship Id="rId28" Type="http://schemas.openxmlformats.org/officeDocument/2006/relationships/fontTable" Target="fontTable.xml"/><Relationship Id="rId10" Type="http://schemas.openxmlformats.org/officeDocument/2006/relationships/hyperlink" Target="https://mentor.ieee.org/802.11/dcn/19/11-19-1011-00-00az-sig-a-changes-for-ranging-ndp.pptx" TargetMode="External"/><Relationship Id="rId19" Type="http://schemas.openxmlformats.org/officeDocument/2006/relationships/hyperlink" Target="https://mentor.ieee.org/802.11/dcn/19/11-19-0698-02-00az-aod-in-passive-ranging.pptx" TargetMode="External"/><Relationship Id="rId4" Type="http://schemas.openxmlformats.org/officeDocument/2006/relationships/settings" Target="settings.xml"/><Relationship Id="rId9" Type="http://schemas.openxmlformats.org/officeDocument/2006/relationships/hyperlink" Target="https://mentor.ieee.org/802.11/dcn/19/11-19-0709-00-00az-lmr-immediate-and-delayed-feedback.pptx" TargetMode="External"/><Relationship Id="rId14" Type="http://schemas.openxmlformats.org/officeDocument/2006/relationships/hyperlink" Target="https://mentor.ieee.org/802.11/dcn/19/11-19-1036-04-00az-mac-he-ftm-in-6-ghz.docx" TargetMode="External"/><Relationship Id="rId22" Type="http://schemas.openxmlformats.org/officeDocument/2006/relationships/hyperlink" Target="https://mentor.ieee.org/802.11/dcn/19/11-19-1044-01-00az-lb240-cid-resolutions-primus-broadcast-frame-passive-location-lci-table-countdown-subfield-index-amendment-text.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7B64-2695-2F4D-BB6B-1F9FC810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5</TotalTime>
  <Pages>11</Pages>
  <Words>3522</Words>
  <Characters>20509</Characters>
  <Application>Microsoft Office Word</Application>
  <DocSecurity>0</DocSecurity>
  <Lines>516</Lines>
  <Paragraphs>319</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23846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 CTPClassification=CTP_NT</cp:keywords>
  <dc:description/>
  <cp:lastModifiedBy>Roy Want</cp:lastModifiedBy>
  <cp:revision>7</cp:revision>
  <cp:lastPrinted>2015-12-10T22:34:00Z</cp:lastPrinted>
  <dcterms:created xsi:type="dcterms:W3CDTF">2019-07-02T20:06:00Z</dcterms:created>
  <dcterms:modified xsi:type="dcterms:W3CDTF">2019-07-02T20:11:00Z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